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B16EA" w:rsidRDefault="00AE3DA7" w:rsidP="002B16EA">
          <w:pPr>
            <w:pStyle w:val="TtuloTDC"/>
            <w:spacing w:before="0" w:line="240" w:lineRule="auto"/>
            <w:rPr>
              <w:rFonts w:ascii="Palatino Linotype" w:hAnsi="Palatino Linotype"/>
              <w:color w:val="auto"/>
              <w:sz w:val="24"/>
              <w:szCs w:val="24"/>
              <w:lang w:val="es-ES"/>
            </w:rPr>
          </w:pPr>
          <w:r w:rsidRPr="002B16EA">
            <w:rPr>
              <w:rFonts w:ascii="Palatino Linotype" w:hAnsi="Palatino Linotype"/>
              <w:color w:val="auto"/>
              <w:sz w:val="24"/>
              <w:szCs w:val="24"/>
              <w:lang w:val="es-ES"/>
            </w:rPr>
            <w:t>Contenido</w:t>
          </w:r>
        </w:p>
        <w:p w14:paraId="3EB312A7" w14:textId="77777777" w:rsidR="00AA6EA9" w:rsidRPr="002B16EA" w:rsidRDefault="00AA6EA9" w:rsidP="002B16EA">
          <w:pPr>
            <w:spacing w:line="240" w:lineRule="auto"/>
            <w:rPr>
              <w:sz w:val="16"/>
              <w:szCs w:val="16"/>
              <w:lang w:val="es-ES" w:eastAsia="es-MX"/>
            </w:rPr>
          </w:pPr>
        </w:p>
        <w:p w14:paraId="0213428D" w14:textId="61D6C189" w:rsidR="005E6FBB" w:rsidRPr="002B16EA" w:rsidRDefault="00AE3DA7" w:rsidP="002B16EA">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2B16EA">
            <w:rPr>
              <w:sz w:val="16"/>
              <w:szCs w:val="16"/>
            </w:rPr>
            <w:fldChar w:fldCharType="begin"/>
          </w:r>
          <w:r w:rsidRPr="002B16EA">
            <w:rPr>
              <w:sz w:val="16"/>
              <w:szCs w:val="16"/>
            </w:rPr>
            <w:instrText xml:space="preserve"> TOC \o "1-3" \h \z \u </w:instrText>
          </w:r>
          <w:r w:rsidRPr="002B16EA">
            <w:rPr>
              <w:sz w:val="16"/>
              <w:szCs w:val="16"/>
            </w:rPr>
            <w:fldChar w:fldCharType="separate"/>
          </w:r>
          <w:hyperlink w:anchor="_Toc177999614" w:history="1">
            <w:r w:rsidR="005E6FBB" w:rsidRPr="002B16EA">
              <w:rPr>
                <w:rStyle w:val="Hipervnculo"/>
                <w:noProof/>
                <w:color w:val="auto"/>
              </w:rPr>
              <w:t>ANTECEDENTES</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_Toc177999614 \h </w:instrText>
            </w:r>
            <w:r w:rsidR="005E6FBB" w:rsidRPr="002B16EA">
              <w:rPr>
                <w:noProof/>
                <w:webHidden/>
              </w:rPr>
            </w:r>
            <w:r w:rsidR="005E6FBB" w:rsidRPr="002B16EA">
              <w:rPr>
                <w:noProof/>
                <w:webHidden/>
              </w:rPr>
              <w:fldChar w:fldCharType="separate"/>
            </w:r>
            <w:r w:rsidR="007C02B1">
              <w:rPr>
                <w:noProof/>
                <w:webHidden/>
              </w:rPr>
              <w:t>1</w:t>
            </w:r>
            <w:r w:rsidR="005E6FBB" w:rsidRPr="002B16EA">
              <w:rPr>
                <w:noProof/>
                <w:webHidden/>
              </w:rPr>
              <w:fldChar w:fldCharType="end"/>
            </w:r>
          </w:hyperlink>
        </w:p>
        <w:p w14:paraId="37ECD1D9" w14:textId="40F2F1A1" w:rsidR="005E6FBB" w:rsidRPr="002B16EA" w:rsidRDefault="008A5ED2" w:rsidP="002B16EA">
          <w:pPr>
            <w:pStyle w:val="TDC2"/>
            <w:rPr>
              <w:rFonts w:asciiTheme="minorHAnsi" w:eastAsiaTheme="minorEastAsia" w:hAnsiTheme="minorHAnsi" w:cstheme="minorBidi"/>
              <w:noProof/>
              <w:kern w:val="2"/>
              <w:szCs w:val="22"/>
              <w:lang w:eastAsia="es-MX"/>
              <w14:ligatures w14:val="standardContextual"/>
            </w:rPr>
          </w:pPr>
          <w:hyperlink w:anchor="_Toc177999615" w:history="1">
            <w:r w:rsidR="005E6FBB" w:rsidRPr="002B16EA">
              <w:rPr>
                <w:rStyle w:val="Hipervnculo"/>
                <w:noProof/>
                <w:color w:val="auto"/>
              </w:rPr>
              <w:t>DE LA SOLICITUD DE INFORMACIÓN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_Toc177999615 \h </w:instrText>
            </w:r>
            <w:r w:rsidR="005E6FBB" w:rsidRPr="002B16EA">
              <w:rPr>
                <w:noProof/>
                <w:webHidden/>
              </w:rPr>
            </w:r>
            <w:r w:rsidR="005E6FBB" w:rsidRPr="002B16EA">
              <w:rPr>
                <w:noProof/>
                <w:webHidden/>
              </w:rPr>
              <w:fldChar w:fldCharType="separate"/>
            </w:r>
            <w:r w:rsidR="007C02B1">
              <w:rPr>
                <w:noProof/>
                <w:webHidden/>
              </w:rPr>
              <w:t>1</w:t>
            </w:r>
            <w:r w:rsidR="005E6FBB" w:rsidRPr="002B16EA">
              <w:rPr>
                <w:noProof/>
                <w:webHidden/>
              </w:rPr>
              <w:fldChar w:fldCharType="end"/>
            </w:r>
          </w:hyperlink>
        </w:p>
        <w:p w14:paraId="133B3546" w14:textId="6E4FFE19"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16" w:history="1">
            <w:r w:rsidR="005E6FBB" w:rsidRPr="002B16EA">
              <w:rPr>
                <w:rStyle w:val="Hipervnculo"/>
                <w:noProof/>
                <w:color w:val="auto"/>
              </w:rPr>
              <w:t>a) Solicitud de información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_Toc177999616 \h </w:instrText>
            </w:r>
            <w:r w:rsidR="005E6FBB" w:rsidRPr="002B16EA">
              <w:rPr>
                <w:noProof/>
                <w:webHidden/>
              </w:rPr>
            </w:r>
            <w:r w:rsidR="005E6FBB" w:rsidRPr="002B16EA">
              <w:rPr>
                <w:noProof/>
                <w:webHidden/>
              </w:rPr>
              <w:fldChar w:fldCharType="separate"/>
            </w:r>
            <w:r w:rsidR="007C02B1">
              <w:rPr>
                <w:noProof/>
                <w:webHidden/>
              </w:rPr>
              <w:t>1</w:t>
            </w:r>
            <w:r w:rsidR="005E6FBB" w:rsidRPr="002B16EA">
              <w:rPr>
                <w:noProof/>
                <w:webHidden/>
              </w:rPr>
              <w:fldChar w:fldCharType="end"/>
            </w:r>
          </w:hyperlink>
        </w:p>
        <w:p w14:paraId="617774D3" w14:textId="4766A848"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17" w:history="1">
            <w:r w:rsidR="005E6FBB" w:rsidRPr="002B16EA">
              <w:rPr>
                <w:rStyle w:val="Hipervnculo"/>
                <w:noProof/>
                <w:color w:val="auto"/>
              </w:rPr>
              <w:t>b) Turno de la solicitud de información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_Toc177999617 \h </w:instrText>
            </w:r>
            <w:r w:rsidR="005E6FBB" w:rsidRPr="002B16EA">
              <w:rPr>
                <w:noProof/>
                <w:webHidden/>
              </w:rPr>
            </w:r>
            <w:r w:rsidR="005E6FBB" w:rsidRPr="002B16EA">
              <w:rPr>
                <w:noProof/>
                <w:webHidden/>
              </w:rPr>
              <w:fldChar w:fldCharType="separate"/>
            </w:r>
            <w:r w:rsidR="007C02B1">
              <w:rPr>
                <w:noProof/>
                <w:webHidden/>
              </w:rPr>
              <w:t>2</w:t>
            </w:r>
            <w:r w:rsidR="005E6FBB" w:rsidRPr="002B16EA">
              <w:rPr>
                <w:noProof/>
                <w:webHidden/>
              </w:rPr>
              <w:fldChar w:fldCharType="end"/>
            </w:r>
          </w:hyperlink>
        </w:p>
        <w:p w14:paraId="3EC9BDE9" w14:textId="642127DF"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18" w:history="1">
            <w:r w:rsidR="005E6FBB" w:rsidRPr="002B16EA">
              <w:rPr>
                <w:rStyle w:val="Hipervnculo"/>
                <w:noProof/>
                <w:color w:val="auto"/>
              </w:rPr>
              <w:t xml:space="preserve">c) </w:t>
            </w:r>
            <w:r w:rsidR="005E6FBB" w:rsidRPr="002B16EA">
              <w:rPr>
                <w:rStyle w:val="Hipervnculo"/>
                <w:noProof/>
                <w:color w:val="auto"/>
                <w:lang w:val="es-ES"/>
              </w:rPr>
              <w:t xml:space="preserve">Respuesta </w:t>
            </w:r>
            <w:r w:rsidR="005E6FBB" w:rsidRPr="002B16EA">
              <w:rPr>
                <w:rStyle w:val="Hipervnculo"/>
                <w:rFonts w:eastAsia="Calibri"/>
                <w:noProof/>
                <w:color w:val="auto"/>
                <w:lang w:eastAsia="en-US"/>
              </w:rPr>
              <w:t>del Sujeto Obligado</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_Toc177999618 \h </w:instrText>
            </w:r>
            <w:r w:rsidR="005E6FBB" w:rsidRPr="002B16EA">
              <w:rPr>
                <w:noProof/>
                <w:webHidden/>
              </w:rPr>
            </w:r>
            <w:r w:rsidR="005E6FBB" w:rsidRPr="002B16EA">
              <w:rPr>
                <w:noProof/>
                <w:webHidden/>
              </w:rPr>
              <w:fldChar w:fldCharType="separate"/>
            </w:r>
            <w:r w:rsidR="007C02B1">
              <w:rPr>
                <w:noProof/>
                <w:webHidden/>
              </w:rPr>
              <w:t>3</w:t>
            </w:r>
            <w:r w:rsidR="005E6FBB" w:rsidRPr="002B16EA">
              <w:rPr>
                <w:noProof/>
                <w:webHidden/>
              </w:rPr>
              <w:fldChar w:fldCharType="end"/>
            </w:r>
          </w:hyperlink>
        </w:p>
        <w:p w14:paraId="5C8765C4" w14:textId="58E3B3E7" w:rsidR="005E6FBB" w:rsidRPr="002B16EA" w:rsidRDefault="008A5ED2" w:rsidP="002B16EA">
          <w:pPr>
            <w:pStyle w:val="TDC2"/>
            <w:rPr>
              <w:rFonts w:asciiTheme="minorHAnsi" w:eastAsiaTheme="minorEastAsia" w:hAnsiTheme="minorHAnsi" w:cstheme="minorBidi"/>
              <w:noProof/>
              <w:kern w:val="2"/>
              <w:szCs w:val="22"/>
              <w:lang w:eastAsia="es-MX"/>
              <w14:ligatures w14:val="standardContextual"/>
            </w:rPr>
          </w:pPr>
          <w:hyperlink w:anchor="_Toc177999619" w:history="1">
            <w:r w:rsidR="005E6FBB" w:rsidRPr="002B16EA">
              <w:rPr>
                <w:rStyle w:val="Hipervnculo"/>
                <w:noProof/>
                <w:color w:val="auto"/>
              </w:rPr>
              <w:t>DEL RECURSO DE REVISIÓN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_Toc177999619 \h </w:instrText>
            </w:r>
            <w:r w:rsidR="005E6FBB" w:rsidRPr="002B16EA">
              <w:rPr>
                <w:noProof/>
                <w:webHidden/>
              </w:rPr>
            </w:r>
            <w:r w:rsidR="005E6FBB" w:rsidRPr="002B16EA">
              <w:rPr>
                <w:noProof/>
                <w:webHidden/>
              </w:rPr>
              <w:fldChar w:fldCharType="separate"/>
            </w:r>
            <w:r w:rsidR="007C02B1">
              <w:rPr>
                <w:noProof/>
                <w:webHidden/>
              </w:rPr>
              <w:t>4</w:t>
            </w:r>
            <w:r w:rsidR="005E6FBB" w:rsidRPr="002B16EA">
              <w:rPr>
                <w:noProof/>
                <w:webHidden/>
              </w:rPr>
              <w:fldChar w:fldCharType="end"/>
            </w:r>
          </w:hyperlink>
        </w:p>
        <w:p w14:paraId="5157ED0A" w14:textId="1FC25674"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20" w:history="1">
            <w:r w:rsidR="005E6FBB" w:rsidRPr="002B16EA">
              <w:rPr>
                <w:rStyle w:val="Hipervnculo"/>
                <w:noProof/>
                <w:color w:val="auto"/>
              </w:rPr>
              <w:t>a) Interposición del Recurso de Revisión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_Toc177999620 \h </w:instrText>
            </w:r>
            <w:r w:rsidR="005E6FBB" w:rsidRPr="002B16EA">
              <w:rPr>
                <w:noProof/>
                <w:webHidden/>
              </w:rPr>
            </w:r>
            <w:r w:rsidR="005E6FBB" w:rsidRPr="002B16EA">
              <w:rPr>
                <w:noProof/>
                <w:webHidden/>
              </w:rPr>
              <w:fldChar w:fldCharType="separate"/>
            </w:r>
            <w:r w:rsidR="007C02B1">
              <w:rPr>
                <w:noProof/>
                <w:webHidden/>
              </w:rPr>
              <w:t>4</w:t>
            </w:r>
            <w:r w:rsidR="005E6FBB" w:rsidRPr="002B16EA">
              <w:rPr>
                <w:noProof/>
                <w:webHidden/>
              </w:rPr>
              <w:fldChar w:fldCharType="end"/>
            </w:r>
          </w:hyperlink>
        </w:p>
        <w:p w14:paraId="352D747F" w14:textId="7C258D08"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21" w:history="1">
            <w:r w:rsidR="005E6FBB" w:rsidRPr="002B16EA">
              <w:rPr>
                <w:rStyle w:val="Hipervnculo"/>
                <w:noProof/>
                <w:color w:val="auto"/>
              </w:rPr>
              <w:t>b) Turno del Recurso de Revisión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_Toc177999621 \h </w:instrText>
            </w:r>
            <w:r w:rsidR="005E6FBB" w:rsidRPr="002B16EA">
              <w:rPr>
                <w:noProof/>
                <w:webHidden/>
              </w:rPr>
            </w:r>
            <w:r w:rsidR="005E6FBB" w:rsidRPr="002B16EA">
              <w:rPr>
                <w:noProof/>
                <w:webHidden/>
              </w:rPr>
              <w:fldChar w:fldCharType="separate"/>
            </w:r>
            <w:r w:rsidR="007C02B1">
              <w:rPr>
                <w:noProof/>
                <w:webHidden/>
              </w:rPr>
              <w:t>5</w:t>
            </w:r>
            <w:r w:rsidR="005E6FBB" w:rsidRPr="002B16EA">
              <w:rPr>
                <w:noProof/>
                <w:webHidden/>
              </w:rPr>
              <w:fldChar w:fldCharType="end"/>
            </w:r>
          </w:hyperlink>
        </w:p>
        <w:p w14:paraId="2BDAFA23" w14:textId="52BFE507"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22" w:history="1">
            <w:r w:rsidR="005E6FBB" w:rsidRPr="002B16EA">
              <w:rPr>
                <w:rStyle w:val="Hipervnculo"/>
                <w:noProof/>
                <w:color w:val="auto"/>
              </w:rPr>
              <w:t>c) Admisión del Recurso de Revisión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_Toc177999622 \h </w:instrText>
            </w:r>
            <w:r w:rsidR="005E6FBB" w:rsidRPr="002B16EA">
              <w:rPr>
                <w:noProof/>
                <w:webHidden/>
              </w:rPr>
            </w:r>
            <w:r w:rsidR="005E6FBB" w:rsidRPr="002B16EA">
              <w:rPr>
                <w:noProof/>
                <w:webHidden/>
              </w:rPr>
              <w:fldChar w:fldCharType="separate"/>
            </w:r>
            <w:r w:rsidR="007C02B1">
              <w:rPr>
                <w:noProof/>
                <w:webHidden/>
              </w:rPr>
              <w:t>5</w:t>
            </w:r>
            <w:r w:rsidR="005E6FBB" w:rsidRPr="002B16EA">
              <w:rPr>
                <w:noProof/>
                <w:webHidden/>
              </w:rPr>
              <w:fldChar w:fldCharType="end"/>
            </w:r>
          </w:hyperlink>
        </w:p>
        <w:p w14:paraId="0ABAEDEE" w14:textId="1C9BE5B4"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23" w:history="1">
            <w:r w:rsidR="005E6FBB" w:rsidRPr="002B16EA">
              <w:rPr>
                <w:rStyle w:val="Hipervnculo"/>
                <w:noProof/>
                <w:color w:val="auto"/>
              </w:rPr>
              <w:t>d) Informe Justificado del Sujeto Obligado</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_Toc177999623 \h </w:instrText>
            </w:r>
            <w:r w:rsidR="005E6FBB" w:rsidRPr="002B16EA">
              <w:rPr>
                <w:noProof/>
                <w:webHidden/>
              </w:rPr>
            </w:r>
            <w:r w:rsidR="005E6FBB" w:rsidRPr="002B16EA">
              <w:rPr>
                <w:noProof/>
                <w:webHidden/>
              </w:rPr>
              <w:fldChar w:fldCharType="separate"/>
            </w:r>
            <w:r w:rsidR="007C02B1">
              <w:rPr>
                <w:noProof/>
                <w:webHidden/>
              </w:rPr>
              <w:t>5</w:t>
            </w:r>
            <w:r w:rsidR="005E6FBB" w:rsidRPr="002B16EA">
              <w:rPr>
                <w:noProof/>
                <w:webHidden/>
              </w:rPr>
              <w:fldChar w:fldCharType="end"/>
            </w:r>
          </w:hyperlink>
        </w:p>
        <w:p w14:paraId="40467570" w14:textId="00EAD6AD"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24" w:history="1">
            <w:r w:rsidR="005E6FBB" w:rsidRPr="002B16EA">
              <w:rPr>
                <w:rStyle w:val="Hipervnculo"/>
                <w:rFonts w:eastAsia="Calibri"/>
                <w:bCs/>
                <w:noProof/>
                <w:color w:val="auto"/>
                <w:lang w:eastAsia="en-US"/>
              </w:rPr>
              <w:t>e)</w:t>
            </w:r>
            <w:r w:rsidR="005E6FBB" w:rsidRPr="002B16EA">
              <w:rPr>
                <w:rStyle w:val="Hipervnculo"/>
                <w:noProof/>
                <w:color w:val="auto"/>
              </w:rPr>
              <w:t xml:space="preserve"> </w:t>
            </w:r>
            <w:r w:rsidR="005E6FBB" w:rsidRPr="002B16EA">
              <w:rPr>
                <w:rStyle w:val="Hipervnculo"/>
                <w:noProof/>
                <w:color w:val="auto"/>
                <w:lang w:val="es-ES"/>
              </w:rPr>
              <w:t>Manifestaciones de la Parte Recurrente</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_Toc177999624 \h </w:instrText>
            </w:r>
            <w:r w:rsidR="005E6FBB" w:rsidRPr="002B16EA">
              <w:rPr>
                <w:noProof/>
                <w:webHidden/>
              </w:rPr>
            </w:r>
            <w:r w:rsidR="005E6FBB" w:rsidRPr="002B16EA">
              <w:rPr>
                <w:noProof/>
                <w:webHidden/>
              </w:rPr>
              <w:fldChar w:fldCharType="separate"/>
            </w:r>
            <w:r w:rsidR="007C02B1">
              <w:rPr>
                <w:noProof/>
                <w:webHidden/>
              </w:rPr>
              <w:t>6</w:t>
            </w:r>
            <w:r w:rsidR="005E6FBB" w:rsidRPr="002B16EA">
              <w:rPr>
                <w:noProof/>
                <w:webHidden/>
              </w:rPr>
              <w:fldChar w:fldCharType="end"/>
            </w:r>
          </w:hyperlink>
        </w:p>
        <w:p w14:paraId="6A142972" w14:textId="7515731B"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25" w:history="1">
            <w:r w:rsidR="005E6FBB" w:rsidRPr="002B16EA">
              <w:rPr>
                <w:rStyle w:val="Hipervnculo"/>
                <w:noProof/>
                <w:color w:val="auto"/>
              </w:rPr>
              <w:t>f) Cierre de instrucción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_Toc177999625 \h </w:instrText>
            </w:r>
            <w:r w:rsidR="005E6FBB" w:rsidRPr="002B16EA">
              <w:rPr>
                <w:noProof/>
                <w:webHidden/>
              </w:rPr>
            </w:r>
            <w:r w:rsidR="005E6FBB" w:rsidRPr="002B16EA">
              <w:rPr>
                <w:noProof/>
                <w:webHidden/>
              </w:rPr>
              <w:fldChar w:fldCharType="separate"/>
            </w:r>
            <w:r w:rsidR="007C02B1">
              <w:rPr>
                <w:noProof/>
                <w:webHidden/>
              </w:rPr>
              <w:t>6</w:t>
            </w:r>
            <w:r w:rsidR="005E6FBB" w:rsidRPr="002B16EA">
              <w:rPr>
                <w:noProof/>
                <w:webHidden/>
              </w:rPr>
              <w:fldChar w:fldCharType="end"/>
            </w:r>
          </w:hyperlink>
        </w:p>
        <w:p w14:paraId="2286D980" w14:textId="7A2EF8B7"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26" w:history="1">
            <w:r w:rsidR="005E6FBB" w:rsidRPr="002B16EA">
              <w:rPr>
                <w:rStyle w:val="Hipervnculo"/>
                <w:rFonts w:eastAsia="Calibri"/>
                <w:noProof/>
                <w:color w:val="auto"/>
              </w:rPr>
              <w:t>g) Ampliación de plazo para resolver el Recurso de Revisión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_Toc177999626 \h </w:instrText>
            </w:r>
            <w:r w:rsidR="005E6FBB" w:rsidRPr="002B16EA">
              <w:rPr>
                <w:noProof/>
                <w:webHidden/>
              </w:rPr>
            </w:r>
            <w:r w:rsidR="005E6FBB" w:rsidRPr="002B16EA">
              <w:rPr>
                <w:noProof/>
                <w:webHidden/>
              </w:rPr>
              <w:fldChar w:fldCharType="separate"/>
            </w:r>
            <w:r w:rsidR="007C02B1">
              <w:rPr>
                <w:noProof/>
                <w:webHidden/>
              </w:rPr>
              <w:t>6</w:t>
            </w:r>
            <w:r w:rsidR="005E6FBB" w:rsidRPr="002B16EA">
              <w:rPr>
                <w:noProof/>
                <w:webHidden/>
              </w:rPr>
              <w:fldChar w:fldCharType="end"/>
            </w:r>
          </w:hyperlink>
        </w:p>
        <w:p w14:paraId="2A52CA3C" w14:textId="69E3C64E" w:rsidR="005E6FBB" w:rsidRPr="002B16EA" w:rsidRDefault="008A5ED2" w:rsidP="002B16EA">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7999627" w:history="1">
            <w:r w:rsidR="005E6FBB" w:rsidRPr="002B16EA">
              <w:rPr>
                <w:rStyle w:val="Hipervnculo"/>
                <w:rFonts w:eastAsiaTheme="minorHAnsi"/>
                <w:noProof/>
                <w:color w:val="auto"/>
                <w:lang w:eastAsia="en-US"/>
              </w:rPr>
              <w:t>CONSIDERANDOS</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_Toc177999627 \h </w:instrText>
            </w:r>
            <w:r w:rsidR="005E6FBB" w:rsidRPr="002B16EA">
              <w:rPr>
                <w:noProof/>
                <w:webHidden/>
              </w:rPr>
            </w:r>
            <w:r w:rsidR="005E6FBB" w:rsidRPr="002B16EA">
              <w:rPr>
                <w:noProof/>
                <w:webHidden/>
              </w:rPr>
              <w:fldChar w:fldCharType="separate"/>
            </w:r>
            <w:r w:rsidR="007C02B1">
              <w:rPr>
                <w:noProof/>
                <w:webHidden/>
              </w:rPr>
              <w:t>9</w:t>
            </w:r>
            <w:r w:rsidR="005E6FBB" w:rsidRPr="002B16EA">
              <w:rPr>
                <w:noProof/>
                <w:webHidden/>
              </w:rPr>
              <w:fldChar w:fldCharType="end"/>
            </w:r>
          </w:hyperlink>
        </w:p>
        <w:p w14:paraId="45252541" w14:textId="3F4CF17A" w:rsidR="005E6FBB" w:rsidRPr="002B16EA" w:rsidRDefault="008A5ED2" w:rsidP="002B16EA">
          <w:pPr>
            <w:pStyle w:val="TDC2"/>
            <w:rPr>
              <w:rFonts w:asciiTheme="minorHAnsi" w:eastAsiaTheme="minorEastAsia" w:hAnsiTheme="minorHAnsi" w:cstheme="minorBidi"/>
              <w:noProof/>
              <w:kern w:val="2"/>
              <w:szCs w:val="22"/>
              <w:lang w:eastAsia="es-MX"/>
              <w14:ligatures w14:val="standardContextual"/>
            </w:rPr>
          </w:pPr>
          <w:hyperlink w:anchor="_Toc177999628" w:history="1">
            <w:r w:rsidR="005E6FBB" w:rsidRPr="002B16EA">
              <w:rPr>
                <w:rStyle w:val="Hipervnculo"/>
                <w:rFonts w:eastAsia="Batang"/>
                <w:noProof/>
                <w:color w:val="auto"/>
              </w:rPr>
              <w:t>PRIMERO. Procedibilidad</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_Toc177999628 \h </w:instrText>
            </w:r>
            <w:r w:rsidR="005E6FBB" w:rsidRPr="002B16EA">
              <w:rPr>
                <w:noProof/>
                <w:webHidden/>
              </w:rPr>
            </w:r>
            <w:r w:rsidR="005E6FBB" w:rsidRPr="002B16EA">
              <w:rPr>
                <w:noProof/>
                <w:webHidden/>
              </w:rPr>
              <w:fldChar w:fldCharType="separate"/>
            </w:r>
            <w:r w:rsidR="007C02B1">
              <w:rPr>
                <w:noProof/>
                <w:webHidden/>
              </w:rPr>
              <w:t>9</w:t>
            </w:r>
            <w:r w:rsidR="005E6FBB" w:rsidRPr="002B16EA">
              <w:rPr>
                <w:noProof/>
                <w:webHidden/>
              </w:rPr>
              <w:fldChar w:fldCharType="end"/>
            </w:r>
          </w:hyperlink>
        </w:p>
        <w:p w14:paraId="3D131710" w14:textId="41CE8557"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29" w:history="1">
            <w:r w:rsidR="005E6FBB" w:rsidRPr="002B16EA">
              <w:rPr>
                <w:rStyle w:val="Hipervnculo"/>
                <w:noProof/>
                <w:color w:val="auto"/>
              </w:rPr>
              <w:t>a) Competencia del Instituto</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_Toc177999629 \h </w:instrText>
            </w:r>
            <w:r w:rsidR="005E6FBB" w:rsidRPr="002B16EA">
              <w:rPr>
                <w:noProof/>
                <w:webHidden/>
              </w:rPr>
            </w:r>
            <w:r w:rsidR="005E6FBB" w:rsidRPr="002B16EA">
              <w:rPr>
                <w:noProof/>
                <w:webHidden/>
              </w:rPr>
              <w:fldChar w:fldCharType="separate"/>
            </w:r>
            <w:r w:rsidR="007C02B1">
              <w:rPr>
                <w:noProof/>
                <w:webHidden/>
              </w:rPr>
              <w:t>9</w:t>
            </w:r>
            <w:r w:rsidR="005E6FBB" w:rsidRPr="002B16EA">
              <w:rPr>
                <w:noProof/>
                <w:webHidden/>
              </w:rPr>
              <w:fldChar w:fldCharType="end"/>
            </w:r>
          </w:hyperlink>
        </w:p>
        <w:p w14:paraId="2068A299" w14:textId="15C834BC"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30" w:history="1">
            <w:r w:rsidR="005E6FBB" w:rsidRPr="002B16EA">
              <w:rPr>
                <w:rStyle w:val="Hipervnculo"/>
                <w:noProof/>
                <w:color w:val="auto"/>
              </w:rPr>
              <w:t>b) Legitimidad de la parte recurrente</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_Toc177999630 \h </w:instrText>
            </w:r>
            <w:r w:rsidR="005E6FBB" w:rsidRPr="002B16EA">
              <w:rPr>
                <w:noProof/>
                <w:webHidden/>
              </w:rPr>
            </w:r>
            <w:r w:rsidR="005E6FBB" w:rsidRPr="002B16EA">
              <w:rPr>
                <w:noProof/>
                <w:webHidden/>
              </w:rPr>
              <w:fldChar w:fldCharType="separate"/>
            </w:r>
            <w:r w:rsidR="007C02B1">
              <w:rPr>
                <w:noProof/>
                <w:webHidden/>
              </w:rPr>
              <w:t>10</w:t>
            </w:r>
            <w:r w:rsidR="005E6FBB" w:rsidRPr="002B16EA">
              <w:rPr>
                <w:noProof/>
                <w:webHidden/>
              </w:rPr>
              <w:fldChar w:fldCharType="end"/>
            </w:r>
          </w:hyperlink>
        </w:p>
        <w:p w14:paraId="69327CA1" w14:textId="2ACD3E18"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31" w:history="1">
            <w:r w:rsidR="005E6FBB" w:rsidRPr="002B16EA">
              <w:rPr>
                <w:rStyle w:val="Hipervnculo"/>
                <w:rFonts w:eastAsia="Calibri"/>
                <w:noProof/>
                <w:color w:val="auto"/>
                <w:lang w:eastAsia="es-ES_tradnl"/>
              </w:rPr>
              <w:t>c) Plazo para interponer el recurso</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_Toc177999631 \h </w:instrText>
            </w:r>
            <w:r w:rsidR="005E6FBB" w:rsidRPr="002B16EA">
              <w:rPr>
                <w:noProof/>
                <w:webHidden/>
              </w:rPr>
            </w:r>
            <w:r w:rsidR="005E6FBB" w:rsidRPr="002B16EA">
              <w:rPr>
                <w:noProof/>
                <w:webHidden/>
              </w:rPr>
              <w:fldChar w:fldCharType="separate"/>
            </w:r>
            <w:r w:rsidR="007C02B1">
              <w:rPr>
                <w:noProof/>
                <w:webHidden/>
              </w:rPr>
              <w:t>10</w:t>
            </w:r>
            <w:r w:rsidR="005E6FBB" w:rsidRPr="002B16EA">
              <w:rPr>
                <w:noProof/>
                <w:webHidden/>
              </w:rPr>
              <w:fldChar w:fldCharType="end"/>
            </w:r>
          </w:hyperlink>
        </w:p>
        <w:p w14:paraId="50E41D68" w14:textId="7A379AD7"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32" w:history="1">
            <w:r w:rsidR="005E6FBB" w:rsidRPr="002B16EA">
              <w:rPr>
                <w:rStyle w:val="Hipervnculo"/>
                <w:rFonts w:eastAsia="Calibri"/>
                <w:noProof/>
                <w:color w:val="auto"/>
                <w:lang w:eastAsia="es-ES_tradnl"/>
              </w:rPr>
              <w:t>d) Causal de Procedencia</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_Toc177999632 \h </w:instrText>
            </w:r>
            <w:r w:rsidR="005E6FBB" w:rsidRPr="002B16EA">
              <w:rPr>
                <w:noProof/>
                <w:webHidden/>
              </w:rPr>
            </w:r>
            <w:r w:rsidR="005E6FBB" w:rsidRPr="002B16EA">
              <w:rPr>
                <w:noProof/>
                <w:webHidden/>
              </w:rPr>
              <w:fldChar w:fldCharType="separate"/>
            </w:r>
            <w:r w:rsidR="007C02B1">
              <w:rPr>
                <w:noProof/>
                <w:webHidden/>
              </w:rPr>
              <w:t>10</w:t>
            </w:r>
            <w:r w:rsidR="005E6FBB" w:rsidRPr="002B16EA">
              <w:rPr>
                <w:noProof/>
                <w:webHidden/>
              </w:rPr>
              <w:fldChar w:fldCharType="end"/>
            </w:r>
          </w:hyperlink>
        </w:p>
        <w:p w14:paraId="5A48EE5B" w14:textId="42E6D03D"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33" w:history="1">
            <w:r w:rsidR="005E6FBB" w:rsidRPr="002B16EA">
              <w:rPr>
                <w:rStyle w:val="Hipervnculo"/>
                <w:noProof/>
                <w:color w:val="auto"/>
              </w:rPr>
              <w:t>e) Requisitos formales para la interposición del recurso</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_Toc177999633 \h </w:instrText>
            </w:r>
            <w:r w:rsidR="005E6FBB" w:rsidRPr="002B16EA">
              <w:rPr>
                <w:noProof/>
                <w:webHidden/>
              </w:rPr>
            </w:r>
            <w:r w:rsidR="005E6FBB" w:rsidRPr="002B16EA">
              <w:rPr>
                <w:noProof/>
                <w:webHidden/>
              </w:rPr>
              <w:fldChar w:fldCharType="separate"/>
            </w:r>
            <w:r w:rsidR="007C02B1">
              <w:rPr>
                <w:noProof/>
                <w:webHidden/>
              </w:rPr>
              <w:t>10</w:t>
            </w:r>
            <w:r w:rsidR="005E6FBB" w:rsidRPr="002B16EA">
              <w:rPr>
                <w:noProof/>
                <w:webHidden/>
              </w:rPr>
              <w:fldChar w:fldCharType="end"/>
            </w:r>
          </w:hyperlink>
        </w:p>
        <w:p w14:paraId="3AECEF27" w14:textId="77EA302C" w:rsidR="005E6FBB" w:rsidRPr="002B16EA" w:rsidRDefault="008A5ED2" w:rsidP="002B16EA">
          <w:pPr>
            <w:pStyle w:val="TDC2"/>
            <w:rPr>
              <w:rFonts w:asciiTheme="minorHAnsi" w:eastAsiaTheme="minorEastAsia" w:hAnsiTheme="minorHAnsi" w:cstheme="minorBidi"/>
              <w:noProof/>
              <w:kern w:val="2"/>
              <w:szCs w:val="22"/>
              <w:lang w:eastAsia="es-MX"/>
              <w14:ligatures w14:val="standardContextual"/>
            </w:rPr>
          </w:pPr>
          <w:hyperlink w:anchor="_Toc177999634" w:history="1">
            <w:r w:rsidR="005E6FBB" w:rsidRPr="002B16EA">
              <w:rPr>
                <w:rStyle w:val="Hipervnculo"/>
                <w:noProof/>
                <w:color w:val="auto"/>
              </w:rPr>
              <w:t>SEGUNDO. Estudio de Fondo</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_Toc177999634 \h </w:instrText>
            </w:r>
            <w:r w:rsidR="005E6FBB" w:rsidRPr="002B16EA">
              <w:rPr>
                <w:noProof/>
                <w:webHidden/>
              </w:rPr>
            </w:r>
            <w:r w:rsidR="005E6FBB" w:rsidRPr="002B16EA">
              <w:rPr>
                <w:noProof/>
                <w:webHidden/>
              </w:rPr>
              <w:fldChar w:fldCharType="separate"/>
            </w:r>
            <w:r w:rsidR="007C02B1">
              <w:rPr>
                <w:noProof/>
                <w:webHidden/>
              </w:rPr>
              <w:t>11</w:t>
            </w:r>
            <w:r w:rsidR="005E6FBB" w:rsidRPr="002B16EA">
              <w:rPr>
                <w:noProof/>
                <w:webHidden/>
              </w:rPr>
              <w:fldChar w:fldCharType="end"/>
            </w:r>
          </w:hyperlink>
        </w:p>
        <w:p w14:paraId="2E9F79B2" w14:textId="11BC6028"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35" w:history="1">
            <w:r w:rsidR="005E6FBB" w:rsidRPr="002B16EA">
              <w:rPr>
                <w:rStyle w:val="Hipervnculo"/>
                <w:noProof/>
                <w:color w:val="auto"/>
              </w:rPr>
              <w:t>a) Mandato de transparencia y responsabilidad del Sujeto Obligado</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_Toc177999635 \h </w:instrText>
            </w:r>
            <w:r w:rsidR="005E6FBB" w:rsidRPr="002B16EA">
              <w:rPr>
                <w:noProof/>
                <w:webHidden/>
              </w:rPr>
            </w:r>
            <w:r w:rsidR="005E6FBB" w:rsidRPr="002B16EA">
              <w:rPr>
                <w:noProof/>
                <w:webHidden/>
              </w:rPr>
              <w:fldChar w:fldCharType="separate"/>
            </w:r>
            <w:r w:rsidR="007C02B1">
              <w:rPr>
                <w:noProof/>
                <w:webHidden/>
              </w:rPr>
              <w:t>11</w:t>
            </w:r>
            <w:r w:rsidR="005E6FBB" w:rsidRPr="002B16EA">
              <w:rPr>
                <w:noProof/>
                <w:webHidden/>
              </w:rPr>
              <w:fldChar w:fldCharType="end"/>
            </w:r>
          </w:hyperlink>
        </w:p>
        <w:p w14:paraId="370C62ED" w14:textId="7B6ED0CF"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36" w:history="1">
            <w:r w:rsidR="005E6FBB" w:rsidRPr="002B16EA">
              <w:rPr>
                <w:rStyle w:val="Hipervnculo"/>
                <w:rFonts w:eastAsia="Calibri"/>
                <w:noProof/>
                <w:color w:val="auto"/>
                <w:lang w:eastAsia="es-ES_tradnl"/>
              </w:rPr>
              <w:t>b) Controversia a resolver</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_Toc177999636 \h </w:instrText>
            </w:r>
            <w:r w:rsidR="005E6FBB" w:rsidRPr="002B16EA">
              <w:rPr>
                <w:noProof/>
                <w:webHidden/>
              </w:rPr>
            </w:r>
            <w:r w:rsidR="005E6FBB" w:rsidRPr="002B16EA">
              <w:rPr>
                <w:noProof/>
                <w:webHidden/>
              </w:rPr>
              <w:fldChar w:fldCharType="separate"/>
            </w:r>
            <w:r w:rsidR="007C02B1">
              <w:rPr>
                <w:noProof/>
                <w:webHidden/>
              </w:rPr>
              <w:t>14</w:t>
            </w:r>
            <w:r w:rsidR="005E6FBB" w:rsidRPr="002B16EA">
              <w:rPr>
                <w:noProof/>
                <w:webHidden/>
              </w:rPr>
              <w:fldChar w:fldCharType="end"/>
            </w:r>
          </w:hyperlink>
        </w:p>
        <w:p w14:paraId="713BFFF4" w14:textId="00BBB4A8"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37" w:history="1">
            <w:r w:rsidR="005E6FBB" w:rsidRPr="002B16EA">
              <w:rPr>
                <w:rStyle w:val="Hipervnculo"/>
                <w:noProof/>
                <w:color w:val="auto"/>
              </w:rPr>
              <w:t>c) Estudio de la controversia</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_Toc177999637 \h </w:instrText>
            </w:r>
            <w:r w:rsidR="005E6FBB" w:rsidRPr="002B16EA">
              <w:rPr>
                <w:noProof/>
                <w:webHidden/>
              </w:rPr>
            </w:r>
            <w:r w:rsidR="005E6FBB" w:rsidRPr="002B16EA">
              <w:rPr>
                <w:noProof/>
                <w:webHidden/>
              </w:rPr>
              <w:fldChar w:fldCharType="separate"/>
            </w:r>
            <w:r w:rsidR="007C02B1">
              <w:rPr>
                <w:noProof/>
                <w:webHidden/>
              </w:rPr>
              <w:t>19</w:t>
            </w:r>
            <w:r w:rsidR="005E6FBB" w:rsidRPr="002B16EA">
              <w:rPr>
                <w:noProof/>
                <w:webHidden/>
              </w:rPr>
              <w:fldChar w:fldCharType="end"/>
            </w:r>
          </w:hyperlink>
        </w:p>
        <w:p w14:paraId="25D71606" w14:textId="79739B3F" w:rsidR="005E6FBB" w:rsidRPr="002B16EA" w:rsidRDefault="008A5ED2" w:rsidP="002B16EA">
          <w:pPr>
            <w:pStyle w:val="TDC3"/>
            <w:rPr>
              <w:rFonts w:asciiTheme="minorHAnsi" w:eastAsiaTheme="minorEastAsia" w:hAnsiTheme="minorHAnsi" w:cstheme="minorBidi"/>
              <w:noProof/>
              <w:kern w:val="2"/>
              <w:szCs w:val="22"/>
              <w:lang w:eastAsia="es-MX"/>
              <w14:ligatures w14:val="standardContextual"/>
            </w:rPr>
          </w:pPr>
          <w:hyperlink w:anchor="_Toc177999638" w:history="1">
            <w:r w:rsidR="005E6FBB" w:rsidRPr="002B16EA">
              <w:rPr>
                <w:rStyle w:val="Hipervnculo"/>
                <w:noProof/>
                <w:color w:val="auto"/>
              </w:rPr>
              <w:t>d) Conclusión</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_Toc177999638 \h </w:instrText>
            </w:r>
            <w:r w:rsidR="005E6FBB" w:rsidRPr="002B16EA">
              <w:rPr>
                <w:noProof/>
                <w:webHidden/>
              </w:rPr>
            </w:r>
            <w:r w:rsidR="005E6FBB" w:rsidRPr="002B16EA">
              <w:rPr>
                <w:noProof/>
                <w:webHidden/>
              </w:rPr>
              <w:fldChar w:fldCharType="separate"/>
            </w:r>
            <w:r w:rsidR="007C02B1">
              <w:rPr>
                <w:noProof/>
                <w:webHidden/>
              </w:rPr>
              <w:t>24</w:t>
            </w:r>
            <w:r w:rsidR="005E6FBB" w:rsidRPr="002B16EA">
              <w:rPr>
                <w:noProof/>
                <w:webHidden/>
              </w:rPr>
              <w:fldChar w:fldCharType="end"/>
            </w:r>
          </w:hyperlink>
        </w:p>
        <w:p w14:paraId="0C82FD7A" w14:textId="01C5C754" w:rsidR="009B2945" w:rsidRPr="002B16EA" w:rsidRDefault="008A5ED2" w:rsidP="002B16EA">
          <w:pPr>
            <w:pStyle w:val="TDC1"/>
            <w:tabs>
              <w:tab w:val="right" w:leader="dot" w:pos="9034"/>
            </w:tabs>
            <w:rPr>
              <w:b/>
              <w:bCs/>
              <w:lang w:val="es-ES"/>
            </w:rPr>
          </w:pPr>
          <w:hyperlink w:anchor="_Toc177999639" w:history="1">
            <w:r w:rsidR="005E6FBB" w:rsidRPr="002B16EA">
              <w:rPr>
                <w:rStyle w:val="Hipervnculo"/>
                <w:noProof/>
                <w:color w:val="auto"/>
              </w:rPr>
              <w:t>RESUELVE</w:t>
            </w:r>
            <w:r w:rsidR="005E6FBB" w:rsidRPr="002B16EA">
              <w:rPr>
                <w:noProof/>
                <w:webHidden/>
              </w:rPr>
              <w:tab/>
            </w:r>
            <w:r w:rsidR="005E6FBB" w:rsidRPr="002B16EA">
              <w:rPr>
                <w:noProof/>
                <w:webHidden/>
              </w:rPr>
              <w:fldChar w:fldCharType="begin"/>
            </w:r>
            <w:r w:rsidR="005E6FBB" w:rsidRPr="002B16EA">
              <w:rPr>
                <w:noProof/>
                <w:webHidden/>
              </w:rPr>
              <w:instrText xml:space="preserve"> PAGEREF _Toc177999639 \h </w:instrText>
            </w:r>
            <w:r w:rsidR="005E6FBB" w:rsidRPr="002B16EA">
              <w:rPr>
                <w:noProof/>
                <w:webHidden/>
              </w:rPr>
            </w:r>
            <w:r w:rsidR="005E6FBB" w:rsidRPr="002B16EA">
              <w:rPr>
                <w:noProof/>
                <w:webHidden/>
              </w:rPr>
              <w:fldChar w:fldCharType="separate"/>
            </w:r>
            <w:r w:rsidR="007C02B1">
              <w:rPr>
                <w:noProof/>
                <w:webHidden/>
              </w:rPr>
              <w:t>24</w:t>
            </w:r>
            <w:r w:rsidR="005E6FBB" w:rsidRPr="002B16EA">
              <w:rPr>
                <w:noProof/>
                <w:webHidden/>
              </w:rPr>
              <w:fldChar w:fldCharType="end"/>
            </w:r>
          </w:hyperlink>
          <w:r w:rsidR="00AE3DA7" w:rsidRPr="002B16EA">
            <w:rPr>
              <w:b/>
              <w:bCs/>
              <w:sz w:val="16"/>
              <w:szCs w:val="16"/>
              <w:lang w:val="es-ES"/>
            </w:rPr>
            <w:fldChar w:fldCharType="end"/>
          </w:r>
        </w:p>
      </w:sdtContent>
    </w:sdt>
    <w:p w14:paraId="603A07E2" w14:textId="77777777" w:rsidR="00646436" w:rsidRPr="002B16EA" w:rsidRDefault="00646436" w:rsidP="002B16EA">
      <w:pPr>
        <w:rPr>
          <w:rFonts w:cs="Tahoma"/>
          <w:szCs w:val="22"/>
        </w:rPr>
        <w:sectPr w:rsidR="00646436" w:rsidRPr="002B16E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59BDEA1" w:rsidR="00775BFC" w:rsidRPr="002B16EA" w:rsidRDefault="00775BFC" w:rsidP="002B16EA">
      <w:r w:rsidRPr="002B16EA">
        <w:lastRenderedPageBreak/>
        <w:t>Resolución del Pleno del Instituto de Transparencia, Acceso a la Información Pública y Protección de Datos Personales del Estado de México y Municipios, con domicilio en Metepec, Estado de México, de</w:t>
      </w:r>
      <w:r w:rsidR="0086596D" w:rsidRPr="002B16EA">
        <w:t>l</w:t>
      </w:r>
      <w:r w:rsidRPr="002B16EA">
        <w:t xml:space="preserve"> </w:t>
      </w:r>
      <w:r w:rsidR="00C15456" w:rsidRPr="002B16EA">
        <w:rPr>
          <w:b/>
          <w:bCs/>
        </w:rPr>
        <w:t>veinticinco</w:t>
      </w:r>
      <w:r w:rsidRPr="002B16EA">
        <w:rPr>
          <w:b/>
          <w:bCs/>
        </w:rPr>
        <w:t xml:space="preserve"> de </w:t>
      </w:r>
      <w:r w:rsidR="0086596D" w:rsidRPr="002B16EA">
        <w:rPr>
          <w:b/>
          <w:bCs/>
        </w:rPr>
        <w:t xml:space="preserve">septiembre </w:t>
      </w:r>
      <w:r w:rsidRPr="002B16EA">
        <w:rPr>
          <w:b/>
          <w:bCs/>
        </w:rPr>
        <w:t xml:space="preserve">de dos mil </w:t>
      </w:r>
      <w:r w:rsidR="0086596D" w:rsidRPr="002B16EA">
        <w:rPr>
          <w:b/>
          <w:bCs/>
        </w:rPr>
        <w:t>veinticuatro</w:t>
      </w:r>
      <w:r w:rsidRPr="002B16EA">
        <w:t>.</w:t>
      </w:r>
    </w:p>
    <w:p w14:paraId="0AF3AAC4" w14:textId="77777777" w:rsidR="00775BFC" w:rsidRPr="002B16EA" w:rsidRDefault="00775BFC" w:rsidP="002B16EA"/>
    <w:p w14:paraId="40EAE038" w14:textId="34620FD2" w:rsidR="00775BFC" w:rsidRPr="002B16EA" w:rsidRDefault="00775BFC" w:rsidP="002B16EA">
      <w:r w:rsidRPr="002B16EA">
        <w:rPr>
          <w:b/>
        </w:rPr>
        <w:t xml:space="preserve">VISTO </w:t>
      </w:r>
      <w:r w:rsidRPr="002B16EA">
        <w:t xml:space="preserve">el expediente formado con motivo del Recurso de Revisión </w:t>
      </w:r>
      <w:r w:rsidR="0086596D" w:rsidRPr="002B16EA">
        <w:rPr>
          <w:rFonts w:eastAsia="Calibri"/>
          <w:b/>
          <w:lang w:eastAsia="en-US"/>
        </w:rPr>
        <w:t xml:space="preserve">02132/INFOEM/IP/RR/2024 </w:t>
      </w:r>
      <w:r w:rsidRPr="002B16EA">
        <w:t xml:space="preserve">interpuesto por </w:t>
      </w:r>
      <w:r w:rsidR="005C5BD0">
        <w:rPr>
          <w:b/>
          <w:bCs/>
        </w:rPr>
        <w:t>XXXXXXXX XXXXX XXXXXXX</w:t>
      </w:r>
      <w:r w:rsidR="0086596D" w:rsidRPr="002B16EA">
        <w:rPr>
          <w:b/>
          <w:bCs/>
        </w:rPr>
        <w:t xml:space="preserve">, </w:t>
      </w:r>
      <w:r w:rsidRPr="002B16EA">
        <w:t xml:space="preserve">a quien en lo subsecuente se le denominará </w:t>
      </w:r>
      <w:r w:rsidRPr="002B16EA">
        <w:rPr>
          <w:b/>
          <w:bCs/>
        </w:rPr>
        <w:t>LA PARTE RECURRENTE</w:t>
      </w:r>
      <w:r w:rsidRPr="002B16EA">
        <w:t>, en contra de la respuesta emitida por</w:t>
      </w:r>
      <w:r w:rsidR="0086596D" w:rsidRPr="002B16EA">
        <w:t xml:space="preserve"> el</w:t>
      </w:r>
      <w:r w:rsidRPr="002B16EA">
        <w:t xml:space="preserve"> </w:t>
      </w:r>
      <w:r w:rsidR="0086596D" w:rsidRPr="002B16EA">
        <w:rPr>
          <w:b/>
          <w:bCs/>
        </w:rPr>
        <w:t xml:space="preserve">Ayuntamiento de Atenco, </w:t>
      </w:r>
      <w:r w:rsidRPr="002B16EA">
        <w:t xml:space="preserve">en adelante </w:t>
      </w:r>
      <w:r w:rsidRPr="002B16EA">
        <w:rPr>
          <w:b/>
          <w:bCs/>
        </w:rPr>
        <w:t>EL SUJETO OBLIGADO</w:t>
      </w:r>
      <w:r w:rsidRPr="002B16EA">
        <w:rPr>
          <w:rFonts w:eastAsia="Calibri"/>
          <w:lang w:eastAsia="en-US"/>
        </w:rPr>
        <w:t xml:space="preserve">, </w:t>
      </w:r>
      <w:r w:rsidRPr="002B16EA">
        <w:t>se emite la presente Resolución con base en los Antecedentes y Considerandos que se exponen a continuación:</w:t>
      </w:r>
    </w:p>
    <w:p w14:paraId="2116968C" w14:textId="77777777" w:rsidR="00775BFC" w:rsidRPr="002B16EA" w:rsidRDefault="00775BFC" w:rsidP="002B16EA"/>
    <w:p w14:paraId="5A444FB6" w14:textId="639D3567" w:rsidR="00664420" w:rsidRPr="002B16EA" w:rsidRDefault="00664420" w:rsidP="002B16EA">
      <w:pPr>
        <w:pStyle w:val="Ttulo1"/>
      </w:pPr>
      <w:bookmarkStart w:id="2" w:name="_Toc177999614"/>
      <w:r w:rsidRPr="002B16EA">
        <w:t>ANTECEDENTES</w:t>
      </w:r>
      <w:bookmarkEnd w:id="2"/>
    </w:p>
    <w:p w14:paraId="5CB5034E" w14:textId="77777777" w:rsidR="00AC2DB8" w:rsidRPr="002B16EA" w:rsidRDefault="00AC2DB8" w:rsidP="002B16EA"/>
    <w:p w14:paraId="09B2D38F" w14:textId="6E49D146" w:rsidR="00664420" w:rsidRPr="002B16EA" w:rsidRDefault="00E37A3F" w:rsidP="002B16EA">
      <w:pPr>
        <w:pStyle w:val="Ttulo2"/>
      </w:pPr>
      <w:bookmarkStart w:id="3" w:name="_Toc177999615"/>
      <w:r w:rsidRPr="002B16EA">
        <w:t>DE LA SOLICITUD DE INFORMACIÓN</w:t>
      </w:r>
      <w:bookmarkEnd w:id="3"/>
    </w:p>
    <w:p w14:paraId="7B7535DF" w14:textId="77777777" w:rsidR="00E37A3F" w:rsidRPr="002B16EA" w:rsidRDefault="00E37A3F" w:rsidP="002B16EA"/>
    <w:p w14:paraId="2C6AD1A5" w14:textId="0405B3CD" w:rsidR="00664420" w:rsidRPr="002B16EA" w:rsidRDefault="00E37A3F" w:rsidP="002B16EA">
      <w:pPr>
        <w:pStyle w:val="Ttulo3"/>
      </w:pPr>
      <w:bookmarkStart w:id="4" w:name="_Toc177999616"/>
      <w:r w:rsidRPr="002B16EA">
        <w:t xml:space="preserve">a) </w:t>
      </w:r>
      <w:r w:rsidR="006B10B0" w:rsidRPr="002B16EA">
        <w:t>S</w:t>
      </w:r>
      <w:r w:rsidR="00664420" w:rsidRPr="002B16EA">
        <w:t xml:space="preserve">olicitud de </w:t>
      </w:r>
      <w:r w:rsidR="006B10B0" w:rsidRPr="002B16EA">
        <w:t>i</w:t>
      </w:r>
      <w:r w:rsidR="00664420" w:rsidRPr="002B16EA">
        <w:t>nformación</w:t>
      </w:r>
      <w:bookmarkEnd w:id="4"/>
    </w:p>
    <w:p w14:paraId="06DCD29D" w14:textId="60494B32" w:rsidR="009A2D78" w:rsidRPr="002B16EA" w:rsidRDefault="006B10B0" w:rsidP="002B16EA">
      <w:pPr>
        <w:pStyle w:val="Prrafodelista"/>
        <w:tabs>
          <w:tab w:val="left" w:pos="0"/>
        </w:tabs>
        <w:ind w:left="0"/>
        <w:contextualSpacing w:val="0"/>
        <w:rPr>
          <w:rFonts w:cs="Tahoma"/>
        </w:rPr>
      </w:pPr>
      <w:r w:rsidRPr="002B16EA">
        <w:rPr>
          <w:rFonts w:cs="Tahoma"/>
        </w:rPr>
        <w:t>El</w:t>
      </w:r>
      <w:r w:rsidR="00664420" w:rsidRPr="002B16EA">
        <w:rPr>
          <w:rFonts w:cs="Tahoma"/>
        </w:rPr>
        <w:t xml:space="preserve"> </w:t>
      </w:r>
      <w:r w:rsidR="0086596D" w:rsidRPr="002B16EA">
        <w:rPr>
          <w:rFonts w:cs="Tahoma"/>
          <w:b/>
          <w:bCs/>
        </w:rPr>
        <w:t>veintidós</w:t>
      </w:r>
      <w:r w:rsidR="00664420" w:rsidRPr="002B16EA">
        <w:rPr>
          <w:rFonts w:cs="Tahoma"/>
          <w:b/>
          <w:bCs/>
        </w:rPr>
        <w:t xml:space="preserve"> de </w:t>
      </w:r>
      <w:r w:rsidR="0086596D" w:rsidRPr="002B16EA">
        <w:rPr>
          <w:rFonts w:cs="Tahoma"/>
          <w:b/>
          <w:bCs/>
        </w:rPr>
        <w:t xml:space="preserve">marzo </w:t>
      </w:r>
      <w:r w:rsidR="00664420" w:rsidRPr="002B16EA">
        <w:rPr>
          <w:rFonts w:cs="Tahoma"/>
          <w:b/>
          <w:bCs/>
        </w:rPr>
        <w:t xml:space="preserve">de dos mil </w:t>
      </w:r>
      <w:r w:rsidR="0086596D" w:rsidRPr="002B16EA">
        <w:rPr>
          <w:rFonts w:cs="Tahoma"/>
          <w:b/>
          <w:bCs/>
        </w:rPr>
        <w:t xml:space="preserve">veinticuatro, </w:t>
      </w:r>
      <w:r w:rsidRPr="002B16EA">
        <w:rPr>
          <w:b/>
          <w:bCs/>
        </w:rPr>
        <w:t>LA PARTE RECURRENTE</w:t>
      </w:r>
      <w:r w:rsidR="00664420" w:rsidRPr="002B16EA">
        <w:rPr>
          <w:rFonts w:cs="Tahoma"/>
        </w:rPr>
        <w:t xml:space="preserve"> presentó una solicitud de acceso a la información pública </w:t>
      </w:r>
      <w:r w:rsidR="001F3515" w:rsidRPr="002B16EA">
        <w:rPr>
          <w:rFonts w:cs="Tahoma"/>
        </w:rPr>
        <w:t xml:space="preserve">ante el </w:t>
      </w:r>
      <w:r w:rsidR="001F3515" w:rsidRPr="002B16EA">
        <w:rPr>
          <w:rFonts w:cs="Tahoma"/>
          <w:b/>
          <w:bCs/>
        </w:rPr>
        <w:t>SUJETO OBLIGADO</w:t>
      </w:r>
      <w:r w:rsidR="001F3515" w:rsidRPr="002B16EA">
        <w:rPr>
          <w:rFonts w:cs="Tahoma"/>
        </w:rPr>
        <w:t xml:space="preserve">, </w:t>
      </w:r>
      <w:r w:rsidR="00664420" w:rsidRPr="002B16EA">
        <w:rPr>
          <w:rFonts w:cs="Tahoma"/>
        </w:rPr>
        <w:t>a través del Sistema de Acceso a la Información Mexiquense</w:t>
      </w:r>
      <w:r w:rsidRPr="002B16EA">
        <w:rPr>
          <w:rFonts w:cs="Tahoma"/>
        </w:rPr>
        <w:t xml:space="preserve"> </w:t>
      </w:r>
      <w:r w:rsidR="009A2D78" w:rsidRPr="002B16EA">
        <w:rPr>
          <w:rFonts w:cs="Tahoma"/>
        </w:rPr>
        <w:t>(</w:t>
      </w:r>
      <w:r w:rsidRPr="002B16EA">
        <w:rPr>
          <w:rFonts w:cs="Tahoma"/>
        </w:rPr>
        <w:t>SAIMEX</w:t>
      </w:r>
      <w:r w:rsidR="009A2D78" w:rsidRPr="002B16EA">
        <w:rPr>
          <w:rFonts w:cs="Tahoma"/>
        </w:rPr>
        <w:t>). Dicha solicitud quedó</w:t>
      </w:r>
      <w:r w:rsidRPr="002B16EA">
        <w:rPr>
          <w:rFonts w:cs="Tahoma"/>
        </w:rPr>
        <w:t xml:space="preserve"> registrada c</w:t>
      </w:r>
      <w:r w:rsidR="00664420" w:rsidRPr="002B16EA">
        <w:rPr>
          <w:rFonts w:cs="Tahoma"/>
        </w:rPr>
        <w:t>on el número de folio</w:t>
      </w:r>
      <w:r w:rsidR="00664420" w:rsidRPr="002B16EA">
        <w:rPr>
          <w:rFonts w:cs="Tahoma"/>
          <w:b/>
          <w:bCs/>
        </w:rPr>
        <w:t xml:space="preserve"> </w:t>
      </w:r>
      <w:r w:rsidR="0086596D" w:rsidRPr="002B16EA">
        <w:rPr>
          <w:rFonts w:cs="Tahoma"/>
          <w:b/>
          <w:bCs/>
        </w:rPr>
        <w:t xml:space="preserve">00071/ATENCO/IP/2024 </w:t>
      </w:r>
      <w:r w:rsidR="002A3601" w:rsidRPr="002B16EA">
        <w:rPr>
          <w:rFonts w:cs="Tahoma"/>
        </w:rPr>
        <w:t xml:space="preserve">y en ella </w:t>
      </w:r>
      <w:r w:rsidR="009A2D78" w:rsidRPr="002B16EA">
        <w:rPr>
          <w:rFonts w:cs="Tahoma"/>
        </w:rPr>
        <w:t>se requirió la siguiente información:</w:t>
      </w:r>
    </w:p>
    <w:p w14:paraId="0459D6AC" w14:textId="77777777" w:rsidR="00664420" w:rsidRPr="002B16EA" w:rsidRDefault="00664420" w:rsidP="002B16EA">
      <w:pPr>
        <w:tabs>
          <w:tab w:val="left" w:pos="4667"/>
        </w:tabs>
        <w:ind w:left="567" w:right="567"/>
        <w:rPr>
          <w:rFonts w:cs="Tahoma"/>
          <w:b/>
          <w:bCs/>
        </w:rPr>
      </w:pPr>
    </w:p>
    <w:p w14:paraId="179FB369" w14:textId="7D6A68A6" w:rsidR="00664420" w:rsidRPr="002B16EA" w:rsidRDefault="0086596D" w:rsidP="002B16EA">
      <w:pPr>
        <w:pStyle w:val="Ttulo"/>
      </w:pPr>
      <w:r w:rsidRPr="002B16EA">
        <w:t xml:space="preserve">BUENAS TARDES. TENGAN A BIEN EL PERSONAL ENCARGADO O QUE RESULTE IDÓNEO RESPECTO A MI CUESTIONAMIENTO A RESPONDER. SIENDO QUE LA PÁGINA DE FACEBOOK, NOMBRADA “BOLSA DE TRABAJO DEL H. AYUNTAMIENTO DE ATENCO”, MISMA QUE OSTENTA SER PERTENECIENTE A LA PRESENTE ADMINISTRACIÓN, NO CUMPLE CON LAS NORMATIVAS REQUERIDAS TENGO A BIEN PREGUNTAR. (ANEXO LINK) </w:t>
      </w:r>
      <w:bookmarkStart w:id="5" w:name="_GoBack"/>
      <w:r w:rsidRPr="002B16EA">
        <w:t xml:space="preserve">https://www.facebook.com/profile.php?id=100077180315382 </w:t>
      </w:r>
      <w:bookmarkEnd w:id="5"/>
      <w:r w:rsidRPr="002B16EA">
        <w:t xml:space="preserve">¿POR QUÉ EL ÁREA DE EMPLEO DEL AYUNTAMIENTO NO HA TENIDO A BIEN ACATARSE A LOS </w:t>
      </w:r>
      <w:r w:rsidRPr="002B16EA">
        <w:lastRenderedPageBreak/>
        <w:t>LINEAMIENTOS DE LA VEDA ELECTORAL? ¿ESTO ES CONSIDERADO COMO UN DELITO ELECTORAL? ¿CUÁL ES LA INSTANCIA ENCARGADA DE SANCIONAR ESTE TIPO DE COMPORTAMIENTOS? ¿QUIÉN ES EL ÁREA ENCARGADA DE CAPACITAR A LOS SERVIDORES PÚBLICOS EN MATERIA DE DELITOS ELECTORALES ? EN CASO DE SER ALGÚN ÁREA DE LA PRESENTE ADMINISTRACIÓN, INDICAR ¿QUIÉN ES EL ENCARGADO? ¿Y CUANTAS Y CUALES CAPACITACIONES HA BRINDADO A LOS SERVIDORES PÚBLICOS? EN CASO DE QUE NO EXISTA UN RESPONSABLE, ¿QUE ENTE ES EL ENCARGADO DE HACERLO? LA PRESENTE ADMINISTRACIÓN, ¿HA TENIDO UN ACERCAMIENTO PARA SOLICITAR DICHAS CAPACITACIONES? ¿USTEDES RECIBEN DENUNCIAS SOBRE DELITOS ELECTORALES? EN CASO DE QUE SU RESPUESTA SEA NEGATIVA, ¿QUÉ ENTE ES EL ENCARGADO DE RECIBIR DENUNCIAS? SI NO EXISTE UN RESPONSABLE DE RECIBIR DENUNCIAS EN MATERIA DE DELITOS ELECTORALES, ¿Qué ENTE SERIA ENCARGADO DE HACERLO? , ¿QUIÉN ES EL TITULAR DEL ÁREA DE EMPLEO? ¿CUÁL ES SU NIVEL DE ESTUDIOS? ¿EN QUÉ SE ESPECIALIZO? ¿SI TIENE CURSOS, CAPACITACIONES, TALLERES? ¿ASÍ COMO CUANTAS VACANTES HA LOGRADO COLOCAR EN EL MUNICIPIO? ¿AUNADO A ELLO TENGAN A BIEN RESPONDER SI EL AYUNTAMIENTO PUBLICA VACANTES REFERENTES A LA PRESENTE ADMINISTRACIÓN? EN CASO DE QUE SU AFIRMACIÓN SEA POSITIVA ¿QUIÉN INDICA CUALES SON LAS VACANTES A PUBLICAR? ¿CÓMO ES EL PROCESO DE SELECCIÓN? ¿CUÁL ES EL PRESUPUESTO ASIGNADO AL ÁREA DE EMPLEO? ¿CUÁL ES SU PLAN DE TRABAJO? ¿CUÁL ES SU CALENDARIO DE ACTIVIDADES? ¿CUÁLES SON LAS ATRIBUCIONES DE SU ÁREA? Y ¿CÓMO PLANEA DESEMPEÑARLAS?</w:t>
      </w:r>
    </w:p>
    <w:p w14:paraId="64B27DE3" w14:textId="77777777" w:rsidR="00664420" w:rsidRPr="002B16EA" w:rsidRDefault="00664420" w:rsidP="002B16EA">
      <w:pPr>
        <w:tabs>
          <w:tab w:val="left" w:pos="4667"/>
        </w:tabs>
        <w:ind w:left="567" w:right="567"/>
        <w:rPr>
          <w:rFonts w:cs="Tahoma"/>
          <w:bCs/>
          <w:i/>
          <w:szCs w:val="22"/>
        </w:rPr>
      </w:pPr>
    </w:p>
    <w:p w14:paraId="0BD6321D" w14:textId="56D9ABBC" w:rsidR="00664420" w:rsidRPr="002B16EA" w:rsidRDefault="009A2D78" w:rsidP="002B16EA">
      <w:pPr>
        <w:tabs>
          <w:tab w:val="left" w:pos="4667"/>
        </w:tabs>
        <w:ind w:left="567" w:right="567"/>
        <w:rPr>
          <w:rFonts w:cs="Tahoma"/>
          <w:bCs/>
          <w:szCs w:val="22"/>
        </w:rPr>
      </w:pPr>
      <w:r w:rsidRPr="002B16EA">
        <w:rPr>
          <w:rFonts w:cs="Tahoma"/>
          <w:b/>
          <w:bCs/>
          <w:szCs w:val="22"/>
        </w:rPr>
        <w:t>Modalidad de entrega</w:t>
      </w:r>
      <w:r w:rsidRPr="002B16EA">
        <w:rPr>
          <w:rFonts w:cs="Tahoma"/>
          <w:bCs/>
          <w:szCs w:val="22"/>
        </w:rPr>
        <w:t>: a</w:t>
      </w:r>
      <w:r w:rsidR="00664420" w:rsidRPr="002B16EA">
        <w:rPr>
          <w:rFonts w:cs="Tahoma"/>
          <w:bCs/>
          <w:i/>
          <w:szCs w:val="22"/>
        </w:rPr>
        <w:t xml:space="preserve"> través del SAIMEX</w:t>
      </w:r>
      <w:r w:rsidRPr="002B16EA">
        <w:rPr>
          <w:rFonts w:cs="Tahoma"/>
          <w:bCs/>
          <w:i/>
          <w:szCs w:val="22"/>
        </w:rPr>
        <w:t>.</w:t>
      </w:r>
    </w:p>
    <w:p w14:paraId="334D2860" w14:textId="77777777" w:rsidR="00664420" w:rsidRPr="002B16EA" w:rsidRDefault="00664420" w:rsidP="002B16EA">
      <w:pPr>
        <w:autoSpaceDE w:val="0"/>
        <w:autoSpaceDN w:val="0"/>
        <w:adjustRightInd w:val="0"/>
        <w:ind w:right="-28"/>
        <w:rPr>
          <w:rFonts w:cs="Tahoma"/>
          <w:bCs/>
          <w:i/>
          <w:szCs w:val="22"/>
        </w:rPr>
      </w:pPr>
    </w:p>
    <w:p w14:paraId="5AC1EE52" w14:textId="34C34E77" w:rsidR="00D036D3" w:rsidRPr="002B16EA" w:rsidRDefault="00E37A3F" w:rsidP="002B16EA">
      <w:pPr>
        <w:pStyle w:val="Ttulo3"/>
      </w:pPr>
      <w:bookmarkStart w:id="6" w:name="_Toc177999617"/>
      <w:r w:rsidRPr="002B16EA">
        <w:t xml:space="preserve">b) </w:t>
      </w:r>
      <w:r w:rsidR="00D036D3" w:rsidRPr="002B16EA">
        <w:t>Turno de la solicitud de información</w:t>
      </w:r>
      <w:bookmarkEnd w:id="6"/>
    </w:p>
    <w:p w14:paraId="7CEE6F8C" w14:textId="2996616D" w:rsidR="007D1C55" w:rsidRPr="002B16EA" w:rsidRDefault="00D036D3" w:rsidP="002B16EA">
      <w:r w:rsidRPr="002B16EA">
        <w:t xml:space="preserve">En cumplimiento al artículo 162 de la Ley de Transparencia y Acceso a la Información Pública del Estado de México y Municipios, el </w:t>
      </w:r>
      <w:r w:rsidR="0086596D" w:rsidRPr="002B16EA">
        <w:rPr>
          <w:rFonts w:eastAsia="Palatino Linotype" w:cs="Palatino Linotype"/>
          <w:b/>
        </w:rPr>
        <w:t>dos</w:t>
      </w:r>
      <w:r w:rsidRPr="002B16EA">
        <w:rPr>
          <w:rFonts w:eastAsia="Palatino Linotype" w:cs="Palatino Linotype"/>
          <w:b/>
        </w:rPr>
        <w:t xml:space="preserve"> de </w:t>
      </w:r>
      <w:r w:rsidR="0086596D" w:rsidRPr="002B16EA">
        <w:rPr>
          <w:rFonts w:eastAsia="Palatino Linotype" w:cs="Palatino Linotype"/>
          <w:b/>
        </w:rPr>
        <w:t xml:space="preserve">abril </w:t>
      </w:r>
      <w:r w:rsidRPr="002B16EA">
        <w:rPr>
          <w:rFonts w:eastAsia="Palatino Linotype" w:cs="Palatino Linotype"/>
          <w:b/>
        </w:rPr>
        <w:t xml:space="preserve">de dos mil </w:t>
      </w:r>
      <w:r w:rsidR="0086596D" w:rsidRPr="002B16EA">
        <w:rPr>
          <w:rFonts w:eastAsia="Palatino Linotype" w:cs="Palatino Linotype"/>
          <w:b/>
        </w:rPr>
        <w:t>veinticuatro</w:t>
      </w:r>
      <w:r w:rsidRPr="002B16EA">
        <w:t xml:space="preserve">, el Titular de la Unidad de Transparencia del </w:t>
      </w:r>
      <w:r w:rsidRPr="002B16EA">
        <w:rPr>
          <w:b/>
        </w:rPr>
        <w:t>SUJETO OBLIGADO</w:t>
      </w:r>
      <w:r w:rsidRPr="002B16EA">
        <w:t xml:space="preserve"> turnó la solicitud de información </w:t>
      </w:r>
      <w:r w:rsidR="007D1C55" w:rsidRPr="002B16EA">
        <w:t xml:space="preserve">a los </w:t>
      </w:r>
      <w:r w:rsidRPr="002B16EA">
        <w:t>servidor</w:t>
      </w:r>
      <w:r w:rsidR="0086596D" w:rsidRPr="002B16EA">
        <w:t>e</w:t>
      </w:r>
      <w:r w:rsidR="007D1C55" w:rsidRPr="002B16EA">
        <w:t>s</w:t>
      </w:r>
      <w:r w:rsidRPr="002B16EA">
        <w:t xml:space="preserve"> público</w:t>
      </w:r>
      <w:r w:rsidR="007D1C55" w:rsidRPr="002B16EA">
        <w:t>s</w:t>
      </w:r>
      <w:r w:rsidRPr="002B16EA">
        <w:t xml:space="preserve"> habilitado</w:t>
      </w:r>
      <w:r w:rsidR="007D1C55" w:rsidRPr="002B16EA">
        <w:t>s</w:t>
      </w:r>
      <w:r w:rsidRPr="002B16EA">
        <w:t xml:space="preserve"> que estimó pertinente</w:t>
      </w:r>
      <w:r w:rsidR="0086596D" w:rsidRPr="002B16EA">
        <w:t>s</w:t>
      </w:r>
      <w:r w:rsidR="007D1C55" w:rsidRPr="002B16EA">
        <w:t>.</w:t>
      </w:r>
    </w:p>
    <w:p w14:paraId="7B667FC9" w14:textId="77777777" w:rsidR="007D1C55" w:rsidRPr="002B16EA" w:rsidRDefault="007D1C55" w:rsidP="002B16EA"/>
    <w:p w14:paraId="3212BA4D" w14:textId="58603E36" w:rsidR="00664420" w:rsidRPr="002B16EA" w:rsidRDefault="00E37A3F" w:rsidP="002B16EA">
      <w:pPr>
        <w:pStyle w:val="Ttulo3"/>
        <w:rPr>
          <w:rFonts w:eastAsia="Calibri"/>
          <w:lang w:eastAsia="en-US"/>
        </w:rPr>
      </w:pPr>
      <w:bookmarkStart w:id="7" w:name="_Toc177999618"/>
      <w:r w:rsidRPr="002B16EA">
        <w:lastRenderedPageBreak/>
        <w:t xml:space="preserve">c) </w:t>
      </w:r>
      <w:r w:rsidR="00664420" w:rsidRPr="002B16EA">
        <w:rPr>
          <w:lang w:val="es-ES"/>
        </w:rPr>
        <w:t xml:space="preserve">Respuesta </w:t>
      </w:r>
      <w:r w:rsidR="00664420" w:rsidRPr="002B16EA">
        <w:rPr>
          <w:rFonts w:eastAsia="Calibri"/>
          <w:lang w:eastAsia="en-US"/>
        </w:rPr>
        <w:t>del Sujeto Obligado</w:t>
      </w:r>
      <w:bookmarkEnd w:id="7"/>
    </w:p>
    <w:p w14:paraId="79199CC1" w14:textId="00174733" w:rsidR="00664420" w:rsidRPr="002B16EA" w:rsidRDefault="00664420" w:rsidP="002B16EA">
      <w:pPr>
        <w:pStyle w:val="Sinespaciado"/>
        <w:spacing w:line="360" w:lineRule="auto"/>
        <w:rPr>
          <w:lang w:val="es-ES"/>
        </w:rPr>
      </w:pPr>
      <w:r w:rsidRPr="002B16EA">
        <w:rPr>
          <w:lang w:val="es-ES"/>
        </w:rPr>
        <w:t xml:space="preserve">El </w:t>
      </w:r>
      <w:r w:rsidR="00ED5BFB" w:rsidRPr="002B16EA">
        <w:rPr>
          <w:b/>
          <w:bCs/>
          <w:lang w:val="es-ES"/>
        </w:rPr>
        <w:t>dieciséis</w:t>
      </w:r>
      <w:r w:rsidRPr="002B16EA">
        <w:rPr>
          <w:b/>
          <w:bCs/>
          <w:lang w:val="es-ES"/>
        </w:rPr>
        <w:t xml:space="preserve"> de </w:t>
      </w:r>
      <w:r w:rsidR="00ED5BFB" w:rsidRPr="002B16EA">
        <w:rPr>
          <w:b/>
          <w:bCs/>
          <w:lang w:val="es-ES"/>
        </w:rPr>
        <w:t xml:space="preserve">abril </w:t>
      </w:r>
      <w:r w:rsidRPr="002B16EA">
        <w:rPr>
          <w:b/>
          <w:bCs/>
          <w:lang w:val="es-ES"/>
        </w:rPr>
        <w:t xml:space="preserve">de dos mil </w:t>
      </w:r>
      <w:r w:rsidR="00ED5BFB" w:rsidRPr="002B16EA">
        <w:rPr>
          <w:b/>
          <w:bCs/>
          <w:lang w:val="es-ES"/>
        </w:rPr>
        <w:t xml:space="preserve">veinticuatro, </w:t>
      </w:r>
      <w:r w:rsidR="00F07EE6" w:rsidRPr="002B16EA">
        <w:rPr>
          <w:lang w:val="es-ES"/>
        </w:rPr>
        <w:t xml:space="preserve">el Titular de la Unidad de Transparencia del </w:t>
      </w:r>
      <w:r w:rsidR="00F07EE6" w:rsidRPr="002B16EA">
        <w:rPr>
          <w:b/>
          <w:lang w:val="es-ES"/>
        </w:rPr>
        <w:t>SUJETO OBLIGADO</w:t>
      </w:r>
      <w:r w:rsidR="00F07EE6" w:rsidRPr="002B16EA">
        <w:rPr>
          <w:lang w:val="es-ES"/>
        </w:rPr>
        <w:t xml:space="preserve"> notificó la siguiente respuesta a través del </w:t>
      </w:r>
      <w:r w:rsidRPr="002B16EA">
        <w:rPr>
          <w:lang w:val="es-ES"/>
        </w:rPr>
        <w:t>SAIMEX</w:t>
      </w:r>
      <w:r w:rsidR="00F07EE6" w:rsidRPr="002B16EA">
        <w:rPr>
          <w:lang w:val="es-ES"/>
        </w:rPr>
        <w:t>:</w:t>
      </w:r>
    </w:p>
    <w:p w14:paraId="669F7EFD" w14:textId="77777777" w:rsidR="00664420" w:rsidRPr="002B16EA" w:rsidRDefault="00664420" w:rsidP="002B16EA">
      <w:pPr>
        <w:tabs>
          <w:tab w:val="left" w:pos="4667"/>
        </w:tabs>
        <w:ind w:left="567" w:right="567"/>
        <w:rPr>
          <w:rFonts w:cs="Tahoma"/>
          <w:b/>
          <w:bCs/>
        </w:rPr>
      </w:pPr>
    </w:p>
    <w:p w14:paraId="042FE73D" w14:textId="3820B55C" w:rsidR="00F07EE6" w:rsidRPr="002B16EA" w:rsidRDefault="00ED5BFB" w:rsidP="002B16EA">
      <w:pPr>
        <w:pStyle w:val="Ttulo"/>
      </w:pPr>
      <w:r w:rsidRPr="002B16EA">
        <w:t>2024. Año del bicentenario de la erección del Estado libre y soberano de México” UNIDAD DE TRANSPARENCIA Oficio No.: PMA/UT/SOL/2024/0080 Solicitud de Información: 00071/ATENCO/IP/2024 Atenco, Estado de México, 16 de abril de 2024. C. SOLICITANTE DE INFORMACIÓN P R E S E N T E. Sea este el conducto mediante el cual reciba un cordial saludo, y a su vez, de conformidad con los artículos 1, 2, 3, fracción XLIV, 4, 12, 16, 23 fracción IV, 24 fracción XI y último párrafo, 50, 51 y 53 de la Ley de Transparencia y Acceso a la Información Pública del Estado de México y Municipios; me permito comentar a usted lo siguiente: En atención a la solicitud de información registrada con el folio número 00071/ATENCO/IP/2024, sírvase encontrar en archivos adjuntos, copia digitalizada del oficio emitido por el Servidor Público Habilitado, en el cual se detalla lo referente a su solicitud de acceso a la información. 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Sin otro particular por el momento, reciba un cordial saludo. A T E N T A M E N T E LIC. EN D. RAQUEL GAYOSSO ESPINOSA TITULAR DE LA UNIDAD DE TRANSPARENCIA DEL MUNICIPIO DE ATENCO</w:t>
      </w:r>
      <w:r w:rsidR="00F07EE6" w:rsidRPr="002B16EA">
        <w:t>.</w:t>
      </w:r>
    </w:p>
    <w:p w14:paraId="5D11024C" w14:textId="77777777" w:rsidR="00664420" w:rsidRPr="002B16EA" w:rsidRDefault="00664420" w:rsidP="002B16EA">
      <w:pPr>
        <w:autoSpaceDE w:val="0"/>
        <w:autoSpaceDN w:val="0"/>
        <w:adjustRightInd w:val="0"/>
        <w:ind w:right="-28"/>
        <w:rPr>
          <w:rFonts w:cs="Tahoma"/>
          <w:bCs/>
          <w:szCs w:val="22"/>
        </w:rPr>
      </w:pPr>
    </w:p>
    <w:p w14:paraId="70920289" w14:textId="1734249B" w:rsidR="00664420" w:rsidRPr="002B16EA" w:rsidRDefault="00F07EE6" w:rsidP="002B16EA">
      <w:pPr>
        <w:autoSpaceDE w:val="0"/>
        <w:autoSpaceDN w:val="0"/>
        <w:adjustRightInd w:val="0"/>
        <w:ind w:right="-28"/>
        <w:rPr>
          <w:rFonts w:cs="Tahoma"/>
          <w:bCs/>
          <w:szCs w:val="22"/>
          <w:lang w:val="es-ES"/>
        </w:rPr>
      </w:pPr>
      <w:r w:rsidRPr="002B16EA">
        <w:rPr>
          <w:rFonts w:cs="Tahoma"/>
          <w:bCs/>
          <w:szCs w:val="22"/>
          <w:lang w:val="es-ES"/>
        </w:rPr>
        <w:t xml:space="preserve">Asimismo, </w:t>
      </w:r>
      <w:r w:rsidRPr="002B16EA">
        <w:rPr>
          <w:rFonts w:cs="Tahoma"/>
          <w:b/>
          <w:szCs w:val="22"/>
          <w:lang w:val="es-ES"/>
        </w:rPr>
        <w:t xml:space="preserve">EL SUJETO OBLIGADO </w:t>
      </w:r>
      <w:r w:rsidRPr="002B16EA">
        <w:rPr>
          <w:rFonts w:cs="Tahoma"/>
          <w:bCs/>
          <w:szCs w:val="22"/>
          <w:lang w:val="es-ES"/>
        </w:rPr>
        <w:t>adjuntó a su respuesta los archivos electrónicos que se describen a continuación</w:t>
      </w:r>
      <w:r w:rsidR="00664420" w:rsidRPr="002B16EA">
        <w:rPr>
          <w:rFonts w:cs="Tahoma"/>
          <w:bCs/>
          <w:szCs w:val="22"/>
          <w:lang w:val="es-ES"/>
        </w:rPr>
        <w:t>:</w:t>
      </w:r>
    </w:p>
    <w:p w14:paraId="2C78354F" w14:textId="77777777" w:rsidR="00664420" w:rsidRPr="002B16EA" w:rsidRDefault="00664420" w:rsidP="002B16EA">
      <w:pPr>
        <w:autoSpaceDE w:val="0"/>
        <w:autoSpaceDN w:val="0"/>
        <w:adjustRightInd w:val="0"/>
        <w:ind w:right="-28"/>
        <w:rPr>
          <w:rFonts w:cs="Tahoma"/>
          <w:bCs/>
          <w:szCs w:val="22"/>
          <w:lang w:val="es-ES"/>
        </w:rPr>
      </w:pPr>
    </w:p>
    <w:p w14:paraId="4BDFB43D" w14:textId="1B7CA27B" w:rsidR="00ED5BFB" w:rsidRDefault="00ED5BFB" w:rsidP="002B16EA">
      <w:pPr>
        <w:autoSpaceDE w:val="0"/>
        <w:autoSpaceDN w:val="0"/>
        <w:adjustRightInd w:val="0"/>
        <w:ind w:right="-28"/>
      </w:pPr>
      <w:r w:rsidRPr="002B16EA">
        <w:rPr>
          <w:rFonts w:cs="Tahoma"/>
          <w:b/>
          <w:szCs w:val="22"/>
          <w:lang w:val="es-ES"/>
        </w:rPr>
        <w:t xml:space="preserve">Solicitante Sol 71.pdf </w:t>
      </w:r>
      <w:r w:rsidRPr="002B16EA">
        <w:rPr>
          <w:rFonts w:cs="Tahoma"/>
          <w:bCs/>
          <w:szCs w:val="22"/>
          <w:lang w:val="es-ES"/>
        </w:rPr>
        <w:t>Oficio PMA/UT/SOL/2024/0080 mediante el cual el Titular de la Unidad de Transparencia le informa a</w:t>
      </w:r>
      <w:r w:rsidRPr="002B16EA">
        <w:rPr>
          <w:b/>
          <w:bCs/>
        </w:rPr>
        <w:t xml:space="preserve"> LA PARTE RECURRENTE </w:t>
      </w:r>
      <w:r w:rsidRPr="002B16EA">
        <w:t>que le remite la información solicitada.</w:t>
      </w:r>
    </w:p>
    <w:p w14:paraId="17720EAC" w14:textId="77777777" w:rsidR="002B16EA" w:rsidRPr="002B16EA" w:rsidRDefault="002B16EA" w:rsidP="002B16EA">
      <w:pPr>
        <w:autoSpaceDE w:val="0"/>
        <w:autoSpaceDN w:val="0"/>
        <w:adjustRightInd w:val="0"/>
        <w:ind w:right="-28"/>
        <w:rPr>
          <w:rFonts w:cs="Tahoma"/>
          <w:szCs w:val="22"/>
          <w:lang w:val="es-ES"/>
        </w:rPr>
      </w:pPr>
    </w:p>
    <w:p w14:paraId="601267FE" w14:textId="26086C1F" w:rsidR="00ED5BFB" w:rsidRPr="002B16EA" w:rsidRDefault="00ED5BFB" w:rsidP="002B16EA">
      <w:pPr>
        <w:autoSpaceDE w:val="0"/>
        <w:autoSpaceDN w:val="0"/>
        <w:adjustRightInd w:val="0"/>
        <w:ind w:right="-28"/>
        <w:rPr>
          <w:rFonts w:cs="Tahoma"/>
          <w:bCs/>
          <w:szCs w:val="22"/>
          <w:lang w:val="es-ES"/>
        </w:rPr>
      </w:pPr>
      <w:proofErr w:type="spellStart"/>
      <w:r w:rsidRPr="002B16EA">
        <w:rPr>
          <w:rFonts w:cs="Tahoma"/>
          <w:b/>
          <w:szCs w:val="22"/>
          <w:lang w:val="es-ES"/>
        </w:rPr>
        <w:lastRenderedPageBreak/>
        <w:t>Resp</w:t>
      </w:r>
      <w:proofErr w:type="spellEnd"/>
      <w:r w:rsidRPr="002B16EA">
        <w:rPr>
          <w:rFonts w:cs="Tahoma"/>
          <w:b/>
          <w:szCs w:val="22"/>
          <w:lang w:val="es-ES"/>
        </w:rPr>
        <w:t xml:space="preserve">. Sol 71 Rh.pdf </w:t>
      </w:r>
      <w:r w:rsidRPr="002B16EA">
        <w:rPr>
          <w:rFonts w:cs="Tahoma"/>
          <w:bCs/>
          <w:szCs w:val="22"/>
          <w:lang w:val="es-ES"/>
        </w:rPr>
        <w:t>Oficio PMA/JRH/0208/2024 mediante el cual la Jefa de Recursos Humanos da respuesta a los puntos ¿Quién es el titular del Área de empleo?, ¿Cuál es su nivel de estudios?, ¿En que se especializo? Y ¿Si tiene cursos, capacitaciones, talleres?</w:t>
      </w:r>
    </w:p>
    <w:p w14:paraId="3D2C6154" w14:textId="729244D2" w:rsidR="00ED5BFB" w:rsidRPr="002B16EA" w:rsidRDefault="00ED5BFB" w:rsidP="002B16EA">
      <w:pPr>
        <w:autoSpaceDE w:val="0"/>
        <w:autoSpaceDN w:val="0"/>
        <w:adjustRightInd w:val="0"/>
        <w:ind w:right="-28"/>
        <w:rPr>
          <w:rFonts w:cs="Tahoma"/>
          <w:bCs/>
          <w:szCs w:val="22"/>
          <w:lang w:val="es-ES"/>
        </w:rPr>
      </w:pPr>
      <w:proofErr w:type="spellStart"/>
      <w:r w:rsidRPr="002B16EA">
        <w:rPr>
          <w:rFonts w:cs="Tahoma"/>
          <w:b/>
          <w:szCs w:val="22"/>
          <w:lang w:val="es-ES"/>
        </w:rPr>
        <w:t>Resp</w:t>
      </w:r>
      <w:proofErr w:type="spellEnd"/>
      <w:r w:rsidRPr="002B16EA">
        <w:rPr>
          <w:rFonts w:cs="Tahoma"/>
          <w:b/>
          <w:szCs w:val="22"/>
          <w:lang w:val="es-ES"/>
        </w:rPr>
        <w:t xml:space="preserve"> Sol 71 Fomento al Empleo.pdf </w:t>
      </w:r>
      <w:r w:rsidRPr="002B16EA">
        <w:rPr>
          <w:rFonts w:cs="Tahoma"/>
          <w:bCs/>
          <w:szCs w:val="22"/>
          <w:lang w:val="es-ES"/>
        </w:rPr>
        <w:t>Documento firmado por el encargado de despacho de la supervisión de fomento al empleo donde informa que remite la evidencia documental de la información solicitada.</w:t>
      </w:r>
    </w:p>
    <w:p w14:paraId="6A9E9620" w14:textId="2FA4D975" w:rsidR="00ED5BFB" w:rsidRPr="002B16EA" w:rsidRDefault="00ED5BFB" w:rsidP="002B16EA">
      <w:pPr>
        <w:autoSpaceDE w:val="0"/>
        <w:autoSpaceDN w:val="0"/>
        <w:adjustRightInd w:val="0"/>
        <w:ind w:right="-28"/>
        <w:rPr>
          <w:rFonts w:cs="Tahoma"/>
          <w:b/>
          <w:szCs w:val="22"/>
          <w:lang w:val="es-ES"/>
        </w:rPr>
      </w:pPr>
      <w:proofErr w:type="spellStart"/>
      <w:r w:rsidRPr="002B16EA">
        <w:rPr>
          <w:rFonts w:cs="Tahoma"/>
          <w:b/>
          <w:szCs w:val="22"/>
          <w:lang w:val="es-ES"/>
        </w:rPr>
        <w:t>Resp</w:t>
      </w:r>
      <w:proofErr w:type="spellEnd"/>
      <w:r w:rsidRPr="002B16EA">
        <w:rPr>
          <w:rFonts w:cs="Tahoma"/>
          <w:b/>
          <w:szCs w:val="22"/>
          <w:lang w:val="es-ES"/>
        </w:rPr>
        <w:t>. Sol 71 Contraloria.pdf</w:t>
      </w:r>
      <w:r w:rsidR="00DA5A17" w:rsidRPr="002B16EA">
        <w:rPr>
          <w:rFonts w:cs="Tahoma"/>
          <w:bCs/>
          <w:szCs w:val="22"/>
          <w:lang w:val="es-ES"/>
        </w:rPr>
        <w:t xml:space="preserve"> Oficio ATE/CIM/117/2024 mediante el cual la Contralora Interna Municipal da respuesta en los términos siguientes: </w:t>
      </w:r>
      <w:r w:rsidR="00DA5A17" w:rsidRPr="002B16EA">
        <w:rPr>
          <w:rFonts w:cs="Tahoma"/>
          <w:bCs/>
          <w:i/>
          <w:iCs/>
          <w:szCs w:val="22"/>
          <w:lang w:val="es-ES"/>
        </w:rPr>
        <w:t xml:space="preserve">“Al respecto informo que esta </w:t>
      </w:r>
      <w:proofErr w:type="spellStart"/>
      <w:r w:rsidR="00DA5A17" w:rsidRPr="002B16EA">
        <w:rPr>
          <w:rFonts w:cs="Tahoma"/>
          <w:bCs/>
          <w:i/>
          <w:iCs/>
          <w:szCs w:val="22"/>
          <w:lang w:val="es-ES"/>
        </w:rPr>
        <w:t>contralorla</w:t>
      </w:r>
      <w:proofErr w:type="spellEnd"/>
      <w:r w:rsidR="00DA5A17" w:rsidRPr="002B16EA">
        <w:rPr>
          <w:rFonts w:cs="Tahoma"/>
          <w:bCs/>
          <w:i/>
          <w:iCs/>
          <w:szCs w:val="22"/>
          <w:lang w:val="es-ES"/>
        </w:rPr>
        <w:t xml:space="preserve"> no es la dependencia encargada de investigar o dar seguimiento a delitos electorales, en referencia a la capacitación a los servidores públicos se hace de conocimiento que esta capacitación se realiza por medios interinstitucionales a través de la liga </w:t>
      </w:r>
      <w:hyperlink r:id="rId14" w:history="1">
        <w:r w:rsidR="00DA5A17" w:rsidRPr="002B16EA">
          <w:rPr>
            <w:rStyle w:val="Hipervnculo"/>
            <w:rFonts w:cs="Tahoma"/>
            <w:bCs/>
            <w:i/>
            <w:iCs/>
            <w:color w:val="auto"/>
            <w:szCs w:val="22"/>
            <w:lang w:val="es-ES"/>
          </w:rPr>
          <w:t>https://www.secogem.gob.mx/tallerelectoral/Reingreso.asp</w:t>
        </w:r>
      </w:hyperlink>
      <w:r w:rsidR="00DA5A17" w:rsidRPr="002B16EA">
        <w:rPr>
          <w:rFonts w:cs="Tahoma"/>
          <w:bCs/>
          <w:i/>
          <w:iCs/>
          <w:szCs w:val="22"/>
          <w:lang w:val="es-ES"/>
        </w:rPr>
        <w:t>“</w:t>
      </w:r>
    </w:p>
    <w:p w14:paraId="2ED4B04A" w14:textId="380C5176" w:rsidR="00DE1133" w:rsidRPr="002B16EA" w:rsidRDefault="00ED5BFB" w:rsidP="002B16EA">
      <w:pPr>
        <w:autoSpaceDE w:val="0"/>
        <w:autoSpaceDN w:val="0"/>
        <w:adjustRightInd w:val="0"/>
        <w:ind w:right="-28"/>
        <w:rPr>
          <w:rFonts w:cs="Tahoma"/>
          <w:bCs/>
          <w:szCs w:val="22"/>
          <w:lang w:val="es-ES"/>
        </w:rPr>
      </w:pPr>
      <w:r w:rsidRPr="002B16EA">
        <w:rPr>
          <w:rFonts w:cs="Tahoma"/>
          <w:b/>
          <w:szCs w:val="22"/>
          <w:lang w:val="es-ES"/>
        </w:rPr>
        <w:t xml:space="preserve">ACTA 28 </w:t>
      </w:r>
      <w:proofErr w:type="spellStart"/>
      <w:r w:rsidRPr="002B16EA">
        <w:rPr>
          <w:rFonts w:cs="Tahoma"/>
          <w:b/>
          <w:szCs w:val="22"/>
          <w:lang w:val="es-ES"/>
        </w:rPr>
        <w:t>Comite</w:t>
      </w:r>
      <w:proofErr w:type="spellEnd"/>
      <w:r w:rsidRPr="002B16EA">
        <w:rPr>
          <w:rFonts w:cs="Tahoma"/>
          <w:b/>
          <w:szCs w:val="22"/>
          <w:lang w:val="es-ES"/>
        </w:rPr>
        <w:t xml:space="preserve"> sol 71.pdf</w:t>
      </w:r>
      <w:r w:rsidR="00DA5A17" w:rsidRPr="002B16EA">
        <w:rPr>
          <w:rFonts w:cs="Tahoma"/>
          <w:b/>
          <w:szCs w:val="22"/>
          <w:lang w:val="es-ES"/>
        </w:rPr>
        <w:t xml:space="preserve"> </w:t>
      </w:r>
      <w:r w:rsidR="00DA5A17" w:rsidRPr="002B16EA">
        <w:rPr>
          <w:rFonts w:cs="Tahoma"/>
          <w:bCs/>
          <w:szCs w:val="22"/>
          <w:lang w:val="es-ES"/>
        </w:rPr>
        <w:t>Documento que contiene el Acta de la Vigésimo Octava sesión Extraordinaria del Comité de Transparencia mediante la cual se aprobó la clasificación de la información remitida en respuesta.</w:t>
      </w:r>
    </w:p>
    <w:p w14:paraId="52460699" w14:textId="77777777" w:rsidR="00664420" w:rsidRPr="002B16EA" w:rsidRDefault="00664420" w:rsidP="002B16EA">
      <w:pPr>
        <w:autoSpaceDE w:val="0"/>
        <w:autoSpaceDN w:val="0"/>
        <w:adjustRightInd w:val="0"/>
        <w:ind w:right="-28"/>
        <w:rPr>
          <w:rFonts w:cs="Tahoma"/>
          <w:bCs/>
          <w:szCs w:val="22"/>
          <w:lang w:val="es-ES"/>
        </w:rPr>
      </w:pPr>
    </w:p>
    <w:p w14:paraId="5A5DAB9E" w14:textId="77777777" w:rsidR="00E37A3F" w:rsidRPr="002B16EA" w:rsidRDefault="00E37A3F" w:rsidP="002B16EA">
      <w:pPr>
        <w:pStyle w:val="Ttulo2"/>
        <w:jc w:val="left"/>
      </w:pPr>
      <w:bookmarkStart w:id="8" w:name="_Toc177999619"/>
      <w:r w:rsidRPr="002B16EA">
        <w:t>DEL RECURSO DE REVISIÓN</w:t>
      </w:r>
      <w:bookmarkEnd w:id="8"/>
    </w:p>
    <w:p w14:paraId="0B17CD08" w14:textId="77777777" w:rsidR="00664420" w:rsidRPr="002B16EA" w:rsidRDefault="00664420" w:rsidP="002B16EA">
      <w:pPr>
        <w:autoSpaceDE w:val="0"/>
        <w:autoSpaceDN w:val="0"/>
        <w:adjustRightInd w:val="0"/>
        <w:ind w:right="-28"/>
        <w:rPr>
          <w:rFonts w:cs="Tahoma"/>
          <w:bCs/>
          <w:szCs w:val="22"/>
          <w:lang w:val="es-ES"/>
        </w:rPr>
      </w:pPr>
    </w:p>
    <w:p w14:paraId="2B216813" w14:textId="61ADBB2B" w:rsidR="00664420" w:rsidRPr="002B16EA" w:rsidRDefault="006E25BC" w:rsidP="002B16EA">
      <w:pPr>
        <w:pStyle w:val="Ttulo3"/>
      </w:pPr>
      <w:bookmarkStart w:id="9" w:name="_Toc177999620"/>
      <w:r w:rsidRPr="002B16EA">
        <w:rPr>
          <w:szCs w:val="32"/>
        </w:rPr>
        <w:t>a)</w:t>
      </w:r>
      <w:r w:rsidRPr="002B16EA">
        <w:t xml:space="preserve"> </w:t>
      </w:r>
      <w:r w:rsidR="00664420" w:rsidRPr="002B16EA">
        <w:t>Interposición del Recurso de Revisión</w:t>
      </w:r>
      <w:bookmarkEnd w:id="9"/>
    </w:p>
    <w:p w14:paraId="6279C622" w14:textId="0E985A21" w:rsidR="00664420" w:rsidRPr="002B16EA" w:rsidRDefault="00664420" w:rsidP="002B16EA">
      <w:pPr>
        <w:autoSpaceDE w:val="0"/>
        <w:autoSpaceDN w:val="0"/>
        <w:adjustRightInd w:val="0"/>
        <w:ind w:right="-28"/>
        <w:rPr>
          <w:rFonts w:cs="Tahoma"/>
          <w:szCs w:val="22"/>
        </w:rPr>
      </w:pPr>
      <w:r w:rsidRPr="002B16EA">
        <w:rPr>
          <w:rFonts w:cs="Tahoma"/>
          <w:szCs w:val="22"/>
        </w:rPr>
        <w:t xml:space="preserve">El </w:t>
      </w:r>
      <w:r w:rsidR="00DA5A17" w:rsidRPr="002B16EA">
        <w:rPr>
          <w:rFonts w:cs="Tahoma"/>
          <w:b/>
          <w:bCs/>
          <w:szCs w:val="22"/>
        </w:rPr>
        <w:t>veintitrés</w:t>
      </w:r>
      <w:r w:rsidRPr="002B16EA">
        <w:rPr>
          <w:rFonts w:cs="Tahoma"/>
          <w:b/>
          <w:bCs/>
          <w:szCs w:val="22"/>
        </w:rPr>
        <w:t xml:space="preserve"> de </w:t>
      </w:r>
      <w:r w:rsidR="00DA5A17" w:rsidRPr="002B16EA">
        <w:rPr>
          <w:rFonts w:cs="Tahoma"/>
          <w:b/>
          <w:bCs/>
          <w:szCs w:val="22"/>
        </w:rPr>
        <w:t xml:space="preserve">abril </w:t>
      </w:r>
      <w:r w:rsidRPr="002B16EA">
        <w:rPr>
          <w:rFonts w:cs="Tahoma"/>
          <w:b/>
          <w:bCs/>
          <w:szCs w:val="22"/>
        </w:rPr>
        <w:t xml:space="preserve">de dos mil </w:t>
      </w:r>
      <w:r w:rsidR="00DA5A17" w:rsidRPr="002B16EA">
        <w:rPr>
          <w:rFonts w:cs="Tahoma"/>
          <w:b/>
          <w:bCs/>
          <w:szCs w:val="22"/>
        </w:rPr>
        <w:t>veinticuatro</w:t>
      </w:r>
      <w:r w:rsidRPr="002B16EA">
        <w:rPr>
          <w:rFonts w:cs="Tahoma"/>
          <w:szCs w:val="22"/>
        </w:rPr>
        <w:t xml:space="preserve"> </w:t>
      </w:r>
      <w:r w:rsidR="00F75D23" w:rsidRPr="002B16EA">
        <w:rPr>
          <w:rFonts w:cs="Tahoma"/>
          <w:b/>
          <w:bCs/>
          <w:szCs w:val="22"/>
        </w:rPr>
        <w:t>LA PARTE RECURRENTE</w:t>
      </w:r>
      <w:r w:rsidR="00F75D23" w:rsidRPr="002B16EA">
        <w:rPr>
          <w:rFonts w:cs="Tahoma"/>
          <w:szCs w:val="22"/>
        </w:rPr>
        <w:t xml:space="preserve"> interpuso el recurso de revisión en contra de la respuesta emitida por el </w:t>
      </w:r>
      <w:r w:rsidR="00F75D23" w:rsidRPr="002B16EA">
        <w:rPr>
          <w:rFonts w:cs="Tahoma"/>
          <w:b/>
          <w:bCs/>
          <w:szCs w:val="22"/>
        </w:rPr>
        <w:t>SUJETO OBLIGADO</w:t>
      </w:r>
      <w:r w:rsidR="00953430" w:rsidRPr="002B16EA">
        <w:rPr>
          <w:rFonts w:cs="Tahoma"/>
          <w:szCs w:val="22"/>
        </w:rPr>
        <w:t xml:space="preserve">, mismo que fue registrado en el SAIMEX con el número de expediente </w:t>
      </w:r>
      <w:r w:rsidR="00DA5A17" w:rsidRPr="002B16EA">
        <w:rPr>
          <w:rFonts w:cs="Tahoma"/>
          <w:b/>
          <w:bCs/>
          <w:szCs w:val="22"/>
        </w:rPr>
        <w:t>02132/</w:t>
      </w:r>
      <w:r w:rsidR="00953430" w:rsidRPr="002B16EA">
        <w:rPr>
          <w:rFonts w:cs="Tahoma"/>
          <w:b/>
          <w:bCs/>
          <w:szCs w:val="22"/>
        </w:rPr>
        <w:t>INFOEM/IP/RR</w:t>
      </w:r>
      <w:r w:rsidR="00DA5A17" w:rsidRPr="002B16EA">
        <w:rPr>
          <w:rFonts w:cs="Tahoma"/>
          <w:b/>
          <w:bCs/>
          <w:szCs w:val="22"/>
        </w:rPr>
        <w:t>/2024,</w:t>
      </w:r>
      <w:r w:rsidR="00953430" w:rsidRPr="002B16EA">
        <w:rPr>
          <w:rFonts w:cs="Tahoma"/>
          <w:szCs w:val="22"/>
        </w:rPr>
        <w:t xml:space="preserve"> y en el cual manifiesta lo siguiente</w:t>
      </w:r>
      <w:r w:rsidRPr="002B16EA">
        <w:rPr>
          <w:rFonts w:cs="Tahoma"/>
          <w:szCs w:val="22"/>
        </w:rPr>
        <w:t>:</w:t>
      </w:r>
    </w:p>
    <w:p w14:paraId="74B30008" w14:textId="77777777" w:rsidR="00664420" w:rsidRPr="002B16EA" w:rsidRDefault="00664420" w:rsidP="002B16EA">
      <w:pPr>
        <w:tabs>
          <w:tab w:val="left" w:pos="4667"/>
        </w:tabs>
        <w:ind w:right="539"/>
        <w:rPr>
          <w:rFonts w:cs="Tahoma"/>
          <w:szCs w:val="22"/>
        </w:rPr>
      </w:pPr>
    </w:p>
    <w:p w14:paraId="12153283" w14:textId="77777777" w:rsidR="00664420" w:rsidRPr="002B16EA" w:rsidRDefault="00664420" w:rsidP="002B16EA">
      <w:pPr>
        <w:tabs>
          <w:tab w:val="left" w:pos="4667"/>
        </w:tabs>
        <w:ind w:left="567" w:right="539"/>
        <w:rPr>
          <w:rFonts w:cs="Tahoma"/>
          <w:b/>
          <w:iCs/>
        </w:rPr>
      </w:pPr>
      <w:r w:rsidRPr="002B16EA">
        <w:rPr>
          <w:rFonts w:cs="Tahoma"/>
          <w:b/>
          <w:iCs/>
        </w:rPr>
        <w:t>ACTO IMPUGNADO</w:t>
      </w:r>
      <w:r w:rsidRPr="002B16EA">
        <w:rPr>
          <w:rFonts w:cs="Tahoma"/>
          <w:b/>
          <w:iCs/>
        </w:rPr>
        <w:tab/>
      </w:r>
    </w:p>
    <w:p w14:paraId="523F8BF4" w14:textId="2FCB9CFF" w:rsidR="00664420" w:rsidRPr="002B16EA" w:rsidRDefault="00DA5A17" w:rsidP="002B16EA">
      <w:pPr>
        <w:tabs>
          <w:tab w:val="left" w:pos="4667"/>
        </w:tabs>
        <w:ind w:left="567" w:right="539"/>
        <w:rPr>
          <w:rFonts w:cs="Tahoma"/>
          <w:bCs/>
          <w:i/>
        </w:rPr>
      </w:pPr>
      <w:r w:rsidRPr="002B16EA">
        <w:rPr>
          <w:rFonts w:cs="Tahoma"/>
          <w:bCs/>
          <w:i/>
        </w:rPr>
        <w:t>la respuesta a la solicitud efectuada por mi persona, debido a que contiene discrepancias en la resolución.</w:t>
      </w:r>
    </w:p>
    <w:p w14:paraId="047D036B" w14:textId="77777777" w:rsidR="00664420" w:rsidRPr="002B16EA" w:rsidRDefault="00664420" w:rsidP="002B16EA">
      <w:pPr>
        <w:tabs>
          <w:tab w:val="left" w:pos="4667"/>
        </w:tabs>
        <w:ind w:left="567" w:right="539"/>
        <w:rPr>
          <w:rFonts w:cs="Tahoma"/>
          <w:b/>
          <w:iCs/>
        </w:rPr>
      </w:pPr>
      <w:r w:rsidRPr="002B16EA">
        <w:rPr>
          <w:rFonts w:cs="Tahoma"/>
          <w:b/>
          <w:iCs/>
        </w:rPr>
        <w:lastRenderedPageBreak/>
        <w:t>RAZONES O MOTIVOS DE LA INCONFORMIDAD</w:t>
      </w:r>
      <w:r w:rsidRPr="002B16EA">
        <w:rPr>
          <w:rFonts w:cs="Tahoma"/>
          <w:b/>
          <w:iCs/>
        </w:rPr>
        <w:tab/>
      </w:r>
    </w:p>
    <w:p w14:paraId="1DAE2563" w14:textId="3A217109" w:rsidR="00953430" w:rsidRPr="002B16EA" w:rsidRDefault="00DA5A17" w:rsidP="002B16EA">
      <w:pPr>
        <w:tabs>
          <w:tab w:val="left" w:pos="4667"/>
        </w:tabs>
        <w:ind w:left="567" w:right="539"/>
        <w:rPr>
          <w:rFonts w:cs="Tahoma"/>
          <w:bCs/>
          <w:i/>
        </w:rPr>
      </w:pPr>
      <w:r w:rsidRPr="002B16EA">
        <w:rPr>
          <w:rFonts w:cs="Tahoma"/>
          <w:bCs/>
          <w:i/>
        </w:rPr>
        <w:t>la presente solicitud de información solicita datos concisos de los cuales debe obra algo dentro sus expedientes, puesto que la contraloría municipal, refiere no ser de su atribución la presente solicitud, sin embargo, la solicitud de las capacitaciones que ha recibido el ayuntamiento, si obra dentro de sus facultades, misma información que no tuvo a bien responder ni considerar. solamente permitiendo al ciudadano encargado de empleo que respondiera a la misma</w:t>
      </w:r>
      <w:r w:rsidR="00953430" w:rsidRPr="002B16EA">
        <w:rPr>
          <w:rFonts w:cs="Tahoma"/>
          <w:bCs/>
          <w:i/>
        </w:rPr>
        <w:t>.</w:t>
      </w:r>
    </w:p>
    <w:p w14:paraId="48FE75EA" w14:textId="77777777" w:rsidR="00664420" w:rsidRPr="002B16EA" w:rsidRDefault="00664420" w:rsidP="002B16EA">
      <w:pPr>
        <w:tabs>
          <w:tab w:val="left" w:pos="4667"/>
        </w:tabs>
        <w:ind w:right="567"/>
        <w:rPr>
          <w:rFonts w:cs="Tahoma"/>
          <w:b/>
          <w:bCs/>
        </w:rPr>
      </w:pPr>
    </w:p>
    <w:p w14:paraId="6804DEF1" w14:textId="3C4F6CB5" w:rsidR="00664420" w:rsidRPr="002B16EA" w:rsidRDefault="006E25BC" w:rsidP="002B16EA">
      <w:pPr>
        <w:pStyle w:val="Ttulo3"/>
      </w:pPr>
      <w:bookmarkStart w:id="10" w:name="_Toc177999621"/>
      <w:r w:rsidRPr="002B16EA">
        <w:t>b</w:t>
      </w:r>
      <w:r w:rsidR="00664420" w:rsidRPr="002B16EA">
        <w:t>) Turno del Recurso de Revisión</w:t>
      </w:r>
      <w:bookmarkEnd w:id="10"/>
    </w:p>
    <w:p w14:paraId="1173671B" w14:textId="20B30F31" w:rsidR="00C72DAA" w:rsidRPr="002B16EA" w:rsidRDefault="00C72DAA" w:rsidP="002B16EA">
      <w:r w:rsidRPr="002B16EA">
        <w:t>Con fundamento en el artículo 185, fracción I de la Ley de Transparencia y Acceso a la Información Pública del Estado de México y Municipios, el</w:t>
      </w:r>
      <w:r w:rsidRPr="002B16EA">
        <w:rPr>
          <w:b/>
          <w:bCs/>
        </w:rPr>
        <w:t xml:space="preserve"> </w:t>
      </w:r>
      <w:r w:rsidR="00DA5A17" w:rsidRPr="002B16EA">
        <w:rPr>
          <w:rFonts w:cs="Tahoma"/>
          <w:b/>
          <w:bCs/>
          <w:szCs w:val="22"/>
        </w:rPr>
        <w:t>veintitrés de abril de dos mil veinticuatro</w:t>
      </w:r>
      <w:r w:rsidRPr="002B16EA">
        <w:t xml:space="preserve"> se turnó el recurso de revisión a través del</w:t>
      </w:r>
      <w:r w:rsidRPr="002B16EA">
        <w:rPr>
          <w:rFonts w:eastAsia="Arial Unicode MS"/>
        </w:rPr>
        <w:t xml:space="preserve"> </w:t>
      </w:r>
      <w:r w:rsidRPr="002B16EA">
        <w:rPr>
          <w:rFonts w:eastAsia="Arial Unicode MS"/>
          <w:bCs/>
        </w:rPr>
        <w:t>SAIMEX</w:t>
      </w:r>
      <w:r w:rsidRPr="002B16EA">
        <w:t xml:space="preserve"> a la </w:t>
      </w:r>
      <w:r w:rsidRPr="002B16EA">
        <w:rPr>
          <w:b/>
        </w:rPr>
        <w:t>Comisionada Sharon Cristina Morales Martínez</w:t>
      </w:r>
      <w:r w:rsidRPr="002B16EA">
        <w:rPr>
          <w:bCs/>
        </w:rPr>
        <w:t xml:space="preserve">, </w:t>
      </w:r>
      <w:r w:rsidRPr="002B16EA">
        <w:t xml:space="preserve">a efecto de decretar su admisión o desechamiento. </w:t>
      </w:r>
    </w:p>
    <w:p w14:paraId="18F305CB" w14:textId="77777777" w:rsidR="00664420" w:rsidRPr="002B16EA" w:rsidRDefault="00664420" w:rsidP="002B16EA">
      <w:pPr>
        <w:rPr>
          <w:rFonts w:eastAsia="Batang" w:cs="Tahoma"/>
          <w:bCs/>
          <w:szCs w:val="22"/>
        </w:rPr>
      </w:pPr>
    </w:p>
    <w:p w14:paraId="3E31EC2D" w14:textId="295256A1" w:rsidR="00664420" w:rsidRPr="002B16EA" w:rsidRDefault="006E25BC" w:rsidP="002B16EA">
      <w:pPr>
        <w:pStyle w:val="Ttulo3"/>
      </w:pPr>
      <w:bookmarkStart w:id="11" w:name="_Toc177999622"/>
      <w:r w:rsidRPr="002B16EA">
        <w:t>c</w:t>
      </w:r>
      <w:r w:rsidR="00664420" w:rsidRPr="002B16EA">
        <w:t>) Admisión del Recurso de Revisión</w:t>
      </w:r>
      <w:bookmarkEnd w:id="11"/>
    </w:p>
    <w:p w14:paraId="240447D5" w14:textId="51E77D11" w:rsidR="000E09C4" w:rsidRPr="002B16EA" w:rsidRDefault="000E09C4" w:rsidP="002B16EA">
      <w:pPr>
        <w:rPr>
          <w:rFonts w:cs="Arial"/>
        </w:rPr>
      </w:pPr>
      <w:r w:rsidRPr="002B16EA">
        <w:rPr>
          <w:rFonts w:cs="Arial"/>
        </w:rPr>
        <w:t xml:space="preserve">El </w:t>
      </w:r>
      <w:r w:rsidR="00DA5A17" w:rsidRPr="002B16EA">
        <w:rPr>
          <w:rFonts w:cs="Tahoma"/>
          <w:b/>
          <w:bCs/>
          <w:szCs w:val="22"/>
        </w:rPr>
        <w:t>veintitrés de abril de dos mil veinticuatro</w:t>
      </w:r>
      <w:r w:rsidR="00DA5A17" w:rsidRPr="002B16EA">
        <w:rPr>
          <w:rFonts w:cs="Tahoma"/>
          <w:szCs w:val="22"/>
        </w:rPr>
        <w:t xml:space="preserve"> </w:t>
      </w:r>
      <w:r w:rsidRPr="002B16EA">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B16EA">
        <w:rPr>
          <w:rFonts w:cs="Arial"/>
        </w:rPr>
        <w:t>, fracción II</w:t>
      </w:r>
      <w:r w:rsidRPr="002B16EA">
        <w:rPr>
          <w:rFonts w:cs="Arial"/>
        </w:rPr>
        <w:t xml:space="preserve"> de la Ley de Transparencia y Acceso a la Información Pública del Estado de México y Municipios.</w:t>
      </w:r>
    </w:p>
    <w:p w14:paraId="34EC3F86" w14:textId="77777777" w:rsidR="00D2790D" w:rsidRPr="002B16EA" w:rsidRDefault="00D2790D" w:rsidP="002B16EA">
      <w:pPr>
        <w:rPr>
          <w:rFonts w:cs="Arial"/>
        </w:rPr>
      </w:pPr>
    </w:p>
    <w:p w14:paraId="3B820F58" w14:textId="3E95ECAA" w:rsidR="00865CF4" w:rsidRPr="002B16EA" w:rsidRDefault="006E25BC" w:rsidP="002B16EA">
      <w:pPr>
        <w:pStyle w:val="Ttulo3"/>
      </w:pPr>
      <w:bookmarkStart w:id="12" w:name="_Toc177999623"/>
      <w:r w:rsidRPr="002B16EA">
        <w:t>d</w:t>
      </w:r>
      <w:r w:rsidR="00D2790D" w:rsidRPr="002B16EA">
        <w:t xml:space="preserve">) </w:t>
      </w:r>
      <w:r w:rsidR="00865CF4" w:rsidRPr="002B16EA">
        <w:t>Informe Justificado del Sujeto Obligado</w:t>
      </w:r>
      <w:bookmarkEnd w:id="12"/>
    </w:p>
    <w:p w14:paraId="14A706BE" w14:textId="77777777" w:rsidR="00865CF4" w:rsidRPr="002B16EA" w:rsidRDefault="00865CF4" w:rsidP="002B16EA">
      <w:pPr>
        <w:rPr>
          <w:rFonts w:eastAsia="Arial Unicode MS" w:cs="Arial"/>
        </w:rPr>
      </w:pPr>
      <w:r w:rsidRPr="002B16EA">
        <w:rPr>
          <w:rFonts w:cs="Tahoma"/>
          <w:b/>
          <w:szCs w:val="24"/>
        </w:rPr>
        <w:t xml:space="preserve">EL SUJETO OBLIGADO </w:t>
      </w:r>
      <w:r w:rsidRPr="002B16EA">
        <w:rPr>
          <w:rFonts w:eastAsia="Arial Unicode MS" w:cs="Arial"/>
        </w:rPr>
        <w:t>no rindió su informe justificado dentro del término legalmente concedido para tal efecto.</w:t>
      </w:r>
    </w:p>
    <w:p w14:paraId="66BA6FC7" w14:textId="77777777" w:rsidR="00865CF4" w:rsidRPr="002B16EA" w:rsidRDefault="00865CF4" w:rsidP="002B16EA">
      <w:pPr>
        <w:rPr>
          <w:rFonts w:cs="Tahoma"/>
          <w:bCs/>
          <w:szCs w:val="24"/>
        </w:rPr>
      </w:pPr>
    </w:p>
    <w:p w14:paraId="755B7730" w14:textId="1031884D" w:rsidR="00664420" w:rsidRPr="002B16EA" w:rsidRDefault="00CA69F3" w:rsidP="002B16EA">
      <w:pPr>
        <w:pStyle w:val="Ttulo3"/>
        <w:rPr>
          <w:lang w:val="es-ES"/>
        </w:rPr>
      </w:pPr>
      <w:bookmarkStart w:id="13" w:name="_Toc177999624"/>
      <w:r w:rsidRPr="002B16EA">
        <w:rPr>
          <w:rFonts w:eastAsia="Calibri"/>
          <w:bCs/>
          <w:lang w:eastAsia="en-US"/>
        </w:rPr>
        <w:lastRenderedPageBreak/>
        <w:t>e</w:t>
      </w:r>
      <w:r w:rsidR="00664420" w:rsidRPr="002B16EA">
        <w:rPr>
          <w:rFonts w:eastAsia="Calibri"/>
          <w:bCs/>
          <w:lang w:eastAsia="en-US"/>
        </w:rPr>
        <w:t>)</w:t>
      </w:r>
      <w:r w:rsidR="00664420" w:rsidRPr="002B16EA">
        <w:t xml:space="preserve"> </w:t>
      </w:r>
      <w:r w:rsidR="00865CF4" w:rsidRPr="002B16EA">
        <w:rPr>
          <w:lang w:val="es-ES"/>
        </w:rPr>
        <w:t>Manifestaciones de la Parte Recurrente</w:t>
      </w:r>
      <w:bookmarkEnd w:id="13"/>
    </w:p>
    <w:p w14:paraId="4E8AF011" w14:textId="77777777" w:rsidR="00865CF4" w:rsidRPr="002B16EA" w:rsidRDefault="00865CF4" w:rsidP="002B16EA">
      <w:pPr>
        <w:rPr>
          <w:rFonts w:eastAsia="Arial Unicode MS" w:cs="Arial"/>
        </w:rPr>
      </w:pPr>
      <w:r w:rsidRPr="002B16EA">
        <w:rPr>
          <w:rFonts w:cs="Tahoma"/>
          <w:b/>
          <w:szCs w:val="24"/>
        </w:rPr>
        <w:t xml:space="preserve">LA PARTE RECURRENTE </w:t>
      </w:r>
      <w:r w:rsidRPr="002B16EA">
        <w:rPr>
          <w:rFonts w:eastAsia="Arial Unicode MS" w:cs="Arial"/>
        </w:rPr>
        <w:t>no realizó manifestación alguna dentro del término legalmente concedido para tal efecto, ni presentó pruebas o alegatos.</w:t>
      </w:r>
    </w:p>
    <w:p w14:paraId="7FABA97A" w14:textId="77777777" w:rsidR="00CA69F3" w:rsidRPr="002B16EA" w:rsidRDefault="00CA69F3" w:rsidP="002B16EA">
      <w:pPr>
        <w:rPr>
          <w:rFonts w:eastAsia="Arial Unicode MS" w:cs="Arial"/>
        </w:rPr>
      </w:pPr>
    </w:p>
    <w:p w14:paraId="4759A894" w14:textId="442DFCF5" w:rsidR="00CA69F3" w:rsidRPr="002B16EA" w:rsidRDefault="00CA69F3" w:rsidP="002B16EA">
      <w:pPr>
        <w:pStyle w:val="Ttulo3"/>
      </w:pPr>
      <w:bookmarkStart w:id="14" w:name="_Toc177999625"/>
      <w:r w:rsidRPr="002B16EA">
        <w:t>f) Cierre de instrucción</w:t>
      </w:r>
      <w:bookmarkEnd w:id="14"/>
    </w:p>
    <w:p w14:paraId="55A50D6E" w14:textId="4BAA70D9" w:rsidR="00CA69F3" w:rsidRPr="002B16EA" w:rsidRDefault="00CA69F3" w:rsidP="002B16EA">
      <w:r w:rsidRPr="002B16EA">
        <w:rPr>
          <w:rFonts w:cs="Tahoma"/>
          <w:szCs w:val="22"/>
        </w:rPr>
        <w:t>Al no existir diligencias pendientes por desahogar</w:t>
      </w:r>
      <w:r w:rsidRPr="002B16EA">
        <w:rPr>
          <w:rFonts w:cs="Arial"/>
        </w:rPr>
        <w:t xml:space="preserve">, el </w:t>
      </w:r>
      <w:bookmarkStart w:id="15" w:name="_Hlk104892386"/>
      <w:r w:rsidRPr="002B16EA">
        <w:rPr>
          <w:rFonts w:cs="Arial"/>
          <w:b/>
        </w:rPr>
        <w:t xml:space="preserve">veintiocho de </w:t>
      </w:r>
      <w:bookmarkEnd w:id="15"/>
      <w:r w:rsidRPr="002B16EA">
        <w:rPr>
          <w:rFonts w:cs="Arial"/>
          <w:b/>
        </w:rPr>
        <w:t>mayo de dos mil veinticuatro</w:t>
      </w:r>
      <w:r w:rsidRPr="002B16EA">
        <w:rPr>
          <w:rFonts w:cs="Arial"/>
        </w:rPr>
        <w:t xml:space="preserve"> la </w:t>
      </w:r>
      <w:r w:rsidRPr="002B16EA">
        <w:rPr>
          <w:rFonts w:cs="Arial"/>
          <w:b/>
          <w:bCs/>
        </w:rPr>
        <w:t xml:space="preserve">Comisionada </w:t>
      </w:r>
      <w:r w:rsidRPr="002B16EA">
        <w:rPr>
          <w:b/>
        </w:rPr>
        <w:t xml:space="preserve">Sharon Cristina Morales Martínez </w:t>
      </w:r>
      <w:r w:rsidRPr="002B16EA">
        <w:rPr>
          <w:rFonts w:cs="Arial"/>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2B16EA">
        <w:t xml:space="preserve">. Dicho acuerdo </w:t>
      </w:r>
      <w:r w:rsidRPr="002B16EA">
        <w:rPr>
          <w:rFonts w:cs="Tahoma"/>
          <w:szCs w:val="22"/>
        </w:rPr>
        <w:t xml:space="preserve">fue notificado a las partes el mismo día a través del </w:t>
      </w:r>
      <w:r w:rsidRPr="002B16EA">
        <w:rPr>
          <w:rFonts w:cs="Tahoma"/>
          <w:szCs w:val="22"/>
          <w:lang w:val="es-ES"/>
        </w:rPr>
        <w:t>SAIMEX</w:t>
      </w:r>
      <w:r w:rsidRPr="002B16EA">
        <w:rPr>
          <w:rFonts w:cs="Tahoma"/>
          <w:szCs w:val="22"/>
        </w:rPr>
        <w:t>.</w:t>
      </w:r>
    </w:p>
    <w:p w14:paraId="43289D82" w14:textId="77777777" w:rsidR="00865CF4" w:rsidRPr="002B16EA" w:rsidRDefault="00865CF4" w:rsidP="002B16EA">
      <w:pPr>
        <w:rPr>
          <w:rFonts w:eastAsia="Arial Unicode MS" w:cs="Arial"/>
        </w:rPr>
      </w:pPr>
    </w:p>
    <w:p w14:paraId="6B09022E" w14:textId="57C66FDA" w:rsidR="00664420" w:rsidRPr="002B16EA" w:rsidRDefault="00CA69F3" w:rsidP="002B16EA">
      <w:pPr>
        <w:pStyle w:val="Ttulo3"/>
        <w:rPr>
          <w:rFonts w:eastAsia="Calibri"/>
        </w:rPr>
      </w:pPr>
      <w:bookmarkStart w:id="16" w:name="_Toc177999626"/>
      <w:r w:rsidRPr="002B16EA">
        <w:rPr>
          <w:rFonts w:eastAsia="Calibri"/>
        </w:rPr>
        <w:t>g</w:t>
      </w:r>
      <w:r w:rsidR="00664420" w:rsidRPr="002B16EA">
        <w:rPr>
          <w:rFonts w:eastAsia="Calibri"/>
        </w:rPr>
        <w:t>) Ampliación de plazo</w:t>
      </w:r>
      <w:r w:rsidR="00865CF4" w:rsidRPr="002B16EA">
        <w:rPr>
          <w:rFonts w:eastAsia="Calibri"/>
        </w:rPr>
        <w:t xml:space="preserve"> para resolver el Recurso de Revisión</w:t>
      </w:r>
      <w:bookmarkEnd w:id="16"/>
    </w:p>
    <w:p w14:paraId="10B20CA8" w14:textId="4D739170" w:rsidR="00664420" w:rsidRPr="002B16EA" w:rsidRDefault="00865CF4" w:rsidP="002B16EA">
      <w:pPr>
        <w:tabs>
          <w:tab w:val="left" w:pos="3261"/>
        </w:tabs>
        <w:rPr>
          <w:rFonts w:eastAsia="Calibri" w:cs="Tahoma"/>
          <w:szCs w:val="22"/>
        </w:rPr>
      </w:pPr>
      <w:r w:rsidRPr="002B16EA">
        <w:rPr>
          <w:rFonts w:eastAsia="Calibri" w:cs="Tahoma"/>
          <w:szCs w:val="22"/>
        </w:rPr>
        <w:t xml:space="preserve">Con fundamento en lo dispuesto en el artículo 181, párrafo tercero, de la Ley de Transparencia y Acceso a la Información Pública del Estado de México y Municipios, </w:t>
      </w:r>
      <w:r w:rsidRPr="002B16EA">
        <w:rPr>
          <w:rFonts w:eastAsia="Calibri" w:cs="Tahoma"/>
          <w:b/>
          <w:bCs/>
          <w:szCs w:val="22"/>
        </w:rPr>
        <w:t>e</w:t>
      </w:r>
      <w:r w:rsidR="00664420" w:rsidRPr="002B16EA">
        <w:rPr>
          <w:rFonts w:eastAsia="Calibri" w:cs="Tahoma"/>
          <w:b/>
          <w:bCs/>
          <w:szCs w:val="22"/>
        </w:rPr>
        <w:t xml:space="preserve">l </w:t>
      </w:r>
      <w:r w:rsidR="00CA69F3" w:rsidRPr="002B16EA">
        <w:rPr>
          <w:rFonts w:eastAsia="Calibri" w:cs="Tahoma"/>
          <w:b/>
          <w:bCs/>
          <w:szCs w:val="22"/>
        </w:rPr>
        <w:t>doce</w:t>
      </w:r>
      <w:r w:rsidR="00664420" w:rsidRPr="002B16EA">
        <w:rPr>
          <w:rFonts w:eastAsia="Calibri" w:cs="Tahoma"/>
          <w:b/>
          <w:bCs/>
          <w:szCs w:val="22"/>
        </w:rPr>
        <w:t xml:space="preserve"> de </w:t>
      </w:r>
      <w:r w:rsidR="00CA69F3" w:rsidRPr="002B16EA">
        <w:rPr>
          <w:rFonts w:eastAsia="Calibri" w:cs="Tahoma"/>
          <w:b/>
          <w:bCs/>
          <w:szCs w:val="22"/>
        </w:rPr>
        <w:t xml:space="preserve">junio </w:t>
      </w:r>
      <w:r w:rsidR="00664420" w:rsidRPr="002B16EA">
        <w:rPr>
          <w:rFonts w:eastAsia="Calibri" w:cs="Tahoma"/>
          <w:b/>
          <w:bCs/>
          <w:szCs w:val="22"/>
        </w:rPr>
        <w:t xml:space="preserve">de dos mil </w:t>
      </w:r>
      <w:r w:rsidR="00CA69F3" w:rsidRPr="002B16EA">
        <w:rPr>
          <w:rFonts w:eastAsia="Calibri" w:cs="Tahoma"/>
          <w:b/>
          <w:bCs/>
          <w:szCs w:val="22"/>
        </w:rPr>
        <w:t>veinticuatro</w:t>
      </w:r>
      <w:r w:rsidR="005723CB" w:rsidRPr="002B16EA">
        <w:rPr>
          <w:rFonts w:eastAsia="Calibri" w:cs="Tahoma"/>
          <w:szCs w:val="22"/>
        </w:rPr>
        <w:t xml:space="preserve"> se </w:t>
      </w:r>
      <w:r w:rsidR="00664420" w:rsidRPr="002B16EA">
        <w:rPr>
          <w:rFonts w:eastAsia="Calibri" w:cs="Tahoma"/>
          <w:szCs w:val="22"/>
        </w:rPr>
        <w:t xml:space="preserve">acordó ampliar por un periodo razonable el plazo para resolver el </w:t>
      </w:r>
      <w:r w:rsidR="005723CB" w:rsidRPr="002B16EA">
        <w:rPr>
          <w:rFonts w:eastAsia="Calibri" w:cs="Tahoma"/>
          <w:szCs w:val="22"/>
        </w:rPr>
        <w:t xml:space="preserve">presente </w:t>
      </w:r>
      <w:r w:rsidR="00664420" w:rsidRPr="002B16EA">
        <w:rPr>
          <w:rFonts w:eastAsia="Calibri" w:cs="Tahoma"/>
          <w:szCs w:val="22"/>
        </w:rPr>
        <w:t>Recurso de Revisión</w:t>
      </w:r>
      <w:r w:rsidR="00CA69F3" w:rsidRPr="002B16EA">
        <w:rPr>
          <w:rFonts w:eastAsia="Calibri" w:cs="Tahoma"/>
          <w:szCs w:val="22"/>
        </w:rPr>
        <w:t>.</w:t>
      </w:r>
    </w:p>
    <w:p w14:paraId="199C40A1" w14:textId="77777777" w:rsidR="00664420" w:rsidRPr="002B16EA" w:rsidRDefault="00664420" w:rsidP="002B16EA">
      <w:pPr>
        <w:tabs>
          <w:tab w:val="left" w:pos="3261"/>
        </w:tabs>
        <w:rPr>
          <w:rFonts w:eastAsia="Calibri" w:cs="Tahoma"/>
          <w:szCs w:val="22"/>
        </w:rPr>
      </w:pPr>
    </w:p>
    <w:p w14:paraId="1A6831CA" w14:textId="2E616716" w:rsidR="00664420" w:rsidRPr="002B16EA" w:rsidRDefault="005723CB"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E</w:t>
      </w:r>
      <w:r w:rsidR="00664420" w:rsidRPr="002B16EA">
        <w:rPr>
          <w:rStyle w:val="eop"/>
          <w:rFonts w:cs="Segoe UI"/>
          <w:sz w:val="22"/>
          <w:szCs w:val="22"/>
        </w:rPr>
        <w:t>l plazo para emitir resolución en el presente asunto encuentra justificación en el alto número de recursos de revisión recibidos</w:t>
      </w:r>
      <w:r w:rsidRPr="002B16EA">
        <w:rPr>
          <w:rStyle w:val="eop"/>
          <w:rFonts w:cs="Segoe UI"/>
          <w:sz w:val="22"/>
          <w:szCs w:val="22"/>
        </w:rPr>
        <w:t xml:space="preserve"> por este Instituto</w:t>
      </w:r>
      <w:r w:rsidR="00664420" w:rsidRPr="002B16EA">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120B354B" w14:textId="2CC39431" w:rsidR="00664420" w:rsidRPr="002B16EA" w:rsidRDefault="005723CB"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Es importante</w:t>
      </w:r>
      <w:r w:rsidR="00664420" w:rsidRPr="002B16EA">
        <w:rPr>
          <w:rStyle w:val="eop"/>
          <w:rFonts w:cs="Segoe UI"/>
          <w:sz w:val="22"/>
          <w:szCs w:val="22"/>
        </w:rPr>
        <w:t xml:space="preserve"> precisar que, si bien se ha excedido el plazo para resolver el presente medio de impugnación, el plazo para emitir resolución se encuentra justificado en parámetros </w:t>
      </w:r>
      <w:r w:rsidR="00664420" w:rsidRPr="002B16EA">
        <w:rPr>
          <w:rStyle w:val="eop"/>
          <w:rFonts w:cs="Segoe UI"/>
          <w:sz w:val="22"/>
          <w:szCs w:val="22"/>
        </w:rPr>
        <w:lastRenderedPageBreak/>
        <w:t>establecidos por diversos órganos jurisdiccionales federales, aplicables también en procedimientos análogos, como el que nos ocupa.</w:t>
      </w:r>
    </w:p>
    <w:p w14:paraId="53084820"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163DD970" w14:textId="5C982D0D" w:rsidR="00664420" w:rsidRPr="002B16EA" w:rsidRDefault="00664420"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2B16EA">
        <w:rPr>
          <w:rStyle w:val="eop"/>
          <w:rFonts w:cs="Segoe UI"/>
          <w:sz w:val="22"/>
          <w:szCs w:val="22"/>
        </w:rPr>
        <w:t xml:space="preserve"> </w:t>
      </w:r>
      <w:r w:rsidRPr="002B16EA">
        <w:rPr>
          <w:rStyle w:val="eop"/>
          <w:rFonts w:cs="Segoe UI"/>
          <w:sz w:val="22"/>
          <w:szCs w:val="22"/>
        </w:rPr>
        <w:t xml:space="preserve">En ese sentido, el legislador </w:t>
      </w:r>
      <w:r w:rsidR="005723CB" w:rsidRPr="002B16EA">
        <w:rPr>
          <w:rStyle w:val="eop"/>
          <w:rFonts w:cs="Segoe UI"/>
          <w:sz w:val="22"/>
          <w:szCs w:val="22"/>
        </w:rPr>
        <w:t>estableció</w:t>
      </w:r>
      <w:r w:rsidRPr="002B16EA">
        <w:rPr>
          <w:rStyle w:val="eop"/>
          <w:rFonts w:cs="Segoe UI"/>
          <w:sz w:val="22"/>
          <w:szCs w:val="22"/>
        </w:rPr>
        <w:t xml:space="preserve"> los términos procesales </w:t>
      </w:r>
      <w:r w:rsidR="005723CB" w:rsidRPr="002B16EA">
        <w:rPr>
          <w:rStyle w:val="eop"/>
          <w:rFonts w:cs="Segoe UI"/>
          <w:sz w:val="22"/>
          <w:szCs w:val="22"/>
        </w:rPr>
        <w:t>de forma general</w:t>
      </w:r>
      <w:r w:rsidRPr="002B16EA">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5F81E110" w14:textId="4B11413C" w:rsidR="00664420" w:rsidRPr="002B16EA" w:rsidRDefault="00664420"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Por ello, excepcionalmente, si un asunto es resuelto con posterioridad a los plazos señalados por la norma</w:t>
      </w:r>
      <w:r w:rsidR="00BF091A" w:rsidRPr="002B16EA">
        <w:rPr>
          <w:rStyle w:val="eop"/>
          <w:rFonts w:cs="Segoe UI"/>
          <w:sz w:val="22"/>
          <w:szCs w:val="22"/>
        </w:rPr>
        <w:t>,</w:t>
      </w:r>
      <w:r w:rsidRPr="002B16EA">
        <w:rPr>
          <w:rStyle w:val="eop"/>
          <w:rFonts w:cs="Segoe UI"/>
          <w:sz w:val="22"/>
          <w:szCs w:val="22"/>
        </w:rPr>
        <w:t xml:space="preserve"> debe analizarse la razonabilidad del tiempo necesario para su resolución, atentos a los siguientes criterios:</w:t>
      </w:r>
    </w:p>
    <w:p w14:paraId="14A3FE4E"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725FA17E" w14:textId="1C9900DC" w:rsidR="00664420" w:rsidRPr="002B16EA" w:rsidRDefault="00664420" w:rsidP="002B16EA">
      <w:pPr>
        <w:pStyle w:val="paragraph"/>
        <w:spacing w:before="0" w:beforeAutospacing="0" w:after="0" w:afterAutospacing="0"/>
        <w:ind w:left="567" w:right="539"/>
        <w:textAlignment w:val="baseline"/>
        <w:rPr>
          <w:rStyle w:val="eop"/>
          <w:rFonts w:cs="Segoe UI"/>
          <w:sz w:val="22"/>
          <w:szCs w:val="22"/>
        </w:rPr>
      </w:pPr>
      <w:r w:rsidRPr="002B16EA">
        <w:rPr>
          <w:rStyle w:val="eop"/>
          <w:rFonts w:cs="Segoe UI"/>
          <w:b/>
          <w:bCs/>
          <w:sz w:val="22"/>
          <w:szCs w:val="22"/>
        </w:rPr>
        <w:t>Complejidad del asunto:</w:t>
      </w:r>
      <w:r w:rsidRPr="002B16EA">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2B16EA" w:rsidRDefault="00664420" w:rsidP="002B16EA">
      <w:pPr>
        <w:pStyle w:val="paragraph"/>
        <w:spacing w:before="0" w:beforeAutospacing="0" w:after="0" w:afterAutospacing="0"/>
        <w:ind w:left="567" w:right="539"/>
        <w:textAlignment w:val="baseline"/>
        <w:rPr>
          <w:rStyle w:val="eop"/>
          <w:rFonts w:cs="Segoe UI"/>
          <w:sz w:val="22"/>
          <w:szCs w:val="22"/>
        </w:rPr>
      </w:pPr>
      <w:r w:rsidRPr="002B16EA">
        <w:rPr>
          <w:rStyle w:val="eop"/>
          <w:rFonts w:cs="Segoe UI"/>
          <w:b/>
          <w:bCs/>
          <w:sz w:val="22"/>
          <w:szCs w:val="22"/>
        </w:rPr>
        <w:t>Actividad Procesal del interesado:</w:t>
      </w:r>
      <w:r w:rsidRPr="002B16EA">
        <w:rPr>
          <w:rStyle w:val="eop"/>
          <w:rFonts w:cs="Segoe UI"/>
          <w:sz w:val="22"/>
          <w:szCs w:val="22"/>
        </w:rPr>
        <w:t xml:space="preserve"> Acciones u omisiones del interesado.</w:t>
      </w:r>
    </w:p>
    <w:p w14:paraId="34F78766" w14:textId="2037AF76" w:rsidR="00664420" w:rsidRPr="002B16EA" w:rsidRDefault="00664420" w:rsidP="002B16EA">
      <w:pPr>
        <w:pStyle w:val="paragraph"/>
        <w:spacing w:before="0" w:beforeAutospacing="0" w:after="0" w:afterAutospacing="0"/>
        <w:ind w:left="567" w:right="539"/>
        <w:textAlignment w:val="baseline"/>
        <w:rPr>
          <w:rStyle w:val="eop"/>
          <w:rFonts w:cs="Segoe UI"/>
          <w:sz w:val="22"/>
          <w:szCs w:val="22"/>
        </w:rPr>
      </w:pPr>
      <w:r w:rsidRPr="002B16EA">
        <w:rPr>
          <w:rStyle w:val="eop"/>
          <w:rFonts w:cs="Segoe UI"/>
          <w:b/>
          <w:bCs/>
          <w:sz w:val="22"/>
          <w:szCs w:val="22"/>
        </w:rPr>
        <w:t>Conducta de la Autoridad:</w:t>
      </w:r>
      <w:r w:rsidRPr="002B16EA">
        <w:rPr>
          <w:rStyle w:val="eop"/>
          <w:rFonts w:cs="Segoe UI"/>
          <w:sz w:val="22"/>
          <w:szCs w:val="22"/>
        </w:rPr>
        <w:t xml:space="preserve"> Las Acciones u omisiones realizadas en el</w:t>
      </w:r>
      <w:r w:rsidR="00BF091A" w:rsidRPr="002B16EA">
        <w:rPr>
          <w:rStyle w:val="eop"/>
          <w:rFonts w:cs="Segoe UI"/>
          <w:sz w:val="22"/>
          <w:szCs w:val="22"/>
        </w:rPr>
        <w:t xml:space="preserve"> </w:t>
      </w:r>
      <w:r w:rsidRPr="002B16EA">
        <w:rPr>
          <w:rStyle w:val="eop"/>
          <w:rFonts w:cs="Segoe UI"/>
          <w:sz w:val="22"/>
          <w:szCs w:val="22"/>
        </w:rPr>
        <w:t>procedimiento. Así como si la autoridad actuó con la debida diligencia.</w:t>
      </w:r>
    </w:p>
    <w:p w14:paraId="17122607" w14:textId="30536F04" w:rsidR="00664420" w:rsidRPr="002B16EA" w:rsidRDefault="00664420" w:rsidP="002B16EA">
      <w:pPr>
        <w:pStyle w:val="paragraph"/>
        <w:spacing w:before="0" w:beforeAutospacing="0" w:after="0" w:afterAutospacing="0"/>
        <w:ind w:left="567" w:right="539"/>
        <w:textAlignment w:val="baseline"/>
        <w:rPr>
          <w:rStyle w:val="eop"/>
          <w:rFonts w:cs="Segoe UI"/>
          <w:sz w:val="22"/>
          <w:szCs w:val="22"/>
        </w:rPr>
      </w:pPr>
      <w:r w:rsidRPr="002B16EA">
        <w:rPr>
          <w:rStyle w:val="eop"/>
          <w:rFonts w:cs="Segoe UI"/>
          <w:b/>
          <w:bCs/>
          <w:sz w:val="22"/>
          <w:szCs w:val="22"/>
        </w:rPr>
        <w:t>La afectación generada en la situación jurídica de la persona involucrada en el proceso:</w:t>
      </w:r>
      <w:r w:rsidRPr="002B16EA">
        <w:rPr>
          <w:rStyle w:val="eop"/>
          <w:rFonts w:cs="Segoe UI"/>
          <w:sz w:val="22"/>
          <w:szCs w:val="22"/>
        </w:rPr>
        <w:t xml:space="preserve"> Violación a sus derechos humanos.</w:t>
      </w:r>
    </w:p>
    <w:p w14:paraId="2E49A972" w14:textId="77777777" w:rsidR="00664420" w:rsidRPr="002B16EA" w:rsidRDefault="00664420" w:rsidP="002B16EA">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2B16EA">
        <w:rPr>
          <w:rStyle w:val="eop"/>
          <w:rFonts w:cs="Segoe UI"/>
          <w:sz w:val="22"/>
          <w:szCs w:val="22"/>
        </w:rPr>
        <w:lastRenderedPageBreak/>
        <w:t>concluirse que es una excluyente de responsabilidad en relación con la actuación del funcionario, como ha acontecido en el caso que nos ocupa.</w:t>
      </w:r>
    </w:p>
    <w:p w14:paraId="32D523C9"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35CA93E9"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Argumento que encuentra sustento en la jurisprudencia P./J. 32/92 emitida por el Pleno de la Suprema Corte de Justicia de la Nación de rubro “</w:t>
      </w:r>
      <w:r w:rsidRPr="002B16EA">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2B16EA">
        <w:rPr>
          <w:rStyle w:val="eop"/>
          <w:rFonts w:cs="Segoe UI"/>
          <w:sz w:val="22"/>
          <w:szCs w:val="22"/>
        </w:rPr>
        <w:t>.”, visible en la Gaceta del Seminario Judicial de la Federación con el registro digital 205635.</w:t>
      </w:r>
    </w:p>
    <w:p w14:paraId="37992CD5"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0A59C365" w14:textId="5FE746C3" w:rsidR="00664420" w:rsidRPr="002B16EA" w:rsidRDefault="00664420"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78B598AB" w14:textId="01D1B1AD" w:rsidR="00664420" w:rsidRPr="002B16EA" w:rsidRDefault="00664420"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Al respecto</w:t>
      </w:r>
      <w:r w:rsidR="00BF091A" w:rsidRPr="002B16EA">
        <w:rPr>
          <w:rStyle w:val="eop"/>
          <w:rFonts w:cs="Segoe UI"/>
          <w:sz w:val="22"/>
          <w:szCs w:val="22"/>
        </w:rPr>
        <w:t>,</w:t>
      </w:r>
      <w:r w:rsidRPr="002B16EA">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7390FB31" w14:textId="77777777" w:rsidR="00664420" w:rsidRPr="002B16EA" w:rsidRDefault="00664420" w:rsidP="002B16EA">
      <w:pPr>
        <w:pStyle w:val="paragraph"/>
        <w:spacing w:before="0" w:beforeAutospacing="0" w:after="0" w:afterAutospacing="0"/>
        <w:ind w:left="567" w:right="539"/>
        <w:textAlignment w:val="baseline"/>
        <w:rPr>
          <w:rStyle w:val="eop"/>
          <w:rFonts w:cs="Segoe UI"/>
          <w:sz w:val="20"/>
          <w:szCs w:val="20"/>
        </w:rPr>
      </w:pPr>
      <w:r w:rsidRPr="002B16EA">
        <w:rPr>
          <w:rStyle w:val="eop"/>
          <w:rFonts w:cs="Segoe UI"/>
          <w:b/>
          <w:bCs/>
          <w:sz w:val="20"/>
          <w:szCs w:val="20"/>
        </w:rPr>
        <w:lastRenderedPageBreak/>
        <w:t>“PLAZO RAZONABLE PARA RESOLVER. DIMENSIÓN Y EFECTOS DE ESTE CONCEPTO CUANDO SE ADUCE EXCESIVA CARGA DE TRABAJO.”</w:t>
      </w:r>
      <w:r w:rsidRPr="002B16EA">
        <w:rPr>
          <w:rStyle w:val="eop"/>
          <w:rFonts w:cs="Segoe UI"/>
          <w:sz w:val="20"/>
          <w:szCs w:val="20"/>
        </w:rPr>
        <w:t xml:space="preserve"> consultable en el Seminario Judicial de la Federación y su gaceta, con el registro digital 2002351.</w:t>
      </w:r>
    </w:p>
    <w:p w14:paraId="7D07BF4B" w14:textId="77777777" w:rsidR="00BF091A" w:rsidRPr="002B16EA" w:rsidRDefault="00BF091A" w:rsidP="002B16EA">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2B16EA" w:rsidRDefault="00664420" w:rsidP="002B16EA">
      <w:pPr>
        <w:pStyle w:val="paragraph"/>
        <w:spacing w:before="0" w:beforeAutospacing="0" w:after="0" w:afterAutospacing="0"/>
        <w:ind w:left="567" w:right="539"/>
        <w:textAlignment w:val="baseline"/>
        <w:rPr>
          <w:rStyle w:val="eop"/>
          <w:rFonts w:cs="Segoe UI"/>
          <w:sz w:val="20"/>
          <w:szCs w:val="20"/>
        </w:rPr>
      </w:pPr>
      <w:r w:rsidRPr="002B16EA">
        <w:rPr>
          <w:rStyle w:val="eop"/>
          <w:rFonts w:cs="Segoe UI"/>
          <w:b/>
          <w:bCs/>
          <w:sz w:val="20"/>
          <w:szCs w:val="20"/>
        </w:rPr>
        <w:t>“PLAZO RAZONABLE PARA RESOLVER. CONCEPTO Y ELEMENTOS QUE LO INTEGRAN A LA LUZ DEL DERECHO INTERNACIONAL DE LOS DERECHOS HUMANOS</w:t>
      </w:r>
      <w:r w:rsidRPr="002B16EA">
        <w:rPr>
          <w:rStyle w:val="eop"/>
          <w:rFonts w:cs="Segoe UI"/>
          <w:sz w:val="20"/>
          <w:szCs w:val="20"/>
        </w:rPr>
        <w:t>.”, visible en el Seminario Judicial de la Federación y su gaceta, con el registro digital 2002350.</w:t>
      </w:r>
    </w:p>
    <w:p w14:paraId="7D4C9515" w14:textId="77777777" w:rsidR="00664420" w:rsidRPr="002B16EA" w:rsidRDefault="00664420" w:rsidP="002B16EA">
      <w:pPr>
        <w:pStyle w:val="paragraph"/>
        <w:spacing w:before="0" w:beforeAutospacing="0" w:after="0" w:afterAutospacing="0"/>
        <w:textAlignment w:val="baseline"/>
        <w:rPr>
          <w:rStyle w:val="eop"/>
          <w:rFonts w:cs="Segoe UI"/>
          <w:sz w:val="22"/>
          <w:szCs w:val="22"/>
        </w:rPr>
      </w:pPr>
    </w:p>
    <w:p w14:paraId="7E0035F8" w14:textId="7BFAED68" w:rsidR="00664420" w:rsidRPr="002B16EA" w:rsidRDefault="00664420" w:rsidP="002B16EA">
      <w:pPr>
        <w:pStyle w:val="paragraph"/>
        <w:spacing w:before="0" w:beforeAutospacing="0" w:after="0" w:afterAutospacing="0"/>
        <w:textAlignment w:val="baseline"/>
        <w:rPr>
          <w:rStyle w:val="eop"/>
          <w:rFonts w:cs="Segoe UI"/>
          <w:sz w:val="22"/>
          <w:szCs w:val="22"/>
        </w:rPr>
      </w:pPr>
      <w:r w:rsidRPr="002B16EA">
        <w:rPr>
          <w:rStyle w:val="eop"/>
          <w:rFonts w:cs="Segoe UI"/>
          <w:sz w:val="22"/>
          <w:szCs w:val="22"/>
        </w:rPr>
        <w:t xml:space="preserve">Por ello, este organismo garante comprometido con la tutela de los derechos humanos </w:t>
      </w:r>
      <w:r w:rsidR="00BF091A" w:rsidRPr="002B16EA">
        <w:rPr>
          <w:rStyle w:val="eop"/>
          <w:rFonts w:cs="Segoe UI"/>
          <w:sz w:val="22"/>
          <w:szCs w:val="22"/>
        </w:rPr>
        <w:t>confiados</w:t>
      </w:r>
      <w:r w:rsidRPr="002B16EA">
        <w:rPr>
          <w:rStyle w:val="eop"/>
          <w:rFonts w:cs="Segoe UI"/>
          <w:sz w:val="22"/>
          <w:szCs w:val="22"/>
        </w:rPr>
        <w:t xml:space="preserve"> señala que este exceso del plazo legal para resolver el asunto resulta de carácter excepcional.</w:t>
      </w:r>
    </w:p>
    <w:p w14:paraId="741683E3" w14:textId="77777777" w:rsidR="0011350D" w:rsidRPr="002B16EA" w:rsidRDefault="0011350D" w:rsidP="002B16EA">
      <w:pPr>
        <w:rPr>
          <w:rFonts w:cs="Tahoma"/>
          <w:szCs w:val="22"/>
        </w:rPr>
      </w:pPr>
    </w:p>
    <w:p w14:paraId="7A9629DE" w14:textId="77777777" w:rsidR="00664420" w:rsidRPr="002B16EA" w:rsidRDefault="00664420" w:rsidP="002B16EA">
      <w:pPr>
        <w:pStyle w:val="Ttulo1"/>
        <w:rPr>
          <w:rFonts w:eastAsiaTheme="minorHAnsi"/>
          <w:lang w:eastAsia="en-US"/>
        </w:rPr>
      </w:pPr>
      <w:bookmarkStart w:id="17" w:name="_Toc177999627"/>
      <w:r w:rsidRPr="002B16EA">
        <w:rPr>
          <w:rFonts w:eastAsiaTheme="minorHAnsi"/>
          <w:lang w:eastAsia="en-US"/>
        </w:rPr>
        <w:t>CONSIDERANDOS</w:t>
      </w:r>
      <w:bookmarkEnd w:id="17"/>
    </w:p>
    <w:p w14:paraId="6DD1243B" w14:textId="77777777" w:rsidR="00664420" w:rsidRPr="002B16EA" w:rsidRDefault="00664420" w:rsidP="002B16EA">
      <w:pPr>
        <w:contextualSpacing/>
        <w:jc w:val="center"/>
        <w:rPr>
          <w:rFonts w:eastAsiaTheme="minorHAnsi" w:cs="Tahoma"/>
          <w:b/>
          <w:szCs w:val="22"/>
          <w:lang w:eastAsia="en-US"/>
        </w:rPr>
      </w:pPr>
    </w:p>
    <w:p w14:paraId="0B67CB92" w14:textId="2E307D3B" w:rsidR="00664420" w:rsidRPr="002B16EA" w:rsidRDefault="00664420" w:rsidP="002B16EA">
      <w:pPr>
        <w:pStyle w:val="Ttulo2"/>
        <w:rPr>
          <w:rFonts w:eastAsia="Batang"/>
        </w:rPr>
      </w:pPr>
      <w:bookmarkStart w:id="18" w:name="_Toc177999628"/>
      <w:r w:rsidRPr="002B16EA">
        <w:rPr>
          <w:rFonts w:eastAsia="Batang"/>
        </w:rPr>
        <w:t xml:space="preserve">PRIMERO. </w:t>
      </w:r>
      <w:r w:rsidR="00BA55A8" w:rsidRPr="002B16EA">
        <w:rPr>
          <w:rFonts w:eastAsia="Batang"/>
        </w:rPr>
        <w:t>Procedibilidad</w:t>
      </w:r>
      <w:bookmarkEnd w:id="18"/>
    </w:p>
    <w:p w14:paraId="39C52BC1" w14:textId="56FCC20D" w:rsidR="00BA55A8" w:rsidRPr="002B16EA" w:rsidRDefault="00BA55A8" w:rsidP="002B16EA">
      <w:pPr>
        <w:pStyle w:val="Ttulo3"/>
      </w:pPr>
      <w:bookmarkStart w:id="19" w:name="_Toc177999629"/>
      <w:r w:rsidRPr="002B16EA">
        <w:t>a) Competencia</w:t>
      </w:r>
      <w:r w:rsidR="00150C49" w:rsidRPr="002B16EA">
        <w:t xml:space="preserve"> del Instituto</w:t>
      </w:r>
      <w:bookmarkEnd w:id="19"/>
    </w:p>
    <w:p w14:paraId="56E64942" w14:textId="6572EDF7" w:rsidR="0011350D" w:rsidRPr="002B16EA" w:rsidRDefault="0011350D" w:rsidP="002B16EA">
      <w:pPr>
        <w:rPr>
          <w:rFonts w:cs="Arial"/>
        </w:rPr>
      </w:pPr>
      <w:r w:rsidRPr="002B16EA">
        <w:t xml:space="preserve">Este Instituto de Transparencia, Acceso a la Información Pública y Protección de Datos Personales del Estado de México y Municipios es competente para conocer y resolver </w:t>
      </w:r>
      <w:r w:rsidR="005F65B7" w:rsidRPr="002B16EA">
        <w:t xml:space="preserve">el </w:t>
      </w:r>
      <w:r w:rsidRPr="002B16E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B16EA">
        <w:rPr>
          <w:rFonts w:cs="Arial"/>
        </w:rPr>
        <w:t xml:space="preserve">; y 9, fracciones I y XXIII y 11 del Reglamento Interior del Instituto de </w:t>
      </w:r>
      <w:r w:rsidRPr="002B16EA">
        <w:rPr>
          <w:rFonts w:cs="Arial"/>
        </w:rPr>
        <w:lastRenderedPageBreak/>
        <w:t>Transparencia, Acceso a la Información Pública y Protección de Datos Personales del Estado de México y Municipios.</w:t>
      </w:r>
    </w:p>
    <w:p w14:paraId="6C36A399" w14:textId="77777777" w:rsidR="00DB1C09" w:rsidRPr="002B16EA" w:rsidRDefault="00DB1C09" w:rsidP="002B16EA">
      <w:pPr>
        <w:rPr>
          <w:rFonts w:cs="Arial"/>
        </w:rPr>
      </w:pPr>
    </w:p>
    <w:p w14:paraId="517A2DD6" w14:textId="4169BE4D" w:rsidR="00664420" w:rsidRPr="002B16EA" w:rsidRDefault="00BA55A8" w:rsidP="002B16EA">
      <w:pPr>
        <w:pStyle w:val="Ttulo3"/>
      </w:pPr>
      <w:bookmarkStart w:id="20" w:name="_Toc177999630"/>
      <w:r w:rsidRPr="002B16EA">
        <w:t>b)</w:t>
      </w:r>
      <w:r w:rsidR="00664420" w:rsidRPr="002B16EA">
        <w:t xml:space="preserve"> </w:t>
      </w:r>
      <w:r w:rsidR="00D91CB4" w:rsidRPr="002B16EA">
        <w:t>Legitimidad</w:t>
      </w:r>
      <w:r w:rsidRPr="002B16EA">
        <w:t xml:space="preserve"> de la parte recurrente</w:t>
      </w:r>
      <w:bookmarkEnd w:id="20"/>
    </w:p>
    <w:p w14:paraId="26FEA382" w14:textId="0B06695C" w:rsidR="00D91CB4" w:rsidRPr="002B16EA" w:rsidRDefault="00D91CB4" w:rsidP="002B16EA">
      <w:pPr>
        <w:rPr>
          <w:rFonts w:cs="Arial"/>
          <w:bCs/>
        </w:rPr>
      </w:pPr>
      <w:r w:rsidRPr="002B16EA">
        <w:rPr>
          <w:rFonts w:cs="Arial"/>
          <w:bCs/>
        </w:rPr>
        <w:t>El recurso de revisión fue interpuesto por parte legítima, ya que se presentó por la misma persona que formuló la solicitud de acceso a la Información Pública,</w:t>
      </w:r>
      <w:r w:rsidRPr="002B16EA">
        <w:rPr>
          <w:rFonts w:cs="Arial"/>
          <w:b/>
          <w:bCs/>
        </w:rPr>
        <w:t xml:space="preserve"> </w:t>
      </w:r>
      <w:r w:rsidRPr="002B16EA">
        <w:rPr>
          <w:rFonts w:cs="Arial"/>
        </w:rPr>
        <w:t>debido a que los datos de acceso</w:t>
      </w:r>
      <w:r w:rsidRPr="002B16EA">
        <w:rPr>
          <w:rFonts w:cs="Arial"/>
          <w:b/>
          <w:bCs/>
        </w:rPr>
        <w:t xml:space="preserve"> </w:t>
      </w:r>
      <w:r w:rsidRPr="002B16EA">
        <w:rPr>
          <w:rFonts w:cs="Arial"/>
        </w:rPr>
        <w:t>SAIMEX</w:t>
      </w:r>
      <w:r w:rsidRPr="002B16EA">
        <w:rPr>
          <w:rFonts w:eastAsia="Calibri" w:cs="Arial"/>
          <w:lang w:eastAsia="en-US"/>
        </w:rPr>
        <w:t xml:space="preserve"> son personales e irrepetibles.</w:t>
      </w:r>
    </w:p>
    <w:p w14:paraId="2C367810" w14:textId="77777777" w:rsidR="00D91CB4" w:rsidRPr="002B16EA" w:rsidRDefault="00D91CB4" w:rsidP="002B16EA"/>
    <w:p w14:paraId="496490FC" w14:textId="1A5F3FDB" w:rsidR="00D91CB4" w:rsidRPr="002B16EA" w:rsidRDefault="00BA55A8" w:rsidP="002B16EA">
      <w:pPr>
        <w:pStyle w:val="Ttulo3"/>
        <w:rPr>
          <w:rFonts w:eastAsia="Calibri"/>
          <w:lang w:eastAsia="es-ES_tradnl"/>
        </w:rPr>
      </w:pPr>
      <w:bookmarkStart w:id="21" w:name="_Toc177999631"/>
      <w:r w:rsidRPr="002B16EA">
        <w:rPr>
          <w:rFonts w:eastAsia="Calibri"/>
          <w:lang w:eastAsia="es-ES_tradnl"/>
        </w:rPr>
        <w:t>c)</w:t>
      </w:r>
      <w:r w:rsidR="00664420" w:rsidRPr="002B16EA">
        <w:rPr>
          <w:rFonts w:eastAsia="Calibri"/>
          <w:lang w:eastAsia="es-ES_tradnl"/>
        </w:rPr>
        <w:t xml:space="preserve"> </w:t>
      </w:r>
      <w:r w:rsidR="00D91CB4" w:rsidRPr="002B16EA">
        <w:rPr>
          <w:rFonts w:eastAsia="Calibri"/>
          <w:lang w:eastAsia="es-ES_tradnl"/>
        </w:rPr>
        <w:t>Plazo para interponer el recurso</w:t>
      </w:r>
      <w:bookmarkEnd w:id="21"/>
    </w:p>
    <w:p w14:paraId="106D37EE" w14:textId="692A31CC" w:rsidR="00D91CB4" w:rsidRPr="002B16EA" w:rsidRDefault="00D91CB4" w:rsidP="002B16EA">
      <w:pPr>
        <w:rPr>
          <w:rFonts w:eastAsiaTheme="minorEastAsia" w:cs="Arial"/>
          <w:lang w:val="es-ES_tradnl"/>
        </w:rPr>
      </w:pPr>
      <w:r w:rsidRPr="002B16EA">
        <w:rPr>
          <w:rFonts w:cs="Arial"/>
          <w:b/>
        </w:rPr>
        <w:t>EL SUJETO OBLIGADO</w:t>
      </w:r>
      <w:r w:rsidRPr="002B16EA">
        <w:rPr>
          <w:rFonts w:cs="Arial"/>
        </w:rPr>
        <w:t xml:space="preserve"> notificó la respuesta a la solicitud de acceso a la Información Pública el </w:t>
      </w:r>
      <w:r w:rsidR="00CA69F3" w:rsidRPr="002B16EA">
        <w:rPr>
          <w:rFonts w:eastAsia="Palatino Linotype" w:cs="Palatino Linotype"/>
          <w:b/>
        </w:rPr>
        <w:t>dieciséis</w:t>
      </w:r>
      <w:r w:rsidRPr="002B16EA">
        <w:rPr>
          <w:rFonts w:eastAsia="Palatino Linotype" w:cs="Palatino Linotype"/>
          <w:b/>
        </w:rPr>
        <w:t xml:space="preserve"> de </w:t>
      </w:r>
      <w:r w:rsidR="00CA69F3" w:rsidRPr="002B16EA">
        <w:rPr>
          <w:rFonts w:eastAsia="Palatino Linotype" w:cs="Palatino Linotype"/>
          <w:b/>
        </w:rPr>
        <w:t xml:space="preserve">abril </w:t>
      </w:r>
      <w:r w:rsidRPr="002B16EA">
        <w:rPr>
          <w:rFonts w:eastAsia="Palatino Linotype" w:cs="Palatino Linotype"/>
          <w:b/>
        </w:rPr>
        <w:t xml:space="preserve">de dos mil </w:t>
      </w:r>
      <w:r w:rsidR="00CA69F3" w:rsidRPr="002B16EA">
        <w:rPr>
          <w:rFonts w:eastAsia="Palatino Linotype" w:cs="Palatino Linotype"/>
          <w:b/>
        </w:rPr>
        <w:t xml:space="preserve">veinticuatro </w:t>
      </w:r>
      <w:r w:rsidR="00A53315" w:rsidRPr="002B16EA">
        <w:rPr>
          <w:rFonts w:cs="Arial"/>
        </w:rPr>
        <w:t xml:space="preserve">y el recurso </w:t>
      </w:r>
      <w:r w:rsidR="00A53315" w:rsidRPr="002B16EA">
        <w:rPr>
          <w:rFonts w:eastAsia="Palatino Linotype" w:cs="Palatino Linotype"/>
        </w:rPr>
        <w:t xml:space="preserve">que nos ocupa se interpuso el </w:t>
      </w:r>
      <w:r w:rsidR="00CA69F3" w:rsidRPr="002B16EA">
        <w:rPr>
          <w:rFonts w:eastAsia="Palatino Linotype" w:cs="Palatino Linotype"/>
          <w:b/>
        </w:rPr>
        <w:t>veintitrés</w:t>
      </w:r>
      <w:r w:rsidR="00A53315" w:rsidRPr="002B16EA">
        <w:rPr>
          <w:rFonts w:eastAsia="Palatino Linotype" w:cs="Palatino Linotype"/>
          <w:b/>
        </w:rPr>
        <w:t xml:space="preserve"> de </w:t>
      </w:r>
      <w:r w:rsidR="00CA69F3" w:rsidRPr="002B16EA">
        <w:rPr>
          <w:rFonts w:eastAsia="Palatino Linotype" w:cs="Palatino Linotype"/>
          <w:b/>
        </w:rPr>
        <w:t>abril</w:t>
      </w:r>
      <w:r w:rsidR="00A53315" w:rsidRPr="002B16EA">
        <w:rPr>
          <w:rFonts w:eastAsia="Palatino Linotype" w:cs="Palatino Linotype"/>
          <w:b/>
        </w:rPr>
        <w:t xml:space="preserve"> de dos mil </w:t>
      </w:r>
      <w:r w:rsidR="0002074F" w:rsidRPr="002B16EA">
        <w:rPr>
          <w:rFonts w:eastAsia="Palatino Linotype" w:cs="Palatino Linotype"/>
          <w:b/>
        </w:rPr>
        <w:t>veinticuatro</w:t>
      </w:r>
      <w:r w:rsidR="00CA69F3" w:rsidRPr="002B16EA">
        <w:rPr>
          <w:rFonts w:eastAsia="Palatino Linotype" w:cs="Palatino Linotype"/>
          <w:b/>
        </w:rPr>
        <w:t>;</w:t>
      </w:r>
      <w:r w:rsidR="00A53315" w:rsidRPr="002B16EA">
        <w:rPr>
          <w:rFonts w:eastAsia="Palatino Linotype" w:cs="Palatino Linotype"/>
        </w:rPr>
        <w:t xml:space="preserve"> por lo tanto, éste se encuentra dentro del margen temporal previsto en el artículo 178 de la </w:t>
      </w:r>
      <w:r w:rsidR="00A53315" w:rsidRPr="002B16EA">
        <w:rPr>
          <w:rFonts w:cs="Arial"/>
        </w:rPr>
        <w:t>Ley de Transparencia y Acceso a la Información Pública del Estado de México y Municipios</w:t>
      </w:r>
      <w:r w:rsidR="00CB7E9A" w:rsidRPr="002B16EA">
        <w:rPr>
          <w:rFonts w:eastAsiaTheme="minorEastAsia" w:cs="Arial"/>
          <w:lang w:val="es-ES_tradnl"/>
        </w:rPr>
        <w:t>.</w:t>
      </w:r>
    </w:p>
    <w:p w14:paraId="49076992" w14:textId="77777777" w:rsidR="00D91CB4" w:rsidRPr="002B16EA" w:rsidRDefault="00D91CB4" w:rsidP="002B16EA">
      <w:pPr>
        <w:rPr>
          <w:rFonts w:eastAsia="Palatino Linotype" w:cs="Palatino Linotype"/>
        </w:rPr>
      </w:pPr>
    </w:p>
    <w:p w14:paraId="46C0EB3A" w14:textId="15F1A919" w:rsidR="00A53315" w:rsidRPr="002B16EA" w:rsidRDefault="00BA55A8" w:rsidP="002B16EA">
      <w:pPr>
        <w:pStyle w:val="Ttulo3"/>
        <w:rPr>
          <w:rFonts w:eastAsia="Calibri"/>
          <w:lang w:eastAsia="es-ES_tradnl"/>
        </w:rPr>
      </w:pPr>
      <w:bookmarkStart w:id="22" w:name="_Toc177999632"/>
      <w:r w:rsidRPr="002B16EA">
        <w:rPr>
          <w:rFonts w:eastAsia="Calibri"/>
          <w:lang w:eastAsia="es-ES_tradnl"/>
        </w:rPr>
        <w:t>d)</w:t>
      </w:r>
      <w:r w:rsidR="00D91CB4" w:rsidRPr="002B16EA">
        <w:rPr>
          <w:rFonts w:eastAsia="Calibri"/>
          <w:lang w:eastAsia="es-ES_tradnl"/>
        </w:rPr>
        <w:t xml:space="preserve"> </w:t>
      </w:r>
      <w:r w:rsidR="009A0277" w:rsidRPr="002B16EA">
        <w:rPr>
          <w:rFonts w:eastAsia="Calibri"/>
          <w:lang w:eastAsia="es-ES_tradnl"/>
        </w:rPr>
        <w:t>Causal de Procedencia</w:t>
      </w:r>
      <w:bookmarkEnd w:id="22"/>
    </w:p>
    <w:p w14:paraId="190404A6" w14:textId="486229DD" w:rsidR="00BA55A8" w:rsidRPr="002B16EA" w:rsidRDefault="00BA55A8" w:rsidP="002B16EA">
      <w:r w:rsidRPr="002B16EA">
        <w:rPr>
          <w:rFonts w:cs="Arial"/>
        </w:rPr>
        <w:t xml:space="preserve">Resulta procedente la interposición del recurso de revisión, ya que </w:t>
      </w:r>
      <w:r w:rsidRPr="002B16EA">
        <w:rPr>
          <w:rFonts w:eastAsia="Calibri" w:cs="Tahoma"/>
          <w:szCs w:val="22"/>
          <w:lang w:eastAsia="es-MX"/>
        </w:rPr>
        <w:t xml:space="preserve">se actualiza la causal de procedencia señalada en el artículo 179, fracción </w:t>
      </w:r>
      <w:r w:rsidR="0041552B" w:rsidRPr="002B16EA">
        <w:rPr>
          <w:rFonts w:eastAsia="Calibri" w:cs="Tahoma"/>
          <w:szCs w:val="22"/>
          <w:lang w:eastAsia="es-MX"/>
        </w:rPr>
        <w:t>V</w:t>
      </w:r>
      <w:r w:rsidRPr="002B16EA">
        <w:rPr>
          <w:rFonts w:cs="Arial"/>
        </w:rPr>
        <w:t xml:space="preserve"> de la </w:t>
      </w:r>
      <w:r w:rsidRPr="002B16EA">
        <w:t>Ley de Transparencia y Acceso a la Información Pública del Estado de México y Municipios.</w:t>
      </w:r>
    </w:p>
    <w:p w14:paraId="0EFF7141" w14:textId="77777777" w:rsidR="00362A11" w:rsidRPr="002B16EA" w:rsidRDefault="00362A11" w:rsidP="002B16EA"/>
    <w:p w14:paraId="2284D7EB" w14:textId="3EE1D036" w:rsidR="00BA55A8" w:rsidRPr="002B16EA" w:rsidRDefault="00362A11" w:rsidP="002B16EA">
      <w:pPr>
        <w:pStyle w:val="Ttulo3"/>
      </w:pPr>
      <w:bookmarkStart w:id="23" w:name="_Toc177999633"/>
      <w:r w:rsidRPr="002B16EA">
        <w:t>e) Requisitos formales para la interposición del recurso</w:t>
      </w:r>
      <w:bookmarkEnd w:id="23"/>
    </w:p>
    <w:p w14:paraId="6390674A" w14:textId="78A894DD" w:rsidR="00BA55A8" w:rsidRPr="002B16EA" w:rsidRDefault="00BA55A8" w:rsidP="002B16EA">
      <w:pPr>
        <w:rPr>
          <w:rFonts w:cs="Arial"/>
        </w:rPr>
      </w:pPr>
      <w:r w:rsidRPr="002B16EA">
        <w:rPr>
          <w:rFonts w:cs="Arial"/>
          <w:b/>
          <w:bCs/>
        </w:rPr>
        <w:t xml:space="preserve">LA PARTE RECURRENTE </w:t>
      </w:r>
      <w:r w:rsidRPr="002B16EA">
        <w:rPr>
          <w:rFonts w:cs="Arial"/>
        </w:rPr>
        <w:t>acreditó todos y cada uno de los elementos formales exigidos por el artículo 180 de la misma normatividad.</w:t>
      </w:r>
    </w:p>
    <w:p w14:paraId="20BDA7EE" w14:textId="77777777" w:rsidR="005F5301" w:rsidRPr="002B16EA" w:rsidRDefault="005F5301" w:rsidP="002B16EA">
      <w:pPr>
        <w:rPr>
          <w:rFonts w:cs="Arial"/>
        </w:rPr>
      </w:pPr>
    </w:p>
    <w:p w14:paraId="1E5C9B96" w14:textId="77777777" w:rsidR="005F5301" w:rsidRPr="002B16EA" w:rsidRDefault="005F5301" w:rsidP="002B16EA">
      <w:pPr>
        <w:rPr>
          <w:rFonts w:cs="Arial"/>
          <w:sz w:val="24"/>
          <w:szCs w:val="24"/>
          <w:lang w:val="es-ES"/>
        </w:rPr>
      </w:pPr>
      <w:r w:rsidRPr="002B16EA">
        <w:rPr>
          <w:sz w:val="24"/>
          <w:szCs w:val="24"/>
          <w:lang w:val="es-ES"/>
        </w:rPr>
        <w:lastRenderedPageBreak/>
        <w:t xml:space="preserve">Es importante mencionar que, de la revisión del expediente electrónico del </w:t>
      </w:r>
      <w:r w:rsidRPr="002B16EA">
        <w:rPr>
          <w:bCs/>
          <w:sz w:val="24"/>
          <w:szCs w:val="24"/>
          <w:lang w:val="es-ES"/>
        </w:rPr>
        <w:t>SAIMEX,</w:t>
      </w:r>
      <w:r w:rsidRPr="002B16EA">
        <w:rPr>
          <w:sz w:val="24"/>
          <w:szCs w:val="24"/>
          <w:lang w:val="es-ES"/>
        </w:rPr>
        <w:t xml:space="preserve"> se observa que </w:t>
      </w:r>
      <w:r w:rsidRPr="002B16EA">
        <w:rPr>
          <w:b/>
          <w:bCs/>
          <w:sz w:val="24"/>
          <w:szCs w:val="24"/>
          <w:lang w:val="es-ES"/>
        </w:rPr>
        <w:t>LA PARTE RECURRENTE</w:t>
      </w:r>
      <w:r w:rsidRPr="002B16EA">
        <w:rPr>
          <w:sz w:val="24"/>
          <w:szCs w:val="24"/>
          <w:lang w:val="es-ES"/>
        </w:rPr>
        <w:t xml:space="preserve"> no proporcionó su nombre para ser identificado, lo que en estricto sentido provoca que </w:t>
      </w:r>
      <w:r w:rsidRPr="002B16EA">
        <w:rPr>
          <w:rFonts w:cs="Arial"/>
          <w:sz w:val="24"/>
          <w:szCs w:val="24"/>
          <w:lang w:val="es-ES"/>
        </w:rPr>
        <w:t>no</w:t>
      </w:r>
      <w:r w:rsidRPr="002B16EA">
        <w:rPr>
          <w:sz w:val="24"/>
          <w:szCs w:val="24"/>
          <w:lang w:val="es-ES"/>
        </w:rPr>
        <w:t xml:space="preserve"> se colmen los requisitos establecidos en el artículo 180 de la Ley de Transparencia; sin embargo, el artículo 15 de </w:t>
      </w:r>
      <w:r w:rsidRPr="002B16EA">
        <w:rPr>
          <w:rFonts w:cs="Arial"/>
          <w:sz w:val="24"/>
          <w:szCs w:val="24"/>
          <w:lang w:val="es-ES" w:eastAsia="es-MX"/>
        </w:rPr>
        <w:t xml:space="preserve">Ley de Transparencia y Acceso a la </w:t>
      </w:r>
      <w:r w:rsidRPr="002B16EA">
        <w:rPr>
          <w:rFonts w:cs="Arial"/>
          <w:sz w:val="24"/>
          <w:szCs w:val="24"/>
          <w:lang w:val="es-ES"/>
        </w:rPr>
        <w:t>Información</w:t>
      </w:r>
      <w:r w:rsidRPr="002B16EA">
        <w:rPr>
          <w:rFonts w:cs="Arial"/>
          <w:sz w:val="24"/>
          <w:szCs w:val="24"/>
          <w:lang w:val="es-ES" w:eastAsia="es-MX"/>
        </w:rPr>
        <w:t xml:space="preserve"> Pública del Estado de México y Municipios </w:t>
      </w:r>
      <w:r w:rsidRPr="002B16EA">
        <w:rPr>
          <w:rFonts w:cs="Arial"/>
          <w:iCs/>
          <w:sz w:val="24"/>
          <w:szCs w:val="24"/>
          <w:lang w:val="es-ES"/>
        </w:rPr>
        <w:t xml:space="preserve">prevé que </w:t>
      </w:r>
      <w:r w:rsidRPr="002B16EA">
        <w:rPr>
          <w:sz w:val="24"/>
          <w:szCs w:val="24"/>
          <w:lang w:val="es-ES"/>
        </w:rPr>
        <w:t xml:space="preserve">toda persona tendrá acceso a la información </w:t>
      </w:r>
      <w:r w:rsidRPr="002B16EA">
        <w:rPr>
          <w:rFonts w:cs="Arial"/>
          <w:sz w:val="24"/>
          <w:szCs w:val="24"/>
          <w:lang w:val="es-ES"/>
        </w:rPr>
        <w:t xml:space="preserve">sin necesidad de acreditar interés alguno o justificar su utilización, de lo que se infiere que </w:t>
      </w:r>
      <w:r w:rsidRPr="002B16EA">
        <w:rPr>
          <w:rFonts w:cs="Arial"/>
          <w:b/>
          <w:sz w:val="24"/>
          <w:szCs w:val="24"/>
          <w:u w:val="single"/>
          <w:lang w:val="es-ES"/>
        </w:rPr>
        <w:t xml:space="preserve">el nombre no es un requisito </w:t>
      </w:r>
      <w:r w:rsidRPr="002B16EA">
        <w:rPr>
          <w:rFonts w:cs="Arial"/>
          <w:b/>
          <w:iCs/>
          <w:sz w:val="24"/>
          <w:szCs w:val="24"/>
          <w:u w:val="single"/>
          <w:lang w:val="es-ES"/>
        </w:rPr>
        <w:t>indispensable</w:t>
      </w:r>
      <w:r w:rsidRPr="002B16EA">
        <w:rPr>
          <w:rFonts w:cs="Arial"/>
          <w:sz w:val="24"/>
          <w:szCs w:val="24"/>
          <w:lang w:val="es-ES"/>
        </w:rPr>
        <w:t xml:space="preserve"> para que las y los ciudadanos ejerzan el derecho de acceso a la información pública. </w:t>
      </w:r>
    </w:p>
    <w:p w14:paraId="0DBCFA60" w14:textId="77777777" w:rsidR="005F5301" w:rsidRPr="002B16EA" w:rsidRDefault="005F5301" w:rsidP="002B16EA">
      <w:pPr>
        <w:rPr>
          <w:rFonts w:cs="Arial"/>
          <w:sz w:val="24"/>
          <w:szCs w:val="24"/>
          <w:lang w:val="es-ES"/>
        </w:rPr>
      </w:pPr>
    </w:p>
    <w:p w14:paraId="4B63C5CE" w14:textId="647DDEF6" w:rsidR="005F5301" w:rsidRPr="002B16EA" w:rsidRDefault="005F5301" w:rsidP="002B16EA">
      <w:pPr>
        <w:rPr>
          <w:sz w:val="24"/>
          <w:szCs w:val="24"/>
          <w:lang w:val="es-ES"/>
        </w:rPr>
      </w:pPr>
      <w:r w:rsidRPr="002B16EA">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2B16EA">
        <w:rPr>
          <w:sz w:val="24"/>
          <w:szCs w:val="24"/>
          <w:lang w:val="es-ES"/>
        </w:rPr>
        <w:t xml:space="preserve"> </w:t>
      </w:r>
      <w:r w:rsidRPr="002B16EA">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2B16EA">
        <w:rPr>
          <w:sz w:val="24"/>
          <w:szCs w:val="24"/>
          <w:lang w:val="es-ES"/>
        </w:rPr>
        <w:t>algunos</w:t>
      </w:r>
      <w:r w:rsidRPr="002B16EA">
        <w:rPr>
          <w:sz w:val="24"/>
          <w:szCs w:val="24"/>
          <w:lang w:val="es-ES"/>
        </w:rPr>
        <w:t xml:space="preserve"> requisitos, entre ellos, el nombre de</w:t>
      </w:r>
      <w:r w:rsidR="00057B2D" w:rsidRPr="002B16EA">
        <w:rPr>
          <w:sz w:val="24"/>
          <w:szCs w:val="24"/>
          <w:lang w:val="es-ES"/>
        </w:rPr>
        <w:t xml:space="preserve"> </w:t>
      </w:r>
      <w:r w:rsidR="00057B2D" w:rsidRPr="002B16EA">
        <w:rPr>
          <w:b/>
          <w:bCs/>
          <w:sz w:val="24"/>
          <w:szCs w:val="24"/>
          <w:lang w:val="es-ES"/>
        </w:rPr>
        <w:t>LA PARTE RECURRENTE</w:t>
      </w:r>
      <w:r w:rsidRPr="002B16EA">
        <w:rPr>
          <w:rFonts w:cs="Arial"/>
          <w:b/>
          <w:sz w:val="24"/>
          <w:szCs w:val="24"/>
          <w:lang w:val="es-ES"/>
        </w:rPr>
        <w:t>;</w:t>
      </w:r>
      <w:r w:rsidRPr="002B16EA">
        <w:rPr>
          <w:sz w:val="24"/>
          <w:szCs w:val="24"/>
          <w:lang w:val="es-ES"/>
        </w:rPr>
        <w:t xml:space="preserve"> por lo que, en el presente caso, al haber sido presentado el recurso de revisión vía </w:t>
      </w:r>
      <w:r w:rsidRPr="002B16EA">
        <w:rPr>
          <w:bCs/>
          <w:sz w:val="24"/>
          <w:szCs w:val="24"/>
          <w:lang w:val="es-ES"/>
        </w:rPr>
        <w:t>SAIMEX</w:t>
      </w:r>
      <w:r w:rsidRPr="002B16EA">
        <w:rPr>
          <w:sz w:val="24"/>
          <w:szCs w:val="24"/>
          <w:lang w:val="es-ES"/>
        </w:rPr>
        <w:t>, dicho requisito resulta innecesario.</w:t>
      </w:r>
    </w:p>
    <w:p w14:paraId="3A121826" w14:textId="77777777" w:rsidR="00C461EC" w:rsidRPr="002B16EA" w:rsidRDefault="00C461EC" w:rsidP="002B16EA">
      <w:pPr>
        <w:ind w:left="-57"/>
        <w:rPr>
          <w:bCs/>
          <w:lang w:val="es-ES_tradnl"/>
        </w:rPr>
      </w:pPr>
    </w:p>
    <w:p w14:paraId="457548E9" w14:textId="3F7AF03B" w:rsidR="00C71CEF" w:rsidRPr="002B16EA" w:rsidRDefault="00C71CEF" w:rsidP="002B16EA">
      <w:pPr>
        <w:pStyle w:val="Ttulo2"/>
      </w:pPr>
      <w:bookmarkStart w:id="24" w:name="_Toc177999634"/>
      <w:r w:rsidRPr="002B16EA">
        <w:t>SEGUNDO. Estudio de Fondo</w:t>
      </w:r>
      <w:bookmarkEnd w:id="24"/>
    </w:p>
    <w:p w14:paraId="2A308F59" w14:textId="0FF373F0" w:rsidR="00C049E2" w:rsidRPr="002B16EA" w:rsidRDefault="00C71CEF" w:rsidP="002B16EA">
      <w:pPr>
        <w:pStyle w:val="Ttulo3"/>
      </w:pPr>
      <w:bookmarkStart w:id="25" w:name="_Toc177999635"/>
      <w:r w:rsidRPr="002B16EA">
        <w:t>a</w:t>
      </w:r>
      <w:r w:rsidR="00C049E2" w:rsidRPr="002B16EA">
        <w:t>) Mandato de transparencia y responsabilidad del Sujeto Obligado</w:t>
      </w:r>
      <w:bookmarkEnd w:id="25"/>
    </w:p>
    <w:p w14:paraId="6901A889" w14:textId="59EEDAE1" w:rsidR="00C049E2" w:rsidRPr="002B16EA" w:rsidRDefault="00C049E2" w:rsidP="002B16EA">
      <w:pPr>
        <w:rPr>
          <w:rFonts w:eastAsia="Palatino Linotype"/>
        </w:rPr>
      </w:pPr>
      <w:r w:rsidRPr="002B16EA">
        <w:rPr>
          <w:rFonts w:eastAsia="Palatino Linotype"/>
        </w:rPr>
        <w:t xml:space="preserve">El </w:t>
      </w:r>
      <w:r w:rsidR="00717E59" w:rsidRPr="002B16EA">
        <w:rPr>
          <w:rFonts w:eastAsia="Palatino Linotype"/>
        </w:rPr>
        <w:t>d</w:t>
      </w:r>
      <w:r w:rsidRPr="002B16EA">
        <w:rPr>
          <w:rFonts w:eastAsia="Palatino Linotype"/>
        </w:rPr>
        <w:t xml:space="preserve">erecho de </w:t>
      </w:r>
      <w:r w:rsidR="00717E59" w:rsidRPr="002B16EA">
        <w:rPr>
          <w:rFonts w:eastAsia="Palatino Linotype"/>
        </w:rPr>
        <w:t>a</w:t>
      </w:r>
      <w:r w:rsidRPr="002B16EA">
        <w:rPr>
          <w:rFonts w:eastAsia="Palatino Linotype"/>
        </w:rPr>
        <w:t xml:space="preserve">cceso a la </w:t>
      </w:r>
      <w:r w:rsidR="00717E59" w:rsidRPr="002B16EA">
        <w:rPr>
          <w:rFonts w:eastAsia="Palatino Linotype"/>
        </w:rPr>
        <w:t>i</w:t>
      </w:r>
      <w:r w:rsidRPr="002B16EA">
        <w:rPr>
          <w:rFonts w:eastAsia="Palatino Linotype"/>
        </w:rPr>
        <w:t xml:space="preserve">nformación </w:t>
      </w:r>
      <w:r w:rsidR="00717E59" w:rsidRPr="002B16EA">
        <w:rPr>
          <w:rFonts w:eastAsia="Palatino Linotype"/>
        </w:rPr>
        <w:t>p</w:t>
      </w:r>
      <w:r w:rsidRPr="002B16E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B16EA">
        <w:rPr>
          <w:rFonts w:eastAsia="Palatino Linotype"/>
        </w:rPr>
        <w:t>:</w:t>
      </w:r>
    </w:p>
    <w:p w14:paraId="7FAB8D32" w14:textId="77777777" w:rsidR="00C049E2" w:rsidRPr="002B16EA" w:rsidRDefault="00C049E2" w:rsidP="002B16EA">
      <w:pPr>
        <w:rPr>
          <w:rFonts w:eastAsia="Palatino Linotype"/>
        </w:rPr>
      </w:pPr>
    </w:p>
    <w:p w14:paraId="05320813" w14:textId="77777777" w:rsidR="00C049E2" w:rsidRPr="002B16EA" w:rsidRDefault="00C049E2" w:rsidP="002B16EA">
      <w:pPr>
        <w:spacing w:line="240" w:lineRule="auto"/>
        <w:ind w:left="567" w:right="539"/>
        <w:rPr>
          <w:rFonts w:eastAsia="Palatino Linotype"/>
          <w:b/>
          <w:i/>
        </w:rPr>
      </w:pPr>
      <w:r w:rsidRPr="002B16EA">
        <w:rPr>
          <w:rFonts w:eastAsia="Palatino Linotype"/>
          <w:b/>
          <w:i/>
        </w:rPr>
        <w:lastRenderedPageBreak/>
        <w:t>Constitución Política de los Estados Unidos Mexicanos</w:t>
      </w:r>
    </w:p>
    <w:p w14:paraId="6B6C67B6" w14:textId="77777777" w:rsidR="00C049E2" w:rsidRPr="002B16EA" w:rsidRDefault="00C049E2" w:rsidP="002B16EA">
      <w:pPr>
        <w:spacing w:line="240" w:lineRule="auto"/>
        <w:ind w:left="567" w:right="539"/>
        <w:rPr>
          <w:rFonts w:eastAsia="Palatino Linotype"/>
          <w:b/>
          <w:i/>
        </w:rPr>
      </w:pPr>
      <w:r w:rsidRPr="002B16EA">
        <w:rPr>
          <w:rFonts w:eastAsia="Palatino Linotype"/>
          <w:b/>
          <w:i/>
        </w:rPr>
        <w:t>“Artículo 6.</w:t>
      </w:r>
    </w:p>
    <w:p w14:paraId="38D3B4C4" w14:textId="77777777" w:rsidR="00C049E2" w:rsidRPr="002B16EA" w:rsidRDefault="00C049E2" w:rsidP="002B16EA">
      <w:pPr>
        <w:spacing w:line="240" w:lineRule="auto"/>
        <w:ind w:left="567" w:right="539"/>
        <w:rPr>
          <w:rFonts w:eastAsia="Palatino Linotype"/>
          <w:i/>
        </w:rPr>
      </w:pPr>
      <w:r w:rsidRPr="002B16EA">
        <w:rPr>
          <w:rFonts w:eastAsia="Palatino Linotype"/>
          <w:i/>
        </w:rPr>
        <w:t>(…)</w:t>
      </w:r>
    </w:p>
    <w:p w14:paraId="2CCAA297" w14:textId="6602827B" w:rsidR="00C049E2" w:rsidRPr="002B16EA" w:rsidRDefault="00C049E2" w:rsidP="002B16EA">
      <w:pPr>
        <w:spacing w:line="240" w:lineRule="auto"/>
        <w:ind w:left="567" w:right="539"/>
        <w:rPr>
          <w:rFonts w:eastAsia="Palatino Linotype"/>
          <w:i/>
        </w:rPr>
      </w:pPr>
      <w:r w:rsidRPr="002B16EA">
        <w:rPr>
          <w:rFonts w:eastAsia="Palatino Linotype"/>
          <w:i/>
        </w:rPr>
        <w:t>Para efectos de lo dispuesto en el presente artículo se observará lo siguiente:</w:t>
      </w:r>
    </w:p>
    <w:p w14:paraId="74CC3718" w14:textId="77777777" w:rsidR="00C049E2" w:rsidRPr="002B16EA" w:rsidRDefault="00C049E2" w:rsidP="002B16EA">
      <w:pPr>
        <w:spacing w:line="240" w:lineRule="auto"/>
        <w:ind w:left="567" w:right="539"/>
        <w:rPr>
          <w:rFonts w:eastAsia="Palatino Linotype"/>
          <w:b/>
          <w:i/>
        </w:rPr>
      </w:pPr>
      <w:r w:rsidRPr="002B16EA">
        <w:rPr>
          <w:rFonts w:eastAsia="Palatino Linotype"/>
          <w:b/>
          <w:i/>
        </w:rPr>
        <w:t>A</w:t>
      </w:r>
      <w:r w:rsidRPr="002B16EA">
        <w:rPr>
          <w:rFonts w:eastAsia="Palatino Linotype"/>
          <w:i/>
        </w:rPr>
        <w:t xml:space="preserve">. </w:t>
      </w:r>
      <w:r w:rsidRPr="002B16EA">
        <w:rPr>
          <w:rFonts w:eastAsia="Palatino Linotype"/>
          <w:b/>
          <w:i/>
        </w:rPr>
        <w:t>Para el ejercicio del derecho de acceso a la información</w:t>
      </w:r>
      <w:r w:rsidRPr="002B16EA">
        <w:rPr>
          <w:rFonts w:eastAsia="Palatino Linotype"/>
          <w:i/>
        </w:rPr>
        <w:t xml:space="preserve">, la Federación y </w:t>
      </w:r>
      <w:r w:rsidRPr="002B16EA">
        <w:rPr>
          <w:rFonts w:eastAsia="Palatino Linotype"/>
          <w:b/>
          <w:i/>
        </w:rPr>
        <w:t>las entidades federativas, en el ámbito de sus respectivas competencias, se regirán por los siguientes principios y bases:</w:t>
      </w:r>
    </w:p>
    <w:p w14:paraId="596A956B" w14:textId="77777777" w:rsidR="00C049E2" w:rsidRPr="002B16EA" w:rsidRDefault="00C049E2" w:rsidP="002B16EA">
      <w:pPr>
        <w:spacing w:line="240" w:lineRule="auto"/>
        <w:ind w:left="567" w:right="539"/>
        <w:rPr>
          <w:rFonts w:eastAsia="Palatino Linotype"/>
          <w:i/>
        </w:rPr>
      </w:pPr>
      <w:r w:rsidRPr="002B16EA">
        <w:rPr>
          <w:rFonts w:eastAsia="Palatino Linotype"/>
          <w:b/>
          <w:i/>
        </w:rPr>
        <w:t xml:space="preserve">I. </w:t>
      </w:r>
      <w:r w:rsidRPr="002B16EA">
        <w:rPr>
          <w:rFonts w:eastAsia="Palatino Linotype"/>
          <w:b/>
          <w:i/>
        </w:rPr>
        <w:tab/>
        <w:t>Toda la información en posesión de cualquier</w:t>
      </w:r>
      <w:r w:rsidRPr="002B16EA">
        <w:rPr>
          <w:rFonts w:eastAsia="Palatino Linotype"/>
          <w:i/>
        </w:rPr>
        <w:t xml:space="preserve"> </w:t>
      </w:r>
      <w:r w:rsidRPr="002B16EA">
        <w:rPr>
          <w:rFonts w:eastAsia="Palatino Linotype"/>
          <w:b/>
          <w:i/>
        </w:rPr>
        <w:t>autoridad</w:t>
      </w:r>
      <w:r w:rsidRPr="002B16E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B16EA">
        <w:rPr>
          <w:rFonts w:eastAsia="Palatino Linotype"/>
          <w:b/>
          <w:i/>
        </w:rPr>
        <w:t>municipal</w:t>
      </w:r>
      <w:r w:rsidRPr="002B16EA">
        <w:rPr>
          <w:rFonts w:eastAsia="Palatino Linotype"/>
          <w:i/>
        </w:rPr>
        <w:t xml:space="preserve">, </w:t>
      </w:r>
      <w:r w:rsidRPr="002B16EA">
        <w:rPr>
          <w:rFonts w:eastAsia="Palatino Linotype"/>
          <w:b/>
          <w:i/>
        </w:rPr>
        <w:t>es pública</w:t>
      </w:r>
      <w:r w:rsidRPr="002B16EA">
        <w:rPr>
          <w:rFonts w:eastAsia="Palatino Linotype"/>
          <w:i/>
        </w:rPr>
        <w:t xml:space="preserve"> y sólo podrá ser reservada temporalmente por razones de interés público y seguridad nacional, en los términos que fijen las leyes. </w:t>
      </w:r>
      <w:r w:rsidRPr="002B16E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B16EA">
        <w:rPr>
          <w:rFonts w:eastAsia="Palatino Linotype"/>
          <w:i/>
        </w:rPr>
        <w:t>, la ley determinará los supuestos específicos bajo los cuales procederá la declaración de inexistencia de la información.”</w:t>
      </w:r>
    </w:p>
    <w:p w14:paraId="68F313E4" w14:textId="77777777" w:rsidR="00C049E2" w:rsidRPr="002B16EA" w:rsidRDefault="00C049E2" w:rsidP="002B16EA">
      <w:pPr>
        <w:spacing w:line="240" w:lineRule="auto"/>
        <w:ind w:left="567" w:right="539"/>
        <w:rPr>
          <w:rFonts w:eastAsia="Palatino Linotype"/>
          <w:b/>
          <w:i/>
        </w:rPr>
      </w:pPr>
    </w:p>
    <w:p w14:paraId="504F12DB" w14:textId="77777777" w:rsidR="00C049E2" w:rsidRPr="002B16EA" w:rsidRDefault="00C049E2" w:rsidP="002B16EA">
      <w:pPr>
        <w:spacing w:line="240" w:lineRule="auto"/>
        <w:ind w:left="567" w:right="539"/>
        <w:rPr>
          <w:rFonts w:eastAsia="Palatino Linotype"/>
          <w:b/>
          <w:i/>
        </w:rPr>
      </w:pPr>
      <w:r w:rsidRPr="002B16EA">
        <w:rPr>
          <w:rFonts w:eastAsia="Palatino Linotype"/>
          <w:b/>
          <w:i/>
        </w:rPr>
        <w:t>Constitución Política del Estado Libre y Soberano de México</w:t>
      </w:r>
    </w:p>
    <w:p w14:paraId="04932D29" w14:textId="77777777" w:rsidR="00C049E2" w:rsidRPr="002B16EA" w:rsidRDefault="00C049E2" w:rsidP="002B16EA">
      <w:pPr>
        <w:spacing w:line="240" w:lineRule="auto"/>
        <w:ind w:left="567" w:right="539"/>
        <w:rPr>
          <w:rFonts w:eastAsia="Palatino Linotype"/>
          <w:i/>
        </w:rPr>
      </w:pPr>
      <w:r w:rsidRPr="002B16EA">
        <w:rPr>
          <w:rFonts w:eastAsia="Palatino Linotype"/>
          <w:b/>
          <w:i/>
        </w:rPr>
        <w:t>“Artículo 5</w:t>
      </w:r>
      <w:r w:rsidRPr="002B16EA">
        <w:rPr>
          <w:rFonts w:eastAsia="Palatino Linotype"/>
          <w:i/>
        </w:rPr>
        <w:t xml:space="preserve">.- </w:t>
      </w:r>
    </w:p>
    <w:p w14:paraId="1D3829F4" w14:textId="77777777" w:rsidR="00C049E2" w:rsidRPr="002B16EA" w:rsidRDefault="00C049E2" w:rsidP="002B16EA">
      <w:pPr>
        <w:spacing w:line="240" w:lineRule="auto"/>
        <w:ind w:left="567" w:right="539"/>
        <w:rPr>
          <w:rFonts w:eastAsia="Palatino Linotype"/>
          <w:i/>
        </w:rPr>
      </w:pPr>
      <w:r w:rsidRPr="002B16EA">
        <w:rPr>
          <w:rFonts w:eastAsia="Palatino Linotype"/>
          <w:i/>
        </w:rPr>
        <w:t>(…)</w:t>
      </w:r>
    </w:p>
    <w:p w14:paraId="0EAE47FD" w14:textId="77777777" w:rsidR="00C049E2" w:rsidRPr="002B16EA" w:rsidRDefault="00C049E2" w:rsidP="002B16EA">
      <w:pPr>
        <w:spacing w:line="240" w:lineRule="auto"/>
        <w:ind w:left="567" w:right="539"/>
        <w:rPr>
          <w:rFonts w:eastAsia="Palatino Linotype"/>
          <w:i/>
        </w:rPr>
      </w:pPr>
      <w:r w:rsidRPr="002B16EA">
        <w:rPr>
          <w:rFonts w:eastAsia="Palatino Linotype"/>
          <w:b/>
          <w:i/>
        </w:rPr>
        <w:t>El derecho a la información será garantizado por el Estado. La ley establecerá las previsiones que permitan asegurar la protección, el respeto y la difusión de este derecho</w:t>
      </w:r>
      <w:r w:rsidRPr="002B16EA">
        <w:rPr>
          <w:rFonts w:eastAsia="Palatino Linotype"/>
          <w:i/>
        </w:rPr>
        <w:t>.</w:t>
      </w:r>
    </w:p>
    <w:p w14:paraId="4F0C804A" w14:textId="77777777" w:rsidR="00C049E2" w:rsidRPr="002B16EA" w:rsidRDefault="00C049E2" w:rsidP="002B16EA">
      <w:pPr>
        <w:spacing w:line="240" w:lineRule="auto"/>
        <w:ind w:left="567" w:right="539"/>
        <w:rPr>
          <w:rFonts w:eastAsia="Palatino Linotype"/>
          <w:i/>
        </w:rPr>
      </w:pPr>
      <w:r w:rsidRPr="002B16E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B16EA" w:rsidRDefault="00C049E2" w:rsidP="002B16EA">
      <w:pPr>
        <w:spacing w:line="240" w:lineRule="auto"/>
        <w:ind w:left="567" w:right="539"/>
        <w:rPr>
          <w:rFonts w:eastAsia="Palatino Linotype"/>
          <w:i/>
        </w:rPr>
      </w:pPr>
      <w:r w:rsidRPr="002B16EA">
        <w:rPr>
          <w:rFonts w:eastAsia="Palatino Linotype"/>
          <w:b/>
          <w:i/>
        </w:rPr>
        <w:t>Este derecho se regirá por los principios y bases siguientes</w:t>
      </w:r>
      <w:r w:rsidRPr="002B16EA">
        <w:rPr>
          <w:rFonts w:eastAsia="Palatino Linotype"/>
          <w:i/>
        </w:rPr>
        <w:t>:</w:t>
      </w:r>
    </w:p>
    <w:p w14:paraId="4A3E8CBA" w14:textId="77777777" w:rsidR="00C049E2" w:rsidRPr="002B16EA" w:rsidRDefault="00C049E2" w:rsidP="002B16EA">
      <w:pPr>
        <w:spacing w:line="240" w:lineRule="auto"/>
        <w:ind w:left="567" w:right="539"/>
        <w:rPr>
          <w:rFonts w:eastAsia="Palatino Linotype"/>
          <w:i/>
        </w:rPr>
      </w:pPr>
      <w:r w:rsidRPr="002B16EA">
        <w:rPr>
          <w:rFonts w:eastAsia="Palatino Linotype"/>
          <w:b/>
          <w:i/>
        </w:rPr>
        <w:t>I. Toda la información en posesión de cualquier autoridad, entidad, órgano y organismos de los</w:t>
      </w:r>
      <w:r w:rsidRPr="002B16EA">
        <w:rPr>
          <w:rFonts w:eastAsia="Palatino Linotype"/>
          <w:i/>
        </w:rPr>
        <w:t xml:space="preserve"> Poderes Ejecutivo, Legislativo y Judicial, órganos autónomos, partidos políticos, fideicomisos y fondos públicos estatales y </w:t>
      </w:r>
      <w:r w:rsidRPr="002B16EA">
        <w:rPr>
          <w:rFonts w:eastAsia="Palatino Linotype"/>
          <w:b/>
          <w:i/>
        </w:rPr>
        <w:t>municipales</w:t>
      </w:r>
      <w:r w:rsidRPr="002B16E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B16EA">
        <w:rPr>
          <w:rFonts w:eastAsia="Palatino Linotype"/>
          <w:b/>
          <w:i/>
        </w:rPr>
        <w:t>es pública</w:t>
      </w:r>
      <w:r w:rsidRPr="002B16E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B16EA">
        <w:rPr>
          <w:rFonts w:eastAsia="Palatino Linotype"/>
          <w:b/>
          <w:i/>
        </w:rPr>
        <w:t>En la interpretación de este derecho deberá prevalecer el principio de máxima publicidad</w:t>
      </w:r>
      <w:r w:rsidRPr="002B16EA">
        <w:rPr>
          <w:rFonts w:eastAsia="Palatino Linotype"/>
          <w:i/>
        </w:rPr>
        <w:t xml:space="preserve">. </w:t>
      </w:r>
      <w:r w:rsidRPr="002B16EA">
        <w:rPr>
          <w:rFonts w:eastAsia="Palatino Linotype"/>
          <w:b/>
          <w:i/>
        </w:rPr>
        <w:t xml:space="preserve">Los sujetos obligados deberán documentar todo acto que derive del </w:t>
      </w:r>
      <w:r w:rsidRPr="002B16EA">
        <w:rPr>
          <w:rFonts w:eastAsia="Palatino Linotype"/>
          <w:b/>
          <w:i/>
        </w:rPr>
        <w:lastRenderedPageBreak/>
        <w:t>ejercicio de sus facultades, competencias o funciones</w:t>
      </w:r>
      <w:r w:rsidRPr="002B16EA">
        <w:rPr>
          <w:rFonts w:eastAsia="Palatino Linotype"/>
          <w:i/>
        </w:rPr>
        <w:t>, la ley determinará los supuestos específicos bajo los cuales procederá la declaración de inexistencia de la información.”</w:t>
      </w:r>
    </w:p>
    <w:p w14:paraId="5CA98E37" w14:textId="77777777" w:rsidR="00C049E2" w:rsidRPr="002B16EA" w:rsidRDefault="00C049E2" w:rsidP="002B16EA">
      <w:pPr>
        <w:rPr>
          <w:rFonts w:eastAsia="Palatino Linotype"/>
          <w:b/>
          <w:i/>
        </w:rPr>
      </w:pPr>
    </w:p>
    <w:p w14:paraId="6FC1BB3B" w14:textId="3BF4A33D" w:rsidR="00C049E2" w:rsidRPr="002B16EA" w:rsidRDefault="00717E59" w:rsidP="002B16EA">
      <w:pPr>
        <w:rPr>
          <w:rFonts w:eastAsia="Palatino Linotype"/>
          <w:i/>
        </w:rPr>
      </w:pPr>
      <w:r w:rsidRPr="002B16EA">
        <w:rPr>
          <w:rFonts w:eastAsia="Palatino Linotype"/>
        </w:rPr>
        <w:t xml:space="preserve">Asimismo, </w:t>
      </w:r>
      <w:r w:rsidR="00C049E2" w:rsidRPr="002B16EA">
        <w:rPr>
          <w:rFonts w:eastAsia="Palatino Linotype"/>
        </w:rPr>
        <w:t>el artículo 150 de la Ley de Transparencia y Acceso a la Información Pública del Estado de México y Municipios</w:t>
      </w:r>
      <w:r w:rsidR="00057B2D" w:rsidRPr="002B16EA">
        <w:rPr>
          <w:rFonts w:eastAsia="Palatino Linotype"/>
        </w:rPr>
        <w:t xml:space="preserve"> </w:t>
      </w:r>
      <w:r w:rsidR="00E9335C" w:rsidRPr="002B16EA">
        <w:rPr>
          <w:rFonts w:eastAsia="Palatino Linotype"/>
        </w:rPr>
        <w:t xml:space="preserve">indica </w:t>
      </w:r>
      <w:r w:rsidR="00057B2D" w:rsidRPr="002B16EA">
        <w:rPr>
          <w:rFonts w:eastAsia="Palatino Linotype"/>
        </w:rPr>
        <w:t>que</w:t>
      </w:r>
      <w:r w:rsidR="00C049E2" w:rsidRPr="002B16EA">
        <w:rPr>
          <w:rFonts w:eastAsia="Palatino Linotype"/>
        </w:rPr>
        <w:t xml:space="preserve"> la solicitud es la garantía primaria del Derecho de Acceso a la Información, además, establece que se regirá </w:t>
      </w:r>
      <w:r w:rsidR="00C049E2" w:rsidRPr="002B16EA">
        <w:rPr>
          <w:rFonts w:eastAsia="Palatino Linotype"/>
          <w:i/>
        </w:rPr>
        <w:t>por los principios de simplicidad, rapidez</w:t>
      </w:r>
      <w:r w:rsidR="005F65B7" w:rsidRPr="002B16EA">
        <w:rPr>
          <w:rFonts w:eastAsia="Palatino Linotype"/>
          <w:i/>
        </w:rPr>
        <w:t>,</w:t>
      </w:r>
      <w:r w:rsidR="00C049E2" w:rsidRPr="002B16EA">
        <w:rPr>
          <w:rFonts w:eastAsia="Palatino Linotype"/>
          <w:i/>
        </w:rPr>
        <w:t xml:space="preserve"> gratuidad del procedimiento, auxilio y orientación a los particulare</w:t>
      </w:r>
      <w:r w:rsidR="001A58B3" w:rsidRPr="002B16EA">
        <w:rPr>
          <w:rFonts w:eastAsia="Palatino Linotype"/>
          <w:i/>
        </w:rPr>
        <w:t>s.</w:t>
      </w:r>
    </w:p>
    <w:p w14:paraId="033466A6" w14:textId="77777777" w:rsidR="001A58B3" w:rsidRPr="002B16EA" w:rsidRDefault="001A58B3" w:rsidP="002B16EA">
      <w:pPr>
        <w:rPr>
          <w:rFonts w:eastAsia="Palatino Linotype"/>
          <w:i/>
        </w:rPr>
      </w:pPr>
    </w:p>
    <w:p w14:paraId="04ADA10B" w14:textId="574A944A" w:rsidR="001A58B3" w:rsidRPr="002B16EA" w:rsidRDefault="00233F17" w:rsidP="002B16EA">
      <w:pPr>
        <w:rPr>
          <w:rFonts w:eastAsia="Palatino Linotype" w:cs="Palatino Linotype"/>
          <w:i/>
          <w:szCs w:val="22"/>
        </w:rPr>
      </w:pPr>
      <w:r w:rsidRPr="002B16EA">
        <w:rPr>
          <w:rFonts w:eastAsia="Palatino Linotype" w:cs="Palatino Linotype"/>
        </w:rPr>
        <w:t xml:space="preserve">Por su parte, el artículo 4 de </w:t>
      </w:r>
      <w:r w:rsidR="001A58B3" w:rsidRPr="002B16E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B16EA">
        <w:rPr>
          <w:rFonts w:eastAsia="Palatino Linotype" w:cs="Palatino Linotype"/>
        </w:rPr>
        <w:t>.</w:t>
      </w:r>
    </w:p>
    <w:p w14:paraId="1407DBB8" w14:textId="77777777" w:rsidR="001A58B3" w:rsidRPr="002B16EA" w:rsidRDefault="001A58B3" w:rsidP="002B16EA">
      <w:pPr>
        <w:rPr>
          <w:rFonts w:eastAsia="Palatino Linotype" w:cs="Palatino Linotype"/>
        </w:rPr>
      </w:pPr>
    </w:p>
    <w:p w14:paraId="7552AA79" w14:textId="5C52E4A4" w:rsidR="001A58B3" w:rsidRPr="002B16EA" w:rsidRDefault="001A58B3" w:rsidP="002B16EA">
      <w:pPr>
        <w:rPr>
          <w:rFonts w:eastAsia="Palatino Linotype" w:cs="Palatino Linotype"/>
        </w:rPr>
      </w:pPr>
      <w:r w:rsidRPr="002B16EA">
        <w:rPr>
          <w:rFonts w:eastAsia="Palatino Linotype" w:cs="Palatino Linotype"/>
        </w:rPr>
        <w:t xml:space="preserve">Esto es, que los Sujetos Obligados </w:t>
      </w:r>
      <w:r w:rsidR="00FA5957" w:rsidRPr="002B16EA">
        <w:rPr>
          <w:rFonts w:eastAsia="Palatino Linotype" w:cs="Palatino Linotype"/>
        </w:rPr>
        <w:t>deben</w:t>
      </w:r>
      <w:r w:rsidRPr="002B16EA">
        <w:rPr>
          <w:rFonts w:eastAsia="Palatino Linotype" w:cs="Palatino Linotype"/>
        </w:rPr>
        <w:t xml:space="preserve"> atender las solicitudes de acceso a la información pública que se les </w:t>
      </w:r>
      <w:r w:rsidR="00FA5957" w:rsidRPr="002B16EA">
        <w:rPr>
          <w:rFonts w:eastAsia="Palatino Linotype" w:cs="Palatino Linotype"/>
        </w:rPr>
        <w:t>sean realizadas,</w:t>
      </w:r>
      <w:r w:rsidRPr="002B16EA">
        <w:rPr>
          <w:rFonts w:eastAsia="Palatino Linotype" w:cs="Palatino Linotype"/>
        </w:rPr>
        <w:t xml:space="preserve"> y proporcionar la información pública que obre en su poder</w:t>
      </w:r>
      <w:r w:rsidR="00FA5957" w:rsidRPr="002B16EA">
        <w:rPr>
          <w:rFonts w:eastAsia="Palatino Linotype" w:cs="Palatino Linotype"/>
        </w:rPr>
        <w:t>,</w:t>
      </w:r>
      <w:r w:rsidRPr="002B16EA">
        <w:rPr>
          <w:rFonts w:eastAsia="Palatino Linotype" w:cs="Palatino Linotype"/>
        </w:rPr>
        <w:t xml:space="preserve"> conforme </w:t>
      </w:r>
      <w:r w:rsidR="00FA5957" w:rsidRPr="002B16EA">
        <w:rPr>
          <w:rFonts w:eastAsia="Palatino Linotype" w:cs="Palatino Linotype"/>
        </w:rPr>
        <w:t>a</w:t>
      </w:r>
      <w:r w:rsidRPr="002B16EA">
        <w:rPr>
          <w:rFonts w:eastAsia="Palatino Linotype" w:cs="Palatino Linotype"/>
        </w:rPr>
        <w:t xml:space="preserve">l estado </w:t>
      </w:r>
      <w:r w:rsidR="00FA5957" w:rsidRPr="002B16EA">
        <w:rPr>
          <w:rFonts w:eastAsia="Palatino Linotype" w:cs="Palatino Linotype"/>
        </w:rPr>
        <w:t xml:space="preserve">en </w:t>
      </w:r>
      <w:r w:rsidRPr="002B16EA">
        <w:rPr>
          <w:rFonts w:eastAsia="Palatino Linotype" w:cs="Palatino Linotype"/>
        </w:rPr>
        <w:t>que se encuentr</w:t>
      </w:r>
      <w:r w:rsidR="00FA5957" w:rsidRPr="002B16EA">
        <w:rPr>
          <w:rFonts w:eastAsia="Palatino Linotype" w:cs="Palatino Linotype"/>
        </w:rPr>
        <w:t>e, sin que sea necesario</w:t>
      </w:r>
      <w:r w:rsidRPr="002B16EA">
        <w:rPr>
          <w:rFonts w:eastAsia="Palatino Linotype" w:cs="Palatino Linotype"/>
        </w:rPr>
        <w:t xml:space="preserve"> </w:t>
      </w:r>
      <w:r w:rsidR="00FA5957" w:rsidRPr="002B16EA">
        <w:rPr>
          <w:rFonts w:eastAsia="Palatino Linotype" w:cs="Palatino Linotype"/>
        </w:rPr>
        <w:t>procesar</w:t>
      </w:r>
      <w:r w:rsidRPr="002B16EA">
        <w:rPr>
          <w:rFonts w:eastAsia="Palatino Linotype" w:cs="Palatino Linotype"/>
        </w:rPr>
        <w:t xml:space="preserve"> la misma, ni presentarla conforme al interés del solicitante; </w:t>
      </w:r>
      <w:r w:rsidR="00FA5957" w:rsidRPr="002B16EA">
        <w:rPr>
          <w:rFonts w:eastAsia="Palatino Linotype" w:cs="Palatino Linotype"/>
        </w:rPr>
        <w:t>tal y como</w:t>
      </w:r>
      <w:r w:rsidRPr="002B16EA">
        <w:rPr>
          <w:rFonts w:eastAsia="Palatino Linotype" w:cs="Palatino Linotype"/>
        </w:rPr>
        <w:t xml:space="preserve"> lo establece el artículo 12 de la Ley de Transparencia y Acceso a la Información Pública del Estado de México y Municipios</w:t>
      </w:r>
      <w:r w:rsidR="00970EB3" w:rsidRPr="002B16EA">
        <w:rPr>
          <w:rFonts w:eastAsia="Palatino Linotype" w:cs="Palatino Linotype"/>
        </w:rPr>
        <w:t>.</w:t>
      </w:r>
    </w:p>
    <w:p w14:paraId="73245195" w14:textId="77777777" w:rsidR="00970EB3" w:rsidRPr="002B16EA" w:rsidRDefault="00970EB3" w:rsidP="002B16EA">
      <w:pPr>
        <w:rPr>
          <w:rFonts w:eastAsia="Palatino Linotype" w:cs="Palatino Linotype"/>
        </w:rPr>
      </w:pPr>
    </w:p>
    <w:p w14:paraId="7F62D4DF" w14:textId="775730E1" w:rsidR="001A58B3" w:rsidRPr="002B16EA" w:rsidRDefault="001A58B3" w:rsidP="002B16EA">
      <w:pPr>
        <w:rPr>
          <w:rFonts w:eastAsia="Palatino Linotype" w:cs="Palatino Linotype"/>
        </w:rPr>
      </w:pPr>
      <w:r w:rsidRPr="002B16EA">
        <w:rPr>
          <w:rFonts w:eastAsia="Palatino Linotype" w:cs="Palatino Linotype"/>
        </w:rPr>
        <w:t>Es decir, que todo sujeto obligado que genere, recopile, administre, procese, archive, posea o conserven, son responsables de la misma</w:t>
      </w:r>
      <w:r w:rsidR="00970EB3" w:rsidRPr="002B16EA">
        <w:rPr>
          <w:rFonts w:eastAsia="Palatino Linotype" w:cs="Palatino Linotype"/>
        </w:rPr>
        <w:t>,</w:t>
      </w:r>
      <w:r w:rsidRPr="002B16E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B16EA">
        <w:rPr>
          <w:rFonts w:eastAsia="Palatino Linotype" w:cs="Palatino Linotype"/>
        </w:rPr>
        <w:t>o</w:t>
      </w:r>
      <w:r w:rsidRPr="002B16E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B16EA" w:rsidRDefault="001A58B3" w:rsidP="002B16EA">
      <w:pPr>
        <w:rPr>
          <w:rFonts w:eastAsia="Palatino Linotype" w:cs="Palatino Linotype"/>
        </w:rPr>
      </w:pPr>
    </w:p>
    <w:p w14:paraId="04E42DFE" w14:textId="573F1198" w:rsidR="001A58B3" w:rsidRPr="002B16EA" w:rsidRDefault="001A58B3" w:rsidP="002B16EA">
      <w:pPr>
        <w:rPr>
          <w:rFonts w:eastAsia="Palatino Linotype" w:cs="Palatino Linotype"/>
        </w:rPr>
      </w:pPr>
      <w:r w:rsidRPr="002B16EA">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B16EA">
        <w:rPr>
          <w:rFonts w:eastAsia="Palatino Linotype" w:cs="Palatino Linotype"/>
        </w:rPr>
        <w:t>, s</w:t>
      </w:r>
      <w:r w:rsidRPr="002B16EA">
        <w:rPr>
          <w:rFonts w:eastAsia="Palatino Linotype" w:cs="Palatino Linotype"/>
        </w:rPr>
        <w:t xml:space="preserve">iempre y cuando no se trate de información reservada o </w:t>
      </w:r>
      <w:r w:rsidR="00331F35" w:rsidRPr="002B16EA">
        <w:rPr>
          <w:rFonts w:eastAsia="Palatino Linotype" w:cs="Palatino Linotype"/>
        </w:rPr>
        <w:t>confidencial.</w:t>
      </w:r>
    </w:p>
    <w:p w14:paraId="40C5219F" w14:textId="77777777" w:rsidR="001A58B3" w:rsidRPr="002B16EA" w:rsidRDefault="001A58B3" w:rsidP="002B16EA">
      <w:pPr>
        <w:rPr>
          <w:rFonts w:eastAsia="Palatino Linotype" w:cs="Palatino Linotype"/>
        </w:rPr>
      </w:pPr>
    </w:p>
    <w:p w14:paraId="2E629608" w14:textId="01727E15" w:rsidR="00C049E2" w:rsidRPr="002B16EA" w:rsidRDefault="006067C7" w:rsidP="002B16EA">
      <w:pPr>
        <w:rPr>
          <w:rFonts w:eastAsia="Palatino Linotype"/>
        </w:rPr>
      </w:pPr>
      <w:bookmarkStart w:id="26" w:name="_heading=h.2s8eyo1" w:colFirst="0" w:colLast="0"/>
      <w:bookmarkEnd w:id="26"/>
      <w:r w:rsidRPr="002B16EA">
        <w:rPr>
          <w:rFonts w:eastAsia="Palatino Linotype"/>
        </w:rPr>
        <w:t>Con base en lo anterior</w:t>
      </w:r>
      <w:r w:rsidR="00B22A80" w:rsidRPr="002B16EA">
        <w:rPr>
          <w:rFonts w:eastAsia="Palatino Linotype"/>
        </w:rPr>
        <w:t>, se considera que</w:t>
      </w:r>
      <w:r w:rsidR="00C049E2" w:rsidRPr="002B16EA">
        <w:rPr>
          <w:rFonts w:eastAsia="Palatino Linotype"/>
        </w:rPr>
        <w:t xml:space="preserve"> </w:t>
      </w:r>
      <w:r w:rsidR="00B22A80" w:rsidRPr="002B16EA">
        <w:rPr>
          <w:rFonts w:eastAsia="Palatino Linotype"/>
          <w:b/>
          <w:bCs/>
        </w:rPr>
        <w:t>EL</w:t>
      </w:r>
      <w:r w:rsidR="00C049E2" w:rsidRPr="002B16EA">
        <w:rPr>
          <w:rFonts w:eastAsia="Palatino Linotype"/>
        </w:rPr>
        <w:t xml:space="preserve"> </w:t>
      </w:r>
      <w:r w:rsidR="00C049E2" w:rsidRPr="002B16EA">
        <w:rPr>
          <w:rFonts w:eastAsia="Palatino Linotype"/>
          <w:b/>
        </w:rPr>
        <w:t>SUJETO OBLIGADO</w:t>
      </w:r>
      <w:r w:rsidR="00C049E2" w:rsidRPr="002B16EA">
        <w:rPr>
          <w:rFonts w:eastAsia="Palatino Linotype"/>
        </w:rPr>
        <w:t xml:space="preserve"> </w:t>
      </w:r>
      <w:r w:rsidR="00B22A80" w:rsidRPr="002B16EA">
        <w:rPr>
          <w:rFonts w:eastAsia="Palatino Linotype"/>
        </w:rPr>
        <w:t xml:space="preserve">se </w:t>
      </w:r>
      <w:r w:rsidR="00717E59" w:rsidRPr="002B16EA">
        <w:rPr>
          <w:rFonts w:eastAsia="Palatino Linotype"/>
        </w:rPr>
        <w:t>encontraba</w:t>
      </w:r>
      <w:r w:rsidR="00B22A80" w:rsidRPr="002B16EA">
        <w:rPr>
          <w:rFonts w:eastAsia="Palatino Linotype"/>
        </w:rPr>
        <w:t xml:space="preserve"> compelido a</w:t>
      </w:r>
      <w:r w:rsidR="00C049E2" w:rsidRPr="002B16EA">
        <w:rPr>
          <w:rFonts w:eastAsia="Palatino Linotype"/>
        </w:rPr>
        <w:t xml:space="preserve"> atender la solicitud de acceso a la información </w:t>
      </w:r>
      <w:r w:rsidR="00B22A80" w:rsidRPr="002B16EA">
        <w:rPr>
          <w:rFonts w:eastAsia="Palatino Linotype"/>
        </w:rPr>
        <w:t xml:space="preserve">realizada por </w:t>
      </w:r>
      <w:r w:rsidR="00B22A80" w:rsidRPr="002B16EA">
        <w:rPr>
          <w:rFonts w:eastAsia="Palatino Linotype"/>
          <w:b/>
          <w:bCs/>
        </w:rPr>
        <w:t>LA PARTE RECURRENTE</w:t>
      </w:r>
      <w:r w:rsidR="00331F35" w:rsidRPr="002B16EA">
        <w:rPr>
          <w:rFonts w:eastAsia="Palatino Linotype"/>
        </w:rPr>
        <w:t>.</w:t>
      </w:r>
    </w:p>
    <w:p w14:paraId="1611F147" w14:textId="77777777" w:rsidR="00BD5A7C" w:rsidRPr="002B16EA" w:rsidRDefault="00BD5A7C" w:rsidP="002B16EA">
      <w:pPr>
        <w:rPr>
          <w:rFonts w:eastAsia="Palatino Linotype"/>
        </w:rPr>
      </w:pPr>
    </w:p>
    <w:p w14:paraId="51A0E8B4" w14:textId="676DCA47" w:rsidR="00664420" w:rsidRPr="002B16EA" w:rsidRDefault="00C71CEF" w:rsidP="002B16EA">
      <w:pPr>
        <w:pStyle w:val="Ttulo3"/>
        <w:rPr>
          <w:rFonts w:eastAsia="Calibri"/>
          <w:lang w:eastAsia="es-ES_tradnl"/>
        </w:rPr>
      </w:pPr>
      <w:bookmarkStart w:id="27" w:name="_Toc177999636"/>
      <w:r w:rsidRPr="002B16EA">
        <w:rPr>
          <w:rFonts w:eastAsia="Calibri"/>
          <w:lang w:eastAsia="es-ES_tradnl"/>
        </w:rPr>
        <w:t>b)</w:t>
      </w:r>
      <w:r w:rsidR="00A53315" w:rsidRPr="002B16EA">
        <w:rPr>
          <w:rFonts w:eastAsia="Calibri"/>
          <w:lang w:eastAsia="es-ES_tradnl"/>
        </w:rPr>
        <w:t xml:space="preserve"> </w:t>
      </w:r>
      <w:r w:rsidR="00A21A20" w:rsidRPr="002B16EA">
        <w:rPr>
          <w:rFonts w:eastAsia="Calibri"/>
          <w:lang w:eastAsia="es-ES_tradnl"/>
        </w:rPr>
        <w:t>Controversia a resolver</w:t>
      </w:r>
      <w:bookmarkEnd w:id="27"/>
    </w:p>
    <w:p w14:paraId="5DAE2A65" w14:textId="382C31A9" w:rsidR="00664420" w:rsidRPr="002B16EA" w:rsidRDefault="00664420" w:rsidP="002B16EA">
      <w:pPr>
        <w:rPr>
          <w:rFonts w:eastAsia="Calibri"/>
          <w:lang w:eastAsia="es-ES_tradnl"/>
        </w:rPr>
      </w:pPr>
      <w:r w:rsidRPr="002B16E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B16EA">
        <w:rPr>
          <w:rFonts w:eastAsia="Calibri"/>
          <w:b/>
          <w:bCs/>
          <w:lang w:eastAsia="es-ES_tradnl"/>
        </w:rPr>
        <w:t>LA PARTE RECURRENTE</w:t>
      </w:r>
      <w:r w:rsidRPr="002B16EA">
        <w:rPr>
          <w:rFonts w:eastAsia="Calibri"/>
          <w:lang w:eastAsia="es-ES_tradnl"/>
        </w:rPr>
        <w:t xml:space="preserve"> solicitó lo siguiente:</w:t>
      </w:r>
    </w:p>
    <w:p w14:paraId="0FB44588" w14:textId="77777777" w:rsidR="00D92B70" w:rsidRPr="002B16EA" w:rsidRDefault="00D92B70" w:rsidP="002B16EA">
      <w:pPr>
        <w:rPr>
          <w:rFonts w:eastAsia="Calibri"/>
          <w:lang w:eastAsia="es-ES_tradnl"/>
        </w:rPr>
      </w:pPr>
    </w:p>
    <w:p w14:paraId="6EE934A4" w14:textId="77777777" w:rsidR="00D92B70" w:rsidRPr="002B16EA" w:rsidRDefault="00D92B70" w:rsidP="002B16EA">
      <w:pPr>
        <w:rPr>
          <w:rFonts w:eastAsia="Calibri"/>
          <w:i/>
          <w:lang w:eastAsia="es-ES_tradnl"/>
        </w:rPr>
      </w:pPr>
      <w:r w:rsidRPr="002B16EA">
        <w:rPr>
          <w:rFonts w:eastAsia="Calibri"/>
          <w:i/>
          <w:lang w:eastAsia="es-ES_tradnl"/>
        </w:rPr>
        <w:t xml:space="preserve">¿POR QUÉ EL ÁREA DE EMPLEO DEL AYUNTAMIENTO NO HA TENIDO A BIEN ACATARSE A LOS LINEAMIENTOS DE LA VEDA ELECTORAL? </w:t>
      </w:r>
    </w:p>
    <w:p w14:paraId="24999E30" w14:textId="34565435" w:rsidR="00D92B70" w:rsidRPr="002B16EA" w:rsidRDefault="00D92B70" w:rsidP="002B16EA">
      <w:pPr>
        <w:rPr>
          <w:rFonts w:eastAsia="Calibri"/>
          <w:i/>
          <w:lang w:eastAsia="es-ES_tradnl"/>
        </w:rPr>
      </w:pPr>
      <w:r w:rsidRPr="002B16EA">
        <w:rPr>
          <w:rFonts w:eastAsia="Calibri"/>
          <w:i/>
          <w:lang w:eastAsia="es-ES_tradnl"/>
        </w:rPr>
        <w:t xml:space="preserve">¿ESTO ES CONSIDERADO COMO UN DELITO ELECTORAL? </w:t>
      </w:r>
    </w:p>
    <w:p w14:paraId="16385B64" w14:textId="77777777" w:rsidR="00D92B70" w:rsidRPr="002B16EA" w:rsidRDefault="00D92B70" w:rsidP="002B16EA">
      <w:pPr>
        <w:rPr>
          <w:rFonts w:eastAsia="Calibri"/>
          <w:i/>
          <w:lang w:eastAsia="es-ES_tradnl"/>
        </w:rPr>
      </w:pPr>
      <w:r w:rsidRPr="002B16EA">
        <w:rPr>
          <w:rFonts w:eastAsia="Calibri"/>
          <w:i/>
          <w:lang w:eastAsia="es-ES_tradnl"/>
        </w:rPr>
        <w:t xml:space="preserve">¿CUÁL ES LA INSTANCIA ENCARGADA DE SANCIONAR ESTE TIPO DE COMPORTAMIENTOS? </w:t>
      </w:r>
    </w:p>
    <w:p w14:paraId="6A09DC73" w14:textId="77777777" w:rsidR="00D92B70" w:rsidRPr="002B16EA" w:rsidRDefault="00D92B70" w:rsidP="002B16EA">
      <w:pPr>
        <w:rPr>
          <w:rFonts w:eastAsia="Calibri"/>
          <w:i/>
          <w:lang w:eastAsia="es-ES_tradnl"/>
        </w:rPr>
      </w:pPr>
      <w:r w:rsidRPr="002B16EA">
        <w:rPr>
          <w:rFonts w:eastAsia="Calibri"/>
          <w:i/>
          <w:lang w:eastAsia="es-ES_tradnl"/>
        </w:rPr>
        <w:t xml:space="preserve">¿QUIÉN ES EL ÁREA ENCARGADA DE CAPACITAR A LOS SERVIDORES PÚBLICOS EN MATERIA DE DELITOS ELECTORALES? </w:t>
      </w:r>
    </w:p>
    <w:p w14:paraId="1E44E36E" w14:textId="77777777" w:rsidR="00D92B70" w:rsidRPr="002B16EA" w:rsidRDefault="00D92B70" w:rsidP="002B16EA">
      <w:pPr>
        <w:rPr>
          <w:rFonts w:eastAsia="Calibri"/>
          <w:i/>
          <w:lang w:eastAsia="es-ES_tradnl"/>
        </w:rPr>
      </w:pPr>
      <w:r w:rsidRPr="002B16EA">
        <w:rPr>
          <w:rFonts w:eastAsia="Calibri"/>
          <w:i/>
          <w:lang w:eastAsia="es-ES_tradnl"/>
        </w:rPr>
        <w:t xml:space="preserve">EN CASO DE SER ALGÚN ÁREA DE LA PRESENTE ADMINISTRACIÓN, INDICAR </w:t>
      </w:r>
    </w:p>
    <w:p w14:paraId="63B8EDAF" w14:textId="77777777" w:rsidR="00D92B70" w:rsidRPr="002B16EA" w:rsidRDefault="00D92B70" w:rsidP="002B16EA">
      <w:pPr>
        <w:rPr>
          <w:rFonts w:eastAsia="Calibri"/>
          <w:i/>
          <w:lang w:eastAsia="es-ES_tradnl"/>
        </w:rPr>
      </w:pPr>
      <w:r w:rsidRPr="002B16EA">
        <w:rPr>
          <w:rFonts w:eastAsia="Calibri"/>
          <w:i/>
          <w:lang w:eastAsia="es-ES_tradnl"/>
        </w:rPr>
        <w:t xml:space="preserve">¿QUIÉN ES EL ENCARGADO Y CUANTAS Y CUALES CAPACITACIONES HA BRINDADO A LOS SERVIDORES PÚBLICOS? </w:t>
      </w:r>
    </w:p>
    <w:p w14:paraId="4AC37147" w14:textId="77777777" w:rsidR="00D92B70" w:rsidRPr="002B16EA" w:rsidRDefault="00D92B70" w:rsidP="002B16EA">
      <w:pPr>
        <w:rPr>
          <w:rFonts w:eastAsia="Calibri"/>
          <w:i/>
          <w:lang w:eastAsia="es-ES_tradnl"/>
        </w:rPr>
      </w:pPr>
      <w:r w:rsidRPr="002B16EA">
        <w:rPr>
          <w:rFonts w:eastAsia="Calibri"/>
          <w:i/>
          <w:lang w:eastAsia="es-ES_tradnl"/>
        </w:rPr>
        <w:t xml:space="preserve">EN CASO DE QUE NO EXISTA UN RESPONSABLE, </w:t>
      </w:r>
    </w:p>
    <w:p w14:paraId="20C5474B" w14:textId="77777777" w:rsidR="004075AA" w:rsidRPr="002B16EA" w:rsidRDefault="00D92B70" w:rsidP="002B16EA">
      <w:pPr>
        <w:rPr>
          <w:rFonts w:eastAsia="Calibri"/>
          <w:i/>
          <w:lang w:eastAsia="es-ES_tradnl"/>
        </w:rPr>
      </w:pPr>
      <w:r w:rsidRPr="002B16EA">
        <w:rPr>
          <w:rFonts w:eastAsia="Calibri"/>
          <w:i/>
          <w:lang w:eastAsia="es-ES_tradnl"/>
        </w:rPr>
        <w:lastRenderedPageBreak/>
        <w:t xml:space="preserve">¿QUE ENTE ES EL ENCARGADO DE HACERLO? LA PRESENTE ADMINISTRACIÓN, ¿HA TENIDO UN ACERCAMIENTO PARA SOLICITAR DICHAS CAPACITACIONES? ¿USTEDES RECIBEN DENUNCIAS SOBRE DELITOS ELECTORALES? </w:t>
      </w:r>
    </w:p>
    <w:p w14:paraId="7CDA5A10" w14:textId="77777777" w:rsidR="004075AA" w:rsidRPr="002B16EA" w:rsidRDefault="00D92B70" w:rsidP="002B16EA">
      <w:pPr>
        <w:rPr>
          <w:rFonts w:eastAsia="Calibri"/>
          <w:i/>
          <w:lang w:eastAsia="es-ES_tradnl"/>
        </w:rPr>
      </w:pPr>
      <w:r w:rsidRPr="002B16EA">
        <w:rPr>
          <w:rFonts w:eastAsia="Calibri"/>
          <w:i/>
          <w:lang w:eastAsia="es-ES_tradnl"/>
        </w:rPr>
        <w:t xml:space="preserve">EN CASO DE QUE SU RESPUESTA SEA NEGATIVA, ¿QUÉ ENTE ES EL ENCARGADO DE RECIBIR DENUNCIAS? SI NO EXISTE UN RESPONSABLE DE RECIBIR DENUNCIAS EN MATERIA DE DELITOS ELECTORALES, ¿Qué ENTE SERIA ENCARGADO DE HACERLO? , </w:t>
      </w:r>
    </w:p>
    <w:p w14:paraId="0566A8C0" w14:textId="77777777" w:rsidR="004075AA" w:rsidRPr="002B16EA" w:rsidRDefault="00D92B70" w:rsidP="002B16EA">
      <w:pPr>
        <w:rPr>
          <w:rFonts w:eastAsia="Calibri"/>
          <w:i/>
          <w:lang w:eastAsia="es-ES_tradnl"/>
        </w:rPr>
      </w:pPr>
      <w:r w:rsidRPr="002B16EA">
        <w:rPr>
          <w:rFonts w:eastAsia="Calibri"/>
          <w:i/>
          <w:lang w:eastAsia="es-ES_tradnl"/>
        </w:rPr>
        <w:t xml:space="preserve">¿QUIÉN ES EL TITULAR DEL ÁREA DE EMPLEO? ¿CUÁL ES SU NIVEL DE ESTUDIOS? ¿EN QUÉ SE ESPECIALIZO? ¿SI TIENE CURSOS, CAPACITACIONES, TALLERES? ¿ASÍ COMO CUANTAS VACANTES HA LOGRADO COLOCAR EN EL MUNICIPIO? </w:t>
      </w:r>
    </w:p>
    <w:p w14:paraId="3F51C6E4" w14:textId="77777777" w:rsidR="004075AA" w:rsidRPr="002B16EA" w:rsidRDefault="00D92B70" w:rsidP="002B16EA">
      <w:pPr>
        <w:rPr>
          <w:rFonts w:eastAsia="Calibri"/>
          <w:i/>
          <w:lang w:eastAsia="es-ES_tradnl"/>
        </w:rPr>
      </w:pPr>
      <w:r w:rsidRPr="002B16EA">
        <w:rPr>
          <w:rFonts w:eastAsia="Calibri"/>
          <w:i/>
          <w:lang w:eastAsia="es-ES_tradnl"/>
        </w:rPr>
        <w:t xml:space="preserve">AUNADO A ELLO TENGAN A BIEN RESPONDER SI EL AYUNTAMIENTO PUBLICA VACANTES REFERENTES A LA PRESENTE ADMINISTRACIÓN? </w:t>
      </w:r>
    </w:p>
    <w:p w14:paraId="651C8B34" w14:textId="77777777" w:rsidR="004075AA" w:rsidRPr="002B16EA" w:rsidRDefault="00D92B70" w:rsidP="002B16EA">
      <w:pPr>
        <w:rPr>
          <w:rFonts w:eastAsia="Calibri"/>
          <w:i/>
          <w:lang w:eastAsia="es-ES_tradnl"/>
        </w:rPr>
      </w:pPr>
      <w:r w:rsidRPr="002B16EA">
        <w:rPr>
          <w:rFonts w:eastAsia="Calibri"/>
          <w:i/>
          <w:lang w:eastAsia="es-ES_tradnl"/>
        </w:rPr>
        <w:t xml:space="preserve">EN CASO DE QUE SU AFIRMACIÓN SEA POSITIVA </w:t>
      </w:r>
    </w:p>
    <w:p w14:paraId="328BEF1C" w14:textId="77777777" w:rsidR="004075AA" w:rsidRPr="002B16EA" w:rsidRDefault="00D92B70" w:rsidP="002B16EA">
      <w:pPr>
        <w:rPr>
          <w:rFonts w:eastAsia="Calibri"/>
          <w:i/>
          <w:lang w:eastAsia="es-ES_tradnl"/>
        </w:rPr>
      </w:pPr>
      <w:r w:rsidRPr="002B16EA">
        <w:rPr>
          <w:rFonts w:eastAsia="Calibri"/>
          <w:i/>
          <w:lang w:eastAsia="es-ES_tradnl"/>
        </w:rPr>
        <w:t xml:space="preserve">¿QUIÉN INDICA CUALES SON LAS VACANTES A PUBLICAR? </w:t>
      </w:r>
    </w:p>
    <w:p w14:paraId="43FFD9D0" w14:textId="77777777" w:rsidR="004075AA" w:rsidRPr="002B16EA" w:rsidRDefault="00D92B70" w:rsidP="002B16EA">
      <w:pPr>
        <w:rPr>
          <w:rFonts w:eastAsia="Calibri"/>
          <w:i/>
          <w:lang w:eastAsia="es-ES_tradnl"/>
        </w:rPr>
      </w:pPr>
      <w:r w:rsidRPr="002B16EA">
        <w:rPr>
          <w:rFonts w:eastAsia="Calibri"/>
          <w:i/>
          <w:lang w:eastAsia="es-ES_tradnl"/>
        </w:rPr>
        <w:t xml:space="preserve">¿CÓMO ES EL PROCESO DE SELECCIÓN? </w:t>
      </w:r>
    </w:p>
    <w:p w14:paraId="2E67B031" w14:textId="77777777" w:rsidR="004075AA" w:rsidRPr="002B16EA" w:rsidRDefault="00D92B70" w:rsidP="002B16EA">
      <w:pPr>
        <w:rPr>
          <w:rFonts w:eastAsia="Calibri"/>
          <w:i/>
          <w:lang w:eastAsia="es-ES_tradnl"/>
        </w:rPr>
      </w:pPr>
      <w:r w:rsidRPr="002B16EA">
        <w:rPr>
          <w:rFonts w:eastAsia="Calibri"/>
          <w:i/>
          <w:lang w:eastAsia="es-ES_tradnl"/>
        </w:rPr>
        <w:t xml:space="preserve">¿CUÁL ES EL PRESUPUESTO ASIGNADO AL ÁREA DE EMPLEO? </w:t>
      </w:r>
    </w:p>
    <w:p w14:paraId="384379FD" w14:textId="77777777" w:rsidR="004075AA" w:rsidRPr="002B16EA" w:rsidRDefault="00D92B70" w:rsidP="002B16EA">
      <w:pPr>
        <w:rPr>
          <w:rFonts w:eastAsia="Calibri"/>
          <w:i/>
          <w:lang w:eastAsia="es-ES_tradnl"/>
        </w:rPr>
      </w:pPr>
      <w:r w:rsidRPr="002B16EA">
        <w:rPr>
          <w:rFonts w:eastAsia="Calibri"/>
          <w:i/>
          <w:lang w:eastAsia="es-ES_tradnl"/>
        </w:rPr>
        <w:t xml:space="preserve">¿CUÁL ES SU PLAN DE TRABAJO? </w:t>
      </w:r>
    </w:p>
    <w:p w14:paraId="4B81FC69" w14:textId="77777777" w:rsidR="004075AA" w:rsidRPr="002B16EA" w:rsidRDefault="00D92B70" w:rsidP="002B16EA">
      <w:pPr>
        <w:rPr>
          <w:rFonts w:eastAsia="Calibri"/>
          <w:i/>
          <w:lang w:eastAsia="es-ES_tradnl"/>
        </w:rPr>
      </w:pPr>
      <w:r w:rsidRPr="002B16EA">
        <w:rPr>
          <w:rFonts w:eastAsia="Calibri"/>
          <w:i/>
          <w:lang w:eastAsia="es-ES_tradnl"/>
        </w:rPr>
        <w:t xml:space="preserve">¿CUÁL ES SU CALENDARIO DE ACTIVIDADES? </w:t>
      </w:r>
    </w:p>
    <w:p w14:paraId="77EFE527" w14:textId="77777777" w:rsidR="004075AA" w:rsidRPr="002B16EA" w:rsidRDefault="00D92B70" w:rsidP="002B16EA">
      <w:pPr>
        <w:rPr>
          <w:rFonts w:eastAsia="Calibri"/>
          <w:i/>
          <w:lang w:eastAsia="es-ES_tradnl"/>
        </w:rPr>
      </w:pPr>
      <w:r w:rsidRPr="002B16EA">
        <w:rPr>
          <w:rFonts w:eastAsia="Calibri"/>
          <w:i/>
          <w:lang w:eastAsia="es-ES_tradnl"/>
        </w:rPr>
        <w:t xml:space="preserve">¿CUÁLES SON LAS ATRIBUCIONES DE SU ÁREA? Y </w:t>
      </w:r>
    </w:p>
    <w:p w14:paraId="5FDE7EEB" w14:textId="54BD298D" w:rsidR="00D92B70" w:rsidRPr="002B16EA" w:rsidRDefault="00D92B70" w:rsidP="002B16EA">
      <w:pPr>
        <w:rPr>
          <w:rFonts w:eastAsia="Calibri"/>
          <w:i/>
          <w:lang w:eastAsia="es-ES_tradnl"/>
        </w:rPr>
      </w:pPr>
      <w:r w:rsidRPr="002B16EA">
        <w:rPr>
          <w:rFonts w:eastAsia="Calibri"/>
          <w:i/>
          <w:lang w:eastAsia="es-ES_tradnl"/>
        </w:rPr>
        <w:t>¿CÓMO PLANEA DESEMPEÑARLAS?</w:t>
      </w:r>
    </w:p>
    <w:p w14:paraId="7D9D559B" w14:textId="77777777" w:rsidR="00664420" w:rsidRPr="002B16EA" w:rsidRDefault="00664420" w:rsidP="002B16EA">
      <w:pPr>
        <w:tabs>
          <w:tab w:val="left" w:pos="4962"/>
        </w:tabs>
        <w:contextualSpacing/>
        <w:rPr>
          <w:rFonts w:eastAsia="Calibri" w:cs="Tahoma"/>
          <w:iCs/>
          <w:szCs w:val="22"/>
          <w:lang w:eastAsia="es-ES_tradnl"/>
        </w:rPr>
      </w:pPr>
    </w:p>
    <w:p w14:paraId="1CED052A" w14:textId="250EF1BE" w:rsidR="00664420" w:rsidRPr="002B16EA" w:rsidRDefault="00664420" w:rsidP="002B16EA">
      <w:pPr>
        <w:tabs>
          <w:tab w:val="left" w:pos="4962"/>
        </w:tabs>
        <w:contextualSpacing/>
        <w:rPr>
          <w:rFonts w:eastAsiaTheme="minorHAnsi" w:cs="Tahoma"/>
          <w:bCs/>
          <w:iCs/>
          <w:szCs w:val="22"/>
          <w:lang w:eastAsia="en-US"/>
        </w:rPr>
      </w:pPr>
      <w:r w:rsidRPr="002B16EA">
        <w:rPr>
          <w:rFonts w:eastAsiaTheme="minorHAnsi" w:cs="Tahoma"/>
          <w:bCs/>
          <w:iCs/>
          <w:szCs w:val="22"/>
          <w:lang w:eastAsia="en-US"/>
        </w:rPr>
        <w:t xml:space="preserve">En respuesta, </w:t>
      </w:r>
      <w:r w:rsidR="005D5A50" w:rsidRPr="002B16EA">
        <w:rPr>
          <w:rFonts w:eastAsiaTheme="minorHAnsi" w:cs="Tahoma"/>
          <w:b/>
          <w:iCs/>
          <w:szCs w:val="22"/>
          <w:lang w:eastAsia="en-US"/>
        </w:rPr>
        <w:t>EL SUJETO OBLIGADO</w:t>
      </w:r>
      <w:r w:rsidRPr="002B16EA">
        <w:rPr>
          <w:rFonts w:eastAsiaTheme="minorHAnsi" w:cs="Tahoma"/>
          <w:bCs/>
          <w:iCs/>
          <w:szCs w:val="22"/>
          <w:lang w:eastAsia="en-US"/>
        </w:rPr>
        <w:t xml:space="preserve"> se pronunció por conducto </w:t>
      </w:r>
      <w:r w:rsidR="004075AA" w:rsidRPr="002B16EA">
        <w:rPr>
          <w:rFonts w:eastAsiaTheme="minorHAnsi" w:cs="Tahoma"/>
          <w:bCs/>
          <w:iCs/>
          <w:szCs w:val="22"/>
          <w:lang w:eastAsia="en-US"/>
        </w:rPr>
        <w:t>de diversas áreas quienes remitieron toda la información con la cual a su parecer colmaron la pretensión del recurrente.</w:t>
      </w:r>
    </w:p>
    <w:p w14:paraId="78248041" w14:textId="77777777" w:rsidR="005B18AF" w:rsidRPr="002B16EA" w:rsidRDefault="005B18AF" w:rsidP="002B16EA">
      <w:pPr>
        <w:tabs>
          <w:tab w:val="left" w:pos="4962"/>
        </w:tabs>
        <w:contextualSpacing/>
        <w:rPr>
          <w:rFonts w:eastAsiaTheme="minorHAnsi" w:cs="Tahoma"/>
          <w:bCs/>
          <w:iCs/>
          <w:szCs w:val="22"/>
          <w:lang w:eastAsia="en-US"/>
        </w:rPr>
      </w:pPr>
    </w:p>
    <w:p w14:paraId="31DD81D7" w14:textId="7AD26278" w:rsidR="00664420" w:rsidRPr="002B16EA" w:rsidRDefault="00CF7586" w:rsidP="002B16EA">
      <w:pPr>
        <w:tabs>
          <w:tab w:val="left" w:pos="4962"/>
        </w:tabs>
        <w:contextualSpacing/>
        <w:rPr>
          <w:rFonts w:eastAsiaTheme="minorHAnsi" w:cs="Tahoma"/>
          <w:bCs/>
          <w:iCs/>
          <w:szCs w:val="22"/>
          <w:lang w:eastAsia="en-US"/>
        </w:rPr>
      </w:pPr>
      <w:r w:rsidRPr="002B16EA">
        <w:rPr>
          <w:rFonts w:eastAsiaTheme="minorHAnsi" w:cs="Tahoma"/>
          <w:bCs/>
          <w:iCs/>
          <w:szCs w:val="22"/>
          <w:lang w:eastAsia="en-US"/>
        </w:rPr>
        <w:t xml:space="preserve">Ahora bien, en la interposición del presente recurso </w:t>
      </w:r>
      <w:r w:rsidRPr="002B16EA">
        <w:rPr>
          <w:rFonts w:eastAsiaTheme="minorHAnsi" w:cs="Tahoma"/>
          <w:b/>
          <w:iCs/>
          <w:szCs w:val="22"/>
          <w:lang w:eastAsia="en-US"/>
        </w:rPr>
        <w:t>LA PARTE RECURRENTE</w:t>
      </w:r>
      <w:r w:rsidR="00664420" w:rsidRPr="002B16EA">
        <w:rPr>
          <w:rFonts w:eastAsiaTheme="minorHAnsi" w:cs="Tahoma"/>
          <w:bCs/>
          <w:iCs/>
          <w:szCs w:val="22"/>
          <w:lang w:eastAsia="en-US"/>
        </w:rPr>
        <w:t xml:space="preserve"> se inconformó </w:t>
      </w:r>
      <w:r w:rsidR="004075AA" w:rsidRPr="002B16EA">
        <w:rPr>
          <w:rFonts w:eastAsiaTheme="minorHAnsi" w:cs="Tahoma"/>
          <w:bCs/>
          <w:iCs/>
          <w:szCs w:val="22"/>
          <w:lang w:eastAsia="en-US"/>
        </w:rPr>
        <w:t xml:space="preserve">respecto a que la respuesta contiene discrepancias bajo el argumento de que la contraloría </w:t>
      </w:r>
      <w:r w:rsidR="004075AA" w:rsidRPr="002B16EA">
        <w:rPr>
          <w:rFonts w:eastAsiaTheme="minorHAnsi" w:cs="Tahoma"/>
          <w:bCs/>
          <w:iCs/>
          <w:szCs w:val="22"/>
          <w:lang w:eastAsia="en-US"/>
        </w:rPr>
        <w:lastRenderedPageBreak/>
        <w:t>municipal refirió que la solicitud no era de su atribución</w:t>
      </w:r>
      <w:r w:rsidR="00FD0193" w:rsidRPr="002B16EA">
        <w:rPr>
          <w:rFonts w:eastAsiaTheme="minorHAnsi" w:cs="Tahoma"/>
          <w:bCs/>
          <w:iCs/>
          <w:szCs w:val="22"/>
          <w:lang w:eastAsia="en-US"/>
        </w:rPr>
        <w:t>,</w:t>
      </w:r>
      <w:r w:rsidR="004075AA" w:rsidRPr="002B16EA">
        <w:rPr>
          <w:rFonts w:eastAsiaTheme="minorHAnsi" w:cs="Tahoma"/>
          <w:bCs/>
          <w:iCs/>
          <w:szCs w:val="22"/>
          <w:lang w:eastAsia="en-US"/>
        </w:rPr>
        <w:t xml:space="preserve"> </w:t>
      </w:r>
      <w:r w:rsidR="000A2DB7" w:rsidRPr="002B16EA">
        <w:rPr>
          <w:rFonts w:eastAsiaTheme="minorHAnsi" w:cs="Tahoma"/>
          <w:bCs/>
          <w:iCs/>
          <w:szCs w:val="22"/>
          <w:lang w:eastAsia="en-US"/>
        </w:rPr>
        <w:t>asegurando</w:t>
      </w:r>
      <w:r w:rsidR="004075AA" w:rsidRPr="002B16EA">
        <w:rPr>
          <w:rFonts w:eastAsiaTheme="minorHAnsi" w:cs="Tahoma"/>
          <w:bCs/>
          <w:iCs/>
          <w:szCs w:val="22"/>
          <w:lang w:eastAsia="en-US"/>
        </w:rPr>
        <w:t xml:space="preserve"> que la información referente a las capacitaciones sí obra dentro de sus facultades.</w:t>
      </w:r>
    </w:p>
    <w:p w14:paraId="77ADFB97" w14:textId="77777777" w:rsidR="004075AA" w:rsidRPr="002B16EA" w:rsidRDefault="004075AA" w:rsidP="002B16EA">
      <w:pPr>
        <w:tabs>
          <w:tab w:val="left" w:pos="4962"/>
        </w:tabs>
        <w:contextualSpacing/>
        <w:rPr>
          <w:rFonts w:eastAsiaTheme="minorHAnsi" w:cs="Tahoma"/>
          <w:b/>
          <w:bCs/>
          <w:iCs/>
          <w:szCs w:val="22"/>
          <w:lang w:eastAsia="en-US"/>
        </w:rPr>
      </w:pPr>
    </w:p>
    <w:p w14:paraId="529BDFA0" w14:textId="5FD1B5F2" w:rsidR="000A2DB7" w:rsidRPr="002B16EA" w:rsidRDefault="002A0464" w:rsidP="002B16EA">
      <w:pPr>
        <w:spacing w:before="100" w:beforeAutospacing="1" w:after="100" w:afterAutospacing="1"/>
        <w:rPr>
          <w:bCs/>
          <w:i/>
        </w:rPr>
      </w:pPr>
      <w:r w:rsidRPr="002B16EA">
        <w:rPr>
          <w:lang w:val="es-ES_tradnl"/>
        </w:rPr>
        <w:t>Señalado lo anterior</w:t>
      </w:r>
      <w:r w:rsidR="000A2DB7" w:rsidRPr="002B16EA">
        <w:rPr>
          <w:lang w:val="es-ES_tradnl"/>
        </w:rPr>
        <w:t xml:space="preserve"> es importante especificar que </w:t>
      </w:r>
      <w:r w:rsidR="000A2DB7" w:rsidRPr="002B16EA">
        <w:rPr>
          <w:b/>
          <w:iCs/>
        </w:rPr>
        <w:t>LA PARTE RECURRENTE</w:t>
      </w:r>
      <w:r w:rsidR="000A2DB7" w:rsidRPr="002B16EA">
        <w:rPr>
          <w:bCs/>
          <w:iCs/>
        </w:rPr>
        <w:t xml:space="preserve"> únicamente se adoleció de los </w:t>
      </w:r>
      <w:r w:rsidRPr="002B16EA">
        <w:rPr>
          <w:bCs/>
          <w:iCs/>
        </w:rPr>
        <w:t>puntos que guardan relación con capacitaciones.</w:t>
      </w:r>
    </w:p>
    <w:p w14:paraId="40DED684" w14:textId="77777777" w:rsidR="000A2DB7" w:rsidRPr="002B16EA" w:rsidRDefault="000A2DB7" w:rsidP="002B16EA">
      <w:pPr>
        <w:tabs>
          <w:tab w:val="left" w:pos="1005"/>
        </w:tabs>
        <w:spacing w:before="100" w:beforeAutospacing="1" w:after="100" w:afterAutospacing="1"/>
        <w:rPr>
          <w:rFonts w:cs="Arial"/>
          <w:i/>
        </w:rPr>
      </w:pPr>
      <w:r w:rsidRPr="002B16EA">
        <w:rPr>
          <w:lang w:val="es-ES_tradnl"/>
        </w:rPr>
        <w:t xml:space="preserve">Por tal circunstancia, no se hará pronunciamiento sobre la información entregada por </w:t>
      </w:r>
      <w:r w:rsidRPr="002B16EA">
        <w:rPr>
          <w:b/>
          <w:lang w:val="es-ES_tradnl"/>
        </w:rPr>
        <w:t xml:space="preserve">EL SUJETO OBLIGADO </w:t>
      </w:r>
      <w:r w:rsidRPr="002B16EA">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3FD8542E" w14:textId="77777777" w:rsidR="000A2DB7" w:rsidRPr="002B16EA" w:rsidRDefault="000A2DB7" w:rsidP="002B16EA">
      <w:pPr>
        <w:spacing w:before="100" w:beforeAutospacing="1" w:after="100" w:afterAutospacing="1"/>
        <w:rPr>
          <w:lang w:val="es-ES_tradnl"/>
        </w:rPr>
      </w:pPr>
      <w:r w:rsidRPr="002B16EA">
        <w:rPr>
          <w:lang w:val="es-ES_tradnl"/>
        </w:rPr>
        <w:t>Sirve de sustento, la tesis jurisprudencial número VI.3o.C. J/60, publicada en el Semanario Judicial de la Federación y su Gaceta bajo el número de registro 176,608 que a la letra dice:</w:t>
      </w:r>
    </w:p>
    <w:p w14:paraId="69223476" w14:textId="77777777" w:rsidR="000A2DB7" w:rsidRPr="002B16EA" w:rsidRDefault="000A2DB7" w:rsidP="002B16EA">
      <w:pPr>
        <w:ind w:left="851" w:right="616"/>
        <w:rPr>
          <w:i/>
          <w:lang w:val="es-ES_tradnl"/>
        </w:rPr>
      </w:pPr>
      <w:r w:rsidRPr="002B16EA">
        <w:rPr>
          <w:b/>
          <w:bCs/>
          <w:i/>
          <w:lang w:val="es-ES_tradnl"/>
        </w:rPr>
        <w:t xml:space="preserve">“ACTOS CONSENTIDOS. SON LOS QUE NO SE IMPUGNAN MEDIANTE EL RECURSO IDÓNEO. </w:t>
      </w:r>
      <w:r w:rsidRPr="002B16EA">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0438535" w14:textId="77777777" w:rsidR="000A2DB7" w:rsidRPr="002B16EA" w:rsidRDefault="000A2DB7" w:rsidP="002B16EA">
      <w:pPr>
        <w:rPr>
          <w:i/>
          <w:lang w:val="es-ES_tradnl"/>
        </w:rPr>
      </w:pPr>
    </w:p>
    <w:p w14:paraId="195A2324" w14:textId="77777777" w:rsidR="000A2DB7" w:rsidRPr="002B16EA" w:rsidRDefault="000A2DB7" w:rsidP="002B16EA">
      <w:pPr>
        <w:spacing w:before="100" w:beforeAutospacing="1" w:after="100" w:afterAutospacing="1"/>
        <w:rPr>
          <w:lang w:val="es-ES_tradnl"/>
        </w:rPr>
      </w:pPr>
      <w:r w:rsidRPr="002B16EA">
        <w:rPr>
          <w:lang w:val="es-ES_tradnl"/>
        </w:rPr>
        <w:lastRenderedPageBreak/>
        <w:t>Lo anterior es así, debido a que cuando el particular</w:t>
      </w:r>
      <w:r w:rsidRPr="002B16EA">
        <w:rPr>
          <w:b/>
          <w:lang w:val="es-ES_tradnl"/>
        </w:rPr>
        <w:t xml:space="preserve"> </w:t>
      </w:r>
      <w:r w:rsidRPr="002B16EA">
        <w:rPr>
          <w:lang w:val="es-ES_tradnl"/>
        </w:rPr>
        <w:t xml:space="preserve">impugnó la respuesta del </w:t>
      </w:r>
      <w:r w:rsidRPr="002B16EA">
        <w:rPr>
          <w:b/>
          <w:lang w:val="es-ES_tradnl"/>
        </w:rPr>
        <w:t>SUJETO OBLIGADO</w:t>
      </w:r>
      <w:r w:rsidRPr="002B16EA">
        <w:rPr>
          <w:lang w:val="es-ES_tradnl"/>
        </w:rPr>
        <w:t xml:space="preserve">, y no expresó razón o motivo de inconformidad en contra de todos los rubros solicitados, dichos rubros deben declararse atendidos, pues se entiende que </w:t>
      </w:r>
      <w:r w:rsidRPr="002B16EA">
        <w:rPr>
          <w:b/>
          <w:iCs/>
        </w:rPr>
        <w:t>LA PARTE RECURRENTE</w:t>
      </w:r>
      <w:r w:rsidRPr="002B16EA">
        <w:rPr>
          <w:b/>
          <w:bCs/>
          <w:iCs/>
        </w:rPr>
        <w:t xml:space="preserve"> </w:t>
      </w:r>
      <w:r w:rsidRPr="002B16EA">
        <w:rPr>
          <w:lang w:val="es-ES_tradnl"/>
        </w:rPr>
        <w:t xml:space="preserve">está conforme con la respuesta proporcionada por </w:t>
      </w:r>
      <w:r w:rsidRPr="002B16EA">
        <w:rPr>
          <w:b/>
          <w:lang w:val="es-ES_tradnl"/>
        </w:rPr>
        <w:t>EL SUJETO OBLIGADO,</w:t>
      </w:r>
      <w:r w:rsidRPr="002B16EA">
        <w:rPr>
          <w:lang w:val="es-ES_tradnl"/>
        </w:rPr>
        <w:t xml:space="preserve"> al no contravenir la totalidad de la misma. </w:t>
      </w:r>
    </w:p>
    <w:p w14:paraId="3202CA3C" w14:textId="77777777" w:rsidR="000A2DB7" w:rsidRPr="002B16EA" w:rsidRDefault="000A2DB7" w:rsidP="002B16EA">
      <w:pPr>
        <w:spacing w:before="100" w:beforeAutospacing="1" w:after="100" w:afterAutospacing="1"/>
        <w:rPr>
          <w:lang w:val="es-ES_tradnl"/>
        </w:rPr>
      </w:pPr>
      <w:r w:rsidRPr="002B16EA">
        <w:rPr>
          <w:lang w:val="es-ES_tradnl"/>
        </w:rPr>
        <w:t>Atento a ello, es importante traer a contexto la Tesis Jurisprudencial Número 3ª./J.7/91, Publicada en el Semanario Judicial de la Federación y su Gaceta bajo el número de registro 174,177, que establece lo siguiente:</w:t>
      </w:r>
    </w:p>
    <w:p w14:paraId="30153571" w14:textId="77777777" w:rsidR="000A2DB7" w:rsidRPr="002B16EA" w:rsidRDefault="000A2DB7" w:rsidP="002B16EA">
      <w:pPr>
        <w:ind w:left="851" w:right="616"/>
        <w:rPr>
          <w:bCs/>
          <w:i/>
          <w:iCs/>
          <w:lang w:val="es-ES_tradnl"/>
        </w:rPr>
      </w:pPr>
      <w:r w:rsidRPr="002B16EA">
        <w:rPr>
          <w:b/>
          <w:i/>
          <w:lang w:val="es-ES_tradnl"/>
        </w:rPr>
        <w:t xml:space="preserve">“REVISIÓN EN AMPARO. LOS RESOLUTIVOS NO COMBATIDOS DEBEN DECLARARSE FIRMES. </w:t>
      </w:r>
      <w:r w:rsidRPr="002B16EA">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2B16EA">
        <w:rPr>
          <w:i/>
          <w:lang w:val="es-ES_tradnl"/>
        </w:rPr>
        <w:t>todos</w:t>
      </w:r>
      <w:r w:rsidRPr="002B16EA">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8AFFB21" w14:textId="77777777" w:rsidR="000A2DB7" w:rsidRPr="002B16EA" w:rsidRDefault="000A2DB7" w:rsidP="002B16EA">
      <w:pPr>
        <w:spacing w:before="100" w:beforeAutospacing="1" w:after="100" w:afterAutospacing="1"/>
        <w:rPr>
          <w:lang w:val="es-ES_tradnl"/>
        </w:rPr>
      </w:pPr>
      <w:r w:rsidRPr="002B16EA">
        <w:rPr>
          <w:lang w:val="es-ES_tradnl"/>
        </w:rPr>
        <w:t xml:space="preserve">Para mayor precisión a lo aquí expuesto, lo anterior guarda relación toda vez que en el caso que nos ocupa </w:t>
      </w:r>
      <w:r w:rsidRPr="002B16EA">
        <w:rPr>
          <w:b/>
          <w:iCs/>
        </w:rPr>
        <w:t>LA PARTE RECURRENTE</w:t>
      </w:r>
      <w:r w:rsidRPr="002B16EA">
        <w:rPr>
          <w:bCs/>
          <w:iCs/>
        </w:rPr>
        <w:t xml:space="preserve"> </w:t>
      </w:r>
      <w:r w:rsidRPr="002B16EA">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5241FAFA" w14:textId="77777777" w:rsidR="000A2DB7" w:rsidRPr="002B16EA" w:rsidRDefault="000A2DB7" w:rsidP="002B16EA">
      <w:pPr>
        <w:rPr>
          <w:bCs/>
        </w:rPr>
      </w:pPr>
    </w:p>
    <w:p w14:paraId="4846286E" w14:textId="77777777" w:rsidR="000A2DB7" w:rsidRPr="002B16EA" w:rsidRDefault="000A2DB7" w:rsidP="002B16EA">
      <w:pPr>
        <w:ind w:left="851" w:right="618"/>
        <w:rPr>
          <w:bCs/>
          <w:i/>
        </w:rPr>
      </w:pPr>
      <w:r w:rsidRPr="002B16EA">
        <w:rPr>
          <w:b/>
          <w:bCs/>
          <w:i/>
        </w:rPr>
        <w:t xml:space="preserve">“Actos consentidos tácitamente. Improcedencia de su análisis. </w:t>
      </w:r>
      <w:r w:rsidRPr="002B16EA">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689D51C" w14:textId="77777777" w:rsidR="000A2DB7" w:rsidRPr="002B16EA" w:rsidRDefault="000A2DB7" w:rsidP="002B16EA">
      <w:pPr>
        <w:rPr>
          <w:bCs/>
          <w:iCs/>
        </w:rPr>
      </w:pPr>
    </w:p>
    <w:p w14:paraId="30C16226" w14:textId="77777777" w:rsidR="000A2DB7" w:rsidRPr="002B16EA" w:rsidRDefault="000A2DB7" w:rsidP="002B16EA">
      <w:pPr>
        <w:spacing w:before="100" w:beforeAutospacing="1" w:after="100" w:afterAutospacing="1"/>
        <w:rPr>
          <w:bCs/>
          <w:i/>
        </w:rPr>
      </w:pPr>
      <w:r w:rsidRPr="002B16EA">
        <w:t xml:space="preserve">Conforme lo anterior, este Órgano Garante no entra al análisis de las partes de la respuesta del </w:t>
      </w:r>
      <w:r w:rsidRPr="002B16EA">
        <w:rPr>
          <w:b/>
        </w:rPr>
        <w:t>SUJETO OBLIGADO</w:t>
      </w:r>
      <w:r w:rsidRPr="002B16EA">
        <w:t xml:space="preserve"> que no fueron impugnadas por </w:t>
      </w:r>
      <w:r w:rsidRPr="002B16EA">
        <w:rPr>
          <w:b/>
          <w:iCs/>
        </w:rPr>
        <w:t>LA PARTE RECURRENTE</w:t>
      </w:r>
      <w:r w:rsidRPr="002B16EA">
        <w:rPr>
          <w:bCs/>
        </w:rPr>
        <w:t xml:space="preserve">; por lo que, en el presente caso, se tiene por consentida la información solicitada consistente en </w:t>
      </w:r>
    </w:p>
    <w:p w14:paraId="64937836" w14:textId="77777777" w:rsidR="007A5317" w:rsidRPr="002B16EA" w:rsidRDefault="007A5317" w:rsidP="002B16EA">
      <w:pPr>
        <w:rPr>
          <w:rFonts w:eastAsia="Calibri"/>
          <w:i/>
          <w:lang w:eastAsia="es-ES_tradnl"/>
        </w:rPr>
      </w:pPr>
      <w:r w:rsidRPr="002B16EA">
        <w:rPr>
          <w:rFonts w:eastAsia="Calibri"/>
          <w:i/>
          <w:lang w:eastAsia="es-ES_tradnl"/>
        </w:rPr>
        <w:t xml:space="preserve">¿POR QUÉ EL ÁREA DE EMPLEO DEL AYUNTAMIENTO NO HA TENIDO A BIEN ACATARSE A LOS LINEAMIENTOS DE LA VEDA ELECTORAL? </w:t>
      </w:r>
    </w:p>
    <w:p w14:paraId="0877AABA" w14:textId="77777777" w:rsidR="007A5317" w:rsidRPr="002B16EA" w:rsidRDefault="007A5317" w:rsidP="002B16EA">
      <w:pPr>
        <w:rPr>
          <w:rFonts w:eastAsia="Calibri"/>
          <w:i/>
          <w:lang w:eastAsia="es-ES_tradnl"/>
        </w:rPr>
      </w:pPr>
      <w:r w:rsidRPr="002B16EA">
        <w:rPr>
          <w:rFonts w:eastAsia="Calibri"/>
          <w:i/>
          <w:lang w:eastAsia="es-ES_tradnl"/>
        </w:rPr>
        <w:t xml:space="preserve">¿ESTO ES CONSIDERADO COMO UN DELITO ELECTORAL? </w:t>
      </w:r>
    </w:p>
    <w:p w14:paraId="71DD65C1" w14:textId="77777777" w:rsidR="007A5317" w:rsidRPr="002B16EA" w:rsidRDefault="007A5317" w:rsidP="002B16EA">
      <w:pPr>
        <w:rPr>
          <w:rFonts w:eastAsia="Calibri"/>
          <w:i/>
          <w:lang w:eastAsia="es-ES_tradnl"/>
        </w:rPr>
      </w:pPr>
      <w:r w:rsidRPr="002B16EA">
        <w:rPr>
          <w:rFonts w:eastAsia="Calibri"/>
          <w:i/>
          <w:lang w:eastAsia="es-ES_tradnl"/>
        </w:rPr>
        <w:t xml:space="preserve">¿CUÁL ES LA INSTANCIA ENCARGADA DE SANCIONAR ESTE TIPO DE COMPORTAMIENTOS? </w:t>
      </w:r>
    </w:p>
    <w:p w14:paraId="40411975" w14:textId="35F11FB2" w:rsidR="007A5317" w:rsidRPr="002B16EA" w:rsidRDefault="007A5317" w:rsidP="002B16EA">
      <w:pPr>
        <w:rPr>
          <w:rFonts w:eastAsia="Calibri"/>
          <w:i/>
          <w:lang w:eastAsia="es-ES_tradnl"/>
        </w:rPr>
      </w:pPr>
      <w:r w:rsidRPr="002B16EA">
        <w:rPr>
          <w:rFonts w:eastAsia="Calibri"/>
          <w:i/>
          <w:lang w:eastAsia="es-ES_tradnl"/>
        </w:rPr>
        <w:t xml:space="preserve">RECIBEN DENUNCIAS SOBRE DELITOS ELECTORALES? </w:t>
      </w:r>
    </w:p>
    <w:p w14:paraId="1C7A673C" w14:textId="77777777" w:rsidR="007A5317" w:rsidRPr="002B16EA" w:rsidRDefault="007A5317" w:rsidP="002B16EA">
      <w:pPr>
        <w:rPr>
          <w:rFonts w:eastAsia="Calibri"/>
          <w:i/>
          <w:lang w:eastAsia="es-ES_tradnl"/>
        </w:rPr>
      </w:pPr>
      <w:r w:rsidRPr="002B16EA">
        <w:rPr>
          <w:rFonts w:eastAsia="Calibri"/>
          <w:i/>
          <w:lang w:eastAsia="es-ES_tradnl"/>
        </w:rPr>
        <w:t xml:space="preserve">EN CASO DE QUE SU RESPUESTA SEA NEGATIVA, ¿QUÉ ENTE ES EL ENCARGADO DE RECIBIR DENUNCIAS? SI NO EXISTE UN RESPONSABLE DE RECIBIR DENUNCIAS EN MATERIA DE DELITOS ELECTORALES, ¿Qué ENTE SERIA ENCARGADO DE HACERLO? , </w:t>
      </w:r>
    </w:p>
    <w:p w14:paraId="1ED73873" w14:textId="77777777" w:rsidR="007A5317" w:rsidRPr="002B16EA" w:rsidRDefault="007A5317" w:rsidP="002B16EA">
      <w:pPr>
        <w:rPr>
          <w:rFonts w:eastAsia="Calibri"/>
          <w:i/>
          <w:lang w:eastAsia="es-ES_tradnl"/>
        </w:rPr>
      </w:pPr>
      <w:r w:rsidRPr="002B16EA">
        <w:rPr>
          <w:rFonts w:eastAsia="Calibri"/>
          <w:i/>
          <w:lang w:eastAsia="es-ES_tradnl"/>
        </w:rPr>
        <w:t xml:space="preserve">¿QUIÉN ES EL TITULAR DEL ÁREA DE EMPLEO? ¿CUÁL ES SU NIVEL DE ESTUDIOS? ¿EN QUÉ SE ESPECIALIZO? ¿SI TIENE CURSOS, CAPACITACIONES, TALLERES? ¿ASÍ COMO CUANTAS VACANTES HA LOGRADO COLOCAR EN EL MUNICIPIO? </w:t>
      </w:r>
    </w:p>
    <w:p w14:paraId="419D4A7A" w14:textId="77777777" w:rsidR="007A5317" w:rsidRPr="002B16EA" w:rsidRDefault="007A5317" w:rsidP="002B16EA">
      <w:pPr>
        <w:rPr>
          <w:rFonts w:eastAsia="Calibri"/>
          <w:i/>
          <w:lang w:eastAsia="es-ES_tradnl"/>
        </w:rPr>
      </w:pPr>
      <w:r w:rsidRPr="002B16EA">
        <w:rPr>
          <w:rFonts w:eastAsia="Calibri"/>
          <w:i/>
          <w:lang w:eastAsia="es-ES_tradnl"/>
        </w:rPr>
        <w:t xml:space="preserve">AUNADO A ELLO TENGAN A BIEN RESPONDER SI EL AYUNTAMIENTO PUBLICA VACANTES REFERENTES A LA PRESENTE ADMINISTRACIÓN? </w:t>
      </w:r>
    </w:p>
    <w:p w14:paraId="4A3EF4B9" w14:textId="77777777" w:rsidR="007A5317" w:rsidRPr="002B16EA" w:rsidRDefault="007A5317" w:rsidP="002B16EA">
      <w:pPr>
        <w:rPr>
          <w:rFonts w:eastAsia="Calibri"/>
          <w:i/>
          <w:lang w:eastAsia="es-ES_tradnl"/>
        </w:rPr>
      </w:pPr>
      <w:r w:rsidRPr="002B16EA">
        <w:rPr>
          <w:rFonts w:eastAsia="Calibri"/>
          <w:i/>
          <w:lang w:eastAsia="es-ES_tradnl"/>
        </w:rPr>
        <w:t xml:space="preserve">EN CASO DE QUE SU AFIRMACIÓN SEA POSITIVA </w:t>
      </w:r>
    </w:p>
    <w:p w14:paraId="6C3F4535" w14:textId="77777777" w:rsidR="007A5317" w:rsidRPr="002B16EA" w:rsidRDefault="007A5317" w:rsidP="002B16EA">
      <w:pPr>
        <w:rPr>
          <w:rFonts w:eastAsia="Calibri"/>
          <w:i/>
          <w:lang w:eastAsia="es-ES_tradnl"/>
        </w:rPr>
      </w:pPr>
      <w:r w:rsidRPr="002B16EA">
        <w:rPr>
          <w:rFonts w:eastAsia="Calibri"/>
          <w:i/>
          <w:lang w:eastAsia="es-ES_tradnl"/>
        </w:rPr>
        <w:t xml:space="preserve">¿QUIÉN INDICA CUALES SON LAS VACANTES A PUBLICAR? </w:t>
      </w:r>
    </w:p>
    <w:p w14:paraId="524EE096" w14:textId="77777777" w:rsidR="007A5317" w:rsidRPr="002B16EA" w:rsidRDefault="007A5317" w:rsidP="002B16EA">
      <w:pPr>
        <w:rPr>
          <w:rFonts w:eastAsia="Calibri"/>
          <w:i/>
          <w:lang w:eastAsia="es-ES_tradnl"/>
        </w:rPr>
      </w:pPr>
      <w:r w:rsidRPr="002B16EA">
        <w:rPr>
          <w:rFonts w:eastAsia="Calibri"/>
          <w:i/>
          <w:lang w:eastAsia="es-ES_tradnl"/>
        </w:rPr>
        <w:lastRenderedPageBreak/>
        <w:t xml:space="preserve">¿CÓMO ES EL PROCESO DE SELECCIÓN? </w:t>
      </w:r>
    </w:p>
    <w:p w14:paraId="370ACEB5" w14:textId="77777777" w:rsidR="007A5317" w:rsidRPr="002B16EA" w:rsidRDefault="007A5317" w:rsidP="002B16EA">
      <w:pPr>
        <w:rPr>
          <w:rFonts w:eastAsia="Calibri"/>
          <w:i/>
          <w:lang w:eastAsia="es-ES_tradnl"/>
        </w:rPr>
      </w:pPr>
      <w:r w:rsidRPr="002B16EA">
        <w:rPr>
          <w:rFonts w:eastAsia="Calibri"/>
          <w:i/>
          <w:lang w:eastAsia="es-ES_tradnl"/>
        </w:rPr>
        <w:t xml:space="preserve">¿CUÁL ES EL PRESUPUESTO ASIGNADO AL ÁREA DE EMPLEO? </w:t>
      </w:r>
    </w:p>
    <w:p w14:paraId="34A8C507" w14:textId="77777777" w:rsidR="007A5317" w:rsidRPr="002B16EA" w:rsidRDefault="007A5317" w:rsidP="002B16EA">
      <w:pPr>
        <w:rPr>
          <w:rFonts w:eastAsia="Calibri"/>
          <w:i/>
          <w:lang w:eastAsia="es-ES_tradnl"/>
        </w:rPr>
      </w:pPr>
      <w:r w:rsidRPr="002B16EA">
        <w:rPr>
          <w:rFonts w:eastAsia="Calibri"/>
          <w:i/>
          <w:lang w:eastAsia="es-ES_tradnl"/>
        </w:rPr>
        <w:t xml:space="preserve">¿CUÁL ES SU PLAN DE TRABAJO? </w:t>
      </w:r>
    </w:p>
    <w:p w14:paraId="499B7E20" w14:textId="77777777" w:rsidR="007A5317" w:rsidRPr="002B16EA" w:rsidRDefault="007A5317" w:rsidP="002B16EA">
      <w:pPr>
        <w:rPr>
          <w:rFonts w:eastAsia="Calibri"/>
          <w:i/>
          <w:lang w:eastAsia="es-ES_tradnl"/>
        </w:rPr>
      </w:pPr>
      <w:r w:rsidRPr="002B16EA">
        <w:rPr>
          <w:rFonts w:eastAsia="Calibri"/>
          <w:i/>
          <w:lang w:eastAsia="es-ES_tradnl"/>
        </w:rPr>
        <w:t xml:space="preserve">¿CUÁL ES SU CALENDARIO DE ACTIVIDADES? </w:t>
      </w:r>
    </w:p>
    <w:p w14:paraId="6D4270A2" w14:textId="77777777" w:rsidR="007A5317" w:rsidRPr="002B16EA" w:rsidRDefault="007A5317" w:rsidP="002B16EA">
      <w:pPr>
        <w:rPr>
          <w:rFonts w:eastAsia="Calibri"/>
          <w:i/>
          <w:lang w:eastAsia="es-ES_tradnl"/>
        </w:rPr>
      </w:pPr>
      <w:r w:rsidRPr="002B16EA">
        <w:rPr>
          <w:rFonts w:eastAsia="Calibri"/>
          <w:i/>
          <w:lang w:eastAsia="es-ES_tradnl"/>
        </w:rPr>
        <w:t xml:space="preserve">¿CUÁLES SON LAS ATRIBUCIONES DE SU ÁREA? Y </w:t>
      </w:r>
    </w:p>
    <w:p w14:paraId="28E7DCFB" w14:textId="77777777" w:rsidR="007A5317" w:rsidRPr="002B16EA" w:rsidRDefault="007A5317" w:rsidP="002B16EA">
      <w:pPr>
        <w:rPr>
          <w:rFonts w:eastAsia="Calibri"/>
          <w:i/>
          <w:lang w:eastAsia="es-ES_tradnl"/>
        </w:rPr>
      </w:pPr>
      <w:r w:rsidRPr="002B16EA">
        <w:rPr>
          <w:rFonts w:eastAsia="Calibri"/>
          <w:i/>
          <w:lang w:eastAsia="es-ES_tradnl"/>
        </w:rPr>
        <w:t>¿CÓMO PLANEA DESEMPEÑARLAS?</w:t>
      </w:r>
    </w:p>
    <w:p w14:paraId="67174724" w14:textId="0FBA9789" w:rsidR="000A2DB7" w:rsidRPr="002B16EA" w:rsidRDefault="000A2DB7" w:rsidP="002B16EA">
      <w:pPr>
        <w:spacing w:before="100" w:beforeAutospacing="1" w:after="100" w:afterAutospacing="1"/>
        <w:rPr>
          <w:bCs/>
        </w:rPr>
      </w:pPr>
      <w:r w:rsidRPr="002B16EA">
        <w:rPr>
          <w:bCs/>
        </w:rPr>
        <w:t xml:space="preserve">En consecuencia, el estudio únicamente se realizará respecto a </w:t>
      </w:r>
      <w:r w:rsidR="007A5317" w:rsidRPr="002B16EA">
        <w:rPr>
          <w:bCs/>
        </w:rPr>
        <w:t>la información que guarda relación con las capacitaciones.</w:t>
      </w:r>
    </w:p>
    <w:p w14:paraId="414FD2D5" w14:textId="4408E416" w:rsidR="00664420" w:rsidRPr="002B16EA" w:rsidRDefault="00A21A20" w:rsidP="002B16EA">
      <w:pPr>
        <w:pStyle w:val="Ttulo3"/>
      </w:pPr>
      <w:bookmarkStart w:id="28" w:name="_Toc177999637"/>
      <w:r w:rsidRPr="002B16EA">
        <w:t>c)</w:t>
      </w:r>
      <w:r w:rsidR="00664420" w:rsidRPr="002B16EA">
        <w:t xml:space="preserve"> </w:t>
      </w:r>
      <w:r w:rsidRPr="002B16EA">
        <w:t>Estudio de la controversia</w:t>
      </w:r>
      <w:bookmarkEnd w:id="28"/>
    </w:p>
    <w:p w14:paraId="62ED38F7" w14:textId="543D33F8" w:rsidR="00CF2D8B" w:rsidRPr="002B16EA" w:rsidRDefault="007A5317" w:rsidP="002B16EA">
      <w:pPr>
        <w:ind w:right="-93"/>
        <w:rPr>
          <w:rFonts w:cs="Tahoma"/>
          <w:bCs/>
          <w:szCs w:val="22"/>
        </w:rPr>
      </w:pPr>
      <w:r w:rsidRPr="002B16EA">
        <w:rPr>
          <w:rFonts w:cs="Tahoma"/>
          <w:bCs/>
          <w:szCs w:val="22"/>
        </w:rPr>
        <w:t xml:space="preserve">Como ya se señaló </w:t>
      </w:r>
      <w:r w:rsidR="00F50D49" w:rsidRPr="002B16EA">
        <w:rPr>
          <w:rFonts w:cs="Tahoma"/>
          <w:bCs/>
          <w:szCs w:val="22"/>
        </w:rPr>
        <w:t xml:space="preserve">las razones de inconformidad de </w:t>
      </w:r>
      <w:r w:rsidR="00F50D49" w:rsidRPr="002B16EA">
        <w:rPr>
          <w:rFonts w:cs="Tahoma"/>
          <w:b/>
          <w:szCs w:val="22"/>
        </w:rPr>
        <w:t xml:space="preserve">LA PARTE RECURRENTE </w:t>
      </w:r>
      <w:r w:rsidR="00F50D49" w:rsidRPr="002B16EA">
        <w:rPr>
          <w:rFonts w:cs="Tahoma"/>
          <w:bCs/>
          <w:szCs w:val="22"/>
        </w:rPr>
        <w:t>se centran en asegurar que la Contraloría si posee la información de las capacitaciones que ha recibido el ayuntamiento</w:t>
      </w:r>
      <w:r w:rsidR="008B523C" w:rsidRPr="002B16EA">
        <w:rPr>
          <w:rFonts w:cs="Tahoma"/>
          <w:bCs/>
          <w:szCs w:val="22"/>
        </w:rPr>
        <w:tab/>
        <w:t>¿QUIÉN ES EL ÁREA ENCARGADA DE CAPACITAR A LOS SERVIDORES PÚBLICOS EN</w:t>
      </w:r>
      <w:r w:rsidR="00E44E3A" w:rsidRPr="002B16EA">
        <w:rPr>
          <w:rFonts w:cs="Tahoma"/>
          <w:bCs/>
          <w:szCs w:val="22"/>
        </w:rPr>
        <w:t xml:space="preserve"> MATERIA DE DELITOS ELECTORALES</w:t>
      </w:r>
      <w:r w:rsidR="008B523C" w:rsidRPr="002B16EA">
        <w:rPr>
          <w:rFonts w:cs="Tahoma"/>
          <w:bCs/>
          <w:szCs w:val="22"/>
        </w:rPr>
        <w:t>?</w:t>
      </w:r>
    </w:p>
    <w:p w14:paraId="6B1A3959" w14:textId="77777777" w:rsidR="00F50D49" w:rsidRPr="002B16EA" w:rsidRDefault="00F50D49" w:rsidP="002B16EA">
      <w:pPr>
        <w:ind w:right="-93"/>
        <w:rPr>
          <w:rFonts w:cs="Tahoma"/>
          <w:bCs/>
          <w:szCs w:val="22"/>
        </w:rPr>
      </w:pPr>
    </w:p>
    <w:p w14:paraId="20A9BFAA" w14:textId="74189E69" w:rsidR="00F50D49" w:rsidRPr="002B16EA" w:rsidRDefault="008B523C" w:rsidP="002B16EA">
      <w:pPr>
        <w:rPr>
          <w:rFonts w:cs="Tahoma"/>
          <w:bCs/>
          <w:szCs w:val="22"/>
        </w:rPr>
      </w:pPr>
      <w:r w:rsidRPr="002B16EA">
        <w:rPr>
          <w:rFonts w:cs="Tahoma"/>
          <w:bCs/>
          <w:szCs w:val="22"/>
        </w:rPr>
        <w:t xml:space="preserve">Sin embargo, dentro de </w:t>
      </w:r>
      <w:r w:rsidR="00F50D49" w:rsidRPr="002B16EA">
        <w:rPr>
          <w:rFonts w:cs="Tahoma"/>
          <w:bCs/>
          <w:szCs w:val="22"/>
        </w:rPr>
        <w:t xml:space="preserve">las facultades de la Contraloría </w:t>
      </w:r>
      <w:r w:rsidRPr="002B16EA">
        <w:rPr>
          <w:rFonts w:cs="Tahoma"/>
          <w:bCs/>
          <w:szCs w:val="22"/>
        </w:rPr>
        <w:t>se advierte que ésta no posee tal atribución</w:t>
      </w:r>
      <w:r w:rsidR="00FD0193" w:rsidRPr="002B16EA">
        <w:rPr>
          <w:rFonts w:cs="Tahoma"/>
          <w:bCs/>
          <w:szCs w:val="22"/>
        </w:rPr>
        <w:t>,</w:t>
      </w:r>
      <w:r w:rsidRPr="002B16EA">
        <w:rPr>
          <w:rFonts w:cs="Tahoma"/>
          <w:bCs/>
          <w:szCs w:val="22"/>
        </w:rPr>
        <w:t xml:space="preserve"> contrario a lo que manifiesta </w:t>
      </w:r>
      <w:r w:rsidRPr="002B16EA">
        <w:rPr>
          <w:rFonts w:cs="Tahoma"/>
          <w:b/>
          <w:szCs w:val="22"/>
        </w:rPr>
        <w:t xml:space="preserve">LA PARTE RECURRENTE </w:t>
      </w:r>
      <w:r w:rsidRPr="002B16EA">
        <w:rPr>
          <w:rFonts w:cs="Tahoma"/>
          <w:bCs/>
          <w:szCs w:val="22"/>
        </w:rPr>
        <w:t xml:space="preserve">tal como se advierte en la </w:t>
      </w:r>
      <w:r w:rsidR="00EC7463" w:rsidRPr="002B16EA">
        <w:rPr>
          <w:rFonts w:cs="Tahoma"/>
          <w:bCs/>
          <w:szCs w:val="22"/>
        </w:rPr>
        <w:t>normativa que regula las atribuciones de esta área a saber la Ley Orgánica Municipal que señala lo siguiente:</w:t>
      </w:r>
    </w:p>
    <w:p w14:paraId="1EEDFF8A" w14:textId="77777777" w:rsidR="00EC7463" w:rsidRPr="002B16EA" w:rsidRDefault="00EC7463" w:rsidP="002B16EA">
      <w:pPr>
        <w:rPr>
          <w:rFonts w:cs="Tahoma"/>
          <w:bCs/>
          <w:szCs w:val="22"/>
        </w:rPr>
      </w:pPr>
    </w:p>
    <w:p w14:paraId="6FB80B55" w14:textId="77777777" w:rsidR="00EC7463" w:rsidRPr="002B16EA" w:rsidRDefault="00EC7463" w:rsidP="002B16EA">
      <w:pPr>
        <w:ind w:left="567" w:right="539"/>
        <w:rPr>
          <w:rFonts w:cs="Tahoma"/>
          <w:bCs/>
          <w:i/>
          <w:iCs/>
          <w:szCs w:val="22"/>
        </w:rPr>
      </w:pPr>
      <w:r w:rsidRPr="002B16EA">
        <w:rPr>
          <w:rFonts w:cs="Tahoma"/>
          <w:bCs/>
          <w:i/>
          <w:iCs/>
          <w:szCs w:val="22"/>
        </w:rPr>
        <w:t>Artículo 112. El órgano interno de control municipal tendrá a su cargo las funciones siguientes:</w:t>
      </w:r>
    </w:p>
    <w:p w14:paraId="12F49959" w14:textId="77777777" w:rsidR="00EC7463" w:rsidRPr="002B16EA" w:rsidRDefault="00EC7463" w:rsidP="002B16EA">
      <w:pPr>
        <w:ind w:left="567" w:right="539"/>
        <w:rPr>
          <w:rFonts w:cs="Tahoma"/>
          <w:bCs/>
          <w:i/>
          <w:iCs/>
          <w:szCs w:val="22"/>
        </w:rPr>
      </w:pPr>
    </w:p>
    <w:p w14:paraId="51D48E8D" w14:textId="77777777" w:rsidR="00EC7463" w:rsidRPr="002B16EA" w:rsidRDefault="00EC7463" w:rsidP="002B16EA">
      <w:pPr>
        <w:ind w:left="567" w:right="539"/>
        <w:rPr>
          <w:rFonts w:cs="Tahoma"/>
          <w:bCs/>
          <w:i/>
          <w:iCs/>
          <w:szCs w:val="22"/>
        </w:rPr>
      </w:pPr>
      <w:r w:rsidRPr="002B16EA">
        <w:rPr>
          <w:rFonts w:cs="Tahoma"/>
          <w:bCs/>
          <w:i/>
          <w:iCs/>
          <w:szCs w:val="22"/>
        </w:rPr>
        <w:t xml:space="preserve">I. Planear, programar, organizar y coordinar el sistema de control y evaluación municipal; </w:t>
      </w:r>
    </w:p>
    <w:p w14:paraId="5C0F765A" w14:textId="77777777" w:rsidR="00EC7463" w:rsidRPr="002B16EA" w:rsidRDefault="00EC7463" w:rsidP="002B16EA">
      <w:pPr>
        <w:ind w:left="567" w:right="539"/>
        <w:rPr>
          <w:rFonts w:cs="Tahoma"/>
          <w:bCs/>
          <w:i/>
          <w:iCs/>
          <w:szCs w:val="22"/>
        </w:rPr>
      </w:pPr>
      <w:r w:rsidRPr="002B16EA">
        <w:rPr>
          <w:rFonts w:cs="Tahoma"/>
          <w:bCs/>
          <w:i/>
          <w:iCs/>
          <w:szCs w:val="22"/>
        </w:rPr>
        <w:lastRenderedPageBreak/>
        <w:t xml:space="preserve">II. Fiscalizar el ingreso y ejercicio del gasto público municipal y su congruencia con el presupuesto de egresos; </w:t>
      </w:r>
    </w:p>
    <w:p w14:paraId="78E40CB5" w14:textId="77777777" w:rsidR="00EC7463" w:rsidRPr="002B16EA" w:rsidRDefault="00EC7463" w:rsidP="002B16EA">
      <w:pPr>
        <w:ind w:left="567" w:right="539"/>
        <w:rPr>
          <w:rFonts w:cs="Tahoma"/>
          <w:bCs/>
          <w:i/>
          <w:iCs/>
          <w:szCs w:val="22"/>
        </w:rPr>
      </w:pPr>
      <w:r w:rsidRPr="002B16EA">
        <w:rPr>
          <w:rFonts w:cs="Tahoma"/>
          <w:bCs/>
          <w:i/>
          <w:iCs/>
          <w:szCs w:val="22"/>
        </w:rPr>
        <w:t xml:space="preserve">III. Aplicar las normas y criterios en materia de control y evaluación; </w:t>
      </w:r>
    </w:p>
    <w:p w14:paraId="18DABBE4" w14:textId="1A66E821" w:rsidR="00EC7463" w:rsidRPr="002B16EA" w:rsidRDefault="00EC7463" w:rsidP="002B16EA">
      <w:pPr>
        <w:ind w:left="567" w:right="539"/>
        <w:rPr>
          <w:rFonts w:cs="Tahoma"/>
          <w:bCs/>
          <w:i/>
          <w:iCs/>
          <w:szCs w:val="22"/>
        </w:rPr>
      </w:pPr>
      <w:r w:rsidRPr="002B16EA">
        <w:rPr>
          <w:rFonts w:cs="Tahoma"/>
          <w:bCs/>
          <w:i/>
          <w:iCs/>
          <w:szCs w:val="22"/>
        </w:rPr>
        <w:t xml:space="preserve">IV. Asesorar a los órganos de control interno de los organismos auxiliares y fideicomisos de la administración pública municipal; </w:t>
      </w:r>
    </w:p>
    <w:p w14:paraId="5399489C" w14:textId="77777777" w:rsidR="00EC7463" w:rsidRPr="002B16EA" w:rsidRDefault="00EC7463" w:rsidP="002B16EA">
      <w:pPr>
        <w:ind w:left="567" w:right="539"/>
        <w:rPr>
          <w:rFonts w:cs="Tahoma"/>
          <w:bCs/>
          <w:i/>
          <w:iCs/>
          <w:szCs w:val="22"/>
        </w:rPr>
      </w:pPr>
      <w:r w:rsidRPr="002B16EA">
        <w:rPr>
          <w:rFonts w:cs="Tahoma"/>
          <w:bCs/>
          <w:i/>
          <w:iCs/>
          <w:szCs w:val="22"/>
        </w:rPr>
        <w:t xml:space="preserve">V. Establecer las bases generales para la realización de auditorías e inspecciones; </w:t>
      </w:r>
    </w:p>
    <w:p w14:paraId="269656CA" w14:textId="708C5B59" w:rsidR="00EC7463" w:rsidRPr="002B16EA" w:rsidRDefault="00EC7463" w:rsidP="002B16EA">
      <w:pPr>
        <w:ind w:left="567" w:right="539"/>
        <w:rPr>
          <w:rFonts w:cs="Tahoma"/>
          <w:bCs/>
          <w:i/>
          <w:iCs/>
          <w:szCs w:val="22"/>
        </w:rPr>
      </w:pPr>
      <w:r w:rsidRPr="002B16EA">
        <w:rPr>
          <w:rFonts w:cs="Tahoma"/>
          <w:bCs/>
          <w:i/>
          <w:iCs/>
          <w:szCs w:val="22"/>
        </w:rPr>
        <w:t xml:space="preserve">VI. Vigilar que los recursos federales y estatales asignados a los ayuntamientos se apliquen en los términos estipulados en las leyes, los reglamentos y los convenios respectivos; </w:t>
      </w:r>
    </w:p>
    <w:p w14:paraId="6149A083" w14:textId="77777777" w:rsidR="00EC7463" w:rsidRPr="002B16EA" w:rsidRDefault="00EC7463" w:rsidP="002B16EA">
      <w:pPr>
        <w:ind w:left="567" w:right="539"/>
        <w:rPr>
          <w:rFonts w:cs="Tahoma"/>
          <w:bCs/>
          <w:i/>
          <w:iCs/>
          <w:szCs w:val="22"/>
        </w:rPr>
      </w:pPr>
      <w:r w:rsidRPr="002B16EA">
        <w:rPr>
          <w:rFonts w:cs="Tahoma"/>
          <w:bCs/>
          <w:i/>
          <w:iCs/>
          <w:szCs w:val="22"/>
        </w:rPr>
        <w:t xml:space="preserve">VII. Vigilar el cumplimiento de las obligaciones de proveedores y contratistas de la administración pública municipal; </w:t>
      </w:r>
    </w:p>
    <w:p w14:paraId="1796C9FD" w14:textId="77777777" w:rsidR="00EC7463" w:rsidRPr="002B16EA" w:rsidRDefault="00EC7463" w:rsidP="002B16EA">
      <w:pPr>
        <w:ind w:left="567" w:right="539"/>
        <w:rPr>
          <w:rFonts w:cs="Tahoma"/>
          <w:bCs/>
          <w:i/>
          <w:iCs/>
          <w:szCs w:val="22"/>
        </w:rPr>
      </w:pPr>
      <w:r w:rsidRPr="002B16EA">
        <w:rPr>
          <w:rFonts w:cs="Tahoma"/>
          <w:bCs/>
          <w:i/>
          <w:iCs/>
          <w:szCs w:val="22"/>
        </w:rPr>
        <w:t xml:space="preserve">VIII. Coordinarse con el Órgano Superior de Fiscalización del Estado de México y la Contraloría del Poder Legislativo y con la Secretaría de la Contraloría del Estado para el cumplimiento de sus funciones; </w:t>
      </w:r>
    </w:p>
    <w:p w14:paraId="6AD1E650" w14:textId="117D8653" w:rsidR="00EC7463" w:rsidRPr="002B16EA" w:rsidRDefault="00EC7463" w:rsidP="002B16EA">
      <w:pPr>
        <w:ind w:left="567" w:right="539"/>
        <w:rPr>
          <w:rFonts w:cs="Tahoma"/>
          <w:bCs/>
          <w:i/>
          <w:iCs/>
          <w:szCs w:val="22"/>
        </w:rPr>
      </w:pPr>
      <w:r w:rsidRPr="002B16EA">
        <w:rPr>
          <w:rFonts w:cs="Tahoma"/>
          <w:bCs/>
          <w:i/>
          <w:iCs/>
          <w:szCs w:val="22"/>
        </w:rPr>
        <w:t xml:space="preserve">IX. Designar a los auditores externos y proponer al ayuntamiento, en su caso, a los Comisarios de los Organismos Auxiliares; </w:t>
      </w:r>
    </w:p>
    <w:p w14:paraId="5013D070" w14:textId="77777777" w:rsidR="00EC7463" w:rsidRPr="002B16EA" w:rsidRDefault="00EC7463" w:rsidP="002B16EA">
      <w:pPr>
        <w:ind w:left="567" w:right="539"/>
        <w:rPr>
          <w:rFonts w:cs="Tahoma"/>
          <w:bCs/>
          <w:i/>
          <w:iCs/>
          <w:szCs w:val="22"/>
        </w:rPr>
      </w:pPr>
      <w:r w:rsidRPr="002B16EA">
        <w:rPr>
          <w:rFonts w:cs="Tahoma"/>
          <w:bCs/>
          <w:i/>
          <w:iCs/>
          <w:szCs w:val="22"/>
        </w:rPr>
        <w:t xml:space="preserve">X. Establecer y operar un sistema de atención de quejas, denuncias y sugerencias; </w:t>
      </w:r>
    </w:p>
    <w:p w14:paraId="09576A81" w14:textId="799D9A98" w:rsidR="00EC7463" w:rsidRPr="002B16EA" w:rsidRDefault="00EC7463" w:rsidP="002B16EA">
      <w:pPr>
        <w:ind w:left="567" w:right="539"/>
        <w:rPr>
          <w:rFonts w:cs="Tahoma"/>
          <w:bCs/>
          <w:i/>
          <w:iCs/>
          <w:szCs w:val="22"/>
        </w:rPr>
      </w:pPr>
      <w:r w:rsidRPr="002B16EA">
        <w:rPr>
          <w:rFonts w:cs="Tahoma"/>
          <w:bCs/>
          <w:i/>
          <w:iCs/>
          <w:szCs w:val="22"/>
        </w:rPr>
        <w:t>XI. Realizar auditorías y evaluaciones e informar del resultado de las mismas al ayuntamiento;</w:t>
      </w:r>
    </w:p>
    <w:p w14:paraId="05412889" w14:textId="77777777" w:rsidR="00EC7463" w:rsidRPr="002B16EA" w:rsidRDefault="00EC7463" w:rsidP="002B16EA">
      <w:pPr>
        <w:ind w:left="567" w:right="539"/>
        <w:rPr>
          <w:i/>
          <w:iCs/>
        </w:rPr>
      </w:pPr>
      <w:r w:rsidRPr="002B16EA">
        <w:rPr>
          <w:rFonts w:cs="Tahoma"/>
          <w:bCs/>
          <w:i/>
          <w:iCs/>
          <w:szCs w:val="22"/>
        </w:rPr>
        <w:t>XII. Participar en la entrega-recepción de las unidades administrativas de las dependencias, organismos auxiliares y fideicomisos del municipio;</w:t>
      </w:r>
      <w:r w:rsidRPr="002B16EA">
        <w:rPr>
          <w:i/>
          <w:iCs/>
        </w:rPr>
        <w:t xml:space="preserve"> </w:t>
      </w:r>
    </w:p>
    <w:p w14:paraId="779839AF" w14:textId="77777777" w:rsidR="00EC7463" w:rsidRPr="002B16EA" w:rsidRDefault="00EC7463" w:rsidP="002B16EA">
      <w:pPr>
        <w:ind w:left="567" w:right="539"/>
        <w:rPr>
          <w:rFonts w:cs="Tahoma"/>
          <w:bCs/>
          <w:i/>
          <w:iCs/>
          <w:szCs w:val="22"/>
        </w:rPr>
      </w:pPr>
      <w:r w:rsidRPr="002B16EA">
        <w:rPr>
          <w:rFonts w:cs="Tahoma"/>
          <w:bCs/>
          <w:i/>
          <w:iCs/>
          <w:szCs w:val="22"/>
        </w:rPr>
        <w:t xml:space="preserve">XIII. Dictaminar los estados financieros de la tesorería municipal y verificar que se remitan los informes correspondientes al Órgano Superior de Fiscalización del Estado de México; </w:t>
      </w:r>
    </w:p>
    <w:p w14:paraId="1B06F3A1" w14:textId="77777777" w:rsidR="00EC7463" w:rsidRPr="002B16EA" w:rsidRDefault="00EC7463" w:rsidP="002B16EA">
      <w:pPr>
        <w:ind w:left="567" w:right="539"/>
        <w:rPr>
          <w:rFonts w:cs="Tahoma"/>
          <w:bCs/>
          <w:i/>
          <w:iCs/>
          <w:szCs w:val="22"/>
        </w:rPr>
      </w:pPr>
      <w:r w:rsidRPr="002B16EA">
        <w:rPr>
          <w:rFonts w:cs="Tahoma"/>
          <w:bCs/>
          <w:i/>
          <w:iCs/>
          <w:szCs w:val="22"/>
        </w:rPr>
        <w:t xml:space="preserve">XIV. Vigilar que los ingresos municipales se enteren a la tesorería municipal conforme a los procedimientos contables y disposiciones legales aplicables; </w:t>
      </w:r>
    </w:p>
    <w:p w14:paraId="19EAB76D" w14:textId="77777777" w:rsidR="00EC7463" w:rsidRPr="002B16EA" w:rsidRDefault="00EC7463" w:rsidP="002B16EA">
      <w:pPr>
        <w:ind w:left="567" w:right="539"/>
        <w:rPr>
          <w:rFonts w:cs="Tahoma"/>
          <w:bCs/>
          <w:i/>
          <w:iCs/>
          <w:szCs w:val="22"/>
        </w:rPr>
      </w:pPr>
      <w:r w:rsidRPr="002B16EA">
        <w:rPr>
          <w:rFonts w:cs="Tahoma"/>
          <w:bCs/>
          <w:i/>
          <w:iCs/>
          <w:szCs w:val="22"/>
        </w:rPr>
        <w:lastRenderedPageBreak/>
        <w:t xml:space="preserve">XV. Participar en la elaboración y actualización del inventario general de los bienes muebles e inmuebles propiedad del municipio, que expresará las características de identificación y destino de los mismos; </w:t>
      </w:r>
    </w:p>
    <w:p w14:paraId="701FD585" w14:textId="77777777" w:rsidR="00EC7463" w:rsidRPr="002B16EA" w:rsidRDefault="00EC7463" w:rsidP="002B16EA">
      <w:pPr>
        <w:ind w:left="567" w:right="539"/>
        <w:rPr>
          <w:rFonts w:cs="Tahoma"/>
          <w:bCs/>
          <w:i/>
          <w:iCs/>
          <w:szCs w:val="22"/>
        </w:rPr>
      </w:pPr>
      <w:r w:rsidRPr="002B16EA">
        <w:rPr>
          <w:rFonts w:cs="Tahoma"/>
          <w:bCs/>
          <w:i/>
          <w:iCs/>
          <w:szCs w:val="22"/>
        </w:rPr>
        <w:t xml:space="preserve">XVI. Verificar que los servidores públicos municipales cumplan con la obligación de presentar oportunamente la declaración de situación patrimonial y de intereses, en términos de la Ley de Responsabilidades Administrativas del Estado de México y Municipios; </w:t>
      </w:r>
    </w:p>
    <w:p w14:paraId="51A9E3EF" w14:textId="77777777" w:rsidR="00EC7463" w:rsidRPr="002B16EA" w:rsidRDefault="00EC7463" w:rsidP="002B16EA">
      <w:pPr>
        <w:ind w:left="567" w:right="539"/>
        <w:rPr>
          <w:rFonts w:cs="Tahoma"/>
          <w:bCs/>
          <w:i/>
          <w:iCs/>
          <w:szCs w:val="22"/>
        </w:rPr>
      </w:pPr>
      <w:r w:rsidRPr="002B16EA">
        <w:rPr>
          <w:rFonts w:cs="Tahoma"/>
          <w:bCs/>
          <w:i/>
          <w:iCs/>
          <w:szCs w:val="22"/>
        </w:rPr>
        <w:t xml:space="preserve">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w:t>
      </w:r>
    </w:p>
    <w:p w14:paraId="4A9C963D" w14:textId="743C8AE8" w:rsidR="00EC7463" w:rsidRPr="002B16EA" w:rsidRDefault="00EC7463" w:rsidP="002B16EA">
      <w:pPr>
        <w:ind w:left="567" w:right="539"/>
        <w:rPr>
          <w:rFonts w:cs="Tahoma"/>
          <w:bCs/>
          <w:i/>
          <w:iCs/>
          <w:szCs w:val="22"/>
        </w:rPr>
      </w:pPr>
      <w:r w:rsidRPr="002B16EA">
        <w:rPr>
          <w:rFonts w:cs="Tahoma"/>
          <w:bCs/>
          <w:i/>
          <w:iCs/>
          <w:szCs w:val="22"/>
        </w:rPr>
        <w:t xml:space="preserve">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 </w:t>
      </w:r>
    </w:p>
    <w:p w14:paraId="2090DFD3" w14:textId="77777777" w:rsidR="00EC7463" w:rsidRPr="002B16EA" w:rsidRDefault="00EC7463" w:rsidP="002B16EA">
      <w:pPr>
        <w:ind w:left="567" w:right="539"/>
        <w:rPr>
          <w:rFonts w:cs="Tahoma"/>
          <w:bCs/>
          <w:i/>
          <w:iCs/>
          <w:szCs w:val="22"/>
        </w:rPr>
      </w:pPr>
      <w:r w:rsidRPr="002B16EA">
        <w:rPr>
          <w:rFonts w:cs="Tahoma"/>
          <w:bCs/>
          <w:i/>
          <w:iCs/>
          <w:szCs w:val="22"/>
        </w:rPr>
        <w:t xml:space="preserve">XVIII. Supervisar el cumplimiento de los acuerdos tomados por el Consejo Municipal de Seguridad Pública; </w:t>
      </w:r>
    </w:p>
    <w:p w14:paraId="77351396" w14:textId="77777777" w:rsidR="00EC7463" w:rsidRPr="002B16EA" w:rsidRDefault="00EC7463" w:rsidP="002B16EA">
      <w:pPr>
        <w:ind w:left="567" w:right="539"/>
        <w:rPr>
          <w:rFonts w:cs="Tahoma"/>
          <w:bCs/>
          <w:i/>
          <w:iCs/>
          <w:szCs w:val="22"/>
        </w:rPr>
      </w:pPr>
      <w:r w:rsidRPr="002B16EA">
        <w:rPr>
          <w:rFonts w:cs="Tahoma"/>
          <w:bCs/>
          <w:i/>
          <w:iCs/>
          <w:szCs w:val="22"/>
        </w:rPr>
        <w:t xml:space="preserve">XIX. Vigilar el cumplimiento de los programas y acciones para la prevención, atención y en su caso, el pago de las responsabilidades económicas de los Ayuntamientos por los conflictos laborales; y </w:t>
      </w:r>
    </w:p>
    <w:p w14:paraId="2D797BED" w14:textId="70E75F04" w:rsidR="00EC7463" w:rsidRPr="002B16EA" w:rsidRDefault="00EC7463" w:rsidP="002B16EA">
      <w:pPr>
        <w:ind w:left="567" w:right="539"/>
        <w:rPr>
          <w:rFonts w:cs="Tahoma"/>
          <w:bCs/>
          <w:i/>
          <w:iCs/>
          <w:szCs w:val="22"/>
        </w:rPr>
      </w:pPr>
      <w:r w:rsidRPr="002B16EA">
        <w:rPr>
          <w:rFonts w:cs="Tahoma"/>
          <w:bCs/>
          <w:i/>
          <w:iCs/>
          <w:szCs w:val="22"/>
        </w:rPr>
        <w:lastRenderedPageBreak/>
        <w:t>XX. Las demás que le señalen las disposiciones relativas.</w:t>
      </w:r>
    </w:p>
    <w:p w14:paraId="03662FCE" w14:textId="77777777" w:rsidR="00EC7463" w:rsidRPr="002B16EA" w:rsidRDefault="00EC7463" w:rsidP="002B16EA">
      <w:pPr>
        <w:ind w:right="-93"/>
        <w:rPr>
          <w:rFonts w:cs="Tahoma"/>
          <w:bCs/>
          <w:szCs w:val="22"/>
        </w:rPr>
      </w:pPr>
    </w:p>
    <w:p w14:paraId="599723AD" w14:textId="669BB2E6" w:rsidR="00EC7463" w:rsidRPr="002B16EA" w:rsidRDefault="00EC7463" w:rsidP="002B16EA">
      <w:pPr>
        <w:ind w:right="-93"/>
        <w:rPr>
          <w:rFonts w:cs="Tahoma"/>
          <w:bCs/>
          <w:szCs w:val="22"/>
        </w:rPr>
      </w:pPr>
      <w:r w:rsidRPr="002B16EA">
        <w:rPr>
          <w:rFonts w:cs="Tahoma"/>
          <w:bCs/>
          <w:szCs w:val="22"/>
        </w:rPr>
        <w:t xml:space="preserve">Luego entonces podemos concluir </w:t>
      </w:r>
      <w:r w:rsidR="008B523C" w:rsidRPr="002B16EA">
        <w:rPr>
          <w:rFonts w:cs="Palatino Linotype"/>
          <w:szCs w:val="22"/>
          <w:lang w:eastAsia="es-MX"/>
        </w:rPr>
        <w:t xml:space="preserve">que las razones o motivos de inconformidad hechos valer por </w:t>
      </w:r>
      <w:r w:rsidR="008B523C" w:rsidRPr="002B16EA">
        <w:rPr>
          <w:rFonts w:cs="Tahoma"/>
          <w:b/>
          <w:szCs w:val="22"/>
        </w:rPr>
        <w:t xml:space="preserve">LA PARTE RECURRENTE </w:t>
      </w:r>
      <w:r w:rsidRPr="002B16EA">
        <w:rPr>
          <w:rFonts w:cs="Palatino Linotype"/>
          <w:szCs w:val="22"/>
          <w:lang w:eastAsia="es-MX"/>
        </w:rPr>
        <w:t xml:space="preserve">no </w:t>
      </w:r>
      <w:r w:rsidR="008B523C" w:rsidRPr="002B16EA">
        <w:rPr>
          <w:rFonts w:cs="Palatino Linotype"/>
          <w:szCs w:val="22"/>
          <w:lang w:eastAsia="es-MX"/>
        </w:rPr>
        <w:t xml:space="preserve">son </w:t>
      </w:r>
      <w:r w:rsidRPr="002B16EA">
        <w:rPr>
          <w:rFonts w:cs="Palatino Linotype"/>
          <w:szCs w:val="22"/>
          <w:lang w:eastAsia="es-MX"/>
        </w:rPr>
        <w:t>procedente</w:t>
      </w:r>
      <w:r w:rsidR="008B523C" w:rsidRPr="002B16EA">
        <w:rPr>
          <w:rFonts w:cs="Palatino Linotype"/>
          <w:szCs w:val="22"/>
          <w:lang w:eastAsia="es-MX"/>
        </w:rPr>
        <w:t>s</w:t>
      </w:r>
      <w:r w:rsidRPr="002B16EA">
        <w:rPr>
          <w:rFonts w:cs="Palatino Linotype"/>
          <w:szCs w:val="22"/>
          <w:lang w:eastAsia="es-MX"/>
        </w:rPr>
        <w:t xml:space="preserve"> porque, </w:t>
      </w:r>
      <w:r w:rsidR="00277F1D" w:rsidRPr="002B16EA">
        <w:rPr>
          <w:rFonts w:cs="Palatino Linotype"/>
          <w:szCs w:val="22"/>
          <w:lang w:eastAsia="es-MX"/>
        </w:rPr>
        <w:t xml:space="preserve">la Contraloría no posee las facultades a que hace referencia </w:t>
      </w:r>
      <w:r w:rsidR="008B523C" w:rsidRPr="002B16EA">
        <w:rPr>
          <w:rFonts w:cs="Tahoma"/>
          <w:bCs/>
          <w:szCs w:val="22"/>
        </w:rPr>
        <w:t>ésta.</w:t>
      </w:r>
    </w:p>
    <w:p w14:paraId="6EB67C38" w14:textId="77777777" w:rsidR="008B523C" w:rsidRPr="002B16EA" w:rsidRDefault="008B523C" w:rsidP="002B16EA">
      <w:pPr>
        <w:ind w:right="-93"/>
        <w:rPr>
          <w:rFonts w:cs="Palatino Linotype"/>
          <w:szCs w:val="22"/>
          <w:lang w:eastAsia="es-MX"/>
        </w:rPr>
      </w:pPr>
    </w:p>
    <w:p w14:paraId="15BD1C47" w14:textId="06669914" w:rsidR="008B523C" w:rsidRPr="002B16EA" w:rsidRDefault="008B523C" w:rsidP="002B16EA">
      <w:pPr>
        <w:rPr>
          <w:rFonts w:cs="Arial"/>
        </w:rPr>
      </w:pPr>
      <w:r w:rsidRPr="002B16EA">
        <w:rPr>
          <w:rFonts w:cs="Tahoma"/>
          <w:lang w:val="es-ES"/>
        </w:rPr>
        <w:t>Luego entonces, se advierte que se está ante</w:t>
      </w:r>
      <w:r w:rsidRPr="002B16EA">
        <w:rPr>
          <w:rFonts w:cs="Tahoma"/>
          <w:bCs/>
          <w:iCs/>
        </w:rPr>
        <w:t xml:space="preserve"> la existencia de un hecho negativo, po</w:t>
      </w:r>
      <w:r w:rsidRPr="002B16EA">
        <w:rPr>
          <w:rFonts w:cs="Arial"/>
        </w:rPr>
        <w:t>r lo que podemos concluir que nos encontramos ante una notoria y evidente inexistencia fáctica de la información solicitada.</w:t>
      </w:r>
    </w:p>
    <w:p w14:paraId="12F28CDD" w14:textId="77777777" w:rsidR="008B523C" w:rsidRPr="002B16EA" w:rsidRDefault="008B523C" w:rsidP="002B16EA">
      <w:pPr>
        <w:autoSpaceDE w:val="0"/>
        <w:autoSpaceDN w:val="0"/>
        <w:adjustRightInd w:val="0"/>
        <w:ind w:right="18"/>
        <w:rPr>
          <w:rFonts w:cs="Arial"/>
        </w:rPr>
      </w:pPr>
    </w:p>
    <w:p w14:paraId="7E12C62F" w14:textId="77777777" w:rsidR="008B523C" w:rsidRPr="002B16EA" w:rsidRDefault="008B523C" w:rsidP="002B16EA">
      <w:pPr>
        <w:autoSpaceDE w:val="0"/>
        <w:autoSpaceDN w:val="0"/>
        <w:adjustRightInd w:val="0"/>
        <w:ind w:right="18"/>
        <w:rPr>
          <w:rFonts w:cs="Arial"/>
        </w:rPr>
      </w:pPr>
      <w:r w:rsidRPr="002B16EA">
        <w:rPr>
          <w:rFonts w:cs="Arial"/>
        </w:rPr>
        <w:t xml:space="preserve">Cabe señalar que, el Pleno de este Órgano Garante ha sostenido que cuando se está ante la presencia de un acto u hecho negativo, es decir, </w:t>
      </w:r>
      <w:r w:rsidRPr="002B16EA">
        <w:rPr>
          <w:rFonts w:cs="Arial"/>
          <w:b/>
        </w:rPr>
        <w:t>que no se actualiza</w:t>
      </w:r>
      <w:r w:rsidRPr="002B16EA">
        <w:rPr>
          <w:rFonts w:cs="Arial"/>
        </w:rPr>
        <w:t xml:space="preserve"> la circunstancia por la cual </w:t>
      </w:r>
      <w:r w:rsidRPr="002B16EA">
        <w:rPr>
          <w:rFonts w:cs="Arial"/>
          <w:b/>
        </w:rPr>
        <w:t>EL SUJETO OBLIGADO</w:t>
      </w:r>
      <w:r w:rsidRPr="002B16EA">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3149F95A" w14:textId="77777777" w:rsidR="008B523C" w:rsidRPr="002B16EA" w:rsidRDefault="008B523C" w:rsidP="002B16EA">
      <w:pPr>
        <w:autoSpaceDE w:val="0"/>
        <w:autoSpaceDN w:val="0"/>
        <w:adjustRightInd w:val="0"/>
        <w:ind w:right="18"/>
        <w:rPr>
          <w:rFonts w:cs="Arial"/>
        </w:rPr>
      </w:pPr>
    </w:p>
    <w:p w14:paraId="7DEFCA55" w14:textId="77777777" w:rsidR="008B523C" w:rsidRPr="002B16EA" w:rsidRDefault="008B523C" w:rsidP="002B16EA">
      <w:pPr>
        <w:tabs>
          <w:tab w:val="left" w:pos="8222"/>
        </w:tabs>
        <w:ind w:left="851" w:right="1417"/>
        <w:rPr>
          <w:szCs w:val="22"/>
        </w:rPr>
      </w:pPr>
      <w:r w:rsidRPr="002B16EA">
        <w:rPr>
          <w:b/>
          <w:i/>
          <w:szCs w:val="22"/>
        </w:rPr>
        <w:t>“INEXISTENCIA DE LA INFORMACIÓN. EL COMITÉ DE ACCESO A LA INFORMACIÓN PUEDE DECLARARLA ANTE SU EVIDENCIA, SIN NECESIDAD DE DICTAR MEDIDAS PARA SU LOCALIZACIÓN.</w:t>
      </w:r>
      <w:r w:rsidRPr="002B16EA">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w:t>
      </w:r>
      <w:r w:rsidRPr="002B16EA">
        <w:rPr>
          <w:i/>
          <w:szCs w:val="22"/>
        </w:rPr>
        <w:lastRenderedPageBreak/>
        <w:t xml:space="preserve">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2B16EA">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2B16EA">
        <w:rPr>
          <w:i/>
          <w:szCs w:val="22"/>
        </w:rPr>
        <w:t>.”</w:t>
      </w:r>
    </w:p>
    <w:p w14:paraId="73321A82" w14:textId="77777777" w:rsidR="008B523C" w:rsidRPr="002B16EA" w:rsidRDefault="008B523C" w:rsidP="002B16EA">
      <w:pPr>
        <w:tabs>
          <w:tab w:val="left" w:pos="8222"/>
        </w:tabs>
        <w:ind w:left="851" w:right="1417"/>
        <w:rPr>
          <w:b/>
          <w:i/>
          <w:szCs w:val="22"/>
        </w:rPr>
      </w:pPr>
    </w:p>
    <w:p w14:paraId="642FE256" w14:textId="77777777" w:rsidR="008B523C" w:rsidRPr="002B16EA" w:rsidRDefault="008B523C" w:rsidP="002B16EA">
      <w:pPr>
        <w:tabs>
          <w:tab w:val="left" w:pos="8222"/>
        </w:tabs>
        <w:ind w:left="851" w:right="1417"/>
        <w:rPr>
          <w:b/>
          <w:szCs w:val="22"/>
        </w:rPr>
      </w:pPr>
      <w:r w:rsidRPr="002B16EA">
        <w:rPr>
          <w:b/>
          <w:i/>
          <w:szCs w:val="22"/>
        </w:rPr>
        <w:t xml:space="preserve">HECHOS NEGATIVOS, NO SON SUSCEPTIBLES DE DEMOSTRACION. </w:t>
      </w:r>
      <w:r w:rsidRPr="002B16EA">
        <w:rPr>
          <w:i/>
          <w:szCs w:val="22"/>
        </w:rPr>
        <w:t>Tratándose de un hecho negativo, el Juez no tiene por qué invocar prueba alguna de la que se desprenda, ya que es bien sabido que esta clase de hechos no son susceptibles de demostración.”</w:t>
      </w:r>
    </w:p>
    <w:p w14:paraId="1C0AF9DA" w14:textId="77777777" w:rsidR="008B523C" w:rsidRPr="002B16EA" w:rsidRDefault="008B523C" w:rsidP="002B16EA">
      <w:pPr>
        <w:ind w:left="851" w:right="1134"/>
        <w:rPr>
          <w:b/>
          <w:szCs w:val="22"/>
        </w:rPr>
      </w:pPr>
    </w:p>
    <w:p w14:paraId="6C1FD64B" w14:textId="7EEF8E5F" w:rsidR="008B523C" w:rsidRPr="002B16EA" w:rsidRDefault="008B523C" w:rsidP="002B16EA">
      <w:pPr>
        <w:autoSpaceDE w:val="0"/>
        <w:autoSpaceDN w:val="0"/>
        <w:adjustRightInd w:val="0"/>
        <w:ind w:right="18"/>
        <w:rPr>
          <w:rFonts w:cs="Arial"/>
          <w:b/>
          <w:lang w:eastAsia="es-MX"/>
        </w:rPr>
      </w:pPr>
      <w:r w:rsidRPr="002B16EA">
        <w:rPr>
          <w:rFonts w:cs="Arial"/>
        </w:rPr>
        <w:t xml:space="preserve">Por lo anterior, y derivado del análisis expuesto, se concluye que se está en presencia de un hecho negativo, por lo </w:t>
      </w:r>
      <w:r w:rsidR="00FD0193" w:rsidRPr="002B16EA">
        <w:rPr>
          <w:rFonts w:cs="Arial"/>
        </w:rPr>
        <w:t xml:space="preserve">cual </w:t>
      </w:r>
      <w:r w:rsidRPr="002B16EA">
        <w:rPr>
          <w:rFonts w:cs="Arial"/>
        </w:rPr>
        <w:t>resulta innecesario realizar un Acuerdo de Inexistencia</w:t>
      </w:r>
      <w:r w:rsidRPr="002B16EA">
        <w:rPr>
          <w:rFonts w:cs="Arial"/>
          <w:lang w:eastAsia="es-MX"/>
        </w:rPr>
        <w:t xml:space="preserve">.  </w:t>
      </w:r>
    </w:p>
    <w:p w14:paraId="1C6CDAA2" w14:textId="77777777" w:rsidR="008B523C" w:rsidRPr="002B16EA" w:rsidRDefault="008B523C" w:rsidP="002B16EA"/>
    <w:p w14:paraId="170C352C" w14:textId="4735C66D" w:rsidR="008B523C" w:rsidRPr="002B16EA" w:rsidRDefault="008B523C" w:rsidP="002B16EA">
      <w:pPr>
        <w:rPr>
          <w:rFonts w:cs="Arial"/>
        </w:rPr>
      </w:pPr>
      <w:r w:rsidRPr="002B16EA">
        <w:t xml:space="preserve">Así, de conformidad con lo establecido en el artículo 12 de la Ley de Transparencia y Acceso a la Información Pública del Estado de México y Municipios, </w:t>
      </w:r>
      <w:r w:rsidRPr="002B16EA">
        <w:rPr>
          <w:b/>
        </w:rPr>
        <w:t>EL SUJETO OBLIGADO</w:t>
      </w:r>
      <w:r w:rsidRPr="002B16EA">
        <w:t xml:space="preserve"> sólo proporcionará la información que obra en sus archivos, lo que </w:t>
      </w:r>
      <w:r w:rsidRPr="002B16EA">
        <w:rPr>
          <w:i/>
        </w:rPr>
        <w:t xml:space="preserve"> contrario sensu</w:t>
      </w:r>
      <w:r w:rsidRPr="002B16EA">
        <w:t xml:space="preserve"> significa que no se está obligado a proporcionar lo que no obre en los mismos; </w:t>
      </w:r>
      <w:r w:rsidRPr="002B16EA">
        <w:rPr>
          <w:rFonts w:cs="Arial"/>
        </w:rPr>
        <w:t xml:space="preserve">ello con relación al artículo 143 de la Constitución Política del Estado Libre y Soberano de México, pues las autoridades sólo </w:t>
      </w:r>
      <w:r w:rsidRPr="002B16EA">
        <w:rPr>
          <w:rFonts w:cs="Arial"/>
        </w:rPr>
        <w:lastRenderedPageBreak/>
        <w:t>están facultadas para realizar lo que expresamente les faculta la Ley u ordenamientos jurídicos.</w:t>
      </w:r>
    </w:p>
    <w:p w14:paraId="4A6094ED" w14:textId="77777777" w:rsidR="008B523C" w:rsidRPr="002B16EA" w:rsidRDefault="008B523C" w:rsidP="002B16EA">
      <w:pPr>
        <w:pStyle w:val="Prrafodelista"/>
        <w:widowControl w:val="0"/>
        <w:autoSpaceDE w:val="0"/>
        <w:autoSpaceDN w:val="0"/>
        <w:adjustRightInd w:val="0"/>
        <w:ind w:left="0"/>
        <w:rPr>
          <w:rFonts w:eastAsia="MS Mincho" w:cs="Tahoma"/>
        </w:rPr>
      </w:pPr>
    </w:p>
    <w:p w14:paraId="763E2DEC" w14:textId="77777777" w:rsidR="008B523C" w:rsidRPr="002B16EA" w:rsidRDefault="008B523C" w:rsidP="002B16EA">
      <w:pPr>
        <w:rPr>
          <w:rFonts w:cs="Arial"/>
        </w:rPr>
      </w:pPr>
      <w:r w:rsidRPr="002B16EA">
        <w:rPr>
          <w:rFonts w:cs="Arial"/>
        </w:rPr>
        <w:t xml:space="preserve">En consecuencia, este Órgano Garante determina que se tiene por atendido el requerimiento realizado por </w:t>
      </w:r>
      <w:r w:rsidRPr="002B16EA">
        <w:rPr>
          <w:rFonts w:cs="Arial"/>
          <w:b/>
        </w:rPr>
        <w:t>EL RECURRENTE</w:t>
      </w:r>
      <w:r w:rsidRPr="002B16EA">
        <w:rPr>
          <w:rFonts w:cs="Arial"/>
        </w:rPr>
        <w:t xml:space="preserve">. </w:t>
      </w:r>
    </w:p>
    <w:p w14:paraId="4A2EA011" w14:textId="77777777" w:rsidR="008B523C" w:rsidRPr="002B16EA" w:rsidRDefault="008B523C" w:rsidP="002B16EA">
      <w:pPr>
        <w:spacing w:line="276" w:lineRule="auto"/>
        <w:ind w:right="567"/>
        <w:rPr>
          <w:rFonts w:cs="Palatino Linotype"/>
          <w:b/>
          <w:i/>
          <w:szCs w:val="22"/>
          <w:lang w:eastAsia="es-MX"/>
        </w:rPr>
      </w:pPr>
    </w:p>
    <w:p w14:paraId="7FF483F8" w14:textId="77777777" w:rsidR="00277F1D" w:rsidRPr="002B16EA" w:rsidRDefault="00277F1D" w:rsidP="002B16EA">
      <w:pPr>
        <w:pStyle w:val="Ttulo3"/>
      </w:pPr>
      <w:bookmarkStart w:id="29" w:name="_Toc174532367"/>
      <w:bookmarkStart w:id="30" w:name="_Toc177999638"/>
      <w:r w:rsidRPr="002B16EA">
        <w:t>d) Conclusión</w:t>
      </w:r>
      <w:bookmarkEnd w:id="29"/>
      <w:bookmarkEnd w:id="30"/>
    </w:p>
    <w:p w14:paraId="778346AE" w14:textId="77777777" w:rsidR="008B523C" w:rsidRPr="002B16EA" w:rsidRDefault="008B523C" w:rsidP="002B16EA">
      <w:pPr>
        <w:rPr>
          <w:rFonts w:eastAsia="Calibri"/>
          <w:b/>
          <w:lang w:val="es-ES"/>
        </w:rPr>
      </w:pPr>
      <w:r w:rsidRPr="002B16EA">
        <w:rPr>
          <w:rFonts w:eastAsia="Calibri"/>
          <w:lang w:val="es-ES"/>
        </w:rPr>
        <w:t xml:space="preserve">Por lo anteriormente expuesto, se considera que las </w:t>
      </w:r>
      <w:r w:rsidRPr="002B16EA">
        <w:rPr>
          <w:rFonts w:cs="Arial"/>
          <w:lang w:val="es-ES"/>
        </w:rPr>
        <w:t xml:space="preserve">razones o motivos de inconformidad planteadas por </w:t>
      </w:r>
      <w:r w:rsidRPr="002B16EA">
        <w:rPr>
          <w:rFonts w:cs="Arial"/>
          <w:b/>
          <w:lang w:val="es-ES"/>
        </w:rPr>
        <w:t>EL RECURRENTE</w:t>
      </w:r>
      <w:r w:rsidRPr="002B16EA">
        <w:rPr>
          <w:b/>
          <w:lang w:val="es-ES"/>
        </w:rPr>
        <w:t xml:space="preserve"> </w:t>
      </w:r>
      <w:r w:rsidRPr="002B16EA">
        <w:rPr>
          <w:rFonts w:cs="Arial"/>
          <w:lang w:val="es-ES"/>
        </w:rPr>
        <w:t>resultan infundadas;</w:t>
      </w:r>
      <w:r w:rsidRPr="002B16EA">
        <w:rPr>
          <w:rFonts w:eastAsia="Calibri"/>
          <w:lang w:val="es-ES"/>
        </w:rPr>
        <w:t xml:space="preserve"> en consecuencia, este Órgano Garante determina </w:t>
      </w:r>
      <w:r w:rsidRPr="002B16EA">
        <w:rPr>
          <w:rFonts w:eastAsia="Calibri"/>
          <w:b/>
          <w:lang w:val="es-ES"/>
        </w:rPr>
        <w:t xml:space="preserve">CONFIRMAR </w:t>
      </w:r>
      <w:r w:rsidRPr="002B16EA">
        <w:rPr>
          <w:rFonts w:eastAsia="Calibri"/>
          <w:lang w:val="es-ES"/>
        </w:rPr>
        <w:t xml:space="preserve">la respuesta otorgada por el </w:t>
      </w:r>
      <w:r w:rsidRPr="002B16EA">
        <w:rPr>
          <w:rFonts w:eastAsia="Calibri"/>
          <w:b/>
          <w:lang w:val="es-ES"/>
        </w:rPr>
        <w:t xml:space="preserve">SUJETO OBLIGADO, </w:t>
      </w:r>
      <w:r w:rsidRPr="002B16EA">
        <w:rPr>
          <w:rFonts w:eastAsia="Calibri"/>
          <w:bCs/>
          <w:lang w:val="es-ES"/>
        </w:rPr>
        <w:t xml:space="preserve">en razón de que se entregó la información solicitada por </w:t>
      </w:r>
      <w:r w:rsidRPr="002B16EA">
        <w:rPr>
          <w:rFonts w:eastAsia="Calibri"/>
          <w:b/>
          <w:bCs/>
          <w:iCs/>
        </w:rPr>
        <w:t>LA PARTE RECURRENTE.</w:t>
      </w:r>
    </w:p>
    <w:p w14:paraId="023B8371" w14:textId="77777777" w:rsidR="008B523C" w:rsidRPr="002B16EA" w:rsidRDefault="008B523C" w:rsidP="002B16EA">
      <w:pPr>
        <w:ind w:right="-93"/>
        <w:rPr>
          <w:rFonts w:cs="Tahoma"/>
          <w:bCs/>
          <w:szCs w:val="22"/>
          <w:lang w:val="es-ES"/>
        </w:rPr>
      </w:pPr>
    </w:p>
    <w:p w14:paraId="402E2DD7" w14:textId="77777777" w:rsidR="008B523C" w:rsidRPr="002B16EA" w:rsidRDefault="008B523C" w:rsidP="002B16EA">
      <w:pPr>
        <w:ind w:right="-93"/>
        <w:rPr>
          <w:rFonts w:cs="Tahoma"/>
          <w:bCs/>
          <w:szCs w:val="22"/>
        </w:rPr>
      </w:pPr>
      <w:r w:rsidRPr="002B16E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6A155E4" w14:textId="77777777" w:rsidR="008B523C" w:rsidRPr="002B16EA" w:rsidRDefault="008B523C" w:rsidP="002B16EA">
      <w:pPr>
        <w:ind w:right="-93"/>
        <w:rPr>
          <w:rFonts w:cs="Tahoma"/>
          <w:bCs/>
          <w:szCs w:val="22"/>
        </w:rPr>
      </w:pPr>
    </w:p>
    <w:p w14:paraId="3668F2EE" w14:textId="77777777" w:rsidR="008B523C" w:rsidRPr="002B16EA" w:rsidRDefault="008B523C" w:rsidP="002B16EA">
      <w:pPr>
        <w:pStyle w:val="Ttulo1"/>
      </w:pPr>
      <w:bookmarkStart w:id="31" w:name="_Toc171593517"/>
      <w:bookmarkStart w:id="32" w:name="_Toc177999639"/>
      <w:r w:rsidRPr="002B16EA">
        <w:t>RESUELVE</w:t>
      </w:r>
      <w:bookmarkEnd w:id="31"/>
      <w:bookmarkEnd w:id="32"/>
    </w:p>
    <w:p w14:paraId="733C6BE6" w14:textId="77777777" w:rsidR="008B523C" w:rsidRPr="002B16EA" w:rsidRDefault="008B523C" w:rsidP="002B16EA">
      <w:pPr>
        <w:ind w:right="113"/>
        <w:rPr>
          <w:rFonts w:cs="Arial"/>
          <w:b/>
          <w:szCs w:val="22"/>
        </w:rPr>
      </w:pPr>
    </w:p>
    <w:p w14:paraId="700455C8" w14:textId="761A0CC0" w:rsidR="008B523C" w:rsidRPr="002B16EA" w:rsidRDefault="008B523C" w:rsidP="002B16EA">
      <w:pPr>
        <w:widowControl w:val="0"/>
        <w:rPr>
          <w:rFonts w:eastAsia="Calibri" w:cs="Tahoma"/>
          <w:bCs/>
          <w:szCs w:val="22"/>
          <w:lang w:eastAsia="en-US"/>
        </w:rPr>
      </w:pPr>
      <w:r w:rsidRPr="002B16EA">
        <w:rPr>
          <w:b/>
          <w:bCs/>
        </w:rPr>
        <w:t>PRIMERO.</w:t>
      </w:r>
      <w:r w:rsidRPr="002B16EA">
        <w:t xml:space="preserve"> </w:t>
      </w:r>
      <w:r w:rsidRPr="002B16EA">
        <w:rPr>
          <w:rFonts w:cs="Tahoma"/>
          <w:szCs w:val="22"/>
        </w:rPr>
        <w:t xml:space="preserve">Se </w:t>
      </w:r>
      <w:r w:rsidRPr="002B16EA">
        <w:rPr>
          <w:rFonts w:cs="Tahoma"/>
          <w:b/>
          <w:bCs/>
          <w:szCs w:val="22"/>
        </w:rPr>
        <w:t>CONFIRMA</w:t>
      </w:r>
      <w:r w:rsidRPr="002B16EA">
        <w:rPr>
          <w:rFonts w:cs="Tahoma"/>
          <w:szCs w:val="22"/>
        </w:rPr>
        <w:t xml:space="preserve"> la respuesta entregada por el </w:t>
      </w:r>
      <w:r w:rsidRPr="002B16EA">
        <w:rPr>
          <w:rFonts w:cs="Tahoma"/>
          <w:b/>
          <w:bCs/>
          <w:szCs w:val="22"/>
        </w:rPr>
        <w:t>SUJETO OBLIGADO</w:t>
      </w:r>
      <w:r w:rsidRPr="002B16EA">
        <w:rPr>
          <w:rFonts w:cs="Tahoma"/>
          <w:szCs w:val="22"/>
        </w:rPr>
        <w:t xml:space="preserve"> en la solicitud de información </w:t>
      </w:r>
      <w:r w:rsidRPr="002B16EA">
        <w:rPr>
          <w:rFonts w:cs="Tahoma"/>
          <w:b/>
          <w:bCs/>
        </w:rPr>
        <w:t>00071/ATENCO/IP/2024</w:t>
      </w:r>
      <w:r w:rsidRPr="002B16EA">
        <w:rPr>
          <w:rFonts w:cs="Tahoma"/>
          <w:bCs/>
          <w:szCs w:val="22"/>
        </w:rPr>
        <w:t xml:space="preserve">, </w:t>
      </w:r>
      <w:r w:rsidRPr="002B16EA">
        <w:rPr>
          <w:rFonts w:eastAsia="Calibri" w:cs="Tahoma"/>
          <w:bCs/>
          <w:szCs w:val="22"/>
          <w:lang w:eastAsia="en-US"/>
        </w:rPr>
        <w:t xml:space="preserve">por resultar </w:t>
      </w:r>
      <w:r w:rsidRPr="002B16EA">
        <w:rPr>
          <w:rFonts w:eastAsia="Calibri" w:cs="Tahoma"/>
          <w:b/>
          <w:szCs w:val="22"/>
          <w:lang w:eastAsia="en-US"/>
        </w:rPr>
        <w:t>IN</w:t>
      </w:r>
      <w:r w:rsidRPr="002B16EA">
        <w:rPr>
          <w:rFonts w:eastAsia="Calibri" w:cs="Tahoma"/>
          <w:b/>
          <w:bCs/>
          <w:szCs w:val="22"/>
          <w:lang w:eastAsia="en-US"/>
        </w:rPr>
        <w:t>FUNDADAS</w:t>
      </w:r>
      <w:r w:rsidRPr="002B16EA">
        <w:rPr>
          <w:rFonts w:eastAsia="Calibri" w:cs="Tahoma"/>
          <w:bCs/>
          <w:szCs w:val="22"/>
          <w:lang w:eastAsia="en-US"/>
        </w:rPr>
        <w:t xml:space="preserve"> las razones o motivos de inconformidad hechos valer por </w:t>
      </w:r>
      <w:r w:rsidRPr="002B16EA">
        <w:rPr>
          <w:rFonts w:eastAsia="Calibri" w:cs="Tahoma"/>
          <w:b/>
          <w:szCs w:val="22"/>
          <w:lang w:eastAsia="en-US"/>
        </w:rPr>
        <w:t>LA PARTE RECURRENTE</w:t>
      </w:r>
      <w:r w:rsidRPr="002B16EA">
        <w:rPr>
          <w:rFonts w:eastAsia="Calibri" w:cs="Tahoma"/>
          <w:bCs/>
          <w:szCs w:val="22"/>
          <w:lang w:eastAsia="en-US"/>
        </w:rPr>
        <w:t xml:space="preserve"> en el Recurso de Revisión </w:t>
      </w:r>
      <w:r w:rsidRPr="002B16EA">
        <w:rPr>
          <w:rFonts w:eastAsiaTheme="minorHAnsi" w:cstheme="minorBidi"/>
          <w:b/>
          <w:bCs/>
          <w:szCs w:val="22"/>
          <w:lang w:eastAsia="en-US"/>
        </w:rPr>
        <w:t>02132/INFOEM/IP/RR/2024</w:t>
      </w:r>
      <w:r w:rsidRPr="002B16EA">
        <w:rPr>
          <w:rFonts w:eastAsiaTheme="minorHAnsi" w:cstheme="minorBidi"/>
          <w:szCs w:val="22"/>
          <w:lang w:eastAsia="en-US"/>
        </w:rPr>
        <w:t>,</w:t>
      </w:r>
      <w:r w:rsidRPr="002B16EA">
        <w:rPr>
          <w:rFonts w:cs="Tahoma"/>
          <w:b/>
          <w:szCs w:val="22"/>
        </w:rPr>
        <w:t xml:space="preserve"> </w:t>
      </w:r>
      <w:r w:rsidRPr="002B16EA">
        <w:rPr>
          <w:rFonts w:eastAsia="Calibri" w:cs="Tahoma"/>
          <w:bCs/>
          <w:szCs w:val="22"/>
          <w:lang w:eastAsia="en-US"/>
        </w:rPr>
        <w:t xml:space="preserve">en términos del considerando </w:t>
      </w:r>
      <w:r w:rsidRPr="002B16EA">
        <w:rPr>
          <w:rFonts w:eastAsia="Calibri" w:cs="Tahoma"/>
          <w:b/>
          <w:szCs w:val="22"/>
          <w:lang w:eastAsia="en-US"/>
        </w:rPr>
        <w:t>SEGUNDO</w:t>
      </w:r>
      <w:r w:rsidRPr="002B16EA">
        <w:rPr>
          <w:rFonts w:eastAsia="Calibri" w:cs="Tahoma"/>
          <w:bCs/>
          <w:szCs w:val="22"/>
          <w:lang w:eastAsia="en-US"/>
        </w:rPr>
        <w:t xml:space="preserve"> de la presente Resolución.</w:t>
      </w:r>
    </w:p>
    <w:p w14:paraId="715BC3FA" w14:textId="77777777" w:rsidR="008B523C" w:rsidRPr="002B16EA" w:rsidRDefault="008B523C" w:rsidP="002B16EA">
      <w:pPr>
        <w:widowControl w:val="0"/>
        <w:rPr>
          <w:rFonts w:eastAsia="Calibri" w:cs="Tahoma"/>
          <w:bCs/>
          <w:szCs w:val="22"/>
          <w:lang w:eastAsia="en-US"/>
        </w:rPr>
      </w:pPr>
    </w:p>
    <w:p w14:paraId="687A446E" w14:textId="77777777" w:rsidR="008B523C" w:rsidRPr="002B16EA" w:rsidRDefault="008B523C" w:rsidP="002B16EA">
      <w:pPr>
        <w:ind w:right="-93"/>
      </w:pPr>
      <w:r w:rsidRPr="002B16EA">
        <w:rPr>
          <w:rFonts w:eastAsia="Calibri" w:cs="Tahoma"/>
          <w:b/>
          <w:bCs/>
          <w:szCs w:val="22"/>
          <w:lang w:eastAsia="en-US"/>
        </w:rPr>
        <w:lastRenderedPageBreak/>
        <w:t>SEGUNDO.</w:t>
      </w:r>
      <w:r w:rsidRPr="002B16EA">
        <w:rPr>
          <w:rFonts w:eastAsia="Calibri" w:cs="Tahoma"/>
          <w:szCs w:val="22"/>
          <w:lang w:eastAsia="es-MX"/>
        </w:rPr>
        <w:t xml:space="preserve"> </w:t>
      </w:r>
      <w:r w:rsidRPr="002B16EA">
        <w:t xml:space="preserve">Notifíquese la presente resolución mediante Sistema de Acceso a la Información Mexiquense al Titular de la Unidad de Transparencia del </w:t>
      </w:r>
      <w:r w:rsidRPr="002B16EA">
        <w:rPr>
          <w:b/>
          <w:bCs/>
        </w:rPr>
        <w:t>SUJETO OBLIGADO</w:t>
      </w:r>
      <w:r w:rsidRPr="002B16EA">
        <w:t>, para su conocimiento.</w:t>
      </w:r>
    </w:p>
    <w:p w14:paraId="35A01E7B" w14:textId="77777777" w:rsidR="008B523C" w:rsidRPr="002B16EA" w:rsidRDefault="008B523C" w:rsidP="002B16EA">
      <w:pPr>
        <w:ind w:right="-93"/>
      </w:pPr>
    </w:p>
    <w:p w14:paraId="5ABE2B73" w14:textId="77777777" w:rsidR="008B523C" w:rsidRPr="002B16EA" w:rsidRDefault="008B523C" w:rsidP="002B16EA">
      <w:pPr>
        <w:rPr>
          <w:b/>
          <w:bCs/>
        </w:rPr>
      </w:pPr>
      <w:r w:rsidRPr="002B16EA">
        <w:rPr>
          <w:b/>
          <w:bCs/>
        </w:rPr>
        <w:t>TERCERO.</w:t>
      </w:r>
      <w:r w:rsidRPr="002B16EA">
        <w:t xml:space="preserve"> Notifíquese a </w:t>
      </w:r>
      <w:r w:rsidRPr="002B16EA">
        <w:rPr>
          <w:b/>
          <w:bCs/>
        </w:rPr>
        <w:t>LA PARTE RECURRENTE</w:t>
      </w:r>
      <w:r w:rsidRPr="002B16EA">
        <w:t xml:space="preserve"> la presente resolución vía Sistema de Acceso a la Información Mexiquense </w:t>
      </w:r>
      <w:r w:rsidRPr="002B16EA">
        <w:rPr>
          <w:b/>
          <w:bCs/>
        </w:rPr>
        <w:t>(SAIMEX).</w:t>
      </w:r>
    </w:p>
    <w:p w14:paraId="4C95C1A7" w14:textId="77777777" w:rsidR="008B523C" w:rsidRPr="002B16EA" w:rsidRDefault="008B523C" w:rsidP="002B16EA"/>
    <w:p w14:paraId="28330C92" w14:textId="77777777" w:rsidR="008B523C" w:rsidRPr="002B16EA" w:rsidRDefault="008B523C" w:rsidP="002B16EA">
      <w:r w:rsidRPr="002B16EA">
        <w:rPr>
          <w:b/>
          <w:bCs/>
        </w:rPr>
        <w:t>CUARTO</w:t>
      </w:r>
      <w:r w:rsidRPr="002B16EA">
        <w:t xml:space="preserve">. Hágase del conocimiento a </w:t>
      </w:r>
      <w:r w:rsidRPr="002B16EA">
        <w:rPr>
          <w:b/>
          <w:bCs/>
        </w:rPr>
        <w:t>LA PARTE RECURRENTE</w:t>
      </w:r>
      <w:r w:rsidRPr="002B16E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2B16EA" w:rsidRDefault="00FC3CE0" w:rsidP="002B16EA">
      <w:pPr>
        <w:ind w:right="113"/>
        <w:rPr>
          <w:rFonts w:cs="Arial"/>
          <w:b/>
          <w:szCs w:val="22"/>
        </w:rPr>
      </w:pPr>
    </w:p>
    <w:p w14:paraId="719A5C63" w14:textId="65EC4BCB" w:rsidR="00664420" w:rsidRPr="002B16EA" w:rsidRDefault="00664420" w:rsidP="002B16EA">
      <w:pPr>
        <w:rPr>
          <w:rFonts w:eastAsia="Palatino Linotype" w:cs="Palatino Linotype"/>
          <w:szCs w:val="22"/>
        </w:rPr>
      </w:pPr>
      <w:r w:rsidRPr="002B16E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77F1D" w:rsidRPr="002B16EA">
        <w:rPr>
          <w:rFonts w:eastAsia="Palatino Linotype" w:cs="Palatino Linotype"/>
          <w:szCs w:val="22"/>
        </w:rPr>
        <w:t xml:space="preserve">TRIGÉSIMA </w:t>
      </w:r>
      <w:r w:rsidR="00C15456" w:rsidRPr="002B16EA">
        <w:rPr>
          <w:rFonts w:eastAsia="Palatino Linotype" w:cs="Palatino Linotype"/>
          <w:szCs w:val="22"/>
        </w:rPr>
        <w:t>CUARTA</w:t>
      </w:r>
      <w:r w:rsidRPr="002B16EA">
        <w:rPr>
          <w:rFonts w:eastAsia="Palatino Linotype" w:cs="Palatino Linotype"/>
          <w:szCs w:val="22"/>
        </w:rPr>
        <w:t xml:space="preserve"> SESIÓN ORDINARIA, CELEBRADA EL </w:t>
      </w:r>
      <w:r w:rsidR="00C15456" w:rsidRPr="002B16EA">
        <w:rPr>
          <w:rFonts w:eastAsia="Palatino Linotype" w:cs="Palatino Linotype"/>
          <w:szCs w:val="22"/>
        </w:rPr>
        <w:t>VEINTICINCO</w:t>
      </w:r>
      <w:r w:rsidRPr="002B16EA">
        <w:rPr>
          <w:rFonts w:eastAsia="Palatino Linotype" w:cs="Palatino Linotype"/>
          <w:szCs w:val="22"/>
        </w:rPr>
        <w:t xml:space="preserve"> DE </w:t>
      </w:r>
      <w:r w:rsidR="00277F1D" w:rsidRPr="002B16EA">
        <w:rPr>
          <w:rFonts w:eastAsia="Palatino Linotype" w:cs="Palatino Linotype"/>
          <w:szCs w:val="22"/>
        </w:rPr>
        <w:t xml:space="preserve">SEPTIEMBRE </w:t>
      </w:r>
      <w:r w:rsidRPr="002B16EA">
        <w:rPr>
          <w:rFonts w:eastAsia="Palatino Linotype" w:cs="Palatino Linotype"/>
          <w:szCs w:val="22"/>
        </w:rPr>
        <w:t xml:space="preserve">DE DOS MIL </w:t>
      </w:r>
      <w:r w:rsidR="00277F1D" w:rsidRPr="002B16EA">
        <w:rPr>
          <w:rFonts w:eastAsia="Palatino Linotype" w:cs="Palatino Linotype"/>
          <w:szCs w:val="22"/>
        </w:rPr>
        <w:t>VEINTICUATRO</w:t>
      </w:r>
      <w:r w:rsidRPr="002B16EA">
        <w:rPr>
          <w:rFonts w:eastAsia="Palatino Linotype" w:cs="Palatino Linotype"/>
          <w:szCs w:val="22"/>
        </w:rPr>
        <w:t>, ANTE EL SECRETARIO TÉCNICO DEL PLENO, ALEXIS TAPIA RAMÍREZ.</w:t>
      </w:r>
    </w:p>
    <w:p w14:paraId="2AB73DBD" w14:textId="77777777" w:rsidR="009A0277" w:rsidRPr="002B16EA" w:rsidRDefault="009A0277" w:rsidP="002B16EA">
      <w:pPr>
        <w:widowControl w:val="0"/>
        <w:autoSpaceDE w:val="0"/>
        <w:autoSpaceDN w:val="0"/>
        <w:adjustRightInd w:val="0"/>
        <w:rPr>
          <w:rFonts w:eastAsiaTheme="minorEastAsia"/>
          <w:sz w:val="18"/>
          <w:szCs w:val="18"/>
          <w:lang w:val="it-IT"/>
        </w:rPr>
      </w:pPr>
      <w:r w:rsidRPr="002B16EA">
        <w:rPr>
          <w:rFonts w:eastAsiaTheme="minorEastAsia"/>
          <w:sz w:val="18"/>
          <w:szCs w:val="18"/>
          <w:lang w:val="it-IT"/>
        </w:rPr>
        <w:t>SCMM/AGZ/DEMF/JMMO</w:t>
      </w:r>
    </w:p>
    <w:p w14:paraId="49D72DA3" w14:textId="77777777" w:rsidR="00664420" w:rsidRPr="002B16EA" w:rsidRDefault="00664420" w:rsidP="002B16EA">
      <w:pPr>
        <w:ind w:right="-93"/>
        <w:rPr>
          <w:rFonts w:eastAsia="Calibri" w:cs="Tahoma"/>
          <w:bCs/>
          <w:szCs w:val="22"/>
          <w:lang w:eastAsia="en-US"/>
        </w:rPr>
      </w:pPr>
    </w:p>
    <w:p w14:paraId="5EFEA0CD" w14:textId="77777777" w:rsidR="00664420" w:rsidRPr="002B16EA" w:rsidRDefault="00664420" w:rsidP="002B16EA">
      <w:pPr>
        <w:ind w:right="-93"/>
        <w:rPr>
          <w:rFonts w:eastAsia="Calibri" w:cs="Tahoma"/>
          <w:szCs w:val="22"/>
          <w:lang w:val="es-ES"/>
        </w:rPr>
      </w:pPr>
    </w:p>
    <w:p w14:paraId="696BC976" w14:textId="77777777" w:rsidR="00664420" w:rsidRPr="002B16EA" w:rsidRDefault="00664420" w:rsidP="002B16EA">
      <w:pPr>
        <w:ind w:right="-93"/>
        <w:rPr>
          <w:rFonts w:eastAsia="Calibri" w:cs="Tahoma"/>
          <w:bCs/>
          <w:szCs w:val="22"/>
          <w:lang w:val="es-ES" w:eastAsia="en-US"/>
        </w:rPr>
      </w:pPr>
    </w:p>
    <w:p w14:paraId="671CB0C5" w14:textId="77777777" w:rsidR="00664420" w:rsidRPr="002B16EA" w:rsidRDefault="00664420" w:rsidP="002B16EA">
      <w:pPr>
        <w:ind w:right="-93"/>
        <w:rPr>
          <w:rFonts w:eastAsia="Calibri" w:cs="Tahoma"/>
          <w:bCs/>
          <w:szCs w:val="22"/>
          <w:lang w:val="es-ES_tradnl" w:eastAsia="en-US"/>
        </w:rPr>
      </w:pPr>
    </w:p>
    <w:p w14:paraId="52B66DE7" w14:textId="77777777" w:rsidR="00664420" w:rsidRPr="002B16EA" w:rsidRDefault="00664420" w:rsidP="002B16EA">
      <w:pPr>
        <w:ind w:right="-93"/>
        <w:rPr>
          <w:rFonts w:eastAsia="Calibri" w:cs="Tahoma"/>
          <w:bCs/>
          <w:szCs w:val="22"/>
          <w:lang w:val="es-ES_tradnl" w:eastAsia="en-US"/>
        </w:rPr>
      </w:pPr>
    </w:p>
    <w:p w14:paraId="3BA305D1" w14:textId="77777777" w:rsidR="00664420" w:rsidRPr="002B16EA" w:rsidRDefault="00664420" w:rsidP="002B16EA">
      <w:pPr>
        <w:ind w:right="-93"/>
        <w:rPr>
          <w:rFonts w:eastAsia="Calibri" w:cs="Tahoma"/>
          <w:bCs/>
          <w:szCs w:val="22"/>
          <w:lang w:val="es-ES_tradnl" w:eastAsia="en-US"/>
        </w:rPr>
      </w:pPr>
    </w:p>
    <w:p w14:paraId="78230707" w14:textId="77777777" w:rsidR="00664420" w:rsidRPr="002B16EA" w:rsidRDefault="00664420" w:rsidP="002B16EA">
      <w:pPr>
        <w:ind w:right="-93"/>
        <w:rPr>
          <w:rFonts w:eastAsia="Calibri" w:cs="Tahoma"/>
          <w:bCs/>
          <w:szCs w:val="22"/>
          <w:lang w:val="es-ES_tradnl" w:eastAsia="en-US"/>
        </w:rPr>
      </w:pPr>
    </w:p>
    <w:p w14:paraId="72D18B28" w14:textId="77777777" w:rsidR="00664420" w:rsidRPr="002B16EA" w:rsidRDefault="00664420" w:rsidP="002B16EA">
      <w:pPr>
        <w:ind w:right="-93"/>
        <w:rPr>
          <w:rFonts w:eastAsia="Calibri" w:cs="Tahoma"/>
          <w:bCs/>
          <w:szCs w:val="22"/>
          <w:lang w:val="es-ES_tradnl" w:eastAsia="en-US"/>
        </w:rPr>
      </w:pPr>
    </w:p>
    <w:p w14:paraId="6BD461DC" w14:textId="77777777" w:rsidR="00664420" w:rsidRPr="002B16EA" w:rsidRDefault="00664420" w:rsidP="002B16EA">
      <w:pPr>
        <w:tabs>
          <w:tab w:val="center" w:pos="4568"/>
        </w:tabs>
        <w:ind w:right="-93"/>
        <w:rPr>
          <w:rFonts w:eastAsia="Calibri" w:cs="Tahoma"/>
          <w:bCs/>
          <w:szCs w:val="22"/>
          <w:lang w:eastAsia="en-US"/>
        </w:rPr>
      </w:pPr>
    </w:p>
    <w:p w14:paraId="4DBB1727" w14:textId="77777777" w:rsidR="00664420" w:rsidRPr="002B16EA" w:rsidRDefault="00664420" w:rsidP="002B16EA">
      <w:pPr>
        <w:tabs>
          <w:tab w:val="center" w:pos="4568"/>
        </w:tabs>
        <w:ind w:right="-93"/>
        <w:rPr>
          <w:rFonts w:eastAsia="Calibri" w:cs="Tahoma"/>
          <w:bCs/>
          <w:szCs w:val="22"/>
          <w:lang w:eastAsia="en-US"/>
        </w:rPr>
      </w:pPr>
    </w:p>
    <w:p w14:paraId="1D74121B" w14:textId="77777777" w:rsidR="00664420" w:rsidRPr="002B16EA" w:rsidRDefault="00664420" w:rsidP="002B16EA">
      <w:pPr>
        <w:tabs>
          <w:tab w:val="center" w:pos="4568"/>
        </w:tabs>
        <w:ind w:right="-93"/>
        <w:rPr>
          <w:rFonts w:eastAsia="Calibri" w:cs="Tahoma"/>
          <w:bCs/>
          <w:szCs w:val="22"/>
          <w:lang w:eastAsia="en-US"/>
        </w:rPr>
      </w:pPr>
    </w:p>
    <w:p w14:paraId="08E74E9C" w14:textId="77777777" w:rsidR="00664420" w:rsidRPr="002B16EA" w:rsidRDefault="00664420" w:rsidP="002B16EA">
      <w:pPr>
        <w:tabs>
          <w:tab w:val="center" w:pos="4568"/>
        </w:tabs>
        <w:ind w:right="-93"/>
        <w:rPr>
          <w:rFonts w:eastAsia="Calibri" w:cs="Tahoma"/>
          <w:bCs/>
          <w:szCs w:val="22"/>
          <w:lang w:eastAsia="en-US"/>
        </w:rPr>
      </w:pPr>
    </w:p>
    <w:p w14:paraId="2CBF5E03" w14:textId="77777777" w:rsidR="00664420" w:rsidRPr="002B16EA" w:rsidRDefault="00664420" w:rsidP="002B16EA">
      <w:pPr>
        <w:tabs>
          <w:tab w:val="center" w:pos="4568"/>
        </w:tabs>
        <w:ind w:right="-93"/>
        <w:rPr>
          <w:rFonts w:eastAsia="Calibri" w:cs="Tahoma"/>
          <w:bCs/>
          <w:szCs w:val="22"/>
          <w:lang w:eastAsia="en-US"/>
        </w:rPr>
      </w:pPr>
    </w:p>
    <w:p w14:paraId="44865A6D" w14:textId="77777777" w:rsidR="00664420" w:rsidRPr="002B16EA" w:rsidRDefault="00664420" w:rsidP="002B16EA">
      <w:pPr>
        <w:tabs>
          <w:tab w:val="center" w:pos="4568"/>
        </w:tabs>
        <w:ind w:right="-93"/>
        <w:rPr>
          <w:rFonts w:eastAsia="Calibri" w:cs="Tahoma"/>
          <w:bCs/>
          <w:szCs w:val="22"/>
          <w:lang w:eastAsia="en-US"/>
        </w:rPr>
      </w:pPr>
    </w:p>
    <w:p w14:paraId="7147F06B" w14:textId="77777777" w:rsidR="00664420" w:rsidRPr="002B16EA" w:rsidRDefault="00664420" w:rsidP="002B16EA">
      <w:pPr>
        <w:tabs>
          <w:tab w:val="center" w:pos="4568"/>
        </w:tabs>
        <w:ind w:right="-93"/>
        <w:rPr>
          <w:rFonts w:eastAsia="Calibri" w:cs="Tahoma"/>
          <w:bCs/>
          <w:szCs w:val="22"/>
          <w:lang w:eastAsia="en-US"/>
        </w:rPr>
      </w:pPr>
    </w:p>
    <w:p w14:paraId="6FDF3D7E" w14:textId="77777777" w:rsidR="00664420" w:rsidRPr="002B16EA" w:rsidRDefault="00664420" w:rsidP="002B16EA">
      <w:pPr>
        <w:tabs>
          <w:tab w:val="center" w:pos="4568"/>
        </w:tabs>
        <w:ind w:right="-93"/>
        <w:rPr>
          <w:rFonts w:eastAsia="Calibri" w:cs="Tahoma"/>
          <w:bCs/>
          <w:szCs w:val="22"/>
          <w:lang w:eastAsia="en-US"/>
        </w:rPr>
      </w:pPr>
    </w:p>
    <w:p w14:paraId="6246F818" w14:textId="77777777" w:rsidR="00664420" w:rsidRPr="002B16EA" w:rsidRDefault="00664420" w:rsidP="002B16EA">
      <w:pPr>
        <w:tabs>
          <w:tab w:val="center" w:pos="4568"/>
        </w:tabs>
        <w:ind w:right="-93"/>
        <w:rPr>
          <w:rFonts w:eastAsia="Calibri" w:cs="Tahoma"/>
          <w:bCs/>
          <w:szCs w:val="22"/>
          <w:lang w:eastAsia="en-US"/>
        </w:rPr>
      </w:pPr>
    </w:p>
    <w:p w14:paraId="57A88B28" w14:textId="77777777" w:rsidR="00664420" w:rsidRPr="002B16EA" w:rsidRDefault="00664420" w:rsidP="002B16EA">
      <w:pPr>
        <w:tabs>
          <w:tab w:val="center" w:pos="4568"/>
        </w:tabs>
        <w:ind w:right="-93"/>
        <w:rPr>
          <w:rFonts w:eastAsia="Calibri" w:cs="Tahoma"/>
          <w:bCs/>
          <w:szCs w:val="22"/>
          <w:lang w:eastAsia="en-US"/>
        </w:rPr>
      </w:pPr>
    </w:p>
    <w:p w14:paraId="77EF6095" w14:textId="77777777" w:rsidR="00664420" w:rsidRPr="002B16EA" w:rsidRDefault="00664420" w:rsidP="002B16EA">
      <w:pPr>
        <w:tabs>
          <w:tab w:val="center" w:pos="4568"/>
        </w:tabs>
        <w:ind w:right="-93"/>
        <w:rPr>
          <w:rFonts w:eastAsia="Calibri" w:cs="Tahoma"/>
          <w:bCs/>
          <w:szCs w:val="22"/>
          <w:lang w:eastAsia="en-US"/>
        </w:rPr>
      </w:pPr>
    </w:p>
    <w:p w14:paraId="35593947" w14:textId="77777777" w:rsidR="00664420" w:rsidRPr="002B16EA" w:rsidRDefault="00664420" w:rsidP="002B16EA">
      <w:pPr>
        <w:tabs>
          <w:tab w:val="center" w:pos="4568"/>
        </w:tabs>
        <w:ind w:right="-93"/>
        <w:rPr>
          <w:rFonts w:eastAsia="Calibri" w:cs="Tahoma"/>
          <w:bCs/>
          <w:szCs w:val="22"/>
          <w:lang w:eastAsia="en-US"/>
        </w:rPr>
      </w:pPr>
    </w:p>
    <w:p w14:paraId="3AF72A17" w14:textId="77777777" w:rsidR="00664420" w:rsidRPr="002B16EA" w:rsidRDefault="00664420" w:rsidP="002B16EA">
      <w:pPr>
        <w:tabs>
          <w:tab w:val="center" w:pos="4568"/>
        </w:tabs>
        <w:ind w:right="-93"/>
        <w:rPr>
          <w:rFonts w:eastAsia="Calibri" w:cs="Tahoma"/>
          <w:bCs/>
          <w:szCs w:val="22"/>
          <w:lang w:eastAsia="en-US"/>
        </w:rPr>
      </w:pPr>
    </w:p>
    <w:p w14:paraId="37169144" w14:textId="77777777" w:rsidR="00664420" w:rsidRPr="002B16EA" w:rsidRDefault="00664420" w:rsidP="002B16EA">
      <w:pPr>
        <w:tabs>
          <w:tab w:val="center" w:pos="4568"/>
        </w:tabs>
        <w:ind w:right="-93"/>
        <w:rPr>
          <w:rFonts w:eastAsia="Calibri" w:cs="Tahoma"/>
          <w:bCs/>
          <w:szCs w:val="22"/>
          <w:lang w:eastAsia="en-US"/>
        </w:rPr>
      </w:pPr>
    </w:p>
    <w:p w14:paraId="77CFC088" w14:textId="77777777" w:rsidR="00664420" w:rsidRPr="002B16EA" w:rsidRDefault="00664420" w:rsidP="002B16EA">
      <w:pPr>
        <w:tabs>
          <w:tab w:val="center" w:pos="4568"/>
        </w:tabs>
        <w:ind w:right="-93"/>
        <w:rPr>
          <w:rFonts w:eastAsia="Calibri" w:cs="Tahoma"/>
          <w:bCs/>
          <w:szCs w:val="22"/>
          <w:lang w:eastAsia="en-US"/>
        </w:rPr>
      </w:pPr>
    </w:p>
    <w:p w14:paraId="781A11A5" w14:textId="77777777" w:rsidR="00664420" w:rsidRPr="002B16EA" w:rsidRDefault="00664420" w:rsidP="002B16EA">
      <w:pPr>
        <w:tabs>
          <w:tab w:val="center" w:pos="4568"/>
        </w:tabs>
        <w:ind w:right="-93"/>
        <w:rPr>
          <w:rFonts w:eastAsia="Calibri" w:cs="Tahoma"/>
          <w:bCs/>
          <w:szCs w:val="22"/>
          <w:lang w:eastAsia="en-US"/>
        </w:rPr>
      </w:pPr>
    </w:p>
    <w:p w14:paraId="5B4ADFF3" w14:textId="77777777" w:rsidR="00A131AC" w:rsidRPr="002B16EA" w:rsidRDefault="00A131AC" w:rsidP="002B16EA"/>
    <w:sectPr w:rsidR="00A131AC" w:rsidRPr="002B16EA"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11AB" w14:textId="77777777" w:rsidR="008A5ED2" w:rsidRDefault="008A5ED2" w:rsidP="00664420">
      <w:pPr>
        <w:spacing w:line="240" w:lineRule="auto"/>
      </w:pPr>
      <w:r>
        <w:separator/>
      </w:r>
    </w:p>
  </w:endnote>
  <w:endnote w:type="continuationSeparator" w:id="0">
    <w:p w14:paraId="048B9FC2" w14:textId="77777777" w:rsidR="008A5ED2" w:rsidRDefault="008A5ED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C02B1" w:rsidRPr="007C02B1">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C02B1" w:rsidRPr="007C02B1">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72705" w14:textId="77777777" w:rsidR="008A5ED2" w:rsidRDefault="008A5ED2" w:rsidP="00664420">
      <w:pPr>
        <w:spacing w:line="240" w:lineRule="auto"/>
      </w:pPr>
      <w:r>
        <w:separator/>
      </w:r>
    </w:p>
  </w:footnote>
  <w:footnote w:type="continuationSeparator" w:id="0">
    <w:p w14:paraId="70D902E7" w14:textId="77777777" w:rsidR="008A5ED2" w:rsidRDefault="008A5ED2"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98524A9" w:rsidR="003F35FD" w:rsidRPr="00A90C72" w:rsidRDefault="0086596D" w:rsidP="003F35FD">
          <w:pPr>
            <w:tabs>
              <w:tab w:val="right" w:pos="8838"/>
            </w:tabs>
            <w:ind w:left="-74" w:right="-105"/>
            <w:rPr>
              <w:rFonts w:eastAsia="Calibri" w:cs="Tahoma"/>
              <w:szCs w:val="22"/>
              <w:lang w:eastAsia="en-US"/>
            </w:rPr>
          </w:pPr>
          <w:r w:rsidRPr="0086596D">
            <w:rPr>
              <w:rFonts w:eastAsia="Calibri" w:cs="Tahoma"/>
              <w:szCs w:val="22"/>
              <w:lang w:eastAsia="en-US"/>
            </w:rPr>
            <w:t xml:space="preserve">02132/INFOEM/IP/RR/2024 </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B69460A" w:rsidR="003F35FD" w:rsidRPr="00952DD0" w:rsidRDefault="0086596D" w:rsidP="003F35FD">
          <w:pPr>
            <w:tabs>
              <w:tab w:val="left" w:pos="2834"/>
              <w:tab w:val="right" w:pos="8838"/>
            </w:tabs>
            <w:ind w:left="-108" w:right="-105"/>
            <w:rPr>
              <w:rFonts w:eastAsia="Calibri" w:cs="Tahoma"/>
              <w:szCs w:val="22"/>
              <w:lang w:eastAsia="en-US"/>
            </w:rPr>
          </w:pPr>
          <w:r w:rsidRPr="0086596D">
            <w:rPr>
              <w:rFonts w:eastAsia="Calibri" w:cs="Tahoma"/>
              <w:szCs w:val="22"/>
              <w:lang w:eastAsia="en-US"/>
            </w:rPr>
            <w:t>Ayuntamiento de Atenco</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63627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636272"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B414B35" w:rsidR="00CE29D3" w:rsidRPr="00A90C72" w:rsidRDefault="0086596D" w:rsidP="002C2524">
                <w:pPr>
                  <w:tabs>
                    <w:tab w:val="right" w:pos="8838"/>
                  </w:tabs>
                  <w:ind w:left="-74" w:right="-105"/>
                  <w:rPr>
                    <w:rFonts w:eastAsia="Calibri" w:cs="Tahoma"/>
                    <w:szCs w:val="22"/>
                    <w:lang w:eastAsia="en-US"/>
                  </w:rPr>
                </w:pPr>
                <w:r>
                  <w:rPr>
                    <w:rFonts w:eastAsia="Calibri" w:cs="Tahoma"/>
                    <w:szCs w:val="22"/>
                    <w:lang w:eastAsia="en-US"/>
                  </w:rPr>
                  <w:t>02132/</w:t>
                </w:r>
                <w:r w:rsidR="00664420" w:rsidRPr="00A90C72">
                  <w:rPr>
                    <w:rFonts w:eastAsia="Calibri" w:cs="Tahoma"/>
                    <w:szCs w:val="22"/>
                    <w:lang w:eastAsia="en-US"/>
                  </w:rPr>
                  <w:t>INFOEM/IP/RR</w:t>
                </w:r>
                <w:r>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636272"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5061A54" w:rsidR="00CE29D3" w:rsidRPr="005F19B1" w:rsidRDefault="005C5BD0" w:rsidP="00E85AD8">
                <w:pPr>
                  <w:tabs>
                    <w:tab w:val="left" w:pos="3122"/>
                    <w:tab w:val="right" w:pos="8838"/>
                  </w:tabs>
                  <w:ind w:left="-105" w:right="-105"/>
                  <w:rPr>
                    <w:rFonts w:eastAsia="Calibri" w:cs="Tahoma"/>
                    <w:szCs w:val="22"/>
                    <w:lang w:eastAsia="en-US"/>
                  </w:rPr>
                </w:pPr>
                <w:r>
                  <w:rPr>
                    <w:rFonts w:eastAsia="Calibri" w:cs="Tahoma"/>
                    <w:szCs w:val="22"/>
                    <w:lang w:eastAsia="en-US"/>
                  </w:rPr>
                  <w:t>XXXXXXXX XXXXX 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636272"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E544202" w:rsidR="00CE29D3" w:rsidRPr="00952DD0" w:rsidRDefault="0086596D" w:rsidP="00952DD0">
                <w:pPr>
                  <w:tabs>
                    <w:tab w:val="left" w:pos="2834"/>
                    <w:tab w:val="right" w:pos="8838"/>
                  </w:tabs>
                  <w:ind w:left="-108" w:right="-105"/>
                  <w:rPr>
                    <w:rFonts w:eastAsia="Calibri" w:cs="Tahoma"/>
                    <w:szCs w:val="22"/>
                    <w:lang w:eastAsia="en-US"/>
                  </w:rPr>
                </w:pPr>
                <w:r w:rsidRPr="0086596D">
                  <w:rPr>
                    <w:rFonts w:eastAsia="Calibri" w:cs="Tahoma"/>
                    <w:szCs w:val="22"/>
                    <w:lang w:eastAsia="en-US"/>
                  </w:rPr>
                  <w:t>Ayuntamiento de Atenco</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636272"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8A5ED2"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739D9"/>
    <w:multiLevelType w:val="hybridMultilevel"/>
    <w:tmpl w:val="1E004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6D20A67"/>
    <w:multiLevelType w:val="hybridMultilevel"/>
    <w:tmpl w:val="80FE27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6"/>
  </w:num>
  <w:num w:numId="5">
    <w:abstractNumId w:val="3"/>
  </w:num>
  <w:num w:numId="6">
    <w:abstractNumId w:val="17"/>
  </w:num>
  <w:num w:numId="7">
    <w:abstractNumId w:val="11"/>
  </w:num>
  <w:num w:numId="8">
    <w:abstractNumId w:val="5"/>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4"/>
  </w:num>
  <w:num w:numId="15">
    <w:abstractNumId w:val="12"/>
  </w:num>
  <w:num w:numId="16">
    <w:abstractNumId w:val="1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2074F"/>
    <w:rsid w:val="000318BC"/>
    <w:rsid w:val="00057B2D"/>
    <w:rsid w:val="00064EF3"/>
    <w:rsid w:val="00080071"/>
    <w:rsid w:val="000A2DB7"/>
    <w:rsid w:val="000D0D67"/>
    <w:rsid w:val="000E09C4"/>
    <w:rsid w:val="0011350D"/>
    <w:rsid w:val="001411E2"/>
    <w:rsid w:val="00141876"/>
    <w:rsid w:val="0014207B"/>
    <w:rsid w:val="00150C49"/>
    <w:rsid w:val="001633AB"/>
    <w:rsid w:val="0016776B"/>
    <w:rsid w:val="001A58B3"/>
    <w:rsid w:val="001C7688"/>
    <w:rsid w:val="001D30FA"/>
    <w:rsid w:val="001F3515"/>
    <w:rsid w:val="00233005"/>
    <w:rsid w:val="00233F17"/>
    <w:rsid w:val="00277F1D"/>
    <w:rsid w:val="002954A7"/>
    <w:rsid w:val="002A0464"/>
    <w:rsid w:val="002A3601"/>
    <w:rsid w:val="002B16EA"/>
    <w:rsid w:val="002B7C6F"/>
    <w:rsid w:val="002D111C"/>
    <w:rsid w:val="002F2DFA"/>
    <w:rsid w:val="002F5FED"/>
    <w:rsid w:val="00302476"/>
    <w:rsid w:val="00331F35"/>
    <w:rsid w:val="00335CDF"/>
    <w:rsid w:val="00362A11"/>
    <w:rsid w:val="003A40C1"/>
    <w:rsid w:val="003A5644"/>
    <w:rsid w:val="003B5D3E"/>
    <w:rsid w:val="003E4F98"/>
    <w:rsid w:val="003F35FD"/>
    <w:rsid w:val="003F580B"/>
    <w:rsid w:val="003F6FBF"/>
    <w:rsid w:val="004075AA"/>
    <w:rsid w:val="0041385B"/>
    <w:rsid w:val="0041552B"/>
    <w:rsid w:val="00441BFA"/>
    <w:rsid w:val="00454FBD"/>
    <w:rsid w:val="004D7CD8"/>
    <w:rsid w:val="004E5068"/>
    <w:rsid w:val="004F7A00"/>
    <w:rsid w:val="00513CC5"/>
    <w:rsid w:val="00523F48"/>
    <w:rsid w:val="005365FA"/>
    <w:rsid w:val="005723CB"/>
    <w:rsid w:val="00575400"/>
    <w:rsid w:val="005B18AF"/>
    <w:rsid w:val="005C5BD0"/>
    <w:rsid w:val="005D5A50"/>
    <w:rsid w:val="005E6FBB"/>
    <w:rsid w:val="005F5301"/>
    <w:rsid w:val="005F65B7"/>
    <w:rsid w:val="006067C7"/>
    <w:rsid w:val="006159AD"/>
    <w:rsid w:val="00636272"/>
    <w:rsid w:val="00646436"/>
    <w:rsid w:val="00664420"/>
    <w:rsid w:val="006A646A"/>
    <w:rsid w:val="006B10B0"/>
    <w:rsid w:val="006E25BC"/>
    <w:rsid w:val="006E6BBC"/>
    <w:rsid w:val="006F7768"/>
    <w:rsid w:val="00717E59"/>
    <w:rsid w:val="00775BFC"/>
    <w:rsid w:val="007906D7"/>
    <w:rsid w:val="007A3459"/>
    <w:rsid w:val="007A5317"/>
    <w:rsid w:val="007B6074"/>
    <w:rsid w:val="007C02B1"/>
    <w:rsid w:val="007D1C55"/>
    <w:rsid w:val="007D317F"/>
    <w:rsid w:val="007F5D06"/>
    <w:rsid w:val="007F7EDC"/>
    <w:rsid w:val="00805A6E"/>
    <w:rsid w:val="0086596D"/>
    <w:rsid w:val="00865CF4"/>
    <w:rsid w:val="00876DBC"/>
    <w:rsid w:val="00897AAD"/>
    <w:rsid w:val="008A5ED2"/>
    <w:rsid w:val="008A6003"/>
    <w:rsid w:val="008A6F88"/>
    <w:rsid w:val="008B1E16"/>
    <w:rsid w:val="008B523C"/>
    <w:rsid w:val="008E1316"/>
    <w:rsid w:val="008E1CA9"/>
    <w:rsid w:val="00910FD2"/>
    <w:rsid w:val="00931437"/>
    <w:rsid w:val="00953430"/>
    <w:rsid w:val="00970EB3"/>
    <w:rsid w:val="009A0277"/>
    <w:rsid w:val="009A0FAF"/>
    <w:rsid w:val="009A2D78"/>
    <w:rsid w:val="009A7C10"/>
    <w:rsid w:val="009B2945"/>
    <w:rsid w:val="009E2DEE"/>
    <w:rsid w:val="009F797C"/>
    <w:rsid w:val="00A131AC"/>
    <w:rsid w:val="00A16D85"/>
    <w:rsid w:val="00A21A20"/>
    <w:rsid w:val="00A32C88"/>
    <w:rsid w:val="00A36A99"/>
    <w:rsid w:val="00A53315"/>
    <w:rsid w:val="00A70EF0"/>
    <w:rsid w:val="00A86E16"/>
    <w:rsid w:val="00A9208D"/>
    <w:rsid w:val="00AA6EA9"/>
    <w:rsid w:val="00AC2DB8"/>
    <w:rsid w:val="00AC3CA0"/>
    <w:rsid w:val="00AE3DA7"/>
    <w:rsid w:val="00AF03C4"/>
    <w:rsid w:val="00B03177"/>
    <w:rsid w:val="00B22A80"/>
    <w:rsid w:val="00B805F1"/>
    <w:rsid w:val="00B94487"/>
    <w:rsid w:val="00BA55A8"/>
    <w:rsid w:val="00BB2ABF"/>
    <w:rsid w:val="00BB64F4"/>
    <w:rsid w:val="00BD3F4F"/>
    <w:rsid w:val="00BD5A7C"/>
    <w:rsid w:val="00BE7A1B"/>
    <w:rsid w:val="00BF0221"/>
    <w:rsid w:val="00BF091A"/>
    <w:rsid w:val="00BF4EAD"/>
    <w:rsid w:val="00C049E2"/>
    <w:rsid w:val="00C15456"/>
    <w:rsid w:val="00C36795"/>
    <w:rsid w:val="00C461EC"/>
    <w:rsid w:val="00C507D4"/>
    <w:rsid w:val="00C71CEF"/>
    <w:rsid w:val="00C72DAA"/>
    <w:rsid w:val="00C80B14"/>
    <w:rsid w:val="00CA69F3"/>
    <w:rsid w:val="00CB65C2"/>
    <w:rsid w:val="00CB7E9A"/>
    <w:rsid w:val="00CC1D4B"/>
    <w:rsid w:val="00CD0B92"/>
    <w:rsid w:val="00CE29D3"/>
    <w:rsid w:val="00CF2D8B"/>
    <w:rsid w:val="00CF378F"/>
    <w:rsid w:val="00CF7586"/>
    <w:rsid w:val="00D036D3"/>
    <w:rsid w:val="00D20C10"/>
    <w:rsid w:val="00D2790D"/>
    <w:rsid w:val="00D51ECD"/>
    <w:rsid w:val="00D6170E"/>
    <w:rsid w:val="00D72506"/>
    <w:rsid w:val="00D91CB4"/>
    <w:rsid w:val="00D92B70"/>
    <w:rsid w:val="00DA4EB2"/>
    <w:rsid w:val="00DA5A17"/>
    <w:rsid w:val="00DB1C09"/>
    <w:rsid w:val="00DC2048"/>
    <w:rsid w:val="00DE1133"/>
    <w:rsid w:val="00E16BF5"/>
    <w:rsid w:val="00E37A3F"/>
    <w:rsid w:val="00E37D3C"/>
    <w:rsid w:val="00E40A98"/>
    <w:rsid w:val="00E44E3A"/>
    <w:rsid w:val="00E45689"/>
    <w:rsid w:val="00E62E6A"/>
    <w:rsid w:val="00E83EF5"/>
    <w:rsid w:val="00E9335C"/>
    <w:rsid w:val="00EC7463"/>
    <w:rsid w:val="00ED1C1E"/>
    <w:rsid w:val="00ED5BFB"/>
    <w:rsid w:val="00EE2AF2"/>
    <w:rsid w:val="00F07EE6"/>
    <w:rsid w:val="00F33CC8"/>
    <w:rsid w:val="00F4481C"/>
    <w:rsid w:val="00F50D49"/>
    <w:rsid w:val="00F75D23"/>
    <w:rsid w:val="00FA5957"/>
    <w:rsid w:val="00FC3CE0"/>
    <w:rsid w:val="00FD0193"/>
    <w:rsid w:val="00FD06A8"/>
    <w:rsid w:val="00FF2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317"/>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DA5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11033">
      <w:bodyDiv w:val="1"/>
      <w:marLeft w:val="0"/>
      <w:marRight w:val="0"/>
      <w:marTop w:val="0"/>
      <w:marBottom w:val="0"/>
      <w:divBdr>
        <w:top w:val="none" w:sz="0" w:space="0" w:color="auto"/>
        <w:left w:val="none" w:sz="0" w:space="0" w:color="auto"/>
        <w:bottom w:val="none" w:sz="0" w:space="0" w:color="auto"/>
        <w:right w:val="none" w:sz="0" w:space="0" w:color="auto"/>
      </w:divBdr>
    </w:div>
    <w:div w:id="704866057">
      <w:bodyDiv w:val="1"/>
      <w:marLeft w:val="0"/>
      <w:marRight w:val="0"/>
      <w:marTop w:val="0"/>
      <w:marBottom w:val="0"/>
      <w:divBdr>
        <w:top w:val="none" w:sz="0" w:space="0" w:color="auto"/>
        <w:left w:val="none" w:sz="0" w:space="0" w:color="auto"/>
        <w:bottom w:val="none" w:sz="0" w:space="0" w:color="auto"/>
        <w:right w:val="none" w:sz="0" w:space="0" w:color="auto"/>
      </w:divBdr>
    </w:div>
    <w:div w:id="856697888">
      <w:bodyDiv w:val="1"/>
      <w:marLeft w:val="0"/>
      <w:marRight w:val="0"/>
      <w:marTop w:val="0"/>
      <w:marBottom w:val="0"/>
      <w:divBdr>
        <w:top w:val="none" w:sz="0" w:space="0" w:color="auto"/>
        <w:left w:val="none" w:sz="0" w:space="0" w:color="auto"/>
        <w:bottom w:val="none" w:sz="0" w:space="0" w:color="auto"/>
        <w:right w:val="none" w:sz="0" w:space="0" w:color="auto"/>
      </w:divBdr>
    </w:div>
    <w:div w:id="1336885188">
      <w:bodyDiv w:val="1"/>
      <w:marLeft w:val="0"/>
      <w:marRight w:val="0"/>
      <w:marTop w:val="0"/>
      <w:marBottom w:val="0"/>
      <w:divBdr>
        <w:top w:val="none" w:sz="0" w:space="0" w:color="auto"/>
        <w:left w:val="none" w:sz="0" w:space="0" w:color="auto"/>
        <w:bottom w:val="none" w:sz="0" w:space="0" w:color="auto"/>
        <w:right w:val="none" w:sz="0" w:space="0" w:color="auto"/>
      </w:divBdr>
    </w:div>
    <w:div w:id="1439565797">
      <w:bodyDiv w:val="1"/>
      <w:marLeft w:val="0"/>
      <w:marRight w:val="0"/>
      <w:marTop w:val="0"/>
      <w:marBottom w:val="0"/>
      <w:divBdr>
        <w:top w:val="none" w:sz="0" w:space="0" w:color="auto"/>
        <w:left w:val="none" w:sz="0" w:space="0" w:color="auto"/>
        <w:bottom w:val="none" w:sz="0" w:space="0" w:color="auto"/>
        <w:right w:val="none" w:sz="0" w:space="0" w:color="auto"/>
      </w:divBdr>
    </w:div>
    <w:div w:id="20641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gem.gob.mx/tallerelectoral/Reingreso.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978BC-1BDB-7847-AEDF-AEC0102F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6680</Words>
  <Characters>36740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11</cp:revision>
  <cp:lastPrinted>2024-09-26T16:11:00Z</cp:lastPrinted>
  <dcterms:created xsi:type="dcterms:W3CDTF">2024-09-19T05:12:00Z</dcterms:created>
  <dcterms:modified xsi:type="dcterms:W3CDTF">2024-10-24T06:56:00Z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