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CD4CF" w14:textId="200BF1B6" w:rsidR="00197CAF" w:rsidRPr="00037B15" w:rsidRDefault="00197CAF" w:rsidP="00DB6D2F">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Resolución del Pleno del Instituto de Transparencia, Acceso a la Informaci</w:t>
      </w:r>
      <w:bookmarkStart w:id="0" w:name="_GoBack"/>
      <w:bookmarkEnd w:id="0"/>
      <w:r w:rsidRPr="00037B15">
        <w:rPr>
          <w:rFonts w:ascii="Palatino Linotype" w:hAnsi="Palatino Linotype" w:cs="Arial"/>
          <w:color w:val="000000"/>
        </w:rPr>
        <w:t xml:space="preserve">ón Pública y Protección de Datos Personales del Estado de México y Municipios, con domicilio en Metepec, Estado de México, a </w:t>
      </w:r>
      <w:r w:rsidR="00BD3DD6">
        <w:rPr>
          <w:rFonts w:ascii="Palatino Linotype" w:hAnsi="Palatino Linotype" w:cs="Arial"/>
          <w:b/>
          <w:color w:val="000000"/>
        </w:rPr>
        <w:t>veintiuno</w:t>
      </w:r>
      <w:r w:rsidR="00816AC9">
        <w:rPr>
          <w:rFonts w:ascii="Palatino Linotype" w:hAnsi="Palatino Linotype" w:cs="Arial"/>
          <w:b/>
          <w:color w:val="000000"/>
        </w:rPr>
        <w:t xml:space="preserve"> de noviembre</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14:paraId="73FCF53E" w14:textId="77777777" w:rsidR="00197CAF" w:rsidRPr="00037B15" w:rsidRDefault="00197CAF" w:rsidP="00DB6D2F">
      <w:pPr>
        <w:tabs>
          <w:tab w:val="left" w:pos="1701"/>
        </w:tabs>
        <w:spacing w:line="360" w:lineRule="auto"/>
        <w:jc w:val="both"/>
        <w:rPr>
          <w:rFonts w:ascii="Palatino Linotype" w:hAnsi="Palatino Linotype" w:cs="Arial"/>
          <w:color w:val="000000"/>
        </w:rPr>
      </w:pPr>
    </w:p>
    <w:p w14:paraId="4A594907" w14:textId="77777777" w:rsidR="00197CAF" w:rsidRPr="00037B15" w:rsidRDefault="00197CAF" w:rsidP="00DB6D2F">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w:t>
      </w:r>
      <w:r w:rsidR="00B94AE0">
        <w:rPr>
          <w:rFonts w:ascii="Palatino Linotype" w:eastAsiaTheme="minorHAnsi" w:hAnsi="Palatino Linotype" w:cs="Arial"/>
          <w:b/>
          <w:lang w:eastAsia="en-US"/>
        </w:rPr>
        <w:t>6605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B94AE0" w:rsidRPr="00B94AE0">
        <w:rPr>
          <w:rFonts w:ascii="Palatino Linotype" w:hAnsi="Palatino Linotype" w:cs="Arial"/>
        </w:rPr>
        <w:t>persona que no señala nombre o seudónimo</w:t>
      </w:r>
      <w:r w:rsidRPr="00B94AE0">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el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00B94AE0" w:rsidRPr="00B94AE0">
        <w:rPr>
          <w:rFonts w:ascii="Palatino Linotype" w:eastAsiaTheme="minorHAnsi" w:hAnsi="Palatino Linotype" w:cs="Arial"/>
          <w:b/>
          <w:lang w:eastAsia="en-US"/>
        </w:rPr>
        <w:t>Ayuntamiento de Temamatla</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5E5374F9" w14:textId="77777777" w:rsidR="00197CAF" w:rsidRPr="00037B15" w:rsidRDefault="00197CAF" w:rsidP="00DB6D2F">
      <w:pPr>
        <w:tabs>
          <w:tab w:val="left" w:pos="1701"/>
        </w:tabs>
        <w:spacing w:line="360" w:lineRule="auto"/>
        <w:jc w:val="both"/>
        <w:rPr>
          <w:rFonts w:ascii="Palatino Linotype" w:eastAsiaTheme="minorHAnsi" w:hAnsi="Palatino Linotype" w:cs="Arial"/>
          <w:b/>
          <w:sz w:val="20"/>
          <w:lang w:eastAsia="en-US"/>
        </w:rPr>
      </w:pPr>
    </w:p>
    <w:p w14:paraId="42BB4FB8" w14:textId="77777777" w:rsidR="00197CAF" w:rsidRPr="00037B15" w:rsidRDefault="00197CAF" w:rsidP="00DB6D2F">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26EE28D3" w14:textId="77777777" w:rsidR="00197CAF" w:rsidRPr="00037B15" w:rsidRDefault="00197CAF" w:rsidP="00DB6D2F">
      <w:pPr>
        <w:spacing w:line="360" w:lineRule="auto"/>
        <w:jc w:val="center"/>
        <w:rPr>
          <w:rFonts w:ascii="Palatino Linotype" w:eastAsiaTheme="minorHAnsi" w:hAnsi="Palatino Linotype" w:cs="Arial"/>
          <w:b/>
          <w:sz w:val="16"/>
          <w:lang w:eastAsia="en-US"/>
        </w:rPr>
      </w:pPr>
    </w:p>
    <w:p w14:paraId="19A0FE79" w14:textId="77777777" w:rsidR="00197CAF" w:rsidRPr="00037B15" w:rsidRDefault="00197CAF" w:rsidP="00DB6D2F">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504F16F0" w14:textId="77777777" w:rsidR="00197CAF" w:rsidRPr="00037B15" w:rsidRDefault="00197CAF" w:rsidP="00DB6D2F">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B94AE0">
        <w:rPr>
          <w:rFonts w:ascii="Palatino Linotype" w:eastAsiaTheme="minorHAnsi" w:hAnsi="Palatino Linotype" w:cs="Arial"/>
          <w:b/>
          <w:szCs w:val="22"/>
          <w:lang w:eastAsia="en-US"/>
        </w:rPr>
        <w:t>veintisiete de septiembre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Pr="00197CAF">
        <w:rPr>
          <w:rFonts w:ascii="Palatino Linotype" w:eastAsiaTheme="minorHAnsi" w:hAnsi="Palatino Linotype" w:cs="Arial"/>
          <w:b/>
          <w:szCs w:val="22"/>
          <w:lang w:eastAsia="en-US"/>
        </w:rPr>
        <w:t>e</w:t>
      </w:r>
      <w:r>
        <w:rPr>
          <w:rFonts w:ascii="Palatino Linotype" w:eastAsiaTheme="minorHAnsi" w:hAnsi="Palatino Linotype" w:cs="Arial"/>
          <w:b/>
          <w:szCs w:val="22"/>
          <w:lang w:eastAsia="en-US"/>
        </w:rPr>
        <w:t>l</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B94AE0" w:rsidRPr="00B94AE0">
        <w:rPr>
          <w:rFonts w:ascii="Palatino Linotype" w:eastAsiaTheme="minorHAnsi" w:hAnsi="Palatino Linotype" w:cs="Arial"/>
          <w:b/>
          <w:szCs w:val="22"/>
          <w:lang w:eastAsia="en-US"/>
        </w:rPr>
        <w:t>00356/TEMAMATL/IP/2024</w:t>
      </w:r>
      <w:r w:rsidRPr="00037B15">
        <w:rPr>
          <w:rFonts w:ascii="Palatino Linotype" w:eastAsiaTheme="minorHAnsi" w:hAnsi="Palatino Linotype" w:cs="Arial"/>
          <w:szCs w:val="22"/>
          <w:lang w:eastAsia="en-US"/>
        </w:rPr>
        <w:t>, mediante la cual solicitó lo siguiente:</w:t>
      </w:r>
    </w:p>
    <w:p w14:paraId="052FCAC2" w14:textId="77777777" w:rsidR="00197CAF" w:rsidRPr="00037B15" w:rsidRDefault="00197CAF" w:rsidP="00DB6D2F">
      <w:pPr>
        <w:pStyle w:val="Sinespaciado"/>
        <w:rPr>
          <w:rFonts w:eastAsiaTheme="minorHAnsi"/>
          <w:lang w:eastAsia="en-US"/>
        </w:rPr>
      </w:pPr>
    </w:p>
    <w:p w14:paraId="15823897" w14:textId="77777777" w:rsidR="00197CAF" w:rsidRDefault="00197CAF" w:rsidP="00DB6D2F">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B94AE0" w:rsidRPr="00B94AE0">
        <w:rPr>
          <w:rFonts w:ascii="Palatino Linotype" w:hAnsi="Palatino Linotype"/>
          <w:i/>
          <w:sz w:val="22"/>
          <w:szCs w:val="22"/>
        </w:rPr>
        <w:t>Solicito la guía de archivo documental, así cómo el índice de expedientes clasificados como reservados puestos a disposición por la administración 2022 2024</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3FC1B09A" w14:textId="77777777" w:rsidR="00197CAF" w:rsidRDefault="00197CAF" w:rsidP="00DB6D2F">
      <w:pPr>
        <w:tabs>
          <w:tab w:val="left" w:pos="5647"/>
        </w:tabs>
        <w:spacing w:line="360" w:lineRule="auto"/>
        <w:ind w:right="49"/>
        <w:jc w:val="both"/>
        <w:rPr>
          <w:rFonts w:ascii="Palatino Linotype" w:hAnsi="Palatino Linotype"/>
          <w:b/>
          <w:lang w:val="es-ES_tradnl"/>
        </w:rPr>
      </w:pPr>
    </w:p>
    <w:p w14:paraId="04A0E32F" w14:textId="77777777" w:rsidR="00197CAF" w:rsidRDefault="00197CAF" w:rsidP="00DB6D2F">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2B383062" w14:textId="77777777" w:rsidR="00197CAF" w:rsidRPr="004A11E8" w:rsidRDefault="00197CAF" w:rsidP="00DB6D2F">
      <w:pPr>
        <w:spacing w:line="360" w:lineRule="auto"/>
        <w:jc w:val="both"/>
        <w:rPr>
          <w:rFonts w:ascii="Palatino Linotype" w:eastAsiaTheme="minorHAnsi" w:hAnsi="Palatino Linotype" w:cs="Arial"/>
          <w:b/>
          <w:lang w:eastAsia="en-US"/>
        </w:rPr>
      </w:pPr>
    </w:p>
    <w:p w14:paraId="25A4DCD2" w14:textId="77777777" w:rsidR="00197CAF" w:rsidRDefault="00197CAF" w:rsidP="00DB6D2F">
      <w:pPr>
        <w:spacing w:line="360" w:lineRule="auto"/>
        <w:ind w:right="334"/>
        <w:jc w:val="both"/>
        <w:rPr>
          <w:rFonts w:ascii="Palatino Linotype" w:hAnsi="Palatino Linotype" w:cs="Arial"/>
          <w:b/>
          <w:sz w:val="28"/>
        </w:rPr>
      </w:pPr>
    </w:p>
    <w:p w14:paraId="40B82720" w14:textId="77777777" w:rsidR="00197CAF" w:rsidRDefault="00197CAF" w:rsidP="00DB6D2F">
      <w:pPr>
        <w:spacing w:line="360" w:lineRule="auto"/>
        <w:ind w:right="334"/>
        <w:jc w:val="both"/>
        <w:rPr>
          <w:rFonts w:ascii="Palatino Linotype" w:hAnsi="Palatino Linotype" w:cs="Arial"/>
          <w:b/>
          <w:sz w:val="28"/>
        </w:rPr>
      </w:pPr>
    </w:p>
    <w:p w14:paraId="6D89B559" w14:textId="77777777" w:rsidR="00197CAF" w:rsidRDefault="00197CAF" w:rsidP="00DB6D2F">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56FF0C25" w14:textId="77777777" w:rsidR="006E2C02" w:rsidRDefault="00197CAF" w:rsidP="00DB6D2F">
      <w:pPr>
        <w:pStyle w:val="Sinespaciado"/>
        <w:spacing w:line="360" w:lineRule="auto"/>
        <w:jc w:val="both"/>
        <w:rPr>
          <w:rFonts w:ascii="Palatino Linotype" w:hAnsi="Palatino Linotype"/>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6E2C02">
        <w:rPr>
          <w:rFonts w:ascii="Palatino Linotype" w:hAnsi="Palatino Linotype"/>
        </w:rPr>
        <w:t xml:space="preserve">treinta de septiembre de dos mil veinticuatro la Titular de la Unidad de Transparencia realizo el </w:t>
      </w:r>
      <w:r w:rsidR="00F77EC2">
        <w:rPr>
          <w:rFonts w:ascii="Palatino Linotype" w:hAnsi="Palatino Linotype"/>
        </w:rPr>
        <w:t>turno</w:t>
      </w:r>
      <w:r w:rsidR="006E2C02">
        <w:rPr>
          <w:rFonts w:ascii="Palatino Linotype" w:hAnsi="Palatino Linotype"/>
        </w:rPr>
        <w:t xml:space="preserve"> </w:t>
      </w:r>
      <w:r w:rsidR="00F77EC2">
        <w:rPr>
          <w:rFonts w:ascii="Palatino Linotype" w:hAnsi="Palatino Linotype"/>
        </w:rPr>
        <w:t>de la solicitud al Servidor Público Habilitado.</w:t>
      </w:r>
    </w:p>
    <w:p w14:paraId="1181C82D" w14:textId="77777777" w:rsidR="006E2C02" w:rsidRDefault="006E2C02" w:rsidP="00DB6D2F">
      <w:pPr>
        <w:pStyle w:val="Sinespaciado"/>
        <w:spacing w:line="360" w:lineRule="auto"/>
        <w:jc w:val="both"/>
        <w:rPr>
          <w:rFonts w:ascii="Palatino Linotype" w:hAnsi="Palatino Linotype"/>
        </w:rPr>
      </w:pPr>
    </w:p>
    <w:p w14:paraId="3AE92CEE" w14:textId="77777777" w:rsidR="00197CAF" w:rsidRPr="00037B15" w:rsidRDefault="00F77EC2" w:rsidP="00DB6D2F">
      <w:pPr>
        <w:pStyle w:val="Sinespaciado"/>
        <w:spacing w:line="360" w:lineRule="auto"/>
        <w:jc w:val="both"/>
        <w:rPr>
          <w:rFonts w:ascii="Palatino Linotype" w:eastAsiaTheme="minorHAnsi" w:hAnsi="Palatino Linotype" w:cs="Arial"/>
          <w:lang w:eastAsia="en-US"/>
        </w:rPr>
      </w:pPr>
      <w:r>
        <w:rPr>
          <w:rFonts w:ascii="Palatino Linotype" w:hAnsi="Palatino Linotype"/>
        </w:rPr>
        <w:t xml:space="preserve">En fecha </w:t>
      </w:r>
      <w:r>
        <w:rPr>
          <w:rFonts w:ascii="Palatino Linotype" w:hAnsi="Palatino Linotype"/>
          <w:b/>
        </w:rPr>
        <w:t>veintiuno de octubre</w:t>
      </w:r>
      <w:r w:rsidR="00197CAF" w:rsidRPr="0005123E">
        <w:rPr>
          <w:rFonts w:ascii="Palatino Linotype" w:hAnsi="Palatino Linotype" w:cs="Arial"/>
          <w:b/>
        </w:rPr>
        <w:t xml:space="preserve"> de dos mil veinti</w:t>
      </w:r>
      <w:r w:rsidR="00197CAF">
        <w:rPr>
          <w:rFonts w:ascii="Palatino Linotype" w:hAnsi="Palatino Linotype" w:cs="Arial"/>
          <w:b/>
        </w:rPr>
        <w:t>cuatro,</w:t>
      </w:r>
      <w:r w:rsidR="00197CAF">
        <w:rPr>
          <w:rFonts w:ascii="Palatino Linotype" w:hAnsi="Palatino Linotype" w:cs="Arial"/>
        </w:rPr>
        <w:t xml:space="preserve"> el Sujeto Obligado </w:t>
      </w:r>
      <w:r w:rsidR="00197CAF" w:rsidRPr="00037B15">
        <w:rPr>
          <w:rFonts w:ascii="Palatino Linotype" w:eastAsiaTheme="minorHAnsi" w:hAnsi="Palatino Linotype" w:cs="Arial"/>
          <w:lang w:eastAsia="en-US"/>
        </w:rPr>
        <w:t xml:space="preserve">emitió </w:t>
      </w:r>
      <w:r w:rsidR="00197CAF">
        <w:rPr>
          <w:rFonts w:ascii="Palatino Linotype" w:eastAsiaTheme="minorHAnsi" w:hAnsi="Palatino Linotype" w:cs="Arial"/>
          <w:lang w:eastAsia="en-US"/>
        </w:rPr>
        <w:t>su</w:t>
      </w:r>
      <w:r w:rsidR="00197CAF" w:rsidRPr="00037B15">
        <w:rPr>
          <w:rFonts w:ascii="Palatino Linotype" w:eastAsiaTheme="minorHAnsi" w:hAnsi="Palatino Linotype" w:cs="Arial"/>
          <w:lang w:eastAsia="en-US"/>
        </w:rPr>
        <w:t xml:space="preserve"> respuesta en los siguientes términos:</w:t>
      </w:r>
    </w:p>
    <w:p w14:paraId="1E6D8459" w14:textId="77777777" w:rsidR="00197CAF" w:rsidRPr="00037B15" w:rsidRDefault="00197CAF" w:rsidP="00DB6D2F"/>
    <w:p w14:paraId="6A7B14A9" w14:textId="77777777" w:rsidR="00F77EC2" w:rsidRPr="00F77EC2" w:rsidRDefault="00197CAF" w:rsidP="00F77EC2">
      <w:pPr>
        <w:spacing w:line="276" w:lineRule="auto"/>
        <w:ind w:left="567" w:right="567"/>
        <w:jc w:val="right"/>
        <w:rPr>
          <w:rFonts w:ascii="Palatino Linotype" w:hAnsi="Palatino Linotype"/>
          <w:i/>
          <w:sz w:val="22"/>
          <w:szCs w:val="22"/>
        </w:rPr>
      </w:pPr>
      <w:r w:rsidRPr="00037B15">
        <w:rPr>
          <w:rFonts w:ascii="Palatino Linotype" w:hAnsi="Palatino Linotype"/>
          <w:i/>
          <w:sz w:val="22"/>
          <w:szCs w:val="22"/>
        </w:rPr>
        <w:t>“</w:t>
      </w:r>
      <w:r w:rsidR="00F77EC2" w:rsidRPr="00F77EC2">
        <w:rPr>
          <w:rFonts w:ascii="Palatino Linotype" w:hAnsi="Palatino Linotype"/>
          <w:i/>
          <w:sz w:val="22"/>
          <w:szCs w:val="22"/>
        </w:rPr>
        <w:t>Folio de la solicitud: 00356/TEMAMATL/IP/2024</w:t>
      </w:r>
    </w:p>
    <w:p w14:paraId="0ED4786E" w14:textId="77777777" w:rsidR="00F77EC2" w:rsidRDefault="00F77EC2" w:rsidP="00F77EC2">
      <w:pPr>
        <w:spacing w:line="276" w:lineRule="auto"/>
        <w:ind w:left="567" w:right="567"/>
        <w:jc w:val="both"/>
        <w:rPr>
          <w:rFonts w:ascii="Palatino Linotype" w:hAnsi="Palatino Linotype"/>
          <w:i/>
          <w:sz w:val="22"/>
          <w:szCs w:val="22"/>
        </w:rPr>
      </w:pPr>
    </w:p>
    <w:p w14:paraId="081CD00F" w14:textId="77777777" w:rsidR="00F77EC2" w:rsidRPr="00F77EC2" w:rsidRDefault="00F77EC2" w:rsidP="00F77EC2">
      <w:pPr>
        <w:spacing w:line="276" w:lineRule="auto"/>
        <w:ind w:left="567" w:right="567"/>
        <w:jc w:val="both"/>
        <w:rPr>
          <w:rFonts w:ascii="Palatino Linotype" w:hAnsi="Palatino Linotype"/>
          <w:i/>
          <w:sz w:val="22"/>
          <w:szCs w:val="22"/>
        </w:rPr>
      </w:pPr>
    </w:p>
    <w:p w14:paraId="5466767C" w14:textId="77777777" w:rsidR="00F77EC2" w:rsidRPr="00F77EC2" w:rsidRDefault="00F77EC2" w:rsidP="00F77EC2">
      <w:pPr>
        <w:spacing w:line="276" w:lineRule="auto"/>
        <w:ind w:left="567" w:right="567"/>
        <w:jc w:val="both"/>
        <w:rPr>
          <w:rFonts w:ascii="Palatino Linotype" w:hAnsi="Palatino Linotype"/>
          <w:i/>
          <w:sz w:val="22"/>
          <w:szCs w:val="22"/>
        </w:rPr>
      </w:pPr>
      <w:r w:rsidRPr="00F77EC2">
        <w:rPr>
          <w:rFonts w:ascii="Palatino Linotype" w:hAnsi="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w:t>
      </w:r>
      <w:r w:rsidRPr="00F77EC2">
        <w:rPr>
          <w:rFonts w:ascii="Palatino Linotype" w:hAnsi="Palatino Linotype"/>
          <w:i/>
          <w:sz w:val="22"/>
          <w:szCs w:val="22"/>
        </w:rPr>
        <w:lastRenderedPageBreak/>
        <w:t>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9DC653C" w14:textId="77777777" w:rsidR="00F77EC2" w:rsidRDefault="00F77EC2" w:rsidP="00F77EC2">
      <w:pPr>
        <w:spacing w:line="276" w:lineRule="auto"/>
        <w:ind w:left="567" w:right="567"/>
        <w:jc w:val="both"/>
        <w:rPr>
          <w:rFonts w:ascii="Palatino Linotype" w:hAnsi="Palatino Linotype"/>
          <w:i/>
          <w:sz w:val="22"/>
          <w:szCs w:val="22"/>
        </w:rPr>
      </w:pPr>
    </w:p>
    <w:p w14:paraId="1724A81C" w14:textId="77777777" w:rsidR="00F77EC2" w:rsidRDefault="00F77EC2" w:rsidP="00F77EC2">
      <w:pPr>
        <w:spacing w:line="276" w:lineRule="auto"/>
        <w:ind w:left="567" w:right="567"/>
        <w:jc w:val="both"/>
        <w:rPr>
          <w:rFonts w:ascii="Palatino Linotype" w:hAnsi="Palatino Linotype"/>
          <w:i/>
          <w:sz w:val="22"/>
          <w:szCs w:val="22"/>
        </w:rPr>
      </w:pPr>
    </w:p>
    <w:p w14:paraId="7451F0A4" w14:textId="77777777" w:rsidR="00F77EC2" w:rsidRPr="00F77EC2" w:rsidRDefault="00F77EC2" w:rsidP="00F77EC2">
      <w:pPr>
        <w:spacing w:line="276" w:lineRule="auto"/>
        <w:ind w:left="567" w:right="567"/>
        <w:jc w:val="both"/>
        <w:rPr>
          <w:rFonts w:ascii="Palatino Linotype" w:hAnsi="Palatino Linotype"/>
          <w:i/>
          <w:sz w:val="22"/>
          <w:szCs w:val="22"/>
        </w:rPr>
      </w:pPr>
      <w:r w:rsidRPr="00F77EC2">
        <w:rPr>
          <w:rFonts w:ascii="Palatino Linotype" w:hAnsi="Palatino Linotype"/>
          <w:i/>
          <w:sz w:val="22"/>
          <w:szCs w:val="22"/>
        </w:rPr>
        <w:t>ATENTAMENTE</w:t>
      </w:r>
    </w:p>
    <w:p w14:paraId="0689C5CF" w14:textId="77777777" w:rsidR="00197CAF" w:rsidRPr="00037B15" w:rsidRDefault="00F77EC2" w:rsidP="00F77EC2">
      <w:pPr>
        <w:spacing w:line="276" w:lineRule="auto"/>
        <w:ind w:left="567" w:right="567"/>
        <w:jc w:val="both"/>
        <w:rPr>
          <w:rFonts w:ascii="Palatino Linotype" w:hAnsi="Palatino Linotype"/>
          <w:i/>
          <w:sz w:val="22"/>
          <w:szCs w:val="22"/>
        </w:rPr>
      </w:pPr>
      <w:r w:rsidRPr="00F77EC2">
        <w:rPr>
          <w:rFonts w:ascii="Palatino Linotype" w:hAnsi="Palatino Linotype"/>
          <w:i/>
          <w:sz w:val="22"/>
          <w:szCs w:val="22"/>
        </w:rPr>
        <w:t>Lic. Derecho Claudia Jimenéz Maldonado</w:t>
      </w:r>
      <w:r w:rsidR="00197CAF" w:rsidRPr="00037B15">
        <w:rPr>
          <w:rFonts w:ascii="Palatino Linotype" w:hAnsi="Palatino Linotype"/>
          <w:i/>
          <w:sz w:val="22"/>
          <w:szCs w:val="22"/>
        </w:rPr>
        <w:t>” (Sic).</w:t>
      </w:r>
    </w:p>
    <w:p w14:paraId="6E763DFC" w14:textId="77777777" w:rsidR="00197CAF" w:rsidRDefault="00197CAF" w:rsidP="00DB6D2F">
      <w:pPr>
        <w:spacing w:line="360" w:lineRule="auto"/>
        <w:jc w:val="both"/>
        <w:rPr>
          <w:rFonts w:ascii="Palatino Linotype" w:eastAsiaTheme="minorHAnsi" w:hAnsi="Palatino Linotype" w:cs="Arial"/>
          <w:lang w:eastAsia="en-US"/>
        </w:rPr>
      </w:pPr>
    </w:p>
    <w:p w14:paraId="4934D7B2" w14:textId="77777777" w:rsidR="00197CAF" w:rsidRPr="00037B15" w:rsidRDefault="00197CAF" w:rsidP="00DB6D2F">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sidR="0050369C">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archivo electrónico denominado </w:t>
      </w:r>
      <w:r w:rsidRPr="009F7FEF">
        <w:rPr>
          <w:rFonts w:ascii="Palatino Linotype" w:eastAsiaTheme="minorHAnsi" w:hAnsi="Palatino Linotype" w:cs="Arial"/>
          <w:i/>
          <w:lang w:eastAsia="en-US"/>
        </w:rPr>
        <w:t>“</w:t>
      </w:r>
      <w:r w:rsidR="00770A97" w:rsidRPr="00770A97">
        <w:rPr>
          <w:rFonts w:ascii="Palatino Linotype" w:eastAsiaTheme="minorHAnsi" w:hAnsi="Palatino Linotype" w:cs="Arial"/>
          <w:i/>
          <w:lang w:eastAsia="en-US"/>
        </w:rPr>
        <w:t>356.pdf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14:paraId="0B4397EA" w14:textId="77777777" w:rsidR="00197CAF" w:rsidRPr="00037B15" w:rsidRDefault="00197CAF" w:rsidP="00DB6D2F">
      <w:pPr>
        <w:spacing w:line="360" w:lineRule="auto"/>
        <w:jc w:val="both"/>
        <w:rPr>
          <w:rFonts w:ascii="Palatino Linotype" w:eastAsiaTheme="minorHAnsi" w:hAnsi="Palatino Linotype" w:cs="Arial"/>
          <w:b/>
          <w:lang w:eastAsia="en-US"/>
        </w:rPr>
      </w:pPr>
    </w:p>
    <w:p w14:paraId="3B27B417" w14:textId="77777777" w:rsidR="00197CAF" w:rsidRPr="00037B15" w:rsidRDefault="00197CAF" w:rsidP="00DB6D2F">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40BA60C8" w14:textId="3EFC1968" w:rsidR="007B179A" w:rsidRPr="00BD3DD6" w:rsidRDefault="00197CAF" w:rsidP="00BD3DD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la</w:t>
      </w:r>
      <w:r w:rsidRPr="00037B15">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770A97">
        <w:rPr>
          <w:rFonts w:ascii="Palatino Linotype" w:eastAsiaTheme="minorHAnsi" w:hAnsi="Palatino Linotype" w:cs="Arial"/>
          <w:b/>
          <w:lang w:eastAsia="en-US"/>
        </w:rPr>
        <w:t>veintitrés de 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770A97">
        <w:rPr>
          <w:rFonts w:ascii="Palatino Linotype" w:eastAsiaTheme="minorHAnsi" w:hAnsi="Palatino Linotype" w:cs="Arial"/>
          <w:b/>
          <w:lang w:eastAsia="en-US"/>
        </w:rPr>
        <w:t>660</w:t>
      </w:r>
      <w:r>
        <w:rPr>
          <w:rFonts w:ascii="Palatino Linotype" w:eastAsiaTheme="minorHAnsi" w:hAnsi="Palatino Linotype" w:cs="Arial"/>
          <w:b/>
          <w:lang w:eastAsia="en-US"/>
        </w:rPr>
        <w:t>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491FC168" w14:textId="77777777" w:rsidR="007B179A" w:rsidRDefault="007B179A" w:rsidP="00DB6D2F"/>
    <w:p w14:paraId="624B8A12" w14:textId="77777777" w:rsidR="007B179A" w:rsidRPr="00037B15" w:rsidRDefault="007B179A" w:rsidP="00DB6D2F"/>
    <w:p w14:paraId="06FCC5D6" w14:textId="77777777" w:rsidR="00197CAF" w:rsidRDefault="00197CAF" w:rsidP="00DB6D2F">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2A3E486F" w14:textId="77777777" w:rsidR="00197CAF" w:rsidRDefault="00197CAF" w:rsidP="00DB6D2F">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460DCD" w:rsidRPr="00460DCD">
        <w:rPr>
          <w:rFonts w:ascii="Palatino Linotype" w:eastAsiaTheme="minorHAnsi" w:hAnsi="Palatino Linotype" w:cstheme="minorBidi"/>
          <w:i/>
          <w:color w:val="000000"/>
          <w:sz w:val="22"/>
          <w:szCs w:val="22"/>
          <w:lang w:eastAsia="en-US"/>
        </w:rPr>
        <w:t>RESPUESTA OTORGADA</w:t>
      </w:r>
      <w:r w:rsidRPr="00037B15">
        <w:rPr>
          <w:rFonts w:ascii="Palatino Linotype" w:eastAsiaTheme="minorHAnsi" w:hAnsi="Palatino Linotype" w:cstheme="minorBidi"/>
          <w:i/>
          <w:color w:val="000000"/>
          <w:sz w:val="22"/>
          <w:szCs w:val="22"/>
          <w:lang w:eastAsia="en-US"/>
        </w:rPr>
        <w:t>” (Sic).</w:t>
      </w:r>
    </w:p>
    <w:p w14:paraId="326D8BD0" w14:textId="77777777" w:rsidR="00197CAF" w:rsidRPr="00037B15" w:rsidRDefault="00197CAF" w:rsidP="00DB6D2F">
      <w:pPr>
        <w:spacing w:line="259" w:lineRule="auto"/>
        <w:ind w:left="720"/>
        <w:jc w:val="both"/>
        <w:rPr>
          <w:rFonts w:ascii="Palatino Linotype" w:hAnsi="Palatino Linotype" w:cs="Arial"/>
          <w:b/>
          <w:sz w:val="26"/>
          <w:szCs w:val="26"/>
        </w:rPr>
      </w:pPr>
    </w:p>
    <w:p w14:paraId="2F997AF6" w14:textId="77777777" w:rsidR="00197CAF" w:rsidRPr="00304479" w:rsidRDefault="00197CAF" w:rsidP="00DB6D2F">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2E0F0563" w14:textId="77777777" w:rsidR="00197CAF" w:rsidRPr="00304479" w:rsidRDefault="00197CAF" w:rsidP="00DB6D2F">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460DCD" w:rsidRPr="00460DCD">
        <w:rPr>
          <w:rFonts w:ascii="Palatino Linotype" w:eastAsiaTheme="minorHAnsi" w:hAnsi="Palatino Linotype" w:cstheme="minorBidi"/>
          <w:i/>
          <w:color w:val="000000"/>
          <w:sz w:val="22"/>
          <w:szCs w:val="22"/>
          <w:lang w:eastAsia="en-US"/>
        </w:rPr>
        <w:t>EL SUJETO OBLIGADO EMITE UNA RESPUESTA PARA CONSULTA DIRECTA EL DIA 21 DE OCTUBRE DE 2024, PROPONIENDO PARA CONSULTA PARA EL DIA 11 DE OCTUBRE DE 2024, SIENDO ESTO COMPLETAMENTE IMPOSIBLE Y FUERA DE TIEMPO, NUEVAMENTE COMPROBANDO QUE EL SUJETO OBLIGADO ACTUA DE MANERA MALICIOSA Y MAL INTENCIONADA, EN UN ACTO DE TOTAL OPACIDAD PARA NO REALIZAR LA ENTREGA DE INFORMACION SOLICITADA, POR LO ANTERIOR SOLICITO QUE LA INFORMACION REQUERIDA SEA ENTRAGADA A TRAVES DE ESTA PLATAFORMA, YA QUE NO EXISTEN LAS CONDICIONES DE CREDIBILIDAD POR PARTE DEL SUJETO OBLIGADO</w:t>
      </w:r>
      <w:r w:rsidR="007B179A" w:rsidRPr="007B179A">
        <w:rPr>
          <w:rFonts w:ascii="Palatino Linotype" w:eastAsiaTheme="minorHAnsi" w:hAnsi="Palatino Linotype" w:cstheme="minorBidi"/>
          <w:i/>
          <w:color w:val="000000"/>
          <w:sz w:val="22"/>
          <w:szCs w:val="22"/>
          <w:lang w:eastAsia="en-US"/>
        </w:rPr>
        <w:t>.</w:t>
      </w:r>
      <w:r w:rsidRPr="00037B15">
        <w:rPr>
          <w:rFonts w:ascii="Palatino Linotype" w:eastAsiaTheme="minorHAnsi" w:hAnsi="Palatino Linotype" w:cstheme="minorBidi"/>
          <w:i/>
          <w:color w:val="000000"/>
          <w:sz w:val="22"/>
          <w:szCs w:val="22"/>
          <w:lang w:eastAsia="en-US"/>
        </w:rPr>
        <w:t>” (Sic)</w:t>
      </w:r>
    </w:p>
    <w:p w14:paraId="114E6E86" w14:textId="77777777" w:rsidR="00197CAF" w:rsidRPr="00037B15" w:rsidRDefault="00197CAF" w:rsidP="00DB6D2F">
      <w:pPr>
        <w:spacing w:line="360" w:lineRule="auto"/>
        <w:jc w:val="both"/>
        <w:rPr>
          <w:rFonts w:ascii="Palatino Linotype" w:eastAsiaTheme="minorHAnsi" w:hAnsi="Palatino Linotype" w:cs="Arial"/>
          <w:b/>
          <w:lang w:eastAsia="en-US"/>
        </w:rPr>
      </w:pPr>
    </w:p>
    <w:p w14:paraId="08F2D011" w14:textId="77777777" w:rsidR="00197CAF" w:rsidRPr="00037B15" w:rsidRDefault="00197CAF" w:rsidP="00DB6D2F">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6624D74B" w14:textId="77777777" w:rsidR="00197CAF" w:rsidRPr="00037B15" w:rsidRDefault="00197CAF" w:rsidP="00DB6D2F">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91D9F">
        <w:rPr>
          <w:rFonts w:ascii="Palatino Linotype" w:eastAsiaTheme="minorHAnsi" w:hAnsi="Palatino Linotype" w:cs="Arial"/>
          <w:b/>
          <w:lang w:eastAsia="en-US"/>
        </w:rPr>
        <w:t>veinticuatro de 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2E643E26" w14:textId="77777777" w:rsidR="00197CAF" w:rsidRPr="00AE33E3" w:rsidRDefault="00197CAF" w:rsidP="00DB6D2F">
      <w:pPr>
        <w:spacing w:line="360" w:lineRule="auto"/>
        <w:jc w:val="both"/>
        <w:rPr>
          <w:rFonts w:ascii="Palatino Linotype" w:eastAsiaTheme="minorHAnsi" w:hAnsi="Palatino Linotype" w:cs="Arial"/>
          <w:b/>
          <w:lang w:eastAsia="en-US"/>
        </w:rPr>
      </w:pPr>
    </w:p>
    <w:p w14:paraId="56B112D7" w14:textId="77777777" w:rsidR="00197CAF" w:rsidRPr="00037B15" w:rsidRDefault="00197CAF" w:rsidP="00DB6D2F">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622CB68B" w14:textId="77777777" w:rsidR="00197CAF" w:rsidRPr="000B61B4" w:rsidRDefault="00197CAF" w:rsidP="00DB6D2F">
      <w:pPr>
        <w:spacing w:line="360" w:lineRule="auto"/>
        <w:jc w:val="both"/>
        <w:rPr>
          <w:rFonts w:ascii="Palatino Linotype" w:hAnsi="Palatino Linotype" w:cs="Arial"/>
        </w:rPr>
      </w:pPr>
      <w:r w:rsidRPr="00037B15">
        <w:rPr>
          <w:rFonts w:ascii="Palatino Linotype" w:eastAsiaTheme="minorHAnsi" w:hAnsi="Palatino Linotype" w:cs="Arial"/>
          <w:lang w:eastAsia="en-US"/>
        </w:rPr>
        <w:lastRenderedPageBreak/>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991D9F">
        <w:rPr>
          <w:rFonts w:ascii="Palatino Linotype" w:eastAsiaTheme="minorHAnsi" w:hAnsi="Palatino Linotype" w:cs="Arial"/>
          <w:lang w:eastAsia="en-US"/>
        </w:rPr>
        <w:t xml:space="preserve">fue omiso en rendir su informe justificado. </w:t>
      </w:r>
      <w:r>
        <w:rPr>
          <w:rFonts w:ascii="Palatino Linotype" w:hAnsi="Palatino Linotype" w:cs="Arial"/>
        </w:rPr>
        <w:t>Asimismo, se advierte qu</w:t>
      </w:r>
      <w:r w:rsidRPr="000B61B4">
        <w:rPr>
          <w:rFonts w:ascii="Palatino Linotype" w:hAnsi="Palatino Linotype" w:cs="Arial"/>
        </w:rPr>
        <w:t xml:space="preserve">e </w:t>
      </w:r>
      <w:r w:rsidR="00667856" w:rsidRPr="00667856">
        <w:rPr>
          <w:rFonts w:ascii="Palatino Linotype" w:hAnsi="Palatino Linotype" w:cs="Arial"/>
          <w:b/>
        </w:rPr>
        <w:t>e</w:t>
      </w:r>
      <w:r>
        <w:rPr>
          <w:rFonts w:ascii="Palatino Linotype" w:hAnsi="Palatino Linotype" w:cs="Arial"/>
          <w:b/>
        </w:rPr>
        <w:t>l</w:t>
      </w:r>
      <w:r w:rsidRPr="000B61B4">
        <w:rPr>
          <w:rFonts w:ascii="Palatino Linotype" w:hAnsi="Palatino Linotype" w:cs="Arial"/>
          <w:b/>
        </w:rPr>
        <w:t xml:space="preserve"> 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6863D6AC" w14:textId="77777777" w:rsidR="00667856" w:rsidRDefault="00667856" w:rsidP="00DB6D2F">
      <w:pPr>
        <w:tabs>
          <w:tab w:val="left" w:pos="3206"/>
        </w:tabs>
        <w:spacing w:line="360" w:lineRule="auto"/>
        <w:jc w:val="both"/>
        <w:rPr>
          <w:rFonts w:ascii="Palatino Linotype" w:eastAsiaTheme="minorHAnsi" w:hAnsi="Palatino Linotype" w:cs="Arial"/>
          <w:b/>
          <w:sz w:val="28"/>
          <w:lang w:eastAsia="en-US"/>
        </w:rPr>
      </w:pPr>
    </w:p>
    <w:p w14:paraId="592F7F11" w14:textId="77777777" w:rsidR="00197CAF" w:rsidRPr="00037B15" w:rsidRDefault="00197CAF" w:rsidP="00DB6D2F">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 Del cierre de instrucción.</w:t>
      </w:r>
      <w:r w:rsidRPr="00037B15">
        <w:rPr>
          <w:rFonts w:ascii="Palatino Linotype" w:eastAsiaTheme="minorHAnsi" w:hAnsi="Palatino Linotype" w:cs="Arial"/>
          <w:b/>
          <w:sz w:val="28"/>
          <w:lang w:eastAsia="en-US"/>
        </w:rPr>
        <w:tab/>
      </w:r>
    </w:p>
    <w:p w14:paraId="0E2A8F50" w14:textId="77777777" w:rsidR="00197CAF" w:rsidRPr="00037B15" w:rsidRDefault="00197CAF" w:rsidP="00DB6D2F">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991D9F">
        <w:rPr>
          <w:rFonts w:ascii="Palatino Linotype" w:eastAsiaTheme="minorHAnsi" w:hAnsi="Palatino Linotype" w:cs="Arial"/>
          <w:b/>
          <w:lang w:eastAsia="en-US"/>
        </w:rPr>
        <w:t>once de noviembre</w:t>
      </w:r>
      <w:r w:rsidRPr="00C031B6">
        <w:rPr>
          <w:rFonts w:ascii="Palatino Linotype" w:eastAsiaTheme="minorHAnsi" w:hAnsi="Palatino Linotype" w:cs="Arial"/>
          <w:b/>
          <w:lang w:eastAsia="en-US"/>
        </w:rPr>
        <w:t xml:space="preserve"> del año </w:t>
      </w:r>
      <w:r w:rsidR="001D227B">
        <w:rPr>
          <w:rFonts w:ascii="Palatino Linotype" w:eastAsiaTheme="minorHAnsi" w:hAnsi="Palatino Linotype" w:cs="Arial"/>
          <w:b/>
          <w:lang w:eastAsia="en-US"/>
        </w:rPr>
        <w:t>de</w:t>
      </w:r>
      <w:r w:rsidRPr="00C031B6">
        <w:rPr>
          <w:rFonts w:ascii="Palatino Linotype" w:eastAsiaTheme="minorHAnsi" w:hAnsi="Palatino Linotype" w:cs="Arial"/>
          <w:b/>
          <w:lang w:eastAsia="en-US"/>
        </w:rPr>
        <w:t xml:space="preserve">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11C8A544" w14:textId="77777777" w:rsidR="00197CAF" w:rsidRDefault="00197CAF" w:rsidP="00DB6D2F">
      <w:pPr>
        <w:pStyle w:val="Sinespaciado"/>
        <w:spacing w:line="360" w:lineRule="auto"/>
        <w:jc w:val="both"/>
        <w:rPr>
          <w:rFonts w:ascii="Palatino Linotype" w:hAnsi="Palatino Linotype" w:cs="Arial"/>
          <w:b/>
          <w:sz w:val="28"/>
        </w:rPr>
      </w:pPr>
    </w:p>
    <w:p w14:paraId="5978D3D4" w14:textId="77777777" w:rsidR="00197CAF" w:rsidRPr="00037B15" w:rsidRDefault="00197CAF" w:rsidP="00DB6D2F">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0B6359B7" w14:textId="77777777" w:rsidR="00197CAF" w:rsidRPr="00AE33E3" w:rsidRDefault="00197CAF" w:rsidP="00DB6D2F">
      <w:pPr>
        <w:spacing w:line="360" w:lineRule="auto"/>
        <w:jc w:val="center"/>
        <w:rPr>
          <w:rFonts w:ascii="Palatino Linotype" w:eastAsiaTheme="minorHAnsi" w:hAnsi="Palatino Linotype" w:cs="Arial"/>
          <w:b/>
          <w:lang w:eastAsia="en-US"/>
        </w:rPr>
      </w:pPr>
    </w:p>
    <w:p w14:paraId="7D7571F5" w14:textId="77777777" w:rsidR="00197CAF" w:rsidRPr="00037B15" w:rsidRDefault="00197CAF" w:rsidP="00DB6D2F">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1DA1B1DA" w14:textId="77777777" w:rsidR="00197CAF" w:rsidRPr="00037B15" w:rsidRDefault="00197CAF" w:rsidP="00DB6D2F">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5F30B6C2" w14:textId="77777777" w:rsidR="00197CAF" w:rsidRPr="00037B15" w:rsidRDefault="00197CAF" w:rsidP="00DB6D2F">
      <w:pPr>
        <w:spacing w:line="360" w:lineRule="auto"/>
        <w:jc w:val="both"/>
        <w:rPr>
          <w:rFonts w:ascii="Palatino Linotype" w:eastAsiaTheme="minorHAnsi" w:hAnsi="Palatino Linotype" w:cs="Arial"/>
          <w:lang w:eastAsia="en-US"/>
        </w:rPr>
      </w:pPr>
    </w:p>
    <w:p w14:paraId="6AE02404" w14:textId="77777777" w:rsidR="00197CAF" w:rsidRPr="00037B15" w:rsidRDefault="00197CAF" w:rsidP="00DB6D2F">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lastRenderedPageBreak/>
        <w:t xml:space="preserve">SEGUNDO. De los alcances del Recurso de Revisión. </w:t>
      </w:r>
    </w:p>
    <w:p w14:paraId="33D28ABD" w14:textId="77777777" w:rsidR="00197CAF" w:rsidRPr="00037B15" w:rsidRDefault="00197CAF" w:rsidP="00DB6D2F">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F21540C" w14:textId="77777777" w:rsidR="00197CAF" w:rsidRDefault="00197CAF" w:rsidP="00DB6D2F">
      <w:pPr>
        <w:pStyle w:val="Prrafodelista"/>
        <w:autoSpaceDE w:val="0"/>
        <w:autoSpaceDN w:val="0"/>
        <w:adjustRightInd w:val="0"/>
        <w:spacing w:line="360" w:lineRule="auto"/>
        <w:ind w:left="0"/>
        <w:jc w:val="both"/>
        <w:rPr>
          <w:rFonts w:ascii="Palatino Linotype" w:hAnsi="Palatino Linotype" w:cs="Arial"/>
          <w:b/>
          <w:sz w:val="28"/>
        </w:rPr>
      </w:pPr>
    </w:p>
    <w:p w14:paraId="2CA20C9A" w14:textId="77777777" w:rsidR="00C81500" w:rsidRDefault="00197CAF" w:rsidP="00DB6D2F">
      <w:pPr>
        <w:pStyle w:val="Prrafodelista"/>
        <w:autoSpaceDE w:val="0"/>
        <w:autoSpaceDN w:val="0"/>
        <w:adjustRightInd w:val="0"/>
        <w:spacing w:line="360" w:lineRule="auto"/>
        <w:ind w:left="0"/>
        <w:jc w:val="both"/>
        <w:rPr>
          <w:rFonts w:ascii="Palatino Linotype" w:hAnsi="Palatino Linotype" w:cs="Arial"/>
          <w:b/>
          <w:sz w:val="28"/>
        </w:rPr>
      </w:pPr>
      <w:r w:rsidRPr="00CA1D2B">
        <w:rPr>
          <w:rFonts w:ascii="Palatino Linotype" w:hAnsi="Palatino Linotype" w:cs="Arial"/>
          <w:b/>
          <w:sz w:val="28"/>
        </w:rPr>
        <w:t xml:space="preserve">TERCERO. </w:t>
      </w:r>
      <w:r w:rsidR="00C81500">
        <w:rPr>
          <w:rFonts w:ascii="Palatino Linotype" w:hAnsi="Palatino Linotype" w:cs="Arial"/>
          <w:b/>
          <w:sz w:val="28"/>
        </w:rPr>
        <w:t xml:space="preserve">De las cuestiones de previo y especial pronunciamiento </w:t>
      </w:r>
    </w:p>
    <w:p w14:paraId="5FCA4B48" w14:textId="77777777" w:rsidR="00BD5DD7" w:rsidRPr="00BD5DD7" w:rsidRDefault="00BD5DD7" w:rsidP="00BD5DD7">
      <w:pPr>
        <w:autoSpaceDE w:val="0"/>
        <w:autoSpaceDN w:val="0"/>
        <w:adjustRightInd w:val="0"/>
        <w:spacing w:before="240" w:line="360" w:lineRule="auto"/>
        <w:jc w:val="both"/>
        <w:rPr>
          <w:rFonts w:ascii="Palatino Linotype" w:eastAsia="Calibri" w:hAnsi="Palatino Linotype" w:cs="Calibri"/>
          <w:szCs w:val="22"/>
          <w:lang w:val="es-ES_tradnl"/>
        </w:rPr>
      </w:pPr>
      <w:r w:rsidRPr="00BD5DD7">
        <w:rPr>
          <w:rFonts w:ascii="Palatino Linotype" w:eastAsia="Calibri" w:hAnsi="Palatino Linotype" w:cs="Calibri"/>
          <w:szCs w:val="22"/>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6EB6F31A" w14:textId="77777777" w:rsidR="00BD5DD7" w:rsidRPr="00BD5DD7" w:rsidRDefault="00BD5DD7" w:rsidP="00BD5DD7">
      <w:pPr>
        <w:autoSpaceDE w:val="0"/>
        <w:autoSpaceDN w:val="0"/>
        <w:adjustRightInd w:val="0"/>
        <w:spacing w:before="240" w:line="360" w:lineRule="auto"/>
        <w:ind w:left="360" w:firstLine="348"/>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“Artículo 180. El recurso de revisión contendrá:</w:t>
      </w:r>
    </w:p>
    <w:p w14:paraId="7B992680" w14:textId="77777777" w:rsidR="00BD5DD7" w:rsidRPr="00BD5DD7" w:rsidRDefault="00BD5DD7" w:rsidP="00BD5DD7">
      <w:pPr>
        <w:numPr>
          <w:ilvl w:val="0"/>
          <w:numId w:val="12"/>
        </w:numPr>
        <w:autoSpaceDE w:val="0"/>
        <w:autoSpaceDN w:val="0"/>
        <w:adjustRightInd w:val="0"/>
        <w:spacing w:before="240" w:line="360" w:lineRule="auto"/>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EL sujeto obligado ante la cual se presentó la solicitud;</w:t>
      </w:r>
    </w:p>
    <w:p w14:paraId="3D66F8A8" w14:textId="77777777" w:rsidR="00BD5DD7" w:rsidRPr="00BD5DD7" w:rsidRDefault="00BD5DD7" w:rsidP="00BD5DD7">
      <w:pPr>
        <w:numPr>
          <w:ilvl w:val="0"/>
          <w:numId w:val="12"/>
        </w:numPr>
        <w:autoSpaceDE w:val="0"/>
        <w:autoSpaceDN w:val="0"/>
        <w:adjustRightInd w:val="0"/>
        <w:spacing w:before="240" w:line="360" w:lineRule="auto"/>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El nombre del solicitante que recurre o de su representante y, en su caso, del tercero interesado, así como la dirección o medio que señale para recibir notificaciones;</w:t>
      </w:r>
    </w:p>
    <w:p w14:paraId="325E1E1F" w14:textId="77777777" w:rsidR="00BD5DD7" w:rsidRPr="00BD5DD7" w:rsidRDefault="00BD5DD7" w:rsidP="00BD5DD7">
      <w:pPr>
        <w:numPr>
          <w:ilvl w:val="0"/>
          <w:numId w:val="12"/>
        </w:numPr>
        <w:autoSpaceDE w:val="0"/>
        <w:autoSpaceDN w:val="0"/>
        <w:adjustRightInd w:val="0"/>
        <w:spacing w:before="240" w:line="360" w:lineRule="auto"/>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El número de folio de respuesta de la solicitud de acceso;</w:t>
      </w:r>
    </w:p>
    <w:p w14:paraId="5FB663FA" w14:textId="77777777" w:rsidR="00BD5DD7" w:rsidRPr="00BD5DD7" w:rsidRDefault="00BD5DD7" w:rsidP="00BD5DD7">
      <w:pPr>
        <w:autoSpaceDE w:val="0"/>
        <w:autoSpaceDN w:val="0"/>
        <w:adjustRightInd w:val="0"/>
        <w:spacing w:before="240" w:line="360" w:lineRule="auto"/>
        <w:ind w:left="1080"/>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IV. La fecha en que fue notificada la respuesta al solicitante o tuvo conocimiento del acto reclamado, o de presentación de la solicitud, en caso de falta de respuesta;</w:t>
      </w:r>
    </w:p>
    <w:p w14:paraId="73264A0E" w14:textId="77777777" w:rsidR="00BD5DD7" w:rsidRPr="00BD5DD7" w:rsidRDefault="00BD5DD7" w:rsidP="00BD5DD7">
      <w:pPr>
        <w:autoSpaceDE w:val="0"/>
        <w:autoSpaceDN w:val="0"/>
        <w:adjustRightInd w:val="0"/>
        <w:spacing w:before="240" w:line="360" w:lineRule="auto"/>
        <w:ind w:left="732" w:firstLine="348"/>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V. El acto que se recurre;</w:t>
      </w:r>
    </w:p>
    <w:p w14:paraId="1EF3EBEE" w14:textId="77777777" w:rsidR="00BD5DD7" w:rsidRPr="00BD5DD7" w:rsidRDefault="00BD5DD7" w:rsidP="00BD5DD7">
      <w:pPr>
        <w:autoSpaceDE w:val="0"/>
        <w:autoSpaceDN w:val="0"/>
        <w:adjustRightInd w:val="0"/>
        <w:spacing w:before="240" w:line="360" w:lineRule="auto"/>
        <w:ind w:left="732" w:firstLine="348"/>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VI. Las razones o motivos de inconformidad;</w:t>
      </w:r>
    </w:p>
    <w:p w14:paraId="0EAED238" w14:textId="77777777" w:rsidR="00BD5DD7" w:rsidRPr="00BD5DD7" w:rsidRDefault="00BD5DD7" w:rsidP="00BD5DD7">
      <w:pPr>
        <w:autoSpaceDE w:val="0"/>
        <w:autoSpaceDN w:val="0"/>
        <w:adjustRightInd w:val="0"/>
        <w:spacing w:before="240" w:line="360" w:lineRule="auto"/>
        <w:ind w:left="1080"/>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lastRenderedPageBreak/>
        <w:t>VII. La copia de la respuesta que se impugna y, en su caso, de la notificación correspondiente, en el caso de respuesta de la solicitud; y</w:t>
      </w:r>
    </w:p>
    <w:p w14:paraId="63C37021" w14:textId="77777777" w:rsidR="00BD5DD7" w:rsidRPr="00BD5DD7" w:rsidRDefault="00BD5DD7" w:rsidP="00BD5DD7">
      <w:pPr>
        <w:autoSpaceDE w:val="0"/>
        <w:autoSpaceDN w:val="0"/>
        <w:adjustRightInd w:val="0"/>
        <w:spacing w:before="240" w:line="360" w:lineRule="auto"/>
        <w:ind w:left="732" w:firstLine="348"/>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VIII. Firma del recurrente, en su caso, cuando se presente por escrito, requisito sin el cual se dará trámite al recurso.</w:t>
      </w:r>
    </w:p>
    <w:p w14:paraId="5BB18E42" w14:textId="77777777" w:rsidR="00BD5DD7" w:rsidRPr="00BD5DD7" w:rsidRDefault="00BD5DD7" w:rsidP="00BD5DD7">
      <w:pPr>
        <w:autoSpaceDE w:val="0"/>
        <w:autoSpaceDN w:val="0"/>
        <w:adjustRightInd w:val="0"/>
        <w:spacing w:before="240" w:line="360" w:lineRule="auto"/>
        <w:ind w:left="1080"/>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Adicionalmente, se podrán anexar las pruebas y demás elementos que considere procedentes someter a juicio del Instituto.</w:t>
      </w:r>
    </w:p>
    <w:p w14:paraId="45AB65E0" w14:textId="77777777" w:rsidR="00BD5DD7" w:rsidRPr="00BD5DD7" w:rsidRDefault="00BD5DD7" w:rsidP="00BD5DD7">
      <w:pPr>
        <w:autoSpaceDE w:val="0"/>
        <w:autoSpaceDN w:val="0"/>
        <w:adjustRightInd w:val="0"/>
        <w:spacing w:before="240" w:line="360" w:lineRule="auto"/>
        <w:ind w:left="732" w:firstLine="348"/>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En ningún caso será necesario que el particular ratifique el recurso de revisión interpuesto.</w:t>
      </w:r>
    </w:p>
    <w:p w14:paraId="5B700B6E" w14:textId="77777777" w:rsidR="00BD5DD7" w:rsidRPr="00BD5DD7" w:rsidRDefault="00BD5DD7" w:rsidP="00BD5DD7">
      <w:pPr>
        <w:autoSpaceDE w:val="0"/>
        <w:autoSpaceDN w:val="0"/>
        <w:adjustRightInd w:val="0"/>
        <w:spacing w:before="240" w:line="360" w:lineRule="auto"/>
        <w:ind w:left="1080"/>
        <w:jc w:val="both"/>
        <w:rPr>
          <w:rFonts w:ascii="Palatino Linotype" w:eastAsia="Calibri" w:hAnsi="Palatino Linotype" w:cs="Calibri"/>
          <w:b/>
          <w:i/>
          <w:sz w:val="22"/>
          <w:szCs w:val="22"/>
          <w:u w:val="single"/>
          <w:lang w:val="es-ES_tradnl"/>
        </w:rPr>
      </w:pPr>
      <w:r w:rsidRPr="00BD5DD7">
        <w:rPr>
          <w:rFonts w:ascii="Palatino Linotype" w:eastAsia="Calibri" w:hAnsi="Palatino Linotype" w:cs="Calibri"/>
          <w:b/>
          <w:i/>
          <w:sz w:val="22"/>
          <w:szCs w:val="22"/>
          <w:u w:val="single"/>
          <w:lang w:val="es-ES_tradnl"/>
        </w:rPr>
        <w:t>En caso de que el recurso se interponga de manera electrónica no será indispensable que contengan los requisitos establecidos en las fracciones II, IV, VII y VIII.” [Sic]</w:t>
      </w:r>
    </w:p>
    <w:p w14:paraId="7473589E" w14:textId="77777777" w:rsidR="00BD5DD7" w:rsidRPr="00BD5DD7" w:rsidRDefault="00BD5DD7" w:rsidP="00BD5DD7">
      <w:pPr>
        <w:autoSpaceDE w:val="0"/>
        <w:autoSpaceDN w:val="0"/>
        <w:adjustRightInd w:val="0"/>
        <w:spacing w:before="240" w:line="360" w:lineRule="auto"/>
        <w:ind w:left="1080"/>
        <w:jc w:val="both"/>
        <w:rPr>
          <w:rFonts w:ascii="Palatino Linotype" w:eastAsia="Calibri" w:hAnsi="Palatino Linotype" w:cs="Calibri"/>
          <w:b/>
          <w:i/>
          <w:szCs w:val="22"/>
          <w:u w:val="single"/>
          <w:lang w:val="es-ES_tradnl"/>
        </w:rPr>
      </w:pPr>
    </w:p>
    <w:p w14:paraId="081BA78D" w14:textId="77777777" w:rsidR="00BD5DD7" w:rsidRPr="00BD5DD7" w:rsidRDefault="00BD5DD7" w:rsidP="00BD5DD7">
      <w:pPr>
        <w:spacing w:line="360" w:lineRule="auto"/>
        <w:jc w:val="both"/>
        <w:rPr>
          <w:rFonts w:ascii="Palatino Linotype" w:eastAsia="Calibri" w:hAnsi="Palatino Linotype" w:cs="Arial"/>
          <w:szCs w:val="22"/>
          <w:lang w:val="es-ES_tradnl"/>
        </w:rPr>
      </w:pPr>
      <w:r w:rsidRPr="00BD5DD7">
        <w:rPr>
          <w:rFonts w:ascii="Palatino Linotype" w:eastAsia="Calibri" w:hAnsi="Palatino Linotype" w:cs="Segoe UI"/>
          <w:szCs w:val="22"/>
          <w:lang w:val="es-ES_tradnl"/>
        </w:rPr>
        <w:t xml:space="preserve">Cabe señalar que </w:t>
      </w:r>
      <w:r w:rsidRPr="00BD5DD7">
        <w:rPr>
          <w:rFonts w:ascii="Palatino Linotype" w:eastAsia="Calibri" w:hAnsi="Palatino Linotype" w:cs="Segoe UI"/>
          <w:b/>
          <w:szCs w:val="22"/>
          <w:lang w:val="es-ES_tradnl"/>
        </w:rPr>
        <w:t>El Recurrente</w:t>
      </w:r>
      <w:r w:rsidRPr="00BD5DD7">
        <w:rPr>
          <w:rFonts w:ascii="Palatino Linotype" w:eastAsia="Calibri" w:hAnsi="Palatino Linotype" w:cs="Segoe UI"/>
          <w:szCs w:val="22"/>
          <w:lang w:val="es-ES_tradnl"/>
        </w:rPr>
        <w:t xml:space="preserve"> ejerció de manera anónima su derecho de acceso a la información pública</w:t>
      </w:r>
      <w:r w:rsidRPr="00BD5DD7">
        <w:rPr>
          <w:rFonts w:ascii="Palatino Linotype" w:eastAsia="Calibri" w:hAnsi="Palatino Linotype" w:cs="Calibri"/>
          <w:szCs w:val="22"/>
          <w:lang w:val="es-ES_tradnl"/>
        </w:rPr>
        <w:t xml:space="preserve">, sin embargo, no es motivo para desechar las </w:t>
      </w:r>
      <w:r w:rsidRPr="00BD5DD7">
        <w:rPr>
          <w:rFonts w:ascii="Palatino Linotype" w:eastAsia="Calibri" w:hAnsi="Palatino Linotype" w:cs="Arial"/>
          <w:szCs w:val="22"/>
          <w:lang w:val="es-ES_tradnl"/>
        </w:rPr>
        <w:t>solicitudes de acceso a la información pública conforme a lo previsto en el artículo 155, penúltimo párrafo de la Ley de Transparencia y Acceso a la Información Pública del Estado de México y Municipios que señala lo siguiente:</w:t>
      </w:r>
    </w:p>
    <w:p w14:paraId="27F79355" w14:textId="77777777" w:rsidR="00BD5DD7" w:rsidRPr="00BD5DD7" w:rsidRDefault="00BD5DD7" w:rsidP="00BD5DD7">
      <w:pPr>
        <w:spacing w:before="240" w:line="360" w:lineRule="auto"/>
        <w:ind w:left="851" w:right="851"/>
        <w:jc w:val="both"/>
        <w:rPr>
          <w:rFonts w:ascii="Palatino Linotype" w:eastAsia="Calibri" w:hAnsi="Palatino Linotype" w:cs="Arial"/>
          <w:b/>
          <w:i/>
          <w:sz w:val="22"/>
          <w:szCs w:val="22"/>
          <w:lang w:val="es-ES_tradnl"/>
        </w:rPr>
      </w:pPr>
      <w:r w:rsidRPr="00BD5DD7">
        <w:rPr>
          <w:rFonts w:ascii="Palatino Linotype" w:eastAsia="Calibri" w:hAnsi="Palatino Linotype" w:cs="Arial"/>
          <w:i/>
          <w:sz w:val="22"/>
          <w:szCs w:val="22"/>
          <w:lang w:val="es-ES_tradnl"/>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BD5DD7">
        <w:rPr>
          <w:rFonts w:ascii="Palatino Linotype" w:eastAsia="Calibri" w:hAnsi="Palatino Linotype" w:cs="Arial"/>
          <w:b/>
          <w:i/>
          <w:sz w:val="22"/>
          <w:szCs w:val="22"/>
          <w:lang w:val="es-ES_tradnl"/>
        </w:rPr>
        <w:t>[Sic]</w:t>
      </w:r>
    </w:p>
    <w:p w14:paraId="5FDBE5D0" w14:textId="77777777" w:rsidR="00BD5DD7" w:rsidRPr="00BD5DD7" w:rsidRDefault="00BD5DD7" w:rsidP="00BD5DD7">
      <w:pPr>
        <w:spacing w:before="240" w:line="360" w:lineRule="auto"/>
        <w:ind w:left="851" w:right="851"/>
        <w:jc w:val="both"/>
        <w:rPr>
          <w:rFonts w:ascii="Palatino Linotype" w:eastAsia="Calibri" w:hAnsi="Palatino Linotype" w:cs="Arial"/>
          <w:b/>
          <w:i/>
          <w:szCs w:val="22"/>
          <w:lang w:val="es-ES_tradnl"/>
        </w:rPr>
      </w:pPr>
    </w:p>
    <w:p w14:paraId="120C56C6" w14:textId="77777777" w:rsidR="00BD5DD7" w:rsidRPr="00BD5DD7" w:rsidRDefault="00BD5DD7" w:rsidP="00BD5DD7">
      <w:pPr>
        <w:spacing w:line="360" w:lineRule="auto"/>
        <w:jc w:val="both"/>
        <w:rPr>
          <w:rFonts w:ascii="Palatino Linotype" w:eastAsia="Calibri" w:hAnsi="Palatino Linotype" w:cs="Calibri"/>
          <w:szCs w:val="22"/>
          <w:lang w:val="es-ES_tradnl"/>
        </w:rPr>
      </w:pPr>
      <w:r w:rsidRPr="00BD5DD7">
        <w:rPr>
          <w:rFonts w:ascii="Palatino Linotype" w:eastAsia="Calibri" w:hAnsi="Palatino Linotype" w:cs="Calibri"/>
          <w:szCs w:val="22"/>
          <w:lang w:val="es-ES_tradnl"/>
        </w:rPr>
        <w:t xml:space="preserve">Robustece lo anterior se encuentra lo dispuesto en los artículos 6, Apartado A, fracciones III y IV de la Constitución Política de los Estados Unidos Mexicanos y 5 </w:t>
      </w:r>
      <w:r w:rsidRPr="00BD5DD7">
        <w:rPr>
          <w:rFonts w:ascii="Palatino Linotype" w:eastAsia="Calibri" w:hAnsi="Palatino Linotype" w:cs="Calibri"/>
          <w:szCs w:val="22"/>
          <w:lang w:val="es-ES_tradnl"/>
        </w:rPr>
        <w:lastRenderedPageBreak/>
        <w:t xml:space="preserve">párrafos </w:t>
      </w:r>
      <w:r w:rsidRPr="00BD5DD7">
        <w:rPr>
          <w:rFonts w:ascii="Palatino Linotype" w:eastAsia="Calibri" w:hAnsi="Palatino Linotype" w:cs="Arial"/>
          <w:szCs w:val="22"/>
          <w:lang w:val="es-ES_tradnl"/>
        </w:rPr>
        <w:t>vigésimo, vigésimo primero y vigésimo segundo</w:t>
      </w:r>
      <w:r w:rsidRPr="00BD5DD7">
        <w:rPr>
          <w:rFonts w:ascii="Palatino Linotype" w:eastAsia="Calibri" w:hAnsi="Palatino Linotype" w:cs="Calibri"/>
          <w:szCs w:val="22"/>
          <w:lang w:val="es-ES_tradnl"/>
        </w:rPr>
        <w:t>, de la Constitución Política del Estado Libre y Soberano de México, se establece lo siguiente:</w:t>
      </w:r>
    </w:p>
    <w:p w14:paraId="7E69A738" w14:textId="77777777" w:rsidR="00BD5DD7" w:rsidRPr="00BD5DD7" w:rsidRDefault="00BD5DD7" w:rsidP="00BD5DD7">
      <w:pPr>
        <w:spacing w:before="240" w:line="360" w:lineRule="auto"/>
        <w:ind w:left="851" w:right="851"/>
        <w:jc w:val="both"/>
        <w:rPr>
          <w:rFonts w:ascii="Palatino Linotype" w:eastAsia="Calibri" w:hAnsi="Palatino Linotype" w:cs="Calibri"/>
          <w:b/>
          <w:i/>
          <w:sz w:val="22"/>
          <w:szCs w:val="22"/>
          <w:u w:val="single"/>
          <w:lang w:val="es-ES_tradnl"/>
        </w:rPr>
      </w:pPr>
      <w:r w:rsidRPr="00BD5DD7">
        <w:rPr>
          <w:rFonts w:ascii="Palatino Linotype" w:eastAsia="Calibri" w:hAnsi="Palatino Linotype" w:cs="Calibri"/>
          <w:b/>
          <w:i/>
          <w:sz w:val="22"/>
          <w:szCs w:val="22"/>
          <w:u w:val="single"/>
          <w:lang w:val="es-ES_tradnl"/>
        </w:rPr>
        <w:t>Constitución Política de los Estados Unidos Mexicanos</w:t>
      </w:r>
    </w:p>
    <w:p w14:paraId="3640FF83"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b/>
          <w:i/>
          <w:sz w:val="22"/>
          <w:szCs w:val="22"/>
          <w:lang w:val="es-ES_tradnl"/>
        </w:rPr>
        <w:t>“Artículo 6</w:t>
      </w:r>
      <w:r w:rsidRPr="00BD5DD7">
        <w:rPr>
          <w:rFonts w:ascii="Palatino Linotype" w:eastAsia="Calibri" w:hAnsi="Palatino Linotype" w:cs="Calibri"/>
          <w:i/>
          <w:sz w:val="22"/>
          <w:szCs w:val="22"/>
          <w:lang w:val="es-ES_tradnl"/>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6971B47"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w:t>
      </w:r>
    </w:p>
    <w:p w14:paraId="1DFE7911"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 xml:space="preserve">Para efectos de lo dispuesto en el presente artículo se observará lo siguiente: </w:t>
      </w:r>
    </w:p>
    <w:p w14:paraId="467747D5"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A. Para el ejercicio del derecho de acceso a la información, la Federación, los Estados y el Distrito Federal, en el ámbito de sus respectivas competencias, se regirán por los siguientes principios y bases:</w:t>
      </w:r>
    </w:p>
    <w:p w14:paraId="690B9B3B"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w:t>
      </w:r>
    </w:p>
    <w:p w14:paraId="7D4F1300"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 xml:space="preserve">III. Toda persona, sin necesidad de acreditar interés alguno o justificar su utilización, tendrá acceso gratuito a la información pública, a sus datos personales o a la rectificación de éstos. </w:t>
      </w:r>
    </w:p>
    <w:p w14:paraId="5D98EEC5" w14:textId="77777777" w:rsidR="00BD5DD7" w:rsidRPr="00BD5DD7" w:rsidRDefault="00BD5DD7" w:rsidP="00BD5DD7">
      <w:pPr>
        <w:spacing w:before="240" w:line="360" w:lineRule="auto"/>
        <w:ind w:left="851" w:right="851"/>
        <w:jc w:val="both"/>
        <w:rPr>
          <w:rFonts w:ascii="Palatino Linotype" w:eastAsia="Calibri" w:hAnsi="Palatino Linotype" w:cs="Calibri"/>
          <w:b/>
          <w:i/>
          <w:sz w:val="22"/>
          <w:szCs w:val="22"/>
          <w:lang w:val="es-ES_tradnl"/>
        </w:rPr>
      </w:pPr>
      <w:r w:rsidRPr="00BD5DD7">
        <w:rPr>
          <w:rFonts w:ascii="Palatino Linotype" w:eastAsia="Calibri" w:hAnsi="Palatino Linotype" w:cs="Calibri"/>
          <w:i/>
          <w:sz w:val="22"/>
          <w:szCs w:val="22"/>
          <w:lang w:val="es-ES_tradnl"/>
        </w:rPr>
        <w:t xml:space="preserve">IV. Se establecerán mecanismos de acceso a la información y procedimientos de revisión expeditos que se sustanciarán ante los organismos autónomos especializados e imparciales que establece esta Constitución.” </w:t>
      </w:r>
      <w:r w:rsidRPr="00BD5DD7">
        <w:rPr>
          <w:rFonts w:ascii="Palatino Linotype" w:eastAsia="Calibri" w:hAnsi="Palatino Linotype" w:cs="Calibri"/>
          <w:b/>
          <w:i/>
          <w:sz w:val="22"/>
          <w:szCs w:val="22"/>
          <w:lang w:val="es-ES_tradnl"/>
        </w:rPr>
        <w:t>[Sic]</w:t>
      </w:r>
    </w:p>
    <w:p w14:paraId="4F0CDA80" w14:textId="77777777" w:rsidR="00BD5DD7" w:rsidRPr="00BD5DD7" w:rsidRDefault="00BD5DD7" w:rsidP="00BD5DD7">
      <w:pPr>
        <w:spacing w:before="240" w:line="360" w:lineRule="auto"/>
        <w:ind w:left="851" w:right="851"/>
        <w:jc w:val="both"/>
        <w:rPr>
          <w:rFonts w:ascii="Palatino Linotype" w:eastAsia="Calibri" w:hAnsi="Palatino Linotype" w:cs="Calibri"/>
          <w:b/>
          <w:i/>
          <w:sz w:val="22"/>
          <w:szCs w:val="22"/>
          <w:u w:val="single"/>
          <w:lang w:val="es-ES_tradnl"/>
        </w:rPr>
      </w:pPr>
      <w:r w:rsidRPr="00BD5DD7">
        <w:rPr>
          <w:rFonts w:ascii="Palatino Linotype" w:eastAsia="Calibri" w:hAnsi="Palatino Linotype" w:cs="Calibri"/>
          <w:b/>
          <w:i/>
          <w:sz w:val="22"/>
          <w:szCs w:val="22"/>
          <w:u w:val="single"/>
          <w:lang w:val="es-ES_tradnl"/>
        </w:rPr>
        <w:t>Constitución Política del Estado Libre y Soberano de México</w:t>
      </w:r>
    </w:p>
    <w:p w14:paraId="3B273FA9"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lastRenderedPageBreak/>
        <w:t>“</w:t>
      </w:r>
      <w:r w:rsidRPr="00BD5DD7">
        <w:rPr>
          <w:rFonts w:ascii="Palatino Linotype" w:eastAsia="Calibri" w:hAnsi="Palatino Linotype" w:cs="Calibri"/>
          <w:b/>
          <w:i/>
          <w:sz w:val="22"/>
          <w:szCs w:val="22"/>
          <w:lang w:val="es-ES_tradnl"/>
        </w:rPr>
        <w:t>Artículo 5</w:t>
      </w:r>
      <w:r w:rsidRPr="00BD5DD7">
        <w:rPr>
          <w:rFonts w:ascii="Palatino Linotype" w:eastAsia="Calibri" w:hAnsi="Palatino Linotype" w:cs="Calibri"/>
          <w:i/>
          <w:sz w:val="22"/>
          <w:szCs w:val="22"/>
          <w:lang w:val="es-ES_tradnl"/>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BC20418" w14:textId="77777777" w:rsidR="00BD5DD7" w:rsidRPr="00BD5DD7" w:rsidRDefault="00BD5DD7" w:rsidP="00BD5DD7">
      <w:pPr>
        <w:spacing w:before="240" w:line="360" w:lineRule="auto"/>
        <w:ind w:left="851" w:right="851"/>
        <w:jc w:val="both"/>
        <w:rPr>
          <w:rFonts w:ascii="Palatino Linotype" w:eastAsia="Calibri" w:hAnsi="Palatino Linotype" w:cs="Calibri"/>
          <w:i/>
          <w:sz w:val="22"/>
          <w:szCs w:val="22"/>
          <w:lang w:val="es-ES_tradnl"/>
        </w:rPr>
      </w:pPr>
      <w:r w:rsidRPr="00BD5DD7">
        <w:rPr>
          <w:rFonts w:ascii="Palatino Linotype" w:eastAsia="Calibri" w:hAnsi="Palatino Linotype" w:cs="Calibri"/>
          <w:i/>
          <w:sz w:val="22"/>
          <w:szCs w:val="22"/>
          <w:lang w:val="es-ES_tradnl"/>
        </w:rPr>
        <w:t>(…)</w:t>
      </w:r>
    </w:p>
    <w:p w14:paraId="0D23F46C" w14:textId="77777777" w:rsidR="00BD5DD7" w:rsidRPr="00BD5DD7" w:rsidRDefault="00BD5DD7" w:rsidP="00BD5DD7">
      <w:pPr>
        <w:spacing w:before="240" w:line="360" w:lineRule="auto"/>
        <w:ind w:left="851" w:right="851"/>
        <w:jc w:val="both"/>
        <w:rPr>
          <w:rFonts w:ascii="Palatino Linotype" w:eastAsia="Calibri" w:hAnsi="Palatino Linotype" w:cs="Calibri"/>
          <w:b/>
          <w:i/>
          <w:sz w:val="22"/>
          <w:szCs w:val="22"/>
          <w:lang w:val="es-ES_tradnl"/>
        </w:rPr>
      </w:pPr>
      <w:r w:rsidRPr="00BD5DD7">
        <w:rPr>
          <w:rFonts w:ascii="Palatino Linotype" w:eastAsia="Calibri" w:hAnsi="Palatino Linotype" w:cs="Calibri"/>
          <w:i/>
          <w:sz w:val="22"/>
          <w:szCs w:val="22"/>
          <w:lang w:val="es-ES_tradnl"/>
        </w:rPr>
        <w:t xml:space="preserve">transparencia, acceso a la información pública y a la protección de datos personales en posesión de los sujetos obligados en los términos que establezca la ley. (…)” </w:t>
      </w:r>
      <w:r w:rsidRPr="00BD5DD7">
        <w:rPr>
          <w:rFonts w:ascii="Palatino Linotype" w:eastAsia="Calibri" w:hAnsi="Palatino Linotype" w:cs="Calibri"/>
          <w:b/>
          <w:i/>
          <w:sz w:val="22"/>
          <w:szCs w:val="22"/>
          <w:lang w:val="es-ES_tradnl"/>
        </w:rPr>
        <w:t>[Sic]</w:t>
      </w:r>
    </w:p>
    <w:p w14:paraId="376495B2" w14:textId="77777777" w:rsidR="00BD5DD7" w:rsidRPr="00BD5DD7" w:rsidRDefault="00BD5DD7" w:rsidP="00BD5DD7">
      <w:pPr>
        <w:autoSpaceDE w:val="0"/>
        <w:autoSpaceDN w:val="0"/>
        <w:adjustRightInd w:val="0"/>
        <w:spacing w:before="240" w:line="360" w:lineRule="auto"/>
        <w:jc w:val="both"/>
        <w:rPr>
          <w:rFonts w:ascii="Palatino Linotype" w:eastAsia="Calibri" w:hAnsi="Palatino Linotype" w:cs="Arial"/>
          <w:szCs w:val="22"/>
          <w:lang w:val="es-ES_tradnl"/>
        </w:rPr>
      </w:pPr>
      <w:r w:rsidRPr="00BD5DD7">
        <w:rPr>
          <w:rFonts w:ascii="Palatino Linotype" w:eastAsia="Calibri" w:hAnsi="Palatino Linotype" w:cs="Calibri"/>
          <w:szCs w:val="22"/>
          <w:lang w:val="es-ES_tradnl"/>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BD5DD7">
        <w:rPr>
          <w:rFonts w:ascii="Palatino Linotype" w:eastAsia="Calibri" w:hAnsi="Palatino Linotype" w:cs="Calibri"/>
          <w:b/>
          <w:szCs w:val="22"/>
          <w:u w:val="single"/>
          <w:lang w:val="es-ES_tradnl"/>
        </w:rPr>
        <w:t>incluso, la solicitud de acceso a la información pueda ser anónima</w:t>
      </w:r>
      <w:r w:rsidRPr="00BD5DD7">
        <w:rPr>
          <w:rFonts w:ascii="Palatino Linotype" w:eastAsia="Calibri" w:hAnsi="Palatino Linotype" w:cs="Calibri"/>
          <w:szCs w:val="22"/>
          <w:lang w:val="es-ES_tradnl"/>
        </w:rPr>
        <w:t xml:space="preserve"> o no contener un nombre que identifique al solicitante o que permita tener certeza sobre su identidad. </w:t>
      </w:r>
      <w:r w:rsidRPr="00BD5DD7">
        <w:rPr>
          <w:rFonts w:ascii="Palatino Linotype" w:eastAsia="Calibri" w:hAnsi="Palatino Linotype" w:cs="Arial"/>
          <w:szCs w:val="22"/>
          <w:lang w:val="es-ES_tradnl"/>
        </w:rPr>
        <w:t>En conclusión, se cubrieron los requisitos de procedencia y procedibilidad y conforme a las constancias que obran en el expediente.</w:t>
      </w:r>
    </w:p>
    <w:p w14:paraId="28CFABED" w14:textId="77777777" w:rsidR="00BD5DD7" w:rsidRDefault="00BD5DD7" w:rsidP="00DB6D2F">
      <w:pPr>
        <w:pStyle w:val="Prrafodelista"/>
        <w:autoSpaceDE w:val="0"/>
        <w:autoSpaceDN w:val="0"/>
        <w:adjustRightInd w:val="0"/>
        <w:spacing w:line="360" w:lineRule="auto"/>
        <w:ind w:left="0"/>
        <w:jc w:val="both"/>
        <w:rPr>
          <w:rFonts w:ascii="Palatino Linotype" w:hAnsi="Palatino Linotype" w:cs="Arial"/>
          <w:b/>
          <w:sz w:val="28"/>
        </w:rPr>
      </w:pPr>
    </w:p>
    <w:p w14:paraId="420369E8" w14:textId="77777777" w:rsidR="00197CAF" w:rsidRDefault="00C81500" w:rsidP="00DB6D2F">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 xml:space="preserve">CUARTO. </w:t>
      </w:r>
      <w:r w:rsidR="00197CAF">
        <w:rPr>
          <w:rFonts w:ascii="Palatino Linotype" w:hAnsi="Palatino Linotype" w:cs="Arial"/>
          <w:b/>
          <w:sz w:val="28"/>
        </w:rPr>
        <w:t>De las causas de improcedencia.</w:t>
      </w:r>
    </w:p>
    <w:p w14:paraId="1802B5B6" w14:textId="77777777" w:rsidR="00197CAF" w:rsidRPr="00667998" w:rsidRDefault="00197CAF" w:rsidP="00DB6D2F">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w:t>
      </w:r>
      <w:r w:rsidRPr="00667998">
        <w:rPr>
          <w:rFonts w:ascii="Palatino Linotype" w:hAnsi="Palatino Linotype" w:cs="Arial"/>
        </w:rPr>
        <w:lastRenderedPageBreak/>
        <w:t>inmersos en el artículo 9, de Ley de Transparencia y Acceso a la Información Pública del Estado de México y Municipios, en correlación con la seguridad jurídica que debe generar lo actuado ante este Organismo garante.</w:t>
      </w:r>
    </w:p>
    <w:p w14:paraId="3B01C515" w14:textId="77777777" w:rsidR="007C13F0" w:rsidRDefault="007C13F0" w:rsidP="00DB6D2F">
      <w:pPr>
        <w:pStyle w:val="Prrafodelista"/>
        <w:autoSpaceDE w:val="0"/>
        <w:autoSpaceDN w:val="0"/>
        <w:adjustRightInd w:val="0"/>
        <w:spacing w:line="360" w:lineRule="auto"/>
        <w:ind w:left="0"/>
        <w:jc w:val="both"/>
        <w:rPr>
          <w:rFonts w:ascii="Palatino Linotype" w:hAnsi="Palatino Linotype" w:cs="Arial"/>
        </w:rPr>
      </w:pPr>
    </w:p>
    <w:p w14:paraId="4DF298C9" w14:textId="77777777" w:rsidR="00197CAF" w:rsidRDefault="00197CAF" w:rsidP="00DB6D2F">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6EDC2EE8" w14:textId="77777777" w:rsidR="00197CAF" w:rsidRDefault="00197CAF" w:rsidP="00DB6D2F">
      <w:pPr>
        <w:pStyle w:val="Prrafodelista"/>
        <w:autoSpaceDE w:val="0"/>
        <w:autoSpaceDN w:val="0"/>
        <w:adjustRightInd w:val="0"/>
        <w:spacing w:line="360" w:lineRule="auto"/>
        <w:ind w:left="0"/>
        <w:jc w:val="both"/>
        <w:rPr>
          <w:rFonts w:ascii="Palatino Linotype" w:hAnsi="Palatino Linotype" w:cs="Arial"/>
        </w:rPr>
      </w:pPr>
    </w:p>
    <w:p w14:paraId="10007CF6" w14:textId="77777777" w:rsidR="00197CAF" w:rsidRDefault="00197CAF" w:rsidP="00DB6D2F">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DC69473" w14:textId="77777777" w:rsidR="00197CAF" w:rsidRPr="0050369C" w:rsidRDefault="00197CAF" w:rsidP="00DB6D2F">
      <w:pPr>
        <w:pStyle w:val="Prrafodelista"/>
        <w:autoSpaceDE w:val="0"/>
        <w:autoSpaceDN w:val="0"/>
        <w:adjustRightInd w:val="0"/>
        <w:spacing w:line="360" w:lineRule="auto"/>
        <w:ind w:left="0"/>
        <w:jc w:val="both"/>
        <w:rPr>
          <w:rFonts w:ascii="Palatino Linotype" w:hAnsi="Palatino Linotype" w:cs="Arial"/>
          <w:b/>
        </w:rPr>
      </w:pPr>
    </w:p>
    <w:p w14:paraId="4639EAA0" w14:textId="77777777" w:rsidR="00197CAF" w:rsidRDefault="00C81500" w:rsidP="00DB6D2F">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QUINTO</w:t>
      </w:r>
      <w:r w:rsidR="00197CAF" w:rsidRPr="00667998">
        <w:rPr>
          <w:rFonts w:ascii="Palatino Linotype" w:hAnsi="Palatino Linotype" w:cs="Arial"/>
          <w:b/>
          <w:sz w:val="28"/>
        </w:rPr>
        <w:t>. Estudio y resolución del asunto.</w:t>
      </w:r>
    </w:p>
    <w:p w14:paraId="36EAD6DD" w14:textId="77777777" w:rsidR="007F795A" w:rsidRPr="00A63145" w:rsidRDefault="007F795A" w:rsidP="00DB6D2F">
      <w:pPr>
        <w:autoSpaceDE w:val="0"/>
        <w:autoSpaceDN w:val="0"/>
        <w:adjustRightInd w:val="0"/>
        <w:spacing w:line="360" w:lineRule="auto"/>
        <w:jc w:val="both"/>
        <w:rPr>
          <w:rFonts w:ascii="Palatino Linotype" w:hAnsi="Palatino Linotype" w:cs="Arial"/>
        </w:rPr>
      </w:pPr>
      <w:r w:rsidRPr="00A63145">
        <w:rPr>
          <w:rFonts w:ascii="Palatino Linotype" w:hAnsi="Palatino Linotype" w:cs="Arial"/>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6A41B4D9" w14:textId="77777777" w:rsidR="007F795A" w:rsidRPr="00A63145" w:rsidRDefault="007F795A" w:rsidP="00DB6D2F">
      <w:pPr>
        <w:autoSpaceDE w:val="0"/>
        <w:autoSpaceDN w:val="0"/>
        <w:adjustRightInd w:val="0"/>
        <w:spacing w:line="360" w:lineRule="auto"/>
        <w:jc w:val="both"/>
        <w:rPr>
          <w:rFonts w:ascii="Palatino Linotype" w:hAnsi="Palatino Linotype" w:cs="Arial"/>
        </w:rPr>
      </w:pPr>
    </w:p>
    <w:p w14:paraId="75C3DD7E" w14:textId="77777777" w:rsidR="007F795A" w:rsidRPr="00A63145" w:rsidRDefault="007F795A" w:rsidP="00DB6D2F">
      <w:pPr>
        <w:pStyle w:val="Prrafodelista"/>
        <w:autoSpaceDE w:val="0"/>
        <w:autoSpaceDN w:val="0"/>
        <w:adjustRightInd w:val="0"/>
        <w:spacing w:line="360" w:lineRule="auto"/>
        <w:ind w:left="0"/>
        <w:jc w:val="both"/>
        <w:rPr>
          <w:rFonts w:ascii="Palatino Linotype" w:hAnsi="Palatino Linotype" w:cs="Arial"/>
        </w:rPr>
      </w:pPr>
      <w:r w:rsidRPr="00A63145">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61523DB" w14:textId="77777777" w:rsidR="007F795A" w:rsidRDefault="007F795A" w:rsidP="00DB6D2F">
      <w:pPr>
        <w:pStyle w:val="Prrafodelista"/>
        <w:autoSpaceDE w:val="0"/>
        <w:autoSpaceDN w:val="0"/>
        <w:adjustRightInd w:val="0"/>
        <w:spacing w:line="360" w:lineRule="auto"/>
        <w:ind w:left="0"/>
        <w:jc w:val="both"/>
        <w:rPr>
          <w:rFonts w:ascii="Palatino Linotype" w:hAnsi="Palatino Linotype" w:cs="Arial"/>
          <w:b/>
          <w:sz w:val="28"/>
        </w:rPr>
      </w:pPr>
    </w:p>
    <w:p w14:paraId="240D76C8" w14:textId="77777777" w:rsidR="00197CAF" w:rsidRPr="00667998" w:rsidRDefault="00197CAF" w:rsidP="00DB6D2F">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39291A0" w14:textId="77777777" w:rsidR="00197CAF" w:rsidRPr="00667998" w:rsidRDefault="00197CAF" w:rsidP="00DB6D2F">
      <w:pPr>
        <w:tabs>
          <w:tab w:val="left" w:pos="709"/>
        </w:tabs>
        <w:spacing w:line="360" w:lineRule="auto"/>
        <w:jc w:val="both"/>
        <w:rPr>
          <w:rFonts w:ascii="Palatino Linotype" w:hAnsi="Palatino Linotype" w:cs="Arial"/>
        </w:rPr>
      </w:pPr>
    </w:p>
    <w:p w14:paraId="18E97F18" w14:textId="77777777" w:rsidR="00197CAF" w:rsidRDefault="00197CAF" w:rsidP="00DB6D2F">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w:t>
      </w:r>
      <w:r w:rsidR="0050369C">
        <w:rPr>
          <w:rFonts w:ascii="Palatino Linotype" w:hAnsi="Palatino Linotype"/>
        </w:rPr>
        <w:t>e</w:t>
      </w:r>
      <w:r>
        <w:rPr>
          <w:rFonts w:ascii="Palatino Linotype" w:hAnsi="Palatino Linotype"/>
        </w:rPr>
        <w:t xml:space="preserve">l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50BD78A2" w14:textId="77777777" w:rsidR="006662DE" w:rsidRDefault="00433DF7" w:rsidP="00DB6D2F">
      <w:pPr>
        <w:pStyle w:val="Sinespaciado"/>
        <w:spacing w:line="360" w:lineRule="auto"/>
        <w:jc w:val="both"/>
        <w:rPr>
          <w:rFonts w:ascii="Palatino Linotype" w:hAnsi="Palatino Linotype"/>
        </w:rPr>
      </w:pPr>
      <w:r>
        <w:rPr>
          <w:rFonts w:ascii="Palatino Linotype" w:hAnsi="Palatino Linotype"/>
        </w:rPr>
        <w:t>De la administración 2022-2024</w:t>
      </w:r>
    </w:p>
    <w:p w14:paraId="0FC9D28B" w14:textId="77777777" w:rsidR="006662DE" w:rsidRDefault="00CD42BC" w:rsidP="00DB6D2F">
      <w:pPr>
        <w:pStyle w:val="Prrafodelista"/>
        <w:numPr>
          <w:ilvl w:val="0"/>
          <w:numId w:val="3"/>
        </w:numPr>
        <w:spacing w:line="360" w:lineRule="auto"/>
        <w:jc w:val="both"/>
        <w:rPr>
          <w:rFonts w:ascii="Palatino Linotype" w:hAnsi="Palatino Linotype"/>
        </w:rPr>
      </w:pPr>
      <w:r>
        <w:rPr>
          <w:rFonts w:ascii="Palatino Linotype" w:hAnsi="Palatino Linotype"/>
        </w:rPr>
        <w:t>Guía de archivo documental</w:t>
      </w:r>
      <w:r w:rsidR="006662DE">
        <w:rPr>
          <w:rFonts w:ascii="Palatino Linotype" w:hAnsi="Palatino Linotype"/>
        </w:rPr>
        <w:t>;</w:t>
      </w:r>
      <w:r w:rsidR="00433DF7">
        <w:rPr>
          <w:rFonts w:ascii="Palatino Linotype" w:hAnsi="Palatino Linotype"/>
        </w:rPr>
        <w:t xml:space="preserve"> e</w:t>
      </w:r>
    </w:p>
    <w:p w14:paraId="4C9EE35B" w14:textId="77777777" w:rsidR="00197CAF" w:rsidRPr="006662DE" w:rsidRDefault="00CD42BC" w:rsidP="00DB6D2F">
      <w:pPr>
        <w:pStyle w:val="Prrafodelista"/>
        <w:numPr>
          <w:ilvl w:val="0"/>
          <w:numId w:val="3"/>
        </w:numPr>
        <w:spacing w:line="360" w:lineRule="auto"/>
        <w:jc w:val="both"/>
        <w:rPr>
          <w:rFonts w:ascii="Palatino Linotype" w:hAnsi="Palatino Linotype"/>
        </w:rPr>
      </w:pPr>
      <w:r>
        <w:rPr>
          <w:rFonts w:ascii="Palatino Linotype" w:hAnsi="Palatino Linotype"/>
        </w:rPr>
        <w:t xml:space="preserve">Índice de expedientes clasificados como </w:t>
      </w:r>
      <w:r w:rsidR="00433DF7">
        <w:rPr>
          <w:rFonts w:ascii="Palatino Linotype" w:hAnsi="Palatino Linotype"/>
        </w:rPr>
        <w:t>reservados.</w:t>
      </w:r>
    </w:p>
    <w:p w14:paraId="0684F121" w14:textId="77777777" w:rsidR="006662DE" w:rsidRDefault="006662DE" w:rsidP="00DB6D2F">
      <w:pPr>
        <w:spacing w:line="360" w:lineRule="auto"/>
        <w:jc w:val="both"/>
        <w:rPr>
          <w:rFonts w:ascii="Palatino Linotype" w:eastAsia="Arial Unicode MS" w:hAnsi="Palatino Linotype" w:cs="Arial"/>
        </w:rPr>
      </w:pPr>
    </w:p>
    <w:p w14:paraId="35233503" w14:textId="77777777" w:rsidR="00B24A99" w:rsidRDefault="00197CAF" w:rsidP="00DB6D2F">
      <w:pPr>
        <w:spacing w:line="360" w:lineRule="auto"/>
        <w:jc w:val="both"/>
        <w:rPr>
          <w:rFonts w:ascii="Palatino Linotype" w:eastAsia="Arial Unicode MS" w:hAnsi="Palatino Linotype" w:cs="Arial"/>
          <w:bCs/>
        </w:rPr>
      </w:pPr>
      <w:r>
        <w:rPr>
          <w:rFonts w:ascii="Palatino Linotype" w:eastAsia="Arial Unicode MS" w:hAnsi="Palatino Linotype" w:cs="Arial"/>
        </w:rPr>
        <w:t>E</w:t>
      </w:r>
      <w:r w:rsidRPr="00AA5ED7">
        <w:rPr>
          <w:rFonts w:ascii="Palatino Linotype" w:eastAsia="Arial Unicode MS" w:hAnsi="Palatino Linotype" w:cs="Arial"/>
        </w:rPr>
        <w:t>n atención a</w:t>
      </w:r>
      <w:r w:rsidR="006662DE">
        <w:rPr>
          <w:rFonts w:ascii="Palatino Linotype" w:eastAsia="Arial Unicode MS" w:hAnsi="Palatino Linotype" w:cs="Arial"/>
        </w:rPr>
        <w:t xml:space="preserve"> </w:t>
      </w:r>
      <w:r w:rsidRPr="00AA5ED7">
        <w:rPr>
          <w:rFonts w:ascii="Palatino Linotype" w:eastAsia="Arial Unicode MS" w:hAnsi="Palatino Linotype" w:cs="Arial"/>
        </w:rPr>
        <w:t>l</w:t>
      </w:r>
      <w:r w:rsidR="006662DE">
        <w:rPr>
          <w:rFonts w:ascii="Palatino Linotype" w:eastAsia="Arial Unicode MS" w:hAnsi="Palatino Linotype" w:cs="Arial"/>
        </w:rPr>
        <w:t>os</w:t>
      </w:r>
      <w:r w:rsidRPr="00AA5ED7">
        <w:rPr>
          <w:rFonts w:ascii="Palatino Linotype" w:eastAsia="Arial Unicode MS" w:hAnsi="Palatino Linotype" w:cs="Arial"/>
        </w:rPr>
        <w:t xml:space="preserve"> requerimiento</w:t>
      </w:r>
      <w:r w:rsidR="006662DE">
        <w:rPr>
          <w:rFonts w:ascii="Palatino Linotype" w:eastAsia="Arial Unicode MS" w:hAnsi="Palatino Linotype" w:cs="Arial"/>
        </w:rPr>
        <w:t>s</w:t>
      </w:r>
      <w:r w:rsidRPr="00AA5ED7">
        <w:rPr>
          <w:rFonts w:ascii="Palatino Linotype" w:eastAsia="Arial Unicode MS" w:hAnsi="Palatino Linotype" w:cs="Arial"/>
        </w:rPr>
        <w:t xml:space="preserve"> de información planteado</w:t>
      </w:r>
      <w:r w:rsidR="006662DE">
        <w:rPr>
          <w:rFonts w:ascii="Palatino Linotype" w:eastAsia="Arial Unicode MS" w:hAnsi="Palatino Linotype" w:cs="Arial"/>
        </w:rPr>
        <w:t>s</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w:t>
      </w:r>
      <w:r w:rsidR="00B24A99">
        <w:rPr>
          <w:rFonts w:ascii="Palatino Linotype" w:eastAsia="Arial Unicode MS" w:hAnsi="Palatino Linotype" w:cs="Arial"/>
          <w:bCs/>
        </w:rPr>
        <w:t>responde al solicitante: “</w:t>
      </w:r>
      <w:r w:rsidR="00B24A99" w:rsidRPr="00B24A99">
        <w:rPr>
          <w:rFonts w:ascii="Palatino Linotype" w:eastAsia="Arial Unicode MS" w:hAnsi="Palatino Linotype" w:cs="Arial"/>
          <w:bCs/>
          <w:i/>
          <w:sz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w:t>
      </w:r>
      <w:r w:rsidR="00B24A99" w:rsidRPr="00B24A99">
        <w:rPr>
          <w:rFonts w:ascii="Palatino Linotype" w:eastAsia="Arial Unicode MS" w:hAnsi="Palatino Linotype" w:cs="Arial"/>
          <w:bCs/>
          <w:i/>
          <w:sz w:val="22"/>
        </w:rPr>
        <w:lastRenderedPageBreak/>
        <w:t xml:space="preserve">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w:t>
      </w:r>
      <w:r w:rsidR="00B24A99" w:rsidRPr="00B242AB">
        <w:rPr>
          <w:rFonts w:ascii="Palatino Linotype" w:eastAsia="Arial Unicode MS" w:hAnsi="Palatino Linotype" w:cs="Arial"/>
          <w:b/>
          <w:bCs/>
          <w:i/>
          <w:sz w:val="22"/>
        </w:rPr>
        <w:t>POR LO QUE SE DA CERTEZA QUE LA INFORMACION QUE SE ENTREGA, ES LA QUE OBRA EN LOS ARCHIVOS DE ESTE SUJETO OBLIGADO.</w:t>
      </w:r>
      <w:r w:rsidR="00B24A99" w:rsidRPr="00B24A99">
        <w:rPr>
          <w:rFonts w:ascii="Palatino Linotype" w:eastAsia="Arial Unicode MS" w:hAnsi="Palatino Linotype" w:cs="Arial"/>
          <w:bCs/>
          <w:i/>
          <w:sz w:val="22"/>
        </w:rPr>
        <w:t xml:space="preserve"> </w:t>
      </w:r>
      <w:r w:rsidR="00B24A99" w:rsidRPr="00B242AB">
        <w:rPr>
          <w:rFonts w:ascii="Palatino Linotype" w:eastAsia="Arial Unicode MS" w:hAnsi="Palatino Linotype" w:cs="Arial"/>
          <w:b/>
          <w:bCs/>
          <w:i/>
          <w:sz w:val="22"/>
        </w:rPr>
        <w:t>RESPUESTA FUNDADA Y MOTIVADA EN EL CONTENIDO DEL OFICIO QUE SE ADJUNTA</w:t>
      </w:r>
      <w:r w:rsidR="00B24A99" w:rsidRPr="00B24A99">
        <w:rPr>
          <w:rFonts w:ascii="Palatino Linotype" w:eastAsia="Arial Unicode MS" w:hAnsi="Palatino Linotype" w:cs="Arial"/>
          <w:bCs/>
          <w:i/>
          <w:sz w:val="22"/>
        </w:rPr>
        <w:t xml:space="preserve">, DANDO RESPUESTA CLARA Y PRECISA DADA LA INDAGATORIA DEL SOLICITANTE. SIN OTRA PARTICULAR QUEDA A LA ORDEN ESTA UNIDAD DE TRANSPARENCIA DEL MUNICIPIO DE TEMAMATLA, CON DOMICILIO EN CALLE GUERRERO NO. 40, TEMAMATLA. PARA CUALQUIER DUDA O ACLARACIÓN. </w:t>
      </w:r>
      <w:r w:rsidR="00B24A99" w:rsidRPr="00B24A99">
        <w:rPr>
          <w:rFonts w:ascii="Palatino Linotype" w:eastAsia="Arial Unicode MS" w:hAnsi="Palatino Linotype" w:cs="Arial"/>
          <w:bCs/>
          <w:i/>
          <w:sz w:val="22"/>
        </w:rPr>
        <w:lastRenderedPageBreak/>
        <w:t>ATENTAMENTE TITULAR DE LA UNIDAD DE TRANSPARENCIA Y ACCESO A LA INFORMACIÓN PÚBLICA DEL MUNICIPIO DE TEMAMATLA, ESTADO DE MÉXICO</w:t>
      </w:r>
      <w:r w:rsidR="00B24A99">
        <w:rPr>
          <w:rFonts w:ascii="Palatino Linotype" w:eastAsia="Arial Unicode MS" w:hAnsi="Palatino Linotype" w:cs="Arial"/>
          <w:bCs/>
        </w:rPr>
        <w:t>”</w:t>
      </w:r>
    </w:p>
    <w:p w14:paraId="22B58C82" w14:textId="77777777" w:rsidR="00B242AB" w:rsidRDefault="00B242AB" w:rsidP="00DB6D2F">
      <w:pPr>
        <w:spacing w:line="360" w:lineRule="auto"/>
        <w:jc w:val="both"/>
        <w:rPr>
          <w:rFonts w:ascii="Palatino Linotype" w:eastAsia="Arial Unicode MS" w:hAnsi="Palatino Linotype" w:cs="Arial"/>
          <w:bCs/>
        </w:rPr>
      </w:pPr>
    </w:p>
    <w:p w14:paraId="29DC1797" w14:textId="77777777" w:rsidR="00197CAF" w:rsidRDefault="00B242AB" w:rsidP="00DB6D2F">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bCs/>
        </w:rPr>
        <w:t>A</w:t>
      </w:r>
      <w:r w:rsidR="00197CAF">
        <w:rPr>
          <w:rFonts w:ascii="Palatino Linotype" w:eastAsia="Arial Unicode MS" w:hAnsi="Palatino Linotype" w:cs="Arial"/>
          <w:bCs/>
        </w:rPr>
        <w:t xml:space="preserve">djuntó a su respuesta </w:t>
      </w:r>
      <w:r w:rsidR="0050369C">
        <w:rPr>
          <w:rFonts w:ascii="Palatino Linotype" w:eastAsia="Arial Unicode MS" w:hAnsi="Palatino Linotype" w:cs="Arial"/>
          <w:bCs/>
        </w:rPr>
        <w:t>el</w:t>
      </w:r>
      <w:r w:rsidR="00197CAF">
        <w:rPr>
          <w:rFonts w:ascii="Palatino Linotype" w:eastAsia="Arial Unicode MS" w:hAnsi="Palatino Linotype" w:cs="Arial"/>
          <w:bCs/>
        </w:rPr>
        <w:t xml:space="preserve"> archivo electrónico</w:t>
      </w:r>
      <w:r w:rsidR="0050369C">
        <w:rPr>
          <w:rFonts w:ascii="Palatino Linotype" w:eastAsia="Arial Unicode MS" w:hAnsi="Palatino Linotype" w:cs="Arial"/>
          <w:bCs/>
        </w:rPr>
        <w:t xml:space="preserve"> denominado </w:t>
      </w:r>
      <w:r w:rsidR="00197CAF" w:rsidRPr="009F7FEF">
        <w:rPr>
          <w:rFonts w:ascii="Palatino Linotype" w:eastAsiaTheme="minorHAnsi" w:hAnsi="Palatino Linotype" w:cs="Arial"/>
          <w:i/>
          <w:lang w:eastAsia="en-US"/>
        </w:rPr>
        <w:t>“</w:t>
      </w:r>
      <w:r w:rsidR="00746745" w:rsidRPr="00746745">
        <w:rPr>
          <w:rFonts w:ascii="Palatino Linotype" w:eastAsiaTheme="minorHAnsi" w:hAnsi="Palatino Linotype" w:cs="Arial"/>
          <w:i/>
          <w:lang w:eastAsia="en-US"/>
        </w:rPr>
        <w:t>356.pdf</w:t>
      </w:r>
      <w:r w:rsidR="00197CAF" w:rsidRPr="009F7FEF">
        <w:rPr>
          <w:rFonts w:ascii="Palatino Linotype" w:eastAsiaTheme="minorHAnsi" w:hAnsi="Palatino Linotype" w:cs="Arial"/>
          <w:i/>
          <w:lang w:eastAsia="en-US"/>
        </w:rPr>
        <w:t>”;</w:t>
      </w:r>
      <w:r w:rsidR="00197CAF" w:rsidRPr="00037B15">
        <w:rPr>
          <w:rFonts w:ascii="Palatino Linotype" w:eastAsiaTheme="minorHAnsi" w:hAnsi="Palatino Linotype" w:cs="Arial"/>
          <w:lang w:eastAsia="en-US"/>
        </w:rPr>
        <w:t xml:space="preserve"> </w:t>
      </w:r>
      <w:r w:rsidR="006662DE">
        <w:rPr>
          <w:rFonts w:ascii="Palatino Linotype" w:eastAsiaTheme="minorHAnsi" w:hAnsi="Palatino Linotype" w:cs="Arial"/>
          <w:lang w:eastAsia="en-US"/>
        </w:rPr>
        <w:t>el</w:t>
      </w:r>
      <w:r w:rsidR="00197CAF">
        <w:rPr>
          <w:rFonts w:ascii="Palatino Linotype" w:eastAsia="Arial Unicode MS" w:hAnsi="Palatino Linotype" w:cs="Arial"/>
          <w:bCs/>
        </w:rPr>
        <w:t xml:space="preserve"> cual </w:t>
      </w:r>
      <w:r w:rsidR="00197CAF" w:rsidRPr="00841341">
        <w:rPr>
          <w:rFonts w:ascii="Palatino Linotype" w:eastAsia="Arial Unicode MS" w:hAnsi="Palatino Linotype" w:cs="Arial"/>
          <w:bCs/>
        </w:rPr>
        <w:t>cons</w:t>
      </w:r>
      <w:r w:rsidR="00197CAF">
        <w:rPr>
          <w:rFonts w:ascii="Palatino Linotype" w:eastAsia="Arial Unicode MS" w:hAnsi="Palatino Linotype" w:cs="Arial"/>
          <w:bCs/>
        </w:rPr>
        <w:t>ta</w:t>
      </w:r>
      <w:r w:rsidR="00197CAF" w:rsidRPr="00841341">
        <w:rPr>
          <w:rFonts w:ascii="Palatino Linotype" w:eastAsia="Arial Unicode MS" w:hAnsi="Palatino Linotype" w:cs="Arial"/>
          <w:bCs/>
        </w:rPr>
        <w:t xml:space="preserve"> en lo siguiente:</w:t>
      </w:r>
    </w:p>
    <w:p w14:paraId="7B81D6D1" w14:textId="77777777" w:rsidR="00C100B8" w:rsidRDefault="00C100B8" w:rsidP="00DB6D2F">
      <w:pPr>
        <w:spacing w:line="360" w:lineRule="auto"/>
        <w:jc w:val="both"/>
        <w:rPr>
          <w:rFonts w:ascii="Palatino Linotype" w:eastAsiaTheme="minorHAnsi" w:hAnsi="Palatino Linotype" w:cs="TimesNewRomanPS-ItalicMT"/>
          <w:iCs/>
          <w:lang w:eastAsia="en-US"/>
        </w:rPr>
      </w:pPr>
    </w:p>
    <w:p w14:paraId="3F1AFD65" w14:textId="77777777" w:rsidR="00746745" w:rsidRDefault="00746745" w:rsidP="00DB6D2F">
      <w:pPr>
        <w:pStyle w:val="Prrafodelista"/>
        <w:numPr>
          <w:ilvl w:val="0"/>
          <w:numId w:val="4"/>
        </w:numPr>
        <w:spacing w:line="360" w:lineRule="auto"/>
        <w:jc w:val="both"/>
        <w:rPr>
          <w:rFonts w:ascii="Palatino Linotype" w:eastAsiaTheme="minorHAnsi" w:hAnsi="Palatino Linotype" w:cs="TimesNewRomanPS-ItalicMT"/>
          <w:iCs/>
          <w:lang w:eastAsia="en-US"/>
        </w:rPr>
      </w:pPr>
      <w:r>
        <w:rPr>
          <w:rFonts w:ascii="Palatino Linotype" w:eastAsiaTheme="minorHAnsi" w:hAnsi="Palatino Linotype" w:cs="TimesNewRomanPS-ItalicMT"/>
          <w:iCs/>
          <w:lang w:eastAsia="en-US"/>
        </w:rPr>
        <w:t xml:space="preserve">Oficio con número GD-20/2024, de fecha diez de octubre de dos mil veinticuatro, emitido por el Servidor Público </w:t>
      </w:r>
      <w:r w:rsidR="00E04869">
        <w:rPr>
          <w:rFonts w:ascii="Palatino Linotype" w:eastAsiaTheme="minorHAnsi" w:hAnsi="Palatino Linotype" w:cs="TimesNewRomanPS-ItalicMT"/>
          <w:iCs/>
          <w:lang w:eastAsia="en-US"/>
        </w:rPr>
        <w:t xml:space="preserve">Director de la Unidad de Gobierno Digital, </w:t>
      </w:r>
      <w:r w:rsidR="006B3DE9">
        <w:rPr>
          <w:rFonts w:ascii="Palatino Linotype" w:eastAsiaTheme="minorHAnsi" w:hAnsi="Palatino Linotype" w:cs="TimesNewRomanPS-ItalicMT"/>
          <w:iCs/>
          <w:lang w:eastAsia="en-US"/>
        </w:rPr>
        <w:t xml:space="preserve">en el cual manifiesta toralmente que </w:t>
      </w:r>
      <w:r w:rsidR="001B74D8">
        <w:rPr>
          <w:rFonts w:ascii="Palatino Linotype" w:eastAsiaTheme="minorHAnsi" w:hAnsi="Palatino Linotype" w:cs="TimesNewRomanPS-ItalicMT"/>
          <w:iCs/>
          <w:lang w:eastAsia="en-US"/>
        </w:rPr>
        <w:t>se propone la consulta directa derivado de la cantidad de volumen, los recursos materiales y humanos limitados</w:t>
      </w:r>
      <w:r w:rsidR="00DC6E0B">
        <w:rPr>
          <w:rFonts w:ascii="Palatino Linotype" w:eastAsiaTheme="minorHAnsi" w:hAnsi="Palatino Linotype" w:cs="TimesNewRomanPS-ItalicMT"/>
          <w:iCs/>
          <w:lang w:eastAsia="en-US"/>
        </w:rPr>
        <w:t>.</w:t>
      </w:r>
    </w:p>
    <w:p w14:paraId="0977F412" w14:textId="77777777" w:rsidR="00DC6E0B" w:rsidRDefault="00DC6E0B" w:rsidP="002C7E3B">
      <w:pPr>
        <w:pStyle w:val="Prrafodelista"/>
        <w:spacing w:line="360" w:lineRule="auto"/>
        <w:ind w:left="720"/>
        <w:jc w:val="both"/>
        <w:rPr>
          <w:rFonts w:ascii="Palatino Linotype" w:eastAsiaTheme="minorHAnsi" w:hAnsi="Palatino Linotype" w:cs="TimesNewRomanPS-ItalicMT"/>
          <w:iCs/>
          <w:lang w:eastAsia="en-US"/>
        </w:rPr>
      </w:pPr>
      <w:r>
        <w:rPr>
          <w:rFonts w:ascii="Palatino Linotype" w:eastAsiaTheme="minorHAnsi" w:hAnsi="Palatino Linotype" w:cs="TimesNewRomanPS-ItalicMT"/>
          <w:iCs/>
          <w:lang w:eastAsia="en-US"/>
        </w:rPr>
        <w:t xml:space="preserve">Señala día, horario y domicilio </w:t>
      </w:r>
      <w:r w:rsidR="00CB7D53">
        <w:rPr>
          <w:rFonts w:ascii="Palatino Linotype" w:eastAsiaTheme="minorHAnsi" w:hAnsi="Palatino Linotype" w:cs="TimesNewRomanPS-ItalicMT"/>
          <w:iCs/>
          <w:lang w:eastAsia="en-US"/>
        </w:rPr>
        <w:t>donde propone se lleve a cabo la consulta de la información</w:t>
      </w:r>
      <w:r w:rsidR="00CC606B">
        <w:rPr>
          <w:rFonts w:ascii="Palatino Linotype" w:eastAsiaTheme="minorHAnsi" w:hAnsi="Palatino Linotype" w:cs="TimesNewRomanPS-ItalicMT"/>
          <w:iCs/>
          <w:lang w:eastAsia="en-US"/>
        </w:rPr>
        <w:t xml:space="preserve">, finalmente desarrolla el </w:t>
      </w:r>
      <w:r w:rsidR="00071EF6">
        <w:rPr>
          <w:rFonts w:ascii="Palatino Linotype" w:eastAsiaTheme="minorHAnsi" w:hAnsi="Palatino Linotype" w:cs="TimesNewRomanPS-ItalicMT"/>
          <w:iCs/>
          <w:lang w:eastAsia="en-US"/>
        </w:rPr>
        <w:t>fundamento</w:t>
      </w:r>
      <w:r w:rsidR="00CC606B">
        <w:rPr>
          <w:rFonts w:ascii="Palatino Linotype" w:eastAsiaTheme="minorHAnsi" w:hAnsi="Palatino Linotype" w:cs="TimesNewRomanPS-ItalicMT"/>
          <w:iCs/>
          <w:lang w:eastAsia="en-US"/>
        </w:rPr>
        <w:t xml:space="preserve"> </w:t>
      </w:r>
      <w:r w:rsidR="000879B3">
        <w:rPr>
          <w:rFonts w:ascii="Palatino Linotype" w:eastAsiaTheme="minorHAnsi" w:hAnsi="Palatino Linotype" w:cs="TimesNewRomanPS-ItalicMT"/>
          <w:iCs/>
          <w:lang w:eastAsia="en-US"/>
        </w:rPr>
        <w:t xml:space="preserve">aplicable </w:t>
      </w:r>
      <w:r w:rsidR="00CC606B">
        <w:rPr>
          <w:rFonts w:ascii="Palatino Linotype" w:eastAsiaTheme="minorHAnsi" w:hAnsi="Palatino Linotype" w:cs="TimesNewRomanPS-ItalicMT"/>
          <w:iCs/>
          <w:lang w:eastAsia="en-US"/>
        </w:rPr>
        <w:t>de los Lineamientos Generales en materia de Clasificación y Desclasificación</w:t>
      </w:r>
      <w:r w:rsidR="007701ED">
        <w:rPr>
          <w:rFonts w:ascii="Palatino Linotype" w:eastAsiaTheme="minorHAnsi" w:hAnsi="Palatino Linotype" w:cs="TimesNewRomanPS-ItalicMT"/>
          <w:iCs/>
          <w:lang w:eastAsia="en-US"/>
        </w:rPr>
        <w:t xml:space="preserve"> de la Información, así como para la Elaboración de Versiones Públicas.</w:t>
      </w:r>
    </w:p>
    <w:p w14:paraId="59DB0AFD" w14:textId="77777777" w:rsidR="00071EF6" w:rsidRDefault="00071EF6" w:rsidP="00DB6D2F">
      <w:pPr>
        <w:spacing w:line="360" w:lineRule="auto"/>
        <w:ind w:right="141"/>
        <w:jc w:val="both"/>
        <w:rPr>
          <w:rFonts w:ascii="Palatino Linotype" w:hAnsi="Palatino Linotype" w:cs="Arial"/>
          <w:bCs/>
        </w:rPr>
      </w:pPr>
    </w:p>
    <w:p w14:paraId="43416B72" w14:textId="77777777" w:rsidR="00197CAF" w:rsidRPr="00352C80" w:rsidRDefault="00197CAF" w:rsidP="00DB6D2F">
      <w:pPr>
        <w:spacing w:line="360" w:lineRule="auto"/>
        <w:ind w:right="141"/>
        <w:jc w:val="both"/>
        <w:rPr>
          <w:rFonts w:ascii="Palatino Linotype" w:hAnsi="Palatino Linotype" w:cs="Arial"/>
          <w:bCs/>
        </w:rPr>
      </w:pP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sidR="00831E57" w:rsidRPr="00831E57">
        <w:rPr>
          <w:rFonts w:ascii="Palatino Linotype" w:hAnsi="Palatino Linotype" w:cs="Arial"/>
          <w:b/>
          <w:bCs/>
        </w:rPr>
        <w:t>e</w:t>
      </w:r>
      <w:r w:rsidR="00831E57">
        <w:rPr>
          <w:rFonts w:ascii="Palatino Linotype" w:hAnsi="Palatino Linotype" w:cs="Arial"/>
          <w:b/>
        </w:rPr>
        <w:t>l</w:t>
      </w:r>
      <w:r w:rsidRPr="00352C80">
        <w:rPr>
          <w:rFonts w:ascii="Palatino Linotype" w:hAnsi="Palatino Linotype" w:cs="Arial"/>
          <w:b/>
        </w:rPr>
        <w:t xml:space="preserv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3FC3BE98" w14:textId="77777777" w:rsidR="00197CAF" w:rsidRPr="00352C80" w:rsidRDefault="00197CAF" w:rsidP="00DB6D2F">
      <w:pPr>
        <w:spacing w:line="360" w:lineRule="auto"/>
        <w:ind w:left="567" w:right="567"/>
        <w:jc w:val="both"/>
        <w:rPr>
          <w:rFonts w:ascii="Palatino Linotype" w:eastAsia="Arial Unicode MS" w:hAnsi="Palatino Linotype" w:cs="Arial"/>
        </w:rPr>
      </w:pPr>
    </w:p>
    <w:p w14:paraId="5373A050" w14:textId="77777777" w:rsidR="00197CAF" w:rsidRDefault="00197CAF" w:rsidP="00DB6D2F">
      <w:pPr>
        <w:spacing w:line="360" w:lineRule="auto"/>
        <w:ind w:right="190"/>
        <w:jc w:val="both"/>
        <w:rPr>
          <w:rFonts w:ascii="Palatino Linotype" w:hAnsi="Palatino Linotype" w:cs="Arial"/>
          <w:i/>
        </w:rPr>
      </w:pPr>
      <w:r w:rsidRPr="0087701A">
        <w:rPr>
          <w:rFonts w:ascii="Palatino Linotype" w:eastAsia="Arial Unicode MS" w:hAnsi="Palatino Linotype" w:cs="Arial"/>
          <w:i/>
        </w:rPr>
        <w:t>“</w:t>
      </w:r>
      <w:r w:rsidR="000170BE" w:rsidRPr="000170BE">
        <w:rPr>
          <w:rFonts w:ascii="Palatino Linotype" w:eastAsia="Arial Unicode MS" w:hAnsi="Palatino Linotype" w:cs="Arial"/>
          <w:i/>
        </w:rPr>
        <w:t xml:space="preserve">EL SUJETO OBLIGADO EMITE UNA RESPUESTA PARA CONSULTA DIRECTA EL DIA 21 DE OCTUBRE DE 2024, PROPONIENDO PARA CONSULTA PARA EL DIA 11 DE OCTUBRE DE 2024, SIENDO ESTO COMPLETAMENTE IMPOSIBLE Y FUERA DE TIEMPO, NUEVAMENTE COMPROBANDO QUE EL SUJETO OBLIGADO ACTUA DE MANERA MALICIOSA Y MAL INTENCIONADA, EN UN ACTO DE TOTAL OPACIDAD PARA NO REALIZAR LA ENTREGA DE </w:t>
      </w:r>
      <w:r w:rsidR="000170BE" w:rsidRPr="000170BE">
        <w:rPr>
          <w:rFonts w:ascii="Palatino Linotype" w:eastAsia="Arial Unicode MS" w:hAnsi="Palatino Linotype" w:cs="Arial"/>
          <w:i/>
        </w:rPr>
        <w:lastRenderedPageBreak/>
        <w:t xml:space="preserve">INFORMACION SOLICITADA, POR LO ANTERIOR </w:t>
      </w:r>
      <w:r w:rsidR="000170BE" w:rsidRPr="00FD41E0">
        <w:rPr>
          <w:rFonts w:ascii="Palatino Linotype" w:eastAsia="Arial Unicode MS" w:hAnsi="Palatino Linotype" w:cs="Arial"/>
          <w:b/>
          <w:i/>
        </w:rPr>
        <w:t>SOLICITO QUE LA INFORMACION REQUERIDA SEA ENTRAGADA A TRAVES DE ESTA PLATAFORMA</w:t>
      </w:r>
      <w:r w:rsidR="000170BE" w:rsidRPr="000170BE">
        <w:rPr>
          <w:rFonts w:ascii="Palatino Linotype" w:eastAsia="Arial Unicode MS" w:hAnsi="Palatino Linotype" w:cs="Arial"/>
          <w:i/>
        </w:rPr>
        <w:t>, YA QUE NO EXISTEN LAS CONDICIONES DE CREDIBILIDAD POR PARTE DEL SUJETO OBLIGADO</w:t>
      </w:r>
      <w:r w:rsidR="00717F01" w:rsidRPr="00717F01">
        <w:rPr>
          <w:rFonts w:ascii="Palatino Linotype" w:eastAsia="Arial Unicode MS" w:hAnsi="Palatino Linotype" w:cs="Arial"/>
          <w:i/>
        </w:rPr>
        <w:t>.</w:t>
      </w:r>
      <w:r w:rsidRPr="0087701A">
        <w:rPr>
          <w:rFonts w:ascii="Palatino Linotype" w:hAnsi="Palatino Linotype" w:cs="Arial"/>
          <w:i/>
        </w:rPr>
        <w:t>”</w:t>
      </w:r>
      <w:r w:rsidRPr="00352C80">
        <w:rPr>
          <w:rFonts w:ascii="Palatino Linotype" w:hAnsi="Palatino Linotype" w:cs="Arial"/>
          <w:i/>
        </w:rPr>
        <w:t xml:space="preserve"> (Sic).</w:t>
      </w:r>
    </w:p>
    <w:p w14:paraId="15DA07C3" w14:textId="77777777" w:rsidR="00831E57" w:rsidRDefault="00831E57" w:rsidP="00DB6D2F">
      <w:pPr>
        <w:spacing w:line="360" w:lineRule="auto"/>
        <w:ind w:right="190"/>
        <w:jc w:val="both"/>
        <w:rPr>
          <w:rFonts w:ascii="Palatino Linotype" w:hAnsi="Palatino Linotype" w:cs="Arial"/>
        </w:rPr>
      </w:pPr>
    </w:p>
    <w:p w14:paraId="6868907D" w14:textId="77777777" w:rsidR="00FD41E0" w:rsidRPr="00FD41E0" w:rsidRDefault="00FD41E0" w:rsidP="00FD41E0">
      <w:pPr>
        <w:tabs>
          <w:tab w:val="left" w:pos="709"/>
        </w:tabs>
        <w:spacing w:line="360" w:lineRule="auto"/>
        <w:contextualSpacing/>
        <w:jc w:val="both"/>
        <w:rPr>
          <w:rFonts w:ascii="Palatino Linotype" w:hAnsi="Palatino Linotype" w:cs="Arial"/>
          <w:lang w:val="es-ES_tradnl" w:eastAsia="es-ES"/>
        </w:rPr>
      </w:pPr>
      <w:r w:rsidRPr="00FD41E0">
        <w:rPr>
          <w:rFonts w:ascii="Palatino Linotype" w:hAnsi="Palatino Linotype" w:cs="Arial"/>
          <w:lang w:val="es-ES_tradnl" w:eastAsia="es-ES"/>
        </w:rPr>
        <w:t>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0E7C04A6" w14:textId="77777777" w:rsidR="00FD41E0" w:rsidRPr="00FD41E0" w:rsidRDefault="00FD41E0" w:rsidP="00FD41E0">
      <w:pPr>
        <w:tabs>
          <w:tab w:val="left" w:pos="709"/>
        </w:tabs>
        <w:spacing w:line="360" w:lineRule="auto"/>
        <w:contextualSpacing/>
        <w:jc w:val="both"/>
        <w:rPr>
          <w:rFonts w:ascii="Palatino Linotype" w:hAnsi="Palatino Linotype" w:cs="Arial"/>
          <w:lang w:val="es-ES_tradnl" w:eastAsia="es-ES"/>
        </w:rPr>
      </w:pPr>
    </w:p>
    <w:p w14:paraId="46CB03BC" w14:textId="77777777" w:rsidR="00C166B3" w:rsidRPr="00A63145" w:rsidRDefault="00C166B3" w:rsidP="00DB6D2F">
      <w:pPr>
        <w:tabs>
          <w:tab w:val="left" w:pos="709"/>
        </w:tabs>
        <w:spacing w:line="360" w:lineRule="auto"/>
        <w:ind w:right="51"/>
        <w:jc w:val="both"/>
        <w:rPr>
          <w:rFonts w:ascii="Palatino Linotype" w:hAnsi="Palatino Linotype" w:cs="Arial"/>
        </w:rPr>
      </w:pPr>
      <w:r w:rsidRPr="00A63145">
        <w:rPr>
          <w:rFonts w:ascii="Palatino Linotype" w:hAnsi="Palatino Linotype" w:cs="Arial"/>
        </w:rPr>
        <w:t xml:space="preserve">Bajo las premisas anteriores, se concluye que en la especie será motivo de análisis si efectivamente, la respuesta otorgada por parte del </w:t>
      </w:r>
      <w:r w:rsidRPr="00A63145">
        <w:rPr>
          <w:rFonts w:ascii="Palatino Linotype" w:hAnsi="Palatino Linotype" w:cs="Arial"/>
          <w:b/>
        </w:rPr>
        <w:t>Sujeto Obligado</w:t>
      </w:r>
      <w:r w:rsidRPr="00A63145">
        <w:rPr>
          <w:rFonts w:ascii="Palatino Linotype" w:hAnsi="Palatino Linotype" w:cs="Arial"/>
        </w:rPr>
        <w:t xml:space="preserve"> satisface los requisitos establecidos por la Ley de la materia.</w:t>
      </w:r>
    </w:p>
    <w:p w14:paraId="755B1C4F" w14:textId="77777777" w:rsidR="00C166B3" w:rsidRDefault="00C166B3" w:rsidP="00DB6D2F">
      <w:pPr>
        <w:tabs>
          <w:tab w:val="left" w:pos="709"/>
        </w:tabs>
        <w:spacing w:line="360" w:lineRule="auto"/>
        <w:ind w:right="51"/>
        <w:jc w:val="both"/>
        <w:rPr>
          <w:rFonts w:ascii="Palatino Linotype" w:hAnsi="Palatino Linotype" w:cs="Arial"/>
        </w:rPr>
      </w:pPr>
    </w:p>
    <w:p w14:paraId="4359FACF" w14:textId="77777777" w:rsidR="00C166B3" w:rsidRDefault="00C166B3" w:rsidP="00DB6D2F">
      <w:pPr>
        <w:autoSpaceDE w:val="0"/>
        <w:autoSpaceDN w:val="0"/>
        <w:adjustRightInd w:val="0"/>
        <w:spacing w:line="360" w:lineRule="auto"/>
        <w:ind w:right="-91"/>
        <w:jc w:val="both"/>
        <w:rPr>
          <w:rFonts w:ascii="Palatino Linotype" w:hAnsi="Palatino Linotype" w:cs="Arial"/>
          <w:color w:val="000000"/>
        </w:rPr>
      </w:pPr>
      <w:r w:rsidRPr="00A63145">
        <w:rPr>
          <w:rFonts w:ascii="Palatino Linotype" w:hAnsi="Palatino Linotype" w:cs="Arial"/>
          <w:color w:val="000000"/>
        </w:rPr>
        <w:t xml:space="preserve">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A63145">
        <w:rPr>
          <w:rFonts w:ascii="Palatino Linotype" w:hAnsi="Palatino Linotype" w:cs="Arial"/>
          <w:color w:val="000000"/>
        </w:rPr>
        <w:lastRenderedPageBreak/>
        <w:t>se aprecia en el Artículo 6, apartado A, numeral I de la Constitución Política de los Estados Unidos Mexicanos que a la letra establece:</w:t>
      </w:r>
    </w:p>
    <w:p w14:paraId="6DF7B7A1" w14:textId="77777777" w:rsidR="00C100B8" w:rsidRPr="00A63145" w:rsidRDefault="00C100B8" w:rsidP="00DB6D2F">
      <w:pPr>
        <w:autoSpaceDE w:val="0"/>
        <w:autoSpaceDN w:val="0"/>
        <w:adjustRightInd w:val="0"/>
        <w:spacing w:line="360" w:lineRule="auto"/>
        <w:ind w:right="-91"/>
        <w:jc w:val="both"/>
        <w:rPr>
          <w:rFonts w:ascii="Palatino Linotype" w:hAnsi="Palatino Linotype" w:cs="Arial"/>
          <w:color w:val="000000"/>
        </w:rPr>
      </w:pPr>
    </w:p>
    <w:p w14:paraId="534C92EC" w14:textId="77777777" w:rsidR="00C166B3" w:rsidRPr="00A63145" w:rsidRDefault="00C166B3" w:rsidP="00DB6D2F">
      <w:pPr>
        <w:ind w:left="567" w:right="567"/>
        <w:jc w:val="both"/>
        <w:rPr>
          <w:rFonts w:ascii="Palatino Linotype" w:hAnsi="Palatino Linotype" w:cs="Arial"/>
          <w:bCs/>
          <w:i/>
        </w:rPr>
      </w:pPr>
      <w:r w:rsidRPr="00A63145">
        <w:rPr>
          <w:rFonts w:ascii="Palatino Linotype" w:hAnsi="Palatino Linotype" w:cs="Arial"/>
          <w:bCs/>
          <w:i/>
        </w:rPr>
        <w:t>“</w:t>
      </w:r>
      <w:r w:rsidRPr="00A63145">
        <w:rPr>
          <w:rFonts w:ascii="Palatino Linotype" w:hAnsi="Palatino Linotype" w:cs="Arial"/>
          <w:b/>
          <w:bCs/>
          <w:i/>
        </w:rPr>
        <w:t>Artículo 6</w:t>
      </w:r>
    </w:p>
    <w:p w14:paraId="3BAD5641" w14:textId="77777777" w:rsidR="00C166B3" w:rsidRPr="00A63145" w:rsidRDefault="00C166B3" w:rsidP="00DB6D2F">
      <w:pPr>
        <w:ind w:left="567" w:right="567"/>
        <w:jc w:val="both"/>
        <w:rPr>
          <w:rFonts w:ascii="Palatino Linotype" w:hAnsi="Palatino Linotype" w:cs="Arial"/>
          <w:bCs/>
          <w:i/>
        </w:rPr>
      </w:pPr>
      <w:r w:rsidRPr="00A63145">
        <w:rPr>
          <w:rFonts w:ascii="Palatino Linotype" w:hAnsi="Palatino Linotype" w:cs="Arial"/>
          <w:bCs/>
          <w:i/>
        </w:rPr>
        <w:t>…</w:t>
      </w:r>
    </w:p>
    <w:p w14:paraId="03D2D262" w14:textId="77777777" w:rsidR="00C166B3" w:rsidRPr="00A63145" w:rsidRDefault="00C166B3" w:rsidP="00DB6D2F">
      <w:pPr>
        <w:ind w:left="567" w:right="567"/>
        <w:jc w:val="both"/>
        <w:rPr>
          <w:rFonts w:ascii="Palatino Linotype" w:hAnsi="Palatino Linotype" w:cs="Arial"/>
          <w:bCs/>
          <w:i/>
        </w:rPr>
      </w:pPr>
      <w:r w:rsidRPr="00A63145">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9DDBA1D" w14:textId="77777777" w:rsidR="00C166B3" w:rsidRPr="00A63145" w:rsidRDefault="00C166B3" w:rsidP="00DB6D2F">
      <w:pPr>
        <w:ind w:left="567" w:right="567"/>
        <w:jc w:val="both"/>
        <w:rPr>
          <w:rFonts w:ascii="Palatino Linotype" w:hAnsi="Palatino Linotype" w:cs="Arial"/>
          <w:bCs/>
          <w:i/>
        </w:rPr>
      </w:pPr>
    </w:p>
    <w:p w14:paraId="5A39D36F" w14:textId="77777777" w:rsidR="00C166B3" w:rsidRPr="00A63145" w:rsidRDefault="00C166B3" w:rsidP="00DB6D2F">
      <w:pPr>
        <w:tabs>
          <w:tab w:val="left" w:pos="709"/>
        </w:tabs>
        <w:ind w:left="567" w:right="567"/>
        <w:jc w:val="both"/>
        <w:rPr>
          <w:rFonts w:ascii="Palatino Linotype" w:hAnsi="Palatino Linotype" w:cs="Arial"/>
          <w:bCs/>
          <w:i/>
        </w:rPr>
      </w:pPr>
      <w:r w:rsidRPr="00A63145">
        <w:rPr>
          <w:rFonts w:ascii="Palatino Linotype" w:hAnsi="Palatino Linotype" w:cs="Arial"/>
          <w:bCs/>
          <w:i/>
        </w:rPr>
        <w:t xml:space="preserve">I. </w:t>
      </w:r>
      <w:r w:rsidRPr="00A63145">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7712E8D" w14:textId="77777777" w:rsidR="00C166B3" w:rsidRDefault="00C166B3" w:rsidP="00DB6D2F">
      <w:pPr>
        <w:tabs>
          <w:tab w:val="left" w:pos="709"/>
        </w:tabs>
        <w:spacing w:line="360" w:lineRule="auto"/>
        <w:jc w:val="both"/>
        <w:rPr>
          <w:rFonts w:ascii="Palatino Linotype" w:hAnsi="Palatino Linotype" w:cs="Arial"/>
        </w:rPr>
      </w:pPr>
    </w:p>
    <w:p w14:paraId="4C13C046" w14:textId="77777777" w:rsidR="00C166B3" w:rsidRPr="00A63145" w:rsidRDefault="00C166B3" w:rsidP="00DB6D2F">
      <w:pPr>
        <w:tabs>
          <w:tab w:val="left" w:pos="709"/>
        </w:tabs>
        <w:spacing w:line="360" w:lineRule="auto"/>
        <w:jc w:val="both"/>
        <w:rPr>
          <w:rFonts w:ascii="Palatino Linotype" w:hAnsi="Palatino Linotype" w:cs="Arial"/>
        </w:rPr>
      </w:pPr>
      <w:r w:rsidRPr="00A63145">
        <w:rPr>
          <w:rFonts w:ascii="Palatino Linotype" w:hAnsi="Palatino Linotype" w:cs="Arial"/>
        </w:rPr>
        <w:t xml:space="preserve">Ahora bien, en atención a lo dispuesto por los artículos 3, fracción XI y 12 </w:t>
      </w:r>
      <w:r w:rsidRPr="00A63145">
        <w:rPr>
          <w:rFonts w:ascii="Palatino Linotype" w:hAnsi="Palatino Linotype" w:cs="Arial"/>
          <w:bCs/>
        </w:rPr>
        <w:t>de la Ley de Transparencia y Acceso a la Información Pública del Estado de México y Municipios</w:t>
      </w:r>
      <w:r w:rsidRPr="00A63145">
        <w:rPr>
          <w:rFonts w:ascii="Palatino Linotype" w:hAnsi="Palatino Linotype" w:cs="Arial"/>
        </w:rPr>
        <w:t>, los cuales son del tenor literal siguiente:</w:t>
      </w:r>
    </w:p>
    <w:p w14:paraId="2CC40A62" w14:textId="77777777" w:rsidR="00C166B3" w:rsidRPr="00A63145" w:rsidRDefault="00C166B3" w:rsidP="00DB6D2F">
      <w:pPr>
        <w:tabs>
          <w:tab w:val="left" w:pos="709"/>
        </w:tabs>
        <w:spacing w:line="360" w:lineRule="auto"/>
        <w:jc w:val="both"/>
        <w:rPr>
          <w:rFonts w:ascii="Palatino Linotype" w:hAnsi="Palatino Linotype" w:cs="Arial"/>
        </w:rPr>
      </w:pPr>
    </w:p>
    <w:p w14:paraId="77CF19FB" w14:textId="77777777" w:rsidR="00C166B3" w:rsidRPr="00A63145" w:rsidRDefault="00C166B3" w:rsidP="00DB6D2F">
      <w:pPr>
        <w:ind w:left="567" w:right="567"/>
        <w:jc w:val="both"/>
        <w:rPr>
          <w:rFonts w:ascii="Palatino Linotype" w:hAnsi="Palatino Linotype" w:cs="Arial"/>
          <w:i/>
        </w:rPr>
      </w:pPr>
      <w:r w:rsidRPr="00A63145">
        <w:rPr>
          <w:rFonts w:ascii="Palatino Linotype" w:hAnsi="Palatino Linotype" w:cs="Arial"/>
          <w:b/>
          <w:bCs/>
          <w:i/>
        </w:rPr>
        <w:t xml:space="preserve">“Artículo 3.- </w:t>
      </w:r>
      <w:r w:rsidRPr="00A63145">
        <w:rPr>
          <w:rFonts w:ascii="Palatino Linotype" w:hAnsi="Palatino Linotype" w:cs="Arial"/>
          <w:i/>
        </w:rPr>
        <w:t>Para los efectos de la presente Ley se entenderá por:</w:t>
      </w:r>
    </w:p>
    <w:p w14:paraId="5F249DDB" w14:textId="77777777" w:rsidR="00C166B3" w:rsidRPr="00A63145" w:rsidRDefault="00C166B3" w:rsidP="00DB6D2F">
      <w:pPr>
        <w:ind w:left="567" w:right="567"/>
        <w:jc w:val="both"/>
        <w:rPr>
          <w:rFonts w:ascii="Palatino Linotype" w:hAnsi="Palatino Linotype" w:cs="Arial"/>
          <w:i/>
        </w:rPr>
      </w:pPr>
      <w:r w:rsidRPr="00A63145">
        <w:rPr>
          <w:rFonts w:ascii="Palatino Linotype" w:hAnsi="Palatino Linotype" w:cs="Arial"/>
          <w:i/>
        </w:rPr>
        <w:t>…</w:t>
      </w:r>
    </w:p>
    <w:p w14:paraId="1AC8B526" w14:textId="77777777" w:rsidR="00C166B3" w:rsidRPr="00A63145" w:rsidRDefault="00C166B3" w:rsidP="00DB6D2F">
      <w:pPr>
        <w:ind w:left="567" w:right="567"/>
        <w:jc w:val="both"/>
        <w:rPr>
          <w:rFonts w:ascii="Palatino Linotype" w:hAnsi="Palatino Linotype" w:cs="Arial"/>
          <w:i/>
        </w:rPr>
      </w:pPr>
      <w:r w:rsidRPr="00A63145">
        <w:rPr>
          <w:rFonts w:ascii="Palatino Linotype" w:hAnsi="Palatino Linotype" w:cs="Arial"/>
          <w:b/>
          <w:i/>
        </w:rPr>
        <w:t>XI.</w:t>
      </w:r>
      <w:r w:rsidRPr="00A63145">
        <w:rPr>
          <w:rFonts w:ascii="Palatino Linotype" w:hAnsi="Palatino Linotype" w:cs="Arial"/>
          <w:i/>
        </w:rPr>
        <w:t xml:space="preserve"> </w:t>
      </w:r>
      <w:r w:rsidRPr="00A63145">
        <w:rPr>
          <w:rFonts w:ascii="Palatino Linotype" w:hAnsi="Palatino Linotype" w:cs="Arial"/>
          <w:b/>
          <w:i/>
        </w:rPr>
        <w:t>Documento:</w:t>
      </w:r>
      <w:r w:rsidRPr="00A63145">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A63145">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A63145">
        <w:rPr>
          <w:rFonts w:ascii="Palatino Linotype" w:hAnsi="Palatino Linotype" w:cs="Arial"/>
          <w:i/>
        </w:rPr>
        <w:t xml:space="preserve"> Los documentos podrán estar en cualquier medio, sea escrito, impreso, sonoro, visual, electrónico, informático u holográfico;</w:t>
      </w:r>
    </w:p>
    <w:p w14:paraId="20DA3D6F" w14:textId="77777777" w:rsidR="00C166B3" w:rsidRPr="00A63145" w:rsidRDefault="00C166B3" w:rsidP="00DB6D2F">
      <w:pPr>
        <w:ind w:left="567" w:right="567"/>
        <w:jc w:val="both"/>
        <w:rPr>
          <w:rFonts w:ascii="Palatino Linotype" w:hAnsi="Palatino Linotype" w:cs="Arial"/>
          <w:i/>
        </w:rPr>
      </w:pPr>
    </w:p>
    <w:p w14:paraId="6F73A1DD" w14:textId="77777777" w:rsidR="00C166B3" w:rsidRPr="00A63145" w:rsidRDefault="00C166B3" w:rsidP="00DB6D2F">
      <w:pPr>
        <w:autoSpaceDE w:val="0"/>
        <w:autoSpaceDN w:val="0"/>
        <w:adjustRightInd w:val="0"/>
        <w:ind w:left="567" w:right="567"/>
        <w:jc w:val="both"/>
        <w:rPr>
          <w:rFonts w:ascii="Palatino Linotype" w:hAnsi="Palatino Linotype" w:cs="Arial"/>
          <w:bCs/>
          <w:i/>
        </w:rPr>
      </w:pPr>
      <w:r w:rsidRPr="00A63145">
        <w:rPr>
          <w:rFonts w:ascii="Palatino Linotype" w:hAnsi="Palatino Linotype" w:cs="Arial"/>
          <w:b/>
          <w:bCs/>
          <w:i/>
        </w:rPr>
        <w:t>Artículo 4.</w:t>
      </w:r>
      <w:r w:rsidRPr="00A63145">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215939F" w14:textId="77777777" w:rsidR="00C166B3" w:rsidRPr="00A63145" w:rsidRDefault="00C166B3" w:rsidP="00DB6D2F">
      <w:pPr>
        <w:autoSpaceDE w:val="0"/>
        <w:autoSpaceDN w:val="0"/>
        <w:adjustRightInd w:val="0"/>
        <w:ind w:left="567" w:right="567"/>
        <w:jc w:val="both"/>
        <w:rPr>
          <w:rFonts w:ascii="Palatino Linotype" w:hAnsi="Palatino Linotype" w:cs="Arial"/>
          <w:bCs/>
          <w:i/>
        </w:rPr>
      </w:pPr>
      <w:r w:rsidRPr="00A63145">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A63145">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0CD09CF" w14:textId="77777777" w:rsidR="00C166B3" w:rsidRPr="00A63145" w:rsidRDefault="00C166B3" w:rsidP="00DB6D2F">
      <w:pPr>
        <w:autoSpaceDE w:val="0"/>
        <w:autoSpaceDN w:val="0"/>
        <w:adjustRightInd w:val="0"/>
        <w:ind w:left="567" w:right="567"/>
        <w:jc w:val="both"/>
        <w:rPr>
          <w:rFonts w:ascii="Palatino Linotype" w:hAnsi="Palatino Linotype" w:cs="Arial"/>
          <w:bCs/>
          <w:i/>
        </w:rPr>
      </w:pPr>
      <w:r w:rsidRPr="00A63145">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64FE3C3D" w14:textId="77777777" w:rsidR="00C166B3" w:rsidRPr="00A63145" w:rsidRDefault="00C166B3" w:rsidP="00DB6D2F">
      <w:pPr>
        <w:ind w:left="567" w:right="567"/>
        <w:jc w:val="both"/>
        <w:rPr>
          <w:rFonts w:ascii="Palatino Linotype" w:hAnsi="Palatino Linotype" w:cs="Arial"/>
          <w:i/>
        </w:rPr>
      </w:pPr>
    </w:p>
    <w:p w14:paraId="0859DB89" w14:textId="77777777" w:rsidR="00C166B3" w:rsidRPr="00A63145" w:rsidRDefault="00C166B3" w:rsidP="00DB6D2F">
      <w:pPr>
        <w:ind w:left="567" w:right="567"/>
        <w:jc w:val="both"/>
        <w:rPr>
          <w:rFonts w:ascii="Palatino Linotype" w:hAnsi="Palatino Linotype" w:cs="Arial"/>
          <w:i/>
        </w:rPr>
      </w:pPr>
      <w:r w:rsidRPr="00A63145">
        <w:rPr>
          <w:rFonts w:ascii="Palatino Linotype" w:hAnsi="Palatino Linotype" w:cs="Arial"/>
          <w:b/>
          <w:i/>
        </w:rPr>
        <w:t>Artículo 12.</w:t>
      </w:r>
      <w:r w:rsidRPr="00A63145">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7A47D568" w14:textId="77777777" w:rsidR="00C166B3" w:rsidRPr="00A63145" w:rsidRDefault="00C166B3" w:rsidP="00DB6D2F">
      <w:pPr>
        <w:ind w:left="567" w:right="567"/>
        <w:jc w:val="both"/>
        <w:rPr>
          <w:rFonts w:ascii="Palatino Linotype" w:hAnsi="Palatino Linotype" w:cs="Arial"/>
          <w:i/>
        </w:rPr>
      </w:pPr>
    </w:p>
    <w:p w14:paraId="30D2F14A" w14:textId="77777777" w:rsidR="00C166B3" w:rsidRPr="00A63145" w:rsidRDefault="00C166B3" w:rsidP="00DB6D2F">
      <w:pPr>
        <w:ind w:left="567" w:right="567"/>
        <w:jc w:val="both"/>
        <w:rPr>
          <w:rFonts w:ascii="Palatino Linotype" w:hAnsi="Palatino Linotype" w:cs="Arial"/>
          <w:i/>
          <w:u w:val="single"/>
        </w:rPr>
      </w:pPr>
      <w:r w:rsidRPr="00A63145">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63145">
        <w:rPr>
          <w:rFonts w:ascii="Palatino Linotype" w:hAnsi="Palatino Linotype" w:cs="Arial"/>
          <w:i/>
        </w:rPr>
        <w:t>.”</w:t>
      </w:r>
    </w:p>
    <w:p w14:paraId="277F7D20" w14:textId="77777777" w:rsidR="00C166B3" w:rsidRPr="00A63145" w:rsidRDefault="00C166B3" w:rsidP="00DB6D2F">
      <w:pPr>
        <w:ind w:left="567" w:right="567"/>
        <w:jc w:val="right"/>
        <w:rPr>
          <w:rFonts w:ascii="Palatino Linotype" w:hAnsi="Palatino Linotype" w:cs="Arial"/>
        </w:rPr>
      </w:pPr>
    </w:p>
    <w:p w14:paraId="60EFF4E9" w14:textId="77777777" w:rsidR="00C166B3" w:rsidRPr="00A63145" w:rsidRDefault="00C166B3" w:rsidP="00DB6D2F">
      <w:pPr>
        <w:ind w:left="567" w:right="567"/>
        <w:jc w:val="right"/>
        <w:rPr>
          <w:rFonts w:ascii="Palatino Linotype" w:hAnsi="Palatino Linotype" w:cs="Arial"/>
        </w:rPr>
      </w:pPr>
      <w:r w:rsidRPr="00A63145">
        <w:rPr>
          <w:rFonts w:ascii="Palatino Linotype" w:hAnsi="Palatino Linotype" w:cs="Arial"/>
        </w:rPr>
        <w:t>[Énfasis añadido]</w:t>
      </w:r>
    </w:p>
    <w:p w14:paraId="70938900" w14:textId="77777777" w:rsidR="00C166B3" w:rsidRPr="00A63145" w:rsidRDefault="00C166B3" w:rsidP="00DB6D2F">
      <w:pPr>
        <w:ind w:left="851" w:right="851"/>
        <w:jc w:val="right"/>
        <w:rPr>
          <w:rFonts w:ascii="Palatino Linotype" w:hAnsi="Palatino Linotype" w:cs="Arial"/>
        </w:rPr>
      </w:pPr>
    </w:p>
    <w:p w14:paraId="66FBB697" w14:textId="77777777" w:rsidR="00C166B3" w:rsidRDefault="00C166B3" w:rsidP="00DB6D2F">
      <w:pPr>
        <w:spacing w:line="360" w:lineRule="auto"/>
        <w:jc w:val="both"/>
        <w:rPr>
          <w:rFonts w:ascii="Palatino Linotype" w:hAnsi="Palatino Linotype" w:cs="Arial"/>
        </w:rPr>
      </w:pPr>
      <w:r w:rsidRPr="00A63145">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198A6C7" w14:textId="77777777" w:rsidR="005D25AD" w:rsidRDefault="005D25AD" w:rsidP="00DB6D2F">
      <w:pPr>
        <w:spacing w:line="360" w:lineRule="auto"/>
        <w:jc w:val="both"/>
        <w:rPr>
          <w:rFonts w:ascii="Palatino Linotype" w:hAnsi="Palatino Linotype" w:cs="Arial"/>
        </w:rPr>
      </w:pPr>
      <w:r>
        <w:rPr>
          <w:rFonts w:ascii="Palatino Linotype" w:hAnsi="Palatino Linotype" w:cs="Arial"/>
        </w:rPr>
        <w:lastRenderedPageBreak/>
        <w:t xml:space="preserve">En ese sentido la Ley de Transparencia y Acceso a la Información Pública del Estado de México y Municipios establece el deber de los </w:t>
      </w:r>
      <w:r w:rsidR="00451C52">
        <w:rPr>
          <w:rFonts w:ascii="Palatino Linotype" w:hAnsi="Palatino Linotype" w:cs="Arial"/>
        </w:rPr>
        <w:t>Ayuntamientos</w:t>
      </w:r>
      <w:r>
        <w:rPr>
          <w:rFonts w:ascii="Palatino Linotype" w:hAnsi="Palatino Linotype" w:cs="Arial"/>
        </w:rPr>
        <w:t xml:space="preserve"> de otorgar acceso a sus documentos.</w:t>
      </w:r>
    </w:p>
    <w:p w14:paraId="38431E06" w14:textId="77777777" w:rsidR="005D25AD" w:rsidRDefault="005D25AD" w:rsidP="00DB6D2F">
      <w:pPr>
        <w:spacing w:line="360" w:lineRule="auto"/>
        <w:jc w:val="both"/>
        <w:rPr>
          <w:rFonts w:ascii="Palatino Linotype" w:hAnsi="Palatino Linotype" w:cs="Arial"/>
        </w:rPr>
      </w:pPr>
    </w:p>
    <w:p w14:paraId="01E39E15" w14:textId="77777777" w:rsidR="00451C52" w:rsidRPr="00451C52" w:rsidRDefault="00451C52" w:rsidP="00451C52">
      <w:pPr>
        <w:spacing w:line="276" w:lineRule="auto"/>
        <w:ind w:left="567" w:right="616"/>
        <w:jc w:val="both"/>
        <w:rPr>
          <w:rFonts w:ascii="Palatino Linotype" w:hAnsi="Palatino Linotype" w:cs="Arial"/>
          <w:i/>
          <w:sz w:val="22"/>
        </w:rPr>
      </w:pPr>
      <w:r w:rsidRPr="00451C52">
        <w:rPr>
          <w:rFonts w:ascii="Palatino Linotype" w:hAnsi="Palatino Linotype" w:cs="Arial"/>
          <w:b/>
          <w:i/>
          <w:sz w:val="22"/>
        </w:rPr>
        <w:t>Artículo 23.</w:t>
      </w:r>
      <w:r w:rsidRPr="00451C52">
        <w:rPr>
          <w:rFonts w:ascii="Palatino Linotype" w:hAnsi="Palatino Linotype" w:cs="Arial"/>
          <w:i/>
          <w:sz w:val="22"/>
        </w:rPr>
        <w:t xml:space="preserve"> Son sujetos obligados a transparentar y permitir el acceso a su información y proteger los datos personales que obren en su poder:</w:t>
      </w:r>
    </w:p>
    <w:p w14:paraId="14342D33" w14:textId="77777777" w:rsidR="00451C52" w:rsidRPr="00451C52" w:rsidRDefault="00451C52" w:rsidP="00451C52">
      <w:pPr>
        <w:spacing w:line="276" w:lineRule="auto"/>
        <w:ind w:left="567" w:right="616"/>
        <w:jc w:val="both"/>
        <w:rPr>
          <w:rFonts w:ascii="Palatino Linotype" w:hAnsi="Palatino Linotype" w:cs="Arial"/>
          <w:i/>
          <w:sz w:val="22"/>
        </w:rPr>
      </w:pPr>
      <w:r w:rsidRPr="00451C52">
        <w:rPr>
          <w:rFonts w:ascii="Palatino Linotype" w:hAnsi="Palatino Linotype" w:cs="Arial"/>
          <w:b/>
          <w:i/>
          <w:sz w:val="22"/>
        </w:rPr>
        <w:t>IV.</w:t>
      </w:r>
      <w:r w:rsidRPr="00451C52">
        <w:rPr>
          <w:rFonts w:ascii="Palatino Linotype" w:hAnsi="Palatino Linotype" w:cs="Arial"/>
          <w:i/>
          <w:sz w:val="22"/>
        </w:rPr>
        <w:t xml:space="preserve"> </w:t>
      </w:r>
      <w:r w:rsidRPr="00451C52">
        <w:rPr>
          <w:rFonts w:ascii="Palatino Linotype" w:hAnsi="Palatino Linotype" w:cs="Arial"/>
          <w:i/>
          <w:sz w:val="22"/>
          <w:u w:val="single"/>
        </w:rPr>
        <w:t>Los ayuntamientos</w:t>
      </w:r>
      <w:r w:rsidRPr="00451C52">
        <w:rPr>
          <w:rFonts w:ascii="Palatino Linotype" w:hAnsi="Palatino Linotype" w:cs="Arial"/>
          <w:i/>
          <w:sz w:val="22"/>
        </w:rPr>
        <w:t xml:space="preserve"> y las dependencias, organismos, órganos y entidades de la administración municipal;</w:t>
      </w:r>
    </w:p>
    <w:p w14:paraId="30B6BF65" w14:textId="77777777" w:rsidR="00451C52" w:rsidRPr="00A63145" w:rsidRDefault="00451C52" w:rsidP="00DB6D2F">
      <w:pPr>
        <w:spacing w:line="360" w:lineRule="auto"/>
        <w:jc w:val="both"/>
        <w:rPr>
          <w:rFonts w:ascii="Palatino Linotype" w:hAnsi="Palatino Linotype" w:cs="Arial"/>
        </w:rPr>
      </w:pPr>
    </w:p>
    <w:p w14:paraId="6DD94334" w14:textId="77777777" w:rsidR="00C166B3" w:rsidRDefault="001D3A6A" w:rsidP="00DB6D2F">
      <w:pPr>
        <w:spacing w:line="360" w:lineRule="auto"/>
        <w:jc w:val="both"/>
        <w:rPr>
          <w:rFonts w:ascii="Palatino Linotype" w:hAnsi="Palatino Linotype" w:cs="Arial"/>
        </w:rPr>
      </w:pPr>
      <w:r>
        <w:rPr>
          <w:rFonts w:ascii="Palatino Linotype" w:hAnsi="Palatino Linotype" w:cs="Arial"/>
        </w:rPr>
        <w:t xml:space="preserve">Determinado lo anterior, se procede a revisar la naturaleza de lo solicitado, para ello es necesario traer el contenido de la </w:t>
      </w:r>
      <w:r w:rsidR="00451C52">
        <w:rPr>
          <w:rFonts w:ascii="Palatino Linotype" w:hAnsi="Palatino Linotype" w:cs="Arial"/>
        </w:rPr>
        <w:t>Ley General de Archivos</w:t>
      </w:r>
      <w:r w:rsidR="008C0C03">
        <w:rPr>
          <w:rFonts w:ascii="Palatino Linotype" w:hAnsi="Palatino Linotype" w:cs="Arial"/>
        </w:rPr>
        <w:t>, vigente a partir del 15 de junio de 2018, y con carácter obligatorio para los Sujetos Obligados, a partir del 15 de junio de 2019, en virtud del artículo primero transitorio.</w:t>
      </w:r>
    </w:p>
    <w:p w14:paraId="42F426F7" w14:textId="77777777" w:rsidR="006A17A1" w:rsidRDefault="006A17A1" w:rsidP="00DB6D2F">
      <w:pPr>
        <w:spacing w:line="360" w:lineRule="auto"/>
        <w:jc w:val="both"/>
        <w:rPr>
          <w:rFonts w:ascii="Palatino Linotype" w:hAnsi="Palatino Linotype" w:cs="Arial"/>
        </w:rPr>
      </w:pPr>
    </w:p>
    <w:p w14:paraId="2B879BFC" w14:textId="77777777" w:rsidR="008C0C03" w:rsidRPr="00056416" w:rsidRDefault="006A17A1" w:rsidP="00056416">
      <w:pPr>
        <w:spacing w:line="276" w:lineRule="auto"/>
        <w:ind w:left="851" w:right="616"/>
        <w:jc w:val="both"/>
        <w:rPr>
          <w:rFonts w:ascii="Palatino Linotype" w:eastAsia="Calibri" w:hAnsi="Palatino Linotype"/>
          <w:i/>
          <w:sz w:val="22"/>
        </w:rPr>
      </w:pPr>
      <w:r w:rsidRPr="00056416">
        <w:rPr>
          <w:rFonts w:ascii="Palatino Linotype" w:eastAsia="Calibri" w:hAnsi="Palatino Linotype"/>
          <w:b/>
          <w:i/>
          <w:sz w:val="22"/>
        </w:rPr>
        <w:t>Artículo 1.</w:t>
      </w:r>
      <w:r w:rsidRPr="00056416">
        <w:rPr>
          <w:rFonts w:ascii="Palatino Linotype" w:eastAsia="Calibri" w:hAnsi="Palatino Linotype"/>
          <w:i/>
          <w:sz w:val="22"/>
        </w:rPr>
        <w:t xml:space="preserve"> La presente Ley </w:t>
      </w:r>
      <w:r w:rsidRPr="00E86147">
        <w:rPr>
          <w:rFonts w:ascii="Palatino Linotype" w:eastAsia="Calibri" w:hAnsi="Palatino Linotype"/>
          <w:i/>
          <w:sz w:val="22"/>
          <w:u w:val="single"/>
        </w:rPr>
        <w:t>es de orden público y de observancia general</w:t>
      </w:r>
      <w:r w:rsidRPr="00056416">
        <w:rPr>
          <w:rFonts w:ascii="Palatino Linotype" w:eastAsia="Calibri" w:hAnsi="Palatino Linotype"/>
          <w:i/>
          <w:sz w:val="22"/>
        </w:rPr>
        <w:t xml:space="preserve"> en todo el territorio nacional, y tiene por </w:t>
      </w:r>
      <w:r w:rsidRPr="00E86147">
        <w:rPr>
          <w:rFonts w:ascii="Palatino Linotype" w:eastAsia="Calibri" w:hAnsi="Palatino Linotype"/>
          <w:i/>
          <w:sz w:val="22"/>
          <w:u w:val="single"/>
        </w:rPr>
        <w:t xml:space="preserve">objeto establecer los principios y bases generales para la organización y conservación, administración y preservación homogénea de los archivos </w:t>
      </w:r>
      <w:r w:rsidRPr="00056416">
        <w:rPr>
          <w:rFonts w:ascii="Palatino Linotype" w:eastAsia="Calibri" w:hAnsi="Palatino Linotype"/>
          <w:i/>
          <w:sz w:val="22"/>
        </w:rPr>
        <w:t xml:space="preserve">en posesión de cualquier autoridad, entidad, órgano y organismo de los poderes Legislativo, Ejecutivo y Judicial, órganos autónomos, partidos políticos, fideicomisos y fondos públicos, </w:t>
      </w:r>
      <w:r w:rsidRPr="00E86147">
        <w:rPr>
          <w:rFonts w:ascii="Palatino Linotype" w:eastAsia="Calibri" w:hAnsi="Palatino Linotype"/>
          <w:i/>
          <w:sz w:val="22"/>
          <w:u w:val="single"/>
        </w:rPr>
        <w:t>así como de</w:t>
      </w:r>
      <w:r w:rsidRPr="00056416">
        <w:rPr>
          <w:rFonts w:ascii="Palatino Linotype" w:eastAsia="Calibri" w:hAnsi="Palatino Linotype"/>
          <w:i/>
          <w:sz w:val="22"/>
        </w:rPr>
        <w:t xml:space="preserve"> cualq</w:t>
      </w:r>
      <w:r w:rsidRPr="00E86147">
        <w:rPr>
          <w:rFonts w:ascii="Palatino Linotype" w:eastAsia="Calibri" w:hAnsi="Palatino Linotype"/>
          <w:i/>
          <w:sz w:val="22"/>
          <w:u w:val="single"/>
        </w:rPr>
        <w:t>uier persona física, moral o sindicato que reciba y ejerza recursos públicos</w:t>
      </w:r>
      <w:r w:rsidRPr="00056416">
        <w:rPr>
          <w:rFonts w:ascii="Palatino Linotype" w:eastAsia="Calibri" w:hAnsi="Palatino Linotype"/>
          <w:i/>
          <w:sz w:val="22"/>
        </w:rPr>
        <w:t xml:space="preserve"> o realice actos de autoridad de la federación, las entidades federativas y </w:t>
      </w:r>
      <w:r w:rsidRPr="00E86147">
        <w:rPr>
          <w:rFonts w:ascii="Palatino Linotype" w:eastAsia="Calibri" w:hAnsi="Palatino Linotype"/>
          <w:i/>
          <w:sz w:val="22"/>
          <w:u w:val="single"/>
        </w:rPr>
        <w:t>los municipios</w:t>
      </w:r>
      <w:r w:rsidRPr="00056416">
        <w:rPr>
          <w:rFonts w:ascii="Palatino Linotype" w:eastAsia="Calibri" w:hAnsi="Palatino Linotype"/>
          <w:i/>
          <w:sz w:val="22"/>
        </w:rPr>
        <w:t>.</w:t>
      </w:r>
    </w:p>
    <w:p w14:paraId="0C77EC9D" w14:textId="77777777" w:rsidR="006A17A1" w:rsidRPr="00A63145" w:rsidRDefault="006A17A1" w:rsidP="00E41D0A">
      <w:pPr>
        <w:spacing w:line="276" w:lineRule="auto"/>
        <w:jc w:val="both"/>
        <w:rPr>
          <w:rFonts w:ascii="Palatino Linotype" w:hAnsi="Palatino Linotype" w:cs="Arial"/>
        </w:rPr>
      </w:pPr>
    </w:p>
    <w:p w14:paraId="6FBD033F" w14:textId="77777777" w:rsidR="006A17A1" w:rsidRPr="00056416" w:rsidRDefault="006A17A1" w:rsidP="00E41D0A">
      <w:pPr>
        <w:spacing w:line="276" w:lineRule="auto"/>
        <w:ind w:left="851" w:right="616"/>
        <w:jc w:val="both"/>
        <w:rPr>
          <w:rFonts w:ascii="Palatino Linotype" w:eastAsia="Calibri" w:hAnsi="Palatino Linotype"/>
          <w:i/>
          <w:sz w:val="22"/>
        </w:rPr>
      </w:pPr>
      <w:r w:rsidRPr="00056416">
        <w:rPr>
          <w:rFonts w:ascii="Palatino Linotype" w:eastAsia="Calibri" w:hAnsi="Palatino Linotype"/>
          <w:b/>
          <w:i/>
          <w:sz w:val="22"/>
        </w:rPr>
        <w:t>Artículo 2.</w:t>
      </w:r>
      <w:r w:rsidRPr="00056416">
        <w:rPr>
          <w:rFonts w:ascii="Palatino Linotype" w:eastAsia="Calibri" w:hAnsi="Palatino Linotype"/>
          <w:i/>
          <w:sz w:val="22"/>
        </w:rPr>
        <w:t xml:space="preserve"> Son </w:t>
      </w:r>
      <w:r w:rsidRPr="00E86147">
        <w:rPr>
          <w:rFonts w:ascii="Palatino Linotype" w:eastAsia="Calibri" w:hAnsi="Palatino Linotype"/>
          <w:i/>
          <w:sz w:val="22"/>
          <w:u w:val="single"/>
        </w:rPr>
        <w:t>objetivos</w:t>
      </w:r>
      <w:r w:rsidRPr="00056416">
        <w:rPr>
          <w:rFonts w:ascii="Palatino Linotype" w:eastAsia="Calibri" w:hAnsi="Palatino Linotype"/>
          <w:i/>
          <w:sz w:val="22"/>
        </w:rPr>
        <w:t xml:space="preserve"> de esta Ley:</w:t>
      </w:r>
    </w:p>
    <w:p w14:paraId="41327B47" w14:textId="77777777" w:rsidR="006A17A1" w:rsidRPr="00056416" w:rsidRDefault="006A17A1" w:rsidP="00E41D0A">
      <w:pPr>
        <w:spacing w:line="276" w:lineRule="auto"/>
        <w:ind w:left="851" w:right="616"/>
        <w:jc w:val="both"/>
        <w:rPr>
          <w:rFonts w:ascii="Palatino Linotype" w:eastAsia="Calibri" w:hAnsi="Palatino Linotype"/>
          <w:i/>
          <w:sz w:val="22"/>
        </w:rPr>
      </w:pPr>
      <w:r w:rsidRPr="00056416">
        <w:rPr>
          <w:rFonts w:ascii="Palatino Linotype" w:eastAsia="Calibri" w:hAnsi="Palatino Linotype"/>
          <w:b/>
          <w:i/>
          <w:sz w:val="22"/>
        </w:rPr>
        <w:t>I.</w:t>
      </w:r>
      <w:r w:rsidRPr="00056416">
        <w:rPr>
          <w:rFonts w:ascii="Palatino Linotype" w:eastAsia="Calibri" w:hAnsi="Palatino Linotype"/>
          <w:i/>
          <w:sz w:val="22"/>
        </w:rPr>
        <w:t xml:space="preserve"> </w:t>
      </w:r>
      <w:r w:rsidRPr="00E41D0A">
        <w:rPr>
          <w:rFonts w:ascii="Palatino Linotype" w:eastAsia="Calibri" w:hAnsi="Palatino Linotype"/>
          <w:i/>
          <w:sz w:val="22"/>
          <w:u w:val="single"/>
        </w:rPr>
        <w:t>Promover el uso de métodos y técnicas archivísticas encaminadas al desarrollo de sistemas de archivos</w:t>
      </w:r>
      <w:r w:rsidRPr="00056416">
        <w:rPr>
          <w:rFonts w:ascii="Palatino Linotype" w:eastAsia="Calibri" w:hAnsi="Palatino Linotype"/>
          <w:i/>
          <w:sz w:val="22"/>
        </w:rPr>
        <w:t xml:space="preserve"> que garanticen la organización, conservación, disponibilidad, integridad y localización expedita, de los documentos de archivo que poseen los sujetos obligados,</w:t>
      </w:r>
      <w:r w:rsidRPr="00056416">
        <w:rPr>
          <w:i/>
          <w:sz w:val="22"/>
        </w:rPr>
        <w:t xml:space="preserve"> </w:t>
      </w:r>
      <w:r w:rsidRPr="00056416">
        <w:rPr>
          <w:rFonts w:ascii="Palatino Linotype" w:eastAsia="Calibri" w:hAnsi="Palatino Linotype"/>
          <w:i/>
          <w:sz w:val="22"/>
        </w:rPr>
        <w:t>contribuyendo a la eficiencia y eficacia de la administración pública, la correcta gestión gubernamental y el avance institucional;</w:t>
      </w:r>
      <w:r w:rsidRPr="00056416">
        <w:rPr>
          <w:rFonts w:ascii="Palatino Linotype" w:eastAsia="Calibri" w:hAnsi="Palatino Linotype"/>
          <w:i/>
          <w:sz w:val="22"/>
        </w:rPr>
        <w:cr/>
      </w:r>
    </w:p>
    <w:p w14:paraId="48B02224" w14:textId="77777777" w:rsidR="006A17A1" w:rsidRPr="00056416" w:rsidRDefault="00056416" w:rsidP="00E41D0A">
      <w:pPr>
        <w:spacing w:line="276" w:lineRule="auto"/>
        <w:ind w:left="851" w:right="616"/>
        <w:jc w:val="both"/>
        <w:rPr>
          <w:rFonts w:ascii="Palatino Linotype" w:eastAsia="Calibri" w:hAnsi="Palatino Linotype"/>
          <w:i/>
          <w:sz w:val="22"/>
        </w:rPr>
      </w:pPr>
      <w:r w:rsidRPr="00056416">
        <w:rPr>
          <w:rFonts w:ascii="Palatino Linotype" w:eastAsia="Calibri" w:hAnsi="Palatino Linotype"/>
          <w:b/>
          <w:i/>
          <w:sz w:val="22"/>
        </w:rPr>
        <w:t>II.</w:t>
      </w:r>
      <w:r w:rsidRPr="00056416">
        <w:rPr>
          <w:rFonts w:ascii="Palatino Linotype" w:eastAsia="Calibri" w:hAnsi="Palatino Linotype"/>
          <w:i/>
          <w:sz w:val="22"/>
        </w:rPr>
        <w:t xml:space="preserve"> </w:t>
      </w:r>
      <w:r w:rsidRPr="00E41D0A">
        <w:rPr>
          <w:rFonts w:ascii="Palatino Linotype" w:eastAsia="Calibri" w:hAnsi="Palatino Linotype"/>
          <w:i/>
          <w:sz w:val="22"/>
          <w:u w:val="single"/>
        </w:rPr>
        <w:t>Regular la organización y funcionamiento del sistema institucional de archivos de los sujetos obligado</w:t>
      </w:r>
      <w:r w:rsidRPr="00056416">
        <w:rPr>
          <w:rFonts w:ascii="Palatino Linotype" w:eastAsia="Calibri" w:hAnsi="Palatino Linotype"/>
          <w:i/>
          <w:sz w:val="22"/>
        </w:rPr>
        <w:t xml:space="preserve">s, a fin de que éstos se actualicen y permitan la publicación en medios </w:t>
      </w:r>
      <w:r w:rsidRPr="00056416">
        <w:rPr>
          <w:rFonts w:ascii="Palatino Linotype" w:eastAsia="Calibri" w:hAnsi="Palatino Linotype"/>
          <w:i/>
          <w:sz w:val="22"/>
        </w:rPr>
        <w:lastRenderedPageBreak/>
        <w:t>electrónicos de la información relativa a sus indicadores de gestión y al ejercicio de los recursos públicos, así como de aquella que por su contenido sea de interés público;</w:t>
      </w:r>
    </w:p>
    <w:p w14:paraId="281AA6A1" w14:textId="77777777" w:rsidR="00056416" w:rsidRPr="00056416" w:rsidRDefault="00056416" w:rsidP="00E41D0A">
      <w:pPr>
        <w:spacing w:line="276" w:lineRule="auto"/>
        <w:ind w:left="851" w:right="616"/>
        <w:jc w:val="both"/>
        <w:rPr>
          <w:rFonts w:ascii="Palatino Linotype" w:eastAsia="Calibri" w:hAnsi="Palatino Linotype"/>
          <w:i/>
          <w:sz w:val="22"/>
        </w:rPr>
      </w:pPr>
      <w:r w:rsidRPr="00056416">
        <w:rPr>
          <w:rFonts w:ascii="Palatino Linotype" w:eastAsia="Calibri" w:hAnsi="Palatino Linotype"/>
          <w:i/>
          <w:sz w:val="22"/>
        </w:rPr>
        <w:t>(…)</w:t>
      </w:r>
    </w:p>
    <w:p w14:paraId="21774961" w14:textId="77777777" w:rsidR="00512A74" w:rsidRPr="00056416" w:rsidRDefault="00056416" w:rsidP="00E41D0A">
      <w:pPr>
        <w:spacing w:line="276" w:lineRule="auto"/>
        <w:ind w:left="851" w:right="616"/>
        <w:jc w:val="both"/>
        <w:rPr>
          <w:rFonts w:ascii="Palatino Linotype" w:eastAsia="Calibri" w:hAnsi="Palatino Linotype"/>
          <w:i/>
          <w:sz w:val="22"/>
        </w:rPr>
      </w:pPr>
      <w:r w:rsidRPr="00056416">
        <w:rPr>
          <w:rFonts w:ascii="Palatino Linotype" w:eastAsia="Calibri" w:hAnsi="Palatino Linotype"/>
          <w:b/>
          <w:i/>
          <w:sz w:val="22"/>
        </w:rPr>
        <w:t>X.</w:t>
      </w:r>
      <w:r w:rsidRPr="00056416">
        <w:rPr>
          <w:rFonts w:ascii="Palatino Linotype" w:eastAsia="Calibri" w:hAnsi="Palatino Linotype"/>
          <w:i/>
          <w:sz w:val="22"/>
        </w:rPr>
        <w:t xml:space="preserve"> </w:t>
      </w:r>
      <w:r w:rsidRPr="00FE2B3F">
        <w:rPr>
          <w:rFonts w:ascii="Palatino Linotype" w:eastAsia="Calibri" w:hAnsi="Palatino Linotype"/>
          <w:i/>
          <w:sz w:val="22"/>
          <w:u w:val="single"/>
        </w:rPr>
        <w:t>Fomentar la cultura archivística y el acceso a los archivos</w:t>
      </w:r>
    </w:p>
    <w:p w14:paraId="7846CE60" w14:textId="77777777" w:rsidR="00056416" w:rsidRPr="00056416" w:rsidRDefault="00056416" w:rsidP="00E41D0A">
      <w:pPr>
        <w:spacing w:line="276" w:lineRule="auto"/>
        <w:ind w:left="851" w:right="616"/>
        <w:jc w:val="both"/>
        <w:rPr>
          <w:rFonts w:ascii="Palatino Linotype" w:eastAsia="Calibri" w:hAnsi="Palatino Linotype"/>
          <w:i/>
          <w:sz w:val="22"/>
        </w:rPr>
      </w:pPr>
      <w:r w:rsidRPr="00056416">
        <w:rPr>
          <w:rFonts w:ascii="Palatino Linotype" w:eastAsia="Calibri" w:hAnsi="Palatino Linotype"/>
          <w:i/>
          <w:sz w:val="22"/>
        </w:rPr>
        <w:t>(…)</w:t>
      </w:r>
    </w:p>
    <w:p w14:paraId="4F68254C" w14:textId="77777777" w:rsidR="00512A74" w:rsidRPr="00D741DA" w:rsidRDefault="00D741DA" w:rsidP="00E41D0A">
      <w:pPr>
        <w:spacing w:line="276" w:lineRule="auto"/>
        <w:ind w:left="851" w:right="616"/>
        <w:jc w:val="both"/>
        <w:rPr>
          <w:rFonts w:ascii="Palatino Linotype" w:eastAsia="Calibri" w:hAnsi="Palatino Linotype"/>
          <w:i/>
          <w:sz w:val="22"/>
        </w:rPr>
      </w:pPr>
      <w:r w:rsidRPr="00D741DA">
        <w:rPr>
          <w:rFonts w:ascii="Palatino Linotype" w:eastAsia="Calibri" w:hAnsi="Palatino Linotype"/>
          <w:b/>
          <w:i/>
          <w:sz w:val="22"/>
        </w:rPr>
        <w:t>Artículo 5.</w:t>
      </w:r>
      <w:r w:rsidRPr="00D741DA">
        <w:rPr>
          <w:rFonts w:ascii="Palatino Linotype" w:eastAsia="Calibri" w:hAnsi="Palatino Linotype"/>
          <w:i/>
          <w:sz w:val="22"/>
        </w:rPr>
        <w:t xml:space="preserve"> Los sujetos obligados que refiere esta Ley se regirán por los siguientes principios:</w:t>
      </w:r>
    </w:p>
    <w:p w14:paraId="696BA827" w14:textId="77777777" w:rsidR="00D741DA" w:rsidRPr="00D741DA" w:rsidRDefault="00D741DA" w:rsidP="00E41D0A">
      <w:pPr>
        <w:spacing w:line="276" w:lineRule="auto"/>
        <w:ind w:left="851" w:right="616"/>
        <w:jc w:val="both"/>
        <w:rPr>
          <w:rFonts w:ascii="Palatino Linotype" w:eastAsia="Calibri" w:hAnsi="Palatino Linotype"/>
          <w:i/>
          <w:sz w:val="22"/>
        </w:rPr>
      </w:pPr>
      <w:r w:rsidRPr="00D741DA">
        <w:rPr>
          <w:rFonts w:ascii="Palatino Linotype" w:eastAsia="Calibri" w:hAnsi="Palatino Linotype"/>
          <w:b/>
          <w:i/>
          <w:sz w:val="22"/>
        </w:rPr>
        <w:t>V. Accesibilidad:</w:t>
      </w:r>
      <w:r w:rsidRPr="00D741DA">
        <w:rPr>
          <w:rFonts w:ascii="Palatino Linotype" w:eastAsia="Calibri" w:hAnsi="Palatino Linotype"/>
          <w:i/>
          <w:sz w:val="22"/>
        </w:rPr>
        <w:t xml:space="preserve"> Garantizar el acceso a la consulta de los archivos de acuerdo con esta Ley y las disposiciones jurídicas aplicables.</w:t>
      </w:r>
    </w:p>
    <w:p w14:paraId="621ECE50" w14:textId="77777777" w:rsidR="005D25AD" w:rsidRDefault="005D25AD" w:rsidP="00DB6D2F">
      <w:pPr>
        <w:spacing w:line="360" w:lineRule="auto"/>
        <w:jc w:val="both"/>
        <w:rPr>
          <w:rFonts w:ascii="Palatino Linotype" w:eastAsia="Calibri" w:hAnsi="Palatino Linotype"/>
        </w:rPr>
      </w:pPr>
    </w:p>
    <w:p w14:paraId="52DDAD5A" w14:textId="77777777" w:rsidR="005D25AD" w:rsidRDefault="00CC0D2E" w:rsidP="00DB6D2F">
      <w:pPr>
        <w:spacing w:line="360" w:lineRule="auto"/>
        <w:jc w:val="both"/>
        <w:rPr>
          <w:rFonts w:ascii="Palatino Linotype" w:eastAsia="Calibri" w:hAnsi="Palatino Linotype"/>
        </w:rPr>
      </w:pPr>
      <w:r>
        <w:rPr>
          <w:rFonts w:ascii="Palatino Linotype" w:eastAsia="Calibri" w:hAnsi="Palatino Linotype"/>
        </w:rPr>
        <w:t>En esa secuencia, la Ley General de Archivos, establece la obligación de los Sujetos Obligados, de realizar y poner a disposición del público la Guía de Archivo documental, así como el índice de Expedientes clasificados como reservados</w:t>
      </w:r>
      <w:r w:rsidR="005E4BAF">
        <w:rPr>
          <w:rFonts w:ascii="Palatino Linotype" w:eastAsia="Calibri" w:hAnsi="Palatino Linotype"/>
        </w:rPr>
        <w:t>.</w:t>
      </w:r>
    </w:p>
    <w:p w14:paraId="1D502AD1" w14:textId="77777777" w:rsidR="005E4BAF" w:rsidRDefault="005E4BAF" w:rsidP="00DB6D2F">
      <w:pPr>
        <w:spacing w:line="360" w:lineRule="auto"/>
        <w:jc w:val="both"/>
        <w:rPr>
          <w:rFonts w:ascii="Palatino Linotype" w:eastAsia="Calibri" w:hAnsi="Palatino Linotype"/>
        </w:rPr>
      </w:pPr>
    </w:p>
    <w:p w14:paraId="27875497" w14:textId="77777777" w:rsidR="005E4BAF" w:rsidRPr="005E4BAF" w:rsidRDefault="005E4BAF" w:rsidP="005E4BAF">
      <w:pPr>
        <w:spacing w:line="276" w:lineRule="auto"/>
        <w:ind w:left="851" w:right="616"/>
        <w:jc w:val="both"/>
        <w:rPr>
          <w:rFonts w:ascii="Palatino Linotype" w:eastAsia="Calibri" w:hAnsi="Palatino Linotype"/>
          <w:i/>
          <w:sz w:val="22"/>
        </w:rPr>
      </w:pPr>
      <w:r w:rsidRPr="005E4BAF">
        <w:rPr>
          <w:rFonts w:ascii="Palatino Linotype" w:eastAsia="Calibri" w:hAnsi="Palatino Linotype"/>
          <w:b/>
          <w:i/>
          <w:sz w:val="22"/>
        </w:rPr>
        <w:t>Artículo 13.</w:t>
      </w:r>
      <w:r w:rsidRPr="005E4BAF">
        <w:rPr>
          <w:rFonts w:ascii="Palatino Linotype" w:eastAsia="Calibri" w:hAnsi="Palatino Linotype"/>
          <w:i/>
          <w:sz w:val="22"/>
        </w:rPr>
        <w:t xml:space="preserve"> </w:t>
      </w:r>
      <w:r w:rsidRPr="00AE412C">
        <w:rPr>
          <w:rFonts w:ascii="Palatino Linotype" w:eastAsia="Calibri" w:hAnsi="Palatino Linotype"/>
          <w:i/>
          <w:sz w:val="22"/>
          <w:u w:val="single"/>
        </w:rPr>
        <w:t>Los sujetos obligados deberán contar con los instrumentos de control y de consulta archivísticos</w:t>
      </w:r>
      <w:r w:rsidRPr="005E4BAF">
        <w:rPr>
          <w:rFonts w:ascii="Palatino Linotype" w:eastAsia="Calibri" w:hAnsi="Palatino Linotype"/>
          <w:i/>
          <w:sz w:val="22"/>
        </w:rPr>
        <w:t xml:space="preserve"> conforme a sus atribuciones y funciones, manteniéndolos actualizados y disponibles; y contarán al menos con los siguientes:</w:t>
      </w:r>
    </w:p>
    <w:p w14:paraId="0DC4F555" w14:textId="77777777" w:rsidR="005E4BAF" w:rsidRPr="005E4BAF" w:rsidRDefault="005E4BAF" w:rsidP="005E4BAF">
      <w:pPr>
        <w:spacing w:line="276" w:lineRule="auto"/>
        <w:ind w:left="851" w:right="616"/>
        <w:jc w:val="both"/>
        <w:rPr>
          <w:rFonts w:ascii="Palatino Linotype" w:eastAsia="Calibri" w:hAnsi="Palatino Linotype"/>
          <w:i/>
          <w:sz w:val="22"/>
        </w:rPr>
      </w:pPr>
      <w:r w:rsidRPr="005E4BAF">
        <w:rPr>
          <w:rFonts w:ascii="Palatino Linotype" w:eastAsia="Calibri" w:hAnsi="Palatino Linotype"/>
          <w:b/>
          <w:i/>
          <w:sz w:val="22"/>
        </w:rPr>
        <w:t>I.</w:t>
      </w:r>
      <w:r w:rsidRPr="005E4BAF">
        <w:rPr>
          <w:rFonts w:ascii="Palatino Linotype" w:eastAsia="Calibri" w:hAnsi="Palatino Linotype"/>
          <w:i/>
          <w:sz w:val="22"/>
        </w:rPr>
        <w:t xml:space="preserve"> Cuadro general de clasificación archivística;</w:t>
      </w:r>
    </w:p>
    <w:p w14:paraId="58047480" w14:textId="77777777" w:rsidR="005E4BAF" w:rsidRPr="005E4BAF" w:rsidRDefault="005E4BAF" w:rsidP="005E4BAF">
      <w:pPr>
        <w:spacing w:line="276" w:lineRule="auto"/>
        <w:ind w:left="851" w:right="616"/>
        <w:jc w:val="both"/>
        <w:rPr>
          <w:rFonts w:ascii="Palatino Linotype" w:eastAsia="Calibri" w:hAnsi="Palatino Linotype"/>
          <w:i/>
          <w:sz w:val="22"/>
        </w:rPr>
      </w:pPr>
      <w:r w:rsidRPr="005E4BAF">
        <w:rPr>
          <w:rFonts w:ascii="Palatino Linotype" w:eastAsia="Calibri" w:hAnsi="Palatino Linotype"/>
          <w:b/>
          <w:i/>
          <w:sz w:val="22"/>
        </w:rPr>
        <w:t>II.</w:t>
      </w:r>
      <w:r w:rsidRPr="005E4BAF">
        <w:rPr>
          <w:rFonts w:ascii="Palatino Linotype" w:eastAsia="Calibri" w:hAnsi="Palatino Linotype"/>
          <w:i/>
          <w:sz w:val="22"/>
        </w:rPr>
        <w:t xml:space="preserve"> Catálogo de disposición documental, y</w:t>
      </w:r>
    </w:p>
    <w:p w14:paraId="3DF63C4D" w14:textId="77777777" w:rsidR="005E4BAF" w:rsidRPr="005E4BAF" w:rsidRDefault="005E4BAF" w:rsidP="005E4BAF">
      <w:pPr>
        <w:spacing w:line="276" w:lineRule="auto"/>
        <w:ind w:left="851" w:right="616"/>
        <w:jc w:val="both"/>
        <w:rPr>
          <w:rFonts w:ascii="Palatino Linotype" w:eastAsia="Calibri" w:hAnsi="Palatino Linotype"/>
          <w:i/>
          <w:sz w:val="22"/>
        </w:rPr>
      </w:pPr>
      <w:r w:rsidRPr="005E4BAF">
        <w:rPr>
          <w:rFonts w:ascii="Palatino Linotype" w:eastAsia="Calibri" w:hAnsi="Palatino Linotype"/>
          <w:b/>
          <w:i/>
          <w:sz w:val="22"/>
        </w:rPr>
        <w:t>III.</w:t>
      </w:r>
      <w:r w:rsidRPr="005E4BAF">
        <w:rPr>
          <w:rFonts w:ascii="Palatino Linotype" w:eastAsia="Calibri" w:hAnsi="Palatino Linotype"/>
          <w:i/>
          <w:sz w:val="22"/>
        </w:rPr>
        <w:t xml:space="preserve"> Inventarios documentales.</w:t>
      </w:r>
    </w:p>
    <w:p w14:paraId="2A741BBC" w14:textId="77777777" w:rsidR="005E4BAF" w:rsidRPr="005E4BAF" w:rsidRDefault="005E4BAF" w:rsidP="005E4BAF">
      <w:pPr>
        <w:spacing w:line="276" w:lineRule="auto"/>
        <w:ind w:left="851" w:right="616"/>
        <w:jc w:val="both"/>
        <w:rPr>
          <w:rFonts w:ascii="Palatino Linotype" w:eastAsia="Calibri" w:hAnsi="Palatino Linotype"/>
          <w:i/>
          <w:sz w:val="22"/>
        </w:rPr>
      </w:pPr>
    </w:p>
    <w:p w14:paraId="4358B2E5" w14:textId="77777777" w:rsidR="005E4BAF" w:rsidRDefault="005E4BAF" w:rsidP="005E4BAF">
      <w:pPr>
        <w:spacing w:line="276" w:lineRule="auto"/>
        <w:ind w:left="851" w:right="616"/>
        <w:jc w:val="both"/>
        <w:rPr>
          <w:rFonts w:ascii="Palatino Linotype" w:eastAsia="Calibri" w:hAnsi="Palatino Linotype"/>
          <w:i/>
          <w:sz w:val="22"/>
        </w:rPr>
      </w:pPr>
      <w:r w:rsidRPr="005E4BAF">
        <w:rPr>
          <w:rFonts w:ascii="Palatino Linotype" w:eastAsia="Calibri" w:hAnsi="Palatino Linotype"/>
          <w:i/>
          <w:sz w:val="22"/>
        </w:rPr>
        <w:t>La estructura del cuadro general de clasificación archivística atenderá los niveles de fondo, sección y serie, sin que esto excluya la posibilidad de que existan niveles intermedios, los cuales, serán identificados mediante una clave alfanumérica.</w:t>
      </w:r>
    </w:p>
    <w:p w14:paraId="3CD3CC7D" w14:textId="77777777" w:rsidR="005E4BAF" w:rsidRPr="005E4BAF" w:rsidRDefault="005E4BAF" w:rsidP="005E4BAF">
      <w:pPr>
        <w:spacing w:line="276" w:lineRule="auto"/>
        <w:ind w:left="851" w:right="616"/>
        <w:jc w:val="both"/>
        <w:rPr>
          <w:rFonts w:ascii="Palatino Linotype" w:eastAsia="Calibri" w:hAnsi="Palatino Linotype"/>
          <w:i/>
          <w:sz w:val="22"/>
        </w:rPr>
      </w:pPr>
    </w:p>
    <w:p w14:paraId="2458B453" w14:textId="77777777" w:rsidR="005E4BAF" w:rsidRDefault="005E4BAF" w:rsidP="005E4BAF">
      <w:pPr>
        <w:spacing w:line="276" w:lineRule="auto"/>
        <w:ind w:left="851" w:right="616"/>
        <w:jc w:val="both"/>
        <w:rPr>
          <w:rFonts w:ascii="Palatino Linotype" w:eastAsia="Calibri" w:hAnsi="Palatino Linotype"/>
        </w:rPr>
      </w:pPr>
      <w:r w:rsidRPr="005E4BAF">
        <w:rPr>
          <w:rFonts w:ascii="Palatino Linotype" w:eastAsia="Calibri" w:hAnsi="Palatino Linotype"/>
          <w:b/>
          <w:i/>
          <w:sz w:val="22"/>
        </w:rPr>
        <w:t>Artículo 14.</w:t>
      </w:r>
      <w:r w:rsidRPr="005E4BAF">
        <w:rPr>
          <w:rFonts w:ascii="Palatino Linotype" w:eastAsia="Calibri" w:hAnsi="Palatino Linotype"/>
          <w:i/>
          <w:sz w:val="22"/>
        </w:rPr>
        <w:t xml:space="preserve"> </w:t>
      </w:r>
      <w:r w:rsidRPr="00AE412C">
        <w:rPr>
          <w:rFonts w:ascii="Palatino Linotype" w:eastAsia="Calibri" w:hAnsi="Palatino Linotype"/>
          <w:i/>
          <w:sz w:val="22"/>
          <w:u w:val="single"/>
        </w:rPr>
        <w:t>Además de los instrumentos de control y consulta archivísticos</w:t>
      </w:r>
      <w:r w:rsidRPr="005E4BAF">
        <w:rPr>
          <w:rFonts w:ascii="Palatino Linotype" w:eastAsia="Calibri" w:hAnsi="Palatino Linotype"/>
          <w:i/>
          <w:sz w:val="22"/>
        </w:rPr>
        <w:t xml:space="preserve">, </w:t>
      </w:r>
      <w:r w:rsidRPr="00AE412C">
        <w:rPr>
          <w:rFonts w:ascii="Palatino Linotype" w:eastAsia="Calibri" w:hAnsi="Palatino Linotype"/>
          <w:i/>
          <w:sz w:val="22"/>
          <w:u w:val="single"/>
        </w:rPr>
        <w:t xml:space="preserve">los sujetos obligados deberán contar y poner a disposición del público la Guía de archivo documental </w:t>
      </w:r>
      <w:r w:rsidRPr="005E4BAF">
        <w:rPr>
          <w:rFonts w:ascii="Palatino Linotype" w:eastAsia="Calibri" w:hAnsi="Palatino Linotype"/>
          <w:i/>
          <w:sz w:val="22"/>
        </w:rPr>
        <w:t xml:space="preserve">y el </w:t>
      </w:r>
      <w:r w:rsidRPr="00AE412C">
        <w:rPr>
          <w:rFonts w:ascii="Palatino Linotype" w:eastAsia="Calibri" w:hAnsi="Palatino Linotype"/>
          <w:i/>
          <w:sz w:val="22"/>
          <w:u w:val="single"/>
        </w:rPr>
        <w:t>Índice de expedientes clasificados como reservados</w:t>
      </w:r>
      <w:r w:rsidRPr="005E4BAF">
        <w:rPr>
          <w:rFonts w:ascii="Palatino Linotype" w:eastAsia="Calibri" w:hAnsi="Palatino Linotype"/>
          <w:i/>
          <w:sz w:val="22"/>
        </w:rPr>
        <w:t xml:space="preserve"> a que hace referencia la Ley General de Transparencia y Acceso a la Información Pública y demás disposiciones aplicables en el ámbito federal y de las entidades federativas.</w:t>
      </w:r>
      <w:r w:rsidRPr="005E4BAF">
        <w:rPr>
          <w:rFonts w:ascii="Palatino Linotype" w:eastAsia="Calibri" w:hAnsi="Palatino Linotype"/>
          <w:i/>
          <w:sz w:val="22"/>
        </w:rPr>
        <w:cr/>
      </w:r>
    </w:p>
    <w:p w14:paraId="7A0A909E" w14:textId="77777777" w:rsidR="005D25AD" w:rsidRDefault="00AE412C" w:rsidP="00DB6D2F">
      <w:pPr>
        <w:spacing w:line="360" w:lineRule="auto"/>
        <w:jc w:val="both"/>
        <w:rPr>
          <w:rFonts w:ascii="Palatino Linotype" w:eastAsia="Calibri" w:hAnsi="Palatino Linotype"/>
        </w:rPr>
      </w:pPr>
      <w:r>
        <w:rPr>
          <w:rFonts w:ascii="Palatino Linotype" w:eastAsia="Calibri" w:hAnsi="Palatino Linotype"/>
        </w:rPr>
        <w:t xml:space="preserve">Al respecto del Índice de expedientes clasificados reservados, </w:t>
      </w:r>
      <w:r w:rsidR="00276F2A">
        <w:rPr>
          <w:rFonts w:ascii="Palatino Linotype" w:eastAsia="Calibri" w:hAnsi="Palatino Linotype"/>
        </w:rPr>
        <w:t xml:space="preserve">la Ley General de Transparencia </w:t>
      </w:r>
      <w:r w:rsidR="003455E9">
        <w:rPr>
          <w:rFonts w:ascii="Palatino Linotype" w:eastAsia="Calibri" w:hAnsi="Palatino Linotype"/>
        </w:rPr>
        <w:t xml:space="preserve">y Acceso a la Información Pública, prevé que el mencionado índice </w:t>
      </w:r>
      <w:r w:rsidR="00AD7E74">
        <w:rPr>
          <w:rFonts w:ascii="Palatino Linotype" w:eastAsia="Calibri" w:hAnsi="Palatino Linotype"/>
        </w:rPr>
        <w:t xml:space="preserve">debe </w:t>
      </w:r>
      <w:r w:rsidR="00AD7E74">
        <w:rPr>
          <w:rFonts w:ascii="Palatino Linotype" w:eastAsia="Calibri" w:hAnsi="Palatino Linotype"/>
        </w:rPr>
        <w:lastRenderedPageBreak/>
        <w:t>ser elaborado por cada área del Sujeto Obligado, de manera semestral y publicarse en formatos abiertos</w:t>
      </w:r>
      <w:r w:rsidR="00C14EFD">
        <w:rPr>
          <w:rFonts w:ascii="Palatino Linotype" w:eastAsia="Calibri" w:hAnsi="Palatino Linotype"/>
        </w:rPr>
        <w:t>.</w:t>
      </w:r>
      <w:r w:rsidR="00B1249B">
        <w:rPr>
          <w:rFonts w:ascii="Palatino Linotype" w:eastAsia="Calibri" w:hAnsi="Palatino Linotype"/>
        </w:rPr>
        <w:t xml:space="preserve"> </w:t>
      </w:r>
    </w:p>
    <w:p w14:paraId="025AEDA5" w14:textId="77777777" w:rsidR="00B1249B" w:rsidRDefault="00B1249B" w:rsidP="00B1249B">
      <w:pPr>
        <w:spacing w:line="276" w:lineRule="auto"/>
        <w:ind w:left="851" w:right="616"/>
        <w:jc w:val="both"/>
        <w:rPr>
          <w:rFonts w:ascii="Palatino Linotype" w:eastAsia="Calibri" w:hAnsi="Palatino Linotype"/>
          <w:i/>
          <w:sz w:val="22"/>
        </w:rPr>
      </w:pPr>
      <w:r w:rsidRPr="00B1249B">
        <w:rPr>
          <w:rFonts w:ascii="Palatino Linotype" w:eastAsia="Calibri" w:hAnsi="Palatino Linotype"/>
          <w:b/>
          <w:i/>
          <w:sz w:val="22"/>
        </w:rPr>
        <w:t>Artículo 102.</w:t>
      </w:r>
      <w:r w:rsidRPr="00B1249B">
        <w:rPr>
          <w:rFonts w:ascii="Palatino Linotype" w:eastAsia="Calibri" w:hAnsi="Palatino Linotype"/>
          <w:i/>
          <w:sz w:val="22"/>
        </w:rPr>
        <w:t xml:space="preserve"> </w:t>
      </w:r>
      <w:r w:rsidRPr="00B1249B">
        <w:rPr>
          <w:rFonts w:ascii="Palatino Linotype" w:eastAsia="Calibri" w:hAnsi="Palatino Linotype"/>
          <w:i/>
          <w:sz w:val="22"/>
          <w:u w:val="single"/>
        </w:rPr>
        <w:t>Cada Área del sujeto obligado elaborará un índice de los Expedientes clasificados como reservados, por Área responsable de la información y tema</w:t>
      </w:r>
      <w:r w:rsidRPr="00B1249B">
        <w:rPr>
          <w:rFonts w:ascii="Palatino Linotype" w:eastAsia="Calibri" w:hAnsi="Palatino Linotype"/>
          <w:i/>
          <w:sz w:val="22"/>
        </w:rPr>
        <w:t>.</w:t>
      </w:r>
    </w:p>
    <w:p w14:paraId="755B8A4F" w14:textId="77777777" w:rsidR="00B1249B" w:rsidRPr="00B1249B" w:rsidRDefault="00B1249B" w:rsidP="00B1249B">
      <w:pPr>
        <w:spacing w:line="276" w:lineRule="auto"/>
        <w:ind w:left="851" w:right="616"/>
        <w:jc w:val="both"/>
        <w:rPr>
          <w:rFonts w:ascii="Palatino Linotype" w:eastAsia="Calibri" w:hAnsi="Palatino Linotype"/>
          <w:i/>
          <w:sz w:val="22"/>
        </w:rPr>
      </w:pPr>
    </w:p>
    <w:p w14:paraId="53D601D2" w14:textId="77777777" w:rsidR="00B1249B" w:rsidRPr="00B1249B" w:rsidRDefault="00B1249B" w:rsidP="00B1249B">
      <w:pPr>
        <w:spacing w:line="276" w:lineRule="auto"/>
        <w:ind w:left="851" w:right="616"/>
        <w:jc w:val="both"/>
        <w:rPr>
          <w:rFonts w:ascii="Palatino Linotype" w:eastAsia="Calibri" w:hAnsi="Palatino Linotype"/>
          <w:i/>
          <w:sz w:val="22"/>
        </w:rPr>
      </w:pPr>
      <w:r w:rsidRPr="00B1249B">
        <w:rPr>
          <w:rFonts w:ascii="Palatino Linotype" w:eastAsia="Calibri" w:hAnsi="Palatino Linotype"/>
          <w:i/>
          <w:sz w:val="22"/>
        </w:rPr>
        <w:t xml:space="preserve">El índice deberá elaborarse </w:t>
      </w:r>
      <w:r w:rsidRPr="00B1249B">
        <w:rPr>
          <w:rFonts w:ascii="Palatino Linotype" w:eastAsia="Calibri" w:hAnsi="Palatino Linotype"/>
          <w:i/>
          <w:sz w:val="22"/>
          <w:u w:val="single"/>
        </w:rPr>
        <w:t>semestralmente</w:t>
      </w:r>
      <w:r w:rsidRPr="00B1249B">
        <w:rPr>
          <w:rFonts w:ascii="Palatino Linotype" w:eastAsia="Calibri" w:hAnsi="Palatino Linotype"/>
          <w:i/>
          <w:sz w:val="22"/>
        </w:rPr>
        <w:t xml:space="preserve"> y </w:t>
      </w:r>
      <w:r w:rsidRPr="00B1249B">
        <w:rPr>
          <w:rFonts w:ascii="Palatino Linotype" w:eastAsia="Calibri" w:hAnsi="Palatino Linotype"/>
          <w:i/>
          <w:sz w:val="22"/>
          <w:u w:val="single"/>
        </w:rPr>
        <w:t>publicarse en Formatos Abiertos al día siguiente de su elaboración</w:t>
      </w:r>
      <w:r w:rsidRPr="00B1249B">
        <w:rPr>
          <w:rFonts w:ascii="Palatino Linotype" w:eastAsia="Calibri" w:hAnsi="Palatino Linotype"/>
          <w:i/>
          <w:sz w:val="22"/>
        </w:rPr>
        <w:t>.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5410AF47" w14:textId="77777777" w:rsidR="00B1249B" w:rsidRPr="00B1249B" w:rsidRDefault="00B1249B" w:rsidP="00B1249B">
      <w:pPr>
        <w:spacing w:line="276" w:lineRule="auto"/>
        <w:ind w:left="851" w:right="616"/>
        <w:jc w:val="both"/>
        <w:rPr>
          <w:rFonts w:ascii="Palatino Linotype" w:eastAsia="Calibri" w:hAnsi="Palatino Linotype"/>
          <w:i/>
          <w:sz w:val="22"/>
        </w:rPr>
      </w:pPr>
    </w:p>
    <w:p w14:paraId="1F211667" w14:textId="77777777" w:rsidR="005D25AD" w:rsidRPr="00B1249B" w:rsidRDefault="00B1249B" w:rsidP="00B1249B">
      <w:pPr>
        <w:spacing w:line="276" w:lineRule="auto"/>
        <w:ind w:left="851" w:right="616"/>
        <w:jc w:val="both"/>
        <w:rPr>
          <w:rFonts w:ascii="Palatino Linotype" w:eastAsia="Calibri" w:hAnsi="Palatino Linotype"/>
          <w:i/>
          <w:sz w:val="22"/>
        </w:rPr>
      </w:pPr>
      <w:r w:rsidRPr="00B1249B">
        <w:rPr>
          <w:rFonts w:ascii="Palatino Linotype" w:eastAsia="Calibri" w:hAnsi="Palatino Linotype"/>
          <w:i/>
          <w:sz w:val="22"/>
        </w:rPr>
        <w:t>En ningún caso el índice será considerado como información reservada.</w:t>
      </w:r>
    </w:p>
    <w:p w14:paraId="53653E90" w14:textId="77777777" w:rsidR="002E1614" w:rsidRDefault="002E1614" w:rsidP="00DB6D2F">
      <w:pPr>
        <w:spacing w:line="360" w:lineRule="auto"/>
        <w:jc w:val="both"/>
        <w:rPr>
          <w:rFonts w:ascii="Palatino Linotype" w:eastAsia="Calibri" w:hAnsi="Palatino Linotype"/>
        </w:rPr>
      </w:pPr>
    </w:p>
    <w:p w14:paraId="6E1E0FA6" w14:textId="77777777" w:rsidR="00512A74" w:rsidRDefault="00FD75F3" w:rsidP="00DB6D2F">
      <w:pPr>
        <w:spacing w:line="360" w:lineRule="auto"/>
        <w:jc w:val="both"/>
        <w:rPr>
          <w:rFonts w:ascii="Palatino Linotype" w:eastAsia="Calibri" w:hAnsi="Palatino Linotype"/>
        </w:rPr>
      </w:pPr>
      <w:r>
        <w:rPr>
          <w:rFonts w:ascii="Palatino Linotype" w:eastAsia="Calibri" w:hAnsi="Palatino Linotype"/>
        </w:rPr>
        <w:t xml:space="preserve">En adición a lo anterior, la Ley de Transparencia </w:t>
      </w:r>
      <w:r w:rsidR="00024622">
        <w:rPr>
          <w:rFonts w:ascii="Palatino Linotype" w:eastAsia="Calibri" w:hAnsi="Palatino Linotype"/>
        </w:rPr>
        <w:t xml:space="preserve">Estatal </w:t>
      </w:r>
      <w:r w:rsidR="00734FE9">
        <w:rPr>
          <w:rFonts w:ascii="Palatino Linotype" w:eastAsia="Calibri" w:hAnsi="Palatino Linotype"/>
        </w:rPr>
        <w:t xml:space="preserve">mandata como obligación de transparencia común de los Sujetos Obligados, dejar al alcance público el Índice semestral </w:t>
      </w:r>
      <w:r w:rsidR="008B38D9">
        <w:rPr>
          <w:rFonts w:ascii="Palatino Linotype" w:eastAsia="Calibri" w:hAnsi="Palatino Linotype"/>
        </w:rPr>
        <w:t>de los expedientes clasificados como reservados</w:t>
      </w:r>
      <w:r w:rsidR="008C4423">
        <w:rPr>
          <w:rFonts w:ascii="Palatino Linotype" w:eastAsia="Calibri" w:hAnsi="Palatino Linotype"/>
        </w:rPr>
        <w:t xml:space="preserve"> así como la Guía de Archivo Documental</w:t>
      </w:r>
      <w:r w:rsidR="008B38D9">
        <w:rPr>
          <w:rFonts w:ascii="Palatino Linotype" w:eastAsia="Calibri" w:hAnsi="Palatino Linotype"/>
        </w:rPr>
        <w:t>.</w:t>
      </w:r>
    </w:p>
    <w:p w14:paraId="124B3E61" w14:textId="77777777" w:rsidR="00734FE9" w:rsidRDefault="00734FE9" w:rsidP="00DB6D2F">
      <w:pPr>
        <w:spacing w:line="360" w:lineRule="auto"/>
        <w:jc w:val="both"/>
        <w:rPr>
          <w:rFonts w:ascii="Palatino Linotype" w:eastAsia="Calibri" w:hAnsi="Palatino Linotype"/>
        </w:rPr>
      </w:pPr>
    </w:p>
    <w:p w14:paraId="6BA4D871" w14:textId="77777777" w:rsidR="00734FE9" w:rsidRDefault="00734FE9" w:rsidP="008B38D9">
      <w:pPr>
        <w:spacing w:line="276" w:lineRule="auto"/>
        <w:ind w:left="851" w:right="616"/>
        <w:jc w:val="both"/>
        <w:rPr>
          <w:rFonts w:ascii="Palatino Linotype" w:eastAsia="Calibri" w:hAnsi="Palatino Linotype"/>
          <w:i/>
          <w:sz w:val="22"/>
        </w:rPr>
      </w:pPr>
      <w:r w:rsidRPr="008B38D9">
        <w:rPr>
          <w:rFonts w:ascii="Palatino Linotype" w:eastAsia="Calibri" w:hAnsi="Palatino Linotype"/>
          <w:b/>
          <w:i/>
          <w:sz w:val="22"/>
        </w:rPr>
        <w:t>Artículo 92.</w:t>
      </w:r>
      <w:r w:rsidRPr="008B38D9">
        <w:rPr>
          <w:rFonts w:ascii="Palatino Linotype" w:eastAsia="Calibri"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1052A6" w14:textId="77777777" w:rsidR="008B38D9" w:rsidRPr="008B38D9" w:rsidRDefault="008B38D9" w:rsidP="008B38D9">
      <w:pPr>
        <w:spacing w:line="276" w:lineRule="auto"/>
        <w:ind w:left="851" w:right="616"/>
        <w:jc w:val="both"/>
        <w:rPr>
          <w:rFonts w:ascii="Palatino Linotype" w:eastAsia="Calibri" w:hAnsi="Palatino Linotype"/>
          <w:b/>
          <w:i/>
          <w:sz w:val="22"/>
        </w:rPr>
      </w:pPr>
    </w:p>
    <w:p w14:paraId="433F7DDA" w14:textId="77777777" w:rsidR="00734FE9" w:rsidRDefault="00734FE9" w:rsidP="008B38D9">
      <w:pPr>
        <w:spacing w:line="276" w:lineRule="auto"/>
        <w:ind w:left="851" w:right="616"/>
        <w:jc w:val="both"/>
        <w:rPr>
          <w:rFonts w:ascii="Palatino Linotype" w:eastAsia="Calibri" w:hAnsi="Palatino Linotype"/>
          <w:i/>
          <w:sz w:val="22"/>
        </w:rPr>
      </w:pPr>
      <w:r w:rsidRPr="008B38D9">
        <w:rPr>
          <w:rFonts w:ascii="Palatino Linotype" w:eastAsia="Calibri" w:hAnsi="Palatino Linotype"/>
          <w:b/>
          <w:i/>
          <w:sz w:val="22"/>
        </w:rPr>
        <w:t>XIX.</w:t>
      </w:r>
      <w:r w:rsidRPr="008B38D9">
        <w:rPr>
          <w:rFonts w:ascii="Palatino Linotype" w:eastAsia="Calibri" w:hAnsi="Palatino Linotype"/>
          <w:i/>
          <w:sz w:val="22"/>
        </w:rPr>
        <w:t xml:space="preserve"> </w:t>
      </w:r>
      <w:r w:rsidRPr="008C4423">
        <w:rPr>
          <w:rFonts w:ascii="Palatino Linotype" w:eastAsia="Calibri" w:hAnsi="Palatino Linotype"/>
          <w:i/>
          <w:sz w:val="22"/>
          <w:u w:val="single"/>
        </w:rPr>
        <w:t>Índices semestrales en formatos abiertos de los expedientes clasificados como reservados que cada sujeto obligado posee y maneja</w:t>
      </w:r>
      <w:r w:rsidRPr="008B38D9">
        <w:rPr>
          <w:rFonts w:ascii="Palatino Linotype" w:eastAsia="Calibri" w:hAnsi="Palatino Linotype"/>
          <w:i/>
          <w:sz w:val="22"/>
        </w:rPr>
        <w:t>;</w:t>
      </w:r>
    </w:p>
    <w:p w14:paraId="75CBDBF9" w14:textId="77777777" w:rsidR="008C4423" w:rsidRPr="008B38D9" w:rsidRDefault="008C4423" w:rsidP="008C4423">
      <w:pPr>
        <w:spacing w:line="276" w:lineRule="auto"/>
        <w:ind w:left="851" w:right="616"/>
        <w:jc w:val="right"/>
        <w:rPr>
          <w:rFonts w:ascii="Palatino Linotype" w:eastAsia="Calibri" w:hAnsi="Palatino Linotype"/>
          <w:i/>
          <w:sz w:val="22"/>
        </w:rPr>
      </w:pPr>
      <w:r>
        <w:rPr>
          <w:rFonts w:ascii="Palatino Linotype" w:eastAsia="Calibri" w:hAnsi="Palatino Linotype"/>
          <w:b/>
          <w:i/>
          <w:sz w:val="22"/>
        </w:rPr>
        <w:t>(…)</w:t>
      </w:r>
    </w:p>
    <w:p w14:paraId="28C2E01C" w14:textId="77777777" w:rsidR="00734FE9" w:rsidRDefault="008C4423" w:rsidP="008C4423">
      <w:pPr>
        <w:spacing w:line="360" w:lineRule="auto"/>
        <w:ind w:left="851"/>
        <w:jc w:val="both"/>
        <w:rPr>
          <w:rFonts w:ascii="Palatino Linotype" w:eastAsia="Calibri" w:hAnsi="Palatino Linotype"/>
          <w:i/>
          <w:sz w:val="22"/>
        </w:rPr>
      </w:pPr>
      <w:r w:rsidRPr="008C4423">
        <w:rPr>
          <w:rFonts w:ascii="Palatino Linotype" w:eastAsia="Calibri" w:hAnsi="Palatino Linotype"/>
          <w:b/>
          <w:i/>
          <w:sz w:val="22"/>
        </w:rPr>
        <w:t>XLIX.</w:t>
      </w:r>
      <w:r w:rsidRPr="008C4423">
        <w:rPr>
          <w:rFonts w:ascii="Palatino Linotype" w:eastAsia="Calibri" w:hAnsi="Palatino Linotype"/>
          <w:i/>
          <w:sz w:val="22"/>
        </w:rPr>
        <w:t xml:space="preserve"> El catálogo de disposición y </w:t>
      </w:r>
      <w:r w:rsidRPr="008C4423">
        <w:rPr>
          <w:rFonts w:ascii="Palatino Linotype" w:eastAsia="Calibri" w:hAnsi="Palatino Linotype"/>
          <w:i/>
          <w:sz w:val="22"/>
          <w:u w:val="single"/>
        </w:rPr>
        <w:t>guía de archivo documental</w:t>
      </w:r>
      <w:r w:rsidRPr="008C4423">
        <w:rPr>
          <w:rFonts w:ascii="Palatino Linotype" w:eastAsia="Calibri" w:hAnsi="Palatino Linotype"/>
          <w:i/>
          <w:sz w:val="22"/>
        </w:rPr>
        <w:t>;</w:t>
      </w:r>
    </w:p>
    <w:p w14:paraId="571C675D" w14:textId="77777777" w:rsidR="008C4423" w:rsidRPr="008C4423" w:rsidRDefault="008C4423" w:rsidP="008C4423">
      <w:pPr>
        <w:spacing w:line="360" w:lineRule="auto"/>
        <w:ind w:left="851"/>
        <w:jc w:val="both"/>
        <w:rPr>
          <w:rFonts w:ascii="Palatino Linotype" w:eastAsia="Calibri" w:hAnsi="Palatino Linotype"/>
          <w:i/>
          <w:sz w:val="22"/>
        </w:rPr>
      </w:pPr>
    </w:p>
    <w:p w14:paraId="77B648C7" w14:textId="77777777" w:rsidR="00C14EFD" w:rsidRDefault="00C14EFD" w:rsidP="00C14EFD">
      <w:pPr>
        <w:spacing w:line="276" w:lineRule="auto"/>
        <w:ind w:left="851" w:right="616"/>
        <w:jc w:val="both"/>
        <w:rPr>
          <w:rFonts w:ascii="Palatino Linotype" w:eastAsia="Calibri" w:hAnsi="Palatino Linotype"/>
          <w:i/>
          <w:sz w:val="22"/>
        </w:rPr>
      </w:pPr>
      <w:r w:rsidRPr="00C14EFD">
        <w:rPr>
          <w:rFonts w:ascii="Palatino Linotype" w:eastAsia="Calibri" w:hAnsi="Palatino Linotype"/>
          <w:b/>
          <w:i/>
          <w:sz w:val="22"/>
        </w:rPr>
        <w:t>Artículo 126.</w:t>
      </w:r>
      <w:r w:rsidRPr="00C14EFD">
        <w:rPr>
          <w:rFonts w:ascii="Palatino Linotype" w:eastAsia="Calibri" w:hAnsi="Palatino Linotype"/>
          <w:i/>
          <w:sz w:val="22"/>
        </w:rPr>
        <w:t xml:space="preserve"> Cada área del sujeto obligado elaborará un índice de los expedientes clasificados como reservados, por área responsable de la información y tema.</w:t>
      </w:r>
    </w:p>
    <w:p w14:paraId="2712ED03" w14:textId="77777777" w:rsidR="00C14EFD" w:rsidRPr="00C14EFD" w:rsidRDefault="00C14EFD" w:rsidP="00C14EFD">
      <w:pPr>
        <w:spacing w:line="276" w:lineRule="auto"/>
        <w:ind w:left="851" w:right="616"/>
        <w:jc w:val="both"/>
        <w:rPr>
          <w:rFonts w:ascii="Palatino Linotype" w:eastAsia="Calibri" w:hAnsi="Palatino Linotype"/>
          <w:i/>
          <w:sz w:val="22"/>
        </w:rPr>
      </w:pPr>
    </w:p>
    <w:p w14:paraId="1C1B432A" w14:textId="77777777" w:rsidR="00C14EFD" w:rsidRDefault="00C14EFD" w:rsidP="00C14EFD">
      <w:pPr>
        <w:spacing w:line="276" w:lineRule="auto"/>
        <w:ind w:left="851" w:right="616"/>
        <w:jc w:val="both"/>
        <w:rPr>
          <w:rFonts w:ascii="Palatino Linotype" w:eastAsia="Calibri" w:hAnsi="Palatino Linotype"/>
          <w:i/>
          <w:sz w:val="22"/>
        </w:rPr>
      </w:pPr>
      <w:r w:rsidRPr="00C14EFD">
        <w:rPr>
          <w:rFonts w:ascii="Palatino Linotype" w:eastAsia="Calibri" w:hAnsi="Palatino Linotype"/>
          <w:i/>
          <w:sz w:val="22"/>
        </w:rPr>
        <w:lastRenderedPageBreak/>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5CEC6923" w14:textId="77777777" w:rsidR="00C14EFD" w:rsidRPr="00C14EFD" w:rsidRDefault="00C14EFD" w:rsidP="00C14EFD">
      <w:pPr>
        <w:spacing w:line="276" w:lineRule="auto"/>
        <w:ind w:left="851" w:right="616"/>
        <w:jc w:val="both"/>
        <w:rPr>
          <w:rFonts w:ascii="Palatino Linotype" w:eastAsia="Calibri" w:hAnsi="Palatino Linotype"/>
          <w:i/>
          <w:sz w:val="22"/>
        </w:rPr>
      </w:pPr>
    </w:p>
    <w:p w14:paraId="748A5D78" w14:textId="77777777" w:rsidR="00C14EFD" w:rsidRDefault="00C14EFD" w:rsidP="00C14EFD">
      <w:pPr>
        <w:spacing w:line="276" w:lineRule="auto"/>
        <w:ind w:left="851" w:right="616"/>
        <w:jc w:val="both"/>
        <w:rPr>
          <w:rFonts w:ascii="Palatino Linotype" w:eastAsia="Calibri" w:hAnsi="Palatino Linotype"/>
          <w:i/>
          <w:sz w:val="22"/>
        </w:rPr>
      </w:pPr>
      <w:r w:rsidRPr="00C14EFD">
        <w:rPr>
          <w:rFonts w:ascii="Palatino Linotype" w:eastAsia="Calibri" w:hAnsi="Palatino Linotype"/>
          <w:b/>
          <w:i/>
          <w:sz w:val="22"/>
        </w:rPr>
        <w:t>Artículo 127.</w:t>
      </w:r>
      <w:r w:rsidRPr="00C14EFD">
        <w:rPr>
          <w:rFonts w:ascii="Palatino Linotype" w:eastAsia="Calibri" w:hAnsi="Palatino Linotype"/>
          <w:i/>
          <w:sz w:val="22"/>
        </w:rPr>
        <w:t xml:space="preserve"> Los índices de los expedientes clasificados como reservados serán información pública y deberán ser publicados en el sitio de internet de los sujetos obligados, así como en la Plataforma Nacional.</w:t>
      </w:r>
    </w:p>
    <w:p w14:paraId="7B30CB29" w14:textId="77777777" w:rsidR="00C14EFD" w:rsidRPr="00C14EFD" w:rsidRDefault="00C14EFD" w:rsidP="00C14EFD">
      <w:pPr>
        <w:spacing w:line="276" w:lineRule="auto"/>
        <w:ind w:left="851" w:right="616"/>
        <w:jc w:val="both"/>
        <w:rPr>
          <w:rFonts w:ascii="Palatino Linotype" w:eastAsia="Calibri" w:hAnsi="Palatino Linotype"/>
          <w:i/>
          <w:sz w:val="22"/>
        </w:rPr>
      </w:pPr>
    </w:p>
    <w:p w14:paraId="19EEECCB" w14:textId="77777777" w:rsidR="00734FE9" w:rsidRPr="00C14EFD" w:rsidRDefault="00C14EFD" w:rsidP="00C14EFD">
      <w:pPr>
        <w:spacing w:line="276" w:lineRule="auto"/>
        <w:ind w:left="851" w:right="616"/>
        <w:jc w:val="both"/>
        <w:rPr>
          <w:rFonts w:ascii="Palatino Linotype" w:eastAsia="Calibri" w:hAnsi="Palatino Linotype"/>
          <w:i/>
          <w:sz w:val="22"/>
        </w:rPr>
      </w:pPr>
      <w:r w:rsidRPr="00C14EFD">
        <w:rPr>
          <w:rFonts w:ascii="Palatino Linotype" w:eastAsia="Calibri" w:hAnsi="Palatino Linotype"/>
          <w:i/>
          <w:sz w:val="22"/>
        </w:rPr>
        <w:t>En ningún caso el índice será considerado como información reservada.</w:t>
      </w:r>
    </w:p>
    <w:p w14:paraId="7DFED5D3" w14:textId="77777777" w:rsidR="00734FE9" w:rsidRPr="00C14EFD" w:rsidRDefault="00734FE9" w:rsidP="00C14EFD">
      <w:pPr>
        <w:spacing w:line="276" w:lineRule="auto"/>
        <w:ind w:left="851" w:right="616"/>
        <w:jc w:val="both"/>
        <w:rPr>
          <w:rFonts w:ascii="Palatino Linotype" w:eastAsia="Calibri" w:hAnsi="Palatino Linotype"/>
          <w:i/>
          <w:sz w:val="22"/>
        </w:rPr>
      </w:pPr>
    </w:p>
    <w:p w14:paraId="345DF4B1" w14:textId="77777777" w:rsidR="00734FE9" w:rsidRDefault="0045568A" w:rsidP="00DB6D2F">
      <w:pPr>
        <w:spacing w:line="360" w:lineRule="auto"/>
        <w:jc w:val="both"/>
        <w:rPr>
          <w:rFonts w:ascii="Palatino Linotype" w:eastAsia="Calibri" w:hAnsi="Palatino Linotype"/>
        </w:rPr>
      </w:pPr>
      <w:r>
        <w:rPr>
          <w:rFonts w:ascii="Palatino Linotype" w:eastAsia="Calibri" w:hAnsi="Palatino Linotype"/>
        </w:rPr>
        <w:t xml:space="preserve">De lo anterior se colige la obligación del Sujeto Obligado de contar con los dos instrumentos archivísticos </w:t>
      </w:r>
      <w:r w:rsidR="00CE0412">
        <w:rPr>
          <w:rFonts w:ascii="Palatino Linotype" w:eastAsia="Calibri" w:hAnsi="Palatino Linotype"/>
        </w:rPr>
        <w:t>solicitados por el Recurrente.</w:t>
      </w:r>
    </w:p>
    <w:p w14:paraId="1380F9A7" w14:textId="77777777" w:rsidR="005F3D87" w:rsidRDefault="005F3D87" w:rsidP="00DB6D2F">
      <w:pPr>
        <w:spacing w:line="360" w:lineRule="auto"/>
        <w:jc w:val="both"/>
        <w:rPr>
          <w:rFonts w:ascii="Palatino Linotype" w:eastAsia="Calibri" w:hAnsi="Palatino Linotype"/>
        </w:rPr>
      </w:pPr>
    </w:p>
    <w:p w14:paraId="55F63CDB" w14:textId="77777777" w:rsidR="00C728BE" w:rsidRDefault="00C728BE" w:rsidP="00DB6D2F">
      <w:pPr>
        <w:spacing w:line="360" w:lineRule="auto"/>
        <w:jc w:val="both"/>
        <w:rPr>
          <w:rFonts w:ascii="Palatino Linotype" w:eastAsia="Calibri" w:hAnsi="Palatino Linotype"/>
        </w:rPr>
      </w:pPr>
      <w:r>
        <w:rPr>
          <w:rFonts w:ascii="Palatino Linotype" w:eastAsia="Calibri" w:hAnsi="Palatino Linotype"/>
        </w:rPr>
        <w:t>De la revisión a la plataforma de Información Pública de Oficio Mexiquense</w:t>
      </w:r>
      <w:r w:rsidR="004A03B6">
        <w:rPr>
          <w:rFonts w:ascii="Palatino Linotype" w:eastAsia="Calibri" w:hAnsi="Palatino Linotype"/>
        </w:rPr>
        <w:t xml:space="preserve"> (IPOMEX)</w:t>
      </w:r>
      <w:r>
        <w:rPr>
          <w:rFonts w:ascii="Palatino Linotype" w:eastAsia="Calibri" w:hAnsi="Palatino Linotype"/>
        </w:rPr>
        <w:t>, se desprende que para los años 2022</w:t>
      </w:r>
      <w:r w:rsidR="001716A1">
        <w:rPr>
          <w:rFonts w:ascii="Palatino Linotype" w:eastAsia="Calibri" w:hAnsi="Palatino Linotype"/>
        </w:rPr>
        <w:t>,</w:t>
      </w:r>
      <w:r>
        <w:rPr>
          <w:rFonts w:ascii="Palatino Linotype" w:eastAsia="Calibri" w:hAnsi="Palatino Linotype"/>
        </w:rPr>
        <w:t xml:space="preserve"> 2023</w:t>
      </w:r>
      <w:r w:rsidR="001716A1">
        <w:rPr>
          <w:rFonts w:ascii="Palatino Linotype" w:eastAsia="Calibri" w:hAnsi="Palatino Linotype"/>
        </w:rPr>
        <w:t xml:space="preserve"> y 2024</w:t>
      </w:r>
      <w:r>
        <w:rPr>
          <w:rFonts w:ascii="Palatino Linotype" w:eastAsia="Calibri" w:hAnsi="Palatino Linotype"/>
        </w:rPr>
        <w:t xml:space="preserve">, se cuentan con los registros de los </w:t>
      </w:r>
      <w:r w:rsidR="001716A1">
        <w:rPr>
          <w:rFonts w:ascii="Palatino Linotype" w:eastAsia="Calibri" w:hAnsi="Palatino Linotype"/>
        </w:rPr>
        <w:t>índices</w:t>
      </w:r>
      <w:r w:rsidRPr="007729D1">
        <w:rPr>
          <w:rFonts w:ascii="Palatino Linotype" w:eastAsia="Calibri" w:hAnsi="Palatino Linotype"/>
        </w:rPr>
        <w:t>. Por otro lado, respecto de la Guía de Archivo documental en la temporalidad señalada por el particular, no se aprecian registros.</w:t>
      </w:r>
      <w:r w:rsidR="00773F0F">
        <w:rPr>
          <w:rFonts w:ascii="Palatino Linotype" w:eastAsia="Calibri" w:hAnsi="Palatino Linotype"/>
        </w:rPr>
        <w:t xml:space="preserve"> </w:t>
      </w:r>
    </w:p>
    <w:p w14:paraId="62897872" w14:textId="77777777" w:rsidR="00C728BE" w:rsidRDefault="00C728BE" w:rsidP="00DB6D2F">
      <w:pPr>
        <w:spacing w:line="360" w:lineRule="auto"/>
        <w:jc w:val="both"/>
        <w:rPr>
          <w:rFonts w:ascii="Palatino Linotype" w:eastAsia="Calibri" w:hAnsi="Palatino Linotype"/>
        </w:rPr>
      </w:pPr>
      <w:r>
        <w:rPr>
          <w:rFonts w:ascii="Palatino Linotype" w:eastAsia="Calibri" w:hAnsi="Palatino Linotype"/>
        </w:rPr>
        <w:t xml:space="preserve">  </w:t>
      </w:r>
    </w:p>
    <w:p w14:paraId="4EDE93EA" w14:textId="77777777" w:rsidR="00AD63C7" w:rsidRDefault="0058107C" w:rsidP="00DB6D2F">
      <w:pPr>
        <w:spacing w:line="360" w:lineRule="auto"/>
        <w:jc w:val="both"/>
        <w:rPr>
          <w:rFonts w:ascii="Palatino Linotype" w:eastAsia="Calibri" w:hAnsi="Palatino Linotype"/>
        </w:rPr>
      </w:pPr>
      <w:r>
        <w:rPr>
          <w:rFonts w:ascii="Palatino Linotype" w:eastAsia="Calibri" w:hAnsi="Palatino Linotype"/>
        </w:rPr>
        <w:t xml:space="preserve">Cabe mencionar que la respuesta fue proporcionada por el Director de la Unidad de Gobierno </w:t>
      </w:r>
      <w:r w:rsidR="00C15233">
        <w:rPr>
          <w:rFonts w:ascii="Palatino Linotype" w:eastAsia="Calibri" w:hAnsi="Palatino Linotype"/>
        </w:rPr>
        <w:t xml:space="preserve">Digital </w:t>
      </w:r>
      <w:r>
        <w:rPr>
          <w:rFonts w:ascii="Palatino Linotype" w:eastAsia="Calibri" w:hAnsi="Palatino Linotype"/>
        </w:rPr>
        <w:t xml:space="preserve">del Sujeto Obligado, quien tiene atribuciones relativas a </w:t>
      </w:r>
      <w:r w:rsidR="00FA682C">
        <w:rPr>
          <w:rFonts w:ascii="Palatino Linotype" w:eastAsia="Calibri" w:hAnsi="Palatino Linotype"/>
        </w:rPr>
        <w:t xml:space="preserve">la actualización en el portal de Internet del Sujeto Obligado, </w:t>
      </w:r>
      <w:r w:rsidR="00787197">
        <w:rPr>
          <w:rFonts w:ascii="Palatino Linotype" w:eastAsia="Calibri" w:hAnsi="Palatino Linotype"/>
        </w:rPr>
        <w:t xml:space="preserve">así también, ha sido la unidad Administrativa que se encarga de la actualización en la Plataforma de IPOMEX, de la información relativa a las fracciones señaladas con anterioridad. </w:t>
      </w:r>
    </w:p>
    <w:p w14:paraId="4BDD646E" w14:textId="77777777" w:rsidR="005F3D87" w:rsidRDefault="005F3D87" w:rsidP="00DB6D2F">
      <w:pPr>
        <w:spacing w:line="360" w:lineRule="auto"/>
        <w:jc w:val="both"/>
        <w:rPr>
          <w:rFonts w:ascii="Palatino Linotype" w:eastAsia="Calibri" w:hAnsi="Palatino Linotype"/>
        </w:rPr>
      </w:pPr>
    </w:p>
    <w:p w14:paraId="0762A36F" w14:textId="77777777" w:rsidR="005F3D87" w:rsidRDefault="005F3D87" w:rsidP="00DB6D2F">
      <w:pPr>
        <w:spacing w:line="360" w:lineRule="auto"/>
        <w:jc w:val="both"/>
        <w:rPr>
          <w:rFonts w:ascii="Palatino Linotype" w:eastAsia="Calibri" w:hAnsi="Palatino Linotype"/>
        </w:rPr>
      </w:pPr>
    </w:p>
    <w:p w14:paraId="6E249A22" w14:textId="77777777" w:rsidR="005F3D87" w:rsidRDefault="00F01536" w:rsidP="006937A1">
      <w:pPr>
        <w:spacing w:line="360" w:lineRule="auto"/>
        <w:ind w:left="709" w:right="332"/>
        <w:jc w:val="both"/>
        <w:rPr>
          <w:rFonts w:ascii="Palatino Linotype" w:eastAsia="Calibri" w:hAnsi="Palatino Linotype"/>
          <w:i/>
        </w:rPr>
      </w:pPr>
      <w:r w:rsidRPr="006937A1">
        <w:rPr>
          <w:rFonts w:ascii="Palatino Linotype" w:eastAsia="Calibri" w:hAnsi="Palatino Linotype"/>
          <w:b/>
          <w:i/>
        </w:rPr>
        <w:t>Artículo 44.-</w:t>
      </w:r>
      <w:r w:rsidRPr="005043F2">
        <w:rPr>
          <w:rFonts w:ascii="Palatino Linotype" w:eastAsia="Calibri" w:hAnsi="Palatino Linotype"/>
          <w:i/>
        </w:rPr>
        <w:t xml:space="preserve"> Para el despacho, estudio y planeación de los diversos asuntos de la Administración Pública Municipal centralizada del Ayuntamiento de Temamatla, </w:t>
      </w:r>
      <w:r w:rsidRPr="005043F2">
        <w:rPr>
          <w:rFonts w:ascii="Palatino Linotype" w:eastAsia="Calibri" w:hAnsi="Palatino Linotype"/>
          <w:i/>
        </w:rPr>
        <w:lastRenderedPageBreak/>
        <w:t>Estado de México contará con las siguientes Dependencias Administrativas Centralizadas:</w:t>
      </w:r>
    </w:p>
    <w:p w14:paraId="0D3A0F21" w14:textId="77777777" w:rsidR="006937A1" w:rsidRPr="005043F2" w:rsidRDefault="006937A1" w:rsidP="006937A1">
      <w:pPr>
        <w:spacing w:line="360" w:lineRule="auto"/>
        <w:ind w:left="709" w:right="332"/>
        <w:jc w:val="both"/>
        <w:rPr>
          <w:rFonts w:ascii="Palatino Linotype" w:eastAsia="Calibri" w:hAnsi="Palatino Linotype"/>
          <w:i/>
        </w:rPr>
      </w:pPr>
    </w:p>
    <w:p w14:paraId="0763135F" w14:textId="77777777" w:rsidR="00F01536" w:rsidRPr="005043F2" w:rsidRDefault="00F01536" w:rsidP="006937A1">
      <w:pPr>
        <w:spacing w:line="360" w:lineRule="auto"/>
        <w:ind w:left="709" w:right="332"/>
        <w:jc w:val="both"/>
        <w:rPr>
          <w:rFonts w:ascii="Palatino Linotype" w:eastAsia="Calibri" w:hAnsi="Palatino Linotype"/>
          <w:i/>
        </w:rPr>
      </w:pPr>
      <w:r w:rsidRPr="006937A1">
        <w:rPr>
          <w:rFonts w:ascii="Palatino Linotype" w:eastAsia="Calibri" w:hAnsi="Palatino Linotype"/>
          <w:b/>
          <w:i/>
        </w:rPr>
        <w:t>XIII.</w:t>
      </w:r>
      <w:r w:rsidRPr="005043F2">
        <w:rPr>
          <w:rFonts w:ascii="Palatino Linotype" w:eastAsia="Calibri" w:hAnsi="Palatino Linotype"/>
          <w:i/>
        </w:rPr>
        <w:t xml:space="preserve"> Dirección de Gobierno Digital</w:t>
      </w:r>
    </w:p>
    <w:p w14:paraId="7EEAE7B1" w14:textId="77777777" w:rsidR="00F01536" w:rsidRDefault="00F01536" w:rsidP="00F01536">
      <w:pPr>
        <w:spacing w:line="360" w:lineRule="auto"/>
        <w:jc w:val="both"/>
        <w:rPr>
          <w:rFonts w:ascii="Palatino Linotype" w:eastAsia="Calibri" w:hAnsi="Palatino Linotype"/>
        </w:rPr>
      </w:pPr>
    </w:p>
    <w:p w14:paraId="14C77CBF" w14:textId="77777777" w:rsidR="005043F2" w:rsidRPr="006937A1" w:rsidRDefault="005043F2" w:rsidP="00F01536">
      <w:pPr>
        <w:spacing w:line="360" w:lineRule="auto"/>
        <w:jc w:val="both"/>
        <w:rPr>
          <w:rFonts w:ascii="Palatino Linotype" w:eastAsia="Calibri" w:hAnsi="Palatino Linotype"/>
          <w:b/>
          <w:i/>
        </w:rPr>
      </w:pPr>
      <w:r w:rsidRPr="006937A1">
        <w:rPr>
          <w:rFonts w:ascii="Palatino Linotype" w:eastAsia="Calibri" w:hAnsi="Palatino Linotype"/>
          <w:b/>
          <w:i/>
        </w:rPr>
        <w:t>Manual de Organización de la Dirección de Gobierno Digital</w:t>
      </w:r>
    </w:p>
    <w:p w14:paraId="44096036" w14:textId="77777777" w:rsidR="00417E2E" w:rsidRDefault="00417E2E" w:rsidP="006937A1">
      <w:pPr>
        <w:spacing w:line="276" w:lineRule="auto"/>
        <w:ind w:left="851" w:right="332"/>
        <w:jc w:val="both"/>
        <w:rPr>
          <w:rFonts w:ascii="Palatino Linotype" w:eastAsia="Calibri" w:hAnsi="Palatino Linotype"/>
          <w:b/>
          <w:i/>
          <w:sz w:val="22"/>
        </w:rPr>
      </w:pPr>
      <w:r w:rsidRPr="006937A1">
        <w:rPr>
          <w:rFonts w:ascii="Palatino Linotype" w:eastAsia="Calibri" w:hAnsi="Palatino Linotype"/>
          <w:b/>
          <w:i/>
          <w:sz w:val="22"/>
        </w:rPr>
        <w:t>XI. FUNCIONES</w:t>
      </w:r>
    </w:p>
    <w:p w14:paraId="36BCD3A1" w14:textId="77777777" w:rsidR="00605133" w:rsidRPr="006937A1" w:rsidRDefault="00605133" w:rsidP="006937A1">
      <w:pPr>
        <w:spacing w:line="276" w:lineRule="auto"/>
        <w:ind w:left="851" w:right="332"/>
        <w:jc w:val="both"/>
        <w:rPr>
          <w:rFonts w:ascii="Palatino Linotype" w:eastAsia="Calibri" w:hAnsi="Palatino Linotype"/>
          <w:b/>
          <w:i/>
          <w:sz w:val="22"/>
        </w:rPr>
      </w:pPr>
    </w:p>
    <w:p w14:paraId="050FA36E"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a)</w:t>
      </w:r>
      <w:r w:rsidRPr="006937A1">
        <w:rPr>
          <w:rFonts w:ascii="Palatino Linotype" w:eastAsia="Calibri" w:hAnsi="Palatino Linotype"/>
          <w:i/>
          <w:sz w:val="22"/>
        </w:rPr>
        <w:t xml:space="preserve"> Diseñar la Agenda Temática y políticas bajo la cual se difundirá la información generada por la Administración Pública Municipal;</w:t>
      </w:r>
    </w:p>
    <w:p w14:paraId="43FD6191"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b)</w:t>
      </w:r>
      <w:r w:rsidRPr="006937A1">
        <w:rPr>
          <w:rFonts w:ascii="Palatino Linotype" w:eastAsia="Calibri" w:hAnsi="Palatino Linotype"/>
          <w:i/>
          <w:sz w:val="22"/>
        </w:rPr>
        <w:t xml:space="preserve"> Mantener y administrar las redes de datos, sistemas y equipos computacionales del Ayuntamiento.</w:t>
      </w:r>
    </w:p>
    <w:p w14:paraId="6A94D0C3"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c)</w:t>
      </w:r>
      <w:r w:rsidRPr="006937A1">
        <w:rPr>
          <w:rFonts w:ascii="Palatino Linotype" w:eastAsia="Calibri" w:hAnsi="Palatino Linotype"/>
          <w:i/>
          <w:sz w:val="22"/>
        </w:rPr>
        <w:t xml:space="preserve"> Diseñar los esquemas de comunicación interna necesarios para la motivación e integración en el ejercicio legal y operativo de la Administración Pública Municipal;</w:t>
      </w:r>
    </w:p>
    <w:p w14:paraId="6A19C7EA"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d)</w:t>
      </w:r>
      <w:r w:rsidRPr="006937A1">
        <w:rPr>
          <w:rFonts w:ascii="Palatino Linotype" w:eastAsia="Calibri" w:hAnsi="Palatino Linotype"/>
          <w:i/>
          <w:sz w:val="22"/>
        </w:rPr>
        <w:t xml:space="preserve"> Supervisar y controlar el uso de correo electrónico y acceso a internet en las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dependencias de la administración pública municipal;</w:t>
      </w:r>
    </w:p>
    <w:p w14:paraId="7A175E9B"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e)</w:t>
      </w:r>
      <w:r w:rsidRPr="006937A1">
        <w:rPr>
          <w:rFonts w:ascii="Palatino Linotype" w:eastAsia="Calibri" w:hAnsi="Palatino Linotype"/>
          <w:i/>
          <w:sz w:val="22"/>
        </w:rPr>
        <w:t xml:space="preserve"> Coordinar la comunicación social que surja de las diferentes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dependencias municipales;</w:t>
      </w:r>
    </w:p>
    <w:p w14:paraId="6D955126"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f)</w:t>
      </w:r>
      <w:r w:rsidRPr="006937A1">
        <w:rPr>
          <w:rFonts w:ascii="Palatino Linotype" w:eastAsia="Calibri" w:hAnsi="Palatino Linotype"/>
          <w:i/>
          <w:sz w:val="22"/>
        </w:rPr>
        <w:t xml:space="preserve"> Actualizar el Catálogo de Trámites y Servicios digitales del</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Municipio;</w:t>
      </w:r>
    </w:p>
    <w:p w14:paraId="14570DED"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g)</w:t>
      </w:r>
      <w:r w:rsidRPr="006937A1">
        <w:rPr>
          <w:rFonts w:ascii="Palatino Linotype" w:eastAsia="Calibri" w:hAnsi="Palatino Linotype"/>
          <w:i/>
          <w:sz w:val="22"/>
        </w:rPr>
        <w:t xml:space="preserve"> Lograr y mantener relación institucional con los medios de</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comunicación social;</w:t>
      </w:r>
    </w:p>
    <w:p w14:paraId="6ABDFEF5"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h)</w:t>
      </w:r>
      <w:r w:rsidRPr="006937A1">
        <w:rPr>
          <w:rFonts w:ascii="Palatino Linotype" w:eastAsia="Calibri" w:hAnsi="Palatino Linotype"/>
          <w:i/>
          <w:sz w:val="22"/>
        </w:rPr>
        <w:t xml:space="preserve"> Atender a los representantes de los medios de comunicación social</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en la obtención de información oportuna, veraz y objetiva;</w:t>
      </w:r>
    </w:p>
    <w:p w14:paraId="15EAF03F"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i)</w:t>
      </w:r>
      <w:r w:rsidRPr="006937A1">
        <w:rPr>
          <w:rFonts w:ascii="Palatino Linotype" w:eastAsia="Calibri" w:hAnsi="Palatino Linotype"/>
          <w:i/>
          <w:sz w:val="22"/>
        </w:rPr>
        <w:t xml:space="preserve"> Distribuir a todos los medios de comunicación, los boletines de</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prensa de manera profesional y asertiva;</w:t>
      </w:r>
    </w:p>
    <w:p w14:paraId="710F624C"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j)</w:t>
      </w:r>
      <w:r w:rsidRPr="006937A1">
        <w:rPr>
          <w:rFonts w:ascii="Palatino Linotype" w:eastAsia="Calibri" w:hAnsi="Palatino Linotype"/>
          <w:i/>
          <w:sz w:val="22"/>
        </w:rPr>
        <w:t xml:space="preserve"> Difundir los Informes de Gobierno anuales de la Presidencia</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Municipal;</w:t>
      </w:r>
    </w:p>
    <w:p w14:paraId="763AED66"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k)</w:t>
      </w:r>
      <w:r w:rsidRPr="006937A1">
        <w:rPr>
          <w:rFonts w:ascii="Palatino Linotype" w:eastAsia="Calibri" w:hAnsi="Palatino Linotype"/>
          <w:i/>
          <w:sz w:val="22"/>
        </w:rPr>
        <w:t xml:space="preserve"> Monitorear permanentemente los medios de comunicación y</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generar una síntesis de los mismos para la Administración Pública</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Municipal;</w:t>
      </w:r>
    </w:p>
    <w:p w14:paraId="4DB2628E" w14:textId="77777777" w:rsidR="005043F2"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l)</w:t>
      </w:r>
      <w:r w:rsidRPr="006937A1">
        <w:rPr>
          <w:rFonts w:ascii="Palatino Linotype" w:eastAsia="Calibri" w:hAnsi="Palatino Linotype"/>
          <w:i/>
          <w:sz w:val="22"/>
        </w:rPr>
        <w:t xml:space="preserve"> Aprobar los diseños finales, publicación, inserción, emisión o</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exhibición de los mensajes y/o la publicidad de la Administración</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Pública Municipal;</w:t>
      </w:r>
    </w:p>
    <w:p w14:paraId="4F7BCF35"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m)</w:t>
      </w:r>
      <w:r w:rsidRPr="006937A1">
        <w:rPr>
          <w:rFonts w:ascii="Palatino Linotype" w:eastAsia="Calibri" w:hAnsi="Palatino Linotype"/>
          <w:i/>
          <w:sz w:val="22"/>
        </w:rPr>
        <w:t xml:space="preserve"> Administrar la página web del municipio y redes sociales de todas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las dependencias de la Administración Pública Municipal;</w:t>
      </w:r>
    </w:p>
    <w:p w14:paraId="5BC8F420"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n)</w:t>
      </w:r>
      <w:r w:rsidRPr="006937A1">
        <w:rPr>
          <w:rFonts w:ascii="Palatino Linotype" w:eastAsia="Calibri" w:hAnsi="Palatino Linotype"/>
          <w:i/>
          <w:sz w:val="22"/>
        </w:rPr>
        <w:t xml:space="preserve"> </w:t>
      </w:r>
      <w:r w:rsidRPr="00870F10">
        <w:rPr>
          <w:rFonts w:ascii="Palatino Linotype" w:eastAsia="Calibri" w:hAnsi="Palatino Linotype"/>
          <w:i/>
          <w:sz w:val="22"/>
          <w:u w:val="single"/>
        </w:rPr>
        <w:t>Actualizar información en el portal de internet del municipio de</w:t>
      </w:r>
      <w:r w:rsidR="006937A1" w:rsidRPr="00870F10">
        <w:rPr>
          <w:rFonts w:ascii="Palatino Linotype" w:eastAsia="Calibri" w:hAnsi="Palatino Linotype"/>
          <w:i/>
          <w:sz w:val="22"/>
          <w:u w:val="single"/>
        </w:rPr>
        <w:t xml:space="preserve"> </w:t>
      </w:r>
      <w:r w:rsidRPr="00870F10">
        <w:rPr>
          <w:rFonts w:ascii="Palatino Linotype" w:eastAsia="Calibri" w:hAnsi="Palatino Linotype"/>
          <w:i/>
          <w:sz w:val="22"/>
          <w:u w:val="single"/>
        </w:rPr>
        <w:t>Temamatla, respetando la normatividad en materia de transparencia</w:t>
      </w:r>
      <w:r w:rsidR="006937A1" w:rsidRPr="00870F10">
        <w:rPr>
          <w:rFonts w:ascii="Palatino Linotype" w:eastAsia="Calibri" w:hAnsi="Palatino Linotype"/>
          <w:i/>
          <w:sz w:val="22"/>
          <w:u w:val="single"/>
        </w:rPr>
        <w:t xml:space="preserve"> </w:t>
      </w:r>
      <w:r w:rsidRPr="00870F10">
        <w:rPr>
          <w:rFonts w:ascii="Palatino Linotype" w:eastAsia="Calibri" w:hAnsi="Palatino Linotype"/>
          <w:i/>
          <w:sz w:val="22"/>
          <w:u w:val="single"/>
        </w:rPr>
        <w:t>y acceso a la información</w:t>
      </w:r>
      <w:r w:rsidRPr="006937A1">
        <w:rPr>
          <w:rFonts w:ascii="Palatino Linotype" w:eastAsia="Calibri" w:hAnsi="Palatino Linotype"/>
          <w:i/>
          <w:sz w:val="22"/>
        </w:rPr>
        <w:t>.</w:t>
      </w:r>
    </w:p>
    <w:p w14:paraId="474A6197"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lastRenderedPageBreak/>
        <w:t>o)</w:t>
      </w:r>
      <w:r w:rsidRPr="006937A1">
        <w:rPr>
          <w:rFonts w:ascii="Palatino Linotype" w:eastAsia="Calibri" w:hAnsi="Palatino Linotype"/>
          <w:i/>
          <w:sz w:val="22"/>
        </w:rPr>
        <w:t xml:space="preserve"> Elaborar por instrucciones del Secretario del Ayuntamiento el diseño</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de las Gacetas Municipales, para su difusión en medios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electrónicos;</w:t>
      </w:r>
    </w:p>
    <w:p w14:paraId="0B8EC243"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p)</w:t>
      </w:r>
      <w:r w:rsidRPr="006937A1">
        <w:rPr>
          <w:rFonts w:ascii="Palatino Linotype" w:eastAsia="Calibri" w:hAnsi="Palatino Linotype"/>
          <w:i/>
          <w:sz w:val="22"/>
        </w:rPr>
        <w:t xml:space="preserve"> Supervisar el mantenimiento preventivo y correctivo de los equipos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de cómputo, software, telecomunicaciones, periféricos,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conmutadores, sistemas de aplicación y bases de datos en las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dependencias de la administración pública municipal;</w:t>
      </w:r>
    </w:p>
    <w:p w14:paraId="7EBF4719"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q)</w:t>
      </w:r>
      <w:r w:rsidRPr="006937A1">
        <w:rPr>
          <w:rFonts w:ascii="Palatino Linotype" w:eastAsia="Calibri" w:hAnsi="Palatino Linotype"/>
          <w:i/>
          <w:sz w:val="22"/>
        </w:rPr>
        <w:t xml:space="preserve"> Diseñar, actualizar y desarrollar cursos y talleres de capacitación en</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materia de tecnologías de la información para los servidores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públicos de la administración pública municipal;</w:t>
      </w:r>
    </w:p>
    <w:p w14:paraId="0B178438"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r)</w:t>
      </w:r>
      <w:r w:rsidRPr="006937A1">
        <w:rPr>
          <w:rFonts w:ascii="Palatino Linotype" w:eastAsia="Calibri" w:hAnsi="Palatino Linotype"/>
          <w:i/>
          <w:sz w:val="22"/>
        </w:rPr>
        <w:t xml:space="preserve"> Supervisar que la adquisición de los equipos informáticos de las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dependencias de la administración pública municipal se apeguen los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requerimientos técnicos establecidos;</w:t>
      </w:r>
    </w:p>
    <w:p w14:paraId="20380ED2"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s)</w:t>
      </w:r>
      <w:r w:rsidRPr="006937A1">
        <w:rPr>
          <w:rFonts w:ascii="Palatino Linotype" w:eastAsia="Calibri" w:hAnsi="Palatino Linotype"/>
          <w:i/>
          <w:sz w:val="22"/>
        </w:rPr>
        <w:t xml:space="preserve"> Supervisar todo proyecto informático que fuere contratado a</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terceros y ser la contraparte técnica de los sistemas</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computacionales arrendados;</w:t>
      </w:r>
    </w:p>
    <w:p w14:paraId="219D43CA"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t)</w:t>
      </w:r>
      <w:r w:rsidRPr="006937A1">
        <w:rPr>
          <w:rFonts w:ascii="Palatino Linotype" w:eastAsia="Calibri" w:hAnsi="Palatino Linotype"/>
          <w:i/>
          <w:sz w:val="22"/>
        </w:rPr>
        <w:t xml:space="preserve"> Promover la celebración de convenios de colaboración y</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coordinación para fortalecer los mecanismos de intercambio en</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materia de tecnología, calidad, informática y sistemas de</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información;</w:t>
      </w:r>
    </w:p>
    <w:p w14:paraId="293E6A63"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u)</w:t>
      </w:r>
      <w:r w:rsidRPr="006937A1">
        <w:rPr>
          <w:rFonts w:ascii="Palatino Linotype" w:eastAsia="Calibri" w:hAnsi="Palatino Linotype"/>
          <w:i/>
          <w:sz w:val="22"/>
        </w:rPr>
        <w:t xml:space="preserve"> Crear y mantener un programa de respaldos informáticos que</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resguarden la información de la administración pública municipal;</w:t>
      </w:r>
    </w:p>
    <w:p w14:paraId="5A840ED0"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v)</w:t>
      </w:r>
      <w:r w:rsidRPr="006937A1">
        <w:rPr>
          <w:rFonts w:ascii="Palatino Linotype" w:eastAsia="Calibri" w:hAnsi="Palatino Linotype"/>
          <w:i/>
          <w:sz w:val="22"/>
        </w:rPr>
        <w:t xml:space="preserve"> Cumplir con las obligaciones señaladas en la Ley de Gobierno</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Digital del Estado de México y Municipios;</w:t>
      </w:r>
    </w:p>
    <w:p w14:paraId="173919E8" w14:textId="77777777" w:rsidR="00417E2E" w:rsidRPr="006937A1" w:rsidRDefault="00417E2E" w:rsidP="006937A1">
      <w:pPr>
        <w:spacing w:line="276" w:lineRule="auto"/>
        <w:ind w:left="851" w:right="332"/>
        <w:jc w:val="both"/>
        <w:rPr>
          <w:rFonts w:ascii="Palatino Linotype" w:eastAsia="Calibri" w:hAnsi="Palatino Linotype"/>
          <w:i/>
          <w:sz w:val="22"/>
        </w:rPr>
      </w:pPr>
      <w:r w:rsidRPr="006937A1">
        <w:rPr>
          <w:rFonts w:ascii="Palatino Linotype" w:eastAsia="Calibri" w:hAnsi="Palatino Linotype"/>
          <w:b/>
          <w:i/>
          <w:sz w:val="22"/>
        </w:rPr>
        <w:t>w)</w:t>
      </w:r>
      <w:r w:rsidRPr="006937A1">
        <w:rPr>
          <w:rFonts w:ascii="Palatino Linotype" w:eastAsia="Calibri" w:hAnsi="Palatino Linotype"/>
          <w:i/>
          <w:sz w:val="22"/>
        </w:rPr>
        <w:t xml:space="preserve"> Las demás que las disposiciones legales y administrativas le</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confieran, así como las que le determine el Ayuntamiento o el</w:t>
      </w:r>
      <w:r w:rsidR="006937A1" w:rsidRPr="006937A1">
        <w:rPr>
          <w:rFonts w:ascii="Palatino Linotype" w:eastAsia="Calibri" w:hAnsi="Palatino Linotype"/>
          <w:i/>
          <w:sz w:val="22"/>
        </w:rPr>
        <w:t xml:space="preserve"> </w:t>
      </w:r>
      <w:r w:rsidRPr="006937A1">
        <w:rPr>
          <w:rFonts w:ascii="Palatino Linotype" w:eastAsia="Calibri" w:hAnsi="Palatino Linotype"/>
          <w:i/>
          <w:sz w:val="22"/>
        </w:rPr>
        <w:t>presidente.</w:t>
      </w:r>
    </w:p>
    <w:p w14:paraId="04A392AE" w14:textId="7B13B408" w:rsidR="005043F2" w:rsidRDefault="00965036" w:rsidP="00F01536">
      <w:pPr>
        <w:spacing w:line="360" w:lineRule="auto"/>
        <w:jc w:val="both"/>
        <w:rPr>
          <w:rFonts w:ascii="Palatino Linotype" w:eastAsia="Calibri" w:hAnsi="Palatino Linotype"/>
        </w:rPr>
      </w:pPr>
      <w:r>
        <w:rPr>
          <w:rFonts w:ascii="Palatino Linotype" w:eastAsia="Calibri" w:hAnsi="Palatino Linotype"/>
          <w:noProof/>
        </w:rPr>
        <mc:AlternateContent>
          <mc:Choice Requires="wpg">
            <w:drawing>
              <wp:anchor distT="0" distB="0" distL="114300" distR="114300" simplePos="0" relativeHeight="251666432" behindDoc="0" locked="0" layoutInCell="1" allowOverlap="1" wp14:anchorId="3DEE9490" wp14:editId="52727F6B">
                <wp:simplePos x="0" y="0"/>
                <wp:positionH relativeFrom="column">
                  <wp:posOffset>738032</wp:posOffset>
                </wp:positionH>
                <wp:positionV relativeFrom="paragraph">
                  <wp:posOffset>141280</wp:posOffset>
                </wp:positionV>
                <wp:extent cx="4790854" cy="2627630"/>
                <wp:effectExtent l="0" t="0" r="29210" b="1270"/>
                <wp:wrapNone/>
                <wp:docPr id="4" name="Grupo 4"/>
                <wp:cNvGraphicFramePr/>
                <a:graphic xmlns:a="http://schemas.openxmlformats.org/drawingml/2006/main">
                  <a:graphicData uri="http://schemas.microsoft.com/office/word/2010/wordprocessingGroup">
                    <wpg:wgp>
                      <wpg:cNvGrpSpPr/>
                      <wpg:grpSpPr>
                        <a:xfrm>
                          <a:off x="0" y="0"/>
                          <a:ext cx="4790854" cy="2627630"/>
                          <a:chOff x="0" y="0"/>
                          <a:chExt cx="4790854" cy="2627630"/>
                        </a:xfrm>
                      </wpg:grpSpPr>
                      <pic:pic xmlns:pic="http://schemas.openxmlformats.org/drawingml/2006/picture">
                        <pic:nvPicPr>
                          <pic:cNvPr id="14" name="Imagen 1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31055" cy="2627630"/>
                          </a:xfrm>
                          <a:prstGeom prst="rect">
                            <a:avLst/>
                          </a:prstGeom>
                        </pic:spPr>
                      </pic:pic>
                      <wps:wsp>
                        <wps:cNvPr id="1" name="Conector recto de flecha 1"/>
                        <wps:cNvCnPr/>
                        <wps:spPr>
                          <a:xfrm flipH="1">
                            <a:off x="4546305" y="2200940"/>
                            <a:ext cx="244549" cy="170121"/>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3CA887B" id="Grupo 4" o:spid="_x0000_s1026" style="position:absolute;margin-left:58.1pt;margin-top:11.1pt;width:377.25pt;height:206.9pt;z-index:251666432" coordsize="47908,26276"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width:46310;height:26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">
                  <v:imagedata r:id="rId8" o:title=""/>
                </v:shape>
                <v:shapetype id="_x0000_t32" coordsize="21600,21600" o:spt="32" o:oned="t" path="m,l21600,21600e" filled="f">
                  <v:path arrowok="t" fillok="f" o:connecttype="none"/>
                  <o:lock v:ext="edit" shapetype="t"/>
                </v:shapetype>
                <v:shape id="Conector recto de flecha 1" o:spid="_x0000_s1028" type="#_x0000_t32" style="position:absolute;left:45463;top:22009;width:2445;height:1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" strokecolor="#0070c0" strokeweight="1pt">
                  <v:stroke endarrow="block" joinstyle="miter"/>
                </v:shape>
              </v:group>
            </w:pict>
          </mc:Fallback>
        </mc:AlternateContent>
      </w:r>
    </w:p>
    <w:p w14:paraId="123ED5EF" w14:textId="77777777" w:rsidR="005043F2" w:rsidRDefault="005043F2" w:rsidP="00F01536">
      <w:pPr>
        <w:spacing w:line="360" w:lineRule="auto"/>
        <w:jc w:val="both"/>
        <w:rPr>
          <w:rFonts w:ascii="Palatino Linotype" w:eastAsia="Calibri" w:hAnsi="Palatino Linotype"/>
        </w:rPr>
      </w:pPr>
    </w:p>
    <w:p w14:paraId="0FA1F88F" w14:textId="77777777" w:rsidR="00605133" w:rsidRDefault="00605133" w:rsidP="00F01536">
      <w:pPr>
        <w:spacing w:line="360" w:lineRule="auto"/>
        <w:jc w:val="both"/>
        <w:rPr>
          <w:rFonts w:ascii="Palatino Linotype" w:eastAsia="Calibri" w:hAnsi="Palatino Linotype"/>
        </w:rPr>
      </w:pPr>
    </w:p>
    <w:p w14:paraId="53C94B68" w14:textId="77777777" w:rsidR="00605133" w:rsidRDefault="00605133" w:rsidP="00F01536">
      <w:pPr>
        <w:spacing w:line="360" w:lineRule="auto"/>
        <w:jc w:val="both"/>
        <w:rPr>
          <w:rFonts w:ascii="Palatino Linotype" w:eastAsia="Calibri" w:hAnsi="Palatino Linotype"/>
        </w:rPr>
      </w:pPr>
    </w:p>
    <w:p w14:paraId="6C5EBD3B" w14:textId="77777777" w:rsidR="00605133" w:rsidRDefault="00605133" w:rsidP="00F01536">
      <w:pPr>
        <w:spacing w:line="360" w:lineRule="auto"/>
        <w:jc w:val="both"/>
        <w:rPr>
          <w:rFonts w:ascii="Palatino Linotype" w:eastAsia="Calibri" w:hAnsi="Palatino Linotype"/>
        </w:rPr>
      </w:pPr>
    </w:p>
    <w:p w14:paraId="098E6238" w14:textId="77777777" w:rsidR="00605133" w:rsidRDefault="00605133" w:rsidP="00F01536">
      <w:pPr>
        <w:spacing w:line="360" w:lineRule="auto"/>
        <w:jc w:val="both"/>
        <w:rPr>
          <w:rFonts w:ascii="Palatino Linotype" w:eastAsia="Calibri" w:hAnsi="Palatino Linotype"/>
        </w:rPr>
      </w:pPr>
    </w:p>
    <w:p w14:paraId="365AB378" w14:textId="77777777" w:rsidR="005043F2" w:rsidRDefault="005043F2" w:rsidP="00F01536">
      <w:pPr>
        <w:spacing w:line="360" w:lineRule="auto"/>
        <w:jc w:val="both"/>
        <w:rPr>
          <w:rFonts w:ascii="Palatino Linotype" w:eastAsia="Calibri" w:hAnsi="Palatino Linotype"/>
        </w:rPr>
      </w:pPr>
    </w:p>
    <w:p w14:paraId="50A3D41D" w14:textId="58E5F5C5" w:rsidR="005043F2" w:rsidRDefault="005043F2" w:rsidP="00F01536">
      <w:pPr>
        <w:spacing w:line="360" w:lineRule="auto"/>
        <w:jc w:val="both"/>
        <w:rPr>
          <w:rFonts w:ascii="Palatino Linotype" w:eastAsia="Calibri" w:hAnsi="Palatino Linotype"/>
        </w:rPr>
      </w:pPr>
    </w:p>
    <w:p w14:paraId="380D4E5A" w14:textId="77777777" w:rsidR="005043F2" w:rsidRDefault="005043F2" w:rsidP="00F01536">
      <w:pPr>
        <w:spacing w:line="360" w:lineRule="auto"/>
        <w:jc w:val="both"/>
        <w:rPr>
          <w:rFonts w:ascii="Palatino Linotype" w:eastAsia="Calibri" w:hAnsi="Palatino Linotype"/>
        </w:rPr>
      </w:pPr>
    </w:p>
    <w:p w14:paraId="7183A929" w14:textId="77777777" w:rsidR="005F3D87" w:rsidRDefault="005F3D87" w:rsidP="00DB6D2F">
      <w:pPr>
        <w:spacing w:line="360" w:lineRule="auto"/>
        <w:jc w:val="both"/>
        <w:rPr>
          <w:rFonts w:ascii="Palatino Linotype" w:eastAsia="Calibri" w:hAnsi="Palatino Linotype"/>
        </w:rPr>
      </w:pPr>
    </w:p>
    <w:p w14:paraId="7E043AD9" w14:textId="083EF468" w:rsidR="001D0B92" w:rsidRDefault="00AA2B41" w:rsidP="00DB6D2F">
      <w:pPr>
        <w:spacing w:line="360" w:lineRule="auto"/>
        <w:jc w:val="both"/>
        <w:rPr>
          <w:rFonts w:ascii="Palatino Linotype" w:eastAsia="Calibri" w:hAnsi="Palatino Linotype"/>
        </w:rPr>
      </w:pPr>
      <w:r>
        <w:rPr>
          <w:rFonts w:ascii="Palatino Linotype" w:eastAsia="Calibri" w:hAnsi="Palatino Linotype"/>
        </w:rPr>
        <w:lastRenderedPageBreak/>
        <w:t xml:space="preserve">De tal forma que la respuesta es proporcionada por </w:t>
      </w:r>
      <w:r w:rsidR="001D0B92">
        <w:rPr>
          <w:rFonts w:ascii="Palatino Linotype" w:eastAsia="Calibri" w:hAnsi="Palatino Linotype"/>
        </w:rPr>
        <w:t>una</w:t>
      </w:r>
      <w:r>
        <w:rPr>
          <w:rFonts w:ascii="Palatino Linotype" w:eastAsia="Calibri" w:hAnsi="Palatino Linotype"/>
        </w:rPr>
        <w:t xml:space="preserve"> Unidad Administrativa competente</w:t>
      </w:r>
      <w:r w:rsidR="001D0B92">
        <w:rPr>
          <w:rFonts w:ascii="Palatino Linotype" w:eastAsia="Calibri" w:hAnsi="Palatino Linotype"/>
        </w:rPr>
        <w:t xml:space="preserve">, sin embargo, no debemos perder de vista que tal como lo mandata la Ley General de Archivos, los Sujetos Obligados deben contar con el Área Coordinadora de Archivos, </w:t>
      </w:r>
      <w:r w:rsidR="00DA2988">
        <w:rPr>
          <w:rFonts w:ascii="Palatino Linotype" w:eastAsia="Calibri" w:hAnsi="Palatino Linotype"/>
        </w:rPr>
        <w:t>por lo que resulta conveniente conocer la postura respecto de la solicitud.</w:t>
      </w:r>
    </w:p>
    <w:p w14:paraId="69938F74" w14:textId="77777777" w:rsidR="002543BD" w:rsidRDefault="002543BD" w:rsidP="0066139A">
      <w:pPr>
        <w:spacing w:line="276" w:lineRule="auto"/>
        <w:ind w:left="851" w:right="474"/>
        <w:jc w:val="both"/>
        <w:rPr>
          <w:rFonts w:ascii="Palatino Linotype" w:eastAsia="Calibri" w:hAnsi="Palatino Linotype"/>
          <w:b/>
          <w:bCs/>
          <w:i/>
          <w:iCs/>
          <w:sz w:val="22"/>
          <w:szCs w:val="22"/>
        </w:rPr>
      </w:pPr>
    </w:p>
    <w:p w14:paraId="711CF9A0" w14:textId="62441983" w:rsidR="001D0B92"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Artículo 4.</w:t>
      </w:r>
      <w:r w:rsidRPr="0066139A">
        <w:rPr>
          <w:rFonts w:ascii="Palatino Linotype" w:eastAsia="Calibri" w:hAnsi="Palatino Linotype"/>
          <w:i/>
          <w:iCs/>
          <w:sz w:val="22"/>
          <w:szCs w:val="22"/>
        </w:rPr>
        <w:t xml:space="preserve"> Para los efectos de esta Ley se entenderá por:</w:t>
      </w:r>
    </w:p>
    <w:p w14:paraId="6DF3E9F3" w14:textId="3EE8D759" w:rsidR="001D0B92"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X. Área coordinadora de archivos:</w:t>
      </w:r>
      <w:r w:rsidRPr="0066139A">
        <w:rPr>
          <w:rFonts w:ascii="Palatino Linotype" w:eastAsia="Calibri" w:hAnsi="Palatino Linotype"/>
          <w:i/>
          <w:iCs/>
          <w:sz w:val="22"/>
          <w:szCs w:val="22"/>
        </w:rPr>
        <w:t xml:space="preserve"> A la instancia encargada de promover y vigilar el cumplimiento de las disposiciones en materia de gestión documental y administración de archivos, así como de coordinar las áreas operativas del sistema institucional de archivos;</w:t>
      </w:r>
    </w:p>
    <w:p w14:paraId="4B90FFDA" w14:textId="77777777" w:rsidR="0066139A" w:rsidRDefault="0066139A" w:rsidP="0066139A">
      <w:pPr>
        <w:spacing w:line="276" w:lineRule="auto"/>
        <w:ind w:left="851" w:right="474"/>
        <w:jc w:val="both"/>
        <w:rPr>
          <w:rFonts w:ascii="Palatino Linotype" w:eastAsia="Calibri" w:hAnsi="Palatino Linotype"/>
          <w:b/>
          <w:bCs/>
          <w:i/>
          <w:iCs/>
          <w:sz w:val="22"/>
          <w:szCs w:val="22"/>
        </w:rPr>
      </w:pPr>
    </w:p>
    <w:p w14:paraId="0D6A550F" w14:textId="7B85801E" w:rsidR="001D0B92"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XXXV. Grupo interdisciplinario</w:t>
      </w:r>
      <w:r w:rsidRPr="0066139A">
        <w:rPr>
          <w:rFonts w:ascii="Palatino Linotype" w:eastAsia="Calibri" w:hAnsi="Palatino Linotype"/>
          <w:i/>
          <w:iCs/>
          <w:sz w:val="22"/>
          <w:szCs w:val="22"/>
        </w:rPr>
        <w:t>: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14:paraId="64CE8191" w14:textId="614D9601" w:rsidR="001D0B92" w:rsidRPr="0066139A" w:rsidRDefault="001D0B92" w:rsidP="0066139A">
      <w:pPr>
        <w:spacing w:line="276" w:lineRule="auto"/>
        <w:ind w:left="851" w:right="474"/>
        <w:jc w:val="both"/>
        <w:rPr>
          <w:rFonts w:ascii="Palatino Linotype" w:eastAsia="Calibri" w:hAnsi="Palatino Linotype"/>
          <w:sz w:val="22"/>
          <w:szCs w:val="22"/>
        </w:rPr>
      </w:pPr>
    </w:p>
    <w:p w14:paraId="6D646CF4" w14:textId="77777777" w:rsidR="00DA2988"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Artículo 21.</w:t>
      </w:r>
      <w:r w:rsidRPr="0066139A">
        <w:rPr>
          <w:rFonts w:ascii="Palatino Linotype" w:eastAsia="Calibri" w:hAnsi="Palatino Linotype"/>
          <w:i/>
          <w:iCs/>
          <w:sz w:val="22"/>
          <w:szCs w:val="22"/>
        </w:rPr>
        <w:t xml:space="preserve"> El Sistema Institucional de cada sujeto obligado deberá integrarse por:</w:t>
      </w:r>
    </w:p>
    <w:p w14:paraId="40B4B2EB" w14:textId="77777777" w:rsidR="00DA2988"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I.</w:t>
      </w:r>
      <w:r w:rsidRPr="0066139A">
        <w:rPr>
          <w:rFonts w:ascii="Palatino Linotype" w:eastAsia="Calibri" w:hAnsi="Palatino Linotype"/>
          <w:i/>
          <w:iCs/>
          <w:sz w:val="22"/>
          <w:szCs w:val="22"/>
        </w:rPr>
        <w:t xml:space="preserve"> </w:t>
      </w:r>
      <w:r w:rsidRPr="0066139A">
        <w:rPr>
          <w:rFonts w:ascii="Palatino Linotype" w:eastAsia="Calibri" w:hAnsi="Palatino Linotype"/>
          <w:i/>
          <w:iCs/>
          <w:sz w:val="22"/>
          <w:szCs w:val="22"/>
          <w:u w:val="single"/>
        </w:rPr>
        <w:t>Un área coordinadora de archivos</w:t>
      </w:r>
      <w:r w:rsidRPr="0066139A">
        <w:rPr>
          <w:rFonts w:ascii="Palatino Linotype" w:eastAsia="Calibri" w:hAnsi="Palatino Linotype"/>
          <w:i/>
          <w:iCs/>
          <w:sz w:val="22"/>
          <w:szCs w:val="22"/>
        </w:rPr>
        <w:t>, y</w:t>
      </w:r>
    </w:p>
    <w:p w14:paraId="6F40B8F6" w14:textId="77777777" w:rsidR="00DA2988"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II.</w:t>
      </w:r>
      <w:r w:rsidRPr="0066139A">
        <w:rPr>
          <w:rFonts w:ascii="Palatino Linotype" w:eastAsia="Calibri" w:hAnsi="Palatino Linotype"/>
          <w:i/>
          <w:iCs/>
          <w:sz w:val="22"/>
          <w:szCs w:val="22"/>
        </w:rPr>
        <w:t xml:space="preserve"> Las áreas operativas siguientes:</w:t>
      </w:r>
    </w:p>
    <w:p w14:paraId="21049C2C" w14:textId="77777777" w:rsidR="00DA2988" w:rsidRPr="0066139A" w:rsidRDefault="00DA2988"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a)</w:t>
      </w:r>
      <w:r w:rsidRPr="0066139A">
        <w:rPr>
          <w:rFonts w:ascii="Palatino Linotype" w:eastAsia="Calibri" w:hAnsi="Palatino Linotype"/>
          <w:i/>
          <w:iCs/>
          <w:sz w:val="22"/>
          <w:szCs w:val="22"/>
        </w:rPr>
        <w:t xml:space="preserve"> De correspondencia;</w:t>
      </w:r>
    </w:p>
    <w:p w14:paraId="48E7FF8D" w14:textId="77777777" w:rsidR="00DA2988" w:rsidRPr="0066139A" w:rsidRDefault="00DA2988"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b)</w:t>
      </w:r>
      <w:r w:rsidRPr="0066139A">
        <w:rPr>
          <w:rFonts w:ascii="Palatino Linotype" w:eastAsia="Calibri" w:hAnsi="Palatino Linotype"/>
          <w:i/>
          <w:iCs/>
          <w:sz w:val="22"/>
          <w:szCs w:val="22"/>
        </w:rPr>
        <w:t xml:space="preserve"> Archivo de trámite, por área o unidad;</w:t>
      </w:r>
    </w:p>
    <w:p w14:paraId="788087A4" w14:textId="5BE8BF44" w:rsidR="001D0B92" w:rsidRPr="0066139A" w:rsidRDefault="00DA2988"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c)</w:t>
      </w:r>
      <w:r w:rsidRPr="0066139A">
        <w:rPr>
          <w:rFonts w:ascii="Palatino Linotype" w:eastAsia="Calibri" w:hAnsi="Palatino Linotype"/>
          <w:i/>
          <w:iCs/>
          <w:sz w:val="22"/>
          <w:szCs w:val="22"/>
        </w:rPr>
        <w:t xml:space="preserve"> Archivo de concentración, y</w:t>
      </w:r>
    </w:p>
    <w:p w14:paraId="3DF33713" w14:textId="77777777" w:rsidR="0066139A" w:rsidRDefault="0066139A" w:rsidP="0066139A">
      <w:pPr>
        <w:spacing w:line="276" w:lineRule="auto"/>
        <w:ind w:left="851" w:right="474"/>
        <w:jc w:val="both"/>
        <w:rPr>
          <w:rFonts w:ascii="Palatino Linotype" w:eastAsia="Calibri" w:hAnsi="Palatino Linotype"/>
          <w:b/>
          <w:bCs/>
          <w:i/>
          <w:iCs/>
          <w:sz w:val="22"/>
          <w:szCs w:val="22"/>
        </w:rPr>
      </w:pPr>
    </w:p>
    <w:p w14:paraId="3FF23834" w14:textId="6033CAAD" w:rsidR="00DA2988"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Artículo 27.</w:t>
      </w:r>
      <w:r w:rsidRPr="0066139A">
        <w:rPr>
          <w:rFonts w:ascii="Palatino Linotype" w:eastAsia="Calibri" w:hAnsi="Palatino Linotype"/>
          <w:i/>
          <w:iCs/>
          <w:sz w:val="22"/>
          <w:szCs w:val="22"/>
        </w:rPr>
        <w:t xml:space="preserve"> </w:t>
      </w:r>
      <w:r w:rsidRPr="008B2EB1">
        <w:rPr>
          <w:rFonts w:ascii="Palatino Linotype" w:eastAsia="Calibri" w:hAnsi="Palatino Linotype"/>
          <w:i/>
          <w:iCs/>
          <w:sz w:val="22"/>
          <w:szCs w:val="22"/>
          <w:u w:val="single"/>
        </w:rPr>
        <w:t>El área coordinadora de archivos promoverá que las áreas operativas lleven a cabo las</w:t>
      </w:r>
      <w:r w:rsidR="0066139A" w:rsidRPr="008B2EB1">
        <w:rPr>
          <w:rFonts w:ascii="Palatino Linotype" w:eastAsia="Calibri" w:hAnsi="Palatino Linotype"/>
          <w:i/>
          <w:iCs/>
          <w:sz w:val="22"/>
          <w:szCs w:val="22"/>
          <w:u w:val="single"/>
        </w:rPr>
        <w:t xml:space="preserve"> </w:t>
      </w:r>
      <w:r w:rsidRPr="008B2EB1">
        <w:rPr>
          <w:rFonts w:ascii="Palatino Linotype" w:eastAsia="Calibri" w:hAnsi="Palatino Linotype"/>
          <w:i/>
          <w:iCs/>
          <w:sz w:val="22"/>
          <w:szCs w:val="22"/>
          <w:u w:val="single"/>
        </w:rPr>
        <w:t>acciones de gestión documental y administración de los archivos, de manera conjunta con las unidades</w:t>
      </w:r>
      <w:r w:rsidR="0066139A" w:rsidRPr="008B2EB1">
        <w:rPr>
          <w:rFonts w:ascii="Palatino Linotype" w:eastAsia="Calibri" w:hAnsi="Palatino Linotype"/>
          <w:i/>
          <w:iCs/>
          <w:sz w:val="22"/>
          <w:szCs w:val="22"/>
          <w:u w:val="single"/>
        </w:rPr>
        <w:t xml:space="preserve"> </w:t>
      </w:r>
      <w:r w:rsidRPr="008B2EB1">
        <w:rPr>
          <w:rFonts w:ascii="Palatino Linotype" w:eastAsia="Calibri" w:hAnsi="Palatino Linotype"/>
          <w:i/>
          <w:iCs/>
          <w:sz w:val="22"/>
          <w:szCs w:val="22"/>
          <w:u w:val="single"/>
        </w:rPr>
        <w:t>administrativas</w:t>
      </w:r>
      <w:r w:rsidRPr="0066139A">
        <w:rPr>
          <w:rFonts w:ascii="Palatino Linotype" w:eastAsia="Calibri" w:hAnsi="Palatino Linotype"/>
          <w:i/>
          <w:iCs/>
          <w:sz w:val="22"/>
          <w:szCs w:val="22"/>
        </w:rPr>
        <w:t xml:space="preserve"> o áreas competentes de cada sujeto obligado.</w:t>
      </w:r>
    </w:p>
    <w:p w14:paraId="0AFE75A3" w14:textId="01687C37" w:rsidR="00DA2988" w:rsidRPr="0066139A" w:rsidRDefault="00DA2988"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i/>
          <w:iCs/>
          <w:sz w:val="22"/>
          <w:szCs w:val="22"/>
        </w:rPr>
        <w:t>El titular del área coordinadora de archivos deberá tener al menos nivel de director general o su</w:t>
      </w:r>
      <w:r w:rsidR="0066139A" w:rsidRPr="0066139A">
        <w:rPr>
          <w:rFonts w:ascii="Palatino Linotype" w:eastAsia="Calibri" w:hAnsi="Palatino Linotype"/>
          <w:i/>
          <w:iCs/>
          <w:sz w:val="22"/>
          <w:szCs w:val="22"/>
        </w:rPr>
        <w:t xml:space="preserve"> </w:t>
      </w:r>
      <w:r w:rsidRPr="0066139A">
        <w:rPr>
          <w:rFonts w:ascii="Palatino Linotype" w:eastAsia="Calibri" w:hAnsi="Palatino Linotype"/>
          <w:i/>
          <w:iCs/>
          <w:sz w:val="22"/>
          <w:szCs w:val="22"/>
        </w:rPr>
        <w:t>equivalente dentro de la estructura orgánica del sujeto obligado. La persona designada deberá dedicarse</w:t>
      </w:r>
      <w:r w:rsidR="0066139A" w:rsidRPr="0066139A">
        <w:rPr>
          <w:rFonts w:ascii="Palatino Linotype" w:eastAsia="Calibri" w:hAnsi="Palatino Linotype"/>
          <w:i/>
          <w:iCs/>
          <w:sz w:val="22"/>
          <w:szCs w:val="22"/>
        </w:rPr>
        <w:t xml:space="preserve"> </w:t>
      </w:r>
      <w:r w:rsidRPr="0066139A">
        <w:rPr>
          <w:rFonts w:ascii="Palatino Linotype" w:eastAsia="Calibri" w:hAnsi="Palatino Linotype"/>
          <w:i/>
          <w:iCs/>
          <w:sz w:val="22"/>
          <w:szCs w:val="22"/>
        </w:rPr>
        <w:t>específicamente a las funciones establecidas en esta Ley y la de la entidad federativa en esta materia.</w:t>
      </w:r>
    </w:p>
    <w:p w14:paraId="6C3FA1EC" w14:textId="77777777" w:rsidR="0066139A" w:rsidRDefault="0066139A" w:rsidP="0066139A">
      <w:pPr>
        <w:spacing w:line="276" w:lineRule="auto"/>
        <w:ind w:left="851" w:right="474"/>
        <w:jc w:val="both"/>
        <w:rPr>
          <w:rFonts w:ascii="Palatino Linotype" w:eastAsia="Calibri" w:hAnsi="Palatino Linotype"/>
          <w:b/>
          <w:bCs/>
          <w:i/>
          <w:iCs/>
          <w:sz w:val="22"/>
          <w:szCs w:val="22"/>
        </w:rPr>
      </w:pPr>
    </w:p>
    <w:p w14:paraId="316BAC8C" w14:textId="33F8D63D" w:rsidR="0066139A" w:rsidRPr="0066139A" w:rsidRDefault="0066139A" w:rsidP="0066139A">
      <w:pPr>
        <w:spacing w:line="276" w:lineRule="auto"/>
        <w:ind w:left="851"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Artículo 28.</w:t>
      </w:r>
      <w:r w:rsidRPr="0066139A">
        <w:rPr>
          <w:rFonts w:ascii="Palatino Linotype" w:eastAsia="Calibri" w:hAnsi="Palatino Linotype"/>
          <w:i/>
          <w:iCs/>
          <w:sz w:val="22"/>
          <w:szCs w:val="22"/>
        </w:rPr>
        <w:t xml:space="preserve"> </w:t>
      </w:r>
      <w:r w:rsidRPr="008E402A">
        <w:rPr>
          <w:rFonts w:ascii="Palatino Linotype" w:eastAsia="Calibri" w:hAnsi="Palatino Linotype"/>
          <w:i/>
          <w:iCs/>
          <w:sz w:val="22"/>
          <w:szCs w:val="22"/>
          <w:u w:val="single"/>
        </w:rPr>
        <w:t>El área coordinadora de archivos tendrá las siguientes funciones</w:t>
      </w:r>
      <w:r w:rsidRPr="0066139A">
        <w:rPr>
          <w:rFonts w:ascii="Palatino Linotype" w:eastAsia="Calibri" w:hAnsi="Palatino Linotype"/>
          <w:i/>
          <w:iCs/>
          <w:sz w:val="22"/>
          <w:szCs w:val="22"/>
        </w:rPr>
        <w:t>:</w:t>
      </w:r>
    </w:p>
    <w:p w14:paraId="27953504" w14:textId="03F2754B"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lastRenderedPageBreak/>
        <w:t>I.</w:t>
      </w:r>
      <w:r w:rsidRPr="0066139A">
        <w:rPr>
          <w:rFonts w:ascii="Palatino Linotype" w:eastAsia="Calibri" w:hAnsi="Palatino Linotype"/>
          <w:i/>
          <w:iCs/>
          <w:sz w:val="22"/>
          <w:szCs w:val="22"/>
        </w:rPr>
        <w:t xml:space="preserve"> Elaborar, con la colaboración de los responsables de los archivos de trámite, de concentración y en su caso histórico, </w:t>
      </w:r>
      <w:r w:rsidRPr="008E402A">
        <w:rPr>
          <w:rFonts w:ascii="Palatino Linotype" w:eastAsia="Calibri" w:hAnsi="Palatino Linotype"/>
          <w:i/>
          <w:iCs/>
          <w:sz w:val="22"/>
          <w:szCs w:val="22"/>
          <w:u w:val="single"/>
        </w:rPr>
        <w:t>los instrumentos de control archivístico previstos en esta Ley</w:t>
      </w:r>
      <w:r w:rsidRPr="0066139A">
        <w:rPr>
          <w:rFonts w:ascii="Palatino Linotype" w:eastAsia="Calibri" w:hAnsi="Palatino Linotype"/>
          <w:i/>
          <w:iCs/>
          <w:sz w:val="22"/>
          <w:szCs w:val="22"/>
        </w:rPr>
        <w:t>, las leyes locales y sus disposiciones reglamentarias, así como la normativa que derive de ellos;</w:t>
      </w:r>
    </w:p>
    <w:p w14:paraId="32521594" w14:textId="64DD9C04"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II. </w:t>
      </w:r>
      <w:r w:rsidRPr="0066139A">
        <w:rPr>
          <w:rFonts w:ascii="Palatino Linotype" w:eastAsia="Calibri" w:hAnsi="Palatino Linotype"/>
          <w:i/>
          <w:iCs/>
          <w:sz w:val="22"/>
          <w:szCs w:val="22"/>
        </w:rPr>
        <w:t>Elaborar criterios específicos y recomendaciones en materia de organización y conservación de archivos, cuando la especialidad del sujeto obligado así lo requiera;</w:t>
      </w:r>
    </w:p>
    <w:p w14:paraId="6F9362B9" w14:textId="22AAF5BA"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III. </w:t>
      </w:r>
      <w:r w:rsidRPr="0066139A">
        <w:rPr>
          <w:rFonts w:ascii="Palatino Linotype" w:eastAsia="Calibri" w:hAnsi="Palatino Linotype"/>
          <w:i/>
          <w:iCs/>
          <w:sz w:val="22"/>
          <w:szCs w:val="22"/>
        </w:rPr>
        <w:t>Elaborar y someter a consideración del titular del sujeto obligado o a quien éste designe, el programa anual;</w:t>
      </w:r>
    </w:p>
    <w:p w14:paraId="0808E797" w14:textId="3C00BC45"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IV. </w:t>
      </w:r>
      <w:r w:rsidRPr="0066139A">
        <w:rPr>
          <w:rFonts w:ascii="Palatino Linotype" w:eastAsia="Calibri" w:hAnsi="Palatino Linotype"/>
          <w:i/>
          <w:iCs/>
          <w:sz w:val="22"/>
          <w:szCs w:val="22"/>
        </w:rPr>
        <w:t>Coordinar los procesos de valoración y disposición documental que realicen las áreas operativas;</w:t>
      </w:r>
    </w:p>
    <w:p w14:paraId="718A7F0E" w14:textId="4CEDFB0B"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V. </w:t>
      </w:r>
      <w:r w:rsidRPr="0066139A">
        <w:rPr>
          <w:rFonts w:ascii="Palatino Linotype" w:eastAsia="Calibri" w:hAnsi="Palatino Linotype"/>
          <w:i/>
          <w:iCs/>
          <w:sz w:val="22"/>
          <w:szCs w:val="22"/>
        </w:rPr>
        <w:t>Coordinar las actividades destinadas a la modernización y automatización de los procesos archivísticos y a la gestión de documentos electrónicos de las áreas operativas;</w:t>
      </w:r>
    </w:p>
    <w:p w14:paraId="69392DFA" w14:textId="77777777"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VI</w:t>
      </w:r>
      <w:r w:rsidRPr="0066139A">
        <w:rPr>
          <w:rFonts w:ascii="Palatino Linotype" w:eastAsia="Calibri" w:hAnsi="Palatino Linotype"/>
          <w:i/>
          <w:iCs/>
          <w:sz w:val="22"/>
          <w:szCs w:val="22"/>
        </w:rPr>
        <w:t>. Brindar asesoría técnica para la operación de los archivos;</w:t>
      </w:r>
    </w:p>
    <w:p w14:paraId="403DE2D1" w14:textId="77777777"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VII. </w:t>
      </w:r>
      <w:r w:rsidRPr="0066139A">
        <w:rPr>
          <w:rFonts w:ascii="Palatino Linotype" w:eastAsia="Calibri" w:hAnsi="Palatino Linotype"/>
          <w:i/>
          <w:iCs/>
          <w:sz w:val="22"/>
          <w:szCs w:val="22"/>
        </w:rPr>
        <w:t>Elaborar programas de capacitación en gestión documental y administración de archivos;</w:t>
      </w:r>
    </w:p>
    <w:p w14:paraId="4E736251" w14:textId="46394B30"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VIII. </w:t>
      </w:r>
      <w:r w:rsidRPr="0066139A">
        <w:rPr>
          <w:rFonts w:ascii="Palatino Linotype" w:eastAsia="Calibri" w:hAnsi="Palatino Linotype"/>
          <w:i/>
          <w:iCs/>
          <w:sz w:val="22"/>
          <w:szCs w:val="22"/>
        </w:rPr>
        <w:t>Coordinar, con las áreas o unidades administrativas, las políticas de acceso y la conservación de los archivos;</w:t>
      </w:r>
    </w:p>
    <w:p w14:paraId="0F9F3263" w14:textId="4DC429D4"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 xml:space="preserve">IX. </w:t>
      </w:r>
      <w:r w:rsidRPr="0066139A">
        <w:rPr>
          <w:rFonts w:ascii="Palatino Linotype" w:eastAsia="Calibri" w:hAnsi="Palatino Linotype"/>
          <w:i/>
          <w:iCs/>
          <w:sz w:val="22"/>
          <w:szCs w:val="22"/>
        </w:rPr>
        <w:t>Coordinar la operación de los archivos de trámite, concentración y, en su caso, histórico, de acuerdo con la normatividad;</w:t>
      </w:r>
    </w:p>
    <w:p w14:paraId="2452AB95" w14:textId="0F497FC4" w:rsidR="0066139A"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X</w:t>
      </w:r>
      <w:r w:rsidRPr="0066139A">
        <w:rPr>
          <w:rFonts w:ascii="Palatino Linotype" w:eastAsia="Calibri" w:hAnsi="Palatino Linotype"/>
          <w:i/>
          <w:iCs/>
          <w:sz w:val="22"/>
          <w:szCs w:val="22"/>
        </w:rPr>
        <w:t>. Autorizar la transferencia de los archivos cuando un área o unidad del sujeto obligado sea sometida a procesos de fusión, escisión, extinción o cambio de adscripción; o cualquier modificación de conformidad con las disposiciones legales aplicables, y</w:t>
      </w:r>
    </w:p>
    <w:p w14:paraId="45E1DA34" w14:textId="128D2602" w:rsidR="00DA2988" w:rsidRPr="0066139A" w:rsidRDefault="0066139A" w:rsidP="0066139A">
      <w:pPr>
        <w:spacing w:line="276" w:lineRule="auto"/>
        <w:ind w:left="993" w:right="474"/>
        <w:jc w:val="both"/>
        <w:rPr>
          <w:rFonts w:ascii="Palatino Linotype" w:eastAsia="Calibri" w:hAnsi="Palatino Linotype"/>
          <w:i/>
          <w:iCs/>
          <w:sz w:val="22"/>
          <w:szCs w:val="22"/>
        </w:rPr>
      </w:pPr>
      <w:r w:rsidRPr="0066139A">
        <w:rPr>
          <w:rFonts w:ascii="Palatino Linotype" w:eastAsia="Calibri" w:hAnsi="Palatino Linotype"/>
          <w:b/>
          <w:bCs/>
          <w:i/>
          <w:iCs/>
          <w:sz w:val="22"/>
          <w:szCs w:val="22"/>
        </w:rPr>
        <w:t>XI</w:t>
      </w:r>
      <w:r w:rsidRPr="0066139A">
        <w:rPr>
          <w:rFonts w:ascii="Palatino Linotype" w:eastAsia="Calibri" w:hAnsi="Palatino Linotype"/>
          <w:i/>
          <w:iCs/>
          <w:sz w:val="22"/>
          <w:szCs w:val="22"/>
        </w:rPr>
        <w:t>. Las que establezcan las demás disposiciones jurídicas aplicables.</w:t>
      </w:r>
    </w:p>
    <w:p w14:paraId="44986DD8" w14:textId="77777777" w:rsidR="008B2EB1" w:rsidRDefault="008B2EB1" w:rsidP="00DB6D2F">
      <w:pPr>
        <w:spacing w:line="360" w:lineRule="auto"/>
        <w:jc w:val="both"/>
        <w:rPr>
          <w:rFonts w:ascii="Palatino Linotype" w:eastAsia="Calibri" w:hAnsi="Palatino Linotype"/>
        </w:rPr>
      </w:pPr>
    </w:p>
    <w:p w14:paraId="790E6905" w14:textId="563D49BB" w:rsidR="003177F7" w:rsidRDefault="003177F7" w:rsidP="00DB6D2F">
      <w:pPr>
        <w:spacing w:line="360" w:lineRule="auto"/>
        <w:jc w:val="both"/>
        <w:rPr>
          <w:rFonts w:ascii="Palatino Linotype" w:eastAsia="Calibri" w:hAnsi="Palatino Linotype"/>
        </w:rPr>
      </w:pPr>
      <w:r>
        <w:rPr>
          <w:rFonts w:ascii="Palatino Linotype" w:eastAsia="Calibri" w:hAnsi="Palatino Linotype"/>
        </w:rPr>
        <w:t>Ahora bien, materialmente el Servidor Público Habilitado</w:t>
      </w:r>
      <w:r w:rsidR="008B2EB1">
        <w:rPr>
          <w:rFonts w:ascii="Palatino Linotype" w:eastAsia="Calibri" w:hAnsi="Palatino Linotype"/>
        </w:rPr>
        <w:t xml:space="preserve"> de la Dirección de Gobierno Digital</w:t>
      </w:r>
      <w:r>
        <w:rPr>
          <w:rFonts w:ascii="Palatino Linotype" w:eastAsia="Calibri" w:hAnsi="Palatino Linotype"/>
        </w:rPr>
        <w:t xml:space="preserve"> </w:t>
      </w:r>
      <w:r w:rsidR="00CF2247">
        <w:rPr>
          <w:rFonts w:ascii="Palatino Linotype" w:eastAsia="Calibri" w:hAnsi="Palatino Linotype"/>
        </w:rPr>
        <w:t>propone que la entrega de la información</w:t>
      </w:r>
      <w:r w:rsidR="009A629A">
        <w:rPr>
          <w:rFonts w:ascii="Palatino Linotype" w:eastAsia="Calibri" w:hAnsi="Palatino Linotype"/>
        </w:rPr>
        <w:t xml:space="preserve"> sea en consulta directa, por lo que manifiesta </w:t>
      </w:r>
      <w:r>
        <w:rPr>
          <w:rFonts w:ascii="Palatino Linotype" w:eastAsia="Calibri" w:hAnsi="Palatino Linotype"/>
        </w:rPr>
        <w:t>el cambio de modalidad</w:t>
      </w:r>
      <w:r w:rsidR="009A629A">
        <w:rPr>
          <w:rFonts w:ascii="Palatino Linotype" w:eastAsia="Calibri" w:hAnsi="Palatino Linotype"/>
        </w:rPr>
        <w:t>.</w:t>
      </w:r>
    </w:p>
    <w:p w14:paraId="38DFD7D5" w14:textId="77777777" w:rsidR="005043F2" w:rsidRDefault="005043F2" w:rsidP="00DB6D2F">
      <w:pPr>
        <w:spacing w:line="360" w:lineRule="auto"/>
        <w:jc w:val="both"/>
        <w:rPr>
          <w:rFonts w:ascii="Palatino Linotype" w:eastAsia="Calibri" w:hAnsi="Palatino Linotype"/>
        </w:rPr>
      </w:pPr>
    </w:p>
    <w:p w14:paraId="7E67D952" w14:textId="77777777" w:rsidR="00C41715" w:rsidRPr="00C41715" w:rsidRDefault="00C41715" w:rsidP="00C41715">
      <w:pPr>
        <w:spacing w:before="240" w:after="160" w:line="360" w:lineRule="auto"/>
        <w:ind w:right="-2"/>
        <w:jc w:val="both"/>
        <w:rPr>
          <w:rFonts w:ascii="Palatino Linotype" w:hAnsi="Palatino Linotype"/>
          <w:lang w:val="es-ES_tradnl" w:eastAsia="es-ES"/>
        </w:rPr>
      </w:pPr>
      <w:r w:rsidRPr="00C41715">
        <w:rPr>
          <w:rFonts w:ascii="Palatino Linotype" w:hAnsi="Palatino Linotype"/>
          <w:lang w:val="es-ES_tradnl" w:eastAsia="es-ES"/>
        </w:rPr>
        <w:t xml:space="preserve">Como se mencionó, el Sujeto Obligado pretende hacer un cambio en la modalidad de entrega de la información, lo cual encuentra relación con el agravio manifestado por el </w:t>
      </w:r>
      <w:r w:rsidRPr="00C41715">
        <w:rPr>
          <w:rFonts w:ascii="Palatino Linotype" w:hAnsi="Palatino Linotype"/>
          <w:b/>
          <w:bCs/>
          <w:lang w:val="es-ES_tradnl" w:eastAsia="es-ES"/>
        </w:rPr>
        <w:t>Recurrente</w:t>
      </w:r>
      <w:r w:rsidRPr="00C41715">
        <w:rPr>
          <w:rFonts w:ascii="Palatino Linotype" w:hAnsi="Palatino Linotype"/>
          <w:lang w:val="es-ES_tradnl" w:eastAsia="es-ES"/>
        </w:rPr>
        <w:t xml:space="preserve">. En ese sentido, se expone que, en respuesta, el Sujeto Obligado manifiesta </w:t>
      </w:r>
      <w:r w:rsidR="00003B26" w:rsidRPr="007A29A3">
        <w:rPr>
          <w:rFonts w:ascii="Palatino Linotype" w:hAnsi="Palatino Linotype"/>
          <w:lang w:val="es-ES_tradnl" w:eastAsia="es-ES"/>
        </w:rPr>
        <w:t xml:space="preserve">que derivado de la cantidad, volumen, los recursos materiales y humanos con que </w:t>
      </w:r>
      <w:r w:rsidR="00003B26" w:rsidRPr="007A29A3">
        <w:rPr>
          <w:rFonts w:ascii="Palatino Linotype" w:hAnsi="Palatino Linotype"/>
          <w:lang w:val="es-ES_tradnl" w:eastAsia="es-ES"/>
        </w:rPr>
        <w:lastRenderedPageBreak/>
        <w:t>cuenta la dirección son limitados</w:t>
      </w:r>
      <w:r w:rsidR="002C210B" w:rsidRPr="007A29A3">
        <w:rPr>
          <w:rFonts w:ascii="Palatino Linotype" w:hAnsi="Palatino Linotype"/>
          <w:lang w:val="es-ES_tradnl" w:eastAsia="es-ES"/>
        </w:rPr>
        <w:t xml:space="preserve">, </w:t>
      </w:r>
      <w:r w:rsidRPr="00C41715">
        <w:rPr>
          <w:rFonts w:ascii="Palatino Linotype" w:hAnsi="Palatino Linotype"/>
          <w:lang w:val="es-ES_tradnl" w:eastAsia="es-ES"/>
        </w:rPr>
        <w:t xml:space="preserve">agregando únicamente el fundamento legal </w:t>
      </w:r>
      <w:r w:rsidR="00F243CD" w:rsidRPr="007A29A3">
        <w:rPr>
          <w:rFonts w:ascii="Palatino Linotype" w:hAnsi="Palatino Linotype"/>
          <w:lang w:val="es-ES_tradnl" w:eastAsia="es-ES"/>
        </w:rPr>
        <w:t>del artículo</w:t>
      </w:r>
      <w:r w:rsidRPr="00C41715">
        <w:rPr>
          <w:rFonts w:ascii="Palatino Linotype" w:hAnsi="Palatino Linotype"/>
          <w:lang w:val="es-ES_tradnl" w:eastAsia="es-ES"/>
        </w:rPr>
        <w:t xml:space="preserve"> 158</w:t>
      </w:r>
      <w:r w:rsidR="00F243CD" w:rsidRPr="007A29A3">
        <w:rPr>
          <w:rFonts w:ascii="Palatino Linotype" w:hAnsi="Palatino Linotype"/>
          <w:lang w:val="es-ES_tradnl" w:eastAsia="es-ES"/>
        </w:rPr>
        <w:t xml:space="preserve"> de la Ley de Transparencia Estatal,</w:t>
      </w:r>
      <w:r w:rsidRPr="00C41715">
        <w:rPr>
          <w:rFonts w:ascii="Palatino Linotype" w:hAnsi="Palatino Linotype"/>
          <w:lang w:val="es-ES_tradnl" w:eastAsia="es-ES"/>
        </w:rPr>
        <w:t xml:space="preserve"> dejando de lado detallar las situaciones específicas por las cuales no es posible cargar la información. </w:t>
      </w:r>
    </w:p>
    <w:p w14:paraId="710921E9" w14:textId="77777777" w:rsidR="00C41715" w:rsidRPr="00C41715" w:rsidRDefault="00C41715" w:rsidP="00C41715">
      <w:pPr>
        <w:spacing w:before="240" w:after="160" w:line="360" w:lineRule="auto"/>
        <w:ind w:right="-2"/>
        <w:jc w:val="both"/>
        <w:rPr>
          <w:rFonts w:ascii="Palatino Linotype" w:hAnsi="Palatino Linotype"/>
          <w:lang w:val="es-ES_tradnl" w:eastAsia="es-ES"/>
        </w:rPr>
      </w:pPr>
      <w:r w:rsidRPr="00C41715">
        <w:rPr>
          <w:rFonts w:ascii="Palatino Linotype" w:hAnsi="Palatino Linotype"/>
          <w:lang w:val="es-ES_tradnl" w:eastAsia="es-ES"/>
        </w:rPr>
        <w:t xml:space="preserve">También se observa que únicamente manifiesta poner a disposición del </w:t>
      </w:r>
      <w:r w:rsidRPr="00C41715">
        <w:rPr>
          <w:rFonts w:ascii="Palatino Linotype" w:hAnsi="Palatino Linotype"/>
          <w:b/>
          <w:bCs/>
          <w:lang w:val="es-ES_tradnl" w:eastAsia="es-ES"/>
        </w:rPr>
        <w:t>Recurrente</w:t>
      </w:r>
      <w:r w:rsidRPr="00C41715">
        <w:rPr>
          <w:rFonts w:ascii="Palatino Linotype" w:hAnsi="Palatino Linotype"/>
          <w:lang w:val="es-ES_tradnl" w:eastAsia="es-ES"/>
        </w:rPr>
        <w:t xml:space="preserve"> a través de la consulta directa, no proporcionando demás medios por los cuales se deba hacer la entrega de la información.</w:t>
      </w:r>
    </w:p>
    <w:p w14:paraId="0666E30E" w14:textId="77777777" w:rsidR="00C41715" w:rsidRPr="00C41715" w:rsidRDefault="00C41715" w:rsidP="00C41715">
      <w:pPr>
        <w:spacing w:line="360" w:lineRule="auto"/>
        <w:jc w:val="both"/>
        <w:rPr>
          <w:rFonts w:ascii="Palatino Linotype" w:hAnsi="Palatino Linotype" w:cs="Arial"/>
          <w:lang w:eastAsia="es-ES"/>
        </w:rPr>
      </w:pPr>
    </w:p>
    <w:p w14:paraId="342149DB" w14:textId="77777777" w:rsidR="00C41715" w:rsidRPr="00C41715" w:rsidRDefault="00C41715" w:rsidP="00C41715">
      <w:pPr>
        <w:spacing w:line="360" w:lineRule="auto"/>
        <w:jc w:val="both"/>
        <w:rPr>
          <w:rFonts w:ascii="Palatino Linotype" w:eastAsia="Palatino Linotype" w:hAnsi="Palatino Linotype" w:cs="Palatino Linotype"/>
          <w:lang w:eastAsia="es-ES"/>
        </w:rPr>
      </w:pPr>
      <w:r w:rsidRPr="00C41715">
        <w:rPr>
          <w:rFonts w:ascii="Palatino Linotype" w:hAnsi="Palatino Linotype" w:cs="Arial"/>
          <w:lang w:eastAsia="es-ES"/>
        </w:rPr>
        <w:t xml:space="preserve">Es preciso señalar que </w:t>
      </w:r>
      <w:r w:rsidRPr="00C41715">
        <w:rPr>
          <w:rFonts w:ascii="Palatino Linotype" w:eastAsia="Palatino Linotype" w:hAnsi="Palatino Linotype" w:cs="Palatino Linotype"/>
          <w:lang w:eastAsia="es-ES"/>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7C1B321E"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3A5EA7C1"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t>Por otra parte, el artículo 158, dispone que, excepcionalmente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C565E85"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7874F220"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t xml:space="preserve">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w:t>
      </w:r>
      <w:r w:rsidRPr="00C41715">
        <w:rPr>
          <w:rFonts w:ascii="Palatino Linotype" w:eastAsia="Palatino Linotype" w:hAnsi="Palatino Linotype" w:cs="Palatino Linotype"/>
          <w:lang w:eastAsia="es-ES"/>
        </w:rPr>
        <w:lastRenderedPageBreak/>
        <w:t>deberá fundar y motivar la necesidad de ofrecer medios distintos para el acceso a la información.</w:t>
      </w:r>
    </w:p>
    <w:p w14:paraId="39799F59"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09E2FE90"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t>Sirva como apoyo de lo hasta aquí relatado, el Criterio 08/17, emitido por el Pleno del Instituto Nacional de Transparencia, Acceso a la Información y Protección de Datos Personales, el cual establece lo siguiente:</w:t>
      </w:r>
    </w:p>
    <w:p w14:paraId="644C9CFF"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6A2FD5CD" w14:textId="77777777" w:rsidR="00C41715" w:rsidRPr="00C41715" w:rsidRDefault="00C41715" w:rsidP="00C41715">
      <w:pPr>
        <w:ind w:left="851" w:right="899"/>
        <w:jc w:val="both"/>
        <w:rPr>
          <w:rFonts w:ascii="Palatino Linotype" w:eastAsia="Palatino Linotype" w:hAnsi="Palatino Linotype" w:cs="Palatino Linotype"/>
          <w:i/>
          <w:sz w:val="22"/>
          <w:lang w:eastAsia="es-ES"/>
        </w:rPr>
      </w:pPr>
      <w:r w:rsidRPr="00C41715">
        <w:rPr>
          <w:rFonts w:ascii="Palatino Linotype" w:eastAsia="Palatino Linotype" w:hAnsi="Palatino Linotype" w:cs="Palatino Linotype"/>
          <w:i/>
          <w:sz w:val="22"/>
          <w:lang w:eastAsia="es-ES"/>
        </w:rPr>
        <w:t>“</w:t>
      </w:r>
      <w:r w:rsidRPr="00C41715">
        <w:rPr>
          <w:rFonts w:ascii="Palatino Linotype" w:eastAsia="Palatino Linotype" w:hAnsi="Palatino Linotype" w:cs="Palatino Linotype"/>
          <w:b/>
          <w:bCs/>
          <w:i/>
          <w:sz w:val="22"/>
          <w:lang w:eastAsia="es-ES"/>
        </w:rPr>
        <w:t>Modalidad de entrega. Procedencia de proporcionar la información solicitada en una diversa a la elegida por el solicitante</w:t>
      </w:r>
      <w:r w:rsidRPr="00C41715">
        <w:rPr>
          <w:rFonts w:ascii="Palatino Linotype" w:eastAsia="Palatino Linotype" w:hAnsi="Palatino Linotype" w:cs="Palatino Linotype"/>
          <w:i/>
          <w:sz w:val="22"/>
          <w:lang w:eastAsia="es-ES"/>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4829FA48"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0D7369B6"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t>Se reitera que las manifestaciones emitidas por el Sujeto Obligado, son manifestaciones que éste Instituto no estima suficientes para colmar el derecho de acceso a la información del particular, toda vez que no existe pronunciamiento fehaciente para comprobar que la documentación solicitada se intentó cargar en la plataforma digital SAIMEX, más aún que por alguna cuestión técnica no se logró subir la documentación en dicho sistema electrónico.</w:t>
      </w:r>
    </w:p>
    <w:p w14:paraId="1FAB1E85" w14:textId="05E34709" w:rsidR="00C41715" w:rsidRDefault="00C41715" w:rsidP="00C41715">
      <w:pPr>
        <w:spacing w:line="360" w:lineRule="auto"/>
        <w:ind w:right="51"/>
        <w:jc w:val="both"/>
        <w:rPr>
          <w:rFonts w:ascii="Palatino Linotype" w:eastAsia="Palatino Linotype" w:hAnsi="Palatino Linotype" w:cs="Palatino Linotype"/>
          <w:lang w:eastAsia="es-ES"/>
        </w:rPr>
      </w:pPr>
    </w:p>
    <w:p w14:paraId="7B28D50B" w14:textId="0F0FDC86" w:rsidR="00037982" w:rsidRDefault="00037982" w:rsidP="00C41715">
      <w:pPr>
        <w:spacing w:line="360" w:lineRule="auto"/>
        <w:ind w:right="51"/>
        <w:jc w:val="both"/>
        <w:rPr>
          <w:rFonts w:ascii="Palatino Linotype" w:eastAsia="Palatino Linotype" w:hAnsi="Palatino Linotype" w:cs="Palatino Linotype"/>
          <w:lang w:eastAsia="es-ES"/>
        </w:rPr>
      </w:pPr>
      <w:r>
        <w:rPr>
          <w:rFonts w:ascii="Palatino Linotype" w:eastAsia="Palatino Linotype" w:hAnsi="Palatino Linotype" w:cs="Palatino Linotype"/>
          <w:lang w:eastAsia="es-ES"/>
        </w:rPr>
        <w:t xml:space="preserve">Aunado a que la información solicitada </w:t>
      </w:r>
      <w:r w:rsidR="006F553F">
        <w:rPr>
          <w:rFonts w:ascii="Palatino Linotype" w:eastAsia="Palatino Linotype" w:hAnsi="Palatino Linotype" w:cs="Palatino Linotype"/>
          <w:lang w:eastAsia="es-ES"/>
        </w:rPr>
        <w:t>corresponde</w:t>
      </w:r>
      <w:r>
        <w:rPr>
          <w:rFonts w:ascii="Palatino Linotype" w:eastAsia="Palatino Linotype" w:hAnsi="Palatino Linotype" w:cs="Palatino Linotype"/>
          <w:lang w:eastAsia="es-ES"/>
        </w:rPr>
        <w:t xml:space="preserve"> al cumplimiento de </w:t>
      </w:r>
      <w:r w:rsidR="006F553F">
        <w:rPr>
          <w:rFonts w:ascii="Palatino Linotype" w:eastAsia="Palatino Linotype" w:hAnsi="Palatino Linotype" w:cs="Palatino Linotype"/>
          <w:lang w:eastAsia="es-ES"/>
        </w:rPr>
        <w:t xml:space="preserve">obligaciones </w:t>
      </w:r>
      <w:r>
        <w:rPr>
          <w:rFonts w:ascii="Palatino Linotype" w:eastAsia="Palatino Linotype" w:hAnsi="Palatino Linotype" w:cs="Palatino Linotype"/>
          <w:lang w:eastAsia="es-ES"/>
        </w:rPr>
        <w:t xml:space="preserve">de transparencia, </w:t>
      </w:r>
      <w:r w:rsidR="006F553F">
        <w:rPr>
          <w:rFonts w:ascii="Palatino Linotype" w:eastAsia="Palatino Linotype" w:hAnsi="Palatino Linotype" w:cs="Palatino Linotype"/>
          <w:lang w:eastAsia="es-ES"/>
        </w:rPr>
        <w:t>las cuales, ya incluso deben estar cargadas en el Sistema del IPOMEX.</w:t>
      </w:r>
    </w:p>
    <w:p w14:paraId="3D80810B" w14:textId="77777777" w:rsidR="00037982" w:rsidRPr="00C41715" w:rsidRDefault="00037982" w:rsidP="00C41715">
      <w:pPr>
        <w:spacing w:line="360" w:lineRule="auto"/>
        <w:ind w:right="51"/>
        <w:jc w:val="both"/>
        <w:rPr>
          <w:rFonts w:ascii="Palatino Linotype" w:eastAsia="Palatino Linotype" w:hAnsi="Palatino Linotype" w:cs="Palatino Linotype"/>
          <w:lang w:eastAsia="es-ES"/>
        </w:rPr>
      </w:pPr>
    </w:p>
    <w:p w14:paraId="2CB6B06D" w14:textId="77777777" w:rsidR="00C41715" w:rsidRPr="00C41715" w:rsidRDefault="00C41715" w:rsidP="00C41715">
      <w:pPr>
        <w:spacing w:line="360" w:lineRule="auto"/>
        <w:ind w:right="51"/>
        <w:jc w:val="both"/>
        <w:rPr>
          <w:rFonts w:ascii="Palatino Linotype" w:eastAsia="Palatino Linotype" w:hAnsi="Palatino Linotype" w:cs="Palatino Linotype"/>
          <w:highlight w:val="yellow"/>
          <w:lang w:eastAsia="es-ES"/>
        </w:rPr>
      </w:pPr>
    </w:p>
    <w:p w14:paraId="779B1D30"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lastRenderedPageBreak/>
        <w:t>Basta como muestra, lo apuntado por la investigadora del Natalia Calero</w:t>
      </w:r>
      <w:r w:rsidRPr="00C41715">
        <w:rPr>
          <w:rFonts w:ascii="Palatino Linotype" w:eastAsia="Palatino Linotype" w:hAnsi="Palatino Linotype" w:cs="Palatino Linotype"/>
          <w:vertAlign w:val="superscript"/>
          <w:lang w:eastAsia="es-ES"/>
        </w:rPr>
        <w:footnoteReference w:id="2"/>
      </w:r>
      <w:r w:rsidRPr="00C41715">
        <w:rPr>
          <w:rFonts w:ascii="Palatino Linotype" w:eastAsia="Palatino Linotype" w:hAnsi="Palatino Linotype" w:cs="Palatino Linotype"/>
          <w:lang w:eastAsia="es-ES"/>
        </w:rPr>
        <w:t>, respecto a cuándo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4BBA13E"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7D258317" w14:textId="77777777" w:rsidR="00C41715" w:rsidRPr="00C41715" w:rsidRDefault="00C41715" w:rsidP="00C41715">
      <w:pPr>
        <w:ind w:left="851" w:right="899"/>
        <w:jc w:val="both"/>
        <w:rPr>
          <w:rFonts w:ascii="Palatino Linotype" w:eastAsia="Palatino Linotype" w:hAnsi="Palatino Linotype" w:cs="Palatino Linotype"/>
          <w:i/>
          <w:sz w:val="22"/>
          <w:lang w:eastAsia="es-ES"/>
        </w:rPr>
      </w:pPr>
      <w:r w:rsidRPr="00C41715">
        <w:rPr>
          <w:rFonts w:ascii="Palatino Linotype" w:eastAsia="Palatino Linotype" w:hAnsi="Palatino Linotype" w:cs="Palatino Linotype"/>
          <w:lang w:eastAsia="es-ES"/>
        </w:rPr>
        <w:t>●</w:t>
      </w:r>
      <w:r w:rsidRPr="00C41715">
        <w:rPr>
          <w:rFonts w:ascii="Palatino Linotype" w:eastAsia="Palatino Linotype" w:hAnsi="Palatino Linotype" w:cs="Palatino Linotype"/>
          <w:i/>
          <w:sz w:val="22"/>
          <w:lang w:eastAsia="es-ES"/>
        </w:rPr>
        <w:tab/>
        <w:t>Las razones por las cuales la información implicaba un análisis, estudio o procesamiento de datos;</w:t>
      </w:r>
    </w:p>
    <w:p w14:paraId="2322F2B5" w14:textId="77777777" w:rsidR="00C41715" w:rsidRPr="00C41715" w:rsidRDefault="00C41715" w:rsidP="00C41715">
      <w:pPr>
        <w:ind w:left="851" w:right="899"/>
        <w:jc w:val="both"/>
        <w:rPr>
          <w:rFonts w:ascii="Palatino Linotype" w:eastAsia="Palatino Linotype" w:hAnsi="Palatino Linotype" w:cs="Palatino Linotype"/>
          <w:i/>
          <w:sz w:val="10"/>
          <w:szCs w:val="10"/>
          <w:lang w:eastAsia="es-ES"/>
        </w:rPr>
      </w:pPr>
    </w:p>
    <w:p w14:paraId="0EC5CC38" w14:textId="77777777" w:rsidR="00C41715" w:rsidRPr="00C41715" w:rsidRDefault="00C41715" w:rsidP="00C41715">
      <w:pPr>
        <w:ind w:left="851" w:right="899"/>
        <w:jc w:val="both"/>
        <w:rPr>
          <w:rFonts w:ascii="Palatino Linotype" w:eastAsia="Palatino Linotype" w:hAnsi="Palatino Linotype" w:cs="Palatino Linotype"/>
          <w:i/>
          <w:sz w:val="22"/>
          <w:lang w:eastAsia="es-ES"/>
        </w:rPr>
      </w:pPr>
      <w:r w:rsidRPr="00C41715">
        <w:rPr>
          <w:rFonts w:ascii="Palatino Linotype" w:eastAsia="Palatino Linotype" w:hAnsi="Palatino Linotype" w:cs="Palatino Linotype"/>
          <w:i/>
          <w:sz w:val="22"/>
          <w:lang w:eastAsia="es-ES"/>
        </w:rPr>
        <w:t>●</w:t>
      </w:r>
      <w:r w:rsidRPr="00C41715">
        <w:rPr>
          <w:rFonts w:ascii="Palatino Linotype" w:eastAsia="Palatino Linotype" w:hAnsi="Palatino Linotype" w:cs="Palatino Linotype"/>
          <w:i/>
          <w:sz w:val="22"/>
          <w:lang w:eastAsia="es-ES"/>
        </w:rPr>
        <w:tab/>
        <w:t>Por qué motivo el tiempo, que se le otorga al Sujeto Obligado para dar respuesta, en la modalidad elegida a la solicitud de información, no le es suficiente, y</w:t>
      </w:r>
    </w:p>
    <w:p w14:paraId="5538383D" w14:textId="77777777" w:rsidR="00C41715" w:rsidRPr="00C41715" w:rsidRDefault="00C41715" w:rsidP="00C41715">
      <w:pPr>
        <w:ind w:left="851" w:right="899"/>
        <w:jc w:val="both"/>
        <w:rPr>
          <w:rFonts w:ascii="Palatino Linotype" w:eastAsia="Palatino Linotype" w:hAnsi="Palatino Linotype" w:cs="Palatino Linotype"/>
          <w:i/>
          <w:sz w:val="10"/>
          <w:szCs w:val="10"/>
          <w:lang w:eastAsia="es-ES"/>
        </w:rPr>
      </w:pPr>
    </w:p>
    <w:p w14:paraId="68D26954" w14:textId="77777777" w:rsidR="00C41715" w:rsidRPr="00C41715" w:rsidRDefault="00C41715" w:rsidP="00C41715">
      <w:pPr>
        <w:ind w:left="851" w:right="899"/>
        <w:jc w:val="both"/>
        <w:rPr>
          <w:rFonts w:ascii="Palatino Linotype" w:eastAsia="Palatino Linotype" w:hAnsi="Palatino Linotype" w:cs="Palatino Linotype"/>
          <w:i/>
          <w:sz w:val="22"/>
          <w:lang w:eastAsia="es-ES"/>
        </w:rPr>
      </w:pPr>
      <w:r w:rsidRPr="00C41715">
        <w:rPr>
          <w:rFonts w:ascii="Palatino Linotype" w:eastAsia="Palatino Linotype" w:hAnsi="Palatino Linotype" w:cs="Palatino Linotype"/>
          <w:i/>
          <w:sz w:val="22"/>
          <w:lang w:eastAsia="es-ES"/>
        </w:rPr>
        <w:t>●</w:t>
      </w:r>
      <w:r w:rsidRPr="00C41715">
        <w:rPr>
          <w:rFonts w:ascii="Palatino Linotype" w:eastAsia="Palatino Linotype" w:hAnsi="Palatino Linotype" w:cs="Palatino Linotype"/>
          <w:i/>
          <w:sz w:val="22"/>
          <w:lang w:eastAsia="es-ES"/>
        </w:rPr>
        <w:tab/>
        <w:t>La cantidad de recursos humanos y materiales con los que cuenta el Sujeto Obligado son insuficientes.</w:t>
      </w:r>
    </w:p>
    <w:p w14:paraId="6B1FAE4E"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396ECAAA"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t>En ese orden de ideas, el lineamiento Décimo Cuarto de los Lineamientos para la operación del Sistema de Acceso a la Información Mexiquense (SAIMEX) y del Sistema de Acceso, Rectificación, Cancelación y Oposición de Datos Personales del Estado de México (SARCOEM), establece la atribución de la Dirección General de Informática de este Instituto, de llevar un registro de incidencias en bitácora.</w:t>
      </w:r>
    </w:p>
    <w:p w14:paraId="6A61BDFD" w14:textId="77777777" w:rsidR="00C41715" w:rsidRPr="00C41715" w:rsidRDefault="00C41715" w:rsidP="00C41715">
      <w:pPr>
        <w:spacing w:line="276" w:lineRule="auto"/>
        <w:ind w:left="851" w:right="616"/>
        <w:jc w:val="both"/>
        <w:rPr>
          <w:rFonts w:ascii="Palatino Linotype" w:eastAsia="Palatino Linotype" w:hAnsi="Palatino Linotype" w:cs="Palatino Linotype"/>
          <w:i/>
          <w:iCs/>
          <w:sz w:val="22"/>
          <w:szCs w:val="22"/>
          <w:lang w:eastAsia="es-ES"/>
        </w:rPr>
      </w:pPr>
      <w:r w:rsidRPr="00C41715">
        <w:rPr>
          <w:rFonts w:ascii="Palatino Linotype" w:eastAsia="Palatino Linotype" w:hAnsi="Palatino Linotype" w:cs="Palatino Linotype"/>
          <w:b/>
          <w:bCs/>
          <w:i/>
          <w:iCs/>
          <w:sz w:val="22"/>
          <w:szCs w:val="22"/>
          <w:lang w:eastAsia="es-ES"/>
        </w:rPr>
        <w:t>DÉCIMO CUARTO.</w:t>
      </w:r>
      <w:r w:rsidRPr="00C41715">
        <w:rPr>
          <w:rFonts w:ascii="Palatino Linotype" w:eastAsia="Palatino Linotype" w:hAnsi="Palatino Linotype" w:cs="Palatino Linotype"/>
          <w:i/>
          <w:iCs/>
          <w:sz w:val="22"/>
          <w:szCs w:val="22"/>
          <w:lang w:eastAsia="es-ES"/>
        </w:rPr>
        <w:t xml:space="preserve"> El Instituto, a través de la Dirección General de Informática, administrará y garantizará la disponibilidad de la infraestructura tecnológica, documentando y mitigando los incidentes que se presenten en los sistemas electrónicos, así mismo deberá llevar un registro de incidencias en la bitácora correspondiente.</w:t>
      </w:r>
    </w:p>
    <w:p w14:paraId="42C271C5"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5FD267C2" w14:textId="1436D9A0" w:rsidR="008F7E9B" w:rsidRPr="00BE6953" w:rsidRDefault="008F7E9B" w:rsidP="00C41715">
      <w:pPr>
        <w:spacing w:line="360" w:lineRule="auto"/>
        <w:ind w:right="51"/>
        <w:jc w:val="both"/>
        <w:rPr>
          <w:rFonts w:ascii="Palatino Linotype" w:eastAsia="Palatino Linotype" w:hAnsi="Palatino Linotype" w:cs="Palatino Linotype"/>
          <w:lang w:eastAsia="es-ES"/>
        </w:rPr>
      </w:pPr>
      <w:r w:rsidRPr="00BE6953">
        <w:rPr>
          <w:rFonts w:ascii="Palatino Linotype" w:eastAsia="Palatino Linotype" w:hAnsi="Palatino Linotype" w:cs="Palatino Linotype"/>
          <w:lang w:eastAsia="es-ES"/>
        </w:rPr>
        <w:t xml:space="preserve">Desde luego, se insiste en que la información debe estar cargada en los Sistemas de </w:t>
      </w:r>
      <w:r w:rsidR="00BE6953" w:rsidRPr="00BE6953">
        <w:rPr>
          <w:rFonts w:ascii="Palatino Linotype" w:eastAsia="Palatino Linotype" w:hAnsi="Palatino Linotype" w:cs="Palatino Linotype"/>
          <w:lang w:eastAsia="es-ES"/>
        </w:rPr>
        <w:t>IPOMEX</w:t>
      </w:r>
      <w:r w:rsidRPr="00BE6953">
        <w:rPr>
          <w:rFonts w:ascii="Palatino Linotype" w:eastAsia="Palatino Linotype" w:hAnsi="Palatino Linotype" w:cs="Palatino Linotype"/>
          <w:lang w:eastAsia="es-ES"/>
        </w:rPr>
        <w:t>, por tanto, resulta procedente instruir su entrega a través del Sistema de Acceso a la Información Mexiquense (SAIMEX).</w:t>
      </w:r>
    </w:p>
    <w:p w14:paraId="4FCD9DAF" w14:textId="77777777" w:rsidR="00C41715" w:rsidRPr="00C41715" w:rsidRDefault="00C41715" w:rsidP="00C41715">
      <w:pPr>
        <w:spacing w:line="360" w:lineRule="auto"/>
        <w:ind w:right="51"/>
        <w:jc w:val="both"/>
        <w:rPr>
          <w:rFonts w:ascii="Palatino Linotype" w:eastAsia="Palatino Linotype" w:hAnsi="Palatino Linotype" w:cs="Palatino Linotype"/>
          <w:lang w:eastAsia="es-ES"/>
        </w:rPr>
      </w:pPr>
    </w:p>
    <w:p w14:paraId="1E271719" w14:textId="77777777" w:rsidR="00C41715" w:rsidRDefault="00C41715" w:rsidP="00C41715">
      <w:pPr>
        <w:spacing w:line="360" w:lineRule="auto"/>
        <w:ind w:right="51"/>
        <w:jc w:val="both"/>
        <w:rPr>
          <w:rFonts w:ascii="Palatino Linotype" w:eastAsia="Palatino Linotype" w:hAnsi="Palatino Linotype" w:cs="Palatino Linotype"/>
          <w:lang w:eastAsia="es-ES"/>
        </w:rPr>
      </w:pPr>
      <w:r w:rsidRPr="00C41715">
        <w:rPr>
          <w:rFonts w:ascii="Palatino Linotype" w:eastAsia="Palatino Linotype" w:hAnsi="Palatino Linotype" w:cs="Palatino Linotype"/>
          <w:lang w:eastAsia="es-ES"/>
        </w:rPr>
        <w:t>Por lo que es procedente revocar la respuesta proporcionada a la solicitud de información que es materia de esta resolución y ordenar la entrega a través de la plataforma electrónica Sistema de Acceso a la Información Mexiquense (SAIMEX), los documentos donde conste, en versión pública de ser procedente de lo siguiente:</w:t>
      </w:r>
    </w:p>
    <w:p w14:paraId="39ADE4C9" w14:textId="77777777" w:rsidR="00CC0114" w:rsidRDefault="00CC0114" w:rsidP="00FE57C9">
      <w:pPr>
        <w:spacing w:line="360" w:lineRule="auto"/>
        <w:ind w:left="567"/>
        <w:jc w:val="both"/>
        <w:rPr>
          <w:rFonts w:ascii="Palatino Linotype" w:eastAsia="Palatino Linotype" w:hAnsi="Palatino Linotype" w:cs="Palatino Linotype"/>
          <w:lang w:eastAsia="es-ES"/>
        </w:rPr>
      </w:pPr>
      <w:r w:rsidRPr="00CC0114">
        <w:rPr>
          <w:rFonts w:ascii="Palatino Linotype" w:eastAsia="Palatino Linotype" w:hAnsi="Palatino Linotype" w:cs="Palatino Linotype"/>
          <w:lang w:eastAsia="es-ES"/>
        </w:rPr>
        <w:t>De dos mil venidos, dos mil veintitrés y al veintisiete de septiembre de dos mil veinticuatro.</w:t>
      </w:r>
    </w:p>
    <w:p w14:paraId="1212BFDE" w14:textId="116A64E8" w:rsidR="004734E0" w:rsidRPr="004734E0" w:rsidRDefault="004734E0" w:rsidP="00FE57C9">
      <w:pPr>
        <w:spacing w:line="360" w:lineRule="auto"/>
        <w:ind w:left="567"/>
        <w:jc w:val="both"/>
        <w:rPr>
          <w:rFonts w:ascii="Palatino Linotype" w:eastAsia="Calibri" w:hAnsi="Palatino Linotype"/>
        </w:rPr>
      </w:pPr>
      <w:r w:rsidRPr="004734E0">
        <w:rPr>
          <w:rFonts w:ascii="Palatino Linotype" w:eastAsia="Calibri" w:hAnsi="Palatino Linotype"/>
        </w:rPr>
        <w:t>1.</w:t>
      </w:r>
      <w:r w:rsidRPr="004734E0">
        <w:rPr>
          <w:rFonts w:ascii="Palatino Linotype" w:eastAsia="Calibri" w:hAnsi="Palatino Linotype"/>
        </w:rPr>
        <w:tab/>
        <w:t>Guía de archivo documental; e</w:t>
      </w:r>
    </w:p>
    <w:p w14:paraId="74575B45" w14:textId="77777777" w:rsidR="00C41715" w:rsidRDefault="004734E0" w:rsidP="00FE57C9">
      <w:pPr>
        <w:spacing w:line="360" w:lineRule="auto"/>
        <w:ind w:left="567"/>
        <w:jc w:val="both"/>
        <w:rPr>
          <w:rFonts w:ascii="Palatino Linotype" w:eastAsia="Calibri" w:hAnsi="Palatino Linotype"/>
        </w:rPr>
      </w:pPr>
      <w:r w:rsidRPr="004734E0">
        <w:rPr>
          <w:rFonts w:ascii="Palatino Linotype" w:eastAsia="Calibri" w:hAnsi="Palatino Linotype"/>
        </w:rPr>
        <w:t>2.</w:t>
      </w:r>
      <w:r w:rsidRPr="004734E0">
        <w:rPr>
          <w:rFonts w:ascii="Palatino Linotype" w:eastAsia="Calibri" w:hAnsi="Palatino Linotype"/>
        </w:rPr>
        <w:tab/>
        <w:t>Índice de expedientes clasificados como reservados.</w:t>
      </w:r>
    </w:p>
    <w:p w14:paraId="56556C0A" w14:textId="77777777" w:rsidR="00C41715" w:rsidRDefault="00C41715" w:rsidP="00DB6D2F">
      <w:pPr>
        <w:spacing w:line="360" w:lineRule="auto"/>
        <w:jc w:val="both"/>
        <w:rPr>
          <w:rFonts w:ascii="Palatino Linotype" w:eastAsia="Calibri" w:hAnsi="Palatino Linotype"/>
        </w:rPr>
      </w:pPr>
    </w:p>
    <w:p w14:paraId="3497205B" w14:textId="3A9FE913" w:rsidR="007C13F0" w:rsidRPr="00375668" w:rsidRDefault="007C13F0" w:rsidP="00DB6D2F">
      <w:pPr>
        <w:spacing w:line="360" w:lineRule="auto"/>
        <w:jc w:val="both"/>
        <w:rPr>
          <w:rFonts w:ascii="Palatino Linotype" w:eastAsia="Calibri" w:hAnsi="Palatino Linotype"/>
        </w:rPr>
      </w:pPr>
      <w:r w:rsidRPr="00A63145">
        <w:rPr>
          <w:rFonts w:ascii="Palatino Linotype" w:eastAsia="Calibri" w:hAnsi="Palatino Linotype" w:cs="Arial"/>
        </w:rPr>
        <w:t>Final</w:t>
      </w:r>
      <w:r w:rsidRPr="00A63145">
        <w:rPr>
          <w:rFonts w:ascii="Palatino Linotype" w:eastAsia="Calibri" w:hAnsi="Palatino Linotype"/>
        </w:rPr>
        <w:t xml:space="preserve">mente, y en mérito de lo expuesto en líneas anteriores, resultan fundados los motivos de inconformidad vertidos por </w:t>
      </w:r>
      <w:r>
        <w:rPr>
          <w:rFonts w:ascii="Palatino Linotype" w:eastAsia="Calibri" w:hAnsi="Palatino Linotype"/>
          <w:b/>
          <w:bCs/>
        </w:rPr>
        <w:t>e</w:t>
      </w:r>
      <w:r w:rsidRPr="00A63145">
        <w:rPr>
          <w:rFonts w:ascii="Palatino Linotype" w:eastAsia="Calibri" w:hAnsi="Palatino Linotype"/>
          <w:b/>
          <w:bCs/>
        </w:rPr>
        <w:t>l</w:t>
      </w:r>
      <w:r w:rsidRPr="00A63145">
        <w:rPr>
          <w:rFonts w:ascii="Palatino Linotype" w:eastAsia="Calibri" w:hAnsi="Palatino Linotype"/>
        </w:rPr>
        <w:t xml:space="preserve"> </w:t>
      </w:r>
      <w:r w:rsidRPr="00A63145">
        <w:rPr>
          <w:rFonts w:ascii="Palatino Linotype" w:eastAsia="Calibri" w:hAnsi="Palatino Linotype"/>
          <w:b/>
        </w:rPr>
        <w:t>Recurrente</w:t>
      </w:r>
      <w:r w:rsidRPr="00A63145">
        <w:rPr>
          <w:rFonts w:ascii="Palatino Linotype" w:eastAsia="Calibri" w:hAnsi="Palatino Linotype"/>
        </w:rPr>
        <w:t>, por ello con fundamento en</w:t>
      </w:r>
      <w:r w:rsidR="00091E46">
        <w:rPr>
          <w:rFonts w:ascii="Palatino Linotype" w:eastAsia="Calibri" w:hAnsi="Palatino Linotype"/>
        </w:rPr>
        <w:t xml:space="preserve"> la primera hipótesis d</w:t>
      </w:r>
      <w:r w:rsidRPr="00A63145">
        <w:rPr>
          <w:rFonts w:ascii="Palatino Linotype" w:eastAsia="Calibri" w:hAnsi="Palatino Linotype"/>
        </w:rPr>
        <w:t xml:space="preserve">el artículo 186 fracción III de la Ley de Transparencia y Acceso a la Información Pública del Estado de México y Municipios, se </w:t>
      </w:r>
      <w:r w:rsidR="00FE0C8C">
        <w:rPr>
          <w:rFonts w:ascii="Palatino Linotype" w:eastAsia="Calibri" w:hAnsi="Palatino Linotype"/>
          <w:b/>
        </w:rPr>
        <w:t>REVOCA</w:t>
      </w:r>
      <w:r w:rsidRPr="00A63145">
        <w:rPr>
          <w:rFonts w:ascii="Palatino Linotype" w:eastAsia="Calibri" w:hAnsi="Palatino Linotype"/>
          <w:b/>
        </w:rPr>
        <w:t xml:space="preserve"> </w:t>
      </w:r>
      <w:r w:rsidRPr="00A63145">
        <w:rPr>
          <w:rFonts w:ascii="Palatino Linotype" w:eastAsia="Calibri" w:hAnsi="Palatino Linotype"/>
        </w:rPr>
        <w:t xml:space="preserve">la respuesta a la solicitud de información </w:t>
      </w:r>
      <w:r w:rsidR="00091E46" w:rsidRPr="00091E46">
        <w:rPr>
          <w:rFonts w:ascii="Palatino Linotype" w:eastAsia="Calibri" w:hAnsi="Palatino Linotype" w:cs="Arial"/>
          <w:b/>
        </w:rPr>
        <w:t>00356/TEMAMATL/IP/2024</w:t>
      </w:r>
      <w:r w:rsidRPr="00A63145">
        <w:rPr>
          <w:rFonts w:ascii="Palatino Linotype" w:eastAsia="Calibri" w:hAnsi="Palatino Linotype" w:cs="Arial"/>
          <w:b/>
        </w:rPr>
        <w:t xml:space="preserve">, </w:t>
      </w:r>
      <w:r w:rsidRPr="00A63145">
        <w:rPr>
          <w:rFonts w:ascii="Palatino Linotype" w:eastAsia="Calibri" w:hAnsi="Palatino Linotype"/>
        </w:rPr>
        <w:t>que ha sido materia del presente fallo.</w:t>
      </w:r>
    </w:p>
    <w:p w14:paraId="24C118C8" w14:textId="77777777" w:rsidR="007C13F0" w:rsidRDefault="007C13F0" w:rsidP="00DB6D2F">
      <w:pPr>
        <w:spacing w:line="360" w:lineRule="auto"/>
        <w:jc w:val="both"/>
        <w:rPr>
          <w:rFonts w:ascii="Palatino Linotype" w:eastAsia="Calibri" w:hAnsi="Palatino Linotype"/>
        </w:rPr>
      </w:pPr>
    </w:p>
    <w:p w14:paraId="1EE067D8" w14:textId="77777777" w:rsidR="007C13F0" w:rsidRPr="00A63145" w:rsidRDefault="007C13F0" w:rsidP="00DB6D2F">
      <w:pPr>
        <w:spacing w:line="360" w:lineRule="auto"/>
        <w:jc w:val="both"/>
        <w:rPr>
          <w:rFonts w:ascii="Palatino Linotype" w:eastAsia="Calibri" w:hAnsi="Palatino Linotype"/>
        </w:rPr>
      </w:pPr>
      <w:r w:rsidRPr="00A63145">
        <w:rPr>
          <w:rFonts w:ascii="Palatino Linotype" w:eastAsia="Calibri" w:hAnsi="Palatino Linotype"/>
        </w:rPr>
        <w:t xml:space="preserve">Por lo antes expuesto y fundado. </w:t>
      </w:r>
    </w:p>
    <w:p w14:paraId="21FC87A0" w14:textId="77777777" w:rsidR="007C13F0" w:rsidRPr="00DB6D2F" w:rsidRDefault="007C13F0" w:rsidP="00DB6D2F">
      <w:pPr>
        <w:spacing w:line="360" w:lineRule="auto"/>
        <w:rPr>
          <w:rFonts w:ascii="Palatino Linotype" w:eastAsia="Calibri" w:hAnsi="Palatino Linotype"/>
          <w:b/>
          <w:lang w:val="pt-BR"/>
        </w:rPr>
      </w:pPr>
    </w:p>
    <w:p w14:paraId="6FEBBF28" w14:textId="77777777" w:rsidR="007C13F0" w:rsidRPr="00A63145" w:rsidRDefault="007C13F0" w:rsidP="00DB6D2F">
      <w:pPr>
        <w:spacing w:line="360" w:lineRule="auto"/>
        <w:jc w:val="center"/>
        <w:rPr>
          <w:rFonts w:ascii="Palatino Linotype" w:eastAsia="Calibri" w:hAnsi="Palatino Linotype"/>
          <w:b/>
          <w:sz w:val="28"/>
          <w:lang w:val="pt-BR"/>
        </w:rPr>
      </w:pPr>
      <w:r w:rsidRPr="00A63145">
        <w:rPr>
          <w:rFonts w:ascii="Palatino Linotype" w:eastAsia="Calibri" w:hAnsi="Palatino Linotype"/>
          <w:b/>
          <w:sz w:val="28"/>
          <w:lang w:val="pt-BR"/>
        </w:rPr>
        <w:t>S E   R E S U E L V E</w:t>
      </w:r>
    </w:p>
    <w:p w14:paraId="4211424D" w14:textId="77777777" w:rsidR="007C13F0" w:rsidRPr="00DB6D2F" w:rsidRDefault="007C13F0" w:rsidP="00DB6D2F">
      <w:pPr>
        <w:spacing w:line="360" w:lineRule="auto"/>
        <w:jc w:val="center"/>
        <w:rPr>
          <w:rFonts w:ascii="Palatino Linotype" w:eastAsia="Calibri" w:hAnsi="Palatino Linotype"/>
          <w:b/>
          <w:sz w:val="22"/>
          <w:lang w:val="pt-BR"/>
        </w:rPr>
      </w:pPr>
    </w:p>
    <w:p w14:paraId="2B296143" w14:textId="39E5183D" w:rsidR="007C13F0" w:rsidRPr="00A63145" w:rsidRDefault="007C13F0" w:rsidP="00DB6D2F">
      <w:pPr>
        <w:autoSpaceDE w:val="0"/>
        <w:autoSpaceDN w:val="0"/>
        <w:adjustRightInd w:val="0"/>
        <w:spacing w:line="360" w:lineRule="auto"/>
        <w:ind w:right="49"/>
        <w:jc w:val="both"/>
        <w:rPr>
          <w:rFonts w:ascii="Palatino Linotype" w:eastAsia="Calibri" w:hAnsi="Palatino Linotype" w:cs="Arial"/>
        </w:rPr>
      </w:pPr>
      <w:r w:rsidRPr="00A63145">
        <w:rPr>
          <w:rFonts w:ascii="Palatino Linotype" w:eastAsia="Calibri" w:hAnsi="Palatino Linotype" w:cs="Arial"/>
          <w:b/>
          <w:sz w:val="28"/>
        </w:rPr>
        <w:t>PRIMERO</w:t>
      </w:r>
      <w:r w:rsidRPr="00A63145">
        <w:rPr>
          <w:rFonts w:ascii="Palatino Linotype" w:eastAsia="Calibri" w:hAnsi="Palatino Linotype" w:cs="Arial"/>
          <w:b/>
        </w:rPr>
        <w:t xml:space="preserve">. </w:t>
      </w:r>
      <w:r w:rsidRPr="00A63145">
        <w:rPr>
          <w:rFonts w:ascii="Palatino Linotype" w:eastAsia="Calibri" w:hAnsi="Palatino Linotype" w:cs="Arial"/>
        </w:rPr>
        <w:t>Se</w:t>
      </w:r>
      <w:r w:rsidRPr="00A63145">
        <w:rPr>
          <w:rFonts w:ascii="Palatino Linotype" w:eastAsia="Calibri" w:hAnsi="Palatino Linotype" w:cs="Arial"/>
          <w:b/>
        </w:rPr>
        <w:t xml:space="preserve"> </w:t>
      </w:r>
      <w:r w:rsidR="00091E46">
        <w:rPr>
          <w:rFonts w:ascii="Palatino Linotype" w:eastAsia="Calibri" w:hAnsi="Palatino Linotype" w:cs="Arial"/>
          <w:b/>
        </w:rPr>
        <w:t>REVOCA</w:t>
      </w:r>
      <w:r w:rsidRPr="00A63145">
        <w:rPr>
          <w:rFonts w:ascii="Palatino Linotype" w:eastAsia="Calibri" w:hAnsi="Palatino Linotype" w:cs="Arial"/>
          <w:b/>
        </w:rPr>
        <w:t xml:space="preserve"> </w:t>
      </w:r>
      <w:r w:rsidRPr="00A63145">
        <w:rPr>
          <w:rFonts w:ascii="Palatino Linotype" w:eastAsia="Calibri" w:hAnsi="Palatino Linotype" w:cs="Arial"/>
        </w:rPr>
        <w:t xml:space="preserve">la respuesta entregada por </w:t>
      </w:r>
      <w:r w:rsidRPr="007C13F0">
        <w:rPr>
          <w:rFonts w:ascii="Palatino Linotype" w:eastAsia="Calibri" w:hAnsi="Palatino Linotype" w:cs="Arial"/>
          <w:bCs/>
        </w:rPr>
        <w:t>el</w:t>
      </w:r>
      <w:r w:rsidRPr="00A63145">
        <w:rPr>
          <w:rFonts w:ascii="Palatino Linotype" w:eastAsia="Calibri" w:hAnsi="Palatino Linotype" w:cs="Arial"/>
        </w:rPr>
        <w:t xml:space="preserve"> </w:t>
      </w:r>
      <w:r w:rsidRPr="00A63145">
        <w:rPr>
          <w:rFonts w:ascii="Palatino Linotype" w:eastAsia="Calibri" w:hAnsi="Palatino Linotype" w:cs="Arial"/>
          <w:b/>
        </w:rPr>
        <w:t>Sujeto Obligado</w:t>
      </w:r>
      <w:r w:rsidRPr="00A63145">
        <w:rPr>
          <w:rFonts w:ascii="Palatino Linotype" w:eastAsia="Calibri" w:hAnsi="Palatino Linotype" w:cs="Arial"/>
        </w:rPr>
        <w:t>,</w:t>
      </w:r>
      <w:r w:rsidRPr="00A63145">
        <w:rPr>
          <w:rFonts w:ascii="Palatino Linotype" w:hAnsi="Palatino Linotype" w:cs="Arial"/>
        </w:rPr>
        <w:t xml:space="preserve"> a la solicitud de información número </w:t>
      </w:r>
      <w:r w:rsidR="00091E46" w:rsidRPr="00091E46">
        <w:rPr>
          <w:rFonts w:ascii="Palatino Linotype" w:hAnsi="Palatino Linotype" w:cs="Arial"/>
          <w:b/>
        </w:rPr>
        <w:t>00356/TEMAMATL/IP/2024</w:t>
      </w:r>
      <w:r w:rsidRPr="00A63145">
        <w:rPr>
          <w:rFonts w:ascii="Palatino Linotype" w:hAnsi="Palatino Linotype" w:cs="Arial"/>
          <w:b/>
        </w:rPr>
        <w:t>,</w:t>
      </w:r>
      <w:r w:rsidRPr="00A63145">
        <w:rPr>
          <w:rFonts w:ascii="Palatino Linotype" w:eastAsia="Calibri" w:hAnsi="Palatino Linotype" w:cs="Arial"/>
        </w:rPr>
        <w:t xml:space="preserve"> por resultar fundados los motivos de inconformidad que arguye el Recurrente, en términos del Considerando </w:t>
      </w:r>
      <w:r w:rsidR="008B3E42">
        <w:rPr>
          <w:rFonts w:ascii="Palatino Linotype" w:eastAsia="Calibri" w:hAnsi="Palatino Linotype" w:cs="Arial"/>
          <w:b/>
        </w:rPr>
        <w:t>QUINTO</w:t>
      </w:r>
      <w:r w:rsidRPr="00A63145">
        <w:rPr>
          <w:rFonts w:ascii="Palatino Linotype" w:eastAsia="Calibri" w:hAnsi="Palatino Linotype" w:cs="Arial"/>
          <w:b/>
        </w:rPr>
        <w:t xml:space="preserve"> </w:t>
      </w:r>
      <w:r w:rsidRPr="00A63145">
        <w:rPr>
          <w:rFonts w:ascii="Palatino Linotype" w:eastAsia="Calibri" w:hAnsi="Palatino Linotype" w:cs="Arial"/>
        </w:rPr>
        <w:t>de la presente resolución.</w:t>
      </w:r>
    </w:p>
    <w:p w14:paraId="6D850048" w14:textId="77777777" w:rsidR="007C13F0" w:rsidRPr="00A63145" w:rsidRDefault="007C13F0" w:rsidP="00DB6D2F">
      <w:pPr>
        <w:tabs>
          <w:tab w:val="left" w:pos="8647"/>
        </w:tabs>
        <w:spacing w:line="360" w:lineRule="auto"/>
        <w:jc w:val="both"/>
        <w:rPr>
          <w:rFonts w:ascii="Palatino Linotype" w:eastAsia="Calibri" w:hAnsi="Palatino Linotype" w:cs="Arial"/>
        </w:rPr>
      </w:pPr>
    </w:p>
    <w:p w14:paraId="2268CC29" w14:textId="2A17B3E8" w:rsidR="007C13F0" w:rsidRPr="00A63145" w:rsidRDefault="007C13F0" w:rsidP="00DB6D2F">
      <w:pPr>
        <w:pStyle w:val="Sinespaciado"/>
        <w:spacing w:line="360" w:lineRule="auto"/>
        <w:jc w:val="both"/>
        <w:rPr>
          <w:rFonts w:ascii="Palatino Linotype" w:hAnsi="Palatino Linotype"/>
          <w:lang w:val="es-ES_tradnl"/>
        </w:rPr>
      </w:pPr>
      <w:r w:rsidRPr="00A63145">
        <w:rPr>
          <w:rFonts w:ascii="Palatino Linotype" w:eastAsia="Calibri" w:hAnsi="Palatino Linotype" w:cs="Arial"/>
          <w:b/>
          <w:sz w:val="28"/>
          <w:szCs w:val="28"/>
        </w:rPr>
        <w:t>SEGUNDO.</w:t>
      </w:r>
      <w:r w:rsidRPr="00A63145">
        <w:rPr>
          <w:rFonts w:ascii="Palatino Linotype" w:eastAsia="Calibri" w:hAnsi="Palatino Linotype" w:cs="Arial"/>
        </w:rPr>
        <w:t xml:space="preserve"> Se </w:t>
      </w:r>
      <w:r w:rsidRPr="00A63145">
        <w:rPr>
          <w:rFonts w:ascii="Palatino Linotype" w:eastAsia="Calibri" w:hAnsi="Palatino Linotype" w:cs="Arial"/>
          <w:b/>
        </w:rPr>
        <w:t xml:space="preserve">ORDENA </w:t>
      </w:r>
      <w:r w:rsidRPr="00A63145">
        <w:rPr>
          <w:rFonts w:ascii="Palatino Linotype" w:eastAsia="Calibri" w:hAnsi="Palatino Linotype" w:cs="Arial"/>
        </w:rPr>
        <w:t xml:space="preserve">al </w:t>
      </w:r>
      <w:r w:rsidRPr="00A63145">
        <w:rPr>
          <w:rFonts w:ascii="Palatino Linotype" w:eastAsia="Calibri" w:hAnsi="Palatino Linotype" w:cs="Arial"/>
          <w:b/>
        </w:rPr>
        <w:t xml:space="preserve">Sujeto Obligado </w:t>
      </w:r>
      <w:r w:rsidRPr="00A63145">
        <w:rPr>
          <w:rFonts w:ascii="Palatino Linotype" w:eastAsia="Calibri" w:hAnsi="Palatino Linotype" w:cs="Arial"/>
        </w:rPr>
        <w:t xml:space="preserve">haga entrega al </w:t>
      </w:r>
      <w:r w:rsidRPr="00A63145">
        <w:rPr>
          <w:rFonts w:ascii="Palatino Linotype" w:eastAsia="Calibri" w:hAnsi="Palatino Linotype" w:cs="Arial"/>
          <w:b/>
        </w:rPr>
        <w:t xml:space="preserve">Recurrente, </w:t>
      </w:r>
      <w:r w:rsidRPr="00A63145">
        <w:rPr>
          <w:rFonts w:ascii="Palatino Linotype" w:eastAsia="Calibri" w:hAnsi="Palatino Linotype" w:cs="Arial"/>
        </w:rPr>
        <w:t>a través del Sistema de Acceso a la Información Mexiquense (SAIMEX)</w:t>
      </w:r>
      <w:r w:rsidRPr="00A63145">
        <w:rPr>
          <w:rFonts w:ascii="Palatino Linotype" w:hAnsi="Palatino Linotype"/>
          <w:lang w:val="es-ES_tradnl"/>
        </w:rPr>
        <w:t xml:space="preserve">, en términos del </w:t>
      </w:r>
      <w:r w:rsidRPr="00A63145">
        <w:rPr>
          <w:rFonts w:ascii="Palatino Linotype" w:hAnsi="Palatino Linotype"/>
          <w:bCs/>
          <w:lang w:val="es-ES_tradnl"/>
        </w:rPr>
        <w:t>Considerando</w:t>
      </w:r>
      <w:r w:rsidRPr="00A63145">
        <w:rPr>
          <w:rFonts w:ascii="Palatino Linotype" w:hAnsi="Palatino Linotype"/>
          <w:b/>
          <w:lang w:val="es-ES_tradnl"/>
        </w:rPr>
        <w:t xml:space="preserve"> </w:t>
      </w:r>
      <w:r w:rsidR="00091E46">
        <w:rPr>
          <w:rFonts w:ascii="Palatino Linotype" w:hAnsi="Palatino Linotype"/>
          <w:b/>
          <w:lang w:val="es-ES_tradnl"/>
        </w:rPr>
        <w:t>QUINTO</w:t>
      </w:r>
      <w:r w:rsidRPr="00A63145">
        <w:rPr>
          <w:rFonts w:ascii="Palatino Linotype" w:hAnsi="Palatino Linotype"/>
        </w:rPr>
        <w:t xml:space="preserve"> de la presente resolución</w:t>
      </w:r>
      <w:r w:rsidRPr="00A63145">
        <w:rPr>
          <w:rFonts w:ascii="Palatino Linotype" w:hAnsi="Palatino Linotype"/>
          <w:lang w:val="es-ES_tradnl"/>
        </w:rPr>
        <w:t>,</w:t>
      </w:r>
      <w:r w:rsidR="00E445B5">
        <w:rPr>
          <w:rFonts w:ascii="Palatino Linotype" w:hAnsi="Palatino Linotype"/>
          <w:lang w:val="es-ES_tradnl"/>
        </w:rPr>
        <w:t xml:space="preserve"> previa búsqueda exhaustiva y razonable,</w:t>
      </w:r>
      <w:r w:rsidR="00DB6D2F">
        <w:rPr>
          <w:rFonts w:ascii="Palatino Linotype" w:hAnsi="Palatino Linotype"/>
          <w:lang w:val="es-ES_tradnl"/>
        </w:rPr>
        <w:t xml:space="preserve"> en versión pública de ser procedente,</w:t>
      </w:r>
      <w:r w:rsidRPr="00A63145">
        <w:rPr>
          <w:rFonts w:ascii="Palatino Linotype" w:hAnsi="Palatino Linotype"/>
          <w:lang w:val="es-ES_tradnl"/>
        </w:rPr>
        <w:t xml:space="preserve"> de lo siguiente: </w:t>
      </w:r>
    </w:p>
    <w:p w14:paraId="0FC52F62" w14:textId="1AB77E9F" w:rsidR="00091E46" w:rsidRDefault="00091E46" w:rsidP="00DB6D2F">
      <w:pPr>
        <w:autoSpaceDE w:val="0"/>
        <w:autoSpaceDN w:val="0"/>
        <w:adjustRightInd w:val="0"/>
        <w:spacing w:line="360" w:lineRule="auto"/>
        <w:jc w:val="both"/>
        <w:rPr>
          <w:rFonts w:ascii="Palatino Linotype" w:eastAsia="Calibri" w:hAnsi="Palatino Linotype" w:cs="Arial"/>
          <w:i/>
        </w:rPr>
      </w:pPr>
    </w:p>
    <w:p w14:paraId="34B352CE" w14:textId="128B8BA1" w:rsidR="00091E46" w:rsidRPr="00091E46" w:rsidRDefault="00091E46" w:rsidP="00091E46">
      <w:pPr>
        <w:autoSpaceDE w:val="0"/>
        <w:autoSpaceDN w:val="0"/>
        <w:adjustRightInd w:val="0"/>
        <w:spacing w:line="360" w:lineRule="auto"/>
        <w:ind w:left="709"/>
        <w:jc w:val="both"/>
        <w:rPr>
          <w:rFonts w:ascii="Palatino Linotype" w:eastAsia="Calibri" w:hAnsi="Palatino Linotype" w:cs="Arial"/>
          <w:i/>
        </w:rPr>
      </w:pPr>
      <w:r w:rsidRPr="00091E46">
        <w:rPr>
          <w:rFonts w:ascii="Palatino Linotype" w:eastAsia="Calibri" w:hAnsi="Palatino Linotype" w:cs="Arial"/>
          <w:i/>
        </w:rPr>
        <w:t xml:space="preserve">De </w:t>
      </w:r>
      <w:r w:rsidR="008B3E42">
        <w:rPr>
          <w:rFonts w:ascii="Palatino Linotype" w:eastAsia="Calibri" w:hAnsi="Palatino Linotype" w:cs="Arial"/>
          <w:i/>
        </w:rPr>
        <w:t xml:space="preserve">dos mil </w:t>
      </w:r>
      <w:r w:rsidR="0061271A" w:rsidRPr="001F08E4">
        <w:rPr>
          <w:rFonts w:ascii="Palatino Linotype" w:eastAsia="Calibri" w:hAnsi="Palatino Linotype" w:cs="Arial"/>
          <w:i/>
        </w:rPr>
        <w:t>veintidós</w:t>
      </w:r>
      <w:r w:rsidR="0061271A">
        <w:rPr>
          <w:rFonts w:ascii="Palatino Linotype" w:eastAsia="Calibri" w:hAnsi="Palatino Linotype" w:cs="Arial"/>
          <w:i/>
        </w:rPr>
        <w:t>,</w:t>
      </w:r>
      <w:r w:rsidRPr="00091E46">
        <w:rPr>
          <w:rFonts w:ascii="Palatino Linotype" w:eastAsia="Calibri" w:hAnsi="Palatino Linotype" w:cs="Arial"/>
          <w:i/>
        </w:rPr>
        <w:t xml:space="preserve"> </w:t>
      </w:r>
      <w:r w:rsidR="008B3E42">
        <w:rPr>
          <w:rFonts w:ascii="Palatino Linotype" w:eastAsia="Calibri" w:hAnsi="Palatino Linotype" w:cs="Arial"/>
          <w:i/>
        </w:rPr>
        <w:t>dos mil veintitrés</w:t>
      </w:r>
      <w:r w:rsidRPr="00091E46">
        <w:rPr>
          <w:rFonts w:ascii="Palatino Linotype" w:eastAsia="Calibri" w:hAnsi="Palatino Linotype" w:cs="Arial"/>
          <w:i/>
        </w:rPr>
        <w:t xml:space="preserve"> y </w:t>
      </w:r>
      <w:r w:rsidR="008B3E42">
        <w:rPr>
          <w:rFonts w:ascii="Palatino Linotype" w:eastAsia="Calibri" w:hAnsi="Palatino Linotype" w:cs="Arial"/>
          <w:i/>
        </w:rPr>
        <w:t>al v</w:t>
      </w:r>
      <w:r w:rsidRPr="00091E46">
        <w:rPr>
          <w:rFonts w:ascii="Palatino Linotype" w:eastAsia="Calibri" w:hAnsi="Palatino Linotype" w:cs="Arial"/>
          <w:i/>
        </w:rPr>
        <w:t>eintisiete de septiembre de dos mil veinticuatro.</w:t>
      </w:r>
    </w:p>
    <w:p w14:paraId="5E7C6B85" w14:textId="77777777" w:rsidR="00091E46" w:rsidRPr="00091E46" w:rsidRDefault="00091E46" w:rsidP="00091E46">
      <w:pPr>
        <w:autoSpaceDE w:val="0"/>
        <w:autoSpaceDN w:val="0"/>
        <w:adjustRightInd w:val="0"/>
        <w:spacing w:line="360" w:lineRule="auto"/>
        <w:ind w:left="709"/>
        <w:jc w:val="both"/>
        <w:rPr>
          <w:rFonts w:ascii="Palatino Linotype" w:eastAsia="Calibri" w:hAnsi="Palatino Linotype" w:cs="Arial"/>
          <w:i/>
        </w:rPr>
      </w:pPr>
      <w:r w:rsidRPr="00091E46">
        <w:rPr>
          <w:rFonts w:ascii="Palatino Linotype" w:eastAsia="Calibri" w:hAnsi="Palatino Linotype" w:cs="Arial"/>
          <w:i/>
        </w:rPr>
        <w:t>1.</w:t>
      </w:r>
      <w:r w:rsidRPr="00091E46">
        <w:rPr>
          <w:rFonts w:ascii="Palatino Linotype" w:eastAsia="Calibri" w:hAnsi="Palatino Linotype" w:cs="Arial"/>
          <w:i/>
        </w:rPr>
        <w:tab/>
        <w:t>Guía de archivo documental; e</w:t>
      </w:r>
    </w:p>
    <w:p w14:paraId="0C816033" w14:textId="6635C07B" w:rsidR="00091E46" w:rsidRPr="00A63145" w:rsidRDefault="00091E46" w:rsidP="00091E46">
      <w:pPr>
        <w:autoSpaceDE w:val="0"/>
        <w:autoSpaceDN w:val="0"/>
        <w:adjustRightInd w:val="0"/>
        <w:spacing w:line="360" w:lineRule="auto"/>
        <w:ind w:left="709"/>
        <w:jc w:val="both"/>
        <w:rPr>
          <w:rFonts w:ascii="Palatino Linotype" w:eastAsia="Calibri" w:hAnsi="Palatino Linotype" w:cs="Arial"/>
          <w:i/>
        </w:rPr>
      </w:pPr>
      <w:r w:rsidRPr="00091E46">
        <w:rPr>
          <w:rFonts w:ascii="Palatino Linotype" w:eastAsia="Calibri" w:hAnsi="Palatino Linotype" w:cs="Arial"/>
          <w:i/>
        </w:rPr>
        <w:t>2.</w:t>
      </w:r>
      <w:r w:rsidRPr="00091E46">
        <w:rPr>
          <w:rFonts w:ascii="Palatino Linotype" w:eastAsia="Calibri" w:hAnsi="Palatino Linotype" w:cs="Arial"/>
          <w:i/>
        </w:rPr>
        <w:tab/>
        <w:t>Índice de expedientes clasificados como reservados.</w:t>
      </w:r>
    </w:p>
    <w:p w14:paraId="3792FE28" w14:textId="77777777" w:rsidR="00DB6D2F" w:rsidRDefault="00DB6D2F" w:rsidP="00DB6D2F">
      <w:pPr>
        <w:pStyle w:val="Prrafodelista"/>
        <w:spacing w:line="360" w:lineRule="auto"/>
        <w:ind w:left="720" w:right="49"/>
        <w:jc w:val="both"/>
        <w:rPr>
          <w:rFonts w:ascii="Palatino Linotype" w:eastAsia="Calibri" w:hAnsi="Palatino Linotype" w:cs="Arial"/>
        </w:rPr>
      </w:pPr>
    </w:p>
    <w:p w14:paraId="63B9F94C" w14:textId="77777777" w:rsidR="007C13F0" w:rsidRPr="007C13F0" w:rsidRDefault="007C13F0" w:rsidP="00DB6D2F">
      <w:pPr>
        <w:pStyle w:val="Prrafodelista"/>
        <w:ind w:left="714" w:right="567"/>
        <w:jc w:val="both"/>
        <w:rPr>
          <w:rFonts w:ascii="Palatino Linotype" w:eastAsia="Calibri" w:hAnsi="Palatino Linotype" w:cs="Arial"/>
        </w:rPr>
      </w:pPr>
    </w:p>
    <w:p w14:paraId="709DD1D7" w14:textId="77777777" w:rsidR="007C13F0" w:rsidRPr="00A63145" w:rsidRDefault="007C13F0" w:rsidP="00DB6D2F">
      <w:pPr>
        <w:autoSpaceDE w:val="0"/>
        <w:autoSpaceDN w:val="0"/>
        <w:adjustRightInd w:val="0"/>
        <w:spacing w:line="360" w:lineRule="auto"/>
        <w:ind w:right="49"/>
        <w:jc w:val="both"/>
        <w:rPr>
          <w:rFonts w:ascii="Palatino Linotype" w:eastAsia="Calibri" w:hAnsi="Palatino Linotype" w:cs="Arial"/>
        </w:rPr>
      </w:pPr>
      <w:r w:rsidRPr="00A63145">
        <w:rPr>
          <w:rFonts w:ascii="Palatino Linotype" w:eastAsia="Calibri" w:hAnsi="Palatino Linotype" w:cs="Arial"/>
          <w:b/>
          <w:sz w:val="28"/>
          <w:szCs w:val="28"/>
        </w:rPr>
        <w:t>TERCERO.</w:t>
      </w:r>
      <w:r w:rsidRPr="00A63145">
        <w:rPr>
          <w:rFonts w:ascii="Palatino Linotype" w:eastAsia="Calibri" w:hAnsi="Palatino Linotype" w:cs="Arial"/>
          <w:b/>
        </w:rPr>
        <w:t xml:space="preserve"> Notifíquese</w:t>
      </w:r>
      <w:r w:rsidRPr="00A63145">
        <w:rPr>
          <w:rFonts w:ascii="Palatino Linotype" w:eastAsia="Calibri" w:hAnsi="Palatino Linotype" w:cs="Arial"/>
        </w:rPr>
        <w:t xml:space="preserve"> la presente resolución al Titular de la Unidad de Transparencia del Sujeto Obligado</w:t>
      </w:r>
      <w:r w:rsidR="00A073B2" w:rsidRPr="00D03F9D">
        <w:rPr>
          <w:rFonts w:ascii="Palatino Linotype" w:eastAsia="Calibri" w:hAnsi="Palatino Linotype" w:cs="Arial"/>
        </w:rPr>
        <w:t>,</w:t>
      </w:r>
      <w:r w:rsidR="00A073B2" w:rsidRPr="00D03F9D">
        <w:rPr>
          <w:rFonts w:ascii="Palatino Linotype" w:hAnsi="Palatino Linotype" w:cs="Arial"/>
        </w:rPr>
        <w:t xml:space="preserve"> a través del Sistema de Acceso a la Información Mexiquense </w:t>
      </w:r>
      <w:r w:rsidR="00A073B2" w:rsidRPr="00D03F9D">
        <w:rPr>
          <w:rFonts w:ascii="Palatino Linotype" w:hAnsi="Palatino Linotype" w:cs="Arial"/>
          <w:b/>
        </w:rPr>
        <w:t>(SAIMEX)</w:t>
      </w:r>
      <w:r w:rsidR="00A073B2" w:rsidRPr="00D03F9D">
        <w:rPr>
          <w:rFonts w:ascii="Palatino Linotype" w:hAnsi="Palatino Linotype" w:cs="Arial"/>
        </w:rPr>
        <w:t>,</w:t>
      </w:r>
      <w:r w:rsidRPr="00D03F9D">
        <w:rPr>
          <w:rFonts w:ascii="Palatino Linotype" w:eastAsia="Calibri" w:hAnsi="Palatino Linotype" w:cs="Arial"/>
        </w:rPr>
        <w:t xml:space="preserve"> para que</w:t>
      </w:r>
      <w:r w:rsidRPr="00A63145">
        <w:rPr>
          <w:rFonts w:ascii="Palatino Linotype" w:eastAsia="Calibri" w:hAnsi="Palatino Linotype" w:cs="Arial"/>
        </w:rPr>
        <w:t xml:space="preserv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882142" w14:textId="77777777" w:rsidR="007C13F0" w:rsidRPr="00A63145" w:rsidRDefault="007C13F0" w:rsidP="00DB6D2F">
      <w:pPr>
        <w:autoSpaceDE w:val="0"/>
        <w:autoSpaceDN w:val="0"/>
        <w:adjustRightInd w:val="0"/>
        <w:spacing w:line="360" w:lineRule="auto"/>
        <w:ind w:right="49"/>
        <w:jc w:val="both"/>
        <w:rPr>
          <w:rFonts w:ascii="Palatino Linotype" w:eastAsia="Calibri" w:hAnsi="Palatino Linotype" w:cs="Arial"/>
        </w:rPr>
      </w:pPr>
    </w:p>
    <w:p w14:paraId="0E70E06F" w14:textId="77777777" w:rsidR="007C13F0" w:rsidRPr="00A63145" w:rsidRDefault="007C13F0" w:rsidP="00DB6D2F">
      <w:pPr>
        <w:autoSpaceDE w:val="0"/>
        <w:autoSpaceDN w:val="0"/>
        <w:adjustRightInd w:val="0"/>
        <w:spacing w:line="360" w:lineRule="auto"/>
        <w:jc w:val="both"/>
        <w:rPr>
          <w:rFonts w:ascii="Palatino Linotype" w:eastAsia="Calibri" w:hAnsi="Palatino Linotype" w:cs="Arial"/>
        </w:rPr>
      </w:pPr>
      <w:r w:rsidRPr="00A63145">
        <w:rPr>
          <w:rFonts w:ascii="Palatino Linotype" w:eastAsia="Calibri" w:hAnsi="Palatino Linotype" w:cs="Arial"/>
          <w:b/>
          <w:sz w:val="28"/>
        </w:rPr>
        <w:lastRenderedPageBreak/>
        <w:t>CUARTO</w:t>
      </w:r>
      <w:r w:rsidRPr="00A63145">
        <w:rPr>
          <w:rFonts w:ascii="Palatino Linotype" w:eastAsia="Calibri" w:hAnsi="Palatino Linotype" w:cs="Arial"/>
          <w:b/>
        </w:rPr>
        <w:t xml:space="preserve">. </w:t>
      </w:r>
      <w:r w:rsidRPr="00A63145">
        <w:rPr>
          <w:rFonts w:ascii="Palatino Linotype" w:eastAsia="Calibri" w:hAnsi="Palatino Linotype" w:cs="Arial"/>
        </w:rPr>
        <w:t xml:space="preserve">De conformidad con el artículo 198, de la Ley de Transparencia y Acceso a la Información Pública del Estado de México y Municipios, de considerarlo procedente, el </w:t>
      </w:r>
      <w:r w:rsidRPr="00A63145">
        <w:rPr>
          <w:rFonts w:ascii="Palatino Linotype" w:eastAsia="Calibri" w:hAnsi="Palatino Linotype" w:cs="Arial"/>
          <w:b/>
        </w:rPr>
        <w:t>Sujeto Obligado</w:t>
      </w:r>
      <w:r w:rsidRPr="00A63145">
        <w:rPr>
          <w:rFonts w:ascii="Palatino Linotype" w:eastAsia="Calibri" w:hAnsi="Palatino Linotype" w:cs="Arial"/>
        </w:rPr>
        <w:t xml:space="preserve"> de manera fundada y motivada, podrá solicitar una ampliación de plazo para el cumplimiento de la presente resolución.</w:t>
      </w:r>
    </w:p>
    <w:p w14:paraId="1B5EB4C1" w14:textId="77777777" w:rsidR="007C13F0" w:rsidRPr="00A63145" w:rsidRDefault="007C13F0" w:rsidP="00DB6D2F">
      <w:pPr>
        <w:pStyle w:val="Sinespaciado"/>
        <w:spacing w:line="360" w:lineRule="auto"/>
        <w:jc w:val="both"/>
        <w:rPr>
          <w:rFonts w:ascii="Palatino Linotype" w:eastAsia="Calibri" w:hAnsi="Palatino Linotype" w:cs="Arial"/>
          <w:b/>
          <w:sz w:val="28"/>
          <w:szCs w:val="28"/>
          <w:lang w:eastAsia="en-US"/>
        </w:rPr>
      </w:pPr>
    </w:p>
    <w:p w14:paraId="1B490CF5" w14:textId="77777777" w:rsidR="00DB6D2F" w:rsidRDefault="00DB6D2F" w:rsidP="00DB6D2F">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5C82D95C" w14:textId="77777777" w:rsidR="00C53A8D" w:rsidRDefault="00C53A8D" w:rsidP="00DB6D2F">
      <w:pPr>
        <w:spacing w:line="360" w:lineRule="auto"/>
        <w:jc w:val="both"/>
        <w:rPr>
          <w:rFonts w:ascii="Palatino Linotype" w:eastAsiaTheme="minorHAnsi" w:hAnsi="Palatino Linotype" w:cs="Arial"/>
          <w:lang w:eastAsia="en-US"/>
        </w:rPr>
      </w:pPr>
    </w:p>
    <w:p w14:paraId="22D98DC4" w14:textId="11389727" w:rsidR="00197CAF" w:rsidRPr="00037B15" w:rsidRDefault="00197CAF" w:rsidP="00DB6D2F">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A771CA">
        <w:rPr>
          <w:rFonts w:ascii="Palatino Linotype" w:eastAsiaTheme="minorHAnsi" w:hAnsi="Palatino Linotype" w:cs="Arial"/>
          <w:b/>
          <w:lang w:eastAsia="en-US"/>
        </w:rPr>
        <w:t>CUADRAGÉSIMA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sidR="00A771CA">
        <w:rPr>
          <w:rFonts w:ascii="Palatino Linotype" w:eastAsiaTheme="minorHAnsi" w:hAnsi="Palatino Linotype" w:cs="Arial"/>
          <w:b/>
          <w:lang w:eastAsia="en-US"/>
        </w:rPr>
        <w:t>VEINTIUNO</w:t>
      </w:r>
      <w:r w:rsidR="00D03F9D">
        <w:rPr>
          <w:rFonts w:ascii="Palatino Linotype" w:eastAsiaTheme="minorHAnsi" w:hAnsi="Palatino Linotype" w:cs="Arial"/>
          <w:b/>
          <w:lang w:eastAsia="en-US"/>
        </w:rPr>
        <w:t xml:space="preserve"> DE NOVIEMBRE</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BD3DD6">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sidR="007C13F0">
        <w:rPr>
          <w:rFonts w:ascii="Palatino Linotype" w:eastAsiaTheme="minorHAnsi" w:hAnsi="Palatino Linotype" w:cs="Arial"/>
          <w:lang w:eastAsia="en-US"/>
        </w:rPr>
        <w:t>------------------------------------------------------------</w:t>
      </w:r>
      <w:r w:rsidR="00BD3DD6" w:rsidRPr="00BD3DD6">
        <w:rPr>
          <w:rFonts w:ascii="Palatino Linotype" w:eastAsiaTheme="minorHAnsi" w:hAnsi="Palatino Linotype" w:cs="Arial"/>
          <w:lang w:eastAsia="en-US"/>
        </w:rPr>
        <w:t>------------------------------------------------------------------------------------------------------------------------------------------------------------------------------------------------------------------------------------------------------------------------------------------------------------------------------------------------------</w:t>
      </w:r>
    </w:p>
    <w:p w14:paraId="0F206EE6" w14:textId="7875D9DD" w:rsidR="00197CAF" w:rsidRPr="005909E0" w:rsidRDefault="00197CAF" w:rsidP="00DB6D2F">
      <w:pPr>
        <w:spacing w:line="360" w:lineRule="auto"/>
        <w:jc w:val="both"/>
        <w:rPr>
          <w:rFonts w:ascii="Palatino Linotype" w:eastAsiaTheme="minorHAnsi" w:hAnsi="Palatino Linotype" w:cs="Arial"/>
          <w:sz w:val="2"/>
          <w:lang w:eastAsia="en-US"/>
        </w:rPr>
      </w:pPr>
      <w:r>
        <w:rPr>
          <w:rFonts w:ascii="Palatino Linotype" w:eastAsiaTheme="minorHAnsi" w:hAnsi="Palatino Linotype" w:cs="Arial"/>
          <w:sz w:val="18"/>
          <w:lang w:eastAsia="en-US"/>
        </w:rPr>
        <w:t>JMV/CCR/</w:t>
      </w:r>
      <w:r w:rsidR="000056C4">
        <w:rPr>
          <w:rFonts w:ascii="Palatino Linotype" w:eastAsiaTheme="minorHAnsi" w:hAnsi="Palatino Linotype" w:cs="Arial"/>
          <w:sz w:val="18"/>
          <w:lang w:eastAsia="en-US"/>
        </w:rPr>
        <w:t>IKDF</w:t>
      </w:r>
    </w:p>
    <w:p w14:paraId="6A4B2719" w14:textId="77777777" w:rsidR="00197CAF" w:rsidRDefault="00197CAF" w:rsidP="00DB6D2F"/>
    <w:p w14:paraId="6027D71A" w14:textId="77777777" w:rsidR="00197CAF" w:rsidRDefault="00197CAF" w:rsidP="00DB6D2F"/>
    <w:p w14:paraId="7373E54C" w14:textId="77777777" w:rsidR="00197CAF" w:rsidRDefault="00197CAF" w:rsidP="00DB6D2F"/>
    <w:p w14:paraId="4030812E" w14:textId="77777777" w:rsidR="00197CAF" w:rsidRDefault="00197CAF" w:rsidP="00DB6D2F"/>
    <w:p w14:paraId="1FD8A332" w14:textId="77777777" w:rsidR="00197CAF" w:rsidRDefault="00197CAF" w:rsidP="00DB6D2F"/>
    <w:p w14:paraId="54F974B4" w14:textId="77777777" w:rsidR="00197CAF" w:rsidRDefault="00197CAF" w:rsidP="00DB6D2F"/>
    <w:p w14:paraId="00FEF86F" w14:textId="77777777" w:rsidR="00197CAF" w:rsidRDefault="00197CAF" w:rsidP="00DB6D2F"/>
    <w:p w14:paraId="508D6209" w14:textId="77777777" w:rsidR="00197CAF" w:rsidRDefault="00197CAF" w:rsidP="00DB6D2F"/>
    <w:p w14:paraId="5AF6D773" w14:textId="77777777" w:rsidR="00197CAF" w:rsidRDefault="00197CAF" w:rsidP="00DB6D2F"/>
    <w:p w14:paraId="4AB43676" w14:textId="77777777" w:rsidR="00197CAF" w:rsidRDefault="00197CAF" w:rsidP="00DB6D2F"/>
    <w:p w14:paraId="7E9A24FB" w14:textId="77777777" w:rsidR="00197CAF" w:rsidRDefault="00197CAF" w:rsidP="00DB6D2F"/>
    <w:p w14:paraId="7A89A266" w14:textId="77777777" w:rsidR="00197CAF" w:rsidRDefault="00197CAF" w:rsidP="00DB6D2F"/>
    <w:p w14:paraId="0D280E95" w14:textId="77777777" w:rsidR="00197CAF" w:rsidRDefault="00197CAF" w:rsidP="00DB6D2F"/>
    <w:p w14:paraId="54C4106B" w14:textId="77777777" w:rsidR="00197CAF" w:rsidRDefault="00197CAF" w:rsidP="00DB6D2F"/>
    <w:p w14:paraId="00B6ABBF" w14:textId="77777777" w:rsidR="00197CAF" w:rsidRDefault="00197CAF" w:rsidP="00DB6D2F"/>
    <w:p w14:paraId="7AE76DD0" w14:textId="77777777" w:rsidR="00197CAF" w:rsidRDefault="00197CAF" w:rsidP="00DB6D2F"/>
    <w:p w14:paraId="1B6CC3F2" w14:textId="77777777" w:rsidR="00197CAF" w:rsidRDefault="00197CAF" w:rsidP="00DB6D2F"/>
    <w:p w14:paraId="36A5D1D6" w14:textId="77777777" w:rsidR="00197CAF" w:rsidRDefault="00197CAF" w:rsidP="00DB6D2F"/>
    <w:p w14:paraId="126FDE0E" w14:textId="77777777" w:rsidR="00197CAF" w:rsidRDefault="00197CAF" w:rsidP="00DB6D2F"/>
    <w:p w14:paraId="68A6745C" w14:textId="77777777" w:rsidR="00197CAF" w:rsidRDefault="00197CAF" w:rsidP="00DB6D2F"/>
    <w:p w14:paraId="54CACCE1" w14:textId="77777777" w:rsidR="00197CAF" w:rsidRDefault="00197CAF" w:rsidP="00DB6D2F"/>
    <w:p w14:paraId="0322BD51" w14:textId="77777777" w:rsidR="00197CAF" w:rsidRDefault="00197CAF" w:rsidP="00DB6D2F"/>
    <w:p w14:paraId="66C57D47" w14:textId="77777777" w:rsidR="00197CAF" w:rsidRDefault="00197CAF" w:rsidP="00DB6D2F"/>
    <w:p w14:paraId="4163F71E" w14:textId="77777777" w:rsidR="00197CAF" w:rsidRDefault="00197CAF" w:rsidP="00DB6D2F"/>
    <w:p w14:paraId="330C2113" w14:textId="77777777" w:rsidR="00197CAF" w:rsidRDefault="00197CAF" w:rsidP="00DB6D2F"/>
    <w:p w14:paraId="735DB44F" w14:textId="77777777" w:rsidR="00197CAF" w:rsidRDefault="00197CAF" w:rsidP="00DB6D2F"/>
    <w:p w14:paraId="6CDB35CE" w14:textId="77777777" w:rsidR="00197CAF" w:rsidRDefault="00197CAF" w:rsidP="00DB6D2F"/>
    <w:p w14:paraId="30AC0A76" w14:textId="77777777" w:rsidR="00197CAF" w:rsidRDefault="00197CAF" w:rsidP="00DB6D2F"/>
    <w:p w14:paraId="531A16A0" w14:textId="77777777" w:rsidR="00197CAF" w:rsidRDefault="00197CAF" w:rsidP="00DB6D2F"/>
    <w:p w14:paraId="2AE2D616" w14:textId="77777777" w:rsidR="00197CAF" w:rsidRDefault="00197CAF" w:rsidP="00DB6D2F"/>
    <w:p w14:paraId="5B3BDB4A" w14:textId="77777777" w:rsidR="00197CAF" w:rsidRDefault="00197CAF" w:rsidP="00DB6D2F"/>
    <w:p w14:paraId="225882CC" w14:textId="77777777" w:rsidR="00197CAF" w:rsidRDefault="00197CAF" w:rsidP="00DB6D2F"/>
    <w:p w14:paraId="389E8894" w14:textId="77777777" w:rsidR="00197CAF" w:rsidRDefault="00197CAF" w:rsidP="00DB6D2F"/>
    <w:p w14:paraId="34EA5FA5" w14:textId="77777777" w:rsidR="00197CAF" w:rsidRDefault="00197CAF" w:rsidP="00DB6D2F"/>
    <w:p w14:paraId="1E641A87" w14:textId="77777777" w:rsidR="00197CAF" w:rsidRPr="003E56C9" w:rsidRDefault="00197CAF" w:rsidP="00DB6D2F"/>
    <w:p w14:paraId="015A81DE" w14:textId="77777777" w:rsidR="00197CAF" w:rsidRDefault="00197CAF" w:rsidP="00DB6D2F"/>
    <w:p w14:paraId="0834C671" w14:textId="77777777" w:rsidR="00197CAF" w:rsidRDefault="00197CAF" w:rsidP="00DB6D2F"/>
    <w:p w14:paraId="6BAD97A5" w14:textId="77777777" w:rsidR="00197CAF" w:rsidRDefault="00197CAF" w:rsidP="00DB6D2F"/>
    <w:p w14:paraId="7D9F7BED" w14:textId="77777777" w:rsidR="00197CAF" w:rsidRDefault="00197CAF" w:rsidP="00DB6D2F"/>
    <w:p w14:paraId="6A6239BE" w14:textId="77777777" w:rsidR="00197CAF" w:rsidRDefault="00197CAF" w:rsidP="00DB6D2F"/>
    <w:p w14:paraId="554E1799" w14:textId="77777777" w:rsidR="00197CAF" w:rsidRDefault="00197CAF" w:rsidP="00DB6D2F"/>
    <w:p w14:paraId="2FEC1FCD" w14:textId="77777777" w:rsidR="00197CAF" w:rsidRDefault="00197CAF" w:rsidP="00DB6D2F"/>
    <w:p w14:paraId="108CBF70" w14:textId="77777777" w:rsidR="00A40258" w:rsidRDefault="00A40258" w:rsidP="00DB6D2F"/>
    <w:sectPr w:rsidR="00A40258" w:rsidSect="006662DE">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6D865" w14:textId="77777777" w:rsidR="00D9023B" w:rsidRDefault="00D9023B" w:rsidP="00197CAF">
      <w:r>
        <w:separator/>
      </w:r>
    </w:p>
  </w:endnote>
  <w:endnote w:type="continuationSeparator" w:id="0">
    <w:p w14:paraId="47064560" w14:textId="77777777" w:rsidR="00D9023B" w:rsidRDefault="00D9023B" w:rsidP="001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457ED" w14:textId="77777777" w:rsidR="00787197" w:rsidRPr="000D3AD4" w:rsidRDefault="00787197" w:rsidP="006662DE">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0122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01228">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B56B" w14:textId="77777777" w:rsidR="00787197" w:rsidRPr="000D3AD4" w:rsidRDefault="00787197" w:rsidP="006662DE">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0122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01228">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1F8C" w14:textId="77777777" w:rsidR="00D9023B" w:rsidRDefault="00D9023B" w:rsidP="00197CAF">
      <w:r>
        <w:separator/>
      </w:r>
    </w:p>
  </w:footnote>
  <w:footnote w:type="continuationSeparator" w:id="0">
    <w:p w14:paraId="5375211B" w14:textId="77777777" w:rsidR="00D9023B" w:rsidRDefault="00D9023B" w:rsidP="00197CAF">
      <w:r>
        <w:continuationSeparator/>
      </w:r>
    </w:p>
  </w:footnote>
  <w:footnote w:id="1">
    <w:p w14:paraId="38443047" w14:textId="77777777" w:rsidR="00787197" w:rsidRPr="00481AAF" w:rsidRDefault="00787197" w:rsidP="00197CAF">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2AFCF234" w14:textId="77777777" w:rsidR="00787197" w:rsidRPr="00946E1F" w:rsidRDefault="00787197" w:rsidP="00197CAF">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4E489A2" w14:textId="77777777" w:rsidR="00C41715" w:rsidRDefault="00C41715" w:rsidP="00C41715">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1FA5" w14:textId="77777777" w:rsidR="00787197" w:rsidRDefault="00B01228">
    <w:pPr>
      <w:pStyle w:val="Encabezado"/>
    </w:pPr>
    <w:r>
      <w:rPr>
        <w:noProof/>
        <w:lang w:val="es-MX"/>
      </w:rPr>
      <w:pict w14:anchorId="6841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87197" w:rsidRPr="008F2CCC" w14:paraId="49849DA7" w14:textId="77777777" w:rsidTr="006662DE">
      <w:tc>
        <w:tcPr>
          <w:tcW w:w="2551" w:type="dxa"/>
          <w:shd w:val="clear" w:color="auto" w:fill="auto"/>
          <w:vAlign w:val="center"/>
        </w:tcPr>
        <w:p w14:paraId="2698F84B"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7A2259" w14:textId="77777777" w:rsidR="00787197" w:rsidRPr="0029071C" w:rsidRDefault="00787197" w:rsidP="00816AC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87197" w:rsidRPr="008F2CCC" w14:paraId="1D7BC342" w14:textId="77777777" w:rsidTr="006662DE">
      <w:trPr>
        <w:trHeight w:val="228"/>
      </w:trPr>
      <w:tc>
        <w:tcPr>
          <w:tcW w:w="2551" w:type="dxa"/>
          <w:shd w:val="clear" w:color="auto" w:fill="auto"/>
          <w:vAlign w:val="center"/>
        </w:tcPr>
        <w:p w14:paraId="7FA0EA07"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B3F10FE" w14:textId="77777777" w:rsidR="00787197" w:rsidRPr="0029071C" w:rsidRDefault="00787197" w:rsidP="006662DE">
          <w:pPr>
            <w:spacing w:line="276" w:lineRule="auto"/>
            <w:jc w:val="right"/>
            <w:rPr>
              <w:rFonts w:ascii="Palatino Linotype" w:hAnsi="Palatino Linotype"/>
              <w:sz w:val="22"/>
              <w:szCs w:val="22"/>
            </w:rPr>
          </w:pPr>
          <w:r w:rsidRPr="00816AC9">
            <w:rPr>
              <w:rFonts w:ascii="Palatino Linotype" w:hAnsi="Palatino Linotype"/>
              <w:sz w:val="22"/>
              <w:szCs w:val="22"/>
            </w:rPr>
            <w:t>Ayuntamiento de Temamatla</w:t>
          </w:r>
        </w:p>
      </w:tc>
    </w:tr>
    <w:tr w:rsidR="00787197" w:rsidRPr="008F2CCC" w14:paraId="6743BEE7" w14:textId="77777777" w:rsidTr="006662DE">
      <w:tc>
        <w:tcPr>
          <w:tcW w:w="2551" w:type="dxa"/>
          <w:shd w:val="clear" w:color="auto" w:fill="auto"/>
          <w:vAlign w:val="center"/>
        </w:tcPr>
        <w:p w14:paraId="2FFE6C6E"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E928D4E" w14:textId="77777777" w:rsidR="00787197" w:rsidRPr="0029071C" w:rsidRDefault="00787197" w:rsidP="006662DE">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FF8E64" w14:textId="77777777" w:rsidR="00787197" w:rsidRPr="001779E0" w:rsidRDefault="00B01228" w:rsidP="006662DE">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EDC8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87197" w:rsidRPr="008F2CCC" w14:paraId="50BF725A" w14:textId="77777777" w:rsidTr="006662DE">
      <w:tc>
        <w:tcPr>
          <w:tcW w:w="2551" w:type="dxa"/>
          <w:shd w:val="clear" w:color="auto" w:fill="auto"/>
          <w:vAlign w:val="center"/>
        </w:tcPr>
        <w:p w14:paraId="313DCC00"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AC7DEEA" w14:textId="77777777" w:rsidR="00787197" w:rsidRPr="0029071C" w:rsidRDefault="00787197" w:rsidP="00816AC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87197" w:rsidRPr="008F2CCC" w14:paraId="639C1550" w14:textId="77777777" w:rsidTr="006662DE">
      <w:tc>
        <w:tcPr>
          <w:tcW w:w="2551" w:type="dxa"/>
          <w:shd w:val="clear" w:color="auto" w:fill="auto"/>
          <w:vAlign w:val="center"/>
        </w:tcPr>
        <w:p w14:paraId="5B92BB23"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272222C1" w14:textId="18D42323" w:rsidR="00787197" w:rsidRPr="006D30E6" w:rsidRDefault="00B01228" w:rsidP="006662D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87197" w:rsidRPr="008F2CCC" w14:paraId="32F7FEA6" w14:textId="77777777" w:rsidTr="006662DE">
      <w:trPr>
        <w:trHeight w:val="228"/>
      </w:trPr>
      <w:tc>
        <w:tcPr>
          <w:tcW w:w="2551" w:type="dxa"/>
          <w:shd w:val="clear" w:color="auto" w:fill="auto"/>
          <w:vAlign w:val="center"/>
        </w:tcPr>
        <w:p w14:paraId="75EA77AC"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EFE0AFA" w14:textId="77777777" w:rsidR="00787197" w:rsidRPr="0029071C" w:rsidRDefault="00787197" w:rsidP="006662DE">
          <w:pPr>
            <w:spacing w:line="276" w:lineRule="auto"/>
            <w:jc w:val="right"/>
            <w:rPr>
              <w:rFonts w:ascii="Palatino Linotype" w:hAnsi="Palatino Linotype"/>
              <w:sz w:val="22"/>
              <w:szCs w:val="22"/>
            </w:rPr>
          </w:pPr>
          <w:r w:rsidRPr="00816AC9">
            <w:rPr>
              <w:rFonts w:ascii="Palatino Linotype" w:hAnsi="Palatino Linotype"/>
              <w:sz w:val="22"/>
              <w:szCs w:val="22"/>
            </w:rPr>
            <w:t>Ayuntamiento de Temamatla</w:t>
          </w:r>
        </w:p>
      </w:tc>
    </w:tr>
    <w:tr w:rsidR="00787197" w:rsidRPr="008F2CCC" w14:paraId="0796216C" w14:textId="77777777" w:rsidTr="006662DE">
      <w:tc>
        <w:tcPr>
          <w:tcW w:w="2551" w:type="dxa"/>
          <w:shd w:val="clear" w:color="auto" w:fill="auto"/>
          <w:vAlign w:val="center"/>
        </w:tcPr>
        <w:p w14:paraId="6EF0FA5F" w14:textId="77777777" w:rsidR="00787197" w:rsidRPr="008F5DAE" w:rsidRDefault="00787197" w:rsidP="006662D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DC20713" w14:textId="77777777" w:rsidR="00787197" w:rsidRPr="0029071C" w:rsidRDefault="00787197" w:rsidP="006662DE">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87197" w:rsidRPr="008F2CCC" w14:paraId="494473AA" w14:textId="77777777" w:rsidTr="006662DE">
      <w:tc>
        <w:tcPr>
          <w:tcW w:w="2551" w:type="dxa"/>
          <w:shd w:val="clear" w:color="auto" w:fill="auto"/>
          <w:vAlign w:val="center"/>
        </w:tcPr>
        <w:p w14:paraId="258CE495" w14:textId="77777777" w:rsidR="00787197" w:rsidRPr="008F5DAE" w:rsidRDefault="00787197" w:rsidP="006662DE">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929F262" w14:textId="77777777" w:rsidR="00787197" w:rsidRPr="00BA27FC" w:rsidRDefault="00787197" w:rsidP="006662DE">
          <w:pPr>
            <w:spacing w:line="276" w:lineRule="auto"/>
            <w:rPr>
              <w:rFonts w:ascii="Palatino Linotype" w:hAnsi="Palatino Linotype"/>
              <w:sz w:val="14"/>
              <w:szCs w:val="22"/>
              <w:lang w:val="es-ES_tradnl"/>
            </w:rPr>
          </w:pPr>
        </w:p>
      </w:tc>
    </w:tr>
  </w:tbl>
  <w:p w14:paraId="62162755" w14:textId="77777777" w:rsidR="00787197" w:rsidRPr="009F1AB6" w:rsidRDefault="00B01228">
    <w:pPr>
      <w:pStyle w:val="Encabezado"/>
      <w:rPr>
        <w:sz w:val="10"/>
      </w:rPr>
    </w:pPr>
    <w:r>
      <w:rPr>
        <w:noProof/>
        <w:sz w:val="10"/>
        <w:lang w:val="es-MX"/>
      </w:rPr>
      <w:pict w14:anchorId="5DDE6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0269D"/>
    <w:multiLevelType w:val="hybridMultilevel"/>
    <w:tmpl w:val="5982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47E85326"/>
    <w:multiLevelType w:val="hybridMultilevel"/>
    <w:tmpl w:val="9E3012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CD7220"/>
    <w:multiLevelType w:val="hybridMultilevel"/>
    <w:tmpl w:val="FFFFFFFF"/>
    <w:lvl w:ilvl="0" w:tplc="71AC5834">
      <w:start w:val="1"/>
      <w:numFmt w:val="upperRoman"/>
      <w:lvlText w:val="%1."/>
      <w:lvlJc w:val="left"/>
      <w:pPr>
        <w:ind w:left="1287" w:hanging="72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4" w15:restartNumberingAfterBreak="0">
    <w:nsid w:val="639928A9"/>
    <w:multiLevelType w:val="hybridMultilevel"/>
    <w:tmpl w:val="8618E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F950BD"/>
    <w:multiLevelType w:val="hybridMultilevel"/>
    <w:tmpl w:val="B5E49DC6"/>
    <w:lvl w:ilvl="0" w:tplc="3C3086D2">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1F3B56"/>
    <w:multiLevelType w:val="hybridMultilevel"/>
    <w:tmpl w:val="9E3012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2C747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F97BEB"/>
    <w:multiLevelType w:val="hybridMultilevel"/>
    <w:tmpl w:val="C018FE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7"/>
  </w:num>
  <w:num w:numId="5">
    <w:abstractNumId w:val="8"/>
  </w:num>
  <w:num w:numId="6">
    <w:abstractNumId w:val="3"/>
  </w:num>
  <w:num w:numId="7">
    <w:abstractNumId w:val="9"/>
  </w:num>
  <w:num w:numId="8">
    <w:abstractNumId w:val="5"/>
  </w:num>
  <w:num w:numId="9">
    <w:abstractNumId w:val="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AF"/>
    <w:rsid w:val="00001232"/>
    <w:rsid w:val="00003B26"/>
    <w:rsid w:val="000056C4"/>
    <w:rsid w:val="00005BD3"/>
    <w:rsid w:val="000170BE"/>
    <w:rsid w:val="00024622"/>
    <w:rsid w:val="00037982"/>
    <w:rsid w:val="00056416"/>
    <w:rsid w:val="00071EF6"/>
    <w:rsid w:val="000879B3"/>
    <w:rsid w:val="00087EA5"/>
    <w:rsid w:val="00091E46"/>
    <w:rsid w:val="000A142A"/>
    <w:rsid w:val="000B4923"/>
    <w:rsid w:val="000C0501"/>
    <w:rsid w:val="000C6B33"/>
    <w:rsid w:val="0011239D"/>
    <w:rsid w:val="001622EF"/>
    <w:rsid w:val="001716A1"/>
    <w:rsid w:val="00197CAF"/>
    <w:rsid w:val="001B74D8"/>
    <w:rsid w:val="001C6AD8"/>
    <w:rsid w:val="001D0B92"/>
    <w:rsid w:val="001D227B"/>
    <w:rsid w:val="001D2DB3"/>
    <w:rsid w:val="001D3A6A"/>
    <w:rsid w:val="001F08E4"/>
    <w:rsid w:val="00200C09"/>
    <w:rsid w:val="0020127A"/>
    <w:rsid w:val="002255D0"/>
    <w:rsid w:val="002543BD"/>
    <w:rsid w:val="00276F2A"/>
    <w:rsid w:val="00287692"/>
    <w:rsid w:val="00297156"/>
    <w:rsid w:val="002A60AF"/>
    <w:rsid w:val="002A6254"/>
    <w:rsid w:val="002C1681"/>
    <w:rsid w:val="002C210B"/>
    <w:rsid w:val="002C6C3C"/>
    <w:rsid w:val="002C7E3B"/>
    <w:rsid w:val="002E0F80"/>
    <w:rsid w:val="002E1614"/>
    <w:rsid w:val="002F61A1"/>
    <w:rsid w:val="003177F7"/>
    <w:rsid w:val="0033562E"/>
    <w:rsid w:val="003455E9"/>
    <w:rsid w:val="00354434"/>
    <w:rsid w:val="00357B8A"/>
    <w:rsid w:val="003A649C"/>
    <w:rsid w:val="003D404C"/>
    <w:rsid w:val="00417E2E"/>
    <w:rsid w:val="00433DF7"/>
    <w:rsid w:val="00444A76"/>
    <w:rsid w:val="00451C52"/>
    <w:rsid w:val="0045568A"/>
    <w:rsid w:val="00460DCD"/>
    <w:rsid w:val="00462EDF"/>
    <w:rsid w:val="004734E0"/>
    <w:rsid w:val="004A03B6"/>
    <w:rsid w:val="004A66AE"/>
    <w:rsid w:val="004D0480"/>
    <w:rsid w:val="004F7CD6"/>
    <w:rsid w:val="0050369C"/>
    <w:rsid w:val="005043F2"/>
    <w:rsid w:val="00512A74"/>
    <w:rsid w:val="00574697"/>
    <w:rsid w:val="0058107C"/>
    <w:rsid w:val="00596D35"/>
    <w:rsid w:val="005B5A78"/>
    <w:rsid w:val="005B692E"/>
    <w:rsid w:val="005D25AD"/>
    <w:rsid w:val="005D77C0"/>
    <w:rsid w:val="005E4BAF"/>
    <w:rsid w:val="005F3D87"/>
    <w:rsid w:val="00605133"/>
    <w:rsid w:val="006102B5"/>
    <w:rsid w:val="0061271A"/>
    <w:rsid w:val="00642676"/>
    <w:rsid w:val="006437EC"/>
    <w:rsid w:val="0066139A"/>
    <w:rsid w:val="00663608"/>
    <w:rsid w:val="006662DE"/>
    <w:rsid w:val="00667856"/>
    <w:rsid w:val="00672E04"/>
    <w:rsid w:val="00690B95"/>
    <w:rsid w:val="006937A1"/>
    <w:rsid w:val="006A17A1"/>
    <w:rsid w:val="006A2C29"/>
    <w:rsid w:val="006A514C"/>
    <w:rsid w:val="006B3DE9"/>
    <w:rsid w:val="006D2576"/>
    <w:rsid w:val="006E2C02"/>
    <w:rsid w:val="006F21D7"/>
    <w:rsid w:val="006F553F"/>
    <w:rsid w:val="006F5630"/>
    <w:rsid w:val="00717F01"/>
    <w:rsid w:val="00734FE9"/>
    <w:rsid w:val="00746745"/>
    <w:rsid w:val="007701ED"/>
    <w:rsid w:val="007703D1"/>
    <w:rsid w:val="00770A97"/>
    <w:rsid w:val="007729D1"/>
    <w:rsid w:val="00773F0F"/>
    <w:rsid w:val="007758E2"/>
    <w:rsid w:val="00787197"/>
    <w:rsid w:val="007A29A3"/>
    <w:rsid w:val="007B179A"/>
    <w:rsid w:val="007C13F0"/>
    <w:rsid w:val="007E5515"/>
    <w:rsid w:val="007F795A"/>
    <w:rsid w:val="008050FF"/>
    <w:rsid w:val="00816AC9"/>
    <w:rsid w:val="00831E57"/>
    <w:rsid w:val="0083303F"/>
    <w:rsid w:val="0084767E"/>
    <w:rsid w:val="00867744"/>
    <w:rsid w:val="00870F10"/>
    <w:rsid w:val="0088719B"/>
    <w:rsid w:val="008876D1"/>
    <w:rsid w:val="008910AA"/>
    <w:rsid w:val="008B2EB1"/>
    <w:rsid w:val="008B38D9"/>
    <w:rsid w:val="008B3E42"/>
    <w:rsid w:val="008C0C03"/>
    <w:rsid w:val="008C4423"/>
    <w:rsid w:val="008E402A"/>
    <w:rsid w:val="008F7E9B"/>
    <w:rsid w:val="00931E18"/>
    <w:rsid w:val="0093390D"/>
    <w:rsid w:val="00961F8D"/>
    <w:rsid w:val="00965036"/>
    <w:rsid w:val="0098148A"/>
    <w:rsid w:val="00991D9F"/>
    <w:rsid w:val="00992772"/>
    <w:rsid w:val="009A35F0"/>
    <w:rsid w:val="009A629A"/>
    <w:rsid w:val="009D1137"/>
    <w:rsid w:val="009E2D1F"/>
    <w:rsid w:val="009E3D25"/>
    <w:rsid w:val="00A073B2"/>
    <w:rsid w:val="00A11276"/>
    <w:rsid w:val="00A33B3D"/>
    <w:rsid w:val="00A34005"/>
    <w:rsid w:val="00A40258"/>
    <w:rsid w:val="00A771CA"/>
    <w:rsid w:val="00A940AD"/>
    <w:rsid w:val="00AA2B41"/>
    <w:rsid w:val="00AD63C7"/>
    <w:rsid w:val="00AD7E74"/>
    <w:rsid w:val="00AE412C"/>
    <w:rsid w:val="00B01228"/>
    <w:rsid w:val="00B1249B"/>
    <w:rsid w:val="00B242AB"/>
    <w:rsid w:val="00B24A99"/>
    <w:rsid w:val="00B343F9"/>
    <w:rsid w:val="00B4391B"/>
    <w:rsid w:val="00B54801"/>
    <w:rsid w:val="00B94AE0"/>
    <w:rsid w:val="00BB32AF"/>
    <w:rsid w:val="00BD3DD6"/>
    <w:rsid w:val="00BD5DD7"/>
    <w:rsid w:val="00BE12A9"/>
    <w:rsid w:val="00BE6953"/>
    <w:rsid w:val="00BF567F"/>
    <w:rsid w:val="00C036E0"/>
    <w:rsid w:val="00C100B8"/>
    <w:rsid w:val="00C14EFD"/>
    <w:rsid w:val="00C15233"/>
    <w:rsid w:val="00C166B3"/>
    <w:rsid w:val="00C36450"/>
    <w:rsid w:val="00C403D1"/>
    <w:rsid w:val="00C41715"/>
    <w:rsid w:val="00C53A8D"/>
    <w:rsid w:val="00C5637A"/>
    <w:rsid w:val="00C728BE"/>
    <w:rsid w:val="00C77130"/>
    <w:rsid w:val="00C81500"/>
    <w:rsid w:val="00CA1D57"/>
    <w:rsid w:val="00CA7B57"/>
    <w:rsid w:val="00CB7D53"/>
    <w:rsid w:val="00CC0114"/>
    <w:rsid w:val="00CC0D2E"/>
    <w:rsid w:val="00CC5396"/>
    <w:rsid w:val="00CC606B"/>
    <w:rsid w:val="00CD42BC"/>
    <w:rsid w:val="00CD7A69"/>
    <w:rsid w:val="00CE0412"/>
    <w:rsid w:val="00CE6934"/>
    <w:rsid w:val="00CF2247"/>
    <w:rsid w:val="00D03353"/>
    <w:rsid w:val="00D03F9D"/>
    <w:rsid w:val="00D3313C"/>
    <w:rsid w:val="00D37DBD"/>
    <w:rsid w:val="00D73CAF"/>
    <w:rsid w:val="00D741DA"/>
    <w:rsid w:val="00D9023B"/>
    <w:rsid w:val="00DA2988"/>
    <w:rsid w:val="00DB0085"/>
    <w:rsid w:val="00DB6D2F"/>
    <w:rsid w:val="00DC129E"/>
    <w:rsid w:val="00DC4D7B"/>
    <w:rsid w:val="00DC6E0B"/>
    <w:rsid w:val="00DE01C9"/>
    <w:rsid w:val="00DE3D53"/>
    <w:rsid w:val="00E04869"/>
    <w:rsid w:val="00E23E74"/>
    <w:rsid w:val="00E405BA"/>
    <w:rsid w:val="00E41D0A"/>
    <w:rsid w:val="00E445B5"/>
    <w:rsid w:val="00E62B78"/>
    <w:rsid w:val="00E86147"/>
    <w:rsid w:val="00EA4045"/>
    <w:rsid w:val="00F01536"/>
    <w:rsid w:val="00F243CD"/>
    <w:rsid w:val="00F45A75"/>
    <w:rsid w:val="00F73758"/>
    <w:rsid w:val="00F77EC2"/>
    <w:rsid w:val="00F82905"/>
    <w:rsid w:val="00F86A4D"/>
    <w:rsid w:val="00FA612B"/>
    <w:rsid w:val="00FA682C"/>
    <w:rsid w:val="00FA7415"/>
    <w:rsid w:val="00FD41E0"/>
    <w:rsid w:val="00FD75F3"/>
    <w:rsid w:val="00FE0C8C"/>
    <w:rsid w:val="00FE2B3F"/>
    <w:rsid w:val="00FE57C9"/>
    <w:rsid w:val="00FF3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C0DE02"/>
  <w15:chartTrackingRefBased/>
  <w15:docId w15:val="{55D8140F-691F-48EC-8BEE-F44EF1D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CA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CAF"/>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97CAF"/>
    <w:rPr>
      <w:rFonts w:eastAsiaTheme="minorEastAsia"/>
      <w:sz w:val="24"/>
      <w:szCs w:val="24"/>
      <w:lang w:val="es-ES_tradnl" w:eastAsia="es-MX"/>
    </w:rPr>
  </w:style>
  <w:style w:type="paragraph" w:styleId="Piedepgina">
    <w:name w:val="footer"/>
    <w:basedOn w:val="Normal"/>
    <w:link w:val="PiedepginaCar"/>
    <w:uiPriority w:val="99"/>
    <w:unhideWhenUsed/>
    <w:rsid w:val="00197CAF"/>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97CAF"/>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7CA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97CAF"/>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97CAF"/>
    <w:rPr>
      <w:vertAlign w:val="superscript"/>
    </w:rPr>
  </w:style>
  <w:style w:type="character" w:customStyle="1" w:styleId="apple-converted-space">
    <w:name w:val="apple-converted-space"/>
    <w:basedOn w:val="Fuentedeprrafopredeter"/>
    <w:rsid w:val="00197CAF"/>
  </w:style>
  <w:style w:type="character" w:styleId="Hipervnculo">
    <w:name w:val="Hyperlink"/>
    <w:aliases w:val="Hipervínculo1,Hipervínculo11,Hipervínculo12,Hipervínculo13,Hipervínculo14,Hipervínculo15"/>
    <w:basedOn w:val="Fuentedeprrafopredeter"/>
    <w:uiPriority w:val="99"/>
    <w:unhideWhenUsed/>
    <w:rsid w:val="00197CAF"/>
    <w:rPr>
      <w:color w:val="0563C1" w:themeColor="hyperlink"/>
      <w:u w:val="single"/>
    </w:rPr>
  </w:style>
  <w:style w:type="paragraph" w:styleId="Sinespaciado">
    <w:name w:val="No Spacing"/>
    <w:aliases w:val="Francesa,INAI"/>
    <w:link w:val="SinespaciadoCar"/>
    <w:uiPriority w:val="1"/>
    <w:qFormat/>
    <w:rsid w:val="00197CA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97CAF"/>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97CA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97CAF"/>
    <w:rPr>
      <w:sz w:val="20"/>
      <w:szCs w:val="20"/>
    </w:rPr>
  </w:style>
  <w:style w:type="table" w:styleId="Tabladecuadrcula5oscura">
    <w:name w:val="Grid Table 5 Dark"/>
    <w:basedOn w:val="Tablanormal"/>
    <w:uiPriority w:val="50"/>
    <w:rsid w:val="00197C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INFOEM">
    <w:name w:val="INFOEM"/>
    <w:basedOn w:val="Normal"/>
    <w:qFormat/>
    <w:rsid w:val="00197CAF"/>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customStyle="1" w:styleId="Tablaconcuadrcula2">
    <w:name w:val="Tabla con cuadrícula2"/>
    <w:basedOn w:val="Tablanormal"/>
    <w:next w:val="Tablaconcuadrcula"/>
    <w:uiPriority w:val="59"/>
    <w:rsid w:val="00C36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3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8907">
      <w:bodyDiv w:val="1"/>
      <w:marLeft w:val="0"/>
      <w:marRight w:val="0"/>
      <w:marTop w:val="0"/>
      <w:marBottom w:val="0"/>
      <w:divBdr>
        <w:top w:val="none" w:sz="0" w:space="0" w:color="auto"/>
        <w:left w:val="none" w:sz="0" w:space="0" w:color="auto"/>
        <w:bottom w:val="none" w:sz="0" w:space="0" w:color="auto"/>
        <w:right w:val="none" w:sz="0" w:space="0" w:color="auto"/>
      </w:divBdr>
    </w:div>
    <w:div w:id="464813037">
      <w:bodyDiv w:val="1"/>
      <w:marLeft w:val="0"/>
      <w:marRight w:val="0"/>
      <w:marTop w:val="0"/>
      <w:marBottom w:val="0"/>
      <w:divBdr>
        <w:top w:val="none" w:sz="0" w:space="0" w:color="auto"/>
        <w:left w:val="none" w:sz="0" w:space="0" w:color="auto"/>
        <w:bottom w:val="none" w:sz="0" w:space="0" w:color="auto"/>
        <w:right w:val="none" w:sz="0" w:space="0" w:color="auto"/>
      </w:divBdr>
    </w:div>
    <w:div w:id="610936305">
      <w:bodyDiv w:val="1"/>
      <w:marLeft w:val="0"/>
      <w:marRight w:val="0"/>
      <w:marTop w:val="0"/>
      <w:marBottom w:val="0"/>
      <w:divBdr>
        <w:top w:val="none" w:sz="0" w:space="0" w:color="auto"/>
        <w:left w:val="none" w:sz="0" w:space="0" w:color="auto"/>
        <w:bottom w:val="none" w:sz="0" w:space="0" w:color="auto"/>
        <w:right w:val="none" w:sz="0" w:space="0" w:color="auto"/>
      </w:divBdr>
    </w:div>
    <w:div w:id="808744139">
      <w:bodyDiv w:val="1"/>
      <w:marLeft w:val="0"/>
      <w:marRight w:val="0"/>
      <w:marTop w:val="0"/>
      <w:marBottom w:val="0"/>
      <w:divBdr>
        <w:top w:val="none" w:sz="0" w:space="0" w:color="auto"/>
        <w:left w:val="none" w:sz="0" w:space="0" w:color="auto"/>
        <w:bottom w:val="none" w:sz="0" w:space="0" w:color="auto"/>
        <w:right w:val="none" w:sz="0" w:space="0" w:color="auto"/>
      </w:divBdr>
    </w:div>
    <w:div w:id="879367852">
      <w:bodyDiv w:val="1"/>
      <w:marLeft w:val="0"/>
      <w:marRight w:val="0"/>
      <w:marTop w:val="0"/>
      <w:marBottom w:val="0"/>
      <w:divBdr>
        <w:top w:val="none" w:sz="0" w:space="0" w:color="auto"/>
        <w:left w:val="none" w:sz="0" w:space="0" w:color="auto"/>
        <w:bottom w:val="none" w:sz="0" w:space="0" w:color="auto"/>
        <w:right w:val="none" w:sz="0" w:space="0" w:color="auto"/>
      </w:divBdr>
    </w:div>
    <w:div w:id="994801547">
      <w:bodyDiv w:val="1"/>
      <w:marLeft w:val="0"/>
      <w:marRight w:val="0"/>
      <w:marTop w:val="0"/>
      <w:marBottom w:val="0"/>
      <w:divBdr>
        <w:top w:val="none" w:sz="0" w:space="0" w:color="auto"/>
        <w:left w:val="none" w:sz="0" w:space="0" w:color="auto"/>
        <w:bottom w:val="none" w:sz="0" w:space="0" w:color="auto"/>
        <w:right w:val="none" w:sz="0" w:space="0" w:color="auto"/>
      </w:divBdr>
    </w:div>
    <w:div w:id="1068571124">
      <w:bodyDiv w:val="1"/>
      <w:marLeft w:val="0"/>
      <w:marRight w:val="0"/>
      <w:marTop w:val="0"/>
      <w:marBottom w:val="0"/>
      <w:divBdr>
        <w:top w:val="none" w:sz="0" w:space="0" w:color="auto"/>
        <w:left w:val="none" w:sz="0" w:space="0" w:color="auto"/>
        <w:bottom w:val="none" w:sz="0" w:space="0" w:color="auto"/>
        <w:right w:val="none" w:sz="0" w:space="0" w:color="auto"/>
      </w:divBdr>
    </w:div>
    <w:div w:id="1144278803">
      <w:bodyDiv w:val="1"/>
      <w:marLeft w:val="0"/>
      <w:marRight w:val="0"/>
      <w:marTop w:val="0"/>
      <w:marBottom w:val="0"/>
      <w:divBdr>
        <w:top w:val="none" w:sz="0" w:space="0" w:color="auto"/>
        <w:left w:val="none" w:sz="0" w:space="0" w:color="auto"/>
        <w:bottom w:val="none" w:sz="0" w:space="0" w:color="auto"/>
        <w:right w:val="none" w:sz="0" w:space="0" w:color="auto"/>
      </w:divBdr>
    </w:div>
    <w:div w:id="1826623045">
      <w:bodyDiv w:val="1"/>
      <w:marLeft w:val="0"/>
      <w:marRight w:val="0"/>
      <w:marTop w:val="0"/>
      <w:marBottom w:val="0"/>
      <w:divBdr>
        <w:top w:val="none" w:sz="0" w:space="0" w:color="auto"/>
        <w:left w:val="none" w:sz="0" w:space="0" w:color="auto"/>
        <w:bottom w:val="none" w:sz="0" w:space="0" w:color="auto"/>
        <w:right w:val="none" w:sz="0" w:space="0" w:color="auto"/>
      </w:divBdr>
    </w:div>
    <w:div w:id="2053529525">
      <w:bodyDiv w:val="1"/>
      <w:marLeft w:val="0"/>
      <w:marRight w:val="0"/>
      <w:marTop w:val="0"/>
      <w:marBottom w:val="0"/>
      <w:divBdr>
        <w:top w:val="none" w:sz="0" w:space="0" w:color="auto"/>
        <w:left w:val="none" w:sz="0" w:space="0" w:color="auto"/>
        <w:bottom w:val="none" w:sz="0" w:space="0" w:color="auto"/>
        <w:right w:val="none" w:sz="0" w:space="0" w:color="auto"/>
      </w:divBdr>
    </w:div>
    <w:div w:id="20895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32</Pages>
  <Words>7877</Words>
  <Characters>43326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95</cp:revision>
  <dcterms:created xsi:type="dcterms:W3CDTF">2024-11-12T17:44:00Z</dcterms:created>
  <dcterms:modified xsi:type="dcterms:W3CDTF">2024-12-03T19:17:00Z</dcterms:modified>
</cp:coreProperties>
</file>