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10E67097" w:rsidR="0009491C" w:rsidRPr="00FC5C82"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w:t>
      </w:r>
      <w:bookmarkStart w:id="0" w:name="_GoBack"/>
      <w:bookmarkEnd w:id="0"/>
      <w:r w:rsidRPr="007947A9">
        <w:rPr>
          <w:rFonts w:ascii="Palatino Linotype" w:eastAsia="Times New Roman" w:hAnsi="Palatino Linotype" w:cs="Arial"/>
          <w:color w:val="000000"/>
          <w:sz w:val="24"/>
          <w:szCs w:val="24"/>
          <w:lang w:eastAsia="es-MX"/>
        </w:rPr>
        <w:t xml:space="preserve"> del Estado de México y Municipios, con domicilio</w:t>
      </w:r>
      <w:r w:rsidR="00071CA2">
        <w:rPr>
          <w:rFonts w:ascii="Palatino Linotype" w:eastAsia="Times New Roman" w:hAnsi="Palatino Linotype" w:cs="Arial"/>
          <w:color w:val="000000"/>
          <w:sz w:val="24"/>
          <w:szCs w:val="24"/>
          <w:lang w:eastAsia="es-MX"/>
        </w:rPr>
        <w:t xml:space="preserve"> en Metepec, Estado de México, de</w:t>
      </w:r>
      <w:r w:rsidRPr="007947A9">
        <w:rPr>
          <w:rFonts w:ascii="Palatino Linotype" w:eastAsia="Times New Roman" w:hAnsi="Palatino Linotype" w:cs="Arial"/>
          <w:color w:val="000000"/>
          <w:sz w:val="24"/>
          <w:szCs w:val="24"/>
          <w:lang w:eastAsia="es-MX"/>
        </w:rPr>
        <w:t xml:space="preserve"> </w:t>
      </w:r>
      <w:r w:rsidR="00FC5C82" w:rsidRPr="00FC5C82">
        <w:rPr>
          <w:rFonts w:ascii="Palatino Linotype" w:eastAsia="Times New Roman" w:hAnsi="Palatino Linotype" w:cs="Arial"/>
          <w:color w:val="000000"/>
          <w:sz w:val="24"/>
          <w:szCs w:val="24"/>
          <w:lang w:eastAsia="es-MX"/>
        </w:rPr>
        <w:t>dieciséis (16)</w:t>
      </w:r>
      <w:r w:rsidR="001E57C8" w:rsidRPr="00FC5C82">
        <w:rPr>
          <w:rFonts w:ascii="Palatino Linotype" w:eastAsia="Times New Roman" w:hAnsi="Palatino Linotype" w:cs="Arial"/>
          <w:color w:val="000000"/>
          <w:sz w:val="24"/>
          <w:szCs w:val="24"/>
          <w:lang w:eastAsia="es-MX"/>
        </w:rPr>
        <w:t xml:space="preserve"> de </w:t>
      </w:r>
      <w:r w:rsidR="00390D21" w:rsidRPr="00FC5C82">
        <w:rPr>
          <w:rFonts w:ascii="Palatino Linotype" w:eastAsia="Times New Roman" w:hAnsi="Palatino Linotype" w:cs="Arial"/>
          <w:color w:val="000000"/>
          <w:sz w:val="24"/>
          <w:szCs w:val="24"/>
          <w:lang w:eastAsia="es-MX"/>
        </w:rPr>
        <w:t>octu</w:t>
      </w:r>
      <w:r w:rsidR="001E57C8" w:rsidRPr="00FC5C82">
        <w:rPr>
          <w:rFonts w:ascii="Palatino Linotype" w:eastAsia="Times New Roman" w:hAnsi="Palatino Linotype" w:cs="Arial"/>
          <w:color w:val="000000"/>
          <w:sz w:val="24"/>
          <w:szCs w:val="24"/>
          <w:lang w:eastAsia="es-MX"/>
        </w:rPr>
        <w:t xml:space="preserve">bre de dos mil veinticuatro. </w:t>
      </w:r>
    </w:p>
    <w:p w14:paraId="711F6014" w14:textId="77777777" w:rsidR="009E35D6" w:rsidRPr="007947A9"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43964999" w:rsidR="008F4A98" w:rsidRPr="00FC5C82" w:rsidRDefault="008F4A98" w:rsidP="009E35D6">
      <w:pPr>
        <w:spacing w:after="0" w:line="360" w:lineRule="auto"/>
        <w:jc w:val="both"/>
        <w:rPr>
          <w:rFonts w:ascii="Palatino Linotype" w:hAnsi="Palatino Linotype" w:cs="Arial"/>
          <w:sz w:val="24"/>
          <w:szCs w:val="24"/>
        </w:rPr>
      </w:pPr>
      <w:r w:rsidRPr="00FC5C82">
        <w:rPr>
          <w:rFonts w:ascii="Palatino Linotype" w:hAnsi="Palatino Linotype" w:cs="Arial"/>
          <w:b/>
          <w:sz w:val="24"/>
          <w:szCs w:val="24"/>
        </w:rPr>
        <w:t>VIST</w:t>
      </w:r>
      <w:r w:rsidR="00765CF8">
        <w:rPr>
          <w:rFonts w:ascii="Palatino Linotype" w:hAnsi="Palatino Linotype" w:cs="Arial"/>
          <w:b/>
          <w:sz w:val="24"/>
          <w:szCs w:val="24"/>
        </w:rPr>
        <w:t>O</w:t>
      </w:r>
      <w:r w:rsidR="00765CF8">
        <w:rPr>
          <w:rFonts w:ascii="Palatino Linotype" w:hAnsi="Palatino Linotype" w:cs="Arial"/>
          <w:sz w:val="24"/>
          <w:szCs w:val="24"/>
        </w:rPr>
        <w:t xml:space="preserve"> el expediente electrónico formado con motivo del recurso de revisión número</w:t>
      </w:r>
      <w:r w:rsidRPr="00FC5C82">
        <w:rPr>
          <w:rFonts w:ascii="Palatino Linotype" w:hAnsi="Palatino Linotype" w:cs="Arial"/>
          <w:sz w:val="24"/>
          <w:szCs w:val="24"/>
        </w:rPr>
        <w:t xml:space="preserve"> </w:t>
      </w:r>
      <w:r w:rsidRPr="00FC5C82">
        <w:rPr>
          <w:rFonts w:ascii="Palatino Linotype" w:hAnsi="Palatino Linotype" w:cs="Arial"/>
          <w:b/>
          <w:bCs/>
          <w:sz w:val="24"/>
          <w:szCs w:val="24"/>
        </w:rPr>
        <w:t>05</w:t>
      </w:r>
      <w:r w:rsidR="00122BB4">
        <w:rPr>
          <w:rFonts w:ascii="Palatino Linotype" w:hAnsi="Palatino Linotype" w:cs="Arial"/>
          <w:b/>
          <w:bCs/>
          <w:sz w:val="24"/>
          <w:szCs w:val="24"/>
        </w:rPr>
        <w:t>718</w:t>
      </w:r>
      <w:r w:rsidR="00765CF8">
        <w:rPr>
          <w:rFonts w:ascii="Palatino Linotype" w:hAnsi="Palatino Linotype" w:cs="Arial"/>
          <w:b/>
          <w:bCs/>
          <w:sz w:val="24"/>
          <w:szCs w:val="24"/>
        </w:rPr>
        <w:t xml:space="preserve">/INFOEM/IP/RR/2024, </w:t>
      </w:r>
      <w:r w:rsidR="00765CF8">
        <w:rPr>
          <w:rFonts w:ascii="Palatino Linotype" w:hAnsi="Palatino Linotype" w:cs="Arial"/>
          <w:sz w:val="24"/>
          <w:szCs w:val="24"/>
        </w:rPr>
        <w:t>interpuesto</w:t>
      </w:r>
      <w:r w:rsidRPr="00FC5C82">
        <w:rPr>
          <w:rFonts w:ascii="Palatino Linotype" w:hAnsi="Palatino Linotype" w:cs="Arial"/>
          <w:sz w:val="24"/>
          <w:szCs w:val="24"/>
        </w:rPr>
        <w:t xml:space="preserve"> por </w:t>
      </w:r>
      <w:r w:rsidR="00AC30FC">
        <w:rPr>
          <w:rFonts w:ascii="Palatino Linotype" w:hAnsi="Palatino Linotype" w:cs="Arial"/>
          <w:b/>
          <w:szCs w:val="24"/>
        </w:rPr>
        <w:t xml:space="preserve">XXXX XXXXX </w:t>
      </w:r>
      <w:proofErr w:type="spellStart"/>
      <w:r w:rsidR="00AC30FC">
        <w:rPr>
          <w:rFonts w:ascii="Palatino Linotype" w:hAnsi="Palatino Linotype" w:cs="Arial"/>
          <w:b/>
          <w:szCs w:val="24"/>
        </w:rPr>
        <w:t>XXXXX</w:t>
      </w:r>
      <w:proofErr w:type="spellEnd"/>
      <w:r w:rsidRPr="00FC5C82">
        <w:rPr>
          <w:rFonts w:ascii="Palatino Linotype" w:hAnsi="Palatino Linotype" w:cs="Arial"/>
          <w:sz w:val="24"/>
          <w:szCs w:val="24"/>
        </w:rPr>
        <w:t xml:space="preserve">, en lo sucesivo </w:t>
      </w:r>
      <w:r w:rsidRPr="00FC5C82">
        <w:rPr>
          <w:rFonts w:ascii="Palatino Linotype" w:hAnsi="Palatino Linotype" w:cs="Arial"/>
          <w:b/>
          <w:bCs/>
          <w:sz w:val="24"/>
          <w:szCs w:val="24"/>
        </w:rPr>
        <w:t xml:space="preserve">El Recurrente, </w:t>
      </w:r>
      <w:r w:rsidRPr="00FC5C82">
        <w:rPr>
          <w:rFonts w:ascii="Palatino Linotype" w:hAnsi="Palatino Linotype" w:cs="Arial"/>
          <w:sz w:val="24"/>
          <w:szCs w:val="24"/>
        </w:rPr>
        <w:t xml:space="preserve">en contra de la falta de respuesta del </w:t>
      </w:r>
      <w:r w:rsidR="00765CF8" w:rsidRPr="00023A37">
        <w:rPr>
          <w:rFonts w:ascii="Palatino Linotype" w:hAnsi="Palatino Linotype"/>
          <w:b/>
        </w:rPr>
        <w:t xml:space="preserve">Ayuntamiento de </w:t>
      </w:r>
      <w:proofErr w:type="spellStart"/>
      <w:r w:rsidR="00122BB4">
        <w:rPr>
          <w:rFonts w:ascii="Palatino Linotype" w:hAnsi="Palatino Linotype"/>
          <w:b/>
        </w:rPr>
        <w:t>Nopaltepec</w:t>
      </w:r>
      <w:proofErr w:type="spellEnd"/>
      <w:r w:rsidRPr="00FC5C82">
        <w:rPr>
          <w:rFonts w:ascii="Palatino Linotype" w:hAnsi="Palatino Linotype" w:cs="Arial"/>
          <w:b/>
          <w:bCs/>
          <w:sz w:val="24"/>
          <w:szCs w:val="24"/>
        </w:rPr>
        <w:t xml:space="preserve">, </w:t>
      </w:r>
      <w:r w:rsidRPr="00FC5C82">
        <w:rPr>
          <w:rFonts w:ascii="Palatino Linotype" w:hAnsi="Palatino Linotype" w:cs="Arial"/>
          <w:sz w:val="24"/>
          <w:szCs w:val="24"/>
        </w:rPr>
        <w:t xml:space="preserve">en lo subsecuente </w:t>
      </w:r>
      <w:r w:rsidR="00390D21" w:rsidRPr="00FC5C82">
        <w:rPr>
          <w:rFonts w:ascii="Palatino Linotype" w:hAnsi="Palatino Linotype" w:cs="Arial"/>
          <w:bCs/>
          <w:sz w:val="24"/>
          <w:szCs w:val="24"/>
        </w:rPr>
        <w:t>el</w:t>
      </w:r>
      <w:r w:rsidRPr="00FC5C82">
        <w:rPr>
          <w:rFonts w:ascii="Palatino Linotype" w:hAnsi="Palatino Linotype" w:cs="Arial"/>
          <w:b/>
          <w:bCs/>
          <w:sz w:val="24"/>
          <w:szCs w:val="24"/>
        </w:rPr>
        <w:t xml:space="preserve"> Sujeto Obligado, </w:t>
      </w:r>
      <w:r w:rsidRPr="00FC5C82">
        <w:rPr>
          <w:rFonts w:ascii="Palatino Linotype" w:hAnsi="Palatino Linotype" w:cs="Arial"/>
          <w:sz w:val="24"/>
          <w:szCs w:val="24"/>
        </w:rPr>
        <w:t xml:space="preserve">se procede a dictar la presente resolución. </w:t>
      </w:r>
    </w:p>
    <w:p w14:paraId="15DD6EAE" w14:textId="77777777" w:rsidR="008F4A98" w:rsidRDefault="008F4A98" w:rsidP="009E35D6">
      <w:pPr>
        <w:spacing w:after="0" w:line="360" w:lineRule="auto"/>
        <w:jc w:val="both"/>
        <w:rPr>
          <w:rFonts w:ascii="Palatino Linotype" w:hAnsi="Palatino Linotype" w:cs="Arial"/>
          <w:sz w:val="24"/>
        </w:rPr>
      </w:pPr>
    </w:p>
    <w:p w14:paraId="7E810402" w14:textId="3A3B1BEC" w:rsidR="0009491C" w:rsidRPr="009E35D6" w:rsidRDefault="0009491C" w:rsidP="009E35D6">
      <w:pPr>
        <w:spacing w:after="0" w:line="360" w:lineRule="auto"/>
        <w:jc w:val="center"/>
        <w:rPr>
          <w:rFonts w:ascii="Palatino Linotype" w:hAnsi="Palatino Linotype" w:cs="Arial"/>
          <w:b/>
          <w:sz w:val="28"/>
          <w:szCs w:val="24"/>
        </w:rPr>
      </w:pPr>
      <w:r w:rsidRPr="009E35D6">
        <w:rPr>
          <w:rFonts w:ascii="Palatino Linotype" w:hAnsi="Palatino Linotype" w:cs="Arial"/>
          <w:b/>
          <w:sz w:val="28"/>
          <w:szCs w:val="24"/>
        </w:rPr>
        <w:t>A N T E C E D E N T E S</w:t>
      </w:r>
    </w:p>
    <w:p w14:paraId="3683B58A" w14:textId="77777777" w:rsidR="0009491C" w:rsidRPr="007947A9" w:rsidRDefault="0009491C" w:rsidP="009E35D6">
      <w:pPr>
        <w:spacing w:after="0" w:line="360" w:lineRule="auto"/>
        <w:rPr>
          <w:rFonts w:ascii="Palatino Linotype" w:hAnsi="Palatino Linotype" w:cs="Arial"/>
          <w:b/>
          <w:sz w:val="24"/>
          <w:szCs w:val="24"/>
        </w:rPr>
      </w:pPr>
    </w:p>
    <w:p w14:paraId="75BD895B" w14:textId="2CE0EF00" w:rsidR="008A04A3" w:rsidRPr="009E35D6" w:rsidRDefault="0009491C" w:rsidP="009E35D6">
      <w:pPr>
        <w:spacing w:after="0" w:line="360" w:lineRule="auto"/>
        <w:jc w:val="both"/>
        <w:rPr>
          <w:rFonts w:ascii="Palatino Linotype" w:hAnsi="Palatino Linotype" w:cs="Arial"/>
          <w:b/>
          <w:sz w:val="32"/>
          <w:szCs w:val="24"/>
        </w:rPr>
      </w:pPr>
      <w:r w:rsidRPr="009E35D6">
        <w:rPr>
          <w:rFonts w:ascii="Palatino Linotype" w:hAnsi="Palatino Linotype" w:cs="Arial"/>
          <w:b/>
          <w:sz w:val="32"/>
          <w:szCs w:val="24"/>
        </w:rPr>
        <w:t xml:space="preserve">PRIMERO. </w:t>
      </w:r>
      <w:r w:rsidR="0007277A" w:rsidRPr="009E35D6">
        <w:rPr>
          <w:rFonts w:ascii="Palatino Linotype" w:eastAsia="Palatino Linotype" w:hAnsi="Palatino Linotype" w:cs="Palatino Linotype"/>
          <w:b/>
          <w:color w:val="000000"/>
          <w:sz w:val="32"/>
          <w:szCs w:val="24"/>
          <w:lang w:val="es-ES_tradnl"/>
        </w:rPr>
        <w:t>De la solicitud de información</w:t>
      </w:r>
    </w:p>
    <w:p w14:paraId="46B34396" w14:textId="14C24E5C" w:rsidR="008F4A98" w:rsidRPr="008F4A98" w:rsidRDefault="008F4A98" w:rsidP="009E35D6">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El </w:t>
      </w:r>
      <w:r w:rsidR="00122BB4">
        <w:rPr>
          <w:rFonts w:ascii="Palatino Linotype" w:hAnsi="Palatino Linotype" w:cs="Arial"/>
          <w:b/>
          <w:sz w:val="24"/>
          <w:szCs w:val="24"/>
        </w:rPr>
        <w:t>veintiuno</w:t>
      </w:r>
      <w:r>
        <w:rPr>
          <w:rFonts w:ascii="Palatino Linotype" w:hAnsi="Palatino Linotype" w:cs="Arial"/>
          <w:b/>
          <w:sz w:val="24"/>
          <w:szCs w:val="24"/>
        </w:rPr>
        <w:t xml:space="preserve"> de </w:t>
      </w:r>
      <w:r w:rsidR="00390D21">
        <w:rPr>
          <w:rFonts w:ascii="Palatino Linotype" w:hAnsi="Palatino Linotype" w:cs="Arial"/>
          <w:b/>
          <w:sz w:val="24"/>
          <w:szCs w:val="24"/>
        </w:rPr>
        <w:t>agost</w:t>
      </w:r>
      <w:r>
        <w:rPr>
          <w:rFonts w:ascii="Palatino Linotype" w:hAnsi="Palatino Linotype" w:cs="Arial"/>
          <w:b/>
          <w:sz w:val="24"/>
          <w:szCs w:val="24"/>
        </w:rPr>
        <w:t xml:space="preserve">o de dos mil veinticuatro, </w:t>
      </w:r>
      <w:r w:rsidR="009E35D6">
        <w:rPr>
          <w:rFonts w:ascii="Palatino Linotype" w:hAnsi="Palatino Linotype" w:cs="Arial"/>
          <w:bCs/>
          <w:sz w:val="24"/>
          <w:szCs w:val="24"/>
        </w:rPr>
        <w:t>el</w:t>
      </w:r>
      <w:r>
        <w:rPr>
          <w:rFonts w:ascii="Palatino Linotype" w:hAnsi="Palatino Linotype" w:cs="Arial"/>
          <w:bCs/>
          <w:sz w:val="24"/>
          <w:szCs w:val="24"/>
        </w:rPr>
        <w:t xml:space="preserve"> </w:t>
      </w:r>
      <w:r>
        <w:rPr>
          <w:rFonts w:ascii="Palatino Linotype" w:hAnsi="Palatino Linotype" w:cs="Arial"/>
          <w:b/>
          <w:sz w:val="24"/>
          <w:szCs w:val="24"/>
        </w:rPr>
        <w:t xml:space="preserve">Recurrente, </w:t>
      </w:r>
      <w:r w:rsidR="00122BB4">
        <w:rPr>
          <w:rFonts w:ascii="Palatino Linotype" w:hAnsi="Palatino Linotype" w:cs="Arial"/>
          <w:sz w:val="24"/>
          <w:szCs w:val="24"/>
        </w:rPr>
        <w:t>presentó a través de</w:t>
      </w:r>
      <w:r w:rsidRPr="007947A9">
        <w:rPr>
          <w:rFonts w:ascii="Palatino Linotype" w:hAnsi="Palatino Linotype" w:cs="Arial"/>
          <w:sz w:val="24"/>
          <w:szCs w:val="24"/>
        </w:rPr>
        <w:t xml:space="preserve">l </w:t>
      </w:r>
      <w:r w:rsidR="00122BB4">
        <w:rPr>
          <w:rFonts w:ascii="Palatino Linotype" w:hAnsi="Palatino Linotype" w:cs="Arial"/>
          <w:sz w:val="24"/>
          <w:szCs w:val="24"/>
        </w:rPr>
        <w:t>Sistema de Acceso a la Información Mexiquense SAIMEX</w:t>
      </w:r>
      <w:r w:rsidRPr="007947A9">
        <w:rPr>
          <w:rFonts w:ascii="Palatino Linotype" w:hAnsi="Palatino Linotype" w:cs="Arial"/>
          <w:sz w:val="24"/>
          <w:szCs w:val="24"/>
        </w:rPr>
        <w:t>,</w:t>
      </w:r>
      <w:r w:rsidR="00765CF8">
        <w:rPr>
          <w:rFonts w:ascii="Palatino Linotype" w:hAnsi="Palatino Linotype" w:cs="Arial"/>
          <w:sz w:val="24"/>
          <w:szCs w:val="24"/>
        </w:rPr>
        <w:t xml:space="preserve"> la solicitud</w:t>
      </w:r>
      <w:r>
        <w:rPr>
          <w:rFonts w:ascii="Palatino Linotype" w:hAnsi="Palatino Linotype" w:cs="Arial"/>
          <w:sz w:val="24"/>
          <w:szCs w:val="24"/>
        </w:rPr>
        <w:t xml:space="preserve"> de acceso a la información pública, </w:t>
      </w:r>
      <w:r w:rsidR="00765CF8">
        <w:rPr>
          <w:rFonts w:ascii="Palatino Linotype" w:hAnsi="Palatino Linotype" w:cs="Arial"/>
          <w:sz w:val="24"/>
          <w:szCs w:val="24"/>
        </w:rPr>
        <w:t>con número</w:t>
      </w:r>
      <w:r>
        <w:rPr>
          <w:rFonts w:ascii="Palatino Linotype" w:hAnsi="Palatino Linotype" w:cs="Arial"/>
          <w:sz w:val="24"/>
          <w:szCs w:val="24"/>
        </w:rPr>
        <w:t xml:space="preserve"> de folio </w:t>
      </w:r>
      <w:r w:rsidR="00122BB4">
        <w:rPr>
          <w:rFonts w:ascii="Palatino Linotype" w:hAnsi="Palatino Linotype" w:cs="Arial"/>
          <w:b/>
          <w:bCs/>
          <w:sz w:val="24"/>
          <w:szCs w:val="24"/>
        </w:rPr>
        <w:t>00036</w:t>
      </w:r>
      <w:r w:rsidR="00390D21" w:rsidRPr="00390D21">
        <w:rPr>
          <w:rFonts w:ascii="Palatino Linotype" w:hAnsi="Palatino Linotype" w:cs="Arial"/>
          <w:b/>
          <w:bCs/>
          <w:sz w:val="24"/>
          <w:szCs w:val="24"/>
        </w:rPr>
        <w:t>/</w:t>
      </w:r>
      <w:r w:rsidR="00122BB4">
        <w:rPr>
          <w:rFonts w:ascii="Palatino Linotype" w:hAnsi="Palatino Linotype" w:cs="Arial"/>
          <w:b/>
          <w:bCs/>
          <w:sz w:val="24"/>
          <w:szCs w:val="24"/>
        </w:rPr>
        <w:t>NOPALTE</w:t>
      </w:r>
      <w:r w:rsidR="00390D21" w:rsidRPr="00390D21">
        <w:rPr>
          <w:rFonts w:ascii="Palatino Linotype" w:hAnsi="Palatino Linotype" w:cs="Arial"/>
          <w:b/>
          <w:bCs/>
          <w:sz w:val="24"/>
          <w:szCs w:val="24"/>
        </w:rPr>
        <w:t>/IP/2024</w:t>
      </w:r>
      <w:r>
        <w:rPr>
          <w:rFonts w:ascii="Palatino Linotype" w:hAnsi="Palatino Linotype" w:cs="Arial"/>
          <w:b/>
          <w:bCs/>
          <w:sz w:val="24"/>
          <w:szCs w:val="24"/>
        </w:rPr>
        <w:t xml:space="preserve">, </w:t>
      </w:r>
      <w:r>
        <w:rPr>
          <w:rFonts w:ascii="Palatino Linotype" w:hAnsi="Palatino Linotype" w:cs="Arial"/>
          <w:sz w:val="24"/>
          <w:szCs w:val="24"/>
        </w:rPr>
        <w:t xml:space="preserve">lo siguiente: </w:t>
      </w:r>
    </w:p>
    <w:p w14:paraId="3702ACF2" w14:textId="0A614CEF" w:rsidR="008F4A98" w:rsidRDefault="008F4A98" w:rsidP="009E35D6">
      <w:pPr>
        <w:spacing w:after="0" w:line="360" w:lineRule="auto"/>
        <w:jc w:val="both"/>
        <w:rPr>
          <w:rFonts w:ascii="Palatino Linotype" w:hAnsi="Palatino Linotype" w:cs="Arial"/>
          <w:bCs/>
          <w:sz w:val="24"/>
          <w:szCs w:val="24"/>
        </w:rPr>
      </w:pPr>
    </w:p>
    <w:p w14:paraId="3ACD53B4" w14:textId="1A882DE6" w:rsidR="00DC68A5" w:rsidRPr="00122BB4" w:rsidRDefault="008F4A98" w:rsidP="00122BB4">
      <w:pPr>
        <w:pStyle w:val="Citas"/>
        <w:spacing w:before="0" w:after="0"/>
        <w:rPr>
          <w:rFonts w:cs="Times New Roman"/>
          <w:b/>
          <w:bCs/>
        </w:rPr>
      </w:pPr>
      <w:r w:rsidRPr="00122BB4">
        <w:rPr>
          <w:rFonts w:cs="Times New Roman"/>
        </w:rPr>
        <w:t>“</w:t>
      </w:r>
      <w:r w:rsidR="00122BB4" w:rsidRPr="00122BB4">
        <w:rPr>
          <w:color w:val="000000"/>
        </w:rPr>
        <w:t xml:space="preserve">Por medio de la presente, solicito una base de datos (en formato abierto como </w:t>
      </w:r>
      <w:proofErr w:type="spellStart"/>
      <w:r w:rsidR="00122BB4" w:rsidRPr="00122BB4">
        <w:rPr>
          <w:color w:val="000000"/>
        </w:rPr>
        <w:t>xls</w:t>
      </w:r>
      <w:proofErr w:type="spellEnd"/>
      <w:r w:rsidR="00122BB4" w:rsidRPr="00122BB4">
        <w:rPr>
          <w:color w:val="000000"/>
        </w:rPr>
        <w:t xml:space="preserve"> o </w:t>
      </w:r>
      <w:proofErr w:type="spellStart"/>
      <w:r w:rsidR="00122BB4" w:rsidRPr="00122BB4">
        <w:rPr>
          <w:color w:val="000000"/>
        </w:rPr>
        <w:t>cvs</w:t>
      </w:r>
      <w:proofErr w:type="spellEnd"/>
      <w:r w:rsidR="00122BB4" w:rsidRPr="00122BB4">
        <w:rPr>
          <w:color w:val="000000"/>
        </w:rPr>
        <w:t xml:space="preserve">.) con la siguiente información de incidencia delictiva o reporte de incidentes, eventos o cualquier registro o documento con el que cuente el sujeto obligado que contenga la siguiente información: • TIPO DE INCIDENTE O EVENTO (es decir hechos presuntamente constitutivos de delito y/o falta administrativa, o situación reportada, cualquiera que esta sea, especificando si el hecho fue con o sin violencia) • HORA DEL INCIDENTE O EVENTO • FECHA ( </w:t>
      </w:r>
      <w:proofErr w:type="spellStart"/>
      <w:r w:rsidR="00122BB4" w:rsidRPr="00122BB4">
        <w:rPr>
          <w:color w:val="000000"/>
        </w:rPr>
        <w:t>dd</w:t>
      </w:r>
      <w:proofErr w:type="spellEnd"/>
      <w:r w:rsidR="00122BB4" w:rsidRPr="00122BB4">
        <w:rPr>
          <w:color w:val="000000"/>
        </w:rPr>
        <w:t>/mm/</w:t>
      </w:r>
      <w:proofErr w:type="spellStart"/>
      <w:r w:rsidR="00122BB4" w:rsidRPr="00122BB4">
        <w:rPr>
          <w:color w:val="000000"/>
        </w:rPr>
        <w:t>aaaa</w:t>
      </w:r>
      <w:proofErr w:type="spellEnd"/>
      <w:r w:rsidR="00122BB4" w:rsidRPr="00122BB4">
        <w:rPr>
          <w:color w:val="000000"/>
        </w:rPr>
        <w:t xml:space="preserve">) DEL INCIDENTE O EVENTO • LUGAR DEL INCIDENTE O EVENTO • </w:t>
      </w:r>
      <w:r w:rsidR="00122BB4" w:rsidRPr="00122BB4">
        <w:rPr>
          <w:color w:val="000000"/>
        </w:rPr>
        <w:lastRenderedPageBreak/>
        <w:t xml:space="preserve">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w:t>
      </w:r>
      <w:proofErr w:type="spellStart"/>
      <w:r w:rsidR="00122BB4" w:rsidRPr="00122BB4">
        <w:rPr>
          <w:color w:val="000000"/>
        </w:rPr>
        <w:t>corresponde.Requiero</w:t>
      </w:r>
      <w:proofErr w:type="spellEnd"/>
      <w:r w:rsidR="00122BB4" w:rsidRPr="00122BB4">
        <w:rPr>
          <w:color w:val="000000"/>
        </w:rPr>
        <w:t xml:space="preserve"> se proporcione la información correspondiente al periodo del 12/03/2024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r w:rsidR="00122BB4" w:rsidRPr="00122BB4">
        <w:rPr>
          <w:color w:val="000000"/>
        </w:rPr>
        <w:t>solicitado.La</w:t>
      </w:r>
      <w:proofErr w:type="spellEnd"/>
      <w:r w:rsidR="00122BB4" w:rsidRPr="00122BB4">
        <w:rPr>
          <w:color w:val="000000"/>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00122BB4" w:rsidRPr="00122BB4">
        <w:rPr>
          <w:color w:val="000000"/>
        </w:rPr>
        <w:t>documentos.La</w:t>
      </w:r>
      <w:proofErr w:type="spellEnd"/>
      <w:r w:rsidR="00122BB4" w:rsidRPr="00122BB4">
        <w:rPr>
          <w:color w:val="000000"/>
        </w:rPr>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w:t>
      </w:r>
      <w:r w:rsidR="00122BB4" w:rsidRPr="00122BB4">
        <w:rPr>
          <w:color w:val="000000"/>
        </w:rPr>
        <w:lastRenderedPageBreak/>
        <w:t xml:space="preserve">México. Lo cual puede ser corroborado en el siguiente sitio: https://datos.cdmx.gob.mx/dataset/?groups=justicia-y-seguridad DATOS QUE FACILITEN LA BÚSQUEDA Y EVENTUAL LOCALIZACIÓN DE LA INFORMACIÓN Previamente, vía Plataforma Nacional de Transparencia, realicé una Solicitud de Acceso a la Información similar a este Sujeto Obligado donde me entregó la información solicitada. Por lo anterior, únicamente estoy solicitando una actualización a la información previamente compartida. Los datos de la solicitud previa son los siguientes: Sujeto Obligado: </w:t>
      </w:r>
      <w:proofErr w:type="spellStart"/>
      <w:r w:rsidR="00122BB4" w:rsidRPr="00122BB4">
        <w:rPr>
          <w:color w:val="000000"/>
        </w:rPr>
        <w:t>Nopaltepec</w:t>
      </w:r>
      <w:proofErr w:type="spellEnd"/>
      <w:r w:rsidR="00122BB4" w:rsidRPr="00122BB4">
        <w:rPr>
          <w:color w:val="000000"/>
        </w:rPr>
        <w:t xml:space="preserve"> No de folio PNT: 00059/NOPALTE/IP/2022 Fecha de Solicitud: 08/06/2022 Fecha de Respuesta: 27/06/2022</w:t>
      </w:r>
      <w:r w:rsidR="00765CF8" w:rsidRPr="00122BB4">
        <w:rPr>
          <w:color w:val="000000"/>
        </w:rPr>
        <w:t>.”</w:t>
      </w:r>
      <w:r w:rsidR="00765CF8" w:rsidRPr="00122BB4">
        <w:rPr>
          <w:rFonts w:cs="Times New Roman"/>
          <w:b/>
          <w:bCs/>
        </w:rPr>
        <w:t xml:space="preserve"> </w:t>
      </w:r>
      <w:r w:rsidRPr="00122BB4">
        <w:rPr>
          <w:rFonts w:cs="Times New Roman"/>
          <w:b/>
          <w:bCs/>
        </w:rPr>
        <w:t>(Sic)</w:t>
      </w:r>
    </w:p>
    <w:p w14:paraId="7210FE93" w14:textId="77777777" w:rsidR="00DC68A5" w:rsidRDefault="00DC68A5"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9E35D6">
        <w:rPr>
          <w:rFonts w:ascii="Palatino Linotype" w:eastAsia="Palatino Linotype" w:hAnsi="Palatino Linotype" w:cs="Palatino Linotype"/>
          <w:b/>
          <w:color w:val="000000"/>
          <w:sz w:val="24"/>
          <w:szCs w:val="24"/>
          <w:lang w:val="es-ES_tradnl"/>
        </w:rPr>
        <w:t xml:space="preserve">Modalidad de entrega: </w:t>
      </w:r>
      <w:r w:rsidRPr="00883102">
        <w:rPr>
          <w:rFonts w:ascii="Palatino Linotype" w:eastAsia="Palatino Linotype" w:hAnsi="Palatino Linotype" w:cs="Palatino Linotype"/>
          <w:color w:val="000000"/>
          <w:sz w:val="24"/>
          <w:szCs w:val="24"/>
          <w:lang w:val="es-ES_tradnl"/>
        </w:rPr>
        <w:t xml:space="preserve">a través del </w:t>
      </w:r>
      <w:r w:rsidRPr="00883102">
        <w:rPr>
          <w:rFonts w:ascii="Palatino Linotype" w:eastAsia="Palatino Linotype" w:hAnsi="Palatino Linotype" w:cs="Palatino Linotype"/>
          <w:b/>
          <w:color w:val="000000"/>
          <w:sz w:val="24"/>
          <w:szCs w:val="24"/>
          <w:lang w:val="es-ES_tradnl"/>
        </w:rPr>
        <w:t>SAIMEX</w:t>
      </w:r>
      <w:r w:rsidRPr="00883102">
        <w:rPr>
          <w:rFonts w:ascii="Palatino Linotype" w:eastAsia="Palatino Linotype" w:hAnsi="Palatino Linotype" w:cs="Palatino Linotype"/>
          <w:color w:val="000000"/>
          <w:sz w:val="24"/>
          <w:szCs w:val="24"/>
          <w:lang w:val="es-ES_tradnl"/>
        </w:rPr>
        <w:t>.</w:t>
      </w:r>
    </w:p>
    <w:p w14:paraId="7AC69AF1" w14:textId="77777777" w:rsidR="0009491C"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5D227BBB" w14:textId="0727DF54" w:rsidR="0007277A" w:rsidRPr="005B1384" w:rsidRDefault="009E35D6" w:rsidP="005B1384">
      <w:pPr>
        <w:spacing w:after="0" w:line="360" w:lineRule="auto"/>
        <w:ind w:right="334"/>
        <w:jc w:val="both"/>
        <w:rPr>
          <w:rFonts w:ascii="Palatino Linotype" w:hAnsi="Palatino Linotype" w:cs="Arial"/>
        </w:rPr>
      </w:pPr>
      <w:r w:rsidRPr="0094651B">
        <w:rPr>
          <w:rFonts w:ascii="Palatino Linotype" w:hAnsi="Palatino Linotype" w:cs="Arial"/>
          <w:b/>
          <w:sz w:val="28"/>
        </w:rPr>
        <w:t xml:space="preserve">SEGUNDO. </w:t>
      </w:r>
      <w:r w:rsidR="0007277A" w:rsidRPr="009E35D6">
        <w:rPr>
          <w:rFonts w:ascii="Palatino Linotype" w:eastAsia="Palatino Linotype" w:hAnsi="Palatino Linotype" w:cs="Palatino Linotype"/>
          <w:b/>
          <w:color w:val="000000"/>
          <w:sz w:val="28"/>
          <w:szCs w:val="24"/>
          <w:lang w:val="es-ES_tradnl"/>
        </w:rPr>
        <w:t>De la falta de respuesta del Sujeto Obligado.</w:t>
      </w:r>
    </w:p>
    <w:p w14:paraId="0BD964F0" w14:textId="022F2146" w:rsidR="0059361F"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9E35D6">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243224F9" w:rsidR="0007277A" w:rsidRPr="009E35D6" w:rsidRDefault="00852DF8"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Pr>
          <w:rFonts w:ascii="Palatino Linotype" w:hAnsi="Palatino Linotype" w:cs="Arial"/>
          <w:b/>
          <w:sz w:val="28"/>
          <w:szCs w:val="24"/>
        </w:rPr>
        <w:t>TERCERO</w:t>
      </w:r>
      <w:r w:rsidR="0009491C" w:rsidRPr="009E35D6">
        <w:rPr>
          <w:rFonts w:ascii="Palatino Linotype" w:hAnsi="Palatino Linotype" w:cs="Arial"/>
          <w:b/>
          <w:sz w:val="28"/>
          <w:szCs w:val="24"/>
        </w:rPr>
        <w:t xml:space="preserve">. </w:t>
      </w:r>
      <w:r w:rsidR="0007277A" w:rsidRPr="009E35D6">
        <w:rPr>
          <w:rFonts w:ascii="Palatino Linotype" w:eastAsia="Palatino Linotype" w:hAnsi="Palatino Linotype" w:cs="Palatino Linotype"/>
          <w:b/>
          <w:color w:val="000000"/>
          <w:sz w:val="28"/>
          <w:szCs w:val="24"/>
          <w:lang w:val="es-ES_tradnl"/>
        </w:rPr>
        <w:t>De</w:t>
      </w:r>
      <w:r w:rsidR="009E35D6">
        <w:rPr>
          <w:rFonts w:ascii="Palatino Linotype" w:eastAsia="Palatino Linotype" w:hAnsi="Palatino Linotype" w:cs="Palatino Linotype"/>
          <w:b/>
          <w:color w:val="000000"/>
          <w:sz w:val="28"/>
          <w:szCs w:val="24"/>
          <w:lang w:val="es-ES_tradnl"/>
        </w:rPr>
        <w:t>l</w:t>
      </w:r>
      <w:r w:rsidR="0007277A" w:rsidRPr="009E35D6">
        <w:rPr>
          <w:rFonts w:ascii="Palatino Linotype" w:eastAsia="Palatino Linotype" w:hAnsi="Palatino Linotype" w:cs="Palatino Linotype"/>
          <w:b/>
          <w:color w:val="000000"/>
          <w:sz w:val="28"/>
          <w:szCs w:val="24"/>
          <w:lang w:val="es-ES_tradnl"/>
        </w:rPr>
        <w:t xml:space="preserve"> recurso de revisión.</w:t>
      </w:r>
    </w:p>
    <w:p w14:paraId="083D5B21" w14:textId="05EC7177" w:rsidR="009E35D6" w:rsidRPr="00037B15" w:rsidRDefault="008A04A3" w:rsidP="009E35D6">
      <w:pPr>
        <w:spacing w:line="360" w:lineRule="auto"/>
        <w:jc w:val="both"/>
        <w:rPr>
          <w:rFonts w:ascii="Palatino Linotype" w:hAnsi="Palatino Linotype" w:cs="Arial"/>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9E35D6">
        <w:rPr>
          <w:rFonts w:ascii="Palatino Linotype" w:hAnsi="Palatino Linotype" w:cs="Arial"/>
          <w:sz w:val="24"/>
          <w:szCs w:val="24"/>
        </w:rPr>
        <w:t>el</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00DC68A5">
        <w:rPr>
          <w:rFonts w:ascii="Palatino Linotype" w:hAnsi="Palatino Linotype" w:cs="Arial"/>
          <w:sz w:val="24"/>
          <w:szCs w:val="24"/>
        </w:rPr>
        <w:t>interpuso el</w:t>
      </w:r>
      <w:r w:rsidRPr="007947A9">
        <w:rPr>
          <w:rFonts w:ascii="Palatino Linotype" w:hAnsi="Palatino Linotype" w:cs="Arial"/>
          <w:sz w:val="24"/>
          <w:szCs w:val="24"/>
        </w:rPr>
        <w:t xml:space="preserve"> recurso de revisión el </w:t>
      </w:r>
      <w:r w:rsidR="00122BB4">
        <w:rPr>
          <w:rFonts w:ascii="Palatino Linotype" w:hAnsi="Palatino Linotype" w:cs="Arial"/>
          <w:b/>
          <w:bCs/>
          <w:sz w:val="24"/>
          <w:szCs w:val="24"/>
        </w:rPr>
        <w:t>diecinueve</w:t>
      </w:r>
      <w:r w:rsidR="001E57C8">
        <w:rPr>
          <w:rFonts w:ascii="Palatino Linotype" w:hAnsi="Palatino Linotype" w:cs="Arial"/>
          <w:b/>
          <w:bCs/>
          <w:sz w:val="24"/>
          <w:szCs w:val="24"/>
        </w:rPr>
        <w:t xml:space="preserve"> de </w:t>
      </w:r>
      <w:r w:rsidR="009E35D6">
        <w:rPr>
          <w:rFonts w:ascii="Palatino Linotype" w:hAnsi="Palatino Linotype" w:cs="Arial"/>
          <w:b/>
          <w:bCs/>
          <w:sz w:val="24"/>
          <w:szCs w:val="24"/>
        </w:rPr>
        <w:t>septiembre</w:t>
      </w:r>
      <w:r w:rsidR="001E57C8">
        <w:rPr>
          <w:rFonts w:ascii="Palatino Linotype" w:hAnsi="Palatino Linotype" w:cs="Arial"/>
          <w:b/>
          <w:bCs/>
          <w:sz w:val="24"/>
          <w:szCs w:val="24"/>
        </w:rPr>
        <w:t xml:space="preserve"> de dos mil veinticuatro, </w:t>
      </w:r>
      <w:r w:rsidR="001E57C8">
        <w:rPr>
          <w:rFonts w:ascii="Palatino Linotype" w:hAnsi="Palatino Linotype" w:cs="Arial"/>
          <w:sz w:val="24"/>
          <w:szCs w:val="24"/>
        </w:rPr>
        <w:t xml:space="preserve">registrado en el </w:t>
      </w:r>
      <w:r w:rsidR="001E57C8">
        <w:rPr>
          <w:rFonts w:ascii="Palatino Linotype" w:hAnsi="Palatino Linotype" w:cs="Arial"/>
          <w:b/>
          <w:bCs/>
          <w:sz w:val="24"/>
          <w:szCs w:val="24"/>
        </w:rPr>
        <w:t xml:space="preserve">SAIMEX </w:t>
      </w:r>
      <w:r w:rsidR="001E57C8">
        <w:rPr>
          <w:rFonts w:ascii="Palatino Linotype" w:hAnsi="Palatino Linotype" w:cs="Arial"/>
          <w:sz w:val="24"/>
          <w:szCs w:val="24"/>
        </w:rPr>
        <w:t xml:space="preserve">con número de expediente </w:t>
      </w:r>
      <w:r w:rsidR="001E57C8">
        <w:rPr>
          <w:rFonts w:ascii="Palatino Linotype" w:hAnsi="Palatino Linotype" w:cs="Arial"/>
          <w:b/>
          <w:bCs/>
          <w:sz w:val="24"/>
          <w:szCs w:val="24"/>
        </w:rPr>
        <w:t>05</w:t>
      </w:r>
      <w:r w:rsidR="00122BB4">
        <w:rPr>
          <w:rFonts w:ascii="Palatino Linotype" w:hAnsi="Palatino Linotype" w:cs="Arial"/>
          <w:b/>
          <w:bCs/>
          <w:sz w:val="24"/>
          <w:szCs w:val="24"/>
        </w:rPr>
        <w:t>718</w:t>
      </w:r>
      <w:r w:rsidR="001E57C8">
        <w:rPr>
          <w:rFonts w:ascii="Palatino Linotype" w:hAnsi="Palatino Linotype" w:cs="Arial"/>
          <w:b/>
          <w:bCs/>
          <w:sz w:val="24"/>
          <w:szCs w:val="24"/>
        </w:rPr>
        <w:t xml:space="preserve">/INFOEM/IP/RR/2024, </w:t>
      </w:r>
      <w:r w:rsidR="009E35D6" w:rsidRPr="009E35D6">
        <w:rPr>
          <w:rFonts w:ascii="Palatino Linotype" w:hAnsi="Palatino Linotype" w:cs="Arial"/>
          <w:sz w:val="24"/>
        </w:rPr>
        <w:t>en el cual aduce, las siguientes manifestaciones:</w:t>
      </w:r>
    </w:p>
    <w:p w14:paraId="1552699F" w14:textId="77777777" w:rsidR="009E35D6" w:rsidRDefault="009E35D6" w:rsidP="009E35D6">
      <w:pPr>
        <w:rPr>
          <w:rFonts w:ascii="Palatino Linotype" w:hAnsi="Palatino Linotype" w:cs="Arial"/>
          <w:b/>
          <w:bCs/>
          <w:sz w:val="24"/>
          <w:szCs w:val="24"/>
        </w:rPr>
      </w:pPr>
    </w:p>
    <w:p w14:paraId="391342E3" w14:textId="77777777" w:rsidR="009E35D6" w:rsidRDefault="009E35D6" w:rsidP="009E35D6">
      <w:pPr>
        <w:numPr>
          <w:ilvl w:val="0"/>
          <w:numId w:val="7"/>
        </w:numPr>
        <w:spacing w:after="0"/>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32F9BE88" w14:textId="603F0F82" w:rsidR="009E35D6" w:rsidRPr="00122BB4" w:rsidRDefault="009E35D6" w:rsidP="009E35D6">
      <w:pPr>
        <w:ind w:left="720"/>
        <w:jc w:val="both"/>
        <w:rPr>
          <w:rFonts w:ascii="Palatino Linotype" w:hAnsi="Palatino Linotype"/>
          <w:i/>
          <w:color w:val="000000"/>
        </w:rPr>
      </w:pPr>
      <w:r w:rsidRPr="00122BB4">
        <w:rPr>
          <w:rFonts w:ascii="Palatino Linotype" w:hAnsi="Palatino Linotype"/>
          <w:i/>
          <w:color w:val="000000"/>
        </w:rPr>
        <w:lastRenderedPageBreak/>
        <w:t>“</w:t>
      </w:r>
      <w:r w:rsidR="00122BB4" w:rsidRPr="00122BB4">
        <w:rPr>
          <w:rFonts w:ascii="Palatino Linotype" w:hAnsi="Palatino Linotype"/>
          <w:i/>
          <w:color w:val="000000"/>
        </w:rPr>
        <w:t>Falta de respuesta del sujeto obligado</w:t>
      </w:r>
      <w:r w:rsidR="00DC68A5" w:rsidRPr="00122BB4">
        <w:rPr>
          <w:rFonts w:ascii="Palatino Linotype" w:hAnsi="Palatino Linotype"/>
          <w:i/>
          <w:color w:val="000000"/>
        </w:rPr>
        <w:t xml:space="preserve">” </w:t>
      </w:r>
      <w:r w:rsidRPr="00122BB4">
        <w:rPr>
          <w:rFonts w:ascii="Palatino Linotype" w:hAnsi="Palatino Linotype"/>
          <w:i/>
          <w:color w:val="000000"/>
        </w:rPr>
        <w:t>(Sic).</w:t>
      </w:r>
    </w:p>
    <w:p w14:paraId="320F267F" w14:textId="77777777" w:rsidR="009E35D6" w:rsidRPr="009E35D6" w:rsidRDefault="009E35D6" w:rsidP="009E35D6">
      <w:pPr>
        <w:ind w:left="720"/>
        <w:jc w:val="both"/>
        <w:rPr>
          <w:rFonts w:ascii="Palatino Linotype" w:hAnsi="Palatino Linotype" w:cs="Arial"/>
          <w:b/>
          <w:sz w:val="24"/>
          <w:szCs w:val="26"/>
        </w:rPr>
      </w:pPr>
    </w:p>
    <w:p w14:paraId="0A44ADBB" w14:textId="77777777" w:rsidR="009E35D6" w:rsidRPr="00304479" w:rsidRDefault="009E35D6" w:rsidP="009E35D6">
      <w:pPr>
        <w:pStyle w:val="Prrafodelista"/>
        <w:numPr>
          <w:ilvl w:val="0"/>
          <w:numId w:val="7"/>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07C99F60" w14:textId="2611323E" w:rsidR="009E35D6" w:rsidRPr="00122BB4" w:rsidRDefault="009E35D6" w:rsidP="009E35D6">
      <w:pPr>
        <w:pStyle w:val="Prrafodelista"/>
        <w:ind w:left="720"/>
        <w:jc w:val="both"/>
        <w:rPr>
          <w:rFonts w:ascii="Palatino Linotype" w:eastAsiaTheme="minorHAnsi" w:hAnsi="Palatino Linotype" w:cstheme="minorBidi"/>
          <w:i/>
          <w:color w:val="000000"/>
          <w:sz w:val="22"/>
          <w:szCs w:val="22"/>
          <w:lang w:eastAsia="en-US"/>
        </w:rPr>
      </w:pPr>
      <w:r w:rsidRPr="00122BB4">
        <w:rPr>
          <w:rFonts w:ascii="Palatino Linotype" w:eastAsiaTheme="minorHAnsi" w:hAnsi="Palatino Linotype" w:cs="Arial"/>
          <w:i/>
          <w:sz w:val="22"/>
          <w:szCs w:val="22"/>
          <w:lang w:eastAsia="en-US"/>
        </w:rPr>
        <w:t>“</w:t>
      </w:r>
      <w:r w:rsidR="00122BB4" w:rsidRPr="00122BB4">
        <w:rPr>
          <w:rFonts w:ascii="Palatino Linotype" w:hAnsi="Palatino Linotype"/>
          <w:i/>
          <w:color w:val="000000"/>
          <w:sz w:val="22"/>
          <w:szCs w:val="22"/>
        </w:rPr>
        <w:t>El sujeto obligado no respondió mi solicitud en el plazo establecido por la ley</w:t>
      </w:r>
      <w:r w:rsidRPr="00122BB4">
        <w:rPr>
          <w:rFonts w:ascii="Palatino Linotype" w:eastAsiaTheme="minorHAnsi" w:hAnsi="Palatino Linotype" w:cstheme="minorBidi"/>
          <w:i/>
          <w:color w:val="000000"/>
          <w:sz w:val="22"/>
          <w:szCs w:val="22"/>
          <w:lang w:eastAsia="en-US"/>
        </w:rPr>
        <w:t>” (Sic)</w:t>
      </w:r>
    </w:p>
    <w:p w14:paraId="3ACA955E" w14:textId="2834AF7F" w:rsidR="001E57C8" w:rsidRDefault="001E57C8" w:rsidP="009E35D6">
      <w:pPr>
        <w:spacing w:after="0" w:line="360" w:lineRule="auto"/>
        <w:jc w:val="both"/>
        <w:rPr>
          <w:rFonts w:ascii="Palatino Linotype" w:hAnsi="Palatino Linotype" w:cs="Arial"/>
          <w:sz w:val="24"/>
          <w:szCs w:val="24"/>
        </w:rPr>
      </w:pPr>
    </w:p>
    <w:p w14:paraId="72A34A2D" w14:textId="16C4ED9A" w:rsidR="0007277A" w:rsidRPr="007947A9" w:rsidRDefault="00852DF8" w:rsidP="005B1384">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Pr>
          <w:rFonts w:ascii="Palatino Linotype" w:eastAsia="Palatino Linotype" w:hAnsi="Palatino Linotype" w:cs="Palatino Linotype"/>
          <w:b/>
          <w:color w:val="000000"/>
          <w:sz w:val="24"/>
          <w:szCs w:val="24"/>
          <w:lang w:val="es-ES_tradnl"/>
        </w:rPr>
        <w:t>CUARTO</w:t>
      </w:r>
      <w:r w:rsidR="0007277A" w:rsidRPr="007947A9">
        <w:rPr>
          <w:rFonts w:ascii="Palatino Linotype" w:eastAsia="Palatino Linotype" w:hAnsi="Palatino Linotype" w:cs="Palatino Linotype"/>
          <w:b/>
          <w:color w:val="000000"/>
          <w:sz w:val="24"/>
          <w:szCs w:val="24"/>
          <w:lang w:val="es-ES_tradnl"/>
        </w:rPr>
        <w:t>. Del turno y admisión del recurso de revisión.</w:t>
      </w:r>
    </w:p>
    <w:p w14:paraId="1E575A4C" w14:textId="0844180D" w:rsidR="0059361F" w:rsidRPr="00DC68A5" w:rsidRDefault="00DC68A5" w:rsidP="00DC68A5">
      <w:pPr>
        <w:pStyle w:val="Prrafodelista"/>
        <w:spacing w:line="360" w:lineRule="auto"/>
        <w:ind w:left="0"/>
        <w:jc w:val="both"/>
        <w:rPr>
          <w:rFonts w:ascii="Palatino Linotype" w:hAnsi="Palatino Linotype" w:cs="Arial"/>
          <w:lang w:val="es-MX"/>
        </w:rPr>
      </w:pPr>
      <w:r>
        <w:rPr>
          <w:rFonts w:ascii="Palatino Linotype" w:hAnsi="Palatino Linotype" w:cs="Arial"/>
          <w:lang w:val="es-MX"/>
        </w:rPr>
        <w:t>Medio de impugnación que le fue turnado</w:t>
      </w:r>
      <w:r w:rsidR="00DE7689" w:rsidRPr="00415E43">
        <w:rPr>
          <w:rFonts w:ascii="Palatino Linotype" w:hAnsi="Palatino Linotype" w:cs="Arial"/>
          <w:lang w:val="es-MX"/>
        </w:rPr>
        <w:t xml:space="preserve"> por med</w:t>
      </w:r>
      <w:r>
        <w:rPr>
          <w:rFonts w:ascii="Palatino Linotype" w:hAnsi="Palatino Linotype" w:cs="Arial"/>
          <w:lang w:val="es-MX"/>
        </w:rPr>
        <w:t>io del sistema electrónico a la Comisionada</w:t>
      </w:r>
      <w:r w:rsidR="00DE7689" w:rsidRPr="00415E43">
        <w:rPr>
          <w:rFonts w:ascii="Palatino Linotype" w:hAnsi="Palatino Linotype" w:cs="Arial"/>
          <w:lang w:val="es-MX"/>
        </w:rPr>
        <w:t xml:space="preserve"> </w:t>
      </w:r>
      <w:r w:rsidR="00852DF8">
        <w:rPr>
          <w:rFonts w:ascii="Palatino Linotype" w:hAnsi="Palatino Linotype" w:cs="Arial"/>
          <w:lang w:val="es-MX"/>
        </w:rPr>
        <w:t>María del Rosario Mejía Ayala</w:t>
      </w:r>
      <w:r w:rsidR="00DE7689">
        <w:rPr>
          <w:rFonts w:ascii="Palatino Linotype" w:hAnsi="Palatino Linotype" w:cs="Arial"/>
          <w:lang w:val="es-MX"/>
        </w:rPr>
        <w:t xml:space="preserve">, </w:t>
      </w:r>
      <w:r w:rsidR="00DE7689" w:rsidRPr="00415E43">
        <w:rPr>
          <w:rFonts w:ascii="Palatino Linotype" w:hAnsi="Palatino Linotype" w:cs="Arial"/>
          <w:lang w:val="es-MX"/>
        </w:rPr>
        <w:t xml:space="preserve">en términos del arábigo 185 fracción I de la Ley de Transparencia y Acceso a la información Pública del Estado de México y Municipios, </w:t>
      </w:r>
      <w:r>
        <w:rPr>
          <w:rFonts w:ascii="Palatino Linotype" w:hAnsi="Palatino Linotype" w:cs="Arial"/>
          <w:lang w:val="es-MX"/>
        </w:rPr>
        <w:t>al cual recayó el acuerdo de admisión de fecha</w:t>
      </w:r>
      <w:r w:rsidR="00DE7689">
        <w:rPr>
          <w:rFonts w:ascii="Palatino Linotype" w:hAnsi="Palatino Linotype" w:cs="Arial"/>
          <w:lang w:val="es-MX"/>
        </w:rPr>
        <w:t xml:space="preserve"> </w:t>
      </w:r>
      <w:r w:rsidR="00852DF8">
        <w:rPr>
          <w:rFonts w:ascii="Palatino Linotype" w:hAnsi="Palatino Linotype" w:cs="Arial"/>
          <w:b/>
          <w:bCs/>
          <w:lang w:val="es-MX"/>
        </w:rPr>
        <w:t>veintisiete</w:t>
      </w:r>
      <w:r w:rsidR="00DE7689">
        <w:rPr>
          <w:rFonts w:ascii="Palatino Linotype" w:hAnsi="Palatino Linotype" w:cs="Arial"/>
          <w:b/>
          <w:bCs/>
          <w:lang w:val="es-MX"/>
        </w:rPr>
        <w:t xml:space="preserve"> de </w:t>
      </w:r>
      <w:r w:rsidR="009E35D6">
        <w:rPr>
          <w:rFonts w:ascii="Palatino Linotype" w:hAnsi="Palatino Linotype" w:cs="Arial"/>
          <w:b/>
          <w:bCs/>
          <w:lang w:val="es-MX"/>
        </w:rPr>
        <w:t>septiembre</w:t>
      </w:r>
      <w:r w:rsidR="00DE7689">
        <w:rPr>
          <w:rFonts w:ascii="Palatino Linotype" w:hAnsi="Palatino Linotype" w:cs="Arial"/>
          <w:b/>
          <w:bCs/>
          <w:lang w:val="es-MX"/>
        </w:rPr>
        <w:t xml:space="preserve"> de dos mil veinticuatro, </w:t>
      </w:r>
      <w:r w:rsidR="00DE7689" w:rsidRPr="00415E43">
        <w:rPr>
          <w:rFonts w:ascii="Palatino Linotype" w:hAnsi="Palatino Linotype" w:cs="Arial"/>
          <w:lang w:val="es-MX"/>
        </w:rPr>
        <w:t xml:space="preserve">determinándose, un plazo de siete días para que las partes manifestaran lo que a su derecho corresponda en términos de los numerales ya citados. </w:t>
      </w:r>
    </w:p>
    <w:p w14:paraId="37918313" w14:textId="77777777" w:rsidR="00DE7689" w:rsidRPr="00DE7689" w:rsidRDefault="00DE7689"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8C08CE1" w14:textId="5B6C7DB7" w:rsidR="0007277A" w:rsidRPr="009E35D6" w:rsidRDefault="00DC68A5"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Pr>
          <w:rFonts w:ascii="Palatino Linotype" w:eastAsia="Palatino Linotype" w:hAnsi="Palatino Linotype" w:cs="Palatino Linotype"/>
          <w:b/>
          <w:color w:val="000000"/>
          <w:sz w:val="28"/>
          <w:szCs w:val="24"/>
          <w:lang w:val="es-ES_tradnl"/>
        </w:rPr>
        <w:t>QUINTO</w:t>
      </w:r>
      <w:r w:rsidR="0007277A" w:rsidRPr="009E35D6">
        <w:rPr>
          <w:rFonts w:ascii="Palatino Linotype" w:eastAsia="Palatino Linotype" w:hAnsi="Palatino Linotype" w:cs="Palatino Linotype"/>
          <w:b/>
          <w:color w:val="000000"/>
          <w:sz w:val="28"/>
          <w:szCs w:val="24"/>
          <w:lang w:val="es-ES_tradnl"/>
        </w:rPr>
        <w:t>. De la etapa de instrucción.</w:t>
      </w:r>
    </w:p>
    <w:p w14:paraId="2DE947BD" w14:textId="35418FA8" w:rsidR="0007277A"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 xml:space="preserve">El Sujeto Obligado </w:t>
      </w:r>
      <w:r w:rsidR="00F3376F">
        <w:rPr>
          <w:rFonts w:ascii="Palatino Linotype" w:eastAsia="Palatino Linotype" w:hAnsi="Palatino Linotype" w:cs="Palatino Linotype"/>
          <w:color w:val="000000"/>
          <w:sz w:val="24"/>
          <w:szCs w:val="24"/>
          <w:lang w:val="es-ES_tradnl"/>
        </w:rPr>
        <w:t>fue omiso en rendir</w:t>
      </w:r>
      <w:r w:rsidRPr="007947A9">
        <w:rPr>
          <w:rFonts w:ascii="Palatino Linotype" w:eastAsia="Palatino Linotype" w:hAnsi="Palatino Linotype" w:cs="Palatino Linotype"/>
          <w:color w:val="000000"/>
          <w:sz w:val="24"/>
          <w:szCs w:val="24"/>
          <w:lang w:val="es-ES_tradnl"/>
        </w:rPr>
        <w:t xml:space="preserve"> el Informe Justificado</w:t>
      </w:r>
      <w:r w:rsidR="00F3376F">
        <w:rPr>
          <w:rFonts w:ascii="Palatino Linotype" w:eastAsia="Palatino Linotype" w:hAnsi="Palatino Linotype" w:cs="Palatino Linotype"/>
          <w:color w:val="000000"/>
          <w:sz w:val="24"/>
          <w:szCs w:val="24"/>
          <w:lang w:val="es-ES_tradnl"/>
        </w:rPr>
        <w:t xml:space="preserve">; asimismo </w:t>
      </w:r>
      <w:r w:rsidRPr="007947A9">
        <w:rPr>
          <w:rFonts w:ascii="Palatino Linotype" w:eastAsia="Palatino Linotype" w:hAnsi="Palatino Linotype" w:cs="Palatino Linotype"/>
          <w:color w:val="000000"/>
          <w:sz w:val="24"/>
          <w:szCs w:val="24"/>
          <w:lang w:val="es-ES_tradnl"/>
        </w:rPr>
        <w:t>e</w:t>
      </w:r>
      <w:r w:rsidR="00F3376F">
        <w:rPr>
          <w:rFonts w:ascii="Palatino Linotype" w:eastAsia="Palatino Linotype" w:hAnsi="Palatino Linotype" w:cs="Palatino Linotype"/>
          <w:color w:val="000000"/>
          <w:sz w:val="24"/>
          <w:szCs w:val="24"/>
          <w:lang w:val="es-ES_tradnl"/>
        </w:rPr>
        <w:t>l</w:t>
      </w:r>
      <w:r w:rsidRPr="007947A9">
        <w:rPr>
          <w:rFonts w:ascii="Palatino Linotype" w:eastAsia="Palatino Linotype" w:hAnsi="Palatino Linotype" w:cs="Palatino Linotype"/>
          <w:color w:val="000000"/>
          <w:sz w:val="24"/>
          <w:szCs w:val="24"/>
          <w:lang w:val="es-ES_tradnl"/>
        </w:rPr>
        <w:t xml:space="preserve"> Recurrente no realizó manifestaciones, alegatos ni presentó pruebas que a su derecho convinieran.</w:t>
      </w:r>
    </w:p>
    <w:p w14:paraId="6971F9BF" w14:textId="77777777" w:rsidR="0007277A"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2F513810" w:rsidR="0007277A" w:rsidRPr="00F3376F" w:rsidRDefault="00DC68A5"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Pr>
          <w:rFonts w:ascii="Palatino Linotype" w:eastAsia="Palatino Linotype" w:hAnsi="Palatino Linotype" w:cs="Palatino Linotype"/>
          <w:b/>
          <w:color w:val="000000"/>
          <w:sz w:val="28"/>
          <w:szCs w:val="24"/>
          <w:lang w:val="es-ES_tradnl"/>
        </w:rPr>
        <w:t>SEXTO</w:t>
      </w:r>
      <w:r w:rsidR="0007277A" w:rsidRPr="00F3376F">
        <w:rPr>
          <w:rFonts w:ascii="Palatino Linotype" w:eastAsia="Palatino Linotype" w:hAnsi="Palatino Linotype" w:cs="Palatino Linotype"/>
          <w:b/>
          <w:color w:val="000000"/>
          <w:sz w:val="28"/>
          <w:szCs w:val="24"/>
          <w:lang w:val="es-ES_tradnl"/>
        </w:rPr>
        <w:t>. Del cierre de instrucción.</w:t>
      </w:r>
    </w:p>
    <w:p w14:paraId="38130B6D" w14:textId="34354606" w:rsidR="00F3376F" w:rsidRPr="001273FB" w:rsidRDefault="0059361F" w:rsidP="001273FB">
      <w:pPr>
        <w:spacing w:after="0"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1273FB">
        <w:rPr>
          <w:rFonts w:ascii="Palatino Linotype" w:eastAsia="Palatino Linotype" w:hAnsi="Palatino Linotype" w:cs="Palatino Linotype"/>
          <w:b/>
          <w:bCs/>
          <w:color w:val="000000"/>
          <w:sz w:val="24"/>
          <w:szCs w:val="24"/>
          <w:lang w:val="es-ES_tradnl"/>
        </w:rPr>
        <w:t>diez</w:t>
      </w:r>
      <w:r w:rsidR="001E57C8">
        <w:rPr>
          <w:rFonts w:ascii="Palatino Linotype" w:eastAsia="Palatino Linotype" w:hAnsi="Palatino Linotype" w:cs="Palatino Linotype"/>
          <w:b/>
          <w:bCs/>
          <w:color w:val="000000"/>
          <w:sz w:val="24"/>
          <w:szCs w:val="24"/>
          <w:lang w:val="es-ES_tradnl"/>
        </w:rPr>
        <w:t xml:space="preserve"> de </w:t>
      </w:r>
      <w:r w:rsidR="001273FB">
        <w:rPr>
          <w:rFonts w:ascii="Palatino Linotype" w:eastAsia="Palatino Linotype" w:hAnsi="Palatino Linotype" w:cs="Palatino Linotype"/>
          <w:b/>
          <w:bCs/>
          <w:color w:val="000000"/>
          <w:sz w:val="24"/>
          <w:szCs w:val="24"/>
          <w:lang w:val="es-ES_tradnl"/>
        </w:rPr>
        <w:t>octubre</w:t>
      </w:r>
      <w:r w:rsidR="0007277A" w:rsidRPr="00C46F12">
        <w:rPr>
          <w:rFonts w:ascii="Palatino Linotype" w:eastAsia="Palatino Linotype" w:hAnsi="Palatino Linotype" w:cs="Palatino Linotype"/>
          <w:b/>
          <w:bCs/>
          <w:color w:val="000000"/>
          <w:sz w:val="24"/>
          <w:szCs w:val="24"/>
          <w:lang w:val="es-ES_tradnl"/>
        </w:rPr>
        <w:t xml:space="preserve"> de dos mil veinticuatro </w:t>
      </w:r>
      <w:r w:rsidR="0007277A" w:rsidRPr="007947A9">
        <w:rPr>
          <w:rFonts w:ascii="Palatino Linotype" w:eastAsia="Palatino Linotype" w:hAnsi="Palatino Linotype" w:cs="Palatino Linotype"/>
          <w:color w:val="000000"/>
          <w:sz w:val="24"/>
          <w:szCs w:val="24"/>
          <w:lang w:val="es-ES_tradnl"/>
        </w:rPr>
        <w:t xml:space="preserve">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4DAA1C27" w14:textId="77777777" w:rsidR="00F3376F" w:rsidRDefault="00F3376F" w:rsidP="009E35D6">
      <w:pPr>
        <w:spacing w:after="0" w:line="360" w:lineRule="auto"/>
        <w:jc w:val="center"/>
        <w:rPr>
          <w:rFonts w:ascii="Palatino Linotype" w:hAnsi="Palatino Linotype" w:cs="Arial"/>
          <w:b/>
          <w:sz w:val="28"/>
          <w:szCs w:val="24"/>
        </w:rPr>
      </w:pPr>
    </w:p>
    <w:p w14:paraId="581D3CC0" w14:textId="77777777" w:rsidR="0009491C" w:rsidRPr="00360DF2" w:rsidRDefault="0009491C" w:rsidP="009E35D6">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9E35D6">
      <w:pPr>
        <w:spacing w:after="0" w:line="360" w:lineRule="auto"/>
        <w:jc w:val="both"/>
        <w:rPr>
          <w:rFonts w:ascii="Palatino Linotype" w:hAnsi="Palatino Linotype" w:cs="Arial"/>
          <w:sz w:val="24"/>
          <w:szCs w:val="28"/>
        </w:rPr>
      </w:pPr>
    </w:p>
    <w:p w14:paraId="2E029E34" w14:textId="77777777" w:rsidR="0009491C" w:rsidRPr="00F3376F" w:rsidRDefault="0009491C" w:rsidP="009E35D6">
      <w:pPr>
        <w:spacing w:after="0" w:line="360" w:lineRule="auto"/>
        <w:jc w:val="both"/>
        <w:rPr>
          <w:rFonts w:ascii="Palatino Linotype" w:hAnsi="Palatino Linotype" w:cs="Arial"/>
          <w:sz w:val="28"/>
          <w:szCs w:val="24"/>
        </w:rPr>
      </w:pPr>
      <w:r w:rsidRPr="00F3376F">
        <w:rPr>
          <w:rFonts w:ascii="Palatino Linotype" w:hAnsi="Palatino Linotype" w:cs="Arial"/>
          <w:b/>
          <w:sz w:val="28"/>
          <w:szCs w:val="24"/>
        </w:rPr>
        <w:lastRenderedPageBreak/>
        <w:t>PRIMERO. De la competencia</w:t>
      </w:r>
      <w:r w:rsidRPr="00F3376F">
        <w:rPr>
          <w:rFonts w:ascii="Palatino Linotype" w:hAnsi="Palatino Linotype" w:cs="Arial"/>
          <w:sz w:val="28"/>
          <w:szCs w:val="24"/>
        </w:rPr>
        <w:t>.</w:t>
      </w:r>
    </w:p>
    <w:p w14:paraId="357BF826" w14:textId="713676B6" w:rsidR="0009491C" w:rsidRPr="007947A9" w:rsidRDefault="0009491C" w:rsidP="009E35D6">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9E35D6">
      <w:pPr>
        <w:spacing w:after="0" w:line="360" w:lineRule="auto"/>
        <w:jc w:val="both"/>
        <w:rPr>
          <w:rFonts w:ascii="Palatino Linotype" w:hAnsi="Palatino Linotype" w:cs="Arial"/>
          <w:sz w:val="24"/>
          <w:szCs w:val="24"/>
        </w:rPr>
      </w:pPr>
    </w:p>
    <w:p w14:paraId="37F94BEA" w14:textId="49D69CC5" w:rsidR="007947A9" w:rsidRPr="00F3376F" w:rsidRDefault="0009491C" w:rsidP="009E35D6">
      <w:pPr>
        <w:autoSpaceDE w:val="0"/>
        <w:autoSpaceDN w:val="0"/>
        <w:adjustRightInd w:val="0"/>
        <w:spacing w:after="0" w:line="360" w:lineRule="auto"/>
        <w:jc w:val="both"/>
        <w:rPr>
          <w:rFonts w:ascii="Palatino Linotype" w:eastAsia="Palatino Linotype" w:hAnsi="Palatino Linotype" w:cs="Palatino Linotype"/>
          <w:sz w:val="28"/>
          <w:szCs w:val="24"/>
        </w:rPr>
      </w:pPr>
      <w:r w:rsidRPr="00F3376F">
        <w:rPr>
          <w:rFonts w:ascii="Palatino Linotype" w:hAnsi="Palatino Linotype" w:cs="Arial"/>
          <w:b/>
          <w:sz w:val="28"/>
          <w:szCs w:val="24"/>
        </w:rPr>
        <w:t xml:space="preserve">SEGUNDO. </w:t>
      </w:r>
      <w:r w:rsidR="007947A9" w:rsidRPr="00F3376F">
        <w:rPr>
          <w:rFonts w:ascii="Palatino Linotype" w:hAnsi="Palatino Linotype" w:cs="Arial"/>
          <w:b/>
          <w:sz w:val="28"/>
          <w:szCs w:val="24"/>
        </w:rPr>
        <w:t xml:space="preserve">De la </w:t>
      </w:r>
      <w:r w:rsidR="00B37E25" w:rsidRPr="00F3376F">
        <w:rPr>
          <w:rFonts w:ascii="Palatino Linotype" w:eastAsia="Palatino Linotype" w:hAnsi="Palatino Linotype" w:cs="Palatino Linotype"/>
          <w:b/>
          <w:sz w:val="28"/>
          <w:szCs w:val="24"/>
        </w:rPr>
        <w:t>Oportunidad y Proced</w:t>
      </w:r>
      <w:r w:rsidR="007947A9" w:rsidRPr="00F3376F">
        <w:rPr>
          <w:rFonts w:ascii="Palatino Linotype" w:eastAsia="Palatino Linotype" w:hAnsi="Palatino Linotype" w:cs="Palatino Linotype"/>
          <w:b/>
          <w:sz w:val="28"/>
          <w:szCs w:val="24"/>
        </w:rPr>
        <w:t>encia</w:t>
      </w:r>
      <w:r w:rsidR="00B37E25" w:rsidRPr="00F3376F">
        <w:rPr>
          <w:rFonts w:ascii="Palatino Linotype" w:eastAsia="Palatino Linotype" w:hAnsi="Palatino Linotype" w:cs="Palatino Linotype"/>
          <w:b/>
          <w:sz w:val="28"/>
          <w:szCs w:val="24"/>
        </w:rPr>
        <w:t xml:space="preserve"> del Recurso de Revisión</w:t>
      </w:r>
      <w:r w:rsidR="00B37E25" w:rsidRPr="00F3376F">
        <w:rPr>
          <w:rFonts w:ascii="Palatino Linotype" w:eastAsia="Palatino Linotype" w:hAnsi="Palatino Linotype" w:cs="Palatino Linotype"/>
          <w:sz w:val="28"/>
          <w:szCs w:val="24"/>
        </w:rPr>
        <w:t>.</w:t>
      </w:r>
    </w:p>
    <w:p w14:paraId="43D69F30" w14:textId="44AE9B2E" w:rsidR="0009491C" w:rsidRPr="007947A9" w:rsidRDefault="00670BA4" w:rsidP="009E35D6">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lastRenderedPageBreak/>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9E35D6">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9E35D6">
      <w:pPr>
        <w:spacing w:after="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9E35D6">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360DF2"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9E35D6">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w:t>
      </w:r>
      <w:r w:rsidRPr="00360DF2">
        <w:rPr>
          <w:rFonts w:ascii="Palatino Linotype" w:eastAsia="Times New Roman" w:hAnsi="Palatino Linotype" w:cs="Arial"/>
          <w:color w:val="000000"/>
          <w:sz w:val="24"/>
          <w:szCs w:val="24"/>
          <w:lang w:val="es-ES_tradnl" w:eastAsia="es-MX"/>
        </w:rPr>
        <w:lastRenderedPageBreak/>
        <w:t xml:space="preserve">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BD3B471" w:rsidR="00CA31E0" w:rsidRPr="00360DF2" w:rsidRDefault="00CA31E0"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w:t>
      </w:r>
      <w:r w:rsidR="00747655">
        <w:rPr>
          <w:rFonts w:ascii="Palatino Linotype" w:eastAsia="Times New Roman" w:hAnsi="Palatino Linotype" w:cs="Arial"/>
          <w:sz w:val="24"/>
          <w:szCs w:val="24"/>
          <w:lang w:val="es-ES" w:eastAsia="es-ES"/>
        </w:rPr>
        <w:t>s</w:t>
      </w:r>
      <w:r w:rsidRPr="00360DF2">
        <w:rPr>
          <w:rFonts w:ascii="Palatino Linotype" w:eastAsia="Times New Roman" w:hAnsi="Palatino Linotype" w:cs="Arial"/>
          <w:sz w:val="24"/>
          <w:szCs w:val="24"/>
          <w:lang w:val="es-ES" w:eastAsia="es-ES"/>
        </w:rPr>
        <w:t xml:space="preserve"> solicitud</w:t>
      </w:r>
      <w:r w:rsidR="00747655">
        <w:rPr>
          <w:rFonts w:ascii="Palatino Linotype" w:eastAsia="Times New Roman" w:hAnsi="Palatino Linotype" w:cs="Arial"/>
          <w:sz w:val="24"/>
          <w:szCs w:val="24"/>
          <w:lang w:val="es-ES" w:eastAsia="es-ES"/>
        </w:rPr>
        <w:t>es</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CAB6D85" w:rsidR="0009491C" w:rsidRPr="00552E32" w:rsidRDefault="00D80CEC" w:rsidP="009E35D6">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w:t>
      </w:r>
      <w:r w:rsidR="0009491C" w:rsidRPr="00552E32">
        <w:rPr>
          <w:rFonts w:ascii="Palatino Linotype" w:eastAsia="Times New Roman" w:hAnsi="Palatino Linotype" w:cs="Arial"/>
          <w:sz w:val="24"/>
          <w:szCs w:val="24"/>
          <w:lang w:val="es-ES" w:eastAsia="es-MX"/>
        </w:rPr>
        <w:lastRenderedPageBreak/>
        <w:t xml:space="preserve">solicitud de información hecha por </w:t>
      </w:r>
      <w:r w:rsidR="00F3376F">
        <w:rPr>
          <w:rFonts w:ascii="Palatino Linotype" w:eastAsia="Times New Roman" w:hAnsi="Palatino Linotype" w:cs="Arial"/>
          <w:sz w:val="24"/>
          <w:szCs w:val="24"/>
          <w:lang w:val="es-ES" w:eastAsia="es-MX"/>
        </w:rPr>
        <w:t>el</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7956B80" w14:textId="77777777" w:rsidR="00F3376F" w:rsidRPr="00552E32"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9E35D6">
      <w:pPr>
        <w:spacing w:after="0"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w:t>
      </w:r>
      <w:r w:rsidRPr="00552E32">
        <w:rPr>
          <w:rFonts w:ascii="Palatino Linotype" w:eastAsia="Palatino Linotype" w:hAnsi="Palatino Linotype" w:cs="Palatino Linotype"/>
          <w:sz w:val="24"/>
          <w:szCs w:val="24"/>
        </w:rPr>
        <w:lastRenderedPageBreak/>
        <w:t xml:space="preserve">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9E35D6">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40053422" w14:textId="1EE2D5A2" w:rsidR="00167BBD" w:rsidRPr="00167BBD" w:rsidRDefault="00167BBD" w:rsidP="009E35D6">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w:t>
      </w:r>
      <w:r w:rsidRPr="00167BBD">
        <w:rPr>
          <w:rFonts w:ascii="Palatino Linotype" w:eastAsia="Palatino Linotype" w:hAnsi="Palatino Linotype" w:cs="Palatino Linotype"/>
          <w:sz w:val="24"/>
          <w:szCs w:val="24"/>
        </w:rPr>
        <w:lastRenderedPageBreak/>
        <w:t xml:space="preserve">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9E35D6">
      <w:pPr>
        <w:spacing w:after="0" w:line="360" w:lineRule="auto"/>
        <w:jc w:val="both"/>
        <w:rPr>
          <w:rFonts w:ascii="Palatino Linotype" w:eastAsia="Palatino Linotype" w:hAnsi="Palatino Linotype" w:cs="Palatino Linotype"/>
          <w:sz w:val="24"/>
          <w:szCs w:val="24"/>
        </w:rPr>
      </w:pPr>
    </w:p>
    <w:p w14:paraId="355CB129" w14:textId="35F164B2" w:rsidR="00167BBD" w:rsidRDefault="00167BBD" w:rsidP="009E35D6">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9E35D6">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9E35D6">
      <w:pPr>
        <w:spacing w:after="0"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9E35D6">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w:t>
      </w:r>
      <w:r w:rsidRPr="0068506C">
        <w:rPr>
          <w:rFonts w:ascii="Palatino Linotype" w:hAnsi="Palatino Linotype" w:cs="Arial"/>
          <w:sz w:val="24"/>
          <w:szCs w:val="24"/>
        </w:rPr>
        <w:lastRenderedPageBreak/>
        <w:t xml:space="preserve">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539C82C7" w14:textId="7EF4AF73" w:rsidR="00AC0022" w:rsidRPr="00F3376F" w:rsidRDefault="00AC0022"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cs="Arial"/>
          <w:sz w:val="24"/>
          <w:szCs w:val="24"/>
        </w:rPr>
        <w:t>E</w:t>
      </w:r>
      <w:r w:rsidR="0009491C" w:rsidRPr="00F3376F">
        <w:rPr>
          <w:rFonts w:ascii="Palatino Linotype" w:hAnsi="Palatino Linotype" w:cs="Arial"/>
          <w:sz w:val="24"/>
          <w:szCs w:val="24"/>
        </w:rPr>
        <w:t>l derecho de acceso a la información pública puede ser restringido cuando se trate de información clasificada como reservada,</w:t>
      </w:r>
      <w:r w:rsidRPr="00F3376F">
        <w:rPr>
          <w:rFonts w:ascii="Palatino Linotype" w:hAnsi="Palatino Linotype" w:cs="Arial"/>
          <w:sz w:val="24"/>
          <w:szCs w:val="24"/>
        </w:rPr>
        <w:t xml:space="preserve"> por lo que </w:t>
      </w:r>
      <w:r w:rsidRPr="00F3376F">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3376F">
        <w:rPr>
          <w:rFonts w:ascii="Palatino Linotype" w:eastAsia="Palatino Linotype" w:hAnsi="Palatino Linotype" w:cs="Palatino Linotype"/>
          <w:b/>
          <w:sz w:val="24"/>
          <w:szCs w:val="24"/>
        </w:rPr>
        <w:t>Sujeto Obligado</w:t>
      </w:r>
      <w:r w:rsidRPr="00F3376F">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9E35D6">
      <w:pPr>
        <w:spacing w:after="0" w:line="360" w:lineRule="auto"/>
        <w:ind w:right="51"/>
        <w:jc w:val="both"/>
        <w:rPr>
          <w:rFonts w:ascii="Palatino Linotype" w:eastAsia="Palatino Linotype" w:hAnsi="Palatino Linotype" w:cs="Palatino Linotype"/>
        </w:rPr>
      </w:pPr>
    </w:p>
    <w:p w14:paraId="12E5B629" w14:textId="0265C036" w:rsidR="00AC0022" w:rsidRPr="00F3376F" w:rsidRDefault="00AC0022" w:rsidP="009E35D6">
      <w:pPr>
        <w:spacing w:after="0" w:line="360" w:lineRule="auto"/>
        <w:jc w:val="both"/>
        <w:rPr>
          <w:rFonts w:ascii="Palatino Linotype" w:eastAsia="Palatino Linotype" w:hAnsi="Palatino Linotype" w:cs="Palatino Linotype"/>
          <w:sz w:val="24"/>
        </w:rPr>
      </w:pPr>
      <w:r w:rsidRPr="00F3376F">
        <w:rPr>
          <w:rFonts w:ascii="Palatino Linotype" w:eastAsia="Palatino Linotype" w:hAnsi="Palatino Linotype" w:cs="Palatino Linotype"/>
          <w:sz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5A49BB5B" w14:textId="77777777" w:rsidR="00F3376F" w:rsidRPr="00DB6C2D" w:rsidRDefault="00F3376F" w:rsidP="009E35D6">
      <w:pPr>
        <w:spacing w:after="0" w:line="360" w:lineRule="auto"/>
        <w:jc w:val="both"/>
        <w:rPr>
          <w:rFonts w:ascii="Palatino Linotype" w:eastAsia="Palatino Linotype" w:hAnsi="Palatino Linotype" w:cs="Palatino Linotype"/>
        </w:rPr>
      </w:pPr>
    </w:p>
    <w:p w14:paraId="27DBFD10" w14:textId="77777777" w:rsidR="00AC0022" w:rsidRPr="00F3376F" w:rsidRDefault="00AC0022" w:rsidP="009E35D6">
      <w:pPr>
        <w:spacing w:after="0" w:line="360" w:lineRule="auto"/>
        <w:jc w:val="both"/>
        <w:rPr>
          <w:rFonts w:ascii="Palatino Linotype" w:eastAsia="Palatino Linotype" w:hAnsi="Palatino Linotype" w:cs="Palatino Linotype"/>
          <w:sz w:val="24"/>
        </w:rPr>
      </w:pPr>
      <w:r w:rsidRPr="00F3376F">
        <w:rPr>
          <w:rFonts w:ascii="Palatino Linotype" w:eastAsia="Palatino Linotype" w:hAnsi="Palatino Linotype" w:cs="Palatino Linotype"/>
          <w:sz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9E35D6">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9E35D6">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lastRenderedPageBreak/>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C0022"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36E7FCD8" w:rsidR="0009491C" w:rsidRPr="004D1A2D" w:rsidRDefault="00AC0022" w:rsidP="009E35D6">
      <w:pPr>
        <w:spacing w:after="0"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5D0D0F34" w14:textId="0AF551EB" w:rsidR="00747655" w:rsidRPr="00747655" w:rsidRDefault="0009491C" w:rsidP="009E35D6">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atienda la</w:t>
      </w:r>
      <w:r w:rsidR="00DC68A5">
        <w:rPr>
          <w:rFonts w:ascii="Palatino Linotype" w:hAnsi="Palatino Linotype" w:cs="Arial"/>
          <w:sz w:val="24"/>
          <w:szCs w:val="24"/>
        </w:rPr>
        <w:t xml:space="preserve"> solicitud</w:t>
      </w:r>
      <w:r w:rsidR="00747655">
        <w:rPr>
          <w:rFonts w:ascii="Palatino Linotype" w:hAnsi="Palatino Linotype" w:cs="Arial"/>
          <w:sz w:val="24"/>
          <w:szCs w:val="24"/>
        </w:rPr>
        <w:t xml:space="preserve"> de información </w:t>
      </w:r>
      <w:r w:rsidR="00E9614D">
        <w:rPr>
          <w:rFonts w:ascii="Palatino Linotype" w:hAnsi="Palatino Linotype" w:cs="Arial"/>
          <w:b/>
          <w:bCs/>
          <w:sz w:val="24"/>
          <w:szCs w:val="24"/>
        </w:rPr>
        <w:t>00036</w:t>
      </w:r>
      <w:r w:rsidR="00E9614D" w:rsidRPr="00390D21">
        <w:rPr>
          <w:rFonts w:ascii="Palatino Linotype" w:hAnsi="Palatino Linotype" w:cs="Arial"/>
          <w:b/>
          <w:bCs/>
          <w:sz w:val="24"/>
          <w:szCs w:val="24"/>
        </w:rPr>
        <w:t>/</w:t>
      </w:r>
      <w:r w:rsidR="00E9614D">
        <w:rPr>
          <w:rFonts w:ascii="Palatino Linotype" w:hAnsi="Palatino Linotype" w:cs="Arial"/>
          <w:b/>
          <w:bCs/>
          <w:sz w:val="24"/>
          <w:szCs w:val="24"/>
        </w:rPr>
        <w:t>NOPALTE</w:t>
      </w:r>
      <w:r w:rsidR="00E9614D" w:rsidRPr="00390D21">
        <w:rPr>
          <w:rFonts w:ascii="Palatino Linotype" w:hAnsi="Palatino Linotype" w:cs="Arial"/>
          <w:b/>
          <w:bCs/>
          <w:sz w:val="24"/>
          <w:szCs w:val="24"/>
        </w:rPr>
        <w:t>/IP/2024</w:t>
      </w:r>
      <w:r w:rsidR="00747655">
        <w:rPr>
          <w:rFonts w:ascii="Palatino Linotype" w:hAnsi="Palatino Linotype" w:cs="Arial"/>
          <w:b/>
          <w:bCs/>
          <w:sz w:val="24"/>
          <w:szCs w:val="24"/>
        </w:rPr>
        <w:t xml:space="preserve">, </w:t>
      </w:r>
      <w:r w:rsidR="00747655">
        <w:rPr>
          <w:rFonts w:ascii="Palatino Linotype" w:hAnsi="Palatino Linotype" w:cs="Arial"/>
          <w:sz w:val="24"/>
          <w:szCs w:val="24"/>
        </w:rPr>
        <w:t xml:space="preserve">que han sido materia del presente fallo. </w:t>
      </w:r>
    </w:p>
    <w:p w14:paraId="68CC9627" w14:textId="77777777" w:rsidR="00747655"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9E35D6">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3930952A" w14:textId="77777777" w:rsidR="00EA4E95" w:rsidRDefault="00EA4E95" w:rsidP="009E35D6">
      <w:pPr>
        <w:spacing w:after="0" w:line="360" w:lineRule="auto"/>
        <w:ind w:left="426"/>
        <w:jc w:val="center"/>
        <w:rPr>
          <w:rFonts w:ascii="Palatino Linotype" w:eastAsia="Times New Roman" w:hAnsi="Palatino Linotype" w:cs="Times New Roman"/>
          <w:b/>
          <w:color w:val="000000"/>
          <w:sz w:val="28"/>
          <w:szCs w:val="24"/>
          <w:lang w:val="es-ES" w:eastAsia="es-ES"/>
        </w:rPr>
      </w:pPr>
    </w:p>
    <w:p w14:paraId="3B1A9D5D" w14:textId="7033FEDB" w:rsidR="00F3376F" w:rsidRPr="00375404" w:rsidRDefault="0009491C" w:rsidP="00375404">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    R</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S</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U</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L</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V</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p>
    <w:p w14:paraId="0663545C" w14:textId="278D1340" w:rsidR="0009491C" w:rsidRDefault="0009491C" w:rsidP="009E35D6">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F3376F">
        <w:rPr>
          <w:rFonts w:ascii="Palatino Linotype" w:hAnsi="Palatino Linotype" w:cs="Arial"/>
          <w:sz w:val="24"/>
          <w:szCs w:val="24"/>
        </w:rPr>
        <w:t>el</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4133550D" w:rsidR="0009491C" w:rsidRPr="00360DF2" w:rsidRDefault="0009491C" w:rsidP="009E35D6">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w:t>
      </w:r>
      <w:r w:rsidR="00DC68A5">
        <w:rPr>
          <w:rFonts w:ascii="Palatino Linotype" w:hAnsi="Palatino Linotype" w:cs="Arial"/>
          <w:sz w:val="24"/>
          <w:szCs w:val="24"/>
        </w:rPr>
        <w:t xml:space="preserve"> solicitud</w:t>
      </w:r>
      <w:r w:rsidR="00747655">
        <w:rPr>
          <w:rFonts w:ascii="Palatino Linotype" w:hAnsi="Palatino Linotype" w:cs="Arial"/>
          <w:sz w:val="24"/>
          <w:szCs w:val="24"/>
        </w:rPr>
        <w:t xml:space="preserve"> de información </w:t>
      </w:r>
      <w:r w:rsidR="00E9614D">
        <w:rPr>
          <w:rFonts w:ascii="Palatino Linotype" w:hAnsi="Palatino Linotype" w:cs="Arial"/>
          <w:b/>
          <w:bCs/>
          <w:sz w:val="24"/>
          <w:szCs w:val="24"/>
        </w:rPr>
        <w:t>00036</w:t>
      </w:r>
      <w:r w:rsidR="00E9614D" w:rsidRPr="00390D21">
        <w:rPr>
          <w:rFonts w:ascii="Palatino Linotype" w:hAnsi="Palatino Linotype" w:cs="Arial"/>
          <w:b/>
          <w:bCs/>
          <w:sz w:val="24"/>
          <w:szCs w:val="24"/>
        </w:rPr>
        <w:t>/</w:t>
      </w:r>
      <w:r w:rsidR="00E9614D">
        <w:rPr>
          <w:rFonts w:ascii="Palatino Linotype" w:hAnsi="Palatino Linotype" w:cs="Arial"/>
          <w:b/>
          <w:bCs/>
          <w:sz w:val="24"/>
          <w:szCs w:val="24"/>
        </w:rPr>
        <w:t>NOPALTE</w:t>
      </w:r>
      <w:r w:rsidR="00E9614D" w:rsidRPr="00390D21">
        <w:rPr>
          <w:rFonts w:ascii="Palatino Linotype" w:hAnsi="Palatino Linotype" w:cs="Arial"/>
          <w:b/>
          <w:bCs/>
          <w:sz w:val="24"/>
          <w:szCs w:val="24"/>
        </w:rPr>
        <w:t>/IP/2024</w:t>
      </w:r>
      <w:r w:rsidR="00747655">
        <w:rPr>
          <w:rFonts w:ascii="Palatino Linotype" w:hAnsi="Palatino Linotype" w:cs="Arial"/>
          <w:b/>
          <w:bCs/>
          <w:sz w:val="24"/>
          <w:szCs w:val="24"/>
        </w:rPr>
        <w:t xml:space="preserve">, </w:t>
      </w:r>
      <w:r w:rsidR="004D1A2D" w:rsidRPr="00360DF2">
        <w:rPr>
          <w:rFonts w:ascii="Palatino Linotype" w:hAnsi="Palatino Linotype" w:cs="Arial"/>
          <w:sz w:val="24"/>
          <w:szCs w:val="24"/>
        </w:rPr>
        <w:t xml:space="preserve">vía Sistema de Acceso a la Información Mexiquense </w:t>
      </w:r>
      <w:r w:rsidR="004D1A2D" w:rsidRPr="00F3376F">
        <w:rPr>
          <w:rFonts w:ascii="Palatino Linotype" w:hAnsi="Palatino Linotype" w:cs="Arial"/>
          <w:b/>
          <w:sz w:val="24"/>
          <w:szCs w:val="24"/>
        </w:rPr>
        <w:t>(SAIMEX)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9E35D6">
      <w:pPr>
        <w:tabs>
          <w:tab w:val="left" w:pos="8647"/>
        </w:tabs>
        <w:spacing w:after="0" w:line="360" w:lineRule="auto"/>
        <w:ind w:right="51"/>
        <w:jc w:val="both"/>
        <w:rPr>
          <w:rFonts w:ascii="Palatino Linotype" w:hAnsi="Palatino Linotype" w:cs="Arial"/>
          <w:sz w:val="24"/>
          <w:szCs w:val="24"/>
        </w:rPr>
      </w:pPr>
    </w:p>
    <w:p w14:paraId="0713D147" w14:textId="355A461E" w:rsidR="00F3376F" w:rsidRPr="00375404" w:rsidRDefault="0009491C"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b/>
          <w:sz w:val="28"/>
          <w:szCs w:val="28"/>
          <w:lang w:eastAsia="es-ES_tradnl"/>
        </w:rPr>
        <w:t>TERCERO</w:t>
      </w:r>
      <w:r w:rsidRPr="00F3376F">
        <w:rPr>
          <w:rFonts w:ascii="Palatino Linotype" w:hAnsi="Palatino Linotype"/>
          <w:sz w:val="28"/>
          <w:szCs w:val="28"/>
          <w:lang w:eastAsia="es-ES_tradnl"/>
        </w:rPr>
        <w:t>.</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FB2EA3">
        <w:rPr>
          <w:rFonts w:ascii="Palatino Linotype" w:hAnsi="Palatino Linotype"/>
          <w:sz w:val="24"/>
          <w:szCs w:val="24"/>
          <w:lang w:eastAsia="es-ES_tradnl"/>
        </w:rPr>
        <w:lastRenderedPageBreak/>
        <w:t>apremio de conformidad con lo previsto en los artículos 198, 200, fracción III; 214, 215 y 216 de la Ley  de Transparencia y Acceso a la Información Pública del Estado de México y Municipios</w:t>
      </w:r>
    </w:p>
    <w:p w14:paraId="1E505821" w14:textId="77777777" w:rsidR="00F3376F" w:rsidRDefault="00F3376F" w:rsidP="009E35D6">
      <w:pPr>
        <w:tabs>
          <w:tab w:val="left" w:pos="8647"/>
        </w:tabs>
        <w:spacing w:after="0" w:line="360" w:lineRule="auto"/>
        <w:ind w:right="51"/>
        <w:jc w:val="both"/>
        <w:rPr>
          <w:rFonts w:ascii="Palatino Linotype" w:hAnsi="Palatino Linotype"/>
          <w:b/>
          <w:sz w:val="28"/>
          <w:szCs w:val="24"/>
          <w:lang w:eastAsia="es-ES_tradnl"/>
        </w:rPr>
      </w:pPr>
    </w:p>
    <w:p w14:paraId="6CE3C656" w14:textId="5B345BBC" w:rsidR="0009491C" w:rsidRPr="004D1A2D" w:rsidRDefault="0009491C"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b/>
          <w:sz w:val="28"/>
          <w:szCs w:val="28"/>
          <w:lang w:eastAsia="es-ES_tradnl"/>
        </w:rPr>
        <w:t>CUARTO</w:t>
      </w:r>
      <w:r w:rsidRPr="00F3376F">
        <w:rPr>
          <w:rFonts w:ascii="Palatino Linotype" w:hAnsi="Palatino Linotype"/>
          <w:sz w:val="28"/>
          <w:szCs w:val="28"/>
          <w:lang w:eastAsia="es-ES_tradnl"/>
        </w:rPr>
        <w:t>.</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al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9E35D6">
      <w:pPr>
        <w:spacing w:after="0" w:line="360" w:lineRule="auto"/>
        <w:jc w:val="both"/>
        <w:rPr>
          <w:rFonts w:ascii="Palatino Linotype" w:hAnsi="Palatino Linotype"/>
          <w:sz w:val="24"/>
          <w:szCs w:val="24"/>
          <w:lang w:eastAsia="es-ES_tradnl"/>
        </w:rPr>
      </w:pPr>
    </w:p>
    <w:p w14:paraId="46E3A823" w14:textId="6340CD54" w:rsidR="004D1A2D" w:rsidRDefault="0009491C" w:rsidP="009E35D6">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del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C038693" w14:textId="77777777" w:rsidR="00DC68A5" w:rsidRDefault="00DC68A5" w:rsidP="009E35D6">
      <w:pPr>
        <w:spacing w:after="0" w:line="360" w:lineRule="auto"/>
        <w:jc w:val="both"/>
        <w:rPr>
          <w:rFonts w:ascii="Palatino Linotype" w:hAnsi="Palatino Linotype"/>
          <w:sz w:val="24"/>
          <w:szCs w:val="24"/>
          <w:lang w:eastAsia="es-ES_tradnl"/>
        </w:rPr>
      </w:pPr>
    </w:p>
    <w:p w14:paraId="0DF27EAF" w14:textId="481206F3" w:rsidR="00F3376F" w:rsidRPr="00375404" w:rsidRDefault="004D1A2D" w:rsidP="00375404">
      <w:pPr>
        <w:spacing w:after="0" w:line="360" w:lineRule="auto"/>
        <w:jc w:val="both"/>
        <w:rPr>
          <w:rFonts w:ascii="Palatino Linotype" w:hAnsi="Palatino Linotype"/>
          <w:sz w:val="24"/>
          <w:szCs w:val="24"/>
          <w:lang w:eastAsia="es-ES_tradnl"/>
        </w:rPr>
      </w:pPr>
      <w:r w:rsidRPr="00F3376F">
        <w:rPr>
          <w:rFonts w:ascii="Palatino Linotype" w:hAnsi="Palatino Linotype"/>
          <w:b/>
          <w:sz w:val="28"/>
          <w:szCs w:val="24"/>
          <w:lang w:eastAsia="es-ES_tradnl"/>
        </w:rPr>
        <w:t>SEXTO</w:t>
      </w:r>
      <w:r w:rsidRPr="00F3376F">
        <w:rPr>
          <w:rFonts w:ascii="Palatino Linotype" w:hAnsi="Palatino Linotype"/>
          <w:sz w:val="28"/>
          <w:szCs w:val="24"/>
          <w:lang w:eastAsia="es-ES_tradnl"/>
        </w:rPr>
        <w:t>.</w:t>
      </w:r>
      <w:r w:rsidRPr="00F3376F">
        <w:rPr>
          <w:rFonts w:ascii="Palatino Linotype" w:hAnsi="Palatino Linotype"/>
          <w:sz w:val="32"/>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2AF2BED1"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3D8F1717"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2474D807" w14:textId="3681E3B6" w:rsidR="00B8699D" w:rsidRDefault="00071CA2" w:rsidP="00071CA2">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30097C35" w14:textId="77777777" w:rsidR="00B8699D" w:rsidRDefault="00B8699D">
      <w:pPr>
        <w:rPr>
          <w:rFonts w:ascii="Palatino Linotype" w:hAnsi="Palatino Linotype"/>
        </w:rPr>
      </w:pPr>
      <w:r>
        <w:rPr>
          <w:rFonts w:ascii="Palatino Linotype" w:hAnsi="Palatino Linotype"/>
        </w:rPr>
        <w:br w:type="page"/>
      </w:r>
    </w:p>
    <w:p w14:paraId="39E58DE9" w14:textId="77777777" w:rsidR="00071CA2" w:rsidRPr="003C7186" w:rsidRDefault="00071CA2" w:rsidP="00071CA2">
      <w:pPr>
        <w:spacing w:line="360" w:lineRule="auto"/>
        <w:ind w:left="-142" w:right="-234" w:firstLine="1"/>
        <w:jc w:val="both"/>
        <w:rPr>
          <w:rFonts w:ascii="Palatino Linotype" w:hAnsi="Palatino Linotype"/>
        </w:rPr>
      </w:pPr>
    </w:p>
    <w:p w14:paraId="31903F10" w14:textId="77777777" w:rsidR="00071CA2" w:rsidRPr="00902BA4" w:rsidRDefault="00071CA2" w:rsidP="00071CA2">
      <w:pPr>
        <w:widowControl w:val="0"/>
        <w:autoSpaceDE w:val="0"/>
        <w:autoSpaceDN w:val="0"/>
        <w:adjustRightInd w:val="0"/>
        <w:spacing w:after="200" w:line="276" w:lineRule="auto"/>
        <w:ind w:left="-142" w:right="-234"/>
        <w:rPr>
          <w:rFonts w:ascii="Calibri" w:hAnsi="Calibri" w:cs="Calibri"/>
        </w:rPr>
      </w:pPr>
    </w:p>
    <w:p w14:paraId="05D01D56" w14:textId="77777777" w:rsidR="00071CA2" w:rsidRDefault="00071CA2" w:rsidP="00071CA2">
      <w:pPr>
        <w:spacing w:before="240" w:after="240" w:line="360" w:lineRule="auto"/>
        <w:ind w:firstLine="1"/>
        <w:jc w:val="both"/>
        <w:rPr>
          <w:rFonts w:ascii="Palatino Linotype" w:hAnsi="Palatino Linotype"/>
        </w:rPr>
      </w:pPr>
      <w:bookmarkStart w:id="1" w:name="_Hlk96506827"/>
    </w:p>
    <w:bookmarkEnd w:id="1"/>
    <w:p w14:paraId="1C021B86" w14:textId="77777777" w:rsidR="00071CA2" w:rsidRDefault="00071CA2" w:rsidP="00071CA2">
      <w:pPr>
        <w:spacing w:before="240" w:after="240" w:line="360" w:lineRule="auto"/>
        <w:ind w:firstLine="1"/>
        <w:jc w:val="both"/>
        <w:rPr>
          <w:rFonts w:ascii="Palatino Linotype" w:hAnsi="Palatino Linotype"/>
        </w:rPr>
      </w:pPr>
    </w:p>
    <w:p w14:paraId="614C11A6" w14:textId="77777777" w:rsidR="00001FDC" w:rsidRDefault="00001FDC" w:rsidP="009E35D6">
      <w:pPr>
        <w:spacing w:after="0"/>
      </w:pPr>
    </w:p>
    <w:sectPr w:rsidR="00001FDC"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AB40" w14:textId="77777777" w:rsidR="00B97DA8" w:rsidRDefault="00B97DA8" w:rsidP="0009491C">
      <w:pPr>
        <w:spacing w:after="0" w:line="240" w:lineRule="auto"/>
      </w:pPr>
      <w:r>
        <w:separator/>
      </w:r>
    </w:p>
  </w:endnote>
  <w:endnote w:type="continuationSeparator" w:id="0">
    <w:p w14:paraId="19E7F048" w14:textId="77777777" w:rsidR="00B97DA8" w:rsidRDefault="00B97DA8"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C30FC">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C30FC">
              <w:rPr>
                <w:rFonts w:ascii="Palatino Linotype" w:hAnsi="Palatino Linotype"/>
                <w:bCs/>
                <w:noProof/>
                <w:sz w:val="20"/>
              </w:rPr>
              <w:t>16</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C30F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C30FC">
      <w:rPr>
        <w:rFonts w:ascii="Palatino Linotype" w:hAnsi="Palatino Linotype"/>
        <w:bCs/>
        <w:noProof/>
        <w:sz w:val="20"/>
      </w:rPr>
      <w:t>16</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C5FD" w14:textId="77777777" w:rsidR="00B97DA8" w:rsidRDefault="00B97DA8" w:rsidP="0009491C">
      <w:pPr>
        <w:spacing w:after="0" w:line="240" w:lineRule="auto"/>
      </w:pPr>
      <w:r>
        <w:separator/>
      </w:r>
    </w:p>
  </w:footnote>
  <w:footnote w:type="continuationSeparator" w:id="0">
    <w:p w14:paraId="505A885B" w14:textId="77777777" w:rsidR="00B97DA8" w:rsidRDefault="00B97DA8"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2071F001" w:rsidR="00DC59ED" w:rsidRPr="00641471" w:rsidRDefault="001E57C8" w:rsidP="00023A3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w:t>
          </w:r>
          <w:r w:rsidR="00A42C6C">
            <w:rPr>
              <w:rFonts w:ascii="Palatino Linotype" w:hAnsi="Palatino Linotype" w:cs="Arial"/>
              <w:b/>
              <w:bCs/>
              <w:sz w:val="24"/>
              <w:lang w:eastAsia="es-MX"/>
            </w:rPr>
            <w:t>718</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p>
      </w:tc>
    </w:tr>
    <w:tr w:rsidR="001E57C8" w14:paraId="5E9CF1A2" w14:textId="77777777" w:rsidTr="00213060">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4473A3EA" w:rsidR="001E57C8" w:rsidRPr="00641471" w:rsidRDefault="00023A37" w:rsidP="00122BB4">
          <w:pPr>
            <w:spacing w:after="120" w:line="256" w:lineRule="auto"/>
            <w:ind w:left="-73" w:right="214"/>
            <w:jc w:val="right"/>
            <w:rPr>
              <w:rFonts w:ascii="Palatino Linotype" w:hAnsi="Palatino Linotype" w:cs="Arial"/>
              <w:b/>
              <w:szCs w:val="20"/>
            </w:rPr>
          </w:pPr>
          <w:r w:rsidRPr="00023A37">
            <w:rPr>
              <w:rFonts w:ascii="Palatino Linotype" w:hAnsi="Palatino Linotype"/>
              <w:b/>
            </w:rPr>
            <w:t xml:space="preserve">Ayuntamiento de </w:t>
          </w:r>
          <w:proofErr w:type="spellStart"/>
          <w:r w:rsidR="00122BB4">
            <w:rPr>
              <w:rFonts w:ascii="Palatino Linotype" w:hAnsi="Palatino Linotype"/>
              <w:b/>
            </w:rPr>
            <w:t>Nopaltepec</w:t>
          </w:r>
          <w:proofErr w:type="spellEnd"/>
        </w:p>
      </w:tc>
    </w:tr>
    <w:tr w:rsidR="001E57C8" w14:paraId="4EAA2B38" w14:textId="77777777" w:rsidTr="00213060">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683088D1" w:rsidR="001E57C8" w:rsidRPr="00641471" w:rsidRDefault="00852DF8" w:rsidP="001E57C8">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María del Rosario Mejía Ayala</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2" w:name="_Hlk152670943"/>
          <w:r w:rsidRPr="00641471">
            <w:rPr>
              <w:rFonts w:ascii="Palatino Linotype" w:hAnsi="Palatino Linotype" w:cs="Arial"/>
              <w:szCs w:val="20"/>
            </w:rPr>
            <w:t>Recurso de Revisión N°:</w:t>
          </w:r>
        </w:p>
      </w:tc>
      <w:tc>
        <w:tcPr>
          <w:tcW w:w="4819" w:type="dxa"/>
          <w:hideMark/>
        </w:tcPr>
        <w:p w14:paraId="29077E1B" w14:textId="51FD29B1" w:rsidR="00DC59ED" w:rsidRPr="00641471" w:rsidRDefault="00B05154" w:rsidP="00390D2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1E57C8">
            <w:rPr>
              <w:rFonts w:ascii="Palatino Linotype" w:hAnsi="Palatino Linotype" w:cs="Arial"/>
              <w:b/>
              <w:bCs/>
              <w:sz w:val="24"/>
              <w:lang w:eastAsia="es-MX"/>
            </w:rPr>
            <w:t>5</w:t>
          </w:r>
          <w:r w:rsidR="00A42C6C">
            <w:rPr>
              <w:rFonts w:ascii="Palatino Linotype" w:hAnsi="Palatino Linotype" w:cs="Arial"/>
              <w:b/>
              <w:bCs/>
              <w:sz w:val="24"/>
              <w:lang w:eastAsia="es-MX"/>
            </w:rPr>
            <w:t>718</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72CB501A" w:rsidR="00DC59ED" w:rsidRPr="00A42C6C" w:rsidRDefault="00A42C6C" w:rsidP="00390D21">
          <w:pPr>
            <w:spacing w:after="120" w:line="256" w:lineRule="auto"/>
            <w:ind w:left="-67" w:right="214"/>
            <w:jc w:val="right"/>
            <w:rPr>
              <w:rFonts w:ascii="Palatino Linotype" w:hAnsi="Palatino Linotype" w:cs="Arial"/>
              <w:b/>
            </w:rPr>
          </w:pPr>
          <w:r w:rsidRPr="00A42C6C">
            <w:rPr>
              <w:rFonts w:ascii="Palatino Linotype" w:hAnsi="Palatino Linotype"/>
              <w:b/>
              <w:bCs/>
              <w:color w:val="000000"/>
            </w:rPr>
            <w:t xml:space="preserve">Ayuntamiento de </w:t>
          </w:r>
          <w:proofErr w:type="spellStart"/>
          <w:r w:rsidRPr="00A42C6C">
            <w:rPr>
              <w:rFonts w:ascii="Palatino Linotype" w:hAnsi="Palatino Linotype"/>
              <w:b/>
              <w:bCs/>
              <w:color w:val="000000"/>
            </w:rPr>
            <w:t>Nopaltepec</w:t>
          </w:r>
          <w:proofErr w:type="spellEnd"/>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74869464" w:rsidR="00DC59ED" w:rsidRPr="00641471" w:rsidRDefault="00AC30FC" w:rsidP="00FC5C82">
          <w:pPr>
            <w:spacing w:after="120" w:line="256" w:lineRule="auto"/>
            <w:ind w:left="-486" w:right="214" w:firstLine="567"/>
            <w:jc w:val="right"/>
            <w:rPr>
              <w:rFonts w:ascii="Palatino Linotype" w:hAnsi="Palatino Linotype" w:cs="Arial"/>
              <w:b/>
            </w:rPr>
          </w:pPr>
          <w:r>
            <w:rPr>
              <w:rFonts w:ascii="Palatino Linotype" w:hAnsi="Palatino Linotype" w:cs="Arial"/>
              <w:b/>
              <w:szCs w:val="24"/>
            </w:rPr>
            <w:t xml:space="preserve">XXXX XXXXX </w:t>
          </w:r>
          <w:proofErr w:type="spellStart"/>
          <w:r>
            <w:rPr>
              <w:rFonts w:ascii="Palatino Linotype" w:hAnsi="Palatino Linotype" w:cs="Arial"/>
              <w:b/>
              <w:szCs w:val="24"/>
            </w:rPr>
            <w:t>XXXXX</w:t>
          </w:r>
          <w:proofErr w:type="spellEnd"/>
          <w:r w:rsidR="00765CF8">
            <w:rPr>
              <w:rFonts w:ascii="Palatino Linotype" w:hAnsi="Palatino Linotype" w:cs="Arial"/>
              <w:b/>
              <w:noProof/>
              <w:szCs w:val="20"/>
              <w:lang w:eastAsia="es-MX"/>
            </w:rPr>
            <w:t xml:space="preserve"> </w:t>
          </w:r>
          <w:r w:rsidR="00D42741">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390D21">
            <w:t xml:space="preserve"> </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3B2BF0EA" w:rsidR="00DC59ED" w:rsidRPr="00641471" w:rsidRDefault="00FC5C82"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María del Rosario Mejía Ayala</w:t>
          </w:r>
        </w:p>
      </w:tc>
    </w:tr>
    <w:bookmarkEnd w:id="2"/>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23A37"/>
    <w:rsid w:val="00071CA2"/>
    <w:rsid w:val="0007277A"/>
    <w:rsid w:val="0009491C"/>
    <w:rsid w:val="0009532D"/>
    <w:rsid w:val="00095986"/>
    <w:rsid w:val="000B12F7"/>
    <w:rsid w:val="00106670"/>
    <w:rsid w:val="00115D6C"/>
    <w:rsid w:val="00122BB4"/>
    <w:rsid w:val="001273FB"/>
    <w:rsid w:val="00167BBD"/>
    <w:rsid w:val="00171EAB"/>
    <w:rsid w:val="00174E4E"/>
    <w:rsid w:val="00181CA1"/>
    <w:rsid w:val="00190E63"/>
    <w:rsid w:val="001A1F43"/>
    <w:rsid w:val="001E05EB"/>
    <w:rsid w:val="001E57C8"/>
    <w:rsid w:val="001F7355"/>
    <w:rsid w:val="0023365E"/>
    <w:rsid w:val="002436FA"/>
    <w:rsid w:val="00252E84"/>
    <w:rsid w:val="002A5109"/>
    <w:rsid w:val="002D2C0C"/>
    <w:rsid w:val="00341A68"/>
    <w:rsid w:val="00375404"/>
    <w:rsid w:val="00390D21"/>
    <w:rsid w:val="003D4F2A"/>
    <w:rsid w:val="003E0F91"/>
    <w:rsid w:val="0041247E"/>
    <w:rsid w:val="004232C4"/>
    <w:rsid w:val="0044350B"/>
    <w:rsid w:val="00460D49"/>
    <w:rsid w:val="0046380A"/>
    <w:rsid w:val="0048739B"/>
    <w:rsid w:val="004B0546"/>
    <w:rsid w:val="004D1A2D"/>
    <w:rsid w:val="004F4FDA"/>
    <w:rsid w:val="00530960"/>
    <w:rsid w:val="00547BFA"/>
    <w:rsid w:val="00551913"/>
    <w:rsid w:val="00552E32"/>
    <w:rsid w:val="00583D0F"/>
    <w:rsid w:val="0059361F"/>
    <w:rsid w:val="005B1384"/>
    <w:rsid w:val="005F1DE6"/>
    <w:rsid w:val="006100AF"/>
    <w:rsid w:val="0061125D"/>
    <w:rsid w:val="006278C1"/>
    <w:rsid w:val="00636559"/>
    <w:rsid w:val="006415FA"/>
    <w:rsid w:val="00647509"/>
    <w:rsid w:val="00670BA4"/>
    <w:rsid w:val="00670D9E"/>
    <w:rsid w:val="006A0C56"/>
    <w:rsid w:val="006B3607"/>
    <w:rsid w:val="006E363A"/>
    <w:rsid w:val="006E6DC1"/>
    <w:rsid w:val="00703118"/>
    <w:rsid w:val="00742A64"/>
    <w:rsid w:val="00747655"/>
    <w:rsid w:val="00765CF8"/>
    <w:rsid w:val="007947A9"/>
    <w:rsid w:val="007B123F"/>
    <w:rsid w:val="007C2B27"/>
    <w:rsid w:val="007E201A"/>
    <w:rsid w:val="00852DF8"/>
    <w:rsid w:val="00863BE9"/>
    <w:rsid w:val="008832C3"/>
    <w:rsid w:val="008A04A3"/>
    <w:rsid w:val="008A52F7"/>
    <w:rsid w:val="008B3790"/>
    <w:rsid w:val="008D27DD"/>
    <w:rsid w:val="008F4A98"/>
    <w:rsid w:val="008F4FFA"/>
    <w:rsid w:val="00946989"/>
    <w:rsid w:val="009477CE"/>
    <w:rsid w:val="00953ACF"/>
    <w:rsid w:val="00977664"/>
    <w:rsid w:val="009C62C2"/>
    <w:rsid w:val="009E35D6"/>
    <w:rsid w:val="00A0464A"/>
    <w:rsid w:val="00A14BA5"/>
    <w:rsid w:val="00A42C6C"/>
    <w:rsid w:val="00A768CA"/>
    <w:rsid w:val="00A94D02"/>
    <w:rsid w:val="00A95E4F"/>
    <w:rsid w:val="00A96D26"/>
    <w:rsid w:val="00AC0022"/>
    <w:rsid w:val="00AC30FC"/>
    <w:rsid w:val="00AF5D72"/>
    <w:rsid w:val="00AF60A1"/>
    <w:rsid w:val="00B05154"/>
    <w:rsid w:val="00B34049"/>
    <w:rsid w:val="00B37E25"/>
    <w:rsid w:val="00B8699D"/>
    <w:rsid w:val="00B97DA8"/>
    <w:rsid w:val="00BA427F"/>
    <w:rsid w:val="00BC0FCE"/>
    <w:rsid w:val="00C27A9E"/>
    <w:rsid w:val="00C43AAB"/>
    <w:rsid w:val="00C46F12"/>
    <w:rsid w:val="00C92BDF"/>
    <w:rsid w:val="00CA31E0"/>
    <w:rsid w:val="00D14C70"/>
    <w:rsid w:val="00D42741"/>
    <w:rsid w:val="00D80CEC"/>
    <w:rsid w:val="00DC59ED"/>
    <w:rsid w:val="00DC68A5"/>
    <w:rsid w:val="00DD3A4F"/>
    <w:rsid w:val="00DE7689"/>
    <w:rsid w:val="00E14C9D"/>
    <w:rsid w:val="00E54257"/>
    <w:rsid w:val="00E85A17"/>
    <w:rsid w:val="00E9614D"/>
    <w:rsid w:val="00EA4E95"/>
    <w:rsid w:val="00EE79AF"/>
    <w:rsid w:val="00EF611D"/>
    <w:rsid w:val="00F1703E"/>
    <w:rsid w:val="00F175A2"/>
    <w:rsid w:val="00F243E5"/>
    <w:rsid w:val="00F2788A"/>
    <w:rsid w:val="00F3376F"/>
    <w:rsid w:val="00F50F42"/>
    <w:rsid w:val="00F9134D"/>
    <w:rsid w:val="00F95494"/>
    <w:rsid w:val="00FC5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898327990">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16</Pages>
  <Words>3564</Words>
  <Characters>19606</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17</cp:revision>
  <cp:lastPrinted>2024-10-18T00:00:00Z</cp:lastPrinted>
  <dcterms:created xsi:type="dcterms:W3CDTF">2024-09-24T20:13:00Z</dcterms:created>
  <dcterms:modified xsi:type="dcterms:W3CDTF">2024-10-25T19:12:00Z</dcterms:modified>
</cp:coreProperties>
</file>