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D8FDB" w14:textId="26F007FB" w:rsidR="00586F2F" w:rsidRPr="00B57EE7" w:rsidRDefault="00DA7C20" w:rsidP="00592752">
      <w:pPr>
        <w:spacing w:line="360" w:lineRule="auto"/>
        <w:jc w:val="both"/>
        <w:rPr>
          <w:rFonts w:ascii="Palatino Linotype" w:eastAsia="Palatino Linotype" w:hAnsi="Palatino Linotype" w:cs="Palatino Linotype"/>
        </w:rPr>
      </w:pPr>
      <w:bookmarkStart w:id="0" w:name="_GoBack"/>
      <w:bookmarkEnd w:id="0"/>
      <w:r w:rsidRPr="00B57EE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5D5B55">
        <w:rPr>
          <w:rFonts w:ascii="Palatino Linotype" w:eastAsia="Palatino Linotype" w:hAnsi="Palatino Linotype" w:cs="Palatino Linotype"/>
          <w:b/>
          <w:bCs/>
        </w:rPr>
        <w:t>el</w:t>
      </w:r>
      <w:r w:rsidRPr="00B57EE7">
        <w:rPr>
          <w:rFonts w:ascii="Palatino Linotype" w:eastAsia="Palatino Linotype" w:hAnsi="Palatino Linotype" w:cs="Palatino Linotype"/>
        </w:rPr>
        <w:t xml:space="preserve"> </w:t>
      </w:r>
      <w:r w:rsidR="00592752" w:rsidRPr="00B57EE7">
        <w:rPr>
          <w:rFonts w:ascii="Palatino Linotype" w:eastAsia="Palatino Linotype" w:hAnsi="Palatino Linotype" w:cs="Palatino Linotype"/>
          <w:b/>
        </w:rPr>
        <w:t>veintiuno</w:t>
      </w:r>
      <w:r w:rsidRPr="00B57EE7">
        <w:rPr>
          <w:rFonts w:ascii="Palatino Linotype" w:eastAsia="Palatino Linotype" w:hAnsi="Palatino Linotype" w:cs="Palatino Linotype"/>
          <w:b/>
        </w:rPr>
        <w:t xml:space="preserve"> de febrero de dos mil veinticuatro</w:t>
      </w:r>
      <w:r w:rsidRPr="00B57EE7">
        <w:rPr>
          <w:rFonts w:ascii="Palatino Linotype" w:eastAsia="Palatino Linotype" w:hAnsi="Palatino Linotype" w:cs="Palatino Linotype"/>
        </w:rPr>
        <w:t>.</w:t>
      </w:r>
    </w:p>
    <w:p w14:paraId="4B348166" w14:textId="77777777" w:rsidR="00586F2F" w:rsidRPr="00B57EE7" w:rsidRDefault="00586F2F" w:rsidP="00592752">
      <w:pPr>
        <w:spacing w:line="360" w:lineRule="auto"/>
        <w:jc w:val="both"/>
        <w:rPr>
          <w:rFonts w:ascii="Palatino Linotype" w:eastAsia="Palatino Linotype" w:hAnsi="Palatino Linotype" w:cs="Palatino Linotype"/>
        </w:rPr>
      </w:pPr>
    </w:p>
    <w:p w14:paraId="385512C7"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VISTO</w:t>
      </w:r>
      <w:r w:rsidRPr="00B57EE7">
        <w:rPr>
          <w:rFonts w:ascii="Palatino Linotype" w:eastAsia="Palatino Linotype" w:hAnsi="Palatino Linotype" w:cs="Palatino Linotype"/>
        </w:rPr>
        <w:t xml:space="preserve"> el expediente formado con motivo del Recurso Revisión </w:t>
      </w:r>
      <w:r w:rsidR="0087254D" w:rsidRPr="00B57EE7">
        <w:rPr>
          <w:rFonts w:ascii="Palatino Linotype" w:eastAsia="Palatino Linotype" w:hAnsi="Palatino Linotype" w:cs="Palatino Linotype"/>
          <w:b/>
        </w:rPr>
        <w:t>05907/INFOEM/IP/RR/2023</w:t>
      </w:r>
      <w:r w:rsidRPr="00B57EE7">
        <w:rPr>
          <w:rFonts w:ascii="Palatino Linotype" w:eastAsia="Palatino Linotype" w:hAnsi="Palatino Linotype" w:cs="Palatino Linotype"/>
        </w:rPr>
        <w:t xml:space="preserve">, promovido por </w:t>
      </w:r>
      <w:r w:rsidR="00C451D4" w:rsidRPr="00B57EE7">
        <w:rPr>
          <w:rFonts w:ascii="Palatino Linotype" w:eastAsia="Palatino Linotype" w:hAnsi="Palatino Linotype" w:cs="Palatino Linotype"/>
          <w:b/>
        </w:rPr>
        <w:t>una persona de manera anónima</w:t>
      </w:r>
      <w:r w:rsidRPr="00B57EE7">
        <w:rPr>
          <w:rFonts w:ascii="Palatino Linotype" w:eastAsia="Palatino Linotype" w:hAnsi="Palatino Linotype" w:cs="Palatino Linotype"/>
        </w:rPr>
        <w:t>,</w:t>
      </w:r>
      <w:r w:rsidRPr="00B57EE7">
        <w:rPr>
          <w:rFonts w:ascii="Palatino Linotype" w:eastAsia="Palatino Linotype" w:hAnsi="Palatino Linotype" w:cs="Palatino Linotype"/>
          <w:b/>
        </w:rPr>
        <w:t xml:space="preserve"> </w:t>
      </w:r>
      <w:r w:rsidRPr="00B57EE7">
        <w:rPr>
          <w:rFonts w:ascii="Palatino Linotype" w:eastAsia="Palatino Linotype" w:hAnsi="Palatino Linotype" w:cs="Palatino Linotype"/>
        </w:rPr>
        <w:t>a quien</w:t>
      </w:r>
      <w:r w:rsidRPr="00B57EE7">
        <w:rPr>
          <w:rFonts w:ascii="Palatino Linotype" w:eastAsia="Palatino Linotype" w:hAnsi="Palatino Linotype" w:cs="Palatino Linotype"/>
          <w:b/>
        </w:rPr>
        <w:t xml:space="preserve"> </w:t>
      </w:r>
      <w:r w:rsidRPr="00B57EE7">
        <w:rPr>
          <w:rFonts w:ascii="Palatino Linotype" w:eastAsia="Palatino Linotype" w:hAnsi="Palatino Linotype" w:cs="Palatino Linotype"/>
        </w:rPr>
        <w:t xml:space="preserve">en lo sucesivo se le denominará </w:t>
      </w:r>
      <w:r w:rsidRPr="00B57EE7">
        <w:rPr>
          <w:rFonts w:ascii="Palatino Linotype" w:eastAsia="Palatino Linotype" w:hAnsi="Palatino Linotype" w:cs="Palatino Linotype"/>
          <w:b/>
        </w:rPr>
        <w:t>EL RECURRENTE</w:t>
      </w:r>
      <w:r w:rsidRPr="00B57EE7">
        <w:rPr>
          <w:rFonts w:ascii="Palatino Linotype" w:eastAsia="Palatino Linotype" w:hAnsi="Palatino Linotype" w:cs="Palatino Linotype"/>
        </w:rPr>
        <w:t xml:space="preserve">, en contra de la respuesta del </w:t>
      </w:r>
      <w:r w:rsidR="00D23228" w:rsidRPr="00B57EE7">
        <w:rPr>
          <w:rFonts w:ascii="Palatino Linotype" w:eastAsia="Palatino Linotype" w:hAnsi="Palatino Linotype" w:cs="Palatino Linotype"/>
          <w:b/>
        </w:rPr>
        <w:t xml:space="preserve">Ayuntamiento de </w:t>
      </w:r>
      <w:r w:rsidR="00C451D4" w:rsidRPr="00B57EE7">
        <w:rPr>
          <w:rFonts w:ascii="Palatino Linotype" w:eastAsia="Palatino Linotype" w:hAnsi="Palatino Linotype" w:cs="Palatino Linotype"/>
          <w:b/>
        </w:rPr>
        <w:t>Zinacantepec</w:t>
      </w:r>
      <w:r w:rsidRPr="00B57EE7">
        <w:rPr>
          <w:rFonts w:ascii="Palatino Linotype" w:eastAsia="Palatino Linotype" w:hAnsi="Palatino Linotype" w:cs="Palatino Linotype"/>
          <w:b/>
        </w:rPr>
        <w:t xml:space="preserve">, </w:t>
      </w:r>
      <w:r w:rsidRPr="00B57EE7">
        <w:rPr>
          <w:rFonts w:ascii="Palatino Linotype" w:eastAsia="Palatino Linotype" w:hAnsi="Palatino Linotype" w:cs="Palatino Linotype"/>
        </w:rPr>
        <w:t xml:space="preserve">que en lo subsecuente </w:t>
      </w:r>
      <w:r w:rsidRPr="00B57EE7">
        <w:rPr>
          <w:rFonts w:ascii="Palatino Linotype" w:eastAsia="Palatino Linotype" w:hAnsi="Palatino Linotype" w:cs="Palatino Linotype"/>
          <w:b/>
        </w:rPr>
        <w:t>EL SUJETO OBLIGADO</w:t>
      </w:r>
      <w:r w:rsidRPr="00B57EE7">
        <w:rPr>
          <w:rFonts w:ascii="Palatino Linotype" w:eastAsia="Palatino Linotype" w:hAnsi="Palatino Linotype" w:cs="Palatino Linotype"/>
        </w:rPr>
        <w:t>, se procede a dictar la presente resolución con base en lo siguiente:</w:t>
      </w:r>
    </w:p>
    <w:p w14:paraId="32BE2546" w14:textId="77777777" w:rsidR="00586F2F" w:rsidRPr="00B57EE7" w:rsidRDefault="00586F2F" w:rsidP="00592752">
      <w:pPr>
        <w:spacing w:line="360" w:lineRule="auto"/>
        <w:jc w:val="center"/>
        <w:rPr>
          <w:rFonts w:ascii="Palatino Linotype" w:eastAsia="Palatino Linotype" w:hAnsi="Palatino Linotype" w:cs="Palatino Linotype"/>
        </w:rPr>
      </w:pPr>
    </w:p>
    <w:p w14:paraId="43A8C51F" w14:textId="77777777" w:rsidR="00586F2F" w:rsidRPr="00B57EE7" w:rsidRDefault="00DA7C20" w:rsidP="00592752">
      <w:pPr>
        <w:spacing w:line="360" w:lineRule="auto"/>
        <w:jc w:val="center"/>
        <w:rPr>
          <w:rFonts w:ascii="Palatino Linotype" w:eastAsia="Palatino Linotype" w:hAnsi="Palatino Linotype" w:cs="Palatino Linotype"/>
          <w:b/>
        </w:rPr>
      </w:pPr>
      <w:r w:rsidRPr="00B57EE7">
        <w:rPr>
          <w:rFonts w:ascii="Palatino Linotype" w:eastAsia="Palatino Linotype" w:hAnsi="Palatino Linotype" w:cs="Palatino Linotype"/>
          <w:b/>
        </w:rPr>
        <w:t>ANTECEDENTES</w:t>
      </w:r>
    </w:p>
    <w:p w14:paraId="3C9F162C" w14:textId="77777777" w:rsidR="00586F2F" w:rsidRPr="00B57EE7" w:rsidRDefault="00586F2F" w:rsidP="00592752">
      <w:pPr>
        <w:spacing w:line="360" w:lineRule="auto"/>
        <w:jc w:val="center"/>
        <w:rPr>
          <w:rFonts w:ascii="Palatino Linotype" w:eastAsia="Palatino Linotype" w:hAnsi="Palatino Linotype" w:cs="Palatino Linotype"/>
          <w:b/>
        </w:rPr>
      </w:pPr>
    </w:p>
    <w:p w14:paraId="3E225CA4"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I. De la Solicitud de Información</w:t>
      </w:r>
      <w:r w:rsidR="00D23228" w:rsidRPr="00B57EE7">
        <w:rPr>
          <w:rFonts w:ascii="Palatino Linotype" w:eastAsia="Palatino Linotype" w:hAnsi="Palatino Linotype" w:cs="Palatino Linotype"/>
          <w:b/>
        </w:rPr>
        <w:t>.</w:t>
      </w:r>
    </w:p>
    <w:p w14:paraId="4748E46E"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rPr>
        <w:t xml:space="preserve">El </w:t>
      </w:r>
      <w:r w:rsidR="006C0AE1" w:rsidRPr="00B57EE7">
        <w:rPr>
          <w:rFonts w:ascii="Palatino Linotype" w:eastAsia="Palatino Linotype" w:hAnsi="Palatino Linotype" w:cs="Palatino Linotype"/>
          <w:b/>
        </w:rPr>
        <w:t>diecinueve</w:t>
      </w:r>
      <w:r w:rsidRPr="00B57EE7">
        <w:rPr>
          <w:rFonts w:ascii="Palatino Linotype" w:eastAsia="Palatino Linotype" w:hAnsi="Palatino Linotype" w:cs="Palatino Linotype"/>
          <w:b/>
        </w:rPr>
        <w:t xml:space="preserve"> de </w:t>
      </w:r>
      <w:r w:rsidR="006C0AE1" w:rsidRPr="00B57EE7">
        <w:rPr>
          <w:rFonts w:ascii="Palatino Linotype" w:eastAsia="Palatino Linotype" w:hAnsi="Palatino Linotype" w:cs="Palatino Linotype"/>
          <w:b/>
        </w:rPr>
        <w:t>julio</w:t>
      </w:r>
      <w:r w:rsidRPr="00B57EE7">
        <w:rPr>
          <w:rFonts w:ascii="Palatino Linotype" w:eastAsia="Palatino Linotype" w:hAnsi="Palatino Linotype" w:cs="Palatino Linotype"/>
          <w:b/>
        </w:rPr>
        <w:t xml:space="preserve"> de dos mil veintitrés</w:t>
      </w:r>
      <w:r w:rsidRPr="00B57EE7">
        <w:rPr>
          <w:rFonts w:ascii="Palatino Linotype" w:eastAsia="Palatino Linotype" w:hAnsi="Palatino Linotype" w:cs="Palatino Linotype"/>
        </w:rPr>
        <w:t xml:space="preserve">, </w:t>
      </w:r>
      <w:r w:rsidRPr="00B57EE7">
        <w:rPr>
          <w:rFonts w:ascii="Palatino Linotype" w:eastAsia="Palatino Linotype" w:hAnsi="Palatino Linotype" w:cs="Palatino Linotype"/>
          <w:b/>
        </w:rPr>
        <w:t>EL RECURRENTE</w:t>
      </w:r>
      <w:r w:rsidRPr="00B57EE7">
        <w:rPr>
          <w:rFonts w:ascii="Palatino Linotype" w:eastAsia="Palatino Linotype" w:hAnsi="Palatino Linotype" w:cs="Palatino Linotype"/>
        </w:rPr>
        <w:t xml:space="preserve"> presentó a través de la plataforma del Sistema de Acceso a la Información Mexiquense, en lo subsecuente </w:t>
      </w:r>
      <w:r w:rsidRPr="00B57EE7">
        <w:rPr>
          <w:rFonts w:ascii="Palatino Linotype" w:eastAsia="Palatino Linotype" w:hAnsi="Palatino Linotype" w:cs="Palatino Linotype"/>
          <w:b/>
        </w:rPr>
        <w:t>EL SAIMEX,</w:t>
      </w:r>
      <w:r w:rsidRPr="00B57EE7">
        <w:rPr>
          <w:rFonts w:ascii="Palatino Linotype" w:eastAsia="Palatino Linotype" w:hAnsi="Palatino Linotype" w:cs="Palatino Linotype"/>
        </w:rPr>
        <w:t xml:space="preserve"> ante </w:t>
      </w:r>
      <w:r w:rsidRPr="00B57EE7">
        <w:rPr>
          <w:rFonts w:ascii="Palatino Linotype" w:eastAsia="Palatino Linotype" w:hAnsi="Palatino Linotype" w:cs="Palatino Linotype"/>
          <w:b/>
        </w:rPr>
        <w:t>EL SUJETO OBLIGADO</w:t>
      </w:r>
      <w:r w:rsidRPr="00B57EE7">
        <w:rPr>
          <w:rFonts w:ascii="Palatino Linotype" w:eastAsia="Palatino Linotype" w:hAnsi="Palatino Linotype" w:cs="Palatino Linotype"/>
        </w:rPr>
        <w:t>, la solicitud de acceso a la Información Pública, a la que se le asignó el número de expediente</w:t>
      </w:r>
      <w:r w:rsidRPr="00B57EE7">
        <w:rPr>
          <w:rFonts w:ascii="Palatino Linotype" w:eastAsia="Palatino Linotype" w:hAnsi="Palatino Linotype" w:cs="Palatino Linotype"/>
          <w:b/>
        </w:rPr>
        <w:t xml:space="preserve"> </w:t>
      </w:r>
      <w:r w:rsidR="00C451D4" w:rsidRPr="00B57EE7">
        <w:rPr>
          <w:rFonts w:ascii="Palatino Linotype" w:eastAsia="Palatino Linotype" w:hAnsi="Palatino Linotype" w:cs="Palatino Linotype"/>
          <w:b/>
        </w:rPr>
        <w:t>02122/ZINACANT/IP/2023</w:t>
      </w:r>
      <w:r w:rsidRPr="00B57EE7">
        <w:rPr>
          <w:rFonts w:ascii="Palatino Linotype" w:eastAsia="Palatino Linotype" w:hAnsi="Palatino Linotype" w:cs="Palatino Linotype"/>
        </w:rPr>
        <w:t>, mediante la cual solicitó:</w:t>
      </w:r>
    </w:p>
    <w:p w14:paraId="52703C88" w14:textId="77777777" w:rsidR="00586F2F" w:rsidRPr="00B57EE7" w:rsidRDefault="00586F2F" w:rsidP="00592752">
      <w:pPr>
        <w:spacing w:line="360" w:lineRule="auto"/>
        <w:jc w:val="both"/>
        <w:rPr>
          <w:rFonts w:ascii="Palatino Linotype" w:eastAsia="Palatino Linotype" w:hAnsi="Palatino Linotype" w:cs="Palatino Linotype"/>
          <w:b/>
        </w:rPr>
      </w:pPr>
    </w:p>
    <w:p w14:paraId="36CF0ED0" w14:textId="77777777" w:rsidR="00586F2F" w:rsidRPr="00B57EE7" w:rsidRDefault="00DA7C20" w:rsidP="00592752">
      <w:pPr>
        <w:spacing w:line="360" w:lineRule="auto"/>
        <w:ind w:left="851" w:right="850"/>
        <w:jc w:val="both"/>
        <w:rPr>
          <w:rFonts w:ascii="Palatino Linotype" w:eastAsia="Palatino Linotype" w:hAnsi="Palatino Linotype" w:cs="Palatino Linotype"/>
          <w:i/>
        </w:rPr>
      </w:pPr>
      <w:r w:rsidRPr="00B57EE7">
        <w:rPr>
          <w:rFonts w:ascii="Palatino Linotype" w:eastAsia="Palatino Linotype" w:hAnsi="Palatino Linotype" w:cs="Palatino Linotype"/>
          <w:i/>
        </w:rPr>
        <w:t>“</w:t>
      </w:r>
      <w:r w:rsidR="006C0AE1" w:rsidRPr="00B57EE7">
        <w:rPr>
          <w:rFonts w:ascii="Palatino Linotype" w:eastAsia="Palatino Linotype" w:hAnsi="Palatino Linotype" w:cs="Palatino Linotype"/>
          <w:i/>
        </w:rPr>
        <w:t>Todos los documento que den cuenta como se eleboro el Plan de Desarrollo Municipal, si lo realizó un externo el contrato, costo, procedimiento de licitación, ponencia, nombre y cargo de quienes participaron</w:t>
      </w:r>
      <w:r w:rsidRPr="00B57EE7">
        <w:rPr>
          <w:rFonts w:ascii="Palatino Linotype" w:eastAsia="Palatino Linotype" w:hAnsi="Palatino Linotype" w:cs="Palatino Linotype"/>
          <w:i/>
        </w:rPr>
        <w:t xml:space="preserve">” </w:t>
      </w:r>
      <w:r w:rsidRPr="00B57EE7">
        <w:rPr>
          <w:rFonts w:ascii="Palatino Linotype" w:eastAsia="Palatino Linotype" w:hAnsi="Palatino Linotype" w:cs="Palatino Linotype"/>
        </w:rPr>
        <w:t>(</w:t>
      </w:r>
      <w:r w:rsidR="00C3159B" w:rsidRPr="00B57EE7">
        <w:rPr>
          <w:rFonts w:ascii="Palatino Linotype" w:eastAsia="Palatino Linotype" w:hAnsi="Palatino Linotype" w:cs="Palatino Linotype"/>
        </w:rPr>
        <w:t>Sic</w:t>
      </w:r>
      <w:r w:rsidRPr="00B57EE7">
        <w:rPr>
          <w:rFonts w:ascii="Palatino Linotype" w:eastAsia="Palatino Linotype" w:hAnsi="Palatino Linotype" w:cs="Palatino Linotype"/>
        </w:rPr>
        <w:t>).</w:t>
      </w:r>
    </w:p>
    <w:p w14:paraId="4078207F" w14:textId="77777777" w:rsidR="00586F2F" w:rsidRPr="00B57EE7" w:rsidRDefault="00586F2F" w:rsidP="00592752">
      <w:pPr>
        <w:spacing w:line="360" w:lineRule="auto"/>
        <w:jc w:val="both"/>
        <w:rPr>
          <w:rFonts w:ascii="Palatino Linotype" w:eastAsia="Palatino Linotype" w:hAnsi="Palatino Linotype" w:cs="Palatino Linotype"/>
          <w:b/>
        </w:rPr>
      </w:pPr>
    </w:p>
    <w:p w14:paraId="5B83874B" w14:textId="77777777" w:rsidR="006C0AE1" w:rsidRPr="00B57EE7" w:rsidRDefault="006C0AE1"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rPr>
        <w:lastRenderedPageBreak/>
        <w:t xml:space="preserve">Es importante destacar que la fecha en que se realizó la solicitud de acceso a la información, fue durante el primer periodo vacacional de este instituto, de conformidad con el calendario oficial 2023, por lo que el medio de impugnación se tuvo por recibido al día siguiente hábil, es decir, el </w:t>
      </w:r>
      <w:r w:rsidRPr="00B57EE7">
        <w:rPr>
          <w:rFonts w:ascii="Palatino Linotype" w:eastAsia="Palatino Linotype" w:hAnsi="Palatino Linotype" w:cs="Palatino Linotype"/>
          <w:b/>
        </w:rPr>
        <w:t>treinta y uno de julio de dos mil veintitrés.</w:t>
      </w:r>
    </w:p>
    <w:p w14:paraId="5FEA3C4F" w14:textId="77777777" w:rsidR="006C0AE1" w:rsidRPr="00B57EE7" w:rsidRDefault="006C0AE1" w:rsidP="00592752">
      <w:pPr>
        <w:spacing w:line="360" w:lineRule="auto"/>
        <w:jc w:val="both"/>
        <w:rPr>
          <w:rFonts w:ascii="Palatino Linotype" w:eastAsia="Palatino Linotype" w:hAnsi="Palatino Linotype" w:cs="Palatino Linotype"/>
          <w:b/>
        </w:rPr>
      </w:pPr>
    </w:p>
    <w:p w14:paraId="38188A67" w14:textId="77777777" w:rsidR="00586F2F" w:rsidRPr="00B57EE7" w:rsidRDefault="00DA7C20" w:rsidP="00592752">
      <w:pPr>
        <w:widowControl w:val="0"/>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b/>
        </w:rPr>
        <w:t>MODALIDAD DE ENTREGA:</w:t>
      </w:r>
      <w:r w:rsidRPr="00B57EE7">
        <w:rPr>
          <w:rFonts w:ascii="Palatino Linotype" w:eastAsia="Palatino Linotype" w:hAnsi="Palatino Linotype" w:cs="Palatino Linotype"/>
        </w:rPr>
        <w:t xml:space="preserve"> vía </w:t>
      </w:r>
      <w:r w:rsidRPr="00B57EE7">
        <w:rPr>
          <w:rFonts w:ascii="Palatino Linotype" w:eastAsia="Palatino Linotype" w:hAnsi="Palatino Linotype" w:cs="Palatino Linotype"/>
          <w:b/>
        </w:rPr>
        <w:t>SAIMEX</w:t>
      </w:r>
      <w:r w:rsidRPr="00B57EE7">
        <w:rPr>
          <w:rFonts w:ascii="Palatino Linotype" w:eastAsia="Palatino Linotype" w:hAnsi="Palatino Linotype" w:cs="Palatino Linotype"/>
        </w:rPr>
        <w:t>.</w:t>
      </w:r>
    </w:p>
    <w:p w14:paraId="208253E2" w14:textId="77777777" w:rsidR="00586F2F" w:rsidRPr="00B57EE7" w:rsidRDefault="00586F2F" w:rsidP="00592752">
      <w:pPr>
        <w:widowControl w:val="0"/>
        <w:spacing w:line="360" w:lineRule="auto"/>
        <w:jc w:val="both"/>
        <w:rPr>
          <w:rFonts w:ascii="Palatino Linotype" w:eastAsia="Palatino Linotype" w:hAnsi="Palatino Linotype" w:cs="Palatino Linotype"/>
        </w:rPr>
      </w:pPr>
    </w:p>
    <w:p w14:paraId="42D8BD00"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II. Turno de la solicitud de información</w:t>
      </w:r>
      <w:r w:rsidR="00D23228" w:rsidRPr="00B57EE7">
        <w:rPr>
          <w:rFonts w:ascii="Palatino Linotype" w:eastAsia="Palatino Linotype" w:hAnsi="Palatino Linotype" w:cs="Palatino Linotype"/>
          <w:b/>
        </w:rPr>
        <w:t>.</w:t>
      </w:r>
    </w:p>
    <w:p w14:paraId="0FD76FCF"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6C0AE1" w:rsidRPr="00B57EE7">
        <w:rPr>
          <w:rFonts w:ascii="Palatino Linotype" w:eastAsia="Palatino Linotype" w:hAnsi="Palatino Linotype" w:cs="Palatino Linotype"/>
          <w:b/>
        </w:rPr>
        <w:t>dos</w:t>
      </w:r>
      <w:r w:rsidRPr="00B57EE7">
        <w:rPr>
          <w:rFonts w:ascii="Palatino Linotype" w:eastAsia="Palatino Linotype" w:hAnsi="Palatino Linotype" w:cs="Palatino Linotype"/>
          <w:b/>
        </w:rPr>
        <w:t xml:space="preserve"> de </w:t>
      </w:r>
      <w:r w:rsidR="006C0AE1" w:rsidRPr="00B57EE7">
        <w:rPr>
          <w:rFonts w:ascii="Palatino Linotype" w:eastAsia="Palatino Linotype" w:hAnsi="Palatino Linotype" w:cs="Palatino Linotype"/>
          <w:b/>
        </w:rPr>
        <w:t>agosto</w:t>
      </w:r>
      <w:r w:rsidRPr="00B57EE7">
        <w:rPr>
          <w:rFonts w:ascii="Palatino Linotype" w:eastAsia="Palatino Linotype" w:hAnsi="Palatino Linotype" w:cs="Palatino Linotype"/>
          <w:b/>
        </w:rPr>
        <w:t xml:space="preserve"> de dos mil veintitrés</w:t>
      </w:r>
      <w:r w:rsidRPr="00B57EE7">
        <w:rPr>
          <w:rFonts w:ascii="Palatino Linotype" w:eastAsia="Palatino Linotype" w:hAnsi="Palatino Linotype" w:cs="Palatino Linotype"/>
        </w:rPr>
        <w:t>, el Titular de la Unidad de Transparencia del Sujeto Obligado, turnó el requerimiento de información a</w:t>
      </w:r>
      <w:r w:rsidR="006C0AE1" w:rsidRPr="00B57EE7">
        <w:rPr>
          <w:rFonts w:ascii="Palatino Linotype" w:eastAsia="Palatino Linotype" w:hAnsi="Palatino Linotype" w:cs="Palatino Linotype"/>
        </w:rPr>
        <w:t>l</w:t>
      </w:r>
      <w:r w:rsidRPr="00B57EE7">
        <w:rPr>
          <w:rFonts w:ascii="Palatino Linotype" w:eastAsia="Palatino Linotype" w:hAnsi="Palatino Linotype" w:cs="Palatino Linotype"/>
        </w:rPr>
        <w:t xml:space="preserve"> servidor</w:t>
      </w:r>
      <w:r w:rsidR="006C0AE1" w:rsidRPr="00B57EE7">
        <w:rPr>
          <w:rFonts w:ascii="Palatino Linotype" w:eastAsia="Palatino Linotype" w:hAnsi="Palatino Linotype" w:cs="Palatino Linotype"/>
        </w:rPr>
        <w:t xml:space="preserve"> público habilitado</w:t>
      </w:r>
      <w:r w:rsidRPr="00B57EE7">
        <w:rPr>
          <w:rFonts w:ascii="Palatino Linotype" w:eastAsia="Palatino Linotype" w:hAnsi="Palatino Linotype" w:cs="Palatino Linotype"/>
        </w:rPr>
        <w:t xml:space="preserve"> que estimó pertinente, a fin de colmar la solicitud de acceso a la información, tal y como obra en el expediente electrónico. </w:t>
      </w:r>
    </w:p>
    <w:p w14:paraId="56E924A0" w14:textId="77777777" w:rsidR="00586F2F" w:rsidRPr="00B57EE7" w:rsidRDefault="00586F2F" w:rsidP="00592752">
      <w:pPr>
        <w:spacing w:line="360" w:lineRule="auto"/>
        <w:jc w:val="both"/>
        <w:rPr>
          <w:rFonts w:ascii="Palatino Linotype" w:eastAsia="Palatino Linotype" w:hAnsi="Palatino Linotype" w:cs="Palatino Linotype"/>
        </w:rPr>
      </w:pPr>
    </w:p>
    <w:p w14:paraId="492EF274" w14:textId="77777777" w:rsidR="006C0AE1" w:rsidRPr="00B57EE7" w:rsidRDefault="006C0AE1" w:rsidP="00592752">
      <w:pPr>
        <w:spacing w:line="360" w:lineRule="auto"/>
        <w:jc w:val="both"/>
        <w:rPr>
          <w:rFonts w:ascii="Palatino Linotype" w:eastAsia="Calibri" w:hAnsi="Palatino Linotype" w:cs="Arial"/>
          <w:b/>
          <w:bCs/>
          <w:lang w:val="es-ES" w:eastAsia="en-US"/>
        </w:rPr>
      </w:pPr>
      <w:r w:rsidRPr="00B57EE7">
        <w:rPr>
          <w:rFonts w:ascii="Palatino Linotype" w:eastAsia="Calibri" w:hAnsi="Palatino Linotype" w:cs="Arial"/>
          <w:b/>
          <w:bCs/>
          <w:lang w:val="es-ES" w:eastAsia="en-US"/>
        </w:rPr>
        <w:t>III. Prórroga.</w:t>
      </w:r>
    </w:p>
    <w:p w14:paraId="29182E4C" w14:textId="77777777" w:rsidR="006C0AE1" w:rsidRPr="00B57EE7" w:rsidRDefault="006C0AE1" w:rsidP="00592752">
      <w:pPr>
        <w:spacing w:line="360" w:lineRule="auto"/>
        <w:jc w:val="both"/>
        <w:rPr>
          <w:rFonts w:ascii="Palatino Linotype" w:eastAsia="Calibri" w:hAnsi="Palatino Linotype" w:cs="Arial"/>
          <w:bCs/>
          <w:lang w:val="es-ES" w:eastAsia="en-US"/>
        </w:rPr>
      </w:pPr>
      <w:r w:rsidRPr="00B57EE7">
        <w:rPr>
          <w:rFonts w:ascii="Palatino Linotype" w:eastAsia="Calibri" w:hAnsi="Palatino Linotype" w:cs="Arial"/>
          <w:bCs/>
          <w:lang w:val="es-ES" w:eastAsia="en-US"/>
        </w:rPr>
        <w:t xml:space="preserve">El </w:t>
      </w:r>
      <w:r w:rsidRPr="00B57EE7">
        <w:rPr>
          <w:rFonts w:ascii="Palatino Linotype" w:eastAsia="Calibri" w:hAnsi="Palatino Linotype" w:cs="Arial"/>
          <w:b/>
          <w:bCs/>
          <w:lang w:val="es-ES" w:eastAsia="en-US"/>
        </w:rPr>
        <w:t xml:space="preserve">veintiuno de agosto de dos mil veintitrés, el SUJETO OBLIGADO </w:t>
      </w:r>
      <w:r w:rsidRPr="00B57EE7">
        <w:rPr>
          <w:rFonts w:ascii="Palatino Linotype" w:eastAsia="Calibri" w:hAnsi="Palatino Linotype" w:cs="Arial"/>
          <w:bCs/>
          <w:lang w:val="es-ES" w:eastAsia="en-US"/>
        </w:rPr>
        <w:t>notificó de manera homologada, una prórroga para dar respuesta a la solicitud de acceso a la información en los siguientes términos:</w:t>
      </w:r>
    </w:p>
    <w:p w14:paraId="1FB4F181" w14:textId="77777777" w:rsidR="006C0AE1" w:rsidRPr="00B57EE7" w:rsidRDefault="006C0AE1" w:rsidP="00592752">
      <w:pPr>
        <w:spacing w:line="276" w:lineRule="auto"/>
        <w:ind w:left="851" w:right="899"/>
        <w:jc w:val="both"/>
        <w:rPr>
          <w:rFonts w:ascii="Palatino Linotype" w:hAnsi="Palatino Linotype"/>
          <w:i/>
        </w:rPr>
      </w:pPr>
    </w:p>
    <w:p w14:paraId="7BA197CF" w14:textId="77777777" w:rsidR="006C0AE1" w:rsidRPr="00B57EE7" w:rsidRDefault="006C0AE1" w:rsidP="00592752">
      <w:pPr>
        <w:spacing w:line="276" w:lineRule="auto"/>
        <w:ind w:left="851" w:right="899"/>
        <w:jc w:val="both"/>
        <w:rPr>
          <w:rFonts w:ascii="Palatino Linotype" w:hAnsi="Palatino Linotype"/>
          <w:i/>
        </w:rPr>
      </w:pPr>
      <w:r w:rsidRPr="00B57EE7">
        <w:rPr>
          <w:rFonts w:ascii="Palatino Linotype" w:hAnsi="Palatino Linotype"/>
          <w:i/>
        </w:rPr>
        <w:t>“Zinacantepec, México a 21 de Agosto de 2023</w:t>
      </w:r>
    </w:p>
    <w:p w14:paraId="0149D804" w14:textId="77777777" w:rsidR="006C0AE1" w:rsidRPr="00B57EE7" w:rsidRDefault="006C0AE1" w:rsidP="00592752">
      <w:pPr>
        <w:spacing w:line="276" w:lineRule="auto"/>
        <w:ind w:left="851" w:right="899"/>
        <w:jc w:val="both"/>
        <w:rPr>
          <w:rFonts w:ascii="Palatino Linotype" w:hAnsi="Palatino Linotype"/>
          <w:i/>
        </w:rPr>
      </w:pPr>
      <w:r w:rsidRPr="00B57EE7">
        <w:rPr>
          <w:rFonts w:ascii="Palatino Linotype" w:hAnsi="Palatino Linotype"/>
          <w:i/>
        </w:rPr>
        <w:t>Nombre del solicitante: C. Solicitante</w:t>
      </w:r>
    </w:p>
    <w:p w14:paraId="08F0AFA7" w14:textId="77777777" w:rsidR="006C0AE1" w:rsidRPr="00B57EE7" w:rsidRDefault="006C0AE1" w:rsidP="00592752">
      <w:pPr>
        <w:spacing w:line="276" w:lineRule="auto"/>
        <w:ind w:left="851" w:right="899"/>
        <w:jc w:val="both"/>
        <w:rPr>
          <w:rFonts w:ascii="Palatino Linotype" w:hAnsi="Palatino Linotype"/>
          <w:i/>
        </w:rPr>
      </w:pPr>
      <w:r w:rsidRPr="00B57EE7">
        <w:rPr>
          <w:rFonts w:ascii="Palatino Linotype" w:hAnsi="Palatino Linotype"/>
          <w:i/>
        </w:rPr>
        <w:t>Folio de la solicitud: 00870/ZINACANT/IP/2023</w:t>
      </w:r>
    </w:p>
    <w:p w14:paraId="148F54DE" w14:textId="77777777" w:rsidR="006C0AE1" w:rsidRPr="00B57EE7" w:rsidRDefault="006C0AE1" w:rsidP="00592752">
      <w:pPr>
        <w:spacing w:line="276" w:lineRule="auto"/>
        <w:ind w:left="851" w:right="899"/>
        <w:jc w:val="both"/>
        <w:rPr>
          <w:rFonts w:ascii="Palatino Linotype" w:hAnsi="Palatino Linotype"/>
          <w:i/>
        </w:rPr>
      </w:pPr>
      <w:r w:rsidRPr="00B57EE7">
        <w:rPr>
          <w:rFonts w:ascii="Palatino Linotype" w:hAnsi="Palatino Linotype"/>
          <w:i/>
        </w:rPr>
        <w:t xml:space="preserve">Con fundamento en el artículo 163 de la Ley de Transparencia y Acceso a la Información Pública del Estado de México y Municipios, se le hace de su </w:t>
      </w:r>
      <w:r w:rsidRPr="00B57EE7">
        <w:rPr>
          <w:rFonts w:ascii="Palatino Linotype" w:hAnsi="Palatino Linotype"/>
          <w:i/>
        </w:rPr>
        <w:lastRenderedPageBreak/>
        <w:t>conocimiento que el plazo de 15 días hábiles para atender su solicitud de información ha sido prorrogado por 7 días en virtud de las siguientes razones:</w:t>
      </w:r>
    </w:p>
    <w:p w14:paraId="59B7744B" w14:textId="77777777" w:rsidR="006C0AE1" w:rsidRPr="00B57EE7" w:rsidRDefault="006C0AE1" w:rsidP="00592752">
      <w:pPr>
        <w:spacing w:line="276" w:lineRule="auto"/>
        <w:ind w:left="851" w:right="899"/>
        <w:jc w:val="both"/>
        <w:rPr>
          <w:rFonts w:ascii="Palatino Linotype" w:hAnsi="Palatino Linotype"/>
          <w:i/>
        </w:rPr>
      </w:pPr>
      <w:r w:rsidRPr="00B57EE7">
        <w:rPr>
          <w:rFonts w:ascii="Palatino Linotype" w:hAnsi="Palatino Linotype"/>
          <w:i/>
        </w:rPr>
        <w:t>Con fundamento en el artículo 163 de la Ley de Transparencia y Acceso a la Información Pública del Estado de México y Municipios se aprueba prórroga solicitada con la finalidad de dar cabal cumplimiento a su requerimiento.</w:t>
      </w:r>
    </w:p>
    <w:p w14:paraId="6DF546CF" w14:textId="77777777" w:rsidR="006C0AE1" w:rsidRPr="00B57EE7" w:rsidRDefault="006C0AE1" w:rsidP="00592752">
      <w:pPr>
        <w:spacing w:line="276" w:lineRule="auto"/>
        <w:ind w:left="851" w:right="899"/>
        <w:jc w:val="both"/>
        <w:rPr>
          <w:rFonts w:ascii="Palatino Linotype" w:hAnsi="Palatino Linotype"/>
          <w:i/>
        </w:rPr>
      </w:pPr>
      <w:r w:rsidRPr="00B57EE7">
        <w:rPr>
          <w:rFonts w:ascii="Palatino Linotype" w:hAnsi="Palatino Linotype"/>
          <w:i/>
        </w:rPr>
        <w:t>BRENDA SELENE HERNANDEZ LOPEZ</w:t>
      </w:r>
    </w:p>
    <w:p w14:paraId="75AA6862" w14:textId="77777777" w:rsidR="006C0AE1" w:rsidRPr="00B57EE7" w:rsidRDefault="006C0AE1" w:rsidP="00592752">
      <w:pPr>
        <w:spacing w:line="276" w:lineRule="auto"/>
        <w:ind w:left="851" w:right="899"/>
        <w:jc w:val="both"/>
        <w:rPr>
          <w:rFonts w:ascii="Palatino Linotype" w:eastAsia="Palatino Linotype" w:hAnsi="Palatino Linotype" w:cs="Palatino Linotype"/>
        </w:rPr>
      </w:pPr>
      <w:r w:rsidRPr="00B57EE7">
        <w:rPr>
          <w:rFonts w:ascii="Palatino Linotype" w:hAnsi="Palatino Linotype"/>
          <w:i/>
        </w:rPr>
        <w:t>Responsable de la Unidad de Transparencia”</w:t>
      </w:r>
    </w:p>
    <w:p w14:paraId="25737B1A" w14:textId="77777777" w:rsidR="006C0AE1" w:rsidRPr="00B57EE7" w:rsidRDefault="006C0AE1" w:rsidP="00592752">
      <w:pPr>
        <w:spacing w:line="360" w:lineRule="auto"/>
        <w:jc w:val="both"/>
        <w:rPr>
          <w:rFonts w:ascii="Palatino Linotype" w:eastAsia="Palatino Linotype" w:hAnsi="Palatino Linotype" w:cs="Palatino Linotype"/>
        </w:rPr>
      </w:pPr>
    </w:p>
    <w:p w14:paraId="5A4665E4" w14:textId="77777777" w:rsidR="00586F2F" w:rsidRPr="00B57EE7" w:rsidRDefault="006C0AE1"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IV</w:t>
      </w:r>
      <w:r w:rsidR="00DA7C20" w:rsidRPr="00B57EE7">
        <w:rPr>
          <w:rFonts w:ascii="Palatino Linotype" w:eastAsia="Palatino Linotype" w:hAnsi="Palatino Linotype" w:cs="Palatino Linotype"/>
          <w:b/>
        </w:rPr>
        <w:t>. Respuesta del Sujeto Obligado</w:t>
      </w:r>
      <w:r w:rsidR="00D23228" w:rsidRPr="00B57EE7">
        <w:rPr>
          <w:rFonts w:ascii="Palatino Linotype" w:eastAsia="Palatino Linotype" w:hAnsi="Palatino Linotype" w:cs="Palatino Linotype"/>
          <w:b/>
        </w:rPr>
        <w:t>.</w:t>
      </w:r>
    </w:p>
    <w:p w14:paraId="59BFC6AD"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De las constancias que obran en el </w:t>
      </w:r>
      <w:r w:rsidRPr="00B57EE7">
        <w:rPr>
          <w:rFonts w:ascii="Palatino Linotype" w:eastAsia="Palatino Linotype" w:hAnsi="Palatino Linotype" w:cs="Palatino Linotype"/>
          <w:b/>
        </w:rPr>
        <w:t>SAIMEX,</w:t>
      </w:r>
      <w:r w:rsidRPr="00B57EE7">
        <w:rPr>
          <w:rFonts w:ascii="Palatino Linotype" w:eastAsia="Palatino Linotype" w:hAnsi="Palatino Linotype" w:cs="Palatino Linotype"/>
        </w:rPr>
        <w:t xml:space="preserve"> del recurso de revisión materia del presente asunto, se advierte que el </w:t>
      </w:r>
      <w:r w:rsidR="006C0AE1" w:rsidRPr="00B57EE7">
        <w:rPr>
          <w:rFonts w:ascii="Palatino Linotype" w:eastAsia="Palatino Linotype" w:hAnsi="Palatino Linotype" w:cs="Palatino Linotype"/>
          <w:b/>
        </w:rPr>
        <w:t xml:space="preserve">treinta </w:t>
      </w:r>
      <w:r w:rsidRPr="00B57EE7">
        <w:rPr>
          <w:rFonts w:ascii="Palatino Linotype" w:eastAsia="Palatino Linotype" w:hAnsi="Palatino Linotype" w:cs="Palatino Linotype"/>
          <w:b/>
        </w:rPr>
        <w:t xml:space="preserve">de </w:t>
      </w:r>
      <w:r w:rsidR="006C0AE1" w:rsidRPr="00B57EE7">
        <w:rPr>
          <w:rFonts w:ascii="Palatino Linotype" w:eastAsia="Palatino Linotype" w:hAnsi="Palatino Linotype" w:cs="Palatino Linotype"/>
          <w:b/>
        </w:rPr>
        <w:t xml:space="preserve">agosto </w:t>
      </w:r>
      <w:r w:rsidRPr="00B57EE7">
        <w:rPr>
          <w:rFonts w:ascii="Palatino Linotype" w:eastAsia="Palatino Linotype" w:hAnsi="Palatino Linotype" w:cs="Palatino Linotype"/>
          <w:b/>
        </w:rPr>
        <w:t xml:space="preserve">de dos mil </w:t>
      </w:r>
      <w:r w:rsidR="006C0AE1" w:rsidRPr="00B57EE7">
        <w:rPr>
          <w:rFonts w:ascii="Palatino Linotype" w:eastAsia="Palatino Linotype" w:hAnsi="Palatino Linotype" w:cs="Palatino Linotype"/>
          <w:b/>
        </w:rPr>
        <w:t>veintitrés</w:t>
      </w:r>
      <w:r w:rsidR="006C0AE1" w:rsidRPr="00B57EE7">
        <w:rPr>
          <w:rFonts w:ascii="Palatino Linotype" w:eastAsia="Palatino Linotype" w:hAnsi="Palatino Linotype" w:cs="Palatino Linotype"/>
        </w:rPr>
        <w:t xml:space="preserve">, </w:t>
      </w:r>
      <w:r w:rsidRPr="00B57EE7">
        <w:rPr>
          <w:rFonts w:ascii="Palatino Linotype" w:eastAsia="Palatino Linotype" w:hAnsi="Palatino Linotype" w:cs="Palatino Linotype"/>
          <w:b/>
        </w:rPr>
        <w:t>EL SUJETO OBLIGADO</w:t>
      </w:r>
      <w:r w:rsidRPr="00B57EE7">
        <w:rPr>
          <w:rFonts w:ascii="Palatino Linotype" w:eastAsia="Palatino Linotype" w:hAnsi="Palatino Linotype" w:cs="Palatino Linotype"/>
        </w:rPr>
        <w:t xml:space="preserve"> entregó la respuesta a la solicitud de Información Pública del particular en los siguientes términos:</w:t>
      </w:r>
    </w:p>
    <w:p w14:paraId="2D35B570" w14:textId="77777777" w:rsidR="00D23228" w:rsidRPr="00B57EE7" w:rsidRDefault="00D23228" w:rsidP="00592752">
      <w:pPr>
        <w:spacing w:line="360" w:lineRule="auto"/>
        <w:jc w:val="both"/>
        <w:rPr>
          <w:rFonts w:ascii="Palatino Linotype" w:eastAsia="Palatino Linotype" w:hAnsi="Palatino Linotype" w:cs="Palatino Linotype"/>
        </w:rPr>
      </w:pPr>
    </w:p>
    <w:p w14:paraId="007E5452" w14:textId="77777777" w:rsidR="006C0AE1" w:rsidRPr="00B57EE7" w:rsidRDefault="00DA7C20" w:rsidP="00592752">
      <w:pPr>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i/>
        </w:rPr>
        <w:t>“</w:t>
      </w:r>
      <w:r w:rsidR="006C0AE1" w:rsidRPr="00B57EE7">
        <w:rPr>
          <w:rFonts w:ascii="Palatino Linotype" w:eastAsia="Palatino Linotype" w:hAnsi="Palatino Linotype" w:cs="Palatino Linotype"/>
          <w:i/>
        </w:rPr>
        <w:t>Zinacantepec, México a 30 de Agosto de 2023</w:t>
      </w:r>
    </w:p>
    <w:p w14:paraId="09757DF9" w14:textId="77777777" w:rsidR="006C0AE1" w:rsidRPr="00B57EE7" w:rsidRDefault="006C0AE1" w:rsidP="00592752">
      <w:pPr>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i/>
        </w:rPr>
        <w:t>Nombre del solicitante: C. Solicitante</w:t>
      </w:r>
    </w:p>
    <w:p w14:paraId="7B6E6510" w14:textId="77777777" w:rsidR="006C0AE1" w:rsidRPr="00B57EE7" w:rsidRDefault="006C0AE1" w:rsidP="00592752">
      <w:pPr>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i/>
        </w:rPr>
        <w:t>Folio de la solicitud: 00870/ZINACANT/IP/2023</w:t>
      </w:r>
    </w:p>
    <w:p w14:paraId="55281793" w14:textId="77777777" w:rsidR="006C0AE1" w:rsidRPr="00B57EE7" w:rsidRDefault="006C0AE1" w:rsidP="00592752">
      <w:pPr>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1D5544" w14:textId="77777777" w:rsidR="006C0AE1" w:rsidRPr="00B57EE7" w:rsidRDefault="006C0AE1" w:rsidP="00592752">
      <w:pPr>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i/>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00870/ZINACANT/IP/2023, recibida a través del Sistema SAIMEX, en donde se solicita textualmente lo siguiente: “Se solicita conocer la suficiencia presupuestal para la adquisición de bienes y servicios requeridos por las áreas” (sic). En apego a lo establecido su solicitud fue analizada y turnada al área poseedora de la información, en este caso la Unidad de Información, </w:t>
      </w:r>
      <w:r w:rsidRPr="00B57EE7">
        <w:rPr>
          <w:rFonts w:ascii="Palatino Linotype" w:eastAsia="Palatino Linotype" w:hAnsi="Palatino Linotype" w:cs="Palatino Linotype"/>
          <w:i/>
        </w:rPr>
        <w:lastRenderedPageBreak/>
        <w:t>Planeación, Programación y Evaluación (UIPPE),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465CFD00" w14:textId="77777777" w:rsidR="006C0AE1" w:rsidRPr="00B57EE7" w:rsidRDefault="006C0AE1" w:rsidP="00592752">
      <w:pPr>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i/>
        </w:rPr>
        <w:t>ATENTAMENTE</w:t>
      </w:r>
    </w:p>
    <w:p w14:paraId="7862C708" w14:textId="77777777" w:rsidR="00586F2F" w:rsidRPr="00B57EE7" w:rsidRDefault="006C0AE1" w:rsidP="00592752">
      <w:pPr>
        <w:ind w:left="851" w:right="899"/>
        <w:jc w:val="both"/>
        <w:rPr>
          <w:rFonts w:ascii="Palatino Linotype" w:eastAsia="Palatino Linotype" w:hAnsi="Palatino Linotype" w:cs="Palatino Linotype"/>
        </w:rPr>
      </w:pPr>
      <w:r w:rsidRPr="00B57EE7">
        <w:rPr>
          <w:rFonts w:ascii="Palatino Linotype" w:eastAsia="Palatino Linotype" w:hAnsi="Palatino Linotype" w:cs="Palatino Linotype"/>
          <w:i/>
        </w:rPr>
        <w:t>BRENDA SELENE HERNANDEZ LOPEZ</w:t>
      </w:r>
      <w:r w:rsidR="00DA7C20" w:rsidRPr="00B57EE7">
        <w:rPr>
          <w:rFonts w:ascii="Palatino Linotype" w:eastAsia="Palatino Linotype" w:hAnsi="Palatino Linotype" w:cs="Palatino Linotype"/>
          <w:i/>
        </w:rPr>
        <w:t xml:space="preserve">” </w:t>
      </w:r>
      <w:r w:rsidR="00DA7C20" w:rsidRPr="00B57EE7">
        <w:rPr>
          <w:rFonts w:ascii="Palatino Linotype" w:eastAsia="Palatino Linotype" w:hAnsi="Palatino Linotype" w:cs="Palatino Linotype"/>
        </w:rPr>
        <w:t>(sic).</w:t>
      </w:r>
    </w:p>
    <w:p w14:paraId="007A7C8A" w14:textId="77777777" w:rsidR="00586F2F" w:rsidRPr="00B57EE7" w:rsidRDefault="00586F2F" w:rsidP="00592752">
      <w:pPr>
        <w:spacing w:line="360" w:lineRule="auto"/>
        <w:ind w:right="49"/>
        <w:jc w:val="both"/>
        <w:rPr>
          <w:rFonts w:ascii="Palatino Linotype" w:eastAsia="Palatino Linotype" w:hAnsi="Palatino Linotype" w:cs="Palatino Linotype"/>
          <w:b/>
        </w:rPr>
      </w:pPr>
    </w:p>
    <w:p w14:paraId="76086CB5" w14:textId="77777777" w:rsidR="00586F2F" w:rsidRPr="00B57EE7" w:rsidRDefault="00DA7C20"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Por otra parte, se anexó a la respuesta, el documento digital que a continuación se describe: </w:t>
      </w:r>
    </w:p>
    <w:p w14:paraId="3C3F4CE6" w14:textId="77777777" w:rsidR="00586F2F" w:rsidRPr="00B57EE7" w:rsidRDefault="00586F2F" w:rsidP="00592752">
      <w:pPr>
        <w:spacing w:line="360" w:lineRule="auto"/>
        <w:ind w:right="49"/>
        <w:jc w:val="both"/>
        <w:rPr>
          <w:rFonts w:ascii="Palatino Linotype" w:eastAsia="Palatino Linotype" w:hAnsi="Palatino Linotype" w:cs="Palatino Linotype"/>
        </w:rPr>
      </w:pPr>
    </w:p>
    <w:p w14:paraId="6375DD35" w14:textId="77777777" w:rsidR="00D23228" w:rsidRPr="00B57EE7" w:rsidRDefault="00DA7C20" w:rsidP="00592752">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b/>
          <w:i/>
        </w:rPr>
        <w:t>“</w:t>
      </w:r>
      <w:r w:rsidR="006C0AE1" w:rsidRPr="00B57EE7">
        <w:rPr>
          <w:rFonts w:ascii="Palatino Linotype" w:eastAsia="Palatino Linotype" w:hAnsi="Palatino Linotype" w:cs="Palatino Linotype"/>
          <w:b/>
          <w:i/>
        </w:rPr>
        <w:t>respuesta de la solicitud de información No. 00870-2023.pdf</w:t>
      </w:r>
      <w:r w:rsidRPr="00B57EE7">
        <w:rPr>
          <w:rFonts w:ascii="Palatino Linotype" w:eastAsia="Palatino Linotype" w:hAnsi="Palatino Linotype" w:cs="Palatino Linotype"/>
          <w:b/>
          <w:i/>
        </w:rPr>
        <w:t>”</w:t>
      </w:r>
      <w:r w:rsidRPr="00B57EE7">
        <w:rPr>
          <w:rFonts w:ascii="Palatino Linotype" w:eastAsia="Palatino Linotype" w:hAnsi="Palatino Linotype" w:cs="Palatino Linotype"/>
          <w:i/>
        </w:rPr>
        <w:t>:</w:t>
      </w:r>
      <w:r w:rsidRPr="00B57EE7">
        <w:rPr>
          <w:rFonts w:ascii="Palatino Linotype" w:eastAsia="Palatino Linotype" w:hAnsi="Palatino Linotype" w:cs="Palatino Linotype"/>
        </w:rPr>
        <w:t xml:space="preserve"> documento constante de </w:t>
      </w:r>
      <w:r w:rsidR="00C451D4" w:rsidRPr="00B57EE7">
        <w:rPr>
          <w:rFonts w:ascii="Palatino Linotype" w:eastAsia="Palatino Linotype" w:hAnsi="Palatino Linotype" w:cs="Palatino Linotype"/>
        </w:rPr>
        <w:t>una</w:t>
      </w:r>
      <w:r w:rsidRPr="00B57EE7">
        <w:rPr>
          <w:rFonts w:ascii="Palatino Linotype" w:eastAsia="Palatino Linotype" w:hAnsi="Palatino Linotype" w:cs="Palatino Linotype"/>
        </w:rPr>
        <w:t xml:space="preserve"> foja útil, d</w:t>
      </w:r>
      <w:r w:rsidR="00D23228" w:rsidRPr="00B57EE7">
        <w:rPr>
          <w:rFonts w:ascii="Palatino Linotype" w:eastAsia="Palatino Linotype" w:hAnsi="Palatino Linotype" w:cs="Palatino Linotype"/>
        </w:rPr>
        <w:t>e cuyo contenido se advierte</w:t>
      </w:r>
      <w:r w:rsidR="00C451D4" w:rsidRPr="00B57EE7">
        <w:rPr>
          <w:rFonts w:ascii="Palatino Linotype" w:eastAsia="Palatino Linotype" w:hAnsi="Palatino Linotype" w:cs="Palatino Linotype"/>
        </w:rPr>
        <w:t xml:space="preserve"> el ofic</w:t>
      </w:r>
      <w:r w:rsidR="006C0AE1" w:rsidRPr="00B57EE7">
        <w:rPr>
          <w:rFonts w:ascii="Palatino Linotype" w:eastAsia="Palatino Linotype" w:hAnsi="Palatino Linotype" w:cs="Palatino Linotype"/>
        </w:rPr>
        <w:t>io con número de registro ZIN/UIPPE/0259/2023</w:t>
      </w:r>
      <w:r w:rsidR="00C451D4" w:rsidRPr="00B57EE7">
        <w:rPr>
          <w:rFonts w:ascii="Palatino Linotype" w:eastAsia="Palatino Linotype" w:hAnsi="Palatino Linotype" w:cs="Palatino Linotype"/>
        </w:rPr>
        <w:t xml:space="preserve">, suscrito por </w:t>
      </w:r>
      <w:r w:rsidR="006C0AE1" w:rsidRPr="00B57EE7">
        <w:rPr>
          <w:rFonts w:ascii="Palatino Linotype" w:eastAsia="Palatino Linotype" w:hAnsi="Palatino Linotype" w:cs="Palatino Linotype"/>
        </w:rPr>
        <w:t xml:space="preserve">el Titular de la Unidad de Información Planeación Programación y Evaluación, por medio del cual indica que el Plan de Desarrollo Municipal </w:t>
      </w:r>
      <w:r w:rsidR="00C44800" w:rsidRPr="00B57EE7">
        <w:rPr>
          <w:rFonts w:ascii="Palatino Linotype" w:eastAsia="Palatino Linotype" w:hAnsi="Palatino Linotype" w:cs="Palatino Linotype"/>
        </w:rPr>
        <w:t>fue elaborado por el personal de la UIPPE del municipio, por lo que no se cuenta con la información solicitada</w:t>
      </w:r>
      <w:r w:rsidR="00D23228" w:rsidRPr="00B57EE7">
        <w:rPr>
          <w:rFonts w:ascii="Palatino Linotype" w:eastAsia="Palatino Linotype" w:hAnsi="Palatino Linotype" w:cs="Palatino Linotype"/>
        </w:rPr>
        <w:t>.</w:t>
      </w:r>
    </w:p>
    <w:p w14:paraId="3BB4294C" w14:textId="77777777" w:rsidR="00586F2F" w:rsidRPr="00B57EE7" w:rsidRDefault="00586F2F" w:rsidP="00592752">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09A129CC" w14:textId="77777777" w:rsidR="00592752" w:rsidRPr="00B57EE7" w:rsidRDefault="00592752" w:rsidP="00592752">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06CD1AC7" w14:textId="77777777" w:rsidR="00586F2F" w:rsidRPr="00B57EE7" w:rsidRDefault="00DA7C20" w:rsidP="00592752">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lastRenderedPageBreak/>
        <w:t>V. Del Recurso Revisión</w:t>
      </w:r>
      <w:r w:rsidR="00D23228" w:rsidRPr="00B57EE7">
        <w:rPr>
          <w:rFonts w:ascii="Palatino Linotype" w:eastAsia="Palatino Linotype" w:hAnsi="Palatino Linotype" w:cs="Palatino Linotype"/>
          <w:b/>
        </w:rPr>
        <w:t>.</w:t>
      </w:r>
    </w:p>
    <w:p w14:paraId="05890975"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Inconforme con la respuesta, el </w:t>
      </w:r>
      <w:r w:rsidR="00C44800" w:rsidRPr="00B57EE7">
        <w:rPr>
          <w:rFonts w:ascii="Palatino Linotype" w:eastAsia="Palatino Linotype" w:hAnsi="Palatino Linotype" w:cs="Palatino Linotype"/>
          <w:b/>
        </w:rPr>
        <w:t>doce</w:t>
      </w:r>
      <w:r w:rsidRPr="00B57EE7">
        <w:rPr>
          <w:rFonts w:ascii="Palatino Linotype" w:eastAsia="Palatino Linotype" w:hAnsi="Palatino Linotype" w:cs="Palatino Linotype"/>
          <w:b/>
        </w:rPr>
        <w:t xml:space="preserve"> de </w:t>
      </w:r>
      <w:r w:rsidR="00C44800" w:rsidRPr="00B57EE7">
        <w:rPr>
          <w:rFonts w:ascii="Palatino Linotype" w:eastAsia="Palatino Linotype" w:hAnsi="Palatino Linotype" w:cs="Palatino Linotype"/>
          <w:b/>
        </w:rPr>
        <w:t>septiembre</w:t>
      </w:r>
      <w:r w:rsidRPr="00B57EE7">
        <w:rPr>
          <w:rFonts w:ascii="Palatino Linotype" w:eastAsia="Palatino Linotype" w:hAnsi="Palatino Linotype" w:cs="Palatino Linotype"/>
          <w:b/>
        </w:rPr>
        <w:t xml:space="preserve"> de dos mil </w:t>
      </w:r>
      <w:r w:rsidR="00C44800" w:rsidRPr="00B57EE7">
        <w:rPr>
          <w:rFonts w:ascii="Palatino Linotype" w:eastAsia="Palatino Linotype" w:hAnsi="Palatino Linotype" w:cs="Palatino Linotype"/>
          <w:b/>
        </w:rPr>
        <w:t>veintitrés</w:t>
      </w:r>
      <w:r w:rsidRPr="00B57EE7">
        <w:rPr>
          <w:rFonts w:ascii="Palatino Linotype" w:eastAsia="Palatino Linotype" w:hAnsi="Palatino Linotype" w:cs="Palatino Linotype"/>
        </w:rPr>
        <w:t xml:space="preserve">, </w:t>
      </w:r>
      <w:r w:rsidRPr="00B57EE7">
        <w:rPr>
          <w:rFonts w:ascii="Palatino Linotype" w:eastAsia="Palatino Linotype" w:hAnsi="Palatino Linotype" w:cs="Palatino Linotype"/>
          <w:b/>
        </w:rPr>
        <w:t>EL RECURRENTE</w:t>
      </w:r>
      <w:r w:rsidRPr="00B57EE7">
        <w:rPr>
          <w:rFonts w:ascii="Palatino Linotype" w:eastAsia="Palatino Linotype" w:hAnsi="Palatino Linotype" w:cs="Palatino Linotype"/>
        </w:rPr>
        <w:t xml:space="preserve"> interpuso el Recurso Revisión sujeto del presente estudio, al cual se le asignó el número de expediente </w:t>
      </w:r>
      <w:r w:rsidR="00C44800" w:rsidRPr="00B57EE7">
        <w:rPr>
          <w:rFonts w:ascii="Palatino Linotype" w:eastAsia="Palatino Linotype" w:hAnsi="Palatino Linotype" w:cs="Palatino Linotype"/>
          <w:b/>
        </w:rPr>
        <w:t>05907/INFOEM/IP/RR/2023</w:t>
      </w:r>
      <w:r w:rsidRPr="00B57EE7">
        <w:rPr>
          <w:rFonts w:ascii="Palatino Linotype" w:eastAsia="Palatino Linotype" w:hAnsi="Palatino Linotype" w:cs="Palatino Linotype"/>
          <w:b/>
        </w:rPr>
        <w:t>,</w:t>
      </w:r>
      <w:r w:rsidRPr="00B57EE7">
        <w:rPr>
          <w:rFonts w:ascii="Palatino Linotype" w:eastAsia="Palatino Linotype" w:hAnsi="Palatino Linotype" w:cs="Palatino Linotype"/>
        </w:rPr>
        <w:t xml:space="preserve"> en el que señaló como:</w:t>
      </w:r>
    </w:p>
    <w:p w14:paraId="753C73B7" w14:textId="77777777" w:rsidR="00586F2F" w:rsidRPr="00B57EE7" w:rsidRDefault="00586F2F" w:rsidP="00592752">
      <w:pPr>
        <w:spacing w:line="360" w:lineRule="auto"/>
        <w:jc w:val="both"/>
        <w:rPr>
          <w:rFonts w:ascii="Palatino Linotype" w:eastAsia="Palatino Linotype" w:hAnsi="Palatino Linotype" w:cs="Palatino Linotype"/>
        </w:rPr>
      </w:pPr>
    </w:p>
    <w:p w14:paraId="2B3025BF"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 xml:space="preserve">Acto impugnado: </w:t>
      </w:r>
    </w:p>
    <w:p w14:paraId="7124EA5F" w14:textId="77777777" w:rsidR="00586F2F" w:rsidRPr="00B57EE7" w:rsidRDefault="00586F2F" w:rsidP="00592752">
      <w:pPr>
        <w:spacing w:line="360" w:lineRule="auto"/>
        <w:jc w:val="both"/>
        <w:rPr>
          <w:rFonts w:ascii="Palatino Linotype" w:eastAsia="Palatino Linotype" w:hAnsi="Palatino Linotype" w:cs="Palatino Linotype"/>
          <w:b/>
        </w:rPr>
      </w:pPr>
    </w:p>
    <w:p w14:paraId="3040447C" w14:textId="77777777" w:rsidR="00586F2F" w:rsidRPr="00B57EE7" w:rsidRDefault="00DA7C20" w:rsidP="00592752">
      <w:pPr>
        <w:tabs>
          <w:tab w:val="left" w:pos="851"/>
        </w:tabs>
        <w:spacing w:line="360" w:lineRule="auto"/>
        <w:ind w:left="851" w:right="901"/>
        <w:jc w:val="both"/>
        <w:rPr>
          <w:rFonts w:ascii="Palatino Linotype" w:eastAsia="Palatino Linotype" w:hAnsi="Palatino Linotype" w:cs="Palatino Linotype"/>
        </w:rPr>
      </w:pPr>
      <w:r w:rsidRPr="00B57EE7">
        <w:rPr>
          <w:rFonts w:ascii="Palatino Linotype" w:eastAsia="Palatino Linotype" w:hAnsi="Palatino Linotype" w:cs="Palatino Linotype"/>
          <w:i/>
        </w:rPr>
        <w:t>“</w:t>
      </w:r>
      <w:r w:rsidR="00C44800" w:rsidRPr="00B57EE7">
        <w:rPr>
          <w:rFonts w:ascii="Palatino Linotype" w:eastAsia="Palatino Linotype" w:hAnsi="Palatino Linotype" w:cs="Palatino Linotype"/>
          <w:i/>
        </w:rPr>
        <w:t>LA RESPUESTA</w:t>
      </w:r>
      <w:r w:rsidRPr="00B57EE7">
        <w:rPr>
          <w:rFonts w:ascii="Palatino Linotype" w:eastAsia="Palatino Linotype" w:hAnsi="Palatino Linotype" w:cs="Palatino Linotype"/>
          <w:i/>
        </w:rPr>
        <w:t xml:space="preserve">” </w:t>
      </w:r>
      <w:r w:rsidRPr="00B57EE7">
        <w:rPr>
          <w:rFonts w:ascii="Palatino Linotype" w:eastAsia="Palatino Linotype" w:hAnsi="Palatino Linotype" w:cs="Palatino Linotype"/>
        </w:rPr>
        <w:t>(sic).</w:t>
      </w:r>
    </w:p>
    <w:p w14:paraId="2C901A32" w14:textId="77777777" w:rsidR="00586F2F" w:rsidRPr="00B57EE7" w:rsidRDefault="00586F2F" w:rsidP="00592752">
      <w:pPr>
        <w:spacing w:line="360" w:lineRule="auto"/>
        <w:jc w:val="both"/>
        <w:rPr>
          <w:rFonts w:ascii="Palatino Linotype" w:eastAsia="Palatino Linotype" w:hAnsi="Palatino Linotype" w:cs="Palatino Linotype"/>
          <w:b/>
        </w:rPr>
      </w:pPr>
    </w:p>
    <w:p w14:paraId="2F49BF24"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Razones o motivos de inconformidad:</w:t>
      </w:r>
    </w:p>
    <w:p w14:paraId="3B368CCA" w14:textId="77777777" w:rsidR="00586F2F" w:rsidRPr="00B57EE7" w:rsidRDefault="00DA7C20" w:rsidP="00592752">
      <w:pPr>
        <w:tabs>
          <w:tab w:val="left" w:pos="851"/>
        </w:tabs>
        <w:spacing w:line="360" w:lineRule="auto"/>
        <w:ind w:left="851" w:right="901"/>
        <w:jc w:val="both"/>
        <w:rPr>
          <w:rFonts w:ascii="Palatino Linotype" w:eastAsia="Palatino Linotype" w:hAnsi="Palatino Linotype" w:cs="Palatino Linotype"/>
        </w:rPr>
      </w:pPr>
      <w:r w:rsidRPr="00B57EE7">
        <w:rPr>
          <w:rFonts w:ascii="Palatino Linotype" w:eastAsia="Palatino Linotype" w:hAnsi="Palatino Linotype" w:cs="Palatino Linotype"/>
          <w:i/>
        </w:rPr>
        <w:t>“</w:t>
      </w:r>
      <w:r w:rsidR="00C44800" w:rsidRPr="00B57EE7">
        <w:rPr>
          <w:rFonts w:ascii="Palatino Linotype" w:eastAsia="Palatino Linotype" w:hAnsi="Palatino Linotype" w:cs="Palatino Linotype"/>
          <w:i/>
        </w:rPr>
        <w:t>INCOMPLETA</w:t>
      </w:r>
      <w:r w:rsidRPr="00B57EE7">
        <w:rPr>
          <w:rFonts w:ascii="Palatino Linotype" w:eastAsia="Palatino Linotype" w:hAnsi="Palatino Linotype" w:cs="Palatino Linotype"/>
          <w:i/>
        </w:rPr>
        <w:t xml:space="preserve">” </w:t>
      </w:r>
      <w:r w:rsidRPr="00B57EE7">
        <w:rPr>
          <w:rFonts w:ascii="Palatino Linotype" w:eastAsia="Palatino Linotype" w:hAnsi="Palatino Linotype" w:cs="Palatino Linotype"/>
        </w:rPr>
        <w:t>(</w:t>
      </w:r>
      <w:r w:rsidR="00D23228" w:rsidRPr="00B57EE7">
        <w:rPr>
          <w:rFonts w:ascii="Palatino Linotype" w:eastAsia="Palatino Linotype" w:hAnsi="Palatino Linotype" w:cs="Palatino Linotype"/>
        </w:rPr>
        <w:t>Sic</w:t>
      </w:r>
      <w:r w:rsidRPr="00B57EE7">
        <w:rPr>
          <w:rFonts w:ascii="Palatino Linotype" w:eastAsia="Palatino Linotype" w:hAnsi="Palatino Linotype" w:cs="Palatino Linotype"/>
        </w:rPr>
        <w:t>).</w:t>
      </w:r>
    </w:p>
    <w:p w14:paraId="36C3EA84" w14:textId="77777777" w:rsidR="00586F2F" w:rsidRPr="00B57EE7" w:rsidRDefault="00586F2F" w:rsidP="00592752">
      <w:pPr>
        <w:spacing w:line="360" w:lineRule="auto"/>
        <w:jc w:val="both"/>
        <w:rPr>
          <w:rFonts w:ascii="Palatino Linotype" w:eastAsia="Palatino Linotype" w:hAnsi="Palatino Linotype" w:cs="Palatino Linotype"/>
          <w:b/>
        </w:rPr>
      </w:pPr>
    </w:p>
    <w:p w14:paraId="15088839"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V</w:t>
      </w:r>
      <w:r w:rsidR="00C44800" w:rsidRPr="00B57EE7">
        <w:rPr>
          <w:rFonts w:ascii="Palatino Linotype" w:eastAsia="Palatino Linotype" w:hAnsi="Palatino Linotype" w:cs="Palatino Linotype"/>
          <w:b/>
        </w:rPr>
        <w:t>I</w:t>
      </w:r>
      <w:r w:rsidRPr="00B57EE7">
        <w:rPr>
          <w:rFonts w:ascii="Palatino Linotype" w:eastAsia="Palatino Linotype" w:hAnsi="Palatino Linotype" w:cs="Palatino Linotype"/>
          <w:b/>
        </w:rPr>
        <w:t>. Del turno del Recurso Revisión</w:t>
      </w:r>
      <w:r w:rsidR="00C451D4" w:rsidRPr="00B57EE7">
        <w:rPr>
          <w:rFonts w:ascii="Palatino Linotype" w:eastAsia="Palatino Linotype" w:hAnsi="Palatino Linotype" w:cs="Palatino Linotype"/>
          <w:b/>
        </w:rPr>
        <w:t>.</w:t>
      </w:r>
    </w:p>
    <w:p w14:paraId="035EA404"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El </w:t>
      </w:r>
      <w:r w:rsidR="00C44800" w:rsidRPr="00B57EE7">
        <w:rPr>
          <w:rFonts w:ascii="Palatino Linotype" w:eastAsia="Palatino Linotype" w:hAnsi="Palatino Linotype" w:cs="Palatino Linotype"/>
          <w:b/>
        </w:rPr>
        <w:t>doce</w:t>
      </w:r>
      <w:r w:rsidRPr="00B57EE7">
        <w:rPr>
          <w:rFonts w:ascii="Palatino Linotype" w:eastAsia="Palatino Linotype" w:hAnsi="Palatino Linotype" w:cs="Palatino Linotype"/>
          <w:b/>
        </w:rPr>
        <w:t xml:space="preserve"> de </w:t>
      </w:r>
      <w:r w:rsidR="00C44800" w:rsidRPr="00B57EE7">
        <w:rPr>
          <w:rFonts w:ascii="Palatino Linotype" w:eastAsia="Palatino Linotype" w:hAnsi="Palatino Linotype" w:cs="Palatino Linotype"/>
          <w:b/>
        </w:rPr>
        <w:t>septiembre</w:t>
      </w:r>
      <w:r w:rsidRPr="00B57EE7">
        <w:rPr>
          <w:rFonts w:ascii="Palatino Linotype" w:eastAsia="Palatino Linotype" w:hAnsi="Palatino Linotype" w:cs="Palatino Linotype"/>
          <w:b/>
        </w:rPr>
        <w:t xml:space="preserve"> de dos mil </w:t>
      </w:r>
      <w:r w:rsidR="00C44800" w:rsidRPr="00B57EE7">
        <w:rPr>
          <w:rFonts w:ascii="Palatino Linotype" w:eastAsia="Palatino Linotype" w:hAnsi="Palatino Linotype" w:cs="Palatino Linotype"/>
          <w:b/>
        </w:rPr>
        <w:t>veintitrés</w:t>
      </w:r>
      <w:r w:rsidRPr="00B57EE7">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B57EE7">
        <w:rPr>
          <w:rFonts w:ascii="Palatino Linotype" w:eastAsia="Palatino Linotype" w:hAnsi="Palatino Linotype" w:cs="Palatino Linotype"/>
          <w:b/>
        </w:rPr>
        <w:t>EL SAIMEX</w:t>
      </w:r>
      <w:r w:rsidRPr="00B57EE7">
        <w:rPr>
          <w:rFonts w:ascii="Palatino Linotype" w:eastAsia="Palatino Linotype" w:hAnsi="Palatino Linotype" w:cs="Palatino Linotype"/>
        </w:rPr>
        <w:t xml:space="preserve">, a la </w:t>
      </w:r>
      <w:r w:rsidRPr="00B57EE7">
        <w:rPr>
          <w:rFonts w:ascii="Palatino Linotype" w:eastAsia="Palatino Linotype" w:hAnsi="Palatino Linotype" w:cs="Palatino Linotype"/>
          <w:b/>
        </w:rPr>
        <w:t>Comisionada</w:t>
      </w:r>
      <w:r w:rsidRPr="00B57EE7">
        <w:rPr>
          <w:rFonts w:ascii="Palatino Linotype" w:eastAsia="Palatino Linotype" w:hAnsi="Palatino Linotype" w:cs="Palatino Linotype"/>
        </w:rPr>
        <w:t xml:space="preserve"> </w:t>
      </w:r>
      <w:r w:rsidRPr="00B57EE7">
        <w:rPr>
          <w:rFonts w:ascii="Palatino Linotype" w:eastAsia="Palatino Linotype" w:hAnsi="Palatino Linotype" w:cs="Palatino Linotype"/>
          <w:b/>
        </w:rPr>
        <w:t>Sharon Cristina Morales Martínez</w:t>
      </w:r>
      <w:r w:rsidRPr="00B57EE7">
        <w:rPr>
          <w:rFonts w:ascii="Palatino Linotype" w:eastAsia="Palatino Linotype" w:hAnsi="Palatino Linotype" w:cs="Palatino Linotype"/>
        </w:rPr>
        <w:t xml:space="preserve"> a efecto de decretar su admisión o desechamiento.</w:t>
      </w:r>
    </w:p>
    <w:p w14:paraId="60C6CE7F" w14:textId="77777777" w:rsidR="00586F2F" w:rsidRPr="00B57EE7" w:rsidRDefault="00586F2F" w:rsidP="00592752">
      <w:pPr>
        <w:spacing w:line="360" w:lineRule="auto"/>
        <w:jc w:val="both"/>
        <w:rPr>
          <w:rFonts w:ascii="Palatino Linotype" w:eastAsia="Palatino Linotype" w:hAnsi="Palatino Linotype" w:cs="Palatino Linotype"/>
        </w:rPr>
      </w:pPr>
    </w:p>
    <w:p w14:paraId="45ECBBF2" w14:textId="77777777" w:rsidR="00586F2F" w:rsidRPr="00B57EE7" w:rsidRDefault="00DA7C20" w:rsidP="00592752">
      <w:pPr>
        <w:tabs>
          <w:tab w:val="center" w:pos="4252"/>
          <w:tab w:val="right" w:pos="8504"/>
        </w:tabs>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a) Admisión del Recurso Revisión</w:t>
      </w:r>
      <w:r w:rsidR="00C451D4" w:rsidRPr="00B57EE7">
        <w:rPr>
          <w:rFonts w:ascii="Palatino Linotype" w:eastAsia="Palatino Linotype" w:hAnsi="Palatino Linotype" w:cs="Palatino Linotype"/>
          <w:b/>
        </w:rPr>
        <w:t>.</w:t>
      </w:r>
    </w:p>
    <w:p w14:paraId="25F31CA4" w14:textId="77777777" w:rsidR="00586F2F" w:rsidRPr="00B57EE7" w:rsidRDefault="00DA7C20" w:rsidP="00592752">
      <w:pPr>
        <w:tabs>
          <w:tab w:val="center" w:pos="4252"/>
          <w:tab w:val="right" w:pos="8504"/>
        </w:tabs>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De las constancias del expediente electrónico del</w:t>
      </w:r>
      <w:r w:rsidRPr="00B57EE7">
        <w:rPr>
          <w:rFonts w:ascii="Palatino Linotype" w:eastAsia="Palatino Linotype" w:hAnsi="Palatino Linotype" w:cs="Palatino Linotype"/>
          <w:b/>
        </w:rPr>
        <w:t xml:space="preserve"> SAIMEX</w:t>
      </w:r>
      <w:r w:rsidRPr="00B57EE7">
        <w:rPr>
          <w:rFonts w:ascii="Palatino Linotype" w:eastAsia="Palatino Linotype" w:hAnsi="Palatino Linotype" w:cs="Palatino Linotype"/>
        </w:rPr>
        <w:t xml:space="preserve">, se advierte que el </w:t>
      </w:r>
      <w:r w:rsidR="00C44800" w:rsidRPr="00B57EE7">
        <w:rPr>
          <w:rFonts w:ascii="Palatino Linotype" w:eastAsia="Palatino Linotype" w:hAnsi="Palatino Linotype" w:cs="Palatino Linotype"/>
          <w:b/>
        </w:rPr>
        <w:t>quince</w:t>
      </w:r>
      <w:r w:rsidRPr="00B57EE7">
        <w:rPr>
          <w:rFonts w:ascii="Palatino Linotype" w:eastAsia="Palatino Linotype" w:hAnsi="Palatino Linotype" w:cs="Palatino Linotype"/>
          <w:b/>
        </w:rPr>
        <w:t xml:space="preserve"> de </w:t>
      </w:r>
      <w:r w:rsidR="00C44800" w:rsidRPr="00B57EE7">
        <w:rPr>
          <w:rFonts w:ascii="Palatino Linotype" w:eastAsia="Palatino Linotype" w:hAnsi="Palatino Linotype" w:cs="Palatino Linotype"/>
          <w:b/>
        </w:rPr>
        <w:t>septiembre</w:t>
      </w:r>
      <w:r w:rsidRPr="00B57EE7">
        <w:rPr>
          <w:rFonts w:ascii="Palatino Linotype" w:eastAsia="Palatino Linotype" w:hAnsi="Palatino Linotype" w:cs="Palatino Linotype"/>
          <w:b/>
        </w:rPr>
        <w:t xml:space="preserve"> de dos mil </w:t>
      </w:r>
      <w:r w:rsidR="00767951" w:rsidRPr="00B57EE7">
        <w:rPr>
          <w:rFonts w:ascii="Palatino Linotype" w:eastAsia="Palatino Linotype" w:hAnsi="Palatino Linotype" w:cs="Palatino Linotype"/>
          <w:b/>
        </w:rPr>
        <w:t>veintitrés</w:t>
      </w:r>
      <w:r w:rsidRPr="00B57EE7">
        <w:rPr>
          <w:rFonts w:ascii="Palatino Linotype" w:eastAsia="Palatino Linotype" w:hAnsi="Palatino Linotype" w:cs="Palatino Linotype"/>
        </w:rPr>
        <w:t xml:space="preserve">, se notificó la admisión a trámite del Recurso </w:t>
      </w:r>
      <w:r w:rsidRPr="00B57EE7">
        <w:rPr>
          <w:rFonts w:ascii="Palatino Linotype" w:eastAsia="Palatino Linotype" w:hAnsi="Palatino Linotype" w:cs="Palatino Linotype"/>
        </w:rPr>
        <w:lastRenderedPageBreak/>
        <w:t xml:space="preserve">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B57EE7">
        <w:rPr>
          <w:rFonts w:ascii="Palatino Linotype" w:eastAsia="Palatino Linotype" w:hAnsi="Palatino Linotype" w:cs="Palatino Linotype"/>
          <w:b/>
        </w:rPr>
        <w:t xml:space="preserve">EL RECURRENTE </w:t>
      </w:r>
      <w:r w:rsidRPr="00B57EE7">
        <w:rPr>
          <w:rFonts w:ascii="Palatino Linotype" w:eastAsia="Palatino Linotype" w:hAnsi="Palatino Linotype" w:cs="Palatino Linotype"/>
        </w:rPr>
        <w:t xml:space="preserve">manifestara lo que a su derecho conviniera, a efecto de presentar pruebas o alegatos y, en su caso, </w:t>
      </w:r>
      <w:r w:rsidRPr="00B57EE7">
        <w:rPr>
          <w:rFonts w:ascii="Palatino Linotype" w:eastAsia="Palatino Linotype" w:hAnsi="Palatino Linotype" w:cs="Palatino Linotype"/>
          <w:b/>
        </w:rPr>
        <w:t xml:space="preserve">EL SUJETO OBLIGADO </w:t>
      </w:r>
      <w:r w:rsidRPr="00B57EE7">
        <w:rPr>
          <w:rFonts w:ascii="Palatino Linotype" w:eastAsia="Palatino Linotype" w:hAnsi="Palatino Linotype" w:cs="Palatino Linotype"/>
        </w:rPr>
        <w:t>rindiera su correspondiente Informe Justificado.</w:t>
      </w:r>
    </w:p>
    <w:p w14:paraId="7A9E7E5D" w14:textId="77777777" w:rsidR="00586F2F" w:rsidRPr="00B57EE7" w:rsidRDefault="00586F2F" w:rsidP="00592752">
      <w:pPr>
        <w:tabs>
          <w:tab w:val="center" w:pos="4252"/>
          <w:tab w:val="right" w:pos="8504"/>
        </w:tabs>
        <w:spacing w:line="360" w:lineRule="auto"/>
        <w:jc w:val="both"/>
        <w:rPr>
          <w:rFonts w:ascii="Palatino Linotype" w:eastAsia="Palatino Linotype" w:hAnsi="Palatino Linotype" w:cs="Palatino Linotype"/>
        </w:rPr>
      </w:pPr>
    </w:p>
    <w:p w14:paraId="2D62BE3B"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b) Informe Justificado y manifestaciones</w:t>
      </w:r>
      <w:r w:rsidR="007F3DF4" w:rsidRPr="00B57EE7">
        <w:rPr>
          <w:rFonts w:ascii="Palatino Linotype" w:eastAsia="Palatino Linotype" w:hAnsi="Palatino Linotype" w:cs="Palatino Linotype"/>
          <w:b/>
        </w:rPr>
        <w:t>.</w:t>
      </w:r>
    </w:p>
    <w:p w14:paraId="4028AE6E" w14:textId="77777777" w:rsidR="00D23228"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De acuerdo a las constancias digitales que obran en </w:t>
      </w:r>
      <w:r w:rsidRPr="00B57EE7">
        <w:rPr>
          <w:rFonts w:ascii="Palatino Linotype" w:eastAsia="Palatino Linotype" w:hAnsi="Palatino Linotype" w:cs="Palatino Linotype"/>
          <w:b/>
        </w:rPr>
        <w:t>EL</w:t>
      </w:r>
      <w:r w:rsidRPr="00B57EE7">
        <w:rPr>
          <w:rFonts w:ascii="Palatino Linotype" w:eastAsia="Palatino Linotype" w:hAnsi="Palatino Linotype" w:cs="Palatino Linotype"/>
        </w:rPr>
        <w:t xml:space="preserve"> </w:t>
      </w:r>
      <w:r w:rsidRPr="00B57EE7">
        <w:rPr>
          <w:rFonts w:ascii="Palatino Linotype" w:eastAsia="Palatino Linotype" w:hAnsi="Palatino Linotype" w:cs="Palatino Linotype"/>
          <w:b/>
        </w:rPr>
        <w:t>SAIMEX</w:t>
      </w:r>
      <w:r w:rsidR="00AE2B20" w:rsidRPr="00B57EE7">
        <w:rPr>
          <w:rFonts w:ascii="Palatino Linotype" w:eastAsia="Palatino Linotype" w:hAnsi="Palatino Linotype" w:cs="Palatino Linotype"/>
        </w:rPr>
        <w:t xml:space="preserve"> se desprende que </w:t>
      </w:r>
      <w:r w:rsidR="007F3DF4" w:rsidRPr="00B57EE7">
        <w:rPr>
          <w:rFonts w:ascii="Palatino Linotype" w:eastAsia="Palatino Linotype" w:hAnsi="Palatino Linotype" w:cs="Palatino Linotype"/>
        </w:rPr>
        <w:t>las partes omitieron realizar manifestación alguna.</w:t>
      </w:r>
    </w:p>
    <w:p w14:paraId="73B8995C" w14:textId="77777777" w:rsidR="00586F2F" w:rsidRPr="00B57EE7" w:rsidRDefault="00586F2F" w:rsidP="00592752">
      <w:pPr>
        <w:spacing w:line="360" w:lineRule="auto"/>
        <w:jc w:val="both"/>
        <w:rPr>
          <w:rFonts w:ascii="Palatino Linotype" w:eastAsia="Palatino Linotype" w:hAnsi="Palatino Linotype" w:cs="Palatino Linotype"/>
        </w:rPr>
      </w:pPr>
    </w:p>
    <w:p w14:paraId="0BE051BD" w14:textId="77777777" w:rsidR="00C44800" w:rsidRPr="00B57EE7" w:rsidRDefault="00C44800" w:rsidP="00592752">
      <w:pPr>
        <w:widowControl w:val="0"/>
        <w:tabs>
          <w:tab w:val="left" w:pos="0"/>
        </w:tabs>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 xml:space="preserve">c) De la ampliación </w:t>
      </w:r>
    </w:p>
    <w:p w14:paraId="37AC881E" w14:textId="77777777" w:rsidR="00C44800" w:rsidRPr="00B57EE7" w:rsidRDefault="00C4480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El </w:t>
      </w:r>
      <w:r w:rsidRPr="00B57EE7">
        <w:rPr>
          <w:rFonts w:ascii="Palatino Linotype" w:eastAsia="Palatino Linotype" w:hAnsi="Palatino Linotype" w:cs="Palatino Linotype"/>
          <w:b/>
        </w:rPr>
        <w:t>uno de noviembre de dos mil veintitrés</w:t>
      </w:r>
      <w:r w:rsidRPr="00B57EE7">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0EEB32C" w14:textId="77777777" w:rsidR="00C44800" w:rsidRPr="00B57EE7" w:rsidRDefault="00C44800" w:rsidP="00592752">
      <w:pPr>
        <w:spacing w:line="360" w:lineRule="auto"/>
        <w:jc w:val="both"/>
        <w:rPr>
          <w:rFonts w:ascii="Palatino Linotype" w:eastAsia="Palatino Linotype" w:hAnsi="Palatino Linotype" w:cs="Palatino Linotype"/>
        </w:rPr>
      </w:pPr>
    </w:p>
    <w:p w14:paraId="105C9BBE"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BCF8C22"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43FD275" w14:textId="77777777" w:rsidR="00C44800" w:rsidRPr="00B57EE7" w:rsidRDefault="00C44800" w:rsidP="00592752">
      <w:pPr>
        <w:spacing w:line="360" w:lineRule="auto"/>
        <w:jc w:val="both"/>
        <w:rPr>
          <w:rFonts w:ascii="Palatino Linotype" w:hAnsi="Palatino Linotype" w:cs="Arial"/>
        </w:rPr>
      </w:pPr>
    </w:p>
    <w:p w14:paraId="4F79D81A"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643231" w14:textId="77777777" w:rsidR="00C44800" w:rsidRPr="00B57EE7" w:rsidRDefault="00C44800" w:rsidP="00592752">
      <w:pPr>
        <w:spacing w:line="360" w:lineRule="auto"/>
        <w:jc w:val="both"/>
        <w:rPr>
          <w:rFonts w:ascii="Palatino Linotype" w:hAnsi="Palatino Linotype" w:cs="Arial"/>
        </w:rPr>
      </w:pPr>
    </w:p>
    <w:p w14:paraId="6EE645FC"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317B9A1" w14:textId="77777777" w:rsidR="00C44800" w:rsidRPr="00B57EE7" w:rsidRDefault="00C44800" w:rsidP="00592752">
      <w:pPr>
        <w:spacing w:line="360" w:lineRule="auto"/>
        <w:jc w:val="both"/>
        <w:rPr>
          <w:rFonts w:ascii="Palatino Linotype" w:hAnsi="Palatino Linotype" w:cs="Arial"/>
        </w:rPr>
      </w:pPr>
    </w:p>
    <w:p w14:paraId="10390A51"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Por ello, excepcionalmente, si un asunto es resuelto con posterioridad a los plazos señalados por la norma debe analizarse la razonabilidad del tiempo necesario para su resolución, atentos a los siguientes criterios:</w:t>
      </w:r>
    </w:p>
    <w:p w14:paraId="774D7B12" w14:textId="77777777" w:rsidR="00C44800" w:rsidRPr="00B57EE7" w:rsidRDefault="00C44800" w:rsidP="00592752">
      <w:pPr>
        <w:spacing w:line="360" w:lineRule="auto"/>
        <w:jc w:val="both"/>
        <w:rPr>
          <w:rFonts w:ascii="Palatino Linotype" w:hAnsi="Palatino Linotype" w:cs="Arial"/>
        </w:rPr>
      </w:pPr>
    </w:p>
    <w:p w14:paraId="727763D6" w14:textId="77777777" w:rsidR="00C44800" w:rsidRPr="00B57EE7" w:rsidRDefault="00C44800" w:rsidP="00592752">
      <w:pPr>
        <w:pStyle w:val="Prrafodelista"/>
        <w:numPr>
          <w:ilvl w:val="0"/>
          <w:numId w:val="5"/>
        </w:numPr>
        <w:spacing w:line="360" w:lineRule="auto"/>
        <w:contextualSpacing/>
        <w:jc w:val="both"/>
        <w:rPr>
          <w:rFonts w:ascii="Palatino Linotype" w:hAnsi="Palatino Linotype" w:cs="Arial"/>
        </w:rPr>
      </w:pPr>
      <w:r w:rsidRPr="00B57EE7">
        <w:rPr>
          <w:rFonts w:ascii="Palatino Linotype" w:hAnsi="Palatino Linotype" w:cs="Arial"/>
        </w:rPr>
        <w:t>Complejidad del asunto: La complejidad de la prueba, la pluralidad de sujetos procesales, el tiempo transcurrido, las características y contexto del recurso.</w:t>
      </w:r>
    </w:p>
    <w:p w14:paraId="693E0426" w14:textId="77777777" w:rsidR="00C44800" w:rsidRPr="00B57EE7" w:rsidRDefault="00C44800" w:rsidP="00592752">
      <w:pPr>
        <w:pStyle w:val="Prrafodelista"/>
        <w:numPr>
          <w:ilvl w:val="0"/>
          <w:numId w:val="5"/>
        </w:numPr>
        <w:spacing w:line="360" w:lineRule="auto"/>
        <w:contextualSpacing/>
        <w:jc w:val="both"/>
        <w:rPr>
          <w:rFonts w:ascii="Palatino Linotype" w:hAnsi="Palatino Linotype" w:cs="Arial"/>
        </w:rPr>
      </w:pPr>
      <w:r w:rsidRPr="00B57EE7">
        <w:rPr>
          <w:rFonts w:ascii="Palatino Linotype" w:hAnsi="Palatino Linotype" w:cs="Arial"/>
        </w:rPr>
        <w:t>Actividad Procesal del interesado: Acciones u omisiones del interesado.</w:t>
      </w:r>
    </w:p>
    <w:p w14:paraId="0B3205F1" w14:textId="77777777" w:rsidR="00C44800" w:rsidRPr="00B57EE7" w:rsidRDefault="00C44800" w:rsidP="00592752">
      <w:pPr>
        <w:pStyle w:val="Prrafodelista"/>
        <w:numPr>
          <w:ilvl w:val="0"/>
          <w:numId w:val="5"/>
        </w:numPr>
        <w:spacing w:line="360" w:lineRule="auto"/>
        <w:contextualSpacing/>
        <w:jc w:val="both"/>
        <w:rPr>
          <w:rFonts w:ascii="Palatino Linotype" w:hAnsi="Palatino Linotype" w:cs="Arial"/>
        </w:rPr>
      </w:pPr>
      <w:r w:rsidRPr="00B57EE7">
        <w:rPr>
          <w:rFonts w:ascii="Palatino Linotype" w:hAnsi="Palatino Linotype" w:cs="Arial"/>
        </w:rPr>
        <w:lastRenderedPageBreak/>
        <w:t>Conducta de la Autoridad: Las Acciones u omisiones realizadas en el procedimiento. Así como si la autoridad actuó con la debida diligencia.</w:t>
      </w:r>
    </w:p>
    <w:p w14:paraId="191AA3C1" w14:textId="77777777" w:rsidR="00C44800" w:rsidRPr="00B57EE7" w:rsidRDefault="00C44800" w:rsidP="00592752">
      <w:pPr>
        <w:pStyle w:val="Prrafodelista"/>
        <w:numPr>
          <w:ilvl w:val="0"/>
          <w:numId w:val="5"/>
        </w:numPr>
        <w:spacing w:line="360" w:lineRule="auto"/>
        <w:contextualSpacing/>
        <w:jc w:val="both"/>
        <w:rPr>
          <w:rFonts w:ascii="Palatino Linotype" w:hAnsi="Palatino Linotype" w:cs="Arial"/>
        </w:rPr>
      </w:pPr>
      <w:r w:rsidRPr="00B57EE7">
        <w:rPr>
          <w:rFonts w:ascii="Palatino Linotype" w:hAnsi="Palatino Linotype" w:cs="Arial"/>
        </w:rPr>
        <w:t>La afectación generada en la situación jurídica de la persona involucrada en el proceso: Violación a sus derechos humanos.</w:t>
      </w:r>
    </w:p>
    <w:p w14:paraId="2E08D53E" w14:textId="77777777" w:rsidR="00C44800" w:rsidRPr="00B57EE7" w:rsidRDefault="00C44800" w:rsidP="00592752">
      <w:pPr>
        <w:spacing w:line="360" w:lineRule="auto"/>
        <w:ind w:left="360"/>
        <w:jc w:val="both"/>
        <w:rPr>
          <w:rFonts w:ascii="Palatino Linotype" w:hAnsi="Palatino Linotype" w:cs="Arial"/>
        </w:rPr>
      </w:pPr>
    </w:p>
    <w:p w14:paraId="23E972DB"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DE81266" w14:textId="77777777" w:rsidR="00C44800" w:rsidRPr="00B57EE7" w:rsidRDefault="00C44800" w:rsidP="00592752">
      <w:pPr>
        <w:spacing w:line="360" w:lineRule="auto"/>
        <w:jc w:val="both"/>
        <w:rPr>
          <w:rFonts w:ascii="Palatino Linotype" w:hAnsi="Palatino Linotype" w:cs="Arial"/>
        </w:rPr>
      </w:pPr>
    </w:p>
    <w:p w14:paraId="5B16C0E6"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2F31C56" w14:textId="77777777" w:rsidR="00C44800" w:rsidRPr="00B57EE7" w:rsidRDefault="00C44800" w:rsidP="00592752">
      <w:pPr>
        <w:spacing w:line="360" w:lineRule="auto"/>
        <w:jc w:val="both"/>
        <w:rPr>
          <w:rFonts w:ascii="Palatino Linotype" w:hAnsi="Palatino Linotype" w:cs="Arial"/>
        </w:rPr>
      </w:pPr>
    </w:p>
    <w:p w14:paraId="1392CE7C"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B57EE7">
        <w:rPr>
          <w:rFonts w:ascii="Palatino Linotype" w:hAnsi="Palatino Linotype" w:cs="Arial"/>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2082A37" w14:textId="77777777" w:rsidR="00C44800" w:rsidRPr="00B57EE7" w:rsidRDefault="00C44800" w:rsidP="00592752">
      <w:pPr>
        <w:spacing w:line="360" w:lineRule="auto"/>
        <w:jc w:val="both"/>
        <w:rPr>
          <w:rFonts w:ascii="Palatino Linotype" w:hAnsi="Palatino Linotype" w:cs="Arial"/>
        </w:rPr>
      </w:pPr>
    </w:p>
    <w:p w14:paraId="0E48382E"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039FF909" w14:textId="77777777" w:rsidR="00C44800" w:rsidRPr="00B57EE7" w:rsidRDefault="00C44800" w:rsidP="00592752">
      <w:pPr>
        <w:spacing w:line="360" w:lineRule="auto"/>
        <w:jc w:val="both"/>
        <w:rPr>
          <w:rFonts w:ascii="Palatino Linotype" w:hAnsi="Palatino Linotype" w:cs="Arial"/>
        </w:rPr>
      </w:pPr>
    </w:p>
    <w:p w14:paraId="2B217ADA"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PLAZO RAZONABLE PARA RESOLVER. DIMENSIÓN Y EFECTOS DE ESTE CONCEPTO CUANDO SE ADUCE EXCESIVA CARGA DE TRABAJO.” consultable en el Seminario Judicial de la Federación y su gaceta, con el registro digital 2002351.</w:t>
      </w:r>
    </w:p>
    <w:p w14:paraId="3E72D9F5" w14:textId="77777777" w:rsidR="00C44800" w:rsidRPr="00B57EE7" w:rsidRDefault="00C44800" w:rsidP="00592752">
      <w:pPr>
        <w:spacing w:line="360" w:lineRule="auto"/>
        <w:jc w:val="both"/>
        <w:rPr>
          <w:rFonts w:ascii="Palatino Linotype" w:hAnsi="Palatino Linotype" w:cs="Arial"/>
        </w:rPr>
      </w:pPr>
    </w:p>
    <w:p w14:paraId="572060E6"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103229AE" w14:textId="77777777" w:rsidR="00C44800" w:rsidRPr="00B57EE7" w:rsidRDefault="00C44800" w:rsidP="00592752">
      <w:pPr>
        <w:spacing w:line="360" w:lineRule="auto"/>
        <w:jc w:val="both"/>
        <w:rPr>
          <w:rFonts w:ascii="Palatino Linotype" w:hAnsi="Palatino Linotype" w:cs="Arial"/>
        </w:rPr>
      </w:pPr>
    </w:p>
    <w:p w14:paraId="6F75AEAE" w14:textId="77777777" w:rsidR="00C44800" w:rsidRPr="00B57EE7" w:rsidRDefault="00C44800" w:rsidP="00592752">
      <w:pPr>
        <w:spacing w:line="360" w:lineRule="auto"/>
        <w:jc w:val="both"/>
        <w:rPr>
          <w:rFonts w:ascii="Palatino Linotype" w:hAnsi="Palatino Linotype" w:cs="Arial"/>
        </w:rPr>
      </w:pPr>
      <w:r w:rsidRPr="00B57EE7">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10BB4B71" w14:textId="77777777" w:rsidR="00C44800" w:rsidRPr="00B57EE7" w:rsidRDefault="00C44800" w:rsidP="00592752">
      <w:pPr>
        <w:spacing w:line="360" w:lineRule="auto"/>
        <w:jc w:val="both"/>
        <w:rPr>
          <w:rFonts w:ascii="Palatino Linotype" w:eastAsia="Palatino Linotype" w:hAnsi="Palatino Linotype" w:cs="Palatino Linotype"/>
        </w:rPr>
      </w:pPr>
    </w:p>
    <w:p w14:paraId="7C49D5D6" w14:textId="77777777" w:rsidR="00592752" w:rsidRPr="00B57EE7" w:rsidRDefault="00592752" w:rsidP="00592752">
      <w:pPr>
        <w:spacing w:line="360" w:lineRule="auto"/>
        <w:jc w:val="both"/>
        <w:rPr>
          <w:rFonts w:ascii="Palatino Linotype" w:eastAsia="Palatino Linotype" w:hAnsi="Palatino Linotype" w:cs="Palatino Linotype"/>
        </w:rPr>
      </w:pPr>
    </w:p>
    <w:p w14:paraId="379D5DE4" w14:textId="77777777" w:rsidR="00586F2F" w:rsidRPr="00B57EE7" w:rsidRDefault="00592752" w:rsidP="00592752">
      <w:pPr>
        <w:pBdr>
          <w:top w:val="nil"/>
          <w:left w:val="nil"/>
          <w:bottom w:val="nil"/>
          <w:right w:val="nil"/>
          <w:between w:val="nil"/>
        </w:pBd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lastRenderedPageBreak/>
        <w:t>d</w:t>
      </w:r>
      <w:r w:rsidR="00DA7C20" w:rsidRPr="00B57EE7">
        <w:rPr>
          <w:rFonts w:ascii="Palatino Linotype" w:eastAsia="Palatino Linotype" w:hAnsi="Palatino Linotype" w:cs="Palatino Linotype"/>
          <w:b/>
        </w:rPr>
        <w:t>) Cierre de Instrucción.</w:t>
      </w:r>
    </w:p>
    <w:p w14:paraId="2B27C414"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Una vez analizado el estado procesal que guarda el expediente, el </w:t>
      </w:r>
      <w:r w:rsidR="00837AD9" w:rsidRPr="00B57EE7">
        <w:rPr>
          <w:rFonts w:ascii="Palatino Linotype" w:eastAsia="Palatino Linotype" w:hAnsi="Palatino Linotype" w:cs="Palatino Linotype"/>
          <w:b/>
        </w:rPr>
        <w:t>veinte</w:t>
      </w:r>
      <w:r w:rsidRPr="00B57EE7">
        <w:rPr>
          <w:rFonts w:ascii="Palatino Linotype" w:eastAsia="Palatino Linotype" w:hAnsi="Palatino Linotype" w:cs="Palatino Linotype"/>
          <w:b/>
        </w:rPr>
        <w:t xml:space="preserve"> de febrero de dos mil veinticuatro</w:t>
      </w:r>
      <w:r w:rsidRPr="00B57EE7">
        <w:rPr>
          <w:rFonts w:ascii="Palatino Linotype" w:eastAsia="Palatino Linotype" w:hAnsi="Palatino Linotype" w:cs="Palatino Linotype"/>
        </w:rPr>
        <w:t xml:space="preserve">, la </w:t>
      </w:r>
      <w:r w:rsidRPr="00B57EE7">
        <w:rPr>
          <w:rFonts w:ascii="Palatino Linotype" w:eastAsia="Palatino Linotype" w:hAnsi="Palatino Linotype" w:cs="Palatino Linotype"/>
          <w:b/>
        </w:rPr>
        <w:t>Comisionada Sharon Cristina Morales Martínez</w:t>
      </w:r>
      <w:r w:rsidRPr="00B57EE7">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F99FB59" w14:textId="77777777" w:rsidR="00586F2F" w:rsidRPr="00B57EE7" w:rsidRDefault="00586F2F" w:rsidP="00592752">
      <w:pPr>
        <w:spacing w:line="360" w:lineRule="auto"/>
        <w:jc w:val="both"/>
        <w:rPr>
          <w:rFonts w:ascii="Palatino Linotype" w:eastAsia="Palatino Linotype" w:hAnsi="Palatino Linotype" w:cs="Palatino Linotype"/>
        </w:rPr>
      </w:pPr>
    </w:p>
    <w:p w14:paraId="414C5522" w14:textId="77777777" w:rsidR="00592752" w:rsidRPr="00B57EE7" w:rsidRDefault="00592752" w:rsidP="00592752">
      <w:pPr>
        <w:spacing w:line="360" w:lineRule="auto"/>
        <w:jc w:val="both"/>
        <w:rPr>
          <w:rFonts w:ascii="Palatino Linotype" w:eastAsia="Palatino Linotype" w:hAnsi="Palatino Linotype" w:cs="Palatino Linotype"/>
        </w:rPr>
      </w:pPr>
    </w:p>
    <w:p w14:paraId="286ABDFD" w14:textId="77777777" w:rsidR="00592752" w:rsidRPr="00B57EE7" w:rsidRDefault="00592752" w:rsidP="00592752">
      <w:pPr>
        <w:spacing w:line="360" w:lineRule="auto"/>
        <w:jc w:val="both"/>
        <w:rPr>
          <w:rFonts w:ascii="Palatino Linotype" w:eastAsia="Palatino Linotype" w:hAnsi="Palatino Linotype" w:cs="Palatino Linotype"/>
        </w:rPr>
      </w:pPr>
    </w:p>
    <w:p w14:paraId="22075513" w14:textId="77777777" w:rsidR="00586F2F" w:rsidRPr="00B57EE7" w:rsidRDefault="00DA7C20" w:rsidP="00592752">
      <w:pPr>
        <w:spacing w:line="360" w:lineRule="auto"/>
        <w:jc w:val="center"/>
        <w:rPr>
          <w:rFonts w:ascii="Palatino Linotype" w:eastAsia="Palatino Linotype" w:hAnsi="Palatino Linotype" w:cs="Palatino Linotype"/>
          <w:b/>
        </w:rPr>
      </w:pPr>
      <w:r w:rsidRPr="00B57EE7">
        <w:rPr>
          <w:rFonts w:ascii="Palatino Linotype" w:eastAsia="Palatino Linotype" w:hAnsi="Palatino Linotype" w:cs="Palatino Linotype"/>
          <w:b/>
        </w:rPr>
        <w:t>CONSIDERANDOS</w:t>
      </w:r>
    </w:p>
    <w:p w14:paraId="0E577C4B" w14:textId="77777777" w:rsidR="00586F2F" w:rsidRPr="00B57EE7" w:rsidRDefault="00586F2F" w:rsidP="00592752">
      <w:pPr>
        <w:spacing w:line="360" w:lineRule="auto"/>
        <w:jc w:val="center"/>
        <w:rPr>
          <w:rFonts w:ascii="Palatino Linotype" w:eastAsia="Palatino Linotype" w:hAnsi="Palatino Linotype" w:cs="Palatino Linotype"/>
          <w:b/>
        </w:rPr>
      </w:pPr>
    </w:p>
    <w:p w14:paraId="4D47FA2C" w14:textId="77777777" w:rsidR="00586F2F" w:rsidRPr="00B57EE7" w:rsidRDefault="00DA7C20" w:rsidP="00592752">
      <w:pPr>
        <w:spacing w:line="360" w:lineRule="auto"/>
        <w:ind w:right="50"/>
        <w:jc w:val="both"/>
        <w:rPr>
          <w:rFonts w:ascii="Palatino Linotype" w:eastAsia="Palatino Linotype" w:hAnsi="Palatino Linotype" w:cs="Palatino Linotype"/>
          <w:b/>
        </w:rPr>
      </w:pPr>
      <w:r w:rsidRPr="00B57EE7">
        <w:rPr>
          <w:rFonts w:ascii="Palatino Linotype" w:eastAsia="Palatino Linotype" w:hAnsi="Palatino Linotype" w:cs="Palatino Linotype"/>
          <w:b/>
        </w:rPr>
        <w:t>PRIMERO.</w:t>
      </w:r>
      <w:r w:rsidRPr="00B57EE7">
        <w:rPr>
          <w:rFonts w:ascii="Palatino Linotype" w:eastAsia="Palatino Linotype" w:hAnsi="Palatino Linotype" w:cs="Palatino Linotype"/>
        </w:rPr>
        <w:t xml:space="preserve"> </w:t>
      </w:r>
      <w:r w:rsidRPr="00B57EE7">
        <w:rPr>
          <w:rFonts w:ascii="Palatino Linotype" w:eastAsia="Palatino Linotype" w:hAnsi="Palatino Linotype" w:cs="Palatino Linotype"/>
          <w:b/>
        </w:rPr>
        <w:t>Competencia</w:t>
      </w:r>
      <w:r w:rsidRPr="00B57EE7">
        <w:rPr>
          <w:rFonts w:ascii="Palatino Linotype" w:eastAsia="Palatino Linotype" w:hAnsi="Palatino Linotype" w:cs="Palatino Linotype"/>
        </w:rPr>
        <w:t>.</w:t>
      </w:r>
    </w:p>
    <w:p w14:paraId="5D555B46" w14:textId="77777777" w:rsidR="00586F2F" w:rsidRPr="00B57EE7" w:rsidRDefault="00DA7C20" w:rsidP="00592752">
      <w:pPr>
        <w:spacing w:line="360" w:lineRule="auto"/>
        <w:ind w:right="50"/>
        <w:jc w:val="both"/>
        <w:rPr>
          <w:rFonts w:ascii="Palatino Linotype" w:eastAsia="Palatino Linotype" w:hAnsi="Palatino Linotype" w:cs="Palatino Linotype"/>
        </w:rPr>
      </w:pPr>
      <w:r w:rsidRPr="00B57EE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E9B7ED9" w14:textId="77777777" w:rsidR="00586F2F" w:rsidRPr="00B57EE7" w:rsidRDefault="00586F2F" w:rsidP="00592752">
      <w:pPr>
        <w:spacing w:line="360" w:lineRule="auto"/>
        <w:ind w:right="50"/>
        <w:jc w:val="both"/>
        <w:rPr>
          <w:rFonts w:ascii="Palatino Linotype" w:eastAsia="Palatino Linotype" w:hAnsi="Palatino Linotype" w:cs="Palatino Linotype"/>
        </w:rPr>
      </w:pPr>
    </w:p>
    <w:p w14:paraId="1E5E0C52"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lastRenderedPageBreak/>
        <w:t>SEGUNDO. Interés.</w:t>
      </w:r>
    </w:p>
    <w:p w14:paraId="190B7631"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El Recurso Revisión fue interpuesto por parte legítima, en atención a que se presentó por </w:t>
      </w:r>
      <w:r w:rsidRPr="00B57EE7">
        <w:rPr>
          <w:rFonts w:ascii="Palatino Linotype" w:eastAsia="Palatino Linotype" w:hAnsi="Palatino Linotype" w:cs="Palatino Linotype"/>
          <w:b/>
        </w:rPr>
        <w:t>EL RECURRENTE,</w:t>
      </w:r>
      <w:r w:rsidRPr="00B57EE7">
        <w:rPr>
          <w:rFonts w:ascii="Palatino Linotype" w:eastAsia="Palatino Linotype" w:hAnsi="Palatino Linotype" w:cs="Palatino Linotype"/>
        </w:rPr>
        <w:t xml:space="preserve"> quien es la misma persona que formuló la solicitud de acceso a la Información Pública al </w:t>
      </w:r>
      <w:r w:rsidRPr="00B57EE7">
        <w:rPr>
          <w:rFonts w:ascii="Palatino Linotype" w:eastAsia="Palatino Linotype" w:hAnsi="Palatino Linotype" w:cs="Palatino Linotype"/>
          <w:b/>
        </w:rPr>
        <w:t xml:space="preserve">SUJETO OBLIGADO, </w:t>
      </w:r>
      <w:r w:rsidRPr="00B57EE7">
        <w:rPr>
          <w:rFonts w:ascii="Palatino Linotype" w:eastAsia="Palatino Linotype" w:hAnsi="Palatino Linotype" w:cs="Palatino Linotype"/>
        </w:rPr>
        <w:t xml:space="preserve">pues para ello, es necesario que el particular ingrese al </w:t>
      </w:r>
      <w:r w:rsidRPr="00B57EE7">
        <w:rPr>
          <w:rFonts w:ascii="Palatino Linotype" w:eastAsia="Palatino Linotype" w:hAnsi="Palatino Linotype" w:cs="Palatino Linotype"/>
          <w:b/>
        </w:rPr>
        <w:t xml:space="preserve">SAIMEX </w:t>
      </w:r>
      <w:r w:rsidRPr="00B57EE7">
        <w:rPr>
          <w:rFonts w:ascii="Palatino Linotype" w:eastAsia="Palatino Linotype" w:hAnsi="Palatino Linotype" w:cs="Palatino Linotype"/>
        </w:rPr>
        <w:t>mediante la utilización de su clave de usuario y contraseña.</w:t>
      </w:r>
    </w:p>
    <w:p w14:paraId="67C1E574" w14:textId="77777777" w:rsidR="00586F2F" w:rsidRPr="00B57EE7" w:rsidRDefault="00586F2F" w:rsidP="00592752">
      <w:pPr>
        <w:spacing w:line="360" w:lineRule="auto"/>
        <w:jc w:val="both"/>
        <w:rPr>
          <w:rFonts w:ascii="Palatino Linotype" w:eastAsia="Palatino Linotype" w:hAnsi="Palatino Linotype" w:cs="Palatino Linotype"/>
        </w:rPr>
      </w:pPr>
    </w:p>
    <w:p w14:paraId="148C8110" w14:textId="77777777" w:rsidR="00586F2F" w:rsidRPr="00B57EE7" w:rsidRDefault="00DA7C20" w:rsidP="00592752">
      <w:pPr>
        <w:spacing w:line="360" w:lineRule="auto"/>
        <w:ind w:right="49"/>
        <w:jc w:val="both"/>
        <w:rPr>
          <w:rFonts w:ascii="Palatino Linotype" w:eastAsia="Palatino Linotype" w:hAnsi="Palatino Linotype" w:cs="Palatino Linotype"/>
          <w:b/>
        </w:rPr>
      </w:pPr>
      <w:r w:rsidRPr="00B57EE7">
        <w:rPr>
          <w:rFonts w:ascii="Palatino Linotype" w:eastAsia="Palatino Linotype" w:hAnsi="Palatino Linotype" w:cs="Palatino Linotype"/>
          <w:b/>
        </w:rPr>
        <w:t xml:space="preserve">TERCERO. Oportunidad. </w:t>
      </w:r>
    </w:p>
    <w:p w14:paraId="6D400832"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B57EE7">
        <w:rPr>
          <w:rFonts w:ascii="Palatino Linotype" w:eastAsia="Palatino Linotype" w:hAnsi="Palatino Linotype" w:cs="Palatino Linotype"/>
          <w:b/>
        </w:rPr>
        <w:t>EL RECURRENTE</w:t>
      </w:r>
      <w:r w:rsidRPr="00B57EE7">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4C8747A5" w14:textId="77777777" w:rsidR="007F3DF4" w:rsidRPr="00B57EE7" w:rsidRDefault="007F3DF4" w:rsidP="00592752">
      <w:pPr>
        <w:spacing w:line="360" w:lineRule="auto"/>
        <w:jc w:val="both"/>
        <w:rPr>
          <w:rFonts w:ascii="Palatino Linotype" w:eastAsia="Palatino Linotype" w:hAnsi="Palatino Linotype" w:cs="Palatino Linotype"/>
        </w:rPr>
      </w:pPr>
    </w:p>
    <w:p w14:paraId="7CD46AEA" w14:textId="77777777" w:rsidR="00586F2F" w:rsidRPr="00B57EE7" w:rsidRDefault="00DA7C20" w:rsidP="00592752">
      <w:pPr>
        <w:ind w:left="851" w:right="850"/>
        <w:jc w:val="both"/>
        <w:rPr>
          <w:rFonts w:ascii="Palatino Linotype" w:eastAsia="Palatino Linotype" w:hAnsi="Palatino Linotype" w:cs="Palatino Linotype"/>
          <w:i/>
        </w:rPr>
      </w:pPr>
      <w:r w:rsidRPr="00B57EE7">
        <w:rPr>
          <w:rFonts w:ascii="Palatino Linotype" w:eastAsia="Palatino Linotype" w:hAnsi="Palatino Linotype" w:cs="Palatino Linotype"/>
          <w:b/>
          <w:i/>
        </w:rPr>
        <w:t>“Artículo 178</w:t>
      </w:r>
      <w:r w:rsidRPr="00B57EE7">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C169B60" w14:textId="77777777" w:rsidR="00586F2F" w:rsidRPr="00B57EE7" w:rsidRDefault="00586F2F" w:rsidP="00592752">
      <w:pPr>
        <w:ind w:left="851" w:right="850" w:hanging="851"/>
        <w:jc w:val="both"/>
        <w:rPr>
          <w:rFonts w:ascii="Palatino Linotype" w:eastAsia="Palatino Linotype" w:hAnsi="Palatino Linotype" w:cs="Palatino Linotype"/>
          <w:i/>
        </w:rPr>
      </w:pPr>
    </w:p>
    <w:p w14:paraId="0A53A232" w14:textId="77777777" w:rsidR="00586F2F" w:rsidRPr="00B57EE7" w:rsidRDefault="00DA7C20" w:rsidP="00592752">
      <w:pPr>
        <w:ind w:left="851" w:right="850"/>
        <w:jc w:val="both"/>
        <w:rPr>
          <w:rFonts w:ascii="Palatino Linotype" w:eastAsia="Palatino Linotype" w:hAnsi="Palatino Linotype" w:cs="Palatino Linotype"/>
          <w:i/>
        </w:rPr>
      </w:pPr>
      <w:r w:rsidRPr="00B57EE7">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582166E" w14:textId="77777777" w:rsidR="00586F2F" w:rsidRPr="00B57EE7" w:rsidRDefault="00586F2F" w:rsidP="00592752">
      <w:pPr>
        <w:ind w:left="851" w:right="850" w:hanging="851"/>
        <w:jc w:val="both"/>
        <w:rPr>
          <w:rFonts w:ascii="Palatino Linotype" w:eastAsia="Palatino Linotype" w:hAnsi="Palatino Linotype" w:cs="Palatino Linotype"/>
          <w:i/>
        </w:rPr>
      </w:pPr>
    </w:p>
    <w:p w14:paraId="2AA351A1" w14:textId="77777777" w:rsidR="00586F2F" w:rsidRPr="00B57EE7" w:rsidRDefault="00DA7C20" w:rsidP="00592752">
      <w:pPr>
        <w:ind w:left="851" w:right="850"/>
        <w:jc w:val="both"/>
        <w:rPr>
          <w:rFonts w:ascii="Palatino Linotype" w:eastAsia="Palatino Linotype" w:hAnsi="Palatino Linotype" w:cs="Palatino Linotype"/>
          <w:i/>
        </w:rPr>
      </w:pPr>
      <w:r w:rsidRPr="00B57EE7">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B57EE7">
        <w:rPr>
          <w:rFonts w:ascii="Palatino Linotype" w:eastAsia="Palatino Linotype" w:hAnsi="Palatino Linotype" w:cs="Palatino Linotype"/>
        </w:rPr>
        <w:t>(Sic).</w:t>
      </w:r>
    </w:p>
    <w:p w14:paraId="567F54E5" w14:textId="77777777" w:rsidR="00586F2F" w:rsidRPr="00B57EE7" w:rsidRDefault="00586F2F" w:rsidP="00592752">
      <w:pPr>
        <w:spacing w:line="360" w:lineRule="auto"/>
        <w:ind w:left="851" w:right="616"/>
        <w:jc w:val="both"/>
        <w:rPr>
          <w:rFonts w:ascii="Palatino Linotype" w:eastAsia="Palatino Linotype" w:hAnsi="Palatino Linotype" w:cs="Palatino Linotype"/>
          <w:i/>
        </w:rPr>
      </w:pPr>
    </w:p>
    <w:p w14:paraId="6DE8B300"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lastRenderedPageBreak/>
        <w:t xml:space="preserve">En esa tesitura, atendiendo a que </w:t>
      </w:r>
      <w:r w:rsidRPr="00B57EE7">
        <w:rPr>
          <w:rFonts w:ascii="Palatino Linotype" w:eastAsia="Palatino Linotype" w:hAnsi="Palatino Linotype" w:cs="Palatino Linotype"/>
          <w:b/>
        </w:rPr>
        <w:t>EL SUJETO OBLIGADO</w:t>
      </w:r>
      <w:r w:rsidRPr="00B57EE7">
        <w:rPr>
          <w:rFonts w:ascii="Palatino Linotype" w:eastAsia="Palatino Linotype" w:hAnsi="Palatino Linotype" w:cs="Palatino Linotype"/>
        </w:rPr>
        <w:t xml:space="preserve"> notificó la respuesta a la solicitud de Acceso a la Información Pública el </w:t>
      </w:r>
      <w:r w:rsidR="00C44800" w:rsidRPr="00B57EE7">
        <w:rPr>
          <w:rFonts w:ascii="Palatino Linotype" w:eastAsia="Palatino Linotype" w:hAnsi="Palatino Linotype" w:cs="Palatino Linotype"/>
          <w:b/>
        </w:rPr>
        <w:t>treinta</w:t>
      </w:r>
      <w:r w:rsidRPr="00B57EE7">
        <w:rPr>
          <w:rFonts w:ascii="Palatino Linotype" w:eastAsia="Palatino Linotype" w:hAnsi="Palatino Linotype" w:cs="Palatino Linotype"/>
          <w:b/>
        </w:rPr>
        <w:t xml:space="preserve"> de </w:t>
      </w:r>
      <w:r w:rsidR="00C44800" w:rsidRPr="00B57EE7">
        <w:rPr>
          <w:rFonts w:ascii="Palatino Linotype" w:eastAsia="Palatino Linotype" w:hAnsi="Palatino Linotype" w:cs="Palatino Linotype"/>
          <w:b/>
        </w:rPr>
        <w:t>agosto</w:t>
      </w:r>
      <w:r w:rsidRPr="00B57EE7">
        <w:rPr>
          <w:rFonts w:ascii="Palatino Linotype" w:eastAsia="Palatino Linotype" w:hAnsi="Palatino Linotype" w:cs="Palatino Linotype"/>
          <w:b/>
        </w:rPr>
        <w:t xml:space="preserve"> de dos mil </w:t>
      </w:r>
      <w:r w:rsidR="00C44800" w:rsidRPr="00B57EE7">
        <w:rPr>
          <w:rFonts w:ascii="Palatino Linotype" w:eastAsia="Palatino Linotype" w:hAnsi="Palatino Linotype" w:cs="Palatino Linotype"/>
          <w:b/>
        </w:rPr>
        <w:t>veintitrés</w:t>
      </w:r>
      <w:r w:rsidRPr="00B57EE7">
        <w:rPr>
          <w:rFonts w:ascii="Palatino Linotype" w:eastAsia="Palatino Linotype" w:hAnsi="Palatino Linotype" w:cs="Palatino Linotype"/>
        </w:rPr>
        <w:t xml:space="preserve">, así, el plazo de quince días hábiles que el artículo 178 de la Ley de la materia otorga a la hoy </w:t>
      </w:r>
      <w:r w:rsidRPr="00B57EE7">
        <w:rPr>
          <w:rFonts w:ascii="Palatino Linotype" w:eastAsia="Palatino Linotype" w:hAnsi="Palatino Linotype" w:cs="Palatino Linotype"/>
          <w:b/>
        </w:rPr>
        <w:t>RECURRENTE</w:t>
      </w:r>
      <w:r w:rsidRPr="00B57EE7">
        <w:rPr>
          <w:rFonts w:ascii="Palatino Linotype" w:eastAsia="Palatino Linotype" w:hAnsi="Palatino Linotype" w:cs="Palatino Linotype"/>
        </w:rPr>
        <w:t xml:space="preserve"> para presentar el respectivo Recurso de Revisión, transcurrió del </w:t>
      </w:r>
      <w:r w:rsidR="00C44800" w:rsidRPr="00B57EE7">
        <w:rPr>
          <w:rFonts w:ascii="Palatino Linotype" w:eastAsia="Palatino Linotype" w:hAnsi="Palatino Linotype" w:cs="Palatino Linotype"/>
          <w:b/>
        </w:rPr>
        <w:t>treinta y uno de agosto al veinte de septiembre</w:t>
      </w:r>
      <w:r w:rsidR="007F3DF4" w:rsidRPr="00B57EE7">
        <w:rPr>
          <w:rFonts w:ascii="Palatino Linotype" w:eastAsia="Palatino Linotype" w:hAnsi="Palatino Linotype" w:cs="Palatino Linotype"/>
          <w:b/>
        </w:rPr>
        <w:t xml:space="preserve"> de dos mil </w:t>
      </w:r>
      <w:r w:rsidR="00C44800" w:rsidRPr="00B57EE7">
        <w:rPr>
          <w:rFonts w:ascii="Palatino Linotype" w:eastAsia="Palatino Linotype" w:hAnsi="Palatino Linotype" w:cs="Palatino Linotype"/>
          <w:b/>
        </w:rPr>
        <w:t>veintitrés</w:t>
      </w:r>
      <w:r w:rsidRPr="00B57EE7">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w:t>
      </w:r>
      <w:r w:rsidR="007F3DF4" w:rsidRPr="00B57EE7">
        <w:rPr>
          <w:rFonts w:ascii="Palatino Linotype" w:eastAsia="Palatino Linotype" w:hAnsi="Palatino Linotype" w:cs="Palatino Linotype"/>
        </w:rPr>
        <w:t>l</w:t>
      </w:r>
      <w:r w:rsidR="00C44800" w:rsidRPr="00B57EE7">
        <w:rPr>
          <w:rFonts w:ascii="Palatino Linotype" w:eastAsia="Palatino Linotype" w:hAnsi="Palatino Linotype" w:cs="Palatino Linotype"/>
        </w:rPr>
        <w:t xml:space="preserve"> Estado de México y Municipios.</w:t>
      </w:r>
    </w:p>
    <w:p w14:paraId="1327F0BA" w14:textId="77777777" w:rsidR="00592752" w:rsidRPr="00B57EE7" w:rsidRDefault="00592752" w:rsidP="00592752">
      <w:pPr>
        <w:spacing w:line="360" w:lineRule="auto"/>
        <w:jc w:val="both"/>
        <w:rPr>
          <w:rFonts w:ascii="Palatino Linotype" w:eastAsia="Palatino Linotype" w:hAnsi="Palatino Linotype" w:cs="Palatino Linotype"/>
        </w:rPr>
      </w:pPr>
    </w:p>
    <w:p w14:paraId="7E4ACE6F"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Por tanto, si el Recurso de Revisión que nos ocupa, se tuvo por interpuesto el</w:t>
      </w:r>
      <w:r w:rsidRPr="00B57EE7">
        <w:rPr>
          <w:rFonts w:ascii="Palatino Linotype" w:eastAsia="Palatino Linotype" w:hAnsi="Palatino Linotype" w:cs="Palatino Linotype"/>
          <w:b/>
        </w:rPr>
        <w:t xml:space="preserve"> </w:t>
      </w:r>
      <w:r w:rsidR="00C44800" w:rsidRPr="00B57EE7">
        <w:rPr>
          <w:rFonts w:ascii="Palatino Linotype" w:eastAsia="Palatino Linotype" w:hAnsi="Palatino Linotype" w:cs="Palatino Linotype"/>
          <w:b/>
        </w:rPr>
        <w:t>doce</w:t>
      </w:r>
      <w:r w:rsidRPr="00B57EE7">
        <w:rPr>
          <w:rFonts w:ascii="Palatino Linotype" w:eastAsia="Palatino Linotype" w:hAnsi="Palatino Linotype" w:cs="Palatino Linotype"/>
          <w:b/>
        </w:rPr>
        <w:t xml:space="preserve"> de </w:t>
      </w:r>
      <w:r w:rsidR="00C44800" w:rsidRPr="00B57EE7">
        <w:rPr>
          <w:rFonts w:ascii="Palatino Linotype" w:eastAsia="Palatino Linotype" w:hAnsi="Palatino Linotype" w:cs="Palatino Linotype"/>
          <w:b/>
        </w:rPr>
        <w:t>septiembre</w:t>
      </w:r>
      <w:r w:rsidRPr="00B57EE7">
        <w:rPr>
          <w:rFonts w:ascii="Palatino Linotype" w:eastAsia="Palatino Linotype" w:hAnsi="Palatino Linotype" w:cs="Palatino Linotype"/>
          <w:b/>
        </w:rPr>
        <w:t xml:space="preserve"> de dos mil </w:t>
      </w:r>
      <w:r w:rsidR="007F3DF4" w:rsidRPr="00B57EE7">
        <w:rPr>
          <w:rFonts w:ascii="Palatino Linotype" w:eastAsia="Palatino Linotype" w:hAnsi="Palatino Linotype" w:cs="Palatino Linotype"/>
          <w:b/>
        </w:rPr>
        <w:t>veinticuatro</w:t>
      </w:r>
      <w:r w:rsidRPr="00B57EE7">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6DE6160" w14:textId="77777777" w:rsidR="00586F2F" w:rsidRPr="00B57EE7" w:rsidRDefault="00586F2F" w:rsidP="00592752">
      <w:pPr>
        <w:spacing w:line="360" w:lineRule="auto"/>
        <w:jc w:val="both"/>
        <w:rPr>
          <w:rFonts w:ascii="Palatino Linotype" w:eastAsia="Palatino Linotype" w:hAnsi="Palatino Linotype" w:cs="Palatino Linotype"/>
        </w:rPr>
      </w:pPr>
    </w:p>
    <w:p w14:paraId="6C4A6CD3" w14:textId="77777777" w:rsidR="00586F2F" w:rsidRPr="00B57EE7" w:rsidRDefault="00DA7C20" w:rsidP="00592752">
      <w:pPr>
        <w:spacing w:line="360" w:lineRule="auto"/>
        <w:ind w:right="49"/>
        <w:jc w:val="both"/>
        <w:rPr>
          <w:rFonts w:ascii="Palatino Linotype" w:eastAsia="Palatino Linotype" w:hAnsi="Palatino Linotype" w:cs="Palatino Linotype"/>
          <w:b/>
        </w:rPr>
      </w:pPr>
      <w:r w:rsidRPr="00B57EE7">
        <w:rPr>
          <w:rFonts w:ascii="Palatino Linotype" w:eastAsia="Palatino Linotype" w:hAnsi="Palatino Linotype" w:cs="Palatino Linotype"/>
          <w:b/>
        </w:rPr>
        <w:t>CUARTO. Procedibilidad.</w:t>
      </w:r>
    </w:p>
    <w:p w14:paraId="7E3DC965" w14:textId="77777777" w:rsidR="007F3DF4" w:rsidRPr="00B57EE7" w:rsidRDefault="007F3DF4" w:rsidP="00592752">
      <w:pPr>
        <w:autoSpaceDE w:val="0"/>
        <w:autoSpaceDN w:val="0"/>
        <w:adjustRightInd w:val="0"/>
        <w:spacing w:line="360" w:lineRule="auto"/>
        <w:ind w:right="49"/>
        <w:jc w:val="both"/>
        <w:rPr>
          <w:rFonts w:ascii="Palatino Linotype" w:hAnsi="Palatino Linotype" w:cs="Arial"/>
          <w:lang w:val="es-ES"/>
        </w:rPr>
      </w:pPr>
      <w:r w:rsidRPr="00B57EE7">
        <w:rPr>
          <w:rFonts w:ascii="Palatino Linotype" w:hAnsi="Palatino Linotype" w:cs="Arial"/>
          <w:lang w:val="es-ES"/>
        </w:rPr>
        <w:t xml:space="preserve">Esté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23641384" w14:textId="77777777" w:rsidR="007F3DF4" w:rsidRPr="00B57EE7" w:rsidRDefault="007F3DF4" w:rsidP="00592752">
      <w:pPr>
        <w:autoSpaceDE w:val="0"/>
        <w:autoSpaceDN w:val="0"/>
        <w:adjustRightInd w:val="0"/>
        <w:spacing w:line="276" w:lineRule="auto"/>
        <w:ind w:right="49"/>
        <w:jc w:val="both"/>
        <w:rPr>
          <w:rFonts w:ascii="Palatino Linotype" w:hAnsi="Palatino Linotype" w:cs="Arial"/>
          <w:lang w:val="es-ES"/>
        </w:rPr>
      </w:pPr>
    </w:p>
    <w:p w14:paraId="514D711D" w14:textId="77777777" w:rsidR="007F3DF4" w:rsidRPr="00B57EE7" w:rsidRDefault="007F3DF4" w:rsidP="00592752">
      <w:pPr>
        <w:tabs>
          <w:tab w:val="left" w:pos="851"/>
        </w:tabs>
        <w:ind w:left="851" w:right="901"/>
        <w:jc w:val="both"/>
        <w:rPr>
          <w:rFonts w:ascii="Palatino Linotype" w:hAnsi="Palatino Linotype"/>
          <w:b/>
          <w:i/>
          <w:lang w:val="es-ES"/>
        </w:rPr>
      </w:pPr>
      <w:r w:rsidRPr="00B57EE7">
        <w:rPr>
          <w:rFonts w:ascii="Palatino Linotype" w:hAnsi="Palatino Linotype"/>
          <w:b/>
          <w:i/>
          <w:lang w:val="es-ES"/>
        </w:rPr>
        <w:t xml:space="preserve">“Artículo 180. </w:t>
      </w:r>
      <w:r w:rsidRPr="00B57EE7">
        <w:rPr>
          <w:rFonts w:ascii="Palatino Linotype" w:hAnsi="Palatino Linotype"/>
          <w:i/>
          <w:lang w:val="es-ES"/>
        </w:rPr>
        <w:t xml:space="preserve">El </w:t>
      </w:r>
      <w:r w:rsidRPr="00B57EE7">
        <w:rPr>
          <w:rFonts w:ascii="Palatino Linotype" w:hAnsi="Palatino Linotype" w:cs="Arial"/>
          <w:i/>
          <w:lang w:val="es-ES"/>
        </w:rPr>
        <w:t>Recurso Revisión</w:t>
      </w:r>
      <w:r w:rsidRPr="00B57EE7">
        <w:rPr>
          <w:rFonts w:ascii="Palatino Linotype" w:hAnsi="Palatino Linotype"/>
          <w:i/>
          <w:lang w:val="es-ES"/>
        </w:rPr>
        <w:t xml:space="preserve"> contendrá:</w:t>
      </w:r>
      <w:r w:rsidRPr="00B57EE7">
        <w:rPr>
          <w:rFonts w:ascii="Palatino Linotype" w:hAnsi="Palatino Linotype"/>
          <w:b/>
          <w:i/>
          <w:lang w:val="es-ES"/>
        </w:rPr>
        <w:t xml:space="preserve"> </w:t>
      </w:r>
    </w:p>
    <w:p w14:paraId="22F94E49" w14:textId="77777777" w:rsidR="007F3DF4" w:rsidRPr="00B57EE7" w:rsidRDefault="00C44800" w:rsidP="00592752">
      <w:pPr>
        <w:tabs>
          <w:tab w:val="left" w:pos="851"/>
        </w:tabs>
        <w:ind w:left="851" w:right="901"/>
        <w:jc w:val="both"/>
        <w:rPr>
          <w:rFonts w:ascii="Palatino Linotype" w:hAnsi="Palatino Linotype"/>
          <w:b/>
          <w:lang w:val="es-ES"/>
        </w:rPr>
      </w:pPr>
      <w:r w:rsidRPr="00B57EE7">
        <w:rPr>
          <w:rFonts w:ascii="Palatino Linotype" w:hAnsi="Palatino Linotype"/>
          <w:b/>
          <w:lang w:val="es-ES"/>
        </w:rPr>
        <w:t>(</w:t>
      </w:r>
      <w:r w:rsidR="007F3DF4" w:rsidRPr="00B57EE7">
        <w:rPr>
          <w:rFonts w:ascii="Palatino Linotype" w:hAnsi="Palatino Linotype"/>
          <w:b/>
          <w:lang w:val="es-ES"/>
        </w:rPr>
        <w:t>…</w:t>
      </w:r>
      <w:r w:rsidRPr="00B57EE7">
        <w:rPr>
          <w:rFonts w:ascii="Palatino Linotype" w:hAnsi="Palatino Linotype"/>
          <w:b/>
          <w:lang w:val="es-ES"/>
        </w:rPr>
        <w:t>)</w:t>
      </w:r>
    </w:p>
    <w:p w14:paraId="513D1DCF" w14:textId="77777777" w:rsidR="007F3DF4" w:rsidRPr="00B57EE7" w:rsidRDefault="007F3DF4" w:rsidP="00592752">
      <w:pPr>
        <w:tabs>
          <w:tab w:val="left" w:pos="851"/>
        </w:tabs>
        <w:ind w:left="851" w:right="901"/>
        <w:jc w:val="both"/>
        <w:rPr>
          <w:rFonts w:ascii="Palatino Linotype" w:hAnsi="Palatino Linotype"/>
          <w:i/>
          <w:lang w:val="es-ES"/>
        </w:rPr>
      </w:pPr>
      <w:r w:rsidRPr="00B57EE7">
        <w:rPr>
          <w:rFonts w:ascii="Palatino Linotype" w:hAnsi="Palatino Linotype"/>
          <w:b/>
          <w:i/>
          <w:lang w:val="es-ES"/>
        </w:rPr>
        <w:t xml:space="preserve">II. </w:t>
      </w:r>
      <w:r w:rsidRPr="00B57EE7">
        <w:rPr>
          <w:rFonts w:ascii="Palatino Linotype" w:hAnsi="Palatino Linotype"/>
          <w:i/>
          <w:lang w:val="es-ES"/>
        </w:rPr>
        <w:t xml:space="preserve">El nombre del solicitante </w:t>
      </w:r>
      <w:r w:rsidRPr="00B57EE7">
        <w:rPr>
          <w:rFonts w:ascii="Palatino Linotype" w:hAnsi="Palatino Linotype" w:cs="Arial"/>
          <w:i/>
          <w:lang w:val="es-ES"/>
        </w:rPr>
        <w:t>que</w:t>
      </w:r>
      <w:r w:rsidRPr="00B57EE7">
        <w:rPr>
          <w:rFonts w:ascii="Palatino Linotype" w:hAnsi="Palatino Linotype"/>
          <w:i/>
          <w:lang w:val="es-ES"/>
        </w:rPr>
        <w:t xml:space="preserve"> recurre o de su representante y, en su caso, …</w:t>
      </w:r>
    </w:p>
    <w:p w14:paraId="30AD7F7E" w14:textId="77777777" w:rsidR="007F3DF4" w:rsidRPr="00B57EE7" w:rsidRDefault="007F3DF4" w:rsidP="00592752">
      <w:pPr>
        <w:tabs>
          <w:tab w:val="left" w:pos="851"/>
        </w:tabs>
        <w:ind w:left="851" w:right="901"/>
        <w:jc w:val="both"/>
        <w:rPr>
          <w:rFonts w:ascii="Palatino Linotype" w:hAnsi="Palatino Linotype"/>
          <w:b/>
          <w:i/>
          <w:lang w:val="es-ES"/>
        </w:rPr>
      </w:pPr>
      <w:r w:rsidRPr="00B57EE7">
        <w:rPr>
          <w:rFonts w:ascii="Palatino Linotype" w:hAnsi="Palatino Linotype"/>
          <w:i/>
          <w:lang w:val="es-ES"/>
        </w:rPr>
        <w:lastRenderedPageBreak/>
        <w:t xml:space="preserve">En caso de </w:t>
      </w:r>
      <w:r w:rsidRPr="00B57EE7">
        <w:rPr>
          <w:rFonts w:ascii="Palatino Linotype" w:hAnsi="Palatino Linotype" w:cs="Arial"/>
          <w:i/>
          <w:lang w:val="es-ES"/>
        </w:rPr>
        <w:t>que</w:t>
      </w:r>
      <w:r w:rsidRPr="00B57EE7">
        <w:rPr>
          <w:rFonts w:ascii="Palatino Linotype" w:hAnsi="Palatino Linotype"/>
          <w:i/>
          <w:lang w:val="es-ES"/>
        </w:rPr>
        <w:t xml:space="preserve"> el recurso se interponga de manera electrónica no será indispensable que contengan los requisitos establecidos en las fracciones II, IV, VII y VIII.</w:t>
      </w:r>
      <w:r w:rsidRPr="00B57EE7">
        <w:rPr>
          <w:rFonts w:ascii="Palatino Linotype" w:hAnsi="Palatino Linotype"/>
          <w:b/>
          <w:i/>
          <w:lang w:val="es-ES"/>
        </w:rPr>
        <w:t>”</w:t>
      </w:r>
    </w:p>
    <w:p w14:paraId="0B00D0D4" w14:textId="77777777" w:rsidR="007F3DF4" w:rsidRPr="00B57EE7" w:rsidRDefault="007F3DF4" w:rsidP="00592752">
      <w:pPr>
        <w:tabs>
          <w:tab w:val="left" w:pos="851"/>
        </w:tabs>
        <w:ind w:right="901"/>
        <w:jc w:val="both"/>
        <w:rPr>
          <w:rFonts w:ascii="Palatino Linotype" w:hAnsi="Palatino Linotype"/>
          <w:i/>
          <w:lang w:val="es-ES"/>
        </w:rPr>
      </w:pPr>
    </w:p>
    <w:p w14:paraId="39581681" w14:textId="77777777" w:rsidR="007F3DF4" w:rsidRPr="00B57EE7" w:rsidRDefault="007F3DF4" w:rsidP="00592752">
      <w:pPr>
        <w:spacing w:line="360" w:lineRule="auto"/>
        <w:jc w:val="both"/>
        <w:rPr>
          <w:rFonts w:ascii="Palatino Linotype" w:hAnsi="Palatino Linotype"/>
          <w:lang w:val="es-ES"/>
        </w:rPr>
      </w:pPr>
      <w:r w:rsidRPr="00B57EE7">
        <w:rPr>
          <w:rFonts w:ascii="Palatino Linotype" w:hAnsi="Palatino Linotype"/>
          <w:lang w:val="es-ES"/>
        </w:rPr>
        <w:t>Con fundamento en el precepto legal antes citado, el Recurso Revisión materia del presente asunto, se interpuso de manera electrónica y, por ende, no es necesario que contenga determinados requisitos, entre ellos, el nombre del</w:t>
      </w:r>
      <w:r w:rsidRPr="00B57EE7">
        <w:rPr>
          <w:rFonts w:ascii="Palatino Linotype" w:hAnsi="Palatino Linotype" w:cs="Arial"/>
          <w:b/>
          <w:lang w:val="es-ES"/>
        </w:rPr>
        <w:t xml:space="preserve"> RECURRENTE;</w:t>
      </w:r>
      <w:r w:rsidRPr="00B57EE7">
        <w:rPr>
          <w:rFonts w:ascii="Palatino Linotype" w:hAnsi="Palatino Linotype"/>
          <w:lang w:val="es-ES"/>
        </w:rPr>
        <w:t xml:space="preserve"> en ese sentido en el presente caso, al haber sido presentados los Recursos de Revisión vía </w:t>
      </w:r>
      <w:r w:rsidRPr="00B57EE7">
        <w:rPr>
          <w:rFonts w:ascii="Palatino Linotype" w:hAnsi="Palatino Linotype"/>
          <w:b/>
          <w:lang w:val="es-ES"/>
        </w:rPr>
        <w:t>SAIMEX</w:t>
      </w:r>
      <w:r w:rsidRPr="00B57EE7">
        <w:rPr>
          <w:rFonts w:ascii="Palatino Linotype" w:hAnsi="Palatino Linotype"/>
          <w:lang w:val="es-ES"/>
        </w:rPr>
        <w:t>, dicho requisito resulta innecesario.</w:t>
      </w:r>
    </w:p>
    <w:p w14:paraId="03642344" w14:textId="77777777" w:rsidR="007F3DF4" w:rsidRPr="00B57EE7" w:rsidRDefault="007F3DF4" w:rsidP="00592752">
      <w:pPr>
        <w:spacing w:line="360" w:lineRule="auto"/>
        <w:jc w:val="both"/>
        <w:rPr>
          <w:rFonts w:ascii="Palatino Linotype" w:hAnsi="Palatino Linotype"/>
          <w:lang w:val="es-ES"/>
        </w:rPr>
      </w:pPr>
    </w:p>
    <w:p w14:paraId="33A9975C" w14:textId="77777777" w:rsidR="007F3DF4" w:rsidRPr="00B57EE7" w:rsidRDefault="007F3DF4" w:rsidP="00592752">
      <w:pPr>
        <w:spacing w:line="360" w:lineRule="auto"/>
        <w:jc w:val="both"/>
        <w:rPr>
          <w:rFonts w:ascii="Palatino Linotype" w:hAnsi="Palatino Linotype" w:cs="Arial"/>
          <w:lang w:val="es-ES"/>
        </w:rPr>
      </w:pPr>
      <w:r w:rsidRPr="00B57EE7">
        <w:rPr>
          <w:rFonts w:ascii="Palatino Linotype" w:hAnsi="Palatino Linotype"/>
          <w:lang w:val="es-ES"/>
        </w:rPr>
        <w:t xml:space="preserve">Lo anterior es así, pues el artículo 15 de </w:t>
      </w:r>
      <w:r w:rsidRPr="00B57EE7">
        <w:rPr>
          <w:rFonts w:ascii="Palatino Linotype" w:hAnsi="Palatino Linotype" w:cs="Arial"/>
          <w:lang w:val="es-ES"/>
        </w:rPr>
        <w:t xml:space="preserve">Ley de Transparencia y Acceso a la Información Pública del Estado de México y Municipios </w:t>
      </w:r>
      <w:r w:rsidRPr="00B57EE7">
        <w:rPr>
          <w:rFonts w:ascii="Palatino Linotype" w:hAnsi="Palatino Linotype" w:cs="Arial"/>
          <w:iCs/>
          <w:lang w:val="es-ES"/>
        </w:rPr>
        <w:t xml:space="preserve">prevé que, </w:t>
      </w:r>
      <w:r w:rsidRPr="00B57EE7">
        <w:rPr>
          <w:rFonts w:ascii="Palatino Linotype" w:hAnsi="Palatino Linotype"/>
          <w:lang w:val="es-ES"/>
        </w:rPr>
        <w:t xml:space="preserve">toda persona tendrá acceso a la información </w:t>
      </w:r>
      <w:r w:rsidRPr="00B57EE7">
        <w:rPr>
          <w:rFonts w:ascii="Palatino Linotype" w:hAnsi="Palatino Linotype" w:cs="Arial"/>
          <w:lang w:val="es-ES"/>
        </w:rPr>
        <w:t xml:space="preserve">sin necesidad de acreditar interés alguno o justificar su utilización, de lo que se infiere que para el </w:t>
      </w:r>
      <w:r w:rsidRPr="00B57EE7">
        <w:rPr>
          <w:rFonts w:ascii="Palatino Linotype" w:hAnsi="Palatino Linotype"/>
          <w:lang w:val="es-ES"/>
        </w:rPr>
        <w:t>ejercicio</w:t>
      </w:r>
      <w:r w:rsidRPr="00B57EE7">
        <w:rPr>
          <w:rFonts w:ascii="Palatino Linotype" w:hAnsi="Palatino Linotype" w:cs="Arial"/>
          <w:lang w:val="es-ES"/>
        </w:rPr>
        <w:t xml:space="preserve"> del derecho de acceso a la Información Pública, </w:t>
      </w:r>
      <w:r w:rsidRPr="00B57EE7">
        <w:rPr>
          <w:rFonts w:ascii="Palatino Linotype" w:hAnsi="Palatino Linotype" w:cs="Arial"/>
          <w:b/>
          <w:u w:val="single"/>
          <w:lang w:val="es-ES"/>
        </w:rPr>
        <w:t xml:space="preserve">el nombre no es un requisito </w:t>
      </w:r>
      <w:r w:rsidRPr="00B57EE7">
        <w:rPr>
          <w:rFonts w:ascii="Palatino Linotype" w:hAnsi="Palatino Linotype" w:cs="Arial"/>
          <w:b/>
          <w:i/>
          <w:u w:val="single"/>
          <w:lang w:val="es-ES"/>
        </w:rPr>
        <w:t>sine qua non</w:t>
      </w:r>
      <w:r w:rsidRPr="00B57EE7">
        <w:rPr>
          <w:rFonts w:ascii="Palatino Linotype" w:hAnsi="Palatino Linotype" w:cs="Arial"/>
          <w:lang w:val="es-ES"/>
        </w:rPr>
        <w:t xml:space="preserve"> (sin el cual)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0C206BFB" w14:textId="77777777" w:rsidR="007F3DF4" w:rsidRPr="00B57EE7" w:rsidRDefault="007F3DF4" w:rsidP="00592752">
      <w:pPr>
        <w:spacing w:line="360" w:lineRule="auto"/>
        <w:jc w:val="both"/>
        <w:rPr>
          <w:rFonts w:ascii="Palatino Linotype" w:hAnsi="Palatino Linotype" w:cs="Arial"/>
          <w:lang w:val="es-ES"/>
        </w:rPr>
      </w:pPr>
    </w:p>
    <w:p w14:paraId="52DB4191" w14:textId="77777777" w:rsidR="007F3DF4" w:rsidRPr="00B57EE7" w:rsidRDefault="007F3DF4" w:rsidP="00592752">
      <w:pPr>
        <w:spacing w:line="360" w:lineRule="auto"/>
        <w:jc w:val="both"/>
        <w:rPr>
          <w:rFonts w:ascii="Palatino Linotype" w:hAnsi="Palatino Linotype"/>
          <w:lang w:val="es-ES"/>
        </w:rPr>
      </w:pPr>
      <w:r w:rsidRPr="00B57EE7">
        <w:rPr>
          <w:rFonts w:ascii="Palatino Linotype" w:hAnsi="Palatino Linotype"/>
          <w:lang w:val="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w:t>
      </w:r>
      <w:r w:rsidRPr="00B57EE7">
        <w:rPr>
          <w:rFonts w:ascii="Palatino Linotype" w:hAnsi="Palatino Linotype"/>
          <w:lang w:val="es-ES"/>
        </w:rPr>
        <w:lastRenderedPageBreak/>
        <w:t>interés alguno o justificar su utilización, tendrá acceso gratuito a la Información Pública.</w:t>
      </w:r>
    </w:p>
    <w:p w14:paraId="406F3928" w14:textId="77777777" w:rsidR="007F3DF4" w:rsidRPr="00B57EE7" w:rsidRDefault="007F3DF4" w:rsidP="00592752">
      <w:pPr>
        <w:tabs>
          <w:tab w:val="left" w:pos="851"/>
        </w:tabs>
        <w:ind w:left="851" w:right="901"/>
        <w:jc w:val="both"/>
        <w:rPr>
          <w:rFonts w:ascii="Palatino Linotype" w:hAnsi="Palatino Linotype"/>
          <w:lang w:val="es-ES"/>
        </w:rPr>
      </w:pPr>
    </w:p>
    <w:p w14:paraId="05F09970" w14:textId="77777777" w:rsidR="007F3DF4" w:rsidRPr="00B57EE7" w:rsidRDefault="007F3DF4" w:rsidP="00592752">
      <w:pPr>
        <w:spacing w:line="360" w:lineRule="auto"/>
        <w:jc w:val="both"/>
        <w:rPr>
          <w:rFonts w:ascii="Palatino Linotype" w:hAnsi="Palatino Linotype"/>
          <w:lang w:val="es-ES"/>
        </w:rPr>
      </w:pPr>
      <w:r w:rsidRPr="00B57EE7">
        <w:rPr>
          <w:rFonts w:ascii="Palatino Linotype" w:hAnsi="Palatino Linotype"/>
          <w:lang w:val="es-ES"/>
        </w:rPr>
        <w:t xml:space="preserve">Así mismo, se estima que el requisito relativo al nombre del </w:t>
      </w:r>
      <w:r w:rsidRPr="00B57EE7">
        <w:rPr>
          <w:rFonts w:ascii="Palatino Linotype" w:hAnsi="Palatino Linotype" w:cs="Arial"/>
          <w:b/>
          <w:lang w:val="es-ES"/>
        </w:rPr>
        <w:t>RECURRENTE</w:t>
      </w:r>
      <w:r w:rsidRPr="00B57EE7">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B57EE7">
        <w:rPr>
          <w:rFonts w:ascii="Palatino Linotype" w:hAnsi="Palatino Linotype" w:cs="Arial"/>
          <w:b/>
          <w:lang w:val="es-ES"/>
        </w:rPr>
        <w:t>EL RECURRENTE</w:t>
      </w:r>
      <w:r w:rsidRPr="00B57EE7">
        <w:rPr>
          <w:rFonts w:ascii="Palatino Linotype" w:hAnsi="Palatino Linotype"/>
          <w:lang w:val="es-ES"/>
        </w:rPr>
        <w:t xml:space="preserve"> es la misma persona que realizó las solicitudes de acceso a la Información Pública que ahora se impugnan.</w:t>
      </w:r>
    </w:p>
    <w:p w14:paraId="7A3B125C" w14:textId="77777777" w:rsidR="007F3DF4" w:rsidRPr="00B57EE7" w:rsidRDefault="007F3DF4" w:rsidP="00592752">
      <w:pPr>
        <w:tabs>
          <w:tab w:val="left" w:pos="851"/>
        </w:tabs>
        <w:ind w:left="851" w:right="901"/>
        <w:jc w:val="both"/>
        <w:rPr>
          <w:rFonts w:ascii="Palatino Linotype" w:hAnsi="Palatino Linotype"/>
          <w:lang w:val="es-ES"/>
        </w:rPr>
      </w:pPr>
    </w:p>
    <w:p w14:paraId="473C47DC" w14:textId="77777777" w:rsidR="007F3DF4" w:rsidRPr="00B57EE7" w:rsidRDefault="007F3DF4" w:rsidP="00592752">
      <w:pPr>
        <w:spacing w:line="360" w:lineRule="auto"/>
        <w:jc w:val="both"/>
        <w:rPr>
          <w:rFonts w:ascii="Palatino Linotype" w:hAnsi="Palatino Linotype"/>
          <w:lang w:val="es-ES"/>
        </w:rPr>
      </w:pPr>
      <w:r w:rsidRPr="00B57EE7">
        <w:rPr>
          <w:rFonts w:ascii="Palatino Linotype" w:hAnsi="Palatino Linotype"/>
          <w:lang w:val="es-ES"/>
        </w:rPr>
        <w:t xml:space="preserve">Es así que, para el estudio de la materia sobre la que se resuelve el presente Recurso Revisión, resulta intrascendente conocer el nombre de la persona que lo hubiere promovido, en virtud de que tanto la </w:t>
      </w:r>
      <w:r w:rsidRPr="00B57EE7">
        <w:rPr>
          <w:rFonts w:ascii="Palatino Linotype" w:hAnsi="Palatino Linotype"/>
        </w:rPr>
        <w:t>Constitución Política de los Estados Unidos Mexicanos</w:t>
      </w:r>
      <w:r w:rsidRPr="00B57EE7">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6E9DA740" w14:textId="77777777" w:rsidR="00586F2F" w:rsidRPr="00B57EE7" w:rsidRDefault="00586F2F" w:rsidP="00592752">
      <w:pPr>
        <w:spacing w:line="360" w:lineRule="auto"/>
        <w:ind w:right="899"/>
        <w:jc w:val="both"/>
        <w:rPr>
          <w:rFonts w:ascii="Palatino Linotype" w:eastAsia="Palatino Linotype" w:hAnsi="Palatino Linotype" w:cs="Palatino Linotype"/>
          <w:i/>
        </w:rPr>
      </w:pPr>
    </w:p>
    <w:p w14:paraId="31262468" w14:textId="77777777" w:rsidR="00586F2F" w:rsidRPr="00B57EE7" w:rsidRDefault="00DA7C20"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lastRenderedPageBreak/>
        <w:t>QUINTO. Análisis y estudio de la resolución.</w:t>
      </w:r>
    </w:p>
    <w:p w14:paraId="1F4F81D3" w14:textId="77777777" w:rsidR="00586F2F" w:rsidRPr="00B57EE7" w:rsidRDefault="00DA7C20" w:rsidP="00592752">
      <w:pPr>
        <w:spacing w:line="360" w:lineRule="auto"/>
        <w:jc w:val="both"/>
        <w:rPr>
          <w:rFonts w:ascii="Palatino Linotype" w:eastAsia="Palatino Linotype" w:hAnsi="Palatino Linotype" w:cs="Palatino Linotype"/>
        </w:rPr>
      </w:pPr>
      <w:bookmarkStart w:id="1" w:name="_heading=h.gjdgxs" w:colFirst="0" w:colLast="0"/>
      <w:bookmarkEnd w:id="1"/>
      <w:r w:rsidRPr="00B57EE7">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48343F8A" w14:textId="77777777" w:rsidR="00586F2F" w:rsidRPr="00B57EE7" w:rsidRDefault="00586F2F" w:rsidP="00592752">
      <w:pPr>
        <w:spacing w:line="360" w:lineRule="auto"/>
        <w:jc w:val="both"/>
        <w:rPr>
          <w:rFonts w:ascii="Palatino Linotype" w:eastAsia="Palatino Linotype" w:hAnsi="Palatino Linotype" w:cs="Palatino Linotype"/>
        </w:rPr>
      </w:pPr>
    </w:p>
    <w:p w14:paraId="17765A57"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al conjunto de datos que posee cualquier autoridad, obtenidos en virtud del ejercicio de sus funciones de derecho público, criterio que ha sostenido la Suprema Corte de Justicia de la Nación</w:t>
      </w:r>
      <w:r w:rsidRPr="00B57EE7">
        <w:rPr>
          <w:rFonts w:ascii="Palatino Linotype" w:eastAsia="Palatino Linotype" w:hAnsi="Palatino Linotype" w:cs="Palatino Linotype"/>
          <w:vertAlign w:val="superscript"/>
        </w:rPr>
        <w:footnoteReference w:id="1"/>
      </w:r>
      <w:r w:rsidRPr="00B57EE7">
        <w:rPr>
          <w:rFonts w:ascii="Palatino Linotype" w:eastAsia="Palatino Linotype" w:hAnsi="Palatino Linotype" w:cs="Palatino Linotype"/>
        </w:rPr>
        <w:t>.</w:t>
      </w:r>
    </w:p>
    <w:p w14:paraId="327480D7" w14:textId="77777777" w:rsidR="00586F2F" w:rsidRPr="00B57EE7" w:rsidRDefault="00586F2F" w:rsidP="00592752">
      <w:pPr>
        <w:spacing w:line="360" w:lineRule="auto"/>
        <w:jc w:val="both"/>
        <w:rPr>
          <w:rFonts w:ascii="Palatino Linotype" w:eastAsia="Palatino Linotype" w:hAnsi="Palatino Linotype" w:cs="Palatino Linotype"/>
        </w:rPr>
      </w:pPr>
    </w:p>
    <w:p w14:paraId="3A7F8BA7"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Por lo tanto, conforme a lo que establece el artículo 24 de la Ley en cita, el cual dispone que los Sujetos Obligados sólo proporcionarán la información pública que generen, </w:t>
      </w:r>
      <w:r w:rsidRPr="00B57EE7">
        <w:rPr>
          <w:rFonts w:ascii="Palatino Linotype" w:eastAsia="Palatino Linotype" w:hAnsi="Palatino Linotype" w:cs="Palatino Linotype"/>
        </w:rPr>
        <w:lastRenderedPageBreak/>
        <w:t>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1D4D73" w14:textId="77777777" w:rsidR="00586F2F" w:rsidRPr="00B57EE7" w:rsidRDefault="00586F2F" w:rsidP="00592752">
      <w:pPr>
        <w:spacing w:line="360" w:lineRule="auto"/>
        <w:jc w:val="both"/>
        <w:rPr>
          <w:rFonts w:ascii="Palatino Linotype" w:eastAsia="Palatino Linotype" w:hAnsi="Palatino Linotype" w:cs="Palatino Linotype"/>
        </w:rPr>
      </w:pPr>
    </w:p>
    <w:p w14:paraId="61310F10" w14:textId="77777777" w:rsidR="00586F2F" w:rsidRPr="00B57EE7" w:rsidRDefault="00DA7C20"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321BD44C" w14:textId="77777777" w:rsidR="00586F2F" w:rsidRPr="00B57EE7" w:rsidRDefault="00586F2F" w:rsidP="00592752">
      <w:pPr>
        <w:spacing w:line="360" w:lineRule="auto"/>
        <w:jc w:val="both"/>
        <w:rPr>
          <w:rFonts w:ascii="Palatino Linotype" w:eastAsia="Palatino Linotype" w:hAnsi="Palatino Linotype" w:cs="Palatino Linotype"/>
        </w:rPr>
      </w:pPr>
    </w:p>
    <w:p w14:paraId="70AC2845" w14:textId="77777777" w:rsidR="00586F2F" w:rsidRPr="00B57EE7" w:rsidRDefault="00DA7C20"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t>Por consiguiente, una vez fijado el marco constitucional y legal, procederemos al análisis del caso en concreto. Por lo que, con la finalidad de estar en posibilidad de dictar el fallo correspondiente conforme a derecho, el presente estudio se basará en el contenido íntegro de las actuaciones que del expediente electrónico que obra en EL SAIMEX.</w:t>
      </w:r>
    </w:p>
    <w:p w14:paraId="1791D5E8" w14:textId="77777777" w:rsidR="00586F2F" w:rsidRPr="00B57EE7" w:rsidRDefault="00586F2F" w:rsidP="00592752">
      <w:pPr>
        <w:spacing w:line="360" w:lineRule="auto"/>
        <w:ind w:right="49"/>
        <w:jc w:val="both"/>
        <w:rPr>
          <w:rFonts w:ascii="Palatino Linotype" w:eastAsia="Palatino Linotype" w:hAnsi="Palatino Linotype" w:cs="Palatino Linotype"/>
        </w:rPr>
      </w:pPr>
    </w:p>
    <w:p w14:paraId="50C7DC0E" w14:textId="77777777" w:rsidR="00586F2F" w:rsidRPr="00B57EE7" w:rsidRDefault="00DA7C20"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t>A</w:t>
      </w:r>
      <w:r w:rsidR="00FE38C7" w:rsidRPr="00B57EE7">
        <w:rPr>
          <w:rFonts w:ascii="Palatino Linotype" w:eastAsia="Palatino Linotype" w:hAnsi="Palatino Linotype" w:cs="Palatino Linotype"/>
        </w:rPr>
        <w:t xml:space="preserve">sí las cosas, es indispensable recordar que el particular en uso de su derecho de acceso a la información, requirió del </w:t>
      </w:r>
      <w:r w:rsidR="007F3DF4" w:rsidRPr="00B57EE7">
        <w:rPr>
          <w:rFonts w:ascii="Palatino Linotype" w:eastAsia="Palatino Linotype" w:hAnsi="Palatino Linotype" w:cs="Palatino Linotype"/>
          <w:b/>
        </w:rPr>
        <w:t>SUJETO OBLIGADO</w:t>
      </w:r>
      <w:r w:rsidR="00C44800" w:rsidRPr="00B57EE7">
        <w:rPr>
          <w:rFonts w:ascii="Palatino Linotype" w:eastAsia="Palatino Linotype" w:hAnsi="Palatino Linotype" w:cs="Palatino Linotype"/>
          <w:b/>
        </w:rPr>
        <w:t>,</w:t>
      </w:r>
      <w:r w:rsidR="007F3DF4" w:rsidRPr="00B57EE7">
        <w:rPr>
          <w:rFonts w:ascii="Palatino Linotype" w:eastAsia="Palatino Linotype" w:hAnsi="Palatino Linotype" w:cs="Palatino Linotype"/>
        </w:rPr>
        <w:t xml:space="preserve"> </w:t>
      </w:r>
      <w:r w:rsidR="00C44800" w:rsidRPr="00B57EE7">
        <w:rPr>
          <w:rFonts w:ascii="Palatino Linotype" w:eastAsia="Palatino Linotype" w:hAnsi="Palatino Linotype" w:cs="Palatino Linotype"/>
        </w:rPr>
        <w:t>todos los documentos que den cuenta de la elaboración del Plan de Desarrollo Municipal, si lo realizó un externo, el contrato, costo, procedimiento de licitación, ponencia, nombre y cargo de quienes participaron.</w:t>
      </w:r>
    </w:p>
    <w:p w14:paraId="1E51D676" w14:textId="77777777" w:rsidR="00C44800" w:rsidRPr="00B57EE7" w:rsidRDefault="00C44800" w:rsidP="00592752">
      <w:pPr>
        <w:spacing w:line="360" w:lineRule="auto"/>
        <w:ind w:right="49"/>
        <w:jc w:val="both"/>
        <w:rPr>
          <w:rFonts w:ascii="Palatino Linotype" w:eastAsia="Palatino Linotype" w:hAnsi="Palatino Linotype" w:cs="Palatino Linotype"/>
        </w:rPr>
      </w:pPr>
    </w:p>
    <w:p w14:paraId="449D2A62" w14:textId="77777777" w:rsidR="00586F2F" w:rsidRPr="00B57EE7" w:rsidRDefault="00DA7C20" w:rsidP="00592752">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Derivado de lo anterior, </w:t>
      </w:r>
      <w:r w:rsidRPr="00B57EE7">
        <w:rPr>
          <w:rFonts w:ascii="Palatino Linotype" w:eastAsia="Palatino Linotype" w:hAnsi="Palatino Linotype" w:cs="Palatino Linotype"/>
          <w:b/>
        </w:rPr>
        <w:t>EL SUJETO OBLIGADO</w:t>
      </w:r>
      <w:r w:rsidRPr="00B57EE7">
        <w:rPr>
          <w:rFonts w:ascii="Palatino Linotype" w:eastAsia="Palatino Linotype" w:hAnsi="Palatino Linotype" w:cs="Palatino Linotype"/>
        </w:rPr>
        <w:t xml:space="preserve"> re</w:t>
      </w:r>
      <w:r w:rsidR="00451581" w:rsidRPr="00B57EE7">
        <w:rPr>
          <w:rFonts w:ascii="Palatino Linotype" w:eastAsia="Palatino Linotype" w:hAnsi="Palatino Linotype" w:cs="Palatino Linotype"/>
        </w:rPr>
        <w:t xml:space="preserve">mitió su respuesta a través del Titular de la Unidad de Información Planeación Programación y Evaluación, quien </w:t>
      </w:r>
      <w:r w:rsidR="00451581" w:rsidRPr="00B57EE7">
        <w:rPr>
          <w:rFonts w:ascii="Palatino Linotype" w:eastAsia="Palatino Linotype" w:hAnsi="Palatino Linotype" w:cs="Palatino Linotype"/>
        </w:rPr>
        <w:lastRenderedPageBreak/>
        <w:t>indicó que el Plan de Desarrollo Municipal fue elaborado por el personal de la UIPPE del municipio, por lo que no se cuenta con la información solicitada.</w:t>
      </w:r>
    </w:p>
    <w:p w14:paraId="5C6FD04F" w14:textId="77777777" w:rsidR="00451581" w:rsidRPr="00B57EE7" w:rsidRDefault="00451581" w:rsidP="00592752">
      <w:pPr>
        <w:spacing w:line="360" w:lineRule="auto"/>
        <w:jc w:val="both"/>
        <w:rPr>
          <w:rFonts w:ascii="Palatino Linotype" w:eastAsia="Palatino Linotype" w:hAnsi="Palatino Linotype" w:cs="Palatino Linotype"/>
        </w:rPr>
      </w:pPr>
    </w:p>
    <w:p w14:paraId="48975751" w14:textId="77777777" w:rsidR="00586F2F" w:rsidRPr="00B57EE7" w:rsidRDefault="00FE38C7"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Posterior a la respuesta,</w:t>
      </w:r>
      <w:r w:rsidR="00DA7C20" w:rsidRPr="00B57EE7">
        <w:rPr>
          <w:rFonts w:ascii="Palatino Linotype" w:eastAsia="Palatino Linotype" w:hAnsi="Palatino Linotype" w:cs="Palatino Linotype"/>
        </w:rPr>
        <w:t xml:space="preserve"> el </w:t>
      </w:r>
      <w:r w:rsidRPr="00B57EE7">
        <w:rPr>
          <w:rFonts w:ascii="Palatino Linotype" w:eastAsia="Palatino Linotype" w:hAnsi="Palatino Linotype" w:cs="Palatino Linotype"/>
        </w:rPr>
        <w:t>particular</w:t>
      </w:r>
      <w:r w:rsidR="00DA7C20" w:rsidRPr="00B57EE7">
        <w:rPr>
          <w:rFonts w:ascii="Palatino Linotype" w:eastAsia="Palatino Linotype" w:hAnsi="Palatino Linotype" w:cs="Palatino Linotype"/>
        </w:rPr>
        <w:t xml:space="preserve"> se inconformó </w:t>
      </w:r>
      <w:r w:rsidRPr="00B57EE7">
        <w:rPr>
          <w:rFonts w:ascii="Palatino Linotype" w:eastAsia="Palatino Linotype" w:hAnsi="Palatino Linotype" w:cs="Palatino Linotype"/>
        </w:rPr>
        <w:t xml:space="preserve">de la misma, señalando </w:t>
      </w:r>
      <w:r w:rsidR="007F3DF4" w:rsidRPr="00B57EE7">
        <w:rPr>
          <w:rFonts w:ascii="Palatino Linotype" w:eastAsia="Palatino Linotype" w:hAnsi="Palatino Linotype" w:cs="Palatino Linotype"/>
        </w:rPr>
        <w:t xml:space="preserve">la </w:t>
      </w:r>
      <w:r w:rsidR="00451581" w:rsidRPr="00B57EE7">
        <w:rPr>
          <w:rFonts w:ascii="Palatino Linotype" w:eastAsia="Palatino Linotype" w:hAnsi="Palatino Linotype" w:cs="Palatino Linotype"/>
        </w:rPr>
        <w:t>entrega de la información incompleta</w:t>
      </w:r>
      <w:r w:rsidRPr="00B57EE7">
        <w:rPr>
          <w:rFonts w:ascii="Palatino Linotype" w:eastAsia="Palatino Linotype" w:hAnsi="Palatino Linotype" w:cs="Palatino Linotype"/>
        </w:rPr>
        <w:t xml:space="preserve">, actualizándose </w:t>
      </w:r>
      <w:r w:rsidR="00DA7C20" w:rsidRPr="00B57EE7">
        <w:rPr>
          <w:rFonts w:ascii="Palatino Linotype" w:eastAsia="Palatino Linotype" w:hAnsi="Palatino Linotype" w:cs="Palatino Linotype"/>
        </w:rPr>
        <w:t>la causal de procedencia establecid</w:t>
      </w:r>
      <w:r w:rsidR="007F3DF4" w:rsidRPr="00B57EE7">
        <w:rPr>
          <w:rFonts w:ascii="Palatino Linotype" w:eastAsia="Palatino Linotype" w:hAnsi="Palatino Linotype" w:cs="Palatino Linotype"/>
        </w:rPr>
        <w:t xml:space="preserve">a en el artículo 179, fracción </w:t>
      </w:r>
      <w:r w:rsidR="00451581" w:rsidRPr="00B57EE7">
        <w:rPr>
          <w:rFonts w:ascii="Palatino Linotype" w:eastAsia="Palatino Linotype" w:hAnsi="Palatino Linotype" w:cs="Palatino Linotype"/>
        </w:rPr>
        <w:t xml:space="preserve">V </w:t>
      </w:r>
      <w:r w:rsidR="00DA7C20" w:rsidRPr="00B57EE7">
        <w:rPr>
          <w:rFonts w:ascii="Palatino Linotype" w:eastAsia="Palatino Linotype" w:hAnsi="Palatino Linotype" w:cs="Palatino Linotype"/>
        </w:rPr>
        <w:t>de la Ley de Transparencia local.</w:t>
      </w:r>
    </w:p>
    <w:p w14:paraId="70FD987D" w14:textId="77777777" w:rsidR="00586F2F" w:rsidRPr="00B57EE7" w:rsidRDefault="00586F2F" w:rsidP="00592752">
      <w:pPr>
        <w:spacing w:line="360" w:lineRule="auto"/>
        <w:ind w:right="49"/>
        <w:jc w:val="both"/>
        <w:rPr>
          <w:rFonts w:ascii="Palatino Linotype" w:eastAsia="Palatino Linotype" w:hAnsi="Palatino Linotype" w:cs="Palatino Linotype"/>
        </w:rPr>
      </w:pPr>
    </w:p>
    <w:p w14:paraId="4BCFD9FD" w14:textId="77777777" w:rsidR="008F3F91" w:rsidRPr="00B57EE7" w:rsidRDefault="00FE38C7"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Por otra parte, se reitera que </w:t>
      </w:r>
      <w:r w:rsidR="007F3DF4" w:rsidRPr="00B57EE7">
        <w:rPr>
          <w:rFonts w:ascii="Palatino Linotype" w:eastAsia="Palatino Linotype" w:hAnsi="Palatino Linotype" w:cs="Palatino Linotype"/>
        </w:rPr>
        <w:t>las partes omitieron realizar manifestación alguna en la etapa procesal oportuna.</w:t>
      </w:r>
    </w:p>
    <w:p w14:paraId="7FEA8C02" w14:textId="77777777" w:rsidR="00586F2F" w:rsidRPr="00B57EE7" w:rsidRDefault="00586F2F" w:rsidP="00592752">
      <w:pPr>
        <w:spacing w:line="360" w:lineRule="auto"/>
        <w:ind w:right="49"/>
        <w:jc w:val="both"/>
        <w:rPr>
          <w:rFonts w:ascii="Palatino Linotype" w:eastAsia="Palatino Linotype" w:hAnsi="Palatino Linotype" w:cs="Palatino Linotype"/>
        </w:rPr>
      </w:pPr>
    </w:p>
    <w:p w14:paraId="640A2568" w14:textId="77777777" w:rsidR="00D55C18" w:rsidRPr="00B57EE7" w:rsidRDefault="00D55C18"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Una vez expuestas las posturas de las partes, es </w:t>
      </w:r>
      <w:r w:rsidR="00EC7E89" w:rsidRPr="00B57EE7">
        <w:rPr>
          <w:rFonts w:ascii="Palatino Linotype" w:eastAsia="Palatino Linotype" w:hAnsi="Palatino Linotype" w:cs="Palatino Linotype"/>
        </w:rPr>
        <w:t xml:space="preserve">importante </w:t>
      </w:r>
      <w:r w:rsidR="00466CF2" w:rsidRPr="00B57EE7">
        <w:rPr>
          <w:rFonts w:ascii="Palatino Linotype" w:eastAsia="Palatino Linotype" w:hAnsi="Palatino Linotype" w:cs="Palatino Linotype"/>
        </w:rPr>
        <w:t xml:space="preserve">partir precisando la naturaleza de la información solicitada por el particular. Es responsabilidad de los Estados la conducción de su propio desarrollo para garantizar su sustentabilidad a través de diversos mecanismos que impulsen o fortalezcan los regímenes democráticos, </w:t>
      </w:r>
      <w:r w:rsidR="00651AA7" w:rsidRPr="00B57EE7">
        <w:rPr>
          <w:rFonts w:ascii="Palatino Linotype" w:eastAsia="Palatino Linotype" w:hAnsi="Palatino Linotype" w:cs="Palatino Linotype"/>
        </w:rPr>
        <w:t>estableciendo condiciones que permitan el crecimiento social y económico</w:t>
      </w:r>
      <w:r w:rsidR="00FB770B" w:rsidRPr="00B57EE7">
        <w:rPr>
          <w:rFonts w:ascii="Palatino Linotype" w:eastAsia="Palatino Linotype" w:hAnsi="Palatino Linotype" w:cs="Palatino Linotype"/>
        </w:rPr>
        <w:t>, a través de los servidores públicos y la propia ciudadanía</w:t>
      </w:r>
      <w:r w:rsidR="00F93512" w:rsidRPr="00B57EE7">
        <w:rPr>
          <w:rFonts w:ascii="Palatino Linotype" w:eastAsia="Palatino Linotype" w:hAnsi="Palatino Linotype" w:cs="Palatino Linotype"/>
        </w:rPr>
        <w:t>, misma situación acontece con los municipios, quienes al estar dotados de personalidad jurídica y patrimonio propio, generan disposiciones que adoptan políticas públicas y prácticas orientadas a la movilidad social, sustentabilidad del territorio, seguridad, entre otros elementos.</w:t>
      </w:r>
      <w:r w:rsidR="00F93512" w:rsidRPr="00B57EE7">
        <w:rPr>
          <w:rStyle w:val="Refdenotaalpie"/>
          <w:rFonts w:ascii="Palatino Linotype" w:eastAsia="Palatino Linotype" w:hAnsi="Palatino Linotype" w:cs="Palatino Linotype"/>
        </w:rPr>
        <w:footnoteReference w:id="2"/>
      </w:r>
    </w:p>
    <w:p w14:paraId="7449EA35" w14:textId="77777777" w:rsidR="00F93512" w:rsidRPr="00B57EE7" w:rsidRDefault="00F93512" w:rsidP="00592752">
      <w:pPr>
        <w:spacing w:line="360" w:lineRule="auto"/>
        <w:ind w:right="49"/>
        <w:jc w:val="both"/>
        <w:rPr>
          <w:rFonts w:ascii="Palatino Linotype" w:eastAsia="Palatino Linotype" w:hAnsi="Palatino Linotype" w:cs="Palatino Linotype"/>
        </w:rPr>
      </w:pPr>
    </w:p>
    <w:p w14:paraId="52AAF4E1" w14:textId="77777777" w:rsidR="00F93512" w:rsidRPr="00B57EE7" w:rsidRDefault="002D391F"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t>Es así que los Ayuntamientos como factores de desarrollo, elaboran los Planes de Desarrollo Municipal, los que en su contenido expresan los objetivos y estrategias que tienen como finalidad la estructuración de un proyecto que garantice el progreso socio-económico y a la vez la vida digna de los habitantes de cada entidad.</w:t>
      </w:r>
    </w:p>
    <w:p w14:paraId="03813EDF" w14:textId="77777777" w:rsidR="002D391F" w:rsidRPr="00B57EE7" w:rsidRDefault="002D391F" w:rsidP="00592752">
      <w:pPr>
        <w:spacing w:line="360" w:lineRule="auto"/>
        <w:ind w:right="49"/>
        <w:jc w:val="both"/>
        <w:rPr>
          <w:rFonts w:ascii="Palatino Linotype" w:eastAsia="Palatino Linotype" w:hAnsi="Palatino Linotype" w:cs="Palatino Linotype"/>
        </w:rPr>
      </w:pPr>
    </w:p>
    <w:p w14:paraId="1055B067" w14:textId="77777777" w:rsidR="002D391F" w:rsidRPr="00B57EE7" w:rsidRDefault="002D391F"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t>Sirva de apoyo a lo anterior, lo previsto en el artículo 19 de la Ley de Planeación del Estado de México y Municipios</w:t>
      </w:r>
      <w:r w:rsidR="00B64674" w:rsidRPr="00B57EE7">
        <w:rPr>
          <w:rFonts w:ascii="Palatino Linotype" w:eastAsia="Palatino Linotype" w:hAnsi="Palatino Linotype" w:cs="Palatino Linotype"/>
        </w:rPr>
        <w:t>, fragmento normativo que a continuación se transcribe para una mayor referencia:</w:t>
      </w:r>
    </w:p>
    <w:p w14:paraId="425D2C85" w14:textId="77777777" w:rsidR="00D55C18" w:rsidRPr="00B57EE7" w:rsidRDefault="00D55C18" w:rsidP="00592752">
      <w:pPr>
        <w:spacing w:line="360" w:lineRule="auto"/>
        <w:ind w:right="49"/>
        <w:jc w:val="both"/>
        <w:rPr>
          <w:rFonts w:ascii="Palatino Linotype" w:eastAsia="Palatino Linotype" w:hAnsi="Palatino Linotype" w:cs="Palatino Linotype"/>
        </w:rPr>
      </w:pPr>
    </w:p>
    <w:p w14:paraId="0B81C0A3"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i/>
        </w:rPr>
        <w:t>“</w:t>
      </w:r>
      <w:r w:rsidRPr="00B57EE7">
        <w:rPr>
          <w:rFonts w:ascii="Palatino Linotype" w:eastAsia="Palatino Linotype" w:hAnsi="Palatino Linotype" w:cs="Palatino Linotype"/>
          <w:b/>
          <w:i/>
        </w:rPr>
        <w:t>Artículo 19.</w:t>
      </w:r>
      <w:r w:rsidRPr="00B57EE7">
        <w:rPr>
          <w:rFonts w:ascii="Palatino Linotype" w:eastAsia="Palatino Linotype" w:hAnsi="Palatino Linotype" w:cs="Palatino Linotype"/>
          <w:i/>
        </w:rPr>
        <w:t xml:space="preserve">- Compete a los ayuntamientos, en materia de planeación democrática para el desarrollo:  </w:t>
      </w:r>
    </w:p>
    <w:p w14:paraId="0BC7EA49" w14:textId="77777777" w:rsidR="00FB770B"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I</w:t>
      </w:r>
      <w:r w:rsidRPr="00B57EE7">
        <w:rPr>
          <w:rFonts w:ascii="Palatino Linotype" w:eastAsia="Palatino Linotype" w:hAnsi="Palatino Linotype" w:cs="Palatino Linotype"/>
          <w:i/>
        </w:rPr>
        <w:t>. Elaborar, aprobar, ejecutar, dar seguimiento, evaluar y el control del Plan de Desarrollo Municipal y sus programas;</w:t>
      </w:r>
    </w:p>
    <w:p w14:paraId="0F73A76C"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lastRenderedPageBreak/>
        <w:t>II</w:t>
      </w:r>
      <w:r w:rsidRPr="00B57EE7">
        <w:rPr>
          <w:rFonts w:ascii="Palatino Linotype" w:eastAsia="Palatino Linotype" w:hAnsi="Palatino Linotype" w:cs="Palatino Linotype"/>
          <w:i/>
        </w:rPr>
        <w:t xml:space="preserve">. Establecer los órganos, unidades administrativas o servidores públicos que lleven a cabo las labores de información, planeación, programación y evaluación;  </w:t>
      </w:r>
    </w:p>
    <w:p w14:paraId="62EA96D9"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III</w:t>
      </w:r>
      <w:r w:rsidRPr="00B57EE7">
        <w:rPr>
          <w:rFonts w:ascii="Palatino Linotype" w:eastAsia="Palatino Linotype" w:hAnsi="Palatino Linotype" w:cs="Palatino Linotype"/>
          <w:i/>
        </w:rPr>
        <w:t xml:space="preserve">. Asegurar la congruencia del Plan de Desarrollo Municipal con el Plan de Desarrollo del Estado de México, la Agenda Digital y el Plan Nacional de Desarrollo, así como con los programas sectoriales, regionales y especiales que se deriven de éstos últimos, manteniendo una continuidad programática de mediano y largo plazos;  </w:t>
      </w:r>
    </w:p>
    <w:p w14:paraId="5CAA0103"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IV</w:t>
      </w:r>
      <w:r w:rsidRPr="00B57EE7">
        <w:rPr>
          <w:rFonts w:ascii="Palatino Linotype" w:eastAsia="Palatino Linotype" w:hAnsi="Palatino Linotype" w:cs="Palatino Linotype"/>
          <w:i/>
        </w:rPr>
        <w:t xml:space="preserve">. Garantizar, mediante los procesos de planeación estratégica, la congruencia organizativa con las acciones que habrán de realizar para alcanzar los objetivos, metas y prioridades de la estrategia del desarrollo municipal;  </w:t>
      </w:r>
    </w:p>
    <w:p w14:paraId="00F5A570"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V</w:t>
      </w:r>
      <w:r w:rsidRPr="00B57EE7">
        <w:rPr>
          <w:rFonts w:ascii="Palatino Linotype" w:eastAsia="Palatino Linotype" w:hAnsi="Palatino Linotype" w:cs="Palatino Linotype"/>
          <w:i/>
        </w:rPr>
        <w:t xml:space="preserve">. Participar en la estrategia del desarrollo del Estado de México, formulando las propuestas que procedan en relación con el Plan de Desarrollo Municipal;  </w:t>
      </w:r>
    </w:p>
    <w:p w14:paraId="6AD868E4"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VI</w:t>
      </w:r>
      <w:r w:rsidRPr="00B57EE7">
        <w:rPr>
          <w:rFonts w:ascii="Palatino Linotype" w:eastAsia="Palatino Linotype" w:hAnsi="Palatino Linotype" w:cs="Palatino Linotype"/>
          <w:i/>
        </w:rPr>
        <w:t xml:space="preserve">. Verificar periódicamente la relación que guarden sus actividades con los objetivos, metas y prioridades de sus programas, así como evaluar los resultados de su ejecución y en su caso emitir los dictámenes de reconducción y actualización que corresponda;  </w:t>
      </w:r>
    </w:p>
    <w:p w14:paraId="0B3CDD4E"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VII</w:t>
      </w:r>
      <w:r w:rsidRPr="00B57EE7">
        <w:rPr>
          <w:rFonts w:ascii="Palatino Linotype" w:eastAsia="Palatino Linotype" w:hAnsi="Palatino Linotype" w:cs="Palatino Linotype"/>
          <w:i/>
        </w:rPr>
        <w:t xml:space="preserve">. Propiciar la participación del Ejecutivo Federal, Ejecutivo Estatal, grupos y organizaciones sociales y privados y ciudadanía en el proceso de planeación para el desarrollo del municipio;  </w:t>
      </w:r>
    </w:p>
    <w:p w14:paraId="3902BCB2"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VIII</w:t>
      </w:r>
      <w:r w:rsidRPr="00B57EE7">
        <w:rPr>
          <w:rFonts w:ascii="Palatino Linotype" w:eastAsia="Palatino Linotype" w:hAnsi="Palatino Linotype" w:cs="Palatino Linotype"/>
          <w:i/>
        </w:rPr>
        <w:t xml:space="preserve">. Integrar y elaborar el presupuesto por programas para la ejecución de las acciones que correspondan, de acuerdo con las leyes, reglamentos y demás disposiciones;  </w:t>
      </w:r>
    </w:p>
    <w:p w14:paraId="390DDDD1"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IX</w:t>
      </w:r>
      <w:r w:rsidRPr="00B57EE7">
        <w:rPr>
          <w:rFonts w:ascii="Palatino Linotype" w:eastAsia="Palatino Linotype" w:hAnsi="Palatino Linotype" w:cs="Palatino Linotype"/>
          <w:i/>
        </w:rPr>
        <w:t xml:space="preserve">. Cumplir con el Plan Nacional de Desarrollo, el Plan de Desarrollo del Estado de México, la Agenda Digital, el Plan de Desarrollo Municipal y los programas que de éstos se deriven;  </w:t>
      </w:r>
    </w:p>
    <w:p w14:paraId="64037D01"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X</w:t>
      </w:r>
      <w:r w:rsidRPr="00B57EE7">
        <w:rPr>
          <w:rFonts w:ascii="Palatino Linotype" w:eastAsia="Palatino Linotype" w:hAnsi="Palatino Linotype" w:cs="Palatino Linotype"/>
          <w:i/>
        </w:rPr>
        <w:t xml:space="preserve">. Integrar con la participación ciudadana el Plan de Largo Plazo del Municipio para los próximos 30 años y en su caso readecuarlo cada tres años;  </w:t>
      </w:r>
    </w:p>
    <w:p w14:paraId="74DF86A5" w14:textId="77777777" w:rsidR="00B64674" w:rsidRPr="00B57EE7" w:rsidRDefault="00B64674" w:rsidP="00592752">
      <w:pPr>
        <w:spacing w:line="276" w:lineRule="auto"/>
        <w:ind w:left="851" w:right="567"/>
        <w:jc w:val="both"/>
        <w:rPr>
          <w:rFonts w:ascii="Palatino Linotype" w:eastAsia="Palatino Linotype" w:hAnsi="Palatino Linotype" w:cs="Palatino Linotype"/>
          <w:i/>
        </w:rPr>
      </w:pPr>
      <w:r w:rsidRPr="00B57EE7">
        <w:rPr>
          <w:rFonts w:ascii="Palatino Linotype" w:eastAsia="Palatino Linotype" w:hAnsi="Palatino Linotype" w:cs="Palatino Linotype"/>
          <w:b/>
          <w:i/>
        </w:rPr>
        <w:t>XI</w:t>
      </w:r>
      <w:r w:rsidRPr="00B57EE7">
        <w:rPr>
          <w:rFonts w:ascii="Palatino Linotype" w:eastAsia="Palatino Linotype" w:hAnsi="Palatino Linotype" w:cs="Palatino Linotype"/>
          <w:i/>
        </w:rPr>
        <w:t>. Las demás que se establezcan en otros ordenamientos.”</w:t>
      </w:r>
    </w:p>
    <w:p w14:paraId="3E3D6EBD" w14:textId="77777777" w:rsidR="00FB770B" w:rsidRPr="00B57EE7" w:rsidRDefault="00FB770B" w:rsidP="00592752">
      <w:pPr>
        <w:spacing w:line="360" w:lineRule="auto"/>
        <w:ind w:right="49"/>
        <w:jc w:val="both"/>
        <w:rPr>
          <w:rFonts w:ascii="Palatino Linotype" w:eastAsia="Palatino Linotype" w:hAnsi="Palatino Linotype" w:cs="Palatino Linotype"/>
        </w:rPr>
      </w:pPr>
    </w:p>
    <w:p w14:paraId="55CE19CE" w14:textId="77777777" w:rsidR="00FC462B" w:rsidRPr="00B57EE7" w:rsidRDefault="004F117C"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lastRenderedPageBreak/>
        <w:t>Continuado con el estudio, tenemos que</w:t>
      </w:r>
      <w:r w:rsidR="00796330" w:rsidRPr="00B57EE7">
        <w:rPr>
          <w:rFonts w:ascii="Palatino Linotype" w:eastAsia="Palatino Linotype" w:hAnsi="Palatino Linotype" w:cs="Palatino Linotype"/>
        </w:rPr>
        <w:t>,</w:t>
      </w:r>
      <w:r w:rsidRPr="00B57EE7">
        <w:rPr>
          <w:rFonts w:ascii="Palatino Linotype" w:eastAsia="Palatino Linotype" w:hAnsi="Palatino Linotype" w:cs="Palatino Linotype"/>
        </w:rPr>
        <w:t xml:space="preserve"> para el caso que nos ocupa, se pronunció el Servidor Público Habilitado que se estima competente, dada la propia y especial naturaleza del requerimiento planteado por el particular, pues es la Unidad de Investigación, Planeación, Programación y Evaluación la dependencia administrativa </w:t>
      </w:r>
      <w:r w:rsidR="003328A7" w:rsidRPr="00B57EE7">
        <w:rPr>
          <w:rFonts w:ascii="Palatino Linotype" w:eastAsia="Palatino Linotype" w:hAnsi="Palatino Linotype" w:cs="Palatino Linotype"/>
        </w:rPr>
        <w:t>encargada de dar seguimiento y cumplimiento a las disposiciones previstas en la Ley de la materia</w:t>
      </w:r>
      <w:r w:rsidR="003328A7" w:rsidRPr="00B57EE7">
        <w:rPr>
          <w:rStyle w:val="Refdenotaalpie"/>
          <w:rFonts w:ascii="Palatino Linotype" w:eastAsia="Palatino Linotype" w:hAnsi="Palatino Linotype" w:cs="Palatino Linotype"/>
        </w:rPr>
        <w:footnoteReference w:id="3"/>
      </w:r>
      <w:r w:rsidR="003328A7" w:rsidRPr="00B57EE7">
        <w:rPr>
          <w:rFonts w:ascii="Palatino Linotype" w:eastAsia="Palatino Linotype" w:hAnsi="Palatino Linotype" w:cs="Palatino Linotype"/>
        </w:rPr>
        <w:t>.</w:t>
      </w:r>
    </w:p>
    <w:p w14:paraId="5EC0E92C" w14:textId="77777777" w:rsidR="00FC462B" w:rsidRPr="00B57EE7" w:rsidRDefault="00FC462B" w:rsidP="00592752">
      <w:pPr>
        <w:spacing w:line="360" w:lineRule="auto"/>
        <w:ind w:right="49"/>
        <w:jc w:val="both"/>
        <w:rPr>
          <w:rFonts w:ascii="Palatino Linotype" w:eastAsia="Palatino Linotype" w:hAnsi="Palatino Linotype" w:cs="Palatino Linotype"/>
        </w:rPr>
      </w:pPr>
    </w:p>
    <w:p w14:paraId="29BE280F" w14:textId="77777777" w:rsidR="00E007DE" w:rsidRPr="00B57EE7" w:rsidRDefault="00E007DE" w:rsidP="00592752">
      <w:pPr>
        <w:spacing w:line="360" w:lineRule="auto"/>
        <w:ind w:right="49"/>
        <w:jc w:val="both"/>
        <w:rPr>
          <w:rFonts w:ascii="Palatino Linotype" w:hAnsi="Palatino Linotype"/>
        </w:rPr>
      </w:pPr>
      <w:r w:rsidRPr="00B57EE7">
        <w:rPr>
          <w:rFonts w:ascii="Palatino Linotype" w:hAnsi="Palatino Linotype"/>
        </w:rPr>
        <w:t>No obstante lo anterior</w:t>
      </w:r>
      <w:r w:rsidR="00D55C18" w:rsidRPr="00B57EE7">
        <w:rPr>
          <w:rFonts w:ascii="Palatino Linotype" w:hAnsi="Palatino Linotype"/>
        </w:rPr>
        <w:t>, es importante</w:t>
      </w:r>
      <w:r w:rsidRPr="00B57EE7">
        <w:rPr>
          <w:rFonts w:ascii="Palatino Linotype" w:hAnsi="Palatino Linotype"/>
        </w:rPr>
        <w:t xml:space="preserve"> </w:t>
      </w:r>
      <w:r w:rsidR="00D55C18" w:rsidRPr="00B57EE7">
        <w:rPr>
          <w:rFonts w:ascii="Palatino Linotype" w:hAnsi="Palatino Linotype"/>
        </w:rPr>
        <w:t>mencionar que</w:t>
      </w:r>
      <w:r w:rsidRPr="00B57EE7">
        <w:rPr>
          <w:rFonts w:ascii="Palatino Linotype" w:hAnsi="Palatino Linotype"/>
        </w:rPr>
        <w:t xml:space="preserve"> el desarrollo municipal, no solo implica la elaboración del Plan de Desarrollo Municipal, sino que también </w:t>
      </w:r>
      <w:r w:rsidR="00505B70" w:rsidRPr="00B57EE7">
        <w:rPr>
          <w:rFonts w:ascii="Palatino Linotype" w:hAnsi="Palatino Linotype"/>
        </w:rPr>
        <w:t>comprende la coordinación y trabajo en conjunto con distintas áreas para la generación de este instrumento y los programas que de él emanen.</w:t>
      </w:r>
    </w:p>
    <w:p w14:paraId="7F139093" w14:textId="77777777" w:rsidR="00505B70" w:rsidRPr="00B57EE7" w:rsidRDefault="00505B70" w:rsidP="00592752">
      <w:pPr>
        <w:spacing w:line="360" w:lineRule="auto"/>
        <w:ind w:right="49"/>
        <w:jc w:val="both"/>
        <w:rPr>
          <w:rFonts w:ascii="Palatino Linotype" w:hAnsi="Palatino Linotype"/>
        </w:rPr>
      </w:pPr>
    </w:p>
    <w:p w14:paraId="2C9E6265" w14:textId="77777777" w:rsidR="00505B70" w:rsidRPr="00B57EE7" w:rsidRDefault="00505B70" w:rsidP="00592752">
      <w:pPr>
        <w:spacing w:line="360" w:lineRule="auto"/>
        <w:ind w:right="49"/>
        <w:jc w:val="both"/>
        <w:rPr>
          <w:rFonts w:ascii="Palatino Linotype" w:hAnsi="Palatino Linotype"/>
        </w:rPr>
      </w:pPr>
      <w:r w:rsidRPr="00B57EE7">
        <w:rPr>
          <w:rFonts w:ascii="Palatino Linotype" w:hAnsi="Palatino Linotype"/>
        </w:rPr>
        <w:t>Aunado a lo anterior, el Reglamento de la Ley de Planeación del Estado de México y Municipios, señala en su artículo 4, fracción II como responsables en materia de planeación para el desarrollo en el ámbito municipal a los Ayuntamientos, Presidentes Municipales y los Comités de Planeación para el Desarrollo Municipal</w:t>
      </w:r>
      <w:r w:rsidR="008D5E03" w:rsidRPr="00B57EE7">
        <w:rPr>
          <w:rFonts w:ascii="Palatino Linotype" w:hAnsi="Palatino Linotype"/>
        </w:rPr>
        <w:t>; asimismo en su numeral 20 se prevén las funciones de las unidades administrativas y servidores públicos encargados de realizar las tareas información, planeación, programación y evaluación, como a continuación se observa.</w:t>
      </w:r>
    </w:p>
    <w:p w14:paraId="5331946E" w14:textId="77777777" w:rsidR="008D5E03" w:rsidRPr="00B57EE7" w:rsidRDefault="008D5E03" w:rsidP="00592752">
      <w:pPr>
        <w:spacing w:line="360" w:lineRule="auto"/>
        <w:ind w:right="49"/>
        <w:jc w:val="both"/>
        <w:rPr>
          <w:rFonts w:ascii="Palatino Linotype" w:hAnsi="Palatino Linotype"/>
        </w:rPr>
      </w:pPr>
    </w:p>
    <w:p w14:paraId="301834B3"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i/>
        </w:rPr>
        <w:lastRenderedPageBreak/>
        <w:t>“</w:t>
      </w:r>
      <w:r w:rsidRPr="00B57EE7">
        <w:rPr>
          <w:rFonts w:ascii="Palatino Linotype" w:hAnsi="Palatino Linotype"/>
          <w:b/>
          <w:i/>
        </w:rPr>
        <w:t>Artículo 20</w:t>
      </w:r>
      <w:r w:rsidRPr="00B57EE7">
        <w:rPr>
          <w:rFonts w:ascii="Palatino Linotype" w:hAnsi="Palatino Linotype"/>
          <w:i/>
        </w:rPr>
        <w:t>.- En el caso de los Ayuntamientos, las unidades administrativas o servidores públicos que realicen las tareas de información, planeación, programación y evaluación ten</w:t>
      </w:r>
      <w:r w:rsidR="00057ED7" w:rsidRPr="00B57EE7">
        <w:rPr>
          <w:rFonts w:ascii="Palatino Linotype" w:hAnsi="Palatino Linotype"/>
          <w:i/>
        </w:rPr>
        <w:t>drán las siguientes funciones:</w:t>
      </w:r>
    </w:p>
    <w:p w14:paraId="2BAA90B8"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I.</w:t>
      </w:r>
      <w:r w:rsidRPr="00B57EE7">
        <w:rPr>
          <w:rFonts w:ascii="Palatino Linotype" w:hAnsi="Palatino Linotype"/>
          <w:i/>
        </w:rPr>
        <w:t xml:space="preserve"> En materia de planeación:  </w:t>
      </w:r>
    </w:p>
    <w:p w14:paraId="497EA694"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a)</w:t>
      </w:r>
      <w:r w:rsidRPr="00B57EE7">
        <w:rPr>
          <w:rFonts w:ascii="Palatino Linotype" w:hAnsi="Palatino Linotype"/>
          <w:i/>
        </w:rPr>
        <w:t xml:space="preserve"> Coordinar conjuntamente con el COPLADEMUN la elaboración del Plan de Desarrollo Municipal y los Programas que de él se deriven;  </w:t>
      </w:r>
    </w:p>
    <w:p w14:paraId="1AC95D66"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b)</w:t>
      </w:r>
      <w:r w:rsidRPr="00B57EE7">
        <w:rPr>
          <w:rFonts w:ascii="Palatino Linotype" w:hAnsi="Palatino Linotype"/>
          <w:i/>
        </w:rPr>
        <w:t xml:space="preserve"> Participar en la elaboración de los programas regionales en los cuales esté involucrado el Municipio;  </w:t>
      </w:r>
    </w:p>
    <w:p w14:paraId="3A10DF88"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c)</w:t>
      </w:r>
      <w:r w:rsidRPr="00B57EE7">
        <w:rPr>
          <w:rFonts w:ascii="Palatino Linotype" w:hAnsi="Palatino Linotype"/>
          <w:i/>
        </w:rPr>
        <w:t xml:space="preserve"> Elaborar en coordinación con la Tesorería el proyecto de presupuesto por programas, asegurando en todo momento la congruencia con los objetivos y metas establecidos en el Plan de Desarrollo Municipal y sus programas;  </w:t>
      </w:r>
    </w:p>
    <w:p w14:paraId="345C3734"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d)</w:t>
      </w:r>
      <w:r w:rsidRPr="00B57EE7">
        <w:rPr>
          <w:rFonts w:ascii="Palatino Linotype" w:hAnsi="Palatino Linotype"/>
          <w:i/>
        </w:rPr>
        <w:t xml:space="preserve"> Elaborar en su caso, las propuestas de reconducción y/o actualización del Plan de Desarrollo Municipal y de los programas anuales que conforman su presupuesto por programas;  </w:t>
      </w:r>
    </w:p>
    <w:p w14:paraId="50BE94B7"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e)</w:t>
      </w:r>
      <w:r w:rsidRPr="00B57EE7">
        <w:rPr>
          <w:rFonts w:ascii="Palatino Linotype" w:hAnsi="Palatino Linotype"/>
          <w:i/>
        </w:rPr>
        <w:t xml:space="preserve"> Actualizar y dar seguimiento a la cartera potencial de proyectos definida en el Plan de Desarrollo Municipal;  </w:t>
      </w:r>
    </w:p>
    <w:p w14:paraId="3A5C0D9E"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f)</w:t>
      </w:r>
      <w:r w:rsidRPr="00B57EE7">
        <w:rPr>
          <w:rFonts w:ascii="Palatino Linotype" w:hAnsi="Palatino Linotype"/>
          <w:i/>
        </w:rPr>
        <w:t xml:space="preserve"> Verificar de manera permanente la congruencia del Plan y los programas con el Plan de Desarrollo del Estado y el Plan Nacional de Desarrollo; y </w:t>
      </w:r>
    </w:p>
    <w:p w14:paraId="788337C4"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g)</w:t>
      </w:r>
      <w:r w:rsidRPr="00B57EE7">
        <w:rPr>
          <w:rFonts w:ascii="Palatino Linotype" w:hAnsi="Palatino Linotype"/>
          <w:i/>
        </w:rPr>
        <w:t xml:space="preserve"> Asesorar a los miembros del COPLADEMUN en las tareas de planeación que éstos llevan a cabo.  </w:t>
      </w:r>
    </w:p>
    <w:p w14:paraId="5CFF6472"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II</w:t>
      </w:r>
      <w:r w:rsidRPr="00B57EE7">
        <w:rPr>
          <w:rFonts w:ascii="Palatino Linotype" w:hAnsi="Palatino Linotype"/>
          <w:i/>
        </w:rPr>
        <w:t xml:space="preserve">. En materia de información:  </w:t>
      </w:r>
    </w:p>
    <w:p w14:paraId="4CBD4833"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a)</w:t>
      </w:r>
      <w:r w:rsidRPr="00B57EE7">
        <w:rPr>
          <w:rFonts w:ascii="Palatino Linotype" w:hAnsi="Palatino Linotype"/>
          <w:i/>
        </w:rPr>
        <w:t xml:space="preserve"> Llevar a cabo las acciones inherentes a la recopilación, integración, análisis, generación y custodia de la información estadística básica, geográfica y aquella generada por las distintas unidades administrativas del Ayuntamiento, que sea del ámbito de su competencia; </w:t>
      </w:r>
    </w:p>
    <w:p w14:paraId="14879DC1"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b)</w:t>
      </w:r>
      <w:r w:rsidRPr="00B57EE7">
        <w:rPr>
          <w:rFonts w:ascii="Palatino Linotype" w:hAnsi="Palatino Linotype"/>
          <w:i/>
        </w:rPr>
        <w:t xml:space="preserve"> Ser el canal único de información para la planeación entre el Ayuntamiento y las dependencias Federales y Estatales, así como, otros tipos de usuarios que la requieran;  </w:t>
      </w:r>
    </w:p>
    <w:p w14:paraId="31BBA4B2"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c)</w:t>
      </w:r>
      <w:r w:rsidRPr="00B57EE7">
        <w:rPr>
          <w:rFonts w:ascii="Palatino Linotype" w:hAnsi="Palatino Linotype"/>
          <w:i/>
        </w:rPr>
        <w:t xml:space="preserve"> Proporcionar con oportunidad la información que le sea solicitada por las dependencias y organismos que integran la administración municipal para apoyar sus procesos internos, así como, para la toma de decisiones;  </w:t>
      </w:r>
    </w:p>
    <w:p w14:paraId="06AA0142"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lastRenderedPageBreak/>
        <w:t>d)</w:t>
      </w:r>
      <w:r w:rsidRPr="00B57EE7">
        <w:rPr>
          <w:rFonts w:ascii="Palatino Linotype" w:hAnsi="Palatino Linotype"/>
          <w:i/>
        </w:rPr>
        <w:t xml:space="preserve"> Asegurar que los documentos evaluatorios de la gestión pública del municipio sean presentados con oportunidad y contengan la suficiencia y congruencia debida en la información, para lograr en ellos un alto grado de confiabilidad; y  </w:t>
      </w:r>
    </w:p>
    <w:p w14:paraId="42FEE41E"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e)</w:t>
      </w:r>
      <w:r w:rsidRPr="00B57EE7">
        <w:rPr>
          <w:rFonts w:ascii="Palatino Linotype" w:hAnsi="Palatino Linotype"/>
          <w:i/>
        </w:rPr>
        <w:t xml:space="preserve"> Reportar al COPLADEM, los resultados de la ejecución de los planes y programas, con la periodicidad que el mismo establezca.  </w:t>
      </w:r>
    </w:p>
    <w:p w14:paraId="47823401"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III</w:t>
      </w:r>
      <w:r w:rsidRPr="00B57EE7">
        <w:rPr>
          <w:rFonts w:ascii="Palatino Linotype" w:hAnsi="Palatino Linotype"/>
          <w:i/>
        </w:rPr>
        <w:t xml:space="preserve">. En materia de programación:  </w:t>
      </w:r>
    </w:p>
    <w:p w14:paraId="6911F3C9"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i/>
        </w:rPr>
        <w:t xml:space="preserve">a) Promover y verificar que los programas, proyectos y acciones que deban integrarse al proyecto de presupuesto por programas, guarden total vinculación y congruencia con el Plan de Desarrollo Municipal y sus programas; y  </w:t>
      </w:r>
    </w:p>
    <w:p w14:paraId="70C255A9"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b)</w:t>
      </w:r>
      <w:r w:rsidRPr="00B57EE7">
        <w:rPr>
          <w:rFonts w:ascii="Palatino Linotype" w:hAnsi="Palatino Linotype"/>
          <w:i/>
        </w:rPr>
        <w:t xml:space="preserve"> Definir las estrategias que darán viabilidad al cumplimiento de los objetivos y las metas planteadas en los programas que se derivan del Plan de Desarrollo Municipal, así como en los programas regionales en donde participe el municipio.  </w:t>
      </w:r>
    </w:p>
    <w:p w14:paraId="6A5D26F5"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IV</w:t>
      </w:r>
      <w:r w:rsidRPr="00B57EE7">
        <w:rPr>
          <w:rFonts w:ascii="Palatino Linotype" w:hAnsi="Palatino Linotype"/>
          <w:i/>
        </w:rPr>
        <w:t xml:space="preserve">. En materia de presupuestación:  </w:t>
      </w:r>
    </w:p>
    <w:p w14:paraId="12AC7ADF"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a)</w:t>
      </w:r>
      <w:r w:rsidRPr="00B57EE7">
        <w:rPr>
          <w:rFonts w:ascii="Palatino Linotype" w:hAnsi="Palatino Linotype"/>
          <w:i/>
        </w:rPr>
        <w:t xml:space="preserve"> Integrar en coordinación con la Tesorería, las dependencias y organismos que conforman la Administración Pública Municipal, el proyecto de presupuesto por programas;  </w:t>
      </w:r>
    </w:p>
    <w:p w14:paraId="7DF265C5"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b)</w:t>
      </w:r>
      <w:r w:rsidRPr="00B57EE7">
        <w:rPr>
          <w:rFonts w:ascii="Palatino Linotype" w:hAnsi="Palatino Linotype"/>
          <w:i/>
        </w:rPr>
        <w:t xml:space="preserve"> Verificar y validar la calendarización anual para el ejercicio de los recursos autorizados para la ejecución de los programas y proyectos en el año fiscal que corresponda;  </w:t>
      </w:r>
    </w:p>
    <w:p w14:paraId="57372F93"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c)</w:t>
      </w:r>
      <w:r w:rsidRPr="00B57EE7">
        <w:rPr>
          <w:rFonts w:ascii="Palatino Linotype" w:hAnsi="Palatino Linotype"/>
          <w:i/>
        </w:rPr>
        <w:t xml:space="preserve"> Verificar, en coordinación con la Contraloría Interna, que la asignación y ejercicio de los recursos se lleve a cabo en alcance de los objetivos, metas y prioridades establecidas en el Plan de Desarrollo Municipal y los programas autorizados; y  </w:t>
      </w:r>
    </w:p>
    <w:p w14:paraId="7B2901BA"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d)</w:t>
      </w:r>
      <w:r w:rsidRPr="00B57EE7">
        <w:rPr>
          <w:rFonts w:ascii="Palatino Linotype" w:hAnsi="Palatino Linotype"/>
          <w:i/>
        </w:rPr>
        <w:t xml:space="preserve"> Informar a la Contraloría Interna cuando se detecte alguna acción u omisión que contravenga lo dispuesto en la Ley o en este Reglamento en materia de presupuestación.  </w:t>
      </w:r>
    </w:p>
    <w:p w14:paraId="6F3428EA"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V</w:t>
      </w:r>
      <w:r w:rsidRPr="00B57EE7">
        <w:rPr>
          <w:rFonts w:ascii="Palatino Linotype" w:hAnsi="Palatino Linotype"/>
          <w:i/>
        </w:rPr>
        <w:t xml:space="preserve">. En materia de seguimiento y control:  </w:t>
      </w:r>
    </w:p>
    <w:p w14:paraId="3F128C06"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a)</w:t>
      </w:r>
      <w:r w:rsidRPr="00B57EE7">
        <w:rPr>
          <w:rFonts w:ascii="Palatino Linotype" w:hAnsi="Palatino Linotype"/>
          <w:i/>
        </w:rPr>
        <w:t xml:space="preserve"> Dar seguimiento en coordinación con la Tesorería al avance del ejercicio presupuestal y al cumplimiento de las metas establecidas en el programa anual autorizado;  </w:t>
      </w:r>
    </w:p>
    <w:p w14:paraId="45929520"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lastRenderedPageBreak/>
        <w:t>b)</w:t>
      </w:r>
      <w:r w:rsidRPr="00B57EE7">
        <w:rPr>
          <w:rFonts w:ascii="Palatino Linotype" w:hAnsi="Palatino Linotype"/>
          <w:i/>
        </w:rPr>
        <w:t xml:space="preserve"> Consolidar conjuntamente con la Tesorería el informe mensual de avance del Ejercicio de los recursos financieros que debe ser enviado al Órgano Superior de Fiscalización;  </w:t>
      </w:r>
    </w:p>
    <w:p w14:paraId="236FC963"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c)</w:t>
      </w:r>
      <w:r w:rsidRPr="00B57EE7">
        <w:rPr>
          <w:rFonts w:ascii="Palatino Linotype" w:hAnsi="Palatino Linotype"/>
          <w:i/>
        </w:rPr>
        <w:t xml:space="preserve"> Vigilar y promover que las actividades de planeación que realizan las dependencias y organismos de la Administración Pública del Municipio, se conduzcan conforme lo dispone la Ley, este Reglamento, otros ordenamientos, y la normatividad administrativa vigente para alcanzar los objetivos del Plan de Desarrollo Municipal y los programas autorizados; y  </w:t>
      </w:r>
    </w:p>
    <w:p w14:paraId="128DAFDD"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d)</w:t>
      </w:r>
      <w:r w:rsidRPr="00B57EE7">
        <w:rPr>
          <w:rFonts w:ascii="Palatino Linotype" w:hAnsi="Palatino Linotype"/>
          <w:i/>
        </w:rPr>
        <w:t xml:space="preserve"> Notificar a la Contraloría Interna las desviaciones detectadas en el cumplimiento de los objetivos y las metas, así como en el ejercicio de los recursos asociados en los programas.  </w:t>
      </w:r>
    </w:p>
    <w:p w14:paraId="60A05D0B"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VI</w:t>
      </w:r>
      <w:r w:rsidRPr="00B57EE7">
        <w:rPr>
          <w:rFonts w:ascii="Palatino Linotype" w:hAnsi="Palatino Linotype"/>
          <w:i/>
        </w:rPr>
        <w:t xml:space="preserve">. En materia de evaluación:  </w:t>
      </w:r>
    </w:p>
    <w:p w14:paraId="031E4BD6"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a)</w:t>
      </w:r>
      <w:r w:rsidRPr="00B57EE7">
        <w:rPr>
          <w:rFonts w:ascii="Palatino Linotype" w:hAnsi="Palatino Linotype"/>
          <w:i/>
        </w:rPr>
        <w:t xml:space="preserve"> Diseñar, instrumentar e implantar un sistema de evaluación y seguimiento que permita medir el desempeño de la Administración Pública Municipal, en términos de los resultados obtenidos en el logro de sus objetivos y metas establecidas en el Plan de Desarrollo Municipal y en los programas de mediano y corto plazo;  </w:t>
      </w:r>
    </w:p>
    <w:p w14:paraId="3C50063E"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b)</w:t>
      </w:r>
      <w:r w:rsidRPr="00B57EE7">
        <w:rPr>
          <w:rFonts w:ascii="Palatino Linotype" w:hAnsi="Palatino Linotype"/>
          <w:i/>
        </w:rPr>
        <w:t xml:space="preserve"> Integrar y reportar al Presidente Municipal y al Cabildo, con la periodicidad que este determine, el informe del comportamiento de los principales indicadores definidos en el Plan de Desarrollo Municipal, así como el avance programático y presupuestal de las metas contenidas en el programa anual;  </w:t>
      </w:r>
    </w:p>
    <w:p w14:paraId="650C4686"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c)</w:t>
      </w:r>
      <w:r w:rsidRPr="00B57EE7">
        <w:rPr>
          <w:rFonts w:ascii="Palatino Linotype" w:hAnsi="Palatino Linotype"/>
          <w:i/>
        </w:rPr>
        <w:t xml:space="preserve"> Integrar en coordinación con las dependencias y organismos que integran la Administración Pública del Municipio, el informe anual de ejecución del Plan de Desarrollo Municipal, el cual deberá ser enviado al Órgano Superior de Fiscalización de la Legislatura Local, en forma anexa a la cuenta de la Hacienda Pública del Municipio;  </w:t>
      </w:r>
    </w:p>
    <w:p w14:paraId="22FA76E5" w14:textId="77777777" w:rsidR="008D5E03" w:rsidRPr="00B57EE7" w:rsidRDefault="008D5E03" w:rsidP="00592752">
      <w:pPr>
        <w:spacing w:line="276" w:lineRule="auto"/>
        <w:ind w:left="851" w:right="567"/>
        <w:jc w:val="both"/>
        <w:rPr>
          <w:rFonts w:ascii="Palatino Linotype" w:hAnsi="Palatino Linotype"/>
          <w:i/>
        </w:rPr>
      </w:pPr>
      <w:r w:rsidRPr="00B57EE7">
        <w:rPr>
          <w:rFonts w:ascii="Palatino Linotype" w:hAnsi="Palatino Linotype"/>
          <w:b/>
          <w:i/>
        </w:rPr>
        <w:t>d)</w:t>
      </w:r>
      <w:r w:rsidRPr="00B57EE7">
        <w:rPr>
          <w:rFonts w:ascii="Palatino Linotype" w:hAnsi="Palatino Linotype"/>
          <w:i/>
        </w:rPr>
        <w:t xml:space="preserve"> Elaborar el dictamen de reconducción de la estrategia de desarrollo del Municipio cuando se actualicen los programas y generen elementos para fundamentar la cancelación, modificación o adecuación de programas y proyectos de acuerdo a lo establecido en los artículos 24 y 38 de la Ley; y  e) </w:t>
      </w:r>
      <w:r w:rsidRPr="00B57EE7">
        <w:rPr>
          <w:rFonts w:ascii="Palatino Linotype" w:hAnsi="Palatino Linotype"/>
          <w:i/>
        </w:rPr>
        <w:lastRenderedPageBreak/>
        <w:t>Participar en la integración de los informes de Gobierno que anualmente rinde el Presidente Municipal ante el Cabildo.”</w:t>
      </w:r>
    </w:p>
    <w:p w14:paraId="7DAFFE76" w14:textId="77777777" w:rsidR="00E007DE" w:rsidRPr="00B57EE7" w:rsidRDefault="00E007DE" w:rsidP="00592752">
      <w:pPr>
        <w:spacing w:line="360" w:lineRule="auto"/>
        <w:ind w:right="49"/>
        <w:jc w:val="both"/>
        <w:rPr>
          <w:rFonts w:ascii="Palatino Linotype" w:hAnsi="Palatino Linotype"/>
        </w:rPr>
      </w:pPr>
    </w:p>
    <w:p w14:paraId="63C1FBD0" w14:textId="77777777" w:rsidR="009B3AAC" w:rsidRPr="00B57EE7" w:rsidRDefault="009B3AAC" w:rsidP="00592752">
      <w:pPr>
        <w:spacing w:line="360" w:lineRule="auto"/>
        <w:ind w:right="49"/>
        <w:jc w:val="both"/>
        <w:rPr>
          <w:rFonts w:ascii="Palatino Linotype" w:hAnsi="Palatino Linotype"/>
        </w:rPr>
      </w:pPr>
      <w:r w:rsidRPr="00B57EE7">
        <w:rPr>
          <w:rFonts w:ascii="Palatino Linotype" w:hAnsi="Palatino Linotype"/>
        </w:rPr>
        <w:t xml:space="preserve">Por otra parte, es de resaltar que el particular requiere elementos previos a la elaboración formal del Plan de Desarrollo Municipal, en a tención a la literalidad de su escrito de solicitud; al respecto el artículo 24 </w:t>
      </w:r>
      <w:r w:rsidRPr="00B57EE7">
        <w:rPr>
          <w:rStyle w:val="Refdenotaalpie"/>
          <w:rFonts w:ascii="Palatino Linotype" w:hAnsi="Palatino Linotype"/>
        </w:rPr>
        <w:footnoteReference w:id="4"/>
      </w:r>
      <w:r w:rsidRPr="00B57EE7">
        <w:rPr>
          <w:rFonts w:ascii="Palatino Linotype" w:hAnsi="Palatino Linotype"/>
        </w:rPr>
        <w:t>del Reglamento antes citado, enlista una serie de mecanismos de participación social en el proceso de planeación de desarrollo.</w:t>
      </w:r>
    </w:p>
    <w:p w14:paraId="23E639A6" w14:textId="77777777" w:rsidR="009B3AAC" w:rsidRPr="00B57EE7" w:rsidRDefault="009B3AAC" w:rsidP="00592752">
      <w:pPr>
        <w:spacing w:line="360" w:lineRule="auto"/>
        <w:ind w:right="49"/>
        <w:jc w:val="both"/>
        <w:rPr>
          <w:rFonts w:ascii="Palatino Linotype" w:hAnsi="Palatino Linotype"/>
        </w:rPr>
      </w:pPr>
    </w:p>
    <w:p w14:paraId="523E5C09" w14:textId="77777777" w:rsidR="00057ED7" w:rsidRPr="00B57EE7" w:rsidRDefault="00057ED7" w:rsidP="00592752">
      <w:pPr>
        <w:spacing w:line="360" w:lineRule="auto"/>
        <w:ind w:right="49"/>
        <w:jc w:val="both"/>
        <w:rPr>
          <w:rFonts w:ascii="Palatino Linotype" w:hAnsi="Palatino Linotype"/>
        </w:rPr>
      </w:pPr>
      <w:r w:rsidRPr="00B57EE7">
        <w:rPr>
          <w:rFonts w:ascii="Palatino Linotype" w:hAnsi="Palatino Linotype"/>
        </w:rPr>
        <w:t xml:space="preserve">En vista de lo anterior y en atención al requerimiento del particular, se advierte que la UIPPE </w:t>
      </w:r>
      <w:r w:rsidR="009B3AAC" w:rsidRPr="00B57EE7">
        <w:rPr>
          <w:rFonts w:ascii="Palatino Linotype" w:hAnsi="Palatino Linotype"/>
        </w:rPr>
        <w:t xml:space="preserve">no es la única unidad administrativa que tiene injerencia en la elaboración de las constancias documentales donde se advierta cómo fue elaborado el Plan de Desarrollo Municipal, ya que, como ha quedado demostrado su elaboración implica </w:t>
      </w:r>
      <w:r w:rsidR="00D14B4D" w:rsidRPr="00B57EE7">
        <w:rPr>
          <w:rFonts w:ascii="Palatino Linotype" w:hAnsi="Palatino Linotype"/>
        </w:rPr>
        <w:t>un desempeño del municipio en conjunto.</w:t>
      </w:r>
    </w:p>
    <w:p w14:paraId="3D5DB118" w14:textId="77777777" w:rsidR="00D14B4D" w:rsidRPr="00B57EE7" w:rsidRDefault="00D14B4D" w:rsidP="00592752">
      <w:pPr>
        <w:spacing w:line="360" w:lineRule="auto"/>
        <w:ind w:right="49"/>
        <w:jc w:val="both"/>
        <w:rPr>
          <w:rFonts w:ascii="Palatino Linotype" w:hAnsi="Palatino Linotype"/>
        </w:rPr>
      </w:pPr>
    </w:p>
    <w:p w14:paraId="4E5FA7CE" w14:textId="77777777" w:rsidR="00D14B4D" w:rsidRPr="00B57EE7" w:rsidRDefault="00D14B4D" w:rsidP="00592752">
      <w:pPr>
        <w:spacing w:line="360" w:lineRule="auto"/>
        <w:ind w:right="49"/>
        <w:jc w:val="both"/>
        <w:rPr>
          <w:rFonts w:ascii="Palatino Linotype" w:hAnsi="Palatino Linotype"/>
        </w:rPr>
      </w:pPr>
      <w:r w:rsidRPr="00B57EE7">
        <w:rPr>
          <w:rFonts w:ascii="Palatino Linotype" w:hAnsi="Palatino Linotype"/>
        </w:rPr>
        <w:lastRenderedPageBreak/>
        <w:t>Así las cosas, se reitera que si bien el Sujeto Obligado señaló que no cuenta con la información requerida por el particular, debido a que el instrumento multicitado fue elaborado únicamente por el personal adscrito a la UIPPE, lo cierto también es que esta unidad administrativa debe contar con expresión alguna que sea susceptible de transparentar y colme con la pretensión del solicitante.</w:t>
      </w:r>
    </w:p>
    <w:p w14:paraId="46B56B9E" w14:textId="77777777" w:rsidR="00057ED7" w:rsidRPr="00B57EE7" w:rsidRDefault="00057ED7" w:rsidP="00592752">
      <w:pPr>
        <w:spacing w:line="360" w:lineRule="auto"/>
        <w:ind w:right="49"/>
        <w:jc w:val="both"/>
        <w:rPr>
          <w:rFonts w:ascii="Palatino Linotype" w:hAnsi="Palatino Linotype"/>
        </w:rPr>
      </w:pPr>
    </w:p>
    <w:p w14:paraId="38EE67D0" w14:textId="77777777" w:rsidR="00057ED7" w:rsidRPr="00B57EE7" w:rsidRDefault="00057ED7" w:rsidP="00592752">
      <w:pPr>
        <w:spacing w:line="360" w:lineRule="auto"/>
        <w:ind w:right="49"/>
        <w:jc w:val="both"/>
        <w:rPr>
          <w:rFonts w:ascii="Palatino Linotype" w:hAnsi="Palatino Linotype" w:cs="Arial"/>
        </w:rPr>
      </w:pPr>
      <w:r w:rsidRPr="00B57EE7">
        <w:rPr>
          <w:rFonts w:ascii="Palatino Linotype" w:hAnsi="Palatino Linotype" w:cs="Arial"/>
        </w:rPr>
        <w:t>Sirva de apoyo a lo anterior el criterio de interpretación 28/10, emitido por el Instituto Nacional de Transparencia, Acceso a la Información y Protección de Datos Personales (INAI), que se transcribe a continuación:</w:t>
      </w:r>
    </w:p>
    <w:p w14:paraId="2D11611E" w14:textId="77777777" w:rsidR="00057ED7" w:rsidRPr="00B57EE7" w:rsidRDefault="00057ED7" w:rsidP="00592752">
      <w:pPr>
        <w:spacing w:line="360" w:lineRule="auto"/>
        <w:ind w:right="49"/>
        <w:jc w:val="both"/>
        <w:rPr>
          <w:rFonts w:ascii="Palatino Linotype" w:hAnsi="Palatino Linotype" w:cs="Arial"/>
        </w:rPr>
      </w:pPr>
    </w:p>
    <w:p w14:paraId="0EC78B7A" w14:textId="77777777" w:rsidR="00057ED7" w:rsidRPr="00B57EE7" w:rsidRDefault="00057ED7" w:rsidP="00592752">
      <w:pPr>
        <w:spacing w:line="276" w:lineRule="auto"/>
        <w:ind w:left="851" w:right="616"/>
        <w:jc w:val="both"/>
        <w:rPr>
          <w:rFonts w:ascii="Palatino Linotype" w:hAnsi="Palatino Linotype" w:cs="Arial"/>
          <w:i/>
        </w:rPr>
      </w:pPr>
      <w:r w:rsidRPr="00B57EE7">
        <w:rPr>
          <w:rFonts w:ascii="Palatino Linotype" w:hAnsi="Palatino Linotype" w:cs="Arial"/>
          <w:b/>
          <w:i/>
        </w:rPr>
        <w:t>“Cuando en una solicitud de información no se identifique un documento en específico, si ésta tiene una expresión documental, el sujeto obligado deberá entregar al particular el documento en específico.</w:t>
      </w:r>
      <w:r w:rsidRPr="00B57EE7">
        <w:rPr>
          <w:rFonts w:ascii="Palatino Linotype" w:hAnsi="Palatino Linotype" w:cs="Arial"/>
          <w:i/>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w:t>
      </w:r>
      <w:r w:rsidRPr="00B57EE7">
        <w:rPr>
          <w:rFonts w:ascii="Palatino Linotype" w:hAnsi="Palatino Linotype" w:cs="Arial"/>
          <w:i/>
        </w:rPr>
        <w:lastRenderedPageBreak/>
        <w:t>referencia específica a tal documento, se deberá hacer entrega del mismo al solicitante.”</w:t>
      </w:r>
    </w:p>
    <w:p w14:paraId="183E770D" w14:textId="77777777" w:rsidR="00057ED7" w:rsidRPr="00B57EE7" w:rsidRDefault="00057ED7" w:rsidP="00592752">
      <w:pPr>
        <w:spacing w:line="360" w:lineRule="auto"/>
        <w:ind w:right="49"/>
        <w:jc w:val="both"/>
        <w:rPr>
          <w:rFonts w:ascii="Palatino Linotype" w:hAnsi="Palatino Linotype"/>
        </w:rPr>
      </w:pPr>
    </w:p>
    <w:p w14:paraId="2F69FC40" w14:textId="77777777" w:rsidR="00837AD9" w:rsidRPr="00B57EE7" w:rsidRDefault="00057ED7" w:rsidP="00592752">
      <w:pPr>
        <w:spacing w:line="360" w:lineRule="auto"/>
        <w:ind w:right="49"/>
        <w:jc w:val="both"/>
        <w:rPr>
          <w:rFonts w:ascii="Palatino Linotype" w:hAnsi="Palatino Linotype"/>
        </w:rPr>
      </w:pPr>
      <w:r w:rsidRPr="00B57EE7">
        <w:rPr>
          <w:rFonts w:ascii="Palatino Linotype" w:hAnsi="Palatino Linotype"/>
        </w:rPr>
        <w:t>Luego entonces, se debe traer a colación lo establecido en</w:t>
      </w:r>
      <w:r w:rsidR="00D55C18" w:rsidRPr="00B57EE7">
        <w:rPr>
          <w:rFonts w:ascii="Palatino Linotype" w:hAnsi="Palatino Linotype"/>
        </w:rPr>
        <w:t xml:space="preserve"> el artículo 162 de la Ley de Transparencia local</w:t>
      </w:r>
      <w:r w:rsidR="00D55C18" w:rsidRPr="00B57EE7">
        <w:rPr>
          <w:rStyle w:val="Refdenotaalpie"/>
          <w:rFonts w:ascii="Palatino Linotype" w:hAnsi="Palatino Linotype"/>
        </w:rPr>
        <w:footnoteReference w:id="5"/>
      </w:r>
      <w:r w:rsidR="00D55C18" w:rsidRPr="00B57EE7">
        <w:rPr>
          <w:rFonts w:ascii="Palatino Linotype" w:hAnsi="Palatino Linotype"/>
        </w:rPr>
        <w:t>, prevé que las unidades de transparencia deberán garantizar que todas las solicitudes se turnen a todas las áreas competentes que deban, conforme a sus facultades, contar con la información requerida, situación que para el caso en concreto no aconteció, pues del expediente electrónico del SAIMEX, se advierte que el requerimiento únicamente se turnó a la Unidad de Información, Planeación, Programación y Evaluación del Ayuntamiento de Zinacantepec, dejando en estado de incertidumbre al particular, siendo que las documentales solicitadas por el recurrente implican invariablemente la colaboración entre las distintas dependencias para el tratamiento d</w:t>
      </w:r>
      <w:r w:rsidR="00837AD9" w:rsidRPr="00B57EE7">
        <w:rPr>
          <w:rFonts w:ascii="Palatino Linotype" w:hAnsi="Palatino Linotype"/>
        </w:rPr>
        <w:t>el Plan de Desarrollo Municipal, motivo por el cual el Sujeto Obligado deberá indicar el nombre y cargo de los servidores públicos que participaron en la integración de las constancias que dieron como resultado dicho instrumento público.</w:t>
      </w:r>
    </w:p>
    <w:p w14:paraId="0FFEE484" w14:textId="77777777" w:rsidR="003C352C" w:rsidRPr="00B57EE7" w:rsidRDefault="003C352C" w:rsidP="00592752">
      <w:pPr>
        <w:spacing w:line="360" w:lineRule="auto"/>
        <w:ind w:right="49"/>
        <w:jc w:val="both"/>
        <w:rPr>
          <w:rFonts w:ascii="Palatino Linotype" w:hAnsi="Palatino Linotype"/>
        </w:rPr>
      </w:pPr>
    </w:p>
    <w:p w14:paraId="40915772" w14:textId="77777777" w:rsidR="00F600F6" w:rsidRPr="00B57EE7" w:rsidRDefault="00F600F6" w:rsidP="00592752">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Por otro lado, respecto al requerimiento relacionado con el nombre  de los servidores públicos que participaron en la elaboración del Plan de Desarrollo Municipal, se debe reiterar que, el Sujeto Obligado omitió pronunciarse sobre tal requerimiento; por lo que resulta importante precisar que dicha solicitud se encuentra considerada como una de las obligaciones de transparencia comunes que los Sujetos Obligados tienen el </w:t>
      </w:r>
      <w:r w:rsidRPr="00B57EE7">
        <w:rPr>
          <w:rFonts w:ascii="Palatino Linotype" w:eastAsia="Palatino Linotype" w:hAnsi="Palatino Linotype" w:cs="Palatino Linotype"/>
        </w:rPr>
        <w:lastRenderedPageBreak/>
        <w:t>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VII, dispone lo siguiente:</w:t>
      </w:r>
    </w:p>
    <w:p w14:paraId="22D492CC" w14:textId="77777777" w:rsidR="00F600F6" w:rsidRPr="00B57EE7" w:rsidRDefault="00F600F6" w:rsidP="00592752">
      <w:pPr>
        <w:widowControl w:val="0"/>
        <w:pBdr>
          <w:top w:val="nil"/>
          <w:left w:val="nil"/>
          <w:bottom w:val="nil"/>
          <w:right w:val="nil"/>
          <w:between w:val="nil"/>
        </w:pBdr>
        <w:jc w:val="both"/>
        <w:rPr>
          <w:rFonts w:ascii="Palatino Linotype" w:eastAsia="Palatino Linotype" w:hAnsi="Palatino Linotype" w:cs="Palatino Linotype"/>
        </w:rPr>
      </w:pPr>
    </w:p>
    <w:p w14:paraId="5010628B" w14:textId="77777777" w:rsidR="00F600F6" w:rsidRPr="00B57EE7" w:rsidRDefault="00F600F6" w:rsidP="00592752">
      <w:pPr>
        <w:ind w:left="851" w:right="899"/>
        <w:jc w:val="both"/>
        <w:rPr>
          <w:rFonts w:ascii="Palatino Linotype" w:eastAsia="Palatino Linotype" w:hAnsi="Palatino Linotype" w:cs="Palatino Linotype"/>
          <w:sz w:val="22"/>
          <w:szCs w:val="22"/>
        </w:rPr>
      </w:pPr>
      <w:r w:rsidRPr="00B57EE7">
        <w:rPr>
          <w:rFonts w:ascii="Palatino Linotype" w:eastAsia="Palatino Linotype" w:hAnsi="Palatino Linotype" w:cs="Palatino Linotype"/>
          <w:b/>
          <w:i/>
          <w:sz w:val="22"/>
          <w:szCs w:val="22"/>
        </w:rPr>
        <w:t>“Artículo 92. </w:t>
      </w:r>
      <w:r w:rsidRPr="00B57EE7">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FA13E72" w14:textId="77777777" w:rsidR="00F600F6" w:rsidRPr="00B57EE7" w:rsidRDefault="00F600F6" w:rsidP="00592752">
      <w:pPr>
        <w:ind w:left="851" w:right="899"/>
        <w:jc w:val="both"/>
        <w:rPr>
          <w:rFonts w:ascii="Palatino Linotype" w:eastAsia="Palatino Linotype" w:hAnsi="Palatino Linotype" w:cs="Palatino Linotype"/>
          <w:sz w:val="22"/>
          <w:szCs w:val="22"/>
        </w:rPr>
      </w:pPr>
      <w:r w:rsidRPr="00B57EE7">
        <w:rPr>
          <w:rFonts w:ascii="Palatino Linotype" w:eastAsia="Palatino Linotype" w:hAnsi="Palatino Linotype" w:cs="Palatino Linotype"/>
          <w:i/>
          <w:sz w:val="22"/>
          <w:szCs w:val="22"/>
        </w:rPr>
        <w:t>(…)</w:t>
      </w:r>
    </w:p>
    <w:p w14:paraId="07E56DFD" w14:textId="77777777" w:rsidR="00F600F6" w:rsidRPr="00B57EE7" w:rsidRDefault="00F600F6" w:rsidP="00592752">
      <w:pPr>
        <w:ind w:left="851" w:right="899"/>
        <w:jc w:val="both"/>
        <w:rPr>
          <w:rFonts w:ascii="Palatino Linotype" w:eastAsia="Palatino Linotype" w:hAnsi="Palatino Linotype" w:cs="Palatino Linotype"/>
          <w:i/>
          <w:sz w:val="22"/>
          <w:szCs w:val="22"/>
        </w:rPr>
      </w:pPr>
      <w:r w:rsidRPr="00B57EE7">
        <w:rPr>
          <w:rFonts w:ascii="Palatino Linotype" w:eastAsia="Palatino Linotype" w:hAnsi="Palatino Linotype" w:cs="Palatino Linotype"/>
          <w:b/>
          <w:i/>
          <w:sz w:val="22"/>
          <w:szCs w:val="22"/>
        </w:rPr>
        <w:t>VII</w:t>
      </w:r>
      <w:r w:rsidRPr="00B57EE7">
        <w:rPr>
          <w:rFonts w:ascii="Palatino Linotype" w:eastAsia="Palatino Linotype" w:hAnsi="Palatino Linotype" w:cs="Palatino Linotype"/>
          <w:i/>
          <w:sz w:val="22"/>
          <w:szCs w:val="22"/>
        </w:rPr>
        <w:t>.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07B93CD5" w14:textId="77777777" w:rsidR="00F600F6" w:rsidRPr="00B57EE7" w:rsidRDefault="00F600F6" w:rsidP="00592752">
      <w:pPr>
        <w:widowControl w:val="0"/>
        <w:jc w:val="both"/>
        <w:rPr>
          <w:rFonts w:ascii="Palatino Linotype" w:eastAsia="Palatino Linotype" w:hAnsi="Palatino Linotype" w:cs="Palatino Linotype"/>
        </w:rPr>
      </w:pPr>
    </w:p>
    <w:p w14:paraId="685F7A83" w14:textId="77777777" w:rsidR="00F600F6" w:rsidRPr="00B57EE7" w:rsidRDefault="00F600F6"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De lo anterior, se desprende que los Sujetos Obligados están obligados a poner a disposición del público de manera constante y actualizada, de forma sencilla, precisa y entendible, en los respectivos medios electrónicos, la información relacionada con el directorio de los servidores públicos a partir de jefe de departamento o su equivalente, el cual debe incluir el nombre del servidor público, información que corresponde a la requerida por el particular. </w:t>
      </w:r>
    </w:p>
    <w:p w14:paraId="31EBEA34" w14:textId="77777777" w:rsidR="00F600F6" w:rsidRPr="00B57EE7" w:rsidRDefault="00F600F6" w:rsidP="00592752">
      <w:pPr>
        <w:spacing w:line="360" w:lineRule="auto"/>
        <w:ind w:right="49"/>
        <w:jc w:val="both"/>
        <w:rPr>
          <w:rFonts w:ascii="Palatino Linotype" w:hAnsi="Palatino Linotype"/>
        </w:rPr>
      </w:pPr>
    </w:p>
    <w:p w14:paraId="428494F9" w14:textId="77777777" w:rsidR="003C352C" w:rsidRPr="00B57EE7" w:rsidRDefault="00D14B4D" w:rsidP="00592752">
      <w:pPr>
        <w:widowControl w:val="0"/>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lastRenderedPageBreak/>
        <w:t xml:space="preserve">En razón de lo hasta aquí expuesto, se aduce que el Sujeto Obligado omitió requerir a todas las unidades administrativas competentes para realizar un pronunciamiento con el que se pueda colmar con la solicitud del particular, por lo que este órgano Garante determina que se deberán de realizar las acciones conducentes con el fin de que el Ayuntamiento de Zinacantepec remita </w:t>
      </w:r>
      <w:r w:rsidR="009F0206" w:rsidRPr="00B57EE7">
        <w:rPr>
          <w:rFonts w:ascii="Palatino Linotype" w:eastAsia="Palatino Linotype" w:hAnsi="Palatino Linotype" w:cs="Palatino Linotype"/>
        </w:rPr>
        <w:t>las constancias donde se adviertan los mecanismos, procedimientos, comunicaciones, entre otros elementos para la elaboración del Plan de Desarrollo Municipal, así como los nombres</w:t>
      </w:r>
      <w:r w:rsidR="00F600F6" w:rsidRPr="00B57EE7">
        <w:rPr>
          <w:rFonts w:ascii="Palatino Linotype" w:eastAsia="Palatino Linotype" w:hAnsi="Palatino Linotype" w:cs="Palatino Linotype"/>
        </w:rPr>
        <w:t xml:space="preserve"> y cargos</w:t>
      </w:r>
      <w:r w:rsidR="009F0206" w:rsidRPr="00B57EE7">
        <w:rPr>
          <w:rFonts w:ascii="Palatino Linotype" w:eastAsia="Palatino Linotype" w:hAnsi="Palatino Linotype" w:cs="Palatino Linotype"/>
        </w:rPr>
        <w:t xml:space="preserve"> de los servidores públicos que participaron en este proceso.</w:t>
      </w:r>
    </w:p>
    <w:p w14:paraId="7353E441" w14:textId="77777777" w:rsidR="00D55C18" w:rsidRPr="00B57EE7" w:rsidRDefault="00D55C18" w:rsidP="00592752">
      <w:pPr>
        <w:spacing w:line="360" w:lineRule="auto"/>
        <w:ind w:right="49"/>
        <w:jc w:val="both"/>
        <w:rPr>
          <w:rFonts w:ascii="Palatino Linotype" w:eastAsia="Palatino Linotype" w:hAnsi="Palatino Linotype" w:cs="Palatino Linotype"/>
        </w:rPr>
      </w:pPr>
    </w:p>
    <w:p w14:paraId="74687C9C" w14:textId="77777777" w:rsidR="00D14B4D" w:rsidRPr="00B57EE7" w:rsidRDefault="00D14B4D" w:rsidP="00592752">
      <w:pP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 xml:space="preserve">Versión Pública. </w:t>
      </w:r>
    </w:p>
    <w:p w14:paraId="67815532"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No se omite comentar que para el caso de que el o los documentos de los cuales se ordenará su entrega, contengan datos personales susceptibles de ser </w:t>
      </w:r>
      <w:r w:rsidR="003C352C" w:rsidRPr="00B57EE7">
        <w:rPr>
          <w:rFonts w:ascii="Palatino Linotype" w:eastAsia="Palatino Linotype" w:hAnsi="Palatino Linotype" w:cs="Palatino Linotype"/>
        </w:rPr>
        <w:t>clasificados, ya que como se precisó con anterioridad, el Plan de Desarrollo Municipal es elaborado con el apoyo de instrumentos estadísticos, como lo son las encuestas, buzones de opinión</w:t>
      </w:r>
      <w:r w:rsidRPr="00B57EE7">
        <w:rPr>
          <w:rFonts w:ascii="Palatino Linotype" w:eastAsia="Palatino Linotype" w:hAnsi="Palatino Linotype" w:cs="Palatino Linotype"/>
        </w:rPr>
        <w:t>,</w:t>
      </w:r>
      <w:r w:rsidR="003C352C" w:rsidRPr="00B57EE7">
        <w:rPr>
          <w:rFonts w:ascii="Palatino Linotype" w:eastAsia="Palatino Linotype" w:hAnsi="Palatino Linotype" w:cs="Palatino Linotype"/>
        </w:rPr>
        <w:t xml:space="preserve"> supuestos que implican la participación de la ciudadanía,</w:t>
      </w:r>
      <w:r w:rsidRPr="00B57EE7">
        <w:rPr>
          <w:rFonts w:ascii="Palatino Linotype" w:eastAsia="Palatino Linotype" w:hAnsi="Palatino Linotype" w:cs="Palatino Linotype"/>
        </w:rPr>
        <w:t xml:space="preserve"> </w:t>
      </w:r>
      <w:r w:rsidR="003C352C" w:rsidRPr="00B57EE7">
        <w:rPr>
          <w:rFonts w:ascii="Palatino Linotype" w:eastAsia="Palatino Linotype" w:hAnsi="Palatino Linotype" w:cs="Palatino Linotype"/>
        </w:rPr>
        <w:t xml:space="preserve">por lo que las documentales deberán ser entregadas, de ser procedente </w:t>
      </w:r>
      <w:r w:rsidRPr="00B57EE7">
        <w:rPr>
          <w:rFonts w:ascii="Palatino Linotype" w:eastAsia="Palatino Linotype" w:hAnsi="Palatino Linotype" w:cs="Palatino Linotype"/>
        </w:rPr>
        <w:t xml:space="preserve">en </w:t>
      </w:r>
      <w:r w:rsidRPr="00B57EE7">
        <w:rPr>
          <w:rFonts w:ascii="Palatino Linotype" w:eastAsia="Palatino Linotype" w:hAnsi="Palatino Linotype" w:cs="Palatino Linotype"/>
          <w:b/>
        </w:rPr>
        <w:t>versión pública</w:t>
      </w:r>
      <w:r w:rsidRPr="00B57EE7">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7AE47FD" w14:textId="77777777" w:rsidR="00D14B4D" w:rsidRPr="00B57EE7" w:rsidRDefault="00D14B4D" w:rsidP="00592752">
      <w:pPr>
        <w:spacing w:line="360" w:lineRule="auto"/>
        <w:jc w:val="both"/>
        <w:rPr>
          <w:rFonts w:ascii="Palatino Linotype" w:eastAsia="Palatino Linotype" w:hAnsi="Palatino Linotype" w:cs="Palatino Linotype"/>
        </w:rPr>
      </w:pPr>
    </w:p>
    <w:p w14:paraId="240C932C"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1176C5CB" w14:textId="77777777" w:rsidR="00D14B4D" w:rsidRPr="00B57EE7" w:rsidRDefault="00D14B4D" w:rsidP="00592752">
      <w:pPr>
        <w:ind w:right="899"/>
        <w:jc w:val="both"/>
        <w:rPr>
          <w:rFonts w:ascii="Palatino Linotype" w:eastAsia="Palatino Linotype" w:hAnsi="Palatino Linotype" w:cs="Palatino Linotype"/>
        </w:rPr>
      </w:pPr>
    </w:p>
    <w:p w14:paraId="148EC92D" w14:textId="77777777" w:rsidR="00D14B4D" w:rsidRPr="00B57EE7" w:rsidRDefault="00D14B4D" w:rsidP="00592752">
      <w:pPr>
        <w:spacing w:line="276" w:lineRule="auto"/>
        <w:ind w:left="851" w:right="901"/>
        <w:jc w:val="both"/>
        <w:rPr>
          <w:rFonts w:ascii="Palatino Linotype" w:eastAsia="Palatino Linotype" w:hAnsi="Palatino Linotype" w:cs="Palatino Linotype"/>
          <w:i/>
        </w:rPr>
      </w:pPr>
      <w:r w:rsidRPr="00B57EE7">
        <w:rPr>
          <w:rFonts w:ascii="Palatino Linotype" w:eastAsia="Palatino Linotype" w:hAnsi="Palatino Linotype" w:cs="Palatino Linotype"/>
          <w:b/>
          <w:i/>
        </w:rPr>
        <w:t xml:space="preserve">“Artículo 3. </w:t>
      </w:r>
      <w:r w:rsidRPr="00B57EE7">
        <w:rPr>
          <w:rFonts w:ascii="Palatino Linotype" w:eastAsia="Palatino Linotype" w:hAnsi="Palatino Linotype" w:cs="Palatino Linotype"/>
          <w:i/>
        </w:rPr>
        <w:t xml:space="preserve">Para los efectos de la presente Ley se entenderá por: </w:t>
      </w:r>
    </w:p>
    <w:p w14:paraId="44C88150" w14:textId="77777777" w:rsidR="00D14B4D" w:rsidRPr="00B57EE7" w:rsidRDefault="00D14B4D" w:rsidP="00592752">
      <w:pPr>
        <w:spacing w:line="276" w:lineRule="auto"/>
        <w:ind w:left="851" w:right="901"/>
        <w:jc w:val="both"/>
        <w:rPr>
          <w:rFonts w:ascii="Palatino Linotype" w:eastAsia="Palatino Linotype" w:hAnsi="Palatino Linotype" w:cs="Palatino Linotype"/>
          <w:i/>
        </w:rPr>
      </w:pPr>
    </w:p>
    <w:p w14:paraId="5B15BC38" w14:textId="77777777" w:rsidR="00D14B4D" w:rsidRPr="00B57EE7" w:rsidRDefault="00D14B4D" w:rsidP="00592752">
      <w:pPr>
        <w:spacing w:line="276" w:lineRule="auto"/>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b/>
          <w:i/>
        </w:rPr>
        <w:t>IX.</w:t>
      </w:r>
      <w:r w:rsidRPr="00B57EE7">
        <w:rPr>
          <w:rFonts w:ascii="Palatino Linotype" w:eastAsia="Palatino Linotype" w:hAnsi="Palatino Linotype" w:cs="Palatino Linotype"/>
          <w:i/>
        </w:rPr>
        <w:t xml:space="preserve"> </w:t>
      </w:r>
      <w:r w:rsidRPr="00B57EE7">
        <w:rPr>
          <w:rFonts w:ascii="Palatino Linotype" w:eastAsia="Palatino Linotype" w:hAnsi="Palatino Linotype" w:cs="Palatino Linotype"/>
          <w:b/>
          <w:i/>
        </w:rPr>
        <w:t xml:space="preserve">Datos personales: </w:t>
      </w:r>
      <w:r w:rsidRPr="00B57EE7">
        <w:rPr>
          <w:rFonts w:ascii="Palatino Linotype" w:eastAsia="Palatino Linotype" w:hAnsi="Palatino Linotype" w:cs="Palatino Linotype"/>
          <w:i/>
        </w:rPr>
        <w:t xml:space="preserve">La información concerniente a una persona, identificada o identificable según lo dispuesto por la Ley de Protección de Datos Personales del Estado de México; </w:t>
      </w:r>
    </w:p>
    <w:p w14:paraId="6BE2883B" w14:textId="77777777" w:rsidR="00D14B4D" w:rsidRPr="00B57EE7" w:rsidRDefault="00D14B4D" w:rsidP="00592752">
      <w:pPr>
        <w:spacing w:line="276" w:lineRule="auto"/>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b/>
          <w:i/>
        </w:rPr>
        <w:t>XX.</w:t>
      </w:r>
      <w:r w:rsidRPr="00B57EE7">
        <w:rPr>
          <w:rFonts w:ascii="Palatino Linotype" w:eastAsia="Palatino Linotype" w:hAnsi="Palatino Linotype" w:cs="Palatino Linotype"/>
          <w:i/>
        </w:rPr>
        <w:t xml:space="preserve"> </w:t>
      </w:r>
      <w:r w:rsidRPr="00B57EE7">
        <w:rPr>
          <w:rFonts w:ascii="Palatino Linotype" w:eastAsia="Palatino Linotype" w:hAnsi="Palatino Linotype" w:cs="Palatino Linotype"/>
          <w:b/>
          <w:i/>
        </w:rPr>
        <w:t>Información clasificada:</w:t>
      </w:r>
      <w:r w:rsidRPr="00B57EE7">
        <w:rPr>
          <w:rFonts w:ascii="Palatino Linotype" w:eastAsia="Palatino Linotype" w:hAnsi="Palatino Linotype" w:cs="Palatino Linotype"/>
          <w:i/>
        </w:rPr>
        <w:t xml:space="preserve"> Aquella considerada por la presente Ley como reservada o confidencial; </w:t>
      </w:r>
    </w:p>
    <w:p w14:paraId="6C91421B" w14:textId="77777777" w:rsidR="00D14B4D" w:rsidRPr="00B57EE7" w:rsidRDefault="00D14B4D" w:rsidP="00592752">
      <w:pPr>
        <w:spacing w:line="276" w:lineRule="auto"/>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b/>
          <w:i/>
        </w:rPr>
        <w:t>XXI.</w:t>
      </w:r>
      <w:r w:rsidRPr="00B57EE7">
        <w:rPr>
          <w:rFonts w:ascii="Palatino Linotype" w:eastAsia="Palatino Linotype" w:hAnsi="Palatino Linotype" w:cs="Palatino Linotype"/>
          <w:i/>
        </w:rPr>
        <w:t xml:space="preserve"> </w:t>
      </w:r>
      <w:r w:rsidRPr="00B57EE7">
        <w:rPr>
          <w:rFonts w:ascii="Palatino Linotype" w:eastAsia="Palatino Linotype" w:hAnsi="Palatino Linotype" w:cs="Palatino Linotype"/>
          <w:b/>
          <w:i/>
        </w:rPr>
        <w:t>Información confidencial</w:t>
      </w:r>
      <w:r w:rsidRPr="00B57EE7">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BA1FD9F" w14:textId="77777777" w:rsidR="00D14B4D" w:rsidRPr="00B57EE7" w:rsidRDefault="00D14B4D" w:rsidP="00592752">
      <w:pPr>
        <w:spacing w:line="276" w:lineRule="auto"/>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b/>
          <w:i/>
        </w:rPr>
        <w:t>XLV. Versión pública:</w:t>
      </w:r>
      <w:r w:rsidRPr="00B57EE7">
        <w:rPr>
          <w:rFonts w:ascii="Palatino Linotype" w:eastAsia="Palatino Linotype" w:hAnsi="Palatino Linotype" w:cs="Palatino Linotype"/>
          <w:i/>
        </w:rPr>
        <w:t xml:space="preserve"> Documento en el que se elimine, suprime o borra la información clasificada como reservada o confidencial para permitir su acceso. </w:t>
      </w:r>
    </w:p>
    <w:p w14:paraId="308B8153" w14:textId="77777777" w:rsidR="00D14B4D" w:rsidRPr="00B57EE7" w:rsidRDefault="00D14B4D" w:rsidP="00592752">
      <w:pPr>
        <w:spacing w:line="276" w:lineRule="auto"/>
        <w:ind w:left="851" w:right="899"/>
        <w:jc w:val="both"/>
        <w:rPr>
          <w:rFonts w:ascii="Palatino Linotype" w:eastAsia="Palatino Linotype" w:hAnsi="Palatino Linotype" w:cs="Palatino Linotype"/>
          <w:i/>
        </w:rPr>
      </w:pPr>
    </w:p>
    <w:p w14:paraId="72ED0858" w14:textId="77777777" w:rsidR="00D14B4D" w:rsidRPr="00B57EE7" w:rsidRDefault="00D14B4D" w:rsidP="00592752">
      <w:pPr>
        <w:spacing w:line="276" w:lineRule="auto"/>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b/>
          <w:i/>
        </w:rPr>
        <w:t>Artículo 51.</w:t>
      </w:r>
      <w:r w:rsidRPr="00B57EE7">
        <w:rPr>
          <w:rFonts w:ascii="Palatino Linotype" w:eastAsia="Palatino Linotype" w:hAnsi="Palatino Linotype" w:cs="Palatino Linotype"/>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57EE7">
        <w:rPr>
          <w:rFonts w:ascii="Palatino Linotype" w:eastAsia="Palatino Linotype" w:hAnsi="Palatino Linotype" w:cs="Palatino Linotype"/>
          <w:b/>
          <w:i/>
        </w:rPr>
        <w:t xml:space="preserve">y tendrá la responsabilidad de verificar en cada caso que la misma no sea confidencial o reservada. </w:t>
      </w:r>
      <w:r w:rsidRPr="00B57EE7">
        <w:rPr>
          <w:rFonts w:ascii="Palatino Linotype" w:eastAsia="Palatino Linotype" w:hAnsi="Palatino Linotype" w:cs="Palatino Linotype"/>
          <w:i/>
        </w:rPr>
        <w:t xml:space="preserve">Dicha Unidad contará con las facultades internas necesarias para gestionar la atención a las solicitudes de información en los términos de la Ley General y la presente Ley. </w:t>
      </w:r>
    </w:p>
    <w:p w14:paraId="0A6604D8" w14:textId="77777777" w:rsidR="00D14B4D" w:rsidRPr="00B57EE7" w:rsidRDefault="00D14B4D" w:rsidP="00592752">
      <w:pPr>
        <w:spacing w:line="276" w:lineRule="auto"/>
        <w:ind w:left="851" w:right="899"/>
        <w:jc w:val="both"/>
        <w:rPr>
          <w:rFonts w:ascii="Palatino Linotype" w:eastAsia="Palatino Linotype" w:hAnsi="Palatino Linotype" w:cs="Palatino Linotype"/>
          <w:i/>
        </w:rPr>
      </w:pPr>
    </w:p>
    <w:p w14:paraId="06D4831A" w14:textId="77777777" w:rsidR="00D14B4D" w:rsidRPr="00B57EE7" w:rsidRDefault="00D14B4D" w:rsidP="00592752">
      <w:pPr>
        <w:spacing w:line="276" w:lineRule="auto"/>
        <w:ind w:left="851" w:right="899"/>
        <w:jc w:val="both"/>
        <w:rPr>
          <w:rFonts w:ascii="Palatino Linotype" w:eastAsia="Palatino Linotype" w:hAnsi="Palatino Linotype" w:cs="Palatino Linotype"/>
          <w:i/>
        </w:rPr>
      </w:pPr>
      <w:r w:rsidRPr="00B57EE7">
        <w:rPr>
          <w:rFonts w:ascii="Palatino Linotype" w:eastAsia="Palatino Linotype" w:hAnsi="Palatino Linotype" w:cs="Palatino Linotype"/>
          <w:b/>
          <w:i/>
        </w:rPr>
        <w:lastRenderedPageBreak/>
        <w:t>Artículo 52.</w:t>
      </w:r>
      <w:r w:rsidRPr="00B57EE7">
        <w:rPr>
          <w:rFonts w:ascii="Palatino Linotype" w:eastAsia="Palatino Linotype" w:hAnsi="Palatino Linotype" w:cs="Palatino Linotype"/>
          <w:i/>
        </w:rPr>
        <w:t xml:space="preserve"> Las solicitudes de acceso a la información y las respuestas que se les dé, incluyendo, en su caso, </w:t>
      </w:r>
      <w:r w:rsidRPr="00B57EE7">
        <w:rPr>
          <w:rFonts w:ascii="Palatino Linotype" w:eastAsia="Palatino Linotype" w:hAnsi="Palatino Linotype" w:cs="Palatino Linotype"/>
          <w:i/>
          <w:u w:val="single"/>
        </w:rPr>
        <w:t>la información entregada, así como las resoluciones a los recursos que en su caso se promuevan serán públicas, y de ser el caso que contenga datos personales que deban ser protegidos se podrá dar su acceso en su versión pública</w:t>
      </w:r>
      <w:r w:rsidRPr="00B57EE7">
        <w:rPr>
          <w:rFonts w:ascii="Palatino Linotype" w:eastAsia="Palatino Linotype" w:hAnsi="Palatino Linotype" w:cs="Palatino Linotype"/>
          <w:i/>
        </w:rPr>
        <w:t>, siempre y cuando la resolución de referencia se someta a un proceso de disociación, es decir, no haga identificable al titular de tales datos personales.”</w:t>
      </w:r>
    </w:p>
    <w:p w14:paraId="21B62B81" w14:textId="77777777" w:rsidR="00D14B4D" w:rsidRPr="00B57EE7" w:rsidRDefault="00D14B4D" w:rsidP="00592752">
      <w:pPr>
        <w:ind w:right="899" w:firstLine="708"/>
        <w:jc w:val="both"/>
        <w:rPr>
          <w:rFonts w:ascii="Palatino Linotype" w:eastAsia="Palatino Linotype" w:hAnsi="Palatino Linotype" w:cs="Palatino Linotype"/>
        </w:rPr>
      </w:pPr>
    </w:p>
    <w:p w14:paraId="64AFAA09"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21B019F" w14:textId="77777777" w:rsidR="00D14B4D" w:rsidRPr="00B57EE7" w:rsidRDefault="00D14B4D" w:rsidP="00592752">
      <w:pPr>
        <w:jc w:val="both"/>
        <w:rPr>
          <w:rFonts w:ascii="Palatino Linotype" w:eastAsia="Palatino Linotype" w:hAnsi="Palatino Linotype" w:cs="Palatino Linotype"/>
        </w:rPr>
      </w:pPr>
    </w:p>
    <w:p w14:paraId="211A0F40"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“Artículo 22.</w:t>
      </w:r>
      <w:r w:rsidRPr="00B57EE7">
        <w:rPr>
          <w:rFonts w:ascii="Palatino Linotype" w:eastAsia="Palatino Linotype" w:hAnsi="Palatino Linotype" w:cs="Palatino Linotype"/>
          <w:i/>
        </w:rPr>
        <w:t xml:space="preserve"> Todo tratamiento de datos personales que efectúe el responsable deberá estar justificado por finalidades concretas, lícitas, explícitas y legítimas, relacionadas con las atribuciones que la normatividad aplicable les confiera.</w:t>
      </w:r>
    </w:p>
    <w:p w14:paraId="7FC7BF98" w14:textId="77777777" w:rsidR="00D14B4D" w:rsidRPr="00B57EE7" w:rsidRDefault="00D14B4D" w:rsidP="00592752">
      <w:pPr>
        <w:ind w:left="851" w:right="902"/>
        <w:jc w:val="both"/>
        <w:rPr>
          <w:rFonts w:ascii="Palatino Linotype" w:eastAsia="Palatino Linotype" w:hAnsi="Palatino Linotype" w:cs="Palatino Linotype"/>
          <w:i/>
        </w:rPr>
      </w:pPr>
    </w:p>
    <w:p w14:paraId="2D0E3703"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Artículo 38.</w:t>
      </w:r>
      <w:r w:rsidRPr="00B57EE7">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w:t>
      </w:r>
      <w:r w:rsidRPr="00B57EE7">
        <w:rPr>
          <w:rFonts w:ascii="Palatino Linotype" w:eastAsia="Palatino Linotype" w:hAnsi="Palatino Linotype" w:cs="Palatino Linotype"/>
          <w:i/>
        </w:rPr>
        <w:lastRenderedPageBreak/>
        <w:t>uso, transferencia, acceso o cualquier tratamiento no autorizado o ilícito, de conformidad con lo dispuesto en los lineamientos que al efecto se expidan.</w:t>
      </w:r>
      <w:r w:rsidRPr="00B57EE7">
        <w:rPr>
          <w:rFonts w:ascii="Palatino Linotype" w:eastAsia="Palatino Linotype" w:hAnsi="Palatino Linotype" w:cs="Palatino Linotype"/>
          <w:b/>
          <w:i/>
        </w:rPr>
        <w:t>”</w:t>
      </w:r>
      <w:r w:rsidRPr="00B57EE7">
        <w:rPr>
          <w:rFonts w:ascii="Palatino Linotype" w:eastAsia="Palatino Linotype" w:hAnsi="Palatino Linotype" w:cs="Palatino Linotype"/>
          <w:i/>
        </w:rPr>
        <w:t xml:space="preserve"> </w:t>
      </w:r>
    </w:p>
    <w:p w14:paraId="15612D42" w14:textId="77777777" w:rsidR="00D14B4D" w:rsidRPr="00B57EE7" w:rsidRDefault="00D14B4D" w:rsidP="00592752">
      <w:pPr>
        <w:ind w:left="851" w:right="850"/>
        <w:jc w:val="both"/>
        <w:rPr>
          <w:rFonts w:ascii="Palatino Linotype" w:eastAsia="Palatino Linotype" w:hAnsi="Palatino Linotype" w:cs="Palatino Linotype"/>
          <w:i/>
        </w:rPr>
      </w:pPr>
    </w:p>
    <w:p w14:paraId="4C11F52C"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7F77BAA" w14:textId="77777777" w:rsidR="00D14B4D" w:rsidRPr="00B57EE7" w:rsidRDefault="00D14B4D" w:rsidP="00592752">
      <w:pPr>
        <w:spacing w:line="360" w:lineRule="auto"/>
        <w:jc w:val="both"/>
        <w:rPr>
          <w:rFonts w:ascii="Palatino Linotype" w:eastAsia="Palatino Linotype" w:hAnsi="Palatino Linotype" w:cs="Palatino Linotype"/>
        </w:rPr>
      </w:pPr>
    </w:p>
    <w:p w14:paraId="1C500B11"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57EE7">
        <w:rPr>
          <w:rFonts w:ascii="Palatino Linotype" w:eastAsia="Palatino Linotype" w:hAnsi="Palatino Linotype" w:cs="Palatino Linotype"/>
          <w:b/>
        </w:rPr>
        <w:t>EL SUJETO OBLIGADO,</w:t>
      </w:r>
      <w:r w:rsidRPr="00B57EE7">
        <w:rPr>
          <w:rFonts w:ascii="Palatino Linotype" w:eastAsia="Palatino Linotype" w:hAnsi="Palatino Linotype" w:cs="Palatino Linotype"/>
        </w:rPr>
        <w:t xml:space="preserve"> por lo que, todo dato personal susceptible de clasificación debe ser protegido.</w:t>
      </w:r>
    </w:p>
    <w:p w14:paraId="45C54AA4" w14:textId="77777777" w:rsidR="00D14B4D" w:rsidRPr="00B57EE7" w:rsidRDefault="00D14B4D" w:rsidP="00592752">
      <w:pPr>
        <w:spacing w:line="360" w:lineRule="auto"/>
        <w:jc w:val="both"/>
        <w:rPr>
          <w:rFonts w:ascii="Palatino Linotype" w:eastAsia="Palatino Linotype" w:hAnsi="Palatino Linotype" w:cs="Palatino Linotype"/>
        </w:rPr>
      </w:pPr>
    </w:p>
    <w:p w14:paraId="3CCD49A6"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2A8F3781" w14:textId="77777777" w:rsidR="00D14B4D" w:rsidRPr="00B57EE7" w:rsidRDefault="00D14B4D" w:rsidP="00592752">
      <w:pPr>
        <w:spacing w:line="360" w:lineRule="auto"/>
        <w:jc w:val="both"/>
        <w:rPr>
          <w:rFonts w:ascii="Palatino Linotype" w:eastAsia="Palatino Linotype" w:hAnsi="Palatino Linotype" w:cs="Palatino Linotype"/>
        </w:rPr>
      </w:pPr>
    </w:p>
    <w:p w14:paraId="53510D4E"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w:t>
      </w:r>
      <w:r w:rsidRPr="00B57EE7">
        <w:rPr>
          <w:rFonts w:ascii="Palatino Linotype" w:eastAsia="Palatino Linotype" w:hAnsi="Palatino Linotype" w:cs="Palatino Linotype"/>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7784113" w14:textId="77777777" w:rsidR="00D14B4D" w:rsidRPr="00B57EE7" w:rsidRDefault="00D14B4D" w:rsidP="00592752">
      <w:pPr>
        <w:jc w:val="both"/>
        <w:rPr>
          <w:rFonts w:ascii="Palatino Linotype" w:eastAsia="Palatino Linotype" w:hAnsi="Palatino Linotype" w:cs="Palatino Linotype"/>
        </w:rPr>
      </w:pPr>
    </w:p>
    <w:p w14:paraId="0B656AA5" w14:textId="77777777" w:rsidR="00D14B4D" w:rsidRPr="00B57EE7" w:rsidRDefault="00D14B4D" w:rsidP="00592752">
      <w:pPr>
        <w:tabs>
          <w:tab w:val="left" w:pos="8222"/>
        </w:tabs>
        <w:spacing w:line="276" w:lineRule="auto"/>
        <w:ind w:left="851" w:right="899"/>
        <w:jc w:val="center"/>
        <w:rPr>
          <w:rFonts w:ascii="Palatino Linotype" w:eastAsia="Palatino Linotype" w:hAnsi="Palatino Linotype" w:cs="Palatino Linotype"/>
          <w:b/>
          <w:i/>
        </w:rPr>
      </w:pPr>
      <w:r w:rsidRPr="00B57EE7">
        <w:rPr>
          <w:rFonts w:ascii="Palatino Linotype" w:eastAsia="Palatino Linotype" w:hAnsi="Palatino Linotype" w:cs="Palatino Linotype"/>
          <w:b/>
          <w:i/>
        </w:rPr>
        <w:t>Ley de Transparencia y Acceso a la Información Pública del Estado de México y Municipios</w:t>
      </w:r>
    </w:p>
    <w:p w14:paraId="4CB8EF44" w14:textId="77777777" w:rsidR="00D14B4D" w:rsidRPr="00B57EE7" w:rsidRDefault="00D14B4D" w:rsidP="00592752">
      <w:pPr>
        <w:spacing w:line="276" w:lineRule="auto"/>
        <w:jc w:val="both"/>
        <w:rPr>
          <w:rFonts w:ascii="Palatino Linotype" w:eastAsia="Palatino Linotype" w:hAnsi="Palatino Linotype" w:cs="Palatino Linotype"/>
        </w:rPr>
      </w:pPr>
    </w:p>
    <w:p w14:paraId="6DBFEDCD"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 xml:space="preserve">“Artículo 49. </w:t>
      </w:r>
      <w:r w:rsidRPr="00B57EE7">
        <w:rPr>
          <w:rFonts w:ascii="Palatino Linotype" w:eastAsia="Palatino Linotype" w:hAnsi="Palatino Linotype" w:cs="Palatino Linotype"/>
          <w:i/>
        </w:rPr>
        <w:t>Los Comités de Transparencia tendrán las siguientes atribuciones:</w:t>
      </w:r>
    </w:p>
    <w:p w14:paraId="7712B31A"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VIII.</w:t>
      </w:r>
      <w:r w:rsidRPr="00B57EE7">
        <w:rPr>
          <w:rFonts w:ascii="Palatino Linotype" w:eastAsia="Palatino Linotype" w:hAnsi="Palatino Linotype" w:cs="Palatino Linotype"/>
          <w:i/>
        </w:rPr>
        <w:t xml:space="preserve"> Aprobar, modificar o revocar la clasificación de la información;</w:t>
      </w:r>
    </w:p>
    <w:p w14:paraId="236DE05D"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Artículo 132.</w:t>
      </w:r>
      <w:r w:rsidRPr="00B57EE7">
        <w:rPr>
          <w:rFonts w:ascii="Palatino Linotype" w:eastAsia="Palatino Linotype" w:hAnsi="Palatino Linotype" w:cs="Palatino Linotype"/>
          <w:i/>
        </w:rPr>
        <w:t xml:space="preserve"> La clasificación de la información se llevará a cabo en el momento en que:</w:t>
      </w:r>
    </w:p>
    <w:p w14:paraId="49450343"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I.</w:t>
      </w:r>
      <w:r w:rsidRPr="00B57EE7">
        <w:rPr>
          <w:rFonts w:ascii="Palatino Linotype" w:eastAsia="Palatino Linotype" w:hAnsi="Palatino Linotype" w:cs="Palatino Linotype"/>
          <w:i/>
        </w:rPr>
        <w:t xml:space="preserve"> Se reciba una solicitud de acceso a la información;</w:t>
      </w:r>
    </w:p>
    <w:p w14:paraId="779AF302"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II.</w:t>
      </w:r>
      <w:r w:rsidRPr="00B57EE7">
        <w:rPr>
          <w:rFonts w:ascii="Palatino Linotype" w:eastAsia="Palatino Linotype" w:hAnsi="Palatino Linotype" w:cs="Palatino Linotype"/>
          <w:i/>
        </w:rPr>
        <w:t xml:space="preserve"> Se determine mediante resolución de autoridad competente; o</w:t>
      </w:r>
    </w:p>
    <w:p w14:paraId="0E69937C" w14:textId="77777777" w:rsidR="00D14B4D" w:rsidRPr="00B57EE7" w:rsidRDefault="00D14B4D" w:rsidP="00592752">
      <w:pPr>
        <w:spacing w:line="276" w:lineRule="auto"/>
        <w:ind w:left="851" w:right="902"/>
        <w:jc w:val="both"/>
        <w:rPr>
          <w:rFonts w:ascii="Palatino Linotype" w:eastAsia="Palatino Linotype" w:hAnsi="Palatino Linotype" w:cs="Palatino Linotype"/>
          <w:b/>
          <w:i/>
        </w:rPr>
      </w:pPr>
      <w:r w:rsidRPr="00B57EE7">
        <w:rPr>
          <w:rFonts w:ascii="Palatino Linotype" w:eastAsia="Palatino Linotype" w:hAnsi="Palatino Linotype" w:cs="Palatino Linotype"/>
          <w:i/>
        </w:rPr>
        <w:t>III. Se generen versiones públicas para dar cumplimiento a las obligaciones de transparencia previstas en esta Ley.</w:t>
      </w:r>
      <w:r w:rsidRPr="00B57EE7">
        <w:rPr>
          <w:rFonts w:ascii="Palatino Linotype" w:eastAsia="Palatino Linotype" w:hAnsi="Palatino Linotype" w:cs="Palatino Linotype"/>
          <w:b/>
          <w:i/>
        </w:rPr>
        <w:t>”</w:t>
      </w:r>
    </w:p>
    <w:p w14:paraId="034BA3FD"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“Segundo.-</w:t>
      </w:r>
      <w:r w:rsidRPr="00B57EE7">
        <w:rPr>
          <w:rFonts w:ascii="Palatino Linotype" w:eastAsia="Palatino Linotype" w:hAnsi="Palatino Linotype" w:cs="Palatino Linotype"/>
          <w:i/>
        </w:rPr>
        <w:t xml:space="preserve"> Para efectos de los presentes Lineamientos Generales, se entenderá por:</w:t>
      </w:r>
    </w:p>
    <w:p w14:paraId="07DECD45"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XVIII.</w:t>
      </w:r>
      <w:r w:rsidRPr="00B57EE7">
        <w:rPr>
          <w:rFonts w:ascii="Palatino Linotype" w:eastAsia="Palatino Linotype" w:hAnsi="Palatino Linotype" w:cs="Palatino Linotype"/>
          <w:i/>
        </w:rPr>
        <w:t xml:space="preserve">  </w:t>
      </w:r>
      <w:r w:rsidRPr="00B57EE7">
        <w:rPr>
          <w:rFonts w:ascii="Palatino Linotype" w:eastAsia="Palatino Linotype" w:hAnsi="Palatino Linotype" w:cs="Palatino Linotype"/>
          <w:b/>
          <w:i/>
        </w:rPr>
        <w:t>Versión pública:</w:t>
      </w:r>
      <w:r w:rsidRPr="00B57EE7">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97597EE"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p>
    <w:p w14:paraId="7F5230FB" w14:textId="77777777" w:rsidR="00D14B4D" w:rsidRPr="00B57EE7" w:rsidRDefault="00D14B4D" w:rsidP="00592752">
      <w:pPr>
        <w:tabs>
          <w:tab w:val="left" w:pos="8222"/>
        </w:tabs>
        <w:spacing w:line="276" w:lineRule="auto"/>
        <w:ind w:left="851" w:right="899"/>
        <w:jc w:val="center"/>
        <w:rPr>
          <w:rFonts w:ascii="Palatino Linotype" w:eastAsia="Palatino Linotype" w:hAnsi="Palatino Linotype" w:cs="Palatino Linotype"/>
          <w:b/>
          <w:i/>
        </w:rPr>
      </w:pPr>
      <w:r w:rsidRPr="00B57EE7">
        <w:rPr>
          <w:rFonts w:ascii="Palatino Linotype" w:eastAsia="Palatino Linotype" w:hAnsi="Palatino Linotype" w:cs="Palatino Linotype"/>
          <w:b/>
          <w:i/>
        </w:rPr>
        <w:t>Lineamientos Generales en materia de Clasificación y Desclasificación de la Información</w:t>
      </w:r>
    </w:p>
    <w:p w14:paraId="0F2E1296"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p>
    <w:p w14:paraId="758BCBBF"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Cuarto.</w:t>
      </w:r>
      <w:r w:rsidRPr="00B57EE7">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1454A0"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9FF49E1"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Quinto.</w:t>
      </w:r>
      <w:r w:rsidRPr="00B57EE7">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1C208B6"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Sexto.</w:t>
      </w:r>
      <w:r w:rsidRPr="00B57EE7">
        <w:rPr>
          <w:rFonts w:ascii="Palatino Linotype" w:eastAsia="Palatino Linotype" w:hAnsi="Palatino Linotype" w:cs="Palatino Linotype"/>
          <w:i/>
        </w:rPr>
        <w:t xml:space="preserve"> Se deroga.</w:t>
      </w:r>
    </w:p>
    <w:p w14:paraId="3BD5355D"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Séptimo.</w:t>
      </w:r>
      <w:r w:rsidRPr="00B57EE7">
        <w:rPr>
          <w:rFonts w:ascii="Palatino Linotype" w:eastAsia="Palatino Linotype" w:hAnsi="Palatino Linotype" w:cs="Palatino Linotype"/>
          <w:i/>
        </w:rPr>
        <w:t xml:space="preserve"> La clasificación de la información se llevará a cabo en el momento en que:</w:t>
      </w:r>
    </w:p>
    <w:p w14:paraId="7D6D0560"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I.</w:t>
      </w:r>
      <w:r w:rsidRPr="00B57EE7">
        <w:rPr>
          <w:rFonts w:ascii="Palatino Linotype" w:eastAsia="Palatino Linotype" w:hAnsi="Palatino Linotype" w:cs="Palatino Linotype"/>
          <w:i/>
        </w:rPr>
        <w:t xml:space="preserve">        Se reciba una solicitud de acceso a la información;</w:t>
      </w:r>
    </w:p>
    <w:p w14:paraId="5A7436D9"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II.</w:t>
      </w:r>
      <w:r w:rsidRPr="00B57EE7">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37691027"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III.</w:t>
      </w:r>
      <w:r w:rsidRPr="00B57EE7">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549D8288"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i/>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39A5777E"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Octavo.</w:t>
      </w:r>
      <w:r w:rsidRPr="00B57EE7">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BE5FFAE"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618E870F"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3E023EA"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Noveno.</w:t>
      </w:r>
      <w:r w:rsidRPr="00B57EE7">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CE9D34"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b/>
          <w:i/>
        </w:rPr>
        <w:t>Décimo.</w:t>
      </w:r>
      <w:r w:rsidRPr="00B57EE7">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9719B85" w14:textId="77777777" w:rsidR="00D14B4D" w:rsidRPr="00B57EE7" w:rsidRDefault="00D14B4D" w:rsidP="00592752">
      <w:pPr>
        <w:spacing w:line="276" w:lineRule="auto"/>
        <w:ind w:left="851" w:right="902"/>
        <w:jc w:val="both"/>
        <w:rPr>
          <w:rFonts w:ascii="Palatino Linotype" w:eastAsia="Palatino Linotype" w:hAnsi="Palatino Linotype" w:cs="Palatino Linotype"/>
          <w:i/>
        </w:rPr>
      </w:pPr>
      <w:r w:rsidRPr="00B57EE7">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6683008" w14:textId="77777777" w:rsidR="00D14B4D" w:rsidRPr="00B57EE7" w:rsidRDefault="00D14B4D" w:rsidP="00592752">
      <w:pPr>
        <w:spacing w:line="276" w:lineRule="auto"/>
        <w:ind w:left="851" w:right="899"/>
        <w:jc w:val="both"/>
        <w:rPr>
          <w:rFonts w:ascii="Palatino Linotype" w:eastAsia="Palatino Linotype" w:hAnsi="Palatino Linotype" w:cs="Palatino Linotype"/>
          <w:b/>
          <w:i/>
        </w:rPr>
      </w:pPr>
      <w:r w:rsidRPr="00B57EE7">
        <w:rPr>
          <w:rFonts w:ascii="Palatino Linotype" w:eastAsia="Palatino Linotype" w:hAnsi="Palatino Linotype" w:cs="Palatino Linotype"/>
          <w:b/>
          <w:i/>
        </w:rPr>
        <w:lastRenderedPageBreak/>
        <w:t>Décimo primero.</w:t>
      </w:r>
      <w:r w:rsidRPr="00B57EE7">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57EE7">
        <w:rPr>
          <w:rFonts w:ascii="Palatino Linotype" w:eastAsia="Palatino Linotype" w:hAnsi="Palatino Linotype" w:cs="Palatino Linotype"/>
          <w:b/>
          <w:i/>
        </w:rPr>
        <w:t>”</w:t>
      </w:r>
    </w:p>
    <w:p w14:paraId="26078045" w14:textId="77777777" w:rsidR="00D14B4D" w:rsidRPr="00B57EE7" w:rsidRDefault="00D14B4D" w:rsidP="00592752">
      <w:pPr>
        <w:ind w:left="851" w:right="899"/>
        <w:jc w:val="both"/>
        <w:rPr>
          <w:rFonts w:ascii="Palatino Linotype" w:eastAsia="Palatino Linotype" w:hAnsi="Palatino Linotype" w:cs="Palatino Linotype"/>
          <w:b/>
          <w:i/>
        </w:rPr>
      </w:pPr>
    </w:p>
    <w:p w14:paraId="08D096FC"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53CF2B3" w14:textId="77777777" w:rsidR="00D14B4D" w:rsidRPr="00B57EE7" w:rsidRDefault="00D14B4D" w:rsidP="00592752">
      <w:pPr>
        <w:spacing w:line="360" w:lineRule="auto"/>
        <w:jc w:val="both"/>
        <w:rPr>
          <w:rFonts w:ascii="Palatino Linotype" w:eastAsia="Palatino Linotype" w:hAnsi="Palatino Linotype" w:cs="Palatino Linotype"/>
        </w:rPr>
      </w:pPr>
    </w:p>
    <w:p w14:paraId="4E379CDC" w14:textId="77777777" w:rsidR="00D14B4D" w:rsidRPr="00B57EE7" w:rsidRDefault="00D14B4D" w:rsidP="00592752">
      <w:pPr>
        <w:spacing w:line="360" w:lineRule="auto"/>
        <w:ind w:right="-91"/>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Consecuentemente, se destaca que la versión pública que elabore </w:t>
      </w:r>
      <w:r w:rsidRPr="00B57EE7">
        <w:rPr>
          <w:rFonts w:ascii="Palatino Linotype" w:eastAsia="Palatino Linotype" w:hAnsi="Palatino Linotype" w:cs="Palatino Linotype"/>
          <w:b/>
        </w:rPr>
        <w:t>EL SUJETO OBLIGADO</w:t>
      </w:r>
      <w:r w:rsidRPr="00B57EE7">
        <w:rPr>
          <w:rFonts w:ascii="Palatino Linotype" w:eastAsia="Palatino Linotype" w:hAnsi="Palatino Linotype" w:cs="Palatino Linotype"/>
        </w:rPr>
        <w:t xml:space="preserve"> debe cumplir con las formalidades exigidas en la Ley, por lo que para tal efecto emitirá el </w:t>
      </w:r>
      <w:r w:rsidRPr="00B57EE7">
        <w:rPr>
          <w:rFonts w:ascii="Palatino Linotype" w:eastAsia="Palatino Linotype" w:hAnsi="Palatino Linotype" w:cs="Palatino Linotype"/>
          <w:b/>
        </w:rPr>
        <w:t>Acuerdo del Comité de Transparencia</w:t>
      </w:r>
      <w:r w:rsidRPr="00B57EE7">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68989F9" w14:textId="77777777" w:rsidR="00D14B4D" w:rsidRPr="00B57EE7" w:rsidRDefault="00D14B4D" w:rsidP="00592752">
      <w:pPr>
        <w:spacing w:line="360" w:lineRule="auto"/>
        <w:jc w:val="both"/>
        <w:rPr>
          <w:rFonts w:ascii="Palatino Linotype" w:eastAsia="Palatino Linotype" w:hAnsi="Palatino Linotype" w:cs="Palatino Linotype"/>
        </w:rPr>
      </w:pPr>
    </w:p>
    <w:p w14:paraId="257EFE6F" w14:textId="77777777" w:rsidR="00D14B4D" w:rsidRPr="00B57EE7" w:rsidRDefault="00D14B4D" w:rsidP="00592752">
      <w:pPr>
        <w:widowControl w:val="0"/>
        <w:tabs>
          <w:tab w:val="left" w:pos="1701"/>
          <w:tab w:val="left" w:pos="1843"/>
        </w:tabs>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En razón de lo anteriormente expuesto, este Instituto estima que las razones o motivos </w:t>
      </w:r>
      <w:r w:rsidRPr="00B57EE7">
        <w:rPr>
          <w:rFonts w:ascii="Palatino Linotype" w:eastAsia="Palatino Linotype" w:hAnsi="Palatino Linotype" w:cs="Palatino Linotype"/>
        </w:rPr>
        <w:lastRenderedPageBreak/>
        <w:t xml:space="preserve">de inconformidad hechos valer por </w:t>
      </w:r>
      <w:r w:rsidRPr="00B57EE7">
        <w:rPr>
          <w:rFonts w:ascii="Palatino Linotype" w:eastAsia="Palatino Linotype" w:hAnsi="Palatino Linotype" w:cs="Palatino Linotype"/>
          <w:b/>
        </w:rPr>
        <w:t>EL RECURRENTE</w:t>
      </w:r>
      <w:r w:rsidRPr="00B57EE7">
        <w:rPr>
          <w:rFonts w:ascii="Palatino Linotype" w:eastAsia="Palatino Linotype" w:hAnsi="Palatino Linotype" w:cs="Palatino Linotype"/>
        </w:rPr>
        <w:t xml:space="preserve"> devienen </w:t>
      </w:r>
      <w:r w:rsidRPr="00B57EE7">
        <w:rPr>
          <w:rFonts w:ascii="Palatino Linotype" w:eastAsia="Palatino Linotype" w:hAnsi="Palatino Linotype" w:cs="Palatino Linotype"/>
          <w:b/>
        </w:rPr>
        <w:t>fundadas</w:t>
      </w:r>
      <w:r w:rsidRPr="00B57EE7">
        <w:rPr>
          <w:rFonts w:ascii="Palatino Linotype" w:eastAsia="Palatino Linotype" w:hAnsi="Palatino Linotype" w:cs="Palatino Linotype"/>
        </w:rPr>
        <w:t xml:space="preserve"> y suficientes para </w:t>
      </w:r>
      <w:r w:rsidRPr="00B57EE7">
        <w:rPr>
          <w:rFonts w:ascii="Palatino Linotype" w:eastAsia="Palatino Linotype" w:hAnsi="Palatino Linotype" w:cs="Palatino Linotype"/>
          <w:b/>
        </w:rPr>
        <w:t>REVOCAR</w:t>
      </w:r>
      <w:r w:rsidRPr="00B57EE7">
        <w:rPr>
          <w:rFonts w:ascii="Palatino Linotype" w:eastAsia="Palatino Linotype" w:hAnsi="Palatino Linotype" w:cs="Palatino Linotype"/>
        </w:rPr>
        <w:t xml:space="preserve"> la respuesta del </w:t>
      </w:r>
      <w:r w:rsidRPr="00B57EE7">
        <w:rPr>
          <w:rFonts w:ascii="Palatino Linotype" w:eastAsia="Palatino Linotype" w:hAnsi="Palatino Linotype" w:cs="Palatino Linotype"/>
          <w:b/>
        </w:rPr>
        <w:t>SUJETO OBLIGADO</w:t>
      </w:r>
      <w:r w:rsidRPr="00B57EE7">
        <w:rPr>
          <w:rFonts w:ascii="Palatino Linotype" w:eastAsia="Palatino Linotype" w:hAnsi="Palatino Linotype" w:cs="Palatino Linotype"/>
        </w:rPr>
        <w:t xml:space="preserve"> y ordenarle haga entrega de la información descrita en el presente Considerando.</w:t>
      </w:r>
    </w:p>
    <w:p w14:paraId="066D1977" w14:textId="616EEB18" w:rsidR="00592752" w:rsidRPr="005D5B55" w:rsidRDefault="00D14B4D" w:rsidP="005D5B55">
      <w:pPr>
        <w:spacing w:before="280" w:after="280" w:line="360" w:lineRule="auto"/>
        <w:jc w:val="both"/>
        <w:rPr>
          <w:rFonts w:ascii="Palatino Linotype" w:eastAsia="Palatino Linotype" w:hAnsi="Palatino Linotype" w:cs="Palatino Linotype"/>
        </w:rPr>
      </w:pPr>
      <w:bookmarkStart w:id="2" w:name="_heading=h.30j0zll" w:colFirst="0" w:colLast="0"/>
      <w:bookmarkEnd w:id="2"/>
      <w:r w:rsidRPr="00B57EE7">
        <w:rPr>
          <w:rFonts w:ascii="Palatino Linotype" w:eastAsia="Palatino Linotype" w:hAnsi="Palatino Linotype" w:cs="Palatino Linotype"/>
        </w:rPr>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2276910C" w14:textId="77777777" w:rsidR="00D14B4D" w:rsidRPr="00B57EE7" w:rsidRDefault="00D14B4D" w:rsidP="00592752">
      <w:pPr>
        <w:jc w:val="center"/>
        <w:rPr>
          <w:rFonts w:ascii="Palatino Linotype" w:eastAsia="Palatino Linotype" w:hAnsi="Palatino Linotype" w:cs="Palatino Linotype"/>
          <w:b/>
          <w:sz w:val="28"/>
        </w:rPr>
      </w:pPr>
      <w:r w:rsidRPr="00B57EE7">
        <w:rPr>
          <w:rFonts w:ascii="Palatino Linotype" w:eastAsia="Palatino Linotype" w:hAnsi="Palatino Linotype" w:cs="Palatino Linotype"/>
          <w:b/>
          <w:sz w:val="28"/>
        </w:rPr>
        <w:t>R</w:t>
      </w:r>
      <w:r w:rsidR="00592752" w:rsidRPr="00B57EE7">
        <w:rPr>
          <w:rFonts w:ascii="Palatino Linotype" w:eastAsia="Palatino Linotype" w:hAnsi="Palatino Linotype" w:cs="Palatino Linotype"/>
          <w:b/>
          <w:sz w:val="28"/>
        </w:rPr>
        <w:t xml:space="preserve"> </w:t>
      </w:r>
      <w:r w:rsidRPr="00B57EE7">
        <w:rPr>
          <w:rFonts w:ascii="Palatino Linotype" w:eastAsia="Palatino Linotype" w:hAnsi="Palatino Linotype" w:cs="Palatino Linotype"/>
          <w:b/>
          <w:sz w:val="28"/>
        </w:rPr>
        <w:t>E</w:t>
      </w:r>
      <w:r w:rsidR="00592752" w:rsidRPr="00B57EE7">
        <w:rPr>
          <w:rFonts w:ascii="Palatino Linotype" w:eastAsia="Palatino Linotype" w:hAnsi="Palatino Linotype" w:cs="Palatino Linotype"/>
          <w:b/>
          <w:sz w:val="28"/>
        </w:rPr>
        <w:t xml:space="preserve"> </w:t>
      </w:r>
      <w:r w:rsidRPr="00B57EE7">
        <w:rPr>
          <w:rFonts w:ascii="Palatino Linotype" w:eastAsia="Palatino Linotype" w:hAnsi="Palatino Linotype" w:cs="Palatino Linotype"/>
          <w:b/>
          <w:sz w:val="28"/>
        </w:rPr>
        <w:t>S</w:t>
      </w:r>
      <w:r w:rsidR="00592752" w:rsidRPr="00B57EE7">
        <w:rPr>
          <w:rFonts w:ascii="Palatino Linotype" w:eastAsia="Palatino Linotype" w:hAnsi="Palatino Linotype" w:cs="Palatino Linotype"/>
          <w:b/>
          <w:sz w:val="28"/>
        </w:rPr>
        <w:t xml:space="preserve"> </w:t>
      </w:r>
      <w:r w:rsidRPr="00B57EE7">
        <w:rPr>
          <w:rFonts w:ascii="Palatino Linotype" w:eastAsia="Palatino Linotype" w:hAnsi="Palatino Linotype" w:cs="Palatino Linotype"/>
          <w:b/>
          <w:sz w:val="28"/>
        </w:rPr>
        <w:t>U</w:t>
      </w:r>
      <w:r w:rsidR="00592752" w:rsidRPr="00B57EE7">
        <w:rPr>
          <w:rFonts w:ascii="Palatino Linotype" w:eastAsia="Palatino Linotype" w:hAnsi="Palatino Linotype" w:cs="Palatino Linotype"/>
          <w:b/>
          <w:sz w:val="28"/>
        </w:rPr>
        <w:t xml:space="preserve"> </w:t>
      </w:r>
      <w:r w:rsidRPr="00B57EE7">
        <w:rPr>
          <w:rFonts w:ascii="Palatino Linotype" w:eastAsia="Palatino Linotype" w:hAnsi="Palatino Linotype" w:cs="Palatino Linotype"/>
          <w:b/>
          <w:sz w:val="28"/>
        </w:rPr>
        <w:t>E</w:t>
      </w:r>
      <w:r w:rsidR="00592752" w:rsidRPr="00B57EE7">
        <w:rPr>
          <w:rFonts w:ascii="Palatino Linotype" w:eastAsia="Palatino Linotype" w:hAnsi="Palatino Linotype" w:cs="Palatino Linotype"/>
          <w:b/>
          <w:sz w:val="28"/>
        </w:rPr>
        <w:t xml:space="preserve"> </w:t>
      </w:r>
      <w:r w:rsidRPr="00B57EE7">
        <w:rPr>
          <w:rFonts w:ascii="Palatino Linotype" w:eastAsia="Palatino Linotype" w:hAnsi="Palatino Linotype" w:cs="Palatino Linotype"/>
          <w:b/>
          <w:sz w:val="28"/>
        </w:rPr>
        <w:t>L</w:t>
      </w:r>
      <w:r w:rsidR="00592752" w:rsidRPr="00B57EE7">
        <w:rPr>
          <w:rFonts w:ascii="Palatino Linotype" w:eastAsia="Palatino Linotype" w:hAnsi="Palatino Linotype" w:cs="Palatino Linotype"/>
          <w:b/>
          <w:sz w:val="28"/>
        </w:rPr>
        <w:t xml:space="preserve"> </w:t>
      </w:r>
      <w:r w:rsidRPr="00B57EE7">
        <w:rPr>
          <w:rFonts w:ascii="Palatino Linotype" w:eastAsia="Palatino Linotype" w:hAnsi="Palatino Linotype" w:cs="Palatino Linotype"/>
          <w:b/>
          <w:sz w:val="28"/>
        </w:rPr>
        <w:t>V</w:t>
      </w:r>
      <w:r w:rsidR="00592752" w:rsidRPr="00B57EE7">
        <w:rPr>
          <w:rFonts w:ascii="Palatino Linotype" w:eastAsia="Palatino Linotype" w:hAnsi="Palatino Linotype" w:cs="Palatino Linotype"/>
          <w:b/>
          <w:sz w:val="28"/>
        </w:rPr>
        <w:t xml:space="preserve"> </w:t>
      </w:r>
      <w:r w:rsidRPr="00B57EE7">
        <w:rPr>
          <w:rFonts w:ascii="Palatino Linotype" w:eastAsia="Palatino Linotype" w:hAnsi="Palatino Linotype" w:cs="Palatino Linotype"/>
          <w:b/>
          <w:sz w:val="28"/>
        </w:rPr>
        <w:t>E</w:t>
      </w:r>
    </w:p>
    <w:p w14:paraId="39A73048" w14:textId="77777777" w:rsidR="00D14B4D" w:rsidRPr="00B57EE7" w:rsidRDefault="00D14B4D" w:rsidP="00592752">
      <w:pPr>
        <w:jc w:val="center"/>
        <w:rPr>
          <w:rFonts w:ascii="Palatino Linotype" w:eastAsia="Palatino Linotype" w:hAnsi="Palatino Linotype" w:cs="Palatino Linotype"/>
          <w:b/>
          <w:sz w:val="28"/>
        </w:rPr>
      </w:pPr>
    </w:p>
    <w:p w14:paraId="5DF41977"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b/>
        </w:rPr>
        <w:t>PRIMERO</w:t>
      </w:r>
      <w:r w:rsidRPr="00B57EE7">
        <w:rPr>
          <w:rFonts w:ascii="Palatino Linotype" w:eastAsia="Palatino Linotype" w:hAnsi="Palatino Linotype" w:cs="Palatino Linotype"/>
        </w:rPr>
        <w:t xml:space="preserve">. Resultan </w:t>
      </w:r>
      <w:r w:rsidRPr="00B57EE7">
        <w:rPr>
          <w:rFonts w:ascii="Palatino Linotype" w:eastAsia="Palatino Linotype" w:hAnsi="Palatino Linotype" w:cs="Palatino Linotype"/>
          <w:b/>
        </w:rPr>
        <w:t>parcialmente</w:t>
      </w:r>
      <w:r w:rsidRPr="00B57EE7">
        <w:rPr>
          <w:rFonts w:ascii="Palatino Linotype" w:eastAsia="Palatino Linotype" w:hAnsi="Palatino Linotype" w:cs="Palatino Linotype"/>
        </w:rPr>
        <w:t xml:space="preserve"> </w:t>
      </w:r>
      <w:r w:rsidRPr="00B57EE7">
        <w:rPr>
          <w:rFonts w:ascii="Palatino Linotype" w:eastAsia="Palatino Linotype" w:hAnsi="Palatino Linotype" w:cs="Palatino Linotype"/>
          <w:b/>
        </w:rPr>
        <w:t>fundadas</w:t>
      </w:r>
      <w:r w:rsidRPr="00B57EE7">
        <w:rPr>
          <w:rFonts w:ascii="Palatino Linotype" w:eastAsia="Palatino Linotype" w:hAnsi="Palatino Linotype" w:cs="Palatino Linotype"/>
        </w:rPr>
        <w:t xml:space="preserve"> las Razones o Motivos de inconformidad planteadas por </w:t>
      </w:r>
      <w:r w:rsidRPr="00B57EE7">
        <w:rPr>
          <w:rFonts w:ascii="Palatino Linotype" w:eastAsia="Palatino Linotype" w:hAnsi="Palatino Linotype" w:cs="Palatino Linotype"/>
          <w:b/>
        </w:rPr>
        <w:t>EL RECURRENTE</w:t>
      </w:r>
      <w:r w:rsidRPr="00B57EE7">
        <w:rPr>
          <w:rFonts w:ascii="Palatino Linotype" w:eastAsia="Palatino Linotype" w:hAnsi="Palatino Linotype" w:cs="Palatino Linotype"/>
        </w:rPr>
        <w:t xml:space="preserve">, en términos del Considerando </w:t>
      </w:r>
      <w:r w:rsidRPr="00B57EE7">
        <w:rPr>
          <w:rFonts w:ascii="Palatino Linotype" w:eastAsia="Palatino Linotype" w:hAnsi="Palatino Linotype" w:cs="Palatino Linotype"/>
          <w:b/>
        </w:rPr>
        <w:t>QUINTO</w:t>
      </w:r>
      <w:r w:rsidRPr="00B57EE7">
        <w:rPr>
          <w:rFonts w:ascii="Palatino Linotype" w:eastAsia="Palatino Linotype" w:hAnsi="Palatino Linotype" w:cs="Palatino Linotype"/>
        </w:rPr>
        <w:t xml:space="preserve"> de la presente resolución.</w:t>
      </w:r>
    </w:p>
    <w:p w14:paraId="7881C5DD" w14:textId="77777777" w:rsidR="00D14B4D" w:rsidRPr="00B57EE7" w:rsidRDefault="00D14B4D" w:rsidP="00592752">
      <w:pPr>
        <w:spacing w:line="360" w:lineRule="auto"/>
        <w:jc w:val="both"/>
        <w:rPr>
          <w:rFonts w:ascii="Palatino Linotype" w:eastAsia="Palatino Linotype" w:hAnsi="Palatino Linotype" w:cs="Palatino Linotype"/>
        </w:rPr>
      </w:pPr>
    </w:p>
    <w:p w14:paraId="2590B51C" w14:textId="77777777" w:rsidR="00D14B4D" w:rsidRPr="00B57EE7" w:rsidRDefault="00D14B4D"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b/>
        </w:rPr>
        <w:t>SEGUNDO</w:t>
      </w:r>
      <w:r w:rsidRPr="00B57EE7">
        <w:rPr>
          <w:rFonts w:ascii="Palatino Linotype" w:eastAsia="Palatino Linotype" w:hAnsi="Palatino Linotype" w:cs="Palatino Linotype"/>
        </w:rPr>
        <w:t xml:space="preserve">. Se </w:t>
      </w:r>
      <w:r w:rsidRPr="00B57EE7">
        <w:rPr>
          <w:rFonts w:ascii="Palatino Linotype" w:eastAsia="Palatino Linotype" w:hAnsi="Palatino Linotype" w:cs="Palatino Linotype"/>
          <w:b/>
        </w:rPr>
        <w:t xml:space="preserve">REVOCA </w:t>
      </w:r>
      <w:r w:rsidRPr="00B57EE7">
        <w:rPr>
          <w:rFonts w:ascii="Palatino Linotype" w:eastAsia="Palatino Linotype" w:hAnsi="Palatino Linotype" w:cs="Palatino Linotype"/>
        </w:rPr>
        <w:t xml:space="preserve">la respuesta otorgada por </w:t>
      </w:r>
      <w:r w:rsidRPr="00B57EE7">
        <w:rPr>
          <w:rFonts w:ascii="Palatino Linotype" w:eastAsia="Palatino Linotype" w:hAnsi="Palatino Linotype" w:cs="Palatino Linotype"/>
          <w:b/>
        </w:rPr>
        <w:t>EL SUJETO OBLIGADO</w:t>
      </w:r>
      <w:r w:rsidRPr="00B57EE7">
        <w:rPr>
          <w:rFonts w:ascii="Palatino Linotype" w:eastAsia="Palatino Linotype" w:hAnsi="Palatino Linotype" w:cs="Palatino Linotype"/>
        </w:rPr>
        <w:t xml:space="preserve"> a la solicitud de información que dio origen al Recurso de Revisión con número </w:t>
      </w:r>
      <w:r w:rsidR="009F0206" w:rsidRPr="00B57EE7">
        <w:rPr>
          <w:rFonts w:ascii="Palatino Linotype" w:eastAsia="Palatino Linotype" w:hAnsi="Palatino Linotype" w:cs="Palatino Linotype"/>
          <w:b/>
        </w:rPr>
        <w:t>05907</w:t>
      </w:r>
      <w:r w:rsidRPr="00B57EE7">
        <w:rPr>
          <w:rFonts w:ascii="Palatino Linotype" w:eastAsia="Palatino Linotype" w:hAnsi="Palatino Linotype" w:cs="Palatino Linotype"/>
          <w:b/>
        </w:rPr>
        <w:t xml:space="preserve">/INFOEM/IP/RR/2023 </w:t>
      </w:r>
      <w:r w:rsidRPr="00B57EE7">
        <w:rPr>
          <w:rFonts w:ascii="Palatino Linotype" w:eastAsia="Palatino Linotype" w:hAnsi="Palatino Linotype" w:cs="Palatino Linotype"/>
        </w:rPr>
        <w:t xml:space="preserve">y se </w:t>
      </w:r>
      <w:r w:rsidRPr="00B57EE7">
        <w:rPr>
          <w:rFonts w:ascii="Palatino Linotype" w:eastAsia="Palatino Linotype" w:hAnsi="Palatino Linotype" w:cs="Palatino Linotype"/>
          <w:b/>
        </w:rPr>
        <w:t xml:space="preserve">ORDENA </w:t>
      </w:r>
      <w:r w:rsidRPr="00B57EE7">
        <w:rPr>
          <w:rFonts w:ascii="Palatino Linotype" w:eastAsia="Palatino Linotype" w:hAnsi="Palatino Linotype" w:cs="Palatino Linotype"/>
        </w:rPr>
        <w:t xml:space="preserve">que en términos del Considerando </w:t>
      </w:r>
      <w:r w:rsidRPr="00B57EE7">
        <w:rPr>
          <w:rFonts w:ascii="Palatino Linotype" w:eastAsia="Palatino Linotype" w:hAnsi="Palatino Linotype" w:cs="Palatino Linotype"/>
          <w:b/>
        </w:rPr>
        <w:t xml:space="preserve">QUINTO </w:t>
      </w:r>
      <w:r w:rsidRPr="00B57EE7">
        <w:rPr>
          <w:rFonts w:ascii="Palatino Linotype" w:eastAsia="Palatino Linotype" w:hAnsi="Palatino Linotype" w:cs="Palatino Linotype"/>
        </w:rPr>
        <w:t xml:space="preserve">de esta Resolución haga entrega al </w:t>
      </w:r>
      <w:r w:rsidRPr="00B57EE7">
        <w:rPr>
          <w:rFonts w:ascii="Palatino Linotype" w:eastAsia="Palatino Linotype" w:hAnsi="Palatino Linotype" w:cs="Palatino Linotype"/>
          <w:b/>
        </w:rPr>
        <w:t>RECURRENTE</w:t>
      </w:r>
      <w:r w:rsidRPr="00B57EE7">
        <w:rPr>
          <w:rFonts w:ascii="Palatino Linotype" w:eastAsia="Palatino Linotype" w:hAnsi="Palatino Linotype" w:cs="Palatino Linotype"/>
        </w:rPr>
        <w:t xml:space="preserve">, vía Sistema de Acceso a la Información Mexiquense </w:t>
      </w:r>
      <w:r w:rsidRPr="00B57EE7">
        <w:rPr>
          <w:rFonts w:ascii="Palatino Linotype" w:eastAsia="Palatino Linotype" w:hAnsi="Palatino Linotype" w:cs="Palatino Linotype"/>
          <w:b/>
        </w:rPr>
        <w:t>(SAIMEX),</w:t>
      </w:r>
      <w:r w:rsidRPr="00B57EE7">
        <w:rPr>
          <w:rFonts w:ascii="Palatino Linotype" w:eastAsia="Palatino Linotype" w:hAnsi="Palatino Linotype" w:cs="Palatino Linotype"/>
        </w:rPr>
        <w:t xml:space="preserve"> en versión pública de ser procedente,</w:t>
      </w:r>
      <w:r w:rsidRPr="00B57EE7">
        <w:rPr>
          <w:rFonts w:ascii="Palatino Linotype" w:eastAsia="Palatino Linotype" w:hAnsi="Palatino Linotype" w:cs="Palatino Linotype"/>
          <w:b/>
        </w:rPr>
        <w:t xml:space="preserve"> </w:t>
      </w:r>
      <w:r w:rsidRPr="00B57EE7">
        <w:rPr>
          <w:rFonts w:ascii="Palatino Linotype" w:eastAsia="Palatino Linotype" w:hAnsi="Palatino Linotype" w:cs="Palatino Linotype"/>
        </w:rPr>
        <w:t>lo siguiente:</w:t>
      </w:r>
    </w:p>
    <w:p w14:paraId="3B80B688" w14:textId="77777777" w:rsidR="00D14B4D" w:rsidRPr="00B57EE7" w:rsidRDefault="00D14B4D" w:rsidP="00592752">
      <w:pPr>
        <w:spacing w:line="276" w:lineRule="auto"/>
        <w:ind w:right="49"/>
        <w:jc w:val="both"/>
        <w:rPr>
          <w:rFonts w:ascii="Palatino Linotype" w:eastAsia="Palatino Linotype" w:hAnsi="Palatino Linotype" w:cs="Palatino Linotype"/>
        </w:rPr>
      </w:pPr>
    </w:p>
    <w:p w14:paraId="53E7648F" w14:textId="77777777" w:rsidR="00D14B4D" w:rsidRPr="00B57EE7" w:rsidRDefault="009F0206" w:rsidP="0059275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t>Docu</w:t>
      </w:r>
      <w:r w:rsidR="004703BE" w:rsidRPr="00B57EE7">
        <w:rPr>
          <w:rFonts w:ascii="Palatino Linotype" w:eastAsia="Palatino Linotype" w:hAnsi="Palatino Linotype" w:cs="Palatino Linotype"/>
          <w:b/>
        </w:rPr>
        <w:t xml:space="preserve">mento o documentos donde conste </w:t>
      </w:r>
      <w:r w:rsidRPr="00B57EE7">
        <w:rPr>
          <w:rFonts w:ascii="Palatino Linotype" w:eastAsia="Palatino Linotype" w:hAnsi="Palatino Linotype" w:cs="Palatino Linotype"/>
          <w:b/>
        </w:rPr>
        <w:t>la elaboración del Plan de Desarrollo Municipal de Zinacantepec 2023.</w:t>
      </w:r>
    </w:p>
    <w:p w14:paraId="6F09A407" w14:textId="77777777" w:rsidR="009F0206" w:rsidRPr="00B57EE7" w:rsidRDefault="009F0206" w:rsidP="0059275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B57EE7">
        <w:rPr>
          <w:rFonts w:ascii="Palatino Linotype" w:eastAsia="Palatino Linotype" w:hAnsi="Palatino Linotype" w:cs="Palatino Linotype"/>
          <w:b/>
        </w:rPr>
        <w:lastRenderedPageBreak/>
        <w:t xml:space="preserve">Nombre </w:t>
      </w:r>
      <w:r w:rsidR="009B0E3E" w:rsidRPr="00B57EE7">
        <w:rPr>
          <w:rFonts w:ascii="Palatino Linotype" w:eastAsia="Palatino Linotype" w:hAnsi="Palatino Linotype" w:cs="Palatino Linotype"/>
          <w:b/>
        </w:rPr>
        <w:t xml:space="preserve">y cargo </w:t>
      </w:r>
      <w:r w:rsidRPr="00B57EE7">
        <w:rPr>
          <w:rFonts w:ascii="Palatino Linotype" w:eastAsia="Palatino Linotype" w:hAnsi="Palatino Linotype" w:cs="Palatino Linotype"/>
          <w:b/>
        </w:rPr>
        <w:t>de los servidores públicos que intervinieron en la elaboración del Plan de Desarrollo Municipal de Zinacantepec 2023.</w:t>
      </w:r>
    </w:p>
    <w:p w14:paraId="5FE697D4" w14:textId="77777777" w:rsidR="00D14B4D" w:rsidRPr="00B57EE7" w:rsidRDefault="00D14B4D" w:rsidP="00592752">
      <w:pPr>
        <w:spacing w:line="276" w:lineRule="auto"/>
        <w:ind w:left="850" w:right="899"/>
        <w:jc w:val="both"/>
        <w:rPr>
          <w:rFonts w:ascii="Palatino Linotype" w:eastAsia="Palatino Linotype" w:hAnsi="Palatino Linotype" w:cs="Palatino Linotype"/>
          <w:i/>
        </w:rPr>
      </w:pPr>
    </w:p>
    <w:p w14:paraId="2C5B8073" w14:textId="77777777" w:rsidR="00D14B4D" w:rsidRPr="00B57EE7" w:rsidRDefault="00D14B4D" w:rsidP="00592752">
      <w:pPr>
        <w:tabs>
          <w:tab w:val="left" w:pos="709"/>
        </w:tabs>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Asimismo, deberá notificar al </w:t>
      </w:r>
      <w:r w:rsidRPr="00B57EE7">
        <w:rPr>
          <w:rFonts w:ascii="Palatino Linotype" w:eastAsia="Palatino Linotype" w:hAnsi="Palatino Linotype" w:cs="Palatino Linotype"/>
          <w:b/>
        </w:rPr>
        <w:t>RECURRENTE</w:t>
      </w:r>
      <w:r w:rsidRPr="00B57EE7">
        <w:rPr>
          <w:rFonts w:ascii="Palatino Linotype" w:eastAsia="Palatino Linotype" w:hAnsi="Palatino Linotype" w:cs="Palatino Linotype"/>
        </w:rPr>
        <w:t xml:space="preserve"> el Acuerdo de Clasificación que emita el Comité de Transparencia, con motivo de la versión pública de ser procedente.</w:t>
      </w:r>
    </w:p>
    <w:p w14:paraId="4D5B8CD9" w14:textId="77777777" w:rsidR="00D14B4D" w:rsidRPr="00B57EE7" w:rsidRDefault="00D14B4D" w:rsidP="00592752">
      <w:pPr>
        <w:spacing w:line="276" w:lineRule="auto"/>
        <w:ind w:right="899"/>
        <w:jc w:val="both"/>
        <w:rPr>
          <w:rFonts w:ascii="Palatino Linotype" w:eastAsia="Palatino Linotype" w:hAnsi="Palatino Linotype" w:cs="Palatino Linotype"/>
          <w:i/>
        </w:rPr>
      </w:pPr>
    </w:p>
    <w:p w14:paraId="4C374F33" w14:textId="77777777" w:rsidR="00D14B4D" w:rsidRPr="00B57EE7" w:rsidRDefault="00D14B4D" w:rsidP="00592752">
      <w:pPr>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b/>
        </w:rPr>
        <w:t>TERCERO.</w:t>
      </w:r>
      <w:r w:rsidRPr="00B57EE7">
        <w:rPr>
          <w:rFonts w:ascii="Palatino Linotype" w:eastAsia="Palatino Linotype" w:hAnsi="Palatino Linotype" w:cs="Palatino Linotype"/>
        </w:rPr>
        <w:t xml:space="preserve"> </w:t>
      </w:r>
      <w:r w:rsidRPr="00B57EE7">
        <w:rPr>
          <w:rFonts w:ascii="Palatino Linotype" w:eastAsia="Palatino Linotype" w:hAnsi="Palatino Linotype" w:cs="Palatino Linotype"/>
          <w:b/>
        </w:rPr>
        <w:t xml:space="preserve">Notifíquese </w:t>
      </w:r>
      <w:r w:rsidRPr="00B57EE7">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0E646BA" w14:textId="77777777" w:rsidR="00D14B4D" w:rsidRPr="00B57EE7" w:rsidRDefault="00D14B4D" w:rsidP="00592752">
      <w:pPr>
        <w:spacing w:line="360" w:lineRule="auto"/>
        <w:jc w:val="both"/>
        <w:rPr>
          <w:rFonts w:ascii="Palatino Linotype" w:eastAsia="Palatino Linotype" w:hAnsi="Palatino Linotype" w:cs="Palatino Linotype"/>
        </w:rPr>
      </w:pPr>
    </w:p>
    <w:p w14:paraId="1D33EFF7" w14:textId="77777777" w:rsidR="00D14B4D" w:rsidRDefault="00D14B4D" w:rsidP="00592752">
      <w:pPr>
        <w:spacing w:line="360" w:lineRule="auto"/>
        <w:ind w:right="49"/>
        <w:jc w:val="both"/>
        <w:rPr>
          <w:rFonts w:ascii="Palatino Linotype" w:eastAsia="Palatino Linotype" w:hAnsi="Palatino Linotype" w:cs="Palatino Linotype"/>
        </w:rPr>
      </w:pPr>
      <w:bookmarkStart w:id="3" w:name="_heading=h.1fob9te" w:colFirst="0" w:colLast="0"/>
      <w:bookmarkEnd w:id="3"/>
      <w:r w:rsidRPr="00B57EE7">
        <w:rPr>
          <w:rFonts w:ascii="Palatino Linotype" w:eastAsia="Palatino Linotype" w:hAnsi="Palatino Linotype" w:cs="Palatino Linotype"/>
          <w:b/>
        </w:rPr>
        <w:t>CUARTO. Notifíquese</w:t>
      </w:r>
      <w:r w:rsidRPr="00B57EE7">
        <w:rPr>
          <w:rFonts w:ascii="Palatino Linotype" w:eastAsia="Palatino Linotype" w:hAnsi="Palatino Linotype" w:cs="Palatino Linotype"/>
        </w:rPr>
        <w:t xml:space="preserve"> al</w:t>
      </w:r>
      <w:r w:rsidRPr="00B57EE7">
        <w:rPr>
          <w:rFonts w:ascii="Palatino Linotype" w:eastAsia="Palatino Linotype" w:hAnsi="Palatino Linotype" w:cs="Palatino Linotype"/>
          <w:b/>
        </w:rPr>
        <w:t xml:space="preserve"> RECURRENTE</w:t>
      </w:r>
      <w:r w:rsidRPr="00B57EE7">
        <w:rPr>
          <w:rFonts w:ascii="Palatino Linotype" w:eastAsia="Palatino Linotype" w:hAnsi="Palatino Linotype" w:cs="Palatino Linotype"/>
        </w:rPr>
        <w:t xml:space="preserve"> la presente resolución vía Sistema de Acceso a la Información Mexiquense (</w:t>
      </w:r>
      <w:r w:rsidRPr="00B57EE7">
        <w:rPr>
          <w:rFonts w:ascii="Palatino Linotype" w:eastAsia="Palatino Linotype" w:hAnsi="Palatino Linotype" w:cs="Palatino Linotype"/>
          <w:b/>
        </w:rPr>
        <w:t>SAIMEX</w:t>
      </w:r>
      <w:r w:rsidRPr="00B57EE7">
        <w:rPr>
          <w:rFonts w:ascii="Palatino Linotype" w:eastAsia="Palatino Linotype" w:hAnsi="Palatino Linotype" w:cs="Palatino Linotype"/>
        </w:rPr>
        <w:t>)</w:t>
      </w:r>
      <w:r w:rsidRPr="00B57EE7">
        <w:rPr>
          <w:rFonts w:ascii="Palatino Linotype" w:eastAsia="Palatino Linotype" w:hAnsi="Palatino Linotype" w:cs="Palatino Linotype"/>
          <w:b/>
        </w:rPr>
        <w:t xml:space="preserve"> </w:t>
      </w:r>
      <w:r w:rsidRPr="00B57EE7">
        <w:rPr>
          <w:rFonts w:ascii="Palatino Linotype" w:eastAsia="Palatino Linotype" w:hAnsi="Palatino Linotype" w:cs="Palatino Linotype"/>
        </w:rPr>
        <w:t>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1ACAFF0B" w14:textId="77777777" w:rsidR="005D5B55" w:rsidRPr="00B57EE7" w:rsidRDefault="005D5B55" w:rsidP="00592752">
      <w:pPr>
        <w:spacing w:line="360" w:lineRule="auto"/>
        <w:ind w:right="49"/>
        <w:jc w:val="both"/>
        <w:rPr>
          <w:rFonts w:ascii="Palatino Linotype" w:eastAsia="Palatino Linotype" w:hAnsi="Palatino Linotype" w:cs="Palatino Linotype"/>
          <w:b/>
        </w:rPr>
      </w:pPr>
    </w:p>
    <w:p w14:paraId="6C899884" w14:textId="77777777" w:rsidR="00D14B4D" w:rsidRPr="00B57EE7" w:rsidRDefault="00D14B4D" w:rsidP="00592752">
      <w:pPr>
        <w:spacing w:line="360" w:lineRule="auto"/>
        <w:ind w:right="49"/>
        <w:jc w:val="both"/>
        <w:rPr>
          <w:rFonts w:ascii="Palatino Linotype" w:eastAsia="Palatino Linotype" w:hAnsi="Palatino Linotype" w:cs="Palatino Linotype"/>
        </w:rPr>
      </w:pPr>
      <w:r w:rsidRPr="00B57EE7">
        <w:rPr>
          <w:rFonts w:ascii="Palatino Linotype" w:eastAsia="Palatino Linotype" w:hAnsi="Palatino Linotype" w:cs="Palatino Linotype"/>
          <w:b/>
        </w:rPr>
        <w:lastRenderedPageBreak/>
        <w:t>QUINTO</w:t>
      </w:r>
      <w:r w:rsidRPr="00B57EE7">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7A86EDE" w14:textId="77777777" w:rsidR="00D14B4D" w:rsidRPr="00B57EE7" w:rsidRDefault="00D14B4D" w:rsidP="00592752">
      <w:pPr>
        <w:spacing w:line="360" w:lineRule="auto"/>
        <w:ind w:right="49"/>
        <w:jc w:val="both"/>
        <w:rPr>
          <w:rFonts w:ascii="Palatino Linotype" w:eastAsia="Palatino Linotype" w:hAnsi="Palatino Linotype" w:cs="Palatino Linotype"/>
        </w:rPr>
      </w:pPr>
    </w:p>
    <w:p w14:paraId="63B1FB76" w14:textId="77777777" w:rsidR="00586F2F" w:rsidRPr="00B57EE7" w:rsidRDefault="00DA7C20" w:rsidP="00592752">
      <w:pPr>
        <w:widowControl w:val="0"/>
        <w:spacing w:line="360" w:lineRule="auto"/>
        <w:jc w:val="both"/>
        <w:rPr>
          <w:rFonts w:ascii="Palatino Linotype" w:eastAsia="Palatino Linotype" w:hAnsi="Palatino Linotype" w:cs="Palatino Linotype"/>
        </w:rPr>
      </w:pPr>
      <w:r w:rsidRPr="00B57EE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D2C1F" w:rsidRPr="00B57EE7">
        <w:rPr>
          <w:rFonts w:ascii="Palatino Linotype" w:eastAsia="Palatino Linotype" w:hAnsi="Palatino Linotype" w:cs="Palatino Linotype"/>
        </w:rPr>
        <w:t>SEXTA</w:t>
      </w:r>
      <w:r w:rsidRPr="00B57EE7">
        <w:rPr>
          <w:rFonts w:ascii="Palatino Linotype" w:eastAsia="Palatino Linotype" w:hAnsi="Palatino Linotype" w:cs="Palatino Linotype"/>
        </w:rPr>
        <w:t xml:space="preserve"> SESIÓN ORDINARIA CELEBRADA EL </w:t>
      </w:r>
      <w:r w:rsidR="003D2C1F" w:rsidRPr="00B57EE7">
        <w:rPr>
          <w:rFonts w:ascii="Palatino Linotype" w:eastAsia="Palatino Linotype" w:hAnsi="Palatino Linotype" w:cs="Palatino Linotype"/>
        </w:rPr>
        <w:t>VEINTIUNO</w:t>
      </w:r>
      <w:r w:rsidRPr="00B57EE7">
        <w:rPr>
          <w:rFonts w:ascii="Palatino Linotype" w:eastAsia="Palatino Linotype" w:hAnsi="Palatino Linotype" w:cs="Palatino Linotype"/>
        </w:rPr>
        <w:t xml:space="preserve"> DE FEBRERO DE DOS MIL VEINTICUATRO, ANTE EL SECRETARIO TÉCNICO DEL PLENO, ALEXIS TAPIA RAMÍREZ.</w:t>
      </w:r>
    </w:p>
    <w:p w14:paraId="3E08BC47" w14:textId="77777777" w:rsidR="00586F2F" w:rsidRPr="00B57EE7" w:rsidRDefault="00DA7C20" w:rsidP="00592752">
      <w:pPr>
        <w:tabs>
          <w:tab w:val="left" w:pos="2325"/>
        </w:tabs>
        <w:spacing w:line="360" w:lineRule="auto"/>
        <w:jc w:val="both"/>
        <w:rPr>
          <w:rFonts w:ascii="Palatino Linotype" w:eastAsia="Palatino Linotype" w:hAnsi="Palatino Linotype" w:cs="Palatino Linotype"/>
          <w:sz w:val="16"/>
        </w:rPr>
      </w:pPr>
      <w:r w:rsidRPr="00B57EE7">
        <w:rPr>
          <w:rFonts w:ascii="Palatino Linotype" w:eastAsia="Palatino Linotype" w:hAnsi="Palatino Linotype" w:cs="Palatino Linotype"/>
          <w:sz w:val="16"/>
        </w:rPr>
        <w:t>SCMM/AGZ/DEMF/DLM</w:t>
      </w:r>
    </w:p>
    <w:p w14:paraId="702BC489" w14:textId="77777777" w:rsidR="00586F2F" w:rsidRPr="00B57EE7" w:rsidRDefault="00586F2F" w:rsidP="00592752">
      <w:pPr>
        <w:spacing w:line="360" w:lineRule="auto"/>
        <w:rPr>
          <w:rFonts w:ascii="Palatino Linotype" w:eastAsia="Palatino Linotype" w:hAnsi="Palatino Linotype" w:cs="Palatino Linotype"/>
          <w:b/>
        </w:rPr>
      </w:pPr>
    </w:p>
    <w:p w14:paraId="5A1FA651" w14:textId="77777777" w:rsidR="00586F2F" w:rsidRPr="00B57EE7" w:rsidRDefault="00586F2F" w:rsidP="00592752">
      <w:pPr>
        <w:spacing w:line="360" w:lineRule="auto"/>
        <w:rPr>
          <w:rFonts w:ascii="Palatino Linotype" w:eastAsia="Palatino Linotype" w:hAnsi="Palatino Linotype" w:cs="Palatino Linotype"/>
          <w:b/>
        </w:rPr>
      </w:pPr>
    </w:p>
    <w:p w14:paraId="0B3C56A8" w14:textId="77777777" w:rsidR="00586F2F" w:rsidRPr="00B57EE7" w:rsidRDefault="00586F2F" w:rsidP="00592752">
      <w:pPr>
        <w:spacing w:line="360" w:lineRule="auto"/>
        <w:rPr>
          <w:rFonts w:ascii="Palatino Linotype" w:eastAsia="Palatino Linotype" w:hAnsi="Palatino Linotype" w:cs="Palatino Linotype"/>
          <w:b/>
        </w:rPr>
      </w:pPr>
    </w:p>
    <w:p w14:paraId="24D52DB8" w14:textId="77777777" w:rsidR="00586F2F" w:rsidRPr="00B57EE7" w:rsidRDefault="00586F2F" w:rsidP="00592752">
      <w:pPr>
        <w:spacing w:line="360" w:lineRule="auto"/>
        <w:rPr>
          <w:rFonts w:ascii="Palatino Linotype" w:eastAsia="Palatino Linotype" w:hAnsi="Palatino Linotype" w:cs="Palatino Linotype"/>
          <w:b/>
        </w:rPr>
      </w:pPr>
    </w:p>
    <w:p w14:paraId="2147B8A6" w14:textId="77777777" w:rsidR="00586F2F" w:rsidRPr="00B57EE7" w:rsidRDefault="00586F2F" w:rsidP="00592752">
      <w:pPr>
        <w:spacing w:line="360" w:lineRule="auto"/>
        <w:rPr>
          <w:rFonts w:ascii="Palatino Linotype" w:eastAsia="Palatino Linotype" w:hAnsi="Palatino Linotype" w:cs="Palatino Linotype"/>
          <w:b/>
        </w:rPr>
      </w:pPr>
    </w:p>
    <w:p w14:paraId="578372BF" w14:textId="77777777" w:rsidR="00586F2F" w:rsidRPr="00B57EE7" w:rsidRDefault="00586F2F" w:rsidP="00592752">
      <w:pPr>
        <w:spacing w:line="360" w:lineRule="auto"/>
        <w:rPr>
          <w:rFonts w:ascii="Palatino Linotype" w:eastAsia="Palatino Linotype" w:hAnsi="Palatino Linotype" w:cs="Palatino Linotype"/>
          <w:b/>
        </w:rPr>
      </w:pPr>
    </w:p>
    <w:p w14:paraId="68D5FD4C" w14:textId="77777777" w:rsidR="00586F2F" w:rsidRPr="00B57EE7" w:rsidRDefault="00586F2F" w:rsidP="00592752">
      <w:pPr>
        <w:spacing w:line="360" w:lineRule="auto"/>
        <w:rPr>
          <w:rFonts w:ascii="Palatino Linotype" w:eastAsia="Palatino Linotype" w:hAnsi="Palatino Linotype" w:cs="Palatino Linotype"/>
          <w:b/>
        </w:rPr>
      </w:pPr>
    </w:p>
    <w:p w14:paraId="74634CBC" w14:textId="77777777" w:rsidR="00586F2F" w:rsidRPr="00B57EE7" w:rsidRDefault="00586F2F" w:rsidP="00592752">
      <w:pPr>
        <w:spacing w:line="360" w:lineRule="auto"/>
        <w:rPr>
          <w:rFonts w:ascii="Palatino Linotype" w:eastAsia="Palatino Linotype" w:hAnsi="Palatino Linotype" w:cs="Palatino Linotype"/>
          <w:b/>
        </w:rPr>
      </w:pPr>
    </w:p>
    <w:p w14:paraId="2083B95E" w14:textId="77777777" w:rsidR="00586F2F" w:rsidRPr="00B57EE7" w:rsidRDefault="00586F2F" w:rsidP="00592752">
      <w:pPr>
        <w:spacing w:line="360" w:lineRule="auto"/>
        <w:rPr>
          <w:rFonts w:ascii="Palatino Linotype" w:eastAsia="Palatino Linotype" w:hAnsi="Palatino Linotype" w:cs="Palatino Linotype"/>
          <w:b/>
        </w:rPr>
      </w:pPr>
    </w:p>
    <w:p w14:paraId="786B025E" w14:textId="77777777" w:rsidR="00586F2F" w:rsidRPr="00B57EE7" w:rsidRDefault="00586F2F" w:rsidP="00592752">
      <w:pPr>
        <w:spacing w:line="360" w:lineRule="auto"/>
        <w:rPr>
          <w:rFonts w:ascii="Palatino Linotype" w:eastAsia="Palatino Linotype" w:hAnsi="Palatino Linotype" w:cs="Palatino Linotype"/>
          <w:b/>
        </w:rPr>
      </w:pPr>
    </w:p>
    <w:p w14:paraId="3C46CB55" w14:textId="77777777" w:rsidR="00586F2F" w:rsidRPr="00B57EE7" w:rsidRDefault="00586F2F" w:rsidP="00592752">
      <w:pPr>
        <w:spacing w:line="360" w:lineRule="auto"/>
        <w:rPr>
          <w:rFonts w:ascii="Palatino Linotype" w:eastAsia="Palatino Linotype" w:hAnsi="Palatino Linotype" w:cs="Palatino Linotype"/>
          <w:b/>
        </w:rPr>
      </w:pPr>
    </w:p>
    <w:p w14:paraId="02F34709" w14:textId="77777777" w:rsidR="00586F2F" w:rsidRPr="00B57EE7" w:rsidRDefault="00586F2F" w:rsidP="00592752">
      <w:pPr>
        <w:spacing w:line="360" w:lineRule="auto"/>
        <w:rPr>
          <w:rFonts w:ascii="Palatino Linotype" w:eastAsia="Palatino Linotype" w:hAnsi="Palatino Linotype" w:cs="Palatino Linotype"/>
          <w:b/>
        </w:rPr>
      </w:pPr>
    </w:p>
    <w:p w14:paraId="49F8DEDD" w14:textId="77777777" w:rsidR="00586F2F" w:rsidRPr="00B57EE7" w:rsidRDefault="00586F2F" w:rsidP="00592752">
      <w:pPr>
        <w:spacing w:line="360" w:lineRule="auto"/>
        <w:rPr>
          <w:rFonts w:ascii="Palatino Linotype" w:eastAsia="Palatino Linotype" w:hAnsi="Palatino Linotype" w:cs="Palatino Linotype"/>
          <w:b/>
        </w:rPr>
      </w:pPr>
    </w:p>
    <w:p w14:paraId="6B8A9FC6" w14:textId="77777777" w:rsidR="00586F2F" w:rsidRPr="00B57EE7" w:rsidRDefault="00586F2F" w:rsidP="00592752">
      <w:pPr>
        <w:spacing w:line="360" w:lineRule="auto"/>
        <w:rPr>
          <w:rFonts w:ascii="Palatino Linotype" w:eastAsia="Palatino Linotype" w:hAnsi="Palatino Linotype" w:cs="Palatino Linotype"/>
          <w:b/>
        </w:rPr>
      </w:pPr>
    </w:p>
    <w:p w14:paraId="40205774" w14:textId="77777777" w:rsidR="00586F2F" w:rsidRPr="00B57EE7" w:rsidRDefault="00586F2F" w:rsidP="00592752">
      <w:pPr>
        <w:spacing w:line="360" w:lineRule="auto"/>
        <w:rPr>
          <w:rFonts w:ascii="Palatino Linotype" w:eastAsia="Palatino Linotype" w:hAnsi="Palatino Linotype" w:cs="Palatino Linotype"/>
          <w:b/>
        </w:rPr>
      </w:pPr>
    </w:p>
    <w:p w14:paraId="33C7E5F7" w14:textId="77777777" w:rsidR="00586F2F" w:rsidRPr="00B57EE7" w:rsidRDefault="00586F2F" w:rsidP="00592752">
      <w:pPr>
        <w:spacing w:line="360" w:lineRule="auto"/>
        <w:rPr>
          <w:rFonts w:ascii="Palatino Linotype" w:eastAsia="Palatino Linotype" w:hAnsi="Palatino Linotype" w:cs="Palatino Linotype"/>
          <w:b/>
        </w:rPr>
      </w:pPr>
    </w:p>
    <w:sectPr w:rsidR="00586F2F" w:rsidRPr="00B57EE7">
      <w:headerReference w:type="even" r:id="rId9"/>
      <w:headerReference w:type="default" r:id="rId10"/>
      <w:footerReference w:type="default" r:id="rId11"/>
      <w:headerReference w:type="first" r:id="rId12"/>
      <w:footerReference w:type="first" r:id="rId13"/>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22B7D" w14:textId="77777777" w:rsidR="000C45C3" w:rsidRDefault="000C45C3">
      <w:r>
        <w:separator/>
      </w:r>
    </w:p>
  </w:endnote>
  <w:endnote w:type="continuationSeparator" w:id="0">
    <w:p w14:paraId="2AF884F6" w14:textId="77777777" w:rsidR="000C45C3" w:rsidRDefault="000C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479E0" w14:textId="77777777" w:rsidR="009B3AAC" w:rsidRDefault="009B3AA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5316C">
      <w:rPr>
        <w:rFonts w:ascii="Palatino Linotype" w:eastAsia="Palatino Linotype" w:hAnsi="Palatino Linotype" w:cs="Palatino Linotype"/>
        <w:noProof/>
        <w:color w:val="000000"/>
        <w:sz w:val="22"/>
        <w:szCs w:val="22"/>
      </w:rPr>
      <w:t>39</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5316C">
      <w:rPr>
        <w:rFonts w:ascii="Palatino Linotype" w:eastAsia="Palatino Linotype" w:hAnsi="Palatino Linotype" w:cs="Palatino Linotype"/>
        <w:noProof/>
        <w:color w:val="000000"/>
        <w:sz w:val="22"/>
        <w:szCs w:val="22"/>
      </w:rPr>
      <w:t>39</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A02E1" w14:textId="77777777" w:rsidR="009B3AAC" w:rsidRDefault="009B3AA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5316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5316C">
      <w:rPr>
        <w:rFonts w:ascii="Palatino Linotype" w:eastAsia="Palatino Linotype" w:hAnsi="Palatino Linotype" w:cs="Palatino Linotype"/>
        <w:noProof/>
        <w:color w:val="000000"/>
        <w:sz w:val="22"/>
        <w:szCs w:val="22"/>
      </w:rPr>
      <w:t>39</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B6001" w14:textId="77777777" w:rsidR="000C45C3" w:rsidRDefault="000C45C3">
      <w:r>
        <w:separator/>
      </w:r>
    </w:p>
  </w:footnote>
  <w:footnote w:type="continuationSeparator" w:id="0">
    <w:p w14:paraId="4C8B1A82" w14:textId="77777777" w:rsidR="000C45C3" w:rsidRDefault="000C45C3">
      <w:r>
        <w:continuationSeparator/>
      </w:r>
    </w:p>
  </w:footnote>
  <w:footnote w:id="1">
    <w:p w14:paraId="718E5D04" w14:textId="77777777" w:rsidR="009B3AAC" w:rsidRDefault="009B3AAC">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libri" w:eastAsia="Calibri" w:hAnsi="Calibri" w:cs="Calibri"/>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2">
    <w:p w14:paraId="7D935431" w14:textId="77777777" w:rsidR="009B3AAC" w:rsidRPr="00FB770B" w:rsidRDefault="009B3AAC" w:rsidP="00F93512">
      <w:pPr>
        <w:pStyle w:val="Textonotapie"/>
        <w:spacing w:line="276" w:lineRule="auto"/>
        <w:jc w:val="both"/>
        <w:rPr>
          <w:rFonts w:ascii="Palatino Linotype" w:hAnsi="Palatino Linotype"/>
          <w:b/>
          <w:i/>
        </w:rPr>
      </w:pPr>
      <w:r>
        <w:rPr>
          <w:rStyle w:val="Refdenotaalpie"/>
        </w:rPr>
        <w:footnoteRef/>
      </w:r>
      <w:r>
        <w:t xml:space="preserve"> </w:t>
      </w:r>
      <w:r w:rsidRPr="00FB770B">
        <w:rPr>
          <w:rFonts w:ascii="Palatino Linotype" w:hAnsi="Palatino Linotype"/>
          <w:b/>
          <w:i/>
        </w:rPr>
        <w:t>“Constitución Política de los Estados Unidos Mexicanos</w:t>
      </w:r>
    </w:p>
    <w:p w14:paraId="1811D1D1" w14:textId="77777777" w:rsidR="009B3AAC" w:rsidRPr="00FB770B" w:rsidRDefault="009B3AAC" w:rsidP="00F93512">
      <w:pPr>
        <w:pStyle w:val="Textonotapie"/>
        <w:spacing w:line="276" w:lineRule="auto"/>
        <w:jc w:val="both"/>
        <w:rPr>
          <w:rFonts w:ascii="Palatino Linotype" w:hAnsi="Palatino Linotype"/>
          <w:i/>
          <w:sz w:val="6"/>
        </w:rPr>
      </w:pPr>
    </w:p>
    <w:p w14:paraId="7EAAF5B2" w14:textId="77777777" w:rsidR="009B3AAC" w:rsidRDefault="009B3AAC" w:rsidP="00F93512">
      <w:pPr>
        <w:pStyle w:val="Textonotapie"/>
        <w:spacing w:line="276" w:lineRule="auto"/>
        <w:jc w:val="both"/>
        <w:rPr>
          <w:rFonts w:ascii="Palatino Linotype" w:hAnsi="Palatino Linotype"/>
          <w:i/>
        </w:rPr>
      </w:pPr>
      <w:r w:rsidRPr="00FB770B">
        <w:rPr>
          <w:rFonts w:ascii="Palatino Linotype" w:hAnsi="Palatino Linotype"/>
          <w:b/>
          <w:i/>
        </w:rPr>
        <w:t>Artículo 25</w:t>
      </w:r>
      <w:r w:rsidRPr="00651AA7">
        <w:rPr>
          <w:rFonts w:ascii="Palatino Linotype" w:hAnsi="Palatino Linotype"/>
          <w:i/>
        </w:rPr>
        <w:t>.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14:paraId="7FA0A565" w14:textId="77777777" w:rsidR="009B3AAC" w:rsidRDefault="009B3AAC" w:rsidP="00F93512">
      <w:pPr>
        <w:pStyle w:val="Textonotapie"/>
        <w:spacing w:line="276" w:lineRule="auto"/>
        <w:jc w:val="both"/>
        <w:rPr>
          <w:rFonts w:ascii="Palatino Linotype" w:hAnsi="Palatino Linotype"/>
          <w:i/>
        </w:rPr>
      </w:pPr>
    </w:p>
    <w:p w14:paraId="50F61E15" w14:textId="77777777" w:rsidR="009B3AAC" w:rsidRDefault="009B3AAC" w:rsidP="00F93512">
      <w:pPr>
        <w:pStyle w:val="Textonotapie"/>
        <w:spacing w:line="276" w:lineRule="auto"/>
        <w:jc w:val="both"/>
        <w:rPr>
          <w:rFonts w:ascii="Palatino Linotype" w:hAnsi="Palatino Linotype"/>
          <w:i/>
        </w:rPr>
      </w:pPr>
      <w:r w:rsidRPr="00F93512">
        <w:rPr>
          <w:rFonts w:ascii="Palatino Linotype" w:hAnsi="Palatino Linotype"/>
          <w:b/>
          <w:i/>
        </w:rPr>
        <w:t>Artículo 115.</w:t>
      </w:r>
      <w:r w:rsidRPr="00F93512">
        <w:rPr>
          <w:rFonts w:ascii="Palatino Linotype" w:hAnsi="Palatino Linotype"/>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0CECF85A" w14:textId="77777777" w:rsidR="009B3AAC" w:rsidRDefault="009B3AAC" w:rsidP="00F93512">
      <w:pPr>
        <w:pStyle w:val="Textonotapie"/>
        <w:spacing w:line="276" w:lineRule="auto"/>
        <w:jc w:val="both"/>
        <w:rPr>
          <w:rFonts w:ascii="Palatino Linotype" w:hAnsi="Palatino Linotype"/>
          <w:i/>
        </w:rPr>
      </w:pPr>
      <w:r>
        <w:rPr>
          <w:rFonts w:ascii="Palatino Linotype" w:hAnsi="Palatino Linotype"/>
          <w:i/>
        </w:rPr>
        <w:t>(…)</w:t>
      </w:r>
    </w:p>
    <w:p w14:paraId="7A005DAC" w14:textId="77777777" w:rsidR="009B3AAC" w:rsidRPr="00651AA7" w:rsidRDefault="009B3AAC" w:rsidP="00F93512">
      <w:pPr>
        <w:pStyle w:val="Textonotapie"/>
        <w:spacing w:line="276" w:lineRule="auto"/>
        <w:jc w:val="both"/>
        <w:rPr>
          <w:rFonts w:ascii="Palatino Linotype" w:hAnsi="Palatino Linotype"/>
          <w:i/>
        </w:rPr>
      </w:pPr>
      <w:r w:rsidRPr="00F93512">
        <w:rPr>
          <w:rFonts w:ascii="Palatino Linotype" w:hAnsi="Palatino Linotype"/>
          <w:b/>
          <w:i/>
        </w:rPr>
        <w:t>II</w:t>
      </w:r>
      <w:r w:rsidRPr="00F93512">
        <w:rPr>
          <w:rFonts w:ascii="Palatino Linotype" w:hAnsi="Palatino Linotype"/>
          <w:i/>
        </w:rPr>
        <w:t>.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Pr="00651AA7">
        <w:rPr>
          <w:rFonts w:ascii="Palatino Linotype" w:hAnsi="Palatino Linotype"/>
          <w:i/>
        </w:rPr>
        <w:t>”</w:t>
      </w:r>
    </w:p>
    <w:p w14:paraId="7B168C89" w14:textId="77777777" w:rsidR="009B3AAC" w:rsidRDefault="009B3AAC">
      <w:pPr>
        <w:pStyle w:val="Textonotapie"/>
      </w:pPr>
    </w:p>
  </w:footnote>
  <w:footnote w:id="3">
    <w:p w14:paraId="2B1A6A1E" w14:textId="77777777" w:rsidR="009B3AAC" w:rsidRPr="003328A7" w:rsidRDefault="009B3AAC" w:rsidP="003328A7">
      <w:pPr>
        <w:pStyle w:val="Textonotapie"/>
        <w:spacing w:line="276" w:lineRule="auto"/>
        <w:jc w:val="both"/>
        <w:rPr>
          <w:rFonts w:ascii="Palatino Linotype" w:hAnsi="Palatino Linotype"/>
        </w:rPr>
      </w:pPr>
      <w:r w:rsidRPr="003328A7">
        <w:rPr>
          <w:rStyle w:val="Refdenotaalpie"/>
          <w:rFonts w:ascii="Palatino Linotype" w:hAnsi="Palatino Linotype"/>
        </w:rPr>
        <w:footnoteRef/>
      </w:r>
      <w:r w:rsidRPr="003328A7">
        <w:rPr>
          <w:rFonts w:ascii="Palatino Linotype" w:hAnsi="Palatino Linotype"/>
        </w:rPr>
        <w:t xml:space="preserve"> </w:t>
      </w:r>
      <w:r w:rsidRPr="00E007DE">
        <w:rPr>
          <w:rFonts w:ascii="Palatino Linotype" w:hAnsi="Palatino Linotype"/>
          <w:b/>
        </w:rPr>
        <w:t xml:space="preserve">Ley de </w:t>
      </w:r>
      <w:r w:rsidR="003D2C1F" w:rsidRPr="00E007DE">
        <w:rPr>
          <w:rFonts w:ascii="Palatino Linotype" w:hAnsi="Palatino Linotype"/>
          <w:b/>
        </w:rPr>
        <w:t>Planeación</w:t>
      </w:r>
      <w:r w:rsidRPr="00E007DE">
        <w:rPr>
          <w:rFonts w:ascii="Palatino Linotype" w:hAnsi="Palatino Linotype"/>
          <w:b/>
        </w:rPr>
        <w:t xml:space="preserve"> del Estado de </w:t>
      </w:r>
      <w:r w:rsidR="003D2C1F" w:rsidRPr="00E007DE">
        <w:rPr>
          <w:rFonts w:ascii="Palatino Linotype" w:hAnsi="Palatino Linotype"/>
          <w:b/>
        </w:rPr>
        <w:t>México</w:t>
      </w:r>
      <w:r w:rsidRPr="00E007DE">
        <w:rPr>
          <w:rFonts w:ascii="Palatino Linotype" w:hAnsi="Palatino Linotype"/>
          <w:b/>
        </w:rPr>
        <w:t xml:space="preserve"> y Municipios</w:t>
      </w:r>
      <w:r w:rsidRPr="003328A7">
        <w:rPr>
          <w:rFonts w:ascii="Palatino Linotype" w:hAnsi="Palatino Linotype"/>
        </w:rPr>
        <w:t>, para su consulta en línea</w:t>
      </w:r>
      <w:r>
        <w:rPr>
          <w:rFonts w:ascii="Palatino Linotype" w:hAnsi="Palatino Linotype"/>
        </w:rPr>
        <w:t xml:space="preserve"> en el siguiente enlace electrónico</w:t>
      </w:r>
      <w:r w:rsidRPr="003328A7">
        <w:rPr>
          <w:rFonts w:ascii="Palatino Linotype" w:hAnsi="Palatino Linotype"/>
        </w:rPr>
        <w:t>: chrome-extension://efaidnbmnnnibpcajpcglclefindmkaj/https://legislacion.edomex.gob.mx/sites/legislacion.edomex.gob.mx/files/files/pdf/ley/vig/leyvig087.pdf</w:t>
      </w:r>
      <w:r>
        <w:rPr>
          <w:rFonts w:ascii="Palatino Linotype" w:hAnsi="Palatino Linotype"/>
        </w:rPr>
        <w:t xml:space="preserve"> </w:t>
      </w:r>
    </w:p>
    <w:p w14:paraId="2F65CE9A" w14:textId="77777777" w:rsidR="009B3AAC" w:rsidRDefault="009B3AAC">
      <w:pPr>
        <w:pStyle w:val="Textonotapie"/>
      </w:pPr>
    </w:p>
  </w:footnote>
  <w:footnote w:id="4">
    <w:p w14:paraId="6FB3AB48" w14:textId="77777777" w:rsidR="008A79F7" w:rsidRDefault="009B3AAC" w:rsidP="009B3AAC">
      <w:pPr>
        <w:pStyle w:val="Textonotapie"/>
        <w:spacing w:line="276" w:lineRule="auto"/>
        <w:jc w:val="both"/>
        <w:rPr>
          <w:rFonts w:ascii="Palatino Linotype" w:hAnsi="Palatino Linotype"/>
          <w:i/>
        </w:rPr>
      </w:pPr>
      <w:r w:rsidRPr="009B3AAC">
        <w:rPr>
          <w:rStyle w:val="Refdenotaalpie"/>
          <w:rFonts w:ascii="Palatino Linotype" w:hAnsi="Palatino Linotype"/>
          <w:i/>
        </w:rPr>
        <w:footnoteRef/>
      </w:r>
      <w:r w:rsidRPr="009B3AAC">
        <w:rPr>
          <w:rFonts w:ascii="Palatino Linotype" w:hAnsi="Palatino Linotype"/>
          <w:i/>
        </w:rPr>
        <w:t xml:space="preserve"> “</w:t>
      </w:r>
      <w:r w:rsidRPr="009B3AAC">
        <w:rPr>
          <w:rFonts w:ascii="Palatino Linotype" w:hAnsi="Palatino Linotype"/>
          <w:b/>
          <w:i/>
        </w:rPr>
        <w:t>Artículo 24</w:t>
      </w:r>
      <w:r w:rsidRPr="009B3AAC">
        <w:rPr>
          <w:rFonts w:ascii="Palatino Linotype" w:hAnsi="Palatino Linotype"/>
          <w:i/>
        </w:rPr>
        <w:t xml:space="preserve">.- Para la elaboración e integración de los planes y programas en los términos que señala la Ley y el presente Reglamento, los mecanismos e instrumentos de participación social a través de los cuales se podrá captar y considerar las propuestas y aportaciones de la sociedad en el proceso de planeación del desarrollo podrán ser:   </w:t>
      </w:r>
    </w:p>
    <w:p w14:paraId="5ABED1FB" w14:textId="77777777" w:rsidR="008A79F7" w:rsidRDefault="009B3AAC" w:rsidP="009B3AAC">
      <w:pPr>
        <w:pStyle w:val="Textonotapie"/>
        <w:spacing w:line="276" w:lineRule="auto"/>
        <w:jc w:val="both"/>
        <w:rPr>
          <w:rFonts w:ascii="Palatino Linotype" w:hAnsi="Palatino Linotype"/>
          <w:i/>
        </w:rPr>
      </w:pPr>
      <w:r w:rsidRPr="008A79F7">
        <w:rPr>
          <w:rFonts w:ascii="Palatino Linotype" w:hAnsi="Palatino Linotype"/>
          <w:b/>
          <w:i/>
        </w:rPr>
        <w:t>I</w:t>
      </w:r>
      <w:r w:rsidRPr="009B3AAC">
        <w:rPr>
          <w:rFonts w:ascii="Palatino Linotype" w:hAnsi="Palatino Linotype"/>
          <w:i/>
        </w:rPr>
        <w:t xml:space="preserve">. Foros temáticos abiertos;  </w:t>
      </w:r>
    </w:p>
    <w:p w14:paraId="658A6884" w14:textId="77777777" w:rsidR="008A79F7" w:rsidRDefault="009B3AAC" w:rsidP="009B3AAC">
      <w:pPr>
        <w:pStyle w:val="Textonotapie"/>
        <w:spacing w:line="276" w:lineRule="auto"/>
        <w:jc w:val="both"/>
        <w:rPr>
          <w:rFonts w:ascii="Palatino Linotype" w:hAnsi="Palatino Linotype"/>
          <w:i/>
        </w:rPr>
      </w:pPr>
      <w:r w:rsidRPr="008A79F7">
        <w:rPr>
          <w:rFonts w:ascii="Palatino Linotype" w:hAnsi="Palatino Linotype"/>
          <w:b/>
          <w:i/>
        </w:rPr>
        <w:t>II</w:t>
      </w:r>
      <w:r w:rsidRPr="009B3AAC">
        <w:rPr>
          <w:rFonts w:ascii="Palatino Linotype" w:hAnsi="Palatino Linotype"/>
          <w:i/>
        </w:rPr>
        <w:t xml:space="preserve">. Foros regionales abiertos;  </w:t>
      </w:r>
      <w:r w:rsidR="003C352C">
        <w:rPr>
          <w:rFonts w:ascii="Palatino Linotype" w:hAnsi="Palatino Linotype"/>
          <w:i/>
        </w:rPr>
        <w:t xml:space="preserve"> </w:t>
      </w:r>
    </w:p>
    <w:p w14:paraId="09D88418" w14:textId="77777777" w:rsidR="008A79F7" w:rsidRDefault="009B3AAC" w:rsidP="009B3AAC">
      <w:pPr>
        <w:pStyle w:val="Textonotapie"/>
        <w:spacing w:line="276" w:lineRule="auto"/>
        <w:jc w:val="both"/>
        <w:rPr>
          <w:rFonts w:ascii="Palatino Linotype" w:hAnsi="Palatino Linotype"/>
          <w:i/>
        </w:rPr>
      </w:pPr>
      <w:r w:rsidRPr="008A79F7">
        <w:rPr>
          <w:rFonts w:ascii="Palatino Linotype" w:hAnsi="Palatino Linotype"/>
          <w:b/>
          <w:i/>
        </w:rPr>
        <w:t>III</w:t>
      </w:r>
      <w:r w:rsidRPr="009B3AAC">
        <w:rPr>
          <w:rFonts w:ascii="Palatino Linotype" w:hAnsi="Palatino Linotype"/>
          <w:i/>
        </w:rPr>
        <w:t>. E</w:t>
      </w:r>
      <w:r w:rsidR="008A79F7">
        <w:rPr>
          <w:rFonts w:ascii="Palatino Linotype" w:hAnsi="Palatino Linotype"/>
          <w:i/>
        </w:rPr>
        <w:t>ncuestas y sondeos de opinión;</w:t>
      </w:r>
    </w:p>
    <w:p w14:paraId="52505506" w14:textId="77777777" w:rsidR="008A79F7" w:rsidRDefault="009B3AAC" w:rsidP="009B3AAC">
      <w:pPr>
        <w:pStyle w:val="Textonotapie"/>
        <w:spacing w:line="276" w:lineRule="auto"/>
        <w:jc w:val="both"/>
        <w:rPr>
          <w:rFonts w:ascii="Palatino Linotype" w:hAnsi="Palatino Linotype"/>
          <w:i/>
        </w:rPr>
      </w:pPr>
      <w:r w:rsidRPr="008A79F7">
        <w:rPr>
          <w:rFonts w:ascii="Palatino Linotype" w:hAnsi="Palatino Linotype"/>
          <w:b/>
          <w:i/>
        </w:rPr>
        <w:t>IV</w:t>
      </w:r>
      <w:r w:rsidRPr="009B3AAC">
        <w:rPr>
          <w:rFonts w:ascii="Palatino Linotype" w:hAnsi="Palatino Linotype"/>
          <w:i/>
        </w:rPr>
        <w:t xml:space="preserve">. Buzones de opinión ciudadana; </w:t>
      </w:r>
    </w:p>
    <w:p w14:paraId="6EDAABE1" w14:textId="77777777" w:rsidR="008A79F7" w:rsidRDefault="009B3AAC" w:rsidP="009B3AAC">
      <w:pPr>
        <w:pStyle w:val="Textonotapie"/>
        <w:spacing w:line="276" w:lineRule="auto"/>
        <w:jc w:val="both"/>
        <w:rPr>
          <w:rFonts w:ascii="Palatino Linotype" w:hAnsi="Palatino Linotype"/>
          <w:i/>
        </w:rPr>
      </w:pPr>
      <w:r w:rsidRPr="008A79F7">
        <w:rPr>
          <w:rFonts w:ascii="Palatino Linotype" w:hAnsi="Palatino Linotype"/>
          <w:b/>
          <w:i/>
        </w:rPr>
        <w:t>V</w:t>
      </w:r>
      <w:r w:rsidRPr="009B3AAC">
        <w:rPr>
          <w:rFonts w:ascii="Palatino Linotype" w:hAnsi="Palatino Linotype"/>
          <w:i/>
        </w:rPr>
        <w:t xml:space="preserve">. Estudios e investigaciones académicas y sociales;  </w:t>
      </w:r>
    </w:p>
    <w:p w14:paraId="5600DBBC" w14:textId="77777777" w:rsidR="008A79F7" w:rsidRDefault="009B3AAC" w:rsidP="009B3AAC">
      <w:pPr>
        <w:pStyle w:val="Textonotapie"/>
        <w:spacing w:line="276" w:lineRule="auto"/>
        <w:jc w:val="both"/>
        <w:rPr>
          <w:rFonts w:ascii="Palatino Linotype" w:hAnsi="Palatino Linotype"/>
          <w:i/>
        </w:rPr>
      </w:pPr>
      <w:r w:rsidRPr="008A79F7">
        <w:rPr>
          <w:rFonts w:ascii="Palatino Linotype" w:hAnsi="Palatino Linotype"/>
          <w:b/>
          <w:i/>
        </w:rPr>
        <w:t>VI</w:t>
      </w:r>
      <w:r w:rsidRPr="009B3AAC">
        <w:rPr>
          <w:rFonts w:ascii="Palatino Linotype" w:hAnsi="Palatino Linotype"/>
          <w:i/>
        </w:rPr>
        <w:t xml:space="preserve">. Registro de demandas de campaña;  </w:t>
      </w:r>
    </w:p>
    <w:p w14:paraId="79FAA504" w14:textId="77777777" w:rsidR="008A79F7" w:rsidRDefault="009B3AAC" w:rsidP="009B3AAC">
      <w:pPr>
        <w:pStyle w:val="Textonotapie"/>
        <w:spacing w:line="276" w:lineRule="auto"/>
        <w:jc w:val="both"/>
        <w:rPr>
          <w:rFonts w:ascii="Palatino Linotype" w:hAnsi="Palatino Linotype"/>
          <w:i/>
        </w:rPr>
      </w:pPr>
      <w:r w:rsidRPr="008A79F7">
        <w:rPr>
          <w:rFonts w:ascii="Palatino Linotype" w:hAnsi="Palatino Linotype"/>
          <w:b/>
          <w:i/>
        </w:rPr>
        <w:t>VII</w:t>
      </w:r>
      <w:r w:rsidRPr="009B3AAC">
        <w:rPr>
          <w:rFonts w:ascii="Palatino Linotype" w:hAnsi="Palatino Linotype"/>
          <w:i/>
        </w:rPr>
        <w:t xml:space="preserve">. Consulta popular a través de medios electrónicos; y  </w:t>
      </w:r>
    </w:p>
    <w:p w14:paraId="1F9995F9" w14:textId="77777777" w:rsidR="003C352C" w:rsidRDefault="009B3AAC" w:rsidP="009B3AAC">
      <w:pPr>
        <w:pStyle w:val="Textonotapie"/>
        <w:spacing w:line="276" w:lineRule="auto"/>
        <w:jc w:val="both"/>
        <w:rPr>
          <w:rFonts w:ascii="Palatino Linotype" w:hAnsi="Palatino Linotype"/>
          <w:i/>
        </w:rPr>
      </w:pPr>
      <w:r w:rsidRPr="008A79F7">
        <w:rPr>
          <w:rFonts w:ascii="Palatino Linotype" w:hAnsi="Palatino Linotype"/>
          <w:b/>
          <w:i/>
        </w:rPr>
        <w:t>VIII</w:t>
      </w:r>
      <w:r w:rsidRPr="009B3AAC">
        <w:rPr>
          <w:rFonts w:ascii="Palatino Linotype" w:hAnsi="Palatino Linotype"/>
          <w:i/>
        </w:rPr>
        <w:t xml:space="preserve">. Recepción de documentos y propuestas en las instancias auxiliares del COPLADEM.  </w:t>
      </w:r>
    </w:p>
    <w:p w14:paraId="621B2D53" w14:textId="77777777" w:rsidR="009B3AAC" w:rsidRPr="009B3AAC" w:rsidRDefault="009B3AAC" w:rsidP="009B3AAC">
      <w:pPr>
        <w:pStyle w:val="Textonotapie"/>
        <w:spacing w:line="276" w:lineRule="auto"/>
        <w:jc w:val="both"/>
        <w:rPr>
          <w:rFonts w:ascii="Palatino Linotype" w:hAnsi="Palatino Linotype"/>
          <w:i/>
        </w:rPr>
      </w:pPr>
      <w:r w:rsidRPr="009B3AAC">
        <w:rPr>
          <w:rFonts w:ascii="Palatino Linotype" w:hAnsi="Palatino Linotype"/>
          <w:i/>
        </w:rPr>
        <w:t>Con los resultados, se integrará un expediente o memoria que contendrá su correspondiente registro, análisis y conclusiones, las que deberán incorporarse y ser parte del plan.”</w:t>
      </w:r>
    </w:p>
  </w:footnote>
  <w:footnote w:id="5">
    <w:p w14:paraId="47A6A803" w14:textId="77777777" w:rsidR="009B3AAC" w:rsidRPr="005F518D" w:rsidRDefault="009B3AAC" w:rsidP="00651AA7">
      <w:pPr>
        <w:pStyle w:val="Textonotapie"/>
        <w:spacing w:line="276" w:lineRule="auto"/>
        <w:jc w:val="both"/>
        <w:rPr>
          <w:rFonts w:ascii="Palatino Linotype" w:hAnsi="Palatino Linotype"/>
          <w:i/>
        </w:rPr>
      </w:pPr>
      <w:r w:rsidRPr="005F518D">
        <w:rPr>
          <w:rStyle w:val="Refdenotaalpie"/>
          <w:rFonts w:ascii="Palatino Linotype" w:hAnsi="Palatino Linotype"/>
          <w:i/>
        </w:rPr>
        <w:footnoteRef/>
      </w:r>
      <w:r w:rsidRPr="005F518D">
        <w:rPr>
          <w:rFonts w:ascii="Palatino Linotype" w:hAnsi="Palatino Linotype"/>
          <w:i/>
        </w:rPr>
        <w:t xml:space="preserve"> “</w:t>
      </w:r>
      <w:r w:rsidRPr="005F518D">
        <w:rPr>
          <w:rFonts w:ascii="Palatino Linotype" w:hAnsi="Palatino Linotype"/>
          <w:b/>
          <w:i/>
        </w:rPr>
        <w:t>Artículo 162</w:t>
      </w:r>
      <w:r w:rsidRPr="005F518D">
        <w:rPr>
          <w:rFonts w:ascii="Palatino Linotype" w:hAnsi="Palatino Linotype"/>
          <w:i/>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03C4" w14:textId="77777777" w:rsidR="009B3AAC" w:rsidRDefault="00D5316C">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63CF7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756FD" w14:textId="77777777" w:rsidR="009B3AAC" w:rsidRDefault="00D5316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2879E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9B3AAC" w14:paraId="4618DA1E" w14:textId="77777777">
      <w:tc>
        <w:tcPr>
          <w:tcW w:w="3261" w:type="dxa"/>
          <w:vMerge w:val="restart"/>
        </w:tcPr>
        <w:p w14:paraId="3030E068" w14:textId="77777777" w:rsidR="009B3AAC" w:rsidRDefault="009B3AA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67856593" wp14:editId="0396A26E">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E1DCDF8" w14:textId="77777777" w:rsidR="009B3AAC" w:rsidRDefault="009B3A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38739B48" w14:textId="77777777" w:rsidR="009B3AAC" w:rsidRDefault="009B3AA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05907/INFOEM/IP/RR/2023</w:t>
          </w:r>
        </w:p>
      </w:tc>
    </w:tr>
    <w:tr w:rsidR="009B3AAC" w14:paraId="133FFB61" w14:textId="77777777">
      <w:tc>
        <w:tcPr>
          <w:tcW w:w="3261" w:type="dxa"/>
          <w:vMerge/>
        </w:tcPr>
        <w:p w14:paraId="42749D3F" w14:textId="77777777" w:rsidR="009B3AAC" w:rsidRDefault="009B3AA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EC14664" w14:textId="77777777" w:rsidR="009B3AAC" w:rsidRDefault="009B3A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7B62F44" w14:textId="77777777" w:rsidR="009B3AAC" w:rsidRDefault="009B3AAC" w:rsidP="00C451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9B3AAC" w14:paraId="53EFB9EA" w14:textId="77777777">
      <w:trPr>
        <w:trHeight w:val="228"/>
      </w:trPr>
      <w:tc>
        <w:tcPr>
          <w:tcW w:w="3261" w:type="dxa"/>
          <w:vMerge/>
        </w:tcPr>
        <w:p w14:paraId="189B6A25" w14:textId="77777777" w:rsidR="009B3AAC" w:rsidRDefault="009B3AA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D43BFDF" w14:textId="77777777" w:rsidR="009B3AAC" w:rsidRDefault="009B3A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B248ADA" w14:textId="77777777" w:rsidR="009B3AAC" w:rsidRDefault="009B3AA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EBC355A" w14:textId="77777777" w:rsidR="009B3AAC" w:rsidRDefault="009B3AA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C10C3" w14:textId="77777777" w:rsidR="009B3AAC" w:rsidRDefault="00D5316C">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4E2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9B3AAC" w14:paraId="36D083E0" w14:textId="77777777">
      <w:tc>
        <w:tcPr>
          <w:tcW w:w="4253" w:type="dxa"/>
          <w:vMerge w:val="restart"/>
          <w:shd w:val="clear" w:color="auto" w:fill="auto"/>
        </w:tcPr>
        <w:p w14:paraId="320BCF0D" w14:textId="77777777" w:rsidR="009B3AAC" w:rsidRDefault="009B3AAC">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EB07DF0" wp14:editId="43DC329C">
                <wp:extent cx="1692162" cy="8526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A12E0C5" w14:textId="77777777" w:rsidR="009B3AAC" w:rsidRDefault="009B3A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11459E24" w14:textId="77777777" w:rsidR="009B3AAC" w:rsidRDefault="009B3AAC" w:rsidP="00C451D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05907/INFOEM/IP/RR/2023</w:t>
          </w:r>
        </w:p>
      </w:tc>
    </w:tr>
    <w:tr w:rsidR="009B3AAC" w14:paraId="02D27DD5" w14:textId="77777777">
      <w:tc>
        <w:tcPr>
          <w:tcW w:w="4253" w:type="dxa"/>
          <w:vMerge/>
          <w:shd w:val="clear" w:color="auto" w:fill="auto"/>
        </w:tcPr>
        <w:p w14:paraId="785FF613" w14:textId="77777777" w:rsidR="009B3AAC" w:rsidRDefault="009B3AA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4701E9B" w14:textId="77777777" w:rsidR="009B3AAC" w:rsidRDefault="009B3A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C52E2C6" w14:textId="77777777" w:rsidR="009B3AAC" w:rsidRDefault="009B3AAC">
          <w:pPr>
            <w:jc w:val="both"/>
            <w:rPr>
              <w:rFonts w:ascii="Palatino Linotype" w:eastAsia="Palatino Linotype" w:hAnsi="Palatino Linotype" w:cs="Palatino Linotype"/>
              <w:b/>
              <w:sz w:val="22"/>
              <w:szCs w:val="22"/>
            </w:rPr>
          </w:pPr>
        </w:p>
      </w:tc>
    </w:tr>
    <w:tr w:rsidR="009B3AAC" w14:paraId="48865FD2" w14:textId="77777777">
      <w:trPr>
        <w:trHeight w:val="228"/>
      </w:trPr>
      <w:tc>
        <w:tcPr>
          <w:tcW w:w="4253" w:type="dxa"/>
          <w:vMerge/>
          <w:shd w:val="clear" w:color="auto" w:fill="auto"/>
        </w:tcPr>
        <w:p w14:paraId="6031F4D2" w14:textId="77777777" w:rsidR="009B3AAC" w:rsidRDefault="009B3AA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78A0F14" w14:textId="77777777" w:rsidR="009B3AAC" w:rsidRDefault="009B3A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6716D9A" w14:textId="77777777" w:rsidR="009B3AAC" w:rsidRDefault="009B3AAC" w:rsidP="00C451D4">
          <w:pPr>
            <w:jc w:val="both"/>
          </w:pPr>
          <w:r w:rsidRPr="00D23228">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Zinacantepec</w:t>
          </w:r>
        </w:p>
      </w:tc>
    </w:tr>
    <w:tr w:rsidR="009B3AAC" w14:paraId="154DBFEC" w14:textId="77777777">
      <w:tc>
        <w:tcPr>
          <w:tcW w:w="4253" w:type="dxa"/>
          <w:vMerge/>
          <w:shd w:val="clear" w:color="auto" w:fill="auto"/>
        </w:tcPr>
        <w:p w14:paraId="6616E1F0" w14:textId="77777777" w:rsidR="009B3AAC" w:rsidRDefault="009B3AAC">
          <w:pPr>
            <w:widowControl w:val="0"/>
            <w:pBdr>
              <w:top w:val="nil"/>
              <w:left w:val="nil"/>
              <w:bottom w:val="nil"/>
              <w:right w:val="nil"/>
              <w:between w:val="nil"/>
            </w:pBdr>
            <w:spacing w:line="276" w:lineRule="auto"/>
          </w:pPr>
        </w:p>
      </w:tc>
      <w:tc>
        <w:tcPr>
          <w:tcW w:w="2552" w:type="dxa"/>
          <w:shd w:val="clear" w:color="auto" w:fill="auto"/>
        </w:tcPr>
        <w:p w14:paraId="16E6AE8C" w14:textId="77777777" w:rsidR="009B3AAC" w:rsidRDefault="009B3A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2AC2FC17" w14:textId="77777777" w:rsidR="009B3AAC" w:rsidRDefault="009B3AA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2C871BC" w14:textId="77777777" w:rsidR="009B3AAC" w:rsidRDefault="009B3AAC">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E18B3"/>
    <w:multiLevelType w:val="hybridMultilevel"/>
    <w:tmpl w:val="4E06B9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014891"/>
    <w:multiLevelType w:val="hybridMultilevel"/>
    <w:tmpl w:val="FC247AB8"/>
    <w:lvl w:ilvl="0" w:tplc="0150DC68">
      <w:start w:val="18"/>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28A03782"/>
    <w:multiLevelType w:val="hybridMultilevel"/>
    <w:tmpl w:val="581A5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1331BBC"/>
    <w:multiLevelType w:val="hybridMultilevel"/>
    <w:tmpl w:val="4FEED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3D5F72"/>
    <w:multiLevelType w:val="multilevel"/>
    <w:tmpl w:val="A79CA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8092C4F"/>
    <w:multiLevelType w:val="hybridMultilevel"/>
    <w:tmpl w:val="FD4E4FB0"/>
    <w:lvl w:ilvl="0" w:tplc="520871B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65FF348F"/>
    <w:multiLevelType w:val="multilevel"/>
    <w:tmpl w:val="01463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F"/>
    <w:rsid w:val="00057ED7"/>
    <w:rsid w:val="00084349"/>
    <w:rsid w:val="000C45C3"/>
    <w:rsid w:val="00195ABE"/>
    <w:rsid w:val="002256AE"/>
    <w:rsid w:val="002D391F"/>
    <w:rsid w:val="00315502"/>
    <w:rsid w:val="003328A7"/>
    <w:rsid w:val="003C352C"/>
    <w:rsid w:val="003C3EC0"/>
    <w:rsid w:val="003C700F"/>
    <w:rsid w:val="003D2C1F"/>
    <w:rsid w:val="004208DB"/>
    <w:rsid w:val="00451581"/>
    <w:rsid w:val="00466CF2"/>
    <w:rsid w:val="004703BE"/>
    <w:rsid w:val="004C5038"/>
    <w:rsid w:val="004F117C"/>
    <w:rsid w:val="00505B70"/>
    <w:rsid w:val="005275A1"/>
    <w:rsid w:val="0057659F"/>
    <w:rsid w:val="00586F2F"/>
    <w:rsid w:val="00592752"/>
    <w:rsid w:val="005C62E1"/>
    <w:rsid w:val="005D5B55"/>
    <w:rsid w:val="005E5E30"/>
    <w:rsid w:val="00651AA7"/>
    <w:rsid w:val="006C0AE1"/>
    <w:rsid w:val="006D0902"/>
    <w:rsid w:val="00701F51"/>
    <w:rsid w:val="00745A29"/>
    <w:rsid w:val="00767951"/>
    <w:rsid w:val="00796330"/>
    <w:rsid w:val="007F3DF4"/>
    <w:rsid w:val="00837AD9"/>
    <w:rsid w:val="0087254D"/>
    <w:rsid w:val="008A79F7"/>
    <w:rsid w:val="008D5E03"/>
    <w:rsid w:val="008F3F91"/>
    <w:rsid w:val="009B0E3E"/>
    <w:rsid w:val="009B3AAC"/>
    <w:rsid w:val="009E0F5A"/>
    <w:rsid w:val="009F0206"/>
    <w:rsid w:val="00A01C12"/>
    <w:rsid w:val="00A03AE1"/>
    <w:rsid w:val="00A51E96"/>
    <w:rsid w:val="00AD59E7"/>
    <w:rsid w:val="00AE2B20"/>
    <w:rsid w:val="00B36C2B"/>
    <w:rsid w:val="00B57EE7"/>
    <w:rsid w:val="00B64674"/>
    <w:rsid w:val="00B92CA0"/>
    <w:rsid w:val="00BC00B7"/>
    <w:rsid w:val="00BD53A8"/>
    <w:rsid w:val="00BE395E"/>
    <w:rsid w:val="00C3159B"/>
    <w:rsid w:val="00C44800"/>
    <w:rsid w:val="00C451D4"/>
    <w:rsid w:val="00D14B4D"/>
    <w:rsid w:val="00D22D56"/>
    <w:rsid w:val="00D23228"/>
    <w:rsid w:val="00D5316C"/>
    <w:rsid w:val="00D55C18"/>
    <w:rsid w:val="00DA7C20"/>
    <w:rsid w:val="00E007DE"/>
    <w:rsid w:val="00E27497"/>
    <w:rsid w:val="00E56C4A"/>
    <w:rsid w:val="00EC7E89"/>
    <w:rsid w:val="00EF73F9"/>
    <w:rsid w:val="00F600F6"/>
    <w:rsid w:val="00F70A66"/>
    <w:rsid w:val="00F72DBA"/>
    <w:rsid w:val="00F91E6C"/>
    <w:rsid w:val="00F93512"/>
    <w:rsid w:val="00FB1FFC"/>
    <w:rsid w:val="00FB770B"/>
    <w:rsid w:val="00FC462B"/>
    <w:rsid w:val="00FE38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7D826"/>
  <w15:docId w15:val="{D00C7D52-EBC4-431D-BE22-9211D0D8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0045">
      <w:bodyDiv w:val="1"/>
      <w:marLeft w:val="0"/>
      <w:marRight w:val="0"/>
      <w:marTop w:val="0"/>
      <w:marBottom w:val="0"/>
      <w:divBdr>
        <w:top w:val="none" w:sz="0" w:space="0" w:color="auto"/>
        <w:left w:val="none" w:sz="0" w:space="0" w:color="auto"/>
        <w:bottom w:val="none" w:sz="0" w:space="0" w:color="auto"/>
        <w:right w:val="none" w:sz="0" w:space="0" w:color="auto"/>
      </w:divBdr>
    </w:div>
    <w:div w:id="582420899">
      <w:bodyDiv w:val="1"/>
      <w:marLeft w:val="0"/>
      <w:marRight w:val="0"/>
      <w:marTop w:val="0"/>
      <w:marBottom w:val="0"/>
      <w:divBdr>
        <w:top w:val="none" w:sz="0" w:space="0" w:color="auto"/>
        <w:left w:val="none" w:sz="0" w:space="0" w:color="auto"/>
        <w:bottom w:val="none" w:sz="0" w:space="0" w:color="auto"/>
        <w:right w:val="none" w:sz="0" w:space="0" w:color="auto"/>
      </w:divBdr>
    </w:div>
    <w:div w:id="662978383">
      <w:bodyDiv w:val="1"/>
      <w:marLeft w:val="0"/>
      <w:marRight w:val="0"/>
      <w:marTop w:val="0"/>
      <w:marBottom w:val="0"/>
      <w:divBdr>
        <w:top w:val="none" w:sz="0" w:space="0" w:color="auto"/>
        <w:left w:val="none" w:sz="0" w:space="0" w:color="auto"/>
        <w:bottom w:val="none" w:sz="0" w:space="0" w:color="auto"/>
        <w:right w:val="none" w:sz="0" w:space="0" w:color="auto"/>
      </w:divBdr>
    </w:div>
    <w:div w:id="856626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25Q2eknJfr0fNuiHHldx30IQA==">CgMxLjAyCGguZ2pkZ3hzMgloLjMwajB6bGwyCWguMWZvYjl0ZTgAciExSDhrNV9Pa2FhUDdrZUNKNm1JbzBjTFU2QTMzZ3pyLUw=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B55C47-4D66-44A8-886E-F173AC7A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39</Pages>
  <Words>8906</Words>
  <Characters>48985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infoem607b</cp:lastModifiedBy>
  <cp:revision>9</cp:revision>
  <cp:lastPrinted>2024-02-23T00:28:00Z</cp:lastPrinted>
  <dcterms:created xsi:type="dcterms:W3CDTF">2024-02-20T00:14:00Z</dcterms:created>
  <dcterms:modified xsi:type="dcterms:W3CDTF">2024-02-23T00:28:00Z</dcterms:modified>
</cp:coreProperties>
</file>