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0BFC" w14:textId="77777777" w:rsidR="00735BA3" w:rsidRPr="000E6F1E" w:rsidRDefault="00735BA3" w:rsidP="00735BA3">
      <w:pPr>
        <w:pStyle w:val="Textoindependiente"/>
        <w:spacing w:line="360" w:lineRule="auto"/>
        <w:rPr>
          <w:rFonts w:ascii="Palatino Linotype" w:hAnsi="Palatino Linotype"/>
          <w:sz w:val="22"/>
          <w:szCs w:val="22"/>
        </w:rPr>
      </w:pPr>
      <w:r w:rsidRPr="000E6F1E">
        <w:rPr>
          <w:rFonts w:ascii="Palatino Linotype" w:hAnsi="Palatino Linotype"/>
          <w:sz w:val="22"/>
          <w:szCs w:val="22"/>
        </w:rPr>
        <w:t>Resolución del Pleno del Instituto de Transparencia, Acceso a la Información Pública y Protección de Datos Personales del Estado de México y Municipios, con domicilio en</w:t>
      </w:r>
      <w:r w:rsidR="00AD4798">
        <w:rPr>
          <w:rFonts w:ascii="Palatino Linotype" w:hAnsi="Palatino Linotype"/>
          <w:sz w:val="22"/>
          <w:szCs w:val="22"/>
        </w:rPr>
        <w:t xml:space="preserve"> Metepec, Estado de México; de seis (06</w:t>
      </w:r>
      <w:r w:rsidR="00362D8F">
        <w:rPr>
          <w:rFonts w:ascii="Palatino Linotype" w:hAnsi="Palatino Linotype"/>
          <w:sz w:val="22"/>
          <w:szCs w:val="22"/>
        </w:rPr>
        <w:t>)</w:t>
      </w:r>
      <w:r w:rsidRPr="000E6F1E">
        <w:rPr>
          <w:rFonts w:ascii="Palatino Linotype" w:hAnsi="Palatino Linotype"/>
          <w:sz w:val="22"/>
          <w:szCs w:val="22"/>
        </w:rPr>
        <w:t xml:space="preserve"> de </w:t>
      </w:r>
      <w:r w:rsidR="00AD4798">
        <w:rPr>
          <w:rFonts w:ascii="Palatino Linotype" w:hAnsi="Palatino Linotype"/>
          <w:sz w:val="22"/>
          <w:szCs w:val="22"/>
        </w:rPr>
        <w:t>noviembre</w:t>
      </w:r>
      <w:r w:rsidRPr="000E6F1E">
        <w:rPr>
          <w:rFonts w:ascii="Palatino Linotype" w:hAnsi="Palatino Linotype"/>
          <w:sz w:val="22"/>
          <w:szCs w:val="22"/>
        </w:rPr>
        <w:t xml:space="preserve"> de dos mil veinticuatro.</w:t>
      </w:r>
    </w:p>
    <w:p w14:paraId="43B48E86" w14:textId="77777777" w:rsidR="00735BA3" w:rsidRPr="000E6F1E" w:rsidRDefault="00735BA3" w:rsidP="00735BA3">
      <w:pPr>
        <w:pStyle w:val="Textoindependiente"/>
        <w:spacing w:line="360" w:lineRule="auto"/>
        <w:rPr>
          <w:rFonts w:ascii="Palatino Linotype" w:hAnsi="Palatino Linotype"/>
          <w:sz w:val="22"/>
          <w:szCs w:val="22"/>
        </w:rPr>
      </w:pPr>
    </w:p>
    <w:p w14:paraId="00CC8B91" w14:textId="3B9DA354" w:rsidR="00735BA3" w:rsidRPr="000E6F1E" w:rsidRDefault="00735BA3" w:rsidP="00735BA3">
      <w:pPr>
        <w:pStyle w:val="Encabezado"/>
        <w:spacing w:line="360" w:lineRule="auto"/>
        <w:jc w:val="both"/>
        <w:rPr>
          <w:rFonts w:ascii="Palatino Linotype" w:eastAsia="Times New Roman" w:hAnsi="Palatino Linotype" w:cs="Times New Roman"/>
          <w:color w:val="000000" w:themeColor="text1"/>
          <w:sz w:val="22"/>
          <w:szCs w:val="22"/>
        </w:rPr>
      </w:pPr>
      <w:r w:rsidRPr="000E6F1E">
        <w:rPr>
          <w:rFonts w:ascii="Palatino Linotype" w:eastAsia="Times New Roman" w:hAnsi="Palatino Linotype" w:cs="Times New Roman"/>
          <w:b/>
          <w:color w:val="000000" w:themeColor="text1"/>
          <w:sz w:val="22"/>
          <w:szCs w:val="22"/>
        </w:rPr>
        <w:t>VISTO</w:t>
      </w:r>
      <w:r w:rsidRPr="000E6F1E">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Pr="000E6F1E">
        <w:rPr>
          <w:rFonts w:ascii="Palatino Linotype" w:hAnsi="Palatino Linotype" w:cs="Arial"/>
          <w:b/>
          <w:bCs/>
          <w:color w:val="000000" w:themeColor="text1"/>
          <w:sz w:val="22"/>
          <w:szCs w:val="22"/>
          <w:lang w:eastAsia="es-MX"/>
        </w:rPr>
        <w:t>05638/INFOEM/IP/RR/2024</w:t>
      </w:r>
      <w:r w:rsidRPr="000E6F1E">
        <w:rPr>
          <w:rFonts w:ascii="Palatino Linotype" w:eastAsia="Times New Roman" w:hAnsi="Palatino Linotype" w:cs="Arial"/>
          <w:bCs/>
          <w:color w:val="000000" w:themeColor="text1"/>
          <w:sz w:val="22"/>
          <w:szCs w:val="22"/>
        </w:rPr>
        <w:t xml:space="preserve">, </w:t>
      </w:r>
      <w:r w:rsidRPr="000E6F1E">
        <w:rPr>
          <w:rFonts w:ascii="Palatino Linotype" w:eastAsia="Times New Roman" w:hAnsi="Palatino Linotype" w:cs="Times New Roman"/>
          <w:color w:val="000000" w:themeColor="text1"/>
          <w:sz w:val="22"/>
          <w:szCs w:val="22"/>
        </w:rPr>
        <w:t>promovido por</w:t>
      </w:r>
      <w:r w:rsidRPr="000E6F1E">
        <w:rPr>
          <w:rFonts w:ascii="Palatino Linotype" w:hAnsi="Palatino Linotype"/>
          <w:bCs/>
          <w:sz w:val="22"/>
          <w:szCs w:val="22"/>
        </w:rPr>
        <w:t xml:space="preserve"> </w:t>
      </w:r>
      <w:r w:rsidR="00E04B6C">
        <w:rPr>
          <w:rFonts w:ascii="Palatino Linotype" w:hAnsi="Palatino Linotype"/>
          <w:b/>
          <w:bCs/>
          <w:sz w:val="22"/>
          <w:szCs w:val="22"/>
        </w:rPr>
        <w:t xml:space="preserve">XXX </w:t>
      </w:r>
      <w:proofErr w:type="spellStart"/>
      <w:r w:rsidR="00E04B6C">
        <w:rPr>
          <w:rFonts w:ascii="Palatino Linotype" w:hAnsi="Palatino Linotype"/>
          <w:b/>
          <w:bCs/>
          <w:sz w:val="22"/>
          <w:szCs w:val="22"/>
        </w:rPr>
        <w:t>XXX</w:t>
      </w:r>
      <w:proofErr w:type="spellEnd"/>
      <w:r w:rsidRPr="000E6F1E">
        <w:rPr>
          <w:rFonts w:ascii="Palatino Linotype" w:eastAsia="Times New Roman" w:hAnsi="Palatino Linotype" w:cs="Arial"/>
          <w:b/>
          <w:bCs/>
          <w:color w:val="000000" w:themeColor="text1"/>
          <w:sz w:val="22"/>
          <w:szCs w:val="22"/>
        </w:rPr>
        <w:t>,</w:t>
      </w:r>
      <w:r w:rsidRPr="000E6F1E">
        <w:rPr>
          <w:rFonts w:ascii="Palatino Linotype" w:eastAsia="Times New Roman" w:hAnsi="Palatino Linotype" w:cs="Arial"/>
          <w:color w:val="000000" w:themeColor="text1"/>
          <w:sz w:val="22"/>
          <w:szCs w:val="22"/>
        </w:rPr>
        <w:t xml:space="preserve"> </w:t>
      </w:r>
      <w:r w:rsidR="00AD4798" w:rsidRPr="000E6F1E">
        <w:rPr>
          <w:rFonts w:ascii="Palatino Linotype" w:eastAsia="Times New Roman" w:hAnsi="Palatino Linotype" w:cs="Times New Roman"/>
          <w:color w:val="000000" w:themeColor="text1"/>
          <w:sz w:val="22"/>
          <w:szCs w:val="22"/>
        </w:rPr>
        <w:t xml:space="preserve">en lo sucesivo </w:t>
      </w:r>
      <w:r w:rsidR="00AD4798" w:rsidRPr="00AD4798">
        <w:rPr>
          <w:rFonts w:ascii="Palatino Linotype" w:eastAsia="Times New Roman" w:hAnsi="Palatino Linotype" w:cs="Times New Roman"/>
          <w:b/>
          <w:color w:val="000000" w:themeColor="text1"/>
          <w:sz w:val="22"/>
          <w:szCs w:val="22"/>
        </w:rPr>
        <w:t>EL RECURRENTE</w:t>
      </w:r>
      <w:r w:rsidR="00AD4798">
        <w:rPr>
          <w:rFonts w:ascii="Palatino Linotype" w:eastAsia="Times New Roman" w:hAnsi="Palatino Linotype" w:cs="Times New Roman"/>
          <w:color w:val="000000" w:themeColor="text1"/>
          <w:sz w:val="22"/>
          <w:szCs w:val="22"/>
        </w:rPr>
        <w:t xml:space="preserve">, </w:t>
      </w:r>
      <w:r w:rsidRPr="000E6F1E">
        <w:rPr>
          <w:rFonts w:ascii="Palatino Linotype" w:eastAsia="Times New Roman" w:hAnsi="Palatino Linotype" w:cs="Arial"/>
          <w:color w:val="000000" w:themeColor="text1"/>
          <w:sz w:val="22"/>
          <w:szCs w:val="22"/>
        </w:rPr>
        <w:t xml:space="preserve">en contra de la respuesta de la </w:t>
      </w:r>
      <w:r w:rsidRPr="000E6F1E">
        <w:rPr>
          <w:rFonts w:ascii="Palatino Linotype" w:hAnsi="Palatino Linotype"/>
          <w:b/>
          <w:bCs/>
          <w:color w:val="000000"/>
          <w:sz w:val="22"/>
          <w:szCs w:val="22"/>
        </w:rPr>
        <w:t>Oficialía Mayor</w:t>
      </w:r>
      <w:r w:rsidRPr="000E6F1E">
        <w:rPr>
          <w:rFonts w:ascii="Palatino Linotype" w:eastAsia="Calibri" w:hAnsi="Palatino Linotype" w:cs="Arial"/>
          <w:color w:val="000000" w:themeColor="text1"/>
          <w:sz w:val="22"/>
          <w:szCs w:val="22"/>
          <w:lang w:val="es-ES"/>
        </w:rPr>
        <w:t xml:space="preserve">, </w:t>
      </w:r>
      <w:r w:rsidRPr="000E6F1E">
        <w:rPr>
          <w:rFonts w:ascii="Palatino Linotype" w:eastAsia="Times New Roman" w:hAnsi="Palatino Linotype" w:cs="Times New Roman"/>
          <w:color w:val="000000" w:themeColor="text1"/>
          <w:sz w:val="22"/>
          <w:szCs w:val="22"/>
        </w:rPr>
        <w:t>en lo sucesivo el</w:t>
      </w:r>
      <w:r w:rsidRPr="000E6F1E">
        <w:rPr>
          <w:rFonts w:ascii="Palatino Linotype" w:eastAsia="Times New Roman" w:hAnsi="Palatino Linotype" w:cs="Times New Roman"/>
          <w:b/>
          <w:color w:val="000000" w:themeColor="text1"/>
          <w:sz w:val="22"/>
          <w:szCs w:val="22"/>
        </w:rPr>
        <w:t xml:space="preserve"> SUJETO OBLIGADO, </w:t>
      </w:r>
      <w:r w:rsidRPr="000E6F1E">
        <w:rPr>
          <w:rFonts w:ascii="Palatino Linotype" w:eastAsia="Times New Roman" w:hAnsi="Palatino Linotype" w:cs="Times New Roman"/>
          <w:color w:val="000000" w:themeColor="text1"/>
          <w:sz w:val="22"/>
          <w:szCs w:val="22"/>
        </w:rPr>
        <w:t>se procede a dictar la presente resolución, con base en los siguientes:</w:t>
      </w:r>
    </w:p>
    <w:p w14:paraId="4212E7D5" w14:textId="77777777" w:rsidR="00735BA3" w:rsidRPr="000E6F1E" w:rsidRDefault="00735BA3" w:rsidP="00735BA3">
      <w:pPr>
        <w:pStyle w:val="Encabezado"/>
        <w:spacing w:line="360" w:lineRule="auto"/>
        <w:jc w:val="both"/>
        <w:rPr>
          <w:rFonts w:ascii="Palatino Linotype" w:hAnsi="Palatino Linotype" w:cs="Arial"/>
          <w:b/>
          <w:bCs/>
          <w:color w:val="000000" w:themeColor="text1"/>
          <w:sz w:val="22"/>
          <w:szCs w:val="22"/>
          <w:lang w:eastAsia="es-MX"/>
        </w:rPr>
      </w:pPr>
    </w:p>
    <w:p w14:paraId="6A54AC05" w14:textId="77777777" w:rsidR="00735BA3" w:rsidRPr="000E6F1E" w:rsidRDefault="00735BA3" w:rsidP="00735BA3">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0E6F1E">
        <w:rPr>
          <w:rFonts w:ascii="Palatino Linotype" w:hAnsi="Palatino Linotype"/>
          <w:b/>
          <w:color w:val="000000" w:themeColor="text1"/>
          <w:sz w:val="22"/>
          <w:szCs w:val="22"/>
        </w:rPr>
        <w:t>ANTECEDENTES</w:t>
      </w:r>
      <w:bookmarkEnd w:id="0"/>
      <w:bookmarkEnd w:id="1"/>
      <w:bookmarkEnd w:id="2"/>
      <w:bookmarkEnd w:id="3"/>
    </w:p>
    <w:p w14:paraId="4D5838B9"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El </w:t>
      </w:r>
      <w:r w:rsidRPr="000E6F1E">
        <w:rPr>
          <w:rFonts w:ascii="Palatino Linotype" w:eastAsia="Calibri" w:hAnsi="Palatino Linotype" w:cs="Arial"/>
          <w:bCs/>
          <w:color w:val="000000" w:themeColor="text1"/>
          <w:sz w:val="22"/>
          <w:szCs w:val="22"/>
          <w:lang w:val="es-ES"/>
        </w:rPr>
        <w:t>dieciséis de agosto de dos mil veinticuatro</w:t>
      </w:r>
      <w:r w:rsidRPr="000E6F1E">
        <w:rPr>
          <w:rFonts w:ascii="Palatino Linotype" w:eastAsia="Calibri" w:hAnsi="Palatino Linotype" w:cs="Arial"/>
          <w:color w:val="000000" w:themeColor="text1"/>
          <w:sz w:val="22"/>
          <w:szCs w:val="22"/>
          <w:lang w:val="es-ES"/>
        </w:rPr>
        <w:t>,</w:t>
      </w:r>
      <w:r w:rsidRPr="000E6F1E">
        <w:rPr>
          <w:rFonts w:ascii="Palatino Linotype" w:eastAsia="Calibri" w:hAnsi="Palatino Linotype" w:cs="Times New Roman"/>
          <w:color w:val="000000" w:themeColor="text1"/>
          <w:sz w:val="22"/>
          <w:szCs w:val="22"/>
          <w:lang w:val="es-ES"/>
        </w:rPr>
        <w:t xml:space="preserve"> </w:t>
      </w:r>
      <w:r w:rsidRPr="000E6F1E">
        <w:rPr>
          <w:rFonts w:ascii="Palatino Linotype" w:eastAsia="Calibri" w:hAnsi="Palatino Linotype" w:cs="Arial"/>
          <w:color w:val="000000" w:themeColor="text1"/>
          <w:sz w:val="22"/>
          <w:szCs w:val="22"/>
          <w:lang w:val="es-ES"/>
        </w:rPr>
        <w:t>se</w:t>
      </w:r>
      <w:r w:rsidRPr="000E6F1E">
        <w:rPr>
          <w:rFonts w:ascii="Palatino Linotype" w:eastAsia="Calibri" w:hAnsi="Palatino Linotype" w:cs="Arial"/>
          <w:b/>
          <w:color w:val="000000" w:themeColor="text1"/>
          <w:sz w:val="22"/>
          <w:szCs w:val="22"/>
          <w:lang w:val="es-ES"/>
        </w:rPr>
        <w:t xml:space="preserve"> </w:t>
      </w:r>
      <w:r w:rsidRPr="000E6F1E">
        <w:rPr>
          <w:rFonts w:ascii="Palatino Linotype" w:hAnsi="Palatino Linotype"/>
          <w:color w:val="000000" w:themeColor="text1"/>
          <w:sz w:val="22"/>
          <w:szCs w:val="22"/>
        </w:rPr>
        <w:t>presentaron</w:t>
      </w:r>
      <w:r w:rsidRPr="000E6F1E">
        <w:rPr>
          <w:rFonts w:ascii="Palatino Linotype" w:hAnsi="Palatino Linotype"/>
          <w:b/>
          <w:color w:val="000000" w:themeColor="text1"/>
          <w:sz w:val="22"/>
          <w:szCs w:val="22"/>
        </w:rPr>
        <w:t xml:space="preserve"> </w:t>
      </w:r>
      <w:r w:rsidRPr="000E6F1E">
        <w:rPr>
          <w:rFonts w:ascii="Palatino Linotype" w:eastAsia="Calibri" w:hAnsi="Palatino Linotype" w:cs="Arial"/>
          <w:color w:val="000000" w:themeColor="text1"/>
          <w:sz w:val="22"/>
          <w:szCs w:val="22"/>
        </w:rPr>
        <w:t xml:space="preserve">vía Sistema de Acceso a la Información Mexiquense </w:t>
      </w:r>
      <w:r w:rsidRPr="000E6F1E">
        <w:rPr>
          <w:rFonts w:ascii="Palatino Linotype" w:eastAsia="Calibri" w:hAnsi="Palatino Linotype" w:cs="Arial"/>
          <w:b/>
          <w:color w:val="000000" w:themeColor="text1"/>
          <w:sz w:val="22"/>
          <w:szCs w:val="22"/>
        </w:rPr>
        <w:t>(SAIMEX)</w:t>
      </w:r>
      <w:r w:rsidRPr="000E6F1E">
        <w:rPr>
          <w:rFonts w:ascii="Palatino Linotype" w:eastAsia="Calibri" w:hAnsi="Palatino Linotype" w:cs="Arial"/>
          <w:b/>
          <w:color w:val="000000" w:themeColor="text1"/>
          <w:sz w:val="22"/>
          <w:szCs w:val="22"/>
          <w:lang w:val="es-ES"/>
        </w:rPr>
        <w:t>,</w:t>
      </w:r>
      <w:r w:rsidRPr="000E6F1E">
        <w:rPr>
          <w:rFonts w:ascii="Palatino Linotype" w:eastAsia="Calibri" w:hAnsi="Palatino Linotype" w:cs="Arial"/>
          <w:color w:val="000000" w:themeColor="text1"/>
          <w:sz w:val="22"/>
          <w:szCs w:val="22"/>
          <w:lang w:val="es-ES"/>
        </w:rPr>
        <w:t xml:space="preserve"> la solicitud de información pública registrada con el número </w:t>
      </w:r>
      <w:r w:rsidRPr="000E6F1E">
        <w:rPr>
          <w:rFonts w:ascii="Palatino Linotype" w:hAnsi="Palatino Linotype"/>
          <w:b/>
          <w:sz w:val="22"/>
          <w:szCs w:val="22"/>
        </w:rPr>
        <w:t>00170/OFICIALIA/IP/2024</w:t>
      </w:r>
      <w:r w:rsidRPr="000E6F1E">
        <w:rPr>
          <w:rFonts w:ascii="Palatino Linotype" w:hAnsi="Palatino Linotype"/>
          <w:b/>
          <w:bCs/>
          <w:color w:val="000000" w:themeColor="text1"/>
          <w:sz w:val="22"/>
          <w:szCs w:val="22"/>
        </w:rPr>
        <w:t>,</w:t>
      </w:r>
      <w:r w:rsidRPr="000E6F1E">
        <w:rPr>
          <w:rFonts w:ascii="Palatino Linotype" w:eastAsia="Calibri" w:hAnsi="Palatino Linotype" w:cs="Arial"/>
          <w:color w:val="000000" w:themeColor="text1"/>
          <w:sz w:val="22"/>
          <w:szCs w:val="22"/>
          <w:lang w:val="es-ES"/>
        </w:rPr>
        <w:t xml:space="preserve"> mediante la cual se requirió lo siguiente:</w:t>
      </w:r>
    </w:p>
    <w:p w14:paraId="4C84E32E" w14:textId="77777777" w:rsidR="00735BA3" w:rsidRPr="000E6F1E" w:rsidRDefault="00735BA3" w:rsidP="00735BA3">
      <w:pPr>
        <w:ind w:right="565"/>
        <w:jc w:val="both"/>
        <w:rPr>
          <w:rFonts w:ascii="Palatino Linotype" w:hAnsi="Palatino Linotype"/>
          <w:i/>
          <w:iCs/>
          <w:color w:val="000000"/>
          <w:sz w:val="22"/>
          <w:szCs w:val="22"/>
        </w:rPr>
      </w:pPr>
    </w:p>
    <w:p w14:paraId="210C2A9D" w14:textId="77777777" w:rsidR="00735BA3" w:rsidRPr="000E6F1E" w:rsidRDefault="00735BA3" w:rsidP="00735BA3">
      <w:pPr>
        <w:pStyle w:val="Textoindependienteprimerasangra2"/>
        <w:ind w:left="567" w:right="565" w:firstLine="0"/>
        <w:jc w:val="both"/>
        <w:rPr>
          <w:rFonts w:ascii="Palatino Linotype" w:hAnsi="Palatino Linotype"/>
          <w:i/>
          <w:iCs/>
          <w:sz w:val="22"/>
          <w:szCs w:val="22"/>
        </w:rPr>
      </w:pPr>
      <w:r w:rsidRPr="000E6F1E">
        <w:rPr>
          <w:rFonts w:ascii="Palatino Linotype" w:hAnsi="Palatino Linotype"/>
          <w:i/>
          <w:iCs/>
          <w:sz w:val="22"/>
          <w:szCs w:val="22"/>
        </w:rPr>
        <w:t>“</w:t>
      </w:r>
      <w:r w:rsidRPr="000E6F1E">
        <w:rPr>
          <w:rFonts w:ascii="Palatino Linotype" w:hAnsi="Palatino Linotype"/>
          <w:i/>
          <w:iCs/>
          <w:color w:val="000000"/>
          <w:sz w:val="22"/>
          <w:szCs w:val="22"/>
        </w:rPr>
        <w:t xml:space="preserve">solicito me informen el costo de la remodelación de las oficinas que ocupara la </w:t>
      </w:r>
      <w:proofErr w:type="spellStart"/>
      <w:r w:rsidRPr="000E6F1E">
        <w:rPr>
          <w:rFonts w:ascii="Palatino Linotype" w:hAnsi="Palatino Linotype"/>
          <w:i/>
          <w:iCs/>
          <w:color w:val="000000"/>
          <w:sz w:val="22"/>
          <w:szCs w:val="22"/>
        </w:rPr>
        <w:t>oficialia</w:t>
      </w:r>
      <w:proofErr w:type="spellEnd"/>
      <w:r w:rsidRPr="000E6F1E">
        <w:rPr>
          <w:rFonts w:ascii="Palatino Linotype" w:hAnsi="Palatino Linotype"/>
          <w:i/>
          <w:iCs/>
          <w:color w:val="000000"/>
          <w:sz w:val="22"/>
          <w:szCs w:val="22"/>
        </w:rPr>
        <w:t xml:space="preserve"> mayor en el tercer piso de palacio de gobierno, misma que ya lleva más de un mes en remodelación. Deseo se me proporcione nombre de la empresa con quien realizó el contrato, costos, el contrato, si realizó licitación, que tipo de licitación realizo, </w:t>
      </w:r>
      <w:proofErr w:type="spellStart"/>
      <w:r w:rsidRPr="000E6F1E">
        <w:rPr>
          <w:rFonts w:ascii="Palatino Linotype" w:hAnsi="Palatino Linotype"/>
          <w:i/>
          <w:iCs/>
          <w:color w:val="000000"/>
          <w:sz w:val="22"/>
          <w:szCs w:val="22"/>
        </w:rPr>
        <w:t>cuales</w:t>
      </w:r>
      <w:proofErr w:type="spellEnd"/>
      <w:r w:rsidRPr="000E6F1E">
        <w:rPr>
          <w:rFonts w:ascii="Palatino Linotype" w:hAnsi="Palatino Linotype"/>
          <w:i/>
          <w:iCs/>
          <w:color w:val="000000"/>
          <w:sz w:val="22"/>
          <w:szCs w:val="22"/>
        </w:rPr>
        <w:t xml:space="preserve"> fueron las bases me indiquen como se justifica dicha remodelación. me informe si los muebles con que se pretende poner en funcionamiento dicha oficina como fueron comprados fue una licitación, cuando se llevó a cabo las bases de la misma, me indique cuanto se </w:t>
      </w:r>
      <w:proofErr w:type="spellStart"/>
      <w:r w:rsidRPr="000E6F1E">
        <w:rPr>
          <w:rFonts w:ascii="Palatino Linotype" w:hAnsi="Palatino Linotype"/>
          <w:i/>
          <w:iCs/>
          <w:color w:val="000000"/>
          <w:sz w:val="22"/>
          <w:szCs w:val="22"/>
        </w:rPr>
        <w:t>gasto</w:t>
      </w:r>
      <w:proofErr w:type="spellEnd"/>
      <w:r w:rsidRPr="000E6F1E">
        <w:rPr>
          <w:rFonts w:ascii="Palatino Linotype" w:hAnsi="Palatino Linotype"/>
          <w:i/>
          <w:iCs/>
          <w:color w:val="000000"/>
          <w:sz w:val="22"/>
          <w:szCs w:val="22"/>
        </w:rPr>
        <w:t xml:space="preserve"> en los muebles, me proporcioné las facturas de compra de los muebles, cuánto costará al gobierno del estado su decoración, los gastos de la misma, factura de lo que se compró, si fue licitación, cuándo se </w:t>
      </w:r>
      <w:proofErr w:type="spellStart"/>
      <w:r w:rsidRPr="000E6F1E">
        <w:rPr>
          <w:rFonts w:ascii="Palatino Linotype" w:hAnsi="Palatino Linotype"/>
          <w:i/>
          <w:iCs/>
          <w:color w:val="000000"/>
          <w:sz w:val="22"/>
          <w:szCs w:val="22"/>
        </w:rPr>
        <w:t>llego</w:t>
      </w:r>
      <w:proofErr w:type="spellEnd"/>
      <w:r w:rsidRPr="000E6F1E">
        <w:rPr>
          <w:rFonts w:ascii="Palatino Linotype" w:hAnsi="Palatino Linotype"/>
          <w:i/>
          <w:iCs/>
          <w:color w:val="000000"/>
          <w:sz w:val="22"/>
          <w:szCs w:val="22"/>
        </w:rPr>
        <w:t xml:space="preserve"> a cabo.</w:t>
      </w:r>
      <w:r w:rsidRPr="000E6F1E">
        <w:rPr>
          <w:rFonts w:ascii="Palatino Linotype" w:hAnsi="Palatino Linotype"/>
          <w:i/>
          <w:iCs/>
          <w:sz w:val="22"/>
          <w:szCs w:val="22"/>
        </w:rPr>
        <w:t>” (Sic)</w:t>
      </w:r>
    </w:p>
    <w:p w14:paraId="6ACB86C6" w14:textId="77777777" w:rsidR="00735BA3" w:rsidRPr="000E6F1E" w:rsidRDefault="00735BA3" w:rsidP="00735BA3">
      <w:pPr>
        <w:pStyle w:val="Textoindependienteprimerasangra2"/>
        <w:ind w:left="0" w:firstLine="0"/>
        <w:rPr>
          <w:rFonts w:ascii="Palatino Linotype" w:hAnsi="Palatino Linotype"/>
          <w:i/>
          <w:sz w:val="22"/>
          <w:szCs w:val="22"/>
        </w:rPr>
      </w:pPr>
    </w:p>
    <w:p w14:paraId="1CFE4D8C"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Se </w:t>
      </w:r>
      <w:r w:rsidRPr="000E6F1E">
        <w:rPr>
          <w:rFonts w:ascii="Palatino Linotype" w:eastAsia="Times New Roman" w:hAnsi="Palatino Linotype" w:cs="Arial"/>
          <w:sz w:val="22"/>
          <w:szCs w:val="22"/>
          <w:lang w:val="es-ES"/>
        </w:rPr>
        <w:t xml:space="preserve">señaló como modalidad de entrega de la información: a través de </w:t>
      </w:r>
      <w:r w:rsidRPr="000E6F1E">
        <w:rPr>
          <w:rFonts w:ascii="Palatino Linotype" w:eastAsia="Times New Roman" w:hAnsi="Palatino Linotype" w:cs="Arial"/>
          <w:b/>
          <w:sz w:val="22"/>
          <w:szCs w:val="22"/>
          <w:lang w:val="es-ES"/>
        </w:rPr>
        <w:t>SAIMEX.</w:t>
      </w:r>
    </w:p>
    <w:p w14:paraId="62F1B1D3"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D3FCDCE"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0E6F1E">
        <w:rPr>
          <w:rFonts w:ascii="Palatino Linotype" w:hAnsi="Palatino Linotype"/>
          <w:color w:val="000000" w:themeColor="text1"/>
          <w:sz w:val="22"/>
          <w:szCs w:val="22"/>
        </w:rPr>
        <w:lastRenderedPageBreak/>
        <w:t xml:space="preserve">El cinco de septiembre de dos mil veinticuatro, el </w:t>
      </w:r>
      <w:r w:rsidRPr="000E6F1E">
        <w:rPr>
          <w:rFonts w:ascii="Palatino Linotype" w:hAnsi="Palatino Linotype"/>
          <w:b/>
          <w:color w:val="000000" w:themeColor="text1"/>
          <w:sz w:val="22"/>
          <w:szCs w:val="22"/>
        </w:rPr>
        <w:t>SUJETO OBLIGADO</w:t>
      </w:r>
      <w:r w:rsidRPr="000E6F1E">
        <w:rPr>
          <w:rFonts w:ascii="Palatino Linotype" w:hAnsi="Palatino Linotype"/>
          <w:color w:val="000000" w:themeColor="text1"/>
          <w:sz w:val="22"/>
          <w:szCs w:val="22"/>
        </w:rPr>
        <w:t xml:space="preserve"> emitió respuesta, en los siguientes términos:</w:t>
      </w:r>
    </w:p>
    <w:p w14:paraId="43C75617" w14:textId="77777777" w:rsidR="00735BA3" w:rsidRPr="000E6F1E" w:rsidRDefault="00735BA3" w:rsidP="00735BA3">
      <w:pPr>
        <w:pStyle w:val="Prrafodelista"/>
        <w:rPr>
          <w:rFonts w:ascii="Palatino Linotype" w:hAnsi="Palatino Linotype"/>
          <w:color w:val="000000" w:themeColor="text1"/>
          <w:sz w:val="22"/>
          <w:szCs w:val="22"/>
        </w:rPr>
      </w:pPr>
    </w:p>
    <w:p w14:paraId="513E8CBE" w14:textId="77777777" w:rsidR="00735BA3" w:rsidRPr="000E6F1E" w:rsidRDefault="00735BA3" w:rsidP="00735BA3">
      <w:pPr>
        <w:tabs>
          <w:tab w:val="left" w:pos="426"/>
          <w:tab w:val="left" w:pos="567"/>
        </w:tabs>
        <w:ind w:left="567" w:right="565"/>
        <w:jc w:val="both"/>
        <w:rPr>
          <w:rFonts w:ascii="Palatino Linotype" w:hAnsi="Palatino Linotype"/>
          <w:i/>
          <w:iCs/>
          <w:color w:val="000000" w:themeColor="text1"/>
          <w:sz w:val="22"/>
          <w:szCs w:val="22"/>
          <w:lang w:val="es-ES_tradnl"/>
        </w:rPr>
      </w:pPr>
      <w:r w:rsidRPr="000E6F1E">
        <w:rPr>
          <w:rFonts w:ascii="Palatino Linotype" w:hAnsi="Palatino Linotype"/>
          <w:i/>
          <w:iCs/>
          <w:color w:val="000000"/>
          <w:sz w:val="22"/>
          <w:szCs w:val="22"/>
        </w:rPr>
        <w:t>“…SE DA RESPUESTA A LA SOLICITUD DE ACCESO…” (Sic)</w:t>
      </w:r>
    </w:p>
    <w:p w14:paraId="67AA2D70" w14:textId="77777777" w:rsidR="00735BA3" w:rsidRPr="000E6F1E" w:rsidRDefault="00735BA3" w:rsidP="00735BA3">
      <w:pPr>
        <w:spacing w:line="276" w:lineRule="auto"/>
        <w:ind w:right="565"/>
        <w:jc w:val="both"/>
        <w:rPr>
          <w:rFonts w:ascii="Palatino Linotype" w:hAnsi="Palatino Linotype" w:cs="ArialNarrow-Bold"/>
          <w:b/>
          <w:bCs/>
          <w:sz w:val="22"/>
          <w:szCs w:val="22"/>
        </w:rPr>
      </w:pPr>
    </w:p>
    <w:p w14:paraId="069E086B" w14:textId="77777777" w:rsidR="00735BA3" w:rsidRPr="000E6F1E" w:rsidRDefault="00735BA3" w:rsidP="00735BA3">
      <w:pPr>
        <w:spacing w:line="276" w:lineRule="auto"/>
        <w:ind w:right="565"/>
        <w:jc w:val="both"/>
        <w:rPr>
          <w:rFonts w:ascii="Palatino Linotype" w:hAnsi="Palatino Linotype" w:cs="ArialNarrow-Bold"/>
          <w:sz w:val="22"/>
          <w:szCs w:val="22"/>
        </w:rPr>
      </w:pPr>
      <w:r w:rsidRPr="000E6F1E">
        <w:rPr>
          <w:rFonts w:ascii="Palatino Linotype" w:hAnsi="Palatino Linotype" w:cs="ArialNarrow-Bold"/>
          <w:sz w:val="22"/>
          <w:szCs w:val="22"/>
        </w:rPr>
        <w:t>Se adjuntaron los siguientes archivos electrónicos:</w:t>
      </w:r>
    </w:p>
    <w:p w14:paraId="77B5A578" w14:textId="77777777" w:rsidR="00735BA3" w:rsidRPr="000E6F1E" w:rsidRDefault="00735BA3" w:rsidP="00735BA3">
      <w:pPr>
        <w:spacing w:line="276" w:lineRule="auto"/>
        <w:ind w:right="565"/>
        <w:jc w:val="both"/>
        <w:rPr>
          <w:rFonts w:ascii="Palatino Linotype" w:hAnsi="Palatino Linotype" w:cs="ArialNarrow-Bold"/>
          <w:b/>
          <w:bCs/>
          <w:sz w:val="22"/>
          <w:szCs w:val="22"/>
        </w:rPr>
      </w:pPr>
    </w:p>
    <w:p w14:paraId="0E99DA11" w14:textId="77777777" w:rsidR="00735BA3" w:rsidRPr="000E6F1E" w:rsidRDefault="00CA2221" w:rsidP="00735BA3">
      <w:pPr>
        <w:ind w:left="567" w:right="565"/>
        <w:jc w:val="both"/>
        <w:rPr>
          <w:rFonts w:ascii="Palatino Linotype" w:hAnsi="Palatino Linotype"/>
          <w:b/>
          <w:bCs/>
          <w:color w:val="000000" w:themeColor="text1"/>
          <w:sz w:val="22"/>
          <w:szCs w:val="22"/>
        </w:rPr>
      </w:pPr>
      <w:hyperlink r:id="rId7" w:tgtFrame="_blank" w:history="1">
        <w:r w:rsidR="00735BA3" w:rsidRPr="000E6F1E">
          <w:rPr>
            <w:rStyle w:val="Hipervnculo"/>
            <w:rFonts w:ascii="Palatino Linotype" w:eastAsiaTheme="minorEastAsia" w:hAnsi="Palatino Linotype" w:cs="Arial"/>
            <w:b/>
            <w:bCs/>
            <w:color w:val="000000" w:themeColor="text1"/>
            <w:sz w:val="22"/>
            <w:szCs w:val="22"/>
          </w:rPr>
          <w:t>Respuesta a la sol. 00170-2024.pdf</w:t>
        </w:r>
      </w:hyperlink>
      <w:r w:rsidR="00735BA3" w:rsidRPr="000E6F1E">
        <w:rPr>
          <w:rFonts w:ascii="Palatino Linotype" w:hAnsi="Palatino Linotype"/>
          <w:color w:val="000000" w:themeColor="text1"/>
          <w:sz w:val="22"/>
          <w:szCs w:val="22"/>
        </w:rPr>
        <w:t>: Oficio 234000050002005-0131/2024, suscrito por el Servidor Público Habilitado de la Dirección General de Recursos Humanos, por medio del cual, informó que, después de realizar una búsqueda exhaustiva y razonable de lo requerido, no se localizó información al respecto.</w:t>
      </w:r>
      <w:r w:rsidR="00735BA3" w:rsidRPr="000E6F1E">
        <w:rPr>
          <w:rFonts w:ascii="Palatino Linotype" w:hAnsi="Palatino Linotype"/>
          <w:b/>
          <w:bCs/>
          <w:color w:val="000000" w:themeColor="text1"/>
          <w:sz w:val="22"/>
          <w:szCs w:val="22"/>
        </w:rPr>
        <w:t xml:space="preserve"> </w:t>
      </w:r>
    </w:p>
    <w:p w14:paraId="3F4F8030" w14:textId="77777777" w:rsidR="00735BA3" w:rsidRPr="000E6F1E" w:rsidRDefault="00735BA3" w:rsidP="00735BA3">
      <w:pPr>
        <w:ind w:left="567" w:right="565"/>
        <w:jc w:val="both"/>
        <w:rPr>
          <w:rFonts w:ascii="Palatino Linotype" w:hAnsi="Palatino Linotype"/>
          <w:color w:val="000000" w:themeColor="text1"/>
          <w:sz w:val="22"/>
          <w:szCs w:val="22"/>
        </w:rPr>
      </w:pPr>
    </w:p>
    <w:p w14:paraId="67F58C40" w14:textId="77777777" w:rsidR="00735BA3" w:rsidRPr="000E6F1E" w:rsidRDefault="00CA2221" w:rsidP="00735BA3">
      <w:pPr>
        <w:ind w:left="567" w:right="565"/>
        <w:jc w:val="both"/>
        <w:rPr>
          <w:rFonts w:ascii="Palatino Linotype" w:hAnsi="Palatino Linotype" w:cs="Arial"/>
          <w:b/>
          <w:bCs/>
          <w:color w:val="000000" w:themeColor="text1"/>
          <w:sz w:val="22"/>
          <w:szCs w:val="22"/>
        </w:rPr>
      </w:pPr>
      <w:hyperlink r:id="rId8" w:tgtFrame="_blank" w:history="1">
        <w:r w:rsidR="00735BA3" w:rsidRPr="000E6F1E">
          <w:rPr>
            <w:rStyle w:val="Hipervnculo"/>
            <w:rFonts w:ascii="Palatino Linotype" w:eastAsiaTheme="minorEastAsia" w:hAnsi="Palatino Linotype" w:cs="Arial"/>
            <w:b/>
            <w:bCs/>
            <w:color w:val="000000" w:themeColor="text1"/>
            <w:sz w:val="22"/>
            <w:szCs w:val="22"/>
          </w:rPr>
          <w:t>2956_2024_09_04_15_00_49_415.pdf</w:t>
        </w:r>
      </w:hyperlink>
      <w:r w:rsidR="00735BA3" w:rsidRPr="000E6F1E">
        <w:rPr>
          <w:rFonts w:ascii="Palatino Linotype" w:hAnsi="Palatino Linotype" w:cs="Arial"/>
          <w:b/>
          <w:bCs/>
          <w:color w:val="000000" w:themeColor="text1"/>
          <w:sz w:val="22"/>
          <w:szCs w:val="22"/>
        </w:rPr>
        <w:t xml:space="preserve">: </w:t>
      </w:r>
      <w:r w:rsidR="00735BA3" w:rsidRPr="000E6F1E">
        <w:rPr>
          <w:rFonts w:ascii="Palatino Linotype" w:hAnsi="Palatino Linotype" w:cs="Arial"/>
          <w:color w:val="000000" w:themeColor="text1"/>
          <w:sz w:val="22"/>
          <w:szCs w:val="22"/>
        </w:rPr>
        <w:t xml:space="preserve">Oficio </w:t>
      </w:r>
      <w:r w:rsidR="00735BA3" w:rsidRPr="000E6F1E">
        <w:rPr>
          <w:rFonts w:ascii="Palatino Linotype" w:hAnsi="Palatino Linotype"/>
          <w:color w:val="000000" w:themeColor="text1"/>
          <w:sz w:val="22"/>
          <w:szCs w:val="22"/>
        </w:rPr>
        <w:t xml:space="preserve">23400000030000S-2956/2024, suscrito por la Servidora Pública Habilitada de la Coordinación Administrativa, por medio del cual, informó que, después de realizar una búsqueda exhaustiva y razonable en los archivos físicos y electrónicos, no obra </w:t>
      </w:r>
      <w:r w:rsidR="000E78EF" w:rsidRPr="000E6F1E">
        <w:rPr>
          <w:rFonts w:ascii="Palatino Linotype" w:hAnsi="Palatino Linotype"/>
          <w:color w:val="000000" w:themeColor="text1"/>
          <w:sz w:val="22"/>
          <w:szCs w:val="22"/>
        </w:rPr>
        <w:t>documento</w:t>
      </w:r>
      <w:r w:rsidR="00735BA3" w:rsidRPr="000E6F1E">
        <w:rPr>
          <w:rFonts w:ascii="Palatino Linotype" w:hAnsi="Palatino Linotype"/>
          <w:color w:val="000000" w:themeColor="text1"/>
          <w:sz w:val="22"/>
          <w:szCs w:val="22"/>
        </w:rPr>
        <w:t xml:space="preserve"> alguno que pueda ser relacionado con la información solicitada.</w:t>
      </w:r>
    </w:p>
    <w:p w14:paraId="521252C8" w14:textId="77777777" w:rsidR="00735BA3" w:rsidRPr="000E6F1E" w:rsidRDefault="00735BA3" w:rsidP="00735BA3">
      <w:pPr>
        <w:ind w:left="567" w:right="565"/>
        <w:jc w:val="both"/>
        <w:rPr>
          <w:rFonts w:ascii="Palatino Linotype" w:hAnsi="Palatino Linotype" w:cs="Arial"/>
          <w:b/>
          <w:bCs/>
          <w:color w:val="000000" w:themeColor="text1"/>
          <w:sz w:val="22"/>
          <w:szCs w:val="22"/>
        </w:rPr>
      </w:pPr>
    </w:p>
    <w:p w14:paraId="23FEB333" w14:textId="77777777" w:rsidR="00735BA3" w:rsidRPr="000E6F1E" w:rsidRDefault="00CA2221" w:rsidP="00735BA3">
      <w:pPr>
        <w:ind w:left="567" w:right="565"/>
        <w:jc w:val="both"/>
        <w:rPr>
          <w:rFonts w:ascii="Palatino Linotype" w:hAnsi="Palatino Linotype"/>
          <w:color w:val="000000" w:themeColor="text1"/>
          <w:sz w:val="22"/>
          <w:szCs w:val="22"/>
        </w:rPr>
      </w:pPr>
      <w:hyperlink r:id="rId9" w:tgtFrame="_blank" w:history="1">
        <w:r w:rsidR="00735BA3" w:rsidRPr="000E6F1E">
          <w:rPr>
            <w:rStyle w:val="Hipervnculo"/>
            <w:rFonts w:ascii="Palatino Linotype" w:eastAsiaTheme="minorEastAsia" w:hAnsi="Palatino Linotype" w:cs="Arial"/>
            <w:b/>
            <w:bCs/>
            <w:color w:val="000000" w:themeColor="text1"/>
            <w:sz w:val="22"/>
            <w:szCs w:val="22"/>
          </w:rPr>
          <w:t>Respuesta 170.pdf</w:t>
        </w:r>
      </w:hyperlink>
      <w:r w:rsidR="00735BA3" w:rsidRPr="000E6F1E">
        <w:rPr>
          <w:rFonts w:ascii="Palatino Linotype" w:hAnsi="Palatino Linotype"/>
          <w:color w:val="000000" w:themeColor="text1"/>
          <w:sz w:val="22"/>
          <w:szCs w:val="22"/>
        </w:rPr>
        <w:t xml:space="preserve">: Oficio 234A00000/UT-548-2024, suscrito por el Titular de la Unidad de Transparencia, por medio del cual, refirió los siguiente: </w:t>
      </w:r>
      <w:r w:rsidR="00735BA3" w:rsidRPr="000E6F1E">
        <w:rPr>
          <w:rFonts w:ascii="Palatino Linotype" w:hAnsi="Palatino Linotype"/>
          <w:i/>
          <w:iCs/>
          <w:color w:val="000000" w:themeColor="text1"/>
          <w:sz w:val="22"/>
          <w:szCs w:val="22"/>
        </w:rPr>
        <w:t xml:space="preserve">“… En atención a la solicitud de información pública registrada con el folio número 00170/OFICIALIA/IP/2024 y de conformidad con lo dispuesto en los artículos 3, fracción XLIV, 4, 50, 51, 53, fracciones I y VI, 150 y 163 de la Ley de Transparencia y Acceso a la Información Pública del Estado de México y Municipios, </w:t>
      </w:r>
      <w:r w:rsidR="00735BA3" w:rsidRPr="000E6F1E">
        <w:rPr>
          <w:rFonts w:ascii="Palatino Linotype" w:hAnsi="Palatino Linotype"/>
          <w:b/>
          <w:bCs/>
          <w:i/>
          <w:iCs/>
          <w:color w:val="000000" w:themeColor="text1"/>
          <w:sz w:val="22"/>
          <w:szCs w:val="22"/>
        </w:rPr>
        <w:t>a través del oficio número 234000050002005-0131/2024 emitido por el servidor público habilitado de la Dirección General de Recursos Materiales, y del similar con número 23400000030000S-2956/2024, emitido por la servidora pública habilitada de la Coordinación Administrativa, se da contestación a la solicitud de mérito</w:t>
      </w:r>
      <w:r w:rsidR="00735BA3" w:rsidRPr="000E6F1E">
        <w:rPr>
          <w:rFonts w:ascii="Palatino Linotype" w:hAnsi="Palatino Linotype"/>
          <w:i/>
          <w:iCs/>
          <w:color w:val="000000" w:themeColor="text1"/>
          <w:sz w:val="22"/>
          <w:szCs w:val="22"/>
        </w:rPr>
        <w:t>...” (Sic)</w:t>
      </w:r>
    </w:p>
    <w:p w14:paraId="7D2D7E9F" w14:textId="77777777" w:rsidR="00735BA3" w:rsidRPr="000E6F1E" w:rsidRDefault="00735BA3" w:rsidP="00735BA3">
      <w:pPr>
        <w:spacing w:line="276" w:lineRule="auto"/>
        <w:ind w:right="565"/>
        <w:jc w:val="both"/>
        <w:rPr>
          <w:rFonts w:ascii="Palatino Linotype" w:hAnsi="Palatino Linotype" w:cs="ArialNarrow-Bold"/>
          <w:b/>
          <w:bCs/>
          <w:sz w:val="22"/>
          <w:szCs w:val="22"/>
        </w:rPr>
      </w:pPr>
    </w:p>
    <w:p w14:paraId="555F8475"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Times New Roman" w:hAnsi="Palatino Linotype" w:cs="Arial"/>
          <w:color w:val="000000" w:themeColor="text1"/>
          <w:sz w:val="22"/>
          <w:szCs w:val="22"/>
          <w:lang w:val="es-ES"/>
        </w:rPr>
        <w:t xml:space="preserve">El </w:t>
      </w:r>
      <w:r w:rsidRPr="000E6F1E">
        <w:rPr>
          <w:rFonts w:ascii="Palatino Linotype" w:eastAsia="Times New Roman" w:hAnsi="Palatino Linotype" w:cs="Arial"/>
          <w:bCs/>
          <w:color w:val="000000" w:themeColor="text1"/>
          <w:sz w:val="22"/>
          <w:szCs w:val="22"/>
          <w:lang w:val="es-ES"/>
        </w:rPr>
        <w:t>trece de septiembre de dos mil veinticuatro</w:t>
      </w:r>
      <w:r w:rsidRPr="000E6F1E">
        <w:rPr>
          <w:rFonts w:ascii="Palatino Linotype" w:eastAsia="Times New Roman" w:hAnsi="Palatino Linotype" w:cs="Arial"/>
          <w:color w:val="000000" w:themeColor="text1"/>
          <w:sz w:val="22"/>
          <w:szCs w:val="22"/>
          <w:lang w:val="es-ES"/>
        </w:rPr>
        <w:t xml:space="preserve">, </w:t>
      </w:r>
      <w:r w:rsidRPr="000E6F1E">
        <w:rPr>
          <w:rFonts w:ascii="Palatino Linotype" w:hAnsi="Palatino Linotype"/>
          <w:color w:val="000000" w:themeColor="text1"/>
          <w:sz w:val="22"/>
          <w:szCs w:val="22"/>
        </w:rPr>
        <w:t xml:space="preserve">se </w:t>
      </w:r>
      <w:r w:rsidRPr="000E6F1E">
        <w:rPr>
          <w:rFonts w:ascii="Palatino Linotype" w:eastAsia="Times New Roman" w:hAnsi="Palatino Linotype" w:cs="Arial"/>
          <w:color w:val="000000" w:themeColor="text1"/>
          <w:sz w:val="22"/>
          <w:szCs w:val="22"/>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4C696F85" w14:textId="77777777" w:rsidR="00735BA3" w:rsidRPr="000E6F1E" w:rsidRDefault="00735BA3" w:rsidP="00735BA3">
      <w:pPr>
        <w:pStyle w:val="Prrafodelista"/>
        <w:tabs>
          <w:tab w:val="left" w:pos="426"/>
          <w:tab w:val="left" w:pos="567"/>
        </w:tabs>
        <w:spacing w:line="360" w:lineRule="auto"/>
        <w:ind w:left="0"/>
        <w:jc w:val="both"/>
        <w:rPr>
          <w:rFonts w:ascii="Palatino Linotype" w:eastAsia="Times New Roman" w:hAnsi="Palatino Linotype" w:cs="Arial"/>
          <w:color w:val="000000" w:themeColor="text1"/>
          <w:sz w:val="22"/>
          <w:szCs w:val="22"/>
          <w:lang w:val="es-ES"/>
        </w:rPr>
      </w:pPr>
    </w:p>
    <w:p w14:paraId="03E81431"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0E6F1E">
        <w:rPr>
          <w:rFonts w:ascii="Palatino Linotype" w:hAnsi="Palatino Linotype"/>
          <w:b/>
          <w:sz w:val="22"/>
          <w:szCs w:val="22"/>
        </w:rPr>
        <w:t>Acto Impugnado:</w:t>
      </w:r>
    </w:p>
    <w:p w14:paraId="795B4B3A" w14:textId="77777777" w:rsidR="00735BA3" w:rsidRPr="000E6F1E" w:rsidRDefault="00735BA3" w:rsidP="00735BA3">
      <w:pPr>
        <w:pStyle w:val="Textoindependienteprimerasangra2"/>
        <w:ind w:left="567" w:right="565" w:firstLine="0"/>
        <w:jc w:val="both"/>
        <w:rPr>
          <w:rFonts w:ascii="Palatino Linotype" w:hAnsi="Palatino Linotype"/>
          <w:bCs/>
          <w:i/>
          <w:sz w:val="22"/>
          <w:szCs w:val="22"/>
        </w:rPr>
      </w:pPr>
      <w:r w:rsidRPr="000E6F1E">
        <w:rPr>
          <w:rFonts w:ascii="Palatino Linotype" w:hAnsi="Palatino Linotype"/>
          <w:bCs/>
          <w:i/>
          <w:sz w:val="22"/>
          <w:szCs w:val="22"/>
        </w:rPr>
        <w:t>“l</w:t>
      </w:r>
      <w:r w:rsidRPr="000E6F1E">
        <w:rPr>
          <w:rFonts w:ascii="Palatino Linotype" w:hAnsi="Palatino Linotype"/>
          <w:bCs/>
          <w:i/>
          <w:color w:val="000000"/>
          <w:sz w:val="22"/>
          <w:szCs w:val="22"/>
        </w:rPr>
        <w:t xml:space="preserve">a respuesta sin fundamento legal que realiza la </w:t>
      </w:r>
      <w:proofErr w:type="spellStart"/>
      <w:r w:rsidRPr="000E6F1E">
        <w:rPr>
          <w:rFonts w:ascii="Palatino Linotype" w:hAnsi="Palatino Linotype"/>
          <w:bCs/>
          <w:i/>
          <w:color w:val="000000"/>
          <w:sz w:val="22"/>
          <w:szCs w:val="22"/>
        </w:rPr>
        <w:t>oficialia</w:t>
      </w:r>
      <w:proofErr w:type="spellEnd"/>
      <w:r w:rsidRPr="000E6F1E">
        <w:rPr>
          <w:rFonts w:ascii="Palatino Linotype" w:hAnsi="Palatino Linotype"/>
          <w:bCs/>
          <w:i/>
          <w:color w:val="000000"/>
          <w:sz w:val="22"/>
          <w:szCs w:val="22"/>
        </w:rPr>
        <w:t xml:space="preserve"> mayor a mi petición. de saber </w:t>
      </w:r>
      <w:proofErr w:type="spellStart"/>
      <w:r w:rsidRPr="000E6F1E">
        <w:rPr>
          <w:rFonts w:ascii="Palatino Linotype" w:hAnsi="Palatino Linotype"/>
          <w:bCs/>
          <w:i/>
          <w:color w:val="000000"/>
          <w:sz w:val="22"/>
          <w:szCs w:val="22"/>
        </w:rPr>
        <w:t>cuanto</w:t>
      </w:r>
      <w:proofErr w:type="spellEnd"/>
      <w:r w:rsidRPr="000E6F1E">
        <w:rPr>
          <w:rFonts w:ascii="Palatino Linotype" w:hAnsi="Palatino Linotype"/>
          <w:bCs/>
          <w:i/>
          <w:color w:val="000000"/>
          <w:sz w:val="22"/>
          <w:szCs w:val="22"/>
        </w:rPr>
        <w:t xml:space="preserve"> se gasta en la remodelación de las oficinas que ocupara la Oficial mayor en el tercer piso de palacio de gobierno, las cuales hasta el día de hoy no terminan de remodelar.</w:t>
      </w:r>
      <w:r w:rsidRPr="000E6F1E">
        <w:rPr>
          <w:rFonts w:ascii="Palatino Linotype" w:hAnsi="Palatino Linotype"/>
          <w:bCs/>
          <w:i/>
          <w:sz w:val="22"/>
          <w:szCs w:val="22"/>
        </w:rPr>
        <w:t>” (Sic)</w:t>
      </w:r>
    </w:p>
    <w:p w14:paraId="3E61EF73" w14:textId="77777777" w:rsidR="00735BA3" w:rsidRPr="000E6F1E" w:rsidRDefault="00735BA3" w:rsidP="00735BA3">
      <w:pPr>
        <w:pStyle w:val="Textoindependienteprimerasangra2"/>
        <w:ind w:left="567" w:right="565" w:firstLine="0"/>
        <w:jc w:val="both"/>
        <w:rPr>
          <w:rFonts w:ascii="Palatino Linotype" w:hAnsi="Palatino Linotype"/>
          <w:bCs/>
          <w:i/>
          <w:sz w:val="22"/>
          <w:szCs w:val="22"/>
        </w:rPr>
      </w:pPr>
    </w:p>
    <w:p w14:paraId="4E2BE086" w14:textId="77777777" w:rsidR="00735BA3" w:rsidRPr="000E6F1E" w:rsidRDefault="00735BA3" w:rsidP="00735BA3">
      <w:pPr>
        <w:pStyle w:val="Textoindependienteprimerasangra2"/>
        <w:ind w:left="567" w:right="565" w:firstLine="0"/>
        <w:jc w:val="both"/>
        <w:rPr>
          <w:rFonts w:ascii="Palatino Linotype" w:hAnsi="Palatino Linotype"/>
          <w:bCs/>
          <w:i/>
          <w:sz w:val="22"/>
          <w:szCs w:val="22"/>
        </w:rPr>
      </w:pPr>
      <w:r w:rsidRPr="000E6F1E">
        <w:rPr>
          <w:rFonts w:ascii="Palatino Linotype" w:hAnsi="Palatino Linotype"/>
          <w:b/>
          <w:sz w:val="22"/>
          <w:szCs w:val="22"/>
        </w:rPr>
        <w:t>Razones o Motivos de Inconformidad:</w:t>
      </w:r>
    </w:p>
    <w:p w14:paraId="0451550B" w14:textId="77777777" w:rsidR="00735BA3" w:rsidRPr="000E6F1E" w:rsidRDefault="00735BA3" w:rsidP="00735BA3">
      <w:pPr>
        <w:pStyle w:val="Textoindependienteprimerasangra2"/>
        <w:ind w:left="567" w:right="565" w:firstLine="0"/>
        <w:jc w:val="both"/>
        <w:rPr>
          <w:rFonts w:ascii="Palatino Linotype" w:hAnsi="Palatino Linotype"/>
          <w:i/>
          <w:sz w:val="22"/>
          <w:szCs w:val="22"/>
        </w:rPr>
      </w:pPr>
      <w:r w:rsidRPr="000E6F1E">
        <w:rPr>
          <w:rFonts w:ascii="Palatino Linotype" w:hAnsi="Palatino Linotype"/>
          <w:b/>
          <w:i/>
          <w:sz w:val="22"/>
          <w:szCs w:val="22"/>
        </w:rPr>
        <w:t>“</w:t>
      </w:r>
      <w:r w:rsidRPr="000E6F1E">
        <w:rPr>
          <w:rFonts w:ascii="Palatino Linotype" w:hAnsi="Palatino Linotype"/>
          <w:i/>
          <w:color w:val="000000"/>
          <w:sz w:val="22"/>
          <w:szCs w:val="22"/>
        </w:rPr>
        <w:t xml:space="preserve">el sujeto obligado no proporciona la información que se le solicita. a sabiendas que todo el día se ve movimiento en las oficinas que ocupara la oficialía mayor en el tercer piso de ese sujeto obligado. como ciudadano mexiquense deseo que mis impuestos sean justificados y puestos a la vista en que se gastan debido a que hasta el día de hoy no dejan de realizar movimientos en esas oficinas </w:t>
      </w:r>
      <w:proofErr w:type="spellStart"/>
      <w:r w:rsidRPr="000E6F1E">
        <w:rPr>
          <w:rFonts w:ascii="Palatino Linotype" w:hAnsi="Palatino Linotype"/>
          <w:i/>
          <w:color w:val="000000"/>
          <w:sz w:val="22"/>
          <w:szCs w:val="22"/>
        </w:rPr>
        <w:t>aplena</w:t>
      </w:r>
      <w:proofErr w:type="spellEnd"/>
      <w:r w:rsidRPr="000E6F1E">
        <w:rPr>
          <w:rFonts w:ascii="Palatino Linotype" w:hAnsi="Palatino Linotype"/>
          <w:i/>
          <w:color w:val="000000"/>
          <w:sz w:val="22"/>
          <w:szCs w:val="22"/>
        </w:rPr>
        <w:t xml:space="preserve"> luz del día. solicito que ese sujeto obligado proporcione las cantidades que ha gastado para la remodelación de esas oficinas.</w:t>
      </w:r>
      <w:r w:rsidRPr="000E6F1E">
        <w:rPr>
          <w:rFonts w:ascii="Palatino Linotype" w:hAnsi="Palatino Linotype"/>
          <w:i/>
          <w:sz w:val="22"/>
          <w:szCs w:val="22"/>
        </w:rPr>
        <w:t>” (Sic)</w:t>
      </w:r>
    </w:p>
    <w:p w14:paraId="3F382ABD" w14:textId="77777777" w:rsidR="00735BA3" w:rsidRPr="000E6F1E" w:rsidRDefault="00735BA3" w:rsidP="00735BA3">
      <w:pPr>
        <w:pStyle w:val="Textoindependienteprimerasangra2"/>
        <w:ind w:left="0" w:firstLine="0"/>
        <w:rPr>
          <w:rFonts w:ascii="Palatino Linotype" w:hAnsi="Palatino Linotype"/>
          <w:i/>
          <w:sz w:val="22"/>
          <w:szCs w:val="22"/>
        </w:rPr>
      </w:pPr>
    </w:p>
    <w:p w14:paraId="68CC60C9"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La </w:t>
      </w:r>
      <w:r w:rsidRPr="000E6F1E">
        <w:rPr>
          <w:rFonts w:ascii="Palatino Linotype" w:eastAsia="Calibri" w:hAnsi="Palatino Linotype"/>
          <w:sz w:val="22"/>
          <w:szCs w:val="22"/>
        </w:rPr>
        <w:t>Comisionada</w:t>
      </w:r>
      <w:r w:rsidRPr="000E6F1E">
        <w:rPr>
          <w:rFonts w:ascii="Palatino Linotype" w:eastAsia="Calibri" w:hAnsi="Palatino Linotype" w:cs="Arial"/>
          <w:sz w:val="22"/>
          <w:szCs w:val="22"/>
        </w:rPr>
        <w:t xml:space="preserve"> Ponente con fundamento en lo dispuesto por el artículo 185 fracción II de la ley de la materia, a través del acuerdo de admisión del dieciocho de septiembre de dos mil veinticuatro, puso a disposición de las partes el expediente electrónico vía Sistema de Acceso a la Información Mexiquense </w:t>
      </w:r>
      <w:r w:rsidRPr="000E6F1E">
        <w:rPr>
          <w:rFonts w:ascii="Palatino Linotype" w:eastAsia="Calibri" w:hAnsi="Palatino Linotype" w:cs="Arial"/>
          <w:b/>
          <w:sz w:val="22"/>
          <w:szCs w:val="22"/>
        </w:rPr>
        <w:t xml:space="preserve">SAIMEX, </w:t>
      </w:r>
      <w:r w:rsidRPr="000E6F1E">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0E6F1E">
        <w:rPr>
          <w:rFonts w:ascii="Palatino Linotype" w:eastAsia="Calibri" w:hAnsi="Palatino Linotype" w:cs="Arial"/>
          <w:b/>
          <w:sz w:val="22"/>
          <w:szCs w:val="22"/>
        </w:rPr>
        <w:t>SUJETO OBLIGADO</w:t>
      </w:r>
      <w:r w:rsidRPr="000E6F1E">
        <w:rPr>
          <w:rFonts w:ascii="Palatino Linotype" w:eastAsia="Calibri" w:hAnsi="Palatino Linotype" w:cs="Arial"/>
          <w:sz w:val="22"/>
          <w:szCs w:val="22"/>
        </w:rPr>
        <w:t xml:space="preserve"> presentará el Informe Justificado procedente.</w:t>
      </w:r>
    </w:p>
    <w:p w14:paraId="03A9EDD8"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29161D62" w14:textId="77777777" w:rsidR="00735BA3" w:rsidRPr="000E6F1E" w:rsidRDefault="00735BA3" w:rsidP="00735BA3">
      <w:pPr>
        <w:pStyle w:val="Prrafodelista"/>
        <w:numPr>
          <w:ilvl w:val="0"/>
          <w:numId w:val="1"/>
        </w:numPr>
        <w:tabs>
          <w:tab w:val="left" w:pos="426"/>
          <w:tab w:val="left" w:pos="567"/>
        </w:tabs>
        <w:spacing w:line="360" w:lineRule="auto"/>
        <w:ind w:left="0" w:right="565" w:firstLine="0"/>
        <w:jc w:val="both"/>
        <w:rPr>
          <w:rFonts w:ascii="Palatino Linotype" w:eastAsia="Calibri" w:hAnsi="Palatino Linotype" w:cs="Arial"/>
          <w:i/>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El veintisiete de septiembre de dos mil veinticuatro, el </w:t>
      </w:r>
      <w:r w:rsidRPr="000E6F1E">
        <w:rPr>
          <w:rFonts w:ascii="Palatino Linotype" w:eastAsia="Calibri" w:hAnsi="Palatino Linotype" w:cs="Arial"/>
          <w:b/>
          <w:color w:val="000000" w:themeColor="text1"/>
          <w:sz w:val="22"/>
          <w:szCs w:val="22"/>
          <w:lang w:val="es-ES"/>
        </w:rPr>
        <w:t>SUJETO OBLIGADO</w:t>
      </w:r>
      <w:r w:rsidRPr="000E6F1E">
        <w:rPr>
          <w:rFonts w:ascii="Palatino Linotype" w:eastAsia="Calibri" w:hAnsi="Palatino Linotype" w:cs="Arial"/>
          <w:color w:val="000000" w:themeColor="text1"/>
          <w:sz w:val="22"/>
          <w:szCs w:val="22"/>
          <w:lang w:val="es-ES"/>
        </w:rPr>
        <w:t xml:space="preserve"> rindió el </w:t>
      </w:r>
      <w:r w:rsidRPr="000E6F1E">
        <w:rPr>
          <w:rFonts w:ascii="Palatino Linotype" w:eastAsia="Calibri" w:hAnsi="Palatino Linotype" w:cs="Arial"/>
          <w:sz w:val="22"/>
          <w:szCs w:val="22"/>
          <w:lang w:val="es-ES"/>
        </w:rPr>
        <w:t xml:space="preserve">informe justificado correspondiente, por </w:t>
      </w:r>
      <w:r w:rsidRPr="000E78EF">
        <w:rPr>
          <w:rFonts w:ascii="Palatino Linotype" w:eastAsia="Calibri" w:hAnsi="Palatino Linotype" w:cs="Arial"/>
          <w:sz w:val="22"/>
          <w:szCs w:val="22"/>
          <w:lang w:val="es-ES"/>
        </w:rPr>
        <w:t xml:space="preserve">medio del archivo electrónico </w:t>
      </w:r>
      <w:r w:rsidRPr="000E78EF">
        <w:rPr>
          <w:rFonts w:ascii="Palatino Linotype" w:eastAsia="Calibri" w:hAnsi="Palatino Linotype" w:cs="Arial"/>
          <w:sz w:val="22"/>
          <w:szCs w:val="22"/>
          <w:lang w:val="es-ES"/>
        </w:rPr>
        <w:lastRenderedPageBreak/>
        <w:t>denominado “</w:t>
      </w:r>
      <w:r w:rsidRPr="000E78EF">
        <w:rPr>
          <w:rFonts w:ascii="Palatino Linotype" w:eastAsia="Calibri" w:hAnsi="Palatino Linotype" w:cs="Arial"/>
          <w:b/>
          <w:bCs/>
          <w:sz w:val="22"/>
          <w:szCs w:val="22"/>
          <w:lang w:val="es-ES"/>
        </w:rPr>
        <w:t>informe 5838.pdf”,</w:t>
      </w:r>
      <w:r w:rsidRPr="000E78EF">
        <w:rPr>
          <w:rFonts w:ascii="Palatino Linotype" w:eastAsia="Calibri" w:hAnsi="Palatino Linotype" w:cs="Arial"/>
          <w:sz w:val="22"/>
          <w:szCs w:val="22"/>
          <w:lang w:val="es-ES"/>
        </w:rPr>
        <w:t xml:space="preserve"> por medio del cual, </w:t>
      </w:r>
      <w:r w:rsidRPr="000E78EF">
        <w:rPr>
          <w:rFonts w:ascii="Palatino Linotype" w:eastAsia="Calibri" w:hAnsi="Palatino Linotype" w:cs="Arial"/>
          <w:b/>
          <w:sz w:val="22"/>
          <w:szCs w:val="22"/>
          <w:lang w:val="es-ES"/>
        </w:rPr>
        <w:t>ratificó su respuesta</w:t>
      </w:r>
      <w:r w:rsidRPr="000E78EF">
        <w:rPr>
          <w:rFonts w:ascii="Palatino Linotype" w:eastAsia="Calibri" w:hAnsi="Palatino Linotype" w:cs="Arial"/>
          <w:sz w:val="22"/>
          <w:szCs w:val="22"/>
          <w:lang w:val="es-ES"/>
        </w:rPr>
        <w:t xml:space="preserve"> en</w:t>
      </w:r>
      <w:r w:rsidRPr="000E6F1E">
        <w:rPr>
          <w:rFonts w:ascii="Palatino Linotype" w:eastAsia="Calibri" w:hAnsi="Palatino Linotype" w:cs="Arial"/>
          <w:sz w:val="22"/>
          <w:szCs w:val="22"/>
          <w:lang w:val="es-ES"/>
        </w:rPr>
        <w:t xml:space="preserve"> los siguientes términos:</w:t>
      </w:r>
    </w:p>
    <w:p w14:paraId="50720EFE" w14:textId="77777777" w:rsidR="00735BA3" w:rsidRPr="000E6F1E" w:rsidRDefault="00735BA3" w:rsidP="00735BA3">
      <w:pPr>
        <w:pStyle w:val="Prrafodelista"/>
        <w:tabs>
          <w:tab w:val="left" w:pos="426"/>
          <w:tab w:val="left" w:pos="567"/>
        </w:tabs>
        <w:spacing w:line="360" w:lineRule="auto"/>
        <w:ind w:left="0" w:right="565"/>
        <w:jc w:val="both"/>
        <w:rPr>
          <w:rFonts w:ascii="Palatino Linotype" w:eastAsia="Calibri" w:hAnsi="Palatino Linotype" w:cs="Arial"/>
          <w:i/>
          <w:color w:val="000000" w:themeColor="text1"/>
          <w:sz w:val="22"/>
          <w:szCs w:val="22"/>
          <w:lang w:val="es-ES"/>
        </w:rPr>
      </w:pPr>
    </w:p>
    <w:p w14:paraId="42B610AC"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eastAsia="Calibri" w:hAnsi="Palatino Linotype" w:cs="Arial"/>
          <w:i/>
          <w:color w:val="000000" w:themeColor="text1"/>
          <w:sz w:val="22"/>
          <w:szCs w:val="22"/>
          <w:lang w:val="es-ES"/>
        </w:rPr>
        <w:t>“… a fin de tener por solventado el Derecho de Acceso a la Información Pública del ahora Recurrente, a través del oficio 234A00000/UT-592-2024 y 234A00000/UT-592-2024</w:t>
      </w:r>
      <w:r w:rsidRPr="000E6F1E">
        <w:rPr>
          <w:rFonts w:ascii="Palatino Linotype" w:eastAsia="Calibri" w:hAnsi="Palatino Linotype" w:cs="Arial"/>
          <w:b/>
          <w:bCs/>
          <w:i/>
          <w:color w:val="000000" w:themeColor="text1"/>
          <w:sz w:val="22"/>
          <w:szCs w:val="22"/>
          <w:lang w:val="es-ES"/>
        </w:rPr>
        <w:t>, el Titular de la Unidad de Transparencia de la Oficialía Mayor, solicitó a los Servidores Públicos Habilitado de la Dirección General de Recursos Materiales y de la Coordinación Administrativa,</w:t>
      </w:r>
      <w:r w:rsidRPr="000E6F1E">
        <w:rPr>
          <w:rFonts w:ascii="Palatino Linotype" w:eastAsia="Calibri" w:hAnsi="Palatino Linotype" w:cs="Arial"/>
          <w:i/>
          <w:color w:val="000000" w:themeColor="text1"/>
          <w:sz w:val="22"/>
          <w:szCs w:val="22"/>
          <w:lang w:val="es-ES"/>
        </w:rPr>
        <w:t xml:space="preserve"> </w:t>
      </w:r>
      <w:r w:rsidRPr="000E6F1E">
        <w:rPr>
          <w:rFonts w:ascii="Palatino Linotype" w:eastAsia="Calibri" w:hAnsi="Palatino Linotype" w:cs="Arial"/>
          <w:b/>
          <w:bCs/>
          <w:i/>
          <w:color w:val="000000" w:themeColor="text1"/>
          <w:sz w:val="22"/>
          <w:szCs w:val="22"/>
          <w:lang w:val="es-ES"/>
        </w:rPr>
        <w:t>rendir la información correspondiente, a fin de emitir el presente informe justificado,</w:t>
      </w:r>
      <w:r w:rsidRPr="000E6F1E">
        <w:rPr>
          <w:rFonts w:ascii="Palatino Linotype" w:eastAsia="Calibri" w:hAnsi="Palatino Linotype" w:cs="Arial"/>
          <w:i/>
          <w:color w:val="000000" w:themeColor="text1"/>
          <w:sz w:val="22"/>
          <w:szCs w:val="22"/>
          <w:lang w:val="es-ES"/>
        </w:rPr>
        <w:t xml:space="preserve"> en consecuencia, por medio de los diversos 23400005000200S-197/2024 y 23400000030000S-3475/2024 emitidos por los servidores públicos previamente referidos, se hace del conocimiento del Recurrente, lo siguiente: En un primer momento, necesario precisar que, </w:t>
      </w:r>
      <w:r w:rsidRPr="000E6F1E">
        <w:rPr>
          <w:rFonts w:ascii="Palatino Linotype" w:eastAsia="Calibri" w:hAnsi="Palatino Linotype" w:cs="Arial"/>
          <w:b/>
          <w:bCs/>
          <w:i/>
          <w:color w:val="000000" w:themeColor="text1"/>
          <w:sz w:val="22"/>
          <w:szCs w:val="22"/>
          <w:lang w:val="es-ES"/>
        </w:rPr>
        <w:t>de la simple lectura a la solicitud de acceso antecedente del medio de defensa que nos ocupa, se desprende que para atender la misma, este Sujeto Obligado tendría que elaborar un documento ad hoc, basado en manifestaciones subjetivas provenientes de juicios de valor, toda vez que el requerimiento con folio 00170/OFICIALIA/IP/2024,</w:t>
      </w:r>
      <w:r w:rsidRPr="000E6F1E">
        <w:rPr>
          <w:rFonts w:ascii="Palatino Linotype" w:eastAsia="Calibri" w:hAnsi="Palatino Linotype" w:cs="Arial"/>
          <w:i/>
          <w:color w:val="000000" w:themeColor="text1"/>
          <w:sz w:val="22"/>
          <w:szCs w:val="22"/>
          <w:lang w:val="es-ES"/>
        </w:rPr>
        <w:t xml:space="preserve"> no actualiza los parámetros de una solicitud de acceso que pueda ser atendida en los términos que la Ley de Transparencia y Acceso a la Información Pública del Estado de México y Municipios dispone. De este modo, cabe traer a colación los artículos 2°, fracción II; 3°, fracción XI, y 18 de la Ley de Transparencia y Acceso a la Información Pública del Estado de México y Municipios; los cuales disponen lo siguiente:</w:t>
      </w:r>
    </w:p>
    <w:p w14:paraId="5DAA6DA0"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eastAsia="Calibri" w:hAnsi="Palatino Linotype" w:cs="Arial"/>
          <w:i/>
          <w:color w:val="000000" w:themeColor="text1"/>
          <w:sz w:val="22"/>
          <w:szCs w:val="22"/>
          <w:lang w:val="es-ES"/>
        </w:rPr>
        <w:t>…</w:t>
      </w:r>
    </w:p>
    <w:p w14:paraId="6E3C767A"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b/>
          <w:bCs/>
          <w:i/>
          <w:color w:val="000000" w:themeColor="text1"/>
          <w:sz w:val="22"/>
          <w:szCs w:val="22"/>
          <w:lang w:val="es-ES"/>
        </w:rPr>
      </w:pPr>
      <w:r w:rsidRPr="000E6F1E">
        <w:rPr>
          <w:rFonts w:ascii="Palatino Linotype" w:eastAsia="Calibri" w:hAnsi="Palatino Linotype" w:cs="Arial"/>
          <w:i/>
          <w:color w:val="000000" w:themeColor="text1"/>
          <w:sz w:val="22"/>
          <w:szCs w:val="22"/>
          <w:lang w:val="es-ES"/>
        </w:rPr>
        <w:t xml:space="preserve">Conforme a lo invocado, </w:t>
      </w:r>
      <w:r w:rsidRPr="000E6F1E">
        <w:rPr>
          <w:rFonts w:ascii="Palatino Linotype" w:eastAsia="Calibri" w:hAnsi="Palatino Linotype" w:cs="Arial"/>
          <w:b/>
          <w:bCs/>
          <w:i/>
          <w:color w:val="000000" w:themeColor="text1"/>
          <w:sz w:val="22"/>
          <w:szCs w:val="22"/>
          <w:lang w:val="es-ES"/>
        </w:rPr>
        <w:t>el Recurrente pretende que se le haga entrega de un pronunciamiento ad hoc, respecto a trabajos de remodelación en oficinas que, a su decir, se encuentran dirigidos en particular a la Oficialía Mayor; situación que corresponde al derecho de petición</w:t>
      </w:r>
      <w:r w:rsidRPr="000E6F1E">
        <w:rPr>
          <w:rFonts w:ascii="Palatino Linotype" w:eastAsia="Calibri" w:hAnsi="Palatino Linotype" w:cs="Arial"/>
          <w:i/>
          <w:color w:val="000000" w:themeColor="text1"/>
          <w:sz w:val="22"/>
          <w:szCs w:val="22"/>
          <w:lang w:val="es-ES"/>
        </w:rPr>
        <w:t xml:space="preserve"> consagrado en el artículo octavo de nuestra Carta Magna, mismo que a través de la respuesta notificada y el presente informe, se tiene por colmado, en el entendido que </w:t>
      </w:r>
      <w:r w:rsidRPr="000E6F1E">
        <w:rPr>
          <w:rFonts w:ascii="Palatino Linotype" w:eastAsia="Calibri" w:hAnsi="Palatino Linotype" w:cs="Arial"/>
          <w:b/>
          <w:bCs/>
          <w:i/>
          <w:color w:val="000000" w:themeColor="text1"/>
          <w:sz w:val="22"/>
          <w:szCs w:val="22"/>
          <w:lang w:val="es-ES"/>
        </w:rPr>
        <w:t>SE RATIFICA</w:t>
      </w:r>
      <w:r w:rsidRPr="000E6F1E">
        <w:rPr>
          <w:rFonts w:ascii="Palatino Linotype" w:eastAsia="Calibri" w:hAnsi="Palatino Linotype" w:cs="Arial"/>
          <w:i/>
          <w:color w:val="000000" w:themeColor="text1"/>
          <w:sz w:val="22"/>
          <w:szCs w:val="22"/>
          <w:lang w:val="es-ES"/>
        </w:rPr>
        <w:t xml:space="preserve"> </w:t>
      </w:r>
      <w:r w:rsidRPr="000E6F1E">
        <w:rPr>
          <w:rFonts w:ascii="Palatino Linotype" w:eastAsia="Calibri" w:hAnsi="Palatino Linotype" w:cs="Arial"/>
          <w:b/>
          <w:bCs/>
          <w:i/>
          <w:color w:val="000000" w:themeColor="text1"/>
          <w:sz w:val="22"/>
          <w:szCs w:val="22"/>
          <w:lang w:val="es-ES"/>
        </w:rPr>
        <w:t xml:space="preserve">en sus términos el pronunciamiento emitido a fin de atender la solicitud de acceso antecedente del medio de defensa que nos ocupa, esto es, que derivado de una búsqueda exhaustiva y razonable «n los archivos físicos de la Dirección General de Recursos Materiales y de la Coordinación Administrativa, de la Oficialía </w:t>
      </w:r>
      <w:r w:rsidRPr="000E6F1E">
        <w:rPr>
          <w:rFonts w:ascii="Palatino Linotype" w:eastAsia="Calibri" w:hAnsi="Palatino Linotype" w:cs="Arial"/>
          <w:b/>
          <w:bCs/>
          <w:i/>
          <w:color w:val="000000" w:themeColor="text1"/>
          <w:sz w:val="22"/>
          <w:szCs w:val="22"/>
          <w:lang w:val="es-ES"/>
        </w:rPr>
        <w:lastRenderedPageBreak/>
        <w:t>Mayor, no obra documento alguno susceptible de relación con la pretensión del Particular.</w:t>
      </w:r>
    </w:p>
    <w:p w14:paraId="209A20FB"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eastAsia="Calibri" w:hAnsi="Palatino Linotype" w:cs="Arial"/>
          <w:i/>
          <w:color w:val="000000" w:themeColor="text1"/>
          <w:sz w:val="22"/>
          <w:szCs w:val="22"/>
          <w:lang w:val="es-ES"/>
        </w:rPr>
        <w:t>…” (Sic)</w:t>
      </w:r>
    </w:p>
    <w:p w14:paraId="53EFFDFF" w14:textId="77777777" w:rsidR="00735BA3" w:rsidRPr="000E6F1E" w:rsidRDefault="00735BA3" w:rsidP="00735BA3">
      <w:pPr>
        <w:pStyle w:val="Prrafodelista"/>
        <w:tabs>
          <w:tab w:val="left" w:pos="426"/>
          <w:tab w:val="left" w:pos="567"/>
        </w:tabs>
        <w:spacing w:line="360" w:lineRule="auto"/>
        <w:ind w:left="0" w:right="565"/>
        <w:jc w:val="both"/>
        <w:rPr>
          <w:rFonts w:ascii="Palatino Linotype" w:eastAsia="Calibri" w:hAnsi="Palatino Linotype" w:cs="Arial"/>
          <w:i/>
          <w:color w:val="000000" w:themeColor="text1"/>
          <w:sz w:val="22"/>
          <w:szCs w:val="22"/>
          <w:lang w:val="es-ES"/>
        </w:rPr>
      </w:pPr>
    </w:p>
    <w:p w14:paraId="38EFFE0C"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Por </w:t>
      </w:r>
      <w:r w:rsidRPr="000E6F1E">
        <w:rPr>
          <w:rFonts w:ascii="Palatino Linotype" w:eastAsia="Calibri" w:hAnsi="Palatino Linotype" w:cs="Arial"/>
          <w:sz w:val="22"/>
          <w:szCs w:val="22"/>
          <w:lang w:val="es-ES"/>
        </w:rPr>
        <w:t xml:space="preserve">su parte, el </w:t>
      </w:r>
      <w:r w:rsidRPr="000E6F1E">
        <w:rPr>
          <w:rFonts w:ascii="Palatino Linotype" w:eastAsia="Calibri" w:hAnsi="Palatino Linotype" w:cs="Arial"/>
          <w:b/>
          <w:sz w:val="22"/>
          <w:szCs w:val="22"/>
          <w:lang w:val="es-ES"/>
        </w:rPr>
        <w:t>RECURRENTE</w:t>
      </w:r>
      <w:r w:rsidRPr="000E6F1E">
        <w:rPr>
          <w:rFonts w:ascii="Palatino Linotype" w:eastAsia="Calibri" w:hAnsi="Palatino Linotype" w:cs="Arial"/>
          <w:sz w:val="22"/>
          <w:szCs w:val="22"/>
          <w:lang w:val="es-ES"/>
        </w:rPr>
        <w:t xml:space="preserve"> no presentó pruebas o alegatos que a su derecho convinieran.</w:t>
      </w:r>
    </w:p>
    <w:p w14:paraId="69F1E71A" w14:textId="77777777" w:rsidR="00735BA3" w:rsidRPr="000E6F1E" w:rsidRDefault="00735BA3" w:rsidP="00735BA3">
      <w:pPr>
        <w:rPr>
          <w:rFonts w:ascii="Palatino Linotype" w:hAnsi="Palatino Linotype"/>
          <w:sz w:val="22"/>
          <w:szCs w:val="22"/>
        </w:rPr>
      </w:pPr>
    </w:p>
    <w:p w14:paraId="003BBAFF"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0E6F1E">
        <w:rPr>
          <w:rFonts w:ascii="Palatino Linotype" w:hAnsi="Palatino Linotype"/>
          <w:sz w:val="22"/>
          <w:szCs w:val="22"/>
        </w:rPr>
        <w:t>La Comisionada Ponente decretó el cierre de instrucción mediante acuerdo del nueve de octubre de dos mil veinticuatro; por lo que se ordenó turnar el expediente a resolución, misma que ahora se pronuncia; y ---------------------------------------------------------------------------</w:t>
      </w:r>
    </w:p>
    <w:p w14:paraId="0E81875B" w14:textId="77777777" w:rsidR="00735BA3" w:rsidRPr="000E6F1E" w:rsidRDefault="00735BA3" w:rsidP="00735BA3">
      <w:pPr>
        <w:pStyle w:val="Prrafodelista"/>
        <w:tabs>
          <w:tab w:val="left" w:pos="426"/>
          <w:tab w:val="left" w:pos="567"/>
        </w:tabs>
        <w:spacing w:line="360" w:lineRule="auto"/>
        <w:ind w:left="0"/>
        <w:jc w:val="both"/>
        <w:rPr>
          <w:rFonts w:ascii="Palatino Linotype" w:hAnsi="Palatino Linotype"/>
          <w:sz w:val="22"/>
          <w:szCs w:val="22"/>
        </w:rPr>
      </w:pPr>
    </w:p>
    <w:p w14:paraId="1A3262D0" w14:textId="77777777" w:rsidR="00735BA3" w:rsidRPr="000E6F1E" w:rsidRDefault="00735BA3" w:rsidP="00735BA3">
      <w:pPr>
        <w:pStyle w:val="Ttulo2"/>
        <w:jc w:val="center"/>
        <w:rPr>
          <w:rFonts w:ascii="Palatino Linotype" w:hAnsi="Palatino Linotype"/>
          <w:b/>
          <w:color w:val="000000" w:themeColor="text1"/>
          <w:sz w:val="22"/>
          <w:szCs w:val="22"/>
        </w:rPr>
      </w:pPr>
      <w:bookmarkStart w:id="18" w:name="_Toc88748490"/>
      <w:r w:rsidRPr="000E6F1E">
        <w:rPr>
          <w:rFonts w:ascii="Palatino Linotype" w:hAnsi="Palatino Linotype"/>
          <w:b/>
          <w:color w:val="000000" w:themeColor="text1"/>
          <w:sz w:val="22"/>
          <w:szCs w:val="22"/>
        </w:rPr>
        <w:t>CONSIDERANDO</w:t>
      </w:r>
      <w:bookmarkEnd w:id="18"/>
    </w:p>
    <w:p w14:paraId="1A05829D" w14:textId="77777777" w:rsidR="00735BA3" w:rsidRPr="000E6F1E" w:rsidRDefault="00735BA3" w:rsidP="00735BA3">
      <w:pPr>
        <w:rPr>
          <w:rFonts w:ascii="Palatino Linotype" w:hAnsi="Palatino Linotype"/>
          <w:sz w:val="22"/>
          <w:szCs w:val="22"/>
          <w:lang w:val="es-ES_tradnl" w:eastAsia="en-US"/>
        </w:rPr>
      </w:pPr>
    </w:p>
    <w:p w14:paraId="60707DC8" w14:textId="77777777" w:rsidR="00735BA3" w:rsidRPr="000E6F1E" w:rsidRDefault="00735BA3" w:rsidP="00735BA3">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0E6F1E">
        <w:rPr>
          <w:rFonts w:ascii="Palatino Linotype" w:hAnsi="Palatino Linotype"/>
          <w:b/>
          <w:color w:val="auto"/>
          <w:sz w:val="22"/>
          <w:szCs w:val="22"/>
        </w:rPr>
        <w:t>PRIMERO. De la competencia</w:t>
      </w:r>
      <w:bookmarkEnd w:id="19"/>
      <w:bookmarkEnd w:id="20"/>
      <w:bookmarkEnd w:id="21"/>
      <w:bookmarkEnd w:id="22"/>
    </w:p>
    <w:p w14:paraId="56964F42" w14:textId="77777777" w:rsidR="00735BA3" w:rsidRPr="000E6F1E" w:rsidRDefault="00735BA3" w:rsidP="00735BA3">
      <w:pPr>
        <w:rPr>
          <w:rFonts w:ascii="Palatino Linotype" w:hAnsi="Palatino Linotype"/>
          <w:sz w:val="22"/>
          <w:szCs w:val="22"/>
          <w:lang w:val="es-ES_tradnl" w:eastAsia="en-US"/>
        </w:rPr>
      </w:pPr>
    </w:p>
    <w:p w14:paraId="5F6B6EB7"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Times New Roman"/>
          <w:sz w:val="22"/>
          <w:szCs w:val="22"/>
        </w:rPr>
        <w:t xml:space="preserve">Este </w:t>
      </w:r>
      <w:r w:rsidRPr="000E6F1E">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0E6F1E">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37835738"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4B5D908" w14:textId="77777777" w:rsidR="00735BA3" w:rsidRPr="000E6F1E" w:rsidRDefault="00735BA3" w:rsidP="00735BA3">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0E6F1E">
        <w:rPr>
          <w:rFonts w:ascii="Palatino Linotype" w:hAnsi="Palatino Linotype"/>
          <w:b/>
          <w:color w:val="auto"/>
          <w:sz w:val="22"/>
          <w:szCs w:val="22"/>
        </w:rPr>
        <w:lastRenderedPageBreak/>
        <w:t>SEGUNDO. De la oportunidad y procedencia.</w:t>
      </w:r>
      <w:bookmarkEnd w:id="23"/>
      <w:bookmarkEnd w:id="24"/>
      <w:bookmarkEnd w:id="25"/>
      <w:bookmarkEnd w:id="26"/>
    </w:p>
    <w:p w14:paraId="0F53F202" w14:textId="77777777" w:rsidR="00735BA3" w:rsidRPr="000E6F1E" w:rsidRDefault="00735BA3" w:rsidP="00735BA3">
      <w:pPr>
        <w:rPr>
          <w:rFonts w:ascii="Palatino Linotype" w:hAnsi="Palatino Linotype"/>
          <w:sz w:val="22"/>
          <w:szCs w:val="22"/>
          <w:lang w:val="es-ES_tradnl" w:eastAsia="en-US"/>
        </w:rPr>
      </w:pPr>
    </w:p>
    <w:p w14:paraId="2277F1FF"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0E6F1E">
        <w:rPr>
          <w:rFonts w:ascii="Palatino Linotype" w:eastAsia="Calibri" w:hAnsi="Palatino Linotype" w:cs="Arial"/>
          <w:color w:val="000000" w:themeColor="text1"/>
          <w:sz w:val="22"/>
          <w:szCs w:val="22"/>
          <w:lang w:val="es-ES"/>
        </w:rPr>
        <w:t xml:space="preserve"> </w:t>
      </w:r>
      <w:r w:rsidRPr="000E6F1E">
        <w:rPr>
          <w:rFonts w:ascii="Palatino Linotype" w:eastAsia="Calibri" w:hAnsi="Palatino Linotype" w:cs="Arial"/>
          <w:color w:val="000000" w:themeColor="text1"/>
          <w:sz w:val="22"/>
          <w:szCs w:val="22"/>
        </w:rPr>
        <w:t xml:space="preserve">El medio de impugnación fue presentado a través del </w:t>
      </w:r>
      <w:r w:rsidRPr="000E6F1E">
        <w:rPr>
          <w:rFonts w:ascii="Palatino Linotype" w:eastAsia="Calibri" w:hAnsi="Palatino Linotype" w:cs="Arial"/>
          <w:b/>
          <w:bCs/>
          <w:iCs/>
          <w:color w:val="000000" w:themeColor="text1"/>
          <w:sz w:val="22"/>
          <w:szCs w:val="22"/>
        </w:rPr>
        <w:t>SAIMEX</w:t>
      </w:r>
      <w:r w:rsidRPr="000E6F1E">
        <w:rPr>
          <w:rFonts w:ascii="Palatino Linotype" w:eastAsia="Calibri" w:hAnsi="Palatino Linotype" w:cs="Arial"/>
          <w:b/>
          <w:color w:val="000000" w:themeColor="text1"/>
          <w:sz w:val="22"/>
          <w:szCs w:val="22"/>
        </w:rPr>
        <w:t xml:space="preserve"> </w:t>
      </w:r>
      <w:r w:rsidRPr="000E6F1E">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0E6F1E">
        <w:rPr>
          <w:rFonts w:ascii="Palatino Linotype" w:eastAsia="Calibri" w:hAnsi="Palatino Linotype" w:cs="Arial"/>
          <w:b/>
          <w:color w:val="000000" w:themeColor="text1"/>
          <w:sz w:val="22"/>
          <w:szCs w:val="22"/>
        </w:rPr>
        <w:t>SUJETO OBLIGADO</w:t>
      </w:r>
      <w:r w:rsidRPr="000E6F1E">
        <w:rPr>
          <w:rFonts w:ascii="Palatino Linotype" w:eastAsia="Calibri" w:hAnsi="Palatino Linotype" w:cs="Arial"/>
          <w:color w:val="000000" w:themeColor="text1"/>
          <w:sz w:val="22"/>
          <w:szCs w:val="22"/>
        </w:rPr>
        <w:t xml:space="preserve"> entregó respuesta el cinco de septiembre de dos mil veinticuatro, de tal forma que el plazo para interponer el recurso de revisión transcurrió del seis al veintisiete de septiembre de dos mil veinticuatro, en consecuencia, </w:t>
      </w:r>
      <w:r w:rsidRPr="000E6F1E">
        <w:rPr>
          <w:rFonts w:ascii="Palatino Linotype" w:hAnsi="Palatino Linotype" w:cs="Arial"/>
          <w:bCs/>
          <w:color w:val="000000" w:themeColor="text1"/>
          <w:sz w:val="22"/>
          <w:szCs w:val="22"/>
        </w:rPr>
        <w:t xml:space="preserve">si la parte </w:t>
      </w:r>
      <w:r w:rsidRPr="000E6F1E">
        <w:rPr>
          <w:rFonts w:ascii="Palatino Linotype" w:hAnsi="Palatino Linotype" w:cs="Arial"/>
          <w:b/>
          <w:color w:val="000000" w:themeColor="text1"/>
          <w:sz w:val="22"/>
          <w:szCs w:val="22"/>
        </w:rPr>
        <w:t xml:space="preserve">RECURRENTE </w:t>
      </w:r>
      <w:r w:rsidRPr="000E6F1E">
        <w:rPr>
          <w:rFonts w:ascii="Palatino Linotype" w:hAnsi="Palatino Linotype" w:cs="Arial"/>
          <w:bCs/>
          <w:color w:val="000000" w:themeColor="text1"/>
          <w:sz w:val="22"/>
          <w:szCs w:val="22"/>
        </w:rPr>
        <w:t>presentó su inconformidad el trece de septiembre de dos mil veinticuatro, se encuentra dentro de los márgenes temporales previstos en el artículo 178 de la Ley de Transparencia y Acceso a la Información Pública del Estado de México y Municipios.</w:t>
      </w:r>
    </w:p>
    <w:p w14:paraId="6E8B911C"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B4AD854"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15A03C8"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54FCD78" w14:textId="77777777" w:rsidR="00735BA3" w:rsidRPr="000E6F1E" w:rsidRDefault="00735BA3" w:rsidP="00735BA3">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0E6F1E">
        <w:rPr>
          <w:rFonts w:ascii="Palatino Linotype" w:hAnsi="Palatino Linotype"/>
          <w:b/>
          <w:color w:val="auto"/>
          <w:sz w:val="22"/>
          <w:szCs w:val="22"/>
        </w:rPr>
        <w:t xml:space="preserve">TERCERO. </w:t>
      </w:r>
      <w:bookmarkEnd w:id="30"/>
      <w:bookmarkEnd w:id="31"/>
      <w:r w:rsidRPr="000E6F1E">
        <w:rPr>
          <w:rFonts w:ascii="Palatino Linotype" w:hAnsi="Palatino Linotype"/>
          <w:b/>
          <w:color w:val="auto"/>
          <w:sz w:val="22"/>
          <w:szCs w:val="22"/>
        </w:rPr>
        <w:t xml:space="preserve">Del planteamiento de la </w:t>
      </w:r>
      <w:r w:rsidRPr="000E6F1E">
        <w:rPr>
          <w:rFonts w:ascii="Palatino Linotype" w:hAnsi="Palatino Linotype"/>
          <w:b/>
          <w:i/>
          <w:iCs/>
          <w:color w:val="auto"/>
          <w:sz w:val="22"/>
          <w:szCs w:val="22"/>
        </w:rPr>
        <w:t>Litis.</w:t>
      </w:r>
    </w:p>
    <w:p w14:paraId="118A6F2E" w14:textId="77777777" w:rsidR="00735BA3" w:rsidRPr="000E6F1E" w:rsidRDefault="00735BA3" w:rsidP="00735BA3">
      <w:pPr>
        <w:rPr>
          <w:rFonts w:ascii="Palatino Linotype" w:hAnsi="Palatino Linotype"/>
          <w:sz w:val="22"/>
          <w:szCs w:val="22"/>
          <w:lang w:val="es-ES_tradnl" w:eastAsia="en-US"/>
        </w:rPr>
      </w:pPr>
    </w:p>
    <w:p w14:paraId="06D7FD06"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0E6F1E">
        <w:rPr>
          <w:rFonts w:ascii="Palatino Linotype" w:eastAsia="Calibri" w:hAnsi="Palatino Linotype" w:cs="Arial"/>
          <w:color w:val="000000" w:themeColor="text1"/>
          <w:sz w:val="22"/>
          <w:szCs w:val="22"/>
        </w:rPr>
        <w:t xml:space="preserve">El </w:t>
      </w:r>
      <w:r w:rsidRPr="000E6F1E">
        <w:rPr>
          <w:rFonts w:ascii="Palatino Linotype" w:eastAsia="Calibri" w:hAnsi="Palatino Linotype" w:cs="Arial"/>
          <w:b/>
          <w:color w:val="000000" w:themeColor="text1"/>
          <w:sz w:val="22"/>
          <w:szCs w:val="22"/>
          <w:lang w:val="es-ES"/>
        </w:rPr>
        <w:t>RECURRENTE</w:t>
      </w:r>
      <w:r w:rsidRPr="000E6F1E">
        <w:rPr>
          <w:rFonts w:ascii="Palatino Linotype" w:eastAsia="Calibri" w:hAnsi="Palatino Linotype" w:cs="Arial"/>
          <w:color w:val="000000" w:themeColor="text1"/>
          <w:sz w:val="22"/>
          <w:szCs w:val="22"/>
          <w:lang w:val="es-ES"/>
        </w:rPr>
        <w:t xml:space="preserve"> solicitó lo siguiente: </w:t>
      </w:r>
      <w:r w:rsidRPr="000E6F1E">
        <w:rPr>
          <w:rFonts w:ascii="Palatino Linotype" w:hAnsi="Palatino Linotype"/>
          <w:i/>
          <w:iCs/>
          <w:sz w:val="22"/>
          <w:szCs w:val="22"/>
        </w:rPr>
        <w:t>“</w:t>
      </w:r>
      <w:r w:rsidRPr="000E6F1E">
        <w:rPr>
          <w:rFonts w:ascii="Palatino Linotype" w:hAnsi="Palatino Linotype"/>
          <w:i/>
          <w:iCs/>
          <w:color w:val="000000"/>
          <w:sz w:val="22"/>
          <w:szCs w:val="22"/>
        </w:rPr>
        <w:t xml:space="preserve">solicito me informen el costo de la remodelación de las oficinas que ocupara la </w:t>
      </w:r>
      <w:proofErr w:type="spellStart"/>
      <w:r w:rsidRPr="000E6F1E">
        <w:rPr>
          <w:rFonts w:ascii="Palatino Linotype" w:hAnsi="Palatino Linotype"/>
          <w:i/>
          <w:iCs/>
          <w:color w:val="000000"/>
          <w:sz w:val="22"/>
          <w:szCs w:val="22"/>
        </w:rPr>
        <w:t>oficialia</w:t>
      </w:r>
      <w:proofErr w:type="spellEnd"/>
      <w:r w:rsidRPr="000E6F1E">
        <w:rPr>
          <w:rFonts w:ascii="Palatino Linotype" w:hAnsi="Palatino Linotype"/>
          <w:i/>
          <w:iCs/>
          <w:color w:val="000000"/>
          <w:sz w:val="22"/>
          <w:szCs w:val="22"/>
        </w:rPr>
        <w:t xml:space="preserve"> mayor en el tercer piso de palacio de gobierno, misma que ya lleva más de un mes en remodelación. Deseo se me proporcione nombre de la empresa con quien realizó el contrato, costos, el contrato, si realizó licitación, que tipo de licitación realizo, </w:t>
      </w:r>
      <w:proofErr w:type="spellStart"/>
      <w:r w:rsidRPr="000E6F1E">
        <w:rPr>
          <w:rFonts w:ascii="Palatino Linotype" w:hAnsi="Palatino Linotype"/>
          <w:i/>
          <w:iCs/>
          <w:color w:val="000000"/>
          <w:sz w:val="22"/>
          <w:szCs w:val="22"/>
        </w:rPr>
        <w:t>cuales</w:t>
      </w:r>
      <w:proofErr w:type="spellEnd"/>
      <w:r w:rsidRPr="000E6F1E">
        <w:rPr>
          <w:rFonts w:ascii="Palatino Linotype" w:hAnsi="Palatino Linotype"/>
          <w:i/>
          <w:iCs/>
          <w:color w:val="000000"/>
          <w:sz w:val="22"/>
          <w:szCs w:val="22"/>
        </w:rPr>
        <w:t xml:space="preserve"> fueron las bases me indiquen como se justifica dicha remodelación. me informe si los muebles con que se pretende </w:t>
      </w:r>
      <w:r w:rsidRPr="000E6F1E">
        <w:rPr>
          <w:rFonts w:ascii="Palatino Linotype" w:hAnsi="Palatino Linotype"/>
          <w:i/>
          <w:iCs/>
          <w:color w:val="000000"/>
          <w:sz w:val="22"/>
          <w:szCs w:val="22"/>
        </w:rPr>
        <w:lastRenderedPageBreak/>
        <w:t xml:space="preserve">poner en funcionamiento dicha oficina como fueron comprados fue una licitación, cuando se llevó a cabo las bases de la misma, me indique cuanto se </w:t>
      </w:r>
      <w:proofErr w:type="spellStart"/>
      <w:r w:rsidRPr="000E6F1E">
        <w:rPr>
          <w:rFonts w:ascii="Palatino Linotype" w:hAnsi="Palatino Linotype"/>
          <w:i/>
          <w:iCs/>
          <w:color w:val="000000"/>
          <w:sz w:val="22"/>
          <w:szCs w:val="22"/>
        </w:rPr>
        <w:t>gasto</w:t>
      </w:r>
      <w:proofErr w:type="spellEnd"/>
      <w:r w:rsidRPr="000E6F1E">
        <w:rPr>
          <w:rFonts w:ascii="Palatino Linotype" w:hAnsi="Palatino Linotype"/>
          <w:i/>
          <w:iCs/>
          <w:color w:val="000000"/>
          <w:sz w:val="22"/>
          <w:szCs w:val="22"/>
        </w:rPr>
        <w:t xml:space="preserve"> en los muebles, me proporcioné las facturas de compra de los muebles, cuánto costará al gobierno del estado su decoración, los gastos de la misma, factura de lo que se compró, si fue licitación, cuándo se </w:t>
      </w:r>
      <w:proofErr w:type="spellStart"/>
      <w:r w:rsidRPr="000E6F1E">
        <w:rPr>
          <w:rFonts w:ascii="Palatino Linotype" w:hAnsi="Palatino Linotype"/>
          <w:i/>
          <w:iCs/>
          <w:color w:val="000000"/>
          <w:sz w:val="22"/>
          <w:szCs w:val="22"/>
        </w:rPr>
        <w:t>llego</w:t>
      </w:r>
      <w:proofErr w:type="spellEnd"/>
      <w:r w:rsidRPr="000E6F1E">
        <w:rPr>
          <w:rFonts w:ascii="Palatino Linotype" w:hAnsi="Palatino Linotype"/>
          <w:i/>
          <w:iCs/>
          <w:color w:val="000000"/>
          <w:sz w:val="22"/>
          <w:szCs w:val="22"/>
        </w:rPr>
        <w:t xml:space="preserve"> a cabo.</w:t>
      </w:r>
      <w:r w:rsidRPr="000E6F1E">
        <w:rPr>
          <w:rFonts w:ascii="Palatino Linotype" w:hAnsi="Palatino Linotype"/>
          <w:i/>
          <w:iCs/>
          <w:sz w:val="22"/>
          <w:szCs w:val="22"/>
        </w:rPr>
        <w:t>” (Sic)</w:t>
      </w:r>
    </w:p>
    <w:p w14:paraId="27128355"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0C45178B"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0E6F1E">
        <w:rPr>
          <w:rFonts w:ascii="Palatino Linotype" w:eastAsia="Calibri" w:hAnsi="Palatino Linotype" w:cs="Arial"/>
          <w:color w:val="000000" w:themeColor="text1"/>
          <w:sz w:val="22"/>
          <w:szCs w:val="22"/>
          <w:lang w:val="es-ES"/>
        </w:rPr>
        <w:t xml:space="preserve">En respuesta, el </w:t>
      </w:r>
      <w:r w:rsidRPr="000E6F1E">
        <w:rPr>
          <w:rFonts w:ascii="Palatino Linotype" w:eastAsia="Calibri" w:hAnsi="Palatino Linotype" w:cs="Arial"/>
          <w:b/>
          <w:color w:val="000000" w:themeColor="text1"/>
          <w:sz w:val="22"/>
          <w:szCs w:val="22"/>
          <w:lang w:val="es-ES"/>
        </w:rPr>
        <w:t>SUJETO OBLIGADO</w:t>
      </w:r>
      <w:r w:rsidRPr="000E6F1E">
        <w:rPr>
          <w:rFonts w:ascii="Palatino Linotype" w:eastAsia="Calibri" w:hAnsi="Palatino Linotype" w:cs="Arial"/>
          <w:color w:val="000000" w:themeColor="text1"/>
          <w:sz w:val="22"/>
          <w:szCs w:val="22"/>
          <w:lang w:val="es-ES"/>
        </w:rPr>
        <w:t xml:space="preserve"> por medio de la Dirección General de Recursos Humanos y la Coordinación Administrativa, informaron que después de realizar una búsqueda exhaustiva </w:t>
      </w:r>
      <w:r w:rsidRPr="000E6F1E">
        <w:rPr>
          <w:rFonts w:ascii="Palatino Linotype" w:hAnsi="Palatino Linotype"/>
          <w:color w:val="000000" w:themeColor="text1"/>
          <w:sz w:val="22"/>
          <w:szCs w:val="22"/>
        </w:rPr>
        <w:t>y razonable en los archivos físicos y electrónicos, no obra documento alguno que pueda ser relacionado con la información solicitada.</w:t>
      </w:r>
    </w:p>
    <w:p w14:paraId="51A4E3CC" w14:textId="77777777" w:rsidR="00735BA3" w:rsidRPr="000E6F1E"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lang w:val="es-MX"/>
        </w:rPr>
      </w:pPr>
    </w:p>
    <w:p w14:paraId="3DC3DAB5"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0E6F1E">
        <w:rPr>
          <w:rFonts w:ascii="Palatino Linotype" w:eastAsia="Palatino Linotype" w:hAnsi="Palatino Linotype" w:cs="Palatino Linotype"/>
          <w:color w:val="000000"/>
          <w:sz w:val="22"/>
          <w:szCs w:val="22"/>
        </w:rPr>
        <w:t xml:space="preserve">Posteriormente, el </w:t>
      </w:r>
      <w:r w:rsidRPr="000E6F1E">
        <w:rPr>
          <w:rFonts w:ascii="Palatino Linotype" w:eastAsia="Palatino Linotype" w:hAnsi="Palatino Linotype" w:cs="Palatino Linotype"/>
          <w:b/>
          <w:color w:val="000000"/>
          <w:sz w:val="22"/>
          <w:szCs w:val="22"/>
        </w:rPr>
        <w:t xml:space="preserve">RECURRENTE </w:t>
      </w:r>
      <w:r w:rsidRPr="000E6F1E">
        <w:rPr>
          <w:rFonts w:ascii="Palatino Linotype" w:eastAsia="Palatino Linotype" w:hAnsi="Palatino Linotype" w:cs="Palatino Linotype"/>
          <w:color w:val="000000"/>
          <w:sz w:val="22"/>
          <w:szCs w:val="22"/>
        </w:rPr>
        <w:t>interpuso el</w:t>
      </w:r>
      <w:r w:rsidRPr="000E6F1E">
        <w:rPr>
          <w:rFonts w:ascii="Palatino Linotype" w:eastAsia="Palatino Linotype" w:hAnsi="Palatino Linotype" w:cs="Palatino Linotype"/>
          <w:b/>
          <w:color w:val="000000"/>
          <w:sz w:val="22"/>
          <w:szCs w:val="22"/>
        </w:rPr>
        <w:t xml:space="preserve"> </w:t>
      </w:r>
      <w:r w:rsidRPr="000E6F1E">
        <w:rPr>
          <w:rFonts w:ascii="Palatino Linotype" w:eastAsia="Palatino Linotype" w:hAnsi="Palatino Linotype" w:cs="Palatino Linotype"/>
          <w:color w:val="000000"/>
          <w:sz w:val="22"/>
          <w:szCs w:val="22"/>
        </w:rPr>
        <w:t xml:space="preserve">recurso de revisión número </w:t>
      </w:r>
      <w:r w:rsidRPr="000E6F1E">
        <w:rPr>
          <w:rFonts w:ascii="Palatino Linotype" w:eastAsia="Palatino Linotype" w:hAnsi="Palatino Linotype" w:cs="Palatino Linotype"/>
          <w:b/>
          <w:color w:val="000000"/>
          <w:sz w:val="22"/>
          <w:szCs w:val="22"/>
        </w:rPr>
        <w:t>05638/INFOEM/IP/RR/2024</w:t>
      </w:r>
      <w:r w:rsidRPr="000E6F1E">
        <w:rPr>
          <w:rFonts w:ascii="Palatino Linotype" w:eastAsia="Palatino Linotype" w:hAnsi="Palatino Linotype" w:cs="Palatino Linotype"/>
          <w:color w:val="000000"/>
          <w:sz w:val="22"/>
          <w:szCs w:val="22"/>
        </w:rPr>
        <w:t xml:space="preserve">, donde manifestó como motivos de inconformidad, la negativa de la información solicitada, en los siguientes términos: </w:t>
      </w:r>
      <w:r w:rsidRPr="000E6F1E">
        <w:rPr>
          <w:rFonts w:ascii="Palatino Linotype" w:hAnsi="Palatino Linotype"/>
          <w:b/>
          <w:i/>
          <w:sz w:val="22"/>
          <w:szCs w:val="22"/>
        </w:rPr>
        <w:t>“</w:t>
      </w:r>
      <w:r w:rsidRPr="000E6F1E">
        <w:rPr>
          <w:rFonts w:ascii="Palatino Linotype" w:hAnsi="Palatino Linotype"/>
          <w:i/>
          <w:color w:val="000000"/>
          <w:sz w:val="22"/>
          <w:szCs w:val="22"/>
        </w:rPr>
        <w:t xml:space="preserve">el sujeto obligado no proporciona la información que se le solicita. a sabiendas que todo el día se ve movimiento en las oficinas que ocupara la oficialía mayor en el tercer piso de ese sujeto obligado. como ciudadano mexiquense deseo que mis impuestos sean justificados y puestos a la vista en que se gastan debido a que hasta el día de hoy no dejan de realizar movimientos en esas oficinas </w:t>
      </w:r>
      <w:proofErr w:type="spellStart"/>
      <w:r w:rsidRPr="000E6F1E">
        <w:rPr>
          <w:rFonts w:ascii="Palatino Linotype" w:hAnsi="Palatino Linotype"/>
          <w:i/>
          <w:color w:val="000000"/>
          <w:sz w:val="22"/>
          <w:szCs w:val="22"/>
        </w:rPr>
        <w:t>aplena</w:t>
      </w:r>
      <w:proofErr w:type="spellEnd"/>
      <w:r w:rsidRPr="000E6F1E">
        <w:rPr>
          <w:rFonts w:ascii="Palatino Linotype" w:hAnsi="Palatino Linotype"/>
          <w:i/>
          <w:color w:val="000000"/>
          <w:sz w:val="22"/>
          <w:szCs w:val="22"/>
        </w:rPr>
        <w:t xml:space="preserve"> luz del día. solicito que ese sujeto obligado proporcione las cantidades que ha gastado para la remodelación de esas oficinas.</w:t>
      </w:r>
      <w:r w:rsidRPr="000E6F1E">
        <w:rPr>
          <w:rFonts w:ascii="Palatino Linotype" w:hAnsi="Palatino Linotype"/>
          <w:i/>
          <w:sz w:val="22"/>
          <w:szCs w:val="22"/>
        </w:rPr>
        <w:t>” (Sic)</w:t>
      </w:r>
    </w:p>
    <w:p w14:paraId="1DAA242D"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233AA4B2"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En </w:t>
      </w:r>
      <w:r w:rsidRPr="000E6F1E">
        <w:rPr>
          <w:rFonts w:ascii="Palatino Linotype" w:hAnsi="Palatino Linotype" w:cs="Arial"/>
          <w:sz w:val="22"/>
          <w:szCs w:val="22"/>
        </w:rPr>
        <w:t xml:space="preserve">dichas condiciones, la </w:t>
      </w:r>
      <w:r w:rsidRPr="000E6F1E">
        <w:rPr>
          <w:rFonts w:ascii="Palatino Linotype" w:hAnsi="Palatino Linotype" w:cs="Arial"/>
          <w:i/>
          <w:sz w:val="22"/>
          <w:szCs w:val="22"/>
        </w:rPr>
        <w:t>Litis</w:t>
      </w:r>
      <w:r w:rsidRPr="000E6F1E">
        <w:rPr>
          <w:rFonts w:ascii="Palatino Linotype" w:hAnsi="Palatino Linotype" w:cs="Arial"/>
          <w:sz w:val="22"/>
          <w:szCs w:val="22"/>
        </w:rPr>
        <w:t xml:space="preserve"> a resolver en el presente recurso de revisión se circunscribe a determinar si </w:t>
      </w:r>
      <w:r w:rsidRPr="000E6F1E">
        <w:rPr>
          <w:rFonts w:ascii="Palatino Linotype" w:eastAsia="MS Mincho" w:hAnsi="Palatino Linotype" w:cs="Arial"/>
          <w:sz w:val="22"/>
          <w:szCs w:val="22"/>
        </w:rPr>
        <w:t>se actualizan la causal de procedencia prevista en el artículo 179, fracción</w:t>
      </w:r>
      <w:r w:rsidRPr="000E6F1E">
        <w:rPr>
          <w:rFonts w:ascii="Palatino Linotype" w:eastAsia="MS Mincho" w:hAnsi="Palatino Linotype" w:cs="Arial"/>
          <w:b/>
          <w:bCs/>
          <w:sz w:val="22"/>
          <w:szCs w:val="22"/>
        </w:rPr>
        <w:t xml:space="preserve"> </w:t>
      </w:r>
      <w:r w:rsidRPr="000E6F1E">
        <w:rPr>
          <w:rFonts w:ascii="Palatino Linotype" w:eastAsia="MS Mincho" w:hAnsi="Palatino Linotype" w:cs="Arial"/>
          <w:sz w:val="22"/>
          <w:szCs w:val="22"/>
        </w:rPr>
        <w:t xml:space="preserve">I de la </w:t>
      </w:r>
      <w:r w:rsidRPr="000E6F1E">
        <w:rPr>
          <w:rFonts w:ascii="Palatino Linotype" w:eastAsia="MS Mincho" w:hAnsi="Palatino Linotype" w:cs="Arial"/>
          <w:b/>
          <w:sz w:val="22"/>
          <w:szCs w:val="22"/>
        </w:rPr>
        <w:t>Ley de Transparencia y Acceso a la Información Pública del Estado de México y Municipios</w:t>
      </w:r>
      <w:r w:rsidRPr="000E6F1E">
        <w:rPr>
          <w:rFonts w:ascii="Palatino Linotype" w:eastAsia="MS Mincho" w:hAnsi="Palatino Linotype" w:cs="Arial"/>
          <w:sz w:val="22"/>
          <w:szCs w:val="22"/>
        </w:rPr>
        <w:t>.</w:t>
      </w:r>
    </w:p>
    <w:p w14:paraId="1BCD0C0B"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453D17F" w14:textId="77777777" w:rsidR="00735BA3" w:rsidRPr="000E6F1E" w:rsidRDefault="00735BA3" w:rsidP="00735BA3">
      <w:pPr>
        <w:pStyle w:val="Ttulo2"/>
        <w:tabs>
          <w:tab w:val="left" w:pos="0"/>
        </w:tabs>
        <w:spacing w:before="0" w:line="360" w:lineRule="auto"/>
        <w:rPr>
          <w:rFonts w:ascii="Palatino Linotype" w:hAnsi="Palatino Linotype"/>
          <w:b/>
          <w:color w:val="auto"/>
          <w:sz w:val="22"/>
          <w:szCs w:val="22"/>
        </w:rPr>
      </w:pPr>
      <w:r w:rsidRPr="000E6F1E">
        <w:rPr>
          <w:rFonts w:ascii="Palatino Linotype" w:hAnsi="Palatino Linotype"/>
          <w:b/>
          <w:color w:val="auto"/>
          <w:sz w:val="22"/>
          <w:szCs w:val="22"/>
        </w:rPr>
        <w:lastRenderedPageBreak/>
        <w:t>CUARTO. Del estudio y resolución del asunto.</w:t>
      </w:r>
    </w:p>
    <w:p w14:paraId="3E98C443" w14:textId="77777777" w:rsidR="00735BA3" w:rsidRPr="000E6F1E" w:rsidRDefault="00735BA3" w:rsidP="00735BA3">
      <w:pPr>
        <w:rPr>
          <w:rFonts w:ascii="Palatino Linotype" w:hAnsi="Palatino Linotype"/>
          <w:sz w:val="22"/>
          <w:szCs w:val="22"/>
          <w:lang w:val="es-ES_tradnl" w:eastAsia="en-US"/>
        </w:rPr>
      </w:pPr>
    </w:p>
    <w:p w14:paraId="05AE10FD"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El </w:t>
      </w:r>
      <w:r w:rsidRPr="000E6F1E">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0E6F1E">
        <w:rPr>
          <w:rFonts w:ascii="Palatino Linotype" w:eastAsia="MS Mincho" w:hAnsi="Palatino Linotype" w:cs="Arial"/>
          <w:sz w:val="22"/>
          <w:szCs w:val="22"/>
        </w:rPr>
        <w:t>Particular</w:t>
      </w:r>
      <w:r w:rsidRPr="000E6F1E">
        <w:rPr>
          <w:rFonts w:ascii="Palatino Linotype" w:hAnsi="Palatino Linotype" w:cs="Arial"/>
          <w:color w:val="000000"/>
          <w:sz w:val="22"/>
          <w:szCs w:val="22"/>
          <w:lang w:eastAsia="es-MX"/>
        </w:rPr>
        <w:t xml:space="preserve"> del Estado de México</w:t>
      </w:r>
      <w:r w:rsidRPr="000E6F1E">
        <w:rPr>
          <w:rFonts w:ascii="Palatino Linotype" w:hAnsi="Palatino Linotype" w:cs="Arial"/>
          <w:color w:val="000000"/>
          <w:sz w:val="22"/>
          <w:szCs w:val="22"/>
        </w:rPr>
        <w:t>.</w:t>
      </w:r>
    </w:p>
    <w:p w14:paraId="01CE7ACD"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949C97C"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Definiendo </w:t>
      </w:r>
      <w:r w:rsidRPr="000E6F1E">
        <w:rPr>
          <w:rFonts w:ascii="Palatino Linotype" w:hAnsi="Palatino Linotype"/>
          <w:sz w:val="22"/>
          <w:szCs w:val="22"/>
        </w:rPr>
        <w:t xml:space="preserve">el Derecho de Acceso a la Información Pública como: </w:t>
      </w:r>
      <w:r w:rsidRPr="000E6F1E">
        <w:rPr>
          <w:rFonts w:ascii="Palatino Linotype" w:hAnsi="Palatino Linotype"/>
          <w:i/>
          <w:color w:val="000000"/>
          <w:sz w:val="22"/>
          <w:szCs w:val="22"/>
        </w:rPr>
        <w:t xml:space="preserve">La igualdad de </w:t>
      </w:r>
      <w:r w:rsidRPr="000E6F1E">
        <w:rPr>
          <w:rFonts w:ascii="Palatino Linotype" w:hAnsi="Palatino Linotype"/>
          <w:sz w:val="22"/>
          <w:szCs w:val="22"/>
        </w:rPr>
        <w:t>oportunidades</w:t>
      </w:r>
      <w:r w:rsidRPr="000E6F1E">
        <w:rPr>
          <w:rFonts w:ascii="Palatino Linotype" w:hAnsi="Palatino Linotype"/>
          <w:i/>
          <w:color w:val="000000"/>
          <w:sz w:val="22"/>
          <w:szCs w:val="22"/>
        </w:rPr>
        <w:t xml:space="preserve"> para recibir, buscar e impartir información</w:t>
      </w:r>
      <w:r w:rsidRPr="000E6F1E">
        <w:rPr>
          <w:rFonts w:ascii="Palatino Linotype" w:hAnsi="Palatino Linotype"/>
          <w:i/>
          <w:color w:val="000000"/>
          <w:sz w:val="22"/>
          <w:szCs w:val="22"/>
          <w:vertAlign w:val="superscript"/>
        </w:rPr>
        <w:footnoteReference w:id="1"/>
      </w:r>
      <w:r w:rsidRPr="000E6F1E">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E6F1E">
        <w:rPr>
          <w:rFonts w:ascii="Palatino Linotype" w:hAnsi="Palatino Linotype"/>
          <w:i/>
          <w:color w:val="000000"/>
          <w:sz w:val="22"/>
          <w:szCs w:val="22"/>
          <w:vertAlign w:val="superscript"/>
        </w:rPr>
        <w:footnoteReference w:id="2"/>
      </w:r>
      <w:r w:rsidRPr="000E6F1E">
        <w:rPr>
          <w:rFonts w:ascii="Palatino Linotype" w:hAnsi="Palatino Linotype"/>
          <w:color w:val="000000"/>
          <w:sz w:val="22"/>
          <w:szCs w:val="22"/>
        </w:rPr>
        <w:t>que se constituye como una herramienta fundamental para ejercer</w:t>
      </w:r>
      <w:r w:rsidRPr="000E6F1E">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0E6F1E">
        <w:rPr>
          <w:rFonts w:ascii="Palatino Linotype" w:hAnsi="Palatino Linotype"/>
          <w:i/>
          <w:color w:val="000000"/>
          <w:sz w:val="22"/>
          <w:szCs w:val="22"/>
          <w:vertAlign w:val="superscript"/>
        </w:rPr>
        <w:footnoteReference w:id="3"/>
      </w:r>
      <w:r w:rsidRPr="000E6F1E">
        <w:rPr>
          <w:rFonts w:ascii="Palatino Linotype" w:hAnsi="Palatino Linotype"/>
          <w:color w:val="000000"/>
          <w:sz w:val="22"/>
          <w:szCs w:val="22"/>
        </w:rPr>
        <w:t>fomentando</w:t>
      </w:r>
      <w:r w:rsidRPr="000E6F1E">
        <w:rPr>
          <w:rFonts w:ascii="Palatino Linotype" w:hAnsi="Palatino Linotype"/>
          <w:i/>
          <w:color w:val="000000"/>
          <w:sz w:val="22"/>
          <w:szCs w:val="22"/>
        </w:rPr>
        <w:t xml:space="preserve"> la transparencia de las actividades estatales y </w:t>
      </w:r>
      <w:r w:rsidRPr="000E6F1E">
        <w:rPr>
          <w:rFonts w:ascii="Palatino Linotype" w:hAnsi="Palatino Linotype"/>
          <w:color w:val="000000"/>
          <w:sz w:val="22"/>
          <w:szCs w:val="22"/>
        </w:rPr>
        <w:t>promoviendo</w:t>
      </w:r>
      <w:r w:rsidRPr="000E6F1E">
        <w:rPr>
          <w:rFonts w:ascii="Palatino Linotype" w:hAnsi="Palatino Linotype"/>
          <w:i/>
          <w:color w:val="000000"/>
          <w:sz w:val="22"/>
          <w:szCs w:val="22"/>
        </w:rPr>
        <w:t xml:space="preserve"> la responsabilidad de los funcionarios sobre su gestión pública,</w:t>
      </w:r>
      <w:r w:rsidRPr="000E6F1E">
        <w:rPr>
          <w:rFonts w:ascii="Palatino Linotype" w:hAnsi="Palatino Linotype"/>
          <w:i/>
          <w:color w:val="000000"/>
          <w:sz w:val="22"/>
          <w:szCs w:val="22"/>
          <w:vertAlign w:val="superscript"/>
        </w:rPr>
        <w:footnoteReference w:id="4"/>
      </w:r>
      <w:r w:rsidRPr="000E6F1E">
        <w:rPr>
          <w:rFonts w:ascii="Palatino Linotype" w:hAnsi="Palatino Linotype"/>
          <w:color w:val="000000"/>
          <w:sz w:val="22"/>
          <w:szCs w:val="22"/>
        </w:rPr>
        <w:t>que permite</w:t>
      </w:r>
      <w:r w:rsidRPr="000E6F1E">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4EC39109"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9FE1D5"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lastRenderedPageBreak/>
        <w:t xml:space="preserve">En </w:t>
      </w:r>
      <w:r w:rsidRPr="000E6F1E">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3A780DE" w14:textId="77777777" w:rsidR="00735BA3" w:rsidRPr="000E6F1E" w:rsidRDefault="00735BA3" w:rsidP="00735BA3">
      <w:pPr>
        <w:pStyle w:val="Prrafodelista"/>
        <w:ind w:left="567" w:right="565"/>
        <w:rPr>
          <w:rFonts w:ascii="Palatino Linotype" w:eastAsia="Calibri" w:hAnsi="Palatino Linotype" w:cs="Arial"/>
          <w:color w:val="000000" w:themeColor="text1"/>
          <w:sz w:val="22"/>
          <w:szCs w:val="22"/>
          <w:lang w:val="es-ES"/>
        </w:rPr>
      </w:pPr>
    </w:p>
    <w:p w14:paraId="7C07B257" w14:textId="77777777" w:rsidR="00735BA3" w:rsidRPr="000E6F1E" w:rsidRDefault="00735BA3" w:rsidP="00735BA3">
      <w:pPr>
        <w:pStyle w:val="Ttulo3"/>
        <w:ind w:left="567" w:right="565"/>
        <w:jc w:val="both"/>
        <w:rPr>
          <w:rFonts w:ascii="Palatino Linotype" w:hAnsi="Palatino Linotype"/>
          <w:b/>
          <w:bCs/>
          <w:color w:val="000000" w:themeColor="text1"/>
          <w:sz w:val="22"/>
          <w:szCs w:val="22"/>
        </w:rPr>
      </w:pPr>
      <w:r w:rsidRPr="000E6F1E">
        <w:rPr>
          <w:rFonts w:ascii="Palatino Linotype" w:hAnsi="Palatino Linotype"/>
          <w:b/>
          <w:bCs/>
          <w:color w:val="000000" w:themeColor="text1"/>
          <w:sz w:val="22"/>
          <w:szCs w:val="22"/>
        </w:rPr>
        <w:t xml:space="preserve">“Artículo 1.- </w:t>
      </w:r>
    </w:p>
    <w:p w14:paraId="4E51B0CF" w14:textId="77777777" w:rsidR="00735BA3" w:rsidRPr="000E6F1E" w:rsidRDefault="00735BA3" w:rsidP="00735BA3">
      <w:pPr>
        <w:ind w:left="567" w:right="565"/>
        <w:contextualSpacing/>
        <w:jc w:val="both"/>
        <w:rPr>
          <w:rFonts w:ascii="Palatino Linotype" w:hAnsi="Palatino Linotype"/>
          <w:b/>
          <w:bCs/>
          <w:i/>
          <w:color w:val="000000" w:themeColor="text1"/>
          <w:sz w:val="22"/>
          <w:szCs w:val="22"/>
        </w:rPr>
      </w:pPr>
      <w:r w:rsidRPr="000E6F1E">
        <w:rPr>
          <w:rFonts w:ascii="Palatino Linotype" w:hAnsi="Palatino Linotype"/>
          <w:b/>
          <w:bCs/>
          <w:i/>
          <w:color w:val="000000" w:themeColor="text1"/>
          <w:sz w:val="22"/>
          <w:szCs w:val="22"/>
        </w:rPr>
        <w:t>(…)</w:t>
      </w:r>
    </w:p>
    <w:p w14:paraId="2EF8E31F" w14:textId="77777777" w:rsidR="00735BA3" w:rsidRPr="000E6F1E" w:rsidRDefault="00735BA3" w:rsidP="00735BA3">
      <w:pPr>
        <w:pStyle w:val="Textoindependienteprimerasangra2"/>
        <w:ind w:left="567" w:right="565" w:firstLine="0"/>
        <w:jc w:val="both"/>
        <w:rPr>
          <w:rFonts w:ascii="Palatino Linotype" w:hAnsi="Palatino Linotype"/>
          <w:i/>
          <w:sz w:val="22"/>
          <w:szCs w:val="22"/>
        </w:rPr>
      </w:pPr>
      <w:r w:rsidRPr="000E6F1E">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D2DE1A6" w14:textId="77777777" w:rsidR="00735BA3" w:rsidRPr="000E6F1E" w:rsidRDefault="00735BA3" w:rsidP="00735BA3">
      <w:pPr>
        <w:ind w:left="567" w:right="565"/>
        <w:contextualSpacing/>
        <w:jc w:val="both"/>
        <w:rPr>
          <w:rFonts w:ascii="Palatino Linotype" w:hAnsi="Palatino Linotype"/>
          <w:sz w:val="22"/>
          <w:szCs w:val="22"/>
        </w:rPr>
      </w:pPr>
      <w:r w:rsidRPr="000E6F1E">
        <w:rPr>
          <w:rFonts w:ascii="Palatino Linotype" w:hAnsi="Palatino Linotype"/>
          <w:i/>
          <w:sz w:val="22"/>
          <w:szCs w:val="22"/>
        </w:rPr>
        <w:t>(…)</w:t>
      </w:r>
      <w:r w:rsidRPr="000E6F1E">
        <w:rPr>
          <w:rFonts w:ascii="Palatino Linotype" w:hAnsi="Palatino Linotype"/>
          <w:sz w:val="22"/>
          <w:szCs w:val="22"/>
        </w:rPr>
        <w:t>”</w:t>
      </w:r>
    </w:p>
    <w:p w14:paraId="0436586D" w14:textId="77777777" w:rsidR="00735BA3" w:rsidRPr="000E6F1E" w:rsidRDefault="00735BA3" w:rsidP="00735BA3">
      <w:pPr>
        <w:rPr>
          <w:rFonts w:ascii="Palatino Linotype" w:eastAsia="Calibri" w:hAnsi="Palatino Linotype" w:cs="Arial"/>
          <w:color w:val="000000" w:themeColor="text1"/>
          <w:sz w:val="22"/>
          <w:szCs w:val="22"/>
          <w:lang w:val="es-ES"/>
        </w:rPr>
      </w:pPr>
    </w:p>
    <w:p w14:paraId="33EB0D23"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Por </w:t>
      </w:r>
      <w:r w:rsidRPr="000E6F1E">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B63D2C0"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F990431"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Así </w:t>
      </w:r>
      <w:r w:rsidRPr="000E6F1E">
        <w:rPr>
          <w:rFonts w:ascii="Palatino Linotype" w:hAnsi="Palatino Linotype"/>
          <w:sz w:val="22"/>
          <w:szCs w:val="22"/>
        </w:rPr>
        <w:t xml:space="preserve">conforme a la Constitución Política de las Estado Unidos Mexicanos </w:t>
      </w:r>
      <w:r w:rsidRPr="000E6F1E">
        <w:rPr>
          <w:rFonts w:ascii="Palatino Linotype" w:eastAsia="Calibri" w:hAnsi="Palatino Linotype"/>
          <w:sz w:val="22"/>
          <w:szCs w:val="22"/>
        </w:rPr>
        <w:t xml:space="preserve">y la </w:t>
      </w:r>
      <w:r w:rsidRPr="000E6F1E">
        <w:rPr>
          <w:rFonts w:ascii="Palatino Linotype" w:hAnsi="Palatino Linotype"/>
          <w:sz w:val="22"/>
          <w:szCs w:val="22"/>
        </w:rPr>
        <w:t>Constitución</w:t>
      </w:r>
      <w:r w:rsidRPr="000E6F1E">
        <w:rPr>
          <w:rFonts w:ascii="Palatino Linotype" w:eastAsia="Calibri" w:hAnsi="Palatino Linotype"/>
          <w:sz w:val="22"/>
          <w:szCs w:val="22"/>
        </w:rPr>
        <w:t xml:space="preserve"> Política del Estado Libre y Soberano de México respectivamente</w:t>
      </w:r>
      <w:r w:rsidRPr="000E6F1E">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C42899E"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FA6469F" w14:textId="77777777" w:rsidR="00735BA3" w:rsidRPr="000E6F1E" w:rsidRDefault="00735BA3" w:rsidP="00735BA3">
      <w:pPr>
        <w:pStyle w:val="Ttulo4"/>
        <w:ind w:left="567" w:right="565"/>
        <w:rPr>
          <w:rFonts w:ascii="Palatino Linotype" w:hAnsi="Palatino Linotype"/>
          <w:b/>
          <w:color w:val="auto"/>
          <w:sz w:val="22"/>
          <w:szCs w:val="22"/>
        </w:rPr>
      </w:pPr>
      <w:r w:rsidRPr="000E6F1E">
        <w:rPr>
          <w:rFonts w:ascii="Palatino Linotype" w:hAnsi="Palatino Linotype"/>
          <w:b/>
          <w:color w:val="auto"/>
          <w:sz w:val="22"/>
          <w:szCs w:val="22"/>
        </w:rPr>
        <w:t>Constitución Política de los Estados Unidos Mexicanos</w:t>
      </w:r>
    </w:p>
    <w:p w14:paraId="18EFFB89" w14:textId="77777777" w:rsidR="00735BA3" w:rsidRPr="000E6F1E" w:rsidRDefault="00735BA3" w:rsidP="00735BA3">
      <w:pPr>
        <w:pStyle w:val="Ttulo3"/>
        <w:ind w:left="567" w:right="565"/>
        <w:rPr>
          <w:rFonts w:ascii="Palatino Linotype" w:hAnsi="Palatino Linotype"/>
          <w:b/>
          <w:color w:val="auto"/>
          <w:sz w:val="22"/>
          <w:szCs w:val="22"/>
        </w:rPr>
      </w:pPr>
      <w:r w:rsidRPr="000E6F1E">
        <w:rPr>
          <w:rFonts w:ascii="Palatino Linotype" w:hAnsi="Palatino Linotype"/>
          <w:b/>
          <w:color w:val="auto"/>
          <w:sz w:val="22"/>
          <w:szCs w:val="22"/>
        </w:rPr>
        <w:t>“Artículo 6. …</w:t>
      </w:r>
    </w:p>
    <w:p w14:paraId="49916BF8" w14:textId="77777777" w:rsidR="00735BA3" w:rsidRPr="000E6F1E" w:rsidRDefault="00735BA3" w:rsidP="00735BA3">
      <w:pPr>
        <w:ind w:left="567" w:right="565"/>
        <w:jc w:val="both"/>
        <w:rPr>
          <w:rFonts w:ascii="Palatino Linotype" w:hAnsi="Palatino Linotype" w:cs="Arial"/>
          <w:b/>
          <w:bCs/>
          <w:i/>
          <w:sz w:val="22"/>
          <w:szCs w:val="22"/>
        </w:rPr>
      </w:pPr>
      <w:r w:rsidRPr="000E6F1E">
        <w:rPr>
          <w:rFonts w:ascii="Palatino Linotype" w:hAnsi="Palatino Linotype" w:cs="Arial"/>
          <w:b/>
          <w:bCs/>
          <w:i/>
          <w:sz w:val="22"/>
          <w:szCs w:val="22"/>
        </w:rPr>
        <w:t>…</w:t>
      </w:r>
    </w:p>
    <w:p w14:paraId="6AE7E195" w14:textId="77777777" w:rsidR="00735BA3" w:rsidRPr="000E6F1E" w:rsidRDefault="00735BA3" w:rsidP="00735BA3">
      <w:pPr>
        <w:pStyle w:val="Sangradetextonormal"/>
        <w:ind w:left="567" w:right="565"/>
        <w:jc w:val="both"/>
        <w:rPr>
          <w:rFonts w:ascii="Palatino Linotype" w:hAnsi="Palatino Linotype"/>
          <w:i/>
          <w:sz w:val="22"/>
          <w:szCs w:val="22"/>
        </w:rPr>
      </w:pPr>
      <w:r w:rsidRPr="000E6F1E">
        <w:rPr>
          <w:rFonts w:ascii="Palatino Linotype" w:hAnsi="Palatino Linotype"/>
          <w:i/>
          <w:sz w:val="22"/>
          <w:szCs w:val="22"/>
        </w:rPr>
        <w:t>Para efectos de lo dispuesto en el presente artículo se observará lo siguiente:</w:t>
      </w:r>
    </w:p>
    <w:p w14:paraId="5CC5FED3" w14:textId="77777777" w:rsidR="00735BA3" w:rsidRPr="000E6F1E" w:rsidRDefault="00735BA3" w:rsidP="00735BA3">
      <w:pPr>
        <w:pStyle w:val="Textoindependienteprimerasangra2"/>
        <w:ind w:left="567" w:right="565" w:firstLine="0"/>
        <w:jc w:val="both"/>
        <w:rPr>
          <w:rFonts w:ascii="Palatino Linotype" w:hAnsi="Palatino Linotype"/>
          <w:b/>
          <w:i/>
          <w:sz w:val="22"/>
          <w:szCs w:val="22"/>
        </w:rPr>
      </w:pPr>
      <w:r w:rsidRPr="000E6F1E">
        <w:rPr>
          <w:rFonts w:ascii="Palatino Linotype" w:hAnsi="Palatino Linotype"/>
          <w:b/>
          <w:i/>
          <w:sz w:val="22"/>
          <w:szCs w:val="22"/>
        </w:rPr>
        <w:lastRenderedPageBreak/>
        <w:t>A. Para el ejercicio del derecho de acceso a la información, la Federación y las entidades federativas, en el ámbito de sus respectivas competencias, se regirán por los siguientes principios y bases:</w:t>
      </w:r>
    </w:p>
    <w:p w14:paraId="32CDBB7F" w14:textId="77777777" w:rsidR="00735BA3" w:rsidRPr="000E6F1E" w:rsidRDefault="00735BA3" w:rsidP="00735BA3">
      <w:pPr>
        <w:pStyle w:val="Textoindependienteprimerasangra2"/>
        <w:ind w:left="567" w:right="565" w:firstLine="0"/>
        <w:jc w:val="both"/>
        <w:rPr>
          <w:rFonts w:ascii="Palatino Linotype" w:hAnsi="Palatino Linotype"/>
          <w:i/>
          <w:sz w:val="22"/>
          <w:szCs w:val="22"/>
        </w:rPr>
      </w:pPr>
      <w:r w:rsidRPr="000E6F1E">
        <w:rPr>
          <w:rFonts w:ascii="Palatino Linotype" w:hAnsi="Palatino Linotype"/>
          <w:b/>
          <w:i/>
          <w:sz w:val="22"/>
          <w:szCs w:val="22"/>
        </w:rPr>
        <w:t xml:space="preserve">I. </w:t>
      </w:r>
      <w:r w:rsidRPr="000E6F1E">
        <w:rPr>
          <w:rFonts w:ascii="Palatino Linotype" w:hAnsi="Palatino Linotype"/>
          <w:b/>
          <w:i/>
          <w:sz w:val="22"/>
          <w:szCs w:val="22"/>
        </w:rPr>
        <w:tab/>
        <w:t>Toda la información en posesión de cualquier</w:t>
      </w:r>
      <w:r w:rsidRPr="000E6F1E">
        <w:rPr>
          <w:rFonts w:ascii="Palatino Linotype" w:hAnsi="Palatino Linotype"/>
          <w:i/>
          <w:sz w:val="22"/>
          <w:szCs w:val="22"/>
        </w:rPr>
        <w:t xml:space="preserve"> </w:t>
      </w:r>
      <w:r w:rsidRPr="000E6F1E">
        <w:rPr>
          <w:rFonts w:ascii="Palatino Linotype" w:hAnsi="Palatino Linotype"/>
          <w:b/>
          <w:i/>
          <w:sz w:val="22"/>
          <w:szCs w:val="22"/>
        </w:rPr>
        <w:t>autoridad</w:t>
      </w:r>
      <w:r w:rsidRPr="000E6F1E">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E6F1E">
        <w:rPr>
          <w:rFonts w:ascii="Palatino Linotype" w:hAnsi="Palatino Linotype"/>
          <w:b/>
          <w:i/>
          <w:sz w:val="22"/>
          <w:szCs w:val="22"/>
        </w:rPr>
        <w:t>municipal</w:t>
      </w:r>
      <w:r w:rsidRPr="000E6F1E">
        <w:rPr>
          <w:rFonts w:ascii="Palatino Linotype" w:hAnsi="Palatino Linotype"/>
          <w:i/>
          <w:sz w:val="22"/>
          <w:szCs w:val="22"/>
        </w:rPr>
        <w:t xml:space="preserve">, </w:t>
      </w:r>
      <w:r w:rsidRPr="000E6F1E">
        <w:rPr>
          <w:rFonts w:ascii="Palatino Linotype" w:hAnsi="Palatino Linotype"/>
          <w:b/>
          <w:i/>
          <w:sz w:val="22"/>
          <w:szCs w:val="22"/>
        </w:rPr>
        <w:t>es pública</w:t>
      </w:r>
      <w:r w:rsidRPr="000E6F1E">
        <w:rPr>
          <w:rFonts w:ascii="Palatino Linotype" w:hAnsi="Palatino Linotype"/>
          <w:i/>
          <w:sz w:val="22"/>
          <w:szCs w:val="22"/>
        </w:rPr>
        <w:t xml:space="preserve"> y sólo podrá ser reservada temporalmente por razones de interés público y seguridad nacional, en los términos que fijen las leyes. </w:t>
      </w:r>
      <w:r w:rsidRPr="000E6F1E">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0E6F1E">
        <w:rPr>
          <w:rFonts w:ascii="Palatino Linotype" w:hAnsi="Palatino Linotype"/>
          <w:i/>
          <w:sz w:val="22"/>
          <w:szCs w:val="22"/>
        </w:rPr>
        <w:t>, la ley determinará los supuestos específicos bajo los cuales procederá la declaración de inexistencia de la información.”</w:t>
      </w:r>
    </w:p>
    <w:p w14:paraId="199EBE9F" w14:textId="77777777" w:rsidR="00735BA3" w:rsidRPr="000E6F1E" w:rsidRDefault="00735BA3" w:rsidP="00735BA3">
      <w:pPr>
        <w:pStyle w:val="Ttulo4"/>
        <w:ind w:left="567" w:right="565"/>
        <w:jc w:val="both"/>
        <w:rPr>
          <w:rFonts w:ascii="Palatino Linotype" w:hAnsi="Palatino Linotype"/>
          <w:color w:val="auto"/>
          <w:sz w:val="22"/>
          <w:szCs w:val="22"/>
        </w:rPr>
      </w:pPr>
      <w:r w:rsidRPr="000E6F1E">
        <w:rPr>
          <w:rFonts w:ascii="Palatino Linotype" w:hAnsi="Palatino Linotype"/>
          <w:color w:val="auto"/>
          <w:sz w:val="22"/>
          <w:szCs w:val="22"/>
        </w:rPr>
        <w:t>Constitución Política del Estado Libre y Soberano de México</w:t>
      </w:r>
    </w:p>
    <w:p w14:paraId="7A03982C" w14:textId="77777777" w:rsidR="00735BA3" w:rsidRPr="000E6F1E" w:rsidRDefault="00735BA3" w:rsidP="00735BA3">
      <w:pPr>
        <w:pStyle w:val="Ttulo5"/>
        <w:ind w:left="567" w:right="565"/>
        <w:jc w:val="both"/>
        <w:rPr>
          <w:rFonts w:ascii="Palatino Linotype" w:hAnsi="Palatino Linotype"/>
          <w:color w:val="auto"/>
          <w:sz w:val="22"/>
          <w:szCs w:val="22"/>
        </w:rPr>
      </w:pPr>
      <w:r w:rsidRPr="000E6F1E">
        <w:rPr>
          <w:rFonts w:ascii="Palatino Linotype" w:hAnsi="Palatino Linotype"/>
          <w:color w:val="auto"/>
          <w:sz w:val="22"/>
          <w:szCs w:val="22"/>
        </w:rPr>
        <w:t>“Artículo 5.-…</w:t>
      </w:r>
    </w:p>
    <w:p w14:paraId="76F1DBF3" w14:textId="77777777" w:rsidR="00735BA3" w:rsidRPr="000E6F1E" w:rsidRDefault="00735BA3" w:rsidP="00735BA3">
      <w:pPr>
        <w:ind w:left="567" w:right="565"/>
        <w:jc w:val="both"/>
        <w:rPr>
          <w:rFonts w:ascii="Palatino Linotype" w:hAnsi="Palatino Linotype" w:cs="Arial"/>
          <w:bCs/>
          <w:i/>
          <w:sz w:val="22"/>
          <w:szCs w:val="22"/>
        </w:rPr>
      </w:pPr>
      <w:r w:rsidRPr="000E6F1E">
        <w:rPr>
          <w:rFonts w:ascii="Palatino Linotype" w:hAnsi="Palatino Linotype" w:cs="Arial"/>
          <w:bCs/>
          <w:i/>
          <w:sz w:val="22"/>
          <w:szCs w:val="22"/>
        </w:rPr>
        <w:t>…</w:t>
      </w:r>
    </w:p>
    <w:p w14:paraId="378FDECE" w14:textId="77777777" w:rsidR="00735BA3" w:rsidRPr="000E6F1E" w:rsidRDefault="00735BA3" w:rsidP="00735BA3">
      <w:pPr>
        <w:pStyle w:val="Textoindependienteprimerasangra2"/>
        <w:ind w:left="567" w:right="565" w:firstLine="0"/>
        <w:jc w:val="both"/>
        <w:rPr>
          <w:rFonts w:ascii="Palatino Linotype" w:hAnsi="Palatino Linotype"/>
          <w:b/>
          <w:i/>
          <w:sz w:val="22"/>
          <w:szCs w:val="22"/>
        </w:rPr>
      </w:pPr>
      <w:r w:rsidRPr="000E6F1E">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25636379" w14:textId="77777777" w:rsidR="00735BA3" w:rsidRPr="000E6F1E" w:rsidRDefault="00735BA3" w:rsidP="00735BA3">
      <w:pPr>
        <w:pStyle w:val="Textoindependienteprimerasangra2"/>
        <w:ind w:left="567" w:right="565" w:firstLine="0"/>
        <w:jc w:val="both"/>
        <w:rPr>
          <w:rFonts w:ascii="Palatino Linotype" w:hAnsi="Palatino Linotype"/>
          <w:i/>
          <w:sz w:val="22"/>
          <w:szCs w:val="22"/>
        </w:rPr>
      </w:pPr>
      <w:r w:rsidRPr="000E6F1E">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0EBDC3D" w14:textId="77777777" w:rsidR="00735BA3" w:rsidRPr="000E6F1E" w:rsidRDefault="00735BA3" w:rsidP="00735BA3">
      <w:pPr>
        <w:pStyle w:val="Ttulo3"/>
        <w:ind w:left="567" w:right="565"/>
        <w:jc w:val="both"/>
        <w:rPr>
          <w:rFonts w:ascii="Palatino Linotype" w:hAnsi="Palatino Linotype"/>
          <w:color w:val="auto"/>
          <w:sz w:val="22"/>
          <w:szCs w:val="22"/>
        </w:rPr>
      </w:pPr>
      <w:r w:rsidRPr="000E6F1E">
        <w:rPr>
          <w:rFonts w:ascii="Palatino Linotype" w:hAnsi="Palatino Linotype"/>
          <w:color w:val="auto"/>
          <w:sz w:val="22"/>
          <w:szCs w:val="22"/>
        </w:rPr>
        <w:t>Este derecho se regirá por los principios y bases siguientes:</w:t>
      </w:r>
    </w:p>
    <w:p w14:paraId="236D14B6" w14:textId="77777777" w:rsidR="00735BA3" w:rsidRPr="000E6F1E" w:rsidRDefault="00735BA3" w:rsidP="00735BA3">
      <w:pPr>
        <w:pStyle w:val="Prrafodelista"/>
        <w:numPr>
          <w:ilvl w:val="0"/>
          <w:numId w:val="2"/>
        </w:numPr>
        <w:ind w:left="567" w:right="565" w:firstLine="0"/>
        <w:jc w:val="both"/>
        <w:rPr>
          <w:rFonts w:ascii="Palatino Linotype" w:hAnsi="Palatino Linotype" w:cs="Arial"/>
          <w:bCs/>
          <w:i/>
          <w:sz w:val="22"/>
          <w:szCs w:val="22"/>
        </w:rPr>
      </w:pPr>
      <w:r w:rsidRPr="000E6F1E">
        <w:rPr>
          <w:rFonts w:ascii="Palatino Linotype" w:hAnsi="Palatino Linotype" w:cs="Arial"/>
          <w:b/>
          <w:bCs/>
          <w:i/>
          <w:sz w:val="22"/>
          <w:szCs w:val="22"/>
        </w:rPr>
        <w:t>Toda la información en posesión de cualquier autoridad, entidad, órgano y organismos de los</w:t>
      </w:r>
      <w:r w:rsidRPr="000E6F1E">
        <w:rPr>
          <w:rFonts w:ascii="Palatino Linotype" w:hAnsi="Palatino Linotype" w:cs="Arial"/>
          <w:bCs/>
          <w:i/>
          <w:sz w:val="22"/>
          <w:szCs w:val="22"/>
        </w:rPr>
        <w:t xml:space="preserve"> Poderes Ejecutivo, Legislativo y Judicial, órganos autónomos, partidos políticos, fideicomisos y fondos públicos estatales y </w:t>
      </w:r>
      <w:r w:rsidRPr="000E6F1E">
        <w:rPr>
          <w:rFonts w:ascii="Palatino Linotype" w:hAnsi="Palatino Linotype" w:cs="Arial"/>
          <w:b/>
          <w:bCs/>
          <w:i/>
          <w:sz w:val="22"/>
          <w:szCs w:val="22"/>
        </w:rPr>
        <w:t>municipales</w:t>
      </w:r>
      <w:r w:rsidRPr="000E6F1E">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E6F1E">
        <w:rPr>
          <w:rFonts w:ascii="Palatino Linotype" w:hAnsi="Palatino Linotype" w:cs="Arial"/>
          <w:b/>
          <w:bCs/>
          <w:i/>
          <w:sz w:val="22"/>
          <w:szCs w:val="22"/>
        </w:rPr>
        <w:t>es pública</w:t>
      </w:r>
      <w:r w:rsidRPr="000E6F1E">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0E6F1E">
        <w:rPr>
          <w:rFonts w:ascii="Palatino Linotype" w:hAnsi="Palatino Linotype" w:cs="Arial"/>
          <w:b/>
          <w:bCs/>
          <w:i/>
          <w:sz w:val="22"/>
          <w:szCs w:val="22"/>
        </w:rPr>
        <w:t>En la interpretación de este derecho deberá prevalecer el principio de máxima publicidad</w:t>
      </w:r>
      <w:r w:rsidRPr="000E6F1E">
        <w:rPr>
          <w:rFonts w:ascii="Palatino Linotype" w:hAnsi="Palatino Linotype" w:cs="Arial"/>
          <w:bCs/>
          <w:i/>
          <w:sz w:val="22"/>
          <w:szCs w:val="22"/>
        </w:rPr>
        <w:t xml:space="preserve">. </w:t>
      </w:r>
      <w:r w:rsidRPr="000E6F1E">
        <w:rPr>
          <w:rFonts w:ascii="Palatino Linotype" w:hAnsi="Palatino Linotype" w:cs="Arial"/>
          <w:b/>
          <w:bCs/>
          <w:i/>
          <w:sz w:val="22"/>
          <w:szCs w:val="22"/>
        </w:rPr>
        <w:t xml:space="preserve">Los sujetos obligados deberán </w:t>
      </w:r>
      <w:r w:rsidRPr="000E6F1E">
        <w:rPr>
          <w:rFonts w:ascii="Palatino Linotype" w:hAnsi="Palatino Linotype" w:cs="Arial"/>
          <w:b/>
          <w:bCs/>
          <w:i/>
          <w:sz w:val="22"/>
          <w:szCs w:val="22"/>
        </w:rPr>
        <w:lastRenderedPageBreak/>
        <w:t>documentar todo acto que derive del ejercicio de sus facultades, competencias o funciones</w:t>
      </w:r>
      <w:r w:rsidRPr="000E6F1E">
        <w:rPr>
          <w:rFonts w:ascii="Palatino Linotype" w:hAnsi="Palatino Linotype" w:cs="Arial"/>
          <w:bCs/>
          <w:i/>
          <w:sz w:val="22"/>
          <w:szCs w:val="22"/>
        </w:rPr>
        <w:t>, la ley determinará los supuestos específicos bajo los cuales procederá la declaración de inexistencia de la información.”</w:t>
      </w:r>
    </w:p>
    <w:p w14:paraId="2AC04A08" w14:textId="77777777" w:rsidR="00735BA3" w:rsidRPr="000E6F1E" w:rsidRDefault="00735BA3" w:rsidP="00735BA3">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2DE4EC6D"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Según </w:t>
      </w:r>
      <w:r w:rsidRPr="000E6F1E">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0E6F1E">
        <w:rPr>
          <w:rFonts w:ascii="Palatino Linotype" w:hAnsi="Palatino Linotype" w:cs="Arial"/>
          <w:i/>
          <w:sz w:val="22"/>
          <w:szCs w:val="22"/>
        </w:rPr>
        <w:t>por los principios de simplicidad, rapidez gratuidad del procedimiento, auxilio y orientación a los particulares</w:t>
      </w:r>
      <w:r w:rsidRPr="000E6F1E">
        <w:rPr>
          <w:rFonts w:ascii="Palatino Linotype" w:hAnsi="Palatino Linotype" w:cs="Arial"/>
          <w:sz w:val="22"/>
          <w:szCs w:val="22"/>
        </w:rPr>
        <w:t>, contemplando el derecho de las personas con discapacidad y hablantes de lengua indígena.</w:t>
      </w:r>
    </w:p>
    <w:p w14:paraId="424ECB11"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3D1313A"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El </w:t>
      </w:r>
      <w:r w:rsidRPr="000E6F1E">
        <w:rPr>
          <w:rFonts w:ascii="Palatino Linotype" w:hAnsi="Palatino Linotype"/>
          <w:sz w:val="22"/>
          <w:szCs w:val="22"/>
        </w:rPr>
        <w:t>Derecho</w:t>
      </w:r>
      <w:r w:rsidRPr="000E6F1E">
        <w:rPr>
          <w:rFonts w:ascii="Palatino Linotype" w:hAnsi="Palatino Linotype" w:cs="Arial"/>
          <w:sz w:val="22"/>
          <w:szCs w:val="22"/>
        </w:rPr>
        <w:t xml:space="preserve"> de Acceso a la Información se garantiza y respeta oportunamente, y según lo que dispone la Ley, las </w:t>
      </w:r>
      <w:r w:rsidRPr="000E6F1E">
        <w:rPr>
          <w:rFonts w:ascii="Palatino Linotype" w:hAnsi="Palatino Linotype" w:cs="Arial"/>
          <w:i/>
          <w:sz w:val="22"/>
          <w:szCs w:val="22"/>
        </w:rPr>
        <w:t>solicitudes de acceso a la información</w:t>
      </w:r>
      <w:r w:rsidRPr="000E6F1E">
        <w:rPr>
          <w:rFonts w:ascii="Palatino Linotype" w:hAnsi="Palatino Linotype" w:cs="Arial"/>
          <w:sz w:val="22"/>
          <w:szCs w:val="22"/>
        </w:rPr>
        <w:t>.</w:t>
      </w:r>
    </w:p>
    <w:p w14:paraId="6B5A670B"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2FFD32"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Así </w:t>
      </w:r>
      <w:r w:rsidRPr="000E6F1E">
        <w:rPr>
          <w:rFonts w:ascii="Palatino Linotype" w:hAnsi="Palatino Linotype" w:cs="Arial"/>
          <w:sz w:val="22"/>
          <w:szCs w:val="22"/>
        </w:rPr>
        <w:t xml:space="preserve">entonces, se procede analizar, en primer lugar, si el </w:t>
      </w:r>
      <w:r w:rsidRPr="000E6F1E">
        <w:rPr>
          <w:rFonts w:ascii="Palatino Linotype" w:hAnsi="Palatino Linotype" w:cs="Arial"/>
          <w:b/>
          <w:bCs/>
          <w:sz w:val="22"/>
          <w:szCs w:val="22"/>
        </w:rPr>
        <w:t>SUJETO OBLIGADO</w:t>
      </w:r>
      <w:r w:rsidRPr="000E6F1E">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0E6F1E">
        <w:rPr>
          <w:rFonts w:ascii="Palatino Linotype" w:eastAsia="Calibri" w:hAnsi="Palatino Linotype" w:cs="Arial"/>
          <w:color w:val="000000" w:themeColor="text1"/>
          <w:sz w:val="22"/>
          <w:szCs w:val="22"/>
          <w:lang w:val="es-ES"/>
        </w:rPr>
        <w:t xml:space="preserve"> </w:t>
      </w:r>
    </w:p>
    <w:p w14:paraId="7A1125BA"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EE1441B" w14:textId="77777777" w:rsidR="00735BA3" w:rsidRPr="000E6F1E" w:rsidRDefault="00735BA3" w:rsidP="00735BA3">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0E6F1E">
        <w:rPr>
          <w:rFonts w:ascii="Palatino Linotype" w:hAnsi="Palatino Linotype"/>
          <w:b/>
          <w:sz w:val="22"/>
          <w:szCs w:val="22"/>
        </w:rPr>
        <w:t>De</w:t>
      </w:r>
      <w:bookmarkEnd w:id="37"/>
      <w:bookmarkEnd w:id="38"/>
      <w:bookmarkEnd w:id="39"/>
      <w:r w:rsidRPr="000E6F1E">
        <w:rPr>
          <w:rFonts w:ascii="Palatino Linotype" w:hAnsi="Palatino Linotype"/>
          <w:b/>
          <w:sz w:val="22"/>
          <w:szCs w:val="22"/>
        </w:rPr>
        <w:t xml:space="preserve"> la información solicitada y la respuesta del SUJETO OBLIGADO.</w:t>
      </w:r>
    </w:p>
    <w:p w14:paraId="22FEC39C" w14:textId="77777777" w:rsidR="00735BA3" w:rsidRPr="000E6F1E" w:rsidRDefault="00735BA3" w:rsidP="00735BA3">
      <w:pPr>
        <w:pStyle w:val="Lista2"/>
        <w:ind w:left="0" w:firstLine="0"/>
        <w:rPr>
          <w:rFonts w:ascii="Palatino Linotype" w:hAnsi="Palatino Linotype"/>
          <w:b/>
          <w:sz w:val="22"/>
          <w:szCs w:val="22"/>
        </w:rPr>
      </w:pPr>
    </w:p>
    <w:p w14:paraId="22A2FEA2"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Derivado </w:t>
      </w:r>
      <w:r w:rsidRPr="000E6F1E">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0E6F1E">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14:paraId="620F40DA"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E37C747"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sz w:val="22"/>
          <w:szCs w:val="22"/>
        </w:rPr>
        <w:t xml:space="preserve">Así, debemos recapitular que el </w:t>
      </w:r>
      <w:r w:rsidRPr="000E6F1E">
        <w:rPr>
          <w:rFonts w:ascii="Palatino Linotype" w:eastAsia="Calibri" w:hAnsi="Palatino Linotype" w:cs="Arial"/>
          <w:b/>
          <w:bCs/>
          <w:sz w:val="22"/>
          <w:szCs w:val="22"/>
        </w:rPr>
        <w:t>RECURRENTE</w:t>
      </w:r>
      <w:r w:rsidRPr="000E6F1E">
        <w:rPr>
          <w:rFonts w:ascii="Palatino Linotype" w:eastAsia="Calibri" w:hAnsi="Palatino Linotype" w:cs="Arial"/>
          <w:sz w:val="22"/>
          <w:szCs w:val="22"/>
        </w:rPr>
        <w:t xml:space="preserve"> solicitó</w:t>
      </w:r>
      <w:r w:rsidRPr="000E6F1E">
        <w:rPr>
          <w:rFonts w:ascii="Palatino Linotype" w:eastAsia="Calibri" w:hAnsi="Palatino Linotype" w:cs="Arial"/>
          <w:color w:val="000000" w:themeColor="text1"/>
          <w:sz w:val="22"/>
          <w:szCs w:val="22"/>
          <w:lang w:val="es-ES"/>
        </w:rPr>
        <w:t xml:space="preserve"> a la </w:t>
      </w:r>
      <w:r w:rsidRPr="000E6F1E">
        <w:rPr>
          <w:rFonts w:ascii="Palatino Linotype" w:hAnsi="Palatino Linotype"/>
          <w:b/>
          <w:bCs/>
          <w:color w:val="000000" w:themeColor="text1"/>
          <w:sz w:val="22"/>
          <w:szCs w:val="22"/>
        </w:rPr>
        <w:t>Oficialía Mayor</w:t>
      </w:r>
      <w:r w:rsidRPr="000E6F1E">
        <w:rPr>
          <w:rFonts w:ascii="Palatino Linotype" w:hAnsi="Palatino Linotype"/>
          <w:color w:val="000000" w:themeColor="text1"/>
          <w:sz w:val="22"/>
          <w:szCs w:val="22"/>
        </w:rPr>
        <w:t>, lo siguiente:</w:t>
      </w:r>
    </w:p>
    <w:p w14:paraId="3CE4F810"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70D4EA9"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0E6F1E">
        <w:rPr>
          <w:rFonts w:ascii="Palatino Linotype" w:hAnsi="Palatino Linotype"/>
          <w:i/>
          <w:iCs/>
          <w:sz w:val="22"/>
          <w:szCs w:val="22"/>
        </w:rPr>
        <w:t>“</w:t>
      </w:r>
      <w:r w:rsidRPr="000E6F1E">
        <w:rPr>
          <w:rFonts w:ascii="Palatino Linotype" w:hAnsi="Palatino Linotype"/>
          <w:i/>
          <w:iCs/>
          <w:color w:val="000000"/>
          <w:sz w:val="22"/>
          <w:szCs w:val="22"/>
        </w:rPr>
        <w:t xml:space="preserve">solicito me informen el costo de la remodelación de las oficinas que ocupara la </w:t>
      </w:r>
      <w:proofErr w:type="spellStart"/>
      <w:r w:rsidRPr="000E6F1E">
        <w:rPr>
          <w:rFonts w:ascii="Palatino Linotype" w:hAnsi="Palatino Linotype"/>
          <w:i/>
          <w:iCs/>
          <w:color w:val="000000"/>
          <w:sz w:val="22"/>
          <w:szCs w:val="22"/>
        </w:rPr>
        <w:t>oficialia</w:t>
      </w:r>
      <w:proofErr w:type="spellEnd"/>
      <w:r w:rsidRPr="000E6F1E">
        <w:rPr>
          <w:rFonts w:ascii="Palatino Linotype" w:hAnsi="Palatino Linotype"/>
          <w:i/>
          <w:iCs/>
          <w:color w:val="000000"/>
          <w:sz w:val="22"/>
          <w:szCs w:val="22"/>
        </w:rPr>
        <w:t xml:space="preserve"> mayor en el tercer piso de palacio de gobierno, misma que ya lleva más de un mes en remodelación. Deseo se me proporcione nombre de la empresa con quien realizó el contrato, costos, el contrato, si realizó licitación, que tipo de licitación realizo, </w:t>
      </w:r>
      <w:proofErr w:type="spellStart"/>
      <w:r w:rsidRPr="000E6F1E">
        <w:rPr>
          <w:rFonts w:ascii="Palatino Linotype" w:hAnsi="Palatino Linotype"/>
          <w:i/>
          <w:iCs/>
          <w:color w:val="000000"/>
          <w:sz w:val="22"/>
          <w:szCs w:val="22"/>
        </w:rPr>
        <w:t>cuales</w:t>
      </w:r>
      <w:proofErr w:type="spellEnd"/>
      <w:r w:rsidRPr="000E6F1E">
        <w:rPr>
          <w:rFonts w:ascii="Palatino Linotype" w:hAnsi="Palatino Linotype"/>
          <w:i/>
          <w:iCs/>
          <w:color w:val="000000"/>
          <w:sz w:val="22"/>
          <w:szCs w:val="22"/>
        </w:rPr>
        <w:t xml:space="preserve"> fueron las bases me indiquen como se justifica dicha remodelación. me informe si los muebles con que se pretende poner en funcionamiento dicha oficina como fueron comprados fue una licitación, cuando se llevó a cabo las bases de la misma, me indique cuanto se </w:t>
      </w:r>
      <w:proofErr w:type="spellStart"/>
      <w:r w:rsidRPr="000E6F1E">
        <w:rPr>
          <w:rFonts w:ascii="Palatino Linotype" w:hAnsi="Palatino Linotype"/>
          <w:i/>
          <w:iCs/>
          <w:color w:val="000000"/>
          <w:sz w:val="22"/>
          <w:szCs w:val="22"/>
        </w:rPr>
        <w:t>gasto</w:t>
      </w:r>
      <w:proofErr w:type="spellEnd"/>
      <w:r w:rsidRPr="000E6F1E">
        <w:rPr>
          <w:rFonts w:ascii="Palatino Linotype" w:hAnsi="Palatino Linotype"/>
          <w:i/>
          <w:iCs/>
          <w:color w:val="000000"/>
          <w:sz w:val="22"/>
          <w:szCs w:val="22"/>
        </w:rPr>
        <w:t xml:space="preserve"> en los muebles, me proporcioné las facturas de compra de los muebles, cuánto costará al gobierno del estado su decoración, los gastos de la misma, factura de lo que se compró, si fue licitación, cuándo se </w:t>
      </w:r>
      <w:proofErr w:type="spellStart"/>
      <w:r w:rsidRPr="000E6F1E">
        <w:rPr>
          <w:rFonts w:ascii="Palatino Linotype" w:hAnsi="Palatino Linotype"/>
          <w:i/>
          <w:iCs/>
          <w:color w:val="000000"/>
          <w:sz w:val="22"/>
          <w:szCs w:val="22"/>
        </w:rPr>
        <w:t>llego</w:t>
      </w:r>
      <w:proofErr w:type="spellEnd"/>
      <w:r w:rsidRPr="000E6F1E">
        <w:rPr>
          <w:rFonts w:ascii="Palatino Linotype" w:hAnsi="Palatino Linotype"/>
          <w:i/>
          <w:iCs/>
          <w:color w:val="000000"/>
          <w:sz w:val="22"/>
          <w:szCs w:val="22"/>
        </w:rPr>
        <w:t xml:space="preserve"> a cabo.</w:t>
      </w:r>
      <w:r w:rsidRPr="000E6F1E">
        <w:rPr>
          <w:rFonts w:ascii="Palatino Linotype" w:hAnsi="Palatino Linotype"/>
          <w:i/>
          <w:iCs/>
          <w:sz w:val="22"/>
          <w:szCs w:val="22"/>
        </w:rPr>
        <w:t>” (Sic)</w:t>
      </w:r>
    </w:p>
    <w:p w14:paraId="148F82DD"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09C071D"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0E6F1E">
        <w:rPr>
          <w:rFonts w:ascii="Palatino Linotype" w:eastAsia="Calibri" w:hAnsi="Palatino Linotype" w:cs="Arial"/>
          <w:color w:val="000000" w:themeColor="text1"/>
          <w:sz w:val="22"/>
          <w:szCs w:val="22"/>
          <w:lang w:val="es-ES"/>
        </w:rPr>
        <w:t xml:space="preserve">En respuesta, el </w:t>
      </w:r>
      <w:r w:rsidRPr="000E6F1E">
        <w:rPr>
          <w:rFonts w:ascii="Palatino Linotype" w:eastAsia="Calibri" w:hAnsi="Palatino Linotype" w:cs="Arial"/>
          <w:b/>
          <w:color w:val="000000" w:themeColor="text1"/>
          <w:sz w:val="22"/>
          <w:szCs w:val="22"/>
          <w:lang w:val="es-ES"/>
        </w:rPr>
        <w:t>SUJETO OBLIGADO</w:t>
      </w:r>
      <w:r w:rsidRPr="000E6F1E">
        <w:rPr>
          <w:rFonts w:ascii="Palatino Linotype" w:eastAsia="Calibri" w:hAnsi="Palatino Linotype" w:cs="Arial"/>
          <w:color w:val="000000" w:themeColor="text1"/>
          <w:sz w:val="22"/>
          <w:szCs w:val="22"/>
          <w:lang w:val="es-ES"/>
        </w:rPr>
        <w:t xml:space="preserve"> por medio de la Dirección General de Recursos Humanos y la Coordinación Administrativa, informaron que después de realizar una búsqueda exhaustiva </w:t>
      </w:r>
      <w:r w:rsidRPr="000E6F1E">
        <w:rPr>
          <w:rFonts w:ascii="Palatino Linotype" w:hAnsi="Palatino Linotype"/>
          <w:color w:val="000000" w:themeColor="text1"/>
          <w:sz w:val="22"/>
          <w:szCs w:val="22"/>
        </w:rPr>
        <w:t>y razonable en los archivos físicos y electrónicos, no obra documento alguno que pueda ser relacionado con la información solicitada. Como se observa a continuación:</w:t>
      </w:r>
    </w:p>
    <w:p w14:paraId="5CC9D187" w14:textId="77777777" w:rsidR="00735BA3" w:rsidRPr="000E6F1E" w:rsidRDefault="000E78EF"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Pr>
          <w:rFonts w:ascii="Palatino Linotype" w:hAnsi="Palatino Linotype"/>
          <w:noProof/>
          <w:color w:val="000000" w:themeColor="text1"/>
          <w:sz w:val="22"/>
          <w:szCs w:val="22"/>
          <w:lang w:val="es-MX" w:eastAsia="es-MX"/>
        </w:rPr>
        <mc:AlternateContent>
          <mc:Choice Requires="wps">
            <w:drawing>
              <wp:anchor distT="0" distB="0" distL="114300" distR="114300" simplePos="0" relativeHeight="251664384" behindDoc="0" locked="0" layoutInCell="1" allowOverlap="1" wp14:anchorId="08D7DD72" wp14:editId="5C5710C4">
                <wp:simplePos x="0" y="0"/>
                <wp:positionH relativeFrom="column">
                  <wp:posOffset>25333</wp:posOffset>
                </wp:positionH>
                <wp:positionV relativeFrom="paragraph">
                  <wp:posOffset>55528</wp:posOffset>
                </wp:positionV>
                <wp:extent cx="5527343" cy="2238233"/>
                <wp:effectExtent l="0" t="0" r="35560" b="29210"/>
                <wp:wrapNone/>
                <wp:docPr id="7" name="Conector recto 7"/>
                <wp:cNvGraphicFramePr/>
                <a:graphic xmlns:a="http://schemas.openxmlformats.org/drawingml/2006/main">
                  <a:graphicData uri="http://schemas.microsoft.com/office/word/2010/wordprocessingShape">
                    <wps:wsp>
                      <wps:cNvCnPr/>
                      <wps:spPr>
                        <a:xfrm>
                          <a:off x="0" y="0"/>
                          <a:ext cx="5527343" cy="22382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27960" id="Conector recto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pt,4.35pt" to="437.2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" strokecolor="#5b9bd5 [3204]" strokeweight=".5pt">
                <v:stroke joinstyle="miter"/>
              </v:line>
            </w:pict>
          </mc:Fallback>
        </mc:AlternateContent>
      </w:r>
    </w:p>
    <w:p w14:paraId="45781AC2" w14:textId="77777777" w:rsidR="00735BA3" w:rsidRPr="000E6F1E" w:rsidRDefault="000E78EF" w:rsidP="000E78EF">
      <w:pPr>
        <w:pStyle w:val="Prrafodelista"/>
        <w:tabs>
          <w:tab w:val="left" w:pos="426"/>
          <w:tab w:val="left" w:pos="567"/>
        </w:tabs>
        <w:spacing w:line="360" w:lineRule="auto"/>
        <w:ind w:left="0"/>
        <w:jc w:val="center"/>
        <w:rPr>
          <w:rFonts w:ascii="Palatino Linotype" w:hAnsi="Palatino Linotype"/>
          <w:color w:val="000000" w:themeColor="text1"/>
          <w:sz w:val="22"/>
          <w:szCs w:val="22"/>
        </w:rPr>
      </w:pPr>
      <w:r>
        <w:rPr>
          <w:rFonts w:ascii="Palatino Linotype" w:eastAsia="Calibri" w:hAnsi="Palatino Linotype" w:cs="Arial"/>
          <w:noProof/>
          <w:color w:val="000000" w:themeColor="text1"/>
          <w:sz w:val="22"/>
          <w:szCs w:val="22"/>
          <w:lang w:val="es-MX" w:eastAsia="es-MX"/>
        </w:rPr>
        <w:lastRenderedPageBreak/>
        <mc:AlternateContent>
          <mc:Choice Requires="wps">
            <w:drawing>
              <wp:anchor distT="0" distB="0" distL="114300" distR="114300" simplePos="0" relativeHeight="251663360" behindDoc="0" locked="0" layoutInCell="1" allowOverlap="1" wp14:anchorId="132B0B71" wp14:editId="7562B887">
                <wp:simplePos x="0" y="0"/>
                <wp:positionH relativeFrom="margin">
                  <wp:posOffset>182283</wp:posOffset>
                </wp:positionH>
                <wp:positionV relativeFrom="paragraph">
                  <wp:posOffset>3995534</wp:posOffset>
                </wp:positionV>
                <wp:extent cx="5206621" cy="689212"/>
                <wp:effectExtent l="19050" t="19050" r="13335" b="15875"/>
                <wp:wrapNone/>
                <wp:docPr id="6" name="Rectángulo 6"/>
                <wp:cNvGraphicFramePr/>
                <a:graphic xmlns:a="http://schemas.openxmlformats.org/drawingml/2006/main">
                  <a:graphicData uri="http://schemas.microsoft.com/office/word/2010/wordprocessingShape">
                    <wps:wsp>
                      <wps:cNvSpPr/>
                      <wps:spPr>
                        <a:xfrm>
                          <a:off x="0" y="0"/>
                          <a:ext cx="5206621" cy="689212"/>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52614" id="Rectángulo 6" o:spid="_x0000_s1026" style="position:absolute;margin-left:14.35pt;margin-top:314.6pt;width:409.95pt;height:5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" filled="f" strokecolor="#c00000" strokeweight="2.25pt">
                <w10:wrap anchorx="margin"/>
              </v:rect>
            </w:pict>
          </mc:Fallback>
        </mc:AlternateContent>
      </w:r>
      <w:r w:rsidR="00735BA3" w:rsidRPr="000E6F1E">
        <w:rPr>
          <w:rFonts w:ascii="Palatino Linotype" w:hAnsi="Palatino Linotype"/>
          <w:noProof/>
          <w:color w:val="000000" w:themeColor="text1"/>
          <w:sz w:val="22"/>
          <w:szCs w:val="22"/>
          <w:lang w:val="es-MX" w:eastAsia="es-MX"/>
        </w:rPr>
        <w:drawing>
          <wp:inline distT="0" distB="0" distL="0" distR="0" wp14:anchorId="674E0202" wp14:editId="36B00761">
            <wp:extent cx="5579745" cy="6275705"/>
            <wp:effectExtent l="19050" t="19050" r="20955" b="107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stretch>
                      <a:fillRect/>
                    </a:stretch>
                  </pic:blipFill>
                  <pic:spPr>
                    <a:xfrm>
                      <a:off x="0" y="0"/>
                      <a:ext cx="5579745" cy="6275705"/>
                    </a:xfrm>
                    <a:prstGeom prst="rect">
                      <a:avLst/>
                    </a:prstGeom>
                    <a:ln>
                      <a:solidFill>
                        <a:schemeClr val="tx1"/>
                      </a:solidFill>
                    </a:ln>
                  </pic:spPr>
                </pic:pic>
              </a:graphicData>
            </a:graphic>
          </wp:inline>
        </w:drawing>
      </w:r>
    </w:p>
    <w:p w14:paraId="2BA761D7"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613505" w14:textId="77777777" w:rsidR="00735BA3" w:rsidRPr="000E6F1E" w:rsidRDefault="000E78EF" w:rsidP="000E78EF">
      <w:pPr>
        <w:jc w:val="center"/>
        <w:rPr>
          <w:rFonts w:ascii="Palatino Linotype" w:eastAsia="Calibri" w:hAnsi="Palatino Linotype" w:cs="Arial"/>
          <w:color w:val="000000" w:themeColor="text1"/>
          <w:sz w:val="22"/>
          <w:szCs w:val="22"/>
          <w:lang w:val="es-ES"/>
        </w:rPr>
      </w:pPr>
      <w:r>
        <w:rPr>
          <w:rFonts w:ascii="Palatino Linotype" w:eastAsia="Calibri" w:hAnsi="Palatino Linotype" w:cs="Arial"/>
          <w:noProof/>
          <w:color w:val="000000" w:themeColor="text1"/>
          <w:sz w:val="22"/>
          <w:szCs w:val="22"/>
        </w:rPr>
        <w:lastRenderedPageBreak/>
        <mc:AlternateContent>
          <mc:Choice Requires="wps">
            <w:drawing>
              <wp:anchor distT="0" distB="0" distL="114300" distR="114300" simplePos="0" relativeHeight="251659264" behindDoc="0" locked="0" layoutInCell="1" allowOverlap="1" wp14:anchorId="1A17E95C" wp14:editId="22602F16">
                <wp:simplePos x="0" y="0"/>
                <wp:positionH relativeFrom="column">
                  <wp:posOffset>250522</wp:posOffset>
                </wp:positionH>
                <wp:positionV relativeFrom="paragraph">
                  <wp:posOffset>4145659</wp:posOffset>
                </wp:positionV>
                <wp:extent cx="5035550" cy="764275"/>
                <wp:effectExtent l="19050" t="19050" r="12700" b="17145"/>
                <wp:wrapNone/>
                <wp:docPr id="2" name="Rectángulo 2"/>
                <wp:cNvGraphicFramePr/>
                <a:graphic xmlns:a="http://schemas.openxmlformats.org/drawingml/2006/main">
                  <a:graphicData uri="http://schemas.microsoft.com/office/word/2010/wordprocessingShape">
                    <wps:wsp>
                      <wps:cNvSpPr/>
                      <wps:spPr>
                        <a:xfrm>
                          <a:off x="0" y="0"/>
                          <a:ext cx="5035550" cy="7642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C7A2B" id="Rectángulo 2" o:spid="_x0000_s1026" style="position:absolute;margin-left:19.75pt;margin-top:326.45pt;width:396.5pt;height:6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" filled="f" strokecolor="#c00000" strokeweight="2.25pt"/>
            </w:pict>
          </mc:Fallback>
        </mc:AlternateContent>
      </w:r>
      <w:r>
        <w:rPr>
          <w:rFonts w:ascii="Palatino Linotype" w:eastAsia="Calibri" w:hAnsi="Palatino Linotype" w:cs="Arial"/>
          <w:noProof/>
          <w:color w:val="000000" w:themeColor="text1"/>
          <w:sz w:val="22"/>
          <w:szCs w:val="22"/>
        </w:rPr>
        <mc:AlternateContent>
          <mc:Choice Requires="wps">
            <w:drawing>
              <wp:anchor distT="0" distB="0" distL="114300" distR="114300" simplePos="0" relativeHeight="251661312" behindDoc="0" locked="0" layoutInCell="1" allowOverlap="1" wp14:anchorId="5EFB2F77" wp14:editId="6558C537">
                <wp:simplePos x="0" y="0"/>
                <wp:positionH relativeFrom="column">
                  <wp:posOffset>3184231</wp:posOffset>
                </wp:positionH>
                <wp:positionV relativeFrom="paragraph">
                  <wp:posOffset>440064</wp:posOffset>
                </wp:positionV>
                <wp:extent cx="2067010" cy="259128"/>
                <wp:effectExtent l="19050" t="19050" r="28575" b="26670"/>
                <wp:wrapNone/>
                <wp:docPr id="5" name="Rectángulo 5"/>
                <wp:cNvGraphicFramePr/>
                <a:graphic xmlns:a="http://schemas.openxmlformats.org/drawingml/2006/main">
                  <a:graphicData uri="http://schemas.microsoft.com/office/word/2010/wordprocessingShape">
                    <wps:wsp>
                      <wps:cNvSpPr/>
                      <wps:spPr>
                        <a:xfrm>
                          <a:off x="0" y="0"/>
                          <a:ext cx="2067010" cy="259128"/>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4E90" id="Rectángulo 5" o:spid="_x0000_s1026" style="position:absolute;margin-left:250.75pt;margin-top:34.65pt;width:162.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" filled="f" strokecolor="#c00000" strokeweight="2.25pt"/>
            </w:pict>
          </mc:Fallback>
        </mc:AlternateContent>
      </w:r>
      <w:r w:rsidR="00735BA3" w:rsidRPr="000E6F1E">
        <w:rPr>
          <w:rFonts w:ascii="Palatino Linotype" w:eastAsia="Calibri" w:hAnsi="Palatino Linotype" w:cs="Arial"/>
          <w:noProof/>
          <w:color w:val="000000" w:themeColor="text1"/>
          <w:sz w:val="22"/>
          <w:szCs w:val="22"/>
        </w:rPr>
        <w:drawing>
          <wp:inline distT="0" distB="0" distL="0" distR="0" wp14:anchorId="1992B8C8" wp14:editId="2CC7966A">
            <wp:extent cx="5574665" cy="6817360"/>
            <wp:effectExtent l="19050" t="19050" r="26035" b="215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stretch>
                      <a:fillRect/>
                    </a:stretch>
                  </pic:blipFill>
                  <pic:spPr>
                    <a:xfrm>
                      <a:off x="0" y="0"/>
                      <a:ext cx="5574665" cy="6817360"/>
                    </a:xfrm>
                    <a:prstGeom prst="rect">
                      <a:avLst/>
                    </a:prstGeom>
                    <a:ln>
                      <a:solidFill>
                        <a:schemeClr val="tx1"/>
                      </a:solidFill>
                    </a:ln>
                  </pic:spPr>
                </pic:pic>
              </a:graphicData>
            </a:graphic>
          </wp:inline>
        </w:drawing>
      </w:r>
    </w:p>
    <w:p w14:paraId="5F3BD855"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0E6F1E">
        <w:rPr>
          <w:rFonts w:ascii="Palatino Linotype" w:eastAsia="Calibri" w:hAnsi="Palatino Linotype" w:cs="Arial"/>
          <w:color w:val="000000" w:themeColor="text1"/>
          <w:sz w:val="22"/>
          <w:szCs w:val="22"/>
          <w:lang w:val="es-ES"/>
        </w:rPr>
        <w:lastRenderedPageBreak/>
        <w:t xml:space="preserve">No </w:t>
      </w:r>
      <w:r w:rsidRPr="000E6F1E">
        <w:rPr>
          <w:rFonts w:ascii="Palatino Linotype" w:eastAsia="Palatino Linotype" w:hAnsi="Palatino Linotype" w:cs="Palatino Linotype"/>
          <w:color w:val="000000"/>
          <w:sz w:val="22"/>
          <w:szCs w:val="22"/>
        </w:rPr>
        <w:t xml:space="preserve">obstante, el </w:t>
      </w:r>
      <w:r w:rsidRPr="000E6F1E">
        <w:rPr>
          <w:rFonts w:ascii="Palatino Linotype" w:eastAsia="Palatino Linotype" w:hAnsi="Palatino Linotype" w:cs="Palatino Linotype"/>
          <w:b/>
          <w:color w:val="000000"/>
          <w:sz w:val="22"/>
          <w:szCs w:val="22"/>
        </w:rPr>
        <w:t xml:space="preserve">RECURRENTE </w:t>
      </w:r>
      <w:r w:rsidRPr="000E6F1E">
        <w:rPr>
          <w:rFonts w:ascii="Palatino Linotype" w:eastAsia="Palatino Linotype" w:hAnsi="Palatino Linotype" w:cs="Palatino Linotype"/>
          <w:color w:val="000000"/>
          <w:sz w:val="22"/>
          <w:szCs w:val="22"/>
        </w:rPr>
        <w:t>interpuso el</w:t>
      </w:r>
      <w:r w:rsidRPr="000E6F1E">
        <w:rPr>
          <w:rFonts w:ascii="Palatino Linotype" w:eastAsia="Palatino Linotype" w:hAnsi="Palatino Linotype" w:cs="Palatino Linotype"/>
          <w:b/>
          <w:color w:val="000000"/>
          <w:sz w:val="22"/>
          <w:szCs w:val="22"/>
        </w:rPr>
        <w:t xml:space="preserve"> </w:t>
      </w:r>
      <w:r w:rsidRPr="000E6F1E">
        <w:rPr>
          <w:rFonts w:ascii="Palatino Linotype" w:eastAsia="Palatino Linotype" w:hAnsi="Palatino Linotype" w:cs="Palatino Linotype"/>
          <w:color w:val="000000"/>
          <w:sz w:val="22"/>
          <w:szCs w:val="22"/>
        </w:rPr>
        <w:t xml:space="preserve">recurso de revisión número </w:t>
      </w:r>
      <w:r w:rsidRPr="000E6F1E">
        <w:rPr>
          <w:rFonts w:ascii="Palatino Linotype" w:eastAsia="Palatino Linotype" w:hAnsi="Palatino Linotype" w:cs="Palatino Linotype"/>
          <w:b/>
          <w:color w:val="000000"/>
          <w:sz w:val="22"/>
          <w:szCs w:val="22"/>
        </w:rPr>
        <w:t>05638/INFOEM/IP/RR/2024</w:t>
      </w:r>
      <w:r w:rsidRPr="000E6F1E">
        <w:rPr>
          <w:rFonts w:ascii="Palatino Linotype" w:eastAsia="Palatino Linotype" w:hAnsi="Palatino Linotype" w:cs="Palatino Linotype"/>
          <w:color w:val="000000"/>
          <w:sz w:val="22"/>
          <w:szCs w:val="22"/>
        </w:rPr>
        <w:t>, donde manifestó como motivos de inconformidad, por la negativa de la información, en los siguientes términos:</w:t>
      </w:r>
      <w:r w:rsidRPr="000E6F1E">
        <w:rPr>
          <w:rFonts w:ascii="Palatino Linotype" w:hAnsi="Palatino Linotype"/>
          <w:color w:val="000000" w:themeColor="text1"/>
          <w:sz w:val="22"/>
          <w:szCs w:val="22"/>
        </w:rPr>
        <w:t xml:space="preserve"> </w:t>
      </w:r>
      <w:r w:rsidRPr="000E6F1E">
        <w:rPr>
          <w:rFonts w:ascii="Palatino Linotype" w:hAnsi="Palatino Linotype"/>
          <w:b/>
          <w:i/>
          <w:sz w:val="22"/>
          <w:szCs w:val="22"/>
        </w:rPr>
        <w:t>“</w:t>
      </w:r>
      <w:r w:rsidRPr="000E6F1E">
        <w:rPr>
          <w:rFonts w:ascii="Palatino Linotype" w:hAnsi="Palatino Linotype"/>
          <w:i/>
          <w:color w:val="000000"/>
          <w:sz w:val="22"/>
          <w:szCs w:val="22"/>
        </w:rPr>
        <w:t xml:space="preserve">el sujeto obligado no proporciona la información que se le solicita. a sabiendas que todo el día se ve movimiento en las oficinas que ocupara la oficialía mayor en el tercer piso de ese sujeto obligado. como ciudadano mexiquense deseo que mis impuestos sean justificados y puestos a la vista en que se gastan debido a que hasta el día de hoy no dejan de realizar movimientos en esas oficinas </w:t>
      </w:r>
      <w:proofErr w:type="spellStart"/>
      <w:r w:rsidRPr="000E6F1E">
        <w:rPr>
          <w:rFonts w:ascii="Palatino Linotype" w:hAnsi="Palatino Linotype"/>
          <w:i/>
          <w:color w:val="000000"/>
          <w:sz w:val="22"/>
          <w:szCs w:val="22"/>
        </w:rPr>
        <w:t>aplena</w:t>
      </w:r>
      <w:proofErr w:type="spellEnd"/>
      <w:r w:rsidRPr="000E6F1E">
        <w:rPr>
          <w:rFonts w:ascii="Palatino Linotype" w:hAnsi="Palatino Linotype"/>
          <w:i/>
          <w:color w:val="000000"/>
          <w:sz w:val="22"/>
          <w:szCs w:val="22"/>
        </w:rPr>
        <w:t xml:space="preserve"> luz del día. solicito que ese sujeto obligado proporcione las cantidades que ha gastado para la remodelación de esas oficinas.</w:t>
      </w:r>
      <w:r w:rsidRPr="000E6F1E">
        <w:rPr>
          <w:rFonts w:ascii="Palatino Linotype" w:hAnsi="Palatino Linotype"/>
          <w:i/>
          <w:sz w:val="22"/>
          <w:szCs w:val="22"/>
        </w:rPr>
        <w:t>” (Sic)</w:t>
      </w:r>
    </w:p>
    <w:p w14:paraId="15E714B7" w14:textId="77777777" w:rsidR="00735BA3" w:rsidRPr="000E6F1E"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D12702B"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En </w:t>
      </w:r>
      <w:r w:rsidRPr="000E6F1E">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SAIMEX, así como los agravios expuestos por el </w:t>
      </w:r>
      <w:r w:rsidRPr="000E6F1E">
        <w:rPr>
          <w:rFonts w:ascii="Palatino Linotype" w:hAnsi="Palatino Linotype"/>
          <w:b/>
          <w:bCs/>
          <w:color w:val="000000" w:themeColor="text1"/>
          <w:sz w:val="22"/>
          <w:szCs w:val="22"/>
        </w:rPr>
        <w:t>RECURRENTE</w:t>
      </w:r>
      <w:r w:rsidRPr="000E6F1E">
        <w:rPr>
          <w:rFonts w:ascii="Palatino Linotype" w:hAnsi="Palatino Linotype"/>
          <w:color w:val="000000" w:themeColor="text1"/>
          <w:sz w:val="22"/>
          <w:szCs w:val="22"/>
        </w:rPr>
        <w:t xml:space="preserve"> a través del recurso de revisión </w:t>
      </w:r>
      <w:r w:rsidRPr="000E6F1E">
        <w:rPr>
          <w:rFonts w:ascii="Palatino Linotype" w:hAnsi="Palatino Linotype"/>
          <w:b/>
          <w:bCs/>
          <w:color w:val="000000" w:themeColor="text1"/>
          <w:sz w:val="22"/>
          <w:szCs w:val="22"/>
        </w:rPr>
        <w:t>00198/INFOEM/IP/RR/2024</w:t>
      </w:r>
      <w:r w:rsidRPr="000E6F1E">
        <w:rPr>
          <w:rFonts w:ascii="Palatino Linotype" w:hAnsi="Palatino Linotype"/>
          <w:color w:val="000000" w:themeColor="text1"/>
          <w:sz w:val="22"/>
          <w:szCs w:val="22"/>
        </w:rPr>
        <w:t xml:space="preserve">, con el objeto de determinar si, con su respuesta, el </w:t>
      </w:r>
      <w:r w:rsidRPr="000E6F1E">
        <w:rPr>
          <w:rFonts w:ascii="Palatino Linotype" w:hAnsi="Palatino Linotype"/>
          <w:b/>
          <w:color w:val="000000" w:themeColor="text1"/>
          <w:sz w:val="22"/>
          <w:szCs w:val="22"/>
        </w:rPr>
        <w:t>SUJETO OBLIGADO</w:t>
      </w:r>
      <w:r w:rsidRPr="000E6F1E">
        <w:rPr>
          <w:rFonts w:ascii="Palatino Linotype" w:hAnsi="Palatino Linotype"/>
          <w:color w:val="000000" w:themeColor="text1"/>
          <w:sz w:val="22"/>
          <w:szCs w:val="22"/>
        </w:rPr>
        <w:t xml:space="preserve"> colmó el derecho de acceso a la información o, si, por el contrario, procede la entrega de información.</w:t>
      </w:r>
    </w:p>
    <w:p w14:paraId="27660A99" w14:textId="77777777" w:rsidR="000E78EF" w:rsidRDefault="000E78EF" w:rsidP="000E78E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B1556B"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0E6F1E">
        <w:rPr>
          <w:rFonts w:ascii="Palatino Linotype" w:eastAsia="Palatino Linotype" w:hAnsi="Palatino Linotype" w:cs="Palatino Linotype"/>
          <w:b/>
          <w:sz w:val="22"/>
          <w:szCs w:val="22"/>
        </w:rPr>
        <w:t>SUJETO OBLIGADO</w:t>
      </w:r>
      <w:r w:rsidRPr="000E6F1E">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7E26A86F"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189DDD"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Así las cosas, cabe </w:t>
      </w:r>
      <w:r w:rsidRPr="000E6F1E">
        <w:rPr>
          <w:rFonts w:ascii="Palatino Linotype" w:hAnsi="Palatino Linotype"/>
          <w:color w:val="000000" w:themeColor="text1"/>
          <w:sz w:val="22"/>
          <w:szCs w:val="22"/>
        </w:rPr>
        <w:t xml:space="preserve">cabe resaltar que, la Ley de Transparencia y Acceso a la Información Pública del Estado de México y Municipios, en su artículo 150, establece que el </w:t>
      </w:r>
      <w:r w:rsidRPr="000E6F1E">
        <w:rPr>
          <w:rFonts w:ascii="Palatino Linotype" w:hAnsi="Palatino Linotype"/>
          <w:color w:val="000000" w:themeColor="text1"/>
          <w:sz w:val="22"/>
          <w:szCs w:val="22"/>
        </w:rPr>
        <w:lastRenderedPageBreak/>
        <w:t>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476D04B8"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C5AF417"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En </w:t>
      </w:r>
      <w:r w:rsidRPr="000E6F1E">
        <w:rPr>
          <w:rFonts w:ascii="Palatino Linotype" w:hAnsi="Palatino Linotype"/>
          <w:color w:val="000000" w:themeColor="text1"/>
          <w:sz w:val="22"/>
          <w:szCs w:val="22"/>
        </w:rPr>
        <w:t xml:space="preserve">este sentido, para </w:t>
      </w:r>
      <w:r w:rsidRPr="000E6F1E">
        <w:rPr>
          <w:rFonts w:ascii="Palatino Linotype" w:hAnsi="Palatino Linotype" w:cs="Arial"/>
          <w:sz w:val="22"/>
          <w:szCs w:val="22"/>
        </w:rPr>
        <w:t>atender las solicitudes de información, los Sujetos Obligados contarán con un área denominada Unidad de Transparencia</w:t>
      </w:r>
      <w:r w:rsidRPr="000E6F1E">
        <w:rPr>
          <w:rFonts w:ascii="Palatino Linotype" w:hAnsi="Palatino Linotype" w:cs="Arial"/>
          <w:sz w:val="22"/>
          <w:szCs w:val="22"/>
          <w:vertAlign w:val="superscript"/>
        </w:rPr>
        <w:footnoteReference w:id="5"/>
      </w:r>
      <w:r w:rsidRPr="000E6F1E">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0E6F1E">
        <w:rPr>
          <w:rFonts w:ascii="Palatino Linotype" w:hAnsi="Palatino Linotype" w:cs="Arial"/>
          <w:b/>
          <w:bCs/>
          <w:sz w:val="22"/>
          <w:szCs w:val="22"/>
        </w:rPr>
        <w:t xml:space="preserve"> </w:t>
      </w:r>
      <w:r w:rsidRPr="000E6F1E">
        <w:rPr>
          <w:rFonts w:ascii="Palatino Linotype" w:hAnsi="Palatino Linotype" w:cs="Arial"/>
          <w:sz w:val="22"/>
          <w:szCs w:val="22"/>
        </w:rPr>
        <w:t>en los términos de la Ley General y la Ley de Transparencia y Acceso a la Información Pública del Estado de México y Municipios</w:t>
      </w:r>
      <w:r w:rsidRPr="000E6F1E">
        <w:rPr>
          <w:rFonts w:ascii="Palatino Linotype" w:hAnsi="Palatino Linotype" w:cs="Arial"/>
          <w:sz w:val="22"/>
          <w:szCs w:val="22"/>
          <w:vertAlign w:val="superscript"/>
        </w:rPr>
        <w:footnoteReference w:id="6"/>
      </w:r>
      <w:r w:rsidRPr="000E6F1E">
        <w:rPr>
          <w:rFonts w:ascii="Palatino Linotype" w:hAnsi="Palatino Linotype" w:cs="Arial"/>
          <w:sz w:val="22"/>
          <w:szCs w:val="22"/>
        </w:rPr>
        <w:t>.</w:t>
      </w:r>
    </w:p>
    <w:p w14:paraId="0852E9C1" w14:textId="77777777" w:rsidR="00735BA3" w:rsidRPr="000E6F1E" w:rsidRDefault="00735BA3" w:rsidP="00735BA3">
      <w:pPr>
        <w:rPr>
          <w:rFonts w:ascii="Palatino Linotype" w:eastAsia="Calibri" w:hAnsi="Palatino Linotype" w:cs="Arial"/>
          <w:color w:val="000000" w:themeColor="text1"/>
          <w:sz w:val="22"/>
          <w:szCs w:val="22"/>
          <w:lang w:val="es-ES"/>
        </w:rPr>
      </w:pPr>
    </w:p>
    <w:p w14:paraId="6FDE4AF5"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De </w:t>
      </w:r>
      <w:r w:rsidRPr="000E6F1E">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3DEE7B89" w14:textId="77777777" w:rsidR="00735BA3" w:rsidRPr="000E6F1E"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01060B38" w14:textId="77777777" w:rsidR="00735BA3" w:rsidRPr="000E6F1E"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0E6F1E">
        <w:rPr>
          <w:rFonts w:ascii="Palatino Linotype" w:hAnsi="Palatino Linotype" w:cs="Arial"/>
          <w:color w:val="000000" w:themeColor="text1"/>
          <w:sz w:val="22"/>
          <w:szCs w:val="22"/>
        </w:rPr>
        <w:t>Recibir, tramitar y dar respuesta a las solicitudes de acceso a la información;</w:t>
      </w:r>
    </w:p>
    <w:p w14:paraId="5FE90BA7" w14:textId="77777777" w:rsidR="00735BA3" w:rsidRPr="000E6F1E"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0E6F1E">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0A70FB3C" w14:textId="77777777" w:rsidR="00735BA3" w:rsidRPr="000E6F1E"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0E6F1E">
        <w:rPr>
          <w:rFonts w:ascii="Palatino Linotype" w:hAnsi="Palatino Linotype" w:cs="Arial"/>
          <w:color w:val="000000" w:themeColor="text1"/>
          <w:sz w:val="22"/>
          <w:szCs w:val="22"/>
        </w:rPr>
        <w:t xml:space="preserve">Entregar, en su caso, a los particulares la información solicitada; y </w:t>
      </w:r>
    </w:p>
    <w:p w14:paraId="2B62EB83" w14:textId="77777777" w:rsidR="00735BA3" w:rsidRPr="000E6F1E" w:rsidRDefault="00735BA3" w:rsidP="00735BA3">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0E6F1E">
        <w:rPr>
          <w:rFonts w:ascii="Palatino Linotype" w:hAnsi="Palatino Linotype" w:cs="Arial"/>
          <w:color w:val="000000" w:themeColor="text1"/>
          <w:sz w:val="22"/>
          <w:szCs w:val="22"/>
        </w:rPr>
        <w:lastRenderedPageBreak/>
        <w:t>Efectuar las notificaciones a los solicitantes.</w:t>
      </w:r>
    </w:p>
    <w:p w14:paraId="0CF1DBB5" w14:textId="77777777" w:rsidR="00735BA3" w:rsidRPr="000E6F1E" w:rsidRDefault="00735BA3" w:rsidP="00735BA3">
      <w:pPr>
        <w:spacing w:before="240" w:after="240"/>
        <w:ind w:right="616"/>
        <w:jc w:val="both"/>
        <w:rPr>
          <w:rFonts w:ascii="Palatino Linotype" w:hAnsi="Palatino Linotype"/>
          <w:color w:val="000000" w:themeColor="text1"/>
          <w:sz w:val="22"/>
          <w:szCs w:val="22"/>
        </w:rPr>
      </w:pPr>
    </w:p>
    <w:p w14:paraId="35865D6F"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Otros </w:t>
      </w:r>
      <w:r w:rsidRPr="000E6F1E">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0E6F1E">
        <w:rPr>
          <w:rFonts w:ascii="Palatino Linotype" w:hAnsi="Palatino Linotype" w:cs="Arial"/>
          <w:b/>
          <w:color w:val="000000" w:themeColor="text1"/>
          <w:sz w:val="22"/>
          <w:szCs w:val="22"/>
        </w:rPr>
        <w:t xml:space="preserve">SUJETO OBLIGADO </w:t>
      </w:r>
      <w:r w:rsidRPr="000E6F1E">
        <w:rPr>
          <w:rFonts w:ascii="Palatino Linotype" w:hAnsi="Palatino Linotype" w:cs="Arial"/>
          <w:color w:val="000000" w:themeColor="text1"/>
          <w:sz w:val="22"/>
          <w:szCs w:val="22"/>
        </w:rPr>
        <w:t>a propuesta del responsable de la Unidad de Transparencia</w:t>
      </w:r>
      <w:r w:rsidRPr="000E6F1E">
        <w:rPr>
          <w:rStyle w:val="Refdenotaalpie"/>
          <w:rFonts w:ascii="Palatino Linotype" w:hAnsi="Palatino Linotype" w:cs="Arial"/>
          <w:color w:val="000000" w:themeColor="text1"/>
          <w:sz w:val="22"/>
          <w:szCs w:val="22"/>
        </w:rPr>
        <w:footnoteReference w:id="7"/>
      </w:r>
      <w:r w:rsidRPr="000E6F1E">
        <w:rPr>
          <w:rFonts w:ascii="Palatino Linotype" w:hAnsi="Palatino Linotype" w:cs="Arial"/>
          <w:color w:val="000000" w:themeColor="text1"/>
          <w:sz w:val="22"/>
          <w:szCs w:val="22"/>
        </w:rPr>
        <w:t xml:space="preserve"> y tendrán, entre sus atribuciones, las siguientes</w:t>
      </w:r>
      <w:r w:rsidRPr="000E6F1E">
        <w:rPr>
          <w:rStyle w:val="Refdenotaalpie"/>
          <w:rFonts w:ascii="Palatino Linotype" w:hAnsi="Palatino Linotype" w:cs="Arial"/>
          <w:color w:val="000000" w:themeColor="text1"/>
          <w:sz w:val="22"/>
          <w:szCs w:val="22"/>
        </w:rPr>
        <w:footnoteReference w:id="8"/>
      </w:r>
      <w:r w:rsidRPr="000E6F1E">
        <w:rPr>
          <w:rFonts w:ascii="Palatino Linotype" w:hAnsi="Palatino Linotype" w:cs="Arial"/>
          <w:color w:val="000000" w:themeColor="text1"/>
          <w:sz w:val="22"/>
          <w:szCs w:val="22"/>
        </w:rPr>
        <w:t>:</w:t>
      </w:r>
    </w:p>
    <w:p w14:paraId="7EBB4B61" w14:textId="77777777" w:rsidR="00735BA3" w:rsidRPr="000E6F1E"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14:paraId="7247C331" w14:textId="77777777" w:rsidR="00735BA3" w:rsidRPr="000E6F1E" w:rsidRDefault="00735BA3" w:rsidP="00735BA3">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0E6F1E">
        <w:rPr>
          <w:rFonts w:ascii="Palatino Linotype" w:hAnsi="Palatino Linotype" w:cs="Arial"/>
          <w:color w:val="000000" w:themeColor="text1"/>
          <w:sz w:val="22"/>
          <w:szCs w:val="22"/>
        </w:rPr>
        <w:t>Localizar la información que le solicite la Unidad de Transparencia; y</w:t>
      </w:r>
    </w:p>
    <w:p w14:paraId="461831DA" w14:textId="77777777" w:rsidR="00735BA3" w:rsidRPr="000E6F1E" w:rsidRDefault="00735BA3" w:rsidP="00735BA3">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0E6F1E">
        <w:rPr>
          <w:rFonts w:ascii="Palatino Linotype" w:hAnsi="Palatino Linotype" w:cs="Arial"/>
          <w:color w:val="000000" w:themeColor="text1"/>
          <w:sz w:val="22"/>
          <w:szCs w:val="22"/>
        </w:rPr>
        <w:t>Proporcionar la información que obre en los archivos y que le sea solicitada por la Unidad de Transparencia.</w:t>
      </w:r>
    </w:p>
    <w:p w14:paraId="293D4633" w14:textId="77777777" w:rsidR="00735BA3" w:rsidRPr="000E6F1E"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14:paraId="2EBAC960"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color w:val="000000" w:themeColor="text1"/>
          <w:sz w:val="22"/>
          <w:szCs w:val="22"/>
        </w:rPr>
        <w:t xml:space="preserve">De </w:t>
      </w:r>
      <w:r w:rsidRPr="000E6F1E">
        <w:rPr>
          <w:rFonts w:ascii="Palatino Linotype" w:hAnsi="Palatino Linotype" w:cs="Arial"/>
          <w:color w:val="000000" w:themeColor="text1"/>
          <w:sz w:val="22"/>
          <w:szCs w:val="22"/>
        </w:rPr>
        <w:t xml:space="preserve">tal manera que cada una de las áreas administrativas del </w:t>
      </w:r>
      <w:r w:rsidRPr="000E6F1E">
        <w:rPr>
          <w:rFonts w:ascii="Palatino Linotype" w:hAnsi="Palatino Linotype" w:cs="Arial"/>
          <w:b/>
          <w:bCs/>
          <w:color w:val="000000" w:themeColor="text1"/>
          <w:sz w:val="22"/>
          <w:szCs w:val="22"/>
        </w:rPr>
        <w:t>SUJETO OBLIGADO</w:t>
      </w:r>
      <w:r w:rsidRPr="000E6F1E">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ECC4037" w14:textId="77777777" w:rsidR="00735BA3" w:rsidRPr="000E6F1E" w:rsidRDefault="00735BA3" w:rsidP="00735BA3">
      <w:pPr>
        <w:rPr>
          <w:rFonts w:ascii="Palatino Linotype" w:eastAsia="Calibri" w:hAnsi="Palatino Linotype" w:cs="Arial"/>
          <w:color w:val="000000" w:themeColor="text1"/>
          <w:sz w:val="22"/>
          <w:szCs w:val="22"/>
          <w:lang w:val="es-ES"/>
        </w:rPr>
      </w:pPr>
    </w:p>
    <w:p w14:paraId="0CC85DBE"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Aunado a lo anterior, </w:t>
      </w:r>
      <w:r w:rsidRPr="000E6F1E">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7DC0FABE" w14:textId="77777777" w:rsidR="00735BA3" w:rsidRPr="000E6F1E"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6F60381E"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b/>
          <w:bCs/>
          <w:i/>
          <w:iCs/>
          <w:sz w:val="22"/>
          <w:szCs w:val="22"/>
        </w:rPr>
        <w:t>“Artículo 53</w:t>
      </w:r>
      <w:r w:rsidRPr="000E6F1E">
        <w:rPr>
          <w:rFonts w:ascii="Palatino Linotype" w:hAnsi="Palatino Linotype"/>
          <w:i/>
          <w:iCs/>
          <w:sz w:val="22"/>
          <w:szCs w:val="22"/>
        </w:rPr>
        <w:t xml:space="preserve">. Las Unidades de Transparencia tendrán las siguientes funciones: </w:t>
      </w:r>
    </w:p>
    <w:p w14:paraId="5955C2B8"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p>
    <w:p w14:paraId="4A1BF55E"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lastRenderedPageBreak/>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2DA0FFE6"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0E6F1E">
        <w:rPr>
          <w:rFonts w:ascii="Palatino Linotype" w:hAnsi="Palatino Linotype"/>
          <w:b/>
          <w:bCs/>
          <w:i/>
          <w:iCs/>
          <w:sz w:val="22"/>
          <w:szCs w:val="22"/>
        </w:rPr>
        <w:t xml:space="preserve">II. Recibir, tramitar y dar respuesta a las solicitudes de acceso a la información; </w:t>
      </w:r>
    </w:p>
    <w:p w14:paraId="1485F1D9"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719BDCC2"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0E6F1E">
        <w:rPr>
          <w:rFonts w:ascii="Palatino Linotype" w:hAnsi="Palatino Linotype"/>
          <w:b/>
          <w:bCs/>
          <w:i/>
          <w:iCs/>
          <w:sz w:val="22"/>
          <w:szCs w:val="22"/>
        </w:rPr>
        <w:t xml:space="preserve">IV. Realizar, con efectividad, los trámites internos necesarios para la atención de las solicitudes de acceso a la información; </w:t>
      </w:r>
    </w:p>
    <w:p w14:paraId="0370F0E5"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V. Entregar, en su caso, a los particulares la información solicitada; </w:t>
      </w:r>
    </w:p>
    <w:p w14:paraId="1ED642C2"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VI. Efectuar las notificaciones a los solicitantes; </w:t>
      </w:r>
    </w:p>
    <w:p w14:paraId="1CCBBD7B"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4F30E994"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227DC110"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0E6F1E">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4D6444AD"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X. Presentar ante el Comité, el proyecto de clasificación de información; </w:t>
      </w:r>
    </w:p>
    <w:p w14:paraId="1AAB6DBA"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XI. Promover e implementar políticas de transparencia proactiva procurando su accesibilidad; </w:t>
      </w:r>
    </w:p>
    <w:p w14:paraId="3D9D39FC"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XII. Fomentar la transparencia y accesibilidad al interior del sujeto obligado; </w:t>
      </w:r>
    </w:p>
    <w:p w14:paraId="53C641FA"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XIII. Hacer del conocimiento de la instancia competente la probable responsabilidad por el incumplimiento de las obligaciones previstas en la presente Ley; y</w:t>
      </w:r>
    </w:p>
    <w:p w14:paraId="77DDEDF5"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17FEBD8D" w14:textId="77777777" w:rsidR="00735BA3" w:rsidRPr="000E6F1E"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0E6F1E">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w:t>
      </w:r>
      <w:r w:rsidRPr="000E6F1E">
        <w:rPr>
          <w:rFonts w:ascii="Palatino Linotype" w:hAnsi="Palatino Linotype"/>
          <w:i/>
          <w:iCs/>
          <w:sz w:val="22"/>
          <w:szCs w:val="22"/>
        </w:rPr>
        <w:lastRenderedPageBreak/>
        <w:t xml:space="preserve">discapacidad, a fin de que puedan consultar los sistemas que integran la Plataforma Nacional de Transparencia, presentar solicitudes de acceso a la información y facilitar su gestión e interponer los recursos que las leyes establezcan.” </w:t>
      </w:r>
    </w:p>
    <w:p w14:paraId="22BA9348" w14:textId="77777777" w:rsidR="00735BA3" w:rsidRPr="000E6F1E" w:rsidRDefault="00735BA3" w:rsidP="00735BA3">
      <w:pPr>
        <w:tabs>
          <w:tab w:val="left" w:pos="426"/>
        </w:tabs>
        <w:spacing w:before="240" w:after="240"/>
        <w:ind w:right="616"/>
        <w:jc w:val="both"/>
        <w:rPr>
          <w:rFonts w:ascii="Palatino Linotype" w:hAnsi="Palatino Linotype"/>
          <w:i/>
          <w:iCs/>
          <w:sz w:val="22"/>
          <w:szCs w:val="22"/>
        </w:rPr>
      </w:pPr>
    </w:p>
    <w:p w14:paraId="6AB0E873"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De </w:t>
      </w:r>
      <w:r w:rsidRPr="000E6F1E">
        <w:rPr>
          <w:rFonts w:ascii="Palatino Linotype" w:hAnsi="Palatino Linotype"/>
          <w:color w:val="000000" w:themeColor="text1"/>
          <w:sz w:val="22"/>
          <w:szCs w:val="22"/>
        </w:rPr>
        <w:t>lo expuesto y con relación</w:t>
      </w:r>
      <w:r w:rsidR="000E78EF">
        <w:rPr>
          <w:rFonts w:ascii="Palatino Linotype" w:hAnsi="Palatino Linotype"/>
          <w:color w:val="000000" w:themeColor="text1"/>
          <w:sz w:val="22"/>
          <w:szCs w:val="22"/>
        </w:rPr>
        <w:t xml:space="preserve"> a lo solicitado, se tiene que</w:t>
      </w:r>
      <w:r w:rsidRPr="000E6F1E">
        <w:rPr>
          <w:rFonts w:ascii="Palatino Linotype" w:hAnsi="Palatino Linotype"/>
          <w:color w:val="000000" w:themeColor="text1"/>
          <w:sz w:val="22"/>
          <w:szCs w:val="22"/>
        </w:rPr>
        <w:t xml:space="preserve">, la Unidad de Transparencia es la encargada de </w:t>
      </w:r>
      <w:r w:rsidRPr="000E6F1E">
        <w:rPr>
          <w:rFonts w:ascii="Palatino Linotype" w:hAnsi="Palatino Linotype"/>
          <w:sz w:val="22"/>
          <w:szCs w:val="22"/>
        </w:rPr>
        <w:t>recibir, tramitar y dar respuesta a las solicitudes de acceso a la información.</w:t>
      </w:r>
    </w:p>
    <w:p w14:paraId="1FD285EE"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A68C27E"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cs="Arial"/>
          <w:sz w:val="22"/>
          <w:szCs w:val="22"/>
          <w:lang w:val="es-ES"/>
        </w:rPr>
        <w:t xml:space="preserve">Así, se reitera que </w:t>
      </w:r>
      <w:r w:rsidRPr="000E6F1E">
        <w:rPr>
          <w:rFonts w:ascii="Palatino Linotype" w:hAnsi="Palatino Linotype"/>
          <w:sz w:val="22"/>
          <w:szCs w:val="22"/>
        </w:rPr>
        <w:t xml:space="preserve">existió un pronunciamiento por parte del </w:t>
      </w:r>
      <w:r w:rsidRPr="000E6F1E">
        <w:rPr>
          <w:rFonts w:ascii="Palatino Linotype" w:hAnsi="Palatino Linotype"/>
          <w:b/>
          <w:bCs/>
          <w:sz w:val="22"/>
          <w:szCs w:val="22"/>
        </w:rPr>
        <w:t>SUJETO OBLIGADO</w:t>
      </w:r>
      <w:r w:rsidRPr="000E6F1E">
        <w:rPr>
          <w:rFonts w:ascii="Palatino Linotype" w:hAnsi="Palatino Linotype"/>
          <w:sz w:val="22"/>
          <w:szCs w:val="22"/>
        </w:rPr>
        <w:t xml:space="preserve">, por medio de los </w:t>
      </w:r>
      <w:r w:rsidRPr="000E6F1E">
        <w:rPr>
          <w:rFonts w:ascii="Palatino Linotype" w:hAnsi="Palatino Linotype"/>
          <w:b/>
          <w:bCs/>
          <w:sz w:val="22"/>
          <w:szCs w:val="22"/>
        </w:rPr>
        <w:t xml:space="preserve">Servidores Públicos Habilitados de la </w:t>
      </w:r>
      <w:r w:rsidRPr="000E6F1E">
        <w:rPr>
          <w:rFonts w:ascii="Palatino Linotype" w:eastAsia="Calibri" w:hAnsi="Palatino Linotype" w:cs="Arial"/>
          <w:b/>
          <w:bCs/>
          <w:color w:val="000000" w:themeColor="text1"/>
          <w:sz w:val="22"/>
          <w:szCs w:val="22"/>
          <w:lang w:val="es-ES"/>
        </w:rPr>
        <w:t>Dirección General de Recursos Humanos y la Coordinación Administrativa.</w:t>
      </w:r>
    </w:p>
    <w:p w14:paraId="4FFA3D1B"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E070CC6"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En atención a lo anterior, el artículo 4 del Reglamento Interno del </w:t>
      </w:r>
      <w:r w:rsidRPr="000E6F1E">
        <w:rPr>
          <w:rFonts w:ascii="Palatino Linotype" w:eastAsia="Calibri" w:hAnsi="Palatino Linotype" w:cs="Arial"/>
          <w:b/>
          <w:bCs/>
          <w:color w:val="000000" w:themeColor="text1"/>
          <w:sz w:val="22"/>
          <w:szCs w:val="22"/>
          <w:lang w:val="es-ES"/>
        </w:rPr>
        <w:t>SUJETO OBLIGADO</w:t>
      </w:r>
      <w:r w:rsidRPr="000E6F1E">
        <w:rPr>
          <w:rFonts w:ascii="Palatino Linotype" w:eastAsia="Calibri" w:hAnsi="Palatino Linotype" w:cs="Arial"/>
          <w:color w:val="000000" w:themeColor="text1"/>
          <w:sz w:val="22"/>
          <w:szCs w:val="22"/>
          <w:lang w:val="es-ES"/>
        </w:rPr>
        <w:t xml:space="preserve">, establece que, para el estudio, planeación y atención de los asuntos de la competencia de la Oficialía Mayor estará al frente una persona titular, quien se auxiliará de diversas unidades admirativas, entre las cuales, se encuentra la Dirección de Recursos Materiales y la Coordinación Administrativa. </w:t>
      </w:r>
    </w:p>
    <w:p w14:paraId="7F81EB35" w14:textId="77777777" w:rsidR="00735BA3" w:rsidRPr="000E6F1E" w:rsidRDefault="00735BA3" w:rsidP="00735BA3">
      <w:pPr>
        <w:pStyle w:val="Prrafodelista"/>
        <w:rPr>
          <w:rFonts w:ascii="Palatino Linotype" w:eastAsia="Calibri" w:hAnsi="Palatino Linotype" w:cs="Arial"/>
          <w:color w:val="000000" w:themeColor="text1"/>
          <w:sz w:val="22"/>
          <w:szCs w:val="22"/>
          <w:lang w:val="es-ES"/>
        </w:rPr>
      </w:pPr>
    </w:p>
    <w:p w14:paraId="362943F2" w14:textId="77777777" w:rsidR="00735BA3" w:rsidRPr="000E6F1E" w:rsidRDefault="00735BA3" w:rsidP="00735BA3">
      <w:pPr>
        <w:pStyle w:val="Prrafodelista"/>
        <w:tabs>
          <w:tab w:val="left" w:pos="426"/>
          <w:tab w:val="left" w:pos="567"/>
        </w:tabs>
        <w:ind w:left="567"/>
        <w:jc w:val="both"/>
        <w:rPr>
          <w:rFonts w:ascii="Palatino Linotype" w:hAnsi="Palatino Linotype"/>
          <w:i/>
          <w:iCs/>
          <w:sz w:val="22"/>
          <w:szCs w:val="22"/>
        </w:rPr>
      </w:pPr>
      <w:r w:rsidRPr="000E6F1E">
        <w:rPr>
          <w:rFonts w:ascii="Palatino Linotype" w:hAnsi="Palatino Linotype"/>
          <w:i/>
          <w:iCs/>
          <w:sz w:val="22"/>
          <w:szCs w:val="22"/>
        </w:rPr>
        <w:t>“</w:t>
      </w:r>
      <w:r w:rsidRPr="000E6F1E">
        <w:rPr>
          <w:rFonts w:ascii="Palatino Linotype" w:hAnsi="Palatino Linotype"/>
          <w:b/>
          <w:bCs/>
          <w:i/>
          <w:iCs/>
          <w:sz w:val="22"/>
          <w:szCs w:val="22"/>
        </w:rPr>
        <w:t>Artículo 4. (…)</w:t>
      </w:r>
    </w:p>
    <w:p w14:paraId="68205FC5" w14:textId="77777777" w:rsidR="00735BA3" w:rsidRPr="000E6F1E" w:rsidRDefault="00735BA3" w:rsidP="00735BA3">
      <w:pPr>
        <w:pStyle w:val="Prrafodelista"/>
        <w:tabs>
          <w:tab w:val="left" w:pos="426"/>
          <w:tab w:val="left" w:pos="567"/>
        </w:tabs>
        <w:ind w:left="567"/>
        <w:jc w:val="both"/>
        <w:rPr>
          <w:rFonts w:ascii="Palatino Linotype" w:hAnsi="Palatino Linotype"/>
          <w:b/>
          <w:bCs/>
          <w:i/>
          <w:iCs/>
          <w:sz w:val="22"/>
          <w:szCs w:val="22"/>
        </w:rPr>
      </w:pPr>
      <w:r w:rsidRPr="000E6F1E">
        <w:rPr>
          <w:rFonts w:ascii="Palatino Linotype" w:hAnsi="Palatino Linotype"/>
          <w:b/>
          <w:bCs/>
          <w:i/>
          <w:iCs/>
          <w:sz w:val="22"/>
          <w:szCs w:val="22"/>
        </w:rPr>
        <w:t xml:space="preserve">I. Dirección General de Recursos Materiales; </w:t>
      </w:r>
    </w:p>
    <w:p w14:paraId="3D0705FF" w14:textId="77777777" w:rsidR="00735BA3" w:rsidRPr="000E6F1E" w:rsidRDefault="00735BA3" w:rsidP="00735BA3">
      <w:pPr>
        <w:pStyle w:val="Prrafodelista"/>
        <w:tabs>
          <w:tab w:val="left" w:pos="426"/>
          <w:tab w:val="left" w:pos="567"/>
        </w:tabs>
        <w:ind w:left="567"/>
        <w:jc w:val="both"/>
        <w:rPr>
          <w:rFonts w:ascii="Palatino Linotype" w:hAnsi="Palatino Linotype"/>
          <w:i/>
          <w:iCs/>
          <w:sz w:val="22"/>
          <w:szCs w:val="22"/>
        </w:rPr>
      </w:pPr>
      <w:r w:rsidRPr="000E6F1E">
        <w:rPr>
          <w:rFonts w:ascii="Palatino Linotype" w:hAnsi="Palatino Linotype"/>
          <w:i/>
          <w:iCs/>
          <w:sz w:val="22"/>
          <w:szCs w:val="22"/>
        </w:rPr>
        <w:t xml:space="preserve">II. Dirección General de Personal; </w:t>
      </w:r>
    </w:p>
    <w:p w14:paraId="517DE406" w14:textId="77777777" w:rsidR="00735BA3" w:rsidRPr="000E6F1E" w:rsidRDefault="00735BA3" w:rsidP="00735BA3">
      <w:pPr>
        <w:pStyle w:val="Prrafodelista"/>
        <w:tabs>
          <w:tab w:val="left" w:pos="426"/>
          <w:tab w:val="left" w:pos="567"/>
        </w:tabs>
        <w:ind w:left="567"/>
        <w:jc w:val="both"/>
        <w:rPr>
          <w:rFonts w:ascii="Palatino Linotype" w:hAnsi="Palatino Linotype"/>
          <w:i/>
          <w:iCs/>
          <w:sz w:val="22"/>
          <w:szCs w:val="22"/>
        </w:rPr>
      </w:pPr>
      <w:r w:rsidRPr="000E6F1E">
        <w:rPr>
          <w:rFonts w:ascii="Palatino Linotype" w:hAnsi="Palatino Linotype"/>
          <w:i/>
          <w:iCs/>
          <w:sz w:val="22"/>
          <w:szCs w:val="22"/>
        </w:rPr>
        <w:t xml:space="preserve">III. Dirección General de Innovación; </w:t>
      </w:r>
    </w:p>
    <w:p w14:paraId="65A19298" w14:textId="77777777" w:rsidR="00735BA3" w:rsidRPr="000E6F1E" w:rsidRDefault="00735BA3" w:rsidP="00735BA3">
      <w:pPr>
        <w:pStyle w:val="Prrafodelista"/>
        <w:tabs>
          <w:tab w:val="left" w:pos="426"/>
          <w:tab w:val="left" w:pos="567"/>
        </w:tabs>
        <w:ind w:left="567"/>
        <w:jc w:val="both"/>
        <w:rPr>
          <w:rFonts w:ascii="Palatino Linotype" w:hAnsi="Palatino Linotype"/>
          <w:i/>
          <w:iCs/>
          <w:sz w:val="22"/>
          <w:szCs w:val="22"/>
        </w:rPr>
      </w:pPr>
      <w:r w:rsidRPr="000E6F1E">
        <w:rPr>
          <w:rFonts w:ascii="Palatino Linotype" w:hAnsi="Palatino Linotype"/>
          <w:i/>
          <w:iCs/>
          <w:sz w:val="22"/>
          <w:szCs w:val="22"/>
        </w:rPr>
        <w:t xml:space="preserve">IV. Coordinación de Servicios Auxiliares a Contingencias y Emergencias; </w:t>
      </w:r>
    </w:p>
    <w:p w14:paraId="0281B7F3" w14:textId="77777777" w:rsidR="00735BA3" w:rsidRPr="000E6F1E" w:rsidRDefault="00735BA3" w:rsidP="00735BA3">
      <w:pPr>
        <w:pStyle w:val="Prrafodelista"/>
        <w:tabs>
          <w:tab w:val="left" w:pos="426"/>
          <w:tab w:val="left" w:pos="567"/>
        </w:tabs>
        <w:ind w:left="567"/>
        <w:jc w:val="both"/>
        <w:rPr>
          <w:rFonts w:ascii="Palatino Linotype" w:hAnsi="Palatino Linotype"/>
          <w:b/>
          <w:bCs/>
          <w:i/>
          <w:iCs/>
          <w:sz w:val="22"/>
          <w:szCs w:val="22"/>
        </w:rPr>
      </w:pPr>
      <w:r w:rsidRPr="000E6F1E">
        <w:rPr>
          <w:rFonts w:ascii="Palatino Linotype" w:hAnsi="Palatino Linotype"/>
          <w:b/>
          <w:bCs/>
          <w:i/>
          <w:iCs/>
          <w:sz w:val="22"/>
          <w:szCs w:val="22"/>
        </w:rPr>
        <w:t xml:space="preserve">V. Coordinación Administrativa; y, </w:t>
      </w:r>
    </w:p>
    <w:p w14:paraId="457A99E1" w14:textId="77777777" w:rsidR="00735BA3" w:rsidRPr="000E6F1E" w:rsidRDefault="00735BA3" w:rsidP="00735BA3">
      <w:pPr>
        <w:pStyle w:val="Prrafodelista"/>
        <w:tabs>
          <w:tab w:val="left" w:pos="426"/>
          <w:tab w:val="left" w:pos="567"/>
        </w:tabs>
        <w:ind w:left="567"/>
        <w:jc w:val="both"/>
        <w:rPr>
          <w:rFonts w:ascii="Palatino Linotype" w:eastAsia="Calibri" w:hAnsi="Palatino Linotype" w:cs="Arial"/>
          <w:i/>
          <w:iCs/>
          <w:color w:val="000000" w:themeColor="text1"/>
          <w:sz w:val="22"/>
          <w:szCs w:val="22"/>
          <w:lang w:val="es-ES"/>
        </w:rPr>
      </w:pPr>
      <w:r w:rsidRPr="000E6F1E">
        <w:rPr>
          <w:rFonts w:ascii="Palatino Linotype" w:hAnsi="Palatino Linotype"/>
          <w:i/>
          <w:iCs/>
          <w:sz w:val="22"/>
          <w:szCs w:val="22"/>
        </w:rPr>
        <w:t xml:space="preserve">VI. Coordinación Jurídica, de Igualdad de Género y Erradicación de la Violencia.” </w:t>
      </w:r>
    </w:p>
    <w:p w14:paraId="0B6E13DA" w14:textId="77777777" w:rsidR="00735BA3" w:rsidRPr="000E6F1E" w:rsidRDefault="00735BA3" w:rsidP="00735BA3">
      <w:pPr>
        <w:rPr>
          <w:rFonts w:ascii="Palatino Linotype" w:eastAsia="Calibri" w:hAnsi="Palatino Linotype" w:cs="Arial"/>
          <w:color w:val="000000" w:themeColor="text1"/>
          <w:sz w:val="22"/>
          <w:szCs w:val="22"/>
          <w:lang w:val="es-ES"/>
        </w:rPr>
      </w:pPr>
    </w:p>
    <w:p w14:paraId="18FC44C6" w14:textId="77777777" w:rsidR="00735BA3" w:rsidRPr="00735BA3"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i/>
          <w:iCs/>
          <w:sz w:val="22"/>
          <w:szCs w:val="22"/>
        </w:rPr>
      </w:pPr>
      <w:r w:rsidRPr="000E6F1E">
        <w:rPr>
          <w:rFonts w:ascii="Palatino Linotype" w:eastAsia="Calibri" w:hAnsi="Palatino Linotype" w:cs="Arial"/>
          <w:color w:val="000000" w:themeColor="text1"/>
          <w:sz w:val="22"/>
          <w:szCs w:val="22"/>
          <w:lang w:val="es-ES"/>
        </w:rPr>
        <w:lastRenderedPageBreak/>
        <w:t>Por su parte, e</w:t>
      </w:r>
      <w:r>
        <w:rPr>
          <w:rFonts w:ascii="Palatino Linotype" w:eastAsia="Calibri" w:hAnsi="Palatino Linotype" w:cs="Arial"/>
          <w:color w:val="000000" w:themeColor="text1"/>
          <w:sz w:val="22"/>
          <w:szCs w:val="22"/>
          <w:lang w:val="es-ES"/>
        </w:rPr>
        <w:t>l Manual de Organización de la O</w:t>
      </w:r>
      <w:r w:rsidRPr="000E6F1E">
        <w:rPr>
          <w:rFonts w:ascii="Palatino Linotype" w:eastAsia="Calibri" w:hAnsi="Palatino Linotype" w:cs="Arial"/>
          <w:color w:val="000000" w:themeColor="text1"/>
          <w:sz w:val="22"/>
          <w:szCs w:val="22"/>
          <w:lang w:val="es-ES"/>
        </w:rPr>
        <w:t xml:space="preserve">ficialía Mayor, </w:t>
      </w:r>
      <w:r w:rsidRPr="00735BA3">
        <w:rPr>
          <w:rFonts w:ascii="Palatino Linotype" w:eastAsia="Calibri" w:hAnsi="Palatino Linotype" w:cs="Arial"/>
          <w:color w:val="000000" w:themeColor="text1"/>
          <w:sz w:val="22"/>
          <w:szCs w:val="22"/>
          <w:lang w:val="es-ES"/>
        </w:rPr>
        <w:t>la</w:t>
      </w:r>
      <w:r w:rsidRPr="00735BA3">
        <w:rPr>
          <w:rFonts w:ascii="Palatino Linotype" w:eastAsia="Calibri" w:hAnsi="Palatino Linotype" w:cs="Arial"/>
          <w:b/>
          <w:color w:val="000000" w:themeColor="text1"/>
          <w:sz w:val="22"/>
          <w:szCs w:val="22"/>
          <w:lang w:val="es-ES"/>
        </w:rPr>
        <w:t xml:space="preserve"> Coordinación Administrativa</w:t>
      </w:r>
      <w:r w:rsidRPr="00735BA3">
        <w:rPr>
          <w:rFonts w:ascii="Palatino Linotype" w:eastAsia="Calibri" w:hAnsi="Palatino Linotype" w:cs="Arial"/>
          <w:color w:val="000000" w:themeColor="text1"/>
          <w:sz w:val="22"/>
          <w:szCs w:val="22"/>
          <w:lang w:val="es-ES"/>
        </w:rPr>
        <w:t>, tiene por objeto programar, organizar</w:t>
      </w:r>
      <w:r w:rsidRPr="00735BA3">
        <w:rPr>
          <w:rFonts w:ascii="Palatino Linotype" w:hAnsi="Palatino Linotype"/>
          <w:sz w:val="22"/>
          <w:szCs w:val="22"/>
        </w:rPr>
        <w:t xml:space="preserve"> y controlar el suministro de los recursos humanos, materiales, financieros y técnicos que requieran las unidades administrativas de la Oficialía Mayor, con base en la normatividad vigente. Y, cuenta con las siguientes funciones:</w:t>
      </w:r>
    </w:p>
    <w:p w14:paraId="20E72AB6"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F5E463B"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0E6F1E">
        <w:rPr>
          <w:rFonts w:ascii="Palatino Linotype" w:hAnsi="Palatino Linotype"/>
          <w:i/>
          <w:iCs/>
          <w:sz w:val="22"/>
          <w:szCs w:val="22"/>
        </w:rPr>
        <w:t>“</w:t>
      </w:r>
      <w:r w:rsidRPr="00735BA3">
        <w:rPr>
          <w:rFonts w:ascii="Palatino Linotype" w:hAnsi="Palatino Linotype"/>
          <w:b/>
          <w:i/>
          <w:iCs/>
          <w:sz w:val="22"/>
          <w:szCs w:val="22"/>
        </w:rPr>
        <w:t xml:space="preserve">1. Coordinar la integración del anteproyecto de presupuesto de egresos, el comunicado anual y el autorizado, de las unidades administrativas de la Oficialía Mayor y de los organismos auxiliares sectorizados a cargo de la dependencia. </w:t>
      </w:r>
    </w:p>
    <w:p w14:paraId="3EB93587"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2. Coordinar la integración de la calendarización del presupuesto de egresos autorizado a las unidades administrativas de la Oficialía Mayor y remitirlo a la instancia correspondiente. </w:t>
      </w:r>
    </w:p>
    <w:p w14:paraId="62474BB1"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3. Coordinar y gestionar las modificaciones al presupuesto, como son las adecuaciones presupuestales, de conformidad con las disposiciones que establezca la Secretaría de Finanzas. </w:t>
      </w:r>
    </w:p>
    <w:p w14:paraId="642FA25C"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0E6F1E">
        <w:rPr>
          <w:rFonts w:ascii="Palatino Linotype" w:hAnsi="Palatino Linotype"/>
          <w:i/>
          <w:iCs/>
          <w:sz w:val="22"/>
          <w:szCs w:val="22"/>
        </w:rPr>
        <w:t>4. Verificar que se difundan entre las unidades administrativas de la Oficialía Mayor, los ordenamientos remitidos por las instancias normativas, para contribuir a la administración y ejercicio del gasto público.</w:t>
      </w:r>
    </w:p>
    <w:p w14:paraId="12749431"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5. Supervisar el ejercicio de los recursos autorizados a las unidades administrativas de la Oficialía Mayor y la integración de los avances del mismo,</w:t>
      </w:r>
    </w:p>
    <w:p w14:paraId="1D65DD71"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6. Colaborar en el envío de los avances presupuestales de las unidades administrativas de la Oficialía Mayor y organismos auxiliares sectorizados a su cargo, a las instancias correspondientes. </w:t>
      </w:r>
    </w:p>
    <w:p w14:paraId="67ECF005"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7. Vigilar que los registros contables, financieros, programáticos y presupuestales de las unidades administrativas de la Oficialía Mayor, se realicen de acuerdo con la normatividad vigente. </w:t>
      </w:r>
    </w:p>
    <w:p w14:paraId="07C0E3F6"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8. Coordinar la gestión ante la instancia correspondiente, de la certificación de suficiencia presupuestal solicitada por las unidades administrativas de la Oficialía Mayor y organismos auxiliares sectorizados a su cargo, de conformidad con el origen y destino de los recursos. </w:t>
      </w:r>
    </w:p>
    <w:p w14:paraId="0DF5F650"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lastRenderedPageBreak/>
        <w:t xml:space="preserve">9. Coordinar la atención de los requerimientos presupuestales derivados de la reestructuración organizacional que realicen las unidades administrativas de la Oficialía Mayor y los organismos auxiliares sectorizados a su cargo. </w:t>
      </w:r>
    </w:p>
    <w:p w14:paraId="2FF71967"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10. Validar la suficiencia presupuestal de los contratos formalizados por la instancia correspondiente, para las unidades administrativas de la Oficialía Mayor. </w:t>
      </w:r>
    </w:p>
    <w:p w14:paraId="3596630E"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11. Coordinar el Programa Anual de Adquisiciones y Servicios y el desarrollo de las acciones relativas al de las unidades administrativas de la Oficialía Mayor, de conformidad con lo establecido en la normatividad vigente. </w:t>
      </w:r>
    </w:p>
    <w:p w14:paraId="6562D35F"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12. Suscribir contratos y convenios derivados de los procedimientos de contrato pedido, de las unidades administrativas de la Oficialía Mayor, así como supervisar los trámites en relación con las garantías de defectos o vicios ocultos, respecto de este tipo contratos. </w:t>
      </w:r>
    </w:p>
    <w:p w14:paraId="1B53C1B3"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13. Dar seguimiento al cumplimiento de los contratos de bienes y servicios de las unidades administrativas de la Oficialía Mayor, e informar a la instancia correspondiente. </w:t>
      </w:r>
    </w:p>
    <w:p w14:paraId="773AAFDD" w14:textId="77777777" w:rsidR="00735BA3" w:rsidRPr="00735BA3" w:rsidRDefault="00735BA3" w:rsidP="00735BA3">
      <w:pPr>
        <w:pStyle w:val="Prrafodelista"/>
        <w:tabs>
          <w:tab w:val="left" w:pos="426"/>
          <w:tab w:val="left" w:pos="567"/>
        </w:tabs>
        <w:ind w:left="567" w:right="565"/>
        <w:jc w:val="both"/>
        <w:rPr>
          <w:rFonts w:ascii="Palatino Linotype" w:hAnsi="Palatino Linotype"/>
          <w:i/>
          <w:iCs/>
          <w:sz w:val="22"/>
          <w:szCs w:val="22"/>
        </w:rPr>
      </w:pPr>
      <w:r w:rsidRPr="00735BA3">
        <w:rPr>
          <w:rFonts w:ascii="Palatino Linotype" w:hAnsi="Palatino Linotype"/>
          <w:i/>
          <w:iCs/>
          <w:sz w:val="22"/>
          <w:szCs w:val="22"/>
        </w:rPr>
        <w:t xml:space="preserve">14. Coordinar los trámites conducentes, en caso de incumplimiento en que incurran las personas proveedoras y prestadoras de servicios, derivados de los contratos de las unidades administrativas de la Oficialía Mayor. </w:t>
      </w:r>
    </w:p>
    <w:p w14:paraId="2179A833"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15. Revisar, validar y tramitar la documentación comprobatoria de la solicitud de rembolso para el Fondo Fijo de Caja de la persona titular de la Oficialía Mayor y de sus unidades staff, solicitudes de pagos diversos y solicitudes de gastos a comprobar ante la Dirección General de Tesorería. </w:t>
      </w:r>
    </w:p>
    <w:p w14:paraId="53366A31"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16. Participar como representante ante el Comité de Adquisiciones y Servicios, así como ante el Comité de Arrendamientos, Adquisiciones de Inmuebles y Enajenaciones, para la substanciación de los procedimientos adquisitivos y contratación de servicios, de acuerdo con la normatividad aplicable. </w:t>
      </w:r>
    </w:p>
    <w:p w14:paraId="6994C672"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17. Coordinar las actividades para la adquisición, almacenamiento y suministro de materiales y equipo, así como contratación de servicios que requiera la Oficialía Mayor. </w:t>
      </w:r>
    </w:p>
    <w:p w14:paraId="0B8DEBCB"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18. Coordinar y dar seguimiento al trámite para el pago de los servicios de las unidades administrativas de la Oficialía Mayor. </w:t>
      </w:r>
    </w:p>
    <w:p w14:paraId="5E9B7F32"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19. Coordinar y dar seguimiento al trámite y la comprobación, ante la instancia correspondiente, de la dotación de combustible y lubricantes asignados al parque vehicular de las unidades administrativas de la Oficialía Mayor. </w:t>
      </w:r>
    </w:p>
    <w:p w14:paraId="0E6B80B3"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u w:val="single"/>
        </w:rPr>
      </w:pPr>
      <w:r w:rsidRPr="00735BA3">
        <w:rPr>
          <w:rFonts w:ascii="Palatino Linotype" w:hAnsi="Palatino Linotype"/>
          <w:b/>
          <w:i/>
          <w:iCs/>
          <w:sz w:val="22"/>
          <w:szCs w:val="22"/>
          <w:u w:val="single"/>
        </w:rPr>
        <w:lastRenderedPageBreak/>
        <w:t xml:space="preserve">20. Dar seguimiento a las acciones de registro, mantenimiento y conservación de los bienes muebles, inmuebles y equipo asignado a la Oficialía Mayor. </w:t>
      </w:r>
    </w:p>
    <w:p w14:paraId="4D351D35"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21. Verificar que se de atención a las solicitudes de arrendamiento de inmuebles que requieran las unidades administrativas de la Oficialía Mayor. </w:t>
      </w:r>
    </w:p>
    <w:p w14:paraId="09AE4D5A"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22. Validar la contratación del aseguramiento de bienes muebles e inmuebles, con base en lo reportado por las unidades administrativas de la Oficialía Mayor. </w:t>
      </w:r>
    </w:p>
    <w:p w14:paraId="7EDA3A07"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23. Coordinar la gestión de los movimientos de alta, baja, cambios de adscripción, promociones y licencias del personal adscrito a las unidades administrativas de la Oficialía Mayor. </w:t>
      </w:r>
    </w:p>
    <w:p w14:paraId="14F11190"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Pr>
          <w:rFonts w:ascii="Palatino Linotype" w:hAnsi="Palatino Linotype"/>
          <w:i/>
          <w:iCs/>
          <w:sz w:val="22"/>
          <w:szCs w:val="22"/>
        </w:rPr>
        <w:t>(…)</w:t>
      </w:r>
    </w:p>
    <w:p w14:paraId="7F3B6DE4"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0E6F1E">
        <w:rPr>
          <w:rFonts w:ascii="Palatino Linotype" w:hAnsi="Palatino Linotype"/>
          <w:i/>
          <w:iCs/>
          <w:sz w:val="22"/>
          <w:szCs w:val="22"/>
        </w:rPr>
        <w:t>34. Desarrollar las demás funciones inherentes al área de su competencia.</w:t>
      </w:r>
      <w:r>
        <w:rPr>
          <w:rFonts w:ascii="Palatino Linotype" w:hAnsi="Palatino Linotype"/>
          <w:i/>
          <w:iCs/>
          <w:sz w:val="22"/>
          <w:szCs w:val="22"/>
        </w:rPr>
        <w:t>”</w:t>
      </w:r>
    </w:p>
    <w:p w14:paraId="25F3C6F4"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2453B0"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Correlativo a lo anterior, se advierte que la </w:t>
      </w:r>
      <w:r w:rsidRPr="000E6F1E">
        <w:rPr>
          <w:rFonts w:ascii="Palatino Linotype" w:eastAsia="Calibri" w:hAnsi="Palatino Linotype" w:cs="Arial"/>
          <w:b/>
          <w:bCs/>
          <w:color w:val="000000" w:themeColor="text1"/>
          <w:sz w:val="22"/>
          <w:szCs w:val="22"/>
          <w:lang w:val="es-ES"/>
        </w:rPr>
        <w:t xml:space="preserve">Coordinación Administrativa </w:t>
      </w:r>
      <w:r w:rsidRPr="00735BA3">
        <w:rPr>
          <w:rFonts w:ascii="Palatino Linotype" w:eastAsia="Calibri" w:hAnsi="Palatino Linotype" w:cs="Arial"/>
          <w:bCs/>
          <w:color w:val="000000" w:themeColor="text1"/>
          <w:sz w:val="22"/>
          <w:szCs w:val="22"/>
          <w:lang w:val="es-ES"/>
        </w:rPr>
        <w:t xml:space="preserve">se integra por diversas unidades administrativas, entre las cuales se encuentra la </w:t>
      </w:r>
      <w:r w:rsidRPr="000E6F1E">
        <w:rPr>
          <w:rFonts w:ascii="Palatino Linotype" w:eastAsia="Calibri" w:hAnsi="Palatino Linotype" w:cs="Arial"/>
          <w:b/>
          <w:bCs/>
          <w:color w:val="000000" w:themeColor="text1"/>
          <w:sz w:val="22"/>
          <w:szCs w:val="22"/>
          <w:lang w:val="es-ES"/>
        </w:rPr>
        <w:t>Subdirección de Recursos Materiales y Servicios Generales</w:t>
      </w:r>
      <w:r w:rsidRPr="000E6F1E">
        <w:rPr>
          <w:rFonts w:ascii="Palatino Linotype" w:eastAsia="Calibri" w:hAnsi="Palatino Linotype" w:cs="Arial"/>
          <w:color w:val="000000" w:themeColor="text1"/>
          <w:sz w:val="22"/>
          <w:szCs w:val="22"/>
          <w:lang w:val="es-ES"/>
        </w:rPr>
        <w:t xml:space="preserve">, encargada de coordinar </w:t>
      </w:r>
      <w:r w:rsidRPr="000E6F1E">
        <w:rPr>
          <w:rFonts w:ascii="Palatino Linotype" w:hAnsi="Palatino Linotype"/>
          <w:sz w:val="22"/>
          <w:szCs w:val="22"/>
        </w:rPr>
        <w:t>supervisar, administrar, adquirir, almacenar y suministrar los enseres, bienes, servicios y artículos requeridos por las unidades administrativas adscritas a la Oficialía Mayor; así como administrar los sistemas de control de inventario de bienes muebles e inmuebles.</w:t>
      </w:r>
      <w:r w:rsidRPr="000E6F1E">
        <w:rPr>
          <w:rFonts w:ascii="Palatino Linotype" w:eastAsia="Calibri" w:hAnsi="Palatino Linotype" w:cs="Arial"/>
          <w:color w:val="000000" w:themeColor="text1"/>
          <w:sz w:val="22"/>
          <w:szCs w:val="22"/>
          <w:lang w:val="es-ES"/>
        </w:rPr>
        <w:t xml:space="preserve"> Y, cuenta con las siguientes funciones:</w:t>
      </w:r>
    </w:p>
    <w:p w14:paraId="50AB40A2"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4DB5B72"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0E6F1E">
        <w:rPr>
          <w:rFonts w:ascii="Palatino Linotype" w:hAnsi="Palatino Linotype"/>
          <w:i/>
          <w:iCs/>
          <w:sz w:val="22"/>
          <w:szCs w:val="22"/>
        </w:rPr>
        <w:t>“</w:t>
      </w:r>
      <w:r w:rsidRPr="00735BA3">
        <w:rPr>
          <w:rFonts w:ascii="Palatino Linotype" w:hAnsi="Palatino Linotype"/>
          <w:b/>
          <w:i/>
          <w:iCs/>
          <w:sz w:val="22"/>
          <w:szCs w:val="22"/>
        </w:rPr>
        <w:t xml:space="preserve">1. Recibir y atender las solicitudes de adquisición de bienes y contratación de servicios destinados a satisfacer las necesidades de las unidades administrativas adscritas a la Oficialía Mayor. </w:t>
      </w:r>
    </w:p>
    <w:p w14:paraId="7E500106"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2. Verificar que las unidades administrativas de la Oficialía Mayor cuenten con disponibilidad presupuestal que ampare la adquisición de bienes y contratación de servicios que solicitan. </w:t>
      </w:r>
    </w:p>
    <w:p w14:paraId="5E443080"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3. Aplicar y difundir entre las unidades administrativas de la Oficialía Mayor, los ordenamientos remitidos por las instancias normativas en materia de adquisiciones, para contribuir a la correcta administración y ejercicio del gasto público, con independencia del conocimiento que éstas deben tener de la normatividad aplicable vigente. </w:t>
      </w:r>
    </w:p>
    <w:p w14:paraId="790578EF"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lastRenderedPageBreak/>
        <w:t xml:space="preserve">4. Elaborar e integrar el Programa Anual de Adquisiciones y Servicios de la Oficialía Mayor, de acuerdo con las necesidades por cada unidad administrativa, conforme a la normatividad vigente y aplicable. </w:t>
      </w:r>
    </w:p>
    <w:p w14:paraId="61FD723E"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5. Llevar a cabo las actividades para la adquisición y suministro de materiales y equipo, así como la contratación de servicios que requieran las unidades administrativas adscritas a la Oficialía Mayor. </w:t>
      </w:r>
    </w:p>
    <w:p w14:paraId="53149375"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6. Gestionar el trámite y la comprobación, ante la instancia correspondiente, de la dotación de combustible y lubricantes asignados al parque vehicular de las unidades administrativas de la Oficialía Mayor. </w:t>
      </w:r>
    </w:p>
    <w:p w14:paraId="5769CEA9"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7</w:t>
      </w:r>
      <w:r w:rsidRPr="00735BA3">
        <w:rPr>
          <w:rFonts w:ascii="Palatino Linotype" w:hAnsi="Palatino Linotype"/>
          <w:b/>
          <w:i/>
          <w:iCs/>
          <w:sz w:val="22"/>
          <w:szCs w:val="22"/>
        </w:rPr>
        <w:t>. Dar seguimiento a los contratos derivados de los procesos adquisitivos y verificar, en coordinación con las unidades administrativas requirentes, el cumplimiento de las condiciones pactadas.</w:t>
      </w:r>
      <w:r w:rsidRPr="000E6F1E">
        <w:rPr>
          <w:rFonts w:ascii="Palatino Linotype" w:hAnsi="Palatino Linotype"/>
          <w:i/>
          <w:iCs/>
          <w:sz w:val="22"/>
          <w:szCs w:val="22"/>
        </w:rPr>
        <w:t xml:space="preserve"> </w:t>
      </w:r>
    </w:p>
    <w:p w14:paraId="112A1D76"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8. Gestionar los trámites conducentes sobre el incumplimiento en que incurran las personas proveedoras y prestadoras de servicios. </w:t>
      </w:r>
    </w:p>
    <w:p w14:paraId="17B8F935"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9. Integrar y resguardar los expedientes con la documentación generada en los procesos de adquisición y proporcionarlos, a las instancias competentes que los requieran, para dar cumplimiento a la normatividad establecida en la materia. </w:t>
      </w:r>
    </w:p>
    <w:p w14:paraId="2E3D28B7"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10. Revisar los trámites conducentes para la remisión de las garantías de defectos o vicios ocultos a las instancias correspondientes; así como los relativos a la devolución a las personas proveedoras y prestadoras de servicios, cuando sea legalmente procedente. </w:t>
      </w:r>
    </w:p>
    <w:p w14:paraId="7B4FD2BD"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11. Revisar la información que remitan las unidades administrativas de la Oficialía Mayor, para efectuar los procedimientos de contrato pedido, conforme a la normatividad vigente en la materia. </w:t>
      </w:r>
    </w:p>
    <w:p w14:paraId="405489D5"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12. Integrar los expedientes de los procedimientos de contrato pedido de las unidades administrativas de la Oficialía Mayor, conforme a la normatividad vigente en la materia. </w:t>
      </w:r>
    </w:p>
    <w:p w14:paraId="06387CE2"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13. Gestionar la validación de la suficiencia presupuestal de los contratos formalizados por la instancia correspondiente, para las unidades administrativas de la Oficialía Mayor, de conformidad con el artículo 25 fracción IX del Manual de Normas y Políticas para el Gasto Público del Gobierno del Estado de México. </w:t>
      </w:r>
    </w:p>
    <w:p w14:paraId="401BAF09"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u w:val="single"/>
        </w:rPr>
      </w:pPr>
      <w:r w:rsidRPr="00735BA3">
        <w:rPr>
          <w:rFonts w:ascii="Palatino Linotype" w:hAnsi="Palatino Linotype"/>
          <w:b/>
          <w:i/>
          <w:iCs/>
          <w:sz w:val="22"/>
          <w:szCs w:val="22"/>
          <w:u w:val="single"/>
        </w:rPr>
        <w:t xml:space="preserve">14. Coordinar el programa de mantenimiento preventivo y correctivo de bienes muebles e inmuebles, de conformidad con los requerimientos de las unidades administrativas adscritas a la Oficialía Mayor, con el presupuesto autorizado y las disposiciones jurídicas aplicables. </w:t>
      </w:r>
    </w:p>
    <w:p w14:paraId="0116CA4F"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lastRenderedPageBreak/>
        <w:t xml:space="preserve">15. Definir, previa aprobación de la Coordinación Administrativa, los mecanismos, lineamientos y procedimientos de carácter administrativo que deberán observar las unidades administrativas de la Oficialía Mayor, para la operación y control de los recursos materiales, de conformidad con el presupuesto autorizado y las disposiciones jurídicas aplicables. </w:t>
      </w:r>
    </w:p>
    <w:p w14:paraId="625BEA9A"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16. Supervisar que las Delegaciones Administrativas o unidades administrativas equivalentes mantengan actualizado el inventario general de bienes muebles en los sistemas que se implementen para su caso. </w:t>
      </w:r>
    </w:p>
    <w:p w14:paraId="7B43EEBC"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17. Controlar y supervisar el inventario de bienes de consumo, con el registro oportuno de los movimientos de entrada y salida del almacén de la Coordinación Administrativa de Oficialía mayor, de conformidad con la normatividad establecida para tal fin. </w:t>
      </w:r>
    </w:p>
    <w:p w14:paraId="782A90F6"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0E6F1E">
        <w:rPr>
          <w:rFonts w:ascii="Palatino Linotype" w:hAnsi="Palatino Linotype"/>
          <w:i/>
          <w:iCs/>
          <w:sz w:val="22"/>
          <w:szCs w:val="22"/>
        </w:rPr>
        <w:t>18. Desarrollar las demás funciones inherentes al área de su competencia.”</w:t>
      </w:r>
    </w:p>
    <w:p w14:paraId="14083883"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A6CB8E8"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sz w:val="22"/>
          <w:szCs w:val="22"/>
        </w:rPr>
        <w:t xml:space="preserve">Asimismo, </w:t>
      </w:r>
      <w:r w:rsidRPr="000E6F1E">
        <w:rPr>
          <w:rFonts w:ascii="Palatino Linotype" w:hAnsi="Palatino Linotype"/>
          <w:b/>
          <w:bCs/>
          <w:sz w:val="22"/>
          <w:szCs w:val="22"/>
        </w:rPr>
        <w:t>la Subdirección de Recursos Financieros</w:t>
      </w:r>
      <w:r w:rsidRPr="000E6F1E">
        <w:rPr>
          <w:rFonts w:ascii="Palatino Linotype" w:hAnsi="Palatino Linotype"/>
          <w:sz w:val="22"/>
          <w:szCs w:val="22"/>
        </w:rPr>
        <w:t>, quien se encarga de coordinar las acciones relacionadas con la programación, control, registro y seguimiento de los recursos presupuestales y financieros de la Oficialía Mayor, dando cumplimiento a las normas y procedimientos establecidos en la materia. Y cuenta con las siguientes funciones:</w:t>
      </w:r>
    </w:p>
    <w:p w14:paraId="57FE626A" w14:textId="77777777" w:rsidR="00735BA3" w:rsidRPr="000E6F1E" w:rsidRDefault="00735BA3" w:rsidP="00735BA3">
      <w:pPr>
        <w:pStyle w:val="Prrafodelista"/>
        <w:tabs>
          <w:tab w:val="left" w:pos="426"/>
          <w:tab w:val="left" w:pos="567"/>
        </w:tabs>
        <w:spacing w:line="360" w:lineRule="auto"/>
        <w:ind w:left="0"/>
        <w:jc w:val="both"/>
        <w:rPr>
          <w:rFonts w:ascii="Palatino Linotype" w:hAnsi="Palatino Linotype"/>
          <w:i/>
          <w:iCs/>
          <w:sz w:val="22"/>
          <w:szCs w:val="22"/>
        </w:rPr>
      </w:pPr>
    </w:p>
    <w:p w14:paraId="551256F2"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 Integrar el anteproyecto de presupuesto de la Oficialía Mayor, para presentarlo a la Coordinación Administrativa. </w:t>
      </w:r>
    </w:p>
    <w:p w14:paraId="3B9E64F8"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2. Difundir entre las unidades administrativas de la Oficialía Mayor, los ordenamientos remitidos por las instancias normativas, para contribuir a la correcta administración y ejercicio del presupuesto de egresos de gasto corriente, con independencia del conocimiento que éstas deben tener de la normatividad aplicable vigente.</w:t>
      </w:r>
    </w:p>
    <w:p w14:paraId="46945CE1"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3. Comunicar la suficiencia presupuestal a las unidades administrativas de la Oficialía Mayor para el ejercicio del presupuesto. </w:t>
      </w:r>
    </w:p>
    <w:p w14:paraId="44BBF4F6"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4. Coordinar la integración de la calendarización del presupuesto de egresos autorizado a las unidades administrativas de la Oficialía Mayor y remitirlo a la instancia correspondiente. </w:t>
      </w:r>
    </w:p>
    <w:p w14:paraId="79B1574F"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5. Supervisar la integración mensual de los avances del ejercicio presupuestal de las unidades administrativas de la Oficialía Mayor, así como su presentación ante las instancias correspondientes. </w:t>
      </w:r>
    </w:p>
    <w:p w14:paraId="236F58A7"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lastRenderedPageBreak/>
        <w:t xml:space="preserve">6. Gestionar, ante la instancia correspondiente, la certificación de la suficiencia presupuestal en el capítulo 1000 Servicios Personales, solicitada por las unidades administrativas de la Oficialía Mayor. </w:t>
      </w:r>
    </w:p>
    <w:p w14:paraId="01A8C854"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7. Validar la suficiencia presupuestal de los capítulos 2000 Materiales y Suministros; 3000 Servicios Generales y 5000 Bienes Muebles, Inmuebles e Intangibles, a efecto de atender las solicitudes de bienes y servicios emitidas por las unidades administrativas de la Oficialía Mayor. </w:t>
      </w:r>
    </w:p>
    <w:p w14:paraId="4319E0D5"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8. Supervisar mensualmente la situación que guarda el fondo fijo de caja, autorizado a la Coordinación Administrativa para atender las necesidades de operación de la Oficina, así como la conciliación de la cuenta bancaria para la emisión de los reportes contables y presupuestales. </w:t>
      </w:r>
    </w:p>
    <w:p w14:paraId="52D32C90"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9. Revisar las modificaciones presupuestales de los diferentes programas de las unidades administrativas de la Oficialía Mayor y presentarlas a la Coordinación Administrativa, para su validación y posterior entrega a la Secretaría de Finanzas. </w:t>
      </w:r>
    </w:p>
    <w:p w14:paraId="0A6165CF"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10. Gestionar ante la instancia correspondiente, los dictámenes de evaluación programática que requieran las unidades administrativas de la Oficialía Mayor. </w:t>
      </w:r>
    </w:p>
    <w:p w14:paraId="558B7357"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11. Supervisar el trámite de las solicitudes de autorización multianual y procesos anticipados ante la instancia correspondiente, que requieren las unidades administrativas de la Oficialía Mayor, para su operación. </w:t>
      </w:r>
    </w:p>
    <w:p w14:paraId="61D4B2D6"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12. Enviar a las unidades administrativas de la de la Oficialía Mayor, la integración de saldos de deudores diversos e informar la calendarización de conciliaciones presupuestales y contables ante la instancia correspondiente. </w:t>
      </w:r>
    </w:p>
    <w:p w14:paraId="37DD9A9A"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13. Verificar el ejercicio presupuestal asignado a las unidades administrativas de la Oficialía Mayor, así como proponer las modificaciones requeridas para su funcionamiento. </w:t>
      </w:r>
    </w:p>
    <w:p w14:paraId="4B80DE23"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14. Integrar y remitir a las autoridades competentes la información contable, presupuestal y financiera de la dependencia, previa autorización de la Coordinación Administrativa. </w:t>
      </w:r>
    </w:p>
    <w:p w14:paraId="29D6B68A"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15. Validar y resguardar la documentación comprobatoria de las operaciones contables y financieras generadas por las unidades administrativas. </w:t>
      </w:r>
    </w:p>
    <w:p w14:paraId="2D258D19"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16. Supervisar la integración de la cuenta pública de la Oficina de la Oficialía Mayor y de sus las unidades administrativas </w:t>
      </w:r>
    </w:p>
    <w:p w14:paraId="14A2BE11" w14:textId="77777777" w:rsidR="00735BA3"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17. Desarrollar las demás funciones inherentes al área de su competencia.”</w:t>
      </w:r>
    </w:p>
    <w:p w14:paraId="42625EAE" w14:textId="77777777" w:rsidR="00735BA3" w:rsidRPr="00735BA3" w:rsidRDefault="00735BA3" w:rsidP="00735BA3">
      <w:pPr>
        <w:tabs>
          <w:tab w:val="left" w:pos="426"/>
          <w:tab w:val="left" w:pos="567"/>
        </w:tabs>
        <w:ind w:right="565"/>
        <w:jc w:val="both"/>
        <w:rPr>
          <w:rFonts w:ascii="Palatino Linotype" w:eastAsiaTheme="minorEastAsia" w:hAnsi="Palatino Linotype"/>
          <w:i/>
          <w:iCs/>
          <w:sz w:val="22"/>
          <w:szCs w:val="22"/>
        </w:rPr>
      </w:pPr>
    </w:p>
    <w:p w14:paraId="52D6FE25"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735BA3">
        <w:rPr>
          <w:rFonts w:ascii="Palatino Linotype" w:eastAsia="Calibri" w:hAnsi="Palatino Linotype" w:cs="Arial"/>
          <w:bCs/>
          <w:color w:val="000000" w:themeColor="text1"/>
          <w:sz w:val="22"/>
          <w:szCs w:val="22"/>
          <w:lang w:val="es-ES"/>
        </w:rPr>
        <w:lastRenderedPageBreak/>
        <w:t xml:space="preserve">Por otro lado, el mismo Manual establece que </w:t>
      </w:r>
      <w:r w:rsidRPr="00735BA3">
        <w:rPr>
          <w:rFonts w:ascii="Palatino Linotype" w:eastAsia="Calibri" w:hAnsi="Palatino Linotype" w:cs="Arial"/>
          <w:color w:val="000000" w:themeColor="text1"/>
          <w:sz w:val="22"/>
          <w:szCs w:val="22"/>
          <w:lang w:val="es-ES"/>
        </w:rPr>
        <w:t>la</w:t>
      </w:r>
      <w:r w:rsidRPr="000E6F1E">
        <w:rPr>
          <w:rFonts w:ascii="Palatino Linotype" w:eastAsia="Calibri" w:hAnsi="Palatino Linotype" w:cs="Arial"/>
          <w:color w:val="000000" w:themeColor="text1"/>
          <w:sz w:val="22"/>
          <w:szCs w:val="22"/>
          <w:lang w:val="es-ES"/>
        </w:rPr>
        <w:t xml:space="preserve"> </w:t>
      </w:r>
      <w:r w:rsidRPr="00735BA3">
        <w:rPr>
          <w:rFonts w:ascii="Palatino Linotype" w:eastAsia="Calibri" w:hAnsi="Palatino Linotype" w:cs="Arial"/>
          <w:b/>
          <w:color w:val="000000" w:themeColor="text1"/>
          <w:sz w:val="22"/>
          <w:szCs w:val="22"/>
          <w:lang w:val="es-ES"/>
        </w:rPr>
        <w:t>Dirección General de Recursos Materiales,</w:t>
      </w:r>
      <w:r w:rsidRPr="000E6F1E">
        <w:rPr>
          <w:rFonts w:ascii="Palatino Linotype" w:eastAsia="Calibri" w:hAnsi="Palatino Linotype" w:cs="Arial"/>
          <w:color w:val="000000" w:themeColor="text1"/>
          <w:sz w:val="22"/>
          <w:szCs w:val="22"/>
          <w:lang w:val="es-ES"/>
        </w:rPr>
        <w:t xml:space="preserve"> tiene por objeto establecer </w:t>
      </w:r>
      <w:r w:rsidRPr="000E6F1E">
        <w:rPr>
          <w:rFonts w:ascii="Palatino Linotype" w:hAnsi="Palatino Linotype"/>
          <w:sz w:val="22"/>
          <w:szCs w:val="22"/>
        </w:rPr>
        <w:t xml:space="preserve">políticas, bases, lineamientos, normas técnicas y administrativas en materia adquisitiva y de control patrimonial; coordinar, controlar y ejecutar los procedimientos de adquisiciones con recursos federales y estatales de bienes y contratación de servicios; intervenir en la sustanciación de los procedimientos de contratación de arrendamiento y adquisición de bienes que requieran las dependencias del Poder Ejecutivo y en lo relacionado con la enajenación de bienes del patrimonio estatal; así como ejecutar las acciones pertinentes para el control y registro de la asignación, uso, aseguramiento, protección, conservación, mantenimiento, rehabilitación y disposición final de los mismos. Y, cuenta </w:t>
      </w:r>
      <w:r>
        <w:rPr>
          <w:rFonts w:ascii="Palatino Linotype" w:hAnsi="Palatino Linotype"/>
          <w:sz w:val="22"/>
          <w:szCs w:val="22"/>
        </w:rPr>
        <w:t xml:space="preserve">entre sus funciones, </w:t>
      </w:r>
      <w:r w:rsidRPr="000E6F1E">
        <w:rPr>
          <w:rFonts w:ascii="Palatino Linotype" w:hAnsi="Palatino Linotype"/>
          <w:sz w:val="22"/>
          <w:szCs w:val="22"/>
        </w:rPr>
        <w:t>con las siguientes</w:t>
      </w:r>
      <w:r>
        <w:rPr>
          <w:rFonts w:ascii="Palatino Linotype" w:hAnsi="Palatino Linotype"/>
          <w:sz w:val="22"/>
          <w:szCs w:val="22"/>
        </w:rPr>
        <w:t>:</w:t>
      </w:r>
    </w:p>
    <w:p w14:paraId="1CE0AF7B" w14:textId="77777777" w:rsidR="00735BA3" w:rsidRPr="000E6F1E" w:rsidRDefault="00735BA3" w:rsidP="00735BA3">
      <w:pPr>
        <w:pStyle w:val="Prrafodelista"/>
        <w:tabs>
          <w:tab w:val="left" w:pos="426"/>
          <w:tab w:val="left" w:pos="567"/>
        </w:tabs>
        <w:spacing w:line="360" w:lineRule="auto"/>
        <w:ind w:left="0"/>
        <w:jc w:val="both"/>
        <w:rPr>
          <w:rFonts w:ascii="Palatino Linotype" w:hAnsi="Palatino Linotype"/>
          <w:sz w:val="22"/>
          <w:szCs w:val="22"/>
        </w:rPr>
      </w:pPr>
    </w:p>
    <w:p w14:paraId="72B8B395" w14:textId="77777777" w:rsidR="00735BA3" w:rsidRPr="00735BA3" w:rsidRDefault="00735BA3" w:rsidP="00735BA3">
      <w:pPr>
        <w:pStyle w:val="Prrafodelista"/>
        <w:tabs>
          <w:tab w:val="left" w:pos="426"/>
          <w:tab w:val="left" w:pos="567"/>
        </w:tabs>
        <w:ind w:left="567" w:right="565"/>
        <w:jc w:val="both"/>
        <w:rPr>
          <w:rFonts w:ascii="Palatino Linotype" w:hAnsi="Palatino Linotype"/>
          <w:b/>
          <w:i/>
          <w:iCs/>
          <w:sz w:val="22"/>
          <w:szCs w:val="22"/>
        </w:rPr>
      </w:pPr>
      <w:r w:rsidRPr="00735BA3">
        <w:rPr>
          <w:rFonts w:ascii="Palatino Linotype" w:hAnsi="Palatino Linotype"/>
          <w:b/>
          <w:i/>
          <w:iCs/>
          <w:sz w:val="22"/>
          <w:szCs w:val="22"/>
        </w:rPr>
        <w:t xml:space="preserve">“1. Coordinar, evaluar y ejecutar las acciones y procedimientos relacionados con la adquisición de bienes o la contratación de servicios con recursos federales y estatales. </w:t>
      </w:r>
    </w:p>
    <w:p w14:paraId="32CE5A49"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2. Establecer y someter a consideración de la persona titular de la Oficialía Mayor, las políticas, bases, lineamientos, normas técnicas y administrativas que deberán observar, tanto el sector central como el sector auxiliar del Poder Ejecutivo Estatal, en materia adquisitiva, de control patrimonial y servicios generales. </w:t>
      </w:r>
    </w:p>
    <w:p w14:paraId="316A5F70"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3. Difundir las políticas, bases, lineamientos, normas técnicas y administrativas, criterios e instrumentos jurídicos y administrativos en materia adquisitiva, de control patrimonial y servicios generales. </w:t>
      </w:r>
    </w:p>
    <w:p w14:paraId="58DC1903"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4. Brindar asesoría a dependencias, entidades, tribunales administrativos y ayuntamientos, que así lo soliciten, en cuanto a la interpretación de los ordenamientos legales y reglamentarios en materia adquisitiva, de control patrimonial y servicios generales. </w:t>
      </w:r>
    </w:p>
    <w:p w14:paraId="0EB87351"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5. Definir los documentos que contendrán las medidas de seguridad, técnicas y físicas, emitidos por las dependencias y organismos auxiliares en la prestación de los diferentes servicios a su cargo, para control fiscal y administrativo. </w:t>
      </w:r>
    </w:p>
    <w:p w14:paraId="552C9B21"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lastRenderedPageBreak/>
        <w:t xml:space="preserve">6. Verificar que se realice la adquisición de formas oficiales valoradas y de reproducción restringida utilizada por las dependencias y organismos auxiliares en la prestación de los servicios a su cargo, para su posterior suministro. </w:t>
      </w:r>
    </w:p>
    <w:p w14:paraId="2B481D60"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7. Dirigir las acciones para integrar, operar y actualizar los catálogos de bienes y servicios, y de personas proveedoras y prestadoras de servicios. </w:t>
      </w:r>
    </w:p>
    <w:p w14:paraId="089BC44B"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8. Ordenar visitas de verificación a los establecimientos, centros de distribución, fabricación, manufactura, almacenamiento, acopio y demás relativos a las personas licitantes, proveedoras de bienes o prestadoras de servicios, para corroborar su capacidad financiera, administrativa, técnica y legal, así como la calidad de los productos ofrecidos y la existencia física disponible. </w:t>
      </w:r>
    </w:p>
    <w:p w14:paraId="5AC6319C"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9. Suscribir acuerdos de coordinación con organismos auxiliares, tribunales administrativos, poderes legislativo y judicial, entes autónomos y municipios, para la realización de procedimientos adquisitivos y la adhesión a los servicios generales, de los contratos celebrados por el Gobierno del Estado.</w:t>
      </w:r>
    </w:p>
    <w:p w14:paraId="006A08A4"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10. Suscribir a nombre del Poder Ejecutivo del Gobierno del Estado los contratos que se deriven de los procedimientos de arrendamientos, de bienes muebles e inmuebles, en el carácter de arrendador o de arrendatario.</w:t>
      </w:r>
    </w:p>
    <w:p w14:paraId="7EDA1C51"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11. Suscribir o rescindir, en el ámbito de su competencia, los contratos y/o convenios de donación, comodato o arrendamiento de bienes muebles e inmuebles. </w:t>
      </w:r>
    </w:p>
    <w:p w14:paraId="107D5E18" w14:textId="77777777" w:rsidR="00735BA3" w:rsidRPr="000E6F1E"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 xml:space="preserve">12. Suscribir o rescindir, en el ámbito de su competencia, los contratos traslativos de dominio de bienes muebles e inmuebles. </w:t>
      </w:r>
    </w:p>
    <w:p w14:paraId="348F7A96" w14:textId="77777777" w:rsidR="00735BA3" w:rsidRDefault="00735BA3" w:rsidP="00735BA3">
      <w:pPr>
        <w:pStyle w:val="Prrafodelista"/>
        <w:tabs>
          <w:tab w:val="left" w:pos="426"/>
          <w:tab w:val="left" w:pos="567"/>
        </w:tabs>
        <w:ind w:left="567" w:right="565"/>
        <w:jc w:val="both"/>
        <w:rPr>
          <w:rFonts w:ascii="Palatino Linotype" w:hAnsi="Palatino Linotype"/>
          <w:i/>
          <w:iCs/>
          <w:sz w:val="22"/>
          <w:szCs w:val="22"/>
        </w:rPr>
      </w:pPr>
      <w:r>
        <w:rPr>
          <w:rFonts w:ascii="Palatino Linotype" w:hAnsi="Palatino Linotype"/>
          <w:i/>
          <w:iCs/>
          <w:sz w:val="22"/>
          <w:szCs w:val="22"/>
        </w:rPr>
        <w:t xml:space="preserve"> (…)</w:t>
      </w:r>
    </w:p>
    <w:p w14:paraId="7F5EAB59" w14:textId="77777777" w:rsidR="00735BA3" w:rsidRPr="00735BA3" w:rsidRDefault="00735BA3" w:rsidP="00735BA3">
      <w:pPr>
        <w:pStyle w:val="Prrafodelista"/>
        <w:tabs>
          <w:tab w:val="left" w:pos="426"/>
          <w:tab w:val="left" w:pos="567"/>
        </w:tabs>
        <w:ind w:left="567" w:right="565"/>
        <w:jc w:val="both"/>
        <w:rPr>
          <w:rFonts w:ascii="Palatino Linotype" w:hAnsi="Palatino Linotype"/>
          <w:i/>
          <w:iCs/>
          <w:sz w:val="22"/>
          <w:szCs w:val="22"/>
        </w:rPr>
      </w:pPr>
      <w:r w:rsidRPr="000E6F1E">
        <w:rPr>
          <w:rFonts w:ascii="Palatino Linotype" w:hAnsi="Palatino Linotype"/>
          <w:i/>
          <w:iCs/>
          <w:sz w:val="22"/>
          <w:szCs w:val="22"/>
        </w:rPr>
        <w:t>42. Desarrollar las demás funciones inherentes al área de su competencia.”</w:t>
      </w:r>
    </w:p>
    <w:p w14:paraId="6DE073E2" w14:textId="77777777" w:rsidR="00735BA3" w:rsidRPr="00735BA3" w:rsidRDefault="00735BA3" w:rsidP="00735BA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56CA9D5C" w14:textId="77777777" w:rsidR="00735BA3"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Pr>
          <w:rFonts w:ascii="Palatino Linotype" w:eastAsia="Calibri" w:hAnsi="Palatino Linotype" w:cs="Arial"/>
          <w:color w:val="000000" w:themeColor="text1"/>
          <w:sz w:val="22"/>
          <w:szCs w:val="22"/>
          <w:lang w:val="es-ES"/>
        </w:rPr>
        <w:t>Expuesto lo anterior</w:t>
      </w:r>
      <w:r w:rsidRPr="000E6F1E">
        <w:rPr>
          <w:rFonts w:ascii="Palatino Linotype" w:eastAsia="Calibri" w:hAnsi="Palatino Linotype" w:cs="Arial"/>
          <w:color w:val="000000" w:themeColor="text1"/>
          <w:sz w:val="22"/>
          <w:szCs w:val="22"/>
          <w:lang w:val="es-ES"/>
        </w:rPr>
        <w:t xml:space="preserve">, </w:t>
      </w:r>
      <w:r w:rsidRPr="000E6F1E">
        <w:rPr>
          <w:rFonts w:ascii="Palatino Linotype" w:hAnsi="Palatino Linotype"/>
          <w:sz w:val="22"/>
          <w:szCs w:val="22"/>
        </w:rPr>
        <w:t xml:space="preserve">con el afán de dar cumplimiento con lo requerido, se reitera que, el </w:t>
      </w:r>
      <w:r w:rsidRPr="000E6F1E">
        <w:rPr>
          <w:rFonts w:ascii="Palatino Linotype" w:hAnsi="Palatino Linotype"/>
          <w:b/>
          <w:sz w:val="22"/>
          <w:szCs w:val="22"/>
        </w:rPr>
        <w:t>SUJETO OBLIGADO</w:t>
      </w:r>
      <w:r w:rsidRPr="000E6F1E">
        <w:rPr>
          <w:rFonts w:ascii="Palatino Linotype" w:hAnsi="Palatino Linotype"/>
          <w:sz w:val="22"/>
          <w:szCs w:val="22"/>
        </w:rPr>
        <w:t xml:space="preserve"> por medio de los Servidores Públicos Habilitados competentes de la Coordinación Administrativa y la Dirección General de Recursos </w:t>
      </w:r>
      <w:r>
        <w:rPr>
          <w:rFonts w:ascii="Palatino Linotype" w:hAnsi="Palatino Linotype"/>
          <w:sz w:val="22"/>
          <w:szCs w:val="22"/>
        </w:rPr>
        <w:t>Materiales</w:t>
      </w:r>
      <w:r w:rsidRPr="000E6F1E">
        <w:rPr>
          <w:rFonts w:ascii="Palatino Linotype" w:eastAsia="Calibri" w:hAnsi="Palatino Linotype" w:cs="Arial"/>
          <w:color w:val="000000" w:themeColor="text1"/>
          <w:sz w:val="22"/>
          <w:szCs w:val="22"/>
          <w:lang w:val="es-ES"/>
        </w:rPr>
        <w:t xml:space="preserve">, </w:t>
      </w:r>
      <w:r w:rsidRPr="000E6F1E">
        <w:rPr>
          <w:rFonts w:ascii="Palatino Linotype" w:hAnsi="Palatino Linotype"/>
          <w:sz w:val="22"/>
          <w:szCs w:val="22"/>
        </w:rPr>
        <w:t xml:space="preserve">informó </w:t>
      </w:r>
      <w:r w:rsidRPr="000E6F1E">
        <w:rPr>
          <w:rFonts w:ascii="Palatino Linotype" w:eastAsia="Calibri" w:hAnsi="Palatino Linotype" w:cs="Arial"/>
          <w:color w:val="000000" w:themeColor="text1"/>
          <w:sz w:val="22"/>
          <w:szCs w:val="22"/>
          <w:lang w:val="es-ES"/>
        </w:rPr>
        <w:t xml:space="preserve">que después de realizar una búsqueda exhaustiva </w:t>
      </w:r>
      <w:r w:rsidRPr="000E6F1E">
        <w:rPr>
          <w:rFonts w:ascii="Palatino Linotype" w:hAnsi="Palatino Linotype"/>
          <w:color w:val="000000" w:themeColor="text1"/>
          <w:sz w:val="22"/>
          <w:szCs w:val="22"/>
        </w:rPr>
        <w:t xml:space="preserve">y razonable en los archivos físicos y electrónicos, </w:t>
      </w:r>
      <w:r w:rsidRPr="000E6F1E">
        <w:rPr>
          <w:rFonts w:ascii="Palatino Linotype" w:hAnsi="Palatino Linotype"/>
          <w:b/>
          <w:bCs/>
          <w:color w:val="000000" w:themeColor="text1"/>
          <w:sz w:val="22"/>
          <w:szCs w:val="22"/>
        </w:rPr>
        <w:t>no obra documento alguno que pueda ser relacionado con la información solicitada.</w:t>
      </w:r>
      <w:r w:rsidRPr="000E6F1E">
        <w:rPr>
          <w:rFonts w:ascii="Palatino Linotype" w:eastAsia="Calibri" w:hAnsi="Palatino Linotype" w:cs="Arial"/>
          <w:b/>
          <w:bCs/>
          <w:color w:val="000000" w:themeColor="text1"/>
          <w:sz w:val="22"/>
          <w:szCs w:val="22"/>
          <w:lang w:val="es-ES"/>
        </w:rPr>
        <w:t xml:space="preserve"> </w:t>
      </w:r>
    </w:p>
    <w:p w14:paraId="3603C0CB" w14:textId="77777777" w:rsidR="00735BA3" w:rsidRPr="00735BA3" w:rsidRDefault="00735BA3" w:rsidP="00735BA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4907F493"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0E6F1E">
        <w:rPr>
          <w:rFonts w:ascii="Palatino Linotype" w:hAnsi="Palatino Linotype"/>
          <w:color w:val="000000" w:themeColor="text1"/>
          <w:sz w:val="22"/>
          <w:szCs w:val="22"/>
        </w:rPr>
        <w:lastRenderedPageBreak/>
        <w:t xml:space="preserve">En consecuencia, se advierte que </w:t>
      </w:r>
      <w:r w:rsidRPr="000E6F1E">
        <w:rPr>
          <w:rFonts w:ascii="Palatino Linotype" w:hAnsi="Palatino Linotype"/>
          <w:b/>
          <w:bCs/>
          <w:color w:val="000000" w:themeColor="text1"/>
          <w:sz w:val="22"/>
          <w:szCs w:val="22"/>
        </w:rPr>
        <w:t xml:space="preserve">lo requerido </w:t>
      </w:r>
      <w:r w:rsidRPr="000E6F1E">
        <w:rPr>
          <w:rFonts w:ascii="Palatino Linotype" w:hAnsi="Palatino Linotype"/>
          <w:b/>
          <w:bCs/>
          <w:sz w:val="22"/>
          <w:szCs w:val="22"/>
        </w:rPr>
        <w:t xml:space="preserve">no obran en sus expedientes, por no haberse generado, poseído </w:t>
      </w:r>
      <w:r>
        <w:rPr>
          <w:rFonts w:ascii="Palatino Linotype" w:hAnsi="Palatino Linotype"/>
          <w:b/>
          <w:bCs/>
          <w:sz w:val="22"/>
          <w:szCs w:val="22"/>
        </w:rPr>
        <w:t>y/</w:t>
      </w:r>
      <w:r w:rsidRPr="000E6F1E">
        <w:rPr>
          <w:rFonts w:ascii="Palatino Linotype" w:hAnsi="Palatino Linotype"/>
          <w:b/>
          <w:bCs/>
          <w:sz w:val="22"/>
          <w:szCs w:val="22"/>
        </w:rPr>
        <w:t>o administrado.</w:t>
      </w:r>
    </w:p>
    <w:p w14:paraId="513E9A85"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9BAC877"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En este sentido, </w:t>
      </w:r>
      <w:r w:rsidRPr="000E6F1E">
        <w:rPr>
          <w:rFonts w:ascii="Palatino Linotype" w:hAnsi="Palatino Linotype"/>
          <w:sz w:val="22"/>
          <w:szCs w:val="22"/>
        </w:rPr>
        <w:t xml:space="preserve">nos encontramos ante la presencia de un </w:t>
      </w:r>
      <w:r w:rsidRPr="000E6F1E">
        <w:rPr>
          <w:rFonts w:ascii="Palatino Linotype" w:hAnsi="Palatino Linotype"/>
          <w:b/>
          <w:sz w:val="22"/>
          <w:szCs w:val="22"/>
        </w:rPr>
        <w:t>hecho negativo</w:t>
      </w:r>
      <w:r w:rsidRPr="000E6F1E">
        <w:rPr>
          <w:rFonts w:ascii="Palatino Linotype" w:hAnsi="Palatino Linotype"/>
          <w:sz w:val="22"/>
          <w:szCs w:val="22"/>
        </w:rPr>
        <w:t xml:space="preserve">, en virtud de que la información solicitada no puede fácticamente obrar en los archivos del </w:t>
      </w:r>
      <w:r w:rsidRPr="000E6F1E">
        <w:rPr>
          <w:rFonts w:ascii="Palatino Linotype" w:hAnsi="Palatino Linotype"/>
          <w:b/>
          <w:sz w:val="22"/>
          <w:szCs w:val="22"/>
        </w:rPr>
        <w:t>SUJETO OBLIGADO</w:t>
      </w:r>
      <w:r w:rsidRPr="000E6F1E">
        <w:rPr>
          <w:rFonts w:ascii="Palatino Linotype" w:hAnsi="Palatino Linotype"/>
          <w:sz w:val="22"/>
          <w:szCs w:val="22"/>
        </w:rPr>
        <w:t xml:space="preserve">, ya que no puede probarse por ser lógica y materialmente imposible. </w:t>
      </w:r>
    </w:p>
    <w:p w14:paraId="3DA96981"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7413F66"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0D29F51D"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DAD10D6"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136B972B"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9313A8"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hAnsi="Palatino Linotype"/>
          <w:i/>
          <w:sz w:val="22"/>
          <w:szCs w:val="22"/>
        </w:rPr>
        <w:t>“</w:t>
      </w:r>
      <w:r w:rsidRPr="000E6F1E">
        <w:rPr>
          <w:rFonts w:ascii="Palatino Linotype" w:hAnsi="Palatino Linotype"/>
          <w:b/>
          <w:i/>
          <w:sz w:val="22"/>
          <w:szCs w:val="22"/>
        </w:rPr>
        <w:t>HECHOS NEGATIVOS, NO SON SUSCEPTIBLES DE DEMOSTRACION.</w:t>
      </w:r>
      <w:r w:rsidRPr="000E6F1E">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14:paraId="2265CF00"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6C30AF7"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color w:val="000000" w:themeColor="text1"/>
          <w:sz w:val="22"/>
          <w:szCs w:val="22"/>
        </w:rPr>
        <w:t>Expuesto lo anterior</w:t>
      </w:r>
      <w:r w:rsidRPr="000E6F1E">
        <w:rPr>
          <w:rFonts w:ascii="Palatino Linotype" w:eastAsia="Calibri" w:hAnsi="Palatino Linotype" w:cs="Arial"/>
          <w:color w:val="000000" w:themeColor="text1"/>
          <w:sz w:val="22"/>
          <w:szCs w:val="22"/>
          <w:lang w:val="es-ES"/>
        </w:rPr>
        <w:t xml:space="preserve">, </w:t>
      </w:r>
      <w:r w:rsidRPr="000E6F1E">
        <w:rPr>
          <w:rFonts w:ascii="Palatino Linotype" w:hAnsi="Palatino Linotype" w:cs="Arial"/>
          <w:bCs/>
          <w:sz w:val="22"/>
          <w:szCs w:val="22"/>
        </w:rPr>
        <w:t xml:space="preserve">es dable sostener que, al haber existido un pronunciamiento por parte del </w:t>
      </w:r>
      <w:r w:rsidRPr="000E6F1E">
        <w:rPr>
          <w:rFonts w:ascii="Palatino Linotype" w:hAnsi="Palatino Linotype" w:cs="Arial"/>
          <w:b/>
          <w:bCs/>
          <w:sz w:val="22"/>
          <w:szCs w:val="22"/>
        </w:rPr>
        <w:t xml:space="preserve">SUJETO OBLIGADO, </w:t>
      </w:r>
      <w:r w:rsidRPr="000E6F1E">
        <w:rPr>
          <w:rFonts w:ascii="Palatino Linotype" w:hAnsi="Palatino Linotype" w:cs="Arial"/>
          <w:bCs/>
          <w:sz w:val="22"/>
          <w:szCs w:val="22"/>
        </w:rPr>
        <w:t xml:space="preserve">aún más del Servidor Público Habilitado correspondiente, </w:t>
      </w:r>
      <w:r w:rsidRPr="000E6F1E">
        <w:rPr>
          <w:rFonts w:ascii="Palatino Linotype" w:hAnsi="Palatino Linotype" w:cs="Arial"/>
          <w:bCs/>
          <w:sz w:val="22"/>
          <w:szCs w:val="22"/>
        </w:rPr>
        <w:lastRenderedPageBreak/>
        <w:t>este Instituto no está facultado para manifestarse sobre la veracidad de este, pues no existe precepto legal alguno en la Ley de la materia que lo faculte para que, vía recurso de revisión, pueda pronunciarse al respecto.</w:t>
      </w:r>
    </w:p>
    <w:p w14:paraId="73888902"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7FD056A"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Ahora bien, </w:t>
      </w:r>
      <w:r w:rsidRPr="000E6F1E">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20C59EBC"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8674300"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t>“</w:t>
      </w:r>
      <w:r w:rsidRPr="000E6F1E">
        <w:rPr>
          <w:rFonts w:ascii="Palatino Linotype" w:hAnsi="Palatino Linotype"/>
          <w:b/>
          <w:i/>
          <w:sz w:val="22"/>
          <w:szCs w:val="22"/>
        </w:rPr>
        <w:t>Artículo 4. …</w:t>
      </w:r>
    </w:p>
    <w:p w14:paraId="0C823364"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9FA3561" w14:textId="77777777" w:rsidR="00735BA3" w:rsidRPr="000E6F1E"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EDEB0F8"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De lo anterior, se desprende </w:t>
      </w:r>
      <w:r w:rsidRPr="000E6F1E">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1037CEC6"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80429A4"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0E6F1E">
        <w:rPr>
          <w:rFonts w:ascii="Palatino Linotype" w:hAnsi="Palatino Linotype"/>
          <w:sz w:val="22"/>
          <w:szCs w:val="22"/>
        </w:rPr>
        <w:lastRenderedPageBreak/>
        <w:t xml:space="preserve">archivos, en el estado en el que se encuentre, sin la obligación de generarla, resumirla, efectuar cálculos o practicar investigaciones; tal y como se señala a continuación: </w:t>
      </w:r>
    </w:p>
    <w:p w14:paraId="62BE5CC1"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BF952B2"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t>“</w:t>
      </w:r>
      <w:r w:rsidRPr="000E6F1E">
        <w:rPr>
          <w:rFonts w:ascii="Palatino Linotype" w:hAnsi="Palatino Linotype"/>
          <w:b/>
          <w:i/>
          <w:sz w:val="22"/>
          <w:szCs w:val="22"/>
        </w:rPr>
        <w:t>Artículo 12.</w:t>
      </w:r>
      <w:r w:rsidRPr="000E6F1E">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6E656CC"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p>
    <w:p w14:paraId="2D9CABAC"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E72BDF9"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EEE727"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En síntesis, </w:t>
      </w:r>
      <w:r w:rsidRPr="000E6F1E">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62269A02"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DEF2C91"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14:paraId="5B8DC1D1" w14:textId="77777777" w:rsidR="00735BA3" w:rsidRPr="000E6F1E" w:rsidRDefault="00735BA3" w:rsidP="00735BA3">
      <w:pPr>
        <w:rPr>
          <w:rFonts w:ascii="Palatino Linotype" w:hAnsi="Palatino Linotype"/>
          <w:b/>
          <w:sz w:val="22"/>
          <w:szCs w:val="22"/>
        </w:rPr>
      </w:pPr>
    </w:p>
    <w:p w14:paraId="6851549A"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b/>
          <w:i/>
          <w:sz w:val="22"/>
          <w:szCs w:val="22"/>
        </w:rPr>
        <w:t>“No existe obligación de elaborar documentos ad hoc para atender las solicitudes de acceso a la información.</w:t>
      </w:r>
      <w:r w:rsidRPr="000E6F1E">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0E6F1E">
        <w:rPr>
          <w:rFonts w:ascii="Palatino Linotype" w:hAnsi="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3278472"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p>
    <w:p w14:paraId="6E10BD7D"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t xml:space="preserve">Resoluciones: </w:t>
      </w:r>
    </w:p>
    <w:p w14:paraId="13424778"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sym w:font="Symbol" w:char="F0B7"/>
      </w:r>
      <w:r w:rsidRPr="000E6F1E">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70BC7F29"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sym w:font="Symbol" w:char="F0B7"/>
      </w:r>
      <w:r w:rsidRPr="000E6F1E">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14:paraId="0A674D6C"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hAnsi="Palatino Linotype"/>
          <w:i/>
          <w:sz w:val="22"/>
          <w:szCs w:val="22"/>
        </w:rPr>
        <w:sym w:font="Symbol" w:char="F0B7"/>
      </w:r>
      <w:r w:rsidRPr="000E6F1E">
        <w:rPr>
          <w:rFonts w:ascii="Palatino Linotype" w:hAnsi="Palatino Linotype"/>
          <w:i/>
          <w:sz w:val="22"/>
          <w:szCs w:val="22"/>
        </w:rPr>
        <w:t xml:space="preserve"> RRA 1889/16. Secretaría de Hacienda y Crédito Público. 05 de octubre de 2016. Por unanimidad. Comisionada Ponente. Ximena Puente de la Mora.”</w:t>
      </w:r>
    </w:p>
    <w:p w14:paraId="3811CFB9"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E5ABB7C"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Asimos, </w:t>
      </w:r>
      <w:r w:rsidRPr="000E6F1E">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19D73E45"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17C95B6"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0E6F1E">
        <w:rPr>
          <w:rFonts w:ascii="Palatino Linotype" w:hAnsi="Palatino Linotype"/>
          <w:sz w:val="22"/>
          <w:szCs w:val="22"/>
        </w:rPr>
        <w:lastRenderedPageBreak/>
        <w:t xml:space="preserve">informático u holográfico, de conformidad con el artículo 3, fracción XI, de la Ley de la materia, el cual dispone lo siguiente: </w:t>
      </w:r>
    </w:p>
    <w:p w14:paraId="53884D3E"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F08338B"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b/>
          <w:i/>
          <w:sz w:val="22"/>
          <w:szCs w:val="22"/>
        </w:rPr>
        <w:t>“Artículo 3.</w:t>
      </w:r>
      <w:r w:rsidRPr="000E6F1E">
        <w:rPr>
          <w:rFonts w:ascii="Palatino Linotype" w:hAnsi="Palatino Linotype"/>
          <w:i/>
          <w:sz w:val="22"/>
          <w:szCs w:val="22"/>
        </w:rPr>
        <w:t xml:space="preserve"> Para los efectos de la presente Ley se entenderá por: </w:t>
      </w:r>
    </w:p>
    <w:p w14:paraId="68AE242D"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t xml:space="preserve">(…) </w:t>
      </w:r>
    </w:p>
    <w:p w14:paraId="7BAEB387" w14:textId="77777777" w:rsidR="00735BA3" w:rsidRPr="000E6F1E" w:rsidRDefault="00735BA3" w:rsidP="00735BA3">
      <w:pPr>
        <w:pStyle w:val="Prrafodelista"/>
        <w:tabs>
          <w:tab w:val="left" w:pos="426"/>
          <w:tab w:val="left" w:pos="567"/>
        </w:tabs>
        <w:ind w:left="567" w:right="565"/>
        <w:jc w:val="both"/>
        <w:rPr>
          <w:rFonts w:ascii="Palatino Linotype" w:hAnsi="Palatino Linotype"/>
          <w:b/>
          <w:i/>
          <w:sz w:val="22"/>
          <w:szCs w:val="22"/>
        </w:rPr>
      </w:pPr>
      <w:r w:rsidRPr="000E6F1E">
        <w:rPr>
          <w:rFonts w:ascii="Palatino Linotype" w:hAnsi="Palatino Linotype"/>
          <w:b/>
          <w:i/>
          <w:sz w:val="22"/>
          <w:szCs w:val="22"/>
        </w:rPr>
        <w:t>XI. Documento:</w:t>
      </w:r>
      <w:r w:rsidRPr="000E6F1E">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E6F1E">
        <w:rPr>
          <w:rFonts w:ascii="Palatino Linotype" w:hAnsi="Palatino Linotype"/>
          <w:b/>
          <w:i/>
          <w:sz w:val="22"/>
          <w:szCs w:val="22"/>
        </w:rPr>
        <w:t xml:space="preserve">Los documentos podrán estar en cualquier medio, sea escrito, impreso, sonoro, visual, electrónico, informático u holográfico; </w:t>
      </w:r>
    </w:p>
    <w:p w14:paraId="782A326F" w14:textId="77777777" w:rsidR="00735BA3" w:rsidRPr="000E6F1E"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0E6F1E">
        <w:rPr>
          <w:rFonts w:ascii="Palatino Linotype" w:hAnsi="Palatino Linotype"/>
          <w:i/>
          <w:sz w:val="22"/>
          <w:szCs w:val="22"/>
        </w:rPr>
        <w:t>(…)”</w:t>
      </w:r>
    </w:p>
    <w:p w14:paraId="05DDB7DA"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5E2CC7C"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Siendo </w:t>
      </w:r>
      <w:r w:rsidRPr="000E6F1E">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8CB83EC" w14:textId="77777777" w:rsidR="00735BA3" w:rsidRPr="000E6F1E"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290A42B" w14:textId="77777777" w:rsidR="00735BA3" w:rsidRPr="000E6F1E" w:rsidRDefault="00735BA3" w:rsidP="00735BA3">
      <w:pPr>
        <w:pStyle w:val="Prrafodelista"/>
        <w:tabs>
          <w:tab w:val="left" w:pos="426"/>
          <w:tab w:val="left" w:pos="567"/>
        </w:tabs>
        <w:ind w:left="567" w:right="565"/>
        <w:jc w:val="both"/>
        <w:rPr>
          <w:rFonts w:ascii="Palatino Linotype" w:hAnsi="Palatino Linotype"/>
          <w:i/>
          <w:sz w:val="22"/>
          <w:szCs w:val="22"/>
        </w:rPr>
      </w:pPr>
      <w:r w:rsidRPr="000E6F1E">
        <w:rPr>
          <w:rFonts w:ascii="Palatino Linotype" w:hAnsi="Palatino Linotype"/>
          <w:i/>
          <w:sz w:val="22"/>
          <w:szCs w:val="22"/>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w:t>
      </w:r>
      <w:r w:rsidRPr="000E6F1E">
        <w:rPr>
          <w:rFonts w:ascii="Palatino Linotype" w:hAnsi="Palatino Linotype"/>
          <w:i/>
          <w:sz w:val="22"/>
          <w:szCs w:val="22"/>
        </w:rPr>
        <w:lastRenderedPageBreak/>
        <w:t>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01F6B847" w14:textId="77777777" w:rsidR="00735BA3" w:rsidRPr="000E6F1E"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7108272D" w14:textId="77777777" w:rsidR="00735BA3" w:rsidRPr="000E6F1E" w:rsidRDefault="00735BA3" w:rsidP="00735BA3">
      <w:pPr>
        <w:numPr>
          <w:ilvl w:val="0"/>
          <w:numId w:val="6"/>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0E6F1E">
        <w:rPr>
          <w:rFonts w:ascii="Palatino Linotype" w:eastAsia="Palatino Linotype" w:hAnsi="Palatino Linotype" w:cs="Palatino Linotype"/>
          <w:b/>
          <w:color w:val="000000"/>
          <w:sz w:val="22"/>
          <w:szCs w:val="22"/>
        </w:rPr>
        <w:t>De las manifestaciones subjetivas.</w:t>
      </w:r>
    </w:p>
    <w:p w14:paraId="60D3E0B4"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B603939"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Ahora bien, como se ha señalado, el </w:t>
      </w:r>
      <w:r w:rsidRPr="000E6F1E">
        <w:rPr>
          <w:rFonts w:ascii="Palatino Linotype" w:eastAsia="Calibri" w:hAnsi="Palatino Linotype" w:cs="Arial"/>
          <w:b/>
          <w:bCs/>
          <w:color w:val="000000" w:themeColor="text1"/>
          <w:sz w:val="22"/>
          <w:szCs w:val="22"/>
          <w:lang w:val="es-ES"/>
        </w:rPr>
        <w:t>RECURRENTE</w:t>
      </w:r>
      <w:r w:rsidRPr="000E6F1E">
        <w:rPr>
          <w:rFonts w:ascii="Palatino Linotype" w:eastAsia="Calibri" w:hAnsi="Palatino Linotype" w:cs="Arial"/>
          <w:color w:val="000000" w:themeColor="text1"/>
          <w:sz w:val="22"/>
          <w:szCs w:val="22"/>
          <w:lang w:val="es-ES"/>
        </w:rPr>
        <w:t xml:space="preserve"> se inconformó en los siguientes términos: </w:t>
      </w:r>
      <w:r w:rsidRPr="000E6F1E">
        <w:rPr>
          <w:rFonts w:ascii="Palatino Linotype" w:hAnsi="Palatino Linotype"/>
          <w:b/>
          <w:i/>
          <w:sz w:val="22"/>
          <w:szCs w:val="22"/>
        </w:rPr>
        <w:t>“</w:t>
      </w:r>
      <w:r w:rsidRPr="000E6F1E">
        <w:rPr>
          <w:rFonts w:ascii="Palatino Linotype" w:hAnsi="Palatino Linotype"/>
          <w:i/>
          <w:color w:val="000000"/>
          <w:sz w:val="22"/>
          <w:szCs w:val="22"/>
        </w:rPr>
        <w:t xml:space="preserve">… </w:t>
      </w:r>
      <w:r w:rsidRPr="000E6F1E">
        <w:rPr>
          <w:rFonts w:ascii="Palatino Linotype" w:hAnsi="Palatino Linotype"/>
          <w:b/>
          <w:bCs/>
          <w:i/>
          <w:color w:val="000000"/>
          <w:sz w:val="22"/>
          <w:szCs w:val="22"/>
        </w:rPr>
        <w:t>a sabiendas que todo el día se ve movimiento en las oficinas que ocupara la oficialía mayor en el tercer piso de ese sujeto obligado.</w:t>
      </w:r>
      <w:r w:rsidRPr="000E6F1E">
        <w:rPr>
          <w:rFonts w:ascii="Palatino Linotype" w:hAnsi="Palatino Linotype"/>
          <w:i/>
          <w:color w:val="000000"/>
          <w:sz w:val="22"/>
          <w:szCs w:val="22"/>
        </w:rPr>
        <w:t xml:space="preserve"> como ciudadano mexiquense deseo que mis impuestos sean justificados y puestos a la vista en que se gastan </w:t>
      </w:r>
      <w:r w:rsidRPr="000E6F1E">
        <w:rPr>
          <w:rFonts w:ascii="Palatino Linotype" w:hAnsi="Palatino Linotype"/>
          <w:b/>
          <w:bCs/>
          <w:i/>
          <w:color w:val="000000"/>
          <w:sz w:val="22"/>
          <w:szCs w:val="22"/>
        </w:rPr>
        <w:t>debido a que hasta el día de hoy no dejan de realizar movimientos en esas oficinas a</w:t>
      </w:r>
      <w:r>
        <w:rPr>
          <w:rFonts w:ascii="Palatino Linotype" w:hAnsi="Palatino Linotype"/>
          <w:b/>
          <w:bCs/>
          <w:i/>
          <w:color w:val="000000"/>
          <w:sz w:val="22"/>
          <w:szCs w:val="22"/>
        </w:rPr>
        <w:t xml:space="preserve"> </w:t>
      </w:r>
      <w:r w:rsidRPr="000E6F1E">
        <w:rPr>
          <w:rFonts w:ascii="Palatino Linotype" w:hAnsi="Palatino Linotype"/>
          <w:b/>
          <w:bCs/>
          <w:i/>
          <w:color w:val="000000"/>
          <w:sz w:val="22"/>
          <w:szCs w:val="22"/>
        </w:rPr>
        <w:t>plena luz del día.</w:t>
      </w:r>
      <w:r w:rsidRPr="000E6F1E">
        <w:rPr>
          <w:rFonts w:ascii="Palatino Linotype" w:hAnsi="Palatino Linotype"/>
          <w:i/>
          <w:color w:val="000000"/>
          <w:sz w:val="22"/>
          <w:szCs w:val="22"/>
        </w:rPr>
        <w:t>..</w:t>
      </w:r>
      <w:r w:rsidRPr="000E6F1E">
        <w:rPr>
          <w:rFonts w:ascii="Palatino Linotype" w:hAnsi="Palatino Linotype"/>
          <w:i/>
          <w:sz w:val="22"/>
          <w:szCs w:val="22"/>
        </w:rPr>
        <w:t>” (Sic)</w:t>
      </w:r>
    </w:p>
    <w:p w14:paraId="758025C2"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0356C73"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En atención a lo anterior, se apreci</w:t>
      </w:r>
      <w:r>
        <w:rPr>
          <w:rFonts w:ascii="Palatino Linotype" w:eastAsia="Calibri" w:hAnsi="Palatino Linotype" w:cs="Arial"/>
          <w:color w:val="000000" w:themeColor="text1"/>
          <w:sz w:val="22"/>
          <w:szCs w:val="22"/>
          <w:lang w:val="es-ES"/>
        </w:rPr>
        <w:t xml:space="preserve">a a simple vista que, </w:t>
      </w:r>
      <w:r w:rsidRPr="000E6F1E">
        <w:rPr>
          <w:rFonts w:ascii="Palatino Linotype" w:eastAsia="Calibri" w:hAnsi="Palatino Linotype" w:cs="Arial"/>
          <w:color w:val="000000" w:themeColor="text1"/>
          <w:sz w:val="22"/>
          <w:szCs w:val="22"/>
          <w:lang w:val="es-ES"/>
        </w:rPr>
        <w:t xml:space="preserve">los motivos de inconformidad, constituyen </w:t>
      </w:r>
      <w:r>
        <w:rPr>
          <w:rFonts w:ascii="Palatino Linotype" w:eastAsia="Calibri" w:hAnsi="Palatino Linotype" w:cs="Arial"/>
          <w:color w:val="000000" w:themeColor="text1"/>
          <w:sz w:val="22"/>
          <w:szCs w:val="22"/>
          <w:lang w:val="es-ES"/>
        </w:rPr>
        <w:t xml:space="preserve">parcialmente </w:t>
      </w:r>
      <w:r w:rsidRPr="00735BA3">
        <w:rPr>
          <w:rFonts w:ascii="Palatino Linotype" w:eastAsia="Calibri" w:hAnsi="Palatino Linotype" w:cs="Arial"/>
          <w:i/>
          <w:color w:val="000000" w:themeColor="text1"/>
          <w:sz w:val="22"/>
          <w:szCs w:val="22"/>
          <w:lang w:val="es-ES"/>
        </w:rPr>
        <w:t>“</w:t>
      </w:r>
      <w:r w:rsidRPr="00735BA3">
        <w:rPr>
          <w:rFonts w:ascii="Palatino Linotype" w:eastAsia="Palatino Linotype" w:hAnsi="Palatino Linotype" w:cs="Palatino Linotype"/>
          <w:i/>
          <w:sz w:val="22"/>
          <w:szCs w:val="22"/>
        </w:rPr>
        <w:t>manifestaciones subjetivas”</w:t>
      </w:r>
      <w:r w:rsidRPr="000E6F1E">
        <w:rPr>
          <w:rFonts w:ascii="Palatino Linotype" w:eastAsia="Palatino Linotype" w:hAnsi="Palatino Linotype" w:cs="Palatino Linotype"/>
          <w:sz w:val="22"/>
          <w:szCs w:val="22"/>
        </w:rPr>
        <w:t xml:space="preserve"> vertidas por el </w:t>
      </w:r>
      <w:r w:rsidRPr="000E6F1E">
        <w:rPr>
          <w:rFonts w:ascii="Palatino Linotype" w:eastAsia="Palatino Linotype" w:hAnsi="Palatino Linotype" w:cs="Palatino Linotype"/>
          <w:b/>
          <w:sz w:val="22"/>
          <w:szCs w:val="22"/>
        </w:rPr>
        <w:t>RECURRENTE</w:t>
      </w:r>
      <w:r w:rsidRPr="000E6F1E">
        <w:rPr>
          <w:rFonts w:ascii="Palatino Linotype" w:eastAsia="Palatino Linotype" w:hAnsi="Palatino Linotype" w:cs="Palatino Linotype"/>
          <w:sz w:val="22"/>
          <w:szCs w:val="22"/>
        </w:rPr>
        <w:t xml:space="preserve">, interrogantes y declaraciones que, en efecto, no se colman con la entrega de documentos, situación que conlleva a afirmar que se está en presencia del ejercicio del derecho de petición, como lo refirió el </w:t>
      </w:r>
      <w:r w:rsidRPr="000E6F1E">
        <w:rPr>
          <w:rFonts w:ascii="Palatino Linotype" w:eastAsia="Palatino Linotype" w:hAnsi="Palatino Linotype" w:cs="Palatino Linotype"/>
          <w:b/>
          <w:sz w:val="22"/>
          <w:szCs w:val="22"/>
        </w:rPr>
        <w:t>SUJETO OBLIGADO.</w:t>
      </w:r>
    </w:p>
    <w:p w14:paraId="2C8E640D" w14:textId="77777777" w:rsidR="00735BA3" w:rsidRPr="000E6F1E" w:rsidRDefault="00735BA3" w:rsidP="00735BA3">
      <w:pPr>
        <w:rPr>
          <w:rFonts w:ascii="Palatino Linotype" w:eastAsia="Calibri" w:hAnsi="Palatino Linotype" w:cs="Arial"/>
          <w:color w:val="000000" w:themeColor="text1"/>
          <w:sz w:val="22"/>
          <w:szCs w:val="22"/>
          <w:lang w:val="es-ES"/>
        </w:rPr>
      </w:pPr>
    </w:p>
    <w:p w14:paraId="6DA10C41"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t xml:space="preserve">Por lo que, </w:t>
      </w:r>
      <w:r w:rsidRPr="000E6F1E">
        <w:rPr>
          <w:rFonts w:ascii="Palatino Linotype" w:eastAsia="Palatino Linotype" w:hAnsi="Palatino Linotype" w:cs="Palatino Linotype"/>
          <w:sz w:val="22"/>
          <w:szCs w:val="22"/>
        </w:rPr>
        <w:t xml:space="preserve">la entrega de una razón o un razonamiento por parte del </w:t>
      </w:r>
      <w:r w:rsidRPr="000E6F1E">
        <w:rPr>
          <w:rFonts w:ascii="Palatino Linotype" w:eastAsia="Palatino Linotype" w:hAnsi="Palatino Linotype" w:cs="Palatino Linotype"/>
          <w:b/>
          <w:sz w:val="22"/>
          <w:szCs w:val="22"/>
        </w:rPr>
        <w:t>SUJETO OBLIGADO</w:t>
      </w:r>
      <w:r w:rsidRPr="000E6F1E">
        <w:rPr>
          <w:rFonts w:ascii="Palatino Linotype" w:eastAsia="Palatino Linotype" w:hAnsi="Palatino Linotype" w:cs="Palatino Linotype"/>
          <w:sz w:val="22"/>
          <w:szCs w:val="22"/>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56600908" w14:textId="77777777" w:rsidR="00735BA3" w:rsidRPr="000E6F1E" w:rsidRDefault="00735BA3" w:rsidP="00735BA3">
      <w:pPr>
        <w:rPr>
          <w:rFonts w:ascii="Palatino Linotype" w:eastAsia="Calibri" w:hAnsi="Palatino Linotype" w:cs="Arial"/>
          <w:color w:val="000000" w:themeColor="text1"/>
          <w:sz w:val="22"/>
          <w:szCs w:val="22"/>
          <w:lang w:val="es-ES"/>
        </w:rPr>
      </w:pPr>
    </w:p>
    <w:p w14:paraId="3D4755A4" w14:textId="77777777" w:rsidR="00735BA3" w:rsidRPr="000E6F1E"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0E6F1E">
        <w:rPr>
          <w:rFonts w:ascii="Palatino Linotype" w:eastAsia="Calibri" w:hAnsi="Palatino Linotype" w:cs="Arial"/>
          <w:color w:val="000000" w:themeColor="text1"/>
          <w:sz w:val="22"/>
          <w:szCs w:val="22"/>
          <w:lang w:val="es-ES"/>
        </w:rPr>
        <w:lastRenderedPageBreak/>
        <w:t xml:space="preserve">Bajo este contexto, </w:t>
      </w:r>
      <w:r w:rsidRPr="000E6F1E">
        <w:rPr>
          <w:rFonts w:ascii="Palatino Linotype" w:hAnsi="Palatino Linotype"/>
          <w:sz w:val="22"/>
          <w:szCs w:val="22"/>
        </w:rPr>
        <w:t xml:space="preserve">se considera que, con el pronunciamiento realizado por parte del </w:t>
      </w:r>
      <w:r w:rsidRPr="000E6F1E">
        <w:rPr>
          <w:rFonts w:ascii="Palatino Linotype" w:hAnsi="Palatino Linotype"/>
          <w:b/>
          <w:sz w:val="22"/>
          <w:szCs w:val="22"/>
        </w:rPr>
        <w:t>SUJETO OBLIGADO,</w:t>
      </w:r>
      <w:r w:rsidRPr="000E6F1E">
        <w:rPr>
          <w:rFonts w:ascii="Palatino Linotype" w:hAnsi="Palatino Linotype"/>
          <w:sz w:val="22"/>
          <w:szCs w:val="22"/>
        </w:rPr>
        <w:t xml:space="preserve"> mediante respuesta a la solicitud de información número </w:t>
      </w:r>
      <w:r w:rsidRPr="000E6F1E">
        <w:rPr>
          <w:rFonts w:ascii="Palatino Linotype" w:hAnsi="Palatino Linotype" w:cs="Arial"/>
          <w:b/>
          <w:sz w:val="22"/>
          <w:szCs w:val="22"/>
          <w:lang w:val="es-ES"/>
        </w:rPr>
        <w:t>00170/OFICIALIA/IP/2024</w:t>
      </w:r>
      <w:r w:rsidRPr="000E6F1E">
        <w:rPr>
          <w:rFonts w:ascii="Palatino Linotype" w:hAnsi="Palatino Linotype"/>
          <w:sz w:val="22"/>
          <w:szCs w:val="22"/>
        </w:rPr>
        <w:t xml:space="preserve">, colma en su totalidad con lo requerido por el </w:t>
      </w:r>
      <w:r w:rsidRPr="000E6F1E">
        <w:rPr>
          <w:rFonts w:ascii="Palatino Linotype" w:hAnsi="Palatino Linotype"/>
          <w:b/>
          <w:sz w:val="22"/>
          <w:szCs w:val="22"/>
        </w:rPr>
        <w:t>RECURRENTE.</w:t>
      </w:r>
    </w:p>
    <w:p w14:paraId="74AD5755"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8FC4127" w14:textId="77777777" w:rsidR="00735BA3" w:rsidRPr="000E6F1E"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0E6F1E">
        <w:rPr>
          <w:rFonts w:ascii="Palatino Linotype" w:hAnsi="Palatino Linotype"/>
          <w:color w:val="000000" w:themeColor="text1"/>
          <w:sz w:val="22"/>
          <w:szCs w:val="22"/>
        </w:rPr>
        <w:t xml:space="preserve">Por </w:t>
      </w:r>
      <w:r w:rsidRPr="000E6F1E">
        <w:rPr>
          <w:rFonts w:ascii="Palatino Linotype" w:hAnsi="Palatino Linotype" w:cs="Arial"/>
          <w:sz w:val="22"/>
          <w:szCs w:val="22"/>
          <w:lang w:val="es-ES"/>
        </w:rPr>
        <w:t xml:space="preserve">lo tanto, este Organismo Garante considera procedente </w:t>
      </w:r>
      <w:r w:rsidRPr="000E6F1E">
        <w:rPr>
          <w:rFonts w:ascii="Palatino Linotype" w:hAnsi="Palatino Linotype" w:cs="Arial"/>
          <w:b/>
          <w:bCs/>
          <w:sz w:val="22"/>
          <w:szCs w:val="22"/>
          <w:lang w:val="es-ES"/>
        </w:rPr>
        <w:t xml:space="preserve">CONFIRMAR </w:t>
      </w:r>
      <w:r w:rsidRPr="000E6F1E">
        <w:rPr>
          <w:rFonts w:ascii="Palatino Linotype" w:hAnsi="Palatino Linotype" w:cs="Arial"/>
          <w:sz w:val="22"/>
          <w:szCs w:val="22"/>
          <w:lang w:val="es-ES"/>
        </w:rPr>
        <w:t xml:space="preserve">la respuesta otorgada por la </w:t>
      </w:r>
      <w:r w:rsidRPr="000E6F1E">
        <w:rPr>
          <w:rFonts w:ascii="Palatino Linotype" w:hAnsi="Palatino Linotype"/>
          <w:b/>
          <w:bCs/>
          <w:color w:val="000000"/>
          <w:sz w:val="22"/>
          <w:szCs w:val="22"/>
        </w:rPr>
        <w:t>Oficialía Mayor</w:t>
      </w:r>
      <w:r w:rsidRPr="000E6F1E">
        <w:rPr>
          <w:rFonts w:ascii="Palatino Linotype" w:hAnsi="Palatino Linotype" w:cs="Arial"/>
          <w:sz w:val="22"/>
          <w:szCs w:val="22"/>
          <w:lang w:val="es-ES"/>
        </w:rPr>
        <w:t xml:space="preserve"> a la solicitud de información</w:t>
      </w:r>
      <w:r w:rsidRPr="000E6F1E">
        <w:rPr>
          <w:rFonts w:ascii="Palatino Linotype" w:hAnsi="Palatino Linotype" w:cs="Arial"/>
          <w:b/>
          <w:sz w:val="22"/>
          <w:szCs w:val="22"/>
          <w:lang w:val="es-ES"/>
        </w:rPr>
        <w:t xml:space="preserve"> 00170/OFICIALIA/IP/2024.</w:t>
      </w:r>
    </w:p>
    <w:bookmarkEnd w:id="33"/>
    <w:bookmarkEnd w:id="34"/>
    <w:bookmarkEnd w:id="35"/>
    <w:bookmarkEnd w:id="36"/>
    <w:p w14:paraId="405C56F3" w14:textId="77777777" w:rsidR="00735BA3" w:rsidRPr="000E6F1E"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18083B1" w14:textId="77777777" w:rsidR="00735BA3" w:rsidRPr="000E6F1E" w:rsidRDefault="00735BA3" w:rsidP="00735BA3">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0E6F1E">
        <w:rPr>
          <w:rFonts w:ascii="Palatino Linotype" w:hAnsi="Palatino Linotype"/>
          <w:b/>
          <w:color w:val="auto"/>
          <w:sz w:val="22"/>
          <w:szCs w:val="22"/>
          <w:lang w:val="es-ES"/>
        </w:rPr>
        <w:t>R E S O L U T I V O S</w:t>
      </w:r>
      <w:bookmarkEnd w:id="40"/>
    </w:p>
    <w:bookmarkEnd w:id="27"/>
    <w:p w14:paraId="2A48E7DB" w14:textId="77777777" w:rsidR="00735BA3" w:rsidRPr="000E6F1E" w:rsidRDefault="00735BA3" w:rsidP="00735BA3">
      <w:pPr>
        <w:pStyle w:val="Textoindependiente"/>
        <w:spacing w:line="360" w:lineRule="auto"/>
        <w:rPr>
          <w:rFonts w:ascii="Palatino Linotype" w:hAnsi="Palatino Linotype"/>
          <w:b/>
          <w:sz w:val="22"/>
          <w:szCs w:val="22"/>
        </w:rPr>
      </w:pPr>
    </w:p>
    <w:p w14:paraId="49F38C22" w14:textId="77777777" w:rsidR="00735BA3" w:rsidRPr="000E6F1E" w:rsidRDefault="00735BA3" w:rsidP="00735BA3">
      <w:pPr>
        <w:spacing w:line="360" w:lineRule="auto"/>
        <w:jc w:val="both"/>
        <w:rPr>
          <w:rFonts w:ascii="Palatino Linotype" w:hAnsi="Palatino Linotype"/>
          <w:sz w:val="22"/>
          <w:szCs w:val="22"/>
        </w:rPr>
      </w:pPr>
      <w:r w:rsidRPr="000E6F1E">
        <w:rPr>
          <w:rFonts w:ascii="Palatino Linotype" w:hAnsi="Palatino Linotype" w:cs="Arial"/>
          <w:b/>
          <w:sz w:val="22"/>
          <w:szCs w:val="22"/>
        </w:rPr>
        <w:t xml:space="preserve">PRIMERO. </w:t>
      </w:r>
      <w:r w:rsidRPr="000E6F1E">
        <w:rPr>
          <w:rFonts w:ascii="Palatino Linotype" w:hAnsi="Palatino Linotype" w:cs="Arial"/>
          <w:sz w:val="22"/>
          <w:szCs w:val="22"/>
        </w:rPr>
        <w:t>Resultan infundadas las</w:t>
      </w:r>
      <w:r w:rsidRPr="000E6F1E">
        <w:rPr>
          <w:rFonts w:ascii="Palatino Linotype" w:hAnsi="Palatino Linotype" w:cs="Arial"/>
          <w:b/>
          <w:sz w:val="22"/>
          <w:szCs w:val="22"/>
        </w:rPr>
        <w:t xml:space="preserve"> </w:t>
      </w:r>
      <w:r w:rsidRPr="000E6F1E">
        <w:rPr>
          <w:rFonts w:ascii="Palatino Linotype" w:hAnsi="Palatino Linotype" w:cs="Arial"/>
          <w:sz w:val="22"/>
          <w:szCs w:val="22"/>
          <w:lang w:val="es-ES"/>
        </w:rPr>
        <w:t xml:space="preserve">razones o motivos de inconformidad hechos valer </w:t>
      </w:r>
      <w:r w:rsidRPr="000E6F1E">
        <w:rPr>
          <w:rFonts w:ascii="Palatino Linotype" w:eastAsia="Calibri" w:hAnsi="Palatino Linotype" w:cs="Arial"/>
          <w:sz w:val="22"/>
          <w:szCs w:val="22"/>
          <w:lang w:val="es-ES"/>
        </w:rPr>
        <w:t xml:space="preserve">en el recurso de revisión </w:t>
      </w:r>
      <w:r w:rsidRPr="000E6F1E">
        <w:rPr>
          <w:rFonts w:ascii="Palatino Linotype" w:hAnsi="Palatino Linotype"/>
          <w:b/>
          <w:sz w:val="22"/>
          <w:szCs w:val="22"/>
        </w:rPr>
        <w:t xml:space="preserve">05638/INFOEM/IP/RR/2024 </w:t>
      </w:r>
      <w:r w:rsidRPr="000E6F1E">
        <w:rPr>
          <w:rFonts w:ascii="Palatino Linotype" w:hAnsi="Palatino Linotype"/>
          <w:sz w:val="22"/>
          <w:szCs w:val="22"/>
        </w:rPr>
        <w:t>en términos del</w:t>
      </w:r>
      <w:r w:rsidRPr="000E6F1E">
        <w:rPr>
          <w:rFonts w:ascii="Palatino Linotype" w:hAnsi="Palatino Linotype"/>
          <w:b/>
          <w:bCs/>
          <w:sz w:val="22"/>
          <w:szCs w:val="22"/>
        </w:rPr>
        <w:t xml:space="preserve"> Considerando</w:t>
      </w:r>
      <w:r w:rsidRPr="000E6F1E">
        <w:rPr>
          <w:rFonts w:ascii="Palatino Linotype" w:hAnsi="Palatino Linotype"/>
          <w:sz w:val="22"/>
          <w:szCs w:val="22"/>
        </w:rPr>
        <w:t xml:space="preserve"> </w:t>
      </w:r>
      <w:r w:rsidRPr="000E6F1E">
        <w:rPr>
          <w:rFonts w:ascii="Palatino Linotype" w:hAnsi="Palatino Linotype"/>
          <w:b/>
          <w:sz w:val="22"/>
          <w:szCs w:val="22"/>
        </w:rPr>
        <w:t>CUARTO</w:t>
      </w:r>
      <w:r w:rsidRPr="000E6F1E">
        <w:rPr>
          <w:rFonts w:ascii="Palatino Linotype" w:hAnsi="Palatino Linotype"/>
          <w:sz w:val="22"/>
          <w:szCs w:val="22"/>
        </w:rPr>
        <w:t xml:space="preserve"> de la presente resolución.</w:t>
      </w:r>
    </w:p>
    <w:p w14:paraId="1F53CA72" w14:textId="77777777" w:rsidR="00735BA3" w:rsidRPr="000E6F1E" w:rsidRDefault="00735BA3" w:rsidP="00735BA3">
      <w:pPr>
        <w:spacing w:line="360" w:lineRule="auto"/>
        <w:jc w:val="both"/>
        <w:rPr>
          <w:rFonts w:ascii="Palatino Linotype" w:hAnsi="Palatino Linotype"/>
          <w:sz w:val="22"/>
          <w:szCs w:val="22"/>
        </w:rPr>
      </w:pPr>
    </w:p>
    <w:p w14:paraId="6C8A45F0" w14:textId="77777777" w:rsidR="00735BA3" w:rsidRPr="000E6F1E" w:rsidRDefault="00735BA3" w:rsidP="00735BA3">
      <w:pPr>
        <w:spacing w:line="360" w:lineRule="auto"/>
        <w:contextualSpacing/>
        <w:jc w:val="both"/>
        <w:rPr>
          <w:rFonts w:ascii="Palatino Linotype" w:hAnsi="Palatino Linotype" w:cs="Arial"/>
          <w:b/>
          <w:sz w:val="22"/>
          <w:szCs w:val="22"/>
          <w:lang w:val="es-ES"/>
        </w:rPr>
      </w:pPr>
      <w:r w:rsidRPr="000E6F1E">
        <w:rPr>
          <w:rFonts w:ascii="Palatino Linotype" w:eastAsia="Calibri" w:hAnsi="Palatino Linotype" w:cs="Arial"/>
          <w:b/>
          <w:bCs/>
          <w:sz w:val="22"/>
          <w:szCs w:val="22"/>
          <w:lang w:val="es-ES"/>
        </w:rPr>
        <w:t xml:space="preserve">SEGUNDO. </w:t>
      </w:r>
      <w:r w:rsidRPr="000E6F1E">
        <w:rPr>
          <w:rFonts w:ascii="Palatino Linotype" w:eastAsia="Calibri" w:hAnsi="Palatino Linotype" w:cs="Arial"/>
          <w:sz w:val="22"/>
          <w:szCs w:val="22"/>
          <w:lang w:val="es-ES"/>
        </w:rPr>
        <w:t xml:space="preserve">Se </w:t>
      </w:r>
      <w:r w:rsidRPr="000E6F1E">
        <w:rPr>
          <w:rFonts w:ascii="Palatino Linotype" w:eastAsia="Calibri" w:hAnsi="Palatino Linotype" w:cs="Arial"/>
          <w:b/>
          <w:sz w:val="22"/>
          <w:szCs w:val="22"/>
          <w:lang w:val="es-ES"/>
        </w:rPr>
        <w:t>CONFIRMA</w:t>
      </w:r>
      <w:r w:rsidRPr="000E6F1E">
        <w:rPr>
          <w:rFonts w:ascii="Palatino Linotype" w:eastAsia="Calibri" w:hAnsi="Palatino Linotype" w:cs="Arial"/>
          <w:sz w:val="22"/>
          <w:szCs w:val="22"/>
          <w:lang w:val="es-ES"/>
        </w:rPr>
        <w:t xml:space="preserve"> la respuesta emitida por la </w:t>
      </w:r>
      <w:r w:rsidRPr="000E6F1E">
        <w:rPr>
          <w:rFonts w:ascii="Palatino Linotype" w:hAnsi="Palatino Linotype"/>
          <w:b/>
          <w:bCs/>
          <w:color w:val="000000"/>
          <w:sz w:val="22"/>
          <w:szCs w:val="22"/>
        </w:rPr>
        <w:t xml:space="preserve">Oficialía Mayor </w:t>
      </w:r>
      <w:r w:rsidRPr="000E6F1E">
        <w:rPr>
          <w:rFonts w:ascii="Palatino Linotype" w:eastAsia="Calibri" w:hAnsi="Palatino Linotype" w:cs="Arial"/>
          <w:bCs/>
          <w:sz w:val="22"/>
          <w:szCs w:val="22"/>
        </w:rPr>
        <w:t xml:space="preserve">a la solicitud </w:t>
      </w:r>
      <w:bookmarkStart w:id="41" w:name="_Toc460947013"/>
      <w:r w:rsidRPr="000E6F1E">
        <w:rPr>
          <w:rFonts w:ascii="Palatino Linotype" w:hAnsi="Palatino Linotype" w:cs="Arial"/>
          <w:b/>
          <w:sz w:val="22"/>
          <w:szCs w:val="22"/>
          <w:lang w:val="es-ES"/>
        </w:rPr>
        <w:t>00170/OFICIALIA/IP/2024.</w:t>
      </w:r>
    </w:p>
    <w:p w14:paraId="0FA9EFD1" w14:textId="77777777" w:rsidR="00735BA3" w:rsidRPr="000E6F1E" w:rsidRDefault="00735BA3" w:rsidP="00735BA3">
      <w:pPr>
        <w:spacing w:line="360" w:lineRule="auto"/>
        <w:contextualSpacing/>
        <w:jc w:val="both"/>
        <w:rPr>
          <w:rFonts w:ascii="Palatino Linotype" w:hAnsi="Palatino Linotype" w:cs="Arial"/>
          <w:b/>
          <w:sz w:val="22"/>
          <w:szCs w:val="22"/>
          <w:lang w:val="es-ES"/>
        </w:rPr>
      </w:pPr>
    </w:p>
    <w:p w14:paraId="0561E07F" w14:textId="77777777" w:rsidR="00735BA3" w:rsidRPr="000E6F1E"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r w:rsidRPr="000E6F1E">
        <w:rPr>
          <w:rFonts w:ascii="Palatino Linotype" w:eastAsia="MS Mincho" w:hAnsi="Palatino Linotype"/>
          <w:b/>
          <w:color w:val="000000"/>
          <w:sz w:val="22"/>
          <w:szCs w:val="22"/>
        </w:rPr>
        <w:t>TERCERO.</w:t>
      </w:r>
      <w:r w:rsidRPr="000E6F1E">
        <w:rPr>
          <w:rFonts w:ascii="Palatino Linotype" w:eastAsia="MS Mincho" w:hAnsi="Palatino Linotype"/>
          <w:color w:val="000000"/>
          <w:sz w:val="22"/>
          <w:szCs w:val="22"/>
        </w:rPr>
        <w:t xml:space="preserve"> </w:t>
      </w:r>
      <w:bookmarkEnd w:id="41"/>
      <w:r w:rsidRPr="000E6F1E">
        <w:rPr>
          <w:rFonts w:ascii="Palatino Linotype" w:eastAsia="Palatino Linotype" w:hAnsi="Palatino Linotype" w:cs="Palatino Linotype"/>
          <w:b/>
          <w:sz w:val="22"/>
          <w:szCs w:val="22"/>
        </w:rPr>
        <w:t xml:space="preserve">Notifíquese, </w:t>
      </w:r>
      <w:r w:rsidRPr="000E6F1E">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0E6F1E">
        <w:rPr>
          <w:rFonts w:ascii="Palatino Linotype" w:eastAsia="Palatino Linotype" w:hAnsi="Palatino Linotype" w:cs="Palatino Linotype"/>
          <w:b/>
          <w:sz w:val="22"/>
          <w:szCs w:val="22"/>
        </w:rPr>
        <w:t>SUJETO OBLIGADO.</w:t>
      </w:r>
    </w:p>
    <w:p w14:paraId="16EE2B20" w14:textId="77777777" w:rsidR="00735BA3" w:rsidRPr="000E6F1E"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49F92CF0" w14:textId="77777777" w:rsidR="000E78EF" w:rsidRDefault="00735BA3" w:rsidP="00735BA3">
      <w:pPr>
        <w:shd w:val="clear" w:color="auto" w:fill="FFFFFF"/>
        <w:spacing w:line="360" w:lineRule="auto"/>
        <w:jc w:val="both"/>
        <w:rPr>
          <w:rFonts w:ascii="Palatino Linotype" w:hAnsi="Palatino Linotype"/>
          <w:sz w:val="22"/>
          <w:szCs w:val="22"/>
        </w:rPr>
      </w:pPr>
      <w:r w:rsidRPr="000E6F1E">
        <w:rPr>
          <w:rFonts w:ascii="Palatino Linotype" w:hAnsi="Palatino Linotype" w:cs="Arial"/>
          <w:b/>
          <w:sz w:val="22"/>
          <w:szCs w:val="22"/>
        </w:rPr>
        <w:t xml:space="preserve">CUARTO. </w:t>
      </w:r>
      <w:r w:rsidRPr="000E6F1E">
        <w:rPr>
          <w:rFonts w:ascii="Palatino Linotype" w:hAnsi="Palatino Linotype"/>
          <w:b/>
          <w:bCs/>
          <w:color w:val="222222"/>
          <w:sz w:val="22"/>
          <w:szCs w:val="22"/>
          <w:lang w:val="es-ES"/>
        </w:rPr>
        <w:t>Notifíquese al</w:t>
      </w:r>
      <w:r w:rsidRPr="000E6F1E">
        <w:rPr>
          <w:rFonts w:ascii="Palatino Linotype" w:hAnsi="Palatino Linotype"/>
          <w:b/>
          <w:sz w:val="22"/>
          <w:szCs w:val="22"/>
        </w:rPr>
        <w:t xml:space="preserve"> RECURRENTE</w:t>
      </w:r>
      <w:r w:rsidRPr="000E6F1E">
        <w:rPr>
          <w:rFonts w:ascii="Palatino Linotype" w:hAnsi="Palatino Linotype"/>
          <w:sz w:val="22"/>
          <w:szCs w:val="22"/>
        </w:rPr>
        <w:t xml:space="preserve"> la presente resolución, </w:t>
      </w:r>
      <w:r w:rsidRPr="000E6F1E">
        <w:rPr>
          <w:rFonts w:ascii="Palatino Linotype" w:eastAsia="Palatino Linotype" w:hAnsi="Palatino Linotype" w:cs="Palatino Linotype"/>
          <w:sz w:val="22"/>
          <w:szCs w:val="22"/>
        </w:rPr>
        <w:t xml:space="preserve">vía Sistema de Acceso a la Información Mexiquense </w:t>
      </w:r>
      <w:r w:rsidRPr="000E6F1E">
        <w:rPr>
          <w:rFonts w:ascii="Palatino Linotype" w:eastAsia="Palatino Linotype" w:hAnsi="Palatino Linotype" w:cs="Palatino Linotype"/>
          <w:b/>
          <w:sz w:val="22"/>
          <w:szCs w:val="22"/>
        </w:rPr>
        <w:t>(SAIMEX).</w:t>
      </w:r>
    </w:p>
    <w:p w14:paraId="773DC382" w14:textId="77777777" w:rsidR="000E78EF" w:rsidRPr="000E6F1E" w:rsidRDefault="000E78EF" w:rsidP="00735BA3">
      <w:pPr>
        <w:shd w:val="clear" w:color="auto" w:fill="FFFFFF"/>
        <w:spacing w:line="360" w:lineRule="auto"/>
        <w:jc w:val="both"/>
        <w:rPr>
          <w:rFonts w:ascii="Palatino Linotype" w:hAnsi="Palatino Linotype"/>
          <w:sz w:val="22"/>
          <w:szCs w:val="22"/>
        </w:rPr>
      </w:pPr>
    </w:p>
    <w:p w14:paraId="178247A4" w14:textId="77777777" w:rsidR="00735BA3" w:rsidRPr="000E6F1E" w:rsidRDefault="00735BA3" w:rsidP="00735BA3">
      <w:pPr>
        <w:pStyle w:val="Textoindependiente"/>
        <w:spacing w:line="360" w:lineRule="auto"/>
        <w:rPr>
          <w:rFonts w:ascii="Palatino Linotype" w:hAnsi="Palatino Linotype"/>
          <w:b/>
          <w:sz w:val="22"/>
          <w:szCs w:val="22"/>
        </w:rPr>
      </w:pPr>
      <w:r w:rsidRPr="000E6F1E">
        <w:rPr>
          <w:rFonts w:ascii="Palatino Linotype" w:eastAsia="MS Mincho" w:hAnsi="Palatino Linotype"/>
          <w:b/>
          <w:sz w:val="22"/>
          <w:szCs w:val="22"/>
        </w:rPr>
        <w:t>QUINTO.</w:t>
      </w:r>
      <w:r w:rsidRPr="000E6F1E">
        <w:rPr>
          <w:rFonts w:ascii="Palatino Linotype" w:eastAsia="MS Mincho" w:hAnsi="Palatino Linotype"/>
          <w:sz w:val="22"/>
          <w:szCs w:val="22"/>
        </w:rPr>
        <w:t xml:space="preserve"> </w:t>
      </w:r>
      <w:r w:rsidRPr="000E6F1E">
        <w:rPr>
          <w:rFonts w:ascii="Palatino Linotype" w:eastAsia="MS Mincho" w:hAnsi="Palatino Linotype"/>
          <w:sz w:val="22"/>
          <w:szCs w:val="22"/>
          <w:lang w:val="es-ES"/>
        </w:rPr>
        <w:t xml:space="preserve">Se hace del conocimiento del </w:t>
      </w:r>
      <w:r w:rsidRPr="000E6F1E">
        <w:rPr>
          <w:rFonts w:ascii="Palatino Linotype" w:eastAsia="MS Mincho" w:hAnsi="Palatino Linotype"/>
          <w:b/>
          <w:sz w:val="22"/>
          <w:szCs w:val="22"/>
          <w:lang w:val="es-ES"/>
        </w:rPr>
        <w:t>RECURRENTE</w:t>
      </w:r>
      <w:r w:rsidRPr="000E6F1E">
        <w:rPr>
          <w:rFonts w:ascii="Palatino Linotype" w:eastAsia="MS Mincho" w:hAnsi="Palatino Linotype"/>
          <w:sz w:val="22"/>
          <w:szCs w:val="22"/>
          <w:lang w:val="es-ES"/>
        </w:rPr>
        <w:t xml:space="preserve"> que, de conformidad con lo establecido en el artículo 196 de la Ley de Transparencia y Acceso a la Información Pública </w:t>
      </w:r>
      <w:r w:rsidRPr="000E6F1E">
        <w:rPr>
          <w:rFonts w:ascii="Palatino Linotype" w:eastAsia="MS Mincho" w:hAnsi="Palatino Linotype"/>
          <w:sz w:val="22"/>
          <w:szCs w:val="22"/>
          <w:lang w:val="es-ES"/>
        </w:rPr>
        <w:lastRenderedPageBreak/>
        <w:t xml:space="preserve">del Estado de México y Municipios, en caso de que considere que la resolución le cause algún perjuicio podrá impugnarla </w:t>
      </w:r>
      <w:r w:rsidRPr="000E6F1E">
        <w:rPr>
          <w:rFonts w:ascii="Palatino Linotype" w:eastAsia="MS Mincho" w:hAnsi="Palatino Linotype"/>
          <w:bCs/>
          <w:sz w:val="22"/>
          <w:szCs w:val="22"/>
          <w:lang w:val="es-ES"/>
        </w:rPr>
        <w:t>vía juicio de amparo</w:t>
      </w:r>
      <w:r w:rsidRPr="000E6F1E">
        <w:rPr>
          <w:rFonts w:ascii="Palatino Linotype" w:eastAsia="MS Mincho" w:hAnsi="Palatino Linotype"/>
          <w:sz w:val="22"/>
          <w:szCs w:val="22"/>
          <w:lang w:val="es-ES"/>
        </w:rPr>
        <w:t xml:space="preserve"> en los términos de las leyes aplicables.</w:t>
      </w:r>
    </w:p>
    <w:p w14:paraId="7C032A54" w14:textId="77777777" w:rsidR="00735BA3" w:rsidRPr="000E6F1E" w:rsidRDefault="00735BA3" w:rsidP="00735BA3">
      <w:pPr>
        <w:pStyle w:val="Textoindependiente"/>
        <w:spacing w:line="360" w:lineRule="auto"/>
        <w:rPr>
          <w:rFonts w:ascii="Palatino Linotype" w:hAnsi="Palatino Linotype"/>
          <w:b/>
          <w:sz w:val="22"/>
          <w:szCs w:val="22"/>
        </w:rPr>
      </w:pPr>
    </w:p>
    <w:bookmarkEnd w:id="28"/>
    <w:bookmarkEnd w:id="29"/>
    <w:p w14:paraId="207BCADC" w14:textId="77777777" w:rsidR="00AD4798" w:rsidRPr="003C7186" w:rsidRDefault="00C2638F" w:rsidP="00AD4798">
      <w:pPr>
        <w:spacing w:line="360" w:lineRule="auto"/>
        <w:ind w:left="-142" w:right="-234" w:firstLine="1"/>
        <w:jc w:val="both"/>
        <w:rPr>
          <w:rFonts w:ascii="Palatino Linotype" w:hAnsi="Palatino Linotype"/>
        </w:rPr>
      </w:pPr>
      <w:r>
        <w:rPr>
          <w:rFonts w:ascii="Palatino Linotype" w:hAnsi="Palatino Linotype"/>
        </w:rPr>
        <w:t>ASÍ LO RESUELVE, POR MAYORÍA</w:t>
      </w:r>
      <w:r w:rsidR="00AD4798"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D4798">
        <w:rPr>
          <w:rFonts w:ascii="Palatino Linotype" w:hAnsi="Palatino Linotype"/>
        </w:rPr>
        <w:t xml:space="preserve"> </w:t>
      </w:r>
      <w:r>
        <w:rPr>
          <w:rFonts w:ascii="Palatino Linotype" w:hAnsi="Palatino Linotype"/>
        </w:rPr>
        <w:t xml:space="preserve">EMITIENDO VOTO DISIDENTE </w:t>
      </w:r>
      <w:r w:rsidR="00AD4798">
        <w:rPr>
          <w:rFonts w:ascii="Palatino Linotype" w:hAnsi="Palatino Linotype"/>
        </w:rPr>
        <w:t xml:space="preserve">Y GUADALUPE RAMÍREZ PEÑA; </w:t>
      </w:r>
      <w:r w:rsidR="00AD4798" w:rsidRPr="003C7186">
        <w:rPr>
          <w:rFonts w:ascii="Palatino Linotype" w:hAnsi="Palatino Linotype"/>
        </w:rPr>
        <w:t xml:space="preserve">EN LA </w:t>
      </w:r>
      <w:r w:rsidR="00AD4798">
        <w:rPr>
          <w:rFonts w:ascii="Palatino Linotype" w:hAnsi="Palatino Linotype"/>
        </w:rPr>
        <w:t>TRIGÉSIMA</w:t>
      </w:r>
      <w:r w:rsidR="00AD4798" w:rsidRPr="003C7186">
        <w:rPr>
          <w:rFonts w:ascii="Palatino Linotype" w:hAnsi="Palatino Linotype"/>
        </w:rPr>
        <w:t xml:space="preserve"> </w:t>
      </w:r>
      <w:r w:rsidR="00AD4798">
        <w:rPr>
          <w:rFonts w:ascii="Palatino Linotype" w:hAnsi="Palatino Linotype"/>
        </w:rPr>
        <w:t xml:space="preserve">OCTAVA </w:t>
      </w:r>
      <w:r w:rsidR="00AD4798" w:rsidRPr="003C7186">
        <w:rPr>
          <w:rFonts w:ascii="Palatino Linotype" w:hAnsi="Palatino Linotype"/>
        </w:rPr>
        <w:t xml:space="preserve">SESIÓN ORDINARIA CELEBRADA EL </w:t>
      </w:r>
      <w:r w:rsidR="00AD4798">
        <w:rPr>
          <w:rFonts w:ascii="Palatino Linotype" w:hAnsi="Palatino Linotype"/>
        </w:rPr>
        <w:t>SEIS</w:t>
      </w:r>
      <w:r w:rsidR="00AD4798" w:rsidRPr="003C7186">
        <w:rPr>
          <w:rFonts w:ascii="Palatino Linotype" w:hAnsi="Palatino Linotype"/>
        </w:rPr>
        <w:t xml:space="preserve"> </w:t>
      </w:r>
      <w:r w:rsidR="00AD4798">
        <w:rPr>
          <w:rFonts w:ascii="Palatino Linotype" w:hAnsi="Palatino Linotype"/>
        </w:rPr>
        <w:t>(06) DE NOVIEMBRE</w:t>
      </w:r>
      <w:r w:rsidR="00AD4798" w:rsidRPr="003C7186">
        <w:rPr>
          <w:rFonts w:ascii="Palatino Linotype" w:hAnsi="Palatino Linotype"/>
        </w:rPr>
        <w:t xml:space="preserve"> DE DOS MIL VEINTICUATRO, ANTE EL SECRETARIO TÉCNICO DEL PLENO ALEXIS TAPIA RAMÍREZ. </w:t>
      </w:r>
    </w:p>
    <w:p w14:paraId="48221497" w14:textId="77777777" w:rsidR="00735BA3" w:rsidRPr="000E6F1E" w:rsidRDefault="00735BA3" w:rsidP="00735BA3">
      <w:pPr>
        <w:spacing w:line="360" w:lineRule="auto"/>
        <w:jc w:val="both"/>
        <w:rPr>
          <w:rFonts w:ascii="Palatino Linotype" w:hAnsi="Palatino Linotype" w:cs="Tahoma"/>
          <w:sz w:val="22"/>
          <w:szCs w:val="22"/>
        </w:rPr>
      </w:pPr>
    </w:p>
    <w:p w14:paraId="5E7CC74F" w14:textId="77777777" w:rsidR="00735BA3" w:rsidRPr="000E6F1E" w:rsidRDefault="00735BA3" w:rsidP="00735BA3">
      <w:pPr>
        <w:spacing w:line="360" w:lineRule="auto"/>
        <w:jc w:val="both"/>
        <w:rPr>
          <w:rFonts w:ascii="Palatino Linotype" w:hAnsi="Palatino Linotype" w:cs="Tahoma"/>
          <w:sz w:val="22"/>
          <w:szCs w:val="22"/>
        </w:rPr>
      </w:pPr>
    </w:p>
    <w:p w14:paraId="73F71576" w14:textId="77777777" w:rsidR="00735BA3" w:rsidRPr="000E6F1E" w:rsidRDefault="00735BA3" w:rsidP="00735BA3">
      <w:pPr>
        <w:spacing w:line="360" w:lineRule="auto"/>
        <w:jc w:val="both"/>
        <w:rPr>
          <w:rFonts w:ascii="Palatino Linotype" w:hAnsi="Palatino Linotype" w:cs="Tahoma"/>
          <w:sz w:val="22"/>
          <w:szCs w:val="22"/>
        </w:rPr>
      </w:pPr>
    </w:p>
    <w:p w14:paraId="68FF420E" w14:textId="77777777" w:rsidR="00735BA3" w:rsidRPr="000E6F1E" w:rsidRDefault="00735BA3" w:rsidP="00735BA3">
      <w:pPr>
        <w:spacing w:line="360" w:lineRule="auto"/>
        <w:jc w:val="both"/>
        <w:rPr>
          <w:rFonts w:ascii="Palatino Linotype" w:hAnsi="Palatino Linotype" w:cs="Tahoma"/>
          <w:sz w:val="22"/>
          <w:szCs w:val="22"/>
        </w:rPr>
      </w:pPr>
    </w:p>
    <w:p w14:paraId="23960C66" w14:textId="77777777" w:rsidR="00735BA3" w:rsidRPr="000E6F1E" w:rsidRDefault="00735BA3" w:rsidP="00735BA3">
      <w:pPr>
        <w:spacing w:line="360" w:lineRule="auto"/>
        <w:jc w:val="both"/>
        <w:rPr>
          <w:rFonts w:ascii="Palatino Linotype" w:hAnsi="Palatino Linotype" w:cs="Tahoma"/>
          <w:sz w:val="22"/>
          <w:szCs w:val="22"/>
        </w:rPr>
      </w:pPr>
    </w:p>
    <w:p w14:paraId="4E665B74" w14:textId="77777777" w:rsidR="00735BA3" w:rsidRPr="000E6F1E" w:rsidRDefault="00735BA3" w:rsidP="00735BA3">
      <w:pPr>
        <w:spacing w:line="360" w:lineRule="auto"/>
        <w:jc w:val="both"/>
        <w:rPr>
          <w:rFonts w:ascii="Palatino Linotype" w:hAnsi="Palatino Linotype" w:cs="Tahoma"/>
          <w:sz w:val="22"/>
          <w:szCs w:val="22"/>
        </w:rPr>
      </w:pPr>
    </w:p>
    <w:p w14:paraId="47CF4609" w14:textId="77777777" w:rsidR="00735BA3" w:rsidRPr="000E6F1E" w:rsidRDefault="00735BA3" w:rsidP="00735BA3">
      <w:pPr>
        <w:spacing w:line="360" w:lineRule="auto"/>
        <w:jc w:val="both"/>
        <w:rPr>
          <w:rFonts w:ascii="Palatino Linotype" w:hAnsi="Palatino Linotype" w:cs="Tahoma"/>
          <w:sz w:val="22"/>
          <w:szCs w:val="22"/>
        </w:rPr>
      </w:pPr>
    </w:p>
    <w:p w14:paraId="75BE9963" w14:textId="77777777" w:rsidR="00735BA3" w:rsidRPr="000E6F1E" w:rsidRDefault="00735BA3" w:rsidP="00735BA3">
      <w:pPr>
        <w:spacing w:line="360" w:lineRule="auto"/>
        <w:jc w:val="both"/>
        <w:rPr>
          <w:rFonts w:ascii="Palatino Linotype" w:hAnsi="Palatino Linotype" w:cs="Tahoma"/>
          <w:sz w:val="22"/>
          <w:szCs w:val="22"/>
        </w:rPr>
      </w:pPr>
    </w:p>
    <w:p w14:paraId="2C0F6E2A" w14:textId="77777777" w:rsidR="00735BA3" w:rsidRPr="000E6F1E" w:rsidRDefault="00735BA3" w:rsidP="00735BA3">
      <w:pPr>
        <w:spacing w:line="360" w:lineRule="auto"/>
        <w:jc w:val="both"/>
        <w:rPr>
          <w:rFonts w:ascii="Palatino Linotype" w:hAnsi="Palatino Linotype" w:cs="Tahoma"/>
          <w:sz w:val="22"/>
          <w:szCs w:val="22"/>
        </w:rPr>
      </w:pPr>
    </w:p>
    <w:p w14:paraId="67021D31" w14:textId="77777777" w:rsidR="00735BA3" w:rsidRPr="000E6F1E" w:rsidRDefault="00735BA3" w:rsidP="00735BA3">
      <w:pPr>
        <w:spacing w:line="360" w:lineRule="auto"/>
        <w:jc w:val="both"/>
        <w:rPr>
          <w:rFonts w:ascii="Palatino Linotype" w:hAnsi="Palatino Linotype" w:cs="Tahoma"/>
          <w:sz w:val="22"/>
          <w:szCs w:val="22"/>
        </w:rPr>
      </w:pPr>
    </w:p>
    <w:p w14:paraId="5726DC22" w14:textId="77777777" w:rsidR="00B91149" w:rsidRDefault="00B91149"/>
    <w:sectPr w:rsidR="00B91149" w:rsidSect="00C1682A">
      <w:headerReference w:type="default" r:id="rId12"/>
      <w:footerReference w:type="default" r:id="rId13"/>
      <w:headerReference w:type="first" r:id="rId14"/>
      <w:footerReference w:type="first" r:id="rId15"/>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15E7" w14:textId="77777777" w:rsidR="00CA2221" w:rsidRDefault="00CA2221" w:rsidP="00735BA3">
      <w:r>
        <w:separator/>
      </w:r>
    </w:p>
  </w:endnote>
  <w:endnote w:type="continuationSeparator" w:id="0">
    <w:p w14:paraId="3C9AECE8" w14:textId="77777777" w:rsidR="00CA2221" w:rsidRDefault="00CA2221" w:rsidP="0073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36D16301" w14:textId="77777777" w:rsidR="009C36DE" w:rsidRPr="00883450" w:rsidRDefault="00FA0F88">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6A34FF">
              <w:rPr>
                <w:rFonts w:ascii="Palatino Linotype" w:hAnsi="Palatino Linotype"/>
                <w:b/>
                <w:bCs/>
                <w:noProof/>
                <w:sz w:val="22"/>
                <w:szCs w:val="20"/>
              </w:rPr>
              <w:t>36</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6A34FF">
              <w:rPr>
                <w:rFonts w:ascii="Palatino Linotype" w:hAnsi="Palatino Linotype"/>
                <w:b/>
                <w:bCs/>
                <w:noProof/>
                <w:sz w:val="22"/>
                <w:szCs w:val="20"/>
              </w:rPr>
              <w:t>36</w:t>
            </w:r>
            <w:r w:rsidRPr="00883450">
              <w:rPr>
                <w:rFonts w:ascii="Palatino Linotype" w:hAnsi="Palatino Linotype"/>
                <w:b/>
                <w:bCs/>
                <w:sz w:val="22"/>
                <w:szCs w:val="20"/>
              </w:rPr>
              <w:fldChar w:fldCharType="end"/>
            </w:r>
          </w:p>
        </w:sdtContent>
      </w:sdt>
    </w:sdtContent>
  </w:sdt>
  <w:p w14:paraId="19CFFFE6" w14:textId="77777777" w:rsidR="009C36DE" w:rsidRDefault="00CA2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D57E" w14:textId="77777777" w:rsidR="009C36DE" w:rsidRPr="00883450" w:rsidRDefault="00FA0F88"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6A34FF" w:rsidRPr="006A34FF">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6A34FF" w:rsidRPr="006A34FF">
      <w:rPr>
        <w:rFonts w:ascii="Palatino Linotype" w:hAnsi="Palatino Linotype"/>
        <w:noProof/>
        <w:sz w:val="22"/>
        <w:szCs w:val="22"/>
        <w:lang w:val="es-ES"/>
      </w:rPr>
      <w:t>36</w:t>
    </w:r>
    <w:r w:rsidRPr="00883450">
      <w:rPr>
        <w:rFonts w:ascii="Palatino Linotype" w:hAnsi="Palatino Linotype"/>
        <w:sz w:val="22"/>
        <w:szCs w:val="22"/>
      </w:rPr>
      <w:fldChar w:fldCharType="end"/>
    </w:r>
  </w:p>
  <w:p w14:paraId="460705FC" w14:textId="77777777" w:rsidR="009C36DE" w:rsidRPr="00883450" w:rsidRDefault="00CA2221">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5682" w14:textId="77777777" w:rsidR="00CA2221" w:rsidRDefault="00CA2221" w:rsidP="00735BA3">
      <w:r>
        <w:separator/>
      </w:r>
    </w:p>
  </w:footnote>
  <w:footnote w:type="continuationSeparator" w:id="0">
    <w:p w14:paraId="420A8BC6" w14:textId="77777777" w:rsidR="00CA2221" w:rsidRDefault="00CA2221" w:rsidP="00735BA3">
      <w:r>
        <w:continuationSeparator/>
      </w:r>
    </w:p>
  </w:footnote>
  <w:footnote w:id="1">
    <w:p w14:paraId="10DAB4EF" w14:textId="77777777" w:rsidR="00735BA3" w:rsidRDefault="00735BA3" w:rsidP="00735BA3">
      <w:pPr>
        <w:pStyle w:val="Textonotapie"/>
      </w:pPr>
      <w:r>
        <w:rPr>
          <w:rStyle w:val="Refdenotaalpie"/>
        </w:rPr>
        <w:footnoteRef/>
      </w:r>
      <w:r>
        <w:t xml:space="preserve"> Convención Americana sobre Derechos Humanos. Artículo 13.</w:t>
      </w:r>
    </w:p>
  </w:footnote>
  <w:footnote w:id="2">
    <w:p w14:paraId="315BFA82" w14:textId="77777777" w:rsidR="00735BA3" w:rsidRDefault="00735BA3" w:rsidP="00735BA3">
      <w:pPr>
        <w:pStyle w:val="Textonotapie"/>
      </w:pPr>
      <w:r>
        <w:rPr>
          <w:rStyle w:val="Refdenotaalpie"/>
        </w:rPr>
        <w:footnoteRef/>
      </w:r>
      <w:r>
        <w:t xml:space="preserve"> Constitución Política de los Estados Unidos Mexicanos. Artículo sexto, sección A, fracción I.</w:t>
      </w:r>
    </w:p>
  </w:footnote>
  <w:footnote w:id="3">
    <w:p w14:paraId="30A62438" w14:textId="77777777" w:rsidR="00735BA3" w:rsidRDefault="00735BA3" w:rsidP="00735BA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0C84DC2" w14:textId="77777777" w:rsidR="00735BA3" w:rsidRDefault="00735BA3" w:rsidP="00735BA3">
      <w:pPr>
        <w:pStyle w:val="Textonotapie"/>
      </w:pPr>
      <w:r>
        <w:rPr>
          <w:rStyle w:val="Refdenotaalpie"/>
        </w:rPr>
        <w:footnoteRef/>
      </w:r>
      <w:r>
        <w:t xml:space="preserve"> Ibídem. Parr. 87.</w:t>
      </w:r>
    </w:p>
  </w:footnote>
  <w:footnote w:id="5">
    <w:p w14:paraId="4F5C0E60" w14:textId="77777777" w:rsidR="00735BA3" w:rsidRDefault="00735BA3" w:rsidP="00735BA3">
      <w:pPr>
        <w:pStyle w:val="Textonotapie"/>
      </w:pPr>
      <w:r>
        <w:rPr>
          <w:rStyle w:val="Refdenotaalpie"/>
        </w:rPr>
        <w:footnoteRef/>
      </w:r>
      <w:r>
        <w:t xml:space="preserve"> Artículo 50, Ley de Transparencia y Acceso a la Información Pública del Estado de México y Municipios.</w:t>
      </w:r>
    </w:p>
  </w:footnote>
  <w:footnote w:id="6">
    <w:p w14:paraId="19A05F4E" w14:textId="77777777" w:rsidR="00735BA3" w:rsidRDefault="00735BA3" w:rsidP="00735BA3">
      <w:pPr>
        <w:pStyle w:val="Textonotapie"/>
      </w:pPr>
      <w:r>
        <w:rPr>
          <w:rStyle w:val="Refdenotaalpie"/>
        </w:rPr>
        <w:footnoteRef/>
      </w:r>
      <w:r>
        <w:t xml:space="preserve"> Artículo 51, Ídem.</w:t>
      </w:r>
    </w:p>
  </w:footnote>
  <w:footnote w:id="7">
    <w:p w14:paraId="3874F26D" w14:textId="77777777" w:rsidR="00735BA3" w:rsidRDefault="00735BA3" w:rsidP="00735BA3">
      <w:pPr>
        <w:pStyle w:val="Textonotapie"/>
      </w:pPr>
      <w:r>
        <w:rPr>
          <w:rStyle w:val="Refdenotaalpie"/>
        </w:rPr>
        <w:footnoteRef/>
      </w:r>
      <w:r>
        <w:t xml:space="preserve"> Artículo 58, Ley de Transparencia y Acceso a la Información Pública del Estado de México y Municipios.</w:t>
      </w:r>
    </w:p>
  </w:footnote>
  <w:footnote w:id="8">
    <w:p w14:paraId="79851730" w14:textId="77777777" w:rsidR="00735BA3" w:rsidRDefault="00735BA3" w:rsidP="00735BA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AD70" w14:textId="77777777" w:rsidR="009C36DE" w:rsidRDefault="00735BA3" w:rsidP="001C6012">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500BD56E" wp14:editId="7107C46F">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rsidR="00FA0F88">
      <w:tab/>
    </w:r>
  </w:p>
  <w:p w14:paraId="07154548" w14:textId="77777777" w:rsidR="009C36DE" w:rsidRDefault="00CA2221">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9C36DE" w:rsidRPr="00674A46" w14:paraId="128C4A70" w14:textId="77777777" w:rsidTr="00F3586F">
      <w:trPr>
        <w:trHeight w:val="138"/>
      </w:trPr>
      <w:tc>
        <w:tcPr>
          <w:tcW w:w="3544" w:type="dxa"/>
          <w:vAlign w:val="center"/>
        </w:tcPr>
        <w:p w14:paraId="560F9959" w14:textId="77777777" w:rsidR="009C36DE" w:rsidRPr="00620589" w:rsidRDefault="00FA0F88"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2F7ABC08" w14:textId="77777777" w:rsidR="009C36DE" w:rsidRPr="00620589" w:rsidRDefault="00FA0F88"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05638</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9C36DE" w:rsidRPr="00674A46" w14:paraId="7BBD5899" w14:textId="77777777" w:rsidTr="00F3586F">
      <w:trPr>
        <w:trHeight w:val="233"/>
      </w:trPr>
      <w:tc>
        <w:tcPr>
          <w:tcW w:w="3544" w:type="dxa"/>
          <w:vAlign w:val="center"/>
        </w:tcPr>
        <w:p w14:paraId="2B1061C3" w14:textId="77777777" w:rsidR="009C36DE" w:rsidRPr="00620589" w:rsidRDefault="00FA0F88"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2E833CB9" w14:textId="77777777" w:rsidR="009C36DE" w:rsidRPr="00620589" w:rsidRDefault="00FA0F88" w:rsidP="00B410E1">
          <w:pPr>
            <w:pStyle w:val="Encabezado"/>
            <w:rPr>
              <w:rFonts w:ascii="Palatino Linotype" w:hAnsi="Palatino Linotype"/>
              <w:b/>
              <w:sz w:val="20"/>
              <w:szCs w:val="22"/>
            </w:rPr>
          </w:pPr>
          <w:r>
            <w:rPr>
              <w:rFonts w:ascii="Palatino Linotype" w:hAnsi="Palatino Linotype"/>
              <w:b/>
              <w:bCs/>
              <w:color w:val="000000"/>
              <w:sz w:val="21"/>
              <w:szCs w:val="21"/>
            </w:rPr>
            <w:t>Oficialía Mayor</w:t>
          </w:r>
        </w:p>
      </w:tc>
    </w:tr>
    <w:tr w:rsidR="009C36DE" w:rsidRPr="00674A46" w14:paraId="7E628565" w14:textId="77777777" w:rsidTr="00F3586F">
      <w:trPr>
        <w:trHeight w:val="321"/>
      </w:trPr>
      <w:tc>
        <w:tcPr>
          <w:tcW w:w="3544" w:type="dxa"/>
          <w:vAlign w:val="center"/>
        </w:tcPr>
        <w:p w14:paraId="29FCEC28" w14:textId="77777777" w:rsidR="009C36DE" w:rsidRPr="00620589" w:rsidRDefault="00FA0F88"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66FC76B2" w14:textId="77777777" w:rsidR="009C36DE" w:rsidRPr="00620589" w:rsidRDefault="00FA0F88"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24A461C3" w14:textId="77777777" w:rsidR="009C36DE" w:rsidRDefault="00FA0F88"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406" w14:textId="77777777" w:rsidR="009C36DE" w:rsidRDefault="00CA2221" w:rsidP="00472C41">
    <w:pPr>
      <w:pStyle w:val="Encabezado"/>
      <w:tabs>
        <w:tab w:val="clear" w:pos="4252"/>
        <w:tab w:val="clear" w:pos="8504"/>
        <w:tab w:val="left" w:pos="3103"/>
      </w:tabs>
    </w:pPr>
    <w:r>
      <w:rPr>
        <w:noProof/>
        <w:lang w:val="es-MX" w:eastAsia="es-MX"/>
      </w:rPr>
      <w:pict w14:anchorId="5207D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FA0F88">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9C36DE" w:rsidRPr="00674A46" w14:paraId="041C515F" w14:textId="77777777" w:rsidTr="00F3586F">
      <w:trPr>
        <w:trHeight w:val="138"/>
      </w:trPr>
      <w:tc>
        <w:tcPr>
          <w:tcW w:w="3261" w:type="dxa"/>
          <w:vAlign w:val="center"/>
        </w:tcPr>
        <w:p w14:paraId="7ECE0722" w14:textId="77777777" w:rsidR="009C36DE" w:rsidRPr="009A5A8A" w:rsidRDefault="00FA0F88" w:rsidP="009A5A8A">
          <w:pPr>
            <w:jc w:val="right"/>
            <w:rPr>
              <w:rFonts w:ascii="Palatino Linotype" w:hAnsi="Palatino Linotype"/>
              <w:b/>
              <w:sz w:val="21"/>
              <w:szCs w:val="21"/>
            </w:rPr>
          </w:pPr>
          <w:r w:rsidRPr="009A5A8A">
            <w:rPr>
              <w:rFonts w:ascii="Palatino Linotype" w:hAnsi="Palatino Linotype"/>
              <w:b/>
              <w:sz w:val="21"/>
              <w:szCs w:val="21"/>
            </w:rPr>
            <w:t>RECURSO DE REVISIÓN:</w:t>
          </w:r>
        </w:p>
      </w:tc>
      <w:tc>
        <w:tcPr>
          <w:tcW w:w="4111" w:type="dxa"/>
          <w:vAlign w:val="center"/>
        </w:tcPr>
        <w:p w14:paraId="40F4A2F4" w14:textId="77777777" w:rsidR="009C36DE" w:rsidRPr="009A5A8A" w:rsidRDefault="00FA0F88" w:rsidP="009A5A8A">
          <w:pPr>
            <w:pStyle w:val="Encabezado"/>
            <w:jc w:val="both"/>
            <w:rPr>
              <w:rFonts w:ascii="Palatino Linotype" w:hAnsi="Palatino Linotype"/>
              <w:b/>
              <w:sz w:val="21"/>
              <w:szCs w:val="21"/>
            </w:rPr>
          </w:pPr>
          <w:r w:rsidRPr="009A5A8A">
            <w:rPr>
              <w:rFonts w:ascii="Palatino Linotype" w:hAnsi="Palatino Linotype" w:cs="Arial"/>
              <w:b/>
              <w:bCs/>
              <w:sz w:val="21"/>
              <w:szCs w:val="21"/>
              <w:lang w:eastAsia="es-MX"/>
            </w:rPr>
            <w:t>0</w:t>
          </w:r>
          <w:r>
            <w:rPr>
              <w:rFonts w:ascii="Palatino Linotype" w:hAnsi="Palatino Linotype" w:cs="Arial"/>
              <w:b/>
              <w:bCs/>
              <w:sz w:val="21"/>
              <w:szCs w:val="21"/>
              <w:lang w:eastAsia="es-MX"/>
            </w:rPr>
            <w:t>5638</w:t>
          </w:r>
          <w:r w:rsidRPr="009A5A8A">
            <w:rPr>
              <w:rFonts w:ascii="Palatino Linotype" w:hAnsi="Palatino Linotype" w:cs="Arial"/>
              <w:b/>
              <w:bCs/>
              <w:sz w:val="21"/>
              <w:szCs w:val="21"/>
              <w:lang w:eastAsia="es-MX"/>
            </w:rPr>
            <w:t>/INFOEM/IP/RR/2024</w:t>
          </w:r>
        </w:p>
      </w:tc>
    </w:tr>
    <w:tr w:rsidR="009C36DE" w:rsidRPr="00B75F20" w14:paraId="6CE18CE0" w14:textId="77777777" w:rsidTr="00F3586F">
      <w:trPr>
        <w:trHeight w:val="233"/>
      </w:trPr>
      <w:tc>
        <w:tcPr>
          <w:tcW w:w="3261" w:type="dxa"/>
          <w:vAlign w:val="center"/>
        </w:tcPr>
        <w:p w14:paraId="4D6A5E1C" w14:textId="77777777" w:rsidR="009C36DE" w:rsidRPr="009A5A8A" w:rsidRDefault="00FA0F88" w:rsidP="009A5A8A">
          <w:pPr>
            <w:jc w:val="right"/>
            <w:rPr>
              <w:rFonts w:ascii="Palatino Linotype" w:hAnsi="Palatino Linotype"/>
              <w:b/>
              <w:sz w:val="21"/>
              <w:szCs w:val="21"/>
            </w:rPr>
          </w:pPr>
          <w:r w:rsidRPr="009A5A8A">
            <w:rPr>
              <w:rFonts w:ascii="Palatino Linotype" w:hAnsi="Palatino Linotype"/>
              <w:b/>
              <w:sz w:val="21"/>
              <w:szCs w:val="21"/>
            </w:rPr>
            <w:t>RECURRENTE:</w:t>
          </w:r>
        </w:p>
      </w:tc>
      <w:tc>
        <w:tcPr>
          <w:tcW w:w="4111" w:type="dxa"/>
        </w:tcPr>
        <w:p w14:paraId="04A945A5" w14:textId="0949D076" w:rsidR="009C36DE" w:rsidRPr="009A5A8A" w:rsidRDefault="00E04B6C" w:rsidP="009A5A8A">
          <w:pPr>
            <w:pStyle w:val="Encabezado"/>
            <w:ind w:right="234"/>
            <w:jc w:val="both"/>
            <w:rPr>
              <w:rFonts w:ascii="Palatino Linotype" w:hAnsi="Palatino Linotype"/>
              <w:b/>
              <w:sz w:val="21"/>
              <w:szCs w:val="21"/>
            </w:rPr>
          </w:pPr>
          <w:r>
            <w:rPr>
              <w:rFonts w:ascii="Palatino Linotype" w:hAnsi="Palatino Linotype"/>
              <w:b/>
              <w:sz w:val="21"/>
              <w:szCs w:val="21"/>
            </w:rPr>
            <w:t xml:space="preserve">XXX </w:t>
          </w:r>
          <w:proofErr w:type="spellStart"/>
          <w:r>
            <w:rPr>
              <w:rFonts w:ascii="Palatino Linotype" w:hAnsi="Palatino Linotype"/>
              <w:b/>
              <w:sz w:val="21"/>
              <w:szCs w:val="21"/>
            </w:rPr>
            <w:t>XXX</w:t>
          </w:r>
          <w:proofErr w:type="spellEnd"/>
        </w:p>
      </w:tc>
    </w:tr>
    <w:tr w:rsidR="009C36DE" w:rsidRPr="00674A46" w14:paraId="5414A2B2" w14:textId="77777777" w:rsidTr="00F3586F">
      <w:trPr>
        <w:trHeight w:val="321"/>
      </w:trPr>
      <w:tc>
        <w:tcPr>
          <w:tcW w:w="3261" w:type="dxa"/>
          <w:vAlign w:val="center"/>
        </w:tcPr>
        <w:p w14:paraId="23E66796" w14:textId="77777777" w:rsidR="009C36DE" w:rsidRPr="009A5A8A" w:rsidRDefault="00FA0F88" w:rsidP="009A5A8A">
          <w:pPr>
            <w:jc w:val="right"/>
            <w:rPr>
              <w:rFonts w:ascii="Palatino Linotype" w:hAnsi="Palatino Linotype"/>
              <w:b/>
              <w:sz w:val="21"/>
              <w:szCs w:val="21"/>
            </w:rPr>
          </w:pPr>
          <w:r w:rsidRPr="009A5A8A">
            <w:rPr>
              <w:rFonts w:ascii="Palatino Linotype" w:hAnsi="Palatino Linotype"/>
              <w:b/>
              <w:sz w:val="21"/>
              <w:szCs w:val="21"/>
            </w:rPr>
            <w:t>SUJETO OBLIGADO:</w:t>
          </w:r>
        </w:p>
      </w:tc>
      <w:tc>
        <w:tcPr>
          <w:tcW w:w="4111" w:type="dxa"/>
          <w:vAlign w:val="center"/>
        </w:tcPr>
        <w:p w14:paraId="5920A2DB" w14:textId="77777777" w:rsidR="009C36DE" w:rsidRPr="009A5A8A" w:rsidRDefault="00FA0F88" w:rsidP="009A5A8A">
          <w:pPr>
            <w:pStyle w:val="Encabezado"/>
            <w:jc w:val="both"/>
            <w:rPr>
              <w:rFonts w:ascii="Palatino Linotype" w:hAnsi="Palatino Linotype"/>
              <w:b/>
              <w:sz w:val="21"/>
              <w:szCs w:val="21"/>
            </w:rPr>
          </w:pPr>
          <w:r>
            <w:rPr>
              <w:rFonts w:ascii="Palatino Linotype" w:hAnsi="Palatino Linotype"/>
              <w:b/>
              <w:bCs/>
              <w:color w:val="000000"/>
              <w:sz w:val="21"/>
              <w:szCs w:val="21"/>
            </w:rPr>
            <w:t>Oficialía Mayor</w:t>
          </w:r>
        </w:p>
      </w:tc>
    </w:tr>
    <w:tr w:rsidR="009C36DE" w:rsidRPr="00674A46" w14:paraId="476C05E0" w14:textId="77777777" w:rsidTr="00F3586F">
      <w:trPr>
        <w:trHeight w:val="321"/>
      </w:trPr>
      <w:tc>
        <w:tcPr>
          <w:tcW w:w="3261" w:type="dxa"/>
          <w:vAlign w:val="center"/>
        </w:tcPr>
        <w:p w14:paraId="36B25929" w14:textId="77777777" w:rsidR="009C36DE" w:rsidRPr="009A5A8A" w:rsidRDefault="00FA0F88" w:rsidP="009A5A8A">
          <w:pPr>
            <w:jc w:val="right"/>
            <w:rPr>
              <w:rFonts w:ascii="Palatino Linotype" w:hAnsi="Palatino Linotype"/>
              <w:b/>
              <w:sz w:val="21"/>
              <w:szCs w:val="21"/>
            </w:rPr>
          </w:pPr>
          <w:r w:rsidRPr="009A5A8A">
            <w:rPr>
              <w:rFonts w:ascii="Palatino Linotype" w:hAnsi="Palatino Linotype"/>
              <w:b/>
              <w:sz w:val="21"/>
              <w:szCs w:val="21"/>
            </w:rPr>
            <w:t>COMISIONADA PONENTE:</w:t>
          </w:r>
        </w:p>
      </w:tc>
      <w:tc>
        <w:tcPr>
          <w:tcW w:w="4111" w:type="dxa"/>
          <w:vAlign w:val="center"/>
        </w:tcPr>
        <w:p w14:paraId="73135335" w14:textId="77777777" w:rsidR="009C36DE" w:rsidRPr="009A5A8A" w:rsidRDefault="00FA0F88" w:rsidP="009A5A8A">
          <w:pPr>
            <w:pStyle w:val="Encabezado"/>
            <w:jc w:val="both"/>
            <w:rPr>
              <w:rFonts w:ascii="Palatino Linotype" w:hAnsi="Palatino Linotype"/>
              <w:b/>
              <w:sz w:val="21"/>
              <w:szCs w:val="21"/>
            </w:rPr>
          </w:pPr>
          <w:r w:rsidRPr="009A5A8A">
            <w:rPr>
              <w:rFonts w:ascii="Palatino Linotype" w:hAnsi="Palatino Linotype"/>
              <w:b/>
              <w:sz w:val="21"/>
              <w:szCs w:val="21"/>
            </w:rPr>
            <w:t>María del Rosario Mejía Ayala</w:t>
          </w:r>
        </w:p>
      </w:tc>
    </w:tr>
  </w:tbl>
  <w:p w14:paraId="162A3254" w14:textId="77777777" w:rsidR="009C36DE" w:rsidRDefault="00CA2221"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8799192">
    <w:abstractNumId w:val="5"/>
  </w:num>
  <w:num w:numId="2" w16cid:durableId="576794241">
    <w:abstractNumId w:val="1"/>
  </w:num>
  <w:num w:numId="3" w16cid:durableId="483666485">
    <w:abstractNumId w:val="2"/>
  </w:num>
  <w:num w:numId="4" w16cid:durableId="1711566723">
    <w:abstractNumId w:val="3"/>
  </w:num>
  <w:num w:numId="5" w16cid:durableId="1508639508">
    <w:abstractNumId w:val="4"/>
  </w:num>
  <w:num w:numId="6" w16cid:durableId="118786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3"/>
    <w:rsid w:val="000E78EF"/>
    <w:rsid w:val="00362D8F"/>
    <w:rsid w:val="004307F5"/>
    <w:rsid w:val="006A34FF"/>
    <w:rsid w:val="00735BA3"/>
    <w:rsid w:val="0079786B"/>
    <w:rsid w:val="008D1D5B"/>
    <w:rsid w:val="00A71DCE"/>
    <w:rsid w:val="00AD4798"/>
    <w:rsid w:val="00B91149"/>
    <w:rsid w:val="00C2638F"/>
    <w:rsid w:val="00CA2221"/>
    <w:rsid w:val="00E04B6C"/>
    <w:rsid w:val="00FA0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D4B6"/>
  <w15:chartTrackingRefBased/>
  <w15:docId w15:val="{A1120C17-043A-4C76-889F-ECCAD86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A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35BA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735BA3"/>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735BA3"/>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735BA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1344.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2209813.pag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aimex.org.mx/saimex/solicitud/downloadAttach/2211426.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9098</Words>
  <Characters>50045</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inf03m612@outlook.com</cp:lastModifiedBy>
  <cp:revision>7</cp:revision>
  <cp:lastPrinted>2024-10-30T21:43:00Z</cp:lastPrinted>
  <dcterms:created xsi:type="dcterms:W3CDTF">2024-10-17T19:12:00Z</dcterms:created>
  <dcterms:modified xsi:type="dcterms:W3CDTF">2024-11-20T18:33:00Z</dcterms:modified>
</cp:coreProperties>
</file>