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FA" w:rsidRPr="00037B15" w:rsidRDefault="00BF33FA" w:rsidP="002C2648">
      <w:pPr>
        <w:shd w:val="clear" w:color="auto" w:fill="FFFFFF"/>
        <w:spacing w:line="360" w:lineRule="auto"/>
        <w:jc w:val="both"/>
        <w:rPr>
          <w:rFonts w:ascii="Palatino Linotype" w:hAnsi="Palatino Linotype" w:cs="Arial"/>
          <w:color w:val="000000"/>
        </w:rPr>
      </w:pPr>
      <w:r w:rsidRPr="00037B15">
        <w:rPr>
          <w:rFonts w:ascii="Palatino Linotype" w:hAnsi="Palatino Linotype" w:cs="Arial"/>
          <w:color w:val="000000"/>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cs="Arial"/>
          <w:color w:val="000000"/>
        </w:rPr>
        <w:t>diecisiete</w:t>
      </w:r>
      <w:r w:rsidRPr="00037B15">
        <w:rPr>
          <w:rFonts w:ascii="Palatino Linotype" w:hAnsi="Palatino Linotype" w:cs="Arial"/>
          <w:color w:val="000000"/>
        </w:rPr>
        <w:t xml:space="preserve"> de </w:t>
      </w:r>
      <w:r>
        <w:rPr>
          <w:rFonts w:ascii="Palatino Linotype" w:hAnsi="Palatino Linotype" w:cs="Arial"/>
          <w:color w:val="000000"/>
        </w:rPr>
        <w:t>enero</w:t>
      </w:r>
      <w:r w:rsidRPr="00037B15">
        <w:rPr>
          <w:rFonts w:ascii="Palatino Linotype" w:hAnsi="Palatino Linotype" w:cs="Arial"/>
          <w:color w:val="000000"/>
        </w:rPr>
        <w:t xml:space="preserve"> dos mil veinti</w:t>
      </w:r>
      <w:r>
        <w:rPr>
          <w:rFonts w:ascii="Palatino Linotype" w:hAnsi="Palatino Linotype" w:cs="Arial"/>
          <w:color w:val="000000"/>
        </w:rPr>
        <w:t>cuatro</w:t>
      </w:r>
      <w:r w:rsidRPr="00037B15">
        <w:rPr>
          <w:rFonts w:ascii="Palatino Linotype" w:hAnsi="Palatino Linotype" w:cs="Arial"/>
          <w:color w:val="000000"/>
        </w:rPr>
        <w:t>.</w:t>
      </w:r>
    </w:p>
    <w:p w:rsidR="00BF33FA" w:rsidRPr="00037B15" w:rsidRDefault="00BF33FA" w:rsidP="002C2648">
      <w:pPr>
        <w:tabs>
          <w:tab w:val="left" w:pos="1701"/>
        </w:tabs>
        <w:spacing w:line="360" w:lineRule="auto"/>
        <w:jc w:val="both"/>
        <w:rPr>
          <w:rFonts w:ascii="Palatino Linotype" w:hAnsi="Palatino Linotype" w:cs="Arial"/>
          <w:color w:val="000000"/>
        </w:rPr>
      </w:pPr>
    </w:p>
    <w:p w:rsidR="00BF33FA" w:rsidRPr="00037B15" w:rsidRDefault="00BF33FA" w:rsidP="002C2648">
      <w:pPr>
        <w:tabs>
          <w:tab w:val="left" w:pos="1701"/>
        </w:tabs>
        <w:spacing w:line="360" w:lineRule="auto"/>
        <w:jc w:val="both"/>
        <w:rPr>
          <w:rFonts w:ascii="Palatino Linotype" w:eastAsiaTheme="minorHAnsi" w:hAnsi="Palatino Linotype" w:cs="Arial"/>
          <w:lang w:eastAsia="en-US"/>
        </w:rPr>
      </w:pPr>
      <w:r w:rsidRPr="00037B15">
        <w:rPr>
          <w:rFonts w:ascii="Palatino Linotype" w:eastAsiaTheme="minorHAnsi" w:hAnsi="Palatino Linotype" w:cs="Arial"/>
          <w:b/>
          <w:lang w:eastAsia="en-US"/>
        </w:rPr>
        <w:t>VISTO</w:t>
      </w:r>
      <w:r w:rsidRPr="00037B15">
        <w:rPr>
          <w:rFonts w:ascii="Palatino Linotype" w:eastAsiaTheme="minorHAnsi" w:hAnsi="Palatino Linotype" w:cs="Arial"/>
          <w:lang w:eastAsia="en-US"/>
        </w:rPr>
        <w:t xml:space="preserve"> el expediente electrónico formado con motivo del recurso de revisión número </w:t>
      </w:r>
      <w:r>
        <w:rPr>
          <w:rFonts w:ascii="Palatino Linotype" w:eastAsiaTheme="minorHAnsi" w:hAnsi="Palatino Linotype" w:cs="Arial"/>
          <w:b/>
          <w:lang w:eastAsia="en-US"/>
        </w:rPr>
        <w:t>02255</w:t>
      </w:r>
      <w:r w:rsidRPr="00037B15">
        <w:rPr>
          <w:rFonts w:ascii="Palatino Linotype" w:eastAsiaTheme="minorHAnsi" w:hAnsi="Palatino Linotype" w:cs="Arial"/>
          <w:b/>
          <w:bCs/>
        </w:rPr>
        <w:t>/INFOEM/IP/RR/202</w:t>
      </w:r>
      <w:r>
        <w:rPr>
          <w:rFonts w:ascii="Palatino Linotype" w:eastAsiaTheme="minorHAnsi" w:hAnsi="Palatino Linotype" w:cs="Arial"/>
          <w:b/>
          <w:bCs/>
        </w:rPr>
        <w:t>3</w:t>
      </w:r>
      <w:r w:rsidRPr="00037B15">
        <w:rPr>
          <w:rFonts w:ascii="Palatino Linotype" w:eastAsiaTheme="minorHAnsi" w:hAnsi="Palatino Linotype" w:cs="Arial"/>
          <w:lang w:eastAsia="en-US"/>
        </w:rPr>
        <w:t xml:space="preserve">, </w:t>
      </w:r>
      <w:r w:rsidRPr="00037B15">
        <w:rPr>
          <w:rFonts w:ascii="Palatino Linotype" w:hAnsi="Palatino Linotype" w:cs="Arial"/>
        </w:rPr>
        <w:t xml:space="preserve">interpuesto por </w:t>
      </w:r>
      <w:r w:rsidR="005070C3">
        <w:rPr>
          <w:rFonts w:ascii="Palatino Linotype" w:hAnsi="Palatino Linotype" w:cs="Arial"/>
          <w:b/>
        </w:rPr>
        <w:t>XXXXXXXXXXXXXX</w:t>
      </w:r>
      <w:r>
        <w:rPr>
          <w:rFonts w:ascii="Palatino Linotype" w:hAnsi="Palatino Linotype" w:cs="Arial"/>
        </w:rPr>
        <w:t>,</w:t>
      </w:r>
      <w:r w:rsidRPr="00037B15">
        <w:rPr>
          <w:rFonts w:ascii="Palatino Linotype" w:hAnsi="Palatino Linotype" w:cs="Arial"/>
        </w:rPr>
        <w:t xml:space="preserve"> con el cual desee ser identificado,</w:t>
      </w:r>
      <w:r w:rsidRPr="00037B15">
        <w:rPr>
          <w:rFonts w:ascii="Palatino Linotype" w:hAnsi="Palatino Linotype" w:cs="Arial"/>
          <w:b/>
        </w:rPr>
        <w:t xml:space="preserve"> </w:t>
      </w:r>
      <w:r w:rsidRPr="00037B15">
        <w:rPr>
          <w:rFonts w:ascii="Palatino Linotype" w:hAnsi="Palatino Linotype" w:cs="Arial"/>
        </w:rPr>
        <w:t xml:space="preserve">en lo sucesivo </w:t>
      </w:r>
      <w:r>
        <w:rPr>
          <w:rFonts w:ascii="Palatino Linotype" w:hAnsi="Palatino Linotype" w:cs="Arial"/>
          <w:b/>
        </w:rPr>
        <w:t>la parte Recurrente</w:t>
      </w:r>
      <w:r w:rsidRPr="00037B15">
        <w:rPr>
          <w:rFonts w:ascii="Palatino Linotype" w:eastAsiaTheme="minorHAnsi" w:hAnsi="Palatino Linotype" w:cs="Arial"/>
          <w:lang w:eastAsia="en-US"/>
        </w:rPr>
        <w:t xml:space="preserve">, en contra de la respuesta del </w:t>
      </w:r>
      <w:r w:rsidRPr="00BF33FA">
        <w:rPr>
          <w:rFonts w:ascii="Palatino Linotype" w:eastAsiaTheme="minorHAnsi" w:hAnsi="Palatino Linotype" w:cs="Arial"/>
          <w:b/>
          <w:lang w:eastAsia="en-US"/>
        </w:rPr>
        <w:t>Universidad Autónoma del Estado de México</w:t>
      </w:r>
      <w:r w:rsidRPr="00037B15">
        <w:rPr>
          <w:rFonts w:ascii="Palatino Linotype" w:eastAsiaTheme="minorHAnsi" w:hAnsi="Palatino Linotype" w:cs="Arial"/>
          <w:lang w:eastAsia="en-US"/>
        </w:rPr>
        <w:t>,</w:t>
      </w:r>
      <w:r w:rsidRPr="00037B15">
        <w:rPr>
          <w:rFonts w:ascii="Palatino Linotype" w:eastAsiaTheme="minorHAnsi" w:hAnsi="Palatino Linotype" w:cs="Arial"/>
          <w:b/>
          <w:lang w:eastAsia="en-US"/>
        </w:rPr>
        <w:t xml:space="preserve"> </w:t>
      </w:r>
      <w:r w:rsidRPr="00037B15">
        <w:rPr>
          <w:rFonts w:ascii="Palatino Linotype" w:eastAsiaTheme="minorHAnsi" w:hAnsi="Palatino Linotype" w:cs="Arial"/>
          <w:lang w:eastAsia="en-US"/>
        </w:rPr>
        <w:t>en lo subsecuente</w:t>
      </w:r>
      <w:r w:rsidRPr="00037B15">
        <w:rPr>
          <w:rFonts w:ascii="Palatino Linotype" w:eastAsiaTheme="minorHAnsi" w:hAnsi="Palatino Linotype" w:cs="Arial"/>
          <w:b/>
          <w:lang w:eastAsia="en-US"/>
        </w:rPr>
        <w:t xml:space="preserve"> </w:t>
      </w:r>
      <w:r w:rsidRPr="00CC215B">
        <w:rPr>
          <w:rFonts w:ascii="Palatino Linotype" w:eastAsiaTheme="minorHAnsi" w:hAnsi="Palatino Linotype" w:cs="Arial"/>
          <w:lang w:eastAsia="en-US"/>
        </w:rPr>
        <w:t xml:space="preserve">el </w:t>
      </w:r>
      <w:r w:rsidRPr="00037B15">
        <w:rPr>
          <w:rFonts w:ascii="Palatino Linotype" w:eastAsiaTheme="minorHAnsi" w:hAnsi="Palatino Linotype" w:cs="Arial"/>
          <w:b/>
          <w:lang w:eastAsia="en-US"/>
        </w:rPr>
        <w:t xml:space="preserve">Sujeto Obligado, </w:t>
      </w:r>
      <w:r w:rsidRPr="00037B15">
        <w:rPr>
          <w:rFonts w:ascii="Palatino Linotype" w:eastAsiaTheme="minorHAnsi" w:hAnsi="Palatino Linotype" w:cs="Arial"/>
          <w:lang w:eastAsia="en-US"/>
        </w:rPr>
        <w:t>se procede a dictar la presente resolución.</w:t>
      </w:r>
    </w:p>
    <w:p w:rsidR="00BF33FA" w:rsidRPr="00037B15" w:rsidRDefault="00BF33FA" w:rsidP="002C2648">
      <w:pPr>
        <w:tabs>
          <w:tab w:val="left" w:pos="1701"/>
        </w:tabs>
        <w:spacing w:line="360" w:lineRule="auto"/>
        <w:jc w:val="both"/>
        <w:rPr>
          <w:rFonts w:ascii="Palatino Linotype" w:eastAsiaTheme="minorHAnsi" w:hAnsi="Palatino Linotype" w:cs="Arial"/>
          <w:b/>
          <w:sz w:val="20"/>
          <w:lang w:eastAsia="en-US"/>
        </w:rPr>
      </w:pPr>
    </w:p>
    <w:p w:rsidR="00BF33FA" w:rsidRPr="00037B15" w:rsidRDefault="00BF33FA" w:rsidP="002C2648">
      <w:pPr>
        <w:spacing w:line="360" w:lineRule="auto"/>
        <w:jc w:val="center"/>
        <w:rPr>
          <w:rFonts w:ascii="Palatino Linotype" w:eastAsiaTheme="minorHAnsi" w:hAnsi="Palatino Linotype" w:cs="Arial"/>
          <w:b/>
          <w:sz w:val="28"/>
          <w:lang w:eastAsia="en-US"/>
        </w:rPr>
      </w:pPr>
      <w:bookmarkStart w:id="0" w:name="_GoBack"/>
      <w:bookmarkEnd w:id="0"/>
      <w:r w:rsidRPr="00037B15">
        <w:rPr>
          <w:rFonts w:ascii="Palatino Linotype" w:eastAsiaTheme="minorHAnsi" w:hAnsi="Palatino Linotype" w:cs="Arial"/>
          <w:b/>
          <w:sz w:val="28"/>
          <w:lang w:eastAsia="en-US"/>
        </w:rPr>
        <w:t>A N T E C E D E N T E S</w:t>
      </w:r>
    </w:p>
    <w:p w:rsidR="00BF33FA" w:rsidRPr="00037B15" w:rsidRDefault="00BF33FA" w:rsidP="002C2648">
      <w:pPr>
        <w:spacing w:line="360" w:lineRule="auto"/>
        <w:jc w:val="center"/>
        <w:rPr>
          <w:rFonts w:ascii="Palatino Linotype" w:eastAsiaTheme="minorHAnsi" w:hAnsi="Palatino Linotype" w:cs="Arial"/>
          <w:b/>
          <w:sz w:val="16"/>
          <w:lang w:eastAsia="en-US"/>
        </w:rPr>
      </w:pPr>
    </w:p>
    <w:p w:rsidR="00BF33FA" w:rsidRPr="00037B15" w:rsidRDefault="00BF33FA" w:rsidP="002C2648">
      <w:pPr>
        <w:spacing w:line="360" w:lineRule="auto"/>
        <w:jc w:val="both"/>
        <w:rPr>
          <w:rFonts w:ascii="Palatino Linotype" w:eastAsiaTheme="minorHAnsi" w:hAnsi="Palatino Linotype" w:cs="Arial"/>
          <w:b/>
          <w:sz w:val="28"/>
          <w:lang w:eastAsia="en-US"/>
        </w:rPr>
      </w:pPr>
      <w:r w:rsidRPr="00037B15">
        <w:rPr>
          <w:rFonts w:ascii="Palatino Linotype" w:eastAsiaTheme="minorHAnsi" w:hAnsi="Palatino Linotype" w:cs="Arial"/>
          <w:b/>
          <w:sz w:val="28"/>
          <w:lang w:eastAsia="en-US"/>
        </w:rPr>
        <w:t>PRIMERO. De la solicitud de información.</w:t>
      </w:r>
    </w:p>
    <w:p w:rsidR="00BF33FA" w:rsidRPr="00037B15" w:rsidRDefault="00BF33FA" w:rsidP="002C2648">
      <w:pPr>
        <w:spacing w:line="360" w:lineRule="auto"/>
        <w:jc w:val="both"/>
        <w:rPr>
          <w:rFonts w:ascii="Palatino Linotype" w:eastAsiaTheme="minorHAnsi" w:hAnsi="Palatino Linotype" w:cs="Arial"/>
          <w:szCs w:val="22"/>
          <w:lang w:eastAsia="en-US"/>
        </w:rPr>
      </w:pPr>
      <w:r w:rsidRPr="00037B15">
        <w:rPr>
          <w:rFonts w:ascii="Palatino Linotype" w:eastAsiaTheme="minorHAnsi" w:hAnsi="Palatino Linotype" w:cs="Arial"/>
          <w:szCs w:val="22"/>
          <w:lang w:eastAsia="en-US"/>
        </w:rPr>
        <w:t xml:space="preserve">En fecha </w:t>
      </w:r>
      <w:r w:rsidRPr="00A86565">
        <w:rPr>
          <w:rFonts w:ascii="Palatino Linotype" w:eastAsiaTheme="minorHAnsi" w:hAnsi="Palatino Linotype" w:cs="Arial"/>
          <w:b/>
          <w:szCs w:val="22"/>
          <w:lang w:eastAsia="en-US"/>
        </w:rPr>
        <w:t>t</w:t>
      </w:r>
      <w:r>
        <w:rPr>
          <w:rFonts w:ascii="Palatino Linotype" w:eastAsiaTheme="minorHAnsi" w:hAnsi="Palatino Linotype" w:cs="Arial"/>
          <w:b/>
          <w:szCs w:val="22"/>
          <w:lang w:eastAsia="en-US"/>
        </w:rPr>
        <w:t>reinta</w:t>
      </w:r>
      <w:r w:rsidRPr="00A86565">
        <w:rPr>
          <w:rFonts w:ascii="Palatino Linotype" w:eastAsiaTheme="minorHAnsi" w:hAnsi="Palatino Linotype" w:cs="Arial"/>
          <w:b/>
          <w:szCs w:val="22"/>
          <w:lang w:eastAsia="en-US"/>
        </w:rPr>
        <w:t xml:space="preserve"> de </w:t>
      </w:r>
      <w:r>
        <w:rPr>
          <w:rFonts w:ascii="Palatino Linotype" w:eastAsiaTheme="minorHAnsi" w:hAnsi="Palatino Linotype" w:cs="Arial"/>
          <w:b/>
          <w:szCs w:val="22"/>
          <w:lang w:eastAsia="en-US"/>
        </w:rPr>
        <w:t>marzo</w:t>
      </w:r>
      <w:r w:rsidRPr="00A86565">
        <w:rPr>
          <w:rFonts w:ascii="Palatino Linotype" w:eastAsiaTheme="minorHAnsi" w:hAnsi="Palatino Linotype" w:cs="Arial"/>
          <w:b/>
          <w:szCs w:val="22"/>
          <w:lang w:eastAsia="en-US"/>
        </w:rPr>
        <w:t xml:space="preserve"> de dos mil veinti</w:t>
      </w:r>
      <w:r>
        <w:rPr>
          <w:rFonts w:ascii="Palatino Linotype" w:eastAsiaTheme="minorHAnsi" w:hAnsi="Palatino Linotype" w:cs="Arial"/>
          <w:b/>
          <w:szCs w:val="22"/>
          <w:lang w:eastAsia="en-US"/>
        </w:rPr>
        <w:t>trés</w:t>
      </w:r>
      <w:r w:rsidRPr="00037B15">
        <w:rPr>
          <w:rFonts w:ascii="Palatino Linotype" w:eastAsiaTheme="minorHAnsi" w:hAnsi="Palatino Linotype" w:cs="Arial"/>
          <w:szCs w:val="22"/>
          <w:lang w:eastAsia="en-US"/>
        </w:rPr>
        <w:t xml:space="preserve">, </w:t>
      </w:r>
      <w:r w:rsidRPr="00BF33FA">
        <w:rPr>
          <w:rFonts w:ascii="Palatino Linotype" w:eastAsiaTheme="minorHAnsi" w:hAnsi="Palatino Linotype" w:cs="Arial"/>
          <w:b/>
          <w:szCs w:val="22"/>
          <w:lang w:eastAsia="en-US"/>
        </w:rPr>
        <w:t>la parte</w:t>
      </w:r>
      <w:r>
        <w:rPr>
          <w:rFonts w:ascii="Palatino Linotype" w:eastAsiaTheme="minorHAnsi" w:hAnsi="Palatino Linotype" w:cs="Arial"/>
          <w:szCs w:val="22"/>
          <w:lang w:eastAsia="en-US"/>
        </w:rPr>
        <w:t xml:space="preserve"> </w:t>
      </w:r>
      <w:r w:rsidRPr="00037B15">
        <w:rPr>
          <w:rFonts w:ascii="Palatino Linotype" w:eastAsiaTheme="minorHAnsi" w:hAnsi="Palatino Linotype" w:cs="Arial"/>
          <w:b/>
          <w:szCs w:val="22"/>
          <w:lang w:eastAsia="en-US"/>
        </w:rPr>
        <w:t>Recurrente</w:t>
      </w:r>
      <w:r w:rsidRPr="00037B15">
        <w:rPr>
          <w:rFonts w:ascii="Palatino Linotype" w:eastAsiaTheme="minorHAnsi" w:hAnsi="Palatino Linotype" w:cs="Arial"/>
          <w:szCs w:val="22"/>
          <w:lang w:eastAsia="en-US"/>
        </w:rPr>
        <w:t xml:space="preserve">, presentó a través del Sistema de Acceso a la Información Mexiquense </w:t>
      </w:r>
      <w:r w:rsidRPr="00037B15">
        <w:rPr>
          <w:rFonts w:ascii="Palatino Linotype" w:eastAsiaTheme="minorHAnsi" w:hAnsi="Palatino Linotype" w:cs="Arial"/>
          <w:b/>
          <w:szCs w:val="22"/>
          <w:lang w:eastAsia="en-US"/>
        </w:rPr>
        <w:t>(SAIMEX),</w:t>
      </w:r>
      <w:r w:rsidRPr="00037B15">
        <w:rPr>
          <w:rFonts w:ascii="Palatino Linotype" w:eastAsiaTheme="minorHAnsi" w:hAnsi="Palatino Linotype" w:cs="Arial"/>
          <w:szCs w:val="22"/>
          <w:lang w:eastAsia="en-US"/>
        </w:rPr>
        <w:t xml:space="preserve"> ante el </w:t>
      </w:r>
      <w:r w:rsidRPr="00037B15">
        <w:rPr>
          <w:rFonts w:ascii="Palatino Linotype" w:eastAsiaTheme="minorHAnsi" w:hAnsi="Palatino Linotype" w:cs="Arial"/>
          <w:b/>
          <w:szCs w:val="22"/>
          <w:lang w:eastAsia="en-US"/>
        </w:rPr>
        <w:t>Sujeto Obligado</w:t>
      </w:r>
      <w:r w:rsidRPr="00037B15">
        <w:rPr>
          <w:rFonts w:ascii="Palatino Linotype" w:eastAsiaTheme="minorHAnsi" w:hAnsi="Palatino Linotype" w:cs="Arial"/>
          <w:szCs w:val="22"/>
          <w:lang w:eastAsia="en-US"/>
        </w:rPr>
        <w:t xml:space="preserve">, la solicitud de acceso a la información pública, a la que se le asignó el número de expediente </w:t>
      </w:r>
      <w:r w:rsidRPr="00037B15">
        <w:rPr>
          <w:rFonts w:ascii="Palatino Linotype" w:eastAsiaTheme="minorHAnsi" w:hAnsi="Palatino Linotype" w:cs="Arial"/>
          <w:b/>
          <w:szCs w:val="22"/>
          <w:lang w:eastAsia="en-US"/>
        </w:rPr>
        <w:t>00</w:t>
      </w:r>
      <w:r>
        <w:rPr>
          <w:rFonts w:ascii="Palatino Linotype" w:eastAsiaTheme="minorHAnsi" w:hAnsi="Palatino Linotype" w:cs="Arial"/>
          <w:b/>
          <w:szCs w:val="22"/>
          <w:lang w:eastAsia="en-US"/>
        </w:rPr>
        <w:t>148</w:t>
      </w:r>
      <w:r w:rsidRPr="00037B15">
        <w:rPr>
          <w:rFonts w:ascii="Palatino Linotype" w:eastAsiaTheme="minorHAnsi" w:hAnsi="Palatino Linotype" w:cs="Arial"/>
          <w:b/>
          <w:szCs w:val="22"/>
          <w:lang w:eastAsia="en-US"/>
        </w:rPr>
        <w:t>/</w:t>
      </w:r>
      <w:r>
        <w:rPr>
          <w:rFonts w:ascii="Palatino Linotype" w:eastAsiaTheme="minorHAnsi" w:hAnsi="Palatino Linotype" w:cs="Arial"/>
          <w:b/>
          <w:szCs w:val="22"/>
          <w:lang w:eastAsia="en-US"/>
        </w:rPr>
        <w:t>UAEM/IP/2023</w:t>
      </w:r>
      <w:r w:rsidRPr="00037B15">
        <w:rPr>
          <w:rFonts w:ascii="Palatino Linotype" w:eastAsiaTheme="minorHAnsi" w:hAnsi="Palatino Linotype" w:cs="Arial"/>
          <w:szCs w:val="22"/>
          <w:lang w:eastAsia="en-US"/>
        </w:rPr>
        <w:t>, mediante la cual solicitó lo siguiente:</w:t>
      </w:r>
    </w:p>
    <w:p w:rsidR="00BF33FA" w:rsidRPr="00037B15" w:rsidRDefault="00BF33FA" w:rsidP="002C2648">
      <w:pPr>
        <w:pStyle w:val="Sinespaciado"/>
        <w:rPr>
          <w:rFonts w:eastAsiaTheme="minorHAnsi"/>
          <w:lang w:eastAsia="en-US"/>
        </w:rPr>
      </w:pPr>
    </w:p>
    <w:p w:rsidR="00BF33FA" w:rsidRDefault="00BF33FA" w:rsidP="002C2648">
      <w:pPr>
        <w:spacing w:line="360" w:lineRule="auto"/>
        <w:ind w:left="284" w:right="332"/>
        <w:jc w:val="both"/>
        <w:rPr>
          <w:rFonts w:ascii="Palatino Linotype" w:hAnsi="Palatino Linotype"/>
          <w:i/>
          <w:sz w:val="22"/>
          <w:szCs w:val="22"/>
          <w:lang w:val="es-ES_tradnl"/>
        </w:rPr>
      </w:pPr>
      <w:r w:rsidRPr="00037B15">
        <w:rPr>
          <w:rFonts w:ascii="Palatino Linotype" w:hAnsi="Palatino Linotype"/>
          <w:i/>
          <w:sz w:val="22"/>
          <w:szCs w:val="22"/>
        </w:rPr>
        <w:t>“</w:t>
      </w:r>
      <w:r w:rsidRPr="00BF33FA">
        <w:rPr>
          <w:rFonts w:ascii="Palatino Linotype" w:hAnsi="Palatino Linotype"/>
          <w:i/>
          <w:sz w:val="22"/>
          <w:szCs w:val="22"/>
        </w:rPr>
        <w:t>SOLICITO INFORMEN Y PROPORCIONEN EL DOCUMENTO QUE ACREDITE QUE MARICRUZ MORENO ZAGAL SOLICITO LA COMPATIBILIDAD DE EMPLEOS PARA PODER LABORAR EN ESA UNIVERSIDAD AUTÒNOMA DEL ESTADO DE MÈXICO Y A SU VEZ TENER UN CARGO DE TIEMPO COMPLETO EN EL GOBIERNO DE LA CIUDAD DE MÈXICO.</w:t>
      </w:r>
      <w:r w:rsidRPr="00037B15">
        <w:rPr>
          <w:rFonts w:ascii="Palatino Linotype" w:hAnsi="Palatino Linotype"/>
          <w:i/>
          <w:sz w:val="22"/>
          <w:szCs w:val="22"/>
        </w:rPr>
        <w:t>”</w:t>
      </w:r>
      <w:r w:rsidRPr="00037B15">
        <w:rPr>
          <w:rFonts w:ascii="Palatino Linotype" w:hAnsi="Palatino Linotype"/>
          <w:i/>
          <w:sz w:val="22"/>
          <w:szCs w:val="22"/>
          <w:lang w:val="es-ES_tradnl"/>
        </w:rPr>
        <w:t xml:space="preserve"> (Sic).</w:t>
      </w:r>
    </w:p>
    <w:p w:rsidR="00BF33FA" w:rsidRDefault="00BF33FA" w:rsidP="002C2648">
      <w:pPr>
        <w:spacing w:line="360" w:lineRule="auto"/>
        <w:ind w:left="284" w:right="332"/>
        <w:jc w:val="both"/>
        <w:rPr>
          <w:rFonts w:ascii="Palatino Linotype" w:hAnsi="Palatino Linotype"/>
          <w:sz w:val="22"/>
          <w:szCs w:val="22"/>
          <w:lang w:val="es-ES_tradnl"/>
        </w:rPr>
      </w:pPr>
    </w:p>
    <w:p w:rsidR="00BF33FA" w:rsidRPr="00037B15" w:rsidRDefault="00BF33FA" w:rsidP="002C2648">
      <w:pPr>
        <w:ind w:left="284" w:right="332"/>
        <w:jc w:val="both"/>
        <w:rPr>
          <w:rFonts w:ascii="Palatino Linotype" w:hAnsi="Palatino Linotype"/>
          <w:i/>
          <w:sz w:val="22"/>
          <w:szCs w:val="22"/>
          <w:lang w:val="es-ES_tradnl"/>
        </w:rPr>
      </w:pPr>
    </w:p>
    <w:p w:rsidR="00BF33FA" w:rsidRDefault="00BF33FA" w:rsidP="002C2648">
      <w:pPr>
        <w:tabs>
          <w:tab w:val="left" w:pos="5647"/>
        </w:tabs>
        <w:spacing w:line="360" w:lineRule="auto"/>
        <w:ind w:right="49"/>
        <w:jc w:val="both"/>
        <w:rPr>
          <w:rFonts w:ascii="Palatino Linotype" w:eastAsiaTheme="minorHAnsi" w:hAnsi="Palatino Linotype" w:cstheme="minorBidi"/>
          <w:color w:val="000000"/>
          <w:lang w:eastAsia="en-US"/>
        </w:rPr>
      </w:pPr>
      <w:r w:rsidRPr="00037B15">
        <w:rPr>
          <w:rFonts w:ascii="Palatino Linotype" w:hAnsi="Palatino Linotype"/>
          <w:b/>
          <w:lang w:val="es-ES_tradnl"/>
        </w:rPr>
        <w:lastRenderedPageBreak/>
        <w:t>MODALIDAD DE ENTREGA:</w:t>
      </w:r>
      <w:r w:rsidRPr="00037B15">
        <w:rPr>
          <w:rFonts w:ascii="Palatino Linotype" w:hAnsi="Palatino Linotype"/>
          <w:lang w:val="es-ES_tradnl"/>
        </w:rPr>
        <w:t xml:space="preserve"> </w:t>
      </w:r>
      <w:r w:rsidRPr="00037B15">
        <w:rPr>
          <w:rFonts w:ascii="Palatino Linotype" w:eastAsiaTheme="minorHAnsi" w:hAnsi="Palatino Linotype" w:cstheme="minorBidi"/>
          <w:color w:val="000000"/>
          <w:lang w:eastAsia="en-US"/>
        </w:rPr>
        <w:t xml:space="preserve">A través del </w:t>
      </w:r>
      <w:r w:rsidRPr="00037B15">
        <w:rPr>
          <w:rFonts w:ascii="Palatino Linotype" w:eastAsiaTheme="minorHAnsi" w:hAnsi="Palatino Linotype" w:cstheme="minorBidi"/>
          <w:b/>
          <w:color w:val="000000"/>
          <w:lang w:eastAsia="en-US"/>
        </w:rPr>
        <w:t>SAIMEX</w:t>
      </w:r>
      <w:r w:rsidRPr="00037B15">
        <w:rPr>
          <w:rFonts w:ascii="Palatino Linotype" w:eastAsiaTheme="minorHAnsi" w:hAnsi="Palatino Linotype" w:cstheme="minorBidi"/>
          <w:color w:val="000000"/>
          <w:lang w:eastAsia="en-US"/>
        </w:rPr>
        <w:t>.</w:t>
      </w:r>
    </w:p>
    <w:p w:rsidR="00BF33FA" w:rsidRDefault="00BF33FA" w:rsidP="002C2648">
      <w:pPr>
        <w:spacing w:line="360" w:lineRule="auto"/>
        <w:jc w:val="both"/>
        <w:rPr>
          <w:rFonts w:ascii="Palatino Linotype" w:eastAsiaTheme="minorHAnsi" w:hAnsi="Palatino Linotype" w:cs="Arial"/>
          <w:b/>
          <w:sz w:val="28"/>
          <w:lang w:eastAsia="en-US"/>
        </w:rPr>
      </w:pPr>
    </w:p>
    <w:p w:rsidR="00BF33FA" w:rsidRPr="00037B15" w:rsidRDefault="00BF33FA" w:rsidP="002C2648">
      <w:pPr>
        <w:spacing w:line="360" w:lineRule="auto"/>
        <w:jc w:val="both"/>
        <w:rPr>
          <w:rFonts w:ascii="Palatino Linotype" w:eastAsiaTheme="minorHAnsi" w:hAnsi="Palatino Linotype" w:cs="Arial"/>
          <w:b/>
          <w:sz w:val="28"/>
          <w:lang w:eastAsia="en-US"/>
        </w:rPr>
      </w:pPr>
      <w:r w:rsidRPr="00037B15">
        <w:rPr>
          <w:rFonts w:ascii="Palatino Linotype" w:eastAsiaTheme="minorHAnsi" w:hAnsi="Palatino Linotype" w:cs="Arial"/>
          <w:b/>
          <w:sz w:val="28"/>
          <w:lang w:eastAsia="en-US"/>
        </w:rPr>
        <w:t xml:space="preserve">SEGUNDO. De la respuesta del Sujeto Obligado. </w:t>
      </w:r>
    </w:p>
    <w:p w:rsidR="00BF33FA" w:rsidRPr="00037B15" w:rsidRDefault="00BF33FA" w:rsidP="002C2648">
      <w:pPr>
        <w:spacing w:line="360" w:lineRule="auto"/>
        <w:jc w:val="both"/>
        <w:rPr>
          <w:rFonts w:ascii="Palatino Linotype" w:eastAsiaTheme="minorHAnsi" w:hAnsi="Palatino Linotype" w:cs="Arial"/>
          <w:lang w:eastAsia="en-US"/>
        </w:rPr>
      </w:pPr>
      <w:r w:rsidRPr="00037B15">
        <w:rPr>
          <w:rFonts w:ascii="Palatino Linotype" w:eastAsiaTheme="minorHAnsi" w:hAnsi="Palatino Linotype" w:cs="Arial"/>
          <w:lang w:eastAsia="en-US"/>
        </w:rPr>
        <w:t xml:space="preserve">De las constancias que obran en el sistema SAIMEX, se advierte que en fecha </w:t>
      </w:r>
      <w:r w:rsidR="00D742D8" w:rsidRPr="00D742D8">
        <w:rPr>
          <w:rFonts w:ascii="Palatino Linotype" w:eastAsiaTheme="minorHAnsi" w:hAnsi="Palatino Linotype" w:cs="Arial"/>
          <w:b/>
          <w:lang w:eastAsia="en-US"/>
        </w:rPr>
        <w:t>veintiséis</w:t>
      </w:r>
      <w:r w:rsidRPr="00A86565">
        <w:rPr>
          <w:rFonts w:ascii="Palatino Linotype" w:eastAsiaTheme="minorHAnsi" w:hAnsi="Palatino Linotype" w:cs="Arial"/>
          <w:b/>
          <w:lang w:eastAsia="en-US"/>
        </w:rPr>
        <w:t xml:space="preserve"> de </w:t>
      </w:r>
      <w:r w:rsidR="00D742D8">
        <w:rPr>
          <w:rFonts w:ascii="Palatino Linotype" w:eastAsiaTheme="minorHAnsi" w:hAnsi="Palatino Linotype" w:cs="Arial"/>
          <w:b/>
          <w:lang w:eastAsia="en-US"/>
        </w:rPr>
        <w:t>abril</w:t>
      </w:r>
      <w:r w:rsidRPr="00A86565">
        <w:rPr>
          <w:rFonts w:ascii="Palatino Linotype" w:eastAsiaTheme="minorHAnsi" w:hAnsi="Palatino Linotype" w:cs="Arial"/>
          <w:b/>
          <w:lang w:eastAsia="en-US"/>
        </w:rPr>
        <w:t xml:space="preserve"> de dos mil veintitrés</w:t>
      </w:r>
      <w:r w:rsidRPr="00037B15">
        <w:rPr>
          <w:rFonts w:ascii="Palatino Linotype" w:eastAsiaTheme="minorHAnsi" w:hAnsi="Palatino Linotype" w:cs="Arial"/>
          <w:lang w:eastAsia="en-US"/>
        </w:rPr>
        <w:t xml:space="preserve">, </w:t>
      </w:r>
      <w:r w:rsidRPr="00037B15">
        <w:rPr>
          <w:rFonts w:ascii="Palatino Linotype" w:eastAsiaTheme="minorHAnsi" w:hAnsi="Palatino Linotype" w:cs="Arial"/>
          <w:b/>
          <w:lang w:eastAsia="en-US"/>
        </w:rPr>
        <w:t>El Sujeto Obligado</w:t>
      </w:r>
      <w:r w:rsidRPr="00037B15">
        <w:rPr>
          <w:rFonts w:ascii="Palatino Linotype" w:eastAsiaTheme="minorHAnsi" w:hAnsi="Palatino Linotype" w:cs="Arial"/>
          <w:lang w:eastAsia="en-US"/>
        </w:rPr>
        <w:t xml:space="preserve"> emitió </w:t>
      </w:r>
      <w:r>
        <w:rPr>
          <w:rFonts w:ascii="Palatino Linotype" w:eastAsiaTheme="minorHAnsi" w:hAnsi="Palatino Linotype" w:cs="Arial"/>
          <w:lang w:eastAsia="en-US"/>
        </w:rPr>
        <w:t>su</w:t>
      </w:r>
      <w:r w:rsidRPr="00037B15">
        <w:rPr>
          <w:rFonts w:ascii="Palatino Linotype" w:eastAsiaTheme="minorHAnsi" w:hAnsi="Palatino Linotype" w:cs="Arial"/>
          <w:lang w:eastAsia="en-US"/>
        </w:rPr>
        <w:t xml:space="preserve"> respuesta en los siguientes términos:</w:t>
      </w:r>
    </w:p>
    <w:p w:rsidR="00BF33FA" w:rsidRPr="00037B15" w:rsidRDefault="00BF33FA" w:rsidP="002C2648"/>
    <w:p w:rsidR="00D742D8" w:rsidRPr="00D742D8" w:rsidRDefault="00BF33FA" w:rsidP="002C2648">
      <w:pPr>
        <w:spacing w:line="276" w:lineRule="auto"/>
        <w:ind w:left="567" w:right="567"/>
        <w:jc w:val="both"/>
        <w:rPr>
          <w:rFonts w:ascii="Palatino Linotype" w:hAnsi="Palatino Linotype"/>
          <w:i/>
          <w:sz w:val="22"/>
          <w:szCs w:val="22"/>
        </w:rPr>
      </w:pPr>
      <w:r w:rsidRPr="00037B15">
        <w:rPr>
          <w:rFonts w:ascii="Palatino Linotype" w:hAnsi="Palatino Linotype"/>
          <w:i/>
          <w:sz w:val="22"/>
          <w:szCs w:val="22"/>
        </w:rPr>
        <w:t>“</w:t>
      </w:r>
      <w:r w:rsidR="00D742D8" w:rsidRPr="00D742D8">
        <w:rPr>
          <w:rFonts w:ascii="Palatino Linotype" w:hAnsi="Palatino Linotype"/>
          <w:i/>
          <w:sz w:val="22"/>
          <w:szCs w:val="22"/>
        </w:rPr>
        <w:t>En respuesta a la solicitud de acceso a la información pública con número de folio 0148/UAEM/IP/2023,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la información proporcionada por la Dirección de Recursos Humanos que, en los archivos de la Dirección de Recursos Humanos no existen antecedentes de la información requerida.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p>
    <w:p w:rsidR="00D742D8" w:rsidRPr="00D742D8" w:rsidRDefault="00D742D8" w:rsidP="002C2648">
      <w:pPr>
        <w:spacing w:line="276" w:lineRule="auto"/>
        <w:ind w:left="567" w:right="567"/>
        <w:jc w:val="both"/>
        <w:rPr>
          <w:rFonts w:ascii="Palatino Linotype" w:hAnsi="Palatino Linotype"/>
          <w:i/>
          <w:sz w:val="22"/>
          <w:szCs w:val="22"/>
        </w:rPr>
      </w:pPr>
      <w:r w:rsidRPr="00D742D8">
        <w:rPr>
          <w:rFonts w:ascii="Palatino Linotype" w:hAnsi="Palatino Linotype"/>
          <w:i/>
          <w:sz w:val="22"/>
          <w:szCs w:val="22"/>
        </w:rPr>
        <w:t>ATENTAMENTE</w:t>
      </w:r>
    </w:p>
    <w:p w:rsidR="00BF33FA" w:rsidRPr="00037B15" w:rsidRDefault="00D742D8" w:rsidP="002C2648">
      <w:pPr>
        <w:spacing w:line="276" w:lineRule="auto"/>
        <w:ind w:left="567" w:right="567"/>
        <w:jc w:val="both"/>
        <w:rPr>
          <w:rFonts w:ascii="Palatino Linotype" w:hAnsi="Palatino Linotype"/>
          <w:i/>
          <w:sz w:val="22"/>
          <w:szCs w:val="22"/>
        </w:rPr>
      </w:pPr>
      <w:r w:rsidRPr="00D742D8">
        <w:rPr>
          <w:rFonts w:ascii="Palatino Linotype" w:hAnsi="Palatino Linotype"/>
          <w:i/>
          <w:sz w:val="22"/>
          <w:szCs w:val="22"/>
        </w:rPr>
        <w:t>M. EN D. HUGO EDGAR CHAPARRO CAMPOS</w:t>
      </w:r>
      <w:r w:rsidR="00BF33FA" w:rsidRPr="00037B15">
        <w:rPr>
          <w:rFonts w:ascii="Palatino Linotype" w:hAnsi="Palatino Linotype"/>
          <w:i/>
          <w:sz w:val="22"/>
          <w:szCs w:val="22"/>
        </w:rPr>
        <w:t>” (Sic).</w:t>
      </w:r>
    </w:p>
    <w:p w:rsidR="00BF33FA" w:rsidRPr="00037B15" w:rsidRDefault="00BF33FA" w:rsidP="002C2648">
      <w:pPr>
        <w:ind w:right="567"/>
        <w:jc w:val="both"/>
        <w:rPr>
          <w:rFonts w:ascii="Palatino Linotype" w:hAnsi="Palatino Linotype"/>
          <w:i/>
          <w:sz w:val="14"/>
          <w:szCs w:val="22"/>
        </w:rPr>
      </w:pPr>
    </w:p>
    <w:p w:rsidR="00BF33FA" w:rsidRPr="00037B15" w:rsidRDefault="00BF33FA" w:rsidP="002C2648">
      <w:pPr>
        <w:pStyle w:val="Sinespaciado"/>
        <w:rPr>
          <w:lang w:eastAsia="es-MX"/>
        </w:rPr>
      </w:pPr>
    </w:p>
    <w:p w:rsidR="00BF33FA" w:rsidRPr="00037B15" w:rsidRDefault="00BF33FA" w:rsidP="002C2648">
      <w:pPr>
        <w:spacing w:line="360" w:lineRule="auto"/>
        <w:jc w:val="both"/>
        <w:rPr>
          <w:rFonts w:ascii="Palatino Linotype" w:hAnsi="Palatino Linotype"/>
          <w:i/>
          <w:sz w:val="22"/>
          <w:szCs w:val="22"/>
        </w:rPr>
      </w:pPr>
      <w:r w:rsidRPr="00037B15">
        <w:rPr>
          <w:rFonts w:ascii="Palatino Linotype" w:eastAsiaTheme="minorHAnsi" w:hAnsi="Palatino Linotype" w:cs="Arial"/>
          <w:lang w:eastAsia="en-US"/>
        </w:rPr>
        <w:t xml:space="preserve">El </w:t>
      </w:r>
      <w:r w:rsidRPr="00037B15">
        <w:rPr>
          <w:rFonts w:ascii="Palatino Linotype" w:eastAsiaTheme="minorHAnsi" w:hAnsi="Palatino Linotype" w:cs="Arial"/>
          <w:b/>
          <w:lang w:eastAsia="en-US"/>
        </w:rPr>
        <w:t>Sujeto Obligado</w:t>
      </w:r>
      <w:r w:rsidRPr="00037B15">
        <w:rPr>
          <w:rFonts w:ascii="Palatino Linotype" w:eastAsiaTheme="minorHAnsi" w:hAnsi="Palatino Linotype" w:cs="Arial"/>
          <w:lang w:eastAsia="en-US"/>
        </w:rPr>
        <w:t xml:space="preserve"> adjuntó a su respuesta, </w:t>
      </w:r>
      <w:r w:rsidR="0086162E">
        <w:rPr>
          <w:rFonts w:ascii="Palatino Linotype" w:eastAsiaTheme="minorHAnsi" w:hAnsi="Palatino Linotype" w:cs="Arial"/>
          <w:lang w:eastAsia="en-US"/>
        </w:rPr>
        <w:t>el</w:t>
      </w:r>
      <w:r w:rsidRPr="00037B15">
        <w:rPr>
          <w:rFonts w:ascii="Palatino Linotype" w:eastAsiaTheme="minorHAnsi" w:hAnsi="Palatino Linotype" w:cs="Arial"/>
          <w:lang w:eastAsia="en-US"/>
        </w:rPr>
        <w:t xml:space="preserve"> archivo electrónico denominado </w:t>
      </w:r>
      <w:r>
        <w:rPr>
          <w:rFonts w:ascii="Palatino Linotype" w:eastAsiaTheme="minorHAnsi" w:hAnsi="Palatino Linotype" w:cs="Arial"/>
          <w:lang w:eastAsia="en-US"/>
        </w:rPr>
        <w:t>“</w:t>
      </w:r>
      <w:r w:rsidR="00104F97" w:rsidRPr="00104F97">
        <w:rPr>
          <w:rFonts w:ascii="Palatino Linotype" w:eastAsiaTheme="minorHAnsi" w:hAnsi="Palatino Linotype" w:cs="Arial"/>
          <w:i/>
          <w:lang w:eastAsia="en-US"/>
        </w:rPr>
        <w:t>RESPUESTA 00148 UAEM IP 2023.doc</w:t>
      </w:r>
      <w:r>
        <w:rPr>
          <w:rFonts w:ascii="Palatino Linotype" w:eastAsiaTheme="minorHAnsi" w:hAnsi="Palatino Linotype" w:cs="Arial"/>
          <w:i/>
          <w:lang w:eastAsia="en-US"/>
        </w:rPr>
        <w:t>”</w:t>
      </w:r>
      <w:r w:rsidRPr="00037B15">
        <w:rPr>
          <w:rFonts w:ascii="Palatino Linotype" w:eastAsiaTheme="minorHAnsi" w:hAnsi="Palatino Linotype" w:cs="Arial"/>
          <w:i/>
          <w:lang w:eastAsia="en-US"/>
        </w:rPr>
        <w:t>;</w:t>
      </w:r>
      <w:r w:rsidRPr="00037B15">
        <w:rPr>
          <w:rFonts w:ascii="Palatino Linotype" w:eastAsiaTheme="minorHAnsi" w:hAnsi="Palatino Linotype" w:cs="Arial"/>
          <w:lang w:eastAsia="en-US"/>
        </w:rPr>
        <w:t xml:space="preserve"> cuyo contenido no se inserta por ser del conocimiento de las partes</w:t>
      </w:r>
      <w:r>
        <w:rPr>
          <w:rFonts w:ascii="Palatino Linotype" w:eastAsiaTheme="minorHAnsi" w:hAnsi="Palatino Linotype" w:cs="Arial"/>
          <w:lang w:eastAsia="en-US"/>
        </w:rPr>
        <w:t>;</w:t>
      </w:r>
      <w:r w:rsidRPr="00037B15">
        <w:rPr>
          <w:rFonts w:ascii="Palatino Linotype" w:eastAsiaTheme="minorHAnsi" w:hAnsi="Palatino Linotype" w:cs="Arial"/>
          <w:lang w:eastAsia="en-US"/>
        </w:rPr>
        <w:t xml:space="preserve"> sin embargo, será motivo de estudio en el Considerado respectivo. </w:t>
      </w:r>
    </w:p>
    <w:p w:rsidR="00BF33FA" w:rsidRPr="00037B15" w:rsidRDefault="00BF33FA" w:rsidP="002C2648">
      <w:pPr>
        <w:spacing w:line="360" w:lineRule="auto"/>
        <w:jc w:val="both"/>
        <w:rPr>
          <w:rFonts w:ascii="Palatino Linotype" w:eastAsiaTheme="minorHAnsi" w:hAnsi="Palatino Linotype" w:cs="Arial"/>
          <w:b/>
          <w:lang w:eastAsia="en-US"/>
        </w:rPr>
      </w:pPr>
    </w:p>
    <w:p w:rsidR="00BF33FA" w:rsidRPr="00037B15" w:rsidRDefault="00BF33FA" w:rsidP="002C2648">
      <w:pPr>
        <w:spacing w:line="360" w:lineRule="auto"/>
        <w:jc w:val="both"/>
        <w:rPr>
          <w:rFonts w:ascii="Palatino Linotype" w:eastAsiaTheme="minorHAnsi" w:hAnsi="Palatino Linotype" w:cs="Arial"/>
          <w:b/>
          <w:sz w:val="28"/>
          <w:lang w:eastAsia="en-US"/>
        </w:rPr>
      </w:pPr>
      <w:r w:rsidRPr="00037B15">
        <w:rPr>
          <w:rFonts w:ascii="Palatino Linotype" w:eastAsiaTheme="minorHAnsi" w:hAnsi="Palatino Linotype" w:cs="Arial"/>
          <w:b/>
          <w:sz w:val="28"/>
          <w:lang w:eastAsia="en-US"/>
        </w:rPr>
        <w:lastRenderedPageBreak/>
        <w:t>TERCERO. Del recurso de revisión.</w:t>
      </w:r>
    </w:p>
    <w:p w:rsidR="00BF33FA" w:rsidRPr="00037B15" w:rsidRDefault="00BF33FA" w:rsidP="002C2648">
      <w:pPr>
        <w:spacing w:line="360" w:lineRule="auto"/>
        <w:jc w:val="both"/>
        <w:rPr>
          <w:rFonts w:ascii="Palatino Linotype" w:eastAsiaTheme="minorHAnsi" w:hAnsi="Palatino Linotype" w:cs="Arial"/>
          <w:lang w:eastAsia="en-US"/>
        </w:rPr>
      </w:pPr>
      <w:r w:rsidRPr="00037B15">
        <w:rPr>
          <w:rFonts w:ascii="Palatino Linotype" w:eastAsiaTheme="minorHAnsi" w:hAnsi="Palatino Linotype" w:cs="Arial"/>
          <w:lang w:eastAsia="en-US"/>
        </w:rPr>
        <w:t xml:space="preserve">Inconforme con la respuesta por parte del </w:t>
      </w:r>
      <w:r w:rsidRPr="00037B15">
        <w:rPr>
          <w:rFonts w:ascii="Palatino Linotype" w:eastAsiaTheme="minorHAnsi" w:hAnsi="Palatino Linotype" w:cs="Arial"/>
          <w:b/>
          <w:lang w:eastAsia="en-US"/>
        </w:rPr>
        <w:t>Sujeto Obligado</w:t>
      </w:r>
      <w:r w:rsidRPr="00037B15">
        <w:rPr>
          <w:rFonts w:ascii="Palatino Linotype" w:eastAsiaTheme="minorHAnsi" w:hAnsi="Palatino Linotype" w:cs="Arial"/>
          <w:lang w:eastAsia="en-US"/>
        </w:rPr>
        <w:t>, l</w:t>
      </w:r>
      <w:r>
        <w:rPr>
          <w:rFonts w:ascii="Palatino Linotype" w:eastAsiaTheme="minorHAnsi" w:hAnsi="Palatino Linotype" w:cs="Arial"/>
          <w:lang w:eastAsia="en-US"/>
        </w:rPr>
        <w:t>a</w:t>
      </w:r>
      <w:r w:rsidRPr="00037B15">
        <w:rPr>
          <w:rFonts w:ascii="Palatino Linotype" w:eastAsiaTheme="minorHAnsi" w:hAnsi="Palatino Linotype" w:cs="Arial"/>
          <w:lang w:eastAsia="en-US"/>
        </w:rPr>
        <w:t xml:space="preserve"> ahora </w:t>
      </w:r>
      <w:r w:rsidRPr="00037B15">
        <w:rPr>
          <w:rFonts w:ascii="Palatino Linotype" w:eastAsiaTheme="minorHAnsi" w:hAnsi="Palatino Linotype" w:cs="Arial"/>
          <w:b/>
          <w:lang w:eastAsia="en-US"/>
        </w:rPr>
        <w:t>Recurrente</w:t>
      </w:r>
      <w:r w:rsidRPr="00037B15">
        <w:rPr>
          <w:rFonts w:ascii="Palatino Linotype" w:eastAsiaTheme="minorHAnsi" w:hAnsi="Palatino Linotype" w:cs="Arial"/>
          <w:lang w:eastAsia="en-US"/>
        </w:rPr>
        <w:t xml:space="preserve"> interpuso el presente recurso de revisión en fecha </w:t>
      </w:r>
      <w:r w:rsidR="005F525D">
        <w:rPr>
          <w:rFonts w:ascii="Palatino Linotype" w:eastAsiaTheme="minorHAnsi" w:hAnsi="Palatino Linotype" w:cs="Arial"/>
          <w:b/>
          <w:lang w:eastAsia="en-US"/>
        </w:rPr>
        <w:t>veintisiete</w:t>
      </w:r>
      <w:r w:rsidRPr="00A86565">
        <w:rPr>
          <w:rFonts w:ascii="Palatino Linotype" w:eastAsiaTheme="minorHAnsi" w:hAnsi="Palatino Linotype" w:cs="Arial"/>
          <w:b/>
          <w:lang w:eastAsia="en-US"/>
        </w:rPr>
        <w:t xml:space="preserve"> de </w:t>
      </w:r>
      <w:r w:rsidR="005F525D">
        <w:rPr>
          <w:rFonts w:ascii="Palatino Linotype" w:eastAsiaTheme="minorHAnsi" w:hAnsi="Palatino Linotype" w:cs="Arial"/>
          <w:b/>
          <w:lang w:eastAsia="en-US"/>
        </w:rPr>
        <w:t>abril</w:t>
      </w:r>
      <w:r w:rsidRPr="00A86565">
        <w:rPr>
          <w:rFonts w:ascii="Palatino Linotype" w:eastAsiaTheme="minorHAnsi" w:hAnsi="Palatino Linotype" w:cs="Arial"/>
          <w:b/>
          <w:lang w:eastAsia="en-US"/>
        </w:rPr>
        <w:t xml:space="preserve"> de dos mil veintitrés</w:t>
      </w:r>
      <w:r w:rsidRPr="00037B15">
        <w:rPr>
          <w:rFonts w:ascii="Palatino Linotype" w:eastAsiaTheme="minorHAnsi" w:hAnsi="Palatino Linotype" w:cs="Arial"/>
          <w:lang w:eastAsia="en-US"/>
        </w:rPr>
        <w:t>, el cual fue registrado</w:t>
      </w:r>
      <w:r w:rsidRPr="00037B15">
        <w:rPr>
          <w:rFonts w:ascii="Palatino Linotype" w:eastAsiaTheme="minorHAnsi" w:hAnsi="Palatino Linotype" w:cs="Arial"/>
          <w:b/>
          <w:lang w:eastAsia="en-US"/>
        </w:rPr>
        <w:t xml:space="preserve"> </w:t>
      </w:r>
      <w:r w:rsidRPr="00037B15">
        <w:rPr>
          <w:rFonts w:ascii="Palatino Linotype" w:eastAsiaTheme="minorHAnsi" w:hAnsi="Palatino Linotype" w:cs="Arial"/>
          <w:lang w:eastAsia="en-US"/>
        </w:rPr>
        <w:t xml:space="preserve">en el sistema electrónico con el expediente número </w:t>
      </w:r>
      <w:r w:rsidRPr="00AB11F1">
        <w:rPr>
          <w:rFonts w:ascii="Palatino Linotype" w:eastAsiaTheme="minorHAnsi" w:hAnsi="Palatino Linotype" w:cs="Arial"/>
          <w:b/>
          <w:lang w:eastAsia="en-US"/>
        </w:rPr>
        <w:t>0</w:t>
      </w:r>
      <w:r>
        <w:rPr>
          <w:rFonts w:ascii="Palatino Linotype" w:eastAsiaTheme="minorHAnsi" w:hAnsi="Palatino Linotype" w:cs="Arial"/>
          <w:b/>
          <w:lang w:eastAsia="en-US"/>
        </w:rPr>
        <w:t>2</w:t>
      </w:r>
      <w:r w:rsidR="005F525D">
        <w:rPr>
          <w:rFonts w:ascii="Palatino Linotype" w:eastAsiaTheme="minorHAnsi" w:hAnsi="Palatino Linotype" w:cs="Arial"/>
          <w:b/>
          <w:lang w:eastAsia="en-US"/>
        </w:rPr>
        <w:t>255</w:t>
      </w:r>
      <w:r w:rsidRPr="00037B15">
        <w:rPr>
          <w:rFonts w:ascii="Palatino Linotype" w:eastAsiaTheme="minorHAnsi" w:hAnsi="Palatino Linotype" w:cs="Arial"/>
          <w:b/>
          <w:bCs/>
        </w:rPr>
        <w:t>/INFOEM/IP/RR/202</w:t>
      </w:r>
      <w:r>
        <w:rPr>
          <w:rFonts w:ascii="Palatino Linotype" w:eastAsiaTheme="minorHAnsi" w:hAnsi="Palatino Linotype" w:cs="Arial"/>
          <w:b/>
          <w:bCs/>
        </w:rPr>
        <w:t>3</w:t>
      </w:r>
      <w:r w:rsidRPr="00037B15">
        <w:rPr>
          <w:rFonts w:ascii="Palatino Linotype" w:eastAsiaTheme="minorHAnsi" w:hAnsi="Palatino Linotype" w:cs="Arial"/>
          <w:lang w:eastAsia="en-US"/>
        </w:rPr>
        <w:t>, en el cual aduce, las siguientes manifestaciones:</w:t>
      </w:r>
    </w:p>
    <w:p w:rsidR="00BF33FA" w:rsidRPr="00037B15" w:rsidRDefault="00BF33FA" w:rsidP="002C2648"/>
    <w:p w:rsidR="00BF33FA" w:rsidRDefault="00BF33FA" w:rsidP="002C2648">
      <w:pPr>
        <w:numPr>
          <w:ilvl w:val="0"/>
          <w:numId w:val="1"/>
        </w:numPr>
        <w:spacing w:line="259" w:lineRule="auto"/>
        <w:jc w:val="both"/>
        <w:rPr>
          <w:rFonts w:ascii="Palatino Linotype" w:hAnsi="Palatino Linotype" w:cs="Arial"/>
          <w:b/>
          <w:sz w:val="26"/>
          <w:szCs w:val="26"/>
        </w:rPr>
      </w:pPr>
      <w:r w:rsidRPr="00037B15">
        <w:rPr>
          <w:rFonts w:ascii="Palatino Linotype" w:hAnsi="Palatino Linotype" w:cs="Arial"/>
          <w:b/>
          <w:sz w:val="26"/>
          <w:szCs w:val="26"/>
        </w:rPr>
        <w:t xml:space="preserve">Acto Impugnado: </w:t>
      </w:r>
    </w:p>
    <w:p w:rsidR="00BF33FA" w:rsidRDefault="00BF33FA" w:rsidP="002C2648">
      <w:pPr>
        <w:spacing w:line="259" w:lineRule="auto"/>
        <w:ind w:left="720"/>
        <w:jc w:val="both"/>
        <w:rPr>
          <w:rFonts w:ascii="Palatino Linotype" w:eastAsiaTheme="minorHAnsi" w:hAnsi="Palatino Linotype" w:cstheme="minorBidi"/>
          <w:i/>
          <w:color w:val="000000"/>
          <w:sz w:val="22"/>
          <w:szCs w:val="22"/>
          <w:lang w:eastAsia="en-US"/>
        </w:rPr>
      </w:pPr>
      <w:r w:rsidRPr="00037B15">
        <w:rPr>
          <w:rFonts w:ascii="Palatino Linotype" w:eastAsiaTheme="minorHAnsi" w:hAnsi="Palatino Linotype" w:cstheme="minorBidi"/>
          <w:i/>
          <w:color w:val="000000"/>
          <w:sz w:val="22"/>
          <w:szCs w:val="22"/>
          <w:lang w:eastAsia="en-US"/>
        </w:rPr>
        <w:t>“</w:t>
      </w:r>
      <w:r w:rsidR="005F525D" w:rsidRPr="005F525D">
        <w:rPr>
          <w:rFonts w:ascii="Palatino Linotype" w:eastAsiaTheme="minorHAnsi" w:hAnsi="Palatino Linotype" w:cstheme="minorBidi"/>
          <w:i/>
          <w:color w:val="000000"/>
          <w:sz w:val="22"/>
          <w:szCs w:val="22"/>
          <w:lang w:eastAsia="en-US"/>
        </w:rPr>
        <w:t>La respuesta emitida</w:t>
      </w:r>
      <w:r w:rsidRPr="00037B15">
        <w:rPr>
          <w:rFonts w:ascii="Palatino Linotype" w:eastAsiaTheme="minorHAnsi" w:hAnsi="Palatino Linotype" w:cstheme="minorBidi"/>
          <w:i/>
          <w:color w:val="000000"/>
          <w:sz w:val="22"/>
          <w:szCs w:val="22"/>
          <w:lang w:eastAsia="en-US"/>
        </w:rPr>
        <w:t>” (Sic).</w:t>
      </w:r>
    </w:p>
    <w:p w:rsidR="00BF33FA" w:rsidRDefault="00BF33FA" w:rsidP="002C2648">
      <w:pPr>
        <w:spacing w:line="259" w:lineRule="auto"/>
        <w:ind w:left="720"/>
        <w:jc w:val="both"/>
        <w:rPr>
          <w:rFonts w:ascii="Palatino Linotype" w:hAnsi="Palatino Linotype" w:cs="Arial"/>
          <w:b/>
          <w:sz w:val="26"/>
          <w:szCs w:val="26"/>
        </w:rPr>
      </w:pPr>
    </w:p>
    <w:p w:rsidR="00BF33FA" w:rsidRPr="00037B15" w:rsidRDefault="00BF33FA" w:rsidP="002C2648">
      <w:pPr>
        <w:spacing w:line="259" w:lineRule="auto"/>
        <w:ind w:left="720"/>
        <w:jc w:val="both"/>
        <w:rPr>
          <w:rFonts w:ascii="Palatino Linotype" w:hAnsi="Palatino Linotype" w:cs="Arial"/>
          <w:b/>
          <w:sz w:val="26"/>
          <w:szCs w:val="26"/>
        </w:rPr>
      </w:pPr>
    </w:p>
    <w:p w:rsidR="00BF33FA" w:rsidRPr="00304479" w:rsidRDefault="00BF33FA" w:rsidP="002C2648">
      <w:pPr>
        <w:pStyle w:val="Prrafodelista"/>
        <w:numPr>
          <w:ilvl w:val="0"/>
          <w:numId w:val="1"/>
        </w:numPr>
        <w:jc w:val="both"/>
        <w:rPr>
          <w:rFonts w:ascii="Palatino Linotype" w:hAnsi="Palatino Linotype"/>
          <w:i/>
          <w:sz w:val="26"/>
          <w:szCs w:val="26"/>
        </w:rPr>
      </w:pPr>
      <w:r w:rsidRPr="00037B15">
        <w:rPr>
          <w:rFonts w:ascii="Palatino Linotype" w:hAnsi="Palatino Linotype" w:cs="Arial"/>
          <w:b/>
          <w:sz w:val="26"/>
          <w:szCs w:val="26"/>
        </w:rPr>
        <w:t>Razones o Motivos de Inconformidad</w:t>
      </w:r>
      <w:r w:rsidRPr="00037B15">
        <w:rPr>
          <w:rFonts w:ascii="Palatino Linotype" w:hAnsi="Palatino Linotype" w:cs="Arial"/>
          <w:sz w:val="26"/>
          <w:szCs w:val="26"/>
        </w:rPr>
        <w:t xml:space="preserve">: </w:t>
      </w:r>
    </w:p>
    <w:p w:rsidR="00BF33FA" w:rsidRPr="00304479" w:rsidRDefault="00BF33FA" w:rsidP="002C2648">
      <w:pPr>
        <w:pStyle w:val="Prrafodelista"/>
        <w:ind w:left="720"/>
        <w:jc w:val="both"/>
        <w:rPr>
          <w:rFonts w:ascii="Palatino Linotype" w:hAnsi="Palatino Linotype"/>
          <w:i/>
          <w:sz w:val="26"/>
          <w:szCs w:val="26"/>
        </w:rPr>
      </w:pPr>
      <w:r w:rsidRPr="00037B15">
        <w:rPr>
          <w:rFonts w:ascii="Palatino Linotype" w:eastAsiaTheme="minorHAnsi" w:hAnsi="Palatino Linotype" w:cs="Arial"/>
          <w:i/>
          <w:sz w:val="22"/>
          <w:szCs w:val="22"/>
          <w:lang w:eastAsia="en-US"/>
        </w:rPr>
        <w:t>“</w:t>
      </w:r>
      <w:r w:rsidR="005F525D" w:rsidRPr="005F525D">
        <w:rPr>
          <w:rFonts w:ascii="Palatino Linotype" w:eastAsiaTheme="minorHAnsi" w:hAnsi="Palatino Linotype" w:cstheme="minorBidi"/>
          <w:i/>
          <w:color w:val="000000"/>
          <w:sz w:val="22"/>
          <w:szCs w:val="22"/>
          <w:lang w:eastAsia="en-US"/>
        </w:rPr>
        <w:t>La Unidad de Transparencia adjunta una respuesta en formato Word, solamente con el símbolo de la universidad, en el que en escasos 4 renglones manifiesta que no se encontraron antecedentes. No fundamenta el oficio de respuesta ni se conoce quien es el sujeto obligado que emite esa respuesta, no lo hace a través de un oficio institucional, ni se conoce el servidor público que emite la misma, no hay firma, no hay nombre, no hay cargo, no hay número de oficio.</w:t>
      </w:r>
      <w:r w:rsidRPr="00037B15">
        <w:rPr>
          <w:rFonts w:ascii="Palatino Linotype" w:eastAsiaTheme="minorHAnsi" w:hAnsi="Palatino Linotype" w:cstheme="minorBidi"/>
          <w:i/>
          <w:color w:val="000000"/>
          <w:sz w:val="22"/>
          <w:szCs w:val="22"/>
          <w:lang w:eastAsia="en-US"/>
        </w:rPr>
        <w:t>” (Sic)</w:t>
      </w:r>
    </w:p>
    <w:p w:rsidR="00BF33FA" w:rsidRPr="00037B15" w:rsidRDefault="00BF33FA" w:rsidP="002C2648">
      <w:pPr>
        <w:spacing w:line="360" w:lineRule="auto"/>
        <w:jc w:val="both"/>
        <w:rPr>
          <w:rFonts w:ascii="Palatino Linotype" w:eastAsiaTheme="minorHAnsi" w:hAnsi="Palatino Linotype" w:cs="Arial"/>
          <w:b/>
          <w:lang w:eastAsia="en-US"/>
        </w:rPr>
      </w:pPr>
    </w:p>
    <w:p w:rsidR="00BF33FA" w:rsidRPr="00037B15" w:rsidRDefault="00BF33FA" w:rsidP="002C2648">
      <w:pPr>
        <w:spacing w:line="360" w:lineRule="auto"/>
        <w:jc w:val="both"/>
        <w:rPr>
          <w:rFonts w:ascii="Palatino Linotype" w:eastAsiaTheme="minorHAnsi" w:hAnsi="Palatino Linotype" w:cs="Arial"/>
          <w:b/>
          <w:sz w:val="28"/>
          <w:lang w:eastAsia="en-US"/>
        </w:rPr>
      </w:pPr>
      <w:r w:rsidRPr="00037B15">
        <w:rPr>
          <w:rFonts w:ascii="Palatino Linotype" w:eastAsiaTheme="minorHAnsi" w:hAnsi="Palatino Linotype" w:cs="Arial"/>
          <w:b/>
          <w:sz w:val="28"/>
          <w:lang w:eastAsia="en-US"/>
        </w:rPr>
        <w:t>CUARTO. Del turno del recurso de revisión.</w:t>
      </w:r>
    </w:p>
    <w:p w:rsidR="00BF33FA" w:rsidRPr="00037B15" w:rsidRDefault="00BF33FA" w:rsidP="002C2648">
      <w:pPr>
        <w:spacing w:line="360" w:lineRule="auto"/>
        <w:jc w:val="both"/>
        <w:rPr>
          <w:rFonts w:ascii="Palatino Linotype" w:eastAsiaTheme="minorHAnsi" w:hAnsi="Palatino Linotype" w:cs="Arial"/>
          <w:lang w:eastAsia="en-US"/>
        </w:rPr>
      </w:pPr>
      <w:r w:rsidRPr="00037B15">
        <w:rPr>
          <w:rFonts w:ascii="Palatino Linotype" w:eastAsiaTheme="minorHAnsi" w:hAnsi="Palatino Linotype" w:cs="Arial"/>
          <w:lang w:eastAsia="en-US"/>
        </w:rPr>
        <w:t xml:space="preserve">Medio de impugnación que le fue turnado al Comisionado Presidente </w:t>
      </w:r>
      <w:r w:rsidRPr="00037B15">
        <w:rPr>
          <w:rFonts w:ascii="Palatino Linotype" w:eastAsiaTheme="minorHAnsi" w:hAnsi="Palatino Linotype" w:cs="Arial"/>
          <w:b/>
          <w:lang w:eastAsia="en-US"/>
        </w:rPr>
        <w:t>José Martínez Vilchis</w:t>
      </w:r>
      <w:r w:rsidRPr="00037B15">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428AE">
        <w:rPr>
          <w:rFonts w:ascii="Palatino Linotype" w:eastAsiaTheme="minorHAnsi" w:hAnsi="Palatino Linotype" w:cs="Arial"/>
          <w:b/>
          <w:lang w:eastAsia="en-US"/>
        </w:rPr>
        <w:t>cuatro</w:t>
      </w:r>
      <w:r w:rsidRPr="00A86565">
        <w:rPr>
          <w:rFonts w:ascii="Palatino Linotype" w:eastAsiaTheme="minorHAnsi" w:hAnsi="Palatino Linotype" w:cs="Arial"/>
          <w:b/>
          <w:lang w:eastAsia="en-US"/>
        </w:rPr>
        <w:t xml:space="preserve"> de </w:t>
      </w:r>
      <w:r w:rsidR="003428AE">
        <w:rPr>
          <w:rFonts w:ascii="Palatino Linotype" w:eastAsiaTheme="minorHAnsi" w:hAnsi="Palatino Linotype" w:cs="Arial"/>
          <w:b/>
          <w:lang w:eastAsia="en-US"/>
        </w:rPr>
        <w:t>may</w:t>
      </w:r>
      <w:r w:rsidRPr="00A86565">
        <w:rPr>
          <w:rFonts w:ascii="Palatino Linotype" w:eastAsiaTheme="minorHAnsi" w:hAnsi="Palatino Linotype" w:cs="Arial"/>
          <w:b/>
          <w:lang w:eastAsia="en-US"/>
        </w:rPr>
        <w:t>o de dos mil veintitrés</w:t>
      </w:r>
      <w:r w:rsidRPr="00037B15">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rsidR="00BF33FA" w:rsidRPr="00037B15" w:rsidRDefault="00BF33FA" w:rsidP="002C2648">
      <w:pPr>
        <w:spacing w:line="360" w:lineRule="auto"/>
        <w:jc w:val="both"/>
        <w:rPr>
          <w:rFonts w:ascii="Palatino Linotype" w:eastAsiaTheme="minorHAnsi" w:hAnsi="Palatino Linotype" w:cs="Arial"/>
          <w:lang w:eastAsia="en-US"/>
        </w:rPr>
      </w:pPr>
    </w:p>
    <w:p w:rsidR="00EE6317" w:rsidRDefault="00EE6317" w:rsidP="002C2648">
      <w:pPr>
        <w:spacing w:line="360" w:lineRule="auto"/>
        <w:jc w:val="both"/>
        <w:rPr>
          <w:rFonts w:ascii="Palatino Linotype" w:eastAsiaTheme="minorHAnsi" w:hAnsi="Palatino Linotype" w:cs="Arial"/>
          <w:b/>
          <w:sz w:val="28"/>
          <w:lang w:eastAsia="en-US"/>
        </w:rPr>
      </w:pPr>
    </w:p>
    <w:p w:rsidR="00EE6317" w:rsidRDefault="00EE6317" w:rsidP="002C2648">
      <w:pPr>
        <w:spacing w:line="360" w:lineRule="auto"/>
        <w:jc w:val="both"/>
        <w:rPr>
          <w:rFonts w:ascii="Palatino Linotype" w:eastAsiaTheme="minorHAnsi" w:hAnsi="Palatino Linotype" w:cs="Arial"/>
          <w:b/>
          <w:sz w:val="28"/>
          <w:lang w:eastAsia="en-US"/>
        </w:rPr>
      </w:pPr>
    </w:p>
    <w:p w:rsidR="00EE6317" w:rsidRDefault="00EE6317" w:rsidP="002C2648">
      <w:pPr>
        <w:spacing w:line="360" w:lineRule="auto"/>
        <w:jc w:val="both"/>
        <w:rPr>
          <w:rFonts w:ascii="Palatino Linotype" w:eastAsiaTheme="minorHAnsi" w:hAnsi="Palatino Linotype" w:cs="Arial"/>
          <w:b/>
          <w:sz w:val="28"/>
          <w:lang w:eastAsia="en-US"/>
        </w:rPr>
      </w:pPr>
    </w:p>
    <w:p w:rsidR="00BF33FA" w:rsidRPr="00037B15" w:rsidRDefault="00BF33FA" w:rsidP="002C2648">
      <w:pPr>
        <w:spacing w:line="360" w:lineRule="auto"/>
        <w:jc w:val="both"/>
        <w:rPr>
          <w:rFonts w:ascii="Palatino Linotype" w:eastAsiaTheme="minorHAnsi" w:hAnsi="Palatino Linotype" w:cs="Arial"/>
          <w:b/>
          <w:sz w:val="28"/>
          <w:lang w:eastAsia="en-US"/>
        </w:rPr>
      </w:pPr>
      <w:r w:rsidRPr="00037B15">
        <w:rPr>
          <w:rFonts w:ascii="Palatino Linotype" w:eastAsiaTheme="minorHAnsi" w:hAnsi="Palatino Linotype" w:cs="Arial"/>
          <w:b/>
          <w:sz w:val="28"/>
          <w:lang w:eastAsia="en-US"/>
        </w:rPr>
        <w:lastRenderedPageBreak/>
        <w:t>QUINTO. De la etapa de manifestaciones y/o alegatos.</w:t>
      </w:r>
    </w:p>
    <w:p w:rsidR="00EE6317" w:rsidRPr="000B61B4" w:rsidRDefault="00BF33FA" w:rsidP="002C2648">
      <w:pPr>
        <w:spacing w:line="360" w:lineRule="auto"/>
        <w:jc w:val="both"/>
        <w:rPr>
          <w:rFonts w:ascii="Palatino Linotype" w:hAnsi="Palatino Linotype" w:cs="Arial"/>
        </w:rPr>
      </w:pPr>
      <w:r w:rsidRPr="00037B15">
        <w:rPr>
          <w:rFonts w:ascii="Palatino Linotype" w:eastAsiaTheme="minorHAnsi" w:hAnsi="Palatino Linotype" w:cs="Arial"/>
          <w:lang w:eastAsia="en-US"/>
        </w:rPr>
        <w:t xml:space="preserve">Una vez transcurrido el término legal referido </w:t>
      </w:r>
      <w:r w:rsidRPr="00037B15">
        <w:rPr>
          <w:rFonts w:ascii="Palatino Linotype" w:eastAsiaTheme="minorHAnsi" w:hAnsi="Palatino Linotype" w:cs="Arial"/>
          <w:b/>
          <w:lang w:eastAsia="en-US"/>
        </w:rPr>
        <w:t>El Sujeto Obligado</w:t>
      </w:r>
      <w:r w:rsidRPr="00037B15">
        <w:rPr>
          <w:rFonts w:ascii="Palatino Linotype" w:eastAsiaTheme="minorHAnsi" w:hAnsi="Palatino Linotype" w:cs="Arial"/>
          <w:lang w:eastAsia="en-US"/>
        </w:rPr>
        <w:t xml:space="preserve"> </w:t>
      </w:r>
      <w:r>
        <w:rPr>
          <w:rFonts w:ascii="Palatino Linotype" w:eastAsiaTheme="minorHAnsi" w:hAnsi="Palatino Linotype" w:cs="Arial"/>
          <w:lang w:eastAsia="en-US"/>
        </w:rPr>
        <w:t>rindió</w:t>
      </w:r>
      <w:r w:rsidRPr="00037B15">
        <w:rPr>
          <w:rFonts w:ascii="Palatino Linotype" w:eastAsiaTheme="minorHAnsi" w:hAnsi="Palatino Linotype" w:cs="Arial"/>
          <w:lang w:eastAsia="en-US"/>
        </w:rPr>
        <w:t xml:space="preserve"> su informe justificado</w:t>
      </w:r>
      <w:r>
        <w:rPr>
          <w:rFonts w:ascii="Palatino Linotype" w:eastAsiaTheme="minorHAnsi" w:hAnsi="Palatino Linotype" w:cs="Arial"/>
          <w:lang w:eastAsia="en-US"/>
        </w:rPr>
        <w:t xml:space="preserve">, el día </w:t>
      </w:r>
      <w:r w:rsidR="003428AE">
        <w:rPr>
          <w:rFonts w:ascii="Palatino Linotype" w:eastAsiaTheme="minorHAnsi" w:hAnsi="Palatino Linotype" w:cs="Arial"/>
          <w:b/>
          <w:lang w:eastAsia="en-US"/>
        </w:rPr>
        <w:t>dieciséis</w:t>
      </w:r>
      <w:r w:rsidRPr="00383FBE">
        <w:rPr>
          <w:rFonts w:ascii="Palatino Linotype" w:eastAsiaTheme="minorHAnsi" w:hAnsi="Palatino Linotype" w:cs="Arial"/>
          <w:b/>
          <w:lang w:eastAsia="en-US"/>
        </w:rPr>
        <w:t xml:space="preserve"> de </w:t>
      </w:r>
      <w:r w:rsidR="003428AE">
        <w:rPr>
          <w:rFonts w:ascii="Palatino Linotype" w:eastAsiaTheme="minorHAnsi" w:hAnsi="Palatino Linotype" w:cs="Arial"/>
          <w:b/>
          <w:lang w:eastAsia="en-US"/>
        </w:rPr>
        <w:t>mayo</w:t>
      </w:r>
      <w:r w:rsidRPr="00383FBE">
        <w:rPr>
          <w:rFonts w:ascii="Palatino Linotype" w:eastAsiaTheme="minorHAnsi" w:hAnsi="Palatino Linotype" w:cs="Arial"/>
          <w:b/>
          <w:lang w:eastAsia="en-US"/>
        </w:rPr>
        <w:t xml:space="preserve"> del dos mil veintitrés</w:t>
      </w:r>
      <w:r>
        <w:rPr>
          <w:rFonts w:ascii="Palatino Linotype" w:eastAsiaTheme="minorHAnsi" w:hAnsi="Palatino Linotype" w:cs="Arial"/>
          <w:lang w:eastAsia="en-US"/>
        </w:rPr>
        <w:t xml:space="preserve">, a través de los archivos electrónicos denominados </w:t>
      </w:r>
      <w:r w:rsidRPr="00A00916">
        <w:rPr>
          <w:rFonts w:ascii="Palatino Linotype" w:eastAsiaTheme="minorHAnsi" w:hAnsi="Palatino Linotype" w:cs="Arial"/>
          <w:i/>
          <w:iCs/>
          <w:lang w:eastAsia="en-US"/>
        </w:rPr>
        <w:t>“</w:t>
      </w:r>
      <w:r w:rsidR="003428AE" w:rsidRPr="003428AE">
        <w:rPr>
          <w:rFonts w:ascii="Palatino Linotype" w:eastAsiaTheme="minorHAnsi" w:hAnsi="Palatino Linotype" w:cs="Arial"/>
          <w:i/>
          <w:iCs/>
          <w:lang w:eastAsia="en-US"/>
        </w:rPr>
        <w:t>Informe de Justificación 2255-2023.pdf</w:t>
      </w:r>
      <w:r w:rsidRPr="00A86565">
        <w:rPr>
          <w:rFonts w:ascii="Palatino Linotype" w:eastAsiaTheme="minorHAnsi" w:hAnsi="Palatino Linotype" w:cs="Arial"/>
          <w:i/>
          <w:lang w:eastAsia="en-US"/>
        </w:rPr>
        <w:t xml:space="preserve">” </w:t>
      </w:r>
      <w:r w:rsidRPr="00A86565">
        <w:rPr>
          <w:rFonts w:ascii="Palatino Linotype" w:eastAsiaTheme="minorHAnsi" w:hAnsi="Palatino Linotype" w:cs="Arial"/>
          <w:lang w:eastAsia="en-US"/>
        </w:rPr>
        <w:t>y</w:t>
      </w:r>
      <w:r w:rsidRPr="00A86565">
        <w:rPr>
          <w:rFonts w:ascii="Palatino Linotype" w:eastAsiaTheme="minorHAnsi" w:hAnsi="Palatino Linotype" w:cs="Arial"/>
          <w:i/>
          <w:lang w:eastAsia="en-US"/>
        </w:rPr>
        <w:t xml:space="preserve"> “</w:t>
      </w:r>
      <w:r w:rsidR="003428AE" w:rsidRPr="003428AE">
        <w:rPr>
          <w:rFonts w:ascii="Palatino Linotype" w:eastAsiaTheme="minorHAnsi" w:hAnsi="Palatino Linotype" w:cs="Arial"/>
          <w:i/>
          <w:lang w:eastAsia="en-US"/>
        </w:rPr>
        <w:t>Documento.pdf</w:t>
      </w:r>
      <w:r w:rsidRPr="00A86565">
        <w:rPr>
          <w:rFonts w:ascii="Palatino Linotype" w:eastAsiaTheme="minorHAnsi" w:hAnsi="Palatino Linotype" w:cs="Arial"/>
          <w:i/>
          <w:lang w:eastAsia="en-US"/>
        </w:rPr>
        <w:t>”</w:t>
      </w:r>
      <w:r>
        <w:rPr>
          <w:rFonts w:ascii="Palatino Linotype" w:eastAsiaTheme="minorHAnsi" w:hAnsi="Palatino Linotype" w:cs="Arial"/>
          <w:lang w:eastAsia="en-US"/>
        </w:rPr>
        <w:t xml:space="preserve">, los cuales fueron puestos a la vista de la Recurrente en fecha </w:t>
      </w:r>
      <w:r w:rsidR="003428AE">
        <w:rPr>
          <w:rFonts w:ascii="Palatino Linotype" w:eastAsiaTheme="minorHAnsi" w:hAnsi="Palatino Linotype" w:cs="Arial"/>
          <w:b/>
          <w:lang w:eastAsia="en-US"/>
        </w:rPr>
        <w:t>dieciocho</w:t>
      </w:r>
      <w:r w:rsidRPr="00383FBE">
        <w:rPr>
          <w:rFonts w:ascii="Palatino Linotype" w:eastAsiaTheme="minorHAnsi" w:hAnsi="Palatino Linotype" w:cs="Arial"/>
          <w:b/>
          <w:lang w:eastAsia="en-US"/>
        </w:rPr>
        <w:t xml:space="preserve"> de </w:t>
      </w:r>
      <w:r w:rsidR="003428AE">
        <w:rPr>
          <w:rFonts w:ascii="Palatino Linotype" w:eastAsiaTheme="minorHAnsi" w:hAnsi="Palatino Linotype" w:cs="Arial"/>
          <w:b/>
          <w:lang w:eastAsia="en-US"/>
        </w:rPr>
        <w:t>may</w:t>
      </w:r>
      <w:r w:rsidRPr="00383FBE">
        <w:rPr>
          <w:rFonts w:ascii="Palatino Linotype" w:eastAsiaTheme="minorHAnsi" w:hAnsi="Palatino Linotype" w:cs="Arial"/>
          <w:b/>
          <w:lang w:eastAsia="en-US"/>
        </w:rPr>
        <w:t>o del año dos mil veintitrés</w:t>
      </w:r>
      <w:r w:rsidRPr="00037B15">
        <w:rPr>
          <w:rFonts w:ascii="Palatino Linotype" w:eastAsiaTheme="minorHAnsi" w:hAnsi="Palatino Linotype" w:cs="Arial"/>
          <w:lang w:eastAsia="en-US"/>
        </w:rPr>
        <w:t xml:space="preserve">; </w:t>
      </w:r>
      <w:r w:rsidR="00EE6317">
        <w:rPr>
          <w:rFonts w:ascii="Palatino Linotype" w:hAnsi="Palatino Linotype" w:cs="Arial"/>
        </w:rPr>
        <w:t>Asimismo, se advierte qu</w:t>
      </w:r>
      <w:r w:rsidR="00EE6317" w:rsidRPr="000B61B4">
        <w:rPr>
          <w:rFonts w:ascii="Palatino Linotype" w:hAnsi="Palatino Linotype" w:cs="Arial"/>
        </w:rPr>
        <w:t xml:space="preserve">e </w:t>
      </w:r>
      <w:r w:rsidR="00EE6317">
        <w:rPr>
          <w:rFonts w:ascii="Palatino Linotype" w:hAnsi="Palatino Linotype" w:cs="Arial"/>
          <w:b/>
        </w:rPr>
        <w:t>la parte</w:t>
      </w:r>
      <w:r w:rsidR="00EE6317" w:rsidRPr="000B61B4">
        <w:rPr>
          <w:rFonts w:ascii="Palatino Linotype" w:hAnsi="Palatino Linotype" w:cs="Arial"/>
          <w:b/>
        </w:rPr>
        <w:t xml:space="preserve"> Recurrente</w:t>
      </w:r>
      <w:r w:rsidR="00EE6317" w:rsidRPr="000B61B4">
        <w:rPr>
          <w:rFonts w:ascii="Palatino Linotype" w:hAnsi="Palatino Linotype" w:cs="Arial"/>
        </w:rPr>
        <w:t xml:space="preserve">, </w:t>
      </w:r>
      <w:r w:rsidR="00EE6317">
        <w:rPr>
          <w:rFonts w:ascii="Palatino Linotype" w:hAnsi="Palatino Linotype" w:cs="Arial"/>
        </w:rPr>
        <w:t xml:space="preserve">no realizó alegatos, ni remitió </w:t>
      </w:r>
      <w:r w:rsidR="00EE6317" w:rsidRPr="000B61B4">
        <w:rPr>
          <w:rFonts w:ascii="Palatino Linotype" w:hAnsi="Palatino Linotype" w:cs="Arial"/>
        </w:rPr>
        <w:t>pruebas o manifestaciones.</w:t>
      </w:r>
    </w:p>
    <w:p w:rsidR="00BF33FA" w:rsidRPr="00EE6317" w:rsidRDefault="00BF33FA" w:rsidP="002C2648">
      <w:pPr>
        <w:spacing w:line="360" w:lineRule="auto"/>
        <w:jc w:val="both"/>
        <w:rPr>
          <w:rFonts w:ascii="Palatino Linotype" w:eastAsiaTheme="minorHAnsi" w:hAnsi="Palatino Linotype" w:cs="Arial"/>
          <w:b/>
          <w:lang w:eastAsia="en-US"/>
        </w:rPr>
      </w:pPr>
    </w:p>
    <w:p w:rsidR="00BF33FA" w:rsidRPr="00037B15" w:rsidRDefault="00BF33FA" w:rsidP="002C2648">
      <w:pPr>
        <w:tabs>
          <w:tab w:val="left" w:pos="3206"/>
        </w:tabs>
        <w:spacing w:line="360" w:lineRule="auto"/>
        <w:jc w:val="both"/>
        <w:rPr>
          <w:rFonts w:ascii="Palatino Linotype" w:eastAsiaTheme="minorHAnsi" w:hAnsi="Palatino Linotype" w:cs="Arial"/>
          <w:b/>
          <w:sz w:val="28"/>
          <w:lang w:eastAsia="en-US"/>
        </w:rPr>
      </w:pPr>
      <w:r w:rsidRPr="00037B15">
        <w:rPr>
          <w:rFonts w:ascii="Palatino Linotype" w:eastAsiaTheme="minorHAnsi" w:hAnsi="Palatino Linotype" w:cs="Arial"/>
          <w:b/>
          <w:sz w:val="28"/>
          <w:lang w:eastAsia="en-US"/>
        </w:rPr>
        <w:t>SEXTO. Del cierre de instrucción.</w:t>
      </w:r>
      <w:r w:rsidRPr="00037B15">
        <w:rPr>
          <w:rFonts w:ascii="Palatino Linotype" w:eastAsiaTheme="minorHAnsi" w:hAnsi="Palatino Linotype" w:cs="Arial"/>
          <w:b/>
          <w:sz w:val="28"/>
          <w:lang w:eastAsia="en-US"/>
        </w:rPr>
        <w:tab/>
      </w:r>
    </w:p>
    <w:p w:rsidR="00BF33FA" w:rsidRPr="00037B15" w:rsidRDefault="00BF33FA" w:rsidP="002C2648">
      <w:pPr>
        <w:spacing w:line="360" w:lineRule="auto"/>
        <w:jc w:val="both"/>
        <w:rPr>
          <w:rFonts w:ascii="Palatino Linotype" w:eastAsiaTheme="minorHAnsi" w:hAnsi="Palatino Linotype" w:cs="Arial"/>
          <w:lang w:eastAsia="en-US"/>
        </w:rPr>
      </w:pPr>
      <w:r>
        <w:rPr>
          <w:rFonts w:ascii="Palatino Linotype" w:eastAsiaTheme="minorHAnsi" w:hAnsi="Palatino Linotype" w:cs="Arial"/>
          <w:lang w:eastAsia="en-US"/>
        </w:rPr>
        <w:t>U</w:t>
      </w:r>
      <w:r w:rsidRPr="00037B15">
        <w:rPr>
          <w:rFonts w:ascii="Palatino Linotype" w:eastAsiaTheme="minorHAnsi" w:hAnsi="Palatino Linotype" w:cs="Arial"/>
          <w:lang w:eastAsia="en-US"/>
        </w:rPr>
        <w:t xml:space="preserve">na vez transcurrido el término legal, </w:t>
      </w:r>
      <w:r>
        <w:rPr>
          <w:rFonts w:ascii="Palatino Linotype" w:eastAsiaTheme="minorHAnsi" w:hAnsi="Palatino Linotype" w:cs="Arial"/>
          <w:lang w:eastAsia="en-US"/>
        </w:rPr>
        <w:t>se</w:t>
      </w:r>
      <w:r w:rsidRPr="00037B15">
        <w:rPr>
          <w:rFonts w:ascii="Palatino Linotype" w:eastAsiaTheme="minorHAnsi" w:hAnsi="Palatino Linotype" w:cs="Arial"/>
          <w:lang w:eastAsia="en-US"/>
        </w:rPr>
        <w:t xml:space="preserve"> decret</w:t>
      </w:r>
      <w:r>
        <w:rPr>
          <w:rFonts w:ascii="Palatino Linotype" w:eastAsiaTheme="minorHAnsi" w:hAnsi="Palatino Linotype" w:cs="Arial"/>
          <w:lang w:eastAsia="en-US"/>
        </w:rPr>
        <w:t>ó</w:t>
      </w:r>
      <w:r w:rsidRPr="00037B15">
        <w:rPr>
          <w:rFonts w:ascii="Palatino Linotype" w:eastAsiaTheme="minorHAnsi" w:hAnsi="Palatino Linotype" w:cs="Arial"/>
          <w:lang w:eastAsia="en-US"/>
        </w:rPr>
        <w:t xml:space="preserve"> el cierre de instrucción en fecha </w:t>
      </w:r>
      <w:r w:rsidR="009352A1">
        <w:rPr>
          <w:rFonts w:ascii="Palatino Linotype" w:eastAsiaTheme="minorHAnsi" w:hAnsi="Palatino Linotype" w:cs="Arial"/>
          <w:b/>
          <w:lang w:eastAsia="en-US"/>
        </w:rPr>
        <w:t>veinticinco</w:t>
      </w:r>
      <w:r w:rsidRPr="00C031B6">
        <w:rPr>
          <w:rFonts w:ascii="Palatino Linotype" w:eastAsiaTheme="minorHAnsi" w:hAnsi="Palatino Linotype" w:cs="Arial"/>
          <w:b/>
          <w:lang w:eastAsia="en-US"/>
        </w:rPr>
        <w:t xml:space="preserve"> de </w:t>
      </w:r>
      <w:r w:rsidR="009352A1">
        <w:rPr>
          <w:rFonts w:ascii="Palatino Linotype" w:eastAsiaTheme="minorHAnsi" w:hAnsi="Palatino Linotype" w:cs="Arial"/>
          <w:b/>
          <w:lang w:eastAsia="en-US"/>
        </w:rPr>
        <w:t>may</w:t>
      </w:r>
      <w:r w:rsidRPr="00C031B6">
        <w:rPr>
          <w:rFonts w:ascii="Palatino Linotype" w:eastAsiaTheme="minorHAnsi" w:hAnsi="Palatino Linotype" w:cs="Arial"/>
          <w:b/>
          <w:lang w:eastAsia="en-US"/>
        </w:rPr>
        <w:t>o del año en dos mil veintitrés</w:t>
      </w:r>
      <w:r w:rsidRPr="00037B15">
        <w:rPr>
          <w:rFonts w:ascii="Palatino Linotype" w:eastAsiaTheme="minorHAnsi" w:hAnsi="Palatino Linotype" w:cs="Arial"/>
          <w:lang w:eastAsia="en-US"/>
        </w:rPr>
        <w:t xml:space="preserve">, en términos del artículo 185, </w:t>
      </w:r>
      <w:r>
        <w:rPr>
          <w:rFonts w:ascii="Palatino Linotype" w:eastAsiaTheme="minorHAnsi" w:hAnsi="Palatino Linotype" w:cs="Arial"/>
          <w:lang w:eastAsia="en-US"/>
        </w:rPr>
        <w:t>f</w:t>
      </w:r>
      <w:r w:rsidRPr="00037B15">
        <w:rPr>
          <w:rFonts w:ascii="Palatino Linotype" w:eastAsiaTheme="minorHAnsi" w:hAnsi="Palatino Linotype" w:cs="Arial"/>
          <w:lang w:eastAsia="en-US"/>
        </w:rPr>
        <w:t>racción VI, de la Ley de Transparencia y Acceso a la Información Pública del Estado de México y Municipios, iniciando el término legal para dictar resolución definitiva del asunto.</w:t>
      </w:r>
    </w:p>
    <w:p w:rsidR="00BF33FA" w:rsidRDefault="00BF33FA" w:rsidP="002C2648">
      <w:pPr>
        <w:spacing w:line="360" w:lineRule="auto"/>
        <w:jc w:val="both"/>
        <w:rPr>
          <w:rFonts w:ascii="Palatino Linotype" w:eastAsiaTheme="minorHAnsi" w:hAnsi="Palatino Linotype" w:cs="Arial"/>
          <w:lang w:eastAsia="en-US"/>
        </w:rPr>
      </w:pPr>
    </w:p>
    <w:p w:rsidR="00BF33FA" w:rsidRPr="00C220D0" w:rsidRDefault="00BF33FA" w:rsidP="002C2648">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rsidR="00BF33FA" w:rsidRDefault="00BF33FA" w:rsidP="002C2648">
      <w:pPr>
        <w:spacing w:line="360" w:lineRule="auto"/>
        <w:jc w:val="both"/>
        <w:rPr>
          <w:rFonts w:ascii="Palatino Linotype" w:hAnsi="Palatino Linotype" w:cs="Arial"/>
        </w:rPr>
      </w:pPr>
      <w:r>
        <w:rPr>
          <w:rFonts w:ascii="Palatino Linotype" w:hAnsi="Palatino Linotype" w:cs="Arial"/>
        </w:rPr>
        <w:t>E</w:t>
      </w:r>
      <w:r w:rsidRPr="00667998">
        <w:rPr>
          <w:rFonts w:ascii="Palatino Linotype" w:hAnsi="Palatino Linotype" w:cs="Arial"/>
        </w:rPr>
        <w:t xml:space="preserve">n fecha </w:t>
      </w:r>
      <w:r w:rsidR="009352A1">
        <w:rPr>
          <w:rFonts w:ascii="Palatino Linotype" w:hAnsi="Palatino Linotype" w:cs="Arial"/>
          <w:b/>
        </w:rPr>
        <w:t>diecinuev</w:t>
      </w:r>
      <w:r w:rsidRPr="002C133B">
        <w:rPr>
          <w:rFonts w:ascii="Palatino Linotype" w:hAnsi="Palatino Linotype" w:cs="Arial"/>
          <w:b/>
        </w:rPr>
        <w:t xml:space="preserve">e de </w:t>
      </w:r>
      <w:r w:rsidR="009352A1">
        <w:rPr>
          <w:rFonts w:ascii="Palatino Linotype" w:hAnsi="Palatino Linotype" w:cs="Arial"/>
          <w:b/>
        </w:rPr>
        <w:t>juni</w:t>
      </w:r>
      <w:r w:rsidRPr="002C133B">
        <w:rPr>
          <w:rFonts w:ascii="Palatino Linotype" w:hAnsi="Palatino Linotype" w:cs="Arial"/>
          <w:b/>
        </w:rPr>
        <w:t>o del año dos mil veintitrés</w:t>
      </w:r>
      <w:r w:rsidRPr="00667998">
        <w:rPr>
          <w:rFonts w:ascii="Palatino Linotype" w:hAnsi="Palatino Linotype" w:cs="Arial"/>
        </w:rPr>
        <w:t>, se amplió el plazo para dictar resolución, en términos del artículo 181, de la Ley de Transparencia y Acceso a la Información Pública del Estado de México y Municipios.</w:t>
      </w:r>
    </w:p>
    <w:p w:rsidR="00BF33FA" w:rsidRDefault="00BF33FA" w:rsidP="002C2648">
      <w:pPr>
        <w:spacing w:line="360" w:lineRule="auto"/>
        <w:jc w:val="both"/>
        <w:rPr>
          <w:rFonts w:ascii="Palatino Linotype" w:hAnsi="Palatino Linotype" w:cs="Arial"/>
        </w:rPr>
      </w:pP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0A7EB9">
        <w:rPr>
          <w:rFonts w:ascii="Palatino Linotype" w:hAnsi="Palatino Linotype"/>
        </w:rPr>
        <w:lastRenderedPageBreak/>
        <w:t>aproximadamente un 400%, circunstancia atípica que ha rebasado las capacidades técnicas y humanas del personal encargado de la proyección de las resoluciones a dichos medios de impugnación.</w:t>
      </w:r>
    </w:p>
    <w:p w:rsidR="00BF33FA" w:rsidRDefault="00BF33FA" w:rsidP="002C2648">
      <w:pPr>
        <w:spacing w:line="360" w:lineRule="auto"/>
        <w:jc w:val="both"/>
        <w:rPr>
          <w:rFonts w:ascii="Palatino Linotype" w:hAnsi="Palatino Linotype"/>
        </w:rPr>
      </w:pPr>
      <w:r w:rsidRPr="000A7EB9">
        <w:rPr>
          <w:rFonts w:ascii="Palatino Linotype" w:hAnsi="Palatino Linotype"/>
        </w:rPr>
        <w:t xml:space="preserve"> </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 xml:space="preserve"> </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 xml:space="preserve"> </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 xml:space="preserve"> </w:t>
      </w:r>
    </w:p>
    <w:p w:rsidR="00BF33FA" w:rsidRDefault="00BF33FA" w:rsidP="002C2648">
      <w:pPr>
        <w:spacing w:line="360" w:lineRule="auto"/>
        <w:jc w:val="both"/>
        <w:rPr>
          <w:rFonts w:ascii="Palatino Linotype" w:hAnsi="Palatino Linotype"/>
        </w:rPr>
      </w:pPr>
      <w:r w:rsidRPr="000A7EB9">
        <w:rPr>
          <w:rFonts w:ascii="Palatino Linotype" w:hAnsi="Palatino Linotype"/>
        </w:rPr>
        <w:t>Por ello, excepcionalmente, si un asunto es resuelto con posterioridad a los plazos señalados por la norma debe analizarse la razonabilidad del tiempo necesario para su resolución, atento</w:t>
      </w:r>
      <w:r>
        <w:rPr>
          <w:rFonts w:ascii="Palatino Linotype" w:hAnsi="Palatino Linotype"/>
        </w:rPr>
        <w:t xml:space="preserve">s a los siguientes criterios:  </w:t>
      </w:r>
    </w:p>
    <w:p w:rsidR="00BF33FA" w:rsidRDefault="00BF33FA" w:rsidP="002C2648">
      <w:pPr>
        <w:spacing w:line="360" w:lineRule="auto"/>
        <w:jc w:val="both"/>
        <w:rPr>
          <w:rFonts w:ascii="Palatino Linotype" w:hAnsi="Palatino Linotype"/>
        </w:rPr>
      </w:pPr>
    </w:p>
    <w:p w:rsidR="00BF33FA" w:rsidRPr="000A7EB9" w:rsidRDefault="00BF33FA" w:rsidP="002C2648">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lastRenderedPageBreak/>
        <w:t>Complejidad del asunto: La complejidad de la prueba, la pluralidad de sujetos procesales, el tiempo transcurrido, las características y contexto del recurso.</w:t>
      </w:r>
    </w:p>
    <w:p w:rsidR="00BF33FA" w:rsidRPr="000A7EB9" w:rsidRDefault="00BF33FA" w:rsidP="002C2648">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rsidR="00BF33FA" w:rsidRPr="000A7EB9" w:rsidRDefault="00BF33FA" w:rsidP="002C2648">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rsidR="00BF33FA" w:rsidRPr="000A7EB9" w:rsidRDefault="00BF33FA" w:rsidP="002C2648">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rsidR="00BF33FA" w:rsidRPr="000A7EB9" w:rsidRDefault="00BF33FA" w:rsidP="002C2648">
      <w:pPr>
        <w:spacing w:line="360" w:lineRule="auto"/>
        <w:jc w:val="both"/>
        <w:rPr>
          <w:rFonts w:ascii="Palatino Linotype" w:hAnsi="Palatino Linotype"/>
        </w:rPr>
      </w:pP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 xml:space="preserve"> </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Argumento que encuentra sustento en la jurisprudencia P</w:t>
      </w:r>
      <w:proofErr w:type="gramStart"/>
      <w:r w:rsidRPr="000A7EB9">
        <w:rPr>
          <w:rFonts w:ascii="Palatino Linotype" w:hAnsi="Palatino Linotype"/>
        </w:rPr>
        <w:t>./</w:t>
      </w:r>
      <w:proofErr w:type="gramEnd"/>
      <w:r w:rsidRPr="000A7EB9">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 xml:space="preserve"> </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0A7EB9">
        <w:rPr>
          <w:rFonts w:ascii="Palatino Linotype" w:hAnsi="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F33FA" w:rsidRPr="000A7EB9" w:rsidRDefault="00BF33FA" w:rsidP="002C2648">
      <w:pPr>
        <w:spacing w:line="360" w:lineRule="auto"/>
        <w:jc w:val="both"/>
        <w:rPr>
          <w:rFonts w:ascii="Palatino Linotype" w:hAnsi="Palatino Linotype"/>
        </w:rPr>
      </w:pP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 xml:space="preserve"> </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 xml:space="preserve"> “PLAZO RAZONABLE PARA RESOLVER. DIMENSIÓN Y EFECTOS DE ESTE CONCEPTO CUANDO SE ADUCE EXCESIVA CARGA DE TRABAJO.” consultable en el Seminario Judicial de la Federación y su gaceta, con el registro digital 2002351.</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 xml:space="preserve"> </w:t>
      </w:r>
    </w:p>
    <w:p w:rsidR="00BF33FA" w:rsidRPr="000A7EB9" w:rsidRDefault="00BF33FA" w:rsidP="002C2648">
      <w:pPr>
        <w:spacing w:line="360" w:lineRule="auto"/>
        <w:jc w:val="both"/>
        <w:rPr>
          <w:rFonts w:ascii="Palatino Linotype" w:hAnsi="Palatino Linotype"/>
        </w:rPr>
      </w:pPr>
      <w:r w:rsidRPr="000A7EB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rsidR="00BF33FA" w:rsidRPr="000A7EB9" w:rsidRDefault="00BF33FA" w:rsidP="002C2648">
      <w:pPr>
        <w:spacing w:line="360" w:lineRule="auto"/>
        <w:jc w:val="both"/>
        <w:rPr>
          <w:rFonts w:ascii="Palatino Linotype" w:hAnsi="Palatino Linotype"/>
        </w:rPr>
      </w:pPr>
    </w:p>
    <w:p w:rsidR="00BF33FA" w:rsidRDefault="00BF33FA" w:rsidP="002C2648">
      <w:pPr>
        <w:spacing w:line="360" w:lineRule="auto"/>
        <w:jc w:val="both"/>
        <w:rPr>
          <w:rFonts w:ascii="Palatino Linotype" w:hAnsi="Palatino Linotype"/>
        </w:rPr>
      </w:pPr>
      <w:r w:rsidRPr="000A7EB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BF33FA" w:rsidRDefault="00BF33FA" w:rsidP="002C2648">
      <w:pPr>
        <w:spacing w:line="360" w:lineRule="auto"/>
        <w:jc w:val="center"/>
        <w:rPr>
          <w:rFonts w:ascii="Palatino Linotype" w:eastAsiaTheme="minorHAnsi" w:hAnsi="Palatino Linotype" w:cs="Arial"/>
          <w:b/>
          <w:sz w:val="28"/>
          <w:lang w:eastAsia="en-US"/>
        </w:rPr>
      </w:pPr>
    </w:p>
    <w:p w:rsidR="009352A1" w:rsidRDefault="009352A1" w:rsidP="002C2648">
      <w:pPr>
        <w:spacing w:line="360" w:lineRule="auto"/>
        <w:jc w:val="center"/>
        <w:rPr>
          <w:rFonts w:ascii="Palatino Linotype" w:eastAsiaTheme="minorHAnsi" w:hAnsi="Palatino Linotype" w:cs="Arial"/>
          <w:b/>
          <w:sz w:val="28"/>
          <w:lang w:eastAsia="en-US"/>
        </w:rPr>
      </w:pPr>
    </w:p>
    <w:p w:rsidR="00BF33FA" w:rsidRPr="00037B15" w:rsidRDefault="00BF33FA" w:rsidP="002C2648">
      <w:pPr>
        <w:spacing w:line="360" w:lineRule="auto"/>
        <w:jc w:val="center"/>
        <w:rPr>
          <w:rFonts w:ascii="Palatino Linotype" w:eastAsiaTheme="minorHAnsi" w:hAnsi="Palatino Linotype" w:cs="Arial"/>
          <w:b/>
          <w:sz w:val="28"/>
          <w:lang w:eastAsia="en-US"/>
        </w:rPr>
      </w:pPr>
      <w:r w:rsidRPr="00037B15">
        <w:rPr>
          <w:rFonts w:ascii="Palatino Linotype" w:eastAsiaTheme="minorHAnsi" w:hAnsi="Palatino Linotype" w:cs="Arial"/>
          <w:b/>
          <w:sz w:val="28"/>
          <w:lang w:eastAsia="en-US"/>
        </w:rPr>
        <w:t xml:space="preserve">C O N S I D E R A N D O </w:t>
      </w:r>
    </w:p>
    <w:p w:rsidR="00BF33FA" w:rsidRPr="00037B15" w:rsidRDefault="00BF33FA" w:rsidP="002C2648">
      <w:pPr>
        <w:spacing w:line="360" w:lineRule="auto"/>
        <w:jc w:val="center"/>
        <w:rPr>
          <w:rFonts w:ascii="Palatino Linotype" w:eastAsiaTheme="minorHAnsi" w:hAnsi="Palatino Linotype" w:cs="Arial"/>
          <w:b/>
          <w:sz w:val="14"/>
          <w:lang w:eastAsia="en-US"/>
        </w:rPr>
      </w:pPr>
    </w:p>
    <w:p w:rsidR="00BF33FA" w:rsidRPr="00037B15" w:rsidRDefault="00BF33FA" w:rsidP="002C2648">
      <w:pPr>
        <w:spacing w:line="360" w:lineRule="auto"/>
        <w:jc w:val="both"/>
        <w:rPr>
          <w:rFonts w:ascii="Palatino Linotype" w:eastAsiaTheme="minorHAnsi" w:hAnsi="Palatino Linotype" w:cs="Arial"/>
          <w:sz w:val="28"/>
          <w:lang w:eastAsia="en-US"/>
        </w:rPr>
      </w:pPr>
      <w:r w:rsidRPr="00037B15">
        <w:rPr>
          <w:rFonts w:ascii="Palatino Linotype" w:eastAsiaTheme="minorHAnsi" w:hAnsi="Palatino Linotype" w:cs="Arial"/>
          <w:b/>
          <w:sz w:val="28"/>
          <w:lang w:eastAsia="en-US"/>
        </w:rPr>
        <w:t>PRIMERO. De la competencia</w:t>
      </w:r>
      <w:r w:rsidRPr="00037B15">
        <w:rPr>
          <w:rFonts w:ascii="Palatino Linotype" w:eastAsiaTheme="minorHAnsi" w:hAnsi="Palatino Linotype" w:cs="Arial"/>
          <w:sz w:val="28"/>
          <w:lang w:eastAsia="en-US"/>
        </w:rPr>
        <w:t>.</w:t>
      </w:r>
    </w:p>
    <w:p w:rsidR="00BF33FA" w:rsidRPr="00037B15" w:rsidRDefault="00BF33FA" w:rsidP="002C2648">
      <w:pPr>
        <w:spacing w:line="360" w:lineRule="auto"/>
        <w:jc w:val="both"/>
        <w:rPr>
          <w:rFonts w:ascii="Palatino Linotype" w:eastAsiaTheme="minorHAnsi" w:hAnsi="Palatino Linotype" w:cs="Arial"/>
          <w:lang w:eastAsia="en-US"/>
        </w:rPr>
      </w:pPr>
      <w:r w:rsidRPr="00037B15">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w:t>
      </w:r>
      <w:r>
        <w:rPr>
          <w:rFonts w:ascii="Palatino Linotype" w:eastAsiaTheme="minorHAnsi" w:hAnsi="Palatino Linotype" w:cs="Arial"/>
          <w:lang w:eastAsia="en-US"/>
        </w:rPr>
        <w:t xml:space="preserve"> 6, </w:t>
      </w:r>
      <w:r w:rsidRPr="00584F17">
        <w:rPr>
          <w:rFonts w:ascii="Palatino Linotype" w:hAnsi="Palatino Linotype"/>
        </w:rPr>
        <w:t>9 fracciones I y XXI</w:t>
      </w:r>
      <w:r>
        <w:rPr>
          <w:rFonts w:ascii="Palatino Linotype" w:hAnsi="Palatino Linotype"/>
        </w:rPr>
        <w:t>II</w:t>
      </w:r>
      <w:r w:rsidRPr="00584F17">
        <w:rPr>
          <w:rFonts w:ascii="Palatino Linotype" w:hAnsi="Palatino Linotype"/>
        </w:rPr>
        <w:t xml:space="preserve">, y 11 </w:t>
      </w:r>
      <w:r>
        <w:rPr>
          <w:rFonts w:ascii="Palatino Linotype" w:hAnsi="Palatino Linotype"/>
        </w:rPr>
        <w:t>d</w:t>
      </w:r>
      <w:r w:rsidRPr="00037B15">
        <w:rPr>
          <w:rFonts w:ascii="Palatino Linotype" w:eastAsiaTheme="minorHAnsi" w:hAnsi="Palatino Linotype" w:cs="Arial"/>
          <w:lang w:eastAsia="en-US"/>
        </w:rPr>
        <w:t>el Reglamento Interior del Instituto de Transparencia, Acceso a la Información Pública y Protección de Datos Personales del Estado de México y Municipios.</w:t>
      </w:r>
    </w:p>
    <w:p w:rsidR="00BF33FA" w:rsidRPr="00037B15" w:rsidRDefault="00BF33FA" w:rsidP="002C2648">
      <w:pPr>
        <w:spacing w:line="360" w:lineRule="auto"/>
        <w:jc w:val="both"/>
        <w:rPr>
          <w:rFonts w:ascii="Palatino Linotype" w:eastAsiaTheme="minorHAnsi" w:hAnsi="Palatino Linotype" w:cs="Arial"/>
          <w:lang w:eastAsia="en-US"/>
        </w:rPr>
      </w:pPr>
    </w:p>
    <w:p w:rsidR="00BF33FA" w:rsidRPr="00037B15" w:rsidRDefault="00BF33FA" w:rsidP="002C2648">
      <w:pPr>
        <w:autoSpaceDE w:val="0"/>
        <w:autoSpaceDN w:val="0"/>
        <w:adjustRightInd w:val="0"/>
        <w:spacing w:line="360" w:lineRule="auto"/>
        <w:jc w:val="both"/>
        <w:rPr>
          <w:rFonts w:ascii="Palatino Linotype" w:eastAsiaTheme="minorHAnsi" w:hAnsi="Palatino Linotype" w:cs="Arial"/>
          <w:b/>
          <w:sz w:val="28"/>
          <w:lang w:eastAsia="en-US"/>
        </w:rPr>
      </w:pPr>
      <w:r w:rsidRPr="00037B15">
        <w:rPr>
          <w:rFonts w:ascii="Palatino Linotype" w:eastAsiaTheme="minorHAnsi" w:hAnsi="Palatino Linotype" w:cs="Arial"/>
          <w:b/>
          <w:sz w:val="28"/>
          <w:lang w:eastAsia="en-US"/>
        </w:rPr>
        <w:t xml:space="preserve">SEGUNDO. De los alcances del Recurso de Revisión. </w:t>
      </w:r>
    </w:p>
    <w:p w:rsidR="00BF33FA" w:rsidRPr="00037B15" w:rsidRDefault="00BF33FA" w:rsidP="002C2648">
      <w:pPr>
        <w:autoSpaceDE w:val="0"/>
        <w:autoSpaceDN w:val="0"/>
        <w:adjustRightInd w:val="0"/>
        <w:spacing w:line="360" w:lineRule="auto"/>
        <w:jc w:val="both"/>
        <w:rPr>
          <w:rFonts w:ascii="Palatino Linotype" w:eastAsiaTheme="minorHAnsi" w:hAnsi="Palatino Linotype" w:cs="Arial"/>
          <w:lang w:eastAsia="en-US"/>
        </w:rPr>
      </w:pPr>
      <w:r w:rsidRPr="00037B15">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861B6" w:rsidRDefault="00C861B6" w:rsidP="002C2648">
      <w:pPr>
        <w:pStyle w:val="Prrafodelista"/>
        <w:autoSpaceDE w:val="0"/>
        <w:autoSpaceDN w:val="0"/>
        <w:adjustRightInd w:val="0"/>
        <w:spacing w:line="360" w:lineRule="auto"/>
        <w:ind w:left="0"/>
        <w:jc w:val="both"/>
        <w:rPr>
          <w:rFonts w:ascii="Palatino Linotype" w:hAnsi="Palatino Linotype" w:cs="Arial"/>
          <w:b/>
          <w:sz w:val="28"/>
        </w:rPr>
      </w:pPr>
    </w:p>
    <w:p w:rsidR="00C861B6" w:rsidRPr="00CA1D2B" w:rsidRDefault="00C861B6" w:rsidP="002C2648">
      <w:pPr>
        <w:pStyle w:val="Prrafodelista"/>
        <w:autoSpaceDE w:val="0"/>
        <w:autoSpaceDN w:val="0"/>
        <w:adjustRightInd w:val="0"/>
        <w:spacing w:line="360" w:lineRule="auto"/>
        <w:ind w:left="0"/>
        <w:jc w:val="both"/>
        <w:rPr>
          <w:rFonts w:ascii="Palatino Linotype" w:hAnsi="Palatino Linotype" w:cs="Arial"/>
          <w:b/>
        </w:rPr>
      </w:pPr>
      <w:r w:rsidRPr="00CA1D2B">
        <w:rPr>
          <w:rFonts w:ascii="Palatino Linotype" w:hAnsi="Palatino Linotype" w:cs="Arial"/>
          <w:b/>
          <w:sz w:val="28"/>
        </w:rPr>
        <w:t xml:space="preserve">TERCERO. </w:t>
      </w:r>
      <w:r w:rsidRPr="00CA1D2B">
        <w:rPr>
          <w:rFonts w:ascii="Palatino Linotype" w:hAnsi="Palatino Linotype" w:cs="Arial"/>
          <w:b/>
          <w:sz w:val="28"/>
          <w:szCs w:val="28"/>
        </w:rPr>
        <w:t>Cuestiones de previo y especial pronunciamiento.</w:t>
      </w:r>
    </w:p>
    <w:p w:rsidR="00C861B6" w:rsidRPr="00CA1D2B" w:rsidRDefault="00C861B6" w:rsidP="002C2648">
      <w:pPr>
        <w:autoSpaceDE w:val="0"/>
        <w:autoSpaceDN w:val="0"/>
        <w:adjustRightInd w:val="0"/>
        <w:spacing w:line="360" w:lineRule="auto"/>
        <w:jc w:val="both"/>
        <w:rPr>
          <w:rFonts w:ascii="Palatino Linotype" w:hAnsi="Palatino Linotype" w:cs="Arial"/>
        </w:rPr>
      </w:pPr>
      <w:r w:rsidRPr="00CA1D2B">
        <w:rPr>
          <w:rFonts w:ascii="Palatino Linotype" w:hAnsi="Palatino Linotype" w:cs="Arial"/>
        </w:rPr>
        <w:t>Los Recursos de Revisión en estudio contienen los elementos normativos de validez exigidos en la Ley de Transparencia y Acceso a la Información Pública del Estado de México y Municipios, establecidos en el artículo 180 que enuncia:</w:t>
      </w:r>
    </w:p>
    <w:p w:rsidR="00C861B6" w:rsidRPr="00CA1D2B" w:rsidRDefault="00C861B6" w:rsidP="002C2648">
      <w:pPr>
        <w:autoSpaceDE w:val="0"/>
        <w:autoSpaceDN w:val="0"/>
        <w:adjustRightInd w:val="0"/>
        <w:spacing w:line="360" w:lineRule="auto"/>
        <w:jc w:val="both"/>
        <w:rPr>
          <w:rFonts w:ascii="Palatino Linotype" w:hAnsi="Palatino Linotype" w:cs="Arial"/>
        </w:rPr>
      </w:pPr>
    </w:p>
    <w:p w:rsidR="00C861B6" w:rsidRPr="00CA1D2B" w:rsidRDefault="00C861B6" w:rsidP="002C2648">
      <w:pPr>
        <w:autoSpaceDE w:val="0"/>
        <w:autoSpaceDN w:val="0"/>
        <w:adjustRightInd w:val="0"/>
        <w:ind w:left="567" w:right="567"/>
        <w:jc w:val="both"/>
        <w:rPr>
          <w:rFonts w:ascii="Palatino Linotype" w:hAnsi="Palatino Linotype" w:cs="Arial"/>
          <w:i/>
          <w:iCs/>
        </w:rPr>
      </w:pPr>
      <w:r w:rsidRPr="00CA1D2B">
        <w:rPr>
          <w:rFonts w:ascii="Palatino Linotype" w:hAnsi="Palatino Linotype" w:cs="Arial"/>
          <w:i/>
          <w:iCs/>
        </w:rPr>
        <w:t>“Artículo 180. El recurso de revisión contendrá:</w:t>
      </w:r>
    </w:p>
    <w:p w:rsidR="00C861B6" w:rsidRPr="00CA1D2B" w:rsidRDefault="00C861B6" w:rsidP="002C2648">
      <w:pPr>
        <w:autoSpaceDE w:val="0"/>
        <w:autoSpaceDN w:val="0"/>
        <w:adjustRightInd w:val="0"/>
        <w:ind w:left="567" w:right="567"/>
        <w:jc w:val="both"/>
        <w:rPr>
          <w:rFonts w:ascii="Palatino Linotype" w:hAnsi="Palatino Linotype" w:cs="Arial"/>
          <w:i/>
          <w:iCs/>
        </w:rPr>
      </w:pPr>
      <w:r w:rsidRPr="00CA1D2B">
        <w:rPr>
          <w:rFonts w:ascii="Palatino Linotype" w:hAnsi="Palatino Linotype" w:cs="Arial"/>
          <w:i/>
          <w:iCs/>
        </w:rPr>
        <w:t>I. El sujeto obligado ante la cual se presentó la solicitud;</w:t>
      </w:r>
    </w:p>
    <w:p w:rsidR="00C861B6" w:rsidRPr="00CA1D2B" w:rsidRDefault="00C861B6" w:rsidP="002C2648">
      <w:pPr>
        <w:autoSpaceDE w:val="0"/>
        <w:autoSpaceDN w:val="0"/>
        <w:adjustRightInd w:val="0"/>
        <w:ind w:left="567" w:right="567"/>
        <w:jc w:val="both"/>
        <w:rPr>
          <w:rFonts w:ascii="Palatino Linotype" w:hAnsi="Palatino Linotype" w:cs="Arial"/>
          <w:i/>
          <w:iCs/>
        </w:rPr>
      </w:pPr>
      <w:r w:rsidRPr="00CA1D2B">
        <w:rPr>
          <w:rFonts w:ascii="Palatino Linotype" w:hAnsi="Palatino Linotype" w:cs="Arial"/>
          <w:b/>
          <w:bCs/>
          <w:i/>
          <w:iCs/>
          <w:u w:val="single"/>
        </w:rPr>
        <w:t>II. El nombre del solicitante</w:t>
      </w:r>
      <w:r w:rsidRPr="00CA1D2B">
        <w:rPr>
          <w:rFonts w:ascii="Palatino Linotype" w:hAnsi="Palatino Linotype" w:cs="Arial"/>
          <w:i/>
          <w:iCs/>
        </w:rPr>
        <w:t xml:space="preserve"> que recurre o de su representante y, en su caso, del tercero interesado, así como la dirección o medio que señale para recibir notificaciones; </w:t>
      </w:r>
    </w:p>
    <w:p w:rsidR="00C861B6" w:rsidRPr="00CA1D2B" w:rsidRDefault="00C861B6" w:rsidP="002C2648">
      <w:pPr>
        <w:autoSpaceDE w:val="0"/>
        <w:autoSpaceDN w:val="0"/>
        <w:adjustRightInd w:val="0"/>
        <w:ind w:left="567" w:right="567"/>
        <w:jc w:val="both"/>
        <w:rPr>
          <w:rFonts w:ascii="Palatino Linotype" w:hAnsi="Palatino Linotype" w:cs="Arial"/>
          <w:i/>
          <w:iCs/>
        </w:rPr>
      </w:pPr>
      <w:r w:rsidRPr="00CA1D2B">
        <w:rPr>
          <w:rFonts w:ascii="Palatino Linotype" w:hAnsi="Palatino Linotype" w:cs="Arial"/>
          <w:i/>
          <w:iCs/>
        </w:rPr>
        <w:t>III. El número de folio de respuesta de la solicitud de acceso;</w:t>
      </w:r>
    </w:p>
    <w:p w:rsidR="00C861B6" w:rsidRPr="00CA1D2B" w:rsidRDefault="00C861B6" w:rsidP="002C2648">
      <w:pPr>
        <w:autoSpaceDE w:val="0"/>
        <w:autoSpaceDN w:val="0"/>
        <w:adjustRightInd w:val="0"/>
        <w:ind w:left="567" w:right="567"/>
        <w:jc w:val="both"/>
        <w:rPr>
          <w:rFonts w:ascii="Palatino Linotype" w:hAnsi="Palatino Linotype" w:cs="Arial"/>
          <w:i/>
          <w:iCs/>
        </w:rPr>
      </w:pPr>
      <w:r w:rsidRPr="00CA1D2B">
        <w:rPr>
          <w:rFonts w:ascii="Palatino Linotype" w:hAnsi="Palatino Linotype" w:cs="Arial"/>
          <w:i/>
          <w:iCs/>
        </w:rPr>
        <w:t>IV. La fecha en que fue notificada la respuesta al solicitante o tuvo conocimiento del acto reclamado, o de presentación de la solicitud, en caso de falta de respuesta;</w:t>
      </w:r>
    </w:p>
    <w:p w:rsidR="00C861B6" w:rsidRPr="00CA1D2B" w:rsidRDefault="00C861B6" w:rsidP="002C2648">
      <w:pPr>
        <w:autoSpaceDE w:val="0"/>
        <w:autoSpaceDN w:val="0"/>
        <w:adjustRightInd w:val="0"/>
        <w:ind w:left="567" w:right="567"/>
        <w:jc w:val="both"/>
        <w:rPr>
          <w:rFonts w:ascii="Palatino Linotype" w:hAnsi="Palatino Linotype" w:cs="Arial"/>
          <w:i/>
          <w:iCs/>
        </w:rPr>
      </w:pPr>
      <w:r w:rsidRPr="00CA1D2B">
        <w:rPr>
          <w:rFonts w:ascii="Palatino Linotype" w:hAnsi="Palatino Linotype" w:cs="Arial"/>
          <w:i/>
          <w:iCs/>
        </w:rPr>
        <w:t>V. El acto que se recurre;</w:t>
      </w:r>
    </w:p>
    <w:p w:rsidR="00C861B6" w:rsidRPr="00CA1D2B" w:rsidRDefault="00C861B6" w:rsidP="002C2648">
      <w:pPr>
        <w:autoSpaceDE w:val="0"/>
        <w:autoSpaceDN w:val="0"/>
        <w:adjustRightInd w:val="0"/>
        <w:ind w:left="567" w:right="567"/>
        <w:jc w:val="both"/>
        <w:rPr>
          <w:rFonts w:ascii="Palatino Linotype" w:hAnsi="Palatino Linotype" w:cs="Arial"/>
          <w:i/>
          <w:iCs/>
        </w:rPr>
      </w:pPr>
      <w:r w:rsidRPr="00CA1D2B">
        <w:rPr>
          <w:rFonts w:ascii="Palatino Linotype" w:hAnsi="Palatino Linotype" w:cs="Arial"/>
          <w:i/>
          <w:iCs/>
        </w:rPr>
        <w:t>VI. Las razones o motivos de inconformidad;</w:t>
      </w:r>
    </w:p>
    <w:p w:rsidR="00C861B6" w:rsidRPr="00CA1D2B" w:rsidRDefault="00C861B6" w:rsidP="002C2648">
      <w:pPr>
        <w:autoSpaceDE w:val="0"/>
        <w:autoSpaceDN w:val="0"/>
        <w:adjustRightInd w:val="0"/>
        <w:ind w:left="567" w:right="567"/>
        <w:jc w:val="both"/>
        <w:rPr>
          <w:rFonts w:ascii="Palatino Linotype" w:hAnsi="Palatino Linotype" w:cs="Arial"/>
          <w:i/>
          <w:iCs/>
        </w:rPr>
      </w:pPr>
      <w:r w:rsidRPr="00CA1D2B">
        <w:rPr>
          <w:rFonts w:ascii="Palatino Linotype" w:hAnsi="Palatino Linotype" w:cs="Arial"/>
          <w:i/>
          <w:iCs/>
        </w:rPr>
        <w:t>VII. La copia de la respuesta que se impugna y, en su caso, de la notificación correspondiente, en el caso de respuesta de la solicitud; y</w:t>
      </w:r>
    </w:p>
    <w:p w:rsidR="00C861B6" w:rsidRPr="00CA1D2B" w:rsidRDefault="00C861B6" w:rsidP="002C2648">
      <w:pPr>
        <w:autoSpaceDE w:val="0"/>
        <w:autoSpaceDN w:val="0"/>
        <w:adjustRightInd w:val="0"/>
        <w:ind w:left="567" w:right="567"/>
        <w:jc w:val="both"/>
        <w:rPr>
          <w:rFonts w:ascii="Palatino Linotype" w:hAnsi="Palatino Linotype" w:cs="Arial"/>
          <w:i/>
          <w:iCs/>
        </w:rPr>
      </w:pPr>
      <w:r w:rsidRPr="00CA1D2B">
        <w:rPr>
          <w:rFonts w:ascii="Palatino Linotype" w:hAnsi="Palatino Linotype" w:cs="Arial"/>
          <w:i/>
          <w:iCs/>
        </w:rPr>
        <w:t>VIII. Firma del recurrente, en su caso, cuando se presente por escrito, requisito sin el cual se dará trámite al recurso.</w:t>
      </w:r>
    </w:p>
    <w:p w:rsidR="00C861B6" w:rsidRPr="00CA1D2B" w:rsidRDefault="00C861B6" w:rsidP="002C2648">
      <w:pPr>
        <w:autoSpaceDE w:val="0"/>
        <w:autoSpaceDN w:val="0"/>
        <w:adjustRightInd w:val="0"/>
        <w:ind w:left="567" w:right="567"/>
        <w:jc w:val="both"/>
        <w:rPr>
          <w:rFonts w:ascii="Palatino Linotype" w:hAnsi="Palatino Linotype" w:cs="Arial"/>
          <w:i/>
          <w:iCs/>
        </w:rPr>
      </w:pPr>
      <w:r w:rsidRPr="00CA1D2B">
        <w:rPr>
          <w:rFonts w:ascii="Palatino Linotype" w:hAnsi="Palatino Linotype" w:cs="Arial"/>
          <w:i/>
          <w:iCs/>
        </w:rPr>
        <w:t>Adicionalmente, se podrán anexar las pruebas y demás elementos que considere procedentes someter a juicio del Instituto.</w:t>
      </w:r>
    </w:p>
    <w:p w:rsidR="00C861B6" w:rsidRPr="00CA1D2B" w:rsidRDefault="00C861B6" w:rsidP="002C2648">
      <w:pPr>
        <w:autoSpaceDE w:val="0"/>
        <w:autoSpaceDN w:val="0"/>
        <w:adjustRightInd w:val="0"/>
        <w:ind w:left="567" w:right="567"/>
        <w:jc w:val="both"/>
        <w:rPr>
          <w:rFonts w:ascii="Palatino Linotype" w:hAnsi="Palatino Linotype" w:cs="Arial"/>
          <w:i/>
          <w:iCs/>
        </w:rPr>
      </w:pPr>
      <w:r w:rsidRPr="00CA1D2B">
        <w:rPr>
          <w:rFonts w:ascii="Palatino Linotype" w:hAnsi="Palatino Linotype" w:cs="Arial"/>
          <w:i/>
          <w:iCs/>
        </w:rPr>
        <w:t>En ningún caso será necesario que el particular ratifique el recurso de revisión interpuesto.</w:t>
      </w:r>
    </w:p>
    <w:p w:rsidR="00C861B6" w:rsidRPr="00CA1D2B" w:rsidRDefault="00C861B6" w:rsidP="002C2648">
      <w:pPr>
        <w:autoSpaceDE w:val="0"/>
        <w:autoSpaceDN w:val="0"/>
        <w:adjustRightInd w:val="0"/>
        <w:ind w:left="567" w:right="567"/>
        <w:jc w:val="both"/>
        <w:rPr>
          <w:rFonts w:ascii="Palatino Linotype" w:hAnsi="Palatino Linotype" w:cs="Arial"/>
          <w:b/>
          <w:bCs/>
          <w:i/>
          <w:iCs/>
          <w:u w:val="single"/>
        </w:rPr>
      </w:pPr>
      <w:r w:rsidRPr="00CA1D2B">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rsidR="00C861B6" w:rsidRPr="00CA1D2B" w:rsidRDefault="00C861B6" w:rsidP="002C2648">
      <w:pPr>
        <w:autoSpaceDE w:val="0"/>
        <w:autoSpaceDN w:val="0"/>
        <w:adjustRightInd w:val="0"/>
        <w:spacing w:line="360" w:lineRule="auto"/>
        <w:ind w:left="567" w:right="567"/>
        <w:jc w:val="both"/>
        <w:rPr>
          <w:rFonts w:ascii="Palatino Linotype" w:hAnsi="Palatino Linotype" w:cs="Arial"/>
          <w:b/>
          <w:bCs/>
          <w:i/>
          <w:iCs/>
          <w:u w:val="single"/>
        </w:rPr>
      </w:pPr>
    </w:p>
    <w:p w:rsidR="00C861B6" w:rsidRPr="00CA1D2B" w:rsidRDefault="00C861B6" w:rsidP="002C2648">
      <w:pPr>
        <w:pStyle w:val="Prrafodelista"/>
        <w:autoSpaceDE w:val="0"/>
        <w:autoSpaceDN w:val="0"/>
        <w:adjustRightInd w:val="0"/>
        <w:spacing w:line="360" w:lineRule="auto"/>
        <w:ind w:left="0"/>
        <w:jc w:val="both"/>
        <w:rPr>
          <w:rFonts w:ascii="Palatino Linotype" w:hAnsi="Palatino Linotype"/>
        </w:rPr>
      </w:pPr>
      <w:r w:rsidRPr="00CA1D2B">
        <w:rPr>
          <w:rFonts w:ascii="Palatino Linotype" w:hAnsi="Palatino Linotype"/>
        </w:rPr>
        <w:t xml:space="preserve">Cabe señalar que la parte Recurrente ejerció </w:t>
      </w:r>
      <w:r>
        <w:rPr>
          <w:rFonts w:ascii="Palatino Linotype" w:hAnsi="Palatino Linotype"/>
        </w:rPr>
        <w:t xml:space="preserve">a través de un seudónimo </w:t>
      </w:r>
      <w:r w:rsidRPr="00CA1D2B">
        <w:rPr>
          <w:rFonts w:ascii="Palatino Linotype" w:hAnsi="Palatino Linotype"/>
        </w:rPr>
        <w:t xml:space="preserve">su derecho de acceso a la información pública, sin embargo, no es motivo para desechar las solicitudes de acceso a la información pública conforme a lo previsto en el artículo 155, penúltimo </w:t>
      </w:r>
      <w:r w:rsidRPr="00CA1D2B">
        <w:rPr>
          <w:rFonts w:ascii="Palatino Linotype" w:hAnsi="Palatino Linotype"/>
        </w:rPr>
        <w:lastRenderedPageBreak/>
        <w:t xml:space="preserve">párrafo de la Ley de Transparencia y Acceso a la Información Pública del Estado de México y Municipios que señala lo siguiente: </w:t>
      </w:r>
    </w:p>
    <w:p w:rsidR="00C861B6" w:rsidRPr="00CA1D2B" w:rsidRDefault="00C861B6" w:rsidP="002C2648">
      <w:pPr>
        <w:pStyle w:val="Prrafodelista"/>
        <w:autoSpaceDE w:val="0"/>
        <w:autoSpaceDN w:val="0"/>
        <w:adjustRightInd w:val="0"/>
        <w:spacing w:line="360" w:lineRule="auto"/>
        <w:ind w:left="0"/>
        <w:jc w:val="both"/>
        <w:rPr>
          <w:rFonts w:ascii="Palatino Linotype" w:hAnsi="Palatino Linotype"/>
        </w:rPr>
      </w:pPr>
    </w:p>
    <w:p w:rsidR="00C861B6" w:rsidRPr="00CA1D2B" w:rsidRDefault="00C861B6" w:rsidP="002C2648">
      <w:pPr>
        <w:pStyle w:val="Prrafodelista"/>
        <w:autoSpaceDE w:val="0"/>
        <w:autoSpaceDN w:val="0"/>
        <w:adjustRightInd w:val="0"/>
        <w:ind w:left="567" w:right="567"/>
        <w:jc w:val="both"/>
        <w:rPr>
          <w:rFonts w:ascii="Palatino Linotype" w:hAnsi="Palatino Linotype"/>
          <w:i/>
          <w:iCs/>
        </w:rPr>
      </w:pPr>
      <w:r w:rsidRPr="00CA1D2B">
        <w:rPr>
          <w:rFonts w:ascii="Palatino Linotype" w:hAnsi="Palatino Linotype"/>
          <w:i/>
          <w:iCs/>
        </w:rPr>
        <w:t>“</w:t>
      </w:r>
      <w:r w:rsidRPr="00CA1D2B">
        <w:rPr>
          <w:rFonts w:ascii="Palatino Linotype" w:hAnsi="Palatino Linotype"/>
          <w:b/>
          <w:i/>
          <w:iCs/>
        </w:rPr>
        <w:t>Artículo 55</w:t>
      </w:r>
      <w:proofErr w:type="gramStart"/>
      <w:r w:rsidRPr="00CA1D2B">
        <w:rPr>
          <w:rFonts w:ascii="Palatino Linotype" w:hAnsi="Palatino Linotype"/>
          <w:b/>
          <w:i/>
          <w:iCs/>
        </w:rPr>
        <w:t>.(</w:t>
      </w:r>
      <w:proofErr w:type="gramEnd"/>
      <w:r w:rsidRPr="00CA1D2B">
        <w:rPr>
          <w:rFonts w:ascii="Palatino Linotype" w:hAnsi="Palatino Linotype"/>
          <w:b/>
          <w:i/>
          <w:iCs/>
        </w:rPr>
        <w:t>…)</w:t>
      </w:r>
    </w:p>
    <w:p w:rsidR="00C861B6" w:rsidRPr="00CA1D2B" w:rsidRDefault="00C861B6" w:rsidP="002C2648">
      <w:pPr>
        <w:pStyle w:val="Prrafodelista"/>
        <w:autoSpaceDE w:val="0"/>
        <w:autoSpaceDN w:val="0"/>
        <w:adjustRightInd w:val="0"/>
        <w:ind w:left="567" w:right="567"/>
        <w:jc w:val="both"/>
        <w:rPr>
          <w:rFonts w:ascii="Palatino Linotype" w:hAnsi="Palatino Linotype"/>
          <w:i/>
          <w:iCs/>
        </w:rPr>
      </w:pPr>
      <w:r w:rsidRPr="00CA1D2B">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rsidR="00C861B6" w:rsidRPr="00CA1D2B" w:rsidRDefault="00C861B6" w:rsidP="002C2648">
      <w:pPr>
        <w:autoSpaceDE w:val="0"/>
        <w:autoSpaceDN w:val="0"/>
        <w:adjustRightInd w:val="0"/>
        <w:spacing w:line="360" w:lineRule="auto"/>
        <w:ind w:right="567"/>
        <w:jc w:val="both"/>
        <w:rPr>
          <w:rFonts w:ascii="Palatino Linotype" w:hAnsi="Palatino Linotype" w:cs="Arial"/>
          <w:b/>
          <w:i/>
          <w:iCs/>
          <w:sz w:val="28"/>
          <w:szCs w:val="28"/>
        </w:rPr>
      </w:pPr>
    </w:p>
    <w:p w:rsidR="00C861B6" w:rsidRPr="00CA1D2B" w:rsidRDefault="00C861B6" w:rsidP="002C2648">
      <w:pPr>
        <w:autoSpaceDE w:val="0"/>
        <w:autoSpaceDN w:val="0"/>
        <w:adjustRightInd w:val="0"/>
        <w:spacing w:line="360" w:lineRule="auto"/>
        <w:ind w:right="567"/>
        <w:jc w:val="both"/>
        <w:rPr>
          <w:rFonts w:ascii="Palatino Linotype" w:hAnsi="Palatino Linotype"/>
        </w:rPr>
      </w:pPr>
      <w:r w:rsidRPr="00CA1D2B">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C861B6" w:rsidRPr="00CA1D2B" w:rsidRDefault="00C861B6" w:rsidP="002C2648">
      <w:pPr>
        <w:autoSpaceDE w:val="0"/>
        <w:autoSpaceDN w:val="0"/>
        <w:adjustRightInd w:val="0"/>
        <w:spacing w:line="360" w:lineRule="auto"/>
        <w:ind w:right="567"/>
        <w:jc w:val="both"/>
        <w:rPr>
          <w:rFonts w:ascii="Palatino Linotype" w:hAnsi="Palatino Linotype"/>
        </w:rPr>
      </w:pPr>
    </w:p>
    <w:p w:rsidR="00C861B6" w:rsidRPr="00CA1D2B" w:rsidRDefault="00C861B6" w:rsidP="002C2648">
      <w:pPr>
        <w:autoSpaceDE w:val="0"/>
        <w:autoSpaceDN w:val="0"/>
        <w:adjustRightInd w:val="0"/>
        <w:ind w:right="567"/>
        <w:jc w:val="center"/>
        <w:rPr>
          <w:rFonts w:ascii="Palatino Linotype" w:hAnsi="Palatino Linotype" w:cs="Arial"/>
          <w:b/>
          <w:i/>
          <w:iCs/>
          <w:u w:val="single"/>
        </w:rPr>
      </w:pPr>
      <w:r w:rsidRPr="00CA1D2B">
        <w:rPr>
          <w:rFonts w:ascii="Palatino Linotype" w:hAnsi="Palatino Linotype" w:cs="Arial"/>
          <w:b/>
          <w:i/>
          <w:iCs/>
          <w:u w:val="single"/>
        </w:rPr>
        <w:t>Constitución Política de los Estados Unidos Mexicanos</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Para efectos de lo dispuesto en el presente artículo se observará lo siguiente: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rsidR="00C861B6" w:rsidRPr="00CA1D2B" w:rsidRDefault="00C861B6" w:rsidP="002C2648">
      <w:pPr>
        <w:autoSpaceDE w:val="0"/>
        <w:autoSpaceDN w:val="0"/>
        <w:adjustRightInd w:val="0"/>
        <w:ind w:left="567" w:right="567"/>
        <w:jc w:val="center"/>
        <w:rPr>
          <w:rFonts w:ascii="Palatino Linotype" w:hAnsi="Palatino Linotype"/>
          <w:b/>
          <w:bCs/>
          <w:i/>
          <w:iCs/>
          <w:u w:val="single"/>
        </w:rPr>
      </w:pPr>
      <w:r w:rsidRPr="00CA1D2B">
        <w:rPr>
          <w:rFonts w:ascii="Palatino Linotype" w:hAnsi="Palatino Linotype"/>
          <w:b/>
          <w:bCs/>
          <w:i/>
          <w:iCs/>
          <w:u w:val="single"/>
        </w:rPr>
        <w:lastRenderedPageBreak/>
        <w:t>Constitución Política del Estado Libre y Soberano de México</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 </w:t>
      </w:r>
    </w:p>
    <w:p w:rsidR="00C861B6" w:rsidRPr="00CA1D2B" w:rsidRDefault="00C861B6" w:rsidP="002C2648">
      <w:pPr>
        <w:autoSpaceDE w:val="0"/>
        <w:autoSpaceDN w:val="0"/>
        <w:adjustRightInd w:val="0"/>
        <w:ind w:left="567" w:right="567"/>
        <w:jc w:val="both"/>
        <w:rPr>
          <w:rFonts w:ascii="Palatino Linotype" w:hAnsi="Palatino Linotype"/>
          <w:b/>
          <w:bCs/>
          <w:i/>
          <w:iCs/>
        </w:rPr>
      </w:pPr>
      <w:r w:rsidRPr="00CA1D2B">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CA1D2B">
        <w:rPr>
          <w:rFonts w:ascii="Palatino Linotype" w:hAnsi="Palatino Linotype"/>
          <w:b/>
          <w:bCs/>
          <w:i/>
          <w:iCs/>
        </w:rPr>
        <w:t>[Sic]</w:t>
      </w:r>
    </w:p>
    <w:p w:rsidR="00C861B6" w:rsidRPr="00CA1D2B" w:rsidRDefault="00C861B6" w:rsidP="002C2648">
      <w:pPr>
        <w:autoSpaceDE w:val="0"/>
        <w:autoSpaceDN w:val="0"/>
        <w:adjustRightInd w:val="0"/>
        <w:ind w:left="567" w:right="567"/>
        <w:jc w:val="both"/>
        <w:rPr>
          <w:rFonts w:ascii="Palatino Linotype" w:hAnsi="Palatino Linotype"/>
          <w:b/>
          <w:bCs/>
          <w:i/>
          <w:iCs/>
        </w:rPr>
      </w:pPr>
    </w:p>
    <w:p w:rsidR="00C861B6" w:rsidRDefault="00C861B6" w:rsidP="002C2648">
      <w:pPr>
        <w:autoSpaceDE w:val="0"/>
        <w:autoSpaceDN w:val="0"/>
        <w:adjustRightInd w:val="0"/>
        <w:spacing w:line="360" w:lineRule="auto"/>
        <w:jc w:val="both"/>
        <w:rPr>
          <w:rFonts w:ascii="Palatino Linotype" w:hAnsi="Palatino Linotype"/>
        </w:rPr>
      </w:pPr>
    </w:p>
    <w:p w:rsidR="00C861B6" w:rsidRDefault="00C861B6" w:rsidP="002C2648">
      <w:pPr>
        <w:autoSpaceDE w:val="0"/>
        <w:autoSpaceDN w:val="0"/>
        <w:adjustRightInd w:val="0"/>
        <w:spacing w:line="360" w:lineRule="auto"/>
        <w:jc w:val="both"/>
        <w:rPr>
          <w:rFonts w:ascii="Palatino Linotype" w:hAnsi="Palatino Linotype"/>
        </w:rPr>
      </w:pPr>
    </w:p>
    <w:p w:rsidR="00C861B6" w:rsidRPr="00CA1D2B" w:rsidRDefault="00C861B6" w:rsidP="002C2648">
      <w:pPr>
        <w:autoSpaceDE w:val="0"/>
        <w:autoSpaceDN w:val="0"/>
        <w:adjustRightInd w:val="0"/>
        <w:spacing w:line="360" w:lineRule="auto"/>
        <w:jc w:val="both"/>
        <w:rPr>
          <w:rFonts w:ascii="Palatino Linotype" w:hAnsi="Palatino Linotype"/>
        </w:rPr>
      </w:pPr>
      <w:r w:rsidRPr="00CA1D2B">
        <w:rPr>
          <w:rFonts w:ascii="Palatino Linotype" w:hAnsi="Palatino Linotype"/>
        </w:rPr>
        <w:t xml:space="preserve">Por otra parte, del contenido del artículo 1 de la Constitución Política de los Estados Unidos Mexicanos, se destaca lo siguiente: </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rsidR="00C861B6" w:rsidRPr="00CA1D2B" w:rsidRDefault="00C861B6" w:rsidP="002C2648">
      <w:pPr>
        <w:autoSpaceDE w:val="0"/>
        <w:autoSpaceDN w:val="0"/>
        <w:adjustRightInd w:val="0"/>
        <w:ind w:left="567" w:right="567"/>
        <w:jc w:val="both"/>
        <w:rPr>
          <w:rFonts w:ascii="Palatino Linotype" w:hAnsi="Palatino Linotype"/>
          <w:i/>
          <w:iCs/>
        </w:rPr>
      </w:pPr>
      <w:r w:rsidRPr="00CA1D2B">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rsidR="00C861B6" w:rsidRPr="00CA1D2B" w:rsidRDefault="00C861B6" w:rsidP="002C2648">
      <w:pPr>
        <w:autoSpaceDE w:val="0"/>
        <w:autoSpaceDN w:val="0"/>
        <w:adjustRightInd w:val="0"/>
        <w:spacing w:line="360" w:lineRule="auto"/>
        <w:ind w:left="567" w:right="567"/>
        <w:jc w:val="both"/>
        <w:rPr>
          <w:rFonts w:ascii="Palatino Linotype" w:hAnsi="Palatino Linotype"/>
        </w:rPr>
      </w:pPr>
    </w:p>
    <w:p w:rsidR="00C861B6" w:rsidRPr="00CA1D2B" w:rsidRDefault="00C861B6" w:rsidP="002C2648">
      <w:pPr>
        <w:autoSpaceDE w:val="0"/>
        <w:autoSpaceDN w:val="0"/>
        <w:adjustRightInd w:val="0"/>
        <w:spacing w:line="360" w:lineRule="auto"/>
        <w:jc w:val="both"/>
        <w:rPr>
          <w:rFonts w:ascii="Palatino Linotype" w:hAnsi="Palatino Linotype"/>
        </w:rPr>
      </w:pPr>
      <w:r w:rsidRPr="00CA1D2B">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A1D2B">
        <w:rPr>
          <w:rFonts w:ascii="Palatino Linotype" w:hAnsi="Palatino Linotype"/>
          <w:b/>
          <w:u w:val="single"/>
        </w:rPr>
        <w:t>incluso, la solicitud de acceso a la información pueda ser anónima</w:t>
      </w:r>
      <w:r w:rsidRPr="00CA1D2B">
        <w:rPr>
          <w:rFonts w:ascii="Palatino Linotype" w:hAnsi="Palatino Linotype"/>
        </w:rPr>
        <w:t xml:space="preserve"> o no contener un nombre que identifique al solicitante o que permita tener certeza sobre su identidad.</w:t>
      </w:r>
    </w:p>
    <w:p w:rsidR="00C861B6" w:rsidRPr="00CA1D2B" w:rsidRDefault="00C861B6" w:rsidP="002C2648">
      <w:pPr>
        <w:autoSpaceDE w:val="0"/>
        <w:autoSpaceDN w:val="0"/>
        <w:adjustRightInd w:val="0"/>
        <w:spacing w:line="360" w:lineRule="auto"/>
        <w:jc w:val="both"/>
        <w:rPr>
          <w:rFonts w:ascii="Palatino Linotype" w:hAnsi="Palatino Linotype"/>
        </w:rPr>
      </w:pPr>
    </w:p>
    <w:p w:rsidR="00C861B6" w:rsidRPr="00CA1D2B" w:rsidRDefault="00C861B6" w:rsidP="002C2648">
      <w:pPr>
        <w:autoSpaceDE w:val="0"/>
        <w:autoSpaceDN w:val="0"/>
        <w:adjustRightInd w:val="0"/>
        <w:spacing w:line="360" w:lineRule="auto"/>
        <w:jc w:val="both"/>
        <w:rPr>
          <w:rFonts w:ascii="Palatino Linotype" w:hAnsi="Palatino Linotype"/>
        </w:rPr>
      </w:pPr>
      <w:r w:rsidRPr="00CA1D2B">
        <w:rPr>
          <w:rFonts w:ascii="Palatino Linotype" w:hAnsi="Palatino Linotype"/>
        </w:rPr>
        <w:t xml:space="preserve">En conclusión, se cubrieron los requisitos de procedencia y </w:t>
      </w:r>
      <w:proofErr w:type="spellStart"/>
      <w:r w:rsidRPr="00CA1D2B">
        <w:rPr>
          <w:rFonts w:ascii="Palatino Linotype" w:hAnsi="Palatino Linotype"/>
        </w:rPr>
        <w:t>procedibilidad</w:t>
      </w:r>
      <w:proofErr w:type="spellEnd"/>
      <w:r w:rsidRPr="00CA1D2B">
        <w:rPr>
          <w:rFonts w:ascii="Palatino Linotype" w:hAnsi="Palatino Linotype"/>
        </w:rPr>
        <w:t xml:space="preserve"> y conforme a las constancias que obran en el expediente.</w:t>
      </w:r>
    </w:p>
    <w:p w:rsidR="00C861B6" w:rsidRPr="00CA1D2B" w:rsidRDefault="00C861B6" w:rsidP="002C2648">
      <w:pPr>
        <w:pStyle w:val="Prrafodelista"/>
        <w:autoSpaceDE w:val="0"/>
        <w:autoSpaceDN w:val="0"/>
        <w:adjustRightInd w:val="0"/>
        <w:spacing w:line="360" w:lineRule="auto"/>
        <w:ind w:left="0"/>
        <w:jc w:val="both"/>
        <w:rPr>
          <w:rFonts w:ascii="Palatino Linotype" w:hAnsi="Palatino Linotype" w:cs="Arial"/>
        </w:rPr>
      </w:pPr>
    </w:p>
    <w:p w:rsidR="00C861B6" w:rsidRDefault="00C861B6" w:rsidP="002C2648">
      <w:pPr>
        <w:autoSpaceDE w:val="0"/>
        <w:autoSpaceDN w:val="0"/>
        <w:adjustRightInd w:val="0"/>
        <w:spacing w:line="360" w:lineRule="auto"/>
        <w:jc w:val="both"/>
        <w:rPr>
          <w:rFonts w:ascii="Palatino Linotype" w:hAnsi="Palatino Linotype" w:cs="Arial"/>
          <w:b/>
          <w:sz w:val="28"/>
        </w:rPr>
      </w:pPr>
    </w:p>
    <w:p w:rsidR="00BF33FA" w:rsidRDefault="00C861B6" w:rsidP="002C2648">
      <w:pPr>
        <w:autoSpaceDE w:val="0"/>
        <w:autoSpaceDN w:val="0"/>
        <w:adjustRightInd w:val="0"/>
        <w:spacing w:line="360" w:lineRule="auto"/>
        <w:jc w:val="both"/>
        <w:rPr>
          <w:rFonts w:ascii="Palatino Linotype" w:hAnsi="Palatino Linotype" w:cs="Arial"/>
          <w:b/>
          <w:sz w:val="28"/>
        </w:rPr>
      </w:pPr>
      <w:r w:rsidRPr="00CA1D2B">
        <w:rPr>
          <w:rFonts w:ascii="Palatino Linotype" w:hAnsi="Palatino Linotype" w:cs="Arial"/>
          <w:b/>
          <w:sz w:val="28"/>
        </w:rPr>
        <w:t xml:space="preserve">CUARTO. </w:t>
      </w:r>
      <w:r w:rsidR="00BF33FA">
        <w:rPr>
          <w:rFonts w:ascii="Palatino Linotype" w:hAnsi="Palatino Linotype" w:cs="Arial"/>
          <w:b/>
          <w:sz w:val="28"/>
        </w:rPr>
        <w:t>De las causas de improcedencia.</w:t>
      </w:r>
    </w:p>
    <w:p w:rsidR="00BF33FA" w:rsidRPr="00667998" w:rsidRDefault="00BF33FA" w:rsidP="002C264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w:t>
      </w:r>
      <w:proofErr w:type="spellStart"/>
      <w:r w:rsidRPr="00667998">
        <w:rPr>
          <w:rFonts w:ascii="Palatino Linotype" w:hAnsi="Palatino Linotype" w:cs="Arial"/>
        </w:rPr>
        <w:t>procedibilidad</w:t>
      </w:r>
      <w:proofErr w:type="spellEnd"/>
      <w:r w:rsidRPr="0066799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F33FA" w:rsidRDefault="00BF33FA" w:rsidP="002C2648">
      <w:pPr>
        <w:pStyle w:val="Prrafodelista"/>
        <w:autoSpaceDE w:val="0"/>
        <w:autoSpaceDN w:val="0"/>
        <w:adjustRightInd w:val="0"/>
        <w:spacing w:line="360" w:lineRule="auto"/>
        <w:ind w:left="0"/>
        <w:jc w:val="both"/>
        <w:rPr>
          <w:rFonts w:ascii="Palatino Linotype" w:hAnsi="Palatino Linotype" w:cs="Arial"/>
        </w:rPr>
      </w:pPr>
    </w:p>
    <w:p w:rsidR="00BF33FA" w:rsidRDefault="00BF33FA" w:rsidP="002C264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w:t>
      </w:r>
      <w:proofErr w:type="spellStart"/>
      <w:r w:rsidRPr="00667998">
        <w:rPr>
          <w:rFonts w:ascii="Palatino Linotype" w:hAnsi="Palatino Linotype" w:cs="Arial"/>
        </w:rPr>
        <w:t>Resolutor</w:t>
      </w:r>
      <w:proofErr w:type="spellEnd"/>
      <w:r w:rsidRPr="00667998">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rsidR="00BF33FA" w:rsidRDefault="00BF33FA" w:rsidP="002C2648">
      <w:pPr>
        <w:pStyle w:val="Prrafodelista"/>
        <w:autoSpaceDE w:val="0"/>
        <w:autoSpaceDN w:val="0"/>
        <w:adjustRightInd w:val="0"/>
        <w:spacing w:line="360" w:lineRule="auto"/>
        <w:ind w:left="0"/>
        <w:jc w:val="both"/>
        <w:rPr>
          <w:rFonts w:ascii="Palatino Linotype" w:hAnsi="Palatino Linotype" w:cs="Arial"/>
        </w:rPr>
      </w:pPr>
    </w:p>
    <w:p w:rsidR="00BF33FA" w:rsidRDefault="00BF33FA" w:rsidP="002C2648">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BF33FA" w:rsidRPr="00ED250C" w:rsidRDefault="00BF33FA" w:rsidP="002C2648">
      <w:pPr>
        <w:pStyle w:val="Prrafodelista"/>
        <w:autoSpaceDE w:val="0"/>
        <w:autoSpaceDN w:val="0"/>
        <w:adjustRightInd w:val="0"/>
        <w:spacing w:line="360" w:lineRule="auto"/>
        <w:ind w:left="0"/>
        <w:jc w:val="both"/>
        <w:rPr>
          <w:rFonts w:ascii="Palatino Linotype" w:hAnsi="Palatino Linotype" w:cs="Arial"/>
          <w:b/>
        </w:rPr>
      </w:pPr>
    </w:p>
    <w:p w:rsidR="00BF33FA" w:rsidRDefault="00C861B6" w:rsidP="002C2648">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w:t>
      </w:r>
      <w:r w:rsidR="00BF33FA">
        <w:rPr>
          <w:rFonts w:ascii="Palatino Linotype" w:hAnsi="Palatino Linotype" w:cs="Arial"/>
          <w:b/>
          <w:sz w:val="28"/>
        </w:rPr>
        <w:t>T</w:t>
      </w:r>
      <w:r w:rsidR="00BF33FA" w:rsidRPr="00667998">
        <w:rPr>
          <w:rFonts w:ascii="Palatino Linotype" w:hAnsi="Palatino Linotype" w:cs="Arial"/>
          <w:b/>
          <w:sz w:val="28"/>
        </w:rPr>
        <w:t>O. Estudio y resolución del asunto.</w:t>
      </w:r>
    </w:p>
    <w:p w:rsidR="00BF33FA" w:rsidRDefault="00BF33FA" w:rsidP="002C264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BF33FA" w:rsidRDefault="00BF33FA" w:rsidP="002C2648">
      <w:pPr>
        <w:pStyle w:val="Prrafodelista"/>
        <w:autoSpaceDE w:val="0"/>
        <w:autoSpaceDN w:val="0"/>
        <w:adjustRightInd w:val="0"/>
        <w:spacing w:line="360" w:lineRule="auto"/>
        <w:ind w:left="0"/>
        <w:jc w:val="both"/>
        <w:rPr>
          <w:rFonts w:ascii="Palatino Linotype" w:hAnsi="Palatino Linotype" w:cs="Arial"/>
        </w:rPr>
      </w:pPr>
    </w:p>
    <w:p w:rsidR="00C861B6" w:rsidRDefault="00C861B6" w:rsidP="002C2648">
      <w:pPr>
        <w:spacing w:line="360" w:lineRule="auto"/>
        <w:jc w:val="both"/>
        <w:rPr>
          <w:rFonts w:ascii="Palatino Linotype" w:hAnsi="Palatino Linotype" w:cs="Arial"/>
        </w:rPr>
      </w:pPr>
    </w:p>
    <w:p w:rsidR="00C861B6" w:rsidRDefault="00C861B6" w:rsidP="002C2648">
      <w:pPr>
        <w:spacing w:line="360" w:lineRule="auto"/>
        <w:jc w:val="both"/>
        <w:rPr>
          <w:rFonts w:ascii="Palatino Linotype" w:hAnsi="Palatino Linotype" w:cs="Arial"/>
        </w:rPr>
      </w:pPr>
    </w:p>
    <w:p w:rsidR="00BF33FA" w:rsidRPr="002869E1" w:rsidRDefault="00BF33FA" w:rsidP="002C2648">
      <w:pPr>
        <w:spacing w:line="360" w:lineRule="auto"/>
        <w:jc w:val="both"/>
        <w:rPr>
          <w:rFonts w:ascii="Palatino Linotype" w:hAnsi="Palatino Linotype"/>
        </w:rPr>
      </w:pPr>
      <w:r w:rsidRPr="002869E1">
        <w:rPr>
          <w:rFonts w:ascii="Palatino Linotype" w:hAnsi="Palatino Linotype" w:cs="Arial"/>
        </w:rPr>
        <w:t xml:space="preserve">En este tenor, es necesario subrayar que </w:t>
      </w:r>
      <w:r w:rsidRPr="002869E1">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F33FA" w:rsidRDefault="00BF33FA" w:rsidP="002C2648">
      <w:pPr>
        <w:pStyle w:val="Prrafodelista"/>
        <w:autoSpaceDE w:val="0"/>
        <w:autoSpaceDN w:val="0"/>
        <w:adjustRightInd w:val="0"/>
        <w:spacing w:line="360" w:lineRule="auto"/>
        <w:ind w:left="0"/>
        <w:jc w:val="both"/>
        <w:rPr>
          <w:rFonts w:ascii="Palatino Linotype" w:hAnsi="Palatino Linotype" w:cs="Arial"/>
        </w:rPr>
      </w:pPr>
    </w:p>
    <w:p w:rsidR="00BF33FA" w:rsidRPr="00DF68E9" w:rsidRDefault="00BF33FA" w:rsidP="002C2648">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4.</w:t>
      </w:r>
      <w:r w:rsidRPr="00DF68E9">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F33FA" w:rsidRPr="00DF68E9" w:rsidRDefault="00BF33FA" w:rsidP="002C264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F33FA" w:rsidRPr="00DF68E9" w:rsidRDefault="00BF33FA" w:rsidP="002C264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C861B6" w:rsidRDefault="00C861B6" w:rsidP="002C2648">
      <w:pPr>
        <w:spacing w:line="360" w:lineRule="auto"/>
        <w:ind w:left="567" w:right="567"/>
        <w:jc w:val="both"/>
        <w:rPr>
          <w:rFonts w:ascii="Palatino Linotype" w:hAnsi="Palatino Linotype"/>
          <w:b/>
          <w:i/>
          <w:sz w:val="22"/>
          <w:szCs w:val="22"/>
        </w:rPr>
      </w:pPr>
    </w:p>
    <w:p w:rsidR="00BF33FA" w:rsidRPr="00DF68E9" w:rsidRDefault="00BF33FA" w:rsidP="002C2648">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12.</w:t>
      </w:r>
      <w:r w:rsidRPr="00DF68E9">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BF33FA" w:rsidRPr="00DF68E9" w:rsidRDefault="00BF33FA" w:rsidP="002C264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w:t>
      </w:r>
      <w:r w:rsidRPr="00DF68E9">
        <w:rPr>
          <w:rFonts w:ascii="Palatino Linotype" w:hAnsi="Palatino Linotype"/>
          <w:i/>
          <w:sz w:val="22"/>
          <w:szCs w:val="22"/>
        </w:rPr>
        <w:lastRenderedPageBreak/>
        <w:t xml:space="preserve">información no comprende el procesamiento de la misma, ni el presentarla conforme al interés del solicitante; no estarán obligados a generarla, resumirla, efectuar cálculos o practicar investigaciones. </w:t>
      </w:r>
    </w:p>
    <w:p w:rsidR="00BF33FA" w:rsidRPr="00DF68E9" w:rsidRDefault="00BF33FA" w:rsidP="002C264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w:t>
      </w:r>
    </w:p>
    <w:p w:rsidR="00C861B6" w:rsidRDefault="00C861B6" w:rsidP="002C2648">
      <w:pPr>
        <w:spacing w:line="360" w:lineRule="auto"/>
        <w:ind w:left="567" w:right="567"/>
        <w:jc w:val="both"/>
        <w:rPr>
          <w:rFonts w:ascii="Palatino Linotype" w:hAnsi="Palatino Linotype"/>
          <w:b/>
          <w:i/>
          <w:sz w:val="22"/>
          <w:szCs w:val="22"/>
        </w:rPr>
      </w:pPr>
    </w:p>
    <w:p w:rsidR="00BF33FA" w:rsidRPr="00DF68E9" w:rsidRDefault="00BF33FA" w:rsidP="002C2648">
      <w:pPr>
        <w:spacing w:line="360" w:lineRule="auto"/>
        <w:ind w:left="567" w:right="567"/>
        <w:jc w:val="both"/>
        <w:rPr>
          <w:rFonts w:ascii="Palatino Linotype" w:hAnsi="Palatino Linotype"/>
          <w:b/>
          <w:i/>
          <w:sz w:val="22"/>
          <w:szCs w:val="22"/>
        </w:rPr>
      </w:pPr>
      <w:r w:rsidRPr="00DF68E9">
        <w:rPr>
          <w:rFonts w:ascii="Palatino Linotype" w:hAnsi="Palatino Linotype"/>
          <w:b/>
          <w:i/>
          <w:sz w:val="22"/>
          <w:szCs w:val="22"/>
        </w:rPr>
        <w:t xml:space="preserve">Artículo 24. </w:t>
      </w:r>
    </w:p>
    <w:p w:rsidR="00BF33FA" w:rsidRPr="00DF68E9" w:rsidRDefault="00BF33FA" w:rsidP="002C264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w:t>
      </w:r>
    </w:p>
    <w:p w:rsidR="00BF33FA" w:rsidRPr="00DF68E9" w:rsidRDefault="00BF33FA" w:rsidP="002C264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Los sujetos obligados solo proporcionarán la información pública que generen, administren o posean en el ejercicio de sus atribuciones.”</w:t>
      </w:r>
    </w:p>
    <w:p w:rsidR="00BF33FA" w:rsidRPr="00DF68E9" w:rsidRDefault="00BF33FA" w:rsidP="002C264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w:t>
      </w:r>
    </w:p>
    <w:p w:rsidR="00C861B6" w:rsidRDefault="00C861B6" w:rsidP="002C2648">
      <w:pPr>
        <w:spacing w:line="360" w:lineRule="auto"/>
        <w:ind w:left="567" w:right="567"/>
        <w:jc w:val="both"/>
        <w:rPr>
          <w:rFonts w:ascii="Palatino Linotype" w:hAnsi="Palatino Linotype"/>
          <w:b/>
          <w:i/>
          <w:sz w:val="22"/>
          <w:szCs w:val="22"/>
        </w:rPr>
      </w:pPr>
    </w:p>
    <w:p w:rsidR="00BF33FA" w:rsidRPr="00DF68E9" w:rsidRDefault="00BF33FA" w:rsidP="002C2648">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160.</w:t>
      </w:r>
      <w:r w:rsidRPr="00DF68E9">
        <w:rPr>
          <w:rFonts w:ascii="Palatino Linotype" w:hAnsi="Palatino Linotype"/>
          <w:i/>
          <w:sz w:val="22"/>
          <w:szCs w:val="22"/>
        </w:rPr>
        <w:t xml:space="preserve"> Los sujetos obligados deberán otorgar acceso a los documentos que se </w:t>
      </w:r>
      <w:r w:rsidRPr="00DF68E9">
        <w:rPr>
          <w:rFonts w:ascii="Palatino Linotype" w:hAnsi="Palatino Linotype"/>
          <w:b/>
          <w:i/>
          <w:sz w:val="22"/>
          <w:szCs w:val="22"/>
        </w:rPr>
        <w:t xml:space="preserve"> </w:t>
      </w:r>
      <w:r w:rsidRPr="00DF68E9">
        <w:rPr>
          <w:rFonts w:ascii="Palatino Linotype" w:hAnsi="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F33FA" w:rsidRPr="00DF68E9" w:rsidRDefault="00BF33FA" w:rsidP="002C2648">
      <w:pPr>
        <w:spacing w:line="360" w:lineRule="auto"/>
        <w:ind w:left="567" w:right="567"/>
        <w:jc w:val="both"/>
        <w:rPr>
          <w:rFonts w:ascii="Palatino Linotype" w:hAnsi="Palatino Linotype"/>
          <w:b/>
          <w:i/>
          <w:sz w:val="22"/>
          <w:szCs w:val="22"/>
        </w:rPr>
      </w:pPr>
      <w:r w:rsidRPr="00DF68E9">
        <w:rPr>
          <w:rFonts w:ascii="Palatino Linotype" w:hAnsi="Palatino Linotype"/>
          <w:i/>
          <w:sz w:val="22"/>
          <w:szCs w:val="22"/>
        </w:rPr>
        <w:t>En caso que la información solicitada consista en bases de datos se deberá privilegiar la entrega de la misma en formatos abiertos.”</w:t>
      </w:r>
      <w:r w:rsidRPr="00DF68E9">
        <w:rPr>
          <w:rFonts w:ascii="Palatino Linotype" w:hAnsi="Palatino Linotype"/>
          <w:b/>
          <w:i/>
          <w:sz w:val="22"/>
          <w:szCs w:val="22"/>
        </w:rPr>
        <w:t>[Sic]</w:t>
      </w:r>
    </w:p>
    <w:p w:rsidR="00BF33FA" w:rsidRDefault="00BF33FA" w:rsidP="002C2648">
      <w:pPr>
        <w:spacing w:line="360" w:lineRule="auto"/>
        <w:jc w:val="both"/>
        <w:rPr>
          <w:rFonts w:ascii="Palatino Linotype" w:hAnsi="Palatino Linotype"/>
        </w:rPr>
      </w:pPr>
    </w:p>
    <w:p w:rsidR="00BF33FA" w:rsidRDefault="00BF33FA" w:rsidP="002C2648">
      <w:pPr>
        <w:spacing w:line="360" w:lineRule="auto"/>
        <w:jc w:val="both"/>
        <w:rPr>
          <w:rFonts w:ascii="Palatino Linotype" w:hAnsi="Palatino Linotype"/>
        </w:rPr>
      </w:pPr>
      <w:r w:rsidRPr="006010FE">
        <w:rPr>
          <w:rFonts w:ascii="Palatino Linotype" w:hAnsi="Palatino Linotype"/>
        </w:rPr>
        <w:t>As</w:t>
      </w:r>
      <w:r>
        <w:rPr>
          <w:rFonts w:ascii="Palatino Linotype" w:hAnsi="Palatino Linotype"/>
        </w:rPr>
        <w:t xml:space="preserve">í que la obligación de los </w:t>
      </w:r>
      <w:r w:rsidRPr="006E4CCA">
        <w:rPr>
          <w:rFonts w:ascii="Palatino Linotype" w:hAnsi="Palatino Linotype"/>
          <w:b/>
        </w:rPr>
        <w:t>Sujetos Obligados</w:t>
      </w:r>
      <w:r w:rsidRPr="006010FE">
        <w:rPr>
          <w:rFonts w:ascii="Palatino Linotype" w:hAnsi="Palatino Linotype"/>
        </w:rPr>
        <w:t xml:space="preserve">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hAnsi="Palatino Linotype"/>
          <w:bCs/>
        </w:rPr>
        <w:t>de la Ley local en la materia, que se reproduce de la siguiente forma</w:t>
      </w:r>
      <w:r w:rsidRPr="006010FE">
        <w:rPr>
          <w:rFonts w:ascii="Palatino Linotype" w:hAnsi="Palatino Linotype"/>
        </w:rPr>
        <w:t>:</w:t>
      </w:r>
    </w:p>
    <w:p w:rsidR="00BF33FA" w:rsidRPr="006010FE" w:rsidRDefault="00BF33FA" w:rsidP="002C2648">
      <w:pPr>
        <w:spacing w:line="360" w:lineRule="auto"/>
        <w:jc w:val="both"/>
        <w:rPr>
          <w:rFonts w:ascii="Palatino Linotype" w:hAnsi="Palatino Linotype"/>
        </w:rPr>
      </w:pPr>
    </w:p>
    <w:p w:rsidR="00BF33FA" w:rsidRDefault="00BF33FA" w:rsidP="002C2648">
      <w:pPr>
        <w:spacing w:line="360" w:lineRule="auto"/>
        <w:ind w:left="567" w:right="567"/>
        <w:jc w:val="both"/>
        <w:rPr>
          <w:rFonts w:ascii="Palatino Linotype" w:hAnsi="Palatino Linotype" w:cs="Arial"/>
          <w:b/>
          <w:i/>
        </w:rPr>
      </w:pPr>
      <w:r w:rsidRPr="006E4CCA">
        <w:rPr>
          <w:rFonts w:ascii="Palatino Linotype" w:hAnsi="Palatino Linotype" w:cs="Arial"/>
          <w:i/>
        </w:rPr>
        <w:lastRenderedPageBreak/>
        <w:t>“</w:t>
      </w:r>
      <w:r w:rsidRPr="00665AA2">
        <w:rPr>
          <w:rFonts w:ascii="Palatino Linotype" w:hAnsi="Palatino Linotype" w:cs="Arial"/>
          <w:b/>
          <w:i/>
        </w:rPr>
        <w:t>Artículo 166</w:t>
      </w:r>
      <w:r w:rsidRPr="006E4CCA">
        <w:rPr>
          <w:rFonts w:ascii="Palatino Linotype" w:hAnsi="Palatino Linotype" w:cs="Arial"/>
          <w:i/>
        </w:rPr>
        <w:t xml:space="preserve">.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hAnsi="Palatino Linotype" w:cs="Arial"/>
          <w:b/>
          <w:i/>
        </w:rPr>
        <w:t>[Sic]</w:t>
      </w:r>
    </w:p>
    <w:p w:rsidR="00BF33FA" w:rsidRDefault="00BF33FA" w:rsidP="002C2648">
      <w:pPr>
        <w:pStyle w:val="Prrafodelista"/>
        <w:autoSpaceDE w:val="0"/>
        <w:autoSpaceDN w:val="0"/>
        <w:adjustRightInd w:val="0"/>
        <w:spacing w:line="360" w:lineRule="auto"/>
        <w:ind w:left="0"/>
        <w:jc w:val="both"/>
        <w:rPr>
          <w:rFonts w:ascii="Palatino Linotype" w:hAnsi="Palatino Linotype" w:cs="Arial"/>
        </w:rPr>
      </w:pPr>
    </w:p>
    <w:p w:rsidR="00BF33FA" w:rsidRPr="00667998" w:rsidRDefault="00BF33FA" w:rsidP="002C264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F33FA" w:rsidRPr="00667998" w:rsidRDefault="00BF33FA" w:rsidP="002C2648">
      <w:pPr>
        <w:tabs>
          <w:tab w:val="left" w:pos="709"/>
        </w:tabs>
        <w:spacing w:line="360" w:lineRule="auto"/>
        <w:jc w:val="both"/>
        <w:rPr>
          <w:rFonts w:ascii="Palatino Linotype" w:hAnsi="Palatino Linotype" w:cs="Arial"/>
        </w:rPr>
      </w:pPr>
    </w:p>
    <w:p w:rsidR="00BF33FA" w:rsidRDefault="00BF33FA" w:rsidP="002C2648">
      <w:pPr>
        <w:spacing w:line="360" w:lineRule="auto"/>
        <w:jc w:val="both"/>
        <w:rPr>
          <w:rFonts w:ascii="Palatino Linotype" w:hAnsi="Palatino Linotype"/>
        </w:rPr>
      </w:pPr>
      <w:r w:rsidRPr="00BE7582">
        <w:rPr>
          <w:rFonts w:ascii="Palatino Linotype" w:hAnsi="Palatino Linotype"/>
        </w:rPr>
        <w:t xml:space="preserve">Con el propósito de resolver el presente medio de impugnación, es </w:t>
      </w:r>
      <w:r>
        <w:rPr>
          <w:rFonts w:ascii="Palatino Linotype" w:hAnsi="Palatino Linotype"/>
        </w:rPr>
        <w:t xml:space="preserve">conveniente recordar que la </w:t>
      </w:r>
      <w:r w:rsidR="00675133">
        <w:rPr>
          <w:rFonts w:ascii="Palatino Linotype" w:hAnsi="Palatino Linotype"/>
        </w:rPr>
        <w:t xml:space="preserve">parte </w:t>
      </w:r>
      <w:r w:rsidRPr="00BE7582">
        <w:rPr>
          <w:rFonts w:ascii="Palatino Linotype" w:hAnsi="Palatino Linotype"/>
        </w:rPr>
        <w:t>Recurrente solicitó al Sujeto Obligado</w:t>
      </w:r>
      <w:r>
        <w:rPr>
          <w:rFonts w:ascii="Palatino Linotype" w:hAnsi="Palatino Linotype"/>
        </w:rPr>
        <w:t xml:space="preserve"> </w:t>
      </w:r>
      <w:r w:rsidRPr="00BE7582">
        <w:rPr>
          <w:rFonts w:ascii="Palatino Linotype" w:hAnsi="Palatino Linotype"/>
        </w:rPr>
        <w:t>lo siguiente:</w:t>
      </w:r>
    </w:p>
    <w:p w:rsidR="00675133" w:rsidRDefault="00675133" w:rsidP="002C2648">
      <w:pPr>
        <w:spacing w:line="360" w:lineRule="auto"/>
        <w:jc w:val="both"/>
        <w:rPr>
          <w:rFonts w:ascii="Palatino Linotype" w:hAnsi="Palatino Linotype"/>
        </w:rPr>
      </w:pPr>
    </w:p>
    <w:p w:rsidR="00BF33FA" w:rsidRDefault="00675133" w:rsidP="002C2648">
      <w:pPr>
        <w:pStyle w:val="Sinespaciado"/>
        <w:numPr>
          <w:ilvl w:val="0"/>
          <w:numId w:val="6"/>
        </w:numPr>
        <w:spacing w:line="360" w:lineRule="auto"/>
        <w:jc w:val="both"/>
        <w:rPr>
          <w:rFonts w:ascii="Palatino Linotype" w:hAnsi="Palatino Linotype" w:cs="Arial"/>
          <w:color w:val="000000"/>
          <w:lang w:val="es-ES_tradnl"/>
        </w:rPr>
      </w:pPr>
      <w:r w:rsidRPr="00675133">
        <w:rPr>
          <w:rFonts w:ascii="Palatino Linotype" w:hAnsi="Palatino Linotype" w:cs="Arial"/>
          <w:color w:val="000000"/>
          <w:lang w:val="es-ES_tradnl"/>
        </w:rPr>
        <w:t>D</w:t>
      </w:r>
      <w:r>
        <w:rPr>
          <w:rFonts w:ascii="Palatino Linotype" w:hAnsi="Palatino Linotype" w:cs="Arial"/>
          <w:color w:val="000000"/>
          <w:lang w:val="es-ES_tradnl"/>
        </w:rPr>
        <w:t>ocumento que acredite que M</w:t>
      </w:r>
      <w:r w:rsidRPr="00675133">
        <w:rPr>
          <w:rFonts w:ascii="Palatino Linotype" w:hAnsi="Palatino Linotype" w:cs="Arial"/>
          <w:color w:val="000000"/>
          <w:lang w:val="es-ES_tradnl"/>
        </w:rPr>
        <w:t xml:space="preserve">aricruz </w:t>
      </w:r>
      <w:r>
        <w:rPr>
          <w:rFonts w:ascii="Palatino Linotype" w:hAnsi="Palatino Linotype" w:cs="Arial"/>
          <w:color w:val="000000"/>
          <w:lang w:val="es-ES_tradnl"/>
        </w:rPr>
        <w:t>M</w:t>
      </w:r>
      <w:r w:rsidRPr="00675133">
        <w:rPr>
          <w:rFonts w:ascii="Palatino Linotype" w:hAnsi="Palatino Linotype" w:cs="Arial"/>
          <w:color w:val="000000"/>
          <w:lang w:val="es-ES_tradnl"/>
        </w:rPr>
        <w:t xml:space="preserve">oreno </w:t>
      </w:r>
      <w:r>
        <w:rPr>
          <w:rFonts w:ascii="Palatino Linotype" w:hAnsi="Palatino Linotype" w:cs="Arial"/>
          <w:color w:val="000000"/>
          <w:lang w:val="es-ES_tradnl"/>
        </w:rPr>
        <w:t>Z</w:t>
      </w:r>
      <w:r w:rsidRPr="00675133">
        <w:rPr>
          <w:rFonts w:ascii="Palatino Linotype" w:hAnsi="Palatino Linotype" w:cs="Arial"/>
          <w:color w:val="000000"/>
          <w:lang w:val="es-ES_tradnl"/>
        </w:rPr>
        <w:t xml:space="preserve">agal solicito la compatibilidad de empleos para poder laborar en esa </w:t>
      </w:r>
      <w:r>
        <w:rPr>
          <w:rFonts w:ascii="Palatino Linotype" w:hAnsi="Palatino Linotype" w:cs="Arial"/>
          <w:color w:val="000000"/>
          <w:lang w:val="es-ES_tradnl"/>
        </w:rPr>
        <w:t>U</w:t>
      </w:r>
      <w:r w:rsidRPr="00675133">
        <w:rPr>
          <w:rFonts w:ascii="Palatino Linotype" w:hAnsi="Palatino Linotype" w:cs="Arial"/>
          <w:color w:val="000000"/>
          <w:lang w:val="es-ES_tradnl"/>
        </w:rPr>
        <w:t xml:space="preserve">niversidad </w:t>
      </w:r>
      <w:r>
        <w:rPr>
          <w:rFonts w:ascii="Palatino Linotype" w:hAnsi="Palatino Linotype" w:cs="Arial"/>
          <w:color w:val="000000"/>
          <w:lang w:val="es-ES_tradnl"/>
        </w:rPr>
        <w:t>A</w:t>
      </w:r>
      <w:r w:rsidRPr="00675133">
        <w:rPr>
          <w:rFonts w:ascii="Palatino Linotype" w:hAnsi="Palatino Linotype" w:cs="Arial"/>
          <w:color w:val="000000"/>
          <w:lang w:val="es-ES_tradnl"/>
        </w:rPr>
        <w:t xml:space="preserve">utónoma del </w:t>
      </w:r>
      <w:r>
        <w:rPr>
          <w:rFonts w:ascii="Palatino Linotype" w:hAnsi="Palatino Linotype" w:cs="Arial"/>
          <w:color w:val="000000"/>
          <w:lang w:val="es-ES_tradnl"/>
        </w:rPr>
        <w:t>E</w:t>
      </w:r>
      <w:r w:rsidRPr="00675133">
        <w:rPr>
          <w:rFonts w:ascii="Palatino Linotype" w:hAnsi="Palatino Linotype" w:cs="Arial"/>
          <w:color w:val="000000"/>
          <w:lang w:val="es-ES_tradnl"/>
        </w:rPr>
        <w:t xml:space="preserve">stado de México y a su vez tener un cargo de tiempo completo en el gobierno de la </w:t>
      </w:r>
      <w:r>
        <w:rPr>
          <w:rFonts w:ascii="Palatino Linotype" w:hAnsi="Palatino Linotype" w:cs="Arial"/>
          <w:color w:val="000000"/>
          <w:lang w:val="es-ES_tradnl"/>
        </w:rPr>
        <w:t>C</w:t>
      </w:r>
      <w:r w:rsidRPr="00675133">
        <w:rPr>
          <w:rFonts w:ascii="Palatino Linotype" w:hAnsi="Palatino Linotype" w:cs="Arial"/>
          <w:color w:val="000000"/>
          <w:lang w:val="es-ES_tradnl"/>
        </w:rPr>
        <w:t>iudad de México.</w:t>
      </w:r>
    </w:p>
    <w:p w:rsidR="00675133" w:rsidRDefault="00675133" w:rsidP="002C2648">
      <w:pPr>
        <w:pStyle w:val="Sinespaciado"/>
        <w:spacing w:line="360" w:lineRule="auto"/>
        <w:ind w:left="720"/>
        <w:jc w:val="both"/>
        <w:rPr>
          <w:rFonts w:ascii="Palatino Linotype" w:hAnsi="Palatino Linotype" w:cs="Arial"/>
          <w:color w:val="000000"/>
          <w:lang w:val="es-ES_tradnl"/>
        </w:rPr>
      </w:pPr>
    </w:p>
    <w:p w:rsidR="00BF33FA" w:rsidRDefault="007F3B1B" w:rsidP="002C2648">
      <w:pPr>
        <w:spacing w:line="360" w:lineRule="auto"/>
        <w:jc w:val="both"/>
        <w:rPr>
          <w:rFonts w:ascii="Palatino Linotype" w:eastAsiaTheme="minorHAnsi" w:hAnsi="Palatino Linotype" w:cs="TimesNewRomanPS-ItalicMT"/>
          <w:iCs/>
          <w:lang w:eastAsia="en-US"/>
        </w:rPr>
      </w:pPr>
      <w:r>
        <w:rPr>
          <w:rFonts w:ascii="Palatino Linotype" w:eastAsia="Arial Unicode MS" w:hAnsi="Palatino Linotype" w:cs="Arial"/>
        </w:rPr>
        <w:t>E</w:t>
      </w:r>
      <w:r w:rsidRPr="00AA5ED7">
        <w:rPr>
          <w:rFonts w:ascii="Palatino Linotype" w:eastAsia="Arial Unicode MS" w:hAnsi="Palatino Linotype" w:cs="Arial"/>
        </w:rPr>
        <w:t>n atención a</w:t>
      </w:r>
      <w:r>
        <w:rPr>
          <w:rFonts w:ascii="Palatino Linotype" w:eastAsia="Arial Unicode MS" w:hAnsi="Palatino Linotype" w:cs="Arial"/>
        </w:rPr>
        <w:t xml:space="preserve"> </w:t>
      </w:r>
      <w:r w:rsidRPr="00AA5ED7">
        <w:rPr>
          <w:rFonts w:ascii="Palatino Linotype" w:eastAsia="Arial Unicode MS" w:hAnsi="Palatino Linotype" w:cs="Arial"/>
        </w:rPr>
        <w:t>l</w:t>
      </w:r>
      <w:r>
        <w:rPr>
          <w:rFonts w:ascii="Palatino Linotype" w:eastAsia="Arial Unicode MS" w:hAnsi="Palatino Linotype" w:cs="Arial"/>
        </w:rPr>
        <w:t>os</w:t>
      </w:r>
      <w:r w:rsidRPr="00AA5ED7">
        <w:rPr>
          <w:rFonts w:ascii="Palatino Linotype" w:eastAsia="Arial Unicode MS" w:hAnsi="Palatino Linotype" w:cs="Arial"/>
        </w:rPr>
        <w:t xml:space="preserve"> requerimiento</w:t>
      </w:r>
      <w:r>
        <w:rPr>
          <w:rFonts w:ascii="Palatino Linotype" w:eastAsia="Arial Unicode MS" w:hAnsi="Palatino Linotype" w:cs="Arial"/>
        </w:rPr>
        <w:t>s</w:t>
      </w:r>
      <w:r w:rsidRPr="00AA5ED7">
        <w:rPr>
          <w:rFonts w:ascii="Palatino Linotype" w:eastAsia="Arial Unicode MS" w:hAnsi="Palatino Linotype" w:cs="Arial"/>
        </w:rPr>
        <w:t xml:space="preserve"> de información planteado</w:t>
      </w:r>
      <w:r>
        <w:rPr>
          <w:rFonts w:ascii="Palatino Linotype" w:eastAsia="Arial Unicode MS" w:hAnsi="Palatino Linotype" w:cs="Arial"/>
        </w:rPr>
        <w:t>s por la particular</w:t>
      </w:r>
      <w:r w:rsidRPr="00AA5ED7">
        <w:rPr>
          <w:rFonts w:ascii="Palatino Linotype" w:eastAsia="Arial Unicode MS" w:hAnsi="Palatino Linotype" w:cs="Arial"/>
        </w:rPr>
        <w:t xml:space="preserve">, </w:t>
      </w:r>
      <w:r>
        <w:rPr>
          <w:rFonts w:ascii="Palatino Linotype" w:eastAsia="Arial Unicode MS" w:hAnsi="Palatino Linotype" w:cs="Arial"/>
          <w:bCs/>
        </w:rPr>
        <w:t xml:space="preserve">el Sujeto Obligado, </w:t>
      </w:r>
      <w:r w:rsidRPr="003A4A8F">
        <w:rPr>
          <w:rFonts w:ascii="Palatino Linotype" w:eastAsia="Arial Unicode MS" w:hAnsi="Palatino Linotype" w:cs="Arial"/>
          <w:bCs/>
        </w:rPr>
        <w:t>inform</w:t>
      </w:r>
      <w:r>
        <w:rPr>
          <w:rFonts w:ascii="Palatino Linotype" w:eastAsia="Arial Unicode MS" w:hAnsi="Palatino Linotype" w:cs="Arial"/>
          <w:bCs/>
        </w:rPr>
        <w:t>ó que e</w:t>
      </w:r>
      <w:r w:rsidRPr="007F3B1B">
        <w:rPr>
          <w:rFonts w:ascii="Palatino Linotype" w:eastAsia="Arial Unicode MS" w:hAnsi="Palatino Linotype" w:cs="Arial"/>
          <w:bCs/>
        </w:rPr>
        <w:t>n los archivos de la Dirección de Recursos Humanos no existen antecedentes de la información requerida.</w:t>
      </w:r>
    </w:p>
    <w:p w:rsidR="00BF33FA" w:rsidRPr="00037B15" w:rsidRDefault="00BF33FA" w:rsidP="002C2648">
      <w:pPr>
        <w:spacing w:line="360" w:lineRule="auto"/>
        <w:jc w:val="both"/>
        <w:rPr>
          <w:rFonts w:ascii="Palatino Linotype" w:eastAsiaTheme="minorHAnsi" w:hAnsi="Palatino Linotype" w:cs="TimesNewRomanPS-ItalicMT"/>
          <w:iCs/>
          <w:lang w:eastAsia="en-US"/>
        </w:rPr>
      </w:pPr>
    </w:p>
    <w:p w:rsidR="00BF33FA" w:rsidRPr="00352C80" w:rsidRDefault="00BF33FA" w:rsidP="002C2648">
      <w:pPr>
        <w:spacing w:line="360" w:lineRule="auto"/>
        <w:ind w:right="141"/>
        <w:jc w:val="both"/>
        <w:rPr>
          <w:rFonts w:ascii="Palatino Linotype" w:hAnsi="Palatino Linotype" w:cs="Arial"/>
          <w:bCs/>
        </w:rPr>
      </w:pPr>
      <w:r>
        <w:rPr>
          <w:rFonts w:ascii="Palatino Linotype" w:hAnsi="Palatino Linotype" w:cs="Arial"/>
          <w:bCs/>
        </w:rPr>
        <w:t xml:space="preserve"> </w:t>
      </w:r>
      <w:r w:rsidRPr="00352C80">
        <w:rPr>
          <w:rFonts w:ascii="Palatino Linotype" w:hAnsi="Palatino Linotype" w:cs="Arial"/>
          <w:bCs/>
        </w:rPr>
        <w:t>Derivado de la respuesta emitida por el</w:t>
      </w:r>
      <w:r w:rsidRPr="00352C80">
        <w:rPr>
          <w:rFonts w:ascii="Palatino Linotype" w:hAnsi="Palatino Linotype" w:cs="Arial"/>
          <w:b/>
          <w:bCs/>
        </w:rPr>
        <w:t xml:space="preserve"> Sujeto Obligado</w:t>
      </w:r>
      <w:r w:rsidRPr="00352C80">
        <w:rPr>
          <w:rFonts w:ascii="Palatino Linotype" w:hAnsi="Palatino Linotype" w:cs="Arial"/>
          <w:bCs/>
        </w:rPr>
        <w:t xml:space="preserve">, </w:t>
      </w:r>
      <w:r>
        <w:rPr>
          <w:rFonts w:ascii="Palatino Linotype" w:hAnsi="Palatino Linotype" w:cs="Arial"/>
          <w:b/>
        </w:rPr>
        <w:t>la</w:t>
      </w:r>
      <w:r w:rsidRPr="00352C80">
        <w:rPr>
          <w:rFonts w:ascii="Palatino Linotype" w:hAnsi="Palatino Linotype" w:cs="Arial"/>
          <w:b/>
        </w:rPr>
        <w:t xml:space="preserve"> </w:t>
      </w:r>
      <w:r w:rsidRPr="00352C80">
        <w:rPr>
          <w:rFonts w:ascii="Palatino Linotype" w:hAnsi="Palatino Linotype" w:cs="Arial"/>
          <w:b/>
          <w:bCs/>
        </w:rPr>
        <w:t>Recurrente</w:t>
      </w:r>
      <w:r w:rsidRPr="00352C80">
        <w:rPr>
          <w:rFonts w:ascii="Palatino Linotype" w:hAnsi="Palatino Linotype" w:cs="Arial"/>
          <w:bCs/>
        </w:rPr>
        <w:t xml:space="preserve">, interpuso el presente recurso de revisión, señalando </w:t>
      </w:r>
      <w:r>
        <w:rPr>
          <w:rFonts w:ascii="Palatino Linotype" w:hAnsi="Palatino Linotype" w:cs="Arial"/>
          <w:bCs/>
        </w:rPr>
        <w:t>como razones o motivos de inconformidad</w:t>
      </w:r>
      <w:r w:rsidRPr="00352C80">
        <w:rPr>
          <w:rFonts w:ascii="Palatino Linotype" w:hAnsi="Palatino Linotype" w:cs="Arial"/>
          <w:bCs/>
        </w:rPr>
        <w:t>, lo siguiente:</w:t>
      </w:r>
    </w:p>
    <w:p w:rsidR="00BF33FA" w:rsidRPr="00352C80" w:rsidRDefault="00BF33FA" w:rsidP="002C2648">
      <w:pPr>
        <w:spacing w:line="360" w:lineRule="auto"/>
        <w:ind w:left="567" w:right="567"/>
        <w:jc w:val="both"/>
        <w:rPr>
          <w:rFonts w:ascii="Palatino Linotype" w:eastAsia="Arial Unicode MS" w:hAnsi="Palatino Linotype" w:cs="Arial"/>
        </w:rPr>
      </w:pPr>
    </w:p>
    <w:p w:rsidR="00BF33FA" w:rsidRDefault="00BF33FA" w:rsidP="002C2648">
      <w:pPr>
        <w:spacing w:line="360" w:lineRule="auto"/>
        <w:ind w:right="190"/>
        <w:jc w:val="both"/>
        <w:rPr>
          <w:rFonts w:ascii="Palatino Linotype" w:hAnsi="Palatino Linotype" w:cs="Arial"/>
          <w:i/>
        </w:rPr>
      </w:pPr>
      <w:r w:rsidRPr="00352C80">
        <w:rPr>
          <w:rFonts w:ascii="Palatino Linotype" w:eastAsia="Arial Unicode MS" w:hAnsi="Palatino Linotype" w:cs="Arial"/>
          <w:i/>
        </w:rPr>
        <w:t>“</w:t>
      </w:r>
      <w:r w:rsidR="00A718F3" w:rsidRPr="00A718F3">
        <w:rPr>
          <w:rFonts w:ascii="Palatino Linotype" w:eastAsia="Arial Unicode MS" w:hAnsi="Palatino Linotype" w:cs="Arial"/>
          <w:i/>
        </w:rPr>
        <w:t>La Unidad de Transparencia adjunta una respuesta en formato Word, solamente con el símbolo de la universidad, en el que en escasos 4 renglones manifiesta que no se encontraron antecedentes. No fundamenta el oficio de respuesta ni se conoce quien es el sujeto obligado que emite esa respuesta, no lo hace a través de un oficio institucional, ni se conoce el servidor público que emite la misma, no hay firma, no hay nombre, no hay cargo, no hay número de oficio.</w:t>
      </w:r>
      <w:r w:rsidRPr="00352C80">
        <w:rPr>
          <w:rFonts w:ascii="Palatino Linotype" w:hAnsi="Palatino Linotype" w:cs="Arial"/>
          <w:i/>
        </w:rPr>
        <w:t>” (Sic).</w:t>
      </w:r>
    </w:p>
    <w:p w:rsidR="00BF33FA" w:rsidRPr="009859D1" w:rsidRDefault="00BF33FA" w:rsidP="002C2648">
      <w:pPr>
        <w:spacing w:line="360" w:lineRule="auto"/>
        <w:ind w:right="190"/>
        <w:jc w:val="both"/>
        <w:rPr>
          <w:rFonts w:ascii="Palatino Linotype" w:hAnsi="Palatino Linotype" w:cs="Arial"/>
          <w:i/>
        </w:rPr>
      </w:pPr>
    </w:p>
    <w:p w:rsidR="00BF33FA" w:rsidRDefault="00BF33FA" w:rsidP="002C2648">
      <w:pPr>
        <w:spacing w:line="360" w:lineRule="auto"/>
        <w:jc w:val="both"/>
        <w:rPr>
          <w:rFonts w:ascii="Palatino Linotype" w:eastAsiaTheme="minorHAnsi" w:hAnsi="Palatino Linotype" w:cs="Arial"/>
          <w:lang w:eastAsia="en-US"/>
        </w:rPr>
      </w:pPr>
      <w:r>
        <w:rPr>
          <w:rFonts w:ascii="Palatino Linotype" w:hAnsi="Palatino Linotype"/>
        </w:rPr>
        <w:t>Posteriormente el</w:t>
      </w:r>
      <w:r w:rsidRPr="00037B15">
        <w:rPr>
          <w:rFonts w:ascii="Palatino Linotype" w:eastAsiaTheme="minorHAnsi" w:hAnsi="Palatino Linotype" w:cs="Arial"/>
          <w:b/>
          <w:lang w:eastAsia="en-US"/>
        </w:rPr>
        <w:t xml:space="preserve"> Sujeto Obligado</w:t>
      </w:r>
      <w:r w:rsidRPr="00037B15">
        <w:rPr>
          <w:rFonts w:ascii="Palatino Linotype" w:eastAsiaTheme="minorHAnsi" w:hAnsi="Palatino Linotype" w:cs="Arial"/>
          <w:lang w:eastAsia="en-US"/>
        </w:rPr>
        <w:t xml:space="preserve"> </w:t>
      </w:r>
      <w:r>
        <w:rPr>
          <w:rFonts w:ascii="Palatino Linotype" w:eastAsiaTheme="minorHAnsi" w:hAnsi="Palatino Linotype" w:cs="Arial"/>
          <w:lang w:eastAsia="en-US"/>
        </w:rPr>
        <w:t>rindió</w:t>
      </w:r>
      <w:r w:rsidRPr="00037B15">
        <w:rPr>
          <w:rFonts w:ascii="Palatino Linotype" w:eastAsiaTheme="minorHAnsi" w:hAnsi="Palatino Linotype" w:cs="Arial"/>
          <w:lang w:eastAsia="en-US"/>
        </w:rPr>
        <w:t xml:space="preserve"> su informe justificado</w:t>
      </w:r>
      <w:r>
        <w:rPr>
          <w:rFonts w:ascii="Palatino Linotype" w:eastAsiaTheme="minorHAnsi" w:hAnsi="Palatino Linotype" w:cs="Arial"/>
          <w:lang w:eastAsia="en-US"/>
        </w:rPr>
        <w:t xml:space="preserve">, a través de los archivos electrónicos denominados </w:t>
      </w:r>
      <w:r w:rsidRPr="00A00916">
        <w:rPr>
          <w:rFonts w:ascii="Palatino Linotype" w:eastAsiaTheme="minorHAnsi" w:hAnsi="Palatino Linotype" w:cs="Arial"/>
          <w:i/>
          <w:iCs/>
          <w:lang w:eastAsia="en-US"/>
        </w:rPr>
        <w:t>“</w:t>
      </w:r>
      <w:r w:rsidR="00A718F3" w:rsidRPr="00A718F3">
        <w:rPr>
          <w:rFonts w:ascii="Palatino Linotype" w:eastAsiaTheme="minorHAnsi" w:hAnsi="Palatino Linotype" w:cs="Arial"/>
          <w:i/>
          <w:iCs/>
          <w:lang w:eastAsia="en-US"/>
        </w:rPr>
        <w:t>Informe de Justificación 2255-2023.pdf</w:t>
      </w:r>
      <w:r w:rsidRPr="00A86565">
        <w:rPr>
          <w:rFonts w:ascii="Palatino Linotype" w:eastAsiaTheme="minorHAnsi" w:hAnsi="Palatino Linotype" w:cs="Arial"/>
          <w:i/>
          <w:lang w:eastAsia="en-US"/>
        </w:rPr>
        <w:t xml:space="preserve">” </w:t>
      </w:r>
      <w:r w:rsidRPr="00A86565">
        <w:rPr>
          <w:rFonts w:ascii="Palatino Linotype" w:eastAsiaTheme="minorHAnsi" w:hAnsi="Palatino Linotype" w:cs="Arial"/>
          <w:lang w:eastAsia="en-US"/>
        </w:rPr>
        <w:t>y</w:t>
      </w:r>
      <w:r w:rsidRPr="00A86565">
        <w:rPr>
          <w:rFonts w:ascii="Palatino Linotype" w:eastAsiaTheme="minorHAnsi" w:hAnsi="Palatino Linotype" w:cs="Arial"/>
          <w:i/>
          <w:lang w:eastAsia="en-US"/>
        </w:rPr>
        <w:t xml:space="preserve"> “</w:t>
      </w:r>
      <w:r w:rsidR="00A718F3" w:rsidRPr="00A718F3">
        <w:rPr>
          <w:rFonts w:ascii="Palatino Linotype" w:eastAsiaTheme="minorHAnsi" w:hAnsi="Palatino Linotype" w:cs="Arial"/>
          <w:i/>
          <w:lang w:eastAsia="en-US"/>
        </w:rPr>
        <w:t>Documento.pdf</w:t>
      </w:r>
      <w:r w:rsidRPr="00A86565">
        <w:rPr>
          <w:rFonts w:ascii="Palatino Linotype" w:eastAsiaTheme="minorHAnsi" w:hAnsi="Palatino Linotype" w:cs="Arial"/>
          <w:i/>
          <w:lang w:eastAsia="en-US"/>
        </w:rPr>
        <w:t>”</w:t>
      </w:r>
      <w:r>
        <w:rPr>
          <w:rFonts w:ascii="Palatino Linotype" w:eastAsiaTheme="minorHAnsi" w:hAnsi="Palatino Linotype" w:cs="Arial"/>
          <w:lang w:eastAsia="en-US"/>
        </w:rPr>
        <w:t xml:space="preserve">, </w:t>
      </w:r>
      <w:r>
        <w:rPr>
          <w:rFonts w:ascii="Palatino Linotype" w:eastAsiaTheme="minorHAnsi" w:hAnsi="Palatino Linotype" w:cs="Arial"/>
          <w:i/>
          <w:lang w:eastAsia="en-US"/>
        </w:rPr>
        <w:t>los</w:t>
      </w:r>
      <w:r>
        <w:rPr>
          <w:rFonts w:ascii="Palatino Linotype" w:eastAsiaTheme="minorHAnsi" w:hAnsi="Palatino Linotype" w:cs="Arial"/>
          <w:lang w:eastAsia="en-US"/>
        </w:rPr>
        <w:t xml:space="preserve"> cuales se describen a continuación:</w:t>
      </w:r>
    </w:p>
    <w:p w:rsidR="00BF33FA" w:rsidRDefault="00BF33FA" w:rsidP="002C2648">
      <w:pPr>
        <w:spacing w:line="360" w:lineRule="auto"/>
        <w:jc w:val="both"/>
        <w:rPr>
          <w:rFonts w:ascii="Palatino Linotype" w:eastAsiaTheme="minorHAnsi" w:hAnsi="Palatino Linotype" w:cs="Arial"/>
          <w:lang w:eastAsia="en-US"/>
        </w:rPr>
      </w:pPr>
    </w:p>
    <w:p w:rsidR="00D95C3D" w:rsidRDefault="0079594F" w:rsidP="002C2648">
      <w:pPr>
        <w:pStyle w:val="Prrafodelista"/>
        <w:numPr>
          <w:ilvl w:val="0"/>
          <w:numId w:val="3"/>
        </w:numPr>
        <w:spacing w:line="360" w:lineRule="auto"/>
        <w:jc w:val="both"/>
        <w:rPr>
          <w:rFonts w:ascii="Palatino Linotype" w:hAnsi="Palatino Linotype"/>
        </w:rPr>
      </w:pPr>
      <w:r w:rsidRPr="00AC08F9">
        <w:rPr>
          <w:rFonts w:ascii="Palatino Linotype" w:hAnsi="Palatino Linotype"/>
          <w:b/>
        </w:rPr>
        <w:t>Informe de Justificación 2255-2023.pdf</w:t>
      </w:r>
      <w:r w:rsidR="00BF33FA" w:rsidRPr="00AC08F9">
        <w:rPr>
          <w:rFonts w:ascii="Palatino Linotype" w:hAnsi="Palatino Linotype"/>
        </w:rPr>
        <w:t xml:space="preserve">: Documento constante de </w:t>
      </w:r>
      <w:r w:rsidR="00AC08F9" w:rsidRPr="00AC08F9">
        <w:rPr>
          <w:rFonts w:ascii="Palatino Linotype" w:hAnsi="Palatino Linotype"/>
        </w:rPr>
        <w:t>catorce</w:t>
      </w:r>
      <w:r w:rsidR="00BF33FA" w:rsidRPr="00AC08F9">
        <w:rPr>
          <w:rFonts w:ascii="Palatino Linotype" w:hAnsi="Palatino Linotype"/>
        </w:rPr>
        <w:t xml:space="preserve"> (</w:t>
      </w:r>
      <w:r w:rsidR="00AC08F9" w:rsidRPr="00AC08F9">
        <w:rPr>
          <w:rFonts w:ascii="Palatino Linotype" w:hAnsi="Palatino Linotype"/>
        </w:rPr>
        <w:t>14</w:t>
      </w:r>
      <w:r w:rsidR="00BF33FA" w:rsidRPr="00AC08F9">
        <w:rPr>
          <w:rFonts w:ascii="Palatino Linotype" w:hAnsi="Palatino Linotype"/>
        </w:rPr>
        <w:t xml:space="preserve">) fojas, de fecha </w:t>
      </w:r>
      <w:r w:rsidR="00AC08F9" w:rsidRPr="00AC08F9">
        <w:rPr>
          <w:rFonts w:ascii="Palatino Linotype" w:hAnsi="Palatino Linotype"/>
        </w:rPr>
        <w:t>quince</w:t>
      </w:r>
      <w:r w:rsidR="00BF33FA" w:rsidRPr="00AC08F9">
        <w:rPr>
          <w:rFonts w:ascii="Palatino Linotype" w:hAnsi="Palatino Linotype"/>
        </w:rPr>
        <w:t xml:space="preserve"> de </w:t>
      </w:r>
      <w:r w:rsidR="00AC08F9" w:rsidRPr="00AC08F9">
        <w:rPr>
          <w:rFonts w:ascii="Palatino Linotype" w:hAnsi="Palatino Linotype"/>
        </w:rPr>
        <w:t>mayo</w:t>
      </w:r>
      <w:r w:rsidR="00BF33FA" w:rsidRPr="00AC08F9">
        <w:rPr>
          <w:rFonts w:ascii="Palatino Linotype" w:hAnsi="Palatino Linotype"/>
        </w:rPr>
        <w:t xml:space="preserve"> de dos mil veinti</w:t>
      </w:r>
      <w:r w:rsidR="00AC08F9" w:rsidRPr="00AC08F9">
        <w:rPr>
          <w:rFonts w:ascii="Palatino Linotype" w:hAnsi="Palatino Linotype"/>
        </w:rPr>
        <w:t>tré</w:t>
      </w:r>
      <w:r w:rsidR="00BF33FA" w:rsidRPr="00AC08F9">
        <w:rPr>
          <w:rFonts w:ascii="Palatino Linotype" w:hAnsi="Palatino Linotype"/>
        </w:rPr>
        <w:t xml:space="preserve">s, consistente en </w:t>
      </w:r>
      <w:r w:rsidR="00AC08F9" w:rsidRPr="00AC08F9">
        <w:rPr>
          <w:rFonts w:ascii="Palatino Linotype" w:hAnsi="Palatino Linotype"/>
        </w:rPr>
        <w:t>oficio</w:t>
      </w:r>
      <w:r w:rsidR="00BF33FA" w:rsidRPr="00AC08F9">
        <w:rPr>
          <w:rFonts w:ascii="Palatino Linotype" w:hAnsi="Palatino Linotype"/>
        </w:rPr>
        <w:t xml:space="preserve">, a través del cual </w:t>
      </w:r>
      <w:r w:rsidR="00AC08F9" w:rsidRPr="00AC08F9">
        <w:rPr>
          <w:rFonts w:ascii="Palatino Linotype" w:hAnsi="Palatino Linotype"/>
        </w:rPr>
        <w:t>el</w:t>
      </w:r>
      <w:r w:rsidR="00BF33FA" w:rsidRPr="00AC08F9">
        <w:rPr>
          <w:rFonts w:ascii="Palatino Linotype" w:hAnsi="Palatino Linotype"/>
        </w:rPr>
        <w:t xml:space="preserve"> </w:t>
      </w:r>
      <w:r w:rsidR="00AC08F9" w:rsidRPr="00AC08F9">
        <w:rPr>
          <w:rFonts w:ascii="Palatino Linotype" w:hAnsi="Palatino Linotype"/>
        </w:rPr>
        <w:t>Director</w:t>
      </w:r>
      <w:r w:rsidR="00BF33FA" w:rsidRPr="00AC08F9">
        <w:rPr>
          <w:rFonts w:ascii="Palatino Linotype" w:hAnsi="Palatino Linotype"/>
        </w:rPr>
        <w:t xml:space="preserve"> de Transparencia</w:t>
      </w:r>
      <w:r w:rsidR="00AC08F9" w:rsidRPr="00AC08F9">
        <w:rPr>
          <w:rFonts w:ascii="Palatino Linotype" w:hAnsi="Palatino Linotype"/>
        </w:rPr>
        <w:t xml:space="preserve"> Universitaria</w:t>
      </w:r>
      <w:r w:rsidR="00AC08F9">
        <w:rPr>
          <w:rFonts w:ascii="Palatino Linotype" w:hAnsi="Palatino Linotype"/>
        </w:rPr>
        <w:t xml:space="preserve">, </w:t>
      </w:r>
      <w:r w:rsidR="00AC08F9" w:rsidRPr="00AC08F9">
        <w:rPr>
          <w:rFonts w:ascii="Palatino Linotype" w:hAnsi="Palatino Linotype"/>
        </w:rPr>
        <w:t xml:space="preserve">rinde sus manifestaciones en relación con las constancias que integran el expediente electrónico del SAIMEX, </w:t>
      </w:r>
      <w:r w:rsidR="0063203A">
        <w:rPr>
          <w:rFonts w:ascii="Palatino Linotype" w:hAnsi="Palatino Linotype"/>
        </w:rPr>
        <w:t xml:space="preserve">haciendo del conocimiento a la particular que toda la información que obra en el Sistema de Acceso a la Información Mexiquense, es información </w:t>
      </w:r>
      <w:r w:rsidR="00E96BC5">
        <w:rPr>
          <w:rFonts w:ascii="Palatino Linotype" w:hAnsi="Palatino Linotype"/>
        </w:rPr>
        <w:t>ofi</w:t>
      </w:r>
      <w:r w:rsidR="0063203A">
        <w:rPr>
          <w:rFonts w:ascii="Palatino Linotype" w:hAnsi="Palatino Linotype"/>
        </w:rPr>
        <w:t>cial y no es necesario que cuente con firmas, sellos u hojas membretadas.</w:t>
      </w:r>
      <w:r w:rsidR="00D95C3D">
        <w:rPr>
          <w:rFonts w:ascii="Palatino Linotype" w:hAnsi="Palatino Linotype"/>
        </w:rPr>
        <w:t xml:space="preserve"> Asimismo señaló que el área que emitió el documento de </w:t>
      </w:r>
      <w:r w:rsidR="00D95C3D">
        <w:rPr>
          <w:rFonts w:ascii="Palatino Linotype" w:hAnsi="Palatino Linotype"/>
        </w:rPr>
        <w:lastRenderedPageBreak/>
        <w:t>respuesta es la Dirección de Recursos Humanos, por tanto solicita se confirme la respuesta emitida por el Sujeto Obligado.</w:t>
      </w:r>
    </w:p>
    <w:p w:rsidR="00BF33FA" w:rsidRPr="00AC08F9" w:rsidRDefault="00BF33FA" w:rsidP="002C2648">
      <w:pPr>
        <w:pStyle w:val="Prrafodelista"/>
        <w:spacing w:line="360" w:lineRule="auto"/>
        <w:ind w:left="720"/>
        <w:jc w:val="both"/>
        <w:rPr>
          <w:rFonts w:ascii="Palatino Linotype" w:hAnsi="Palatino Linotype"/>
        </w:rPr>
      </w:pPr>
    </w:p>
    <w:p w:rsidR="00BF33FA" w:rsidRDefault="0079594F" w:rsidP="002C2648">
      <w:pPr>
        <w:pStyle w:val="Prrafodelista"/>
        <w:numPr>
          <w:ilvl w:val="0"/>
          <w:numId w:val="3"/>
        </w:numPr>
        <w:spacing w:line="360" w:lineRule="auto"/>
        <w:jc w:val="both"/>
        <w:rPr>
          <w:rFonts w:ascii="Palatino Linotype" w:hAnsi="Palatino Linotype"/>
        </w:rPr>
      </w:pPr>
      <w:r w:rsidRPr="0079594F">
        <w:rPr>
          <w:rFonts w:ascii="Palatino Linotype" w:hAnsi="Palatino Linotype"/>
          <w:b/>
        </w:rPr>
        <w:t>Documento.pdf</w:t>
      </w:r>
      <w:r w:rsidR="00BF33FA">
        <w:rPr>
          <w:rFonts w:ascii="Palatino Linotype" w:hAnsi="Palatino Linotype"/>
        </w:rPr>
        <w:t xml:space="preserve">: Documento constante de una (1) foja, consistente en número de oficio </w:t>
      </w:r>
      <w:r w:rsidR="00D95C3D">
        <w:rPr>
          <w:rFonts w:ascii="Palatino Linotype" w:hAnsi="Palatino Linotype"/>
        </w:rPr>
        <w:t>DRH7REL/NÚM.2143/2023</w:t>
      </w:r>
      <w:r w:rsidR="00BF33FA">
        <w:rPr>
          <w:rFonts w:ascii="Palatino Linotype" w:hAnsi="Palatino Linotype"/>
        </w:rPr>
        <w:t xml:space="preserve">, </w:t>
      </w:r>
      <w:r w:rsidR="00D95C3D" w:rsidRPr="006A4301">
        <w:rPr>
          <w:rFonts w:ascii="Palatino Linotype" w:hAnsi="Palatino Linotype"/>
        </w:rPr>
        <w:t xml:space="preserve">de fecha </w:t>
      </w:r>
      <w:r w:rsidR="00D95C3D">
        <w:rPr>
          <w:rFonts w:ascii="Palatino Linotype" w:hAnsi="Palatino Linotype"/>
        </w:rPr>
        <w:t>cuatro</w:t>
      </w:r>
      <w:r w:rsidR="00D95C3D" w:rsidRPr="006A4301">
        <w:rPr>
          <w:rFonts w:ascii="Palatino Linotype" w:hAnsi="Palatino Linotype"/>
        </w:rPr>
        <w:t xml:space="preserve"> de </w:t>
      </w:r>
      <w:r w:rsidR="00D95C3D">
        <w:rPr>
          <w:rFonts w:ascii="Palatino Linotype" w:hAnsi="Palatino Linotype"/>
        </w:rPr>
        <w:t>mayo</w:t>
      </w:r>
      <w:r w:rsidR="00D95C3D" w:rsidRPr="006A4301">
        <w:rPr>
          <w:rFonts w:ascii="Palatino Linotype" w:hAnsi="Palatino Linotype"/>
        </w:rPr>
        <w:t xml:space="preserve"> de </w:t>
      </w:r>
      <w:r w:rsidR="00D95C3D">
        <w:rPr>
          <w:rFonts w:ascii="Palatino Linotype" w:hAnsi="Palatino Linotype"/>
        </w:rPr>
        <w:t xml:space="preserve">dos mil veintitrés, </w:t>
      </w:r>
      <w:r w:rsidR="00BF33FA">
        <w:rPr>
          <w:rFonts w:ascii="Palatino Linotype" w:hAnsi="Palatino Linotype"/>
        </w:rPr>
        <w:t xml:space="preserve">a través del cual la </w:t>
      </w:r>
      <w:r w:rsidR="00D95C3D">
        <w:rPr>
          <w:rFonts w:ascii="Palatino Linotype" w:hAnsi="Palatino Linotype"/>
        </w:rPr>
        <w:t>Directora de Recursos Humanos</w:t>
      </w:r>
      <w:r w:rsidR="00BF33FA">
        <w:rPr>
          <w:rFonts w:ascii="Palatino Linotype" w:hAnsi="Palatino Linotype"/>
        </w:rPr>
        <w:t xml:space="preserve">, </w:t>
      </w:r>
      <w:r w:rsidR="00D95C3D">
        <w:rPr>
          <w:rFonts w:ascii="Palatino Linotype" w:hAnsi="Palatino Linotype"/>
        </w:rPr>
        <w:t>señaló que se</w:t>
      </w:r>
      <w:r w:rsidR="00C12FE5">
        <w:rPr>
          <w:rFonts w:ascii="Palatino Linotype" w:hAnsi="Palatino Linotype"/>
        </w:rPr>
        <w:t xml:space="preserve"> </w:t>
      </w:r>
      <w:r w:rsidR="00D95C3D">
        <w:rPr>
          <w:rFonts w:ascii="Palatino Linotype" w:hAnsi="Palatino Linotype"/>
        </w:rPr>
        <w:t>hizo del conocimiento que en esa Dirección no existen antecedentes de la información requerida</w:t>
      </w:r>
      <w:r w:rsidR="00BF33FA">
        <w:rPr>
          <w:rFonts w:ascii="Palatino Linotype" w:hAnsi="Palatino Linotype"/>
        </w:rPr>
        <w:t>.</w:t>
      </w:r>
    </w:p>
    <w:p w:rsidR="00BF33FA" w:rsidRDefault="00BF33FA" w:rsidP="002C2648">
      <w:pPr>
        <w:spacing w:line="360" w:lineRule="auto"/>
        <w:jc w:val="both"/>
        <w:rPr>
          <w:rFonts w:ascii="Palatino Linotype" w:hAnsi="Palatino Linotype"/>
        </w:rPr>
      </w:pPr>
    </w:p>
    <w:p w:rsidR="00AB6406" w:rsidRDefault="00AB6406" w:rsidP="002C2648">
      <w:pPr>
        <w:spacing w:line="360" w:lineRule="auto"/>
        <w:jc w:val="both"/>
        <w:rPr>
          <w:rFonts w:ascii="Palatino Linotype" w:hAnsi="Palatino Linotype"/>
        </w:rPr>
      </w:pPr>
      <w:r>
        <w:rPr>
          <w:rFonts w:ascii="Palatino Linotype" w:hAnsi="Palatino Linotype"/>
        </w:rPr>
        <w:t>Atento a lo anterior resulta conveniente traer a colación lo dispuesto en el Reglamento d</w:t>
      </w:r>
      <w:r w:rsidRPr="00AB6406">
        <w:rPr>
          <w:rFonts w:ascii="Palatino Linotype" w:hAnsi="Palatino Linotype"/>
        </w:rPr>
        <w:t xml:space="preserve">e </w:t>
      </w:r>
      <w:r>
        <w:rPr>
          <w:rFonts w:ascii="Palatino Linotype" w:hAnsi="Palatino Linotype"/>
        </w:rPr>
        <w:t>l</w:t>
      </w:r>
      <w:r w:rsidRPr="00AB6406">
        <w:rPr>
          <w:rFonts w:ascii="Palatino Linotype" w:hAnsi="Palatino Linotype"/>
        </w:rPr>
        <w:t>a Administración Universitaria</w:t>
      </w:r>
      <w:r>
        <w:rPr>
          <w:rFonts w:ascii="Palatino Linotype" w:hAnsi="Palatino Linotype"/>
        </w:rPr>
        <w:t xml:space="preserve"> de la Universidad Autónoma d</w:t>
      </w:r>
      <w:r w:rsidRPr="00AB6406">
        <w:rPr>
          <w:rFonts w:ascii="Palatino Linotype" w:hAnsi="Palatino Linotype"/>
        </w:rPr>
        <w:t>el Estado De México</w:t>
      </w:r>
      <w:r>
        <w:rPr>
          <w:rFonts w:ascii="Palatino Linotype" w:hAnsi="Palatino Linotype"/>
        </w:rPr>
        <w:t>, el cual dispone lo siguiente:</w:t>
      </w:r>
    </w:p>
    <w:p w:rsidR="00AB6406" w:rsidRDefault="00AB6406" w:rsidP="002C2648">
      <w:pPr>
        <w:spacing w:line="360" w:lineRule="auto"/>
        <w:jc w:val="both"/>
        <w:rPr>
          <w:rFonts w:ascii="Palatino Linotype" w:hAnsi="Palatino Linotype"/>
        </w:rPr>
      </w:pPr>
    </w:p>
    <w:p w:rsidR="00AB6406" w:rsidRPr="00C230C2" w:rsidRDefault="00AB6406" w:rsidP="002C2648">
      <w:pPr>
        <w:spacing w:line="360" w:lineRule="auto"/>
        <w:ind w:left="567" w:right="567"/>
        <w:jc w:val="center"/>
        <w:rPr>
          <w:rFonts w:ascii="Palatino Linotype" w:hAnsi="Palatino Linotype"/>
          <w:b/>
          <w:i/>
        </w:rPr>
      </w:pPr>
      <w:r w:rsidRPr="00C230C2">
        <w:rPr>
          <w:rFonts w:ascii="Palatino Linotype" w:hAnsi="Palatino Linotype"/>
          <w:b/>
          <w:i/>
        </w:rPr>
        <w:t>CAPÍTULO VII DE LA SECRETARÍA DE ADMINISTRACIÓN</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i/>
        </w:rPr>
        <w:t xml:space="preserve"> </w:t>
      </w:r>
      <w:r w:rsidRPr="00AB6406">
        <w:rPr>
          <w:rFonts w:ascii="Palatino Linotype" w:hAnsi="Palatino Linotype"/>
          <w:b/>
          <w:i/>
        </w:rPr>
        <w:t>Artículo 38.</w:t>
      </w:r>
      <w:r w:rsidRPr="00AB6406">
        <w:rPr>
          <w:rFonts w:ascii="Palatino Linotype" w:hAnsi="Palatino Linotype"/>
          <w:i/>
        </w:rPr>
        <w:t xml:space="preserve"> </w:t>
      </w:r>
      <w:r w:rsidRPr="00AB6406">
        <w:rPr>
          <w:rFonts w:ascii="Palatino Linotype" w:hAnsi="Palatino Linotype"/>
          <w:i/>
          <w:u w:val="single"/>
        </w:rPr>
        <w:t>La Secretaría de Administración</w:t>
      </w:r>
      <w:r w:rsidRPr="00AB6406">
        <w:rPr>
          <w:rFonts w:ascii="Palatino Linotype" w:hAnsi="Palatino Linotype"/>
          <w:i/>
        </w:rPr>
        <w:t xml:space="preserve"> es la dependencia encargada de contribuir al logro de los fines institucionales a través de la planeación, organización, suministro y control de los recursos materiales, financieros y técnicos, </w:t>
      </w:r>
      <w:r w:rsidRPr="00AB6406">
        <w:rPr>
          <w:rFonts w:ascii="Palatino Linotype" w:hAnsi="Palatino Linotype"/>
          <w:b/>
          <w:i/>
          <w:u w:val="single"/>
        </w:rPr>
        <w:t>así como del personal necesario para dar respuesta a los requerimientos de la Universidad.</w:t>
      </w:r>
      <w:r>
        <w:rPr>
          <w:rFonts w:ascii="Palatino Linotype" w:hAnsi="Palatino Linotype"/>
          <w:i/>
        </w:rPr>
        <w:t xml:space="preserve"> </w:t>
      </w:r>
    </w:p>
    <w:p w:rsidR="00AB6406" w:rsidRDefault="00AB6406" w:rsidP="002C2648">
      <w:pPr>
        <w:spacing w:line="360" w:lineRule="auto"/>
        <w:ind w:left="567" w:right="567"/>
        <w:jc w:val="both"/>
        <w:rPr>
          <w:rFonts w:ascii="Palatino Linotype" w:hAnsi="Palatino Linotype"/>
          <w:i/>
        </w:rPr>
      </w:pPr>
    </w:p>
    <w:p w:rsidR="00AB6406" w:rsidRDefault="00AB6406" w:rsidP="002C2648">
      <w:pPr>
        <w:spacing w:line="360" w:lineRule="auto"/>
        <w:ind w:left="567" w:right="567"/>
        <w:jc w:val="both"/>
        <w:rPr>
          <w:rFonts w:ascii="Palatino Linotype" w:hAnsi="Palatino Linotype"/>
          <w:i/>
          <w:u w:val="single"/>
        </w:rPr>
      </w:pPr>
      <w:r w:rsidRPr="00AB6406">
        <w:rPr>
          <w:rFonts w:ascii="Palatino Linotype" w:hAnsi="Palatino Linotype"/>
          <w:b/>
          <w:i/>
        </w:rPr>
        <w:t>Artículo 3</w:t>
      </w:r>
      <w:r w:rsidRPr="00AB6406">
        <w:rPr>
          <w:rFonts w:ascii="Palatino Linotype" w:hAnsi="Palatino Linotype"/>
          <w:i/>
        </w:rPr>
        <w:t>9. L</w:t>
      </w:r>
      <w:r w:rsidRPr="00AB6406">
        <w:rPr>
          <w:rFonts w:ascii="Palatino Linotype" w:hAnsi="Palatino Linotype"/>
          <w:i/>
          <w:u w:val="single"/>
        </w:rPr>
        <w:t xml:space="preserve">a Secretaría de Administración tendrá las siguientes atribuciones y funciones: </w:t>
      </w:r>
    </w:p>
    <w:p w:rsidR="00AB6406" w:rsidRDefault="00AB6406" w:rsidP="002C2648">
      <w:pPr>
        <w:spacing w:line="360" w:lineRule="auto"/>
        <w:ind w:left="567" w:right="567"/>
        <w:jc w:val="both"/>
        <w:rPr>
          <w:rFonts w:ascii="Palatino Linotype" w:hAnsi="Palatino Linotype"/>
          <w:i/>
        </w:rPr>
      </w:pPr>
      <w:r>
        <w:rPr>
          <w:rFonts w:ascii="Palatino Linotype" w:hAnsi="Palatino Linotype"/>
          <w:i/>
        </w:rPr>
        <w:t>(…</w:t>
      </w:r>
      <w:r w:rsidR="00C230C2">
        <w:rPr>
          <w:rFonts w:ascii="Palatino Linotype" w:hAnsi="Palatino Linotype"/>
          <w:i/>
        </w:rPr>
        <w:t>)</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b/>
          <w:i/>
          <w:u w:val="single"/>
        </w:rPr>
        <w:t>III. Planear y coordinar la operación y control en materia de administración y desarrollo de personal</w:t>
      </w:r>
      <w:r w:rsidRPr="00AB6406">
        <w:rPr>
          <w:rFonts w:ascii="Palatino Linotype" w:hAnsi="Palatino Linotype"/>
          <w:i/>
        </w:rPr>
        <w:t xml:space="preserve">; </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b/>
          <w:i/>
          <w:u w:val="single"/>
        </w:rPr>
        <w:lastRenderedPageBreak/>
        <w:t>IV. Vigilar el cumplimiento de las disposiciones legales que rijan las relaciones laborales entre la Universidad y su personal</w:t>
      </w:r>
      <w:r w:rsidRPr="00AB6406">
        <w:rPr>
          <w:rFonts w:ascii="Palatino Linotype" w:hAnsi="Palatino Linotype"/>
          <w:i/>
        </w:rPr>
        <w:t xml:space="preserve">; </w:t>
      </w:r>
    </w:p>
    <w:p w:rsidR="00AB6406" w:rsidRDefault="00AB6406" w:rsidP="002C2648">
      <w:pPr>
        <w:spacing w:line="360" w:lineRule="auto"/>
        <w:ind w:left="567" w:right="567"/>
        <w:jc w:val="both"/>
        <w:rPr>
          <w:rFonts w:ascii="Palatino Linotype" w:hAnsi="Palatino Linotype"/>
          <w:i/>
        </w:rPr>
      </w:pPr>
      <w:r>
        <w:rPr>
          <w:rFonts w:ascii="Palatino Linotype" w:hAnsi="Palatino Linotype"/>
          <w:i/>
        </w:rPr>
        <w:t>(…)</w:t>
      </w:r>
    </w:p>
    <w:p w:rsidR="00AB6406" w:rsidRDefault="00AB6406" w:rsidP="002C2648">
      <w:pPr>
        <w:spacing w:line="360" w:lineRule="auto"/>
        <w:ind w:left="567" w:right="567"/>
        <w:jc w:val="both"/>
        <w:rPr>
          <w:rFonts w:ascii="Palatino Linotype" w:hAnsi="Palatino Linotype"/>
          <w:i/>
        </w:rPr>
      </w:pP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i/>
        </w:rPr>
        <w:t xml:space="preserve"> </w:t>
      </w:r>
      <w:r w:rsidRPr="00AB6406">
        <w:rPr>
          <w:rFonts w:ascii="Palatino Linotype" w:hAnsi="Palatino Linotype"/>
          <w:b/>
          <w:i/>
        </w:rPr>
        <w:t>Artículo 40</w:t>
      </w:r>
      <w:r w:rsidRPr="00AB6406">
        <w:rPr>
          <w:rFonts w:ascii="Palatino Linotype" w:hAnsi="Palatino Linotype"/>
          <w:i/>
        </w:rPr>
        <w:t xml:space="preserve">. La Secretaría de Administración, para el cumplimiento de su objetivo, se integrará con las siguientes Direcciones de Área y Fondo: </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i/>
        </w:rPr>
        <w:t xml:space="preserve">I. Dirección de Recursos Humanos. </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i/>
        </w:rPr>
        <w:t xml:space="preserve">II. Dirección de Recursos Materiales. </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i/>
        </w:rPr>
        <w:t xml:space="preserve">III. Dirección de Obra Universitaria. </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i/>
        </w:rPr>
        <w:t xml:space="preserve">IV. Derogada. </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i/>
        </w:rPr>
        <w:t xml:space="preserve">V. Derogada. </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i/>
        </w:rPr>
        <w:t xml:space="preserve">VI. Derogada. </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i/>
        </w:rPr>
        <w:t xml:space="preserve">VII. Dirección de Organización y Desarrollo Administrativo. </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i/>
        </w:rPr>
        <w:t xml:space="preserve">VIII. Dirección de Tecnologías de la Información y Comunicaciones. </w:t>
      </w:r>
    </w:p>
    <w:p w:rsidR="00AB6406" w:rsidRDefault="00AB6406" w:rsidP="002C2648">
      <w:pPr>
        <w:spacing w:line="360" w:lineRule="auto"/>
        <w:ind w:left="567" w:right="567"/>
        <w:jc w:val="both"/>
        <w:rPr>
          <w:rFonts w:ascii="Palatino Linotype" w:hAnsi="Palatino Linotype"/>
          <w:i/>
        </w:rPr>
      </w:pPr>
      <w:r w:rsidRPr="00AB6406">
        <w:rPr>
          <w:rFonts w:ascii="Palatino Linotype" w:hAnsi="Palatino Linotype"/>
          <w:i/>
        </w:rPr>
        <w:t xml:space="preserve">IX. Derogada. </w:t>
      </w:r>
    </w:p>
    <w:p w:rsidR="00AB6406" w:rsidRDefault="00AB6406" w:rsidP="002C2648">
      <w:pPr>
        <w:spacing w:line="360" w:lineRule="auto"/>
        <w:ind w:left="567" w:right="567"/>
        <w:jc w:val="both"/>
        <w:rPr>
          <w:rFonts w:ascii="Palatino Linotype" w:hAnsi="Palatino Linotype"/>
          <w:i/>
        </w:rPr>
      </w:pPr>
    </w:p>
    <w:p w:rsidR="00C230C2" w:rsidRDefault="00AB6406" w:rsidP="002C2648">
      <w:pPr>
        <w:spacing w:line="360" w:lineRule="auto"/>
        <w:ind w:left="567" w:right="567"/>
        <w:jc w:val="both"/>
        <w:rPr>
          <w:rFonts w:ascii="Palatino Linotype" w:hAnsi="Palatino Linotype"/>
          <w:i/>
        </w:rPr>
      </w:pPr>
      <w:r w:rsidRPr="00C230C2">
        <w:rPr>
          <w:rFonts w:ascii="Palatino Linotype" w:hAnsi="Palatino Linotype"/>
          <w:b/>
          <w:i/>
        </w:rPr>
        <w:t>Artículo 41</w:t>
      </w:r>
      <w:r w:rsidRPr="00AB6406">
        <w:rPr>
          <w:rFonts w:ascii="Palatino Linotype" w:hAnsi="Palatino Linotype"/>
          <w:i/>
        </w:rPr>
        <w:t xml:space="preserve">. Las Direcciones de Área que integran la Secretaría de Administración tendrán los siguientes objetivos: </w:t>
      </w:r>
    </w:p>
    <w:p w:rsidR="00AB6406" w:rsidRDefault="00AB6406" w:rsidP="002C2648">
      <w:pPr>
        <w:spacing w:line="360" w:lineRule="auto"/>
        <w:ind w:left="567" w:right="567"/>
        <w:jc w:val="both"/>
        <w:rPr>
          <w:rFonts w:ascii="Palatino Linotype" w:hAnsi="Palatino Linotype"/>
          <w:i/>
        </w:rPr>
      </w:pPr>
      <w:r w:rsidRPr="00C230C2">
        <w:rPr>
          <w:rFonts w:ascii="Palatino Linotype" w:hAnsi="Palatino Linotype"/>
          <w:b/>
          <w:i/>
        </w:rPr>
        <w:t xml:space="preserve">I. La </w:t>
      </w:r>
      <w:r w:rsidRPr="00C12FE5">
        <w:rPr>
          <w:rFonts w:ascii="Palatino Linotype" w:hAnsi="Palatino Linotype"/>
          <w:b/>
          <w:i/>
          <w:u w:val="single"/>
        </w:rPr>
        <w:t>Dirección de Recursos Humanos</w:t>
      </w:r>
      <w:r w:rsidRPr="00C230C2">
        <w:rPr>
          <w:rFonts w:ascii="Palatino Linotype" w:hAnsi="Palatino Linotype"/>
          <w:b/>
          <w:i/>
        </w:rPr>
        <w:t>:</w:t>
      </w:r>
      <w:r w:rsidRPr="00AB6406">
        <w:rPr>
          <w:rFonts w:ascii="Palatino Linotype" w:hAnsi="Palatino Linotype"/>
          <w:i/>
        </w:rPr>
        <w:t xml:space="preserve"> </w:t>
      </w:r>
      <w:r w:rsidRPr="00C230C2">
        <w:rPr>
          <w:rFonts w:ascii="Palatino Linotype" w:hAnsi="Palatino Linotype"/>
          <w:i/>
          <w:u w:val="single"/>
        </w:rPr>
        <w:t xml:space="preserve">planificar, coordinar, dirigir y ejecutar las políticas, programas </w:t>
      </w:r>
      <w:r w:rsidRPr="00C230C2">
        <w:rPr>
          <w:rFonts w:ascii="Palatino Linotype" w:hAnsi="Palatino Linotype"/>
          <w:b/>
          <w:i/>
          <w:u w:val="single"/>
        </w:rPr>
        <w:t>y procesos para la eficiente administración de los recursos humanos</w:t>
      </w:r>
      <w:r w:rsidRPr="00AB6406">
        <w:rPr>
          <w:rFonts w:ascii="Palatino Linotype" w:hAnsi="Palatino Linotype"/>
          <w:i/>
        </w:rPr>
        <w:t>;</w:t>
      </w:r>
    </w:p>
    <w:p w:rsidR="00C230C2" w:rsidRDefault="00C230C2" w:rsidP="002C2648">
      <w:pPr>
        <w:spacing w:line="360" w:lineRule="auto"/>
        <w:ind w:left="567" w:right="567"/>
        <w:jc w:val="both"/>
        <w:rPr>
          <w:rFonts w:ascii="Palatino Linotype" w:hAnsi="Palatino Linotype"/>
          <w:i/>
        </w:rPr>
      </w:pPr>
      <w:r>
        <w:rPr>
          <w:rFonts w:ascii="Palatino Linotype" w:hAnsi="Palatino Linotype"/>
          <w:i/>
        </w:rPr>
        <w:t>(…)</w:t>
      </w:r>
    </w:p>
    <w:p w:rsidR="00C230C2" w:rsidRPr="00AB6406" w:rsidRDefault="00C230C2" w:rsidP="002C2648">
      <w:pPr>
        <w:spacing w:line="360" w:lineRule="auto"/>
        <w:ind w:left="567" w:right="567"/>
        <w:jc w:val="both"/>
        <w:rPr>
          <w:rFonts w:ascii="Palatino Linotype" w:hAnsi="Palatino Linotype"/>
          <w:i/>
        </w:rPr>
      </w:pPr>
    </w:p>
    <w:p w:rsidR="00BF33FA" w:rsidRDefault="00BF33FA" w:rsidP="002C2648">
      <w:pPr>
        <w:spacing w:line="360" w:lineRule="auto"/>
        <w:jc w:val="both"/>
        <w:rPr>
          <w:rFonts w:ascii="Palatino Linotype" w:hAnsi="Palatino Linotype"/>
        </w:rPr>
      </w:pPr>
      <w:r w:rsidRPr="00C12FE5">
        <w:rPr>
          <w:rFonts w:ascii="Palatino Linotype" w:hAnsi="Palatino Linotype"/>
        </w:rPr>
        <w:t>Hechas las precisiones anteriores se concluye que el Sujeto Obligado colmo las pretensiones requeridas por la</w:t>
      </w:r>
      <w:r w:rsidR="00C12FE5">
        <w:rPr>
          <w:rFonts w:ascii="Palatino Linotype" w:hAnsi="Palatino Linotype"/>
        </w:rPr>
        <w:t xml:space="preserve"> parte</w:t>
      </w:r>
      <w:r w:rsidRPr="00C12FE5">
        <w:rPr>
          <w:rFonts w:ascii="Palatino Linotype" w:hAnsi="Palatino Linotype"/>
        </w:rPr>
        <w:t xml:space="preserve"> Recurrente, al señalar que </w:t>
      </w:r>
      <w:r w:rsidR="00C12FE5">
        <w:rPr>
          <w:rFonts w:ascii="Palatino Linotype" w:hAnsi="Palatino Linotype"/>
        </w:rPr>
        <w:t xml:space="preserve">dentro de la Dirección </w:t>
      </w:r>
      <w:r w:rsidR="00C12FE5">
        <w:rPr>
          <w:rFonts w:ascii="Palatino Linotype" w:hAnsi="Palatino Linotype"/>
        </w:rPr>
        <w:lastRenderedPageBreak/>
        <w:t>de Recursos Humanos no existen antecedentes de la información requerida, pronunciándose el Servidor Público Habilitado que de acuerdo a sus objetivos tiene la facultad para conocer de la información requerida</w:t>
      </w:r>
      <w:r w:rsidRPr="006B23DC">
        <w:rPr>
          <w:rFonts w:ascii="Palatino Linotype" w:hAnsi="Palatino Linotype"/>
        </w:rPr>
        <w:t>.</w:t>
      </w:r>
      <w:r>
        <w:rPr>
          <w:rFonts w:ascii="Palatino Linotype" w:hAnsi="Palatino Linotype"/>
        </w:rPr>
        <w:t xml:space="preserve"> P</w:t>
      </w:r>
      <w:r w:rsidRPr="00C1752A">
        <w:rPr>
          <w:rFonts w:ascii="Palatino Linotype" w:hAnsi="Palatino Linotype"/>
        </w:rPr>
        <w:t>or lo tanto, se tiene por colmado dicho requerimiento al haber sido atendido por el Sujeto Obligado.</w:t>
      </w:r>
    </w:p>
    <w:p w:rsidR="00BF33FA" w:rsidRDefault="00BF33FA" w:rsidP="002C2648">
      <w:pPr>
        <w:tabs>
          <w:tab w:val="left" w:pos="8931"/>
        </w:tabs>
        <w:spacing w:line="360" w:lineRule="auto"/>
        <w:ind w:right="51"/>
        <w:jc w:val="both"/>
        <w:rPr>
          <w:rFonts w:ascii="Palatino Linotype" w:eastAsiaTheme="minorHAnsi" w:hAnsi="Palatino Linotype" w:cstheme="minorBidi"/>
          <w:lang w:eastAsia="en-US"/>
        </w:rPr>
      </w:pPr>
    </w:p>
    <w:p w:rsidR="00BC7122" w:rsidRPr="00CA1D2B" w:rsidRDefault="00C12FE5" w:rsidP="002C2648">
      <w:pPr>
        <w:spacing w:line="360" w:lineRule="auto"/>
        <w:jc w:val="both"/>
        <w:rPr>
          <w:rFonts w:ascii="Palatino Linotype" w:hAnsi="Palatino Linotype" w:cs="Arial"/>
        </w:rPr>
      </w:pPr>
      <w:r>
        <w:rPr>
          <w:rFonts w:ascii="Palatino Linotype" w:eastAsiaTheme="minorHAnsi" w:hAnsi="Palatino Linotype" w:cstheme="minorBidi"/>
          <w:lang w:eastAsia="en-US"/>
        </w:rPr>
        <w:t>A</w:t>
      </w:r>
      <w:r w:rsidR="003A33BD">
        <w:rPr>
          <w:rFonts w:ascii="Palatino Linotype" w:eastAsiaTheme="minorHAnsi" w:hAnsi="Palatino Linotype" w:cstheme="minorBidi"/>
          <w:lang w:eastAsia="en-US"/>
        </w:rPr>
        <w:t>hora bien, en relación a los motivos de inconformidad vertidos por la parte Recurrente al señalar que</w:t>
      </w:r>
      <w:proofErr w:type="gramStart"/>
      <w:r w:rsidR="00F54BF3">
        <w:rPr>
          <w:rFonts w:ascii="Palatino Linotype" w:eastAsiaTheme="minorHAnsi" w:hAnsi="Palatino Linotype" w:cstheme="minorBidi"/>
          <w:lang w:eastAsia="en-US"/>
        </w:rPr>
        <w:t>: ”</w:t>
      </w:r>
      <w:proofErr w:type="gramEnd"/>
      <w:r w:rsidR="003A33BD">
        <w:rPr>
          <w:rFonts w:ascii="Palatino Linotype" w:eastAsiaTheme="minorHAnsi" w:hAnsi="Palatino Linotype" w:cstheme="minorBidi"/>
          <w:lang w:eastAsia="en-US"/>
        </w:rPr>
        <w:t>…</w:t>
      </w:r>
      <w:r w:rsidR="003A33BD" w:rsidRPr="003A33BD">
        <w:rPr>
          <w:rFonts w:ascii="Palatino Linotype" w:hAnsi="Palatino Linotype"/>
          <w:i/>
        </w:rPr>
        <w:t>No fundamenta el oficio de respuesta ni se conoce quien es el sujeto obligado que emite esa respuesta, no lo hace a través de un oficio institucional, ni se conoce el servidor público que emite la misma, no hay firma, no hay nombre, no hay</w:t>
      </w:r>
      <w:r w:rsidR="00BC7122">
        <w:rPr>
          <w:rFonts w:ascii="Palatino Linotype" w:hAnsi="Palatino Linotype"/>
          <w:i/>
        </w:rPr>
        <w:t xml:space="preserve"> cargo, no hay número de oficio”. (Sic). </w:t>
      </w:r>
      <w:r w:rsidR="00BC7122" w:rsidRPr="00BC7122">
        <w:rPr>
          <w:rFonts w:ascii="Palatino Linotype" w:hAnsi="Palatino Linotype"/>
        </w:rPr>
        <w:t xml:space="preserve">Por lo anterior cabe citar </w:t>
      </w:r>
      <w:r w:rsidR="00BC7122" w:rsidRPr="00BC7122">
        <w:rPr>
          <w:rFonts w:ascii="Palatino Linotype" w:hAnsi="Palatino Linotype" w:cs="Arial"/>
        </w:rPr>
        <w:t>argumento que es compartido por el Instituto Nacional de Transparencia, Acceso a la Información Pública y Protección de Datos Personales (INAI)</w:t>
      </w:r>
      <w:r w:rsidR="00BC7122" w:rsidRPr="00BC7122">
        <w:rPr>
          <w:rStyle w:val="Textoennegrita"/>
          <w:rFonts w:ascii="Palatino Linotype" w:hAnsi="Palatino Linotype" w:cs="Arial"/>
        </w:rPr>
        <w:t xml:space="preserve">, </w:t>
      </w:r>
      <w:r w:rsidR="00BC7122" w:rsidRPr="00F54BF3">
        <w:rPr>
          <w:rStyle w:val="Textoennegrita"/>
          <w:rFonts w:ascii="Palatino Linotype" w:hAnsi="Palatino Linotype" w:cs="Arial"/>
          <w:b w:val="0"/>
        </w:rPr>
        <w:t>conforme al</w:t>
      </w:r>
      <w:r w:rsidR="00BC7122" w:rsidRPr="00BC7122">
        <w:rPr>
          <w:rStyle w:val="Textoennegrita"/>
          <w:rFonts w:ascii="Palatino Linotype" w:hAnsi="Palatino Linotype" w:cs="Arial"/>
        </w:rPr>
        <w:t xml:space="preserve"> </w:t>
      </w:r>
      <w:r w:rsidR="00F54BF3">
        <w:rPr>
          <w:rFonts w:ascii="Palatino Linotype" w:hAnsi="Palatino Linotype" w:cs="Arial"/>
        </w:rPr>
        <w:t>C</w:t>
      </w:r>
      <w:r w:rsidR="00BC7122" w:rsidRPr="00BC7122">
        <w:rPr>
          <w:rFonts w:ascii="Palatino Linotype" w:hAnsi="Palatino Linotype" w:cs="Arial"/>
        </w:rPr>
        <w:t xml:space="preserve">riterio número </w:t>
      </w:r>
      <w:r w:rsidR="00BC7122" w:rsidRPr="00BC7122">
        <w:rPr>
          <w:rFonts w:ascii="Palatino Linotype" w:hAnsi="Palatino Linotype"/>
        </w:rPr>
        <w:t>SO/007/2019,</w:t>
      </w:r>
      <w:r w:rsidR="00BC7122" w:rsidRPr="00BC7122">
        <w:rPr>
          <w:rFonts w:ascii="Palatino Linotype" w:hAnsi="Palatino Linotype" w:cs="Arial"/>
        </w:rPr>
        <w:t xml:space="preserve"> </w:t>
      </w:r>
      <w:r w:rsidR="00F54BF3">
        <w:rPr>
          <w:rFonts w:ascii="Palatino Linotype" w:hAnsi="Palatino Linotype"/>
          <w:color w:val="000000"/>
          <w:szCs w:val="18"/>
        </w:rPr>
        <w:t>el cual</w:t>
      </w:r>
      <w:r w:rsidR="00F54BF3" w:rsidRPr="00310099">
        <w:rPr>
          <w:rFonts w:ascii="Palatino Linotype" w:hAnsi="Palatino Linotype"/>
          <w:color w:val="000000"/>
          <w:szCs w:val="18"/>
        </w:rPr>
        <w:t>, establece lo siguiente:</w:t>
      </w:r>
    </w:p>
    <w:p w:rsidR="00F54BF3" w:rsidRDefault="00F54BF3" w:rsidP="002C2648">
      <w:pPr>
        <w:spacing w:line="360" w:lineRule="auto"/>
        <w:ind w:left="567" w:right="567"/>
        <w:jc w:val="both"/>
        <w:rPr>
          <w:rFonts w:ascii="Palatino Linotype" w:hAnsi="Palatino Linotype"/>
          <w:i/>
          <w:sz w:val="22"/>
        </w:rPr>
      </w:pPr>
    </w:p>
    <w:p w:rsidR="00BC7122" w:rsidRDefault="00BC7122" w:rsidP="002C2648">
      <w:pPr>
        <w:spacing w:line="360" w:lineRule="auto"/>
        <w:ind w:left="567" w:right="567"/>
        <w:jc w:val="both"/>
        <w:rPr>
          <w:rFonts w:ascii="Palatino Linotype" w:hAnsi="Palatino Linotype"/>
          <w:i/>
          <w:sz w:val="22"/>
        </w:rPr>
      </w:pPr>
      <w:r w:rsidRPr="00F54BF3">
        <w:rPr>
          <w:rFonts w:ascii="Palatino Linotype" w:hAnsi="Palatino Linotype"/>
          <w:b/>
          <w:i/>
          <w:sz w:val="22"/>
          <w:u w:val="single"/>
        </w:rPr>
        <w:t>Documentos sin firma o membrete.</w:t>
      </w:r>
      <w:r w:rsidRPr="00BC7122">
        <w:rPr>
          <w:rFonts w:ascii="Palatino Linotype" w:hAnsi="Palatino Linotype"/>
          <w:i/>
          <w:sz w:val="22"/>
        </w:rPr>
        <w:t xml:space="preserve"> </w:t>
      </w:r>
      <w:r w:rsidRPr="00F54BF3">
        <w:rPr>
          <w:rFonts w:ascii="Palatino Linotype" w:hAnsi="Palatino Linotype"/>
          <w:b/>
          <w:i/>
          <w:sz w:val="22"/>
          <w:u w:val="single"/>
        </w:rPr>
        <w:t>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r w:rsidRPr="00BC7122">
        <w:rPr>
          <w:rFonts w:ascii="Palatino Linotype" w:hAnsi="Palatino Linotype"/>
          <w:i/>
          <w:sz w:val="22"/>
        </w:rPr>
        <w:t xml:space="preserve"> </w:t>
      </w:r>
    </w:p>
    <w:p w:rsidR="00BC7122" w:rsidRDefault="00BC7122" w:rsidP="002C2648">
      <w:pPr>
        <w:spacing w:line="360" w:lineRule="auto"/>
        <w:ind w:left="567" w:right="567"/>
        <w:jc w:val="both"/>
        <w:rPr>
          <w:rFonts w:ascii="Palatino Linotype" w:hAnsi="Palatino Linotype"/>
          <w:i/>
          <w:sz w:val="22"/>
        </w:rPr>
      </w:pPr>
    </w:p>
    <w:p w:rsidR="00BC7122" w:rsidRPr="00F54BF3" w:rsidRDefault="00BC7122" w:rsidP="002C2648">
      <w:pPr>
        <w:spacing w:line="360" w:lineRule="auto"/>
        <w:ind w:left="567" w:right="567"/>
        <w:jc w:val="both"/>
        <w:rPr>
          <w:rFonts w:ascii="Palatino Linotype" w:hAnsi="Palatino Linotype"/>
          <w:b/>
          <w:i/>
          <w:sz w:val="22"/>
        </w:rPr>
      </w:pPr>
      <w:r w:rsidRPr="00F54BF3">
        <w:rPr>
          <w:rFonts w:ascii="Palatino Linotype" w:hAnsi="Palatino Linotype"/>
          <w:b/>
          <w:i/>
          <w:sz w:val="22"/>
        </w:rPr>
        <w:t xml:space="preserve">Precedentes: </w:t>
      </w:r>
    </w:p>
    <w:p w:rsidR="00BC7122" w:rsidRDefault="00BC7122" w:rsidP="002C2648">
      <w:pPr>
        <w:spacing w:line="360" w:lineRule="auto"/>
        <w:ind w:left="567" w:right="567"/>
        <w:jc w:val="both"/>
        <w:rPr>
          <w:rFonts w:ascii="Palatino Linotype" w:hAnsi="Palatino Linotype"/>
          <w:i/>
          <w:sz w:val="22"/>
        </w:rPr>
      </w:pPr>
      <w:r w:rsidRPr="00BC7122">
        <w:rPr>
          <w:rFonts w:ascii="Palatino Linotype" w:hAnsi="Palatino Linotype"/>
          <w:i/>
          <w:sz w:val="22"/>
        </w:rPr>
        <w:t xml:space="preserve">• Acceso a la información pública. RRA 3579/17. Sesión del 05 de julio de 2017. Votación por unanimidad. Sin votos disidentes o particulares. Servicio de Administración Tributaria. Comisionada Ponente Areli Cano Guadiana. </w:t>
      </w:r>
    </w:p>
    <w:p w:rsidR="00BC7122" w:rsidRDefault="00BC7122" w:rsidP="002C2648">
      <w:pPr>
        <w:spacing w:line="360" w:lineRule="auto"/>
        <w:ind w:left="567" w:right="567"/>
        <w:jc w:val="both"/>
        <w:rPr>
          <w:rFonts w:ascii="Palatino Linotype" w:hAnsi="Palatino Linotype"/>
          <w:i/>
          <w:sz w:val="22"/>
        </w:rPr>
      </w:pPr>
      <w:r w:rsidRPr="00BC7122">
        <w:rPr>
          <w:rFonts w:ascii="Palatino Linotype" w:hAnsi="Palatino Linotype"/>
          <w:i/>
          <w:sz w:val="22"/>
        </w:rPr>
        <w:lastRenderedPageBreak/>
        <w:t xml:space="preserve">• Acceso a la información pública. RRA 4026/17. Sesión del 02 de agosto de 2017. Votación por unanimidad. Sin votos disidentes o particulares. MORENA. Comisionado Ponente Francisco Javier Acuña Llamas. </w:t>
      </w:r>
    </w:p>
    <w:p w:rsidR="00C12FE5" w:rsidRPr="00BC7122" w:rsidRDefault="00BC7122" w:rsidP="002C2648">
      <w:pPr>
        <w:spacing w:line="360" w:lineRule="auto"/>
        <w:ind w:left="567" w:right="567"/>
        <w:jc w:val="both"/>
        <w:rPr>
          <w:rFonts w:ascii="Palatino Linotype" w:eastAsiaTheme="minorHAnsi" w:hAnsi="Palatino Linotype" w:cstheme="minorBidi"/>
          <w:i/>
          <w:lang w:eastAsia="en-US"/>
        </w:rPr>
      </w:pPr>
      <w:r w:rsidRPr="00BC7122">
        <w:rPr>
          <w:rFonts w:ascii="Palatino Linotype" w:hAnsi="Palatino Linotype"/>
          <w:i/>
          <w:sz w:val="22"/>
        </w:rPr>
        <w:t xml:space="preserve">• Acceso a la información pública. RRA 6312/17. Sesión del 15 de noviembre de 2017. Votación por unanimidad. Sin votos disidentes o particulares. Servicios a la Navegación en el Espacio Aéreo Mexicano. Comisionado Ponente </w:t>
      </w:r>
      <w:proofErr w:type="spellStart"/>
      <w:r w:rsidRPr="00BC7122">
        <w:rPr>
          <w:rFonts w:ascii="Palatino Linotype" w:hAnsi="Palatino Linotype"/>
          <w:i/>
          <w:sz w:val="22"/>
        </w:rPr>
        <w:t>Rosendoevgueni</w:t>
      </w:r>
      <w:proofErr w:type="spellEnd"/>
      <w:r w:rsidRPr="00BC7122">
        <w:rPr>
          <w:rFonts w:ascii="Palatino Linotype" w:hAnsi="Palatino Linotype"/>
          <w:i/>
          <w:sz w:val="22"/>
        </w:rPr>
        <w:t xml:space="preserve"> Monterrey </w:t>
      </w:r>
      <w:proofErr w:type="spellStart"/>
      <w:r w:rsidRPr="00BC7122">
        <w:rPr>
          <w:rFonts w:ascii="Palatino Linotype" w:hAnsi="Palatino Linotype"/>
          <w:i/>
          <w:sz w:val="22"/>
        </w:rPr>
        <w:t>Chepov</w:t>
      </w:r>
      <w:proofErr w:type="spellEnd"/>
      <w:r w:rsidRPr="00BC7122">
        <w:rPr>
          <w:rFonts w:ascii="Palatino Linotype" w:hAnsi="Palatino Linotype"/>
          <w:i/>
          <w:sz w:val="22"/>
        </w:rPr>
        <w:t>.</w:t>
      </w:r>
    </w:p>
    <w:p w:rsidR="00BF33FA" w:rsidRDefault="00BF33FA" w:rsidP="002C2648">
      <w:pPr>
        <w:tabs>
          <w:tab w:val="left" w:pos="7938"/>
        </w:tabs>
        <w:spacing w:line="360" w:lineRule="auto"/>
        <w:jc w:val="both"/>
        <w:rPr>
          <w:rFonts w:ascii="Palatino Linotype" w:hAnsi="Palatino Linotype" w:cs="Arial"/>
          <w:lang w:val="es-419"/>
        </w:rPr>
      </w:pPr>
    </w:p>
    <w:p w:rsidR="00BF33FA" w:rsidRPr="009F3B53" w:rsidRDefault="00BF33FA" w:rsidP="002C2648">
      <w:pPr>
        <w:tabs>
          <w:tab w:val="left" w:pos="7938"/>
        </w:tabs>
        <w:spacing w:line="360" w:lineRule="auto"/>
        <w:jc w:val="both"/>
        <w:rPr>
          <w:rFonts w:ascii="Palatino Linotype" w:hAnsi="Palatino Linotype" w:cs="Arial"/>
          <w:lang w:val="es-419"/>
        </w:rPr>
      </w:pPr>
      <w:r w:rsidRPr="009F3B53">
        <w:rPr>
          <w:rFonts w:ascii="Palatino Linotype" w:hAnsi="Palatino Linotype" w:cs="Arial"/>
          <w:lang w:val="es-419"/>
        </w:rPr>
        <w:t>Al respecto, al tratarse el requerimiento de información originario de documentación que, por las razones aducidas</w:t>
      </w:r>
      <w:r>
        <w:rPr>
          <w:rFonts w:ascii="Palatino Linotype" w:hAnsi="Palatino Linotype" w:cs="Arial"/>
          <w:lang w:val="es-419"/>
        </w:rPr>
        <w:t xml:space="preserve"> del Servidor Público Habilitado competente</w:t>
      </w:r>
      <w:r w:rsidRPr="009F3B53">
        <w:rPr>
          <w:rFonts w:ascii="Palatino Linotype" w:hAnsi="Palatino Linotype" w:cs="Arial"/>
          <w:lang w:val="es-419"/>
        </w:rPr>
        <w:t xml:space="preserve">, </w:t>
      </w:r>
      <w:r>
        <w:rPr>
          <w:rFonts w:ascii="Palatino Linotype" w:hAnsi="Palatino Linotype" w:cs="Arial"/>
          <w:lang w:val="es-419"/>
        </w:rPr>
        <w:t xml:space="preserve">pues </w:t>
      </w:r>
      <w:r w:rsidR="00F54BF3">
        <w:rPr>
          <w:rFonts w:ascii="Palatino Linotype" w:hAnsi="Palatino Linotype" w:cs="Arial"/>
          <w:lang w:val="es-419"/>
        </w:rPr>
        <w:t>los documentos que acrediten la compatibilidad de empleos para poder laborar en la Universidad Autónoma del Estado de México,</w:t>
      </w:r>
      <w:r>
        <w:rPr>
          <w:rFonts w:ascii="Palatino Linotype" w:hAnsi="Palatino Linotype" w:cs="Arial"/>
          <w:lang w:val="es-419"/>
        </w:rPr>
        <w:t xml:space="preserve"> de</w:t>
      </w:r>
      <w:r w:rsidR="00F54BF3">
        <w:rPr>
          <w:rFonts w:ascii="Palatino Linotype" w:hAnsi="Palatino Linotype" w:cs="Arial"/>
          <w:lang w:val="es-419"/>
        </w:rPr>
        <w:t xml:space="preserve"> </w:t>
      </w:r>
      <w:r>
        <w:rPr>
          <w:rFonts w:ascii="Palatino Linotype" w:hAnsi="Palatino Linotype" w:cs="Arial"/>
          <w:lang w:val="es-419"/>
        </w:rPr>
        <w:t>l</w:t>
      </w:r>
      <w:r w:rsidR="00F54BF3">
        <w:rPr>
          <w:rFonts w:ascii="Palatino Linotype" w:hAnsi="Palatino Linotype" w:cs="Arial"/>
          <w:lang w:val="es-419"/>
        </w:rPr>
        <w:t>a</w:t>
      </w:r>
      <w:r>
        <w:rPr>
          <w:rFonts w:ascii="Palatino Linotype" w:hAnsi="Palatino Linotype" w:cs="Arial"/>
          <w:lang w:val="es-419"/>
        </w:rPr>
        <w:t xml:space="preserve"> servidor</w:t>
      </w:r>
      <w:r w:rsidR="00F54BF3">
        <w:rPr>
          <w:rFonts w:ascii="Palatino Linotype" w:hAnsi="Palatino Linotype" w:cs="Arial"/>
          <w:lang w:val="es-419"/>
        </w:rPr>
        <w:t>a</w:t>
      </w:r>
      <w:r>
        <w:rPr>
          <w:rFonts w:ascii="Palatino Linotype" w:hAnsi="Palatino Linotype" w:cs="Arial"/>
          <w:lang w:val="es-419"/>
        </w:rPr>
        <w:t xml:space="preserve"> públic</w:t>
      </w:r>
      <w:r w:rsidR="00F54BF3">
        <w:rPr>
          <w:rFonts w:ascii="Palatino Linotype" w:hAnsi="Palatino Linotype" w:cs="Arial"/>
          <w:lang w:val="es-419"/>
        </w:rPr>
        <w:t>a</w:t>
      </w:r>
      <w:r>
        <w:rPr>
          <w:rFonts w:ascii="Palatino Linotype" w:hAnsi="Palatino Linotype" w:cs="Arial"/>
          <w:lang w:val="es-419"/>
        </w:rPr>
        <w:t xml:space="preserve"> referid</w:t>
      </w:r>
      <w:r w:rsidR="00F54BF3">
        <w:rPr>
          <w:rFonts w:ascii="Palatino Linotype" w:hAnsi="Palatino Linotype" w:cs="Arial"/>
          <w:lang w:val="es-419"/>
        </w:rPr>
        <w:t>a en la solicitud de información</w:t>
      </w:r>
      <w:r>
        <w:rPr>
          <w:rFonts w:ascii="Palatino Linotype" w:hAnsi="Palatino Linotype" w:cs="Arial"/>
          <w:lang w:val="es-419"/>
        </w:rPr>
        <w:t>, no se encuentra dentro de los archivos que administra el Sujeto Obligado</w:t>
      </w:r>
      <w:r w:rsidRPr="009F3B53">
        <w:rPr>
          <w:rFonts w:ascii="Palatino Linotype" w:hAnsi="Palatino Linotype" w:cs="Arial"/>
          <w:lang w:val="es-419"/>
        </w:rPr>
        <w:t xml:space="preserve">, </w:t>
      </w:r>
      <w:r>
        <w:rPr>
          <w:rFonts w:ascii="Palatino Linotype" w:hAnsi="Palatino Linotype" w:cs="Arial"/>
          <w:lang w:val="es-419"/>
        </w:rPr>
        <w:t xml:space="preserve">por lo que </w:t>
      </w:r>
      <w:r w:rsidRPr="009F3B53">
        <w:rPr>
          <w:rFonts w:ascii="Palatino Linotype" w:hAnsi="Palatino Linotype" w:cs="Arial"/>
          <w:lang w:val="es-419"/>
        </w:rPr>
        <w:t xml:space="preserve">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rsidR="00BF33FA" w:rsidRPr="009F3B53" w:rsidRDefault="00BF33FA" w:rsidP="002C2648">
      <w:pPr>
        <w:tabs>
          <w:tab w:val="left" w:pos="7938"/>
        </w:tabs>
        <w:spacing w:line="360" w:lineRule="auto"/>
        <w:jc w:val="both"/>
        <w:rPr>
          <w:rFonts w:ascii="Palatino Linotype" w:hAnsi="Palatino Linotype" w:cs="Arial"/>
          <w:lang w:val="es-419"/>
        </w:rPr>
      </w:pPr>
    </w:p>
    <w:p w:rsidR="00BF33FA" w:rsidRDefault="00BF33FA" w:rsidP="002C2648">
      <w:pPr>
        <w:spacing w:line="360" w:lineRule="auto"/>
        <w:ind w:left="567" w:right="567"/>
        <w:jc w:val="both"/>
        <w:rPr>
          <w:rFonts w:ascii="Palatino Linotype" w:hAnsi="Palatino Linotype" w:cs="Arial"/>
          <w:i/>
          <w:iCs/>
          <w:color w:val="222222"/>
        </w:rPr>
      </w:pPr>
      <w:r w:rsidRPr="008A2CEE">
        <w:rPr>
          <w:rFonts w:ascii="Palatino Linotype" w:hAnsi="Palatino Linotype" w:cs="Arial"/>
          <w:i/>
          <w:iCs/>
          <w:color w:val="222222"/>
        </w:rPr>
        <w:t>“</w:t>
      </w:r>
      <w:r w:rsidRPr="00A01CFF">
        <w:rPr>
          <w:rFonts w:ascii="Palatino Linotype" w:hAnsi="Palatino Linotype" w:cs="Arial"/>
          <w:b/>
          <w:bCs/>
          <w:i/>
          <w:iCs/>
          <w:color w:val="222222"/>
        </w:rPr>
        <w:t>HECHOS NEGATIVOS, NO SON SUSCEPTIBLES DE DEMOSTRACION</w:t>
      </w:r>
      <w:r w:rsidRPr="008A2CEE">
        <w:rPr>
          <w:rFonts w:ascii="Palatino Linotype" w:hAnsi="Palatino Linotype" w:cs="Arial"/>
          <w:i/>
          <w:iCs/>
          <w:color w:val="222222"/>
        </w:rPr>
        <w:t>. Tratándose de un hecho negativo, el Juez no tiene por qué invocar prueba alguna de la que se desprenda, ya que es bien sabido que esta clase de hechos no son susceptibles de demostración.”</w:t>
      </w:r>
    </w:p>
    <w:p w:rsidR="00BF33FA" w:rsidRPr="008A2CEE" w:rsidRDefault="00BF33FA" w:rsidP="002C2648">
      <w:pPr>
        <w:spacing w:line="360" w:lineRule="auto"/>
        <w:ind w:left="567" w:right="567"/>
        <w:jc w:val="both"/>
        <w:rPr>
          <w:rFonts w:ascii="Palatino Linotype" w:hAnsi="Palatino Linotype"/>
          <w:lang w:val="es-ES_tradnl"/>
        </w:rPr>
      </w:pPr>
    </w:p>
    <w:p w:rsidR="00BF33FA" w:rsidRPr="008A2CEE" w:rsidRDefault="00BF33FA" w:rsidP="002C2648">
      <w:pPr>
        <w:tabs>
          <w:tab w:val="left" w:pos="7938"/>
        </w:tabs>
        <w:spacing w:line="360" w:lineRule="auto"/>
        <w:jc w:val="both"/>
        <w:rPr>
          <w:rFonts w:ascii="Palatino Linotype" w:hAnsi="Palatino Linotype" w:cs="Arial"/>
          <w:lang w:val="es-419"/>
        </w:rPr>
      </w:pPr>
      <w:r w:rsidRPr="008A2CEE">
        <w:rPr>
          <w:rFonts w:ascii="Palatino Linotype" w:hAnsi="Palatino Linotype" w:cs="Arial"/>
          <w:lang w:val="es-419"/>
        </w:rPr>
        <w:t xml:space="preserve">En ese mismo contexto, el artículo 12 de la Ley de Transparencias y Acceso a la Información Pública del Estado de México y Municipios, establece que los sujetos </w:t>
      </w:r>
      <w:r w:rsidRPr="008A2CEE">
        <w:rPr>
          <w:rFonts w:ascii="Palatino Linotype" w:hAnsi="Palatino Linotype" w:cs="Arial"/>
          <w:lang w:val="es-419"/>
        </w:rPr>
        <w:lastRenderedPageBreak/>
        <w:t>obligados proporcionarán la información pública que se les requiera y esta obre en sus archivos, mismo precepto que a continuación se transcribe:</w:t>
      </w:r>
    </w:p>
    <w:p w:rsidR="00BF33FA" w:rsidRPr="008A2CEE" w:rsidRDefault="00BF33FA" w:rsidP="002C2648">
      <w:pPr>
        <w:tabs>
          <w:tab w:val="left" w:pos="7938"/>
        </w:tabs>
        <w:spacing w:line="360" w:lineRule="auto"/>
        <w:jc w:val="both"/>
        <w:rPr>
          <w:rFonts w:ascii="Palatino Linotype" w:hAnsi="Palatino Linotype" w:cs="Arial"/>
          <w:lang w:val="es-419"/>
        </w:rPr>
      </w:pPr>
    </w:p>
    <w:p w:rsidR="00BF33FA" w:rsidRPr="00D313B5" w:rsidRDefault="00BF33FA" w:rsidP="002C2648">
      <w:pPr>
        <w:pStyle w:val="Sinespaciado"/>
        <w:spacing w:line="360" w:lineRule="auto"/>
        <w:ind w:left="567" w:right="567"/>
        <w:jc w:val="both"/>
        <w:rPr>
          <w:rFonts w:ascii="Palatino Linotype" w:hAnsi="Palatino Linotype"/>
          <w:i/>
        </w:rPr>
      </w:pPr>
      <w:r w:rsidRPr="00D313B5">
        <w:rPr>
          <w:rFonts w:ascii="Palatino Linotype" w:hAnsi="Palatino Linotype"/>
        </w:rPr>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BF33FA" w:rsidRPr="00D313B5" w:rsidRDefault="00BF33FA" w:rsidP="002C2648">
      <w:pPr>
        <w:pStyle w:val="Sinespaciado"/>
        <w:spacing w:line="360" w:lineRule="auto"/>
        <w:ind w:left="567" w:right="567"/>
        <w:jc w:val="both"/>
        <w:rPr>
          <w:rFonts w:ascii="Palatino Linotype" w:hAnsi="Palatino Linotype"/>
          <w:i/>
        </w:rPr>
      </w:pPr>
    </w:p>
    <w:p w:rsidR="00BF33FA" w:rsidRPr="00D313B5" w:rsidRDefault="00BF33FA" w:rsidP="002C2648">
      <w:pPr>
        <w:pStyle w:val="Sinespaciado"/>
        <w:spacing w:line="360" w:lineRule="auto"/>
        <w:ind w:left="567" w:right="567"/>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F33FA" w:rsidRPr="00970F78" w:rsidRDefault="00BF33FA" w:rsidP="002C2648">
      <w:pPr>
        <w:tabs>
          <w:tab w:val="left" w:pos="7938"/>
        </w:tabs>
        <w:spacing w:line="360" w:lineRule="auto"/>
        <w:jc w:val="both"/>
        <w:rPr>
          <w:rFonts w:ascii="Palatino Linotype" w:hAnsi="Palatino Linotype" w:cs="Arial"/>
          <w:lang w:val="es-419"/>
        </w:rPr>
      </w:pPr>
    </w:p>
    <w:p w:rsidR="00BF33FA" w:rsidRPr="00970F78" w:rsidRDefault="00BF33FA" w:rsidP="002C2648">
      <w:pPr>
        <w:tabs>
          <w:tab w:val="left" w:pos="7938"/>
        </w:tabs>
        <w:spacing w:line="360" w:lineRule="auto"/>
        <w:jc w:val="both"/>
        <w:rPr>
          <w:rFonts w:ascii="Palatino Linotype" w:hAnsi="Palatino Linotype" w:cs="Arial"/>
          <w:lang w:val="es-419"/>
        </w:rPr>
      </w:pPr>
      <w:r w:rsidRPr="00970F78">
        <w:rPr>
          <w:rFonts w:ascii="Palatino Linotype" w:hAnsi="Palatino Linotype" w:cs="Arial"/>
          <w:lang w:val="es-419"/>
        </w:rPr>
        <w:t xml:space="preserve">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 </w:t>
      </w:r>
      <w:r w:rsidRPr="00B85CB6">
        <w:rPr>
          <w:rFonts w:ascii="Palatino Linotype" w:hAnsi="Palatino Linotype" w:cs="Arial"/>
          <w:b/>
          <w:u w:val="single"/>
          <w:lang w:val="es-419"/>
        </w:rPr>
        <w:t>esta Autoridad Garante del acceso a la información pública no cuenta con las atribuciones para determinar si las documentales públicas</w:t>
      </w:r>
      <w:r>
        <w:rPr>
          <w:rFonts w:ascii="Palatino Linotype" w:hAnsi="Palatino Linotype" w:cs="Arial"/>
          <w:b/>
          <w:u w:val="single"/>
          <w:lang w:val="es-419"/>
        </w:rPr>
        <w:t xml:space="preserve"> puestas a disposición por los S</w:t>
      </w:r>
      <w:r w:rsidRPr="00B85CB6">
        <w:rPr>
          <w:rFonts w:ascii="Palatino Linotype" w:hAnsi="Palatino Linotype" w:cs="Arial"/>
          <w:b/>
          <w:u w:val="single"/>
          <w:lang w:val="es-419"/>
        </w:rPr>
        <w:t xml:space="preserve">ujetos </w:t>
      </w:r>
      <w:r>
        <w:rPr>
          <w:rFonts w:ascii="Palatino Linotype" w:hAnsi="Palatino Linotype" w:cs="Arial"/>
          <w:b/>
          <w:u w:val="single"/>
          <w:lang w:val="es-419"/>
        </w:rPr>
        <w:t>O</w:t>
      </w:r>
      <w:r w:rsidRPr="00B85CB6">
        <w:rPr>
          <w:rFonts w:ascii="Palatino Linotype" w:hAnsi="Palatino Linotype" w:cs="Arial"/>
          <w:b/>
          <w:u w:val="single"/>
          <w:lang w:val="es-419"/>
        </w:rPr>
        <w:t>bligados son auténticas o fals</w:t>
      </w:r>
      <w:r>
        <w:rPr>
          <w:rFonts w:ascii="Palatino Linotype" w:hAnsi="Palatino Linotype" w:cs="Arial"/>
          <w:b/>
          <w:u w:val="single"/>
          <w:lang w:val="es-419"/>
        </w:rPr>
        <w:t>as, sino de garantizar que los Sujetos O</w:t>
      </w:r>
      <w:r w:rsidRPr="00B85CB6">
        <w:rPr>
          <w:rFonts w:ascii="Palatino Linotype" w:hAnsi="Palatino Linotype" w:cs="Arial"/>
          <w:b/>
          <w:u w:val="single"/>
          <w:lang w:val="es-419"/>
        </w:rPr>
        <w:t>bligados cumplan con sus obligaciones de transparencia y hagan entrega de la información que se les solicita</w:t>
      </w:r>
      <w:r>
        <w:rPr>
          <w:rFonts w:ascii="Palatino Linotype" w:hAnsi="Palatino Linotype" w:cs="Arial"/>
          <w:b/>
          <w:u w:val="single"/>
          <w:lang w:val="es-419"/>
        </w:rPr>
        <w:t xml:space="preserve"> y que se encuentren dentro de su poder</w:t>
      </w:r>
      <w:r w:rsidRPr="00B85CB6">
        <w:rPr>
          <w:rFonts w:ascii="Palatino Linotype" w:hAnsi="Palatino Linotype" w:cs="Arial"/>
          <w:b/>
          <w:u w:val="single"/>
          <w:lang w:val="es-419"/>
        </w:rPr>
        <w:t>.</w:t>
      </w:r>
    </w:p>
    <w:p w:rsidR="00BF33FA" w:rsidRDefault="00BF33FA" w:rsidP="002C2648">
      <w:pPr>
        <w:spacing w:line="360" w:lineRule="auto"/>
        <w:jc w:val="both"/>
        <w:rPr>
          <w:rFonts w:ascii="Palatino Linotype" w:hAnsi="Palatino Linotype" w:cs="Arial"/>
          <w:lang w:val="es-419"/>
        </w:rPr>
      </w:pPr>
    </w:p>
    <w:p w:rsidR="002C2648" w:rsidRDefault="002C2648" w:rsidP="002C2648">
      <w:pPr>
        <w:pStyle w:val="Sinespaciado"/>
        <w:spacing w:line="360" w:lineRule="auto"/>
        <w:jc w:val="both"/>
        <w:rPr>
          <w:rFonts w:ascii="Palatino Linotype" w:eastAsia="Arial Unicode MS" w:hAnsi="Palatino Linotype"/>
        </w:rPr>
      </w:pPr>
      <w:r>
        <w:rPr>
          <w:rFonts w:ascii="Palatino Linotype" w:eastAsia="Arial Unicode MS" w:hAnsi="Palatino Linotype"/>
        </w:rPr>
        <w:t xml:space="preserve">Es importante señalar que, si bien </w:t>
      </w:r>
      <w:r w:rsidRPr="002C2648">
        <w:rPr>
          <w:rFonts w:ascii="Palatino Linotype" w:eastAsia="Arial Unicode MS" w:hAnsi="Palatino Linotype"/>
        </w:rPr>
        <w:t>el Sujeto Obligado</w:t>
      </w:r>
      <w:r>
        <w:rPr>
          <w:rFonts w:ascii="Palatino Linotype" w:eastAsia="Arial Unicode MS" w:hAnsi="Palatino Linotype"/>
        </w:rPr>
        <w:t xml:space="preserve"> no acompaña como tal dicho soporte documental, lo cierto es que, la Dirección de Recursos Humanos se pronunció </w:t>
      </w:r>
      <w:r>
        <w:rPr>
          <w:rFonts w:ascii="Palatino Linotype" w:eastAsia="Arial Unicode MS" w:hAnsi="Palatino Linotype"/>
        </w:rPr>
        <w:lastRenderedPageBreak/>
        <w:t>en respuesta señalando que no cuenta con la información requerida, con lo cual este Órgano Garante advierte que se atiende la información solicitada conforme a lo dispuesto por el multicitado artículo 49 fracciones V y VI de la Ley de Transparencia local, máxime que no se encuentra obligado a generar documentación a la medida de lo solicitado (</w:t>
      </w:r>
      <w:r w:rsidRPr="00EE4E8B">
        <w:rPr>
          <w:rFonts w:ascii="Palatino Linotype" w:eastAsia="Arial Unicode MS" w:hAnsi="Palatino Linotype"/>
          <w:i/>
        </w:rPr>
        <w:t>ad hoc</w:t>
      </w:r>
      <w:r>
        <w:rPr>
          <w:rFonts w:ascii="Palatino Linotype" w:eastAsia="Arial Unicode MS" w:hAnsi="Palatino Linotype"/>
        </w:rPr>
        <w:t>)</w:t>
      </w:r>
      <w:r>
        <w:rPr>
          <w:rStyle w:val="Refdenotaalpie"/>
          <w:rFonts w:ascii="Palatino Linotype" w:eastAsia="Arial Unicode MS" w:hAnsi="Palatino Linotype"/>
        </w:rPr>
        <w:footnoteReference w:id="2"/>
      </w:r>
      <w:r>
        <w:rPr>
          <w:rFonts w:ascii="Palatino Linotype" w:eastAsia="Arial Unicode MS" w:hAnsi="Palatino Linotype"/>
        </w:rPr>
        <w:t>.</w:t>
      </w:r>
    </w:p>
    <w:p w:rsidR="002C2648" w:rsidRPr="00EE4E8B" w:rsidRDefault="002C2648" w:rsidP="002C2648">
      <w:pPr>
        <w:pStyle w:val="Sinespaciado"/>
        <w:spacing w:line="360" w:lineRule="auto"/>
        <w:jc w:val="both"/>
        <w:rPr>
          <w:rFonts w:ascii="Palatino Linotype" w:eastAsia="Arial Unicode MS" w:hAnsi="Palatino Linotype"/>
        </w:rPr>
      </w:pPr>
    </w:p>
    <w:p w:rsidR="002C2648" w:rsidRDefault="002C2648" w:rsidP="002C2648">
      <w:pPr>
        <w:spacing w:line="360" w:lineRule="auto"/>
        <w:ind w:right="49"/>
        <w:contextualSpacing/>
        <w:jc w:val="both"/>
        <w:rPr>
          <w:rFonts w:ascii="Palatino Linotype" w:hAnsi="Palatino Linotype" w:cs="Arial"/>
        </w:rPr>
      </w:pPr>
      <w:r>
        <w:rPr>
          <w:rFonts w:ascii="Palatino Linotype" w:hAnsi="Palatino Linotype" w:cs="Arial"/>
        </w:rPr>
        <w:t>Ello es así, pues en términos de</w:t>
      </w:r>
      <w:r>
        <w:rPr>
          <w:rFonts w:ascii="Palatino Linotype" w:eastAsia="MS Mincho" w:hAnsi="Palatino Linotype"/>
        </w:rPr>
        <w:t xml:space="preserve">l artículo 18, de la Ley de Transparencia local, los Sujetos Obligados cuentan con la </w:t>
      </w:r>
      <w:bookmarkStart w:id="1" w:name="_Hlk137469497"/>
      <w:r>
        <w:rPr>
          <w:rFonts w:ascii="Palatino Linotype" w:eastAsia="MS Mincho" w:hAnsi="Palatino Linotype"/>
        </w:rPr>
        <w:t>obligación de documentar todos los actos que derive de sus atribuciones, funciones y competencia</w:t>
      </w:r>
      <w:bookmarkEnd w:id="1"/>
      <w:r>
        <w:rPr>
          <w:rFonts w:ascii="Palatino Linotype" w:eastAsia="MS Mincho" w:hAnsi="Palatino Linotype"/>
        </w:rPr>
        <w:t xml:space="preserve">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2C2648" w:rsidRDefault="002C2648" w:rsidP="002C2648">
      <w:pPr>
        <w:spacing w:line="360" w:lineRule="auto"/>
        <w:ind w:right="49"/>
        <w:contextualSpacing/>
        <w:jc w:val="both"/>
        <w:rPr>
          <w:rFonts w:ascii="Palatino Linotype" w:hAnsi="Palatino Linotype" w:cs="Arial"/>
        </w:rPr>
      </w:pPr>
    </w:p>
    <w:p w:rsidR="002C2648" w:rsidRDefault="002C2648" w:rsidP="002C2648">
      <w:pPr>
        <w:spacing w:line="360" w:lineRule="auto"/>
        <w:ind w:right="49"/>
        <w:contextualSpacing/>
        <w:jc w:val="both"/>
        <w:rPr>
          <w:rFonts w:ascii="Palatino Linotype" w:eastAsia="MS Mincho" w:hAnsi="Palatino Linotype" w:cs="Tahoma"/>
        </w:rPr>
      </w:pPr>
      <w:r>
        <w:rPr>
          <w:rFonts w:ascii="Palatino Linotype" w:hAnsi="Palatino Linotype" w:cs="Arial"/>
        </w:rPr>
        <w:t xml:space="preserve">De la misma forma, </w:t>
      </w:r>
      <w:r>
        <w:rPr>
          <w:rFonts w:ascii="Palatino Linotype" w:eastAsia="MS Mincho" w:hAnsi="Palatino Linotype"/>
        </w:rPr>
        <w:t>de acuerdo con el contenido del artículo 160,</w:t>
      </w:r>
      <w:r>
        <w:rPr>
          <w:rFonts w:ascii="Palatino Linotype" w:hAnsi="Palatino Linotype" w:cs="Arial"/>
        </w:rPr>
        <w:t xml:space="preserve"> de la Ley </w:t>
      </w:r>
      <w:r>
        <w:rPr>
          <w:rFonts w:ascii="Palatino Linotype" w:eastAsia="MS Mincho" w:hAnsi="Palatino Linotype" w:cs="Tahoma"/>
        </w:rPr>
        <w:t>General de Transparencia y Acceso a la Información Pública que a la letra dispone:</w:t>
      </w:r>
    </w:p>
    <w:p w:rsidR="002C2648" w:rsidRDefault="002C2648" w:rsidP="002C2648"/>
    <w:p w:rsidR="002C2648" w:rsidRDefault="002C2648" w:rsidP="002C2648">
      <w:pPr>
        <w:ind w:left="567" w:right="567"/>
        <w:contextualSpacing/>
        <w:jc w:val="both"/>
        <w:rPr>
          <w:rFonts w:ascii="Palatino Linotype" w:hAnsi="Palatino Linotype" w:cs="Arial"/>
          <w:i/>
          <w:sz w:val="22"/>
          <w:lang w:eastAsia="gl-ES"/>
        </w:rPr>
      </w:pPr>
      <w:r>
        <w:rPr>
          <w:rFonts w:ascii="Palatino Linotype" w:hAnsi="Palatino Linotype" w:cs="Arial"/>
          <w:b/>
          <w:i/>
          <w:sz w:val="22"/>
          <w:lang w:eastAsia="gl-ES"/>
        </w:rPr>
        <w:t>Artículo 160</w:t>
      </w:r>
      <w:r>
        <w:rPr>
          <w:rFonts w:ascii="Palatino Linotype" w:hAnsi="Palatino Linotype" w:cs="Arial"/>
          <w:i/>
          <w:sz w:val="22"/>
          <w:lang w:eastAsia="gl-ES"/>
        </w:rPr>
        <w:t xml:space="preserve">. Los sujetos obligados deberán </w:t>
      </w:r>
      <w:r w:rsidRPr="004708C5">
        <w:rPr>
          <w:rFonts w:ascii="Palatino Linotype" w:hAnsi="Palatino Linotype" w:cs="Arial"/>
          <w:b/>
          <w:bCs/>
          <w:i/>
          <w:sz w:val="22"/>
          <w:lang w:eastAsia="gl-ES"/>
        </w:rPr>
        <w:t>otorgar acceso a los documentos que se encuentren en sus archivos o que estén obligados a documentar</w:t>
      </w:r>
      <w:r>
        <w:rPr>
          <w:rFonts w:ascii="Palatino Linotype" w:hAnsi="Palatino Linotype" w:cs="Arial"/>
          <w:i/>
          <w:sz w:val="22"/>
          <w:lang w:eastAsia="gl-ES"/>
        </w:rPr>
        <w:t xml:space="preserve"> de acuerdo con sus facultades, competencias o funciones en el formato que el solicitante manifieste, de entre </w:t>
      </w:r>
      <w:r>
        <w:rPr>
          <w:rFonts w:ascii="Palatino Linotype" w:hAnsi="Palatino Linotype" w:cs="Arial"/>
          <w:i/>
          <w:sz w:val="22"/>
          <w:lang w:eastAsia="gl-ES"/>
        </w:rPr>
        <w:lastRenderedPageBreak/>
        <w:t>aquellos formatos existentes, conforme a las características físicas de la información o del lugar donde se encuentre así lo permita.</w:t>
      </w:r>
    </w:p>
    <w:p w:rsidR="002C2648" w:rsidRPr="00271571" w:rsidRDefault="002C2648" w:rsidP="002C2648">
      <w:pPr>
        <w:tabs>
          <w:tab w:val="left" w:pos="2422"/>
        </w:tabs>
        <w:ind w:left="567" w:right="567"/>
        <w:jc w:val="right"/>
        <w:rPr>
          <w:rFonts w:ascii="Palatino Linotype" w:eastAsia="Palatino Linotype" w:hAnsi="Palatino Linotype" w:cs="Palatino Linotype"/>
          <w:iCs/>
          <w:sz w:val="16"/>
          <w:szCs w:val="16"/>
        </w:rPr>
      </w:pPr>
      <w:r w:rsidRPr="00271571">
        <w:rPr>
          <w:rFonts w:ascii="Palatino Linotype" w:eastAsia="Palatino Linotype" w:hAnsi="Palatino Linotype" w:cs="Palatino Linotype"/>
          <w:iCs/>
          <w:sz w:val="16"/>
          <w:szCs w:val="16"/>
        </w:rPr>
        <w:t>(Énfasis añadido).</w:t>
      </w:r>
    </w:p>
    <w:p w:rsidR="002C2648" w:rsidRDefault="002C2648" w:rsidP="002C2648">
      <w:pPr>
        <w:ind w:left="851" w:right="616"/>
        <w:contextualSpacing/>
        <w:jc w:val="both"/>
        <w:rPr>
          <w:rFonts w:ascii="Palatino Linotype" w:hAnsi="Palatino Linotype" w:cs="Arial"/>
          <w:i/>
          <w:sz w:val="22"/>
          <w:lang w:eastAsia="gl-ES"/>
        </w:rPr>
      </w:pPr>
    </w:p>
    <w:p w:rsidR="002C2648" w:rsidRDefault="002C2648" w:rsidP="002C2648">
      <w:pPr>
        <w:ind w:left="851" w:right="616"/>
        <w:contextualSpacing/>
        <w:jc w:val="both"/>
        <w:rPr>
          <w:rFonts w:ascii="Palatino Linotype" w:hAnsi="Palatino Linotype" w:cs="Arial"/>
          <w:i/>
          <w:sz w:val="14"/>
          <w:lang w:eastAsia="gl-ES"/>
        </w:rPr>
      </w:pPr>
    </w:p>
    <w:p w:rsidR="002C2648" w:rsidRDefault="002C2648" w:rsidP="002C2648">
      <w:pPr>
        <w:spacing w:line="360" w:lineRule="auto"/>
        <w:jc w:val="both"/>
        <w:rPr>
          <w:rFonts w:ascii="Palatino Linotype" w:hAnsi="Palatino Linotype" w:cs="Arial"/>
          <w:color w:val="222222"/>
          <w:szCs w:val="19"/>
        </w:rPr>
      </w:pPr>
      <w:r>
        <w:rPr>
          <w:rFonts w:ascii="Palatino Linotype" w:hAnsi="Palatino Linotype"/>
          <w:color w:val="000000"/>
        </w:rPr>
        <w:t xml:space="preserve">Sirve como apoyo </w:t>
      </w:r>
      <w:r>
        <w:rPr>
          <w:rFonts w:ascii="Palatino Linotype" w:hAnsi="Palatino Linotype" w:cs="Arial"/>
          <w:color w:val="222222"/>
          <w:szCs w:val="19"/>
        </w:rPr>
        <w:t>a lo anterior, el criterio 09-10, emitido por el Pleno del entonces Instituto Federal de Acceso a la Información y Protección de Datos, que a la letra dice:</w:t>
      </w:r>
    </w:p>
    <w:p w:rsidR="002C2648" w:rsidRDefault="002C2648" w:rsidP="002C2648">
      <w:pPr>
        <w:pStyle w:val="Sinespaciado"/>
        <w:rPr>
          <w:lang w:eastAsia="es-MX"/>
        </w:rPr>
      </w:pPr>
    </w:p>
    <w:p w:rsidR="002C2648" w:rsidRDefault="002C2648" w:rsidP="002C2648">
      <w:pPr>
        <w:tabs>
          <w:tab w:val="left" w:pos="8647"/>
        </w:tabs>
        <w:ind w:left="567" w:right="567"/>
        <w:jc w:val="both"/>
        <w:rPr>
          <w:rFonts w:ascii="Palatino Linotype" w:hAnsi="Palatino Linotype" w:cs="Arial"/>
          <w:i/>
          <w:iCs/>
          <w:color w:val="222222"/>
          <w:sz w:val="22"/>
        </w:rPr>
      </w:pPr>
      <w:r>
        <w:rPr>
          <w:rFonts w:ascii="Palatino Linotype" w:hAnsi="Palatino Linotype" w:cs="Arial"/>
          <w:b/>
          <w:bCs/>
          <w:i/>
          <w:iCs/>
          <w:color w:val="222222"/>
          <w:sz w:val="22"/>
        </w:rPr>
        <w:t>“Las dependencias y entidades no están obligadas a generar documentos ad hoc para responder una solicitud de acceso a la información. </w:t>
      </w:r>
      <w:r>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2C2648" w:rsidRDefault="002C2648" w:rsidP="002C2648">
      <w:pPr>
        <w:spacing w:line="360" w:lineRule="auto"/>
        <w:ind w:right="141"/>
        <w:jc w:val="both"/>
        <w:rPr>
          <w:rFonts w:ascii="Palatino Linotype" w:hAnsi="Palatino Linotype" w:cs="Arial"/>
          <w:bCs/>
        </w:rPr>
      </w:pPr>
    </w:p>
    <w:p w:rsidR="002C2648" w:rsidRDefault="002C2648" w:rsidP="002C2648">
      <w:pPr>
        <w:spacing w:line="360" w:lineRule="auto"/>
        <w:contextualSpacing/>
        <w:jc w:val="both"/>
        <w:rPr>
          <w:rFonts w:ascii="Palatino Linotype" w:hAnsi="Palatino Linotype" w:cs="Arial"/>
        </w:rPr>
      </w:pPr>
      <w:r w:rsidRPr="0017477F">
        <w:rPr>
          <w:rFonts w:ascii="Palatino Linotype" w:hAnsi="Palatino Linotype" w:cs="Arial"/>
          <w:noProof/>
          <w:color w:val="000000"/>
        </w:rPr>
        <w:t xml:space="preserve">En virtud de lo anterior, este Órgano Garante arriba a la conclusión de que la respuesta primigenia del </w:t>
      </w:r>
      <w:r w:rsidRPr="002B6B5A">
        <w:rPr>
          <w:rFonts w:ascii="Palatino Linotype" w:hAnsi="Palatino Linotype" w:cs="Arial"/>
          <w:noProof/>
          <w:color w:val="000000"/>
        </w:rPr>
        <w:t>Sujeto Obligado</w:t>
      </w:r>
      <w:r w:rsidRPr="0017477F">
        <w:rPr>
          <w:rFonts w:ascii="Palatino Linotype" w:hAnsi="Palatino Linotype" w:cs="Arial"/>
          <w:b/>
          <w:noProof/>
          <w:color w:val="000000"/>
        </w:rPr>
        <w:t xml:space="preserve"> </w:t>
      </w:r>
      <w:r w:rsidRPr="0017477F">
        <w:rPr>
          <w:rFonts w:ascii="Palatino Linotype" w:hAnsi="Palatino Linotype" w:cs="Arial"/>
          <w:noProof/>
          <w:color w:val="000000"/>
        </w:rPr>
        <w:t xml:space="preserve">se encuentra dotada de los principios de </w:t>
      </w:r>
      <w:r w:rsidRPr="0017477F">
        <w:rPr>
          <w:rFonts w:ascii="Palatino Linotype" w:hAnsi="Palatino Linotype" w:cs="Arial"/>
        </w:rPr>
        <w:t>congruencia y exhaustividad,</w:t>
      </w:r>
      <w:r>
        <w:rPr>
          <w:i/>
          <w:iCs/>
        </w:rPr>
        <w:t xml:space="preserve"> </w:t>
      </w:r>
      <w:r w:rsidRPr="000F7BB3">
        <w:rPr>
          <w:rFonts w:ascii="Palatino Linotype" w:hAnsi="Palatino Linotype" w:cs="Arial"/>
        </w:rPr>
        <w:t xml:space="preserve">los cuales a toda luz garantizan el derecho de acceso a la información pública. Robustece lo anterior el criterio </w:t>
      </w:r>
      <w:r w:rsidRPr="000F7BB3">
        <w:rPr>
          <w:rFonts w:ascii="Palatino Linotype" w:hAnsi="Palatino Linotype" w:cs="Arial"/>
          <w:b/>
        </w:rPr>
        <w:t xml:space="preserve">02/17 </w:t>
      </w:r>
      <w:r w:rsidRPr="000F7BB3">
        <w:rPr>
          <w:rFonts w:ascii="Palatino Linotype" w:hAnsi="Palatino Linotype" w:cs="Arial"/>
        </w:rPr>
        <w:t xml:space="preserve">del Instituto Nacional de Transparencia, Acceso a la Información y Protección de Datos Personales que dispone a la literalidad lo siguiente: </w:t>
      </w:r>
    </w:p>
    <w:p w:rsidR="002C2648" w:rsidRPr="00970F78" w:rsidRDefault="002C2648" w:rsidP="002C2648">
      <w:pPr>
        <w:spacing w:line="360" w:lineRule="auto"/>
        <w:jc w:val="both"/>
        <w:rPr>
          <w:rFonts w:ascii="Palatino Linotype" w:hAnsi="Palatino Linotype" w:cs="Arial"/>
          <w:lang w:val="es-419"/>
        </w:rPr>
      </w:pPr>
    </w:p>
    <w:p w:rsidR="00BF33FA" w:rsidRPr="00970F78" w:rsidRDefault="00BF33FA" w:rsidP="002C2648">
      <w:pPr>
        <w:spacing w:line="360" w:lineRule="auto"/>
        <w:jc w:val="both"/>
        <w:rPr>
          <w:rFonts w:ascii="Palatino Linotype" w:hAnsi="Palatino Linotype" w:cs="Arial"/>
          <w:lang w:val="es-419"/>
        </w:rPr>
      </w:pPr>
      <w:r w:rsidRPr="00970F78">
        <w:rPr>
          <w:rFonts w:ascii="Palatino Linotype" w:hAnsi="Palatino Linotype" w:cs="Arial"/>
          <w:lang w:val="es-419"/>
        </w:rPr>
        <w:t>Sirve de sustento a lo anterior, el criterio 31/10 emitido por el entonces Instituto Federal de Acceso a la Información y Protección de Datos, ahora Instituto Nacional de Acceso a la Información y Protección de Datos, que enuncia lo siguiente:</w:t>
      </w:r>
    </w:p>
    <w:p w:rsidR="00BF33FA" w:rsidRPr="00970F78" w:rsidRDefault="00BF33FA" w:rsidP="002C2648">
      <w:pPr>
        <w:spacing w:line="360" w:lineRule="auto"/>
        <w:jc w:val="both"/>
        <w:rPr>
          <w:rFonts w:ascii="Palatino Linotype" w:hAnsi="Palatino Linotype" w:cs="Arial"/>
          <w:lang w:val="es-419"/>
        </w:rPr>
      </w:pPr>
    </w:p>
    <w:p w:rsidR="00BF33FA" w:rsidRPr="00970F78" w:rsidRDefault="00BF33FA" w:rsidP="002C2648">
      <w:pPr>
        <w:ind w:left="567" w:right="567"/>
        <w:jc w:val="both"/>
        <w:rPr>
          <w:rFonts w:ascii="Palatino Linotype" w:hAnsi="Palatino Linotype" w:cs="Arial"/>
          <w:i/>
        </w:rPr>
      </w:pPr>
      <w:r w:rsidRPr="00970F78">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70F78">
        <w:rPr>
          <w:rFonts w:ascii="Palatino Linotype" w:hAnsi="Palatino Linotype" w:cs="Arial"/>
          <w:i/>
        </w:rPr>
        <w:t xml:space="preserve">. El Instituto Federal de </w:t>
      </w:r>
      <w:r w:rsidRPr="00970F78">
        <w:rPr>
          <w:rFonts w:ascii="Palatino Linotype" w:hAnsi="Palatino Linotype" w:cs="Arial"/>
          <w:i/>
        </w:rPr>
        <w:lastRenderedPageBreak/>
        <w:t xml:space="preserve">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70F78">
        <w:rPr>
          <w:rFonts w:ascii="Palatino Linotype" w:hAnsi="Palatino Linotype" w:cs="Arial"/>
          <w:i/>
        </w:rPr>
        <w:t>Marván</w:t>
      </w:r>
      <w:proofErr w:type="spellEnd"/>
      <w:r w:rsidRPr="00970F78">
        <w:rPr>
          <w:rFonts w:ascii="Palatino Linotype" w:hAnsi="Palatino Linotype" w:cs="Arial"/>
          <w:i/>
        </w:rPr>
        <w:t xml:space="preserve"> Laborde 2395/09 Secretaría de Economía - María </w:t>
      </w:r>
      <w:proofErr w:type="spellStart"/>
      <w:r w:rsidRPr="00970F78">
        <w:rPr>
          <w:rFonts w:ascii="Palatino Linotype" w:hAnsi="Palatino Linotype" w:cs="Arial"/>
          <w:i/>
        </w:rPr>
        <w:t>Marván</w:t>
      </w:r>
      <w:proofErr w:type="spellEnd"/>
      <w:r w:rsidRPr="00970F78">
        <w:rPr>
          <w:rFonts w:ascii="Palatino Linotype" w:hAnsi="Palatino Linotype" w:cs="Arial"/>
          <w:i/>
        </w:rPr>
        <w:t xml:space="preserve"> Laborde 0837/10 Administración Portuaria Integral de Veracruz, S.A. de C.V. – María </w:t>
      </w:r>
      <w:proofErr w:type="spellStart"/>
      <w:r w:rsidRPr="00970F78">
        <w:rPr>
          <w:rFonts w:ascii="Palatino Linotype" w:hAnsi="Palatino Linotype" w:cs="Arial"/>
          <w:i/>
        </w:rPr>
        <w:t>Marván</w:t>
      </w:r>
      <w:proofErr w:type="spellEnd"/>
      <w:r w:rsidRPr="00970F78">
        <w:rPr>
          <w:rFonts w:ascii="Palatino Linotype" w:hAnsi="Palatino Linotype" w:cs="Arial"/>
          <w:i/>
        </w:rPr>
        <w:t xml:space="preserve"> Laborde </w:t>
      </w:r>
    </w:p>
    <w:p w:rsidR="00BF33FA" w:rsidRPr="00970F78" w:rsidRDefault="00BF33FA" w:rsidP="002C2648">
      <w:pPr>
        <w:ind w:left="567" w:right="567"/>
        <w:jc w:val="both"/>
        <w:rPr>
          <w:rFonts w:ascii="Palatino Linotype" w:hAnsi="Palatino Linotype" w:cs="Arial"/>
          <w:i/>
        </w:rPr>
      </w:pPr>
      <w:r w:rsidRPr="00970F78">
        <w:rPr>
          <w:rFonts w:ascii="Palatino Linotype" w:hAnsi="Palatino Linotype" w:cs="Arial"/>
          <w:i/>
        </w:rPr>
        <w:t>Criterio 31/10</w:t>
      </w:r>
    </w:p>
    <w:p w:rsidR="00BF33FA" w:rsidRDefault="00BF33FA" w:rsidP="002C2648">
      <w:pPr>
        <w:tabs>
          <w:tab w:val="left" w:pos="8931"/>
        </w:tabs>
        <w:spacing w:line="360" w:lineRule="auto"/>
        <w:ind w:right="51"/>
        <w:jc w:val="both"/>
        <w:rPr>
          <w:rFonts w:ascii="Palatino Linotype" w:eastAsiaTheme="minorHAnsi" w:hAnsi="Palatino Linotype" w:cstheme="minorBidi"/>
          <w:lang w:eastAsia="en-US"/>
        </w:rPr>
      </w:pPr>
    </w:p>
    <w:p w:rsidR="00BF33FA" w:rsidRDefault="00BF33FA" w:rsidP="002C2648">
      <w:pPr>
        <w:spacing w:line="360" w:lineRule="auto"/>
        <w:contextualSpacing/>
        <w:jc w:val="both"/>
        <w:rPr>
          <w:rFonts w:ascii="Palatino Linotype" w:hAnsi="Palatino Linotype" w:cs="Arial"/>
        </w:rPr>
      </w:pPr>
      <w:r w:rsidRPr="0017477F">
        <w:rPr>
          <w:rFonts w:ascii="Palatino Linotype" w:hAnsi="Palatino Linotype" w:cs="Arial"/>
          <w:noProof/>
          <w:color w:val="000000"/>
        </w:rPr>
        <w:t xml:space="preserve">En virtud de lo anterior, este Órgano Garante arriba a la conclusión de que la respuesta primigenia del </w:t>
      </w:r>
      <w:r w:rsidRPr="002B6B5A">
        <w:rPr>
          <w:rFonts w:ascii="Palatino Linotype" w:hAnsi="Palatino Linotype" w:cs="Arial"/>
          <w:noProof/>
          <w:color w:val="000000"/>
        </w:rPr>
        <w:t>Sujeto Obligado</w:t>
      </w:r>
      <w:r w:rsidRPr="0017477F">
        <w:rPr>
          <w:rFonts w:ascii="Palatino Linotype" w:hAnsi="Palatino Linotype" w:cs="Arial"/>
          <w:b/>
          <w:noProof/>
          <w:color w:val="000000"/>
        </w:rPr>
        <w:t xml:space="preserve"> </w:t>
      </w:r>
      <w:r w:rsidRPr="0017477F">
        <w:rPr>
          <w:rFonts w:ascii="Palatino Linotype" w:hAnsi="Palatino Linotype" w:cs="Arial"/>
          <w:noProof/>
          <w:color w:val="000000"/>
        </w:rPr>
        <w:t xml:space="preserve">se encuentra dotada de los principios de </w:t>
      </w:r>
      <w:r w:rsidRPr="0017477F">
        <w:rPr>
          <w:rFonts w:ascii="Palatino Linotype" w:hAnsi="Palatino Linotype" w:cs="Arial"/>
        </w:rPr>
        <w:t>congruencia y exhaustividad,</w:t>
      </w:r>
      <w:r>
        <w:rPr>
          <w:i/>
          <w:iCs/>
        </w:rPr>
        <w:t xml:space="preserve"> </w:t>
      </w:r>
      <w:r w:rsidRPr="000F7BB3">
        <w:rPr>
          <w:rFonts w:ascii="Palatino Linotype" w:hAnsi="Palatino Linotype" w:cs="Arial"/>
        </w:rPr>
        <w:t xml:space="preserve">los cuales a toda luz garantizan el derecho de acceso a la información pública. Robustece lo anterior el criterio </w:t>
      </w:r>
      <w:r w:rsidRPr="000F7BB3">
        <w:rPr>
          <w:rFonts w:ascii="Palatino Linotype" w:hAnsi="Palatino Linotype" w:cs="Arial"/>
          <w:b/>
        </w:rPr>
        <w:t xml:space="preserve">02/17 </w:t>
      </w:r>
      <w:r w:rsidRPr="000F7BB3">
        <w:rPr>
          <w:rFonts w:ascii="Palatino Linotype" w:hAnsi="Palatino Linotype" w:cs="Arial"/>
        </w:rPr>
        <w:t xml:space="preserve">del Instituto Nacional de Transparencia, Acceso a la Información y Protección de Datos Personales que dispone a la literalidad lo siguiente: </w:t>
      </w:r>
    </w:p>
    <w:p w:rsidR="00BF33FA" w:rsidRPr="000F7BB3" w:rsidRDefault="00BF33FA" w:rsidP="002C2648">
      <w:pPr>
        <w:spacing w:line="360" w:lineRule="auto"/>
        <w:contextualSpacing/>
        <w:jc w:val="both"/>
        <w:rPr>
          <w:rFonts w:ascii="Palatino Linotype" w:hAnsi="Palatino Linotype" w:cs="Arial"/>
        </w:rPr>
      </w:pPr>
    </w:p>
    <w:p w:rsidR="00BF33FA" w:rsidRPr="000F7BB3" w:rsidRDefault="00BF33FA" w:rsidP="002C2648">
      <w:pPr>
        <w:spacing w:line="360" w:lineRule="auto"/>
        <w:ind w:left="567" w:right="567"/>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rsidR="00BF33FA" w:rsidRDefault="00BF33FA" w:rsidP="002C2648">
      <w:pPr>
        <w:spacing w:line="360" w:lineRule="auto"/>
        <w:ind w:left="567" w:right="567"/>
        <w:jc w:val="both"/>
        <w:rPr>
          <w:rFonts w:ascii="Palatino Linotype" w:hAnsi="Palatino Linotype" w:cs="Arial"/>
          <w:i/>
        </w:rPr>
      </w:pPr>
    </w:p>
    <w:p w:rsidR="00BF33FA" w:rsidRPr="000F7BB3" w:rsidRDefault="00BF33FA" w:rsidP="002C2648">
      <w:pPr>
        <w:spacing w:line="360" w:lineRule="auto"/>
        <w:ind w:left="567" w:right="567"/>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xml:space="preserve">, de aplicación supletoria a la Ley Federal de Transparencia y Acceso </w:t>
      </w:r>
      <w:r w:rsidRPr="000F7BB3">
        <w:rPr>
          <w:rFonts w:ascii="Palatino Linotype" w:hAnsi="Palatino Linotype" w:cs="Arial"/>
          <w:i/>
        </w:rPr>
        <w:lastRenderedPageBreak/>
        <w:t>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BF33FA" w:rsidRPr="000F7BB3" w:rsidRDefault="00BF33FA" w:rsidP="002C2648">
      <w:pPr>
        <w:spacing w:line="360" w:lineRule="auto"/>
        <w:ind w:left="567" w:right="567"/>
        <w:jc w:val="both"/>
        <w:rPr>
          <w:rFonts w:ascii="Palatino Linotype" w:hAnsi="Palatino Linotype" w:cs="Arial"/>
          <w:i/>
        </w:rPr>
      </w:pPr>
      <w:r w:rsidRPr="000F7BB3">
        <w:rPr>
          <w:rFonts w:ascii="Palatino Linotype" w:hAnsi="Palatino Linotype" w:cs="Arial"/>
          <w:i/>
        </w:rPr>
        <w:t xml:space="preserve">Expedientes: </w:t>
      </w:r>
    </w:p>
    <w:p w:rsidR="00BF33FA" w:rsidRPr="000F7BB3" w:rsidRDefault="00BF33FA" w:rsidP="002C2648">
      <w:pPr>
        <w:pStyle w:val="Prrafodelista"/>
        <w:spacing w:line="360" w:lineRule="auto"/>
        <w:ind w:left="567" w:right="567"/>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rsidR="00BF33FA" w:rsidRPr="000F7BB3" w:rsidRDefault="00BF33FA" w:rsidP="002C2648">
      <w:pPr>
        <w:pStyle w:val="Prrafodelista"/>
        <w:spacing w:line="360" w:lineRule="auto"/>
        <w:ind w:left="567" w:right="567"/>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rsidR="00BF33FA" w:rsidRPr="000F7BB3" w:rsidRDefault="00BF33FA" w:rsidP="002C2648">
      <w:pPr>
        <w:pStyle w:val="Prrafodelista"/>
        <w:spacing w:line="360" w:lineRule="auto"/>
        <w:ind w:left="567" w:right="567"/>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sidRPr="000F7BB3">
        <w:rPr>
          <w:rFonts w:ascii="Palatino Linotype" w:hAnsi="Palatino Linotype"/>
          <w:b/>
          <w:i/>
          <w:lang w:val="es-ES_tradnl"/>
        </w:rPr>
        <w:t>[Sic]</w:t>
      </w:r>
    </w:p>
    <w:p w:rsidR="00BF33FA" w:rsidRDefault="00BF33FA" w:rsidP="002C2648">
      <w:pPr>
        <w:spacing w:line="360" w:lineRule="auto"/>
        <w:jc w:val="both"/>
        <w:rPr>
          <w:rFonts w:ascii="Palatino Linotype" w:hAnsi="Palatino Linotype" w:cs="Arial"/>
          <w:noProof/>
          <w:color w:val="000000"/>
        </w:rPr>
      </w:pPr>
    </w:p>
    <w:p w:rsidR="00BF33FA" w:rsidRPr="000F7BB3" w:rsidRDefault="00BF33FA" w:rsidP="002C2648">
      <w:pPr>
        <w:spacing w:line="360" w:lineRule="auto"/>
        <w:jc w:val="both"/>
        <w:rPr>
          <w:rFonts w:ascii="Palatino Linotype" w:hAnsi="Palatino Linotype" w:cs="Arial"/>
          <w:b/>
          <w:noProof/>
          <w:color w:val="000000"/>
        </w:rPr>
      </w:pPr>
      <w:r w:rsidRPr="000F7BB3">
        <w:rPr>
          <w:rFonts w:ascii="Palatino Linotype" w:hAnsi="Palatino Linotype" w:cs="Arial"/>
          <w:noProof/>
          <w:color w:val="000000"/>
        </w:rPr>
        <w:t xml:space="preserve">Con base en lo anteriormente expuesto, se </w:t>
      </w:r>
      <w:r>
        <w:rPr>
          <w:rFonts w:ascii="Palatino Linotype" w:hAnsi="Palatino Linotype" w:cs="Arial"/>
          <w:noProof/>
          <w:color w:val="000000"/>
        </w:rPr>
        <w:t>concluye</w:t>
      </w:r>
      <w:r w:rsidRPr="000F7BB3">
        <w:rPr>
          <w:rFonts w:ascii="Palatino Linotype" w:hAnsi="Palatino Linotype" w:cs="Arial"/>
          <w:noProof/>
          <w:color w:val="000000"/>
        </w:rPr>
        <w:t xml:space="preserve"> que la respuesta del </w:t>
      </w:r>
      <w:r w:rsidRPr="00912BBB">
        <w:rPr>
          <w:rFonts w:ascii="Palatino Linotype" w:hAnsi="Palatino Linotype" w:cs="Arial"/>
          <w:noProof/>
          <w:color w:val="000000"/>
        </w:rPr>
        <w:t>Sujeto Obligado</w:t>
      </w:r>
      <w:r w:rsidRPr="000F7BB3">
        <w:rPr>
          <w:rFonts w:ascii="Palatino Linotype" w:hAnsi="Palatino Linotype" w:cs="Arial"/>
          <w:b/>
          <w:noProof/>
          <w:color w:val="000000"/>
        </w:rPr>
        <w:t xml:space="preserve"> </w:t>
      </w:r>
      <w:r w:rsidRPr="000F7BB3">
        <w:rPr>
          <w:rFonts w:ascii="Palatino Linotype" w:hAnsi="Palatino Linotype" w:cs="Arial"/>
          <w:noProof/>
          <w:color w:val="000000"/>
        </w:rPr>
        <w:t>colmó el derecho de acceso</w:t>
      </w:r>
      <w:r>
        <w:rPr>
          <w:rFonts w:ascii="Palatino Linotype" w:hAnsi="Palatino Linotype" w:cs="Arial"/>
          <w:noProof/>
          <w:color w:val="000000"/>
        </w:rPr>
        <w:t xml:space="preserve"> a la información ejercido por </w:t>
      </w:r>
      <w:r w:rsidRPr="000F7BB3">
        <w:rPr>
          <w:rFonts w:ascii="Palatino Linotype" w:hAnsi="Palatino Linotype" w:cs="Arial"/>
          <w:noProof/>
          <w:color w:val="000000"/>
        </w:rPr>
        <w:t>l</w:t>
      </w:r>
      <w:r>
        <w:rPr>
          <w:rFonts w:ascii="Palatino Linotype" w:hAnsi="Palatino Linotype" w:cs="Arial"/>
          <w:noProof/>
          <w:color w:val="000000"/>
        </w:rPr>
        <w:t>a</w:t>
      </w:r>
      <w:r w:rsidRPr="000F7BB3">
        <w:rPr>
          <w:rFonts w:ascii="Palatino Linotype" w:hAnsi="Palatino Linotype" w:cs="Arial"/>
          <w:noProof/>
          <w:color w:val="000000"/>
        </w:rPr>
        <w:t xml:space="preserve"> particular. </w:t>
      </w:r>
    </w:p>
    <w:p w:rsidR="00BF33FA" w:rsidRDefault="00BF33FA" w:rsidP="002C2648">
      <w:pPr>
        <w:spacing w:line="360" w:lineRule="auto"/>
        <w:jc w:val="both"/>
        <w:rPr>
          <w:rFonts w:ascii="Palatino Linotype" w:hAnsi="Palatino Linotype" w:cs="Arial"/>
        </w:rPr>
      </w:pPr>
    </w:p>
    <w:p w:rsidR="00BF33FA" w:rsidRPr="00AC5BF2" w:rsidRDefault="00BF33FA" w:rsidP="002C2648">
      <w:pPr>
        <w:spacing w:line="360" w:lineRule="auto"/>
        <w:jc w:val="both"/>
        <w:rPr>
          <w:rFonts w:ascii="Palatino Linotype" w:hAnsi="Palatino Linotype" w:cs="Arial"/>
        </w:rPr>
      </w:pPr>
      <w:r w:rsidRPr="00AC5BF2">
        <w:rPr>
          <w:rFonts w:ascii="Palatino Linotype" w:hAnsi="Palatino Linotype" w:cs="Arial"/>
        </w:rPr>
        <w:t xml:space="preserve">Así, en mérito de lo expuesto en líneas anteriores </w:t>
      </w:r>
      <w:r w:rsidRPr="00AC5BF2">
        <w:rPr>
          <w:rFonts w:ascii="Palatino Linotype" w:hAnsi="Palatino Linotype"/>
          <w:noProof/>
        </w:rPr>
        <w:t>resulta</w:t>
      </w:r>
      <w:r>
        <w:rPr>
          <w:rFonts w:ascii="Palatino Linotype" w:hAnsi="Palatino Linotype"/>
          <w:noProof/>
        </w:rPr>
        <w:t>n</w:t>
      </w:r>
      <w:r w:rsidRPr="00AC5BF2">
        <w:rPr>
          <w:rFonts w:ascii="Palatino Linotype" w:hAnsi="Palatino Linotype"/>
          <w:noProof/>
        </w:rPr>
        <w:t xml:space="preserve"> </w:t>
      </w:r>
      <w:r w:rsidRPr="00AC5BF2">
        <w:rPr>
          <w:rFonts w:ascii="Palatino Linotype" w:hAnsi="Palatino Linotype"/>
          <w:b/>
          <w:noProof/>
        </w:rPr>
        <w:t>infundadas</w:t>
      </w:r>
      <w:r w:rsidRPr="00AC5BF2">
        <w:rPr>
          <w:rFonts w:ascii="Palatino Linotype" w:hAnsi="Palatino Linotype"/>
          <w:noProof/>
        </w:rPr>
        <w:t xml:space="preserve"> las razones o motivos de inconformidad que arguye </w:t>
      </w:r>
      <w:r>
        <w:rPr>
          <w:rFonts w:ascii="Palatino Linotype" w:hAnsi="Palatino Linotype"/>
          <w:noProof/>
        </w:rPr>
        <w:t>la</w:t>
      </w:r>
      <w:r w:rsidRPr="00AC5BF2">
        <w:rPr>
          <w:rFonts w:ascii="Palatino Linotype" w:hAnsi="Palatino Linotype"/>
          <w:b/>
          <w:noProof/>
        </w:rPr>
        <w:t xml:space="preserve"> </w:t>
      </w:r>
      <w:r>
        <w:rPr>
          <w:rFonts w:ascii="Palatino Linotype" w:hAnsi="Palatino Linotype"/>
          <w:b/>
          <w:noProof/>
        </w:rPr>
        <w:t>l</w:t>
      </w:r>
      <w:r w:rsidR="002C2648">
        <w:rPr>
          <w:rFonts w:ascii="Palatino Linotype" w:hAnsi="Palatino Linotype"/>
          <w:b/>
          <w:noProof/>
        </w:rPr>
        <w:t>a parte</w:t>
      </w:r>
      <w:r>
        <w:rPr>
          <w:rFonts w:ascii="Palatino Linotype" w:hAnsi="Palatino Linotype"/>
          <w:b/>
          <w:noProof/>
        </w:rPr>
        <w:t xml:space="preserve"> </w:t>
      </w:r>
      <w:r w:rsidRPr="00AC5BF2">
        <w:rPr>
          <w:rFonts w:ascii="Palatino Linotype" w:hAnsi="Palatino Linotype"/>
          <w:b/>
          <w:noProof/>
        </w:rPr>
        <w:t>Recurrente</w:t>
      </w:r>
      <w:r w:rsidRPr="00AC5BF2">
        <w:rPr>
          <w:rFonts w:ascii="Palatino Linotype" w:hAnsi="Palatino Linotype"/>
          <w:noProof/>
        </w:rPr>
        <w:t xml:space="preserve">, </w:t>
      </w:r>
      <w:r w:rsidRPr="00AC5BF2">
        <w:rPr>
          <w:rFonts w:ascii="Palatino Linotype" w:hAnsi="Palatino Linotype" w:cs="Arial"/>
        </w:rPr>
        <w:t xml:space="preserve">por ello con fundamento en el artículo 186, fracción II, de la Ley de Transparencia y Acceso a la Información </w:t>
      </w:r>
      <w:r w:rsidRPr="00AC5BF2">
        <w:rPr>
          <w:rFonts w:ascii="Palatino Linotype" w:hAnsi="Palatino Linotype" w:cs="Arial"/>
        </w:rPr>
        <w:lastRenderedPageBreak/>
        <w:t xml:space="preserve">Pública del Estado de México y Municipios, se </w:t>
      </w:r>
      <w:r w:rsidRPr="00AC5BF2">
        <w:rPr>
          <w:rFonts w:ascii="Palatino Linotype" w:hAnsi="Palatino Linotype" w:cs="Arial"/>
          <w:b/>
        </w:rPr>
        <w:t>CONFIRMA</w:t>
      </w:r>
      <w:r w:rsidRPr="00AC5BF2">
        <w:rPr>
          <w:rFonts w:ascii="Palatino Linotype" w:hAnsi="Palatino Linotype" w:cs="Arial"/>
        </w:rPr>
        <w:t xml:space="preserve"> la respuesta a la solicitud de información pública </w:t>
      </w:r>
      <w:r w:rsidRPr="00B47E83">
        <w:rPr>
          <w:rFonts w:ascii="Palatino Linotype" w:hAnsi="Palatino Linotype" w:cs="Arial"/>
          <w:b/>
        </w:rPr>
        <w:t>0</w:t>
      </w:r>
      <w:r>
        <w:rPr>
          <w:rFonts w:ascii="Palatino Linotype" w:hAnsi="Palatino Linotype" w:cs="Arial"/>
          <w:b/>
        </w:rPr>
        <w:t>0</w:t>
      </w:r>
      <w:r w:rsidR="002C2648">
        <w:rPr>
          <w:rFonts w:ascii="Palatino Linotype" w:hAnsi="Palatino Linotype" w:cs="Arial"/>
          <w:b/>
        </w:rPr>
        <w:t>148</w:t>
      </w:r>
      <w:r w:rsidRPr="00B47E83">
        <w:rPr>
          <w:rFonts w:ascii="Palatino Linotype" w:hAnsi="Palatino Linotype" w:cs="Arial"/>
          <w:b/>
        </w:rPr>
        <w:t>/</w:t>
      </w:r>
      <w:r w:rsidR="002C2648">
        <w:rPr>
          <w:rFonts w:ascii="Palatino Linotype" w:hAnsi="Palatino Linotype" w:cs="Arial"/>
          <w:b/>
        </w:rPr>
        <w:t>UAEM</w:t>
      </w:r>
      <w:r>
        <w:rPr>
          <w:rFonts w:ascii="Palatino Linotype" w:hAnsi="Palatino Linotype" w:cs="Arial"/>
          <w:b/>
        </w:rPr>
        <w:t>/IP</w:t>
      </w:r>
      <w:r w:rsidRPr="00B47E83">
        <w:rPr>
          <w:rFonts w:ascii="Palatino Linotype" w:hAnsi="Palatino Linotype" w:cs="Arial"/>
          <w:b/>
        </w:rPr>
        <w:t>/202</w:t>
      </w:r>
      <w:r w:rsidR="002C2648">
        <w:rPr>
          <w:rFonts w:ascii="Palatino Linotype" w:hAnsi="Palatino Linotype" w:cs="Arial"/>
          <w:b/>
        </w:rPr>
        <w:t>3</w:t>
      </w:r>
      <w:r w:rsidRPr="0044693A">
        <w:rPr>
          <w:rFonts w:ascii="Palatino Linotype" w:hAnsi="Palatino Linotype" w:cs="Arial"/>
        </w:rPr>
        <w:t>,</w:t>
      </w:r>
      <w:r>
        <w:rPr>
          <w:rFonts w:ascii="Palatino Linotype" w:hAnsi="Palatino Linotype" w:cs="Arial"/>
          <w:b/>
        </w:rPr>
        <w:t xml:space="preserve"> </w:t>
      </w:r>
      <w:r w:rsidRPr="00AC5BF2">
        <w:rPr>
          <w:rFonts w:ascii="Palatino Linotype" w:hAnsi="Palatino Linotype" w:cs="Arial"/>
          <w:bCs/>
        </w:rPr>
        <w:t>que han sido materia del presente fallo</w:t>
      </w:r>
      <w:r w:rsidRPr="00AC5BF2">
        <w:rPr>
          <w:rFonts w:ascii="Palatino Linotype" w:hAnsi="Palatino Linotype" w:cs="Arial"/>
        </w:rPr>
        <w:t>.</w:t>
      </w:r>
    </w:p>
    <w:p w:rsidR="00BF33FA" w:rsidRDefault="00BF33FA" w:rsidP="002C2648">
      <w:pPr>
        <w:pStyle w:val="Sinespaciado"/>
        <w:spacing w:line="360" w:lineRule="auto"/>
        <w:jc w:val="both"/>
        <w:rPr>
          <w:rFonts w:ascii="Palatino Linotype" w:hAnsi="Palatino Linotype"/>
        </w:rPr>
      </w:pPr>
    </w:p>
    <w:p w:rsidR="00BF33FA" w:rsidRDefault="00BF33FA" w:rsidP="002C2648">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rsidR="00BF33FA" w:rsidRDefault="00BF33FA" w:rsidP="002C2648">
      <w:pPr>
        <w:pStyle w:val="Sinespaciado"/>
        <w:spacing w:line="360" w:lineRule="auto"/>
        <w:jc w:val="center"/>
        <w:rPr>
          <w:rFonts w:ascii="Palatino Linotype" w:hAnsi="Palatino Linotype"/>
          <w:b/>
          <w:bCs/>
          <w:spacing w:val="60"/>
          <w:sz w:val="28"/>
          <w:szCs w:val="28"/>
          <w:lang w:val="es-ES_tradnl"/>
        </w:rPr>
      </w:pPr>
    </w:p>
    <w:p w:rsidR="00BF33FA" w:rsidRPr="00350442" w:rsidRDefault="00BF33FA" w:rsidP="002C2648">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BF33FA" w:rsidRPr="00A2119F" w:rsidRDefault="00BF33FA" w:rsidP="002C2648">
      <w:pPr>
        <w:tabs>
          <w:tab w:val="left" w:pos="8647"/>
        </w:tabs>
        <w:spacing w:line="360" w:lineRule="auto"/>
        <w:jc w:val="both"/>
        <w:rPr>
          <w:rFonts w:ascii="Palatino Linotype" w:hAnsi="Palatino Linotype" w:cs="Arial"/>
          <w:b/>
        </w:rPr>
      </w:pPr>
    </w:p>
    <w:p w:rsidR="00BF33FA" w:rsidRPr="00682995" w:rsidRDefault="00BF33FA" w:rsidP="002C2648">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rPr>
        <w:t xml:space="preserve">Se </w:t>
      </w:r>
      <w:r w:rsidRPr="00682995">
        <w:rPr>
          <w:rFonts w:ascii="Palatino Linotype" w:hAnsi="Palatino Linotype" w:cs="Arial"/>
          <w:b/>
        </w:rPr>
        <w:t>CONFIRMA</w:t>
      </w:r>
      <w:r w:rsidRPr="00682995">
        <w:rPr>
          <w:rFonts w:ascii="Palatino Linotype" w:hAnsi="Palatino Linotype" w:cs="Arial"/>
        </w:rPr>
        <w:t xml:space="preserve"> la respuesta del </w:t>
      </w:r>
      <w:r w:rsidRPr="00682995">
        <w:rPr>
          <w:rFonts w:ascii="Palatino Linotype" w:hAnsi="Palatino Linotype" w:cs="Arial"/>
          <w:b/>
        </w:rPr>
        <w:t xml:space="preserve">Sujeto Obligado </w:t>
      </w:r>
      <w:r w:rsidRPr="00682995">
        <w:rPr>
          <w:rFonts w:ascii="Palatino Linotype" w:hAnsi="Palatino Linotype" w:cs="Arial"/>
          <w:bCs/>
        </w:rPr>
        <w:t xml:space="preserve">a la solicitud de información </w:t>
      </w:r>
      <w:r w:rsidR="002C2648" w:rsidRPr="002C2648">
        <w:rPr>
          <w:rFonts w:ascii="Palatino Linotype" w:hAnsi="Palatino Linotype" w:cs="Arial"/>
          <w:b/>
        </w:rPr>
        <w:t>00148/UAEM/IP/2023</w:t>
      </w:r>
      <w:r w:rsidRPr="00682995">
        <w:rPr>
          <w:rFonts w:ascii="Palatino Linotype" w:hAnsi="Palatino Linotype" w:cs="Arial"/>
        </w:rPr>
        <w:t>,</w:t>
      </w:r>
      <w:r w:rsidRPr="00682995">
        <w:rPr>
          <w:rFonts w:ascii="Palatino Linotype" w:hAnsi="Palatino Linotype" w:cs="Arial"/>
          <w:bCs/>
        </w:rPr>
        <w:t xml:space="preserve"> </w:t>
      </w:r>
      <w:r w:rsidRPr="00682995">
        <w:rPr>
          <w:rFonts w:ascii="Palatino Linotype" w:hAnsi="Palatino Linotype" w:cs="Arial"/>
          <w:lang w:val="es-ES_tradnl"/>
        </w:rPr>
        <w:t xml:space="preserve">por resultar </w:t>
      </w:r>
      <w:r w:rsidRPr="00682995">
        <w:rPr>
          <w:rFonts w:ascii="Palatino Linotype" w:hAnsi="Palatino Linotype" w:cs="Arial"/>
        </w:rPr>
        <w:t xml:space="preserve">infundadas las razones o motivos de inconformidad hechos valer por </w:t>
      </w:r>
      <w:r>
        <w:rPr>
          <w:rFonts w:ascii="Palatino Linotype" w:hAnsi="Palatino Linotype" w:cs="Arial"/>
          <w:b/>
        </w:rPr>
        <w:t>la</w:t>
      </w:r>
      <w:r w:rsidR="002C2648">
        <w:rPr>
          <w:rFonts w:ascii="Palatino Linotype" w:hAnsi="Palatino Linotype" w:cs="Arial"/>
          <w:b/>
        </w:rPr>
        <w:t xml:space="preserve"> parte</w:t>
      </w:r>
      <w:r>
        <w:rPr>
          <w:rFonts w:ascii="Palatino Linotype" w:hAnsi="Palatino Linotype" w:cs="Arial"/>
        </w:rPr>
        <w:t xml:space="preserve"> </w:t>
      </w:r>
      <w:r w:rsidRPr="00682995">
        <w:rPr>
          <w:rFonts w:ascii="Palatino Linotype" w:hAnsi="Palatino Linotype" w:cs="Arial"/>
          <w:b/>
        </w:rPr>
        <w:t>Recurrente</w:t>
      </w:r>
      <w:r w:rsidRPr="00682995">
        <w:rPr>
          <w:rFonts w:ascii="Palatino Linotype" w:hAnsi="Palatino Linotype" w:cs="Arial"/>
        </w:rPr>
        <w:t xml:space="preserve">, en términos del Considerando </w:t>
      </w:r>
      <w:r w:rsidR="002C2648">
        <w:rPr>
          <w:rFonts w:ascii="Palatino Linotype" w:hAnsi="Palatino Linotype" w:cs="Arial"/>
          <w:b/>
        </w:rPr>
        <w:t>QUIN</w:t>
      </w:r>
      <w:r>
        <w:rPr>
          <w:rFonts w:ascii="Palatino Linotype" w:hAnsi="Palatino Linotype" w:cs="Arial"/>
          <w:b/>
        </w:rPr>
        <w:t>T</w:t>
      </w:r>
      <w:r w:rsidRPr="00682995">
        <w:rPr>
          <w:rFonts w:ascii="Palatino Linotype" w:hAnsi="Palatino Linotype" w:cs="Arial"/>
          <w:b/>
        </w:rPr>
        <w:t xml:space="preserve">O </w:t>
      </w:r>
      <w:r w:rsidRPr="00682995">
        <w:rPr>
          <w:rFonts w:ascii="Palatino Linotype" w:hAnsi="Palatino Linotype" w:cs="Arial"/>
        </w:rPr>
        <w:t>de esta resolución.</w:t>
      </w:r>
    </w:p>
    <w:p w:rsidR="00BF33FA" w:rsidRPr="00C81FAA" w:rsidRDefault="00BF33FA" w:rsidP="002C2648">
      <w:pPr>
        <w:tabs>
          <w:tab w:val="left" w:pos="8647"/>
        </w:tabs>
        <w:spacing w:line="360" w:lineRule="auto"/>
        <w:jc w:val="both"/>
        <w:rPr>
          <w:rFonts w:ascii="Palatino Linotype" w:hAnsi="Palatino Linotype" w:cs="Arial"/>
          <w:b/>
        </w:rPr>
      </w:pPr>
    </w:p>
    <w:p w:rsidR="00BF33FA" w:rsidRPr="00682995" w:rsidRDefault="00BF33FA" w:rsidP="002C2648">
      <w:pPr>
        <w:tabs>
          <w:tab w:val="left" w:pos="8647"/>
        </w:tabs>
        <w:spacing w:line="360" w:lineRule="auto"/>
        <w:jc w:val="both"/>
        <w:rPr>
          <w:rFonts w:ascii="Palatino Linotype" w:hAnsi="Palatino Linotype" w:cs="Arial"/>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rPr>
        <w:t>NOTIFÍQUESE</w:t>
      </w:r>
      <w:r w:rsidRPr="00682995">
        <w:rPr>
          <w:rFonts w:ascii="Palatino Linotype" w:hAnsi="Palatino Linotype" w:cs="Arial"/>
        </w:rPr>
        <w:t xml:space="preserve"> la presente resolución</w:t>
      </w:r>
      <w:r>
        <w:rPr>
          <w:rFonts w:ascii="Palatino Linotype" w:hAnsi="Palatino Linotype" w:cs="Arial"/>
        </w:rPr>
        <w:t>,</w:t>
      </w:r>
      <w:r w:rsidRPr="00682995">
        <w:rPr>
          <w:rFonts w:ascii="Palatino Linotype" w:hAnsi="Palatino Linotype" w:cs="Arial"/>
          <w:bCs/>
        </w:rPr>
        <w:t xml:space="preserve"> vía Sistema de Acceso a la Información Mexiquense</w:t>
      </w:r>
      <w:r w:rsidRPr="00682995">
        <w:rPr>
          <w:rFonts w:ascii="Palatino Linotype" w:hAnsi="Palatino Linotype" w:cs="Arial"/>
        </w:rPr>
        <w:t xml:space="preserve"> </w:t>
      </w:r>
      <w:r w:rsidRPr="00682995">
        <w:rPr>
          <w:rFonts w:ascii="Palatino Linotype" w:hAnsi="Palatino Linotype" w:cs="Arial"/>
          <w:b/>
        </w:rPr>
        <w:t>(SAIMEX)</w:t>
      </w:r>
      <w:r w:rsidRPr="00682995">
        <w:rPr>
          <w:rFonts w:ascii="Palatino Linotype" w:hAnsi="Palatino Linotype" w:cs="Arial"/>
        </w:rPr>
        <w:t xml:space="preserve">, al Titular de la Unidad de Transparencia del </w:t>
      </w:r>
      <w:r w:rsidRPr="00682995">
        <w:rPr>
          <w:rFonts w:ascii="Palatino Linotype" w:hAnsi="Palatino Linotype" w:cs="Arial"/>
          <w:b/>
        </w:rPr>
        <w:t>Sujeto Obligado</w:t>
      </w:r>
      <w:r w:rsidRPr="00682995">
        <w:rPr>
          <w:rFonts w:ascii="Palatino Linotype" w:hAnsi="Palatino Linotype" w:cs="Arial"/>
        </w:rPr>
        <w:t>.</w:t>
      </w:r>
    </w:p>
    <w:p w:rsidR="00BF33FA" w:rsidRDefault="00BF33FA" w:rsidP="002C2648">
      <w:pPr>
        <w:autoSpaceDE w:val="0"/>
        <w:autoSpaceDN w:val="0"/>
        <w:adjustRightInd w:val="0"/>
        <w:spacing w:line="360" w:lineRule="auto"/>
        <w:jc w:val="both"/>
        <w:rPr>
          <w:rFonts w:ascii="Palatino Linotype" w:hAnsi="Palatino Linotype" w:cs="Arial"/>
          <w:b/>
          <w:sz w:val="28"/>
        </w:rPr>
      </w:pPr>
    </w:p>
    <w:p w:rsidR="00BF33FA" w:rsidRPr="00682995" w:rsidRDefault="00BF33FA" w:rsidP="002C2648">
      <w:pPr>
        <w:autoSpaceDE w:val="0"/>
        <w:autoSpaceDN w:val="0"/>
        <w:adjustRightInd w:val="0"/>
        <w:spacing w:line="360" w:lineRule="auto"/>
        <w:jc w:val="both"/>
        <w:rPr>
          <w:rFonts w:ascii="Palatino Linotype" w:hAnsi="Palatino Linotype" w:cs="Arial"/>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rPr>
        <w:t>NOTIFÍQUESE</w:t>
      </w:r>
      <w:r w:rsidRPr="00682995">
        <w:rPr>
          <w:rFonts w:ascii="Palatino Linotype" w:hAnsi="Palatino Linotype" w:cs="Arial"/>
        </w:rPr>
        <w:t xml:space="preserve"> a</w:t>
      </w:r>
      <w:r>
        <w:rPr>
          <w:rFonts w:ascii="Palatino Linotype" w:hAnsi="Palatino Linotype" w:cs="Arial"/>
        </w:rPr>
        <w:t xml:space="preserve"> </w:t>
      </w:r>
      <w:r w:rsidRPr="00682995">
        <w:rPr>
          <w:rFonts w:ascii="Palatino Linotype" w:hAnsi="Palatino Linotype" w:cs="Arial"/>
        </w:rPr>
        <w:t>l</w:t>
      </w:r>
      <w:r>
        <w:rPr>
          <w:rFonts w:ascii="Palatino Linotype" w:hAnsi="Palatino Linotype" w:cs="Arial"/>
        </w:rPr>
        <w:t>a</w:t>
      </w:r>
      <w:r>
        <w:rPr>
          <w:rFonts w:ascii="Palatino Linotype" w:hAnsi="Palatino Linotype" w:cs="Arial"/>
          <w:b/>
        </w:rPr>
        <w:t xml:space="preserve"> </w:t>
      </w:r>
      <w:r w:rsidR="002C2648">
        <w:rPr>
          <w:rFonts w:ascii="Palatino Linotype" w:hAnsi="Palatino Linotype" w:cs="Arial"/>
          <w:b/>
        </w:rPr>
        <w:t xml:space="preserve">parte </w:t>
      </w:r>
      <w:r w:rsidRPr="00682995">
        <w:rPr>
          <w:rFonts w:ascii="Palatino Linotype" w:hAnsi="Palatino Linotype" w:cs="Arial"/>
          <w:b/>
        </w:rPr>
        <w:t>Recurrente</w:t>
      </w:r>
      <w:r w:rsidRPr="00682995">
        <w:rPr>
          <w:rFonts w:ascii="Palatino Linotype" w:hAnsi="Palatino Linotype" w:cs="Arial"/>
        </w:rPr>
        <w:t xml:space="preserve"> la presente resolución</w:t>
      </w:r>
      <w:r>
        <w:rPr>
          <w:rFonts w:ascii="Palatino Linotype" w:hAnsi="Palatino Linotype" w:cs="Arial"/>
        </w:rPr>
        <w:t xml:space="preserve"> a través del</w:t>
      </w:r>
      <w:r w:rsidRPr="00682995">
        <w:rPr>
          <w:rFonts w:ascii="Palatino Linotype" w:hAnsi="Palatino Linotype" w:cs="Arial"/>
          <w:bCs/>
        </w:rPr>
        <w:t xml:space="preserve"> Sistema de Acceso a la Información Mexiquense</w:t>
      </w:r>
      <w:r w:rsidRPr="00682995">
        <w:rPr>
          <w:rFonts w:ascii="Palatino Linotype" w:hAnsi="Palatino Linotype" w:cs="Arial"/>
        </w:rPr>
        <w:t xml:space="preserve"> </w:t>
      </w:r>
      <w:r w:rsidRPr="00682995">
        <w:rPr>
          <w:rFonts w:ascii="Palatino Linotype" w:hAnsi="Palatino Linotype" w:cs="Arial"/>
          <w:b/>
        </w:rPr>
        <w:t>(SAIMEX)</w:t>
      </w:r>
      <w:r>
        <w:rPr>
          <w:rFonts w:ascii="Palatino Linotype" w:hAnsi="Palatino Linotype" w:cs="Arial"/>
          <w:b/>
        </w:rPr>
        <w:t xml:space="preserve">, </w:t>
      </w:r>
      <w:r w:rsidRPr="00682995">
        <w:rPr>
          <w:rFonts w:ascii="Palatino Linotype" w:hAnsi="Palatino Linotype" w:cs="Arial"/>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rsidR="00BF33FA" w:rsidRDefault="00BF33FA" w:rsidP="002C2648">
      <w:pPr>
        <w:spacing w:line="360" w:lineRule="auto"/>
        <w:jc w:val="both"/>
        <w:rPr>
          <w:rFonts w:ascii="Palatino Linotype" w:eastAsiaTheme="minorHAnsi" w:hAnsi="Palatino Linotype" w:cs="Arial"/>
          <w:lang w:eastAsia="en-US"/>
        </w:rPr>
      </w:pPr>
    </w:p>
    <w:p w:rsidR="00BF33FA" w:rsidRDefault="00BF33FA" w:rsidP="002C2648">
      <w:pPr>
        <w:spacing w:line="360" w:lineRule="auto"/>
        <w:jc w:val="both"/>
        <w:rPr>
          <w:rFonts w:ascii="Palatino Linotype" w:eastAsiaTheme="minorHAnsi" w:hAnsi="Palatino Linotype" w:cs="Arial"/>
          <w:lang w:eastAsia="en-US"/>
        </w:rPr>
      </w:pPr>
    </w:p>
    <w:p w:rsidR="00BF33FA" w:rsidRDefault="00BF33FA" w:rsidP="002C2648">
      <w:pPr>
        <w:spacing w:line="360" w:lineRule="auto"/>
        <w:jc w:val="both"/>
        <w:rPr>
          <w:rFonts w:ascii="Palatino Linotype" w:eastAsiaTheme="minorHAnsi" w:hAnsi="Palatino Linotype" w:cs="Arial"/>
          <w:lang w:eastAsia="en-US"/>
        </w:rPr>
      </w:pPr>
    </w:p>
    <w:p w:rsidR="00BF33FA" w:rsidRDefault="00BF33FA" w:rsidP="002C2648">
      <w:pPr>
        <w:spacing w:line="360" w:lineRule="auto"/>
        <w:jc w:val="both"/>
        <w:rPr>
          <w:rFonts w:ascii="Palatino Linotype" w:eastAsiaTheme="minorHAnsi" w:hAnsi="Palatino Linotype" w:cs="Arial"/>
          <w:lang w:eastAsia="en-US"/>
        </w:rPr>
      </w:pPr>
    </w:p>
    <w:p w:rsidR="00BF33FA" w:rsidRPr="00037B15" w:rsidRDefault="00BF33FA" w:rsidP="002C2648">
      <w:pPr>
        <w:spacing w:line="360" w:lineRule="auto"/>
        <w:jc w:val="both"/>
        <w:rPr>
          <w:rFonts w:ascii="Palatino Linotype" w:eastAsiaTheme="minorHAnsi" w:hAnsi="Palatino Linotype" w:cs="Arial"/>
          <w:lang w:eastAsia="en-US"/>
        </w:rPr>
      </w:pPr>
      <w:r w:rsidRPr="00037B15">
        <w:rPr>
          <w:rFonts w:ascii="Palatino Linotype" w:eastAsiaTheme="minorHAnsi" w:hAnsi="Palatino Linotype" w:cs="Arial"/>
          <w:lang w:eastAsia="en-US"/>
        </w:rPr>
        <w:t xml:space="preserve">ASÍ LO RESUELVE, POR </w:t>
      </w:r>
      <w:r w:rsidR="00C85130">
        <w:rPr>
          <w:rFonts w:ascii="Palatino Linotype" w:eastAsiaTheme="minorHAnsi" w:hAnsi="Palatino Linotype" w:cs="Arial"/>
          <w:lang w:eastAsia="en-US"/>
        </w:rPr>
        <w:t>UNANIMIDAD</w:t>
      </w:r>
      <w:r w:rsidRPr="00037B15">
        <w:rPr>
          <w:rFonts w:ascii="Palatino Linotype" w:eastAsiaTheme="minorHAnsi" w:hAnsi="Palatino Linotype" w:cs="Arial"/>
          <w:lang w:eastAsia="en-US"/>
        </w:rPr>
        <w:t xml:space="preserve"> DE VOTOS, EL PLENO DEL</w:t>
      </w:r>
      <w:r w:rsidRPr="00037B15">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037B15">
        <w:rPr>
          <w:rFonts w:ascii="Palatino Linotype" w:eastAsiaTheme="minorHAnsi" w:hAnsi="Palatino Linotype" w:cs="Arial"/>
          <w:lang w:eastAsia="en-US"/>
        </w:rPr>
        <w:t>, CONFORMADO POR LOS COMISIONADOS JOSÉ MARTÍNEZ VILCHIS; MARÍA DEL ROSARIO MEJÍA AYALA; SHARON CRISTINA MORALES MARTÍNEZ; LUIS GUSTAVO PARRA NORIEGA</w:t>
      </w:r>
      <w:r>
        <w:rPr>
          <w:rFonts w:ascii="Palatino Linotype" w:eastAsiaTheme="minorHAnsi" w:hAnsi="Palatino Linotype" w:cs="Arial"/>
          <w:lang w:eastAsia="en-US"/>
        </w:rPr>
        <w:t xml:space="preserve"> </w:t>
      </w:r>
      <w:r w:rsidRPr="00037B15">
        <w:rPr>
          <w:rFonts w:ascii="Palatino Linotype" w:eastAsiaTheme="minorHAnsi" w:hAnsi="Palatino Linotype" w:cs="Arial"/>
          <w:lang w:eastAsia="en-US"/>
        </w:rPr>
        <w:t xml:space="preserve">Y GUADALUPE RAMÍREZ PEÑA; EN LA </w:t>
      </w:r>
      <w:r w:rsidR="002C2648">
        <w:rPr>
          <w:rFonts w:ascii="Palatino Linotype" w:eastAsiaTheme="minorHAnsi" w:hAnsi="Palatino Linotype" w:cs="Arial"/>
          <w:lang w:eastAsia="en-US"/>
        </w:rPr>
        <w:t>PRIMER</w:t>
      </w:r>
      <w:r>
        <w:rPr>
          <w:rFonts w:ascii="Palatino Linotype" w:eastAsiaTheme="minorHAnsi" w:hAnsi="Palatino Linotype" w:cs="Arial"/>
          <w:lang w:eastAsia="en-US"/>
        </w:rPr>
        <w:t xml:space="preserve">A </w:t>
      </w:r>
      <w:r w:rsidRPr="00037B15">
        <w:rPr>
          <w:rFonts w:ascii="Palatino Linotype" w:eastAsiaTheme="minorHAnsi" w:hAnsi="Palatino Linotype" w:cs="Arial"/>
          <w:lang w:eastAsia="en-US"/>
        </w:rPr>
        <w:t xml:space="preserve">SESIÓN ORDINARIA CELEBRADA EL </w:t>
      </w:r>
      <w:r w:rsidR="002C2648">
        <w:rPr>
          <w:rFonts w:ascii="Palatino Linotype" w:eastAsiaTheme="minorHAnsi" w:hAnsi="Palatino Linotype" w:cs="Arial"/>
          <w:lang w:eastAsia="en-US"/>
        </w:rPr>
        <w:t>DIECISIETE</w:t>
      </w:r>
      <w:r w:rsidRPr="00037B15">
        <w:rPr>
          <w:rFonts w:ascii="Palatino Linotype" w:hAnsi="Palatino Linotype" w:cs="Arial"/>
          <w:color w:val="000000"/>
        </w:rPr>
        <w:t xml:space="preserve"> DE </w:t>
      </w:r>
      <w:r>
        <w:rPr>
          <w:rFonts w:ascii="Palatino Linotype" w:hAnsi="Palatino Linotype" w:cs="Arial"/>
          <w:color w:val="000000"/>
        </w:rPr>
        <w:t>E</w:t>
      </w:r>
      <w:r w:rsidR="002C2648">
        <w:rPr>
          <w:rFonts w:ascii="Palatino Linotype" w:hAnsi="Palatino Linotype" w:cs="Arial"/>
          <w:color w:val="000000"/>
        </w:rPr>
        <w:t>NERO</w:t>
      </w:r>
      <w:r w:rsidRPr="00037B15">
        <w:rPr>
          <w:rFonts w:ascii="Palatino Linotype" w:hAnsi="Palatino Linotype" w:cs="Arial"/>
          <w:color w:val="000000"/>
        </w:rPr>
        <w:t xml:space="preserve"> DE</w:t>
      </w:r>
      <w:r w:rsidRPr="00037B15">
        <w:rPr>
          <w:rFonts w:ascii="Palatino Linotype" w:eastAsiaTheme="minorHAnsi" w:hAnsi="Palatino Linotype" w:cs="Arial"/>
          <w:lang w:eastAsia="en-US"/>
        </w:rPr>
        <w:t xml:space="preserve"> DOS MIL VEINTI</w:t>
      </w:r>
      <w:r w:rsidR="002C2648">
        <w:rPr>
          <w:rFonts w:ascii="Palatino Linotype" w:eastAsiaTheme="minorHAnsi" w:hAnsi="Palatino Linotype" w:cs="Arial"/>
          <w:lang w:eastAsia="en-US"/>
        </w:rPr>
        <w:t>CUATRO</w:t>
      </w:r>
      <w:r w:rsidRPr="00037B15">
        <w:rPr>
          <w:rFonts w:ascii="Palatino Linotype" w:eastAsiaTheme="minorHAnsi" w:hAnsi="Palatino Linotype" w:cs="Arial"/>
          <w:lang w:eastAsia="en-US"/>
        </w:rPr>
        <w:t>, ANTE EL SECRETARIO TÉCNICO</w:t>
      </w:r>
      <w:r w:rsidR="00C85130">
        <w:rPr>
          <w:rFonts w:ascii="Palatino Linotype" w:eastAsiaTheme="minorHAnsi" w:hAnsi="Palatino Linotype" w:cs="Arial"/>
          <w:lang w:eastAsia="en-US"/>
        </w:rPr>
        <w:t xml:space="preserve"> DEL PLENO</w:t>
      </w:r>
      <w:r w:rsidRPr="00037B15">
        <w:rPr>
          <w:rFonts w:ascii="Palatino Linotype" w:eastAsiaTheme="minorHAnsi" w:hAnsi="Palatino Linotype" w:cs="Arial"/>
          <w:lang w:eastAsia="en-US"/>
        </w:rPr>
        <w:t>, ALEXIS TAPIA RAMÍREZ.------------------------------------------------------------------------------------------------------------------------------------</w:t>
      </w:r>
      <w:r>
        <w:rPr>
          <w:rFonts w:ascii="Palatino Linotype" w:eastAsiaTheme="minorHAnsi" w:hAnsi="Palatino Linotype" w:cs="Arial"/>
          <w:lang w:eastAsia="en-US"/>
        </w:rPr>
        <w:t>------------------------</w:t>
      </w:r>
      <w:r w:rsidRPr="00037B15">
        <w:rPr>
          <w:rFonts w:ascii="Palatino Linotype" w:eastAsiaTheme="minorHAnsi" w:hAnsi="Palatino Linotype" w:cs="Arial"/>
          <w:lang w:eastAsia="en-US"/>
        </w:rPr>
        <w:t>-----------------------------------------------------------------------------------------</w:t>
      </w:r>
      <w:r>
        <w:rPr>
          <w:rFonts w:ascii="Palatino Linotype" w:eastAsiaTheme="minorHAnsi" w:hAnsi="Palatino Linotype" w:cs="Arial"/>
          <w:lang w:eastAsia="en-US"/>
        </w:rPr>
        <w:t>------------------------</w:t>
      </w:r>
      <w:r w:rsidRPr="00037B15">
        <w:rPr>
          <w:rFonts w:ascii="Palatino Linotype" w:eastAsiaTheme="minorHAnsi" w:hAnsi="Palatino Linotype" w:cs="Arial"/>
          <w:lang w:eastAsia="en-US"/>
        </w:rPr>
        <w:t>-----------------------------------------------------------------------------------------</w:t>
      </w:r>
      <w:r>
        <w:rPr>
          <w:rFonts w:ascii="Palatino Linotype" w:eastAsiaTheme="minorHAnsi" w:hAnsi="Palatino Linotype" w:cs="Arial"/>
          <w:lang w:eastAsia="en-US"/>
        </w:rPr>
        <w:t>------------------------</w:t>
      </w:r>
      <w:r w:rsidRPr="00037B15">
        <w:rPr>
          <w:rFonts w:ascii="Palatino Linotype" w:eastAsiaTheme="minorHAnsi" w:hAnsi="Palatino Linotype" w:cs="Arial"/>
          <w:lang w:eastAsia="en-US"/>
        </w:rPr>
        <w:t>-----------------------------------------------------------------------------------------</w:t>
      </w:r>
      <w:r>
        <w:rPr>
          <w:rFonts w:ascii="Palatino Linotype" w:eastAsiaTheme="minorHAnsi" w:hAnsi="Palatino Linotype" w:cs="Arial"/>
          <w:lang w:eastAsia="en-US"/>
        </w:rPr>
        <w:t>------------------------</w:t>
      </w:r>
      <w:r w:rsidRPr="00037B15">
        <w:rPr>
          <w:rFonts w:ascii="Palatino Linotype" w:eastAsiaTheme="minorHAnsi" w:hAnsi="Palatino Linotype" w:cs="Arial"/>
          <w:lang w:eastAsia="en-US"/>
        </w:rPr>
        <w:t>-----------------------------------------------------------------------------------------</w:t>
      </w:r>
      <w:r>
        <w:rPr>
          <w:rFonts w:ascii="Palatino Linotype" w:eastAsiaTheme="minorHAnsi" w:hAnsi="Palatino Linotype" w:cs="Arial"/>
          <w:lang w:eastAsia="en-US"/>
        </w:rPr>
        <w:t>------------------------</w:t>
      </w:r>
      <w:r w:rsidRPr="00037B15">
        <w:rPr>
          <w:rFonts w:ascii="Palatino Linotype" w:eastAsiaTheme="minorHAnsi" w:hAnsi="Palatino Linotype" w:cs="Arial"/>
          <w:lang w:eastAsia="en-US"/>
        </w:rPr>
        <w:t>-----------------------------------------------------------------------------------------</w:t>
      </w:r>
      <w:r>
        <w:rPr>
          <w:rFonts w:ascii="Palatino Linotype" w:eastAsiaTheme="minorHAnsi" w:hAnsi="Palatino Linotype" w:cs="Arial"/>
          <w:lang w:eastAsia="en-US"/>
        </w:rPr>
        <w:t>------------------------</w:t>
      </w:r>
      <w:r w:rsidRPr="00037B15">
        <w:rPr>
          <w:rFonts w:ascii="Palatino Linotype" w:eastAsiaTheme="minorHAnsi" w:hAnsi="Palatino Linotype" w:cs="Arial"/>
          <w:lang w:eastAsia="en-US"/>
        </w:rPr>
        <w:t>-----------------------------------------------------------------------------------------</w:t>
      </w:r>
      <w:r>
        <w:rPr>
          <w:rFonts w:ascii="Palatino Linotype" w:eastAsiaTheme="minorHAnsi" w:hAnsi="Palatino Linotype" w:cs="Arial"/>
          <w:lang w:eastAsia="en-US"/>
        </w:rPr>
        <w:t>------------------------</w:t>
      </w:r>
      <w:r w:rsidRPr="00037B15">
        <w:rPr>
          <w:rFonts w:ascii="Palatino Linotype" w:eastAsiaTheme="minorHAnsi" w:hAnsi="Palatino Linotype" w:cs="Arial"/>
          <w:lang w:eastAsia="en-US"/>
        </w:rPr>
        <w:t>-----------------------------------------------------------------------------------------</w:t>
      </w:r>
      <w:r>
        <w:rPr>
          <w:rFonts w:ascii="Palatino Linotype" w:eastAsiaTheme="minorHAnsi" w:hAnsi="Palatino Linotype" w:cs="Arial"/>
          <w:lang w:eastAsia="en-US"/>
        </w:rPr>
        <w:t>------------------------</w:t>
      </w:r>
      <w:r w:rsidRPr="00037B15">
        <w:rPr>
          <w:rFonts w:ascii="Palatino Linotype" w:eastAsiaTheme="minorHAnsi" w:hAnsi="Palatino Linotype" w:cs="Arial"/>
          <w:lang w:eastAsia="en-US"/>
        </w:rPr>
        <w:t>-----------------------------------------------------------------------------------------</w:t>
      </w:r>
      <w:r>
        <w:rPr>
          <w:rFonts w:ascii="Palatino Linotype" w:eastAsiaTheme="minorHAnsi" w:hAnsi="Palatino Linotype" w:cs="Arial"/>
          <w:lang w:eastAsia="en-US"/>
        </w:rPr>
        <w:t>------------------------</w:t>
      </w:r>
      <w:r w:rsidRPr="00037B15">
        <w:rPr>
          <w:rFonts w:ascii="Palatino Linotype" w:eastAsiaTheme="minorHAnsi" w:hAnsi="Palatino Linotype" w:cs="Arial"/>
          <w:lang w:eastAsia="en-US"/>
        </w:rPr>
        <w:t>-----------------------------------------------------------------------------------------</w:t>
      </w:r>
      <w:r>
        <w:rPr>
          <w:rFonts w:ascii="Palatino Linotype" w:eastAsiaTheme="minorHAnsi" w:hAnsi="Palatino Linotype" w:cs="Arial"/>
          <w:lang w:eastAsia="en-US"/>
        </w:rPr>
        <w:t>------------------------------------------------------------------------------------------------------------------------------------------------------------------------------------------------------------------------------------------------------------------------------------------------------------------------------------------------------------------------------------------------------------------------------------------------</w:t>
      </w:r>
    </w:p>
    <w:p w:rsidR="00BF33FA" w:rsidRPr="00037B15" w:rsidRDefault="00C85130" w:rsidP="002C2648">
      <w:pPr>
        <w:spacing w:line="360" w:lineRule="auto"/>
        <w:jc w:val="both"/>
        <w:rPr>
          <w:rFonts w:ascii="Palatino Linotype" w:eastAsiaTheme="minorHAnsi" w:hAnsi="Palatino Linotype" w:cs="Arial"/>
          <w:lang w:eastAsia="en-US"/>
        </w:rPr>
      </w:pPr>
      <w:r>
        <w:rPr>
          <w:rFonts w:ascii="Palatino Linotype" w:eastAsiaTheme="minorHAnsi" w:hAnsi="Palatino Linotype" w:cs="Arial"/>
          <w:lang w:eastAsia="en-US"/>
        </w:rPr>
        <w:t>------------------------------------------------------------------------------------------------------------------</w:t>
      </w:r>
    </w:p>
    <w:p w:rsidR="00BF33FA" w:rsidRPr="005909E0" w:rsidRDefault="00C91B7F" w:rsidP="002C2648">
      <w:pPr>
        <w:spacing w:line="360" w:lineRule="auto"/>
        <w:jc w:val="both"/>
        <w:rPr>
          <w:rFonts w:ascii="Palatino Linotype" w:eastAsiaTheme="minorHAnsi" w:hAnsi="Palatino Linotype" w:cs="Arial"/>
          <w:sz w:val="2"/>
          <w:lang w:eastAsia="en-US"/>
        </w:rPr>
      </w:pPr>
      <w:r>
        <w:rPr>
          <w:rFonts w:ascii="Palatino Linotype" w:eastAsiaTheme="minorHAnsi" w:hAnsi="Palatino Linotype" w:cs="Arial"/>
          <w:sz w:val="18"/>
          <w:lang w:eastAsia="en-US"/>
        </w:rPr>
        <w:t>JMV/CCR/</w:t>
      </w:r>
    </w:p>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Pr="003E56C9" w:rsidRDefault="00BF33FA" w:rsidP="002C2648"/>
    <w:p w:rsidR="00BF33FA" w:rsidRDefault="00BF33FA" w:rsidP="002C2648"/>
    <w:p w:rsidR="00BF33FA" w:rsidRDefault="00BF33FA" w:rsidP="002C2648"/>
    <w:p w:rsidR="00BF33FA" w:rsidRDefault="00BF33FA" w:rsidP="002C2648"/>
    <w:p w:rsidR="00BF33FA" w:rsidRDefault="00BF33FA" w:rsidP="002C2648"/>
    <w:p w:rsidR="00BF33FA" w:rsidRDefault="00BF33FA" w:rsidP="002C2648"/>
    <w:p w:rsidR="00175347" w:rsidRDefault="00175347" w:rsidP="002C2648"/>
    <w:sectPr w:rsidR="00175347" w:rsidSect="0043515A">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3FA" w:rsidRDefault="00BF33FA" w:rsidP="00BF33FA">
      <w:r>
        <w:separator/>
      </w:r>
    </w:p>
  </w:endnote>
  <w:endnote w:type="continuationSeparator" w:id="0">
    <w:p w:rsidR="00BF33FA" w:rsidRDefault="00BF33FA" w:rsidP="00BF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Pr="000D3AD4" w:rsidRDefault="008D3BE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070C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070C3">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Pr="000D3AD4" w:rsidRDefault="008D3BE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070C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070C3">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3FA" w:rsidRDefault="00BF33FA" w:rsidP="00BF33FA">
      <w:r>
        <w:separator/>
      </w:r>
    </w:p>
  </w:footnote>
  <w:footnote w:type="continuationSeparator" w:id="0">
    <w:p w:rsidR="00BF33FA" w:rsidRDefault="00BF33FA" w:rsidP="00BF33FA">
      <w:r>
        <w:continuationSeparator/>
      </w:r>
    </w:p>
  </w:footnote>
  <w:footnote w:id="1">
    <w:p w:rsidR="00BF33FA" w:rsidRPr="00481AAF" w:rsidRDefault="00BF33FA" w:rsidP="00BF33FA">
      <w:pPr>
        <w:jc w:val="both"/>
        <w:rPr>
          <w:rFonts w:ascii="Palatino Linotype" w:hAnsi="Palatino Linotype"/>
          <w:b/>
          <w:bCs/>
          <w:i/>
          <w:sz w:val="20"/>
          <w:szCs w:val="20"/>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BF33FA" w:rsidRPr="00946E1F" w:rsidRDefault="00BF33FA" w:rsidP="00BF33FA">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C2648" w:rsidRDefault="002C2648" w:rsidP="002C2648">
      <w:pPr>
        <w:pStyle w:val="Textonotapie"/>
      </w:pPr>
      <w:r>
        <w:rPr>
          <w:rStyle w:val="Refdenotaalpie"/>
        </w:rPr>
        <w:footnoteRef/>
      </w:r>
      <w:r>
        <w:t xml:space="preserve"> S</w:t>
      </w:r>
      <w:r w:rsidRPr="0086690D">
        <w:t>in que pase desapercibido que, en cuanto a las listas de asistencia</w:t>
      </w:r>
      <w:r>
        <w:t xml:space="preserve"> </w:t>
      </w:r>
      <w:r w:rsidRPr="0086690D">
        <w:t>se advierte que se remiten los listados de registro</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Default="005070C3">
    <w:pPr>
      <w:pStyle w:val="Encabezado"/>
    </w:pPr>
    <w:r>
      <w:rPr>
        <w:noProof/>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rsidTr="00BA27FC">
      <w:tc>
        <w:tcPr>
          <w:tcW w:w="2551" w:type="dxa"/>
          <w:shd w:val="clear" w:color="auto" w:fill="auto"/>
          <w:vAlign w:val="center"/>
        </w:tcPr>
        <w:p w:rsidR="00C04B7A" w:rsidRPr="008F5DAE" w:rsidRDefault="008D3BE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8D3BEA" w:rsidP="00BF33F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F33FA">
            <w:rPr>
              <w:rFonts w:ascii="Palatino Linotype" w:hAnsi="Palatino Linotype"/>
              <w:sz w:val="22"/>
              <w:szCs w:val="22"/>
              <w:lang w:val="es-ES_tradnl"/>
            </w:rPr>
            <w:t>2255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rsidTr="00BA27FC">
      <w:trPr>
        <w:trHeight w:val="228"/>
      </w:trPr>
      <w:tc>
        <w:tcPr>
          <w:tcW w:w="2551" w:type="dxa"/>
          <w:shd w:val="clear" w:color="auto" w:fill="auto"/>
          <w:vAlign w:val="center"/>
        </w:tcPr>
        <w:p w:rsidR="00C04B7A" w:rsidRPr="008F5DAE" w:rsidRDefault="008D3BE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04B7A" w:rsidRPr="0029071C" w:rsidRDefault="00BF33FA" w:rsidP="008902D3">
          <w:pPr>
            <w:spacing w:line="276" w:lineRule="auto"/>
            <w:jc w:val="right"/>
            <w:rPr>
              <w:rFonts w:ascii="Palatino Linotype" w:hAnsi="Palatino Linotype"/>
              <w:sz w:val="22"/>
              <w:szCs w:val="22"/>
            </w:rPr>
          </w:pPr>
          <w:r>
            <w:rPr>
              <w:rFonts w:ascii="Palatino Linotype" w:hAnsi="Palatino Linotype"/>
              <w:sz w:val="22"/>
              <w:szCs w:val="22"/>
            </w:rPr>
            <w:t>Universidad Autónoma del Estado de México</w:t>
          </w:r>
        </w:p>
      </w:tc>
    </w:tr>
    <w:tr w:rsidR="00C04B7A" w:rsidRPr="008F2CCC" w:rsidTr="00BA27FC">
      <w:tc>
        <w:tcPr>
          <w:tcW w:w="2551" w:type="dxa"/>
          <w:shd w:val="clear" w:color="auto" w:fill="auto"/>
          <w:vAlign w:val="center"/>
        </w:tcPr>
        <w:p w:rsidR="00C04B7A" w:rsidRPr="008F5DAE" w:rsidRDefault="008D3BE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8D3BE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C04B7A" w:rsidRPr="001779E0" w:rsidRDefault="005070C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6" type="#_x0000_t75" style="position:absolute;margin-left:-85.25pt;margin-top:-120.2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rsidTr="00BA27FC">
      <w:tc>
        <w:tcPr>
          <w:tcW w:w="2551" w:type="dxa"/>
          <w:shd w:val="clear" w:color="auto" w:fill="auto"/>
          <w:vAlign w:val="center"/>
        </w:tcPr>
        <w:p w:rsidR="00C04B7A" w:rsidRPr="008F5DAE" w:rsidRDefault="008D3BE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8D3BEA" w:rsidP="00BF33F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F33FA">
            <w:rPr>
              <w:rFonts w:ascii="Palatino Linotype" w:hAnsi="Palatino Linotype"/>
              <w:sz w:val="22"/>
              <w:szCs w:val="22"/>
              <w:lang w:val="es-ES_tradnl"/>
            </w:rPr>
            <w:t>2255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rsidTr="00BA27FC">
      <w:tc>
        <w:tcPr>
          <w:tcW w:w="2551" w:type="dxa"/>
          <w:shd w:val="clear" w:color="auto" w:fill="auto"/>
          <w:vAlign w:val="center"/>
        </w:tcPr>
        <w:p w:rsidR="00C04B7A" w:rsidRPr="008F5DAE" w:rsidRDefault="008D3BE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C04B7A" w:rsidRPr="006D30E6" w:rsidRDefault="005070C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C04B7A" w:rsidRPr="008F2CCC" w:rsidTr="00BA27FC">
      <w:trPr>
        <w:trHeight w:val="228"/>
      </w:trPr>
      <w:tc>
        <w:tcPr>
          <w:tcW w:w="2551" w:type="dxa"/>
          <w:shd w:val="clear" w:color="auto" w:fill="auto"/>
          <w:vAlign w:val="center"/>
        </w:tcPr>
        <w:p w:rsidR="00C04B7A" w:rsidRPr="008F5DAE" w:rsidRDefault="008D3BE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04B7A" w:rsidRPr="0029071C" w:rsidRDefault="00BF33FA" w:rsidP="008902D3">
          <w:pPr>
            <w:spacing w:line="276" w:lineRule="auto"/>
            <w:jc w:val="right"/>
            <w:rPr>
              <w:rFonts w:ascii="Palatino Linotype" w:hAnsi="Palatino Linotype"/>
              <w:sz w:val="22"/>
              <w:szCs w:val="22"/>
            </w:rPr>
          </w:pPr>
          <w:r>
            <w:rPr>
              <w:rFonts w:ascii="Palatino Linotype" w:hAnsi="Palatino Linotype"/>
              <w:sz w:val="22"/>
              <w:szCs w:val="22"/>
            </w:rPr>
            <w:t>Universidad Autónoma del Estado de México</w:t>
          </w:r>
        </w:p>
      </w:tc>
    </w:tr>
    <w:tr w:rsidR="00C04B7A" w:rsidRPr="008F2CCC" w:rsidTr="00BA27FC">
      <w:tc>
        <w:tcPr>
          <w:tcW w:w="2551" w:type="dxa"/>
          <w:shd w:val="clear" w:color="auto" w:fill="auto"/>
          <w:vAlign w:val="center"/>
        </w:tcPr>
        <w:p w:rsidR="00C04B7A" w:rsidRPr="008F5DAE" w:rsidRDefault="008D3BE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8D3BE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rsidTr="00BA27FC">
      <w:tc>
        <w:tcPr>
          <w:tcW w:w="2551" w:type="dxa"/>
          <w:shd w:val="clear" w:color="auto" w:fill="auto"/>
          <w:vAlign w:val="center"/>
        </w:tcPr>
        <w:p w:rsidR="00C04B7A" w:rsidRPr="008F5DAE" w:rsidRDefault="005070C3"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C04B7A" w:rsidRPr="00BA27FC" w:rsidRDefault="005070C3" w:rsidP="00BA27FC">
          <w:pPr>
            <w:spacing w:line="276" w:lineRule="auto"/>
            <w:rPr>
              <w:rFonts w:ascii="Palatino Linotype" w:hAnsi="Palatino Linotype"/>
              <w:sz w:val="14"/>
              <w:szCs w:val="22"/>
              <w:lang w:val="es-ES_tradnl"/>
            </w:rPr>
          </w:pPr>
        </w:p>
      </w:tc>
    </w:tr>
  </w:tbl>
  <w:p w:rsidR="00C04B7A" w:rsidRPr="009F1AB6" w:rsidRDefault="005070C3">
    <w:pPr>
      <w:pStyle w:val="Encabezado"/>
      <w:rPr>
        <w:sz w:val="10"/>
      </w:rPr>
    </w:pPr>
    <w:r>
      <w:rPr>
        <w:noProof/>
        <w:sz w:val="10"/>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7" type="#_x0000_t75" style="position:absolute;margin-left:-85.05pt;margin-top:-126.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F4BDC"/>
    <w:multiLevelType w:val="hybridMultilevel"/>
    <w:tmpl w:val="0C06C5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0D94893"/>
    <w:multiLevelType w:val="hybridMultilevel"/>
    <w:tmpl w:val="46E63AE4"/>
    <w:lvl w:ilvl="0" w:tplc="5414D7DA">
      <w:start w:val="1"/>
      <w:numFmt w:val="bullet"/>
      <w:lvlText w:val="-"/>
      <w:lvlJc w:val="left"/>
      <w:pPr>
        <w:ind w:left="927" w:hanging="360"/>
      </w:pPr>
      <w:rPr>
        <w:rFonts w:ascii="Palatino Linotype" w:eastAsiaTheme="minorHAnsi" w:hAnsi="Palatino Linotype" w:cs="TimesNewRomanPS-ItalicMT"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75E2C4B"/>
    <w:multiLevelType w:val="hybridMultilevel"/>
    <w:tmpl w:val="ADE824A8"/>
    <w:lvl w:ilvl="0" w:tplc="4B90614A">
      <w:start w:val="1"/>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8E37C54"/>
    <w:multiLevelType w:val="hybridMultilevel"/>
    <w:tmpl w:val="778497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FA"/>
    <w:rsid w:val="00104F97"/>
    <w:rsid w:val="00175347"/>
    <w:rsid w:val="002C2648"/>
    <w:rsid w:val="003428AE"/>
    <w:rsid w:val="003A33BD"/>
    <w:rsid w:val="005070C3"/>
    <w:rsid w:val="005F525D"/>
    <w:rsid w:val="0063203A"/>
    <w:rsid w:val="00665AA2"/>
    <w:rsid w:val="00675133"/>
    <w:rsid w:val="006B383D"/>
    <w:rsid w:val="0079594F"/>
    <w:rsid w:val="007F3B1B"/>
    <w:rsid w:val="0086162E"/>
    <w:rsid w:val="008D3BEA"/>
    <w:rsid w:val="00934C86"/>
    <w:rsid w:val="009352A1"/>
    <w:rsid w:val="00A718F3"/>
    <w:rsid w:val="00AB6406"/>
    <w:rsid w:val="00AC08F9"/>
    <w:rsid w:val="00BC7122"/>
    <w:rsid w:val="00BF02BC"/>
    <w:rsid w:val="00BF33FA"/>
    <w:rsid w:val="00C12FE5"/>
    <w:rsid w:val="00C230C2"/>
    <w:rsid w:val="00C85130"/>
    <w:rsid w:val="00C861B6"/>
    <w:rsid w:val="00C91B7F"/>
    <w:rsid w:val="00D742D8"/>
    <w:rsid w:val="00D95C3D"/>
    <w:rsid w:val="00E96BC5"/>
    <w:rsid w:val="00EE6317"/>
    <w:rsid w:val="00F54B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B8FAA9A-D37C-4BEE-B54B-FD3A5250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3BD"/>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3F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F33FA"/>
    <w:rPr>
      <w:rFonts w:eastAsiaTheme="minorEastAsia"/>
      <w:sz w:val="24"/>
      <w:szCs w:val="24"/>
      <w:lang w:val="es-ES_tradnl" w:eastAsia="es-ES"/>
    </w:rPr>
  </w:style>
  <w:style w:type="paragraph" w:styleId="Piedepgina">
    <w:name w:val="footer"/>
    <w:basedOn w:val="Normal"/>
    <w:link w:val="PiedepginaCar"/>
    <w:uiPriority w:val="99"/>
    <w:unhideWhenUsed/>
    <w:rsid w:val="00BF33F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F33F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3F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3F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3FA"/>
    <w:rPr>
      <w:vertAlign w:val="superscript"/>
    </w:rPr>
  </w:style>
  <w:style w:type="character" w:customStyle="1" w:styleId="apple-converted-space">
    <w:name w:val="apple-converted-space"/>
    <w:basedOn w:val="Fuentedeprrafopredeter"/>
    <w:rsid w:val="00BF33FA"/>
  </w:style>
  <w:style w:type="character" w:styleId="Hipervnculo">
    <w:name w:val="Hyperlink"/>
    <w:aliases w:val="Hipervínculo1,Hipervínculo11,Hipervínculo12,Hipervínculo13,Hipervínculo14,Hipervínculo15"/>
    <w:basedOn w:val="Fuentedeprrafopredeter"/>
    <w:uiPriority w:val="99"/>
    <w:unhideWhenUsed/>
    <w:rsid w:val="00BF33FA"/>
    <w:rPr>
      <w:color w:val="0563C1" w:themeColor="hyperlink"/>
      <w:u w:val="single"/>
    </w:rPr>
  </w:style>
  <w:style w:type="paragraph" w:styleId="Sinespaciado">
    <w:name w:val="No Spacing"/>
    <w:aliases w:val="Francesa,INAI"/>
    <w:link w:val="SinespaciadoCar"/>
    <w:uiPriority w:val="1"/>
    <w:qFormat/>
    <w:rsid w:val="00BF33F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F33FA"/>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F3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BC7122"/>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C26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C26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04802">
      <w:bodyDiv w:val="1"/>
      <w:marLeft w:val="0"/>
      <w:marRight w:val="0"/>
      <w:marTop w:val="0"/>
      <w:marBottom w:val="0"/>
      <w:divBdr>
        <w:top w:val="none" w:sz="0" w:space="0" w:color="auto"/>
        <w:left w:val="none" w:sz="0" w:space="0" w:color="auto"/>
        <w:bottom w:val="none" w:sz="0" w:space="0" w:color="auto"/>
        <w:right w:val="none" w:sz="0" w:space="0" w:color="auto"/>
      </w:divBdr>
    </w:div>
    <w:div w:id="1281955262">
      <w:bodyDiv w:val="1"/>
      <w:marLeft w:val="0"/>
      <w:marRight w:val="0"/>
      <w:marTop w:val="0"/>
      <w:marBottom w:val="0"/>
      <w:divBdr>
        <w:top w:val="none" w:sz="0" w:space="0" w:color="auto"/>
        <w:left w:val="none" w:sz="0" w:space="0" w:color="auto"/>
        <w:bottom w:val="none" w:sz="0" w:space="0" w:color="auto"/>
        <w:right w:val="none" w:sz="0" w:space="0" w:color="auto"/>
      </w:divBdr>
    </w:div>
    <w:div w:id="1543057977">
      <w:bodyDiv w:val="1"/>
      <w:marLeft w:val="0"/>
      <w:marRight w:val="0"/>
      <w:marTop w:val="0"/>
      <w:marBottom w:val="0"/>
      <w:divBdr>
        <w:top w:val="none" w:sz="0" w:space="0" w:color="auto"/>
        <w:left w:val="none" w:sz="0" w:space="0" w:color="auto"/>
        <w:bottom w:val="none" w:sz="0" w:space="0" w:color="auto"/>
        <w:right w:val="none" w:sz="0" w:space="0" w:color="auto"/>
      </w:divBdr>
    </w:div>
    <w:div w:id="1827699427">
      <w:bodyDiv w:val="1"/>
      <w:marLeft w:val="0"/>
      <w:marRight w:val="0"/>
      <w:marTop w:val="0"/>
      <w:marBottom w:val="0"/>
      <w:divBdr>
        <w:top w:val="none" w:sz="0" w:space="0" w:color="auto"/>
        <w:left w:val="none" w:sz="0" w:space="0" w:color="auto"/>
        <w:bottom w:val="none" w:sz="0" w:space="0" w:color="auto"/>
        <w:right w:val="none" w:sz="0" w:space="0" w:color="auto"/>
      </w:divBdr>
    </w:div>
    <w:div w:id="1828476697">
      <w:bodyDiv w:val="1"/>
      <w:marLeft w:val="0"/>
      <w:marRight w:val="0"/>
      <w:marTop w:val="0"/>
      <w:marBottom w:val="0"/>
      <w:divBdr>
        <w:top w:val="none" w:sz="0" w:space="0" w:color="auto"/>
        <w:left w:val="none" w:sz="0" w:space="0" w:color="auto"/>
        <w:bottom w:val="none" w:sz="0" w:space="0" w:color="auto"/>
        <w:right w:val="none" w:sz="0" w:space="0" w:color="auto"/>
      </w:divBdr>
    </w:div>
    <w:div w:id="191123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7051</Words>
  <Characters>38783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INFOEM413</dc:creator>
  <cp:keywords/>
  <dc:description/>
  <cp:lastModifiedBy>INFOEM492</cp:lastModifiedBy>
  <cp:revision>4</cp:revision>
  <dcterms:created xsi:type="dcterms:W3CDTF">2024-01-15T19:13:00Z</dcterms:created>
  <dcterms:modified xsi:type="dcterms:W3CDTF">2024-01-24T18:53:00Z</dcterms:modified>
</cp:coreProperties>
</file>