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2D73B325" w:rsidR="005E483F" w:rsidRPr="00F87E7C" w:rsidRDefault="005E483F" w:rsidP="00F87E7C">
      <w:pPr>
        <w:spacing w:line="360" w:lineRule="auto"/>
        <w:jc w:val="both"/>
        <w:rPr>
          <w:rFonts w:ascii="Palatino Linotype" w:hAnsi="Palatino Linotype"/>
        </w:rPr>
      </w:pPr>
      <w:r w:rsidRPr="00F87E7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F87E7C">
        <w:rPr>
          <w:rFonts w:ascii="Palatino Linotype" w:hAnsi="Palatino Linotype"/>
        </w:rPr>
        <w:t xml:space="preserve">del </w:t>
      </w:r>
      <w:r w:rsidR="00382A84" w:rsidRPr="00F87E7C">
        <w:rPr>
          <w:rFonts w:ascii="Palatino Linotype" w:hAnsi="Palatino Linotype"/>
          <w:b/>
        </w:rPr>
        <w:t>veintiuno</w:t>
      </w:r>
      <w:r w:rsidR="00EC7262" w:rsidRPr="00F87E7C">
        <w:rPr>
          <w:rFonts w:ascii="Palatino Linotype" w:hAnsi="Palatino Linotype"/>
          <w:b/>
        </w:rPr>
        <w:t xml:space="preserve"> de febrero</w:t>
      </w:r>
      <w:r w:rsidR="007765FF" w:rsidRPr="00F87E7C">
        <w:rPr>
          <w:rFonts w:ascii="Palatino Linotype" w:hAnsi="Palatino Linotype"/>
          <w:b/>
        </w:rPr>
        <w:t xml:space="preserve"> </w:t>
      </w:r>
      <w:r w:rsidR="009B3E77" w:rsidRPr="00F87E7C">
        <w:rPr>
          <w:rFonts w:ascii="Palatino Linotype" w:hAnsi="Palatino Linotype"/>
          <w:b/>
        </w:rPr>
        <w:t xml:space="preserve">de </w:t>
      </w:r>
      <w:r w:rsidRPr="00F87E7C">
        <w:rPr>
          <w:rFonts w:ascii="Palatino Linotype" w:hAnsi="Palatino Linotype"/>
          <w:b/>
        </w:rPr>
        <w:t xml:space="preserve">dos mil </w:t>
      </w:r>
      <w:r w:rsidR="009661F7" w:rsidRPr="00F87E7C">
        <w:rPr>
          <w:rFonts w:ascii="Palatino Linotype" w:hAnsi="Palatino Linotype"/>
          <w:b/>
        </w:rPr>
        <w:t>veinticuatro</w:t>
      </w:r>
      <w:r w:rsidR="006A005D" w:rsidRPr="00F87E7C">
        <w:rPr>
          <w:rFonts w:ascii="Palatino Linotype" w:hAnsi="Palatino Linotype"/>
        </w:rPr>
        <w:t xml:space="preserve">. </w:t>
      </w:r>
      <w:r w:rsidRPr="00F87E7C">
        <w:rPr>
          <w:rFonts w:ascii="Palatino Linotype" w:hAnsi="Palatino Linotype"/>
        </w:rPr>
        <w:t xml:space="preserve"> </w:t>
      </w:r>
    </w:p>
    <w:p w14:paraId="57CA25AC" w14:textId="77777777" w:rsidR="003253C6" w:rsidRPr="00F87E7C" w:rsidRDefault="003253C6" w:rsidP="00F87E7C">
      <w:pPr>
        <w:spacing w:line="360" w:lineRule="auto"/>
        <w:jc w:val="both"/>
        <w:rPr>
          <w:rFonts w:ascii="Palatino Linotype" w:hAnsi="Palatino Linotype" w:cs="Arial"/>
        </w:rPr>
      </w:pPr>
    </w:p>
    <w:p w14:paraId="03825FB3" w14:textId="60E63428" w:rsidR="00A1125E" w:rsidRPr="00F87E7C" w:rsidRDefault="00200BFC" w:rsidP="00F87E7C">
      <w:pPr>
        <w:spacing w:line="360" w:lineRule="auto"/>
        <w:jc w:val="both"/>
        <w:rPr>
          <w:rFonts w:ascii="Palatino Linotype" w:hAnsi="Palatino Linotype" w:cs="Arial"/>
          <w:lang w:val="es-ES"/>
        </w:rPr>
      </w:pPr>
      <w:r w:rsidRPr="00F87E7C">
        <w:rPr>
          <w:rFonts w:ascii="Palatino Linotype" w:hAnsi="Palatino Linotype" w:cs="Arial"/>
          <w:b/>
        </w:rPr>
        <w:t>VISTO</w:t>
      </w:r>
      <w:r w:rsidRPr="00F87E7C">
        <w:rPr>
          <w:rFonts w:ascii="Palatino Linotype" w:hAnsi="Palatino Linotype" w:cs="Arial"/>
        </w:rPr>
        <w:t xml:space="preserve"> </w:t>
      </w:r>
      <w:r w:rsidR="00D62B91" w:rsidRPr="00F87E7C">
        <w:rPr>
          <w:rFonts w:ascii="Palatino Linotype" w:hAnsi="Palatino Linotype" w:cs="Arial"/>
        </w:rPr>
        <w:t xml:space="preserve">el </w:t>
      </w:r>
      <w:r w:rsidRPr="00F87E7C">
        <w:rPr>
          <w:rFonts w:ascii="Palatino Linotype" w:hAnsi="Palatino Linotype" w:cs="Arial"/>
        </w:rPr>
        <w:t>expediente formado con motivo de</w:t>
      </w:r>
      <w:r w:rsidR="00D62B91" w:rsidRPr="00F87E7C">
        <w:rPr>
          <w:rFonts w:ascii="Palatino Linotype" w:hAnsi="Palatino Linotype" w:cs="Arial"/>
        </w:rPr>
        <w:t>l</w:t>
      </w:r>
      <w:r w:rsidRPr="00F87E7C">
        <w:rPr>
          <w:rFonts w:ascii="Palatino Linotype" w:hAnsi="Palatino Linotype" w:cs="Arial"/>
        </w:rPr>
        <w:t xml:space="preserve"> </w:t>
      </w:r>
      <w:r w:rsidR="00D62B91" w:rsidRPr="00F87E7C">
        <w:rPr>
          <w:rFonts w:ascii="Palatino Linotype" w:hAnsi="Palatino Linotype" w:cs="Arial"/>
        </w:rPr>
        <w:t>Recurso</w:t>
      </w:r>
      <w:r w:rsidR="00963231" w:rsidRPr="00F87E7C">
        <w:rPr>
          <w:rFonts w:ascii="Palatino Linotype" w:hAnsi="Palatino Linotype" w:cs="Arial"/>
        </w:rPr>
        <w:t xml:space="preserve"> de Revisión</w:t>
      </w:r>
      <w:r w:rsidR="00AC6ABE" w:rsidRPr="00F87E7C">
        <w:rPr>
          <w:rFonts w:ascii="Palatino Linotype" w:hAnsi="Palatino Linotype" w:cs="Arial"/>
        </w:rPr>
        <w:t xml:space="preserve"> </w:t>
      </w:r>
      <w:bookmarkStart w:id="0" w:name="_GoBack"/>
      <w:r w:rsidR="00382A84" w:rsidRPr="00F87E7C">
        <w:rPr>
          <w:rFonts w:ascii="Palatino Linotype" w:hAnsi="Palatino Linotype" w:cs="Arial"/>
          <w:b/>
          <w:bCs/>
        </w:rPr>
        <w:t>04832</w:t>
      </w:r>
      <w:r w:rsidR="000A27E2" w:rsidRPr="00F87E7C">
        <w:rPr>
          <w:rFonts w:ascii="Palatino Linotype" w:hAnsi="Palatino Linotype" w:cs="Arial"/>
          <w:b/>
          <w:bCs/>
        </w:rPr>
        <w:t>/INFOEM/IP/RR/202</w:t>
      </w:r>
      <w:r w:rsidR="002256C4" w:rsidRPr="00F87E7C">
        <w:rPr>
          <w:rFonts w:ascii="Palatino Linotype" w:hAnsi="Palatino Linotype" w:cs="Arial"/>
          <w:b/>
          <w:bCs/>
        </w:rPr>
        <w:t>3</w:t>
      </w:r>
      <w:bookmarkEnd w:id="0"/>
      <w:r w:rsidRPr="00F87E7C">
        <w:rPr>
          <w:rFonts w:ascii="Palatino Linotype" w:hAnsi="Palatino Linotype" w:cs="Arial"/>
        </w:rPr>
        <w:t>,</w:t>
      </w:r>
      <w:r w:rsidR="00C32622" w:rsidRPr="00F87E7C">
        <w:rPr>
          <w:rFonts w:ascii="Palatino Linotype" w:hAnsi="Palatino Linotype" w:cs="Arial"/>
        </w:rPr>
        <w:t xml:space="preserve"> </w:t>
      </w:r>
      <w:r w:rsidRPr="00F87E7C">
        <w:rPr>
          <w:rFonts w:ascii="Palatino Linotype" w:hAnsi="Palatino Linotype" w:cs="Arial"/>
        </w:rPr>
        <w:t xml:space="preserve">promovido </w:t>
      </w:r>
      <w:r w:rsidRPr="00F87E7C">
        <w:rPr>
          <w:rFonts w:ascii="Palatino Linotype" w:hAnsi="Palatino Linotype"/>
        </w:rPr>
        <w:t>por</w:t>
      </w:r>
      <w:r w:rsidR="0000267C" w:rsidRPr="00F87E7C">
        <w:rPr>
          <w:rFonts w:ascii="Palatino Linotype" w:hAnsi="Palatino Linotype"/>
        </w:rPr>
        <w:t xml:space="preserve"> </w:t>
      </w:r>
      <w:r w:rsidR="007A1DF1">
        <w:rPr>
          <w:rFonts w:ascii="Palatino Linotype" w:hAnsi="Palatino Linotype" w:cs="Tahoma"/>
          <w:b/>
        </w:rPr>
        <w:t>XXXXXXX XXXXXX XXXXXXX</w:t>
      </w:r>
      <w:r w:rsidR="00382A84" w:rsidRPr="00F87E7C">
        <w:rPr>
          <w:rFonts w:ascii="Palatino Linotype" w:hAnsi="Palatino Linotype" w:cs="Tahoma"/>
          <w:b/>
        </w:rPr>
        <w:t xml:space="preserve"> </w:t>
      </w:r>
      <w:r w:rsidR="00111BBA" w:rsidRPr="00F87E7C">
        <w:rPr>
          <w:rFonts w:ascii="Palatino Linotype" w:hAnsi="Palatino Linotype"/>
        </w:rPr>
        <w:t xml:space="preserve">a </w:t>
      </w:r>
      <w:r w:rsidR="00C32622" w:rsidRPr="00F87E7C">
        <w:rPr>
          <w:rFonts w:ascii="Palatino Linotype" w:hAnsi="Palatino Linotype"/>
        </w:rPr>
        <w:t>quien</w:t>
      </w:r>
      <w:r w:rsidR="00016631" w:rsidRPr="00F87E7C">
        <w:rPr>
          <w:rFonts w:ascii="Palatino Linotype" w:hAnsi="Palatino Linotype"/>
        </w:rPr>
        <w:t xml:space="preserve"> en lo subsecuente se le denominará </w:t>
      </w:r>
      <w:r w:rsidR="000933DF" w:rsidRPr="00F87E7C">
        <w:rPr>
          <w:rFonts w:ascii="Palatino Linotype" w:hAnsi="Palatino Linotype" w:cs="Arial"/>
          <w:b/>
          <w:lang w:val="es-ES"/>
        </w:rPr>
        <w:t>LA RECURRENTE</w:t>
      </w:r>
      <w:r w:rsidRPr="00F87E7C">
        <w:rPr>
          <w:rFonts w:ascii="Palatino Linotype" w:hAnsi="Palatino Linotype" w:cs="Arial"/>
          <w:b/>
          <w:lang w:val="es-ES"/>
        </w:rPr>
        <w:t>,</w:t>
      </w:r>
      <w:r w:rsidR="008B3120" w:rsidRPr="00F87E7C">
        <w:rPr>
          <w:rFonts w:ascii="Palatino Linotype" w:hAnsi="Palatino Linotype" w:cs="Arial"/>
          <w:lang w:val="es-ES"/>
        </w:rPr>
        <w:t xml:space="preserve"> en contra de la respuesta </w:t>
      </w:r>
      <w:r w:rsidR="00D9217D" w:rsidRPr="00F87E7C">
        <w:rPr>
          <w:rFonts w:ascii="Palatino Linotype" w:hAnsi="Palatino Linotype" w:cs="Arial"/>
          <w:lang w:val="es-ES"/>
        </w:rPr>
        <w:t>de</w:t>
      </w:r>
      <w:r w:rsidR="00EB3AE3" w:rsidRPr="00F87E7C">
        <w:rPr>
          <w:rFonts w:ascii="Palatino Linotype" w:hAnsi="Palatino Linotype" w:cs="Arial"/>
          <w:lang w:val="es-ES"/>
        </w:rPr>
        <w:t>l</w:t>
      </w:r>
      <w:r w:rsidR="000C373D" w:rsidRPr="00F87E7C">
        <w:rPr>
          <w:rFonts w:ascii="Palatino Linotype" w:hAnsi="Palatino Linotype" w:cs="Arial"/>
          <w:lang w:val="es-ES"/>
        </w:rPr>
        <w:t xml:space="preserve"> </w:t>
      </w:r>
      <w:r w:rsidR="00382A84" w:rsidRPr="00F87E7C">
        <w:rPr>
          <w:rFonts w:ascii="Palatino Linotype" w:hAnsi="Palatino Linotype" w:cs="Arial"/>
          <w:b/>
          <w:bCs/>
        </w:rPr>
        <w:t>Instituto Hacendario del Estado de México</w:t>
      </w:r>
      <w:r w:rsidRPr="00F87E7C">
        <w:rPr>
          <w:rFonts w:ascii="Palatino Linotype" w:hAnsi="Palatino Linotype" w:cs="Arial"/>
          <w:b/>
          <w:lang w:val="es-ES"/>
        </w:rPr>
        <w:t xml:space="preserve">, </w:t>
      </w:r>
      <w:r w:rsidR="005A16A4" w:rsidRPr="00F87E7C">
        <w:rPr>
          <w:rFonts w:ascii="Palatino Linotype" w:hAnsi="Palatino Linotype" w:cs="Arial"/>
          <w:lang w:val="es-ES"/>
        </w:rPr>
        <w:t>que</w:t>
      </w:r>
      <w:r w:rsidR="005A16A4" w:rsidRPr="00F87E7C">
        <w:rPr>
          <w:rFonts w:ascii="Palatino Linotype" w:hAnsi="Palatino Linotype" w:cs="Arial"/>
          <w:b/>
          <w:lang w:val="es-ES"/>
        </w:rPr>
        <w:t xml:space="preserve"> </w:t>
      </w:r>
      <w:r w:rsidR="005F0E30" w:rsidRPr="00F87E7C">
        <w:rPr>
          <w:rFonts w:ascii="Palatino Linotype" w:hAnsi="Palatino Linotype"/>
        </w:rPr>
        <w:t xml:space="preserve">en lo subsecuente se le denominará </w:t>
      </w:r>
      <w:r w:rsidRPr="00F87E7C">
        <w:rPr>
          <w:rFonts w:ascii="Palatino Linotype" w:hAnsi="Palatino Linotype" w:cs="Arial"/>
          <w:b/>
          <w:lang w:val="es-ES"/>
        </w:rPr>
        <w:t xml:space="preserve">EL SUJETO OBLIGADO, </w:t>
      </w:r>
      <w:r w:rsidRPr="00F87E7C">
        <w:rPr>
          <w:rFonts w:ascii="Palatino Linotype" w:hAnsi="Palatino Linotype" w:cs="Arial"/>
          <w:lang w:val="es-ES"/>
        </w:rPr>
        <w:t xml:space="preserve">se procede a dictar la presente resolución con base en lo siguiente: </w:t>
      </w:r>
    </w:p>
    <w:p w14:paraId="71F79FE3" w14:textId="77777777" w:rsidR="00A1125E" w:rsidRPr="00F87E7C" w:rsidRDefault="00A1125E" w:rsidP="00F87E7C">
      <w:pPr>
        <w:jc w:val="both"/>
        <w:rPr>
          <w:rFonts w:ascii="Palatino Linotype" w:hAnsi="Palatino Linotype" w:cs="Arial"/>
          <w:b/>
          <w:bCs/>
          <w:spacing w:val="60"/>
          <w:lang w:val="es-ES"/>
        </w:rPr>
      </w:pPr>
    </w:p>
    <w:p w14:paraId="13016DDD" w14:textId="59D3DD12" w:rsidR="007F223C" w:rsidRPr="00F87E7C" w:rsidRDefault="00FC62C5" w:rsidP="00F87E7C">
      <w:pPr>
        <w:jc w:val="center"/>
        <w:rPr>
          <w:rFonts w:ascii="Palatino Linotype" w:hAnsi="Palatino Linotype" w:cs="Arial"/>
          <w:b/>
          <w:bCs/>
          <w:spacing w:val="60"/>
          <w:sz w:val="28"/>
        </w:rPr>
      </w:pPr>
      <w:r w:rsidRPr="00F87E7C">
        <w:rPr>
          <w:rFonts w:ascii="Palatino Linotype" w:hAnsi="Palatino Linotype" w:cs="Arial"/>
          <w:b/>
          <w:bCs/>
          <w:spacing w:val="60"/>
          <w:sz w:val="28"/>
        </w:rPr>
        <w:t>ANTECEDENTES</w:t>
      </w:r>
    </w:p>
    <w:p w14:paraId="7B1D3AA0" w14:textId="77777777" w:rsidR="00307A95" w:rsidRPr="00F87E7C" w:rsidRDefault="00307A95" w:rsidP="00F87E7C">
      <w:pPr>
        <w:jc w:val="both"/>
        <w:rPr>
          <w:rFonts w:ascii="Palatino Linotype" w:eastAsia="Calibri" w:hAnsi="Palatino Linotype" w:cs="Arial"/>
          <w:b/>
          <w:lang w:val="es-ES" w:eastAsia="en-US"/>
        </w:rPr>
      </w:pPr>
    </w:p>
    <w:p w14:paraId="4BE57260" w14:textId="40119831" w:rsidR="00F26592" w:rsidRPr="00F87E7C" w:rsidRDefault="00F26592" w:rsidP="00F87E7C">
      <w:pPr>
        <w:spacing w:line="360" w:lineRule="auto"/>
        <w:jc w:val="both"/>
        <w:rPr>
          <w:rFonts w:ascii="Palatino Linotype" w:hAnsi="Palatino Linotype"/>
          <w:b/>
          <w:sz w:val="28"/>
        </w:rPr>
      </w:pPr>
      <w:r w:rsidRPr="00F87E7C">
        <w:rPr>
          <w:rFonts w:ascii="Palatino Linotype" w:eastAsia="Calibri" w:hAnsi="Palatino Linotype" w:cs="Arial"/>
          <w:b/>
          <w:sz w:val="28"/>
          <w:lang w:val="es-ES" w:eastAsia="en-US"/>
        </w:rPr>
        <w:t xml:space="preserve">I. </w:t>
      </w:r>
      <w:r w:rsidRPr="00F87E7C">
        <w:rPr>
          <w:rFonts w:ascii="Palatino Linotype" w:hAnsi="Palatino Linotype"/>
          <w:b/>
          <w:sz w:val="28"/>
        </w:rPr>
        <w:t>De la Solicitud de Información</w:t>
      </w:r>
    </w:p>
    <w:p w14:paraId="30A88C19" w14:textId="3A95160F" w:rsidR="004476C5" w:rsidRPr="00F87E7C" w:rsidRDefault="00163A20" w:rsidP="00F87E7C">
      <w:pPr>
        <w:spacing w:line="360" w:lineRule="auto"/>
        <w:jc w:val="both"/>
        <w:rPr>
          <w:rFonts w:ascii="Palatino Linotype" w:eastAsia="Palatino Linotype" w:hAnsi="Palatino Linotype" w:cs="Palatino Linotype"/>
        </w:rPr>
      </w:pPr>
      <w:r w:rsidRPr="00F87E7C">
        <w:rPr>
          <w:rFonts w:ascii="Palatino Linotype" w:eastAsia="MS Mincho" w:hAnsi="Palatino Linotype" w:cs="Arial"/>
        </w:rPr>
        <w:t>E</w:t>
      </w:r>
      <w:r w:rsidR="0043542F" w:rsidRPr="00F87E7C">
        <w:rPr>
          <w:rFonts w:ascii="Palatino Linotype" w:eastAsia="MS Mincho" w:hAnsi="Palatino Linotype" w:cs="Arial"/>
        </w:rPr>
        <w:t xml:space="preserve">l </w:t>
      </w:r>
      <w:r w:rsidR="008B494F" w:rsidRPr="00F87E7C">
        <w:rPr>
          <w:rFonts w:ascii="Palatino Linotype" w:eastAsia="Palatino Linotype" w:hAnsi="Palatino Linotype" w:cs="Palatino Linotype"/>
          <w:b/>
        </w:rPr>
        <w:t>veintisiete</w:t>
      </w:r>
      <w:r w:rsidR="00031524" w:rsidRPr="00F87E7C">
        <w:rPr>
          <w:rFonts w:ascii="Palatino Linotype" w:eastAsia="Palatino Linotype" w:hAnsi="Palatino Linotype" w:cs="Palatino Linotype"/>
          <w:b/>
        </w:rPr>
        <w:t xml:space="preserve"> de </w:t>
      </w:r>
      <w:r w:rsidR="008B494F" w:rsidRPr="00F87E7C">
        <w:rPr>
          <w:rFonts w:ascii="Palatino Linotype" w:eastAsia="Palatino Linotype" w:hAnsi="Palatino Linotype" w:cs="Palatino Linotype"/>
          <w:b/>
        </w:rPr>
        <w:t xml:space="preserve">junio </w:t>
      </w:r>
      <w:r w:rsidR="00B97893" w:rsidRPr="00F87E7C">
        <w:rPr>
          <w:rFonts w:ascii="Palatino Linotype" w:eastAsia="Palatino Linotype" w:hAnsi="Palatino Linotype" w:cs="Palatino Linotype"/>
          <w:b/>
        </w:rPr>
        <w:t xml:space="preserve">de dos mil </w:t>
      </w:r>
      <w:r w:rsidR="00D62076" w:rsidRPr="00F87E7C">
        <w:rPr>
          <w:rFonts w:ascii="Palatino Linotype" w:eastAsia="Palatino Linotype" w:hAnsi="Palatino Linotype" w:cs="Palatino Linotype"/>
          <w:b/>
        </w:rPr>
        <w:t>veintitrés</w:t>
      </w:r>
      <w:r w:rsidR="00B97893" w:rsidRPr="00F87E7C">
        <w:rPr>
          <w:rFonts w:ascii="Palatino Linotype" w:eastAsia="Palatino Linotype" w:hAnsi="Palatino Linotype" w:cs="Palatino Linotype"/>
        </w:rPr>
        <w:t xml:space="preserve">, </w:t>
      </w:r>
      <w:r w:rsidR="000933DF" w:rsidRPr="00F87E7C">
        <w:rPr>
          <w:rFonts w:ascii="Palatino Linotype" w:eastAsia="Palatino Linotype" w:hAnsi="Palatino Linotype" w:cs="Palatino Linotype"/>
          <w:b/>
        </w:rPr>
        <w:t>LA RECURRENTE</w:t>
      </w:r>
      <w:r w:rsidR="00B97893" w:rsidRPr="00F87E7C">
        <w:rPr>
          <w:rFonts w:ascii="Palatino Linotype" w:eastAsia="Palatino Linotype" w:hAnsi="Palatino Linotype" w:cs="Palatino Linotype"/>
          <w:b/>
        </w:rPr>
        <w:t xml:space="preserve"> </w:t>
      </w:r>
      <w:r w:rsidR="00B97893" w:rsidRPr="00F87E7C">
        <w:rPr>
          <w:rFonts w:ascii="Palatino Linotype" w:eastAsia="Palatino Linotype" w:hAnsi="Palatino Linotype" w:cs="Palatino Linotype"/>
        </w:rPr>
        <w:t xml:space="preserve">presentó a través del Sistema de Acceso a la Información Mexiquense, que en lo subsecuente se denominara </w:t>
      </w:r>
      <w:r w:rsidR="00B97893" w:rsidRPr="00F87E7C">
        <w:rPr>
          <w:rFonts w:ascii="Palatino Linotype" w:eastAsia="Palatino Linotype" w:hAnsi="Palatino Linotype" w:cs="Palatino Linotype"/>
          <w:b/>
        </w:rPr>
        <w:t>EL SAIMEX</w:t>
      </w:r>
      <w:r w:rsidR="00B97893" w:rsidRPr="00F87E7C">
        <w:rPr>
          <w:rFonts w:ascii="Palatino Linotype" w:eastAsia="Palatino Linotype" w:hAnsi="Palatino Linotype" w:cs="Palatino Linotype"/>
        </w:rPr>
        <w:t xml:space="preserve"> ante </w:t>
      </w:r>
      <w:r w:rsidR="00B97893" w:rsidRPr="00F87E7C">
        <w:rPr>
          <w:rFonts w:ascii="Palatino Linotype" w:eastAsia="Palatino Linotype" w:hAnsi="Palatino Linotype" w:cs="Palatino Linotype"/>
          <w:b/>
        </w:rPr>
        <w:t>EL SUJETO OBLIGADO</w:t>
      </w:r>
      <w:r w:rsidR="00B97893" w:rsidRPr="00F87E7C">
        <w:rPr>
          <w:rFonts w:ascii="Palatino Linotype" w:eastAsia="Palatino Linotype" w:hAnsi="Palatino Linotype" w:cs="Palatino Linotype"/>
        </w:rPr>
        <w:t>, la solicitud de acceso a la Información Pública, la cual se le asignó el número de expediente</w:t>
      </w:r>
      <w:r w:rsidR="000A0174" w:rsidRPr="00F87E7C">
        <w:rPr>
          <w:rFonts w:ascii="Palatino Linotype" w:eastAsia="Palatino Linotype" w:hAnsi="Palatino Linotype" w:cs="Palatino Linotype"/>
          <w:b/>
        </w:rPr>
        <w:t xml:space="preserve"> </w:t>
      </w:r>
      <w:r w:rsidR="008B494F" w:rsidRPr="00F87E7C">
        <w:rPr>
          <w:rFonts w:ascii="Palatino Linotype" w:eastAsia="Palatino Linotype" w:hAnsi="Palatino Linotype" w:cs="Palatino Linotype"/>
          <w:b/>
          <w:bCs/>
        </w:rPr>
        <w:t>00068/IHAEM/IP/2023</w:t>
      </w:r>
      <w:r w:rsidR="00B97893" w:rsidRPr="00F87E7C">
        <w:rPr>
          <w:rFonts w:ascii="Palatino Linotype" w:eastAsia="Palatino Linotype" w:hAnsi="Palatino Linotype" w:cs="Palatino Linotype"/>
        </w:rPr>
        <w:t>, mediante la cual requirió:</w:t>
      </w:r>
    </w:p>
    <w:p w14:paraId="362568DD" w14:textId="77777777" w:rsidR="00DC20CB" w:rsidRPr="00F87E7C" w:rsidRDefault="00DC20CB" w:rsidP="00F87E7C">
      <w:pPr>
        <w:jc w:val="both"/>
        <w:rPr>
          <w:rFonts w:ascii="Palatino Linotype" w:eastAsia="Palatino Linotype" w:hAnsi="Palatino Linotype" w:cs="Palatino Linotype"/>
          <w:sz w:val="22"/>
        </w:rPr>
      </w:pPr>
    </w:p>
    <w:p w14:paraId="5C829DC3" w14:textId="7E67FDCD" w:rsidR="005436C5" w:rsidRPr="00F87E7C" w:rsidRDefault="004476C5" w:rsidP="00F87E7C">
      <w:pPr>
        <w:tabs>
          <w:tab w:val="left" w:pos="851"/>
        </w:tabs>
        <w:ind w:left="851" w:right="899"/>
        <w:jc w:val="both"/>
        <w:rPr>
          <w:rFonts w:ascii="Palatino Linotype" w:eastAsia="MS Mincho" w:hAnsi="Palatino Linotype" w:cs="Arial"/>
          <w:i/>
          <w:sz w:val="22"/>
        </w:rPr>
      </w:pPr>
      <w:r w:rsidRPr="00F87E7C">
        <w:rPr>
          <w:rFonts w:ascii="Palatino Linotype" w:eastAsia="MS Mincho" w:hAnsi="Palatino Linotype" w:cs="Arial"/>
          <w:i/>
          <w:sz w:val="22"/>
        </w:rPr>
        <w:t xml:space="preserve"> </w:t>
      </w:r>
      <w:r w:rsidR="00073F98" w:rsidRPr="00F87E7C">
        <w:rPr>
          <w:rFonts w:ascii="Palatino Linotype" w:eastAsia="MS Mincho" w:hAnsi="Palatino Linotype" w:cs="Arial"/>
          <w:i/>
          <w:sz w:val="22"/>
        </w:rPr>
        <w:t>“</w:t>
      </w:r>
      <w:r w:rsidR="008B494F" w:rsidRPr="00F87E7C">
        <w:rPr>
          <w:rFonts w:ascii="Palatino Linotype" w:eastAsia="MS Mincho" w:hAnsi="Palatino Linotype" w:cs="Arial"/>
          <w:i/>
          <w:sz w:val="22"/>
        </w:rPr>
        <w:t xml:space="preserve">Se solicita información referente a la Certificación en la Norma ISO 9001:2015 del IHAEM que incluya: 1) Expediente completo del proceso adquisitivo y de servicios para certificación, que incluya información sobre el área solicitante de la misma 2) Conforme la norma, quienes fungen dentro del IHAEM como "Alta Dirección" y en el que se pueda visibilizar los nombres y cargos de los mismos, 3) Calendarios y </w:t>
      </w:r>
      <w:r w:rsidR="008B494F" w:rsidRPr="00F87E7C">
        <w:rPr>
          <w:rFonts w:ascii="Palatino Linotype" w:eastAsia="MS Mincho" w:hAnsi="Palatino Linotype" w:cs="Arial"/>
          <w:i/>
          <w:sz w:val="22"/>
        </w:rPr>
        <w:lastRenderedPageBreak/>
        <w:t>evidencia del cumplimiento de auditorías de seguimiento a la Norma, 4) Costos y evidencia de procesos adquisitivos asociados a la recertificación en la Norma, en caso de que ya haya sucedido el mismo,</w:t>
      </w:r>
      <w:r w:rsidR="005436C5" w:rsidRPr="00F87E7C">
        <w:rPr>
          <w:rFonts w:ascii="Palatino Linotype" w:eastAsia="MS Mincho" w:hAnsi="Palatino Linotype" w:cs="Arial"/>
          <w:i/>
          <w:sz w:val="22"/>
        </w:rPr>
        <w:t>”</w:t>
      </w:r>
      <w:r w:rsidR="00BD24F5" w:rsidRPr="00F87E7C">
        <w:rPr>
          <w:rFonts w:ascii="Palatino Linotype" w:eastAsia="MS Mincho" w:hAnsi="Palatino Linotype" w:cs="Arial"/>
          <w:i/>
          <w:sz w:val="22"/>
        </w:rPr>
        <w:t xml:space="preserve"> </w:t>
      </w:r>
      <w:r w:rsidR="005436C5" w:rsidRPr="00F87E7C">
        <w:rPr>
          <w:rFonts w:ascii="Palatino Linotype" w:eastAsia="MS Mincho" w:hAnsi="Palatino Linotype" w:cs="Arial"/>
          <w:i/>
          <w:sz w:val="22"/>
        </w:rPr>
        <w:t>(Sic)</w:t>
      </w:r>
      <w:r w:rsidR="00DC20CB" w:rsidRPr="00F87E7C">
        <w:rPr>
          <w:rFonts w:ascii="Palatino Linotype" w:eastAsia="MS Mincho" w:hAnsi="Palatino Linotype" w:cs="Arial"/>
          <w:i/>
          <w:sz w:val="22"/>
        </w:rPr>
        <w:t xml:space="preserve"> (Énfasis añadido)</w:t>
      </w:r>
    </w:p>
    <w:p w14:paraId="725F59A1" w14:textId="77777777" w:rsidR="00511883" w:rsidRPr="00F87E7C" w:rsidRDefault="00511883" w:rsidP="00F87E7C">
      <w:pPr>
        <w:tabs>
          <w:tab w:val="left" w:pos="851"/>
        </w:tabs>
        <w:ind w:left="567" w:right="616"/>
        <w:jc w:val="both"/>
        <w:rPr>
          <w:rFonts w:ascii="Palatino Linotype" w:eastAsia="MS Mincho" w:hAnsi="Palatino Linotype" w:cs="Arial"/>
          <w:i/>
          <w:sz w:val="22"/>
        </w:rPr>
      </w:pPr>
    </w:p>
    <w:p w14:paraId="3EF4E0CB" w14:textId="1BF1055D" w:rsidR="007F223C" w:rsidRPr="00F87E7C" w:rsidRDefault="003F157B" w:rsidP="00F87E7C">
      <w:pPr>
        <w:widowControl w:val="0"/>
        <w:autoSpaceDE w:val="0"/>
        <w:autoSpaceDN w:val="0"/>
        <w:adjustRightInd w:val="0"/>
        <w:spacing w:line="360" w:lineRule="auto"/>
        <w:jc w:val="both"/>
        <w:rPr>
          <w:rFonts w:ascii="Palatino Linotype" w:eastAsia="Calibri" w:hAnsi="Palatino Linotype" w:cs="Arial"/>
          <w:bCs/>
          <w:lang w:val="es-ES" w:eastAsia="en-US"/>
        </w:rPr>
      </w:pPr>
      <w:r w:rsidRPr="00F87E7C">
        <w:rPr>
          <w:rFonts w:ascii="Palatino Linotype" w:eastAsia="Calibri" w:hAnsi="Palatino Linotype" w:cs="Arial"/>
          <w:b/>
          <w:bCs/>
          <w:lang w:val="es-ES" w:eastAsia="en-US"/>
        </w:rPr>
        <w:t>MODALIDAD DE ENTREGA</w:t>
      </w:r>
      <w:r w:rsidR="001C729E" w:rsidRPr="00F87E7C">
        <w:rPr>
          <w:rFonts w:ascii="Palatino Linotype" w:eastAsia="Calibri" w:hAnsi="Palatino Linotype" w:cs="Arial"/>
          <w:b/>
          <w:bCs/>
          <w:lang w:val="es-ES" w:eastAsia="en-US"/>
        </w:rPr>
        <w:t xml:space="preserve">: </w:t>
      </w:r>
      <w:r w:rsidR="00CF70B6" w:rsidRPr="00F87E7C">
        <w:rPr>
          <w:rFonts w:ascii="Palatino Linotype" w:hAnsi="Palatino Linotype" w:cs="Arial"/>
        </w:rPr>
        <w:t xml:space="preserve">vía </w:t>
      </w:r>
      <w:r w:rsidR="00CF70B6" w:rsidRPr="00F87E7C">
        <w:rPr>
          <w:rFonts w:ascii="Palatino Linotype" w:hAnsi="Palatino Linotype" w:cs="Arial"/>
          <w:b/>
        </w:rPr>
        <w:t>SAIMEX</w:t>
      </w:r>
      <w:r w:rsidR="00FE0057" w:rsidRPr="00F87E7C">
        <w:rPr>
          <w:rFonts w:ascii="Palatino Linotype" w:eastAsia="Calibri" w:hAnsi="Palatino Linotype" w:cs="Arial"/>
          <w:bCs/>
          <w:lang w:val="es-ES" w:eastAsia="en-US"/>
        </w:rPr>
        <w:t>.</w:t>
      </w:r>
    </w:p>
    <w:p w14:paraId="3473F8EA" w14:textId="77777777" w:rsidR="00622DBF" w:rsidRPr="00F87E7C" w:rsidRDefault="00622DBF" w:rsidP="00F87E7C">
      <w:pPr>
        <w:widowControl w:val="0"/>
        <w:autoSpaceDE w:val="0"/>
        <w:autoSpaceDN w:val="0"/>
        <w:adjustRightInd w:val="0"/>
        <w:spacing w:line="360" w:lineRule="auto"/>
        <w:jc w:val="both"/>
        <w:rPr>
          <w:rFonts w:ascii="Palatino Linotype" w:eastAsia="Calibri" w:hAnsi="Palatino Linotype" w:cs="Arial"/>
          <w:bCs/>
          <w:lang w:val="es-ES" w:eastAsia="en-US"/>
        </w:rPr>
      </w:pPr>
    </w:p>
    <w:p w14:paraId="4FF71941" w14:textId="77777777" w:rsidR="008B494F" w:rsidRPr="00F87E7C" w:rsidRDefault="008B494F" w:rsidP="00F87E7C">
      <w:pPr>
        <w:spacing w:line="360" w:lineRule="auto"/>
        <w:jc w:val="both"/>
        <w:rPr>
          <w:rFonts w:ascii="Palatino Linotype" w:hAnsi="Palatino Linotype"/>
          <w:b/>
          <w:sz w:val="28"/>
        </w:rPr>
      </w:pPr>
      <w:r w:rsidRPr="00F87E7C">
        <w:rPr>
          <w:rFonts w:ascii="Palatino Linotype" w:eastAsia="Calibri" w:hAnsi="Palatino Linotype" w:cs="Arial"/>
          <w:b/>
          <w:bCs/>
          <w:sz w:val="28"/>
          <w:szCs w:val="28"/>
          <w:lang w:val="es-ES" w:eastAsia="en-US"/>
        </w:rPr>
        <w:t>II.</w:t>
      </w:r>
      <w:r w:rsidRPr="00F87E7C">
        <w:rPr>
          <w:rFonts w:ascii="Palatino Linotype" w:eastAsia="Calibri" w:hAnsi="Palatino Linotype" w:cs="Arial"/>
          <w:sz w:val="28"/>
          <w:szCs w:val="28"/>
          <w:lang w:val="es-ES" w:eastAsia="en-US"/>
        </w:rPr>
        <w:t xml:space="preserve"> </w:t>
      </w:r>
      <w:r w:rsidRPr="00F87E7C">
        <w:rPr>
          <w:rFonts w:ascii="Palatino Linotype" w:hAnsi="Palatino Linotype"/>
          <w:b/>
          <w:sz w:val="28"/>
        </w:rPr>
        <w:t>Turno de requerimiento del Sujeto Obligado</w:t>
      </w:r>
    </w:p>
    <w:p w14:paraId="5590BAFD" w14:textId="46433E28" w:rsidR="008B494F" w:rsidRPr="00F87E7C" w:rsidRDefault="008B494F" w:rsidP="00F87E7C">
      <w:pPr>
        <w:spacing w:line="360" w:lineRule="auto"/>
        <w:jc w:val="both"/>
        <w:rPr>
          <w:rFonts w:ascii="Palatino Linotype" w:hAnsi="Palatino Linotype"/>
          <w:bCs/>
        </w:rPr>
      </w:pPr>
      <w:r w:rsidRPr="00F87E7C">
        <w:rPr>
          <w:rFonts w:ascii="Palatino Linotype" w:hAnsi="Palatino Linotype"/>
        </w:rPr>
        <w:t xml:space="preserve">En cumplimiento al artículo 162 de la Ley de Transparencia y Acceso a la Información Pública del Estado de México y Municipios, el </w:t>
      </w:r>
      <w:r w:rsidRPr="00F87E7C">
        <w:rPr>
          <w:rFonts w:ascii="Palatino Linotype" w:hAnsi="Palatino Linotype"/>
          <w:b/>
        </w:rPr>
        <w:t>veinte</w:t>
      </w:r>
      <w:r w:rsidRPr="00F87E7C">
        <w:rPr>
          <w:rFonts w:ascii="Palatino Linotype" w:eastAsia="Palatino Linotype" w:hAnsi="Palatino Linotype" w:cs="Palatino Linotype"/>
          <w:b/>
        </w:rPr>
        <w:t xml:space="preserve"> de julio de dos mil veintitrés</w:t>
      </w:r>
      <w:r w:rsidRPr="00F87E7C">
        <w:rPr>
          <w:rFonts w:ascii="Palatino Linotype" w:hAnsi="Palatino Linotype"/>
        </w:rPr>
        <w:t xml:space="preserve">, el Titular de la Unidad de Transparencia del </w:t>
      </w:r>
      <w:r w:rsidRPr="00F87E7C">
        <w:rPr>
          <w:rFonts w:ascii="Palatino Linotype" w:hAnsi="Palatino Linotype"/>
          <w:b/>
        </w:rPr>
        <w:t>SUJETO OBLIGADO</w:t>
      </w:r>
      <w:r w:rsidRPr="00F87E7C">
        <w:rPr>
          <w:rFonts w:ascii="Palatino Linotype" w:hAnsi="Palatino Linotype"/>
        </w:rPr>
        <w:t>, turnó los requerimientos de información al servidor público habilitado que estimó pertinente.</w:t>
      </w:r>
    </w:p>
    <w:p w14:paraId="7680942F" w14:textId="72916C5D" w:rsidR="008B494F" w:rsidRPr="00F87E7C" w:rsidRDefault="00CA39C4" w:rsidP="00F87E7C">
      <w:pPr>
        <w:spacing w:line="360" w:lineRule="auto"/>
        <w:jc w:val="both"/>
        <w:rPr>
          <w:rFonts w:ascii="Palatino Linotype" w:hAnsi="Palatino Linotype"/>
          <w:b/>
          <w:sz w:val="28"/>
        </w:rPr>
      </w:pPr>
      <w:r w:rsidRPr="00F87E7C">
        <w:rPr>
          <w:rFonts w:ascii="Palatino Linotype" w:hAnsi="Palatino Linotype"/>
          <w:b/>
          <w:sz w:val="28"/>
        </w:rPr>
        <w:t xml:space="preserve"> </w:t>
      </w:r>
    </w:p>
    <w:p w14:paraId="645E081C" w14:textId="77777777" w:rsidR="008B494F" w:rsidRPr="00F87E7C" w:rsidRDefault="008B494F" w:rsidP="00F87E7C">
      <w:pPr>
        <w:spacing w:line="360" w:lineRule="auto"/>
        <w:jc w:val="both"/>
        <w:rPr>
          <w:rFonts w:ascii="Palatino Linotype" w:hAnsi="Palatino Linotype"/>
          <w:b/>
          <w:sz w:val="28"/>
          <w:szCs w:val="28"/>
        </w:rPr>
      </w:pPr>
      <w:r w:rsidRPr="00F87E7C">
        <w:rPr>
          <w:rFonts w:ascii="Palatino Linotype" w:hAnsi="Palatino Linotype" w:cs="Arial"/>
          <w:b/>
          <w:sz w:val="28"/>
        </w:rPr>
        <w:t xml:space="preserve">III. </w:t>
      </w:r>
      <w:r w:rsidRPr="00F87E7C">
        <w:rPr>
          <w:rFonts w:ascii="Palatino Linotype" w:hAnsi="Palatino Linotype"/>
          <w:b/>
          <w:sz w:val="28"/>
          <w:szCs w:val="28"/>
        </w:rPr>
        <w:t>Prórroga</w:t>
      </w:r>
    </w:p>
    <w:p w14:paraId="066A1642" w14:textId="44858978" w:rsidR="008B494F" w:rsidRPr="00F87E7C" w:rsidRDefault="008B494F" w:rsidP="00F87E7C">
      <w:pPr>
        <w:pStyle w:val="Prrafodelista"/>
        <w:tabs>
          <w:tab w:val="left" w:pos="709"/>
        </w:tabs>
        <w:spacing w:line="360" w:lineRule="auto"/>
        <w:ind w:left="0"/>
        <w:jc w:val="both"/>
        <w:rPr>
          <w:rFonts w:ascii="Palatino Linotype" w:hAnsi="Palatino Linotype" w:cs="Arial"/>
        </w:rPr>
      </w:pPr>
      <w:r w:rsidRPr="00F87E7C">
        <w:rPr>
          <w:rFonts w:ascii="Palatino Linotype" w:hAnsi="Palatino Linotype" w:cs="Arial"/>
        </w:rPr>
        <w:t xml:space="preserve">De las constancias que obran en el expediente electrónico del </w:t>
      </w:r>
      <w:r w:rsidRPr="00F87E7C">
        <w:rPr>
          <w:rFonts w:ascii="Palatino Linotype" w:hAnsi="Palatino Linotype" w:cs="Arial"/>
          <w:b/>
        </w:rPr>
        <w:t>SAIMEX</w:t>
      </w:r>
      <w:r w:rsidRPr="00F87E7C">
        <w:rPr>
          <w:rFonts w:ascii="Palatino Linotype" w:hAnsi="Palatino Linotype" w:cs="Arial"/>
        </w:rPr>
        <w:t xml:space="preserve">, se advierte que el </w:t>
      </w:r>
      <w:r w:rsidRPr="00F87E7C">
        <w:rPr>
          <w:rFonts w:ascii="Palatino Linotype" w:hAnsi="Palatino Linotype"/>
          <w:b/>
        </w:rPr>
        <w:t>veintiuno</w:t>
      </w:r>
      <w:r w:rsidRPr="00F87E7C">
        <w:rPr>
          <w:rFonts w:ascii="Palatino Linotype" w:eastAsia="Palatino Linotype" w:hAnsi="Palatino Linotype" w:cs="Palatino Linotype"/>
          <w:b/>
        </w:rPr>
        <w:t xml:space="preserve"> de julio de dos mil veinti</w:t>
      </w:r>
      <w:r w:rsidR="00231DB1" w:rsidRPr="00F87E7C">
        <w:rPr>
          <w:rFonts w:ascii="Palatino Linotype" w:eastAsia="Palatino Linotype" w:hAnsi="Palatino Linotype" w:cs="Palatino Linotype"/>
          <w:b/>
        </w:rPr>
        <w:t>trés</w:t>
      </w:r>
      <w:r w:rsidRPr="00F87E7C">
        <w:rPr>
          <w:rFonts w:ascii="Palatino Linotype" w:hAnsi="Palatino Linotype" w:cs="Arial"/>
        </w:rPr>
        <w:t xml:space="preserve">, </w:t>
      </w:r>
      <w:r w:rsidRPr="00F87E7C">
        <w:rPr>
          <w:rFonts w:ascii="Palatino Linotype" w:hAnsi="Palatino Linotype"/>
          <w:b/>
        </w:rPr>
        <w:t>EL SUJETO OBLIGADO</w:t>
      </w:r>
      <w:r w:rsidRPr="00F87E7C">
        <w:rPr>
          <w:rFonts w:ascii="Palatino Linotype" w:hAnsi="Palatino Linotype" w:cs="Arial"/>
        </w:rPr>
        <w:t xml:space="preserve"> solicitó prórroga de siete días para recabar la información solicitada y dar cumplimiento a lo requerido por </w:t>
      </w:r>
      <w:r w:rsidR="000933DF" w:rsidRPr="00F87E7C">
        <w:rPr>
          <w:rFonts w:ascii="Palatino Linotype" w:hAnsi="Palatino Linotype" w:cs="Arial"/>
          <w:b/>
        </w:rPr>
        <w:t>LA RECURRENTE</w:t>
      </w:r>
      <w:r w:rsidRPr="00F87E7C">
        <w:rPr>
          <w:rFonts w:ascii="Palatino Linotype" w:hAnsi="Palatino Linotype" w:cs="Arial"/>
        </w:rPr>
        <w:t>, advirtiendo que dicha prórroga no cumple con lo establecido en el artículo 49, fracción II, así como en el artículo 163 segundo párrafo, de la Ley de Transparencia y Acceso a la Información Pública del Estado de México y Municipios.</w:t>
      </w:r>
    </w:p>
    <w:p w14:paraId="6772D939" w14:textId="77777777" w:rsidR="008B494F" w:rsidRPr="00F87E7C" w:rsidRDefault="008B494F" w:rsidP="00F87E7C">
      <w:pPr>
        <w:spacing w:line="360" w:lineRule="auto"/>
        <w:jc w:val="both"/>
        <w:rPr>
          <w:rFonts w:ascii="Palatino Linotype" w:hAnsi="Palatino Linotype" w:cs="Arial"/>
          <w:b/>
          <w:sz w:val="28"/>
        </w:rPr>
      </w:pPr>
    </w:p>
    <w:p w14:paraId="64B1FE31" w14:textId="2EE48DA9" w:rsidR="00F26592" w:rsidRPr="00F87E7C" w:rsidRDefault="008B494F" w:rsidP="00F87E7C">
      <w:pPr>
        <w:spacing w:line="360" w:lineRule="auto"/>
        <w:jc w:val="both"/>
        <w:rPr>
          <w:rFonts w:ascii="Palatino Linotype" w:eastAsia="Calibri" w:hAnsi="Palatino Linotype" w:cs="Arial"/>
          <w:sz w:val="28"/>
          <w:lang w:val="es-ES" w:eastAsia="en-US"/>
        </w:rPr>
      </w:pPr>
      <w:r w:rsidRPr="00F87E7C">
        <w:rPr>
          <w:rFonts w:ascii="Palatino Linotype" w:hAnsi="Palatino Linotype" w:cs="Arial"/>
          <w:b/>
          <w:sz w:val="28"/>
        </w:rPr>
        <w:t xml:space="preserve">IV. </w:t>
      </w:r>
      <w:r w:rsidR="00F26592" w:rsidRPr="00F87E7C">
        <w:rPr>
          <w:rFonts w:ascii="Palatino Linotype" w:hAnsi="Palatino Linotype" w:cs="Arial"/>
          <w:b/>
          <w:sz w:val="28"/>
        </w:rPr>
        <w:t>Respuesta del Sujeto Obligado</w:t>
      </w:r>
    </w:p>
    <w:p w14:paraId="4EEC5FFD" w14:textId="5B873983" w:rsidR="00E028E3" w:rsidRPr="00F87E7C" w:rsidRDefault="00380236" w:rsidP="00F87E7C">
      <w:pPr>
        <w:widowControl w:val="0"/>
        <w:autoSpaceDE w:val="0"/>
        <w:autoSpaceDN w:val="0"/>
        <w:adjustRightInd w:val="0"/>
        <w:spacing w:line="360" w:lineRule="auto"/>
        <w:jc w:val="both"/>
        <w:rPr>
          <w:rFonts w:ascii="Palatino Linotype" w:hAnsi="Palatino Linotype" w:cs="Segoe UI"/>
          <w:lang w:eastAsia="es-MX"/>
        </w:rPr>
      </w:pPr>
      <w:r w:rsidRPr="00F87E7C">
        <w:rPr>
          <w:rFonts w:ascii="Palatino Linotype" w:hAnsi="Palatino Linotype" w:cs="Segoe UI"/>
          <w:lang w:eastAsia="es-MX"/>
        </w:rPr>
        <w:t>El</w:t>
      </w:r>
      <w:r w:rsidR="0074017B" w:rsidRPr="00F87E7C">
        <w:rPr>
          <w:rFonts w:ascii="Palatino Linotype" w:hAnsi="Palatino Linotype" w:cs="Segoe UI"/>
          <w:lang w:eastAsia="es-MX"/>
        </w:rPr>
        <w:t xml:space="preserve"> </w:t>
      </w:r>
      <w:r w:rsidR="008B494F" w:rsidRPr="00F87E7C">
        <w:rPr>
          <w:rFonts w:ascii="Palatino Linotype" w:eastAsia="Palatino Linotype" w:hAnsi="Palatino Linotype" w:cs="Palatino Linotype"/>
          <w:b/>
        </w:rPr>
        <w:t>diez</w:t>
      </w:r>
      <w:r w:rsidR="007479C3" w:rsidRPr="00F87E7C">
        <w:rPr>
          <w:rFonts w:ascii="Palatino Linotype" w:eastAsia="Palatino Linotype" w:hAnsi="Palatino Linotype" w:cs="Palatino Linotype"/>
          <w:b/>
        </w:rPr>
        <w:t xml:space="preserve"> de </w:t>
      </w:r>
      <w:r w:rsidR="008B494F" w:rsidRPr="00F87E7C">
        <w:rPr>
          <w:rFonts w:ascii="Palatino Linotype" w:eastAsia="Palatino Linotype" w:hAnsi="Palatino Linotype" w:cs="Palatino Linotype"/>
          <w:b/>
        </w:rPr>
        <w:t xml:space="preserve">agosto </w:t>
      </w:r>
      <w:r w:rsidR="007479C3" w:rsidRPr="00F87E7C">
        <w:rPr>
          <w:rFonts w:ascii="Palatino Linotype" w:eastAsia="Palatino Linotype" w:hAnsi="Palatino Linotype" w:cs="Palatino Linotype"/>
          <w:b/>
        </w:rPr>
        <w:t>de dos mil veintitrés</w:t>
      </w:r>
      <w:r w:rsidR="00BF3E26" w:rsidRPr="00F87E7C">
        <w:rPr>
          <w:rFonts w:ascii="Palatino Linotype" w:hAnsi="Palatino Linotype" w:cs="Segoe UI"/>
          <w:lang w:eastAsia="es-MX"/>
        </w:rPr>
        <w:t xml:space="preserve">, </w:t>
      </w:r>
      <w:r w:rsidR="00922B7D" w:rsidRPr="00F87E7C">
        <w:rPr>
          <w:rFonts w:ascii="Palatino Linotype" w:hAnsi="Palatino Linotype" w:cs="Segoe UI"/>
          <w:b/>
          <w:bCs/>
          <w:lang w:eastAsia="es-MX"/>
        </w:rPr>
        <w:t>EL SU</w:t>
      </w:r>
      <w:r w:rsidR="00BF3E26" w:rsidRPr="00F87E7C">
        <w:rPr>
          <w:rFonts w:ascii="Palatino Linotype" w:hAnsi="Palatino Linotype" w:cs="Segoe UI"/>
          <w:b/>
          <w:lang w:eastAsia="es-MX"/>
        </w:rPr>
        <w:t>JETO OBLIGADO</w:t>
      </w:r>
      <w:r w:rsidR="00BF3E26" w:rsidRPr="00F87E7C">
        <w:rPr>
          <w:rFonts w:ascii="Palatino Linotype" w:hAnsi="Palatino Linotype" w:cs="Segoe UI"/>
          <w:lang w:eastAsia="es-MX"/>
        </w:rPr>
        <w:t xml:space="preserve"> dio respuesta a la solicitud de información en los siguientes términos:</w:t>
      </w:r>
    </w:p>
    <w:p w14:paraId="2FC2A1E6" w14:textId="77777777" w:rsidR="00806B04" w:rsidRPr="00F87E7C" w:rsidRDefault="00806B04" w:rsidP="00F87E7C">
      <w:pPr>
        <w:ind w:right="900"/>
        <w:jc w:val="both"/>
        <w:textAlignment w:val="baseline"/>
        <w:rPr>
          <w:rFonts w:ascii="Palatino Linotype" w:eastAsia="Palatino Linotype" w:hAnsi="Palatino Linotype" w:cs="Palatino Linotype"/>
          <w:b/>
          <w:bCs/>
          <w:sz w:val="22"/>
        </w:rPr>
      </w:pPr>
    </w:p>
    <w:p w14:paraId="47D4EF41" w14:textId="77777777" w:rsidR="008B494F" w:rsidRPr="00F87E7C" w:rsidRDefault="00416A79" w:rsidP="00F87E7C">
      <w:pPr>
        <w:ind w:left="851" w:right="900"/>
        <w:jc w:val="both"/>
        <w:textAlignment w:val="baseline"/>
        <w:rPr>
          <w:rFonts w:ascii="Palatino Linotype" w:hAnsi="Palatino Linotype" w:cs="Segoe UI"/>
          <w:i/>
          <w:iCs/>
          <w:sz w:val="22"/>
          <w:lang w:eastAsia="es-MX"/>
        </w:rPr>
      </w:pPr>
      <w:r w:rsidRPr="00F87E7C">
        <w:rPr>
          <w:rFonts w:ascii="Palatino Linotype" w:hAnsi="Palatino Linotype" w:cs="Segoe UI"/>
          <w:i/>
          <w:iCs/>
          <w:sz w:val="22"/>
          <w:lang w:eastAsia="es-MX"/>
        </w:rPr>
        <w:lastRenderedPageBreak/>
        <w:t>“</w:t>
      </w:r>
      <w:r w:rsidR="00A00594" w:rsidRPr="00F87E7C">
        <w:rPr>
          <w:rFonts w:ascii="Palatino Linotype" w:hAnsi="Palatino Linotype" w:cs="Segoe UI"/>
          <w:i/>
          <w:iCs/>
          <w:sz w:val="22"/>
          <w:lang w:eastAsia="es-MX"/>
        </w:rPr>
        <w:t>…</w:t>
      </w:r>
      <w:r w:rsidR="008B494F" w:rsidRPr="00F87E7C">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D8F2E9" w14:textId="77777777" w:rsidR="008B494F" w:rsidRPr="00F87E7C" w:rsidRDefault="008B494F" w:rsidP="00F87E7C">
      <w:pPr>
        <w:ind w:left="851" w:right="900"/>
        <w:jc w:val="both"/>
        <w:textAlignment w:val="baseline"/>
        <w:rPr>
          <w:rFonts w:ascii="Palatino Linotype" w:hAnsi="Palatino Linotype" w:cs="Segoe UI"/>
          <w:i/>
          <w:iCs/>
          <w:sz w:val="22"/>
          <w:lang w:eastAsia="es-MX"/>
        </w:rPr>
      </w:pPr>
    </w:p>
    <w:p w14:paraId="34BEB496" w14:textId="4EEB5998" w:rsidR="00416A79" w:rsidRPr="00F87E7C" w:rsidRDefault="008B494F" w:rsidP="00F87E7C">
      <w:pPr>
        <w:ind w:left="851" w:right="900"/>
        <w:jc w:val="both"/>
        <w:textAlignment w:val="baseline"/>
        <w:rPr>
          <w:rFonts w:ascii="Palatino Linotype" w:hAnsi="Palatino Linotype" w:cs="Segoe UI"/>
          <w:i/>
          <w:iCs/>
          <w:sz w:val="22"/>
          <w:lang w:eastAsia="es-MX"/>
        </w:rPr>
      </w:pPr>
      <w:r w:rsidRPr="00F87E7C">
        <w:rPr>
          <w:rFonts w:ascii="Palatino Linotype" w:hAnsi="Palatino Linotype" w:cs="Segoe UI"/>
          <w:i/>
          <w:iCs/>
          <w:sz w:val="22"/>
          <w:lang w:eastAsia="es-MX"/>
        </w:rPr>
        <w:t>En atención a su solicitud, me permito adjuntar ocho archivos en formato .</w:t>
      </w:r>
      <w:proofErr w:type="spellStart"/>
      <w:r w:rsidRPr="00F87E7C">
        <w:rPr>
          <w:rFonts w:ascii="Palatino Linotype" w:hAnsi="Palatino Linotype" w:cs="Segoe UI"/>
          <w:i/>
          <w:iCs/>
          <w:sz w:val="22"/>
          <w:lang w:eastAsia="es-MX"/>
        </w:rPr>
        <w:t>pdf</w:t>
      </w:r>
      <w:proofErr w:type="spellEnd"/>
      <w:r w:rsidRPr="00F87E7C">
        <w:rPr>
          <w:rFonts w:ascii="Palatino Linotype" w:hAnsi="Palatino Linotype" w:cs="Segoe UI"/>
          <w:i/>
          <w:iCs/>
          <w:sz w:val="22"/>
          <w:lang w:eastAsia="es-MX"/>
        </w:rPr>
        <w:t>, que contienen: la Respuesta de la Unidad de Transparencia, el oficio de turno, la Respuesta de los Servidores Públicos Habilitados y la información requerida. Quedo a sus órdenes.</w:t>
      </w:r>
      <w:r w:rsidR="00A00594" w:rsidRPr="00F87E7C">
        <w:rPr>
          <w:rFonts w:ascii="Palatino Linotype" w:hAnsi="Palatino Linotype" w:cs="Segoe UI"/>
          <w:i/>
          <w:iCs/>
          <w:sz w:val="22"/>
          <w:lang w:eastAsia="es-MX"/>
        </w:rPr>
        <w:t>…</w:t>
      </w:r>
      <w:r w:rsidR="00535A75" w:rsidRPr="00F87E7C">
        <w:rPr>
          <w:rFonts w:ascii="Palatino Linotype" w:hAnsi="Palatino Linotype" w:cs="Segoe UI"/>
          <w:i/>
          <w:iCs/>
          <w:sz w:val="22"/>
          <w:lang w:eastAsia="es-MX"/>
        </w:rPr>
        <w:t xml:space="preserve">” </w:t>
      </w:r>
      <w:r w:rsidR="00416A79" w:rsidRPr="00F87E7C">
        <w:rPr>
          <w:rFonts w:ascii="Palatino Linotype" w:hAnsi="Palatino Linotype" w:cs="Segoe UI"/>
          <w:i/>
          <w:iCs/>
          <w:sz w:val="22"/>
          <w:lang w:eastAsia="es-MX"/>
        </w:rPr>
        <w:t>(Sic)</w:t>
      </w:r>
    </w:p>
    <w:p w14:paraId="1322AA66" w14:textId="77777777" w:rsidR="00416A79" w:rsidRPr="00F87E7C" w:rsidRDefault="00416A79" w:rsidP="00F87E7C">
      <w:pPr>
        <w:ind w:right="900"/>
        <w:jc w:val="both"/>
        <w:textAlignment w:val="baseline"/>
        <w:rPr>
          <w:rFonts w:ascii="Palatino Linotype" w:hAnsi="Palatino Linotype" w:cs="Segoe UI"/>
          <w:i/>
          <w:iCs/>
          <w:sz w:val="22"/>
          <w:lang w:eastAsia="es-MX"/>
        </w:rPr>
      </w:pPr>
    </w:p>
    <w:p w14:paraId="59C5C071" w14:textId="3855CAD2" w:rsidR="007479C3" w:rsidRPr="00F87E7C" w:rsidRDefault="00AE401B" w:rsidP="00F87E7C">
      <w:pPr>
        <w:spacing w:line="360" w:lineRule="auto"/>
        <w:ind w:right="49"/>
        <w:jc w:val="both"/>
        <w:textAlignment w:val="baseline"/>
        <w:rPr>
          <w:rFonts w:ascii="Palatino Linotype" w:eastAsia="Palatino Linotype" w:hAnsi="Palatino Linotype" w:cs="Palatino Linotype"/>
        </w:rPr>
      </w:pPr>
      <w:r w:rsidRPr="00F87E7C">
        <w:rPr>
          <w:rFonts w:ascii="Palatino Linotype" w:eastAsia="Palatino Linotype" w:hAnsi="Palatino Linotype" w:cs="Palatino Linotype"/>
        </w:rPr>
        <w:t xml:space="preserve">Así mismo, </w:t>
      </w:r>
      <w:r w:rsidRPr="00F87E7C">
        <w:rPr>
          <w:rFonts w:ascii="Palatino Linotype" w:eastAsia="Palatino Linotype" w:hAnsi="Palatino Linotype" w:cs="Palatino Linotype"/>
          <w:b/>
        </w:rPr>
        <w:t>EL SUJETO OBLIGADO</w:t>
      </w:r>
      <w:r w:rsidRPr="00F87E7C">
        <w:rPr>
          <w:rFonts w:ascii="Palatino Linotype" w:eastAsia="Palatino Linotype" w:hAnsi="Palatino Linotype" w:cs="Palatino Linotype"/>
        </w:rPr>
        <w:t xml:space="preserve"> adjuntó a la respuesta </w:t>
      </w:r>
      <w:r w:rsidR="008B494F" w:rsidRPr="00F87E7C">
        <w:rPr>
          <w:rFonts w:ascii="Palatino Linotype" w:eastAsia="Palatino Linotype" w:hAnsi="Palatino Linotype" w:cs="Palatino Linotype"/>
        </w:rPr>
        <w:t>los</w:t>
      </w:r>
      <w:r w:rsidR="00251FFA" w:rsidRPr="00F87E7C">
        <w:rPr>
          <w:rFonts w:ascii="Palatino Linotype" w:eastAsia="Palatino Linotype" w:hAnsi="Palatino Linotype" w:cs="Palatino Linotype"/>
        </w:rPr>
        <w:t xml:space="preserve"> archivo</w:t>
      </w:r>
      <w:r w:rsidR="008B494F" w:rsidRPr="00F87E7C">
        <w:rPr>
          <w:rFonts w:ascii="Palatino Linotype" w:eastAsia="Palatino Linotype" w:hAnsi="Palatino Linotype" w:cs="Palatino Linotype"/>
        </w:rPr>
        <w:t>s</w:t>
      </w:r>
      <w:r w:rsidR="00251FFA" w:rsidRPr="00F87E7C">
        <w:rPr>
          <w:rFonts w:ascii="Palatino Linotype" w:eastAsia="Palatino Linotype" w:hAnsi="Palatino Linotype" w:cs="Palatino Linotype"/>
        </w:rPr>
        <w:t xml:space="preserve"> electrónico</w:t>
      </w:r>
      <w:r w:rsidR="008B494F" w:rsidRPr="00F87E7C">
        <w:rPr>
          <w:rFonts w:ascii="Palatino Linotype" w:eastAsia="Palatino Linotype" w:hAnsi="Palatino Linotype" w:cs="Palatino Linotype"/>
        </w:rPr>
        <w:t>s</w:t>
      </w:r>
      <w:r w:rsidR="00251FFA" w:rsidRPr="00F87E7C">
        <w:rPr>
          <w:rFonts w:ascii="Palatino Linotype" w:eastAsia="Palatino Linotype" w:hAnsi="Palatino Linotype" w:cs="Palatino Linotype"/>
        </w:rPr>
        <w:t xml:space="preserve"> que a continuación se describe</w:t>
      </w:r>
      <w:r w:rsidR="008B494F" w:rsidRPr="00F87E7C">
        <w:rPr>
          <w:rFonts w:ascii="Palatino Linotype" w:eastAsia="Palatino Linotype" w:hAnsi="Palatino Linotype" w:cs="Palatino Linotype"/>
        </w:rPr>
        <w:t>n</w:t>
      </w:r>
      <w:r w:rsidR="007479C3" w:rsidRPr="00F87E7C">
        <w:rPr>
          <w:rFonts w:ascii="Palatino Linotype" w:eastAsia="Palatino Linotype" w:hAnsi="Palatino Linotype" w:cs="Palatino Linotype"/>
        </w:rPr>
        <w:t>:</w:t>
      </w:r>
    </w:p>
    <w:p w14:paraId="1D77B033" w14:textId="77777777" w:rsidR="007479C3" w:rsidRPr="00F87E7C" w:rsidRDefault="007479C3" w:rsidP="00F87E7C">
      <w:pPr>
        <w:spacing w:line="360" w:lineRule="auto"/>
        <w:ind w:right="49"/>
        <w:jc w:val="both"/>
        <w:textAlignment w:val="baseline"/>
        <w:rPr>
          <w:rFonts w:ascii="Palatino Linotype" w:eastAsia="Palatino Linotype" w:hAnsi="Palatino Linotype" w:cs="Palatino Linotype"/>
        </w:rPr>
      </w:pPr>
    </w:p>
    <w:p w14:paraId="25900C31" w14:textId="471F8FD2" w:rsidR="007479C3" w:rsidRPr="00F87E7C" w:rsidRDefault="00AE401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w:t>
      </w:r>
      <w:r w:rsidR="008B494F" w:rsidRPr="00F87E7C">
        <w:rPr>
          <w:rFonts w:ascii="Palatino Linotype" w:eastAsia="Palatino Linotype" w:hAnsi="Palatino Linotype" w:cs="Palatino Linotype"/>
          <w:b/>
        </w:rPr>
        <w:t>Anexo 3.pdf</w:t>
      </w:r>
      <w:r w:rsidR="004330AD" w:rsidRPr="00F87E7C">
        <w:rPr>
          <w:rFonts w:ascii="Palatino Linotype" w:eastAsia="Palatino Linotype" w:hAnsi="Palatino Linotype" w:cs="Palatino Linotype"/>
          <w:b/>
        </w:rPr>
        <w:t xml:space="preserve">” </w:t>
      </w:r>
      <w:r w:rsidR="001613F4" w:rsidRPr="00F87E7C">
        <w:rPr>
          <w:rFonts w:ascii="Palatino Linotype" w:eastAsia="Palatino Linotype" w:hAnsi="Palatino Linotype" w:cs="Palatino Linotype"/>
        </w:rPr>
        <w:t xml:space="preserve">el cual </w:t>
      </w:r>
      <w:r w:rsidR="00A00594" w:rsidRPr="00F87E7C">
        <w:rPr>
          <w:rFonts w:ascii="Palatino Linotype" w:eastAsia="Palatino Linotype" w:hAnsi="Palatino Linotype" w:cs="Palatino Linotype"/>
        </w:rPr>
        <w:t>de su contenido se advierte e</w:t>
      </w:r>
      <w:r w:rsidR="001613F4" w:rsidRPr="00F87E7C">
        <w:rPr>
          <w:rFonts w:ascii="Palatino Linotype" w:eastAsia="Palatino Linotype" w:hAnsi="Palatino Linotype" w:cs="Palatino Linotype"/>
        </w:rPr>
        <w:t xml:space="preserve">l </w:t>
      </w:r>
      <w:r w:rsidR="00E51735" w:rsidRPr="00F87E7C">
        <w:rPr>
          <w:rFonts w:ascii="Palatino Linotype" w:eastAsia="Palatino Linotype" w:hAnsi="Palatino Linotype" w:cs="Palatino Linotype"/>
        </w:rPr>
        <w:t>oficio</w:t>
      </w:r>
      <w:r w:rsidR="00251FFA" w:rsidRPr="00F87E7C">
        <w:rPr>
          <w:rFonts w:ascii="Palatino Linotype" w:eastAsia="Palatino Linotype" w:hAnsi="Palatino Linotype" w:cs="Palatino Linotype"/>
        </w:rPr>
        <w:t xml:space="preserve"> </w:t>
      </w:r>
      <w:r w:rsidR="008B494F" w:rsidRPr="00F87E7C">
        <w:rPr>
          <w:rFonts w:ascii="Palatino Linotype" w:eastAsia="Palatino Linotype" w:hAnsi="Palatino Linotype" w:cs="Palatino Linotype"/>
        </w:rPr>
        <w:t>21004A000/SP/0217</w:t>
      </w:r>
      <w:r w:rsidR="00251FFA" w:rsidRPr="00F87E7C">
        <w:rPr>
          <w:rFonts w:ascii="Palatino Linotype" w:eastAsia="Palatino Linotype" w:hAnsi="Palatino Linotype" w:cs="Palatino Linotype"/>
        </w:rPr>
        <w:t xml:space="preserve">/2023 mediante el cual </w:t>
      </w:r>
      <w:r w:rsidR="008B494F" w:rsidRPr="00F87E7C">
        <w:rPr>
          <w:rFonts w:ascii="Palatino Linotype" w:eastAsia="Palatino Linotype" w:hAnsi="Palatino Linotype" w:cs="Palatino Linotype"/>
        </w:rPr>
        <w:t xml:space="preserve">la Secretaria Particular remite el Plan de Auditoría para llevar a cabo la Auditoría Interna al Sistema de Gestión de Calidad, bajo la norma ISO 9001:2015 en el cual se establecen los criterios, horarios y auditores para ejercer la </w:t>
      </w:r>
      <w:r w:rsidR="00C402C1" w:rsidRPr="00F87E7C">
        <w:rPr>
          <w:rFonts w:ascii="Palatino Linotype" w:eastAsia="Palatino Linotype" w:hAnsi="Palatino Linotype" w:cs="Palatino Linotype"/>
        </w:rPr>
        <w:t>misma.</w:t>
      </w:r>
      <w:r w:rsidR="00752773" w:rsidRPr="00F87E7C">
        <w:rPr>
          <w:rFonts w:ascii="Palatino Linotype" w:eastAsia="Palatino Linotype" w:hAnsi="Palatino Linotype" w:cs="Palatino Linotype"/>
        </w:rPr>
        <w:t xml:space="preserve"> </w:t>
      </w:r>
    </w:p>
    <w:p w14:paraId="71C623C9" w14:textId="786F346D"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“Respuesta UAF Folio 00068.pdf” </w:t>
      </w:r>
      <w:r w:rsidRPr="00F87E7C">
        <w:rPr>
          <w:rFonts w:ascii="Palatino Linotype" w:eastAsia="Palatino Linotype" w:hAnsi="Palatino Linotype" w:cs="Palatino Linotype"/>
        </w:rPr>
        <w:t xml:space="preserve">el cual de su contenido se advierte el oficio </w:t>
      </w:r>
      <w:r w:rsidR="00C402C1" w:rsidRPr="00F87E7C">
        <w:rPr>
          <w:rFonts w:ascii="Palatino Linotype" w:eastAsia="Palatino Linotype" w:hAnsi="Palatino Linotype" w:cs="Palatino Linotype"/>
        </w:rPr>
        <w:t xml:space="preserve">207C010000200S/699-2/2023 </w:t>
      </w:r>
      <w:r w:rsidRPr="00F87E7C">
        <w:rPr>
          <w:rFonts w:ascii="Palatino Linotype" w:eastAsia="Palatino Linotype" w:hAnsi="Palatino Linotype" w:cs="Palatino Linotype"/>
        </w:rPr>
        <w:t>mediante el cual el</w:t>
      </w:r>
      <w:r w:rsidR="00C402C1" w:rsidRPr="00F87E7C">
        <w:rPr>
          <w:rFonts w:ascii="Palatino Linotype" w:eastAsia="Palatino Linotype" w:hAnsi="Palatino Linotype" w:cs="Palatino Linotype"/>
        </w:rPr>
        <w:t xml:space="preserve"> Jefe de la Unidad de Administración y Finanzas da respuesta al Titular de la Unidad de Transparencia argumentando que remite la información correspondiente a los puntos 1 y 4 “</w:t>
      </w:r>
      <w:r w:rsidR="00C402C1" w:rsidRPr="00F87E7C">
        <w:rPr>
          <w:rFonts w:ascii="Palatino Linotype" w:eastAsia="MS Mincho" w:hAnsi="Palatino Linotype" w:cs="Arial"/>
          <w:i/>
          <w:sz w:val="22"/>
        </w:rPr>
        <w:t>1) Expediente completo del proceso adquisitivo y de servicios para certificación, que incluya información sobre el área solicitante de la misma 4) Costos y evidencia de procesos adquisitivos asociados a la recertificación en la Norma, en caso de que ya haya sucedido el mismo”</w:t>
      </w:r>
    </w:p>
    <w:p w14:paraId="1A20F61D" w14:textId="7B257647"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“Respuesta UT Folio 00068.pdf” </w:t>
      </w:r>
      <w:r w:rsidRPr="00F87E7C">
        <w:rPr>
          <w:rFonts w:ascii="Palatino Linotype" w:eastAsia="Palatino Linotype" w:hAnsi="Palatino Linotype" w:cs="Palatino Linotype"/>
        </w:rPr>
        <w:t xml:space="preserve">el cual de su contenido se advierte </w:t>
      </w:r>
      <w:r w:rsidR="0054511E" w:rsidRPr="00F87E7C">
        <w:rPr>
          <w:rFonts w:ascii="Palatino Linotype" w:eastAsia="Palatino Linotype" w:hAnsi="Palatino Linotype" w:cs="Palatino Linotype"/>
        </w:rPr>
        <w:t xml:space="preserve">el documento mediante el cual el Titular de la Unidad de Transparencia da </w:t>
      </w:r>
      <w:r w:rsidR="0054511E" w:rsidRPr="00F87E7C">
        <w:rPr>
          <w:rFonts w:ascii="Palatino Linotype" w:eastAsia="Palatino Linotype" w:hAnsi="Palatino Linotype" w:cs="Palatino Linotype"/>
        </w:rPr>
        <w:lastRenderedPageBreak/>
        <w:t>respuesta al recurrente y en el que en lo medular resume las actuaciones con los servidores públicos habilitados.</w:t>
      </w:r>
    </w:p>
    <w:p w14:paraId="5E124967" w14:textId="50BCC84B"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“Respuesta CP Folio 00068.pdf” </w:t>
      </w:r>
      <w:r w:rsidR="0054511E" w:rsidRPr="00F87E7C">
        <w:rPr>
          <w:rFonts w:ascii="Palatino Linotype" w:eastAsia="Palatino Linotype" w:hAnsi="Palatino Linotype" w:cs="Palatino Linotype"/>
        </w:rPr>
        <w:t>el cual de su contenido se advierte el oficio 207C0</w:t>
      </w:r>
      <w:r w:rsidR="00D85787" w:rsidRPr="00F87E7C">
        <w:rPr>
          <w:rFonts w:ascii="Palatino Linotype" w:eastAsia="Palatino Linotype" w:hAnsi="Palatino Linotype" w:cs="Palatino Linotype"/>
        </w:rPr>
        <w:t>11L/517</w:t>
      </w:r>
      <w:r w:rsidR="0054511E" w:rsidRPr="00F87E7C">
        <w:rPr>
          <w:rFonts w:ascii="Palatino Linotype" w:eastAsia="Palatino Linotype" w:hAnsi="Palatino Linotype" w:cs="Palatino Linotype"/>
        </w:rPr>
        <w:t xml:space="preserve">/2023 mediante el cual </w:t>
      </w:r>
      <w:r w:rsidR="00D85787" w:rsidRPr="00F87E7C">
        <w:rPr>
          <w:rFonts w:ascii="Palatino Linotype" w:eastAsia="Palatino Linotype" w:hAnsi="Palatino Linotype" w:cs="Palatino Linotype"/>
        </w:rPr>
        <w:t>la</w:t>
      </w:r>
      <w:r w:rsidR="0054511E" w:rsidRPr="00F87E7C">
        <w:rPr>
          <w:rFonts w:ascii="Palatino Linotype" w:eastAsia="Palatino Linotype" w:hAnsi="Palatino Linotype" w:cs="Palatino Linotype"/>
        </w:rPr>
        <w:t xml:space="preserve"> </w:t>
      </w:r>
      <w:r w:rsidR="00D85787" w:rsidRPr="00F87E7C">
        <w:rPr>
          <w:rFonts w:ascii="Palatino Linotype" w:eastAsia="Palatino Linotype" w:hAnsi="Palatino Linotype" w:cs="Palatino Linotype"/>
        </w:rPr>
        <w:t xml:space="preserve">Coordinadora de Profesionalización </w:t>
      </w:r>
      <w:r w:rsidR="0054511E" w:rsidRPr="00F87E7C">
        <w:rPr>
          <w:rFonts w:ascii="Palatino Linotype" w:eastAsia="Palatino Linotype" w:hAnsi="Palatino Linotype" w:cs="Palatino Linotype"/>
        </w:rPr>
        <w:t>da respuesta al Titular de la Unidad de Transparencia argumentando que</w:t>
      </w:r>
      <w:r w:rsidR="00D85787" w:rsidRPr="00F87E7C">
        <w:rPr>
          <w:rFonts w:ascii="Palatino Linotype" w:eastAsia="Palatino Linotype" w:hAnsi="Palatino Linotype" w:cs="Palatino Linotype"/>
        </w:rPr>
        <w:t xml:space="preserve"> da respuesta al punto 2 con el anexo 1 para el punto 3 el anexo 2 y que el anexo 3 funge como evidencia del cumplimiento de auditorías.</w:t>
      </w:r>
    </w:p>
    <w:p w14:paraId="7DEEA38E" w14:textId="36590DB9"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“Anexo 2.pdf” </w:t>
      </w:r>
      <w:r w:rsidRPr="00F87E7C">
        <w:rPr>
          <w:rFonts w:ascii="Palatino Linotype" w:eastAsia="Palatino Linotype" w:hAnsi="Palatino Linotype" w:cs="Palatino Linotype"/>
        </w:rPr>
        <w:t xml:space="preserve">el cual de su contenido se advierte </w:t>
      </w:r>
      <w:r w:rsidR="000933DF" w:rsidRPr="00F87E7C">
        <w:rPr>
          <w:rFonts w:ascii="Palatino Linotype" w:eastAsia="Palatino Linotype" w:hAnsi="Palatino Linotype" w:cs="Palatino Linotype"/>
        </w:rPr>
        <w:t>un control de mantenimiento con fechas y nombres de auditorías.</w:t>
      </w:r>
    </w:p>
    <w:p w14:paraId="3711F1D3" w14:textId="490B75F9"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“Anexo 4.pdf” </w:t>
      </w:r>
      <w:r w:rsidRPr="00F87E7C">
        <w:rPr>
          <w:rFonts w:ascii="Palatino Linotype" w:eastAsia="Palatino Linotype" w:hAnsi="Palatino Linotype" w:cs="Palatino Linotype"/>
        </w:rPr>
        <w:t xml:space="preserve">el cual de su contenido se advierte </w:t>
      </w:r>
      <w:r w:rsidR="000933DF" w:rsidRPr="00F87E7C">
        <w:rPr>
          <w:rFonts w:ascii="Palatino Linotype" w:eastAsia="Palatino Linotype" w:hAnsi="Palatino Linotype" w:cs="Palatino Linotype"/>
        </w:rPr>
        <w:t>un contrato pedido de prestación de servicios.</w:t>
      </w:r>
    </w:p>
    <w:p w14:paraId="5B68CEFE" w14:textId="70AFB3BF"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“Oficio 205.pdf” </w:t>
      </w:r>
      <w:r w:rsidRPr="00F87E7C">
        <w:rPr>
          <w:rFonts w:ascii="Palatino Linotype" w:eastAsia="Palatino Linotype" w:hAnsi="Palatino Linotype" w:cs="Palatino Linotype"/>
        </w:rPr>
        <w:t xml:space="preserve">el cual de su contenido se </w:t>
      </w:r>
      <w:r w:rsidR="000933DF" w:rsidRPr="00F87E7C">
        <w:rPr>
          <w:rFonts w:ascii="Palatino Linotype" w:eastAsia="Palatino Linotype" w:hAnsi="Palatino Linotype" w:cs="Palatino Linotype"/>
        </w:rPr>
        <w:t>advierten dos turnos remitidos por la Titular de la Unidad de Transparencia a servidores públicos habilitados donde solicita se de atención a la solicitud en mérito.</w:t>
      </w:r>
    </w:p>
    <w:p w14:paraId="6491B459" w14:textId="08AEDE2F" w:rsidR="008B494F" w:rsidRPr="00F87E7C" w:rsidRDefault="008B494F"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“Anexo 1.pdf” </w:t>
      </w:r>
      <w:r w:rsidRPr="00F87E7C">
        <w:rPr>
          <w:rFonts w:ascii="Palatino Linotype" w:eastAsia="Palatino Linotype" w:hAnsi="Palatino Linotype" w:cs="Palatino Linotype"/>
        </w:rPr>
        <w:t xml:space="preserve">el cual de su contenido se advierte </w:t>
      </w:r>
      <w:r w:rsidR="000933DF" w:rsidRPr="00F87E7C">
        <w:rPr>
          <w:rFonts w:ascii="Palatino Linotype" w:eastAsia="Palatino Linotype" w:hAnsi="Palatino Linotype" w:cs="Palatino Linotype"/>
        </w:rPr>
        <w:t>un documento con los roles, responsables y autoridades del SGC.</w:t>
      </w:r>
    </w:p>
    <w:p w14:paraId="6421FB64" w14:textId="77777777" w:rsidR="009445C1" w:rsidRPr="00F87E7C" w:rsidRDefault="009445C1" w:rsidP="00F87E7C">
      <w:pPr>
        <w:spacing w:line="360" w:lineRule="auto"/>
        <w:ind w:right="49"/>
        <w:jc w:val="both"/>
        <w:textAlignment w:val="baseline"/>
        <w:rPr>
          <w:rFonts w:ascii="Palatino Linotype" w:eastAsia="Palatino Linotype" w:hAnsi="Palatino Linotype" w:cs="Palatino Linotype"/>
          <w:bCs/>
        </w:rPr>
      </w:pPr>
    </w:p>
    <w:p w14:paraId="641347B8" w14:textId="34D9D3E4" w:rsidR="00182393" w:rsidRPr="00F87E7C" w:rsidRDefault="006A5EDB" w:rsidP="00F87E7C">
      <w:pPr>
        <w:spacing w:line="360" w:lineRule="auto"/>
        <w:ind w:right="49"/>
        <w:jc w:val="both"/>
        <w:textAlignment w:val="baseline"/>
        <w:rPr>
          <w:rFonts w:ascii="Palatino Linotype" w:hAnsi="Palatino Linotype" w:cs="Arial"/>
          <w:b/>
          <w:bCs/>
          <w:sz w:val="28"/>
        </w:rPr>
      </w:pPr>
      <w:r w:rsidRPr="00F87E7C">
        <w:rPr>
          <w:rFonts w:ascii="Palatino Linotype" w:hAnsi="Palatino Linotype" w:cs="Arial"/>
          <w:b/>
          <w:sz w:val="28"/>
        </w:rPr>
        <w:t>V</w:t>
      </w:r>
      <w:r w:rsidR="00182393" w:rsidRPr="00F87E7C">
        <w:rPr>
          <w:rFonts w:ascii="Palatino Linotype" w:hAnsi="Palatino Linotype" w:cs="Arial"/>
          <w:b/>
          <w:sz w:val="28"/>
        </w:rPr>
        <w:t xml:space="preserve">. </w:t>
      </w:r>
      <w:r w:rsidR="00182393" w:rsidRPr="00F87E7C">
        <w:rPr>
          <w:rFonts w:ascii="Palatino Linotype" w:hAnsi="Palatino Linotype" w:cs="Arial"/>
          <w:b/>
          <w:bCs/>
          <w:sz w:val="28"/>
        </w:rPr>
        <w:t xml:space="preserve">Del </w:t>
      </w:r>
      <w:r w:rsidR="0094364A" w:rsidRPr="00F87E7C">
        <w:rPr>
          <w:rFonts w:ascii="Palatino Linotype" w:hAnsi="Palatino Linotype" w:cs="Arial"/>
          <w:b/>
          <w:bCs/>
          <w:sz w:val="28"/>
        </w:rPr>
        <w:t>Recurso</w:t>
      </w:r>
      <w:r w:rsidR="00963231" w:rsidRPr="00F87E7C">
        <w:rPr>
          <w:rFonts w:ascii="Palatino Linotype" w:hAnsi="Palatino Linotype" w:cs="Arial"/>
          <w:b/>
          <w:bCs/>
          <w:sz w:val="28"/>
        </w:rPr>
        <w:t xml:space="preserve"> de Revisión</w:t>
      </w:r>
    </w:p>
    <w:p w14:paraId="2E235778" w14:textId="2FFA2F51" w:rsidR="009C68A3" w:rsidRPr="00F87E7C" w:rsidRDefault="009E6E1F" w:rsidP="00F87E7C">
      <w:pPr>
        <w:spacing w:line="360" w:lineRule="auto"/>
        <w:jc w:val="both"/>
        <w:rPr>
          <w:rFonts w:ascii="Palatino Linotype" w:hAnsi="Palatino Linotype" w:cs="Arial"/>
        </w:rPr>
      </w:pPr>
      <w:r w:rsidRPr="00F87E7C">
        <w:rPr>
          <w:rFonts w:ascii="Palatino Linotype" w:hAnsi="Palatino Linotype" w:cs="Arial"/>
        </w:rPr>
        <w:t>Inconforme por la respuesta</w:t>
      </w:r>
      <w:r w:rsidR="00DC2B02" w:rsidRPr="00F87E7C">
        <w:rPr>
          <w:rFonts w:ascii="Palatino Linotype" w:hAnsi="Palatino Linotype" w:cs="Arial"/>
        </w:rPr>
        <w:t xml:space="preserve"> proporcionada por </w:t>
      </w:r>
      <w:r w:rsidRPr="00F87E7C">
        <w:rPr>
          <w:rFonts w:ascii="Palatino Linotype" w:hAnsi="Palatino Linotype" w:cs="Arial"/>
        </w:rPr>
        <w:t>el</w:t>
      </w:r>
      <w:r w:rsidRPr="00F87E7C">
        <w:rPr>
          <w:rFonts w:ascii="Palatino Linotype" w:hAnsi="Palatino Linotype" w:cs="Arial"/>
          <w:b/>
        </w:rPr>
        <w:t xml:space="preserve"> SUJETO OBLIGADO</w:t>
      </w:r>
      <w:r w:rsidRPr="00F87E7C">
        <w:rPr>
          <w:rFonts w:ascii="Palatino Linotype" w:hAnsi="Palatino Linotype" w:cs="Arial"/>
        </w:rPr>
        <w:t xml:space="preserve">, </w:t>
      </w:r>
      <w:bookmarkStart w:id="1" w:name="_Hlk65869348"/>
      <w:r w:rsidRPr="00F87E7C">
        <w:rPr>
          <w:rFonts w:ascii="Palatino Linotype" w:hAnsi="Palatino Linotype" w:cs="Arial"/>
          <w:b/>
          <w:bCs/>
        </w:rPr>
        <w:t xml:space="preserve">el </w:t>
      </w:r>
      <w:bookmarkStart w:id="2" w:name="_Hlk94635182"/>
      <w:bookmarkEnd w:id="1"/>
      <w:r w:rsidR="006A5EDB" w:rsidRPr="00F87E7C">
        <w:rPr>
          <w:rFonts w:ascii="Palatino Linotype" w:hAnsi="Palatino Linotype" w:cs="Arial"/>
          <w:b/>
          <w:bCs/>
        </w:rPr>
        <w:t>veinticinco</w:t>
      </w:r>
      <w:r w:rsidR="004003C7" w:rsidRPr="00F87E7C">
        <w:rPr>
          <w:rFonts w:ascii="Palatino Linotype" w:hAnsi="Palatino Linotype" w:cs="Arial"/>
          <w:b/>
          <w:bCs/>
        </w:rPr>
        <w:t xml:space="preserve"> de</w:t>
      </w:r>
      <w:r w:rsidR="009C68A3" w:rsidRPr="00F87E7C">
        <w:rPr>
          <w:rFonts w:ascii="Palatino Linotype" w:hAnsi="Palatino Linotype" w:cs="Arial"/>
          <w:b/>
          <w:bCs/>
        </w:rPr>
        <w:t xml:space="preserve"> </w:t>
      </w:r>
      <w:r w:rsidR="006A5EDB" w:rsidRPr="00F87E7C">
        <w:rPr>
          <w:rFonts w:ascii="Palatino Linotype" w:hAnsi="Palatino Linotype" w:cs="Arial"/>
          <w:b/>
          <w:bCs/>
        </w:rPr>
        <w:t>agosto</w:t>
      </w:r>
      <w:r w:rsidR="00511C36" w:rsidRPr="00F87E7C">
        <w:rPr>
          <w:rFonts w:ascii="Palatino Linotype" w:hAnsi="Palatino Linotype" w:cs="Arial"/>
          <w:b/>
          <w:bCs/>
        </w:rPr>
        <w:t xml:space="preserve"> </w:t>
      </w:r>
      <w:r w:rsidR="00D44427" w:rsidRPr="00F87E7C">
        <w:rPr>
          <w:rFonts w:ascii="Palatino Linotype" w:hAnsi="Palatino Linotype" w:cs="Arial"/>
          <w:b/>
          <w:bCs/>
        </w:rPr>
        <w:t xml:space="preserve">de dos mil </w:t>
      </w:r>
      <w:bookmarkEnd w:id="2"/>
      <w:r w:rsidR="00713A18" w:rsidRPr="00F87E7C">
        <w:rPr>
          <w:rFonts w:ascii="Palatino Linotype" w:hAnsi="Palatino Linotype" w:cs="Arial"/>
          <w:b/>
          <w:bCs/>
        </w:rPr>
        <w:t>veintitrés</w:t>
      </w:r>
      <w:r w:rsidRPr="00F87E7C">
        <w:rPr>
          <w:rFonts w:ascii="Palatino Linotype" w:hAnsi="Palatino Linotype" w:cs="Arial"/>
          <w:bCs/>
        </w:rPr>
        <w:t xml:space="preserve">, </w:t>
      </w:r>
      <w:r w:rsidR="0094364A" w:rsidRPr="00F87E7C">
        <w:rPr>
          <w:rFonts w:ascii="Palatino Linotype" w:hAnsi="Palatino Linotype" w:cs="Arial"/>
          <w:bCs/>
        </w:rPr>
        <w:t>se interpuso</w:t>
      </w:r>
      <w:r w:rsidR="009C68A3" w:rsidRPr="00F87E7C">
        <w:rPr>
          <w:rFonts w:ascii="Palatino Linotype" w:hAnsi="Palatino Linotype" w:cs="Arial"/>
          <w:bCs/>
        </w:rPr>
        <w:t xml:space="preserve"> </w:t>
      </w:r>
      <w:r w:rsidR="0094364A" w:rsidRPr="00F87E7C">
        <w:rPr>
          <w:rFonts w:ascii="Palatino Linotype" w:hAnsi="Palatino Linotype" w:cs="Arial"/>
          <w:bCs/>
        </w:rPr>
        <w:t>el Recurso</w:t>
      </w:r>
      <w:r w:rsidR="00963231" w:rsidRPr="00F87E7C">
        <w:rPr>
          <w:rFonts w:ascii="Palatino Linotype" w:hAnsi="Palatino Linotype" w:cs="Arial"/>
          <w:bCs/>
        </w:rPr>
        <w:t xml:space="preserve"> de Revisión</w:t>
      </w:r>
      <w:r w:rsidR="009C68A3" w:rsidRPr="00F87E7C">
        <w:rPr>
          <w:rFonts w:ascii="Palatino Linotype" w:hAnsi="Palatino Linotype" w:cs="Arial"/>
          <w:bCs/>
        </w:rPr>
        <w:t xml:space="preserve"> materia</w:t>
      </w:r>
      <w:r w:rsidR="009C68A3" w:rsidRPr="00F87E7C">
        <w:rPr>
          <w:rFonts w:ascii="Palatino Linotype" w:hAnsi="Palatino Linotype" w:cs="Arial"/>
        </w:rPr>
        <w:t xml:space="preserve"> del presente est</w:t>
      </w:r>
      <w:r w:rsidR="00B97944" w:rsidRPr="00F87E7C">
        <w:rPr>
          <w:rFonts w:ascii="Palatino Linotype" w:hAnsi="Palatino Linotype" w:cs="Arial"/>
        </w:rPr>
        <w:t>udio</w:t>
      </w:r>
      <w:r w:rsidR="00543D0B" w:rsidRPr="00F87E7C">
        <w:rPr>
          <w:rFonts w:ascii="Palatino Linotype" w:hAnsi="Palatino Linotype" w:cs="Arial"/>
        </w:rPr>
        <w:t>,</w:t>
      </w:r>
      <w:r w:rsidR="00324215" w:rsidRPr="00F87E7C">
        <w:rPr>
          <w:rFonts w:ascii="Palatino Linotype" w:hAnsi="Palatino Linotype" w:cs="Arial"/>
        </w:rPr>
        <w:t xml:space="preserve"> </w:t>
      </w:r>
      <w:r w:rsidR="0094364A" w:rsidRPr="00F87E7C">
        <w:rPr>
          <w:rFonts w:ascii="Palatino Linotype" w:hAnsi="Palatino Linotype" w:cs="Arial"/>
        </w:rPr>
        <w:t xml:space="preserve">mismo </w:t>
      </w:r>
      <w:r w:rsidR="002460DC" w:rsidRPr="00F87E7C">
        <w:rPr>
          <w:rFonts w:ascii="Palatino Linotype" w:hAnsi="Palatino Linotype" w:cs="Arial"/>
        </w:rPr>
        <w:t>que</w:t>
      </w:r>
      <w:r w:rsidR="0094364A" w:rsidRPr="00F87E7C">
        <w:rPr>
          <w:rFonts w:ascii="Palatino Linotype" w:hAnsi="Palatino Linotype" w:cs="Arial"/>
        </w:rPr>
        <w:t xml:space="preserve"> fue</w:t>
      </w:r>
      <w:r w:rsidR="00324215" w:rsidRPr="00F87E7C">
        <w:rPr>
          <w:rFonts w:ascii="Palatino Linotype" w:hAnsi="Palatino Linotype" w:cs="Arial"/>
        </w:rPr>
        <w:t xml:space="preserve"> registrado en</w:t>
      </w:r>
      <w:r w:rsidR="009C68A3" w:rsidRPr="00F87E7C">
        <w:rPr>
          <w:rFonts w:ascii="Palatino Linotype" w:hAnsi="Palatino Linotype" w:cs="Arial"/>
          <w:b/>
        </w:rPr>
        <w:t xml:space="preserve"> SAIMEX</w:t>
      </w:r>
      <w:r w:rsidR="009C68A3" w:rsidRPr="00F87E7C">
        <w:rPr>
          <w:rFonts w:ascii="Palatino Linotype" w:hAnsi="Palatino Linotype" w:cs="Arial"/>
        </w:rPr>
        <w:t xml:space="preserve"> y se le</w:t>
      </w:r>
      <w:r w:rsidR="0094364A" w:rsidRPr="00F87E7C">
        <w:rPr>
          <w:rFonts w:ascii="Palatino Linotype" w:hAnsi="Palatino Linotype" w:cs="Arial"/>
        </w:rPr>
        <w:t xml:space="preserve"> asignó</w:t>
      </w:r>
      <w:r w:rsidR="009C68A3" w:rsidRPr="00F87E7C">
        <w:rPr>
          <w:rFonts w:ascii="Palatino Linotype" w:hAnsi="Palatino Linotype" w:cs="Arial"/>
        </w:rPr>
        <w:t xml:space="preserve"> </w:t>
      </w:r>
      <w:r w:rsidR="0094364A" w:rsidRPr="00F87E7C">
        <w:rPr>
          <w:rFonts w:ascii="Palatino Linotype" w:hAnsi="Palatino Linotype" w:cs="Arial"/>
        </w:rPr>
        <w:t>el número de expediente señalado</w:t>
      </w:r>
      <w:r w:rsidR="002460DC" w:rsidRPr="00F87E7C">
        <w:rPr>
          <w:rFonts w:ascii="Palatino Linotype" w:hAnsi="Palatino Linotype" w:cs="Arial"/>
        </w:rPr>
        <w:t xml:space="preserve"> </w:t>
      </w:r>
      <w:r w:rsidR="0094364A" w:rsidRPr="00F87E7C">
        <w:rPr>
          <w:rFonts w:ascii="Palatino Linotype" w:hAnsi="Palatino Linotype" w:cs="Arial"/>
        </w:rPr>
        <w:t>al rubro y mediante el cual impugna lo siguiente:</w:t>
      </w:r>
    </w:p>
    <w:p w14:paraId="7FF302FC" w14:textId="77777777" w:rsidR="009E5AF2" w:rsidRDefault="009E5AF2" w:rsidP="00F87E7C">
      <w:pPr>
        <w:spacing w:line="360" w:lineRule="auto"/>
        <w:jc w:val="both"/>
        <w:rPr>
          <w:rFonts w:ascii="Palatino Linotype" w:hAnsi="Palatino Linotype" w:cs="Arial"/>
        </w:rPr>
      </w:pPr>
    </w:p>
    <w:p w14:paraId="0BF79055" w14:textId="77777777" w:rsidR="00F87E7C" w:rsidRPr="00F87E7C" w:rsidRDefault="00F87E7C" w:rsidP="00F87E7C">
      <w:pPr>
        <w:spacing w:line="360" w:lineRule="auto"/>
        <w:jc w:val="both"/>
        <w:rPr>
          <w:rFonts w:ascii="Palatino Linotype" w:hAnsi="Palatino Linotype" w:cs="Arial"/>
        </w:rPr>
      </w:pPr>
    </w:p>
    <w:p w14:paraId="1FE4A390" w14:textId="63DB7682" w:rsidR="009C68A3" w:rsidRPr="00F87E7C" w:rsidRDefault="00EC3EB5" w:rsidP="00F87E7C">
      <w:pPr>
        <w:spacing w:line="360" w:lineRule="auto"/>
        <w:jc w:val="both"/>
        <w:rPr>
          <w:rFonts w:ascii="Palatino Linotype" w:hAnsi="Palatino Linotype" w:cs="Arial"/>
          <w:b/>
          <w:bCs/>
        </w:rPr>
      </w:pPr>
      <w:bookmarkStart w:id="3" w:name="_Hlk76554159"/>
      <w:r w:rsidRPr="00F87E7C">
        <w:rPr>
          <w:rFonts w:ascii="Palatino Linotype" w:hAnsi="Palatino Linotype" w:cs="Arial"/>
          <w:b/>
          <w:bCs/>
        </w:rPr>
        <w:lastRenderedPageBreak/>
        <w:t xml:space="preserve">Acto impugnado: </w:t>
      </w:r>
    </w:p>
    <w:p w14:paraId="216393EC" w14:textId="77777777" w:rsidR="009C68A3" w:rsidRPr="00F87E7C" w:rsidRDefault="009C68A3" w:rsidP="00F87E7C">
      <w:pPr>
        <w:tabs>
          <w:tab w:val="left" w:pos="851"/>
        </w:tabs>
        <w:ind w:left="851" w:right="901"/>
        <w:jc w:val="both"/>
        <w:rPr>
          <w:rFonts w:ascii="Palatino Linotype" w:hAnsi="Palatino Linotype" w:cs="Arial"/>
          <w:i/>
        </w:rPr>
      </w:pPr>
    </w:p>
    <w:p w14:paraId="042E7897" w14:textId="7BE14EDA" w:rsidR="009C68A3" w:rsidRPr="00F87E7C" w:rsidRDefault="009C68A3" w:rsidP="00F87E7C">
      <w:pPr>
        <w:tabs>
          <w:tab w:val="left" w:pos="851"/>
        </w:tabs>
        <w:ind w:left="851" w:right="901"/>
        <w:jc w:val="both"/>
        <w:rPr>
          <w:rFonts w:ascii="Palatino Linotype" w:hAnsi="Palatino Linotype" w:cs="Arial"/>
          <w:i/>
          <w:sz w:val="22"/>
        </w:rPr>
      </w:pPr>
      <w:r w:rsidRPr="00F87E7C">
        <w:rPr>
          <w:rFonts w:ascii="Palatino Linotype" w:hAnsi="Palatino Linotype" w:cs="Arial"/>
          <w:i/>
          <w:sz w:val="22"/>
        </w:rPr>
        <w:t>“</w:t>
      </w:r>
      <w:r w:rsidR="006A5EDB" w:rsidRPr="00F87E7C">
        <w:rPr>
          <w:rFonts w:ascii="Palatino Linotype" w:hAnsi="Palatino Linotype" w:cs="Arial"/>
          <w:i/>
          <w:sz w:val="22"/>
        </w:rPr>
        <w:t xml:space="preserve">Información incompleta </w:t>
      </w:r>
      <w:r w:rsidRPr="00F87E7C">
        <w:rPr>
          <w:rFonts w:ascii="Palatino Linotype" w:hAnsi="Palatino Linotype" w:cs="Arial"/>
          <w:i/>
          <w:sz w:val="22"/>
        </w:rPr>
        <w:t xml:space="preserve">" </w:t>
      </w:r>
      <w:bookmarkStart w:id="4" w:name="_Hlk104206422"/>
      <w:r w:rsidRPr="00F87E7C">
        <w:rPr>
          <w:rFonts w:ascii="Palatino Linotype" w:hAnsi="Palatino Linotype" w:cs="Arial"/>
          <w:i/>
          <w:sz w:val="22"/>
        </w:rPr>
        <w:t>(Sic)</w:t>
      </w:r>
      <w:bookmarkEnd w:id="4"/>
    </w:p>
    <w:p w14:paraId="19119625" w14:textId="77777777" w:rsidR="005905B4" w:rsidRPr="00F87E7C" w:rsidRDefault="005905B4" w:rsidP="00F87E7C">
      <w:pPr>
        <w:tabs>
          <w:tab w:val="left" w:pos="851"/>
        </w:tabs>
        <w:ind w:left="851" w:right="901"/>
        <w:jc w:val="both"/>
        <w:rPr>
          <w:rFonts w:ascii="Palatino Linotype" w:hAnsi="Palatino Linotype" w:cs="Arial"/>
          <w:i/>
          <w:sz w:val="22"/>
        </w:rPr>
      </w:pPr>
    </w:p>
    <w:p w14:paraId="3EDB63A4" w14:textId="2D9448BE" w:rsidR="005905B4" w:rsidRPr="00F87E7C" w:rsidRDefault="005905B4" w:rsidP="00F87E7C">
      <w:pPr>
        <w:spacing w:line="360" w:lineRule="auto"/>
        <w:jc w:val="both"/>
        <w:rPr>
          <w:rFonts w:ascii="Palatino Linotype" w:hAnsi="Palatino Linotype" w:cs="Arial"/>
          <w:b/>
          <w:bCs/>
        </w:rPr>
      </w:pPr>
      <w:r w:rsidRPr="00F87E7C">
        <w:rPr>
          <w:rFonts w:ascii="Palatino Linotype" w:hAnsi="Palatino Linotype" w:cs="Arial"/>
          <w:b/>
          <w:bCs/>
        </w:rPr>
        <w:t xml:space="preserve">Razones o motivos de inconformidad: </w:t>
      </w:r>
    </w:p>
    <w:p w14:paraId="018A629F" w14:textId="77777777" w:rsidR="005905B4" w:rsidRPr="00F87E7C" w:rsidRDefault="005905B4" w:rsidP="00F87E7C">
      <w:pPr>
        <w:tabs>
          <w:tab w:val="left" w:pos="851"/>
        </w:tabs>
        <w:ind w:left="851" w:right="901"/>
        <w:jc w:val="both"/>
        <w:rPr>
          <w:rFonts w:ascii="Palatino Linotype" w:hAnsi="Palatino Linotype" w:cs="Arial"/>
          <w:i/>
        </w:rPr>
      </w:pPr>
    </w:p>
    <w:p w14:paraId="34F631A6" w14:textId="79D5011B" w:rsidR="005905B4" w:rsidRPr="00F87E7C" w:rsidRDefault="005905B4" w:rsidP="00F87E7C">
      <w:pPr>
        <w:tabs>
          <w:tab w:val="left" w:pos="851"/>
        </w:tabs>
        <w:ind w:left="851" w:right="901"/>
        <w:jc w:val="both"/>
        <w:rPr>
          <w:rFonts w:ascii="Palatino Linotype" w:hAnsi="Palatino Linotype" w:cs="Arial"/>
          <w:i/>
          <w:sz w:val="22"/>
        </w:rPr>
      </w:pPr>
      <w:r w:rsidRPr="00F87E7C">
        <w:rPr>
          <w:rFonts w:ascii="Palatino Linotype" w:hAnsi="Palatino Linotype" w:cs="Arial"/>
          <w:i/>
          <w:sz w:val="22"/>
        </w:rPr>
        <w:t>“</w:t>
      </w:r>
      <w:r w:rsidR="006A5EDB" w:rsidRPr="00F87E7C">
        <w:rPr>
          <w:rFonts w:ascii="Palatino Linotype" w:hAnsi="Palatino Linotype" w:cs="Arial"/>
          <w:i/>
          <w:sz w:val="22"/>
        </w:rPr>
        <w:t xml:space="preserve">Conforme el oficio 207C0310000200S/699-2/2023 se adjuntó al mismo la información requerida en los numerales 1 y 4 de la solicitud, referente a los expedientes de los procesos adquisitivos y los costos, respectivamente; no obstante, dicha información no fue adjuntada a la respuesta que el Sujeto Obligado proporcionó a la solicitud. De igual manera, para el numeral 2 de la solicitud se requirieron los nombres y los cargos de las personas servidoras públicas que </w:t>
      </w:r>
      <w:proofErr w:type="spellStart"/>
      <w:r w:rsidR="006A5EDB" w:rsidRPr="00F87E7C">
        <w:rPr>
          <w:rFonts w:ascii="Palatino Linotype" w:hAnsi="Palatino Linotype" w:cs="Arial"/>
          <w:i/>
          <w:sz w:val="22"/>
        </w:rPr>
        <w:t>froman</w:t>
      </w:r>
      <w:proofErr w:type="spellEnd"/>
      <w:r w:rsidR="006A5EDB" w:rsidRPr="00F87E7C">
        <w:rPr>
          <w:rFonts w:ascii="Palatino Linotype" w:hAnsi="Palatino Linotype" w:cs="Arial"/>
          <w:i/>
          <w:sz w:val="22"/>
        </w:rPr>
        <w:t xml:space="preserve"> parte de la "Alta Dirección". El </w:t>
      </w:r>
      <w:proofErr w:type="spellStart"/>
      <w:r w:rsidR="006A5EDB" w:rsidRPr="00F87E7C">
        <w:rPr>
          <w:rFonts w:ascii="Palatino Linotype" w:hAnsi="Palatino Linotype" w:cs="Arial"/>
          <w:i/>
          <w:sz w:val="22"/>
        </w:rPr>
        <w:t>sujet</w:t>
      </w:r>
      <w:proofErr w:type="spellEnd"/>
      <w:r w:rsidR="006A5EDB" w:rsidRPr="00F87E7C">
        <w:rPr>
          <w:rFonts w:ascii="Palatino Linotype" w:hAnsi="Palatino Linotype" w:cs="Arial"/>
          <w:i/>
          <w:sz w:val="22"/>
        </w:rPr>
        <w:t xml:space="preserve"> obligado remitió en su anexo 1 un cuadro con cierta información incluidos los caros genéricos de las funciones de la norma, omitió incluir los nombres completos de las personas servidoras públicas que ocupan dichos cargos.</w:t>
      </w:r>
      <w:r w:rsidRPr="00F87E7C">
        <w:rPr>
          <w:rFonts w:ascii="Palatino Linotype" w:hAnsi="Palatino Linotype" w:cs="Arial"/>
          <w:i/>
          <w:sz w:val="22"/>
        </w:rPr>
        <w:t>" (Sic)</w:t>
      </w:r>
    </w:p>
    <w:p w14:paraId="52B9D98A" w14:textId="0D233302" w:rsidR="005905B4" w:rsidRPr="00F87E7C" w:rsidRDefault="005905B4" w:rsidP="00F87E7C">
      <w:pPr>
        <w:tabs>
          <w:tab w:val="left" w:pos="851"/>
        </w:tabs>
        <w:ind w:right="901"/>
        <w:jc w:val="both"/>
        <w:rPr>
          <w:rFonts w:ascii="Palatino Linotype" w:hAnsi="Palatino Linotype" w:cs="Arial"/>
          <w:i/>
          <w:sz w:val="22"/>
        </w:rPr>
      </w:pPr>
    </w:p>
    <w:p w14:paraId="42678E0D" w14:textId="77777777" w:rsidR="00290695" w:rsidRPr="00F87E7C" w:rsidRDefault="00290695" w:rsidP="00F87E7C">
      <w:pPr>
        <w:tabs>
          <w:tab w:val="left" w:pos="851"/>
        </w:tabs>
        <w:ind w:left="851" w:right="901"/>
        <w:jc w:val="both"/>
        <w:rPr>
          <w:rFonts w:ascii="Palatino Linotype" w:hAnsi="Palatino Linotype" w:cs="Arial"/>
          <w:i/>
        </w:rPr>
      </w:pPr>
    </w:p>
    <w:bookmarkEnd w:id="3"/>
    <w:p w14:paraId="3CEDC3A8" w14:textId="22BC2CDA" w:rsidR="00182393" w:rsidRPr="00F87E7C" w:rsidRDefault="00182393" w:rsidP="00F87E7C">
      <w:pPr>
        <w:spacing w:line="360" w:lineRule="auto"/>
        <w:jc w:val="both"/>
        <w:rPr>
          <w:rFonts w:ascii="Palatino Linotype" w:hAnsi="Palatino Linotype" w:cs="Arial"/>
          <w:b/>
          <w:sz w:val="28"/>
        </w:rPr>
      </w:pPr>
      <w:r w:rsidRPr="00F87E7C">
        <w:rPr>
          <w:rFonts w:ascii="Palatino Linotype" w:hAnsi="Palatino Linotype" w:cs="Arial"/>
          <w:b/>
          <w:sz w:val="28"/>
        </w:rPr>
        <w:t>V</w:t>
      </w:r>
      <w:r w:rsidR="006A5EDB" w:rsidRPr="00F87E7C">
        <w:rPr>
          <w:rFonts w:ascii="Palatino Linotype" w:hAnsi="Palatino Linotype" w:cs="Arial"/>
          <w:b/>
          <w:sz w:val="28"/>
        </w:rPr>
        <w:t>I</w:t>
      </w:r>
      <w:r w:rsidRPr="00F87E7C">
        <w:rPr>
          <w:rFonts w:ascii="Palatino Linotype" w:hAnsi="Palatino Linotype" w:cs="Arial"/>
          <w:b/>
          <w:sz w:val="28"/>
        </w:rPr>
        <w:t xml:space="preserve">. Del turno del </w:t>
      </w:r>
      <w:r w:rsidR="00391021" w:rsidRPr="00F87E7C">
        <w:rPr>
          <w:rFonts w:ascii="Palatino Linotype" w:hAnsi="Palatino Linotype" w:cs="Arial"/>
          <w:b/>
          <w:sz w:val="28"/>
        </w:rPr>
        <w:t>Recurso de Revisión</w:t>
      </w:r>
    </w:p>
    <w:p w14:paraId="12D2611D" w14:textId="236E661D" w:rsidR="00581D21" w:rsidRPr="00F87E7C" w:rsidRDefault="00200BFC" w:rsidP="00F87E7C">
      <w:pPr>
        <w:spacing w:line="360" w:lineRule="auto"/>
        <w:jc w:val="both"/>
        <w:rPr>
          <w:rFonts w:ascii="Palatino Linotype" w:hAnsi="Palatino Linotype" w:cs="Arial"/>
        </w:rPr>
      </w:pPr>
      <w:r w:rsidRPr="00F87E7C">
        <w:rPr>
          <w:rFonts w:ascii="Palatino Linotype" w:hAnsi="Palatino Linotype" w:cs="Arial"/>
        </w:rPr>
        <w:t>E</w:t>
      </w:r>
      <w:r w:rsidR="00324215" w:rsidRPr="00F87E7C">
        <w:rPr>
          <w:rFonts w:ascii="Palatino Linotype" w:hAnsi="Palatino Linotype" w:cs="Arial"/>
        </w:rPr>
        <w:t>l</w:t>
      </w:r>
      <w:r w:rsidR="00324215" w:rsidRPr="00F87E7C">
        <w:rPr>
          <w:rFonts w:ascii="Palatino Linotype" w:hAnsi="Palatino Linotype" w:cs="Arial"/>
          <w:b/>
          <w:bCs/>
        </w:rPr>
        <w:t xml:space="preserve"> </w:t>
      </w:r>
      <w:r w:rsidR="006A5EDB" w:rsidRPr="00F87E7C">
        <w:rPr>
          <w:rFonts w:ascii="Palatino Linotype" w:hAnsi="Palatino Linotype" w:cs="Arial"/>
          <w:b/>
          <w:bCs/>
        </w:rPr>
        <w:t>veinticinco de agosto de dos mil veintitrés</w:t>
      </w:r>
      <w:r w:rsidRPr="00F87E7C">
        <w:rPr>
          <w:rFonts w:ascii="Palatino Linotype" w:hAnsi="Palatino Linotype" w:cs="Arial"/>
        </w:rPr>
        <w:t xml:space="preserve">, </w:t>
      </w:r>
      <w:r w:rsidR="0007612A" w:rsidRPr="00F87E7C">
        <w:rPr>
          <w:rFonts w:ascii="Palatino Linotype" w:hAnsi="Palatino Linotype" w:cs="Arial"/>
        </w:rPr>
        <w:t xml:space="preserve">el </w:t>
      </w:r>
      <w:r w:rsidR="00F3473A" w:rsidRPr="00F87E7C">
        <w:rPr>
          <w:rFonts w:ascii="Palatino Linotype" w:hAnsi="Palatino Linotype" w:cs="Arial"/>
        </w:rPr>
        <w:t xml:space="preserve">recurso que se trata se </w:t>
      </w:r>
      <w:r w:rsidR="003D0D02" w:rsidRPr="00F87E7C">
        <w:rPr>
          <w:rFonts w:ascii="Palatino Linotype" w:hAnsi="Palatino Linotype" w:cs="Arial"/>
        </w:rPr>
        <w:t>envi</w:t>
      </w:r>
      <w:r w:rsidR="0007612A" w:rsidRPr="00F87E7C">
        <w:rPr>
          <w:rFonts w:ascii="Palatino Linotype" w:hAnsi="Palatino Linotype" w:cs="Arial"/>
        </w:rPr>
        <w:t>ó</w:t>
      </w:r>
      <w:r w:rsidR="003D0D02" w:rsidRPr="00F87E7C">
        <w:rPr>
          <w:rFonts w:ascii="Palatino Linotype" w:hAnsi="Palatino Linotype" w:cs="Arial"/>
        </w:rPr>
        <w:t xml:space="preserve"> </w:t>
      </w:r>
      <w:r w:rsidR="00F3473A" w:rsidRPr="00F87E7C">
        <w:rPr>
          <w:rFonts w:ascii="Palatino Linotype" w:hAnsi="Palatino Linotype" w:cs="Arial"/>
        </w:rPr>
        <w:t xml:space="preserve">electrónicamente al Instituto de </w:t>
      </w:r>
      <w:r w:rsidR="00F3473A" w:rsidRPr="00F87E7C">
        <w:rPr>
          <w:rFonts w:ascii="Palatino Linotype" w:eastAsia="Arial Unicode MS" w:hAnsi="Palatino Linotype" w:cs="Arial"/>
        </w:rPr>
        <w:t>Transparencia</w:t>
      </w:r>
      <w:r w:rsidR="00F3473A" w:rsidRPr="00F87E7C">
        <w:rPr>
          <w:rFonts w:ascii="Palatino Linotype" w:hAnsi="Palatino Linotype" w:cs="Arial"/>
        </w:rPr>
        <w:t xml:space="preserve">, Acceso a la </w:t>
      </w:r>
      <w:r w:rsidR="00327647" w:rsidRPr="00F87E7C">
        <w:rPr>
          <w:rFonts w:ascii="Palatino Linotype" w:hAnsi="Palatino Linotype" w:cs="Arial"/>
        </w:rPr>
        <w:t>Información Pública</w:t>
      </w:r>
      <w:r w:rsidR="00F3473A" w:rsidRPr="00F87E7C">
        <w:rPr>
          <w:rFonts w:ascii="Palatino Linotype" w:hAnsi="Palatino Linotype" w:cs="Arial"/>
        </w:rPr>
        <w:t xml:space="preserve"> y Protección de Datos Personales del Estado de México y Municipios y con fundamento en el artículo 185, fracción I de la </w:t>
      </w:r>
      <w:r w:rsidR="00F3473A" w:rsidRPr="00F87E7C">
        <w:rPr>
          <w:rFonts w:ascii="Palatino Linotype" w:hAnsi="Palatino Linotype"/>
        </w:rPr>
        <w:t xml:space="preserve">Ley de Transparencia y Acceso a la </w:t>
      </w:r>
      <w:r w:rsidR="00327647" w:rsidRPr="00F87E7C">
        <w:rPr>
          <w:rFonts w:ascii="Palatino Linotype" w:hAnsi="Palatino Linotype"/>
        </w:rPr>
        <w:t>Información Pública</w:t>
      </w:r>
      <w:r w:rsidR="00F3473A" w:rsidRPr="00F87E7C">
        <w:rPr>
          <w:rFonts w:ascii="Palatino Linotype" w:hAnsi="Palatino Linotype"/>
        </w:rPr>
        <w:t xml:space="preserve"> del Estado de México y Municipios</w:t>
      </w:r>
      <w:r w:rsidR="003D0D02" w:rsidRPr="00F87E7C">
        <w:rPr>
          <w:rFonts w:ascii="Palatino Linotype" w:hAnsi="Palatino Linotype" w:cs="Arial"/>
        </w:rPr>
        <w:t xml:space="preserve">, se </w:t>
      </w:r>
      <w:r w:rsidR="0007612A" w:rsidRPr="00F87E7C">
        <w:rPr>
          <w:rFonts w:ascii="Palatino Linotype" w:hAnsi="Palatino Linotype" w:cs="Arial"/>
        </w:rPr>
        <w:t>turnó</w:t>
      </w:r>
      <w:r w:rsidR="00F3473A" w:rsidRPr="00F87E7C">
        <w:rPr>
          <w:rFonts w:ascii="Palatino Linotype" w:hAnsi="Palatino Linotype" w:cs="Arial"/>
        </w:rPr>
        <w:t xml:space="preserve"> </w:t>
      </w:r>
      <w:r w:rsidR="00181F7D" w:rsidRPr="00F87E7C">
        <w:rPr>
          <w:rFonts w:ascii="Palatino Linotype" w:hAnsi="Palatino Linotype" w:cs="Arial"/>
        </w:rPr>
        <w:t>mediante</w:t>
      </w:r>
      <w:r w:rsidR="00F3473A" w:rsidRPr="00F87E7C">
        <w:rPr>
          <w:rFonts w:ascii="Palatino Linotype" w:eastAsia="Arial Unicode MS" w:hAnsi="Palatino Linotype" w:cs="Arial"/>
        </w:rPr>
        <w:t xml:space="preserve"> </w:t>
      </w:r>
      <w:r w:rsidR="00F3473A" w:rsidRPr="00F87E7C">
        <w:rPr>
          <w:rFonts w:ascii="Palatino Linotype" w:eastAsia="Arial Unicode MS" w:hAnsi="Palatino Linotype" w:cs="Arial"/>
          <w:b/>
        </w:rPr>
        <w:t>SAIMEX</w:t>
      </w:r>
      <w:r w:rsidR="00F3473A" w:rsidRPr="00F87E7C">
        <w:rPr>
          <w:rFonts w:ascii="Palatino Linotype" w:hAnsi="Palatino Linotype"/>
        </w:rPr>
        <w:t xml:space="preserve">, </w:t>
      </w:r>
      <w:r w:rsidR="00904289" w:rsidRPr="00F87E7C">
        <w:rPr>
          <w:rFonts w:ascii="Palatino Linotype" w:hAnsi="Palatino Linotype"/>
        </w:rPr>
        <w:t>a</w:t>
      </w:r>
      <w:r w:rsidR="00B65E3A" w:rsidRPr="00F87E7C">
        <w:rPr>
          <w:rFonts w:ascii="Palatino Linotype" w:hAnsi="Palatino Linotype"/>
        </w:rPr>
        <w:t xml:space="preserve"> </w:t>
      </w:r>
      <w:r w:rsidR="00904289" w:rsidRPr="00F87E7C">
        <w:rPr>
          <w:rFonts w:ascii="Palatino Linotype" w:hAnsi="Palatino Linotype"/>
        </w:rPr>
        <w:t>l</w:t>
      </w:r>
      <w:r w:rsidR="0007612A" w:rsidRPr="00F87E7C">
        <w:rPr>
          <w:rFonts w:ascii="Palatino Linotype" w:hAnsi="Palatino Linotype"/>
        </w:rPr>
        <w:t>a</w:t>
      </w:r>
      <w:r w:rsidR="00904289" w:rsidRPr="00F87E7C">
        <w:rPr>
          <w:rFonts w:ascii="Palatino Linotype" w:hAnsi="Palatino Linotype"/>
        </w:rPr>
        <w:t xml:space="preserve"> </w:t>
      </w:r>
      <w:r w:rsidR="00904289" w:rsidRPr="00F87E7C">
        <w:rPr>
          <w:rFonts w:ascii="Palatino Linotype" w:hAnsi="Palatino Linotype"/>
          <w:b/>
        </w:rPr>
        <w:t>Comisiona</w:t>
      </w:r>
      <w:r w:rsidR="0007612A" w:rsidRPr="00F87E7C">
        <w:rPr>
          <w:rFonts w:ascii="Palatino Linotype" w:hAnsi="Palatino Linotype"/>
          <w:b/>
        </w:rPr>
        <w:t>da Sharon Cristina Morales Martínez</w:t>
      </w:r>
      <w:r w:rsidR="003E67AD" w:rsidRPr="00F87E7C">
        <w:rPr>
          <w:rFonts w:ascii="Palatino Linotype" w:hAnsi="Palatino Linotype"/>
          <w:b/>
        </w:rPr>
        <w:t xml:space="preserve">, </w:t>
      </w:r>
      <w:r w:rsidR="003E67AD" w:rsidRPr="00F87E7C">
        <w:rPr>
          <w:rFonts w:ascii="Palatino Linotype" w:hAnsi="Palatino Linotype" w:cs="Arial"/>
        </w:rPr>
        <w:t xml:space="preserve">a efecto de decretar su admisión o </w:t>
      </w:r>
      <w:proofErr w:type="spellStart"/>
      <w:r w:rsidR="003E67AD" w:rsidRPr="00F87E7C">
        <w:rPr>
          <w:rFonts w:ascii="Palatino Linotype" w:hAnsi="Palatino Linotype" w:cs="Arial"/>
        </w:rPr>
        <w:t>desechamiento</w:t>
      </w:r>
      <w:proofErr w:type="spellEnd"/>
      <w:r w:rsidR="00581D21" w:rsidRPr="00F87E7C">
        <w:rPr>
          <w:rFonts w:ascii="Palatino Linotype" w:hAnsi="Palatino Linotype" w:cs="Arial"/>
        </w:rPr>
        <w:t>.</w:t>
      </w:r>
      <w:r w:rsidR="0055032F" w:rsidRPr="00F87E7C">
        <w:rPr>
          <w:rFonts w:ascii="Palatino Linotype" w:hAnsi="Palatino Linotype"/>
        </w:rPr>
        <w:t xml:space="preserve"> </w:t>
      </w:r>
    </w:p>
    <w:p w14:paraId="3F594CD2" w14:textId="51966CA2" w:rsidR="00FE1F48" w:rsidRPr="00F87E7C" w:rsidRDefault="00581D21" w:rsidP="00F87E7C">
      <w:pPr>
        <w:spacing w:line="360" w:lineRule="auto"/>
        <w:jc w:val="both"/>
        <w:rPr>
          <w:rFonts w:ascii="Palatino Linotype" w:hAnsi="Palatino Linotype" w:cs="Arial"/>
        </w:rPr>
      </w:pPr>
      <w:r w:rsidRPr="00F87E7C">
        <w:rPr>
          <w:rFonts w:ascii="Palatino Linotype" w:hAnsi="Palatino Linotype" w:cs="Arial"/>
        </w:rPr>
        <w:t xml:space="preserve"> </w:t>
      </w:r>
    </w:p>
    <w:p w14:paraId="06C43014" w14:textId="24570EFF" w:rsidR="004077DA" w:rsidRPr="00F87E7C" w:rsidRDefault="004077DA" w:rsidP="00F87E7C">
      <w:pPr>
        <w:tabs>
          <w:tab w:val="center" w:pos="4252"/>
          <w:tab w:val="right" w:pos="8504"/>
        </w:tabs>
        <w:spacing w:line="360" w:lineRule="auto"/>
        <w:jc w:val="both"/>
        <w:rPr>
          <w:rFonts w:ascii="Palatino Linotype" w:hAnsi="Palatino Linotype" w:cs="Arial"/>
          <w:b/>
        </w:rPr>
      </w:pPr>
      <w:r w:rsidRPr="00F87E7C">
        <w:rPr>
          <w:rFonts w:ascii="Palatino Linotype" w:hAnsi="Palatino Linotype" w:cs="Arial"/>
          <w:b/>
        </w:rPr>
        <w:t>a) Admisión de</w:t>
      </w:r>
      <w:r w:rsidR="00337AB4" w:rsidRPr="00F87E7C">
        <w:rPr>
          <w:rFonts w:ascii="Palatino Linotype" w:hAnsi="Palatino Linotype" w:cs="Arial"/>
          <w:b/>
        </w:rPr>
        <w:t>l</w:t>
      </w:r>
      <w:r w:rsidRPr="00F87E7C">
        <w:rPr>
          <w:rFonts w:ascii="Palatino Linotype" w:hAnsi="Palatino Linotype" w:cs="Arial"/>
          <w:b/>
        </w:rPr>
        <w:t xml:space="preserve"> </w:t>
      </w:r>
      <w:r w:rsidR="00337AB4" w:rsidRPr="00F87E7C">
        <w:rPr>
          <w:rFonts w:ascii="Palatino Linotype" w:hAnsi="Palatino Linotype" w:cs="Arial"/>
          <w:b/>
        </w:rPr>
        <w:t>Recurso</w:t>
      </w:r>
      <w:r w:rsidR="00963231" w:rsidRPr="00F87E7C">
        <w:rPr>
          <w:rFonts w:ascii="Palatino Linotype" w:hAnsi="Palatino Linotype" w:cs="Arial"/>
          <w:b/>
        </w:rPr>
        <w:t xml:space="preserve"> de Revisión</w:t>
      </w:r>
    </w:p>
    <w:p w14:paraId="4952A0CD" w14:textId="474DB3B9" w:rsidR="00200BFC" w:rsidRPr="00F87E7C" w:rsidRDefault="00200BFC" w:rsidP="00F87E7C">
      <w:pPr>
        <w:tabs>
          <w:tab w:val="center" w:pos="4252"/>
          <w:tab w:val="right" w:pos="8504"/>
        </w:tabs>
        <w:spacing w:line="360" w:lineRule="auto"/>
        <w:jc w:val="both"/>
        <w:rPr>
          <w:rFonts w:ascii="Palatino Linotype" w:hAnsi="Palatino Linotype" w:cs="Arial"/>
        </w:rPr>
      </w:pPr>
      <w:r w:rsidRPr="00F87E7C">
        <w:rPr>
          <w:rFonts w:ascii="Palatino Linotype" w:hAnsi="Palatino Linotype" w:cs="Arial"/>
        </w:rPr>
        <w:t>De las constancias del expediente electrónico del</w:t>
      </w:r>
      <w:r w:rsidRPr="00F87E7C">
        <w:rPr>
          <w:rFonts w:ascii="Palatino Linotype" w:hAnsi="Palatino Linotype" w:cs="Arial"/>
          <w:b/>
        </w:rPr>
        <w:t xml:space="preserve"> SAIMEX</w:t>
      </w:r>
      <w:r w:rsidR="003E67AD" w:rsidRPr="00F87E7C">
        <w:rPr>
          <w:rFonts w:ascii="Palatino Linotype" w:hAnsi="Palatino Linotype" w:cs="Arial"/>
        </w:rPr>
        <w:t xml:space="preserve">, se advierte que el </w:t>
      </w:r>
      <w:r w:rsidR="006A5EDB" w:rsidRPr="00F87E7C">
        <w:rPr>
          <w:rFonts w:ascii="Palatino Linotype" w:hAnsi="Palatino Linotype" w:cs="Arial"/>
          <w:b/>
          <w:bCs/>
        </w:rPr>
        <w:t>veintiocho de agosto de dos mil veintitrés</w:t>
      </w:r>
      <w:r w:rsidRPr="00F87E7C">
        <w:rPr>
          <w:rFonts w:ascii="Palatino Linotype" w:hAnsi="Palatino Linotype" w:cs="Arial"/>
        </w:rPr>
        <w:t>, se acordó la admisión a trámite de</w:t>
      </w:r>
      <w:r w:rsidR="00337AB4" w:rsidRPr="00F87E7C">
        <w:rPr>
          <w:rFonts w:ascii="Palatino Linotype" w:hAnsi="Palatino Linotype" w:cs="Arial"/>
        </w:rPr>
        <w:t>l</w:t>
      </w:r>
      <w:r w:rsidR="00AF5622" w:rsidRPr="00F87E7C">
        <w:rPr>
          <w:rFonts w:ascii="Palatino Linotype" w:hAnsi="Palatino Linotype" w:cs="Arial"/>
        </w:rPr>
        <w:t xml:space="preserve"> </w:t>
      </w:r>
      <w:r w:rsidR="00963231" w:rsidRPr="00F87E7C">
        <w:rPr>
          <w:rFonts w:ascii="Palatino Linotype" w:hAnsi="Palatino Linotype" w:cs="Arial"/>
        </w:rPr>
        <w:t xml:space="preserve">Recurso </w:t>
      </w:r>
      <w:r w:rsidR="00963231" w:rsidRPr="00F87E7C">
        <w:rPr>
          <w:rFonts w:ascii="Palatino Linotype" w:hAnsi="Palatino Linotype" w:cs="Arial"/>
        </w:rPr>
        <w:lastRenderedPageBreak/>
        <w:t>de Revisión</w:t>
      </w:r>
      <w:r w:rsidRPr="00F87E7C">
        <w:rPr>
          <w:rFonts w:ascii="Palatino Linotype" w:hAnsi="Palatino Linotype" w:cs="Arial"/>
        </w:rPr>
        <w:t xml:space="preserve"> que nos ocupa</w:t>
      </w:r>
      <w:r w:rsidR="00AF5622" w:rsidRPr="00F87E7C">
        <w:rPr>
          <w:rFonts w:ascii="Palatino Linotype" w:hAnsi="Palatino Linotype" w:cs="Arial"/>
        </w:rPr>
        <w:t>n</w:t>
      </w:r>
      <w:r w:rsidRPr="00F87E7C">
        <w:rPr>
          <w:rFonts w:ascii="Palatino Linotype" w:hAnsi="Palatino Linotype" w:cs="Arial"/>
        </w:rPr>
        <w:t>; así como la integración del expediente respectivo, mismo</w:t>
      </w:r>
      <w:r w:rsidR="00AF5622" w:rsidRPr="00F87E7C">
        <w:rPr>
          <w:rFonts w:ascii="Palatino Linotype" w:hAnsi="Palatino Linotype" w:cs="Arial"/>
        </w:rPr>
        <w:t xml:space="preserve"> que se </w:t>
      </w:r>
      <w:r w:rsidR="00337AB4" w:rsidRPr="00F87E7C">
        <w:rPr>
          <w:rFonts w:ascii="Palatino Linotype" w:hAnsi="Palatino Linotype" w:cs="Arial"/>
        </w:rPr>
        <w:t>puso</w:t>
      </w:r>
      <w:r w:rsidRPr="00F87E7C">
        <w:rPr>
          <w:rFonts w:ascii="Palatino Linotype" w:hAnsi="Palatino Linotype" w:cs="Arial"/>
        </w:rPr>
        <w:t xml:space="preserve"> a disposición de las partes, para que en un plazo máximo de siete días hábiles</w:t>
      </w:r>
      <w:r w:rsidR="00434F5B" w:rsidRPr="00F87E7C">
        <w:rPr>
          <w:rFonts w:ascii="Palatino Linotype" w:hAnsi="Palatino Linotype" w:cs="Arial"/>
        </w:rPr>
        <w:t xml:space="preserve">, manifestaran lo que a su derecho conviniera, a efecto de presentar pruebas y alegatos; así como para que </w:t>
      </w:r>
      <w:r w:rsidR="00434F5B" w:rsidRPr="00F87E7C">
        <w:rPr>
          <w:rFonts w:ascii="Palatino Linotype" w:hAnsi="Palatino Linotype" w:cs="Arial"/>
          <w:b/>
        </w:rPr>
        <w:t xml:space="preserve">EL SUJETO OBLIGADO </w:t>
      </w:r>
      <w:r w:rsidR="00434F5B" w:rsidRPr="00F87E7C">
        <w:rPr>
          <w:rFonts w:ascii="Palatino Linotype" w:hAnsi="Palatino Linotype" w:cs="Arial"/>
        </w:rPr>
        <w:t>rindiera su</w:t>
      </w:r>
      <w:r w:rsidR="00434F5B" w:rsidRPr="00F87E7C">
        <w:rPr>
          <w:rFonts w:ascii="Palatino Linotype" w:hAnsi="Palatino Linotype" w:cs="Arial"/>
          <w:b/>
        </w:rPr>
        <w:t xml:space="preserve"> </w:t>
      </w:r>
      <w:r w:rsidR="00434F5B" w:rsidRPr="00F87E7C">
        <w:rPr>
          <w:rFonts w:ascii="Palatino Linotype" w:hAnsi="Palatino Linotype" w:cs="Arial"/>
        </w:rPr>
        <w:t xml:space="preserve">Informe Justificado, </w:t>
      </w:r>
      <w:r w:rsidRPr="00F87E7C">
        <w:rPr>
          <w:rFonts w:ascii="Palatino Linotype" w:hAnsi="Palatino Linotype" w:cs="Arial"/>
        </w:rPr>
        <w:t xml:space="preserve">conforme a lo dispuesto por el artículo 185 de la Ley de Transparencia y Acceso a la </w:t>
      </w:r>
      <w:r w:rsidR="00327647" w:rsidRPr="00F87E7C">
        <w:rPr>
          <w:rFonts w:ascii="Palatino Linotype" w:hAnsi="Palatino Linotype" w:cs="Arial"/>
        </w:rPr>
        <w:t>Información Pública</w:t>
      </w:r>
      <w:r w:rsidRPr="00F87E7C">
        <w:rPr>
          <w:rFonts w:ascii="Palatino Linotype" w:hAnsi="Palatino Linotype" w:cs="Arial"/>
        </w:rPr>
        <w:t xml:space="preserve"> del Estado de México y Municipios.</w:t>
      </w:r>
    </w:p>
    <w:p w14:paraId="0AA3AFC7" w14:textId="77777777" w:rsidR="00B65E3A" w:rsidRPr="00F87E7C" w:rsidRDefault="00B65E3A" w:rsidP="00F87E7C">
      <w:pPr>
        <w:spacing w:line="360" w:lineRule="auto"/>
        <w:jc w:val="both"/>
        <w:rPr>
          <w:rFonts w:ascii="Palatino Linotype" w:eastAsia="Arial Unicode MS" w:hAnsi="Palatino Linotype" w:cs="Arial"/>
          <w:b/>
        </w:rPr>
      </w:pPr>
    </w:p>
    <w:p w14:paraId="239F20BA" w14:textId="29BC0B2A" w:rsidR="004077DA" w:rsidRPr="00F87E7C" w:rsidRDefault="004077DA" w:rsidP="00F87E7C">
      <w:pPr>
        <w:spacing w:line="360" w:lineRule="auto"/>
        <w:jc w:val="both"/>
        <w:rPr>
          <w:rFonts w:ascii="Palatino Linotype" w:eastAsia="Arial Unicode MS" w:hAnsi="Palatino Linotype" w:cs="Arial"/>
          <w:b/>
        </w:rPr>
      </w:pPr>
      <w:r w:rsidRPr="00F87E7C">
        <w:rPr>
          <w:rFonts w:ascii="Palatino Linotype" w:eastAsia="Arial Unicode MS" w:hAnsi="Palatino Linotype" w:cs="Arial"/>
          <w:b/>
        </w:rPr>
        <w:t xml:space="preserve">b) </w:t>
      </w:r>
      <w:r w:rsidRPr="00F87E7C">
        <w:rPr>
          <w:rFonts w:ascii="Palatino Linotype" w:hAnsi="Palatino Linotype" w:cs="Arial"/>
          <w:b/>
          <w:bCs/>
        </w:rPr>
        <w:t>Informe Justificado</w:t>
      </w:r>
    </w:p>
    <w:p w14:paraId="4DF15C75" w14:textId="5F8BFE01" w:rsidR="00B9685C" w:rsidRPr="00F87E7C" w:rsidRDefault="00125065" w:rsidP="00F87E7C">
      <w:pPr>
        <w:tabs>
          <w:tab w:val="center" w:pos="4252"/>
          <w:tab w:val="right" w:pos="8504"/>
        </w:tabs>
        <w:spacing w:line="360" w:lineRule="auto"/>
        <w:jc w:val="both"/>
        <w:rPr>
          <w:rFonts w:ascii="Palatino Linotype" w:eastAsia="Arial Unicode MS" w:hAnsi="Palatino Linotype" w:cs="Arial"/>
        </w:rPr>
      </w:pPr>
      <w:bookmarkStart w:id="5" w:name="_Hlk97138918"/>
      <w:r w:rsidRPr="00F87E7C">
        <w:rPr>
          <w:rFonts w:ascii="Palatino Linotype" w:eastAsia="Arial Unicode MS" w:hAnsi="Palatino Linotype" w:cs="Arial"/>
        </w:rPr>
        <w:t xml:space="preserve">Conforme a las constancias que obran en el expediente electrónico del </w:t>
      </w:r>
      <w:r w:rsidRPr="00F87E7C">
        <w:rPr>
          <w:rFonts w:ascii="Palatino Linotype" w:eastAsia="Arial Unicode MS" w:hAnsi="Palatino Linotype" w:cs="Arial"/>
          <w:b/>
        </w:rPr>
        <w:t>SAIMEX</w:t>
      </w:r>
      <w:r w:rsidRPr="00F87E7C">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F87E7C">
        <w:rPr>
          <w:rFonts w:ascii="Palatino Linotype" w:eastAsia="Arial Unicode MS" w:hAnsi="Palatino Linotype" w:cs="Arial"/>
          <w:b/>
        </w:rPr>
        <w:t>RECURRENTE</w:t>
      </w:r>
      <w:r w:rsidRPr="00F87E7C">
        <w:rPr>
          <w:rFonts w:ascii="Palatino Linotype" w:eastAsia="Arial Unicode MS" w:hAnsi="Palatino Linotype" w:cs="Arial"/>
        </w:rPr>
        <w:t xml:space="preserve">, éste no realizó manifestación alguna, ni presentó pruebas o alegatos, de igual forma </w:t>
      </w:r>
      <w:r w:rsidRPr="00F87E7C">
        <w:rPr>
          <w:rFonts w:ascii="Palatino Linotype" w:eastAsia="Arial Unicode MS" w:hAnsi="Palatino Linotype" w:cs="Arial"/>
          <w:b/>
          <w:lang w:eastAsia="es-MX"/>
        </w:rPr>
        <w:t>EL SUJETO OBLIGADO</w:t>
      </w:r>
      <w:r w:rsidRPr="00F87E7C">
        <w:rPr>
          <w:rFonts w:ascii="Palatino Linotype" w:eastAsia="Arial Unicode MS" w:hAnsi="Palatino Linotype" w:cs="Arial"/>
        </w:rPr>
        <w:t xml:space="preserve"> </w:t>
      </w:r>
      <w:r w:rsidR="001C0A97" w:rsidRPr="00F87E7C">
        <w:rPr>
          <w:rFonts w:ascii="Palatino Linotype" w:eastAsia="Arial Unicode MS" w:hAnsi="Palatino Linotype" w:cs="Arial"/>
        </w:rPr>
        <w:t xml:space="preserve">rindió su Informe Justificado mediante </w:t>
      </w:r>
      <w:r w:rsidR="006A5EDB" w:rsidRPr="00F87E7C">
        <w:rPr>
          <w:rFonts w:ascii="Palatino Linotype" w:eastAsia="Arial Unicode MS" w:hAnsi="Palatino Linotype" w:cs="Arial"/>
        </w:rPr>
        <w:t>los archivos siguientes:</w:t>
      </w:r>
    </w:p>
    <w:p w14:paraId="3D267C05" w14:textId="2221B93F" w:rsidR="006A5EDB" w:rsidRPr="00F87E7C" w:rsidRDefault="006A5ED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“Acta XIX SE.pdf” </w:t>
      </w:r>
      <w:r w:rsidRPr="00F87E7C">
        <w:rPr>
          <w:rFonts w:ascii="Palatino Linotype" w:eastAsia="Palatino Linotype" w:hAnsi="Palatino Linotype" w:cs="Palatino Linotype"/>
        </w:rPr>
        <w:t>el cual de su contenido se advierte el Acta de la Décima Novena Sesión Extraordinaria del Comité de Transparencia del Instituto Hacendario del Estado de México.</w:t>
      </w:r>
    </w:p>
    <w:p w14:paraId="06FE5006" w14:textId="77777777" w:rsidR="006A5EDB" w:rsidRPr="00F87E7C" w:rsidRDefault="006A5ED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“Cuadro de roles.pdf” </w:t>
      </w:r>
      <w:r w:rsidRPr="00F87E7C">
        <w:rPr>
          <w:rFonts w:ascii="Palatino Linotype" w:eastAsia="Palatino Linotype" w:hAnsi="Palatino Linotype" w:cs="Palatino Linotype"/>
        </w:rPr>
        <w:t>el cual de su contenido se advierte un documento con los roles, responsables y autoridades del SGC.</w:t>
      </w:r>
      <w:r w:rsidRPr="00F87E7C">
        <w:rPr>
          <w:rFonts w:ascii="Palatino Linotype" w:eastAsia="Palatino Linotype" w:hAnsi="Palatino Linotype" w:cs="Palatino Linotype"/>
          <w:b/>
        </w:rPr>
        <w:t xml:space="preserve"> </w:t>
      </w:r>
    </w:p>
    <w:p w14:paraId="63707CA2" w14:textId="0B01CB53" w:rsidR="006A5EDB" w:rsidRPr="00F87E7C" w:rsidRDefault="006A5ED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“Informe de Justificación RR 04832 Folio 00068.pdf” </w:t>
      </w:r>
      <w:r w:rsidRPr="00F87E7C">
        <w:rPr>
          <w:rFonts w:ascii="Palatino Linotype" w:eastAsia="Palatino Linotype" w:hAnsi="Palatino Linotype" w:cs="Palatino Linotype"/>
        </w:rPr>
        <w:t>el cual de su contenido se advierte el documento mediante el cual el Titular de la Unidad de Transparencia remite el informe justificado mediante el cual en lo medular señala lo siguiente:</w:t>
      </w:r>
    </w:p>
    <w:p w14:paraId="5EE1DBA8" w14:textId="27C2855A" w:rsidR="006A5EDB" w:rsidRPr="00F87E7C" w:rsidRDefault="006A5EDB" w:rsidP="00F87E7C">
      <w:pPr>
        <w:pStyle w:val="Prrafodelista"/>
        <w:spacing w:line="360" w:lineRule="auto"/>
        <w:ind w:left="720" w:right="49"/>
        <w:jc w:val="both"/>
        <w:textAlignment w:val="baseline"/>
        <w:rPr>
          <w:rFonts w:ascii="Palatino Linotype" w:eastAsia="Palatino Linotype" w:hAnsi="Palatino Linotype" w:cs="Palatino Linotype"/>
          <w:bCs/>
          <w:i/>
        </w:rPr>
      </w:pPr>
      <w:r w:rsidRPr="00F87E7C">
        <w:rPr>
          <w:rFonts w:ascii="Palatino Linotype" w:eastAsia="Palatino Linotype" w:hAnsi="Palatino Linotype" w:cs="Palatino Linotype"/>
          <w:i/>
        </w:rPr>
        <w:lastRenderedPageBreak/>
        <w:t>“se remite copia simple del expediente de adjudicación directa AD/IHAEM/015/2022 que obra en los archivos de la Unidad de Administración y Finanzas del Instituto Hacendario del Estado de México y Municipios.”</w:t>
      </w:r>
    </w:p>
    <w:p w14:paraId="6D6A48B6" w14:textId="0C4FB601" w:rsidR="006A5EDB" w:rsidRPr="00F87E7C" w:rsidRDefault="006A5ED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“Respuestas de los SPH.pdf” </w:t>
      </w:r>
      <w:r w:rsidRPr="00F87E7C">
        <w:rPr>
          <w:rFonts w:ascii="Palatino Linotype" w:eastAsia="Palatino Linotype" w:hAnsi="Palatino Linotype" w:cs="Palatino Linotype"/>
        </w:rPr>
        <w:t>el cual de su contenido se a</w:t>
      </w:r>
      <w:r w:rsidR="00825C85" w:rsidRPr="00F87E7C">
        <w:rPr>
          <w:rFonts w:ascii="Palatino Linotype" w:eastAsia="Palatino Linotype" w:hAnsi="Palatino Linotype" w:cs="Palatino Linotype"/>
        </w:rPr>
        <w:t>dvierten las respuestas que los habilitados entregan al Titular de la Unidad de Transparencia para la integración del Informe Justificado.</w:t>
      </w:r>
    </w:p>
    <w:p w14:paraId="2174639B" w14:textId="77CD8754" w:rsidR="006A5EDB" w:rsidRPr="00F87E7C" w:rsidRDefault="006A5EDB" w:rsidP="00F87E7C">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87E7C">
        <w:rPr>
          <w:rFonts w:ascii="Palatino Linotype" w:eastAsia="Palatino Linotype" w:hAnsi="Palatino Linotype" w:cs="Palatino Linotype"/>
          <w:b/>
        </w:rPr>
        <w:t xml:space="preserve">“Oficio de notificación del recurso a SPH.pdf” </w:t>
      </w:r>
      <w:r w:rsidRPr="00F87E7C">
        <w:rPr>
          <w:rFonts w:ascii="Palatino Linotype" w:eastAsia="Palatino Linotype" w:hAnsi="Palatino Linotype" w:cs="Palatino Linotype"/>
        </w:rPr>
        <w:t>el cual de su contenido se advierte</w:t>
      </w:r>
      <w:r w:rsidR="00825C85" w:rsidRPr="00F87E7C">
        <w:rPr>
          <w:rFonts w:ascii="Palatino Linotype" w:eastAsia="Palatino Linotype" w:hAnsi="Palatino Linotype" w:cs="Palatino Linotype"/>
        </w:rPr>
        <w:t>n los oficios que la Titular de la Unidad de Transparencia turna a los servidores públicos habilitados</w:t>
      </w:r>
      <w:r w:rsidRPr="00F87E7C">
        <w:rPr>
          <w:rFonts w:ascii="Palatino Linotype" w:eastAsia="Palatino Linotype" w:hAnsi="Palatino Linotype" w:cs="Palatino Linotype"/>
        </w:rPr>
        <w:t>.</w:t>
      </w:r>
    </w:p>
    <w:p w14:paraId="3AF0EFA1" w14:textId="0B1A7E98" w:rsidR="00125065" w:rsidRPr="00F87E7C" w:rsidRDefault="006A5EDB" w:rsidP="00F87E7C">
      <w:pPr>
        <w:pStyle w:val="Prrafodelista"/>
        <w:numPr>
          <w:ilvl w:val="0"/>
          <w:numId w:val="28"/>
        </w:numPr>
        <w:spacing w:line="360" w:lineRule="auto"/>
        <w:ind w:right="49"/>
        <w:jc w:val="both"/>
        <w:textAlignment w:val="baseline"/>
        <w:rPr>
          <w:rFonts w:ascii="Palatino Linotype" w:hAnsi="Palatino Linotype" w:cs="Arial"/>
        </w:rPr>
      </w:pPr>
      <w:r w:rsidRPr="00F87E7C">
        <w:rPr>
          <w:rFonts w:ascii="Palatino Linotype" w:eastAsia="Palatino Linotype" w:hAnsi="Palatino Linotype" w:cs="Palatino Linotype"/>
          <w:b/>
        </w:rPr>
        <w:t xml:space="preserve">“Expediente de adjudicación.pdf” </w:t>
      </w:r>
      <w:r w:rsidRPr="00F87E7C">
        <w:rPr>
          <w:rFonts w:ascii="Palatino Linotype" w:eastAsia="Palatino Linotype" w:hAnsi="Palatino Linotype" w:cs="Palatino Linotype"/>
        </w:rPr>
        <w:t>el c</w:t>
      </w:r>
      <w:r w:rsidR="00B17F53" w:rsidRPr="00F87E7C">
        <w:rPr>
          <w:rFonts w:ascii="Palatino Linotype" w:eastAsia="Palatino Linotype" w:hAnsi="Palatino Linotype" w:cs="Palatino Linotype"/>
        </w:rPr>
        <w:t>ual de su contenido se advierten diversos documentos entre ellos el contrato pedido, sin embargo el mismo no se puso a la vista en razón de que se dejaron a la vista datos personales como lo es de manera enunciativa mas no limitativa un correo electrónico</w:t>
      </w:r>
      <w:r w:rsidR="00C00938" w:rsidRPr="00F87E7C">
        <w:rPr>
          <w:rStyle w:val="Refdenotaalpie"/>
          <w:rFonts w:ascii="Palatino Linotype" w:eastAsia="Palatino Linotype" w:hAnsi="Palatino Linotype" w:cs="Palatino Linotype"/>
        </w:rPr>
        <w:footnoteReference w:id="2"/>
      </w:r>
      <w:r w:rsidR="00B17F53" w:rsidRPr="00F87E7C">
        <w:rPr>
          <w:rFonts w:ascii="Palatino Linotype" w:eastAsia="Palatino Linotype" w:hAnsi="Palatino Linotype" w:cs="Palatino Linotype"/>
        </w:rPr>
        <w:t xml:space="preserve"> contenido en la foja 16 de éste.</w:t>
      </w:r>
    </w:p>
    <w:p w14:paraId="6872D263" w14:textId="77777777" w:rsidR="006A5EDB" w:rsidRPr="00F87E7C" w:rsidRDefault="006A5EDB" w:rsidP="00F87E7C">
      <w:pPr>
        <w:spacing w:line="360" w:lineRule="auto"/>
        <w:ind w:right="49"/>
        <w:jc w:val="both"/>
        <w:textAlignment w:val="baseline"/>
        <w:rPr>
          <w:rFonts w:ascii="Palatino Linotype" w:hAnsi="Palatino Linotype" w:cs="Arial"/>
        </w:rPr>
      </w:pPr>
    </w:p>
    <w:p w14:paraId="14AE3895" w14:textId="77777777" w:rsidR="00340F65" w:rsidRPr="00F87E7C" w:rsidRDefault="009F4CE0" w:rsidP="00F87E7C">
      <w:pPr>
        <w:tabs>
          <w:tab w:val="center" w:pos="4252"/>
          <w:tab w:val="right" w:pos="8504"/>
        </w:tabs>
        <w:spacing w:line="360" w:lineRule="auto"/>
        <w:jc w:val="both"/>
        <w:rPr>
          <w:rFonts w:ascii="Palatino Linotype" w:hAnsi="Palatino Linotype" w:cs="Palatino Linotype"/>
          <w:b/>
        </w:rPr>
      </w:pPr>
      <w:r w:rsidRPr="00F87E7C">
        <w:rPr>
          <w:rFonts w:ascii="Palatino Linotype" w:hAnsi="Palatino Linotype" w:cs="Arial"/>
          <w:b/>
          <w:bCs/>
        </w:rPr>
        <w:t>c</w:t>
      </w:r>
      <w:r w:rsidR="005903CA" w:rsidRPr="00F87E7C">
        <w:rPr>
          <w:rFonts w:ascii="Palatino Linotype" w:hAnsi="Palatino Linotype" w:cs="Arial"/>
          <w:b/>
          <w:bCs/>
        </w:rPr>
        <w:t xml:space="preserve">) </w:t>
      </w:r>
      <w:bookmarkEnd w:id="5"/>
      <w:r w:rsidR="00340F65" w:rsidRPr="00F87E7C">
        <w:rPr>
          <w:rFonts w:ascii="Palatino Linotype" w:hAnsi="Palatino Linotype" w:cs="Palatino Linotype"/>
          <w:b/>
        </w:rPr>
        <w:t xml:space="preserve">De la ampliación </w:t>
      </w:r>
    </w:p>
    <w:p w14:paraId="7ABD7448" w14:textId="707A902F" w:rsidR="00340F65" w:rsidRPr="00F87E7C" w:rsidRDefault="00340F65" w:rsidP="00F87E7C">
      <w:pPr>
        <w:spacing w:before="240" w:after="240" w:line="360" w:lineRule="auto"/>
        <w:jc w:val="both"/>
        <w:rPr>
          <w:rFonts w:ascii="Palatino Linotype" w:hAnsi="Palatino Linotype" w:cs="Palatino Linotype"/>
        </w:rPr>
      </w:pPr>
      <w:r w:rsidRPr="00F87E7C">
        <w:rPr>
          <w:rFonts w:ascii="Palatino Linotype" w:hAnsi="Palatino Linotype" w:cs="Palatino Linotype"/>
        </w:rPr>
        <w:t xml:space="preserve">El </w:t>
      </w:r>
      <w:r w:rsidR="00A403F7" w:rsidRPr="00F87E7C">
        <w:rPr>
          <w:rFonts w:ascii="Palatino Linotype" w:hAnsi="Palatino Linotype" w:cs="Arial"/>
          <w:b/>
          <w:bCs/>
        </w:rPr>
        <w:t>veintitrés</w:t>
      </w:r>
      <w:r w:rsidR="007765FF" w:rsidRPr="00F87E7C">
        <w:rPr>
          <w:rFonts w:ascii="Palatino Linotype" w:hAnsi="Palatino Linotype" w:cs="Arial"/>
          <w:b/>
          <w:bCs/>
        </w:rPr>
        <w:t xml:space="preserve"> de </w:t>
      </w:r>
      <w:r w:rsidR="00A403F7" w:rsidRPr="00F87E7C">
        <w:rPr>
          <w:rFonts w:ascii="Palatino Linotype" w:hAnsi="Palatino Linotype" w:cs="Arial"/>
          <w:b/>
          <w:bCs/>
        </w:rPr>
        <w:t xml:space="preserve">octubre </w:t>
      </w:r>
      <w:r w:rsidR="007765FF" w:rsidRPr="00F87E7C">
        <w:rPr>
          <w:rFonts w:ascii="Palatino Linotype" w:hAnsi="Palatino Linotype" w:cs="Arial"/>
          <w:b/>
          <w:bCs/>
        </w:rPr>
        <w:t xml:space="preserve">de dos mil </w:t>
      </w:r>
      <w:r w:rsidR="001C0A97" w:rsidRPr="00F87E7C">
        <w:rPr>
          <w:rFonts w:ascii="Palatino Linotype" w:hAnsi="Palatino Linotype" w:cs="Arial"/>
          <w:b/>
          <w:bCs/>
        </w:rPr>
        <w:t>veintitrés</w:t>
      </w:r>
      <w:r w:rsidRPr="00F87E7C">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5122EB49"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F87E7C" w:rsidRDefault="00340F65" w:rsidP="00F87E7C">
      <w:pPr>
        <w:spacing w:line="360" w:lineRule="auto"/>
        <w:jc w:val="both"/>
        <w:rPr>
          <w:rFonts w:ascii="Palatino Linotype" w:eastAsiaTheme="minorEastAsia" w:hAnsi="Palatino Linotype"/>
        </w:rPr>
      </w:pPr>
    </w:p>
    <w:p w14:paraId="4D9E6955"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F87E7C" w:rsidRDefault="00340F65" w:rsidP="00F87E7C">
      <w:pPr>
        <w:spacing w:line="360" w:lineRule="auto"/>
        <w:jc w:val="both"/>
        <w:rPr>
          <w:rFonts w:ascii="Palatino Linotype" w:eastAsiaTheme="minorEastAsia" w:hAnsi="Palatino Linotype"/>
        </w:rPr>
      </w:pPr>
    </w:p>
    <w:p w14:paraId="7C160E15"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F87E7C" w:rsidRDefault="00340F65" w:rsidP="00F87E7C">
      <w:pPr>
        <w:spacing w:line="360" w:lineRule="auto"/>
        <w:jc w:val="both"/>
        <w:rPr>
          <w:rFonts w:ascii="Palatino Linotype" w:eastAsiaTheme="minorEastAsia" w:hAnsi="Palatino Linotype"/>
        </w:rPr>
      </w:pPr>
    </w:p>
    <w:p w14:paraId="7A2CCEC8"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F87E7C" w:rsidRDefault="00340F65" w:rsidP="00F87E7C">
      <w:pPr>
        <w:spacing w:line="360" w:lineRule="auto"/>
        <w:jc w:val="both"/>
        <w:rPr>
          <w:rFonts w:ascii="Palatino Linotype" w:eastAsiaTheme="minorEastAsia" w:hAnsi="Palatino Linotype"/>
        </w:rPr>
      </w:pPr>
    </w:p>
    <w:p w14:paraId="0DA42242"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F87E7C" w:rsidRDefault="00340F65" w:rsidP="00F87E7C">
      <w:pPr>
        <w:spacing w:line="360" w:lineRule="auto"/>
        <w:jc w:val="both"/>
        <w:rPr>
          <w:rFonts w:ascii="Palatino Linotype" w:eastAsiaTheme="minorEastAsia" w:hAnsi="Palatino Linotype"/>
        </w:rPr>
      </w:pPr>
    </w:p>
    <w:p w14:paraId="0F8A4BBC" w14:textId="77777777" w:rsidR="00340F65" w:rsidRPr="00F87E7C" w:rsidRDefault="00340F65" w:rsidP="00F87E7C">
      <w:pPr>
        <w:numPr>
          <w:ilvl w:val="0"/>
          <w:numId w:val="22"/>
        </w:numPr>
        <w:spacing w:line="360" w:lineRule="auto"/>
        <w:jc w:val="both"/>
        <w:rPr>
          <w:rFonts w:ascii="Palatino Linotype" w:eastAsiaTheme="minorEastAsia" w:hAnsi="Palatino Linotype"/>
        </w:rPr>
      </w:pPr>
      <w:r w:rsidRPr="00F87E7C">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F87E7C" w:rsidRDefault="00340F65" w:rsidP="00F87E7C">
      <w:pPr>
        <w:numPr>
          <w:ilvl w:val="0"/>
          <w:numId w:val="22"/>
        </w:numPr>
        <w:spacing w:line="360" w:lineRule="auto"/>
        <w:jc w:val="both"/>
        <w:rPr>
          <w:rFonts w:ascii="Palatino Linotype" w:eastAsiaTheme="minorEastAsia" w:hAnsi="Palatino Linotype"/>
        </w:rPr>
      </w:pPr>
      <w:r w:rsidRPr="00F87E7C">
        <w:rPr>
          <w:rFonts w:ascii="Palatino Linotype" w:eastAsiaTheme="minorEastAsia" w:hAnsi="Palatino Linotype"/>
        </w:rPr>
        <w:t>Actividad Procesal del interesado: Acciones u omisiones del interesado.</w:t>
      </w:r>
    </w:p>
    <w:p w14:paraId="4ED483C9" w14:textId="77777777" w:rsidR="00340F65" w:rsidRPr="00F87E7C" w:rsidRDefault="00340F65" w:rsidP="00F87E7C">
      <w:pPr>
        <w:numPr>
          <w:ilvl w:val="0"/>
          <w:numId w:val="22"/>
        </w:numPr>
        <w:spacing w:line="360" w:lineRule="auto"/>
        <w:jc w:val="both"/>
        <w:rPr>
          <w:rFonts w:ascii="Palatino Linotype" w:eastAsiaTheme="minorEastAsia" w:hAnsi="Palatino Linotype"/>
        </w:rPr>
      </w:pPr>
      <w:r w:rsidRPr="00F87E7C">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F87E7C" w:rsidRDefault="00340F65" w:rsidP="00F87E7C">
      <w:pPr>
        <w:numPr>
          <w:ilvl w:val="0"/>
          <w:numId w:val="22"/>
        </w:numPr>
        <w:spacing w:line="360" w:lineRule="auto"/>
        <w:jc w:val="both"/>
        <w:rPr>
          <w:rFonts w:ascii="Palatino Linotype" w:eastAsiaTheme="minorEastAsia" w:hAnsi="Palatino Linotype"/>
        </w:rPr>
      </w:pPr>
      <w:r w:rsidRPr="00F87E7C">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F87E7C" w:rsidRDefault="00340F65" w:rsidP="00F87E7C">
      <w:pPr>
        <w:spacing w:line="360" w:lineRule="auto"/>
        <w:jc w:val="both"/>
        <w:rPr>
          <w:rFonts w:ascii="Palatino Linotype" w:eastAsiaTheme="minorEastAsia" w:hAnsi="Palatino Linotype"/>
        </w:rPr>
      </w:pPr>
    </w:p>
    <w:p w14:paraId="75260D1E"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F87E7C" w:rsidRDefault="00340F65" w:rsidP="00F87E7C">
      <w:pPr>
        <w:spacing w:line="360" w:lineRule="auto"/>
        <w:jc w:val="both"/>
        <w:rPr>
          <w:rFonts w:ascii="Palatino Linotype" w:eastAsiaTheme="minorEastAsia" w:hAnsi="Palatino Linotype"/>
        </w:rPr>
      </w:pPr>
    </w:p>
    <w:p w14:paraId="4BED8F94"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Argumento que encuentra sustento en la jurisprudencia P</w:t>
      </w:r>
      <w:proofErr w:type="gramStart"/>
      <w:r w:rsidRPr="00F87E7C">
        <w:rPr>
          <w:rFonts w:ascii="Palatino Linotype" w:eastAsiaTheme="minorEastAsia" w:hAnsi="Palatino Linotype"/>
        </w:rPr>
        <w:t>./</w:t>
      </w:r>
      <w:proofErr w:type="gramEnd"/>
      <w:r w:rsidRPr="00F87E7C">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B80136"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F87E7C" w:rsidRDefault="00340F65" w:rsidP="00F87E7C">
      <w:pPr>
        <w:spacing w:line="360" w:lineRule="auto"/>
        <w:jc w:val="both"/>
        <w:rPr>
          <w:rFonts w:ascii="Palatino Linotype" w:eastAsiaTheme="minorEastAsia" w:hAnsi="Palatino Linotype"/>
        </w:rPr>
      </w:pPr>
    </w:p>
    <w:p w14:paraId="6398436D"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F87E7C" w:rsidRDefault="00340F65" w:rsidP="00F87E7C">
      <w:pPr>
        <w:spacing w:line="360" w:lineRule="auto"/>
        <w:jc w:val="both"/>
        <w:rPr>
          <w:rFonts w:ascii="Palatino Linotype" w:eastAsiaTheme="minorEastAsia" w:hAnsi="Palatino Linotype"/>
        </w:rPr>
      </w:pPr>
    </w:p>
    <w:p w14:paraId="676C920A"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F87E7C" w:rsidRDefault="00340F65" w:rsidP="00F87E7C">
      <w:pPr>
        <w:spacing w:line="360" w:lineRule="auto"/>
        <w:jc w:val="both"/>
        <w:rPr>
          <w:rFonts w:ascii="Palatino Linotype" w:eastAsiaTheme="minorEastAsia" w:hAnsi="Palatino Linotype"/>
        </w:rPr>
      </w:pPr>
      <w:r w:rsidRPr="00F87E7C">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F87E7C" w:rsidRDefault="00340F65" w:rsidP="00F87E7C">
      <w:pPr>
        <w:spacing w:line="360" w:lineRule="auto"/>
        <w:jc w:val="both"/>
        <w:rPr>
          <w:rFonts w:ascii="Palatino Linotype" w:eastAsiaTheme="minorEastAsia" w:hAnsi="Palatino Linotype"/>
        </w:rPr>
      </w:pPr>
    </w:p>
    <w:p w14:paraId="1649771E" w14:textId="77777777" w:rsidR="00340F65" w:rsidRPr="00F87E7C" w:rsidRDefault="00340F65" w:rsidP="00F87E7C">
      <w:pPr>
        <w:spacing w:line="360" w:lineRule="auto"/>
        <w:jc w:val="both"/>
        <w:rPr>
          <w:rFonts w:ascii="Palatino Linotype" w:eastAsiaTheme="minorEastAsia" w:hAnsi="Palatino Linotype" w:cs="Arial"/>
          <w:b/>
          <w:bCs/>
          <w:lang w:val="es-419"/>
        </w:rPr>
      </w:pPr>
      <w:r w:rsidRPr="00F87E7C">
        <w:rPr>
          <w:rFonts w:ascii="Palatino Linotype" w:eastAsiaTheme="minorEastAsia" w:hAnsi="Palatino Linotype"/>
        </w:rPr>
        <w:lastRenderedPageBreak/>
        <w:t>Por ello, este organismo garante comprometido con la tutela de los derechos humanos confiados, señala que este exceso del plazo legal para resolver el presente asunto, resulta de carácter excepcional.</w:t>
      </w:r>
    </w:p>
    <w:p w14:paraId="52346974" w14:textId="77777777" w:rsidR="00340F65" w:rsidRPr="00F87E7C" w:rsidRDefault="00340F65" w:rsidP="00F87E7C">
      <w:pPr>
        <w:spacing w:line="360" w:lineRule="auto"/>
        <w:jc w:val="both"/>
        <w:rPr>
          <w:rFonts w:ascii="Palatino Linotype" w:eastAsia="Palatino Linotype" w:hAnsi="Palatino Linotype" w:cs="Palatino Linotype"/>
          <w:b/>
        </w:rPr>
      </w:pPr>
    </w:p>
    <w:p w14:paraId="0C6D2F34" w14:textId="13846A39" w:rsidR="001E6DEF" w:rsidRPr="00F87E7C" w:rsidRDefault="00B9685C" w:rsidP="00F87E7C">
      <w:pPr>
        <w:pStyle w:val="Prrafodelista"/>
        <w:spacing w:line="360" w:lineRule="auto"/>
        <w:ind w:left="0"/>
        <w:jc w:val="both"/>
        <w:rPr>
          <w:rFonts w:ascii="Palatino Linotype" w:hAnsi="Palatino Linotype" w:cs="Arial"/>
          <w:b/>
          <w:bCs/>
        </w:rPr>
      </w:pPr>
      <w:r w:rsidRPr="00F87E7C">
        <w:rPr>
          <w:rFonts w:ascii="Palatino Linotype" w:hAnsi="Palatino Linotype" w:cs="Arial"/>
          <w:b/>
          <w:bCs/>
        </w:rPr>
        <w:t>d</w:t>
      </w:r>
      <w:r w:rsidR="00B01BA3" w:rsidRPr="00F87E7C">
        <w:rPr>
          <w:rFonts w:ascii="Palatino Linotype" w:hAnsi="Palatino Linotype" w:cs="Arial"/>
          <w:b/>
          <w:bCs/>
        </w:rPr>
        <w:t>)</w:t>
      </w:r>
      <w:r w:rsidR="001E6DEF" w:rsidRPr="00F87E7C">
        <w:rPr>
          <w:rFonts w:ascii="Palatino Linotype" w:hAnsi="Palatino Linotype" w:cs="Arial"/>
          <w:b/>
          <w:bCs/>
        </w:rPr>
        <w:t xml:space="preserve"> Cierre de Instrucción</w:t>
      </w:r>
    </w:p>
    <w:p w14:paraId="08376D83" w14:textId="27C04237" w:rsidR="005903CA" w:rsidRPr="00F87E7C" w:rsidRDefault="001E6DEF" w:rsidP="00F87E7C">
      <w:pPr>
        <w:tabs>
          <w:tab w:val="left" w:pos="709"/>
        </w:tabs>
        <w:spacing w:line="360" w:lineRule="auto"/>
        <w:jc w:val="both"/>
        <w:rPr>
          <w:rFonts w:ascii="Palatino Linotype" w:hAnsi="Palatino Linotype"/>
        </w:rPr>
      </w:pPr>
      <w:r w:rsidRPr="00F87E7C">
        <w:rPr>
          <w:rFonts w:ascii="Palatino Linotype" w:hAnsi="Palatino Linotype" w:cs="Arial"/>
        </w:rPr>
        <w:t>Una vez analizado el estado procesal que guarda el</w:t>
      </w:r>
      <w:r w:rsidR="00843E93" w:rsidRPr="00F87E7C">
        <w:rPr>
          <w:rFonts w:ascii="Palatino Linotype" w:hAnsi="Palatino Linotype" w:cs="Arial"/>
        </w:rPr>
        <w:t xml:space="preserve"> expediente, </w:t>
      </w:r>
      <w:r w:rsidR="00A153D0" w:rsidRPr="00F87E7C">
        <w:rPr>
          <w:rFonts w:ascii="Palatino Linotype" w:hAnsi="Palatino Linotype" w:cs="Arial"/>
        </w:rPr>
        <w:t>el</w:t>
      </w:r>
      <w:r w:rsidR="00843E93" w:rsidRPr="00F87E7C">
        <w:rPr>
          <w:rFonts w:ascii="Palatino Linotype" w:hAnsi="Palatino Linotype" w:cs="Arial"/>
        </w:rPr>
        <w:t xml:space="preserve"> </w:t>
      </w:r>
      <w:bookmarkStart w:id="6" w:name="_Hlk104892386"/>
      <w:r w:rsidR="00A403F7" w:rsidRPr="00F87E7C">
        <w:rPr>
          <w:rFonts w:ascii="Palatino Linotype" w:hAnsi="Palatino Linotype" w:cs="Arial"/>
          <w:b/>
        </w:rPr>
        <w:t>veinte</w:t>
      </w:r>
      <w:r w:rsidR="009661F7" w:rsidRPr="00F87E7C">
        <w:rPr>
          <w:rFonts w:ascii="Palatino Linotype" w:hAnsi="Palatino Linotype" w:cs="Arial"/>
          <w:b/>
        </w:rPr>
        <w:t xml:space="preserve"> de febrero</w:t>
      </w:r>
      <w:r w:rsidR="000F6EC1" w:rsidRPr="00F87E7C">
        <w:rPr>
          <w:rFonts w:ascii="Palatino Linotype" w:hAnsi="Palatino Linotype" w:cs="Arial"/>
          <w:b/>
        </w:rPr>
        <w:t xml:space="preserve"> </w:t>
      </w:r>
      <w:bookmarkEnd w:id="6"/>
      <w:r w:rsidR="000F6EC1" w:rsidRPr="00F87E7C">
        <w:rPr>
          <w:rFonts w:ascii="Palatino Linotype" w:hAnsi="Palatino Linotype" w:cs="Arial"/>
          <w:b/>
        </w:rPr>
        <w:t>d</w:t>
      </w:r>
      <w:r w:rsidRPr="00F87E7C">
        <w:rPr>
          <w:rFonts w:ascii="Palatino Linotype" w:hAnsi="Palatino Linotype" w:cs="Arial"/>
          <w:b/>
        </w:rPr>
        <w:t xml:space="preserve">e dos mil </w:t>
      </w:r>
      <w:r w:rsidR="00B42697" w:rsidRPr="00F87E7C">
        <w:rPr>
          <w:rFonts w:ascii="Palatino Linotype" w:hAnsi="Palatino Linotype" w:cs="Arial"/>
          <w:b/>
          <w:bCs/>
        </w:rPr>
        <w:t>veinticuatro</w:t>
      </w:r>
      <w:r w:rsidRPr="00F87E7C">
        <w:rPr>
          <w:rFonts w:ascii="Palatino Linotype" w:hAnsi="Palatino Linotype" w:cs="Arial"/>
        </w:rPr>
        <w:t xml:space="preserve">, la </w:t>
      </w:r>
      <w:r w:rsidRPr="00F87E7C">
        <w:rPr>
          <w:rFonts w:ascii="Palatino Linotype" w:hAnsi="Palatino Linotype" w:cs="Arial"/>
          <w:b/>
          <w:bCs/>
        </w:rPr>
        <w:t xml:space="preserve">Comisionada </w:t>
      </w:r>
      <w:r w:rsidR="00812BC0" w:rsidRPr="00F87E7C">
        <w:rPr>
          <w:rFonts w:ascii="Palatino Linotype" w:hAnsi="Palatino Linotype"/>
          <w:b/>
        </w:rPr>
        <w:t xml:space="preserve">Sharon Cristina Morales Martínez </w:t>
      </w:r>
      <w:r w:rsidRPr="00F87E7C">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F87E7C">
        <w:rPr>
          <w:rFonts w:ascii="Palatino Linotype" w:hAnsi="Palatino Linotype"/>
        </w:rPr>
        <w:t>.</w:t>
      </w:r>
    </w:p>
    <w:p w14:paraId="4EC76A78" w14:textId="77777777" w:rsidR="009861CD" w:rsidRPr="00F87E7C" w:rsidRDefault="009861CD" w:rsidP="00F87E7C">
      <w:pPr>
        <w:tabs>
          <w:tab w:val="left" w:pos="709"/>
        </w:tabs>
        <w:jc w:val="both"/>
        <w:rPr>
          <w:rFonts w:ascii="Palatino Linotype" w:hAnsi="Palatino Linotype"/>
          <w:sz w:val="28"/>
        </w:rPr>
      </w:pPr>
    </w:p>
    <w:p w14:paraId="0A17408E" w14:textId="5D1BF497" w:rsidR="005A070A" w:rsidRPr="00F87E7C" w:rsidRDefault="00200BFC" w:rsidP="00F87E7C">
      <w:pPr>
        <w:jc w:val="center"/>
        <w:rPr>
          <w:rFonts w:ascii="Palatino Linotype" w:hAnsi="Palatino Linotype" w:cs="Arial"/>
          <w:b/>
          <w:bCs/>
          <w:spacing w:val="60"/>
          <w:sz w:val="28"/>
        </w:rPr>
      </w:pPr>
      <w:r w:rsidRPr="00F87E7C">
        <w:rPr>
          <w:rFonts w:ascii="Palatino Linotype" w:hAnsi="Palatino Linotype" w:cs="Arial"/>
          <w:b/>
          <w:bCs/>
          <w:spacing w:val="60"/>
          <w:sz w:val="28"/>
        </w:rPr>
        <w:t>CONSIDERANDO</w:t>
      </w:r>
    </w:p>
    <w:p w14:paraId="6E5E76A3" w14:textId="77777777" w:rsidR="007366EE" w:rsidRPr="00F87E7C" w:rsidRDefault="007366EE" w:rsidP="00F87E7C">
      <w:pPr>
        <w:rPr>
          <w:rFonts w:ascii="Palatino Linotype" w:hAnsi="Palatino Linotype" w:cs="Arial"/>
          <w:b/>
          <w:bCs/>
          <w:spacing w:val="60"/>
          <w:sz w:val="28"/>
        </w:rPr>
      </w:pPr>
    </w:p>
    <w:p w14:paraId="7EF62753" w14:textId="40B40CD4" w:rsidR="007366EE" w:rsidRPr="00F87E7C" w:rsidRDefault="004A568D" w:rsidP="00F87E7C">
      <w:pPr>
        <w:widowControl w:val="0"/>
        <w:tabs>
          <w:tab w:val="left" w:pos="1701"/>
        </w:tabs>
        <w:autoSpaceDE w:val="0"/>
        <w:autoSpaceDN w:val="0"/>
        <w:adjustRightInd w:val="0"/>
        <w:spacing w:line="360" w:lineRule="auto"/>
        <w:jc w:val="both"/>
        <w:rPr>
          <w:rFonts w:ascii="Palatino Linotype" w:hAnsi="Palatino Linotype" w:cs="Arial"/>
          <w:sz w:val="28"/>
        </w:rPr>
      </w:pPr>
      <w:r w:rsidRPr="00F87E7C">
        <w:rPr>
          <w:rFonts w:ascii="Palatino Linotype" w:hAnsi="Palatino Linotype"/>
          <w:b/>
          <w:sz w:val="28"/>
        </w:rPr>
        <w:t xml:space="preserve">PRIMERO. </w:t>
      </w:r>
      <w:r w:rsidR="00CC0BEF" w:rsidRPr="00F87E7C">
        <w:rPr>
          <w:rFonts w:ascii="Palatino Linotype" w:hAnsi="Palatino Linotype"/>
          <w:b/>
          <w:sz w:val="28"/>
        </w:rPr>
        <w:t>Competencia</w:t>
      </w:r>
      <w:r w:rsidR="00CC0BEF" w:rsidRPr="00F87E7C">
        <w:rPr>
          <w:rFonts w:ascii="Palatino Linotype" w:hAnsi="Palatino Linotype"/>
          <w:sz w:val="28"/>
        </w:rPr>
        <w:t>.</w:t>
      </w:r>
      <w:r w:rsidR="00CC0BEF" w:rsidRPr="00F87E7C">
        <w:rPr>
          <w:rFonts w:ascii="Palatino Linotype" w:hAnsi="Palatino Linotype"/>
          <w:b/>
          <w:sz w:val="28"/>
        </w:rPr>
        <w:t xml:space="preserve"> </w:t>
      </w:r>
    </w:p>
    <w:p w14:paraId="381E6598" w14:textId="77777777" w:rsidR="00CB6233" w:rsidRPr="00F87E7C" w:rsidRDefault="00CC0BEF" w:rsidP="00F87E7C">
      <w:pPr>
        <w:spacing w:line="360" w:lineRule="auto"/>
        <w:ind w:right="50"/>
        <w:jc w:val="both"/>
        <w:rPr>
          <w:rFonts w:ascii="Palatino Linotype" w:hAnsi="Palatino Linotype" w:cs="Arial"/>
        </w:rPr>
      </w:pPr>
      <w:r w:rsidRPr="00F87E7C">
        <w:rPr>
          <w:rFonts w:ascii="Palatino Linotype" w:hAnsi="Palatino Linotype"/>
        </w:rPr>
        <w:t xml:space="preserve">Este </w:t>
      </w:r>
      <w:r w:rsidR="00CB6233" w:rsidRPr="00F87E7C">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F87E7C">
        <w:rPr>
          <w:rFonts w:ascii="Palatino Linotype" w:hAnsi="Palatino Linotype" w:cs="Arial"/>
        </w:rPr>
        <w:t xml:space="preserve">; y 9, fracciones I y XXIII y 11 del Reglamento Interior del Instituto de Transparencia, Acceso a la </w:t>
      </w:r>
      <w:r w:rsidR="00CB6233" w:rsidRPr="00F87E7C">
        <w:rPr>
          <w:rFonts w:ascii="Palatino Linotype" w:hAnsi="Palatino Linotype" w:cs="Arial"/>
        </w:rPr>
        <w:lastRenderedPageBreak/>
        <w:t>Información Pública y Protección de Datos Personales del Estado de México y Municipios.</w:t>
      </w:r>
    </w:p>
    <w:p w14:paraId="37397DC7" w14:textId="42F47AF8" w:rsidR="009D5552" w:rsidRPr="00F87E7C" w:rsidRDefault="009D5552" w:rsidP="00F87E7C">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F87E7C" w:rsidRDefault="00200BFC" w:rsidP="00F87E7C">
      <w:pPr>
        <w:spacing w:line="360" w:lineRule="auto"/>
        <w:jc w:val="both"/>
        <w:rPr>
          <w:rFonts w:ascii="Palatino Linotype" w:hAnsi="Palatino Linotype" w:cs="Arial"/>
          <w:b/>
          <w:sz w:val="28"/>
        </w:rPr>
      </w:pPr>
      <w:r w:rsidRPr="00F87E7C">
        <w:rPr>
          <w:rFonts w:ascii="Palatino Linotype" w:hAnsi="Palatino Linotype" w:cs="Arial"/>
          <w:b/>
          <w:sz w:val="28"/>
        </w:rPr>
        <w:t xml:space="preserve">SEGUNDO. Interés. </w:t>
      </w:r>
    </w:p>
    <w:p w14:paraId="0AB0B98C" w14:textId="50A11965" w:rsidR="00327647" w:rsidRPr="00F87E7C" w:rsidRDefault="00675F3B" w:rsidP="00F87E7C">
      <w:pPr>
        <w:spacing w:line="360" w:lineRule="auto"/>
        <w:jc w:val="both"/>
        <w:rPr>
          <w:rFonts w:ascii="Palatino Linotype" w:hAnsi="Palatino Linotype" w:cs="Arial"/>
          <w:bCs/>
        </w:rPr>
      </w:pPr>
      <w:r w:rsidRPr="00F87E7C">
        <w:rPr>
          <w:rFonts w:ascii="Palatino Linotype" w:hAnsi="Palatino Linotype" w:cs="Arial"/>
          <w:bCs/>
        </w:rPr>
        <w:t>El</w:t>
      </w:r>
      <w:r w:rsidR="00200BFC" w:rsidRPr="00F87E7C">
        <w:rPr>
          <w:rFonts w:ascii="Palatino Linotype" w:hAnsi="Palatino Linotype" w:cs="Arial"/>
          <w:bCs/>
        </w:rPr>
        <w:t xml:space="preserve"> </w:t>
      </w:r>
      <w:r w:rsidRPr="00F87E7C">
        <w:rPr>
          <w:rFonts w:ascii="Palatino Linotype" w:hAnsi="Palatino Linotype" w:cs="Arial"/>
          <w:bCs/>
        </w:rPr>
        <w:t>Recurso</w:t>
      </w:r>
      <w:r w:rsidR="00963231" w:rsidRPr="00F87E7C">
        <w:rPr>
          <w:rFonts w:ascii="Palatino Linotype" w:hAnsi="Palatino Linotype" w:cs="Arial"/>
          <w:bCs/>
        </w:rPr>
        <w:t xml:space="preserve"> de Revisión</w:t>
      </w:r>
      <w:r w:rsidR="00200BFC" w:rsidRPr="00F87E7C">
        <w:rPr>
          <w:rFonts w:ascii="Palatino Linotype" w:hAnsi="Palatino Linotype" w:cs="Arial"/>
          <w:bCs/>
        </w:rPr>
        <w:t xml:space="preserve"> </w:t>
      </w:r>
      <w:r w:rsidRPr="00F87E7C">
        <w:rPr>
          <w:rFonts w:ascii="Palatino Linotype" w:hAnsi="Palatino Linotype" w:cs="Arial"/>
          <w:bCs/>
        </w:rPr>
        <w:t xml:space="preserve">fue </w:t>
      </w:r>
      <w:r w:rsidR="00200BFC" w:rsidRPr="00F87E7C">
        <w:rPr>
          <w:rFonts w:ascii="Palatino Linotype" w:hAnsi="Palatino Linotype" w:cs="Arial"/>
          <w:bCs/>
        </w:rPr>
        <w:t xml:space="preserve">interpuesto por parte legítima, en atención a que se presentó por </w:t>
      </w:r>
      <w:r w:rsidR="000933DF" w:rsidRPr="00F87E7C">
        <w:rPr>
          <w:rFonts w:ascii="Palatino Linotype" w:hAnsi="Palatino Linotype" w:cs="Arial"/>
          <w:b/>
          <w:bCs/>
        </w:rPr>
        <w:t>LA RECURRENTE</w:t>
      </w:r>
      <w:r w:rsidR="00200BFC" w:rsidRPr="00F87E7C">
        <w:rPr>
          <w:rFonts w:ascii="Palatino Linotype" w:hAnsi="Palatino Linotype" w:cs="Arial"/>
          <w:b/>
          <w:bCs/>
        </w:rPr>
        <w:t>,</w:t>
      </w:r>
      <w:r w:rsidR="00200BFC" w:rsidRPr="00F87E7C">
        <w:rPr>
          <w:rFonts w:ascii="Palatino Linotype" w:hAnsi="Palatino Linotype" w:cs="Arial"/>
          <w:bCs/>
        </w:rPr>
        <w:t xml:space="preserve"> quien es la misma persona que formuló la solicitud de acceso a la </w:t>
      </w:r>
      <w:r w:rsidR="00327647" w:rsidRPr="00F87E7C">
        <w:rPr>
          <w:rFonts w:ascii="Palatino Linotype" w:hAnsi="Palatino Linotype" w:cs="Arial"/>
          <w:bCs/>
        </w:rPr>
        <w:t>Información Pública</w:t>
      </w:r>
      <w:r w:rsidR="00200BFC" w:rsidRPr="00F87E7C">
        <w:rPr>
          <w:rFonts w:ascii="Palatino Linotype" w:hAnsi="Palatino Linotype" w:cs="Arial"/>
          <w:bCs/>
        </w:rPr>
        <w:t xml:space="preserve"> al </w:t>
      </w:r>
      <w:r w:rsidR="00200BFC" w:rsidRPr="00F87E7C">
        <w:rPr>
          <w:rFonts w:ascii="Palatino Linotype" w:hAnsi="Palatino Linotype" w:cs="Arial"/>
          <w:b/>
          <w:bCs/>
        </w:rPr>
        <w:t>SUJETO OBLIGADO</w:t>
      </w:r>
      <w:r w:rsidR="008814C5" w:rsidRPr="00F87E7C">
        <w:rPr>
          <w:rFonts w:ascii="Palatino Linotype" w:hAnsi="Palatino Linotype" w:cs="Arial"/>
          <w:b/>
          <w:bCs/>
        </w:rPr>
        <w:t xml:space="preserve">, </w:t>
      </w:r>
      <w:r w:rsidR="008814C5" w:rsidRPr="00F87E7C">
        <w:rPr>
          <w:rFonts w:ascii="Palatino Linotype" w:hAnsi="Palatino Linotype" w:cs="Arial"/>
        </w:rPr>
        <w:t>en razón de que las claves de acceso</w:t>
      </w:r>
      <w:r w:rsidR="008814C5" w:rsidRPr="00F87E7C">
        <w:rPr>
          <w:rFonts w:ascii="Palatino Linotype" w:hAnsi="Palatino Linotype" w:cs="Arial"/>
          <w:b/>
          <w:bCs/>
        </w:rPr>
        <w:t xml:space="preserve"> </w:t>
      </w:r>
      <w:r w:rsidR="008814C5" w:rsidRPr="00F87E7C">
        <w:rPr>
          <w:rFonts w:ascii="Palatino Linotype" w:hAnsi="Palatino Linotype" w:cs="Arial"/>
        </w:rPr>
        <w:t>al</w:t>
      </w:r>
      <w:r w:rsidR="008814C5" w:rsidRPr="00F87E7C">
        <w:rPr>
          <w:rFonts w:ascii="Palatino Linotype" w:hAnsi="Palatino Linotype" w:cs="Arial"/>
          <w:b/>
          <w:bCs/>
        </w:rPr>
        <w:t xml:space="preserve"> </w:t>
      </w:r>
      <w:r w:rsidR="008814C5" w:rsidRPr="00F87E7C">
        <w:rPr>
          <w:rFonts w:ascii="Palatino Linotype" w:eastAsia="Calibri" w:hAnsi="Palatino Linotype" w:cs="Arial"/>
          <w:lang w:eastAsia="en-US"/>
        </w:rPr>
        <w:t>Sistema de Acce</w:t>
      </w:r>
      <w:r w:rsidR="007B17B7" w:rsidRPr="00F87E7C">
        <w:rPr>
          <w:rFonts w:ascii="Palatino Linotype" w:eastAsia="Calibri" w:hAnsi="Palatino Linotype" w:cs="Arial"/>
          <w:lang w:eastAsia="en-US"/>
        </w:rPr>
        <w:t xml:space="preserve">so a la Información Mexiquense </w:t>
      </w:r>
      <w:r w:rsidR="008814C5" w:rsidRPr="00F87E7C">
        <w:rPr>
          <w:rFonts w:ascii="Palatino Linotype" w:eastAsia="Calibri" w:hAnsi="Palatino Linotype" w:cs="Arial"/>
          <w:b/>
          <w:bCs/>
          <w:lang w:eastAsia="en-US"/>
        </w:rPr>
        <w:t>SAIMEX</w:t>
      </w:r>
      <w:r w:rsidR="000000E7" w:rsidRPr="00F87E7C">
        <w:rPr>
          <w:rFonts w:ascii="Palatino Linotype" w:eastAsia="Calibri" w:hAnsi="Palatino Linotype" w:cs="Arial"/>
          <w:lang w:eastAsia="en-US"/>
        </w:rPr>
        <w:t xml:space="preserve"> son personales e irrepetibles a lo cual se tiene certeza que se trata de</w:t>
      </w:r>
      <w:r w:rsidR="00F3691E" w:rsidRPr="00F87E7C">
        <w:rPr>
          <w:rFonts w:ascii="Palatino Linotype" w:eastAsia="Calibri" w:hAnsi="Palatino Linotype" w:cs="Arial"/>
          <w:lang w:eastAsia="en-US"/>
        </w:rPr>
        <w:t>l mismo.</w:t>
      </w:r>
    </w:p>
    <w:p w14:paraId="51605F4A" w14:textId="77777777" w:rsidR="00CF012F" w:rsidRPr="00F87E7C" w:rsidRDefault="00CF012F" w:rsidP="00F87E7C">
      <w:pPr>
        <w:spacing w:line="360" w:lineRule="auto"/>
        <w:jc w:val="both"/>
        <w:rPr>
          <w:rFonts w:ascii="Palatino Linotype" w:hAnsi="Palatino Linotype" w:cs="Arial"/>
          <w:b/>
          <w:bCs/>
        </w:rPr>
      </w:pPr>
    </w:p>
    <w:p w14:paraId="375B2909" w14:textId="77777777" w:rsidR="007366EE" w:rsidRPr="00F87E7C" w:rsidRDefault="00200BFC" w:rsidP="00F87E7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F87E7C">
        <w:rPr>
          <w:rFonts w:ascii="Palatino Linotype" w:hAnsi="Palatino Linotype" w:cs="Arial"/>
          <w:b/>
          <w:sz w:val="32"/>
        </w:rPr>
        <w:t>TERCERO</w:t>
      </w:r>
      <w:r w:rsidRPr="00F87E7C">
        <w:rPr>
          <w:rFonts w:ascii="Palatino Linotype" w:hAnsi="Palatino Linotype" w:cs="Arial"/>
          <w:b/>
          <w:sz w:val="28"/>
        </w:rPr>
        <w:t xml:space="preserve">. </w:t>
      </w:r>
      <w:r w:rsidRPr="00F87E7C">
        <w:rPr>
          <w:rFonts w:ascii="Palatino Linotype" w:hAnsi="Palatino Linotype" w:cs="Arial"/>
          <w:b/>
          <w:sz w:val="28"/>
          <w:lang w:val="es-ES"/>
        </w:rPr>
        <w:t>Oportunidad</w:t>
      </w:r>
      <w:r w:rsidR="00FD561B" w:rsidRPr="00F87E7C">
        <w:rPr>
          <w:rFonts w:ascii="Palatino Linotype" w:hAnsi="Palatino Linotype" w:cs="Arial"/>
          <w:sz w:val="28"/>
        </w:rPr>
        <w:t xml:space="preserve">. </w:t>
      </w:r>
    </w:p>
    <w:p w14:paraId="7267C8A1" w14:textId="7F802D44" w:rsidR="00FD561B" w:rsidRPr="00F87E7C" w:rsidRDefault="00675F3B" w:rsidP="00F87E7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F87E7C">
        <w:rPr>
          <w:rFonts w:ascii="Palatino Linotype" w:hAnsi="Palatino Linotype" w:cs="Arial"/>
        </w:rPr>
        <w:t xml:space="preserve">El Recurso de Revisión fue interpuesto </w:t>
      </w:r>
      <w:r w:rsidR="00FD561B" w:rsidRPr="00F87E7C">
        <w:rPr>
          <w:rFonts w:ascii="Palatino Linotype" w:hAnsi="Palatino Linotype" w:cs="Arial"/>
        </w:rPr>
        <w:t xml:space="preserve">dentro del plazo de quince días hábiles, contados a partir del día siguiente al que </w:t>
      </w:r>
      <w:r w:rsidR="000933DF" w:rsidRPr="00F87E7C">
        <w:rPr>
          <w:rFonts w:ascii="Palatino Linotype" w:hAnsi="Palatino Linotype" w:cs="Arial"/>
          <w:b/>
        </w:rPr>
        <w:t>LA RECURRENTE</w:t>
      </w:r>
      <w:r w:rsidR="00FD561B" w:rsidRPr="00F87E7C">
        <w:rPr>
          <w:rFonts w:ascii="Palatino Linotype" w:hAnsi="Palatino Linotype" w:cs="Arial"/>
          <w:b/>
        </w:rPr>
        <w:t xml:space="preserve"> </w:t>
      </w:r>
      <w:r w:rsidR="00FD561B" w:rsidRPr="00F87E7C">
        <w:rPr>
          <w:rFonts w:ascii="Palatino Linotype" w:hAnsi="Palatino Linotype" w:cs="Arial"/>
        </w:rPr>
        <w:t xml:space="preserve">tuvo conocimiento de la respuesta impugnada; tal y como, lo prevé el artículo 178 de la Ley de Transparencia y Acceso a la </w:t>
      </w:r>
      <w:r w:rsidR="00327647" w:rsidRPr="00F87E7C">
        <w:rPr>
          <w:rFonts w:ascii="Palatino Linotype" w:hAnsi="Palatino Linotype" w:cs="Arial"/>
        </w:rPr>
        <w:t>Información Pública</w:t>
      </w:r>
      <w:r w:rsidR="00FD561B" w:rsidRPr="00F87E7C">
        <w:rPr>
          <w:rFonts w:ascii="Palatino Linotype" w:hAnsi="Palatino Linotype" w:cs="Arial"/>
        </w:rPr>
        <w:t xml:space="preserve"> del Estado de México y Municipios, que establece:</w:t>
      </w:r>
    </w:p>
    <w:p w14:paraId="6C239A18" w14:textId="77777777" w:rsidR="005A070A" w:rsidRPr="00F87E7C" w:rsidRDefault="005A070A" w:rsidP="00F87E7C">
      <w:pPr>
        <w:ind w:left="720" w:right="709"/>
        <w:contextualSpacing/>
        <w:jc w:val="both"/>
        <w:rPr>
          <w:rFonts w:ascii="Palatino Linotype" w:hAnsi="Palatino Linotype" w:cs="Arial"/>
          <w:i/>
          <w:sz w:val="22"/>
          <w:szCs w:val="22"/>
        </w:rPr>
      </w:pPr>
    </w:p>
    <w:p w14:paraId="3A05F024" w14:textId="644DE65D" w:rsidR="00D063EF" w:rsidRPr="00F87E7C" w:rsidRDefault="00FD561B" w:rsidP="00F87E7C">
      <w:pPr>
        <w:ind w:left="851" w:right="899"/>
        <w:contextualSpacing/>
        <w:jc w:val="both"/>
        <w:rPr>
          <w:rFonts w:ascii="Palatino Linotype" w:hAnsi="Palatino Linotype" w:cs="Arial"/>
          <w:i/>
          <w:sz w:val="22"/>
          <w:szCs w:val="22"/>
        </w:rPr>
      </w:pPr>
      <w:r w:rsidRPr="00F87E7C">
        <w:rPr>
          <w:rFonts w:ascii="Palatino Linotype" w:hAnsi="Palatino Linotype" w:cs="Arial"/>
          <w:i/>
          <w:sz w:val="22"/>
          <w:szCs w:val="22"/>
        </w:rPr>
        <w:t>“</w:t>
      </w:r>
      <w:r w:rsidRPr="00F87E7C">
        <w:rPr>
          <w:rFonts w:ascii="Palatino Linotype" w:hAnsi="Palatino Linotype" w:cs="Arial"/>
          <w:b/>
          <w:i/>
          <w:sz w:val="22"/>
          <w:szCs w:val="22"/>
        </w:rPr>
        <w:t>Artículo 178.</w:t>
      </w:r>
      <w:r w:rsidRPr="00F87E7C">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F87E7C">
        <w:rPr>
          <w:rFonts w:ascii="Palatino Linotype" w:hAnsi="Palatino Linotype" w:cs="Arial"/>
          <w:i/>
          <w:sz w:val="22"/>
          <w:szCs w:val="22"/>
        </w:rPr>
        <w:t>Recurso de Revisión</w:t>
      </w:r>
      <w:r w:rsidRPr="00F87E7C">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F87E7C">
        <w:rPr>
          <w:rFonts w:ascii="Palatino Linotype" w:hAnsi="Palatino Linotype" w:cs="Arial"/>
          <w:i/>
          <w:sz w:val="22"/>
          <w:szCs w:val="22"/>
        </w:rPr>
        <w:t>.</w:t>
      </w:r>
    </w:p>
    <w:p w14:paraId="0BB4C98F" w14:textId="77777777" w:rsidR="00585683" w:rsidRPr="00F87E7C" w:rsidRDefault="00585683" w:rsidP="00F87E7C">
      <w:pPr>
        <w:ind w:left="851" w:right="899"/>
        <w:contextualSpacing/>
        <w:jc w:val="both"/>
        <w:rPr>
          <w:rFonts w:ascii="Palatino Linotype" w:hAnsi="Palatino Linotype" w:cs="Arial"/>
          <w:i/>
          <w:sz w:val="22"/>
          <w:szCs w:val="22"/>
        </w:rPr>
      </w:pPr>
    </w:p>
    <w:p w14:paraId="10DA754A" w14:textId="5E9BEA37" w:rsidR="00D063EF" w:rsidRPr="00F87E7C" w:rsidRDefault="00FD561B" w:rsidP="00F87E7C">
      <w:pPr>
        <w:ind w:left="851" w:right="899"/>
        <w:contextualSpacing/>
        <w:jc w:val="both"/>
        <w:rPr>
          <w:rFonts w:ascii="Palatino Linotype" w:hAnsi="Palatino Linotype" w:cs="Arial"/>
          <w:i/>
          <w:sz w:val="22"/>
          <w:szCs w:val="22"/>
        </w:rPr>
      </w:pPr>
      <w:r w:rsidRPr="00F87E7C">
        <w:rPr>
          <w:rFonts w:ascii="Palatino Linotype" w:hAnsi="Palatino Linotype" w:cs="Arial"/>
          <w:i/>
          <w:sz w:val="22"/>
          <w:szCs w:val="22"/>
        </w:rPr>
        <w:t xml:space="preserve">A falta de respuesta del sujeto obligado, dentro de los plazos establecidos en esta Ley, a una solicitud de acceso a la </w:t>
      </w:r>
      <w:r w:rsidR="00327647" w:rsidRPr="00F87E7C">
        <w:rPr>
          <w:rFonts w:ascii="Palatino Linotype" w:hAnsi="Palatino Linotype" w:cs="Arial"/>
          <w:i/>
          <w:sz w:val="22"/>
          <w:szCs w:val="22"/>
        </w:rPr>
        <w:t>Información Pública</w:t>
      </w:r>
      <w:r w:rsidRPr="00F87E7C">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F87E7C" w:rsidRDefault="00585683" w:rsidP="00F87E7C">
      <w:pPr>
        <w:ind w:left="851" w:right="899"/>
        <w:contextualSpacing/>
        <w:jc w:val="both"/>
        <w:rPr>
          <w:rFonts w:ascii="Palatino Linotype" w:hAnsi="Palatino Linotype" w:cs="Arial"/>
          <w:i/>
          <w:sz w:val="22"/>
          <w:szCs w:val="22"/>
        </w:rPr>
      </w:pPr>
    </w:p>
    <w:p w14:paraId="5D4FEB8F" w14:textId="4EAA0465" w:rsidR="00FD561B" w:rsidRPr="00F87E7C" w:rsidRDefault="00FD561B"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lastRenderedPageBreak/>
        <w:t xml:space="preserve">En el caso de que se interponga ante la Unidad de Transparencia, ésta deberá remitir el </w:t>
      </w:r>
      <w:r w:rsidR="00391021" w:rsidRPr="00F87E7C">
        <w:rPr>
          <w:rFonts w:ascii="Palatino Linotype" w:hAnsi="Palatino Linotype" w:cs="Arial"/>
          <w:i/>
          <w:sz w:val="22"/>
          <w:szCs w:val="22"/>
        </w:rPr>
        <w:t>Recurso de Revisión</w:t>
      </w:r>
      <w:r w:rsidRPr="00F87E7C">
        <w:rPr>
          <w:rFonts w:ascii="Palatino Linotype" w:hAnsi="Palatino Linotype" w:cs="Arial"/>
          <w:i/>
          <w:sz w:val="22"/>
          <w:szCs w:val="22"/>
        </w:rPr>
        <w:t xml:space="preserve"> al Instituto a más tardar al día </w:t>
      </w:r>
      <w:r w:rsidRPr="00F87E7C">
        <w:rPr>
          <w:rFonts w:ascii="Palatino Linotype" w:hAnsi="Palatino Linotype" w:cs="Arial"/>
          <w:i/>
          <w:sz w:val="22"/>
          <w:szCs w:val="22"/>
          <w:lang w:eastAsia="es-MX"/>
        </w:rPr>
        <w:t>siguiente</w:t>
      </w:r>
      <w:r w:rsidRPr="00F87E7C">
        <w:rPr>
          <w:rFonts w:ascii="Palatino Linotype" w:hAnsi="Palatino Linotype" w:cs="Arial"/>
          <w:i/>
          <w:sz w:val="22"/>
          <w:szCs w:val="22"/>
        </w:rPr>
        <w:t xml:space="preserve"> de haberlo recibido.”</w:t>
      </w:r>
    </w:p>
    <w:p w14:paraId="5D37422F" w14:textId="77777777" w:rsidR="00307A95" w:rsidRPr="00F87E7C" w:rsidRDefault="00307A95" w:rsidP="00F87E7C">
      <w:pPr>
        <w:ind w:right="709"/>
        <w:jc w:val="both"/>
        <w:rPr>
          <w:rFonts w:ascii="Palatino Linotype" w:hAnsi="Palatino Linotype" w:cs="Arial"/>
          <w:i/>
          <w:sz w:val="22"/>
          <w:szCs w:val="22"/>
        </w:rPr>
      </w:pPr>
    </w:p>
    <w:p w14:paraId="68767637" w14:textId="40048BBA" w:rsidR="00413BB7" w:rsidRPr="00F87E7C" w:rsidRDefault="00FD561B" w:rsidP="00F87E7C">
      <w:pPr>
        <w:spacing w:line="360" w:lineRule="auto"/>
        <w:jc w:val="both"/>
        <w:rPr>
          <w:rFonts w:ascii="Palatino Linotype" w:eastAsiaTheme="minorEastAsia" w:hAnsi="Palatino Linotype" w:cs="Arial"/>
          <w:lang w:val="es-ES_tradnl"/>
        </w:rPr>
      </w:pPr>
      <w:r w:rsidRPr="00F87E7C">
        <w:rPr>
          <w:rFonts w:ascii="Palatino Linotype" w:hAnsi="Palatino Linotype" w:cs="Arial"/>
        </w:rPr>
        <w:t xml:space="preserve">En esa tesitura, atendiendo a que </w:t>
      </w:r>
      <w:r w:rsidRPr="00F87E7C">
        <w:rPr>
          <w:rFonts w:ascii="Palatino Linotype" w:hAnsi="Palatino Linotype" w:cs="Arial"/>
          <w:b/>
        </w:rPr>
        <w:t>EL SUJETO OBLIGADO</w:t>
      </w:r>
      <w:r w:rsidRPr="00F87E7C">
        <w:rPr>
          <w:rFonts w:ascii="Palatino Linotype" w:hAnsi="Palatino Linotype" w:cs="Arial"/>
        </w:rPr>
        <w:t xml:space="preserve"> notificó la respuesta</w:t>
      </w:r>
      <w:r w:rsidR="00D71517" w:rsidRPr="00F87E7C">
        <w:rPr>
          <w:rFonts w:ascii="Palatino Linotype" w:hAnsi="Palatino Linotype" w:cs="Arial"/>
        </w:rPr>
        <w:t xml:space="preserve"> a</w:t>
      </w:r>
      <w:r w:rsidR="00416835" w:rsidRPr="00F87E7C">
        <w:rPr>
          <w:rFonts w:ascii="Palatino Linotype" w:hAnsi="Palatino Linotype" w:cs="Arial"/>
        </w:rPr>
        <w:t xml:space="preserve"> </w:t>
      </w:r>
      <w:r w:rsidR="006D1674" w:rsidRPr="00F87E7C">
        <w:rPr>
          <w:rFonts w:ascii="Palatino Linotype" w:hAnsi="Palatino Linotype" w:cs="Arial"/>
        </w:rPr>
        <w:t xml:space="preserve"> </w:t>
      </w:r>
      <w:r w:rsidR="00675F3B" w:rsidRPr="00F87E7C">
        <w:rPr>
          <w:rFonts w:ascii="Palatino Linotype" w:hAnsi="Palatino Linotype" w:cs="Arial"/>
        </w:rPr>
        <w:t>la solicitud</w:t>
      </w:r>
      <w:r w:rsidR="00D71517" w:rsidRPr="00F87E7C">
        <w:rPr>
          <w:rFonts w:ascii="Palatino Linotype" w:hAnsi="Palatino Linotype" w:cs="Arial"/>
        </w:rPr>
        <w:t xml:space="preserve"> </w:t>
      </w:r>
      <w:r w:rsidRPr="00F87E7C">
        <w:rPr>
          <w:rFonts w:ascii="Palatino Linotype" w:hAnsi="Palatino Linotype" w:cs="Arial"/>
        </w:rPr>
        <w:t xml:space="preserve">de acceso a la </w:t>
      </w:r>
      <w:r w:rsidR="00327647" w:rsidRPr="00F87E7C">
        <w:rPr>
          <w:rFonts w:ascii="Palatino Linotype" w:hAnsi="Palatino Linotype" w:cs="Arial"/>
        </w:rPr>
        <w:t>Información Pública</w:t>
      </w:r>
      <w:r w:rsidR="00416835" w:rsidRPr="00F87E7C">
        <w:rPr>
          <w:rFonts w:ascii="Palatino Linotype" w:hAnsi="Palatino Linotype" w:cs="Arial"/>
        </w:rPr>
        <w:t xml:space="preserve"> objeto del presente recurso</w:t>
      </w:r>
      <w:r w:rsidRPr="00F87E7C">
        <w:rPr>
          <w:rFonts w:ascii="Palatino Linotype" w:hAnsi="Palatino Linotype" w:cs="Arial"/>
        </w:rPr>
        <w:t xml:space="preserve"> el </w:t>
      </w:r>
      <w:r w:rsidR="00A403F7" w:rsidRPr="00F87E7C">
        <w:rPr>
          <w:rFonts w:ascii="Palatino Linotype" w:hAnsi="Palatino Linotype" w:cs="Arial"/>
          <w:b/>
        </w:rPr>
        <w:t>diez</w:t>
      </w:r>
      <w:r w:rsidR="00675F3B" w:rsidRPr="00F87E7C">
        <w:rPr>
          <w:rFonts w:ascii="Palatino Linotype" w:hAnsi="Palatino Linotype" w:cs="Arial"/>
          <w:b/>
        </w:rPr>
        <w:t xml:space="preserve"> </w:t>
      </w:r>
      <w:r w:rsidR="006D1674" w:rsidRPr="00F87E7C">
        <w:rPr>
          <w:rFonts w:ascii="Palatino Linotype" w:hAnsi="Palatino Linotype" w:cs="Arial"/>
          <w:b/>
        </w:rPr>
        <w:t xml:space="preserve">de </w:t>
      </w:r>
      <w:r w:rsidR="00A403F7" w:rsidRPr="00F87E7C">
        <w:rPr>
          <w:rFonts w:ascii="Palatino Linotype" w:hAnsi="Palatino Linotype" w:cs="Arial"/>
          <w:b/>
        </w:rPr>
        <w:t>agosto</w:t>
      </w:r>
      <w:r w:rsidR="00542661" w:rsidRPr="00F87E7C">
        <w:rPr>
          <w:rFonts w:ascii="Palatino Linotype" w:hAnsi="Palatino Linotype" w:cs="Arial"/>
          <w:b/>
        </w:rPr>
        <w:t xml:space="preserve"> </w:t>
      </w:r>
      <w:r w:rsidR="00585683" w:rsidRPr="00F87E7C">
        <w:rPr>
          <w:rFonts w:ascii="Palatino Linotype" w:hAnsi="Palatino Linotype" w:cs="Arial"/>
          <w:b/>
        </w:rPr>
        <w:t xml:space="preserve">de dos mil </w:t>
      </w:r>
      <w:r w:rsidR="00E45E0B" w:rsidRPr="00F87E7C">
        <w:rPr>
          <w:rFonts w:ascii="Palatino Linotype" w:hAnsi="Palatino Linotype" w:cs="Arial"/>
          <w:b/>
        </w:rPr>
        <w:t>veintitrés</w:t>
      </w:r>
      <w:r w:rsidRPr="00F87E7C">
        <w:rPr>
          <w:rFonts w:ascii="Palatino Linotype" w:hAnsi="Palatino Linotype" w:cs="Arial"/>
        </w:rPr>
        <w:t>; así, el plazo de quince días hábiles que el artículo 178 de la Ley de la materia otorga a</w:t>
      </w:r>
      <w:r w:rsidR="009122A7" w:rsidRPr="00F87E7C">
        <w:rPr>
          <w:rFonts w:ascii="Palatino Linotype" w:hAnsi="Palatino Linotype" w:cs="Arial"/>
        </w:rPr>
        <w:t xml:space="preserve"> </w:t>
      </w:r>
      <w:r w:rsidR="000933DF" w:rsidRPr="00F87E7C">
        <w:rPr>
          <w:rFonts w:ascii="Palatino Linotype" w:hAnsi="Palatino Linotype" w:cs="Arial"/>
          <w:b/>
        </w:rPr>
        <w:t>LA RECURRENTE</w:t>
      </w:r>
      <w:r w:rsidRPr="00F87E7C">
        <w:rPr>
          <w:rFonts w:ascii="Palatino Linotype" w:hAnsi="Palatino Linotype" w:cs="Arial"/>
        </w:rPr>
        <w:t xml:space="preserve"> para presentar el respectivo </w:t>
      </w:r>
      <w:r w:rsidR="00391021" w:rsidRPr="00F87E7C">
        <w:rPr>
          <w:rFonts w:ascii="Palatino Linotype" w:hAnsi="Palatino Linotype" w:cs="Arial"/>
        </w:rPr>
        <w:t>Recurso de Revisión</w:t>
      </w:r>
      <w:r w:rsidRPr="00F87E7C">
        <w:rPr>
          <w:rFonts w:ascii="Palatino Linotype" w:hAnsi="Palatino Linotype" w:cs="Arial"/>
        </w:rPr>
        <w:t xml:space="preserve">, transcurrió del </w:t>
      </w:r>
      <w:r w:rsidR="00A403F7" w:rsidRPr="00F87E7C">
        <w:rPr>
          <w:rFonts w:ascii="Palatino Linotype" w:hAnsi="Palatino Linotype" w:cs="Arial"/>
          <w:b/>
        </w:rPr>
        <w:t xml:space="preserve">once al treinta y uno de agosto de </w:t>
      </w:r>
      <w:r w:rsidR="00340F65" w:rsidRPr="00F87E7C">
        <w:rPr>
          <w:rFonts w:ascii="Palatino Linotype" w:hAnsi="Palatino Linotype" w:cs="Arial"/>
          <w:b/>
        </w:rPr>
        <w:t xml:space="preserve">dos mil </w:t>
      </w:r>
      <w:r w:rsidR="00EC7C8D" w:rsidRPr="00F87E7C">
        <w:rPr>
          <w:rFonts w:ascii="Palatino Linotype" w:hAnsi="Palatino Linotype" w:cs="Arial"/>
          <w:b/>
        </w:rPr>
        <w:t>veintitrés</w:t>
      </w:r>
      <w:r w:rsidRPr="00F87E7C">
        <w:rPr>
          <w:rFonts w:ascii="Palatino Linotype" w:hAnsi="Palatino Linotype" w:cs="Arial"/>
        </w:rPr>
        <w:t xml:space="preserve">, </w:t>
      </w:r>
      <w:r w:rsidR="00EE68EE" w:rsidRPr="00F87E7C">
        <w:rPr>
          <w:rFonts w:ascii="Palatino Linotype" w:eastAsiaTheme="minorEastAsia" w:hAnsi="Palatino Linotype" w:cs="Arial"/>
          <w:lang w:val="es-ES_tradnl"/>
        </w:rPr>
        <w:t>sin contemplar en el cómputo los días</w:t>
      </w:r>
      <w:r w:rsidR="00EC7C8D" w:rsidRPr="00F87E7C">
        <w:rPr>
          <w:rFonts w:ascii="Palatino Linotype" w:eastAsiaTheme="minorEastAsia" w:hAnsi="Palatino Linotype" w:cs="Arial"/>
          <w:lang w:val="es-ES_tradnl"/>
        </w:rPr>
        <w:t xml:space="preserve"> </w:t>
      </w:r>
      <w:bookmarkStart w:id="7" w:name="_Hlk62134391"/>
      <w:r w:rsidR="00EE68EE" w:rsidRPr="00F87E7C">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F87E7C">
        <w:rPr>
          <w:rFonts w:ascii="Palatino Linotype" w:eastAsiaTheme="minorEastAsia" w:hAnsi="Palatino Linotype" w:cs="Arial"/>
          <w:lang w:val="es-ES_tradnl"/>
        </w:rPr>
        <w:t>Información Pública</w:t>
      </w:r>
      <w:r w:rsidR="00EE68EE" w:rsidRPr="00F87E7C">
        <w:rPr>
          <w:rFonts w:ascii="Palatino Linotype" w:eastAsiaTheme="minorEastAsia" w:hAnsi="Palatino Linotype" w:cs="Arial"/>
          <w:lang w:val="es-ES_tradnl"/>
        </w:rPr>
        <w:t xml:space="preserve"> del Estado de México y Municipios</w:t>
      </w:r>
      <w:bookmarkEnd w:id="7"/>
      <w:r w:rsidR="00B32F8F" w:rsidRPr="00F87E7C">
        <w:rPr>
          <w:rFonts w:ascii="Palatino Linotype" w:eastAsiaTheme="minorEastAsia" w:hAnsi="Palatino Linotype" w:cs="Arial"/>
          <w:lang w:val="es-ES_tradnl"/>
        </w:rPr>
        <w:t>.</w:t>
      </w:r>
    </w:p>
    <w:p w14:paraId="2BF2FD8F" w14:textId="77777777" w:rsidR="00307A95" w:rsidRPr="00F87E7C" w:rsidRDefault="00307A95" w:rsidP="00F87E7C">
      <w:pPr>
        <w:spacing w:line="360" w:lineRule="auto"/>
        <w:jc w:val="both"/>
        <w:rPr>
          <w:rFonts w:ascii="Palatino Linotype" w:eastAsiaTheme="minorEastAsia" w:hAnsi="Palatino Linotype" w:cs="Arial"/>
          <w:lang w:val="es-ES_tradnl"/>
        </w:rPr>
      </w:pPr>
    </w:p>
    <w:p w14:paraId="697422E6" w14:textId="05C6F041" w:rsidR="002315FB" w:rsidRPr="00F87E7C" w:rsidRDefault="002315FB" w:rsidP="00F87E7C">
      <w:pPr>
        <w:autoSpaceDE w:val="0"/>
        <w:autoSpaceDN w:val="0"/>
        <w:adjustRightInd w:val="0"/>
        <w:spacing w:line="360" w:lineRule="auto"/>
        <w:ind w:right="49"/>
        <w:jc w:val="both"/>
        <w:rPr>
          <w:rFonts w:ascii="Palatino Linotype" w:eastAsia="Palatino Linotype" w:hAnsi="Palatino Linotype" w:cs="Palatino Linotype"/>
        </w:rPr>
      </w:pPr>
      <w:r w:rsidRPr="00F87E7C">
        <w:rPr>
          <w:rFonts w:ascii="Palatino Linotype" w:eastAsia="Palatino Linotype" w:hAnsi="Palatino Linotype" w:cs="Palatino Linotype"/>
        </w:rPr>
        <w:t>E</w:t>
      </w:r>
      <w:r w:rsidR="00D71517" w:rsidRPr="00F87E7C">
        <w:rPr>
          <w:rFonts w:ascii="Palatino Linotype" w:eastAsia="Palatino Linotype" w:hAnsi="Palatino Linotype" w:cs="Palatino Linotype"/>
        </w:rPr>
        <w:t xml:space="preserve">n ese tenor, se reitera </w:t>
      </w:r>
      <w:r w:rsidR="00CA321A" w:rsidRPr="00F87E7C">
        <w:rPr>
          <w:rFonts w:ascii="Palatino Linotype" w:eastAsia="Palatino Linotype" w:hAnsi="Palatino Linotype" w:cs="Palatino Linotype"/>
        </w:rPr>
        <w:t>que,</w:t>
      </w:r>
      <w:r w:rsidR="00D71517" w:rsidRPr="00F87E7C">
        <w:rPr>
          <w:rFonts w:ascii="Palatino Linotype" w:eastAsia="Palatino Linotype" w:hAnsi="Palatino Linotype" w:cs="Palatino Linotype"/>
        </w:rPr>
        <w:t xml:space="preserve"> si </w:t>
      </w:r>
      <w:r w:rsidR="002022FE" w:rsidRPr="00F87E7C">
        <w:rPr>
          <w:rFonts w:ascii="Palatino Linotype" w:eastAsia="Palatino Linotype" w:hAnsi="Palatino Linotype" w:cs="Palatino Linotype"/>
        </w:rPr>
        <w:t>el</w:t>
      </w:r>
      <w:r w:rsidRPr="00F87E7C">
        <w:rPr>
          <w:rFonts w:ascii="Palatino Linotype" w:eastAsia="Palatino Linotype" w:hAnsi="Palatino Linotype" w:cs="Palatino Linotype"/>
        </w:rPr>
        <w:t xml:space="preserve"> </w:t>
      </w:r>
      <w:r w:rsidR="002022FE" w:rsidRPr="00F87E7C">
        <w:rPr>
          <w:rFonts w:ascii="Palatino Linotype" w:eastAsia="Palatino Linotype" w:hAnsi="Palatino Linotype" w:cs="Palatino Linotype"/>
        </w:rPr>
        <w:t>Recurso</w:t>
      </w:r>
      <w:r w:rsidR="00963231" w:rsidRPr="00F87E7C">
        <w:rPr>
          <w:rFonts w:ascii="Palatino Linotype" w:eastAsia="Palatino Linotype" w:hAnsi="Palatino Linotype" w:cs="Palatino Linotype"/>
        </w:rPr>
        <w:t xml:space="preserve"> de Revisión</w:t>
      </w:r>
      <w:r w:rsidRPr="00F87E7C">
        <w:rPr>
          <w:rFonts w:ascii="Palatino Linotype" w:eastAsia="Palatino Linotype" w:hAnsi="Palatino Linotype" w:cs="Palatino Linotype"/>
        </w:rPr>
        <w:t xml:space="preserve"> que nos ocupa</w:t>
      </w:r>
      <w:r w:rsidR="002022FE" w:rsidRPr="00F87E7C">
        <w:rPr>
          <w:rFonts w:ascii="Palatino Linotype" w:eastAsia="Palatino Linotype" w:hAnsi="Palatino Linotype" w:cs="Palatino Linotype"/>
        </w:rPr>
        <w:t>, se interpus</w:t>
      </w:r>
      <w:r w:rsidR="00D71517" w:rsidRPr="00F87E7C">
        <w:rPr>
          <w:rFonts w:ascii="Palatino Linotype" w:eastAsia="Palatino Linotype" w:hAnsi="Palatino Linotype" w:cs="Palatino Linotype"/>
        </w:rPr>
        <w:t>o</w:t>
      </w:r>
      <w:r w:rsidRPr="00F87E7C">
        <w:rPr>
          <w:rFonts w:ascii="Palatino Linotype" w:eastAsia="Palatino Linotype" w:hAnsi="Palatino Linotype" w:cs="Palatino Linotype"/>
        </w:rPr>
        <w:t xml:space="preserve"> el </w:t>
      </w:r>
      <w:r w:rsidR="00A403F7" w:rsidRPr="00F87E7C">
        <w:rPr>
          <w:rFonts w:ascii="Palatino Linotype" w:eastAsia="Palatino Linotype" w:hAnsi="Palatino Linotype" w:cs="Palatino Linotype"/>
          <w:b/>
        </w:rPr>
        <w:t>veinticinco</w:t>
      </w:r>
      <w:r w:rsidR="006D0272" w:rsidRPr="00F87E7C">
        <w:rPr>
          <w:rFonts w:ascii="Palatino Linotype" w:eastAsia="Palatino Linotype" w:hAnsi="Palatino Linotype" w:cs="Palatino Linotype"/>
          <w:b/>
        </w:rPr>
        <w:t xml:space="preserve"> de </w:t>
      </w:r>
      <w:r w:rsidR="00A403F7" w:rsidRPr="00F87E7C">
        <w:rPr>
          <w:rFonts w:ascii="Palatino Linotype" w:eastAsia="Palatino Linotype" w:hAnsi="Palatino Linotype" w:cs="Palatino Linotype"/>
          <w:b/>
        </w:rPr>
        <w:t>agosto</w:t>
      </w:r>
      <w:r w:rsidR="00340F65" w:rsidRPr="00F87E7C">
        <w:rPr>
          <w:rFonts w:ascii="Palatino Linotype" w:eastAsia="Palatino Linotype" w:hAnsi="Palatino Linotype" w:cs="Palatino Linotype"/>
          <w:b/>
        </w:rPr>
        <w:t xml:space="preserve"> </w:t>
      </w:r>
      <w:r w:rsidR="00B42697" w:rsidRPr="00F87E7C">
        <w:rPr>
          <w:rFonts w:ascii="Palatino Linotype" w:eastAsia="Palatino Linotype" w:hAnsi="Palatino Linotype" w:cs="Palatino Linotype"/>
          <w:b/>
        </w:rPr>
        <w:t xml:space="preserve">de dos </w:t>
      </w:r>
      <w:r w:rsidR="00424DEB" w:rsidRPr="00F87E7C">
        <w:rPr>
          <w:rFonts w:ascii="Palatino Linotype" w:eastAsia="Palatino Linotype" w:hAnsi="Palatino Linotype" w:cs="Palatino Linotype"/>
          <w:b/>
        </w:rPr>
        <w:t>mil veintitrés</w:t>
      </w:r>
      <w:r w:rsidR="00D71517" w:rsidRPr="00F87E7C">
        <w:rPr>
          <w:rFonts w:ascii="Palatino Linotype" w:eastAsia="Palatino Linotype" w:hAnsi="Palatino Linotype" w:cs="Palatino Linotype"/>
        </w:rPr>
        <w:t xml:space="preserve">, </w:t>
      </w:r>
      <w:r w:rsidR="002022FE" w:rsidRPr="00F87E7C">
        <w:rPr>
          <w:rFonts w:ascii="Palatino Linotype" w:eastAsia="Palatino Linotype" w:hAnsi="Palatino Linotype" w:cs="Palatino Linotype"/>
        </w:rPr>
        <w:t xml:space="preserve">éste </w:t>
      </w:r>
      <w:r w:rsidRPr="00F87E7C">
        <w:rPr>
          <w:rFonts w:ascii="Palatino Linotype" w:eastAsia="Palatino Linotype" w:hAnsi="Palatino Linotype" w:cs="Palatino Linotype"/>
        </w:rPr>
        <w:t xml:space="preserve">se encuentra dentro del </w:t>
      </w:r>
      <w:r w:rsidR="002022FE" w:rsidRPr="00F87E7C">
        <w:rPr>
          <w:rFonts w:ascii="Palatino Linotype" w:eastAsia="Palatino Linotype" w:hAnsi="Palatino Linotype" w:cs="Palatino Linotype"/>
        </w:rPr>
        <w:t>margen</w:t>
      </w:r>
      <w:r w:rsidRPr="00F87E7C">
        <w:rPr>
          <w:rFonts w:ascii="Palatino Linotype" w:eastAsia="Palatino Linotype" w:hAnsi="Palatino Linotype" w:cs="Palatino Linotype"/>
        </w:rPr>
        <w:t xml:space="preserve"> temporal</w:t>
      </w:r>
      <w:r w:rsidR="002022FE" w:rsidRPr="00F87E7C">
        <w:rPr>
          <w:rFonts w:ascii="Palatino Linotype" w:eastAsia="Palatino Linotype" w:hAnsi="Palatino Linotype" w:cs="Palatino Linotype"/>
        </w:rPr>
        <w:t xml:space="preserve"> previsto</w:t>
      </w:r>
      <w:r w:rsidRPr="00F87E7C">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F87E7C" w:rsidRDefault="002315FB" w:rsidP="00F87E7C">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F87E7C" w:rsidRDefault="00200BFC" w:rsidP="00F87E7C">
      <w:pPr>
        <w:autoSpaceDE w:val="0"/>
        <w:autoSpaceDN w:val="0"/>
        <w:adjustRightInd w:val="0"/>
        <w:spacing w:line="360" w:lineRule="auto"/>
        <w:ind w:right="49"/>
        <w:jc w:val="both"/>
        <w:rPr>
          <w:rFonts w:ascii="Palatino Linotype" w:hAnsi="Palatino Linotype"/>
          <w:b/>
        </w:rPr>
      </w:pPr>
      <w:r w:rsidRPr="00F87E7C">
        <w:rPr>
          <w:rFonts w:ascii="Palatino Linotype" w:hAnsi="Palatino Linotype" w:cs="Arial"/>
          <w:b/>
          <w:sz w:val="28"/>
        </w:rPr>
        <w:t>CUARTO</w:t>
      </w:r>
      <w:r w:rsidRPr="00F87E7C">
        <w:rPr>
          <w:rFonts w:ascii="Palatino Linotype" w:hAnsi="Palatino Linotype"/>
          <w:b/>
        </w:rPr>
        <w:t xml:space="preserve">. </w:t>
      </w:r>
      <w:proofErr w:type="spellStart"/>
      <w:r w:rsidR="0072617B" w:rsidRPr="00F87E7C">
        <w:rPr>
          <w:rFonts w:ascii="Palatino Linotype" w:hAnsi="Palatino Linotype"/>
          <w:b/>
        </w:rPr>
        <w:t>Procedibilidad</w:t>
      </w:r>
      <w:proofErr w:type="spellEnd"/>
      <w:r w:rsidR="0072617B" w:rsidRPr="00F87E7C">
        <w:rPr>
          <w:rFonts w:ascii="Palatino Linotype" w:hAnsi="Palatino Linotype"/>
          <w:b/>
        </w:rPr>
        <w:t xml:space="preserve">. </w:t>
      </w:r>
    </w:p>
    <w:p w14:paraId="13C23847" w14:textId="77777777" w:rsidR="00B42697" w:rsidRPr="00F87E7C" w:rsidRDefault="00B42697" w:rsidP="00F87E7C">
      <w:pPr>
        <w:autoSpaceDE w:val="0"/>
        <w:autoSpaceDN w:val="0"/>
        <w:adjustRightInd w:val="0"/>
        <w:spacing w:line="360" w:lineRule="auto"/>
        <w:ind w:right="49"/>
        <w:jc w:val="both"/>
        <w:rPr>
          <w:rFonts w:ascii="Palatino Linotype" w:hAnsi="Palatino Linotype"/>
        </w:rPr>
      </w:pPr>
      <w:r w:rsidRPr="00F87E7C">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F87E7C">
        <w:rPr>
          <w:rFonts w:ascii="Palatino Linotype" w:hAnsi="Palatino Linotype"/>
        </w:rPr>
        <w:t xml:space="preserve">Ley de Transparencia y Acceso a la Información Pública del Estado de México y Municipios, que a la letra señalan: </w:t>
      </w:r>
    </w:p>
    <w:p w14:paraId="1CF5CAFF" w14:textId="77777777" w:rsidR="00B42697" w:rsidRPr="00F87E7C" w:rsidRDefault="00B42697" w:rsidP="00F87E7C">
      <w:pPr>
        <w:autoSpaceDE w:val="0"/>
        <w:autoSpaceDN w:val="0"/>
        <w:adjustRightInd w:val="0"/>
        <w:ind w:right="49"/>
        <w:jc w:val="both"/>
        <w:rPr>
          <w:rFonts w:ascii="Palatino Linotype" w:hAnsi="Palatino Linotype" w:cs="Arial"/>
          <w:b/>
        </w:rPr>
      </w:pPr>
    </w:p>
    <w:p w14:paraId="1C794BE4"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“Artículo 180. </w:t>
      </w:r>
      <w:r w:rsidRPr="00F87E7C">
        <w:rPr>
          <w:rFonts w:ascii="Palatino Linotype" w:hAnsi="Palatino Linotype"/>
          <w:i/>
          <w:sz w:val="22"/>
          <w:szCs w:val="22"/>
          <w:lang w:val="es-ES"/>
        </w:rPr>
        <w:t xml:space="preserve">El </w:t>
      </w:r>
      <w:r w:rsidRPr="00F87E7C">
        <w:rPr>
          <w:rFonts w:ascii="Palatino Linotype" w:hAnsi="Palatino Linotype" w:cs="Arial"/>
          <w:i/>
          <w:sz w:val="22"/>
          <w:szCs w:val="22"/>
          <w:lang w:val="es-ES"/>
        </w:rPr>
        <w:t>recurso</w:t>
      </w:r>
      <w:r w:rsidRPr="00F87E7C">
        <w:rPr>
          <w:rFonts w:ascii="Palatino Linotype" w:hAnsi="Palatino Linotype"/>
          <w:i/>
          <w:sz w:val="22"/>
          <w:szCs w:val="22"/>
          <w:lang w:val="es-ES"/>
        </w:rPr>
        <w:t xml:space="preserve"> </w:t>
      </w:r>
      <w:r w:rsidRPr="00F87E7C">
        <w:rPr>
          <w:rFonts w:ascii="Palatino Linotype" w:hAnsi="Palatino Linotype" w:cs="Arial"/>
          <w:i/>
          <w:sz w:val="22"/>
          <w:szCs w:val="22"/>
          <w:lang w:val="es-ES" w:eastAsia="es-MX"/>
        </w:rPr>
        <w:t>de</w:t>
      </w:r>
      <w:r w:rsidRPr="00F87E7C">
        <w:rPr>
          <w:rFonts w:ascii="Palatino Linotype" w:hAnsi="Palatino Linotype"/>
          <w:i/>
          <w:sz w:val="22"/>
          <w:szCs w:val="22"/>
          <w:lang w:val="es-ES"/>
        </w:rPr>
        <w:t xml:space="preserve"> revisión contendrá:</w:t>
      </w:r>
      <w:r w:rsidRPr="00F87E7C">
        <w:rPr>
          <w:rFonts w:ascii="Palatino Linotype" w:hAnsi="Palatino Linotype"/>
          <w:b/>
          <w:i/>
          <w:sz w:val="22"/>
          <w:szCs w:val="22"/>
          <w:lang w:val="es-ES"/>
        </w:rPr>
        <w:t xml:space="preserve"> </w:t>
      </w:r>
    </w:p>
    <w:p w14:paraId="74612698"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p>
    <w:p w14:paraId="4E127AF9"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I. </w:t>
      </w:r>
      <w:r w:rsidRPr="00F87E7C">
        <w:rPr>
          <w:rFonts w:ascii="Palatino Linotype" w:hAnsi="Palatino Linotype"/>
          <w:i/>
          <w:sz w:val="22"/>
          <w:szCs w:val="22"/>
          <w:lang w:val="es-ES"/>
        </w:rPr>
        <w:t xml:space="preserve">El sujeto obligado ante </w:t>
      </w:r>
      <w:r w:rsidRPr="00F87E7C">
        <w:rPr>
          <w:rFonts w:ascii="Palatino Linotype" w:hAnsi="Palatino Linotype" w:cs="Arial"/>
          <w:i/>
          <w:sz w:val="22"/>
          <w:szCs w:val="22"/>
          <w:lang w:val="es-ES"/>
        </w:rPr>
        <w:t>la</w:t>
      </w:r>
      <w:r w:rsidRPr="00F87E7C">
        <w:rPr>
          <w:rFonts w:ascii="Palatino Linotype" w:hAnsi="Palatino Linotype"/>
          <w:i/>
          <w:sz w:val="22"/>
          <w:szCs w:val="22"/>
          <w:lang w:val="es-ES"/>
        </w:rPr>
        <w:t xml:space="preserve"> cual </w:t>
      </w:r>
      <w:r w:rsidRPr="00F87E7C">
        <w:rPr>
          <w:rFonts w:ascii="Palatino Linotype" w:hAnsi="Palatino Linotype" w:cs="Arial"/>
          <w:i/>
          <w:sz w:val="22"/>
          <w:szCs w:val="22"/>
          <w:lang w:val="es-ES" w:eastAsia="es-MX"/>
        </w:rPr>
        <w:t>se</w:t>
      </w:r>
      <w:r w:rsidRPr="00F87E7C">
        <w:rPr>
          <w:rFonts w:ascii="Palatino Linotype" w:hAnsi="Palatino Linotype"/>
          <w:i/>
          <w:sz w:val="22"/>
          <w:szCs w:val="22"/>
          <w:lang w:val="es-ES"/>
        </w:rPr>
        <w:t xml:space="preserve"> presentó la solicitud;</w:t>
      </w:r>
      <w:r w:rsidRPr="00F87E7C">
        <w:rPr>
          <w:rFonts w:ascii="Palatino Linotype" w:hAnsi="Palatino Linotype"/>
          <w:b/>
          <w:i/>
          <w:sz w:val="22"/>
          <w:szCs w:val="22"/>
          <w:lang w:val="es-ES"/>
        </w:rPr>
        <w:t xml:space="preserve"> </w:t>
      </w:r>
    </w:p>
    <w:p w14:paraId="36046FB6"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lastRenderedPageBreak/>
        <w:t xml:space="preserve">II. </w:t>
      </w:r>
      <w:r w:rsidRPr="00F87E7C">
        <w:rPr>
          <w:rFonts w:ascii="Palatino Linotype" w:hAnsi="Palatino Linotype"/>
          <w:i/>
          <w:sz w:val="22"/>
          <w:szCs w:val="22"/>
          <w:lang w:val="es-ES"/>
        </w:rPr>
        <w:t xml:space="preserve">El nombre del solicitante </w:t>
      </w:r>
      <w:r w:rsidRPr="00F87E7C">
        <w:rPr>
          <w:rFonts w:ascii="Palatino Linotype" w:hAnsi="Palatino Linotype" w:cs="Arial"/>
          <w:i/>
          <w:sz w:val="22"/>
          <w:szCs w:val="22"/>
          <w:lang w:val="es-ES" w:eastAsia="es-MX"/>
        </w:rPr>
        <w:t>que</w:t>
      </w:r>
      <w:r w:rsidRPr="00F87E7C">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F87E7C">
        <w:rPr>
          <w:rFonts w:ascii="Palatino Linotype" w:hAnsi="Palatino Linotype"/>
          <w:b/>
          <w:i/>
          <w:sz w:val="22"/>
          <w:szCs w:val="22"/>
          <w:lang w:val="es-ES"/>
        </w:rPr>
        <w:t xml:space="preserve"> </w:t>
      </w:r>
    </w:p>
    <w:p w14:paraId="633E5702"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III. </w:t>
      </w:r>
      <w:r w:rsidRPr="00F87E7C">
        <w:rPr>
          <w:rFonts w:ascii="Palatino Linotype" w:hAnsi="Palatino Linotype"/>
          <w:i/>
          <w:sz w:val="22"/>
          <w:szCs w:val="22"/>
          <w:lang w:val="es-ES"/>
        </w:rPr>
        <w:t xml:space="preserve">El número de folio de </w:t>
      </w:r>
      <w:r w:rsidRPr="00F87E7C">
        <w:rPr>
          <w:rFonts w:ascii="Palatino Linotype" w:hAnsi="Palatino Linotype" w:cs="Arial"/>
          <w:i/>
          <w:sz w:val="22"/>
          <w:szCs w:val="22"/>
          <w:lang w:val="es-ES" w:eastAsia="es-MX"/>
        </w:rPr>
        <w:t>respuesta</w:t>
      </w:r>
      <w:r w:rsidRPr="00F87E7C">
        <w:rPr>
          <w:rFonts w:ascii="Palatino Linotype" w:hAnsi="Palatino Linotype"/>
          <w:i/>
          <w:sz w:val="22"/>
          <w:szCs w:val="22"/>
          <w:lang w:val="es-ES"/>
        </w:rPr>
        <w:t xml:space="preserve"> de la solicitud de acceso; </w:t>
      </w:r>
    </w:p>
    <w:p w14:paraId="699CC2E9"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IV. </w:t>
      </w:r>
      <w:r w:rsidRPr="00F87E7C">
        <w:rPr>
          <w:rFonts w:ascii="Palatino Linotype" w:hAnsi="Palatino Linotype"/>
          <w:i/>
          <w:sz w:val="22"/>
          <w:szCs w:val="22"/>
          <w:lang w:val="es-ES"/>
        </w:rPr>
        <w:t xml:space="preserve">La fecha en que fue </w:t>
      </w:r>
      <w:r w:rsidRPr="00F87E7C">
        <w:rPr>
          <w:rFonts w:ascii="Palatino Linotype" w:hAnsi="Palatino Linotype" w:cs="Arial"/>
          <w:i/>
          <w:sz w:val="22"/>
          <w:szCs w:val="22"/>
          <w:lang w:val="es-ES" w:eastAsia="es-MX"/>
        </w:rPr>
        <w:t>notificada</w:t>
      </w:r>
      <w:r w:rsidRPr="00F87E7C">
        <w:rPr>
          <w:rFonts w:ascii="Palatino Linotype" w:hAnsi="Palatino Linotype"/>
          <w:i/>
          <w:sz w:val="22"/>
          <w:szCs w:val="22"/>
          <w:lang w:val="es-ES"/>
        </w:rPr>
        <w:t xml:space="preserve"> la respuesta al solicitante o tuvo conocimiento del acto reclamado, o de presentación de la solicitud, en caso de falta de respuesta;</w:t>
      </w:r>
      <w:r w:rsidRPr="00F87E7C">
        <w:rPr>
          <w:rFonts w:ascii="Palatino Linotype" w:hAnsi="Palatino Linotype"/>
          <w:b/>
          <w:i/>
          <w:sz w:val="22"/>
          <w:szCs w:val="22"/>
          <w:lang w:val="es-ES"/>
        </w:rPr>
        <w:t xml:space="preserve"> </w:t>
      </w:r>
    </w:p>
    <w:p w14:paraId="3DEE6705"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V. </w:t>
      </w:r>
      <w:r w:rsidRPr="00F87E7C">
        <w:rPr>
          <w:rFonts w:ascii="Palatino Linotype" w:hAnsi="Palatino Linotype"/>
          <w:i/>
          <w:sz w:val="22"/>
          <w:szCs w:val="22"/>
          <w:lang w:val="es-ES"/>
        </w:rPr>
        <w:t xml:space="preserve">El acto que se </w:t>
      </w:r>
      <w:r w:rsidRPr="00F87E7C">
        <w:rPr>
          <w:rFonts w:ascii="Palatino Linotype" w:hAnsi="Palatino Linotype" w:cs="Arial"/>
          <w:i/>
          <w:sz w:val="22"/>
          <w:szCs w:val="22"/>
          <w:lang w:val="es-ES" w:eastAsia="es-MX"/>
        </w:rPr>
        <w:t>recurre</w:t>
      </w:r>
      <w:r w:rsidRPr="00F87E7C">
        <w:rPr>
          <w:rFonts w:ascii="Palatino Linotype" w:hAnsi="Palatino Linotype"/>
          <w:i/>
          <w:sz w:val="22"/>
          <w:szCs w:val="22"/>
          <w:lang w:val="es-ES"/>
        </w:rPr>
        <w:t>;</w:t>
      </w:r>
      <w:r w:rsidRPr="00F87E7C">
        <w:rPr>
          <w:rFonts w:ascii="Palatino Linotype" w:hAnsi="Palatino Linotype"/>
          <w:b/>
          <w:i/>
          <w:sz w:val="22"/>
          <w:szCs w:val="22"/>
          <w:lang w:val="es-ES"/>
        </w:rPr>
        <w:t xml:space="preserve"> </w:t>
      </w:r>
    </w:p>
    <w:p w14:paraId="7DF306C0"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VI. </w:t>
      </w:r>
      <w:r w:rsidRPr="00F87E7C">
        <w:rPr>
          <w:rFonts w:ascii="Palatino Linotype" w:hAnsi="Palatino Linotype"/>
          <w:i/>
          <w:sz w:val="22"/>
          <w:szCs w:val="22"/>
          <w:lang w:val="es-ES"/>
        </w:rPr>
        <w:t xml:space="preserve">Las razones o </w:t>
      </w:r>
      <w:r w:rsidRPr="00F87E7C">
        <w:rPr>
          <w:rFonts w:ascii="Palatino Linotype" w:hAnsi="Palatino Linotype" w:cs="Arial"/>
          <w:i/>
          <w:sz w:val="22"/>
          <w:szCs w:val="22"/>
          <w:lang w:val="es-ES" w:eastAsia="es-MX"/>
        </w:rPr>
        <w:t>motivos</w:t>
      </w:r>
      <w:r w:rsidRPr="00F87E7C">
        <w:rPr>
          <w:rFonts w:ascii="Palatino Linotype" w:hAnsi="Palatino Linotype"/>
          <w:i/>
          <w:sz w:val="22"/>
          <w:szCs w:val="22"/>
          <w:lang w:val="es-ES"/>
        </w:rPr>
        <w:t xml:space="preserve"> de inconformidad;</w:t>
      </w:r>
      <w:r w:rsidRPr="00F87E7C">
        <w:rPr>
          <w:rFonts w:ascii="Palatino Linotype" w:hAnsi="Palatino Linotype"/>
          <w:b/>
          <w:i/>
          <w:sz w:val="22"/>
          <w:szCs w:val="22"/>
          <w:lang w:val="es-ES"/>
        </w:rPr>
        <w:t xml:space="preserve"> </w:t>
      </w:r>
    </w:p>
    <w:p w14:paraId="6F56EF14" w14:textId="77777777" w:rsidR="00B42697" w:rsidRPr="00F87E7C" w:rsidRDefault="00B42697" w:rsidP="00F87E7C">
      <w:pPr>
        <w:tabs>
          <w:tab w:val="left" w:pos="851"/>
        </w:tabs>
        <w:ind w:left="851" w:right="901"/>
        <w:jc w:val="both"/>
        <w:rPr>
          <w:rFonts w:ascii="Palatino Linotype" w:hAnsi="Palatino Linotype"/>
          <w:b/>
          <w:i/>
          <w:sz w:val="22"/>
          <w:szCs w:val="22"/>
          <w:lang w:val="es-ES"/>
        </w:rPr>
      </w:pPr>
      <w:r w:rsidRPr="00F87E7C">
        <w:rPr>
          <w:rFonts w:ascii="Palatino Linotype" w:hAnsi="Palatino Linotype"/>
          <w:b/>
          <w:i/>
          <w:sz w:val="22"/>
          <w:szCs w:val="22"/>
          <w:lang w:val="es-ES"/>
        </w:rPr>
        <w:t xml:space="preserve">VII. </w:t>
      </w:r>
      <w:r w:rsidRPr="00F87E7C">
        <w:rPr>
          <w:rFonts w:ascii="Palatino Linotype" w:hAnsi="Palatino Linotype"/>
          <w:i/>
          <w:sz w:val="22"/>
          <w:szCs w:val="22"/>
          <w:lang w:val="es-ES"/>
        </w:rPr>
        <w:t>La copia de la respuesta que se impugna y, en su caso, de la notificación correspondiente, en el caso de respuesta de la solicitud; y</w:t>
      </w:r>
      <w:r w:rsidRPr="00F87E7C">
        <w:rPr>
          <w:rFonts w:ascii="Palatino Linotype" w:hAnsi="Palatino Linotype"/>
          <w:b/>
          <w:i/>
          <w:sz w:val="22"/>
          <w:szCs w:val="22"/>
          <w:lang w:val="es-ES"/>
        </w:rPr>
        <w:t xml:space="preserve"> </w:t>
      </w:r>
    </w:p>
    <w:p w14:paraId="751ED1DE" w14:textId="06BEB138" w:rsidR="00B42697" w:rsidRPr="00F87E7C" w:rsidRDefault="00B42697" w:rsidP="00F87E7C">
      <w:pPr>
        <w:tabs>
          <w:tab w:val="left" w:pos="851"/>
        </w:tabs>
        <w:ind w:left="851" w:right="901"/>
        <w:jc w:val="both"/>
        <w:rPr>
          <w:rFonts w:ascii="Palatino Linotype" w:hAnsi="Palatino Linotype"/>
          <w:i/>
          <w:sz w:val="22"/>
          <w:szCs w:val="22"/>
          <w:lang w:val="es-ES"/>
        </w:rPr>
      </w:pPr>
      <w:r w:rsidRPr="00F87E7C">
        <w:rPr>
          <w:rFonts w:ascii="Palatino Linotype" w:hAnsi="Palatino Linotype"/>
          <w:b/>
          <w:i/>
          <w:sz w:val="22"/>
          <w:szCs w:val="22"/>
          <w:lang w:val="es-ES"/>
        </w:rPr>
        <w:t xml:space="preserve">VIII. </w:t>
      </w:r>
      <w:r w:rsidRPr="00F87E7C">
        <w:rPr>
          <w:rFonts w:ascii="Palatino Linotype" w:hAnsi="Palatino Linotype"/>
          <w:i/>
          <w:sz w:val="22"/>
          <w:szCs w:val="22"/>
          <w:lang w:val="es-ES"/>
        </w:rPr>
        <w:t xml:space="preserve">Firma </w:t>
      </w:r>
      <w:proofErr w:type="spellStart"/>
      <w:r w:rsidRPr="00F87E7C">
        <w:rPr>
          <w:rFonts w:ascii="Palatino Linotype" w:hAnsi="Palatino Linotype"/>
          <w:i/>
          <w:sz w:val="22"/>
          <w:szCs w:val="22"/>
          <w:lang w:val="es-ES"/>
        </w:rPr>
        <w:t>d</w:t>
      </w:r>
      <w:r w:rsidR="000933DF" w:rsidRPr="00F87E7C">
        <w:rPr>
          <w:rFonts w:ascii="Palatino Linotype" w:hAnsi="Palatino Linotype"/>
          <w:i/>
          <w:sz w:val="22"/>
          <w:szCs w:val="22"/>
          <w:lang w:val="es-ES"/>
        </w:rPr>
        <w:t>la</w:t>
      </w:r>
      <w:proofErr w:type="spellEnd"/>
      <w:r w:rsidR="000933DF" w:rsidRPr="00F87E7C">
        <w:rPr>
          <w:rFonts w:ascii="Palatino Linotype" w:hAnsi="Palatino Linotype"/>
          <w:i/>
          <w:sz w:val="22"/>
          <w:szCs w:val="22"/>
          <w:lang w:val="es-ES"/>
        </w:rPr>
        <w:t xml:space="preserve"> recurrente</w:t>
      </w:r>
      <w:r w:rsidRPr="00F87E7C">
        <w:rPr>
          <w:rFonts w:ascii="Palatino Linotype" w:hAnsi="Palatino Linotype"/>
          <w:i/>
          <w:sz w:val="22"/>
          <w:szCs w:val="22"/>
          <w:lang w:val="es-ES"/>
        </w:rPr>
        <w:t>, en su caso, cuando se presente por escrito, requisito sin el cual se dará trámite al recurso.</w:t>
      </w:r>
    </w:p>
    <w:p w14:paraId="3A661860" w14:textId="77777777" w:rsidR="00B42697" w:rsidRPr="00F87E7C" w:rsidRDefault="00B42697" w:rsidP="00F87E7C">
      <w:pPr>
        <w:tabs>
          <w:tab w:val="left" w:pos="851"/>
        </w:tabs>
        <w:ind w:left="851" w:right="901"/>
        <w:jc w:val="both"/>
        <w:rPr>
          <w:rFonts w:ascii="Palatino Linotype" w:hAnsi="Palatino Linotype"/>
          <w:i/>
          <w:sz w:val="22"/>
          <w:szCs w:val="22"/>
          <w:lang w:val="es-ES"/>
        </w:rPr>
      </w:pPr>
      <w:r w:rsidRPr="00F87E7C">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F87E7C" w:rsidRDefault="00B42697" w:rsidP="00F87E7C">
      <w:pPr>
        <w:tabs>
          <w:tab w:val="left" w:pos="851"/>
        </w:tabs>
        <w:ind w:left="851" w:right="901"/>
        <w:jc w:val="both"/>
        <w:rPr>
          <w:rFonts w:ascii="Palatino Linotype" w:hAnsi="Palatino Linotype"/>
          <w:i/>
          <w:sz w:val="22"/>
          <w:szCs w:val="22"/>
          <w:lang w:val="es-ES"/>
        </w:rPr>
      </w:pPr>
      <w:r w:rsidRPr="00F87E7C">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F87E7C" w:rsidRDefault="00B42697" w:rsidP="00F87E7C">
      <w:pPr>
        <w:tabs>
          <w:tab w:val="left" w:pos="851"/>
        </w:tabs>
        <w:ind w:left="851" w:right="901"/>
        <w:jc w:val="both"/>
        <w:rPr>
          <w:rFonts w:ascii="Palatino Linotype" w:hAnsi="Palatino Linotype"/>
          <w:i/>
          <w:sz w:val="22"/>
          <w:szCs w:val="22"/>
          <w:lang w:val="es-ES"/>
        </w:rPr>
      </w:pPr>
      <w:r w:rsidRPr="00F87E7C">
        <w:rPr>
          <w:rFonts w:ascii="Palatino Linotype" w:hAnsi="Palatino Linotype"/>
          <w:i/>
          <w:sz w:val="22"/>
          <w:szCs w:val="22"/>
          <w:lang w:val="es-ES"/>
        </w:rPr>
        <w:t xml:space="preserve">En caso de </w:t>
      </w:r>
      <w:r w:rsidRPr="00F87E7C">
        <w:rPr>
          <w:rFonts w:ascii="Palatino Linotype" w:hAnsi="Palatino Linotype" w:cs="Arial"/>
          <w:i/>
          <w:sz w:val="22"/>
          <w:szCs w:val="22"/>
          <w:lang w:val="es-ES" w:eastAsia="es-MX"/>
        </w:rPr>
        <w:t>que</w:t>
      </w:r>
      <w:r w:rsidRPr="00F87E7C">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F87E7C" w:rsidRDefault="00B42697" w:rsidP="00F87E7C">
      <w:pPr>
        <w:tabs>
          <w:tab w:val="left" w:pos="851"/>
        </w:tabs>
        <w:ind w:left="851" w:right="901"/>
        <w:jc w:val="both"/>
        <w:rPr>
          <w:rFonts w:ascii="Palatino Linotype" w:hAnsi="Palatino Linotype"/>
          <w:i/>
          <w:sz w:val="22"/>
          <w:szCs w:val="22"/>
          <w:lang w:val="es-ES"/>
        </w:rPr>
      </w:pPr>
    </w:p>
    <w:p w14:paraId="39C5BE29" w14:textId="77777777" w:rsidR="00B42697" w:rsidRPr="00F87E7C" w:rsidRDefault="00B42697" w:rsidP="00F87E7C">
      <w:pPr>
        <w:tabs>
          <w:tab w:val="left" w:pos="851"/>
        </w:tabs>
        <w:ind w:left="851" w:right="901"/>
        <w:jc w:val="right"/>
        <w:rPr>
          <w:rFonts w:ascii="Palatino Linotype" w:hAnsi="Palatino Linotype"/>
          <w:sz w:val="22"/>
          <w:szCs w:val="22"/>
          <w:lang w:val="es-ES"/>
        </w:rPr>
      </w:pPr>
      <w:r w:rsidRPr="00F87E7C">
        <w:rPr>
          <w:rFonts w:ascii="Palatino Linotype" w:hAnsi="Palatino Linotype"/>
          <w:sz w:val="22"/>
          <w:szCs w:val="22"/>
          <w:lang w:val="es-ES"/>
        </w:rPr>
        <w:t>(Énfasis añadido)</w:t>
      </w:r>
    </w:p>
    <w:p w14:paraId="107EF680" w14:textId="77777777" w:rsidR="001F1A20" w:rsidRPr="00F87E7C" w:rsidRDefault="001F1A20" w:rsidP="00F87E7C">
      <w:pPr>
        <w:spacing w:line="360" w:lineRule="auto"/>
        <w:jc w:val="both"/>
        <w:rPr>
          <w:rFonts w:ascii="Palatino Linotype" w:hAnsi="Palatino Linotype" w:cs="Arial"/>
          <w:b/>
        </w:rPr>
      </w:pPr>
    </w:p>
    <w:p w14:paraId="2350792D" w14:textId="7B8AA23D" w:rsidR="002B0E32" w:rsidRPr="00F87E7C" w:rsidRDefault="00CE0362" w:rsidP="00F87E7C">
      <w:pPr>
        <w:spacing w:line="360" w:lineRule="auto"/>
        <w:jc w:val="both"/>
        <w:rPr>
          <w:rFonts w:ascii="Palatino Linotype" w:hAnsi="Palatino Linotype"/>
          <w:sz w:val="28"/>
          <w:lang w:eastAsia="es-ES_tradnl"/>
        </w:rPr>
      </w:pPr>
      <w:r w:rsidRPr="00F87E7C">
        <w:rPr>
          <w:rFonts w:ascii="Palatino Linotype" w:hAnsi="Palatino Linotype" w:cs="Arial"/>
          <w:b/>
          <w:sz w:val="28"/>
        </w:rPr>
        <w:t xml:space="preserve">QUINTO. </w:t>
      </w:r>
      <w:r w:rsidR="00654EE8" w:rsidRPr="00F87E7C">
        <w:rPr>
          <w:rFonts w:ascii="Palatino Linotype" w:hAnsi="Palatino Linotype" w:cs="Arial"/>
          <w:b/>
          <w:sz w:val="28"/>
        </w:rPr>
        <w:t>Estudio y análisis del asunto.</w:t>
      </w:r>
    </w:p>
    <w:p w14:paraId="313C43FA" w14:textId="77777777" w:rsidR="004A568D" w:rsidRPr="00F87E7C" w:rsidRDefault="004A568D" w:rsidP="00F87E7C">
      <w:pPr>
        <w:spacing w:line="360" w:lineRule="auto"/>
        <w:jc w:val="both"/>
        <w:rPr>
          <w:rFonts w:ascii="Palatino Linotype" w:hAnsi="Palatino Linotype" w:cs="Arial"/>
        </w:rPr>
      </w:pPr>
      <w:r w:rsidRPr="00F87E7C">
        <w:rPr>
          <w:rFonts w:ascii="Palatino Linotype" w:hAnsi="Palatino Linotype" w:cs="Arial"/>
        </w:rPr>
        <w:t xml:space="preserve">Una vez determinada la vía sobre la que versará el presente recurso, y previa revisión del expediente electrónico formado en </w:t>
      </w:r>
      <w:r w:rsidRPr="00F87E7C">
        <w:rPr>
          <w:rFonts w:ascii="Palatino Linotype" w:hAnsi="Palatino Linotype" w:cs="Arial"/>
          <w:b/>
        </w:rPr>
        <w:t>EL SAIMEX</w:t>
      </w:r>
      <w:r w:rsidRPr="00F87E7C">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F87E7C">
        <w:rPr>
          <w:rFonts w:ascii="Palatino Linotype" w:hAnsi="Palatino Linotype"/>
          <w:lang w:val="es-ES"/>
        </w:rPr>
        <w:t>Constitución Política de los Estados Unidos Mexicanos, Constitución Política del Estado Libre y Soberano de México</w:t>
      </w:r>
      <w:r w:rsidRPr="00F87E7C">
        <w:rPr>
          <w:rFonts w:ascii="Palatino Linotype" w:hAnsi="Palatino Linotype" w:cs="Arial"/>
        </w:rPr>
        <w:t xml:space="preserve"> y demás leyes aplicables en la materia; así como, </w:t>
      </w:r>
      <w:r w:rsidRPr="00F87E7C">
        <w:rPr>
          <w:rFonts w:ascii="Palatino Linotype" w:hAnsi="Palatino Linotype" w:cs="Arial"/>
        </w:rPr>
        <w:lastRenderedPageBreak/>
        <w:t xml:space="preserve">en los Tratados Internacionales en los que el Estado Mexicano sea parte, en concordancia con el párrafo tercero del artículo 1 de la </w:t>
      </w:r>
      <w:r w:rsidRPr="00F87E7C">
        <w:rPr>
          <w:rFonts w:ascii="Palatino Linotype" w:hAnsi="Palatino Linotype"/>
          <w:lang w:val="es-ES"/>
        </w:rPr>
        <w:t>Constitución Política de los Estados Unidos Mexicanos</w:t>
      </w:r>
      <w:r w:rsidRPr="00F87E7C">
        <w:rPr>
          <w:rFonts w:ascii="Palatino Linotype" w:hAnsi="Palatino Linotype" w:cs="Arial"/>
        </w:rPr>
        <w:t xml:space="preserve"> y los numerales 8 y 9 de la </w:t>
      </w:r>
      <w:r w:rsidRPr="00F87E7C">
        <w:rPr>
          <w:rFonts w:ascii="Palatino Linotype" w:hAnsi="Palatino Linotype" w:cs="Arial"/>
          <w:lang w:val="es-ES"/>
        </w:rPr>
        <w:t>Ley de Transparencia y Acceso a la Información Pública del Estado de México y Municipios.</w:t>
      </w:r>
    </w:p>
    <w:p w14:paraId="70089C1E" w14:textId="77777777" w:rsidR="004A568D" w:rsidRPr="00F87E7C" w:rsidRDefault="004A568D" w:rsidP="00F87E7C">
      <w:pPr>
        <w:pStyle w:val="Prrafodelista"/>
        <w:widowControl w:val="0"/>
        <w:autoSpaceDE w:val="0"/>
        <w:autoSpaceDN w:val="0"/>
        <w:adjustRightInd w:val="0"/>
        <w:spacing w:line="360" w:lineRule="auto"/>
        <w:ind w:left="0"/>
        <w:jc w:val="both"/>
        <w:rPr>
          <w:rFonts w:ascii="Palatino Linotype" w:hAnsi="Palatino Linotype" w:cs="Arial"/>
        </w:rPr>
      </w:pPr>
    </w:p>
    <w:p w14:paraId="155A23FC" w14:textId="7D38F49C" w:rsidR="004A568D" w:rsidRPr="00F87E7C" w:rsidRDefault="004A568D" w:rsidP="00F87E7C">
      <w:pPr>
        <w:spacing w:line="360" w:lineRule="auto"/>
        <w:jc w:val="both"/>
        <w:rPr>
          <w:rFonts w:ascii="Palatino Linotype" w:hAnsi="Palatino Linotype"/>
          <w:lang w:eastAsia="es-MX"/>
        </w:rPr>
      </w:pPr>
      <w:r w:rsidRPr="00F87E7C">
        <w:rPr>
          <w:rFonts w:ascii="Palatino Linotype" w:hAnsi="Palatino Linotype"/>
          <w:lang w:eastAsia="es-MX"/>
        </w:rPr>
        <w:t xml:space="preserve">Derivado de lo anterior, se procede a realizar el análisis de la respuesta del </w:t>
      </w:r>
      <w:r w:rsidRPr="00F87E7C">
        <w:rPr>
          <w:rFonts w:ascii="Palatino Linotype" w:hAnsi="Palatino Linotype"/>
          <w:b/>
          <w:lang w:eastAsia="es-MX"/>
        </w:rPr>
        <w:t>SUJETO OBLIGADO</w:t>
      </w:r>
      <w:r w:rsidRPr="00F87E7C">
        <w:rPr>
          <w:rFonts w:ascii="Palatino Linotype" w:hAnsi="Palatino Linotype"/>
          <w:lang w:eastAsia="es-MX"/>
        </w:rPr>
        <w:t xml:space="preserve"> a fin de determinar si cumple con los requisitos del derecho de Acceso a la Información Pública, por lo que en primer término debemos recordar que </w:t>
      </w:r>
      <w:r w:rsidR="000933DF" w:rsidRPr="00F87E7C">
        <w:rPr>
          <w:rFonts w:ascii="Palatino Linotype" w:hAnsi="Palatino Linotype"/>
          <w:b/>
          <w:lang w:eastAsia="es-MX"/>
        </w:rPr>
        <w:t>LA RECURRENTE</w:t>
      </w:r>
      <w:r w:rsidRPr="00F87E7C">
        <w:rPr>
          <w:rFonts w:ascii="Palatino Linotype" w:hAnsi="Palatino Linotype"/>
          <w:lang w:eastAsia="es-MX"/>
        </w:rPr>
        <w:t xml:space="preserve"> en el ejercicio de su derecho de Acceso a la Información </w:t>
      </w:r>
      <w:r w:rsidR="00A00594" w:rsidRPr="00F87E7C">
        <w:rPr>
          <w:rFonts w:ascii="Palatino Linotype" w:hAnsi="Palatino Linotype"/>
          <w:lang w:eastAsia="es-MX"/>
        </w:rPr>
        <w:t>solicitó</w:t>
      </w:r>
      <w:r w:rsidR="00125065" w:rsidRPr="00F87E7C">
        <w:rPr>
          <w:rFonts w:ascii="Palatino Linotype" w:hAnsi="Palatino Linotype"/>
          <w:lang w:eastAsia="es-MX"/>
        </w:rPr>
        <w:t xml:space="preserve"> conocer </w:t>
      </w:r>
      <w:r w:rsidR="00B757FA" w:rsidRPr="00F87E7C">
        <w:rPr>
          <w:rFonts w:ascii="Palatino Linotype" w:hAnsi="Palatino Linotype"/>
          <w:lang w:eastAsia="es-MX"/>
        </w:rPr>
        <w:t>el “</w:t>
      </w:r>
      <w:r w:rsidR="00A403F7" w:rsidRPr="00F87E7C">
        <w:rPr>
          <w:rFonts w:ascii="Palatino Linotype" w:eastAsia="MS Mincho" w:hAnsi="Palatino Linotype" w:cs="Arial"/>
          <w:i/>
          <w:sz w:val="22"/>
        </w:rPr>
        <w:t>referente a la Certificación en la Norma ISO 9001:2015 del IHAEM que incluya: 1) Expediente completo del proceso adquisitivo y de servicios para certificación, que incluya información sobre el área solicitante de la misma 2) Conforme la norma, quienes fungen dentro del IHAEM como "Alta Dirección" y en el que se pueda visibilizar los nombres y cargos de los mismos, 3) Calendarios y evidencia del cumplimiento de auditorías de seguimiento a la Norma, 4) Costos y evidencia de procesos adquisitivos asociados a la recertificación en la Norma, en caso de que ya haya sucedido el mismo,</w:t>
      </w:r>
      <w:r w:rsidR="006D0272" w:rsidRPr="00F87E7C">
        <w:rPr>
          <w:rFonts w:ascii="Palatino Linotype" w:eastAsia="MS Mincho" w:hAnsi="Palatino Linotype" w:cs="Arial"/>
          <w:i/>
          <w:sz w:val="22"/>
        </w:rPr>
        <w:t>” (Sic) (Énfasis añadido)</w:t>
      </w:r>
      <w:r w:rsidR="008D6709" w:rsidRPr="00F87E7C">
        <w:rPr>
          <w:rFonts w:ascii="Palatino Linotype" w:eastAsia="MS Mincho" w:hAnsi="Palatino Linotype" w:cs="Arial"/>
          <w:i/>
          <w:sz w:val="22"/>
        </w:rPr>
        <w:t>”.</w:t>
      </w:r>
    </w:p>
    <w:p w14:paraId="75DD82CF" w14:textId="77777777" w:rsidR="00E73C80" w:rsidRPr="00F87E7C" w:rsidRDefault="00E73C80" w:rsidP="00F87E7C">
      <w:pPr>
        <w:tabs>
          <w:tab w:val="left" w:pos="851"/>
        </w:tabs>
        <w:spacing w:line="360" w:lineRule="auto"/>
        <w:ind w:left="567" w:right="616"/>
        <w:jc w:val="both"/>
        <w:rPr>
          <w:rFonts w:ascii="Palatino Linotype" w:eastAsia="MS Mincho" w:hAnsi="Palatino Linotype" w:cs="Arial"/>
          <w:i/>
        </w:rPr>
      </w:pPr>
    </w:p>
    <w:p w14:paraId="780041D0" w14:textId="279B6127" w:rsidR="00542661" w:rsidRPr="00F87E7C" w:rsidRDefault="00A00594" w:rsidP="00F87E7C">
      <w:pPr>
        <w:spacing w:line="360" w:lineRule="auto"/>
        <w:ind w:right="49"/>
        <w:jc w:val="both"/>
        <w:textAlignment w:val="baseline"/>
        <w:rPr>
          <w:rFonts w:ascii="Palatino Linotype" w:eastAsia="Palatino Linotype" w:hAnsi="Palatino Linotype" w:cs="Palatino Linotype"/>
        </w:rPr>
      </w:pPr>
      <w:r w:rsidRPr="00F87E7C">
        <w:rPr>
          <w:rFonts w:ascii="Palatino Linotype" w:eastAsia="Palatino Linotype" w:hAnsi="Palatino Linotype" w:cs="Palatino Linotype"/>
        </w:rPr>
        <w:t>Al respecto</w:t>
      </w:r>
      <w:r w:rsidR="00456A46" w:rsidRPr="00F87E7C">
        <w:rPr>
          <w:rFonts w:ascii="Palatino Linotype" w:eastAsia="Palatino Linotype" w:hAnsi="Palatino Linotype" w:cs="Palatino Linotype"/>
        </w:rPr>
        <w:t xml:space="preserve">, </w:t>
      </w:r>
      <w:r w:rsidR="00456A46" w:rsidRPr="00F87E7C">
        <w:rPr>
          <w:rFonts w:ascii="Palatino Linotype" w:eastAsia="Palatino Linotype" w:hAnsi="Palatino Linotype" w:cs="Palatino Linotype"/>
          <w:b/>
        </w:rPr>
        <w:t>EL SUJETO OBLIGADO</w:t>
      </w:r>
      <w:r w:rsidR="00456A46" w:rsidRPr="00F87E7C">
        <w:rPr>
          <w:rFonts w:ascii="Palatino Linotype" w:eastAsia="Palatino Linotype" w:hAnsi="Palatino Linotype" w:cs="Palatino Linotype"/>
        </w:rPr>
        <w:t xml:space="preserve"> </w:t>
      </w:r>
      <w:r w:rsidR="008D6709" w:rsidRPr="00F87E7C">
        <w:rPr>
          <w:rFonts w:ascii="Palatino Linotype" w:eastAsia="Palatino Linotype" w:hAnsi="Palatino Linotype" w:cs="Palatino Linotype"/>
        </w:rPr>
        <w:t xml:space="preserve">a través de </w:t>
      </w:r>
      <w:r w:rsidR="00A403F7" w:rsidRPr="00F87E7C">
        <w:rPr>
          <w:rFonts w:ascii="Palatino Linotype" w:eastAsia="Palatino Linotype" w:hAnsi="Palatino Linotype" w:cs="Palatino Linotype"/>
        </w:rPr>
        <w:t>diversa información dio respuesta a lo solicitado por la recurrente.</w:t>
      </w:r>
    </w:p>
    <w:p w14:paraId="61A37CA9" w14:textId="3F41F432" w:rsidR="00EE41FB" w:rsidRPr="00F87E7C" w:rsidRDefault="00EE41FB" w:rsidP="00F87E7C">
      <w:pPr>
        <w:spacing w:line="360" w:lineRule="auto"/>
        <w:ind w:right="49"/>
        <w:jc w:val="both"/>
        <w:textAlignment w:val="baseline"/>
        <w:rPr>
          <w:rFonts w:ascii="Palatino Linotype" w:eastAsia="Palatino Linotype" w:hAnsi="Palatino Linotype" w:cs="Palatino Linotype"/>
        </w:rPr>
      </w:pPr>
    </w:p>
    <w:p w14:paraId="4D1D378B" w14:textId="7FB17EDF" w:rsidR="00125065" w:rsidRPr="00F87E7C" w:rsidRDefault="004A568D" w:rsidP="00F87E7C">
      <w:pPr>
        <w:spacing w:line="360" w:lineRule="auto"/>
        <w:ind w:right="49"/>
        <w:jc w:val="both"/>
        <w:textAlignment w:val="baseline"/>
        <w:rPr>
          <w:rFonts w:ascii="Palatino Linotype" w:hAnsi="Palatino Linotype"/>
        </w:rPr>
      </w:pPr>
      <w:r w:rsidRPr="00F87E7C">
        <w:rPr>
          <w:rFonts w:ascii="Palatino Linotype" w:eastAsia="Palatino Linotype" w:hAnsi="Palatino Linotype" w:cs="Palatino Linotype"/>
        </w:rPr>
        <w:t>Ante</w:t>
      </w:r>
      <w:r w:rsidRPr="00F87E7C">
        <w:rPr>
          <w:rFonts w:ascii="Palatino Linotype" w:hAnsi="Palatino Linotype"/>
        </w:rPr>
        <w:t xml:space="preserve"> tal respuesta, el particular interpuso el Recurso de Revisión materia del presente asunto, adoleciéndose </w:t>
      </w:r>
      <w:r w:rsidR="00A7518C" w:rsidRPr="00F87E7C">
        <w:rPr>
          <w:rFonts w:ascii="Palatino Linotype" w:hAnsi="Palatino Linotype"/>
        </w:rPr>
        <w:t xml:space="preserve">respecto a </w:t>
      </w:r>
      <w:r w:rsidR="00A403F7" w:rsidRPr="00F87E7C">
        <w:rPr>
          <w:rFonts w:ascii="Palatino Linotype" w:hAnsi="Palatino Linotype"/>
        </w:rPr>
        <w:t xml:space="preserve">lo siguiente: </w:t>
      </w:r>
      <w:r w:rsidR="00A403F7" w:rsidRPr="00F87E7C">
        <w:rPr>
          <w:rFonts w:ascii="Palatino Linotype" w:hAnsi="Palatino Linotype"/>
          <w:i/>
        </w:rPr>
        <w:t xml:space="preserve">“Conforme el oficio 207C0310000200S/699-2/2023 se adjuntó al mismo la información requerida en los numerales 1 y 4 de la solicitud, referente a los expedientes de los procesos adquisitivos y los costos, respectivamente; no </w:t>
      </w:r>
      <w:r w:rsidR="00A403F7" w:rsidRPr="00F87E7C">
        <w:rPr>
          <w:rFonts w:ascii="Palatino Linotype" w:hAnsi="Palatino Linotype"/>
          <w:i/>
        </w:rPr>
        <w:lastRenderedPageBreak/>
        <w:t xml:space="preserve">obstante, dicha información no fue adjuntada a la respuesta que el Sujeto Obligado proporcionó a la solicitud. De igual manera, para el numeral 2 de la solicitud se requirieron los nombres y los cargos de las personas servidoras públicas que </w:t>
      </w:r>
      <w:proofErr w:type="spellStart"/>
      <w:r w:rsidR="00A403F7" w:rsidRPr="00F87E7C">
        <w:rPr>
          <w:rFonts w:ascii="Palatino Linotype" w:hAnsi="Palatino Linotype"/>
          <w:i/>
        </w:rPr>
        <w:t>froman</w:t>
      </w:r>
      <w:proofErr w:type="spellEnd"/>
      <w:r w:rsidR="00A403F7" w:rsidRPr="00F87E7C">
        <w:rPr>
          <w:rFonts w:ascii="Palatino Linotype" w:hAnsi="Palatino Linotype"/>
          <w:i/>
        </w:rPr>
        <w:t xml:space="preserve"> parte de la "Alta Dirección". El </w:t>
      </w:r>
      <w:proofErr w:type="spellStart"/>
      <w:r w:rsidR="00A403F7" w:rsidRPr="00F87E7C">
        <w:rPr>
          <w:rFonts w:ascii="Palatino Linotype" w:hAnsi="Palatino Linotype"/>
          <w:i/>
        </w:rPr>
        <w:t>sujet</w:t>
      </w:r>
      <w:proofErr w:type="spellEnd"/>
      <w:r w:rsidR="00A403F7" w:rsidRPr="00F87E7C">
        <w:rPr>
          <w:rFonts w:ascii="Palatino Linotype" w:hAnsi="Palatino Linotype"/>
          <w:i/>
        </w:rPr>
        <w:t xml:space="preserve"> obligado remitió en su anexo 1 un cuadro con cierta información incluidos los caros genéricos de las funciones de la norma, omitió incluir los nombres completos de las personas servidoras públicas que ocupan dichos cargos.”</w:t>
      </w:r>
    </w:p>
    <w:p w14:paraId="1DD76CDB" w14:textId="77777777" w:rsidR="00125065" w:rsidRPr="00F87E7C" w:rsidRDefault="00125065" w:rsidP="00F87E7C">
      <w:pPr>
        <w:spacing w:line="360" w:lineRule="auto"/>
        <w:ind w:right="49"/>
        <w:jc w:val="both"/>
        <w:textAlignment w:val="baseline"/>
        <w:rPr>
          <w:rFonts w:ascii="Palatino Linotype" w:hAnsi="Palatino Linotype"/>
        </w:rPr>
      </w:pPr>
    </w:p>
    <w:p w14:paraId="4EB391E5" w14:textId="3BD1734E" w:rsidR="004A568D" w:rsidRPr="00F87E7C" w:rsidRDefault="004A568D" w:rsidP="00F87E7C">
      <w:pPr>
        <w:pStyle w:val="Prrafodelista"/>
        <w:widowControl w:val="0"/>
        <w:autoSpaceDE w:val="0"/>
        <w:autoSpaceDN w:val="0"/>
        <w:adjustRightInd w:val="0"/>
        <w:spacing w:line="360" w:lineRule="auto"/>
        <w:ind w:left="0"/>
        <w:jc w:val="both"/>
        <w:rPr>
          <w:rFonts w:ascii="Palatino Linotype" w:hAnsi="Palatino Linotype"/>
        </w:rPr>
      </w:pPr>
      <w:r w:rsidRPr="00F87E7C">
        <w:rPr>
          <w:rFonts w:ascii="Palatino Linotype" w:hAnsi="Palatino Linotype"/>
        </w:rPr>
        <w:t xml:space="preserve">Asimismo, es importante señalar que </w:t>
      </w:r>
      <w:r w:rsidR="000933DF" w:rsidRPr="00F87E7C">
        <w:rPr>
          <w:rFonts w:ascii="Palatino Linotype" w:hAnsi="Palatino Linotype" w:cs="Arial"/>
          <w:b/>
        </w:rPr>
        <w:t>LA RECURRENTE</w:t>
      </w:r>
      <w:r w:rsidRPr="00F87E7C">
        <w:rPr>
          <w:rFonts w:ascii="Palatino Linotype" w:hAnsi="Palatino Linotype" w:cs="Arial"/>
        </w:rPr>
        <w:t xml:space="preserve"> no realizó manifestaciones, alegatos o pruebas y por su parte </w:t>
      </w:r>
      <w:r w:rsidRPr="00F87E7C">
        <w:rPr>
          <w:rFonts w:ascii="Palatino Linotype" w:hAnsi="Palatino Linotype" w:cs="Arial"/>
          <w:b/>
        </w:rPr>
        <w:t xml:space="preserve">EL SUJETO OBLIGADO </w:t>
      </w:r>
      <w:r w:rsidR="006D0272" w:rsidRPr="00F87E7C">
        <w:rPr>
          <w:rFonts w:ascii="Palatino Linotype" w:hAnsi="Palatino Linotype" w:cs="Arial"/>
        </w:rPr>
        <w:t>rindió</w:t>
      </w:r>
      <w:r w:rsidRPr="00F87E7C">
        <w:rPr>
          <w:rFonts w:ascii="Palatino Linotype" w:hAnsi="Palatino Linotype" w:cs="Arial"/>
        </w:rPr>
        <w:t xml:space="preserve"> su </w:t>
      </w:r>
      <w:r w:rsidR="006D0272" w:rsidRPr="00F87E7C">
        <w:rPr>
          <w:rFonts w:ascii="Palatino Linotype" w:hAnsi="Palatino Linotype"/>
        </w:rPr>
        <w:t xml:space="preserve">Informe Justificado mediante el cual </w:t>
      </w:r>
      <w:r w:rsidR="00A403F7" w:rsidRPr="00F87E7C">
        <w:rPr>
          <w:rFonts w:ascii="Palatino Linotype" w:hAnsi="Palatino Linotype"/>
        </w:rPr>
        <w:t>remite la información que a su parecer colma con la información faltante.</w:t>
      </w:r>
    </w:p>
    <w:p w14:paraId="735C6D13" w14:textId="77777777" w:rsidR="00A403F7" w:rsidRPr="00F87E7C" w:rsidRDefault="00A403F7" w:rsidP="00F87E7C">
      <w:pPr>
        <w:pStyle w:val="Prrafodelista"/>
        <w:widowControl w:val="0"/>
        <w:autoSpaceDE w:val="0"/>
        <w:autoSpaceDN w:val="0"/>
        <w:adjustRightInd w:val="0"/>
        <w:spacing w:line="360" w:lineRule="auto"/>
        <w:ind w:left="0"/>
        <w:jc w:val="both"/>
        <w:rPr>
          <w:rFonts w:ascii="Palatino Linotype" w:hAnsi="Palatino Linotype"/>
        </w:rPr>
      </w:pPr>
    </w:p>
    <w:p w14:paraId="7E69C206" w14:textId="6661D269" w:rsidR="00A403F7" w:rsidRPr="00F87E7C" w:rsidRDefault="00A403F7" w:rsidP="00F87E7C">
      <w:pPr>
        <w:spacing w:before="100" w:beforeAutospacing="1" w:after="100" w:afterAutospacing="1" w:line="360" w:lineRule="auto"/>
        <w:jc w:val="both"/>
        <w:rPr>
          <w:rFonts w:ascii="Palatino Linotype" w:hAnsi="Palatino Linotype"/>
          <w:i/>
          <w:u w:val="single"/>
          <w:lang w:val="es-ES_tradnl"/>
        </w:rPr>
      </w:pPr>
      <w:r w:rsidRPr="00F87E7C">
        <w:rPr>
          <w:rFonts w:ascii="Palatino Linotype" w:hAnsi="Palatino Linotype"/>
          <w:lang w:val="es-ES_tradnl"/>
        </w:rPr>
        <w:t xml:space="preserve">Ante tal situación </w:t>
      </w:r>
      <w:r w:rsidRPr="00F87E7C">
        <w:rPr>
          <w:rFonts w:ascii="Palatino Linotype" w:hAnsi="Palatino Linotype"/>
          <w:b/>
          <w:lang w:val="es-ES_tradnl"/>
        </w:rPr>
        <w:t xml:space="preserve">LA RECURRENTE </w:t>
      </w:r>
      <w:r w:rsidRPr="00F87E7C">
        <w:rPr>
          <w:rFonts w:ascii="Palatino Linotype" w:hAnsi="Palatino Linotype"/>
          <w:lang w:val="es-ES_tradnl"/>
        </w:rPr>
        <w:t xml:space="preserve">únicamente se adolece respecto a </w:t>
      </w:r>
      <w:r w:rsidRPr="00F87E7C">
        <w:rPr>
          <w:rFonts w:ascii="Palatino Linotype" w:hAnsi="Palatino Linotype"/>
          <w:b/>
          <w:i/>
          <w:lang w:val="es-ES_tradnl"/>
        </w:rPr>
        <w:t>Conforme el oficio 207C0310000200S/699-2/2023 se adjuntó al mismo la información requerida en los numerales 1 y 4 de la solicitud, referente a los expedientes de los procesos adquisitivos y los costos, respectivamente; no obstante, dicha información no fue adjuntada a la respuesta que el Sujeto Obligado proporcionó a la solicitud</w:t>
      </w:r>
      <w:r w:rsidRPr="00F87E7C">
        <w:rPr>
          <w:rFonts w:ascii="Palatino Linotype" w:hAnsi="Palatino Linotype"/>
          <w:i/>
          <w:lang w:val="es-ES_tradnl"/>
        </w:rPr>
        <w:t xml:space="preserve">. </w:t>
      </w:r>
      <w:r w:rsidRPr="00F87E7C">
        <w:rPr>
          <w:rFonts w:ascii="Palatino Linotype" w:hAnsi="Palatino Linotype"/>
          <w:i/>
          <w:u w:val="single"/>
          <w:lang w:val="es-ES_tradnl"/>
        </w:rPr>
        <w:t xml:space="preserve">De igual manera, para el numeral 2 de la solicitud se requirieron los nombres y los cargos de las personas servidoras públicas que </w:t>
      </w:r>
      <w:proofErr w:type="spellStart"/>
      <w:r w:rsidRPr="00F87E7C">
        <w:rPr>
          <w:rFonts w:ascii="Palatino Linotype" w:hAnsi="Palatino Linotype"/>
          <w:i/>
          <w:u w:val="single"/>
          <w:lang w:val="es-ES_tradnl"/>
        </w:rPr>
        <w:t>froman</w:t>
      </w:r>
      <w:proofErr w:type="spellEnd"/>
      <w:r w:rsidRPr="00F87E7C">
        <w:rPr>
          <w:rFonts w:ascii="Palatino Linotype" w:hAnsi="Palatino Linotype"/>
          <w:i/>
          <w:u w:val="single"/>
          <w:lang w:val="es-ES_tradnl"/>
        </w:rPr>
        <w:t xml:space="preserve"> parte de la "Alta Dirección". El </w:t>
      </w:r>
      <w:proofErr w:type="spellStart"/>
      <w:r w:rsidRPr="00F87E7C">
        <w:rPr>
          <w:rFonts w:ascii="Palatino Linotype" w:hAnsi="Palatino Linotype"/>
          <w:i/>
          <w:u w:val="single"/>
          <w:lang w:val="es-ES_tradnl"/>
        </w:rPr>
        <w:t>sujet</w:t>
      </w:r>
      <w:proofErr w:type="spellEnd"/>
      <w:r w:rsidRPr="00F87E7C">
        <w:rPr>
          <w:rFonts w:ascii="Palatino Linotype" w:hAnsi="Palatino Linotype"/>
          <w:i/>
          <w:u w:val="single"/>
          <w:lang w:val="es-ES_tradnl"/>
        </w:rPr>
        <w:t xml:space="preserve"> obligado remitió en su anexo 1 un cuadro con cierta información incluidos los caros genéricos de las funciones de la norma, omitió incluir los nombres completos de las personas servidoras públicas que ocupan dichos cargos.</w:t>
      </w:r>
    </w:p>
    <w:p w14:paraId="3A4552BF" w14:textId="77777777" w:rsidR="00A403F7" w:rsidRPr="00F87E7C" w:rsidRDefault="00A403F7" w:rsidP="00F87E7C">
      <w:pPr>
        <w:tabs>
          <w:tab w:val="left" w:pos="1005"/>
        </w:tabs>
        <w:spacing w:before="100" w:beforeAutospacing="1" w:after="100" w:afterAutospacing="1" w:line="360" w:lineRule="auto"/>
        <w:jc w:val="both"/>
        <w:rPr>
          <w:rFonts w:ascii="Palatino Linotype" w:hAnsi="Palatino Linotype" w:cs="Arial"/>
          <w:i/>
        </w:rPr>
      </w:pPr>
      <w:r w:rsidRPr="00F87E7C">
        <w:rPr>
          <w:rFonts w:ascii="Palatino Linotype" w:hAnsi="Palatino Linotype"/>
          <w:lang w:val="es-ES_tradnl"/>
        </w:rPr>
        <w:lastRenderedPageBreak/>
        <w:t xml:space="preserve">Por tal circunstancia, no se hará pronunciamiento sobre la información entregada por </w:t>
      </w:r>
      <w:r w:rsidRPr="00F87E7C">
        <w:rPr>
          <w:rFonts w:ascii="Palatino Linotype" w:hAnsi="Palatino Linotype"/>
          <w:b/>
          <w:lang w:val="es-ES_tradnl"/>
        </w:rPr>
        <w:t xml:space="preserve">EL SUJETO OBLIGADO </w:t>
      </w:r>
      <w:r w:rsidRPr="00F87E7C">
        <w:rPr>
          <w:rFonts w:ascii="Palatino Linotype" w:hAnsi="Palatino Linotype"/>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108438E4" w14:textId="77777777" w:rsidR="00A403F7" w:rsidRPr="00F87E7C" w:rsidRDefault="00A403F7" w:rsidP="00F87E7C">
      <w:pPr>
        <w:spacing w:before="100" w:beforeAutospacing="1" w:after="100" w:afterAutospacing="1" w:line="360" w:lineRule="auto"/>
        <w:jc w:val="both"/>
        <w:rPr>
          <w:rFonts w:ascii="Palatino Linotype" w:hAnsi="Palatino Linotype"/>
          <w:lang w:val="es-ES_tradnl"/>
        </w:rPr>
      </w:pPr>
      <w:r w:rsidRPr="00F87E7C">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3B872B97" w14:textId="77777777" w:rsidR="00A403F7" w:rsidRPr="00F87E7C" w:rsidRDefault="00A403F7" w:rsidP="00F87E7C">
      <w:pPr>
        <w:ind w:left="851" w:right="616"/>
        <w:jc w:val="both"/>
        <w:rPr>
          <w:rFonts w:ascii="Palatino Linotype" w:hAnsi="Palatino Linotype"/>
          <w:i/>
          <w:lang w:val="es-ES_tradnl"/>
        </w:rPr>
      </w:pPr>
      <w:r w:rsidRPr="00F87E7C">
        <w:rPr>
          <w:rFonts w:ascii="Palatino Linotype" w:hAnsi="Palatino Linotype"/>
          <w:b/>
          <w:bCs/>
          <w:i/>
          <w:lang w:val="es-ES_tradnl"/>
        </w:rPr>
        <w:t xml:space="preserve">“ACTOS CONSENTIDOS. SON LOS QUE NO SE IMPUGNAN MEDIANTE EL RECURSO IDÓNEO. </w:t>
      </w:r>
      <w:r w:rsidRPr="00F87E7C">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A01280" w14:textId="77777777" w:rsidR="00A403F7" w:rsidRPr="00F87E7C" w:rsidRDefault="00A403F7" w:rsidP="00F87E7C">
      <w:pPr>
        <w:rPr>
          <w:rFonts w:ascii="Palatino Linotype" w:hAnsi="Palatino Linotype"/>
          <w:i/>
          <w:lang w:val="es-ES_tradnl"/>
        </w:rPr>
      </w:pPr>
    </w:p>
    <w:p w14:paraId="56F29FC0" w14:textId="77777777" w:rsidR="00A403F7" w:rsidRPr="00F87E7C" w:rsidRDefault="00A403F7" w:rsidP="00F87E7C">
      <w:pPr>
        <w:spacing w:before="100" w:beforeAutospacing="1" w:after="100" w:afterAutospacing="1" w:line="360" w:lineRule="auto"/>
        <w:jc w:val="both"/>
        <w:rPr>
          <w:rFonts w:ascii="Palatino Linotype" w:hAnsi="Palatino Linotype"/>
          <w:lang w:val="es-ES_tradnl"/>
        </w:rPr>
      </w:pPr>
      <w:r w:rsidRPr="00F87E7C">
        <w:rPr>
          <w:rFonts w:ascii="Palatino Linotype" w:hAnsi="Palatino Linotype"/>
          <w:lang w:val="es-ES_tradnl"/>
        </w:rPr>
        <w:t>Lo anterior es así, debido a que cuando el particular</w:t>
      </w:r>
      <w:r w:rsidRPr="00F87E7C">
        <w:rPr>
          <w:rFonts w:ascii="Palatino Linotype" w:hAnsi="Palatino Linotype"/>
          <w:b/>
          <w:lang w:val="es-ES_tradnl"/>
        </w:rPr>
        <w:t xml:space="preserve"> </w:t>
      </w:r>
      <w:r w:rsidRPr="00F87E7C">
        <w:rPr>
          <w:rFonts w:ascii="Palatino Linotype" w:hAnsi="Palatino Linotype"/>
          <w:lang w:val="es-ES_tradnl"/>
        </w:rPr>
        <w:t xml:space="preserve">impugnó la respuesta del </w:t>
      </w:r>
      <w:r w:rsidRPr="00F87E7C">
        <w:rPr>
          <w:rFonts w:ascii="Palatino Linotype" w:hAnsi="Palatino Linotype"/>
          <w:b/>
          <w:lang w:val="es-ES_tradnl"/>
        </w:rPr>
        <w:t>SUJETO OBLIGADO</w:t>
      </w:r>
      <w:r w:rsidRPr="00F87E7C">
        <w:rPr>
          <w:rFonts w:ascii="Palatino Linotype" w:hAnsi="Palatino Linotype"/>
          <w:lang w:val="es-ES_tradnl"/>
        </w:rPr>
        <w:t xml:space="preserve">, y no expresó razón o motivo de inconformidad en contra de todos los rubros solicitados, dichos rubros deben declararse atendidos, pues se entiende que </w:t>
      </w:r>
      <w:r w:rsidRPr="00F87E7C">
        <w:rPr>
          <w:rFonts w:ascii="Palatino Linotype" w:hAnsi="Palatino Linotype"/>
          <w:b/>
          <w:lang w:val="es-ES_tradnl"/>
        </w:rPr>
        <w:t xml:space="preserve">LA </w:t>
      </w:r>
      <w:r w:rsidRPr="00F87E7C">
        <w:rPr>
          <w:rFonts w:ascii="Palatino Linotype" w:hAnsi="Palatino Linotype"/>
          <w:b/>
          <w:lang w:val="es-ES_tradnl"/>
        </w:rPr>
        <w:lastRenderedPageBreak/>
        <w:t>RECURRENTE</w:t>
      </w:r>
      <w:r w:rsidRPr="00F87E7C">
        <w:rPr>
          <w:rFonts w:ascii="Palatino Linotype" w:hAnsi="Palatino Linotype"/>
          <w:lang w:val="es-ES_tradnl"/>
        </w:rPr>
        <w:t xml:space="preserve"> está conforme con la respuesta proporcionada por </w:t>
      </w:r>
      <w:r w:rsidRPr="00F87E7C">
        <w:rPr>
          <w:rFonts w:ascii="Palatino Linotype" w:hAnsi="Palatino Linotype"/>
          <w:b/>
          <w:lang w:val="es-ES_tradnl"/>
        </w:rPr>
        <w:t>EL SUJETO OBLIGADO,</w:t>
      </w:r>
      <w:r w:rsidRPr="00F87E7C">
        <w:rPr>
          <w:rFonts w:ascii="Palatino Linotype" w:hAnsi="Palatino Linotype"/>
          <w:lang w:val="es-ES_tradnl"/>
        </w:rPr>
        <w:t xml:space="preserve"> al no contravenir la misma. </w:t>
      </w:r>
    </w:p>
    <w:p w14:paraId="34E76E21" w14:textId="77777777" w:rsidR="00A403F7" w:rsidRPr="00F87E7C" w:rsidRDefault="00A403F7" w:rsidP="00F87E7C">
      <w:pPr>
        <w:spacing w:before="100" w:beforeAutospacing="1" w:after="100" w:afterAutospacing="1" w:line="360" w:lineRule="auto"/>
        <w:jc w:val="both"/>
        <w:rPr>
          <w:rFonts w:ascii="Palatino Linotype" w:hAnsi="Palatino Linotype"/>
          <w:lang w:val="es-ES_tradnl"/>
        </w:rPr>
      </w:pPr>
      <w:r w:rsidRPr="00F87E7C">
        <w:rPr>
          <w:rFonts w:ascii="Palatino Linotype" w:hAnsi="Palatino Linotype"/>
          <w:lang w:val="es-ES_tradnl"/>
        </w:rPr>
        <w:t>Atento a ello, es importante traer a contexto la Tesis Jurisprudencial Número 3ª./J.7/91, Publicada en el Semanario Judicial de la Federación y su Gaceta bajo el número de registro 174,177, que establece lo siguiente:</w:t>
      </w:r>
    </w:p>
    <w:p w14:paraId="2D78B89D" w14:textId="77777777" w:rsidR="00A403F7" w:rsidRPr="00F87E7C" w:rsidRDefault="00A403F7" w:rsidP="00F87E7C">
      <w:pPr>
        <w:ind w:left="851" w:right="616"/>
        <w:jc w:val="both"/>
        <w:rPr>
          <w:rFonts w:ascii="Palatino Linotype" w:hAnsi="Palatino Linotype"/>
          <w:bCs/>
          <w:i/>
          <w:iCs/>
          <w:lang w:val="es-ES_tradnl"/>
        </w:rPr>
      </w:pPr>
      <w:r w:rsidRPr="00F87E7C">
        <w:rPr>
          <w:rFonts w:ascii="Palatino Linotype" w:hAnsi="Palatino Linotype"/>
          <w:b/>
          <w:i/>
          <w:lang w:val="es-ES_tradnl"/>
        </w:rPr>
        <w:t xml:space="preserve">“REVISIÓN EN AMPARO. LOS RESOLUTIVOS NO COMBATIDOS DEBEN DECLARARSE FIRMES. </w:t>
      </w:r>
      <w:r w:rsidRPr="00F87E7C">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F87E7C">
        <w:rPr>
          <w:rFonts w:ascii="Palatino Linotype" w:hAnsi="Palatino Linotype"/>
          <w:i/>
          <w:lang w:val="es-ES_tradnl"/>
        </w:rPr>
        <w:t>todos</w:t>
      </w:r>
      <w:r w:rsidRPr="00F87E7C">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B4F2399" w14:textId="77777777" w:rsidR="00A403F7" w:rsidRPr="00F87E7C" w:rsidRDefault="00A403F7" w:rsidP="00F87E7C">
      <w:pPr>
        <w:ind w:left="851" w:right="616"/>
        <w:jc w:val="both"/>
        <w:rPr>
          <w:rFonts w:ascii="Palatino Linotype" w:hAnsi="Palatino Linotype"/>
          <w:bCs/>
          <w:i/>
          <w:iCs/>
          <w:lang w:val="es-ES_tradnl"/>
        </w:rPr>
      </w:pPr>
    </w:p>
    <w:p w14:paraId="76155FC6" w14:textId="77777777" w:rsidR="00A403F7" w:rsidRPr="00F87E7C" w:rsidRDefault="00A403F7" w:rsidP="00F87E7C">
      <w:pPr>
        <w:spacing w:before="100" w:beforeAutospacing="1" w:after="100" w:afterAutospacing="1" w:line="360" w:lineRule="auto"/>
        <w:jc w:val="both"/>
        <w:rPr>
          <w:rFonts w:ascii="Palatino Linotype" w:hAnsi="Palatino Linotype"/>
          <w:lang w:val="es-ES_tradnl"/>
        </w:rPr>
      </w:pPr>
      <w:r w:rsidRPr="00F87E7C">
        <w:rPr>
          <w:rFonts w:ascii="Palatino Linotype" w:hAnsi="Palatino Linotype"/>
          <w:lang w:val="es-ES_tradnl"/>
        </w:rPr>
        <w:t xml:space="preserve">Para mayor precisión a lo aquí expuesto, lo anterior guarda relación toda vez que en el caso de que </w:t>
      </w:r>
      <w:r w:rsidRPr="00F87E7C">
        <w:rPr>
          <w:rFonts w:ascii="Palatino Linotype" w:hAnsi="Palatino Linotype"/>
          <w:b/>
          <w:lang w:val="es-ES_tradnl"/>
        </w:rPr>
        <w:t>LA RECURRENTE</w:t>
      </w:r>
      <w:r w:rsidRPr="00F87E7C">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2D081BCD" w14:textId="77777777" w:rsidR="00A403F7" w:rsidRPr="00F87E7C" w:rsidRDefault="00A403F7" w:rsidP="00F87E7C">
      <w:pPr>
        <w:rPr>
          <w:rFonts w:ascii="Palatino Linotype" w:hAnsi="Palatino Linotype"/>
          <w:bCs/>
        </w:rPr>
      </w:pPr>
    </w:p>
    <w:p w14:paraId="2B1F5E77" w14:textId="77777777" w:rsidR="00A403F7" w:rsidRPr="00F87E7C" w:rsidRDefault="00A403F7" w:rsidP="00F87E7C">
      <w:pPr>
        <w:ind w:left="851" w:right="618"/>
        <w:jc w:val="both"/>
        <w:rPr>
          <w:rFonts w:ascii="Palatino Linotype" w:hAnsi="Palatino Linotype"/>
          <w:bCs/>
          <w:i/>
        </w:rPr>
      </w:pPr>
      <w:r w:rsidRPr="00F87E7C">
        <w:rPr>
          <w:rFonts w:ascii="Palatino Linotype" w:hAnsi="Palatino Linotype"/>
          <w:b/>
          <w:bCs/>
          <w:i/>
        </w:rPr>
        <w:lastRenderedPageBreak/>
        <w:t xml:space="preserve">“Actos consentidos tácitamente. Improcedencia de su análisis. </w:t>
      </w:r>
      <w:r w:rsidRPr="00F87E7C">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D77D0A5" w14:textId="77777777" w:rsidR="00A403F7" w:rsidRPr="00F87E7C" w:rsidRDefault="00A403F7" w:rsidP="00F87E7C">
      <w:pPr>
        <w:rPr>
          <w:rFonts w:ascii="Palatino Linotype" w:hAnsi="Palatino Linotype"/>
          <w:bCs/>
          <w:iCs/>
        </w:rPr>
      </w:pPr>
    </w:p>
    <w:p w14:paraId="288C4CD8" w14:textId="25707FCB" w:rsidR="00A403F7" w:rsidRPr="00F87E7C" w:rsidRDefault="00A403F7" w:rsidP="00F87E7C">
      <w:pPr>
        <w:spacing w:before="100" w:beforeAutospacing="1" w:after="100" w:afterAutospacing="1" w:line="360" w:lineRule="auto"/>
        <w:jc w:val="both"/>
        <w:rPr>
          <w:rFonts w:ascii="Palatino Linotype" w:hAnsi="Palatino Linotype"/>
          <w:bCs/>
        </w:rPr>
      </w:pPr>
      <w:r w:rsidRPr="00F87E7C">
        <w:rPr>
          <w:rFonts w:ascii="Palatino Linotype" w:hAnsi="Palatino Linotype"/>
        </w:rPr>
        <w:t xml:space="preserve">Conforme al Criterio establecido y a todo lo antes expuesto, este Órgano Garante no entra al análisis de las partes de la respuesta del </w:t>
      </w:r>
      <w:r w:rsidRPr="00F87E7C">
        <w:rPr>
          <w:rFonts w:ascii="Palatino Linotype" w:hAnsi="Palatino Linotype"/>
          <w:b/>
        </w:rPr>
        <w:t>SUJETO OBLIGADO</w:t>
      </w:r>
      <w:r w:rsidRPr="00F87E7C">
        <w:rPr>
          <w:rFonts w:ascii="Palatino Linotype" w:hAnsi="Palatino Linotype"/>
        </w:rPr>
        <w:t xml:space="preserve"> que no fueron impugnadas por </w:t>
      </w:r>
      <w:r w:rsidRPr="00F87E7C">
        <w:rPr>
          <w:rFonts w:ascii="Palatino Linotype" w:hAnsi="Palatino Linotype"/>
          <w:b/>
        </w:rPr>
        <w:t>LA RECURRENTE</w:t>
      </w:r>
      <w:r w:rsidRPr="00F87E7C">
        <w:rPr>
          <w:rFonts w:ascii="Palatino Linotype" w:hAnsi="Palatino Linotype"/>
          <w:bCs/>
        </w:rPr>
        <w:t xml:space="preserve">; por lo que, en el presente caso, se tiene por consentida la información solicitada consistente en </w:t>
      </w:r>
      <w:r w:rsidRPr="00F87E7C">
        <w:rPr>
          <w:rFonts w:ascii="Palatino Linotype" w:hAnsi="Palatino Linotype"/>
          <w:bCs/>
          <w:i/>
        </w:rPr>
        <w:t>“3) Calendarios y evidencia del cumplimiento de auditorías de seguimiento a la Norma”</w:t>
      </w:r>
    </w:p>
    <w:p w14:paraId="296CBA89" w14:textId="7EA98B81" w:rsidR="00A403F7" w:rsidRPr="00F87E7C" w:rsidRDefault="00A403F7" w:rsidP="00F87E7C">
      <w:pPr>
        <w:spacing w:before="100" w:beforeAutospacing="1" w:after="100" w:afterAutospacing="1" w:line="360" w:lineRule="auto"/>
        <w:jc w:val="both"/>
        <w:rPr>
          <w:rFonts w:ascii="Palatino Linotype" w:hAnsi="Palatino Linotype"/>
          <w:bCs/>
        </w:rPr>
      </w:pPr>
      <w:r w:rsidRPr="00F87E7C">
        <w:rPr>
          <w:rFonts w:ascii="Palatino Linotype" w:hAnsi="Palatino Linotype"/>
          <w:bCs/>
        </w:rPr>
        <w:t>En consecuencia, el estudio únicamente se realizará respecto a:</w:t>
      </w:r>
    </w:p>
    <w:p w14:paraId="1719FC58" w14:textId="77777777" w:rsidR="00A403F7" w:rsidRPr="00F87E7C" w:rsidRDefault="00A403F7" w:rsidP="00F87E7C">
      <w:pPr>
        <w:spacing w:before="100" w:beforeAutospacing="1" w:after="100" w:afterAutospacing="1" w:line="360" w:lineRule="auto"/>
        <w:jc w:val="both"/>
        <w:rPr>
          <w:rFonts w:ascii="Palatino Linotype" w:hAnsi="Palatino Linotype"/>
          <w:bCs/>
          <w:i/>
        </w:rPr>
      </w:pPr>
      <w:r w:rsidRPr="00F87E7C">
        <w:rPr>
          <w:rFonts w:ascii="Palatino Linotype" w:hAnsi="Palatino Linotype"/>
          <w:bCs/>
          <w:i/>
        </w:rPr>
        <w:t xml:space="preserve">Referente a la Certificación en la Norma ISO 9001:2015 del IHAEM que incluya: </w:t>
      </w:r>
    </w:p>
    <w:p w14:paraId="24731A04" w14:textId="77777777" w:rsidR="00A403F7" w:rsidRPr="00F87E7C" w:rsidRDefault="00A403F7" w:rsidP="00F87E7C">
      <w:pPr>
        <w:spacing w:before="100" w:beforeAutospacing="1" w:after="100" w:afterAutospacing="1" w:line="360" w:lineRule="auto"/>
        <w:jc w:val="both"/>
        <w:rPr>
          <w:rFonts w:ascii="Palatino Linotype" w:hAnsi="Palatino Linotype"/>
          <w:bCs/>
          <w:i/>
        </w:rPr>
      </w:pPr>
      <w:r w:rsidRPr="00F87E7C">
        <w:rPr>
          <w:rFonts w:ascii="Palatino Linotype" w:hAnsi="Palatino Linotype"/>
          <w:bCs/>
          <w:i/>
        </w:rPr>
        <w:t xml:space="preserve">1) Expediente completo del proceso adquisitivo y de servicios para certificación, que incluya información sobre el área solicitante de la misma </w:t>
      </w:r>
    </w:p>
    <w:p w14:paraId="2E28CC48" w14:textId="77777777" w:rsidR="00A403F7" w:rsidRPr="00F87E7C" w:rsidRDefault="00A403F7" w:rsidP="00F87E7C">
      <w:pPr>
        <w:spacing w:before="100" w:beforeAutospacing="1" w:after="100" w:afterAutospacing="1" w:line="360" w:lineRule="auto"/>
        <w:jc w:val="both"/>
        <w:rPr>
          <w:rFonts w:ascii="Palatino Linotype" w:hAnsi="Palatino Linotype"/>
          <w:bCs/>
          <w:i/>
        </w:rPr>
      </w:pPr>
      <w:r w:rsidRPr="00F87E7C">
        <w:rPr>
          <w:rFonts w:ascii="Palatino Linotype" w:hAnsi="Palatino Linotype"/>
          <w:bCs/>
          <w:i/>
        </w:rPr>
        <w:t xml:space="preserve">2) Conforme la norma, quienes fungen dentro del IHAEM como "Alta Dirección" y en el que se pueda visibilizar los nombres y cargos de los mismos, </w:t>
      </w:r>
    </w:p>
    <w:p w14:paraId="4959C4A1" w14:textId="0260B0B0" w:rsidR="00A403F7" w:rsidRPr="00F87E7C" w:rsidRDefault="00A403F7" w:rsidP="00F87E7C">
      <w:pPr>
        <w:spacing w:before="100" w:beforeAutospacing="1" w:after="100" w:afterAutospacing="1" w:line="360" w:lineRule="auto"/>
        <w:jc w:val="both"/>
        <w:rPr>
          <w:rFonts w:ascii="Palatino Linotype" w:hAnsi="Palatino Linotype"/>
          <w:bCs/>
          <w:i/>
        </w:rPr>
      </w:pPr>
      <w:r w:rsidRPr="00F87E7C">
        <w:rPr>
          <w:rFonts w:ascii="Palatino Linotype" w:hAnsi="Palatino Linotype"/>
          <w:bCs/>
          <w:i/>
        </w:rPr>
        <w:t>4) Costos y evidencia de procesos adquisitivos asociados a la recertificación en la Norma, en caso de que ya haya sucedido el mismo,</w:t>
      </w:r>
    </w:p>
    <w:p w14:paraId="6D41457C" w14:textId="43BBAA3C" w:rsidR="00A403F7" w:rsidRPr="00F87E7C" w:rsidRDefault="0066552D" w:rsidP="00F87E7C">
      <w:pPr>
        <w:pStyle w:val="Prrafodelista"/>
        <w:widowControl w:val="0"/>
        <w:autoSpaceDE w:val="0"/>
        <w:autoSpaceDN w:val="0"/>
        <w:adjustRightInd w:val="0"/>
        <w:spacing w:line="360" w:lineRule="auto"/>
        <w:ind w:left="0"/>
        <w:jc w:val="both"/>
        <w:rPr>
          <w:rFonts w:ascii="Palatino Linotype" w:hAnsi="Palatino Linotype" w:cs="Tahoma"/>
          <w:lang w:val="es-ES"/>
        </w:rPr>
      </w:pPr>
      <w:r w:rsidRPr="00F87E7C">
        <w:rPr>
          <w:rFonts w:ascii="Palatino Linotype" w:hAnsi="Palatino Linotype" w:cs="Tahoma"/>
          <w:lang w:val="es-ES"/>
        </w:rPr>
        <w:t>Establecido lo anterior, se procede analizar la respuesta entregada por el Sujeto Obligado; así como el informe justificado para determinar su con ello cumple con lo solicitado por el recurrente:</w:t>
      </w:r>
    </w:p>
    <w:p w14:paraId="117E9A04" w14:textId="77777777" w:rsidR="0066552D" w:rsidRPr="00F87E7C" w:rsidRDefault="0066552D" w:rsidP="00F87E7C">
      <w:pPr>
        <w:pStyle w:val="Prrafodelista"/>
        <w:widowControl w:val="0"/>
        <w:autoSpaceDE w:val="0"/>
        <w:autoSpaceDN w:val="0"/>
        <w:adjustRightInd w:val="0"/>
        <w:spacing w:line="360" w:lineRule="auto"/>
        <w:ind w:left="0"/>
        <w:jc w:val="both"/>
        <w:rPr>
          <w:rFonts w:ascii="Palatino Linotype" w:hAnsi="Palatino Linotype" w:cs="Tahoma"/>
          <w:lang w:val="es-ES"/>
        </w:rPr>
      </w:pPr>
    </w:p>
    <w:tbl>
      <w:tblPr>
        <w:tblStyle w:val="Tablaconcuadrcula"/>
        <w:tblW w:w="0" w:type="auto"/>
        <w:tblLook w:val="04A0" w:firstRow="1" w:lastRow="0" w:firstColumn="1" w:lastColumn="0" w:noHBand="0" w:noVBand="1"/>
      </w:tblPr>
      <w:tblGrid>
        <w:gridCol w:w="1701"/>
        <w:gridCol w:w="2581"/>
        <w:gridCol w:w="3756"/>
        <w:gridCol w:w="1073"/>
      </w:tblGrid>
      <w:tr w:rsidR="00F87E7C" w:rsidRPr="00F87E7C" w14:paraId="6632A1E7" w14:textId="60B69B53" w:rsidTr="00FE73D7">
        <w:tc>
          <w:tcPr>
            <w:tcW w:w="9111" w:type="dxa"/>
            <w:gridSpan w:val="4"/>
            <w:vAlign w:val="center"/>
          </w:tcPr>
          <w:p w14:paraId="5871A547" w14:textId="2A5167CE"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
              </w:rPr>
            </w:pPr>
            <w:r w:rsidRPr="00F87E7C">
              <w:rPr>
                <w:rFonts w:ascii="Palatino Linotype" w:hAnsi="Palatino Linotype"/>
                <w:b/>
                <w:sz w:val="24"/>
              </w:rPr>
              <w:t>Referente a la Certificación en la Norma ISO 9001:2015 del IHAEM</w:t>
            </w:r>
          </w:p>
        </w:tc>
      </w:tr>
      <w:tr w:rsidR="00F87E7C" w:rsidRPr="00F87E7C" w14:paraId="718CD5EE" w14:textId="1ADE84BD" w:rsidTr="00FE73D7">
        <w:tc>
          <w:tcPr>
            <w:tcW w:w="2429" w:type="dxa"/>
            <w:vAlign w:val="center"/>
          </w:tcPr>
          <w:p w14:paraId="3F7A192C" w14:textId="3FDF96ED"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
                <w:sz w:val="24"/>
              </w:rPr>
            </w:pPr>
            <w:r w:rsidRPr="00F87E7C">
              <w:rPr>
                <w:rFonts w:ascii="Palatino Linotype" w:hAnsi="Palatino Linotype"/>
                <w:b/>
                <w:sz w:val="24"/>
              </w:rPr>
              <w:t>Solicitud</w:t>
            </w:r>
          </w:p>
        </w:tc>
        <w:tc>
          <w:tcPr>
            <w:tcW w:w="2429" w:type="dxa"/>
            <w:vAlign w:val="center"/>
          </w:tcPr>
          <w:p w14:paraId="4A24894C" w14:textId="10A30377"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
                <w:sz w:val="24"/>
              </w:rPr>
            </w:pPr>
            <w:r w:rsidRPr="00F87E7C">
              <w:rPr>
                <w:rFonts w:ascii="Palatino Linotype" w:hAnsi="Palatino Linotype"/>
                <w:b/>
                <w:sz w:val="24"/>
              </w:rPr>
              <w:t>Acto impugnado</w:t>
            </w:r>
          </w:p>
        </w:tc>
        <w:tc>
          <w:tcPr>
            <w:tcW w:w="2388" w:type="dxa"/>
            <w:vAlign w:val="center"/>
          </w:tcPr>
          <w:p w14:paraId="76B3FA0E" w14:textId="55E9DCE5"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
                <w:sz w:val="24"/>
              </w:rPr>
            </w:pPr>
            <w:r w:rsidRPr="00F87E7C">
              <w:rPr>
                <w:rFonts w:ascii="Palatino Linotype" w:hAnsi="Palatino Linotype"/>
                <w:b/>
                <w:sz w:val="24"/>
              </w:rPr>
              <w:t>Información entregada</w:t>
            </w:r>
          </w:p>
        </w:tc>
        <w:tc>
          <w:tcPr>
            <w:tcW w:w="1865" w:type="dxa"/>
            <w:vAlign w:val="center"/>
          </w:tcPr>
          <w:p w14:paraId="6597085F" w14:textId="07CC20A0"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
              </w:rPr>
            </w:pPr>
            <w:r w:rsidRPr="00F87E7C">
              <w:rPr>
                <w:rFonts w:ascii="Palatino Linotype" w:hAnsi="Palatino Linotype"/>
                <w:b/>
                <w:sz w:val="24"/>
              </w:rPr>
              <w:t>Colma</w:t>
            </w:r>
          </w:p>
        </w:tc>
      </w:tr>
      <w:tr w:rsidR="00F87E7C" w:rsidRPr="00F87E7C" w14:paraId="191A723F" w14:textId="6E2909D0" w:rsidTr="00833204">
        <w:tc>
          <w:tcPr>
            <w:tcW w:w="2429" w:type="dxa"/>
            <w:vAlign w:val="center"/>
          </w:tcPr>
          <w:p w14:paraId="42F80C90" w14:textId="667696F5" w:rsidR="00833204" w:rsidRPr="00F87E7C" w:rsidRDefault="00833204" w:rsidP="00F87E7C">
            <w:pPr>
              <w:spacing w:before="100" w:beforeAutospacing="1" w:after="100" w:afterAutospacing="1" w:line="360" w:lineRule="auto"/>
              <w:jc w:val="center"/>
              <w:rPr>
                <w:rFonts w:ascii="Palatino Linotype" w:hAnsi="Palatino Linotype"/>
                <w:bCs/>
                <w:i/>
                <w:sz w:val="24"/>
              </w:rPr>
            </w:pPr>
            <w:r w:rsidRPr="00F87E7C">
              <w:rPr>
                <w:rFonts w:ascii="Palatino Linotype" w:hAnsi="Palatino Linotype"/>
                <w:bCs/>
                <w:i/>
                <w:sz w:val="24"/>
              </w:rPr>
              <w:t>1) Expediente completo del proceso adquisitivo y de servicios para certificación, que incluya información sobre el área solicitante de la misma.</w:t>
            </w:r>
          </w:p>
        </w:tc>
        <w:tc>
          <w:tcPr>
            <w:tcW w:w="2429" w:type="dxa"/>
            <w:vAlign w:val="center"/>
          </w:tcPr>
          <w:p w14:paraId="4106C8F4" w14:textId="56F32004"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Cs/>
                <w:i/>
                <w:sz w:val="24"/>
              </w:rPr>
            </w:pPr>
            <w:r w:rsidRPr="00F87E7C">
              <w:rPr>
                <w:rFonts w:ascii="Palatino Linotype" w:hAnsi="Palatino Linotype"/>
                <w:bCs/>
                <w:i/>
                <w:sz w:val="24"/>
              </w:rPr>
              <w:t xml:space="preserve">Conforme el oficio 207C0310000200S/699-2/2023 se adjuntó al mismo la información requerida en los numerales 1 y 4 de la solicitud, referente a los expedientes de los procesos adquisitivos y los costos, respectivamente; no obstante, dicha información no fue adjuntada a la respuesta que el Sujeto Obligado proporcionó a la solicitud. </w:t>
            </w:r>
          </w:p>
        </w:tc>
        <w:tc>
          <w:tcPr>
            <w:tcW w:w="2388" w:type="dxa"/>
            <w:vAlign w:val="center"/>
          </w:tcPr>
          <w:p w14:paraId="2938E9CA" w14:textId="2F2C0D82" w:rsidR="004526C6" w:rsidRPr="00F87E7C" w:rsidRDefault="004526C6" w:rsidP="00F87E7C">
            <w:pPr>
              <w:spacing w:line="360" w:lineRule="auto"/>
              <w:ind w:right="49"/>
              <w:jc w:val="both"/>
              <w:textAlignment w:val="baseline"/>
              <w:rPr>
                <w:rFonts w:ascii="Palatino Linotype" w:hAnsi="Palatino Linotype" w:cs="Arial"/>
              </w:rPr>
            </w:pPr>
            <w:r w:rsidRPr="00F87E7C">
              <w:rPr>
                <w:rFonts w:ascii="Palatino Linotype" w:hAnsi="Palatino Linotype"/>
              </w:rPr>
              <w:t>Mediante respuesta solo remiten el contrato pedido</w:t>
            </w:r>
            <w:r w:rsidR="0006522C" w:rsidRPr="00F87E7C">
              <w:rPr>
                <w:rFonts w:ascii="Palatino Linotype" w:hAnsi="Palatino Linotype"/>
              </w:rPr>
              <w:t xml:space="preserve"> correspondiente a la RECERTIFICACIÒN</w:t>
            </w:r>
            <w:r w:rsidRPr="00F87E7C">
              <w:rPr>
                <w:rFonts w:ascii="Palatino Linotype" w:hAnsi="Palatino Linotype"/>
              </w:rPr>
              <w:t xml:space="preserve"> y mediante informe justificado remiten todo el expediente </w:t>
            </w:r>
            <w:r w:rsidR="0006522C" w:rsidRPr="00F87E7C">
              <w:rPr>
                <w:rFonts w:ascii="Palatino Linotype" w:hAnsi="Palatino Linotype"/>
              </w:rPr>
              <w:t xml:space="preserve">de la misma recertificación </w:t>
            </w:r>
            <w:r w:rsidRPr="00F87E7C">
              <w:rPr>
                <w:rFonts w:ascii="Palatino Linotype" w:hAnsi="Palatino Linotype"/>
              </w:rPr>
              <w:t xml:space="preserve">mediante el archivo “Expediente de adjudicación.pdf” no obstante, el mismo no pudo ser puesto a la vista en razón de contener datos personales </w:t>
            </w:r>
            <w:r w:rsidRPr="00F87E7C">
              <w:rPr>
                <w:rFonts w:ascii="Palatino Linotype" w:eastAsia="Palatino Linotype" w:hAnsi="Palatino Linotype" w:cs="Palatino Linotype"/>
              </w:rPr>
              <w:t>como lo es de manera enunciativa más no limitativa un correo electrónico no institucional contenid</w:t>
            </w:r>
            <w:r w:rsidR="0006522C" w:rsidRPr="00F87E7C">
              <w:rPr>
                <w:rFonts w:ascii="Palatino Linotype" w:eastAsia="Palatino Linotype" w:hAnsi="Palatino Linotype" w:cs="Palatino Linotype"/>
              </w:rPr>
              <w:t>o en la foja 16 de éste, además de que el mismo no corresponde a la información solicitada en razón de que se solicitó el expediente de la certificación y no el de la recertificación.</w:t>
            </w:r>
          </w:p>
          <w:p w14:paraId="3C580DE9" w14:textId="53FA9B30"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sz w:val="24"/>
              </w:rPr>
            </w:pPr>
          </w:p>
        </w:tc>
        <w:tc>
          <w:tcPr>
            <w:tcW w:w="1865" w:type="dxa"/>
          </w:tcPr>
          <w:p w14:paraId="376A6095" w14:textId="4026CDFD" w:rsidR="00833204" w:rsidRPr="00F87E7C" w:rsidRDefault="004526C6" w:rsidP="00F87E7C">
            <w:pPr>
              <w:pStyle w:val="Prrafodelista"/>
              <w:widowControl w:val="0"/>
              <w:autoSpaceDE w:val="0"/>
              <w:autoSpaceDN w:val="0"/>
              <w:adjustRightInd w:val="0"/>
              <w:spacing w:line="360" w:lineRule="auto"/>
              <w:ind w:left="0"/>
              <w:jc w:val="center"/>
              <w:rPr>
                <w:rFonts w:ascii="Palatino Linotype" w:hAnsi="Palatino Linotype"/>
              </w:rPr>
            </w:pPr>
            <w:r w:rsidRPr="00F87E7C">
              <w:rPr>
                <w:rFonts w:ascii="Palatino Linotype" w:hAnsi="Palatino Linotype"/>
              </w:rPr>
              <w:t>No</w:t>
            </w:r>
          </w:p>
        </w:tc>
      </w:tr>
      <w:tr w:rsidR="00F87E7C" w:rsidRPr="00F87E7C" w14:paraId="72B37394" w14:textId="0707FCE3" w:rsidTr="00833204">
        <w:tc>
          <w:tcPr>
            <w:tcW w:w="2429" w:type="dxa"/>
            <w:vAlign w:val="center"/>
          </w:tcPr>
          <w:p w14:paraId="269DA31F" w14:textId="14E72121" w:rsidR="00833204" w:rsidRPr="00F87E7C" w:rsidRDefault="00833204" w:rsidP="00F87E7C">
            <w:pPr>
              <w:spacing w:before="100" w:beforeAutospacing="1" w:after="100" w:afterAutospacing="1" w:line="360" w:lineRule="auto"/>
              <w:jc w:val="center"/>
              <w:rPr>
                <w:rFonts w:ascii="Palatino Linotype" w:hAnsi="Palatino Linotype"/>
                <w:bCs/>
                <w:i/>
                <w:sz w:val="24"/>
              </w:rPr>
            </w:pPr>
            <w:r w:rsidRPr="00F87E7C">
              <w:rPr>
                <w:rFonts w:ascii="Palatino Linotype" w:hAnsi="Palatino Linotype"/>
                <w:bCs/>
                <w:i/>
                <w:sz w:val="24"/>
              </w:rPr>
              <w:lastRenderedPageBreak/>
              <w:t>2) Conforme la norma, quienes fungen dentro del IHAEM como "Alta Dirección" y en el que se pueda visibilizar los nombres y cargos de los mismos.</w:t>
            </w:r>
          </w:p>
        </w:tc>
        <w:tc>
          <w:tcPr>
            <w:tcW w:w="2429" w:type="dxa"/>
            <w:vAlign w:val="center"/>
          </w:tcPr>
          <w:p w14:paraId="088793A3" w14:textId="5C9DEFEF"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Cs/>
                <w:i/>
                <w:sz w:val="24"/>
              </w:rPr>
            </w:pPr>
            <w:r w:rsidRPr="00F87E7C">
              <w:rPr>
                <w:rFonts w:ascii="Palatino Linotype" w:hAnsi="Palatino Linotype"/>
                <w:bCs/>
                <w:i/>
                <w:sz w:val="24"/>
              </w:rPr>
              <w:t>Para el numeral 2 de la solicitud se requirieron los nombres y los cargos de las personas servidoras públicas que forman parte de la "Alta Dirección". El sujeto obligado remitió en su anexo 1 un cuadro con cierta información incluidos los caros genéricos de las funciones de la norma, omitió incluir los nombres completos de las personas servidoras públicas que ocupan dichos cargos.</w:t>
            </w:r>
          </w:p>
        </w:tc>
        <w:tc>
          <w:tcPr>
            <w:tcW w:w="2388" w:type="dxa"/>
            <w:vAlign w:val="center"/>
          </w:tcPr>
          <w:p w14:paraId="5437909B" w14:textId="34719EA1" w:rsidR="00833204" w:rsidRPr="00F87E7C" w:rsidRDefault="004526C6" w:rsidP="00F87E7C">
            <w:pPr>
              <w:pStyle w:val="Prrafodelista"/>
              <w:widowControl w:val="0"/>
              <w:autoSpaceDE w:val="0"/>
              <w:autoSpaceDN w:val="0"/>
              <w:adjustRightInd w:val="0"/>
              <w:spacing w:line="360" w:lineRule="auto"/>
              <w:ind w:left="0"/>
              <w:jc w:val="center"/>
              <w:rPr>
                <w:rFonts w:ascii="Palatino Linotype" w:hAnsi="Palatino Linotype"/>
                <w:sz w:val="24"/>
              </w:rPr>
            </w:pPr>
            <w:r w:rsidRPr="00F87E7C">
              <w:rPr>
                <w:rFonts w:ascii="Palatino Linotype" w:hAnsi="Palatino Linotype"/>
                <w:noProof/>
                <w:lang w:eastAsia="es-MX"/>
              </w:rPr>
              <w:drawing>
                <wp:inline distT="0" distB="0" distL="0" distR="0" wp14:anchorId="05DF6906" wp14:editId="2D5877D2">
                  <wp:extent cx="2247900" cy="4181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8220" cy="4182070"/>
                          </a:xfrm>
                          <a:prstGeom prst="rect">
                            <a:avLst/>
                          </a:prstGeom>
                        </pic:spPr>
                      </pic:pic>
                    </a:graphicData>
                  </a:graphic>
                </wp:inline>
              </w:drawing>
            </w:r>
          </w:p>
        </w:tc>
        <w:tc>
          <w:tcPr>
            <w:tcW w:w="1865" w:type="dxa"/>
          </w:tcPr>
          <w:p w14:paraId="587D5240" w14:textId="2BB94B70" w:rsidR="00833204" w:rsidRPr="00F87E7C" w:rsidRDefault="004526C6" w:rsidP="00F87E7C">
            <w:pPr>
              <w:pStyle w:val="Prrafodelista"/>
              <w:widowControl w:val="0"/>
              <w:autoSpaceDE w:val="0"/>
              <w:autoSpaceDN w:val="0"/>
              <w:adjustRightInd w:val="0"/>
              <w:spacing w:line="360" w:lineRule="auto"/>
              <w:ind w:left="0"/>
              <w:jc w:val="center"/>
              <w:rPr>
                <w:rFonts w:ascii="Palatino Linotype" w:hAnsi="Palatino Linotype"/>
              </w:rPr>
            </w:pPr>
            <w:r w:rsidRPr="00F87E7C">
              <w:rPr>
                <w:rFonts w:ascii="Palatino Linotype" w:hAnsi="Palatino Linotype"/>
              </w:rPr>
              <w:t>SI</w:t>
            </w:r>
          </w:p>
        </w:tc>
      </w:tr>
      <w:tr w:rsidR="00F87E7C" w:rsidRPr="00F87E7C" w14:paraId="6F41A9BB" w14:textId="5AC94D85" w:rsidTr="00833204">
        <w:tc>
          <w:tcPr>
            <w:tcW w:w="2429" w:type="dxa"/>
            <w:vAlign w:val="center"/>
          </w:tcPr>
          <w:p w14:paraId="6965FCD5" w14:textId="7C383278"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sz w:val="24"/>
              </w:rPr>
            </w:pPr>
            <w:r w:rsidRPr="00F87E7C">
              <w:rPr>
                <w:rFonts w:ascii="Palatino Linotype" w:hAnsi="Palatino Linotype"/>
                <w:bCs/>
                <w:i/>
                <w:sz w:val="24"/>
              </w:rPr>
              <w:t xml:space="preserve">3) Calendarios y evidencia del cumplimiento de auditorías de seguimiento </w:t>
            </w:r>
            <w:r w:rsidRPr="00F87E7C">
              <w:rPr>
                <w:rFonts w:ascii="Palatino Linotype" w:hAnsi="Palatino Linotype"/>
                <w:bCs/>
                <w:i/>
                <w:sz w:val="24"/>
              </w:rPr>
              <w:lastRenderedPageBreak/>
              <w:t>a la Norma.</w:t>
            </w:r>
          </w:p>
        </w:tc>
        <w:tc>
          <w:tcPr>
            <w:tcW w:w="2429" w:type="dxa"/>
            <w:vAlign w:val="center"/>
          </w:tcPr>
          <w:p w14:paraId="08A17231" w14:textId="40F83EF1"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Cs/>
                <w:i/>
                <w:sz w:val="24"/>
              </w:rPr>
            </w:pPr>
            <w:r w:rsidRPr="00F87E7C">
              <w:rPr>
                <w:rFonts w:ascii="Palatino Linotype" w:hAnsi="Palatino Linotype"/>
                <w:bCs/>
                <w:i/>
                <w:sz w:val="24"/>
              </w:rPr>
              <w:lastRenderedPageBreak/>
              <w:t>Actos consentidos</w:t>
            </w:r>
          </w:p>
        </w:tc>
        <w:tc>
          <w:tcPr>
            <w:tcW w:w="2388" w:type="dxa"/>
            <w:vAlign w:val="center"/>
          </w:tcPr>
          <w:p w14:paraId="34A66A1D" w14:textId="13B9E83E"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sz w:val="24"/>
              </w:rPr>
            </w:pPr>
            <w:r w:rsidRPr="00F87E7C">
              <w:rPr>
                <w:rFonts w:ascii="Palatino Linotype" w:hAnsi="Palatino Linotype"/>
                <w:sz w:val="24"/>
              </w:rPr>
              <w:t>Actos consentidos</w:t>
            </w:r>
          </w:p>
        </w:tc>
        <w:tc>
          <w:tcPr>
            <w:tcW w:w="1865" w:type="dxa"/>
          </w:tcPr>
          <w:p w14:paraId="77AFD336" w14:textId="77777777"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rPr>
            </w:pPr>
          </w:p>
        </w:tc>
      </w:tr>
      <w:tr w:rsidR="004526C6" w:rsidRPr="00F87E7C" w14:paraId="7353BAD3" w14:textId="2F46AE09" w:rsidTr="00833204">
        <w:tc>
          <w:tcPr>
            <w:tcW w:w="2429" w:type="dxa"/>
            <w:vAlign w:val="center"/>
          </w:tcPr>
          <w:p w14:paraId="45196AE9" w14:textId="537CF7B8" w:rsidR="00833204" w:rsidRPr="00F87E7C" w:rsidRDefault="00833204" w:rsidP="00F87E7C">
            <w:pPr>
              <w:spacing w:before="100" w:beforeAutospacing="1" w:after="100" w:afterAutospacing="1" w:line="360" w:lineRule="auto"/>
              <w:jc w:val="center"/>
              <w:rPr>
                <w:rFonts w:ascii="Palatino Linotype" w:hAnsi="Palatino Linotype"/>
                <w:bCs/>
                <w:i/>
                <w:sz w:val="24"/>
              </w:rPr>
            </w:pPr>
            <w:r w:rsidRPr="00F87E7C">
              <w:rPr>
                <w:rFonts w:ascii="Palatino Linotype" w:hAnsi="Palatino Linotype"/>
                <w:bCs/>
                <w:i/>
                <w:sz w:val="24"/>
              </w:rPr>
              <w:t>4) Costos y evidencia de procesos adquisitivos asociados a la recertificación en la Norma, en caso de que ya haya sucedido el mismo.</w:t>
            </w:r>
          </w:p>
        </w:tc>
        <w:tc>
          <w:tcPr>
            <w:tcW w:w="2429" w:type="dxa"/>
            <w:vAlign w:val="center"/>
          </w:tcPr>
          <w:p w14:paraId="7B274FC5" w14:textId="15A47125"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bCs/>
                <w:i/>
                <w:sz w:val="24"/>
              </w:rPr>
            </w:pPr>
            <w:r w:rsidRPr="00F87E7C">
              <w:rPr>
                <w:rFonts w:ascii="Palatino Linotype" w:hAnsi="Palatino Linotype"/>
                <w:bCs/>
                <w:i/>
                <w:sz w:val="24"/>
              </w:rPr>
              <w:t>Conforme el oficio 207C0310000200S/699-2/2023 se adjuntó al mismo la información requerida en los numerales 1 y 4 de la solicitud, referente a los expedientes de los procesos adquisitivos y los costos, respectivamente; no obstante, dicha información no fue adjuntada a la respuesta que el Sujeto Obligado proporcionó a la solicitud.</w:t>
            </w:r>
          </w:p>
        </w:tc>
        <w:tc>
          <w:tcPr>
            <w:tcW w:w="2388" w:type="dxa"/>
            <w:vAlign w:val="center"/>
          </w:tcPr>
          <w:p w14:paraId="78026D30" w14:textId="47B4E459" w:rsidR="004526C6" w:rsidRPr="00F87E7C" w:rsidRDefault="004526C6" w:rsidP="00F87E7C">
            <w:pPr>
              <w:spacing w:line="360" w:lineRule="auto"/>
              <w:ind w:right="49"/>
              <w:jc w:val="both"/>
              <w:textAlignment w:val="baseline"/>
              <w:rPr>
                <w:rFonts w:ascii="Palatino Linotype" w:hAnsi="Palatino Linotype" w:cs="Arial"/>
              </w:rPr>
            </w:pPr>
            <w:r w:rsidRPr="00F87E7C">
              <w:rPr>
                <w:rFonts w:ascii="Palatino Linotype" w:hAnsi="Palatino Linotype"/>
              </w:rPr>
              <w:t>Mediante informe justificado remiten todo el expediente que contiene los “</w:t>
            </w:r>
            <w:r w:rsidRPr="00F87E7C">
              <w:rPr>
                <w:rFonts w:ascii="Palatino Linotype" w:hAnsi="Palatino Linotype"/>
                <w:bCs/>
                <w:i/>
                <w:sz w:val="24"/>
              </w:rPr>
              <w:t>Costos y evidencia de procesos adquisitivos asociados a la recertificación en la Norma”</w:t>
            </w:r>
            <w:r w:rsidRPr="00F87E7C">
              <w:rPr>
                <w:rFonts w:ascii="Palatino Linotype" w:hAnsi="Palatino Linotype"/>
              </w:rPr>
              <w:t xml:space="preserve"> mediante el archivo “Expediente de adjudicación.pdf” no obstante, el mismo no pudo ser puesto a la vista en razón de contener datos personales </w:t>
            </w:r>
            <w:r w:rsidRPr="00F87E7C">
              <w:rPr>
                <w:rFonts w:ascii="Palatino Linotype" w:eastAsia="Palatino Linotype" w:hAnsi="Palatino Linotype" w:cs="Palatino Linotype"/>
              </w:rPr>
              <w:t>como lo es de manera enunciativa más no limitativa un correo electrónico no institucional contenido en la foja 16 de éste.</w:t>
            </w:r>
          </w:p>
          <w:p w14:paraId="2E2C44AF" w14:textId="77777777" w:rsidR="00833204" w:rsidRPr="00F87E7C" w:rsidRDefault="00833204" w:rsidP="00F87E7C">
            <w:pPr>
              <w:pStyle w:val="Prrafodelista"/>
              <w:widowControl w:val="0"/>
              <w:autoSpaceDE w:val="0"/>
              <w:autoSpaceDN w:val="0"/>
              <w:adjustRightInd w:val="0"/>
              <w:spacing w:line="360" w:lineRule="auto"/>
              <w:ind w:left="0"/>
              <w:jc w:val="center"/>
              <w:rPr>
                <w:rFonts w:ascii="Palatino Linotype" w:hAnsi="Palatino Linotype"/>
                <w:sz w:val="24"/>
              </w:rPr>
            </w:pPr>
          </w:p>
        </w:tc>
        <w:tc>
          <w:tcPr>
            <w:tcW w:w="1865" w:type="dxa"/>
          </w:tcPr>
          <w:p w14:paraId="458F6D01" w14:textId="7E8FCA12" w:rsidR="00833204" w:rsidRPr="00F87E7C" w:rsidRDefault="004526C6" w:rsidP="00F87E7C">
            <w:pPr>
              <w:pStyle w:val="Prrafodelista"/>
              <w:widowControl w:val="0"/>
              <w:autoSpaceDE w:val="0"/>
              <w:autoSpaceDN w:val="0"/>
              <w:adjustRightInd w:val="0"/>
              <w:spacing w:line="360" w:lineRule="auto"/>
              <w:ind w:left="0"/>
              <w:jc w:val="center"/>
              <w:rPr>
                <w:rFonts w:ascii="Palatino Linotype" w:hAnsi="Palatino Linotype"/>
              </w:rPr>
            </w:pPr>
            <w:r w:rsidRPr="00F87E7C">
              <w:rPr>
                <w:rFonts w:ascii="Palatino Linotype" w:hAnsi="Palatino Linotype"/>
              </w:rPr>
              <w:t>NO</w:t>
            </w:r>
          </w:p>
        </w:tc>
      </w:tr>
    </w:tbl>
    <w:p w14:paraId="40E7333E" w14:textId="77777777" w:rsidR="0066552D" w:rsidRPr="00F87E7C" w:rsidRDefault="0066552D" w:rsidP="00F87E7C">
      <w:pPr>
        <w:pStyle w:val="Prrafodelista"/>
        <w:widowControl w:val="0"/>
        <w:autoSpaceDE w:val="0"/>
        <w:autoSpaceDN w:val="0"/>
        <w:adjustRightInd w:val="0"/>
        <w:spacing w:line="360" w:lineRule="auto"/>
        <w:ind w:left="0"/>
        <w:jc w:val="both"/>
        <w:rPr>
          <w:rFonts w:ascii="Palatino Linotype" w:hAnsi="Palatino Linotype"/>
        </w:rPr>
      </w:pPr>
    </w:p>
    <w:p w14:paraId="29866E26" w14:textId="60900CB0" w:rsidR="00DC13AE" w:rsidRPr="00F87E7C" w:rsidRDefault="00DC13AE" w:rsidP="00F87E7C">
      <w:pPr>
        <w:spacing w:line="360" w:lineRule="auto"/>
        <w:jc w:val="both"/>
        <w:rPr>
          <w:rFonts w:ascii="Palatino Linotype" w:hAnsi="Palatino Linotype"/>
          <w:lang w:eastAsia="es-MX"/>
        </w:rPr>
      </w:pPr>
      <w:r w:rsidRPr="00F87E7C">
        <w:rPr>
          <w:rFonts w:ascii="Palatino Linotype" w:hAnsi="Palatino Linotype"/>
          <w:lang w:eastAsia="es-MX"/>
        </w:rPr>
        <w:t xml:space="preserve">Es menester señalar que </w:t>
      </w:r>
      <w:r w:rsidRPr="00F87E7C">
        <w:rPr>
          <w:rFonts w:ascii="Palatino Linotype" w:hAnsi="Palatino Linotype"/>
          <w:b/>
          <w:bCs/>
          <w:lang w:eastAsia="es-MX"/>
        </w:rPr>
        <w:t>EL SUJETO OBLIGADO</w:t>
      </w:r>
      <w:r w:rsidRPr="00F87E7C">
        <w:rPr>
          <w:rFonts w:ascii="Palatino Linotype" w:hAnsi="Palatino Linotype"/>
          <w:lang w:eastAsia="es-MX"/>
        </w:rPr>
        <w:t xml:space="preserve"> al momento de responder y remitir </w:t>
      </w:r>
      <w:r w:rsidR="0006522C" w:rsidRPr="00F87E7C">
        <w:rPr>
          <w:rFonts w:ascii="Palatino Linotype" w:hAnsi="Palatino Linotype"/>
          <w:lang w:eastAsia="es-MX"/>
        </w:rPr>
        <w:t>parte de l</w:t>
      </w:r>
      <w:r w:rsidRPr="00F87E7C">
        <w:rPr>
          <w:rFonts w:ascii="Palatino Linotype" w:hAnsi="Palatino Linotype"/>
          <w:lang w:eastAsia="es-MX"/>
        </w:rPr>
        <w:t xml:space="preserve">a información mediante respuesta e informe justificado asume contar con la información y que la genera, posee, recopila, maneja, archiva, conserva o administra en ejercicio de sus funciones de derecho público </w:t>
      </w:r>
      <w:r w:rsidRPr="00F87E7C">
        <w:rPr>
          <w:rFonts w:ascii="Palatino Linotype" w:hAnsi="Palatino Linotype" w:cs="Arial"/>
        </w:rPr>
        <w:t xml:space="preserve">y proporcionar la información que obren en su poder conforme el estado que se encuentra y no hacer un procesamiento </w:t>
      </w:r>
      <w:r w:rsidRPr="00F87E7C">
        <w:rPr>
          <w:rFonts w:ascii="Palatino Linotype" w:hAnsi="Palatino Linotype" w:cs="Arial"/>
        </w:rPr>
        <w:lastRenderedPageBreak/>
        <w:t>de la misma, ni presentarla conforme al interés del solicitante</w:t>
      </w:r>
      <w:r w:rsidRPr="00F87E7C">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253C791B" w14:textId="77777777" w:rsidR="00DC13AE" w:rsidRPr="00F87E7C" w:rsidRDefault="00DC13AE" w:rsidP="00F87E7C">
      <w:pPr>
        <w:jc w:val="both"/>
        <w:rPr>
          <w:rFonts w:ascii="Palatino Linotype" w:hAnsi="Palatino Linotype"/>
          <w:lang w:eastAsia="es-MX"/>
        </w:rPr>
      </w:pPr>
    </w:p>
    <w:p w14:paraId="1BFEB75C" w14:textId="77777777" w:rsidR="00DC13AE" w:rsidRPr="00F87E7C" w:rsidRDefault="00DC13AE" w:rsidP="00F87E7C">
      <w:pPr>
        <w:ind w:left="851" w:right="902"/>
        <w:jc w:val="both"/>
        <w:rPr>
          <w:rFonts w:ascii="Palatino Linotype" w:hAnsi="Palatino Linotype"/>
          <w:i/>
          <w:iCs/>
          <w:sz w:val="22"/>
          <w:szCs w:val="22"/>
          <w:lang w:eastAsia="es-MX"/>
        </w:rPr>
      </w:pPr>
      <w:r w:rsidRPr="00F87E7C">
        <w:rPr>
          <w:rFonts w:ascii="Palatino Linotype" w:hAnsi="Palatino Linotype"/>
          <w:i/>
          <w:iCs/>
          <w:sz w:val="22"/>
          <w:szCs w:val="22"/>
          <w:lang w:eastAsia="es-MX"/>
        </w:rPr>
        <w:t>“</w:t>
      </w:r>
      <w:r w:rsidRPr="00F87E7C">
        <w:rPr>
          <w:rFonts w:ascii="Palatino Linotype" w:hAnsi="Palatino Linotype"/>
          <w:b/>
          <w:bCs/>
          <w:i/>
          <w:iCs/>
          <w:sz w:val="22"/>
          <w:szCs w:val="22"/>
          <w:lang w:eastAsia="es-MX"/>
        </w:rPr>
        <w:t>Artículo 12.</w:t>
      </w:r>
      <w:r w:rsidRPr="00F87E7C">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15CD00E4" w14:textId="77777777" w:rsidR="00DC13AE" w:rsidRPr="00F87E7C" w:rsidRDefault="00DC13AE" w:rsidP="00F87E7C">
      <w:pPr>
        <w:ind w:left="851" w:right="902"/>
        <w:jc w:val="both"/>
        <w:rPr>
          <w:rFonts w:ascii="Palatino Linotype" w:hAnsi="Palatino Linotype"/>
          <w:i/>
          <w:iCs/>
          <w:sz w:val="22"/>
          <w:szCs w:val="22"/>
          <w:lang w:eastAsia="es-MX"/>
        </w:rPr>
      </w:pPr>
    </w:p>
    <w:p w14:paraId="74A7F4B4" w14:textId="77777777" w:rsidR="00DC13AE" w:rsidRPr="00F87E7C" w:rsidRDefault="00DC13AE" w:rsidP="00F87E7C">
      <w:pPr>
        <w:ind w:left="851" w:right="902"/>
        <w:jc w:val="both"/>
        <w:rPr>
          <w:rFonts w:ascii="Palatino Linotype" w:hAnsi="Palatino Linotype"/>
          <w:i/>
          <w:iCs/>
          <w:sz w:val="22"/>
          <w:szCs w:val="22"/>
          <w:lang w:eastAsia="es-MX"/>
        </w:rPr>
      </w:pPr>
      <w:r w:rsidRPr="00F87E7C">
        <w:rPr>
          <w:rFonts w:ascii="Palatino Linotype" w:hAnsi="Palatino Linotype"/>
          <w:i/>
          <w:iCs/>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A63A156" w14:textId="77777777" w:rsidR="00DC13AE" w:rsidRPr="00F87E7C" w:rsidRDefault="00DC13AE" w:rsidP="00F87E7C">
      <w:pPr>
        <w:ind w:left="851" w:right="902"/>
        <w:jc w:val="both"/>
        <w:rPr>
          <w:rFonts w:ascii="Palatino Linotype" w:hAnsi="Palatino Linotype"/>
          <w:lang w:eastAsia="es-MX"/>
        </w:rPr>
      </w:pPr>
    </w:p>
    <w:p w14:paraId="0B315B81" w14:textId="58ED265F" w:rsidR="00DC13AE" w:rsidRPr="00F87E7C" w:rsidRDefault="00E0769D" w:rsidP="00F87E7C">
      <w:pPr>
        <w:spacing w:line="360" w:lineRule="auto"/>
        <w:ind w:right="-93"/>
        <w:contextualSpacing/>
        <w:jc w:val="both"/>
        <w:rPr>
          <w:rFonts w:ascii="Palatino Linotype" w:hAnsi="Palatino Linotype"/>
          <w:lang w:eastAsia="es-MX"/>
        </w:rPr>
      </w:pPr>
      <w:r w:rsidRPr="00F87E7C">
        <w:rPr>
          <w:rFonts w:ascii="Palatino Linotype" w:hAnsi="Palatino Linotype"/>
          <w:lang w:eastAsia="es-MX"/>
        </w:rPr>
        <w:t>Conforme a lo antes expuesto, se advierte que el</w:t>
      </w:r>
      <w:r w:rsidR="00DC13AE" w:rsidRPr="00F87E7C">
        <w:rPr>
          <w:rFonts w:ascii="Palatino Linotype" w:hAnsi="Palatino Linotype"/>
          <w:lang w:eastAsia="es-MX"/>
        </w:rPr>
        <w:t xml:space="preserve"> </w:t>
      </w:r>
      <w:r w:rsidR="00DC13AE" w:rsidRPr="00F87E7C">
        <w:rPr>
          <w:rFonts w:ascii="Palatino Linotype" w:hAnsi="Palatino Linotype"/>
          <w:b/>
          <w:lang w:eastAsia="es-MX"/>
        </w:rPr>
        <w:t xml:space="preserve">SUJETO OBLIGADO </w:t>
      </w:r>
      <w:r w:rsidR="00DC13AE" w:rsidRPr="00F87E7C">
        <w:rPr>
          <w:rFonts w:ascii="Palatino Linotype" w:hAnsi="Palatino Linotype"/>
          <w:lang w:eastAsia="es-MX"/>
        </w:rPr>
        <w:t>de generar, poseer, recopilar, archivar, manejar, conservar</w:t>
      </w:r>
      <w:r w:rsidR="00DC13AE" w:rsidRPr="00F87E7C">
        <w:rPr>
          <w:rFonts w:ascii="Palatino Linotype" w:hAnsi="Palatino Linotype"/>
          <w:b/>
          <w:lang w:eastAsia="es-MX"/>
        </w:rPr>
        <w:t xml:space="preserve"> </w:t>
      </w:r>
      <w:r w:rsidR="00DC13AE" w:rsidRPr="00F87E7C">
        <w:rPr>
          <w:rFonts w:ascii="Palatino Linotype" w:hAnsi="Palatino Linotype"/>
          <w:lang w:eastAsia="es-MX"/>
        </w:rPr>
        <w:t xml:space="preserve">o administrar la información, puesto que </w:t>
      </w:r>
      <w:r w:rsidRPr="00F87E7C">
        <w:rPr>
          <w:rFonts w:ascii="Palatino Linotype" w:hAnsi="Palatino Linotype"/>
          <w:lang w:eastAsia="es-MX"/>
        </w:rPr>
        <w:t>entrego la información referente a la</w:t>
      </w:r>
      <w:r w:rsidR="0006522C" w:rsidRPr="00F87E7C">
        <w:rPr>
          <w:rFonts w:ascii="Palatino Linotype" w:hAnsi="Palatino Linotype"/>
          <w:lang w:eastAsia="es-MX"/>
        </w:rPr>
        <w:t xml:space="preserve"> recertificación</w:t>
      </w:r>
      <w:r w:rsidRPr="00F87E7C">
        <w:rPr>
          <w:rFonts w:ascii="Palatino Linotype" w:hAnsi="Palatino Linotype"/>
          <w:lang w:eastAsia="es-MX"/>
        </w:rPr>
        <w:t xml:space="preserve">, es decir, la </w:t>
      </w:r>
      <w:proofErr w:type="spellStart"/>
      <w:r w:rsidR="0006522C" w:rsidRPr="00F87E7C">
        <w:rPr>
          <w:rFonts w:ascii="Palatino Linotype" w:hAnsi="Palatino Linotype"/>
          <w:lang w:eastAsia="es-MX"/>
        </w:rPr>
        <w:t>ual</w:t>
      </w:r>
      <w:proofErr w:type="spellEnd"/>
      <w:r w:rsidR="0006522C" w:rsidRPr="00F87E7C">
        <w:rPr>
          <w:rFonts w:ascii="Palatino Linotype" w:hAnsi="Palatino Linotype"/>
          <w:lang w:eastAsia="es-MX"/>
        </w:rPr>
        <w:t xml:space="preserve"> si corresponde a información peticionada en el punto 4, </w:t>
      </w:r>
      <w:r w:rsidR="00DC13AE" w:rsidRPr="00F87E7C">
        <w:rPr>
          <w:rFonts w:ascii="Palatino Linotype" w:hAnsi="Palatino Linotype"/>
          <w:lang w:eastAsia="es-MX"/>
        </w:rPr>
        <w:t>se obvia que existe f</w:t>
      </w:r>
      <w:r w:rsidR="0006522C" w:rsidRPr="00F87E7C">
        <w:rPr>
          <w:rFonts w:ascii="Palatino Linotype" w:hAnsi="Palatino Linotype"/>
          <w:lang w:eastAsia="es-MX"/>
        </w:rPr>
        <w:t>uente obligacional para generar, poseer, archivar, manejar, recopilar o administrar información referente a la certificación</w:t>
      </w:r>
      <w:r w:rsidR="00DC13AE" w:rsidRPr="00F87E7C">
        <w:rPr>
          <w:rFonts w:ascii="Palatino Linotype" w:hAnsi="Palatino Linotype"/>
          <w:lang w:eastAsia="es-MX"/>
        </w:rPr>
        <w:t>.</w:t>
      </w:r>
    </w:p>
    <w:p w14:paraId="72D67D00" w14:textId="77777777" w:rsidR="00DC13AE" w:rsidRPr="00F87E7C" w:rsidRDefault="00DC13AE" w:rsidP="00F87E7C">
      <w:pPr>
        <w:spacing w:line="360" w:lineRule="auto"/>
        <w:jc w:val="both"/>
        <w:rPr>
          <w:rFonts w:ascii="Palatino Linotype" w:hAnsi="Palatino Linotype"/>
        </w:rPr>
      </w:pPr>
    </w:p>
    <w:p w14:paraId="1C4CF91A" w14:textId="7B7EF6A6" w:rsidR="00DC13AE" w:rsidRPr="00F87E7C" w:rsidRDefault="00E0769D" w:rsidP="00F87E7C">
      <w:pPr>
        <w:spacing w:line="360" w:lineRule="auto"/>
        <w:jc w:val="both"/>
        <w:rPr>
          <w:rFonts w:ascii="Palatino Linotype" w:hAnsi="Palatino Linotype"/>
        </w:rPr>
      </w:pPr>
      <w:r w:rsidRPr="00F87E7C">
        <w:rPr>
          <w:rFonts w:ascii="Palatino Linotype" w:hAnsi="Palatino Linotype"/>
        </w:rPr>
        <w:t xml:space="preserve">Es </w:t>
      </w:r>
      <w:r w:rsidR="00DC13AE" w:rsidRPr="00F87E7C">
        <w:rPr>
          <w:rFonts w:ascii="Palatino Linotype" w:hAnsi="Palatino Linotype"/>
        </w:rPr>
        <w:t xml:space="preserve">necesario señalar que al haber existido un pronunciamiento por parte del </w:t>
      </w:r>
      <w:r w:rsidR="00DC13AE" w:rsidRPr="00F87E7C">
        <w:rPr>
          <w:rFonts w:ascii="Palatino Linotype" w:hAnsi="Palatino Linotype"/>
          <w:b/>
        </w:rPr>
        <w:t>SUJETO OBLIGADO</w:t>
      </w:r>
      <w:r w:rsidR="00DC13AE" w:rsidRPr="00F87E7C">
        <w:rPr>
          <w:rFonts w:ascii="Palatino Linotype" w:hAnsi="Palatino Linotype"/>
        </w:rPr>
        <w:t xml:space="preserve">, a fin de dar respuesta a </w:t>
      </w:r>
      <w:r w:rsidR="00F60B99" w:rsidRPr="00F87E7C">
        <w:rPr>
          <w:rFonts w:ascii="Palatino Linotype" w:hAnsi="Palatino Linotype"/>
        </w:rPr>
        <w:t>parte de la</w:t>
      </w:r>
      <w:r w:rsidR="00DC13AE" w:rsidRPr="00F87E7C">
        <w:rPr>
          <w:rFonts w:ascii="Palatino Linotype" w:hAnsi="Palatino Linotype"/>
        </w:rPr>
        <w:t xml:space="preserve"> solicitud tanto en respuesta primigenia como informe justificado,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00DC13AE" w:rsidRPr="00F87E7C">
        <w:rPr>
          <w:rFonts w:ascii="Palatino Linotype" w:hAnsi="Palatino Linotype"/>
          <w:b/>
        </w:rPr>
        <w:lastRenderedPageBreak/>
        <w:t xml:space="preserve">SUJETO OBLIGADO </w:t>
      </w:r>
      <w:r w:rsidR="00DC13AE" w:rsidRPr="00F87E7C">
        <w:rPr>
          <w:rFonts w:ascii="Palatino Linotype" w:hAnsi="Palatino Linotype"/>
        </w:rPr>
        <w:t xml:space="preserve">cumplió con lo regulado en la misma puesto que </w:t>
      </w:r>
      <w:r w:rsidR="00F60B99" w:rsidRPr="00F87E7C">
        <w:rPr>
          <w:rFonts w:ascii="Palatino Linotype" w:hAnsi="Palatino Linotype"/>
        </w:rPr>
        <w:t>al remitir información de la recertificación se presume que existió una certificación previa a esta.</w:t>
      </w:r>
    </w:p>
    <w:p w14:paraId="4FFD217A" w14:textId="77777777" w:rsidR="00DC13AE" w:rsidRPr="00F87E7C" w:rsidRDefault="00DC13AE" w:rsidP="00F87E7C">
      <w:pPr>
        <w:spacing w:line="360" w:lineRule="auto"/>
        <w:jc w:val="both"/>
        <w:rPr>
          <w:rFonts w:ascii="Palatino Linotype" w:hAnsi="Palatino Linotype"/>
        </w:rPr>
      </w:pPr>
    </w:p>
    <w:p w14:paraId="3CFA26A7" w14:textId="77777777" w:rsidR="00DC13AE" w:rsidRPr="00F87E7C" w:rsidRDefault="00DC13AE" w:rsidP="00F87E7C">
      <w:pPr>
        <w:spacing w:line="360" w:lineRule="auto"/>
        <w:jc w:val="both"/>
        <w:rPr>
          <w:rFonts w:ascii="Palatino Linotype" w:hAnsi="Palatino Linotype" w:cs="Arial"/>
        </w:rPr>
      </w:pPr>
      <w:r w:rsidRPr="00F87E7C">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63A9ACA2" w14:textId="77777777" w:rsidR="00DC13AE" w:rsidRPr="00F87E7C" w:rsidRDefault="00DC13AE" w:rsidP="00F87E7C">
      <w:pPr>
        <w:spacing w:line="360" w:lineRule="auto"/>
        <w:jc w:val="both"/>
        <w:rPr>
          <w:rFonts w:ascii="Palatino Linotype" w:hAnsi="Palatino Linotype" w:cs="Arial"/>
        </w:rPr>
      </w:pPr>
    </w:p>
    <w:p w14:paraId="7F50A621" w14:textId="77777777" w:rsidR="00DC13AE" w:rsidRPr="00F87E7C" w:rsidRDefault="00DC13AE" w:rsidP="00F87E7C">
      <w:pPr>
        <w:tabs>
          <w:tab w:val="left" w:pos="851"/>
        </w:tabs>
        <w:spacing w:line="360" w:lineRule="auto"/>
        <w:ind w:left="851" w:right="901"/>
        <w:jc w:val="both"/>
        <w:rPr>
          <w:rFonts w:ascii="Palatino Linotype" w:hAnsi="Palatino Linotype" w:cs="Arial"/>
          <w:i/>
        </w:rPr>
      </w:pPr>
      <w:r w:rsidRPr="00F87E7C">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F87E7C">
        <w:rPr>
          <w:rFonts w:ascii="Palatino Linotype" w:hAnsi="Palatino Linotype" w:cs="Arial"/>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87E7C">
        <w:rPr>
          <w:rFonts w:ascii="Palatino Linotype" w:hAnsi="Palatino Linotype" w:cs="Arial"/>
          <w:b/>
          <w:i/>
        </w:rPr>
        <w:t>”</w:t>
      </w:r>
      <w:r w:rsidRPr="00F87E7C">
        <w:rPr>
          <w:rFonts w:ascii="Palatino Linotype" w:hAnsi="Palatino Linotype" w:cs="Arial"/>
          <w:i/>
        </w:rPr>
        <w:t xml:space="preserve"> (</w:t>
      </w:r>
      <w:proofErr w:type="gramStart"/>
      <w:r w:rsidRPr="00F87E7C">
        <w:rPr>
          <w:rFonts w:ascii="Palatino Linotype" w:hAnsi="Palatino Linotype" w:cs="Arial"/>
          <w:i/>
        </w:rPr>
        <w:t>sic</w:t>
      </w:r>
      <w:proofErr w:type="gramEnd"/>
      <w:r w:rsidRPr="00F87E7C">
        <w:rPr>
          <w:rFonts w:ascii="Palatino Linotype" w:hAnsi="Palatino Linotype" w:cs="Arial"/>
          <w:i/>
        </w:rPr>
        <w:t>)</w:t>
      </w:r>
    </w:p>
    <w:p w14:paraId="540233AD" w14:textId="77777777" w:rsidR="00DC13AE" w:rsidRPr="00F87E7C" w:rsidRDefault="00DC13AE" w:rsidP="00F87E7C">
      <w:pPr>
        <w:tabs>
          <w:tab w:val="left" w:pos="851"/>
        </w:tabs>
        <w:spacing w:line="360" w:lineRule="auto"/>
        <w:ind w:left="851" w:right="901"/>
        <w:jc w:val="both"/>
        <w:rPr>
          <w:rFonts w:ascii="Palatino Linotype" w:hAnsi="Palatino Linotype" w:cs="Arial"/>
          <w:b/>
          <w:i/>
        </w:rPr>
      </w:pPr>
    </w:p>
    <w:p w14:paraId="49F972D8" w14:textId="737BDAF4" w:rsidR="00DC13AE" w:rsidRPr="00F87E7C" w:rsidRDefault="00DC13AE" w:rsidP="00F87E7C">
      <w:pPr>
        <w:spacing w:line="360" w:lineRule="auto"/>
        <w:jc w:val="both"/>
        <w:rPr>
          <w:rFonts w:ascii="Palatino Linotype" w:hAnsi="Palatino Linotype" w:cs="Arial"/>
        </w:rPr>
      </w:pPr>
      <w:r w:rsidRPr="00F87E7C">
        <w:rPr>
          <w:rFonts w:ascii="Palatino Linotype" w:hAnsi="Palatino Linotype" w:cs="Arial"/>
        </w:rPr>
        <w:lastRenderedPageBreak/>
        <w:t xml:space="preserve">Es así que, del análisis realizado a las documentales que integran el expediente electrónico se presume que el Titular de la Unidad de Transparencia turnó a los servidores públicos habilitados que estimo pertinentes a fin de </w:t>
      </w:r>
      <w:r w:rsidRPr="00F87E7C">
        <w:rPr>
          <w:rFonts w:ascii="Palatino Linotype" w:hAnsi="Palatino Linotype"/>
          <w:bCs/>
        </w:rPr>
        <w:t>colmar la solicitud de acceso a la información</w:t>
      </w:r>
      <w:r w:rsidRPr="00F87E7C">
        <w:rPr>
          <w:rFonts w:ascii="Palatino Linotype" w:hAnsi="Palatino Linotype" w:cs="Arial"/>
        </w:rPr>
        <w:t xml:space="preserve"> y con ello remitir la misma.</w:t>
      </w:r>
    </w:p>
    <w:p w14:paraId="1554DBAB" w14:textId="77777777" w:rsidR="00DC13AE" w:rsidRPr="00F87E7C" w:rsidRDefault="00DC13AE" w:rsidP="00F87E7C">
      <w:pPr>
        <w:spacing w:line="360" w:lineRule="auto"/>
        <w:jc w:val="both"/>
        <w:rPr>
          <w:rFonts w:ascii="Palatino Linotype" w:hAnsi="Palatino Linotype" w:cs="Arial"/>
        </w:rPr>
      </w:pPr>
    </w:p>
    <w:p w14:paraId="4FC740C9" w14:textId="24CEEA36" w:rsidR="00DC548D" w:rsidRPr="00F87E7C" w:rsidRDefault="00DC548D" w:rsidP="00F87E7C">
      <w:pPr>
        <w:spacing w:line="360" w:lineRule="auto"/>
        <w:jc w:val="both"/>
        <w:rPr>
          <w:rFonts w:ascii="Palatino Linotype" w:hAnsi="Palatino Linotype" w:cs="Arial"/>
        </w:rPr>
      </w:pPr>
      <w:r w:rsidRPr="00F87E7C">
        <w:rPr>
          <w:rFonts w:ascii="Palatino Linotype" w:hAnsi="Palatino Linotype" w:cs="Arial"/>
        </w:rPr>
        <w:t xml:space="preserve">Ahora bien, es importante </w:t>
      </w:r>
      <w:r w:rsidR="00F60B99" w:rsidRPr="00F87E7C">
        <w:rPr>
          <w:rFonts w:ascii="Palatino Linotype" w:hAnsi="Palatino Linotype" w:cs="Arial"/>
        </w:rPr>
        <w:t>enfatizar</w:t>
      </w:r>
      <w:r w:rsidRPr="00F87E7C">
        <w:rPr>
          <w:rFonts w:ascii="Palatino Linotype" w:hAnsi="Palatino Linotype" w:cs="Arial"/>
        </w:rPr>
        <w:t xml:space="preserve"> que mediante </w:t>
      </w:r>
      <w:r w:rsidR="00F60B99" w:rsidRPr="00F87E7C">
        <w:rPr>
          <w:rFonts w:ascii="Palatino Linotype" w:hAnsi="Palatino Linotype" w:cs="Arial"/>
        </w:rPr>
        <w:t xml:space="preserve">respuesta e </w:t>
      </w:r>
      <w:r w:rsidRPr="00F87E7C">
        <w:rPr>
          <w:rFonts w:ascii="Palatino Linotype" w:hAnsi="Palatino Linotype" w:cs="Arial"/>
        </w:rPr>
        <w:t>informe justificado se remitió el expediente completo de la recertificación, sin embargo</w:t>
      </w:r>
      <w:r w:rsidR="00E0769D" w:rsidRPr="00F87E7C">
        <w:rPr>
          <w:rFonts w:ascii="Palatino Linotype" w:hAnsi="Palatino Linotype" w:cs="Arial"/>
        </w:rPr>
        <w:t>,</w:t>
      </w:r>
      <w:r w:rsidRPr="00F87E7C">
        <w:rPr>
          <w:rFonts w:ascii="Palatino Linotype" w:hAnsi="Palatino Linotype" w:cs="Arial"/>
        </w:rPr>
        <w:t xml:space="preserve"> lo que el recurrente solicitó fue la certificación</w:t>
      </w:r>
      <w:r w:rsidR="00E0769D" w:rsidRPr="00F87E7C">
        <w:rPr>
          <w:rFonts w:ascii="Palatino Linotype" w:hAnsi="Palatino Linotype" w:cs="Arial"/>
        </w:rPr>
        <w:t xml:space="preserve">, por lo que es necesario señalar que </w:t>
      </w:r>
      <w:r w:rsidRPr="00F87E7C">
        <w:rPr>
          <w:rFonts w:ascii="Palatino Linotype" w:hAnsi="Palatino Linotype" w:cs="Arial"/>
        </w:rPr>
        <w:t>el SUJETO OBLIGADO en su página institucional</w:t>
      </w:r>
      <w:r w:rsidRPr="00F87E7C">
        <w:rPr>
          <w:rStyle w:val="Refdenotaalpie"/>
          <w:rFonts w:ascii="Palatino Linotype" w:hAnsi="Palatino Linotype" w:cs="Arial"/>
        </w:rPr>
        <w:footnoteReference w:id="3"/>
      </w:r>
      <w:r w:rsidR="00E0769D" w:rsidRPr="00F87E7C">
        <w:rPr>
          <w:rFonts w:ascii="Palatino Linotype" w:hAnsi="Palatino Linotype" w:cs="Arial"/>
        </w:rPr>
        <w:t>, menciona lo relativo a la certificación en los términos siguientes:</w:t>
      </w:r>
    </w:p>
    <w:p w14:paraId="7C139131" w14:textId="600CF3E0" w:rsidR="00A403F7" w:rsidRPr="00F87E7C" w:rsidRDefault="00DC548D" w:rsidP="00F87E7C">
      <w:pPr>
        <w:pStyle w:val="Prrafodelista"/>
        <w:widowControl w:val="0"/>
        <w:autoSpaceDE w:val="0"/>
        <w:autoSpaceDN w:val="0"/>
        <w:adjustRightInd w:val="0"/>
        <w:spacing w:line="360" w:lineRule="auto"/>
        <w:ind w:left="0"/>
        <w:jc w:val="both"/>
        <w:rPr>
          <w:rFonts w:ascii="Palatino Linotype" w:hAnsi="Palatino Linotype"/>
        </w:rPr>
      </w:pPr>
      <w:r w:rsidRPr="00F87E7C">
        <w:rPr>
          <w:rFonts w:ascii="Palatino Linotype" w:hAnsi="Palatino Linotype"/>
          <w:noProof/>
          <w:lang w:eastAsia="es-MX"/>
        </w:rPr>
        <w:drawing>
          <wp:inline distT="0" distB="0" distL="0" distR="0" wp14:anchorId="6BF4BDE7" wp14:editId="1EF78C4A">
            <wp:extent cx="5791835" cy="2924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924175"/>
                    </a:xfrm>
                    <a:prstGeom prst="rect">
                      <a:avLst/>
                    </a:prstGeom>
                  </pic:spPr>
                </pic:pic>
              </a:graphicData>
            </a:graphic>
          </wp:inline>
        </w:drawing>
      </w:r>
    </w:p>
    <w:p w14:paraId="66E896A3" w14:textId="7FA9BB01" w:rsidR="00A77825" w:rsidRPr="00F87E7C" w:rsidRDefault="00A77825" w:rsidP="00F87E7C">
      <w:pPr>
        <w:spacing w:line="360" w:lineRule="auto"/>
        <w:jc w:val="both"/>
        <w:rPr>
          <w:rFonts w:ascii="Palatino Linotype" w:hAnsi="Palatino Linotype"/>
        </w:rPr>
      </w:pPr>
    </w:p>
    <w:p w14:paraId="2D781DCF" w14:textId="0CA4AD0C" w:rsidR="00A77825" w:rsidRPr="00F87E7C" w:rsidRDefault="00A77825" w:rsidP="00F87E7C">
      <w:pPr>
        <w:spacing w:line="360" w:lineRule="auto"/>
        <w:jc w:val="both"/>
        <w:rPr>
          <w:rFonts w:ascii="Palatino Linotype" w:hAnsi="Palatino Linotype"/>
        </w:rPr>
      </w:pPr>
      <w:r w:rsidRPr="00F87E7C">
        <w:rPr>
          <w:rFonts w:ascii="Palatino Linotype" w:hAnsi="Palatino Linotype"/>
        </w:rPr>
        <w:t xml:space="preserve">Por último y no menos importante es viable destacar que por lo que hace al punto 4 el SUJETO OBLIGADO remitió la información mediante informe justificado, no obstante </w:t>
      </w:r>
      <w:r w:rsidRPr="00F87E7C">
        <w:rPr>
          <w:rFonts w:ascii="Palatino Linotype" w:hAnsi="Palatino Linotype"/>
        </w:rPr>
        <w:lastRenderedPageBreak/>
        <w:t>como se ha señalado en el cuerpo del presente estudio el mismo no se puso a la vista por contener datos personales que debieron clasificarse, por lo que es viable se ordene se entregue la misma en correcta versión pública.</w:t>
      </w:r>
    </w:p>
    <w:p w14:paraId="38B22FCE" w14:textId="77777777" w:rsidR="00A77825" w:rsidRPr="00F87E7C" w:rsidRDefault="00A77825" w:rsidP="00F87E7C">
      <w:pPr>
        <w:spacing w:line="360" w:lineRule="auto"/>
        <w:jc w:val="both"/>
        <w:rPr>
          <w:rFonts w:ascii="Palatino Linotype" w:hAnsi="Palatino Linotype"/>
        </w:rPr>
      </w:pPr>
    </w:p>
    <w:p w14:paraId="699C16E6" w14:textId="11B06F80" w:rsidR="00A750FF" w:rsidRPr="00F87E7C" w:rsidRDefault="00A750FF" w:rsidP="00F87E7C">
      <w:pPr>
        <w:spacing w:line="360" w:lineRule="auto"/>
        <w:jc w:val="both"/>
        <w:rPr>
          <w:rFonts w:ascii="Palatino Linotype" w:hAnsi="Palatino Linotype" w:cs="Arial"/>
          <w:bCs/>
        </w:rPr>
      </w:pPr>
      <w:r w:rsidRPr="00F87E7C">
        <w:rPr>
          <w:rFonts w:ascii="Palatino Linotype" w:hAnsi="Palatino Linotype"/>
        </w:rPr>
        <w:t xml:space="preserve">Por lo anterior, no </w:t>
      </w:r>
      <w:r w:rsidRPr="00F87E7C">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F87E7C">
        <w:rPr>
          <w:rFonts w:ascii="Palatino Linotype" w:hAnsi="Palatino Linotype" w:cs="Arial"/>
          <w:b/>
        </w:rPr>
        <w:t>versión pública</w:t>
      </w:r>
      <w:r w:rsidRPr="00F87E7C">
        <w:rPr>
          <w:rFonts w:ascii="Palatino Linotype" w:hAnsi="Palatino Linotype" w:cs="Arial"/>
        </w:rPr>
        <w:t>; pues, el</w:t>
      </w:r>
      <w:r w:rsidRPr="00F87E7C">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770D0" w14:textId="77777777" w:rsidR="00A750FF" w:rsidRPr="00F87E7C" w:rsidRDefault="00A750FF" w:rsidP="00F87E7C">
      <w:pPr>
        <w:spacing w:line="360" w:lineRule="auto"/>
        <w:jc w:val="both"/>
        <w:rPr>
          <w:rFonts w:ascii="Palatino Linotype" w:eastAsia="Calibri" w:hAnsi="Palatino Linotype" w:cs="Arial"/>
          <w:bCs/>
          <w:lang w:eastAsia="en-US"/>
        </w:rPr>
      </w:pPr>
    </w:p>
    <w:p w14:paraId="181FADB0" w14:textId="77777777" w:rsidR="00A750FF" w:rsidRPr="00F87E7C" w:rsidRDefault="00A750FF" w:rsidP="00F87E7C">
      <w:pPr>
        <w:spacing w:line="360" w:lineRule="auto"/>
        <w:jc w:val="both"/>
        <w:rPr>
          <w:rFonts w:ascii="Palatino Linotype" w:hAnsi="Palatino Linotype" w:cs="Arial"/>
          <w:bCs/>
        </w:rPr>
      </w:pPr>
      <w:r w:rsidRPr="00F87E7C">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56EF6A" w14:textId="77777777" w:rsidR="00A750FF" w:rsidRPr="00F87E7C" w:rsidRDefault="00A750FF" w:rsidP="00F87E7C">
      <w:pPr>
        <w:autoSpaceDE w:val="0"/>
        <w:autoSpaceDN w:val="0"/>
        <w:adjustRightInd w:val="0"/>
        <w:spacing w:line="360" w:lineRule="auto"/>
        <w:ind w:right="899"/>
        <w:jc w:val="both"/>
        <w:rPr>
          <w:rFonts w:ascii="Palatino Linotype" w:hAnsi="Palatino Linotype" w:cs="Arial"/>
        </w:rPr>
      </w:pPr>
    </w:p>
    <w:p w14:paraId="2C2B6B02" w14:textId="77777777" w:rsidR="00A750FF" w:rsidRPr="00F87E7C" w:rsidRDefault="00A750FF" w:rsidP="00F87E7C">
      <w:pPr>
        <w:ind w:left="851" w:right="901"/>
        <w:jc w:val="both"/>
        <w:rPr>
          <w:rFonts w:ascii="Palatino Linotype" w:hAnsi="Palatino Linotype"/>
          <w:i/>
          <w:sz w:val="22"/>
          <w:szCs w:val="22"/>
        </w:rPr>
      </w:pPr>
      <w:r w:rsidRPr="00F87E7C">
        <w:rPr>
          <w:rFonts w:ascii="Palatino Linotype" w:hAnsi="Palatino Linotype" w:cs="Arial"/>
          <w:b/>
          <w:bCs/>
          <w:i/>
          <w:noProof/>
          <w:sz w:val="22"/>
          <w:szCs w:val="22"/>
        </w:rPr>
        <w:t>“</w:t>
      </w:r>
      <w:r w:rsidRPr="00F87E7C">
        <w:rPr>
          <w:rFonts w:ascii="Palatino Linotype" w:hAnsi="Palatino Linotype" w:cs="Arial"/>
          <w:b/>
          <w:bCs/>
          <w:i/>
          <w:sz w:val="22"/>
          <w:szCs w:val="22"/>
        </w:rPr>
        <w:t xml:space="preserve">Artículo 3. </w:t>
      </w:r>
      <w:r w:rsidRPr="00F87E7C">
        <w:rPr>
          <w:rFonts w:ascii="Palatino Linotype" w:hAnsi="Palatino Linotype"/>
          <w:i/>
          <w:sz w:val="22"/>
          <w:szCs w:val="22"/>
        </w:rPr>
        <w:t xml:space="preserve">Para los efectos de la presente Ley se entenderá por: </w:t>
      </w:r>
    </w:p>
    <w:p w14:paraId="18B4F9BB"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IX.</w:t>
      </w:r>
      <w:r w:rsidRPr="00F87E7C">
        <w:rPr>
          <w:rFonts w:ascii="Palatino Linotype" w:hAnsi="Palatino Linotype" w:cs="Arial"/>
          <w:i/>
          <w:sz w:val="22"/>
          <w:szCs w:val="22"/>
        </w:rPr>
        <w:t xml:space="preserve"> </w:t>
      </w:r>
      <w:r w:rsidRPr="00F87E7C">
        <w:rPr>
          <w:rFonts w:ascii="Palatino Linotype" w:hAnsi="Palatino Linotype" w:cs="Arial"/>
          <w:b/>
          <w:i/>
          <w:sz w:val="22"/>
          <w:szCs w:val="22"/>
        </w:rPr>
        <w:t xml:space="preserve">Datos personales: </w:t>
      </w:r>
      <w:r w:rsidRPr="00F87E7C">
        <w:rPr>
          <w:rFonts w:ascii="Palatino Linotype" w:hAnsi="Palatino Linotype" w:cs="Arial"/>
          <w:i/>
          <w:sz w:val="22"/>
          <w:szCs w:val="22"/>
        </w:rPr>
        <w:t xml:space="preserve">La información concerniente a una persona, identificada o identificable según lo dispuesto por la Ley de </w:t>
      </w:r>
      <w:r w:rsidRPr="00F87E7C">
        <w:rPr>
          <w:rFonts w:ascii="Palatino Linotype" w:hAnsi="Palatino Linotype"/>
          <w:i/>
          <w:sz w:val="22"/>
          <w:szCs w:val="22"/>
        </w:rPr>
        <w:t>Protección</w:t>
      </w:r>
      <w:r w:rsidRPr="00F87E7C">
        <w:rPr>
          <w:rFonts w:ascii="Palatino Linotype" w:hAnsi="Palatino Linotype" w:cs="Arial"/>
          <w:i/>
          <w:sz w:val="22"/>
          <w:szCs w:val="22"/>
        </w:rPr>
        <w:t xml:space="preserve"> de Datos Personales del Estado de México; </w:t>
      </w:r>
    </w:p>
    <w:p w14:paraId="71DD31C7"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XX.</w:t>
      </w:r>
      <w:r w:rsidRPr="00F87E7C">
        <w:rPr>
          <w:rFonts w:ascii="Palatino Linotype" w:hAnsi="Palatino Linotype" w:cs="Arial"/>
          <w:i/>
          <w:sz w:val="22"/>
          <w:szCs w:val="22"/>
        </w:rPr>
        <w:t xml:space="preserve"> </w:t>
      </w:r>
      <w:r w:rsidRPr="00F87E7C">
        <w:rPr>
          <w:rFonts w:ascii="Palatino Linotype" w:hAnsi="Palatino Linotype" w:cs="Arial"/>
          <w:b/>
          <w:i/>
          <w:sz w:val="22"/>
          <w:szCs w:val="22"/>
        </w:rPr>
        <w:t>Información clasificada:</w:t>
      </w:r>
      <w:r w:rsidRPr="00F87E7C">
        <w:rPr>
          <w:rFonts w:ascii="Palatino Linotype" w:hAnsi="Palatino Linotype" w:cs="Arial"/>
          <w:i/>
          <w:sz w:val="22"/>
          <w:szCs w:val="22"/>
        </w:rPr>
        <w:t xml:space="preserve"> Aquella considerada por la presente Ley como reservada o confidencial; </w:t>
      </w:r>
    </w:p>
    <w:p w14:paraId="4DCB9DFF"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lastRenderedPageBreak/>
        <w:t>XXI.</w:t>
      </w:r>
      <w:r w:rsidRPr="00F87E7C">
        <w:rPr>
          <w:rFonts w:ascii="Palatino Linotype" w:hAnsi="Palatino Linotype" w:cs="Arial"/>
          <w:i/>
          <w:sz w:val="22"/>
          <w:szCs w:val="22"/>
        </w:rPr>
        <w:t xml:space="preserve"> </w:t>
      </w:r>
      <w:r w:rsidRPr="00F87E7C">
        <w:rPr>
          <w:rFonts w:ascii="Palatino Linotype" w:hAnsi="Palatino Linotype" w:cs="Arial"/>
          <w:b/>
          <w:i/>
          <w:sz w:val="22"/>
          <w:szCs w:val="22"/>
        </w:rPr>
        <w:t>Información confidencial</w:t>
      </w:r>
      <w:r w:rsidRPr="00F87E7C">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791F79"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XLV. Versión pública:</w:t>
      </w:r>
      <w:r w:rsidRPr="00F87E7C">
        <w:rPr>
          <w:rFonts w:ascii="Palatino Linotype" w:hAnsi="Palatino Linotype" w:cs="Arial"/>
          <w:i/>
          <w:sz w:val="22"/>
          <w:szCs w:val="22"/>
        </w:rPr>
        <w:t xml:space="preserve"> Documento en el que se elimine, suprime o borra la información clasificada como reservada o confidencial para permitir su acceso. </w:t>
      </w:r>
    </w:p>
    <w:p w14:paraId="1CB924A6"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Artículo 51.</w:t>
      </w:r>
      <w:r w:rsidRPr="00F87E7C">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87E7C">
        <w:rPr>
          <w:rFonts w:ascii="Palatino Linotype" w:hAnsi="Palatino Linotype" w:cs="Arial"/>
          <w:b/>
          <w:i/>
          <w:sz w:val="22"/>
          <w:szCs w:val="22"/>
        </w:rPr>
        <w:t xml:space="preserve">y tendrá la responsabilidad de verificar en cada caso que la misma no sea confidencial o reservada. </w:t>
      </w:r>
      <w:r w:rsidRPr="00F87E7C">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BFB6EB"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Artículo 52.</w:t>
      </w:r>
      <w:r w:rsidRPr="00F87E7C">
        <w:rPr>
          <w:rFonts w:ascii="Palatino Linotype" w:hAnsi="Palatino Linotype" w:cs="Arial"/>
          <w:i/>
          <w:sz w:val="22"/>
          <w:szCs w:val="22"/>
        </w:rPr>
        <w:t xml:space="preserve"> Las solicitudes de acceso a la información y las respuestas que se les dé, incluyendo, en su caso, </w:t>
      </w:r>
      <w:r w:rsidRPr="00F87E7C">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F87E7C">
        <w:rPr>
          <w:rFonts w:ascii="Palatino Linotype" w:hAnsi="Palatino Linotype" w:cs="Arial"/>
          <w:i/>
          <w:sz w:val="22"/>
          <w:szCs w:val="22"/>
        </w:rPr>
        <w:t>, siempre y cuando la resolución de referencia se someta a un proceso de disociación, es decir, no haga identificable al titular de tales datos personales.</w:t>
      </w:r>
      <w:r w:rsidRPr="00F87E7C">
        <w:rPr>
          <w:rFonts w:ascii="Palatino Linotype" w:hAnsi="Palatino Linotype" w:cs="Arial"/>
          <w:bCs/>
          <w:i/>
          <w:noProof/>
          <w:sz w:val="22"/>
          <w:szCs w:val="22"/>
        </w:rPr>
        <w:t>”</w:t>
      </w:r>
    </w:p>
    <w:p w14:paraId="26D91B35" w14:textId="77777777" w:rsidR="00A750FF" w:rsidRPr="00F87E7C" w:rsidRDefault="00A750FF" w:rsidP="00F87E7C">
      <w:pPr>
        <w:spacing w:line="360" w:lineRule="auto"/>
        <w:ind w:right="899" w:firstLine="708"/>
        <w:jc w:val="both"/>
        <w:rPr>
          <w:rFonts w:ascii="Palatino Linotype" w:hAnsi="Palatino Linotype" w:cs="Arial"/>
          <w:sz w:val="22"/>
          <w:szCs w:val="22"/>
        </w:rPr>
      </w:pPr>
      <w:r w:rsidRPr="00F87E7C">
        <w:rPr>
          <w:rFonts w:ascii="Palatino Linotype" w:hAnsi="Palatino Linotype" w:cs="Arial"/>
          <w:sz w:val="22"/>
          <w:szCs w:val="22"/>
        </w:rPr>
        <w:t>(Énfasis añadido)</w:t>
      </w:r>
    </w:p>
    <w:p w14:paraId="71F57ED1" w14:textId="77777777" w:rsidR="00A750FF" w:rsidRPr="00F87E7C" w:rsidRDefault="00A750FF" w:rsidP="00F87E7C">
      <w:pPr>
        <w:spacing w:line="360" w:lineRule="auto"/>
        <w:ind w:right="899" w:firstLine="708"/>
        <w:jc w:val="both"/>
        <w:rPr>
          <w:rFonts w:ascii="Palatino Linotype" w:hAnsi="Palatino Linotype" w:cs="Arial"/>
        </w:rPr>
      </w:pPr>
    </w:p>
    <w:p w14:paraId="720F0B76"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637B1AA" w14:textId="77777777" w:rsidR="00A750FF" w:rsidRPr="00F87E7C" w:rsidRDefault="00A750FF" w:rsidP="00F87E7C">
      <w:pPr>
        <w:spacing w:line="360" w:lineRule="auto"/>
        <w:jc w:val="both"/>
        <w:rPr>
          <w:rFonts w:ascii="Palatino Linotype" w:hAnsi="Palatino Linotype" w:cs="Arial"/>
        </w:rPr>
      </w:pPr>
    </w:p>
    <w:p w14:paraId="61A7B414" w14:textId="77777777" w:rsidR="00A750FF" w:rsidRPr="00F87E7C" w:rsidRDefault="00A750FF" w:rsidP="00F87E7C">
      <w:pPr>
        <w:ind w:left="851" w:right="902"/>
        <w:jc w:val="both"/>
        <w:rPr>
          <w:rFonts w:ascii="Palatino Linotype" w:eastAsia="Arial Unicode MS" w:hAnsi="Palatino Linotype" w:cs="Arial"/>
          <w:i/>
          <w:sz w:val="22"/>
          <w:szCs w:val="22"/>
        </w:rPr>
      </w:pPr>
      <w:r w:rsidRPr="00F87E7C">
        <w:rPr>
          <w:rFonts w:ascii="Palatino Linotype" w:eastAsia="Arial Unicode MS" w:hAnsi="Palatino Linotype" w:cs="Arial"/>
          <w:b/>
          <w:i/>
          <w:sz w:val="22"/>
          <w:szCs w:val="22"/>
        </w:rPr>
        <w:lastRenderedPageBreak/>
        <w:t>“Artículo 22.</w:t>
      </w:r>
      <w:r w:rsidRPr="00F87E7C">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9B43DA0" w14:textId="77777777" w:rsidR="00A750FF" w:rsidRPr="00F87E7C" w:rsidRDefault="00A750FF" w:rsidP="00F87E7C">
      <w:pPr>
        <w:ind w:left="851" w:right="902"/>
        <w:jc w:val="both"/>
        <w:rPr>
          <w:rFonts w:ascii="Palatino Linotype" w:eastAsia="Arial Unicode MS" w:hAnsi="Palatino Linotype" w:cs="Arial"/>
          <w:i/>
          <w:sz w:val="22"/>
          <w:szCs w:val="22"/>
        </w:rPr>
      </w:pPr>
      <w:r w:rsidRPr="00F87E7C">
        <w:rPr>
          <w:rFonts w:ascii="Palatino Linotype" w:eastAsia="Arial Unicode MS" w:hAnsi="Palatino Linotype" w:cs="Arial"/>
          <w:b/>
          <w:i/>
          <w:sz w:val="22"/>
          <w:szCs w:val="22"/>
        </w:rPr>
        <w:t>Artículo 38.</w:t>
      </w:r>
      <w:r w:rsidRPr="00F87E7C">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87E7C">
        <w:rPr>
          <w:rFonts w:ascii="Palatino Linotype" w:eastAsia="Arial Unicode MS" w:hAnsi="Palatino Linotype" w:cs="Arial"/>
          <w:b/>
          <w:i/>
          <w:sz w:val="22"/>
          <w:szCs w:val="22"/>
        </w:rPr>
        <w:t>”</w:t>
      </w:r>
      <w:r w:rsidRPr="00F87E7C">
        <w:rPr>
          <w:rFonts w:ascii="Palatino Linotype" w:eastAsia="Arial Unicode MS" w:hAnsi="Palatino Linotype" w:cs="Arial"/>
          <w:i/>
          <w:sz w:val="22"/>
          <w:szCs w:val="22"/>
        </w:rPr>
        <w:t xml:space="preserve"> </w:t>
      </w:r>
    </w:p>
    <w:p w14:paraId="12AD2594" w14:textId="77777777" w:rsidR="00A750FF" w:rsidRPr="00F87E7C" w:rsidRDefault="00A750FF" w:rsidP="00F87E7C">
      <w:pPr>
        <w:spacing w:line="360" w:lineRule="auto"/>
        <w:ind w:left="851" w:right="850"/>
        <w:jc w:val="both"/>
        <w:rPr>
          <w:rFonts w:ascii="Palatino Linotype" w:eastAsia="Arial Unicode MS" w:hAnsi="Palatino Linotype" w:cs="Arial"/>
          <w:i/>
          <w:sz w:val="22"/>
          <w:szCs w:val="22"/>
        </w:rPr>
      </w:pPr>
    </w:p>
    <w:p w14:paraId="17875B63"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EC9966B" w14:textId="77777777" w:rsidR="00A750FF" w:rsidRPr="00F87E7C" w:rsidRDefault="00A750FF" w:rsidP="00F87E7C">
      <w:pPr>
        <w:spacing w:line="360" w:lineRule="auto"/>
        <w:jc w:val="both"/>
        <w:rPr>
          <w:rFonts w:ascii="Palatino Linotype" w:hAnsi="Palatino Linotype" w:cs="Arial"/>
        </w:rPr>
      </w:pPr>
    </w:p>
    <w:p w14:paraId="569C5C37" w14:textId="77777777" w:rsidR="00A750FF" w:rsidRPr="00F87E7C" w:rsidRDefault="00A750FF" w:rsidP="00F87E7C">
      <w:pPr>
        <w:ind w:left="709" w:right="851"/>
        <w:jc w:val="both"/>
        <w:rPr>
          <w:rFonts w:ascii="Palatino Linotype" w:hAnsi="Palatino Linotype"/>
          <w:i/>
        </w:rPr>
      </w:pPr>
      <w:r w:rsidRPr="00F87E7C">
        <w:rPr>
          <w:rFonts w:ascii="Palatino Linotype" w:hAnsi="Palatino Linotype"/>
          <w:i/>
        </w:rPr>
        <w:t>Artículo 4. Para los efectos de esta Ley se entenderá por:</w:t>
      </w:r>
    </w:p>
    <w:p w14:paraId="478A7F8C" w14:textId="77777777" w:rsidR="00A750FF" w:rsidRPr="00F87E7C" w:rsidRDefault="00A750FF" w:rsidP="00F87E7C">
      <w:pPr>
        <w:ind w:left="709" w:right="851"/>
        <w:jc w:val="both"/>
        <w:rPr>
          <w:rFonts w:ascii="Palatino Linotype" w:hAnsi="Palatino Linotype"/>
          <w:i/>
        </w:rPr>
      </w:pPr>
    </w:p>
    <w:p w14:paraId="274C0856" w14:textId="77777777" w:rsidR="00A750FF" w:rsidRPr="00F87E7C" w:rsidRDefault="00A750FF" w:rsidP="00F87E7C">
      <w:pPr>
        <w:ind w:left="709" w:right="851"/>
        <w:jc w:val="both"/>
        <w:rPr>
          <w:rFonts w:ascii="Palatino Linotype" w:hAnsi="Palatino Linotype" w:cs="Arial"/>
          <w:i/>
        </w:rPr>
      </w:pPr>
      <w:r w:rsidRPr="00F87E7C">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AE882FE" w14:textId="77777777" w:rsidR="00A750FF" w:rsidRPr="00F87E7C" w:rsidRDefault="00A750FF" w:rsidP="00F87E7C">
      <w:pPr>
        <w:spacing w:line="360" w:lineRule="auto"/>
        <w:jc w:val="both"/>
        <w:rPr>
          <w:rFonts w:ascii="Palatino Linotype" w:hAnsi="Palatino Linotype" w:cs="Arial"/>
        </w:rPr>
      </w:pPr>
    </w:p>
    <w:p w14:paraId="34F60325"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F87E7C">
        <w:rPr>
          <w:rFonts w:ascii="Palatino Linotype" w:hAnsi="Palatino Linotype" w:cs="Arial"/>
        </w:rPr>
        <w:lastRenderedPageBreak/>
        <w:t>personal en términos del artículo previamente citado; por consiguiente, se trata de información confidencial</w:t>
      </w:r>
      <w:r w:rsidRPr="00F87E7C">
        <w:rPr>
          <w:rFonts w:ascii="Palatino Linotype" w:eastAsia="Arial Unicode MS" w:hAnsi="Palatino Linotype" w:cs="Arial"/>
        </w:rPr>
        <w:t xml:space="preserve"> que debe ser protegida por </w:t>
      </w:r>
      <w:r w:rsidRPr="00F87E7C">
        <w:rPr>
          <w:rFonts w:ascii="Palatino Linotype" w:eastAsia="Arial Unicode MS" w:hAnsi="Palatino Linotype" w:cs="Arial"/>
          <w:b/>
        </w:rPr>
        <w:t>EL SUJETO OBLIGADO,</w:t>
      </w:r>
      <w:r w:rsidRPr="00F87E7C">
        <w:rPr>
          <w:rFonts w:ascii="Palatino Linotype" w:eastAsia="Arial Unicode MS" w:hAnsi="Palatino Linotype" w:cs="Arial"/>
        </w:rPr>
        <w:t xml:space="preserve"> por lo </w:t>
      </w:r>
      <w:r w:rsidRPr="00F87E7C">
        <w:rPr>
          <w:rFonts w:ascii="Palatino Linotype" w:hAnsi="Palatino Linotype" w:cs="Arial"/>
        </w:rPr>
        <w:t>que, todo dato personal susceptible de clasificación debe ser protegido.</w:t>
      </w:r>
    </w:p>
    <w:p w14:paraId="5CE3771C" w14:textId="77777777" w:rsidR="00A750FF" w:rsidRPr="00F87E7C" w:rsidRDefault="00A750FF" w:rsidP="00F87E7C">
      <w:pPr>
        <w:spacing w:line="360" w:lineRule="auto"/>
        <w:jc w:val="both"/>
        <w:rPr>
          <w:rFonts w:ascii="Palatino Linotype" w:hAnsi="Palatino Linotype" w:cs="Arial"/>
        </w:rPr>
      </w:pPr>
    </w:p>
    <w:p w14:paraId="1D5D50C1"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FEFBEF4" w14:textId="77777777" w:rsidR="00A750FF" w:rsidRPr="00F87E7C" w:rsidRDefault="00A750FF" w:rsidP="00F87E7C">
      <w:pPr>
        <w:spacing w:line="360" w:lineRule="auto"/>
        <w:jc w:val="both"/>
        <w:rPr>
          <w:rFonts w:ascii="Palatino Linotype" w:hAnsi="Palatino Linotype" w:cs="Arial"/>
        </w:rPr>
      </w:pPr>
    </w:p>
    <w:p w14:paraId="4B7D4B04"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F87E7C">
        <w:rPr>
          <w:rFonts w:ascii="Palatino Linotype" w:hAnsi="Palatino Linotype" w:cs="Arial"/>
        </w:rPr>
        <w:t>Lineamientos Generales en materia de Clasificación y Desclasificación de la Información, así como para la elaboración de Versiones Públicas</w:t>
      </w:r>
      <w:bookmarkEnd w:id="8"/>
      <w:r w:rsidRPr="00F87E7C">
        <w:rPr>
          <w:rFonts w:ascii="Palatino Linotype" w:hAnsi="Palatino Linotype" w:cs="Arial"/>
        </w:rPr>
        <w:t>, que literalmente expresan:</w:t>
      </w:r>
    </w:p>
    <w:p w14:paraId="20B3B105" w14:textId="77777777" w:rsidR="00A750FF" w:rsidRPr="00F87E7C" w:rsidRDefault="00A750FF" w:rsidP="00F87E7C">
      <w:pPr>
        <w:ind w:left="851" w:right="902"/>
        <w:jc w:val="both"/>
        <w:rPr>
          <w:rFonts w:ascii="Palatino Linotype" w:hAnsi="Palatino Linotype" w:cs="Arial"/>
          <w:b/>
          <w:i/>
          <w:sz w:val="22"/>
          <w:szCs w:val="22"/>
        </w:rPr>
      </w:pPr>
      <w:r w:rsidRPr="00F87E7C" w:rsidDel="003139E8">
        <w:rPr>
          <w:rFonts w:ascii="Palatino Linotype" w:hAnsi="Palatino Linotype" w:cs="Arial"/>
        </w:rPr>
        <w:t xml:space="preserve"> </w:t>
      </w:r>
      <w:r w:rsidRPr="00F87E7C">
        <w:rPr>
          <w:rFonts w:ascii="Palatino Linotype" w:hAnsi="Palatino Linotype" w:cs="Arial"/>
          <w:b/>
          <w:i/>
          <w:sz w:val="22"/>
          <w:szCs w:val="22"/>
        </w:rPr>
        <w:t>“</w:t>
      </w:r>
    </w:p>
    <w:p w14:paraId="289ADB1E" w14:textId="77777777" w:rsidR="00A750FF" w:rsidRPr="00F87E7C" w:rsidRDefault="00A750FF" w:rsidP="00F87E7C">
      <w:pPr>
        <w:ind w:left="851" w:right="902"/>
        <w:jc w:val="both"/>
        <w:rPr>
          <w:rFonts w:ascii="Palatino Linotype" w:hAnsi="Palatino Linotype" w:cs="Arial"/>
          <w:i/>
          <w:sz w:val="22"/>
          <w:szCs w:val="22"/>
        </w:rPr>
      </w:pPr>
      <w:r w:rsidRPr="00F87E7C">
        <w:rPr>
          <w:rFonts w:ascii="Palatino Linotype" w:hAnsi="Palatino Linotype" w:cs="Arial"/>
          <w:b/>
          <w:i/>
          <w:sz w:val="22"/>
          <w:szCs w:val="22"/>
        </w:rPr>
        <w:t xml:space="preserve">Artículo 49. </w:t>
      </w:r>
      <w:r w:rsidRPr="00F87E7C">
        <w:rPr>
          <w:rFonts w:ascii="Palatino Linotype" w:hAnsi="Palatino Linotype" w:cs="Arial"/>
          <w:i/>
          <w:sz w:val="22"/>
          <w:szCs w:val="22"/>
        </w:rPr>
        <w:t>Los Comités de Transparencia tendrán las siguientes atribuciones:</w:t>
      </w:r>
    </w:p>
    <w:p w14:paraId="57D4E09E" w14:textId="77777777" w:rsidR="00A750FF" w:rsidRPr="00F87E7C" w:rsidRDefault="00A750FF" w:rsidP="00F87E7C">
      <w:pPr>
        <w:ind w:left="851" w:right="902"/>
        <w:jc w:val="both"/>
        <w:rPr>
          <w:rFonts w:ascii="Palatino Linotype" w:hAnsi="Palatino Linotype" w:cs="Arial"/>
          <w:i/>
          <w:sz w:val="22"/>
          <w:szCs w:val="22"/>
        </w:rPr>
      </w:pPr>
      <w:r w:rsidRPr="00F87E7C">
        <w:rPr>
          <w:rFonts w:ascii="Palatino Linotype" w:hAnsi="Palatino Linotype" w:cs="Arial"/>
          <w:i/>
          <w:sz w:val="22"/>
          <w:szCs w:val="22"/>
        </w:rPr>
        <w:t>VIII. Aprobar, modificar o revocar la clasificación de la información;</w:t>
      </w:r>
    </w:p>
    <w:p w14:paraId="1CB9FB9F" w14:textId="77777777" w:rsidR="00A750FF" w:rsidRPr="00F87E7C" w:rsidRDefault="00A750FF" w:rsidP="00F87E7C">
      <w:pPr>
        <w:ind w:left="851" w:right="902"/>
        <w:jc w:val="both"/>
        <w:rPr>
          <w:rFonts w:ascii="Palatino Linotype" w:hAnsi="Palatino Linotype" w:cs="Arial"/>
          <w:i/>
          <w:sz w:val="22"/>
          <w:szCs w:val="22"/>
        </w:rPr>
      </w:pPr>
      <w:r w:rsidRPr="00F87E7C">
        <w:rPr>
          <w:rFonts w:ascii="Palatino Linotype" w:hAnsi="Palatino Linotype" w:cs="Arial"/>
          <w:b/>
          <w:i/>
          <w:sz w:val="22"/>
          <w:szCs w:val="22"/>
        </w:rPr>
        <w:t xml:space="preserve">Artículo 132. </w:t>
      </w:r>
      <w:r w:rsidRPr="00F87E7C">
        <w:rPr>
          <w:rFonts w:ascii="Palatino Linotype" w:hAnsi="Palatino Linotype" w:cs="Arial"/>
          <w:i/>
          <w:sz w:val="22"/>
          <w:szCs w:val="22"/>
        </w:rPr>
        <w:t>La clasificación de la información se llevará a cabo en el momento en que:</w:t>
      </w:r>
    </w:p>
    <w:p w14:paraId="25F6BDA8"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 Se reciba una solicitud de acceso a la información;</w:t>
      </w:r>
    </w:p>
    <w:p w14:paraId="05D6A708"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II. Se determine mediante resolución de autoridad competente; o</w:t>
      </w:r>
    </w:p>
    <w:p w14:paraId="16D29EF2"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III. Se generen versiones públicas para dar cumplimiento a las obligaciones de transparencia previstas en esta Ley.</w:t>
      </w:r>
    </w:p>
    <w:p w14:paraId="292876DE" w14:textId="77777777" w:rsidR="00A750FF" w:rsidRPr="00F87E7C" w:rsidRDefault="00A750FF" w:rsidP="00F87E7C">
      <w:pPr>
        <w:ind w:left="851" w:right="899"/>
        <w:jc w:val="both"/>
        <w:rPr>
          <w:rFonts w:ascii="Palatino Linotype" w:hAnsi="Palatino Linotype" w:cs="Arial"/>
          <w:b/>
          <w:i/>
          <w:sz w:val="22"/>
          <w:szCs w:val="22"/>
        </w:rPr>
      </w:pPr>
    </w:p>
    <w:p w14:paraId="1064EB08" w14:textId="77777777" w:rsidR="00A750FF" w:rsidRPr="00F87E7C" w:rsidRDefault="00A750FF" w:rsidP="00F87E7C">
      <w:pPr>
        <w:ind w:left="851" w:right="899"/>
        <w:jc w:val="both"/>
        <w:rPr>
          <w:rFonts w:ascii="Palatino Linotype" w:hAnsi="Palatino Linotype" w:cs="Arial"/>
          <w:b/>
          <w:i/>
          <w:sz w:val="22"/>
          <w:szCs w:val="22"/>
        </w:rPr>
      </w:pPr>
      <w:r w:rsidRPr="00F87E7C">
        <w:rPr>
          <w:rFonts w:ascii="Palatino Linotype" w:hAnsi="Palatino Linotype" w:cs="Arial"/>
          <w:b/>
          <w:i/>
          <w:sz w:val="22"/>
          <w:szCs w:val="22"/>
        </w:rPr>
        <w:t>Lineamientos Generales en materia de Clasificación y Desclasificación de la Información, así como para la elaboración de Versiones Públicas.</w:t>
      </w:r>
    </w:p>
    <w:p w14:paraId="0A995738"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Segundo</w:t>
      </w:r>
      <w:r w:rsidRPr="00F87E7C">
        <w:rPr>
          <w:rFonts w:ascii="Palatino Linotype" w:hAnsi="Palatino Linotype" w:cs="Arial"/>
          <w:i/>
          <w:sz w:val="22"/>
          <w:szCs w:val="22"/>
        </w:rPr>
        <w:t>.- Para efectos de los presentes Lineamientos Generales, se entenderá por:</w:t>
      </w:r>
    </w:p>
    <w:p w14:paraId="37B3B37F"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F9D2CD"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Cuarto</w:t>
      </w:r>
      <w:r w:rsidRPr="00F87E7C">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18B6C6"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9289B87"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Quinto</w:t>
      </w:r>
      <w:r w:rsidRPr="00F87E7C">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E35C78"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Séptimo</w:t>
      </w:r>
      <w:r w:rsidRPr="00F87E7C">
        <w:rPr>
          <w:rFonts w:ascii="Palatino Linotype" w:hAnsi="Palatino Linotype" w:cs="Arial"/>
          <w:i/>
          <w:sz w:val="22"/>
          <w:szCs w:val="22"/>
        </w:rPr>
        <w:t>. La clasificaci6n de la informaci6n se llevara a cabo en el momento en que:</w:t>
      </w:r>
    </w:p>
    <w:p w14:paraId="4E5F1393"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 Se reciba una solicitud de acceso a la información;</w:t>
      </w:r>
    </w:p>
    <w:p w14:paraId="307EE025"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II. Se determine mediante resolución del Comité de Transparencia, el Órgano</w:t>
      </w:r>
    </w:p>
    <w:p w14:paraId="0E69BAF2"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Garante competente, o en cumplimiento a una sentencia del Poder</w:t>
      </w:r>
    </w:p>
    <w:p w14:paraId="09357EAE"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Judicial; o</w:t>
      </w:r>
    </w:p>
    <w:p w14:paraId="6449857E"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73931A06"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6D5A3D8E"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lastRenderedPageBreak/>
        <w:t>Para motivar la clasificaci6n se deberán señalar las razones o circunstancias especiales que lo llevaron a concluir que el caso particular se ajusta al supuesto previsto por la norma legal invocada como fundamento.</w:t>
      </w:r>
    </w:p>
    <w:p w14:paraId="39F867A6"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D16E9"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Noveno</w:t>
      </w:r>
      <w:r w:rsidRPr="00F87E7C">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54A6AF"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Decimo</w:t>
      </w:r>
      <w:r w:rsidRPr="00F87E7C">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B70B3"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26F56CC" w14:textId="77777777" w:rsidR="00A750FF" w:rsidRPr="00F87E7C" w:rsidRDefault="00A750FF" w:rsidP="00F87E7C">
      <w:pPr>
        <w:ind w:left="851" w:right="899"/>
        <w:jc w:val="both"/>
        <w:rPr>
          <w:rFonts w:ascii="Palatino Linotype" w:hAnsi="Palatino Linotype" w:cs="Arial"/>
          <w:i/>
          <w:sz w:val="22"/>
          <w:szCs w:val="22"/>
        </w:rPr>
      </w:pPr>
      <w:r w:rsidRPr="00F87E7C">
        <w:rPr>
          <w:rFonts w:ascii="Palatino Linotype" w:hAnsi="Palatino Linotype" w:cs="Arial"/>
          <w:b/>
          <w:i/>
          <w:sz w:val="22"/>
          <w:szCs w:val="22"/>
        </w:rPr>
        <w:t>Décimo primero.</w:t>
      </w:r>
      <w:r w:rsidRPr="00F87E7C">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61ACCB" w14:textId="77777777" w:rsidR="00A750FF" w:rsidRPr="00F87E7C" w:rsidRDefault="00A750FF" w:rsidP="00F87E7C">
      <w:pPr>
        <w:ind w:left="851" w:right="899"/>
        <w:jc w:val="both"/>
        <w:rPr>
          <w:rFonts w:ascii="Palatino Linotype" w:hAnsi="Palatino Linotype" w:cs="Arial"/>
          <w:b/>
          <w:bCs/>
          <w:i/>
          <w:noProof/>
        </w:rPr>
      </w:pPr>
    </w:p>
    <w:p w14:paraId="622EDC08" w14:textId="77777777" w:rsidR="00A750FF" w:rsidRPr="00F87E7C" w:rsidRDefault="00A750FF" w:rsidP="00F87E7C">
      <w:pPr>
        <w:spacing w:line="360" w:lineRule="auto"/>
        <w:jc w:val="both"/>
        <w:rPr>
          <w:rFonts w:ascii="Palatino Linotype" w:hAnsi="Palatino Linotype" w:cs="Arial"/>
        </w:rPr>
      </w:pPr>
      <w:r w:rsidRPr="00F87E7C">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BC1B83" w14:textId="77777777" w:rsidR="00A750FF" w:rsidRPr="00F87E7C" w:rsidRDefault="00A750FF" w:rsidP="00F87E7C">
      <w:pPr>
        <w:spacing w:line="360" w:lineRule="auto"/>
        <w:ind w:right="-93"/>
        <w:jc w:val="both"/>
        <w:rPr>
          <w:rFonts w:ascii="Palatino Linotype" w:hAnsi="Palatino Linotype" w:cs="Arial"/>
        </w:rPr>
      </w:pPr>
    </w:p>
    <w:p w14:paraId="5D784D0D" w14:textId="40F7FE7F" w:rsidR="00A750FF" w:rsidRPr="00F87E7C" w:rsidRDefault="00A750FF" w:rsidP="00F87E7C">
      <w:pPr>
        <w:autoSpaceDE w:val="0"/>
        <w:autoSpaceDN w:val="0"/>
        <w:adjustRightInd w:val="0"/>
        <w:spacing w:line="360" w:lineRule="auto"/>
        <w:ind w:right="-91"/>
        <w:jc w:val="both"/>
        <w:rPr>
          <w:rFonts w:ascii="Palatino Linotype" w:hAnsi="Palatino Linotype" w:cs="Arial"/>
          <w:lang w:eastAsia="es-CO"/>
        </w:rPr>
      </w:pPr>
      <w:r w:rsidRPr="00F87E7C">
        <w:rPr>
          <w:rFonts w:ascii="Palatino Linotype" w:hAnsi="Palatino Linotype" w:cs="Arial"/>
        </w:rPr>
        <w:t xml:space="preserve">Por lo que, se destaca que la versión pública que elabore </w:t>
      </w:r>
      <w:r w:rsidRPr="00F87E7C">
        <w:rPr>
          <w:rFonts w:ascii="Palatino Linotype" w:hAnsi="Palatino Linotype" w:cs="Arial"/>
          <w:b/>
        </w:rPr>
        <w:t>EL SUJETO OBLIGADO</w:t>
      </w:r>
      <w:r w:rsidRPr="00F87E7C">
        <w:rPr>
          <w:rFonts w:ascii="Palatino Linotype" w:hAnsi="Palatino Linotype" w:cs="Arial"/>
        </w:rPr>
        <w:t xml:space="preserve"> debe cumplir con las formalidades exigidas en la Ley, por lo que para tal efecto emitirá el </w:t>
      </w:r>
      <w:r w:rsidRPr="00F87E7C">
        <w:rPr>
          <w:rFonts w:ascii="Palatino Linotype" w:hAnsi="Palatino Linotype" w:cs="Arial"/>
          <w:b/>
        </w:rPr>
        <w:lastRenderedPageBreak/>
        <w:t>Acuerdo del Comité de Transparencia</w:t>
      </w:r>
      <w:r w:rsidRPr="00F87E7C">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87E7C">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4EB14F3" w14:textId="4DE4B74E" w:rsidR="00C00938" w:rsidRPr="00F87E7C" w:rsidRDefault="00C00938" w:rsidP="002D5F6B">
      <w:pPr>
        <w:autoSpaceDE w:val="0"/>
        <w:autoSpaceDN w:val="0"/>
        <w:adjustRightInd w:val="0"/>
        <w:ind w:right="-91"/>
        <w:jc w:val="both"/>
        <w:rPr>
          <w:rFonts w:ascii="Palatino Linotype" w:hAnsi="Palatino Linotype" w:cs="Arial"/>
          <w:lang w:eastAsia="es-CO"/>
        </w:rPr>
      </w:pPr>
    </w:p>
    <w:p w14:paraId="49ECAD6A" w14:textId="3597044F" w:rsidR="00A750FF" w:rsidRPr="00F87E7C" w:rsidRDefault="00A750FF" w:rsidP="00F87E7C">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F87E7C">
        <w:rPr>
          <w:rFonts w:ascii="Palatino Linotype" w:hAnsi="Palatino Linotype" w:cs="Arial"/>
        </w:rPr>
        <w:t xml:space="preserve">En razón de lo anteriormente expuesto, este Instituto estima que las razones o motivos de inconformidad hechos valer por </w:t>
      </w:r>
      <w:r w:rsidR="000933DF" w:rsidRPr="00F87E7C">
        <w:rPr>
          <w:rFonts w:ascii="Palatino Linotype" w:hAnsi="Palatino Linotype" w:cs="Arial"/>
          <w:b/>
        </w:rPr>
        <w:t>LA RECURRENTE</w:t>
      </w:r>
      <w:r w:rsidRPr="00F87E7C">
        <w:rPr>
          <w:rFonts w:ascii="Palatino Linotype" w:hAnsi="Palatino Linotype" w:cs="Arial"/>
        </w:rPr>
        <w:t xml:space="preserve"> devienen </w:t>
      </w:r>
      <w:r w:rsidRPr="00F87E7C">
        <w:rPr>
          <w:rFonts w:ascii="Palatino Linotype" w:hAnsi="Palatino Linotype" w:cs="Arial"/>
          <w:b/>
        </w:rPr>
        <w:t>fundadas</w:t>
      </w:r>
      <w:r w:rsidRPr="00F87E7C">
        <w:rPr>
          <w:rFonts w:ascii="Palatino Linotype" w:hAnsi="Palatino Linotype" w:cs="Arial"/>
        </w:rPr>
        <w:t xml:space="preserve"> y suficientes para </w:t>
      </w:r>
      <w:r w:rsidR="00DC13AE" w:rsidRPr="00F87E7C">
        <w:rPr>
          <w:rFonts w:ascii="Palatino Linotype" w:hAnsi="Palatino Linotype" w:cs="Arial"/>
          <w:b/>
        </w:rPr>
        <w:t>MODIFICAR</w:t>
      </w:r>
      <w:r w:rsidRPr="00F87E7C">
        <w:rPr>
          <w:rFonts w:ascii="Palatino Linotype" w:hAnsi="Palatino Linotype" w:cs="Arial"/>
          <w:b/>
        </w:rPr>
        <w:t xml:space="preserve"> </w:t>
      </w:r>
      <w:r w:rsidRPr="00F87E7C">
        <w:rPr>
          <w:rFonts w:ascii="Palatino Linotype" w:hAnsi="Palatino Linotype" w:cs="Arial"/>
        </w:rPr>
        <w:t xml:space="preserve">la respuesta del </w:t>
      </w:r>
      <w:r w:rsidRPr="00F87E7C">
        <w:rPr>
          <w:rFonts w:ascii="Palatino Linotype" w:hAnsi="Palatino Linotype" w:cs="Arial"/>
          <w:b/>
        </w:rPr>
        <w:t>SUJETO OBLIGADO</w:t>
      </w:r>
      <w:r w:rsidRPr="00F87E7C">
        <w:rPr>
          <w:rFonts w:ascii="Palatino Linotype" w:hAnsi="Palatino Linotype" w:cs="Arial"/>
        </w:rPr>
        <w:t xml:space="preserve"> y ordenarle haga entrega de la información descrita en el presente Considerando.</w:t>
      </w:r>
    </w:p>
    <w:p w14:paraId="17C596D9" w14:textId="77777777" w:rsidR="00A750FF" w:rsidRPr="00F87E7C" w:rsidRDefault="00A750FF" w:rsidP="002D5F6B">
      <w:pPr>
        <w:rPr>
          <w:rFonts w:ascii="Palatino Linotype" w:hAnsi="Palatino Linotype"/>
        </w:rPr>
      </w:pPr>
    </w:p>
    <w:p w14:paraId="2720CA91" w14:textId="3E266807" w:rsidR="00A750FF" w:rsidRDefault="00A750FF" w:rsidP="002D5F6B">
      <w:pPr>
        <w:spacing w:line="360" w:lineRule="auto"/>
        <w:jc w:val="both"/>
        <w:rPr>
          <w:rFonts w:ascii="Palatino Linotype" w:eastAsia="Calibri" w:hAnsi="Palatino Linotype" w:cs="Arial"/>
        </w:rPr>
      </w:pPr>
      <w:r w:rsidRPr="00F87E7C">
        <w:rPr>
          <w:rFonts w:ascii="Palatino Linotype" w:eastAsia="Calibri" w:hAnsi="Palatino Linotype" w:cs="Arial"/>
        </w:rPr>
        <w:t xml:space="preserve">Así, con fundamento en lo previsto en los artículos 5, párrafo </w:t>
      </w:r>
      <w:r w:rsidRPr="00F87E7C">
        <w:rPr>
          <w:rFonts w:ascii="Palatino Linotype" w:hAnsi="Palatino Linotype"/>
        </w:rPr>
        <w:t>trigésimo segundo, trigésimo tercero y trigésimo cuarto</w:t>
      </w:r>
      <w:r w:rsidRPr="00F87E7C">
        <w:rPr>
          <w:rFonts w:ascii="Palatino Linotype" w:eastAsia="Calibri" w:hAnsi="Palatino Linotype" w:cs="Arial"/>
        </w:rPr>
        <w:t xml:space="preserve">, fracciones IV y V de la Constitución Política del Estado Libre y Soberano de México; </w:t>
      </w:r>
      <w:r w:rsidRPr="00F87E7C">
        <w:rPr>
          <w:rFonts w:ascii="Palatino Linotype" w:hAnsi="Palatino Linotype" w:cs="Arial"/>
        </w:rPr>
        <w:t>2, fracción II, 29, 36, fracciones I y II, 176, 178, 179, 181, 185 fracción I, 186 y 188</w:t>
      </w:r>
      <w:r w:rsidRPr="00F87E7C">
        <w:rPr>
          <w:rFonts w:ascii="Palatino Linotype" w:eastAsia="Calibri" w:hAnsi="Palatino Linotype" w:cs="Arial"/>
        </w:rPr>
        <w:t xml:space="preserve"> de la Ley de Transparencia y Acceso a la Información Pública del Estado de México y Municipios, este Pleno: </w:t>
      </w:r>
    </w:p>
    <w:p w14:paraId="6271B5F3" w14:textId="77777777" w:rsidR="002D5F6B" w:rsidRPr="002D5F6B" w:rsidRDefault="002D5F6B" w:rsidP="002D5F6B">
      <w:pPr>
        <w:spacing w:line="360" w:lineRule="auto"/>
        <w:jc w:val="both"/>
        <w:rPr>
          <w:rFonts w:ascii="Palatino Linotype" w:eastAsia="Calibri" w:hAnsi="Palatino Linotype" w:cs="Arial"/>
        </w:rPr>
      </w:pPr>
    </w:p>
    <w:p w14:paraId="3007F265" w14:textId="6FE445C8" w:rsidR="00A750FF" w:rsidRPr="00F87E7C" w:rsidRDefault="00A750FF" w:rsidP="00F87E7C">
      <w:pPr>
        <w:spacing w:line="360" w:lineRule="auto"/>
        <w:jc w:val="center"/>
        <w:rPr>
          <w:rFonts w:ascii="Palatino Linotype" w:eastAsia="Palatino Linotype" w:hAnsi="Palatino Linotype" w:cs="Palatino Linotype"/>
          <w:b/>
          <w:sz w:val="28"/>
        </w:rPr>
      </w:pPr>
      <w:r w:rsidRPr="00F87E7C">
        <w:rPr>
          <w:rFonts w:ascii="Palatino Linotype" w:eastAsia="Palatino Linotype" w:hAnsi="Palatino Linotype" w:cs="Palatino Linotype"/>
          <w:b/>
          <w:sz w:val="28"/>
        </w:rPr>
        <w:t>R</w:t>
      </w:r>
      <w:r w:rsidR="00F87E7C">
        <w:rPr>
          <w:rFonts w:ascii="Palatino Linotype" w:eastAsia="Palatino Linotype" w:hAnsi="Palatino Linotype" w:cs="Palatino Linotype"/>
          <w:b/>
          <w:sz w:val="28"/>
        </w:rPr>
        <w:t xml:space="preserve"> </w:t>
      </w:r>
      <w:r w:rsidRPr="00F87E7C">
        <w:rPr>
          <w:rFonts w:ascii="Palatino Linotype" w:eastAsia="Palatino Linotype" w:hAnsi="Palatino Linotype" w:cs="Palatino Linotype"/>
          <w:b/>
          <w:sz w:val="28"/>
        </w:rPr>
        <w:t>E</w:t>
      </w:r>
      <w:r w:rsidR="00F87E7C">
        <w:rPr>
          <w:rFonts w:ascii="Palatino Linotype" w:eastAsia="Palatino Linotype" w:hAnsi="Palatino Linotype" w:cs="Palatino Linotype"/>
          <w:b/>
          <w:sz w:val="28"/>
        </w:rPr>
        <w:t xml:space="preserve"> </w:t>
      </w:r>
      <w:r w:rsidRPr="00F87E7C">
        <w:rPr>
          <w:rFonts w:ascii="Palatino Linotype" w:eastAsia="Palatino Linotype" w:hAnsi="Palatino Linotype" w:cs="Palatino Linotype"/>
          <w:b/>
          <w:sz w:val="28"/>
        </w:rPr>
        <w:t>S</w:t>
      </w:r>
      <w:r w:rsidR="00F87E7C">
        <w:rPr>
          <w:rFonts w:ascii="Palatino Linotype" w:eastAsia="Palatino Linotype" w:hAnsi="Palatino Linotype" w:cs="Palatino Linotype"/>
          <w:b/>
          <w:sz w:val="28"/>
        </w:rPr>
        <w:t xml:space="preserve"> </w:t>
      </w:r>
      <w:r w:rsidRPr="00F87E7C">
        <w:rPr>
          <w:rFonts w:ascii="Palatino Linotype" w:eastAsia="Palatino Linotype" w:hAnsi="Palatino Linotype" w:cs="Palatino Linotype"/>
          <w:b/>
          <w:sz w:val="28"/>
        </w:rPr>
        <w:t>U</w:t>
      </w:r>
      <w:r w:rsidR="00F87E7C">
        <w:rPr>
          <w:rFonts w:ascii="Palatino Linotype" w:eastAsia="Palatino Linotype" w:hAnsi="Palatino Linotype" w:cs="Palatino Linotype"/>
          <w:b/>
          <w:sz w:val="28"/>
        </w:rPr>
        <w:t xml:space="preserve"> </w:t>
      </w:r>
      <w:r w:rsidRPr="00F87E7C">
        <w:rPr>
          <w:rFonts w:ascii="Palatino Linotype" w:eastAsia="Palatino Linotype" w:hAnsi="Palatino Linotype" w:cs="Palatino Linotype"/>
          <w:b/>
          <w:sz w:val="28"/>
        </w:rPr>
        <w:t>E</w:t>
      </w:r>
      <w:r w:rsidR="00F87E7C">
        <w:rPr>
          <w:rFonts w:ascii="Palatino Linotype" w:eastAsia="Palatino Linotype" w:hAnsi="Palatino Linotype" w:cs="Palatino Linotype"/>
          <w:b/>
          <w:sz w:val="28"/>
        </w:rPr>
        <w:t xml:space="preserve"> </w:t>
      </w:r>
      <w:r w:rsidRPr="00F87E7C">
        <w:rPr>
          <w:rFonts w:ascii="Palatino Linotype" w:eastAsia="Palatino Linotype" w:hAnsi="Palatino Linotype" w:cs="Palatino Linotype"/>
          <w:b/>
          <w:sz w:val="28"/>
        </w:rPr>
        <w:t>L</w:t>
      </w:r>
      <w:r w:rsidR="00F87E7C">
        <w:rPr>
          <w:rFonts w:ascii="Palatino Linotype" w:eastAsia="Palatino Linotype" w:hAnsi="Palatino Linotype" w:cs="Palatino Linotype"/>
          <w:b/>
          <w:sz w:val="28"/>
        </w:rPr>
        <w:t xml:space="preserve"> V </w:t>
      </w:r>
      <w:r w:rsidRPr="00F87E7C">
        <w:rPr>
          <w:rFonts w:ascii="Palatino Linotype" w:eastAsia="Palatino Linotype" w:hAnsi="Palatino Linotype" w:cs="Palatino Linotype"/>
          <w:b/>
          <w:sz w:val="28"/>
        </w:rPr>
        <w:t>E</w:t>
      </w:r>
    </w:p>
    <w:p w14:paraId="3BEADEBD" w14:textId="77777777" w:rsidR="00A750FF" w:rsidRPr="00F87E7C" w:rsidRDefault="00A750FF" w:rsidP="00F87E7C">
      <w:pPr>
        <w:spacing w:line="360" w:lineRule="auto"/>
        <w:jc w:val="center"/>
        <w:rPr>
          <w:rFonts w:ascii="Palatino Linotype" w:eastAsia="Palatino Linotype" w:hAnsi="Palatino Linotype" w:cs="Palatino Linotype"/>
          <w:b/>
        </w:rPr>
      </w:pPr>
    </w:p>
    <w:p w14:paraId="2852F107" w14:textId="3F5E0A36" w:rsidR="00A750FF" w:rsidRDefault="00A750FF" w:rsidP="002D5F6B">
      <w:pPr>
        <w:spacing w:line="360" w:lineRule="auto"/>
        <w:jc w:val="both"/>
        <w:rPr>
          <w:rFonts w:ascii="Palatino Linotype" w:eastAsia="Palatino Linotype" w:hAnsi="Palatino Linotype" w:cs="Palatino Linotype"/>
        </w:rPr>
      </w:pPr>
      <w:bookmarkStart w:id="9" w:name="_heading=h.1ksv4uv" w:colFirst="0" w:colLast="0"/>
      <w:bookmarkEnd w:id="9"/>
      <w:r w:rsidRPr="00F87E7C">
        <w:rPr>
          <w:rFonts w:ascii="Palatino Linotype" w:eastAsia="Palatino Linotype" w:hAnsi="Palatino Linotype" w:cs="Palatino Linotype"/>
          <w:b/>
        </w:rPr>
        <w:lastRenderedPageBreak/>
        <w:t>PRIMERO</w:t>
      </w:r>
      <w:r w:rsidRPr="00F87E7C">
        <w:rPr>
          <w:rFonts w:ascii="Palatino Linotype" w:eastAsia="Palatino Linotype" w:hAnsi="Palatino Linotype" w:cs="Palatino Linotype"/>
        </w:rPr>
        <w:t>. Resultan</w:t>
      </w:r>
      <w:r w:rsidRPr="00F87E7C">
        <w:rPr>
          <w:rFonts w:ascii="Palatino Linotype" w:eastAsia="Palatino Linotype" w:hAnsi="Palatino Linotype" w:cs="Palatino Linotype"/>
          <w:b/>
        </w:rPr>
        <w:t xml:space="preserve"> fundadas</w:t>
      </w:r>
      <w:r w:rsidRPr="00F87E7C">
        <w:rPr>
          <w:rFonts w:ascii="Palatino Linotype" w:eastAsia="Palatino Linotype" w:hAnsi="Palatino Linotype" w:cs="Palatino Linotype"/>
        </w:rPr>
        <w:t xml:space="preserve"> las</w:t>
      </w:r>
      <w:r w:rsidRPr="00F87E7C">
        <w:rPr>
          <w:rFonts w:ascii="Palatino Linotype" w:eastAsia="Palatino Linotype" w:hAnsi="Palatino Linotype" w:cs="Palatino Linotype"/>
          <w:b/>
        </w:rPr>
        <w:t xml:space="preserve"> </w:t>
      </w:r>
      <w:r w:rsidRPr="00F87E7C">
        <w:rPr>
          <w:rFonts w:ascii="Palatino Linotype" w:eastAsia="Palatino Linotype" w:hAnsi="Palatino Linotype" w:cs="Palatino Linotype"/>
        </w:rPr>
        <w:t xml:space="preserve">razones o motivos de inconformidad hechos valer en el Recurso de Revisión </w:t>
      </w:r>
      <w:bookmarkStart w:id="10" w:name="_Hlk159264375"/>
      <w:r w:rsidR="00DC13AE" w:rsidRPr="00F87E7C">
        <w:rPr>
          <w:rFonts w:ascii="Palatino Linotype" w:eastAsia="Palatino Linotype" w:hAnsi="Palatino Linotype" w:cs="Palatino Linotype"/>
          <w:b/>
        </w:rPr>
        <w:t>04832</w:t>
      </w:r>
      <w:r w:rsidRPr="00F87E7C">
        <w:rPr>
          <w:rFonts w:ascii="Palatino Linotype" w:eastAsia="Palatino Linotype" w:hAnsi="Palatino Linotype" w:cs="Palatino Linotype"/>
          <w:b/>
        </w:rPr>
        <w:t>/INFOEM/IP/RR/2023</w:t>
      </w:r>
      <w:bookmarkEnd w:id="10"/>
      <w:r w:rsidRPr="00F87E7C">
        <w:rPr>
          <w:rFonts w:ascii="Palatino Linotype" w:eastAsia="Palatino Linotype" w:hAnsi="Palatino Linotype" w:cs="Palatino Linotype"/>
          <w:b/>
        </w:rPr>
        <w:t xml:space="preserve">, </w:t>
      </w:r>
      <w:r w:rsidRPr="00F87E7C">
        <w:rPr>
          <w:rFonts w:ascii="Palatino Linotype" w:eastAsia="Palatino Linotype" w:hAnsi="Palatino Linotype" w:cs="Palatino Linotype"/>
        </w:rPr>
        <w:t xml:space="preserve">en términos del Considerando </w:t>
      </w:r>
      <w:r w:rsidRPr="00F87E7C">
        <w:rPr>
          <w:rFonts w:ascii="Palatino Linotype" w:eastAsia="Palatino Linotype" w:hAnsi="Palatino Linotype" w:cs="Palatino Linotype"/>
          <w:b/>
        </w:rPr>
        <w:t xml:space="preserve">QUINTO </w:t>
      </w:r>
      <w:r w:rsidRPr="00F87E7C">
        <w:rPr>
          <w:rFonts w:ascii="Palatino Linotype" w:eastAsia="Palatino Linotype" w:hAnsi="Palatino Linotype" w:cs="Palatino Linotype"/>
        </w:rPr>
        <w:t>de la presente resolución.</w:t>
      </w:r>
    </w:p>
    <w:p w14:paraId="15BA98C7" w14:textId="77777777" w:rsidR="002D5F6B" w:rsidRPr="00F87E7C" w:rsidRDefault="002D5F6B" w:rsidP="002D5F6B">
      <w:pPr>
        <w:spacing w:line="360" w:lineRule="auto"/>
        <w:jc w:val="both"/>
        <w:rPr>
          <w:rFonts w:ascii="Palatino Linotype" w:eastAsia="Palatino Linotype" w:hAnsi="Palatino Linotype" w:cs="Palatino Linotype"/>
        </w:rPr>
      </w:pPr>
    </w:p>
    <w:p w14:paraId="070212FA" w14:textId="759EC347" w:rsidR="002D5F6B" w:rsidRPr="002D5F6B" w:rsidRDefault="00A750FF" w:rsidP="002D5F6B">
      <w:pPr>
        <w:spacing w:line="360" w:lineRule="auto"/>
        <w:jc w:val="both"/>
        <w:rPr>
          <w:rFonts w:ascii="Palatino Linotype" w:eastAsia="Palatino Linotype" w:hAnsi="Palatino Linotype" w:cs="Palatino Linotype"/>
        </w:rPr>
      </w:pPr>
      <w:r w:rsidRPr="00F87E7C">
        <w:rPr>
          <w:rFonts w:ascii="Palatino Linotype" w:eastAsia="Palatino Linotype" w:hAnsi="Palatino Linotype" w:cs="Palatino Linotype"/>
          <w:b/>
        </w:rPr>
        <w:t>SEGUNDO</w:t>
      </w:r>
      <w:r w:rsidRPr="00F87E7C">
        <w:rPr>
          <w:rFonts w:ascii="Palatino Linotype" w:eastAsia="Palatino Linotype" w:hAnsi="Palatino Linotype" w:cs="Palatino Linotype"/>
        </w:rPr>
        <w:t xml:space="preserve">. Se </w:t>
      </w:r>
      <w:r w:rsidR="00DC13AE" w:rsidRPr="00F87E7C">
        <w:rPr>
          <w:rFonts w:ascii="Palatino Linotype" w:eastAsia="Palatino Linotype" w:hAnsi="Palatino Linotype" w:cs="Palatino Linotype"/>
          <w:b/>
        </w:rPr>
        <w:t>MODIFICA</w:t>
      </w:r>
      <w:r w:rsidRPr="00F87E7C">
        <w:rPr>
          <w:rFonts w:ascii="Palatino Linotype" w:eastAsia="Palatino Linotype" w:hAnsi="Palatino Linotype" w:cs="Palatino Linotype"/>
          <w:b/>
        </w:rPr>
        <w:t xml:space="preserve"> </w:t>
      </w:r>
      <w:r w:rsidRPr="00F87E7C">
        <w:rPr>
          <w:rFonts w:ascii="Palatino Linotype" w:eastAsia="Palatino Linotype" w:hAnsi="Palatino Linotype" w:cs="Palatino Linotype"/>
        </w:rPr>
        <w:t>la respuesta otorgada por</w:t>
      </w:r>
      <w:r w:rsidRPr="00F87E7C">
        <w:rPr>
          <w:rFonts w:ascii="Palatino Linotype" w:eastAsia="Palatino Linotype" w:hAnsi="Palatino Linotype" w:cs="Palatino Linotype"/>
          <w:b/>
        </w:rPr>
        <w:t xml:space="preserve"> EL SUJETO OBLIGADO</w:t>
      </w:r>
      <w:r w:rsidRPr="00F87E7C">
        <w:rPr>
          <w:rFonts w:ascii="Palatino Linotype" w:eastAsia="Palatino Linotype" w:hAnsi="Palatino Linotype" w:cs="Palatino Linotype"/>
        </w:rPr>
        <w:t>, y se le ordena entregue al</w:t>
      </w:r>
      <w:r w:rsidRPr="00F87E7C">
        <w:rPr>
          <w:rFonts w:ascii="Palatino Linotype" w:eastAsia="Palatino Linotype" w:hAnsi="Palatino Linotype" w:cs="Palatino Linotype"/>
          <w:b/>
        </w:rPr>
        <w:t xml:space="preserve"> RECURRENTE</w:t>
      </w:r>
      <w:r w:rsidRPr="00F87E7C">
        <w:rPr>
          <w:rFonts w:ascii="Palatino Linotype" w:eastAsia="Palatino Linotype" w:hAnsi="Palatino Linotype" w:cs="Palatino Linotype"/>
        </w:rPr>
        <w:t xml:space="preserve"> en términos del Considerando </w:t>
      </w:r>
      <w:r w:rsidRPr="00F87E7C">
        <w:rPr>
          <w:rFonts w:ascii="Palatino Linotype" w:eastAsia="Palatino Linotype" w:hAnsi="Palatino Linotype" w:cs="Palatino Linotype"/>
          <w:b/>
        </w:rPr>
        <w:t xml:space="preserve">QUINTO </w:t>
      </w:r>
      <w:r w:rsidRPr="00F87E7C">
        <w:rPr>
          <w:rFonts w:ascii="Palatino Linotype" w:eastAsia="Palatino Linotype" w:hAnsi="Palatino Linotype" w:cs="Palatino Linotype"/>
        </w:rPr>
        <w:t>de la presente resolución, vía Sistema de Acceso a la Información Mexiquense (</w:t>
      </w:r>
      <w:r w:rsidRPr="00F87E7C">
        <w:rPr>
          <w:rFonts w:ascii="Palatino Linotype" w:eastAsia="Palatino Linotype" w:hAnsi="Palatino Linotype" w:cs="Palatino Linotype"/>
          <w:b/>
        </w:rPr>
        <w:t>SAIMEX)</w:t>
      </w:r>
      <w:r w:rsidRPr="00F87E7C">
        <w:rPr>
          <w:rFonts w:ascii="Palatino Linotype" w:eastAsia="Palatino Linotype" w:hAnsi="Palatino Linotype" w:cs="Palatino Linotype"/>
        </w:rPr>
        <w:t xml:space="preserve">, lo siguiente: </w:t>
      </w:r>
    </w:p>
    <w:p w14:paraId="7A6EA343" w14:textId="77777777" w:rsidR="00DC13AE" w:rsidRPr="00F87E7C" w:rsidRDefault="00DC13AE" w:rsidP="00F87E7C">
      <w:pPr>
        <w:spacing w:before="100" w:beforeAutospacing="1" w:after="100" w:afterAutospacing="1"/>
        <w:ind w:left="851" w:right="1466"/>
        <w:jc w:val="both"/>
        <w:rPr>
          <w:rFonts w:ascii="Palatino Linotype" w:hAnsi="Palatino Linotype"/>
          <w:bCs/>
          <w:i/>
        </w:rPr>
      </w:pPr>
      <w:r w:rsidRPr="00F87E7C">
        <w:rPr>
          <w:rFonts w:ascii="Palatino Linotype" w:eastAsia="Palatino Linotype" w:hAnsi="Palatino Linotype" w:cs="Palatino Linotype"/>
          <w:i/>
        </w:rPr>
        <w:t>1</w:t>
      </w:r>
      <w:r w:rsidRPr="00F87E7C">
        <w:rPr>
          <w:rFonts w:ascii="Palatino Linotype" w:hAnsi="Palatino Linotype"/>
          <w:bCs/>
          <w:i/>
        </w:rPr>
        <w:t xml:space="preserve">). Expediente completo del proceso adquisitivo y de servicios para </w:t>
      </w:r>
      <w:r w:rsidRPr="00F87E7C">
        <w:rPr>
          <w:rFonts w:ascii="Palatino Linotype" w:hAnsi="Palatino Linotype"/>
          <w:bCs/>
          <w:i/>
          <w:u w:val="single"/>
        </w:rPr>
        <w:t>certificación</w:t>
      </w:r>
      <w:r w:rsidRPr="00F87E7C">
        <w:rPr>
          <w:rFonts w:ascii="Palatino Linotype" w:hAnsi="Palatino Linotype"/>
          <w:bCs/>
          <w:i/>
        </w:rPr>
        <w:t>, que incluya información sobre el área solicitante de la misma.</w:t>
      </w:r>
    </w:p>
    <w:p w14:paraId="759CEEB5" w14:textId="12C58561" w:rsidR="001D1B6D" w:rsidRPr="00F87E7C" w:rsidRDefault="00DC13AE" w:rsidP="00F87E7C">
      <w:pPr>
        <w:spacing w:before="100" w:beforeAutospacing="1" w:after="100" w:afterAutospacing="1"/>
        <w:ind w:left="851" w:right="1466"/>
        <w:jc w:val="both"/>
        <w:rPr>
          <w:rFonts w:ascii="Palatino Linotype" w:eastAsia="Palatino Linotype" w:hAnsi="Palatino Linotype" w:cs="Palatino Linotype"/>
          <w:i/>
        </w:rPr>
      </w:pPr>
      <w:r w:rsidRPr="00F87E7C">
        <w:rPr>
          <w:rFonts w:ascii="Palatino Linotype" w:hAnsi="Palatino Linotype"/>
          <w:bCs/>
          <w:i/>
        </w:rPr>
        <w:t>2) Costos y evidencia de procesos adquisitivos asociados a la recertificación en la Norma</w:t>
      </w:r>
      <w:r w:rsidR="00A77825" w:rsidRPr="00F87E7C">
        <w:rPr>
          <w:rFonts w:ascii="Palatino Linotype" w:hAnsi="Palatino Linotype"/>
          <w:bCs/>
          <w:i/>
        </w:rPr>
        <w:t xml:space="preserve"> remitidos en informe justificado en correcta versión pública</w:t>
      </w:r>
      <w:r w:rsidRPr="00F87E7C">
        <w:rPr>
          <w:rFonts w:ascii="Palatino Linotype" w:hAnsi="Palatino Linotype"/>
          <w:bCs/>
          <w:i/>
        </w:rPr>
        <w:t>.</w:t>
      </w:r>
    </w:p>
    <w:p w14:paraId="4EFACE8F" w14:textId="0C13EA6A" w:rsidR="00A750FF" w:rsidRPr="00F87E7C" w:rsidRDefault="00A750FF" w:rsidP="00F87E7C">
      <w:pPr>
        <w:ind w:left="851" w:right="899"/>
        <w:jc w:val="both"/>
        <w:rPr>
          <w:rFonts w:ascii="Palatino Linotype" w:hAnsi="Palatino Linotype"/>
          <w:i/>
          <w:sz w:val="22"/>
          <w:szCs w:val="22"/>
        </w:rPr>
      </w:pPr>
      <w:r w:rsidRPr="00F87E7C">
        <w:rPr>
          <w:rFonts w:ascii="Palatino Linotype" w:hAnsi="Palatino Linotype"/>
          <w:i/>
          <w:sz w:val="22"/>
          <w:szCs w:val="22"/>
        </w:rPr>
        <w:t xml:space="preserve">Debiendo notificar al </w:t>
      </w:r>
      <w:r w:rsidRPr="00F87E7C">
        <w:rPr>
          <w:rFonts w:ascii="Palatino Linotype" w:hAnsi="Palatino Linotype"/>
          <w:b/>
          <w:i/>
          <w:sz w:val="22"/>
          <w:szCs w:val="22"/>
        </w:rPr>
        <w:t>RECURRENTE</w:t>
      </w:r>
      <w:r w:rsidRPr="00F87E7C">
        <w:rPr>
          <w:rFonts w:ascii="Palatino Linotype" w:hAnsi="Palatino Linotype"/>
          <w:i/>
          <w:sz w:val="22"/>
          <w:szCs w:val="22"/>
        </w:rPr>
        <w:t xml:space="preserve"> el Acuerdo de Clasificación de la información que en su caso emita el Comité de Transparencia con motivo de la versión pública.</w:t>
      </w:r>
    </w:p>
    <w:p w14:paraId="6D3E93A3" w14:textId="77777777" w:rsidR="00A750FF" w:rsidRPr="00F87E7C" w:rsidRDefault="00A750FF" w:rsidP="00F87E7C">
      <w:pPr>
        <w:ind w:right="899"/>
        <w:rPr>
          <w:rFonts w:ascii="Palatino Linotype" w:eastAsia="Palatino Linotype" w:hAnsi="Palatino Linotype" w:cs="Palatino Linotype"/>
          <w:i/>
        </w:rPr>
      </w:pPr>
    </w:p>
    <w:p w14:paraId="1E9E5DBC" w14:textId="66B67F6A" w:rsidR="005F1EB5" w:rsidRDefault="005F1EB5" w:rsidP="00F87E7C">
      <w:pPr>
        <w:spacing w:line="360" w:lineRule="auto"/>
        <w:jc w:val="both"/>
        <w:rPr>
          <w:rFonts w:ascii="Palatino Linotype" w:eastAsia="Palatino Linotype" w:hAnsi="Palatino Linotype" w:cs="Palatino Linotype"/>
        </w:rPr>
      </w:pPr>
      <w:r w:rsidRPr="00F87E7C">
        <w:rPr>
          <w:rFonts w:ascii="Palatino Linotype" w:eastAsia="Palatino Linotype" w:hAnsi="Palatino Linotype" w:cs="Palatino Linotype"/>
          <w:b/>
        </w:rPr>
        <w:t>TERCERO.</w:t>
      </w:r>
      <w:r w:rsidRPr="00F87E7C">
        <w:rPr>
          <w:rFonts w:ascii="Palatino Linotype" w:eastAsia="Palatino Linotype" w:hAnsi="Palatino Linotype" w:cs="Palatino Linotype"/>
        </w:rPr>
        <w:t xml:space="preserve"> </w:t>
      </w:r>
      <w:r w:rsidRPr="00F87E7C">
        <w:rPr>
          <w:rFonts w:ascii="Palatino Linotype" w:eastAsia="Palatino Linotype" w:hAnsi="Palatino Linotype" w:cs="Palatino Linotype"/>
          <w:b/>
        </w:rPr>
        <w:t xml:space="preserve">NOTIFÍQUESE </w:t>
      </w:r>
      <w:r w:rsidRPr="00F87E7C">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F87E7C">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0242F2D5" w14:textId="77777777" w:rsidR="002D5F6B" w:rsidRPr="00F87E7C" w:rsidRDefault="002D5F6B" w:rsidP="002D5F6B">
      <w:pPr>
        <w:jc w:val="both"/>
        <w:rPr>
          <w:rFonts w:ascii="Palatino Linotype" w:eastAsia="Palatino Linotype" w:hAnsi="Palatino Linotype" w:cs="Palatino Linotype"/>
        </w:rPr>
      </w:pPr>
    </w:p>
    <w:p w14:paraId="3C7EC2B3" w14:textId="77777777" w:rsidR="005F1EB5" w:rsidRPr="00F87E7C" w:rsidRDefault="005F1EB5" w:rsidP="00F87E7C">
      <w:pPr>
        <w:tabs>
          <w:tab w:val="left" w:pos="709"/>
        </w:tabs>
        <w:spacing w:line="360" w:lineRule="auto"/>
        <w:ind w:right="51"/>
        <w:jc w:val="both"/>
        <w:rPr>
          <w:rFonts w:ascii="Palatino Linotype" w:hAnsi="Palatino Linotype"/>
          <w:b/>
          <w:szCs w:val="17"/>
          <w:lang w:eastAsia="es-ES_tradnl"/>
        </w:rPr>
      </w:pPr>
      <w:r w:rsidRPr="00F87E7C">
        <w:rPr>
          <w:rFonts w:ascii="Palatino Linotype" w:hAnsi="Palatino Linotype" w:cs="Arial"/>
          <w:b/>
          <w:bCs/>
          <w:sz w:val="28"/>
        </w:rPr>
        <w:t>CUARTO.</w:t>
      </w:r>
      <w:r w:rsidRPr="00F87E7C">
        <w:rPr>
          <w:rFonts w:ascii="Palatino Linotype" w:hAnsi="Palatino Linotype"/>
          <w:szCs w:val="17"/>
          <w:lang w:eastAsia="es-ES_tradnl"/>
        </w:rPr>
        <w:t xml:space="preserve"> </w:t>
      </w:r>
      <w:r w:rsidRPr="00F87E7C">
        <w:rPr>
          <w:rFonts w:ascii="Palatino Linotype" w:hAnsi="Palatino Linotype"/>
          <w:b/>
          <w:szCs w:val="17"/>
          <w:lang w:eastAsia="es-ES_tradnl"/>
        </w:rPr>
        <w:t>Notifíquese</w:t>
      </w:r>
      <w:r w:rsidRPr="00F87E7C">
        <w:rPr>
          <w:rFonts w:ascii="Palatino Linotype" w:hAnsi="Palatino Linotype"/>
          <w:szCs w:val="17"/>
          <w:lang w:eastAsia="es-ES_tradnl"/>
        </w:rPr>
        <w:t xml:space="preserve"> al </w:t>
      </w:r>
      <w:r w:rsidRPr="00F87E7C">
        <w:rPr>
          <w:rFonts w:ascii="Palatino Linotype" w:hAnsi="Palatino Linotype"/>
          <w:b/>
          <w:szCs w:val="17"/>
          <w:lang w:eastAsia="es-ES_tradnl"/>
        </w:rPr>
        <w:t>RECURRENTE</w:t>
      </w:r>
      <w:r w:rsidRPr="00F87E7C">
        <w:rPr>
          <w:rFonts w:ascii="Palatino Linotype" w:hAnsi="Palatino Linotype"/>
          <w:szCs w:val="17"/>
          <w:lang w:eastAsia="es-ES_tradnl"/>
        </w:rPr>
        <w:t xml:space="preserve"> la presente resolución vía </w:t>
      </w:r>
      <w:r w:rsidRPr="00F87E7C">
        <w:rPr>
          <w:rFonts w:ascii="Palatino Linotype" w:hAnsi="Palatino Linotype" w:cs="Arial"/>
        </w:rPr>
        <w:t xml:space="preserve">Sistema de Acceso a la Información Mexiquense </w:t>
      </w:r>
      <w:r w:rsidRPr="00F87E7C">
        <w:rPr>
          <w:rFonts w:ascii="Palatino Linotype" w:hAnsi="Palatino Linotype" w:cs="Arial"/>
          <w:b/>
          <w:bCs/>
        </w:rPr>
        <w:t>SAIMEX</w:t>
      </w:r>
      <w:r w:rsidRPr="00F87E7C">
        <w:rPr>
          <w:rFonts w:ascii="Palatino Linotype" w:hAnsi="Palatino Linotype" w:cs="Arial"/>
        </w:rPr>
        <w:t>.</w:t>
      </w:r>
    </w:p>
    <w:p w14:paraId="660018DA" w14:textId="77777777" w:rsidR="005F1EB5" w:rsidRPr="00F87E7C" w:rsidRDefault="005F1EB5" w:rsidP="002D5F6B">
      <w:pPr>
        <w:widowControl w:val="0"/>
        <w:autoSpaceDE w:val="0"/>
        <w:autoSpaceDN w:val="0"/>
        <w:adjustRightInd w:val="0"/>
        <w:jc w:val="both"/>
        <w:rPr>
          <w:rFonts w:ascii="Palatino Linotype" w:eastAsiaTheme="minorEastAsia" w:hAnsi="Palatino Linotype"/>
          <w:szCs w:val="17"/>
          <w:lang w:eastAsia="es-ES_tradnl"/>
        </w:rPr>
      </w:pPr>
    </w:p>
    <w:p w14:paraId="2CC65C81" w14:textId="77777777" w:rsidR="005F1EB5" w:rsidRPr="00F87E7C" w:rsidRDefault="005F1EB5" w:rsidP="00F87E7C">
      <w:pPr>
        <w:tabs>
          <w:tab w:val="left" w:pos="709"/>
        </w:tabs>
        <w:spacing w:line="360" w:lineRule="auto"/>
        <w:ind w:right="51"/>
        <w:jc w:val="both"/>
        <w:rPr>
          <w:rFonts w:ascii="Palatino Linotype" w:hAnsi="Palatino Linotype"/>
          <w:szCs w:val="17"/>
          <w:lang w:eastAsia="es-ES_tradnl"/>
        </w:rPr>
      </w:pPr>
      <w:r w:rsidRPr="00F87E7C">
        <w:rPr>
          <w:rFonts w:ascii="Palatino Linotype" w:hAnsi="Palatino Linotype" w:cs="Arial"/>
          <w:b/>
          <w:bCs/>
          <w:sz w:val="28"/>
        </w:rPr>
        <w:t>QUINTO.</w:t>
      </w:r>
      <w:r w:rsidRPr="00F87E7C">
        <w:rPr>
          <w:rFonts w:ascii="Palatino Linotype" w:hAnsi="Palatino Linotype"/>
          <w:szCs w:val="17"/>
          <w:lang w:eastAsia="es-ES_tradnl"/>
        </w:rPr>
        <w:t xml:space="preserve"> Hágase del conocimiento al </w:t>
      </w:r>
      <w:r w:rsidRPr="00F87E7C">
        <w:rPr>
          <w:rFonts w:ascii="Palatino Linotype" w:hAnsi="Palatino Linotype"/>
          <w:b/>
          <w:szCs w:val="17"/>
          <w:lang w:eastAsia="es-ES_tradnl"/>
        </w:rPr>
        <w:t>RECURRENTE</w:t>
      </w:r>
      <w:r w:rsidRPr="00F87E7C">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0D79DA0" w14:textId="77777777" w:rsidR="005F1EB5" w:rsidRPr="00F87E7C" w:rsidRDefault="005F1EB5" w:rsidP="002D5F6B">
      <w:pPr>
        <w:widowControl w:val="0"/>
        <w:autoSpaceDE w:val="0"/>
        <w:autoSpaceDN w:val="0"/>
        <w:adjustRightInd w:val="0"/>
        <w:jc w:val="both"/>
        <w:rPr>
          <w:rFonts w:ascii="Palatino Linotype" w:eastAsiaTheme="minorEastAsia" w:hAnsi="Palatino Linotype"/>
          <w:szCs w:val="17"/>
          <w:lang w:eastAsia="es-ES_tradnl"/>
        </w:rPr>
      </w:pPr>
    </w:p>
    <w:p w14:paraId="3368C587" w14:textId="661450A3" w:rsidR="00F87E7C" w:rsidRDefault="005F1EB5" w:rsidP="002D5F6B">
      <w:pPr>
        <w:spacing w:line="360" w:lineRule="auto"/>
        <w:jc w:val="both"/>
        <w:rPr>
          <w:rFonts w:ascii="Palatino Linotype" w:eastAsiaTheme="minorHAnsi" w:hAnsi="Palatino Linotype" w:cstheme="minorBidi"/>
          <w:lang w:eastAsia="es-ES_tradnl"/>
        </w:rPr>
      </w:pPr>
      <w:r w:rsidRPr="00F87E7C">
        <w:rPr>
          <w:rFonts w:ascii="Palatino Linotype" w:eastAsia="MS Mincho" w:hAnsi="Palatino Linotype"/>
          <w:b/>
          <w:bCs/>
          <w:sz w:val="28"/>
          <w:lang w:val="es-ES"/>
        </w:rPr>
        <w:t>SEXTO</w:t>
      </w:r>
      <w:r w:rsidRPr="00F87E7C">
        <w:rPr>
          <w:rFonts w:ascii="Palatino Linotype" w:eastAsia="MS Mincho" w:hAnsi="Palatino Linotype"/>
          <w:b/>
          <w:bCs/>
          <w:lang w:val="es-ES"/>
        </w:rPr>
        <w:t>.</w:t>
      </w:r>
      <w:r w:rsidRPr="00F87E7C">
        <w:rPr>
          <w:rFonts w:ascii="Palatino Linotype" w:eastAsia="MS Mincho" w:hAnsi="Palatino Linotype"/>
          <w:lang w:val="es-ES"/>
        </w:rPr>
        <w:t xml:space="preserve"> </w:t>
      </w:r>
      <w:r w:rsidRPr="00F87E7C">
        <w:rPr>
          <w:rFonts w:ascii="Palatino Linotype" w:hAnsi="Palatino Linotype"/>
          <w:szCs w:val="17"/>
          <w:lang w:eastAsia="es-ES_tradn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4665B2D" w14:textId="77777777" w:rsidR="002D5F6B" w:rsidRPr="002D5F6B" w:rsidRDefault="002D5F6B" w:rsidP="002D5F6B">
      <w:pPr>
        <w:spacing w:line="360" w:lineRule="auto"/>
        <w:jc w:val="both"/>
        <w:rPr>
          <w:rFonts w:ascii="Palatino Linotype" w:eastAsiaTheme="minorHAnsi" w:hAnsi="Palatino Linotype" w:cstheme="minorBidi"/>
          <w:lang w:eastAsia="es-ES_tradnl"/>
        </w:rPr>
      </w:pPr>
    </w:p>
    <w:p w14:paraId="2CD9A892" w14:textId="60E8779F" w:rsidR="00A30B36" w:rsidRPr="00F87E7C" w:rsidRDefault="00A30B36" w:rsidP="002D5F6B">
      <w:pPr>
        <w:pStyle w:val="Prrafodelista"/>
        <w:widowControl w:val="0"/>
        <w:tabs>
          <w:tab w:val="left" w:pos="1701"/>
        </w:tabs>
        <w:autoSpaceDE w:val="0"/>
        <w:autoSpaceDN w:val="0"/>
        <w:adjustRightInd w:val="0"/>
        <w:spacing w:line="276" w:lineRule="auto"/>
        <w:ind w:left="0"/>
        <w:jc w:val="both"/>
        <w:rPr>
          <w:rFonts w:ascii="Palatino Linotype" w:hAnsi="Palatino Linotype" w:cs="Arial"/>
        </w:rPr>
      </w:pPr>
      <w:r w:rsidRPr="00F87E7C">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592C" w:rsidRPr="00F87E7C">
        <w:rPr>
          <w:rFonts w:ascii="Palatino Linotype" w:hAnsi="Palatino Linotype" w:cs="Arial"/>
        </w:rPr>
        <w:t>SEXTA</w:t>
      </w:r>
      <w:r w:rsidRPr="00F87E7C">
        <w:rPr>
          <w:rFonts w:ascii="Palatino Linotype" w:hAnsi="Palatino Linotype" w:cs="Arial"/>
        </w:rPr>
        <w:t xml:space="preserve"> SESIÓN ORDINARIA CELEBRADA EL </w:t>
      </w:r>
      <w:r w:rsidR="00F8592C" w:rsidRPr="00F87E7C">
        <w:rPr>
          <w:rFonts w:ascii="Palatino Linotype" w:hAnsi="Palatino Linotype" w:cs="Arial"/>
        </w:rPr>
        <w:t>VEINTIUNO</w:t>
      </w:r>
      <w:r w:rsidR="00EC7262" w:rsidRPr="00F87E7C">
        <w:rPr>
          <w:rFonts w:ascii="Palatino Linotype" w:hAnsi="Palatino Linotype" w:cs="Arial"/>
        </w:rPr>
        <w:t xml:space="preserve"> DE FEBRERO</w:t>
      </w:r>
      <w:r w:rsidRPr="00F87E7C">
        <w:rPr>
          <w:rFonts w:ascii="Palatino Linotype" w:hAnsi="Palatino Linotype" w:cs="Arial"/>
        </w:rPr>
        <w:t xml:space="preserve"> DE DOS MIL VEINTICUATRO, ANTE EL SECRETARIO TÉCNICO DEL PLENO, ALEXIS TAPIA RAMÍREZ. </w:t>
      </w:r>
    </w:p>
    <w:p w14:paraId="3524AB47" w14:textId="77777777" w:rsidR="00A30B36" w:rsidRPr="00F87E7C" w:rsidRDefault="00A30B36" w:rsidP="002D5F6B">
      <w:pPr>
        <w:widowControl w:val="0"/>
        <w:autoSpaceDE w:val="0"/>
        <w:autoSpaceDN w:val="0"/>
        <w:adjustRightInd w:val="0"/>
        <w:spacing w:line="276" w:lineRule="auto"/>
        <w:jc w:val="both"/>
        <w:rPr>
          <w:rFonts w:ascii="Palatino Linotype" w:eastAsiaTheme="minorEastAsia" w:hAnsi="Palatino Linotype"/>
          <w:sz w:val="20"/>
          <w:lang w:val="es-419"/>
        </w:rPr>
      </w:pPr>
      <w:r w:rsidRPr="00F87E7C">
        <w:rPr>
          <w:rFonts w:ascii="Palatino Linotype" w:eastAsiaTheme="minorEastAsia" w:hAnsi="Palatino Linotype"/>
          <w:sz w:val="20"/>
          <w:lang w:val="es-ES_tradnl"/>
        </w:rPr>
        <w:t>SCMM/AGZ/DEMF/</w:t>
      </w:r>
      <w:r w:rsidRPr="00F87E7C">
        <w:rPr>
          <w:rFonts w:ascii="Palatino Linotype" w:eastAsiaTheme="minorEastAsia" w:hAnsi="Palatino Linotype"/>
          <w:sz w:val="20"/>
          <w:lang w:val="es-419"/>
        </w:rPr>
        <w:t>JMMO</w:t>
      </w:r>
    </w:p>
    <w:p w14:paraId="5ACB8C25" w14:textId="77777777" w:rsidR="00A30B36" w:rsidRPr="00F87E7C" w:rsidRDefault="00A30B36" w:rsidP="002D5F6B">
      <w:pPr>
        <w:widowControl w:val="0"/>
        <w:autoSpaceDE w:val="0"/>
        <w:autoSpaceDN w:val="0"/>
        <w:adjustRightInd w:val="0"/>
        <w:spacing w:line="276" w:lineRule="auto"/>
        <w:jc w:val="both"/>
        <w:rPr>
          <w:rFonts w:ascii="Palatino Linotype" w:eastAsiaTheme="minorEastAsia" w:hAnsi="Palatino Linotype"/>
          <w:sz w:val="20"/>
          <w:lang w:val="es-419"/>
        </w:rPr>
      </w:pPr>
    </w:p>
    <w:p w14:paraId="5C8FF181" w14:textId="77777777" w:rsidR="00F51EC3" w:rsidRPr="00F87E7C" w:rsidRDefault="00F51EC3" w:rsidP="00F87E7C">
      <w:pPr>
        <w:spacing w:line="360" w:lineRule="auto"/>
        <w:jc w:val="both"/>
        <w:rPr>
          <w:rFonts w:ascii="Palatino Linotype" w:hAnsi="Palatino Linotype" w:cs="Arial"/>
          <w:lang w:val="es-ES_tradnl"/>
        </w:rPr>
      </w:pPr>
    </w:p>
    <w:p w14:paraId="1930D255" w14:textId="77777777" w:rsidR="00F51EC3" w:rsidRPr="00F87E7C" w:rsidRDefault="00F51EC3" w:rsidP="00F87E7C">
      <w:pPr>
        <w:spacing w:line="360" w:lineRule="auto"/>
        <w:jc w:val="both"/>
        <w:rPr>
          <w:rFonts w:ascii="Palatino Linotype" w:hAnsi="Palatino Linotype" w:cs="Arial"/>
          <w:lang w:val="es-ES_tradnl"/>
        </w:rPr>
      </w:pPr>
    </w:p>
    <w:p w14:paraId="0101D303" w14:textId="77777777" w:rsidR="00F51EC3" w:rsidRPr="00F87E7C" w:rsidRDefault="00F51EC3" w:rsidP="00F87E7C">
      <w:pPr>
        <w:spacing w:line="360" w:lineRule="auto"/>
        <w:jc w:val="both"/>
        <w:rPr>
          <w:rFonts w:ascii="Palatino Linotype" w:hAnsi="Palatino Linotype" w:cs="Arial"/>
          <w:lang w:val="es-ES_tradnl"/>
        </w:rPr>
      </w:pPr>
    </w:p>
    <w:p w14:paraId="3E08BC2F" w14:textId="77777777" w:rsidR="00F51EC3" w:rsidRPr="00F87E7C" w:rsidRDefault="00F51EC3" w:rsidP="00F87E7C">
      <w:pPr>
        <w:spacing w:line="360" w:lineRule="auto"/>
        <w:jc w:val="both"/>
        <w:rPr>
          <w:rFonts w:ascii="Palatino Linotype" w:hAnsi="Palatino Linotype" w:cs="Arial"/>
          <w:lang w:val="es-ES_tradnl"/>
        </w:rPr>
      </w:pPr>
    </w:p>
    <w:p w14:paraId="7028235A" w14:textId="77777777" w:rsidR="00F51EC3" w:rsidRPr="00F87E7C" w:rsidRDefault="00F51EC3" w:rsidP="00F87E7C">
      <w:pPr>
        <w:spacing w:line="360" w:lineRule="auto"/>
        <w:jc w:val="both"/>
        <w:rPr>
          <w:rFonts w:ascii="Palatino Linotype" w:hAnsi="Palatino Linotype" w:cs="Arial"/>
          <w:lang w:val="es-ES_tradnl"/>
        </w:rPr>
      </w:pPr>
    </w:p>
    <w:p w14:paraId="4EE1158D" w14:textId="77777777" w:rsidR="00F51EC3" w:rsidRPr="00F87E7C" w:rsidRDefault="00F51EC3" w:rsidP="00F87E7C">
      <w:pPr>
        <w:spacing w:line="360" w:lineRule="auto"/>
        <w:jc w:val="both"/>
        <w:rPr>
          <w:rFonts w:ascii="Palatino Linotype" w:hAnsi="Palatino Linotype" w:cs="Arial"/>
          <w:lang w:val="es-ES_tradnl"/>
        </w:rPr>
      </w:pPr>
    </w:p>
    <w:p w14:paraId="2C04A4C1" w14:textId="77777777" w:rsidR="00F51EC3" w:rsidRPr="00F87E7C" w:rsidRDefault="00F51EC3" w:rsidP="00F87E7C">
      <w:pPr>
        <w:spacing w:line="360" w:lineRule="auto"/>
        <w:jc w:val="both"/>
        <w:rPr>
          <w:rFonts w:ascii="Palatino Linotype" w:hAnsi="Palatino Linotype" w:cs="Arial"/>
          <w:lang w:val="es-ES_tradnl"/>
        </w:rPr>
      </w:pPr>
    </w:p>
    <w:p w14:paraId="4931547B" w14:textId="77777777" w:rsidR="00F51EC3" w:rsidRPr="00F87E7C" w:rsidRDefault="00F51EC3" w:rsidP="00F87E7C">
      <w:pPr>
        <w:spacing w:line="360" w:lineRule="auto"/>
        <w:jc w:val="both"/>
        <w:rPr>
          <w:rFonts w:ascii="Palatino Linotype" w:hAnsi="Palatino Linotype" w:cs="Arial"/>
          <w:lang w:val="es-ES_tradnl"/>
        </w:rPr>
      </w:pPr>
    </w:p>
    <w:p w14:paraId="0482E0C2" w14:textId="77777777" w:rsidR="00F51EC3" w:rsidRPr="00F87E7C" w:rsidRDefault="00F51EC3" w:rsidP="00F87E7C">
      <w:pPr>
        <w:spacing w:line="360" w:lineRule="auto"/>
        <w:jc w:val="both"/>
        <w:rPr>
          <w:rFonts w:ascii="Palatino Linotype" w:hAnsi="Palatino Linotype" w:cs="Arial"/>
          <w:lang w:val="es-ES_tradnl"/>
        </w:rPr>
      </w:pPr>
    </w:p>
    <w:p w14:paraId="2BF51F6F" w14:textId="77777777" w:rsidR="00F51EC3" w:rsidRPr="00F87E7C" w:rsidRDefault="00F51EC3" w:rsidP="00F87E7C">
      <w:pPr>
        <w:spacing w:line="360" w:lineRule="auto"/>
        <w:jc w:val="both"/>
        <w:rPr>
          <w:rFonts w:ascii="Palatino Linotype" w:hAnsi="Palatino Linotype" w:cs="Arial"/>
          <w:lang w:val="es-ES_tradnl"/>
        </w:rPr>
      </w:pPr>
    </w:p>
    <w:p w14:paraId="75C3BE90" w14:textId="77777777" w:rsidR="00F51EC3" w:rsidRPr="00F87E7C" w:rsidRDefault="00F51EC3" w:rsidP="00F87E7C">
      <w:pPr>
        <w:spacing w:line="360" w:lineRule="auto"/>
        <w:jc w:val="both"/>
        <w:rPr>
          <w:rFonts w:ascii="Palatino Linotype" w:hAnsi="Palatino Linotype" w:cs="Arial"/>
          <w:lang w:val="es-ES_tradnl"/>
        </w:rPr>
      </w:pPr>
    </w:p>
    <w:p w14:paraId="717280F6" w14:textId="77777777" w:rsidR="00F51EC3" w:rsidRPr="00F87E7C" w:rsidRDefault="00F51EC3" w:rsidP="00F87E7C">
      <w:pPr>
        <w:spacing w:line="360" w:lineRule="auto"/>
        <w:jc w:val="both"/>
        <w:rPr>
          <w:rFonts w:ascii="Palatino Linotype" w:hAnsi="Palatino Linotype" w:cs="Arial"/>
          <w:lang w:val="es-ES_tradnl"/>
        </w:rPr>
      </w:pPr>
    </w:p>
    <w:p w14:paraId="50CA57E0" w14:textId="77777777" w:rsidR="00F51EC3" w:rsidRPr="00F87E7C" w:rsidRDefault="00F51EC3" w:rsidP="00F87E7C">
      <w:pPr>
        <w:spacing w:line="360" w:lineRule="auto"/>
        <w:jc w:val="both"/>
        <w:rPr>
          <w:rFonts w:ascii="Palatino Linotype" w:hAnsi="Palatino Linotype" w:cs="Arial"/>
          <w:lang w:val="es-ES_tradnl"/>
        </w:rPr>
      </w:pPr>
    </w:p>
    <w:p w14:paraId="7D9A059C" w14:textId="77777777" w:rsidR="00F51EC3" w:rsidRPr="00F87E7C" w:rsidRDefault="00F51EC3" w:rsidP="00F87E7C">
      <w:pPr>
        <w:spacing w:line="360" w:lineRule="auto"/>
        <w:jc w:val="both"/>
        <w:rPr>
          <w:rFonts w:ascii="Palatino Linotype" w:hAnsi="Palatino Linotype" w:cs="Arial"/>
          <w:lang w:val="es-ES_tradnl"/>
        </w:rPr>
      </w:pPr>
    </w:p>
    <w:p w14:paraId="18D63EB1" w14:textId="77777777" w:rsidR="00F51EC3" w:rsidRPr="00F87E7C" w:rsidRDefault="00F51EC3" w:rsidP="00F87E7C">
      <w:pPr>
        <w:spacing w:line="360" w:lineRule="auto"/>
        <w:jc w:val="both"/>
        <w:rPr>
          <w:rFonts w:ascii="Palatino Linotype" w:hAnsi="Palatino Linotype" w:cs="Arial"/>
          <w:lang w:val="es-ES_tradnl"/>
        </w:rPr>
      </w:pPr>
    </w:p>
    <w:p w14:paraId="6E2FBA14" w14:textId="77777777" w:rsidR="00F51EC3" w:rsidRPr="00F87E7C" w:rsidRDefault="00F51EC3" w:rsidP="00F87E7C">
      <w:pPr>
        <w:spacing w:line="360" w:lineRule="auto"/>
        <w:jc w:val="both"/>
        <w:rPr>
          <w:rFonts w:ascii="Palatino Linotype" w:hAnsi="Palatino Linotype" w:cs="Arial"/>
          <w:lang w:val="es-ES_tradnl"/>
        </w:rPr>
      </w:pPr>
    </w:p>
    <w:p w14:paraId="380290CB" w14:textId="77777777" w:rsidR="00F51EC3" w:rsidRPr="00F87E7C" w:rsidRDefault="00F51EC3" w:rsidP="00F87E7C">
      <w:pPr>
        <w:spacing w:line="360" w:lineRule="auto"/>
        <w:jc w:val="both"/>
        <w:rPr>
          <w:rFonts w:ascii="Palatino Linotype" w:hAnsi="Palatino Linotype" w:cs="Arial"/>
          <w:lang w:val="es-ES_tradnl"/>
        </w:rPr>
      </w:pPr>
    </w:p>
    <w:p w14:paraId="55799B94" w14:textId="77777777" w:rsidR="00F51EC3" w:rsidRPr="00F87E7C" w:rsidRDefault="00F51EC3" w:rsidP="00F87E7C">
      <w:pPr>
        <w:spacing w:line="360" w:lineRule="auto"/>
        <w:jc w:val="both"/>
        <w:rPr>
          <w:rFonts w:ascii="Palatino Linotype" w:hAnsi="Palatino Linotype" w:cs="Arial"/>
          <w:lang w:val="es-ES_tradnl"/>
        </w:rPr>
      </w:pPr>
    </w:p>
    <w:p w14:paraId="630565A9" w14:textId="77777777" w:rsidR="004A1719" w:rsidRPr="00F87E7C" w:rsidRDefault="004A1719" w:rsidP="00F87E7C">
      <w:pPr>
        <w:spacing w:line="360" w:lineRule="auto"/>
        <w:jc w:val="both"/>
        <w:rPr>
          <w:rFonts w:ascii="Palatino Linotype" w:hAnsi="Palatino Linotype" w:cs="Arial"/>
          <w:lang w:val="es-ES_tradnl"/>
        </w:rPr>
      </w:pPr>
    </w:p>
    <w:p w14:paraId="73854C55" w14:textId="77777777" w:rsidR="00D13237" w:rsidRPr="00F87E7C" w:rsidRDefault="00D13237" w:rsidP="00F87E7C">
      <w:pPr>
        <w:spacing w:line="360" w:lineRule="auto"/>
        <w:jc w:val="both"/>
        <w:rPr>
          <w:rFonts w:ascii="Palatino Linotype" w:hAnsi="Palatino Linotype" w:cs="Arial"/>
          <w:lang w:val="es-ES_tradnl"/>
        </w:rPr>
      </w:pPr>
    </w:p>
    <w:p w14:paraId="2324233A" w14:textId="77777777" w:rsidR="00F51EC3" w:rsidRPr="00F87E7C" w:rsidRDefault="00F51EC3" w:rsidP="00F87E7C">
      <w:pPr>
        <w:spacing w:line="360" w:lineRule="auto"/>
        <w:jc w:val="both"/>
        <w:rPr>
          <w:rFonts w:ascii="Palatino Linotype" w:hAnsi="Palatino Linotype" w:cs="Arial"/>
          <w:lang w:val="es-ES_tradnl"/>
        </w:rPr>
      </w:pPr>
    </w:p>
    <w:p w14:paraId="0F529CA5" w14:textId="10F32E2D" w:rsidR="00F5160D" w:rsidRPr="00F87E7C" w:rsidRDefault="00F5160D" w:rsidP="00F87E7C">
      <w:pPr>
        <w:spacing w:line="360" w:lineRule="auto"/>
        <w:jc w:val="both"/>
        <w:rPr>
          <w:rFonts w:ascii="Palatino Linotype" w:hAnsi="Palatino Linotype" w:cs="Arial"/>
          <w:lang w:val="es-ES_tradnl"/>
        </w:rPr>
      </w:pPr>
    </w:p>
    <w:sectPr w:rsidR="00F5160D" w:rsidRPr="00F87E7C"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5BFF1" w14:textId="77777777" w:rsidR="00650E41" w:rsidRDefault="00650E41" w:rsidP="00C80F8C">
      <w:r>
        <w:separator/>
      </w:r>
    </w:p>
  </w:endnote>
  <w:endnote w:type="continuationSeparator" w:id="0">
    <w:p w14:paraId="5F273FDA" w14:textId="77777777" w:rsidR="00650E41" w:rsidRDefault="00650E41" w:rsidP="00C80F8C">
      <w:r>
        <w:continuationSeparator/>
      </w:r>
    </w:p>
  </w:endnote>
  <w:endnote w:type="continuationNotice" w:id="1">
    <w:p w14:paraId="70B9841F" w14:textId="77777777" w:rsidR="00650E41" w:rsidRDefault="00650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46D3868" w:rsidR="00FE73D7" w:rsidRPr="0010196A" w:rsidRDefault="00FE73D7"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50E68">
      <w:rPr>
        <w:rFonts w:ascii="Palatino Linotype" w:hAnsi="Palatino Linotype" w:cs="Arial"/>
        <w:bCs/>
        <w:noProof/>
        <w:sz w:val="22"/>
        <w:szCs w:val="22"/>
      </w:rPr>
      <w:t>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50E68">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FD1654B" w:rsidR="00FE73D7" w:rsidRPr="0010196A" w:rsidRDefault="00FE73D7"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50E6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50E68">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C3932" w14:textId="77777777" w:rsidR="00650E41" w:rsidRDefault="00650E41" w:rsidP="00C80F8C">
      <w:r>
        <w:separator/>
      </w:r>
    </w:p>
  </w:footnote>
  <w:footnote w:type="continuationSeparator" w:id="0">
    <w:p w14:paraId="427AA6E5" w14:textId="77777777" w:rsidR="00650E41" w:rsidRDefault="00650E41" w:rsidP="00C80F8C">
      <w:r>
        <w:continuationSeparator/>
      </w:r>
    </w:p>
  </w:footnote>
  <w:footnote w:type="continuationNotice" w:id="1">
    <w:p w14:paraId="15B78AB5" w14:textId="77777777" w:rsidR="00650E41" w:rsidRDefault="00650E41"/>
  </w:footnote>
  <w:footnote w:id="2">
    <w:p w14:paraId="1277378E" w14:textId="18EF9042" w:rsidR="00C00938" w:rsidRPr="00C00938" w:rsidRDefault="00C00938" w:rsidP="00C00938">
      <w:pPr>
        <w:pStyle w:val="Textonotapie"/>
        <w:jc w:val="both"/>
        <w:rPr>
          <w:rFonts w:ascii="Palatino Linotype" w:hAnsi="Palatino Linotype"/>
          <w:sz w:val="18"/>
        </w:rPr>
      </w:pPr>
      <w:r w:rsidRPr="00231DB1">
        <w:rPr>
          <w:rStyle w:val="Refdenotaalpie"/>
        </w:rPr>
        <w:footnoteRef/>
      </w:r>
      <w:r w:rsidRPr="00231DB1">
        <w:t xml:space="preserve"> Destacando que éste correo </w:t>
      </w:r>
      <w:r w:rsidRPr="00231DB1">
        <w:rPr>
          <w:rFonts w:ascii="Palatino Linotype" w:hAnsi="Palatino Linotype"/>
          <w:sz w:val="18"/>
        </w:rPr>
        <w:t>se puede asimilar al teléfono o domicilio particular, cuyo número o ubicación, respectivamente, se considera como un dato personal, toda vez que es otro medio para comunicarse con la persona titular del mismo y la hace localizable, por lo que, al darse a conocer, afectaría la intimidad de la persona.</w:t>
      </w:r>
    </w:p>
  </w:footnote>
  <w:footnote w:id="3">
    <w:p w14:paraId="645EC3B5" w14:textId="74C12843" w:rsidR="00FE73D7" w:rsidRDefault="00FE73D7">
      <w:pPr>
        <w:pStyle w:val="Textonotapie"/>
      </w:pPr>
      <w:r>
        <w:rPr>
          <w:rStyle w:val="Refdenotaalpie"/>
        </w:rPr>
        <w:footnoteRef/>
      </w:r>
      <w:r>
        <w:t xml:space="preserve"> </w:t>
      </w:r>
      <w:r w:rsidRPr="00DC548D">
        <w:t>https://ihaem.edomex.gob.mx/iso-9001-2015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E73D7" w:rsidRDefault="00650E4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E73D7" w:rsidRPr="0010196A" w:rsidRDefault="00650E4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FE73D7" w:rsidRPr="008F2CCC" w14:paraId="1F097D8A" w14:textId="77777777" w:rsidTr="00625FD4">
      <w:tc>
        <w:tcPr>
          <w:tcW w:w="3261" w:type="dxa"/>
          <w:vMerge w:val="restart"/>
        </w:tcPr>
        <w:p w14:paraId="1F780A0C" w14:textId="1EFF25F4" w:rsidR="00FE73D7" w:rsidRPr="008F2CCC" w:rsidRDefault="00FE73D7"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FE73D7" w:rsidRPr="00664658" w:rsidRDefault="00FE73D7"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6C49294C" w:rsidR="00FE73D7" w:rsidRPr="00664658" w:rsidRDefault="00FE73D7" w:rsidP="00D62B91">
          <w:pPr>
            <w:rPr>
              <w:rFonts w:ascii="Palatino Linotype" w:hAnsi="Palatino Linotype"/>
              <w:b/>
              <w:sz w:val="22"/>
              <w:szCs w:val="22"/>
              <w:lang w:val="es-ES_tradnl"/>
            </w:rPr>
          </w:pPr>
          <w:r>
            <w:rPr>
              <w:rFonts w:ascii="Palatino Linotype" w:hAnsi="Palatino Linotype"/>
              <w:b/>
              <w:bCs/>
              <w:sz w:val="22"/>
              <w:szCs w:val="22"/>
            </w:rPr>
            <w:t>04832</w:t>
          </w:r>
          <w:r w:rsidRPr="00810BFE">
            <w:rPr>
              <w:rFonts w:ascii="Palatino Linotype" w:hAnsi="Palatino Linotype"/>
              <w:b/>
              <w:bCs/>
              <w:sz w:val="22"/>
              <w:szCs w:val="22"/>
            </w:rPr>
            <w:t>/INFOEM/IP/RR/202</w:t>
          </w:r>
          <w:r>
            <w:rPr>
              <w:rFonts w:ascii="Palatino Linotype" w:hAnsi="Palatino Linotype"/>
              <w:b/>
              <w:bCs/>
              <w:sz w:val="22"/>
              <w:szCs w:val="22"/>
            </w:rPr>
            <w:t>3</w:t>
          </w:r>
        </w:p>
      </w:tc>
    </w:tr>
    <w:tr w:rsidR="00FE73D7" w:rsidRPr="008F2CCC" w14:paraId="049677A3" w14:textId="77777777" w:rsidTr="00625FD4">
      <w:tc>
        <w:tcPr>
          <w:tcW w:w="3261" w:type="dxa"/>
          <w:vMerge/>
        </w:tcPr>
        <w:p w14:paraId="4A21EAC1" w14:textId="5C1F145E" w:rsidR="00FE73D7" w:rsidRPr="008F2CCC" w:rsidRDefault="00FE73D7" w:rsidP="00200BFC">
          <w:pPr>
            <w:rPr>
              <w:rFonts w:ascii="Palatino Linotype" w:hAnsi="Palatino Linotype"/>
              <w:b/>
              <w:sz w:val="22"/>
              <w:szCs w:val="22"/>
              <w:lang w:val="es-ES_tradnl"/>
            </w:rPr>
          </w:pPr>
        </w:p>
      </w:tc>
      <w:tc>
        <w:tcPr>
          <w:tcW w:w="2551" w:type="dxa"/>
          <w:shd w:val="clear" w:color="auto" w:fill="auto"/>
        </w:tcPr>
        <w:p w14:paraId="1237BCDE" w14:textId="77777777" w:rsidR="00FE73D7" w:rsidRPr="00664658" w:rsidRDefault="00FE73D7"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D9DE726" w:rsidR="00FE73D7" w:rsidRPr="00D41D47" w:rsidRDefault="00FE73D7" w:rsidP="00154F8D">
          <w:pPr>
            <w:jc w:val="both"/>
            <w:rPr>
              <w:rFonts w:ascii="Palatino Linotype" w:hAnsi="Palatino Linotype"/>
              <w:b/>
              <w:sz w:val="22"/>
              <w:szCs w:val="22"/>
              <w:lang w:val="es-ES_tradnl"/>
            </w:rPr>
          </w:pPr>
          <w:r w:rsidRPr="00382A84">
            <w:rPr>
              <w:rFonts w:ascii="Palatino Linotype" w:hAnsi="Palatino Linotype"/>
              <w:b/>
              <w:bCs/>
              <w:sz w:val="22"/>
              <w:szCs w:val="22"/>
            </w:rPr>
            <w:t>Instituto Hacendario del Estado de México</w:t>
          </w:r>
        </w:p>
      </w:tc>
    </w:tr>
    <w:tr w:rsidR="00FE73D7" w:rsidRPr="008F2CCC" w14:paraId="72CD087D" w14:textId="77777777" w:rsidTr="00625FD4">
      <w:trPr>
        <w:trHeight w:val="228"/>
      </w:trPr>
      <w:tc>
        <w:tcPr>
          <w:tcW w:w="3261" w:type="dxa"/>
          <w:vMerge/>
        </w:tcPr>
        <w:p w14:paraId="1B78656F" w14:textId="01E6F6F6" w:rsidR="00FE73D7" w:rsidRPr="008F2CCC" w:rsidRDefault="00FE73D7" w:rsidP="00200BFC">
          <w:pPr>
            <w:rPr>
              <w:rFonts w:ascii="Palatino Linotype" w:hAnsi="Palatino Linotype"/>
              <w:b/>
              <w:sz w:val="22"/>
              <w:szCs w:val="22"/>
              <w:lang w:val="es-ES_tradnl"/>
            </w:rPr>
          </w:pPr>
        </w:p>
      </w:tc>
      <w:tc>
        <w:tcPr>
          <w:tcW w:w="2551" w:type="dxa"/>
          <w:shd w:val="clear" w:color="auto" w:fill="auto"/>
        </w:tcPr>
        <w:p w14:paraId="74D81628" w14:textId="4EE3E604" w:rsidR="00FE73D7" w:rsidRPr="00664658" w:rsidRDefault="00FE73D7"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FE73D7" w:rsidRPr="00664658" w:rsidRDefault="00FE73D7"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FE73D7" w:rsidRPr="0010196A" w:rsidRDefault="00FE73D7"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FE73D7" w:rsidRPr="0010196A" w:rsidRDefault="00FE73D7">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FE73D7" w:rsidRPr="008F2CCC" w14:paraId="6ABABA57" w14:textId="77777777" w:rsidTr="00EB19F2">
      <w:tc>
        <w:tcPr>
          <w:tcW w:w="3805" w:type="dxa"/>
          <w:vMerge w:val="restart"/>
          <w:shd w:val="clear" w:color="auto" w:fill="auto"/>
        </w:tcPr>
        <w:p w14:paraId="6AA376CC" w14:textId="778B7F54" w:rsidR="00FE73D7" w:rsidRPr="008F2CCC" w:rsidRDefault="00650E41"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FE73D7">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FE73D7" w:rsidRPr="008F2CCC" w:rsidRDefault="00FE73D7"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ABD8023" w:rsidR="00FE73D7" w:rsidRPr="00E535C2" w:rsidRDefault="00FE73D7" w:rsidP="00E5765D">
          <w:pPr>
            <w:jc w:val="both"/>
            <w:rPr>
              <w:rFonts w:ascii="Palatino Linotype" w:hAnsi="Palatino Linotype"/>
              <w:b/>
              <w:bCs/>
              <w:sz w:val="22"/>
              <w:szCs w:val="22"/>
            </w:rPr>
          </w:pPr>
          <w:r>
            <w:rPr>
              <w:rFonts w:ascii="Palatino Linotype" w:hAnsi="Palatino Linotype"/>
              <w:b/>
              <w:bCs/>
              <w:sz w:val="22"/>
              <w:szCs w:val="22"/>
            </w:rPr>
            <w:t>04832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FE73D7" w:rsidRPr="008F2CCC" w14:paraId="3B45FB53" w14:textId="77777777" w:rsidTr="00EB19F2">
      <w:tc>
        <w:tcPr>
          <w:tcW w:w="3805" w:type="dxa"/>
          <w:vMerge/>
          <w:shd w:val="clear" w:color="auto" w:fill="auto"/>
        </w:tcPr>
        <w:p w14:paraId="188B82EF" w14:textId="77777777" w:rsidR="00FE73D7" w:rsidRPr="008F2CCC" w:rsidRDefault="00FE73D7"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FE73D7" w:rsidRPr="008F2CCC" w:rsidRDefault="00FE73D7"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7961F871" w:rsidR="00FE73D7" w:rsidRPr="008F2CCC" w:rsidRDefault="007A1DF1"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 XXXXXX XXXXXXX</w:t>
          </w:r>
        </w:p>
      </w:tc>
    </w:tr>
    <w:bookmarkEnd w:id="11"/>
    <w:tr w:rsidR="00FE73D7" w:rsidRPr="008F2CCC" w14:paraId="28A493EB" w14:textId="77777777" w:rsidTr="00EB19F2">
      <w:trPr>
        <w:trHeight w:val="228"/>
      </w:trPr>
      <w:tc>
        <w:tcPr>
          <w:tcW w:w="3805" w:type="dxa"/>
          <w:vMerge/>
          <w:shd w:val="clear" w:color="auto" w:fill="auto"/>
        </w:tcPr>
        <w:p w14:paraId="06C77D31" w14:textId="77777777" w:rsidR="00FE73D7" w:rsidRPr="008F2CCC" w:rsidRDefault="00FE73D7" w:rsidP="00200BFC">
          <w:pPr>
            <w:rPr>
              <w:rFonts w:ascii="Palatino Linotype" w:hAnsi="Palatino Linotype"/>
              <w:b/>
              <w:sz w:val="22"/>
              <w:szCs w:val="22"/>
              <w:lang w:val="es-ES_tradnl"/>
            </w:rPr>
          </w:pPr>
        </w:p>
      </w:tc>
      <w:tc>
        <w:tcPr>
          <w:tcW w:w="3000" w:type="dxa"/>
          <w:shd w:val="clear" w:color="auto" w:fill="auto"/>
        </w:tcPr>
        <w:p w14:paraId="2E1A72B4" w14:textId="77777777" w:rsidR="00FE73D7" w:rsidRPr="008F2CCC" w:rsidRDefault="00FE73D7"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50DA4C10" w:rsidR="00FE73D7" w:rsidRPr="00DC41C8" w:rsidRDefault="00FE73D7" w:rsidP="00154F8D">
          <w:pPr>
            <w:jc w:val="both"/>
            <w:rPr>
              <w:rFonts w:ascii="Palatino Linotype" w:hAnsi="Palatino Linotype"/>
              <w:b/>
              <w:sz w:val="22"/>
              <w:szCs w:val="22"/>
            </w:rPr>
          </w:pPr>
          <w:r w:rsidRPr="00382A84">
            <w:rPr>
              <w:rFonts w:ascii="Palatino Linotype" w:hAnsi="Palatino Linotype"/>
              <w:b/>
              <w:bCs/>
              <w:sz w:val="22"/>
              <w:szCs w:val="22"/>
            </w:rPr>
            <w:t>Instituto Hacendario del Estado de México</w:t>
          </w:r>
        </w:p>
      </w:tc>
    </w:tr>
    <w:tr w:rsidR="00FE73D7" w:rsidRPr="008F2CCC" w14:paraId="0F114FF0" w14:textId="77777777" w:rsidTr="00EB19F2">
      <w:tc>
        <w:tcPr>
          <w:tcW w:w="3805" w:type="dxa"/>
          <w:vMerge/>
          <w:shd w:val="clear" w:color="auto" w:fill="auto"/>
        </w:tcPr>
        <w:p w14:paraId="4CCB64BA" w14:textId="77777777" w:rsidR="00FE73D7" w:rsidRPr="008F2CCC" w:rsidRDefault="00FE73D7" w:rsidP="00200BFC">
          <w:pPr>
            <w:rPr>
              <w:rFonts w:ascii="Palatino Linotype" w:hAnsi="Palatino Linotype"/>
              <w:b/>
              <w:sz w:val="22"/>
              <w:szCs w:val="22"/>
              <w:lang w:val="es-ES_tradnl"/>
            </w:rPr>
          </w:pPr>
        </w:p>
      </w:tc>
      <w:tc>
        <w:tcPr>
          <w:tcW w:w="3000" w:type="dxa"/>
          <w:shd w:val="clear" w:color="auto" w:fill="auto"/>
        </w:tcPr>
        <w:p w14:paraId="31E422EA" w14:textId="06DD5192" w:rsidR="00FE73D7" w:rsidRPr="008F2CCC" w:rsidRDefault="00FE73D7"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FE73D7" w:rsidRPr="008F2CCC" w:rsidRDefault="00FE73D7"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FE73D7" w:rsidRPr="0010196A" w:rsidRDefault="00FE73D7"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3"/>
  </w:num>
  <w:num w:numId="15">
    <w:abstractNumId w:val="10"/>
  </w:num>
  <w:num w:numId="16">
    <w:abstractNumId w:val="3"/>
  </w:num>
  <w:num w:numId="17">
    <w:abstractNumId w:val="23"/>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4"/>
  </w:num>
  <w:num w:numId="26">
    <w:abstractNumId w:val="9"/>
  </w:num>
  <w:num w:numId="27">
    <w:abstractNumId w:val="9"/>
  </w:num>
  <w:num w:numId="28">
    <w:abstractNumId w:val="16"/>
  </w:num>
  <w:num w:numId="29">
    <w:abstractNumId w:val="19"/>
  </w:num>
  <w:num w:numId="30">
    <w:abstractNumId w:val="20"/>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24"/>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22C"/>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3DF"/>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A97"/>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1C5"/>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B6D"/>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1DB1"/>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B"/>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409"/>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2A84"/>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6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7CD"/>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665"/>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6C6"/>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6"/>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11E"/>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99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1EB5"/>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0F7"/>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0E41"/>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52D"/>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5EDB"/>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272"/>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426"/>
    <w:rsid w:val="007A15A9"/>
    <w:rsid w:val="007A18D5"/>
    <w:rsid w:val="007A1DF1"/>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3DE2"/>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2BD"/>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C85"/>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3204"/>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3C5"/>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494F"/>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0D00"/>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17A"/>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BCA"/>
    <w:rsid w:val="00950E68"/>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1F7"/>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3F7"/>
    <w:rsid w:val="00A4041B"/>
    <w:rsid w:val="00A40452"/>
    <w:rsid w:val="00A40899"/>
    <w:rsid w:val="00A40BE5"/>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825"/>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17F53"/>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3BCF"/>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38"/>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2C1"/>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4C8C"/>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5787"/>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3AE"/>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48D"/>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69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0F81"/>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35"/>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4C6"/>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262"/>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99"/>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92C"/>
    <w:rsid w:val="00F85E1E"/>
    <w:rsid w:val="00F85FB2"/>
    <w:rsid w:val="00F862A0"/>
    <w:rsid w:val="00F86A17"/>
    <w:rsid w:val="00F86B2F"/>
    <w:rsid w:val="00F86CB4"/>
    <w:rsid w:val="00F87105"/>
    <w:rsid w:val="00F8715B"/>
    <w:rsid w:val="00F87384"/>
    <w:rsid w:val="00F8760C"/>
    <w:rsid w:val="00F879E5"/>
    <w:rsid w:val="00F87BD0"/>
    <w:rsid w:val="00F87E7C"/>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3D7"/>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C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44246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6970745">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2709785">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79409644">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4648019">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381973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15187338">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D58A-07DF-4F27-8AD1-D6D2C6CB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35</Pages>
  <Words>8234</Words>
  <Characters>45293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28</cp:revision>
  <cp:lastPrinted>2024-02-23T00:19:00Z</cp:lastPrinted>
  <dcterms:created xsi:type="dcterms:W3CDTF">2024-01-24T05:31:00Z</dcterms:created>
  <dcterms:modified xsi:type="dcterms:W3CDTF">2024-03-12T19:08:00Z</dcterms:modified>
</cp:coreProperties>
</file>