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5A53F" w14:textId="77777777" w:rsidR="00A07326" w:rsidRPr="005420B3" w:rsidRDefault="00F07A7F" w:rsidP="005420B3">
      <w:pPr>
        <w:keepNext/>
        <w:keepLines/>
        <w:pBdr>
          <w:top w:val="nil"/>
          <w:left w:val="nil"/>
          <w:bottom w:val="nil"/>
          <w:right w:val="nil"/>
          <w:between w:val="nil"/>
        </w:pBdr>
        <w:spacing w:before="240" w:line="259" w:lineRule="auto"/>
        <w:jc w:val="left"/>
        <w:rPr>
          <w:rFonts w:eastAsia="Play" w:cs="Play"/>
          <w:sz w:val="28"/>
          <w:szCs w:val="32"/>
        </w:rPr>
      </w:pPr>
      <w:bookmarkStart w:id="0" w:name="_GoBack"/>
      <w:bookmarkEnd w:id="0"/>
      <w:r w:rsidRPr="005420B3">
        <w:rPr>
          <w:rFonts w:eastAsia="Play" w:cs="Play"/>
          <w:sz w:val="28"/>
          <w:szCs w:val="32"/>
        </w:rPr>
        <w:t>Contenido</w:t>
      </w:r>
    </w:p>
    <w:sdt>
      <w:sdtPr>
        <w:id w:val="-1431880255"/>
        <w:docPartObj>
          <w:docPartGallery w:val="Table of Contents"/>
          <w:docPartUnique/>
        </w:docPartObj>
      </w:sdtPr>
      <w:sdtEndPr/>
      <w:sdtContent>
        <w:p w14:paraId="718149E2" w14:textId="77777777" w:rsidR="00A07326" w:rsidRPr="005420B3" w:rsidRDefault="00F07A7F" w:rsidP="005420B3">
          <w:pPr>
            <w:pBdr>
              <w:top w:val="nil"/>
              <w:left w:val="nil"/>
              <w:bottom w:val="nil"/>
              <w:right w:val="nil"/>
              <w:between w:val="nil"/>
            </w:pBdr>
            <w:tabs>
              <w:tab w:val="right" w:pos="9034"/>
            </w:tabs>
            <w:spacing w:after="100"/>
            <w:rPr>
              <w:rFonts w:ascii="Aptos" w:eastAsia="Aptos" w:hAnsi="Aptos" w:cs="Aptos"/>
              <w:szCs w:val="22"/>
            </w:rPr>
          </w:pPr>
          <w:r w:rsidRPr="005420B3">
            <w:fldChar w:fldCharType="begin"/>
          </w:r>
          <w:r w:rsidRPr="005420B3">
            <w:instrText xml:space="preserve"> TOC \h \u \z \t "Heading 1,1,Heading 2,2,Heading 3,3,"</w:instrText>
          </w:r>
          <w:r w:rsidRPr="005420B3">
            <w:fldChar w:fldCharType="separate"/>
          </w:r>
          <w:hyperlink w:anchor="_heading=h.23ckvvd">
            <w:r w:rsidRPr="005420B3">
              <w:rPr>
                <w:rFonts w:eastAsia="Palatino Linotype" w:cs="Palatino Linotype"/>
                <w:szCs w:val="22"/>
              </w:rPr>
              <w:t>ANTECEDENTES</w:t>
            </w:r>
            <w:r w:rsidRPr="005420B3">
              <w:rPr>
                <w:rFonts w:eastAsia="Palatino Linotype" w:cs="Palatino Linotype"/>
                <w:szCs w:val="22"/>
              </w:rPr>
              <w:tab/>
              <w:t>1</w:t>
            </w:r>
          </w:hyperlink>
        </w:p>
        <w:p w14:paraId="07FC67CE" w14:textId="77777777" w:rsidR="00A07326" w:rsidRPr="005420B3" w:rsidRDefault="00D84418" w:rsidP="005420B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ihv636">
            <w:r w:rsidR="00F07A7F" w:rsidRPr="005420B3">
              <w:rPr>
                <w:rFonts w:eastAsia="Palatino Linotype" w:cs="Palatino Linotype"/>
                <w:szCs w:val="22"/>
              </w:rPr>
              <w:t>DE LA SOLICITUD DE INFORMACIÓN</w:t>
            </w:r>
            <w:r w:rsidR="00F07A7F" w:rsidRPr="005420B3">
              <w:rPr>
                <w:rFonts w:eastAsia="Palatino Linotype" w:cs="Palatino Linotype"/>
                <w:szCs w:val="22"/>
              </w:rPr>
              <w:tab/>
              <w:t>1</w:t>
            </w:r>
          </w:hyperlink>
        </w:p>
        <w:p w14:paraId="7926F152"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F07A7F" w:rsidRPr="005420B3">
              <w:rPr>
                <w:rFonts w:eastAsia="Palatino Linotype" w:cs="Palatino Linotype"/>
                <w:szCs w:val="22"/>
              </w:rPr>
              <w:t>a) Solicitud de información.</w:t>
            </w:r>
            <w:r w:rsidR="00F07A7F" w:rsidRPr="005420B3">
              <w:rPr>
                <w:rFonts w:eastAsia="Palatino Linotype" w:cs="Palatino Linotype"/>
                <w:szCs w:val="22"/>
              </w:rPr>
              <w:tab/>
              <w:t>1</w:t>
            </w:r>
          </w:hyperlink>
        </w:p>
        <w:p w14:paraId="6604CC6D"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hmsyys">
            <w:r w:rsidR="00F07A7F" w:rsidRPr="005420B3">
              <w:rPr>
                <w:rFonts w:eastAsia="Palatino Linotype" w:cs="Palatino Linotype"/>
                <w:szCs w:val="22"/>
              </w:rPr>
              <w:t>b) Turno de la solicitud de información.</w:t>
            </w:r>
            <w:r w:rsidR="00F07A7F" w:rsidRPr="005420B3">
              <w:rPr>
                <w:rFonts w:eastAsia="Palatino Linotype" w:cs="Palatino Linotype"/>
                <w:szCs w:val="22"/>
              </w:rPr>
              <w:tab/>
              <w:t>2</w:t>
            </w:r>
          </w:hyperlink>
        </w:p>
        <w:p w14:paraId="61235254"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F07A7F" w:rsidRPr="005420B3">
              <w:rPr>
                <w:rFonts w:eastAsia="Palatino Linotype" w:cs="Palatino Linotype"/>
                <w:szCs w:val="22"/>
              </w:rPr>
              <w:t>c) Respuesta del Sujeto Obligado.</w:t>
            </w:r>
            <w:r w:rsidR="00F07A7F" w:rsidRPr="005420B3">
              <w:rPr>
                <w:rFonts w:eastAsia="Palatino Linotype" w:cs="Palatino Linotype"/>
                <w:szCs w:val="22"/>
              </w:rPr>
              <w:tab/>
              <w:t>2</w:t>
            </w:r>
          </w:hyperlink>
        </w:p>
        <w:p w14:paraId="231A4D77" w14:textId="77777777" w:rsidR="00A07326" w:rsidRPr="005420B3" w:rsidRDefault="00D84418" w:rsidP="005420B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grqrue">
            <w:r w:rsidR="00F07A7F" w:rsidRPr="005420B3">
              <w:rPr>
                <w:rFonts w:eastAsia="Palatino Linotype" w:cs="Palatino Linotype"/>
                <w:szCs w:val="22"/>
              </w:rPr>
              <w:t>DEL RECURSO DE REVISIÓN</w:t>
            </w:r>
            <w:r w:rsidR="00F07A7F" w:rsidRPr="005420B3">
              <w:rPr>
                <w:rFonts w:eastAsia="Palatino Linotype" w:cs="Palatino Linotype"/>
                <w:szCs w:val="22"/>
              </w:rPr>
              <w:tab/>
              <w:t>5</w:t>
            </w:r>
          </w:hyperlink>
        </w:p>
        <w:p w14:paraId="431A85C1"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F07A7F" w:rsidRPr="005420B3">
              <w:rPr>
                <w:rFonts w:eastAsia="Palatino Linotype" w:cs="Palatino Linotype"/>
                <w:szCs w:val="22"/>
              </w:rPr>
              <w:t>a) Interposición del Recurso de Revisión.</w:t>
            </w:r>
            <w:r w:rsidR="00F07A7F" w:rsidRPr="005420B3">
              <w:rPr>
                <w:rFonts w:eastAsia="Palatino Linotype" w:cs="Palatino Linotype"/>
                <w:szCs w:val="22"/>
              </w:rPr>
              <w:tab/>
              <w:t>5</w:t>
            </w:r>
          </w:hyperlink>
        </w:p>
        <w:p w14:paraId="6B8A0771"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F07A7F" w:rsidRPr="005420B3">
              <w:rPr>
                <w:rFonts w:eastAsia="Palatino Linotype" w:cs="Palatino Linotype"/>
                <w:szCs w:val="22"/>
              </w:rPr>
              <w:t>b) Turno del Recurso de Revisión.</w:t>
            </w:r>
            <w:r w:rsidR="00F07A7F" w:rsidRPr="005420B3">
              <w:rPr>
                <w:rFonts w:eastAsia="Palatino Linotype" w:cs="Palatino Linotype"/>
                <w:szCs w:val="22"/>
              </w:rPr>
              <w:tab/>
              <w:t>5</w:t>
            </w:r>
          </w:hyperlink>
        </w:p>
        <w:p w14:paraId="294C5B16"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F07A7F" w:rsidRPr="005420B3">
              <w:rPr>
                <w:rFonts w:eastAsia="Palatino Linotype" w:cs="Palatino Linotype"/>
                <w:szCs w:val="22"/>
              </w:rPr>
              <w:t>c) Admisión del Recurso de Revisión.</w:t>
            </w:r>
            <w:r w:rsidR="00F07A7F" w:rsidRPr="005420B3">
              <w:rPr>
                <w:rFonts w:eastAsia="Palatino Linotype" w:cs="Palatino Linotype"/>
                <w:szCs w:val="22"/>
              </w:rPr>
              <w:tab/>
              <w:t>5</w:t>
            </w:r>
          </w:hyperlink>
        </w:p>
        <w:p w14:paraId="714F1728"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F07A7F" w:rsidRPr="005420B3">
              <w:rPr>
                <w:rFonts w:eastAsia="Palatino Linotype" w:cs="Palatino Linotype"/>
                <w:szCs w:val="22"/>
              </w:rPr>
              <w:t>d) Informe Justificado del Sujeto Obligado.</w:t>
            </w:r>
            <w:r w:rsidR="00F07A7F" w:rsidRPr="005420B3">
              <w:rPr>
                <w:rFonts w:eastAsia="Palatino Linotype" w:cs="Palatino Linotype"/>
                <w:szCs w:val="22"/>
              </w:rPr>
              <w:tab/>
              <w:t>6</w:t>
            </w:r>
          </w:hyperlink>
        </w:p>
        <w:p w14:paraId="02385445"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F07A7F" w:rsidRPr="005420B3">
              <w:rPr>
                <w:rFonts w:eastAsia="Palatino Linotype" w:cs="Palatino Linotype"/>
                <w:szCs w:val="22"/>
              </w:rPr>
              <w:t>e) Manifestaciones de la Parte Recurrente.</w:t>
            </w:r>
            <w:r w:rsidR="00F07A7F" w:rsidRPr="005420B3">
              <w:rPr>
                <w:rFonts w:eastAsia="Palatino Linotype" w:cs="Palatino Linotype"/>
                <w:szCs w:val="22"/>
              </w:rPr>
              <w:tab/>
              <w:t>6</w:t>
            </w:r>
          </w:hyperlink>
        </w:p>
        <w:p w14:paraId="46057C8F"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9c6y18">
            <w:r w:rsidR="00F07A7F" w:rsidRPr="005420B3">
              <w:rPr>
                <w:rFonts w:eastAsia="Palatino Linotype" w:cs="Palatino Linotype"/>
                <w:szCs w:val="22"/>
              </w:rPr>
              <w:t>f) Cierre de instrucción.</w:t>
            </w:r>
            <w:r w:rsidR="00F07A7F" w:rsidRPr="005420B3">
              <w:rPr>
                <w:rFonts w:eastAsia="Palatino Linotype" w:cs="Palatino Linotype"/>
                <w:szCs w:val="22"/>
              </w:rPr>
              <w:tab/>
              <w:t>6</w:t>
            </w:r>
          </w:hyperlink>
        </w:p>
        <w:p w14:paraId="5B885B35" w14:textId="77777777" w:rsidR="00A07326" w:rsidRPr="005420B3" w:rsidRDefault="00D84418" w:rsidP="005420B3">
          <w:pPr>
            <w:pBdr>
              <w:top w:val="nil"/>
              <w:left w:val="nil"/>
              <w:bottom w:val="nil"/>
              <w:right w:val="nil"/>
              <w:between w:val="nil"/>
            </w:pBdr>
            <w:tabs>
              <w:tab w:val="right" w:pos="9034"/>
            </w:tabs>
            <w:spacing w:after="100"/>
            <w:rPr>
              <w:rFonts w:ascii="Aptos" w:eastAsia="Aptos" w:hAnsi="Aptos" w:cs="Aptos"/>
              <w:szCs w:val="22"/>
            </w:rPr>
          </w:pPr>
          <w:hyperlink w:anchor="_heading=h.3tbugp1">
            <w:r w:rsidR="00F07A7F" w:rsidRPr="005420B3">
              <w:rPr>
                <w:rFonts w:eastAsia="Palatino Linotype" w:cs="Palatino Linotype"/>
                <w:szCs w:val="22"/>
              </w:rPr>
              <w:t>CONSIDERANDOS</w:t>
            </w:r>
            <w:r w:rsidR="00F07A7F" w:rsidRPr="005420B3">
              <w:rPr>
                <w:rFonts w:eastAsia="Palatino Linotype" w:cs="Palatino Linotype"/>
                <w:szCs w:val="22"/>
              </w:rPr>
              <w:tab/>
              <w:t>6</w:t>
            </w:r>
          </w:hyperlink>
        </w:p>
        <w:p w14:paraId="191FE842" w14:textId="77777777" w:rsidR="00A07326" w:rsidRPr="005420B3" w:rsidRDefault="00D84418" w:rsidP="005420B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8h4qwu">
            <w:r w:rsidR="00F07A7F" w:rsidRPr="005420B3">
              <w:rPr>
                <w:rFonts w:eastAsia="Palatino Linotype" w:cs="Palatino Linotype"/>
                <w:szCs w:val="22"/>
              </w:rPr>
              <w:t>PRIMERO. Procedibilidad</w:t>
            </w:r>
            <w:r w:rsidR="00F07A7F" w:rsidRPr="005420B3">
              <w:rPr>
                <w:rFonts w:eastAsia="Palatino Linotype" w:cs="Palatino Linotype"/>
                <w:szCs w:val="22"/>
              </w:rPr>
              <w:tab/>
              <w:t>7</w:t>
            </w:r>
          </w:hyperlink>
        </w:p>
        <w:p w14:paraId="781DE3F2"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F07A7F" w:rsidRPr="005420B3">
              <w:rPr>
                <w:rFonts w:eastAsia="Palatino Linotype" w:cs="Palatino Linotype"/>
                <w:szCs w:val="22"/>
              </w:rPr>
              <w:t>a) Competencia del Instituto.</w:t>
            </w:r>
            <w:r w:rsidR="00F07A7F" w:rsidRPr="005420B3">
              <w:rPr>
                <w:rFonts w:eastAsia="Palatino Linotype" w:cs="Palatino Linotype"/>
                <w:szCs w:val="22"/>
              </w:rPr>
              <w:tab/>
              <w:t>7</w:t>
            </w:r>
          </w:hyperlink>
        </w:p>
        <w:p w14:paraId="2DBEAF0E"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F07A7F" w:rsidRPr="005420B3">
              <w:rPr>
                <w:rFonts w:eastAsia="Palatino Linotype" w:cs="Palatino Linotype"/>
                <w:szCs w:val="22"/>
              </w:rPr>
              <w:t>b) Legitimidad de la parte recurrente.</w:t>
            </w:r>
            <w:r w:rsidR="00F07A7F" w:rsidRPr="005420B3">
              <w:rPr>
                <w:rFonts w:eastAsia="Palatino Linotype" w:cs="Palatino Linotype"/>
                <w:szCs w:val="22"/>
              </w:rPr>
              <w:tab/>
              <w:t>7</w:t>
            </w:r>
          </w:hyperlink>
        </w:p>
        <w:p w14:paraId="074E748C"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F07A7F" w:rsidRPr="005420B3">
              <w:rPr>
                <w:rFonts w:eastAsia="Palatino Linotype" w:cs="Palatino Linotype"/>
                <w:szCs w:val="22"/>
              </w:rPr>
              <w:t>c) Plazo para interponer el recurso.</w:t>
            </w:r>
            <w:r w:rsidR="00F07A7F" w:rsidRPr="005420B3">
              <w:rPr>
                <w:rFonts w:eastAsia="Palatino Linotype" w:cs="Palatino Linotype"/>
                <w:szCs w:val="22"/>
              </w:rPr>
              <w:tab/>
              <w:t>7</w:t>
            </w:r>
          </w:hyperlink>
        </w:p>
        <w:p w14:paraId="67D9C4C5"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F07A7F" w:rsidRPr="005420B3">
              <w:rPr>
                <w:rFonts w:eastAsia="Palatino Linotype" w:cs="Palatino Linotype"/>
                <w:szCs w:val="22"/>
              </w:rPr>
              <w:t>d) Causal de procedencia.</w:t>
            </w:r>
            <w:r w:rsidR="00F07A7F" w:rsidRPr="005420B3">
              <w:rPr>
                <w:rFonts w:eastAsia="Palatino Linotype" w:cs="Palatino Linotype"/>
                <w:szCs w:val="22"/>
              </w:rPr>
              <w:tab/>
              <w:t>8</w:t>
            </w:r>
          </w:hyperlink>
        </w:p>
        <w:p w14:paraId="285EB653"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F07A7F" w:rsidRPr="005420B3">
              <w:rPr>
                <w:rFonts w:eastAsia="Palatino Linotype" w:cs="Palatino Linotype"/>
                <w:szCs w:val="22"/>
              </w:rPr>
              <w:t>e) Requisitos formales para la interposición del recurso.</w:t>
            </w:r>
            <w:r w:rsidR="00F07A7F" w:rsidRPr="005420B3">
              <w:rPr>
                <w:rFonts w:eastAsia="Palatino Linotype" w:cs="Palatino Linotype"/>
                <w:szCs w:val="22"/>
              </w:rPr>
              <w:tab/>
              <w:t>8</w:t>
            </w:r>
          </w:hyperlink>
        </w:p>
        <w:p w14:paraId="54855230" w14:textId="77777777" w:rsidR="00A07326" w:rsidRPr="005420B3" w:rsidRDefault="00D84418" w:rsidP="005420B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11kx3o">
            <w:r w:rsidR="00F07A7F" w:rsidRPr="005420B3">
              <w:rPr>
                <w:rFonts w:eastAsia="Palatino Linotype" w:cs="Palatino Linotype"/>
                <w:szCs w:val="22"/>
              </w:rPr>
              <w:t>SEGUNDO. Estudio de fondo.</w:t>
            </w:r>
            <w:r w:rsidR="00F07A7F" w:rsidRPr="005420B3">
              <w:rPr>
                <w:rFonts w:eastAsia="Palatino Linotype" w:cs="Palatino Linotype"/>
                <w:szCs w:val="22"/>
              </w:rPr>
              <w:tab/>
              <w:t>9</w:t>
            </w:r>
          </w:hyperlink>
        </w:p>
        <w:p w14:paraId="19AED295"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F07A7F" w:rsidRPr="005420B3">
              <w:rPr>
                <w:rFonts w:eastAsia="Palatino Linotype" w:cs="Palatino Linotype"/>
                <w:szCs w:val="22"/>
              </w:rPr>
              <w:t>a) Mandato de transparencia y responsabilidad del Sujeto Obligado.</w:t>
            </w:r>
            <w:r w:rsidR="00F07A7F" w:rsidRPr="005420B3">
              <w:rPr>
                <w:rFonts w:eastAsia="Palatino Linotype" w:cs="Palatino Linotype"/>
                <w:szCs w:val="22"/>
              </w:rPr>
              <w:tab/>
              <w:t>9</w:t>
            </w:r>
          </w:hyperlink>
        </w:p>
        <w:p w14:paraId="62D15B1E"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F07A7F" w:rsidRPr="005420B3">
              <w:rPr>
                <w:rFonts w:eastAsia="Palatino Linotype" w:cs="Palatino Linotype"/>
                <w:szCs w:val="22"/>
              </w:rPr>
              <w:t>b) Controversia a resolver.</w:t>
            </w:r>
            <w:r w:rsidR="00F07A7F" w:rsidRPr="005420B3">
              <w:rPr>
                <w:rFonts w:eastAsia="Palatino Linotype" w:cs="Palatino Linotype"/>
                <w:szCs w:val="22"/>
              </w:rPr>
              <w:tab/>
              <w:t>11</w:t>
            </w:r>
          </w:hyperlink>
        </w:p>
        <w:p w14:paraId="14A1888F"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F07A7F" w:rsidRPr="005420B3">
              <w:rPr>
                <w:rFonts w:eastAsia="Palatino Linotype" w:cs="Palatino Linotype"/>
                <w:szCs w:val="22"/>
              </w:rPr>
              <w:t>c) Estudio de la controversia.</w:t>
            </w:r>
            <w:r w:rsidR="00F07A7F" w:rsidRPr="005420B3">
              <w:rPr>
                <w:rFonts w:eastAsia="Palatino Linotype" w:cs="Palatino Linotype"/>
                <w:szCs w:val="22"/>
              </w:rPr>
              <w:tab/>
              <w:t>13</w:t>
            </w:r>
          </w:hyperlink>
        </w:p>
        <w:p w14:paraId="140096B1"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F07A7F" w:rsidRPr="005420B3">
              <w:rPr>
                <w:rFonts w:eastAsia="Palatino Linotype" w:cs="Palatino Linotype"/>
                <w:szCs w:val="22"/>
              </w:rPr>
              <w:t>d) Versión pública.</w:t>
            </w:r>
            <w:r w:rsidR="00F07A7F" w:rsidRPr="005420B3">
              <w:rPr>
                <w:rFonts w:eastAsia="Palatino Linotype" w:cs="Palatino Linotype"/>
                <w:szCs w:val="22"/>
              </w:rPr>
              <w:tab/>
              <w:t>16</w:t>
            </w:r>
          </w:hyperlink>
        </w:p>
        <w:p w14:paraId="75A1B560"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egqt2p">
            <w:r w:rsidR="00F07A7F" w:rsidRPr="005420B3">
              <w:rPr>
                <w:rFonts w:eastAsia="Palatino Linotype" w:cs="Palatino Linotype"/>
                <w:szCs w:val="22"/>
              </w:rPr>
              <w:t>e) Vista a la Dirección General de Protección de Datos Personales.</w:t>
            </w:r>
            <w:r w:rsidR="00F07A7F" w:rsidRPr="005420B3">
              <w:rPr>
                <w:rFonts w:eastAsia="Palatino Linotype" w:cs="Palatino Linotype"/>
                <w:szCs w:val="22"/>
              </w:rPr>
              <w:tab/>
              <w:t>21</w:t>
            </w:r>
          </w:hyperlink>
        </w:p>
        <w:p w14:paraId="57B8231A" w14:textId="77777777" w:rsidR="00A07326" w:rsidRPr="005420B3" w:rsidRDefault="00D84418" w:rsidP="005420B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ygebqi">
            <w:r w:rsidR="00F07A7F" w:rsidRPr="005420B3">
              <w:rPr>
                <w:rFonts w:eastAsia="Palatino Linotype" w:cs="Palatino Linotype"/>
                <w:szCs w:val="22"/>
              </w:rPr>
              <w:t>d) Conclusión.</w:t>
            </w:r>
            <w:r w:rsidR="00F07A7F" w:rsidRPr="005420B3">
              <w:rPr>
                <w:rFonts w:eastAsia="Palatino Linotype" w:cs="Palatino Linotype"/>
                <w:szCs w:val="22"/>
              </w:rPr>
              <w:tab/>
              <w:t>22</w:t>
            </w:r>
          </w:hyperlink>
        </w:p>
        <w:p w14:paraId="4E2786C5" w14:textId="77777777" w:rsidR="00A07326" w:rsidRPr="005420B3" w:rsidRDefault="00D84418" w:rsidP="005420B3">
          <w:pPr>
            <w:pBdr>
              <w:top w:val="nil"/>
              <w:left w:val="nil"/>
              <w:bottom w:val="nil"/>
              <w:right w:val="nil"/>
              <w:between w:val="nil"/>
            </w:pBdr>
            <w:tabs>
              <w:tab w:val="right" w:pos="9034"/>
            </w:tabs>
            <w:spacing w:after="100"/>
            <w:rPr>
              <w:rFonts w:ascii="Aptos" w:eastAsia="Aptos" w:hAnsi="Aptos" w:cs="Aptos"/>
              <w:szCs w:val="22"/>
            </w:rPr>
          </w:pPr>
          <w:hyperlink w:anchor="_heading=h.2dlolyb">
            <w:r w:rsidR="00F07A7F" w:rsidRPr="005420B3">
              <w:rPr>
                <w:rFonts w:eastAsia="Palatino Linotype" w:cs="Palatino Linotype"/>
                <w:szCs w:val="22"/>
              </w:rPr>
              <w:t>RESUELVE</w:t>
            </w:r>
            <w:r w:rsidR="00F07A7F" w:rsidRPr="005420B3">
              <w:rPr>
                <w:rFonts w:eastAsia="Palatino Linotype" w:cs="Palatino Linotype"/>
                <w:szCs w:val="22"/>
              </w:rPr>
              <w:tab/>
              <w:t>22</w:t>
            </w:r>
          </w:hyperlink>
        </w:p>
        <w:p w14:paraId="5D6A03BD" w14:textId="77777777" w:rsidR="00A07326" w:rsidRPr="005420B3" w:rsidRDefault="00F07A7F" w:rsidP="005420B3">
          <w:r w:rsidRPr="005420B3">
            <w:fldChar w:fldCharType="end"/>
          </w:r>
        </w:p>
      </w:sdtContent>
    </w:sdt>
    <w:p w14:paraId="471E5123" w14:textId="77777777" w:rsidR="00A07326" w:rsidRPr="005420B3" w:rsidRDefault="00A07326" w:rsidP="005420B3">
      <w:pPr>
        <w:sectPr w:rsidR="00A07326" w:rsidRPr="005420B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11B7FA2" w14:textId="77777777" w:rsidR="00A07326" w:rsidRPr="005420B3" w:rsidRDefault="00F07A7F" w:rsidP="005420B3">
      <w:pPr>
        <w:rPr>
          <w:b/>
        </w:rPr>
      </w:pPr>
      <w:r w:rsidRPr="005420B3">
        <w:lastRenderedPageBreak/>
        <w:t xml:space="preserve">Resolución del Pleno del Instituto de Transparencia, Acceso a la Información Pública y Protección de Datos Personales del Estado de México y Municipios, con domicilio en Metepec, Estado de México, del </w:t>
      </w:r>
      <w:r w:rsidRPr="005420B3">
        <w:rPr>
          <w:b/>
        </w:rPr>
        <w:t>veintisiete de noviembre de dos mil veinticuatro.</w:t>
      </w:r>
    </w:p>
    <w:p w14:paraId="46FC5479" w14:textId="77777777" w:rsidR="00A07326" w:rsidRPr="005420B3" w:rsidRDefault="00A07326" w:rsidP="005420B3"/>
    <w:p w14:paraId="59419214" w14:textId="77777777" w:rsidR="00A07326" w:rsidRPr="005420B3" w:rsidRDefault="00F07A7F" w:rsidP="005420B3">
      <w:r w:rsidRPr="005420B3">
        <w:rPr>
          <w:b/>
        </w:rPr>
        <w:t xml:space="preserve">VISTO </w:t>
      </w:r>
      <w:r w:rsidRPr="005420B3">
        <w:t xml:space="preserve">el expediente formado con motivo del Recurso de Revisión </w:t>
      </w:r>
      <w:r w:rsidRPr="005420B3">
        <w:rPr>
          <w:b/>
        </w:rPr>
        <w:t>07052/INFOEM/IP/RR/2024</w:t>
      </w:r>
      <w:r w:rsidRPr="005420B3">
        <w:t xml:space="preserve"> interpuesto por </w:t>
      </w:r>
      <w:r w:rsidRPr="005420B3">
        <w:rPr>
          <w:b/>
        </w:rPr>
        <w:t xml:space="preserve">una persona de manera anónima </w:t>
      </w:r>
      <w:r w:rsidRPr="005420B3">
        <w:t xml:space="preserve">a quien se le denominará </w:t>
      </w:r>
      <w:r w:rsidRPr="005420B3">
        <w:rPr>
          <w:b/>
        </w:rPr>
        <w:t>LA PARTE RECURRENTE</w:t>
      </w:r>
      <w:r w:rsidRPr="005420B3">
        <w:t xml:space="preserve">, en contra de la respuesta emitida por el </w:t>
      </w:r>
      <w:r w:rsidRPr="005420B3">
        <w:rPr>
          <w:b/>
        </w:rPr>
        <w:t xml:space="preserve">Comisión del Agua del Estado de México, </w:t>
      </w:r>
      <w:r w:rsidRPr="005420B3">
        <w:t xml:space="preserve">en adelante </w:t>
      </w:r>
      <w:r w:rsidRPr="005420B3">
        <w:rPr>
          <w:b/>
        </w:rPr>
        <w:t>EL SUJETO OBLIGADO</w:t>
      </w:r>
      <w:r w:rsidRPr="005420B3">
        <w:t>, se emite la presente Resolución con base en los Antecedentes y Considerandos que se exponen a continuación:</w:t>
      </w:r>
    </w:p>
    <w:p w14:paraId="438DE73A" w14:textId="77777777" w:rsidR="00A07326" w:rsidRPr="005420B3" w:rsidRDefault="00A07326" w:rsidP="005420B3"/>
    <w:p w14:paraId="35EC6D5E" w14:textId="77777777" w:rsidR="00A07326" w:rsidRPr="005420B3" w:rsidRDefault="00F07A7F" w:rsidP="005420B3">
      <w:pPr>
        <w:pStyle w:val="Ttulo1"/>
      </w:pPr>
      <w:bookmarkStart w:id="3" w:name="_heading=h.23ckvvd" w:colFirst="0" w:colLast="0"/>
      <w:bookmarkEnd w:id="3"/>
      <w:r w:rsidRPr="005420B3">
        <w:t>ANTECEDENTES</w:t>
      </w:r>
    </w:p>
    <w:p w14:paraId="4A2C8C0F" w14:textId="77777777" w:rsidR="00A07326" w:rsidRPr="005420B3" w:rsidRDefault="00A07326" w:rsidP="005420B3"/>
    <w:p w14:paraId="2A05FE48" w14:textId="77777777" w:rsidR="00A07326" w:rsidRPr="005420B3" w:rsidRDefault="00F07A7F" w:rsidP="005420B3">
      <w:pPr>
        <w:pStyle w:val="Ttulo2"/>
        <w:jc w:val="left"/>
      </w:pPr>
      <w:bookmarkStart w:id="4" w:name="_heading=h.ihv636" w:colFirst="0" w:colLast="0"/>
      <w:bookmarkEnd w:id="4"/>
      <w:r w:rsidRPr="005420B3">
        <w:t>DE LA SOLICITUD DE INFORMACIÓN</w:t>
      </w:r>
    </w:p>
    <w:p w14:paraId="42F8DA09" w14:textId="77777777" w:rsidR="00A07326" w:rsidRPr="005420B3" w:rsidRDefault="00A07326" w:rsidP="005420B3"/>
    <w:p w14:paraId="5FD168DA" w14:textId="77777777" w:rsidR="00A07326" w:rsidRPr="005420B3" w:rsidRDefault="00F07A7F" w:rsidP="005420B3">
      <w:pPr>
        <w:pStyle w:val="Ttulo3"/>
      </w:pPr>
      <w:bookmarkStart w:id="5" w:name="_heading=h.32hioqz" w:colFirst="0" w:colLast="0"/>
      <w:bookmarkEnd w:id="5"/>
      <w:r w:rsidRPr="005420B3">
        <w:t>a) Solicitud de información.</w:t>
      </w:r>
    </w:p>
    <w:p w14:paraId="7FB06E60" w14:textId="77777777" w:rsidR="00A07326" w:rsidRPr="005420B3" w:rsidRDefault="00F07A7F" w:rsidP="005420B3">
      <w:pPr>
        <w:pBdr>
          <w:top w:val="nil"/>
          <w:left w:val="nil"/>
          <w:bottom w:val="nil"/>
          <w:right w:val="nil"/>
          <w:between w:val="nil"/>
        </w:pBdr>
        <w:tabs>
          <w:tab w:val="left" w:pos="0"/>
        </w:tabs>
      </w:pPr>
      <w:r w:rsidRPr="005420B3">
        <w:t xml:space="preserve">El </w:t>
      </w:r>
      <w:r w:rsidRPr="005420B3">
        <w:rPr>
          <w:b/>
        </w:rPr>
        <w:t>diez de octubre de dos mil veinticuatro</w:t>
      </w:r>
      <w:r w:rsidRPr="005420B3">
        <w:t xml:space="preserve"> </w:t>
      </w:r>
      <w:r w:rsidRPr="005420B3">
        <w:rPr>
          <w:b/>
        </w:rPr>
        <w:t>LA PARTE RECURRENTE</w:t>
      </w:r>
      <w:r w:rsidRPr="005420B3">
        <w:t xml:space="preserve"> presentó una solicitud de acceso a la información pública ante el </w:t>
      </w:r>
      <w:r w:rsidRPr="005420B3">
        <w:rPr>
          <w:b/>
        </w:rPr>
        <w:t>SUJETO OBLIGADO</w:t>
      </w:r>
      <w:r w:rsidRPr="005420B3">
        <w:t>, a través del Sistema de Acceso a la Información Mexiquense (SAIMEX). Dicha solicitud quedó registrada con el número de folio</w:t>
      </w:r>
      <w:r w:rsidRPr="005420B3">
        <w:rPr>
          <w:b/>
        </w:rPr>
        <w:t xml:space="preserve"> 00512/CAEM/IP/2024 </w:t>
      </w:r>
      <w:r w:rsidRPr="005420B3">
        <w:t>y en ella se requirió la siguiente información:</w:t>
      </w:r>
    </w:p>
    <w:p w14:paraId="2E874A65" w14:textId="77777777" w:rsidR="00A07326" w:rsidRPr="005420B3" w:rsidRDefault="00A07326" w:rsidP="005420B3">
      <w:pPr>
        <w:tabs>
          <w:tab w:val="left" w:pos="4667"/>
        </w:tabs>
        <w:ind w:left="567" w:right="567"/>
        <w:rPr>
          <w:b/>
        </w:rPr>
      </w:pPr>
    </w:p>
    <w:p w14:paraId="173DBF5D" w14:textId="77777777" w:rsidR="00A07326" w:rsidRPr="005420B3" w:rsidRDefault="00F07A7F" w:rsidP="005420B3">
      <w:pPr>
        <w:pStyle w:val="Puesto"/>
        <w:ind w:firstLine="567"/>
      </w:pPr>
      <w:r w:rsidRPr="005420B3">
        <w:t xml:space="preserve">“Se solicitan todos los documentos, contratos, oficios, convenios, que han firmado los directores generales de la Comisión del agua del Estado de </w:t>
      </w:r>
      <w:proofErr w:type="spellStart"/>
      <w:r w:rsidRPr="005420B3">
        <w:t>Mexico</w:t>
      </w:r>
      <w:proofErr w:type="spellEnd"/>
      <w:r w:rsidRPr="005420B3">
        <w:t>, lo anterior se solicita del 01 de enero del 2024 al 10 de octubre del 2024,” (sic).</w:t>
      </w:r>
    </w:p>
    <w:p w14:paraId="36E30EE1" w14:textId="77777777" w:rsidR="00A07326" w:rsidRPr="005420B3" w:rsidRDefault="00A07326" w:rsidP="005420B3">
      <w:pPr>
        <w:tabs>
          <w:tab w:val="left" w:pos="4667"/>
        </w:tabs>
        <w:ind w:right="567"/>
        <w:rPr>
          <w:i/>
        </w:rPr>
      </w:pPr>
    </w:p>
    <w:p w14:paraId="3FBE9B24" w14:textId="77777777" w:rsidR="00A07326" w:rsidRPr="005420B3" w:rsidRDefault="00F07A7F" w:rsidP="005420B3">
      <w:pPr>
        <w:tabs>
          <w:tab w:val="left" w:pos="4667"/>
        </w:tabs>
        <w:ind w:right="567"/>
      </w:pPr>
      <w:r w:rsidRPr="005420B3">
        <w:rPr>
          <w:b/>
        </w:rPr>
        <w:t>Modalidad de entrega</w:t>
      </w:r>
      <w:r w:rsidRPr="005420B3">
        <w:t>: a</w:t>
      </w:r>
      <w:r w:rsidRPr="005420B3">
        <w:rPr>
          <w:i/>
        </w:rPr>
        <w:t xml:space="preserve"> </w:t>
      </w:r>
      <w:r w:rsidRPr="005420B3">
        <w:t>través del SAIMEX.</w:t>
      </w:r>
    </w:p>
    <w:p w14:paraId="0E527FE9" w14:textId="77777777" w:rsidR="00A07326" w:rsidRPr="005420B3" w:rsidRDefault="00A07326" w:rsidP="005420B3"/>
    <w:p w14:paraId="0E01BA3B" w14:textId="77777777" w:rsidR="00A07326" w:rsidRPr="005420B3" w:rsidRDefault="00F07A7F" w:rsidP="005420B3">
      <w:pPr>
        <w:pStyle w:val="Ttulo3"/>
      </w:pPr>
      <w:bookmarkStart w:id="6" w:name="_heading=h.1hmsyys" w:colFirst="0" w:colLast="0"/>
      <w:bookmarkEnd w:id="6"/>
      <w:r w:rsidRPr="005420B3">
        <w:lastRenderedPageBreak/>
        <w:t>b) Turno de la solicitud de información.</w:t>
      </w:r>
    </w:p>
    <w:p w14:paraId="73521FD4" w14:textId="77777777" w:rsidR="00A07326" w:rsidRPr="005420B3" w:rsidRDefault="00F07A7F" w:rsidP="005420B3">
      <w:r w:rsidRPr="005420B3">
        <w:t xml:space="preserve">En cumplimiento al artículo 162 de la Ley de Transparencia y Acceso a la Información Pública del Estado de México y Municipios, el </w:t>
      </w:r>
      <w:r w:rsidRPr="005420B3">
        <w:rPr>
          <w:b/>
        </w:rPr>
        <w:t>diez de octubre de dos mil veinticuatro,</w:t>
      </w:r>
      <w:r w:rsidRPr="005420B3">
        <w:t xml:space="preserve"> el Titular de la Unidad de Transparencia del </w:t>
      </w:r>
      <w:r w:rsidRPr="005420B3">
        <w:rPr>
          <w:b/>
        </w:rPr>
        <w:t>SUJETO OBLIGADO</w:t>
      </w:r>
      <w:r w:rsidRPr="005420B3">
        <w:t xml:space="preserve"> turnó la solicitud de información a los servidores públicos habilitados que estimó pertinentes.</w:t>
      </w:r>
    </w:p>
    <w:p w14:paraId="309C0346" w14:textId="77777777" w:rsidR="00A07326" w:rsidRPr="005420B3" w:rsidRDefault="00A07326" w:rsidP="005420B3"/>
    <w:p w14:paraId="6C3666A0" w14:textId="77777777" w:rsidR="00A07326" w:rsidRPr="005420B3" w:rsidRDefault="00F07A7F" w:rsidP="005420B3">
      <w:pPr>
        <w:pStyle w:val="Ttulo3"/>
      </w:pPr>
      <w:bookmarkStart w:id="7" w:name="_heading=h.41mghml" w:colFirst="0" w:colLast="0"/>
      <w:bookmarkEnd w:id="7"/>
      <w:r w:rsidRPr="005420B3">
        <w:t>c) Respuesta del Sujeto Obligado.</w:t>
      </w:r>
    </w:p>
    <w:p w14:paraId="7E0BEBED" w14:textId="77777777" w:rsidR="00A07326" w:rsidRPr="005420B3" w:rsidRDefault="00F07A7F" w:rsidP="005420B3">
      <w:pPr>
        <w:pBdr>
          <w:top w:val="nil"/>
          <w:left w:val="nil"/>
          <w:bottom w:val="nil"/>
          <w:right w:val="nil"/>
          <w:between w:val="nil"/>
        </w:pBdr>
      </w:pPr>
      <w:r w:rsidRPr="005420B3">
        <w:t xml:space="preserve">El </w:t>
      </w:r>
      <w:r w:rsidRPr="005420B3">
        <w:rPr>
          <w:b/>
        </w:rPr>
        <w:t>treinta y uno de octubre de dos mil veinticuatro</w:t>
      </w:r>
      <w:r w:rsidRPr="005420B3">
        <w:t xml:space="preserve"> el Titular de la Unidad de Transparencia del </w:t>
      </w:r>
      <w:r w:rsidRPr="005420B3">
        <w:rPr>
          <w:b/>
        </w:rPr>
        <w:t>SUJETO OBLIGADO</w:t>
      </w:r>
      <w:r w:rsidRPr="005420B3">
        <w:t xml:space="preserve"> notificó la siguiente respuesta a través del SAIMEX:</w:t>
      </w:r>
    </w:p>
    <w:p w14:paraId="2A66E134" w14:textId="77777777" w:rsidR="00A07326" w:rsidRPr="005420B3" w:rsidRDefault="00A07326" w:rsidP="005420B3">
      <w:pPr>
        <w:tabs>
          <w:tab w:val="left" w:pos="4667"/>
        </w:tabs>
        <w:ind w:left="567" w:right="567"/>
        <w:rPr>
          <w:b/>
        </w:rPr>
      </w:pPr>
    </w:p>
    <w:p w14:paraId="47DA5657" w14:textId="77777777" w:rsidR="00A07326" w:rsidRPr="005420B3" w:rsidRDefault="00F07A7F" w:rsidP="005420B3">
      <w:pPr>
        <w:spacing w:line="276" w:lineRule="auto"/>
        <w:ind w:left="851" w:right="822"/>
        <w:rPr>
          <w:i/>
        </w:rPr>
      </w:pPr>
      <w:r w:rsidRPr="005420B3">
        <w:rPr>
          <w:i/>
        </w:rPr>
        <w:t>“Metepec, México a 31 de Octubre de 2024</w:t>
      </w:r>
    </w:p>
    <w:p w14:paraId="1E2F2844" w14:textId="77777777" w:rsidR="00A07326" w:rsidRPr="005420B3" w:rsidRDefault="00F07A7F" w:rsidP="005420B3">
      <w:pPr>
        <w:spacing w:line="276" w:lineRule="auto"/>
        <w:ind w:left="851" w:right="822"/>
        <w:rPr>
          <w:i/>
        </w:rPr>
      </w:pPr>
      <w:r w:rsidRPr="005420B3">
        <w:rPr>
          <w:i/>
        </w:rPr>
        <w:t>Nombre del solicitante: C. Solicitante</w:t>
      </w:r>
    </w:p>
    <w:p w14:paraId="12287852" w14:textId="77777777" w:rsidR="00A07326" w:rsidRPr="005420B3" w:rsidRDefault="00F07A7F" w:rsidP="005420B3">
      <w:pPr>
        <w:spacing w:line="276" w:lineRule="auto"/>
        <w:ind w:left="851" w:right="822"/>
        <w:rPr>
          <w:i/>
        </w:rPr>
      </w:pPr>
      <w:r w:rsidRPr="005420B3">
        <w:rPr>
          <w:i/>
        </w:rPr>
        <w:t>Folio de la solicitud: 00512/CAEM/IP/2024</w:t>
      </w:r>
    </w:p>
    <w:p w14:paraId="359C9D6F" w14:textId="77777777" w:rsidR="00A07326" w:rsidRPr="005420B3" w:rsidRDefault="00F07A7F" w:rsidP="005420B3">
      <w:pPr>
        <w:spacing w:line="276" w:lineRule="auto"/>
        <w:ind w:left="851" w:right="822"/>
        <w:rPr>
          <w:i/>
        </w:rPr>
      </w:pPr>
      <w:r w:rsidRPr="005420B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507547" w14:textId="77777777" w:rsidR="00A07326" w:rsidRPr="005420B3" w:rsidRDefault="00F07A7F" w:rsidP="005420B3">
      <w:pPr>
        <w:spacing w:line="276" w:lineRule="auto"/>
        <w:ind w:left="851" w:right="822"/>
        <w:rPr>
          <w:i/>
        </w:rPr>
      </w:pPr>
      <w:r w:rsidRPr="005420B3">
        <w:rPr>
          <w:i/>
        </w:rPr>
        <w:t xml:space="preserve">Oficio No. 219C0110010000S/ 02324 /2024 Naucalpan de Juárez, Estado de México 31 de octubre de 2024 ESTIMADO PETICIONARIO FOLIO DE LA SOLICITUD: 00512/CAEM/IP/2024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00512/CAEM/IP/2024, misma que a la letra dice: “Se solicitan todos los documentos, contratos, oficios, convenios, que han firmado los directores generales de la Comisión del agua del Estado de </w:t>
      </w:r>
      <w:proofErr w:type="spellStart"/>
      <w:r w:rsidRPr="005420B3">
        <w:rPr>
          <w:i/>
        </w:rPr>
        <w:t>Mexico</w:t>
      </w:r>
      <w:proofErr w:type="spellEnd"/>
      <w:r w:rsidRPr="005420B3">
        <w:rPr>
          <w:i/>
        </w:rPr>
        <w:t xml:space="preserve">, lo anterior se solicita del 01 de enero del 2024 al 10 de octubre del 2024,” (sic) En primer término, debe precisarse que de conformidad con el párrafo segundo del artículo 12 de la Ley </w:t>
      </w:r>
      <w:r w:rsidRPr="005420B3">
        <w:rPr>
          <w:i/>
        </w:rPr>
        <w:lastRenderedPageBreak/>
        <w:t>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y derivado del análisis de su solicitud, hago entrega de la respuesta en poder de las Direcciones Generales de Inversión y Gestión, Coordinación con Organismos Operadores, Asuntos Jurídicos e Igualdad de Género, Operaciones y Atención a Emergencias, Órgano Interno de Control y Administración y Finanzas, mediante oficios 219C0112000000L/1760/2024, 219C0115000000L/815/2024, 219C0116000200L/1387/2024, 0114000000L/2019/2024, 219C0110020000S/1196/2024 y 219C0117L/2187/2024, respectivamente. Sin otro particular por el momento, aprovecho la ocasión para enviarle un cordial saludo. A T E N T A M E N T E STEPHANIE VALERO SÁNCHEZ TITULAR DE LA UNIDAD DE TRANSPARENCIA</w:t>
      </w:r>
    </w:p>
    <w:p w14:paraId="2DB00959" w14:textId="77777777" w:rsidR="00A07326" w:rsidRPr="005420B3" w:rsidRDefault="00F07A7F" w:rsidP="005420B3">
      <w:pPr>
        <w:spacing w:line="276" w:lineRule="auto"/>
        <w:ind w:left="851" w:right="822"/>
        <w:rPr>
          <w:i/>
        </w:rPr>
      </w:pPr>
      <w:r w:rsidRPr="005420B3">
        <w:rPr>
          <w:i/>
        </w:rPr>
        <w:t>ATENTAMENTE</w:t>
      </w:r>
    </w:p>
    <w:p w14:paraId="55636C07" w14:textId="77777777" w:rsidR="00A07326" w:rsidRPr="005420B3" w:rsidRDefault="00F07A7F" w:rsidP="005420B3">
      <w:pPr>
        <w:spacing w:line="276" w:lineRule="auto"/>
        <w:ind w:left="851" w:right="822"/>
      </w:pPr>
      <w:r w:rsidRPr="005420B3">
        <w:rPr>
          <w:i/>
        </w:rPr>
        <w:t xml:space="preserve">Lic. Stephanie Valero Sánchez” </w:t>
      </w:r>
      <w:r w:rsidRPr="005420B3">
        <w:t>(sic).</w:t>
      </w:r>
    </w:p>
    <w:p w14:paraId="62343A6F" w14:textId="77777777" w:rsidR="00A07326" w:rsidRPr="005420B3" w:rsidRDefault="00A07326" w:rsidP="005420B3">
      <w:pPr>
        <w:spacing w:line="276" w:lineRule="auto"/>
        <w:ind w:left="851" w:right="822"/>
      </w:pPr>
    </w:p>
    <w:p w14:paraId="08B291C3" w14:textId="77777777" w:rsidR="00A07326" w:rsidRPr="005420B3" w:rsidRDefault="00F07A7F" w:rsidP="005420B3">
      <w:pPr>
        <w:ind w:right="-28"/>
      </w:pPr>
      <w:r w:rsidRPr="005420B3">
        <w:t xml:space="preserve">Asimismo, </w:t>
      </w:r>
      <w:r w:rsidRPr="005420B3">
        <w:rPr>
          <w:b/>
        </w:rPr>
        <w:t xml:space="preserve">EL SUJETO OBLIGADO </w:t>
      </w:r>
      <w:r w:rsidRPr="005420B3">
        <w:t>adjuntó a su respuesta los archivos electrónicos que se describen a continuación:</w:t>
      </w:r>
    </w:p>
    <w:p w14:paraId="458EACB9" w14:textId="77777777" w:rsidR="00A07326" w:rsidRPr="005420B3" w:rsidRDefault="00A07326" w:rsidP="005420B3">
      <w:pPr>
        <w:ind w:right="-28"/>
      </w:pPr>
    </w:p>
    <w:p w14:paraId="0D85089B" w14:textId="77777777" w:rsidR="00A07326" w:rsidRPr="005420B3" w:rsidRDefault="00F07A7F" w:rsidP="005420B3">
      <w:pPr>
        <w:numPr>
          <w:ilvl w:val="0"/>
          <w:numId w:val="1"/>
        </w:numPr>
        <w:pBdr>
          <w:top w:val="nil"/>
          <w:left w:val="nil"/>
          <w:bottom w:val="nil"/>
          <w:right w:val="nil"/>
          <w:between w:val="nil"/>
        </w:pBdr>
        <w:ind w:right="-28"/>
      </w:pPr>
      <w:r w:rsidRPr="005420B3">
        <w:rPr>
          <w:b/>
          <w:i/>
        </w:rPr>
        <w:t>“OFICIO 1196 FOLIO 00512.pdf</w:t>
      </w:r>
      <w:r w:rsidRPr="005420B3">
        <w:t>”: documento que contiene el oficio número 219C0110020000S/1196/2024, suscrito por el Titular del órgano Interno de Control, por medio del cual informa que, no se cuenta con una Dirección General dentro de la estructura funcional de la Comisión del Agua del Estado de México, por lo que se declara incompetente para contestar la solicitud de mérito.</w:t>
      </w:r>
    </w:p>
    <w:p w14:paraId="43A7DC27"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 xml:space="preserve">“R FOLIO 00512 CAEM IP 2024.pdf”: </w:t>
      </w:r>
      <w:r w:rsidRPr="005420B3">
        <w:t xml:space="preserve">documento que contiene el oficio 0114000000L/002019/2024, suscrito por el Director General de Operaciones, por el que, haciendo referencia al contenido de la solicitud del particular transcribe el artículo 12 </w:t>
      </w:r>
      <w:r w:rsidRPr="005420B3">
        <w:lastRenderedPageBreak/>
        <w:t>de la Ley de Transparencia local y el criterio 09-10 emitido por el Pleno del entonces IFAI.</w:t>
      </w:r>
    </w:p>
    <w:p w14:paraId="19B5A6B4"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 xml:space="preserve">“RESPUESTA-SOLICITUD-00512.pdf”: </w:t>
      </w:r>
      <w:r w:rsidRPr="005420B3">
        <w:t>documento que contiene el oficio 219C0112000000L/1760/2024, suscrito por el Director General de Inversión y Gestión, Director de Inversión, la Jefa del Departamento de Recepción y Finiquito, Subdirectora de Concursos y Contratos el Jefe del Departamento de Contratos y Enlace del Suplente del Servidor Público Habilitado en Materia de Transparencia, por medio del cual enlistan los contratos firmados del 10 de enero al 10 de octubre de 2024.</w:t>
      </w:r>
    </w:p>
    <w:p w14:paraId="68C8F565"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 xml:space="preserve">“respuesta </w:t>
      </w:r>
      <w:proofErr w:type="spellStart"/>
      <w:r w:rsidRPr="005420B3">
        <w:rPr>
          <w:b/>
          <w:i/>
        </w:rPr>
        <w:t>saimex</w:t>
      </w:r>
      <w:proofErr w:type="spellEnd"/>
      <w:r w:rsidRPr="005420B3">
        <w:rPr>
          <w:b/>
          <w:i/>
        </w:rPr>
        <w:t xml:space="preserve"> 51231-10-2024-120528.pdf”: </w:t>
      </w:r>
      <w:r w:rsidRPr="005420B3">
        <w:t>documento que contiene el oficio 219C0115000000L/0815/2024, suscrito por la Subdirectora de Desarrollo y Encargada de la Dirección General de Coordinación con Organismos Operadores, por el que señala que, la unidad referida no cuenta con registro o información de lo solicitado.</w:t>
      </w:r>
    </w:p>
    <w:p w14:paraId="007B11C4"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“219C0116000000L-1387-2024.pdf”</w:t>
      </w:r>
      <w:r w:rsidRPr="005420B3">
        <w:rPr>
          <w:i/>
        </w:rPr>
        <w:t xml:space="preserve">: </w:t>
      </w:r>
      <w:r w:rsidRPr="005420B3">
        <w:t>documento que contiene el oficio 219C0116000200L/1387/2024, suscrito por la Subdirectora en materia administrativa, fiscal, normatividad y de consulta y enlace de transparencia de la Dirección General de Asuntos Jurídicos e Igualdad de Género, por el que pone a disposición la información solicitada mediante consulta directa.</w:t>
      </w:r>
    </w:p>
    <w:p w14:paraId="0C65392A"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 xml:space="preserve">“Respuesta </w:t>
      </w:r>
      <w:proofErr w:type="spellStart"/>
      <w:r w:rsidRPr="005420B3">
        <w:rPr>
          <w:b/>
          <w:i/>
        </w:rPr>
        <w:t>saimex</w:t>
      </w:r>
      <w:proofErr w:type="spellEnd"/>
      <w:r w:rsidRPr="005420B3">
        <w:rPr>
          <w:b/>
          <w:i/>
        </w:rPr>
        <w:t xml:space="preserve"> 512.pdf”: </w:t>
      </w:r>
      <w:r w:rsidRPr="005420B3">
        <w:t>documento que contiene el oficio 219C0110010000S/02324/2024, suscrito por el Titular de la Unidad de Transparencia, por medio del cual indica que, se hace entrega de las respuestas emitidas por las diferentes unidades administrativas que se pronunciaron en atención a la solicitud de mérito.</w:t>
      </w:r>
    </w:p>
    <w:p w14:paraId="224EB323" w14:textId="77777777" w:rsidR="00A07326" w:rsidRPr="005420B3" w:rsidRDefault="00F07A7F" w:rsidP="005420B3">
      <w:pPr>
        <w:numPr>
          <w:ilvl w:val="0"/>
          <w:numId w:val="1"/>
        </w:numPr>
        <w:pBdr>
          <w:top w:val="nil"/>
          <w:left w:val="nil"/>
          <w:bottom w:val="nil"/>
          <w:right w:val="nil"/>
          <w:between w:val="nil"/>
        </w:pBdr>
        <w:ind w:right="-28"/>
        <w:rPr>
          <w:b/>
          <w:i/>
        </w:rPr>
      </w:pPr>
      <w:r w:rsidRPr="005420B3">
        <w:rPr>
          <w:b/>
          <w:i/>
        </w:rPr>
        <w:t xml:space="preserve">“ANEXOS-SOLICITUD-00512.zip”: </w:t>
      </w:r>
      <w:r w:rsidRPr="005420B3">
        <w:t>documento en formato zip que contiene tres carpetas en las que se anexan una serie de contratos, convenios y oficios suscritos por los Directores Generales de la Comisión del agua del Estado de México.</w:t>
      </w:r>
    </w:p>
    <w:p w14:paraId="403B1181" w14:textId="77777777" w:rsidR="00A07326" w:rsidRPr="005420B3" w:rsidRDefault="00A07326" w:rsidP="005420B3">
      <w:pPr>
        <w:pBdr>
          <w:top w:val="nil"/>
          <w:left w:val="nil"/>
          <w:bottom w:val="nil"/>
          <w:right w:val="nil"/>
          <w:between w:val="nil"/>
        </w:pBdr>
        <w:ind w:right="-28"/>
      </w:pPr>
    </w:p>
    <w:p w14:paraId="351B6482" w14:textId="77777777" w:rsidR="00A07326" w:rsidRPr="005420B3" w:rsidRDefault="00A07326" w:rsidP="005420B3">
      <w:pPr>
        <w:pBdr>
          <w:top w:val="nil"/>
          <w:left w:val="nil"/>
          <w:bottom w:val="nil"/>
          <w:right w:val="nil"/>
          <w:between w:val="nil"/>
        </w:pBdr>
        <w:ind w:right="-28"/>
      </w:pPr>
    </w:p>
    <w:p w14:paraId="76EB9AE7" w14:textId="77777777" w:rsidR="00A07326" w:rsidRPr="005420B3" w:rsidRDefault="00F07A7F" w:rsidP="005420B3">
      <w:pPr>
        <w:pStyle w:val="Ttulo2"/>
        <w:jc w:val="left"/>
      </w:pPr>
      <w:bookmarkStart w:id="8" w:name="_heading=h.2grqrue" w:colFirst="0" w:colLast="0"/>
      <w:bookmarkEnd w:id="8"/>
      <w:r w:rsidRPr="005420B3">
        <w:t>DEL RECURSO DE REVISIÓN</w:t>
      </w:r>
    </w:p>
    <w:p w14:paraId="47A27B4A" w14:textId="77777777" w:rsidR="00A07326" w:rsidRPr="005420B3" w:rsidRDefault="00F07A7F" w:rsidP="005420B3">
      <w:pPr>
        <w:pStyle w:val="Ttulo3"/>
      </w:pPr>
      <w:bookmarkStart w:id="9" w:name="_heading=h.vx1227" w:colFirst="0" w:colLast="0"/>
      <w:bookmarkEnd w:id="9"/>
      <w:r w:rsidRPr="005420B3">
        <w:t>a) Interposición del Recurso de Revisión.</w:t>
      </w:r>
    </w:p>
    <w:p w14:paraId="3F60AAF6" w14:textId="565BFDB8" w:rsidR="00A07326" w:rsidRPr="005420B3" w:rsidRDefault="00F07A7F" w:rsidP="005420B3">
      <w:pPr>
        <w:ind w:right="-28"/>
      </w:pPr>
      <w:r w:rsidRPr="005420B3">
        <w:t xml:space="preserve">El </w:t>
      </w:r>
      <w:r w:rsidR="00045FB6" w:rsidRPr="005420B3">
        <w:rPr>
          <w:b/>
        </w:rPr>
        <w:t>cinco de noviembre</w:t>
      </w:r>
      <w:r w:rsidRPr="005420B3">
        <w:rPr>
          <w:b/>
        </w:rPr>
        <w:t xml:space="preserve"> de dos mil veinticuatro</w:t>
      </w:r>
      <w:r w:rsidRPr="005420B3">
        <w:t xml:space="preserve"> </w:t>
      </w:r>
      <w:r w:rsidRPr="005420B3">
        <w:rPr>
          <w:b/>
        </w:rPr>
        <w:t>LA PARTE RECURRENTE</w:t>
      </w:r>
      <w:r w:rsidRPr="005420B3">
        <w:t xml:space="preserve"> interpuso el recurso de revisión en contra de la respuesta emitida por el </w:t>
      </w:r>
      <w:r w:rsidRPr="005420B3">
        <w:rPr>
          <w:b/>
        </w:rPr>
        <w:t>SUJETO OBLIGADO</w:t>
      </w:r>
      <w:r w:rsidRPr="005420B3">
        <w:t xml:space="preserve">, mismo que fue registrado en el SAIMEX con el número de expediente </w:t>
      </w:r>
      <w:r w:rsidRPr="005420B3">
        <w:rPr>
          <w:b/>
        </w:rPr>
        <w:t>06082/INFOEM/IP/RR/2024</w:t>
      </w:r>
      <w:r w:rsidRPr="005420B3">
        <w:t xml:space="preserve"> y en el cual manifiesta lo siguiente:</w:t>
      </w:r>
    </w:p>
    <w:p w14:paraId="7A8B7A7A" w14:textId="77777777" w:rsidR="00A07326" w:rsidRPr="005420B3" w:rsidRDefault="00A07326" w:rsidP="005420B3">
      <w:pPr>
        <w:tabs>
          <w:tab w:val="left" w:pos="4667"/>
        </w:tabs>
        <w:ind w:right="539"/>
      </w:pPr>
    </w:p>
    <w:p w14:paraId="53E695BA" w14:textId="77777777" w:rsidR="00A07326" w:rsidRPr="005420B3" w:rsidRDefault="00F07A7F" w:rsidP="005420B3">
      <w:pPr>
        <w:tabs>
          <w:tab w:val="left" w:pos="4667"/>
        </w:tabs>
        <w:ind w:left="567" w:right="539"/>
        <w:rPr>
          <w:b/>
        </w:rPr>
      </w:pPr>
      <w:r w:rsidRPr="005420B3">
        <w:rPr>
          <w:b/>
        </w:rPr>
        <w:t>ACTO IMPUGNADO</w:t>
      </w:r>
    </w:p>
    <w:p w14:paraId="500AE0B4" w14:textId="77777777" w:rsidR="00A07326" w:rsidRPr="005420B3" w:rsidRDefault="00F07A7F" w:rsidP="005420B3">
      <w:pPr>
        <w:pStyle w:val="Puesto"/>
        <w:ind w:firstLine="567"/>
      </w:pPr>
      <w:r w:rsidRPr="005420B3">
        <w:t xml:space="preserve">“no entrego toda la </w:t>
      </w:r>
      <w:proofErr w:type="spellStart"/>
      <w:r w:rsidRPr="005420B3">
        <w:t>informacion</w:t>
      </w:r>
      <w:proofErr w:type="spellEnd"/>
      <w:r w:rsidRPr="005420B3">
        <w:t xml:space="preserve"> claramente se nota en sus respuestas tratando de evadir la </w:t>
      </w:r>
      <w:proofErr w:type="spellStart"/>
      <w:r w:rsidRPr="005420B3">
        <w:t>obligacion</w:t>
      </w:r>
      <w:proofErr w:type="spellEnd"/>
      <w:r w:rsidRPr="005420B3">
        <w:t xml:space="preserve"> de trasparencia” (Sic). </w:t>
      </w:r>
    </w:p>
    <w:p w14:paraId="4C5B34F4" w14:textId="77777777" w:rsidR="00A07326" w:rsidRPr="005420B3" w:rsidRDefault="00A07326" w:rsidP="005420B3">
      <w:pPr>
        <w:tabs>
          <w:tab w:val="left" w:pos="4667"/>
        </w:tabs>
        <w:ind w:left="567" w:right="539"/>
      </w:pPr>
    </w:p>
    <w:p w14:paraId="620B4D21" w14:textId="77777777" w:rsidR="00A07326" w:rsidRPr="005420B3" w:rsidRDefault="00F07A7F" w:rsidP="005420B3">
      <w:pPr>
        <w:tabs>
          <w:tab w:val="left" w:pos="4667"/>
        </w:tabs>
        <w:ind w:left="567" w:right="539"/>
        <w:rPr>
          <w:b/>
        </w:rPr>
      </w:pPr>
      <w:r w:rsidRPr="005420B3">
        <w:rPr>
          <w:b/>
        </w:rPr>
        <w:t>RAZONES O MOTIVOS DE INCONFORMIDAD</w:t>
      </w:r>
    </w:p>
    <w:p w14:paraId="669AD8AE" w14:textId="77777777" w:rsidR="00A07326" w:rsidRPr="005420B3" w:rsidRDefault="00F07A7F" w:rsidP="005420B3">
      <w:pPr>
        <w:pStyle w:val="Puesto"/>
        <w:ind w:firstLine="567"/>
      </w:pPr>
      <w:r w:rsidRPr="005420B3">
        <w:t xml:space="preserve">“no entrego toda la </w:t>
      </w:r>
      <w:proofErr w:type="spellStart"/>
      <w:r w:rsidRPr="005420B3">
        <w:t>informacion</w:t>
      </w:r>
      <w:proofErr w:type="spellEnd"/>
      <w:r w:rsidRPr="005420B3">
        <w:t xml:space="preserve"> claramente se nota en sus respuestas tratando de evadir la </w:t>
      </w:r>
      <w:proofErr w:type="spellStart"/>
      <w:r w:rsidRPr="005420B3">
        <w:t>obligacion</w:t>
      </w:r>
      <w:proofErr w:type="spellEnd"/>
      <w:r w:rsidRPr="005420B3">
        <w:t xml:space="preserve"> de trasparencia” (Sic).</w:t>
      </w:r>
    </w:p>
    <w:p w14:paraId="5D77886A" w14:textId="77777777" w:rsidR="00A07326" w:rsidRPr="005420B3" w:rsidRDefault="00A07326" w:rsidP="005420B3">
      <w:pPr>
        <w:tabs>
          <w:tab w:val="left" w:pos="4667"/>
        </w:tabs>
        <w:ind w:left="567" w:right="539"/>
      </w:pPr>
    </w:p>
    <w:p w14:paraId="4DB9385A" w14:textId="77777777" w:rsidR="00A07326" w:rsidRPr="005420B3" w:rsidRDefault="00F07A7F" w:rsidP="005420B3">
      <w:pPr>
        <w:pStyle w:val="Ttulo3"/>
      </w:pPr>
      <w:bookmarkStart w:id="10" w:name="_heading=h.3fwokq0" w:colFirst="0" w:colLast="0"/>
      <w:bookmarkEnd w:id="10"/>
      <w:r w:rsidRPr="005420B3">
        <w:t>b) Turno del Recurso de Revisión.</w:t>
      </w:r>
    </w:p>
    <w:p w14:paraId="55B3B979" w14:textId="77777777" w:rsidR="00A07326" w:rsidRPr="005420B3" w:rsidRDefault="00F07A7F" w:rsidP="005420B3">
      <w:r w:rsidRPr="005420B3">
        <w:t>Con fundamento en el artículo 185, fracción I de la Ley de Transparencia y Acceso a la Información Pública del Estado de México y Municipios, el</w:t>
      </w:r>
      <w:r w:rsidRPr="005420B3">
        <w:rPr>
          <w:b/>
        </w:rPr>
        <w:t xml:space="preserve"> cinco de noviembre de dos mil veinticuatro</w:t>
      </w:r>
      <w:r w:rsidRPr="005420B3">
        <w:t xml:space="preserve"> se turnó el recurso de revisión a través del SAIMEX a la </w:t>
      </w:r>
      <w:r w:rsidRPr="005420B3">
        <w:rPr>
          <w:b/>
        </w:rPr>
        <w:t>Comisionada Sharon Cristina Morales Martínez</w:t>
      </w:r>
      <w:r w:rsidRPr="005420B3">
        <w:t>, a efecto de decretar su admisión o desechamiento.</w:t>
      </w:r>
    </w:p>
    <w:p w14:paraId="6ADF3C8F" w14:textId="77777777" w:rsidR="00A07326" w:rsidRPr="005420B3" w:rsidRDefault="00A07326" w:rsidP="005420B3"/>
    <w:p w14:paraId="11231F7B" w14:textId="77777777" w:rsidR="00A07326" w:rsidRPr="005420B3" w:rsidRDefault="00F07A7F" w:rsidP="005420B3">
      <w:pPr>
        <w:pStyle w:val="Ttulo3"/>
      </w:pPr>
      <w:bookmarkStart w:id="11" w:name="_heading=h.1v1yuxt" w:colFirst="0" w:colLast="0"/>
      <w:bookmarkEnd w:id="11"/>
      <w:r w:rsidRPr="005420B3">
        <w:t>c) Admisión del Recurso de Revisión.</w:t>
      </w:r>
    </w:p>
    <w:p w14:paraId="0B7B69F5" w14:textId="77777777" w:rsidR="00A07326" w:rsidRPr="005420B3" w:rsidRDefault="00F07A7F" w:rsidP="005420B3">
      <w:r w:rsidRPr="005420B3">
        <w:t xml:space="preserve">El </w:t>
      </w:r>
      <w:r w:rsidRPr="005420B3">
        <w:rPr>
          <w:b/>
        </w:rPr>
        <w:t>ocho de noviembre de dos mil veinticuatro</w:t>
      </w:r>
      <w:r w:rsidRPr="005420B3">
        <w:t xml:space="preserve"> se acordó la admisión a trámite del Recurso de Revisión y se integró el expediente respectivo, mismo que se puso a disposición de las partes para que, en un plazo de siete días hábiles, manifestaran lo que a su derecho conviniera, </w:t>
      </w:r>
      <w:r w:rsidRPr="005420B3">
        <w:lastRenderedPageBreak/>
        <w:t>conforme a lo dispuesto por el artículo 185, fracción II de la Ley de Transparencia y Acceso a la Información Pública del Estado de México y Municipios.</w:t>
      </w:r>
    </w:p>
    <w:p w14:paraId="189C9F4B" w14:textId="77777777" w:rsidR="00A07326" w:rsidRPr="005420B3" w:rsidRDefault="00A07326" w:rsidP="005420B3">
      <w:pPr>
        <w:rPr>
          <w:b/>
        </w:rPr>
      </w:pPr>
    </w:p>
    <w:p w14:paraId="4B97B811" w14:textId="77777777" w:rsidR="00A07326" w:rsidRPr="005420B3" w:rsidRDefault="00F07A7F" w:rsidP="005420B3">
      <w:pPr>
        <w:pStyle w:val="Ttulo3"/>
      </w:pPr>
      <w:bookmarkStart w:id="12" w:name="_heading=h.4f1mdlm" w:colFirst="0" w:colLast="0"/>
      <w:bookmarkEnd w:id="12"/>
      <w:r w:rsidRPr="005420B3">
        <w:t>d) Informe Justificado del Sujeto Obligado.</w:t>
      </w:r>
    </w:p>
    <w:p w14:paraId="167D4A61" w14:textId="77777777" w:rsidR="00A07326" w:rsidRPr="005420B3" w:rsidRDefault="00F07A7F" w:rsidP="005420B3">
      <w:r w:rsidRPr="005420B3">
        <w:t xml:space="preserve">De las constancias que obra en el expediente electrónico del SAIMEX, se advierte que </w:t>
      </w:r>
      <w:r w:rsidRPr="005420B3">
        <w:rPr>
          <w:b/>
        </w:rPr>
        <w:t>EL SUJETO OBLIGADO</w:t>
      </w:r>
      <w:r w:rsidRPr="005420B3">
        <w:t xml:space="preserve"> omitió remitir su informe justificado dentro del plazo legalmente concedido.</w:t>
      </w:r>
    </w:p>
    <w:p w14:paraId="5F9B3BC9" w14:textId="77777777" w:rsidR="00A07326" w:rsidRPr="005420B3" w:rsidRDefault="00A07326" w:rsidP="005420B3">
      <w:pPr>
        <w:ind w:right="539"/>
      </w:pPr>
    </w:p>
    <w:p w14:paraId="615171F9" w14:textId="77777777" w:rsidR="00A07326" w:rsidRPr="005420B3" w:rsidRDefault="00F07A7F" w:rsidP="005420B3">
      <w:pPr>
        <w:pStyle w:val="Ttulo3"/>
      </w:pPr>
      <w:bookmarkStart w:id="13" w:name="_heading=h.2u6wntf" w:colFirst="0" w:colLast="0"/>
      <w:bookmarkEnd w:id="13"/>
      <w:r w:rsidRPr="005420B3">
        <w:t>e) Manifestaciones de la Parte Recurrente.</w:t>
      </w:r>
    </w:p>
    <w:p w14:paraId="0C8E4323" w14:textId="77777777" w:rsidR="00A07326" w:rsidRPr="005420B3" w:rsidRDefault="00F07A7F" w:rsidP="005420B3">
      <w:r w:rsidRPr="005420B3">
        <w:rPr>
          <w:b/>
        </w:rPr>
        <w:t xml:space="preserve">LA PARTE RECURRENTE </w:t>
      </w:r>
      <w:r w:rsidRPr="005420B3">
        <w:t>no realizó manifestación alguna dentro del término legalmente concedido para tal efecto, ni presentó pruebas o alegatos.</w:t>
      </w:r>
    </w:p>
    <w:p w14:paraId="48B25BD9" w14:textId="77777777" w:rsidR="00A07326" w:rsidRPr="005420B3" w:rsidRDefault="00A07326" w:rsidP="005420B3">
      <w:bookmarkStart w:id="14" w:name="_heading=h.26in1rg" w:colFirst="0" w:colLast="0"/>
      <w:bookmarkEnd w:id="14"/>
    </w:p>
    <w:p w14:paraId="7D7A6E44" w14:textId="77777777" w:rsidR="00A07326" w:rsidRPr="005420B3" w:rsidRDefault="00F07A7F" w:rsidP="005420B3">
      <w:pPr>
        <w:pStyle w:val="Ttulo3"/>
      </w:pPr>
      <w:bookmarkStart w:id="15" w:name="_heading=h.19c6y18" w:colFirst="0" w:colLast="0"/>
      <w:bookmarkEnd w:id="15"/>
      <w:r w:rsidRPr="005420B3">
        <w:t>f) Cierre de instrucción.</w:t>
      </w:r>
    </w:p>
    <w:p w14:paraId="5CE5301F" w14:textId="77777777" w:rsidR="00A07326" w:rsidRPr="005420B3" w:rsidRDefault="00F07A7F" w:rsidP="005420B3">
      <w:bookmarkStart w:id="16" w:name="_heading=h.35nkun2" w:colFirst="0" w:colLast="0"/>
      <w:bookmarkEnd w:id="16"/>
      <w:r w:rsidRPr="005420B3">
        <w:t xml:space="preserve">Al no existir diligencias pendientes por desahogar, el </w:t>
      </w:r>
      <w:r w:rsidRPr="005420B3">
        <w:rPr>
          <w:b/>
        </w:rPr>
        <w:t>veintiuno de noviembre de dos mil veinticuatro</w:t>
      </w:r>
      <w:r w:rsidRPr="005420B3">
        <w:t xml:space="preserve"> la </w:t>
      </w:r>
      <w:r w:rsidRPr="005420B3">
        <w:rPr>
          <w:b/>
        </w:rPr>
        <w:t xml:space="preserve">Comisionada Sharon Cristina Morales Martínez </w:t>
      </w:r>
      <w:r w:rsidRPr="005420B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F73F432" w14:textId="77777777" w:rsidR="00A07326" w:rsidRPr="005420B3" w:rsidRDefault="00A07326" w:rsidP="005420B3"/>
    <w:p w14:paraId="7E6C0152" w14:textId="77777777" w:rsidR="00A07326" w:rsidRPr="005420B3" w:rsidRDefault="00F07A7F" w:rsidP="005420B3">
      <w:pPr>
        <w:pStyle w:val="Ttulo1"/>
      </w:pPr>
      <w:bookmarkStart w:id="17" w:name="_heading=h.3tbugp1" w:colFirst="0" w:colLast="0"/>
      <w:bookmarkEnd w:id="17"/>
      <w:r w:rsidRPr="005420B3">
        <w:t>CONSIDERANDOS</w:t>
      </w:r>
    </w:p>
    <w:p w14:paraId="107B9ADB" w14:textId="77777777" w:rsidR="00A07326" w:rsidRPr="005420B3" w:rsidRDefault="00A07326" w:rsidP="005420B3">
      <w:pPr>
        <w:jc w:val="center"/>
        <w:rPr>
          <w:b/>
        </w:rPr>
      </w:pPr>
    </w:p>
    <w:p w14:paraId="70F084F8" w14:textId="77777777" w:rsidR="00A07326" w:rsidRPr="005420B3" w:rsidRDefault="00F07A7F" w:rsidP="005420B3">
      <w:pPr>
        <w:pStyle w:val="Ttulo2"/>
      </w:pPr>
      <w:bookmarkStart w:id="18" w:name="_heading=h.28h4qwu" w:colFirst="0" w:colLast="0"/>
      <w:bookmarkEnd w:id="18"/>
      <w:r w:rsidRPr="005420B3">
        <w:lastRenderedPageBreak/>
        <w:t>PRIMERO. Procedibilidad</w:t>
      </w:r>
    </w:p>
    <w:p w14:paraId="562A0DE3" w14:textId="77777777" w:rsidR="00A07326" w:rsidRPr="005420B3" w:rsidRDefault="00F07A7F" w:rsidP="005420B3">
      <w:pPr>
        <w:pStyle w:val="Ttulo3"/>
      </w:pPr>
      <w:bookmarkStart w:id="19" w:name="_heading=h.nmf14n" w:colFirst="0" w:colLast="0"/>
      <w:bookmarkEnd w:id="19"/>
      <w:r w:rsidRPr="005420B3">
        <w:t>a) Competencia del Instituto.</w:t>
      </w:r>
    </w:p>
    <w:p w14:paraId="2663979B" w14:textId="77777777" w:rsidR="00A07326" w:rsidRPr="005420B3" w:rsidRDefault="00F07A7F" w:rsidP="005420B3">
      <w:r w:rsidRPr="005420B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5BBDC7D" w14:textId="77777777" w:rsidR="00A07326" w:rsidRPr="005420B3" w:rsidRDefault="00A07326" w:rsidP="005420B3"/>
    <w:p w14:paraId="230696AE" w14:textId="77777777" w:rsidR="00A07326" w:rsidRPr="005420B3" w:rsidRDefault="00F07A7F" w:rsidP="005420B3">
      <w:pPr>
        <w:pStyle w:val="Ttulo3"/>
      </w:pPr>
      <w:bookmarkStart w:id="20" w:name="_heading=h.37m2jsg" w:colFirst="0" w:colLast="0"/>
      <w:bookmarkEnd w:id="20"/>
      <w:r w:rsidRPr="005420B3">
        <w:t>b) Legitimidad de la parte recurrente.</w:t>
      </w:r>
    </w:p>
    <w:p w14:paraId="4ECF60EF" w14:textId="77777777" w:rsidR="00A07326" w:rsidRPr="005420B3" w:rsidRDefault="00F07A7F" w:rsidP="005420B3">
      <w:r w:rsidRPr="005420B3">
        <w:t>El recurso de revisión fue interpuesto por parte legítima, ya que se presentó por la misma persona que formuló la solicitud de acceso a la Información Pública,</w:t>
      </w:r>
      <w:r w:rsidRPr="005420B3">
        <w:rPr>
          <w:b/>
        </w:rPr>
        <w:t xml:space="preserve"> </w:t>
      </w:r>
      <w:r w:rsidRPr="005420B3">
        <w:t>debido a que los datos de acceso</w:t>
      </w:r>
      <w:r w:rsidRPr="005420B3">
        <w:rPr>
          <w:b/>
        </w:rPr>
        <w:t xml:space="preserve"> </w:t>
      </w:r>
      <w:r w:rsidRPr="005420B3">
        <w:t>SAIMEX son personales e irrepetibles.</w:t>
      </w:r>
    </w:p>
    <w:p w14:paraId="04C694DC" w14:textId="77777777" w:rsidR="00A07326" w:rsidRPr="005420B3" w:rsidRDefault="00A07326" w:rsidP="005420B3"/>
    <w:p w14:paraId="51495BD7" w14:textId="77777777" w:rsidR="00A07326" w:rsidRPr="005420B3" w:rsidRDefault="00F07A7F" w:rsidP="005420B3">
      <w:pPr>
        <w:pStyle w:val="Ttulo3"/>
      </w:pPr>
      <w:bookmarkStart w:id="21" w:name="_heading=h.1mrcu09" w:colFirst="0" w:colLast="0"/>
      <w:bookmarkEnd w:id="21"/>
      <w:r w:rsidRPr="005420B3">
        <w:t>c) Plazo para interponer el recurso.</w:t>
      </w:r>
    </w:p>
    <w:p w14:paraId="06552F7C" w14:textId="77777777" w:rsidR="00A07326" w:rsidRPr="005420B3" w:rsidRDefault="00F07A7F" w:rsidP="005420B3">
      <w:bookmarkStart w:id="22" w:name="_heading=h.1y810tw" w:colFirst="0" w:colLast="0"/>
      <w:bookmarkEnd w:id="22"/>
      <w:r w:rsidRPr="005420B3">
        <w:rPr>
          <w:b/>
        </w:rPr>
        <w:t>EL SUJETO OBLIGADO</w:t>
      </w:r>
      <w:r w:rsidRPr="005420B3">
        <w:t xml:space="preserve"> notificó la respuesta a la solicitud de acceso a la Información Pública el </w:t>
      </w:r>
      <w:r w:rsidRPr="005420B3">
        <w:rPr>
          <w:b/>
        </w:rPr>
        <w:t>treinta y uno de octubre de dos mil veinticuatro</w:t>
      </w:r>
      <w:r w:rsidRPr="005420B3">
        <w:t xml:space="preserve"> y el recurso que nos ocupa se interpuso el </w:t>
      </w:r>
      <w:r w:rsidRPr="005420B3">
        <w:rPr>
          <w:b/>
        </w:rPr>
        <w:t>cinco de noviembre de dos mil veinticuatro</w:t>
      </w:r>
      <w:r w:rsidRPr="005420B3">
        <w:t xml:space="preserve"> por lo tanto, éste se encuentra dentro del margen temporal previsto en el artículo 178 de la Ley de Transparencia y Acceso a la Información Pública del Estado de México y Municipios, el cual transcurrió del </w:t>
      </w:r>
      <w:r w:rsidRPr="005420B3">
        <w:rPr>
          <w:b/>
        </w:rPr>
        <w:t>cuatro al veinticinco de noviembre de dos mil veinticuatro</w:t>
      </w:r>
      <w:r w:rsidRPr="005420B3">
        <w:t xml:space="preserve"> sin contemplar en el cómputo los días sábados, domingos </w:t>
      </w:r>
      <w:r w:rsidRPr="005420B3">
        <w:lastRenderedPageBreak/>
        <w:t>y aquellos considerados como días inhábiles en términos del Calendario oficial en Materia de Transparencia, Acceso a la Información Pública y Protección de Datos Personales del Estado de México y Municipios, así como de labores del Instituto.</w:t>
      </w:r>
    </w:p>
    <w:p w14:paraId="0D0B5C80" w14:textId="77777777" w:rsidR="00A07326" w:rsidRPr="005420B3" w:rsidRDefault="00A07326" w:rsidP="005420B3"/>
    <w:p w14:paraId="07E853AD" w14:textId="77777777" w:rsidR="00A07326" w:rsidRPr="005420B3" w:rsidRDefault="00F07A7F" w:rsidP="005420B3">
      <w:pPr>
        <w:pStyle w:val="Ttulo3"/>
      </w:pPr>
      <w:bookmarkStart w:id="23" w:name="_heading=h.46r0co2" w:colFirst="0" w:colLast="0"/>
      <w:bookmarkEnd w:id="23"/>
      <w:r w:rsidRPr="005420B3">
        <w:t>d) Causal de procedencia.</w:t>
      </w:r>
    </w:p>
    <w:p w14:paraId="76DEB7A9" w14:textId="77777777" w:rsidR="00A07326" w:rsidRPr="005420B3" w:rsidRDefault="00F07A7F" w:rsidP="005420B3">
      <w:r w:rsidRPr="005420B3">
        <w:t>Resulta procedente la interposición del recurso de revisión, ya que se actualiza la causal de procedencia señalada en el artículo 179, fracción V de la Ley de Transparencia y Acceso a la Información Pública del Estado de México y Municipios.</w:t>
      </w:r>
    </w:p>
    <w:p w14:paraId="5938C7DA" w14:textId="77777777" w:rsidR="00A07326" w:rsidRPr="005420B3" w:rsidRDefault="00A07326" w:rsidP="005420B3"/>
    <w:p w14:paraId="7257E0F7" w14:textId="77777777" w:rsidR="00A07326" w:rsidRPr="005420B3" w:rsidRDefault="00F07A7F" w:rsidP="005420B3">
      <w:pPr>
        <w:pStyle w:val="Ttulo3"/>
      </w:pPr>
      <w:bookmarkStart w:id="24" w:name="_heading=h.2lwamvv" w:colFirst="0" w:colLast="0"/>
      <w:bookmarkEnd w:id="24"/>
      <w:r w:rsidRPr="005420B3">
        <w:t>e) Requisitos formales para la interposición del recurso.</w:t>
      </w:r>
    </w:p>
    <w:p w14:paraId="305E5DB7" w14:textId="77777777" w:rsidR="00A07326" w:rsidRPr="005420B3" w:rsidRDefault="00F07A7F" w:rsidP="005420B3">
      <w:r w:rsidRPr="005420B3">
        <w:t xml:space="preserve">Es importante mencionar que, de la revisión del expediente electrónico del SAIMEX, se observa que </w:t>
      </w:r>
      <w:r w:rsidRPr="005420B3">
        <w:rPr>
          <w:b/>
        </w:rPr>
        <w:t>LA PARTE RECURRENTE</w:t>
      </w:r>
      <w:r w:rsidRPr="005420B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420B3">
        <w:rPr>
          <w:b/>
          <w:u w:val="single"/>
        </w:rPr>
        <w:t>el nombre no es un requisito indispensable</w:t>
      </w:r>
      <w:r w:rsidRPr="005420B3">
        <w:t xml:space="preserve"> para que las y los ciudadanos ejerzan el derecho de acceso a la información pública. </w:t>
      </w:r>
    </w:p>
    <w:p w14:paraId="2F3E043B" w14:textId="77777777" w:rsidR="00A07326" w:rsidRPr="005420B3" w:rsidRDefault="00A07326" w:rsidP="005420B3"/>
    <w:p w14:paraId="79352199" w14:textId="77777777" w:rsidR="00A07326" w:rsidRPr="005420B3" w:rsidRDefault="00F07A7F" w:rsidP="005420B3">
      <w:r w:rsidRPr="005420B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420B3">
        <w:rPr>
          <w:b/>
        </w:rPr>
        <w:t xml:space="preserve">LA PARTE </w:t>
      </w:r>
      <w:r w:rsidRPr="005420B3">
        <w:rPr>
          <w:b/>
        </w:rPr>
        <w:lastRenderedPageBreak/>
        <w:t>RECURRENTE;</w:t>
      </w:r>
      <w:r w:rsidRPr="005420B3">
        <w:t xml:space="preserve"> por lo que, en el presente caso, al haber sido presentado el recurso de revisión vía SAIMEX, dicho requisito resulta innecesario.</w:t>
      </w:r>
    </w:p>
    <w:p w14:paraId="0656E671" w14:textId="77777777" w:rsidR="00A07326" w:rsidRPr="005420B3" w:rsidRDefault="00A07326" w:rsidP="005420B3"/>
    <w:p w14:paraId="4ED33A44" w14:textId="77777777" w:rsidR="00A07326" w:rsidRPr="005420B3" w:rsidRDefault="00F07A7F" w:rsidP="005420B3">
      <w:pPr>
        <w:pStyle w:val="Ttulo2"/>
      </w:pPr>
      <w:bookmarkStart w:id="25" w:name="_heading=h.111kx3o" w:colFirst="0" w:colLast="0"/>
      <w:bookmarkEnd w:id="25"/>
      <w:r w:rsidRPr="005420B3">
        <w:t>SEGUNDO. Estudio de fondo.</w:t>
      </w:r>
    </w:p>
    <w:p w14:paraId="186F2BE8" w14:textId="77777777" w:rsidR="00A07326" w:rsidRPr="005420B3" w:rsidRDefault="00F07A7F" w:rsidP="005420B3">
      <w:pPr>
        <w:pStyle w:val="Ttulo3"/>
      </w:pPr>
      <w:bookmarkStart w:id="26" w:name="_heading=h.3l18frh" w:colFirst="0" w:colLast="0"/>
      <w:bookmarkEnd w:id="26"/>
      <w:r w:rsidRPr="005420B3">
        <w:t>a) Mandato de transparencia y responsabilidad del Sujeto Obligado.</w:t>
      </w:r>
    </w:p>
    <w:p w14:paraId="7BF417A7" w14:textId="77777777" w:rsidR="00A07326" w:rsidRPr="005420B3" w:rsidRDefault="00F07A7F" w:rsidP="005420B3">
      <w:r w:rsidRPr="005420B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E3C6098" w14:textId="77777777" w:rsidR="00A07326" w:rsidRPr="005420B3" w:rsidRDefault="00A07326" w:rsidP="005420B3"/>
    <w:p w14:paraId="4D529C08" w14:textId="77777777" w:rsidR="00A07326" w:rsidRPr="005420B3" w:rsidRDefault="00F07A7F" w:rsidP="005420B3">
      <w:pPr>
        <w:spacing w:line="240" w:lineRule="auto"/>
        <w:ind w:left="567" w:right="539"/>
        <w:rPr>
          <w:b/>
          <w:i/>
        </w:rPr>
      </w:pPr>
      <w:r w:rsidRPr="005420B3">
        <w:rPr>
          <w:b/>
          <w:i/>
        </w:rPr>
        <w:t>Constitución Política de los Estados Unidos Mexicanos</w:t>
      </w:r>
    </w:p>
    <w:p w14:paraId="7538BF90" w14:textId="77777777" w:rsidR="00A07326" w:rsidRPr="005420B3" w:rsidRDefault="00F07A7F" w:rsidP="005420B3">
      <w:pPr>
        <w:spacing w:line="240" w:lineRule="auto"/>
        <w:ind w:left="567" w:right="539"/>
        <w:rPr>
          <w:b/>
          <w:i/>
        </w:rPr>
      </w:pPr>
      <w:r w:rsidRPr="005420B3">
        <w:rPr>
          <w:b/>
          <w:i/>
        </w:rPr>
        <w:t>“Artículo 6.</w:t>
      </w:r>
    </w:p>
    <w:p w14:paraId="1D19DD4B" w14:textId="77777777" w:rsidR="00A07326" w:rsidRPr="005420B3" w:rsidRDefault="00F07A7F" w:rsidP="005420B3">
      <w:pPr>
        <w:spacing w:line="240" w:lineRule="auto"/>
        <w:ind w:left="567" w:right="539"/>
        <w:rPr>
          <w:i/>
        </w:rPr>
      </w:pPr>
      <w:r w:rsidRPr="005420B3">
        <w:rPr>
          <w:i/>
        </w:rPr>
        <w:t>(…)</w:t>
      </w:r>
    </w:p>
    <w:p w14:paraId="044B41F8" w14:textId="77777777" w:rsidR="00A07326" w:rsidRPr="005420B3" w:rsidRDefault="00F07A7F" w:rsidP="005420B3">
      <w:pPr>
        <w:spacing w:line="240" w:lineRule="auto"/>
        <w:ind w:left="567" w:right="539"/>
        <w:rPr>
          <w:i/>
        </w:rPr>
      </w:pPr>
      <w:r w:rsidRPr="005420B3">
        <w:rPr>
          <w:i/>
        </w:rPr>
        <w:t>Para efectos de lo dispuesto en el presente artículo se observará lo siguiente:</w:t>
      </w:r>
    </w:p>
    <w:p w14:paraId="562E71A7" w14:textId="77777777" w:rsidR="00A07326" w:rsidRPr="005420B3" w:rsidRDefault="00F07A7F" w:rsidP="005420B3">
      <w:pPr>
        <w:spacing w:line="240" w:lineRule="auto"/>
        <w:ind w:left="567" w:right="539"/>
        <w:rPr>
          <w:b/>
          <w:i/>
        </w:rPr>
      </w:pPr>
      <w:r w:rsidRPr="005420B3">
        <w:rPr>
          <w:b/>
          <w:i/>
        </w:rPr>
        <w:t>A</w:t>
      </w:r>
      <w:r w:rsidRPr="005420B3">
        <w:rPr>
          <w:i/>
        </w:rPr>
        <w:t xml:space="preserve">. </w:t>
      </w:r>
      <w:r w:rsidRPr="005420B3">
        <w:rPr>
          <w:b/>
          <w:i/>
        </w:rPr>
        <w:t>Para el ejercicio del derecho de acceso a la información</w:t>
      </w:r>
      <w:r w:rsidRPr="005420B3">
        <w:rPr>
          <w:i/>
        </w:rPr>
        <w:t xml:space="preserve">, la Federación y </w:t>
      </w:r>
      <w:r w:rsidRPr="005420B3">
        <w:rPr>
          <w:b/>
          <w:i/>
        </w:rPr>
        <w:t>las entidades federativas, en el ámbito de sus respectivas competencias, se regirán por los siguientes principios y bases:</w:t>
      </w:r>
    </w:p>
    <w:p w14:paraId="4ECAF41A" w14:textId="77777777" w:rsidR="00A07326" w:rsidRPr="005420B3" w:rsidRDefault="00F07A7F" w:rsidP="005420B3">
      <w:pPr>
        <w:spacing w:line="240" w:lineRule="auto"/>
        <w:ind w:left="567" w:right="539"/>
        <w:rPr>
          <w:i/>
        </w:rPr>
      </w:pPr>
      <w:r w:rsidRPr="005420B3">
        <w:rPr>
          <w:b/>
          <w:i/>
        </w:rPr>
        <w:t xml:space="preserve">I. </w:t>
      </w:r>
      <w:r w:rsidRPr="005420B3">
        <w:rPr>
          <w:b/>
          <w:i/>
        </w:rPr>
        <w:tab/>
        <w:t>Toda la información en posesión de cualquier</w:t>
      </w:r>
      <w:r w:rsidRPr="005420B3">
        <w:rPr>
          <w:i/>
        </w:rPr>
        <w:t xml:space="preserve"> </w:t>
      </w:r>
      <w:r w:rsidRPr="005420B3">
        <w:rPr>
          <w:b/>
          <w:i/>
        </w:rPr>
        <w:t>autoridad</w:t>
      </w:r>
      <w:r w:rsidRPr="005420B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420B3">
        <w:rPr>
          <w:b/>
          <w:i/>
        </w:rPr>
        <w:t>municipal</w:t>
      </w:r>
      <w:r w:rsidRPr="005420B3">
        <w:rPr>
          <w:i/>
        </w:rPr>
        <w:t xml:space="preserve">, </w:t>
      </w:r>
      <w:r w:rsidRPr="005420B3">
        <w:rPr>
          <w:b/>
          <w:i/>
        </w:rPr>
        <w:t>es pública</w:t>
      </w:r>
      <w:r w:rsidRPr="005420B3">
        <w:rPr>
          <w:i/>
        </w:rPr>
        <w:t xml:space="preserve"> y sólo podrá ser reservada temporalmente por razones de interés público y seguridad nacional, en los términos que fijen las leyes. </w:t>
      </w:r>
      <w:r w:rsidRPr="005420B3">
        <w:rPr>
          <w:b/>
          <w:i/>
        </w:rPr>
        <w:t>En la interpretación de este derecho deberá prevalecer el principio de máxima publicidad. Los sujetos obligados deberán documentar todo acto que derive del ejercicio de sus facultades, competencias o funciones</w:t>
      </w:r>
      <w:r w:rsidRPr="005420B3">
        <w:rPr>
          <w:i/>
        </w:rPr>
        <w:t>, la ley determinará los supuestos específicos bajo los cuales procederá la declaración de inexistencia de la información.”</w:t>
      </w:r>
    </w:p>
    <w:p w14:paraId="5B035A84" w14:textId="77777777" w:rsidR="00A07326" w:rsidRPr="005420B3" w:rsidRDefault="00A07326" w:rsidP="005420B3">
      <w:pPr>
        <w:spacing w:line="240" w:lineRule="auto"/>
        <w:ind w:left="567" w:right="539"/>
        <w:rPr>
          <w:b/>
          <w:i/>
        </w:rPr>
      </w:pPr>
    </w:p>
    <w:p w14:paraId="2AB46853" w14:textId="77777777" w:rsidR="00A07326" w:rsidRPr="005420B3" w:rsidRDefault="00F07A7F" w:rsidP="005420B3">
      <w:pPr>
        <w:spacing w:line="240" w:lineRule="auto"/>
        <w:ind w:left="567" w:right="539"/>
        <w:rPr>
          <w:b/>
          <w:i/>
        </w:rPr>
      </w:pPr>
      <w:r w:rsidRPr="005420B3">
        <w:rPr>
          <w:b/>
          <w:i/>
        </w:rPr>
        <w:t>Constitución Política del Estado Libre y Soberano de México</w:t>
      </w:r>
    </w:p>
    <w:p w14:paraId="661300FB" w14:textId="77777777" w:rsidR="00A07326" w:rsidRPr="005420B3" w:rsidRDefault="00F07A7F" w:rsidP="005420B3">
      <w:pPr>
        <w:spacing w:line="240" w:lineRule="auto"/>
        <w:ind w:left="567" w:right="539"/>
        <w:rPr>
          <w:i/>
        </w:rPr>
      </w:pPr>
      <w:r w:rsidRPr="005420B3">
        <w:rPr>
          <w:b/>
          <w:i/>
        </w:rPr>
        <w:t>“Artículo 5</w:t>
      </w:r>
      <w:r w:rsidRPr="005420B3">
        <w:rPr>
          <w:i/>
        </w:rPr>
        <w:t xml:space="preserve">.- </w:t>
      </w:r>
    </w:p>
    <w:p w14:paraId="02198C4E" w14:textId="77777777" w:rsidR="00A07326" w:rsidRPr="005420B3" w:rsidRDefault="00F07A7F" w:rsidP="005420B3">
      <w:pPr>
        <w:spacing w:line="240" w:lineRule="auto"/>
        <w:ind w:left="567" w:right="539"/>
        <w:rPr>
          <w:i/>
        </w:rPr>
      </w:pPr>
      <w:r w:rsidRPr="005420B3">
        <w:rPr>
          <w:i/>
        </w:rPr>
        <w:t>(…)</w:t>
      </w:r>
    </w:p>
    <w:p w14:paraId="29284E20" w14:textId="77777777" w:rsidR="00A07326" w:rsidRPr="005420B3" w:rsidRDefault="00F07A7F" w:rsidP="005420B3">
      <w:pPr>
        <w:spacing w:line="240" w:lineRule="auto"/>
        <w:ind w:left="567" w:right="539"/>
        <w:rPr>
          <w:i/>
        </w:rPr>
      </w:pPr>
      <w:r w:rsidRPr="005420B3">
        <w:rPr>
          <w:b/>
          <w:i/>
        </w:rPr>
        <w:t>El derecho a la información será garantizado por el Estado. La ley establecerá las previsiones que permitan asegurar la protección, el respeto y la difusión de este derecho</w:t>
      </w:r>
      <w:r w:rsidRPr="005420B3">
        <w:rPr>
          <w:i/>
        </w:rPr>
        <w:t>.</w:t>
      </w:r>
    </w:p>
    <w:p w14:paraId="0A49E78A" w14:textId="77777777" w:rsidR="00A07326" w:rsidRPr="005420B3" w:rsidRDefault="00F07A7F" w:rsidP="005420B3">
      <w:pPr>
        <w:spacing w:line="240" w:lineRule="auto"/>
        <w:ind w:left="567" w:right="539"/>
        <w:rPr>
          <w:i/>
        </w:rPr>
      </w:pPr>
      <w:r w:rsidRPr="005420B3">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0444F4E" w14:textId="77777777" w:rsidR="00A07326" w:rsidRPr="005420B3" w:rsidRDefault="00F07A7F" w:rsidP="005420B3">
      <w:pPr>
        <w:spacing w:line="240" w:lineRule="auto"/>
        <w:ind w:left="567" w:right="539"/>
        <w:rPr>
          <w:i/>
        </w:rPr>
      </w:pPr>
      <w:r w:rsidRPr="005420B3">
        <w:rPr>
          <w:b/>
          <w:i/>
        </w:rPr>
        <w:t>Este derecho se regirá por los principios y bases siguientes</w:t>
      </w:r>
      <w:r w:rsidRPr="005420B3">
        <w:rPr>
          <w:i/>
        </w:rPr>
        <w:t>:</w:t>
      </w:r>
    </w:p>
    <w:p w14:paraId="67A349B0" w14:textId="77777777" w:rsidR="00A07326" w:rsidRPr="005420B3" w:rsidRDefault="00F07A7F" w:rsidP="005420B3">
      <w:pPr>
        <w:spacing w:line="240" w:lineRule="auto"/>
        <w:ind w:left="567" w:right="539"/>
        <w:rPr>
          <w:i/>
        </w:rPr>
      </w:pPr>
      <w:r w:rsidRPr="005420B3">
        <w:rPr>
          <w:b/>
          <w:i/>
        </w:rPr>
        <w:t>I. Toda la información en posesión de cualquier autoridad, entidad, órgano y organismos de los</w:t>
      </w:r>
      <w:r w:rsidRPr="005420B3">
        <w:rPr>
          <w:i/>
        </w:rPr>
        <w:t xml:space="preserve"> Poderes Ejecutivo, Legislativo y Judicial, órganos autónomos, partidos políticos, fideicomisos y fondos públicos estatales y </w:t>
      </w:r>
      <w:r w:rsidRPr="005420B3">
        <w:rPr>
          <w:b/>
          <w:i/>
        </w:rPr>
        <w:t>municipales</w:t>
      </w:r>
      <w:r w:rsidRPr="005420B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420B3">
        <w:rPr>
          <w:b/>
          <w:i/>
        </w:rPr>
        <w:t>es pública</w:t>
      </w:r>
      <w:r w:rsidRPr="005420B3">
        <w:rPr>
          <w:i/>
        </w:rPr>
        <w:t xml:space="preserve"> y sólo podrá ser reservada temporalmente por razones previstas en la Constitución Política de los Estados Unidos Mexicanos de interés público y seguridad, en los términos que fijen las leyes. </w:t>
      </w:r>
      <w:r w:rsidRPr="005420B3">
        <w:rPr>
          <w:b/>
          <w:i/>
        </w:rPr>
        <w:t>En la interpretación de este derecho deberá prevalecer el principio de máxima publicidad</w:t>
      </w:r>
      <w:r w:rsidRPr="005420B3">
        <w:rPr>
          <w:i/>
        </w:rPr>
        <w:t xml:space="preserve">. </w:t>
      </w:r>
      <w:r w:rsidRPr="005420B3">
        <w:rPr>
          <w:b/>
          <w:i/>
        </w:rPr>
        <w:t>Los sujetos obligados deberán documentar todo acto que derive del ejercicio de sus facultades, competencias o funciones</w:t>
      </w:r>
      <w:r w:rsidRPr="005420B3">
        <w:rPr>
          <w:i/>
        </w:rPr>
        <w:t>, la ley determinará los supuestos específicos bajo los cuales procederá la declaración de inexistencia de la información.”</w:t>
      </w:r>
    </w:p>
    <w:p w14:paraId="7E4EC36B" w14:textId="77777777" w:rsidR="00A07326" w:rsidRPr="005420B3" w:rsidRDefault="00A07326" w:rsidP="005420B3">
      <w:pPr>
        <w:rPr>
          <w:b/>
          <w:i/>
        </w:rPr>
      </w:pPr>
    </w:p>
    <w:p w14:paraId="2EABE1F3" w14:textId="77777777" w:rsidR="00A07326" w:rsidRPr="005420B3" w:rsidRDefault="00F07A7F" w:rsidP="005420B3">
      <w:pPr>
        <w:rPr>
          <w:i/>
        </w:rPr>
      </w:pPr>
      <w:r w:rsidRPr="005420B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420B3">
        <w:rPr>
          <w:i/>
        </w:rPr>
        <w:t>por los principios de simplicidad, rapidez, gratuidad del procedimiento, auxilio y orientación a los particulares.</w:t>
      </w:r>
    </w:p>
    <w:p w14:paraId="1307E758" w14:textId="77777777" w:rsidR="00A07326" w:rsidRPr="005420B3" w:rsidRDefault="00A07326" w:rsidP="005420B3">
      <w:pPr>
        <w:rPr>
          <w:i/>
        </w:rPr>
      </w:pPr>
    </w:p>
    <w:p w14:paraId="3142DA0F" w14:textId="77777777" w:rsidR="00A07326" w:rsidRPr="005420B3" w:rsidRDefault="00F07A7F" w:rsidP="005420B3">
      <w:pPr>
        <w:rPr>
          <w:i/>
        </w:rPr>
      </w:pPr>
      <w:r w:rsidRPr="005420B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CB4490A" w14:textId="77777777" w:rsidR="00A07326" w:rsidRPr="005420B3" w:rsidRDefault="00A07326" w:rsidP="005420B3"/>
    <w:p w14:paraId="5B62EB6F" w14:textId="77777777" w:rsidR="00A07326" w:rsidRPr="005420B3" w:rsidRDefault="00F07A7F" w:rsidP="005420B3">
      <w:r w:rsidRPr="005420B3">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5420B3">
        <w:lastRenderedPageBreak/>
        <w:t>conforme al interés del solicitante; tal y como lo establece el artículo 12 de la Ley de Transparencia y Acceso a la Información Pública del Estado de México y Municipios.</w:t>
      </w:r>
    </w:p>
    <w:p w14:paraId="7CEEE341" w14:textId="77777777" w:rsidR="00A07326" w:rsidRPr="005420B3" w:rsidRDefault="00A07326" w:rsidP="005420B3"/>
    <w:p w14:paraId="73911DF6" w14:textId="77777777" w:rsidR="00A07326" w:rsidRPr="005420B3" w:rsidRDefault="00F07A7F" w:rsidP="005420B3">
      <w:r w:rsidRPr="005420B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1374F32" w14:textId="77777777" w:rsidR="00A07326" w:rsidRPr="005420B3" w:rsidRDefault="00A07326" w:rsidP="005420B3"/>
    <w:p w14:paraId="61E5E922" w14:textId="77777777" w:rsidR="00A07326" w:rsidRPr="005420B3" w:rsidRDefault="00F07A7F" w:rsidP="005420B3">
      <w:r w:rsidRPr="005420B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C2DB17D" w14:textId="77777777" w:rsidR="00A07326" w:rsidRPr="005420B3" w:rsidRDefault="00A07326" w:rsidP="005420B3"/>
    <w:p w14:paraId="0FFEF715" w14:textId="77777777" w:rsidR="00A07326" w:rsidRPr="005420B3" w:rsidRDefault="00F07A7F" w:rsidP="005420B3">
      <w:bookmarkStart w:id="27" w:name="_heading=h.2bn6wsx" w:colFirst="0" w:colLast="0"/>
      <w:bookmarkEnd w:id="27"/>
      <w:r w:rsidRPr="005420B3">
        <w:t xml:space="preserve">Con base en lo anterior, se considera que </w:t>
      </w:r>
      <w:r w:rsidRPr="005420B3">
        <w:rPr>
          <w:b/>
        </w:rPr>
        <w:t>EL</w:t>
      </w:r>
      <w:r w:rsidRPr="005420B3">
        <w:t xml:space="preserve"> </w:t>
      </w:r>
      <w:r w:rsidRPr="005420B3">
        <w:rPr>
          <w:b/>
        </w:rPr>
        <w:t>SUJETO OBLIGADO</w:t>
      </w:r>
      <w:r w:rsidRPr="005420B3">
        <w:t xml:space="preserve"> se encontraba compelido a atender la solicitud de acceso a la información realizada por </w:t>
      </w:r>
      <w:r w:rsidRPr="005420B3">
        <w:rPr>
          <w:b/>
        </w:rPr>
        <w:t>LA PARTE RECURRENTE</w:t>
      </w:r>
      <w:r w:rsidRPr="005420B3">
        <w:t>.</w:t>
      </w:r>
    </w:p>
    <w:p w14:paraId="43599EF8" w14:textId="77777777" w:rsidR="00A07326" w:rsidRPr="005420B3" w:rsidRDefault="00A07326" w:rsidP="005420B3"/>
    <w:p w14:paraId="60346EBA" w14:textId="77777777" w:rsidR="00A07326" w:rsidRPr="005420B3" w:rsidRDefault="00F07A7F" w:rsidP="005420B3">
      <w:pPr>
        <w:pStyle w:val="Ttulo3"/>
      </w:pPr>
      <w:bookmarkStart w:id="28" w:name="_heading=h.206ipza" w:colFirst="0" w:colLast="0"/>
      <w:bookmarkEnd w:id="28"/>
      <w:r w:rsidRPr="005420B3">
        <w:t>b) Controversia a resolver.</w:t>
      </w:r>
    </w:p>
    <w:p w14:paraId="5688BF38" w14:textId="77777777" w:rsidR="00A07326" w:rsidRPr="005420B3" w:rsidRDefault="00F07A7F" w:rsidP="005420B3">
      <w:r w:rsidRPr="005420B3">
        <w:t xml:space="preserve">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w:t>
      </w:r>
      <w:r w:rsidRPr="005420B3">
        <w:lastRenderedPageBreak/>
        <w:t xml:space="preserve">interpretación de la misma en el sentido más amplio posible para garantizar el derecho humano que este Instituto tutela, de tal manera que del análisis del requerimiento, se logran advertir algunos elementos cuya naturaleza recae en una posible la existencia de documentales con las que el </w:t>
      </w:r>
      <w:r w:rsidRPr="005420B3">
        <w:rPr>
          <w:b/>
        </w:rPr>
        <w:t xml:space="preserve">SUJETO OBLIGADO </w:t>
      </w:r>
      <w:r w:rsidRPr="005420B3">
        <w:t>pueda dar atención y colmar con lo solicitado.</w:t>
      </w:r>
    </w:p>
    <w:p w14:paraId="571CA587" w14:textId="77777777" w:rsidR="00A07326" w:rsidRPr="005420B3" w:rsidRDefault="00A07326" w:rsidP="005420B3"/>
    <w:p w14:paraId="01071240" w14:textId="77777777" w:rsidR="00A07326" w:rsidRPr="005420B3" w:rsidRDefault="00F07A7F" w:rsidP="005420B3">
      <w:r w:rsidRPr="005420B3">
        <w:t xml:space="preserve">Así las cosas, tenemos que una vez realizado el estudio de las constancias que integran el expediente en que se actúa, se desprende que </w:t>
      </w:r>
      <w:r w:rsidRPr="005420B3">
        <w:rPr>
          <w:b/>
        </w:rPr>
        <w:t>LA PARTE RECURRENTE</w:t>
      </w:r>
      <w:r w:rsidRPr="005420B3">
        <w:t xml:space="preserve"> solicitó, lo siguiente:</w:t>
      </w:r>
    </w:p>
    <w:p w14:paraId="0753CB70" w14:textId="77777777" w:rsidR="00A07326" w:rsidRPr="005420B3" w:rsidRDefault="00A07326" w:rsidP="005420B3"/>
    <w:p w14:paraId="34B04548" w14:textId="77777777" w:rsidR="00A07326" w:rsidRPr="005420B3" w:rsidRDefault="00F07A7F" w:rsidP="005420B3">
      <w:pPr>
        <w:numPr>
          <w:ilvl w:val="0"/>
          <w:numId w:val="2"/>
        </w:numPr>
        <w:pBdr>
          <w:top w:val="nil"/>
          <w:left w:val="nil"/>
          <w:bottom w:val="nil"/>
          <w:right w:val="nil"/>
          <w:between w:val="nil"/>
        </w:pBdr>
        <w:rPr>
          <w:rFonts w:eastAsia="Palatino Linotype" w:cs="Palatino Linotype"/>
          <w:szCs w:val="22"/>
        </w:rPr>
      </w:pPr>
      <w:r w:rsidRPr="005420B3">
        <w:rPr>
          <w:rFonts w:eastAsia="Palatino Linotype" w:cs="Palatino Linotype"/>
          <w:szCs w:val="22"/>
        </w:rPr>
        <w:t>Contratos, oficios y convenios que han firmado los Directores Generales de la Comisión del Agua del Estado de México del 01 de enero al 10 de octubre del 2024.</w:t>
      </w:r>
    </w:p>
    <w:p w14:paraId="695EA5F8" w14:textId="77777777" w:rsidR="00A07326" w:rsidRPr="005420B3" w:rsidRDefault="00A07326" w:rsidP="005420B3"/>
    <w:p w14:paraId="6F12163C" w14:textId="77777777" w:rsidR="00A07326" w:rsidRPr="005420B3" w:rsidRDefault="00F07A7F" w:rsidP="005420B3">
      <w:pPr>
        <w:pBdr>
          <w:top w:val="nil"/>
          <w:left w:val="nil"/>
          <w:bottom w:val="nil"/>
          <w:right w:val="nil"/>
          <w:between w:val="nil"/>
        </w:pBdr>
        <w:ind w:right="-28"/>
      </w:pPr>
      <w:r w:rsidRPr="005420B3">
        <w:t xml:space="preserve">En respuesta, </w:t>
      </w:r>
      <w:r w:rsidRPr="005420B3">
        <w:rPr>
          <w:b/>
        </w:rPr>
        <w:t>EL SUJETO OBLIGADO</w:t>
      </w:r>
      <w:r w:rsidRPr="005420B3">
        <w:t xml:space="preserve"> proporcionó a través de un documento en formato zip una serie de documentales correspondientes a diferentes contratos, convenios y oficios elaborados por las Direcciones y periodo referidos por el solicitante.</w:t>
      </w:r>
    </w:p>
    <w:p w14:paraId="23EBFCFA" w14:textId="77777777" w:rsidR="00A07326" w:rsidRPr="005420B3" w:rsidRDefault="00A07326" w:rsidP="005420B3">
      <w:pPr>
        <w:pBdr>
          <w:top w:val="nil"/>
          <w:left w:val="nil"/>
          <w:bottom w:val="nil"/>
          <w:right w:val="nil"/>
          <w:between w:val="nil"/>
        </w:pBdr>
        <w:ind w:right="-28"/>
      </w:pPr>
    </w:p>
    <w:p w14:paraId="2F54BBFE" w14:textId="77777777" w:rsidR="00A07326" w:rsidRPr="005420B3" w:rsidRDefault="00F07A7F" w:rsidP="005420B3">
      <w:pPr>
        <w:tabs>
          <w:tab w:val="left" w:pos="4962"/>
        </w:tabs>
      </w:pPr>
      <w:r w:rsidRPr="005420B3">
        <w:t xml:space="preserve">Ahora bien, en la interposición del presente recurso </w:t>
      </w:r>
      <w:r w:rsidRPr="005420B3">
        <w:rPr>
          <w:b/>
        </w:rPr>
        <w:t>LA PARTE RECURRENTE</w:t>
      </w:r>
      <w:r w:rsidRPr="005420B3">
        <w:t xml:space="preserve"> se inconformó sobre la entrega de la información incompleta, por lo que el estudio se centrará en determinar si las documentales remitidas por </w:t>
      </w:r>
      <w:r w:rsidRPr="005420B3">
        <w:rPr>
          <w:b/>
        </w:rPr>
        <w:t xml:space="preserve">EL SUJETO OBLIGADO </w:t>
      </w:r>
      <w:r w:rsidRPr="005420B3">
        <w:t>colman con las pretensiones del particular.</w:t>
      </w:r>
    </w:p>
    <w:p w14:paraId="60BCC973" w14:textId="77777777" w:rsidR="00A07326" w:rsidRPr="005420B3" w:rsidRDefault="00A07326" w:rsidP="005420B3"/>
    <w:p w14:paraId="45893A3C" w14:textId="77777777" w:rsidR="00A07326" w:rsidRPr="005420B3" w:rsidRDefault="00F07A7F" w:rsidP="005420B3">
      <w:r w:rsidRPr="005420B3">
        <w:t xml:space="preserve">No pasa desapercibido señalar que, en el apartado de manifestaciones </w:t>
      </w:r>
      <w:r w:rsidRPr="005420B3">
        <w:rPr>
          <w:b/>
        </w:rPr>
        <w:t>EL SUJETO OBLIGADO</w:t>
      </w:r>
      <w:r w:rsidRPr="005420B3">
        <w:t xml:space="preserve"> omitió proporcionar su informe justificado; así como tampoco </w:t>
      </w:r>
      <w:r w:rsidRPr="005420B3">
        <w:rPr>
          <w:b/>
        </w:rPr>
        <w:t xml:space="preserve">LA PARTE RECURRENTE </w:t>
      </w:r>
      <w:r w:rsidRPr="005420B3">
        <w:t>remitió pruebas o alegatos conforme a su derecho.</w:t>
      </w:r>
    </w:p>
    <w:p w14:paraId="3C8BFA7F" w14:textId="77777777" w:rsidR="00A07326" w:rsidRPr="005420B3" w:rsidRDefault="00A07326" w:rsidP="005420B3"/>
    <w:p w14:paraId="6115A6C9" w14:textId="77777777" w:rsidR="00A07326" w:rsidRPr="005420B3" w:rsidRDefault="00F07A7F" w:rsidP="005420B3">
      <w:pPr>
        <w:pStyle w:val="Ttulo3"/>
        <w:tabs>
          <w:tab w:val="left" w:pos="6015"/>
        </w:tabs>
      </w:pPr>
      <w:bookmarkStart w:id="29" w:name="_heading=h.4k668n3" w:colFirst="0" w:colLast="0"/>
      <w:bookmarkEnd w:id="29"/>
      <w:r w:rsidRPr="005420B3">
        <w:lastRenderedPageBreak/>
        <w:t>c) Estudio de la controversia.</w:t>
      </w:r>
    </w:p>
    <w:p w14:paraId="16AC6642" w14:textId="77777777" w:rsidR="00D16976" w:rsidRPr="005420B3" w:rsidRDefault="00F07A7F" w:rsidP="005420B3">
      <w:pPr>
        <w:ind w:right="-93"/>
      </w:pPr>
      <w:r w:rsidRPr="005420B3">
        <w:t>Una vez precisado lo anterior, resulta necesario comenzar con el estudio señalando que,</w:t>
      </w:r>
      <w:r w:rsidR="00D16976" w:rsidRPr="005420B3">
        <w:t xml:space="preserv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00D16976" w:rsidRPr="005420B3">
        <w:rPr>
          <w:b/>
        </w:rPr>
        <w:t xml:space="preserve"> </w:t>
      </w:r>
      <w:r w:rsidR="00D16976" w:rsidRPr="005420B3">
        <w:t>podrá garantizar la entrega a través de cualquier otro medio, siempre y cuando funde y motive la razón para hacerlo.</w:t>
      </w:r>
    </w:p>
    <w:p w14:paraId="6EDBA167" w14:textId="77777777" w:rsidR="00D16976" w:rsidRPr="005420B3" w:rsidRDefault="00D16976" w:rsidP="005420B3">
      <w:pPr>
        <w:ind w:right="-93"/>
      </w:pPr>
    </w:p>
    <w:p w14:paraId="7ACBEBCB" w14:textId="77777777" w:rsidR="00D16976" w:rsidRPr="005420B3" w:rsidRDefault="00D16976" w:rsidP="005420B3">
      <w:pPr>
        <w:ind w:right="-93"/>
      </w:pPr>
      <w:r w:rsidRPr="005420B3">
        <w:t xml:space="preserve">Para el caso que nos ocupa, es importante señalar que </w:t>
      </w:r>
      <w:r w:rsidRPr="005420B3">
        <w:rPr>
          <w:b/>
        </w:rPr>
        <w:t xml:space="preserve">EL SUJETO OBLIGADO </w:t>
      </w:r>
      <w:r w:rsidRPr="005420B3">
        <w:t>señaló en su respuesta una propuesta por parte de la Subdirectora en materia administrativa, fiscal, normatividad y de consulta y enlace de transparencia de la Dirección General de Asuntos Jurídicos e Igualdad de Género</w:t>
      </w:r>
      <w:r w:rsidR="00EE62F2" w:rsidRPr="005420B3">
        <w:t>,</w:t>
      </w:r>
      <w:r w:rsidRPr="005420B3">
        <w:t xml:space="preserve"> de proporcionar la información mediante consulta directa; no obstante lo anterior, las documentales requeridas</w:t>
      </w:r>
      <w:r w:rsidR="00EE62F2" w:rsidRPr="005420B3">
        <w:t xml:space="preserve"> sí</w:t>
      </w:r>
      <w:r w:rsidRPr="005420B3">
        <w:t xml:space="preserve"> fueron remitidas </w:t>
      </w:r>
      <w:r w:rsidR="00EE62F2" w:rsidRPr="005420B3">
        <w:t xml:space="preserve">en la modalidad elegida por el solicitante, es decir vía </w:t>
      </w:r>
      <w:r w:rsidR="00EE62F2" w:rsidRPr="005420B3">
        <w:rPr>
          <w:b/>
        </w:rPr>
        <w:t>SAIMEX</w:t>
      </w:r>
      <w:r w:rsidR="00EE62F2" w:rsidRPr="005420B3">
        <w:t>.</w:t>
      </w:r>
    </w:p>
    <w:p w14:paraId="7C21C2DA" w14:textId="77777777" w:rsidR="00D16976" w:rsidRPr="005420B3" w:rsidRDefault="00D16976" w:rsidP="005420B3">
      <w:pPr>
        <w:ind w:right="-93"/>
      </w:pPr>
    </w:p>
    <w:p w14:paraId="363D2BFE" w14:textId="77777777" w:rsidR="00A07326" w:rsidRPr="005420B3" w:rsidRDefault="00EE62F2" w:rsidP="005420B3">
      <w:pPr>
        <w:ind w:right="-93"/>
      </w:pPr>
      <w:r w:rsidRPr="005420B3">
        <w:t>Por otra parte,</w:t>
      </w:r>
      <w:r w:rsidR="00F07A7F" w:rsidRPr="005420B3">
        <w:t xml:space="preserv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63CD806B" w14:textId="77777777" w:rsidR="00A07326" w:rsidRPr="005420B3" w:rsidRDefault="00A07326" w:rsidP="005420B3">
      <w:pPr>
        <w:ind w:right="-93"/>
      </w:pPr>
    </w:p>
    <w:p w14:paraId="5DC47E35" w14:textId="77777777" w:rsidR="00A07326" w:rsidRPr="005420B3" w:rsidRDefault="00F07A7F" w:rsidP="005420B3">
      <w:pPr>
        <w:pStyle w:val="Puesto"/>
        <w:ind w:firstLine="567"/>
      </w:pPr>
      <w:r w:rsidRPr="005420B3">
        <w:rPr>
          <w:b/>
        </w:rPr>
        <w:t>Artículo 18</w:t>
      </w:r>
      <w:r w:rsidRPr="005420B3">
        <w:t>. Los sujetos obligados deberán documentar todo acto que derive del ejercicio de sus facultades, competencias o funciones, considerando desde su origen la eventual publicidad y reutilización de la información que generen</w:t>
      </w:r>
    </w:p>
    <w:p w14:paraId="562AA253" w14:textId="77777777" w:rsidR="00A07326" w:rsidRPr="005420B3" w:rsidRDefault="00A07326" w:rsidP="005420B3">
      <w:pPr>
        <w:ind w:right="-93"/>
      </w:pPr>
    </w:p>
    <w:p w14:paraId="3CA239A5" w14:textId="77777777" w:rsidR="00A07326" w:rsidRPr="005420B3" w:rsidRDefault="00F07A7F" w:rsidP="005420B3">
      <w:pPr>
        <w:ind w:right="-93"/>
      </w:pPr>
      <w:r w:rsidRPr="005420B3">
        <w:lastRenderedPageBreak/>
        <w:t xml:space="preserve">Lo anterior toma relevancia, pues según Jarquín, Soledad (2019), en el “Diccionario de Transparencia y Acceso a la Información Pública” (p. 126 y 127), todos los </w:t>
      </w:r>
      <w:r w:rsidRPr="005420B3">
        <w:rPr>
          <w:b/>
        </w:rPr>
        <w:t>SUJETOS OBLIGADOS</w:t>
      </w:r>
      <w:r w:rsidRPr="005420B3">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368A5392" w14:textId="77777777" w:rsidR="00A07326" w:rsidRPr="005420B3" w:rsidRDefault="00A07326" w:rsidP="005420B3">
      <w:pPr>
        <w:ind w:right="-93"/>
      </w:pPr>
    </w:p>
    <w:p w14:paraId="73B4DFB4" w14:textId="77777777" w:rsidR="00A07326" w:rsidRPr="005420B3" w:rsidRDefault="00F07A7F" w:rsidP="005420B3">
      <w:pPr>
        <w:widowControl w:val="0"/>
      </w:pPr>
      <w:r w:rsidRPr="005420B3">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7CF6EA28" w14:textId="77777777" w:rsidR="00A07326" w:rsidRPr="005420B3" w:rsidRDefault="00A07326" w:rsidP="005420B3"/>
    <w:p w14:paraId="278204C8" w14:textId="77777777" w:rsidR="00A07326" w:rsidRPr="005420B3" w:rsidRDefault="00F07A7F" w:rsidP="005420B3">
      <w:pPr>
        <w:ind w:right="-93"/>
      </w:pPr>
      <w:r w:rsidRPr="005420B3">
        <w:t>Así las cosas,</w:t>
      </w:r>
      <w:r w:rsidRPr="005420B3">
        <w:rPr>
          <w:b/>
        </w:rPr>
        <w:t xml:space="preserve"> EL SUJETO OBLIGADO </w:t>
      </w:r>
      <w:r w:rsidRPr="005420B3">
        <w:t xml:space="preserve">asumió contar con la información requerida por </w:t>
      </w:r>
      <w:r w:rsidRPr="005420B3">
        <w:rPr>
          <w:b/>
        </w:rPr>
        <w:t>LA PARTE RECURRENTE</w:t>
      </w:r>
      <w:r w:rsidRPr="005420B3">
        <w:t>, por lo que a nada práctico nos conduciría realizar un estudio extenso sobre las atribuciones y obligatoriedad de la parte solicitada para generar, administrar o poseer las documentales que son pretendidas.</w:t>
      </w:r>
    </w:p>
    <w:p w14:paraId="41FE370F" w14:textId="77777777" w:rsidR="00A07326" w:rsidRPr="005420B3" w:rsidRDefault="00A07326" w:rsidP="005420B3"/>
    <w:p w14:paraId="50932273" w14:textId="77777777" w:rsidR="00A07326" w:rsidRPr="005420B3" w:rsidRDefault="00F07A7F" w:rsidP="005420B3">
      <w:r w:rsidRPr="005420B3">
        <w:t xml:space="preserve">Avanzando en estudio, es importante señalar que, en uso de sus atribuciones, este Instituto analizó las documentales que fueron remitidas por </w:t>
      </w:r>
      <w:r w:rsidRPr="005420B3">
        <w:rPr>
          <w:b/>
        </w:rPr>
        <w:t>EL SUJETO OBLIGADO</w:t>
      </w:r>
      <w:r w:rsidRPr="005420B3">
        <w:t xml:space="preserve"> a través del archivo digital denominado </w:t>
      </w:r>
      <w:r w:rsidRPr="005420B3">
        <w:rPr>
          <w:i/>
        </w:rPr>
        <w:t>“ANEXOS-SOLICITUD-00512.zip”</w:t>
      </w:r>
      <w:r w:rsidRPr="005420B3">
        <w:t>que como fue manifestado anteriormente, contiene diversos archivos en los que obran diversos contratos, convenios y oficios elaborados por las dependencias señaladas por el solicitante.</w:t>
      </w:r>
    </w:p>
    <w:p w14:paraId="379D741D" w14:textId="77777777" w:rsidR="00A07326" w:rsidRPr="005420B3" w:rsidRDefault="00A07326" w:rsidP="005420B3"/>
    <w:p w14:paraId="2E7C4A50" w14:textId="77777777" w:rsidR="00A07326" w:rsidRPr="005420B3" w:rsidRDefault="00F07A7F" w:rsidP="005420B3">
      <w:r w:rsidRPr="005420B3">
        <w:t xml:space="preserve">No obstante lo anterior, se detectó que al momento de remitir las constancias señaladas, fueron omitidos algunos documentos, en relación al número consecutivo e información advertida en </w:t>
      </w:r>
      <w:r w:rsidRPr="005420B3">
        <w:lastRenderedPageBreak/>
        <w:t>las carpetas que obran en las tres carpetas contenidas en el referido archivo zip. Sirva de apoyo a lo apuntado, las siguientes ilustraciones:</w:t>
      </w:r>
    </w:p>
    <w:p w14:paraId="713BA75E" w14:textId="77777777" w:rsidR="00A07326" w:rsidRPr="005420B3" w:rsidRDefault="00A07326" w:rsidP="005420B3"/>
    <w:p w14:paraId="1890A5DB" w14:textId="77777777" w:rsidR="00A07326" w:rsidRPr="005420B3" w:rsidRDefault="00F07A7F" w:rsidP="005420B3">
      <w:pPr>
        <w:jc w:val="center"/>
      </w:pPr>
      <w:r w:rsidRPr="005420B3">
        <w:rPr>
          <w:noProof/>
          <w:lang w:eastAsia="es-MX"/>
        </w:rPr>
        <w:drawing>
          <wp:inline distT="0" distB="0" distL="0" distR="0" wp14:anchorId="10B5BDA3" wp14:editId="2738CB7E">
            <wp:extent cx="3301074" cy="32823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301074" cy="3282300"/>
                    </a:xfrm>
                    <a:prstGeom prst="rect">
                      <a:avLst/>
                    </a:prstGeom>
                    <a:ln/>
                  </pic:spPr>
                </pic:pic>
              </a:graphicData>
            </a:graphic>
          </wp:inline>
        </w:drawing>
      </w:r>
    </w:p>
    <w:p w14:paraId="00377AD5" w14:textId="77777777" w:rsidR="00A07326" w:rsidRPr="005420B3" w:rsidRDefault="00A07326" w:rsidP="005420B3"/>
    <w:p w14:paraId="6B7000AA" w14:textId="77777777" w:rsidR="00A07326" w:rsidRPr="005420B3" w:rsidRDefault="00F07A7F" w:rsidP="005420B3">
      <w:pPr>
        <w:jc w:val="center"/>
      </w:pPr>
      <w:r w:rsidRPr="005420B3">
        <w:rPr>
          <w:noProof/>
          <w:lang w:eastAsia="es-MX"/>
        </w:rPr>
        <w:drawing>
          <wp:inline distT="0" distB="0" distL="0" distR="0" wp14:anchorId="48E359DE" wp14:editId="54FB8339">
            <wp:extent cx="5725326" cy="183516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25326" cy="1835163"/>
                    </a:xfrm>
                    <a:prstGeom prst="rect">
                      <a:avLst/>
                    </a:prstGeom>
                    <a:ln/>
                  </pic:spPr>
                </pic:pic>
              </a:graphicData>
            </a:graphic>
          </wp:inline>
        </w:drawing>
      </w:r>
    </w:p>
    <w:p w14:paraId="42D657F2" w14:textId="77777777" w:rsidR="00A07326" w:rsidRPr="005420B3" w:rsidRDefault="00A07326" w:rsidP="005420B3"/>
    <w:p w14:paraId="33F8AD37" w14:textId="77777777" w:rsidR="00A07326" w:rsidRPr="005420B3" w:rsidRDefault="00F07A7F" w:rsidP="005420B3">
      <w:pPr>
        <w:jc w:val="center"/>
      </w:pPr>
      <w:r w:rsidRPr="005420B3">
        <w:rPr>
          <w:noProof/>
          <w:lang w:eastAsia="es-MX"/>
        </w:rPr>
        <w:lastRenderedPageBreak/>
        <w:drawing>
          <wp:inline distT="0" distB="0" distL="0" distR="0" wp14:anchorId="4FE5F8EC" wp14:editId="448B600F">
            <wp:extent cx="5742940" cy="1657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42940" cy="1657350"/>
                    </a:xfrm>
                    <a:prstGeom prst="rect">
                      <a:avLst/>
                    </a:prstGeom>
                    <a:ln/>
                  </pic:spPr>
                </pic:pic>
              </a:graphicData>
            </a:graphic>
          </wp:inline>
        </w:drawing>
      </w:r>
    </w:p>
    <w:p w14:paraId="6619E9B3" w14:textId="77777777" w:rsidR="00A07326" w:rsidRPr="005420B3" w:rsidRDefault="00A07326" w:rsidP="005420B3"/>
    <w:p w14:paraId="0B276640" w14:textId="77777777" w:rsidR="00A07326" w:rsidRPr="005420B3" w:rsidRDefault="00F07A7F" w:rsidP="005420B3">
      <w:r w:rsidRPr="005420B3">
        <w:t>En virtud de lo anterior, este Instituto estima que se deja en estado de incertidumbre al solicitante al no obrar de manera consecutiva las constancias con las que se pretende colmar con su solicitud.</w:t>
      </w:r>
    </w:p>
    <w:p w14:paraId="018A6026" w14:textId="77777777" w:rsidR="00A07326" w:rsidRPr="005420B3" w:rsidRDefault="00A07326" w:rsidP="005420B3">
      <w:pPr>
        <w:rPr>
          <w:b/>
        </w:rPr>
      </w:pPr>
    </w:p>
    <w:p w14:paraId="34973C71" w14:textId="77777777" w:rsidR="00A07326" w:rsidRPr="005420B3" w:rsidRDefault="00F07A7F" w:rsidP="005420B3">
      <w:r w:rsidRPr="005420B3">
        <w:t>Por lo anterior, este Órgano Garante estima que el derecho de acceso a la información del particular, no fue colmado en su totalidad, por lo que se estima prudente ordenar previa búsqueda exhaustiva y razonable el o los documentos que no fueron proporcionados es respuesta, relativo a los contratos, convenios y oficios elaborados por las Direcciones de la Comisión.</w:t>
      </w:r>
    </w:p>
    <w:p w14:paraId="28F67C17" w14:textId="77777777" w:rsidR="00A07326" w:rsidRPr="005420B3" w:rsidRDefault="00A07326" w:rsidP="005420B3"/>
    <w:p w14:paraId="130356D0" w14:textId="77777777" w:rsidR="00A07326" w:rsidRPr="005420B3" w:rsidRDefault="00F07A7F" w:rsidP="005420B3">
      <w:pPr>
        <w:pStyle w:val="Ttulo3"/>
      </w:pPr>
      <w:bookmarkStart w:id="30" w:name="_heading=h.2zbgiuw" w:colFirst="0" w:colLast="0"/>
      <w:bookmarkEnd w:id="30"/>
      <w:r w:rsidRPr="005420B3">
        <w:t>d) Versión pública.</w:t>
      </w:r>
    </w:p>
    <w:p w14:paraId="02261A3C" w14:textId="77777777" w:rsidR="00A07326" w:rsidRPr="005420B3" w:rsidRDefault="00F07A7F" w:rsidP="005420B3">
      <w:r w:rsidRPr="005420B3">
        <w:t xml:space="preserve">Para el caso de que el o los documentos de los cuales se ordena su entrega contengan datos personales susceptibles de ser testados, deberán ser entregados en </w:t>
      </w:r>
      <w:r w:rsidRPr="005420B3">
        <w:rPr>
          <w:b/>
        </w:rPr>
        <w:t>versión pública</w:t>
      </w:r>
      <w:r w:rsidRPr="005420B3">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5420B3">
        <w:lastRenderedPageBreak/>
        <w:t>constitucionales de máxima publicidad y de protección de datos personales, la ley permite la elaboración de versiones públicas en las que se suprima aquella información relacionada con la vida privada de los particulares.</w:t>
      </w:r>
    </w:p>
    <w:p w14:paraId="0AC90F28" w14:textId="77777777" w:rsidR="00A07326" w:rsidRPr="005420B3" w:rsidRDefault="00A07326" w:rsidP="005420B3"/>
    <w:p w14:paraId="5E5738D4" w14:textId="77777777" w:rsidR="00A07326" w:rsidRPr="005420B3" w:rsidRDefault="00F07A7F" w:rsidP="005420B3">
      <w:r w:rsidRPr="005420B3">
        <w:t>A este respecto, los artículos 3, fracciones IX, XX, XXI y XLV; 51 y 52 de la Ley de Transparencia y Acceso a la Información Pública del Estado de México y Municipios establecen:</w:t>
      </w:r>
    </w:p>
    <w:p w14:paraId="532BF42F" w14:textId="77777777" w:rsidR="00A07326" w:rsidRPr="005420B3" w:rsidRDefault="00A07326" w:rsidP="005420B3"/>
    <w:p w14:paraId="584399D9" w14:textId="77777777" w:rsidR="00A07326" w:rsidRPr="005420B3" w:rsidRDefault="00F07A7F" w:rsidP="005420B3">
      <w:pPr>
        <w:pStyle w:val="Puesto"/>
        <w:ind w:firstLine="567"/>
      </w:pPr>
      <w:r w:rsidRPr="005420B3">
        <w:rPr>
          <w:b/>
        </w:rPr>
        <w:t xml:space="preserve">“Artículo 3. </w:t>
      </w:r>
      <w:r w:rsidRPr="005420B3">
        <w:t xml:space="preserve">Para los efectos de la presente Ley se entenderá por: </w:t>
      </w:r>
    </w:p>
    <w:p w14:paraId="3471ED74" w14:textId="77777777" w:rsidR="00A07326" w:rsidRPr="005420B3" w:rsidRDefault="00F07A7F" w:rsidP="005420B3">
      <w:pPr>
        <w:pStyle w:val="Puesto"/>
        <w:ind w:firstLine="567"/>
      </w:pPr>
      <w:r w:rsidRPr="005420B3">
        <w:rPr>
          <w:b/>
        </w:rPr>
        <w:t>IX.</w:t>
      </w:r>
      <w:r w:rsidRPr="005420B3">
        <w:t xml:space="preserve"> </w:t>
      </w:r>
      <w:r w:rsidRPr="005420B3">
        <w:rPr>
          <w:b/>
        </w:rPr>
        <w:t xml:space="preserve">Datos personales: </w:t>
      </w:r>
      <w:r w:rsidRPr="005420B3">
        <w:t xml:space="preserve">La información concerniente a una persona, identificada o identificable según lo dispuesto por la Ley de Protección de Datos Personales del Estado de México; </w:t>
      </w:r>
    </w:p>
    <w:p w14:paraId="11AF49E5" w14:textId="77777777" w:rsidR="00A07326" w:rsidRPr="005420B3" w:rsidRDefault="00A07326" w:rsidP="005420B3">
      <w:pPr>
        <w:pStyle w:val="Puesto"/>
        <w:ind w:firstLine="567"/>
      </w:pPr>
    </w:p>
    <w:p w14:paraId="0CB28600" w14:textId="77777777" w:rsidR="00A07326" w:rsidRPr="005420B3" w:rsidRDefault="00F07A7F" w:rsidP="005420B3">
      <w:pPr>
        <w:pStyle w:val="Puesto"/>
        <w:ind w:firstLine="567"/>
      </w:pPr>
      <w:r w:rsidRPr="005420B3">
        <w:rPr>
          <w:b/>
        </w:rPr>
        <w:t>XX.</w:t>
      </w:r>
      <w:r w:rsidRPr="005420B3">
        <w:t xml:space="preserve"> </w:t>
      </w:r>
      <w:r w:rsidRPr="005420B3">
        <w:rPr>
          <w:b/>
        </w:rPr>
        <w:t>Información clasificada:</w:t>
      </w:r>
      <w:r w:rsidRPr="005420B3">
        <w:t xml:space="preserve"> Aquella considerada por la presente Ley como reservada o confidencial; </w:t>
      </w:r>
    </w:p>
    <w:p w14:paraId="37CB5D21" w14:textId="77777777" w:rsidR="00A07326" w:rsidRPr="005420B3" w:rsidRDefault="00A07326" w:rsidP="005420B3">
      <w:pPr>
        <w:pStyle w:val="Puesto"/>
        <w:ind w:firstLine="567"/>
      </w:pPr>
    </w:p>
    <w:p w14:paraId="0FC09E7F" w14:textId="77777777" w:rsidR="00A07326" w:rsidRPr="005420B3" w:rsidRDefault="00F07A7F" w:rsidP="005420B3">
      <w:pPr>
        <w:pStyle w:val="Puesto"/>
        <w:ind w:firstLine="567"/>
      </w:pPr>
      <w:r w:rsidRPr="005420B3">
        <w:rPr>
          <w:b/>
        </w:rPr>
        <w:t>XXI.</w:t>
      </w:r>
      <w:r w:rsidRPr="005420B3">
        <w:t xml:space="preserve"> </w:t>
      </w:r>
      <w:r w:rsidRPr="005420B3">
        <w:rPr>
          <w:b/>
        </w:rPr>
        <w:t>Información confidencial</w:t>
      </w:r>
      <w:r w:rsidRPr="005420B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B8D2A01" w14:textId="77777777" w:rsidR="00A07326" w:rsidRPr="005420B3" w:rsidRDefault="00A07326" w:rsidP="005420B3">
      <w:pPr>
        <w:pStyle w:val="Puesto"/>
        <w:ind w:firstLine="567"/>
      </w:pPr>
    </w:p>
    <w:p w14:paraId="2191473A" w14:textId="77777777" w:rsidR="00A07326" w:rsidRPr="005420B3" w:rsidRDefault="00F07A7F" w:rsidP="005420B3">
      <w:pPr>
        <w:pStyle w:val="Puesto"/>
        <w:ind w:firstLine="567"/>
      </w:pPr>
      <w:r w:rsidRPr="005420B3">
        <w:rPr>
          <w:b/>
        </w:rPr>
        <w:t>XLV. Versión pública:</w:t>
      </w:r>
      <w:r w:rsidRPr="005420B3">
        <w:t xml:space="preserve"> Documento en el que se elimine, suprime o borra la información clasificada como reservada o confidencial para permitir su acceso. </w:t>
      </w:r>
    </w:p>
    <w:p w14:paraId="5D662E0C" w14:textId="77777777" w:rsidR="00A07326" w:rsidRPr="005420B3" w:rsidRDefault="00A07326" w:rsidP="005420B3">
      <w:pPr>
        <w:pStyle w:val="Puesto"/>
        <w:ind w:firstLine="567"/>
      </w:pPr>
    </w:p>
    <w:p w14:paraId="3401621E" w14:textId="77777777" w:rsidR="00A07326" w:rsidRPr="005420B3" w:rsidRDefault="00F07A7F" w:rsidP="005420B3">
      <w:pPr>
        <w:pStyle w:val="Puesto"/>
        <w:ind w:firstLine="567"/>
      </w:pPr>
      <w:r w:rsidRPr="005420B3">
        <w:rPr>
          <w:b/>
        </w:rPr>
        <w:t>Artículo 51.</w:t>
      </w:r>
      <w:r w:rsidRPr="005420B3">
        <w:t xml:space="preserve"> Los sujetos obligados designaran a un responsable para atender la Unidad de Transparencia, quien fungirá como enlace entre éstos y los solicitantes. Dicha Unidad será la encargada de tramitar internamente la solicitud de información </w:t>
      </w:r>
      <w:r w:rsidRPr="005420B3">
        <w:rPr>
          <w:b/>
        </w:rPr>
        <w:t xml:space="preserve">y tendrá la responsabilidad de verificar en cada caso que la misma no sea confidencial o reservada. </w:t>
      </w:r>
      <w:r w:rsidRPr="005420B3">
        <w:t>Dicha Unidad contará con las facultades internas necesarias para gestionar la atención a las solicitudes de información en los términos de la Ley General y la presente Ley.</w:t>
      </w:r>
    </w:p>
    <w:p w14:paraId="341DF7FC" w14:textId="77777777" w:rsidR="00A07326" w:rsidRPr="005420B3" w:rsidRDefault="00A07326" w:rsidP="005420B3">
      <w:pPr>
        <w:pStyle w:val="Puesto"/>
        <w:ind w:firstLine="567"/>
      </w:pPr>
    </w:p>
    <w:p w14:paraId="7CBF4547" w14:textId="77777777" w:rsidR="00A07326" w:rsidRPr="005420B3" w:rsidRDefault="00F07A7F" w:rsidP="005420B3">
      <w:pPr>
        <w:pStyle w:val="Puesto"/>
        <w:ind w:firstLine="567"/>
      </w:pPr>
      <w:r w:rsidRPr="005420B3">
        <w:rPr>
          <w:b/>
        </w:rPr>
        <w:t>Artículo 52.</w:t>
      </w:r>
      <w:r w:rsidRPr="005420B3">
        <w:t xml:space="preserve"> Las solicitudes de acceso a la información y las respuestas que se les dé, incluyendo, en su caso, </w:t>
      </w:r>
      <w:r w:rsidRPr="005420B3">
        <w:rPr>
          <w:u w:val="single"/>
        </w:rPr>
        <w:t>la información entregada, así como las resoluciones a los recursos que en su caso se promuevan serán públicas, y de ser el caso que contenga datos personales que deban ser protegidos se podrá dar su acceso en su versión pública</w:t>
      </w:r>
      <w:r w:rsidRPr="005420B3">
        <w:t xml:space="preserve">, siempre </w:t>
      </w:r>
      <w:r w:rsidRPr="005420B3">
        <w:lastRenderedPageBreak/>
        <w:t>y cuando la resolución de referencia se someta a un proceso de disociación, es decir, no haga identificable al titular de tales datos personales.” (Énfasis añadido)</w:t>
      </w:r>
    </w:p>
    <w:p w14:paraId="50D1A09D" w14:textId="77777777" w:rsidR="00A07326" w:rsidRPr="005420B3" w:rsidRDefault="00A07326" w:rsidP="005420B3"/>
    <w:p w14:paraId="150B8F90" w14:textId="77777777" w:rsidR="00A07326" w:rsidRPr="005420B3" w:rsidRDefault="00F07A7F" w:rsidP="005420B3">
      <w:r w:rsidRPr="005420B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78F49B2" w14:textId="77777777" w:rsidR="00A07326" w:rsidRPr="005420B3" w:rsidRDefault="00A07326" w:rsidP="005420B3"/>
    <w:p w14:paraId="4F0B2F51" w14:textId="77777777" w:rsidR="00A07326" w:rsidRPr="005420B3" w:rsidRDefault="00F07A7F" w:rsidP="005420B3">
      <w:pPr>
        <w:pStyle w:val="Puesto"/>
        <w:ind w:left="851" w:right="822"/>
      </w:pPr>
      <w:r w:rsidRPr="005420B3">
        <w:rPr>
          <w:b/>
        </w:rPr>
        <w:t>“Artículo 22.</w:t>
      </w:r>
      <w:r w:rsidRPr="005420B3">
        <w:t xml:space="preserve"> Todo tratamiento de datos personales que efectúe el responsable deberá estar justificado por finalidades concretas, lícitas, explícitas y legítimas, relacionadas con las atribuciones que la normatividad aplicable les confiera. </w:t>
      </w:r>
    </w:p>
    <w:p w14:paraId="7B2327CA" w14:textId="77777777" w:rsidR="00A07326" w:rsidRPr="005420B3" w:rsidRDefault="00A07326" w:rsidP="005420B3">
      <w:pPr>
        <w:spacing w:line="240" w:lineRule="auto"/>
        <w:ind w:left="851" w:right="822"/>
      </w:pPr>
    </w:p>
    <w:p w14:paraId="0EBA69C5" w14:textId="77777777" w:rsidR="00A07326" w:rsidRPr="005420B3" w:rsidRDefault="00F07A7F" w:rsidP="005420B3">
      <w:pPr>
        <w:pStyle w:val="Puesto"/>
        <w:ind w:left="851" w:right="822"/>
      </w:pPr>
      <w:r w:rsidRPr="005420B3">
        <w:rPr>
          <w:b/>
        </w:rPr>
        <w:t>Artículo 38.</w:t>
      </w:r>
      <w:r w:rsidRPr="005420B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420B3">
        <w:rPr>
          <w:b/>
        </w:rPr>
        <w:t>”</w:t>
      </w:r>
      <w:r w:rsidRPr="005420B3">
        <w:t xml:space="preserve"> </w:t>
      </w:r>
    </w:p>
    <w:p w14:paraId="207867EF" w14:textId="77777777" w:rsidR="00A07326" w:rsidRPr="005420B3" w:rsidRDefault="00A07326" w:rsidP="005420B3">
      <w:pPr>
        <w:rPr>
          <w:i/>
        </w:rPr>
      </w:pPr>
    </w:p>
    <w:p w14:paraId="46380C99" w14:textId="77777777" w:rsidR="00A07326" w:rsidRPr="005420B3" w:rsidRDefault="00F07A7F" w:rsidP="005420B3">
      <w:r w:rsidRPr="005420B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F481C13" w14:textId="77777777" w:rsidR="00A07326" w:rsidRPr="005420B3" w:rsidRDefault="00A07326" w:rsidP="005420B3"/>
    <w:p w14:paraId="3C6A0495" w14:textId="77777777" w:rsidR="00A07326" w:rsidRPr="005420B3" w:rsidRDefault="00F07A7F" w:rsidP="005420B3">
      <w:r w:rsidRPr="005420B3">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420B3">
        <w:rPr>
          <w:b/>
        </w:rPr>
        <w:t>EL SUJETO OBLIGADO,</w:t>
      </w:r>
      <w:r w:rsidRPr="005420B3">
        <w:t xml:space="preserve"> por lo que, todo dato personal susceptible de clasificación debe ser protegido.</w:t>
      </w:r>
    </w:p>
    <w:p w14:paraId="4A3E8F63" w14:textId="77777777" w:rsidR="00A07326" w:rsidRPr="005420B3" w:rsidRDefault="00A07326" w:rsidP="005420B3"/>
    <w:p w14:paraId="5D0F98D6" w14:textId="77777777" w:rsidR="00A07326" w:rsidRPr="005420B3" w:rsidRDefault="00F07A7F" w:rsidP="005420B3">
      <w:r w:rsidRPr="005420B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A673BB5" w14:textId="77777777" w:rsidR="00A07326" w:rsidRPr="005420B3" w:rsidRDefault="00A07326" w:rsidP="005420B3"/>
    <w:p w14:paraId="256A7329" w14:textId="77777777" w:rsidR="00A07326" w:rsidRPr="005420B3" w:rsidRDefault="00F07A7F" w:rsidP="005420B3">
      <w:r w:rsidRPr="005420B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FD0AEA7" w14:textId="77777777" w:rsidR="00A07326" w:rsidRPr="005420B3" w:rsidRDefault="00A07326" w:rsidP="005420B3"/>
    <w:p w14:paraId="03C936CE" w14:textId="77777777" w:rsidR="00A07326" w:rsidRPr="005420B3" w:rsidRDefault="00F07A7F" w:rsidP="005420B3">
      <w:pPr>
        <w:pStyle w:val="Puesto"/>
        <w:ind w:firstLine="567"/>
        <w:rPr>
          <w:b/>
        </w:rPr>
      </w:pPr>
      <w:r w:rsidRPr="005420B3">
        <w:rPr>
          <w:b/>
        </w:rPr>
        <w:t>Ley de Transparencia y Acceso a la Información Pública del Estado de México y Municipios</w:t>
      </w:r>
    </w:p>
    <w:p w14:paraId="5948334F" w14:textId="77777777" w:rsidR="00A07326" w:rsidRPr="005420B3" w:rsidRDefault="00A07326" w:rsidP="005420B3"/>
    <w:p w14:paraId="41E53990" w14:textId="77777777" w:rsidR="00A07326" w:rsidRPr="005420B3" w:rsidRDefault="00F07A7F" w:rsidP="005420B3">
      <w:pPr>
        <w:pStyle w:val="Puesto"/>
        <w:ind w:left="851" w:right="822"/>
      </w:pPr>
      <w:r w:rsidRPr="005420B3">
        <w:rPr>
          <w:b/>
        </w:rPr>
        <w:t xml:space="preserve">“Artículo 49. </w:t>
      </w:r>
      <w:r w:rsidRPr="005420B3">
        <w:t>Los Comités de Transparencia tendrán las siguientes atribuciones:</w:t>
      </w:r>
    </w:p>
    <w:p w14:paraId="11DE1751" w14:textId="77777777" w:rsidR="00A07326" w:rsidRPr="005420B3" w:rsidRDefault="00F07A7F" w:rsidP="005420B3">
      <w:pPr>
        <w:pStyle w:val="Puesto"/>
        <w:ind w:left="851" w:right="822"/>
      </w:pPr>
      <w:r w:rsidRPr="005420B3">
        <w:rPr>
          <w:b/>
        </w:rPr>
        <w:t>VIII.</w:t>
      </w:r>
      <w:r w:rsidRPr="005420B3">
        <w:t xml:space="preserve"> Aprobar, modificar o revocar la clasificación de la información;</w:t>
      </w:r>
    </w:p>
    <w:p w14:paraId="10313547" w14:textId="77777777" w:rsidR="00A07326" w:rsidRPr="005420B3" w:rsidRDefault="00A07326" w:rsidP="005420B3">
      <w:pPr>
        <w:spacing w:line="240" w:lineRule="auto"/>
        <w:ind w:left="851" w:right="822"/>
      </w:pPr>
    </w:p>
    <w:p w14:paraId="4AD596C5" w14:textId="77777777" w:rsidR="00A07326" w:rsidRPr="005420B3" w:rsidRDefault="00F07A7F" w:rsidP="005420B3">
      <w:pPr>
        <w:pStyle w:val="Puesto"/>
        <w:ind w:left="851" w:right="822"/>
      </w:pPr>
      <w:r w:rsidRPr="005420B3">
        <w:rPr>
          <w:b/>
        </w:rPr>
        <w:lastRenderedPageBreak/>
        <w:t>Artículo 132.</w:t>
      </w:r>
      <w:r w:rsidRPr="005420B3">
        <w:t xml:space="preserve"> La clasificación de la información se llevará a cabo en el momento en que:</w:t>
      </w:r>
    </w:p>
    <w:p w14:paraId="7F05E352" w14:textId="77777777" w:rsidR="00A07326" w:rsidRPr="005420B3" w:rsidRDefault="00F07A7F" w:rsidP="005420B3">
      <w:pPr>
        <w:pStyle w:val="Puesto"/>
        <w:ind w:left="851" w:right="822"/>
      </w:pPr>
      <w:r w:rsidRPr="005420B3">
        <w:rPr>
          <w:b/>
        </w:rPr>
        <w:t>I.</w:t>
      </w:r>
      <w:r w:rsidRPr="005420B3">
        <w:t xml:space="preserve"> Se reciba una solicitud de acceso a la información;</w:t>
      </w:r>
    </w:p>
    <w:p w14:paraId="1FEEC63D" w14:textId="77777777" w:rsidR="00A07326" w:rsidRPr="005420B3" w:rsidRDefault="00F07A7F" w:rsidP="005420B3">
      <w:pPr>
        <w:pStyle w:val="Puesto"/>
        <w:ind w:left="851" w:right="822"/>
      </w:pPr>
      <w:r w:rsidRPr="005420B3">
        <w:rPr>
          <w:b/>
        </w:rPr>
        <w:t>II.</w:t>
      </w:r>
      <w:r w:rsidRPr="005420B3">
        <w:t xml:space="preserve"> Se determine mediante resolución de autoridad competente; o</w:t>
      </w:r>
    </w:p>
    <w:p w14:paraId="2637D8F8" w14:textId="77777777" w:rsidR="00A07326" w:rsidRPr="005420B3" w:rsidRDefault="00F07A7F" w:rsidP="005420B3">
      <w:pPr>
        <w:pStyle w:val="Puesto"/>
        <w:ind w:left="851" w:right="822"/>
        <w:rPr>
          <w:b/>
        </w:rPr>
      </w:pPr>
      <w:r w:rsidRPr="005420B3">
        <w:rPr>
          <w:b/>
        </w:rPr>
        <w:t>III.</w:t>
      </w:r>
      <w:r w:rsidRPr="005420B3">
        <w:t xml:space="preserve"> Se generen versiones públicas para dar cumplimiento a las obligaciones de transparencia previstas en esta Ley.</w:t>
      </w:r>
      <w:r w:rsidRPr="005420B3">
        <w:rPr>
          <w:b/>
        </w:rPr>
        <w:t>”</w:t>
      </w:r>
    </w:p>
    <w:p w14:paraId="478B6E85" w14:textId="77777777" w:rsidR="00A07326" w:rsidRPr="005420B3" w:rsidRDefault="00A07326" w:rsidP="005420B3">
      <w:pPr>
        <w:spacing w:line="240" w:lineRule="auto"/>
        <w:ind w:left="851" w:right="822"/>
      </w:pPr>
    </w:p>
    <w:p w14:paraId="4B1BC8A5" w14:textId="77777777" w:rsidR="00A07326" w:rsidRPr="005420B3" w:rsidRDefault="00F07A7F" w:rsidP="005420B3">
      <w:pPr>
        <w:pStyle w:val="Puesto"/>
        <w:ind w:left="851" w:right="822"/>
      </w:pPr>
      <w:r w:rsidRPr="005420B3">
        <w:rPr>
          <w:b/>
        </w:rPr>
        <w:t>“Segundo. -</w:t>
      </w:r>
      <w:r w:rsidRPr="005420B3">
        <w:t xml:space="preserve"> Para efectos de los presentes Lineamientos Generales, se entenderá por:</w:t>
      </w:r>
    </w:p>
    <w:p w14:paraId="03ED441A" w14:textId="77777777" w:rsidR="00A07326" w:rsidRPr="005420B3" w:rsidRDefault="00F07A7F" w:rsidP="005420B3">
      <w:pPr>
        <w:pStyle w:val="Puesto"/>
        <w:ind w:left="851" w:right="822"/>
      </w:pPr>
      <w:r w:rsidRPr="005420B3">
        <w:rPr>
          <w:b/>
        </w:rPr>
        <w:t>XVIII.</w:t>
      </w:r>
      <w:r w:rsidRPr="005420B3">
        <w:t xml:space="preserve">  </w:t>
      </w:r>
      <w:r w:rsidRPr="005420B3">
        <w:rPr>
          <w:b/>
        </w:rPr>
        <w:t>Versión pública:</w:t>
      </w:r>
      <w:r w:rsidRPr="005420B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05A4AF9" w14:textId="77777777" w:rsidR="00A07326" w:rsidRPr="005420B3" w:rsidRDefault="00A07326" w:rsidP="005420B3">
      <w:pPr>
        <w:pStyle w:val="Puesto"/>
        <w:ind w:left="851" w:right="822"/>
      </w:pPr>
    </w:p>
    <w:p w14:paraId="62FB0EC4" w14:textId="77777777" w:rsidR="00A07326" w:rsidRPr="005420B3" w:rsidRDefault="00F07A7F" w:rsidP="005420B3">
      <w:pPr>
        <w:pStyle w:val="Puesto"/>
        <w:ind w:left="851" w:right="822"/>
        <w:rPr>
          <w:b/>
        </w:rPr>
      </w:pPr>
      <w:r w:rsidRPr="005420B3">
        <w:rPr>
          <w:b/>
        </w:rPr>
        <w:t>Lineamientos Generales en materia de Clasificación y Desclasificación de la Información</w:t>
      </w:r>
    </w:p>
    <w:p w14:paraId="54726D03" w14:textId="77777777" w:rsidR="00A07326" w:rsidRPr="005420B3" w:rsidRDefault="00A07326" w:rsidP="005420B3">
      <w:pPr>
        <w:pStyle w:val="Puesto"/>
        <w:ind w:left="851" w:right="822"/>
      </w:pPr>
    </w:p>
    <w:p w14:paraId="44CCF6F0" w14:textId="77777777" w:rsidR="00A07326" w:rsidRPr="005420B3" w:rsidRDefault="00F07A7F" w:rsidP="005420B3">
      <w:pPr>
        <w:pStyle w:val="Puesto"/>
        <w:ind w:left="851" w:right="822"/>
      </w:pPr>
      <w:r w:rsidRPr="005420B3">
        <w:rPr>
          <w:b/>
        </w:rPr>
        <w:t>Cuarto.</w:t>
      </w:r>
      <w:r w:rsidRPr="005420B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2A2FC8" w14:textId="77777777" w:rsidR="00A07326" w:rsidRPr="005420B3" w:rsidRDefault="00F07A7F" w:rsidP="005420B3">
      <w:pPr>
        <w:pStyle w:val="Puesto"/>
        <w:ind w:left="851" w:right="822"/>
      </w:pPr>
      <w:r w:rsidRPr="005420B3">
        <w:t>Los sujetos obligados deberán aplicar, de manera estricta, las excepciones al derecho de acceso a la información y sólo podrán invocarlas cuando acrediten su procedencia.</w:t>
      </w:r>
    </w:p>
    <w:p w14:paraId="1B77AFED" w14:textId="77777777" w:rsidR="00A07326" w:rsidRPr="005420B3" w:rsidRDefault="00A07326" w:rsidP="005420B3">
      <w:pPr>
        <w:spacing w:line="240" w:lineRule="auto"/>
        <w:ind w:left="851" w:right="822"/>
      </w:pPr>
    </w:p>
    <w:p w14:paraId="59A4C746" w14:textId="77777777" w:rsidR="00A07326" w:rsidRPr="005420B3" w:rsidRDefault="00F07A7F" w:rsidP="005420B3">
      <w:pPr>
        <w:pStyle w:val="Puesto"/>
        <w:ind w:left="851" w:right="822"/>
      </w:pPr>
      <w:r w:rsidRPr="005420B3">
        <w:rPr>
          <w:b/>
        </w:rPr>
        <w:t>Quinto.</w:t>
      </w:r>
      <w:r w:rsidRPr="005420B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17DC0C4" w14:textId="77777777" w:rsidR="00A07326" w:rsidRPr="005420B3" w:rsidRDefault="00A07326" w:rsidP="005420B3">
      <w:pPr>
        <w:spacing w:line="240" w:lineRule="auto"/>
        <w:ind w:left="851" w:right="822"/>
      </w:pPr>
    </w:p>
    <w:p w14:paraId="7058EE1A" w14:textId="77777777" w:rsidR="00A07326" w:rsidRPr="005420B3" w:rsidRDefault="00F07A7F" w:rsidP="005420B3">
      <w:pPr>
        <w:pStyle w:val="Puesto"/>
        <w:ind w:left="851" w:right="822"/>
      </w:pPr>
      <w:r w:rsidRPr="005420B3">
        <w:rPr>
          <w:b/>
        </w:rPr>
        <w:t>Sexto.</w:t>
      </w:r>
      <w:r w:rsidRPr="005420B3">
        <w:t xml:space="preserve"> Se deroga.</w:t>
      </w:r>
    </w:p>
    <w:p w14:paraId="1EB33F8D" w14:textId="77777777" w:rsidR="00A07326" w:rsidRPr="005420B3" w:rsidRDefault="00A07326" w:rsidP="005420B3">
      <w:pPr>
        <w:spacing w:line="240" w:lineRule="auto"/>
        <w:ind w:left="851" w:right="822"/>
      </w:pPr>
    </w:p>
    <w:p w14:paraId="5D99D179" w14:textId="77777777" w:rsidR="00A07326" w:rsidRPr="005420B3" w:rsidRDefault="00F07A7F" w:rsidP="005420B3">
      <w:pPr>
        <w:pStyle w:val="Puesto"/>
        <w:ind w:left="851" w:right="822"/>
      </w:pPr>
      <w:r w:rsidRPr="005420B3">
        <w:rPr>
          <w:b/>
        </w:rPr>
        <w:t>Séptimo.</w:t>
      </w:r>
      <w:r w:rsidRPr="005420B3">
        <w:t xml:space="preserve"> La clasificación de la información se llevará a cabo en el momento en que:</w:t>
      </w:r>
    </w:p>
    <w:p w14:paraId="7105F335" w14:textId="77777777" w:rsidR="00A07326" w:rsidRPr="005420B3" w:rsidRDefault="00F07A7F" w:rsidP="005420B3">
      <w:pPr>
        <w:pStyle w:val="Puesto"/>
        <w:ind w:left="851" w:right="822"/>
      </w:pPr>
      <w:r w:rsidRPr="005420B3">
        <w:rPr>
          <w:b/>
        </w:rPr>
        <w:t>I.</w:t>
      </w:r>
      <w:r w:rsidRPr="005420B3">
        <w:t xml:space="preserve">        Se reciba una solicitud de acceso a la información;</w:t>
      </w:r>
    </w:p>
    <w:p w14:paraId="0C5039CF" w14:textId="77777777" w:rsidR="00A07326" w:rsidRPr="005420B3" w:rsidRDefault="00F07A7F" w:rsidP="005420B3">
      <w:pPr>
        <w:pStyle w:val="Puesto"/>
        <w:ind w:left="851" w:right="822"/>
      </w:pPr>
      <w:r w:rsidRPr="005420B3">
        <w:rPr>
          <w:b/>
        </w:rPr>
        <w:t>II.</w:t>
      </w:r>
      <w:r w:rsidRPr="005420B3">
        <w:t xml:space="preserve">       Se determine mediante resolución del Comité de Transparencia, el órgano garante competente, o en cumplimiento a una sentencia del Poder Judicial; o</w:t>
      </w:r>
    </w:p>
    <w:p w14:paraId="7CC66FEB" w14:textId="77777777" w:rsidR="00A07326" w:rsidRPr="005420B3" w:rsidRDefault="00F07A7F" w:rsidP="005420B3">
      <w:pPr>
        <w:pStyle w:val="Puesto"/>
        <w:ind w:left="851" w:right="822"/>
      </w:pPr>
      <w:r w:rsidRPr="005420B3">
        <w:rPr>
          <w:b/>
        </w:rPr>
        <w:lastRenderedPageBreak/>
        <w:t>III.</w:t>
      </w:r>
      <w:r w:rsidRPr="005420B3">
        <w:t xml:space="preserve">      Se generen versiones públicas para dar cumplimiento a las obligaciones de transparencia previstas en la Ley General, la Ley Federal y las correspondientes de las entidades federativas.</w:t>
      </w:r>
    </w:p>
    <w:p w14:paraId="63C093A3" w14:textId="77777777" w:rsidR="00A07326" w:rsidRPr="005420B3" w:rsidRDefault="00F07A7F" w:rsidP="005420B3">
      <w:pPr>
        <w:pStyle w:val="Puesto"/>
        <w:ind w:left="851" w:right="822"/>
      </w:pPr>
      <w:r w:rsidRPr="005420B3">
        <w:t xml:space="preserve">Los titulares de las áreas deberán revisar la información requerida al momento de la recepción de una solicitud de acceso, para verificar, conforme a su naturaleza, si encuadra en una causal de reserva o de confidencialidad. </w:t>
      </w:r>
    </w:p>
    <w:p w14:paraId="6DECCB6C" w14:textId="77777777" w:rsidR="00A07326" w:rsidRPr="005420B3" w:rsidRDefault="00A07326" w:rsidP="005420B3">
      <w:pPr>
        <w:spacing w:line="240" w:lineRule="auto"/>
        <w:ind w:left="851" w:right="822"/>
      </w:pPr>
    </w:p>
    <w:p w14:paraId="3044EE10" w14:textId="77777777" w:rsidR="00A07326" w:rsidRPr="005420B3" w:rsidRDefault="00F07A7F" w:rsidP="005420B3">
      <w:pPr>
        <w:pStyle w:val="Puesto"/>
        <w:ind w:left="851" w:right="822"/>
      </w:pPr>
      <w:r w:rsidRPr="005420B3">
        <w:rPr>
          <w:b/>
        </w:rPr>
        <w:t>Octavo.</w:t>
      </w:r>
      <w:r w:rsidRPr="005420B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6DB127" w14:textId="77777777" w:rsidR="00A07326" w:rsidRPr="005420B3" w:rsidRDefault="00F07A7F" w:rsidP="005420B3">
      <w:pPr>
        <w:pStyle w:val="Puesto"/>
        <w:ind w:left="851" w:right="822"/>
      </w:pPr>
      <w:r w:rsidRPr="005420B3">
        <w:t>Para motivar la clasificación se deberán señalar las razones o circunstancias especiales que lo llevaron a concluir que el caso particular se ajusta al supuesto previsto por la norma legal invocada como fundamento.</w:t>
      </w:r>
    </w:p>
    <w:p w14:paraId="0E32211A" w14:textId="77777777" w:rsidR="00A07326" w:rsidRPr="005420B3" w:rsidRDefault="00F07A7F" w:rsidP="005420B3">
      <w:pPr>
        <w:pStyle w:val="Puesto"/>
        <w:ind w:left="851" w:right="822"/>
      </w:pPr>
      <w:r w:rsidRPr="005420B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42CA68E" w14:textId="77777777" w:rsidR="00A07326" w:rsidRPr="005420B3" w:rsidRDefault="00A07326" w:rsidP="005420B3">
      <w:pPr>
        <w:spacing w:line="240" w:lineRule="auto"/>
        <w:ind w:left="851" w:right="822"/>
      </w:pPr>
    </w:p>
    <w:p w14:paraId="2FFE73B2" w14:textId="77777777" w:rsidR="00A07326" w:rsidRPr="005420B3" w:rsidRDefault="00F07A7F" w:rsidP="005420B3">
      <w:pPr>
        <w:pStyle w:val="Puesto"/>
        <w:ind w:left="851" w:right="822"/>
      </w:pPr>
      <w:r w:rsidRPr="005420B3">
        <w:rPr>
          <w:b/>
        </w:rPr>
        <w:t>Noveno.</w:t>
      </w:r>
      <w:r w:rsidRPr="005420B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A952E6" w14:textId="77777777" w:rsidR="00A07326" w:rsidRPr="005420B3" w:rsidRDefault="00A07326" w:rsidP="005420B3">
      <w:pPr>
        <w:spacing w:line="240" w:lineRule="auto"/>
        <w:ind w:left="851" w:right="822"/>
      </w:pPr>
    </w:p>
    <w:p w14:paraId="2DDE163A" w14:textId="77777777" w:rsidR="00A07326" w:rsidRPr="005420B3" w:rsidRDefault="00F07A7F" w:rsidP="005420B3">
      <w:pPr>
        <w:pStyle w:val="Puesto"/>
        <w:ind w:left="851" w:right="822"/>
      </w:pPr>
      <w:r w:rsidRPr="005420B3">
        <w:rPr>
          <w:b/>
        </w:rPr>
        <w:t>Décimo.</w:t>
      </w:r>
      <w:r w:rsidRPr="005420B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076C4A" w14:textId="77777777" w:rsidR="00A07326" w:rsidRPr="005420B3" w:rsidRDefault="00F07A7F" w:rsidP="005420B3">
      <w:pPr>
        <w:pStyle w:val="Puesto"/>
        <w:ind w:left="851" w:right="822"/>
      </w:pPr>
      <w:r w:rsidRPr="005420B3">
        <w:t>En ausencia de los titulares de las áreas, la información será clasificada o desclasificada por la persona que lo supla, en términos de la normativa que rija la actuación del sujeto obligado.</w:t>
      </w:r>
    </w:p>
    <w:p w14:paraId="03D215B9" w14:textId="77777777" w:rsidR="00A07326" w:rsidRPr="005420B3" w:rsidRDefault="00F07A7F" w:rsidP="005420B3">
      <w:pPr>
        <w:pStyle w:val="Puesto"/>
        <w:ind w:left="851" w:right="822"/>
        <w:rPr>
          <w:b/>
        </w:rPr>
      </w:pPr>
      <w:r w:rsidRPr="005420B3">
        <w:rPr>
          <w:b/>
        </w:rPr>
        <w:t>Décimo primero.</w:t>
      </w:r>
      <w:r w:rsidRPr="005420B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420B3">
        <w:rPr>
          <w:b/>
        </w:rPr>
        <w:t>”</w:t>
      </w:r>
    </w:p>
    <w:p w14:paraId="2D980E95" w14:textId="77777777" w:rsidR="00A07326" w:rsidRPr="005420B3" w:rsidRDefault="00A07326" w:rsidP="005420B3">
      <w:pPr>
        <w:spacing w:line="240" w:lineRule="auto"/>
        <w:ind w:left="851" w:right="822"/>
      </w:pPr>
    </w:p>
    <w:p w14:paraId="3D7442B2" w14:textId="77777777" w:rsidR="00A07326" w:rsidRPr="005420B3" w:rsidRDefault="00F07A7F" w:rsidP="005420B3">
      <w:r w:rsidRPr="005420B3">
        <w:lastRenderedPageBreak/>
        <w:t xml:space="preserve">Consecuentemente, se destaca que la versión pública que elabore </w:t>
      </w:r>
      <w:r w:rsidRPr="005420B3">
        <w:rPr>
          <w:b/>
        </w:rPr>
        <w:t>EL SUJETO OBLIGADO</w:t>
      </w:r>
      <w:r w:rsidRPr="005420B3">
        <w:t xml:space="preserve"> debe cumplir con las formalidades exigidas en la Ley, por lo que para tal efecto emitirá el </w:t>
      </w:r>
      <w:r w:rsidRPr="005420B3">
        <w:rPr>
          <w:b/>
        </w:rPr>
        <w:t>Acuerdo del Comité de Transparencia</w:t>
      </w:r>
      <w:r w:rsidRPr="005420B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02F74F7" w14:textId="77777777" w:rsidR="00A07326" w:rsidRPr="005420B3" w:rsidRDefault="00A07326" w:rsidP="005420B3"/>
    <w:p w14:paraId="27A6FA74" w14:textId="77777777" w:rsidR="00A07326" w:rsidRPr="005420B3" w:rsidRDefault="00F07A7F" w:rsidP="005420B3">
      <w:pPr>
        <w:pStyle w:val="Ttulo3"/>
      </w:pPr>
      <w:bookmarkStart w:id="31" w:name="_heading=h.1egqt2p" w:colFirst="0" w:colLast="0"/>
      <w:bookmarkEnd w:id="31"/>
      <w:r w:rsidRPr="005420B3">
        <w:t>e) Vista a la Dirección General de Protección de Datos Personales.</w:t>
      </w:r>
    </w:p>
    <w:p w14:paraId="4BE2FBFF" w14:textId="77777777" w:rsidR="00A07326" w:rsidRPr="005420B3" w:rsidRDefault="00F07A7F" w:rsidP="005420B3">
      <w:pPr>
        <w:tabs>
          <w:tab w:val="left" w:pos="2834"/>
          <w:tab w:val="right" w:pos="8838"/>
        </w:tabs>
        <w:ind w:left="-108" w:right="-105"/>
      </w:pPr>
      <w:r w:rsidRPr="005420B3">
        <w:t xml:space="preserve">No pasa desapercibido para éste Instituto señalar que de las constancias que integran la información que fue remitida dentro del el archivo electrónico </w:t>
      </w:r>
      <w:r w:rsidRPr="005420B3">
        <w:rPr>
          <w:i/>
        </w:rPr>
        <w:t>“ANEXOS-SOLICITUD-00512.zip”</w:t>
      </w:r>
      <w:r w:rsidRPr="005420B3">
        <w:t xml:space="preserve">, se advierte de manera enunciativa, más no limitativa que en la carpeta con nombre </w:t>
      </w:r>
      <w:r w:rsidRPr="005420B3">
        <w:rPr>
          <w:i/>
        </w:rPr>
        <w:t>“CONTRATOS-2024”</w:t>
      </w:r>
      <w:r w:rsidRPr="005420B3">
        <w:t xml:space="preserve"> documento </w:t>
      </w:r>
      <w:r w:rsidRPr="005420B3">
        <w:rPr>
          <w:i/>
        </w:rPr>
        <w:t xml:space="preserve">“001-24-AD-FID.pdf”, </w:t>
      </w:r>
      <w:r w:rsidRPr="005420B3">
        <w:t>foja 4, se encontraron datos personales que son susceptibles de clasificarse como confidenciales, a saber de la clave de elector de una persona física, razón por la cual se estima oportuno dar vista a la Dirección General de Protección de Datos Personales de éste órgano Garante para que se determine lo conducente.</w:t>
      </w:r>
    </w:p>
    <w:p w14:paraId="5DEA46E4" w14:textId="77777777" w:rsidR="00A07326" w:rsidRPr="005420B3" w:rsidRDefault="00A07326" w:rsidP="005420B3">
      <w:pPr>
        <w:tabs>
          <w:tab w:val="left" w:pos="4667"/>
        </w:tabs>
        <w:ind w:right="-28"/>
      </w:pPr>
    </w:p>
    <w:p w14:paraId="7FAE902F" w14:textId="77777777" w:rsidR="00A07326" w:rsidRPr="005420B3" w:rsidRDefault="00F07A7F" w:rsidP="005420B3">
      <w:pPr>
        <w:pStyle w:val="Ttulo3"/>
      </w:pPr>
      <w:bookmarkStart w:id="32" w:name="_heading=h.3ygebqi" w:colFirst="0" w:colLast="0"/>
      <w:bookmarkEnd w:id="32"/>
      <w:r w:rsidRPr="005420B3">
        <w:t>d) Conclusión.</w:t>
      </w:r>
    </w:p>
    <w:p w14:paraId="66DE68D6" w14:textId="77777777" w:rsidR="00A07326" w:rsidRPr="005420B3" w:rsidRDefault="00F07A7F" w:rsidP="005420B3">
      <w:pPr>
        <w:widowControl w:val="0"/>
        <w:tabs>
          <w:tab w:val="left" w:pos="1701"/>
          <w:tab w:val="left" w:pos="1843"/>
        </w:tabs>
      </w:pPr>
      <w:r w:rsidRPr="005420B3">
        <w:t xml:space="preserve">En razón de lo anteriormente expuesto, este Instituto estima que las razones o motivos de inconformidad hechos valer por </w:t>
      </w:r>
      <w:r w:rsidRPr="005420B3">
        <w:rPr>
          <w:b/>
        </w:rPr>
        <w:t>EL RECURRENTE</w:t>
      </w:r>
      <w:r w:rsidRPr="005420B3">
        <w:t xml:space="preserve"> devienen parcialmente fundadas para </w:t>
      </w:r>
      <w:r w:rsidRPr="005420B3">
        <w:rPr>
          <w:b/>
        </w:rPr>
        <w:lastRenderedPageBreak/>
        <w:t>MODIFICAR</w:t>
      </w:r>
      <w:r w:rsidRPr="005420B3">
        <w:t xml:space="preserve"> la respuesta de </w:t>
      </w:r>
      <w:r w:rsidRPr="005420B3">
        <w:rPr>
          <w:b/>
        </w:rPr>
        <w:t>SUJETO OBLIGADO</w:t>
      </w:r>
      <w:r w:rsidRPr="005420B3">
        <w:t>.</w:t>
      </w:r>
    </w:p>
    <w:p w14:paraId="7D68CD0E" w14:textId="77777777" w:rsidR="00A07326" w:rsidRPr="005420B3" w:rsidRDefault="00A07326" w:rsidP="005420B3">
      <w:pPr>
        <w:ind w:right="-93"/>
      </w:pPr>
    </w:p>
    <w:p w14:paraId="7B8C500C" w14:textId="399C39B8" w:rsidR="005420B3" w:rsidRDefault="00F07A7F" w:rsidP="00DD5EF5">
      <w:pPr>
        <w:ind w:right="-93"/>
      </w:pPr>
      <w:r w:rsidRPr="005420B3">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1656AB5" w14:textId="77777777" w:rsidR="00DD5EF5" w:rsidRPr="005420B3" w:rsidRDefault="00DD5EF5" w:rsidP="00DD5EF5">
      <w:pPr>
        <w:ind w:right="-93"/>
      </w:pPr>
    </w:p>
    <w:p w14:paraId="76B46A30" w14:textId="77777777" w:rsidR="00A07326" w:rsidRPr="005420B3" w:rsidRDefault="00F07A7F" w:rsidP="005420B3">
      <w:pPr>
        <w:pStyle w:val="Ttulo1"/>
      </w:pPr>
      <w:bookmarkStart w:id="33" w:name="_heading=h.2dlolyb" w:colFirst="0" w:colLast="0"/>
      <w:bookmarkEnd w:id="33"/>
      <w:r w:rsidRPr="005420B3">
        <w:t>RESUELVE</w:t>
      </w:r>
    </w:p>
    <w:p w14:paraId="025ABBBC" w14:textId="77777777" w:rsidR="00A07326" w:rsidRPr="005420B3" w:rsidRDefault="00A07326" w:rsidP="005420B3">
      <w:pPr>
        <w:ind w:right="113"/>
        <w:rPr>
          <w:b/>
        </w:rPr>
      </w:pPr>
    </w:p>
    <w:p w14:paraId="6DE0DE5B" w14:textId="77777777" w:rsidR="00A07326" w:rsidRPr="005420B3" w:rsidRDefault="00F07A7F" w:rsidP="005420B3">
      <w:pPr>
        <w:tabs>
          <w:tab w:val="right" w:pos="8838"/>
        </w:tabs>
        <w:ind w:left="-74" w:right="-105"/>
      </w:pPr>
      <w:r w:rsidRPr="005420B3">
        <w:rPr>
          <w:b/>
        </w:rPr>
        <w:t>PRIMERO.</w:t>
      </w:r>
      <w:r w:rsidRPr="005420B3">
        <w:t xml:space="preserve"> Se </w:t>
      </w:r>
      <w:r w:rsidRPr="005420B3">
        <w:rPr>
          <w:b/>
        </w:rPr>
        <w:t xml:space="preserve">MODIFICA </w:t>
      </w:r>
      <w:r w:rsidRPr="005420B3">
        <w:t xml:space="preserve">la respuesta entregada por el </w:t>
      </w:r>
      <w:r w:rsidRPr="005420B3">
        <w:rPr>
          <w:b/>
        </w:rPr>
        <w:t>SUJETO OBLIGADO</w:t>
      </w:r>
      <w:r w:rsidRPr="005420B3">
        <w:t xml:space="preserve"> en la solicitud de información </w:t>
      </w:r>
      <w:r w:rsidRPr="005420B3">
        <w:rPr>
          <w:b/>
        </w:rPr>
        <w:t>00512/CAEM/IP/2024</w:t>
      </w:r>
      <w:r w:rsidRPr="005420B3">
        <w:t xml:space="preserve">, por resultar </w:t>
      </w:r>
      <w:r w:rsidRPr="005420B3">
        <w:rPr>
          <w:b/>
        </w:rPr>
        <w:t>FUNDADAS</w:t>
      </w:r>
      <w:r w:rsidRPr="005420B3">
        <w:t xml:space="preserve"> las razones o motivos de inconformidad hechos valer por </w:t>
      </w:r>
      <w:r w:rsidRPr="005420B3">
        <w:rPr>
          <w:b/>
        </w:rPr>
        <w:t>LA PARTE RECURRENTE</w:t>
      </w:r>
      <w:r w:rsidRPr="005420B3">
        <w:t xml:space="preserve"> en el Recurso de Revisión </w:t>
      </w:r>
      <w:r w:rsidRPr="005420B3">
        <w:rPr>
          <w:b/>
        </w:rPr>
        <w:t>07052/INFOEM/IP/RR/2024</w:t>
      </w:r>
      <w:r w:rsidRPr="005420B3">
        <w:t xml:space="preserve">, en términos del considerando </w:t>
      </w:r>
      <w:r w:rsidRPr="005420B3">
        <w:rPr>
          <w:b/>
        </w:rPr>
        <w:t>SEGUNDO</w:t>
      </w:r>
      <w:r w:rsidRPr="005420B3">
        <w:t xml:space="preserve"> de la presente Resolución.</w:t>
      </w:r>
    </w:p>
    <w:p w14:paraId="66BF38B4" w14:textId="77777777" w:rsidR="00A07326" w:rsidRPr="005420B3" w:rsidRDefault="00A07326" w:rsidP="005420B3">
      <w:pPr>
        <w:widowControl w:val="0"/>
      </w:pPr>
    </w:p>
    <w:p w14:paraId="50EF34AB" w14:textId="0A1AD208" w:rsidR="00A07326" w:rsidRPr="005420B3" w:rsidRDefault="00F07A7F" w:rsidP="005420B3">
      <w:pPr>
        <w:ind w:right="-93"/>
      </w:pPr>
      <w:r w:rsidRPr="005420B3">
        <w:rPr>
          <w:b/>
        </w:rPr>
        <w:t>SEGUNDO.</w:t>
      </w:r>
      <w:r w:rsidRPr="005420B3">
        <w:t xml:space="preserve"> Se </w:t>
      </w:r>
      <w:r w:rsidRPr="005420B3">
        <w:rPr>
          <w:b/>
        </w:rPr>
        <w:t xml:space="preserve">ORDENA </w:t>
      </w:r>
      <w:r w:rsidRPr="005420B3">
        <w:t xml:space="preserve">al </w:t>
      </w:r>
      <w:r w:rsidRPr="005420B3">
        <w:rPr>
          <w:b/>
        </w:rPr>
        <w:t>SUJETO OBLIGADO</w:t>
      </w:r>
      <w:r w:rsidRPr="005420B3">
        <w:t xml:space="preserve">, a efecto de que, previa búsqueda exhaustiva y razonable de la información, entregue a través del </w:t>
      </w:r>
      <w:r w:rsidRPr="005420B3">
        <w:rPr>
          <w:b/>
        </w:rPr>
        <w:t>SAIMEX</w:t>
      </w:r>
      <w:r w:rsidRPr="005420B3">
        <w:t xml:space="preserve">, </w:t>
      </w:r>
      <w:r w:rsidR="00CB67A1" w:rsidRPr="005420B3">
        <w:t xml:space="preserve">en versión pública, </w:t>
      </w:r>
      <w:r w:rsidRPr="005420B3">
        <w:t>lo siguiente:</w:t>
      </w:r>
    </w:p>
    <w:p w14:paraId="03C477D0" w14:textId="77777777" w:rsidR="00A07326" w:rsidRPr="005420B3" w:rsidRDefault="00A07326" w:rsidP="005420B3">
      <w:pPr>
        <w:ind w:right="-93"/>
      </w:pPr>
    </w:p>
    <w:p w14:paraId="23352B6C" w14:textId="2DD038D2" w:rsidR="00A07326" w:rsidRPr="005420B3" w:rsidRDefault="005420B3" w:rsidP="005420B3">
      <w:pPr>
        <w:pBdr>
          <w:top w:val="nil"/>
          <w:left w:val="nil"/>
          <w:bottom w:val="nil"/>
          <w:right w:val="nil"/>
          <w:between w:val="nil"/>
        </w:pBdr>
        <w:spacing w:line="240" w:lineRule="auto"/>
        <w:ind w:left="851" w:right="822"/>
        <w:rPr>
          <w:rFonts w:eastAsia="Palatino Linotype" w:cs="Palatino Linotype"/>
          <w:b/>
          <w:i/>
          <w:szCs w:val="22"/>
        </w:rPr>
      </w:pPr>
      <w:r>
        <w:rPr>
          <w:rFonts w:eastAsia="Palatino Linotype" w:cs="Palatino Linotype"/>
          <w:b/>
          <w:i/>
          <w:szCs w:val="22"/>
        </w:rPr>
        <w:t xml:space="preserve">1. </w:t>
      </w:r>
      <w:r w:rsidR="00F07A7F" w:rsidRPr="005420B3">
        <w:rPr>
          <w:rFonts w:eastAsia="Palatino Linotype" w:cs="Palatino Linotype"/>
          <w:b/>
          <w:i/>
          <w:szCs w:val="22"/>
        </w:rPr>
        <w:t>Contratos, oficios y convenios suscritos por los Directores Generales de la Comisión del Agua del Estado de México faltantes, del 01 de enero al 10 de octubre del 2024.</w:t>
      </w:r>
    </w:p>
    <w:p w14:paraId="49CFA54D" w14:textId="77777777" w:rsidR="00A07326" w:rsidRPr="005420B3" w:rsidRDefault="00A07326" w:rsidP="005420B3">
      <w:pPr>
        <w:spacing w:line="240" w:lineRule="auto"/>
        <w:ind w:left="851" w:right="822"/>
        <w:rPr>
          <w:b/>
          <w:i/>
        </w:rPr>
      </w:pPr>
    </w:p>
    <w:p w14:paraId="3E05575C" w14:textId="77777777" w:rsidR="00A07326" w:rsidRDefault="00F07A7F" w:rsidP="005420B3">
      <w:pPr>
        <w:tabs>
          <w:tab w:val="left" w:pos="2834"/>
          <w:tab w:val="right" w:pos="8838"/>
        </w:tabs>
        <w:spacing w:line="240" w:lineRule="auto"/>
        <w:ind w:left="851" w:right="822"/>
        <w:rPr>
          <w:i/>
        </w:rPr>
      </w:pPr>
      <w:r w:rsidRPr="005420B3">
        <w:rPr>
          <w:i/>
        </w:rPr>
        <w:t xml:space="preserve">Para el caso de que no se cuente con algunos oficios que se ordenan por haber sido cancelados, </w:t>
      </w:r>
      <w:r w:rsidRPr="005420B3">
        <w:rPr>
          <w:b/>
          <w:i/>
        </w:rPr>
        <w:t>EL SUJETO OBLIGADO</w:t>
      </w:r>
      <w:r w:rsidRPr="005420B3">
        <w:rPr>
          <w:i/>
        </w:rPr>
        <w:t xml:space="preserve"> deberá de hacerlo de conocimiento del particular de manera fundada y motivada.</w:t>
      </w:r>
    </w:p>
    <w:p w14:paraId="437F0C79" w14:textId="77777777" w:rsidR="005420B3" w:rsidRPr="005420B3" w:rsidRDefault="005420B3" w:rsidP="005420B3">
      <w:pPr>
        <w:tabs>
          <w:tab w:val="left" w:pos="2834"/>
          <w:tab w:val="right" w:pos="8838"/>
        </w:tabs>
        <w:spacing w:line="240" w:lineRule="auto"/>
        <w:ind w:left="851" w:right="822"/>
        <w:rPr>
          <w:i/>
        </w:rPr>
      </w:pPr>
    </w:p>
    <w:p w14:paraId="742BC477" w14:textId="77777777" w:rsidR="00B42207" w:rsidRPr="005420B3" w:rsidRDefault="00B42207" w:rsidP="005420B3">
      <w:pPr>
        <w:spacing w:line="240" w:lineRule="auto"/>
        <w:ind w:left="851" w:right="822"/>
        <w:rPr>
          <w:rFonts w:eastAsia="Calibri" w:cs="Tahoma"/>
          <w:bCs/>
          <w:i/>
          <w:szCs w:val="22"/>
          <w:lang w:eastAsia="en-US"/>
        </w:rPr>
      </w:pPr>
      <w:r w:rsidRPr="005420B3">
        <w:rPr>
          <w:rFonts w:eastAsia="Calibri" w:cs="Tahoma"/>
          <w:bCs/>
          <w:i/>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E1D0AA2" w14:textId="77777777" w:rsidR="00B42207" w:rsidRPr="005420B3" w:rsidRDefault="00B42207" w:rsidP="005420B3">
      <w:pPr>
        <w:ind w:right="822"/>
        <w:rPr>
          <w:b/>
        </w:rPr>
      </w:pPr>
    </w:p>
    <w:p w14:paraId="4B2DB700" w14:textId="77777777" w:rsidR="00A07326" w:rsidRPr="005420B3" w:rsidRDefault="00F07A7F" w:rsidP="005420B3">
      <w:r w:rsidRPr="005420B3">
        <w:rPr>
          <w:b/>
        </w:rPr>
        <w:t>TERCERO.</w:t>
      </w:r>
      <w:r w:rsidRPr="005420B3">
        <w:t xml:space="preserve"> </w:t>
      </w:r>
      <w:r w:rsidRPr="005420B3">
        <w:rPr>
          <w:b/>
        </w:rPr>
        <w:t xml:space="preserve">Notifíquese </w:t>
      </w:r>
      <w:r w:rsidRPr="005420B3">
        <w:t>vía Sistema de Acceso a la Información Mexiquense (</w:t>
      </w:r>
      <w:r w:rsidRPr="005420B3">
        <w:rPr>
          <w:b/>
        </w:rPr>
        <w:t>SAIMEX)</w:t>
      </w:r>
      <w:r w:rsidRPr="005420B3">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D26626" w14:textId="77777777" w:rsidR="00A07326" w:rsidRPr="005420B3" w:rsidRDefault="00A07326" w:rsidP="005420B3"/>
    <w:p w14:paraId="29A58FE8" w14:textId="77777777" w:rsidR="00A07326" w:rsidRDefault="00F07A7F" w:rsidP="005420B3">
      <w:pPr>
        <w:rPr>
          <w:b/>
        </w:rPr>
      </w:pPr>
      <w:r w:rsidRPr="005420B3">
        <w:rPr>
          <w:b/>
        </w:rPr>
        <w:t>CUARTO.</w:t>
      </w:r>
      <w:r w:rsidRPr="005420B3">
        <w:t xml:space="preserve"> Notifíquese a </w:t>
      </w:r>
      <w:r w:rsidRPr="005420B3">
        <w:rPr>
          <w:b/>
        </w:rPr>
        <w:t>LA PARTE RECURRENTE</w:t>
      </w:r>
      <w:r w:rsidRPr="005420B3">
        <w:t xml:space="preserve"> la presente resolución vía Sistema de Acceso a la Información Mexiquense </w:t>
      </w:r>
      <w:r w:rsidRPr="005420B3">
        <w:rPr>
          <w:b/>
        </w:rPr>
        <w:t>(SAIMEX).</w:t>
      </w:r>
    </w:p>
    <w:p w14:paraId="7FECA829" w14:textId="77777777" w:rsidR="00DD5EF5" w:rsidRPr="005420B3" w:rsidRDefault="00DD5EF5" w:rsidP="005420B3">
      <w:pPr>
        <w:rPr>
          <w:b/>
        </w:rPr>
      </w:pPr>
    </w:p>
    <w:p w14:paraId="26A23AA4" w14:textId="77777777" w:rsidR="00A07326" w:rsidRPr="005420B3" w:rsidRDefault="00F07A7F" w:rsidP="005420B3">
      <w:r w:rsidRPr="005420B3">
        <w:rPr>
          <w:b/>
        </w:rPr>
        <w:t>QUINTO</w:t>
      </w:r>
      <w:r w:rsidRPr="005420B3">
        <w:t xml:space="preserve">. Hágase del conocimiento a </w:t>
      </w:r>
      <w:r w:rsidRPr="005420B3">
        <w:rPr>
          <w:b/>
        </w:rPr>
        <w:t>LA PARTE RECURRENTE</w:t>
      </w:r>
      <w:r w:rsidRPr="005420B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8B06977" w14:textId="77777777" w:rsidR="00A07326" w:rsidRPr="005420B3" w:rsidRDefault="00A07326" w:rsidP="005420B3"/>
    <w:p w14:paraId="62CAC36F" w14:textId="77777777" w:rsidR="00A07326" w:rsidRPr="005420B3" w:rsidRDefault="00F07A7F" w:rsidP="005420B3">
      <w:r w:rsidRPr="005420B3">
        <w:rPr>
          <w:b/>
        </w:rPr>
        <w:t>SEXTO.</w:t>
      </w:r>
      <w:r w:rsidRPr="005420B3">
        <w:t xml:space="preserve"> De conformidad con el artículo 198 de la Ley de Transparencia y Acceso a la Información Pública del Estado de México y Municipios, el </w:t>
      </w:r>
      <w:r w:rsidRPr="005420B3">
        <w:rPr>
          <w:b/>
        </w:rPr>
        <w:t>SUJETO OBLIGADO</w:t>
      </w:r>
      <w:r w:rsidRPr="005420B3">
        <w:t xml:space="preserve"> podrá </w:t>
      </w:r>
      <w:r w:rsidRPr="005420B3">
        <w:lastRenderedPageBreak/>
        <w:t>solicitar una ampliación de plazo de manera fundada y motivada, para el cumplimiento de la presente resolución.</w:t>
      </w:r>
    </w:p>
    <w:p w14:paraId="17B864ED" w14:textId="77777777" w:rsidR="00A07326" w:rsidRPr="005420B3" w:rsidRDefault="00A07326" w:rsidP="005420B3"/>
    <w:p w14:paraId="18048548" w14:textId="77777777" w:rsidR="00A07326" w:rsidRPr="005420B3" w:rsidRDefault="00F07A7F" w:rsidP="005420B3">
      <w:pPr>
        <w:rPr>
          <w:b/>
        </w:rPr>
      </w:pPr>
      <w:r w:rsidRPr="005420B3">
        <w:rPr>
          <w:b/>
        </w:rPr>
        <w:t>SÉPTIMO.</w:t>
      </w:r>
      <w:r w:rsidRPr="005420B3">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0079E2F1" w14:textId="77777777" w:rsidR="00A07326" w:rsidRPr="005420B3" w:rsidRDefault="00A07326" w:rsidP="005420B3"/>
    <w:p w14:paraId="5F03EB79" w14:textId="7AA06038" w:rsidR="00A07326" w:rsidRPr="005420B3" w:rsidRDefault="00F07A7F" w:rsidP="005420B3">
      <w:r w:rsidRPr="005420B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00045FB6" w:rsidRPr="005420B3">
        <w:t xml:space="preserve"> PRIMERA</w:t>
      </w:r>
      <w:r w:rsidRPr="005420B3">
        <w:t xml:space="preserve"> SESIÓN ORDINARIA, CELEBRADA EL VEINTISIETE DE NOVIEMBRE DE DOS MIL VEINTICUATRO ANTE EL SECRETARIO TÉCNICO DEL PLENO, ALEXIS TAPIA RAMÍREZ.</w:t>
      </w:r>
    </w:p>
    <w:p w14:paraId="346D7C71" w14:textId="77777777" w:rsidR="00A07326" w:rsidRPr="005420B3" w:rsidRDefault="00F07A7F" w:rsidP="005420B3">
      <w:pPr>
        <w:tabs>
          <w:tab w:val="left" w:pos="2325"/>
        </w:tabs>
        <w:rPr>
          <w:sz w:val="14"/>
          <w:szCs w:val="14"/>
        </w:rPr>
      </w:pPr>
      <w:r w:rsidRPr="005420B3">
        <w:rPr>
          <w:sz w:val="14"/>
          <w:szCs w:val="14"/>
        </w:rPr>
        <w:t>SCMM/AGZ/DEMF/DLM</w:t>
      </w:r>
    </w:p>
    <w:p w14:paraId="674BC72D" w14:textId="77777777" w:rsidR="00A07326" w:rsidRPr="005420B3" w:rsidRDefault="00A07326" w:rsidP="005420B3">
      <w:pPr>
        <w:ind w:right="-93"/>
      </w:pPr>
    </w:p>
    <w:p w14:paraId="6124F82A" w14:textId="77777777" w:rsidR="00A07326" w:rsidRPr="005420B3" w:rsidRDefault="00A07326" w:rsidP="005420B3">
      <w:pPr>
        <w:ind w:right="-93"/>
      </w:pPr>
    </w:p>
    <w:p w14:paraId="625155E5" w14:textId="77777777" w:rsidR="00A07326" w:rsidRPr="005420B3" w:rsidRDefault="00A07326" w:rsidP="005420B3">
      <w:pPr>
        <w:ind w:right="-93"/>
      </w:pPr>
    </w:p>
    <w:p w14:paraId="65592EF2" w14:textId="77777777" w:rsidR="00A07326" w:rsidRPr="005420B3" w:rsidRDefault="00A07326" w:rsidP="005420B3">
      <w:pPr>
        <w:ind w:right="-93"/>
      </w:pPr>
    </w:p>
    <w:p w14:paraId="296AE450" w14:textId="77777777" w:rsidR="00A07326" w:rsidRPr="005420B3" w:rsidRDefault="00A07326" w:rsidP="005420B3">
      <w:pPr>
        <w:ind w:right="-93"/>
      </w:pPr>
    </w:p>
    <w:p w14:paraId="04C5A835" w14:textId="77777777" w:rsidR="00A07326" w:rsidRPr="005420B3" w:rsidRDefault="00A07326" w:rsidP="005420B3">
      <w:pPr>
        <w:ind w:right="-93"/>
      </w:pPr>
    </w:p>
    <w:p w14:paraId="2DD2B63F" w14:textId="77777777" w:rsidR="00A07326" w:rsidRPr="005420B3" w:rsidRDefault="00A07326" w:rsidP="005420B3">
      <w:pPr>
        <w:ind w:right="-93"/>
      </w:pPr>
    </w:p>
    <w:p w14:paraId="07A6632F" w14:textId="77777777" w:rsidR="00A07326" w:rsidRPr="005420B3" w:rsidRDefault="00A07326" w:rsidP="005420B3">
      <w:pPr>
        <w:ind w:right="-93"/>
      </w:pPr>
    </w:p>
    <w:p w14:paraId="1537C2D1" w14:textId="77777777" w:rsidR="00A07326" w:rsidRPr="005420B3" w:rsidRDefault="00A07326" w:rsidP="005420B3">
      <w:pPr>
        <w:tabs>
          <w:tab w:val="center" w:pos="4568"/>
        </w:tabs>
        <w:ind w:right="-93"/>
      </w:pPr>
    </w:p>
    <w:p w14:paraId="17397D02" w14:textId="77777777" w:rsidR="00A07326" w:rsidRPr="005420B3" w:rsidRDefault="00A07326" w:rsidP="005420B3">
      <w:pPr>
        <w:tabs>
          <w:tab w:val="center" w:pos="4568"/>
        </w:tabs>
        <w:ind w:right="-93"/>
      </w:pPr>
    </w:p>
    <w:p w14:paraId="137D683B" w14:textId="77777777" w:rsidR="00A07326" w:rsidRPr="005420B3" w:rsidRDefault="00A07326" w:rsidP="005420B3">
      <w:pPr>
        <w:tabs>
          <w:tab w:val="center" w:pos="4568"/>
        </w:tabs>
        <w:ind w:right="-93"/>
      </w:pPr>
    </w:p>
    <w:p w14:paraId="4D14633E" w14:textId="77777777" w:rsidR="00A07326" w:rsidRPr="005420B3" w:rsidRDefault="00A07326" w:rsidP="005420B3">
      <w:pPr>
        <w:tabs>
          <w:tab w:val="center" w:pos="4568"/>
        </w:tabs>
        <w:ind w:right="-93"/>
      </w:pPr>
    </w:p>
    <w:p w14:paraId="22302A20" w14:textId="77777777" w:rsidR="00A07326" w:rsidRPr="005420B3" w:rsidRDefault="00A07326" w:rsidP="005420B3">
      <w:pPr>
        <w:tabs>
          <w:tab w:val="center" w:pos="4568"/>
        </w:tabs>
        <w:ind w:right="-93"/>
      </w:pPr>
    </w:p>
    <w:p w14:paraId="2CCCD6FB" w14:textId="77777777" w:rsidR="00A07326" w:rsidRPr="005420B3" w:rsidRDefault="00A07326" w:rsidP="005420B3">
      <w:pPr>
        <w:tabs>
          <w:tab w:val="center" w:pos="4568"/>
        </w:tabs>
        <w:ind w:right="-93"/>
      </w:pPr>
    </w:p>
    <w:p w14:paraId="49602E5B" w14:textId="77777777" w:rsidR="00A07326" w:rsidRPr="005420B3" w:rsidRDefault="00A07326" w:rsidP="005420B3">
      <w:pPr>
        <w:tabs>
          <w:tab w:val="center" w:pos="4568"/>
        </w:tabs>
        <w:ind w:right="-93"/>
      </w:pPr>
    </w:p>
    <w:p w14:paraId="09DF245D" w14:textId="77777777" w:rsidR="00A07326" w:rsidRPr="005420B3" w:rsidRDefault="00A07326" w:rsidP="005420B3">
      <w:pPr>
        <w:tabs>
          <w:tab w:val="center" w:pos="4568"/>
        </w:tabs>
        <w:ind w:right="-93"/>
      </w:pPr>
    </w:p>
    <w:p w14:paraId="5082CC51" w14:textId="77777777" w:rsidR="00A07326" w:rsidRPr="005420B3" w:rsidRDefault="00A07326" w:rsidP="005420B3">
      <w:pPr>
        <w:tabs>
          <w:tab w:val="center" w:pos="4568"/>
        </w:tabs>
        <w:ind w:right="-93"/>
      </w:pPr>
    </w:p>
    <w:p w14:paraId="44E512AC" w14:textId="77777777" w:rsidR="00A07326" w:rsidRPr="005420B3" w:rsidRDefault="00A07326" w:rsidP="005420B3">
      <w:pPr>
        <w:tabs>
          <w:tab w:val="center" w:pos="4568"/>
        </w:tabs>
        <w:ind w:right="-93"/>
      </w:pPr>
    </w:p>
    <w:p w14:paraId="230A22C2" w14:textId="77777777" w:rsidR="00A07326" w:rsidRPr="005420B3" w:rsidRDefault="00A07326" w:rsidP="005420B3">
      <w:pPr>
        <w:tabs>
          <w:tab w:val="center" w:pos="4568"/>
        </w:tabs>
        <w:ind w:right="-93"/>
      </w:pPr>
    </w:p>
    <w:p w14:paraId="56E430E3" w14:textId="77777777" w:rsidR="00A07326" w:rsidRPr="005420B3" w:rsidRDefault="00A07326" w:rsidP="005420B3">
      <w:pPr>
        <w:tabs>
          <w:tab w:val="center" w:pos="4568"/>
        </w:tabs>
        <w:ind w:right="-93"/>
      </w:pPr>
    </w:p>
    <w:p w14:paraId="0B344817" w14:textId="77777777" w:rsidR="00A07326" w:rsidRPr="005420B3" w:rsidRDefault="00A07326" w:rsidP="005420B3">
      <w:pPr>
        <w:tabs>
          <w:tab w:val="center" w:pos="4568"/>
        </w:tabs>
        <w:ind w:right="-93"/>
      </w:pPr>
    </w:p>
    <w:p w14:paraId="6FBE42BD" w14:textId="77777777" w:rsidR="00A07326" w:rsidRPr="005420B3" w:rsidRDefault="00A07326" w:rsidP="005420B3">
      <w:pPr>
        <w:tabs>
          <w:tab w:val="center" w:pos="4568"/>
        </w:tabs>
        <w:ind w:right="-93"/>
      </w:pPr>
    </w:p>
    <w:p w14:paraId="71134930" w14:textId="77777777" w:rsidR="00A07326" w:rsidRPr="005420B3" w:rsidRDefault="00A07326" w:rsidP="005420B3">
      <w:pPr>
        <w:tabs>
          <w:tab w:val="center" w:pos="4568"/>
        </w:tabs>
        <w:ind w:right="-93"/>
      </w:pPr>
    </w:p>
    <w:p w14:paraId="0BEBB273" w14:textId="77777777" w:rsidR="00A07326" w:rsidRPr="005420B3" w:rsidRDefault="00A07326" w:rsidP="005420B3">
      <w:pPr>
        <w:tabs>
          <w:tab w:val="center" w:pos="4568"/>
        </w:tabs>
        <w:ind w:right="-93"/>
      </w:pPr>
    </w:p>
    <w:p w14:paraId="6C298A91" w14:textId="77777777" w:rsidR="00A07326" w:rsidRPr="005420B3" w:rsidRDefault="00A07326" w:rsidP="005420B3"/>
    <w:sectPr w:rsidR="00A07326" w:rsidRPr="005420B3">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55CE7" w14:textId="77777777" w:rsidR="00D84418" w:rsidRDefault="00D84418">
      <w:pPr>
        <w:spacing w:line="240" w:lineRule="auto"/>
      </w:pPr>
      <w:r>
        <w:separator/>
      </w:r>
    </w:p>
  </w:endnote>
  <w:endnote w:type="continuationSeparator" w:id="0">
    <w:p w14:paraId="5F5CB174" w14:textId="77777777" w:rsidR="00D84418" w:rsidRDefault="00D8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59827" w14:textId="77777777" w:rsidR="00A07326" w:rsidRDefault="00A07326">
    <w:pPr>
      <w:tabs>
        <w:tab w:val="center" w:pos="4550"/>
        <w:tab w:val="left" w:pos="5818"/>
      </w:tabs>
      <w:ind w:right="260"/>
      <w:jc w:val="right"/>
      <w:rPr>
        <w:color w:val="071320"/>
        <w:sz w:val="24"/>
        <w:szCs w:val="24"/>
      </w:rPr>
    </w:pPr>
  </w:p>
  <w:p w14:paraId="169AD0D5" w14:textId="77777777" w:rsidR="00A07326" w:rsidRDefault="00A0732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71F09" w14:textId="77777777" w:rsidR="00A07326" w:rsidRDefault="00F07A7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94CD1">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94CD1">
      <w:rPr>
        <w:noProof/>
        <w:color w:val="0A1D30"/>
        <w:sz w:val="24"/>
        <w:szCs w:val="24"/>
      </w:rPr>
      <w:t>28</w:t>
    </w:r>
    <w:r>
      <w:rPr>
        <w:color w:val="0A1D30"/>
        <w:sz w:val="24"/>
        <w:szCs w:val="24"/>
      </w:rPr>
      <w:fldChar w:fldCharType="end"/>
    </w:r>
  </w:p>
  <w:p w14:paraId="393E9CFF" w14:textId="77777777" w:rsidR="00A07326" w:rsidRDefault="00A0732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D11D7" w14:textId="77777777" w:rsidR="00D84418" w:rsidRDefault="00D84418">
      <w:pPr>
        <w:spacing w:line="240" w:lineRule="auto"/>
      </w:pPr>
      <w:r>
        <w:separator/>
      </w:r>
    </w:p>
  </w:footnote>
  <w:footnote w:type="continuationSeparator" w:id="0">
    <w:p w14:paraId="05A1F49F" w14:textId="77777777" w:rsidR="00D84418" w:rsidRDefault="00D844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7652" w14:textId="77777777" w:rsidR="00A07326" w:rsidRDefault="00A07326">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07326" w14:paraId="021E2847" w14:textId="77777777">
      <w:trPr>
        <w:trHeight w:val="144"/>
        <w:jc w:val="right"/>
      </w:trPr>
      <w:tc>
        <w:tcPr>
          <w:tcW w:w="2727" w:type="dxa"/>
        </w:tcPr>
        <w:p w14:paraId="0D5A30D6" w14:textId="77777777" w:rsidR="00A07326" w:rsidRDefault="00F07A7F">
          <w:pPr>
            <w:tabs>
              <w:tab w:val="right" w:pos="8838"/>
            </w:tabs>
            <w:ind w:left="-74" w:right="-105"/>
            <w:rPr>
              <w:b/>
            </w:rPr>
          </w:pPr>
          <w:r>
            <w:rPr>
              <w:b/>
            </w:rPr>
            <w:t>Recurso de Revisión:</w:t>
          </w:r>
        </w:p>
      </w:tc>
      <w:tc>
        <w:tcPr>
          <w:tcW w:w="3402" w:type="dxa"/>
        </w:tcPr>
        <w:p w14:paraId="58103DC2" w14:textId="77777777" w:rsidR="00A07326" w:rsidRDefault="00F07A7F">
          <w:pPr>
            <w:tabs>
              <w:tab w:val="right" w:pos="8838"/>
            </w:tabs>
            <w:ind w:left="-74" w:right="-105"/>
          </w:pPr>
          <w:r>
            <w:t xml:space="preserve">07052/INFOEM/IP/RR/2024 </w:t>
          </w:r>
        </w:p>
      </w:tc>
    </w:tr>
    <w:tr w:rsidR="00A07326" w14:paraId="0199487D" w14:textId="77777777">
      <w:trPr>
        <w:trHeight w:val="283"/>
        <w:jc w:val="right"/>
      </w:trPr>
      <w:tc>
        <w:tcPr>
          <w:tcW w:w="2727" w:type="dxa"/>
        </w:tcPr>
        <w:p w14:paraId="59FBD560" w14:textId="77777777" w:rsidR="00A07326" w:rsidRDefault="00F07A7F">
          <w:pPr>
            <w:tabs>
              <w:tab w:val="right" w:pos="8838"/>
            </w:tabs>
            <w:ind w:left="-74" w:right="-105"/>
            <w:rPr>
              <w:b/>
            </w:rPr>
          </w:pPr>
          <w:r>
            <w:rPr>
              <w:b/>
            </w:rPr>
            <w:t>Sujeto Obligado:</w:t>
          </w:r>
        </w:p>
      </w:tc>
      <w:tc>
        <w:tcPr>
          <w:tcW w:w="3402" w:type="dxa"/>
        </w:tcPr>
        <w:p w14:paraId="2D35BCD0" w14:textId="77777777" w:rsidR="00A07326" w:rsidRDefault="00F07A7F">
          <w:pPr>
            <w:tabs>
              <w:tab w:val="left" w:pos="2834"/>
              <w:tab w:val="right" w:pos="8838"/>
            </w:tabs>
            <w:ind w:left="-108" w:right="-105"/>
          </w:pPr>
          <w:r>
            <w:t>Comisión del Agua del Estado de México</w:t>
          </w:r>
        </w:p>
      </w:tc>
    </w:tr>
    <w:tr w:rsidR="00A07326" w14:paraId="09300E06" w14:textId="77777777">
      <w:trPr>
        <w:trHeight w:val="283"/>
        <w:jc w:val="right"/>
      </w:trPr>
      <w:tc>
        <w:tcPr>
          <w:tcW w:w="2727" w:type="dxa"/>
        </w:tcPr>
        <w:p w14:paraId="707E9D7A" w14:textId="77777777" w:rsidR="00A07326" w:rsidRDefault="00F07A7F">
          <w:pPr>
            <w:tabs>
              <w:tab w:val="right" w:pos="8838"/>
            </w:tabs>
            <w:ind w:left="-74" w:right="-105"/>
            <w:rPr>
              <w:b/>
            </w:rPr>
          </w:pPr>
          <w:r>
            <w:rPr>
              <w:b/>
            </w:rPr>
            <w:t>Comisionada Ponente:</w:t>
          </w:r>
        </w:p>
      </w:tc>
      <w:tc>
        <w:tcPr>
          <w:tcW w:w="3402" w:type="dxa"/>
        </w:tcPr>
        <w:p w14:paraId="446C48C2" w14:textId="77777777" w:rsidR="00A07326" w:rsidRDefault="00F07A7F">
          <w:pPr>
            <w:tabs>
              <w:tab w:val="right" w:pos="8838"/>
            </w:tabs>
            <w:ind w:left="-108" w:right="-105"/>
          </w:pPr>
          <w:r>
            <w:t>Sharon Cristina Morales Martínez</w:t>
          </w:r>
        </w:p>
      </w:tc>
    </w:tr>
  </w:tbl>
  <w:p w14:paraId="1396C3F7" w14:textId="77777777" w:rsidR="00A07326" w:rsidRDefault="00F07A7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602D729" wp14:editId="66054078">
          <wp:simplePos x="0" y="0"/>
          <wp:positionH relativeFrom="margin">
            <wp:posOffset>-995042</wp:posOffset>
          </wp:positionH>
          <wp:positionV relativeFrom="margin">
            <wp:posOffset>-1782443</wp:posOffset>
          </wp:positionV>
          <wp:extent cx="8426450" cy="10972800"/>
          <wp:effectExtent l="0" t="0" r="0" b="0"/>
          <wp:wrapNone/>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C72E" w14:textId="77777777" w:rsidR="00A07326" w:rsidRDefault="00A07326">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A07326" w14:paraId="3E6FED24" w14:textId="77777777">
      <w:trPr>
        <w:trHeight w:val="1435"/>
      </w:trPr>
      <w:tc>
        <w:tcPr>
          <w:tcW w:w="283" w:type="dxa"/>
          <w:shd w:val="clear" w:color="auto" w:fill="auto"/>
        </w:tcPr>
        <w:p w14:paraId="71821982" w14:textId="77777777" w:rsidR="00A07326" w:rsidRDefault="00A07326">
          <w:pPr>
            <w:tabs>
              <w:tab w:val="right" w:pos="4273"/>
            </w:tabs>
            <w:rPr>
              <w:rFonts w:ascii="Garamond" w:eastAsia="Garamond" w:hAnsi="Garamond" w:cs="Garamond"/>
            </w:rPr>
          </w:pPr>
        </w:p>
      </w:tc>
      <w:tc>
        <w:tcPr>
          <w:tcW w:w="6378" w:type="dxa"/>
          <w:shd w:val="clear" w:color="auto" w:fill="auto"/>
        </w:tcPr>
        <w:p w14:paraId="27197C5A" w14:textId="77777777" w:rsidR="00A07326" w:rsidRDefault="00A07326">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A07326" w14:paraId="7CFA53D0" w14:textId="77777777">
            <w:trPr>
              <w:trHeight w:val="144"/>
            </w:trPr>
            <w:tc>
              <w:tcPr>
                <w:tcW w:w="2790" w:type="dxa"/>
              </w:tcPr>
              <w:p w14:paraId="17C4405F" w14:textId="77777777" w:rsidR="00A07326" w:rsidRDefault="00F07A7F">
                <w:pPr>
                  <w:tabs>
                    <w:tab w:val="right" w:pos="8838"/>
                  </w:tabs>
                  <w:ind w:left="-74" w:right="-105"/>
                  <w:rPr>
                    <w:b/>
                  </w:rPr>
                </w:pPr>
                <w:bookmarkStart w:id="1" w:name="_heading=h.147n2zr" w:colFirst="0" w:colLast="0"/>
                <w:bookmarkEnd w:id="1"/>
                <w:r>
                  <w:rPr>
                    <w:b/>
                  </w:rPr>
                  <w:t>Recurso de Revisión:</w:t>
                </w:r>
              </w:p>
            </w:tc>
            <w:tc>
              <w:tcPr>
                <w:tcW w:w="3345" w:type="dxa"/>
              </w:tcPr>
              <w:p w14:paraId="5EE62E6A" w14:textId="77777777" w:rsidR="00A07326" w:rsidRDefault="00F07A7F">
                <w:pPr>
                  <w:tabs>
                    <w:tab w:val="right" w:pos="8838"/>
                  </w:tabs>
                  <w:ind w:left="-74" w:right="-105"/>
                </w:pPr>
                <w:r>
                  <w:t xml:space="preserve">07052/INFOEM/IP/RR/2024 </w:t>
                </w:r>
              </w:p>
            </w:tc>
            <w:tc>
              <w:tcPr>
                <w:tcW w:w="3405" w:type="dxa"/>
              </w:tcPr>
              <w:p w14:paraId="3F8F714C" w14:textId="77777777" w:rsidR="00A07326" w:rsidRDefault="00A07326">
                <w:pPr>
                  <w:tabs>
                    <w:tab w:val="right" w:pos="8838"/>
                  </w:tabs>
                  <w:ind w:left="-74" w:right="-105"/>
                </w:pPr>
              </w:p>
            </w:tc>
          </w:tr>
          <w:tr w:rsidR="00A07326" w14:paraId="574EEE99" w14:textId="77777777">
            <w:trPr>
              <w:trHeight w:val="144"/>
            </w:trPr>
            <w:tc>
              <w:tcPr>
                <w:tcW w:w="2790" w:type="dxa"/>
              </w:tcPr>
              <w:p w14:paraId="2A6E3F49" w14:textId="77777777" w:rsidR="00A07326" w:rsidRDefault="00F07A7F">
                <w:pPr>
                  <w:tabs>
                    <w:tab w:val="right" w:pos="8838"/>
                  </w:tabs>
                  <w:ind w:left="-74" w:right="-105"/>
                  <w:rPr>
                    <w:b/>
                  </w:rPr>
                </w:pPr>
                <w:bookmarkStart w:id="2" w:name="_heading=h.3o7alnk" w:colFirst="0" w:colLast="0"/>
                <w:bookmarkEnd w:id="2"/>
                <w:r>
                  <w:rPr>
                    <w:b/>
                  </w:rPr>
                  <w:t>Recurrente:</w:t>
                </w:r>
              </w:p>
            </w:tc>
            <w:tc>
              <w:tcPr>
                <w:tcW w:w="3345" w:type="dxa"/>
              </w:tcPr>
              <w:p w14:paraId="627E9C93" w14:textId="77777777" w:rsidR="00A07326" w:rsidRDefault="00A07326">
                <w:pPr>
                  <w:tabs>
                    <w:tab w:val="left" w:pos="3122"/>
                    <w:tab w:val="right" w:pos="8838"/>
                  </w:tabs>
                  <w:ind w:left="-105" w:right="-105"/>
                </w:pPr>
              </w:p>
            </w:tc>
            <w:tc>
              <w:tcPr>
                <w:tcW w:w="3405" w:type="dxa"/>
              </w:tcPr>
              <w:p w14:paraId="2E499110" w14:textId="77777777" w:rsidR="00A07326" w:rsidRDefault="00A07326">
                <w:pPr>
                  <w:tabs>
                    <w:tab w:val="left" w:pos="3122"/>
                    <w:tab w:val="right" w:pos="8838"/>
                  </w:tabs>
                  <w:ind w:left="-105" w:right="-105"/>
                </w:pPr>
              </w:p>
            </w:tc>
          </w:tr>
          <w:tr w:rsidR="00A07326" w14:paraId="65B093A1" w14:textId="77777777">
            <w:trPr>
              <w:trHeight w:val="283"/>
            </w:trPr>
            <w:tc>
              <w:tcPr>
                <w:tcW w:w="2790" w:type="dxa"/>
              </w:tcPr>
              <w:p w14:paraId="0A2450FB" w14:textId="77777777" w:rsidR="00A07326" w:rsidRDefault="00F07A7F">
                <w:pPr>
                  <w:tabs>
                    <w:tab w:val="right" w:pos="8838"/>
                  </w:tabs>
                  <w:ind w:left="-74" w:right="-105"/>
                  <w:rPr>
                    <w:b/>
                  </w:rPr>
                </w:pPr>
                <w:r>
                  <w:rPr>
                    <w:b/>
                  </w:rPr>
                  <w:t>Sujeto Obligado:</w:t>
                </w:r>
              </w:p>
            </w:tc>
            <w:tc>
              <w:tcPr>
                <w:tcW w:w="3345" w:type="dxa"/>
              </w:tcPr>
              <w:p w14:paraId="2E436827" w14:textId="77777777" w:rsidR="00A07326" w:rsidRDefault="00F07A7F">
                <w:pPr>
                  <w:tabs>
                    <w:tab w:val="left" w:pos="2834"/>
                    <w:tab w:val="right" w:pos="8838"/>
                  </w:tabs>
                  <w:ind w:left="-108" w:right="-105"/>
                </w:pPr>
                <w:r>
                  <w:t>Comisión del Agua del Estado de México</w:t>
                </w:r>
              </w:p>
            </w:tc>
            <w:tc>
              <w:tcPr>
                <w:tcW w:w="3405" w:type="dxa"/>
              </w:tcPr>
              <w:p w14:paraId="6AFF7822" w14:textId="77777777" w:rsidR="00A07326" w:rsidRDefault="00A07326">
                <w:pPr>
                  <w:tabs>
                    <w:tab w:val="left" w:pos="2834"/>
                    <w:tab w:val="right" w:pos="8838"/>
                  </w:tabs>
                  <w:ind w:left="-108" w:right="-105"/>
                </w:pPr>
              </w:p>
            </w:tc>
          </w:tr>
          <w:tr w:rsidR="00A07326" w14:paraId="6A252865" w14:textId="77777777">
            <w:trPr>
              <w:trHeight w:val="283"/>
            </w:trPr>
            <w:tc>
              <w:tcPr>
                <w:tcW w:w="2790" w:type="dxa"/>
              </w:tcPr>
              <w:p w14:paraId="421C7B41" w14:textId="77777777" w:rsidR="00A07326" w:rsidRDefault="00F07A7F">
                <w:pPr>
                  <w:tabs>
                    <w:tab w:val="right" w:pos="8838"/>
                  </w:tabs>
                  <w:ind w:left="-74" w:right="-105"/>
                  <w:rPr>
                    <w:b/>
                  </w:rPr>
                </w:pPr>
                <w:r>
                  <w:rPr>
                    <w:b/>
                  </w:rPr>
                  <w:t>Comisionada Ponente:</w:t>
                </w:r>
              </w:p>
            </w:tc>
            <w:tc>
              <w:tcPr>
                <w:tcW w:w="3345" w:type="dxa"/>
              </w:tcPr>
              <w:p w14:paraId="59B13871" w14:textId="77777777" w:rsidR="00A07326" w:rsidRDefault="00F07A7F">
                <w:pPr>
                  <w:tabs>
                    <w:tab w:val="right" w:pos="8838"/>
                  </w:tabs>
                  <w:ind w:left="-108" w:right="-105"/>
                </w:pPr>
                <w:r>
                  <w:t>Sharon Cristina Morales Martínez</w:t>
                </w:r>
              </w:p>
            </w:tc>
            <w:tc>
              <w:tcPr>
                <w:tcW w:w="3405" w:type="dxa"/>
              </w:tcPr>
              <w:p w14:paraId="7ECF19FE" w14:textId="77777777" w:rsidR="00A07326" w:rsidRDefault="00A07326">
                <w:pPr>
                  <w:tabs>
                    <w:tab w:val="right" w:pos="8838"/>
                  </w:tabs>
                  <w:ind w:left="-108" w:right="-105"/>
                </w:pPr>
              </w:p>
            </w:tc>
          </w:tr>
        </w:tbl>
        <w:p w14:paraId="2E8BA61A" w14:textId="77777777" w:rsidR="00A07326" w:rsidRDefault="00A07326">
          <w:pPr>
            <w:tabs>
              <w:tab w:val="right" w:pos="8838"/>
            </w:tabs>
            <w:ind w:left="-28"/>
            <w:rPr>
              <w:rFonts w:ascii="Arial" w:eastAsia="Arial" w:hAnsi="Arial" w:cs="Arial"/>
              <w:b/>
            </w:rPr>
          </w:pPr>
        </w:p>
      </w:tc>
    </w:tr>
  </w:tbl>
  <w:p w14:paraId="66E952AC" w14:textId="77777777" w:rsidR="00A07326" w:rsidRDefault="00D8441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2873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E489D"/>
    <w:multiLevelType w:val="multilevel"/>
    <w:tmpl w:val="E0303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1657D8"/>
    <w:multiLevelType w:val="multilevel"/>
    <w:tmpl w:val="A8D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C5360"/>
    <w:multiLevelType w:val="multilevel"/>
    <w:tmpl w:val="A2307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6"/>
    <w:rsid w:val="00045FB6"/>
    <w:rsid w:val="00294CD1"/>
    <w:rsid w:val="005420B3"/>
    <w:rsid w:val="007A579D"/>
    <w:rsid w:val="008C4D35"/>
    <w:rsid w:val="00A07326"/>
    <w:rsid w:val="00AD3364"/>
    <w:rsid w:val="00B42207"/>
    <w:rsid w:val="00B57401"/>
    <w:rsid w:val="00CB67A1"/>
    <w:rsid w:val="00D16976"/>
    <w:rsid w:val="00D84418"/>
    <w:rsid w:val="00DD5EF5"/>
    <w:rsid w:val="00EE62F2"/>
    <w:rsid w:val="00F07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39540"/>
  <w15:docId w15:val="{05CC9899-BC2D-46AF-A249-7EAEC6AF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paragraph" w:styleId="NormalWeb">
    <w:name w:val="Normal (Web)"/>
    <w:basedOn w:val="Normal"/>
    <w:uiPriority w:val="99"/>
    <w:rsid w:val="00EE0AE3"/>
    <w:pPr>
      <w:spacing w:before="100" w:beforeAutospacing="1" w:after="100" w:afterAutospacing="1" w:line="240" w:lineRule="auto"/>
      <w:jc w:val="left"/>
    </w:pPr>
    <w:rPr>
      <w:rFonts w:ascii="Times New Roman" w:hAnsi="Times New Roman"/>
      <w:sz w:val="24"/>
      <w:szCs w:val="24"/>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Ib1StDkHSOrqmVQmDRr1OgmqJw==">CgMxLjAyCWguMjNja3Z2ZDIIaC5paHY2MzYyCWguMzJoaW9xejIJaC4xaG1zeXlzMgloLjQxbWdobWwyCWguMmdycXJ1ZTIIaC52eDEyMjcyCWguM2Z3b2txMDIJaC4xdjF5dXh0MgloLjRmMW1kbG0yCWguMnU2d250ZjIJaC4yNmluMXJnMgloLjE5YzZ5MTgyCWguMzVua3VuMjIJaC4zdGJ1Z3AxMgloLjI4aDRxd3UyCGgubm1mMTRuMgloLjM3bTJqc2cyCWguMW1yY3UwOTIJaC4xeTgxMHR3MgloLjQ2cjBjbzIyCWguMmx3YW12djIJaC4xMTFreDNvMgloLjNsMThmcmgyCWguMmJuNndzeDIJaC4yMDZpcHphMgloLjRrNjY4bjMyCWguMnpiZ2l1dzIJaC4xZWdxdDJwMgloLjN5Z2VicWkyCWguMmRsb2x5YjIJaC4xNDduMnpyMgloLjNvN2Fsbms4AHIhMU10QkF4aDliMS1nX1lTZWs3XzR1djJ3ZFRGNkZ6e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6856</Words>
  <Characters>37708</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9</cp:revision>
  <cp:lastPrinted>2024-11-28T15:50:00Z</cp:lastPrinted>
  <dcterms:created xsi:type="dcterms:W3CDTF">2024-11-25T21:33:00Z</dcterms:created>
  <dcterms:modified xsi:type="dcterms:W3CDTF">2024-11-28T15:50:00Z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