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7E1D03E" w:rsidR="005C2E26" w:rsidRPr="001A4A42" w:rsidRDefault="005C2E26" w:rsidP="001A4A42">
      <w:pPr>
        <w:spacing w:line="360" w:lineRule="auto"/>
        <w:jc w:val="both"/>
        <w:rPr>
          <w:rFonts w:ascii="Palatino Linotype" w:hAnsi="Palatino Linotype"/>
        </w:rPr>
      </w:pPr>
      <w:r w:rsidRPr="001A4A4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F5666" w:rsidRPr="001A4A42">
        <w:rPr>
          <w:rFonts w:ascii="Palatino Linotype" w:hAnsi="Palatino Linotype"/>
        </w:rPr>
        <w:t>d</w:t>
      </w:r>
      <w:r w:rsidRPr="001A4A42">
        <w:rPr>
          <w:rFonts w:ascii="Palatino Linotype" w:hAnsi="Palatino Linotype"/>
        </w:rPr>
        <w:t>el</w:t>
      </w:r>
      <w:r w:rsidR="00F3411C" w:rsidRPr="001A4A42">
        <w:rPr>
          <w:rFonts w:ascii="Palatino Linotype" w:hAnsi="Palatino Linotype"/>
        </w:rPr>
        <w:t xml:space="preserve"> </w:t>
      </w:r>
      <w:r w:rsidR="00A51FF0" w:rsidRPr="001A4A42">
        <w:rPr>
          <w:rFonts w:ascii="Palatino Linotype" w:hAnsi="Palatino Linotype"/>
        </w:rPr>
        <w:t>diecisiete de enero de dos mil veinticuatro.</w:t>
      </w:r>
    </w:p>
    <w:p w14:paraId="090E54D9" w14:textId="77777777" w:rsidR="00A55898" w:rsidRPr="001A4A42" w:rsidRDefault="00A55898" w:rsidP="001A4A42">
      <w:pPr>
        <w:spacing w:line="360" w:lineRule="auto"/>
        <w:jc w:val="both"/>
        <w:rPr>
          <w:rFonts w:ascii="Palatino Linotype" w:hAnsi="Palatino Linotype"/>
        </w:rPr>
      </w:pPr>
    </w:p>
    <w:p w14:paraId="2C11FACB" w14:textId="0FDB4ED3" w:rsidR="00457BB8" w:rsidRPr="001A4A42" w:rsidRDefault="00457BB8" w:rsidP="001A4A42">
      <w:pPr>
        <w:spacing w:line="360" w:lineRule="auto"/>
        <w:jc w:val="both"/>
        <w:rPr>
          <w:rFonts w:ascii="Palatino Linotype" w:hAnsi="Palatino Linotype"/>
        </w:rPr>
      </w:pPr>
      <w:r w:rsidRPr="001A4A42">
        <w:rPr>
          <w:rFonts w:ascii="Palatino Linotype" w:hAnsi="Palatino Linotype"/>
          <w:b/>
          <w:sz w:val="28"/>
          <w:szCs w:val="28"/>
        </w:rPr>
        <w:t>VISTO</w:t>
      </w:r>
      <w:r w:rsidRPr="001A4A42">
        <w:rPr>
          <w:rFonts w:ascii="Palatino Linotype" w:hAnsi="Palatino Linotype"/>
          <w:sz w:val="28"/>
          <w:szCs w:val="28"/>
        </w:rPr>
        <w:t xml:space="preserve"> </w:t>
      </w:r>
      <w:r w:rsidRPr="001A4A42">
        <w:rPr>
          <w:rFonts w:ascii="Palatino Linotype" w:hAnsi="Palatino Linotype"/>
        </w:rPr>
        <w:t>el exp</w:t>
      </w:r>
      <w:r w:rsidR="00CB5585" w:rsidRPr="001A4A42">
        <w:rPr>
          <w:rFonts w:ascii="Palatino Linotype" w:hAnsi="Palatino Linotype"/>
        </w:rPr>
        <w:t xml:space="preserve">ediente formado con motivo del </w:t>
      </w:r>
      <w:r w:rsidR="00D86297" w:rsidRPr="001A4A42">
        <w:rPr>
          <w:rFonts w:ascii="Palatino Linotype" w:hAnsi="Palatino Linotype"/>
        </w:rPr>
        <w:t>Recurso Revisión</w:t>
      </w:r>
      <w:r w:rsidRPr="001A4A42">
        <w:rPr>
          <w:rFonts w:ascii="Palatino Linotype" w:hAnsi="Palatino Linotype"/>
        </w:rPr>
        <w:t xml:space="preserve"> </w:t>
      </w:r>
      <w:r w:rsidR="00532723" w:rsidRPr="001A4A42">
        <w:rPr>
          <w:rFonts w:ascii="Palatino Linotype" w:hAnsi="Palatino Linotype"/>
          <w:b/>
          <w:bCs/>
        </w:rPr>
        <w:t>07</w:t>
      </w:r>
      <w:r w:rsidR="00A51FF0" w:rsidRPr="001A4A42">
        <w:rPr>
          <w:rFonts w:ascii="Palatino Linotype" w:hAnsi="Palatino Linotype"/>
          <w:b/>
          <w:bCs/>
        </w:rPr>
        <w:t>202</w:t>
      </w:r>
      <w:r w:rsidR="008834CE" w:rsidRPr="001A4A42">
        <w:rPr>
          <w:rFonts w:ascii="Palatino Linotype" w:hAnsi="Palatino Linotype"/>
          <w:b/>
          <w:lang w:val="es-ES_tradnl"/>
        </w:rPr>
        <w:t>/INFOEM/IP/RR/202</w:t>
      </w:r>
      <w:r w:rsidR="00771DB7" w:rsidRPr="001A4A42">
        <w:rPr>
          <w:rFonts w:ascii="Palatino Linotype" w:hAnsi="Palatino Linotype"/>
          <w:b/>
          <w:lang w:val="es-ES_tradnl"/>
        </w:rPr>
        <w:t>3</w:t>
      </w:r>
      <w:r w:rsidRPr="001A4A42">
        <w:rPr>
          <w:rFonts w:ascii="Palatino Linotype" w:hAnsi="Palatino Linotype"/>
        </w:rPr>
        <w:t xml:space="preserve">, </w:t>
      </w:r>
      <w:r w:rsidR="006C52D7" w:rsidRPr="001A4A42">
        <w:rPr>
          <w:rFonts w:ascii="Palatino Linotype" w:hAnsi="Palatino Linotype"/>
        </w:rPr>
        <w:t xml:space="preserve">promovido </w:t>
      </w:r>
      <w:r w:rsidR="00947BF3" w:rsidRPr="001A4A42">
        <w:rPr>
          <w:rFonts w:ascii="Palatino Linotype" w:hAnsi="Palatino Linotype"/>
        </w:rPr>
        <w:t xml:space="preserve">por </w:t>
      </w:r>
      <w:r w:rsidR="00412C99">
        <w:rPr>
          <w:rFonts w:ascii="Palatino Linotype" w:hAnsi="Palatino Linotype"/>
          <w:b/>
          <w:bCs/>
        </w:rPr>
        <w:t>XXXXXXX</w:t>
      </w:r>
      <w:r w:rsidR="005C250B" w:rsidRPr="001A4A42">
        <w:rPr>
          <w:rFonts w:ascii="Palatino Linotype" w:hAnsi="Palatino Linotype"/>
        </w:rPr>
        <w:t>,</w:t>
      </w:r>
      <w:r w:rsidR="005C250B" w:rsidRPr="001A4A42">
        <w:rPr>
          <w:rFonts w:ascii="Palatino Linotype" w:hAnsi="Palatino Linotype" w:cs="Arial"/>
          <w:b/>
          <w:lang w:val="es-ES"/>
        </w:rPr>
        <w:t xml:space="preserve"> </w:t>
      </w:r>
      <w:r w:rsidR="007E09B0" w:rsidRPr="001A4A42">
        <w:rPr>
          <w:rFonts w:ascii="Palatino Linotype" w:hAnsi="Palatino Linotype" w:cs="Arial"/>
          <w:lang w:val="es-ES"/>
        </w:rPr>
        <w:t xml:space="preserve">a </w:t>
      </w:r>
      <w:r w:rsidR="007E09B0" w:rsidRPr="001A4A42">
        <w:rPr>
          <w:rFonts w:ascii="Palatino Linotype" w:hAnsi="Palatino Linotype"/>
          <w:lang w:val="es-ES"/>
        </w:rPr>
        <w:t>quien</w:t>
      </w:r>
      <w:r w:rsidR="005C250B" w:rsidRPr="001A4A42">
        <w:rPr>
          <w:rFonts w:ascii="Palatino Linotype" w:hAnsi="Palatino Linotype" w:cs="Arial"/>
          <w:b/>
          <w:lang w:val="es-ES"/>
        </w:rPr>
        <w:t xml:space="preserve"> </w:t>
      </w:r>
      <w:r w:rsidR="005C250B" w:rsidRPr="001A4A42">
        <w:rPr>
          <w:rFonts w:ascii="Palatino Linotype" w:hAnsi="Palatino Linotype"/>
        </w:rPr>
        <w:t>en lo sucesivo se</w:t>
      </w:r>
      <w:r w:rsidR="007E09B0" w:rsidRPr="001A4A42">
        <w:rPr>
          <w:rFonts w:ascii="Palatino Linotype" w:hAnsi="Palatino Linotype"/>
        </w:rPr>
        <w:t xml:space="preserve"> le</w:t>
      </w:r>
      <w:r w:rsidR="005C250B" w:rsidRPr="001A4A42">
        <w:rPr>
          <w:rFonts w:ascii="Palatino Linotype" w:hAnsi="Palatino Linotype"/>
        </w:rPr>
        <w:t xml:space="preserve"> denominará </w:t>
      </w:r>
      <w:bookmarkStart w:id="0" w:name="_Hlk136873755"/>
      <w:r w:rsidR="001F2A46" w:rsidRPr="001A4A42">
        <w:rPr>
          <w:rFonts w:ascii="Palatino Linotype" w:hAnsi="Palatino Linotype" w:cs="Arial"/>
          <w:b/>
        </w:rPr>
        <w:t>EL</w:t>
      </w:r>
      <w:r w:rsidR="005C250B" w:rsidRPr="001A4A42">
        <w:rPr>
          <w:rFonts w:ascii="Palatino Linotype" w:hAnsi="Palatino Linotype" w:cs="Arial"/>
          <w:b/>
          <w:lang w:val="es-ES"/>
        </w:rPr>
        <w:t xml:space="preserve"> </w:t>
      </w:r>
      <w:bookmarkEnd w:id="0"/>
      <w:r w:rsidR="005C250B" w:rsidRPr="001A4A42">
        <w:rPr>
          <w:rFonts w:ascii="Palatino Linotype" w:hAnsi="Palatino Linotype" w:cs="Arial"/>
          <w:b/>
          <w:lang w:val="es-ES"/>
        </w:rPr>
        <w:t>RECURRENTE</w:t>
      </w:r>
      <w:r w:rsidR="005C250B" w:rsidRPr="001A4A42">
        <w:rPr>
          <w:rFonts w:ascii="Palatino Linotype" w:hAnsi="Palatino Linotype"/>
        </w:rPr>
        <w:t>,</w:t>
      </w:r>
      <w:r w:rsidRPr="001A4A42">
        <w:rPr>
          <w:rFonts w:ascii="Palatino Linotype" w:hAnsi="Palatino Linotype"/>
        </w:rPr>
        <w:t xml:space="preserve"> </w:t>
      </w:r>
      <w:r w:rsidR="00E24730" w:rsidRPr="001A4A42">
        <w:rPr>
          <w:rFonts w:ascii="Palatino Linotype" w:hAnsi="Palatino Linotype"/>
        </w:rPr>
        <w:t xml:space="preserve">en contra de </w:t>
      </w:r>
      <w:r w:rsidR="00DD7C89" w:rsidRPr="001A4A42">
        <w:rPr>
          <w:rFonts w:ascii="Palatino Linotype" w:hAnsi="Palatino Linotype" w:cs="Arial"/>
          <w:lang w:val="es-ES"/>
        </w:rPr>
        <w:t>la</w:t>
      </w:r>
      <w:r w:rsidR="00E24730" w:rsidRPr="001A4A42">
        <w:rPr>
          <w:rFonts w:ascii="Palatino Linotype" w:hAnsi="Palatino Linotype" w:cs="Arial"/>
          <w:lang w:val="es-ES"/>
        </w:rPr>
        <w:t xml:space="preserve"> respuesta</w:t>
      </w:r>
      <w:r w:rsidR="00F74502" w:rsidRPr="001A4A42">
        <w:rPr>
          <w:rFonts w:ascii="Palatino Linotype" w:hAnsi="Palatino Linotype" w:cs="Arial"/>
          <w:lang w:val="es-ES"/>
        </w:rPr>
        <w:t xml:space="preserve"> d</w:t>
      </w:r>
      <w:r w:rsidR="000C0B7F" w:rsidRPr="001A4A42">
        <w:rPr>
          <w:rFonts w:ascii="Palatino Linotype" w:hAnsi="Palatino Linotype" w:cs="Arial"/>
          <w:lang w:val="es-ES"/>
        </w:rPr>
        <w:t>e</w:t>
      </w:r>
      <w:r w:rsidR="002F33E6" w:rsidRPr="001A4A42">
        <w:rPr>
          <w:rFonts w:ascii="Palatino Linotype" w:hAnsi="Palatino Linotype" w:cs="Arial"/>
          <w:lang w:val="es-ES"/>
        </w:rPr>
        <w:t xml:space="preserve"> la</w:t>
      </w:r>
      <w:r w:rsidR="0094395E" w:rsidRPr="001A4A42">
        <w:rPr>
          <w:rFonts w:ascii="Palatino Linotype" w:hAnsi="Palatino Linotype" w:cs="Arial"/>
          <w:lang w:val="es-ES"/>
        </w:rPr>
        <w:t xml:space="preserve"> </w:t>
      </w:r>
      <w:r w:rsidR="00532723" w:rsidRPr="001A4A42">
        <w:rPr>
          <w:rFonts w:ascii="Palatino Linotype" w:hAnsi="Palatino Linotype" w:cs="Arial"/>
          <w:b/>
        </w:rPr>
        <w:t>Secretaría de Educación</w:t>
      </w:r>
      <w:r w:rsidR="000D302C" w:rsidRPr="001A4A42">
        <w:rPr>
          <w:rFonts w:ascii="Palatino Linotype" w:hAnsi="Palatino Linotype" w:cs="Arial"/>
          <w:b/>
        </w:rPr>
        <w:t xml:space="preserve">, </w:t>
      </w:r>
      <w:r w:rsidR="00A66569" w:rsidRPr="001A4A42">
        <w:rPr>
          <w:rFonts w:ascii="Palatino Linotype" w:hAnsi="Palatino Linotype"/>
          <w:lang w:val="es-419"/>
        </w:rPr>
        <w:t xml:space="preserve">que en </w:t>
      </w:r>
      <w:r w:rsidRPr="001A4A42">
        <w:rPr>
          <w:rFonts w:ascii="Palatino Linotype" w:hAnsi="Palatino Linotype"/>
        </w:rPr>
        <w:t xml:space="preserve">lo sucesivo </w:t>
      </w:r>
      <w:r w:rsidR="009E2E2C" w:rsidRPr="001A4A42">
        <w:rPr>
          <w:rFonts w:ascii="Palatino Linotype" w:hAnsi="Palatino Linotype"/>
        </w:rPr>
        <w:t xml:space="preserve">se denominará </w:t>
      </w:r>
      <w:r w:rsidRPr="001A4A42">
        <w:rPr>
          <w:rFonts w:ascii="Palatino Linotype" w:hAnsi="Palatino Linotype"/>
          <w:b/>
        </w:rPr>
        <w:t>EL SUJETO OBLIGADO</w:t>
      </w:r>
      <w:r w:rsidR="005C75E5" w:rsidRPr="001A4A42">
        <w:rPr>
          <w:rStyle w:val="Refdenotaalpie"/>
          <w:rFonts w:ascii="Palatino Linotype" w:hAnsi="Palatino Linotype"/>
          <w:b/>
        </w:rPr>
        <w:footnoteReference w:id="2"/>
      </w:r>
      <w:r w:rsidRPr="001A4A42">
        <w:rPr>
          <w:rFonts w:ascii="Palatino Linotype" w:hAnsi="Palatino Linotype"/>
        </w:rPr>
        <w:t>, se procede a dictar la presente resol</w:t>
      </w:r>
      <w:r w:rsidR="009A60AC" w:rsidRPr="001A4A42">
        <w:rPr>
          <w:rFonts w:ascii="Palatino Linotype" w:hAnsi="Palatino Linotype"/>
        </w:rPr>
        <w:t>ución con base en lo siguiente:</w:t>
      </w:r>
    </w:p>
    <w:p w14:paraId="05D9D171" w14:textId="77777777" w:rsidR="00A55898" w:rsidRPr="001A4A42" w:rsidRDefault="00A55898" w:rsidP="001A4A42">
      <w:pPr>
        <w:jc w:val="both"/>
        <w:rPr>
          <w:rFonts w:ascii="Palatino Linotype" w:hAnsi="Palatino Linotype"/>
          <w:b/>
          <w:bCs/>
        </w:rPr>
      </w:pPr>
    </w:p>
    <w:p w14:paraId="480E521A" w14:textId="1C45FB4A" w:rsidR="00457BB8" w:rsidRPr="001A4A42" w:rsidRDefault="003103D9" w:rsidP="001A4A42">
      <w:pPr>
        <w:jc w:val="center"/>
        <w:rPr>
          <w:rFonts w:ascii="Palatino Linotype" w:hAnsi="Palatino Linotype"/>
          <w:b/>
          <w:bCs/>
          <w:spacing w:val="40"/>
          <w:sz w:val="28"/>
        </w:rPr>
      </w:pPr>
      <w:r w:rsidRPr="001A4A42">
        <w:rPr>
          <w:rFonts w:ascii="Palatino Linotype" w:hAnsi="Palatino Linotype"/>
          <w:b/>
          <w:bCs/>
          <w:spacing w:val="40"/>
          <w:sz w:val="28"/>
        </w:rPr>
        <w:t>ANTECEDENTES</w:t>
      </w:r>
    </w:p>
    <w:p w14:paraId="10448FE8" w14:textId="77777777" w:rsidR="00A55898" w:rsidRPr="001A4A42" w:rsidRDefault="00A55898" w:rsidP="001A4A42">
      <w:pPr>
        <w:jc w:val="center"/>
        <w:rPr>
          <w:rFonts w:ascii="Palatino Linotype" w:hAnsi="Palatino Linotype"/>
          <w:b/>
          <w:bCs/>
          <w:spacing w:val="40"/>
          <w:sz w:val="28"/>
        </w:rPr>
      </w:pPr>
    </w:p>
    <w:p w14:paraId="27A028CA" w14:textId="38A75BD8" w:rsidR="0046481A" w:rsidRPr="001A4A42" w:rsidRDefault="00457BB8" w:rsidP="001A4A42">
      <w:pPr>
        <w:spacing w:line="360" w:lineRule="auto"/>
        <w:jc w:val="both"/>
        <w:rPr>
          <w:rFonts w:ascii="Palatino Linotype" w:hAnsi="Palatino Linotype"/>
          <w:b/>
        </w:rPr>
      </w:pPr>
      <w:r w:rsidRPr="001A4A42">
        <w:rPr>
          <w:rFonts w:ascii="Palatino Linotype" w:hAnsi="Palatino Linotype"/>
          <w:b/>
        </w:rPr>
        <w:t xml:space="preserve">I. </w:t>
      </w:r>
      <w:r w:rsidR="00747069" w:rsidRPr="001A4A42">
        <w:rPr>
          <w:rFonts w:ascii="Palatino Linotype" w:hAnsi="Palatino Linotype"/>
          <w:b/>
        </w:rPr>
        <w:t>De la Solicitud de Información</w:t>
      </w:r>
      <w:r w:rsidR="00E547B6" w:rsidRPr="001A4A42">
        <w:rPr>
          <w:rFonts w:ascii="Palatino Linotype" w:hAnsi="Palatino Linotype"/>
          <w:b/>
        </w:rPr>
        <w:t>.</w:t>
      </w:r>
    </w:p>
    <w:p w14:paraId="4EA39801" w14:textId="5A749B3B" w:rsidR="00F67B0E" w:rsidRPr="001A4A42" w:rsidRDefault="00532723" w:rsidP="001A4A42">
      <w:pPr>
        <w:spacing w:line="360" w:lineRule="auto"/>
        <w:jc w:val="both"/>
        <w:rPr>
          <w:rFonts w:ascii="Palatino Linotype" w:hAnsi="Palatino Linotype" w:cs="Arial"/>
        </w:rPr>
      </w:pPr>
      <w:r w:rsidRPr="001A4A42">
        <w:rPr>
          <w:rFonts w:ascii="Palatino Linotype" w:hAnsi="Palatino Linotype" w:cs="Arial"/>
        </w:rPr>
        <w:t>El</w:t>
      </w:r>
      <w:r w:rsidR="00D73171" w:rsidRPr="001A4A42">
        <w:rPr>
          <w:rFonts w:ascii="Palatino Linotype" w:hAnsi="Palatino Linotype" w:cs="Arial"/>
        </w:rPr>
        <w:t xml:space="preserve"> </w:t>
      </w:r>
      <w:r w:rsidR="00837FC5" w:rsidRPr="001A4A42">
        <w:rPr>
          <w:rFonts w:ascii="Palatino Linotype" w:hAnsi="Palatino Linotype" w:cs="Arial"/>
          <w:b/>
          <w:bCs/>
        </w:rPr>
        <w:t>dos</w:t>
      </w:r>
      <w:r w:rsidRPr="001A4A42">
        <w:rPr>
          <w:rFonts w:ascii="Palatino Linotype" w:hAnsi="Palatino Linotype" w:cs="Arial"/>
          <w:b/>
          <w:bCs/>
        </w:rPr>
        <w:t xml:space="preserve"> de octubre</w:t>
      </w:r>
      <w:r w:rsidR="00F323A1" w:rsidRPr="001A4A42">
        <w:rPr>
          <w:rFonts w:ascii="Palatino Linotype" w:hAnsi="Palatino Linotype" w:cs="Arial"/>
          <w:b/>
          <w:bCs/>
        </w:rPr>
        <w:t xml:space="preserve"> </w:t>
      </w:r>
      <w:r w:rsidR="00771DB7" w:rsidRPr="001A4A42">
        <w:rPr>
          <w:rFonts w:ascii="Palatino Linotype" w:hAnsi="Palatino Linotype" w:cs="Arial"/>
          <w:b/>
          <w:bCs/>
        </w:rPr>
        <w:t>de dos mil veintitrés</w:t>
      </w:r>
      <w:r w:rsidR="00D73171" w:rsidRPr="001A4A42">
        <w:rPr>
          <w:rFonts w:ascii="Palatino Linotype" w:hAnsi="Palatino Linotype" w:cs="Arial"/>
        </w:rPr>
        <w:t xml:space="preserve">, </w:t>
      </w:r>
      <w:r w:rsidR="001F2A46" w:rsidRPr="001A4A42">
        <w:rPr>
          <w:rFonts w:ascii="Palatino Linotype" w:hAnsi="Palatino Linotype" w:cs="Arial"/>
          <w:b/>
          <w:lang w:val="es-ES"/>
        </w:rPr>
        <w:t xml:space="preserve">EL RECURRENTE </w:t>
      </w:r>
      <w:r w:rsidRPr="001A4A42">
        <w:rPr>
          <w:rFonts w:ascii="Palatino Linotype" w:eastAsiaTheme="minorEastAsia" w:hAnsi="Palatino Linotype" w:cs="Arial"/>
          <w:szCs w:val="20"/>
          <w:lang w:val="es-ES_tradnl"/>
        </w:rPr>
        <w:t>a través de la Plataforma Nacional de Trasparencia (</w:t>
      </w:r>
      <w:r w:rsidRPr="001A4A42">
        <w:rPr>
          <w:rFonts w:ascii="Palatino Linotype" w:eastAsiaTheme="minorEastAsia" w:hAnsi="Palatino Linotype" w:cs="Arial"/>
          <w:b/>
          <w:bCs/>
          <w:szCs w:val="20"/>
          <w:lang w:val="es-ES_tradnl"/>
        </w:rPr>
        <w:t>PNT</w:t>
      </w:r>
      <w:r w:rsidRPr="001A4A42">
        <w:rPr>
          <w:rFonts w:ascii="Palatino Linotype" w:eastAsiaTheme="minorEastAsia" w:hAnsi="Palatino Linotype" w:cs="Arial"/>
          <w:szCs w:val="20"/>
          <w:lang w:val="es-ES_tradnl"/>
        </w:rPr>
        <w:t xml:space="preserve">) vinculada al Sistema de Acceso a la Información Mexiquense, en lo subsecuente </w:t>
      </w:r>
      <w:r w:rsidRPr="001A4A42">
        <w:rPr>
          <w:rFonts w:ascii="Palatino Linotype" w:eastAsiaTheme="minorEastAsia" w:hAnsi="Palatino Linotype" w:cs="Arial"/>
          <w:b/>
          <w:bCs/>
          <w:szCs w:val="20"/>
          <w:lang w:val="es-ES_tradnl"/>
        </w:rPr>
        <w:t>EL SAIMEX</w:t>
      </w:r>
      <w:r w:rsidRPr="001A4A42">
        <w:rPr>
          <w:rFonts w:ascii="Palatino Linotype" w:eastAsiaTheme="minorEastAsia" w:hAnsi="Palatino Linotype" w:cs="Arial"/>
          <w:szCs w:val="20"/>
          <w:lang w:val="es-ES_tradnl"/>
        </w:rPr>
        <w:t xml:space="preserve"> presentó ante </w:t>
      </w:r>
      <w:r w:rsidRPr="001A4A42">
        <w:rPr>
          <w:rFonts w:ascii="Palatino Linotype" w:eastAsiaTheme="minorEastAsia" w:hAnsi="Palatino Linotype" w:cs="Arial"/>
          <w:b/>
          <w:bCs/>
          <w:szCs w:val="20"/>
          <w:lang w:val="es-ES_tradnl"/>
        </w:rPr>
        <w:t>EL SUJETO OBLIGADO</w:t>
      </w:r>
      <w:r w:rsidRPr="001A4A42">
        <w:rPr>
          <w:rFonts w:ascii="Palatino Linotype" w:hAnsi="Palatino Linotype" w:cs="Arial"/>
        </w:rPr>
        <w:t xml:space="preserve"> </w:t>
      </w:r>
      <w:r w:rsidR="00D73171" w:rsidRPr="001A4A42">
        <w:rPr>
          <w:rFonts w:ascii="Palatino Linotype" w:hAnsi="Palatino Linotype" w:cs="Arial"/>
        </w:rPr>
        <w:t>la solicitud de acceso a la Información Pública, a la que se le</w:t>
      </w:r>
      <w:r w:rsidR="00181639" w:rsidRPr="001A4A42">
        <w:rPr>
          <w:rFonts w:ascii="Palatino Linotype" w:hAnsi="Palatino Linotype" w:cs="Arial"/>
        </w:rPr>
        <w:t xml:space="preserve"> asignó el número de </w:t>
      </w:r>
      <w:r w:rsidR="00771DB7" w:rsidRPr="001A4A42">
        <w:rPr>
          <w:rFonts w:ascii="Palatino Linotype" w:hAnsi="Palatino Linotype" w:cs="Arial"/>
        </w:rPr>
        <w:t>expediente</w:t>
      </w:r>
      <w:r w:rsidR="00771DB7" w:rsidRPr="001A4A42">
        <w:rPr>
          <w:rFonts w:ascii="Palatino Linotype" w:hAnsi="Palatino Linotype" w:cs="Arial"/>
          <w:b/>
        </w:rPr>
        <w:t xml:space="preserve"> </w:t>
      </w:r>
      <w:r w:rsidR="00837FC5" w:rsidRPr="001A4A42">
        <w:rPr>
          <w:rFonts w:ascii="Palatino Linotype" w:hAnsi="Palatino Linotype" w:cs="Arial"/>
          <w:b/>
          <w:bCs/>
        </w:rPr>
        <w:t>00997/SE/IP/2023</w:t>
      </w:r>
      <w:r w:rsidR="00D73171" w:rsidRPr="001A4A42">
        <w:rPr>
          <w:rFonts w:ascii="Palatino Linotype" w:hAnsi="Palatino Linotype" w:cs="Arial"/>
        </w:rPr>
        <w:t>, mediante la cual solicitó:</w:t>
      </w:r>
    </w:p>
    <w:p w14:paraId="31515F12" w14:textId="77777777" w:rsidR="00A55898" w:rsidRPr="001A4A42" w:rsidRDefault="00A55898" w:rsidP="001A4A42">
      <w:pPr>
        <w:jc w:val="both"/>
        <w:rPr>
          <w:rFonts w:ascii="Palatino Linotype" w:hAnsi="Palatino Linotype" w:cs="Arial"/>
          <w:b/>
          <w:bCs/>
          <w:lang w:val="es-ES"/>
        </w:rPr>
      </w:pPr>
    </w:p>
    <w:p w14:paraId="2A3302E7" w14:textId="36564177" w:rsidR="005D1CB5" w:rsidRPr="001A4A42" w:rsidRDefault="00457BB8" w:rsidP="001A4A42">
      <w:pPr>
        <w:tabs>
          <w:tab w:val="left" w:pos="851"/>
        </w:tabs>
        <w:ind w:left="851" w:right="901"/>
        <w:jc w:val="both"/>
        <w:rPr>
          <w:rFonts w:ascii="Palatino Linotype" w:hAnsi="Palatino Linotype" w:cs="Arial"/>
          <w:i/>
          <w:sz w:val="22"/>
          <w:szCs w:val="22"/>
        </w:rPr>
      </w:pPr>
      <w:r w:rsidRPr="001A4A42">
        <w:rPr>
          <w:rFonts w:ascii="Palatino Linotype" w:hAnsi="Palatino Linotype" w:cs="Arial"/>
          <w:i/>
          <w:sz w:val="22"/>
          <w:szCs w:val="22"/>
        </w:rPr>
        <w:t>“</w:t>
      </w:r>
      <w:r w:rsidR="00837FC5" w:rsidRPr="001A4A42">
        <w:rPr>
          <w:rFonts w:ascii="Palatino Linotype" w:hAnsi="Palatino Linotype" w:cs="Arial"/>
          <w:i/>
          <w:sz w:val="22"/>
          <w:szCs w:val="22"/>
        </w:rPr>
        <w:t xml:space="preserve">Solicito la siguiente información: 1. La Secretaria de Educación Pública en el Estado de México cuenta con algún programa para dotar de internet a las Escuelas de Educación Básica. 2. La escuela “Plan de Guadalupe” con CCT 15EPR0679E cuenta con internet dotada por el Gobierno Estatal o Federal de forma directa o indirecta o a través de la Secretaria de Educación Pública del Estado de México o institución </w:t>
      </w:r>
      <w:r w:rsidR="00837FC5" w:rsidRPr="001A4A42">
        <w:rPr>
          <w:rFonts w:ascii="Palatino Linotype" w:hAnsi="Palatino Linotype" w:cs="Arial"/>
          <w:i/>
          <w:sz w:val="22"/>
          <w:szCs w:val="22"/>
        </w:rPr>
        <w:lastRenderedPageBreak/>
        <w:t>similar. 3. La escuela “Plan de Guadalupe” con CCT 15EPR0679E cuenta con internet, y en caso de ser privada quien cubre los gastos de ese servicio. 4. En relación al punto anterior, en caso de contar con internet, cual el uso y beneficio tanto para el personal que labora, como para los alumnos, sus padres, tutores o quienes ejerzan la patria potestad de estos. 5. Existe obligación por parte de los padres, tutores o quienes ejerzan la patria potestad de los alumnos en proporcionar internet al personal que labora en la escuela “Plan de Guadalupe” con CCT 15EPR0679E. 6. Existe Reglamento de asociaciones de padres de familia en la escuela “Plan de Guadalupe” con CCT 15EPR0679E. 7. Obligaciones y facultades de la Directora o Director de la escuela “Plan de Guadalupe” con CCT 15EPR0679E, ubicado en el ejido de la Concepción Chico, municipio de San Felipe del Progreso, Estado de México.</w:t>
      </w:r>
      <w:r w:rsidR="00426951" w:rsidRPr="001A4A42">
        <w:rPr>
          <w:rFonts w:ascii="Palatino Linotype" w:hAnsi="Palatino Linotype" w:cs="Arial"/>
          <w:i/>
          <w:sz w:val="22"/>
          <w:szCs w:val="22"/>
        </w:rPr>
        <w:t>” (</w:t>
      </w:r>
      <w:r w:rsidR="004E74D1" w:rsidRPr="001A4A42">
        <w:rPr>
          <w:rFonts w:ascii="Palatino Linotype" w:hAnsi="Palatino Linotype" w:cs="Arial"/>
          <w:i/>
          <w:sz w:val="22"/>
          <w:szCs w:val="22"/>
        </w:rPr>
        <w:t>S</w:t>
      </w:r>
      <w:r w:rsidRPr="001A4A42">
        <w:rPr>
          <w:rFonts w:ascii="Palatino Linotype" w:hAnsi="Palatino Linotype" w:cs="Arial"/>
          <w:i/>
          <w:sz w:val="22"/>
          <w:szCs w:val="22"/>
        </w:rPr>
        <w:t>ic)</w:t>
      </w:r>
      <w:r w:rsidR="004E74D1" w:rsidRPr="001A4A42">
        <w:rPr>
          <w:rFonts w:ascii="Palatino Linotype" w:hAnsi="Palatino Linotype" w:cs="Arial"/>
          <w:i/>
          <w:sz w:val="22"/>
          <w:szCs w:val="22"/>
        </w:rPr>
        <w:t>.</w:t>
      </w:r>
    </w:p>
    <w:p w14:paraId="19B8FA53" w14:textId="77777777" w:rsidR="00A55898" w:rsidRPr="001A4A42" w:rsidRDefault="00A55898" w:rsidP="001A4A42">
      <w:pPr>
        <w:tabs>
          <w:tab w:val="left" w:pos="851"/>
        </w:tabs>
        <w:ind w:left="851" w:right="901"/>
        <w:jc w:val="both"/>
        <w:rPr>
          <w:rFonts w:ascii="Palatino Linotype" w:hAnsi="Palatino Linotype" w:cs="Arial"/>
          <w:i/>
          <w:sz w:val="22"/>
          <w:szCs w:val="22"/>
        </w:rPr>
      </w:pPr>
    </w:p>
    <w:p w14:paraId="0FB2753E" w14:textId="23DCF11E" w:rsidR="002B5838" w:rsidRPr="001A4A42" w:rsidRDefault="00457BB8" w:rsidP="001A4A42">
      <w:pPr>
        <w:widowControl w:val="0"/>
        <w:spacing w:line="360" w:lineRule="auto"/>
        <w:jc w:val="both"/>
        <w:rPr>
          <w:rFonts w:ascii="Palatino Linotype" w:eastAsia="Palatino Linotype" w:hAnsi="Palatino Linotype" w:cs="Palatino Linotype"/>
        </w:rPr>
      </w:pPr>
      <w:r w:rsidRPr="001A4A42">
        <w:rPr>
          <w:rFonts w:ascii="Palatino Linotype" w:hAnsi="Palatino Linotype" w:cs="Arial"/>
          <w:b/>
        </w:rPr>
        <w:t>MODALIDAD DE ENTREGA</w:t>
      </w:r>
      <w:r w:rsidR="00ED158F" w:rsidRPr="001A4A42">
        <w:rPr>
          <w:rFonts w:ascii="Palatino Linotype" w:hAnsi="Palatino Linotype" w:cs="Arial"/>
          <w:b/>
        </w:rPr>
        <w:t>:</w:t>
      </w:r>
      <w:r w:rsidR="00681016" w:rsidRPr="001A4A42">
        <w:rPr>
          <w:rFonts w:ascii="Palatino Linotype" w:eastAsia="Palatino Linotype" w:hAnsi="Palatino Linotype" w:cs="Palatino Linotype"/>
        </w:rPr>
        <w:t xml:space="preserve"> </w:t>
      </w:r>
      <w:r w:rsidR="00F1217F" w:rsidRPr="001A4A42">
        <w:rPr>
          <w:rFonts w:ascii="Palatino Linotype" w:eastAsia="Palatino Linotype" w:hAnsi="Palatino Linotype" w:cs="Palatino Linotype"/>
        </w:rPr>
        <w:t xml:space="preserve">Vía </w:t>
      </w:r>
      <w:r w:rsidR="00681016" w:rsidRPr="001A4A42">
        <w:rPr>
          <w:rFonts w:ascii="Palatino Linotype" w:eastAsia="Palatino Linotype" w:hAnsi="Palatino Linotype" w:cs="Palatino Linotype"/>
          <w:b/>
        </w:rPr>
        <w:t>SAIMEX</w:t>
      </w:r>
      <w:r w:rsidR="002F33E6" w:rsidRPr="001A4A42">
        <w:rPr>
          <w:rFonts w:ascii="Palatino Linotype" w:eastAsia="Palatino Linotype" w:hAnsi="Palatino Linotype" w:cs="Palatino Linotype"/>
        </w:rPr>
        <w:t>.</w:t>
      </w:r>
    </w:p>
    <w:p w14:paraId="06AA1002" w14:textId="77777777" w:rsidR="00532723" w:rsidRPr="001A4A42" w:rsidRDefault="00532723" w:rsidP="001A4A42">
      <w:pPr>
        <w:widowControl w:val="0"/>
        <w:spacing w:line="360" w:lineRule="auto"/>
        <w:jc w:val="both"/>
        <w:rPr>
          <w:rFonts w:ascii="Palatino Linotype" w:eastAsia="Palatino Linotype" w:hAnsi="Palatino Linotype" w:cs="Palatino Linotype"/>
        </w:rPr>
      </w:pPr>
    </w:p>
    <w:p w14:paraId="6A8E91EB" w14:textId="68DDE2AF" w:rsidR="00FA5972" w:rsidRPr="001A4A42" w:rsidRDefault="006C4B6F" w:rsidP="001A4A42">
      <w:pPr>
        <w:widowControl w:val="0"/>
        <w:autoSpaceDE w:val="0"/>
        <w:autoSpaceDN w:val="0"/>
        <w:adjustRightInd w:val="0"/>
        <w:spacing w:line="360" w:lineRule="auto"/>
        <w:jc w:val="both"/>
        <w:rPr>
          <w:rFonts w:ascii="Palatino Linotype" w:hAnsi="Palatino Linotype" w:cs="Arial"/>
          <w:b/>
        </w:rPr>
      </w:pPr>
      <w:r w:rsidRPr="001A4A42">
        <w:rPr>
          <w:rFonts w:ascii="Palatino Linotype" w:eastAsia="Calibri" w:hAnsi="Palatino Linotype" w:cs="Arial"/>
          <w:b/>
          <w:bCs/>
          <w:lang w:val="es-ES" w:eastAsia="en-US"/>
        </w:rPr>
        <w:t>II.</w:t>
      </w:r>
      <w:r w:rsidRPr="001A4A42">
        <w:rPr>
          <w:rFonts w:ascii="Palatino Linotype" w:eastAsia="Palatino Linotype" w:hAnsi="Palatino Linotype" w:cs="Palatino Linotype"/>
          <w:b/>
          <w:sz w:val="28"/>
          <w:lang w:val="es-ES"/>
        </w:rPr>
        <w:t xml:space="preserve"> </w:t>
      </w:r>
      <w:r w:rsidR="00643F09" w:rsidRPr="001A4A42">
        <w:rPr>
          <w:rFonts w:ascii="Palatino Linotype" w:hAnsi="Palatino Linotype" w:cs="Arial"/>
          <w:b/>
        </w:rPr>
        <w:t>Respuesta por parte del Sujeto Obligado.</w:t>
      </w:r>
    </w:p>
    <w:p w14:paraId="7C3BA728" w14:textId="1CE5EC19" w:rsidR="00C9398D" w:rsidRPr="001A4A42" w:rsidRDefault="00532723" w:rsidP="001A4A42">
      <w:pPr>
        <w:spacing w:line="360" w:lineRule="auto"/>
        <w:jc w:val="both"/>
        <w:rPr>
          <w:rFonts w:ascii="Palatino Linotype" w:hAnsi="Palatino Linotype" w:cs="Arial"/>
        </w:rPr>
      </w:pPr>
      <w:r w:rsidRPr="001A4A42">
        <w:rPr>
          <w:rFonts w:ascii="Palatino Linotype" w:hAnsi="Palatino Linotype"/>
        </w:rPr>
        <w:t>E</w:t>
      </w:r>
      <w:r w:rsidR="00294CA6" w:rsidRPr="001A4A42">
        <w:rPr>
          <w:rFonts w:ascii="Palatino Linotype" w:hAnsi="Palatino Linotype"/>
        </w:rPr>
        <w:t xml:space="preserve">l </w:t>
      </w:r>
      <w:r w:rsidR="00837FC5" w:rsidRPr="001A4A42">
        <w:rPr>
          <w:rFonts w:ascii="Palatino Linotype" w:hAnsi="Palatino Linotype"/>
          <w:b/>
        </w:rPr>
        <w:t>dieciocho</w:t>
      </w:r>
      <w:r w:rsidRPr="001A4A42">
        <w:rPr>
          <w:rFonts w:ascii="Palatino Linotype" w:hAnsi="Palatino Linotype"/>
          <w:b/>
        </w:rPr>
        <w:t xml:space="preserve"> de octubre</w:t>
      </w:r>
      <w:r w:rsidR="001E6A51" w:rsidRPr="001A4A42">
        <w:rPr>
          <w:rFonts w:ascii="Palatino Linotype" w:hAnsi="Palatino Linotype"/>
          <w:b/>
          <w:bCs/>
        </w:rPr>
        <w:t xml:space="preserve"> </w:t>
      </w:r>
      <w:r w:rsidR="00D0570C" w:rsidRPr="001A4A42">
        <w:rPr>
          <w:rFonts w:ascii="Palatino Linotype" w:hAnsi="Palatino Linotype"/>
          <w:b/>
          <w:bCs/>
        </w:rPr>
        <w:t>de</w:t>
      </w:r>
      <w:r w:rsidR="00DF6645" w:rsidRPr="001A4A42">
        <w:rPr>
          <w:rFonts w:ascii="Palatino Linotype" w:hAnsi="Palatino Linotype"/>
          <w:b/>
          <w:bCs/>
        </w:rPr>
        <w:t xml:space="preserve"> dos mil </w:t>
      </w:r>
      <w:r w:rsidR="00771DB7" w:rsidRPr="001A4A42">
        <w:rPr>
          <w:rFonts w:ascii="Palatino Linotype" w:hAnsi="Palatino Linotype"/>
          <w:b/>
          <w:bCs/>
        </w:rPr>
        <w:t>veintitrés</w:t>
      </w:r>
      <w:r w:rsidR="00D0570C" w:rsidRPr="001A4A42">
        <w:rPr>
          <w:rFonts w:ascii="Palatino Linotype" w:hAnsi="Palatino Linotype"/>
        </w:rPr>
        <w:t>,</w:t>
      </w:r>
      <w:r w:rsidR="00641A03" w:rsidRPr="001A4A42">
        <w:rPr>
          <w:rFonts w:ascii="Palatino Linotype" w:hAnsi="Palatino Linotype"/>
        </w:rPr>
        <w:t xml:space="preserve"> </w:t>
      </w:r>
      <w:r w:rsidR="00641A03" w:rsidRPr="001A4A42">
        <w:rPr>
          <w:rFonts w:ascii="Palatino Linotype" w:hAnsi="Palatino Linotype" w:cs="Arial"/>
          <w:b/>
        </w:rPr>
        <w:t>EL SUJETO OBLIGADO</w:t>
      </w:r>
      <w:r w:rsidR="00641A03" w:rsidRPr="001A4A42">
        <w:rPr>
          <w:rFonts w:ascii="Palatino Linotype" w:hAnsi="Palatino Linotype" w:cs="Arial"/>
        </w:rPr>
        <w:t xml:space="preserve"> </w:t>
      </w:r>
      <w:r w:rsidRPr="001A4A42">
        <w:rPr>
          <w:rFonts w:ascii="Palatino Linotype" w:hAnsi="Palatino Linotype" w:cs="Arial"/>
        </w:rPr>
        <w:t>notificó</w:t>
      </w:r>
      <w:r w:rsidR="00641A03" w:rsidRPr="001A4A42">
        <w:rPr>
          <w:rFonts w:ascii="Palatino Linotype" w:hAnsi="Palatino Linotype" w:cs="Arial"/>
        </w:rPr>
        <w:t xml:space="preserve"> la respuesta a la solicitud de </w:t>
      </w:r>
      <w:r w:rsidR="00D86297" w:rsidRPr="001A4A42">
        <w:rPr>
          <w:rFonts w:ascii="Palatino Linotype" w:hAnsi="Palatino Linotype" w:cs="Arial"/>
        </w:rPr>
        <w:t>Información Pública</w:t>
      </w:r>
      <w:r w:rsidR="0068657B" w:rsidRPr="001A4A42">
        <w:rPr>
          <w:rFonts w:ascii="Palatino Linotype" w:hAnsi="Palatino Linotype" w:cs="Arial"/>
        </w:rPr>
        <w:t xml:space="preserve"> </w:t>
      </w:r>
      <w:r w:rsidR="00C9398D" w:rsidRPr="001A4A42">
        <w:rPr>
          <w:rFonts w:ascii="Palatino Linotype" w:hAnsi="Palatino Linotype" w:cs="Arial"/>
        </w:rPr>
        <w:t>en los siguientes términos:</w:t>
      </w:r>
    </w:p>
    <w:p w14:paraId="7B9101C1" w14:textId="77777777" w:rsidR="00A55898" w:rsidRPr="001A4A42" w:rsidRDefault="00A55898" w:rsidP="001A4A42">
      <w:pPr>
        <w:jc w:val="both"/>
        <w:rPr>
          <w:rFonts w:ascii="Palatino Linotype" w:hAnsi="Palatino Linotype" w:cs="Arial"/>
        </w:rPr>
      </w:pPr>
    </w:p>
    <w:p w14:paraId="76A9CCE0" w14:textId="0541FDE2" w:rsidR="00924A3A" w:rsidRPr="001A4A42" w:rsidRDefault="003945BA" w:rsidP="001A4A42">
      <w:pPr>
        <w:ind w:left="851" w:right="901"/>
        <w:jc w:val="both"/>
        <w:rPr>
          <w:rFonts w:ascii="Palatino Linotype" w:hAnsi="Palatino Linotype" w:cs="Arial"/>
          <w:i/>
          <w:sz w:val="22"/>
        </w:rPr>
      </w:pPr>
      <w:r w:rsidRPr="001A4A42">
        <w:rPr>
          <w:rFonts w:ascii="Palatino Linotype" w:hAnsi="Palatino Linotype" w:cs="Arial"/>
          <w:i/>
          <w:sz w:val="22"/>
        </w:rPr>
        <w:t>“</w:t>
      </w:r>
      <w:r w:rsidR="00837FC5" w:rsidRPr="001A4A42">
        <w:rPr>
          <w:rFonts w:ascii="Palatino Linotype" w:hAnsi="Palatino Linotype" w:cs="Arial"/>
          <w:i/>
          <w:sz w:val="22"/>
        </w:rPr>
        <w:t>Con fundamento en los artículos 53 fracciones II, V y VI y 163 de la Ley de Transparencia y Acceso a la Información Pública del Estado de México y Municipios, en respuesta a su solicitud de información se adjunta el Acuerdo de respuesta de fecha diecisiete de octubre de dos mil veintitrés, asimismo, se anexan los archivos que contienen la información remitida por el Servidor Público Habilitado responsable de generar la información</w:t>
      </w:r>
      <w:r w:rsidR="00532723" w:rsidRPr="001A4A42">
        <w:rPr>
          <w:rFonts w:ascii="Palatino Linotype" w:hAnsi="Palatino Linotype" w:cs="Arial"/>
          <w:i/>
          <w:sz w:val="22"/>
        </w:rPr>
        <w:t>.</w:t>
      </w:r>
      <w:r w:rsidR="002F33E6" w:rsidRPr="001A4A42">
        <w:rPr>
          <w:rFonts w:ascii="Palatino Linotype" w:hAnsi="Palatino Linotype" w:cs="Arial"/>
          <w:i/>
          <w:sz w:val="22"/>
        </w:rPr>
        <w:t>”</w:t>
      </w:r>
      <w:r w:rsidRPr="001A4A42">
        <w:rPr>
          <w:rFonts w:ascii="Palatino Linotype" w:hAnsi="Palatino Linotype" w:cs="Arial"/>
          <w:i/>
          <w:sz w:val="22"/>
        </w:rPr>
        <w:t xml:space="preserve"> (Sic)</w:t>
      </w:r>
    </w:p>
    <w:p w14:paraId="04FD4785" w14:textId="77777777" w:rsidR="00A55898" w:rsidRPr="001A4A42" w:rsidRDefault="00A55898" w:rsidP="001A4A42">
      <w:pPr>
        <w:ind w:left="851" w:right="901"/>
        <w:jc w:val="both"/>
        <w:rPr>
          <w:rFonts w:ascii="Palatino Linotype" w:hAnsi="Palatino Linotype" w:cs="Arial"/>
          <w:i/>
          <w:sz w:val="22"/>
        </w:rPr>
      </w:pPr>
    </w:p>
    <w:p w14:paraId="382538A7" w14:textId="561FED74" w:rsidR="00A51FF0" w:rsidRPr="001A4A42" w:rsidRDefault="00A55898" w:rsidP="001A4A42">
      <w:pPr>
        <w:spacing w:line="360" w:lineRule="auto"/>
        <w:jc w:val="both"/>
        <w:rPr>
          <w:rFonts w:ascii="Palatino Linotype" w:hAnsi="Palatino Linotype" w:cs="Arial"/>
          <w:bCs/>
        </w:rPr>
      </w:pPr>
      <w:r w:rsidRPr="001A4A42">
        <w:rPr>
          <w:rFonts w:ascii="Palatino Linotype" w:hAnsi="Palatino Linotype"/>
        </w:rPr>
        <w:t xml:space="preserve">Advirtiendo de dicha respuesta, que </w:t>
      </w:r>
      <w:r w:rsidRPr="001A4A42">
        <w:rPr>
          <w:rFonts w:ascii="Palatino Linotype" w:hAnsi="Palatino Linotype" w:cs="Arial"/>
          <w:b/>
        </w:rPr>
        <w:t>EL SUJETO OBLIGADO</w:t>
      </w:r>
      <w:r w:rsidRPr="001A4A42">
        <w:rPr>
          <w:rFonts w:ascii="Palatino Linotype" w:hAnsi="Palatino Linotype"/>
        </w:rPr>
        <w:t xml:space="preserve"> acompañó </w:t>
      </w:r>
      <w:r w:rsidR="00837FC5" w:rsidRPr="001A4A42">
        <w:rPr>
          <w:rFonts w:ascii="Palatino Linotype" w:hAnsi="Palatino Linotype" w:cs="Arial"/>
        </w:rPr>
        <w:t>la respuesta con los</w:t>
      </w:r>
      <w:r w:rsidRPr="001A4A42">
        <w:rPr>
          <w:rFonts w:ascii="Palatino Linotype" w:hAnsi="Palatino Linotype" w:cs="Arial"/>
        </w:rPr>
        <w:t xml:space="preserve"> archivo</w:t>
      </w:r>
      <w:r w:rsidR="00837FC5" w:rsidRPr="001A4A42">
        <w:rPr>
          <w:rFonts w:ascii="Palatino Linotype" w:hAnsi="Palatino Linotype" w:cs="Arial"/>
        </w:rPr>
        <w:t>s</w:t>
      </w:r>
      <w:r w:rsidRPr="001A4A42">
        <w:rPr>
          <w:rFonts w:ascii="Palatino Linotype" w:hAnsi="Palatino Linotype" w:cs="Arial"/>
        </w:rPr>
        <w:t xml:space="preserve"> electrónico</w:t>
      </w:r>
      <w:r w:rsidR="00837FC5" w:rsidRPr="001A4A42">
        <w:rPr>
          <w:rFonts w:ascii="Palatino Linotype" w:hAnsi="Palatino Linotype" w:cs="Arial"/>
        </w:rPr>
        <w:t>s</w:t>
      </w:r>
      <w:r w:rsidR="002F33E6" w:rsidRPr="001A4A42">
        <w:rPr>
          <w:rFonts w:ascii="Palatino Linotype" w:hAnsi="Palatino Linotype" w:cs="Arial"/>
          <w:bCs/>
        </w:rPr>
        <w:t xml:space="preserve"> </w:t>
      </w:r>
      <w:r w:rsidR="00A51FF0" w:rsidRPr="001A4A42">
        <w:rPr>
          <w:rFonts w:ascii="Palatino Linotype" w:hAnsi="Palatino Linotype" w:cs="Arial"/>
          <w:bCs/>
        </w:rPr>
        <w:t xml:space="preserve">que a continuación se describen: </w:t>
      </w:r>
    </w:p>
    <w:p w14:paraId="6F999A8D" w14:textId="77777777" w:rsidR="00A51FF0" w:rsidRPr="001A4A42" w:rsidRDefault="00A51FF0" w:rsidP="001A4A42">
      <w:pPr>
        <w:spacing w:line="360" w:lineRule="auto"/>
        <w:jc w:val="both"/>
        <w:rPr>
          <w:rFonts w:ascii="Palatino Linotype" w:hAnsi="Palatino Linotype" w:cs="Arial"/>
          <w:bCs/>
        </w:rPr>
      </w:pPr>
    </w:p>
    <w:p w14:paraId="22F52F32" w14:textId="06FB3E81" w:rsidR="00837FC5" w:rsidRPr="001A4A42" w:rsidRDefault="00A51FF0" w:rsidP="001A4A42">
      <w:pPr>
        <w:spacing w:line="360" w:lineRule="auto"/>
        <w:jc w:val="both"/>
        <w:rPr>
          <w:rFonts w:ascii="Palatino Linotype" w:hAnsi="Palatino Linotype" w:cs="Arial"/>
          <w:bCs/>
        </w:rPr>
      </w:pPr>
      <w:r w:rsidRPr="001A4A42">
        <w:rPr>
          <w:rFonts w:ascii="Palatino Linotype" w:hAnsi="Palatino Linotype" w:cs="Arial"/>
          <w:bCs/>
        </w:rPr>
        <w:t xml:space="preserve"> </w:t>
      </w:r>
      <w:r w:rsidR="002F33E6" w:rsidRPr="001A4A42">
        <w:rPr>
          <w:rFonts w:ascii="Palatino Linotype" w:hAnsi="Palatino Linotype" w:cs="Arial"/>
          <w:bCs/>
        </w:rPr>
        <w:t>“</w:t>
      </w:r>
      <w:r w:rsidR="00837FC5" w:rsidRPr="001A4A42">
        <w:rPr>
          <w:rFonts w:ascii="Palatino Linotype" w:hAnsi="Palatino Linotype" w:cs="Arial"/>
          <w:b/>
          <w:bCs/>
          <w:i/>
        </w:rPr>
        <w:t>RESPUESTA_00997.pdf”, “00997 ANEXO (1).</w:t>
      </w:r>
      <w:proofErr w:type="spellStart"/>
      <w:r w:rsidR="00837FC5" w:rsidRPr="001A4A42">
        <w:rPr>
          <w:rFonts w:ascii="Palatino Linotype" w:hAnsi="Palatino Linotype" w:cs="Arial"/>
          <w:b/>
          <w:bCs/>
          <w:i/>
        </w:rPr>
        <w:t>pdf</w:t>
      </w:r>
      <w:proofErr w:type="spellEnd"/>
      <w:r w:rsidR="00837FC5" w:rsidRPr="001A4A42">
        <w:rPr>
          <w:rFonts w:ascii="Palatino Linotype" w:hAnsi="Palatino Linotype" w:cs="Arial"/>
          <w:b/>
          <w:bCs/>
          <w:i/>
        </w:rPr>
        <w:t>” y “00997 RESPUESTA DEL SPH.pdf</w:t>
      </w:r>
      <w:r w:rsidR="00837FC5" w:rsidRPr="001A4A42">
        <w:rPr>
          <w:rFonts w:ascii="Palatino Linotype" w:hAnsi="Palatino Linotype" w:cs="Arial"/>
          <w:bCs/>
        </w:rPr>
        <w:t>”</w:t>
      </w:r>
      <w:r w:rsidR="002F33E6" w:rsidRPr="001A4A42">
        <w:rPr>
          <w:rFonts w:ascii="Palatino Linotype" w:hAnsi="Palatino Linotype" w:cs="Arial"/>
          <w:bCs/>
        </w:rPr>
        <w:t xml:space="preserve">, que </w:t>
      </w:r>
      <w:r w:rsidR="00837FC5" w:rsidRPr="001A4A42">
        <w:rPr>
          <w:rFonts w:ascii="Palatino Linotype" w:hAnsi="Palatino Linotype" w:cs="Arial"/>
          <w:bCs/>
        </w:rPr>
        <w:t>a continuación se describen:</w:t>
      </w:r>
    </w:p>
    <w:p w14:paraId="7C1229EA" w14:textId="77777777" w:rsidR="00837FC5" w:rsidRPr="001A4A42" w:rsidRDefault="00837FC5" w:rsidP="001A4A42">
      <w:pPr>
        <w:spacing w:line="360" w:lineRule="auto"/>
        <w:jc w:val="both"/>
        <w:rPr>
          <w:rFonts w:ascii="Palatino Linotype" w:hAnsi="Palatino Linotype" w:cs="Arial"/>
          <w:bCs/>
        </w:rPr>
      </w:pPr>
    </w:p>
    <w:p w14:paraId="21489A2D" w14:textId="5C5A7495" w:rsidR="00A55898" w:rsidRPr="001A4A42" w:rsidRDefault="00A51FF0" w:rsidP="001A4A42">
      <w:pPr>
        <w:pStyle w:val="Prrafodelista"/>
        <w:numPr>
          <w:ilvl w:val="0"/>
          <w:numId w:val="14"/>
        </w:numPr>
        <w:spacing w:line="360" w:lineRule="auto"/>
        <w:jc w:val="both"/>
        <w:rPr>
          <w:rFonts w:ascii="Palatino Linotype" w:hAnsi="Palatino Linotype" w:cs="Arial"/>
          <w:bCs/>
        </w:rPr>
      </w:pPr>
      <w:r w:rsidRPr="001A4A42">
        <w:rPr>
          <w:rFonts w:ascii="Palatino Linotype" w:hAnsi="Palatino Linotype" w:cs="Arial"/>
          <w:b/>
          <w:bCs/>
          <w:i/>
        </w:rPr>
        <w:lastRenderedPageBreak/>
        <w:t>RESPUESTA_00997.pdf</w:t>
      </w:r>
      <w:r w:rsidRPr="001A4A42">
        <w:rPr>
          <w:rFonts w:ascii="Palatino Linotype" w:hAnsi="Palatino Linotype" w:cs="Arial"/>
          <w:bCs/>
        </w:rPr>
        <w:t>, el cual contiene el o</w:t>
      </w:r>
      <w:r w:rsidR="002F33E6" w:rsidRPr="001A4A42">
        <w:rPr>
          <w:rFonts w:ascii="Palatino Linotype" w:hAnsi="Palatino Linotype" w:cs="Arial"/>
          <w:bCs/>
        </w:rPr>
        <w:t>ficio</w:t>
      </w:r>
      <w:r w:rsidRPr="001A4A42">
        <w:rPr>
          <w:rFonts w:ascii="Palatino Linotype" w:hAnsi="Palatino Linotype" w:cs="Arial"/>
          <w:bCs/>
        </w:rPr>
        <w:t xml:space="preserve"> número </w:t>
      </w:r>
      <w:r w:rsidR="002F33E6" w:rsidRPr="001A4A42">
        <w:rPr>
          <w:rFonts w:ascii="Palatino Linotype" w:hAnsi="Palatino Linotype" w:cs="Arial"/>
          <w:bCs/>
        </w:rPr>
        <w:t xml:space="preserve"> </w:t>
      </w:r>
      <w:r w:rsidR="00643F09" w:rsidRPr="001A4A42">
        <w:rPr>
          <w:rFonts w:ascii="Palatino Linotype" w:hAnsi="Palatino Linotype" w:cs="Arial"/>
          <w:bCs/>
        </w:rPr>
        <w:t>21000007010000S/2462</w:t>
      </w:r>
      <w:r w:rsidR="006B3E02" w:rsidRPr="001A4A42">
        <w:rPr>
          <w:rFonts w:ascii="Palatino Linotype" w:hAnsi="Palatino Linotype" w:cs="Arial"/>
          <w:bCs/>
        </w:rPr>
        <w:t>/UT/</w:t>
      </w:r>
      <w:r w:rsidR="00837FC5" w:rsidRPr="001A4A42">
        <w:rPr>
          <w:rFonts w:ascii="Palatino Linotype" w:hAnsi="Palatino Linotype" w:cs="Arial"/>
          <w:bCs/>
        </w:rPr>
        <w:t xml:space="preserve">2023 del </w:t>
      </w:r>
      <w:r w:rsidRPr="001A4A42">
        <w:rPr>
          <w:rFonts w:ascii="Palatino Linotype" w:hAnsi="Palatino Linotype" w:cs="Arial"/>
          <w:bCs/>
        </w:rPr>
        <w:t xml:space="preserve">diecisiete </w:t>
      </w:r>
      <w:r w:rsidR="00837FC5" w:rsidRPr="001A4A42">
        <w:rPr>
          <w:rFonts w:ascii="Palatino Linotype" w:hAnsi="Palatino Linotype" w:cs="Arial"/>
          <w:bCs/>
        </w:rPr>
        <w:t xml:space="preserve">de octubre de </w:t>
      </w:r>
      <w:r w:rsidRPr="001A4A42">
        <w:rPr>
          <w:rFonts w:ascii="Palatino Linotype" w:hAnsi="Palatino Linotype" w:cs="Arial"/>
          <w:bCs/>
        </w:rPr>
        <w:t xml:space="preserve">dos mil veintitrés, por medio del cual el </w:t>
      </w:r>
      <w:r w:rsidR="002F33E6" w:rsidRPr="001A4A42">
        <w:rPr>
          <w:rFonts w:ascii="Palatino Linotype" w:hAnsi="Palatino Linotype" w:cs="Arial"/>
          <w:bCs/>
        </w:rPr>
        <w:t xml:space="preserve">Titular de la Unidad de </w:t>
      </w:r>
      <w:r w:rsidR="00643F09" w:rsidRPr="001A4A42">
        <w:rPr>
          <w:rFonts w:ascii="Palatino Linotype" w:hAnsi="Palatino Linotype" w:cs="Arial"/>
          <w:bCs/>
        </w:rPr>
        <w:t xml:space="preserve">Transparencia informa que remite la respuesta de </w:t>
      </w:r>
      <w:bookmarkStart w:id="1" w:name="_Hlk153452833"/>
      <w:r w:rsidR="00643F09" w:rsidRPr="001A4A42">
        <w:rPr>
          <w:rFonts w:ascii="Palatino Linotype" w:hAnsi="Palatino Linotype" w:cs="Arial"/>
          <w:bCs/>
        </w:rPr>
        <w:t>la Dirección de Coordinación Regional del Educación Básica bajo el oficio 210010000010000L/10025/2023.</w:t>
      </w:r>
    </w:p>
    <w:bookmarkEnd w:id="1"/>
    <w:p w14:paraId="5DD383B4" w14:textId="1B2C5687" w:rsidR="00643F09" w:rsidRPr="001A4A42" w:rsidRDefault="00A51FF0" w:rsidP="001A4A42">
      <w:pPr>
        <w:pStyle w:val="Prrafodelista"/>
        <w:numPr>
          <w:ilvl w:val="0"/>
          <w:numId w:val="14"/>
        </w:numPr>
        <w:spacing w:line="360" w:lineRule="auto"/>
        <w:jc w:val="both"/>
        <w:rPr>
          <w:rFonts w:ascii="Palatino Linotype" w:hAnsi="Palatino Linotype" w:cs="Arial"/>
          <w:bCs/>
        </w:rPr>
      </w:pPr>
      <w:r w:rsidRPr="001A4A42">
        <w:rPr>
          <w:rFonts w:ascii="Palatino Linotype" w:hAnsi="Palatino Linotype" w:cs="Arial"/>
          <w:b/>
          <w:bCs/>
          <w:i/>
        </w:rPr>
        <w:t>00997 RESPUESTA DEL SPH.pdf</w:t>
      </w:r>
      <w:r w:rsidRPr="001A4A42">
        <w:rPr>
          <w:rFonts w:ascii="Palatino Linotype" w:hAnsi="Palatino Linotype" w:cs="Arial"/>
          <w:bCs/>
        </w:rPr>
        <w:t>, el cual contiene el o</w:t>
      </w:r>
      <w:r w:rsidR="00643F09" w:rsidRPr="001A4A42">
        <w:rPr>
          <w:rFonts w:ascii="Palatino Linotype" w:hAnsi="Palatino Linotype" w:cs="Arial"/>
          <w:bCs/>
        </w:rPr>
        <w:t xml:space="preserve">ficio </w:t>
      </w:r>
      <w:r w:rsidRPr="001A4A42">
        <w:rPr>
          <w:rFonts w:ascii="Palatino Linotype" w:hAnsi="Palatino Linotype" w:cs="Arial"/>
          <w:bCs/>
        </w:rPr>
        <w:t xml:space="preserve">número </w:t>
      </w:r>
      <w:r w:rsidR="00643F09" w:rsidRPr="001A4A42">
        <w:rPr>
          <w:rFonts w:ascii="Palatino Linotype" w:hAnsi="Palatino Linotype" w:cs="Arial"/>
          <w:bCs/>
        </w:rPr>
        <w:t xml:space="preserve">210010000010000L/10025/2023 del </w:t>
      </w:r>
      <w:r w:rsidR="005C6B4E" w:rsidRPr="001A4A42">
        <w:rPr>
          <w:rFonts w:ascii="Palatino Linotype" w:hAnsi="Palatino Linotype" w:cs="Arial"/>
          <w:bCs/>
        </w:rPr>
        <w:t xml:space="preserve">doce de </w:t>
      </w:r>
      <w:r w:rsidR="00643F09" w:rsidRPr="001A4A42">
        <w:rPr>
          <w:rFonts w:ascii="Palatino Linotype" w:hAnsi="Palatino Linotype" w:cs="Arial"/>
          <w:bCs/>
        </w:rPr>
        <w:t xml:space="preserve">octubre de </w:t>
      </w:r>
      <w:r w:rsidR="00412C99">
        <w:rPr>
          <w:rFonts w:ascii="Palatino Linotype" w:hAnsi="Palatino Linotype" w:cs="Arial"/>
          <w:bCs/>
        </w:rPr>
        <w:t>dos mil veintitrés</w:t>
      </w:r>
      <w:r w:rsidR="005C6B4E" w:rsidRPr="001A4A42">
        <w:rPr>
          <w:rFonts w:ascii="Palatino Linotype" w:hAnsi="Palatino Linotype" w:cs="Arial"/>
          <w:bCs/>
        </w:rPr>
        <w:t>, por medio del cual el</w:t>
      </w:r>
      <w:r w:rsidR="00643F09" w:rsidRPr="001A4A42">
        <w:rPr>
          <w:rFonts w:ascii="Palatino Linotype" w:hAnsi="Palatino Linotype" w:cs="Arial"/>
          <w:bCs/>
        </w:rPr>
        <w:t xml:space="preserve"> Titular de la Unidad de Transparencia </w:t>
      </w:r>
      <w:r w:rsidR="005C6B4E" w:rsidRPr="001A4A42">
        <w:rPr>
          <w:rFonts w:ascii="Palatino Linotype" w:hAnsi="Palatino Linotype" w:cs="Arial"/>
          <w:bCs/>
        </w:rPr>
        <w:t xml:space="preserve">refiere </w:t>
      </w:r>
      <w:r w:rsidR="00643F09" w:rsidRPr="001A4A42">
        <w:rPr>
          <w:rFonts w:ascii="Palatino Linotype" w:hAnsi="Palatino Linotype" w:cs="Arial"/>
          <w:bCs/>
        </w:rPr>
        <w:t>remit</w:t>
      </w:r>
      <w:r w:rsidR="005C6B4E" w:rsidRPr="001A4A42">
        <w:rPr>
          <w:rFonts w:ascii="Palatino Linotype" w:hAnsi="Palatino Linotype" w:cs="Arial"/>
          <w:bCs/>
        </w:rPr>
        <w:t>ir</w:t>
      </w:r>
      <w:r w:rsidR="00643F09" w:rsidRPr="001A4A42">
        <w:rPr>
          <w:rFonts w:ascii="Palatino Linotype" w:hAnsi="Palatino Linotype" w:cs="Arial"/>
          <w:bCs/>
        </w:rPr>
        <w:t xml:space="preserve"> la respuesta de la Subdirección Regional de Educación Básica Atlacomulco. </w:t>
      </w:r>
    </w:p>
    <w:p w14:paraId="71E08EF9" w14:textId="00DF2D20" w:rsidR="00643F09" w:rsidRPr="001A4A42" w:rsidRDefault="00A51FF0" w:rsidP="001A4A42">
      <w:pPr>
        <w:pStyle w:val="Prrafodelista"/>
        <w:numPr>
          <w:ilvl w:val="0"/>
          <w:numId w:val="14"/>
        </w:numPr>
        <w:spacing w:line="360" w:lineRule="auto"/>
        <w:jc w:val="both"/>
        <w:rPr>
          <w:rFonts w:ascii="Palatino Linotype" w:hAnsi="Palatino Linotype" w:cs="Arial"/>
          <w:bCs/>
        </w:rPr>
      </w:pPr>
      <w:r w:rsidRPr="001A4A42">
        <w:rPr>
          <w:rFonts w:ascii="Palatino Linotype" w:hAnsi="Palatino Linotype" w:cs="Arial"/>
          <w:b/>
          <w:bCs/>
          <w:i/>
        </w:rPr>
        <w:t>00997 ANEXO (1).</w:t>
      </w:r>
      <w:proofErr w:type="spellStart"/>
      <w:r w:rsidRPr="001A4A42">
        <w:rPr>
          <w:rFonts w:ascii="Palatino Linotype" w:hAnsi="Palatino Linotype" w:cs="Arial"/>
          <w:b/>
          <w:bCs/>
          <w:i/>
        </w:rPr>
        <w:t>pdf</w:t>
      </w:r>
      <w:proofErr w:type="spellEnd"/>
      <w:r w:rsidRPr="001A4A42">
        <w:rPr>
          <w:rFonts w:ascii="Palatino Linotype" w:hAnsi="Palatino Linotype" w:cs="Arial"/>
          <w:bCs/>
        </w:rPr>
        <w:t>, el cual contiene el o</w:t>
      </w:r>
      <w:r w:rsidR="00643F09" w:rsidRPr="001A4A42">
        <w:rPr>
          <w:rFonts w:ascii="Palatino Linotype" w:hAnsi="Palatino Linotype" w:cs="Arial"/>
          <w:bCs/>
        </w:rPr>
        <w:t xml:space="preserve">ficio </w:t>
      </w:r>
      <w:r w:rsidRPr="001A4A42">
        <w:rPr>
          <w:rFonts w:ascii="Palatino Linotype" w:hAnsi="Palatino Linotype" w:cs="Arial"/>
          <w:bCs/>
        </w:rPr>
        <w:t xml:space="preserve">número </w:t>
      </w:r>
      <w:r w:rsidR="00643F09" w:rsidRPr="001A4A42">
        <w:rPr>
          <w:rFonts w:ascii="Palatino Linotype" w:hAnsi="Palatino Linotype" w:cs="Arial"/>
          <w:bCs/>
        </w:rPr>
        <w:t xml:space="preserve">21001000010100T/4298/2023 del </w:t>
      </w:r>
      <w:r w:rsidRPr="001A4A42">
        <w:rPr>
          <w:rFonts w:ascii="Palatino Linotype" w:hAnsi="Palatino Linotype" w:cs="Arial"/>
          <w:bCs/>
        </w:rPr>
        <w:t xml:space="preserve">doce </w:t>
      </w:r>
      <w:r w:rsidR="00643F09" w:rsidRPr="001A4A42">
        <w:rPr>
          <w:rFonts w:ascii="Palatino Linotype" w:hAnsi="Palatino Linotype" w:cs="Arial"/>
          <w:bCs/>
        </w:rPr>
        <w:t xml:space="preserve">octubre de </w:t>
      </w:r>
      <w:r w:rsidRPr="001A4A42">
        <w:rPr>
          <w:rFonts w:ascii="Palatino Linotype" w:hAnsi="Palatino Linotype" w:cs="Arial"/>
          <w:bCs/>
        </w:rPr>
        <w:t xml:space="preserve">dos mil veintitrés, por medio del cual </w:t>
      </w:r>
      <w:r w:rsidR="00643F09" w:rsidRPr="001A4A42">
        <w:rPr>
          <w:rFonts w:ascii="Palatino Linotype" w:hAnsi="Palatino Linotype" w:cs="Arial"/>
          <w:bCs/>
        </w:rPr>
        <w:t xml:space="preserve">el suplente de la Subdirección Regional de Educación Básica Atlacomulco y servidor </w:t>
      </w:r>
      <w:r w:rsidRPr="001A4A42">
        <w:rPr>
          <w:rFonts w:ascii="Palatino Linotype" w:hAnsi="Palatino Linotype" w:cs="Arial"/>
          <w:bCs/>
        </w:rPr>
        <w:t>público</w:t>
      </w:r>
      <w:r w:rsidR="00643F09" w:rsidRPr="001A4A42">
        <w:rPr>
          <w:rFonts w:ascii="Palatino Linotype" w:hAnsi="Palatino Linotype" w:cs="Arial"/>
          <w:bCs/>
        </w:rPr>
        <w:t xml:space="preserve"> habilitado da respuesta a cada una de las interrogantes del particular. </w:t>
      </w:r>
    </w:p>
    <w:p w14:paraId="2312DF86" w14:textId="77777777" w:rsidR="00643F09" w:rsidRPr="001A4A42" w:rsidRDefault="00643F09" w:rsidP="001A4A42">
      <w:pPr>
        <w:spacing w:line="360" w:lineRule="auto"/>
        <w:jc w:val="both"/>
        <w:rPr>
          <w:rFonts w:ascii="Palatino Linotype" w:hAnsi="Palatino Linotype" w:cs="Arial"/>
          <w:b/>
          <w:sz w:val="28"/>
          <w:szCs w:val="26"/>
        </w:rPr>
      </w:pPr>
    </w:p>
    <w:p w14:paraId="66C4665E" w14:textId="5402E56C" w:rsidR="00643F09" w:rsidRPr="001A4A42" w:rsidRDefault="006B3E02" w:rsidP="001A4A42">
      <w:pPr>
        <w:pStyle w:val="Prrafodelista"/>
        <w:tabs>
          <w:tab w:val="left" w:pos="709"/>
        </w:tabs>
        <w:spacing w:line="360" w:lineRule="auto"/>
        <w:ind w:left="0"/>
        <w:jc w:val="both"/>
        <w:rPr>
          <w:rFonts w:ascii="Palatino Linotype" w:hAnsi="Palatino Linotype" w:cs="Arial"/>
          <w:b/>
          <w:bCs/>
        </w:rPr>
      </w:pPr>
      <w:r w:rsidRPr="001A4A42">
        <w:rPr>
          <w:rFonts w:ascii="Palatino Linotype" w:hAnsi="Palatino Linotype" w:cs="Arial"/>
          <w:b/>
        </w:rPr>
        <w:t>III</w:t>
      </w:r>
      <w:r w:rsidR="00E24730" w:rsidRPr="001A4A42">
        <w:rPr>
          <w:rFonts w:ascii="Palatino Linotype" w:hAnsi="Palatino Linotype" w:cs="Arial"/>
          <w:b/>
        </w:rPr>
        <w:t>.</w:t>
      </w:r>
      <w:r w:rsidR="000171D8" w:rsidRPr="001A4A42">
        <w:rPr>
          <w:rFonts w:ascii="Palatino Linotype" w:hAnsi="Palatino Linotype" w:cs="Arial"/>
          <w:b/>
        </w:rPr>
        <w:t xml:space="preserve"> </w:t>
      </w:r>
      <w:r w:rsidR="00643F09" w:rsidRPr="001A4A42">
        <w:rPr>
          <w:rFonts w:ascii="Palatino Linotype" w:hAnsi="Palatino Linotype" w:cs="Arial"/>
          <w:b/>
          <w:bCs/>
        </w:rPr>
        <w:t>De la presentación del Recurso Revisión.</w:t>
      </w:r>
    </w:p>
    <w:p w14:paraId="76BA6925" w14:textId="2D99E132" w:rsidR="00771DB7" w:rsidRPr="001A4A42" w:rsidRDefault="00643F09" w:rsidP="001A4A42">
      <w:pPr>
        <w:spacing w:line="360" w:lineRule="auto"/>
        <w:jc w:val="both"/>
        <w:rPr>
          <w:rFonts w:ascii="Palatino Linotype" w:hAnsi="Palatino Linotype" w:cs="Arial"/>
          <w:lang w:val="es-419"/>
        </w:rPr>
      </w:pPr>
      <w:r w:rsidRPr="001A4A42">
        <w:rPr>
          <w:rFonts w:ascii="Palatino Linotype" w:hAnsi="Palatino Linotype" w:cs="Arial"/>
          <w:b/>
          <w:lang w:val="es-ES"/>
        </w:rPr>
        <w:t>EL RECURRENTE</w:t>
      </w:r>
      <w:r w:rsidRPr="001A4A42">
        <w:rPr>
          <w:rFonts w:ascii="Palatino Linotype" w:hAnsi="Palatino Linotype" w:cs="Arial"/>
        </w:rPr>
        <w:t xml:space="preserve"> i</w:t>
      </w:r>
      <w:r w:rsidR="00771DB7" w:rsidRPr="001A4A42">
        <w:rPr>
          <w:rFonts w:ascii="Palatino Linotype" w:hAnsi="Palatino Linotype" w:cs="Arial"/>
        </w:rPr>
        <w:t>nconforme con la respuesta</w:t>
      </w:r>
      <w:r w:rsidRPr="001A4A42">
        <w:rPr>
          <w:rFonts w:ascii="Palatino Linotype" w:hAnsi="Palatino Linotype" w:cs="Arial"/>
        </w:rPr>
        <w:t xml:space="preserve"> del </w:t>
      </w:r>
      <w:r w:rsidRPr="001A4A42">
        <w:rPr>
          <w:rFonts w:ascii="Palatino Linotype" w:hAnsi="Palatino Linotype" w:cs="Arial"/>
          <w:b/>
          <w:bCs/>
        </w:rPr>
        <w:t>SUJETO OBLIGADO</w:t>
      </w:r>
      <w:r w:rsidR="00771DB7" w:rsidRPr="001A4A42">
        <w:rPr>
          <w:rFonts w:ascii="Palatino Linotype" w:hAnsi="Palatino Linotype" w:cs="Arial"/>
        </w:rPr>
        <w:t xml:space="preserve"> </w:t>
      </w:r>
      <w:bookmarkStart w:id="2" w:name="_Hlk135733870"/>
      <w:r w:rsidR="00771DB7" w:rsidRPr="001A4A42">
        <w:rPr>
          <w:rFonts w:ascii="Palatino Linotype" w:hAnsi="Palatino Linotype" w:cs="Arial"/>
        </w:rPr>
        <w:t xml:space="preserve">el </w:t>
      </w:r>
      <w:bookmarkStart w:id="3" w:name="_Hlk136434731"/>
      <w:bookmarkStart w:id="4" w:name="_Hlk136875650"/>
      <w:bookmarkEnd w:id="2"/>
      <w:r w:rsidR="004547FA" w:rsidRPr="001A4A42">
        <w:rPr>
          <w:rFonts w:ascii="Palatino Linotype" w:hAnsi="Palatino Linotype" w:cs="Arial"/>
          <w:b/>
          <w:bCs/>
        </w:rPr>
        <w:t>diecinueve</w:t>
      </w:r>
      <w:r w:rsidR="006B3E02" w:rsidRPr="001A4A42">
        <w:rPr>
          <w:rFonts w:ascii="Palatino Linotype" w:hAnsi="Palatino Linotype" w:cs="Arial"/>
          <w:b/>
          <w:bCs/>
        </w:rPr>
        <w:t xml:space="preserve"> de octubre</w:t>
      </w:r>
      <w:r w:rsidR="00A41BBF" w:rsidRPr="001A4A42">
        <w:rPr>
          <w:rFonts w:ascii="Palatino Linotype" w:hAnsi="Palatino Linotype" w:cs="Arial"/>
          <w:b/>
          <w:bCs/>
        </w:rPr>
        <w:t xml:space="preserve"> </w:t>
      </w:r>
      <w:bookmarkEnd w:id="3"/>
      <w:r w:rsidR="00A41BBF" w:rsidRPr="001A4A42">
        <w:rPr>
          <w:rFonts w:ascii="Palatino Linotype" w:hAnsi="Palatino Linotype" w:cs="Arial"/>
          <w:b/>
          <w:bCs/>
        </w:rPr>
        <w:t>de dos mil veintitrés</w:t>
      </w:r>
      <w:bookmarkEnd w:id="4"/>
      <w:r w:rsidR="00771DB7" w:rsidRPr="001A4A42">
        <w:rPr>
          <w:rFonts w:ascii="Palatino Linotype" w:hAnsi="Palatino Linotype" w:cs="Arial"/>
        </w:rPr>
        <w:t xml:space="preserve"> interpuso el Recurso Revisión sujeto del presente estudio, el cual fue registrado en </w:t>
      </w:r>
      <w:r w:rsidR="00771DB7" w:rsidRPr="001A4A42">
        <w:rPr>
          <w:rFonts w:ascii="Palatino Linotype" w:hAnsi="Palatino Linotype" w:cs="Arial"/>
          <w:b/>
        </w:rPr>
        <w:t xml:space="preserve">EL SAIMEX, </w:t>
      </w:r>
      <w:r w:rsidR="00771DB7" w:rsidRPr="001A4A42">
        <w:rPr>
          <w:rFonts w:ascii="Palatino Linotype" w:hAnsi="Palatino Linotype" w:cs="Arial"/>
          <w:bCs/>
        </w:rPr>
        <w:t>y</w:t>
      </w:r>
      <w:r w:rsidR="00771DB7" w:rsidRPr="001A4A42">
        <w:rPr>
          <w:rFonts w:ascii="Palatino Linotype" w:hAnsi="Palatino Linotype" w:cs="Arial"/>
        </w:rPr>
        <w:t xml:space="preserve"> se le asignó el número de expediente </w:t>
      </w:r>
      <w:r w:rsidRPr="001A4A42">
        <w:rPr>
          <w:rFonts w:ascii="Palatino Linotype" w:hAnsi="Palatino Linotype" w:cs="Arial"/>
          <w:b/>
        </w:rPr>
        <w:t>07202</w:t>
      </w:r>
      <w:r w:rsidR="00771DB7" w:rsidRPr="001A4A42">
        <w:rPr>
          <w:rFonts w:ascii="Palatino Linotype" w:hAnsi="Palatino Linotype" w:cs="Arial"/>
          <w:b/>
          <w:lang w:val="es-ES"/>
        </w:rPr>
        <w:t>/INFOEM/IP/RR/2022</w:t>
      </w:r>
      <w:r w:rsidR="00771DB7" w:rsidRPr="001A4A42">
        <w:rPr>
          <w:rFonts w:ascii="Palatino Linotype" w:hAnsi="Palatino Linotype" w:cs="Arial"/>
          <w:b/>
        </w:rPr>
        <w:t>,</w:t>
      </w:r>
      <w:r w:rsidR="00771DB7" w:rsidRPr="001A4A42">
        <w:rPr>
          <w:rFonts w:ascii="Palatino Linotype" w:hAnsi="Palatino Linotype" w:cs="Arial"/>
        </w:rPr>
        <w:t xml:space="preserve"> en el que señaló como</w:t>
      </w:r>
      <w:r w:rsidR="00771DB7" w:rsidRPr="001A4A42">
        <w:rPr>
          <w:rFonts w:ascii="Palatino Linotype" w:hAnsi="Palatino Linotype" w:cs="Arial"/>
          <w:lang w:val="es-419"/>
        </w:rPr>
        <w:t>:</w:t>
      </w:r>
    </w:p>
    <w:p w14:paraId="138DFF95" w14:textId="77777777" w:rsidR="00A55898" w:rsidRPr="001A4A42" w:rsidRDefault="00A55898" w:rsidP="001A4A42">
      <w:pPr>
        <w:spacing w:line="360" w:lineRule="auto"/>
        <w:jc w:val="both"/>
        <w:rPr>
          <w:rFonts w:ascii="Palatino Linotype" w:hAnsi="Palatino Linotype" w:cs="Arial"/>
          <w:lang w:val="es-419"/>
        </w:rPr>
      </w:pPr>
    </w:p>
    <w:p w14:paraId="0E20EE97" w14:textId="77777777" w:rsidR="001A4A42" w:rsidRPr="001A4A42" w:rsidRDefault="001A4A42" w:rsidP="001A4A42">
      <w:pPr>
        <w:spacing w:line="360" w:lineRule="auto"/>
        <w:jc w:val="both"/>
        <w:rPr>
          <w:rFonts w:ascii="Palatino Linotype" w:hAnsi="Palatino Linotype" w:cs="Arial"/>
          <w:lang w:val="es-419"/>
        </w:rPr>
      </w:pPr>
    </w:p>
    <w:p w14:paraId="206DBD39" w14:textId="77777777" w:rsidR="001A4A42" w:rsidRPr="001A4A42" w:rsidRDefault="001A4A42" w:rsidP="001A4A42">
      <w:pPr>
        <w:spacing w:line="360" w:lineRule="auto"/>
        <w:jc w:val="both"/>
        <w:rPr>
          <w:rFonts w:ascii="Palatino Linotype" w:hAnsi="Palatino Linotype" w:cs="Arial"/>
          <w:lang w:val="es-419"/>
        </w:rPr>
      </w:pPr>
    </w:p>
    <w:p w14:paraId="2D00E72F" w14:textId="77777777" w:rsidR="001A4A42" w:rsidRPr="001A4A42" w:rsidRDefault="001A4A42" w:rsidP="001A4A42">
      <w:pPr>
        <w:spacing w:line="360" w:lineRule="auto"/>
        <w:jc w:val="both"/>
        <w:rPr>
          <w:rFonts w:ascii="Palatino Linotype" w:hAnsi="Palatino Linotype" w:cs="Arial"/>
          <w:lang w:val="es-419"/>
        </w:rPr>
      </w:pPr>
    </w:p>
    <w:p w14:paraId="3E206B92" w14:textId="77777777" w:rsidR="00F1217F" w:rsidRPr="001A4A42" w:rsidRDefault="00A55898" w:rsidP="001A4A42">
      <w:pPr>
        <w:spacing w:line="360" w:lineRule="auto"/>
        <w:jc w:val="both"/>
        <w:rPr>
          <w:rFonts w:ascii="Palatino Linotype" w:hAnsi="Palatino Linotype" w:cs="Arial"/>
          <w:b/>
        </w:rPr>
      </w:pPr>
      <w:r w:rsidRPr="001A4A42">
        <w:rPr>
          <w:rFonts w:ascii="Palatino Linotype" w:hAnsi="Palatino Linotype" w:cs="Arial"/>
          <w:b/>
        </w:rPr>
        <w:lastRenderedPageBreak/>
        <w:t xml:space="preserve">Acto </w:t>
      </w:r>
      <w:r w:rsidR="00771DB7" w:rsidRPr="001A4A42">
        <w:rPr>
          <w:rFonts w:ascii="Palatino Linotype" w:hAnsi="Palatino Linotype" w:cs="Arial"/>
          <w:b/>
        </w:rPr>
        <w:t>impugnado:</w:t>
      </w:r>
      <w:r w:rsidR="0031675A" w:rsidRPr="001A4A42">
        <w:rPr>
          <w:rFonts w:ascii="Palatino Linotype" w:hAnsi="Palatino Linotype" w:cs="Arial"/>
          <w:b/>
        </w:rPr>
        <w:t xml:space="preserve"> </w:t>
      </w:r>
    </w:p>
    <w:p w14:paraId="27DE554D" w14:textId="77777777" w:rsidR="00F1217F" w:rsidRPr="001A4A42" w:rsidRDefault="00F1217F" w:rsidP="001A4A42">
      <w:pPr>
        <w:jc w:val="both"/>
        <w:rPr>
          <w:rFonts w:ascii="Palatino Linotype" w:hAnsi="Palatino Linotype" w:cs="Arial"/>
          <w:b/>
        </w:rPr>
      </w:pPr>
    </w:p>
    <w:p w14:paraId="5FA4E447" w14:textId="26914FA2" w:rsidR="00771DB7" w:rsidRPr="001A4A42" w:rsidRDefault="00771DB7" w:rsidP="001A4A42">
      <w:pPr>
        <w:ind w:left="851" w:right="899"/>
        <w:jc w:val="both"/>
        <w:rPr>
          <w:rFonts w:ascii="Palatino Linotype" w:hAnsi="Palatino Linotype" w:cs="Arial"/>
          <w:i/>
          <w:sz w:val="22"/>
          <w:szCs w:val="22"/>
        </w:rPr>
      </w:pPr>
      <w:r w:rsidRPr="001A4A42">
        <w:rPr>
          <w:rFonts w:ascii="Palatino Linotype" w:hAnsi="Palatino Linotype" w:cs="Arial"/>
          <w:i/>
          <w:sz w:val="22"/>
          <w:szCs w:val="22"/>
        </w:rPr>
        <w:t>“</w:t>
      </w:r>
      <w:r w:rsidR="004547FA" w:rsidRPr="001A4A42">
        <w:rPr>
          <w:rFonts w:ascii="Palatino Linotype" w:hAnsi="Palatino Linotype" w:cs="Arial"/>
          <w:i/>
          <w:sz w:val="22"/>
          <w:szCs w:val="22"/>
        </w:rPr>
        <w:t xml:space="preserve">Por medio de la presente interpongo Recurso de Revisión en contra de la respuesta parcial que se dio a mi solicitud de información con número de folio 556605 (folio o expediente de solicitud 00997/SE/IP/2023), por lo siguiente: El punto dos (2.), se omitió informar si la Escuela Plan de Guadalupe cuenta con internet a través de la secretaria de Educación Pública del Estado de México o institución similar. En el punto cuatro (4.), se omitió informar cuál es el uso y beneficio del internet para el personal que labora, como para los alumnos, sus padres, tutores o quienes ejerzan la patria potestad de estos; pues únicamente se informa que el beneficio es pedagógico y los beneficiados son los alumnos, pero no se expresó cual es el uso que se le da al internet, además no se informó nada respecto a los demás (el personal que labora, como para los alumnos, sus padres, tutores o quienes ejerzan la patria potestad de estos), es decir, si usan y se benefician del internet. En el punto siete (7.), no se informó </w:t>
      </w:r>
      <w:proofErr w:type="spellStart"/>
      <w:r w:rsidR="004547FA" w:rsidRPr="001A4A42">
        <w:rPr>
          <w:rFonts w:ascii="Palatino Linotype" w:hAnsi="Palatino Linotype" w:cs="Arial"/>
          <w:i/>
          <w:sz w:val="22"/>
          <w:szCs w:val="22"/>
        </w:rPr>
        <w:t>cuales</w:t>
      </w:r>
      <w:proofErr w:type="spellEnd"/>
      <w:r w:rsidR="004547FA" w:rsidRPr="001A4A42">
        <w:rPr>
          <w:rFonts w:ascii="Palatino Linotype" w:hAnsi="Palatino Linotype" w:cs="Arial"/>
          <w:i/>
          <w:sz w:val="22"/>
          <w:szCs w:val="22"/>
        </w:rPr>
        <w:t xml:space="preserve"> son las obligaciones y facultades de la Directora o Director, toda vez que solamente se </w:t>
      </w:r>
      <w:proofErr w:type="spellStart"/>
      <w:r w:rsidR="004547FA" w:rsidRPr="001A4A42">
        <w:rPr>
          <w:rFonts w:ascii="Palatino Linotype" w:hAnsi="Palatino Linotype" w:cs="Arial"/>
          <w:i/>
          <w:sz w:val="22"/>
          <w:szCs w:val="22"/>
        </w:rPr>
        <w:t>menciono</w:t>
      </w:r>
      <w:proofErr w:type="spellEnd"/>
      <w:r w:rsidR="004547FA" w:rsidRPr="001A4A42">
        <w:rPr>
          <w:rFonts w:ascii="Palatino Linotype" w:hAnsi="Palatino Linotype" w:cs="Arial"/>
          <w:i/>
          <w:sz w:val="22"/>
          <w:szCs w:val="22"/>
        </w:rPr>
        <w:t xml:space="preserve"> que para la excelencia en la enseñanza y la gestión en Educación Básica, perfiles, dominios, criterios e indicadores , están sustentados en el artículo 3 Constitucional, la Ley General de Educación, Ley General de Sistemas para la Carrera de las Maestras y Maestros, pero se omitió informar respecto a lo solicitado, y se proporcionó diversa información solicitada, pues no solicite el marco legal para la excelencia en la enseñanza y la gestión en Educación Básica, si no las obligaciones y facultades de la Directora o Director, como se desprende de mi petición. Por todo lo anterior, considero que la información entregada es incompleta, no corresponde a lo solicitado, asimismo estimo que las respuestas dadas a los siete puntos de mi solicitud existe deficiencia de fundamentación y motivación, puesto que las respuestas otorgadas son sin sustento legal y documental de manera precisa. </w:t>
      </w:r>
      <w:r w:rsidR="006B3E02" w:rsidRPr="001A4A42">
        <w:rPr>
          <w:rFonts w:ascii="Palatino Linotype" w:hAnsi="Palatino Linotype" w:cs="Arial"/>
          <w:i/>
          <w:sz w:val="22"/>
          <w:szCs w:val="22"/>
        </w:rPr>
        <w:t xml:space="preserve">. </w:t>
      </w:r>
      <w:proofErr w:type="gramStart"/>
      <w:r w:rsidRPr="001A4A42">
        <w:rPr>
          <w:rFonts w:ascii="Palatino Linotype" w:hAnsi="Palatino Linotype" w:cs="Arial"/>
          <w:i/>
          <w:sz w:val="22"/>
          <w:szCs w:val="22"/>
        </w:rPr>
        <w:t>" (</w:t>
      </w:r>
      <w:proofErr w:type="gramEnd"/>
      <w:r w:rsidR="00FE4E2E" w:rsidRPr="001A4A42">
        <w:rPr>
          <w:rFonts w:ascii="Palatino Linotype" w:hAnsi="Palatino Linotype" w:cs="Arial"/>
          <w:i/>
          <w:sz w:val="22"/>
          <w:szCs w:val="22"/>
        </w:rPr>
        <w:t>Sic</w:t>
      </w:r>
      <w:r w:rsidRPr="001A4A42">
        <w:rPr>
          <w:rFonts w:ascii="Palatino Linotype" w:hAnsi="Palatino Linotype" w:cs="Arial"/>
          <w:i/>
          <w:sz w:val="22"/>
          <w:szCs w:val="22"/>
        </w:rPr>
        <w:t>)</w:t>
      </w:r>
    </w:p>
    <w:p w14:paraId="7A24D43D" w14:textId="77777777" w:rsidR="00A55898" w:rsidRPr="001A4A42" w:rsidRDefault="00A55898" w:rsidP="001A4A42">
      <w:pPr>
        <w:pStyle w:val="Prrafodelista"/>
        <w:tabs>
          <w:tab w:val="left" w:pos="851"/>
        </w:tabs>
        <w:ind w:left="700"/>
        <w:jc w:val="both"/>
        <w:rPr>
          <w:rFonts w:ascii="Palatino Linotype" w:hAnsi="Palatino Linotype" w:cs="Arial"/>
          <w:b/>
          <w:szCs w:val="22"/>
        </w:rPr>
      </w:pPr>
    </w:p>
    <w:p w14:paraId="615E8AAE" w14:textId="3BA4174B" w:rsidR="00771DB7" w:rsidRPr="001A4A42" w:rsidRDefault="006B3E02" w:rsidP="001A4A42">
      <w:pPr>
        <w:spacing w:line="360" w:lineRule="auto"/>
        <w:jc w:val="both"/>
        <w:rPr>
          <w:rFonts w:ascii="Palatino Linotype" w:hAnsi="Palatino Linotype" w:cs="Arial"/>
          <w:b/>
          <w:sz w:val="28"/>
        </w:rPr>
      </w:pPr>
      <w:r w:rsidRPr="001A4A42">
        <w:rPr>
          <w:rFonts w:ascii="Palatino Linotype" w:hAnsi="Palatino Linotype" w:cs="Arial"/>
          <w:b/>
        </w:rPr>
        <w:t>I</w:t>
      </w:r>
      <w:r w:rsidR="00771DB7" w:rsidRPr="001A4A42">
        <w:rPr>
          <w:rFonts w:ascii="Palatino Linotype" w:hAnsi="Palatino Linotype" w:cs="Arial"/>
          <w:b/>
        </w:rPr>
        <w:t>V. Del turno del Recurso Revisión.</w:t>
      </w:r>
    </w:p>
    <w:p w14:paraId="02FB2708" w14:textId="0C3BAD9B" w:rsidR="00771DB7" w:rsidRPr="001A4A42" w:rsidRDefault="00771DB7" w:rsidP="001A4A42">
      <w:pPr>
        <w:spacing w:line="360" w:lineRule="auto"/>
        <w:jc w:val="both"/>
        <w:rPr>
          <w:rFonts w:ascii="Palatino Linotype" w:hAnsi="Palatino Linotype" w:cs="Arial"/>
        </w:rPr>
      </w:pPr>
      <w:r w:rsidRPr="001A4A42">
        <w:rPr>
          <w:rFonts w:ascii="Palatino Linotype" w:hAnsi="Palatino Linotype" w:cs="Arial"/>
        </w:rPr>
        <w:t xml:space="preserve">El </w:t>
      </w:r>
      <w:r w:rsidR="004547FA" w:rsidRPr="001A4A42">
        <w:rPr>
          <w:rFonts w:ascii="Palatino Linotype" w:hAnsi="Palatino Linotype" w:cs="Arial"/>
          <w:b/>
          <w:bCs/>
        </w:rPr>
        <w:t>diecinueve</w:t>
      </w:r>
      <w:r w:rsidR="006B3E02" w:rsidRPr="001A4A42">
        <w:rPr>
          <w:rFonts w:ascii="Palatino Linotype" w:hAnsi="Palatino Linotype" w:cs="Arial"/>
          <w:b/>
          <w:bCs/>
        </w:rPr>
        <w:t xml:space="preserve"> de octubre </w:t>
      </w:r>
      <w:r w:rsidR="00683864" w:rsidRPr="001A4A42">
        <w:rPr>
          <w:rFonts w:ascii="Palatino Linotype" w:hAnsi="Palatino Linotype" w:cs="Arial"/>
          <w:b/>
        </w:rPr>
        <w:t>de dos mil veintitrés</w:t>
      </w:r>
      <w:r w:rsidRPr="001A4A42">
        <w:rPr>
          <w:rFonts w:ascii="Palatino Linotype" w:hAnsi="Palatino Linotype" w:cs="Arial"/>
        </w:rPr>
        <w:t xml:space="preserve">, el medio de impugnación que se trata se envió electrónicamente al Instituto de </w:t>
      </w:r>
      <w:r w:rsidRPr="001A4A42">
        <w:rPr>
          <w:rFonts w:ascii="Palatino Linotype" w:eastAsia="Arial Unicode MS" w:hAnsi="Palatino Linotype" w:cs="Arial"/>
        </w:rPr>
        <w:t>Transparencia</w:t>
      </w:r>
      <w:r w:rsidRPr="001A4A4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A4A42">
        <w:rPr>
          <w:rFonts w:ascii="Palatino Linotype" w:hAnsi="Palatino Linotype"/>
        </w:rPr>
        <w:t>Ley de Transparencia y Acceso a la Información Pública del Estado de México y Municipios</w:t>
      </w:r>
      <w:r w:rsidRPr="001A4A42">
        <w:rPr>
          <w:rFonts w:ascii="Palatino Linotype" w:hAnsi="Palatino Linotype" w:cs="Arial"/>
        </w:rPr>
        <w:t xml:space="preserve">, se turnó mediante </w:t>
      </w:r>
      <w:r w:rsidRPr="001A4A42">
        <w:rPr>
          <w:rFonts w:ascii="Palatino Linotype" w:hAnsi="Palatino Linotype" w:cs="Arial"/>
          <w:b/>
        </w:rPr>
        <w:t xml:space="preserve">EL </w:t>
      </w:r>
      <w:r w:rsidRPr="001A4A42">
        <w:rPr>
          <w:rFonts w:ascii="Palatino Linotype" w:eastAsia="Arial Unicode MS" w:hAnsi="Palatino Linotype" w:cs="Arial"/>
          <w:b/>
        </w:rPr>
        <w:t>SAIMEX</w:t>
      </w:r>
      <w:r w:rsidRPr="001A4A42">
        <w:rPr>
          <w:rFonts w:ascii="Palatino Linotype" w:hAnsi="Palatino Linotype"/>
        </w:rPr>
        <w:t xml:space="preserve">, a la </w:t>
      </w:r>
      <w:r w:rsidRPr="001A4A42">
        <w:rPr>
          <w:rFonts w:ascii="Palatino Linotype" w:hAnsi="Palatino Linotype"/>
          <w:b/>
        </w:rPr>
        <w:t>C</w:t>
      </w:r>
      <w:r w:rsidRPr="001A4A42">
        <w:rPr>
          <w:rFonts w:ascii="Palatino Linotype" w:hAnsi="Palatino Linotype" w:cs="Arial"/>
          <w:b/>
        </w:rPr>
        <w:t>omisionada</w:t>
      </w:r>
      <w:r w:rsidRPr="001A4A42">
        <w:rPr>
          <w:rFonts w:ascii="Palatino Linotype" w:hAnsi="Palatino Linotype" w:cs="Arial"/>
        </w:rPr>
        <w:t xml:space="preserve"> </w:t>
      </w:r>
      <w:r w:rsidRPr="001A4A42">
        <w:rPr>
          <w:rFonts w:ascii="Palatino Linotype" w:hAnsi="Palatino Linotype" w:cs="Arial"/>
          <w:b/>
        </w:rPr>
        <w:t>Sharon Cristina Morales Martínez</w:t>
      </w:r>
      <w:r w:rsidRPr="001A4A42">
        <w:rPr>
          <w:rFonts w:ascii="Palatino Linotype" w:hAnsi="Palatino Linotype" w:cs="Arial"/>
        </w:rPr>
        <w:t xml:space="preserve"> a efecto de decretar su admisión o </w:t>
      </w:r>
      <w:proofErr w:type="spellStart"/>
      <w:r w:rsidRPr="001A4A42">
        <w:rPr>
          <w:rFonts w:ascii="Palatino Linotype" w:hAnsi="Palatino Linotype" w:cs="Arial"/>
        </w:rPr>
        <w:t>desechamiento</w:t>
      </w:r>
      <w:proofErr w:type="spellEnd"/>
      <w:r w:rsidRPr="001A4A42">
        <w:rPr>
          <w:rFonts w:ascii="Palatino Linotype" w:hAnsi="Palatino Linotype" w:cs="Arial"/>
        </w:rPr>
        <w:t>.</w:t>
      </w:r>
    </w:p>
    <w:p w14:paraId="54DF0C32" w14:textId="77777777" w:rsidR="00A55898" w:rsidRPr="001A4A42" w:rsidRDefault="00A55898" w:rsidP="001A4A42">
      <w:pPr>
        <w:spacing w:line="360" w:lineRule="auto"/>
        <w:jc w:val="both"/>
        <w:rPr>
          <w:rFonts w:ascii="Palatino Linotype" w:hAnsi="Palatino Linotype" w:cs="Arial"/>
        </w:rPr>
      </w:pPr>
    </w:p>
    <w:p w14:paraId="78150E02" w14:textId="77777777" w:rsidR="00771DB7" w:rsidRPr="001A4A42" w:rsidRDefault="00771DB7" w:rsidP="001A4A42">
      <w:pPr>
        <w:tabs>
          <w:tab w:val="center" w:pos="4252"/>
          <w:tab w:val="right" w:pos="8504"/>
        </w:tabs>
        <w:spacing w:line="360" w:lineRule="auto"/>
        <w:jc w:val="both"/>
        <w:rPr>
          <w:rFonts w:ascii="Palatino Linotype" w:hAnsi="Palatino Linotype" w:cs="Arial"/>
          <w:b/>
          <w:szCs w:val="26"/>
        </w:rPr>
      </w:pPr>
      <w:r w:rsidRPr="001A4A42">
        <w:rPr>
          <w:rFonts w:ascii="Palatino Linotype" w:hAnsi="Palatino Linotype" w:cs="Arial"/>
          <w:b/>
          <w:szCs w:val="26"/>
        </w:rPr>
        <w:t>a) Admisión del Recurso Revisión.</w:t>
      </w:r>
    </w:p>
    <w:p w14:paraId="5AC75418" w14:textId="750FDA7A" w:rsidR="00771DB7" w:rsidRPr="001A4A42" w:rsidRDefault="0031675A" w:rsidP="001A4A42">
      <w:pPr>
        <w:tabs>
          <w:tab w:val="center" w:pos="4252"/>
          <w:tab w:val="right" w:pos="8504"/>
        </w:tabs>
        <w:spacing w:line="360" w:lineRule="auto"/>
        <w:jc w:val="both"/>
        <w:rPr>
          <w:rFonts w:ascii="Palatino Linotype" w:hAnsi="Palatino Linotype" w:cs="Arial"/>
        </w:rPr>
      </w:pPr>
      <w:r w:rsidRPr="001A4A42">
        <w:rPr>
          <w:rFonts w:ascii="Palatino Linotype" w:hAnsi="Palatino Linotype" w:cs="Arial"/>
        </w:rPr>
        <w:t>E</w:t>
      </w:r>
      <w:r w:rsidR="00771DB7" w:rsidRPr="001A4A42">
        <w:rPr>
          <w:rFonts w:ascii="Palatino Linotype" w:hAnsi="Palatino Linotype" w:cs="Arial"/>
        </w:rPr>
        <w:t xml:space="preserve">l </w:t>
      </w:r>
      <w:r w:rsidR="004547FA" w:rsidRPr="001A4A42">
        <w:rPr>
          <w:rFonts w:ascii="Palatino Linotype" w:hAnsi="Palatino Linotype" w:cs="Arial"/>
          <w:b/>
          <w:bCs/>
        </w:rPr>
        <w:t>veinticuatro</w:t>
      </w:r>
      <w:r w:rsidR="006B3E02" w:rsidRPr="001A4A42">
        <w:rPr>
          <w:rFonts w:ascii="Palatino Linotype" w:hAnsi="Palatino Linotype" w:cs="Arial"/>
          <w:b/>
          <w:bCs/>
        </w:rPr>
        <w:t xml:space="preserve"> de octubre</w:t>
      </w:r>
      <w:r w:rsidR="0070765E" w:rsidRPr="001A4A42">
        <w:rPr>
          <w:rFonts w:ascii="Palatino Linotype" w:hAnsi="Palatino Linotype" w:cs="Arial"/>
          <w:b/>
          <w:bCs/>
        </w:rPr>
        <w:t xml:space="preserve"> </w:t>
      </w:r>
      <w:r w:rsidR="00981E9E" w:rsidRPr="001A4A42">
        <w:rPr>
          <w:rFonts w:ascii="Palatino Linotype" w:hAnsi="Palatino Linotype" w:cs="Arial"/>
          <w:b/>
          <w:bCs/>
        </w:rPr>
        <w:t>de dos mil veintitrés</w:t>
      </w:r>
      <w:r w:rsidR="00771DB7" w:rsidRPr="001A4A42">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1F2A46" w:rsidRPr="001A4A42">
        <w:rPr>
          <w:rFonts w:ascii="Palatino Linotype" w:hAnsi="Palatino Linotype" w:cs="Arial"/>
          <w:b/>
          <w:lang w:val="es-ES"/>
        </w:rPr>
        <w:t xml:space="preserve">EL RECURRENTE </w:t>
      </w:r>
      <w:r w:rsidR="00771DB7" w:rsidRPr="001A4A42">
        <w:rPr>
          <w:rFonts w:ascii="Palatino Linotype" w:hAnsi="Palatino Linotype" w:cs="Arial"/>
        </w:rPr>
        <w:t xml:space="preserve">manifestara lo que a su derecho conviniera, a efecto de presentar pruebas o alegatos y, en su caso, </w:t>
      </w:r>
      <w:r w:rsidR="00771DB7" w:rsidRPr="001A4A42">
        <w:rPr>
          <w:rFonts w:ascii="Palatino Linotype" w:hAnsi="Palatino Linotype" w:cs="Arial"/>
          <w:b/>
        </w:rPr>
        <w:t xml:space="preserve">EL SUJETO OBLIGADO </w:t>
      </w:r>
      <w:r w:rsidR="00771DB7" w:rsidRPr="001A4A42">
        <w:rPr>
          <w:rFonts w:ascii="Palatino Linotype" w:hAnsi="Palatino Linotype" w:cs="Arial"/>
        </w:rPr>
        <w:t>rindiera su correspondiente Informe Justificado.</w:t>
      </w:r>
    </w:p>
    <w:p w14:paraId="211E5FF4" w14:textId="77777777" w:rsidR="006B3E02" w:rsidRPr="001A4A42" w:rsidRDefault="006B3E02" w:rsidP="001A4A42">
      <w:pPr>
        <w:tabs>
          <w:tab w:val="center" w:pos="4252"/>
          <w:tab w:val="right" w:pos="8504"/>
        </w:tabs>
        <w:spacing w:line="360" w:lineRule="auto"/>
        <w:jc w:val="both"/>
        <w:rPr>
          <w:rFonts w:ascii="Palatino Linotype" w:hAnsi="Palatino Linotype" w:cs="Arial"/>
        </w:rPr>
      </w:pPr>
    </w:p>
    <w:p w14:paraId="2BF206BE" w14:textId="77777777" w:rsidR="00771DB7" w:rsidRPr="001A4A42" w:rsidRDefault="00771DB7" w:rsidP="001A4A42">
      <w:pPr>
        <w:spacing w:line="360" w:lineRule="auto"/>
        <w:jc w:val="both"/>
        <w:rPr>
          <w:rFonts w:ascii="Palatino Linotype" w:eastAsia="Arial Unicode MS" w:hAnsi="Palatino Linotype" w:cs="Arial"/>
          <w:b/>
        </w:rPr>
      </w:pPr>
      <w:r w:rsidRPr="001A4A42">
        <w:rPr>
          <w:rFonts w:ascii="Palatino Linotype" w:eastAsia="Arial Unicode MS" w:hAnsi="Palatino Linotype" w:cs="Arial"/>
          <w:b/>
        </w:rPr>
        <w:t xml:space="preserve">b) </w:t>
      </w:r>
      <w:r w:rsidRPr="001A4A42">
        <w:rPr>
          <w:rFonts w:ascii="Palatino Linotype" w:hAnsi="Palatino Linotype" w:cs="Arial"/>
          <w:b/>
          <w:bCs/>
        </w:rPr>
        <w:t>Manifestaciones.</w:t>
      </w:r>
    </w:p>
    <w:p w14:paraId="4E9148CF" w14:textId="1938F21D" w:rsidR="00B1472C" w:rsidRPr="001A4A42" w:rsidRDefault="00B1472C" w:rsidP="001A4A42">
      <w:pPr>
        <w:spacing w:line="360" w:lineRule="auto"/>
        <w:jc w:val="both"/>
        <w:rPr>
          <w:rFonts w:ascii="Palatino Linotype" w:hAnsi="Palatino Linotype" w:cs="Arial"/>
          <w:lang w:eastAsia="es-MX"/>
        </w:rPr>
      </w:pPr>
      <w:r w:rsidRPr="001A4A42">
        <w:rPr>
          <w:rFonts w:ascii="Palatino Linotype" w:hAnsi="Palatino Linotype" w:cs="Arial"/>
        </w:rPr>
        <w:t>En cumplimiento a lo anterior, de las constancias del expediente electrónico del</w:t>
      </w:r>
      <w:r w:rsidRPr="001A4A42">
        <w:rPr>
          <w:rFonts w:ascii="Palatino Linotype" w:hAnsi="Palatino Linotype" w:cs="Arial"/>
          <w:b/>
        </w:rPr>
        <w:t xml:space="preserve"> SAIMEX</w:t>
      </w:r>
      <w:r w:rsidRPr="001A4A42">
        <w:rPr>
          <w:rFonts w:ascii="Palatino Linotype" w:hAnsi="Palatino Linotype" w:cs="Arial"/>
        </w:rPr>
        <w:t xml:space="preserve">, se advierte que el </w:t>
      </w:r>
      <w:r w:rsidR="004547FA" w:rsidRPr="001A4A42">
        <w:rPr>
          <w:rFonts w:ascii="Palatino Linotype" w:hAnsi="Palatino Linotype" w:cs="Arial"/>
          <w:b/>
        </w:rPr>
        <w:t>tres de noviembre</w:t>
      </w:r>
      <w:r w:rsidRPr="001A4A42">
        <w:rPr>
          <w:rFonts w:ascii="Palatino Linotype" w:hAnsi="Palatino Linotype" w:cs="Arial"/>
          <w:b/>
        </w:rPr>
        <w:t xml:space="preserve"> de dos mil veintitrés</w:t>
      </w:r>
      <w:r w:rsidRPr="001A4A42">
        <w:rPr>
          <w:rFonts w:ascii="Palatino Linotype" w:hAnsi="Palatino Linotype" w:cs="Arial"/>
        </w:rPr>
        <w:t xml:space="preserve">, </w:t>
      </w:r>
      <w:r w:rsidRPr="001A4A42">
        <w:rPr>
          <w:rFonts w:ascii="Palatino Linotype" w:hAnsi="Palatino Linotype" w:cs="Arial"/>
          <w:b/>
        </w:rPr>
        <w:t>EL SUJETO OBLIGADO</w:t>
      </w:r>
      <w:r w:rsidRPr="001A4A42">
        <w:rPr>
          <w:rFonts w:ascii="Palatino Linotype" w:hAnsi="Palatino Linotype" w:cs="Arial"/>
        </w:rPr>
        <w:t xml:space="preserve"> envió el Informe Justificado, como se desprende a continuación</w:t>
      </w:r>
      <w:r w:rsidRPr="001A4A42">
        <w:rPr>
          <w:rFonts w:ascii="Palatino Linotype" w:hAnsi="Palatino Linotype" w:cs="Arial"/>
          <w:lang w:eastAsia="es-MX"/>
        </w:rPr>
        <w:t xml:space="preserve">: </w:t>
      </w:r>
    </w:p>
    <w:p w14:paraId="5A1CE042" w14:textId="77777777" w:rsidR="004547FA" w:rsidRPr="001A4A42" w:rsidRDefault="004547FA" w:rsidP="001A4A42">
      <w:pPr>
        <w:spacing w:line="360" w:lineRule="auto"/>
        <w:jc w:val="both"/>
        <w:rPr>
          <w:rFonts w:ascii="Palatino Linotype" w:hAnsi="Palatino Linotype" w:cs="Arial"/>
          <w:lang w:eastAsia="es-MX"/>
        </w:rPr>
      </w:pPr>
    </w:p>
    <w:p w14:paraId="4F6E1E68" w14:textId="1FBB9157" w:rsidR="00B1472C" w:rsidRPr="001A4A42" w:rsidRDefault="004547FA" w:rsidP="001A4A42">
      <w:pPr>
        <w:spacing w:line="360" w:lineRule="auto"/>
        <w:jc w:val="center"/>
        <w:rPr>
          <w:rFonts w:ascii="Palatino Linotype" w:eastAsia="Arial Unicode MS" w:hAnsi="Palatino Linotype" w:cs="Arial"/>
        </w:rPr>
      </w:pPr>
      <w:r w:rsidRPr="001A4A42">
        <w:rPr>
          <w:rFonts w:ascii="Palatino Linotype" w:hAnsi="Palatino Linotype"/>
          <w:noProof/>
          <w:lang w:eastAsia="es-MX"/>
        </w:rPr>
        <w:drawing>
          <wp:inline distT="0" distB="0" distL="0" distR="0" wp14:anchorId="155C8D95" wp14:editId="2F6EE784">
            <wp:extent cx="4397072" cy="2431624"/>
            <wp:effectExtent l="0" t="0" r="3810" b="6985"/>
            <wp:docPr id="301976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76418" name=""/>
                    <pic:cNvPicPr/>
                  </pic:nvPicPr>
                  <pic:blipFill>
                    <a:blip r:embed="rId8"/>
                    <a:stretch>
                      <a:fillRect/>
                    </a:stretch>
                  </pic:blipFill>
                  <pic:spPr>
                    <a:xfrm>
                      <a:off x="0" y="0"/>
                      <a:ext cx="4404174" cy="2435551"/>
                    </a:xfrm>
                    <a:prstGeom prst="rect">
                      <a:avLst/>
                    </a:prstGeom>
                  </pic:spPr>
                </pic:pic>
              </a:graphicData>
            </a:graphic>
          </wp:inline>
        </w:drawing>
      </w:r>
    </w:p>
    <w:p w14:paraId="716B47D7" w14:textId="77777777" w:rsidR="00B1472C" w:rsidRPr="001A4A42" w:rsidRDefault="00B1472C" w:rsidP="001A4A42">
      <w:pPr>
        <w:spacing w:line="360" w:lineRule="auto"/>
        <w:jc w:val="both"/>
        <w:rPr>
          <w:rFonts w:ascii="Palatino Linotype" w:eastAsia="Arial Unicode MS" w:hAnsi="Palatino Linotype" w:cs="Arial"/>
        </w:rPr>
      </w:pPr>
    </w:p>
    <w:p w14:paraId="6A5957EC" w14:textId="0661C23A" w:rsidR="00B1472C" w:rsidRPr="001A4A42" w:rsidRDefault="00B1472C"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 xml:space="preserve">Advirtiendo de </w:t>
      </w:r>
      <w:r w:rsidRPr="001A4A42">
        <w:rPr>
          <w:rFonts w:ascii="Palatino Linotype" w:hAnsi="Palatino Linotype" w:cs="Arial"/>
        </w:rPr>
        <w:t>dicho</w:t>
      </w:r>
      <w:r w:rsidRPr="001A4A42">
        <w:rPr>
          <w:rFonts w:ascii="Palatino Linotype" w:hAnsi="Palatino Linotype" w:cs="Arial"/>
          <w:lang w:eastAsia="es-MX"/>
        </w:rPr>
        <w:t xml:space="preserve"> informe, que </w:t>
      </w:r>
      <w:r w:rsidRPr="001A4A42">
        <w:rPr>
          <w:rFonts w:ascii="Palatino Linotype" w:hAnsi="Palatino Linotype" w:cs="Arial"/>
          <w:b/>
          <w:lang w:eastAsia="es-MX"/>
        </w:rPr>
        <w:t>EL SUJETO OBLIGADO</w:t>
      </w:r>
      <w:r w:rsidRPr="001A4A42">
        <w:rPr>
          <w:rFonts w:ascii="Palatino Linotype" w:hAnsi="Palatino Linotype" w:cs="Arial"/>
          <w:lang w:eastAsia="es-MX"/>
        </w:rPr>
        <w:t xml:space="preserve"> anexó el archivo electrónico denominado </w:t>
      </w:r>
      <w:r w:rsidR="004547FA" w:rsidRPr="001A4A42">
        <w:rPr>
          <w:rFonts w:ascii="Palatino Linotype" w:hAnsi="Palatino Linotype" w:cs="Arial"/>
          <w:b/>
          <w:i/>
          <w:lang w:eastAsia="es-MX"/>
        </w:rPr>
        <w:tab/>
        <w:t>Informe justificado 997.pdf</w:t>
      </w:r>
      <w:r w:rsidRPr="001A4A42">
        <w:rPr>
          <w:rFonts w:ascii="Palatino Linotype" w:hAnsi="Palatino Linotype" w:cs="Arial"/>
          <w:b/>
          <w:i/>
          <w:lang w:eastAsia="es-MX"/>
        </w:rPr>
        <w:t xml:space="preserve">, </w:t>
      </w:r>
      <w:r w:rsidRPr="001A4A42">
        <w:rPr>
          <w:rFonts w:ascii="Palatino Linotype" w:hAnsi="Palatino Linotype" w:cs="Arial"/>
          <w:lang w:eastAsia="es-MX"/>
        </w:rPr>
        <w:t>el cual contiene el oficio número 21000007010000S/</w:t>
      </w:r>
      <w:r w:rsidR="004547FA" w:rsidRPr="001A4A42">
        <w:rPr>
          <w:rFonts w:ascii="Palatino Linotype" w:hAnsi="Palatino Linotype" w:cs="Arial"/>
          <w:lang w:eastAsia="es-MX"/>
        </w:rPr>
        <w:t>2628</w:t>
      </w:r>
      <w:r w:rsidRPr="001A4A42">
        <w:rPr>
          <w:rFonts w:ascii="Palatino Linotype" w:hAnsi="Palatino Linotype" w:cs="Arial"/>
          <w:lang w:eastAsia="es-MX"/>
        </w:rPr>
        <w:t xml:space="preserve">/UT/2023, por medio del cual el Titular de la Unidad de Transparencia, informa </w:t>
      </w:r>
      <w:r w:rsidR="004547FA" w:rsidRPr="001A4A42">
        <w:rPr>
          <w:rFonts w:ascii="Palatino Linotype" w:hAnsi="Palatino Linotype" w:cs="Arial"/>
          <w:lang w:eastAsia="es-MX"/>
        </w:rPr>
        <w:t xml:space="preserve">que la Dirección de Coordinación Regional del Educación Básica bajo el oficio 210010000010000L/10025/2023 da respuesta a cada uno de los planteamientos formulados por el particular. </w:t>
      </w:r>
    </w:p>
    <w:p w14:paraId="3BB00269" w14:textId="77777777" w:rsidR="00B1472C" w:rsidRPr="001A4A42" w:rsidRDefault="00B1472C" w:rsidP="001A4A42">
      <w:pPr>
        <w:spacing w:line="360" w:lineRule="auto"/>
        <w:jc w:val="both"/>
        <w:rPr>
          <w:rFonts w:ascii="Palatino Linotype" w:eastAsia="Arial Unicode MS" w:hAnsi="Palatino Linotype" w:cs="Arial"/>
        </w:rPr>
      </w:pPr>
    </w:p>
    <w:p w14:paraId="235D4BF0" w14:textId="6AA81F98" w:rsidR="00EA4E0F" w:rsidRPr="001A4A42" w:rsidRDefault="00B1472C" w:rsidP="001A4A42">
      <w:pPr>
        <w:spacing w:line="360" w:lineRule="auto"/>
        <w:jc w:val="both"/>
        <w:rPr>
          <w:rFonts w:ascii="Palatino Linotype" w:hAnsi="Palatino Linotype"/>
          <w:lang w:eastAsia="es-MX"/>
        </w:rPr>
      </w:pPr>
      <w:r w:rsidRPr="001A4A42">
        <w:rPr>
          <w:rFonts w:ascii="Palatino Linotype" w:hAnsi="Palatino Linotype" w:cs="Arial"/>
          <w:noProof/>
          <w:lang w:eastAsia="es-MX"/>
        </w:rPr>
        <w:t xml:space="preserve">Cabe destacar que dicho archivo fue </w:t>
      </w:r>
      <w:r w:rsidRPr="001A4A42">
        <w:rPr>
          <w:rFonts w:ascii="Palatino Linotype" w:hAnsi="Palatino Linotype"/>
          <w:noProof/>
          <w:lang w:eastAsia="es-MX"/>
        </w:rPr>
        <w:t xml:space="preserve">puesto a la vista del </w:t>
      </w:r>
      <w:r w:rsidRPr="001A4A42">
        <w:rPr>
          <w:rFonts w:ascii="Palatino Linotype" w:hAnsi="Palatino Linotype"/>
          <w:b/>
          <w:noProof/>
          <w:lang w:eastAsia="es-MX"/>
        </w:rPr>
        <w:t>RECURRENTE</w:t>
      </w:r>
      <w:r w:rsidRPr="001A4A42">
        <w:rPr>
          <w:rFonts w:ascii="Palatino Linotype" w:hAnsi="Palatino Linotype"/>
          <w:noProof/>
          <w:lang w:eastAsia="es-MX"/>
        </w:rPr>
        <w:t xml:space="preserve"> el </w:t>
      </w:r>
      <w:r w:rsidR="004547FA" w:rsidRPr="001A4A42">
        <w:rPr>
          <w:rFonts w:ascii="Palatino Linotype" w:hAnsi="Palatino Linotype"/>
          <w:b/>
          <w:noProof/>
          <w:lang w:eastAsia="es-MX"/>
        </w:rPr>
        <w:t>doce</w:t>
      </w:r>
      <w:r w:rsidRPr="001A4A42">
        <w:rPr>
          <w:rFonts w:ascii="Palatino Linotype" w:hAnsi="Palatino Linotype"/>
          <w:b/>
          <w:noProof/>
          <w:lang w:eastAsia="es-MX"/>
        </w:rPr>
        <w:t xml:space="preserve"> de diciembre de dos mil veintitrés</w:t>
      </w:r>
      <w:r w:rsidRPr="001A4A42">
        <w:rPr>
          <w:rFonts w:ascii="Palatino Linotype" w:hAnsi="Palatino Linotype"/>
          <w:noProof/>
          <w:lang w:eastAsia="es-MX"/>
        </w:rPr>
        <w:t xml:space="preserve">, </w:t>
      </w:r>
      <w:r w:rsidRPr="001A4A42">
        <w:rPr>
          <w:rFonts w:ascii="Palatino Linotype" w:hAnsi="Palatino Linotype" w:cs="Tahoma"/>
          <w:lang w:val="es-ES"/>
        </w:rPr>
        <w:t>a efecto de que el particular conociera la totalidad de actuaciones</w:t>
      </w:r>
      <w:r w:rsidRPr="001A4A42">
        <w:rPr>
          <w:rFonts w:ascii="Palatino Linotype" w:hAnsi="Palatino Linotype"/>
          <w:lang w:eastAsia="es-MX"/>
        </w:rPr>
        <w:t>.</w:t>
      </w:r>
    </w:p>
    <w:p w14:paraId="284A2CD1" w14:textId="77777777" w:rsidR="004547FA" w:rsidRPr="001A4A42" w:rsidRDefault="004547FA" w:rsidP="001A4A42">
      <w:pPr>
        <w:spacing w:line="360" w:lineRule="auto"/>
        <w:jc w:val="both"/>
        <w:rPr>
          <w:rFonts w:ascii="Palatino Linotype" w:hAnsi="Palatino Linotype"/>
          <w:lang w:eastAsia="es-MX"/>
        </w:rPr>
      </w:pPr>
    </w:p>
    <w:p w14:paraId="5A4C5B50" w14:textId="77777777" w:rsidR="005C6B4E" w:rsidRPr="001A4A42" w:rsidRDefault="005C6B4E" w:rsidP="001A4A42">
      <w:pPr>
        <w:tabs>
          <w:tab w:val="center" w:pos="4252"/>
          <w:tab w:val="right" w:pos="8504"/>
        </w:tabs>
        <w:spacing w:line="360" w:lineRule="auto"/>
        <w:jc w:val="both"/>
        <w:rPr>
          <w:rFonts w:ascii="Palatino Linotype" w:eastAsia="Arial Unicode MS" w:hAnsi="Palatino Linotype" w:cs="Arial"/>
        </w:rPr>
      </w:pPr>
      <w:r w:rsidRPr="001A4A42">
        <w:rPr>
          <w:rFonts w:ascii="Palatino Linotype" w:eastAsia="MS Mincho" w:hAnsi="Palatino Linotype"/>
          <w:lang w:eastAsia="es-MX"/>
        </w:rPr>
        <w:t>Por su parte, el particular no realizó manifestación alguna,</w:t>
      </w:r>
      <w:r w:rsidRPr="001A4A42">
        <w:rPr>
          <w:rFonts w:ascii="Palatino Linotype" w:eastAsia="Arial Unicode MS" w:hAnsi="Palatino Linotype" w:cs="Arial"/>
        </w:rPr>
        <w:t xml:space="preserve"> ni presentó pruebas o alegatos.</w:t>
      </w:r>
    </w:p>
    <w:p w14:paraId="338E0550" w14:textId="77777777" w:rsidR="005C6B4E" w:rsidRPr="001A4A42" w:rsidRDefault="005C6B4E" w:rsidP="001A4A42">
      <w:pPr>
        <w:spacing w:line="360" w:lineRule="auto"/>
        <w:jc w:val="both"/>
        <w:rPr>
          <w:rFonts w:ascii="Palatino Linotype" w:hAnsi="Palatino Linotype"/>
          <w:lang w:eastAsia="es-MX"/>
        </w:rPr>
      </w:pPr>
    </w:p>
    <w:p w14:paraId="16B1C7C0" w14:textId="77777777" w:rsidR="001A4A42" w:rsidRPr="001A4A42" w:rsidRDefault="001A4A42" w:rsidP="001A4A42">
      <w:pPr>
        <w:spacing w:line="360" w:lineRule="auto"/>
        <w:jc w:val="both"/>
        <w:rPr>
          <w:rFonts w:ascii="Palatino Linotype" w:hAnsi="Palatino Linotype"/>
          <w:lang w:eastAsia="es-MX"/>
        </w:rPr>
      </w:pPr>
    </w:p>
    <w:p w14:paraId="47438037" w14:textId="77777777" w:rsidR="00567F1D" w:rsidRPr="001A4A42" w:rsidRDefault="00567F1D" w:rsidP="001A4A42">
      <w:pPr>
        <w:spacing w:line="360" w:lineRule="auto"/>
        <w:rPr>
          <w:rFonts w:ascii="Palatino Linotype" w:hAnsi="Palatino Linotype"/>
          <w:b/>
          <w:bCs/>
        </w:rPr>
      </w:pPr>
      <w:r w:rsidRPr="001A4A42">
        <w:rPr>
          <w:rFonts w:ascii="Palatino Linotype" w:hAnsi="Palatino Linotype"/>
          <w:b/>
        </w:rPr>
        <w:t xml:space="preserve">c) </w:t>
      </w:r>
      <w:r w:rsidRPr="001A4A42">
        <w:rPr>
          <w:rFonts w:ascii="Palatino Linotype" w:hAnsi="Palatino Linotype"/>
          <w:b/>
          <w:bCs/>
        </w:rPr>
        <w:t>Ampliación del plazo para resolver el Recurso de Revisión</w:t>
      </w:r>
    </w:p>
    <w:p w14:paraId="039AA623" w14:textId="109C44E8" w:rsidR="00567F1D" w:rsidRPr="001A4A42" w:rsidRDefault="00567F1D" w:rsidP="001A4A42">
      <w:pPr>
        <w:spacing w:line="360" w:lineRule="auto"/>
        <w:jc w:val="both"/>
        <w:rPr>
          <w:rFonts w:ascii="Palatino Linotype" w:hAnsi="Palatino Linotype"/>
        </w:rPr>
      </w:pPr>
      <w:r w:rsidRPr="001A4A42">
        <w:rPr>
          <w:rFonts w:ascii="Palatino Linotype" w:eastAsia="Palatino Linotype" w:hAnsi="Palatino Linotype" w:cs="Palatino Linotype"/>
          <w:lang w:val="es-ES"/>
        </w:rPr>
        <w:t xml:space="preserve">El </w:t>
      </w:r>
      <w:r w:rsidR="005C6B4E" w:rsidRPr="001A4A42">
        <w:rPr>
          <w:rFonts w:ascii="Palatino Linotype" w:hAnsi="Palatino Linotype" w:cs="Arial"/>
          <w:b/>
        </w:rPr>
        <w:t xml:space="preserve">dieciocho </w:t>
      </w:r>
      <w:r w:rsidR="0031675A" w:rsidRPr="001A4A42">
        <w:rPr>
          <w:rFonts w:ascii="Palatino Linotype" w:hAnsi="Palatino Linotype" w:cs="Arial"/>
          <w:b/>
        </w:rPr>
        <w:t xml:space="preserve">de diciembre </w:t>
      </w:r>
      <w:r w:rsidRPr="001A4A42">
        <w:rPr>
          <w:rFonts w:ascii="Palatino Linotype" w:hAnsi="Palatino Linotype" w:cs="Arial"/>
          <w:b/>
        </w:rPr>
        <w:t>de dos mil veintitrés</w:t>
      </w:r>
      <w:r w:rsidRPr="001A4A42">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SAIMEX</w:t>
      </w:r>
      <w:r w:rsidRPr="001A4A42">
        <w:rPr>
          <w:rFonts w:ascii="Palatino Linotype" w:hAnsi="Palatino Linotype"/>
        </w:rPr>
        <w:t>.</w:t>
      </w:r>
    </w:p>
    <w:p w14:paraId="4D3702B0" w14:textId="77777777" w:rsidR="00EA4E0F" w:rsidRPr="001A4A42" w:rsidRDefault="00EA4E0F" w:rsidP="001A4A42">
      <w:pPr>
        <w:spacing w:line="360" w:lineRule="auto"/>
        <w:jc w:val="both"/>
        <w:rPr>
          <w:rFonts w:ascii="Palatino Linotype" w:hAnsi="Palatino Linotype"/>
        </w:rPr>
      </w:pPr>
    </w:p>
    <w:p w14:paraId="2DBF689E"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231D2FB2" w14:textId="77777777" w:rsidR="005C6B4E" w:rsidRPr="001A4A42" w:rsidRDefault="005C6B4E" w:rsidP="001A4A42">
      <w:pPr>
        <w:spacing w:line="360" w:lineRule="auto"/>
        <w:jc w:val="both"/>
        <w:rPr>
          <w:rFonts w:ascii="Palatino Linotype" w:hAnsi="Palatino Linotype" w:cs="Arial"/>
          <w:lang w:eastAsia="es-MX"/>
        </w:rPr>
      </w:pPr>
    </w:p>
    <w:p w14:paraId="31BB7F48"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0EA8CE" w14:textId="77777777" w:rsidR="005C6B4E" w:rsidRPr="001A4A42" w:rsidRDefault="005C6B4E" w:rsidP="001A4A42">
      <w:pPr>
        <w:spacing w:line="360" w:lineRule="auto"/>
        <w:jc w:val="both"/>
        <w:rPr>
          <w:rFonts w:ascii="Palatino Linotype" w:hAnsi="Palatino Linotype" w:cs="Arial"/>
          <w:lang w:eastAsia="es-MX"/>
        </w:rPr>
      </w:pPr>
    </w:p>
    <w:p w14:paraId="2A6E8A6E"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F9205E"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5B9070" w14:textId="77777777" w:rsidR="005C6B4E" w:rsidRPr="001A4A42" w:rsidRDefault="005C6B4E" w:rsidP="001A4A42">
      <w:pPr>
        <w:spacing w:line="360" w:lineRule="auto"/>
        <w:jc w:val="both"/>
        <w:rPr>
          <w:rFonts w:ascii="Palatino Linotype" w:hAnsi="Palatino Linotype" w:cs="Arial"/>
          <w:lang w:eastAsia="es-MX"/>
        </w:rPr>
      </w:pPr>
    </w:p>
    <w:p w14:paraId="58C0EDCE"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7C6FDEDC" w14:textId="77777777" w:rsidR="005C6B4E" w:rsidRPr="001A4A42" w:rsidRDefault="005C6B4E" w:rsidP="001A4A42">
      <w:pPr>
        <w:spacing w:line="360" w:lineRule="auto"/>
        <w:jc w:val="both"/>
        <w:rPr>
          <w:rFonts w:ascii="Palatino Linotype" w:hAnsi="Palatino Linotype" w:cs="Arial"/>
          <w:lang w:eastAsia="es-MX"/>
        </w:rPr>
      </w:pPr>
    </w:p>
    <w:p w14:paraId="6AC594C2" w14:textId="77777777" w:rsidR="005C6B4E" w:rsidRPr="001A4A42" w:rsidRDefault="005C6B4E" w:rsidP="001A4A42">
      <w:pPr>
        <w:pStyle w:val="Prrafodelista"/>
        <w:numPr>
          <w:ilvl w:val="0"/>
          <w:numId w:val="17"/>
        </w:numPr>
        <w:spacing w:line="360" w:lineRule="auto"/>
        <w:contextualSpacing/>
        <w:jc w:val="both"/>
        <w:rPr>
          <w:rFonts w:ascii="Palatino Linotype" w:hAnsi="Palatino Linotype" w:cs="Arial"/>
          <w:lang w:eastAsia="es-MX"/>
        </w:rPr>
      </w:pPr>
      <w:r w:rsidRPr="001A4A42">
        <w:rPr>
          <w:rFonts w:ascii="Palatino Linotype" w:hAnsi="Palatino Linotype" w:cs="Arial"/>
          <w:lang w:eastAsia="es-MX"/>
        </w:rPr>
        <w:t>Complejidad del asunto: La complejidad de la prueba, la pluralidad de sujetos procesales, el tiempo transcurrido, las características y contexto del recurso.</w:t>
      </w:r>
    </w:p>
    <w:p w14:paraId="38E8B39D" w14:textId="77777777" w:rsidR="005C6B4E" w:rsidRPr="001A4A42" w:rsidRDefault="005C6B4E" w:rsidP="001A4A42">
      <w:pPr>
        <w:pStyle w:val="Prrafodelista"/>
        <w:numPr>
          <w:ilvl w:val="0"/>
          <w:numId w:val="17"/>
        </w:numPr>
        <w:spacing w:line="360" w:lineRule="auto"/>
        <w:contextualSpacing/>
        <w:jc w:val="both"/>
        <w:rPr>
          <w:rFonts w:ascii="Palatino Linotype" w:hAnsi="Palatino Linotype" w:cs="Arial"/>
          <w:lang w:eastAsia="es-MX"/>
        </w:rPr>
      </w:pPr>
      <w:r w:rsidRPr="001A4A42">
        <w:rPr>
          <w:rFonts w:ascii="Palatino Linotype" w:hAnsi="Palatino Linotype" w:cs="Arial"/>
          <w:lang w:eastAsia="es-MX"/>
        </w:rPr>
        <w:t>Actividad Procesal del interesado: Acciones u omisiones del interesado.</w:t>
      </w:r>
    </w:p>
    <w:p w14:paraId="523F5F7B" w14:textId="77777777" w:rsidR="005C6B4E" w:rsidRPr="001A4A42" w:rsidRDefault="005C6B4E" w:rsidP="001A4A42">
      <w:pPr>
        <w:pStyle w:val="Prrafodelista"/>
        <w:numPr>
          <w:ilvl w:val="0"/>
          <w:numId w:val="17"/>
        </w:numPr>
        <w:spacing w:line="360" w:lineRule="auto"/>
        <w:contextualSpacing/>
        <w:jc w:val="both"/>
        <w:rPr>
          <w:rFonts w:ascii="Palatino Linotype" w:hAnsi="Palatino Linotype" w:cs="Arial"/>
          <w:lang w:eastAsia="es-MX"/>
        </w:rPr>
      </w:pPr>
      <w:r w:rsidRPr="001A4A42">
        <w:rPr>
          <w:rFonts w:ascii="Palatino Linotype" w:hAnsi="Palatino Linotype" w:cs="Arial"/>
          <w:lang w:eastAsia="es-MX"/>
        </w:rPr>
        <w:t>Conducta de la Autoridad: Las Acciones u omisiones realizadas en el procedimiento. Así como si la autoridad actuó con la debida diligencia.</w:t>
      </w:r>
    </w:p>
    <w:p w14:paraId="643EDC88" w14:textId="77777777" w:rsidR="005C6B4E" w:rsidRPr="001A4A42" w:rsidRDefault="005C6B4E" w:rsidP="001A4A42">
      <w:pPr>
        <w:pStyle w:val="Prrafodelista"/>
        <w:numPr>
          <w:ilvl w:val="0"/>
          <w:numId w:val="17"/>
        </w:numPr>
        <w:spacing w:line="360" w:lineRule="auto"/>
        <w:contextualSpacing/>
        <w:jc w:val="both"/>
        <w:rPr>
          <w:rFonts w:ascii="Palatino Linotype" w:hAnsi="Palatino Linotype" w:cs="Arial"/>
          <w:lang w:eastAsia="es-MX"/>
        </w:rPr>
      </w:pPr>
      <w:r w:rsidRPr="001A4A42">
        <w:rPr>
          <w:rFonts w:ascii="Palatino Linotype" w:hAnsi="Palatino Linotype" w:cs="Arial"/>
          <w:lang w:eastAsia="es-MX"/>
        </w:rPr>
        <w:t>La afectación generada en la situación jurídica de la persona involucrada en el proceso: Violación a sus derechos humanos.</w:t>
      </w:r>
    </w:p>
    <w:p w14:paraId="5A9F27FE" w14:textId="77777777" w:rsidR="005C6B4E" w:rsidRPr="001A4A42" w:rsidRDefault="005C6B4E" w:rsidP="001A4A42">
      <w:pPr>
        <w:spacing w:line="360" w:lineRule="auto"/>
        <w:ind w:left="360"/>
        <w:jc w:val="both"/>
        <w:rPr>
          <w:rFonts w:ascii="Palatino Linotype" w:hAnsi="Palatino Linotype" w:cs="Arial"/>
          <w:lang w:eastAsia="es-MX"/>
        </w:rPr>
      </w:pPr>
    </w:p>
    <w:p w14:paraId="26CE2C44"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85033F" w14:textId="77777777" w:rsidR="005C6B4E" w:rsidRPr="001A4A42" w:rsidRDefault="005C6B4E" w:rsidP="001A4A42">
      <w:pPr>
        <w:spacing w:line="360" w:lineRule="auto"/>
        <w:jc w:val="both"/>
        <w:rPr>
          <w:rFonts w:ascii="Palatino Linotype" w:hAnsi="Palatino Linotype" w:cs="Arial"/>
          <w:lang w:eastAsia="es-MX"/>
        </w:rPr>
      </w:pPr>
    </w:p>
    <w:p w14:paraId="5FDA59DB"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Argumento que encuentra sustento en la jurisprudencia P</w:t>
      </w:r>
      <w:proofErr w:type="gramStart"/>
      <w:r w:rsidRPr="001A4A42">
        <w:rPr>
          <w:rFonts w:ascii="Palatino Linotype" w:hAnsi="Palatino Linotype" w:cs="Arial"/>
          <w:lang w:eastAsia="es-MX"/>
        </w:rPr>
        <w:t>./</w:t>
      </w:r>
      <w:proofErr w:type="gramEnd"/>
      <w:r w:rsidRPr="001A4A42">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6B61BD2" w14:textId="77777777" w:rsidR="005C6B4E" w:rsidRPr="001A4A42" w:rsidRDefault="005C6B4E" w:rsidP="001A4A42">
      <w:pPr>
        <w:spacing w:line="360" w:lineRule="auto"/>
        <w:jc w:val="both"/>
        <w:rPr>
          <w:rFonts w:ascii="Palatino Linotype" w:hAnsi="Palatino Linotype" w:cs="Arial"/>
          <w:lang w:eastAsia="es-MX"/>
        </w:rPr>
      </w:pPr>
    </w:p>
    <w:p w14:paraId="23562B65"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CB8EF1" w14:textId="77777777" w:rsidR="005C6B4E" w:rsidRPr="001A4A42" w:rsidRDefault="005C6B4E" w:rsidP="001A4A42">
      <w:pPr>
        <w:spacing w:line="360" w:lineRule="auto"/>
        <w:jc w:val="both"/>
        <w:rPr>
          <w:rFonts w:ascii="Palatino Linotype" w:hAnsi="Palatino Linotype" w:cs="Arial"/>
          <w:lang w:eastAsia="es-MX"/>
        </w:rPr>
      </w:pPr>
    </w:p>
    <w:p w14:paraId="0B3797CF"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EC79505" w14:textId="77777777" w:rsidR="005C6B4E" w:rsidRPr="001A4A42" w:rsidRDefault="005C6B4E" w:rsidP="001A4A42">
      <w:pPr>
        <w:spacing w:line="360" w:lineRule="auto"/>
        <w:jc w:val="both"/>
        <w:rPr>
          <w:rFonts w:ascii="Palatino Linotype" w:hAnsi="Palatino Linotype" w:cs="Arial"/>
          <w:lang w:eastAsia="es-MX"/>
        </w:rPr>
      </w:pPr>
    </w:p>
    <w:p w14:paraId="79ACE330"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7894AABC" w14:textId="77777777" w:rsidR="005C6B4E" w:rsidRPr="001A4A42" w:rsidRDefault="005C6B4E" w:rsidP="001A4A42">
      <w:pPr>
        <w:spacing w:line="360" w:lineRule="auto"/>
        <w:jc w:val="both"/>
        <w:rPr>
          <w:rFonts w:ascii="Palatino Linotype" w:hAnsi="Palatino Linotype" w:cs="Arial"/>
          <w:lang w:eastAsia="es-MX"/>
        </w:rPr>
      </w:pPr>
    </w:p>
    <w:p w14:paraId="7A66E9B3"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59207E86" w14:textId="77777777" w:rsidR="005C6B4E" w:rsidRPr="001A4A42" w:rsidRDefault="005C6B4E" w:rsidP="001A4A42">
      <w:pPr>
        <w:spacing w:line="360" w:lineRule="auto"/>
        <w:jc w:val="both"/>
        <w:rPr>
          <w:rFonts w:ascii="Palatino Linotype" w:hAnsi="Palatino Linotype" w:cs="Arial"/>
          <w:lang w:eastAsia="es-MX"/>
        </w:rPr>
      </w:pPr>
    </w:p>
    <w:p w14:paraId="4EA2B651" w14:textId="77777777" w:rsidR="005C6B4E" w:rsidRPr="001A4A42" w:rsidRDefault="005C6B4E"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533920E2" w14:textId="77777777" w:rsidR="005C6B4E" w:rsidRPr="001A4A42" w:rsidRDefault="005C6B4E" w:rsidP="001A4A42">
      <w:pPr>
        <w:widowControl w:val="0"/>
        <w:tabs>
          <w:tab w:val="left" w:pos="0"/>
        </w:tabs>
        <w:spacing w:line="360" w:lineRule="auto"/>
        <w:jc w:val="both"/>
        <w:rPr>
          <w:rFonts w:ascii="Palatino Linotype" w:eastAsia="Palatino Linotype" w:hAnsi="Palatino Linotype" w:cs="Palatino Linotype"/>
          <w:b/>
        </w:rPr>
      </w:pPr>
    </w:p>
    <w:p w14:paraId="51AF67AD" w14:textId="77777777" w:rsidR="005C6B4E" w:rsidRPr="001A4A42" w:rsidRDefault="005C6B4E" w:rsidP="001A4A42"/>
    <w:p w14:paraId="6BA3751F" w14:textId="30B499EE" w:rsidR="00771DB7" w:rsidRPr="001A4A42" w:rsidRDefault="00D46B88" w:rsidP="001A4A42">
      <w:pPr>
        <w:spacing w:line="360" w:lineRule="auto"/>
        <w:jc w:val="both"/>
        <w:rPr>
          <w:rFonts w:ascii="Palatino Linotype" w:hAnsi="Palatino Linotype" w:cs="Arial"/>
          <w:lang w:eastAsia="es-MX"/>
        </w:rPr>
      </w:pPr>
      <w:r w:rsidRPr="001A4A42">
        <w:rPr>
          <w:rFonts w:ascii="Palatino Linotype" w:hAnsi="Palatino Linotype"/>
          <w:b/>
        </w:rPr>
        <w:t>d</w:t>
      </w:r>
      <w:r w:rsidR="00771DB7" w:rsidRPr="001A4A42">
        <w:rPr>
          <w:rFonts w:ascii="Palatino Linotype" w:hAnsi="Palatino Linotype"/>
          <w:b/>
        </w:rPr>
        <w:t xml:space="preserve">) </w:t>
      </w:r>
      <w:r w:rsidR="00771DB7" w:rsidRPr="001A4A42">
        <w:rPr>
          <w:rFonts w:ascii="Palatino Linotype" w:hAnsi="Palatino Linotype" w:cs="Arial"/>
          <w:b/>
          <w:bCs/>
          <w:sz w:val="22"/>
          <w:szCs w:val="22"/>
        </w:rPr>
        <w:t>Cierre de Instrucción</w:t>
      </w:r>
      <w:r w:rsidR="00771DB7" w:rsidRPr="001A4A42">
        <w:rPr>
          <w:rFonts w:ascii="Palatino Linotype" w:hAnsi="Palatino Linotype" w:cs="Arial"/>
          <w:b/>
          <w:bCs/>
        </w:rPr>
        <w:t>.</w:t>
      </w:r>
    </w:p>
    <w:p w14:paraId="78D12077" w14:textId="18842655" w:rsidR="00771DB7" w:rsidRPr="001A4A42" w:rsidRDefault="00771DB7" w:rsidP="001A4A42">
      <w:pPr>
        <w:spacing w:line="360" w:lineRule="auto"/>
        <w:jc w:val="both"/>
        <w:rPr>
          <w:rFonts w:ascii="Palatino Linotype" w:hAnsi="Palatino Linotype" w:cs="Arial"/>
        </w:rPr>
      </w:pPr>
      <w:r w:rsidRPr="001A4A42">
        <w:rPr>
          <w:rFonts w:ascii="Palatino Linotype" w:hAnsi="Palatino Linotype"/>
        </w:rPr>
        <w:t xml:space="preserve">Una vez analizado el estado procesal que guarda el expediente, el </w:t>
      </w:r>
      <w:r w:rsidR="005C6B4E" w:rsidRPr="001A4A42">
        <w:rPr>
          <w:rFonts w:ascii="Palatino Linotype" w:hAnsi="Palatino Linotype"/>
          <w:b/>
        </w:rPr>
        <w:t>dieciséis de enero de dos mil veinticuatro</w:t>
      </w:r>
      <w:r w:rsidRPr="001A4A42">
        <w:rPr>
          <w:rFonts w:ascii="Palatino Linotype" w:hAnsi="Palatino Linotype"/>
        </w:rPr>
        <w:t xml:space="preserve">, la </w:t>
      </w:r>
      <w:r w:rsidRPr="001A4A42">
        <w:rPr>
          <w:rFonts w:ascii="Palatino Linotype" w:hAnsi="Palatino Linotype"/>
          <w:b/>
        </w:rPr>
        <w:t>Comisionada Sharon Cristina Morales Martínez</w:t>
      </w:r>
      <w:r w:rsidRPr="001A4A42">
        <w:rPr>
          <w:rFonts w:ascii="Palatino Linotype" w:hAnsi="Palatino Linotype"/>
          <w:lang w:val="es-419"/>
        </w:rPr>
        <w:t xml:space="preserve"> </w:t>
      </w:r>
      <w:r w:rsidRPr="001A4A42">
        <w:rPr>
          <w:rFonts w:ascii="Palatino Linotype" w:hAnsi="Palatino Linotype"/>
        </w:rPr>
        <w:t>acordó el cierre de instrucción;</w:t>
      </w:r>
      <w:r w:rsidRPr="001A4A4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418790CD" w14:textId="77777777" w:rsidR="00D55CA8" w:rsidRPr="001A4A42" w:rsidRDefault="00D55CA8" w:rsidP="001A4A42">
      <w:pPr>
        <w:jc w:val="center"/>
        <w:rPr>
          <w:rFonts w:ascii="Palatino Linotype" w:hAnsi="Palatino Linotype" w:cs="Arial"/>
          <w:b/>
          <w:bCs/>
          <w:spacing w:val="60"/>
          <w:sz w:val="28"/>
        </w:rPr>
      </w:pPr>
    </w:p>
    <w:p w14:paraId="3D48C3C7" w14:textId="77777777" w:rsidR="001A4A42" w:rsidRPr="001A4A42" w:rsidRDefault="001A4A42" w:rsidP="001A4A42">
      <w:pPr>
        <w:jc w:val="center"/>
        <w:rPr>
          <w:rFonts w:ascii="Palatino Linotype" w:hAnsi="Palatino Linotype" w:cs="Arial"/>
          <w:b/>
          <w:bCs/>
          <w:spacing w:val="60"/>
          <w:sz w:val="28"/>
        </w:rPr>
      </w:pPr>
    </w:p>
    <w:p w14:paraId="2B8B7785" w14:textId="77777777" w:rsidR="001A4A42" w:rsidRPr="001A4A42" w:rsidRDefault="001A4A42" w:rsidP="001A4A42">
      <w:pPr>
        <w:jc w:val="center"/>
        <w:rPr>
          <w:rFonts w:ascii="Palatino Linotype" w:hAnsi="Palatino Linotype" w:cs="Arial"/>
          <w:b/>
          <w:bCs/>
          <w:spacing w:val="60"/>
          <w:sz w:val="28"/>
        </w:rPr>
      </w:pPr>
    </w:p>
    <w:p w14:paraId="2074F512" w14:textId="77777777" w:rsidR="001A4A42" w:rsidRPr="001A4A42" w:rsidRDefault="001A4A42" w:rsidP="001A4A42">
      <w:pPr>
        <w:jc w:val="center"/>
        <w:rPr>
          <w:rFonts w:ascii="Palatino Linotype" w:hAnsi="Palatino Linotype" w:cs="Arial"/>
          <w:b/>
          <w:bCs/>
          <w:spacing w:val="60"/>
          <w:sz w:val="28"/>
        </w:rPr>
      </w:pPr>
    </w:p>
    <w:p w14:paraId="41EA7F84" w14:textId="77777777" w:rsidR="001A4A42" w:rsidRPr="001A4A42" w:rsidRDefault="001A4A42" w:rsidP="001A4A42">
      <w:pPr>
        <w:jc w:val="center"/>
        <w:rPr>
          <w:rFonts w:ascii="Palatino Linotype" w:hAnsi="Palatino Linotype" w:cs="Arial"/>
          <w:b/>
          <w:bCs/>
          <w:spacing w:val="60"/>
          <w:sz w:val="28"/>
        </w:rPr>
      </w:pPr>
    </w:p>
    <w:p w14:paraId="09D77F54" w14:textId="01F8D171" w:rsidR="00771DB7" w:rsidRPr="001A4A42" w:rsidRDefault="00771DB7" w:rsidP="001A4A42">
      <w:pPr>
        <w:jc w:val="center"/>
        <w:rPr>
          <w:rFonts w:ascii="Palatino Linotype" w:hAnsi="Palatino Linotype" w:cs="Arial"/>
          <w:b/>
          <w:bCs/>
          <w:spacing w:val="60"/>
          <w:sz w:val="28"/>
        </w:rPr>
      </w:pPr>
      <w:r w:rsidRPr="001A4A42">
        <w:rPr>
          <w:rFonts w:ascii="Palatino Linotype" w:hAnsi="Palatino Linotype" w:cs="Arial"/>
          <w:b/>
          <w:bCs/>
          <w:spacing w:val="60"/>
          <w:sz w:val="28"/>
        </w:rPr>
        <w:t>CONSIDERANDOS</w:t>
      </w:r>
    </w:p>
    <w:p w14:paraId="07B23FDA" w14:textId="77777777" w:rsidR="00B1472C" w:rsidRPr="001A4A42" w:rsidRDefault="00B1472C" w:rsidP="001A4A42">
      <w:pPr>
        <w:jc w:val="center"/>
        <w:rPr>
          <w:rFonts w:ascii="Palatino Linotype" w:hAnsi="Palatino Linotype" w:cs="Arial"/>
          <w:b/>
          <w:bCs/>
          <w:spacing w:val="60"/>
          <w:sz w:val="28"/>
        </w:rPr>
      </w:pPr>
    </w:p>
    <w:p w14:paraId="2B3C6400" w14:textId="77777777" w:rsidR="00771DB7" w:rsidRPr="001A4A42" w:rsidRDefault="00771DB7" w:rsidP="001A4A42">
      <w:pPr>
        <w:spacing w:line="360" w:lineRule="auto"/>
        <w:jc w:val="both"/>
        <w:rPr>
          <w:rFonts w:ascii="Palatino Linotype" w:hAnsi="Palatino Linotype"/>
          <w:b/>
          <w:szCs w:val="26"/>
        </w:rPr>
      </w:pPr>
      <w:r w:rsidRPr="001A4A42">
        <w:rPr>
          <w:rFonts w:ascii="Palatino Linotype" w:hAnsi="Palatino Linotype"/>
          <w:b/>
          <w:sz w:val="28"/>
          <w:szCs w:val="26"/>
        </w:rPr>
        <w:t>PRIMERO</w:t>
      </w:r>
      <w:r w:rsidRPr="001A4A42">
        <w:rPr>
          <w:rFonts w:ascii="Palatino Linotype" w:hAnsi="Palatino Linotype"/>
          <w:b/>
          <w:szCs w:val="26"/>
        </w:rPr>
        <w:t>.</w:t>
      </w:r>
      <w:r w:rsidRPr="001A4A42">
        <w:rPr>
          <w:rFonts w:ascii="Palatino Linotype" w:hAnsi="Palatino Linotype"/>
          <w:szCs w:val="26"/>
        </w:rPr>
        <w:t xml:space="preserve"> </w:t>
      </w:r>
      <w:r w:rsidRPr="001A4A42">
        <w:rPr>
          <w:rFonts w:ascii="Palatino Linotype" w:hAnsi="Palatino Linotype"/>
          <w:b/>
          <w:szCs w:val="26"/>
        </w:rPr>
        <w:t>Competencia</w:t>
      </w:r>
      <w:r w:rsidRPr="001A4A42">
        <w:rPr>
          <w:rFonts w:ascii="Palatino Linotype" w:hAnsi="Palatino Linotype"/>
          <w:szCs w:val="26"/>
        </w:rPr>
        <w:t>.</w:t>
      </w:r>
    </w:p>
    <w:p w14:paraId="46D52D77" w14:textId="08D243D8" w:rsidR="00771DB7" w:rsidRPr="001A4A42" w:rsidRDefault="00771DB7" w:rsidP="001A4A42">
      <w:pPr>
        <w:spacing w:line="360" w:lineRule="auto"/>
        <w:jc w:val="both"/>
        <w:rPr>
          <w:rFonts w:ascii="Palatino Linotype" w:hAnsi="Palatino Linotype" w:cs="Arial"/>
        </w:rPr>
      </w:pPr>
      <w:r w:rsidRPr="001A4A4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r w:rsidR="002F129B" w:rsidRPr="001A4A42">
        <w:rPr>
          <w:rFonts w:ascii="Palatino Linotype" w:hAnsi="Palatino Linotype"/>
        </w:rPr>
        <w:t>trigésimo segundo, trigésimo tercero y trigésimo cuarto</w:t>
      </w:r>
      <w:r w:rsidRPr="001A4A42">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A4A4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6DB63D1" w14:textId="77777777" w:rsidR="00EA4E0F" w:rsidRPr="001A4A42" w:rsidRDefault="00EA4E0F" w:rsidP="001A4A42">
      <w:pPr>
        <w:spacing w:line="360" w:lineRule="auto"/>
        <w:jc w:val="both"/>
        <w:rPr>
          <w:rFonts w:ascii="Palatino Linotype" w:hAnsi="Palatino Linotype" w:cs="Arial"/>
        </w:rPr>
      </w:pPr>
    </w:p>
    <w:p w14:paraId="7B3E036C" w14:textId="77777777" w:rsidR="00771DB7" w:rsidRPr="001A4A42" w:rsidRDefault="00771DB7" w:rsidP="001A4A42">
      <w:pPr>
        <w:spacing w:line="360" w:lineRule="auto"/>
        <w:jc w:val="both"/>
        <w:rPr>
          <w:rFonts w:ascii="Palatino Linotype" w:hAnsi="Palatino Linotype" w:cs="Arial"/>
          <w:b/>
          <w:szCs w:val="26"/>
        </w:rPr>
      </w:pPr>
      <w:r w:rsidRPr="001A4A42">
        <w:rPr>
          <w:rFonts w:ascii="Palatino Linotype" w:hAnsi="Palatino Linotype" w:cs="Arial"/>
          <w:b/>
          <w:sz w:val="28"/>
          <w:szCs w:val="26"/>
        </w:rPr>
        <w:t>SEGUNDO</w:t>
      </w:r>
      <w:r w:rsidRPr="001A4A42">
        <w:rPr>
          <w:rFonts w:ascii="Palatino Linotype" w:hAnsi="Palatino Linotype" w:cs="Arial"/>
          <w:b/>
          <w:szCs w:val="26"/>
        </w:rPr>
        <w:t>. Interés.</w:t>
      </w:r>
    </w:p>
    <w:p w14:paraId="1516343B" w14:textId="49317F2A" w:rsidR="00771DB7" w:rsidRPr="001A4A42" w:rsidRDefault="00771DB7" w:rsidP="001A4A42">
      <w:pPr>
        <w:spacing w:line="360" w:lineRule="auto"/>
        <w:jc w:val="both"/>
        <w:rPr>
          <w:rFonts w:ascii="Palatino Linotype" w:hAnsi="Palatino Linotype" w:cs="Arial"/>
          <w:lang w:eastAsia="es-MX"/>
        </w:rPr>
      </w:pPr>
      <w:r w:rsidRPr="001A4A42">
        <w:rPr>
          <w:rFonts w:ascii="Palatino Linotype" w:hAnsi="Palatino Linotype" w:cs="Arial"/>
          <w:bCs/>
        </w:rPr>
        <w:t xml:space="preserve">El Recurso Revisión fue interpuesto por parte legítima, en atención a que se presentó por </w:t>
      </w:r>
      <w:r w:rsidR="001F2A46" w:rsidRPr="001A4A42">
        <w:rPr>
          <w:rFonts w:ascii="Palatino Linotype" w:hAnsi="Palatino Linotype" w:cs="Arial"/>
          <w:b/>
          <w:lang w:val="es-ES"/>
        </w:rPr>
        <w:t>EL</w:t>
      </w:r>
      <w:r w:rsidR="00666071" w:rsidRPr="001A4A42">
        <w:rPr>
          <w:rFonts w:ascii="Palatino Linotype" w:hAnsi="Palatino Linotype" w:cs="Arial"/>
          <w:b/>
          <w:lang w:val="es-ES"/>
        </w:rPr>
        <w:t xml:space="preserve"> </w:t>
      </w:r>
      <w:r w:rsidRPr="001A4A42">
        <w:rPr>
          <w:rFonts w:ascii="Palatino Linotype" w:hAnsi="Palatino Linotype" w:cs="Arial"/>
          <w:b/>
          <w:bCs/>
        </w:rPr>
        <w:t>RECURRENTE,</w:t>
      </w:r>
      <w:r w:rsidRPr="001A4A42">
        <w:rPr>
          <w:rFonts w:ascii="Palatino Linotype" w:hAnsi="Palatino Linotype" w:cs="Arial"/>
          <w:bCs/>
        </w:rPr>
        <w:t xml:space="preserve"> quien es la misma persona que formuló la solicitud de acceso a la Información Pública al </w:t>
      </w:r>
      <w:r w:rsidRPr="001A4A42">
        <w:rPr>
          <w:rFonts w:ascii="Palatino Linotype" w:hAnsi="Palatino Linotype" w:cs="Arial"/>
          <w:b/>
          <w:bCs/>
        </w:rPr>
        <w:t xml:space="preserve">SUJETO OBLIGADO, </w:t>
      </w:r>
      <w:r w:rsidRPr="001A4A42">
        <w:rPr>
          <w:rFonts w:ascii="Palatino Linotype" w:hAnsi="Palatino Linotype" w:cs="Arial"/>
          <w:bCs/>
        </w:rPr>
        <w:t xml:space="preserve">pues para ello, es </w:t>
      </w:r>
      <w:r w:rsidRPr="001A4A42">
        <w:rPr>
          <w:rFonts w:ascii="Palatino Linotype" w:hAnsi="Palatino Linotype" w:cs="Arial"/>
          <w:lang w:eastAsia="es-MX"/>
        </w:rPr>
        <w:t xml:space="preserve">necesario que el particular ingrese al </w:t>
      </w:r>
      <w:r w:rsidRPr="001A4A42">
        <w:rPr>
          <w:rFonts w:ascii="Palatino Linotype" w:hAnsi="Palatino Linotype" w:cs="Arial"/>
          <w:b/>
          <w:lang w:eastAsia="es-MX"/>
        </w:rPr>
        <w:t xml:space="preserve">SAIMEX </w:t>
      </w:r>
      <w:r w:rsidRPr="001A4A42">
        <w:rPr>
          <w:rFonts w:ascii="Palatino Linotype" w:hAnsi="Palatino Linotype" w:cs="Arial"/>
          <w:lang w:eastAsia="es-MX"/>
        </w:rPr>
        <w:t>mediante la utilización de su clave de usuario y contraseña.</w:t>
      </w:r>
    </w:p>
    <w:p w14:paraId="149DE713" w14:textId="77777777" w:rsidR="007E0D33" w:rsidRDefault="007E0D33" w:rsidP="001A4A42">
      <w:pPr>
        <w:autoSpaceDE w:val="0"/>
        <w:autoSpaceDN w:val="0"/>
        <w:adjustRightInd w:val="0"/>
        <w:spacing w:line="360" w:lineRule="auto"/>
        <w:jc w:val="both"/>
        <w:rPr>
          <w:rFonts w:ascii="Palatino Linotype" w:hAnsi="Palatino Linotype" w:cs="Arial"/>
          <w:b/>
          <w:sz w:val="28"/>
          <w:szCs w:val="26"/>
        </w:rPr>
      </w:pPr>
    </w:p>
    <w:p w14:paraId="6E8EEDD2" w14:textId="77777777" w:rsidR="001A4A42" w:rsidRPr="001A4A42" w:rsidRDefault="001A4A42" w:rsidP="001A4A42">
      <w:pPr>
        <w:autoSpaceDE w:val="0"/>
        <w:autoSpaceDN w:val="0"/>
        <w:adjustRightInd w:val="0"/>
        <w:spacing w:line="360" w:lineRule="auto"/>
        <w:jc w:val="both"/>
        <w:rPr>
          <w:rFonts w:ascii="Palatino Linotype" w:hAnsi="Palatino Linotype" w:cs="Arial"/>
          <w:b/>
          <w:sz w:val="28"/>
          <w:szCs w:val="26"/>
        </w:rPr>
      </w:pPr>
    </w:p>
    <w:p w14:paraId="0FDE87CA" w14:textId="2D363BB9" w:rsidR="00771DB7" w:rsidRPr="001A4A42" w:rsidRDefault="00771DB7" w:rsidP="001A4A42">
      <w:pPr>
        <w:autoSpaceDE w:val="0"/>
        <w:autoSpaceDN w:val="0"/>
        <w:adjustRightInd w:val="0"/>
        <w:spacing w:line="360" w:lineRule="auto"/>
        <w:jc w:val="both"/>
        <w:rPr>
          <w:rFonts w:ascii="Palatino Linotype" w:hAnsi="Palatino Linotype" w:cs="Arial"/>
          <w:b/>
          <w:szCs w:val="26"/>
          <w:lang w:val="es-ES"/>
        </w:rPr>
      </w:pPr>
      <w:r w:rsidRPr="001A4A42">
        <w:rPr>
          <w:rFonts w:ascii="Palatino Linotype" w:hAnsi="Palatino Linotype" w:cs="Arial"/>
          <w:b/>
          <w:sz w:val="28"/>
          <w:szCs w:val="26"/>
        </w:rPr>
        <w:t>TERCERO</w:t>
      </w:r>
      <w:r w:rsidRPr="001A4A42">
        <w:rPr>
          <w:rFonts w:ascii="Palatino Linotype" w:hAnsi="Palatino Linotype" w:cs="Arial"/>
          <w:b/>
          <w:szCs w:val="26"/>
        </w:rPr>
        <w:t xml:space="preserve">. </w:t>
      </w:r>
      <w:r w:rsidRPr="001A4A42">
        <w:rPr>
          <w:rFonts w:ascii="Palatino Linotype" w:hAnsi="Palatino Linotype" w:cs="Arial"/>
          <w:b/>
          <w:szCs w:val="26"/>
          <w:lang w:val="es-ES"/>
        </w:rPr>
        <w:t xml:space="preserve">Oportunidad. </w:t>
      </w:r>
    </w:p>
    <w:p w14:paraId="670C0761" w14:textId="1F716827" w:rsidR="00771DB7" w:rsidRPr="001A4A42" w:rsidRDefault="00771DB7" w:rsidP="001A4A42">
      <w:pPr>
        <w:spacing w:line="360" w:lineRule="auto"/>
        <w:jc w:val="both"/>
        <w:rPr>
          <w:rFonts w:ascii="Palatino Linotype" w:hAnsi="Palatino Linotype" w:cs="Arial"/>
          <w:lang w:val="es-ES"/>
        </w:rPr>
      </w:pPr>
      <w:r w:rsidRPr="001A4A42">
        <w:rPr>
          <w:rFonts w:ascii="Palatino Linotype" w:hAnsi="Palatino Linotype" w:cs="Arial"/>
          <w:lang w:val="es-ES"/>
        </w:rPr>
        <w:t>El Recurso de Revisión fue interpuesto dentro del plazo de quince días hábiles, contados a partir del día siguiente a</w:t>
      </w:r>
      <w:r w:rsidR="00D14C57" w:rsidRPr="001A4A42">
        <w:rPr>
          <w:rFonts w:ascii="Palatino Linotype" w:hAnsi="Palatino Linotype" w:cs="Arial"/>
          <w:lang w:val="es-ES"/>
        </w:rPr>
        <w:t>que</w:t>
      </w:r>
      <w:r w:rsidRPr="001A4A42">
        <w:rPr>
          <w:rFonts w:ascii="Palatino Linotype" w:hAnsi="Palatino Linotype" w:cs="Arial"/>
          <w:lang w:val="es-ES"/>
        </w:rPr>
        <w:t xml:space="preserve">l en que </w:t>
      </w:r>
      <w:r w:rsidR="001F2A46" w:rsidRPr="001A4A42">
        <w:rPr>
          <w:rFonts w:ascii="Palatino Linotype" w:hAnsi="Palatino Linotype" w:cs="Arial"/>
          <w:b/>
          <w:lang w:val="es-ES"/>
        </w:rPr>
        <w:t xml:space="preserve">EL RECURRENTE </w:t>
      </w:r>
      <w:r w:rsidRPr="001A4A42">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6281AB18" w14:textId="77777777" w:rsidR="004F0543" w:rsidRPr="001A4A42" w:rsidRDefault="004F0543" w:rsidP="001A4A42">
      <w:pPr>
        <w:ind w:left="851" w:right="901"/>
        <w:jc w:val="both"/>
        <w:rPr>
          <w:rFonts w:ascii="Palatino Linotype" w:hAnsi="Palatino Linotype" w:cs="Arial"/>
          <w:b/>
          <w:i/>
          <w:sz w:val="22"/>
          <w:lang w:val="es-ES"/>
        </w:rPr>
      </w:pPr>
    </w:p>
    <w:p w14:paraId="5383FA84" w14:textId="77777777" w:rsidR="00771DB7" w:rsidRPr="001A4A42" w:rsidRDefault="00771DB7" w:rsidP="001A4A42">
      <w:pPr>
        <w:ind w:left="851" w:right="901"/>
        <w:jc w:val="both"/>
        <w:rPr>
          <w:rFonts w:ascii="Palatino Linotype" w:hAnsi="Palatino Linotype" w:cs="Arial"/>
          <w:i/>
          <w:sz w:val="22"/>
          <w:lang w:val="es-ES"/>
        </w:rPr>
      </w:pPr>
      <w:r w:rsidRPr="001A4A42">
        <w:rPr>
          <w:rFonts w:ascii="Palatino Linotype" w:hAnsi="Palatino Linotype" w:cs="Arial"/>
          <w:b/>
          <w:i/>
          <w:sz w:val="22"/>
          <w:lang w:val="es-ES"/>
        </w:rPr>
        <w:t>“Artículo 178</w:t>
      </w:r>
      <w:r w:rsidRPr="001A4A4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B8F979" w14:textId="77777777" w:rsidR="006B6E22" w:rsidRPr="001A4A42" w:rsidRDefault="006B6E22" w:rsidP="001A4A42">
      <w:pPr>
        <w:ind w:left="851" w:right="901"/>
        <w:jc w:val="both"/>
        <w:rPr>
          <w:rFonts w:ascii="Palatino Linotype" w:hAnsi="Palatino Linotype" w:cs="Arial"/>
          <w:i/>
          <w:sz w:val="22"/>
          <w:lang w:val="es-ES"/>
        </w:rPr>
      </w:pPr>
    </w:p>
    <w:p w14:paraId="092E7179" w14:textId="77777777" w:rsidR="00771DB7" w:rsidRPr="001A4A42" w:rsidRDefault="00771DB7" w:rsidP="001A4A42">
      <w:pPr>
        <w:ind w:left="851" w:right="901"/>
        <w:jc w:val="both"/>
        <w:rPr>
          <w:rFonts w:ascii="Palatino Linotype" w:hAnsi="Palatino Linotype" w:cs="Arial"/>
          <w:i/>
          <w:sz w:val="22"/>
          <w:lang w:val="es-ES"/>
        </w:rPr>
      </w:pPr>
      <w:r w:rsidRPr="001A4A4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475F1D" w14:textId="77777777" w:rsidR="006B6E22" w:rsidRPr="001A4A42" w:rsidRDefault="006B6E22" w:rsidP="001A4A42">
      <w:pPr>
        <w:ind w:left="851" w:right="901"/>
        <w:jc w:val="both"/>
        <w:rPr>
          <w:rFonts w:ascii="Palatino Linotype" w:hAnsi="Palatino Linotype" w:cs="Arial"/>
          <w:i/>
          <w:sz w:val="22"/>
          <w:lang w:val="es-ES"/>
        </w:rPr>
      </w:pPr>
    </w:p>
    <w:p w14:paraId="55C3E86D" w14:textId="77777777" w:rsidR="00771DB7" w:rsidRPr="001A4A42" w:rsidRDefault="00771DB7" w:rsidP="001A4A42">
      <w:pPr>
        <w:ind w:left="851" w:right="901"/>
        <w:jc w:val="both"/>
        <w:rPr>
          <w:rFonts w:ascii="Palatino Linotype" w:hAnsi="Palatino Linotype" w:cs="Arial"/>
          <w:i/>
          <w:sz w:val="22"/>
          <w:lang w:val="es-ES"/>
        </w:rPr>
      </w:pPr>
      <w:r w:rsidRPr="001A4A4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B9D66A9" w14:textId="77777777" w:rsidR="00D55CA8" w:rsidRPr="001A4A42" w:rsidRDefault="00D55CA8" w:rsidP="001A4A42">
      <w:pPr>
        <w:ind w:left="851" w:right="901"/>
        <w:jc w:val="both"/>
        <w:rPr>
          <w:rFonts w:ascii="Palatino Linotype" w:hAnsi="Palatino Linotype" w:cs="Arial"/>
          <w:i/>
          <w:sz w:val="22"/>
          <w:lang w:val="es-ES"/>
        </w:rPr>
      </w:pPr>
    </w:p>
    <w:p w14:paraId="67AD5E42" w14:textId="77777777" w:rsidR="00EA4E0F" w:rsidRPr="001A4A42" w:rsidRDefault="00EA4E0F" w:rsidP="001A4A42">
      <w:pPr>
        <w:ind w:left="851" w:right="901"/>
        <w:jc w:val="both"/>
        <w:rPr>
          <w:rFonts w:ascii="Palatino Linotype" w:hAnsi="Palatino Linotype" w:cs="Arial"/>
          <w:i/>
          <w:sz w:val="22"/>
          <w:lang w:val="es-ES"/>
        </w:rPr>
      </w:pPr>
    </w:p>
    <w:p w14:paraId="57B883A6" w14:textId="531525EB" w:rsidR="00771DB7" w:rsidRPr="001A4A42" w:rsidRDefault="00771DB7" w:rsidP="001A4A42">
      <w:pPr>
        <w:spacing w:line="360" w:lineRule="auto"/>
        <w:jc w:val="both"/>
        <w:rPr>
          <w:rFonts w:ascii="Palatino Linotype" w:hAnsi="Palatino Linotype" w:cs="Arial"/>
          <w:lang w:val="es-ES"/>
        </w:rPr>
      </w:pPr>
      <w:r w:rsidRPr="001A4A42">
        <w:rPr>
          <w:rFonts w:ascii="Palatino Linotype" w:hAnsi="Palatino Linotype" w:cs="Arial"/>
          <w:lang w:val="es-ES"/>
        </w:rPr>
        <w:t xml:space="preserve">En esa tesitura, atendiendo a que </w:t>
      </w:r>
      <w:r w:rsidRPr="001A4A42">
        <w:rPr>
          <w:rFonts w:ascii="Palatino Linotype" w:hAnsi="Palatino Linotype" w:cs="Arial"/>
          <w:b/>
          <w:lang w:val="es-ES"/>
        </w:rPr>
        <w:t>EL SUJETO OBLIGADO</w:t>
      </w:r>
      <w:r w:rsidRPr="001A4A42">
        <w:rPr>
          <w:rFonts w:ascii="Palatino Linotype" w:hAnsi="Palatino Linotype" w:cs="Arial"/>
          <w:lang w:val="es-ES"/>
        </w:rPr>
        <w:t xml:space="preserve"> notificó la respuesta a la solicitud de Acceso a la Información Pública el </w:t>
      </w:r>
      <w:r w:rsidRPr="001A4A42">
        <w:rPr>
          <w:rFonts w:ascii="Palatino Linotype" w:hAnsi="Palatino Linotype" w:cs="Arial"/>
          <w:bCs/>
          <w:lang w:val="es-ES"/>
        </w:rPr>
        <w:t>día</w:t>
      </w:r>
      <w:r w:rsidRPr="001A4A42">
        <w:rPr>
          <w:rFonts w:ascii="Palatino Linotype" w:hAnsi="Palatino Linotype" w:cs="Arial"/>
          <w:b/>
          <w:lang w:val="es-ES"/>
        </w:rPr>
        <w:t xml:space="preserve"> </w:t>
      </w:r>
      <w:r w:rsidR="007E0D33" w:rsidRPr="001A4A42">
        <w:rPr>
          <w:rFonts w:ascii="Palatino Linotype" w:hAnsi="Palatino Linotype" w:cs="Arial"/>
          <w:b/>
          <w:lang w:val="es-ES"/>
        </w:rPr>
        <w:t>dieciocho</w:t>
      </w:r>
      <w:r w:rsidR="00184E7C" w:rsidRPr="001A4A42">
        <w:rPr>
          <w:rFonts w:ascii="Palatino Linotype" w:hAnsi="Palatino Linotype" w:cs="Arial"/>
          <w:b/>
          <w:lang w:val="es-ES"/>
        </w:rPr>
        <w:t xml:space="preserve"> de octubre</w:t>
      </w:r>
      <w:r w:rsidR="00E944BF" w:rsidRPr="001A4A42">
        <w:rPr>
          <w:rFonts w:ascii="Palatino Linotype" w:hAnsi="Palatino Linotype" w:cs="Arial"/>
          <w:b/>
          <w:lang w:val="es-ES"/>
        </w:rPr>
        <w:t xml:space="preserve"> de dos mi veintitrés</w:t>
      </w:r>
      <w:r w:rsidRPr="001A4A42">
        <w:rPr>
          <w:rFonts w:ascii="Palatino Linotype" w:hAnsi="Palatino Linotype" w:cs="Arial"/>
          <w:lang w:val="es-ES"/>
        </w:rPr>
        <w:t>, así, el plazo de quince días hábiles que e</w:t>
      </w:r>
      <w:r w:rsidRPr="001A4A42">
        <w:rPr>
          <w:rFonts w:ascii="Palatino Linotype" w:hAnsi="Palatino Linotype" w:cs="Arial"/>
          <w:u w:val="single"/>
          <w:lang w:val="es-ES"/>
        </w:rPr>
        <w:t>l</w:t>
      </w:r>
      <w:r w:rsidRPr="001A4A42">
        <w:rPr>
          <w:rFonts w:ascii="Palatino Linotype" w:hAnsi="Palatino Linotype" w:cs="Arial"/>
          <w:lang w:val="es-ES"/>
        </w:rPr>
        <w:t xml:space="preserve"> artículo 178 de la Ley de la materia otorga </w:t>
      </w:r>
      <w:r w:rsidR="004D6BB8" w:rsidRPr="001A4A42">
        <w:rPr>
          <w:rFonts w:ascii="Palatino Linotype" w:hAnsi="Palatino Linotype" w:cs="Arial"/>
          <w:lang w:val="es-ES"/>
        </w:rPr>
        <w:t xml:space="preserve">al </w:t>
      </w:r>
      <w:r w:rsidRPr="001A4A42">
        <w:rPr>
          <w:rFonts w:ascii="Palatino Linotype" w:hAnsi="Palatino Linotype" w:cs="Arial"/>
          <w:lang w:val="es-ES"/>
        </w:rPr>
        <w:t xml:space="preserve">hoy </w:t>
      </w:r>
      <w:r w:rsidRPr="001A4A42">
        <w:rPr>
          <w:rFonts w:ascii="Palatino Linotype" w:hAnsi="Palatino Linotype" w:cs="Arial"/>
          <w:b/>
          <w:lang w:val="es-ES"/>
        </w:rPr>
        <w:t>RECURRENTE</w:t>
      </w:r>
      <w:r w:rsidRPr="001A4A42">
        <w:rPr>
          <w:rFonts w:ascii="Palatino Linotype" w:hAnsi="Palatino Linotype" w:cs="Arial"/>
          <w:lang w:val="es-ES"/>
        </w:rPr>
        <w:t xml:space="preserve"> para presentar el respectivo Recurso de Revisión, transcurrió </w:t>
      </w:r>
      <w:r w:rsidR="00D14C57" w:rsidRPr="001A4A42">
        <w:rPr>
          <w:rFonts w:ascii="Palatino Linotype" w:hAnsi="Palatino Linotype" w:cs="Arial"/>
          <w:lang w:val="es-ES"/>
        </w:rPr>
        <w:t xml:space="preserve">del </w:t>
      </w:r>
      <w:bookmarkStart w:id="5" w:name="_Hlk153453104"/>
      <w:r w:rsidR="007E0D33" w:rsidRPr="001A4A42">
        <w:rPr>
          <w:rFonts w:ascii="Palatino Linotype" w:hAnsi="Palatino Linotype" w:cs="Arial"/>
          <w:b/>
          <w:bCs/>
          <w:lang w:val="es-ES"/>
        </w:rPr>
        <w:t>diecinueve</w:t>
      </w:r>
      <w:r w:rsidR="00184E7C" w:rsidRPr="001A4A42">
        <w:rPr>
          <w:rFonts w:ascii="Palatino Linotype" w:hAnsi="Palatino Linotype" w:cs="Arial"/>
          <w:b/>
          <w:bCs/>
          <w:lang w:val="es-ES"/>
        </w:rPr>
        <w:t xml:space="preserve"> </w:t>
      </w:r>
      <w:bookmarkEnd w:id="5"/>
      <w:r w:rsidR="00184E7C" w:rsidRPr="001A4A42">
        <w:rPr>
          <w:rFonts w:ascii="Palatino Linotype" w:hAnsi="Palatino Linotype" w:cs="Arial"/>
          <w:b/>
          <w:bCs/>
          <w:lang w:val="es-ES"/>
        </w:rPr>
        <w:t xml:space="preserve">de octubre al </w:t>
      </w:r>
      <w:r w:rsidR="007E0D33" w:rsidRPr="001A4A42">
        <w:rPr>
          <w:rFonts w:ascii="Palatino Linotype" w:hAnsi="Palatino Linotype" w:cs="Arial"/>
          <w:b/>
          <w:bCs/>
          <w:lang w:val="es-ES"/>
        </w:rPr>
        <w:t>nueve</w:t>
      </w:r>
      <w:r w:rsidR="00184E7C" w:rsidRPr="001A4A42">
        <w:rPr>
          <w:rFonts w:ascii="Palatino Linotype" w:hAnsi="Palatino Linotype" w:cs="Arial"/>
          <w:b/>
          <w:bCs/>
          <w:lang w:val="es-ES"/>
        </w:rPr>
        <w:t xml:space="preserve"> de noviembre</w:t>
      </w:r>
      <w:r w:rsidR="0070765E" w:rsidRPr="001A4A42">
        <w:rPr>
          <w:rFonts w:ascii="Palatino Linotype" w:hAnsi="Palatino Linotype" w:cs="Arial"/>
          <w:b/>
          <w:bCs/>
          <w:lang w:val="es-ES"/>
        </w:rPr>
        <w:t xml:space="preserve"> </w:t>
      </w:r>
      <w:r w:rsidR="00E944BF" w:rsidRPr="001A4A42">
        <w:rPr>
          <w:rFonts w:ascii="Palatino Linotype" w:hAnsi="Palatino Linotype" w:cs="Arial"/>
          <w:b/>
          <w:lang w:val="es-ES"/>
        </w:rPr>
        <w:t>del año en curso</w:t>
      </w:r>
      <w:r w:rsidRPr="001A4A42">
        <w:rPr>
          <w:rFonts w:ascii="Palatino Linotype" w:hAnsi="Palatino Linotype" w:cs="Arial"/>
          <w:lang w:val="es-ES"/>
        </w:rPr>
        <w:t>, sin contemplar en el cómputo los días</w:t>
      </w:r>
      <w:r w:rsidR="005C75E5" w:rsidRPr="001A4A42">
        <w:rPr>
          <w:rFonts w:ascii="Palatino Linotype" w:hAnsi="Palatino Linotype" w:cs="Arial"/>
          <w:lang w:val="es-ES"/>
        </w:rPr>
        <w:t xml:space="preserve"> </w:t>
      </w:r>
      <w:r w:rsidRPr="001A4A42">
        <w:rPr>
          <w:rFonts w:ascii="Palatino Linotype" w:hAnsi="Palatino Linotype" w:cs="Arial"/>
          <w:lang w:val="es-ES"/>
        </w:rPr>
        <w:t xml:space="preserve">sábados y domingos </w:t>
      </w:r>
      <w:r w:rsidR="007E0D33" w:rsidRPr="001A4A42">
        <w:rPr>
          <w:rFonts w:ascii="Palatino Linotype" w:hAnsi="Palatino Linotype" w:cs="Arial"/>
          <w:lang w:val="es-ES"/>
        </w:rPr>
        <w:t xml:space="preserve">al </w:t>
      </w:r>
      <w:r w:rsidRPr="001A4A42">
        <w:rPr>
          <w:rFonts w:ascii="Palatino Linotype" w:hAnsi="Palatino Linotype" w:cs="Arial"/>
          <w:lang w:val="es-ES"/>
        </w:rPr>
        <w:t>considerados como días inhábiles, en términos del artículo 3, fracción X de la Ley de Transparencia y Acceso a la Información Pública del Estado de México y Municipios</w:t>
      </w:r>
      <w:r w:rsidR="0070765E" w:rsidRPr="001A4A42">
        <w:rPr>
          <w:rFonts w:ascii="Palatino Linotype" w:hAnsi="Palatino Linotype" w:cs="Arial"/>
          <w:lang w:val="es-ES"/>
        </w:rPr>
        <w:t>.</w:t>
      </w:r>
    </w:p>
    <w:p w14:paraId="6F26B500" w14:textId="277ED390" w:rsidR="00295A56" w:rsidRPr="001A4A42" w:rsidRDefault="00295A56" w:rsidP="001A4A42">
      <w:pPr>
        <w:spacing w:line="360" w:lineRule="auto"/>
        <w:jc w:val="both"/>
        <w:rPr>
          <w:rFonts w:ascii="Palatino Linotype" w:eastAsia="Palatino Linotype" w:hAnsi="Palatino Linotype" w:cs="Palatino Linotype"/>
        </w:rPr>
      </w:pPr>
      <w:r w:rsidRPr="001A4A42">
        <w:rPr>
          <w:rFonts w:ascii="Palatino Linotype" w:eastAsia="Palatino Linotype" w:hAnsi="Palatino Linotype" w:cs="Palatino Linotype"/>
        </w:rPr>
        <w:t>En ese tenor, si el Recurso de Revisión que nos ocupa, se presentó el día</w:t>
      </w:r>
      <w:r w:rsidRPr="001A4A42">
        <w:rPr>
          <w:rFonts w:ascii="Palatino Linotype" w:eastAsia="Palatino Linotype" w:hAnsi="Palatino Linotype" w:cs="Palatino Linotype"/>
          <w:b/>
        </w:rPr>
        <w:t xml:space="preserve"> </w:t>
      </w:r>
      <w:r w:rsidR="007E0D33" w:rsidRPr="001A4A42">
        <w:rPr>
          <w:rFonts w:ascii="Palatino Linotype" w:hAnsi="Palatino Linotype" w:cs="Arial"/>
          <w:b/>
          <w:lang w:val="es-ES"/>
        </w:rPr>
        <w:t xml:space="preserve">diecinueve </w:t>
      </w:r>
      <w:r w:rsidR="00184E7C" w:rsidRPr="001A4A42">
        <w:rPr>
          <w:rFonts w:ascii="Palatino Linotype" w:hAnsi="Palatino Linotype" w:cs="Arial"/>
          <w:b/>
          <w:lang w:val="es-ES"/>
        </w:rPr>
        <w:t>de octubre</w:t>
      </w:r>
      <w:r w:rsidR="0070765E" w:rsidRPr="001A4A42">
        <w:rPr>
          <w:rFonts w:ascii="Palatino Linotype" w:hAnsi="Palatino Linotype" w:cs="Arial"/>
          <w:b/>
          <w:lang w:val="es-ES"/>
        </w:rPr>
        <w:t xml:space="preserve"> </w:t>
      </w:r>
      <w:r w:rsidRPr="001A4A42">
        <w:rPr>
          <w:rFonts w:ascii="Palatino Linotype" w:hAnsi="Palatino Linotype" w:cs="Arial"/>
          <w:b/>
          <w:lang w:val="es-ES"/>
        </w:rPr>
        <w:t>de dos mil veintitrés</w:t>
      </w:r>
      <w:r w:rsidRPr="001A4A42">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D66F056" w14:textId="77777777" w:rsidR="00EA4E0F" w:rsidRPr="001A4A42" w:rsidRDefault="00EA4E0F" w:rsidP="001A4A42">
      <w:pPr>
        <w:spacing w:line="360" w:lineRule="auto"/>
        <w:jc w:val="both"/>
        <w:rPr>
          <w:rFonts w:ascii="Palatino Linotype" w:eastAsia="Palatino Linotype" w:hAnsi="Palatino Linotype" w:cs="Palatino Linotype"/>
          <w:sz w:val="28"/>
        </w:rPr>
      </w:pPr>
    </w:p>
    <w:p w14:paraId="693D6FFD" w14:textId="77777777" w:rsidR="00771DB7" w:rsidRPr="001A4A42" w:rsidRDefault="00771DB7" w:rsidP="001A4A42">
      <w:pPr>
        <w:autoSpaceDE w:val="0"/>
        <w:autoSpaceDN w:val="0"/>
        <w:adjustRightInd w:val="0"/>
        <w:spacing w:line="360" w:lineRule="auto"/>
        <w:jc w:val="both"/>
        <w:rPr>
          <w:rFonts w:ascii="Palatino Linotype" w:hAnsi="Palatino Linotype"/>
          <w:b/>
          <w:szCs w:val="26"/>
        </w:rPr>
      </w:pPr>
      <w:r w:rsidRPr="001A4A42">
        <w:rPr>
          <w:rFonts w:ascii="Palatino Linotype" w:hAnsi="Palatino Linotype" w:cs="Arial"/>
          <w:b/>
          <w:sz w:val="28"/>
          <w:szCs w:val="26"/>
        </w:rPr>
        <w:t>CUARTO</w:t>
      </w:r>
      <w:r w:rsidRPr="001A4A42">
        <w:rPr>
          <w:rFonts w:ascii="Palatino Linotype" w:hAnsi="Palatino Linotype"/>
          <w:b/>
          <w:szCs w:val="26"/>
        </w:rPr>
        <w:t xml:space="preserve">. </w:t>
      </w:r>
      <w:proofErr w:type="spellStart"/>
      <w:r w:rsidRPr="001A4A42">
        <w:rPr>
          <w:rFonts w:ascii="Palatino Linotype" w:hAnsi="Palatino Linotype"/>
          <w:b/>
          <w:szCs w:val="26"/>
        </w:rPr>
        <w:t>Procedibilidad</w:t>
      </w:r>
      <w:proofErr w:type="spellEnd"/>
      <w:r w:rsidRPr="001A4A42">
        <w:rPr>
          <w:rFonts w:ascii="Palatino Linotype" w:hAnsi="Palatino Linotype"/>
          <w:b/>
          <w:szCs w:val="26"/>
        </w:rPr>
        <w:t>.</w:t>
      </w:r>
    </w:p>
    <w:p w14:paraId="6493CFC5" w14:textId="77777777" w:rsidR="0070765E" w:rsidRPr="001A4A42" w:rsidRDefault="0070765E" w:rsidP="001A4A42">
      <w:pPr>
        <w:autoSpaceDE w:val="0"/>
        <w:autoSpaceDN w:val="0"/>
        <w:adjustRightInd w:val="0"/>
        <w:spacing w:line="360" w:lineRule="auto"/>
        <w:ind w:right="49"/>
        <w:jc w:val="both"/>
        <w:rPr>
          <w:rFonts w:ascii="Palatino Linotype" w:hAnsi="Palatino Linotype" w:cs="Arial"/>
          <w:lang w:val="es-ES"/>
        </w:rPr>
      </w:pPr>
      <w:r w:rsidRPr="001A4A42">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11F135F" w14:textId="77777777" w:rsidR="00EA4E0F" w:rsidRPr="001A4A42" w:rsidRDefault="00EA4E0F" w:rsidP="001A4A42">
      <w:pPr>
        <w:autoSpaceDE w:val="0"/>
        <w:autoSpaceDN w:val="0"/>
        <w:adjustRightInd w:val="0"/>
        <w:ind w:right="49"/>
        <w:jc w:val="both"/>
        <w:rPr>
          <w:rFonts w:ascii="Palatino Linotype" w:hAnsi="Palatino Linotype" w:cs="Arial"/>
          <w:lang w:val="es-ES"/>
        </w:rPr>
      </w:pPr>
    </w:p>
    <w:p w14:paraId="1596A511" w14:textId="77777777" w:rsidR="0070765E" w:rsidRPr="001A4A42" w:rsidRDefault="0070765E" w:rsidP="001A4A42">
      <w:pPr>
        <w:tabs>
          <w:tab w:val="left" w:pos="851"/>
        </w:tabs>
        <w:ind w:left="851" w:right="901"/>
        <w:jc w:val="both"/>
        <w:rPr>
          <w:rFonts w:ascii="Palatino Linotype" w:hAnsi="Palatino Linotype"/>
          <w:b/>
          <w:i/>
          <w:sz w:val="22"/>
          <w:szCs w:val="22"/>
          <w:lang w:val="es-ES"/>
        </w:rPr>
      </w:pPr>
      <w:r w:rsidRPr="001A4A42">
        <w:rPr>
          <w:rFonts w:ascii="Palatino Linotype" w:hAnsi="Palatino Linotype"/>
          <w:b/>
          <w:i/>
          <w:sz w:val="22"/>
          <w:szCs w:val="22"/>
          <w:lang w:val="es-ES"/>
        </w:rPr>
        <w:t xml:space="preserve">“Artículo 180. </w:t>
      </w:r>
      <w:r w:rsidRPr="001A4A42">
        <w:rPr>
          <w:rFonts w:ascii="Palatino Linotype" w:hAnsi="Palatino Linotype"/>
          <w:i/>
          <w:sz w:val="22"/>
          <w:szCs w:val="22"/>
          <w:lang w:val="es-ES"/>
        </w:rPr>
        <w:t xml:space="preserve">El </w:t>
      </w:r>
      <w:r w:rsidRPr="001A4A42">
        <w:rPr>
          <w:rFonts w:ascii="Palatino Linotype" w:hAnsi="Palatino Linotype" w:cs="Arial"/>
          <w:i/>
          <w:sz w:val="22"/>
          <w:szCs w:val="22"/>
          <w:lang w:val="es-ES"/>
        </w:rPr>
        <w:t>recurso</w:t>
      </w:r>
      <w:r w:rsidRPr="001A4A42">
        <w:rPr>
          <w:rFonts w:ascii="Palatino Linotype" w:hAnsi="Palatino Linotype"/>
          <w:i/>
          <w:sz w:val="22"/>
          <w:szCs w:val="22"/>
          <w:lang w:val="es-ES"/>
        </w:rPr>
        <w:t xml:space="preserve"> </w:t>
      </w:r>
      <w:r w:rsidRPr="001A4A42">
        <w:rPr>
          <w:rFonts w:ascii="Palatino Linotype" w:hAnsi="Palatino Linotype" w:cs="Arial"/>
          <w:i/>
          <w:sz w:val="22"/>
          <w:szCs w:val="22"/>
          <w:lang w:val="es-ES"/>
        </w:rPr>
        <w:t>de</w:t>
      </w:r>
      <w:r w:rsidRPr="001A4A42">
        <w:rPr>
          <w:rFonts w:ascii="Palatino Linotype" w:hAnsi="Palatino Linotype"/>
          <w:i/>
          <w:sz w:val="22"/>
          <w:szCs w:val="22"/>
          <w:lang w:val="es-ES"/>
        </w:rPr>
        <w:t xml:space="preserve"> revisión contendrá:</w:t>
      </w:r>
      <w:r w:rsidRPr="001A4A42">
        <w:rPr>
          <w:rFonts w:ascii="Palatino Linotype" w:hAnsi="Palatino Linotype"/>
          <w:b/>
          <w:i/>
          <w:sz w:val="22"/>
          <w:szCs w:val="22"/>
          <w:lang w:val="es-ES"/>
        </w:rPr>
        <w:t xml:space="preserve"> </w:t>
      </w:r>
    </w:p>
    <w:p w14:paraId="4F473140" w14:textId="77777777" w:rsidR="0070765E" w:rsidRPr="001A4A42" w:rsidRDefault="0070765E" w:rsidP="001A4A42">
      <w:pPr>
        <w:tabs>
          <w:tab w:val="left" w:pos="851"/>
        </w:tabs>
        <w:ind w:left="851" w:right="901"/>
        <w:jc w:val="both"/>
        <w:rPr>
          <w:rFonts w:ascii="Palatino Linotype" w:hAnsi="Palatino Linotype"/>
          <w:b/>
          <w:i/>
          <w:sz w:val="22"/>
          <w:szCs w:val="22"/>
          <w:lang w:val="es-ES"/>
        </w:rPr>
      </w:pPr>
      <w:r w:rsidRPr="001A4A42">
        <w:rPr>
          <w:rFonts w:ascii="Palatino Linotype" w:hAnsi="Palatino Linotype"/>
          <w:b/>
          <w:i/>
          <w:sz w:val="22"/>
          <w:szCs w:val="22"/>
          <w:lang w:val="es-ES"/>
        </w:rPr>
        <w:t>…</w:t>
      </w:r>
    </w:p>
    <w:p w14:paraId="7939474D" w14:textId="14CFBAF5" w:rsidR="0070765E" w:rsidRPr="001A4A42" w:rsidRDefault="0070765E" w:rsidP="001A4A42">
      <w:pPr>
        <w:tabs>
          <w:tab w:val="left" w:pos="851"/>
        </w:tabs>
        <w:ind w:left="851" w:right="901"/>
        <w:jc w:val="both"/>
        <w:rPr>
          <w:rFonts w:ascii="Palatino Linotype" w:hAnsi="Palatino Linotype"/>
          <w:i/>
          <w:sz w:val="22"/>
          <w:szCs w:val="22"/>
          <w:lang w:val="es-ES"/>
        </w:rPr>
      </w:pPr>
      <w:r w:rsidRPr="001A4A42">
        <w:rPr>
          <w:rFonts w:ascii="Palatino Linotype" w:hAnsi="Palatino Linotype"/>
          <w:b/>
          <w:i/>
          <w:sz w:val="22"/>
          <w:szCs w:val="22"/>
          <w:lang w:val="es-ES"/>
        </w:rPr>
        <w:t xml:space="preserve">II. El nombre del solicitante </w:t>
      </w:r>
      <w:r w:rsidRPr="001A4A42">
        <w:rPr>
          <w:rFonts w:ascii="Palatino Linotype" w:hAnsi="Palatino Linotype" w:cs="Arial"/>
          <w:b/>
          <w:i/>
          <w:sz w:val="22"/>
          <w:szCs w:val="22"/>
          <w:lang w:val="es-ES"/>
        </w:rPr>
        <w:t>que</w:t>
      </w:r>
      <w:r w:rsidRPr="001A4A42">
        <w:rPr>
          <w:rFonts w:ascii="Palatino Linotype" w:hAnsi="Palatino Linotype"/>
          <w:b/>
          <w:i/>
          <w:sz w:val="22"/>
          <w:szCs w:val="22"/>
          <w:lang w:val="es-ES"/>
        </w:rPr>
        <w:t xml:space="preserve"> recurre </w:t>
      </w:r>
      <w:r w:rsidRPr="001A4A42">
        <w:rPr>
          <w:rFonts w:ascii="Palatino Linotype" w:hAnsi="Palatino Linotype"/>
          <w:i/>
          <w:sz w:val="22"/>
          <w:szCs w:val="22"/>
          <w:lang w:val="es-ES"/>
        </w:rPr>
        <w:t xml:space="preserve">o de </w:t>
      </w:r>
      <w:r w:rsidR="00412C99">
        <w:rPr>
          <w:rFonts w:ascii="Palatino Linotype" w:hAnsi="Palatino Linotype"/>
          <w:i/>
          <w:sz w:val="22"/>
          <w:szCs w:val="22"/>
          <w:lang w:val="es-ES"/>
        </w:rPr>
        <w:t>su representante y, en su caso,</w:t>
      </w:r>
      <w:r w:rsidRPr="001A4A42">
        <w:rPr>
          <w:rFonts w:ascii="Palatino Linotype" w:hAnsi="Palatino Linotype"/>
          <w:i/>
          <w:sz w:val="22"/>
          <w:szCs w:val="22"/>
          <w:lang w:val="es-ES"/>
        </w:rPr>
        <w:t>…</w:t>
      </w:r>
    </w:p>
    <w:p w14:paraId="25715A1F" w14:textId="77777777" w:rsidR="0070765E" w:rsidRPr="001A4A42" w:rsidRDefault="0070765E" w:rsidP="001A4A42">
      <w:pPr>
        <w:tabs>
          <w:tab w:val="left" w:pos="851"/>
        </w:tabs>
        <w:ind w:left="851" w:right="901"/>
        <w:jc w:val="both"/>
        <w:rPr>
          <w:rFonts w:ascii="Palatino Linotype" w:hAnsi="Palatino Linotype"/>
          <w:b/>
          <w:i/>
          <w:sz w:val="22"/>
          <w:szCs w:val="22"/>
          <w:lang w:val="es-ES"/>
        </w:rPr>
      </w:pPr>
      <w:r w:rsidRPr="001A4A42">
        <w:rPr>
          <w:rFonts w:ascii="Palatino Linotype" w:hAnsi="Palatino Linotype"/>
          <w:b/>
          <w:i/>
          <w:sz w:val="22"/>
          <w:szCs w:val="22"/>
          <w:lang w:val="es-ES"/>
        </w:rPr>
        <w:t xml:space="preserve">En caso de </w:t>
      </w:r>
      <w:r w:rsidRPr="001A4A42">
        <w:rPr>
          <w:rFonts w:ascii="Palatino Linotype" w:hAnsi="Palatino Linotype" w:cs="Arial"/>
          <w:b/>
          <w:i/>
          <w:sz w:val="22"/>
          <w:szCs w:val="22"/>
          <w:lang w:val="es-ES"/>
        </w:rPr>
        <w:t>que</w:t>
      </w:r>
      <w:r w:rsidRPr="001A4A4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A4A42">
        <w:rPr>
          <w:rFonts w:ascii="Palatino Linotype" w:hAnsi="Palatino Linotype"/>
          <w:i/>
          <w:sz w:val="22"/>
          <w:szCs w:val="22"/>
          <w:lang w:val="es-ES"/>
        </w:rPr>
        <w:t>, IV, VII y VIII.</w:t>
      </w:r>
      <w:r w:rsidRPr="001A4A42">
        <w:rPr>
          <w:rFonts w:ascii="Palatino Linotype" w:hAnsi="Palatino Linotype"/>
          <w:b/>
          <w:i/>
          <w:sz w:val="22"/>
          <w:szCs w:val="22"/>
          <w:lang w:val="es-ES"/>
        </w:rPr>
        <w:t>”</w:t>
      </w:r>
    </w:p>
    <w:p w14:paraId="363F169F" w14:textId="77777777" w:rsidR="00D55CA8" w:rsidRPr="001A4A42" w:rsidRDefault="00D55CA8" w:rsidP="001A4A42">
      <w:pPr>
        <w:tabs>
          <w:tab w:val="left" w:pos="851"/>
        </w:tabs>
        <w:ind w:left="851" w:right="901"/>
        <w:jc w:val="both"/>
        <w:rPr>
          <w:rFonts w:ascii="Palatino Linotype" w:hAnsi="Palatino Linotype"/>
          <w:i/>
          <w:sz w:val="22"/>
          <w:szCs w:val="22"/>
          <w:lang w:val="es-ES"/>
        </w:rPr>
      </w:pPr>
    </w:p>
    <w:p w14:paraId="089B2890" w14:textId="61BD4CFB" w:rsidR="0070765E" w:rsidRPr="001A4A42" w:rsidRDefault="0070765E" w:rsidP="001A4A42">
      <w:pPr>
        <w:tabs>
          <w:tab w:val="left" w:pos="851"/>
        </w:tabs>
        <w:ind w:left="851" w:right="901"/>
        <w:jc w:val="right"/>
        <w:rPr>
          <w:rFonts w:ascii="Palatino Linotype" w:hAnsi="Palatino Linotype"/>
          <w:i/>
          <w:sz w:val="22"/>
          <w:szCs w:val="22"/>
          <w:lang w:val="es-ES"/>
        </w:rPr>
      </w:pPr>
      <w:r w:rsidRPr="001A4A42">
        <w:rPr>
          <w:rFonts w:ascii="Palatino Linotype" w:hAnsi="Palatino Linotype"/>
          <w:i/>
          <w:sz w:val="22"/>
          <w:szCs w:val="22"/>
          <w:lang w:val="es-ES"/>
        </w:rPr>
        <w:t>(Énfasis añadido)</w:t>
      </w:r>
    </w:p>
    <w:p w14:paraId="4036EE5E" w14:textId="77777777" w:rsidR="00EA4E0F" w:rsidRPr="001A4A42" w:rsidRDefault="00EA4E0F" w:rsidP="001A4A42">
      <w:pPr>
        <w:tabs>
          <w:tab w:val="left" w:pos="851"/>
        </w:tabs>
        <w:ind w:left="851" w:right="901"/>
        <w:jc w:val="both"/>
        <w:rPr>
          <w:rFonts w:ascii="Palatino Linotype" w:hAnsi="Palatino Linotype"/>
          <w:i/>
          <w:sz w:val="22"/>
          <w:szCs w:val="22"/>
          <w:lang w:val="es-ES"/>
        </w:rPr>
      </w:pPr>
    </w:p>
    <w:p w14:paraId="33F924C1" w14:textId="77777777" w:rsidR="0070765E" w:rsidRPr="001A4A42" w:rsidRDefault="0070765E" w:rsidP="001A4A42">
      <w:pPr>
        <w:spacing w:line="360" w:lineRule="auto"/>
        <w:jc w:val="both"/>
        <w:rPr>
          <w:rFonts w:ascii="Palatino Linotype" w:hAnsi="Palatino Linotype"/>
          <w:lang w:val="es-ES"/>
        </w:rPr>
      </w:pPr>
      <w:r w:rsidRPr="001A4A42">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1A4A42">
        <w:rPr>
          <w:rFonts w:ascii="Palatino Linotype" w:hAnsi="Palatino Linotype" w:cs="Arial"/>
          <w:b/>
          <w:lang w:val="es-ES"/>
        </w:rPr>
        <w:t xml:space="preserve"> RECURRENTE;</w:t>
      </w:r>
      <w:r w:rsidRPr="001A4A42">
        <w:rPr>
          <w:rFonts w:ascii="Palatino Linotype" w:hAnsi="Palatino Linotype"/>
          <w:lang w:val="es-ES"/>
        </w:rPr>
        <w:t xml:space="preserve"> por lo que, en el presente caso, al haber sido presentados los Recursos de Revisión vía </w:t>
      </w:r>
      <w:r w:rsidRPr="001A4A42">
        <w:rPr>
          <w:rFonts w:ascii="Palatino Linotype" w:hAnsi="Palatino Linotype"/>
          <w:b/>
          <w:lang w:val="es-ES"/>
        </w:rPr>
        <w:t>SAIMEX</w:t>
      </w:r>
      <w:r w:rsidRPr="001A4A42">
        <w:rPr>
          <w:rFonts w:ascii="Palatino Linotype" w:hAnsi="Palatino Linotype"/>
          <w:lang w:val="es-ES"/>
        </w:rPr>
        <w:t>, dicho requisito resulta innecesario.</w:t>
      </w:r>
    </w:p>
    <w:p w14:paraId="02BDD5CF" w14:textId="77777777" w:rsidR="00EA4E0F" w:rsidRPr="001A4A42" w:rsidRDefault="00EA4E0F" w:rsidP="001A4A42">
      <w:pPr>
        <w:spacing w:line="360" w:lineRule="auto"/>
        <w:jc w:val="both"/>
        <w:rPr>
          <w:rFonts w:ascii="Palatino Linotype" w:hAnsi="Palatino Linotype"/>
          <w:b/>
          <w:lang w:val="es-ES"/>
        </w:rPr>
      </w:pPr>
    </w:p>
    <w:p w14:paraId="7803C9FD" w14:textId="77777777" w:rsidR="0070765E" w:rsidRPr="001A4A42" w:rsidRDefault="0070765E" w:rsidP="001A4A42">
      <w:pPr>
        <w:spacing w:line="360" w:lineRule="auto"/>
        <w:jc w:val="both"/>
        <w:rPr>
          <w:rFonts w:ascii="Palatino Linotype" w:hAnsi="Palatino Linotype" w:cs="Arial"/>
          <w:lang w:val="es-ES"/>
        </w:rPr>
      </w:pPr>
      <w:r w:rsidRPr="001A4A42">
        <w:rPr>
          <w:rFonts w:ascii="Palatino Linotype" w:hAnsi="Palatino Linotype"/>
          <w:lang w:val="es-ES"/>
        </w:rPr>
        <w:t xml:space="preserve">Lo anterior es así, pues el artículo 15 de </w:t>
      </w:r>
      <w:r w:rsidRPr="001A4A42">
        <w:rPr>
          <w:rFonts w:ascii="Palatino Linotype" w:hAnsi="Palatino Linotype" w:cs="Arial"/>
          <w:lang w:val="es-ES"/>
        </w:rPr>
        <w:t xml:space="preserve">Ley de Transparencia y Acceso a la Información Pública del Estado de México y Municipios </w:t>
      </w:r>
      <w:r w:rsidRPr="001A4A42">
        <w:rPr>
          <w:rFonts w:ascii="Palatino Linotype" w:hAnsi="Palatino Linotype" w:cs="Arial"/>
          <w:iCs/>
          <w:lang w:val="es-ES"/>
        </w:rPr>
        <w:t xml:space="preserve">prevé que, </w:t>
      </w:r>
      <w:r w:rsidRPr="001A4A42">
        <w:rPr>
          <w:rFonts w:ascii="Palatino Linotype" w:hAnsi="Palatino Linotype"/>
          <w:lang w:val="es-ES"/>
        </w:rPr>
        <w:t xml:space="preserve">toda persona tendrá acceso a la información </w:t>
      </w:r>
      <w:r w:rsidRPr="001A4A42">
        <w:rPr>
          <w:rFonts w:ascii="Palatino Linotype" w:hAnsi="Palatino Linotype" w:cs="Arial"/>
          <w:lang w:val="es-ES"/>
        </w:rPr>
        <w:t xml:space="preserve">sin necesidad de acreditar interés alguno o justificar su utilización, de lo que se infiere que para el </w:t>
      </w:r>
      <w:r w:rsidRPr="001A4A42">
        <w:rPr>
          <w:rFonts w:ascii="Palatino Linotype" w:hAnsi="Palatino Linotype"/>
          <w:lang w:val="es-ES"/>
        </w:rPr>
        <w:t>ejercicio</w:t>
      </w:r>
      <w:r w:rsidRPr="001A4A42">
        <w:rPr>
          <w:rFonts w:ascii="Palatino Linotype" w:hAnsi="Palatino Linotype" w:cs="Arial"/>
          <w:lang w:val="es-ES"/>
        </w:rPr>
        <w:t xml:space="preserve"> del derecho de acceso a la información pública, </w:t>
      </w:r>
      <w:r w:rsidRPr="001A4A42">
        <w:rPr>
          <w:rFonts w:ascii="Palatino Linotype" w:hAnsi="Palatino Linotype" w:cs="Arial"/>
          <w:b/>
          <w:u w:val="single"/>
          <w:lang w:val="es-ES"/>
        </w:rPr>
        <w:t xml:space="preserve">el nombre no es un requisito </w:t>
      </w:r>
      <w:r w:rsidRPr="001A4A42">
        <w:rPr>
          <w:rFonts w:ascii="Palatino Linotype" w:hAnsi="Palatino Linotype" w:cs="Arial"/>
          <w:b/>
          <w:i/>
          <w:u w:val="single"/>
          <w:lang w:val="es-ES"/>
        </w:rPr>
        <w:t>sine qua non</w:t>
      </w:r>
      <w:r w:rsidRPr="001A4A4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C01960" w14:textId="77777777" w:rsidR="00EA4E0F" w:rsidRPr="001A4A42" w:rsidRDefault="00EA4E0F" w:rsidP="001A4A42">
      <w:pPr>
        <w:spacing w:line="360" w:lineRule="auto"/>
        <w:jc w:val="both"/>
        <w:rPr>
          <w:rFonts w:ascii="Palatino Linotype" w:hAnsi="Palatino Linotype" w:cs="Arial"/>
          <w:lang w:val="es-ES"/>
        </w:rPr>
      </w:pPr>
    </w:p>
    <w:p w14:paraId="4468F2DC" w14:textId="21FE3C5B" w:rsidR="0070765E" w:rsidRPr="001A4A42" w:rsidRDefault="0070765E" w:rsidP="001A4A42">
      <w:pPr>
        <w:spacing w:line="360" w:lineRule="auto"/>
        <w:jc w:val="both"/>
        <w:rPr>
          <w:rFonts w:ascii="Palatino Linotype" w:hAnsi="Palatino Linotype"/>
          <w:lang w:val="es-ES"/>
        </w:rPr>
      </w:pPr>
      <w:r w:rsidRPr="001A4A42">
        <w:rPr>
          <w:rFonts w:ascii="Palatino Linotype" w:hAnsi="Palatino Linotype"/>
          <w:lang w:val="es-ES"/>
        </w:rPr>
        <w:t>Aunado a lo anterior, cabe precisar que los artículos 6, Apartado A, fracciones III y IV de la Constitución Política de los Estados Unidos Mexicanos y 5, párrafos trigésimo</w:t>
      </w:r>
      <w:r w:rsidR="00D14C57" w:rsidRPr="001A4A42">
        <w:rPr>
          <w:rFonts w:ascii="Palatino Linotype" w:hAnsi="Palatino Linotype"/>
          <w:lang w:val="es-ES"/>
        </w:rPr>
        <w:t xml:space="preserve"> segundo</w:t>
      </w:r>
      <w:r w:rsidRPr="001A4A42">
        <w:rPr>
          <w:rFonts w:ascii="Palatino Linotype" w:hAnsi="Palatino Linotype"/>
          <w:lang w:val="es-ES"/>
        </w:rPr>
        <w:t xml:space="preserve">, trigésimo </w:t>
      </w:r>
      <w:r w:rsidR="00D14C57" w:rsidRPr="001A4A42">
        <w:rPr>
          <w:rFonts w:ascii="Palatino Linotype" w:hAnsi="Palatino Linotype"/>
          <w:lang w:val="es-ES"/>
        </w:rPr>
        <w:t xml:space="preserve">tercero </w:t>
      </w:r>
      <w:r w:rsidRPr="001A4A42">
        <w:rPr>
          <w:rFonts w:ascii="Palatino Linotype" w:hAnsi="Palatino Linotype"/>
          <w:lang w:val="es-ES"/>
        </w:rPr>
        <w:t xml:space="preserve">y trigésimo </w:t>
      </w:r>
      <w:r w:rsidR="00420DD5" w:rsidRPr="001A4A42">
        <w:rPr>
          <w:rFonts w:ascii="Palatino Linotype" w:hAnsi="Palatino Linotype"/>
          <w:lang w:val="es-ES"/>
        </w:rPr>
        <w:t>cuarto</w:t>
      </w:r>
      <w:r w:rsidRPr="001A4A42">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F9A540A" w14:textId="77777777" w:rsidR="00EA4E0F" w:rsidRPr="001A4A42" w:rsidRDefault="00EA4E0F" w:rsidP="001A4A42">
      <w:pPr>
        <w:spacing w:line="360" w:lineRule="auto"/>
        <w:jc w:val="both"/>
        <w:rPr>
          <w:rFonts w:ascii="Palatino Linotype" w:hAnsi="Palatino Linotype"/>
          <w:lang w:val="es-ES"/>
        </w:rPr>
      </w:pPr>
    </w:p>
    <w:p w14:paraId="0939B6D2" w14:textId="451A6B24" w:rsidR="0070765E" w:rsidRPr="001A4A42" w:rsidRDefault="0070765E" w:rsidP="001A4A42">
      <w:pPr>
        <w:spacing w:line="360" w:lineRule="auto"/>
        <w:jc w:val="both"/>
        <w:rPr>
          <w:rFonts w:ascii="Palatino Linotype" w:hAnsi="Palatino Linotype"/>
          <w:lang w:val="es-ES"/>
        </w:rPr>
      </w:pPr>
      <w:r w:rsidRPr="001A4A42">
        <w:rPr>
          <w:rFonts w:ascii="Palatino Linotype" w:hAnsi="Palatino Linotype"/>
          <w:lang w:val="es-ES"/>
        </w:rPr>
        <w:t xml:space="preserve">Asimismo, se estima que el requisito relativo al nombre </w:t>
      </w:r>
      <w:r w:rsidR="000F5666" w:rsidRPr="001A4A42">
        <w:rPr>
          <w:rFonts w:ascii="Palatino Linotype" w:hAnsi="Palatino Linotype"/>
          <w:lang w:val="es-ES"/>
        </w:rPr>
        <w:t>del</w:t>
      </w:r>
      <w:r w:rsidR="001F2A46" w:rsidRPr="001A4A42">
        <w:rPr>
          <w:rFonts w:ascii="Palatino Linotype" w:hAnsi="Palatino Linotype"/>
          <w:lang w:val="es-ES"/>
        </w:rPr>
        <w:t xml:space="preserve"> </w:t>
      </w:r>
      <w:r w:rsidR="001F2A46" w:rsidRPr="001A4A42">
        <w:rPr>
          <w:rFonts w:ascii="Palatino Linotype" w:hAnsi="Palatino Linotype"/>
          <w:b/>
          <w:bCs/>
          <w:lang w:val="es-ES"/>
        </w:rPr>
        <w:t>RECURRENTE</w:t>
      </w:r>
      <w:r w:rsidR="001F2A46" w:rsidRPr="001A4A42">
        <w:rPr>
          <w:rFonts w:ascii="Palatino Linotype" w:hAnsi="Palatino Linotype"/>
          <w:lang w:val="es-ES"/>
        </w:rPr>
        <w:t xml:space="preserve"> </w:t>
      </w:r>
      <w:r w:rsidRPr="001A4A42">
        <w:rPr>
          <w:rFonts w:ascii="Palatino Linotype" w:hAnsi="Palatino Linotype"/>
          <w:lang w:val="es-ES"/>
        </w:rPr>
        <w:t xml:space="preserve">no constituye un supuesto indispensable de </w:t>
      </w:r>
      <w:proofErr w:type="spellStart"/>
      <w:r w:rsidRPr="001A4A42">
        <w:rPr>
          <w:rFonts w:ascii="Palatino Linotype" w:hAnsi="Palatino Linotype"/>
          <w:lang w:val="es-ES"/>
        </w:rPr>
        <w:t>procedibilidad</w:t>
      </w:r>
      <w:proofErr w:type="spellEnd"/>
      <w:r w:rsidRPr="001A4A42">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F2A46" w:rsidRPr="001A4A42">
        <w:rPr>
          <w:rFonts w:ascii="Palatino Linotype" w:hAnsi="Palatino Linotype" w:cs="Arial"/>
          <w:b/>
          <w:lang w:val="es-ES"/>
        </w:rPr>
        <w:t xml:space="preserve">EL RECURRENTE </w:t>
      </w:r>
      <w:r w:rsidRPr="001A4A42">
        <w:rPr>
          <w:rFonts w:ascii="Palatino Linotype" w:hAnsi="Palatino Linotype"/>
          <w:lang w:val="es-ES"/>
        </w:rPr>
        <w:t>es la misma persona que realizó las solicitudes de acceso a la información pública que ahora se impugnan.</w:t>
      </w:r>
    </w:p>
    <w:p w14:paraId="4E96DE25" w14:textId="77777777" w:rsidR="00EA4E0F" w:rsidRPr="001A4A42" w:rsidRDefault="00EA4E0F" w:rsidP="001A4A42">
      <w:pPr>
        <w:spacing w:line="360" w:lineRule="auto"/>
        <w:jc w:val="both"/>
        <w:rPr>
          <w:rFonts w:ascii="Palatino Linotype" w:hAnsi="Palatino Linotype"/>
          <w:lang w:val="es-ES"/>
        </w:rPr>
      </w:pPr>
    </w:p>
    <w:p w14:paraId="0627420D" w14:textId="77777777" w:rsidR="0070765E" w:rsidRPr="001A4A42" w:rsidRDefault="0070765E" w:rsidP="001A4A42">
      <w:pPr>
        <w:spacing w:line="360" w:lineRule="auto"/>
        <w:jc w:val="both"/>
        <w:rPr>
          <w:rFonts w:ascii="Palatino Linotype" w:hAnsi="Palatino Linotype"/>
          <w:lang w:val="es-ES"/>
        </w:rPr>
      </w:pPr>
      <w:r w:rsidRPr="001A4A42">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1A4A42">
        <w:rPr>
          <w:rFonts w:ascii="Palatino Linotype" w:hAnsi="Palatino Linotype"/>
        </w:rPr>
        <w:t>Constitución Política de los Estados Unidos Mexicanos</w:t>
      </w:r>
      <w:r w:rsidRPr="001A4A4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D51B78" w14:textId="77777777" w:rsidR="00EA4E0F" w:rsidRPr="001A4A42" w:rsidRDefault="00EA4E0F" w:rsidP="001A4A42">
      <w:pPr>
        <w:spacing w:line="360" w:lineRule="auto"/>
        <w:jc w:val="both"/>
        <w:rPr>
          <w:rFonts w:ascii="Palatino Linotype" w:hAnsi="Palatino Linotype"/>
          <w:lang w:val="es-ES"/>
        </w:rPr>
      </w:pPr>
    </w:p>
    <w:p w14:paraId="3D065E69" w14:textId="77777777" w:rsidR="00EA4E0F" w:rsidRPr="001A4A42" w:rsidRDefault="000171D8" w:rsidP="001A4A42">
      <w:pPr>
        <w:spacing w:line="360" w:lineRule="auto"/>
        <w:jc w:val="both"/>
        <w:textAlignment w:val="baseline"/>
        <w:rPr>
          <w:rFonts w:ascii="Palatino Linotype" w:hAnsi="Palatino Linotype" w:cs="Arial"/>
          <w:b/>
          <w:szCs w:val="26"/>
          <w:lang w:val="es-ES" w:eastAsia="es-MX"/>
        </w:rPr>
      </w:pPr>
      <w:r w:rsidRPr="001A4A42">
        <w:rPr>
          <w:rFonts w:ascii="Palatino Linotype" w:hAnsi="Palatino Linotype"/>
          <w:b/>
          <w:szCs w:val="26"/>
          <w:lang w:eastAsia="es-MX"/>
        </w:rPr>
        <w:t>QUINTO</w:t>
      </w:r>
      <w:r w:rsidRPr="001A4A42">
        <w:rPr>
          <w:rFonts w:ascii="Palatino Linotype" w:hAnsi="Palatino Linotype" w:cs="Arial"/>
          <w:b/>
          <w:szCs w:val="26"/>
          <w:lang w:eastAsia="es-MX"/>
        </w:rPr>
        <w:t xml:space="preserve">. </w:t>
      </w:r>
      <w:r w:rsidRPr="001A4A42">
        <w:rPr>
          <w:rFonts w:ascii="Palatino Linotype" w:hAnsi="Palatino Linotype" w:cs="Arial"/>
          <w:b/>
          <w:szCs w:val="26"/>
          <w:lang w:val="es-ES" w:eastAsia="es-MX"/>
        </w:rPr>
        <w:t>Estudio y resolución del asunto.</w:t>
      </w:r>
    </w:p>
    <w:p w14:paraId="71C24819" w14:textId="77777777" w:rsidR="00EA4E0F" w:rsidRPr="001A4A42" w:rsidRDefault="00EA4E0F" w:rsidP="001A4A42">
      <w:pPr>
        <w:spacing w:line="360" w:lineRule="auto"/>
        <w:jc w:val="both"/>
        <w:rPr>
          <w:rFonts w:ascii="Palatino Linotype" w:hAnsi="Palatino Linotype" w:cs="Arial"/>
          <w:lang w:val="es-ES"/>
        </w:rPr>
      </w:pPr>
      <w:r w:rsidRPr="001A4A42">
        <w:rPr>
          <w:rFonts w:ascii="Palatino Linotype" w:hAnsi="Palatino Linotype" w:cs="Arial"/>
        </w:rPr>
        <w:t xml:space="preserve">Una vez determinada la vía sobre la que versará el presente recurso, y previa revisión del expediente electrónico formado en </w:t>
      </w:r>
      <w:r w:rsidRPr="001A4A42">
        <w:rPr>
          <w:rFonts w:ascii="Palatino Linotype" w:hAnsi="Palatino Linotype" w:cs="Arial"/>
          <w:b/>
        </w:rPr>
        <w:t>EL SAIMEX</w:t>
      </w:r>
      <w:r w:rsidRPr="001A4A4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A4A42">
        <w:rPr>
          <w:rFonts w:ascii="Palatino Linotype" w:hAnsi="Palatino Linotype"/>
          <w:lang w:val="es-ES"/>
        </w:rPr>
        <w:t>Constitución Política de los Estados Unidos Mexicanos, Constitución Política del Estado Libre y Soberano de México</w:t>
      </w:r>
      <w:r w:rsidRPr="001A4A4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A4A42">
        <w:rPr>
          <w:rFonts w:ascii="Palatino Linotype" w:hAnsi="Palatino Linotype"/>
          <w:lang w:val="es-ES"/>
        </w:rPr>
        <w:t>Constitución Política de los Estados Unidos Mexicanos</w:t>
      </w:r>
      <w:r w:rsidRPr="001A4A42">
        <w:rPr>
          <w:rFonts w:ascii="Palatino Linotype" w:hAnsi="Palatino Linotype" w:cs="Arial"/>
        </w:rPr>
        <w:t xml:space="preserve"> y los numerales 8 y 9 de la </w:t>
      </w:r>
      <w:r w:rsidRPr="001A4A42">
        <w:rPr>
          <w:rFonts w:ascii="Palatino Linotype" w:hAnsi="Palatino Linotype" w:cs="Arial"/>
          <w:lang w:val="es-ES"/>
        </w:rPr>
        <w:t>Ley de Transparencia y Acceso a la Información Pública del Estado de México y Municipios.</w:t>
      </w:r>
    </w:p>
    <w:p w14:paraId="76E47418" w14:textId="77777777" w:rsidR="007E0D33" w:rsidRPr="001A4A42" w:rsidRDefault="007E0D33" w:rsidP="001A4A42">
      <w:pPr>
        <w:spacing w:line="360" w:lineRule="auto"/>
        <w:jc w:val="both"/>
        <w:rPr>
          <w:rFonts w:ascii="Palatino Linotype" w:hAnsi="Palatino Linotype" w:cs="Arial"/>
          <w:lang w:val="es-ES"/>
        </w:rPr>
      </w:pPr>
    </w:p>
    <w:p w14:paraId="07118AF1" w14:textId="51DDB6E0" w:rsidR="005C6B4E" w:rsidRPr="001A4A42" w:rsidRDefault="005C6B4E" w:rsidP="001A4A42">
      <w:pPr>
        <w:spacing w:line="360" w:lineRule="auto"/>
        <w:jc w:val="both"/>
        <w:rPr>
          <w:rFonts w:ascii="Palatino Linotype" w:hAnsi="Palatino Linotype"/>
          <w:lang w:eastAsia="es-MX"/>
        </w:rPr>
      </w:pPr>
      <w:r w:rsidRPr="001A4A42">
        <w:rPr>
          <w:rFonts w:ascii="Palatino Linotype" w:hAnsi="Palatino Linotype"/>
          <w:lang w:eastAsia="es-MX"/>
        </w:rPr>
        <w:t xml:space="preserve">Derivado de lo anterior, se procede a realizar el análisis de la respuesta del </w:t>
      </w:r>
      <w:r w:rsidRPr="001A4A42">
        <w:rPr>
          <w:rFonts w:ascii="Palatino Linotype" w:hAnsi="Palatino Linotype"/>
          <w:b/>
          <w:lang w:eastAsia="es-MX"/>
        </w:rPr>
        <w:t>SUJETO OBLIGADO</w:t>
      </w:r>
      <w:r w:rsidRPr="001A4A42">
        <w:rPr>
          <w:rFonts w:ascii="Palatino Linotype" w:hAnsi="Palatino Linotype"/>
          <w:lang w:eastAsia="es-MX"/>
        </w:rPr>
        <w:t xml:space="preserve"> a fin de determinar si cumple con los requisitos del derecho de Acceso a la Información Pública, por lo que en primer término debemos recordar que </w:t>
      </w:r>
      <w:r w:rsidRPr="001A4A42">
        <w:rPr>
          <w:rFonts w:ascii="Palatino Linotype" w:hAnsi="Palatino Linotype"/>
          <w:b/>
          <w:lang w:eastAsia="es-MX"/>
        </w:rPr>
        <w:t>EL RECURRENTE</w:t>
      </w:r>
      <w:r w:rsidRPr="001A4A42">
        <w:rPr>
          <w:rFonts w:ascii="Palatino Linotype" w:hAnsi="Palatino Linotype"/>
          <w:lang w:eastAsia="es-MX"/>
        </w:rPr>
        <w:t xml:space="preserve"> en el ejercicio de su derecho de Acceso a la Información solicitó lo siguiente: </w:t>
      </w:r>
    </w:p>
    <w:p w14:paraId="54825590" w14:textId="77777777" w:rsidR="007E0D33" w:rsidRPr="001A4A42" w:rsidRDefault="007E0D33" w:rsidP="001A4A42">
      <w:pPr>
        <w:spacing w:line="360" w:lineRule="auto"/>
        <w:jc w:val="both"/>
        <w:rPr>
          <w:rFonts w:ascii="Palatino Linotype" w:hAnsi="Palatino Linotype" w:cs="Arial"/>
          <w:szCs w:val="22"/>
        </w:rPr>
      </w:pPr>
    </w:p>
    <w:p w14:paraId="312E6949" w14:textId="77777777" w:rsidR="007E0D33" w:rsidRPr="001A4A42" w:rsidRDefault="007E0D33" w:rsidP="001A4A42">
      <w:pPr>
        <w:spacing w:line="360" w:lineRule="auto"/>
        <w:ind w:left="680" w:right="680"/>
        <w:contextualSpacing/>
        <w:jc w:val="both"/>
        <w:rPr>
          <w:rFonts w:ascii="Palatino Linotype" w:hAnsi="Palatino Linotype" w:cs="Arial"/>
          <w:bCs/>
          <w:szCs w:val="22"/>
        </w:rPr>
      </w:pPr>
      <w:r w:rsidRPr="001A4A42">
        <w:rPr>
          <w:rFonts w:ascii="Palatino Linotype" w:hAnsi="Palatino Linotype" w:cs="Arial"/>
          <w:bCs/>
          <w:szCs w:val="22"/>
        </w:rPr>
        <w:t>1.</w:t>
      </w:r>
      <w:r w:rsidRPr="001A4A42">
        <w:rPr>
          <w:rFonts w:ascii="Palatino Linotype" w:hAnsi="Palatino Linotype" w:cs="Arial"/>
          <w:bCs/>
          <w:szCs w:val="22"/>
        </w:rPr>
        <w:tab/>
        <w:t>La Secretaria de Educación Pública en el Estado de México cuenta con algún programa para dotar de internet a las Escuelas de Educación Básica.</w:t>
      </w:r>
    </w:p>
    <w:p w14:paraId="30ADE53F" w14:textId="3F5FC506" w:rsidR="007E0D33" w:rsidRPr="001A4A42" w:rsidRDefault="007E0D33" w:rsidP="001A4A42">
      <w:pPr>
        <w:spacing w:line="360" w:lineRule="auto"/>
        <w:ind w:left="680" w:right="680"/>
        <w:contextualSpacing/>
        <w:jc w:val="both"/>
        <w:rPr>
          <w:rFonts w:ascii="Palatino Linotype" w:hAnsi="Palatino Linotype" w:cs="Arial"/>
          <w:bCs/>
          <w:szCs w:val="22"/>
        </w:rPr>
      </w:pPr>
      <w:r w:rsidRPr="001A4A42">
        <w:rPr>
          <w:rFonts w:ascii="Palatino Linotype" w:hAnsi="Palatino Linotype" w:cs="Arial"/>
          <w:bCs/>
          <w:szCs w:val="22"/>
        </w:rPr>
        <w:t>2.</w:t>
      </w:r>
      <w:r w:rsidRPr="001A4A42">
        <w:rPr>
          <w:rFonts w:ascii="Palatino Linotype" w:hAnsi="Palatino Linotype" w:cs="Arial"/>
          <w:bCs/>
          <w:szCs w:val="22"/>
        </w:rPr>
        <w:tab/>
        <w:t>La escuela “Plan de Guadalupe” con CCT 15EPR0679E cuenta con internet dotada por el Gobierno Estatal o Federal de forma directa o indirecta o a través de la Secretaria de Educación Pública del Estado de México o institución similar.</w:t>
      </w:r>
    </w:p>
    <w:p w14:paraId="1A405DAF" w14:textId="77777777" w:rsidR="007E0D33" w:rsidRPr="001A4A42" w:rsidRDefault="007E0D33" w:rsidP="001A4A42">
      <w:pPr>
        <w:spacing w:line="360" w:lineRule="auto"/>
        <w:ind w:left="680" w:right="680"/>
        <w:contextualSpacing/>
        <w:jc w:val="both"/>
        <w:rPr>
          <w:rFonts w:ascii="Palatino Linotype" w:hAnsi="Palatino Linotype" w:cs="Arial"/>
          <w:bCs/>
          <w:szCs w:val="22"/>
        </w:rPr>
      </w:pPr>
      <w:r w:rsidRPr="001A4A42">
        <w:rPr>
          <w:rFonts w:ascii="Palatino Linotype" w:hAnsi="Palatino Linotype" w:cs="Arial"/>
          <w:bCs/>
          <w:szCs w:val="22"/>
        </w:rPr>
        <w:t>3.</w:t>
      </w:r>
      <w:r w:rsidRPr="001A4A42">
        <w:rPr>
          <w:rFonts w:ascii="Palatino Linotype" w:hAnsi="Palatino Linotype" w:cs="Arial"/>
          <w:bCs/>
          <w:szCs w:val="22"/>
        </w:rPr>
        <w:tab/>
        <w:t>La escuela “Plan de Guadalupe” con CCT 15EPR0679E cuenta con internet, y en caso de ser privada quien cubre los gastos de ese servicio.</w:t>
      </w:r>
    </w:p>
    <w:p w14:paraId="434825C2" w14:textId="0CF889B2" w:rsidR="007E0D33" w:rsidRPr="001A4A42" w:rsidRDefault="007E0D33" w:rsidP="001A4A42">
      <w:pPr>
        <w:spacing w:line="360" w:lineRule="auto"/>
        <w:ind w:left="680" w:right="680"/>
        <w:contextualSpacing/>
        <w:jc w:val="both"/>
        <w:rPr>
          <w:rFonts w:ascii="Palatino Linotype" w:hAnsi="Palatino Linotype" w:cs="Arial"/>
          <w:bCs/>
          <w:szCs w:val="22"/>
        </w:rPr>
      </w:pPr>
      <w:r w:rsidRPr="001A4A42">
        <w:rPr>
          <w:rFonts w:ascii="Palatino Linotype" w:hAnsi="Palatino Linotype" w:cs="Arial"/>
          <w:bCs/>
          <w:szCs w:val="22"/>
        </w:rPr>
        <w:t>4.</w:t>
      </w:r>
      <w:r w:rsidRPr="001A4A42">
        <w:rPr>
          <w:rFonts w:ascii="Palatino Linotype" w:hAnsi="Palatino Linotype" w:cs="Arial"/>
          <w:bCs/>
          <w:szCs w:val="22"/>
        </w:rPr>
        <w:tab/>
        <w:t>En relación al punto anterior, en caso de contar con internet, cual el uso y beneficio tanto para el personal que labora, como para los alumnos, sus padres, tutores o quienes ejerzan la patria potestad de estos.</w:t>
      </w:r>
    </w:p>
    <w:p w14:paraId="630FCC95" w14:textId="13BD6182" w:rsidR="007E0D33" w:rsidRPr="001A4A42" w:rsidRDefault="007E0D33" w:rsidP="001A4A42">
      <w:pPr>
        <w:spacing w:line="360" w:lineRule="auto"/>
        <w:ind w:left="680" w:right="680"/>
        <w:contextualSpacing/>
        <w:jc w:val="both"/>
        <w:rPr>
          <w:rFonts w:ascii="Palatino Linotype" w:hAnsi="Palatino Linotype" w:cs="Arial"/>
          <w:bCs/>
          <w:szCs w:val="22"/>
        </w:rPr>
      </w:pPr>
      <w:r w:rsidRPr="001A4A42">
        <w:rPr>
          <w:rFonts w:ascii="Palatino Linotype" w:hAnsi="Palatino Linotype" w:cs="Arial"/>
          <w:bCs/>
          <w:szCs w:val="22"/>
        </w:rPr>
        <w:t>5.</w:t>
      </w:r>
      <w:r w:rsidRPr="001A4A42">
        <w:rPr>
          <w:rFonts w:ascii="Palatino Linotype" w:hAnsi="Palatino Linotype" w:cs="Arial"/>
          <w:bCs/>
          <w:szCs w:val="22"/>
        </w:rPr>
        <w:tab/>
        <w:t>Existe obligación por parte de los padres, tutores o quienes ejerzan la patria potestad de los alumnos en proporcionar internet al personal que labora en la escuela “Plan de Guadalupe” con CCT 15EPR0679E.</w:t>
      </w:r>
    </w:p>
    <w:p w14:paraId="70284AB7" w14:textId="77777777" w:rsidR="007E0D33" w:rsidRPr="001A4A42" w:rsidRDefault="007E0D33" w:rsidP="001A4A42">
      <w:pPr>
        <w:spacing w:line="360" w:lineRule="auto"/>
        <w:ind w:left="680" w:right="680"/>
        <w:contextualSpacing/>
        <w:jc w:val="both"/>
        <w:rPr>
          <w:rFonts w:ascii="Palatino Linotype" w:hAnsi="Palatino Linotype" w:cs="Arial"/>
          <w:bCs/>
          <w:szCs w:val="22"/>
        </w:rPr>
      </w:pPr>
      <w:r w:rsidRPr="001A4A42">
        <w:rPr>
          <w:rFonts w:ascii="Palatino Linotype" w:hAnsi="Palatino Linotype" w:cs="Arial"/>
          <w:bCs/>
          <w:szCs w:val="22"/>
        </w:rPr>
        <w:t>6.</w:t>
      </w:r>
      <w:r w:rsidRPr="001A4A42">
        <w:rPr>
          <w:rFonts w:ascii="Palatino Linotype" w:hAnsi="Palatino Linotype" w:cs="Arial"/>
          <w:bCs/>
          <w:szCs w:val="22"/>
        </w:rPr>
        <w:tab/>
        <w:t>Existe Reglamento de asociaciones de padres de familia en la escuela “Plan de Guadalupe” con CCT 15EPR0679E.</w:t>
      </w:r>
    </w:p>
    <w:p w14:paraId="6A78C08A" w14:textId="791596AB" w:rsidR="007E0D33" w:rsidRPr="001A4A42" w:rsidRDefault="007E0D33" w:rsidP="001A4A42">
      <w:pPr>
        <w:spacing w:line="360" w:lineRule="auto"/>
        <w:ind w:left="680" w:right="680"/>
        <w:contextualSpacing/>
        <w:jc w:val="both"/>
        <w:rPr>
          <w:rFonts w:ascii="Palatino Linotype" w:hAnsi="Palatino Linotype" w:cs="Arial"/>
          <w:bCs/>
          <w:szCs w:val="22"/>
        </w:rPr>
      </w:pPr>
      <w:r w:rsidRPr="001A4A42">
        <w:rPr>
          <w:rFonts w:ascii="Palatino Linotype" w:hAnsi="Palatino Linotype" w:cs="Arial"/>
          <w:bCs/>
          <w:szCs w:val="22"/>
        </w:rPr>
        <w:t>7.</w:t>
      </w:r>
      <w:r w:rsidRPr="001A4A42">
        <w:rPr>
          <w:rFonts w:ascii="Palatino Linotype" w:hAnsi="Palatino Linotype" w:cs="Arial"/>
          <w:bCs/>
          <w:szCs w:val="22"/>
        </w:rPr>
        <w:tab/>
        <w:t>Obligaciones y facultades de la Directora o Director de la escuela “Plan de Guadalupe” con CCT 15EPR0679E, ubicado en el ejido de la Concepción Chico, municipio de San Felipe del Progreso, Estado de México.</w:t>
      </w:r>
    </w:p>
    <w:p w14:paraId="1D6760F0" w14:textId="77777777" w:rsidR="007E0D33" w:rsidRPr="001A4A42" w:rsidRDefault="007E0D33" w:rsidP="001A4A42">
      <w:pPr>
        <w:spacing w:line="360" w:lineRule="auto"/>
        <w:ind w:left="720" w:right="901"/>
        <w:contextualSpacing/>
        <w:jc w:val="both"/>
        <w:rPr>
          <w:rFonts w:ascii="Palatino Linotype" w:hAnsi="Palatino Linotype" w:cs="Arial"/>
          <w:b/>
          <w:sz w:val="22"/>
          <w:szCs w:val="20"/>
        </w:rPr>
      </w:pPr>
    </w:p>
    <w:p w14:paraId="357F60C6" w14:textId="46AA6559" w:rsidR="007E0D33" w:rsidRPr="001A4A42" w:rsidRDefault="007E0D33" w:rsidP="001A4A42">
      <w:pPr>
        <w:spacing w:line="360" w:lineRule="auto"/>
        <w:jc w:val="both"/>
        <w:rPr>
          <w:rFonts w:ascii="Palatino Linotype" w:eastAsia="Arial Unicode MS" w:hAnsi="Palatino Linotype" w:cs="Arial"/>
        </w:rPr>
      </w:pPr>
      <w:r w:rsidRPr="001A4A42">
        <w:rPr>
          <w:rFonts w:ascii="Palatino Linotype" w:hAnsi="Palatino Linotype" w:cs="Arial"/>
        </w:rPr>
        <w:t xml:space="preserve">Primeramente, </w:t>
      </w:r>
      <w:r w:rsidRPr="001A4A42">
        <w:rPr>
          <w:rFonts w:ascii="Palatino Linotype" w:eastAsia="Arial Unicode MS" w:hAnsi="Palatino Linotype" w:cs="Arial"/>
        </w:rPr>
        <w:t>es importante destacar en el caso concreto qu</w:t>
      </w:r>
      <w:r w:rsidR="00582E71" w:rsidRPr="001A4A42">
        <w:rPr>
          <w:rFonts w:ascii="Palatino Linotype" w:eastAsia="Arial Unicode MS" w:hAnsi="Palatino Linotype" w:cs="Arial"/>
        </w:rPr>
        <w:t>e</w:t>
      </w:r>
      <w:r w:rsidRPr="001A4A42">
        <w:rPr>
          <w:rFonts w:ascii="Palatino Linotype" w:eastAsia="Arial Unicode MS" w:hAnsi="Palatino Linotype" w:cs="Arial"/>
        </w:rPr>
        <w:t xml:space="preserve"> </w:t>
      </w:r>
      <w:r w:rsidRPr="001A4A42">
        <w:rPr>
          <w:rFonts w:ascii="Palatino Linotype" w:hAnsi="Palatino Linotype"/>
          <w:b/>
        </w:rPr>
        <w:t>EL RECURRENTE</w:t>
      </w:r>
      <w:r w:rsidRPr="001A4A42">
        <w:rPr>
          <w:rFonts w:ascii="Palatino Linotype" w:eastAsia="Arial Unicode MS" w:hAnsi="Palatino Linotype" w:cs="Arial"/>
        </w:rPr>
        <w:t xml:space="preserve"> formula cuestionamientos al </w:t>
      </w:r>
      <w:r w:rsidRPr="001A4A42">
        <w:rPr>
          <w:rFonts w:ascii="Palatino Linotype" w:eastAsia="Arial Unicode MS" w:hAnsi="Palatino Linotype" w:cs="Arial"/>
          <w:b/>
        </w:rPr>
        <w:t>SUJETO OBLIGADO</w:t>
      </w:r>
      <w:r w:rsidRPr="001A4A42">
        <w:rPr>
          <w:rFonts w:ascii="Palatino Linotype" w:eastAsia="Arial Unicode MS" w:hAnsi="Palatino Linotype" w:cs="Arial"/>
        </w:rPr>
        <w:t>, lo cual en estricto sentido no es materia de acceso a la información pública.</w:t>
      </w:r>
    </w:p>
    <w:p w14:paraId="72B06252" w14:textId="77777777" w:rsidR="007E0D33" w:rsidRPr="001A4A42" w:rsidRDefault="007E0D33" w:rsidP="001A4A42">
      <w:pPr>
        <w:autoSpaceDE w:val="0"/>
        <w:autoSpaceDN w:val="0"/>
        <w:adjustRightInd w:val="0"/>
        <w:spacing w:line="360" w:lineRule="auto"/>
        <w:jc w:val="both"/>
        <w:rPr>
          <w:rFonts w:ascii="Palatino Linotype" w:eastAsia="Arial Unicode MS" w:hAnsi="Palatino Linotype" w:cs="Arial"/>
        </w:rPr>
      </w:pPr>
    </w:p>
    <w:p w14:paraId="73B8CE2F" w14:textId="77777777" w:rsidR="007E0D33" w:rsidRPr="001A4A42" w:rsidRDefault="007E0D33" w:rsidP="001A4A42">
      <w:pPr>
        <w:autoSpaceDE w:val="0"/>
        <w:autoSpaceDN w:val="0"/>
        <w:adjustRightInd w:val="0"/>
        <w:spacing w:line="360" w:lineRule="auto"/>
        <w:jc w:val="both"/>
        <w:rPr>
          <w:rFonts w:ascii="Palatino Linotype" w:hAnsi="Palatino Linotype" w:cs="Arial"/>
        </w:rPr>
      </w:pPr>
      <w:r w:rsidRPr="001A4A42">
        <w:rPr>
          <w:rFonts w:ascii="Palatino Linotype" w:eastAsia="Arial Unicode MS" w:hAnsi="Palatino Linotype" w:cs="Arial"/>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sidRPr="001A4A42">
        <w:rPr>
          <w:rFonts w:ascii="Palatino Linotype" w:hAnsi="Palatino Linotype" w:cs="Arial"/>
        </w:rPr>
        <w:t xml:space="preserve"> expresiones documentales. Lo anterior, tiene apoyo en el criterio 16/17 del Instituto Nacional de Transparencia, Acceso a la Información y Protección de Datos Personales, el cual menciona lo siguiente:</w:t>
      </w:r>
    </w:p>
    <w:p w14:paraId="13CADE95" w14:textId="77777777" w:rsidR="007E0D33" w:rsidRPr="001A4A42" w:rsidRDefault="007E0D33" w:rsidP="001A4A42">
      <w:pPr>
        <w:tabs>
          <w:tab w:val="left" w:pos="5049"/>
        </w:tabs>
        <w:autoSpaceDE w:val="0"/>
        <w:autoSpaceDN w:val="0"/>
        <w:adjustRightInd w:val="0"/>
        <w:jc w:val="both"/>
        <w:rPr>
          <w:rFonts w:ascii="Palatino Linotype" w:hAnsi="Palatino Linotype" w:cs="Arial"/>
        </w:rPr>
      </w:pPr>
      <w:r w:rsidRPr="001A4A42">
        <w:rPr>
          <w:rFonts w:ascii="Palatino Linotype" w:hAnsi="Palatino Linotype" w:cs="Arial"/>
        </w:rPr>
        <w:tab/>
      </w:r>
    </w:p>
    <w:p w14:paraId="090AF59B" w14:textId="6D19A54B" w:rsidR="007E0D33" w:rsidRPr="001A4A42" w:rsidRDefault="007E0D33" w:rsidP="001A4A42">
      <w:pPr>
        <w:ind w:left="851" w:right="901"/>
        <w:jc w:val="both"/>
        <w:rPr>
          <w:rFonts w:ascii="Palatino Linotype" w:hAnsi="Palatino Linotype" w:cs="Arial"/>
          <w:i/>
          <w:sz w:val="22"/>
          <w:szCs w:val="22"/>
        </w:rPr>
      </w:pPr>
      <w:r w:rsidRPr="001A4A42">
        <w:rPr>
          <w:rFonts w:ascii="Palatino Linotype" w:hAnsi="Palatino Linotype" w:cs="Arial"/>
          <w:i/>
          <w:sz w:val="22"/>
          <w:szCs w:val="22"/>
        </w:rPr>
        <w:t>“</w:t>
      </w:r>
      <w:r w:rsidRPr="001A4A42">
        <w:rPr>
          <w:rFonts w:ascii="Palatino Linotype" w:hAnsi="Palatino Linotype" w:cs="Arial"/>
          <w:b/>
          <w:i/>
          <w:sz w:val="22"/>
          <w:szCs w:val="22"/>
        </w:rPr>
        <w:t>Expresión documental.</w:t>
      </w:r>
      <w:r w:rsidRPr="001A4A42">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 (</w:t>
      </w:r>
      <w:proofErr w:type="gramStart"/>
      <w:r w:rsidRPr="001A4A42">
        <w:rPr>
          <w:rFonts w:ascii="Palatino Linotype" w:hAnsi="Palatino Linotype" w:cs="Arial"/>
          <w:i/>
          <w:sz w:val="22"/>
          <w:szCs w:val="22"/>
        </w:rPr>
        <w:t>sic</w:t>
      </w:r>
      <w:proofErr w:type="gramEnd"/>
      <w:r w:rsidRPr="001A4A42">
        <w:rPr>
          <w:rFonts w:ascii="Palatino Linotype" w:hAnsi="Palatino Linotype" w:cs="Arial"/>
          <w:i/>
          <w:sz w:val="22"/>
          <w:szCs w:val="22"/>
        </w:rPr>
        <w:t>)</w:t>
      </w:r>
    </w:p>
    <w:p w14:paraId="047CE007" w14:textId="77777777" w:rsidR="007E0D33" w:rsidRPr="001A4A42" w:rsidRDefault="007E0D33" w:rsidP="001A4A42">
      <w:pPr>
        <w:ind w:left="851" w:right="901"/>
        <w:jc w:val="both"/>
        <w:rPr>
          <w:rFonts w:ascii="Palatino Linotype" w:hAnsi="Palatino Linotype" w:cs="Arial"/>
          <w:i/>
          <w:iCs/>
          <w:sz w:val="22"/>
          <w:szCs w:val="22"/>
        </w:rPr>
      </w:pPr>
      <w:r w:rsidRPr="001A4A42">
        <w:rPr>
          <w:rFonts w:ascii="Palatino Linotype" w:hAnsi="Palatino Linotype" w:cs="Arial"/>
          <w:i/>
          <w:iCs/>
          <w:sz w:val="22"/>
          <w:szCs w:val="22"/>
        </w:rPr>
        <w:t>(Énfasis añadido)</w:t>
      </w:r>
    </w:p>
    <w:p w14:paraId="45AB202B" w14:textId="77777777" w:rsidR="007E0D33" w:rsidRPr="001A4A42" w:rsidRDefault="007E0D33" w:rsidP="001A4A42">
      <w:pPr>
        <w:ind w:left="851" w:right="901"/>
        <w:jc w:val="both"/>
        <w:rPr>
          <w:rFonts w:ascii="Palatino Linotype" w:hAnsi="Palatino Linotype" w:cs="Arial"/>
          <w:i/>
          <w:iCs/>
          <w:sz w:val="22"/>
          <w:szCs w:val="22"/>
        </w:rPr>
      </w:pPr>
    </w:p>
    <w:p w14:paraId="50FDF13B" w14:textId="77777777" w:rsidR="007E0D33" w:rsidRPr="001A4A42" w:rsidRDefault="007E0D33" w:rsidP="001A4A42">
      <w:pPr>
        <w:autoSpaceDE w:val="0"/>
        <w:autoSpaceDN w:val="0"/>
        <w:adjustRightInd w:val="0"/>
        <w:spacing w:line="360" w:lineRule="auto"/>
        <w:jc w:val="both"/>
        <w:rPr>
          <w:rFonts w:ascii="Palatino Linotype" w:hAnsi="Palatino Linotype" w:cs="Arial"/>
        </w:rPr>
      </w:pPr>
      <w:r w:rsidRPr="001A4A42">
        <w:rPr>
          <w:rFonts w:ascii="Palatino Linotype" w:hAnsi="Palatino Linotype" w:cs="Arial"/>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391C3595" w14:textId="77777777" w:rsidR="007E0D33" w:rsidRPr="001A4A42" w:rsidRDefault="007E0D33" w:rsidP="001A4A42">
      <w:pPr>
        <w:autoSpaceDE w:val="0"/>
        <w:autoSpaceDN w:val="0"/>
        <w:adjustRightInd w:val="0"/>
        <w:spacing w:line="360" w:lineRule="auto"/>
        <w:jc w:val="both"/>
        <w:rPr>
          <w:rFonts w:ascii="Palatino Linotype" w:hAnsi="Palatino Linotype"/>
        </w:rPr>
      </w:pPr>
    </w:p>
    <w:p w14:paraId="0A40641B" w14:textId="77777777" w:rsidR="007E0D33" w:rsidRPr="001A4A42" w:rsidRDefault="007E0D33" w:rsidP="001A4A42">
      <w:pPr>
        <w:autoSpaceDE w:val="0"/>
        <w:autoSpaceDN w:val="0"/>
        <w:adjustRightInd w:val="0"/>
        <w:spacing w:line="360" w:lineRule="auto"/>
        <w:jc w:val="both"/>
        <w:rPr>
          <w:rFonts w:ascii="Palatino Linotype" w:hAnsi="Palatino Linotype" w:cs="Arial"/>
        </w:rPr>
      </w:pPr>
      <w:r w:rsidRPr="001A4A42">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634D2484" w14:textId="77777777" w:rsidR="007E0D33" w:rsidRPr="001A4A42" w:rsidRDefault="007E0D33" w:rsidP="001A4A42">
      <w:pPr>
        <w:autoSpaceDE w:val="0"/>
        <w:autoSpaceDN w:val="0"/>
        <w:adjustRightInd w:val="0"/>
        <w:spacing w:line="360" w:lineRule="auto"/>
        <w:jc w:val="both"/>
        <w:rPr>
          <w:rFonts w:ascii="Palatino Linotype" w:hAnsi="Palatino Linotype"/>
        </w:rPr>
      </w:pPr>
    </w:p>
    <w:p w14:paraId="217ECB73" w14:textId="77777777" w:rsidR="007E0D33" w:rsidRPr="001A4A42" w:rsidRDefault="007E0D33" w:rsidP="001A4A42">
      <w:pPr>
        <w:spacing w:line="360" w:lineRule="auto"/>
        <w:jc w:val="both"/>
        <w:rPr>
          <w:rFonts w:ascii="Palatino Linotype" w:hAnsi="Palatino Linotype" w:cs="Arial"/>
          <w:lang w:eastAsia="es-MX"/>
        </w:rPr>
      </w:pPr>
      <w:r w:rsidRPr="001A4A42">
        <w:rPr>
          <w:rFonts w:ascii="Palatino Linotype" w:hAnsi="Palatino Linotype"/>
        </w:rPr>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existe expresión documental con la cual se puede colmar la pretensión del solicitante, tan es así que </w:t>
      </w:r>
      <w:r w:rsidRPr="001A4A42">
        <w:rPr>
          <w:rFonts w:ascii="Palatino Linotype" w:hAnsi="Palatino Linotype"/>
          <w:b/>
        </w:rPr>
        <w:t xml:space="preserve">EL SUJETO OBLIGADO </w:t>
      </w:r>
      <w:r w:rsidRPr="001A4A42">
        <w:rPr>
          <w:rFonts w:ascii="Palatino Linotype" w:hAnsi="Palatino Linotype"/>
        </w:rPr>
        <w:t xml:space="preserve">dio respuesta a dichos requerimientos, sirviendo de sustento lo establecido en el numeral </w:t>
      </w:r>
      <w:r w:rsidRPr="001A4A42">
        <w:rPr>
          <w:rFonts w:ascii="Palatino Linotype" w:hAnsi="Palatino Linotype" w:cs="Arial"/>
          <w:lang w:eastAsia="es-MX"/>
        </w:rPr>
        <w:t>8 de la Ley de Transparencia y Acceso a la Información Pública del Estado de México y Municipios, que es del tenor literal siguiente:</w:t>
      </w:r>
    </w:p>
    <w:p w14:paraId="184FB90C" w14:textId="77777777" w:rsidR="007E0D33" w:rsidRPr="001A4A42" w:rsidRDefault="007E0D33" w:rsidP="001A4A42">
      <w:pPr>
        <w:jc w:val="both"/>
        <w:rPr>
          <w:rFonts w:ascii="Palatino Linotype" w:hAnsi="Palatino Linotype" w:cs="Arial"/>
          <w:lang w:eastAsia="es-MX"/>
        </w:rPr>
      </w:pPr>
    </w:p>
    <w:p w14:paraId="457AB2AA" w14:textId="77777777" w:rsidR="007E0D33" w:rsidRPr="001A4A42" w:rsidRDefault="007E0D33" w:rsidP="001A4A42">
      <w:pPr>
        <w:ind w:left="851" w:right="901"/>
        <w:jc w:val="both"/>
        <w:rPr>
          <w:rFonts w:ascii="Palatino Linotype" w:hAnsi="Palatino Linotype" w:cs="Arial"/>
          <w:i/>
          <w:sz w:val="22"/>
          <w:lang w:eastAsia="es-MX"/>
        </w:rPr>
      </w:pPr>
      <w:r w:rsidRPr="001A4A42">
        <w:rPr>
          <w:rFonts w:ascii="Palatino Linotype" w:hAnsi="Palatino Linotype" w:cs="Arial"/>
          <w:i/>
          <w:sz w:val="22"/>
          <w:lang w:eastAsia="es-MX"/>
        </w:rPr>
        <w:t>“</w:t>
      </w:r>
      <w:r w:rsidRPr="001A4A42">
        <w:rPr>
          <w:rFonts w:ascii="Palatino Linotype" w:hAnsi="Palatino Linotype" w:cs="Arial"/>
          <w:b/>
          <w:i/>
          <w:sz w:val="22"/>
          <w:lang w:eastAsia="es-MX"/>
        </w:rPr>
        <w:t>Artículo 8</w:t>
      </w:r>
      <w:r w:rsidRPr="001A4A42">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AD1B2DC" w14:textId="77777777" w:rsidR="00582E71" w:rsidRPr="001A4A42" w:rsidRDefault="00582E71" w:rsidP="001A4A42">
      <w:pPr>
        <w:ind w:left="851" w:right="901"/>
        <w:jc w:val="both"/>
        <w:rPr>
          <w:rFonts w:ascii="Palatino Linotype" w:hAnsi="Palatino Linotype" w:cs="Arial"/>
          <w:i/>
          <w:sz w:val="22"/>
          <w:lang w:eastAsia="es-MX"/>
        </w:rPr>
      </w:pPr>
    </w:p>
    <w:p w14:paraId="0F24EB2B" w14:textId="77777777" w:rsidR="007E0D33" w:rsidRPr="001A4A42" w:rsidRDefault="007E0D33" w:rsidP="001A4A42">
      <w:pPr>
        <w:ind w:left="851" w:right="901"/>
        <w:jc w:val="both"/>
        <w:rPr>
          <w:rFonts w:ascii="Palatino Linotype" w:hAnsi="Palatino Linotype" w:cs="Arial"/>
          <w:i/>
          <w:sz w:val="22"/>
          <w:lang w:eastAsia="es-MX"/>
        </w:rPr>
      </w:pPr>
      <w:r w:rsidRPr="001A4A42">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165E8812" w14:textId="77777777" w:rsidR="007E0D33" w:rsidRPr="001A4A42" w:rsidRDefault="007E0D33" w:rsidP="001A4A42">
      <w:pPr>
        <w:jc w:val="both"/>
        <w:rPr>
          <w:rFonts w:ascii="Palatino Linotype" w:hAnsi="Palatino Linotype" w:cs="Arial"/>
          <w:lang w:eastAsia="es-MX"/>
        </w:rPr>
      </w:pPr>
    </w:p>
    <w:p w14:paraId="4396DDE6" w14:textId="77777777" w:rsidR="007E0D33" w:rsidRPr="001A4A42" w:rsidRDefault="007E0D33"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1A4A42">
        <w:rPr>
          <w:rFonts w:ascii="Palatino Linotype" w:hAnsi="Palatino Linotype"/>
        </w:rPr>
        <w:t xml:space="preserve"> </w:t>
      </w:r>
      <w:r w:rsidRPr="001A4A42">
        <w:rPr>
          <w:rFonts w:ascii="Palatino Linotype" w:hAnsi="Palatino Linotype" w:cs="Arial"/>
          <w:lang w:eastAsia="es-MX"/>
        </w:rPr>
        <w:t>del Semanario Judicial de la Federación y su Gaceta, Décima Época, que su texto nos refiere:</w:t>
      </w:r>
    </w:p>
    <w:p w14:paraId="0DCBA5B6" w14:textId="77777777" w:rsidR="007E0D33" w:rsidRPr="001A4A42" w:rsidRDefault="007E0D33" w:rsidP="001A4A42">
      <w:pPr>
        <w:jc w:val="both"/>
        <w:rPr>
          <w:rFonts w:ascii="Palatino Linotype" w:hAnsi="Palatino Linotype" w:cs="Arial"/>
          <w:lang w:eastAsia="es-MX"/>
        </w:rPr>
      </w:pPr>
    </w:p>
    <w:p w14:paraId="58A0F2D5" w14:textId="77777777" w:rsidR="007E0D33" w:rsidRPr="001A4A42" w:rsidRDefault="007E0D33" w:rsidP="001A4A42">
      <w:pPr>
        <w:ind w:left="851" w:right="901"/>
        <w:jc w:val="both"/>
        <w:rPr>
          <w:rFonts w:ascii="Palatino Linotype" w:hAnsi="Palatino Linotype" w:cs="Arial"/>
          <w:b/>
          <w:i/>
          <w:sz w:val="22"/>
          <w:lang w:eastAsia="es-MX"/>
        </w:rPr>
      </w:pPr>
      <w:r w:rsidRPr="001A4A42">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1A4A42">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1A4A42">
        <w:rPr>
          <w:rFonts w:ascii="Palatino Linotype" w:hAnsi="Palatino Linotype" w:cs="Arial"/>
          <w:i/>
          <w:sz w:val="22"/>
          <w:lang w:eastAsia="es-MX"/>
        </w:rPr>
        <w:t>pro</w:t>
      </w:r>
      <w:proofErr w:type="spellEnd"/>
      <w:r w:rsidRPr="001A4A42">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3190CCAA" w14:textId="77777777" w:rsidR="007E0D33" w:rsidRPr="001A4A42" w:rsidRDefault="007E0D33" w:rsidP="001A4A42">
      <w:pPr>
        <w:jc w:val="both"/>
        <w:rPr>
          <w:rFonts w:ascii="Palatino Linotype" w:hAnsi="Palatino Linotype" w:cs="Arial"/>
        </w:rPr>
      </w:pPr>
    </w:p>
    <w:p w14:paraId="1B087631" w14:textId="77777777" w:rsidR="007E0D33" w:rsidRPr="001A4A42" w:rsidRDefault="007E0D33" w:rsidP="001A4A42">
      <w:pPr>
        <w:jc w:val="both"/>
        <w:rPr>
          <w:rFonts w:ascii="Palatino Linotype" w:hAnsi="Palatino Linotype" w:cs="Arial"/>
        </w:rPr>
      </w:pPr>
    </w:p>
    <w:p w14:paraId="2EAB06E0" w14:textId="5CED3810" w:rsidR="007E0D33" w:rsidRPr="001A4A42" w:rsidRDefault="007E0D33" w:rsidP="001A4A42">
      <w:pPr>
        <w:spacing w:line="360" w:lineRule="auto"/>
        <w:jc w:val="both"/>
        <w:rPr>
          <w:rFonts w:ascii="Palatino Linotype" w:hAnsi="Palatino Linotype" w:cs="Arial"/>
          <w:bCs/>
        </w:rPr>
      </w:pPr>
      <w:r w:rsidRPr="001A4A42">
        <w:rPr>
          <w:rFonts w:ascii="Palatino Linotype" w:hAnsi="Palatino Linotype" w:cs="Arial"/>
        </w:rPr>
        <w:t>Atento a lo anterior,</w:t>
      </w:r>
      <w:r w:rsidRPr="001A4A42">
        <w:rPr>
          <w:rFonts w:ascii="Palatino Linotype" w:eastAsia="Arial Unicode MS" w:hAnsi="Palatino Linotype" w:cs="Arial"/>
        </w:rPr>
        <w:t xml:space="preserve"> </w:t>
      </w:r>
      <w:r w:rsidR="00CC1742" w:rsidRPr="001A4A42">
        <w:rPr>
          <w:rFonts w:ascii="Palatino Linotype" w:eastAsia="Arial Unicode MS" w:hAnsi="Palatino Linotype" w:cs="Arial"/>
        </w:rPr>
        <w:t xml:space="preserve">el </w:t>
      </w:r>
      <w:r w:rsidR="00CC1742" w:rsidRPr="001A4A42">
        <w:rPr>
          <w:rFonts w:ascii="Palatino Linotype" w:hAnsi="Palatino Linotype" w:cs="Arial"/>
          <w:bCs/>
        </w:rPr>
        <w:t xml:space="preserve">servidor </w:t>
      </w:r>
      <w:r w:rsidR="00520D2C" w:rsidRPr="001A4A42">
        <w:rPr>
          <w:rFonts w:ascii="Palatino Linotype" w:hAnsi="Palatino Linotype" w:cs="Arial"/>
          <w:bCs/>
        </w:rPr>
        <w:t>público</w:t>
      </w:r>
      <w:r w:rsidR="00CC1742" w:rsidRPr="001A4A42">
        <w:rPr>
          <w:rFonts w:ascii="Palatino Linotype" w:hAnsi="Palatino Linotype" w:cs="Arial"/>
          <w:bCs/>
        </w:rPr>
        <w:t xml:space="preserve"> habilitado la Subdirección Regional de Educación Básica Atlacomulco da respuesta a la solicitud de acceso, en los términos siguientes:</w:t>
      </w:r>
    </w:p>
    <w:p w14:paraId="1E8BA389" w14:textId="77777777" w:rsidR="00CC1742" w:rsidRPr="001A4A42" w:rsidRDefault="00CC1742" w:rsidP="001A4A42">
      <w:pPr>
        <w:spacing w:line="360" w:lineRule="auto"/>
        <w:jc w:val="both"/>
        <w:rPr>
          <w:rFonts w:ascii="Palatino Linotype" w:eastAsia="Arial Unicode MS" w:hAnsi="Palatino Linotype" w:cs="Arial"/>
        </w:rPr>
      </w:pPr>
    </w:p>
    <w:p w14:paraId="09F1793A" w14:textId="6027BEC0" w:rsidR="00582E71" w:rsidRPr="001A4A42" w:rsidRDefault="00CC1742" w:rsidP="001A4A42">
      <w:pPr>
        <w:ind w:left="850" w:right="901"/>
        <w:jc w:val="both"/>
        <w:rPr>
          <w:rFonts w:ascii="Palatino Linotype" w:hAnsi="Palatino Linotype"/>
          <w:i/>
          <w:iCs/>
          <w:sz w:val="22"/>
          <w:szCs w:val="22"/>
        </w:rPr>
      </w:pPr>
      <w:r w:rsidRPr="001A4A42">
        <w:rPr>
          <w:rFonts w:ascii="Palatino Linotype" w:hAnsi="Palatino Linotype"/>
          <w:b/>
          <w:bCs/>
          <w:i/>
          <w:iCs/>
          <w:sz w:val="22"/>
          <w:szCs w:val="22"/>
        </w:rPr>
        <w:t>“</w:t>
      </w:r>
      <w:r w:rsidR="00582E71" w:rsidRPr="001A4A42">
        <w:rPr>
          <w:rFonts w:ascii="Palatino Linotype" w:hAnsi="Palatino Linotype"/>
          <w:b/>
          <w:bCs/>
          <w:i/>
          <w:iCs/>
          <w:sz w:val="22"/>
          <w:szCs w:val="22"/>
        </w:rPr>
        <w:t>1. La secretaria de Educación Pública en el Estado de México cuenta con algún programa para dotar de internet a las Escuelas de Educación Básica</w:t>
      </w:r>
      <w:r w:rsidR="00582E71" w:rsidRPr="001A4A42">
        <w:rPr>
          <w:rFonts w:ascii="Palatino Linotype" w:hAnsi="Palatino Linotype"/>
          <w:i/>
          <w:iCs/>
          <w:sz w:val="22"/>
          <w:szCs w:val="22"/>
        </w:rPr>
        <w:t>.</w:t>
      </w:r>
    </w:p>
    <w:p w14:paraId="0FC4617E" w14:textId="77777777" w:rsidR="00582E71" w:rsidRPr="001A4A42" w:rsidRDefault="00582E71" w:rsidP="001A4A42">
      <w:pPr>
        <w:ind w:left="850" w:right="901"/>
        <w:jc w:val="both"/>
        <w:rPr>
          <w:rFonts w:ascii="Palatino Linotype" w:hAnsi="Palatino Linotype"/>
          <w:i/>
          <w:iCs/>
          <w:sz w:val="22"/>
          <w:szCs w:val="22"/>
        </w:rPr>
      </w:pPr>
    </w:p>
    <w:p w14:paraId="7BDCD3D2" w14:textId="77777777" w:rsidR="00582E71" w:rsidRPr="001A4A42" w:rsidRDefault="00582E71" w:rsidP="001A4A42">
      <w:pPr>
        <w:ind w:left="850" w:right="901"/>
        <w:jc w:val="both"/>
        <w:rPr>
          <w:rFonts w:ascii="Palatino Linotype" w:hAnsi="Palatino Linotype"/>
          <w:i/>
          <w:iCs/>
          <w:sz w:val="22"/>
          <w:szCs w:val="22"/>
        </w:rPr>
      </w:pPr>
      <w:r w:rsidRPr="001A4A42">
        <w:rPr>
          <w:rFonts w:ascii="Palatino Linotype" w:hAnsi="Palatino Linotype"/>
          <w:i/>
          <w:iCs/>
          <w:sz w:val="22"/>
          <w:szCs w:val="22"/>
        </w:rPr>
        <w:t>Se informa a usted que la escuela no cuenta con ningún Programa que le pague el servicio de internet, sin embargo si se cuenta con dicho servicio en razón a ya que una asociación civil brinda servicio de internet, que es la UNETE la que brinda ese servicio.</w:t>
      </w:r>
    </w:p>
    <w:p w14:paraId="61B71034" w14:textId="77777777" w:rsidR="00582E71" w:rsidRPr="001A4A42" w:rsidRDefault="00582E71" w:rsidP="001A4A42">
      <w:pPr>
        <w:ind w:left="850" w:right="901"/>
        <w:jc w:val="both"/>
        <w:rPr>
          <w:rFonts w:ascii="Palatino Linotype" w:hAnsi="Palatino Linotype"/>
          <w:i/>
          <w:iCs/>
          <w:sz w:val="22"/>
          <w:szCs w:val="22"/>
        </w:rPr>
      </w:pPr>
    </w:p>
    <w:p w14:paraId="46F590E7" w14:textId="77777777" w:rsidR="00582E71" w:rsidRPr="001A4A42" w:rsidRDefault="00582E71" w:rsidP="001A4A42">
      <w:pPr>
        <w:ind w:left="850" w:right="901"/>
        <w:jc w:val="both"/>
        <w:rPr>
          <w:rFonts w:ascii="Palatino Linotype" w:hAnsi="Palatino Linotype"/>
          <w:b/>
          <w:bCs/>
          <w:i/>
          <w:iCs/>
          <w:sz w:val="22"/>
          <w:szCs w:val="22"/>
        </w:rPr>
      </w:pPr>
      <w:r w:rsidRPr="001A4A42">
        <w:rPr>
          <w:rFonts w:ascii="Palatino Linotype" w:hAnsi="Palatino Linotype"/>
          <w:b/>
          <w:bCs/>
          <w:i/>
          <w:iCs/>
          <w:sz w:val="22"/>
          <w:szCs w:val="22"/>
        </w:rPr>
        <w:t xml:space="preserve">2. La escuela "Plan de Guadalupe" con C.C.T. 15EPR0679E cuenta con internet dotada por el gobierno Estatal o Federal de forma directa o indirecta o a través de la secretaria de Educación </w:t>
      </w:r>
      <w:proofErr w:type="spellStart"/>
      <w:r w:rsidRPr="001A4A42">
        <w:rPr>
          <w:rFonts w:ascii="Palatino Linotype" w:hAnsi="Palatino Linotype"/>
          <w:b/>
          <w:bCs/>
          <w:i/>
          <w:iCs/>
          <w:sz w:val="22"/>
          <w:szCs w:val="22"/>
        </w:rPr>
        <w:t>P</w:t>
      </w:r>
      <w:bookmarkStart w:id="6" w:name="_GoBack"/>
      <w:bookmarkEnd w:id="6"/>
      <w:r w:rsidRPr="001A4A42">
        <w:rPr>
          <w:rFonts w:ascii="Palatino Linotype" w:hAnsi="Palatino Linotype"/>
          <w:b/>
          <w:bCs/>
          <w:i/>
          <w:iCs/>
          <w:sz w:val="22"/>
          <w:szCs w:val="22"/>
        </w:rPr>
        <w:t>ublica</w:t>
      </w:r>
      <w:proofErr w:type="spellEnd"/>
      <w:r w:rsidRPr="001A4A42">
        <w:rPr>
          <w:rFonts w:ascii="Palatino Linotype" w:hAnsi="Palatino Linotype"/>
          <w:b/>
          <w:bCs/>
          <w:i/>
          <w:iCs/>
          <w:sz w:val="22"/>
          <w:szCs w:val="22"/>
        </w:rPr>
        <w:t xml:space="preserve"> del Estado de México o institución similar.</w:t>
      </w:r>
    </w:p>
    <w:p w14:paraId="55C4CAFA" w14:textId="77777777" w:rsidR="00582E71" w:rsidRPr="001A4A42" w:rsidRDefault="00582E71" w:rsidP="001A4A42">
      <w:pPr>
        <w:ind w:left="850" w:right="901"/>
        <w:jc w:val="both"/>
        <w:rPr>
          <w:rFonts w:ascii="Palatino Linotype" w:hAnsi="Palatino Linotype"/>
          <w:i/>
          <w:iCs/>
          <w:sz w:val="22"/>
          <w:szCs w:val="22"/>
        </w:rPr>
      </w:pPr>
    </w:p>
    <w:p w14:paraId="79ABC996" w14:textId="77777777" w:rsidR="00582E71" w:rsidRPr="001A4A42" w:rsidRDefault="00582E71" w:rsidP="001A4A42">
      <w:pPr>
        <w:ind w:left="850" w:right="901"/>
        <w:jc w:val="both"/>
        <w:rPr>
          <w:rFonts w:ascii="Palatino Linotype" w:hAnsi="Palatino Linotype"/>
          <w:i/>
          <w:iCs/>
          <w:sz w:val="22"/>
          <w:szCs w:val="22"/>
        </w:rPr>
      </w:pPr>
      <w:r w:rsidRPr="001A4A42">
        <w:rPr>
          <w:rFonts w:ascii="Palatino Linotype" w:hAnsi="Palatino Linotype"/>
          <w:i/>
          <w:iCs/>
          <w:sz w:val="22"/>
          <w:szCs w:val="22"/>
        </w:rPr>
        <w:t>Se informa que la escuela "Plan de Guadalupe" con C.C.T. 15EPR0679E, no cuenta con internet dotado por el Gobierno Federal o Estatal.</w:t>
      </w:r>
    </w:p>
    <w:p w14:paraId="4E61677E" w14:textId="77777777" w:rsidR="00582E71" w:rsidRPr="001A4A42" w:rsidRDefault="00582E71" w:rsidP="001A4A42">
      <w:pPr>
        <w:ind w:left="850" w:right="901"/>
        <w:jc w:val="both"/>
        <w:rPr>
          <w:rFonts w:ascii="Palatino Linotype" w:hAnsi="Palatino Linotype"/>
          <w:i/>
          <w:iCs/>
          <w:sz w:val="22"/>
          <w:szCs w:val="22"/>
        </w:rPr>
      </w:pPr>
    </w:p>
    <w:p w14:paraId="09CC2B1D" w14:textId="77777777" w:rsidR="00582E71" w:rsidRPr="001A4A42" w:rsidRDefault="00582E71" w:rsidP="001A4A42">
      <w:pPr>
        <w:ind w:left="850" w:right="901"/>
        <w:jc w:val="both"/>
        <w:rPr>
          <w:rFonts w:ascii="Palatino Linotype" w:hAnsi="Palatino Linotype"/>
          <w:b/>
          <w:bCs/>
          <w:i/>
          <w:iCs/>
          <w:sz w:val="22"/>
          <w:szCs w:val="22"/>
        </w:rPr>
      </w:pPr>
      <w:r w:rsidRPr="001A4A42">
        <w:rPr>
          <w:rFonts w:ascii="Palatino Linotype" w:hAnsi="Palatino Linotype"/>
          <w:b/>
          <w:bCs/>
          <w:i/>
          <w:iCs/>
          <w:sz w:val="22"/>
          <w:szCs w:val="22"/>
        </w:rPr>
        <w:t>3. La escuela "Plan de Guadalupe" con C.C.T. 15EPRO679E cuenta con internet, y en caso de ser privada quien cubre los gastos de ese servicio.</w:t>
      </w:r>
    </w:p>
    <w:p w14:paraId="789E9EF2" w14:textId="77777777" w:rsidR="00582E71" w:rsidRPr="001A4A42" w:rsidRDefault="00582E71" w:rsidP="001A4A42">
      <w:pPr>
        <w:ind w:left="850" w:right="901"/>
        <w:jc w:val="both"/>
        <w:rPr>
          <w:rFonts w:ascii="Palatino Linotype" w:hAnsi="Palatino Linotype"/>
          <w:i/>
          <w:iCs/>
          <w:sz w:val="22"/>
          <w:szCs w:val="22"/>
        </w:rPr>
      </w:pPr>
    </w:p>
    <w:p w14:paraId="78449894" w14:textId="77777777" w:rsidR="00582E71" w:rsidRPr="001A4A42" w:rsidRDefault="00582E71" w:rsidP="001A4A42">
      <w:pPr>
        <w:ind w:left="850" w:right="901"/>
        <w:jc w:val="both"/>
        <w:rPr>
          <w:rFonts w:ascii="Palatino Linotype" w:hAnsi="Palatino Linotype"/>
          <w:i/>
          <w:iCs/>
          <w:sz w:val="22"/>
          <w:szCs w:val="22"/>
        </w:rPr>
      </w:pPr>
      <w:r w:rsidRPr="001A4A42">
        <w:rPr>
          <w:rFonts w:ascii="Palatino Linotype" w:hAnsi="Palatino Linotype"/>
          <w:i/>
          <w:iCs/>
          <w:sz w:val="22"/>
          <w:szCs w:val="22"/>
        </w:rPr>
        <w:t>Se informa que la Directora Escolar comenta que si cuenta con la red privada de internet pagado por cuota voluntaria por los padres de familia, el cual fue un acuerdo tomado en asamblea general.</w:t>
      </w:r>
    </w:p>
    <w:p w14:paraId="7A9E70E7" w14:textId="77777777" w:rsidR="00582E71" w:rsidRPr="001A4A42" w:rsidRDefault="00582E71" w:rsidP="001A4A42">
      <w:pPr>
        <w:ind w:left="850" w:right="901"/>
        <w:jc w:val="both"/>
        <w:rPr>
          <w:rFonts w:ascii="Palatino Linotype" w:hAnsi="Palatino Linotype"/>
          <w:i/>
          <w:iCs/>
          <w:sz w:val="22"/>
          <w:szCs w:val="22"/>
        </w:rPr>
      </w:pPr>
    </w:p>
    <w:p w14:paraId="2B5E59F6" w14:textId="77777777" w:rsidR="00582E71" w:rsidRPr="001A4A42" w:rsidRDefault="00582E71" w:rsidP="001A4A42">
      <w:pPr>
        <w:ind w:left="850" w:right="901"/>
        <w:jc w:val="both"/>
        <w:rPr>
          <w:rFonts w:ascii="Palatino Linotype" w:hAnsi="Palatino Linotype"/>
          <w:b/>
          <w:bCs/>
          <w:i/>
          <w:iCs/>
          <w:sz w:val="22"/>
          <w:szCs w:val="22"/>
        </w:rPr>
      </w:pPr>
      <w:r w:rsidRPr="001A4A42">
        <w:rPr>
          <w:rFonts w:ascii="Palatino Linotype" w:hAnsi="Palatino Linotype"/>
          <w:b/>
          <w:bCs/>
          <w:i/>
          <w:iCs/>
          <w:sz w:val="22"/>
          <w:szCs w:val="22"/>
        </w:rPr>
        <w:t>4. En relación al punto anterior, en caso de contar con internet, cual es el uso y beneficio tanto para el personal que labora, como para los alumnos, sus padres, tutores o quienes ejerzan la patria potestad de estos.</w:t>
      </w:r>
    </w:p>
    <w:p w14:paraId="5DADF893" w14:textId="77777777" w:rsidR="00582E71" w:rsidRPr="001A4A42" w:rsidRDefault="00582E71" w:rsidP="001A4A42">
      <w:pPr>
        <w:ind w:left="850" w:right="901"/>
        <w:jc w:val="both"/>
        <w:rPr>
          <w:rFonts w:ascii="Palatino Linotype" w:hAnsi="Palatino Linotype"/>
          <w:i/>
          <w:iCs/>
          <w:sz w:val="22"/>
          <w:szCs w:val="22"/>
        </w:rPr>
      </w:pPr>
    </w:p>
    <w:p w14:paraId="762600CE" w14:textId="77777777" w:rsidR="00582E71" w:rsidRPr="001A4A42" w:rsidRDefault="00582E71" w:rsidP="001A4A42">
      <w:pPr>
        <w:ind w:left="850" w:right="901"/>
        <w:jc w:val="both"/>
        <w:rPr>
          <w:rFonts w:ascii="Palatino Linotype" w:hAnsi="Palatino Linotype"/>
          <w:i/>
          <w:iCs/>
          <w:sz w:val="22"/>
          <w:szCs w:val="22"/>
        </w:rPr>
      </w:pPr>
      <w:r w:rsidRPr="001A4A42">
        <w:rPr>
          <w:rFonts w:ascii="Palatino Linotype" w:hAnsi="Palatino Linotype"/>
          <w:i/>
          <w:iCs/>
          <w:sz w:val="22"/>
          <w:szCs w:val="22"/>
        </w:rPr>
        <w:t>Se informa que la Directora de la Escuela menciona que el beneficio es eminente pedagógico, donde los alumnos son los principales beneficiarios pues gracias a esto los alumnos tienen distintas posibilidades de aprendizaje.</w:t>
      </w:r>
    </w:p>
    <w:p w14:paraId="2AF9E423" w14:textId="77777777" w:rsidR="00582E71" w:rsidRPr="001A4A42" w:rsidRDefault="00582E71" w:rsidP="001A4A42">
      <w:pPr>
        <w:ind w:left="850" w:right="901"/>
        <w:jc w:val="both"/>
        <w:rPr>
          <w:rFonts w:ascii="Palatino Linotype" w:hAnsi="Palatino Linotype"/>
          <w:i/>
          <w:iCs/>
          <w:sz w:val="22"/>
          <w:szCs w:val="22"/>
        </w:rPr>
      </w:pPr>
    </w:p>
    <w:p w14:paraId="4FB1CB96" w14:textId="77777777" w:rsidR="00582E71" w:rsidRPr="001A4A42" w:rsidRDefault="00582E71" w:rsidP="001A4A42">
      <w:pPr>
        <w:ind w:left="850" w:right="901"/>
        <w:jc w:val="both"/>
        <w:rPr>
          <w:rFonts w:ascii="Palatino Linotype" w:hAnsi="Palatino Linotype"/>
          <w:b/>
          <w:bCs/>
          <w:i/>
          <w:iCs/>
          <w:sz w:val="22"/>
          <w:szCs w:val="22"/>
        </w:rPr>
      </w:pPr>
      <w:r w:rsidRPr="001A4A42">
        <w:rPr>
          <w:rFonts w:ascii="Palatino Linotype" w:hAnsi="Palatino Linotype"/>
          <w:b/>
          <w:bCs/>
          <w:i/>
          <w:iCs/>
          <w:sz w:val="22"/>
          <w:szCs w:val="22"/>
        </w:rPr>
        <w:t>5. Existe obligación por parte de los padres, tutores o quienes ejerzan la patria potestad de los alumnos en proporcionar internet al personal que labora en la escuela "Plan de Guadalupe" con C.C.T. 15EPRO679E.</w:t>
      </w:r>
    </w:p>
    <w:p w14:paraId="72DC0E29" w14:textId="77777777" w:rsidR="00582E71" w:rsidRPr="001A4A42" w:rsidRDefault="00582E71" w:rsidP="001A4A42">
      <w:pPr>
        <w:ind w:left="850" w:right="901"/>
        <w:jc w:val="both"/>
        <w:rPr>
          <w:rFonts w:ascii="Palatino Linotype" w:hAnsi="Palatino Linotype"/>
          <w:i/>
          <w:iCs/>
          <w:sz w:val="22"/>
          <w:szCs w:val="22"/>
        </w:rPr>
      </w:pPr>
    </w:p>
    <w:p w14:paraId="7F181E79" w14:textId="77777777" w:rsidR="00582E71" w:rsidRPr="001A4A42" w:rsidRDefault="00582E71" w:rsidP="001A4A42">
      <w:pPr>
        <w:ind w:left="850" w:right="901"/>
        <w:jc w:val="both"/>
        <w:rPr>
          <w:rFonts w:ascii="Palatino Linotype" w:hAnsi="Palatino Linotype"/>
          <w:i/>
          <w:iCs/>
          <w:sz w:val="22"/>
          <w:szCs w:val="22"/>
        </w:rPr>
      </w:pPr>
      <w:r w:rsidRPr="001A4A42">
        <w:rPr>
          <w:rFonts w:ascii="Palatino Linotype" w:hAnsi="Palatino Linotype"/>
          <w:i/>
          <w:iCs/>
          <w:sz w:val="22"/>
          <w:szCs w:val="22"/>
        </w:rPr>
        <w:t>Se informa que la Directora Escolar nunca hizo de manera obligatoria, pues les comento a los padres de familia que esto era una sugerencia para dar mejor servicio educativo.</w:t>
      </w:r>
    </w:p>
    <w:p w14:paraId="5B55F13B" w14:textId="77777777" w:rsidR="00582E71" w:rsidRPr="001A4A42" w:rsidRDefault="00582E71" w:rsidP="001A4A42">
      <w:pPr>
        <w:ind w:left="850" w:right="901"/>
        <w:jc w:val="both"/>
        <w:rPr>
          <w:rFonts w:ascii="Palatino Linotype" w:hAnsi="Palatino Linotype"/>
          <w:i/>
          <w:iCs/>
          <w:sz w:val="22"/>
          <w:szCs w:val="22"/>
        </w:rPr>
      </w:pPr>
    </w:p>
    <w:p w14:paraId="0B144638" w14:textId="77777777" w:rsidR="00582E71" w:rsidRPr="001A4A42" w:rsidRDefault="00582E71" w:rsidP="001A4A42">
      <w:pPr>
        <w:ind w:left="850" w:right="901"/>
        <w:jc w:val="both"/>
        <w:rPr>
          <w:rFonts w:ascii="Palatino Linotype" w:hAnsi="Palatino Linotype"/>
          <w:b/>
          <w:bCs/>
          <w:i/>
          <w:iCs/>
          <w:sz w:val="22"/>
          <w:szCs w:val="22"/>
        </w:rPr>
      </w:pPr>
      <w:r w:rsidRPr="001A4A42">
        <w:rPr>
          <w:rFonts w:ascii="Palatino Linotype" w:hAnsi="Palatino Linotype"/>
          <w:b/>
          <w:bCs/>
          <w:i/>
          <w:iCs/>
          <w:sz w:val="22"/>
          <w:szCs w:val="22"/>
        </w:rPr>
        <w:t>6. Existe Reglamento de asociaciones de padres de familia en la escuela "Plan de Guadalupe" con C.C.T. 1SEPRO679E.</w:t>
      </w:r>
    </w:p>
    <w:p w14:paraId="23D68765" w14:textId="77777777" w:rsidR="00582E71" w:rsidRPr="001A4A42" w:rsidRDefault="00582E71" w:rsidP="001A4A42">
      <w:pPr>
        <w:ind w:left="850" w:right="901"/>
        <w:jc w:val="both"/>
        <w:rPr>
          <w:rFonts w:ascii="Palatino Linotype" w:hAnsi="Palatino Linotype"/>
          <w:i/>
          <w:iCs/>
          <w:sz w:val="22"/>
          <w:szCs w:val="22"/>
        </w:rPr>
      </w:pPr>
    </w:p>
    <w:p w14:paraId="7814F83E" w14:textId="77777777" w:rsidR="00582E71" w:rsidRPr="001A4A42" w:rsidRDefault="00582E71" w:rsidP="001A4A42">
      <w:pPr>
        <w:ind w:left="850" w:right="901"/>
        <w:jc w:val="both"/>
        <w:rPr>
          <w:rFonts w:ascii="Palatino Linotype" w:hAnsi="Palatino Linotype"/>
          <w:i/>
          <w:iCs/>
          <w:sz w:val="22"/>
          <w:szCs w:val="22"/>
        </w:rPr>
      </w:pPr>
      <w:r w:rsidRPr="001A4A42">
        <w:rPr>
          <w:rFonts w:ascii="Palatino Linotype" w:hAnsi="Palatino Linotype"/>
          <w:i/>
          <w:iCs/>
          <w:sz w:val="22"/>
          <w:szCs w:val="22"/>
        </w:rPr>
        <w:t>Se informa que si existe el Reglamento de Participación Social, donde viene señaladas las funciones y atribuciones y competencias de los asociados y que la institución les ha hecho de su conocimiento.</w:t>
      </w:r>
    </w:p>
    <w:p w14:paraId="57845876" w14:textId="77777777" w:rsidR="00582E71" w:rsidRPr="001A4A42" w:rsidRDefault="00582E71" w:rsidP="001A4A42">
      <w:pPr>
        <w:ind w:left="850" w:right="901"/>
        <w:jc w:val="both"/>
        <w:rPr>
          <w:rFonts w:ascii="Palatino Linotype" w:hAnsi="Palatino Linotype"/>
          <w:i/>
          <w:iCs/>
          <w:sz w:val="22"/>
          <w:szCs w:val="22"/>
        </w:rPr>
      </w:pPr>
    </w:p>
    <w:p w14:paraId="0B427D1D" w14:textId="77777777" w:rsidR="00582E71" w:rsidRPr="001A4A42" w:rsidRDefault="00582E71" w:rsidP="001A4A42">
      <w:pPr>
        <w:ind w:left="850" w:right="901"/>
        <w:jc w:val="both"/>
        <w:rPr>
          <w:rFonts w:ascii="Palatino Linotype" w:hAnsi="Palatino Linotype"/>
          <w:b/>
          <w:bCs/>
          <w:i/>
          <w:iCs/>
          <w:sz w:val="22"/>
          <w:szCs w:val="22"/>
        </w:rPr>
      </w:pPr>
      <w:r w:rsidRPr="001A4A42">
        <w:rPr>
          <w:rFonts w:ascii="Palatino Linotype" w:hAnsi="Palatino Linotype"/>
          <w:b/>
          <w:bCs/>
          <w:i/>
          <w:iCs/>
          <w:sz w:val="22"/>
          <w:szCs w:val="22"/>
        </w:rPr>
        <w:t xml:space="preserve">7. Obligaciones y facultades de la Directora o Director de la escuela "Plan de Guadalupe" con CCT 15EPRO679E ubicado. </w:t>
      </w:r>
      <w:proofErr w:type="gramStart"/>
      <w:r w:rsidRPr="001A4A42">
        <w:rPr>
          <w:rFonts w:ascii="Palatino Linotype" w:hAnsi="Palatino Linotype"/>
          <w:b/>
          <w:bCs/>
          <w:i/>
          <w:iCs/>
          <w:sz w:val="22"/>
          <w:szCs w:val="22"/>
        </w:rPr>
        <w:t>en</w:t>
      </w:r>
      <w:proofErr w:type="gramEnd"/>
      <w:r w:rsidRPr="001A4A42">
        <w:rPr>
          <w:rFonts w:ascii="Palatino Linotype" w:hAnsi="Palatino Linotype"/>
          <w:b/>
          <w:bCs/>
          <w:i/>
          <w:iCs/>
          <w:sz w:val="22"/>
          <w:szCs w:val="22"/>
        </w:rPr>
        <w:t xml:space="preserve"> el ejido de la Concepción Chico, municipio de San Felipe del Progreso, Estado de México" (sic).</w:t>
      </w:r>
    </w:p>
    <w:p w14:paraId="10C677A3" w14:textId="77777777" w:rsidR="00582E71" w:rsidRPr="001A4A42" w:rsidRDefault="00582E71" w:rsidP="001A4A42">
      <w:pPr>
        <w:ind w:left="850" w:right="901"/>
        <w:jc w:val="both"/>
        <w:rPr>
          <w:rFonts w:ascii="Palatino Linotype" w:hAnsi="Palatino Linotype"/>
          <w:i/>
          <w:iCs/>
          <w:sz w:val="22"/>
          <w:szCs w:val="22"/>
        </w:rPr>
      </w:pPr>
    </w:p>
    <w:p w14:paraId="28E8613D" w14:textId="52576E5F" w:rsidR="00582E71" w:rsidRPr="001A4A42" w:rsidRDefault="00582E71" w:rsidP="001A4A42">
      <w:pPr>
        <w:ind w:left="850" w:right="901"/>
        <w:jc w:val="both"/>
        <w:rPr>
          <w:rFonts w:ascii="Palatino Linotype" w:hAnsi="Palatino Linotype"/>
          <w:i/>
          <w:iCs/>
          <w:sz w:val="22"/>
          <w:szCs w:val="22"/>
        </w:rPr>
      </w:pPr>
      <w:r w:rsidRPr="001A4A42">
        <w:rPr>
          <w:rFonts w:ascii="Palatino Linotype" w:hAnsi="Palatino Linotype"/>
          <w:i/>
          <w:iCs/>
          <w:sz w:val="22"/>
          <w:szCs w:val="22"/>
        </w:rPr>
        <w:t>Las Obligaciones y facultades de la Directora Escolar están sustentadas en el marco para la excelencia en la enseñanza y la gestión escolar en Educación Básica, perfiles, dominios, criterios e indicadores, que están sustentados en el Marco para la excelencia en la enseñanza y la gestión escolar en la Educación Básica, los cuales se sustentan en el artículo 3º de la Constitución Política de los Estados Unidos Mexicanos, La Ley General de Educación, Ley General de Sistema para la Carrera de las Maestras y los Maestros que señalan que quienes desempeñan dichas tareas deberán reunir las cualidades personales y competencias profesionales conforme a los criterios e indicadores que determina la Secretaria para asegurar que cuenten con los conocimientos, aptitudes, actitudes y capacidades.</w:t>
      </w:r>
      <w:r w:rsidR="00CC1742" w:rsidRPr="001A4A42">
        <w:rPr>
          <w:rFonts w:ascii="Palatino Linotype" w:hAnsi="Palatino Linotype"/>
          <w:i/>
          <w:iCs/>
          <w:sz w:val="22"/>
          <w:szCs w:val="22"/>
        </w:rPr>
        <w:t>”</w:t>
      </w:r>
    </w:p>
    <w:p w14:paraId="11EFBB87" w14:textId="77777777" w:rsidR="00582E71" w:rsidRPr="001A4A42" w:rsidRDefault="00582E71" w:rsidP="001A4A42">
      <w:pPr>
        <w:spacing w:line="360" w:lineRule="auto"/>
        <w:jc w:val="both"/>
        <w:rPr>
          <w:rFonts w:ascii="Palatino Linotype" w:eastAsia="Arial Unicode MS" w:hAnsi="Palatino Linotype" w:cs="Arial"/>
        </w:rPr>
      </w:pPr>
    </w:p>
    <w:p w14:paraId="340F54EE" w14:textId="6F68D352" w:rsidR="000C0F25" w:rsidRPr="001A4A42" w:rsidRDefault="000C0F25" w:rsidP="001A4A42">
      <w:pPr>
        <w:spacing w:line="360" w:lineRule="auto"/>
        <w:jc w:val="both"/>
        <w:rPr>
          <w:rFonts w:ascii="Palatino Linotype" w:hAnsi="Palatino Linotype"/>
          <w:lang w:val="es-ES"/>
        </w:rPr>
      </w:pPr>
      <w:r w:rsidRPr="001A4A42">
        <w:rPr>
          <w:rFonts w:ascii="Palatino Linotype" w:hAnsi="Palatino Linotype"/>
          <w:lang w:val="es-ES"/>
        </w:rPr>
        <w:t xml:space="preserve">Inconforme con la respuesta del </w:t>
      </w:r>
      <w:r w:rsidRPr="001A4A42">
        <w:rPr>
          <w:rFonts w:ascii="Palatino Linotype" w:hAnsi="Palatino Linotype"/>
          <w:b/>
          <w:bCs/>
          <w:lang w:val="es-ES"/>
        </w:rPr>
        <w:t>SUJETO OBLIGADO</w:t>
      </w:r>
      <w:r w:rsidRPr="001A4A42">
        <w:rPr>
          <w:rFonts w:ascii="Palatino Linotype" w:hAnsi="Palatino Linotype"/>
          <w:lang w:val="es-ES"/>
        </w:rPr>
        <w:t xml:space="preserve">, el particular interpuso el presente recurso de revisión, impugnando </w:t>
      </w:r>
      <w:r w:rsidR="0030286A" w:rsidRPr="001A4A42">
        <w:rPr>
          <w:rFonts w:ascii="Palatino Linotype" w:hAnsi="Palatino Linotype"/>
          <w:lang w:val="es-ES"/>
        </w:rPr>
        <w:t xml:space="preserve">la respuesta parcial que se dio a su solicitud de información con número de folio 556605 (folio o expediente de solicitud 00997/SE/IP/2023), por lo siguiente: El punto dos (2.), se omitió informar si la Escuela Plan de Guadalupe cuenta con internet a través de la secretaria de Educación Pública del Estado de México o institución similar. En el punto cuatro (4.), se omitió informar cuál es el uso y beneficio del internet para el personal que labora, como para los alumnos, sus padres, tutores o quienes ejerzan la patria potestad de estos; pues únicamente se informa que el beneficio es pedagógico y los beneficiados son los alumnos, pero no se expresó cual es el uso que se le da al internet, además no se informó nada respecto a los demás (el personal que labora, como para los alumnos, sus padres, tutores o quienes ejerzan la patria potestad de estos), es decir, si usan y se benefician del internet. En el punto siete (7.), no se informó cuáles son las obligaciones y facultades de la Directora o Director, toda vez que solamente se mencionó que para la excelencia en la enseñanza y la gestión en Educación Básica, perfiles, dominios, criterios e indicadores , están sustentados en el artículo 3 Constitucional, la Ley General de Educación, Ley General de Sistemas para la Carrera de las Maestras y Maestros, pero se omitió informar respecto a lo solicitado, y se proporcionó diversa información solicitada, pues no solicite el marco legal para la excelencia en la enseñanza y la gestión en Educación Básica, si no las obligaciones y facultades de la Directora o Director, como se desprende de mi petición. Por todo lo anterior, considero que la información entregada es incompleta, no corresponde a lo solicitado, asimismo estimo que </w:t>
      </w:r>
      <w:r w:rsidR="00520D2C" w:rsidRPr="001A4A42">
        <w:rPr>
          <w:rFonts w:ascii="Palatino Linotype" w:hAnsi="Palatino Linotype"/>
          <w:lang w:val="es-ES"/>
        </w:rPr>
        <w:t>las respuestas dadas a los siete puntos de mi solicitud existen</w:t>
      </w:r>
      <w:r w:rsidR="0030286A" w:rsidRPr="001A4A42">
        <w:rPr>
          <w:rFonts w:ascii="Palatino Linotype" w:hAnsi="Palatino Linotype"/>
          <w:lang w:val="es-ES"/>
        </w:rPr>
        <w:t xml:space="preserve"> deficiencia de fundamentación y motivación, puesto que las respuestas otorgadas son sin sustento legal y documental de manera precisa.</w:t>
      </w:r>
    </w:p>
    <w:p w14:paraId="3CD1123D" w14:textId="77777777" w:rsidR="00125D20" w:rsidRPr="001A4A42" w:rsidRDefault="00125D20" w:rsidP="001A4A42">
      <w:pPr>
        <w:spacing w:line="360" w:lineRule="auto"/>
        <w:jc w:val="both"/>
        <w:rPr>
          <w:rFonts w:ascii="Palatino Linotype" w:hAnsi="Palatino Linotype"/>
          <w:lang w:val="es-ES"/>
        </w:rPr>
      </w:pPr>
    </w:p>
    <w:p w14:paraId="0A2CBCDE" w14:textId="2163228B" w:rsidR="000C0F25" w:rsidRPr="001A4A42" w:rsidRDefault="000C0F25" w:rsidP="001A4A42">
      <w:pPr>
        <w:spacing w:line="360" w:lineRule="auto"/>
        <w:jc w:val="both"/>
        <w:rPr>
          <w:rFonts w:ascii="Palatino Linotype" w:hAnsi="Palatino Linotype"/>
          <w:lang w:val="es-ES"/>
        </w:rPr>
      </w:pPr>
      <w:r w:rsidRPr="001A4A42">
        <w:rPr>
          <w:rFonts w:ascii="Palatino Linotype" w:hAnsi="Palatino Linotype"/>
          <w:lang w:val="es-ES"/>
        </w:rPr>
        <w:t xml:space="preserve">Abierta la etapa de instrucción, </w:t>
      </w:r>
      <w:r w:rsidR="002C2442" w:rsidRPr="001A4A42">
        <w:rPr>
          <w:rFonts w:ascii="Palatino Linotype" w:hAnsi="Palatino Linotype"/>
          <w:lang w:val="es-ES"/>
        </w:rPr>
        <w:t xml:space="preserve">el particular no realizó sus manifestaciones que a derecho de correspondían. Por otra parte, </w:t>
      </w:r>
      <w:r w:rsidRPr="001A4A42">
        <w:rPr>
          <w:rFonts w:ascii="Palatino Linotype" w:hAnsi="Palatino Linotype"/>
          <w:b/>
          <w:bCs/>
          <w:lang w:val="es-ES"/>
        </w:rPr>
        <w:t>EL SUJETO OBLIGADO</w:t>
      </w:r>
      <w:r w:rsidRPr="001A4A42">
        <w:rPr>
          <w:rFonts w:ascii="Palatino Linotype" w:hAnsi="Palatino Linotype"/>
          <w:lang w:val="es-ES"/>
        </w:rPr>
        <w:t xml:space="preserve"> rindió su Informe Justificado, </w:t>
      </w:r>
      <w:r w:rsidR="0030286A" w:rsidRPr="001A4A42">
        <w:rPr>
          <w:rFonts w:ascii="Palatino Linotype" w:hAnsi="Palatino Linotype"/>
          <w:lang w:val="es-ES"/>
        </w:rPr>
        <w:t>donde e</w:t>
      </w:r>
      <w:r w:rsidR="0030286A" w:rsidRPr="001A4A42">
        <w:rPr>
          <w:rFonts w:ascii="Palatino Linotype" w:hAnsi="Palatino Linotype"/>
          <w:bCs/>
        </w:rPr>
        <w:t>el Titular de la Unidad de Transparencia informa que el servidor público habilitado da respuesta a cada uno de los planteamientos formulados por el particular.</w:t>
      </w:r>
    </w:p>
    <w:p w14:paraId="3BB5848E" w14:textId="77777777" w:rsidR="00125D20" w:rsidRPr="001A4A42" w:rsidRDefault="00125D20" w:rsidP="001A4A42">
      <w:pPr>
        <w:spacing w:line="360" w:lineRule="auto"/>
        <w:jc w:val="both"/>
        <w:rPr>
          <w:rFonts w:ascii="Palatino Linotype" w:hAnsi="Palatino Linotype"/>
          <w:i/>
          <w:iCs/>
        </w:rPr>
      </w:pPr>
    </w:p>
    <w:p w14:paraId="01D6473D"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 xml:space="preserve">Así, cabe precisar que se obvia el análisis de la competencia por parte del </w:t>
      </w:r>
      <w:r w:rsidRPr="001A4A42">
        <w:rPr>
          <w:rFonts w:ascii="Palatino Linotype" w:eastAsia="Arial Unicode MS" w:hAnsi="Palatino Linotype" w:cs="Arial"/>
          <w:b/>
        </w:rPr>
        <w:t>SUJETO OBLIGADO,</w:t>
      </w:r>
      <w:r w:rsidRPr="001A4A42">
        <w:rPr>
          <w:rFonts w:ascii="Palatino Linotype" w:eastAsia="Arial Unicode MS" w:hAnsi="Palatino Linotype" w:cs="Arial"/>
        </w:rPr>
        <w:t xml:space="preserve"> para generar, administrar o poseer la información solicitada, dado que éste ha asumido la misma, en razón de lo manifestado en su respuesta e Informe Justificado, así como la información proporcionada, pues se advierte que es coincidente con la solicitada por el particular.</w:t>
      </w:r>
    </w:p>
    <w:p w14:paraId="1477AC01"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4E0E68B9"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19D46131"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03A1626E"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b/>
          <w:i/>
          <w:sz w:val="22"/>
        </w:rPr>
        <w:t>Artículo 4.</w:t>
      </w:r>
      <w:r w:rsidRPr="001A4A42">
        <w:rPr>
          <w:rFonts w:ascii="Palatino Linotype" w:eastAsia="Arial Unicode MS" w:hAnsi="Palatino Linotype" w:cs="Arial"/>
          <w:i/>
          <w:sz w:val="22"/>
        </w:rPr>
        <w:t xml:space="preserve"> … </w:t>
      </w:r>
    </w:p>
    <w:p w14:paraId="6149D054"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CA1376" w14:textId="77777777" w:rsidR="0030286A" w:rsidRPr="001A4A42" w:rsidRDefault="0030286A" w:rsidP="001A4A42">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4E5973C0"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8BA7D71"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056B3916"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7D79BD15"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p>
    <w:p w14:paraId="4257C265"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w:t>
      </w:r>
      <w:r w:rsidRPr="001A4A42">
        <w:rPr>
          <w:rFonts w:ascii="Palatino Linotype" w:eastAsia="Arial Unicode MS" w:hAnsi="Palatino Linotype" w:cs="Arial"/>
          <w:b/>
          <w:i/>
          <w:sz w:val="22"/>
        </w:rPr>
        <w:t>Artículo 12</w:t>
      </w:r>
      <w:r w:rsidRPr="001A4A42">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BC96898"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 xml:space="preserve"> </w:t>
      </w:r>
    </w:p>
    <w:p w14:paraId="38BE6922"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D415FD"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125C868C"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1A4A42">
        <w:rPr>
          <w:rFonts w:ascii="Palatino Linotype" w:eastAsia="Arial Unicode MS" w:hAnsi="Palatino Linotype" w:cs="Arial"/>
          <w:i/>
        </w:rPr>
        <w:t>ad hoc</w:t>
      </w:r>
      <w:r w:rsidRPr="001A4A42">
        <w:rPr>
          <w:rFonts w:ascii="Palatino Linotype" w:eastAsia="Arial Unicode MS" w:hAnsi="Palatino Linotype" w:cs="Arial"/>
        </w:rPr>
        <w:t>, para satisfacer el derecho de acceso a la información pública.</w:t>
      </w:r>
    </w:p>
    <w:p w14:paraId="02A25140"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2813B40E"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16EF5296"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287C6277" w14:textId="77EC6843"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w:t>
      </w:r>
      <w:r w:rsidRPr="001A4A42">
        <w:rPr>
          <w:rFonts w:ascii="Palatino Linotype" w:eastAsia="Arial Unicode MS" w:hAnsi="Palatino Linotype" w:cs="Arial"/>
          <w:b/>
          <w:i/>
          <w:sz w:val="22"/>
        </w:rPr>
        <w:t xml:space="preserve">No existe obligación de elaborar documentos ad hoc para atender las solicitudes de acceso a la información. </w:t>
      </w:r>
      <w:r w:rsidRPr="001A4A42">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6DA3C68"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3D4C3F11" w14:textId="26CC76F8"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w:t>
      </w:r>
      <w:r w:rsidR="00520D2C" w:rsidRPr="001A4A42">
        <w:rPr>
          <w:rFonts w:ascii="Palatino Linotype" w:eastAsia="Arial Unicode MS" w:hAnsi="Palatino Linotype" w:cs="Arial"/>
        </w:rPr>
        <w:t>intención</w:t>
      </w:r>
      <w:r w:rsidRPr="001A4A42">
        <w:rPr>
          <w:rFonts w:ascii="Palatino Linotype" w:eastAsia="Arial Unicode MS" w:hAnsi="Palatino Linotype" w:cs="Arial"/>
        </w:rPr>
        <w:t xml:space="preserve">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311C4E7C"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25FBC6B0"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7020708"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33D4A77B"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92951B3"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0029F0E8" w14:textId="77777777" w:rsidR="0030286A" w:rsidRPr="001A4A42" w:rsidRDefault="0030286A" w:rsidP="001A4A42">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w:t>
      </w:r>
      <w:r w:rsidRPr="001A4A42">
        <w:rPr>
          <w:rFonts w:ascii="Palatino Linotype" w:eastAsia="Arial Unicode MS" w:hAnsi="Palatino Linotype" w:cs="Arial"/>
          <w:b/>
          <w:i/>
          <w:sz w:val="22"/>
        </w:rPr>
        <w:t>Artículo 3</w:t>
      </w:r>
      <w:r w:rsidRPr="001A4A42">
        <w:rPr>
          <w:rFonts w:ascii="Palatino Linotype" w:eastAsia="Arial Unicode MS" w:hAnsi="Palatino Linotype" w:cs="Arial"/>
          <w:i/>
          <w:sz w:val="22"/>
        </w:rPr>
        <w:t>. Para los efectos de la presente Ley se entenderá por:</w:t>
      </w:r>
    </w:p>
    <w:p w14:paraId="640B91E0" w14:textId="77777777" w:rsidR="0030286A" w:rsidRPr="001A4A42" w:rsidRDefault="0030286A" w:rsidP="001A4A42">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2AE834EA" w14:textId="77777777" w:rsidR="0030286A" w:rsidRPr="001A4A42" w:rsidRDefault="0030286A" w:rsidP="001A4A42">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 xml:space="preserve">XI. </w:t>
      </w:r>
      <w:r w:rsidRPr="001A4A42">
        <w:rPr>
          <w:rFonts w:ascii="Palatino Linotype" w:eastAsia="Arial Unicode MS" w:hAnsi="Palatino Linotype" w:cs="Arial"/>
          <w:b/>
          <w:i/>
          <w:sz w:val="22"/>
        </w:rPr>
        <w:t>Documento</w:t>
      </w:r>
      <w:r w:rsidRPr="001A4A42">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42C482" w14:textId="77777777" w:rsidR="0030286A" w:rsidRPr="001A4A42" w:rsidRDefault="0030286A" w:rsidP="001A4A42">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01797E5B"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r w:rsidRPr="001A4A42">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CF11558" w14:textId="77777777" w:rsidR="0030286A" w:rsidRPr="001A4A42" w:rsidRDefault="0030286A" w:rsidP="001A4A42">
      <w:pPr>
        <w:widowControl w:val="0"/>
        <w:autoSpaceDE w:val="0"/>
        <w:autoSpaceDN w:val="0"/>
        <w:adjustRightInd w:val="0"/>
        <w:spacing w:line="360" w:lineRule="auto"/>
        <w:jc w:val="both"/>
        <w:rPr>
          <w:rFonts w:ascii="Palatino Linotype" w:eastAsia="Arial Unicode MS" w:hAnsi="Palatino Linotype" w:cs="Arial"/>
        </w:rPr>
      </w:pPr>
    </w:p>
    <w:p w14:paraId="37CC91DC"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 xml:space="preserve">“CRITERIO 0002-11 </w:t>
      </w:r>
    </w:p>
    <w:p w14:paraId="3E046F70"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p>
    <w:p w14:paraId="4B33FAFF"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1A4A42">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30E447"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p>
    <w:p w14:paraId="02B230E4"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En consecuencia el acceso a la información se refiere a que se cumplan cualquiera de los siguientes tres supuestos:</w:t>
      </w:r>
    </w:p>
    <w:p w14:paraId="090A5E0B"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DC67CD9"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72B09225" w14:textId="112FEEB6"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i/>
          <w:sz w:val="22"/>
        </w:rPr>
      </w:pPr>
      <w:r w:rsidRPr="001A4A42">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p>
    <w:p w14:paraId="7AE39A23" w14:textId="77777777" w:rsidR="0030286A" w:rsidRPr="001A4A42" w:rsidRDefault="0030286A" w:rsidP="001A4A42">
      <w:pPr>
        <w:widowControl w:val="0"/>
        <w:autoSpaceDE w:val="0"/>
        <w:autoSpaceDN w:val="0"/>
        <w:adjustRightInd w:val="0"/>
        <w:ind w:left="709" w:right="757"/>
        <w:jc w:val="both"/>
        <w:rPr>
          <w:rFonts w:ascii="Palatino Linotype" w:eastAsia="Arial Unicode MS" w:hAnsi="Palatino Linotype" w:cs="Arial"/>
          <w:sz w:val="22"/>
        </w:rPr>
      </w:pPr>
    </w:p>
    <w:p w14:paraId="12DD7F12" w14:textId="77777777" w:rsidR="00D1300B" w:rsidRPr="001A4A42" w:rsidRDefault="00D1300B" w:rsidP="001A4A42">
      <w:pPr>
        <w:pStyle w:val="Prrafodelista"/>
        <w:widowControl w:val="0"/>
        <w:autoSpaceDE w:val="0"/>
        <w:autoSpaceDN w:val="0"/>
        <w:adjustRightInd w:val="0"/>
        <w:spacing w:line="360" w:lineRule="auto"/>
        <w:ind w:left="0"/>
        <w:jc w:val="both"/>
        <w:rPr>
          <w:rFonts w:ascii="Palatino Linotype" w:hAnsi="Palatino Linotype" w:cs="Arial"/>
        </w:rPr>
      </w:pPr>
      <w:r w:rsidRPr="001A4A42">
        <w:rPr>
          <w:rFonts w:ascii="Palatino Linotype" w:hAnsi="Palatino Linotype" w:cs="Arial"/>
        </w:rPr>
        <w:t xml:space="preserve">Una vez determinada la vía sobre la que versará el presente Recurso y previa revisión del expediente </w:t>
      </w:r>
      <w:r w:rsidRPr="001A4A42">
        <w:rPr>
          <w:rFonts w:ascii="Palatino Linotype" w:hAnsi="Palatino Linotype"/>
        </w:rPr>
        <w:t>electrónico</w:t>
      </w:r>
      <w:r w:rsidRPr="001A4A42">
        <w:rPr>
          <w:rFonts w:ascii="Palatino Linotype" w:hAnsi="Palatino Linotype" w:cs="Arial"/>
        </w:rPr>
        <w:t xml:space="preserve"> formado en el</w:t>
      </w:r>
      <w:r w:rsidRPr="001A4A42">
        <w:rPr>
          <w:rFonts w:ascii="Palatino Linotype" w:hAnsi="Palatino Linotype" w:cs="Arial"/>
          <w:b/>
        </w:rPr>
        <w:t xml:space="preserve"> SAIMEX</w:t>
      </w:r>
      <w:r w:rsidRPr="001A4A42">
        <w:rPr>
          <w:rFonts w:ascii="Palatino Linotype" w:hAnsi="Palatino Linotype" w:cs="Arial"/>
        </w:rPr>
        <w:t xml:space="preserve">, es conveniente analizar si la respuesta del </w:t>
      </w:r>
      <w:r w:rsidRPr="001A4A42">
        <w:rPr>
          <w:rFonts w:ascii="Palatino Linotype" w:hAnsi="Palatino Linotype" w:cs="Arial"/>
          <w:b/>
          <w:lang w:eastAsia="es-MX"/>
        </w:rPr>
        <w:t>SUJETO OBLIGADO</w:t>
      </w:r>
      <w:r w:rsidRPr="001A4A42">
        <w:rPr>
          <w:rFonts w:ascii="Palatino Linotype" w:hAnsi="Palatino Linotype" w:cs="Arial"/>
        </w:rPr>
        <w:t xml:space="preserve"> cumple con los requisitos del Derecho de Acceso a la Información Pública, por lo que, para efectos de mejor estudio y comprensión, conviene citar la petición del </w:t>
      </w:r>
      <w:r w:rsidRPr="001A4A42">
        <w:rPr>
          <w:rFonts w:ascii="Palatino Linotype" w:hAnsi="Palatino Linotype" w:cs="Arial"/>
          <w:b/>
          <w:bCs/>
        </w:rPr>
        <w:t>RECURRENTE</w:t>
      </w:r>
      <w:r w:rsidRPr="001A4A42">
        <w:rPr>
          <w:rFonts w:ascii="Palatino Linotype" w:hAnsi="Palatino Linotype" w:cs="Arial"/>
        </w:rPr>
        <w:t xml:space="preserve">, así como, la respuesta otorgada por </w:t>
      </w:r>
      <w:r w:rsidRPr="001A4A42">
        <w:rPr>
          <w:rFonts w:ascii="Palatino Linotype" w:hAnsi="Palatino Linotype" w:cs="Arial"/>
          <w:b/>
        </w:rPr>
        <w:t xml:space="preserve">EL SUJETO OBLIGADO, </w:t>
      </w:r>
      <w:r w:rsidRPr="001A4A42">
        <w:rPr>
          <w:rFonts w:ascii="Palatino Linotype" w:hAnsi="Palatino Linotype" w:cs="Arial"/>
        </w:rPr>
        <w:t>motivo por el cual se realiza la siguiente tabla, para mayor entendimiento:</w:t>
      </w:r>
    </w:p>
    <w:p w14:paraId="05238C55" w14:textId="77777777" w:rsidR="00641B70" w:rsidRPr="001A4A42" w:rsidRDefault="00641B70" w:rsidP="001A4A42">
      <w:pPr>
        <w:pStyle w:val="Prrafodelista"/>
        <w:widowControl w:val="0"/>
        <w:autoSpaceDE w:val="0"/>
        <w:autoSpaceDN w:val="0"/>
        <w:adjustRightInd w:val="0"/>
        <w:spacing w:line="360" w:lineRule="auto"/>
        <w:ind w:left="0"/>
        <w:jc w:val="both"/>
        <w:rPr>
          <w:rFonts w:ascii="Palatino Linotype" w:hAnsi="Palatino Linotype" w:cs="Arial"/>
        </w:rPr>
      </w:pPr>
    </w:p>
    <w:tbl>
      <w:tblPr>
        <w:tblStyle w:val="Tablaconcuadrcula"/>
        <w:tblpPr w:leftFromText="141" w:rightFromText="141" w:vertAnchor="text" w:tblpY="1"/>
        <w:tblOverlap w:val="never"/>
        <w:tblW w:w="9209" w:type="dxa"/>
        <w:tblLook w:val="04A0" w:firstRow="1" w:lastRow="0" w:firstColumn="1" w:lastColumn="0" w:noHBand="0" w:noVBand="1"/>
      </w:tblPr>
      <w:tblGrid>
        <w:gridCol w:w="2935"/>
        <w:gridCol w:w="4021"/>
        <w:gridCol w:w="2253"/>
      </w:tblGrid>
      <w:tr w:rsidR="001A4A42" w:rsidRPr="001A4A42" w14:paraId="416BBF0D" w14:textId="77777777" w:rsidTr="00D1300B">
        <w:trPr>
          <w:tblHeader/>
        </w:trPr>
        <w:tc>
          <w:tcPr>
            <w:tcW w:w="2935" w:type="dxa"/>
            <w:shd w:val="pct12" w:color="auto" w:fill="auto"/>
            <w:vAlign w:val="center"/>
          </w:tcPr>
          <w:p w14:paraId="3FCB5738" w14:textId="6A149C72" w:rsidR="00D1300B" w:rsidRPr="001A4A42" w:rsidRDefault="00D1300B" w:rsidP="001A4A42">
            <w:pPr>
              <w:pStyle w:val="Prrafodelista"/>
              <w:widowControl w:val="0"/>
              <w:autoSpaceDE w:val="0"/>
              <w:autoSpaceDN w:val="0"/>
              <w:adjustRightInd w:val="0"/>
              <w:ind w:left="0"/>
              <w:jc w:val="center"/>
              <w:rPr>
                <w:rFonts w:ascii="Palatino Linotype" w:hAnsi="Palatino Linotype" w:cs="Arial"/>
                <w:b/>
              </w:rPr>
            </w:pPr>
            <w:r w:rsidRPr="001A4A42">
              <w:rPr>
                <w:rFonts w:ascii="Palatino Linotype" w:hAnsi="Palatino Linotype" w:cs="Arial"/>
                <w:b/>
              </w:rPr>
              <w:t>Solicitud</w:t>
            </w:r>
          </w:p>
        </w:tc>
        <w:tc>
          <w:tcPr>
            <w:tcW w:w="4021" w:type="dxa"/>
            <w:shd w:val="pct12" w:color="auto" w:fill="auto"/>
            <w:vAlign w:val="center"/>
          </w:tcPr>
          <w:p w14:paraId="76DDDDFA" w14:textId="02DE175E" w:rsidR="00D1300B" w:rsidRPr="001A4A42" w:rsidRDefault="00D1300B" w:rsidP="001A4A42">
            <w:pPr>
              <w:pStyle w:val="Prrafodelista"/>
              <w:widowControl w:val="0"/>
              <w:autoSpaceDE w:val="0"/>
              <w:autoSpaceDN w:val="0"/>
              <w:adjustRightInd w:val="0"/>
              <w:ind w:left="0"/>
              <w:jc w:val="center"/>
              <w:rPr>
                <w:rFonts w:ascii="Palatino Linotype" w:hAnsi="Palatino Linotype" w:cs="Arial"/>
                <w:b/>
              </w:rPr>
            </w:pPr>
            <w:r w:rsidRPr="001A4A42">
              <w:rPr>
                <w:rFonts w:ascii="Palatino Linotype" w:hAnsi="Palatino Linotype" w:cs="Arial"/>
                <w:b/>
              </w:rPr>
              <w:t>Respuesta</w:t>
            </w:r>
          </w:p>
        </w:tc>
        <w:tc>
          <w:tcPr>
            <w:tcW w:w="2253" w:type="dxa"/>
            <w:shd w:val="pct12" w:color="auto" w:fill="auto"/>
            <w:vAlign w:val="center"/>
          </w:tcPr>
          <w:p w14:paraId="3899A978" w14:textId="4E41BD9A" w:rsidR="00D1300B" w:rsidRPr="001A4A42" w:rsidRDefault="00D1300B" w:rsidP="001A4A42">
            <w:pPr>
              <w:pStyle w:val="Prrafodelista"/>
              <w:widowControl w:val="0"/>
              <w:autoSpaceDE w:val="0"/>
              <w:autoSpaceDN w:val="0"/>
              <w:adjustRightInd w:val="0"/>
              <w:ind w:left="0"/>
              <w:jc w:val="center"/>
              <w:rPr>
                <w:rFonts w:ascii="Palatino Linotype" w:hAnsi="Palatino Linotype" w:cs="Arial"/>
                <w:b/>
              </w:rPr>
            </w:pPr>
            <w:r w:rsidRPr="001A4A42">
              <w:rPr>
                <w:rFonts w:ascii="Palatino Linotype" w:hAnsi="Palatino Linotype" w:cs="Arial"/>
                <w:b/>
              </w:rPr>
              <w:t>Colma</w:t>
            </w:r>
          </w:p>
        </w:tc>
      </w:tr>
      <w:tr w:rsidR="001A4A42" w:rsidRPr="001A4A42" w14:paraId="5CE3560C" w14:textId="77777777" w:rsidTr="004F0543">
        <w:trPr>
          <w:trHeight w:val="910"/>
        </w:trPr>
        <w:tc>
          <w:tcPr>
            <w:tcW w:w="2935" w:type="dxa"/>
          </w:tcPr>
          <w:p w14:paraId="37B4D5C0" w14:textId="776B944E" w:rsidR="00D1300B" w:rsidRPr="001A4A42" w:rsidRDefault="00D1300B" w:rsidP="001A4A42">
            <w:pPr>
              <w:widowControl w:val="0"/>
              <w:autoSpaceDE w:val="0"/>
              <w:autoSpaceDN w:val="0"/>
              <w:adjustRightInd w:val="0"/>
              <w:jc w:val="both"/>
              <w:rPr>
                <w:rFonts w:ascii="Palatino Linotype" w:hAnsi="Palatino Linotype" w:cs="Arial"/>
              </w:rPr>
            </w:pPr>
            <w:bookmarkStart w:id="7" w:name="_Hlk153379707"/>
            <w:r w:rsidRPr="001A4A42">
              <w:rPr>
                <w:rFonts w:ascii="Palatino Linotype" w:hAnsi="Palatino Linotype" w:cs="Arial"/>
              </w:rPr>
              <w:t>1. La secretaria de Educación Pública en el Estado de México cuenta con algún programa para dotar de internet a las Escuelas de Educación Básica.</w:t>
            </w:r>
          </w:p>
        </w:tc>
        <w:tc>
          <w:tcPr>
            <w:tcW w:w="4021" w:type="dxa"/>
          </w:tcPr>
          <w:p w14:paraId="04943A40"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Respuesta</w:t>
            </w:r>
            <w:r w:rsidRPr="001A4A42">
              <w:rPr>
                <w:rFonts w:ascii="Palatino Linotype" w:hAnsi="Palatino Linotype" w:cs="Arial"/>
              </w:rPr>
              <w:t>:</w:t>
            </w:r>
          </w:p>
          <w:p w14:paraId="08645F70"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p>
          <w:p w14:paraId="09483AEE" w14:textId="056D6106"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Se informa a usted que la escuela no cuenta con ningún Programa que le pague el servicio de internet, sin embargo, si se cuenta con dicho servicio en razón a ya que una asociación civil brinda servicio de internet, que es la UNETE la que brinda ese servicio.</w:t>
            </w:r>
          </w:p>
          <w:p w14:paraId="7EBF3119"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p>
          <w:p w14:paraId="44642B2C"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Informe Justificado</w:t>
            </w:r>
            <w:r w:rsidRPr="001A4A42">
              <w:rPr>
                <w:rFonts w:ascii="Palatino Linotype" w:hAnsi="Palatino Linotype" w:cs="Arial"/>
              </w:rPr>
              <w:t>:</w:t>
            </w:r>
          </w:p>
          <w:p w14:paraId="2A72DF7D" w14:textId="54A97F3C"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 xml:space="preserve">Confirma respuesta </w:t>
            </w:r>
          </w:p>
        </w:tc>
        <w:tc>
          <w:tcPr>
            <w:tcW w:w="2253" w:type="dxa"/>
            <w:vAlign w:val="center"/>
          </w:tcPr>
          <w:p w14:paraId="05F54FF5" w14:textId="627C188C"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 xml:space="preserve">Parcial únicamente se pronuncia de su </w:t>
            </w:r>
            <w:r w:rsidR="00596BA8" w:rsidRPr="001A4A42">
              <w:rPr>
                <w:rFonts w:ascii="Palatino Linotype" w:hAnsi="Palatino Linotype" w:cs="Arial"/>
              </w:rPr>
              <w:t>escuela a cargo.</w:t>
            </w:r>
          </w:p>
          <w:p w14:paraId="2BA4AD35" w14:textId="77777777" w:rsidR="00596BA8" w:rsidRPr="001A4A42" w:rsidRDefault="00596BA8" w:rsidP="001A4A42">
            <w:pPr>
              <w:widowControl w:val="0"/>
              <w:autoSpaceDE w:val="0"/>
              <w:autoSpaceDN w:val="0"/>
              <w:adjustRightInd w:val="0"/>
              <w:ind w:left="29"/>
              <w:jc w:val="both"/>
              <w:rPr>
                <w:rFonts w:ascii="Palatino Linotype" w:hAnsi="Palatino Linotype" w:cs="Arial"/>
              </w:rPr>
            </w:pPr>
          </w:p>
          <w:p w14:paraId="7AF3251A" w14:textId="4E3C9A39"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Actos consentidos.</w:t>
            </w:r>
          </w:p>
        </w:tc>
      </w:tr>
      <w:tr w:rsidR="001A4A42" w:rsidRPr="001A4A42" w14:paraId="5EBE374B" w14:textId="77777777" w:rsidTr="004F0543">
        <w:trPr>
          <w:trHeight w:val="910"/>
        </w:trPr>
        <w:tc>
          <w:tcPr>
            <w:tcW w:w="2935" w:type="dxa"/>
          </w:tcPr>
          <w:p w14:paraId="0F229FD4" w14:textId="6D4EB9ED" w:rsidR="00D1300B" w:rsidRPr="001A4A42" w:rsidRDefault="00D1300B" w:rsidP="001A4A42">
            <w:pPr>
              <w:widowControl w:val="0"/>
              <w:autoSpaceDE w:val="0"/>
              <w:autoSpaceDN w:val="0"/>
              <w:adjustRightInd w:val="0"/>
              <w:jc w:val="both"/>
              <w:rPr>
                <w:rFonts w:ascii="Palatino Linotype" w:hAnsi="Palatino Linotype" w:cs="Arial"/>
              </w:rPr>
            </w:pPr>
            <w:r w:rsidRPr="001A4A42">
              <w:rPr>
                <w:rFonts w:ascii="Palatino Linotype" w:hAnsi="Palatino Linotype" w:cs="Arial"/>
              </w:rPr>
              <w:t xml:space="preserve">2. La escuela "Plan de Guadalupe" con C.C.T. 15EPR0679E cuenta con internet dotada por el gobierno Estatal o Federal de forma directa o indirecta o a través de la secretaria de Educación </w:t>
            </w:r>
            <w:r w:rsidR="0089361D" w:rsidRPr="001A4A42">
              <w:rPr>
                <w:rFonts w:ascii="Palatino Linotype" w:hAnsi="Palatino Linotype" w:cs="Arial"/>
              </w:rPr>
              <w:t>Pública</w:t>
            </w:r>
            <w:r w:rsidRPr="001A4A42">
              <w:rPr>
                <w:rFonts w:ascii="Palatino Linotype" w:hAnsi="Palatino Linotype" w:cs="Arial"/>
              </w:rPr>
              <w:t xml:space="preserve"> del Estado de México o institución similar.</w:t>
            </w:r>
          </w:p>
        </w:tc>
        <w:tc>
          <w:tcPr>
            <w:tcW w:w="4021" w:type="dxa"/>
          </w:tcPr>
          <w:p w14:paraId="5B297650"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Respuesta</w:t>
            </w:r>
            <w:r w:rsidRPr="001A4A42">
              <w:rPr>
                <w:rFonts w:ascii="Palatino Linotype" w:hAnsi="Palatino Linotype" w:cs="Arial"/>
              </w:rPr>
              <w:t>:</w:t>
            </w:r>
          </w:p>
          <w:p w14:paraId="330D1BDD" w14:textId="30F41358" w:rsidR="00596BA8" w:rsidRPr="001A4A42" w:rsidRDefault="00596BA8"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Se informa que la escuela "Plan de Guadalupe" con C.C.T. 15EPR0679E, no cuenta con internet dotado por el Gobierno Federal o Estatal.</w:t>
            </w:r>
          </w:p>
          <w:p w14:paraId="60ACC708"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p>
          <w:p w14:paraId="5F5C744B"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Informe Justificado</w:t>
            </w:r>
            <w:r w:rsidRPr="001A4A42">
              <w:rPr>
                <w:rFonts w:ascii="Palatino Linotype" w:hAnsi="Palatino Linotype" w:cs="Arial"/>
              </w:rPr>
              <w:t>:</w:t>
            </w:r>
          </w:p>
          <w:p w14:paraId="3E5A4B9A" w14:textId="78E63AC8"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Confirma respuesta</w:t>
            </w:r>
          </w:p>
        </w:tc>
        <w:tc>
          <w:tcPr>
            <w:tcW w:w="2253" w:type="dxa"/>
            <w:vAlign w:val="center"/>
          </w:tcPr>
          <w:p w14:paraId="291326A4" w14:textId="6CC3E295" w:rsidR="00D1300B"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Colma</w:t>
            </w:r>
          </w:p>
        </w:tc>
      </w:tr>
      <w:tr w:rsidR="001A4A42" w:rsidRPr="001A4A42" w14:paraId="408A58CB" w14:textId="77777777" w:rsidTr="004F0543">
        <w:trPr>
          <w:trHeight w:val="910"/>
        </w:trPr>
        <w:tc>
          <w:tcPr>
            <w:tcW w:w="2935" w:type="dxa"/>
          </w:tcPr>
          <w:p w14:paraId="1858FC5A" w14:textId="0B493977" w:rsidR="00D1300B" w:rsidRPr="001A4A42" w:rsidRDefault="00596BA8" w:rsidP="001A4A42">
            <w:pPr>
              <w:widowControl w:val="0"/>
              <w:autoSpaceDE w:val="0"/>
              <w:autoSpaceDN w:val="0"/>
              <w:adjustRightInd w:val="0"/>
              <w:jc w:val="both"/>
              <w:rPr>
                <w:rFonts w:ascii="Palatino Linotype" w:hAnsi="Palatino Linotype" w:cs="Arial"/>
              </w:rPr>
            </w:pPr>
            <w:r w:rsidRPr="001A4A42">
              <w:rPr>
                <w:rFonts w:ascii="Palatino Linotype" w:hAnsi="Palatino Linotype" w:cs="Arial"/>
              </w:rPr>
              <w:t>3. La escuela "Plan de Guadalupe" con C.C.T. 15EPRO679E cuenta con internet, y en caso de ser privada quien cubre los gastos de ese servicio.</w:t>
            </w:r>
          </w:p>
        </w:tc>
        <w:tc>
          <w:tcPr>
            <w:tcW w:w="4021" w:type="dxa"/>
          </w:tcPr>
          <w:p w14:paraId="052C3226"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Respuesta</w:t>
            </w:r>
            <w:r w:rsidRPr="001A4A42">
              <w:rPr>
                <w:rFonts w:ascii="Palatino Linotype" w:hAnsi="Palatino Linotype" w:cs="Arial"/>
              </w:rPr>
              <w:t>:</w:t>
            </w:r>
          </w:p>
          <w:p w14:paraId="0F84E686" w14:textId="77777777" w:rsidR="00596BA8" w:rsidRPr="001A4A42" w:rsidRDefault="00596BA8" w:rsidP="001A4A42">
            <w:pPr>
              <w:jc w:val="both"/>
              <w:rPr>
                <w:rFonts w:ascii="Palatino Linotype" w:hAnsi="Palatino Linotype" w:cs="Arial"/>
              </w:rPr>
            </w:pPr>
            <w:r w:rsidRPr="001A4A42">
              <w:rPr>
                <w:rFonts w:ascii="Palatino Linotype" w:hAnsi="Palatino Linotype" w:cs="Arial"/>
              </w:rPr>
              <w:t>Se informa que la Directora Escolar comenta que si cuenta con la red privada de internet pagado por cuota voluntaria por los padres de familia, el cual fue un acuerdo tomado en asamblea general.</w:t>
            </w:r>
          </w:p>
          <w:p w14:paraId="0B8C9B7F"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p>
          <w:p w14:paraId="2C3619C0"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Informe Justificado</w:t>
            </w:r>
            <w:r w:rsidRPr="001A4A42">
              <w:rPr>
                <w:rFonts w:ascii="Palatino Linotype" w:hAnsi="Palatino Linotype" w:cs="Arial"/>
              </w:rPr>
              <w:t>:</w:t>
            </w:r>
          </w:p>
          <w:p w14:paraId="28D5D546" w14:textId="3286A096"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Confirma respuesta</w:t>
            </w:r>
          </w:p>
        </w:tc>
        <w:tc>
          <w:tcPr>
            <w:tcW w:w="2253" w:type="dxa"/>
            <w:vAlign w:val="center"/>
          </w:tcPr>
          <w:p w14:paraId="07566599" w14:textId="77777777" w:rsidR="00D1300B"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Colma</w:t>
            </w:r>
          </w:p>
          <w:p w14:paraId="2E63AA55" w14:textId="6BEF4CD4" w:rsidR="00596BA8"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Actos consentidos.</w:t>
            </w:r>
          </w:p>
        </w:tc>
      </w:tr>
      <w:tr w:rsidR="001A4A42" w:rsidRPr="001A4A42" w14:paraId="34999C49" w14:textId="77777777" w:rsidTr="004F0543">
        <w:trPr>
          <w:trHeight w:val="910"/>
        </w:trPr>
        <w:tc>
          <w:tcPr>
            <w:tcW w:w="2935" w:type="dxa"/>
          </w:tcPr>
          <w:p w14:paraId="167D3C64" w14:textId="14D7534D" w:rsidR="00D1300B" w:rsidRPr="001A4A42" w:rsidRDefault="00596BA8" w:rsidP="001A4A42">
            <w:pPr>
              <w:widowControl w:val="0"/>
              <w:autoSpaceDE w:val="0"/>
              <w:autoSpaceDN w:val="0"/>
              <w:adjustRightInd w:val="0"/>
              <w:jc w:val="both"/>
              <w:rPr>
                <w:rFonts w:ascii="Palatino Linotype" w:hAnsi="Palatino Linotype" w:cs="Arial"/>
              </w:rPr>
            </w:pPr>
            <w:r w:rsidRPr="001A4A42">
              <w:rPr>
                <w:rFonts w:ascii="Palatino Linotype" w:hAnsi="Palatino Linotype" w:cs="Arial"/>
              </w:rPr>
              <w:t>4. En relación al punto anterior, en caso de contar con internet, cual es el uso y beneficio tanto para el personal que labora, como para los alumnos, sus padres, tutores o quienes ejerzan la patria potestad de estos.</w:t>
            </w:r>
          </w:p>
        </w:tc>
        <w:tc>
          <w:tcPr>
            <w:tcW w:w="4021" w:type="dxa"/>
          </w:tcPr>
          <w:p w14:paraId="289E747D"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Respuesta</w:t>
            </w:r>
            <w:r w:rsidRPr="001A4A42">
              <w:rPr>
                <w:rFonts w:ascii="Palatino Linotype" w:hAnsi="Palatino Linotype" w:cs="Arial"/>
              </w:rPr>
              <w:t>:</w:t>
            </w:r>
          </w:p>
          <w:p w14:paraId="717FB018" w14:textId="03FF8F27" w:rsidR="00596BA8" w:rsidRPr="001A4A42" w:rsidRDefault="00596BA8"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Se informa que la Directora de la Escuela menciona que el beneficio es eminente pedagógico, donde los alumnos son los principales beneficiarios pues gracias a esto los alumnos tienen distintas posibilidades de aprendizaje.</w:t>
            </w:r>
          </w:p>
          <w:p w14:paraId="61E7A085"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p>
          <w:p w14:paraId="0E06089A"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Informe Justificado</w:t>
            </w:r>
            <w:r w:rsidRPr="001A4A42">
              <w:rPr>
                <w:rFonts w:ascii="Palatino Linotype" w:hAnsi="Palatino Linotype" w:cs="Arial"/>
              </w:rPr>
              <w:t>:</w:t>
            </w:r>
          </w:p>
          <w:p w14:paraId="5D82773B" w14:textId="1884C035"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Confirma respuesta</w:t>
            </w:r>
          </w:p>
        </w:tc>
        <w:tc>
          <w:tcPr>
            <w:tcW w:w="2253" w:type="dxa"/>
            <w:vAlign w:val="center"/>
          </w:tcPr>
          <w:p w14:paraId="71250765" w14:textId="3DDBC586" w:rsidR="00D1300B"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Colma</w:t>
            </w:r>
          </w:p>
        </w:tc>
      </w:tr>
      <w:tr w:rsidR="001A4A42" w:rsidRPr="001A4A42" w14:paraId="332F979E" w14:textId="77777777" w:rsidTr="004F0543">
        <w:trPr>
          <w:trHeight w:val="910"/>
        </w:trPr>
        <w:tc>
          <w:tcPr>
            <w:tcW w:w="2935" w:type="dxa"/>
          </w:tcPr>
          <w:p w14:paraId="7E806551" w14:textId="7079ACF4" w:rsidR="00D1300B" w:rsidRPr="001A4A42" w:rsidRDefault="00596BA8" w:rsidP="001A4A42">
            <w:pPr>
              <w:widowControl w:val="0"/>
              <w:autoSpaceDE w:val="0"/>
              <w:autoSpaceDN w:val="0"/>
              <w:adjustRightInd w:val="0"/>
              <w:jc w:val="both"/>
              <w:rPr>
                <w:rFonts w:ascii="Palatino Linotype" w:hAnsi="Palatino Linotype" w:cs="Arial"/>
              </w:rPr>
            </w:pPr>
            <w:r w:rsidRPr="001A4A42">
              <w:rPr>
                <w:rFonts w:ascii="Palatino Linotype" w:hAnsi="Palatino Linotype" w:cs="Arial"/>
              </w:rPr>
              <w:t>5. Existe obligación por parte de los padres, tutores o quienes ejerzan la patria potestad de los alumnos en proporcionar internet al personal que labora en la escuela "Plan de Guadalupe" con C.C.T. 15EPRO679E.</w:t>
            </w:r>
          </w:p>
        </w:tc>
        <w:tc>
          <w:tcPr>
            <w:tcW w:w="4021" w:type="dxa"/>
          </w:tcPr>
          <w:p w14:paraId="076A033B"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Respuesta</w:t>
            </w:r>
            <w:r w:rsidRPr="001A4A42">
              <w:rPr>
                <w:rFonts w:ascii="Palatino Linotype" w:hAnsi="Palatino Linotype" w:cs="Arial"/>
              </w:rPr>
              <w:t>:</w:t>
            </w:r>
          </w:p>
          <w:p w14:paraId="600CD82B" w14:textId="74CBD9F9" w:rsidR="00596BA8" w:rsidRPr="001A4A42" w:rsidRDefault="00596BA8"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Se informa que la Directora Escolar nunca hizo de manera obligatoria, pues les comento a los padres de familia que esto era una sugerencia para dar mejor servicio educativo.</w:t>
            </w:r>
          </w:p>
          <w:p w14:paraId="090AA3F0"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p>
          <w:p w14:paraId="783FD5D2"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Informe Justificado</w:t>
            </w:r>
            <w:r w:rsidRPr="001A4A42">
              <w:rPr>
                <w:rFonts w:ascii="Palatino Linotype" w:hAnsi="Palatino Linotype" w:cs="Arial"/>
              </w:rPr>
              <w:t>:</w:t>
            </w:r>
          </w:p>
          <w:p w14:paraId="1EBBD933" w14:textId="43FADCDD"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Confirma respuesta</w:t>
            </w:r>
          </w:p>
        </w:tc>
        <w:tc>
          <w:tcPr>
            <w:tcW w:w="2253" w:type="dxa"/>
            <w:vAlign w:val="center"/>
          </w:tcPr>
          <w:p w14:paraId="21D274FC" w14:textId="77777777" w:rsidR="00D1300B"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Colma</w:t>
            </w:r>
          </w:p>
          <w:p w14:paraId="27884E46" w14:textId="4FC7FC0D" w:rsidR="00596BA8"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Actos consentidos.</w:t>
            </w:r>
          </w:p>
        </w:tc>
      </w:tr>
      <w:tr w:rsidR="001A4A42" w:rsidRPr="001A4A42" w14:paraId="60846563" w14:textId="77777777" w:rsidTr="004F0543">
        <w:trPr>
          <w:trHeight w:val="910"/>
        </w:trPr>
        <w:tc>
          <w:tcPr>
            <w:tcW w:w="2935" w:type="dxa"/>
          </w:tcPr>
          <w:p w14:paraId="43D8471D" w14:textId="0C44B20C" w:rsidR="00D1300B" w:rsidRPr="001A4A42" w:rsidRDefault="00596BA8" w:rsidP="001A4A42">
            <w:pPr>
              <w:widowControl w:val="0"/>
              <w:autoSpaceDE w:val="0"/>
              <w:autoSpaceDN w:val="0"/>
              <w:adjustRightInd w:val="0"/>
              <w:jc w:val="both"/>
              <w:rPr>
                <w:rFonts w:ascii="Palatino Linotype" w:hAnsi="Palatino Linotype" w:cs="Arial"/>
              </w:rPr>
            </w:pPr>
            <w:r w:rsidRPr="001A4A42">
              <w:rPr>
                <w:rFonts w:ascii="Palatino Linotype" w:hAnsi="Palatino Linotype" w:cs="Arial"/>
              </w:rPr>
              <w:t>6. Existe Reglamento de asociaciones de padres de familia en la escuela "Plan de Guadalupe" con C.C.T. 1SEPRO679E.</w:t>
            </w:r>
          </w:p>
        </w:tc>
        <w:tc>
          <w:tcPr>
            <w:tcW w:w="4021" w:type="dxa"/>
          </w:tcPr>
          <w:p w14:paraId="7906AE39"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Respuesta</w:t>
            </w:r>
            <w:r w:rsidRPr="001A4A42">
              <w:rPr>
                <w:rFonts w:ascii="Palatino Linotype" w:hAnsi="Palatino Linotype" w:cs="Arial"/>
              </w:rPr>
              <w:t>:</w:t>
            </w:r>
          </w:p>
          <w:p w14:paraId="1056BB38" w14:textId="74E13EB3" w:rsidR="00D1300B" w:rsidRPr="001A4A42" w:rsidRDefault="00596BA8"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Se informa que si existe el Reglamento de Participación Social, donde viene señaladas las funciones y atribuciones y competencias de los asociados y que la institución les ha hecho de su conocimiento.</w:t>
            </w:r>
          </w:p>
          <w:p w14:paraId="6A590638"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Informe Justificado</w:t>
            </w:r>
            <w:r w:rsidRPr="001A4A42">
              <w:rPr>
                <w:rFonts w:ascii="Palatino Linotype" w:hAnsi="Palatino Linotype" w:cs="Arial"/>
              </w:rPr>
              <w:t>:</w:t>
            </w:r>
          </w:p>
          <w:p w14:paraId="5B2CFEA6" w14:textId="745078FE"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Confirma respuesta</w:t>
            </w:r>
          </w:p>
        </w:tc>
        <w:tc>
          <w:tcPr>
            <w:tcW w:w="2253" w:type="dxa"/>
            <w:vAlign w:val="center"/>
          </w:tcPr>
          <w:p w14:paraId="1F46AD5E" w14:textId="77777777" w:rsidR="00596BA8"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Colma</w:t>
            </w:r>
          </w:p>
          <w:p w14:paraId="6831FB59" w14:textId="7575AF82" w:rsidR="00D1300B" w:rsidRPr="001A4A42" w:rsidRDefault="00596BA8"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Actos consentidos.</w:t>
            </w:r>
          </w:p>
        </w:tc>
      </w:tr>
      <w:tr w:rsidR="001A4A42" w:rsidRPr="001A4A42" w14:paraId="70568952" w14:textId="77777777" w:rsidTr="004F0543">
        <w:trPr>
          <w:trHeight w:val="910"/>
        </w:trPr>
        <w:tc>
          <w:tcPr>
            <w:tcW w:w="2935" w:type="dxa"/>
          </w:tcPr>
          <w:p w14:paraId="523281EC" w14:textId="627A0800" w:rsidR="00D1300B" w:rsidRPr="001A4A42" w:rsidRDefault="00596BA8" w:rsidP="001A4A42">
            <w:pPr>
              <w:widowControl w:val="0"/>
              <w:autoSpaceDE w:val="0"/>
              <w:autoSpaceDN w:val="0"/>
              <w:adjustRightInd w:val="0"/>
              <w:jc w:val="both"/>
              <w:rPr>
                <w:rFonts w:ascii="Palatino Linotype" w:hAnsi="Palatino Linotype" w:cs="Arial"/>
              </w:rPr>
            </w:pPr>
            <w:r w:rsidRPr="001A4A42">
              <w:rPr>
                <w:rFonts w:ascii="Palatino Linotype" w:hAnsi="Palatino Linotype" w:cs="Arial"/>
              </w:rPr>
              <w:t>7. Obligaciones y facultades de la Directora o Director de la escuela "Plan de Guadalupe" con CCT 15EPRO679E ubicado. en el ejido de la Concepción Chico, municipio de San Felipe del Progreso, Estado de México"</w:t>
            </w:r>
          </w:p>
        </w:tc>
        <w:tc>
          <w:tcPr>
            <w:tcW w:w="4021" w:type="dxa"/>
          </w:tcPr>
          <w:p w14:paraId="58FC3B28"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Respuesta</w:t>
            </w:r>
            <w:r w:rsidRPr="001A4A42">
              <w:rPr>
                <w:rFonts w:ascii="Palatino Linotype" w:hAnsi="Palatino Linotype" w:cs="Arial"/>
              </w:rPr>
              <w:t>:</w:t>
            </w:r>
          </w:p>
          <w:p w14:paraId="5F7650A9" w14:textId="2B110E49" w:rsidR="00D1300B" w:rsidRPr="001A4A42" w:rsidRDefault="00596BA8"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Las Obligaciones y facultades de la Directora Escolar están sustentadas en el marco para la excelencia en la enseñanza y la gestión escolar en Educación Básica, perfiles, dominios, criterios e indicadores, que están sustentados en el Marco para la excelencia en la enseñanza y la gestión escolar en la Educación Básica, los cuales se sustentan en el artículo 3º de la Constitución Política de los Estados Unidos Mexicanos, La Ley General de Educación, Ley General de Sistema para la Carrera de las Maestras y los Maestros que señalan que quienes desempeñan dichas tareas deberán reunir las cualidades personales y competencias profesionales conforme a los criterios e indicadores que determina la Secretaria para asegurar que cuenten con los conocimientos, aptitudes, actitudes y capacidades.”</w:t>
            </w:r>
          </w:p>
          <w:p w14:paraId="6D0111C5" w14:textId="77777777" w:rsidR="00596BA8" w:rsidRPr="001A4A42" w:rsidRDefault="00596BA8" w:rsidP="001A4A42">
            <w:pPr>
              <w:widowControl w:val="0"/>
              <w:autoSpaceDE w:val="0"/>
              <w:autoSpaceDN w:val="0"/>
              <w:adjustRightInd w:val="0"/>
              <w:ind w:left="29"/>
              <w:jc w:val="both"/>
              <w:rPr>
                <w:rFonts w:ascii="Palatino Linotype" w:hAnsi="Palatino Linotype" w:cs="Arial"/>
              </w:rPr>
            </w:pPr>
          </w:p>
          <w:p w14:paraId="59014925" w14:textId="77777777"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b/>
                <w:bCs/>
              </w:rPr>
              <w:t>Informe Justificado</w:t>
            </w:r>
            <w:r w:rsidRPr="001A4A42">
              <w:rPr>
                <w:rFonts w:ascii="Palatino Linotype" w:hAnsi="Palatino Linotype" w:cs="Arial"/>
              </w:rPr>
              <w:t>:</w:t>
            </w:r>
          </w:p>
          <w:p w14:paraId="76AF1758" w14:textId="216003E8" w:rsidR="00D1300B" w:rsidRPr="001A4A42" w:rsidRDefault="00D1300B" w:rsidP="001A4A42">
            <w:pPr>
              <w:widowControl w:val="0"/>
              <w:autoSpaceDE w:val="0"/>
              <w:autoSpaceDN w:val="0"/>
              <w:adjustRightInd w:val="0"/>
              <w:ind w:left="29"/>
              <w:jc w:val="both"/>
              <w:rPr>
                <w:rFonts w:ascii="Palatino Linotype" w:hAnsi="Palatino Linotype" w:cs="Arial"/>
              </w:rPr>
            </w:pPr>
            <w:r w:rsidRPr="001A4A42">
              <w:rPr>
                <w:rFonts w:ascii="Palatino Linotype" w:hAnsi="Palatino Linotype" w:cs="Arial"/>
              </w:rPr>
              <w:t>Confirma respuesta</w:t>
            </w:r>
          </w:p>
        </w:tc>
        <w:tc>
          <w:tcPr>
            <w:tcW w:w="2253" w:type="dxa"/>
            <w:vAlign w:val="center"/>
          </w:tcPr>
          <w:p w14:paraId="606539B1" w14:textId="61292711" w:rsidR="00D1300B"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Parcial</w:t>
            </w:r>
          </w:p>
          <w:p w14:paraId="361F784A" w14:textId="6B5F7A3A" w:rsidR="00596BA8" w:rsidRPr="001A4A42" w:rsidRDefault="00596BA8" w:rsidP="001A4A42">
            <w:pPr>
              <w:widowControl w:val="0"/>
              <w:autoSpaceDE w:val="0"/>
              <w:autoSpaceDN w:val="0"/>
              <w:adjustRightInd w:val="0"/>
              <w:ind w:left="29"/>
              <w:jc w:val="center"/>
              <w:rPr>
                <w:rFonts w:ascii="Palatino Linotype" w:hAnsi="Palatino Linotype" w:cs="Arial"/>
              </w:rPr>
            </w:pPr>
            <w:r w:rsidRPr="001A4A42">
              <w:rPr>
                <w:rFonts w:ascii="Palatino Linotype" w:hAnsi="Palatino Linotype" w:cs="Arial"/>
              </w:rPr>
              <w:t>Rubro impugnado</w:t>
            </w:r>
          </w:p>
        </w:tc>
      </w:tr>
    </w:tbl>
    <w:bookmarkEnd w:id="7"/>
    <w:p w14:paraId="27F16A72" w14:textId="092A5E2A" w:rsidR="00596BA8" w:rsidRPr="001A4A42" w:rsidRDefault="00641B70" w:rsidP="001A4A42">
      <w:pPr>
        <w:spacing w:line="360" w:lineRule="auto"/>
        <w:jc w:val="both"/>
        <w:rPr>
          <w:rFonts w:ascii="Palatino Linotype" w:eastAsiaTheme="minorEastAsia" w:hAnsi="Palatino Linotype" w:cs="Arial"/>
          <w:lang w:val="es-ES_tradnl"/>
        </w:rPr>
      </w:pPr>
      <w:r w:rsidRPr="001A4A42">
        <w:rPr>
          <w:rFonts w:ascii="Palatino Linotype" w:hAnsi="Palatino Linotype" w:cs="Arial"/>
          <w:bCs/>
        </w:rPr>
        <w:br w:type="textWrapping" w:clear="all"/>
      </w:r>
      <w:r w:rsidR="00596BA8" w:rsidRPr="001A4A42">
        <w:rPr>
          <w:rFonts w:ascii="Palatino Linotype" w:eastAsiaTheme="minorEastAsia" w:hAnsi="Palatino Linotype" w:cs="Arial"/>
          <w:lang w:val="es-ES_tradnl"/>
        </w:rPr>
        <w:t xml:space="preserve">Ante la respuesta otorgada, </w:t>
      </w:r>
      <w:r w:rsidR="00596BA8" w:rsidRPr="001A4A42">
        <w:rPr>
          <w:rFonts w:ascii="Palatino Linotype" w:eastAsiaTheme="minorEastAsia" w:hAnsi="Palatino Linotype" w:cs="Arial"/>
          <w:b/>
          <w:lang w:val="es-ES_tradnl"/>
        </w:rPr>
        <w:t xml:space="preserve">EL RECURRENTE </w:t>
      </w:r>
      <w:r w:rsidR="00596BA8" w:rsidRPr="001A4A42">
        <w:rPr>
          <w:rFonts w:ascii="Palatino Linotype" w:eastAsiaTheme="minorEastAsia" w:hAnsi="Palatino Linotype" w:cs="Arial"/>
          <w:lang w:val="es-ES_tradnl"/>
        </w:rPr>
        <w:t xml:space="preserve">interpuso el Recurso de Revisión materia del presente asunto, adoleciéndose principalmente respecto de la información entregada en los numerales 2, 4 y 7; en consecuencia, </w:t>
      </w:r>
      <w:r w:rsidR="00596BA8" w:rsidRPr="001A4A42">
        <w:rPr>
          <w:rFonts w:ascii="Palatino Linotype" w:hAnsi="Palatino Linotype" w:cs="Arial"/>
        </w:rPr>
        <w:t xml:space="preserve">este Órgano Garante considera que las respuestas correspondientes a los numerales 1, 3, 5 y 6 </w:t>
      </w:r>
      <w:r w:rsidR="00596BA8" w:rsidRPr="001A4A42">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738D62B7" w14:textId="77777777" w:rsidR="00596BA8" w:rsidRPr="001A4A42" w:rsidRDefault="00596BA8" w:rsidP="001A4A42">
      <w:pPr>
        <w:spacing w:line="360" w:lineRule="auto"/>
        <w:jc w:val="both"/>
        <w:rPr>
          <w:rFonts w:ascii="Palatino Linotype" w:eastAsiaTheme="minorEastAsia" w:hAnsi="Palatino Linotype" w:cs="Arial"/>
          <w:lang w:val="es-ES_tradnl"/>
        </w:rPr>
      </w:pPr>
    </w:p>
    <w:p w14:paraId="1210F561" w14:textId="77777777" w:rsidR="00596BA8" w:rsidRPr="001A4A42" w:rsidRDefault="00596BA8" w:rsidP="001A4A42">
      <w:pPr>
        <w:spacing w:line="360" w:lineRule="auto"/>
        <w:jc w:val="both"/>
        <w:rPr>
          <w:rFonts w:ascii="Palatino Linotype" w:eastAsiaTheme="minorEastAsia" w:hAnsi="Palatino Linotype" w:cs="Arial"/>
          <w:lang w:val="es-ES_tradnl"/>
        </w:rPr>
      </w:pPr>
      <w:r w:rsidRPr="001A4A42">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FA2371F" w14:textId="77777777" w:rsidR="00596BA8" w:rsidRPr="001A4A42" w:rsidRDefault="00596BA8" w:rsidP="001A4A42">
      <w:pPr>
        <w:jc w:val="both"/>
        <w:rPr>
          <w:rFonts w:ascii="Palatino Linotype" w:eastAsiaTheme="minorEastAsia" w:hAnsi="Palatino Linotype" w:cs="Arial"/>
          <w:sz w:val="22"/>
          <w:szCs w:val="22"/>
          <w:lang w:val="es-ES_tradnl"/>
        </w:rPr>
      </w:pPr>
    </w:p>
    <w:p w14:paraId="7D297288" w14:textId="77777777" w:rsidR="00596BA8" w:rsidRPr="001A4A42" w:rsidRDefault="00596BA8" w:rsidP="001A4A42">
      <w:pPr>
        <w:tabs>
          <w:tab w:val="left" w:pos="851"/>
        </w:tabs>
        <w:ind w:left="851" w:right="901"/>
        <w:jc w:val="both"/>
        <w:rPr>
          <w:rFonts w:ascii="Palatino Linotype" w:eastAsiaTheme="minorEastAsia" w:hAnsi="Palatino Linotype" w:cstheme="minorBidi"/>
          <w:i/>
          <w:sz w:val="22"/>
          <w:szCs w:val="22"/>
          <w:lang w:val="es-ES_tradnl"/>
        </w:rPr>
      </w:pPr>
      <w:r w:rsidRPr="001A4A42">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1A4A42">
        <w:rPr>
          <w:rFonts w:ascii="Palatino Linotype" w:eastAsiaTheme="minorEastAsia" w:hAnsi="Palatino Linotype" w:cstheme="minorBidi"/>
          <w:i/>
          <w:sz w:val="22"/>
          <w:szCs w:val="22"/>
          <w:lang w:val="es-ES_tradnl"/>
        </w:rPr>
        <w:t xml:space="preserve">Debe reputarse como consentido el acto que no se </w:t>
      </w:r>
      <w:r w:rsidRPr="001A4A42">
        <w:rPr>
          <w:rFonts w:ascii="Palatino Linotype" w:eastAsiaTheme="minorEastAsia" w:hAnsi="Palatino Linotype" w:cs="Arial"/>
          <w:i/>
          <w:sz w:val="22"/>
          <w:szCs w:val="22"/>
          <w:lang w:val="es-ES_tradnl"/>
        </w:rPr>
        <w:t>impugnó</w:t>
      </w:r>
      <w:r w:rsidRPr="001A4A42">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1BB62E" w14:textId="77777777" w:rsidR="00596BA8" w:rsidRPr="001A4A42" w:rsidRDefault="00596BA8" w:rsidP="001A4A42">
      <w:pPr>
        <w:jc w:val="both"/>
        <w:rPr>
          <w:rFonts w:ascii="Palatino Linotype" w:eastAsiaTheme="minorEastAsia" w:hAnsi="Palatino Linotype" w:cstheme="minorBidi"/>
          <w:sz w:val="22"/>
          <w:szCs w:val="22"/>
          <w:lang w:val="es-ES_tradnl"/>
        </w:rPr>
      </w:pPr>
    </w:p>
    <w:p w14:paraId="5428D668" w14:textId="46CDB84A" w:rsidR="00596BA8" w:rsidRPr="001A4A42" w:rsidRDefault="00596BA8" w:rsidP="001A4A42">
      <w:pPr>
        <w:spacing w:line="360" w:lineRule="auto"/>
        <w:jc w:val="both"/>
        <w:rPr>
          <w:rFonts w:ascii="Palatino Linotype" w:eastAsiaTheme="minorEastAsia" w:hAnsi="Palatino Linotype" w:cstheme="minorBidi"/>
          <w:lang w:val="es-ES_tradnl"/>
        </w:rPr>
      </w:pPr>
      <w:r w:rsidRPr="001A4A42">
        <w:rPr>
          <w:rFonts w:ascii="Palatino Linotype" w:eastAsiaTheme="minorEastAsia" w:hAnsi="Palatino Linotype" w:cstheme="minorBidi"/>
          <w:lang w:val="es-ES_tradnl"/>
        </w:rPr>
        <w:t>Lo anterior es así, debido a que cuando particular</w:t>
      </w:r>
      <w:r w:rsidRPr="001A4A42">
        <w:rPr>
          <w:rFonts w:ascii="Palatino Linotype" w:eastAsiaTheme="minorEastAsia" w:hAnsi="Palatino Linotype" w:cstheme="minorBidi"/>
          <w:b/>
          <w:lang w:val="es-ES_tradnl"/>
        </w:rPr>
        <w:t xml:space="preserve"> </w:t>
      </w:r>
      <w:r w:rsidRPr="001A4A42">
        <w:rPr>
          <w:rFonts w:ascii="Palatino Linotype" w:eastAsiaTheme="minorEastAsia" w:hAnsi="Palatino Linotype" w:cstheme="minorBidi"/>
          <w:lang w:val="es-ES_tradnl"/>
        </w:rPr>
        <w:t xml:space="preserve">impugnó la respuesta del </w:t>
      </w:r>
      <w:r w:rsidRPr="001A4A42">
        <w:rPr>
          <w:rFonts w:ascii="Palatino Linotype" w:eastAsiaTheme="minorEastAsia" w:hAnsi="Palatino Linotype" w:cstheme="minorBidi"/>
          <w:b/>
          <w:lang w:val="es-ES_tradnl"/>
        </w:rPr>
        <w:t>SUJETO OBLIGADO</w:t>
      </w:r>
      <w:r w:rsidRPr="001A4A42">
        <w:rPr>
          <w:rFonts w:ascii="Palatino Linotype" w:eastAsiaTheme="minorEastAsia" w:hAnsi="Palatino Linotype" w:cstheme="minorBidi"/>
          <w:lang w:val="es-ES_tradnl"/>
        </w:rPr>
        <w:t xml:space="preserve">, y no expresó razón o motivo de inconformidad en contra de todos los rubros solicitados; por lo tanto los correspondientes a los numerales </w:t>
      </w:r>
      <w:r w:rsidR="002077E3" w:rsidRPr="001A4A42">
        <w:rPr>
          <w:rFonts w:ascii="Palatino Linotype" w:hAnsi="Palatino Linotype" w:cs="Arial"/>
        </w:rPr>
        <w:t>1, 3, 5 y 6</w:t>
      </w:r>
      <w:r w:rsidRPr="001A4A42">
        <w:rPr>
          <w:rFonts w:ascii="Palatino Linotype" w:hAnsi="Palatino Linotype" w:cs="Arial"/>
        </w:rPr>
        <w:t xml:space="preserve">, </w:t>
      </w:r>
      <w:r w:rsidRPr="001A4A42">
        <w:rPr>
          <w:rFonts w:ascii="Palatino Linotype" w:eastAsiaTheme="minorEastAsia" w:hAnsi="Palatino Linotype" w:cstheme="minorBidi"/>
          <w:lang w:val="es-ES_tradnl"/>
        </w:rPr>
        <w:t xml:space="preserve">deben declararse atendidos, pues se entiende que </w:t>
      </w:r>
      <w:r w:rsidRPr="001A4A42">
        <w:rPr>
          <w:rFonts w:ascii="Palatino Linotype" w:eastAsiaTheme="minorEastAsia" w:hAnsi="Palatino Linotype" w:cstheme="minorBidi"/>
          <w:b/>
          <w:lang w:val="es-ES_tradnl"/>
        </w:rPr>
        <w:t>EL RECURRENTE</w:t>
      </w:r>
      <w:r w:rsidRPr="001A4A42">
        <w:rPr>
          <w:rFonts w:ascii="Palatino Linotype" w:eastAsiaTheme="minorEastAsia" w:hAnsi="Palatino Linotype" w:cstheme="minorBidi"/>
          <w:lang w:val="es-ES_tradnl"/>
        </w:rPr>
        <w:t xml:space="preserve"> está conforme con la información entregada al no contravenir la misma. </w:t>
      </w:r>
    </w:p>
    <w:p w14:paraId="3DB62980" w14:textId="77777777" w:rsidR="00596BA8" w:rsidRPr="001A4A42" w:rsidRDefault="00596BA8" w:rsidP="001A4A42">
      <w:pPr>
        <w:spacing w:line="360" w:lineRule="auto"/>
        <w:jc w:val="both"/>
        <w:rPr>
          <w:rFonts w:ascii="Palatino Linotype" w:eastAsiaTheme="minorEastAsia" w:hAnsi="Palatino Linotype" w:cstheme="minorBidi"/>
          <w:lang w:val="es-ES_tradnl"/>
        </w:rPr>
      </w:pPr>
    </w:p>
    <w:p w14:paraId="1062E58D" w14:textId="77777777" w:rsidR="00596BA8" w:rsidRPr="001A4A42" w:rsidRDefault="00596BA8" w:rsidP="001A4A42">
      <w:pPr>
        <w:spacing w:line="360" w:lineRule="auto"/>
        <w:jc w:val="both"/>
        <w:rPr>
          <w:rFonts w:ascii="Palatino Linotype" w:eastAsiaTheme="minorEastAsia" w:hAnsi="Palatino Linotype" w:cstheme="minorBidi"/>
          <w:lang w:val="es-ES_tradnl"/>
        </w:rPr>
      </w:pPr>
      <w:r w:rsidRPr="001A4A42">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3D0D01BA" w14:textId="77777777" w:rsidR="00596BA8" w:rsidRPr="001A4A42" w:rsidRDefault="00596BA8" w:rsidP="001A4A42">
      <w:pPr>
        <w:jc w:val="both"/>
        <w:rPr>
          <w:rFonts w:ascii="Palatino Linotype" w:eastAsiaTheme="minorEastAsia" w:hAnsi="Palatino Linotype" w:cstheme="minorBidi"/>
          <w:sz w:val="22"/>
          <w:szCs w:val="22"/>
          <w:lang w:val="es-ES_tradnl"/>
        </w:rPr>
      </w:pPr>
    </w:p>
    <w:p w14:paraId="37081C8E" w14:textId="77777777" w:rsidR="00596BA8" w:rsidRPr="001A4A42" w:rsidRDefault="00596BA8" w:rsidP="001A4A42">
      <w:pPr>
        <w:ind w:left="851" w:right="901"/>
        <w:jc w:val="both"/>
        <w:rPr>
          <w:rFonts w:ascii="Palatino Linotype" w:eastAsiaTheme="minorEastAsia" w:hAnsi="Palatino Linotype" w:cstheme="minorBidi"/>
          <w:bCs/>
          <w:i/>
          <w:iCs/>
          <w:sz w:val="22"/>
          <w:szCs w:val="22"/>
          <w:lang w:val="es-ES_tradnl"/>
        </w:rPr>
      </w:pPr>
      <w:r w:rsidRPr="001A4A42">
        <w:rPr>
          <w:rFonts w:ascii="Palatino Linotype" w:eastAsiaTheme="minorEastAsia" w:hAnsi="Palatino Linotype" w:cstheme="minorBidi"/>
          <w:b/>
          <w:i/>
          <w:sz w:val="22"/>
          <w:szCs w:val="22"/>
          <w:lang w:val="es-ES_tradnl"/>
        </w:rPr>
        <w:t xml:space="preserve">“REVISIÓN EN AMPARO. LOS RESOLUTIVOS NO COMBATIDOS DEBEN DECLARARSE FIRMES. </w:t>
      </w:r>
      <w:r w:rsidRPr="001A4A42">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A4A42">
        <w:rPr>
          <w:rFonts w:ascii="Palatino Linotype" w:eastAsiaTheme="minorEastAsia" w:hAnsi="Palatino Linotype" w:cstheme="minorBidi"/>
          <w:i/>
          <w:sz w:val="22"/>
          <w:szCs w:val="22"/>
          <w:lang w:val="es-ES_tradnl"/>
        </w:rPr>
        <w:t>todos</w:t>
      </w:r>
      <w:r w:rsidRPr="001A4A42">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3C4136" w14:textId="77777777" w:rsidR="00596BA8" w:rsidRPr="001A4A42" w:rsidRDefault="00596BA8" w:rsidP="001A4A42">
      <w:pPr>
        <w:jc w:val="both"/>
        <w:rPr>
          <w:rFonts w:ascii="Palatino Linotype" w:eastAsiaTheme="minorEastAsia" w:hAnsi="Palatino Linotype" w:cs="Arial"/>
          <w:b/>
          <w:sz w:val="22"/>
          <w:szCs w:val="22"/>
          <w:lang w:val="es-ES_tradnl"/>
        </w:rPr>
      </w:pPr>
    </w:p>
    <w:p w14:paraId="1B9E955A" w14:textId="77777777" w:rsidR="00596BA8" w:rsidRPr="001A4A42" w:rsidRDefault="00596BA8" w:rsidP="001A4A42">
      <w:pPr>
        <w:spacing w:line="360" w:lineRule="auto"/>
        <w:jc w:val="both"/>
        <w:rPr>
          <w:rFonts w:ascii="Palatino Linotype" w:eastAsiaTheme="minorEastAsia" w:hAnsi="Palatino Linotype" w:cstheme="minorBidi"/>
          <w:lang w:val="es-ES_tradnl"/>
        </w:rPr>
      </w:pPr>
      <w:r w:rsidRPr="001A4A42">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1A4A42">
        <w:rPr>
          <w:rFonts w:ascii="Palatino Linotype" w:eastAsiaTheme="minorEastAsia" w:hAnsi="Palatino Linotype" w:cstheme="minorBidi"/>
          <w:b/>
          <w:lang w:val="es-ES_tradnl"/>
        </w:rPr>
        <w:t>SUJETO OBLIGADO</w:t>
      </w:r>
      <w:r w:rsidRPr="001A4A42">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1A4A42">
        <w:rPr>
          <w:rFonts w:ascii="Palatino Linotype" w:hAnsi="Palatino Linotype" w:cs="Arial"/>
        </w:rPr>
        <w:t>Ley de Transparencia y Acceso a la Información Pública del Estado de México y Municipios</w:t>
      </w:r>
      <w:r w:rsidRPr="001A4A42">
        <w:rPr>
          <w:rFonts w:ascii="Palatino Linotype" w:eastAsiaTheme="minorEastAsia" w:hAnsi="Palatino Linotype" w:cstheme="minorBidi"/>
          <w:lang w:val="es-ES_tradnl"/>
        </w:rPr>
        <w:t>, no se encuentra facultado para pronunciarse acerca de la veracidad de la información remitida por los Sujetos Obligados.</w:t>
      </w:r>
    </w:p>
    <w:p w14:paraId="2DD46447" w14:textId="77777777" w:rsidR="00596BA8" w:rsidRPr="001A4A42" w:rsidRDefault="00596BA8" w:rsidP="001A4A42">
      <w:pPr>
        <w:spacing w:line="360" w:lineRule="auto"/>
        <w:jc w:val="both"/>
        <w:rPr>
          <w:rFonts w:ascii="Palatino Linotype" w:eastAsiaTheme="minorEastAsia" w:hAnsi="Palatino Linotype" w:cs="Arial"/>
          <w:sz w:val="20"/>
          <w:szCs w:val="20"/>
          <w:lang w:val="es-ES_tradnl"/>
        </w:rPr>
      </w:pPr>
    </w:p>
    <w:p w14:paraId="4817D5AE" w14:textId="77777777" w:rsidR="00596BA8" w:rsidRPr="001A4A42" w:rsidRDefault="00596BA8" w:rsidP="001A4A42">
      <w:pPr>
        <w:spacing w:line="360" w:lineRule="auto"/>
        <w:jc w:val="both"/>
        <w:rPr>
          <w:rFonts w:ascii="Palatino Linotype" w:eastAsiaTheme="minorEastAsia" w:hAnsi="Palatino Linotype" w:cs="Arial"/>
          <w:lang w:val="es-ES_tradnl"/>
        </w:rPr>
      </w:pPr>
      <w:r w:rsidRPr="001A4A4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56D3E8A" w14:textId="77777777" w:rsidR="00596BA8" w:rsidRPr="001A4A42" w:rsidRDefault="00596BA8" w:rsidP="001A4A42">
      <w:pPr>
        <w:jc w:val="both"/>
        <w:rPr>
          <w:rFonts w:ascii="Palatino Linotype" w:eastAsiaTheme="minorEastAsia" w:hAnsi="Palatino Linotype" w:cs="Arial"/>
          <w:sz w:val="20"/>
          <w:szCs w:val="20"/>
          <w:lang w:val="es-ES_tradnl"/>
        </w:rPr>
      </w:pPr>
    </w:p>
    <w:p w14:paraId="6D09CEB6" w14:textId="4AF36510" w:rsidR="00596BA8" w:rsidRPr="001A4A42" w:rsidRDefault="00596BA8" w:rsidP="001A4A42">
      <w:pPr>
        <w:ind w:left="709" w:right="899"/>
        <w:jc w:val="both"/>
        <w:rPr>
          <w:rFonts w:ascii="Palatino Linotype" w:eastAsiaTheme="minorEastAsia" w:hAnsi="Palatino Linotype" w:cs="Arial"/>
          <w:b/>
          <w:i/>
          <w:sz w:val="22"/>
          <w:szCs w:val="20"/>
          <w:lang w:val="es-ES_tradnl"/>
        </w:rPr>
      </w:pPr>
      <w:r w:rsidRPr="001A4A42">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A4A42">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A4A42">
        <w:rPr>
          <w:rFonts w:ascii="Palatino Linotype" w:eastAsiaTheme="minorEastAsia" w:hAnsi="Palatino Linotype" w:cs="Arial"/>
          <w:b/>
          <w:i/>
          <w:sz w:val="22"/>
          <w:szCs w:val="20"/>
          <w:lang w:val="es-ES_tradnl"/>
        </w:rPr>
        <w:t>”</w:t>
      </w:r>
      <w:r w:rsidRPr="001A4A42">
        <w:rPr>
          <w:rFonts w:ascii="Palatino Linotype" w:eastAsiaTheme="minorEastAsia" w:hAnsi="Palatino Linotype" w:cs="Arial"/>
          <w:i/>
          <w:sz w:val="22"/>
          <w:szCs w:val="20"/>
          <w:lang w:val="es-ES_tradnl"/>
        </w:rPr>
        <w:t xml:space="preserve"> (</w:t>
      </w:r>
      <w:proofErr w:type="gramStart"/>
      <w:r w:rsidRPr="001A4A42">
        <w:rPr>
          <w:rFonts w:ascii="Palatino Linotype" w:eastAsiaTheme="minorEastAsia" w:hAnsi="Palatino Linotype" w:cs="Arial"/>
          <w:i/>
          <w:sz w:val="22"/>
          <w:szCs w:val="20"/>
          <w:lang w:val="es-ES_tradnl"/>
        </w:rPr>
        <w:t>sic</w:t>
      </w:r>
      <w:proofErr w:type="gramEnd"/>
      <w:r w:rsidRPr="001A4A42">
        <w:rPr>
          <w:rFonts w:ascii="Palatino Linotype" w:eastAsiaTheme="minorEastAsia" w:hAnsi="Palatino Linotype" w:cs="Arial"/>
          <w:i/>
          <w:sz w:val="22"/>
          <w:szCs w:val="20"/>
          <w:lang w:val="es-ES_tradnl"/>
        </w:rPr>
        <w:t>)</w:t>
      </w:r>
    </w:p>
    <w:p w14:paraId="2C4C0FE2" w14:textId="77777777" w:rsidR="00596BA8" w:rsidRPr="001A4A42" w:rsidRDefault="00596BA8" w:rsidP="001A4A42">
      <w:pPr>
        <w:ind w:right="757"/>
        <w:jc w:val="both"/>
        <w:rPr>
          <w:rFonts w:ascii="Palatino Linotype" w:eastAsiaTheme="minorEastAsia" w:hAnsi="Palatino Linotype" w:cs="Arial"/>
          <w:b/>
          <w:i/>
          <w:sz w:val="22"/>
          <w:szCs w:val="20"/>
          <w:lang w:val="es-ES_tradnl"/>
        </w:rPr>
      </w:pPr>
    </w:p>
    <w:p w14:paraId="7D0A1D00" w14:textId="77777777" w:rsidR="00596BA8" w:rsidRPr="001A4A42" w:rsidRDefault="00596BA8" w:rsidP="001A4A42">
      <w:pPr>
        <w:spacing w:line="360" w:lineRule="auto"/>
        <w:jc w:val="both"/>
        <w:rPr>
          <w:rFonts w:ascii="Palatino Linotype" w:hAnsi="Palatino Linotype" w:cs="Arial"/>
          <w:lang w:eastAsia="es-MX"/>
        </w:rPr>
      </w:pPr>
      <w:r w:rsidRPr="001A4A42">
        <w:rPr>
          <w:rFonts w:ascii="Palatino Linotype" w:hAnsi="Palatino Linotype" w:cs="Arial"/>
          <w:lang w:eastAsia="es-MX"/>
        </w:rPr>
        <w:t xml:space="preserve">En ese contexto, esta Ponencia considera conveniente entrar al estudio de los rubros que fueron impugnados por el hoy </w:t>
      </w:r>
      <w:r w:rsidRPr="001A4A42">
        <w:rPr>
          <w:rFonts w:ascii="Palatino Linotype" w:hAnsi="Palatino Linotype" w:cs="Arial"/>
          <w:b/>
          <w:lang w:eastAsia="es-MX"/>
        </w:rPr>
        <w:t>RECURRENTE</w:t>
      </w:r>
      <w:r w:rsidRPr="001A4A42">
        <w:rPr>
          <w:rFonts w:ascii="Palatino Linotype" w:hAnsi="Palatino Linotype" w:cs="Arial"/>
          <w:lang w:eastAsia="es-MX"/>
        </w:rPr>
        <w:t xml:space="preserve">, a fin de verificar si la respuesta del </w:t>
      </w:r>
      <w:r w:rsidRPr="001A4A42">
        <w:rPr>
          <w:rFonts w:ascii="Palatino Linotype" w:hAnsi="Palatino Linotype" w:cs="Arial"/>
          <w:b/>
          <w:lang w:eastAsia="es-MX"/>
        </w:rPr>
        <w:t>SUJETO OBLIGADO</w:t>
      </w:r>
      <w:r w:rsidRPr="001A4A42">
        <w:rPr>
          <w:rFonts w:ascii="Palatino Linotype" w:hAnsi="Palatino Linotype" w:cs="Arial"/>
          <w:lang w:eastAsia="es-MX"/>
        </w:rPr>
        <w:t xml:space="preserve"> cumplió con el derecho de acceso a la información pública del particular.</w:t>
      </w:r>
    </w:p>
    <w:p w14:paraId="6EE5B820" w14:textId="77777777" w:rsidR="0089361D" w:rsidRPr="001A4A42" w:rsidRDefault="0089361D" w:rsidP="001A4A42">
      <w:pPr>
        <w:spacing w:line="360" w:lineRule="auto"/>
        <w:jc w:val="both"/>
        <w:rPr>
          <w:rFonts w:ascii="Palatino Linotype" w:hAnsi="Palatino Linotype" w:cs="Arial"/>
          <w:lang w:eastAsia="es-MX"/>
        </w:rPr>
      </w:pPr>
    </w:p>
    <w:p w14:paraId="242A416F" w14:textId="3C2186FF" w:rsidR="00596BA8" w:rsidRPr="001A4A42" w:rsidRDefault="00596BA8" w:rsidP="001A4A4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A4A42">
        <w:rPr>
          <w:rFonts w:ascii="Palatino Linotype" w:hAnsi="Palatino Linotype" w:cs="Arial"/>
          <w:lang w:eastAsia="es-MX"/>
        </w:rPr>
        <w:t xml:space="preserve">Es así que, respecto al requerimiento realizado por el particular relacionado con el </w:t>
      </w:r>
      <w:r w:rsidRPr="001A4A42">
        <w:rPr>
          <w:rFonts w:ascii="Palatino Linotype" w:hAnsi="Palatino Linotype" w:cs="Arial"/>
          <w:b/>
          <w:lang w:eastAsia="es-MX"/>
        </w:rPr>
        <w:t xml:space="preserve">numeral </w:t>
      </w:r>
      <w:r w:rsidR="002077E3" w:rsidRPr="001A4A42">
        <w:rPr>
          <w:rFonts w:ascii="Palatino Linotype" w:hAnsi="Palatino Linotype" w:cs="Arial"/>
          <w:b/>
          <w:lang w:eastAsia="es-MX"/>
        </w:rPr>
        <w:t>7</w:t>
      </w:r>
      <w:r w:rsidRPr="001A4A42">
        <w:rPr>
          <w:rFonts w:ascii="Palatino Linotype" w:hAnsi="Palatino Linotype" w:cs="Arial"/>
          <w:lang w:eastAsia="es-MX"/>
        </w:rPr>
        <w:t xml:space="preserve">, relacionado con </w:t>
      </w:r>
      <w:r w:rsidR="002077E3" w:rsidRPr="001A4A42">
        <w:rPr>
          <w:rFonts w:ascii="Palatino Linotype" w:hAnsi="Palatino Linotype" w:cs="Arial"/>
          <w:lang w:eastAsia="es-MX"/>
        </w:rPr>
        <w:t xml:space="preserve">las </w:t>
      </w:r>
      <w:bookmarkStart w:id="8" w:name="_Hlk155874488"/>
      <w:bookmarkStart w:id="9" w:name="_Hlk155874588"/>
      <w:r w:rsidR="002077E3" w:rsidRPr="001A4A42">
        <w:rPr>
          <w:rFonts w:ascii="Palatino Linotype" w:hAnsi="Palatino Linotype" w:cs="Arial"/>
          <w:lang w:eastAsia="es-MX"/>
        </w:rPr>
        <w:t>Obligaciones y facultades de la Directora o Director de la escuela “Plan de Guadalupe”</w:t>
      </w:r>
      <w:bookmarkEnd w:id="8"/>
      <w:r w:rsidR="002077E3" w:rsidRPr="001A4A42">
        <w:rPr>
          <w:rFonts w:ascii="Palatino Linotype" w:hAnsi="Palatino Linotype" w:cs="Arial"/>
          <w:lang w:eastAsia="es-MX"/>
        </w:rPr>
        <w:t xml:space="preserve"> con CCT 15EPR0679E, ubicado en el ejido de la Concepción Chico, municipio de San Felipe del Progreso</w:t>
      </w:r>
      <w:bookmarkEnd w:id="9"/>
      <w:r w:rsidR="002077E3" w:rsidRPr="001A4A42">
        <w:rPr>
          <w:rFonts w:ascii="Palatino Linotype" w:hAnsi="Palatino Linotype" w:cs="Arial"/>
          <w:lang w:eastAsia="es-MX"/>
        </w:rPr>
        <w:t xml:space="preserve">, Estado de México, mediante respuesta EL SUJETO OBLIGADO menciona que las obligaciones y facultades de la Directora Escolar están sustentadas en el marco para la excelencia en la enseñanza y la gestión escolar en Educación Básica, perfiles, dominios, criterios e indicadores, que están sustentados en el Marco para la excelencia en la enseñanza y la gestión escolar en la Educación Básica, los cuales se sustentan en el artículo 3º de la Constitución Política de los Estados Unidos Mexicanos, La Ley General de Educación, Ley General de Sistema para la Carrera de las Maestras y los Maestros que señalan que quienes desempeñan dichas tareas deberán reunir las cualidades personales y competencias profesionales conforme a los criterios e indicadores que determina la Secretaria para asegurar que cuenten con los conocimientos, aptitudes, actitudes y capacidades; sin embargo, este rubro se atiende de manera parcial al no citar de manera precisa los fundamentos legales donde se advierta el Obligaciones y facultades de la Directora o Director de la escuela “Plan de Guadalupe”; aunado de que es una Obligación de Transparencia Común </w:t>
      </w:r>
    </w:p>
    <w:p w14:paraId="518678BC" w14:textId="23AEBA21" w:rsidR="002077E3" w:rsidRPr="001A4A42" w:rsidRDefault="002077E3" w:rsidP="001A4A42">
      <w:pPr>
        <w:spacing w:before="100" w:beforeAutospacing="1" w:after="100" w:afterAutospacing="1" w:line="360" w:lineRule="auto"/>
        <w:jc w:val="both"/>
        <w:rPr>
          <w:rFonts w:ascii="Palatino Linotype" w:hAnsi="Palatino Linotype" w:cs="Arial"/>
          <w:i/>
          <w:sz w:val="22"/>
          <w:szCs w:val="22"/>
        </w:rPr>
      </w:pPr>
      <w:r w:rsidRPr="001A4A42">
        <w:rPr>
          <w:rFonts w:ascii="Palatino Linotype" w:hAnsi="Palatino Linotype" w:cs="Arial"/>
        </w:rPr>
        <w:t xml:space="preserve">Por otro lado, respecto al requerimiento realizado por el particular relacionado con las </w:t>
      </w:r>
      <w:r w:rsidR="006D1363" w:rsidRPr="001A4A42">
        <w:rPr>
          <w:rFonts w:ascii="Palatino Linotype" w:hAnsi="Palatino Linotype" w:cs="Arial"/>
        </w:rPr>
        <w:t>Obligaciones y facultades de la Directora o Director de la escuela “Plan de Guadalupe”</w:t>
      </w:r>
      <w:r w:rsidRPr="001A4A42">
        <w:rPr>
          <w:rFonts w:ascii="Palatino Linotype" w:hAnsi="Palatino Linotype" w:cs="Arial"/>
        </w:rPr>
        <w:t xml:space="preserve">, es necesario precisar </w:t>
      </w:r>
      <w:r w:rsidRPr="001A4A42">
        <w:rPr>
          <w:rFonts w:ascii="Palatino Linotype" w:hAnsi="Palatino Linotype" w:cs="Arial"/>
          <w:lang w:val="es-ES"/>
        </w:rPr>
        <w:t xml:space="preserve">que de acuerdo al artículo 5, de la Ley del Trabajo de los servidores públicos del Estado y Municipios, la </w:t>
      </w:r>
      <w:r w:rsidRPr="001A4A42">
        <w:rPr>
          <w:rFonts w:ascii="Palatino Linotype" w:hAnsi="Palatino Linotype" w:cs="Arial"/>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por lo que se deben de asignar actividades para el desempeño las labores públicas. </w:t>
      </w:r>
    </w:p>
    <w:p w14:paraId="2ED2B763" w14:textId="77777777" w:rsidR="002077E3" w:rsidRPr="001A4A42" w:rsidRDefault="002077E3" w:rsidP="001A4A42">
      <w:pPr>
        <w:spacing w:before="100" w:beforeAutospacing="1" w:after="100" w:afterAutospacing="1" w:line="360" w:lineRule="auto"/>
        <w:jc w:val="both"/>
        <w:rPr>
          <w:rFonts w:ascii="Palatino Linotype" w:hAnsi="Palatino Linotype" w:cs="Arial"/>
          <w:lang w:val="es-ES"/>
        </w:rPr>
      </w:pPr>
      <w:r w:rsidRPr="001A4A42">
        <w:rPr>
          <w:rFonts w:ascii="Palatino Linotype" w:hAnsi="Palatino Linotype" w:cs="Arial"/>
          <w:lang w:val="es-ES"/>
        </w:rPr>
        <w:t>La fracción II, del artículo 92 de la Ley de Transparencia Local, consagra la obligación de publicitar de manera oficiosa, lo siguiente:</w:t>
      </w:r>
    </w:p>
    <w:p w14:paraId="64D22ACD" w14:textId="77777777" w:rsidR="002077E3" w:rsidRPr="001A4A42" w:rsidRDefault="002077E3" w:rsidP="001A4A42">
      <w:pPr>
        <w:spacing w:before="100" w:beforeAutospacing="1" w:after="100" w:afterAutospacing="1"/>
        <w:ind w:left="850" w:right="901"/>
        <w:jc w:val="both"/>
        <w:rPr>
          <w:rFonts w:ascii="Palatino Linotype" w:hAnsi="Palatino Linotype" w:cs="Arial"/>
          <w:i/>
          <w:sz w:val="20"/>
          <w:szCs w:val="22"/>
        </w:rPr>
      </w:pPr>
      <w:r w:rsidRPr="001A4A42">
        <w:rPr>
          <w:rFonts w:ascii="Palatino Linotype" w:hAnsi="Palatino Linotype" w:cs="Arial"/>
          <w:i/>
          <w:sz w:val="22"/>
          <w:szCs w:val="22"/>
          <w:lang w:val="es-ES"/>
        </w:rPr>
        <w:t>“</w:t>
      </w:r>
      <w:r w:rsidRPr="001A4A42">
        <w:rPr>
          <w:rFonts w:ascii="Palatino Linotype" w:hAnsi="Palatino Linotype" w:cs="Arial"/>
          <w:b/>
          <w:i/>
          <w:sz w:val="22"/>
          <w:szCs w:val="22"/>
        </w:rPr>
        <w:t>Artículo 92.</w:t>
      </w:r>
      <w:r w:rsidRPr="001A4A42">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DC0F281" w14:textId="77777777" w:rsidR="002077E3" w:rsidRPr="001A4A42" w:rsidRDefault="002077E3" w:rsidP="001A4A42">
      <w:pPr>
        <w:spacing w:before="100" w:beforeAutospacing="1" w:after="100" w:afterAutospacing="1"/>
        <w:ind w:left="850" w:right="901"/>
        <w:jc w:val="both"/>
        <w:rPr>
          <w:rFonts w:ascii="Palatino Linotype" w:hAnsi="Palatino Linotype" w:cs="Arial"/>
          <w:i/>
          <w:sz w:val="22"/>
          <w:szCs w:val="22"/>
        </w:rPr>
      </w:pPr>
      <w:r w:rsidRPr="001A4A42">
        <w:rPr>
          <w:rFonts w:ascii="Palatino Linotype" w:hAnsi="Palatino Linotype" w:cs="Arial"/>
          <w:i/>
          <w:sz w:val="22"/>
          <w:szCs w:val="22"/>
        </w:rPr>
        <w:t xml:space="preserve">I…; </w:t>
      </w:r>
    </w:p>
    <w:p w14:paraId="1E243E9E" w14:textId="77777777" w:rsidR="002077E3" w:rsidRPr="001A4A42" w:rsidRDefault="002077E3" w:rsidP="001A4A42">
      <w:pPr>
        <w:spacing w:before="100" w:beforeAutospacing="1" w:after="100" w:afterAutospacing="1"/>
        <w:ind w:left="850" w:right="901"/>
        <w:jc w:val="both"/>
        <w:rPr>
          <w:rFonts w:ascii="Palatino Linotype" w:hAnsi="Palatino Linotype" w:cs="Arial"/>
          <w:i/>
          <w:sz w:val="22"/>
          <w:szCs w:val="22"/>
        </w:rPr>
      </w:pPr>
      <w:r w:rsidRPr="001A4A42">
        <w:rPr>
          <w:rFonts w:ascii="Palatino Linotype" w:hAnsi="Palatino Linotype" w:cs="Arial"/>
          <w:b/>
          <w:i/>
          <w:sz w:val="22"/>
          <w:szCs w:val="22"/>
        </w:rPr>
        <w:t>II.</w:t>
      </w:r>
      <w:r w:rsidRPr="001A4A42">
        <w:rPr>
          <w:rFonts w:ascii="Palatino Linotype" w:hAnsi="Palatino Linotype" w:cs="Arial"/>
          <w:i/>
          <w:sz w:val="22"/>
          <w:szCs w:val="22"/>
        </w:rPr>
        <w:t xml:space="preserve"> Su </w:t>
      </w:r>
      <w:r w:rsidRPr="001A4A42">
        <w:rPr>
          <w:rFonts w:ascii="Palatino Linotype" w:hAnsi="Palatino Linotype" w:cs="Arial"/>
          <w:i/>
          <w:sz w:val="22"/>
          <w:szCs w:val="22"/>
          <w:u w:val="single"/>
        </w:rPr>
        <w:t>estructura orgánica completa</w:t>
      </w:r>
      <w:r w:rsidRPr="001A4A42">
        <w:rPr>
          <w:rFonts w:ascii="Palatino Linotype" w:hAnsi="Palatino Linotype" w:cs="Arial"/>
          <w:i/>
          <w:sz w:val="22"/>
          <w:szCs w:val="22"/>
        </w:rPr>
        <w:t xml:space="preserve">, en un formato que permita vincular cada parte de la estructura, </w:t>
      </w:r>
      <w:r w:rsidRPr="001A4A42">
        <w:rPr>
          <w:rFonts w:ascii="Palatino Linotype" w:hAnsi="Palatino Linotype" w:cs="Arial"/>
          <w:i/>
          <w:sz w:val="22"/>
          <w:szCs w:val="22"/>
          <w:u w:val="single"/>
        </w:rPr>
        <w:t>las atribuciones y responsabilidades que le corresponden a cada servidor público</w:t>
      </w:r>
      <w:r w:rsidRPr="001A4A42">
        <w:rPr>
          <w:rFonts w:ascii="Palatino Linotype" w:hAnsi="Palatino Linotype" w:cs="Arial"/>
          <w:i/>
          <w:sz w:val="22"/>
          <w:szCs w:val="22"/>
        </w:rPr>
        <w:t>, prestador de servicios profesionales o miembro de los sujetos obligados, de conformidad con las disposiciones jurídicas aplicables;</w:t>
      </w:r>
    </w:p>
    <w:p w14:paraId="6F8301B2" w14:textId="77777777" w:rsidR="002077E3" w:rsidRPr="001A4A42" w:rsidRDefault="002077E3" w:rsidP="001A4A42">
      <w:pPr>
        <w:spacing w:before="100" w:beforeAutospacing="1" w:after="100" w:afterAutospacing="1"/>
        <w:ind w:left="850" w:right="901"/>
        <w:jc w:val="both"/>
        <w:rPr>
          <w:rFonts w:ascii="Palatino Linotype" w:hAnsi="Palatino Linotype" w:cs="Arial"/>
          <w:sz w:val="22"/>
          <w:szCs w:val="22"/>
          <w:lang w:val="es-ES"/>
        </w:rPr>
      </w:pPr>
      <w:r w:rsidRPr="001A4A42">
        <w:rPr>
          <w:rFonts w:ascii="Palatino Linotype" w:hAnsi="Palatino Linotype" w:cs="Arial"/>
          <w:i/>
          <w:sz w:val="22"/>
          <w:szCs w:val="22"/>
        </w:rPr>
        <w:t>.</w:t>
      </w:r>
      <w:r w:rsidRPr="001A4A42">
        <w:rPr>
          <w:rFonts w:ascii="Palatino Linotype" w:hAnsi="Palatino Linotype" w:cs="Arial"/>
          <w:i/>
          <w:sz w:val="22"/>
          <w:szCs w:val="22"/>
          <w:lang w:val="es-ES"/>
        </w:rPr>
        <w:t>..”</w:t>
      </w:r>
    </w:p>
    <w:p w14:paraId="5FA7479B" w14:textId="77777777" w:rsidR="002077E3" w:rsidRPr="001A4A42" w:rsidRDefault="002077E3" w:rsidP="001A4A42">
      <w:pPr>
        <w:spacing w:before="100" w:beforeAutospacing="1" w:after="100" w:afterAutospacing="1" w:line="360" w:lineRule="auto"/>
        <w:jc w:val="both"/>
        <w:rPr>
          <w:rFonts w:ascii="Palatino Linotype" w:hAnsi="Palatino Linotype" w:cs="Arial"/>
          <w:lang w:val="es-ES"/>
        </w:rPr>
      </w:pPr>
      <w:r w:rsidRPr="001A4A42">
        <w:rPr>
          <w:rFonts w:ascii="Palatino Linotype" w:hAnsi="Palatino Linotype" w:cs="Arial"/>
          <w:lang w:val="es-ES"/>
        </w:rPr>
        <w:t xml:space="preserve">Precepto legal que impone la obligación de hacer pública de manera oficiosa, la estructura orgánica del Sujeto Obligado, en que se adviertan las atribuciones y responsabilidades de cada servidor público. </w:t>
      </w:r>
    </w:p>
    <w:p w14:paraId="2F72E691" w14:textId="77777777" w:rsidR="002077E3" w:rsidRPr="001A4A42" w:rsidRDefault="002077E3" w:rsidP="001A4A42">
      <w:pPr>
        <w:spacing w:before="100" w:beforeAutospacing="1" w:after="100" w:afterAutospacing="1" w:line="360" w:lineRule="auto"/>
        <w:jc w:val="both"/>
        <w:rPr>
          <w:rFonts w:ascii="Palatino Linotype" w:hAnsi="Palatino Linotype" w:cs="Arial"/>
          <w:lang w:val="es-ES"/>
        </w:rPr>
      </w:pPr>
      <w:r w:rsidRPr="001A4A42">
        <w:rPr>
          <w:rFonts w:ascii="Palatino Linotype" w:hAnsi="Palatino Linotype" w:cs="Arial"/>
          <w:lang w:val="es-ES"/>
        </w:rPr>
        <w:t>Acreditado lo anterior,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de difundir los Sujetos Obligados en los Portales de Internet y en la Plataforma Nacional de Transparencia”, para la Implementación en la Plataforma Nacional de Transparencia del buscador de Genero, establece en el Criterio 8 de los Criterios Sustantivos de Contenido, de la fracción II, relativa a la publicidad de la estructura orgánica, lo siguiente:</w:t>
      </w:r>
    </w:p>
    <w:p w14:paraId="660419AC" w14:textId="77777777" w:rsidR="002077E3" w:rsidRPr="001A4A42" w:rsidRDefault="002077E3" w:rsidP="001A4A42">
      <w:pPr>
        <w:spacing w:before="100" w:beforeAutospacing="1" w:after="100" w:afterAutospacing="1"/>
        <w:ind w:left="850" w:right="901"/>
        <w:jc w:val="both"/>
        <w:rPr>
          <w:rFonts w:ascii="Palatino Linotype" w:hAnsi="Palatino Linotype" w:cs="Arial"/>
          <w:i/>
          <w:sz w:val="20"/>
          <w:szCs w:val="22"/>
        </w:rPr>
      </w:pPr>
      <w:r w:rsidRPr="001A4A42">
        <w:rPr>
          <w:rFonts w:ascii="Palatino Linotype" w:hAnsi="Palatino Linotype" w:cs="Arial"/>
          <w:i/>
          <w:sz w:val="22"/>
          <w:szCs w:val="22"/>
          <w:lang w:val="es-ES"/>
        </w:rPr>
        <w:t>“</w:t>
      </w:r>
      <w:r w:rsidRPr="001A4A42">
        <w:rPr>
          <w:rFonts w:ascii="Palatino Linotype" w:hAnsi="Palatino Linotype" w:cs="Arial"/>
          <w:b/>
          <w:i/>
          <w:sz w:val="22"/>
          <w:szCs w:val="22"/>
        </w:rPr>
        <w:t>II.</w:t>
      </w:r>
      <w:r w:rsidRPr="001A4A42">
        <w:rPr>
          <w:rFonts w:ascii="Palatino Linotype" w:hAnsi="Palatino Linotype" w:cs="Arial"/>
          <w:i/>
          <w:sz w:val="22"/>
          <w:szCs w:val="22"/>
        </w:rPr>
        <w:t xml:space="preserve"> Su estructura orgánica completa, en un formato que permita vincular cada parte de la estructura, las atribuciones y responsabilidades que le corresponden a cada servidor público, prestador de servidos profesionales o miembro de los sujetos obligados de conformidad con las disposiciones aplicables.</w:t>
      </w:r>
    </w:p>
    <w:p w14:paraId="4659C2E3" w14:textId="77777777" w:rsidR="002077E3" w:rsidRPr="001A4A42" w:rsidRDefault="002077E3" w:rsidP="001A4A42">
      <w:pPr>
        <w:spacing w:before="100" w:beforeAutospacing="1" w:after="100" w:afterAutospacing="1"/>
        <w:ind w:left="850" w:right="901"/>
        <w:jc w:val="both"/>
        <w:rPr>
          <w:rFonts w:ascii="Palatino Linotype" w:hAnsi="Palatino Linotype" w:cs="Arial"/>
          <w:i/>
          <w:sz w:val="22"/>
          <w:szCs w:val="22"/>
        </w:rPr>
      </w:pPr>
      <w:r w:rsidRPr="001A4A42">
        <w:rPr>
          <w:rFonts w:ascii="Palatino Linotype" w:hAnsi="Palatino Linotype" w:cs="Arial"/>
          <w:b/>
          <w:i/>
          <w:sz w:val="22"/>
          <w:szCs w:val="22"/>
        </w:rPr>
        <w:t>Periodo de actualización</w:t>
      </w:r>
      <w:r w:rsidRPr="001A4A42">
        <w:rPr>
          <w:rFonts w:ascii="Palatino Linotype" w:hAnsi="Palatino Linotype" w:cs="Arial"/>
          <w:i/>
          <w:sz w:val="22"/>
          <w:szCs w:val="22"/>
        </w:rPr>
        <w:t xml:space="preserve">: trimestral </w:t>
      </w:r>
    </w:p>
    <w:p w14:paraId="7C964B6A" w14:textId="77777777" w:rsidR="002077E3" w:rsidRPr="001A4A42" w:rsidRDefault="002077E3" w:rsidP="001A4A42">
      <w:pPr>
        <w:spacing w:before="100" w:beforeAutospacing="1" w:after="100" w:afterAutospacing="1"/>
        <w:ind w:left="850" w:right="901"/>
        <w:jc w:val="both"/>
        <w:rPr>
          <w:rFonts w:ascii="Palatino Linotype" w:hAnsi="Palatino Linotype" w:cs="Arial"/>
          <w:i/>
          <w:sz w:val="22"/>
          <w:szCs w:val="22"/>
        </w:rPr>
      </w:pPr>
      <w:r w:rsidRPr="001A4A42">
        <w:rPr>
          <w:rFonts w:ascii="Palatino Linotype" w:hAnsi="Palatino Linotype" w:cs="Arial"/>
          <w:i/>
          <w:sz w:val="22"/>
          <w:szCs w:val="22"/>
        </w:rPr>
        <w:t xml:space="preserve">En su caso, 15 días hábiles después de la aprobación de alguna modificación a la estructura orgánica. </w:t>
      </w:r>
    </w:p>
    <w:p w14:paraId="2CD81041" w14:textId="77777777" w:rsidR="002077E3" w:rsidRPr="001A4A42" w:rsidRDefault="002077E3" w:rsidP="001A4A42">
      <w:pPr>
        <w:spacing w:before="100" w:beforeAutospacing="1" w:after="100" w:afterAutospacing="1"/>
        <w:ind w:left="850" w:right="901"/>
        <w:jc w:val="both"/>
        <w:rPr>
          <w:rFonts w:ascii="Palatino Linotype" w:hAnsi="Palatino Linotype" w:cs="Arial"/>
          <w:b/>
          <w:i/>
          <w:sz w:val="22"/>
          <w:szCs w:val="22"/>
        </w:rPr>
      </w:pPr>
      <w:r w:rsidRPr="001A4A42">
        <w:rPr>
          <w:rFonts w:ascii="Palatino Linotype" w:hAnsi="Palatino Linotype" w:cs="Arial"/>
          <w:i/>
          <w:sz w:val="22"/>
          <w:szCs w:val="22"/>
        </w:rPr>
        <w:t xml:space="preserve">Conservar en el sitio de Internet: información vigente Aplica a: todos los sujetos obligados </w:t>
      </w:r>
      <w:r w:rsidRPr="001A4A42">
        <w:rPr>
          <w:rFonts w:ascii="Palatino Linotype" w:hAnsi="Palatino Linotype" w:cs="Arial"/>
          <w:b/>
          <w:i/>
          <w:sz w:val="22"/>
          <w:szCs w:val="22"/>
        </w:rPr>
        <w:t xml:space="preserve">Criterios sustantivos de contenido </w:t>
      </w:r>
    </w:p>
    <w:p w14:paraId="77F45312" w14:textId="77777777" w:rsidR="002077E3" w:rsidRPr="001A4A42" w:rsidRDefault="002077E3" w:rsidP="001A4A42">
      <w:pPr>
        <w:spacing w:before="100" w:beforeAutospacing="1" w:after="100" w:afterAutospacing="1"/>
        <w:ind w:left="850" w:right="901"/>
        <w:jc w:val="both"/>
        <w:rPr>
          <w:rFonts w:ascii="Palatino Linotype" w:hAnsi="Palatino Linotype" w:cs="Arial"/>
          <w:i/>
          <w:sz w:val="22"/>
          <w:szCs w:val="22"/>
        </w:rPr>
      </w:pPr>
      <w:r w:rsidRPr="001A4A42">
        <w:rPr>
          <w:rFonts w:ascii="Palatino Linotype" w:hAnsi="Palatino Linotype" w:cs="Arial"/>
          <w:b/>
          <w:i/>
          <w:sz w:val="22"/>
          <w:szCs w:val="22"/>
        </w:rPr>
        <w:t>Criterio 1</w:t>
      </w:r>
      <w:r w:rsidRPr="001A4A42">
        <w:rPr>
          <w:rFonts w:ascii="Palatino Linotype" w:hAnsi="Palatino Linotype" w:cs="Arial"/>
          <w:i/>
          <w:sz w:val="22"/>
          <w:szCs w:val="22"/>
        </w:rPr>
        <w:t>…</w:t>
      </w:r>
    </w:p>
    <w:p w14:paraId="7323C1FC" w14:textId="77777777" w:rsidR="002077E3" w:rsidRPr="001A4A42" w:rsidRDefault="002077E3" w:rsidP="001A4A42">
      <w:pPr>
        <w:spacing w:before="100" w:beforeAutospacing="1" w:after="100" w:afterAutospacing="1"/>
        <w:ind w:left="850" w:right="901"/>
        <w:jc w:val="both"/>
        <w:rPr>
          <w:rFonts w:ascii="Palatino Linotype" w:hAnsi="Palatino Linotype" w:cs="Arial"/>
          <w:i/>
        </w:rPr>
      </w:pPr>
      <w:r w:rsidRPr="001A4A42">
        <w:rPr>
          <w:rFonts w:ascii="Palatino Linotype" w:hAnsi="Palatino Linotype" w:cs="Arial"/>
          <w:b/>
          <w:i/>
          <w:sz w:val="22"/>
          <w:szCs w:val="22"/>
        </w:rPr>
        <w:t>Criterio 8</w:t>
      </w:r>
      <w:r w:rsidRPr="001A4A42">
        <w:rPr>
          <w:rFonts w:ascii="Palatino Linotype" w:hAnsi="Palatino Linotype" w:cs="Arial"/>
          <w:i/>
          <w:sz w:val="22"/>
          <w:szCs w:val="22"/>
        </w:rPr>
        <w:t xml:space="preserve"> </w:t>
      </w:r>
      <w:r w:rsidRPr="001A4A42">
        <w:rPr>
          <w:rFonts w:ascii="Palatino Linotype" w:hAnsi="Palatino Linotype" w:cs="Arial"/>
          <w:i/>
          <w:sz w:val="22"/>
          <w:szCs w:val="22"/>
          <w:u w:val="single"/>
        </w:rPr>
        <w:t xml:space="preserve">Por cada puesto o cargo deben registrarse las atribuciones, responsabilidades y/o </w:t>
      </w:r>
      <w:r w:rsidRPr="001A4A42">
        <w:rPr>
          <w:rFonts w:ascii="Palatino Linotype" w:hAnsi="Palatino Linotype" w:cs="Arial"/>
          <w:bCs/>
          <w:i/>
          <w:sz w:val="22"/>
          <w:szCs w:val="22"/>
          <w:u w:val="single"/>
        </w:rPr>
        <w:t>funciones</w:t>
      </w:r>
      <w:r w:rsidRPr="001A4A42">
        <w:rPr>
          <w:rFonts w:ascii="Palatino Linotype" w:hAnsi="Palatino Linotype" w:cs="Arial"/>
          <w:i/>
          <w:sz w:val="22"/>
          <w:szCs w:val="22"/>
          <w:u w:val="single"/>
        </w:rPr>
        <w:t>,</w:t>
      </w:r>
      <w:r w:rsidRPr="001A4A42">
        <w:rPr>
          <w:rFonts w:ascii="Palatino Linotype" w:hAnsi="Palatino Linotype" w:cs="Arial"/>
          <w:i/>
          <w:sz w:val="22"/>
          <w:szCs w:val="22"/>
        </w:rPr>
        <w:t xml:space="preserve"> según sea el caso haciendo uso de lenguaje incluyente y no sexista, en caso de que la información no contenga redacción con perspectiva de género, se incluirá la alternativa incluyente y no sexista entre paréntesis o corchetes”</w:t>
      </w:r>
    </w:p>
    <w:p w14:paraId="4F0AECD4" w14:textId="5C0AE919" w:rsidR="006D1363" w:rsidRPr="001A4A42" w:rsidRDefault="006D1363" w:rsidP="001A4A42">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bCs/>
          <w:lang w:val="es-ES"/>
        </w:rPr>
      </w:pPr>
      <w:r w:rsidRPr="001A4A42">
        <w:rPr>
          <w:rFonts w:ascii="Palatino Linotype" w:hAnsi="Palatino Linotype"/>
          <w:lang w:val="es-ES"/>
        </w:rPr>
        <w:t>De lo señalado anteriormente</w:t>
      </w:r>
      <w:r w:rsidRPr="001A4A42">
        <w:rPr>
          <w:rFonts w:ascii="Palatino Linotype" w:eastAsia="Calibri" w:hAnsi="Palatino Linotype" w:cs="Arial"/>
        </w:rPr>
        <w:t xml:space="preserve">, se puede advertir que dentro de los archivos del </w:t>
      </w:r>
      <w:r w:rsidRPr="001A4A42">
        <w:rPr>
          <w:rFonts w:ascii="Palatino Linotype" w:eastAsia="Calibri" w:hAnsi="Palatino Linotype" w:cs="Arial"/>
          <w:b/>
          <w:bCs/>
        </w:rPr>
        <w:t>SUJETO OBLIGADO</w:t>
      </w:r>
      <w:r w:rsidRPr="001A4A42">
        <w:rPr>
          <w:rFonts w:ascii="Palatino Linotype" w:eastAsia="Calibri" w:hAnsi="Palatino Linotype" w:cs="Arial"/>
        </w:rPr>
        <w:t xml:space="preserve"> debe existir expresión documental que precisen las </w:t>
      </w:r>
      <w:r w:rsidRPr="001A4A42">
        <w:rPr>
          <w:rFonts w:ascii="Palatino Linotype" w:eastAsia="Calibri" w:hAnsi="Palatino Linotype" w:cs="Arial"/>
          <w:u w:val="single"/>
        </w:rPr>
        <w:t>o</w:t>
      </w:r>
      <w:bookmarkStart w:id="10" w:name="_Hlk155874927"/>
      <w:r w:rsidRPr="001A4A42">
        <w:rPr>
          <w:rFonts w:ascii="Palatino Linotype" w:eastAsia="Calibri" w:hAnsi="Palatino Linotype" w:cs="Arial"/>
          <w:u w:val="single"/>
        </w:rPr>
        <w:t>bligaciones y facultades de la Directora o Director de la escuela “Plan de Guadalupe” con CCT 15EPR0679E, ubicado en el ejido de la Concepción Chico, municipio de San Felipe del Progreso</w:t>
      </w:r>
      <w:bookmarkEnd w:id="10"/>
      <w:r w:rsidR="004F0543" w:rsidRPr="001A4A42">
        <w:rPr>
          <w:rFonts w:ascii="Palatino Linotype" w:eastAsia="Calibri" w:hAnsi="Palatino Linotype" w:cs="Arial"/>
          <w:u w:val="single"/>
        </w:rPr>
        <w:t xml:space="preserve"> vigentes al dos de octubre de dos mil veintitrés.</w:t>
      </w:r>
      <w:r w:rsidRPr="001A4A42">
        <w:rPr>
          <w:rFonts w:ascii="Palatino Linotype" w:eastAsia="Calibri" w:hAnsi="Palatino Linotype" w:cs="Arial"/>
        </w:rPr>
        <w:t>; en consecuencia, este Órgano Garante determina que es procedente la entrega</w:t>
      </w:r>
      <w:r w:rsidRPr="001A4A42">
        <w:rPr>
          <w:rFonts w:ascii="Palatino Linotype" w:hAnsi="Palatino Linotype"/>
          <w:lang w:val="es-ES"/>
        </w:rPr>
        <w:t>.</w:t>
      </w:r>
    </w:p>
    <w:p w14:paraId="0ED2A3BE" w14:textId="77777777" w:rsidR="002077E3" w:rsidRPr="001A4A42" w:rsidRDefault="002077E3" w:rsidP="001A4A4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A4A42">
        <w:rPr>
          <w:rFonts w:ascii="Palatino Linotype" w:hAnsi="Palatino Linotype"/>
          <w:lang w:val="es-ES"/>
        </w:rPr>
        <w:t>En conclusión</w:t>
      </w:r>
      <w:r w:rsidRPr="001A4A42">
        <w:rPr>
          <w:rFonts w:ascii="Palatino Linotype" w:hAnsi="Palatino Linotype" w:cs="Arial"/>
        </w:rPr>
        <w:t xml:space="preserve">, este Instituto estima que las razones o motivos de inconformidad hechos valer por </w:t>
      </w:r>
      <w:r w:rsidRPr="001A4A42">
        <w:rPr>
          <w:rFonts w:ascii="Palatino Linotype" w:hAnsi="Palatino Linotype" w:cs="Arial"/>
          <w:b/>
          <w:lang w:val="es-ES"/>
        </w:rPr>
        <w:t xml:space="preserve">EL </w:t>
      </w:r>
      <w:r w:rsidRPr="001A4A42">
        <w:rPr>
          <w:rFonts w:ascii="Palatino Linotype" w:hAnsi="Palatino Linotype" w:cs="Arial"/>
          <w:b/>
        </w:rPr>
        <w:t>RECURRENTE</w:t>
      </w:r>
      <w:r w:rsidRPr="001A4A42">
        <w:rPr>
          <w:rFonts w:ascii="Palatino Linotype" w:hAnsi="Palatino Linotype" w:cs="Arial"/>
        </w:rPr>
        <w:t xml:space="preserve"> devienen </w:t>
      </w:r>
      <w:r w:rsidRPr="001A4A42">
        <w:rPr>
          <w:rFonts w:ascii="Palatino Linotype" w:hAnsi="Palatino Linotype" w:cs="Arial"/>
          <w:b/>
        </w:rPr>
        <w:t>fundadas</w:t>
      </w:r>
      <w:r w:rsidRPr="001A4A42">
        <w:rPr>
          <w:rFonts w:ascii="Palatino Linotype" w:hAnsi="Palatino Linotype" w:cs="Arial"/>
        </w:rPr>
        <w:t xml:space="preserve"> y suficientes para </w:t>
      </w:r>
      <w:r w:rsidRPr="001A4A42">
        <w:rPr>
          <w:rFonts w:ascii="Palatino Linotype" w:hAnsi="Palatino Linotype" w:cs="Arial"/>
          <w:b/>
        </w:rPr>
        <w:t xml:space="preserve">MODIFICAR </w:t>
      </w:r>
      <w:r w:rsidRPr="001A4A42">
        <w:rPr>
          <w:rFonts w:ascii="Palatino Linotype" w:hAnsi="Palatino Linotype" w:cs="Arial"/>
        </w:rPr>
        <w:t xml:space="preserve">la respuesta del </w:t>
      </w:r>
      <w:r w:rsidRPr="001A4A42">
        <w:rPr>
          <w:rFonts w:ascii="Palatino Linotype" w:hAnsi="Palatino Linotype" w:cs="Arial"/>
          <w:b/>
        </w:rPr>
        <w:t>SUJETO OBLIGADO</w:t>
      </w:r>
      <w:r w:rsidRPr="001A4A42">
        <w:rPr>
          <w:rFonts w:ascii="Palatino Linotype" w:hAnsi="Palatino Linotype" w:cs="Arial"/>
        </w:rPr>
        <w:t xml:space="preserve"> y ordenarle haga entrega de la información descrita en el presente Considerando.</w:t>
      </w:r>
    </w:p>
    <w:p w14:paraId="41E07269" w14:textId="77777777" w:rsidR="002077E3" w:rsidRPr="001A4A42" w:rsidRDefault="002077E3" w:rsidP="001A4A4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436EA01" w14:textId="3C145CA5" w:rsidR="001A4A42" w:rsidRPr="002D6ADC" w:rsidRDefault="002077E3" w:rsidP="002D6ADC">
      <w:pPr>
        <w:spacing w:before="100" w:beforeAutospacing="1" w:after="100" w:afterAutospacing="1" w:line="360" w:lineRule="auto"/>
        <w:jc w:val="both"/>
        <w:rPr>
          <w:rFonts w:ascii="Palatino Linotype" w:eastAsia="Calibri" w:hAnsi="Palatino Linotype" w:cs="Arial"/>
        </w:rPr>
      </w:pPr>
      <w:r w:rsidRPr="001A4A42">
        <w:rPr>
          <w:rFonts w:ascii="Palatino Linotype" w:eastAsia="Calibri" w:hAnsi="Palatino Linotype" w:cs="Arial"/>
        </w:rPr>
        <w:t xml:space="preserve">Así, con fundamento en lo previsto en los artículos 5, párrafos trigésimo segundo, trigésimo tercero y trigésimo cuarto, fracciones IV y V de la Constitución Política del Estado Libre y Soberano de México; </w:t>
      </w:r>
      <w:r w:rsidRPr="001A4A42">
        <w:rPr>
          <w:rFonts w:ascii="Palatino Linotype" w:hAnsi="Palatino Linotype" w:cs="Arial"/>
        </w:rPr>
        <w:t>2, fracción II, 29, 36, fracciones I y II, 176, 178, 179, 181, 185 fracción I, 186 y 188</w:t>
      </w:r>
      <w:r w:rsidRPr="001A4A42">
        <w:rPr>
          <w:rFonts w:ascii="Palatino Linotype" w:eastAsia="Calibri" w:hAnsi="Palatino Linotype" w:cs="Arial"/>
        </w:rPr>
        <w:t xml:space="preserve"> de la Ley de Transparencia y Acceso a la Información Pública del Estado de México y Municipios, este Pleno: </w:t>
      </w:r>
    </w:p>
    <w:p w14:paraId="2DB47C9E" w14:textId="77777777" w:rsidR="002077E3" w:rsidRPr="001A4A42" w:rsidRDefault="002077E3" w:rsidP="001A4A42">
      <w:pPr>
        <w:spacing w:before="100" w:beforeAutospacing="1" w:after="100" w:afterAutospacing="1" w:line="360" w:lineRule="auto"/>
        <w:jc w:val="center"/>
        <w:rPr>
          <w:rFonts w:ascii="Palatino Linotype" w:hAnsi="Palatino Linotype"/>
          <w:b/>
          <w:sz w:val="28"/>
          <w:szCs w:val="28"/>
        </w:rPr>
      </w:pPr>
      <w:r w:rsidRPr="001A4A42">
        <w:rPr>
          <w:rFonts w:ascii="Palatino Linotype" w:hAnsi="Palatino Linotype"/>
          <w:b/>
          <w:sz w:val="28"/>
          <w:szCs w:val="28"/>
        </w:rPr>
        <w:t>R E S U E L V E</w:t>
      </w:r>
    </w:p>
    <w:p w14:paraId="001D8574" w14:textId="2418EC26" w:rsidR="002077E3" w:rsidRPr="001A4A42" w:rsidRDefault="002077E3" w:rsidP="001A4A42">
      <w:pPr>
        <w:spacing w:before="100" w:beforeAutospacing="1" w:after="100" w:afterAutospacing="1" w:line="360" w:lineRule="auto"/>
        <w:jc w:val="both"/>
        <w:rPr>
          <w:rFonts w:ascii="Palatino Linotype" w:hAnsi="Palatino Linotype" w:cs="Arial"/>
          <w:lang w:val="es-ES"/>
        </w:rPr>
      </w:pPr>
      <w:r w:rsidRPr="001A4A42">
        <w:rPr>
          <w:rFonts w:ascii="Palatino Linotype" w:hAnsi="Palatino Linotype" w:cs="Arial"/>
          <w:b/>
          <w:lang w:val="es-ES"/>
        </w:rPr>
        <w:t>PRIMERO</w:t>
      </w:r>
      <w:r w:rsidRPr="001A4A42">
        <w:rPr>
          <w:rFonts w:ascii="Palatino Linotype" w:hAnsi="Palatino Linotype" w:cs="Arial"/>
          <w:lang w:val="es-ES"/>
        </w:rPr>
        <w:t xml:space="preserve">. Resultan </w:t>
      </w:r>
      <w:r w:rsidRPr="001A4A42">
        <w:rPr>
          <w:rFonts w:ascii="Palatino Linotype" w:hAnsi="Palatino Linotype" w:cs="Arial"/>
          <w:b/>
          <w:lang w:val="es-ES"/>
        </w:rPr>
        <w:t>fundadas</w:t>
      </w:r>
      <w:r w:rsidRPr="001A4A42">
        <w:rPr>
          <w:rFonts w:ascii="Palatino Linotype" w:hAnsi="Palatino Linotype" w:cs="Arial"/>
          <w:lang w:val="es-ES"/>
        </w:rPr>
        <w:t xml:space="preserve"> las razones o motivos de inconformidad planteadas por </w:t>
      </w:r>
      <w:r w:rsidRPr="001A4A42">
        <w:rPr>
          <w:rFonts w:ascii="Palatino Linotype" w:hAnsi="Palatino Linotype" w:cs="Arial"/>
          <w:b/>
        </w:rPr>
        <w:t xml:space="preserve">EL </w:t>
      </w:r>
      <w:r w:rsidRPr="001A4A42">
        <w:rPr>
          <w:rFonts w:ascii="Palatino Linotype" w:hAnsi="Palatino Linotype" w:cs="Arial"/>
          <w:b/>
          <w:lang w:val="es-ES"/>
        </w:rPr>
        <w:t xml:space="preserve">RECURRENTE </w:t>
      </w:r>
      <w:r w:rsidRPr="001A4A42">
        <w:rPr>
          <w:rFonts w:ascii="Palatino Linotype" w:hAnsi="Palatino Linotype" w:cs="Arial"/>
          <w:bCs/>
          <w:lang w:val="es-ES"/>
        </w:rPr>
        <w:t>en el Recurso de Revisión</w:t>
      </w:r>
      <w:r w:rsidRPr="001A4A42">
        <w:rPr>
          <w:rFonts w:ascii="Palatino Linotype" w:hAnsi="Palatino Linotype" w:cs="Arial"/>
          <w:b/>
          <w:lang w:val="es-ES"/>
        </w:rPr>
        <w:t xml:space="preserve"> </w:t>
      </w:r>
      <w:r w:rsidR="006D1363" w:rsidRPr="001A4A42">
        <w:rPr>
          <w:rFonts w:ascii="Palatino Linotype" w:hAnsi="Palatino Linotype" w:cs="Arial"/>
          <w:b/>
          <w:bCs/>
          <w:lang w:val="es-ES"/>
        </w:rPr>
        <w:t>07202</w:t>
      </w:r>
      <w:r w:rsidRPr="001A4A42">
        <w:rPr>
          <w:rFonts w:ascii="Palatino Linotype" w:hAnsi="Palatino Linotype" w:cs="Arial"/>
          <w:b/>
          <w:lang w:val="es-ES"/>
        </w:rPr>
        <w:t>/INFOEM/IP/RR/2023</w:t>
      </w:r>
      <w:r w:rsidRPr="001A4A42">
        <w:rPr>
          <w:rFonts w:ascii="Palatino Linotype" w:hAnsi="Palatino Linotype" w:cs="Arial"/>
          <w:lang w:val="es-ES"/>
        </w:rPr>
        <w:t xml:space="preserve"> y en términos del </w:t>
      </w:r>
      <w:r w:rsidRPr="001A4A42">
        <w:rPr>
          <w:rFonts w:ascii="Palatino Linotype" w:hAnsi="Palatino Linotype" w:cs="Arial"/>
          <w:bCs/>
        </w:rPr>
        <w:t>Considerando</w:t>
      </w:r>
      <w:r w:rsidRPr="001A4A42">
        <w:rPr>
          <w:rFonts w:ascii="Palatino Linotype" w:hAnsi="Palatino Linotype" w:cs="Arial"/>
          <w:b/>
          <w:bCs/>
        </w:rPr>
        <w:t xml:space="preserve"> QUINTO</w:t>
      </w:r>
      <w:r w:rsidRPr="001A4A42">
        <w:rPr>
          <w:rFonts w:ascii="Palatino Linotype" w:hAnsi="Palatino Linotype" w:cs="Arial"/>
        </w:rPr>
        <w:t xml:space="preserve"> </w:t>
      </w:r>
      <w:r w:rsidRPr="001A4A42">
        <w:rPr>
          <w:rFonts w:ascii="Palatino Linotype" w:hAnsi="Palatino Linotype" w:cs="Arial"/>
          <w:lang w:val="es-ES"/>
        </w:rPr>
        <w:t>de la presente Resolución.</w:t>
      </w:r>
    </w:p>
    <w:p w14:paraId="079574A2" w14:textId="71CBAEE9" w:rsidR="002077E3" w:rsidRPr="001A4A42" w:rsidRDefault="002077E3" w:rsidP="001A4A42">
      <w:pPr>
        <w:spacing w:before="100" w:beforeAutospacing="1" w:after="100" w:afterAutospacing="1" w:line="360" w:lineRule="auto"/>
        <w:jc w:val="both"/>
        <w:rPr>
          <w:rFonts w:ascii="Palatino Linotype" w:eastAsia="Palatino Linotype" w:hAnsi="Palatino Linotype" w:cs="Palatino Linotype"/>
        </w:rPr>
      </w:pPr>
      <w:r w:rsidRPr="001A4A42">
        <w:rPr>
          <w:rFonts w:ascii="Palatino Linotype" w:hAnsi="Palatino Linotype" w:cs="Arial"/>
          <w:b/>
          <w:lang w:val="es-ES"/>
        </w:rPr>
        <w:t>SEGUNDO</w:t>
      </w:r>
      <w:r w:rsidRPr="001A4A42">
        <w:rPr>
          <w:rFonts w:ascii="Palatino Linotype" w:hAnsi="Palatino Linotype" w:cs="Arial"/>
          <w:lang w:val="es-ES"/>
        </w:rPr>
        <w:t xml:space="preserve">. </w:t>
      </w:r>
      <w:r w:rsidRPr="001A4A42">
        <w:rPr>
          <w:rFonts w:ascii="Palatino Linotype" w:eastAsia="Calibri" w:hAnsi="Palatino Linotype" w:cs="Arial"/>
        </w:rPr>
        <w:t xml:space="preserve">Se </w:t>
      </w:r>
      <w:r w:rsidRPr="001A4A42">
        <w:rPr>
          <w:rFonts w:ascii="Palatino Linotype" w:hAnsi="Palatino Linotype" w:cs="Arial"/>
          <w:b/>
        </w:rPr>
        <w:t xml:space="preserve">MODIFICA </w:t>
      </w:r>
      <w:r w:rsidRPr="001A4A42">
        <w:rPr>
          <w:rFonts w:ascii="Palatino Linotype" w:eastAsia="Calibri" w:hAnsi="Palatino Linotype" w:cs="Arial"/>
        </w:rPr>
        <w:t xml:space="preserve">la respuesta proporcionada por </w:t>
      </w:r>
      <w:r w:rsidRPr="001A4A42">
        <w:rPr>
          <w:rFonts w:ascii="Palatino Linotype" w:eastAsia="Calibri" w:hAnsi="Palatino Linotype" w:cs="Arial"/>
          <w:b/>
        </w:rPr>
        <w:t xml:space="preserve">EL SUJETO OBLIGADO </w:t>
      </w:r>
      <w:r w:rsidRPr="001A4A42">
        <w:rPr>
          <w:rFonts w:ascii="Palatino Linotype" w:eastAsia="Calibri" w:hAnsi="Palatino Linotype" w:cs="Arial"/>
          <w:bCs/>
          <w:lang w:val="es-ES"/>
        </w:rPr>
        <w:t xml:space="preserve">y </w:t>
      </w:r>
      <w:r w:rsidRPr="001A4A42">
        <w:rPr>
          <w:rFonts w:ascii="Palatino Linotype" w:hAnsi="Palatino Linotype" w:cs="Arial"/>
          <w:bCs/>
          <w:lang w:val="es-ES"/>
        </w:rPr>
        <w:t>se</w:t>
      </w:r>
      <w:r w:rsidRPr="001A4A42">
        <w:rPr>
          <w:rFonts w:ascii="Palatino Linotype" w:hAnsi="Palatino Linotype" w:cs="Arial"/>
          <w:lang w:val="es-ES"/>
        </w:rPr>
        <w:t xml:space="preserve"> </w:t>
      </w:r>
      <w:r w:rsidRPr="001A4A42">
        <w:rPr>
          <w:rFonts w:ascii="Palatino Linotype" w:hAnsi="Palatino Linotype" w:cs="Arial"/>
          <w:b/>
          <w:bCs/>
          <w:lang w:val="es-ES"/>
        </w:rPr>
        <w:t>ORDENA</w:t>
      </w:r>
      <w:r w:rsidRPr="001A4A42">
        <w:rPr>
          <w:rFonts w:ascii="Palatino Linotype" w:hAnsi="Palatino Linotype" w:cs="Arial"/>
          <w:lang w:val="es-ES"/>
        </w:rPr>
        <w:t xml:space="preserve"> haga entrega al </w:t>
      </w:r>
      <w:r w:rsidRPr="001A4A42">
        <w:rPr>
          <w:rFonts w:ascii="Palatino Linotype" w:hAnsi="Palatino Linotype" w:cs="Arial"/>
          <w:b/>
          <w:lang w:val="es-ES"/>
        </w:rPr>
        <w:t>RECURRENTE</w:t>
      </w:r>
      <w:r w:rsidRPr="001A4A42">
        <w:rPr>
          <w:rFonts w:ascii="Palatino Linotype" w:hAnsi="Palatino Linotype" w:cs="Arial"/>
          <w:lang w:val="es-ES"/>
        </w:rPr>
        <w:t>, vía el Sistema de Acceso a la Información Mexiquense (</w:t>
      </w:r>
      <w:r w:rsidRPr="001A4A42">
        <w:rPr>
          <w:rFonts w:ascii="Palatino Linotype" w:hAnsi="Palatino Linotype" w:cs="Arial"/>
          <w:b/>
          <w:lang w:val="es-ES"/>
        </w:rPr>
        <w:t>SAIMEX</w:t>
      </w:r>
      <w:r w:rsidRPr="001A4A42">
        <w:rPr>
          <w:rFonts w:ascii="Palatino Linotype" w:hAnsi="Palatino Linotype" w:cs="Arial"/>
          <w:lang w:val="es-ES"/>
        </w:rPr>
        <w:t>)</w:t>
      </w:r>
      <w:r w:rsidRPr="001A4A42">
        <w:rPr>
          <w:rFonts w:ascii="Palatino Linotype" w:eastAsia="Palatino Linotype" w:hAnsi="Palatino Linotype" w:cs="Palatino Linotype"/>
        </w:rPr>
        <w:t xml:space="preserve">, los documentos donde conste lo siguiente: </w:t>
      </w:r>
    </w:p>
    <w:p w14:paraId="6331C866" w14:textId="5E547DF1" w:rsidR="006D1363" w:rsidRPr="001A4A42" w:rsidRDefault="006D1363" w:rsidP="001A4A42">
      <w:pPr>
        <w:pStyle w:val="Prrafodelista"/>
        <w:numPr>
          <w:ilvl w:val="0"/>
          <w:numId w:val="19"/>
        </w:numPr>
        <w:spacing w:before="100" w:beforeAutospacing="1" w:after="100" w:afterAutospacing="1" w:line="276" w:lineRule="auto"/>
        <w:ind w:right="901"/>
        <w:jc w:val="both"/>
        <w:rPr>
          <w:rFonts w:ascii="Palatino Linotype" w:eastAsia="Calibri" w:hAnsi="Palatino Linotype" w:cs="Arial"/>
          <w:i/>
          <w:sz w:val="22"/>
          <w:szCs w:val="22"/>
        </w:rPr>
      </w:pPr>
      <w:bookmarkStart w:id="11" w:name="_Hlk125997019"/>
      <w:r w:rsidRPr="001A4A42">
        <w:rPr>
          <w:rFonts w:ascii="Palatino Linotype" w:hAnsi="Palatino Linotype"/>
          <w:i/>
          <w:sz w:val="22"/>
          <w:szCs w:val="22"/>
        </w:rPr>
        <w:t>Las o</w:t>
      </w:r>
      <w:r w:rsidRPr="001A4A42">
        <w:rPr>
          <w:rFonts w:ascii="Palatino Linotype" w:eastAsia="Calibri" w:hAnsi="Palatino Linotype" w:cs="Arial"/>
          <w:i/>
          <w:sz w:val="22"/>
          <w:szCs w:val="22"/>
        </w:rPr>
        <w:t>bligaciones y facultades de la Directora o Director de la escuela “Plan de Guadalupe” con CCT 15EPR0679E, ubicado en el ejido de la Concepción Chico, munici</w:t>
      </w:r>
      <w:r w:rsidR="004F0543" w:rsidRPr="001A4A42">
        <w:rPr>
          <w:rFonts w:ascii="Palatino Linotype" w:eastAsia="Calibri" w:hAnsi="Palatino Linotype" w:cs="Arial"/>
          <w:i/>
          <w:sz w:val="22"/>
          <w:szCs w:val="22"/>
        </w:rPr>
        <w:t xml:space="preserve">pio de San Felipe del Progreso, vigentes al dos de octubre de dos mil veintitrés. </w:t>
      </w:r>
    </w:p>
    <w:bookmarkEnd w:id="11"/>
    <w:p w14:paraId="02F1D5AD" w14:textId="77777777" w:rsidR="002077E3" w:rsidRPr="001A4A42" w:rsidRDefault="002077E3" w:rsidP="001A4A42">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1A4A42">
        <w:rPr>
          <w:rFonts w:ascii="Palatino Linotype" w:hAnsi="Palatino Linotype"/>
          <w:b/>
        </w:rPr>
        <w:t>TERCERO. </w:t>
      </w:r>
      <w:r w:rsidRPr="001A4A42">
        <w:rPr>
          <w:rFonts w:ascii="Palatino Linotype" w:eastAsia="Palatino Linotype" w:hAnsi="Palatino Linotype" w:cs="Palatino Linotype"/>
          <w:b/>
          <w:lang w:eastAsia="es-MX"/>
        </w:rPr>
        <w:t xml:space="preserve">NOTIFÍQUESE </w:t>
      </w:r>
      <w:r w:rsidRPr="001A4A42">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9F03B9" w14:textId="77777777" w:rsidR="002077E3" w:rsidRPr="001A4A42" w:rsidRDefault="002077E3" w:rsidP="001A4A42">
      <w:pPr>
        <w:tabs>
          <w:tab w:val="left" w:pos="709"/>
        </w:tabs>
        <w:spacing w:before="100" w:beforeAutospacing="1" w:after="100" w:afterAutospacing="1" w:line="360" w:lineRule="auto"/>
        <w:ind w:right="51"/>
        <w:jc w:val="both"/>
        <w:rPr>
          <w:rFonts w:ascii="Palatino Linotype" w:hAnsi="Palatino Linotype"/>
          <w:b/>
          <w:lang w:eastAsia="es-ES_tradnl"/>
        </w:rPr>
      </w:pPr>
      <w:r w:rsidRPr="001A4A42">
        <w:rPr>
          <w:rFonts w:ascii="Palatino Linotype" w:hAnsi="Palatino Linotype" w:cs="Arial"/>
          <w:b/>
          <w:bCs/>
          <w:sz w:val="28"/>
        </w:rPr>
        <w:t>CUARTO</w:t>
      </w:r>
      <w:r w:rsidRPr="001A4A42">
        <w:rPr>
          <w:rFonts w:ascii="Palatino Linotype" w:hAnsi="Palatino Linotype" w:cs="Arial"/>
          <w:b/>
          <w:bCs/>
        </w:rPr>
        <w:t>.</w:t>
      </w:r>
      <w:r w:rsidRPr="001A4A42">
        <w:rPr>
          <w:rFonts w:ascii="Palatino Linotype" w:hAnsi="Palatino Linotype"/>
          <w:lang w:eastAsia="es-ES_tradnl"/>
        </w:rPr>
        <w:t xml:space="preserve"> </w:t>
      </w:r>
      <w:r w:rsidRPr="001A4A42">
        <w:rPr>
          <w:rFonts w:ascii="Palatino Linotype" w:hAnsi="Palatino Linotype"/>
          <w:b/>
          <w:lang w:eastAsia="es-ES_tradnl"/>
        </w:rPr>
        <w:t>Notifíquese</w:t>
      </w:r>
      <w:r w:rsidRPr="001A4A42">
        <w:rPr>
          <w:rFonts w:ascii="Palatino Linotype" w:hAnsi="Palatino Linotype"/>
          <w:lang w:eastAsia="es-ES_tradnl"/>
        </w:rPr>
        <w:t xml:space="preserve"> al </w:t>
      </w:r>
      <w:r w:rsidRPr="001A4A42">
        <w:rPr>
          <w:rFonts w:ascii="Palatino Linotype" w:hAnsi="Palatino Linotype"/>
          <w:b/>
          <w:lang w:eastAsia="es-ES_tradnl"/>
        </w:rPr>
        <w:t>RECURRENTE</w:t>
      </w:r>
      <w:r w:rsidRPr="001A4A42">
        <w:rPr>
          <w:rFonts w:ascii="Palatino Linotype" w:hAnsi="Palatino Linotype"/>
          <w:lang w:eastAsia="es-ES_tradnl"/>
        </w:rPr>
        <w:t xml:space="preserve"> la presente resolución vía </w:t>
      </w:r>
      <w:r w:rsidRPr="001A4A42">
        <w:rPr>
          <w:rFonts w:ascii="Palatino Linotype" w:hAnsi="Palatino Linotype" w:cs="Arial"/>
        </w:rPr>
        <w:t xml:space="preserve">Sistema de Acceso a la Información Mexiquense </w:t>
      </w:r>
      <w:r w:rsidRPr="001A4A42">
        <w:rPr>
          <w:rFonts w:ascii="Palatino Linotype" w:hAnsi="Palatino Linotype" w:cs="Arial"/>
          <w:b/>
          <w:bCs/>
        </w:rPr>
        <w:t>SAIMEX</w:t>
      </w:r>
      <w:r w:rsidRPr="001A4A42">
        <w:rPr>
          <w:rFonts w:ascii="Palatino Linotype" w:hAnsi="Palatino Linotype" w:cs="Arial"/>
        </w:rPr>
        <w:t>.</w:t>
      </w:r>
    </w:p>
    <w:p w14:paraId="795E9AAF" w14:textId="77777777" w:rsidR="002077E3" w:rsidRPr="001A4A42" w:rsidRDefault="002077E3" w:rsidP="001A4A42">
      <w:pPr>
        <w:tabs>
          <w:tab w:val="left" w:pos="709"/>
        </w:tabs>
        <w:spacing w:before="100" w:beforeAutospacing="1" w:after="100" w:afterAutospacing="1" w:line="360" w:lineRule="auto"/>
        <w:ind w:right="51"/>
        <w:jc w:val="both"/>
        <w:rPr>
          <w:rFonts w:ascii="Palatino Linotype" w:hAnsi="Palatino Linotype"/>
          <w:lang w:eastAsia="es-ES_tradnl"/>
        </w:rPr>
      </w:pPr>
      <w:r w:rsidRPr="001A4A42">
        <w:rPr>
          <w:rFonts w:ascii="Palatino Linotype" w:hAnsi="Palatino Linotype" w:cs="Arial"/>
          <w:b/>
          <w:bCs/>
          <w:sz w:val="28"/>
        </w:rPr>
        <w:t>QUINTO</w:t>
      </w:r>
      <w:r w:rsidRPr="001A4A42">
        <w:rPr>
          <w:rFonts w:ascii="Palatino Linotype" w:hAnsi="Palatino Linotype" w:cs="Arial"/>
          <w:b/>
          <w:bCs/>
        </w:rPr>
        <w:t>.</w:t>
      </w:r>
      <w:r w:rsidRPr="001A4A42">
        <w:rPr>
          <w:rFonts w:ascii="Palatino Linotype" w:hAnsi="Palatino Linotype"/>
          <w:lang w:eastAsia="es-ES_tradnl"/>
        </w:rPr>
        <w:t xml:space="preserve"> Hágase del conocimiento al </w:t>
      </w:r>
      <w:r w:rsidRPr="001A4A42">
        <w:rPr>
          <w:rFonts w:ascii="Palatino Linotype" w:hAnsi="Palatino Linotype"/>
          <w:b/>
          <w:lang w:eastAsia="es-ES_tradnl"/>
        </w:rPr>
        <w:t>RECURRENTE</w:t>
      </w:r>
      <w:r w:rsidRPr="001A4A42">
        <w:rPr>
          <w:rFonts w:ascii="Palatino Linotype"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D61318C" w14:textId="77777777" w:rsidR="002077E3" w:rsidRPr="001A4A42" w:rsidRDefault="002077E3" w:rsidP="001A4A42">
      <w:pPr>
        <w:tabs>
          <w:tab w:val="left" w:pos="709"/>
        </w:tabs>
        <w:spacing w:before="100" w:beforeAutospacing="1" w:after="100" w:afterAutospacing="1" w:line="360" w:lineRule="auto"/>
        <w:ind w:right="51"/>
        <w:jc w:val="both"/>
        <w:rPr>
          <w:rFonts w:ascii="Palatino Linotype" w:hAnsi="Palatino Linotype"/>
          <w:lang w:eastAsia="es-ES_tradnl"/>
        </w:rPr>
      </w:pPr>
      <w:r w:rsidRPr="001A4A42">
        <w:rPr>
          <w:rFonts w:ascii="Palatino Linotype" w:hAnsi="Palatino Linotype"/>
          <w:b/>
          <w:sz w:val="28"/>
          <w:lang w:eastAsia="es-ES_tradnl"/>
        </w:rPr>
        <w:t>SEXTO</w:t>
      </w:r>
      <w:r w:rsidRPr="001A4A42">
        <w:rPr>
          <w:rFonts w:ascii="Palatino Linotype" w:hAnsi="Palatino Linotype"/>
          <w:b/>
          <w:lang w:eastAsia="es-ES_tradnl"/>
        </w:rPr>
        <w:t>.</w:t>
      </w:r>
      <w:r w:rsidRPr="001A4A42">
        <w:rPr>
          <w:rFonts w:ascii="Palatino Linotype" w:hAnsi="Palatino Linotype"/>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4698E0" w14:textId="76869EBE" w:rsidR="00F26675" w:rsidRDefault="00824B94" w:rsidP="00F26675">
      <w:pPr>
        <w:widowControl w:val="0"/>
        <w:autoSpaceDE w:val="0"/>
        <w:autoSpaceDN w:val="0"/>
        <w:adjustRightInd w:val="0"/>
        <w:spacing w:line="360" w:lineRule="auto"/>
        <w:jc w:val="both"/>
        <w:rPr>
          <w:rFonts w:ascii="Palatino Linotype" w:hAnsi="Palatino Linotype" w:cs="Arial"/>
        </w:rPr>
      </w:pPr>
      <w:r w:rsidRPr="001A4A4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2D6ADC">
        <w:rPr>
          <w:rFonts w:ascii="Palatino Linotype" w:hAnsi="Palatino Linotype" w:cs="Arial"/>
        </w:rPr>
        <w:t>VEINTICUATRO</w:t>
      </w:r>
      <w:r w:rsidRPr="001A4A42">
        <w:rPr>
          <w:rFonts w:ascii="Palatino Linotype" w:hAnsi="Palatino Linotype" w:cs="Arial"/>
        </w:rPr>
        <w:t>, ANTE EL SECRETARIO TÉCNICO DEL PLENO, ALEXIS TAPIA RAMÍREZ.</w:t>
      </w:r>
    </w:p>
    <w:p w14:paraId="58498777" w14:textId="2A775D64" w:rsidR="00520D2C" w:rsidRPr="001A4A42" w:rsidRDefault="00824B94" w:rsidP="00F26675">
      <w:pPr>
        <w:widowControl w:val="0"/>
        <w:autoSpaceDE w:val="0"/>
        <w:autoSpaceDN w:val="0"/>
        <w:adjustRightInd w:val="0"/>
        <w:spacing w:line="360" w:lineRule="auto"/>
        <w:jc w:val="both"/>
        <w:rPr>
          <w:rFonts w:ascii="Palatino Linotype" w:hAnsi="Palatino Linotype"/>
          <w:sz w:val="20"/>
          <w:szCs w:val="20"/>
        </w:rPr>
      </w:pPr>
      <w:r w:rsidRPr="001A4A42" w:rsidDel="00824B94">
        <w:rPr>
          <w:rFonts w:ascii="Palatino Linotype" w:hAnsi="Palatino Linotype"/>
        </w:rPr>
        <w:t xml:space="preserve"> </w:t>
      </w:r>
      <w:r w:rsidR="00520D2C" w:rsidRPr="001A4A42">
        <w:rPr>
          <w:rFonts w:ascii="Palatino Linotype" w:hAnsi="Palatino Linotype"/>
          <w:sz w:val="20"/>
          <w:szCs w:val="20"/>
        </w:rPr>
        <w:t>SCMM/AGZ/DEMF/CCC</w:t>
      </w:r>
    </w:p>
    <w:p w14:paraId="3A1426C8" w14:textId="714C2971" w:rsidR="009F22AF" w:rsidRPr="001A4A42" w:rsidRDefault="009F22AF" w:rsidP="001A4A42">
      <w:pPr>
        <w:spacing w:line="360" w:lineRule="auto"/>
        <w:rPr>
          <w:rFonts w:ascii="Palatino Linotype" w:hAnsi="Palatino Linotype"/>
        </w:rPr>
      </w:pPr>
      <w:r w:rsidRPr="001A4A42">
        <w:rPr>
          <w:rFonts w:ascii="Palatino Linotype" w:hAnsi="Palatino Linotype"/>
        </w:rPr>
        <w:br w:type="page"/>
      </w:r>
    </w:p>
    <w:p w14:paraId="11DEC32C" w14:textId="77777777" w:rsidR="005C118A" w:rsidRPr="001A4A42" w:rsidRDefault="005C118A" w:rsidP="001A4A42">
      <w:pPr>
        <w:spacing w:line="360" w:lineRule="auto"/>
        <w:jc w:val="both"/>
        <w:rPr>
          <w:rFonts w:ascii="Palatino Linotype" w:hAnsi="Palatino Linotype"/>
        </w:rPr>
      </w:pPr>
    </w:p>
    <w:p w14:paraId="2E7E9114" w14:textId="77777777" w:rsidR="003B6F2C" w:rsidRPr="001A4A42" w:rsidRDefault="003B6F2C" w:rsidP="001A4A42">
      <w:pPr>
        <w:spacing w:line="360" w:lineRule="auto"/>
        <w:jc w:val="both"/>
        <w:textAlignment w:val="baseline"/>
        <w:rPr>
          <w:rFonts w:ascii="Palatino Linotype" w:eastAsia="Calibri" w:hAnsi="Palatino Linotype" w:cs="Arial"/>
          <w:lang w:val="es-ES" w:eastAsia="es-MX"/>
        </w:rPr>
      </w:pPr>
    </w:p>
    <w:p w14:paraId="6A44D930" w14:textId="77777777" w:rsidR="003B6F2C" w:rsidRPr="001A4A42" w:rsidRDefault="003B6F2C" w:rsidP="001A4A42">
      <w:pPr>
        <w:spacing w:line="360" w:lineRule="auto"/>
        <w:jc w:val="both"/>
        <w:textAlignment w:val="baseline"/>
        <w:rPr>
          <w:rFonts w:ascii="Palatino Linotype" w:eastAsia="Calibri" w:hAnsi="Palatino Linotype" w:cs="Arial"/>
          <w:lang w:val="es-ES" w:eastAsia="es-MX"/>
        </w:rPr>
      </w:pPr>
    </w:p>
    <w:p w14:paraId="186CBCA3" w14:textId="77777777" w:rsidR="003B6F2C" w:rsidRPr="001A4A42" w:rsidRDefault="003B6F2C" w:rsidP="001A4A42">
      <w:pPr>
        <w:spacing w:line="360" w:lineRule="auto"/>
        <w:jc w:val="both"/>
        <w:textAlignment w:val="baseline"/>
        <w:rPr>
          <w:rFonts w:ascii="Palatino Linotype" w:eastAsia="Calibri" w:hAnsi="Palatino Linotype" w:cs="Arial"/>
          <w:lang w:val="es-ES" w:eastAsia="es-MX"/>
        </w:rPr>
      </w:pPr>
    </w:p>
    <w:p w14:paraId="34ABFBA9" w14:textId="77777777" w:rsidR="003B6F2C" w:rsidRPr="001A4A42" w:rsidRDefault="003B6F2C" w:rsidP="001A4A42">
      <w:pPr>
        <w:spacing w:line="360" w:lineRule="auto"/>
        <w:jc w:val="both"/>
        <w:textAlignment w:val="baseline"/>
        <w:rPr>
          <w:rFonts w:ascii="Palatino Linotype" w:eastAsia="Calibri" w:hAnsi="Palatino Linotype" w:cs="Arial"/>
          <w:lang w:val="es-ES" w:eastAsia="es-MX"/>
        </w:rPr>
      </w:pPr>
    </w:p>
    <w:p w14:paraId="7191EF93" w14:textId="77777777" w:rsidR="00B7164A" w:rsidRPr="001A4A42" w:rsidRDefault="00B7164A" w:rsidP="001A4A42">
      <w:pPr>
        <w:spacing w:line="360" w:lineRule="auto"/>
        <w:jc w:val="both"/>
        <w:textAlignment w:val="baseline"/>
        <w:rPr>
          <w:rFonts w:ascii="Palatino Linotype" w:eastAsia="Calibri" w:hAnsi="Palatino Linotype" w:cs="Arial"/>
          <w:lang w:val="es-ES" w:eastAsia="es-MX"/>
        </w:rPr>
      </w:pPr>
    </w:p>
    <w:sectPr w:rsidR="00B7164A" w:rsidRPr="001A4A42"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F0543" w:rsidRDefault="004F0543" w:rsidP="00C80F8C">
      <w:r>
        <w:separator/>
      </w:r>
    </w:p>
  </w:endnote>
  <w:endnote w:type="continuationSeparator" w:id="0">
    <w:p w14:paraId="2CA1E1DE" w14:textId="77777777" w:rsidR="004F0543" w:rsidRDefault="004F0543" w:rsidP="00C80F8C">
      <w:r>
        <w:continuationSeparator/>
      </w:r>
    </w:p>
  </w:endnote>
  <w:endnote w:type="continuationNotice" w:id="1">
    <w:p w14:paraId="03854133" w14:textId="77777777" w:rsidR="004F0543" w:rsidRDefault="004F0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F0543" w:rsidRPr="0010196A" w:rsidRDefault="004F054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2C99">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2C9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F0543" w:rsidRPr="0010196A" w:rsidRDefault="004F054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2C9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2C9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F0543" w:rsidRDefault="004F0543" w:rsidP="00C80F8C">
      <w:r>
        <w:separator/>
      </w:r>
    </w:p>
  </w:footnote>
  <w:footnote w:type="continuationSeparator" w:id="0">
    <w:p w14:paraId="2D50F1A5" w14:textId="77777777" w:rsidR="004F0543" w:rsidRDefault="004F0543" w:rsidP="00C80F8C">
      <w:r>
        <w:continuationSeparator/>
      </w:r>
    </w:p>
  </w:footnote>
  <w:footnote w:type="continuationNotice" w:id="1">
    <w:p w14:paraId="5769B609" w14:textId="77777777" w:rsidR="004F0543" w:rsidRDefault="004F0543"/>
  </w:footnote>
  <w:footnote w:id="2">
    <w:p w14:paraId="4CB49B01" w14:textId="155F05A6" w:rsidR="004F0543" w:rsidRPr="002260A9" w:rsidRDefault="004F0543" w:rsidP="005C75E5">
      <w:pPr>
        <w:pStyle w:val="Textonotapie"/>
        <w:jc w:val="both"/>
        <w:rPr>
          <w:rFonts w:ascii="Palatino Linotype" w:hAnsi="Palatino Linotype"/>
          <w:sz w:val="16"/>
          <w:szCs w:val="16"/>
        </w:rPr>
      </w:pPr>
      <w:r w:rsidRPr="002260A9">
        <w:rPr>
          <w:rStyle w:val="Refdenotaalpie"/>
          <w:rFonts w:ascii="Palatino Linotype" w:hAnsi="Palatino Linotype"/>
          <w:sz w:val="16"/>
          <w:szCs w:val="16"/>
        </w:rPr>
        <w:footnoteRef/>
      </w:r>
      <w:r w:rsidRPr="002260A9">
        <w:rPr>
          <w:rFonts w:ascii="Palatino Linotype" w:hAnsi="Palatino Linotype"/>
          <w:sz w:val="16"/>
          <w:szCs w:val="16"/>
        </w:rPr>
        <w:t xml:space="preserve"> </w:t>
      </w:r>
      <w:r w:rsidRPr="002260A9">
        <w:rPr>
          <w:rFonts w:ascii="Palatino Linotype" w:hAnsi="Palatino Linotype"/>
          <w:b/>
          <w:i/>
          <w:sz w:val="16"/>
          <w:szCs w:val="16"/>
        </w:rPr>
        <w:t>Sujetos obligados</w:t>
      </w:r>
      <w:r w:rsidRPr="002260A9">
        <w:rPr>
          <w:rFonts w:ascii="Palatino Linotype" w:hAnsi="Palatino Linotype"/>
          <w:i/>
          <w:sz w:val="16"/>
          <w:szCs w:val="16"/>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r w:rsidRPr="002260A9">
        <w:rPr>
          <w:rFonts w:ascii="Palatino Linotype" w:hAnsi="Palatino Linotype"/>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4F0543" w:rsidRDefault="004F0543">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4F0543" w:rsidRPr="0010196A" w:rsidRDefault="004F054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551"/>
      <w:gridCol w:w="3722"/>
    </w:tblGrid>
    <w:tr w:rsidR="004F0543" w:rsidRPr="008F2CCC" w14:paraId="1F097D8A" w14:textId="77777777" w:rsidTr="001D41F1">
      <w:tc>
        <w:tcPr>
          <w:tcW w:w="3261" w:type="dxa"/>
          <w:vMerge w:val="restart"/>
        </w:tcPr>
        <w:p w14:paraId="1F780A0C" w14:textId="1EFF25F4" w:rsidR="004F0543" w:rsidRPr="008F2CCC" w:rsidRDefault="004F054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F0543" w:rsidRPr="00664658" w:rsidRDefault="004F054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5EF2EFA" w:rsidR="004F0543" w:rsidRPr="00A91B31" w:rsidRDefault="004F0543" w:rsidP="005C250B">
          <w:pPr>
            <w:jc w:val="both"/>
            <w:rPr>
              <w:rFonts w:ascii="Palatino Linotype" w:hAnsi="Palatino Linotype"/>
              <w:b/>
              <w:sz w:val="22"/>
              <w:szCs w:val="22"/>
              <w:lang w:val="es-ES_tradnl"/>
            </w:rPr>
          </w:pPr>
          <w:r w:rsidRPr="00837FC5">
            <w:rPr>
              <w:rFonts w:ascii="Palatino Linotype" w:hAnsi="Palatino Linotype"/>
              <w:b/>
              <w:bCs/>
              <w:sz w:val="22"/>
              <w:szCs w:val="22"/>
            </w:rPr>
            <w:t>07202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F0543" w:rsidRPr="008F2CCC" w14:paraId="049677A3" w14:textId="77777777" w:rsidTr="001D41F1">
      <w:tc>
        <w:tcPr>
          <w:tcW w:w="3261" w:type="dxa"/>
          <w:vMerge/>
        </w:tcPr>
        <w:p w14:paraId="4A21EAC1" w14:textId="5C1F145E" w:rsidR="004F0543" w:rsidRPr="008F2CCC" w:rsidRDefault="004F0543" w:rsidP="00D41D47">
          <w:pPr>
            <w:rPr>
              <w:rFonts w:ascii="Palatino Linotype" w:hAnsi="Palatino Linotype"/>
              <w:b/>
              <w:sz w:val="22"/>
              <w:szCs w:val="22"/>
              <w:lang w:val="es-ES_tradnl"/>
            </w:rPr>
          </w:pPr>
        </w:p>
      </w:tc>
      <w:tc>
        <w:tcPr>
          <w:tcW w:w="2551" w:type="dxa"/>
          <w:shd w:val="clear" w:color="auto" w:fill="auto"/>
        </w:tcPr>
        <w:p w14:paraId="1237BCDE" w14:textId="77777777" w:rsidR="004F0543" w:rsidRPr="00664658" w:rsidRDefault="004F054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E46B04" w:rsidR="004F0543" w:rsidRPr="00A91B31" w:rsidRDefault="004F0543" w:rsidP="006C4B6F">
          <w:pPr>
            <w:jc w:val="both"/>
            <w:rPr>
              <w:sz w:val="22"/>
              <w:szCs w:val="22"/>
              <w:lang w:val="es-419"/>
            </w:rPr>
          </w:pPr>
          <w:r w:rsidRPr="00532723">
            <w:rPr>
              <w:rFonts w:ascii="Palatino Linotype" w:hAnsi="Palatino Linotype"/>
              <w:b/>
              <w:bCs/>
              <w:sz w:val="22"/>
              <w:szCs w:val="22"/>
            </w:rPr>
            <w:t xml:space="preserve">Secretaría de </w:t>
          </w:r>
          <w:bookmarkStart w:id="12" w:name="_Hlk153214111"/>
          <w:r w:rsidRPr="00532723">
            <w:rPr>
              <w:rFonts w:ascii="Palatino Linotype" w:hAnsi="Palatino Linotype"/>
              <w:b/>
              <w:bCs/>
              <w:sz w:val="22"/>
              <w:szCs w:val="22"/>
            </w:rPr>
            <w:t>Educación</w:t>
          </w:r>
          <w:bookmarkEnd w:id="12"/>
        </w:p>
      </w:tc>
    </w:tr>
    <w:tr w:rsidR="004F0543" w:rsidRPr="008F2CCC" w14:paraId="72CD087D" w14:textId="77777777" w:rsidTr="001D41F1">
      <w:trPr>
        <w:trHeight w:val="228"/>
      </w:trPr>
      <w:tc>
        <w:tcPr>
          <w:tcW w:w="3261" w:type="dxa"/>
          <w:vMerge/>
        </w:tcPr>
        <w:p w14:paraId="1B78656F" w14:textId="01E6F6F6" w:rsidR="004F0543" w:rsidRPr="008F2CCC" w:rsidRDefault="004F0543" w:rsidP="00070856">
          <w:pPr>
            <w:rPr>
              <w:rFonts w:ascii="Palatino Linotype" w:hAnsi="Palatino Linotype"/>
              <w:b/>
              <w:sz w:val="22"/>
              <w:szCs w:val="22"/>
              <w:lang w:val="es-ES_tradnl"/>
            </w:rPr>
          </w:pPr>
        </w:p>
      </w:tc>
      <w:tc>
        <w:tcPr>
          <w:tcW w:w="2551" w:type="dxa"/>
          <w:shd w:val="clear" w:color="auto" w:fill="auto"/>
        </w:tcPr>
        <w:p w14:paraId="74D81628" w14:textId="3839B3E6" w:rsidR="004F0543" w:rsidRPr="00664658" w:rsidRDefault="004F054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F0543" w:rsidRPr="00A91B31" w:rsidRDefault="004F0543"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4F0543" w:rsidRPr="0010196A" w:rsidRDefault="004F054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4F0543" w:rsidRPr="0010196A" w:rsidRDefault="004F0543">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552"/>
      <w:gridCol w:w="3685"/>
    </w:tblGrid>
    <w:tr w:rsidR="004F0543" w:rsidRPr="008F2CCC" w14:paraId="6ABABA57" w14:textId="77777777" w:rsidTr="001D41F1">
      <w:tc>
        <w:tcPr>
          <w:tcW w:w="4253" w:type="dxa"/>
          <w:vMerge w:val="restart"/>
          <w:shd w:val="clear" w:color="auto" w:fill="auto"/>
        </w:tcPr>
        <w:p w14:paraId="6AA376CC" w14:textId="1E62217E" w:rsidR="004F0543" w:rsidRPr="008F2CCC" w:rsidRDefault="004F054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F0543" w:rsidRPr="008F2CCC" w:rsidRDefault="004F054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42FEF40" w:rsidR="004F0543" w:rsidRPr="008F2CCC" w:rsidRDefault="004F0543" w:rsidP="003305CB">
          <w:pPr>
            <w:jc w:val="both"/>
            <w:rPr>
              <w:rFonts w:ascii="Palatino Linotype" w:hAnsi="Palatino Linotype"/>
              <w:b/>
              <w:sz w:val="22"/>
              <w:szCs w:val="22"/>
              <w:lang w:val="es-ES_tradnl"/>
            </w:rPr>
          </w:pPr>
          <w:r>
            <w:rPr>
              <w:rFonts w:ascii="Palatino Linotype" w:hAnsi="Palatino Linotype"/>
              <w:b/>
              <w:bCs/>
              <w:sz w:val="22"/>
              <w:szCs w:val="22"/>
            </w:rPr>
            <w:t>07202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F0543" w:rsidRPr="008F2CCC" w14:paraId="3B45FB53" w14:textId="77777777" w:rsidTr="001D41F1">
      <w:tc>
        <w:tcPr>
          <w:tcW w:w="4253" w:type="dxa"/>
          <w:vMerge/>
          <w:shd w:val="clear" w:color="auto" w:fill="auto"/>
        </w:tcPr>
        <w:p w14:paraId="188B82EF" w14:textId="77777777" w:rsidR="004F0543" w:rsidRPr="008F2CCC" w:rsidRDefault="004F0543" w:rsidP="00A2780F">
          <w:pPr>
            <w:rPr>
              <w:rFonts w:ascii="Palatino Linotype" w:hAnsi="Palatino Linotype"/>
              <w:b/>
              <w:sz w:val="22"/>
              <w:szCs w:val="22"/>
              <w:lang w:val="es-ES_tradnl"/>
            </w:rPr>
          </w:pPr>
        </w:p>
      </w:tc>
      <w:tc>
        <w:tcPr>
          <w:tcW w:w="2552" w:type="dxa"/>
          <w:shd w:val="clear" w:color="auto" w:fill="auto"/>
        </w:tcPr>
        <w:p w14:paraId="3B2AD0CF" w14:textId="77777777" w:rsidR="004F0543" w:rsidRPr="008F2CCC" w:rsidRDefault="004F054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9A347B" w:rsidR="004F0543" w:rsidRPr="003305CB" w:rsidRDefault="00412C99" w:rsidP="00DD7C89">
          <w:pPr>
            <w:jc w:val="both"/>
            <w:rPr>
              <w:rFonts w:ascii="Palatino Linotype" w:hAnsi="Palatino Linotype"/>
              <w:b/>
              <w:sz w:val="22"/>
              <w:szCs w:val="22"/>
              <w:lang w:val="es-419"/>
            </w:rPr>
          </w:pPr>
          <w:r>
            <w:rPr>
              <w:rFonts w:ascii="Palatino Linotype" w:hAnsi="Palatino Linotype"/>
              <w:b/>
              <w:bCs/>
              <w:sz w:val="22"/>
              <w:szCs w:val="22"/>
            </w:rPr>
            <w:t>XXXXXXX</w:t>
          </w:r>
        </w:p>
      </w:tc>
    </w:tr>
    <w:tr w:rsidR="004F0543" w:rsidRPr="008F2CCC" w14:paraId="28A493EB" w14:textId="77777777" w:rsidTr="001D41F1">
      <w:trPr>
        <w:trHeight w:val="228"/>
      </w:trPr>
      <w:tc>
        <w:tcPr>
          <w:tcW w:w="4253" w:type="dxa"/>
          <w:vMerge/>
          <w:shd w:val="clear" w:color="auto" w:fill="auto"/>
        </w:tcPr>
        <w:p w14:paraId="06C77D31" w14:textId="77777777" w:rsidR="004F0543" w:rsidRPr="008F2CCC" w:rsidRDefault="004F0543" w:rsidP="00E37C88">
          <w:pPr>
            <w:rPr>
              <w:rFonts w:ascii="Palatino Linotype" w:hAnsi="Palatino Linotype"/>
              <w:b/>
              <w:sz w:val="22"/>
              <w:szCs w:val="22"/>
              <w:lang w:val="es-ES_tradnl"/>
            </w:rPr>
          </w:pPr>
        </w:p>
      </w:tc>
      <w:tc>
        <w:tcPr>
          <w:tcW w:w="2552" w:type="dxa"/>
          <w:shd w:val="clear" w:color="auto" w:fill="auto"/>
        </w:tcPr>
        <w:p w14:paraId="2E1A72B4" w14:textId="77777777" w:rsidR="004F0543" w:rsidRPr="008F2CCC" w:rsidRDefault="004F054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2CAE432" w:rsidR="004F0543" w:rsidRPr="00F67B0E" w:rsidRDefault="004F0543" w:rsidP="00F67B0E">
          <w:pPr>
            <w:jc w:val="both"/>
            <w:rPr>
              <w:lang w:val="es-419"/>
            </w:rPr>
          </w:pPr>
          <w:r w:rsidRPr="00532723">
            <w:rPr>
              <w:rFonts w:ascii="Palatino Linotype" w:hAnsi="Palatino Linotype"/>
              <w:b/>
              <w:bCs/>
              <w:sz w:val="22"/>
              <w:szCs w:val="22"/>
            </w:rPr>
            <w:t>Secretaría de Educación</w:t>
          </w:r>
        </w:p>
      </w:tc>
    </w:tr>
    <w:tr w:rsidR="004F0543" w:rsidRPr="008F2CCC" w14:paraId="0F114FF0" w14:textId="77777777" w:rsidTr="001D41F1">
      <w:tc>
        <w:tcPr>
          <w:tcW w:w="4253" w:type="dxa"/>
          <w:vMerge/>
          <w:shd w:val="clear" w:color="auto" w:fill="auto"/>
        </w:tcPr>
        <w:p w14:paraId="4CCB64BA" w14:textId="77777777" w:rsidR="004F0543" w:rsidRPr="008F2CCC" w:rsidRDefault="004F0543" w:rsidP="00A2780F">
          <w:pPr>
            <w:rPr>
              <w:rFonts w:ascii="Palatino Linotype" w:hAnsi="Palatino Linotype"/>
              <w:b/>
              <w:sz w:val="22"/>
              <w:szCs w:val="22"/>
              <w:lang w:val="es-ES_tradnl"/>
            </w:rPr>
          </w:pPr>
        </w:p>
      </w:tc>
      <w:tc>
        <w:tcPr>
          <w:tcW w:w="2552" w:type="dxa"/>
          <w:shd w:val="clear" w:color="auto" w:fill="auto"/>
        </w:tcPr>
        <w:p w14:paraId="31E422EA" w14:textId="63649A07" w:rsidR="004F0543" w:rsidRPr="008F2CCC" w:rsidRDefault="004F054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F0543" w:rsidRPr="008F2CCC" w:rsidRDefault="004F054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F0543" w:rsidRPr="0010196A" w:rsidRDefault="004F054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18D11BB"/>
    <w:multiLevelType w:val="hybridMultilevel"/>
    <w:tmpl w:val="B498A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57023F"/>
    <w:multiLevelType w:val="hybridMultilevel"/>
    <w:tmpl w:val="0456B39A"/>
    <w:lvl w:ilvl="0" w:tplc="935E29EA">
      <w:start w:val="1"/>
      <w:numFmt w:val="decimal"/>
      <w:lvlText w:val="%1."/>
      <w:lvlJc w:val="left"/>
      <w:pPr>
        <w:ind w:left="1494" w:hanging="360"/>
      </w:pPr>
      <w:rPr>
        <w:rFonts w:hint="default"/>
        <w:b w:val="0"/>
        <w:bCs w:val="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0945995"/>
    <w:multiLevelType w:val="hybridMultilevel"/>
    <w:tmpl w:val="09D20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ED125C3"/>
    <w:multiLevelType w:val="hybridMultilevel"/>
    <w:tmpl w:val="38C0A2C6"/>
    <w:lvl w:ilvl="0" w:tplc="080A0017">
      <w:start w:val="1"/>
      <w:numFmt w:val="lowerLetter"/>
      <w:lvlText w:val="%1)"/>
      <w:lvlJc w:val="lef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44553EF4"/>
    <w:multiLevelType w:val="hybridMultilevel"/>
    <w:tmpl w:val="B420D6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F7519DE"/>
    <w:multiLevelType w:val="hybridMultilevel"/>
    <w:tmpl w:val="262CDF1A"/>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num w:numId="1">
    <w:abstractNumId w:val="11"/>
  </w:num>
  <w:num w:numId="2">
    <w:abstractNumId w:val="5"/>
  </w:num>
  <w:num w:numId="3">
    <w:abstractNumId w:val="0"/>
  </w:num>
  <w:num w:numId="4">
    <w:abstractNumId w:val="1"/>
  </w:num>
  <w:num w:numId="5">
    <w:abstractNumId w:val="4"/>
  </w:num>
  <w:num w:numId="6">
    <w:abstractNumId w:val="6"/>
  </w:num>
  <w:num w:numId="7">
    <w:abstractNumId w:val="12"/>
  </w:num>
  <w:num w:numId="8">
    <w:abstractNumId w:val="1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116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D84"/>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0F25"/>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8E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09A"/>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666"/>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4D"/>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D20"/>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4E7C"/>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2F6E"/>
    <w:rsid w:val="001A3095"/>
    <w:rsid w:val="001A328E"/>
    <w:rsid w:val="001A397C"/>
    <w:rsid w:val="001A3FEF"/>
    <w:rsid w:val="001A43AC"/>
    <w:rsid w:val="001A4549"/>
    <w:rsid w:val="001A474B"/>
    <w:rsid w:val="001A4A42"/>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1F1"/>
    <w:rsid w:val="001D42AE"/>
    <w:rsid w:val="001D430E"/>
    <w:rsid w:val="001D48B4"/>
    <w:rsid w:val="001D4AA3"/>
    <w:rsid w:val="001D4DB5"/>
    <w:rsid w:val="001D4F82"/>
    <w:rsid w:val="001D4FCB"/>
    <w:rsid w:val="001D54C5"/>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48"/>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4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7E3"/>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05F"/>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0A9"/>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0F2"/>
    <w:rsid w:val="002702BD"/>
    <w:rsid w:val="00270404"/>
    <w:rsid w:val="00270723"/>
    <w:rsid w:val="0027074B"/>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CA6"/>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442"/>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6ADC"/>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E6"/>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86A"/>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75A"/>
    <w:rsid w:val="00316C42"/>
    <w:rsid w:val="00317425"/>
    <w:rsid w:val="00317EC0"/>
    <w:rsid w:val="00320139"/>
    <w:rsid w:val="003204FC"/>
    <w:rsid w:val="00320CD2"/>
    <w:rsid w:val="00320DF4"/>
    <w:rsid w:val="00321325"/>
    <w:rsid w:val="00321CD2"/>
    <w:rsid w:val="00321D46"/>
    <w:rsid w:val="003220AB"/>
    <w:rsid w:val="003226C0"/>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82C"/>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3F7E77"/>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AEE"/>
    <w:rsid w:val="00411E1C"/>
    <w:rsid w:val="004121B7"/>
    <w:rsid w:val="004125C6"/>
    <w:rsid w:val="00412944"/>
    <w:rsid w:val="00412BC2"/>
    <w:rsid w:val="00412C99"/>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DD5"/>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7FA"/>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58E1"/>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6F92"/>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314B"/>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543"/>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C4E"/>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0D2C"/>
    <w:rsid w:val="00521022"/>
    <w:rsid w:val="00521291"/>
    <w:rsid w:val="005215F0"/>
    <w:rsid w:val="00521CC2"/>
    <w:rsid w:val="0052232E"/>
    <w:rsid w:val="00522397"/>
    <w:rsid w:val="00522485"/>
    <w:rsid w:val="00522A1D"/>
    <w:rsid w:val="00522A46"/>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23"/>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4D8"/>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800"/>
    <w:rsid w:val="00564311"/>
    <w:rsid w:val="00564752"/>
    <w:rsid w:val="00564773"/>
    <w:rsid w:val="0056486B"/>
    <w:rsid w:val="00564BED"/>
    <w:rsid w:val="00564E58"/>
    <w:rsid w:val="00565584"/>
    <w:rsid w:val="0056625C"/>
    <w:rsid w:val="0056632B"/>
    <w:rsid w:val="00566E70"/>
    <w:rsid w:val="00567880"/>
    <w:rsid w:val="00567DF8"/>
    <w:rsid w:val="00567F1D"/>
    <w:rsid w:val="0057021D"/>
    <w:rsid w:val="00570375"/>
    <w:rsid w:val="0057094C"/>
    <w:rsid w:val="005714ED"/>
    <w:rsid w:val="00571503"/>
    <w:rsid w:val="00571728"/>
    <w:rsid w:val="00571B8B"/>
    <w:rsid w:val="00571E4C"/>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1"/>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A8"/>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B4E"/>
    <w:rsid w:val="005C6CB1"/>
    <w:rsid w:val="005C6D2D"/>
    <w:rsid w:val="005C71FF"/>
    <w:rsid w:val="005C7459"/>
    <w:rsid w:val="005C748D"/>
    <w:rsid w:val="005C75E5"/>
    <w:rsid w:val="005C763A"/>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5F6B2E"/>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94C"/>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70"/>
    <w:rsid w:val="00641BB8"/>
    <w:rsid w:val="00642A28"/>
    <w:rsid w:val="006433AB"/>
    <w:rsid w:val="00643765"/>
    <w:rsid w:val="00643F09"/>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3A"/>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E02"/>
    <w:rsid w:val="006B3F4F"/>
    <w:rsid w:val="006B4664"/>
    <w:rsid w:val="006B4B50"/>
    <w:rsid w:val="006B4B70"/>
    <w:rsid w:val="006B4F95"/>
    <w:rsid w:val="006B51F8"/>
    <w:rsid w:val="006B5DAA"/>
    <w:rsid w:val="006B5EC8"/>
    <w:rsid w:val="006B6680"/>
    <w:rsid w:val="006B6852"/>
    <w:rsid w:val="006B689F"/>
    <w:rsid w:val="006B6E22"/>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6F"/>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363"/>
    <w:rsid w:val="006D1488"/>
    <w:rsid w:val="006D1B0A"/>
    <w:rsid w:val="006D201B"/>
    <w:rsid w:val="006D2023"/>
    <w:rsid w:val="006D2625"/>
    <w:rsid w:val="006D2CA2"/>
    <w:rsid w:val="006D2D7F"/>
    <w:rsid w:val="006D3419"/>
    <w:rsid w:val="006D378E"/>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0D7"/>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973"/>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0D33"/>
    <w:rsid w:val="007E1641"/>
    <w:rsid w:val="007E2112"/>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937"/>
    <w:rsid w:val="007F2E0E"/>
    <w:rsid w:val="007F380E"/>
    <w:rsid w:val="007F3C35"/>
    <w:rsid w:val="007F414D"/>
    <w:rsid w:val="007F46C0"/>
    <w:rsid w:val="007F4D6F"/>
    <w:rsid w:val="007F4DA5"/>
    <w:rsid w:val="007F502F"/>
    <w:rsid w:val="007F53AA"/>
    <w:rsid w:val="007F75A8"/>
    <w:rsid w:val="00801018"/>
    <w:rsid w:val="008011A7"/>
    <w:rsid w:val="00801293"/>
    <w:rsid w:val="008014D3"/>
    <w:rsid w:val="00801A6C"/>
    <w:rsid w:val="00802451"/>
    <w:rsid w:val="0080273A"/>
    <w:rsid w:val="00802E93"/>
    <w:rsid w:val="00803682"/>
    <w:rsid w:val="00803B7B"/>
    <w:rsid w:val="00803C89"/>
    <w:rsid w:val="00804212"/>
    <w:rsid w:val="00804442"/>
    <w:rsid w:val="00804B03"/>
    <w:rsid w:val="0080580C"/>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2C13"/>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4B94"/>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37FC5"/>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0E0"/>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932"/>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61D"/>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225"/>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766"/>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31C"/>
    <w:rsid w:val="009B15F2"/>
    <w:rsid w:val="009B1AA6"/>
    <w:rsid w:val="009B1F72"/>
    <w:rsid w:val="009B1FA7"/>
    <w:rsid w:val="009B2269"/>
    <w:rsid w:val="009B2436"/>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A3E"/>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2AF"/>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1FF0"/>
    <w:rsid w:val="00A5257D"/>
    <w:rsid w:val="00A525E0"/>
    <w:rsid w:val="00A52823"/>
    <w:rsid w:val="00A52DF0"/>
    <w:rsid w:val="00A53287"/>
    <w:rsid w:val="00A532FA"/>
    <w:rsid w:val="00A535FE"/>
    <w:rsid w:val="00A53691"/>
    <w:rsid w:val="00A54041"/>
    <w:rsid w:val="00A54110"/>
    <w:rsid w:val="00A550CD"/>
    <w:rsid w:val="00A55898"/>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4F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61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1F"/>
    <w:rsid w:val="00AC0B68"/>
    <w:rsid w:val="00AC0C4F"/>
    <w:rsid w:val="00AC11DF"/>
    <w:rsid w:val="00AC1913"/>
    <w:rsid w:val="00AC1DC3"/>
    <w:rsid w:val="00AC1F74"/>
    <w:rsid w:val="00AC2228"/>
    <w:rsid w:val="00AC2260"/>
    <w:rsid w:val="00AC250D"/>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0FF4"/>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72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64A"/>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0C3"/>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30DA"/>
    <w:rsid w:val="00BF3DD0"/>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52A"/>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1742"/>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ACF"/>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A71"/>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7E2"/>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00B"/>
    <w:rsid w:val="00D13591"/>
    <w:rsid w:val="00D1422D"/>
    <w:rsid w:val="00D14572"/>
    <w:rsid w:val="00D148A0"/>
    <w:rsid w:val="00D14A1A"/>
    <w:rsid w:val="00D14C57"/>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27B8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5DB"/>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5CA8"/>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D4F"/>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3DF"/>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5FF6"/>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50"/>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16E"/>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3FBE"/>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4E0F"/>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58F"/>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2115"/>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3C7"/>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17F"/>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75"/>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11C"/>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2F5"/>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4A8"/>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4F9A"/>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2E"/>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F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980766"/>
    <w:rPr>
      <w:color w:val="605E5C"/>
      <w:shd w:val="clear" w:color="auto" w:fill="E1DFDD"/>
    </w:rPr>
  </w:style>
  <w:style w:type="character" w:customStyle="1" w:styleId="Mencinsinresolver15">
    <w:name w:val="Mención sin resolver15"/>
    <w:basedOn w:val="Fuentedeprrafopredeter"/>
    <w:uiPriority w:val="99"/>
    <w:semiHidden/>
    <w:unhideWhenUsed/>
    <w:rsid w:val="00D5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939069">
      <w:bodyDiv w:val="1"/>
      <w:marLeft w:val="0"/>
      <w:marRight w:val="0"/>
      <w:marTop w:val="0"/>
      <w:marBottom w:val="0"/>
      <w:divBdr>
        <w:top w:val="none" w:sz="0" w:space="0" w:color="auto"/>
        <w:left w:val="none" w:sz="0" w:space="0" w:color="auto"/>
        <w:bottom w:val="none" w:sz="0" w:space="0" w:color="auto"/>
        <w:right w:val="none" w:sz="0" w:space="0" w:color="auto"/>
      </w:divBdr>
      <w:divsChild>
        <w:div w:id="22754938">
          <w:marLeft w:val="0"/>
          <w:marRight w:val="0"/>
          <w:marTop w:val="0"/>
          <w:marBottom w:val="0"/>
          <w:divBdr>
            <w:top w:val="none" w:sz="0" w:space="0" w:color="auto"/>
            <w:left w:val="none" w:sz="0" w:space="0" w:color="auto"/>
            <w:bottom w:val="none" w:sz="0" w:space="0" w:color="auto"/>
            <w:right w:val="none" w:sz="0" w:space="0" w:color="auto"/>
          </w:divBdr>
        </w:div>
      </w:divsChild>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076302">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0395374">
      <w:bodyDiv w:val="1"/>
      <w:marLeft w:val="0"/>
      <w:marRight w:val="0"/>
      <w:marTop w:val="0"/>
      <w:marBottom w:val="0"/>
      <w:divBdr>
        <w:top w:val="none" w:sz="0" w:space="0" w:color="auto"/>
        <w:left w:val="none" w:sz="0" w:space="0" w:color="auto"/>
        <w:bottom w:val="none" w:sz="0" w:space="0" w:color="auto"/>
        <w:right w:val="none" w:sz="0" w:space="0" w:color="auto"/>
      </w:divBdr>
      <w:divsChild>
        <w:div w:id="2145194936">
          <w:marLeft w:val="0"/>
          <w:marRight w:val="0"/>
          <w:marTop w:val="0"/>
          <w:marBottom w:val="0"/>
          <w:divBdr>
            <w:top w:val="none" w:sz="0" w:space="0" w:color="auto"/>
            <w:left w:val="none" w:sz="0" w:space="0" w:color="auto"/>
            <w:bottom w:val="none" w:sz="0" w:space="0" w:color="auto"/>
            <w:right w:val="none" w:sz="0" w:space="0" w:color="auto"/>
          </w:divBdr>
          <w:divsChild>
            <w:div w:id="47842788">
              <w:marLeft w:val="0"/>
              <w:marRight w:val="0"/>
              <w:marTop w:val="0"/>
              <w:marBottom w:val="0"/>
              <w:divBdr>
                <w:top w:val="none" w:sz="0" w:space="0" w:color="auto"/>
                <w:left w:val="none" w:sz="0" w:space="0" w:color="auto"/>
                <w:bottom w:val="none" w:sz="0" w:space="0" w:color="auto"/>
                <w:right w:val="none" w:sz="0" w:space="0" w:color="auto"/>
              </w:divBdr>
            </w:div>
            <w:div w:id="290212448">
              <w:marLeft w:val="0"/>
              <w:marRight w:val="0"/>
              <w:marTop w:val="0"/>
              <w:marBottom w:val="0"/>
              <w:divBdr>
                <w:top w:val="none" w:sz="0" w:space="0" w:color="auto"/>
                <w:left w:val="none" w:sz="0" w:space="0" w:color="auto"/>
                <w:bottom w:val="none" w:sz="0" w:space="0" w:color="auto"/>
                <w:right w:val="none" w:sz="0" w:space="0" w:color="auto"/>
              </w:divBdr>
            </w:div>
            <w:div w:id="1862280611">
              <w:marLeft w:val="0"/>
              <w:marRight w:val="0"/>
              <w:marTop w:val="0"/>
              <w:marBottom w:val="0"/>
              <w:divBdr>
                <w:top w:val="none" w:sz="0" w:space="0" w:color="auto"/>
                <w:left w:val="none" w:sz="0" w:space="0" w:color="auto"/>
                <w:bottom w:val="none" w:sz="0" w:space="0" w:color="auto"/>
                <w:right w:val="none" w:sz="0" w:space="0" w:color="auto"/>
              </w:divBdr>
            </w:div>
            <w:div w:id="1991596445">
              <w:marLeft w:val="0"/>
              <w:marRight w:val="0"/>
              <w:marTop w:val="0"/>
              <w:marBottom w:val="0"/>
              <w:divBdr>
                <w:top w:val="none" w:sz="0" w:space="0" w:color="auto"/>
                <w:left w:val="none" w:sz="0" w:space="0" w:color="auto"/>
                <w:bottom w:val="none" w:sz="0" w:space="0" w:color="auto"/>
                <w:right w:val="none" w:sz="0" w:space="0" w:color="auto"/>
              </w:divBdr>
            </w:div>
            <w:div w:id="2141998087">
              <w:marLeft w:val="0"/>
              <w:marRight w:val="0"/>
              <w:marTop w:val="0"/>
              <w:marBottom w:val="0"/>
              <w:divBdr>
                <w:top w:val="none" w:sz="0" w:space="0" w:color="auto"/>
                <w:left w:val="none" w:sz="0" w:space="0" w:color="auto"/>
                <w:bottom w:val="none" w:sz="0" w:space="0" w:color="auto"/>
                <w:right w:val="none" w:sz="0" w:space="0" w:color="auto"/>
              </w:divBdr>
            </w:div>
            <w:div w:id="1236090549">
              <w:marLeft w:val="0"/>
              <w:marRight w:val="0"/>
              <w:marTop w:val="0"/>
              <w:marBottom w:val="0"/>
              <w:divBdr>
                <w:top w:val="none" w:sz="0" w:space="0" w:color="auto"/>
                <w:left w:val="none" w:sz="0" w:space="0" w:color="auto"/>
                <w:bottom w:val="none" w:sz="0" w:space="0" w:color="auto"/>
                <w:right w:val="none" w:sz="0" w:space="0" w:color="auto"/>
              </w:divBdr>
            </w:div>
            <w:div w:id="1085419778">
              <w:marLeft w:val="0"/>
              <w:marRight w:val="0"/>
              <w:marTop w:val="0"/>
              <w:marBottom w:val="0"/>
              <w:divBdr>
                <w:top w:val="none" w:sz="0" w:space="0" w:color="auto"/>
                <w:left w:val="none" w:sz="0" w:space="0" w:color="auto"/>
                <w:bottom w:val="none" w:sz="0" w:space="0" w:color="auto"/>
                <w:right w:val="none" w:sz="0" w:space="0" w:color="auto"/>
              </w:divBdr>
            </w:div>
            <w:div w:id="777913629">
              <w:marLeft w:val="0"/>
              <w:marRight w:val="0"/>
              <w:marTop w:val="0"/>
              <w:marBottom w:val="0"/>
              <w:divBdr>
                <w:top w:val="none" w:sz="0" w:space="0" w:color="auto"/>
                <w:left w:val="none" w:sz="0" w:space="0" w:color="auto"/>
                <w:bottom w:val="none" w:sz="0" w:space="0" w:color="auto"/>
                <w:right w:val="none" w:sz="0" w:space="0" w:color="auto"/>
              </w:divBdr>
            </w:div>
            <w:div w:id="587809122">
              <w:marLeft w:val="0"/>
              <w:marRight w:val="0"/>
              <w:marTop w:val="0"/>
              <w:marBottom w:val="0"/>
              <w:divBdr>
                <w:top w:val="none" w:sz="0" w:space="0" w:color="auto"/>
                <w:left w:val="none" w:sz="0" w:space="0" w:color="auto"/>
                <w:bottom w:val="none" w:sz="0" w:space="0" w:color="auto"/>
                <w:right w:val="none" w:sz="0" w:space="0" w:color="auto"/>
              </w:divBdr>
            </w:div>
            <w:div w:id="2024699938">
              <w:marLeft w:val="0"/>
              <w:marRight w:val="0"/>
              <w:marTop w:val="0"/>
              <w:marBottom w:val="0"/>
              <w:divBdr>
                <w:top w:val="none" w:sz="0" w:space="0" w:color="auto"/>
                <w:left w:val="none" w:sz="0" w:space="0" w:color="auto"/>
                <w:bottom w:val="none" w:sz="0" w:space="0" w:color="auto"/>
                <w:right w:val="none" w:sz="0" w:space="0" w:color="auto"/>
              </w:divBdr>
            </w:div>
            <w:div w:id="1751193728">
              <w:marLeft w:val="0"/>
              <w:marRight w:val="0"/>
              <w:marTop w:val="0"/>
              <w:marBottom w:val="0"/>
              <w:divBdr>
                <w:top w:val="none" w:sz="0" w:space="0" w:color="auto"/>
                <w:left w:val="none" w:sz="0" w:space="0" w:color="auto"/>
                <w:bottom w:val="none" w:sz="0" w:space="0" w:color="auto"/>
                <w:right w:val="none" w:sz="0" w:space="0" w:color="auto"/>
              </w:divBdr>
            </w:div>
            <w:div w:id="1974480657">
              <w:marLeft w:val="0"/>
              <w:marRight w:val="0"/>
              <w:marTop w:val="0"/>
              <w:marBottom w:val="0"/>
              <w:divBdr>
                <w:top w:val="none" w:sz="0" w:space="0" w:color="auto"/>
                <w:left w:val="none" w:sz="0" w:space="0" w:color="auto"/>
                <w:bottom w:val="none" w:sz="0" w:space="0" w:color="auto"/>
                <w:right w:val="none" w:sz="0" w:space="0" w:color="auto"/>
              </w:divBdr>
            </w:div>
            <w:div w:id="840195048">
              <w:marLeft w:val="0"/>
              <w:marRight w:val="0"/>
              <w:marTop w:val="0"/>
              <w:marBottom w:val="0"/>
              <w:divBdr>
                <w:top w:val="none" w:sz="0" w:space="0" w:color="auto"/>
                <w:left w:val="none" w:sz="0" w:space="0" w:color="auto"/>
                <w:bottom w:val="none" w:sz="0" w:space="0" w:color="auto"/>
                <w:right w:val="none" w:sz="0" w:space="0" w:color="auto"/>
              </w:divBdr>
            </w:div>
            <w:div w:id="1997537604">
              <w:marLeft w:val="0"/>
              <w:marRight w:val="0"/>
              <w:marTop w:val="0"/>
              <w:marBottom w:val="0"/>
              <w:divBdr>
                <w:top w:val="none" w:sz="0" w:space="0" w:color="auto"/>
                <w:left w:val="none" w:sz="0" w:space="0" w:color="auto"/>
                <w:bottom w:val="none" w:sz="0" w:space="0" w:color="auto"/>
                <w:right w:val="none" w:sz="0" w:space="0" w:color="auto"/>
              </w:divBdr>
            </w:div>
            <w:div w:id="613483355">
              <w:marLeft w:val="0"/>
              <w:marRight w:val="0"/>
              <w:marTop w:val="0"/>
              <w:marBottom w:val="0"/>
              <w:divBdr>
                <w:top w:val="none" w:sz="0" w:space="0" w:color="auto"/>
                <w:left w:val="none" w:sz="0" w:space="0" w:color="auto"/>
                <w:bottom w:val="none" w:sz="0" w:space="0" w:color="auto"/>
                <w:right w:val="none" w:sz="0" w:space="0" w:color="auto"/>
              </w:divBdr>
            </w:div>
            <w:div w:id="930312932">
              <w:marLeft w:val="0"/>
              <w:marRight w:val="0"/>
              <w:marTop w:val="0"/>
              <w:marBottom w:val="0"/>
              <w:divBdr>
                <w:top w:val="none" w:sz="0" w:space="0" w:color="auto"/>
                <w:left w:val="none" w:sz="0" w:space="0" w:color="auto"/>
                <w:bottom w:val="none" w:sz="0" w:space="0" w:color="auto"/>
                <w:right w:val="none" w:sz="0" w:space="0" w:color="auto"/>
              </w:divBdr>
            </w:div>
            <w:div w:id="912852421">
              <w:marLeft w:val="0"/>
              <w:marRight w:val="0"/>
              <w:marTop w:val="0"/>
              <w:marBottom w:val="0"/>
              <w:divBdr>
                <w:top w:val="none" w:sz="0" w:space="0" w:color="auto"/>
                <w:left w:val="none" w:sz="0" w:space="0" w:color="auto"/>
                <w:bottom w:val="none" w:sz="0" w:space="0" w:color="auto"/>
                <w:right w:val="none" w:sz="0" w:space="0" w:color="auto"/>
              </w:divBdr>
            </w:div>
            <w:div w:id="1505894595">
              <w:marLeft w:val="0"/>
              <w:marRight w:val="0"/>
              <w:marTop w:val="0"/>
              <w:marBottom w:val="0"/>
              <w:divBdr>
                <w:top w:val="none" w:sz="0" w:space="0" w:color="auto"/>
                <w:left w:val="none" w:sz="0" w:space="0" w:color="auto"/>
                <w:bottom w:val="none" w:sz="0" w:space="0" w:color="auto"/>
                <w:right w:val="none" w:sz="0" w:space="0" w:color="auto"/>
              </w:divBdr>
            </w:div>
            <w:div w:id="1787887898">
              <w:marLeft w:val="0"/>
              <w:marRight w:val="0"/>
              <w:marTop w:val="0"/>
              <w:marBottom w:val="0"/>
              <w:divBdr>
                <w:top w:val="none" w:sz="0" w:space="0" w:color="auto"/>
                <w:left w:val="none" w:sz="0" w:space="0" w:color="auto"/>
                <w:bottom w:val="none" w:sz="0" w:space="0" w:color="auto"/>
                <w:right w:val="none" w:sz="0" w:space="0" w:color="auto"/>
              </w:divBdr>
            </w:div>
            <w:div w:id="1296453341">
              <w:marLeft w:val="0"/>
              <w:marRight w:val="0"/>
              <w:marTop w:val="0"/>
              <w:marBottom w:val="0"/>
              <w:divBdr>
                <w:top w:val="none" w:sz="0" w:space="0" w:color="auto"/>
                <w:left w:val="none" w:sz="0" w:space="0" w:color="auto"/>
                <w:bottom w:val="none" w:sz="0" w:space="0" w:color="auto"/>
                <w:right w:val="none" w:sz="0" w:space="0" w:color="auto"/>
              </w:divBdr>
            </w:div>
            <w:div w:id="601382487">
              <w:marLeft w:val="0"/>
              <w:marRight w:val="0"/>
              <w:marTop w:val="0"/>
              <w:marBottom w:val="0"/>
              <w:divBdr>
                <w:top w:val="none" w:sz="0" w:space="0" w:color="auto"/>
                <w:left w:val="none" w:sz="0" w:space="0" w:color="auto"/>
                <w:bottom w:val="none" w:sz="0" w:space="0" w:color="auto"/>
                <w:right w:val="none" w:sz="0" w:space="0" w:color="auto"/>
              </w:divBdr>
            </w:div>
            <w:div w:id="1462262516">
              <w:marLeft w:val="0"/>
              <w:marRight w:val="0"/>
              <w:marTop w:val="0"/>
              <w:marBottom w:val="0"/>
              <w:divBdr>
                <w:top w:val="none" w:sz="0" w:space="0" w:color="auto"/>
                <w:left w:val="none" w:sz="0" w:space="0" w:color="auto"/>
                <w:bottom w:val="none" w:sz="0" w:space="0" w:color="auto"/>
                <w:right w:val="none" w:sz="0" w:space="0" w:color="auto"/>
              </w:divBdr>
            </w:div>
            <w:div w:id="2023241396">
              <w:marLeft w:val="0"/>
              <w:marRight w:val="0"/>
              <w:marTop w:val="0"/>
              <w:marBottom w:val="0"/>
              <w:divBdr>
                <w:top w:val="none" w:sz="0" w:space="0" w:color="auto"/>
                <w:left w:val="none" w:sz="0" w:space="0" w:color="auto"/>
                <w:bottom w:val="none" w:sz="0" w:space="0" w:color="auto"/>
                <w:right w:val="none" w:sz="0" w:space="0" w:color="auto"/>
              </w:divBdr>
            </w:div>
            <w:div w:id="662316462">
              <w:marLeft w:val="0"/>
              <w:marRight w:val="0"/>
              <w:marTop w:val="0"/>
              <w:marBottom w:val="0"/>
              <w:divBdr>
                <w:top w:val="none" w:sz="0" w:space="0" w:color="auto"/>
                <w:left w:val="none" w:sz="0" w:space="0" w:color="auto"/>
                <w:bottom w:val="none" w:sz="0" w:space="0" w:color="auto"/>
                <w:right w:val="none" w:sz="0" w:space="0" w:color="auto"/>
              </w:divBdr>
            </w:div>
            <w:div w:id="481389965">
              <w:marLeft w:val="0"/>
              <w:marRight w:val="0"/>
              <w:marTop w:val="0"/>
              <w:marBottom w:val="0"/>
              <w:divBdr>
                <w:top w:val="none" w:sz="0" w:space="0" w:color="auto"/>
                <w:left w:val="none" w:sz="0" w:space="0" w:color="auto"/>
                <w:bottom w:val="none" w:sz="0" w:space="0" w:color="auto"/>
                <w:right w:val="none" w:sz="0" w:space="0" w:color="auto"/>
              </w:divBdr>
            </w:div>
            <w:div w:id="1507281611">
              <w:marLeft w:val="0"/>
              <w:marRight w:val="0"/>
              <w:marTop w:val="0"/>
              <w:marBottom w:val="0"/>
              <w:divBdr>
                <w:top w:val="none" w:sz="0" w:space="0" w:color="auto"/>
                <w:left w:val="none" w:sz="0" w:space="0" w:color="auto"/>
                <w:bottom w:val="none" w:sz="0" w:space="0" w:color="auto"/>
                <w:right w:val="none" w:sz="0" w:space="0" w:color="auto"/>
              </w:divBdr>
            </w:div>
            <w:div w:id="1993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3995183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2140548">
      <w:bodyDiv w:val="1"/>
      <w:marLeft w:val="0"/>
      <w:marRight w:val="0"/>
      <w:marTop w:val="0"/>
      <w:marBottom w:val="0"/>
      <w:divBdr>
        <w:top w:val="none" w:sz="0" w:space="0" w:color="auto"/>
        <w:left w:val="none" w:sz="0" w:space="0" w:color="auto"/>
        <w:bottom w:val="none" w:sz="0" w:space="0" w:color="auto"/>
        <w:right w:val="none" w:sz="0" w:space="0" w:color="auto"/>
      </w:divBdr>
      <w:divsChild>
        <w:div w:id="69818771">
          <w:marLeft w:val="0"/>
          <w:marRight w:val="0"/>
          <w:marTop w:val="0"/>
          <w:marBottom w:val="0"/>
          <w:divBdr>
            <w:top w:val="none" w:sz="0" w:space="0" w:color="auto"/>
            <w:left w:val="none" w:sz="0" w:space="0" w:color="auto"/>
            <w:bottom w:val="none" w:sz="0" w:space="0" w:color="auto"/>
            <w:right w:val="none" w:sz="0" w:space="0" w:color="auto"/>
          </w:divBdr>
        </w:div>
        <w:div w:id="1943612026">
          <w:marLeft w:val="0"/>
          <w:marRight w:val="0"/>
          <w:marTop w:val="0"/>
          <w:marBottom w:val="0"/>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09801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422894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8452864">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7409454">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0028053">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070272">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85897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6823">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771381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3581329">
      <w:bodyDiv w:val="1"/>
      <w:marLeft w:val="0"/>
      <w:marRight w:val="0"/>
      <w:marTop w:val="0"/>
      <w:marBottom w:val="0"/>
      <w:divBdr>
        <w:top w:val="none" w:sz="0" w:space="0" w:color="auto"/>
        <w:left w:val="none" w:sz="0" w:space="0" w:color="auto"/>
        <w:bottom w:val="none" w:sz="0" w:space="0" w:color="auto"/>
        <w:right w:val="none" w:sz="0" w:space="0" w:color="auto"/>
      </w:divBdr>
      <w:divsChild>
        <w:div w:id="1725786849">
          <w:marLeft w:val="0"/>
          <w:marRight w:val="0"/>
          <w:marTop w:val="0"/>
          <w:marBottom w:val="0"/>
          <w:divBdr>
            <w:top w:val="none" w:sz="0" w:space="0" w:color="auto"/>
            <w:left w:val="none" w:sz="0" w:space="0" w:color="auto"/>
            <w:bottom w:val="none" w:sz="0" w:space="0" w:color="auto"/>
            <w:right w:val="none" w:sz="0" w:space="0" w:color="auto"/>
          </w:divBdr>
        </w:div>
        <w:div w:id="1512143400">
          <w:marLeft w:val="0"/>
          <w:marRight w:val="0"/>
          <w:marTop w:val="0"/>
          <w:marBottom w:val="0"/>
          <w:divBdr>
            <w:top w:val="none" w:sz="0" w:space="0" w:color="auto"/>
            <w:left w:val="none" w:sz="0" w:space="0" w:color="auto"/>
            <w:bottom w:val="none" w:sz="0" w:space="0" w:color="auto"/>
            <w:right w:val="none" w:sz="0" w:space="0" w:color="auto"/>
          </w:divBdr>
        </w:div>
        <w:div w:id="1896969121">
          <w:marLeft w:val="0"/>
          <w:marRight w:val="0"/>
          <w:marTop w:val="0"/>
          <w:marBottom w:val="0"/>
          <w:divBdr>
            <w:top w:val="none" w:sz="0" w:space="0" w:color="auto"/>
            <w:left w:val="none" w:sz="0" w:space="0" w:color="auto"/>
            <w:bottom w:val="none" w:sz="0" w:space="0" w:color="auto"/>
            <w:right w:val="none" w:sz="0" w:space="0" w:color="auto"/>
          </w:divBdr>
        </w:div>
        <w:div w:id="421267288">
          <w:marLeft w:val="0"/>
          <w:marRight w:val="0"/>
          <w:marTop w:val="0"/>
          <w:marBottom w:val="0"/>
          <w:divBdr>
            <w:top w:val="none" w:sz="0" w:space="0" w:color="auto"/>
            <w:left w:val="none" w:sz="0" w:space="0" w:color="auto"/>
            <w:bottom w:val="none" w:sz="0" w:space="0" w:color="auto"/>
            <w:right w:val="none" w:sz="0" w:space="0" w:color="auto"/>
          </w:divBdr>
        </w:div>
        <w:div w:id="1212810245">
          <w:marLeft w:val="0"/>
          <w:marRight w:val="0"/>
          <w:marTop w:val="0"/>
          <w:marBottom w:val="0"/>
          <w:divBdr>
            <w:top w:val="none" w:sz="0" w:space="0" w:color="auto"/>
            <w:left w:val="none" w:sz="0" w:space="0" w:color="auto"/>
            <w:bottom w:val="none" w:sz="0" w:space="0" w:color="auto"/>
            <w:right w:val="none" w:sz="0" w:space="0" w:color="auto"/>
          </w:divBdr>
        </w:div>
        <w:div w:id="819884002">
          <w:marLeft w:val="0"/>
          <w:marRight w:val="0"/>
          <w:marTop w:val="0"/>
          <w:marBottom w:val="0"/>
          <w:divBdr>
            <w:top w:val="none" w:sz="0" w:space="0" w:color="auto"/>
            <w:left w:val="none" w:sz="0" w:space="0" w:color="auto"/>
            <w:bottom w:val="none" w:sz="0" w:space="0" w:color="auto"/>
            <w:right w:val="none" w:sz="0" w:space="0" w:color="auto"/>
          </w:divBdr>
        </w:div>
        <w:div w:id="1395933077">
          <w:marLeft w:val="0"/>
          <w:marRight w:val="0"/>
          <w:marTop w:val="0"/>
          <w:marBottom w:val="0"/>
          <w:divBdr>
            <w:top w:val="none" w:sz="0" w:space="0" w:color="auto"/>
            <w:left w:val="none" w:sz="0" w:space="0" w:color="auto"/>
            <w:bottom w:val="none" w:sz="0" w:space="0" w:color="auto"/>
            <w:right w:val="none" w:sz="0" w:space="0" w:color="auto"/>
          </w:divBdr>
        </w:div>
        <w:div w:id="1403521943">
          <w:marLeft w:val="0"/>
          <w:marRight w:val="0"/>
          <w:marTop w:val="0"/>
          <w:marBottom w:val="0"/>
          <w:divBdr>
            <w:top w:val="none" w:sz="0" w:space="0" w:color="auto"/>
            <w:left w:val="none" w:sz="0" w:space="0" w:color="auto"/>
            <w:bottom w:val="none" w:sz="0" w:space="0" w:color="auto"/>
            <w:right w:val="none" w:sz="0" w:space="0" w:color="auto"/>
          </w:divBdr>
        </w:div>
        <w:div w:id="685210679">
          <w:marLeft w:val="0"/>
          <w:marRight w:val="0"/>
          <w:marTop w:val="0"/>
          <w:marBottom w:val="0"/>
          <w:divBdr>
            <w:top w:val="none" w:sz="0" w:space="0" w:color="auto"/>
            <w:left w:val="none" w:sz="0" w:space="0" w:color="auto"/>
            <w:bottom w:val="none" w:sz="0" w:space="0" w:color="auto"/>
            <w:right w:val="none" w:sz="0" w:space="0" w:color="auto"/>
          </w:divBdr>
        </w:div>
        <w:div w:id="1842237700">
          <w:marLeft w:val="0"/>
          <w:marRight w:val="0"/>
          <w:marTop w:val="0"/>
          <w:marBottom w:val="0"/>
          <w:divBdr>
            <w:top w:val="none" w:sz="0" w:space="0" w:color="auto"/>
            <w:left w:val="none" w:sz="0" w:space="0" w:color="auto"/>
            <w:bottom w:val="none" w:sz="0" w:space="0" w:color="auto"/>
            <w:right w:val="none" w:sz="0" w:space="0" w:color="auto"/>
          </w:divBdr>
        </w:div>
        <w:div w:id="792289450">
          <w:marLeft w:val="0"/>
          <w:marRight w:val="0"/>
          <w:marTop w:val="0"/>
          <w:marBottom w:val="0"/>
          <w:divBdr>
            <w:top w:val="none" w:sz="0" w:space="0" w:color="auto"/>
            <w:left w:val="none" w:sz="0" w:space="0" w:color="auto"/>
            <w:bottom w:val="none" w:sz="0" w:space="0" w:color="auto"/>
            <w:right w:val="none" w:sz="0" w:space="0" w:color="auto"/>
          </w:divBdr>
        </w:div>
        <w:div w:id="212430038">
          <w:marLeft w:val="0"/>
          <w:marRight w:val="0"/>
          <w:marTop w:val="0"/>
          <w:marBottom w:val="0"/>
          <w:divBdr>
            <w:top w:val="none" w:sz="0" w:space="0" w:color="auto"/>
            <w:left w:val="none" w:sz="0" w:space="0" w:color="auto"/>
            <w:bottom w:val="none" w:sz="0" w:space="0" w:color="auto"/>
            <w:right w:val="none" w:sz="0" w:space="0" w:color="auto"/>
          </w:divBdr>
        </w:div>
        <w:div w:id="2007897492">
          <w:marLeft w:val="0"/>
          <w:marRight w:val="0"/>
          <w:marTop w:val="0"/>
          <w:marBottom w:val="0"/>
          <w:divBdr>
            <w:top w:val="none" w:sz="0" w:space="0" w:color="auto"/>
            <w:left w:val="none" w:sz="0" w:space="0" w:color="auto"/>
            <w:bottom w:val="none" w:sz="0" w:space="0" w:color="auto"/>
            <w:right w:val="none" w:sz="0" w:space="0" w:color="auto"/>
          </w:divBdr>
        </w:div>
        <w:div w:id="1679499117">
          <w:marLeft w:val="0"/>
          <w:marRight w:val="0"/>
          <w:marTop w:val="0"/>
          <w:marBottom w:val="0"/>
          <w:divBdr>
            <w:top w:val="none" w:sz="0" w:space="0" w:color="auto"/>
            <w:left w:val="none" w:sz="0" w:space="0" w:color="auto"/>
            <w:bottom w:val="none" w:sz="0" w:space="0" w:color="auto"/>
            <w:right w:val="none" w:sz="0" w:space="0" w:color="auto"/>
          </w:divBdr>
        </w:div>
        <w:div w:id="462961647">
          <w:marLeft w:val="0"/>
          <w:marRight w:val="0"/>
          <w:marTop w:val="0"/>
          <w:marBottom w:val="0"/>
          <w:divBdr>
            <w:top w:val="none" w:sz="0" w:space="0" w:color="auto"/>
            <w:left w:val="none" w:sz="0" w:space="0" w:color="auto"/>
            <w:bottom w:val="none" w:sz="0" w:space="0" w:color="auto"/>
            <w:right w:val="none" w:sz="0" w:space="0" w:color="auto"/>
          </w:divBdr>
        </w:div>
        <w:div w:id="1242906740">
          <w:marLeft w:val="0"/>
          <w:marRight w:val="0"/>
          <w:marTop w:val="0"/>
          <w:marBottom w:val="0"/>
          <w:divBdr>
            <w:top w:val="none" w:sz="0" w:space="0" w:color="auto"/>
            <w:left w:val="none" w:sz="0" w:space="0" w:color="auto"/>
            <w:bottom w:val="none" w:sz="0" w:space="0" w:color="auto"/>
            <w:right w:val="none" w:sz="0" w:space="0" w:color="auto"/>
          </w:divBdr>
        </w:div>
        <w:div w:id="915431561">
          <w:marLeft w:val="0"/>
          <w:marRight w:val="0"/>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
        <w:div w:id="1586569218">
          <w:marLeft w:val="0"/>
          <w:marRight w:val="0"/>
          <w:marTop w:val="0"/>
          <w:marBottom w:val="0"/>
          <w:divBdr>
            <w:top w:val="none" w:sz="0" w:space="0" w:color="auto"/>
            <w:left w:val="none" w:sz="0" w:space="0" w:color="auto"/>
            <w:bottom w:val="none" w:sz="0" w:space="0" w:color="auto"/>
            <w:right w:val="none" w:sz="0" w:space="0" w:color="auto"/>
          </w:divBdr>
        </w:div>
        <w:div w:id="245114195">
          <w:marLeft w:val="0"/>
          <w:marRight w:val="0"/>
          <w:marTop w:val="0"/>
          <w:marBottom w:val="0"/>
          <w:divBdr>
            <w:top w:val="none" w:sz="0" w:space="0" w:color="auto"/>
            <w:left w:val="none" w:sz="0" w:space="0" w:color="auto"/>
            <w:bottom w:val="none" w:sz="0" w:space="0" w:color="auto"/>
            <w:right w:val="none" w:sz="0" w:space="0" w:color="auto"/>
          </w:divBdr>
        </w:div>
        <w:div w:id="1980845049">
          <w:marLeft w:val="0"/>
          <w:marRight w:val="0"/>
          <w:marTop w:val="0"/>
          <w:marBottom w:val="0"/>
          <w:divBdr>
            <w:top w:val="none" w:sz="0" w:space="0" w:color="auto"/>
            <w:left w:val="none" w:sz="0" w:space="0" w:color="auto"/>
            <w:bottom w:val="none" w:sz="0" w:space="0" w:color="auto"/>
            <w:right w:val="none" w:sz="0" w:space="0" w:color="auto"/>
          </w:divBdr>
        </w:div>
        <w:div w:id="1095128477">
          <w:marLeft w:val="0"/>
          <w:marRight w:val="0"/>
          <w:marTop w:val="0"/>
          <w:marBottom w:val="0"/>
          <w:divBdr>
            <w:top w:val="none" w:sz="0" w:space="0" w:color="auto"/>
            <w:left w:val="none" w:sz="0" w:space="0" w:color="auto"/>
            <w:bottom w:val="none" w:sz="0" w:space="0" w:color="auto"/>
            <w:right w:val="none" w:sz="0" w:space="0" w:color="auto"/>
          </w:divBdr>
        </w:div>
        <w:div w:id="255409010">
          <w:marLeft w:val="0"/>
          <w:marRight w:val="0"/>
          <w:marTop w:val="0"/>
          <w:marBottom w:val="0"/>
          <w:divBdr>
            <w:top w:val="none" w:sz="0" w:space="0" w:color="auto"/>
            <w:left w:val="none" w:sz="0" w:space="0" w:color="auto"/>
            <w:bottom w:val="none" w:sz="0" w:space="0" w:color="auto"/>
            <w:right w:val="none" w:sz="0" w:space="0" w:color="auto"/>
          </w:divBdr>
        </w:div>
        <w:div w:id="775518200">
          <w:marLeft w:val="0"/>
          <w:marRight w:val="0"/>
          <w:marTop w:val="0"/>
          <w:marBottom w:val="0"/>
          <w:divBdr>
            <w:top w:val="none" w:sz="0" w:space="0" w:color="auto"/>
            <w:left w:val="none" w:sz="0" w:space="0" w:color="auto"/>
            <w:bottom w:val="none" w:sz="0" w:space="0" w:color="auto"/>
            <w:right w:val="none" w:sz="0" w:space="0" w:color="auto"/>
          </w:divBdr>
        </w:div>
        <w:div w:id="184752891">
          <w:marLeft w:val="0"/>
          <w:marRight w:val="0"/>
          <w:marTop w:val="0"/>
          <w:marBottom w:val="0"/>
          <w:divBdr>
            <w:top w:val="none" w:sz="0" w:space="0" w:color="auto"/>
            <w:left w:val="none" w:sz="0" w:space="0" w:color="auto"/>
            <w:bottom w:val="none" w:sz="0" w:space="0" w:color="auto"/>
            <w:right w:val="none" w:sz="0" w:space="0" w:color="auto"/>
          </w:divBdr>
        </w:div>
        <w:div w:id="561525390">
          <w:marLeft w:val="0"/>
          <w:marRight w:val="0"/>
          <w:marTop w:val="0"/>
          <w:marBottom w:val="0"/>
          <w:divBdr>
            <w:top w:val="none" w:sz="0" w:space="0" w:color="auto"/>
            <w:left w:val="none" w:sz="0" w:space="0" w:color="auto"/>
            <w:bottom w:val="none" w:sz="0" w:space="0" w:color="auto"/>
            <w:right w:val="none" w:sz="0" w:space="0" w:color="auto"/>
          </w:divBdr>
        </w:div>
        <w:div w:id="199557652">
          <w:marLeft w:val="0"/>
          <w:marRight w:val="0"/>
          <w:marTop w:val="0"/>
          <w:marBottom w:val="0"/>
          <w:divBdr>
            <w:top w:val="none" w:sz="0" w:space="0" w:color="auto"/>
            <w:left w:val="none" w:sz="0" w:space="0" w:color="auto"/>
            <w:bottom w:val="none" w:sz="0" w:space="0" w:color="auto"/>
            <w:right w:val="none" w:sz="0" w:space="0" w:color="auto"/>
          </w:divBdr>
        </w:div>
        <w:div w:id="1349911755">
          <w:marLeft w:val="0"/>
          <w:marRight w:val="0"/>
          <w:marTop w:val="0"/>
          <w:marBottom w:val="0"/>
          <w:divBdr>
            <w:top w:val="none" w:sz="0" w:space="0" w:color="auto"/>
            <w:left w:val="none" w:sz="0" w:space="0" w:color="auto"/>
            <w:bottom w:val="none" w:sz="0" w:space="0" w:color="auto"/>
            <w:right w:val="none" w:sz="0" w:space="0" w:color="auto"/>
          </w:divBdr>
        </w:div>
        <w:div w:id="1652294779">
          <w:marLeft w:val="0"/>
          <w:marRight w:val="0"/>
          <w:marTop w:val="0"/>
          <w:marBottom w:val="0"/>
          <w:divBdr>
            <w:top w:val="none" w:sz="0" w:space="0" w:color="auto"/>
            <w:left w:val="none" w:sz="0" w:space="0" w:color="auto"/>
            <w:bottom w:val="none" w:sz="0" w:space="0" w:color="auto"/>
            <w:right w:val="none" w:sz="0" w:space="0" w:color="auto"/>
          </w:divBdr>
        </w:div>
        <w:div w:id="1518041351">
          <w:marLeft w:val="0"/>
          <w:marRight w:val="0"/>
          <w:marTop w:val="0"/>
          <w:marBottom w:val="0"/>
          <w:divBdr>
            <w:top w:val="none" w:sz="0" w:space="0" w:color="auto"/>
            <w:left w:val="none" w:sz="0" w:space="0" w:color="auto"/>
            <w:bottom w:val="none" w:sz="0" w:space="0" w:color="auto"/>
            <w:right w:val="none" w:sz="0" w:space="0" w:color="auto"/>
          </w:divBdr>
        </w:div>
        <w:div w:id="616791075">
          <w:marLeft w:val="0"/>
          <w:marRight w:val="0"/>
          <w:marTop w:val="0"/>
          <w:marBottom w:val="0"/>
          <w:divBdr>
            <w:top w:val="none" w:sz="0" w:space="0" w:color="auto"/>
            <w:left w:val="none" w:sz="0" w:space="0" w:color="auto"/>
            <w:bottom w:val="none" w:sz="0" w:space="0" w:color="auto"/>
            <w:right w:val="none" w:sz="0" w:space="0" w:color="auto"/>
          </w:divBdr>
        </w:div>
        <w:div w:id="2123063861">
          <w:marLeft w:val="0"/>
          <w:marRight w:val="0"/>
          <w:marTop w:val="0"/>
          <w:marBottom w:val="0"/>
          <w:divBdr>
            <w:top w:val="none" w:sz="0" w:space="0" w:color="auto"/>
            <w:left w:val="none" w:sz="0" w:space="0" w:color="auto"/>
            <w:bottom w:val="none" w:sz="0" w:space="0" w:color="auto"/>
            <w:right w:val="none" w:sz="0" w:space="0" w:color="auto"/>
          </w:divBdr>
        </w:div>
        <w:div w:id="1119375210">
          <w:marLeft w:val="0"/>
          <w:marRight w:val="0"/>
          <w:marTop w:val="0"/>
          <w:marBottom w:val="0"/>
          <w:divBdr>
            <w:top w:val="none" w:sz="0" w:space="0" w:color="auto"/>
            <w:left w:val="none" w:sz="0" w:space="0" w:color="auto"/>
            <w:bottom w:val="none" w:sz="0" w:space="0" w:color="auto"/>
            <w:right w:val="none" w:sz="0" w:space="0" w:color="auto"/>
          </w:divBdr>
        </w:div>
        <w:div w:id="1100952850">
          <w:marLeft w:val="0"/>
          <w:marRight w:val="0"/>
          <w:marTop w:val="0"/>
          <w:marBottom w:val="0"/>
          <w:divBdr>
            <w:top w:val="none" w:sz="0" w:space="0" w:color="auto"/>
            <w:left w:val="none" w:sz="0" w:space="0" w:color="auto"/>
            <w:bottom w:val="none" w:sz="0" w:space="0" w:color="auto"/>
            <w:right w:val="none" w:sz="0" w:space="0" w:color="auto"/>
          </w:divBdr>
        </w:div>
        <w:div w:id="154077339">
          <w:marLeft w:val="0"/>
          <w:marRight w:val="0"/>
          <w:marTop w:val="0"/>
          <w:marBottom w:val="0"/>
          <w:divBdr>
            <w:top w:val="none" w:sz="0" w:space="0" w:color="auto"/>
            <w:left w:val="none" w:sz="0" w:space="0" w:color="auto"/>
            <w:bottom w:val="none" w:sz="0" w:space="0" w:color="auto"/>
            <w:right w:val="none" w:sz="0" w:space="0" w:color="auto"/>
          </w:divBdr>
        </w:div>
        <w:div w:id="1070616970">
          <w:marLeft w:val="0"/>
          <w:marRight w:val="0"/>
          <w:marTop w:val="0"/>
          <w:marBottom w:val="0"/>
          <w:divBdr>
            <w:top w:val="none" w:sz="0" w:space="0" w:color="auto"/>
            <w:left w:val="none" w:sz="0" w:space="0" w:color="auto"/>
            <w:bottom w:val="none" w:sz="0" w:space="0" w:color="auto"/>
            <w:right w:val="none" w:sz="0" w:space="0" w:color="auto"/>
          </w:divBdr>
        </w:div>
        <w:div w:id="678317406">
          <w:marLeft w:val="0"/>
          <w:marRight w:val="0"/>
          <w:marTop w:val="0"/>
          <w:marBottom w:val="0"/>
          <w:divBdr>
            <w:top w:val="none" w:sz="0" w:space="0" w:color="auto"/>
            <w:left w:val="none" w:sz="0" w:space="0" w:color="auto"/>
            <w:bottom w:val="none" w:sz="0" w:space="0" w:color="auto"/>
            <w:right w:val="none" w:sz="0" w:space="0" w:color="auto"/>
          </w:divBdr>
        </w:div>
        <w:div w:id="873229889">
          <w:marLeft w:val="0"/>
          <w:marRight w:val="0"/>
          <w:marTop w:val="0"/>
          <w:marBottom w:val="0"/>
          <w:divBdr>
            <w:top w:val="none" w:sz="0" w:space="0" w:color="auto"/>
            <w:left w:val="none" w:sz="0" w:space="0" w:color="auto"/>
            <w:bottom w:val="none" w:sz="0" w:space="0" w:color="auto"/>
            <w:right w:val="none" w:sz="0" w:space="0" w:color="auto"/>
          </w:divBdr>
        </w:div>
        <w:div w:id="1358971331">
          <w:marLeft w:val="0"/>
          <w:marRight w:val="0"/>
          <w:marTop w:val="0"/>
          <w:marBottom w:val="0"/>
          <w:divBdr>
            <w:top w:val="none" w:sz="0" w:space="0" w:color="auto"/>
            <w:left w:val="none" w:sz="0" w:space="0" w:color="auto"/>
            <w:bottom w:val="none" w:sz="0" w:space="0" w:color="auto"/>
            <w:right w:val="none" w:sz="0" w:space="0" w:color="auto"/>
          </w:divBdr>
        </w:div>
        <w:div w:id="1811245523">
          <w:marLeft w:val="0"/>
          <w:marRight w:val="0"/>
          <w:marTop w:val="0"/>
          <w:marBottom w:val="0"/>
          <w:divBdr>
            <w:top w:val="none" w:sz="0" w:space="0" w:color="auto"/>
            <w:left w:val="none" w:sz="0" w:space="0" w:color="auto"/>
            <w:bottom w:val="none" w:sz="0" w:space="0" w:color="auto"/>
            <w:right w:val="none" w:sz="0" w:space="0" w:color="auto"/>
          </w:divBdr>
        </w:div>
        <w:div w:id="1663318825">
          <w:marLeft w:val="0"/>
          <w:marRight w:val="0"/>
          <w:marTop w:val="0"/>
          <w:marBottom w:val="0"/>
          <w:divBdr>
            <w:top w:val="none" w:sz="0" w:space="0" w:color="auto"/>
            <w:left w:val="none" w:sz="0" w:space="0" w:color="auto"/>
            <w:bottom w:val="none" w:sz="0" w:space="0" w:color="auto"/>
            <w:right w:val="none" w:sz="0" w:space="0" w:color="auto"/>
          </w:divBdr>
        </w:div>
        <w:div w:id="511800406">
          <w:marLeft w:val="0"/>
          <w:marRight w:val="0"/>
          <w:marTop w:val="0"/>
          <w:marBottom w:val="0"/>
          <w:divBdr>
            <w:top w:val="none" w:sz="0" w:space="0" w:color="auto"/>
            <w:left w:val="none" w:sz="0" w:space="0" w:color="auto"/>
            <w:bottom w:val="none" w:sz="0" w:space="0" w:color="auto"/>
            <w:right w:val="none" w:sz="0" w:space="0" w:color="auto"/>
          </w:divBdr>
        </w:div>
        <w:div w:id="870340036">
          <w:marLeft w:val="0"/>
          <w:marRight w:val="0"/>
          <w:marTop w:val="0"/>
          <w:marBottom w:val="0"/>
          <w:divBdr>
            <w:top w:val="none" w:sz="0" w:space="0" w:color="auto"/>
            <w:left w:val="none" w:sz="0" w:space="0" w:color="auto"/>
            <w:bottom w:val="none" w:sz="0" w:space="0" w:color="auto"/>
            <w:right w:val="none" w:sz="0" w:space="0" w:color="auto"/>
          </w:divBdr>
        </w:div>
        <w:div w:id="1925601895">
          <w:marLeft w:val="0"/>
          <w:marRight w:val="0"/>
          <w:marTop w:val="0"/>
          <w:marBottom w:val="0"/>
          <w:divBdr>
            <w:top w:val="none" w:sz="0" w:space="0" w:color="auto"/>
            <w:left w:val="none" w:sz="0" w:space="0" w:color="auto"/>
            <w:bottom w:val="none" w:sz="0" w:space="0" w:color="auto"/>
            <w:right w:val="none" w:sz="0" w:space="0" w:color="auto"/>
          </w:divBdr>
        </w:div>
        <w:div w:id="954288705">
          <w:marLeft w:val="0"/>
          <w:marRight w:val="0"/>
          <w:marTop w:val="0"/>
          <w:marBottom w:val="0"/>
          <w:divBdr>
            <w:top w:val="none" w:sz="0" w:space="0" w:color="auto"/>
            <w:left w:val="none" w:sz="0" w:space="0" w:color="auto"/>
            <w:bottom w:val="none" w:sz="0" w:space="0" w:color="auto"/>
            <w:right w:val="none" w:sz="0" w:space="0" w:color="auto"/>
          </w:divBdr>
        </w:div>
        <w:div w:id="1233194732">
          <w:marLeft w:val="0"/>
          <w:marRight w:val="0"/>
          <w:marTop w:val="0"/>
          <w:marBottom w:val="0"/>
          <w:divBdr>
            <w:top w:val="none" w:sz="0" w:space="0" w:color="auto"/>
            <w:left w:val="none" w:sz="0" w:space="0" w:color="auto"/>
            <w:bottom w:val="none" w:sz="0" w:space="0" w:color="auto"/>
            <w:right w:val="none" w:sz="0" w:space="0" w:color="auto"/>
          </w:divBdr>
        </w:div>
        <w:div w:id="1839811722">
          <w:marLeft w:val="0"/>
          <w:marRight w:val="0"/>
          <w:marTop w:val="0"/>
          <w:marBottom w:val="0"/>
          <w:divBdr>
            <w:top w:val="none" w:sz="0" w:space="0" w:color="auto"/>
            <w:left w:val="none" w:sz="0" w:space="0" w:color="auto"/>
            <w:bottom w:val="none" w:sz="0" w:space="0" w:color="auto"/>
            <w:right w:val="none" w:sz="0" w:space="0" w:color="auto"/>
          </w:divBdr>
        </w:div>
      </w:divsChild>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1996645610">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9019139">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338313">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117D9-9C3C-4B3A-A00D-96BBA020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39</Pages>
  <Words>9620</Words>
  <Characters>52913</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2024-01-19T17:10:00Z</cp:lastPrinted>
  <dcterms:created xsi:type="dcterms:W3CDTF">2024-01-11T20:24:00Z</dcterms:created>
  <dcterms:modified xsi:type="dcterms:W3CDTF">2024-02-06T22:59:00Z</dcterms:modified>
</cp:coreProperties>
</file>