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22C8"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veintiocho de febrero de dos mil veinticuatro. </w:t>
      </w:r>
    </w:p>
    <w:p w14:paraId="4CCE2800" w14:textId="77777777" w:rsidR="00934E54" w:rsidRPr="00903759" w:rsidRDefault="00934E54">
      <w:pPr>
        <w:spacing w:line="360" w:lineRule="auto"/>
        <w:jc w:val="both"/>
        <w:rPr>
          <w:rFonts w:ascii="Palatino Linotype" w:eastAsia="Palatino Linotype" w:hAnsi="Palatino Linotype" w:cs="Palatino Linotype"/>
        </w:rPr>
      </w:pPr>
    </w:p>
    <w:p w14:paraId="1BE15D92" w14:textId="3B8D2951"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b/>
        </w:rPr>
        <w:t>Visto</w:t>
      </w:r>
      <w:r w:rsidRPr="00903759">
        <w:rPr>
          <w:rFonts w:ascii="Palatino Linotype" w:eastAsia="Palatino Linotype" w:hAnsi="Palatino Linotype" w:cs="Palatino Linotype"/>
        </w:rPr>
        <w:t xml:space="preserve"> el expediente relativo al recurso de revisión </w:t>
      </w:r>
      <w:r w:rsidRPr="00903759">
        <w:rPr>
          <w:rFonts w:ascii="Palatino Linotype" w:eastAsia="Palatino Linotype" w:hAnsi="Palatino Linotype" w:cs="Palatino Linotype"/>
          <w:b/>
        </w:rPr>
        <w:t>07989/INFOEM/IP/RR/2023</w:t>
      </w:r>
      <w:r w:rsidRPr="00903759">
        <w:rPr>
          <w:rFonts w:ascii="Palatino Linotype" w:eastAsia="Palatino Linotype" w:hAnsi="Palatino Linotype" w:cs="Palatino Linotype"/>
        </w:rPr>
        <w:t>, interpuesto por la</w:t>
      </w:r>
      <w:r w:rsidRPr="00903759">
        <w:rPr>
          <w:rFonts w:ascii="Palatino Linotype" w:eastAsia="Palatino Linotype" w:hAnsi="Palatino Linotype" w:cs="Palatino Linotype"/>
          <w:b/>
        </w:rPr>
        <w:t xml:space="preserve"> C. </w:t>
      </w:r>
      <w:r w:rsidR="00E96C5B">
        <w:rPr>
          <w:rFonts w:ascii="Palatino Linotype" w:eastAsia="Palatino Linotype" w:hAnsi="Palatino Linotype" w:cs="Palatino Linotype"/>
          <w:b/>
        </w:rPr>
        <w:t>XXXXXX XXXXXXX XXXXXXXX</w:t>
      </w:r>
      <w:r w:rsidRPr="00903759">
        <w:rPr>
          <w:rFonts w:ascii="Palatino Linotype" w:eastAsia="Palatino Linotype" w:hAnsi="Palatino Linotype" w:cs="Palatino Linotype"/>
          <w:b/>
        </w:rPr>
        <w:t xml:space="preserve">, </w:t>
      </w:r>
      <w:r w:rsidRPr="00903759">
        <w:rPr>
          <w:rFonts w:ascii="Palatino Linotype" w:eastAsia="Palatino Linotype" w:hAnsi="Palatino Linotype" w:cs="Palatino Linotype"/>
        </w:rPr>
        <w:t>en lo sucesivo se le denominará la parte</w:t>
      </w:r>
      <w:r w:rsidRPr="00903759">
        <w:rPr>
          <w:rFonts w:ascii="Palatino Linotype" w:eastAsia="Palatino Linotype" w:hAnsi="Palatino Linotype" w:cs="Palatino Linotype"/>
          <w:b/>
        </w:rPr>
        <w:t xml:space="preserve"> RECURRENTE</w:t>
      </w:r>
      <w:r w:rsidRPr="00903759">
        <w:rPr>
          <w:rFonts w:ascii="Palatino Linotype" w:eastAsia="Palatino Linotype" w:hAnsi="Palatino Linotype" w:cs="Palatino Linotype"/>
        </w:rPr>
        <w:t>, en contra de la respuesta a su solicitud de información con número de folio</w:t>
      </w:r>
      <w:r w:rsidRPr="00903759">
        <w:rPr>
          <w:rFonts w:ascii="Palatino Linotype" w:eastAsia="Palatino Linotype" w:hAnsi="Palatino Linotype" w:cs="Palatino Linotype"/>
          <w:b/>
        </w:rPr>
        <w:t xml:space="preserve"> 00166/ATENCO/IP/2023</w:t>
      </w:r>
      <w:r w:rsidRPr="00903759">
        <w:rPr>
          <w:rFonts w:ascii="Palatino Linotype" w:eastAsia="Palatino Linotype" w:hAnsi="Palatino Linotype" w:cs="Palatino Linotype"/>
        </w:rPr>
        <w:t xml:space="preserve">, por parte del </w:t>
      </w:r>
      <w:r w:rsidRPr="00903759">
        <w:rPr>
          <w:rFonts w:ascii="Palatino Linotype" w:eastAsia="Palatino Linotype" w:hAnsi="Palatino Linotype" w:cs="Palatino Linotype"/>
          <w:b/>
        </w:rPr>
        <w:t xml:space="preserve">Ayuntamiento de Atenco </w:t>
      </w:r>
      <w:r w:rsidRPr="00903759">
        <w:rPr>
          <w:rFonts w:ascii="Palatino Linotype" w:eastAsia="Palatino Linotype" w:hAnsi="Palatino Linotype" w:cs="Palatino Linotype"/>
        </w:rPr>
        <w:t xml:space="preserve">en lo sucesivo el </w:t>
      </w:r>
      <w:r w:rsidRPr="00903759">
        <w:rPr>
          <w:rFonts w:ascii="Palatino Linotype" w:eastAsia="Palatino Linotype" w:hAnsi="Palatino Linotype" w:cs="Palatino Linotype"/>
          <w:b/>
        </w:rPr>
        <w:t>SUJETO OBLIGADO</w:t>
      </w:r>
      <w:r w:rsidRPr="00903759">
        <w:rPr>
          <w:rFonts w:ascii="Palatino Linotype" w:eastAsia="Palatino Linotype" w:hAnsi="Palatino Linotype" w:cs="Palatino Linotype"/>
        </w:rPr>
        <w:t>;</w:t>
      </w:r>
      <w:r w:rsidRPr="00903759">
        <w:rPr>
          <w:rFonts w:ascii="Palatino Linotype" w:eastAsia="Palatino Linotype" w:hAnsi="Palatino Linotype" w:cs="Palatino Linotype"/>
          <w:b/>
        </w:rPr>
        <w:t xml:space="preserve"> </w:t>
      </w:r>
      <w:r w:rsidRPr="00903759">
        <w:rPr>
          <w:rFonts w:ascii="Palatino Linotype" w:eastAsia="Palatino Linotype" w:hAnsi="Palatino Linotype" w:cs="Palatino Linotype"/>
        </w:rPr>
        <w:t>se procede a dictar la presente resolución, con base en los siguientes:</w:t>
      </w:r>
    </w:p>
    <w:p w14:paraId="2FCF6E26" w14:textId="77777777" w:rsidR="00934E54" w:rsidRPr="00903759" w:rsidRDefault="00CB4CD6">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color w:val="000000"/>
          <w:sz w:val="22"/>
          <w:szCs w:val="22"/>
        </w:rPr>
      </w:pPr>
      <w:r w:rsidRPr="00903759">
        <w:rPr>
          <w:rFonts w:ascii="Palatino Linotype" w:eastAsia="Palatino Linotype" w:hAnsi="Palatino Linotype" w:cs="Palatino Linotype"/>
          <w:b/>
          <w:color w:val="000000"/>
          <w:sz w:val="22"/>
          <w:szCs w:val="22"/>
        </w:rPr>
        <w:t>A N T E C E D E N T E S:</w:t>
      </w:r>
    </w:p>
    <w:p w14:paraId="43C185EA" w14:textId="77777777" w:rsidR="00934E54" w:rsidRPr="00903759" w:rsidRDefault="00934E54">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723B413D" w14:textId="77777777" w:rsidR="00934E54" w:rsidRPr="00903759" w:rsidRDefault="00CB4CD6">
      <w:pPr>
        <w:numPr>
          <w:ilvl w:val="1"/>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03759">
        <w:rPr>
          <w:rFonts w:ascii="Palatino Linotype" w:eastAsia="Palatino Linotype" w:hAnsi="Palatino Linotype" w:cs="Palatino Linotype"/>
          <w:b/>
          <w:color w:val="000000"/>
        </w:rPr>
        <w:t xml:space="preserve">Solicitud de acceso a la información. </w:t>
      </w:r>
      <w:r w:rsidRPr="00903759">
        <w:rPr>
          <w:rFonts w:ascii="Palatino Linotype" w:eastAsia="Palatino Linotype" w:hAnsi="Palatino Linotype" w:cs="Palatino Linotype"/>
          <w:color w:val="000000"/>
        </w:rPr>
        <w:t xml:space="preserve">Con fecha </w:t>
      </w:r>
      <w:r w:rsidRPr="00903759">
        <w:rPr>
          <w:rFonts w:ascii="Palatino Linotype" w:eastAsia="Palatino Linotype" w:hAnsi="Palatino Linotype" w:cs="Palatino Linotype"/>
          <w:b/>
          <w:color w:val="000000"/>
        </w:rPr>
        <w:t>diecinueve de octubre de dos mil veintitrés</w:t>
      </w:r>
      <w:r w:rsidRPr="00903759">
        <w:rPr>
          <w:rFonts w:ascii="Palatino Linotype" w:eastAsia="Palatino Linotype" w:hAnsi="Palatino Linotype" w:cs="Palatino Linotype"/>
          <w:color w:val="000000"/>
        </w:rPr>
        <w:t xml:space="preserve">, la parte </w:t>
      </w:r>
      <w:r w:rsidRPr="00903759">
        <w:rPr>
          <w:rFonts w:ascii="Palatino Linotype" w:eastAsia="Palatino Linotype" w:hAnsi="Palatino Linotype" w:cs="Palatino Linotype"/>
          <w:b/>
          <w:color w:val="000000"/>
        </w:rPr>
        <w:t>RECURRENTE</w:t>
      </w:r>
      <w:r w:rsidRPr="00903759">
        <w:rPr>
          <w:rFonts w:ascii="Palatino Linotype" w:eastAsia="Palatino Linotype" w:hAnsi="Palatino Linotype" w:cs="Palatino Linotype"/>
          <w:color w:val="000000"/>
        </w:rPr>
        <w:t xml:space="preserve"> formuló solicitud de acceso a información pública al </w:t>
      </w:r>
      <w:r w:rsidRPr="00903759">
        <w:rPr>
          <w:rFonts w:ascii="Palatino Linotype" w:eastAsia="Palatino Linotype" w:hAnsi="Palatino Linotype" w:cs="Palatino Linotype"/>
          <w:b/>
          <w:color w:val="000000"/>
        </w:rPr>
        <w:t>SUJETO OBLIGADO</w:t>
      </w:r>
      <w:r w:rsidRPr="00903759">
        <w:rPr>
          <w:rFonts w:ascii="Palatino Linotype" w:eastAsia="Palatino Linotype" w:hAnsi="Palatino Linotype" w:cs="Palatino Linotype"/>
          <w:color w:val="000000"/>
        </w:rPr>
        <w:t xml:space="preserve"> a través del Sistema de Acceso a la Información Mexiquense, en adelante </w:t>
      </w:r>
      <w:r w:rsidRPr="00903759">
        <w:rPr>
          <w:rFonts w:ascii="Palatino Linotype" w:eastAsia="Palatino Linotype" w:hAnsi="Palatino Linotype" w:cs="Palatino Linotype"/>
          <w:b/>
          <w:color w:val="000000"/>
        </w:rPr>
        <w:t>SAIMEX</w:t>
      </w:r>
      <w:r w:rsidRPr="00903759">
        <w:rPr>
          <w:rFonts w:ascii="Palatino Linotype" w:eastAsia="Palatino Linotype" w:hAnsi="Palatino Linotype" w:cs="Palatino Linotype"/>
          <w:color w:val="000000"/>
        </w:rPr>
        <w:t>, requiriéndole lo siguiente:</w:t>
      </w:r>
    </w:p>
    <w:p w14:paraId="6642BC31" w14:textId="77777777" w:rsidR="00934E54" w:rsidRPr="00903759" w:rsidRDefault="00934E54">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293A8788" w14:textId="77777777" w:rsidR="00934E54" w:rsidRPr="00903759" w:rsidRDefault="00CB4CD6">
      <w:pP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“Solicito las versiones públicas de los recibos de nómina de todos los servidores públicos que trabajan en el municipio y en el sistema municipal DIF, donde se aprecien, primas vacacionales, gratificaciones, premios de puntualidad y compensaciones que han </w:t>
      </w:r>
      <w:proofErr w:type="gramStart"/>
      <w:r w:rsidRPr="00903759">
        <w:rPr>
          <w:rFonts w:ascii="Palatino Linotype" w:eastAsia="Palatino Linotype" w:hAnsi="Palatino Linotype" w:cs="Palatino Linotype"/>
          <w:i/>
          <w:sz w:val="22"/>
          <w:szCs w:val="22"/>
        </w:rPr>
        <w:t>recibido ,</w:t>
      </w:r>
      <w:proofErr w:type="gramEnd"/>
      <w:r w:rsidRPr="00903759">
        <w:rPr>
          <w:rFonts w:ascii="Palatino Linotype" w:eastAsia="Palatino Linotype" w:hAnsi="Palatino Linotype" w:cs="Palatino Linotype"/>
          <w:i/>
          <w:sz w:val="22"/>
          <w:szCs w:val="22"/>
        </w:rPr>
        <w:t xml:space="preserve"> de un periodo del 01 de enero del 2023 y hasta el 19 de octubre del 2023.”</w:t>
      </w:r>
    </w:p>
    <w:p w14:paraId="456E3D2E" w14:textId="77777777" w:rsidR="00934E54" w:rsidRPr="00903759" w:rsidRDefault="00934E54">
      <w:pPr>
        <w:spacing w:line="360" w:lineRule="auto"/>
        <w:ind w:left="709" w:right="900"/>
        <w:jc w:val="both"/>
        <w:rPr>
          <w:rFonts w:ascii="Palatino Linotype" w:eastAsia="Palatino Linotype" w:hAnsi="Palatino Linotype" w:cs="Palatino Linotype"/>
          <w:b/>
          <w:i/>
        </w:rPr>
      </w:pPr>
    </w:p>
    <w:p w14:paraId="312DE035"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b/>
        </w:rPr>
        <w:t xml:space="preserve">Modalidad elegida para la entrega de la información: </w:t>
      </w:r>
      <w:r w:rsidRPr="00903759">
        <w:rPr>
          <w:rFonts w:ascii="Palatino Linotype" w:eastAsia="Palatino Linotype" w:hAnsi="Palatino Linotype" w:cs="Palatino Linotype"/>
        </w:rPr>
        <w:t xml:space="preserve">a través del Sistema de Acceso a la Información Mexiquense. </w:t>
      </w:r>
    </w:p>
    <w:p w14:paraId="47FF2A91" w14:textId="77777777" w:rsidR="00934E54" w:rsidRPr="00903759" w:rsidRDefault="00934E5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310EA4C" w14:textId="77777777" w:rsidR="00934E54" w:rsidRPr="00903759" w:rsidRDefault="00CB4CD6">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03759">
        <w:rPr>
          <w:rFonts w:ascii="Palatino Linotype" w:eastAsia="Palatino Linotype" w:hAnsi="Palatino Linotype" w:cs="Palatino Linotype"/>
          <w:b/>
          <w:color w:val="000000"/>
        </w:rPr>
        <w:t xml:space="preserve">Respuesta. </w:t>
      </w:r>
      <w:r w:rsidRPr="00903759">
        <w:rPr>
          <w:rFonts w:ascii="Palatino Linotype" w:eastAsia="Palatino Linotype" w:hAnsi="Palatino Linotype" w:cs="Palatino Linotype"/>
          <w:color w:val="000000"/>
        </w:rPr>
        <w:t xml:space="preserve">Con fecha </w:t>
      </w:r>
      <w:r w:rsidRPr="00903759">
        <w:rPr>
          <w:rFonts w:ascii="Palatino Linotype" w:eastAsia="Palatino Linotype" w:hAnsi="Palatino Linotype" w:cs="Palatino Linotype"/>
          <w:b/>
          <w:color w:val="000000"/>
        </w:rPr>
        <w:t>nueve de noviembre de dos mil veintitrés</w:t>
      </w:r>
      <w:r w:rsidRPr="00903759">
        <w:rPr>
          <w:rFonts w:ascii="Palatino Linotype" w:eastAsia="Palatino Linotype" w:hAnsi="Palatino Linotype" w:cs="Palatino Linotype"/>
          <w:color w:val="000000"/>
        </w:rPr>
        <w:t xml:space="preserve">, el </w:t>
      </w:r>
      <w:r w:rsidRPr="00903759">
        <w:rPr>
          <w:rFonts w:ascii="Palatino Linotype" w:eastAsia="Palatino Linotype" w:hAnsi="Palatino Linotype" w:cs="Palatino Linotype"/>
          <w:b/>
          <w:color w:val="000000"/>
        </w:rPr>
        <w:t>SUJETO OBLIGADO</w:t>
      </w:r>
      <w:r w:rsidRPr="00903759">
        <w:rPr>
          <w:rFonts w:ascii="Palatino Linotype" w:eastAsia="Palatino Linotype" w:hAnsi="Palatino Linotype" w:cs="Palatino Linotype"/>
          <w:color w:val="000000"/>
        </w:rPr>
        <w:t xml:space="preserve"> envió su respuesta a la solicitud de acceso a la información a través del SAIMEX, la cual versa como sigue: </w:t>
      </w:r>
    </w:p>
    <w:p w14:paraId="5AF9357B" w14:textId="77777777" w:rsidR="00934E54" w:rsidRPr="00903759" w:rsidRDefault="00934E54">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2585A1A7" w14:textId="77777777" w:rsidR="00934E54" w:rsidRPr="00903759" w:rsidRDefault="00CB4CD6">
      <w:pPr>
        <w:tabs>
          <w:tab w:val="left" w:pos="7371"/>
        </w:tabs>
        <w:spacing w:line="276" w:lineRule="auto"/>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29741B6" w14:textId="77777777" w:rsidR="00934E54" w:rsidRPr="00903759" w:rsidRDefault="00934E54">
      <w:pPr>
        <w:tabs>
          <w:tab w:val="left" w:pos="7371"/>
        </w:tabs>
        <w:spacing w:line="276" w:lineRule="auto"/>
        <w:ind w:left="567" w:right="616"/>
        <w:jc w:val="both"/>
        <w:rPr>
          <w:rFonts w:ascii="Palatino Linotype" w:eastAsia="Palatino Linotype" w:hAnsi="Palatino Linotype" w:cs="Palatino Linotype"/>
          <w:i/>
          <w:sz w:val="22"/>
          <w:szCs w:val="22"/>
        </w:rPr>
      </w:pPr>
    </w:p>
    <w:p w14:paraId="4FC0A5E1" w14:textId="4F4E52D4" w:rsidR="00934E54" w:rsidRPr="00903759" w:rsidRDefault="00CB4CD6">
      <w:pPr>
        <w:tabs>
          <w:tab w:val="left" w:pos="7371"/>
        </w:tabs>
        <w:spacing w:line="276" w:lineRule="auto"/>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C. </w:t>
      </w:r>
      <w:r w:rsidR="00E96C5B">
        <w:rPr>
          <w:rFonts w:ascii="Palatino Linotype" w:eastAsia="Palatino Linotype" w:hAnsi="Palatino Linotype" w:cs="Palatino Linotype"/>
          <w:i/>
          <w:sz w:val="22"/>
          <w:szCs w:val="22"/>
        </w:rPr>
        <w:t>XXXXXXXXXXX</w:t>
      </w:r>
      <w:r w:rsidRPr="00903759">
        <w:rPr>
          <w:rFonts w:ascii="Palatino Linotype" w:eastAsia="Palatino Linotype" w:hAnsi="Palatino Linotype" w:cs="Palatino Linotype"/>
          <w:i/>
          <w:sz w:val="22"/>
          <w:szCs w:val="22"/>
        </w:rPr>
        <w:t xml:space="preserve"> P R E S E N T E. Sea este el conducto mediante el cual reciba un cordial saludo, y a su vez, de conformidad con los artículos 1, 2, 3, fracción XLIV, 4, 12, 16, 23 fracción IV, 24 fracción XI y último párrafo, 50, 51 y 53 de la Ley de Transparencia y Acceso a la Información Pública del Estado de México y Municipios; me permito comentar a usted lo siguiente:</w:t>
      </w:r>
    </w:p>
    <w:p w14:paraId="2CA87C82" w14:textId="77777777" w:rsidR="00934E54" w:rsidRPr="00903759" w:rsidRDefault="00934E54">
      <w:pPr>
        <w:tabs>
          <w:tab w:val="left" w:pos="7371"/>
        </w:tabs>
        <w:spacing w:line="276" w:lineRule="auto"/>
        <w:ind w:left="567" w:right="616"/>
        <w:jc w:val="both"/>
        <w:rPr>
          <w:rFonts w:ascii="Palatino Linotype" w:eastAsia="Palatino Linotype" w:hAnsi="Palatino Linotype" w:cs="Palatino Linotype"/>
          <w:i/>
          <w:sz w:val="22"/>
          <w:szCs w:val="22"/>
        </w:rPr>
      </w:pPr>
    </w:p>
    <w:p w14:paraId="56BD63E9" w14:textId="77777777" w:rsidR="00934E54" w:rsidRPr="00903759" w:rsidRDefault="00CB4CD6">
      <w:pPr>
        <w:tabs>
          <w:tab w:val="left" w:pos="7371"/>
        </w:tabs>
        <w:spacing w:line="276" w:lineRule="auto"/>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En atención a la solicitud de información registrada con el folio número 00166/ATENCO/IP/2023, sírvase encontrar en archivos adjuntos, copia digitalizada del oficio emitido por el Servidor Público Habilitado, en el cual se detalla lo referente a su solicitud de acceso a la información. Se hace de su conocimiento el término de quince días hábiles, contados a partir del día hábil siguiente del que haya surtido efectos la notificación del presente oficio, para interponer el recurso de revisión que se señala en los artículos 176, 177 y 178 de la Ley de Transparencia y Acceso a la Información Pública del Estado de México y Municipios. Sin otro particular por el momento, reciba un cordial saludo. A T E N T A M E N T E LIC. EN D. RAQUEL GAYOSSO ESPINOSA TITULAR DE LA UNIDAD DE TRANSPARENCIA DEL MUNICIPIO DE ATENCO</w:t>
      </w:r>
    </w:p>
    <w:p w14:paraId="3AAED5EF" w14:textId="77777777" w:rsidR="00934E54" w:rsidRPr="00903759" w:rsidRDefault="00934E54">
      <w:pPr>
        <w:tabs>
          <w:tab w:val="left" w:pos="7371"/>
        </w:tabs>
        <w:spacing w:line="360" w:lineRule="auto"/>
        <w:ind w:left="567" w:right="616"/>
        <w:jc w:val="both"/>
        <w:rPr>
          <w:rFonts w:ascii="Palatino Linotype" w:eastAsia="Palatino Linotype" w:hAnsi="Palatino Linotype" w:cs="Palatino Linotype"/>
          <w:i/>
          <w:sz w:val="22"/>
          <w:szCs w:val="22"/>
        </w:rPr>
      </w:pPr>
    </w:p>
    <w:p w14:paraId="60520811" w14:textId="77777777" w:rsidR="00934E54" w:rsidRPr="00903759" w:rsidRDefault="00CB4CD6">
      <w:pPr>
        <w:spacing w:line="360" w:lineRule="auto"/>
        <w:ind w:right="49"/>
        <w:jc w:val="both"/>
        <w:rPr>
          <w:rFonts w:ascii="Palatino Linotype" w:eastAsia="Palatino Linotype" w:hAnsi="Palatino Linotype" w:cs="Palatino Linotype"/>
          <w:color w:val="000000"/>
        </w:rPr>
      </w:pPr>
      <w:r w:rsidRPr="00903759">
        <w:rPr>
          <w:rFonts w:ascii="Palatino Linotype" w:eastAsia="Palatino Linotype" w:hAnsi="Palatino Linotype" w:cs="Palatino Linotype"/>
          <w:color w:val="000000"/>
        </w:rPr>
        <w:t xml:space="preserve">Del mismo modo, el Sujeto Obligado adjuntó a su respuesta lo siguiente: </w:t>
      </w:r>
    </w:p>
    <w:p w14:paraId="460C50A3" w14:textId="77777777" w:rsidR="00934E54" w:rsidRPr="00903759" w:rsidRDefault="00934E54">
      <w:pPr>
        <w:spacing w:line="360" w:lineRule="auto"/>
        <w:ind w:right="49"/>
        <w:jc w:val="both"/>
        <w:rPr>
          <w:rFonts w:ascii="Palatino Linotype" w:eastAsia="Palatino Linotype" w:hAnsi="Palatino Linotype" w:cs="Palatino Linotype"/>
          <w:color w:val="000000"/>
        </w:rPr>
      </w:pPr>
    </w:p>
    <w:p w14:paraId="617E5C99" w14:textId="77777777" w:rsidR="00934E54" w:rsidRPr="00903759" w:rsidRDefault="00CB4CD6">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03759">
        <w:rPr>
          <w:rFonts w:ascii="Palatino Linotype" w:eastAsia="Palatino Linotype" w:hAnsi="Palatino Linotype" w:cs="Palatino Linotype"/>
          <w:color w:val="000000"/>
          <w:sz w:val="22"/>
          <w:szCs w:val="22"/>
        </w:rPr>
        <w:t xml:space="preserve">46 </w:t>
      </w:r>
      <w:proofErr w:type="gramStart"/>
      <w:r w:rsidRPr="00903759">
        <w:rPr>
          <w:rFonts w:ascii="Palatino Linotype" w:eastAsia="Palatino Linotype" w:hAnsi="Palatino Linotype" w:cs="Palatino Linotype"/>
          <w:color w:val="000000"/>
          <w:sz w:val="22"/>
          <w:szCs w:val="22"/>
        </w:rPr>
        <w:t>Recibos</w:t>
      </w:r>
      <w:proofErr w:type="gramEnd"/>
      <w:r w:rsidRPr="00903759">
        <w:rPr>
          <w:rFonts w:ascii="Palatino Linotype" w:eastAsia="Palatino Linotype" w:hAnsi="Palatino Linotype" w:cs="Palatino Linotype"/>
          <w:color w:val="000000"/>
          <w:sz w:val="22"/>
          <w:szCs w:val="22"/>
        </w:rPr>
        <w:t xml:space="preserve"> de Nómina del Sistema Municipal para el Desarrollo Integral de la Familia de Atenco, por concepto de Prima Vacacional, dejando visible el número de </w:t>
      </w:r>
      <w:r w:rsidRPr="00903759">
        <w:rPr>
          <w:rFonts w:ascii="Palatino Linotype" w:eastAsia="Palatino Linotype" w:hAnsi="Palatino Linotype" w:cs="Palatino Linotype"/>
          <w:color w:val="000000"/>
          <w:sz w:val="22"/>
          <w:szCs w:val="22"/>
        </w:rPr>
        <w:lastRenderedPageBreak/>
        <w:t>empleado y testando en cada uno de ellos el nombre del servidor público y folio fiscal, No. De Serie del certificado del SAT, No</w:t>
      </w:r>
      <w:r w:rsidRPr="00903759">
        <w:rPr>
          <w:rFonts w:ascii="Palatino Linotype" w:eastAsia="Palatino Linotype" w:hAnsi="Palatino Linotype" w:cs="Palatino Linotype"/>
          <w:sz w:val="22"/>
          <w:szCs w:val="22"/>
        </w:rPr>
        <w:t xml:space="preserve">. De serie del certificado emisor, fecha y hora de certificación, lugar y fecha de emisión y folio. </w:t>
      </w:r>
    </w:p>
    <w:p w14:paraId="47B33C30" w14:textId="77777777" w:rsidR="00934E54" w:rsidRPr="00903759" w:rsidRDefault="00934E5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4218D8C6" w14:textId="77777777" w:rsidR="00934E54" w:rsidRPr="00903759" w:rsidRDefault="00CB4CD6">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03759">
        <w:rPr>
          <w:rFonts w:ascii="Palatino Linotype" w:eastAsia="Palatino Linotype" w:hAnsi="Palatino Linotype" w:cs="Palatino Linotype"/>
          <w:sz w:val="22"/>
          <w:szCs w:val="22"/>
        </w:rPr>
        <w:t xml:space="preserve">Oficio de fecha treinta de octubre de dos mil veintitrés, signado por la Jefa de Recursos Humanos, mediante el cual informa la entrega de todos los recibos de nómina del personal del H. Ayuntamiento de Atenco de la primera quincena de enero a la segunda quincena de octubre del presente año, solicitando se presente al  Comité de Transparencia la propuesta para aprobación de la versión pública del soporte documental con el que se dará respuesta a la solicitud de información de mérito, con la finalidad de testar y/o suprimir la información confidencial y así proteger los datos personales contenidos en los documentales mencionados. </w:t>
      </w:r>
    </w:p>
    <w:p w14:paraId="4E410DE1" w14:textId="77777777" w:rsidR="00934E54" w:rsidRPr="00903759" w:rsidRDefault="00934E5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30BE446F" w14:textId="77777777" w:rsidR="00934E54" w:rsidRPr="00903759" w:rsidRDefault="00CB4CD6">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903759">
        <w:rPr>
          <w:rFonts w:ascii="Palatino Linotype" w:eastAsia="Palatino Linotype" w:hAnsi="Palatino Linotype" w:cs="Palatino Linotype"/>
          <w:sz w:val="22"/>
          <w:szCs w:val="22"/>
        </w:rPr>
        <w:t xml:space="preserve">Sobre el personal adscrito a la Dirección de Seguridad Pública, hace de su conocimiento que una vez analizada la información, se tiene que la información concerniente a servidores públicos adscritos a dicha dirección, integra el Estado de Fuerza de la Corporación Policiaca y forma parte de las bases de datos contenidas, teniendo el carácter de reservada, de conformidad con lo establecido en la Ley de Seguridad del Estado de México, en sus artículos 27 y 81; por lo que, se actualiza la hipótesis prevista por el artículo 140 fracción XI de la Ley de la materia. </w:t>
      </w:r>
    </w:p>
    <w:p w14:paraId="0E542C0C" w14:textId="77777777" w:rsidR="00934E54" w:rsidRPr="00903759" w:rsidRDefault="00934E5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4E2A740B" w14:textId="77777777" w:rsidR="00934E54" w:rsidRPr="00903759" w:rsidRDefault="00CB4CD6">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903759">
        <w:rPr>
          <w:rFonts w:ascii="Palatino Linotype" w:eastAsia="Palatino Linotype" w:hAnsi="Palatino Linotype" w:cs="Palatino Linotype"/>
          <w:sz w:val="22"/>
          <w:szCs w:val="22"/>
        </w:rPr>
        <w:t xml:space="preserve">En ese sentido a fin de que se lleve a cabo la clasificación de la información en la modalidad reservada, referente al sueldo de policías adscritos a la Dirección de Seguridad Pública, es necesario aplicar a la prueba de daño, entendiéndose por esta la demostración fundada y motivada que la divulgación de información lesiona el interés jurídicamente protegido por la Ley y que el menoscabo o daño que pueda producirse con la publicidad de la información es mayor que el interés de conocerla </w:t>
      </w:r>
      <w:r w:rsidRPr="00903759">
        <w:rPr>
          <w:rFonts w:ascii="Palatino Linotype" w:eastAsia="Palatino Linotype" w:hAnsi="Palatino Linotype" w:cs="Palatino Linotype"/>
          <w:sz w:val="22"/>
          <w:szCs w:val="22"/>
        </w:rPr>
        <w:lastRenderedPageBreak/>
        <w:t xml:space="preserve">y por consiguiente, debe clasificarse como reservada, precisando las razones objetivas por las que la apertura de la información genera una afectación. </w:t>
      </w:r>
    </w:p>
    <w:p w14:paraId="4DB29FDD" w14:textId="77777777" w:rsidR="00934E54" w:rsidRPr="00903759" w:rsidRDefault="00934E5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58ABC144" w14:textId="77777777" w:rsidR="00934E54" w:rsidRPr="00903759" w:rsidRDefault="00CB4CD6">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03759">
        <w:rPr>
          <w:rFonts w:ascii="Palatino Linotype" w:eastAsia="Palatino Linotype" w:hAnsi="Palatino Linotype" w:cs="Palatino Linotype"/>
          <w:color w:val="000000"/>
          <w:sz w:val="22"/>
          <w:szCs w:val="22"/>
        </w:rPr>
        <w:t xml:space="preserve">Oficio de fecha treinta de octubre de dos mil veintitrés, signado por el </w:t>
      </w:r>
      <w:proofErr w:type="gramStart"/>
      <w:r w:rsidRPr="00903759">
        <w:rPr>
          <w:rFonts w:ascii="Palatino Linotype" w:eastAsia="Palatino Linotype" w:hAnsi="Palatino Linotype" w:cs="Palatino Linotype"/>
          <w:color w:val="000000"/>
          <w:sz w:val="22"/>
          <w:szCs w:val="22"/>
        </w:rPr>
        <w:t>Jefe</w:t>
      </w:r>
      <w:proofErr w:type="gramEnd"/>
      <w:r w:rsidRPr="00903759">
        <w:rPr>
          <w:rFonts w:ascii="Palatino Linotype" w:eastAsia="Palatino Linotype" w:hAnsi="Palatino Linotype" w:cs="Palatino Linotype"/>
          <w:color w:val="000000"/>
          <w:sz w:val="22"/>
          <w:szCs w:val="22"/>
        </w:rPr>
        <w:t xml:space="preserve"> de Recursos Humanos del Sistema Municipal para el Desarrollo Integral de la Familia de Atenco, mediante el cual informa que, hace entrega de los recibos de nómina de los servidores públicos dentro del Sistema Municipal DIF Atenco, testando datos personales, confidenciales para proteger la privacidad de los individuos, dichos </w:t>
      </w:r>
      <w:r w:rsidRPr="00903759">
        <w:rPr>
          <w:rFonts w:ascii="Palatino Linotype" w:eastAsia="Palatino Linotype" w:hAnsi="Palatino Linotype" w:cs="Palatino Linotype"/>
          <w:sz w:val="22"/>
          <w:szCs w:val="22"/>
        </w:rPr>
        <w:t xml:space="preserve">datos son: CURP, Clave ISSEMyM, RFC, Sello Digital y Cadena Original. </w:t>
      </w:r>
    </w:p>
    <w:p w14:paraId="502241B1" w14:textId="77777777" w:rsidR="00934E54" w:rsidRPr="00903759" w:rsidRDefault="00934E5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4D3F0408" w14:textId="77777777" w:rsidR="00934E54" w:rsidRPr="00903759" w:rsidRDefault="00CB4CD6">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03759">
        <w:rPr>
          <w:rFonts w:ascii="Palatino Linotype" w:eastAsia="Palatino Linotype" w:hAnsi="Palatino Linotype" w:cs="Palatino Linotype"/>
          <w:sz w:val="22"/>
          <w:szCs w:val="22"/>
        </w:rPr>
        <w:t xml:space="preserve">Acta HAA/CT/ACT-70ma/2023, Septuagésima Sesión Extraordinaria del Comité de Transparencia, de fecha ocho de noviembre de dos mil veintitrés, mediante la cual se aprobó: </w:t>
      </w:r>
    </w:p>
    <w:p w14:paraId="058A93DB" w14:textId="77777777" w:rsidR="00934E54" w:rsidRPr="00903759" w:rsidRDefault="00CB4CD6">
      <w:pPr>
        <w:pBdr>
          <w:top w:val="nil"/>
          <w:left w:val="nil"/>
          <w:bottom w:val="nil"/>
          <w:right w:val="nil"/>
          <w:between w:val="nil"/>
        </w:pBdr>
        <w:ind w:left="708"/>
        <w:rPr>
          <w:rFonts w:ascii="Palatino Linotype" w:eastAsia="Palatino Linotype" w:hAnsi="Palatino Linotype" w:cs="Palatino Linotype"/>
          <w:color w:val="FF0000"/>
          <w:sz w:val="22"/>
          <w:szCs w:val="22"/>
        </w:rPr>
      </w:pPr>
      <w:r w:rsidRPr="00903759">
        <w:rPr>
          <w:rFonts w:ascii="Palatino Linotype" w:eastAsia="Palatino Linotype" w:hAnsi="Palatino Linotype" w:cs="Palatino Linotype"/>
          <w:noProof/>
          <w:color w:val="FF0000"/>
          <w:sz w:val="22"/>
          <w:szCs w:val="22"/>
          <w:lang w:val="es-MX" w:eastAsia="es-MX"/>
        </w:rPr>
        <w:drawing>
          <wp:inline distT="0" distB="0" distL="0" distR="0" wp14:anchorId="59CA6E46" wp14:editId="45F55297">
            <wp:extent cx="4981192" cy="1850746"/>
            <wp:effectExtent l="0" t="0" r="0" b="0"/>
            <wp:docPr id="4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5010071" cy="1861476"/>
                    </a:xfrm>
                    <a:prstGeom prst="rect">
                      <a:avLst/>
                    </a:prstGeom>
                    <a:ln/>
                  </pic:spPr>
                </pic:pic>
              </a:graphicData>
            </a:graphic>
          </wp:inline>
        </w:drawing>
      </w:r>
    </w:p>
    <w:p w14:paraId="3056F015" w14:textId="77777777" w:rsidR="00934E54" w:rsidRPr="00903759" w:rsidRDefault="00CB4CD6">
      <w:pPr>
        <w:pBdr>
          <w:top w:val="nil"/>
          <w:left w:val="nil"/>
          <w:bottom w:val="nil"/>
          <w:right w:val="nil"/>
          <w:between w:val="nil"/>
        </w:pBdr>
        <w:ind w:left="708"/>
        <w:rPr>
          <w:rFonts w:ascii="Palatino Linotype" w:eastAsia="Palatino Linotype" w:hAnsi="Palatino Linotype" w:cs="Palatino Linotype"/>
          <w:color w:val="000000"/>
          <w:sz w:val="22"/>
          <w:szCs w:val="22"/>
        </w:rPr>
      </w:pPr>
      <w:r w:rsidRPr="00903759">
        <w:rPr>
          <w:rFonts w:ascii="Palatino Linotype" w:eastAsia="Palatino Linotype" w:hAnsi="Palatino Linotype" w:cs="Palatino Linotype"/>
          <w:noProof/>
          <w:color w:val="000000"/>
          <w:sz w:val="22"/>
          <w:szCs w:val="22"/>
          <w:lang w:val="es-MX" w:eastAsia="es-MX"/>
        </w:rPr>
        <w:drawing>
          <wp:inline distT="0" distB="0" distL="0" distR="0" wp14:anchorId="6F6E388E" wp14:editId="727C8749">
            <wp:extent cx="5231195" cy="1655033"/>
            <wp:effectExtent l="0" t="0" r="0" b="0"/>
            <wp:docPr id="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231195" cy="1655033"/>
                    </a:xfrm>
                    <a:prstGeom prst="rect">
                      <a:avLst/>
                    </a:prstGeom>
                    <a:ln/>
                  </pic:spPr>
                </pic:pic>
              </a:graphicData>
            </a:graphic>
          </wp:inline>
        </w:drawing>
      </w:r>
    </w:p>
    <w:p w14:paraId="12451FF6" w14:textId="77777777" w:rsidR="00934E54" w:rsidRPr="00903759" w:rsidRDefault="00934E54">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sz w:val="22"/>
          <w:szCs w:val="22"/>
        </w:rPr>
      </w:pPr>
    </w:p>
    <w:p w14:paraId="00E7DB0A" w14:textId="77777777" w:rsidR="00934E54" w:rsidRPr="00903759" w:rsidRDefault="00CB4CD6">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903759">
        <w:rPr>
          <w:rFonts w:ascii="Palatino Linotype" w:eastAsia="Palatino Linotype" w:hAnsi="Palatino Linotype" w:cs="Palatino Linotype"/>
          <w:noProof/>
          <w:color w:val="FF0000"/>
          <w:sz w:val="22"/>
          <w:szCs w:val="22"/>
          <w:lang w:val="es-MX" w:eastAsia="es-MX"/>
        </w:rPr>
        <w:lastRenderedPageBreak/>
        <w:drawing>
          <wp:inline distT="0" distB="0" distL="0" distR="0" wp14:anchorId="2E5EE458" wp14:editId="096AE24F">
            <wp:extent cx="4914339" cy="2222847"/>
            <wp:effectExtent l="0" t="0" r="0" b="0"/>
            <wp:docPr id="4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4914339" cy="2222847"/>
                    </a:xfrm>
                    <a:prstGeom prst="rect">
                      <a:avLst/>
                    </a:prstGeom>
                    <a:ln/>
                  </pic:spPr>
                </pic:pic>
              </a:graphicData>
            </a:graphic>
          </wp:inline>
        </w:drawing>
      </w:r>
    </w:p>
    <w:p w14:paraId="59CACAB9" w14:textId="77777777" w:rsidR="00934E54" w:rsidRPr="00903759" w:rsidRDefault="00934E54">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53D00EF9" w14:textId="77777777" w:rsidR="00934E54" w:rsidRPr="00903759" w:rsidRDefault="00CB4CD6">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03759">
        <w:rPr>
          <w:rFonts w:ascii="Palatino Linotype" w:eastAsia="Palatino Linotype" w:hAnsi="Palatino Linotype" w:cs="Palatino Linotype"/>
          <w:sz w:val="22"/>
          <w:szCs w:val="22"/>
        </w:rPr>
        <w:t xml:space="preserve">Oficio de fecha ocho de noviembre de dos mil veintitrés, signado por la Titular de la Unidad de Transparencia, mediante el cual informa que, hace entrega de los oficios adjuntos y copia digitalizada del oficio emitido por el Servidor Público Habilitado, en el cual se detalla lo referente a la solicitud de acceso a la información de mérito. </w:t>
      </w:r>
    </w:p>
    <w:p w14:paraId="6FDB3DBF" w14:textId="77777777" w:rsidR="00934E54" w:rsidRPr="00903759" w:rsidRDefault="00CB4CD6">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903759">
        <w:rPr>
          <w:rFonts w:ascii="Palatino Linotype" w:eastAsia="Palatino Linotype" w:hAnsi="Palatino Linotype" w:cs="Palatino Linotype"/>
          <w:b/>
          <w:color w:val="000000"/>
          <w:sz w:val="22"/>
          <w:szCs w:val="22"/>
        </w:rPr>
        <w:t>sol 00166.zip</w:t>
      </w:r>
      <w:r w:rsidRPr="00903759">
        <w:rPr>
          <w:rFonts w:ascii="Palatino Linotype" w:eastAsia="Palatino Linotype" w:hAnsi="Palatino Linotype" w:cs="Palatino Linotype"/>
          <w:color w:val="000000"/>
          <w:sz w:val="22"/>
          <w:szCs w:val="22"/>
        </w:rPr>
        <w:t xml:space="preserve">: Carpeta Zip, que contiene 21 archivos con los CFDI del personal de Municipio de Atenco en versión pública. </w:t>
      </w:r>
    </w:p>
    <w:p w14:paraId="48DCB9AE" w14:textId="77777777" w:rsidR="00934E54" w:rsidRPr="00903759" w:rsidRDefault="00934E54">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sz w:val="22"/>
          <w:szCs w:val="22"/>
        </w:rPr>
      </w:pPr>
    </w:p>
    <w:p w14:paraId="56CC1443" w14:textId="77777777" w:rsidR="00934E54" w:rsidRPr="00903759" w:rsidRDefault="00CB4CD6">
      <w:pPr>
        <w:numPr>
          <w:ilvl w:val="0"/>
          <w:numId w:val="7"/>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903759">
        <w:rPr>
          <w:rFonts w:ascii="Palatino Linotype" w:eastAsia="Palatino Linotype" w:hAnsi="Palatino Linotype" w:cs="Palatino Linotype"/>
          <w:b/>
          <w:color w:val="000000"/>
        </w:rPr>
        <w:t xml:space="preserve">Interposición del recurso de revisión. </w:t>
      </w:r>
      <w:r w:rsidRPr="00903759">
        <w:rPr>
          <w:rFonts w:ascii="Palatino Linotype" w:eastAsia="Palatino Linotype" w:hAnsi="Palatino Linotype" w:cs="Palatino Linotype"/>
          <w:color w:val="000000"/>
        </w:rPr>
        <w:t xml:space="preserve">Inconforme con la respuesta del </w:t>
      </w:r>
      <w:r w:rsidRPr="00903759">
        <w:rPr>
          <w:rFonts w:ascii="Palatino Linotype" w:eastAsia="Palatino Linotype" w:hAnsi="Palatino Linotype" w:cs="Palatino Linotype"/>
          <w:b/>
          <w:color w:val="000000"/>
        </w:rPr>
        <w:t>SUJETO OBLIGADO la parte RECURRENTE</w:t>
      </w:r>
      <w:r w:rsidRPr="00903759">
        <w:rPr>
          <w:rFonts w:ascii="Palatino Linotype" w:eastAsia="Palatino Linotype" w:hAnsi="Palatino Linotype" w:cs="Palatino Linotype"/>
          <w:color w:val="000000"/>
        </w:rPr>
        <w:t xml:space="preserve"> interpuso recurso de revisión a través del SAIMEX en fecha </w:t>
      </w:r>
      <w:r w:rsidRPr="00903759">
        <w:rPr>
          <w:rFonts w:ascii="Palatino Linotype" w:eastAsia="Palatino Linotype" w:hAnsi="Palatino Linotype" w:cs="Palatino Linotype"/>
          <w:b/>
          <w:color w:val="000000"/>
        </w:rPr>
        <w:t>dieciséis de noviembre de dos mil veintitrés</w:t>
      </w:r>
      <w:r w:rsidRPr="00903759">
        <w:rPr>
          <w:rFonts w:ascii="Palatino Linotype" w:eastAsia="Palatino Linotype" w:hAnsi="Palatino Linotype" w:cs="Palatino Linotype"/>
          <w:color w:val="000000"/>
        </w:rPr>
        <w:t>, a través del cual expresó lo siguiente:</w:t>
      </w:r>
    </w:p>
    <w:p w14:paraId="6E323630" w14:textId="77777777" w:rsidR="00934E54" w:rsidRPr="00903759" w:rsidRDefault="00934E54">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1755C634" w14:textId="77777777" w:rsidR="00934E54" w:rsidRPr="00903759" w:rsidRDefault="00CB4CD6">
      <w:pPr>
        <w:spacing w:line="360" w:lineRule="auto"/>
        <w:ind w:left="567"/>
        <w:jc w:val="both"/>
        <w:rPr>
          <w:rFonts w:ascii="Palatino Linotype" w:eastAsia="Palatino Linotype" w:hAnsi="Palatino Linotype" w:cs="Palatino Linotype"/>
          <w:i/>
          <w:color w:val="000000"/>
          <w:sz w:val="22"/>
          <w:szCs w:val="22"/>
        </w:rPr>
      </w:pPr>
      <w:r w:rsidRPr="00903759">
        <w:rPr>
          <w:rFonts w:ascii="Palatino Linotype" w:eastAsia="Palatino Linotype" w:hAnsi="Palatino Linotype" w:cs="Palatino Linotype"/>
          <w:b/>
          <w:color w:val="000000"/>
          <w:sz w:val="22"/>
          <w:szCs w:val="22"/>
        </w:rPr>
        <w:t xml:space="preserve">Acto impugnado. </w:t>
      </w:r>
      <w:r w:rsidRPr="00903759">
        <w:rPr>
          <w:rFonts w:ascii="Palatino Linotype" w:eastAsia="Palatino Linotype" w:hAnsi="Palatino Linotype" w:cs="Palatino Linotype"/>
          <w:i/>
          <w:color w:val="000000"/>
          <w:sz w:val="22"/>
          <w:szCs w:val="22"/>
        </w:rPr>
        <w:t>“</w:t>
      </w:r>
      <w:r w:rsidRPr="00903759">
        <w:rPr>
          <w:rFonts w:ascii="Palatino Linotype" w:eastAsia="Palatino Linotype" w:hAnsi="Palatino Linotype" w:cs="Palatino Linotype"/>
          <w:i/>
          <w:sz w:val="22"/>
          <w:szCs w:val="22"/>
        </w:rPr>
        <w:t>Entregan parte de la información mal testada</w:t>
      </w:r>
      <w:r w:rsidRPr="00903759">
        <w:rPr>
          <w:rFonts w:ascii="Palatino Linotype" w:eastAsia="Palatino Linotype" w:hAnsi="Palatino Linotype" w:cs="Palatino Linotype"/>
          <w:i/>
          <w:color w:val="000000"/>
          <w:sz w:val="22"/>
          <w:szCs w:val="22"/>
        </w:rPr>
        <w:t xml:space="preserve">” </w:t>
      </w:r>
    </w:p>
    <w:p w14:paraId="50A1689F" w14:textId="77777777" w:rsidR="00934E54" w:rsidRPr="00903759" w:rsidRDefault="00934E54">
      <w:pPr>
        <w:spacing w:line="360" w:lineRule="auto"/>
        <w:ind w:left="567"/>
      </w:pPr>
    </w:p>
    <w:p w14:paraId="5B376A49" w14:textId="77777777" w:rsidR="00934E54" w:rsidRPr="00903759" w:rsidRDefault="00CB4CD6">
      <w:pPr>
        <w:pBdr>
          <w:top w:val="nil"/>
          <w:left w:val="nil"/>
          <w:bottom w:val="nil"/>
          <w:right w:val="nil"/>
          <w:between w:val="nil"/>
        </w:pBdr>
        <w:spacing w:line="360" w:lineRule="auto"/>
        <w:ind w:left="567"/>
        <w:jc w:val="both"/>
        <w:rPr>
          <w:rFonts w:ascii="Palatino Linotype" w:eastAsia="Palatino Linotype" w:hAnsi="Palatino Linotype" w:cs="Palatino Linotype"/>
          <w:b/>
          <w:i/>
          <w:color w:val="000000"/>
          <w:sz w:val="22"/>
          <w:szCs w:val="22"/>
          <w:u w:val="single"/>
        </w:rPr>
      </w:pPr>
      <w:r w:rsidRPr="00903759">
        <w:rPr>
          <w:rFonts w:ascii="Palatino Linotype" w:eastAsia="Palatino Linotype" w:hAnsi="Palatino Linotype" w:cs="Palatino Linotype"/>
          <w:b/>
          <w:color w:val="000000"/>
          <w:sz w:val="22"/>
          <w:szCs w:val="22"/>
        </w:rPr>
        <w:t xml:space="preserve">Motivos de inconformidad. </w:t>
      </w:r>
      <w:r w:rsidRPr="00903759">
        <w:rPr>
          <w:rFonts w:ascii="Palatino Linotype" w:eastAsia="Palatino Linotype" w:hAnsi="Palatino Linotype" w:cs="Palatino Linotype"/>
          <w:i/>
          <w:color w:val="000000"/>
          <w:sz w:val="22"/>
          <w:szCs w:val="22"/>
        </w:rPr>
        <w:t>“eliminaron datos que no debían eliminar”</w:t>
      </w:r>
    </w:p>
    <w:p w14:paraId="77F55A24" w14:textId="77777777" w:rsidR="00934E54" w:rsidRPr="00903759" w:rsidRDefault="00934E54">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rPr>
      </w:pPr>
    </w:p>
    <w:p w14:paraId="1A901F4D" w14:textId="77777777" w:rsidR="00934E54" w:rsidRPr="00903759" w:rsidRDefault="00CB4CD6">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903759">
        <w:rPr>
          <w:rFonts w:ascii="Palatino Linotype" w:eastAsia="Palatino Linotype" w:hAnsi="Palatino Linotype" w:cs="Palatino Linotype"/>
          <w:b/>
          <w:color w:val="000000"/>
        </w:rPr>
        <w:lastRenderedPageBreak/>
        <w:t xml:space="preserve">Turno. </w:t>
      </w:r>
      <w:r w:rsidRPr="00903759">
        <w:rPr>
          <w:rFonts w:ascii="Palatino Linotype" w:eastAsia="Palatino Linotype" w:hAnsi="Palatino Linotype" w:cs="Palatino Linotype"/>
          <w:color w:val="000000"/>
        </w:rPr>
        <w:t xml:space="preserve">De conformidad con el artículo 185, fracción I de la Ley de Transparencia y Acceso a la Información Pública del Estado de México y Municipios, el recurso de revisión número </w:t>
      </w:r>
      <w:r w:rsidRPr="00903759">
        <w:rPr>
          <w:rFonts w:ascii="Palatino Linotype" w:eastAsia="Palatino Linotype" w:hAnsi="Palatino Linotype" w:cs="Palatino Linotype"/>
          <w:b/>
          <w:color w:val="000000"/>
        </w:rPr>
        <w:t>07989/INFOEM/IP/RR/2023</w:t>
      </w:r>
      <w:r w:rsidRPr="00903759">
        <w:rPr>
          <w:rFonts w:ascii="Palatino Linotype" w:eastAsia="Palatino Linotype" w:hAnsi="Palatino Linotype" w:cs="Palatino Linotype"/>
          <w:color w:val="000000"/>
        </w:rPr>
        <w:t xml:space="preserve">, se turnó por el sistema electrónico del Instituto de Transparencia, Acceso a la Información Pública y Protección de Datos Personales del Estado de México y Municipios, a la Comisionada </w:t>
      </w:r>
      <w:r w:rsidRPr="00903759">
        <w:rPr>
          <w:rFonts w:ascii="Palatino Linotype" w:eastAsia="Palatino Linotype" w:hAnsi="Palatino Linotype" w:cs="Palatino Linotype"/>
          <w:b/>
          <w:color w:val="000000"/>
        </w:rPr>
        <w:t>Guadalupe Ramírez Peña</w:t>
      </w:r>
      <w:r w:rsidRPr="00903759">
        <w:rPr>
          <w:rFonts w:ascii="Palatino Linotype" w:eastAsia="Palatino Linotype" w:hAnsi="Palatino Linotype" w:cs="Palatino Linotype"/>
          <w:color w:val="000000"/>
        </w:rPr>
        <w:t>, para su análisis, estudio, elaboración del proyecto y presentación ante el Pleno de este Instituto.</w:t>
      </w:r>
    </w:p>
    <w:p w14:paraId="260D8924" w14:textId="77777777" w:rsidR="00934E54" w:rsidRPr="00903759" w:rsidRDefault="00934E5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7052FE72" w14:textId="77777777" w:rsidR="00934E54" w:rsidRPr="00903759" w:rsidRDefault="00CB4CD6">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bookmarkStart w:id="1" w:name="_heading=h.gjdgxs" w:colFirst="0" w:colLast="0"/>
      <w:bookmarkEnd w:id="1"/>
      <w:r w:rsidRPr="00903759">
        <w:rPr>
          <w:rFonts w:ascii="Palatino Linotype" w:eastAsia="Palatino Linotype" w:hAnsi="Palatino Linotype" w:cs="Palatino Linotype"/>
          <w:b/>
          <w:color w:val="000000"/>
        </w:rPr>
        <w:t xml:space="preserve">Admisión del recurso de revisión: </w:t>
      </w:r>
      <w:r w:rsidRPr="00903759">
        <w:rPr>
          <w:rFonts w:ascii="Palatino Linotype" w:eastAsia="Palatino Linotype" w:hAnsi="Palatino Linotype" w:cs="Palatino Linotype"/>
          <w:color w:val="000000"/>
        </w:rPr>
        <w:t xml:space="preserve">En fecha </w:t>
      </w:r>
      <w:r w:rsidRPr="00903759">
        <w:rPr>
          <w:rFonts w:ascii="Palatino Linotype" w:eastAsia="Palatino Linotype" w:hAnsi="Palatino Linotype" w:cs="Palatino Linotype"/>
          <w:b/>
          <w:color w:val="000000"/>
        </w:rPr>
        <w:t>veintidós de noviembre de dos mil veintitrés</w:t>
      </w:r>
      <w:r w:rsidRPr="00903759">
        <w:rPr>
          <w:rFonts w:ascii="Palatino Linotype" w:eastAsia="Palatino Linotype" w:hAnsi="Palatino Linotype" w:cs="Palatino Linotype"/>
          <w:color w:val="000000"/>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903759">
        <w:rPr>
          <w:rFonts w:ascii="Palatino Linotype" w:eastAsia="Palatino Linotype" w:hAnsi="Palatino Linotype" w:cs="Palatino Linotype"/>
          <w:b/>
          <w:color w:val="000000"/>
        </w:rPr>
        <w:t>SUJETO OBLIGADO</w:t>
      </w:r>
      <w:r w:rsidRPr="00903759">
        <w:rPr>
          <w:rFonts w:ascii="Palatino Linotype" w:eastAsia="Palatino Linotype" w:hAnsi="Palatino Linotype" w:cs="Palatino Linotype"/>
          <w:color w:val="000000"/>
        </w:rPr>
        <w:t xml:space="preserve"> presentara su informe justificado.</w:t>
      </w:r>
    </w:p>
    <w:p w14:paraId="3AF8497C" w14:textId="77777777" w:rsidR="00934E54" w:rsidRPr="00903759" w:rsidRDefault="00934E5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6227ED71" w14:textId="77777777" w:rsidR="00934E54" w:rsidRPr="00903759" w:rsidRDefault="00CB4CD6">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903759">
        <w:rPr>
          <w:rFonts w:ascii="Palatino Linotype" w:eastAsia="Palatino Linotype" w:hAnsi="Palatino Linotype" w:cs="Palatino Linotype"/>
          <w:b/>
          <w:color w:val="000000"/>
        </w:rPr>
        <w:t>Manifestaciones</w:t>
      </w:r>
      <w:r w:rsidRPr="00903759">
        <w:rPr>
          <w:rFonts w:ascii="Palatino Linotype" w:eastAsia="Palatino Linotype" w:hAnsi="Palatino Linotype" w:cs="Palatino Linotype"/>
          <w:color w:val="000000"/>
        </w:rPr>
        <w:t>: De las constancias que obran en el expediente electrónico del SAIMEX se desprende que el Sujeto Obligado no rindió su informe justificado, del mismo modo la parte Recurrente omitió realizar manifestaciones, como se observa a continuación:</w:t>
      </w:r>
    </w:p>
    <w:p w14:paraId="30CCE843" w14:textId="77777777" w:rsidR="00934E54" w:rsidRPr="00903759" w:rsidRDefault="00CB4CD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903759">
        <w:rPr>
          <w:rFonts w:ascii="Palatino Linotype" w:eastAsia="Palatino Linotype" w:hAnsi="Palatino Linotype" w:cs="Palatino Linotype"/>
          <w:noProof/>
          <w:color w:val="000000"/>
          <w:sz w:val="22"/>
          <w:szCs w:val="22"/>
          <w:lang w:val="es-MX" w:eastAsia="es-MX"/>
        </w:rPr>
        <w:drawing>
          <wp:inline distT="0" distB="0" distL="0" distR="0" wp14:anchorId="6478981C" wp14:editId="017058D8">
            <wp:extent cx="5612130" cy="920750"/>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2130" cy="920750"/>
                    </a:xfrm>
                    <a:prstGeom prst="rect">
                      <a:avLst/>
                    </a:prstGeom>
                    <a:ln/>
                  </pic:spPr>
                </pic:pic>
              </a:graphicData>
            </a:graphic>
          </wp:inline>
        </w:drawing>
      </w:r>
    </w:p>
    <w:p w14:paraId="3FF70E82" w14:textId="77777777" w:rsidR="00934E54" w:rsidRPr="00903759" w:rsidRDefault="00934E5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03F4659A" w14:textId="77777777" w:rsidR="00934E54" w:rsidRPr="00903759" w:rsidRDefault="00CB4CD6">
      <w:pPr>
        <w:numPr>
          <w:ilvl w:val="0"/>
          <w:numId w:val="7"/>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903759">
        <w:rPr>
          <w:rFonts w:ascii="Palatino Linotype" w:eastAsia="Palatino Linotype" w:hAnsi="Palatino Linotype" w:cs="Palatino Linotype"/>
          <w:b/>
          <w:color w:val="000000"/>
        </w:rPr>
        <w:t>Ampliación del plazo.</w:t>
      </w:r>
      <w:r w:rsidRPr="00903759">
        <w:rPr>
          <w:rFonts w:ascii="Palatino Linotype" w:eastAsia="Palatino Linotype" w:hAnsi="Palatino Linotype" w:cs="Palatino Linotype"/>
          <w:color w:val="000000"/>
        </w:rPr>
        <w:t xml:space="preserve"> En fecha </w:t>
      </w:r>
      <w:r w:rsidRPr="00903759">
        <w:rPr>
          <w:rFonts w:ascii="Palatino Linotype" w:eastAsia="Palatino Linotype" w:hAnsi="Palatino Linotype" w:cs="Palatino Linotype"/>
          <w:b/>
          <w:color w:val="000000"/>
        </w:rPr>
        <w:t>diecinueve de febrero de dos mil veinticuatro</w:t>
      </w:r>
      <w:r w:rsidRPr="00903759">
        <w:rPr>
          <w:rFonts w:ascii="Palatino Linotype" w:eastAsia="Palatino Linotype" w:hAnsi="Palatino Linotype" w:cs="Palatino Linotype"/>
          <w:color w:val="000000"/>
        </w:rPr>
        <w:t xml:space="preserve">, con fundamento en el artículo 181, párrafo tercero de la Ley de Transparencia y </w:t>
      </w:r>
      <w:r w:rsidRPr="00903759">
        <w:rPr>
          <w:rFonts w:ascii="Palatino Linotype" w:eastAsia="Palatino Linotype" w:hAnsi="Palatino Linotype" w:cs="Palatino Linotype"/>
          <w:color w:val="000000"/>
        </w:rPr>
        <w:lastRenderedPageBreak/>
        <w:t>Acceso a la Información Pública del Estado de México y Municipios, se acordó la ampliación del plazo para su resolución.</w:t>
      </w:r>
    </w:p>
    <w:p w14:paraId="51EA664A" w14:textId="77777777" w:rsidR="00934E54" w:rsidRPr="00903759" w:rsidRDefault="00934E54">
      <w:pPr>
        <w:widowControl w:val="0"/>
        <w:spacing w:line="360" w:lineRule="auto"/>
        <w:jc w:val="both"/>
        <w:rPr>
          <w:rFonts w:ascii="Palatino Linotype" w:eastAsia="Palatino Linotype" w:hAnsi="Palatino Linotype" w:cs="Palatino Linotype"/>
        </w:rPr>
      </w:pPr>
    </w:p>
    <w:p w14:paraId="2862F834"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7D8BC21" w14:textId="77777777" w:rsidR="00934E54" w:rsidRPr="00903759" w:rsidRDefault="00934E54">
      <w:pPr>
        <w:spacing w:line="360" w:lineRule="auto"/>
        <w:jc w:val="both"/>
        <w:rPr>
          <w:rFonts w:ascii="Palatino Linotype" w:eastAsia="Palatino Linotype" w:hAnsi="Palatino Linotype" w:cs="Palatino Linotype"/>
        </w:rPr>
      </w:pPr>
    </w:p>
    <w:p w14:paraId="50B624A4"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6A87BB8" w14:textId="77777777" w:rsidR="00934E54" w:rsidRPr="00903759" w:rsidRDefault="00934E54">
      <w:pPr>
        <w:spacing w:line="360" w:lineRule="auto"/>
        <w:jc w:val="both"/>
        <w:rPr>
          <w:rFonts w:ascii="Palatino Linotype" w:eastAsia="Palatino Linotype" w:hAnsi="Palatino Linotype" w:cs="Palatino Linotype"/>
        </w:rPr>
      </w:pPr>
    </w:p>
    <w:p w14:paraId="389F415F"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09BB958" w14:textId="77777777" w:rsidR="00934E54" w:rsidRPr="00903759" w:rsidRDefault="00934E54">
      <w:pPr>
        <w:spacing w:line="360" w:lineRule="auto"/>
        <w:jc w:val="both"/>
        <w:rPr>
          <w:rFonts w:ascii="Palatino Linotype" w:eastAsia="Palatino Linotype" w:hAnsi="Palatino Linotype" w:cs="Palatino Linotype"/>
        </w:rPr>
      </w:pPr>
    </w:p>
    <w:p w14:paraId="01224B06"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w:t>
      </w:r>
      <w:r w:rsidRPr="00903759">
        <w:rPr>
          <w:rFonts w:ascii="Palatino Linotype" w:eastAsia="Palatino Linotype" w:hAnsi="Palatino Linotype" w:cs="Palatino Linotype"/>
        </w:rPr>
        <w:lastRenderedPageBreak/>
        <w:t xml:space="preserve">órganos jurisdiccionales o cuasi jurisdiccionales, tanto por la complejidad de los hechos, como por el número de casos que conocen. </w:t>
      </w:r>
    </w:p>
    <w:p w14:paraId="1BA4E7CB" w14:textId="77777777" w:rsidR="00934E54" w:rsidRPr="00903759" w:rsidRDefault="00934E54">
      <w:pPr>
        <w:spacing w:line="360" w:lineRule="auto"/>
        <w:jc w:val="both"/>
        <w:rPr>
          <w:rFonts w:ascii="Palatino Linotype" w:eastAsia="Palatino Linotype" w:hAnsi="Palatino Linotype" w:cs="Palatino Linotype"/>
        </w:rPr>
      </w:pPr>
    </w:p>
    <w:p w14:paraId="205D1C95" w14:textId="77777777" w:rsidR="00934E54" w:rsidRPr="00903759" w:rsidRDefault="00CB4CD6">
      <w:pPr>
        <w:spacing w:line="360" w:lineRule="auto"/>
        <w:jc w:val="both"/>
        <w:rPr>
          <w:rFonts w:ascii="Palatino Linotype" w:eastAsia="Palatino Linotype" w:hAnsi="Palatino Linotype" w:cs="Palatino Linotype"/>
          <w:strike/>
          <w:color w:val="FF0000"/>
        </w:rPr>
      </w:pPr>
      <w:r w:rsidRPr="00903759">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2F1E4A32" w14:textId="77777777" w:rsidR="00934E54" w:rsidRPr="00903759" w:rsidRDefault="00934E54">
      <w:pPr>
        <w:spacing w:line="360" w:lineRule="auto"/>
        <w:jc w:val="both"/>
        <w:rPr>
          <w:rFonts w:ascii="Palatino Linotype" w:eastAsia="Palatino Linotype" w:hAnsi="Palatino Linotype" w:cs="Palatino Linotype"/>
        </w:rPr>
      </w:pPr>
    </w:p>
    <w:p w14:paraId="38113BFD" w14:textId="77777777" w:rsidR="00934E54" w:rsidRPr="00903759" w:rsidRDefault="00CB4CD6">
      <w:pPr>
        <w:numPr>
          <w:ilvl w:val="0"/>
          <w:numId w:val="8"/>
        </w:numPr>
        <w:spacing w:line="360" w:lineRule="auto"/>
        <w:jc w:val="both"/>
        <w:rPr>
          <w:rFonts w:ascii="Palatino Linotype" w:eastAsia="Palatino Linotype" w:hAnsi="Palatino Linotype" w:cs="Palatino Linotype"/>
          <w:sz w:val="22"/>
          <w:szCs w:val="22"/>
        </w:rPr>
      </w:pPr>
      <w:r w:rsidRPr="00903759">
        <w:rPr>
          <w:rFonts w:ascii="Palatino Linotype" w:eastAsia="Palatino Linotype" w:hAnsi="Palatino Linotype" w:cs="Palatino Linotype"/>
          <w:b/>
          <w:sz w:val="22"/>
          <w:szCs w:val="22"/>
        </w:rPr>
        <w:t>Complejidad del Asunto:</w:t>
      </w:r>
      <w:r w:rsidRPr="00903759">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0837369D" w14:textId="77777777" w:rsidR="00934E54" w:rsidRPr="00903759" w:rsidRDefault="00934E54">
      <w:pPr>
        <w:spacing w:line="360" w:lineRule="auto"/>
        <w:ind w:left="927"/>
        <w:jc w:val="both"/>
        <w:rPr>
          <w:rFonts w:ascii="Palatino Linotype" w:eastAsia="Palatino Linotype" w:hAnsi="Palatino Linotype" w:cs="Palatino Linotype"/>
          <w:sz w:val="22"/>
          <w:szCs w:val="22"/>
        </w:rPr>
      </w:pPr>
    </w:p>
    <w:p w14:paraId="4936CACC" w14:textId="77777777" w:rsidR="00934E54" w:rsidRPr="00903759" w:rsidRDefault="00CB4CD6">
      <w:pPr>
        <w:numPr>
          <w:ilvl w:val="0"/>
          <w:numId w:val="8"/>
        </w:numPr>
        <w:spacing w:line="360" w:lineRule="auto"/>
        <w:jc w:val="both"/>
        <w:rPr>
          <w:rFonts w:ascii="Palatino Linotype" w:eastAsia="Palatino Linotype" w:hAnsi="Palatino Linotype" w:cs="Palatino Linotype"/>
          <w:sz w:val="22"/>
          <w:szCs w:val="22"/>
        </w:rPr>
      </w:pPr>
      <w:r w:rsidRPr="00903759">
        <w:rPr>
          <w:rFonts w:ascii="Palatino Linotype" w:eastAsia="Palatino Linotype" w:hAnsi="Palatino Linotype" w:cs="Palatino Linotype"/>
          <w:b/>
          <w:sz w:val="22"/>
          <w:szCs w:val="22"/>
        </w:rPr>
        <w:t>Actividad Procesal del interesado.</w:t>
      </w:r>
      <w:r w:rsidRPr="00903759">
        <w:rPr>
          <w:rFonts w:ascii="Palatino Linotype" w:eastAsia="Palatino Linotype" w:hAnsi="Palatino Linotype" w:cs="Palatino Linotype"/>
          <w:sz w:val="22"/>
          <w:szCs w:val="22"/>
        </w:rPr>
        <w:t xml:space="preserve"> Acciones u omisiones del interesado.</w:t>
      </w:r>
    </w:p>
    <w:p w14:paraId="560EE2ED" w14:textId="77777777" w:rsidR="00934E54" w:rsidRPr="00903759" w:rsidRDefault="00934E54">
      <w:pPr>
        <w:spacing w:line="360" w:lineRule="auto"/>
        <w:ind w:left="927"/>
        <w:jc w:val="both"/>
        <w:rPr>
          <w:rFonts w:ascii="Palatino Linotype" w:eastAsia="Palatino Linotype" w:hAnsi="Palatino Linotype" w:cs="Palatino Linotype"/>
          <w:sz w:val="22"/>
          <w:szCs w:val="22"/>
        </w:rPr>
      </w:pPr>
    </w:p>
    <w:p w14:paraId="142490BE" w14:textId="77777777" w:rsidR="00934E54" w:rsidRPr="00903759" w:rsidRDefault="00CB4CD6">
      <w:pPr>
        <w:numPr>
          <w:ilvl w:val="0"/>
          <w:numId w:val="8"/>
        </w:numPr>
        <w:spacing w:line="360" w:lineRule="auto"/>
        <w:jc w:val="both"/>
        <w:rPr>
          <w:rFonts w:ascii="Palatino Linotype" w:eastAsia="Palatino Linotype" w:hAnsi="Palatino Linotype" w:cs="Palatino Linotype"/>
          <w:sz w:val="22"/>
          <w:szCs w:val="22"/>
        </w:rPr>
      </w:pPr>
      <w:r w:rsidRPr="00903759">
        <w:rPr>
          <w:rFonts w:ascii="Palatino Linotype" w:eastAsia="Palatino Linotype" w:hAnsi="Palatino Linotype" w:cs="Palatino Linotype"/>
          <w:b/>
          <w:sz w:val="22"/>
          <w:szCs w:val="22"/>
        </w:rPr>
        <w:t>Conducta de la Autoridad:</w:t>
      </w:r>
      <w:r w:rsidRPr="00903759">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59D1790D" w14:textId="77777777" w:rsidR="00934E54" w:rsidRPr="00903759" w:rsidRDefault="00934E54">
      <w:pPr>
        <w:spacing w:line="360" w:lineRule="auto"/>
        <w:ind w:left="927"/>
        <w:jc w:val="both"/>
        <w:rPr>
          <w:rFonts w:ascii="Palatino Linotype" w:eastAsia="Palatino Linotype" w:hAnsi="Palatino Linotype" w:cs="Palatino Linotype"/>
          <w:sz w:val="22"/>
          <w:szCs w:val="22"/>
        </w:rPr>
      </w:pPr>
    </w:p>
    <w:p w14:paraId="541DD21F" w14:textId="77777777" w:rsidR="00934E54" w:rsidRPr="00903759" w:rsidRDefault="00CB4CD6">
      <w:pPr>
        <w:numPr>
          <w:ilvl w:val="0"/>
          <w:numId w:val="8"/>
        </w:numPr>
        <w:spacing w:line="360" w:lineRule="auto"/>
        <w:jc w:val="both"/>
        <w:rPr>
          <w:rFonts w:ascii="Palatino Linotype" w:eastAsia="Palatino Linotype" w:hAnsi="Palatino Linotype" w:cs="Palatino Linotype"/>
          <w:sz w:val="22"/>
          <w:szCs w:val="22"/>
        </w:rPr>
      </w:pPr>
      <w:r w:rsidRPr="00903759">
        <w:rPr>
          <w:rFonts w:ascii="Palatino Linotype" w:eastAsia="Palatino Linotype" w:hAnsi="Palatino Linotype" w:cs="Palatino Linotype"/>
          <w:sz w:val="22"/>
          <w:szCs w:val="22"/>
        </w:rPr>
        <w:t xml:space="preserve"> </w:t>
      </w:r>
      <w:r w:rsidRPr="00903759">
        <w:rPr>
          <w:rFonts w:ascii="Palatino Linotype" w:eastAsia="Palatino Linotype" w:hAnsi="Palatino Linotype" w:cs="Palatino Linotype"/>
          <w:b/>
          <w:sz w:val="22"/>
          <w:szCs w:val="22"/>
        </w:rPr>
        <w:t xml:space="preserve">La afectación generada en la situación jurídica de la persona involucrada en el proceso: </w:t>
      </w:r>
      <w:r w:rsidRPr="00903759">
        <w:rPr>
          <w:rFonts w:ascii="Palatino Linotype" w:eastAsia="Palatino Linotype" w:hAnsi="Palatino Linotype" w:cs="Palatino Linotype"/>
          <w:sz w:val="22"/>
          <w:szCs w:val="22"/>
        </w:rPr>
        <w:t>Violación a sus derechos humanos.</w:t>
      </w:r>
    </w:p>
    <w:p w14:paraId="1712C668" w14:textId="77777777" w:rsidR="00934E54" w:rsidRPr="00903759" w:rsidRDefault="00934E54">
      <w:pPr>
        <w:spacing w:line="360" w:lineRule="auto"/>
        <w:jc w:val="both"/>
        <w:rPr>
          <w:rFonts w:ascii="Palatino Linotype" w:eastAsia="Palatino Linotype" w:hAnsi="Palatino Linotype" w:cs="Palatino Linotype"/>
        </w:rPr>
      </w:pPr>
    </w:p>
    <w:p w14:paraId="465240C6"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C8BC039" w14:textId="77777777" w:rsidR="00934E54" w:rsidRPr="00903759" w:rsidRDefault="00934E54">
      <w:pPr>
        <w:spacing w:line="360" w:lineRule="auto"/>
        <w:jc w:val="both"/>
        <w:rPr>
          <w:rFonts w:ascii="Palatino Linotype" w:eastAsia="Palatino Linotype" w:hAnsi="Palatino Linotype" w:cs="Palatino Linotype"/>
        </w:rPr>
      </w:pPr>
    </w:p>
    <w:p w14:paraId="785A31CE" w14:textId="77777777" w:rsidR="00934E54" w:rsidRPr="00903759" w:rsidRDefault="00CB4CD6">
      <w:pPr>
        <w:spacing w:line="360" w:lineRule="auto"/>
        <w:jc w:val="both"/>
        <w:rPr>
          <w:rFonts w:ascii="Palatino Linotype" w:eastAsia="Palatino Linotype" w:hAnsi="Palatino Linotype" w:cs="Palatino Linotype"/>
          <w:b/>
        </w:rPr>
      </w:pPr>
      <w:r w:rsidRPr="00903759">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 rubro </w:t>
      </w:r>
      <w:r w:rsidRPr="00903759">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903759">
        <w:rPr>
          <w:rFonts w:ascii="Palatino Linotype" w:eastAsia="Palatino Linotype" w:hAnsi="Palatino Linotype" w:cs="Palatino Linotype"/>
        </w:rPr>
        <w:t>, visible en la Gaceta del Seminario Judicial de la Federación con el registro digital 205635.</w:t>
      </w:r>
    </w:p>
    <w:p w14:paraId="3735A9A4" w14:textId="77777777" w:rsidR="00934E54" w:rsidRPr="00903759" w:rsidRDefault="00934E54">
      <w:pPr>
        <w:spacing w:line="360" w:lineRule="auto"/>
        <w:jc w:val="both"/>
        <w:rPr>
          <w:rFonts w:ascii="Palatino Linotype" w:eastAsia="Palatino Linotype" w:hAnsi="Palatino Linotype" w:cs="Palatino Linotype"/>
        </w:rPr>
      </w:pPr>
    </w:p>
    <w:p w14:paraId="20B9D185"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3A7A619" w14:textId="77777777" w:rsidR="00934E54" w:rsidRPr="00903759" w:rsidRDefault="00934E54">
      <w:pPr>
        <w:spacing w:line="360" w:lineRule="auto"/>
        <w:jc w:val="both"/>
        <w:rPr>
          <w:rFonts w:ascii="Palatino Linotype" w:eastAsia="Palatino Linotype" w:hAnsi="Palatino Linotype" w:cs="Palatino Linotype"/>
        </w:rPr>
      </w:pPr>
    </w:p>
    <w:p w14:paraId="219BCB33"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0CF2D41" w14:textId="77777777" w:rsidR="00934E54" w:rsidRPr="00903759" w:rsidRDefault="00934E54">
      <w:pPr>
        <w:spacing w:line="360" w:lineRule="auto"/>
        <w:jc w:val="both"/>
        <w:rPr>
          <w:rFonts w:ascii="Palatino Linotype" w:eastAsia="Palatino Linotype" w:hAnsi="Palatino Linotype" w:cs="Palatino Linotype"/>
        </w:rPr>
      </w:pPr>
    </w:p>
    <w:p w14:paraId="57080CA0" w14:textId="77777777" w:rsidR="00934E54" w:rsidRPr="00903759" w:rsidRDefault="00CB4CD6">
      <w:pPr>
        <w:spacing w:line="360" w:lineRule="auto"/>
        <w:ind w:left="567" w:right="616"/>
        <w:jc w:val="both"/>
        <w:rPr>
          <w:rFonts w:ascii="Palatino Linotype" w:eastAsia="Palatino Linotype" w:hAnsi="Palatino Linotype" w:cs="Palatino Linotype"/>
          <w:sz w:val="22"/>
          <w:szCs w:val="22"/>
        </w:rPr>
      </w:pPr>
      <w:r w:rsidRPr="00903759">
        <w:rPr>
          <w:rFonts w:ascii="Palatino Linotype" w:eastAsia="Palatino Linotype" w:hAnsi="Palatino Linotype" w:cs="Palatino Linotype"/>
          <w:sz w:val="22"/>
          <w:szCs w:val="22"/>
        </w:rPr>
        <w:lastRenderedPageBreak/>
        <w:t xml:space="preserve"> </w:t>
      </w:r>
      <w:r w:rsidRPr="00903759">
        <w:rPr>
          <w:rFonts w:ascii="Palatino Linotype" w:eastAsia="Palatino Linotype" w:hAnsi="Palatino Linotype" w:cs="Palatino Linotype"/>
          <w:i/>
          <w:sz w:val="22"/>
          <w:szCs w:val="22"/>
        </w:rPr>
        <w:t>“PLAZO RAZONABLE PARA RESOLVER. DIMENSIÓN Y EFECTOS DE ESTE CONCEPTO CUANDO SE ADUCE EXCESIVA CARGA DE TRABAJO.”</w:t>
      </w:r>
      <w:r w:rsidRPr="00903759">
        <w:rPr>
          <w:rFonts w:ascii="Palatino Linotype" w:eastAsia="Palatino Linotype" w:hAnsi="Palatino Linotype" w:cs="Palatino Linotype"/>
          <w:sz w:val="22"/>
          <w:szCs w:val="22"/>
        </w:rPr>
        <w:t xml:space="preserve"> consultable en el Seminario Judicial de la Federación y su gaceta, con el registro digital 2002351.</w:t>
      </w:r>
    </w:p>
    <w:p w14:paraId="6AD93342" w14:textId="77777777" w:rsidR="00934E54" w:rsidRPr="00903759" w:rsidRDefault="00934E54">
      <w:pPr>
        <w:spacing w:line="360" w:lineRule="auto"/>
        <w:ind w:left="567" w:right="616"/>
        <w:jc w:val="both"/>
        <w:rPr>
          <w:rFonts w:ascii="Palatino Linotype" w:eastAsia="Palatino Linotype" w:hAnsi="Palatino Linotype" w:cs="Palatino Linotype"/>
          <w:b/>
          <w:sz w:val="22"/>
          <w:szCs w:val="22"/>
        </w:rPr>
      </w:pPr>
    </w:p>
    <w:p w14:paraId="299062B7" w14:textId="77777777" w:rsidR="00934E54" w:rsidRPr="00903759" w:rsidRDefault="00CB4CD6">
      <w:pPr>
        <w:spacing w:line="360" w:lineRule="auto"/>
        <w:ind w:left="567" w:right="616"/>
        <w:jc w:val="both"/>
        <w:rPr>
          <w:rFonts w:ascii="Palatino Linotype" w:eastAsia="Palatino Linotype" w:hAnsi="Palatino Linotype" w:cs="Palatino Linotype"/>
          <w:sz w:val="22"/>
          <w:szCs w:val="22"/>
        </w:rPr>
      </w:pPr>
      <w:r w:rsidRPr="00903759">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903759">
        <w:rPr>
          <w:rFonts w:ascii="Palatino Linotype" w:eastAsia="Palatino Linotype" w:hAnsi="Palatino Linotype" w:cs="Palatino Linotype"/>
          <w:sz w:val="22"/>
          <w:szCs w:val="22"/>
        </w:rPr>
        <w:t>, visible en el Seminario Judicial de la Federación y su gaceta, con el registro digital 2002350.</w:t>
      </w:r>
    </w:p>
    <w:p w14:paraId="2327C426" w14:textId="77777777" w:rsidR="00934E54" w:rsidRPr="00903759" w:rsidRDefault="00934E54">
      <w:pPr>
        <w:spacing w:line="360" w:lineRule="auto"/>
        <w:ind w:left="567" w:right="616"/>
        <w:jc w:val="both"/>
        <w:rPr>
          <w:rFonts w:ascii="Palatino Linotype" w:eastAsia="Palatino Linotype" w:hAnsi="Palatino Linotype" w:cs="Palatino Linotype"/>
          <w:sz w:val="22"/>
          <w:szCs w:val="22"/>
        </w:rPr>
      </w:pPr>
    </w:p>
    <w:p w14:paraId="479CAC16"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6082B05E" w14:textId="77777777" w:rsidR="00934E54" w:rsidRPr="00903759" w:rsidRDefault="00934E54">
      <w:pPr>
        <w:spacing w:line="360" w:lineRule="auto"/>
        <w:jc w:val="both"/>
        <w:rPr>
          <w:rFonts w:ascii="Palatino Linotype" w:eastAsia="Palatino Linotype" w:hAnsi="Palatino Linotype" w:cs="Palatino Linotype"/>
        </w:rPr>
      </w:pPr>
    </w:p>
    <w:p w14:paraId="10B4E0F7" w14:textId="77777777" w:rsidR="00934E54" w:rsidRPr="00903759" w:rsidRDefault="00CB4CD6">
      <w:pPr>
        <w:numPr>
          <w:ilvl w:val="0"/>
          <w:numId w:val="7"/>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903759">
        <w:rPr>
          <w:rFonts w:ascii="Palatino Linotype" w:eastAsia="Palatino Linotype" w:hAnsi="Palatino Linotype" w:cs="Palatino Linotype"/>
          <w:b/>
          <w:color w:val="000000"/>
        </w:rPr>
        <w:t xml:space="preserve">Cierre de instrucción. </w:t>
      </w:r>
      <w:r w:rsidRPr="00903759">
        <w:rPr>
          <w:rFonts w:ascii="Palatino Linotype" w:eastAsia="Palatino Linotype" w:hAnsi="Palatino Linotype" w:cs="Palatino Linotype"/>
          <w:color w:val="000000"/>
        </w:rPr>
        <w:t xml:space="preserve">El </w:t>
      </w:r>
      <w:r w:rsidRPr="00903759">
        <w:rPr>
          <w:rFonts w:ascii="Palatino Linotype" w:eastAsia="Palatino Linotype" w:hAnsi="Palatino Linotype" w:cs="Palatino Linotype"/>
          <w:b/>
          <w:color w:val="000000"/>
        </w:rPr>
        <w:t>diecinueve de febrero de dos mil veinticuatro</w:t>
      </w:r>
      <w:r w:rsidRPr="00903759">
        <w:rPr>
          <w:rFonts w:ascii="Palatino Linotype" w:eastAsia="Palatino Linotype" w:hAnsi="Palatino Linotype" w:cs="Palatino Linotype"/>
          <w:color w:val="000000"/>
        </w:rPr>
        <w:t>, la Comisionada Ponente determinó el cierre de instrucción en términos de la fracción VI del artículo 185 de la Ley de Transparencia y Acceso a la Información Pública del Estado de México y Municipios.</w:t>
      </w:r>
    </w:p>
    <w:p w14:paraId="06271CE8" w14:textId="77777777" w:rsidR="00934E54" w:rsidRPr="00903759" w:rsidRDefault="00934E5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258C9419"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D1A562E" w14:textId="77777777" w:rsidR="00934E54" w:rsidRPr="00903759" w:rsidRDefault="00934E54">
      <w:pPr>
        <w:spacing w:line="360" w:lineRule="auto"/>
        <w:jc w:val="both"/>
        <w:rPr>
          <w:rFonts w:ascii="Palatino Linotype" w:eastAsia="Palatino Linotype" w:hAnsi="Palatino Linotype" w:cs="Palatino Linotype"/>
        </w:rPr>
      </w:pPr>
    </w:p>
    <w:p w14:paraId="1668E70C" w14:textId="77777777" w:rsidR="00934E54" w:rsidRPr="00903759" w:rsidRDefault="00CB4CD6">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bookmarkStart w:id="2" w:name="_heading=h.30j0zll" w:colFirst="0" w:colLast="0"/>
      <w:bookmarkEnd w:id="2"/>
      <w:r w:rsidRPr="00903759">
        <w:rPr>
          <w:rFonts w:ascii="Palatino Linotype" w:eastAsia="Palatino Linotype" w:hAnsi="Palatino Linotype" w:cs="Palatino Linotype"/>
          <w:b/>
          <w:color w:val="000000"/>
          <w:sz w:val="22"/>
          <w:szCs w:val="22"/>
        </w:rPr>
        <w:t>C O N S I D E R A N D O:</w:t>
      </w:r>
    </w:p>
    <w:p w14:paraId="51748403" w14:textId="77777777" w:rsidR="00934E54" w:rsidRPr="00903759" w:rsidRDefault="00934E54">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7DF939F5"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b/>
        </w:rPr>
        <w:lastRenderedPageBreak/>
        <w:t xml:space="preserve">Primero. Competencia. </w:t>
      </w:r>
      <w:r w:rsidRPr="00903759">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D316829" w14:textId="77777777" w:rsidR="00934E54" w:rsidRPr="00903759" w:rsidRDefault="00934E54">
      <w:pPr>
        <w:spacing w:line="360" w:lineRule="auto"/>
        <w:jc w:val="both"/>
        <w:rPr>
          <w:rFonts w:ascii="Palatino Linotype" w:eastAsia="Palatino Linotype" w:hAnsi="Palatino Linotype" w:cs="Palatino Linotype"/>
          <w:b/>
        </w:rPr>
      </w:pPr>
    </w:p>
    <w:p w14:paraId="4B75C5FC"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b/>
        </w:rPr>
        <w:t>Segundo. Oportunidad y Procedibilidad del Recurso de Revisión</w:t>
      </w:r>
      <w:r w:rsidRPr="00903759">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0392D44" w14:textId="77777777" w:rsidR="00934E54" w:rsidRPr="00903759" w:rsidRDefault="00934E54">
      <w:pPr>
        <w:spacing w:line="360" w:lineRule="auto"/>
        <w:jc w:val="both"/>
        <w:rPr>
          <w:rFonts w:ascii="Palatino Linotype" w:eastAsia="Palatino Linotype" w:hAnsi="Palatino Linotype" w:cs="Palatino Linotype"/>
        </w:rPr>
      </w:pPr>
    </w:p>
    <w:p w14:paraId="2C8A3F94" w14:textId="77777777" w:rsidR="00934E54" w:rsidRPr="00903759" w:rsidRDefault="00CB4CD6">
      <w:pP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903759">
        <w:rPr>
          <w:rFonts w:ascii="Palatino Linotype" w:eastAsia="Palatino Linotype" w:hAnsi="Palatino Linotype" w:cs="Palatino Linotype"/>
          <w:b/>
        </w:rPr>
        <w:t>SUJETO OBLIGADO</w:t>
      </w:r>
      <w:r w:rsidRPr="00903759">
        <w:rPr>
          <w:rFonts w:ascii="Palatino Linotype" w:eastAsia="Palatino Linotype" w:hAnsi="Palatino Linotype" w:cs="Palatino Linotype"/>
        </w:rPr>
        <w:t xml:space="preserve"> proporcionó su respuesta a la solicitud de información el </w:t>
      </w:r>
      <w:r w:rsidRPr="00903759">
        <w:rPr>
          <w:rFonts w:ascii="Palatino Linotype" w:eastAsia="Palatino Linotype" w:hAnsi="Palatino Linotype" w:cs="Palatino Linotype"/>
          <w:b/>
        </w:rPr>
        <w:t>nueve de noviembre</w:t>
      </w:r>
      <w:r w:rsidRPr="00903759">
        <w:rPr>
          <w:rFonts w:ascii="Palatino Linotype" w:eastAsia="Palatino Linotype" w:hAnsi="Palatino Linotype" w:cs="Palatino Linotype"/>
        </w:rPr>
        <w:t xml:space="preserve"> </w:t>
      </w:r>
      <w:r w:rsidRPr="00903759">
        <w:rPr>
          <w:rFonts w:ascii="Palatino Linotype" w:eastAsia="Palatino Linotype" w:hAnsi="Palatino Linotype" w:cs="Palatino Linotype"/>
          <w:b/>
        </w:rPr>
        <w:t>de dos mil veintitrés</w:t>
      </w:r>
      <w:r w:rsidRPr="00903759">
        <w:rPr>
          <w:rFonts w:ascii="Palatino Linotype" w:eastAsia="Palatino Linotype" w:hAnsi="Palatino Linotype" w:cs="Palatino Linotype"/>
        </w:rPr>
        <w:t xml:space="preserve">, y la parte </w:t>
      </w:r>
      <w:r w:rsidRPr="00903759">
        <w:rPr>
          <w:rFonts w:ascii="Palatino Linotype" w:eastAsia="Palatino Linotype" w:hAnsi="Palatino Linotype" w:cs="Palatino Linotype"/>
          <w:b/>
        </w:rPr>
        <w:t>RECURRENTE</w:t>
      </w:r>
      <w:r w:rsidRPr="00903759">
        <w:rPr>
          <w:rFonts w:ascii="Palatino Linotype" w:eastAsia="Palatino Linotype" w:hAnsi="Palatino Linotype" w:cs="Palatino Linotype"/>
        </w:rPr>
        <w:t xml:space="preserve"> presentó su recurso de revisión el </w:t>
      </w:r>
      <w:r w:rsidRPr="00903759">
        <w:rPr>
          <w:rFonts w:ascii="Palatino Linotype" w:eastAsia="Palatino Linotype" w:hAnsi="Palatino Linotype" w:cs="Palatino Linotype"/>
          <w:b/>
        </w:rPr>
        <w:lastRenderedPageBreak/>
        <w:t>dieciséis de noviembre de dos mil veintitrés</w:t>
      </w:r>
      <w:r w:rsidRPr="00903759">
        <w:rPr>
          <w:rFonts w:ascii="Palatino Linotype" w:eastAsia="Palatino Linotype" w:hAnsi="Palatino Linotype" w:cs="Palatino Linotype"/>
        </w:rPr>
        <w:t>;</w:t>
      </w:r>
      <w:r w:rsidRPr="00903759">
        <w:rPr>
          <w:rFonts w:ascii="Palatino Linotype" w:eastAsia="Palatino Linotype" w:hAnsi="Palatino Linotype" w:cs="Palatino Linotype"/>
          <w:b/>
        </w:rPr>
        <w:t xml:space="preserve"> </w:t>
      </w:r>
      <w:r w:rsidRPr="00903759">
        <w:rPr>
          <w:rFonts w:ascii="Palatino Linotype" w:eastAsia="Palatino Linotype" w:hAnsi="Palatino Linotype" w:cs="Palatino Linotype"/>
        </w:rPr>
        <w:t xml:space="preserve">esto es al quinto día hábil siguiente en que tuvo conocimiento de la respuesta. </w:t>
      </w:r>
    </w:p>
    <w:p w14:paraId="4EB5DB3F" w14:textId="77777777" w:rsidR="00934E54" w:rsidRPr="00903759" w:rsidRDefault="00934E54">
      <w:pPr>
        <w:spacing w:line="360" w:lineRule="auto"/>
        <w:ind w:right="843"/>
        <w:jc w:val="both"/>
        <w:rPr>
          <w:rFonts w:ascii="Palatino Linotype" w:eastAsia="Palatino Linotype" w:hAnsi="Palatino Linotype" w:cs="Palatino Linotype"/>
          <w:i/>
          <w:sz w:val="22"/>
          <w:szCs w:val="22"/>
        </w:rPr>
      </w:pPr>
    </w:p>
    <w:p w14:paraId="31A8D6E1" w14:textId="77777777" w:rsidR="00934E54" w:rsidRPr="00903759" w:rsidRDefault="00CB4CD6">
      <w:pPr>
        <w:spacing w:line="360" w:lineRule="auto"/>
        <w:jc w:val="both"/>
        <w:rPr>
          <w:rFonts w:ascii="Palatino Linotype" w:eastAsia="Palatino Linotype" w:hAnsi="Palatino Linotype" w:cs="Palatino Linotype"/>
          <w:color w:val="000000"/>
        </w:rPr>
      </w:pPr>
      <w:r w:rsidRPr="00903759">
        <w:rPr>
          <w:rFonts w:ascii="Palatino Linotype" w:eastAsia="Palatino Linotype" w:hAnsi="Palatino Linotype" w:cs="Palatino Linotype"/>
          <w:color w:val="000000"/>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35484B28" w14:textId="77777777" w:rsidR="00934E54" w:rsidRPr="00903759" w:rsidRDefault="00934E54">
      <w:pPr>
        <w:spacing w:line="360" w:lineRule="auto"/>
        <w:jc w:val="both"/>
        <w:rPr>
          <w:rFonts w:ascii="Palatino Linotype" w:eastAsia="Palatino Linotype" w:hAnsi="Palatino Linotype" w:cs="Palatino Linotype"/>
          <w:color w:val="000000"/>
        </w:rPr>
      </w:pPr>
    </w:p>
    <w:p w14:paraId="31781A12"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 de la ley de la materia, que a la letra dice:</w:t>
      </w:r>
    </w:p>
    <w:p w14:paraId="678CE487" w14:textId="77777777" w:rsidR="00934E54" w:rsidRPr="00903759" w:rsidRDefault="00934E54">
      <w:pPr>
        <w:spacing w:line="360" w:lineRule="auto"/>
        <w:jc w:val="both"/>
        <w:rPr>
          <w:rFonts w:ascii="Palatino Linotype" w:eastAsia="Palatino Linotype" w:hAnsi="Palatino Linotype" w:cs="Palatino Linotype"/>
        </w:rPr>
      </w:pPr>
    </w:p>
    <w:p w14:paraId="2327ED88" w14:textId="77777777" w:rsidR="00934E54" w:rsidRPr="00903759" w:rsidRDefault="00CB4CD6">
      <w:pPr>
        <w:spacing w:line="276" w:lineRule="auto"/>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w:t>
      </w:r>
      <w:r w:rsidRPr="00903759">
        <w:rPr>
          <w:rFonts w:ascii="Palatino Linotype" w:eastAsia="Palatino Linotype" w:hAnsi="Palatino Linotype" w:cs="Palatino Linotype"/>
          <w:b/>
          <w:i/>
          <w:sz w:val="22"/>
          <w:szCs w:val="22"/>
        </w:rPr>
        <w:t xml:space="preserve">Artículo 179. </w:t>
      </w:r>
      <w:r w:rsidRPr="00903759">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903759">
        <w:rPr>
          <w:rFonts w:ascii="Palatino Linotype" w:eastAsia="Palatino Linotype" w:hAnsi="Palatino Linotype" w:cs="Palatino Linotype"/>
          <w:i/>
        </w:rPr>
        <w:t>causas</w:t>
      </w:r>
      <w:r w:rsidRPr="00903759">
        <w:rPr>
          <w:rFonts w:ascii="Palatino Linotype" w:eastAsia="Palatino Linotype" w:hAnsi="Palatino Linotype" w:cs="Palatino Linotype"/>
          <w:i/>
          <w:sz w:val="22"/>
          <w:szCs w:val="22"/>
        </w:rPr>
        <w:t>:</w:t>
      </w:r>
    </w:p>
    <w:p w14:paraId="4DD02FC1" w14:textId="77777777" w:rsidR="00934E54" w:rsidRPr="00903759" w:rsidRDefault="00CB4CD6">
      <w:pPr>
        <w:spacing w:line="276" w:lineRule="auto"/>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w:t>
      </w:r>
    </w:p>
    <w:p w14:paraId="46C4E58A" w14:textId="77777777" w:rsidR="00934E54" w:rsidRPr="00903759" w:rsidRDefault="00CB4CD6">
      <w:pPr>
        <w:spacing w:line="276" w:lineRule="auto"/>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V. La entrega de información incompleta;</w:t>
      </w:r>
    </w:p>
    <w:p w14:paraId="0AA6C497" w14:textId="77777777" w:rsidR="00934E54" w:rsidRPr="00903759" w:rsidRDefault="00CB4CD6">
      <w:pPr>
        <w:spacing w:line="360" w:lineRule="auto"/>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 </w:t>
      </w:r>
    </w:p>
    <w:p w14:paraId="3AD08616" w14:textId="77777777" w:rsidR="00934E54" w:rsidRPr="00903759" w:rsidRDefault="00934E54">
      <w:pPr>
        <w:spacing w:line="360" w:lineRule="auto"/>
        <w:ind w:left="567" w:right="616"/>
        <w:jc w:val="both"/>
        <w:rPr>
          <w:rFonts w:ascii="Palatino Linotype" w:eastAsia="Palatino Linotype" w:hAnsi="Palatino Linotype" w:cs="Palatino Linotype"/>
          <w:i/>
          <w:sz w:val="22"/>
          <w:szCs w:val="22"/>
        </w:rPr>
      </w:pPr>
    </w:p>
    <w:p w14:paraId="6CB4BA6E"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b/>
          <w:color w:val="000000"/>
        </w:rPr>
        <w:t>Tercero. Materia de Revisión</w:t>
      </w:r>
      <w:r w:rsidRPr="00903759">
        <w:rPr>
          <w:rFonts w:ascii="Palatino Linotype" w:eastAsia="Palatino Linotype" w:hAnsi="Palatino Linotype" w:cs="Palatino Linotype"/>
          <w:color w:val="000000"/>
        </w:rPr>
        <w:t xml:space="preserve">: </w:t>
      </w:r>
      <w:r w:rsidRPr="00903759">
        <w:rPr>
          <w:rFonts w:ascii="Palatino Linotype" w:eastAsia="Palatino Linotype" w:hAnsi="Palatino Linotype" w:cs="Palatino Linotype"/>
        </w:rPr>
        <w:t xml:space="preserve">De las constancias que integran el expediente electrónico se advierte que el tema sobre el que este Instituto se pronunciará será en determinar si se actualiza la fracción V del artículo 179 de la Ley de Transparencia y Acceso a la Información Pública del Estado de México y Municipios.  </w:t>
      </w:r>
    </w:p>
    <w:p w14:paraId="6C60EFE4" w14:textId="77777777" w:rsidR="00934E54" w:rsidRPr="00903759" w:rsidRDefault="00934E54">
      <w:pPr>
        <w:spacing w:line="360" w:lineRule="auto"/>
        <w:jc w:val="both"/>
        <w:rPr>
          <w:rFonts w:ascii="Palatino Linotype" w:eastAsia="Palatino Linotype" w:hAnsi="Palatino Linotype" w:cs="Palatino Linotype"/>
        </w:rPr>
      </w:pPr>
    </w:p>
    <w:p w14:paraId="5DDFE740"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b/>
        </w:rPr>
        <w:lastRenderedPageBreak/>
        <w:t xml:space="preserve">Cuarto. Estudio de fondo del asunto. </w:t>
      </w:r>
      <w:r w:rsidRPr="00903759">
        <w:rPr>
          <w:rFonts w:ascii="Palatino Linotype" w:eastAsia="Palatino Linotype" w:hAnsi="Palatino Linotype" w:cs="Palatino Linotype"/>
        </w:rPr>
        <w:t>Es conveniente analizar si la respuesta del Sujeto Obligado</w:t>
      </w:r>
      <w:r w:rsidRPr="00903759">
        <w:rPr>
          <w:rFonts w:ascii="Palatino Linotype" w:eastAsia="Palatino Linotype" w:hAnsi="Palatino Linotype" w:cs="Palatino Linotype"/>
          <w:b/>
        </w:rPr>
        <w:t xml:space="preserve"> </w:t>
      </w:r>
      <w:r w:rsidRPr="00903759">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1B771F7" w14:textId="77777777" w:rsidR="00934E54" w:rsidRPr="00903759" w:rsidRDefault="00934E54">
      <w:pPr>
        <w:spacing w:line="360" w:lineRule="auto"/>
        <w:jc w:val="both"/>
        <w:rPr>
          <w:rFonts w:ascii="Palatino Linotype" w:eastAsia="Palatino Linotype" w:hAnsi="Palatino Linotype" w:cs="Palatino Linotype"/>
        </w:rPr>
      </w:pPr>
    </w:p>
    <w:p w14:paraId="259C0A44" w14:textId="77777777" w:rsidR="00934E54" w:rsidRPr="00903759" w:rsidRDefault="00CB4CD6">
      <w:pPr>
        <w:tabs>
          <w:tab w:val="left" w:pos="851"/>
        </w:tabs>
        <w:spacing w:line="276" w:lineRule="auto"/>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w:t>
      </w:r>
      <w:r w:rsidRPr="00903759">
        <w:rPr>
          <w:rFonts w:ascii="Palatino Linotype" w:eastAsia="Palatino Linotype" w:hAnsi="Palatino Linotype" w:cs="Palatino Linotype"/>
          <w:b/>
          <w:i/>
          <w:sz w:val="22"/>
          <w:szCs w:val="22"/>
        </w:rPr>
        <w:t>Artículo 4</w:t>
      </w:r>
      <w:r w:rsidRPr="0090375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E429E27" w14:textId="77777777" w:rsidR="00934E54" w:rsidRPr="00903759" w:rsidRDefault="00CB4CD6">
      <w:pPr>
        <w:tabs>
          <w:tab w:val="left" w:pos="851"/>
        </w:tabs>
        <w:spacing w:line="276" w:lineRule="auto"/>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03759">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CBA3B01" w14:textId="77777777" w:rsidR="00934E54" w:rsidRPr="00903759" w:rsidRDefault="00CB4CD6">
      <w:pPr>
        <w:tabs>
          <w:tab w:val="left" w:pos="851"/>
        </w:tabs>
        <w:spacing w:line="276" w:lineRule="auto"/>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903759">
        <w:rPr>
          <w:rFonts w:ascii="Palatino Linotype" w:eastAsia="Palatino Linotype" w:hAnsi="Palatino Linotype" w:cs="Palatino Linotype"/>
          <w:i/>
          <w:sz w:val="22"/>
          <w:szCs w:val="22"/>
        </w:rPr>
        <w:t>.”(</w:t>
      </w:r>
      <w:proofErr w:type="gramEnd"/>
      <w:r w:rsidRPr="00903759">
        <w:rPr>
          <w:rFonts w:ascii="Palatino Linotype" w:eastAsia="Palatino Linotype" w:hAnsi="Palatino Linotype" w:cs="Palatino Linotype"/>
          <w:i/>
          <w:sz w:val="22"/>
          <w:szCs w:val="22"/>
        </w:rPr>
        <w:t>Sic)</w:t>
      </w:r>
    </w:p>
    <w:p w14:paraId="5F763A27" w14:textId="77777777" w:rsidR="00934E54" w:rsidRPr="00903759" w:rsidRDefault="00934E54">
      <w:pPr>
        <w:spacing w:line="360" w:lineRule="auto"/>
        <w:jc w:val="both"/>
        <w:rPr>
          <w:rFonts w:ascii="Palatino Linotype" w:eastAsia="Palatino Linotype" w:hAnsi="Palatino Linotype" w:cs="Palatino Linotype"/>
        </w:rPr>
      </w:pPr>
    </w:p>
    <w:p w14:paraId="55A1CB20"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w:t>
      </w:r>
      <w:r w:rsidRPr="00903759">
        <w:rPr>
          <w:rFonts w:ascii="Palatino Linotype" w:eastAsia="Palatino Linotype" w:hAnsi="Palatino Linotype" w:cs="Palatino Linotype"/>
        </w:rPr>
        <w:lastRenderedPageBreak/>
        <w:t>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AFA661D" w14:textId="77777777" w:rsidR="00934E54" w:rsidRPr="00903759" w:rsidRDefault="00934E54">
      <w:pPr>
        <w:spacing w:line="276" w:lineRule="auto"/>
        <w:ind w:left="567" w:right="616"/>
        <w:jc w:val="both"/>
        <w:rPr>
          <w:rFonts w:ascii="Palatino Linotype" w:eastAsia="Palatino Linotype" w:hAnsi="Palatino Linotype" w:cs="Palatino Linotype"/>
        </w:rPr>
      </w:pPr>
    </w:p>
    <w:p w14:paraId="332C380F" w14:textId="77777777" w:rsidR="00934E54" w:rsidRPr="00903759" w:rsidRDefault="00CB4CD6">
      <w:pPr>
        <w:spacing w:line="276" w:lineRule="auto"/>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w:t>
      </w:r>
      <w:r w:rsidRPr="00903759">
        <w:rPr>
          <w:rFonts w:ascii="Palatino Linotype" w:eastAsia="Palatino Linotype" w:hAnsi="Palatino Linotype" w:cs="Palatino Linotype"/>
          <w:b/>
          <w:i/>
          <w:sz w:val="22"/>
          <w:szCs w:val="22"/>
        </w:rPr>
        <w:t>Artículo 12.-</w:t>
      </w:r>
      <w:r w:rsidRPr="0090375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26F62E7" w14:textId="77777777" w:rsidR="00934E54" w:rsidRPr="00903759" w:rsidRDefault="00934E54">
      <w:pPr>
        <w:spacing w:line="276" w:lineRule="auto"/>
        <w:ind w:left="567" w:right="616"/>
        <w:jc w:val="both"/>
        <w:rPr>
          <w:rFonts w:ascii="Palatino Linotype" w:eastAsia="Palatino Linotype" w:hAnsi="Palatino Linotype" w:cs="Palatino Linotype"/>
          <w:i/>
          <w:sz w:val="22"/>
          <w:szCs w:val="22"/>
        </w:rPr>
      </w:pPr>
    </w:p>
    <w:p w14:paraId="46320E63" w14:textId="77777777" w:rsidR="00934E54" w:rsidRPr="00903759" w:rsidRDefault="00CB4CD6">
      <w:pPr>
        <w:spacing w:line="276" w:lineRule="auto"/>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03759">
        <w:rPr>
          <w:rFonts w:ascii="Palatino Linotype" w:eastAsia="Palatino Linotype" w:hAnsi="Palatino Linotype" w:cs="Palatino Linotype"/>
          <w:i/>
          <w:sz w:val="22"/>
          <w:szCs w:val="22"/>
        </w:rPr>
        <w:t xml:space="preserve">. </w:t>
      </w:r>
      <w:r w:rsidRPr="00903759">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903759">
        <w:rPr>
          <w:rFonts w:ascii="Palatino Linotype" w:eastAsia="Palatino Linotype" w:hAnsi="Palatino Linotype" w:cs="Palatino Linotype"/>
          <w:i/>
          <w:sz w:val="22"/>
          <w:szCs w:val="22"/>
        </w:rPr>
        <w:t xml:space="preserve">.” </w:t>
      </w:r>
    </w:p>
    <w:p w14:paraId="095EB6F9" w14:textId="77777777" w:rsidR="00934E54" w:rsidRPr="00903759" w:rsidRDefault="00934E54">
      <w:pPr>
        <w:spacing w:line="360" w:lineRule="auto"/>
        <w:ind w:right="-93"/>
        <w:jc w:val="both"/>
        <w:rPr>
          <w:rFonts w:ascii="Palatino Linotype" w:eastAsia="Palatino Linotype" w:hAnsi="Palatino Linotype" w:cs="Palatino Linotype"/>
          <w:color w:val="000000"/>
        </w:rPr>
      </w:pPr>
    </w:p>
    <w:p w14:paraId="119E1B1E" w14:textId="77777777" w:rsidR="00934E54" w:rsidRPr="00903759" w:rsidRDefault="00CB4CD6">
      <w:pPr>
        <w:spacing w:line="360" w:lineRule="auto"/>
        <w:ind w:right="-93"/>
        <w:jc w:val="both"/>
        <w:rPr>
          <w:rFonts w:ascii="Palatino Linotype" w:eastAsia="Palatino Linotype" w:hAnsi="Palatino Linotype" w:cs="Palatino Linotype"/>
          <w:color w:val="000000"/>
        </w:rPr>
      </w:pPr>
      <w:r w:rsidRPr="00903759">
        <w:rPr>
          <w:rFonts w:ascii="Palatino Linotype" w:eastAsia="Palatino Linotype" w:hAnsi="Palatino Linotype" w:cs="Palatino Linotype"/>
          <w:color w:val="000000"/>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903759">
        <w:rPr>
          <w:rFonts w:ascii="Palatino Linotype" w:eastAsia="Palatino Linotype" w:hAnsi="Palatino Linotype" w:cs="Palatino Linotype"/>
        </w:rPr>
        <w:t>sólo</w:t>
      </w:r>
      <w:r w:rsidRPr="00903759">
        <w:rPr>
          <w:rFonts w:ascii="Palatino Linotype" w:eastAsia="Palatino Linotype" w:hAnsi="Palatino Linotype" w:cs="Palatino Linotype"/>
          <w:color w:val="000000"/>
        </w:rPr>
        <w:t xml:space="preserve"> se </w:t>
      </w:r>
      <w:r w:rsidRPr="00903759">
        <w:rPr>
          <w:rFonts w:ascii="Palatino Linotype" w:eastAsia="Palatino Linotype" w:hAnsi="Palatino Linotype" w:cs="Palatino Linotype"/>
        </w:rPr>
        <w:t>concretarán</w:t>
      </w:r>
      <w:r w:rsidRPr="00903759">
        <w:rPr>
          <w:rFonts w:ascii="Palatino Linotype" w:eastAsia="Palatino Linotype" w:hAnsi="Palatino Linotype" w:cs="Palatino Linotype"/>
          <w:color w:val="000000"/>
        </w:rPr>
        <w:t xml:space="preserve"> a proporcionar la información solicitada que tengan en su poder en el estado que se encuentran, sin necesidad de concretarse al interés o términos específicos del solicitante.</w:t>
      </w:r>
    </w:p>
    <w:p w14:paraId="79830B43" w14:textId="77777777" w:rsidR="00934E54" w:rsidRPr="00903759" w:rsidRDefault="00934E54">
      <w:pPr>
        <w:spacing w:line="360" w:lineRule="auto"/>
        <w:ind w:right="-93"/>
        <w:jc w:val="both"/>
        <w:rPr>
          <w:rFonts w:ascii="Palatino Linotype" w:eastAsia="Palatino Linotype" w:hAnsi="Palatino Linotype" w:cs="Palatino Linotype"/>
          <w:color w:val="000000"/>
        </w:rPr>
      </w:pPr>
    </w:p>
    <w:p w14:paraId="3354007A" w14:textId="77777777" w:rsidR="00934E54" w:rsidRPr="00903759" w:rsidRDefault="00CB4CD6">
      <w:pPr>
        <w:spacing w:line="360" w:lineRule="auto"/>
        <w:jc w:val="both"/>
        <w:rPr>
          <w:rFonts w:ascii="Palatino Linotype" w:eastAsia="Palatino Linotype" w:hAnsi="Palatino Linotype" w:cs="Palatino Linotype"/>
          <w:b/>
          <w:color w:val="000000"/>
        </w:rPr>
      </w:pPr>
      <w:r w:rsidRPr="00903759">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r w:rsidRPr="00903759">
        <w:rPr>
          <w:rFonts w:ascii="Palatino Linotype" w:eastAsia="Palatino Linotype" w:hAnsi="Palatino Linotype" w:cs="Palatino Linotype"/>
          <w:b/>
          <w:color w:val="000000"/>
        </w:rPr>
        <w:t xml:space="preserve"> </w:t>
      </w:r>
    </w:p>
    <w:p w14:paraId="38A31AF8" w14:textId="77777777" w:rsidR="00934E54" w:rsidRPr="00903759" w:rsidRDefault="00934E54">
      <w:pPr>
        <w:spacing w:line="276" w:lineRule="auto"/>
        <w:ind w:left="851" w:right="850"/>
        <w:jc w:val="both"/>
        <w:rPr>
          <w:rFonts w:ascii="Palatino Linotype" w:eastAsia="Palatino Linotype" w:hAnsi="Palatino Linotype" w:cs="Palatino Linotype"/>
          <w:color w:val="000000"/>
        </w:rPr>
      </w:pPr>
    </w:p>
    <w:p w14:paraId="644E5CFB" w14:textId="77777777" w:rsidR="00934E54" w:rsidRPr="00903759" w:rsidRDefault="00CB4CD6">
      <w:pPr>
        <w:spacing w:line="276" w:lineRule="auto"/>
        <w:ind w:left="567" w:right="616"/>
        <w:jc w:val="both"/>
        <w:rPr>
          <w:rFonts w:ascii="Palatino Linotype" w:eastAsia="Palatino Linotype" w:hAnsi="Palatino Linotype" w:cs="Palatino Linotype"/>
          <w:i/>
          <w:color w:val="000000"/>
          <w:sz w:val="22"/>
          <w:szCs w:val="22"/>
        </w:rPr>
      </w:pPr>
      <w:r w:rsidRPr="00903759">
        <w:rPr>
          <w:rFonts w:ascii="Palatino Linotype" w:eastAsia="Palatino Linotype" w:hAnsi="Palatino Linotype" w:cs="Palatino Linotype"/>
          <w:i/>
          <w:color w:val="000000"/>
          <w:sz w:val="22"/>
          <w:szCs w:val="22"/>
        </w:rPr>
        <w:lastRenderedPageBreak/>
        <w:t>“</w:t>
      </w:r>
      <w:r w:rsidRPr="00903759">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903759">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D51EE90" w14:textId="77777777" w:rsidR="00934E54" w:rsidRPr="00903759" w:rsidRDefault="00934E54">
      <w:pPr>
        <w:spacing w:line="276" w:lineRule="auto"/>
        <w:ind w:left="567" w:right="616"/>
        <w:jc w:val="both"/>
        <w:rPr>
          <w:rFonts w:ascii="Palatino Linotype" w:eastAsia="Palatino Linotype" w:hAnsi="Palatino Linotype" w:cs="Palatino Linotype"/>
          <w:i/>
          <w:color w:val="000000"/>
          <w:sz w:val="22"/>
          <w:szCs w:val="22"/>
        </w:rPr>
      </w:pPr>
    </w:p>
    <w:p w14:paraId="3B39DAF0" w14:textId="77777777" w:rsidR="00934E54" w:rsidRPr="00903759" w:rsidRDefault="00CB4CD6">
      <w:pPr>
        <w:spacing w:line="360" w:lineRule="auto"/>
        <w:jc w:val="both"/>
        <w:rPr>
          <w:rFonts w:ascii="Palatino Linotype" w:eastAsia="Palatino Linotype" w:hAnsi="Palatino Linotype" w:cs="Palatino Linotype"/>
          <w:color w:val="000000"/>
        </w:rPr>
      </w:pPr>
      <w:r w:rsidRPr="00903759">
        <w:rPr>
          <w:rFonts w:ascii="Palatino Linotype" w:eastAsia="Palatino Linotype" w:hAnsi="Palatino Linotype" w:cs="Palatino Linotype"/>
        </w:rPr>
        <w:t xml:space="preserve">En esa tesitura, el artículo 24 en su último párrafo de la Ley de la Materia, dispone que los Sujetos Obligados </w:t>
      </w:r>
      <w:r w:rsidRPr="00903759">
        <w:rPr>
          <w:rFonts w:ascii="Palatino Linotype" w:eastAsia="Palatino Linotype" w:hAnsi="Palatino Linotype" w:cs="Palatino Linotype"/>
          <w:color w:val="000000"/>
        </w:rPr>
        <w:t xml:space="preserve">sólo proporcionarán la información pública que </w:t>
      </w:r>
      <w:r w:rsidRPr="00903759">
        <w:rPr>
          <w:rFonts w:ascii="Palatino Linotype" w:eastAsia="Palatino Linotype" w:hAnsi="Palatino Linotype" w:cs="Palatino Linotype"/>
        </w:rPr>
        <w:t>generen</w:t>
      </w:r>
      <w:r w:rsidRPr="00903759">
        <w:rPr>
          <w:rFonts w:ascii="Palatino Linotype" w:eastAsia="Palatino Linotype" w:hAnsi="Palatino Linotype" w:cs="Palatino Linotype"/>
          <w:color w:val="000000"/>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590EDBF" w14:textId="77777777" w:rsidR="00934E54" w:rsidRPr="00903759" w:rsidRDefault="00934E54">
      <w:pPr>
        <w:spacing w:line="360" w:lineRule="auto"/>
        <w:jc w:val="both"/>
        <w:rPr>
          <w:rFonts w:ascii="Palatino Linotype" w:eastAsia="Palatino Linotype" w:hAnsi="Palatino Linotype" w:cs="Palatino Linotype"/>
          <w:color w:val="000000"/>
        </w:rPr>
      </w:pPr>
    </w:p>
    <w:p w14:paraId="13FD99F2"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3079F6D" w14:textId="77777777" w:rsidR="00934E54" w:rsidRPr="00903759" w:rsidRDefault="00934E54">
      <w:pPr>
        <w:spacing w:line="360" w:lineRule="auto"/>
        <w:jc w:val="both"/>
        <w:rPr>
          <w:rFonts w:ascii="Palatino Linotype" w:eastAsia="Palatino Linotype" w:hAnsi="Palatino Linotype" w:cs="Palatino Linotype"/>
        </w:rPr>
      </w:pPr>
    </w:p>
    <w:p w14:paraId="567BC926" w14:textId="77777777" w:rsidR="00934E54" w:rsidRPr="00903759" w:rsidRDefault="00CB4CD6">
      <w:pPr>
        <w:spacing w:line="276" w:lineRule="auto"/>
        <w:ind w:left="567" w:right="899"/>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w:t>
      </w:r>
      <w:r w:rsidRPr="00903759">
        <w:rPr>
          <w:rFonts w:ascii="Palatino Linotype" w:eastAsia="Palatino Linotype" w:hAnsi="Palatino Linotype" w:cs="Palatino Linotype"/>
          <w:b/>
          <w:i/>
          <w:sz w:val="22"/>
          <w:szCs w:val="22"/>
        </w:rPr>
        <w:t xml:space="preserve">Artículo 3. </w:t>
      </w:r>
      <w:r w:rsidRPr="00903759">
        <w:rPr>
          <w:rFonts w:ascii="Palatino Linotype" w:eastAsia="Palatino Linotype" w:hAnsi="Palatino Linotype" w:cs="Palatino Linotype"/>
          <w:i/>
          <w:sz w:val="22"/>
          <w:szCs w:val="22"/>
        </w:rPr>
        <w:t>Para los efectos de la presente Ley se entenderá por:</w:t>
      </w:r>
    </w:p>
    <w:p w14:paraId="65E0AB9E" w14:textId="77777777" w:rsidR="00934E54" w:rsidRPr="00903759" w:rsidRDefault="00CB4CD6">
      <w:pPr>
        <w:spacing w:line="276" w:lineRule="auto"/>
        <w:ind w:left="567" w:right="899"/>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w:t>
      </w:r>
    </w:p>
    <w:p w14:paraId="7724C40E" w14:textId="77777777" w:rsidR="00934E54" w:rsidRPr="00903759" w:rsidRDefault="00CB4CD6">
      <w:pPr>
        <w:spacing w:line="276" w:lineRule="auto"/>
        <w:ind w:left="567" w:right="899"/>
        <w:jc w:val="both"/>
        <w:rPr>
          <w:rFonts w:ascii="Palatino Linotype" w:eastAsia="Palatino Linotype" w:hAnsi="Palatino Linotype" w:cs="Palatino Linotype"/>
          <w:i/>
          <w:color w:val="000000"/>
          <w:sz w:val="22"/>
          <w:szCs w:val="22"/>
        </w:rPr>
      </w:pPr>
      <w:r w:rsidRPr="00903759">
        <w:rPr>
          <w:rFonts w:ascii="Palatino Linotype" w:eastAsia="Palatino Linotype" w:hAnsi="Palatino Linotype" w:cs="Palatino Linotype"/>
          <w:b/>
          <w:i/>
          <w:color w:val="000000"/>
          <w:sz w:val="22"/>
          <w:szCs w:val="22"/>
        </w:rPr>
        <w:t>XI. Documento:</w:t>
      </w:r>
      <w:r w:rsidRPr="00903759">
        <w:rPr>
          <w:rFonts w:ascii="Palatino Linotype" w:eastAsia="Palatino Linotype" w:hAnsi="Palatino Linotype" w:cs="Palatino Linotype"/>
          <w:i/>
          <w:color w:val="000000"/>
          <w:sz w:val="22"/>
          <w:szCs w:val="22"/>
        </w:rPr>
        <w:t xml:space="preserve"> Los expedientes, reportes, estudios, actas</w:t>
      </w:r>
      <w:r w:rsidRPr="00903759">
        <w:rPr>
          <w:rFonts w:ascii="Palatino Linotype" w:eastAsia="Palatino Linotype" w:hAnsi="Palatino Linotype" w:cs="Palatino Linotype"/>
          <w:b/>
          <w:i/>
          <w:color w:val="000000"/>
          <w:sz w:val="22"/>
          <w:szCs w:val="22"/>
        </w:rPr>
        <w:t>,</w:t>
      </w:r>
      <w:r w:rsidRPr="00903759">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882505C" w14:textId="77777777" w:rsidR="00934E54" w:rsidRPr="00903759" w:rsidRDefault="00934E54">
      <w:pPr>
        <w:spacing w:line="360" w:lineRule="auto"/>
        <w:ind w:left="851" w:right="899"/>
        <w:jc w:val="both"/>
        <w:rPr>
          <w:rFonts w:ascii="Palatino Linotype" w:eastAsia="Palatino Linotype" w:hAnsi="Palatino Linotype" w:cs="Palatino Linotype"/>
          <w:sz w:val="22"/>
          <w:szCs w:val="22"/>
        </w:rPr>
      </w:pPr>
    </w:p>
    <w:p w14:paraId="1A51BC41"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CAFD37E" w14:textId="77777777" w:rsidR="00934E54" w:rsidRPr="00903759" w:rsidRDefault="00934E54">
      <w:pPr>
        <w:spacing w:line="360" w:lineRule="auto"/>
        <w:ind w:left="851" w:right="899"/>
        <w:jc w:val="both"/>
        <w:rPr>
          <w:rFonts w:ascii="Palatino Linotype" w:eastAsia="Palatino Linotype" w:hAnsi="Palatino Linotype" w:cs="Palatino Linotype"/>
        </w:rPr>
      </w:pPr>
    </w:p>
    <w:p w14:paraId="1051665D" w14:textId="77777777" w:rsidR="00934E54" w:rsidRPr="00903759" w:rsidRDefault="00CB4CD6">
      <w:pPr>
        <w:spacing w:line="276" w:lineRule="auto"/>
        <w:ind w:left="851" w:right="899"/>
        <w:jc w:val="both"/>
        <w:rPr>
          <w:rFonts w:ascii="Palatino Linotype" w:eastAsia="Palatino Linotype" w:hAnsi="Palatino Linotype" w:cs="Palatino Linotype"/>
          <w:b/>
          <w:i/>
          <w:sz w:val="22"/>
          <w:szCs w:val="22"/>
        </w:rPr>
      </w:pPr>
      <w:r w:rsidRPr="00903759">
        <w:rPr>
          <w:rFonts w:ascii="Palatino Linotype" w:eastAsia="Palatino Linotype" w:hAnsi="Palatino Linotype" w:cs="Palatino Linotype"/>
          <w:b/>
          <w:sz w:val="22"/>
          <w:szCs w:val="22"/>
        </w:rPr>
        <w:t>“</w:t>
      </w:r>
      <w:r w:rsidRPr="00903759">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90375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DD0AC3E" w14:textId="77777777" w:rsidR="00934E54" w:rsidRPr="00903759" w:rsidRDefault="00CB4CD6">
      <w:pPr>
        <w:spacing w:line="276" w:lineRule="auto"/>
        <w:ind w:left="851" w:right="899"/>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En </w:t>
      </w:r>
      <w:proofErr w:type="gramStart"/>
      <w:r w:rsidRPr="00903759">
        <w:rPr>
          <w:rFonts w:ascii="Palatino Linotype" w:eastAsia="Palatino Linotype" w:hAnsi="Palatino Linotype" w:cs="Palatino Linotype"/>
          <w:i/>
          <w:sz w:val="22"/>
          <w:szCs w:val="22"/>
        </w:rPr>
        <w:t>consecuencia</w:t>
      </w:r>
      <w:proofErr w:type="gramEnd"/>
      <w:r w:rsidRPr="00903759">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96C91AD" w14:textId="77777777" w:rsidR="00934E54" w:rsidRPr="00903759" w:rsidRDefault="00CB4CD6">
      <w:pPr>
        <w:spacing w:line="276" w:lineRule="auto"/>
        <w:ind w:left="851" w:right="899"/>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1) Que se trate de información registrada en cualquier soporte documental, </w:t>
      </w:r>
      <w:proofErr w:type="gramStart"/>
      <w:r w:rsidRPr="00903759">
        <w:rPr>
          <w:rFonts w:ascii="Palatino Linotype" w:eastAsia="Palatino Linotype" w:hAnsi="Palatino Linotype" w:cs="Palatino Linotype"/>
          <w:i/>
          <w:sz w:val="22"/>
          <w:szCs w:val="22"/>
        </w:rPr>
        <w:t>que</w:t>
      </w:r>
      <w:proofErr w:type="gramEnd"/>
      <w:r w:rsidRPr="00903759">
        <w:rPr>
          <w:rFonts w:ascii="Palatino Linotype" w:eastAsia="Palatino Linotype" w:hAnsi="Palatino Linotype" w:cs="Palatino Linotype"/>
          <w:i/>
          <w:sz w:val="22"/>
          <w:szCs w:val="22"/>
        </w:rPr>
        <w:t xml:space="preserve"> en ejercicio de las atribuciones conferidas, sea generada por los Sujetos Obligados;</w:t>
      </w:r>
    </w:p>
    <w:p w14:paraId="051D7ACF" w14:textId="77777777" w:rsidR="00934E54" w:rsidRPr="00903759" w:rsidRDefault="00CB4CD6">
      <w:pPr>
        <w:spacing w:line="276" w:lineRule="auto"/>
        <w:ind w:left="851" w:right="899"/>
        <w:jc w:val="both"/>
        <w:rPr>
          <w:rFonts w:ascii="Palatino Linotype" w:eastAsia="Palatino Linotype" w:hAnsi="Palatino Linotype" w:cs="Palatino Linotype"/>
          <w:b/>
          <w:i/>
          <w:sz w:val="22"/>
          <w:szCs w:val="22"/>
        </w:rPr>
      </w:pPr>
      <w:r w:rsidRPr="00903759">
        <w:rPr>
          <w:rFonts w:ascii="Palatino Linotype" w:eastAsia="Palatino Linotype" w:hAnsi="Palatino Linotype" w:cs="Palatino Linotype"/>
          <w:b/>
          <w:i/>
          <w:sz w:val="22"/>
          <w:szCs w:val="22"/>
        </w:rPr>
        <w:lastRenderedPageBreak/>
        <w:t xml:space="preserve">2) Que se trate de información registrada en cualquier soporte documental, </w:t>
      </w:r>
      <w:proofErr w:type="gramStart"/>
      <w:r w:rsidRPr="00903759">
        <w:rPr>
          <w:rFonts w:ascii="Palatino Linotype" w:eastAsia="Palatino Linotype" w:hAnsi="Palatino Linotype" w:cs="Palatino Linotype"/>
          <w:b/>
          <w:i/>
          <w:sz w:val="22"/>
          <w:szCs w:val="22"/>
        </w:rPr>
        <w:t>que</w:t>
      </w:r>
      <w:proofErr w:type="gramEnd"/>
      <w:r w:rsidRPr="00903759">
        <w:rPr>
          <w:rFonts w:ascii="Palatino Linotype" w:eastAsia="Palatino Linotype" w:hAnsi="Palatino Linotype" w:cs="Palatino Linotype"/>
          <w:b/>
          <w:i/>
          <w:sz w:val="22"/>
          <w:szCs w:val="22"/>
        </w:rPr>
        <w:t xml:space="preserve"> en ejercicio de las atribuciones conferidas, sea administrada por los Sujetos Obligados, y</w:t>
      </w:r>
    </w:p>
    <w:p w14:paraId="56FD0C53" w14:textId="77777777" w:rsidR="00934E54" w:rsidRPr="00903759" w:rsidRDefault="00CB4CD6">
      <w:pPr>
        <w:spacing w:line="276" w:lineRule="auto"/>
        <w:ind w:left="851" w:right="899"/>
        <w:jc w:val="both"/>
        <w:rPr>
          <w:rFonts w:ascii="Palatino Linotype" w:eastAsia="Palatino Linotype" w:hAnsi="Palatino Linotype" w:cs="Palatino Linotype"/>
          <w:b/>
          <w:i/>
          <w:sz w:val="22"/>
          <w:szCs w:val="22"/>
        </w:rPr>
      </w:pPr>
      <w:r w:rsidRPr="00903759">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903759">
        <w:rPr>
          <w:rFonts w:ascii="Palatino Linotype" w:eastAsia="Palatino Linotype" w:hAnsi="Palatino Linotype" w:cs="Palatino Linotype"/>
          <w:b/>
          <w:i/>
          <w:sz w:val="22"/>
          <w:szCs w:val="22"/>
        </w:rPr>
        <w:t>que</w:t>
      </w:r>
      <w:proofErr w:type="gramEnd"/>
      <w:r w:rsidRPr="00903759">
        <w:rPr>
          <w:rFonts w:ascii="Palatino Linotype" w:eastAsia="Palatino Linotype" w:hAnsi="Palatino Linotype" w:cs="Palatino Linotype"/>
          <w:b/>
          <w:i/>
          <w:sz w:val="22"/>
          <w:szCs w:val="22"/>
        </w:rPr>
        <w:t xml:space="preserve"> en ejercicio de las atribuciones conferidas, se encuentre en posesión de los Sujetos Obligados.” (Sic)</w:t>
      </w:r>
    </w:p>
    <w:p w14:paraId="44CE9DAD" w14:textId="77777777" w:rsidR="00934E54" w:rsidRPr="00903759" w:rsidRDefault="00934E54">
      <w:pPr>
        <w:spacing w:line="360" w:lineRule="auto"/>
        <w:jc w:val="both"/>
        <w:rPr>
          <w:rFonts w:ascii="Palatino Linotype" w:eastAsia="Palatino Linotype" w:hAnsi="Palatino Linotype" w:cs="Palatino Linotype"/>
        </w:rPr>
      </w:pPr>
    </w:p>
    <w:p w14:paraId="4583C14D" w14:textId="77777777" w:rsidR="00934E54" w:rsidRPr="00903759" w:rsidRDefault="00CB4CD6">
      <w:pP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A9B7D70" w14:textId="77777777" w:rsidR="00934E54" w:rsidRPr="00903759" w:rsidRDefault="00934E54">
      <w:pPr>
        <w:spacing w:line="360" w:lineRule="auto"/>
        <w:jc w:val="both"/>
        <w:rPr>
          <w:rFonts w:ascii="Palatino Linotype" w:eastAsia="Palatino Linotype" w:hAnsi="Palatino Linotype" w:cs="Palatino Linotype"/>
        </w:rPr>
      </w:pPr>
    </w:p>
    <w:p w14:paraId="6A28230D"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w:t>
      </w:r>
      <w:r w:rsidRPr="00903759">
        <w:rPr>
          <w:rFonts w:ascii="Palatino Linotype" w:eastAsia="Palatino Linotype" w:hAnsi="Palatino Linotype" w:cs="Palatino Linotype"/>
        </w:rPr>
        <w:lastRenderedPageBreak/>
        <w:t>ser reservada temporalmente por las razones previstas en la Constitución Federal por interés público y seguridad, en los términos que fijen las leyes de la materia.</w:t>
      </w:r>
    </w:p>
    <w:p w14:paraId="20D5A31C" w14:textId="77777777" w:rsidR="00934E54" w:rsidRPr="00903759" w:rsidRDefault="00934E54">
      <w:pPr>
        <w:spacing w:line="360" w:lineRule="auto"/>
        <w:jc w:val="both"/>
        <w:rPr>
          <w:rFonts w:ascii="Palatino Linotype" w:eastAsia="Palatino Linotype" w:hAnsi="Palatino Linotype" w:cs="Palatino Linotype"/>
        </w:rPr>
      </w:pPr>
    </w:p>
    <w:p w14:paraId="3EDF268A" w14:textId="77777777" w:rsidR="00934E54" w:rsidRPr="00903759" w:rsidRDefault="00CB4CD6">
      <w:pPr>
        <w:spacing w:before="240" w:after="240" w:line="360" w:lineRule="auto"/>
        <w:ind w:right="51"/>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903759">
        <w:rPr>
          <w:rFonts w:ascii="Palatino Linotype" w:eastAsia="Palatino Linotype" w:hAnsi="Palatino Linotype" w:cs="Palatino Linotype"/>
          <w:b/>
        </w:rPr>
        <w:t>Recurrente</w:t>
      </w:r>
      <w:r w:rsidRPr="00903759">
        <w:rPr>
          <w:rFonts w:ascii="Palatino Linotype" w:eastAsia="Palatino Linotype" w:hAnsi="Palatino Linotype" w:cs="Palatino Linotype"/>
        </w:rPr>
        <w:t xml:space="preserve"> requirió al </w:t>
      </w:r>
      <w:r w:rsidRPr="00903759">
        <w:rPr>
          <w:rFonts w:ascii="Palatino Linotype" w:eastAsia="Palatino Linotype" w:hAnsi="Palatino Linotype" w:cs="Palatino Linotype"/>
          <w:b/>
        </w:rPr>
        <w:t xml:space="preserve">Sujeto Obligado </w:t>
      </w:r>
      <w:r w:rsidRPr="00903759">
        <w:rPr>
          <w:rFonts w:ascii="Palatino Linotype" w:eastAsia="Palatino Linotype" w:hAnsi="Palatino Linotype" w:cs="Palatino Linotype"/>
        </w:rPr>
        <w:t>le proporcione, información consistente en lo siguiente:</w:t>
      </w:r>
    </w:p>
    <w:p w14:paraId="11D64CE9" w14:textId="77777777" w:rsidR="00934E54" w:rsidRPr="00903759" w:rsidRDefault="00CB4CD6">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903759">
        <w:rPr>
          <w:rFonts w:ascii="Palatino Linotype" w:eastAsia="Palatino Linotype" w:hAnsi="Palatino Linotype" w:cs="Palatino Linotype"/>
          <w:color w:val="000000"/>
        </w:rPr>
        <w:t>Las versiones públicas de los recibos de nómina de todos los servidores públicos que trabajan en el municipio y en el sistema municipal DIF, donde se aprecien, primas vacacionales, gratificaciones, premios de puntualidad y compensaciones que han recibido, de un periodo del 01 de enero del 2023 y hasta el 19 de octubre del 2023.</w:t>
      </w:r>
    </w:p>
    <w:p w14:paraId="655132C6" w14:textId="77777777" w:rsidR="00934E54" w:rsidRPr="00903759" w:rsidRDefault="00934E54">
      <w:pPr>
        <w:spacing w:line="360" w:lineRule="auto"/>
        <w:ind w:right="49"/>
        <w:jc w:val="both"/>
        <w:rPr>
          <w:rFonts w:ascii="Palatino Linotype" w:eastAsia="Palatino Linotype" w:hAnsi="Palatino Linotype" w:cs="Palatino Linotype"/>
        </w:rPr>
      </w:pPr>
    </w:p>
    <w:p w14:paraId="7715D59B" w14:textId="77777777" w:rsidR="00934E54" w:rsidRPr="00903759" w:rsidRDefault="00CB4CD6">
      <w:pP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En tal sentido, la Unidad de Transparencia del Sujeto Obligado, en respuesta hizo entrega de lo siguiente:  </w:t>
      </w:r>
    </w:p>
    <w:p w14:paraId="1BB088EE" w14:textId="77777777" w:rsidR="00934E54" w:rsidRPr="00903759" w:rsidRDefault="00934E54">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5E81E268" w14:textId="77777777" w:rsidR="00934E54" w:rsidRPr="00903759" w:rsidRDefault="00CB4CD6">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21 archivos electrónicos que contienen todos los recibos de nómina del personal del H. Ayuntamiento de Atenco de la primera quincena de enero a la segunda quincena de octubre del año dos mil veintitrés; así como, los recibos por concepto de pago de prima vacacional en versión pública, testando la información confidencial y así proteger los datos personales </w:t>
      </w:r>
      <w:r w:rsidRPr="00903759">
        <w:rPr>
          <w:rFonts w:ascii="Palatino Linotype" w:eastAsia="Palatino Linotype" w:hAnsi="Palatino Linotype" w:cs="Palatino Linotype"/>
          <w:color w:val="000000"/>
        </w:rPr>
        <w:t xml:space="preserve">como CURP, Número de seguridad social del ISSEMyM, RFC, Código QR, préstamos o descuentos de carácter personal y Sello Digital. </w:t>
      </w:r>
    </w:p>
    <w:p w14:paraId="37D7A8B7" w14:textId="77777777" w:rsidR="00934E54" w:rsidRPr="00903759" w:rsidRDefault="00934E54">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677054C3" w14:textId="77777777" w:rsidR="00934E54" w:rsidRPr="00903759" w:rsidRDefault="00CB4CD6">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r w:rsidRPr="00903759">
        <w:rPr>
          <w:rFonts w:ascii="Palatino Linotype" w:eastAsia="Palatino Linotype" w:hAnsi="Palatino Linotype" w:cs="Palatino Linotype"/>
        </w:rPr>
        <w:lastRenderedPageBreak/>
        <w:t xml:space="preserve">Sobre el personal adscrito a la Dirección de Seguridad Pública, hace de su conocimiento que la información integra el Estado de Fuerza de la Corporación Policiaca y forma parte de las bases de datos contenidas, teniendo el carácter de reservada, de conformidad con lo establecido en la Ley de Seguridad del Estado de México, en sus artículos 27 y 81; por lo que, se actualiza la hipótesis prevista por el artículo 140 fracción XI de la Ley de la materia. </w:t>
      </w:r>
    </w:p>
    <w:p w14:paraId="5B70A656" w14:textId="77777777" w:rsidR="00934E54" w:rsidRPr="00903759" w:rsidRDefault="00934E54">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0BAA27DB" w14:textId="77777777" w:rsidR="00934E54" w:rsidRPr="00903759" w:rsidRDefault="00CB4CD6">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color w:val="000000"/>
        </w:rPr>
        <w:t xml:space="preserve">Hace entrega de 46 recibos de nómina de los servidores públicos del Sistema Municipal DIF Atenco, por concepto de Prima Vacacional, testando en cada uno de ellos el nombre del servidor público, folio fiscal, No. De Serie del certificado del SAT, No. De serie del certificado emisor, fecha y hora de certificación, lugar y fecha de emisión y folio; sin embargo, cabe destacar que en el acta de la versión pública únicamente refiere la clasificación de datos </w:t>
      </w:r>
      <w:r w:rsidRPr="00903759">
        <w:rPr>
          <w:rFonts w:ascii="Palatino Linotype" w:eastAsia="Palatino Linotype" w:hAnsi="Palatino Linotype" w:cs="Palatino Linotype"/>
        </w:rPr>
        <w:t xml:space="preserve">personales confidenciales como CURP, Clave ISSEMyM, RFC, Sello Digital y Cadena Original. </w:t>
      </w:r>
    </w:p>
    <w:p w14:paraId="19C7C4A4" w14:textId="77777777" w:rsidR="00934E54" w:rsidRPr="00903759" w:rsidRDefault="00934E54">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1FCF9761" w14:textId="77777777" w:rsidR="00934E54" w:rsidRPr="00903759" w:rsidRDefault="00CB4CD6">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rPr>
        <w:t>Acta Septuagésima Sesión Extraordinaria del Comité de Transparencia, de fecha ocho de noviembre de dos mil veintitrés, mediante la cual se aprobó la clasificación de la información mediante acuerdos números 2023/070/001, 2023/070/002 y 2023/070/003 respectivamente.</w:t>
      </w:r>
    </w:p>
    <w:p w14:paraId="79EF28DF" w14:textId="77777777" w:rsidR="00934E54" w:rsidRPr="00903759" w:rsidRDefault="00934E54">
      <w:pPr>
        <w:spacing w:line="360" w:lineRule="auto"/>
        <w:ind w:right="49"/>
        <w:jc w:val="both"/>
        <w:rPr>
          <w:rFonts w:ascii="Palatino Linotype" w:eastAsia="Palatino Linotype" w:hAnsi="Palatino Linotype" w:cs="Palatino Linotype"/>
        </w:rPr>
      </w:pPr>
    </w:p>
    <w:p w14:paraId="66FFDB89" w14:textId="77777777" w:rsidR="00934E54" w:rsidRPr="00903759" w:rsidRDefault="00CB4CD6">
      <w:pP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rPr>
        <w:lastRenderedPageBreak/>
        <w:t xml:space="preserve">Derivado de ello, la parte Solicitante, se inconformó únicamente por haberse entregado la información mal testada, advirtiendo que se eliminaron datos que no debieron suprimirse. </w:t>
      </w:r>
    </w:p>
    <w:p w14:paraId="0095FF99" w14:textId="77777777" w:rsidR="00934E54" w:rsidRPr="00903759" w:rsidRDefault="00934E54">
      <w:pPr>
        <w:spacing w:line="360" w:lineRule="auto"/>
        <w:ind w:right="49"/>
        <w:jc w:val="both"/>
        <w:rPr>
          <w:rFonts w:ascii="Palatino Linotype" w:eastAsia="Palatino Linotype" w:hAnsi="Palatino Linotype" w:cs="Palatino Linotype"/>
        </w:rPr>
      </w:pPr>
    </w:p>
    <w:p w14:paraId="157B487B" w14:textId="77777777" w:rsidR="00934E54" w:rsidRPr="00903759" w:rsidRDefault="00CB4CD6">
      <w:pPr>
        <w:spacing w:line="360" w:lineRule="auto"/>
        <w:ind w:right="49"/>
        <w:jc w:val="both"/>
        <w:rPr>
          <w:rFonts w:ascii="Palatino Linotype" w:eastAsia="Palatino Linotype" w:hAnsi="Palatino Linotype" w:cs="Palatino Linotype"/>
          <w:color w:val="000000"/>
        </w:rPr>
      </w:pPr>
      <w:r w:rsidRPr="00903759">
        <w:rPr>
          <w:rFonts w:ascii="Palatino Linotype" w:eastAsia="Palatino Linotype" w:hAnsi="Palatino Linotype" w:cs="Palatino Linotype"/>
        </w:rPr>
        <w:t xml:space="preserve">Es así que, </w:t>
      </w:r>
      <w:r w:rsidRPr="00903759">
        <w:rPr>
          <w:rFonts w:ascii="Palatino Linotype" w:eastAsia="Palatino Linotype" w:hAnsi="Palatino Linotype" w:cs="Palatino Linotype"/>
          <w:color w:val="000000"/>
        </w:rPr>
        <w:t>el Recurrente no realizó manifestaciones, alegatos o pruebas que a su derecho convinieran y por su parte el Sujeto Obligado</w:t>
      </w:r>
      <w:r w:rsidRPr="00903759">
        <w:rPr>
          <w:rFonts w:ascii="Palatino Linotype" w:eastAsia="Palatino Linotype" w:hAnsi="Palatino Linotype" w:cs="Palatino Linotype"/>
          <w:b/>
          <w:color w:val="000000"/>
        </w:rPr>
        <w:t xml:space="preserve"> </w:t>
      </w:r>
      <w:r w:rsidRPr="00903759">
        <w:rPr>
          <w:rFonts w:ascii="Palatino Linotype" w:eastAsia="Palatino Linotype" w:hAnsi="Palatino Linotype" w:cs="Palatino Linotype"/>
          <w:color w:val="000000"/>
        </w:rPr>
        <w:t>tampoco</w:t>
      </w:r>
      <w:r w:rsidRPr="00903759">
        <w:rPr>
          <w:rFonts w:ascii="Palatino Linotype" w:eastAsia="Palatino Linotype" w:hAnsi="Palatino Linotype" w:cs="Palatino Linotype"/>
          <w:b/>
          <w:color w:val="000000"/>
        </w:rPr>
        <w:t xml:space="preserve"> </w:t>
      </w:r>
      <w:r w:rsidRPr="00903759">
        <w:rPr>
          <w:rFonts w:ascii="Palatino Linotype" w:eastAsia="Palatino Linotype" w:hAnsi="Palatino Linotype" w:cs="Palatino Linotype"/>
        </w:rPr>
        <w:t>rindió su informe justificado</w:t>
      </w:r>
      <w:r w:rsidRPr="00903759">
        <w:rPr>
          <w:rFonts w:ascii="Palatino Linotype" w:eastAsia="Palatino Linotype" w:hAnsi="Palatino Linotype" w:cs="Palatino Linotype"/>
          <w:color w:val="000000"/>
        </w:rPr>
        <w:t xml:space="preserve">. </w:t>
      </w:r>
    </w:p>
    <w:p w14:paraId="35985D7E" w14:textId="77777777" w:rsidR="00934E54" w:rsidRPr="00903759" w:rsidRDefault="00CB4CD6">
      <w:pPr>
        <w:spacing w:before="240" w:after="240" w:line="360" w:lineRule="auto"/>
        <w:jc w:val="both"/>
        <w:rPr>
          <w:rFonts w:ascii="Palatino Linotype" w:eastAsia="Palatino Linotype" w:hAnsi="Palatino Linotype" w:cs="Palatino Linotype"/>
          <w:b/>
          <w:u w:val="single"/>
        </w:rPr>
      </w:pPr>
      <w:r w:rsidRPr="00903759">
        <w:rPr>
          <w:rFonts w:ascii="Palatino Linotype" w:eastAsia="Palatino Linotype" w:hAnsi="Palatino Linotype" w:cs="Palatino Linotype"/>
        </w:rPr>
        <w:t xml:space="preserve">En este orden de ideas, la parte de la respuesta que no fue impugnada, concerniente a los recibos de nómina de las áreas proporcionadas, deben declararse consentidas, toda vez que, al no haber realizado manifestaciones de inconformidad al respecto, no pueden producirse efectos jurídicos tendientes a revocar, confirmar o modificar el acto reclamado, ya que, en el caso concreto se infiere que la información proporcionada por el </w:t>
      </w:r>
      <w:r w:rsidRPr="00903759">
        <w:rPr>
          <w:rFonts w:ascii="Palatino Linotype" w:eastAsia="Palatino Linotype" w:hAnsi="Palatino Linotype" w:cs="Palatino Linotype"/>
          <w:b/>
        </w:rPr>
        <w:t>Sujeto Obligado</w:t>
      </w:r>
      <w:r w:rsidRPr="00903759">
        <w:rPr>
          <w:rFonts w:ascii="Palatino Linotype" w:eastAsia="Palatino Linotype" w:hAnsi="Palatino Linotype" w:cs="Palatino Linotype"/>
        </w:rPr>
        <w:t>, satisface la solicitud presentada.</w:t>
      </w:r>
    </w:p>
    <w:p w14:paraId="314782B4" w14:textId="77777777" w:rsidR="00934E54" w:rsidRPr="00903759" w:rsidRDefault="00CB4CD6">
      <w:pPr>
        <w:spacing w:before="240" w:after="240" w:line="360" w:lineRule="auto"/>
        <w:jc w:val="both"/>
        <w:rPr>
          <w:rFonts w:ascii="Palatino Linotype" w:eastAsia="Palatino Linotype" w:hAnsi="Palatino Linotype" w:cs="Palatino Linotype"/>
          <w:color w:val="000000"/>
        </w:rPr>
      </w:pPr>
      <w:r w:rsidRPr="00903759">
        <w:rPr>
          <w:rFonts w:ascii="Palatino Linotype" w:eastAsia="Palatino Linotype" w:hAnsi="Palatino Linotype" w:cs="Palatino Linotype"/>
          <w:color w:val="000000"/>
        </w:rPr>
        <w:t xml:space="preserve">Lo anterior es así, debido a que cuando un </w:t>
      </w:r>
      <w:r w:rsidRPr="00903759">
        <w:rPr>
          <w:rFonts w:ascii="Palatino Linotype" w:eastAsia="Palatino Linotype" w:hAnsi="Palatino Linotype" w:cs="Palatino Linotype"/>
          <w:b/>
          <w:color w:val="000000"/>
        </w:rPr>
        <w:t>Recurrente</w:t>
      </w:r>
      <w:r w:rsidRPr="00903759">
        <w:rPr>
          <w:rFonts w:ascii="Palatino Linotype" w:eastAsia="Palatino Linotype" w:hAnsi="Palatino Linotype" w:cs="Palatino Linotype"/>
          <w:color w:val="000000"/>
        </w:rPr>
        <w:t xml:space="preserve"> impugna la respuesta del </w:t>
      </w:r>
      <w:r w:rsidRPr="00903759">
        <w:rPr>
          <w:rFonts w:ascii="Palatino Linotype" w:eastAsia="Palatino Linotype" w:hAnsi="Palatino Linotype" w:cs="Palatino Linotype"/>
          <w:b/>
          <w:color w:val="000000"/>
        </w:rPr>
        <w:t>Sujeto Obligado</w:t>
      </w:r>
      <w:r w:rsidRPr="00903759">
        <w:rPr>
          <w:rFonts w:ascii="Palatino Linotype" w:eastAsia="Palatino Linotype" w:hAnsi="Palatino Linotype" w:cs="Palatino Linotype"/>
          <w:color w:val="000000"/>
        </w:rPr>
        <w:t xml:space="preserve">, y este no expresa Razón o Motivo de Inconformidad en contra de todos los rubros solicitados, dichos rubros deben declararse atendidos, pues se entiende que </w:t>
      </w:r>
      <w:r w:rsidRPr="00903759">
        <w:rPr>
          <w:rFonts w:ascii="Palatino Linotype" w:eastAsia="Palatino Linotype" w:hAnsi="Palatino Linotype" w:cs="Palatino Linotype"/>
          <w:b/>
          <w:color w:val="000000"/>
        </w:rPr>
        <w:t>la parte Recurrente</w:t>
      </w:r>
      <w:r w:rsidRPr="00903759">
        <w:rPr>
          <w:rFonts w:ascii="Palatino Linotype" w:eastAsia="Palatino Linotype" w:hAnsi="Palatino Linotype" w:cs="Palatino Linotype"/>
          <w:color w:val="000000"/>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1F6DFFF8" w14:textId="77777777" w:rsidR="00934E54" w:rsidRPr="00903759" w:rsidRDefault="00CB4CD6">
      <w:pPr>
        <w:spacing w:before="240" w:after="240" w:line="276" w:lineRule="auto"/>
        <w:ind w:left="851" w:right="900"/>
        <w:jc w:val="both"/>
        <w:rPr>
          <w:rFonts w:ascii="Palatino Linotype" w:eastAsia="Palatino Linotype" w:hAnsi="Palatino Linotype" w:cs="Palatino Linotype"/>
          <w:i/>
          <w:color w:val="000000"/>
          <w:sz w:val="22"/>
          <w:szCs w:val="22"/>
        </w:rPr>
      </w:pPr>
      <w:r w:rsidRPr="00903759">
        <w:rPr>
          <w:rFonts w:ascii="Palatino Linotype" w:eastAsia="Palatino Linotype" w:hAnsi="Palatino Linotype" w:cs="Palatino Linotype"/>
          <w:b/>
          <w:i/>
          <w:color w:val="000000"/>
          <w:sz w:val="22"/>
          <w:szCs w:val="22"/>
        </w:rPr>
        <w:t xml:space="preserve">“REVISIÓN EN AMPARO. LOS RESOLUTIVOS NO COMBATIDOS DEBEN DECLARARSE FIRMES. </w:t>
      </w:r>
      <w:r w:rsidRPr="00903759">
        <w:rPr>
          <w:rFonts w:ascii="Palatino Linotype" w:eastAsia="Palatino Linotype" w:hAnsi="Palatino Linotype" w:cs="Palatino Linotype"/>
          <w:i/>
          <w:color w:val="000000"/>
          <w:sz w:val="22"/>
          <w:szCs w:val="22"/>
        </w:rPr>
        <w:t xml:space="preserve">Cuando algún resolutivo de la sentencia impugnada afecta a la recurrente, y ésta no expresa agravio en contra de las consideraciones que le sirven de base, dicho resolutivo debe declararse firme. Esto </w:t>
      </w:r>
      <w:r w:rsidRPr="00903759">
        <w:rPr>
          <w:rFonts w:ascii="Palatino Linotype" w:eastAsia="Palatino Linotype" w:hAnsi="Palatino Linotype" w:cs="Palatino Linotype"/>
          <w:i/>
          <w:color w:val="000000"/>
          <w:sz w:val="22"/>
          <w:szCs w:val="22"/>
        </w:rPr>
        <w:lastRenderedPageBreak/>
        <w:t>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A0198FF" w14:textId="77777777" w:rsidR="00934E54" w:rsidRPr="00903759" w:rsidRDefault="00CB4CD6">
      <w:pPr>
        <w:spacing w:before="240" w:after="240" w:line="360" w:lineRule="auto"/>
        <w:jc w:val="both"/>
        <w:rPr>
          <w:rFonts w:ascii="Palatino Linotype" w:eastAsia="Palatino Linotype" w:hAnsi="Palatino Linotype" w:cs="Palatino Linotype"/>
          <w:color w:val="000000"/>
        </w:rPr>
      </w:pPr>
      <w:r w:rsidRPr="00903759">
        <w:rPr>
          <w:rFonts w:ascii="Palatino Linotype" w:eastAsia="Palatino Linotype" w:hAnsi="Palatino Linotype" w:cs="Palatino Linotype"/>
          <w:color w:val="000000"/>
        </w:rPr>
        <w:t xml:space="preserve">Consecuentemente, se reitera que la parte de la solicitud que no fue impugnada debe declararse consentida por </w:t>
      </w:r>
      <w:r w:rsidRPr="00903759">
        <w:rPr>
          <w:rFonts w:ascii="Palatino Linotype" w:eastAsia="Palatino Linotype" w:hAnsi="Palatino Linotype" w:cs="Palatino Linotype"/>
          <w:b/>
          <w:color w:val="000000"/>
        </w:rPr>
        <w:t>la parte Recurrente</w:t>
      </w:r>
      <w:r w:rsidRPr="00903759">
        <w:rPr>
          <w:rFonts w:ascii="Palatino Linotype" w:eastAsia="Palatino Linotype" w:hAnsi="Palatino Linotype" w:cs="Palatino Linotype"/>
          <w:color w:val="000000"/>
        </w:rPr>
        <w:t xml:space="preserve">, en razón de que no se realizaron manifestaciones de inconformidad, por lo que no pueden producirse efectos jurídicos tendentes a revocar, confirmar o modificar el acto reclamado ya que se infiere un consentimiento de </w:t>
      </w:r>
      <w:r w:rsidRPr="00903759">
        <w:rPr>
          <w:rFonts w:ascii="Palatino Linotype" w:eastAsia="Palatino Linotype" w:hAnsi="Palatino Linotype" w:cs="Palatino Linotype"/>
          <w:b/>
          <w:color w:val="000000"/>
        </w:rPr>
        <w:t>la parte Recurrente</w:t>
      </w:r>
      <w:r w:rsidRPr="00903759">
        <w:rPr>
          <w:rFonts w:ascii="Palatino Linotype" w:eastAsia="Palatino Linotype" w:hAnsi="Palatino Linotype" w:cs="Palatino Linotype"/>
          <w:color w:val="000000"/>
        </w:rPr>
        <w:t xml:space="preserve"> ante la falta de impugnación eficaz. </w:t>
      </w:r>
    </w:p>
    <w:p w14:paraId="0A57488E" w14:textId="77777777" w:rsidR="00934E54" w:rsidRPr="00903759" w:rsidRDefault="00CB4CD6">
      <w:pPr>
        <w:spacing w:before="240" w:after="240" w:line="360" w:lineRule="auto"/>
        <w:jc w:val="both"/>
        <w:rPr>
          <w:rFonts w:ascii="Palatino Linotype" w:eastAsia="Palatino Linotype" w:hAnsi="Palatino Linotype" w:cs="Palatino Linotype"/>
          <w:color w:val="000000"/>
        </w:rPr>
      </w:pPr>
      <w:r w:rsidRPr="00903759">
        <w:rPr>
          <w:rFonts w:ascii="Palatino Linotype" w:eastAsia="Palatino Linotype" w:hAnsi="Palatino Linotype" w:cs="Palatino Linotype"/>
          <w:color w:val="000000"/>
        </w:rPr>
        <w:t>Sirve de sustento a lo anterior por analogía la tesis jurisprudencial número VI.3o.C. J/60, publicada en el Semanario Judicial de la Federación y su Gaceta bajo el número de registro 176,608 que a la letra dice:</w:t>
      </w:r>
    </w:p>
    <w:p w14:paraId="518721DD" w14:textId="77777777" w:rsidR="00934E54" w:rsidRPr="00903759" w:rsidRDefault="00CB4CD6">
      <w:pPr>
        <w:spacing w:before="240" w:after="240" w:line="276" w:lineRule="auto"/>
        <w:ind w:left="567" w:right="900"/>
        <w:jc w:val="both"/>
        <w:rPr>
          <w:rFonts w:ascii="Palatino Linotype" w:eastAsia="Palatino Linotype" w:hAnsi="Palatino Linotype" w:cs="Palatino Linotype"/>
        </w:rPr>
      </w:pPr>
      <w:r w:rsidRPr="00903759">
        <w:rPr>
          <w:rFonts w:ascii="Palatino Linotype" w:eastAsia="Palatino Linotype" w:hAnsi="Palatino Linotype" w:cs="Palatino Linotype"/>
          <w:b/>
          <w:i/>
          <w:smallCaps/>
          <w:color w:val="000000"/>
          <w:sz w:val="22"/>
          <w:szCs w:val="22"/>
        </w:rPr>
        <w:t xml:space="preserve">“ACTOS CONSENTIDOS. SON LOS QUE NO SE IMPUGNAN MEDIANTE EL RECURSO IDÓNEO. </w:t>
      </w:r>
      <w:r w:rsidRPr="00903759">
        <w:rPr>
          <w:rFonts w:ascii="Palatino Linotype" w:eastAsia="Palatino Linotype" w:hAnsi="Palatino Linotype" w:cs="Palatino Linotype"/>
          <w:i/>
          <w:color w:val="000000"/>
          <w:sz w:val="22"/>
          <w:szCs w:val="22"/>
        </w:rPr>
        <w:t xml:space="preserve">Debe reputarse como consentido el acto que no se impugnó por el medio establecido por la ley, </w:t>
      </w:r>
      <w:proofErr w:type="gramStart"/>
      <w:r w:rsidRPr="00903759">
        <w:rPr>
          <w:rFonts w:ascii="Palatino Linotype" w:eastAsia="Palatino Linotype" w:hAnsi="Palatino Linotype" w:cs="Palatino Linotype"/>
          <w:i/>
          <w:color w:val="000000"/>
          <w:sz w:val="22"/>
          <w:szCs w:val="22"/>
        </w:rPr>
        <w:t>ya que</w:t>
      </w:r>
      <w:proofErr w:type="gramEnd"/>
      <w:r w:rsidRPr="00903759">
        <w:rPr>
          <w:rFonts w:ascii="Palatino Linotype" w:eastAsia="Palatino Linotype" w:hAnsi="Palatino Linotype" w:cs="Palatino Linotype"/>
          <w:i/>
          <w:color w:val="000000"/>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82AF08E" w14:textId="77777777" w:rsidR="00934E54" w:rsidRPr="00903759" w:rsidRDefault="00CB4CD6">
      <w:pPr>
        <w:spacing w:before="240" w:after="240" w:line="360" w:lineRule="auto"/>
        <w:ind w:right="49"/>
        <w:jc w:val="both"/>
        <w:rPr>
          <w:rFonts w:ascii="Palatino Linotype" w:eastAsia="Palatino Linotype" w:hAnsi="Palatino Linotype" w:cs="Palatino Linotype"/>
          <w:u w:val="single"/>
        </w:rPr>
      </w:pPr>
      <w:r w:rsidRPr="00903759">
        <w:rPr>
          <w:rFonts w:ascii="Palatino Linotype" w:eastAsia="Palatino Linotype" w:hAnsi="Palatino Linotype" w:cs="Palatino Linotype"/>
        </w:rPr>
        <w:t xml:space="preserve">Ahora bien, a efecto de garantizar el efectivo ejercicio del derecho de acceso a la información pública que asiste al particular, resulta conveniente reiterar que el presente análisis versará en estricto sentido respecto de los puntos impugnados, es decir, de la versión pública </w:t>
      </w:r>
      <w:r w:rsidRPr="00903759">
        <w:rPr>
          <w:rFonts w:ascii="Palatino Linotype" w:eastAsia="Palatino Linotype" w:hAnsi="Palatino Linotype" w:cs="Palatino Linotype"/>
          <w:u w:val="single"/>
        </w:rPr>
        <w:t>de los recibos de nómina otorgados en respuesta.</w:t>
      </w:r>
    </w:p>
    <w:p w14:paraId="325B4630" w14:textId="77777777" w:rsidR="00934E54" w:rsidRPr="00903759" w:rsidRDefault="00CB4CD6">
      <w:pP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rPr>
        <w:lastRenderedPageBreak/>
        <w:t xml:space="preserve">Es así que, del análisis realizado a la versión pública de los recibos de nómina proporcionados por el Sujeto Obligado, se advierte que únicamente fundó y motivó la clasificación de la Clave Única de Registro de Población (CURP), Registro Federal de Contribuyentes (RFC), número de seguridad social del ISSEMYM, código QR, cadena y sello digital y préstamos o descuentos de carácter personal, datos que efectivamente fueron testados; sin embargo, de la revisión de dichos recibos se advierte que también fueron testados datos como nombre y puesto de determinados servidores públicos, folio fiscal, número de serie del certificado del SAT, número de serie del certificado emisor, fecha y hora de certificación, lugar y fecha de emisión y folio, tal y como se advierte a manera de ejemplo continuación: </w:t>
      </w:r>
    </w:p>
    <w:p w14:paraId="72A067AA" w14:textId="77777777" w:rsidR="00934E54" w:rsidRPr="00903759" w:rsidRDefault="00934E54">
      <w:pPr>
        <w:spacing w:line="360" w:lineRule="auto"/>
        <w:ind w:right="49"/>
        <w:jc w:val="both"/>
        <w:rPr>
          <w:rFonts w:ascii="Palatino Linotype" w:eastAsia="Palatino Linotype" w:hAnsi="Palatino Linotype" w:cs="Palatino Linotype"/>
        </w:rPr>
      </w:pPr>
    </w:p>
    <w:p w14:paraId="0EB5E8DC" w14:textId="77777777" w:rsidR="00934E54" w:rsidRPr="00903759" w:rsidRDefault="00CB4CD6">
      <w:pP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noProof/>
          <w:lang w:val="es-MX" w:eastAsia="es-MX"/>
        </w:rPr>
        <w:drawing>
          <wp:inline distT="0" distB="0" distL="0" distR="0" wp14:anchorId="4E0D14CF" wp14:editId="66E427D5">
            <wp:extent cx="5673302" cy="3360974"/>
            <wp:effectExtent l="0" t="0" r="0" b="0"/>
            <wp:docPr id="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b="7816"/>
                    <a:stretch>
                      <a:fillRect/>
                    </a:stretch>
                  </pic:blipFill>
                  <pic:spPr>
                    <a:xfrm>
                      <a:off x="0" y="0"/>
                      <a:ext cx="5673302" cy="3360974"/>
                    </a:xfrm>
                    <a:prstGeom prst="rect">
                      <a:avLst/>
                    </a:prstGeom>
                    <a:ln/>
                  </pic:spPr>
                </pic:pic>
              </a:graphicData>
            </a:graphic>
          </wp:inline>
        </w:drawing>
      </w:r>
      <w:r w:rsidRPr="00903759">
        <w:rPr>
          <w:noProof/>
          <w:lang w:val="es-MX" w:eastAsia="es-MX"/>
        </w:rPr>
        <mc:AlternateContent>
          <mc:Choice Requires="wps">
            <w:drawing>
              <wp:anchor distT="0" distB="0" distL="114300" distR="114300" simplePos="0" relativeHeight="251658240" behindDoc="0" locked="0" layoutInCell="1" hidden="0" allowOverlap="1" wp14:anchorId="59D90B7E" wp14:editId="769AB6F0">
                <wp:simplePos x="0" y="0"/>
                <wp:positionH relativeFrom="column">
                  <wp:posOffset>12701</wp:posOffset>
                </wp:positionH>
                <wp:positionV relativeFrom="paragraph">
                  <wp:posOffset>355600</wp:posOffset>
                </wp:positionV>
                <wp:extent cx="5612328" cy="309995"/>
                <wp:effectExtent l="0" t="0" r="0" b="0"/>
                <wp:wrapNone/>
                <wp:docPr id="33" name="Rectángulo 33"/>
                <wp:cNvGraphicFramePr/>
                <a:graphic xmlns:a="http://schemas.openxmlformats.org/drawingml/2006/main">
                  <a:graphicData uri="http://schemas.microsoft.com/office/word/2010/wordprocessingShape">
                    <wps:wsp>
                      <wps:cNvSpPr/>
                      <wps:spPr>
                        <a:xfrm>
                          <a:off x="2549361" y="3634528"/>
                          <a:ext cx="5593278" cy="290945"/>
                        </a:xfrm>
                        <a:prstGeom prst="rect">
                          <a:avLst/>
                        </a:prstGeom>
                        <a:noFill/>
                        <a:ln w="19050" cap="flat" cmpd="sng">
                          <a:solidFill>
                            <a:srgbClr val="FF0000"/>
                          </a:solidFill>
                          <a:prstDash val="solid"/>
                          <a:miter lim="800000"/>
                          <a:headEnd type="none" w="sm" len="sm"/>
                          <a:tailEnd type="none" w="sm" len="sm"/>
                        </a:ln>
                      </wps:spPr>
                      <wps:txbx>
                        <w:txbxContent>
                          <w:p w14:paraId="207044D3" w14:textId="77777777" w:rsidR="00934E54" w:rsidRDefault="00934E54">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id="Rectángulo 33" o:spid="_x0000_s1026" style="position:absolute;left:0;text-align:left;margin-left:1pt;margin-top:28pt;width:441.9pt;height:24.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" filled="f" strokecolor="red" strokeweight="1.5pt">
                <v:stroke startarrowwidth="narrow" startarrowlength="short" endarrowwidth="narrow" endarrowlength="short"/>
                <v:textbox inset="2.53958mm,2.53958mm,2.53958mm,2.53958mm">
                  <w:txbxContent>
                    <w:p w:rsidR="00934E54" w:rsidRDefault="00934E54">
                      <w:pPr>
                        <w:textDirection w:val="btLr"/>
                      </w:pPr>
                    </w:p>
                  </w:txbxContent>
                </v:textbox>
              </v:rect>
            </w:pict>
          </mc:Fallback>
        </mc:AlternateContent>
      </w:r>
      <w:r w:rsidRPr="00903759">
        <w:rPr>
          <w:noProof/>
          <w:lang w:val="es-MX" w:eastAsia="es-MX"/>
        </w:rPr>
        <mc:AlternateContent>
          <mc:Choice Requires="wps">
            <w:drawing>
              <wp:anchor distT="0" distB="0" distL="114300" distR="114300" simplePos="0" relativeHeight="251659264" behindDoc="0" locked="0" layoutInCell="1" hidden="0" allowOverlap="1" wp14:anchorId="2869110C" wp14:editId="61BFB693">
                <wp:simplePos x="0" y="0"/>
                <wp:positionH relativeFrom="column">
                  <wp:posOffset>2362200</wp:posOffset>
                </wp:positionH>
                <wp:positionV relativeFrom="paragraph">
                  <wp:posOffset>863600</wp:posOffset>
                </wp:positionV>
                <wp:extent cx="2435678" cy="226868"/>
                <wp:effectExtent l="0" t="0" r="0" b="0"/>
                <wp:wrapNone/>
                <wp:docPr id="35" name="Rectángulo 35"/>
                <wp:cNvGraphicFramePr/>
                <a:graphic xmlns:a="http://schemas.openxmlformats.org/drawingml/2006/main">
                  <a:graphicData uri="http://schemas.microsoft.com/office/word/2010/wordprocessingShape">
                    <wps:wsp>
                      <wps:cNvSpPr/>
                      <wps:spPr>
                        <a:xfrm>
                          <a:off x="4137686" y="3676091"/>
                          <a:ext cx="2416628" cy="207818"/>
                        </a:xfrm>
                        <a:prstGeom prst="rect">
                          <a:avLst/>
                        </a:prstGeom>
                        <a:noFill/>
                        <a:ln w="19050" cap="flat" cmpd="sng">
                          <a:solidFill>
                            <a:srgbClr val="FF0000"/>
                          </a:solidFill>
                          <a:prstDash val="solid"/>
                          <a:round/>
                          <a:headEnd type="none" w="sm" len="sm"/>
                          <a:tailEnd type="none" w="sm" len="sm"/>
                        </a:ln>
                      </wps:spPr>
                      <wps:txbx>
                        <w:txbxContent>
                          <w:p w14:paraId="290C3F7C" w14:textId="77777777" w:rsidR="00934E54" w:rsidRDefault="00934E54">
                            <w:pPr>
                              <w:textDirection w:val="btLr"/>
                            </w:pPr>
                          </w:p>
                        </w:txbxContent>
                      </wps:txbx>
                      <wps:bodyPr spcFirstLastPara="1" wrap="square" lIns="91425" tIns="45700" rIns="91425" bIns="45700" anchor="t" anchorCtr="0">
                        <a:noAutofit/>
                      </wps:bodyPr>
                    </wps:wsp>
                  </a:graphicData>
                </a:graphic>
              </wp:anchor>
            </w:drawing>
          </mc:Choice>
          <mc:Fallback xmlns:oel="http://schemas.microsoft.com/office/2019/extlst">
            <w:pict>
              <v:rect id="Rectángulo 35" o:spid="_x0000_s1027" style="position:absolute;left:0;text-align:left;margin-left:186pt;margin-top:68pt;width:191.8pt;height:1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" filled="f" strokecolor="red" strokeweight="1.5pt">
                <v:stroke startarrowwidth="narrow" startarrowlength="short" endarrowwidth="narrow" endarrowlength="short" joinstyle="round"/>
                <v:textbox inset="2.53958mm,1.2694mm,2.53958mm,1.2694mm">
                  <w:txbxContent>
                    <w:p w:rsidR="00934E54" w:rsidRDefault="00934E54">
                      <w:pPr>
                        <w:textDirection w:val="btLr"/>
                      </w:pPr>
                    </w:p>
                  </w:txbxContent>
                </v:textbox>
              </v:rect>
            </w:pict>
          </mc:Fallback>
        </mc:AlternateContent>
      </w:r>
      <w:r w:rsidRPr="00903759">
        <w:rPr>
          <w:noProof/>
          <w:lang w:val="es-MX" w:eastAsia="es-MX"/>
        </w:rPr>
        <mc:AlternateContent>
          <mc:Choice Requires="wps">
            <w:drawing>
              <wp:anchor distT="0" distB="0" distL="114300" distR="114300" simplePos="0" relativeHeight="251660288" behindDoc="0" locked="0" layoutInCell="1" hidden="0" allowOverlap="1" wp14:anchorId="12CC0E9B" wp14:editId="395904AF">
                <wp:simplePos x="0" y="0"/>
                <wp:positionH relativeFrom="column">
                  <wp:posOffset>1</wp:posOffset>
                </wp:positionH>
                <wp:positionV relativeFrom="paragraph">
                  <wp:posOffset>2679700</wp:posOffset>
                </wp:positionV>
                <wp:extent cx="5612327" cy="685775"/>
                <wp:effectExtent l="0" t="0" r="0" b="0"/>
                <wp:wrapNone/>
                <wp:docPr id="39" name="Rectángulo 39"/>
                <wp:cNvGraphicFramePr/>
                <a:graphic xmlns:a="http://schemas.openxmlformats.org/drawingml/2006/main">
                  <a:graphicData uri="http://schemas.microsoft.com/office/word/2010/wordprocessingShape">
                    <wps:wsp>
                      <wps:cNvSpPr/>
                      <wps:spPr>
                        <a:xfrm>
                          <a:off x="2549362" y="3446638"/>
                          <a:ext cx="5593277" cy="666725"/>
                        </a:xfrm>
                        <a:prstGeom prst="rect">
                          <a:avLst/>
                        </a:prstGeom>
                        <a:noFill/>
                        <a:ln w="19050" cap="flat" cmpd="sng">
                          <a:solidFill>
                            <a:srgbClr val="FF0000"/>
                          </a:solidFill>
                          <a:prstDash val="solid"/>
                          <a:round/>
                          <a:headEnd type="none" w="sm" len="sm"/>
                          <a:tailEnd type="none" w="sm" len="sm"/>
                        </a:ln>
                      </wps:spPr>
                      <wps:txbx>
                        <w:txbxContent>
                          <w:p w14:paraId="6214B0EB" w14:textId="77777777" w:rsidR="00934E54" w:rsidRDefault="00934E54">
                            <w:pPr>
                              <w:textDirection w:val="btLr"/>
                            </w:pPr>
                          </w:p>
                        </w:txbxContent>
                      </wps:txbx>
                      <wps:bodyPr spcFirstLastPara="1" wrap="square" lIns="91425" tIns="45700" rIns="91425" bIns="45700" anchor="t" anchorCtr="0">
                        <a:noAutofit/>
                      </wps:bodyPr>
                    </wps:wsp>
                  </a:graphicData>
                </a:graphic>
              </wp:anchor>
            </w:drawing>
          </mc:Choice>
          <mc:Fallback xmlns:oel="http://schemas.microsoft.com/office/2019/extlst">
            <w:pict>
              <v:rect id="Rectángulo 39" o:spid="_x0000_s1028" style="position:absolute;left:0;text-align:left;margin-left:0;margin-top:211pt;width:441.9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" filled="f" strokecolor="red" strokeweight="1.5pt">
                <v:stroke startarrowwidth="narrow" startarrowlength="short" endarrowwidth="narrow" endarrowlength="short" joinstyle="round"/>
                <v:textbox inset="2.53958mm,1.2694mm,2.53958mm,1.2694mm">
                  <w:txbxContent>
                    <w:p w:rsidR="00934E54" w:rsidRDefault="00934E54">
                      <w:pPr>
                        <w:textDirection w:val="btLr"/>
                      </w:pPr>
                    </w:p>
                  </w:txbxContent>
                </v:textbox>
              </v:rect>
            </w:pict>
          </mc:Fallback>
        </mc:AlternateContent>
      </w:r>
    </w:p>
    <w:p w14:paraId="73B2FC63" w14:textId="77777777" w:rsidR="00934E54" w:rsidRPr="00903759" w:rsidRDefault="00CB4CD6">
      <w:pP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noProof/>
          <w:lang w:val="es-MX" w:eastAsia="es-MX"/>
        </w:rPr>
        <w:lastRenderedPageBreak/>
        <w:drawing>
          <wp:inline distT="0" distB="0" distL="0" distR="0" wp14:anchorId="27158624" wp14:editId="7FC7E160">
            <wp:extent cx="5612130" cy="3164619"/>
            <wp:effectExtent l="0" t="0" r="0" b="0"/>
            <wp:docPr id="4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b="9960"/>
                    <a:stretch>
                      <a:fillRect/>
                    </a:stretch>
                  </pic:blipFill>
                  <pic:spPr>
                    <a:xfrm>
                      <a:off x="0" y="0"/>
                      <a:ext cx="5612130" cy="3164619"/>
                    </a:xfrm>
                    <a:prstGeom prst="rect">
                      <a:avLst/>
                    </a:prstGeom>
                    <a:ln/>
                  </pic:spPr>
                </pic:pic>
              </a:graphicData>
            </a:graphic>
          </wp:inline>
        </w:drawing>
      </w:r>
      <w:r w:rsidRPr="00903759">
        <w:rPr>
          <w:noProof/>
          <w:lang w:val="es-MX" w:eastAsia="es-MX"/>
        </w:rPr>
        <mc:AlternateContent>
          <mc:Choice Requires="wps">
            <w:drawing>
              <wp:anchor distT="0" distB="0" distL="114300" distR="114300" simplePos="0" relativeHeight="251661312" behindDoc="0" locked="0" layoutInCell="1" hidden="0" allowOverlap="1" wp14:anchorId="321E18F6" wp14:editId="47B05D39">
                <wp:simplePos x="0" y="0"/>
                <wp:positionH relativeFrom="column">
                  <wp:posOffset>508000</wp:posOffset>
                </wp:positionH>
                <wp:positionV relativeFrom="paragraph">
                  <wp:posOffset>330200</wp:posOffset>
                </wp:positionV>
                <wp:extent cx="2802007" cy="257589"/>
                <wp:effectExtent l="0" t="0" r="0" b="0"/>
                <wp:wrapNone/>
                <wp:docPr id="37" name="Rectángulo 37"/>
                <wp:cNvGraphicFramePr/>
                <a:graphic xmlns:a="http://schemas.openxmlformats.org/drawingml/2006/main">
                  <a:graphicData uri="http://schemas.microsoft.com/office/word/2010/wordprocessingShape">
                    <wps:wsp>
                      <wps:cNvSpPr/>
                      <wps:spPr>
                        <a:xfrm>
                          <a:off x="3954522" y="3660731"/>
                          <a:ext cx="2782957" cy="238539"/>
                        </a:xfrm>
                        <a:prstGeom prst="rect">
                          <a:avLst/>
                        </a:prstGeom>
                        <a:noFill/>
                        <a:ln w="19050" cap="flat" cmpd="sng">
                          <a:solidFill>
                            <a:srgbClr val="FF0000"/>
                          </a:solidFill>
                          <a:prstDash val="solid"/>
                          <a:miter lim="800000"/>
                          <a:headEnd type="none" w="sm" len="sm"/>
                          <a:tailEnd type="none" w="sm" len="sm"/>
                        </a:ln>
                      </wps:spPr>
                      <wps:txbx>
                        <w:txbxContent>
                          <w:p w14:paraId="36564541" w14:textId="77777777" w:rsidR="00934E54" w:rsidRDefault="00934E54">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id="Rectángulo 37" o:spid="_x0000_s1029" style="position:absolute;left:0;text-align:left;margin-left:40pt;margin-top:26pt;width:220.65pt;height:20.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" filled="f" strokecolor="red" strokeweight="1.5pt">
                <v:stroke startarrowwidth="narrow" startarrowlength="short" endarrowwidth="narrow" endarrowlength="short"/>
                <v:textbox inset="2.53958mm,2.53958mm,2.53958mm,2.53958mm">
                  <w:txbxContent>
                    <w:p w:rsidR="00934E54" w:rsidRDefault="00934E54">
                      <w:pPr>
                        <w:textDirection w:val="btLr"/>
                      </w:pPr>
                    </w:p>
                  </w:txbxContent>
                </v:textbox>
              </v:rect>
            </w:pict>
          </mc:Fallback>
        </mc:AlternateContent>
      </w:r>
    </w:p>
    <w:p w14:paraId="34895235" w14:textId="77777777" w:rsidR="00934E54" w:rsidRPr="00903759" w:rsidRDefault="00CB4CD6">
      <w:pP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noProof/>
          <w:lang w:val="es-MX" w:eastAsia="es-MX"/>
        </w:rPr>
        <w:drawing>
          <wp:inline distT="0" distB="0" distL="0" distR="0" wp14:anchorId="53F534F7" wp14:editId="00FDB8BB">
            <wp:extent cx="5655919" cy="2855167"/>
            <wp:effectExtent l="0" t="0" r="0" b="0"/>
            <wp:docPr id="4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655919" cy="2855167"/>
                    </a:xfrm>
                    <a:prstGeom prst="rect">
                      <a:avLst/>
                    </a:prstGeom>
                    <a:ln/>
                  </pic:spPr>
                </pic:pic>
              </a:graphicData>
            </a:graphic>
          </wp:inline>
        </w:drawing>
      </w:r>
      <w:r w:rsidRPr="00903759">
        <w:rPr>
          <w:noProof/>
          <w:lang w:val="es-MX" w:eastAsia="es-MX"/>
        </w:rPr>
        <mc:AlternateContent>
          <mc:Choice Requires="wps">
            <w:drawing>
              <wp:anchor distT="0" distB="0" distL="114300" distR="114300" simplePos="0" relativeHeight="251662336" behindDoc="0" locked="0" layoutInCell="1" hidden="0" allowOverlap="1" wp14:anchorId="20A49EF9" wp14:editId="66738368">
                <wp:simplePos x="0" y="0"/>
                <wp:positionH relativeFrom="column">
                  <wp:posOffset>2997200</wp:posOffset>
                </wp:positionH>
                <wp:positionV relativeFrom="paragraph">
                  <wp:posOffset>0</wp:posOffset>
                </wp:positionV>
                <wp:extent cx="2552700" cy="361950"/>
                <wp:effectExtent l="0" t="0" r="0" b="0"/>
                <wp:wrapNone/>
                <wp:docPr id="38" name="Rectángulo 38"/>
                <wp:cNvGraphicFramePr/>
                <a:graphic xmlns:a="http://schemas.openxmlformats.org/drawingml/2006/main">
                  <a:graphicData uri="http://schemas.microsoft.com/office/word/2010/wordprocessingShape">
                    <wps:wsp>
                      <wps:cNvSpPr/>
                      <wps:spPr>
                        <a:xfrm>
                          <a:off x="4076000" y="3605375"/>
                          <a:ext cx="2540000" cy="349250"/>
                        </a:xfrm>
                        <a:prstGeom prst="rect">
                          <a:avLst/>
                        </a:prstGeom>
                        <a:noFill/>
                        <a:ln w="12700" cap="flat" cmpd="sng">
                          <a:solidFill>
                            <a:srgbClr val="FF0000"/>
                          </a:solidFill>
                          <a:prstDash val="solid"/>
                          <a:miter lim="800000"/>
                          <a:headEnd type="none" w="sm" len="sm"/>
                          <a:tailEnd type="none" w="sm" len="sm"/>
                        </a:ln>
                      </wps:spPr>
                      <wps:txbx>
                        <w:txbxContent>
                          <w:p w14:paraId="2327F347" w14:textId="77777777" w:rsidR="00934E54" w:rsidRDefault="00934E54">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id="Rectángulo 38" o:spid="_x0000_s1030" style="position:absolute;left:0;text-align:left;margin-left:236pt;margin-top:0;width:201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" filled="f" strokecolor="red" strokeweight="1pt">
                <v:stroke startarrowwidth="narrow" startarrowlength="short" endarrowwidth="narrow" endarrowlength="short"/>
                <v:textbox inset="2.53958mm,2.53958mm,2.53958mm,2.53958mm">
                  <w:txbxContent>
                    <w:p w:rsidR="00934E54" w:rsidRDefault="00934E54">
                      <w:pPr>
                        <w:textDirection w:val="btLr"/>
                      </w:pPr>
                    </w:p>
                  </w:txbxContent>
                </v:textbox>
              </v:rect>
            </w:pict>
          </mc:Fallback>
        </mc:AlternateContent>
      </w:r>
      <w:r w:rsidRPr="00903759">
        <w:rPr>
          <w:noProof/>
          <w:lang w:val="es-MX" w:eastAsia="es-MX"/>
        </w:rPr>
        <mc:AlternateContent>
          <mc:Choice Requires="wps">
            <w:drawing>
              <wp:anchor distT="0" distB="0" distL="114300" distR="114300" simplePos="0" relativeHeight="251663360" behindDoc="0" locked="0" layoutInCell="1" hidden="0" allowOverlap="1" wp14:anchorId="78852706" wp14:editId="27370B77">
                <wp:simplePos x="0" y="0"/>
                <wp:positionH relativeFrom="column">
                  <wp:posOffset>50801</wp:posOffset>
                </wp:positionH>
                <wp:positionV relativeFrom="paragraph">
                  <wp:posOffset>2324100</wp:posOffset>
                </wp:positionV>
                <wp:extent cx="5524500" cy="463550"/>
                <wp:effectExtent l="0" t="0" r="0" b="0"/>
                <wp:wrapNone/>
                <wp:docPr id="34" name="Rectángulo 34"/>
                <wp:cNvGraphicFramePr/>
                <a:graphic xmlns:a="http://schemas.openxmlformats.org/drawingml/2006/main">
                  <a:graphicData uri="http://schemas.microsoft.com/office/word/2010/wordprocessingShape">
                    <wps:wsp>
                      <wps:cNvSpPr/>
                      <wps:spPr>
                        <a:xfrm>
                          <a:off x="2593275" y="3557750"/>
                          <a:ext cx="5505450" cy="444500"/>
                        </a:xfrm>
                        <a:prstGeom prst="rect">
                          <a:avLst/>
                        </a:prstGeom>
                        <a:noFill/>
                        <a:ln w="19050" cap="flat" cmpd="sng">
                          <a:solidFill>
                            <a:srgbClr val="FF0000"/>
                          </a:solidFill>
                          <a:prstDash val="solid"/>
                          <a:miter lim="800000"/>
                          <a:headEnd type="none" w="sm" len="sm"/>
                          <a:tailEnd type="none" w="sm" len="sm"/>
                        </a:ln>
                      </wps:spPr>
                      <wps:txbx>
                        <w:txbxContent>
                          <w:p w14:paraId="546AD33F" w14:textId="77777777" w:rsidR="00934E54" w:rsidRDefault="00934E54">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id="Rectángulo 34" o:spid="_x0000_s1031" style="position:absolute;left:0;text-align:left;margin-left:4pt;margin-top:183pt;width:435pt;height:3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" filled="f" strokecolor="red" strokeweight="1.5pt">
                <v:stroke startarrowwidth="narrow" startarrowlength="short" endarrowwidth="narrow" endarrowlength="short"/>
                <v:textbox inset="2.53958mm,2.53958mm,2.53958mm,2.53958mm">
                  <w:txbxContent>
                    <w:p w:rsidR="00934E54" w:rsidRDefault="00934E54">
                      <w:pPr>
                        <w:textDirection w:val="btLr"/>
                      </w:pPr>
                    </w:p>
                  </w:txbxContent>
                </v:textbox>
              </v:rect>
            </w:pict>
          </mc:Fallback>
        </mc:AlternateContent>
      </w:r>
      <w:r w:rsidRPr="00903759">
        <w:rPr>
          <w:noProof/>
          <w:lang w:val="es-MX" w:eastAsia="es-MX"/>
        </w:rPr>
        <mc:AlternateContent>
          <mc:Choice Requires="wps">
            <w:drawing>
              <wp:anchor distT="0" distB="0" distL="114300" distR="114300" simplePos="0" relativeHeight="251664384" behindDoc="0" locked="0" layoutInCell="1" hidden="0" allowOverlap="1" wp14:anchorId="05BF987E" wp14:editId="2249DF75">
                <wp:simplePos x="0" y="0"/>
                <wp:positionH relativeFrom="column">
                  <wp:posOffset>546100</wp:posOffset>
                </wp:positionH>
                <wp:positionV relativeFrom="paragraph">
                  <wp:posOffset>342900</wp:posOffset>
                </wp:positionV>
                <wp:extent cx="2159000" cy="101600"/>
                <wp:effectExtent l="0" t="0" r="0" b="0"/>
                <wp:wrapNone/>
                <wp:docPr id="36" name="Rectángulo 36"/>
                <wp:cNvGraphicFramePr/>
                <a:graphic xmlns:a="http://schemas.openxmlformats.org/drawingml/2006/main">
                  <a:graphicData uri="http://schemas.microsoft.com/office/word/2010/wordprocessingShape">
                    <wps:wsp>
                      <wps:cNvSpPr/>
                      <wps:spPr>
                        <a:xfrm>
                          <a:off x="4276025" y="3738725"/>
                          <a:ext cx="2139950" cy="82550"/>
                        </a:xfrm>
                        <a:prstGeom prst="rect">
                          <a:avLst/>
                        </a:prstGeom>
                        <a:noFill/>
                        <a:ln w="19050" cap="flat" cmpd="sng">
                          <a:solidFill>
                            <a:srgbClr val="FF0000"/>
                          </a:solidFill>
                          <a:prstDash val="solid"/>
                          <a:miter lim="800000"/>
                          <a:headEnd type="none" w="sm" len="sm"/>
                          <a:tailEnd type="none" w="sm" len="sm"/>
                        </a:ln>
                      </wps:spPr>
                      <wps:txbx>
                        <w:txbxContent>
                          <w:p w14:paraId="57315838" w14:textId="77777777" w:rsidR="00934E54" w:rsidRDefault="00934E54">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id="Rectángulo 36" o:spid="_x0000_s1032" style="position:absolute;left:0;text-align:left;margin-left:43pt;margin-top:27pt;width:170pt;height: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" filled="f" strokecolor="red" strokeweight="1.5pt">
                <v:stroke startarrowwidth="narrow" startarrowlength="short" endarrowwidth="narrow" endarrowlength="short"/>
                <v:textbox inset="2.53958mm,2.53958mm,2.53958mm,2.53958mm">
                  <w:txbxContent>
                    <w:p w:rsidR="00934E54" w:rsidRDefault="00934E54">
                      <w:pPr>
                        <w:textDirection w:val="btLr"/>
                      </w:pPr>
                    </w:p>
                  </w:txbxContent>
                </v:textbox>
              </v:rect>
            </w:pict>
          </mc:Fallback>
        </mc:AlternateContent>
      </w:r>
    </w:p>
    <w:p w14:paraId="132398FE" w14:textId="77777777" w:rsidR="00934E54" w:rsidRPr="00903759" w:rsidRDefault="00CB4CD6">
      <w:pP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Al respecto, y del análisis realizado al acuerdo de clasificación, por medio del cual el Comité de Transparencia aprobó la versión pública, se advierte que el </w:t>
      </w:r>
      <w:r w:rsidRPr="00903759">
        <w:rPr>
          <w:rFonts w:ascii="Palatino Linotype" w:eastAsia="Palatino Linotype" w:hAnsi="Palatino Linotype" w:cs="Palatino Linotype"/>
          <w:b/>
        </w:rPr>
        <w:t>Sujeto Obligado</w:t>
      </w:r>
      <w:r w:rsidRPr="00903759">
        <w:rPr>
          <w:rFonts w:ascii="Palatino Linotype" w:eastAsia="Palatino Linotype" w:hAnsi="Palatino Linotype" w:cs="Palatino Linotype"/>
        </w:rPr>
        <w:t xml:space="preserve"> no fundó y motivo la razón por la cual se realizó la clasificación de determinados datos como son el nombre y puesto de servidores públicos</w:t>
      </w:r>
      <w:r w:rsidR="00DB51F6" w:rsidRPr="00903759">
        <w:rPr>
          <w:rFonts w:ascii="Palatino Linotype" w:eastAsia="Palatino Linotype" w:hAnsi="Palatino Linotype" w:cs="Palatino Linotype"/>
        </w:rPr>
        <w:t xml:space="preserve">, </w:t>
      </w:r>
      <w:r w:rsidRPr="00903759">
        <w:rPr>
          <w:rFonts w:ascii="Palatino Linotype" w:eastAsia="Palatino Linotype" w:hAnsi="Palatino Linotype" w:cs="Palatino Linotype"/>
        </w:rPr>
        <w:t xml:space="preserve">folio </w:t>
      </w:r>
      <w:r w:rsidRPr="00903759">
        <w:rPr>
          <w:rFonts w:ascii="Palatino Linotype" w:eastAsia="Palatino Linotype" w:hAnsi="Palatino Linotype" w:cs="Palatino Linotype"/>
        </w:rPr>
        <w:lastRenderedPageBreak/>
        <w:t>fiscal, número de serie del certificado del SAT, número de serie del certificado emisor, fecha y hora de certificación, lugar y fecha de emisión y folio</w:t>
      </w:r>
      <w:r w:rsidR="00DB51F6" w:rsidRPr="00903759">
        <w:rPr>
          <w:rFonts w:ascii="Palatino Linotype" w:eastAsia="Palatino Linotype" w:hAnsi="Palatino Linotype" w:cs="Palatino Linotype"/>
        </w:rPr>
        <w:t xml:space="preserve">; aunado a ello, se advierte que </w:t>
      </w:r>
      <w:r w:rsidR="00491960" w:rsidRPr="00903759">
        <w:rPr>
          <w:rFonts w:ascii="Palatino Linotype" w:eastAsia="Palatino Linotype" w:hAnsi="Palatino Linotype" w:cs="Palatino Linotype"/>
        </w:rPr>
        <w:t xml:space="preserve">fueron testados los </w:t>
      </w:r>
      <w:r w:rsidR="00DB51F6" w:rsidRPr="00903759">
        <w:rPr>
          <w:rFonts w:ascii="Palatino Linotype" w:eastAsia="Palatino Linotype" w:hAnsi="Palatino Linotype" w:cs="Palatino Linotype"/>
        </w:rPr>
        <w:t xml:space="preserve">importe </w:t>
      </w:r>
      <w:r w:rsidR="00491960" w:rsidRPr="00903759">
        <w:rPr>
          <w:rFonts w:ascii="Palatino Linotype" w:eastAsia="Palatino Linotype" w:hAnsi="Palatino Linotype" w:cs="Palatino Linotype"/>
        </w:rPr>
        <w:t xml:space="preserve">total de algunas deducciones, dejando visible el tipo, clave y descripción. </w:t>
      </w:r>
    </w:p>
    <w:p w14:paraId="57B104AA" w14:textId="77777777" w:rsidR="00934E54" w:rsidRPr="00903759" w:rsidRDefault="00CB4CD6">
      <w:pP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Respecto a ello, se considera conveniente señalar que 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903759">
        <w:rPr>
          <w:rFonts w:ascii="Palatino Linotype" w:eastAsia="Palatino Linotype" w:hAnsi="Palatino Linotype" w:cs="Palatino Linotype"/>
          <w:b/>
        </w:rPr>
        <w:t>Sujeto Obligado</w:t>
      </w:r>
      <w:r w:rsidRPr="00903759">
        <w:rPr>
          <w:rFonts w:ascii="Palatino Linotype" w:eastAsia="Palatino Linotype" w:hAnsi="Palatino Linotype" w:cs="Palatino Linotype"/>
        </w:rPr>
        <w:t xml:space="preserve"> tendrá que hacer la elaboración de una versión pública de los documentos que vaya entregar para dar cumplimiento, a fin de satisfacer el derecho de acceso a la información pública de </w:t>
      </w:r>
      <w:r w:rsidRPr="00903759">
        <w:rPr>
          <w:rFonts w:ascii="Palatino Linotype" w:eastAsia="Palatino Linotype" w:hAnsi="Palatino Linotype" w:cs="Palatino Linotype"/>
          <w:b/>
        </w:rPr>
        <w:t>la parte Recurrente</w:t>
      </w:r>
      <w:r w:rsidRPr="00903759">
        <w:rPr>
          <w:rFonts w:ascii="Palatino Linotype" w:eastAsia="Palatino Linotype" w:hAnsi="Palatino Linotype" w:cs="Palatino Linotype"/>
        </w:rPr>
        <w:t xml:space="preserv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3D0CD708"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w:t>
      </w:r>
      <w:r w:rsidRPr="00903759">
        <w:rPr>
          <w:rFonts w:ascii="Palatino Linotype" w:eastAsia="Palatino Linotype" w:hAnsi="Palatino Linotype" w:cs="Palatino Linotype"/>
          <w:b/>
          <w:i/>
          <w:sz w:val="22"/>
          <w:szCs w:val="22"/>
        </w:rPr>
        <w:t>Artículo 3.</w:t>
      </w:r>
      <w:r w:rsidRPr="00903759">
        <w:rPr>
          <w:rFonts w:ascii="Palatino Linotype" w:eastAsia="Palatino Linotype" w:hAnsi="Palatino Linotype" w:cs="Palatino Linotype"/>
          <w:i/>
          <w:sz w:val="22"/>
          <w:szCs w:val="22"/>
        </w:rPr>
        <w:t xml:space="preserve"> Para los efectos de la presente Ley se entenderá </w:t>
      </w:r>
      <w:proofErr w:type="gramStart"/>
      <w:r w:rsidRPr="00903759">
        <w:rPr>
          <w:rFonts w:ascii="Palatino Linotype" w:eastAsia="Palatino Linotype" w:hAnsi="Palatino Linotype" w:cs="Palatino Linotype"/>
          <w:i/>
          <w:sz w:val="22"/>
          <w:szCs w:val="22"/>
        </w:rPr>
        <w:t>por:…</w:t>
      </w:r>
      <w:proofErr w:type="gramEnd"/>
    </w:p>
    <w:p w14:paraId="30A22F9D"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XX.</w:t>
      </w:r>
      <w:r w:rsidRPr="00903759">
        <w:rPr>
          <w:rFonts w:ascii="Palatino Linotype" w:eastAsia="Palatino Linotype" w:hAnsi="Palatino Linotype" w:cs="Palatino Linotype"/>
          <w:i/>
          <w:sz w:val="22"/>
          <w:szCs w:val="22"/>
        </w:rPr>
        <w:t xml:space="preserve"> Información clasificada: Aquella considerada por la presente Ley como reservada o confidencial; </w:t>
      </w:r>
    </w:p>
    <w:p w14:paraId="59096E7A"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XXI.</w:t>
      </w:r>
      <w:r w:rsidRPr="00903759">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9E0335B"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w:t>
      </w:r>
    </w:p>
    <w:p w14:paraId="091F1FA0"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XXXIV</w:t>
      </w:r>
      <w:r w:rsidRPr="00903759">
        <w:rPr>
          <w:rFonts w:ascii="Palatino Linotype" w:eastAsia="Palatino Linotype" w:hAnsi="Palatino Linotype" w:cs="Palatino Linotype"/>
          <w:i/>
          <w:sz w:val="22"/>
          <w:szCs w:val="22"/>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0A0CF061"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lastRenderedPageBreak/>
        <w:t>…</w:t>
      </w:r>
    </w:p>
    <w:p w14:paraId="2D6E7602"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XLV.</w:t>
      </w:r>
      <w:r w:rsidRPr="00903759">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14:paraId="01B1EA1F"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Artículo 91.</w:t>
      </w:r>
      <w:r w:rsidRPr="00903759">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16F4E00"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Artículo 122.</w:t>
      </w:r>
      <w:r w:rsidRPr="00903759">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sidRPr="00903759">
        <w:rPr>
          <w:rFonts w:ascii="Palatino Linotype" w:eastAsia="Palatino Linotype" w:hAnsi="Palatino Linotype" w:cs="Palatino Linotype"/>
          <w:i/>
          <w:sz w:val="22"/>
          <w:szCs w:val="22"/>
        </w:rPr>
        <w:t>actualiza</w:t>
      </w:r>
      <w:proofErr w:type="spellEnd"/>
      <w:r w:rsidRPr="00903759">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46102C52"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758119DB"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74C9DF1E"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Artículo 135.</w:t>
      </w:r>
      <w:r w:rsidRPr="00903759">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7F8165C6" w14:textId="77777777" w:rsidR="00934E54" w:rsidRPr="00903759" w:rsidRDefault="00CB4CD6">
      <w:pPr>
        <w:tabs>
          <w:tab w:val="left" w:pos="709"/>
        </w:tabs>
        <w:ind w:left="567" w:right="567"/>
        <w:jc w:val="both"/>
        <w:rPr>
          <w:rFonts w:ascii="Palatino Linotype" w:eastAsia="Palatino Linotype" w:hAnsi="Palatino Linotype" w:cs="Palatino Linotype"/>
          <w:b/>
          <w:i/>
          <w:sz w:val="22"/>
          <w:szCs w:val="22"/>
        </w:rPr>
      </w:pPr>
      <w:r w:rsidRPr="00903759">
        <w:rPr>
          <w:rFonts w:ascii="Palatino Linotype" w:eastAsia="Palatino Linotype" w:hAnsi="Palatino Linotype" w:cs="Palatino Linotype"/>
          <w:b/>
          <w:i/>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22A6214"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Artículo 143</w:t>
      </w:r>
      <w:r w:rsidRPr="00903759">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F016A90" w14:textId="77777777" w:rsidR="00934E54" w:rsidRPr="00903759" w:rsidRDefault="00CB4CD6">
      <w:pPr>
        <w:tabs>
          <w:tab w:val="left" w:pos="709"/>
        </w:tabs>
        <w:ind w:left="567" w:right="567"/>
        <w:jc w:val="both"/>
        <w:rPr>
          <w:rFonts w:ascii="Palatino Linotype" w:eastAsia="Palatino Linotype" w:hAnsi="Palatino Linotype" w:cs="Palatino Linotype"/>
          <w:b/>
          <w:i/>
          <w:sz w:val="22"/>
          <w:szCs w:val="22"/>
        </w:rPr>
      </w:pPr>
      <w:r w:rsidRPr="00903759">
        <w:rPr>
          <w:rFonts w:ascii="Palatino Linotype" w:eastAsia="Palatino Linotype" w:hAnsi="Palatino Linotype" w:cs="Palatino Linotype"/>
          <w:b/>
          <w:i/>
          <w:sz w:val="22"/>
          <w:szCs w:val="22"/>
        </w:rPr>
        <w:t xml:space="preserve">I. Se refiera a la información privada y los datos personales concernientes a una persona física o jurídica colectiva identificada o identificable; </w:t>
      </w:r>
    </w:p>
    <w:p w14:paraId="0461F33A"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II.</w:t>
      </w:r>
      <w:r w:rsidRPr="00903759">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3CBCB48A"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III.</w:t>
      </w:r>
      <w:r w:rsidRPr="00903759">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2E66DC03"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B133CAD"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C0B8DAA" w14:textId="77777777" w:rsidR="00934E54" w:rsidRPr="00903759" w:rsidRDefault="00934E54">
      <w:pPr>
        <w:tabs>
          <w:tab w:val="left" w:pos="709"/>
        </w:tabs>
        <w:ind w:left="567" w:right="567"/>
        <w:jc w:val="both"/>
        <w:rPr>
          <w:rFonts w:ascii="Palatino Linotype" w:eastAsia="Palatino Linotype" w:hAnsi="Palatino Linotype" w:cs="Palatino Linotype"/>
          <w:i/>
          <w:sz w:val="22"/>
          <w:szCs w:val="22"/>
        </w:rPr>
      </w:pPr>
    </w:p>
    <w:p w14:paraId="1246A447" w14:textId="77777777" w:rsidR="00934E54" w:rsidRPr="00903759" w:rsidRDefault="00CB4CD6">
      <w:pPr>
        <w:tabs>
          <w:tab w:val="left" w:pos="709"/>
        </w:tabs>
        <w:ind w:left="567" w:right="567"/>
        <w:jc w:val="both"/>
        <w:rPr>
          <w:rFonts w:ascii="Palatino Linotype" w:eastAsia="Palatino Linotype" w:hAnsi="Palatino Linotype" w:cs="Palatino Linotype"/>
          <w:b/>
          <w:i/>
          <w:sz w:val="22"/>
          <w:szCs w:val="22"/>
        </w:rPr>
      </w:pPr>
      <w:r w:rsidRPr="00903759">
        <w:rPr>
          <w:rFonts w:ascii="Palatino Linotype" w:eastAsia="Palatino Linotype" w:hAnsi="Palatino Linotype" w:cs="Palatino Linotype"/>
          <w:b/>
          <w:i/>
          <w:sz w:val="22"/>
          <w:szCs w:val="22"/>
        </w:rPr>
        <w:lastRenderedPageBreak/>
        <w:t>Artículo 147. Para que los sujetos obligados puedan permitir el acceso a información confidencial requieren obtener el consentimiento de los particulares titulares de la información.</w:t>
      </w:r>
    </w:p>
    <w:p w14:paraId="3B18F276"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Artículo 148.</w:t>
      </w:r>
      <w:r w:rsidRPr="00903759">
        <w:rPr>
          <w:rFonts w:ascii="Palatino Linotype" w:eastAsia="Palatino Linotype" w:hAnsi="Palatino Linotype" w:cs="Palatino Linotype"/>
          <w:i/>
          <w:sz w:val="22"/>
          <w:szCs w:val="22"/>
        </w:rPr>
        <w:t xml:space="preserve"> No se requerirá el consentimiento del titular de la información confidencial cuando:</w:t>
      </w:r>
    </w:p>
    <w:p w14:paraId="471A7B53"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I.</w:t>
      </w:r>
      <w:r w:rsidRPr="00903759">
        <w:rPr>
          <w:rFonts w:ascii="Palatino Linotype" w:eastAsia="Palatino Linotype" w:hAnsi="Palatino Linotype" w:cs="Palatino Linotype"/>
          <w:i/>
          <w:sz w:val="22"/>
          <w:szCs w:val="22"/>
        </w:rPr>
        <w:t xml:space="preserve"> La información se encuentre en registros públicos o fuentes de acceso público;</w:t>
      </w:r>
    </w:p>
    <w:p w14:paraId="5DF9EC8D"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II.</w:t>
      </w:r>
      <w:r w:rsidRPr="00903759">
        <w:rPr>
          <w:rFonts w:ascii="Palatino Linotype" w:eastAsia="Palatino Linotype" w:hAnsi="Palatino Linotype" w:cs="Palatino Linotype"/>
          <w:i/>
          <w:sz w:val="22"/>
          <w:szCs w:val="22"/>
        </w:rPr>
        <w:t xml:space="preserve"> Por Ley tenga el carácter de pública;</w:t>
      </w:r>
    </w:p>
    <w:p w14:paraId="57F4CF6A"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III</w:t>
      </w:r>
      <w:r w:rsidRPr="00903759">
        <w:rPr>
          <w:rFonts w:ascii="Palatino Linotype" w:eastAsia="Palatino Linotype" w:hAnsi="Palatino Linotype" w:cs="Palatino Linotype"/>
          <w:i/>
          <w:sz w:val="22"/>
          <w:szCs w:val="22"/>
        </w:rPr>
        <w:t>. Exista una orden judicial;</w:t>
      </w:r>
    </w:p>
    <w:p w14:paraId="65C5E874"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IV.</w:t>
      </w:r>
      <w:r w:rsidRPr="00903759">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747386E6"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V.</w:t>
      </w:r>
      <w:r w:rsidRPr="00903759">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0F0B20D1"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38F69DC2" w14:textId="77777777" w:rsidR="00934E54" w:rsidRPr="00903759" w:rsidRDefault="00CB4CD6">
      <w:pPr>
        <w:tabs>
          <w:tab w:val="left" w:pos="709"/>
        </w:tabs>
        <w:ind w:left="567" w:righ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Artículo 149.</w:t>
      </w:r>
      <w:r w:rsidRPr="00903759">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w:t>
      </w:r>
    </w:p>
    <w:p w14:paraId="680EFF47" w14:textId="77777777" w:rsidR="00934E54" w:rsidRPr="00903759" w:rsidRDefault="00934E54">
      <w:pPr>
        <w:tabs>
          <w:tab w:val="left" w:pos="709"/>
        </w:tabs>
        <w:ind w:right="567"/>
        <w:jc w:val="both"/>
        <w:rPr>
          <w:rFonts w:ascii="Palatino Linotype" w:eastAsia="Palatino Linotype" w:hAnsi="Palatino Linotype" w:cs="Palatino Linotype"/>
          <w:i/>
          <w:sz w:val="22"/>
          <w:szCs w:val="22"/>
        </w:rPr>
      </w:pPr>
    </w:p>
    <w:p w14:paraId="226444E6"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7BB3F9ED" w14:textId="77777777" w:rsidR="00934E54" w:rsidRPr="00903759" w:rsidRDefault="00934E54">
      <w:pPr>
        <w:spacing w:line="360" w:lineRule="auto"/>
        <w:jc w:val="both"/>
        <w:rPr>
          <w:rFonts w:ascii="Palatino Linotype" w:eastAsia="Palatino Linotype" w:hAnsi="Palatino Linotype" w:cs="Palatino Linotype"/>
        </w:rPr>
      </w:pPr>
    </w:p>
    <w:p w14:paraId="4287F926"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w:t>
      </w:r>
      <w:r w:rsidRPr="00903759">
        <w:rPr>
          <w:rFonts w:ascii="Palatino Linotype" w:eastAsia="Palatino Linotype" w:hAnsi="Palatino Linotype" w:cs="Palatino Linotype"/>
        </w:rPr>
        <w:lastRenderedPageBreak/>
        <w:t>derecho internacional o a Sujetos Obligados cuando no involucren el ejercicio de recursos públicos y la que presenten los particulares a los Sujetos Obligados, de conformidad con lo dispuesto por las leyes o los tratados internacionales.</w:t>
      </w:r>
    </w:p>
    <w:p w14:paraId="756E10FA" w14:textId="77777777" w:rsidR="00934E54" w:rsidRPr="00903759" w:rsidRDefault="00934E54">
      <w:pPr>
        <w:tabs>
          <w:tab w:val="left" w:pos="709"/>
        </w:tabs>
        <w:ind w:right="567"/>
        <w:jc w:val="both"/>
        <w:rPr>
          <w:rFonts w:ascii="Palatino Linotype" w:eastAsia="Palatino Linotype" w:hAnsi="Palatino Linotype" w:cs="Palatino Linotype"/>
          <w:i/>
          <w:sz w:val="22"/>
          <w:szCs w:val="22"/>
        </w:rPr>
      </w:pPr>
    </w:p>
    <w:p w14:paraId="1A8E2F6C"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5BBE0B96" w14:textId="77777777" w:rsidR="00934E54" w:rsidRPr="00903759" w:rsidRDefault="00934E54">
      <w:pPr>
        <w:spacing w:line="360" w:lineRule="auto"/>
        <w:jc w:val="both"/>
        <w:rPr>
          <w:rFonts w:ascii="Palatino Linotype" w:eastAsia="Palatino Linotype" w:hAnsi="Palatino Linotype" w:cs="Palatino Linotype"/>
        </w:rPr>
      </w:pPr>
    </w:p>
    <w:p w14:paraId="24CF7307" w14:textId="77777777" w:rsidR="00934E54" w:rsidRPr="00903759" w:rsidRDefault="00CB4CD6">
      <w:pPr>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w:t>
      </w:r>
      <w:r w:rsidRPr="00903759">
        <w:rPr>
          <w:rFonts w:ascii="Palatino Linotype" w:eastAsia="Palatino Linotype" w:hAnsi="Palatino Linotype" w:cs="Palatino Linotype"/>
          <w:b/>
          <w:i/>
          <w:sz w:val="22"/>
          <w:szCs w:val="22"/>
        </w:rPr>
        <w:t>Artículo 168</w:t>
      </w:r>
      <w:r w:rsidRPr="00903759">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457C9ED9" w14:textId="77777777" w:rsidR="00934E54" w:rsidRPr="00903759" w:rsidRDefault="00CB4CD6">
      <w:pPr>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I.</w:t>
      </w:r>
      <w:r w:rsidRPr="00903759">
        <w:rPr>
          <w:rFonts w:ascii="Palatino Linotype" w:eastAsia="Palatino Linotype" w:hAnsi="Palatino Linotype" w:cs="Palatino Linotype"/>
          <w:i/>
          <w:sz w:val="22"/>
          <w:szCs w:val="22"/>
        </w:rPr>
        <w:t xml:space="preserve"> El Área deberá remitir la solicitud, así como un escrito en el que </w:t>
      </w:r>
      <w:r w:rsidRPr="00903759">
        <w:rPr>
          <w:rFonts w:ascii="Palatino Linotype" w:eastAsia="Palatino Linotype" w:hAnsi="Palatino Linotype" w:cs="Palatino Linotype"/>
          <w:b/>
          <w:i/>
          <w:sz w:val="22"/>
          <w:szCs w:val="22"/>
        </w:rPr>
        <w:t>funde y motive la clasificación al Comité de Transparencia</w:t>
      </w:r>
      <w:r w:rsidRPr="00903759">
        <w:rPr>
          <w:rFonts w:ascii="Palatino Linotype" w:eastAsia="Palatino Linotype" w:hAnsi="Palatino Linotype" w:cs="Palatino Linotype"/>
          <w:i/>
          <w:sz w:val="22"/>
          <w:szCs w:val="22"/>
        </w:rPr>
        <w:t>, mismo que deberá resolver para:</w:t>
      </w:r>
    </w:p>
    <w:p w14:paraId="58E6B35D" w14:textId="77777777" w:rsidR="00934E54" w:rsidRPr="00903759" w:rsidRDefault="00CB4CD6">
      <w:pPr>
        <w:ind w:left="567" w:right="616"/>
        <w:jc w:val="both"/>
        <w:rPr>
          <w:rFonts w:ascii="Palatino Linotype" w:eastAsia="Palatino Linotype" w:hAnsi="Palatino Linotype" w:cs="Palatino Linotype"/>
          <w:b/>
          <w:i/>
          <w:sz w:val="22"/>
          <w:szCs w:val="22"/>
        </w:rPr>
      </w:pPr>
      <w:r w:rsidRPr="00903759">
        <w:rPr>
          <w:rFonts w:ascii="Palatino Linotype" w:eastAsia="Palatino Linotype" w:hAnsi="Palatino Linotype" w:cs="Palatino Linotype"/>
          <w:i/>
          <w:sz w:val="22"/>
          <w:szCs w:val="22"/>
        </w:rPr>
        <w:t>a</w:t>
      </w:r>
      <w:r w:rsidRPr="00903759">
        <w:rPr>
          <w:rFonts w:ascii="Palatino Linotype" w:eastAsia="Palatino Linotype" w:hAnsi="Palatino Linotype" w:cs="Palatino Linotype"/>
          <w:b/>
          <w:i/>
          <w:sz w:val="22"/>
          <w:szCs w:val="22"/>
        </w:rPr>
        <w:t>) Confirmar la clasificación;</w:t>
      </w:r>
    </w:p>
    <w:p w14:paraId="257BCA08" w14:textId="77777777" w:rsidR="00934E54" w:rsidRPr="00903759" w:rsidRDefault="00CB4CD6">
      <w:pPr>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1902672E" w14:textId="77777777" w:rsidR="00934E54" w:rsidRPr="00903759" w:rsidRDefault="00CB4CD6">
      <w:pPr>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II.</w:t>
      </w:r>
      <w:r w:rsidRPr="00903759">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0C3D1420" w14:textId="77777777" w:rsidR="00934E54" w:rsidRPr="00903759" w:rsidRDefault="00CB4CD6">
      <w:pPr>
        <w:ind w:left="567" w:right="616"/>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III.</w:t>
      </w:r>
      <w:r w:rsidRPr="00903759">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w:t>
      </w:r>
    </w:p>
    <w:p w14:paraId="1E39BCE2" w14:textId="77777777" w:rsidR="00934E54" w:rsidRPr="00903759" w:rsidRDefault="00934E54">
      <w:pPr>
        <w:spacing w:line="360" w:lineRule="auto"/>
        <w:ind w:right="51"/>
        <w:jc w:val="both"/>
        <w:rPr>
          <w:rFonts w:ascii="Palatino Linotype" w:eastAsia="Palatino Linotype" w:hAnsi="Palatino Linotype" w:cs="Palatino Linotype"/>
        </w:rPr>
      </w:pPr>
    </w:p>
    <w:p w14:paraId="280FF8DA" w14:textId="77777777" w:rsidR="00934E54" w:rsidRPr="00903759" w:rsidRDefault="00CB4CD6">
      <w:pPr>
        <w:spacing w:line="360" w:lineRule="auto"/>
        <w:ind w:right="51"/>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903759">
        <w:rPr>
          <w:rFonts w:ascii="Palatino Linotype" w:eastAsia="Palatino Linotype" w:hAnsi="Palatino Linotype" w:cs="Palatino Linotype"/>
          <w:b/>
        </w:rPr>
        <w:t>Sujeto Obligado</w:t>
      </w:r>
      <w:r w:rsidRPr="00903759">
        <w:rPr>
          <w:rFonts w:ascii="Palatino Linotype" w:eastAsia="Palatino Linotype" w:hAnsi="Palatino Linotype" w:cs="Palatino Linotype"/>
        </w:rPr>
        <w:t xml:space="preserve"> deberá proceder a testar los datos personales que se encuentren contenidos en los documentos a entregar por parte del </w:t>
      </w:r>
      <w:r w:rsidRPr="00903759">
        <w:rPr>
          <w:rFonts w:ascii="Palatino Linotype" w:eastAsia="Palatino Linotype" w:hAnsi="Palatino Linotype" w:cs="Palatino Linotype"/>
          <w:b/>
        </w:rPr>
        <w:t>Sujeto Obligado</w:t>
      </w:r>
      <w:r w:rsidRPr="00903759">
        <w:rPr>
          <w:rFonts w:ascii="Palatino Linotype" w:eastAsia="Palatino Linotype" w:hAnsi="Palatino Linotype" w:cs="Palatino Linotype"/>
        </w:rPr>
        <w:t xml:space="preserve"> para satisfacer el derecho de acceso a la información pública de la recurrente, esto es, los </w:t>
      </w:r>
      <w:r w:rsidRPr="00903759">
        <w:rPr>
          <w:rFonts w:ascii="Palatino Linotype" w:eastAsia="Palatino Linotype" w:hAnsi="Palatino Linotype" w:cs="Palatino Linotype"/>
        </w:rPr>
        <w:lastRenderedPageBreak/>
        <w:t>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7CA995E" w14:textId="77777777" w:rsidR="00934E54" w:rsidRPr="00903759" w:rsidRDefault="00CB4CD6">
      <w:pP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903759">
        <w:rPr>
          <w:rFonts w:ascii="Palatino Linotype" w:eastAsia="Palatino Linotype" w:hAnsi="Palatino Linotype" w:cs="Palatino Linotype"/>
          <w:b/>
        </w:rPr>
        <w:t>Registro Federal de Contribuyentes</w:t>
      </w:r>
      <w:r w:rsidRPr="00903759">
        <w:rPr>
          <w:rFonts w:ascii="Palatino Linotype" w:eastAsia="Palatino Linotype" w:hAnsi="Palatino Linotype" w:cs="Palatino Linotype"/>
        </w:rPr>
        <w:t xml:space="preserve"> (RFC), la </w:t>
      </w:r>
      <w:r w:rsidRPr="00903759">
        <w:rPr>
          <w:rFonts w:ascii="Palatino Linotype" w:eastAsia="Palatino Linotype" w:hAnsi="Palatino Linotype" w:cs="Palatino Linotype"/>
          <w:b/>
        </w:rPr>
        <w:t>Clave Única de Registro de Población</w:t>
      </w:r>
      <w:r w:rsidRPr="00903759">
        <w:rPr>
          <w:rFonts w:ascii="Palatino Linotype" w:eastAsia="Palatino Linotype" w:hAnsi="Palatino Linotype" w:cs="Palatino Linotype"/>
        </w:rPr>
        <w:t xml:space="preserve"> (CURP) y la </w:t>
      </w:r>
      <w:r w:rsidRPr="00903759">
        <w:rPr>
          <w:rFonts w:ascii="Palatino Linotype" w:eastAsia="Palatino Linotype" w:hAnsi="Palatino Linotype" w:cs="Palatino Linotype"/>
          <w:b/>
        </w:rPr>
        <w:t>Clave de cualquier tipo de seguridad social</w:t>
      </w:r>
      <w:r w:rsidRPr="00903759">
        <w:rPr>
          <w:rFonts w:ascii="Palatino Linotype" w:eastAsia="Palatino Linotype" w:hAnsi="Palatino Linotype" w:cs="Palatino Linotype"/>
        </w:rPr>
        <w:t xml:space="preserve"> (ISSEMYM, u otros), así como, los </w:t>
      </w:r>
      <w:r w:rsidRPr="00903759">
        <w:rPr>
          <w:rFonts w:ascii="Palatino Linotype" w:eastAsia="Palatino Linotype" w:hAnsi="Palatino Linotype" w:cs="Palatino Linotype"/>
          <w:b/>
        </w:rPr>
        <w:t>préstamos o descuentos</w:t>
      </w:r>
      <w:r w:rsidRPr="00903759">
        <w:rPr>
          <w:rFonts w:ascii="Palatino Linotype" w:eastAsia="Palatino Linotype" w:hAnsi="Palatino Linotype" w:cs="Palatino Linotype"/>
        </w:rPr>
        <w:t xml:space="preserve"> que se le hagan a la persona y que no tengan relación con los impuestos o la cuota por seguridad social, así el</w:t>
      </w:r>
      <w:r w:rsidRPr="00903759">
        <w:rPr>
          <w:rFonts w:ascii="Palatino Linotype" w:eastAsia="Palatino Linotype" w:hAnsi="Palatino Linotype" w:cs="Palatino Linotype"/>
          <w:b/>
        </w:rPr>
        <w:t xml:space="preserve"> </w:t>
      </w:r>
      <w:r w:rsidRPr="00903759">
        <w:rPr>
          <w:rFonts w:ascii="Palatino Linotype" w:eastAsia="Palatino Linotype" w:hAnsi="Palatino Linotype" w:cs="Palatino Linotype"/>
        </w:rPr>
        <w:t>número de empleado</w:t>
      </w:r>
      <w:r w:rsidRPr="00903759">
        <w:rPr>
          <w:rFonts w:ascii="Palatino Linotype" w:eastAsia="Palatino Linotype" w:hAnsi="Palatino Linotype" w:cs="Palatino Linotype"/>
          <w:b/>
        </w:rPr>
        <w:t xml:space="preserve">, </w:t>
      </w:r>
      <w:r w:rsidRPr="00903759">
        <w:rPr>
          <w:rFonts w:ascii="Palatino Linotype" w:eastAsia="Palatino Linotype" w:hAnsi="Palatino Linotype" w:cs="Palatino Linotype"/>
        </w:rPr>
        <w:t xml:space="preserve">así como de ser el caso, el </w:t>
      </w:r>
      <w:r w:rsidRPr="00903759">
        <w:rPr>
          <w:rFonts w:ascii="Palatino Linotype" w:eastAsia="Palatino Linotype" w:hAnsi="Palatino Linotype" w:cs="Palatino Linotype"/>
          <w:b/>
        </w:rPr>
        <w:t>folio fiscal</w:t>
      </w:r>
      <w:r w:rsidRPr="00903759">
        <w:rPr>
          <w:rFonts w:ascii="Palatino Linotype" w:eastAsia="Palatino Linotype" w:hAnsi="Palatino Linotype" w:cs="Palatino Linotype"/>
        </w:rPr>
        <w:t xml:space="preserve">, la </w:t>
      </w:r>
      <w:r w:rsidRPr="00903759">
        <w:rPr>
          <w:rFonts w:ascii="Palatino Linotype" w:eastAsia="Palatino Linotype" w:hAnsi="Palatino Linotype" w:cs="Palatino Linotype"/>
          <w:b/>
        </w:rPr>
        <w:t xml:space="preserve">cadena original, </w:t>
      </w:r>
      <w:r w:rsidRPr="00903759">
        <w:rPr>
          <w:rFonts w:ascii="Palatino Linotype" w:eastAsia="Palatino Linotype" w:hAnsi="Palatino Linotype" w:cs="Palatino Linotype"/>
        </w:rPr>
        <w:t>los</w:t>
      </w:r>
      <w:r w:rsidRPr="00903759">
        <w:rPr>
          <w:rFonts w:ascii="Palatino Linotype" w:eastAsia="Palatino Linotype" w:hAnsi="Palatino Linotype" w:cs="Palatino Linotype"/>
          <w:b/>
        </w:rPr>
        <w:t xml:space="preserve"> códigos bidimensionales o códigos QR,</w:t>
      </w:r>
      <w:r w:rsidRPr="00903759">
        <w:rPr>
          <w:rFonts w:ascii="Palatino Linotype" w:eastAsia="Palatino Linotype" w:hAnsi="Palatino Linotype" w:cs="Palatino Linotype"/>
        </w:rPr>
        <w:t xml:space="preserve"> y cualquier información de carácter fiscal, bajo las siguientes consideraciones. </w:t>
      </w:r>
    </w:p>
    <w:p w14:paraId="026A5A48" w14:textId="77777777" w:rsidR="00934E54" w:rsidRPr="00903759" w:rsidRDefault="00CB4CD6">
      <w:pP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rPr>
        <w:t>En cuanto al RFC, este constituye un dato personal, ya que para su obtención es necesario acreditar ante la autoridad fiscal previamente la identidad de la persona, su fecha de nacimiento, entre otros aspectos.</w:t>
      </w:r>
    </w:p>
    <w:p w14:paraId="4516394C" w14:textId="77777777" w:rsidR="00934E54" w:rsidRPr="00903759" w:rsidRDefault="00CB4CD6">
      <w:pP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00A0FAD9" w14:textId="77777777" w:rsidR="00934E54" w:rsidRPr="00903759" w:rsidRDefault="00CB4CD6">
      <w:pP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lastRenderedPageBreak/>
        <w:t>Lo anterior es compartido por el Instituto Nacional de Transparencia, Acceso a la Información y Protección de Datos (INAI) a través del Criterio 19/17, el cual es del tenor literal siguiente:</w:t>
      </w:r>
    </w:p>
    <w:p w14:paraId="3AC3FFF8" w14:textId="77777777" w:rsidR="00934E54" w:rsidRPr="00903759" w:rsidRDefault="00CB4CD6">
      <w:pPr>
        <w:spacing w:after="120" w:line="276" w:lineRule="auto"/>
        <w:ind w:left="567" w:right="902"/>
        <w:jc w:val="both"/>
        <w:rPr>
          <w:rFonts w:ascii="Arial" w:eastAsia="Arial" w:hAnsi="Arial" w:cs="Arial"/>
          <w:sz w:val="28"/>
          <w:szCs w:val="28"/>
        </w:rPr>
      </w:pPr>
      <w:r w:rsidRPr="00903759">
        <w:rPr>
          <w:rFonts w:ascii="Palatino Linotype" w:eastAsia="Palatino Linotype" w:hAnsi="Palatino Linotype" w:cs="Palatino Linotype"/>
          <w:b/>
          <w:i/>
          <w:sz w:val="22"/>
          <w:szCs w:val="22"/>
        </w:rPr>
        <w:t xml:space="preserve">“Registro Federal de Contribuyentes (RFC) de personas físicas. </w:t>
      </w:r>
      <w:r w:rsidRPr="00903759">
        <w:rPr>
          <w:rFonts w:ascii="Palatino Linotype" w:eastAsia="Palatino Linotype" w:hAnsi="Palatino Linotype" w:cs="Palatino Linotype"/>
          <w:i/>
          <w:sz w:val="22"/>
          <w:szCs w:val="22"/>
        </w:rPr>
        <w:t xml:space="preserve">El RFC es una clave de carácter fiscal, única e irrepetible, que permite identificar al titular, su edad y fecha de nacimiento, por lo que es un dato personal de carácter confidencial.” </w:t>
      </w:r>
    </w:p>
    <w:p w14:paraId="0C3F9C39" w14:textId="77777777" w:rsidR="00934E54" w:rsidRPr="00903759" w:rsidRDefault="00CB4CD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Así, el RFC se vincula al nombre de su titular y permite identificar la edad de la persona, su fecha de nacimiento, así como su </w:t>
      </w:r>
      <w:proofErr w:type="spellStart"/>
      <w:r w:rsidRPr="00903759">
        <w:rPr>
          <w:rFonts w:ascii="Palatino Linotype" w:eastAsia="Palatino Linotype" w:hAnsi="Palatino Linotype" w:cs="Palatino Linotype"/>
        </w:rPr>
        <w:t>homoclave</w:t>
      </w:r>
      <w:proofErr w:type="spellEnd"/>
      <w:r w:rsidRPr="00903759">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7F58EE73" w14:textId="77777777" w:rsidR="00934E54" w:rsidRPr="00903759" w:rsidRDefault="00CB4CD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En cuanto al CURP, en virtud de que este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11C0B761" w14:textId="77777777" w:rsidR="00934E54" w:rsidRPr="00903759" w:rsidRDefault="00CB4CD6">
      <w:pP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Argumento que es compartido por el Instituto Nacional de Transparencia, Acceso a la Información y Protección de Datos (INAI)</w:t>
      </w:r>
      <w:r w:rsidRPr="00903759">
        <w:rPr>
          <w:rFonts w:ascii="Palatino Linotype" w:eastAsia="Palatino Linotype" w:hAnsi="Palatino Linotype" w:cs="Palatino Linotype"/>
          <w:b/>
        </w:rPr>
        <w:t xml:space="preserve">, conforme al </w:t>
      </w:r>
      <w:r w:rsidRPr="00903759">
        <w:rPr>
          <w:rFonts w:ascii="Palatino Linotype" w:eastAsia="Palatino Linotype" w:hAnsi="Palatino Linotype" w:cs="Palatino Linotype"/>
        </w:rPr>
        <w:t xml:space="preserve">criterio número 18/17, el cual refiere: </w:t>
      </w:r>
    </w:p>
    <w:p w14:paraId="2947B29F" w14:textId="77777777" w:rsidR="00934E54" w:rsidRPr="00903759" w:rsidRDefault="00CB4CD6">
      <w:pPr>
        <w:pBdr>
          <w:top w:val="nil"/>
          <w:left w:val="nil"/>
          <w:bottom w:val="nil"/>
          <w:right w:val="nil"/>
          <w:between w:val="nil"/>
        </w:pBdr>
        <w:spacing w:after="120" w:line="276" w:lineRule="auto"/>
        <w:ind w:left="567" w:right="902"/>
        <w:jc w:val="both"/>
        <w:rPr>
          <w:rFonts w:ascii="Arial" w:eastAsia="Arial" w:hAnsi="Arial" w:cs="Arial"/>
          <w:b/>
          <w:sz w:val="28"/>
          <w:szCs w:val="28"/>
        </w:rPr>
      </w:pPr>
      <w:r w:rsidRPr="00903759">
        <w:rPr>
          <w:rFonts w:ascii="Palatino Linotype" w:eastAsia="Palatino Linotype" w:hAnsi="Palatino Linotype" w:cs="Palatino Linotype"/>
          <w:b/>
          <w:i/>
          <w:sz w:val="22"/>
          <w:szCs w:val="22"/>
        </w:rPr>
        <w:t xml:space="preserve">“Clave Única de Registro de Población (CURP). </w:t>
      </w:r>
      <w:r w:rsidRPr="00903759">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w:t>
      </w:r>
      <w:r w:rsidRPr="00903759">
        <w:rPr>
          <w:rFonts w:ascii="Palatino Linotype" w:eastAsia="Palatino Linotype" w:hAnsi="Palatino Linotype" w:cs="Palatino Linotype"/>
          <w:i/>
          <w:sz w:val="22"/>
          <w:szCs w:val="22"/>
        </w:rPr>
        <w:lastRenderedPageBreak/>
        <w:t xml:space="preserve">persona física del resto de los habitantes del país, por lo que la CURP está considerada como información confidencial.” </w:t>
      </w:r>
    </w:p>
    <w:p w14:paraId="3E9C41F2" w14:textId="77777777" w:rsidR="00934E54" w:rsidRPr="00903759" w:rsidRDefault="00CB4CD6">
      <w:pP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0B9AC5FF" w14:textId="77777777" w:rsidR="00934E54" w:rsidRPr="00903759" w:rsidRDefault="00CB4CD6">
      <w:pPr>
        <w:spacing w:before="240" w:after="240"/>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“El número de ficha de identificación única de los trabajadores es información de carácter confidencial.</w:t>
      </w:r>
      <w:r w:rsidRPr="00903759">
        <w:rPr>
          <w:rFonts w:ascii="Palatino Linotype" w:eastAsia="Palatino Linotype" w:hAnsi="Palatino Linotype" w:cs="Palatino Linotype"/>
          <w:i/>
          <w:sz w:val="22"/>
          <w:szCs w:val="22"/>
        </w:rPr>
        <w:t xml:space="preserve"> </w:t>
      </w:r>
      <w:r w:rsidRPr="00903759">
        <w:rPr>
          <w:rFonts w:ascii="Palatino Linotype" w:eastAsia="Palatino Linotype" w:hAnsi="Palatino Linotype" w:cs="Palatino Linotype"/>
          <w:i/>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903759">
        <w:rPr>
          <w:rFonts w:ascii="Palatino Linotype" w:eastAsia="Palatino Linotype" w:hAnsi="Palatino Linotype" w:cs="Palatino Linotype"/>
          <w:i/>
          <w:sz w:val="22"/>
          <w:szCs w:val="22"/>
        </w:rPr>
        <w:t xml:space="preserve">, </w:t>
      </w:r>
      <w:r w:rsidRPr="00903759">
        <w:rPr>
          <w:rFonts w:ascii="Palatino Linotype" w:eastAsia="Palatino Linotype" w:hAnsi="Palatino Linotype" w:cs="Palatino Linotype"/>
          <w:i/>
          <w:sz w:val="22"/>
          <w:szCs w:val="22"/>
          <w:u w:val="single"/>
        </w:rPr>
        <w:t>dicha información es susceptible de clasificarse con el carácter de confidencial</w:t>
      </w:r>
      <w:r w:rsidRPr="00903759">
        <w:rPr>
          <w:rFonts w:ascii="Palatino Linotype" w:eastAsia="Palatino Linotype" w:hAnsi="Palatino Linotype" w:cs="Palatino Linotype"/>
          <w:i/>
          <w:sz w:val="22"/>
          <w:szCs w:val="22"/>
        </w:rPr>
        <w:t xml:space="preserve">, en términos de lo establecido en el artículo 18, fracción II de la Ley Federal de Transparencia y Acceso a la Información Pública Gubernamental, en virtud de que a través de la misma es posible conocer información personal de su titular.” </w:t>
      </w:r>
    </w:p>
    <w:p w14:paraId="4BAA7C63"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Respecto de los </w:t>
      </w:r>
      <w:r w:rsidRPr="00903759">
        <w:rPr>
          <w:rFonts w:ascii="Palatino Linotype" w:eastAsia="Palatino Linotype" w:hAnsi="Palatino Linotype" w:cs="Palatino Linotype"/>
          <w:b/>
        </w:rPr>
        <w:t>préstamos o descuentos</w:t>
      </w:r>
      <w:r w:rsidRPr="00903759">
        <w:rPr>
          <w:rFonts w:ascii="Palatino Linotype" w:eastAsia="Palatino Linotype" w:hAnsi="Palatino Linotype" w:cs="Palatino Linotype"/>
        </w:rPr>
        <w:t xml:space="preserve"> </w:t>
      </w:r>
      <w:r w:rsidRPr="00903759">
        <w:rPr>
          <w:rFonts w:ascii="Palatino Linotype" w:eastAsia="Palatino Linotype" w:hAnsi="Palatino Linotype" w:cs="Palatino Linotype"/>
          <w:b/>
        </w:rPr>
        <w:t>de carácter personal</w:t>
      </w:r>
      <w:r w:rsidRPr="00903759">
        <w:rPr>
          <w:rFonts w:ascii="Palatino Linotype" w:eastAsia="Palatino Linotype" w:hAnsi="Palatino Linotype" w:cs="Palatino Linotype"/>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6672B702" w14:textId="77777777" w:rsidR="00F64FFE" w:rsidRPr="00903759" w:rsidRDefault="00CB4CD6" w:rsidP="00F64FFE">
      <w:pPr>
        <w:tabs>
          <w:tab w:val="left" w:pos="4962"/>
        </w:tabs>
        <w:spacing w:before="240" w:after="240" w:line="360" w:lineRule="auto"/>
        <w:jc w:val="both"/>
        <w:rPr>
          <w:rFonts w:ascii="Palatino Linotype" w:hAnsi="Palatino Linotype"/>
        </w:rPr>
      </w:pPr>
      <w:r w:rsidRPr="00903759">
        <w:rPr>
          <w:rFonts w:ascii="Palatino Linotype" w:eastAsia="Palatino Linotype" w:hAnsi="Palatino Linotype" w:cs="Palatino Linotype"/>
        </w:rPr>
        <w:t>Por cuanto hace a las deducciones</w:t>
      </w:r>
      <w:r w:rsidR="00F64FFE" w:rsidRPr="00903759">
        <w:rPr>
          <w:rFonts w:ascii="Palatino Linotype" w:eastAsia="Palatino Linotype" w:hAnsi="Palatino Linotype" w:cs="Palatino Linotype"/>
        </w:rPr>
        <w:t xml:space="preserve"> </w:t>
      </w:r>
      <w:r w:rsidR="006C66AE" w:rsidRPr="00903759">
        <w:rPr>
          <w:rFonts w:ascii="Palatino Linotype" w:eastAsia="Palatino Linotype" w:hAnsi="Palatino Linotype" w:cs="Palatino Linotype"/>
        </w:rPr>
        <w:t>contenidas e</w:t>
      </w:r>
      <w:r w:rsidR="00F64FFE" w:rsidRPr="00903759">
        <w:rPr>
          <w:rFonts w:ascii="Palatino Linotype" w:eastAsia="Palatino Linotype" w:hAnsi="Palatino Linotype" w:cs="Palatino Linotype"/>
        </w:rPr>
        <w:t xml:space="preserve">n los recibos de pago, o los documentos que den cuenta de las percepciones, son datos personales, pues es a </w:t>
      </w:r>
      <w:r w:rsidR="00F64FFE" w:rsidRPr="00903759">
        <w:rPr>
          <w:rFonts w:ascii="Palatino Linotype" w:eastAsia="Palatino Linotype" w:hAnsi="Palatino Linotype" w:cs="Palatino Linotype"/>
        </w:rPr>
        <w:lastRenderedPageBreak/>
        <w:t>partir de ellas como se determina la remuneración neta de cualquier persona, incluidos los servidores públicos, en este sentido, e</w:t>
      </w:r>
      <w:r w:rsidR="00F64FFE" w:rsidRPr="00903759">
        <w:rPr>
          <w:rFonts w:ascii="Palatino Linotype" w:hAnsi="Palatino Linotype"/>
        </w:rPr>
        <w:t>xisten ciertas deducciones que se refieren única y exclusivamente al ámbito privado de dichas personas, como pudieran ser aquellas derivadas de una resolución judicial, la contratación de un seguro o descuentos por préstamos personales.</w:t>
      </w:r>
    </w:p>
    <w:p w14:paraId="59E3A7C9" w14:textId="77777777" w:rsidR="00934E54" w:rsidRPr="00903759" w:rsidRDefault="006C66AE" w:rsidP="006C66A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En ese orden de ideas, </w:t>
      </w:r>
      <w:r w:rsidR="00CB4CD6" w:rsidRPr="00903759">
        <w:rPr>
          <w:rFonts w:ascii="Palatino Linotype" w:eastAsia="Palatino Linotype" w:hAnsi="Palatino Linotype" w:cs="Palatino Linotype"/>
        </w:rPr>
        <w:t>es oportuno recurrir al artículo 84 de la Ley del Trabajo de los Servidores Públicos del Estado y Municipios:</w:t>
      </w:r>
    </w:p>
    <w:p w14:paraId="0DA89E9E" w14:textId="77777777" w:rsidR="00934E54" w:rsidRPr="00903759" w:rsidRDefault="00CB4CD6">
      <w:pPr>
        <w:ind w:left="851" w:right="851"/>
        <w:jc w:val="both"/>
        <w:rPr>
          <w:rFonts w:ascii="Palatino Linotype" w:eastAsia="Palatino Linotype" w:hAnsi="Palatino Linotype" w:cs="Palatino Linotype"/>
          <w:b/>
          <w:i/>
          <w:sz w:val="22"/>
          <w:szCs w:val="22"/>
        </w:rPr>
      </w:pPr>
      <w:r w:rsidRPr="00903759">
        <w:rPr>
          <w:rFonts w:ascii="Palatino Linotype" w:eastAsia="Palatino Linotype" w:hAnsi="Palatino Linotype" w:cs="Palatino Linotype"/>
          <w:b/>
          <w:i/>
          <w:sz w:val="22"/>
          <w:szCs w:val="22"/>
        </w:rPr>
        <w:t xml:space="preserve">“ARTÍCULO 84. </w:t>
      </w:r>
      <w:r w:rsidRPr="00903759">
        <w:rPr>
          <w:rFonts w:ascii="Palatino Linotype" w:eastAsia="Palatino Linotype" w:hAnsi="Palatino Linotype" w:cs="Palatino Linotype"/>
          <w:i/>
          <w:sz w:val="22"/>
          <w:szCs w:val="22"/>
        </w:rPr>
        <w:t>Sólo podrán hacerse retenciones, descuentos o deducciones al sueldo de los servidores públicos por concepto de:</w:t>
      </w:r>
    </w:p>
    <w:p w14:paraId="18D9C9A6" w14:textId="77777777" w:rsidR="00934E54" w:rsidRPr="00903759" w:rsidRDefault="00CB4CD6">
      <w:pPr>
        <w:ind w:left="851" w:right="851"/>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I. Gravámenes fiscales relacionados con el sueldo;</w:t>
      </w:r>
    </w:p>
    <w:p w14:paraId="7619AC42" w14:textId="77777777" w:rsidR="00934E54" w:rsidRPr="00903759" w:rsidRDefault="00CB4CD6">
      <w:pPr>
        <w:ind w:left="851" w:right="851"/>
        <w:jc w:val="both"/>
        <w:rPr>
          <w:rFonts w:ascii="Palatino Linotype" w:eastAsia="Palatino Linotype" w:hAnsi="Palatino Linotype" w:cs="Palatino Linotype"/>
          <w:b/>
          <w:i/>
          <w:sz w:val="22"/>
          <w:szCs w:val="22"/>
        </w:rPr>
      </w:pPr>
      <w:r w:rsidRPr="00903759">
        <w:rPr>
          <w:rFonts w:ascii="Palatino Linotype" w:eastAsia="Palatino Linotype" w:hAnsi="Palatino Linotype" w:cs="Palatino Linotype"/>
          <w:b/>
          <w:i/>
          <w:sz w:val="22"/>
          <w:szCs w:val="22"/>
        </w:rPr>
        <w:t>II. Deudas contraídas con las instituciones públicas o dependencias por concepto de anticipos de sueldo, pagos hechos con exceso, errores o pérdidas debidamente comprobados;</w:t>
      </w:r>
    </w:p>
    <w:p w14:paraId="51F260B4" w14:textId="77777777" w:rsidR="00934E54" w:rsidRPr="00903759" w:rsidRDefault="00CB4CD6">
      <w:pPr>
        <w:ind w:left="851" w:right="851"/>
        <w:jc w:val="both"/>
        <w:rPr>
          <w:rFonts w:ascii="Palatino Linotype" w:eastAsia="Palatino Linotype" w:hAnsi="Palatino Linotype" w:cs="Palatino Linotype"/>
          <w:b/>
          <w:i/>
          <w:sz w:val="22"/>
          <w:szCs w:val="22"/>
        </w:rPr>
      </w:pPr>
      <w:r w:rsidRPr="00903759">
        <w:rPr>
          <w:rFonts w:ascii="Palatino Linotype" w:eastAsia="Palatino Linotype" w:hAnsi="Palatino Linotype" w:cs="Palatino Linotype"/>
          <w:b/>
          <w:i/>
          <w:sz w:val="22"/>
          <w:szCs w:val="22"/>
        </w:rPr>
        <w:t>III. Cuotas sindicales;</w:t>
      </w:r>
    </w:p>
    <w:p w14:paraId="5A74B5A0" w14:textId="77777777" w:rsidR="00934E54" w:rsidRPr="00903759" w:rsidRDefault="00CB4CD6">
      <w:pPr>
        <w:ind w:left="851" w:right="851"/>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4A68ABF7" w14:textId="77777777" w:rsidR="00934E54" w:rsidRPr="00903759" w:rsidRDefault="00CB4CD6">
      <w:pPr>
        <w:ind w:left="851" w:right="851"/>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2C9A11B3" w14:textId="77777777" w:rsidR="00934E54" w:rsidRPr="00903759" w:rsidRDefault="00CB4CD6">
      <w:pPr>
        <w:ind w:left="851" w:right="851"/>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VI. Obligaciones a cargo del servidor público con las que haya consentido, derivadas de la adquisición o del uso de habitaciones consideradas como de interés social;</w:t>
      </w:r>
    </w:p>
    <w:p w14:paraId="2DA5DA3E" w14:textId="77777777" w:rsidR="00934E54" w:rsidRPr="00903759" w:rsidRDefault="00CB4CD6">
      <w:pPr>
        <w:ind w:left="851" w:right="851"/>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VII. Faltas de puntualidad o de asistencia injustificadas;</w:t>
      </w:r>
    </w:p>
    <w:p w14:paraId="4EB24AAC" w14:textId="77777777" w:rsidR="00934E54" w:rsidRPr="00903759" w:rsidRDefault="00CB4CD6">
      <w:pPr>
        <w:ind w:left="851" w:right="851"/>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VIII. Pensiones alimenticias ordenadas por la autoridad judicial;</w:t>
      </w:r>
      <w:r w:rsidRPr="00903759">
        <w:rPr>
          <w:rFonts w:ascii="Palatino Linotype" w:eastAsia="Palatino Linotype" w:hAnsi="Palatino Linotype" w:cs="Palatino Linotype"/>
          <w:i/>
          <w:sz w:val="22"/>
          <w:szCs w:val="22"/>
        </w:rPr>
        <w:t xml:space="preserve"> o</w:t>
      </w:r>
    </w:p>
    <w:p w14:paraId="28E793A2" w14:textId="77777777" w:rsidR="00934E54" w:rsidRPr="00903759" w:rsidRDefault="00CB4CD6">
      <w:pPr>
        <w:ind w:left="851" w:right="851"/>
        <w:jc w:val="both"/>
        <w:rPr>
          <w:rFonts w:ascii="Palatino Linotype" w:eastAsia="Palatino Linotype" w:hAnsi="Palatino Linotype" w:cs="Palatino Linotype"/>
          <w:b/>
          <w:i/>
          <w:sz w:val="22"/>
          <w:szCs w:val="22"/>
        </w:rPr>
      </w:pPr>
      <w:r w:rsidRPr="00903759">
        <w:rPr>
          <w:rFonts w:ascii="Palatino Linotype" w:eastAsia="Palatino Linotype" w:hAnsi="Palatino Linotype" w:cs="Palatino Linotype"/>
          <w:b/>
          <w:i/>
          <w:sz w:val="22"/>
          <w:szCs w:val="22"/>
        </w:rPr>
        <w:t>IX. Cualquier otro convenido con instituciones de servicios y aceptado por el servidor público.</w:t>
      </w:r>
    </w:p>
    <w:p w14:paraId="57177DF3" w14:textId="77777777" w:rsidR="00934E54" w:rsidRPr="00903759" w:rsidRDefault="00CB4CD6">
      <w:pPr>
        <w:spacing w:after="120"/>
        <w:ind w:left="851" w:right="851"/>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3B47B3C9" w14:textId="77777777" w:rsidR="006C66AE" w:rsidRPr="00903759" w:rsidRDefault="006C66AE" w:rsidP="006C66AE">
      <w:pP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lastRenderedPageBreak/>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48C8FE0F" w14:textId="77777777" w:rsidR="006C66AE" w:rsidRPr="00903759" w:rsidRDefault="006C66AE" w:rsidP="006C66AE">
      <w:pPr>
        <w:spacing w:before="240" w:after="240" w:line="360" w:lineRule="auto"/>
        <w:jc w:val="both"/>
        <w:rPr>
          <w:rFonts w:ascii="Palatino Linotype" w:hAnsi="Palatino Linotype"/>
        </w:rPr>
      </w:pPr>
      <w:r w:rsidRPr="00903759">
        <w:rPr>
          <w:rFonts w:ascii="Palatino Linotype" w:eastAsia="Palatino Linotype" w:hAnsi="Palatino Linotype" w:cs="Palatino Linotype"/>
        </w:rPr>
        <w:t xml:space="preserve">De este modo, los descuentos o </w:t>
      </w:r>
      <w:r w:rsidRPr="00903759">
        <w:rPr>
          <w:rFonts w:ascii="Palatino Linotype" w:eastAsia="Palatino Linotype" w:hAnsi="Palatino Linotype" w:cs="Palatino Linotype"/>
          <w:b/>
        </w:rPr>
        <w:t>deducciones por cuotas sindicales</w:t>
      </w:r>
      <w:r w:rsidRPr="00903759">
        <w:rPr>
          <w:rFonts w:ascii="Palatino Linotype" w:eastAsia="Palatino Linotype" w:hAnsi="Palatino Linotype" w:cs="Palatino Linotype"/>
        </w:rPr>
        <w:t xml:space="preserve">, </w:t>
      </w:r>
      <w:r w:rsidRPr="00903759">
        <w:rPr>
          <w:rFonts w:ascii="Palatino Linotype" w:eastAsia="Palatino Linotype" w:hAnsi="Palatino Linotype" w:cs="Palatino Linotype"/>
          <w:b/>
        </w:rPr>
        <w:t>pensiones alimenticias</w:t>
      </w:r>
      <w:r w:rsidRPr="00903759">
        <w:rPr>
          <w:rFonts w:ascii="Palatino Linotype" w:eastAsia="Palatino Linotype" w:hAnsi="Palatino Linotype" w:cs="Palatino Linotype"/>
        </w:rPr>
        <w:t xml:space="preserve"> o créditos adquiridos con instituciones privadas, entre otros que no se relacionen con el gasto público, al </w:t>
      </w:r>
      <w:r w:rsidRPr="00903759">
        <w:rPr>
          <w:rFonts w:ascii="Palatino Linotype" w:hAnsi="Palatino Linotype"/>
        </w:rPr>
        <w:t xml:space="preserve">revelar parte de las decisiones que adopta una persona respecto del uso y destino de su remuneración salarial, lo cual incide en la manera en que se integra su patrimonio, </w:t>
      </w:r>
      <w:r w:rsidRPr="00903759">
        <w:rPr>
          <w:rFonts w:ascii="Palatino Linotype" w:hAnsi="Palatino Linotype"/>
          <w:b/>
        </w:rPr>
        <w:t>es</w:t>
      </w:r>
      <w:r w:rsidRPr="00903759">
        <w:rPr>
          <w:rFonts w:ascii="Palatino Linotype" w:eastAsia="Palatino Linotype" w:hAnsi="Palatino Linotype" w:cs="Palatino Linotype"/>
          <w:b/>
        </w:rPr>
        <w:t xml:space="preserve"> información que no es de carácter público, </w:t>
      </w:r>
      <w:r w:rsidRPr="00903759">
        <w:rPr>
          <w:rFonts w:ascii="Palatino Linotype" w:hAnsi="Palatino Linotype"/>
          <w:b/>
        </w:rPr>
        <w:t>sino que constituye información confidencial</w:t>
      </w:r>
      <w:r w:rsidRPr="00903759">
        <w:rPr>
          <w:rFonts w:ascii="Palatino Linotype" w:hAnsi="Palatino Linotype"/>
        </w:rPr>
        <w:t xml:space="preserve"> en virtud de que corresponde con decisiones personales, y por tanto, se debe clasificar.</w:t>
      </w:r>
    </w:p>
    <w:p w14:paraId="61C76FB2" w14:textId="77777777" w:rsidR="00934E54" w:rsidRPr="00903759" w:rsidRDefault="00CB4CD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3B14EF3C" w14:textId="326A6825" w:rsidR="00934E54" w:rsidRPr="00903759" w:rsidRDefault="00CB4CD6">
      <w:pPr>
        <w:pBdr>
          <w:top w:val="nil"/>
          <w:left w:val="nil"/>
          <w:bottom w:val="nil"/>
          <w:right w:val="nil"/>
          <w:between w:val="nil"/>
        </w:pBd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En conclusión, los préstamos o descuentos de carácter personal, en virtud de no tener relación con la prestación del servicio y al no involucrar instituciones públicas, se consideran datos confidenciales.</w:t>
      </w:r>
    </w:p>
    <w:p w14:paraId="372A2F3B" w14:textId="6862B177" w:rsidR="00AB1F15" w:rsidRPr="00903759" w:rsidRDefault="00AB1F15">
      <w:pPr>
        <w:pBdr>
          <w:top w:val="nil"/>
          <w:left w:val="nil"/>
          <w:bottom w:val="nil"/>
          <w:right w:val="nil"/>
          <w:between w:val="nil"/>
        </w:pBdr>
        <w:spacing w:line="360" w:lineRule="auto"/>
        <w:jc w:val="both"/>
        <w:rPr>
          <w:rFonts w:ascii="Palatino Linotype" w:eastAsia="Palatino Linotype" w:hAnsi="Palatino Linotype" w:cs="Palatino Linotype"/>
        </w:rPr>
      </w:pPr>
    </w:p>
    <w:p w14:paraId="2D3F0390" w14:textId="55669253" w:rsidR="00AB1F15" w:rsidRPr="00903759" w:rsidRDefault="00AB1F15">
      <w:pPr>
        <w:pBdr>
          <w:top w:val="nil"/>
          <w:left w:val="nil"/>
          <w:bottom w:val="nil"/>
          <w:right w:val="nil"/>
          <w:between w:val="nil"/>
        </w:pBdr>
        <w:spacing w:line="360" w:lineRule="auto"/>
        <w:jc w:val="both"/>
        <w:rPr>
          <w:rFonts w:ascii="Palatino Linotype" w:hAnsi="Palatino Linotype"/>
        </w:rPr>
      </w:pPr>
      <w:r w:rsidRPr="00903759">
        <w:rPr>
          <w:rFonts w:ascii="Palatino Linotype" w:hAnsi="Palatino Linotype"/>
        </w:rPr>
        <w:t xml:space="preserve">No escapa de la óptica que las claves y conceptos de los descuentos personales guardan también la misma naturaleza que los importes, ya que al hacerse públicas, </w:t>
      </w:r>
      <w:r w:rsidRPr="00903759">
        <w:rPr>
          <w:rFonts w:ascii="Palatino Linotype" w:hAnsi="Palatino Linotype"/>
        </w:rPr>
        <w:lastRenderedPageBreak/>
        <w:t>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14:paraId="5B0867D9" w14:textId="6C84C6AC" w:rsidR="00AB1F15" w:rsidRPr="00903759" w:rsidRDefault="00AB1F15">
      <w:pPr>
        <w:pBdr>
          <w:top w:val="nil"/>
          <w:left w:val="nil"/>
          <w:bottom w:val="nil"/>
          <w:right w:val="nil"/>
          <w:between w:val="nil"/>
        </w:pBdr>
        <w:spacing w:line="360" w:lineRule="auto"/>
        <w:jc w:val="both"/>
      </w:pPr>
    </w:p>
    <w:p w14:paraId="2D2A9608" w14:textId="77777777" w:rsidR="00934E54" w:rsidRPr="00903759" w:rsidRDefault="00CB4CD6">
      <w:pP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b/>
        </w:rPr>
        <w:t>De la información fiscal</w:t>
      </w:r>
      <w:r w:rsidRPr="00903759">
        <w:rPr>
          <w:rFonts w:ascii="Palatino Linotype" w:eastAsia="Palatino Linotype" w:hAnsi="Palatino Linotype" w:cs="Palatino Linotype"/>
        </w:rPr>
        <w:t xml:space="preserve">: </w:t>
      </w:r>
    </w:p>
    <w:p w14:paraId="55CA8473" w14:textId="77777777" w:rsidR="00934E54" w:rsidRPr="00903759" w:rsidRDefault="00CB4CD6">
      <w:pP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La </w:t>
      </w:r>
      <w:r w:rsidRPr="00903759">
        <w:rPr>
          <w:rFonts w:ascii="Palatino Linotype" w:eastAsia="Palatino Linotype" w:hAnsi="Palatino Linotype" w:cs="Palatino Linotype"/>
          <w:b/>
        </w:rPr>
        <w:t>Cadena Original</w:t>
      </w:r>
      <w:r w:rsidRPr="00903759">
        <w:rPr>
          <w:rFonts w:ascii="Palatino Linotype" w:eastAsia="Palatino Linotype" w:hAnsi="Palatino Linotype" w:cs="Palatino Linotype"/>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903759">
        <w:rPr>
          <w:rFonts w:ascii="Palatino Linotype" w:eastAsia="Palatino Linotype" w:hAnsi="Palatino Linotype" w:cs="Palatino Linotype"/>
          <w:b/>
        </w:rPr>
        <w:t>Sujeto Obligado</w:t>
      </w:r>
      <w:r w:rsidRPr="00903759">
        <w:rPr>
          <w:rFonts w:ascii="Palatino Linotype" w:eastAsia="Palatino Linotype" w:hAnsi="Palatino Linotype" w:cs="Palatino Linotype"/>
        </w:rPr>
        <w:t xml:space="preserve"> analizar dicha circunstancia con la finalidad de proteger, de ser el caso, la información a través de su clasificación por actualizarse el supuesto de confidencialidad.</w:t>
      </w:r>
    </w:p>
    <w:p w14:paraId="55481DEC" w14:textId="77777777" w:rsidR="00934E54" w:rsidRPr="00903759" w:rsidRDefault="00CB4CD6">
      <w:pP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Los </w:t>
      </w:r>
      <w:r w:rsidRPr="00903759">
        <w:rPr>
          <w:rFonts w:ascii="Palatino Linotype" w:eastAsia="Palatino Linotype" w:hAnsi="Palatino Linotype" w:cs="Palatino Linotype"/>
          <w:b/>
        </w:rPr>
        <w:t>códigos bidimensionales</w:t>
      </w:r>
      <w:r w:rsidRPr="00903759">
        <w:rPr>
          <w:rFonts w:ascii="Palatino Linotype" w:eastAsia="Palatino Linotype" w:hAnsi="Palatino Linotype" w:cs="Palatino Linotype"/>
        </w:rPr>
        <w:t xml:space="preserve"> o </w:t>
      </w:r>
      <w:r w:rsidRPr="00903759">
        <w:rPr>
          <w:rFonts w:ascii="Palatino Linotype" w:eastAsia="Palatino Linotype" w:hAnsi="Palatino Linotype" w:cs="Palatino Linotype"/>
          <w:b/>
        </w:rPr>
        <w:t xml:space="preserve">códigos QR, </w:t>
      </w:r>
      <w:r w:rsidRPr="00903759">
        <w:rPr>
          <w:rFonts w:ascii="Palatino Linotype" w:eastAsia="Palatino Linotype" w:hAnsi="Palatino Linotype" w:cs="Palatino Linotype"/>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903759">
        <w:rPr>
          <w:rFonts w:ascii="Palatino Linotype" w:eastAsia="Palatino Linotype" w:hAnsi="Palatino Linotype" w:cs="Palatino Linotype"/>
          <w:b/>
        </w:rPr>
        <w:t xml:space="preserve">Sujeto Obligado </w:t>
      </w:r>
      <w:r w:rsidRPr="00903759">
        <w:rPr>
          <w:rFonts w:ascii="Palatino Linotype" w:eastAsia="Palatino Linotype" w:hAnsi="Palatino Linotype" w:cs="Palatino Linotype"/>
        </w:rPr>
        <w:t>analizar dicha circunstancia con la finalidad de determinar si se actualiza algún supuesto de confidencialidad.</w:t>
      </w:r>
    </w:p>
    <w:p w14:paraId="4AB0C106" w14:textId="77777777" w:rsidR="00934E54" w:rsidRPr="00903759" w:rsidRDefault="00CB4CD6">
      <w:pP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En tal sentido, si derivado del análisis efectuado por </w:t>
      </w:r>
      <w:r w:rsidRPr="00903759">
        <w:rPr>
          <w:rFonts w:ascii="Palatino Linotype" w:eastAsia="Palatino Linotype" w:hAnsi="Palatino Linotype" w:cs="Palatino Linotype"/>
          <w:b/>
        </w:rPr>
        <w:t xml:space="preserve">Sujeto Obligado </w:t>
      </w:r>
      <w:r w:rsidRPr="00903759">
        <w:rPr>
          <w:rFonts w:ascii="Palatino Linotype" w:eastAsia="Palatino Linotype" w:hAnsi="Palatino Linotype" w:cs="Palatino Linotype"/>
        </w:rPr>
        <w:t xml:space="preserve">en el presente caso, se desprende que, de la información fiscal contenida en los comprobantes </w:t>
      </w:r>
      <w:r w:rsidRPr="00903759">
        <w:rPr>
          <w:rFonts w:ascii="Palatino Linotype" w:eastAsia="Palatino Linotype" w:hAnsi="Palatino Linotype" w:cs="Palatino Linotype"/>
        </w:rPr>
        <w:lastRenderedPageBreak/>
        <w:t>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79E9D84C" w14:textId="77777777" w:rsidR="00934E54" w:rsidRPr="00903759" w:rsidRDefault="00CB4CD6">
      <w:pPr>
        <w:spacing w:line="360" w:lineRule="auto"/>
        <w:ind w:right="51"/>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903759">
        <w:rPr>
          <w:rFonts w:ascii="Palatino Linotype" w:eastAsia="Palatino Linotype" w:hAnsi="Palatino Linotype" w:cs="Palatino Linotype"/>
        </w:rPr>
        <w:t>Responsable</w:t>
      </w:r>
      <w:proofErr w:type="gramEnd"/>
      <w:r w:rsidRPr="00903759">
        <w:rPr>
          <w:rFonts w:ascii="Palatino Linotype" w:eastAsia="Palatino Linotype" w:hAnsi="Palatino Linotype" w:cs="Palatino Linotype"/>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1B1BC2A3" w14:textId="77777777" w:rsidR="00934E54" w:rsidRPr="00903759" w:rsidRDefault="00934E54">
      <w:pPr>
        <w:spacing w:line="360" w:lineRule="auto"/>
        <w:ind w:right="51"/>
        <w:jc w:val="both"/>
        <w:rPr>
          <w:rFonts w:ascii="Palatino Linotype" w:eastAsia="Palatino Linotype" w:hAnsi="Palatino Linotype" w:cs="Palatino Linotype"/>
        </w:rPr>
      </w:pPr>
    </w:p>
    <w:p w14:paraId="1306B7C4" w14:textId="77777777" w:rsidR="00934E54" w:rsidRPr="00903759" w:rsidRDefault="00CB4CD6">
      <w:pPr>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“Artículo 49.</w:t>
      </w:r>
      <w:r w:rsidRPr="00903759">
        <w:rPr>
          <w:rFonts w:ascii="Palatino Linotype" w:eastAsia="Palatino Linotype" w:hAnsi="Palatino Linotype" w:cs="Palatino Linotype"/>
          <w:i/>
          <w:sz w:val="22"/>
          <w:szCs w:val="22"/>
        </w:rPr>
        <w:t xml:space="preserve"> </w:t>
      </w:r>
      <w:r w:rsidRPr="00903759">
        <w:rPr>
          <w:rFonts w:ascii="Palatino Linotype" w:eastAsia="Palatino Linotype" w:hAnsi="Palatino Linotype" w:cs="Palatino Linotype"/>
          <w:b/>
          <w:i/>
          <w:sz w:val="22"/>
          <w:szCs w:val="22"/>
        </w:rPr>
        <w:t>Los Comités de Transparencia</w:t>
      </w:r>
      <w:r w:rsidRPr="00903759">
        <w:rPr>
          <w:rFonts w:ascii="Palatino Linotype" w:eastAsia="Palatino Linotype" w:hAnsi="Palatino Linotype" w:cs="Palatino Linotype"/>
          <w:i/>
          <w:sz w:val="22"/>
          <w:szCs w:val="22"/>
        </w:rPr>
        <w:t xml:space="preserve"> tendrán las siguientes atribuciones:</w:t>
      </w:r>
    </w:p>
    <w:p w14:paraId="03C497CC" w14:textId="77777777" w:rsidR="00934E54" w:rsidRPr="00903759" w:rsidRDefault="00CB4CD6">
      <w:pPr>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VIII. Aprobar, modificar o revocar la clasificación de la información</w:t>
      </w:r>
      <w:r w:rsidRPr="00903759">
        <w:rPr>
          <w:rFonts w:ascii="Palatino Linotype" w:eastAsia="Palatino Linotype" w:hAnsi="Palatino Linotype" w:cs="Palatino Linotype"/>
          <w:i/>
          <w:sz w:val="22"/>
          <w:szCs w:val="22"/>
        </w:rPr>
        <w:t>…”</w:t>
      </w:r>
    </w:p>
    <w:p w14:paraId="28002C6D" w14:textId="77777777" w:rsidR="00934E54" w:rsidRPr="00903759" w:rsidRDefault="00CB4CD6">
      <w:pPr>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w:t>
      </w:r>
      <w:r w:rsidRPr="00903759">
        <w:rPr>
          <w:rFonts w:ascii="Palatino Linotype" w:eastAsia="Palatino Linotype" w:hAnsi="Palatino Linotype" w:cs="Palatino Linotype"/>
          <w:b/>
          <w:i/>
          <w:sz w:val="22"/>
          <w:szCs w:val="22"/>
        </w:rPr>
        <w:t>Artículo 53.</w:t>
      </w:r>
      <w:r w:rsidRPr="00903759">
        <w:rPr>
          <w:rFonts w:ascii="Palatino Linotype" w:eastAsia="Palatino Linotype" w:hAnsi="Palatino Linotype" w:cs="Palatino Linotype"/>
          <w:i/>
          <w:sz w:val="22"/>
          <w:szCs w:val="22"/>
        </w:rPr>
        <w:t xml:space="preserve"> Las </w:t>
      </w:r>
      <w:r w:rsidRPr="00903759">
        <w:rPr>
          <w:rFonts w:ascii="Palatino Linotype" w:eastAsia="Palatino Linotype" w:hAnsi="Palatino Linotype" w:cs="Palatino Linotype"/>
          <w:b/>
          <w:i/>
          <w:sz w:val="22"/>
          <w:szCs w:val="22"/>
        </w:rPr>
        <w:t>Unidades de Transparencia</w:t>
      </w:r>
      <w:r w:rsidRPr="00903759">
        <w:rPr>
          <w:rFonts w:ascii="Palatino Linotype" w:eastAsia="Palatino Linotype" w:hAnsi="Palatino Linotype" w:cs="Palatino Linotype"/>
          <w:i/>
          <w:sz w:val="22"/>
          <w:szCs w:val="22"/>
        </w:rPr>
        <w:t xml:space="preserve"> tendrán las siguientes </w:t>
      </w:r>
      <w:r w:rsidRPr="00903759">
        <w:rPr>
          <w:rFonts w:ascii="Palatino Linotype" w:eastAsia="Palatino Linotype" w:hAnsi="Palatino Linotype" w:cs="Palatino Linotype"/>
          <w:b/>
          <w:i/>
          <w:sz w:val="22"/>
          <w:szCs w:val="22"/>
        </w:rPr>
        <w:t>funciones</w:t>
      </w:r>
      <w:r w:rsidRPr="00903759">
        <w:rPr>
          <w:rFonts w:ascii="Palatino Linotype" w:eastAsia="Palatino Linotype" w:hAnsi="Palatino Linotype" w:cs="Palatino Linotype"/>
          <w:i/>
          <w:sz w:val="22"/>
          <w:szCs w:val="22"/>
        </w:rPr>
        <w:t>:</w:t>
      </w:r>
    </w:p>
    <w:p w14:paraId="29B517BB" w14:textId="77777777" w:rsidR="00934E54" w:rsidRPr="00903759" w:rsidRDefault="00CB4CD6">
      <w:pPr>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X. Presentar ante el Comité, el proyecto de clasificación de información</w:t>
      </w:r>
      <w:r w:rsidRPr="00903759">
        <w:rPr>
          <w:rFonts w:ascii="Palatino Linotype" w:eastAsia="Palatino Linotype" w:hAnsi="Palatino Linotype" w:cs="Palatino Linotype"/>
          <w:i/>
          <w:sz w:val="22"/>
          <w:szCs w:val="22"/>
        </w:rPr>
        <w:t xml:space="preserve">…” </w:t>
      </w:r>
    </w:p>
    <w:p w14:paraId="235C3B60" w14:textId="77777777" w:rsidR="00934E54" w:rsidRPr="00903759" w:rsidRDefault="00CB4CD6">
      <w:pPr>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“Artículo 59.</w:t>
      </w:r>
      <w:r w:rsidRPr="00903759">
        <w:rPr>
          <w:rFonts w:ascii="Palatino Linotype" w:eastAsia="Palatino Linotype" w:hAnsi="Palatino Linotype" w:cs="Palatino Linotype"/>
          <w:i/>
          <w:sz w:val="22"/>
          <w:szCs w:val="22"/>
        </w:rPr>
        <w:t xml:space="preserve"> Los </w:t>
      </w:r>
      <w:r w:rsidRPr="00903759">
        <w:rPr>
          <w:rFonts w:ascii="Palatino Linotype" w:eastAsia="Palatino Linotype" w:hAnsi="Palatino Linotype" w:cs="Palatino Linotype"/>
          <w:b/>
          <w:i/>
          <w:sz w:val="22"/>
          <w:szCs w:val="22"/>
        </w:rPr>
        <w:t>servidores públicos habilitados</w:t>
      </w:r>
      <w:r w:rsidRPr="00903759">
        <w:rPr>
          <w:rFonts w:ascii="Palatino Linotype" w:eastAsia="Palatino Linotype" w:hAnsi="Palatino Linotype" w:cs="Palatino Linotype"/>
          <w:i/>
          <w:sz w:val="22"/>
          <w:szCs w:val="22"/>
        </w:rPr>
        <w:t xml:space="preserve"> tendrán las </w:t>
      </w:r>
      <w:r w:rsidRPr="00903759">
        <w:rPr>
          <w:rFonts w:ascii="Palatino Linotype" w:eastAsia="Palatino Linotype" w:hAnsi="Palatino Linotype" w:cs="Palatino Linotype"/>
          <w:b/>
          <w:i/>
          <w:sz w:val="22"/>
          <w:szCs w:val="22"/>
        </w:rPr>
        <w:t>funciones</w:t>
      </w:r>
      <w:r w:rsidRPr="00903759">
        <w:rPr>
          <w:rFonts w:ascii="Palatino Linotype" w:eastAsia="Palatino Linotype" w:hAnsi="Palatino Linotype" w:cs="Palatino Linotype"/>
          <w:i/>
          <w:sz w:val="22"/>
          <w:szCs w:val="22"/>
        </w:rPr>
        <w:t xml:space="preserve"> siguientes:</w:t>
      </w:r>
    </w:p>
    <w:p w14:paraId="245E8E92" w14:textId="77777777" w:rsidR="00934E54" w:rsidRPr="00903759" w:rsidRDefault="00CB4CD6">
      <w:pPr>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903759">
        <w:rPr>
          <w:rFonts w:ascii="Palatino Linotype" w:eastAsia="Palatino Linotype" w:hAnsi="Palatino Linotype" w:cs="Palatino Linotype"/>
          <w:i/>
          <w:sz w:val="22"/>
          <w:szCs w:val="22"/>
        </w:rPr>
        <w:t>, la cual tendrá los fundamentos y argumentos en que se basa dicha propuesta…”</w:t>
      </w:r>
    </w:p>
    <w:p w14:paraId="5A902F75" w14:textId="77777777" w:rsidR="00934E54" w:rsidRPr="00903759" w:rsidRDefault="00934E54">
      <w:pPr>
        <w:ind w:left="992" w:right="1043"/>
        <w:jc w:val="both"/>
        <w:rPr>
          <w:rFonts w:ascii="Palatino Linotype" w:eastAsia="Palatino Linotype" w:hAnsi="Palatino Linotype" w:cs="Palatino Linotype"/>
          <w:i/>
          <w:sz w:val="22"/>
          <w:szCs w:val="22"/>
        </w:rPr>
      </w:pPr>
    </w:p>
    <w:p w14:paraId="68799316"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903759">
        <w:rPr>
          <w:rFonts w:ascii="Palatino Linotype" w:eastAsia="Palatino Linotype" w:hAnsi="Palatino Linotype" w:cs="Palatino Linotype"/>
          <w:b/>
        </w:rPr>
        <w:t>Sujeto Obligado</w:t>
      </w:r>
      <w:r w:rsidRPr="00903759">
        <w:rPr>
          <w:rFonts w:ascii="Palatino Linotype" w:eastAsia="Palatino Linotype" w:hAnsi="Palatino Linotype" w:cs="Palatino Linotype"/>
        </w:rPr>
        <w:t xml:space="preserve">, teniendo el deber los primeros de ellos de presentar ante la </w:t>
      </w:r>
      <w:r w:rsidRPr="00903759">
        <w:rPr>
          <w:rFonts w:ascii="Palatino Linotype" w:eastAsia="Palatino Linotype" w:hAnsi="Palatino Linotype" w:cs="Palatino Linotype"/>
        </w:rPr>
        <w:lastRenderedPageBreak/>
        <w:t>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B0CAF4D" w14:textId="77777777" w:rsidR="00934E54" w:rsidRPr="00903759" w:rsidRDefault="00934E54">
      <w:pPr>
        <w:spacing w:line="360" w:lineRule="auto"/>
        <w:jc w:val="both"/>
        <w:rPr>
          <w:rFonts w:ascii="Palatino Linotype" w:eastAsia="Palatino Linotype" w:hAnsi="Palatino Linotype" w:cs="Palatino Linotype"/>
        </w:rPr>
      </w:pPr>
    </w:p>
    <w:p w14:paraId="50ADDD8F"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3919A6D1" w14:textId="77777777" w:rsidR="00934E54" w:rsidRPr="00903759" w:rsidRDefault="00CB4CD6">
      <w:pPr>
        <w:spacing w:after="240"/>
        <w:ind w:left="993" w:right="1041"/>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w:t>
      </w:r>
      <w:r w:rsidRPr="00903759">
        <w:rPr>
          <w:rFonts w:ascii="Palatino Linotype" w:eastAsia="Palatino Linotype" w:hAnsi="Palatino Linotype" w:cs="Palatino Linotype"/>
          <w:b/>
          <w:i/>
          <w:sz w:val="22"/>
          <w:szCs w:val="22"/>
        </w:rPr>
        <w:t>Artículo 149.</w:t>
      </w:r>
      <w:r w:rsidRPr="00903759">
        <w:rPr>
          <w:rFonts w:ascii="Palatino Linotype" w:eastAsia="Palatino Linotype" w:hAnsi="Palatino Linotype" w:cs="Palatino Linotype"/>
          <w:i/>
          <w:sz w:val="22"/>
          <w:szCs w:val="22"/>
        </w:rPr>
        <w:t xml:space="preserve"> El </w:t>
      </w:r>
      <w:r w:rsidRPr="00903759">
        <w:rPr>
          <w:rFonts w:ascii="Palatino Linotype" w:eastAsia="Palatino Linotype" w:hAnsi="Palatino Linotype" w:cs="Palatino Linotype"/>
          <w:b/>
          <w:i/>
          <w:sz w:val="22"/>
          <w:szCs w:val="22"/>
        </w:rPr>
        <w:t>acuerdo que clasifique la información como confidencial</w:t>
      </w:r>
      <w:r w:rsidRPr="00903759">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28218109" w14:textId="77777777" w:rsidR="00934E54" w:rsidRPr="00903759" w:rsidRDefault="00CB4CD6">
      <w:pPr>
        <w:spacing w:line="360" w:lineRule="auto"/>
        <w:ind w:right="51"/>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Es decir, el </w:t>
      </w:r>
      <w:r w:rsidRPr="00903759">
        <w:rPr>
          <w:rFonts w:ascii="Palatino Linotype" w:eastAsia="Palatino Linotype" w:hAnsi="Palatino Linotype" w:cs="Palatino Linotype"/>
          <w:b/>
        </w:rPr>
        <w:t>Sujeto Obligado</w:t>
      </w:r>
      <w:r w:rsidRPr="00903759">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85FF955" w14:textId="77777777" w:rsidR="00934E54" w:rsidRPr="00903759" w:rsidRDefault="00CB4CD6">
      <w:pP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w:t>
      </w:r>
      <w:r w:rsidRPr="00903759">
        <w:rPr>
          <w:rFonts w:ascii="Palatino Linotype" w:eastAsia="Palatino Linotype" w:hAnsi="Palatino Linotype" w:cs="Palatino Linotype"/>
        </w:rPr>
        <w:lastRenderedPageBreak/>
        <w:t>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4ECFB2A"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903759">
        <w:rPr>
          <w:rFonts w:ascii="Palatino Linotype" w:eastAsia="Palatino Linotype" w:hAnsi="Palatino Linotype" w:cs="Palatino Linotype"/>
          <w:b/>
        </w:rPr>
        <w:t>Sujeto Obligado</w:t>
      </w:r>
      <w:r w:rsidRPr="00903759">
        <w:rPr>
          <w:rFonts w:ascii="Palatino Linotype" w:eastAsia="Palatino Linotype" w:hAnsi="Palatino Linotype" w:cs="Palatino Linotype"/>
        </w:rPr>
        <w:t>, siendo estas las siguientes:</w:t>
      </w:r>
    </w:p>
    <w:p w14:paraId="126C201A" w14:textId="77777777" w:rsidR="00934E54" w:rsidRPr="00903759" w:rsidRDefault="00934E54">
      <w:pPr>
        <w:spacing w:line="360" w:lineRule="auto"/>
        <w:jc w:val="both"/>
        <w:rPr>
          <w:rFonts w:ascii="Palatino Linotype" w:eastAsia="Palatino Linotype" w:hAnsi="Palatino Linotype" w:cs="Palatino Linotype"/>
        </w:rPr>
      </w:pPr>
    </w:p>
    <w:p w14:paraId="59182E81" w14:textId="77777777" w:rsidR="00934E54" w:rsidRPr="00903759" w:rsidRDefault="00CB4CD6">
      <w:pPr>
        <w:spacing w:line="276" w:lineRule="auto"/>
        <w:ind w:lef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“CAPÍTULO VIII </w:t>
      </w:r>
    </w:p>
    <w:p w14:paraId="0FBCF963" w14:textId="77777777" w:rsidR="00934E54" w:rsidRPr="00903759" w:rsidRDefault="00CB4CD6">
      <w:pPr>
        <w:spacing w:line="276" w:lineRule="auto"/>
        <w:ind w:left="567"/>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DE LOS ELEMENTOS PARA LA CLASIFICACIÓN </w:t>
      </w:r>
    </w:p>
    <w:p w14:paraId="5FB7FB5E" w14:textId="77777777" w:rsidR="00934E54" w:rsidRPr="00903759" w:rsidRDefault="00CB4CD6">
      <w:pP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Quincuagésimo.</w:t>
      </w:r>
      <w:r w:rsidRPr="00903759">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0332C07" w14:textId="77777777" w:rsidR="00934E54" w:rsidRPr="00903759" w:rsidRDefault="00CB4CD6">
      <w:pP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Quincuagésimo primero.</w:t>
      </w:r>
      <w:r w:rsidRPr="00903759">
        <w:rPr>
          <w:rFonts w:ascii="Palatino Linotype" w:eastAsia="Palatino Linotype" w:hAnsi="Palatino Linotype" w:cs="Palatino Linotype"/>
          <w:i/>
          <w:sz w:val="22"/>
          <w:szCs w:val="22"/>
        </w:rPr>
        <w:t xml:space="preserve"> Toda acta del Comité de Transparencia deberá contener: </w:t>
      </w:r>
    </w:p>
    <w:p w14:paraId="362CCB15" w14:textId="77777777" w:rsidR="00934E54" w:rsidRPr="00903759" w:rsidRDefault="00CB4CD6">
      <w:pPr>
        <w:numPr>
          <w:ilvl w:val="1"/>
          <w:numId w:val="5"/>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El número de sesión y fecha; </w:t>
      </w:r>
    </w:p>
    <w:p w14:paraId="6F77A37E" w14:textId="77777777" w:rsidR="00934E54" w:rsidRPr="00903759" w:rsidRDefault="00CB4CD6">
      <w:pPr>
        <w:numPr>
          <w:ilvl w:val="1"/>
          <w:numId w:val="5"/>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El nombre del área que solicitó la clasificación de información; </w:t>
      </w:r>
    </w:p>
    <w:p w14:paraId="5BC801D2" w14:textId="77777777" w:rsidR="00934E54" w:rsidRPr="00903759" w:rsidRDefault="00CB4CD6">
      <w:pPr>
        <w:numPr>
          <w:ilvl w:val="1"/>
          <w:numId w:val="5"/>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La fundamentación legal y motivación correspondiente; </w:t>
      </w:r>
    </w:p>
    <w:p w14:paraId="22FAC89B" w14:textId="77777777" w:rsidR="00934E54" w:rsidRPr="00903759" w:rsidRDefault="00CB4CD6">
      <w:pPr>
        <w:numPr>
          <w:ilvl w:val="1"/>
          <w:numId w:val="5"/>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La resolución o resoluciones aprobadas; y </w:t>
      </w:r>
    </w:p>
    <w:p w14:paraId="09EEAAB1" w14:textId="77777777" w:rsidR="00934E54" w:rsidRPr="00903759" w:rsidRDefault="00CB4CD6">
      <w:pPr>
        <w:numPr>
          <w:ilvl w:val="1"/>
          <w:numId w:val="5"/>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La rúbrica o firma digital de cada integrante del Comité de Transparencia. </w:t>
      </w:r>
    </w:p>
    <w:p w14:paraId="24170D9D" w14:textId="77777777" w:rsidR="00934E54" w:rsidRPr="00903759" w:rsidRDefault="00934E54">
      <w:pPr>
        <w:pBdr>
          <w:top w:val="nil"/>
          <w:left w:val="nil"/>
          <w:bottom w:val="nil"/>
          <w:right w:val="nil"/>
          <w:between w:val="nil"/>
        </w:pBdr>
        <w:spacing w:line="276" w:lineRule="auto"/>
        <w:ind w:left="426" w:right="900"/>
        <w:jc w:val="both"/>
        <w:rPr>
          <w:rFonts w:ascii="Palatino Linotype" w:eastAsia="Palatino Linotype" w:hAnsi="Palatino Linotype" w:cs="Palatino Linotype"/>
          <w:i/>
          <w:sz w:val="22"/>
          <w:szCs w:val="22"/>
        </w:rPr>
      </w:pPr>
    </w:p>
    <w:p w14:paraId="2371F430"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5B19919"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I. Los motivos y razonamientos que sustenten la confirmación o modificación de la prueba de daño;</w:t>
      </w:r>
    </w:p>
    <w:p w14:paraId="694B2EBE"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II. Descripción de las partes o secciones reservadas, en caso de clasificación parcial; </w:t>
      </w:r>
    </w:p>
    <w:p w14:paraId="044D26FD"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lastRenderedPageBreak/>
        <w:t xml:space="preserve">III. El periodo por el que mantendrá su clasificación y fecha de expiración; y </w:t>
      </w:r>
    </w:p>
    <w:p w14:paraId="1EDD63F8"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2E50F371"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298016D"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903759">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C7BA876"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 xml:space="preserve">Quincuagésimo segundo. </w:t>
      </w:r>
      <w:r w:rsidRPr="00903759">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EFA8611"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2BF613CB"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I. Fijar la fecha en que se elaboró la versión pública y la fecha en la cual el Comité de</w:t>
      </w:r>
    </w:p>
    <w:p w14:paraId="1A620F84"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Transparencia confirmó dicha versión;</w:t>
      </w:r>
    </w:p>
    <w:p w14:paraId="3EF9FA58"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705CF13"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III. Señalar las personas o instancias autorizadas a acceder a la información clasificada.</w:t>
      </w:r>
    </w:p>
    <w:p w14:paraId="54E5BBDB"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C64A3FE" w14:textId="77777777" w:rsidR="00934E54" w:rsidRPr="00903759" w:rsidRDefault="005C78C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03759">
        <w:rPr>
          <w:noProof/>
          <w:lang w:val="es-MX" w:eastAsia="es-MX"/>
        </w:rPr>
        <w:drawing>
          <wp:anchor distT="0" distB="0" distL="114300" distR="114300" simplePos="0" relativeHeight="251665408" behindDoc="0" locked="0" layoutInCell="1" hidden="0" allowOverlap="1" wp14:anchorId="070E6280" wp14:editId="4DE5778E">
            <wp:simplePos x="0" y="0"/>
            <wp:positionH relativeFrom="column">
              <wp:posOffset>375285</wp:posOffset>
            </wp:positionH>
            <wp:positionV relativeFrom="paragraph">
              <wp:posOffset>559435</wp:posOffset>
            </wp:positionV>
            <wp:extent cx="4568190" cy="248285"/>
            <wp:effectExtent l="0" t="0" r="3810" b="0"/>
            <wp:wrapTopAndBottom distT="0" distB="0"/>
            <wp:docPr id="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568190" cy="248285"/>
                    </a:xfrm>
                    <a:prstGeom prst="rect">
                      <a:avLst/>
                    </a:prstGeom>
                    <a:ln/>
                  </pic:spPr>
                </pic:pic>
              </a:graphicData>
            </a:graphic>
            <wp14:sizeRelV relativeFrom="margin">
              <wp14:pctHeight>0</wp14:pctHeight>
            </wp14:sizeRelV>
          </wp:anchor>
        </w:drawing>
      </w:r>
      <w:r w:rsidR="00CB4CD6" w:rsidRPr="00903759">
        <w:rPr>
          <w:rFonts w:ascii="Palatino Linotype" w:eastAsia="Palatino Linotype" w:hAnsi="Palatino Linotype" w:cs="Palatino Linotype"/>
          <w:b/>
          <w:i/>
          <w:sz w:val="22"/>
          <w:szCs w:val="22"/>
        </w:rPr>
        <w:t>Quincuagésimo tercero</w:t>
      </w:r>
      <w:r w:rsidR="00CB4CD6" w:rsidRPr="00903759">
        <w:rPr>
          <w:rFonts w:ascii="Palatino Linotype" w:eastAsia="Palatino Linotype" w:hAnsi="Palatino Linotype" w:cs="Palatino Linotype"/>
          <w:i/>
          <w:sz w:val="22"/>
          <w:szCs w:val="22"/>
        </w:rPr>
        <w:t>. El formato para señalar la clasificación de un documento o expediente que contenga información reservada, es el siguiente:</w:t>
      </w:r>
    </w:p>
    <w:p w14:paraId="0BF3FC2D"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903759">
        <w:rPr>
          <w:rFonts w:ascii="Palatino Linotype" w:eastAsia="Palatino Linotype" w:hAnsi="Palatino Linotype" w:cs="Palatino Linotype"/>
          <w:b/>
          <w:i/>
          <w:noProof/>
          <w:sz w:val="22"/>
          <w:szCs w:val="22"/>
          <w:lang w:val="es-MX" w:eastAsia="es-MX"/>
        </w:rPr>
        <w:lastRenderedPageBreak/>
        <w:drawing>
          <wp:inline distT="0" distB="0" distL="0" distR="0" wp14:anchorId="77285F1F" wp14:editId="62D60E9D">
            <wp:extent cx="4601210" cy="2633472"/>
            <wp:effectExtent l="0" t="0" r="8890" b="0"/>
            <wp:docPr id="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4688688" cy="2683539"/>
                    </a:xfrm>
                    <a:prstGeom prst="rect">
                      <a:avLst/>
                    </a:prstGeom>
                    <a:ln/>
                  </pic:spPr>
                </pic:pic>
              </a:graphicData>
            </a:graphic>
          </wp:inline>
        </w:drawing>
      </w:r>
    </w:p>
    <w:p w14:paraId="2A1E06F7" w14:textId="77777777" w:rsidR="00934E54" w:rsidRPr="00903759" w:rsidRDefault="00934E54">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5CFE098C"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 xml:space="preserve">Quincuagésimo cuarto. </w:t>
      </w:r>
      <w:r w:rsidRPr="00903759">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8C11535" w14:textId="77777777" w:rsidR="00934E54" w:rsidRPr="00903759" w:rsidRDefault="00934E54">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42574175" w14:textId="77777777" w:rsidR="00934E54" w:rsidRPr="00903759" w:rsidRDefault="00CB4CD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 xml:space="preserve">Quincuagésimo quinto. </w:t>
      </w:r>
      <w:r w:rsidRPr="00903759">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903759">
        <w:rPr>
          <w:rFonts w:ascii="Palatino Linotype" w:eastAsia="Palatino Linotype" w:hAnsi="Palatino Linotype" w:cs="Palatino Linotype"/>
          <w:i/>
          <w:sz w:val="22"/>
          <w:szCs w:val="22"/>
        </w:rPr>
        <w:t>testado</w:t>
      </w:r>
      <w:proofErr w:type="spellEnd"/>
      <w:r w:rsidRPr="00903759">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28770FFB" w14:textId="77777777" w:rsidR="00934E54" w:rsidRPr="00903759" w:rsidRDefault="00934E54">
      <w:pPr>
        <w:spacing w:line="360" w:lineRule="auto"/>
        <w:jc w:val="both"/>
        <w:rPr>
          <w:rFonts w:ascii="Palatino Linotype" w:eastAsia="Palatino Linotype" w:hAnsi="Palatino Linotype" w:cs="Palatino Linotype"/>
        </w:rPr>
      </w:pPr>
    </w:p>
    <w:p w14:paraId="7AACC7ED"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517ED4B2" w14:textId="77777777" w:rsidR="00934E54" w:rsidRPr="00903759" w:rsidRDefault="00934E54">
      <w:pPr>
        <w:spacing w:line="360" w:lineRule="auto"/>
        <w:ind w:right="49"/>
        <w:jc w:val="both"/>
        <w:rPr>
          <w:rFonts w:ascii="Palatino Linotype" w:eastAsia="Palatino Linotype" w:hAnsi="Palatino Linotype" w:cs="Palatino Linotype"/>
        </w:rPr>
      </w:pPr>
    </w:p>
    <w:p w14:paraId="09B28569" w14:textId="77777777" w:rsidR="00934E54" w:rsidRPr="00903759" w:rsidRDefault="00CB4CD6">
      <w:pP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Aunado a ello, este Órgano Garante considera conveniente puntualizar que por lo que hace a la información concerniente a la Dirección de Seguridad Pública del </w:t>
      </w:r>
      <w:r w:rsidRPr="00903759">
        <w:rPr>
          <w:rFonts w:ascii="Palatino Linotype" w:eastAsia="Palatino Linotype" w:hAnsi="Palatino Linotype" w:cs="Palatino Linotype"/>
        </w:rPr>
        <w:lastRenderedPageBreak/>
        <w:t xml:space="preserve">Ayuntamiento o su equivalente,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permite a esta Ponencia proteger los datos de los servidores públicos que integran dicha Dirección sólo por cuanto hace al </w:t>
      </w:r>
      <w:r w:rsidRPr="00903759">
        <w:rPr>
          <w:rFonts w:ascii="Palatino Linotype" w:eastAsia="Palatino Linotype" w:hAnsi="Palatino Linotype" w:cs="Palatino Linotype"/>
          <w:b/>
        </w:rPr>
        <w:t>nombre</w:t>
      </w:r>
      <w:r w:rsidRPr="00903759">
        <w:rPr>
          <w:rFonts w:ascii="Palatino Linotype" w:eastAsia="Palatino Linotype" w:hAnsi="Palatino Linotype" w:cs="Palatino Linotype"/>
        </w:rPr>
        <w:t xml:space="preserve"> dejando intocable el rubro de percepciones que por su naturaleza conciernen a la ciudadanía por referirse a recursos de carácter público; circunstancia que en nada afecta al derecho tutelado por este Organismo Garante sino por el contrario también reafirma su compromiso con la rendición de cuentas del Estado y la protección a grupos vulnerables de acuerdo al cargo de seguridad Municipal, por lo que </w:t>
      </w:r>
      <w:r w:rsidRPr="00903759">
        <w:rPr>
          <w:rFonts w:ascii="Palatino Linotype" w:eastAsia="Palatino Linotype" w:hAnsi="Palatino Linotype" w:cs="Palatino Linotype"/>
          <w:b/>
        </w:rPr>
        <w:t>deberá testarse de igual manera sólo el nombre de los servidores públicos de la Policía Municipal</w:t>
      </w:r>
      <w:r w:rsidRPr="00903759">
        <w:rPr>
          <w:rFonts w:ascii="Palatino Linotype" w:eastAsia="Palatino Linotype" w:hAnsi="Palatino Linotype" w:cs="Palatino Linotype"/>
        </w:rPr>
        <w:t xml:space="preserve"> </w:t>
      </w:r>
      <w:r w:rsidRPr="00903759">
        <w:rPr>
          <w:rFonts w:ascii="Palatino Linotype" w:eastAsia="Palatino Linotype" w:hAnsi="Palatino Linotype" w:cs="Palatino Linotype"/>
          <w:b/>
        </w:rPr>
        <w:t>que desempeñen funciones operativas</w:t>
      </w:r>
      <w:r w:rsidRPr="00903759">
        <w:rPr>
          <w:rFonts w:ascii="Palatino Linotype" w:eastAsia="Palatino Linotype" w:hAnsi="Palatino Linotype" w:cs="Palatino Linotype"/>
        </w:rPr>
        <w:t>.</w:t>
      </w:r>
    </w:p>
    <w:p w14:paraId="20B4D155" w14:textId="77777777" w:rsidR="00934E54" w:rsidRPr="00903759" w:rsidRDefault="00CB4CD6">
      <w:pP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Es importante mencionar que la causal de reserva puede ubicarse solo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53CF6898" w14:textId="77777777" w:rsidR="00934E54" w:rsidRPr="00903759" w:rsidRDefault="00CB4CD6">
      <w:pP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No obstante, es procedente la clasificación de la información como reservada, con el fin de no poner en riesgo su vida, salud y seguridad, dado que los hace </w:t>
      </w:r>
      <w:r w:rsidRPr="00903759">
        <w:rPr>
          <w:rFonts w:ascii="Palatino Linotype" w:eastAsia="Palatino Linotype" w:hAnsi="Palatino Linotype" w:cs="Palatino Linotype"/>
        </w:rPr>
        <w:lastRenderedPageBreak/>
        <w:t>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56EC6A55" w14:textId="77777777" w:rsidR="00934E54" w:rsidRPr="00903759" w:rsidRDefault="00CB4CD6">
      <w:pP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En ese entendido, la leyenda de clasificación que se genere, deberá establecer ambos supuestos de clasificación: reserva y confidencialidad, en congruencia con los requisitos establecidos en los lineamientos citados.</w:t>
      </w:r>
    </w:p>
    <w:p w14:paraId="46B813EC" w14:textId="77777777" w:rsidR="00934E54" w:rsidRPr="00903759" w:rsidRDefault="00CB4CD6">
      <w:pPr>
        <w:spacing w:before="120" w:after="12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1EE124CB" w14:textId="77777777" w:rsidR="00934E54" w:rsidRPr="00903759" w:rsidRDefault="00CB4CD6">
      <w:pPr>
        <w:tabs>
          <w:tab w:val="left" w:pos="4962"/>
        </w:tabs>
        <w:spacing w:before="120" w:after="120"/>
        <w:ind w:left="851" w:right="902"/>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“Nombres de servidores públicos dedicados a actividades en materia de seguridad, por excepción pueden considerarse información reservada.</w:t>
      </w:r>
      <w:r w:rsidRPr="00903759">
        <w:rPr>
          <w:rFonts w:ascii="Palatino Linotype" w:eastAsia="Palatino Linotype" w:hAnsi="Palatino Linotype" w:cs="Palatino Linotype"/>
          <w:i/>
          <w:sz w:val="22"/>
          <w:szCs w:val="22"/>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903759">
        <w:rPr>
          <w:rFonts w:ascii="Palatino Linotype" w:eastAsia="Palatino Linotype" w:hAnsi="Palatino Linotype" w:cs="Palatino Linotype"/>
          <w:i/>
          <w:sz w:val="22"/>
          <w:szCs w:val="22"/>
        </w:rPr>
        <w:t>obstante</w:t>
      </w:r>
      <w:proofErr w:type="gramEnd"/>
      <w:r w:rsidRPr="00903759">
        <w:rPr>
          <w:rFonts w:ascii="Palatino Linotype" w:eastAsia="Palatino Linotype" w:hAnsi="Palatino Linotype" w:cs="Palatino Linotype"/>
          <w:i/>
          <w:sz w:val="22"/>
          <w:szCs w:val="22"/>
        </w:rPr>
        <w:t xml:space="preserve"> lo anterior, el mismo precepto establece la posibilidad de que existan excepciones a las obligaciones ahí establecidas cuando la información actualice algunos de los supuestos de reserva </w:t>
      </w:r>
      <w:r w:rsidRPr="00903759">
        <w:rPr>
          <w:rFonts w:ascii="Palatino Linotype" w:eastAsia="Palatino Linotype" w:hAnsi="Palatino Linotype" w:cs="Palatino Linotype"/>
          <w:i/>
          <w:sz w:val="22"/>
          <w:szCs w:val="22"/>
        </w:rPr>
        <w:lastRenderedPageBreak/>
        <w:t>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3E4D5457" w14:textId="77777777" w:rsidR="00934E54" w:rsidRPr="00903759" w:rsidRDefault="00CB4CD6">
      <w:pP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903759">
        <w:rPr>
          <w:rFonts w:ascii="Palatino Linotype" w:eastAsia="Palatino Linotype" w:hAnsi="Palatino Linotype" w:cs="Palatino Linotype"/>
          <w:b/>
        </w:rPr>
        <w:t>funciones de carácter operativo.</w:t>
      </w:r>
    </w:p>
    <w:p w14:paraId="37A96A38" w14:textId="77777777" w:rsidR="00934E54" w:rsidRPr="00903759" w:rsidRDefault="00CB4CD6">
      <w:pPr>
        <w:spacing w:before="240" w:after="36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Sirven de sustento a lo anterior las tesis jurisprudenciales emitidas por la Suprema corte de Justicia de la Nación, que son del literal siguiente:</w:t>
      </w:r>
    </w:p>
    <w:p w14:paraId="795CAD4C" w14:textId="77777777" w:rsidR="00934E54" w:rsidRPr="00903759" w:rsidRDefault="00CB4CD6">
      <w:pPr>
        <w:spacing w:before="120" w:after="120"/>
        <w:ind w:left="851" w:right="760"/>
        <w:jc w:val="both"/>
        <w:rPr>
          <w:rFonts w:ascii="Palatino Linotype" w:eastAsia="Palatino Linotype" w:hAnsi="Palatino Linotype" w:cs="Palatino Linotype"/>
          <w:b/>
          <w:i/>
          <w:sz w:val="22"/>
          <w:szCs w:val="22"/>
        </w:rPr>
      </w:pPr>
      <w:r w:rsidRPr="00903759">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sidRPr="00903759">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w:t>
      </w:r>
      <w:r w:rsidRPr="00903759">
        <w:rPr>
          <w:rFonts w:ascii="Palatino Linotype" w:eastAsia="Palatino Linotype" w:hAnsi="Palatino Linotype" w:cs="Palatino Linotype"/>
          <w:i/>
          <w:sz w:val="22"/>
          <w:szCs w:val="22"/>
        </w:rPr>
        <w:lastRenderedPageBreak/>
        <w:t xml:space="preserve">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903759">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sidRPr="00903759">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sidRPr="00903759">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sidRPr="00903759">
        <w:rPr>
          <w:rFonts w:ascii="Palatino Linotype" w:eastAsia="Palatino Linotype" w:hAnsi="Palatino Linotype" w:cs="Palatino Linotype"/>
          <w:i/>
          <w:sz w:val="22"/>
          <w:szCs w:val="22"/>
        </w:rPr>
        <w:t>”</w:t>
      </w:r>
    </w:p>
    <w:p w14:paraId="73713D55" w14:textId="77777777" w:rsidR="00934E54" w:rsidRPr="00903759" w:rsidRDefault="00CB4CD6">
      <w:pPr>
        <w:spacing w:before="120" w:after="120"/>
        <w:ind w:left="851" w:right="760"/>
        <w:jc w:val="both"/>
        <w:rPr>
          <w:rFonts w:ascii="Palatino Linotype" w:eastAsia="Palatino Linotype" w:hAnsi="Palatino Linotype" w:cs="Palatino Linotype"/>
          <w:i/>
          <w:sz w:val="22"/>
          <w:szCs w:val="22"/>
        </w:rPr>
      </w:pPr>
      <w:r w:rsidRPr="00903759">
        <w:rPr>
          <w:rFonts w:ascii="Palatino Linotype" w:eastAsia="Palatino Linotype" w:hAnsi="Palatino Linotype" w:cs="Palatino Linotype"/>
          <w:b/>
          <w:i/>
          <w:sz w:val="22"/>
          <w:szCs w:val="22"/>
        </w:rPr>
        <w:t>“TRANSPARENCIA Y ACCESO A LA INFORMACIÓN PÚBLICA GUBERNAMENTAL. EL ARTÍCULO 14, FRACCIÓN I, DE LA LEY FEDERAL RELATIVA, NO VIOLA LA GARANTÍA DE ACCESO A LA INFORMACIÓN.</w:t>
      </w:r>
      <w:r w:rsidRPr="00903759">
        <w:rPr>
          <w:rFonts w:ascii="Palatino Linotype" w:eastAsia="Palatino Linotype" w:hAnsi="Palatino Linotype" w:cs="Palatino Linotype"/>
          <w:i/>
          <w:sz w:val="22"/>
          <w:szCs w:val="22"/>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903759">
        <w:rPr>
          <w:rFonts w:ascii="Palatino Linotype" w:eastAsia="Palatino Linotype" w:hAnsi="Palatino Linotype" w:cs="Palatino Linotype"/>
          <w:b/>
          <w:i/>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903759">
        <w:rPr>
          <w:rFonts w:ascii="Palatino Linotype" w:eastAsia="Palatino Linotype" w:hAnsi="Palatino Linotype" w:cs="Palatino Linotype"/>
          <w:i/>
          <w:sz w:val="22"/>
          <w:szCs w:val="22"/>
        </w:rPr>
        <w:t xml:space="preserve">, la </w:t>
      </w:r>
      <w:r w:rsidRPr="00903759">
        <w:rPr>
          <w:rFonts w:ascii="Palatino Linotype" w:eastAsia="Palatino Linotype" w:hAnsi="Palatino Linotype" w:cs="Palatino Linotype"/>
          <w:i/>
          <w:sz w:val="22"/>
          <w:szCs w:val="22"/>
        </w:rPr>
        <w:lastRenderedPageBreak/>
        <w:t>cual debe ser adecuada y necesaria para alcanzar el fin perseguido, de manera que las ventajas obtenidas con la reserva compensen el sacrificio que ésta implique para los titulares de la garantía individual mencionada o para la sociedad en general.”</w:t>
      </w:r>
    </w:p>
    <w:p w14:paraId="5A4AE87A" w14:textId="77777777" w:rsidR="00934E54" w:rsidRPr="00903759" w:rsidRDefault="00934E54">
      <w:pPr>
        <w:widowControl w:val="0"/>
        <w:spacing w:line="360" w:lineRule="auto"/>
        <w:jc w:val="both"/>
        <w:rPr>
          <w:rFonts w:ascii="Palatino Linotype" w:eastAsia="Palatino Linotype" w:hAnsi="Palatino Linotype" w:cs="Palatino Linotype"/>
        </w:rPr>
      </w:pPr>
    </w:p>
    <w:p w14:paraId="06C5813E" w14:textId="77777777" w:rsidR="00934E54" w:rsidRPr="00903759" w:rsidRDefault="00CB4CD6">
      <w:pPr>
        <w:widowControl w:val="0"/>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Es así que el Acuerdo de Clasificación de Información, se debe emitir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903759">
        <w:rPr>
          <w:rFonts w:ascii="Palatino Linotype" w:eastAsia="Palatino Linotype" w:hAnsi="Palatino Linotype" w:cs="Palatino Linotype"/>
          <w:b/>
          <w:u w:val="single"/>
        </w:rPr>
        <w:t>razones, motivos o circunstancias especiales</w:t>
      </w:r>
      <w:r w:rsidRPr="00903759">
        <w:rPr>
          <w:rFonts w:ascii="Palatino Linotype" w:eastAsia="Palatino Linotype" w:hAnsi="Palatino Linotype" w:cs="Palatino Linotype"/>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61FBD0BB" w14:textId="77777777" w:rsidR="00934E54" w:rsidRPr="00903759" w:rsidRDefault="00934E54">
      <w:pPr>
        <w:widowControl w:val="0"/>
        <w:spacing w:line="360" w:lineRule="auto"/>
        <w:jc w:val="both"/>
        <w:rPr>
          <w:rFonts w:ascii="Palatino Linotype" w:eastAsia="Palatino Linotype" w:hAnsi="Palatino Linotype" w:cs="Palatino Linotype"/>
        </w:rPr>
      </w:pPr>
    </w:p>
    <w:p w14:paraId="14839264"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En conclusión, </w:t>
      </w:r>
      <w:r w:rsidRPr="00903759">
        <w:rPr>
          <w:rFonts w:ascii="Palatino Linotype" w:eastAsia="Palatino Linotype" w:hAnsi="Palatino Linotype" w:cs="Palatino Linotype"/>
          <w:b/>
        </w:rPr>
        <w:t xml:space="preserve">la entrega de documentos en su versión pública debe acompañarse necesariamente del Acuerdo del Comité de Transparencia que </w:t>
      </w:r>
      <w:r w:rsidRPr="00903759">
        <w:rPr>
          <w:rFonts w:ascii="Palatino Linotype" w:eastAsia="Palatino Linotype" w:hAnsi="Palatino Linotype" w:cs="Palatino Linotype"/>
          <w:b/>
          <w:u w:val="single"/>
        </w:rPr>
        <w:t>la sustente</w:t>
      </w:r>
      <w:r w:rsidRPr="00903759">
        <w:rPr>
          <w:rFonts w:ascii="Palatino Linotype" w:eastAsia="Palatino Linotype" w:hAnsi="Palatino Linotype" w:cs="Palatino Linotype"/>
        </w:rPr>
        <w:t xml:space="preserve">, en el </w:t>
      </w:r>
      <w:r w:rsidRPr="00903759">
        <w:rPr>
          <w:rFonts w:ascii="Palatino Linotype" w:eastAsia="Palatino Linotype" w:hAnsi="Palatino Linotype" w:cs="Palatino Linotype"/>
          <w:b/>
          <w:u w:val="single"/>
        </w:rPr>
        <w:lastRenderedPageBreak/>
        <w:t>que se</w:t>
      </w:r>
      <w:r w:rsidRPr="00903759">
        <w:rPr>
          <w:rFonts w:ascii="Palatino Linotype" w:eastAsia="Palatino Linotype" w:hAnsi="Palatino Linotype" w:cs="Palatino Linotype"/>
          <w:u w:val="single"/>
        </w:rPr>
        <w:t xml:space="preserve"> </w:t>
      </w:r>
      <w:r w:rsidRPr="00903759">
        <w:rPr>
          <w:rFonts w:ascii="Palatino Linotype" w:eastAsia="Palatino Linotype" w:hAnsi="Palatino Linotype" w:cs="Palatino Linotype"/>
          <w:b/>
          <w:u w:val="single"/>
        </w:rPr>
        <w:t>expongan los fundamentos y razonamientos que llevaron al Sujeto Obligado a testar, suprimir o eliminar datos de dicho soporte documental, ya que no hacerlo implica que lo entregado no es legal ni formalmente una versión pública</w:t>
      </w:r>
      <w:r w:rsidRPr="00903759">
        <w:rPr>
          <w:rFonts w:ascii="Palatino Linotype" w:eastAsia="Palatino Linotype" w:hAnsi="Palatino Linotype" w:cs="Palatino Linotype"/>
        </w:rPr>
        <w:t xml:space="preserve">,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como es en el caso concreto, toda vez se reitera que el Sujeto Obligado no fundamento y motivó correctamente la clasificación de la información proporcionada en respuesta. </w:t>
      </w:r>
    </w:p>
    <w:p w14:paraId="1693D4DB" w14:textId="77777777" w:rsidR="00934E54" w:rsidRPr="00903759" w:rsidRDefault="00934E54">
      <w:pPr>
        <w:spacing w:line="360" w:lineRule="auto"/>
        <w:jc w:val="both"/>
        <w:rPr>
          <w:rFonts w:ascii="Palatino Linotype" w:eastAsia="Palatino Linotype" w:hAnsi="Palatino Linotype" w:cs="Palatino Linotype"/>
        </w:rPr>
      </w:pPr>
    </w:p>
    <w:p w14:paraId="405996D2" w14:textId="77777777" w:rsidR="00934E54" w:rsidRPr="00903759" w:rsidRDefault="00CB4CD6">
      <w:pPr>
        <w:spacing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razón por la que este órgano Garante estima pertinente ordenar la entrega de los recibos de nómina entregados en respuesta en una correcta versión pública; así como el Acuerdo de Clasificación fundado y motivado de la información que emita el Comité de Transparencia por motivo de la versión pública. </w:t>
      </w:r>
    </w:p>
    <w:p w14:paraId="47FBD825" w14:textId="77777777" w:rsidR="008A2F48" w:rsidRPr="00903759" w:rsidRDefault="008A2F48">
      <w:pPr>
        <w:spacing w:line="360" w:lineRule="auto"/>
        <w:jc w:val="both"/>
        <w:rPr>
          <w:rFonts w:ascii="Palatino Linotype" w:eastAsia="Palatino Linotype" w:hAnsi="Palatino Linotype" w:cs="Palatino Linotype"/>
        </w:rPr>
      </w:pPr>
    </w:p>
    <w:p w14:paraId="239FE5D3" w14:textId="77777777" w:rsidR="00934E54" w:rsidRPr="00903759" w:rsidRDefault="00CB4CD6">
      <w:pPr>
        <w:spacing w:line="360" w:lineRule="auto"/>
        <w:jc w:val="both"/>
        <w:rPr>
          <w:rFonts w:ascii="Palatino Linotype" w:eastAsia="Palatino Linotype" w:hAnsi="Palatino Linotype" w:cs="Palatino Linotype"/>
          <w:color w:val="000000"/>
        </w:rPr>
      </w:pPr>
      <w:r w:rsidRPr="00903759">
        <w:rPr>
          <w:rFonts w:ascii="Palatino Linotype" w:eastAsia="Palatino Linotype" w:hAnsi="Palatino Linotype" w:cs="Palatino Linotype"/>
          <w:color w:val="000000"/>
        </w:rPr>
        <w:t xml:space="preserve">Debido a lo anteriormente expuesto, este Órgano Garante, estima que las razones o motivos de inconformidad hechos valer por </w:t>
      </w:r>
      <w:r w:rsidRPr="00903759">
        <w:rPr>
          <w:rFonts w:ascii="Palatino Linotype" w:eastAsia="Palatino Linotype" w:hAnsi="Palatino Linotype" w:cs="Palatino Linotype"/>
          <w:b/>
          <w:color w:val="000000"/>
        </w:rPr>
        <w:t>EL RECURRENTE</w:t>
      </w:r>
      <w:r w:rsidRPr="00903759">
        <w:rPr>
          <w:rFonts w:ascii="Palatino Linotype" w:eastAsia="Palatino Linotype" w:hAnsi="Palatino Linotype" w:cs="Palatino Linotype"/>
          <w:color w:val="000000"/>
        </w:rPr>
        <w:t xml:space="preserve"> devienen </w:t>
      </w:r>
      <w:r w:rsidRPr="00903759">
        <w:rPr>
          <w:rFonts w:ascii="Palatino Linotype" w:eastAsia="Palatino Linotype" w:hAnsi="Palatino Linotype" w:cs="Palatino Linotype"/>
          <w:b/>
          <w:color w:val="000000"/>
        </w:rPr>
        <w:t>parcialmente fundadas</w:t>
      </w:r>
      <w:r w:rsidRPr="00903759">
        <w:rPr>
          <w:rFonts w:ascii="Palatino Linotype" w:eastAsia="Palatino Linotype" w:hAnsi="Palatino Linotype" w:cs="Palatino Linotype"/>
          <w:color w:val="000000"/>
        </w:rPr>
        <w:t xml:space="preserve"> y suficientes para </w:t>
      </w:r>
      <w:r w:rsidRPr="00903759">
        <w:rPr>
          <w:rFonts w:ascii="Palatino Linotype" w:eastAsia="Palatino Linotype" w:hAnsi="Palatino Linotype" w:cs="Palatino Linotype"/>
          <w:b/>
          <w:color w:val="000000"/>
        </w:rPr>
        <w:t>MODIFICAR</w:t>
      </w:r>
      <w:r w:rsidRPr="00903759">
        <w:rPr>
          <w:rFonts w:ascii="Palatino Linotype" w:eastAsia="Palatino Linotype" w:hAnsi="Palatino Linotype" w:cs="Palatino Linotype"/>
          <w:color w:val="000000"/>
        </w:rPr>
        <w:t xml:space="preserve"> la respuesta del </w:t>
      </w:r>
      <w:r w:rsidRPr="00903759">
        <w:rPr>
          <w:rFonts w:ascii="Palatino Linotype" w:eastAsia="Palatino Linotype" w:hAnsi="Palatino Linotype" w:cs="Palatino Linotype"/>
          <w:b/>
          <w:color w:val="000000"/>
        </w:rPr>
        <w:t xml:space="preserve">SUJETO </w:t>
      </w:r>
      <w:r w:rsidRPr="00903759">
        <w:rPr>
          <w:rFonts w:ascii="Palatino Linotype" w:eastAsia="Palatino Linotype" w:hAnsi="Palatino Linotype" w:cs="Palatino Linotype"/>
          <w:b/>
          <w:color w:val="000000"/>
        </w:rPr>
        <w:lastRenderedPageBreak/>
        <w:t>OBLIGADO</w:t>
      </w:r>
      <w:r w:rsidRPr="00903759">
        <w:rPr>
          <w:rFonts w:ascii="Palatino Linotype" w:eastAsia="Palatino Linotype" w:hAnsi="Palatino Linotype" w:cs="Palatino Linotype"/>
          <w:color w:val="000000"/>
        </w:rPr>
        <w:t xml:space="preserve"> y ordenarle haga entrega de la información descrita en el presente Considerando.</w:t>
      </w:r>
    </w:p>
    <w:p w14:paraId="48409616" w14:textId="77777777" w:rsidR="008A2F48" w:rsidRPr="00903759" w:rsidRDefault="008A2F48">
      <w:pPr>
        <w:spacing w:line="360" w:lineRule="auto"/>
        <w:jc w:val="both"/>
        <w:rPr>
          <w:rFonts w:ascii="Palatino Linotype" w:eastAsia="Palatino Linotype" w:hAnsi="Palatino Linotype" w:cs="Palatino Linotype"/>
          <w:color w:val="000000"/>
        </w:rPr>
      </w:pPr>
    </w:p>
    <w:p w14:paraId="35CA5CD1" w14:textId="51090279" w:rsidR="00AB1F15" w:rsidRPr="00903759" w:rsidRDefault="008A2F48" w:rsidP="008A2F48">
      <w:pPr>
        <w:tabs>
          <w:tab w:val="left" w:pos="426"/>
        </w:tabs>
        <w:spacing w:line="360" w:lineRule="auto"/>
        <w:ind w:right="51"/>
        <w:contextualSpacing/>
        <w:jc w:val="both"/>
        <w:rPr>
          <w:rFonts w:ascii="Palatino Linotype" w:eastAsiaTheme="minorEastAsia" w:hAnsi="Palatino Linotype" w:cs="Arial"/>
          <w:lang w:val="es-ES_tradnl"/>
        </w:rPr>
      </w:pPr>
      <w:r w:rsidRPr="00903759">
        <w:rPr>
          <w:rFonts w:ascii="Palatino Linotype" w:eastAsiaTheme="minorEastAsia" w:hAnsi="Palatino Linotype" w:cs="Arial"/>
          <w:lang w:val="es-ES_tradnl"/>
        </w:rPr>
        <w:t>Por último, es de mencionar que, de la respuesta otorgada por el Sujeto Obligado, se advierte que expuso datos personales que debieron ser protegidos como</w:t>
      </w:r>
      <w:r w:rsidR="00AB1F15" w:rsidRPr="00903759">
        <w:rPr>
          <w:rFonts w:ascii="Palatino Linotype" w:eastAsiaTheme="minorEastAsia" w:hAnsi="Palatino Linotype" w:cs="Arial"/>
          <w:lang w:val="es-ES_tradnl"/>
        </w:rPr>
        <w:t xml:space="preserve"> son </w:t>
      </w:r>
      <w:r w:rsidRPr="00903759">
        <w:rPr>
          <w:rFonts w:ascii="Palatino Linotype" w:eastAsiaTheme="minorEastAsia" w:hAnsi="Palatino Linotype" w:cs="Arial"/>
          <w:lang w:val="es-ES_tradnl"/>
        </w:rPr>
        <w:t xml:space="preserve"> </w:t>
      </w:r>
      <w:r w:rsidRPr="00903759">
        <w:rPr>
          <w:rFonts w:ascii="Palatino Linotype" w:eastAsia="Palatino Linotype" w:hAnsi="Palatino Linotype" w:cs="Palatino Linotype"/>
        </w:rPr>
        <w:t>l</w:t>
      </w:r>
      <w:r w:rsidR="00AB1F15" w:rsidRPr="00903759">
        <w:rPr>
          <w:rFonts w:ascii="Palatino Linotype" w:eastAsia="Palatino Linotype" w:hAnsi="Palatino Linotype" w:cs="Palatino Linotype"/>
        </w:rPr>
        <w:t>as claves y conceptos de los</w:t>
      </w:r>
      <w:r w:rsidRPr="00903759">
        <w:rPr>
          <w:rFonts w:ascii="Palatino Linotype" w:eastAsia="Palatino Linotype" w:hAnsi="Palatino Linotype" w:cs="Palatino Linotype"/>
        </w:rPr>
        <w:t xml:space="preserve"> descuentos o deducciones por cuotas sindicales, pensiones alimenticias o créditos adquiridos con instituciones privadas</w:t>
      </w:r>
      <w:r w:rsidR="00AB1F15" w:rsidRPr="00903759">
        <w:rPr>
          <w:rFonts w:ascii="Palatino Linotype" w:eastAsiaTheme="minorEastAsia" w:hAnsi="Palatino Linotype" w:cs="Arial"/>
        </w:rPr>
        <w:t xml:space="preserve">, toda vez que dichos datos guardan </w:t>
      </w:r>
      <w:r w:rsidR="00AB1F15" w:rsidRPr="00903759">
        <w:rPr>
          <w:rFonts w:ascii="Palatino Linotype" w:hAnsi="Palatino Linotype"/>
        </w:rPr>
        <w:t>la misma naturaleza que los importes, ya que al hacerse públicas, 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14:paraId="27808520" w14:textId="77777777" w:rsidR="008A2F48" w:rsidRPr="00903759" w:rsidRDefault="008A2F48" w:rsidP="008A2F48">
      <w:pPr>
        <w:tabs>
          <w:tab w:val="left" w:pos="426"/>
        </w:tabs>
        <w:spacing w:line="360" w:lineRule="auto"/>
        <w:ind w:right="51"/>
        <w:contextualSpacing/>
        <w:jc w:val="both"/>
        <w:rPr>
          <w:rFonts w:ascii="Palatino Linotype" w:eastAsia="Palatino Linotype" w:hAnsi="Palatino Linotype" w:cs="Palatino Linotype"/>
        </w:rPr>
      </w:pPr>
    </w:p>
    <w:p w14:paraId="087FD6B3" w14:textId="77777777" w:rsidR="008A2F48" w:rsidRPr="00903759" w:rsidRDefault="008A2F48" w:rsidP="008A2F48">
      <w:pPr>
        <w:tabs>
          <w:tab w:val="left" w:pos="426"/>
        </w:tabs>
        <w:spacing w:line="360" w:lineRule="auto"/>
        <w:ind w:right="51"/>
        <w:contextualSpacing/>
        <w:jc w:val="both"/>
        <w:rPr>
          <w:rFonts w:ascii="Palatino Linotype" w:eastAsia="Palatino Linotype" w:hAnsi="Palatino Linotype" w:cs="Palatino Linotype"/>
        </w:rPr>
      </w:pPr>
      <w:r w:rsidRPr="00903759">
        <w:rPr>
          <w:rFonts w:ascii="Palatino Linotype" w:eastAsia="Palatino Linotype" w:hAnsi="Palatino Linotype" w:cs="Palatino Linotype"/>
        </w:rPr>
        <w:t>Bajo este contexto, resulta procedente girar oficio al Titular de la Dirección General</w:t>
      </w:r>
      <w:r w:rsidRPr="00903759">
        <w:rPr>
          <w:rFonts w:ascii="Palatino Linotype" w:eastAsiaTheme="minorEastAsia" w:hAnsi="Palatino Linotype" w:cs="Arial"/>
          <w:lang w:val="es-ES_tradnl"/>
        </w:rPr>
        <w:t xml:space="preserve"> </w:t>
      </w:r>
      <w:r w:rsidRPr="00903759">
        <w:rPr>
          <w:rFonts w:ascii="Palatino Linotype" w:eastAsia="Palatino Linotype" w:hAnsi="Palatino Linotype" w:cs="Palatino Linotype"/>
        </w:rPr>
        <w:t xml:space="preserve">de Protección de Datos Personales, en atención al artículo 82, fracción XXVII de la Ley de Protección de Datos Personales del Estado de México y Municipios. </w:t>
      </w:r>
    </w:p>
    <w:p w14:paraId="2B5C3BBD" w14:textId="77777777" w:rsidR="008A2F48" w:rsidRPr="00903759" w:rsidRDefault="008A2F48" w:rsidP="008A2F48">
      <w:pPr>
        <w:tabs>
          <w:tab w:val="left" w:pos="426"/>
        </w:tabs>
        <w:spacing w:line="360" w:lineRule="auto"/>
        <w:ind w:right="51"/>
        <w:contextualSpacing/>
        <w:jc w:val="both"/>
        <w:rPr>
          <w:rFonts w:ascii="Palatino Linotype" w:eastAsia="Palatino Linotype" w:hAnsi="Palatino Linotype" w:cs="Palatino Linotype"/>
        </w:rPr>
      </w:pPr>
    </w:p>
    <w:p w14:paraId="0C6C89AB" w14:textId="77777777" w:rsidR="008A2F48" w:rsidRPr="00903759" w:rsidRDefault="008A2F48" w:rsidP="00E17293">
      <w:pPr>
        <w:tabs>
          <w:tab w:val="left" w:pos="0"/>
        </w:tabs>
        <w:spacing w:line="360" w:lineRule="auto"/>
        <w:ind w:right="51"/>
        <w:contextualSpacing/>
        <w:jc w:val="both"/>
        <w:rPr>
          <w:rFonts w:ascii="Palatino Linotype" w:eastAsia="Palatino Linotype" w:hAnsi="Palatino Linotype" w:cs="Palatino Linotype"/>
        </w:rPr>
      </w:pPr>
      <w:r w:rsidRPr="00903759">
        <w:rPr>
          <w:rFonts w:ascii="Palatino Linotype" w:eastAsia="Palatino Linotype" w:hAnsi="Palatino Linotype" w:cs="Palatino Linotype"/>
        </w:rPr>
        <w:t xml:space="preserve">En este sentido, los principios y derechos en materia de datos personales tendrán como límite en cuanto a su observancia y ejercicio, la protección de seguridad nacional, el orden, la seguridad, la salud públicos, así como los derechos de terceros. Por ello, se insta atentamente al particular a guardar confidencialidad respecto de los datos personales remitidos indebidamente mediante respuesta primigenia, en </w:t>
      </w:r>
      <w:r w:rsidRPr="00903759">
        <w:rPr>
          <w:rFonts w:ascii="Palatino Linotype" w:eastAsia="Palatino Linotype" w:hAnsi="Palatino Linotype" w:cs="Palatino Linotype"/>
        </w:rPr>
        <w:lastRenderedPageBreak/>
        <w:t xml:space="preserve">atención a las disposiciones establecidas en la Ley Federal de Protección de Datos Personales en Posesión de los Particulares. </w:t>
      </w:r>
    </w:p>
    <w:p w14:paraId="3AEA2DF4" w14:textId="77777777" w:rsidR="00934E54" w:rsidRPr="00903759" w:rsidRDefault="00CB4CD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03759">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44F1B265" w14:textId="77777777" w:rsidR="00934E54" w:rsidRPr="00903759" w:rsidRDefault="00CB4CD6">
      <w:pPr>
        <w:numPr>
          <w:ilvl w:val="0"/>
          <w:numId w:val="4"/>
        </w:numPr>
        <w:spacing w:line="360" w:lineRule="auto"/>
        <w:ind w:left="567"/>
        <w:jc w:val="center"/>
        <w:rPr>
          <w:rFonts w:ascii="Palatino Linotype" w:eastAsia="Palatino Linotype" w:hAnsi="Palatino Linotype" w:cs="Palatino Linotype"/>
          <w:b/>
        </w:rPr>
      </w:pPr>
      <w:r w:rsidRPr="00903759">
        <w:rPr>
          <w:rFonts w:ascii="Palatino Linotype" w:eastAsia="Palatino Linotype" w:hAnsi="Palatino Linotype" w:cs="Palatino Linotype"/>
          <w:b/>
        </w:rPr>
        <w:t>R E S U E L V E</w:t>
      </w:r>
    </w:p>
    <w:p w14:paraId="0755B4D8" w14:textId="77777777" w:rsidR="00934E54" w:rsidRPr="00903759" w:rsidRDefault="00934E54">
      <w:pPr>
        <w:spacing w:line="360" w:lineRule="auto"/>
        <w:ind w:left="1080"/>
        <w:rPr>
          <w:rFonts w:ascii="Palatino Linotype" w:eastAsia="Palatino Linotype" w:hAnsi="Palatino Linotype" w:cs="Palatino Linotype"/>
          <w:b/>
        </w:rPr>
      </w:pPr>
    </w:p>
    <w:p w14:paraId="7E078860" w14:textId="77777777" w:rsidR="00934E54" w:rsidRPr="00903759" w:rsidRDefault="00CB4CD6">
      <w:pP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b/>
        </w:rPr>
        <w:t>Primero.</w:t>
      </w:r>
      <w:r w:rsidRPr="00903759">
        <w:rPr>
          <w:rFonts w:ascii="Palatino Linotype" w:eastAsia="Palatino Linotype" w:hAnsi="Palatino Linotype" w:cs="Palatino Linotype"/>
        </w:rPr>
        <w:t xml:space="preserve"> Resultan </w:t>
      </w:r>
      <w:r w:rsidRPr="00903759">
        <w:rPr>
          <w:rFonts w:ascii="Palatino Linotype" w:eastAsia="Palatino Linotype" w:hAnsi="Palatino Linotype" w:cs="Palatino Linotype"/>
          <w:b/>
        </w:rPr>
        <w:t>PARCIALMENTE FUNDADOS</w:t>
      </w:r>
      <w:r w:rsidRPr="00903759">
        <w:rPr>
          <w:rFonts w:ascii="Palatino Linotype" w:eastAsia="Palatino Linotype" w:hAnsi="Palatino Linotype" w:cs="Palatino Linotype"/>
        </w:rPr>
        <w:t xml:space="preserve"> los motivos de inconformidad hechos valer por la parte </w:t>
      </w:r>
      <w:r w:rsidRPr="00903759">
        <w:rPr>
          <w:rFonts w:ascii="Palatino Linotype" w:eastAsia="Palatino Linotype" w:hAnsi="Palatino Linotype" w:cs="Palatino Linotype"/>
          <w:b/>
        </w:rPr>
        <w:t>RECURRENTE</w:t>
      </w:r>
      <w:r w:rsidRPr="00903759">
        <w:rPr>
          <w:rFonts w:ascii="Palatino Linotype" w:eastAsia="Palatino Linotype" w:hAnsi="Palatino Linotype" w:cs="Palatino Linotype"/>
        </w:rPr>
        <w:t xml:space="preserve"> en el Recurso de Revisión </w:t>
      </w:r>
      <w:r w:rsidRPr="00903759">
        <w:rPr>
          <w:rFonts w:ascii="Palatino Linotype" w:eastAsia="Palatino Linotype" w:hAnsi="Palatino Linotype" w:cs="Palatino Linotype"/>
          <w:b/>
        </w:rPr>
        <w:t>07989/INFOEM/IP/RR/2023</w:t>
      </w:r>
      <w:r w:rsidRPr="00903759">
        <w:rPr>
          <w:rFonts w:ascii="Palatino Linotype" w:eastAsia="Palatino Linotype" w:hAnsi="Palatino Linotype" w:cs="Palatino Linotype"/>
        </w:rPr>
        <w:t xml:space="preserve">, por lo que, en términos del </w:t>
      </w:r>
      <w:r w:rsidRPr="00903759">
        <w:rPr>
          <w:rFonts w:ascii="Palatino Linotype" w:eastAsia="Palatino Linotype" w:hAnsi="Palatino Linotype" w:cs="Palatino Linotype"/>
          <w:b/>
        </w:rPr>
        <w:t>Considerando Cuarto</w:t>
      </w:r>
      <w:r w:rsidRPr="00903759">
        <w:rPr>
          <w:rFonts w:ascii="Palatino Linotype" w:eastAsia="Palatino Linotype" w:hAnsi="Palatino Linotype" w:cs="Palatino Linotype"/>
        </w:rPr>
        <w:t xml:space="preserve"> de esta resolución, se </w:t>
      </w:r>
      <w:r w:rsidRPr="00903759">
        <w:rPr>
          <w:rFonts w:ascii="Palatino Linotype" w:eastAsia="Palatino Linotype" w:hAnsi="Palatino Linotype" w:cs="Palatino Linotype"/>
          <w:b/>
        </w:rPr>
        <w:t>MODIFICA</w:t>
      </w:r>
      <w:r w:rsidRPr="00903759">
        <w:rPr>
          <w:rFonts w:ascii="Palatino Linotype" w:eastAsia="Palatino Linotype" w:hAnsi="Palatino Linotype" w:cs="Palatino Linotype"/>
        </w:rPr>
        <w:t xml:space="preserve"> la respuesta emitida por el </w:t>
      </w:r>
      <w:r w:rsidRPr="00903759">
        <w:rPr>
          <w:rFonts w:ascii="Palatino Linotype" w:eastAsia="Palatino Linotype" w:hAnsi="Palatino Linotype" w:cs="Palatino Linotype"/>
          <w:b/>
        </w:rPr>
        <w:t>SUJETO OBLIGADO</w:t>
      </w:r>
      <w:r w:rsidRPr="00903759">
        <w:rPr>
          <w:rFonts w:ascii="Palatino Linotype" w:eastAsia="Palatino Linotype" w:hAnsi="Palatino Linotype" w:cs="Palatino Linotype"/>
        </w:rPr>
        <w:t>.</w:t>
      </w:r>
    </w:p>
    <w:p w14:paraId="0207B6C7" w14:textId="77777777" w:rsidR="00934E54" w:rsidRPr="00903759" w:rsidRDefault="00934E54">
      <w:pPr>
        <w:spacing w:line="360" w:lineRule="auto"/>
        <w:ind w:right="49"/>
        <w:jc w:val="both"/>
        <w:rPr>
          <w:rFonts w:ascii="Palatino Linotype" w:eastAsia="Palatino Linotype" w:hAnsi="Palatino Linotype" w:cs="Palatino Linotype"/>
        </w:rPr>
      </w:pPr>
    </w:p>
    <w:p w14:paraId="7CFB92FB" w14:textId="77777777" w:rsidR="00934E54" w:rsidRPr="00903759" w:rsidRDefault="00CB4CD6">
      <w:pP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b/>
        </w:rPr>
        <w:t>Segundo</w:t>
      </w:r>
      <w:r w:rsidRPr="00903759">
        <w:rPr>
          <w:rFonts w:ascii="Palatino Linotype" w:eastAsia="Palatino Linotype" w:hAnsi="Palatino Linotype" w:cs="Palatino Linotype"/>
        </w:rPr>
        <w:t xml:space="preserve">. Se </w:t>
      </w:r>
      <w:r w:rsidRPr="00903759">
        <w:rPr>
          <w:rFonts w:ascii="Palatino Linotype" w:eastAsia="Palatino Linotype" w:hAnsi="Palatino Linotype" w:cs="Palatino Linotype"/>
          <w:b/>
        </w:rPr>
        <w:t>ORDENA</w:t>
      </w:r>
      <w:r w:rsidRPr="00903759">
        <w:rPr>
          <w:rFonts w:ascii="Palatino Linotype" w:eastAsia="Palatino Linotype" w:hAnsi="Palatino Linotype" w:cs="Palatino Linotype"/>
        </w:rPr>
        <w:t xml:space="preserve"> al </w:t>
      </w:r>
      <w:r w:rsidRPr="00903759">
        <w:rPr>
          <w:rFonts w:ascii="Palatino Linotype" w:eastAsia="Palatino Linotype" w:hAnsi="Palatino Linotype" w:cs="Palatino Linotype"/>
          <w:b/>
        </w:rPr>
        <w:t>SUJETO OBLIGADO</w:t>
      </w:r>
      <w:r w:rsidRPr="00903759">
        <w:rPr>
          <w:rFonts w:ascii="Palatino Linotype" w:eastAsia="Palatino Linotype" w:hAnsi="Palatino Linotype" w:cs="Palatino Linotype"/>
        </w:rPr>
        <w:t xml:space="preserve"> que en términos del </w:t>
      </w:r>
      <w:r w:rsidRPr="00903759">
        <w:rPr>
          <w:rFonts w:ascii="Palatino Linotype" w:eastAsia="Palatino Linotype" w:hAnsi="Palatino Linotype" w:cs="Palatino Linotype"/>
          <w:b/>
        </w:rPr>
        <w:t>Considerando Cuarto</w:t>
      </w:r>
      <w:r w:rsidRPr="00903759">
        <w:rPr>
          <w:rFonts w:ascii="Palatino Linotype" w:eastAsia="Palatino Linotype" w:hAnsi="Palatino Linotype" w:cs="Palatino Linotype"/>
        </w:rPr>
        <w:t xml:space="preserve">, haga entrega vía Sistema de Acceso a la Información </w:t>
      </w:r>
      <w:proofErr w:type="gramStart"/>
      <w:r w:rsidRPr="00903759">
        <w:rPr>
          <w:rFonts w:ascii="Palatino Linotype" w:eastAsia="Palatino Linotype" w:hAnsi="Palatino Linotype" w:cs="Palatino Linotype"/>
        </w:rPr>
        <w:t>Mexiquense,  de</w:t>
      </w:r>
      <w:proofErr w:type="gramEnd"/>
      <w:r w:rsidRPr="00903759">
        <w:rPr>
          <w:rFonts w:ascii="Palatino Linotype" w:eastAsia="Palatino Linotype" w:hAnsi="Palatino Linotype" w:cs="Palatino Linotype"/>
        </w:rPr>
        <w:t xml:space="preserve"> lo siguiente: </w:t>
      </w:r>
    </w:p>
    <w:p w14:paraId="5A42AB35" w14:textId="77777777" w:rsidR="00934E54" w:rsidRPr="00903759" w:rsidRDefault="00934E54">
      <w:pPr>
        <w:spacing w:line="360" w:lineRule="auto"/>
        <w:ind w:right="49"/>
        <w:jc w:val="both"/>
        <w:rPr>
          <w:rFonts w:ascii="Palatino Linotype" w:eastAsia="Palatino Linotype" w:hAnsi="Palatino Linotype" w:cs="Palatino Linotype"/>
        </w:rPr>
      </w:pPr>
    </w:p>
    <w:p w14:paraId="4AAF031E" w14:textId="77777777" w:rsidR="00934E54" w:rsidRPr="00903759" w:rsidRDefault="00CB4CD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r w:rsidRPr="00903759">
        <w:rPr>
          <w:rFonts w:ascii="Palatino Linotype" w:eastAsia="Palatino Linotype" w:hAnsi="Palatino Linotype" w:cs="Palatino Linotype"/>
          <w:i/>
          <w:color w:val="000000"/>
          <w:sz w:val="22"/>
          <w:szCs w:val="22"/>
        </w:rPr>
        <w:t>Los Recibos de Nómina entregados en respuesta en una versión pública correcta</w:t>
      </w:r>
      <w:r w:rsidR="008A2F48" w:rsidRPr="00903759">
        <w:rPr>
          <w:rFonts w:ascii="Palatino Linotype" w:eastAsia="Palatino Linotype" w:hAnsi="Palatino Linotype" w:cs="Palatino Linotype"/>
          <w:i/>
          <w:color w:val="000000"/>
          <w:sz w:val="22"/>
          <w:szCs w:val="22"/>
        </w:rPr>
        <w:t>.</w:t>
      </w:r>
      <w:r w:rsidRPr="00903759">
        <w:rPr>
          <w:rFonts w:ascii="Palatino Linotype" w:eastAsia="Palatino Linotype" w:hAnsi="Palatino Linotype" w:cs="Palatino Linotype"/>
          <w:i/>
          <w:color w:val="000000"/>
          <w:sz w:val="22"/>
          <w:szCs w:val="22"/>
        </w:rPr>
        <w:t xml:space="preserve"> </w:t>
      </w:r>
    </w:p>
    <w:p w14:paraId="37178132" w14:textId="77777777" w:rsidR="00934E54" w:rsidRPr="00903759" w:rsidRDefault="00934E54">
      <w:pPr>
        <w:pBdr>
          <w:top w:val="nil"/>
          <w:left w:val="nil"/>
          <w:bottom w:val="nil"/>
          <w:right w:val="nil"/>
          <w:between w:val="nil"/>
        </w:pBdr>
        <w:spacing w:line="360" w:lineRule="auto"/>
        <w:ind w:left="720"/>
        <w:jc w:val="both"/>
        <w:rPr>
          <w:rFonts w:ascii="Palatino Linotype" w:eastAsia="Palatino Linotype" w:hAnsi="Palatino Linotype" w:cs="Palatino Linotype"/>
          <w:i/>
          <w:sz w:val="22"/>
          <w:szCs w:val="22"/>
        </w:rPr>
      </w:pPr>
    </w:p>
    <w:p w14:paraId="1BC43934" w14:textId="77777777" w:rsidR="00934E54" w:rsidRPr="00903759" w:rsidRDefault="00CB4CD6">
      <w:pPr>
        <w:ind w:left="357" w:right="51"/>
        <w:jc w:val="both"/>
        <w:rPr>
          <w:rFonts w:ascii="Palatino Linotype" w:eastAsia="Palatino Linotype" w:hAnsi="Palatino Linotype" w:cs="Palatino Linotype"/>
          <w:i/>
          <w:color w:val="000000"/>
          <w:sz w:val="22"/>
          <w:szCs w:val="22"/>
        </w:rPr>
      </w:pPr>
      <w:r w:rsidRPr="00903759">
        <w:rPr>
          <w:rFonts w:ascii="Palatino Linotype" w:eastAsia="Palatino Linotype" w:hAnsi="Palatino Linotype" w:cs="Palatino Linotype"/>
          <w:i/>
          <w:sz w:val="22"/>
          <w:szCs w:val="22"/>
        </w:rPr>
        <w:t xml:space="preserve">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903759">
        <w:rPr>
          <w:rFonts w:ascii="Palatino Linotype" w:eastAsia="Palatino Linotype" w:hAnsi="Palatino Linotype" w:cs="Palatino Linotype"/>
          <w:b/>
          <w:i/>
          <w:sz w:val="22"/>
          <w:szCs w:val="22"/>
        </w:rPr>
        <w:t>RECURRENTE</w:t>
      </w:r>
      <w:r w:rsidRPr="00903759">
        <w:rPr>
          <w:rFonts w:ascii="Palatino Linotype" w:eastAsia="Palatino Linotype" w:hAnsi="Palatino Linotype" w:cs="Palatino Linotype"/>
          <w:i/>
          <w:sz w:val="22"/>
          <w:szCs w:val="22"/>
        </w:rPr>
        <w:t>, mismo que igualmente hará de su conocimiento</w:t>
      </w:r>
    </w:p>
    <w:p w14:paraId="51D331CB" w14:textId="77777777" w:rsidR="00934E54" w:rsidRPr="00903759" w:rsidRDefault="00934E54">
      <w:pPr>
        <w:pBdr>
          <w:top w:val="nil"/>
          <w:left w:val="nil"/>
          <w:bottom w:val="nil"/>
          <w:right w:val="nil"/>
          <w:between w:val="nil"/>
        </w:pBdr>
        <w:spacing w:line="360" w:lineRule="auto"/>
        <w:ind w:left="720"/>
        <w:rPr>
          <w:rFonts w:ascii="Palatino Linotype" w:eastAsia="Palatino Linotype" w:hAnsi="Palatino Linotype" w:cs="Palatino Linotype"/>
          <w:b/>
          <w:color w:val="000000"/>
          <w:sz w:val="22"/>
          <w:szCs w:val="22"/>
        </w:rPr>
      </w:pPr>
    </w:p>
    <w:p w14:paraId="2E2A118A" w14:textId="77777777" w:rsidR="00934E54" w:rsidRPr="00903759" w:rsidRDefault="00CB4CD6">
      <w:pPr>
        <w:spacing w:line="360" w:lineRule="auto"/>
        <w:ind w:right="49"/>
        <w:jc w:val="both"/>
        <w:rPr>
          <w:rFonts w:ascii="Palatino Linotype" w:eastAsia="Palatino Linotype" w:hAnsi="Palatino Linotype" w:cs="Palatino Linotype"/>
          <w:b/>
        </w:rPr>
      </w:pPr>
      <w:r w:rsidRPr="00903759">
        <w:rPr>
          <w:rFonts w:ascii="Palatino Linotype" w:eastAsia="Palatino Linotype" w:hAnsi="Palatino Linotype" w:cs="Palatino Linotype"/>
          <w:b/>
        </w:rPr>
        <w:lastRenderedPageBreak/>
        <w:t>Tercero.</w:t>
      </w:r>
      <w:r w:rsidRPr="00903759">
        <w:rPr>
          <w:rFonts w:ascii="Palatino Linotype" w:eastAsia="Palatino Linotype" w:hAnsi="Palatino Linotype" w:cs="Palatino Linotype"/>
        </w:rPr>
        <w:t xml:space="preserve"> </w:t>
      </w:r>
      <w:r w:rsidRPr="00903759">
        <w:rPr>
          <w:rFonts w:ascii="Palatino Linotype" w:eastAsia="Palatino Linotype" w:hAnsi="Palatino Linotype" w:cs="Palatino Linotype"/>
          <w:b/>
        </w:rPr>
        <w:t xml:space="preserve">Notifíquese </w:t>
      </w:r>
      <w:r w:rsidRPr="00903759">
        <w:rPr>
          <w:rFonts w:ascii="Palatino Linotype" w:eastAsia="Palatino Linotype" w:hAnsi="Palatino Linotype" w:cs="Palatino Linotype"/>
        </w:rPr>
        <w:t>la presente resolución al T</w:t>
      </w:r>
      <w:r w:rsidRPr="00903759">
        <w:rPr>
          <w:rFonts w:ascii="Palatino Linotype" w:eastAsia="Palatino Linotype" w:hAnsi="Palatino Linotype" w:cs="Palatino Linotype"/>
          <w:b/>
        </w:rPr>
        <w:t xml:space="preserve">itular de la Unidad de Transparencia </w:t>
      </w:r>
      <w:r w:rsidRPr="00903759">
        <w:rPr>
          <w:rFonts w:ascii="Palatino Linotype" w:eastAsia="Palatino Linotype" w:hAnsi="Palatino Linotype" w:cs="Palatino Linotype"/>
        </w:rPr>
        <w:t xml:space="preserve">del </w:t>
      </w:r>
      <w:r w:rsidRPr="00903759">
        <w:rPr>
          <w:rFonts w:ascii="Palatino Linotype" w:eastAsia="Palatino Linotype" w:hAnsi="Palatino Linotype" w:cs="Palatino Linotype"/>
          <w:b/>
        </w:rPr>
        <w:t>SUJETO OBLIGADO</w:t>
      </w:r>
      <w:r w:rsidRPr="00903759">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EEF97FA" w14:textId="77777777" w:rsidR="00934E54" w:rsidRPr="00903759" w:rsidRDefault="00934E54">
      <w:pPr>
        <w:spacing w:line="360" w:lineRule="auto"/>
        <w:ind w:right="49"/>
        <w:jc w:val="both"/>
        <w:rPr>
          <w:rFonts w:ascii="Palatino Linotype" w:eastAsia="Palatino Linotype" w:hAnsi="Palatino Linotype" w:cs="Palatino Linotype"/>
        </w:rPr>
      </w:pPr>
    </w:p>
    <w:p w14:paraId="68A6182D" w14:textId="77777777" w:rsidR="00934E54" w:rsidRPr="00903759" w:rsidRDefault="00CB4CD6">
      <w:pP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b/>
        </w:rPr>
        <w:t>Cuarto.</w:t>
      </w:r>
      <w:r w:rsidRPr="00903759">
        <w:rPr>
          <w:rFonts w:ascii="Palatino Linotype" w:eastAsia="Palatino Linotype" w:hAnsi="Palatino Linotype" w:cs="Palatino Linotype"/>
        </w:rPr>
        <w:t xml:space="preserve"> </w:t>
      </w:r>
      <w:r w:rsidRPr="00903759">
        <w:rPr>
          <w:rFonts w:ascii="Palatino Linotype" w:eastAsia="Palatino Linotype" w:hAnsi="Palatino Linotype" w:cs="Palatino Linotype"/>
          <w:b/>
        </w:rPr>
        <w:t xml:space="preserve">Notifíquese vía SAIMEX </w:t>
      </w:r>
      <w:r w:rsidRPr="00903759">
        <w:rPr>
          <w:rFonts w:ascii="Palatino Linotype" w:eastAsia="Palatino Linotype" w:hAnsi="Palatino Linotype" w:cs="Palatino Linotype"/>
        </w:rPr>
        <w:t xml:space="preserve">a la parte </w:t>
      </w:r>
      <w:r w:rsidRPr="00903759">
        <w:rPr>
          <w:rFonts w:ascii="Palatino Linotype" w:eastAsia="Palatino Linotype" w:hAnsi="Palatino Linotype" w:cs="Palatino Linotype"/>
          <w:b/>
        </w:rPr>
        <w:t xml:space="preserve">RECURRENTE </w:t>
      </w:r>
      <w:r w:rsidRPr="00903759">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46FA65B1" w14:textId="77777777" w:rsidR="00934E54" w:rsidRPr="00903759" w:rsidRDefault="00934E54">
      <w:pPr>
        <w:spacing w:line="360" w:lineRule="auto"/>
        <w:ind w:right="49"/>
        <w:jc w:val="both"/>
        <w:rPr>
          <w:rFonts w:ascii="Palatino Linotype" w:eastAsia="Palatino Linotype" w:hAnsi="Palatino Linotype" w:cs="Palatino Linotype"/>
        </w:rPr>
      </w:pPr>
    </w:p>
    <w:p w14:paraId="0F1C0DFF" w14:textId="77777777" w:rsidR="00934E54" w:rsidRPr="00903759" w:rsidRDefault="00CB4CD6">
      <w:pP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b/>
        </w:rPr>
        <w:t>Quinto.</w:t>
      </w:r>
      <w:r w:rsidRPr="00903759">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903759">
        <w:rPr>
          <w:rFonts w:ascii="Palatino Linotype" w:eastAsia="Palatino Linotype" w:hAnsi="Palatino Linotype" w:cs="Palatino Linotype"/>
          <w:b/>
        </w:rPr>
        <w:t>SUJETO OBLIGADO</w:t>
      </w:r>
      <w:r w:rsidRPr="00903759">
        <w:rPr>
          <w:rFonts w:ascii="Palatino Linotype" w:eastAsia="Palatino Linotype" w:hAnsi="Palatino Linotype" w:cs="Palatino Linotype"/>
        </w:rPr>
        <w:t xml:space="preserve"> de manera fundada y motivada, podrá solicitar una ampliación de plazo para el cumplimiento de la presente resolución.</w:t>
      </w:r>
    </w:p>
    <w:p w14:paraId="4251A92F" w14:textId="77777777" w:rsidR="00DB51F6" w:rsidRPr="00903759" w:rsidRDefault="00DB51F6">
      <w:pPr>
        <w:spacing w:line="360" w:lineRule="auto"/>
        <w:ind w:right="49"/>
        <w:jc w:val="both"/>
        <w:rPr>
          <w:rFonts w:ascii="Palatino Linotype" w:eastAsia="Palatino Linotype" w:hAnsi="Palatino Linotype" w:cs="Palatino Linotype"/>
        </w:rPr>
      </w:pPr>
    </w:p>
    <w:p w14:paraId="51D436BB" w14:textId="77777777" w:rsidR="00DB51F6" w:rsidRPr="00903759" w:rsidRDefault="00DB51F6" w:rsidP="00DB51F6">
      <w:pPr>
        <w:spacing w:line="360" w:lineRule="auto"/>
        <w:ind w:right="49"/>
        <w:jc w:val="both"/>
        <w:rPr>
          <w:rFonts w:ascii="Palatino Linotype" w:eastAsia="Palatino Linotype" w:hAnsi="Palatino Linotype" w:cs="Palatino Linotype"/>
        </w:rPr>
      </w:pPr>
      <w:r w:rsidRPr="00903759">
        <w:rPr>
          <w:rFonts w:ascii="Palatino Linotype" w:eastAsia="Palatino Linotype" w:hAnsi="Palatino Linotype" w:cs="Palatino Linotype"/>
          <w:b/>
        </w:rPr>
        <w:lastRenderedPageBreak/>
        <w:t>Sexto.</w:t>
      </w:r>
      <w:r w:rsidRPr="00903759">
        <w:rPr>
          <w:rFonts w:ascii="Palatino Linotype" w:eastAsia="Palatino Linotype" w:hAnsi="Palatino Linotype" w:cs="Palatino Linotype"/>
        </w:rPr>
        <w:t xml:space="preserve"> </w:t>
      </w:r>
      <w:r w:rsidRPr="00903759">
        <w:rPr>
          <w:rFonts w:ascii="Palatino Linotype" w:eastAsia="Palatino Linotype" w:hAnsi="Palatino Linotype" w:cs="Palatino Linotype"/>
          <w:b/>
        </w:rPr>
        <w:t xml:space="preserve">GÍRESE </w:t>
      </w:r>
      <w:r w:rsidRPr="00903759">
        <w:rPr>
          <w:rFonts w:ascii="Palatino Linotype" w:eastAsia="Palatino Linotype" w:hAnsi="Palatino Linotype" w:cs="Palatino Linotype"/>
        </w:rPr>
        <w:t>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Cuarto de la presente resolución.</w:t>
      </w:r>
    </w:p>
    <w:p w14:paraId="554488C9" w14:textId="77777777" w:rsidR="00934E54" w:rsidRPr="00903759" w:rsidRDefault="00934E54">
      <w:pPr>
        <w:spacing w:line="360" w:lineRule="auto"/>
        <w:ind w:right="49"/>
        <w:jc w:val="both"/>
        <w:rPr>
          <w:rFonts w:ascii="Palatino Linotype" w:eastAsia="Palatino Linotype" w:hAnsi="Palatino Linotype" w:cs="Palatino Linotype"/>
        </w:rPr>
      </w:pPr>
    </w:p>
    <w:p w14:paraId="41407397" w14:textId="3046D6DD" w:rsidR="00934E54" w:rsidRDefault="00CB4CD6">
      <w:pPr>
        <w:spacing w:line="360" w:lineRule="auto"/>
        <w:jc w:val="both"/>
        <w:rPr>
          <w:rFonts w:ascii="Palatino Linotype" w:eastAsia="Palatino Linotype" w:hAnsi="Palatino Linotype" w:cs="Palatino Linotype"/>
        </w:rPr>
        <w:sectPr w:rsidR="00934E54">
          <w:headerReference w:type="default" r:id="rId17"/>
          <w:footerReference w:type="default" r:id="rId18"/>
          <w:headerReference w:type="first" r:id="rId19"/>
          <w:footerReference w:type="first" r:id="rId20"/>
          <w:pgSz w:w="12240" w:h="15840"/>
          <w:pgMar w:top="2041" w:right="1701" w:bottom="1701" w:left="1701" w:header="709" w:footer="709" w:gutter="0"/>
          <w:pgNumType w:start="1"/>
          <w:cols w:space="720"/>
          <w:titlePg/>
        </w:sectPr>
      </w:pPr>
      <w:bookmarkStart w:id="3" w:name="_heading=h.1fob9te" w:colFirst="0" w:colLast="0"/>
      <w:bookmarkEnd w:id="3"/>
      <w:r w:rsidRPr="00903759">
        <w:rPr>
          <w:rFonts w:ascii="Palatino Linotype" w:eastAsia="Palatino Linotype" w:hAnsi="Palatino Linotype" w:cs="Palatino Linotype"/>
          <w:color w:val="2222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E17293" w:rsidRPr="00903759">
        <w:rPr>
          <w:rFonts w:ascii="Palatino Linotype" w:eastAsia="Palatino Linotype" w:hAnsi="Palatino Linotype" w:cs="Palatino Linotype"/>
          <w:color w:val="222222"/>
        </w:rPr>
        <w:t xml:space="preserve">, </w:t>
      </w:r>
      <w:r w:rsidR="00E17293" w:rsidRPr="00903759">
        <w:rPr>
          <w:rFonts w:ascii="Palatino Linotype" w:hAnsi="Palatino Linotype"/>
          <w:color w:val="000000"/>
        </w:rPr>
        <w:t xml:space="preserve">EMITIENDO VOTO PARTICULAR </w:t>
      </w:r>
      <w:r w:rsidRPr="00903759">
        <w:rPr>
          <w:rFonts w:ascii="Palatino Linotype" w:eastAsia="Palatino Linotype" w:hAnsi="Palatino Linotype" w:cs="Palatino Linotype"/>
          <w:color w:val="222222"/>
        </w:rPr>
        <w:t>Y GUADALUPE RAMÍREZ PEÑA</w:t>
      </w:r>
      <w:r w:rsidR="00E17293" w:rsidRPr="00903759">
        <w:rPr>
          <w:rFonts w:ascii="Palatino Linotype" w:eastAsia="Palatino Linotype" w:hAnsi="Palatino Linotype" w:cs="Palatino Linotype"/>
          <w:color w:val="222222"/>
        </w:rPr>
        <w:t xml:space="preserve">, </w:t>
      </w:r>
      <w:r w:rsidR="00E17293" w:rsidRPr="00903759">
        <w:rPr>
          <w:rFonts w:ascii="Palatino Linotype" w:hAnsi="Palatino Linotype"/>
          <w:color w:val="000000"/>
        </w:rPr>
        <w:t>EMITIENDO VOTO PARTICULAR</w:t>
      </w:r>
      <w:r w:rsidRPr="00903759">
        <w:rPr>
          <w:rFonts w:ascii="Palatino Linotype" w:eastAsia="Palatino Linotype" w:hAnsi="Palatino Linotype" w:cs="Palatino Linotype"/>
          <w:color w:val="222222"/>
        </w:rPr>
        <w:t>; EN LA SÉPTIMA SESIÓN ORDINARIA CELEBRADA EL VEINTIOCHO DE FEBRERO DE DOS MIL VEINTICUATRO, ANTE EL SECRETARIO TÉCNICO DEL PLENO ALEXIS TAPIA RAMÍREZ</w:t>
      </w:r>
      <w:r w:rsidRPr="00903759">
        <w:rPr>
          <w:rFonts w:ascii="Palatino Linotype" w:eastAsia="Palatino Linotype" w:hAnsi="Palatino Linotype" w:cs="Palatino Linotype"/>
        </w:rPr>
        <w:t>.</w:t>
      </w:r>
      <w:r>
        <w:rPr>
          <w:rFonts w:ascii="Palatino Linotype" w:eastAsia="Palatino Linotype" w:hAnsi="Palatino Linotype" w:cs="Palatino Linotype"/>
        </w:rPr>
        <w:t xml:space="preserve">                             </w:t>
      </w:r>
    </w:p>
    <w:p w14:paraId="609F4943" w14:textId="77777777" w:rsidR="00934E54" w:rsidRDefault="00934E54">
      <w:pPr>
        <w:spacing w:line="360" w:lineRule="auto"/>
        <w:jc w:val="both"/>
        <w:rPr>
          <w:rFonts w:ascii="Palatino Linotype" w:eastAsia="Palatino Linotype" w:hAnsi="Palatino Linotype" w:cs="Palatino Linotype"/>
        </w:rPr>
      </w:pPr>
    </w:p>
    <w:sectPr w:rsidR="00934E54">
      <w:headerReference w:type="first" r:id="rId21"/>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E6B3" w14:textId="77777777" w:rsidR="0013081A" w:rsidRDefault="0013081A">
      <w:r>
        <w:separator/>
      </w:r>
    </w:p>
  </w:endnote>
  <w:endnote w:type="continuationSeparator" w:id="0">
    <w:p w14:paraId="4807CE24" w14:textId="77777777" w:rsidR="0013081A" w:rsidRDefault="0013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908D" w14:textId="77777777" w:rsidR="00934E54" w:rsidRDefault="00CB4CD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2772A">
      <w:rPr>
        <w:rFonts w:ascii="Arial" w:eastAsia="Arial" w:hAnsi="Arial" w:cs="Arial"/>
        <w:b/>
        <w:noProof/>
        <w:color w:val="000000"/>
        <w:sz w:val="20"/>
        <w:szCs w:val="20"/>
      </w:rPr>
      <w:t>48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2772A">
      <w:rPr>
        <w:rFonts w:ascii="Arial" w:eastAsia="Arial" w:hAnsi="Arial" w:cs="Arial"/>
        <w:b/>
        <w:noProof/>
        <w:color w:val="000000"/>
        <w:sz w:val="20"/>
        <w:szCs w:val="20"/>
      </w:rPr>
      <w:t>49</w:t>
    </w:r>
    <w:r>
      <w:rPr>
        <w:rFonts w:ascii="Arial" w:eastAsia="Arial" w:hAnsi="Arial" w:cs="Arial"/>
        <w:b/>
        <w:color w:val="000000"/>
        <w:sz w:val="20"/>
        <w:szCs w:val="20"/>
      </w:rPr>
      <w:fldChar w:fldCharType="end"/>
    </w:r>
  </w:p>
  <w:p w14:paraId="428C4718" w14:textId="77777777" w:rsidR="00934E54" w:rsidRDefault="00934E54">
    <w:pPr>
      <w:pBdr>
        <w:top w:val="nil"/>
        <w:left w:val="nil"/>
        <w:bottom w:val="nil"/>
        <w:right w:val="nil"/>
        <w:between w:val="nil"/>
      </w:pBdr>
      <w:tabs>
        <w:tab w:val="center" w:pos="4252"/>
        <w:tab w:val="right" w:pos="8504"/>
      </w:tabs>
      <w:rPr>
        <w:color w:val="000000"/>
      </w:rPr>
    </w:pPr>
  </w:p>
  <w:p w14:paraId="1A9028CE" w14:textId="77777777" w:rsidR="00934E54" w:rsidRDefault="00934E54">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63CA" w14:textId="77777777" w:rsidR="00934E54" w:rsidRDefault="00CB4CD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2772A">
      <w:rPr>
        <w:rFonts w:ascii="Arial" w:eastAsia="Arial" w:hAnsi="Arial" w:cs="Arial"/>
        <w:b/>
        <w:noProof/>
        <w:color w:val="000000"/>
        <w:sz w:val="20"/>
        <w:szCs w:val="20"/>
      </w:rPr>
      <w:t>49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2772A">
      <w:rPr>
        <w:rFonts w:ascii="Arial" w:eastAsia="Arial" w:hAnsi="Arial" w:cs="Arial"/>
        <w:b/>
        <w:noProof/>
        <w:color w:val="000000"/>
        <w:sz w:val="20"/>
        <w:szCs w:val="20"/>
      </w:rPr>
      <w:t>49</w:t>
    </w:r>
    <w:r>
      <w:rPr>
        <w:rFonts w:ascii="Arial" w:eastAsia="Arial" w:hAnsi="Arial" w:cs="Arial"/>
        <w:b/>
        <w:color w:val="000000"/>
        <w:sz w:val="20"/>
        <w:szCs w:val="20"/>
      </w:rPr>
      <w:fldChar w:fldCharType="end"/>
    </w:r>
  </w:p>
  <w:p w14:paraId="4DE8F70D" w14:textId="77777777" w:rsidR="00934E54" w:rsidRDefault="00934E5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5B6A" w14:textId="77777777" w:rsidR="0013081A" w:rsidRDefault="0013081A">
      <w:r>
        <w:separator/>
      </w:r>
    </w:p>
  </w:footnote>
  <w:footnote w:type="continuationSeparator" w:id="0">
    <w:p w14:paraId="2B30C189" w14:textId="77777777" w:rsidR="0013081A" w:rsidRDefault="0013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14A2" w14:textId="77777777" w:rsidR="00934E54" w:rsidRDefault="00CB4CD6">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22D593D6" wp14:editId="76954E4F">
          <wp:simplePos x="0" y="0"/>
          <wp:positionH relativeFrom="column">
            <wp:posOffset>-638174</wp:posOffset>
          </wp:positionH>
          <wp:positionV relativeFrom="paragraph">
            <wp:posOffset>-450214</wp:posOffset>
          </wp:positionV>
          <wp:extent cx="7809876" cy="10165823"/>
          <wp:effectExtent l="0" t="0" r="0" b="0"/>
          <wp:wrapNone/>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528" w:type="dxa"/>
      <w:tblInd w:w="3261" w:type="dxa"/>
      <w:tblLayout w:type="fixed"/>
      <w:tblLook w:val="0400" w:firstRow="0" w:lastRow="0" w:firstColumn="0" w:lastColumn="0" w:noHBand="0" w:noVBand="1"/>
    </w:tblPr>
    <w:tblGrid>
      <w:gridCol w:w="2551"/>
      <w:gridCol w:w="2977"/>
    </w:tblGrid>
    <w:tr w:rsidR="00934E54" w14:paraId="00C888D5" w14:textId="77777777">
      <w:tc>
        <w:tcPr>
          <w:tcW w:w="2551" w:type="dxa"/>
          <w:vAlign w:val="center"/>
        </w:tcPr>
        <w:p w14:paraId="7D8A8189" w14:textId="77777777" w:rsidR="00934E54" w:rsidRDefault="00CB4C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45985A2F" w14:textId="77777777" w:rsidR="00934E54" w:rsidRDefault="00CB4CD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07989/INFOEM/IP/RR/2023</w:t>
          </w:r>
        </w:p>
      </w:tc>
    </w:tr>
    <w:tr w:rsidR="00934E54" w14:paraId="7ED2238C" w14:textId="77777777">
      <w:trPr>
        <w:trHeight w:val="228"/>
      </w:trPr>
      <w:tc>
        <w:tcPr>
          <w:tcW w:w="2551" w:type="dxa"/>
          <w:vAlign w:val="center"/>
        </w:tcPr>
        <w:p w14:paraId="2835F8FF" w14:textId="77777777" w:rsidR="00934E54" w:rsidRDefault="00CB4C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399E0928" w14:textId="77777777" w:rsidR="00934E54" w:rsidRDefault="00CB4CD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Atenco</w:t>
          </w:r>
        </w:p>
      </w:tc>
    </w:tr>
    <w:tr w:rsidR="00934E54" w14:paraId="398169FB" w14:textId="77777777">
      <w:tc>
        <w:tcPr>
          <w:tcW w:w="2551" w:type="dxa"/>
          <w:vAlign w:val="center"/>
        </w:tcPr>
        <w:p w14:paraId="5EAABC7A" w14:textId="77777777" w:rsidR="00934E54" w:rsidRDefault="00CB4C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570D6FA8" w14:textId="77777777" w:rsidR="00934E54" w:rsidRDefault="00CB4CD6">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4CB95E1" w14:textId="77777777" w:rsidR="00934E54" w:rsidRDefault="00CB4CD6">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E171" w14:textId="77777777" w:rsidR="00934E54" w:rsidRDefault="00CB4CD6">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58EA172C" wp14:editId="2787D12C">
          <wp:simplePos x="0" y="0"/>
          <wp:positionH relativeFrom="column">
            <wp:posOffset>-798193</wp:posOffset>
          </wp:positionH>
          <wp:positionV relativeFrom="paragraph">
            <wp:posOffset>-399413</wp:posOffset>
          </wp:positionV>
          <wp:extent cx="7809876" cy="10165823"/>
          <wp:effectExtent l="0" t="0" r="0" b="0"/>
          <wp:wrapNone/>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670" w:type="dxa"/>
      <w:tblInd w:w="3119" w:type="dxa"/>
      <w:tblLayout w:type="fixed"/>
      <w:tblLook w:val="0400" w:firstRow="0" w:lastRow="0" w:firstColumn="0" w:lastColumn="0" w:noHBand="0" w:noVBand="1"/>
    </w:tblPr>
    <w:tblGrid>
      <w:gridCol w:w="2551"/>
      <w:gridCol w:w="3119"/>
    </w:tblGrid>
    <w:tr w:rsidR="00934E54" w14:paraId="31A5914F" w14:textId="77777777">
      <w:tc>
        <w:tcPr>
          <w:tcW w:w="2551" w:type="dxa"/>
          <w:vAlign w:val="center"/>
        </w:tcPr>
        <w:p w14:paraId="6A605F39" w14:textId="77777777" w:rsidR="00934E54" w:rsidRDefault="00CB4C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0E32103C" w14:textId="77777777" w:rsidR="00934E54" w:rsidRDefault="00CB4CD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07989/INFOEM/IP/RR/2023 </w:t>
          </w:r>
        </w:p>
      </w:tc>
    </w:tr>
    <w:tr w:rsidR="00934E54" w14:paraId="31E47D5C" w14:textId="77777777">
      <w:tc>
        <w:tcPr>
          <w:tcW w:w="2551" w:type="dxa"/>
          <w:vAlign w:val="center"/>
        </w:tcPr>
        <w:p w14:paraId="37C4506D" w14:textId="77777777" w:rsidR="00934E54" w:rsidRDefault="00CB4CD6">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014E3F71" w14:textId="7F20B341" w:rsidR="00934E54" w:rsidRDefault="00E96C5B">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 XXXXXXXX</w:t>
          </w:r>
        </w:p>
      </w:tc>
    </w:tr>
    <w:tr w:rsidR="00934E54" w14:paraId="54756548" w14:textId="77777777">
      <w:trPr>
        <w:trHeight w:val="228"/>
      </w:trPr>
      <w:tc>
        <w:tcPr>
          <w:tcW w:w="2551" w:type="dxa"/>
          <w:vAlign w:val="center"/>
        </w:tcPr>
        <w:p w14:paraId="25AA0BD0" w14:textId="77777777" w:rsidR="00934E54" w:rsidRDefault="00CB4C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0794044B" w14:textId="77777777" w:rsidR="00934E54" w:rsidRDefault="00CB4CD6">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Atenco </w:t>
          </w:r>
        </w:p>
      </w:tc>
    </w:tr>
    <w:tr w:rsidR="00934E54" w14:paraId="3C5EA4CD" w14:textId="77777777">
      <w:tc>
        <w:tcPr>
          <w:tcW w:w="2551" w:type="dxa"/>
          <w:vAlign w:val="center"/>
        </w:tcPr>
        <w:p w14:paraId="36BB6DE9" w14:textId="77777777" w:rsidR="00934E54" w:rsidRDefault="00CB4CD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4F745145" w14:textId="77777777" w:rsidR="00934E54" w:rsidRDefault="00CB4CD6">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5E5130F" w14:textId="77777777" w:rsidR="00934E54" w:rsidRDefault="00934E54">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021D" w14:textId="77777777" w:rsidR="00934E54" w:rsidRDefault="00934E54">
    <w:pPr>
      <w:pBdr>
        <w:top w:val="nil"/>
        <w:left w:val="nil"/>
        <w:bottom w:val="nil"/>
        <w:right w:val="nil"/>
        <w:between w:val="nil"/>
      </w:pBdr>
      <w:tabs>
        <w:tab w:val="center" w:pos="4252"/>
        <w:tab w:val="right" w:pos="8504"/>
      </w:tabs>
      <w:jc w:val="both"/>
      <w:rPr>
        <w:rFonts w:ascii="Calibri" w:eastAsia="Calibri" w:hAnsi="Calibri" w:cs="Calibri"/>
        <w:color w:val="000000"/>
      </w:rPr>
    </w:pPr>
  </w:p>
  <w:p w14:paraId="160FDE71" w14:textId="77777777" w:rsidR="00934E54" w:rsidRDefault="00934E54">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D86"/>
    <w:multiLevelType w:val="multilevel"/>
    <w:tmpl w:val="B38A3D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726E0E"/>
    <w:multiLevelType w:val="multilevel"/>
    <w:tmpl w:val="CA50F1DC"/>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0E54DBE"/>
    <w:multiLevelType w:val="multilevel"/>
    <w:tmpl w:val="67CC919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A63816"/>
    <w:multiLevelType w:val="multilevel"/>
    <w:tmpl w:val="B4188BA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22089C"/>
    <w:multiLevelType w:val="multilevel"/>
    <w:tmpl w:val="D6D2DD08"/>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15:restartNumberingAfterBreak="0">
    <w:nsid w:val="5B37152D"/>
    <w:multiLevelType w:val="multilevel"/>
    <w:tmpl w:val="4ABEC07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688C7DA2"/>
    <w:multiLevelType w:val="multilevel"/>
    <w:tmpl w:val="05981486"/>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4174BE"/>
    <w:multiLevelType w:val="multilevel"/>
    <w:tmpl w:val="D610A33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7"/>
  </w:num>
  <w:num w:numId="4">
    <w:abstractNumId w:val="3"/>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54"/>
    <w:rsid w:val="000450FA"/>
    <w:rsid w:val="00081240"/>
    <w:rsid w:val="0013081A"/>
    <w:rsid w:val="001A4894"/>
    <w:rsid w:val="00255BCA"/>
    <w:rsid w:val="00452F0D"/>
    <w:rsid w:val="00491960"/>
    <w:rsid w:val="005C78C0"/>
    <w:rsid w:val="006C66AE"/>
    <w:rsid w:val="0072772A"/>
    <w:rsid w:val="008A2F48"/>
    <w:rsid w:val="00903759"/>
    <w:rsid w:val="0092394E"/>
    <w:rsid w:val="00934E54"/>
    <w:rsid w:val="00AB1F15"/>
    <w:rsid w:val="00CB4CD6"/>
    <w:rsid w:val="00DB51F6"/>
    <w:rsid w:val="00E17293"/>
    <w:rsid w:val="00E96C5B"/>
    <w:rsid w:val="00EF1806"/>
    <w:rsid w:val="00F64FFE"/>
    <w:rsid w:val="00FF4A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2CB2"/>
  <w15:docId w15:val="{188AE96A-02FE-46EF-964C-57F06828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9nzRAip8ASsj8NWORM7Sa9g4g==">CgMxLjAyCWguM3pueXNoNzIIaC5namRneHMyCWguMzBqMHpsbDIJaC4xZm9iOXRlOAByITFYeFhGVHVpckgySUxvZ0UtSFRsaEFjUUlWckM2U2lvcQ==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12176</Words>
  <Characters>66971</Characters>
  <Application>Microsoft Office Word</Application>
  <DocSecurity>0</DocSecurity>
  <Lines>558</Lines>
  <Paragraphs>157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2024-03-04T15:51:00Z</cp:lastPrinted>
  <dcterms:created xsi:type="dcterms:W3CDTF">2024-03-08T19:55:00Z</dcterms:created>
  <dcterms:modified xsi:type="dcterms:W3CDTF">2024-03-08T19:55:00Z</dcterms:modified>
</cp:coreProperties>
</file>