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0E5B3DF" w:rsidR="00662C69" w:rsidRPr="00841734" w:rsidRDefault="00D10889" w:rsidP="00B31E90">
      <w:pPr>
        <w:tabs>
          <w:tab w:val="left" w:pos="3465"/>
        </w:tabs>
        <w:spacing w:line="360" w:lineRule="auto"/>
        <w:jc w:val="both"/>
        <w:rPr>
          <w:rFonts w:ascii="Palatino Linotype" w:hAnsi="Palatino Linotype"/>
          <w:color w:val="000000" w:themeColor="text1"/>
        </w:rPr>
      </w:pPr>
      <w:r>
        <w:rPr>
          <w:rFonts w:ascii="Palatino Linotype" w:hAnsi="Palatino Linotype"/>
          <w:color w:val="000000" w:themeColor="text1"/>
        </w:rPr>
        <w:t xml:space="preserve"> </w:t>
      </w:r>
      <w:r w:rsidR="009B11D6" w:rsidRPr="00841734">
        <w:rPr>
          <w:rFonts w:ascii="Palatino Linotype" w:hAnsi="Palatino Linotype"/>
          <w:color w:val="000000" w:themeColor="text1"/>
        </w:rPr>
        <w:t>R</w:t>
      </w:r>
      <w:r w:rsidR="00662C69" w:rsidRPr="00841734">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841734">
        <w:rPr>
          <w:rFonts w:ascii="Palatino Linotype" w:hAnsi="Palatino Linotype"/>
          <w:color w:val="000000" w:themeColor="text1"/>
        </w:rPr>
        <w:t>icipios, con</w:t>
      </w:r>
      <w:r w:rsidR="00662C69" w:rsidRPr="00841734">
        <w:rPr>
          <w:rFonts w:ascii="Palatino Linotype" w:hAnsi="Palatino Linotype"/>
          <w:color w:val="000000" w:themeColor="text1"/>
        </w:rPr>
        <w:t xml:space="preserve"> </w:t>
      </w:r>
      <w:r w:rsidR="00485DB6" w:rsidRPr="00841734">
        <w:rPr>
          <w:rFonts w:ascii="Palatino Linotype" w:hAnsi="Palatino Linotype"/>
          <w:color w:val="000000" w:themeColor="text1"/>
        </w:rPr>
        <w:t xml:space="preserve">domicilio </w:t>
      </w:r>
      <w:r w:rsidR="00662C69" w:rsidRPr="00841734">
        <w:rPr>
          <w:rFonts w:ascii="Palatino Linotype" w:hAnsi="Palatino Linotype"/>
          <w:color w:val="000000" w:themeColor="text1"/>
        </w:rPr>
        <w:t xml:space="preserve">en Metepec, Estado de México; de </w:t>
      </w:r>
      <w:r w:rsidR="00537D49">
        <w:rPr>
          <w:rFonts w:ascii="Palatino Linotype" w:hAnsi="Palatino Linotype"/>
          <w:color w:val="000000" w:themeColor="text1"/>
        </w:rPr>
        <w:t>tres</w:t>
      </w:r>
      <w:r w:rsidR="007076C5" w:rsidRPr="00841734">
        <w:rPr>
          <w:rFonts w:ascii="Palatino Linotype" w:hAnsi="Palatino Linotype"/>
          <w:color w:val="000000" w:themeColor="text1"/>
        </w:rPr>
        <w:t xml:space="preserve"> (</w:t>
      </w:r>
      <w:r w:rsidR="00537D49">
        <w:rPr>
          <w:rFonts w:ascii="Palatino Linotype" w:hAnsi="Palatino Linotype"/>
          <w:color w:val="000000" w:themeColor="text1"/>
        </w:rPr>
        <w:t>03</w:t>
      </w:r>
      <w:r w:rsidR="00FE576E" w:rsidRPr="00841734">
        <w:rPr>
          <w:rFonts w:ascii="Palatino Linotype" w:hAnsi="Palatino Linotype"/>
          <w:color w:val="000000" w:themeColor="text1"/>
        </w:rPr>
        <w:t xml:space="preserve">) de </w:t>
      </w:r>
      <w:r w:rsidR="00537D49">
        <w:rPr>
          <w:rFonts w:ascii="Palatino Linotype" w:hAnsi="Palatino Linotype"/>
          <w:color w:val="000000" w:themeColor="text1"/>
        </w:rPr>
        <w:t>abril</w:t>
      </w:r>
      <w:r w:rsidR="002D1AA7" w:rsidRPr="00841734">
        <w:rPr>
          <w:rFonts w:ascii="Palatino Linotype" w:hAnsi="Palatino Linotype"/>
          <w:color w:val="000000" w:themeColor="text1"/>
        </w:rPr>
        <w:t xml:space="preserve"> de dos mil veinti</w:t>
      </w:r>
      <w:r w:rsidR="00EE5F79">
        <w:rPr>
          <w:rFonts w:ascii="Palatino Linotype" w:hAnsi="Palatino Linotype"/>
          <w:color w:val="000000" w:themeColor="text1"/>
        </w:rPr>
        <w:t>cuatro</w:t>
      </w:r>
      <w:r w:rsidR="00662C69" w:rsidRPr="00841734">
        <w:rPr>
          <w:rFonts w:ascii="Palatino Linotype" w:hAnsi="Palatino Linotype"/>
          <w:color w:val="000000" w:themeColor="text1"/>
        </w:rPr>
        <w:t>.</w:t>
      </w:r>
    </w:p>
    <w:p w14:paraId="1181C59D" w14:textId="77777777" w:rsidR="00B31E90" w:rsidRPr="00841734" w:rsidRDefault="00B31E90" w:rsidP="00B31E90">
      <w:pPr>
        <w:tabs>
          <w:tab w:val="left" w:pos="3465"/>
        </w:tabs>
        <w:spacing w:line="360" w:lineRule="auto"/>
        <w:jc w:val="both"/>
        <w:rPr>
          <w:rFonts w:ascii="Palatino Linotype" w:hAnsi="Palatino Linotype"/>
          <w:color w:val="000000" w:themeColor="text1"/>
        </w:rPr>
      </w:pPr>
    </w:p>
    <w:p w14:paraId="04F87235" w14:textId="456F1F25" w:rsidR="005F0007" w:rsidRPr="00841734" w:rsidRDefault="00662C69" w:rsidP="00B31E90">
      <w:pPr>
        <w:spacing w:line="360" w:lineRule="auto"/>
        <w:jc w:val="both"/>
        <w:rPr>
          <w:rFonts w:ascii="Palatino Linotype" w:eastAsia="Times New Roman" w:hAnsi="Palatino Linotype" w:cs="Times New Roman"/>
          <w:color w:val="000000" w:themeColor="text1"/>
        </w:rPr>
      </w:pPr>
      <w:r w:rsidRPr="00841734">
        <w:rPr>
          <w:rFonts w:ascii="Palatino Linotype" w:hAnsi="Palatino Linotype"/>
          <w:b/>
          <w:color w:val="000000" w:themeColor="text1"/>
        </w:rPr>
        <w:t>VISTO</w:t>
      </w:r>
      <w:r w:rsidRPr="00841734">
        <w:rPr>
          <w:rFonts w:ascii="Palatino Linotype" w:hAnsi="Palatino Linotype"/>
          <w:color w:val="000000" w:themeColor="text1"/>
        </w:rPr>
        <w:t xml:space="preserve"> el expediente electrónico for</w:t>
      </w:r>
      <w:r w:rsidR="00D37494" w:rsidRPr="00841734">
        <w:rPr>
          <w:rFonts w:ascii="Palatino Linotype" w:hAnsi="Palatino Linotype"/>
          <w:color w:val="000000" w:themeColor="text1"/>
        </w:rPr>
        <w:t>mado con motivo del</w:t>
      </w:r>
      <w:r w:rsidRPr="00841734">
        <w:rPr>
          <w:rFonts w:ascii="Palatino Linotype" w:hAnsi="Palatino Linotype"/>
          <w:color w:val="000000" w:themeColor="text1"/>
        </w:rPr>
        <w:t xml:space="preserve"> recurso de revisión </w:t>
      </w:r>
      <w:r w:rsidR="00C836A8" w:rsidRPr="00C836A8">
        <w:rPr>
          <w:rFonts w:ascii="Palatino Linotype" w:eastAsia="Calibri" w:hAnsi="Palatino Linotype" w:cs="Arial"/>
          <w:b/>
          <w:lang w:val="es-ES"/>
        </w:rPr>
        <w:t>15848/</w:t>
      </w:r>
      <w:r w:rsidR="00C836A8" w:rsidRPr="00C836A8">
        <w:rPr>
          <w:rFonts w:ascii="Palatino Linotype" w:hAnsi="Palatino Linotype"/>
          <w:b/>
          <w:szCs w:val="22"/>
        </w:rPr>
        <w:t>INFOEM/IP/RR/2022</w:t>
      </w:r>
      <w:r w:rsidR="005F1362" w:rsidRPr="00841734">
        <w:rPr>
          <w:rFonts w:ascii="Palatino Linotype" w:eastAsia="Times New Roman" w:hAnsi="Palatino Linotype" w:cs="Arial"/>
          <w:bCs/>
          <w:color w:val="000000" w:themeColor="text1"/>
        </w:rPr>
        <w:t xml:space="preserve">, </w:t>
      </w:r>
      <w:r w:rsidR="006B31E7" w:rsidRPr="00841734">
        <w:rPr>
          <w:rFonts w:ascii="Palatino Linotype" w:eastAsia="Times New Roman" w:hAnsi="Palatino Linotype" w:cs="Times New Roman"/>
          <w:color w:val="000000" w:themeColor="text1"/>
        </w:rPr>
        <w:t>interpuesto por</w:t>
      </w:r>
      <w:r w:rsidR="0078249C" w:rsidRPr="00841734">
        <w:rPr>
          <w:rFonts w:ascii="Palatino Linotype" w:eastAsia="Times New Roman" w:hAnsi="Palatino Linotype" w:cs="Times New Roman"/>
          <w:color w:val="000000" w:themeColor="text1"/>
        </w:rPr>
        <w:t xml:space="preserve"> </w:t>
      </w:r>
      <w:r w:rsidR="00B64240" w:rsidRPr="00841734">
        <w:rPr>
          <w:rFonts w:ascii="Palatino Linotype" w:hAnsi="Palatino Linotype"/>
          <w:b/>
          <w:szCs w:val="22"/>
        </w:rPr>
        <w:t>JAZMIN SOTO JIMENES</w:t>
      </w:r>
      <w:r w:rsidR="00DC6944" w:rsidRPr="00841734">
        <w:rPr>
          <w:rFonts w:ascii="Palatino Linotype" w:eastAsia="Times New Roman" w:hAnsi="Palatino Linotype" w:cs="Times New Roman"/>
          <w:color w:val="000000" w:themeColor="text1"/>
        </w:rPr>
        <w:t>,</w:t>
      </w:r>
      <w:r w:rsidR="00D0377B" w:rsidRPr="00841734">
        <w:rPr>
          <w:rFonts w:ascii="Palatino Linotype" w:eastAsia="Times New Roman" w:hAnsi="Palatino Linotype" w:cs="Times New Roman"/>
          <w:color w:val="000000" w:themeColor="text1"/>
        </w:rPr>
        <w:t xml:space="preserve"> </w:t>
      </w:r>
      <w:r w:rsidR="007076C5" w:rsidRPr="00841734">
        <w:rPr>
          <w:rFonts w:ascii="Palatino Linotype" w:eastAsia="Times New Roman" w:hAnsi="Palatino Linotype" w:cs="Times New Roman"/>
          <w:color w:val="000000" w:themeColor="text1"/>
        </w:rPr>
        <w:t>en adelante la</w:t>
      </w:r>
      <w:r w:rsidR="00E92215" w:rsidRPr="00841734">
        <w:rPr>
          <w:rFonts w:ascii="Palatino Linotype" w:eastAsia="Times New Roman" w:hAnsi="Palatino Linotype" w:cs="Times New Roman"/>
          <w:color w:val="000000" w:themeColor="text1"/>
        </w:rPr>
        <w:t xml:space="preserve"> </w:t>
      </w:r>
      <w:r w:rsidR="006B31E7" w:rsidRPr="00841734">
        <w:rPr>
          <w:rFonts w:ascii="Palatino Linotype" w:eastAsia="Times New Roman" w:hAnsi="Palatino Linotype" w:cs="Times New Roman"/>
          <w:b/>
          <w:bCs/>
          <w:color w:val="000000" w:themeColor="text1"/>
        </w:rPr>
        <w:t>RECURRENTE</w:t>
      </w:r>
      <w:r w:rsidR="00E647FF" w:rsidRPr="00841734">
        <w:rPr>
          <w:rFonts w:ascii="Palatino Linotype" w:eastAsia="Times New Roman" w:hAnsi="Palatino Linotype" w:cs="Arial"/>
          <w:color w:val="000000" w:themeColor="text1"/>
        </w:rPr>
        <w:t>;</w:t>
      </w:r>
      <w:r w:rsidR="005F1362" w:rsidRPr="00841734">
        <w:rPr>
          <w:rFonts w:ascii="Palatino Linotype" w:eastAsia="Times New Roman" w:hAnsi="Palatino Linotype" w:cs="Arial"/>
          <w:color w:val="000000" w:themeColor="text1"/>
        </w:rPr>
        <w:t xml:space="preserve"> en contra de la respuesta d</w:t>
      </w:r>
      <w:r w:rsidR="00CC34F7" w:rsidRPr="00841734">
        <w:rPr>
          <w:rFonts w:ascii="Palatino Linotype" w:eastAsia="Times New Roman" w:hAnsi="Palatino Linotype" w:cs="Arial"/>
          <w:color w:val="000000" w:themeColor="text1"/>
        </w:rPr>
        <w:t>el</w:t>
      </w:r>
      <w:r w:rsidR="00CC34F7" w:rsidRPr="00841734">
        <w:rPr>
          <w:rFonts w:ascii="Palatino Linotype" w:eastAsia="Calibri" w:hAnsi="Palatino Linotype" w:cs="Arial"/>
          <w:b/>
          <w:bCs/>
          <w:lang w:val="es-ES"/>
        </w:rPr>
        <w:t xml:space="preserve"> </w:t>
      </w:r>
      <w:r w:rsidR="00C836A8" w:rsidRPr="00C836A8">
        <w:rPr>
          <w:rFonts w:ascii="Palatino Linotype" w:eastAsia="Calibri" w:hAnsi="Palatino Linotype" w:cs="Arial"/>
          <w:b/>
          <w:bCs/>
          <w:lang w:val="es-ES"/>
        </w:rPr>
        <w:t>Ayuntamiento de Cocotitlán</w:t>
      </w:r>
      <w:r w:rsidR="009572EE" w:rsidRPr="00841734">
        <w:rPr>
          <w:rFonts w:ascii="Palatino Linotype" w:eastAsia="Calibri" w:hAnsi="Palatino Linotype" w:cs="Arial"/>
          <w:color w:val="000000" w:themeColor="text1"/>
          <w:lang w:val="es-ES"/>
        </w:rPr>
        <w:t>,</w:t>
      </w:r>
      <w:r w:rsidR="005F1362" w:rsidRPr="00841734">
        <w:rPr>
          <w:rFonts w:ascii="Palatino Linotype" w:eastAsia="Calibri" w:hAnsi="Palatino Linotype" w:cs="Arial"/>
          <w:color w:val="000000" w:themeColor="text1"/>
          <w:lang w:val="es-ES"/>
        </w:rPr>
        <w:t xml:space="preserve"> </w:t>
      </w:r>
      <w:r w:rsidR="005F1362" w:rsidRPr="00841734">
        <w:rPr>
          <w:rFonts w:ascii="Palatino Linotype" w:eastAsia="Times New Roman" w:hAnsi="Palatino Linotype" w:cs="Times New Roman"/>
          <w:color w:val="000000" w:themeColor="text1"/>
        </w:rPr>
        <w:t>en lo sucesivo el</w:t>
      </w:r>
      <w:r w:rsidR="005F1362" w:rsidRPr="00841734">
        <w:rPr>
          <w:rFonts w:ascii="Palatino Linotype" w:eastAsia="Times New Roman" w:hAnsi="Palatino Linotype" w:cs="Times New Roman"/>
          <w:b/>
          <w:color w:val="000000" w:themeColor="text1"/>
        </w:rPr>
        <w:t xml:space="preserve"> SUJETO OBLIGADO, </w:t>
      </w:r>
      <w:r w:rsidR="005F1362" w:rsidRPr="00841734">
        <w:rPr>
          <w:rFonts w:ascii="Palatino Linotype" w:eastAsia="Times New Roman" w:hAnsi="Palatino Linotype" w:cs="Times New Roman"/>
          <w:color w:val="000000" w:themeColor="text1"/>
        </w:rPr>
        <w:t>se procede a dictar la presente resolución, con base en los siguientes:</w:t>
      </w:r>
    </w:p>
    <w:p w14:paraId="67790361" w14:textId="77777777" w:rsidR="003F1A79" w:rsidRPr="00841734" w:rsidRDefault="003F1A79"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841734" w:rsidRDefault="00662C69" w:rsidP="00B31E90">
      <w:pPr>
        <w:pStyle w:val="Ttulo1"/>
        <w:spacing w:before="0" w:line="360" w:lineRule="auto"/>
        <w:jc w:val="center"/>
        <w:rPr>
          <w:b/>
          <w:color w:val="000000" w:themeColor="text1"/>
        </w:rPr>
      </w:pPr>
      <w:bookmarkStart w:id="0" w:name="_Toc461555884"/>
      <w:bookmarkStart w:id="1" w:name="_Toc466371847"/>
      <w:bookmarkStart w:id="2" w:name="_Toc87456484"/>
      <w:r w:rsidRPr="00841734">
        <w:rPr>
          <w:b/>
          <w:color w:val="000000" w:themeColor="text1"/>
        </w:rPr>
        <w:t>A</w:t>
      </w:r>
      <w:r w:rsidR="00C967DD" w:rsidRPr="00841734">
        <w:rPr>
          <w:b/>
          <w:color w:val="000000" w:themeColor="text1"/>
        </w:rPr>
        <w:t xml:space="preserve"> </w:t>
      </w:r>
      <w:r w:rsidRPr="00841734">
        <w:rPr>
          <w:b/>
          <w:color w:val="000000" w:themeColor="text1"/>
        </w:rPr>
        <w:t>N</w:t>
      </w:r>
      <w:r w:rsidR="00C967DD" w:rsidRPr="00841734">
        <w:rPr>
          <w:b/>
          <w:color w:val="000000" w:themeColor="text1"/>
        </w:rPr>
        <w:t xml:space="preserve"> </w:t>
      </w:r>
      <w:r w:rsidRPr="00841734">
        <w:rPr>
          <w:b/>
          <w:color w:val="000000" w:themeColor="text1"/>
        </w:rPr>
        <w:t>T</w:t>
      </w:r>
      <w:r w:rsidR="00C967DD" w:rsidRPr="00841734">
        <w:rPr>
          <w:b/>
          <w:color w:val="000000" w:themeColor="text1"/>
        </w:rPr>
        <w:t xml:space="preserve"> </w:t>
      </w:r>
      <w:r w:rsidRPr="00841734">
        <w:rPr>
          <w:b/>
          <w:color w:val="000000" w:themeColor="text1"/>
        </w:rPr>
        <w:t>E</w:t>
      </w:r>
      <w:r w:rsidR="00C967DD" w:rsidRPr="00841734">
        <w:rPr>
          <w:b/>
          <w:color w:val="000000" w:themeColor="text1"/>
        </w:rPr>
        <w:t xml:space="preserve"> </w:t>
      </w:r>
      <w:r w:rsidRPr="00841734">
        <w:rPr>
          <w:b/>
          <w:color w:val="000000" w:themeColor="text1"/>
        </w:rPr>
        <w:t>C</w:t>
      </w:r>
      <w:r w:rsidR="00C967DD" w:rsidRPr="00841734">
        <w:rPr>
          <w:b/>
          <w:color w:val="000000" w:themeColor="text1"/>
        </w:rPr>
        <w:t xml:space="preserve"> </w:t>
      </w:r>
      <w:r w:rsidRPr="00841734">
        <w:rPr>
          <w:b/>
          <w:color w:val="000000" w:themeColor="text1"/>
        </w:rPr>
        <w:t>E</w:t>
      </w:r>
      <w:r w:rsidR="00C967DD" w:rsidRPr="00841734">
        <w:rPr>
          <w:b/>
          <w:color w:val="000000" w:themeColor="text1"/>
        </w:rPr>
        <w:t xml:space="preserve"> </w:t>
      </w:r>
      <w:r w:rsidRPr="00841734">
        <w:rPr>
          <w:b/>
          <w:color w:val="000000" w:themeColor="text1"/>
        </w:rPr>
        <w:t>D</w:t>
      </w:r>
      <w:r w:rsidR="00C967DD" w:rsidRPr="00841734">
        <w:rPr>
          <w:b/>
          <w:color w:val="000000" w:themeColor="text1"/>
        </w:rPr>
        <w:t xml:space="preserve"> </w:t>
      </w:r>
      <w:r w:rsidRPr="00841734">
        <w:rPr>
          <w:b/>
          <w:color w:val="000000" w:themeColor="text1"/>
        </w:rPr>
        <w:t>E</w:t>
      </w:r>
      <w:r w:rsidR="00C967DD" w:rsidRPr="00841734">
        <w:rPr>
          <w:b/>
          <w:color w:val="000000" w:themeColor="text1"/>
        </w:rPr>
        <w:t xml:space="preserve"> </w:t>
      </w:r>
      <w:r w:rsidRPr="00841734">
        <w:rPr>
          <w:b/>
          <w:color w:val="000000" w:themeColor="text1"/>
        </w:rPr>
        <w:t>N</w:t>
      </w:r>
      <w:r w:rsidR="00C967DD" w:rsidRPr="00841734">
        <w:rPr>
          <w:b/>
          <w:color w:val="000000" w:themeColor="text1"/>
        </w:rPr>
        <w:t xml:space="preserve"> </w:t>
      </w:r>
      <w:r w:rsidRPr="00841734">
        <w:rPr>
          <w:b/>
          <w:color w:val="000000" w:themeColor="text1"/>
        </w:rPr>
        <w:t>T</w:t>
      </w:r>
      <w:r w:rsidR="00C967DD" w:rsidRPr="00841734">
        <w:rPr>
          <w:b/>
          <w:color w:val="000000" w:themeColor="text1"/>
        </w:rPr>
        <w:t xml:space="preserve"> </w:t>
      </w:r>
      <w:r w:rsidRPr="00841734">
        <w:rPr>
          <w:b/>
          <w:color w:val="000000" w:themeColor="text1"/>
        </w:rPr>
        <w:t>E</w:t>
      </w:r>
      <w:r w:rsidR="00C967DD" w:rsidRPr="00841734">
        <w:rPr>
          <w:b/>
          <w:color w:val="000000" w:themeColor="text1"/>
        </w:rPr>
        <w:t xml:space="preserve"> </w:t>
      </w:r>
      <w:r w:rsidRPr="00841734">
        <w:rPr>
          <w:b/>
          <w:color w:val="000000" w:themeColor="text1"/>
        </w:rPr>
        <w:t>S</w:t>
      </w:r>
      <w:bookmarkEnd w:id="0"/>
      <w:bookmarkEnd w:id="1"/>
      <w:bookmarkEnd w:id="2"/>
    </w:p>
    <w:p w14:paraId="5F73BCCB" w14:textId="77777777" w:rsidR="003F1A79" w:rsidRPr="00841734" w:rsidRDefault="003F1A79" w:rsidP="003F1A79">
      <w:pPr>
        <w:rPr>
          <w:lang w:eastAsia="en-US"/>
        </w:rPr>
      </w:pPr>
    </w:p>
    <w:p w14:paraId="402A4C0A" w14:textId="20E39225" w:rsidR="00D9392E" w:rsidRPr="00841734" w:rsidRDefault="005F0007" w:rsidP="005A114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41734">
        <w:rPr>
          <w:rFonts w:ascii="Palatino Linotype" w:eastAsia="Calibri" w:hAnsi="Palatino Linotype" w:cs="Arial"/>
          <w:color w:val="000000" w:themeColor="text1"/>
          <w:lang w:val="es-ES"/>
        </w:rPr>
        <w:t>El</w:t>
      </w:r>
      <w:r w:rsidR="00D9392E" w:rsidRPr="00841734">
        <w:rPr>
          <w:rFonts w:ascii="Palatino Linotype" w:eastAsia="Calibri" w:hAnsi="Palatino Linotype" w:cs="Arial"/>
          <w:color w:val="000000" w:themeColor="text1"/>
          <w:lang w:val="es-ES"/>
        </w:rPr>
        <w:t xml:space="preserve"> </w:t>
      </w:r>
      <w:r w:rsidR="00D742A7" w:rsidRPr="00841734">
        <w:rPr>
          <w:rFonts w:ascii="Palatino Linotype" w:eastAsia="Calibri" w:hAnsi="Palatino Linotype" w:cs="Arial"/>
          <w:color w:val="000000" w:themeColor="text1"/>
          <w:lang w:val="es-ES"/>
        </w:rPr>
        <w:t>catorce</w:t>
      </w:r>
      <w:r w:rsidR="002D1A9E" w:rsidRPr="00841734">
        <w:rPr>
          <w:rFonts w:ascii="Palatino Linotype" w:eastAsia="Calibri" w:hAnsi="Palatino Linotype" w:cs="Arial"/>
          <w:color w:val="000000" w:themeColor="text1"/>
          <w:lang w:val="es-ES"/>
        </w:rPr>
        <w:t xml:space="preserve"> </w:t>
      </w:r>
      <w:r w:rsidR="00E7785D" w:rsidRPr="00841734">
        <w:rPr>
          <w:rFonts w:ascii="Palatino Linotype" w:eastAsia="Calibri" w:hAnsi="Palatino Linotype" w:cs="Arial"/>
          <w:color w:val="000000" w:themeColor="text1"/>
          <w:lang w:val="es-ES"/>
        </w:rPr>
        <w:t>(</w:t>
      </w:r>
      <w:r w:rsidR="00E2552A" w:rsidRPr="00841734">
        <w:rPr>
          <w:rFonts w:ascii="Palatino Linotype" w:eastAsia="Calibri" w:hAnsi="Palatino Linotype" w:cs="Arial"/>
          <w:color w:val="000000" w:themeColor="text1"/>
          <w:lang w:val="es-ES"/>
        </w:rPr>
        <w:t>1</w:t>
      </w:r>
      <w:r w:rsidR="00D742A7" w:rsidRPr="00841734">
        <w:rPr>
          <w:rFonts w:ascii="Palatino Linotype" w:eastAsia="Calibri" w:hAnsi="Palatino Linotype" w:cs="Arial"/>
          <w:color w:val="000000" w:themeColor="text1"/>
          <w:lang w:val="es-ES"/>
        </w:rPr>
        <w:t>4</w:t>
      </w:r>
      <w:r w:rsidR="00E7785D" w:rsidRPr="00841734">
        <w:rPr>
          <w:rFonts w:ascii="Palatino Linotype" w:eastAsia="Calibri" w:hAnsi="Palatino Linotype" w:cs="Arial"/>
          <w:color w:val="000000" w:themeColor="text1"/>
          <w:lang w:val="es-ES"/>
        </w:rPr>
        <w:t>)</w:t>
      </w:r>
      <w:r w:rsidR="007076C5" w:rsidRPr="00841734">
        <w:rPr>
          <w:rFonts w:ascii="Palatino Linotype" w:eastAsia="Calibri" w:hAnsi="Palatino Linotype" w:cs="Arial"/>
          <w:color w:val="000000" w:themeColor="text1"/>
          <w:lang w:val="es-ES"/>
        </w:rPr>
        <w:t xml:space="preserve"> de </w:t>
      </w:r>
      <w:r w:rsidR="002D1A9E" w:rsidRPr="00841734">
        <w:rPr>
          <w:rFonts w:ascii="Palatino Linotype" w:eastAsia="Calibri" w:hAnsi="Palatino Linotype" w:cs="Arial"/>
          <w:color w:val="000000" w:themeColor="text1"/>
          <w:lang w:val="es-ES"/>
        </w:rPr>
        <w:t>octubre</w:t>
      </w:r>
      <w:r w:rsidR="00B31E90" w:rsidRPr="00841734">
        <w:rPr>
          <w:rFonts w:ascii="Palatino Linotype" w:eastAsia="Calibri" w:hAnsi="Palatino Linotype" w:cs="Arial"/>
          <w:color w:val="000000" w:themeColor="text1"/>
          <w:lang w:val="es-ES"/>
        </w:rPr>
        <w:t xml:space="preserve"> de dos mil veinti</w:t>
      </w:r>
      <w:r w:rsidR="00DC6944" w:rsidRPr="00841734">
        <w:rPr>
          <w:rFonts w:ascii="Palatino Linotype" w:eastAsia="Calibri" w:hAnsi="Palatino Linotype" w:cs="Arial"/>
          <w:color w:val="000000" w:themeColor="text1"/>
          <w:lang w:val="es-ES"/>
        </w:rPr>
        <w:t>dós</w:t>
      </w:r>
      <w:r w:rsidR="005F1362" w:rsidRPr="00841734">
        <w:rPr>
          <w:rFonts w:ascii="Palatino Linotype" w:eastAsia="Calibri" w:hAnsi="Palatino Linotype" w:cs="Arial"/>
          <w:color w:val="000000" w:themeColor="text1"/>
          <w:lang w:val="es-ES"/>
        </w:rPr>
        <w:t xml:space="preserve">, </w:t>
      </w:r>
      <w:r w:rsidR="004E197E" w:rsidRPr="00841734">
        <w:rPr>
          <w:rFonts w:ascii="Palatino Linotype" w:eastAsia="Calibri" w:hAnsi="Palatino Linotype" w:cs="Arial"/>
          <w:color w:val="000000" w:themeColor="text1"/>
          <w:lang w:val="es-ES"/>
        </w:rPr>
        <w:t>el</w:t>
      </w:r>
      <w:r w:rsidR="00B31E90" w:rsidRPr="00841734">
        <w:rPr>
          <w:rFonts w:ascii="Palatino Linotype" w:hAnsi="Palatino Linotype"/>
          <w:color w:val="000000" w:themeColor="text1"/>
        </w:rPr>
        <w:t xml:space="preserve"> particular</w:t>
      </w:r>
      <w:r w:rsidR="005F1362" w:rsidRPr="00841734">
        <w:rPr>
          <w:rFonts w:ascii="Palatino Linotype" w:hAnsi="Palatino Linotype"/>
          <w:color w:val="000000" w:themeColor="text1"/>
        </w:rPr>
        <w:t xml:space="preserve"> presentó</w:t>
      </w:r>
      <w:r w:rsidR="005F1362" w:rsidRPr="00841734">
        <w:rPr>
          <w:rFonts w:ascii="Palatino Linotype" w:hAnsi="Palatino Linotype"/>
          <w:b/>
          <w:color w:val="000000" w:themeColor="text1"/>
        </w:rPr>
        <w:t xml:space="preserve"> </w:t>
      </w:r>
      <w:r w:rsidR="00127E68" w:rsidRPr="00841734">
        <w:rPr>
          <w:rFonts w:ascii="Palatino Linotype" w:hAnsi="Palatino Linotype"/>
          <w:bCs/>
          <w:color w:val="000000" w:themeColor="text1"/>
        </w:rPr>
        <w:t xml:space="preserve">a través </w:t>
      </w:r>
      <w:r w:rsidR="00994E0F" w:rsidRPr="00841734">
        <w:rPr>
          <w:rFonts w:ascii="Palatino Linotype" w:hAnsi="Palatino Linotype"/>
          <w:bCs/>
          <w:color w:val="000000" w:themeColor="text1"/>
        </w:rPr>
        <w:t>d</w:t>
      </w:r>
      <w:r w:rsidR="000021A0" w:rsidRPr="00841734">
        <w:rPr>
          <w:rFonts w:ascii="Palatino Linotype" w:hAnsi="Palatino Linotype"/>
          <w:bCs/>
          <w:color w:val="000000" w:themeColor="text1"/>
        </w:rPr>
        <w:t>el</w:t>
      </w:r>
      <w:r w:rsidR="004863BC" w:rsidRPr="00841734">
        <w:rPr>
          <w:rFonts w:ascii="Palatino Linotype" w:hAnsi="Palatino Linotype"/>
          <w:bCs/>
          <w:color w:val="000000" w:themeColor="text1"/>
        </w:rPr>
        <w:t xml:space="preserve"> </w:t>
      </w:r>
      <w:r w:rsidR="005F1362" w:rsidRPr="00841734">
        <w:rPr>
          <w:rFonts w:ascii="Palatino Linotype" w:eastAsia="Calibri" w:hAnsi="Palatino Linotype" w:cs="Arial"/>
          <w:color w:val="000000" w:themeColor="text1"/>
          <w:lang w:val="es-ES"/>
        </w:rPr>
        <w:t xml:space="preserve">Sistema de Acceso a la Información Mexiquense </w:t>
      </w:r>
      <w:r w:rsidR="005F1362" w:rsidRPr="00841734">
        <w:rPr>
          <w:rFonts w:ascii="Palatino Linotype" w:eastAsia="Calibri" w:hAnsi="Palatino Linotype" w:cs="Arial"/>
          <w:bCs/>
          <w:color w:val="000000" w:themeColor="text1"/>
          <w:lang w:val="es-ES"/>
        </w:rPr>
        <w:t>(SAIMEX)</w:t>
      </w:r>
      <w:r w:rsidR="005F1362" w:rsidRPr="00841734">
        <w:rPr>
          <w:rFonts w:ascii="Palatino Linotype" w:eastAsia="Calibri" w:hAnsi="Palatino Linotype" w:cs="Arial"/>
          <w:color w:val="000000" w:themeColor="text1"/>
          <w:lang w:val="es-ES"/>
        </w:rPr>
        <w:t>, la solicitud de información pública registrada con el número</w:t>
      </w:r>
      <w:r w:rsidR="005F1362" w:rsidRPr="00841734">
        <w:rPr>
          <w:rFonts w:ascii="Palatino Linotype" w:hAnsi="Palatino Linotype"/>
          <w:b/>
          <w:bCs/>
          <w:color w:val="000000" w:themeColor="text1"/>
        </w:rPr>
        <w:t xml:space="preserve"> </w:t>
      </w:r>
      <w:r w:rsidR="00E02671" w:rsidRPr="00841734">
        <w:rPr>
          <w:rFonts w:ascii="Palatino Linotype" w:eastAsia="Palatino Linotype" w:hAnsi="Palatino Linotype" w:cs="Palatino Linotype"/>
          <w:b/>
        </w:rPr>
        <w:t>00</w:t>
      </w:r>
      <w:r w:rsidR="00C836A8">
        <w:rPr>
          <w:rFonts w:ascii="Palatino Linotype" w:eastAsia="Palatino Linotype" w:hAnsi="Palatino Linotype" w:cs="Palatino Linotype"/>
          <w:b/>
        </w:rPr>
        <w:t>136</w:t>
      </w:r>
      <w:r w:rsidR="00E02671" w:rsidRPr="00841734">
        <w:rPr>
          <w:rFonts w:ascii="Palatino Linotype" w:eastAsia="Palatino Linotype" w:hAnsi="Palatino Linotype" w:cs="Palatino Linotype"/>
          <w:b/>
        </w:rPr>
        <w:t>/</w:t>
      </w:r>
      <w:r w:rsidR="00E02671">
        <w:rPr>
          <w:rFonts w:ascii="Palatino Linotype" w:eastAsia="Palatino Linotype" w:hAnsi="Palatino Linotype" w:cs="Palatino Linotype"/>
          <w:b/>
        </w:rPr>
        <w:t>CO</w:t>
      </w:r>
      <w:r w:rsidR="00C836A8">
        <w:rPr>
          <w:rFonts w:ascii="Palatino Linotype" w:eastAsia="Palatino Linotype" w:hAnsi="Palatino Linotype" w:cs="Palatino Linotype"/>
          <w:b/>
        </w:rPr>
        <w:t>COTIT</w:t>
      </w:r>
      <w:r w:rsidR="00E02671" w:rsidRPr="00841734">
        <w:rPr>
          <w:rFonts w:ascii="Palatino Linotype" w:eastAsia="Palatino Linotype" w:hAnsi="Palatino Linotype" w:cs="Palatino Linotype"/>
          <w:b/>
        </w:rPr>
        <w:t>/IP/2022</w:t>
      </w:r>
      <w:r w:rsidR="005F1362" w:rsidRPr="00841734">
        <w:rPr>
          <w:rFonts w:ascii="Palatino Linotype" w:hAnsi="Palatino Linotype"/>
          <w:b/>
          <w:bCs/>
          <w:color w:val="000000" w:themeColor="text1"/>
        </w:rPr>
        <w:t>,</w:t>
      </w:r>
      <w:r w:rsidR="005F1362" w:rsidRPr="00841734">
        <w:rPr>
          <w:rFonts w:ascii="Palatino Linotype" w:eastAsia="Calibri" w:hAnsi="Palatino Linotype" w:cs="Arial"/>
          <w:color w:val="000000" w:themeColor="text1"/>
          <w:lang w:val="es-ES"/>
        </w:rPr>
        <w:t xml:space="preserve"> mediante la cual requirió</w:t>
      </w:r>
      <w:r w:rsidR="00022D89" w:rsidRPr="00841734">
        <w:rPr>
          <w:rFonts w:ascii="Palatino Linotype" w:eastAsia="Calibri" w:hAnsi="Palatino Linotype" w:cs="Arial"/>
          <w:color w:val="000000" w:themeColor="text1"/>
          <w:lang w:val="es-ES"/>
        </w:rPr>
        <w:t xml:space="preserve"> lo siguiente</w:t>
      </w:r>
      <w:r w:rsidR="005F1362" w:rsidRPr="00841734">
        <w:rPr>
          <w:rFonts w:ascii="Palatino Linotype" w:eastAsia="Calibri" w:hAnsi="Palatino Linotype" w:cs="Arial"/>
          <w:color w:val="000000" w:themeColor="text1"/>
          <w:lang w:val="es-ES"/>
        </w:rPr>
        <w:t>:</w:t>
      </w:r>
    </w:p>
    <w:p w14:paraId="76EB7490" w14:textId="77777777" w:rsidR="00B31E90" w:rsidRPr="00841734" w:rsidRDefault="00B31E90" w:rsidP="00B31E90">
      <w:pPr>
        <w:pStyle w:val="Prrafodelista"/>
        <w:spacing w:line="276" w:lineRule="auto"/>
        <w:ind w:left="567" w:right="567"/>
        <w:jc w:val="both"/>
        <w:rPr>
          <w:rFonts w:ascii="Palatino Linotype" w:hAnsi="Palatino Linotype"/>
          <w:i/>
          <w:color w:val="000000" w:themeColor="text1"/>
          <w:sz w:val="22"/>
          <w:szCs w:val="22"/>
        </w:rPr>
      </w:pPr>
    </w:p>
    <w:p w14:paraId="605C5067" w14:textId="433F3C96" w:rsidR="0097210F" w:rsidRPr="00841734" w:rsidRDefault="005F1362" w:rsidP="00755146">
      <w:pPr>
        <w:pStyle w:val="Prrafodelista"/>
        <w:spacing w:line="276" w:lineRule="auto"/>
        <w:ind w:left="567" w:right="567"/>
        <w:jc w:val="both"/>
        <w:rPr>
          <w:rFonts w:ascii="Palatino Linotype" w:hAnsi="Palatino Linotype"/>
          <w:i/>
          <w:color w:val="000000" w:themeColor="text1"/>
          <w:sz w:val="22"/>
          <w:szCs w:val="22"/>
        </w:rPr>
      </w:pPr>
      <w:r w:rsidRPr="00841734">
        <w:rPr>
          <w:rFonts w:ascii="Palatino Linotype" w:hAnsi="Palatino Linotype"/>
          <w:i/>
          <w:color w:val="000000" w:themeColor="text1"/>
          <w:sz w:val="22"/>
          <w:szCs w:val="22"/>
        </w:rPr>
        <w:t>“</w:t>
      </w:r>
      <w:r w:rsidR="00B64240" w:rsidRPr="00841734">
        <w:rPr>
          <w:rFonts w:ascii="Palatino Linotype" w:hAnsi="Palatino Linotype"/>
          <w:bCs/>
          <w:i/>
          <w:color w:val="000000"/>
          <w:sz w:val="22"/>
          <w:szCs w:val="22"/>
        </w:rPr>
        <w:t xml:space="preserve">Solicito de la manera más atenta la información archivística municipal pública, la cual se detalla en el documento adjunto, de igual forma solicito se me responda vía SAIMEX al correo electrónico </w:t>
      </w:r>
      <w:r w:rsidR="00FA38EA">
        <w:rPr>
          <w:rFonts w:ascii="Palatino Linotype" w:hAnsi="Palatino Linotype"/>
          <w:bCs/>
          <w:i/>
          <w:color w:val="000000"/>
          <w:sz w:val="22"/>
          <w:szCs w:val="22"/>
        </w:rPr>
        <w:t>XXXXXX</w:t>
      </w:r>
      <w:r w:rsidR="00B64240" w:rsidRPr="00841734">
        <w:rPr>
          <w:rFonts w:ascii="Palatino Linotype" w:hAnsi="Palatino Linotype"/>
          <w:bCs/>
          <w:i/>
          <w:color w:val="000000"/>
          <w:sz w:val="22"/>
          <w:szCs w:val="22"/>
        </w:rPr>
        <w:t>.com con los anexos en PDF requeridos.</w:t>
      </w:r>
      <w:r w:rsidRPr="00841734">
        <w:rPr>
          <w:rFonts w:ascii="Palatino Linotype" w:hAnsi="Palatino Linotype"/>
          <w:i/>
          <w:color w:val="000000" w:themeColor="text1"/>
          <w:sz w:val="22"/>
          <w:szCs w:val="22"/>
        </w:rPr>
        <w:t>” (Sic).</w:t>
      </w:r>
    </w:p>
    <w:p w14:paraId="010F49EF" w14:textId="4293FA51" w:rsidR="004E197E" w:rsidRPr="00841734" w:rsidRDefault="004E197E" w:rsidP="00B31E90">
      <w:pPr>
        <w:pStyle w:val="Prrafodelista"/>
        <w:spacing w:line="276" w:lineRule="auto"/>
        <w:ind w:left="567" w:right="567"/>
        <w:jc w:val="both"/>
        <w:rPr>
          <w:rFonts w:ascii="Palatino Linotype" w:hAnsi="Palatino Linotype"/>
          <w:i/>
          <w:color w:val="000000" w:themeColor="text1"/>
          <w:szCs w:val="22"/>
        </w:rPr>
      </w:pPr>
    </w:p>
    <w:p w14:paraId="60F827EE" w14:textId="22B22EF6" w:rsidR="00BD43D1" w:rsidRPr="00841734" w:rsidRDefault="00BD43D1"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41734">
        <w:rPr>
          <w:rFonts w:ascii="Palatino Linotype" w:hAnsi="Palatino Linotype" w:cs="Arial"/>
          <w:color w:val="000000" w:themeColor="text1"/>
        </w:rPr>
        <w:t>Modalidad de entrega: A través del SAIMEX.</w:t>
      </w:r>
    </w:p>
    <w:p w14:paraId="1C9984F8" w14:textId="77777777" w:rsidR="00BD43D1" w:rsidRPr="00841734" w:rsidRDefault="00BD43D1" w:rsidP="00BD43D1">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49C21E77" w14:textId="0285EA98" w:rsidR="0039142B" w:rsidRPr="00841734" w:rsidRDefault="009E6A7E"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41734">
        <w:rPr>
          <w:rFonts w:ascii="Palatino Linotype" w:hAnsi="Palatino Linotype" w:cs="Arial"/>
          <w:color w:val="000000" w:themeColor="text1"/>
        </w:rPr>
        <w:t xml:space="preserve"> </w:t>
      </w:r>
      <w:r w:rsidR="00BD43D1" w:rsidRPr="00841734">
        <w:rPr>
          <w:rFonts w:ascii="Palatino Linotype" w:hAnsi="Palatino Linotype" w:cs="Arial"/>
          <w:color w:val="000000" w:themeColor="text1"/>
        </w:rPr>
        <w:t xml:space="preserve">El Particular adjuntó el documento electrónico denominado </w:t>
      </w:r>
      <w:r w:rsidR="00BD43D1" w:rsidRPr="00841734">
        <w:rPr>
          <w:rFonts w:ascii="Palatino Linotype" w:hAnsi="Palatino Linotype" w:cs="Arial"/>
          <w:b/>
          <w:i/>
          <w:color w:val="000000" w:themeColor="text1"/>
        </w:rPr>
        <w:t>ESTADO11.pdf</w:t>
      </w:r>
      <w:r w:rsidR="00BD43D1" w:rsidRPr="00841734">
        <w:rPr>
          <w:rFonts w:ascii="Palatino Linotype" w:hAnsi="Palatino Linotype" w:cs="Arial"/>
          <w:color w:val="000000" w:themeColor="text1"/>
        </w:rPr>
        <w:t>, el cual se integra del siguiente contenido:</w:t>
      </w:r>
    </w:p>
    <w:p w14:paraId="43D04026" w14:textId="77777777" w:rsidR="00B731E1" w:rsidRPr="00EE5F79" w:rsidRDefault="00B731E1" w:rsidP="00841734">
      <w:pPr>
        <w:pStyle w:val="Textoindependiente"/>
        <w:spacing w:before="40" w:line="276" w:lineRule="auto"/>
        <w:ind w:left="567" w:right="639"/>
        <w:rPr>
          <w:rFonts w:ascii="Palatino Linotype" w:hAnsi="Palatino Linotype"/>
          <w:i/>
          <w:sz w:val="18"/>
          <w:szCs w:val="22"/>
        </w:rPr>
      </w:pPr>
      <w:r w:rsidRPr="00EE5F79">
        <w:rPr>
          <w:rFonts w:ascii="Palatino Linotype" w:hAnsi="Palatino Linotype"/>
          <w:i/>
          <w:sz w:val="18"/>
          <w:szCs w:val="22"/>
        </w:rPr>
        <w:lastRenderedPageBreak/>
        <w:t>CON FUNDAMENTO EN LOS ARTÍCULOS 1, 4, 5 PÁRRAFO SEGUNDO, 6, 12, 13, 15, 16, 17, 18, 23, 121, 122, 124 Y</w:t>
      </w:r>
      <w:r w:rsidRPr="00EE5F79">
        <w:rPr>
          <w:rFonts w:ascii="Palatino Linotype" w:hAnsi="Palatino Linotype"/>
          <w:i/>
          <w:spacing w:val="1"/>
          <w:sz w:val="18"/>
          <w:szCs w:val="22"/>
        </w:rPr>
        <w:t xml:space="preserve"> </w:t>
      </w:r>
      <w:r w:rsidRPr="00EE5F79">
        <w:rPr>
          <w:rFonts w:ascii="Palatino Linotype" w:hAnsi="Palatino Linotype"/>
          <w:i/>
          <w:sz w:val="18"/>
          <w:szCs w:val="22"/>
        </w:rPr>
        <w:t>125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5"/>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 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4"/>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2"/>
          <w:sz w:val="18"/>
          <w:szCs w:val="22"/>
        </w:rPr>
        <w:t xml:space="preserve"> </w:t>
      </w:r>
      <w:r w:rsidRPr="00EE5F79">
        <w:rPr>
          <w:rFonts w:ascii="Palatino Linotype" w:hAnsi="Palatino Linotype"/>
          <w:i/>
          <w:sz w:val="18"/>
          <w:szCs w:val="22"/>
        </w:rPr>
        <w:t>2</w:t>
      </w:r>
      <w:r w:rsidRPr="00EE5F79">
        <w:rPr>
          <w:rFonts w:ascii="Palatino Linotype" w:hAnsi="Palatino Linotype"/>
          <w:i/>
          <w:spacing w:val="-3"/>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II, 4,</w:t>
      </w:r>
    </w:p>
    <w:p w14:paraId="2739D875" w14:textId="77777777" w:rsidR="00B731E1" w:rsidRPr="00EE5F79" w:rsidRDefault="00B731E1" w:rsidP="00841734">
      <w:pPr>
        <w:pStyle w:val="Textoindependiente"/>
        <w:spacing w:before="1"/>
        <w:ind w:left="567" w:right="639"/>
        <w:rPr>
          <w:rFonts w:ascii="Palatino Linotype" w:hAnsi="Palatino Linotype"/>
          <w:i/>
          <w:sz w:val="18"/>
          <w:szCs w:val="22"/>
        </w:rPr>
      </w:pPr>
      <w:r w:rsidRPr="00EE5F79">
        <w:rPr>
          <w:rFonts w:ascii="Palatino Linotype" w:hAnsi="Palatino Linotype"/>
          <w:i/>
          <w:sz w:val="18"/>
          <w:szCs w:val="22"/>
        </w:rPr>
        <w:t>7,</w:t>
      </w:r>
      <w:r w:rsidRPr="00EE5F79">
        <w:rPr>
          <w:rFonts w:ascii="Palatino Linotype" w:hAnsi="Palatino Linotype"/>
          <w:i/>
          <w:spacing w:val="10"/>
          <w:sz w:val="18"/>
          <w:szCs w:val="22"/>
        </w:rPr>
        <w:t xml:space="preserve"> </w:t>
      </w:r>
      <w:r w:rsidRPr="00EE5F79">
        <w:rPr>
          <w:rFonts w:ascii="Palatino Linotype" w:hAnsi="Palatino Linotype"/>
          <w:i/>
          <w:sz w:val="18"/>
          <w:szCs w:val="22"/>
        </w:rPr>
        <w:t>11,</w:t>
      </w:r>
      <w:r w:rsidRPr="00EE5F79">
        <w:rPr>
          <w:rFonts w:ascii="Palatino Linotype" w:hAnsi="Palatino Linotype"/>
          <w:i/>
          <w:spacing w:val="8"/>
          <w:sz w:val="18"/>
          <w:szCs w:val="22"/>
        </w:rPr>
        <w:t xml:space="preserve"> </w:t>
      </w:r>
      <w:r w:rsidRPr="00EE5F79">
        <w:rPr>
          <w:rFonts w:ascii="Palatino Linotype" w:hAnsi="Palatino Linotype"/>
          <w:i/>
          <w:sz w:val="18"/>
          <w:szCs w:val="22"/>
        </w:rPr>
        <w:t>12,</w:t>
      </w:r>
      <w:r w:rsidRPr="00EE5F79">
        <w:rPr>
          <w:rFonts w:ascii="Palatino Linotype" w:hAnsi="Palatino Linotype"/>
          <w:i/>
          <w:spacing w:val="11"/>
          <w:sz w:val="18"/>
          <w:szCs w:val="22"/>
        </w:rPr>
        <w:t xml:space="preserve"> </w:t>
      </w:r>
      <w:r w:rsidRPr="00EE5F79">
        <w:rPr>
          <w:rFonts w:ascii="Palatino Linotype" w:hAnsi="Palatino Linotype"/>
          <w:i/>
          <w:sz w:val="18"/>
          <w:szCs w:val="22"/>
        </w:rPr>
        <w:t>15,</w:t>
      </w:r>
      <w:r w:rsidRPr="00EE5F79">
        <w:rPr>
          <w:rFonts w:ascii="Palatino Linotype" w:hAnsi="Palatino Linotype"/>
          <w:i/>
          <w:spacing w:val="8"/>
          <w:sz w:val="18"/>
          <w:szCs w:val="22"/>
        </w:rPr>
        <w:t xml:space="preserve"> </w:t>
      </w:r>
      <w:r w:rsidRPr="00EE5F79">
        <w:rPr>
          <w:rFonts w:ascii="Palatino Linotype" w:hAnsi="Palatino Linotype"/>
          <w:i/>
          <w:sz w:val="18"/>
          <w:szCs w:val="22"/>
        </w:rPr>
        <w:t>16,</w:t>
      </w:r>
      <w:r w:rsidRPr="00EE5F79">
        <w:rPr>
          <w:rFonts w:ascii="Palatino Linotype" w:hAnsi="Palatino Linotype"/>
          <w:i/>
          <w:spacing w:val="9"/>
          <w:sz w:val="18"/>
          <w:szCs w:val="22"/>
        </w:rPr>
        <w:t xml:space="preserve"> </w:t>
      </w:r>
      <w:r w:rsidRPr="00EE5F79">
        <w:rPr>
          <w:rFonts w:ascii="Palatino Linotype" w:hAnsi="Palatino Linotype"/>
          <w:i/>
          <w:sz w:val="18"/>
          <w:szCs w:val="22"/>
        </w:rPr>
        <w:t>17,</w:t>
      </w:r>
      <w:r w:rsidRPr="00EE5F79">
        <w:rPr>
          <w:rFonts w:ascii="Palatino Linotype" w:hAnsi="Palatino Linotype"/>
          <w:i/>
          <w:spacing w:val="8"/>
          <w:sz w:val="18"/>
          <w:szCs w:val="22"/>
        </w:rPr>
        <w:t xml:space="preserve"> </w:t>
      </w:r>
      <w:r w:rsidRPr="00EE5F79">
        <w:rPr>
          <w:rFonts w:ascii="Palatino Linotype" w:hAnsi="Palatino Linotype"/>
          <w:i/>
          <w:sz w:val="18"/>
          <w:szCs w:val="22"/>
        </w:rPr>
        <w:t>18,</w:t>
      </w:r>
      <w:r w:rsidRPr="00EE5F79">
        <w:rPr>
          <w:rFonts w:ascii="Palatino Linotype" w:hAnsi="Palatino Linotype"/>
          <w:i/>
          <w:spacing w:val="11"/>
          <w:sz w:val="18"/>
          <w:szCs w:val="22"/>
        </w:rPr>
        <w:t xml:space="preserve"> </w:t>
      </w:r>
      <w:r w:rsidRPr="00EE5F79">
        <w:rPr>
          <w:rFonts w:ascii="Palatino Linotype" w:hAnsi="Palatino Linotype"/>
          <w:i/>
          <w:sz w:val="18"/>
          <w:szCs w:val="22"/>
        </w:rPr>
        <w:t>19,</w:t>
      </w:r>
      <w:r w:rsidRPr="00EE5F79">
        <w:rPr>
          <w:rFonts w:ascii="Palatino Linotype" w:hAnsi="Palatino Linotype"/>
          <w:i/>
          <w:spacing w:val="8"/>
          <w:sz w:val="18"/>
          <w:szCs w:val="22"/>
        </w:rPr>
        <w:t xml:space="preserve"> </w:t>
      </w:r>
      <w:r w:rsidRPr="00EE5F79">
        <w:rPr>
          <w:rFonts w:ascii="Palatino Linotype" w:hAnsi="Palatino Linotype"/>
          <w:i/>
          <w:sz w:val="18"/>
          <w:szCs w:val="22"/>
        </w:rPr>
        <w:t>20,</w:t>
      </w:r>
      <w:r w:rsidRPr="00EE5F79">
        <w:rPr>
          <w:rFonts w:ascii="Palatino Linotype" w:hAnsi="Palatino Linotype"/>
          <w:i/>
          <w:spacing w:val="11"/>
          <w:sz w:val="18"/>
          <w:szCs w:val="22"/>
        </w:rPr>
        <w:t xml:space="preserve"> </w:t>
      </w:r>
      <w:r w:rsidRPr="00EE5F79">
        <w:rPr>
          <w:rFonts w:ascii="Palatino Linotype" w:hAnsi="Palatino Linotype"/>
          <w:i/>
          <w:sz w:val="18"/>
          <w:szCs w:val="22"/>
        </w:rPr>
        <w:t>21,</w:t>
      </w:r>
      <w:r w:rsidRPr="00EE5F79">
        <w:rPr>
          <w:rFonts w:ascii="Palatino Linotype" w:hAnsi="Palatino Linotype"/>
          <w:i/>
          <w:spacing w:val="8"/>
          <w:sz w:val="18"/>
          <w:szCs w:val="22"/>
        </w:rPr>
        <w:t xml:space="preserve"> </w:t>
      </w:r>
      <w:r w:rsidRPr="00EE5F79">
        <w:rPr>
          <w:rFonts w:ascii="Palatino Linotype" w:hAnsi="Palatino Linotype"/>
          <w:i/>
          <w:sz w:val="18"/>
          <w:szCs w:val="22"/>
        </w:rPr>
        <w:t>22,</w:t>
      </w:r>
      <w:r w:rsidRPr="00EE5F79">
        <w:rPr>
          <w:rFonts w:ascii="Palatino Linotype" w:hAnsi="Palatino Linotype"/>
          <w:i/>
          <w:spacing w:val="9"/>
          <w:sz w:val="18"/>
          <w:szCs w:val="22"/>
        </w:rPr>
        <w:t xml:space="preserve"> </w:t>
      </w:r>
      <w:r w:rsidRPr="00EE5F79">
        <w:rPr>
          <w:rFonts w:ascii="Palatino Linotype" w:hAnsi="Palatino Linotype"/>
          <w:i/>
          <w:sz w:val="18"/>
          <w:szCs w:val="22"/>
        </w:rPr>
        <w:t>23,</w:t>
      </w:r>
      <w:r w:rsidRPr="00EE5F79">
        <w:rPr>
          <w:rFonts w:ascii="Palatino Linotype" w:hAnsi="Palatino Linotype"/>
          <w:i/>
          <w:spacing w:val="8"/>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0"/>
          <w:sz w:val="18"/>
          <w:szCs w:val="22"/>
        </w:rPr>
        <w:t xml:space="preserve"> </w:t>
      </w:r>
      <w:r w:rsidRPr="00EE5F79">
        <w:rPr>
          <w:rFonts w:ascii="Palatino Linotype" w:hAnsi="Palatino Linotype"/>
          <w:i/>
          <w:sz w:val="18"/>
          <w:szCs w:val="22"/>
        </w:rPr>
        <w:t>IV</w:t>
      </w:r>
      <w:r w:rsidRPr="00EE5F79">
        <w:rPr>
          <w:rFonts w:ascii="Palatino Linotype" w:hAnsi="Palatino Linotype"/>
          <w:i/>
          <w:spacing w:val="8"/>
          <w:sz w:val="18"/>
          <w:szCs w:val="22"/>
        </w:rPr>
        <w:t xml:space="preserve"> </w:t>
      </w:r>
      <w:r w:rsidRPr="00EE5F79">
        <w:rPr>
          <w:rFonts w:ascii="Palatino Linotype" w:hAnsi="Palatino Linotype"/>
          <w:i/>
          <w:sz w:val="18"/>
          <w:szCs w:val="22"/>
        </w:rPr>
        <w:t>Y</w:t>
      </w:r>
      <w:r w:rsidRPr="00EE5F79">
        <w:rPr>
          <w:rFonts w:ascii="Palatino Linotype" w:hAnsi="Palatino Linotype"/>
          <w:i/>
          <w:spacing w:val="12"/>
          <w:sz w:val="18"/>
          <w:szCs w:val="22"/>
        </w:rPr>
        <w:t xml:space="preserve"> </w:t>
      </w:r>
      <w:r w:rsidRPr="00EE5F79">
        <w:rPr>
          <w:rFonts w:ascii="Palatino Linotype" w:hAnsi="Palatino Linotype"/>
          <w:i/>
          <w:sz w:val="18"/>
          <w:szCs w:val="22"/>
        </w:rPr>
        <w:t>XI,</w:t>
      </w:r>
      <w:r w:rsidRPr="00EE5F79">
        <w:rPr>
          <w:rFonts w:ascii="Palatino Linotype" w:hAnsi="Palatino Linotype"/>
          <w:i/>
          <w:spacing w:val="8"/>
          <w:sz w:val="18"/>
          <w:szCs w:val="22"/>
        </w:rPr>
        <w:t xml:space="preserve"> </w:t>
      </w:r>
      <w:r w:rsidRPr="00EE5F79">
        <w:rPr>
          <w:rFonts w:ascii="Palatino Linotype" w:hAnsi="Palatino Linotype"/>
          <w:i/>
          <w:sz w:val="18"/>
          <w:szCs w:val="22"/>
        </w:rPr>
        <w:t>24</w:t>
      </w:r>
      <w:r w:rsidRPr="00EE5F79">
        <w:rPr>
          <w:rFonts w:ascii="Palatino Linotype" w:hAnsi="Palatino Linotype"/>
          <w:i/>
          <w:spacing w:val="12"/>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9"/>
          <w:sz w:val="18"/>
          <w:szCs w:val="22"/>
        </w:rPr>
        <w:t xml:space="preserve"> </w:t>
      </w:r>
      <w:r w:rsidRPr="00EE5F79">
        <w:rPr>
          <w:rFonts w:ascii="Palatino Linotype" w:hAnsi="Palatino Linotype"/>
          <w:i/>
          <w:sz w:val="18"/>
          <w:szCs w:val="22"/>
        </w:rPr>
        <w:t>IV,</w:t>
      </w:r>
      <w:r w:rsidRPr="00EE5F79">
        <w:rPr>
          <w:rFonts w:ascii="Palatino Linotype" w:hAnsi="Palatino Linotype"/>
          <w:i/>
          <w:spacing w:val="10"/>
          <w:sz w:val="18"/>
          <w:szCs w:val="22"/>
        </w:rPr>
        <w:t xml:space="preserve"> </w:t>
      </w:r>
      <w:r w:rsidRPr="00EE5F79">
        <w:rPr>
          <w:rFonts w:ascii="Palatino Linotype" w:hAnsi="Palatino Linotype"/>
          <w:i/>
          <w:sz w:val="18"/>
          <w:szCs w:val="22"/>
        </w:rPr>
        <w:t>XI,</w:t>
      </w:r>
      <w:r w:rsidRPr="00EE5F79">
        <w:rPr>
          <w:rFonts w:ascii="Palatino Linotype" w:hAnsi="Palatino Linotype"/>
          <w:i/>
          <w:spacing w:val="8"/>
          <w:sz w:val="18"/>
          <w:szCs w:val="22"/>
        </w:rPr>
        <w:t xml:space="preserve"> </w:t>
      </w:r>
      <w:r w:rsidRPr="00EE5F79">
        <w:rPr>
          <w:rFonts w:ascii="Palatino Linotype" w:hAnsi="Palatino Linotype"/>
          <w:i/>
          <w:sz w:val="18"/>
          <w:szCs w:val="22"/>
        </w:rPr>
        <w:t>XXII</w:t>
      </w:r>
      <w:r w:rsidRPr="00EE5F79">
        <w:rPr>
          <w:rFonts w:ascii="Palatino Linotype" w:hAnsi="Palatino Linotype"/>
          <w:i/>
          <w:spacing w:val="9"/>
          <w:sz w:val="18"/>
          <w:szCs w:val="22"/>
        </w:rPr>
        <w:t xml:space="preserve"> </w:t>
      </w:r>
      <w:r w:rsidRPr="00EE5F79">
        <w:rPr>
          <w:rFonts w:ascii="Palatino Linotype" w:hAnsi="Palatino Linotype"/>
          <w:i/>
          <w:sz w:val="18"/>
          <w:szCs w:val="22"/>
        </w:rPr>
        <w:t>Y</w:t>
      </w:r>
      <w:r w:rsidRPr="00EE5F79">
        <w:rPr>
          <w:rFonts w:ascii="Palatino Linotype" w:hAnsi="Palatino Linotype"/>
          <w:i/>
          <w:spacing w:val="14"/>
          <w:sz w:val="18"/>
          <w:szCs w:val="22"/>
        </w:rPr>
        <w:t xml:space="preserve"> </w:t>
      </w:r>
      <w:r w:rsidRPr="00EE5F79">
        <w:rPr>
          <w:rFonts w:ascii="Palatino Linotype" w:hAnsi="Palatino Linotype"/>
          <w:i/>
          <w:sz w:val="18"/>
          <w:szCs w:val="22"/>
        </w:rPr>
        <w:t>XXIII,</w:t>
      </w:r>
      <w:r w:rsidRPr="00EE5F79">
        <w:rPr>
          <w:rFonts w:ascii="Palatino Linotype" w:hAnsi="Palatino Linotype"/>
          <w:i/>
          <w:spacing w:val="8"/>
          <w:sz w:val="18"/>
          <w:szCs w:val="22"/>
        </w:rPr>
        <w:t xml:space="preserve"> </w:t>
      </w:r>
      <w:r w:rsidRPr="00EE5F79">
        <w:rPr>
          <w:rFonts w:ascii="Palatino Linotype" w:hAnsi="Palatino Linotype"/>
          <w:i/>
          <w:sz w:val="18"/>
          <w:szCs w:val="22"/>
        </w:rPr>
        <w:t>150,</w:t>
      </w:r>
      <w:r w:rsidRPr="00EE5F79">
        <w:rPr>
          <w:rFonts w:ascii="Palatino Linotype" w:hAnsi="Palatino Linotype"/>
          <w:i/>
          <w:spacing w:val="9"/>
          <w:sz w:val="18"/>
          <w:szCs w:val="22"/>
        </w:rPr>
        <w:t xml:space="preserve"> </w:t>
      </w:r>
      <w:r w:rsidRPr="00EE5F79">
        <w:rPr>
          <w:rFonts w:ascii="Palatino Linotype" w:hAnsi="Palatino Linotype"/>
          <w:i/>
          <w:sz w:val="18"/>
          <w:szCs w:val="22"/>
        </w:rPr>
        <w:t>152,</w:t>
      </w:r>
      <w:r w:rsidRPr="00EE5F79">
        <w:rPr>
          <w:rFonts w:ascii="Palatino Linotype" w:hAnsi="Palatino Linotype"/>
          <w:i/>
          <w:spacing w:val="8"/>
          <w:sz w:val="18"/>
          <w:szCs w:val="22"/>
        </w:rPr>
        <w:t xml:space="preserve"> </w:t>
      </w:r>
      <w:r w:rsidRPr="00EE5F79">
        <w:rPr>
          <w:rFonts w:ascii="Palatino Linotype" w:hAnsi="Palatino Linotype"/>
          <w:i/>
          <w:sz w:val="18"/>
          <w:szCs w:val="22"/>
        </w:rPr>
        <w:t>153,</w:t>
      </w:r>
      <w:r w:rsidRPr="00EE5F79">
        <w:rPr>
          <w:rFonts w:ascii="Palatino Linotype" w:hAnsi="Palatino Linotype"/>
          <w:i/>
          <w:spacing w:val="17"/>
          <w:sz w:val="18"/>
          <w:szCs w:val="22"/>
        </w:rPr>
        <w:t xml:space="preserve"> </w:t>
      </w:r>
      <w:r w:rsidRPr="00EE5F79">
        <w:rPr>
          <w:rFonts w:ascii="Palatino Linotype" w:hAnsi="Palatino Linotype"/>
          <w:i/>
          <w:sz w:val="18"/>
          <w:szCs w:val="22"/>
        </w:rPr>
        <w:t>155,</w:t>
      </w:r>
    </w:p>
    <w:p w14:paraId="7131D47F" w14:textId="77777777" w:rsidR="00B731E1" w:rsidRPr="00EE5F79" w:rsidRDefault="00B731E1" w:rsidP="00841734">
      <w:pPr>
        <w:pStyle w:val="Textoindependiente"/>
        <w:spacing w:before="40" w:line="276" w:lineRule="auto"/>
        <w:ind w:left="567" w:right="639"/>
        <w:rPr>
          <w:rFonts w:ascii="Palatino Linotype" w:hAnsi="Palatino Linotype"/>
          <w:i/>
          <w:sz w:val="18"/>
          <w:szCs w:val="22"/>
        </w:rPr>
      </w:pPr>
      <w:r w:rsidRPr="00EE5F79">
        <w:rPr>
          <w:rFonts w:ascii="Palatino Linotype" w:hAnsi="Palatino Linotype"/>
          <w:i/>
          <w:sz w:val="18"/>
          <w:szCs w:val="22"/>
        </w:rPr>
        <w:t>156, 160, 167 Y 173</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LA LEY DE TRANSPARENCIA Y ACCESO A LA INFORMACIÓN PÚBLICA DEL </w:t>
      </w:r>
      <w:r w:rsidRPr="00EE5F79">
        <w:rPr>
          <w:rFonts w:ascii="Palatino Linotype" w:hAnsi="Palatino Linotype"/>
          <w:b/>
          <w:i/>
          <w:sz w:val="18"/>
          <w:szCs w:val="22"/>
        </w:rPr>
        <w:t>ESTADO DE</w:t>
      </w:r>
      <w:r w:rsidRPr="00EE5F79">
        <w:rPr>
          <w:rFonts w:ascii="Palatino Linotype" w:hAnsi="Palatino Linotype"/>
          <w:b/>
          <w:i/>
          <w:spacing w:val="1"/>
          <w:sz w:val="18"/>
          <w:szCs w:val="22"/>
        </w:rPr>
        <w:t xml:space="preserve"> </w:t>
      </w:r>
      <w:r w:rsidRPr="00EE5F79">
        <w:rPr>
          <w:rFonts w:ascii="Palatino Linotype" w:hAnsi="Palatino Linotype"/>
          <w:b/>
          <w:i/>
          <w:sz w:val="18"/>
          <w:szCs w:val="22"/>
        </w:rPr>
        <w:t>MÉXICO Y MUNICIPIOS</w:t>
      </w:r>
      <w:r w:rsidRPr="00EE5F79">
        <w:rPr>
          <w:rFonts w:ascii="Palatino Linotype" w:hAnsi="Palatino Linotype"/>
          <w:i/>
          <w:sz w:val="18"/>
          <w:szCs w:val="22"/>
        </w:rPr>
        <w:t xml:space="preserve">; ARTÍCULOS 1, 6, </w:t>
      </w:r>
      <w:r w:rsidRPr="00EE5F79">
        <w:rPr>
          <w:rFonts w:ascii="Palatino Linotype" w:hAnsi="Palatino Linotype"/>
          <w:i/>
          <w:sz w:val="18"/>
          <w:szCs w:val="22"/>
          <w:u w:val="single"/>
        </w:rPr>
        <w:t>7</w:t>
      </w:r>
      <w:r w:rsidRPr="00EE5F79">
        <w:rPr>
          <w:rFonts w:ascii="Palatino Linotype" w:hAnsi="Palatino Linotype"/>
          <w:i/>
          <w:sz w:val="18"/>
          <w:szCs w:val="22"/>
        </w:rPr>
        <w:t xml:space="preserve"> Y 8 DE LA LEY GENERAL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SEGUNDO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LINEAMIENTOS PARA LA ORGANIZACIÓN Y CONSERVACIÓN DE LOS ARCHIVOS; ARTÍCULOS 1, 6, </w:t>
      </w:r>
      <w:r w:rsidRPr="00EE5F79">
        <w:rPr>
          <w:rFonts w:ascii="Palatino Linotype" w:hAnsi="Palatino Linotype"/>
          <w:i/>
          <w:sz w:val="18"/>
          <w:szCs w:val="22"/>
          <w:u w:val="single"/>
        </w:rPr>
        <w:t>7</w:t>
      </w:r>
      <w:r w:rsidRPr="00EE5F79">
        <w:rPr>
          <w:rFonts w:ascii="Palatino Linotype" w:hAnsi="Palatino Linotype"/>
          <w:i/>
          <w:sz w:val="18"/>
          <w:szCs w:val="22"/>
        </w:rPr>
        <w:t xml:space="preserve"> Y 8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ADMINISTRACIÓN DE DOCUMENTOS DEL ESTADO DE MÉXICO Y MUNICIPIOS Y ARTÍCULO 54 DE LA LEY</w:t>
      </w:r>
      <w:r w:rsidRPr="00EE5F79">
        <w:rPr>
          <w:rFonts w:ascii="Palatino Linotype" w:hAnsi="Palatino Linotype"/>
          <w:i/>
          <w:spacing w:val="-47"/>
          <w:sz w:val="18"/>
          <w:szCs w:val="22"/>
        </w:rPr>
        <w:t xml:space="preserve"> </w:t>
      </w:r>
      <w:r w:rsidRPr="00EE5F79">
        <w:rPr>
          <w:rFonts w:ascii="Palatino Linotype" w:hAnsi="Palatino Linotype"/>
          <w:i/>
          <w:sz w:val="18"/>
          <w:szCs w:val="22"/>
        </w:rPr>
        <w:t>DE GOBIERNO DIGITAL DEL ESTADO DE MÉXICO Y MUNICIPIOS ME PERMITO SOLICITAR DE LA MANERA MÁS</w:t>
      </w:r>
      <w:r w:rsidRPr="00EE5F79">
        <w:rPr>
          <w:rFonts w:ascii="Palatino Linotype" w:hAnsi="Palatino Linotype"/>
          <w:i/>
          <w:spacing w:val="1"/>
          <w:sz w:val="18"/>
          <w:szCs w:val="22"/>
        </w:rPr>
        <w:t xml:space="preserve"> </w:t>
      </w:r>
      <w:r w:rsidRPr="00EE5F79">
        <w:rPr>
          <w:rFonts w:ascii="Palatino Linotype" w:hAnsi="Palatino Linotype"/>
          <w:i/>
          <w:sz w:val="18"/>
          <w:szCs w:val="22"/>
        </w:rPr>
        <w:t>ATENTA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SIGUIENTE</w:t>
      </w:r>
      <w:r w:rsidRPr="00EE5F79">
        <w:rPr>
          <w:rFonts w:ascii="Palatino Linotype" w:hAnsi="Palatino Linotype"/>
          <w:i/>
          <w:spacing w:val="3"/>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SE 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ASÍ</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ATENDER</w:t>
      </w:r>
      <w:r w:rsidRPr="00EE5F79">
        <w:rPr>
          <w:rFonts w:ascii="Palatino Linotype" w:hAnsi="Palatino Linotype"/>
          <w:i/>
          <w:spacing w:val="3"/>
          <w:sz w:val="18"/>
          <w:szCs w:val="22"/>
        </w:rPr>
        <w:t xml:space="preserve"> </w:t>
      </w:r>
      <w:r w:rsidRPr="00EE5F79">
        <w:rPr>
          <w:rFonts w:ascii="Palatino Linotype" w:hAnsi="Palatino Linotype"/>
          <w:i/>
          <w:sz w:val="18"/>
          <w:szCs w:val="22"/>
        </w:rPr>
        <w:t>LAS</w:t>
      </w:r>
      <w:r w:rsidRPr="00EE5F79">
        <w:rPr>
          <w:rFonts w:ascii="Palatino Linotype" w:hAnsi="Palatino Linotype"/>
          <w:i/>
          <w:spacing w:val="3"/>
          <w:sz w:val="18"/>
          <w:szCs w:val="22"/>
        </w:rPr>
        <w:t xml:space="preserve"> </w:t>
      </w:r>
      <w:r w:rsidRPr="00EE5F79">
        <w:rPr>
          <w:rFonts w:ascii="Palatino Linotype" w:hAnsi="Palatino Linotype"/>
          <w:i/>
          <w:sz w:val="18"/>
          <w:szCs w:val="22"/>
        </w:rPr>
        <w:t>SIGUIENTES</w:t>
      </w:r>
    </w:p>
    <w:p w14:paraId="1FB1FDBB"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A5FB080" w14:textId="77777777" w:rsidR="00B731E1" w:rsidRPr="00EE5F79" w:rsidRDefault="00B731E1" w:rsidP="00841734">
      <w:pPr>
        <w:pStyle w:val="Ttulo2"/>
        <w:ind w:left="567" w:right="639"/>
        <w:jc w:val="center"/>
        <w:rPr>
          <w:rFonts w:ascii="Palatino Linotype" w:hAnsi="Palatino Linotype"/>
          <w:b/>
          <w:i/>
          <w:color w:val="auto"/>
          <w:sz w:val="18"/>
          <w:szCs w:val="22"/>
        </w:rPr>
      </w:pPr>
      <w:r w:rsidRPr="00EE5F79">
        <w:rPr>
          <w:rFonts w:ascii="Palatino Linotype" w:hAnsi="Palatino Linotype"/>
          <w:b/>
          <w:i/>
          <w:color w:val="auto"/>
          <w:sz w:val="18"/>
          <w:szCs w:val="22"/>
        </w:rPr>
        <w:t>ACLARACIONES:</w:t>
      </w:r>
    </w:p>
    <w:p w14:paraId="1402CF82" w14:textId="77777777" w:rsidR="00B731E1" w:rsidRPr="00EE5F79" w:rsidRDefault="00B731E1" w:rsidP="00841734">
      <w:pPr>
        <w:pStyle w:val="Textoindependiente"/>
        <w:spacing w:before="9"/>
        <w:ind w:left="567" w:right="639"/>
        <w:rPr>
          <w:rFonts w:ascii="Palatino Linotype" w:hAnsi="Palatino Linotype"/>
          <w:b/>
          <w:i/>
          <w:sz w:val="18"/>
          <w:szCs w:val="22"/>
        </w:rPr>
      </w:pPr>
    </w:p>
    <w:p w14:paraId="758355C5" w14:textId="21B25A5C" w:rsidR="00B731E1" w:rsidRPr="00EE5F79" w:rsidRDefault="00B731E1" w:rsidP="00715959">
      <w:pPr>
        <w:pStyle w:val="Prrafodelista"/>
        <w:widowControl w:val="0"/>
        <w:numPr>
          <w:ilvl w:val="0"/>
          <w:numId w:val="40"/>
        </w:numPr>
        <w:tabs>
          <w:tab w:val="left" w:pos="668"/>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96"/>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96"/>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99"/>
          <w:sz w:val="18"/>
          <w:szCs w:val="22"/>
        </w:rPr>
        <w:t xml:space="preserve"> </w:t>
      </w:r>
      <w:r w:rsidRPr="00EE5F79">
        <w:rPr>
          <w:rFonts w:ascii="Palatino Linotype" w:hAnsi="Palatino Linotype"/>
          <w:i/>
          <w:sz w:val="18"/>
          <w:szCs w:val="22"/>
        </w:rPr>
        <w:t>TIENE</w:t>
      </w:r>
      <w:r w:rsidRPr="00EE5F79">
        <w:rPr>
          <w:rFonts w:ascii="Palatino Linotype" w:hAnsi="Palatino Linotype"/>
          <w:i/>
          <w:spacing w:val="96"/>
          <w:sz w:val="18"/>
          <w:szCs w:val="22"/>
        </w:rPr>
        <w:t xml:space="preserve"> </w:t>
      </w:r>
      <w:r w:rsidRPr="00EE5F79">
        <w:rPr>
          <w:rFonts w:ascii="Palatino Linotype" w:hAnsi="Palatino Linotype"/>
          <w:i/>
          <w:sz w:val="18"/>
          <w:szCs w:val="22"/>
        </w:rPr>
        <w:t>COMO</w:t>
      </w:r>
      <w:r w:rsidRPr="00EE5F79">
        <w:rPr>
          <w:rFonts w:ascii="Palatino Linotype" w:hAnsi="Palatino Linotype"/>
          <w:i/>
          <w:spacing w:val="97"/>
          <w:sz w:val="18"/>
          <w:szCs w:val="22"/>
        </w:rPr>
        <w:t xml:space="preserve"> </w:t>
      </w:r>
      <w:r w:rsidRPr="00EE5F79">
        <w:rPr>
          <w:rFonts w:ascii="Palatino Linotype" w:hAnsi="Palatino Linotype"/>
          <w:i/>
          <w:sz w:val="18"/>
          <w:szCs w:val="22"/>
        </w:rPr>
        <w:t>NOMBRE</w:t>
      </w:r>
      <w:r w:rsidRPr="00EE5F79">
        <w:rPr>
          <w:rFonts w:ascii="Palatino Linotype" w:hAnsi="Palatino Linotype"/>
          <w:i/>
          <w:spacing w:val="98"/>
          <w:sz w:val="18"/>
          <w:szCs w:val="22"/>
        </w:rPr>
        <w:t xml:space="preserve"> </w:t>
      </w:r>
      <w:r w:rsidRPr="00EE5F79">
        <w:rPr>
          <w:rFonts w:ascii="Palatino Linotype" w:hAnsi="Palatino Linotype"/>
          <w:i/>
          <w:sz w:val="18"/>
          <w:szCs w:val="22"/>
        </w:rPr>
        <w:t>“ANÁLISIS</w:t>
      </w:r>
      <w:r w:rsidRPr="00EE5F79">
        <w:rPr>
          <w:rFonts w:ascii="Palatino Linotype" w:hAnsi="Palatino Linotype"/>
          <w:i/>
          <w:spacing w:val="51"/>
          <w:sz w:val="18"/>
          <w:szCs w:val="22"/>
        </w:rPr>
        <w:t xml:space="preserve"> </w:t>
      </w:r>
      <w:r w:rsidRPr="00EE5F79">
        <w:rPr>
          <w:rFonts w:ascii="Palatino Linotype" w:hAnsi="Palatino Linotype"/>
          <w:i/>
          <w:sz w:val="18"/>
          <w:szCs w:val="22"/>
        </w:rPr>
        <w:t>DE</w:t>
      </w:r>
      <w:r w:rsidRPr="00EE5F79">
        <w:rPr>
          <w:rFonts w:ascii="Palatino Linotype" w:hAnsi="Palatino Linotype"/>
          <w:i/>
          <w:spacing w:val="96"/>
          <w:sz w:val="18"/>
          <w:szCs w:val="22"/>
        </w:rPr>
        <w:t xml:space="preserve"> </w:t>
      </w:r>
      <w:r w:rsidRPr="00EE5F79">
        <w:rPr>
          <w:rFonts w:ascii="Palatino Linotype" w:hAnsi="Palatino Linotype"/>
          <w:i/>
          <w:sz w:val="18"/>
          <w:szCs w:val="22"/>
        </w:rPr>
        <w:t>CUMPLIMIENTO</w:t>
      </w:r>
      <w:r w:rsidRPr="00EE5F79">
        <w:rPr>
          <w:rFonts w:ascii="Palatino Linotype" w:hAnsi="Palatino Linotype"/>
          <w:i/>
          <w:spacing w:val="99"/>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98"/>
          <w:sz w:val="18"/>
          <w:szCs w:val="22"/>
        </w:rPr>
        <w:t xml:space="preserve"> </w:t>
      </w:r>
      <w:r w:rsidRPr="00EE5F79">
        <w:rPr>
          <w:rFonts w:ascii="Palatino Linotype" w:hAnsi="Palatino Linotype"/>
          <w:i/>
          <w:sz w:val="18"/>
          <w:szCs w:val="22"/>
        </w:rPr>
        <w:t>DE</w:t>
      </w:r>
      <w:r w:rsidR="009B7DFB" w:rsidRPr="00EE5F79">
        <w:rPr>
          <w:rFonts w:ascii="Palatino Linotype" w:hAnsi="Palatino Linotype"/>
          <w:i/>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ARCHIVÍSTICA”.</w:t>
      </w:r>
      <w:r w:rsidR="00E563E5">
        <w:rPr>
          <w:rFonts w:ascii="Palatino Linotype" w:hAnsi="Palatino Linotype"/>
          <w:i/>
          <w:sz w:val="18"/>
          <w:szCs w:val="22"/>
        </w:rPr>
        <w:t xml:space="preserve"> </w:t>
      </w:r>
    </w:p>
    <w:p w14:paraId="4A7E4ECB" w14:textId="77777777" w:rsidR="00B731E1" w:rsidRPr="00EE5F79" w:rsidRDefault="00B731E1" w:rsidP="00841734">
      <w:pPr>
        <w:pStyle w:val="Textoindependiente"/>
        <w:spacing w:before="8"/>
        <w:ind w:left="567" w:right="639"/>
        <w:rPr>
          <w:rFonts w:ascii="Palatino Linotype" w:hAnsi="Palatino Linotype"/>
          <w:i/>
          <w:sz w:val="18"/>
          <w:szCs w:val="22"/>
        </w:rPr>
      </w:pPr>
    </w:p>
    <w:p w14:paraId="6AA18EB2"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RESPECTO A TODA LA INFORMACIÓN PÚBLICA REQUERIDA EN EL PRESENTE DOCUMENTO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MARCO DE LA NORMATIVIDAD DE LAS LEYES DE TRANSPARENCIA GENERAL Y ESTATAL, SE SOLICITA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MÁS</w:t>
      </w:r>
      <w:r w:rsidRPr="00EE5F79">
        <w:rPr>
          <w:rFonts w:ascii="Palatino Linotype" w:hAnsi="Palatino Linotype"/>
          <w:i/>
          <w:spacing w:val="-2"/>
          <w:sz w:val="18"/>
          <w:szCs w:val="22"/>
        </w:rPr>
        <w:t xml:space="preserve"> </w:t>
      </w:r>
      <w:r w:rsidRPr="00EE5F79">
        <w:rPr>
          <w:rFonts w:ascii="Palatino Linotype" w:hAnsi="Palatino Linotype"/>
          <w:i/>
          <w:sz w:val="18"/>
          <w:szCs w:val="22"/>
        </w:rPr>
        <w:t>ATENTA</w:t>
      </w:r>
      <w:r w:rsidRPr="00EE5F79">
        <w:rPr>
          <w:rFonts w:ascii="Palatino Linotype" w:hAnsi="Palatino Linotype"/>
          <w:i/>
          <w:spacing w:val="-3"/>
          <w:sz w:val="18"/>
          <w:szCs w:val="22"/>
        </w:rPr>
        <w:t xml:space="preserve"> </w:t>
      </w:r>
      <w:r w:rsidRPr="00EE5F79">
        <w:rPr>
          <w:rFonts w:ascii="Palatino Linotype" w:hAnsi="Palatino Linotype"/>
          <w:i/>
          <w:sz w:val="18"/>
          <w:szCs w:val="22"/>
        </w:rPr>
        <w:t>SEA</w:t>
      </w:r>
      <w:r w:rsidRPr="00EE5F79">
        <w:rPr>
          <w:rFonts w:ascii="Palatino Linotype" w:hAnsi="Palatino Linotype"/>
          <w:i/>
          <w:spacing w:val="-2"/>
          <w:sz w:val="18"/>
          <w:szCs w:val="22"/>
        </w:rPr>
        <w:t xml:space="preserve"> </w:t>
      </w:r>
      <w:r w:rsidRPr="00EE5F79">
        <w:rPr>
          <w:rFonts w:ascii="Palatino Linotype" w:hAnsi="Palatino Linotype"/>
          <w:i/>
          <w:sz w:val="18"/>
          <w:szCs w:val="22"/>
        </w:rPr>
        <w:t>REMITIDA EN</w:t>
      </w:r>
      <w:r w:rsidRPr="00EE5F79">
        <w:rPr>
          <w:rFonts w:ascii="Palatino Linotype" w:hAnsi="Palatino Linotype"/>
          <w:i/>
          <w:spacing w:val="-3"/>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2"/>
          <w:sz w:val="18"/>
          <w:szCs w:val="22"/>
        </w:rPr>
        <w:t xml:space="preserve"> </w:t>
      </w:r>
      <w:r w:rsidRPr="00EE5F79">
        <w:rPr>
          <w:rFonts w:ascii="Palatino Linotype" w:hAnsi="Palatino Linotype"/>
          <w:i/>
          <w:sz w:val="18"/>
          <w:szCs w:val="22"/>
        </w:rPr>
        <w:t>PDF</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3"/>
          <w:sz w:val="18"/>
          <w:szCs w:val="22"/>
        </w:rPr>
        <w:t xml:space="preserve"> </w:t>
      </w:r>
      <w:r w:rsidRPr="00EE5F79">
        <w:rPr>
          <w:rFonts w:ascii="Palatino Linotype" w:hAnsi="Palatino Linotype"/>
          <w:i/>
          <w:sz w:val="18"/>
          <w:szCs w:val="22"/>
        </w:rPr>
        <w:t>CORREO</w:t>
      </w:r>
      <w:r w:rsidRPr="00EE5F79">
        <w:rPr>
          <w:rFonts w:ascii="Palatino Linotype" w:hAnsi="Palatino Linotype"/>
          <w:i/>
          <w:spacing w:val="-3"/>
          <w:sz w:val="18"/>
          <w:szCs w:val="22"/>
        </w:rPr>
        <w:t xml:space="preserve"> </w:t>
      </w:r>
      <w:r w:rsidRPr="00EE5F79">
        <w:rPr>
          <w:rFonts w:ascii="Palatino Linotype" w:hAnsi="Palatino Linotype"/>
          <w:i/>
          <w:sz w:val="18"/>
          <w:szCs w:val="22"/>
        </w:rPr>
        <w:t>ELECTRÓNICO</w:t>
      </w:r>
      <w:r w:rsidRPr="00EE5F79">
        <w:rPr>
          <w:rFonts w:ascii="Palatino Linotype" w:hAnsi="Palatino Linotype"/>
          <w:i/>
          <w:spacing w:val="-3"/>
          <w:sz w:val="18"/>
          <w:szCs w:val="22"/>
        </w:rPr>
        <w:t xml:space="preserve"> </w:t>
      </w:r>
      <w:r w:rsidRPr="00EE5F79">
        <w:rPr>
          <w:rFonts w:ascii="Palatino Linotype" w:hAnsi="Palatino Linotype"/>
          <w:i/>
          <w:sz w:val="18"/>
          <w:szCs w:val="22"/>
        </w:rPr>
        <w:t>INDICADO.</w:t>
      </w:r>
    </w:p>
    <w:p w14:paraId="52EC3168"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A304E74"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TODAS</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SOLICITUDES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EXPRESADAS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TIENEN</w:t>
      </w:r>
      <w:r w:rsidRPr="00EE5F79">
        <w:rPr>
          <w:rFonts w:ascii="Palatino Linotype" w:hAnsi="Palatino Linotype"/>
          <w:i/>
          <w:spacing w:val="1"/>
          <w:sz w:val="18"/>
          <w:szCs w:val="22"/>
        </w:rPr>
        <w:t xml:space="preserve"> </w:t>
      </w:r>
      <w:r w:rsidRPr="00EE5F79">
        <w:rPr>
          <w:rFonts w:ascii="Palatino Linotype" w:hAnsi="Palatino Linotype"/>
          <w:i/>
          <w:sz w:val="18"/>
          <w:szCs w:val="22"/>
        </w:rPr>
        <w:t>FUNDAMENTO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CUESTIÓN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 PARA EL ESTADO DE MÉXICO Y SUS MUNICIPIOS. LA NORMATIVIDAD MENCIONADA OBLIGA</w:t>
      </w:r>
      <w:r w:rsidRPr="00EE5F79">
        <w:rPr>
          <w:rFonts w:ascii="Palatino Linotype" w:hAnsi="Palatino Linotype"/>
          <w:i/>
          <w:spacing w:val="1"/>
          <w:sz w:val="18"/>
          <w:szCs w:val="22"/>
        </w:rPr>
        <w:t xml:space="preserve"> </w:t>
      </w:r>
      <w:r w:rsidRPr="00EE5F79">
        <w:rPr>
          <w:rFonts w:ascii="Palatino Linotype" w:hAnsi="Palatino Linotype"/>
          <w:i/>
          <w:sz w:val="18"/>
          <w:szCs w:val="22"/>
        </w:rPr>
        <w:t>AL CUMPLIMIENTO DE LA MISMA A TODOS LOS SUJETOS OBLIGADOS QUE SE ENUNCIAN EN CADA UNA DE</w:t>
      </w:r>
      <w:r w:rsidRPr="00EE5F79">
        <w:rPr>
          <w:rFonts w:ascii="Palatino Linotype" w:hAnsi="Palatino Linotype"/>
          <w:i/>
          <w:spacing w:val="1"/>
          <w:sz w:val="18"/>
          <w:szCs w:val="22"/>
        </w:rPr>
        <w:t xml:space="preserve"> </w:t>
      </w:r>
      <w:r w:rsidRPr="00EE5F79">
        <w:rPr>
          <w:rFonts w:ascii="Palatino Linotype" w:hAnsi="Palatino Linotype"/>
          <w:i/>
          <w:sz w:val="18"/>
          <w:szCs w:val="22"/>
        </w:rPr>
        <w:t>ELLAS.</w:t>
      </w:r>
    </w:p>
    <w:p w14:paraId="3A3E92A8" w14:textId="77777777" w:rsidR="00B731E1" w:rsidRPr="00EE5F79" w:rsidRDefault="00B731E1" w:rsidP="00841734">
      <w:pPr>
        <w:pStyle w:val="Textoindependiente"/>
        <w:spacing w:before="8"/>
        <w:ind w:left="567" w:right="639"/>
        <w:rPr>
          <w:rFonts w:ascii="Palatino Linotype" w:hAnsi="Palatino Linotype"/>
          <w:i/>
          <w:sz w:val="18"/>
          <w:szCs w:val="22"/>
        </w:rPr>
      </w:pPr>
    </w:p>
    <w:p w14:paraId="0D8CFAB2"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FUNDAMENTO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9"/>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 DEL ESTADO DE MÉXICO Y MUNICIPIOS; ARTÍCULO 1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 DE LOS LINEAMIENTOS PARA LA ORGANIZACIÓN Y CONSERVACIÓN DE ARCHIVOS Y ARTÍCULO 1 DE LA LEY</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49"/>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50"/>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RECONOCE QUE LA NORMATIVIDAD APLICABLE VIGENTE EN CUESTIÓN DE ARCHIVÍSTICA PARA EL 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ES DE</w:t>
      </w:r>
      <w:r w:rsidRPr="00EE5F79">
        <w:rPr>
          <w:rFonts w:ascii="Palatino Linotype" w:hAnsi="Palatino Linotype"/>
          <w:i/>
          <w:spacing w:val="-2"/>
          <w:sz w:val="18"/>
          <w:szCs w:val="22"/>
        </w:rPr>
        <w:t xml:space="preserve"> </w:t>
      </w:r>
      <w:r w:rsidRPr="00EE5F79">
        <w:rPr>
          <w:rFonts w:ascii="Palatino Linotype" w:hAnsi="Palatino Linotype"/>
          <w:i/>
          <w:sz w:val="18"/>
          <w:szCs w:val="22"/>
        </w:rPr>
        <w:t>ÓRDEN PÚBLICO</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INTERÉS</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p>
    <w:p w14:paraId="747A32F6"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F01FF55"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LAS PREGUNTAS Y SOLICITUDES DE INFORMACIÓN PÚBLICA EXPRESADAS EN EL </w:t>
      </w:r>
      <w:r w:rsidRPr="00EE5F79">
        <w:rPr>
          <w:rFonts w:ascii="Palatino Linotype" w:hAnsi="Palatino Linotype"/>
          <w:i/>
          <w:sz w:val="18"/>
          <w:szCs w:val="22"/>
        </w:rPr>
        <w:lastRenderedPageBreak/>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ESTÁN</w:t>
      </w:r>
      <w:r w:rsidRPr="00EE5F79">
        <w:rPr>
          <w:rFonts w:ascii="Palatino Linotype" w:hAnsi="Palatino Linotype"/>
          <w:i/>
          <w:spacing w:val="11"/>
          <w:sz w:val="18"/>
          <w:szCs w:val="22"/>
        </w:rPr>
        <w:t xml:space="preserve"> </w:t>
      </w:r>
      <w:r w:rsidRPr="00EE5F79">
        <w:rPr>
          <w:rFonts w:ascii="Palatino Linotype" w:hAnsi="Palatino Linotype"/>
          <w:i/>
          <w:sz w:val="18"/>
          <w:szCs w:val="22"/>
        </w:rPr>
        <w:t>DIRIGIDAS</w:t>
      </w:r>
      <w:r w:rsidRPr="00EE5F79">
        <w:rPr>
          <w:rFonts w:ascii="Palatino Linotype" w:hAnsi="Palatino Linotype"/>
          <w:i/>
          <w:spacing w:val="13"/>
          <w:sz w:val="18"/>
          <w:szCs w:val="22"/>
        </w:rPr>
        <w:t xml:space="preserve"> </w:t>
      </w:r>
      <w:r w:rsidRPr="00EE5F79">
        <w:rPr>
          <w:rFonts w:ascii="Palatino Linotype" w:hAnsi="Palatino Linotype"/>
          <w:i/>
          <w:sz w:val="18"/>
          <w:szCs w:val="22"/>
        </w:rPr>
        <w:t>AL</w:t>
      </w:r>
      <w:r w:rsidRPr="00EE5F79">
        <w:rPr>
          <w:rFonts w:ascii="Palatino Linotype" w:hAnsi="Palatino Linotype"/>
          <w:i/>
          <w:spacing w:val="12"/>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2"/>
          <w:sz w:val="18"/>
          <w:szCs w:val="22"/>
        </w:rPr>
        <w:t xml:space="preserve"> </w:t>
      </w:r>
      <w:r w:rsidRPr="00EE5F79">
        <w:rPr>
          <w:rFonts w:ascii="Palatino Linotype" w:hAnsi="Palatino Linotype"/>
          <w:i/>
          <w:sz w:val="18"/>
          <w:szCs w:val="22"/>
        </w:rPr>
        <w:t>DEL</w:t>
      </w:r>
      <w:r w:rsidRPr="00EE5F79">
        <w:rPr>
          <w:rFonts w:ascii="Palatino Linotype" w:hAnsi="Palatino Linotype"/>
          <w:i/>
          <w:spacing w:val="14"/>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4"/>
          <w:sz w:val="18"/>
          <w:szCs w:val="22"/>
        </w:rPr>
        <w:t xml:space="preserve"> </w:t>
      </w:r>
      <w:r w:rsidRPr="00EE5F79">
        <w:rPr>
          <w:rFonts w:ascii="Palatino Linotype" w:hAnsi="Palatino Linotype"/>
          <w:i/>
          <w:sz w:val="18"/>
          <w:szCs w:val="22"/>
        </w:rPr>
        <w:t>DE</w:t>
      </w:r>
      <w:r w:rsidRPr="00EE5F79">
        <w:rPr>
          <w:rFonts w:ascii="Palatino Linotype" w:hAnsi="Palatino Linotype"/>
          <w:i/>
          <w:spacing w:val="1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2"/>
          <w:sz w:val="18"/>
          <w:szCs w:val="22"/>
        </w:rPr>
        <w:t xml:space="preserve"> </w:t>
      </w:r>
      <w:r w:rsidRPr="00EE5F79">
        <w:rPr>
          <w:rFonts w:ascii="Palatino Linotype" w:hAnsi="Palatino Linotype"/>
          <w:i/>
          <w:sz w:val="18"/>
          <w:szCs w:val="22"/>
        </w:rPr>
        <w:t>DE</w:t>
      </w:r>
      <w:r w:rsidRPr="00EE5F79">
        <w:rPr>
          <w:rFonts w:ascii="Palatino Linotype" w:hAnsi="Palatino Linotype"/>
          <w:i/>
          <w:spacing w:val="12"/>
          <w:sz w:val="18"/>
          <w:szCs w:val="22"/>
        </w:rPr>
        <w:t xml:space="preserve"> </w:t>
      </w:r>
      <w:r w:rsidRPr="00EE5F79">
        <w:rPr>
          <w:rFonts w:ascii="Palatino Linotype" w:hAnsi="Palatino Linotype"/>
          <w:i/>
          <w:sz w:val="18"/>
          <w:szCs w:val="22"/>
        </w:rPr>
        <w:t>SU</w:t>
      </w:r>
      <w:r w:rsidRPr="00EE5F79">
        <w:rPr>
          <w:rFonts w:ascii="Palatino Linotype" w:hAnsi="Palatino Linotype"/>
          <w:i/>
          <w:spacing w:val="1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4"/>
          <w:sz w:val="18"/>
          <w:szCs w:val="22"/>
        </w:rPr>
        <w:t xml:space="preserve"> </w:t>
      </w:r>
      <w:r w:rsidRPr="00EE5F79">
        <w:rPr>
          <w:rFonts w:ascii="Palatino Linotype" w:hAnsi="Palatino Linotype"/>
          <w:i/>
          <w:sz w:val="18"/>
          <w:szCs w:val="22"/>
        </w:rPr>
        <w:t>O</w:t>
      </w:r>
      <w:r w:rsidRPr="00EE5F79">
        <w:rPr>
          <w:rFonts w:ascii="Palatino Linotype" w:hAnsi="Palatino Linotype"/>
          <w:i/>
          <w:spacing w:val="12"/>
          <w:sz w:val="18"/>
          <w:szCs w:val="22"/>
        </w:rPr>
        <w:t xml:space="preserve"> </w:t>
      </w:r>
      <w:r w:rsidRPr="00EE5F79">
        <w:rPr>
          <w:rFonts w:ascii="Palatino Linotype" w:hAnsi="Palatino Linotype"/>
          <w:i/>
          <w:sz w:val="18"/>
          <w:szCs w:val="22"/>
        </w:rPr>
        <w:t>EN</w:t>
      </w:r>
      <w:r w:rsidRPr="00EE5F79">
        <w:rPr>
          <w:rFonts w:ascii="Palatino Linotype" w:hAnsi="Palatino Linotype"/>
          <w:i/>
          <w:spacing w:val="12"/>
          <w:sz w:val="18"/>
          <w:szCs w:val="22"/>
        </w:rPr>
        <w:t xml:space="preserve"> </w:t>
      </w:r>
      <w:r w:rsidRPr="00EE5F79">
        <w:rPr>
          <w:rFonts w:ascii="Palatino Linotype" w:hAnsi="Palatino Linotype"/>
          <w:i/>
          <w:sz w:val="18"/>
          <w:szCs w:val="22"/>
        </w:rPr>
        <w:t>SU</w:t>
      </w:r>
      <w:r w:rsidRPr="00EE5F79">
        <w:rPr>
          <w:rFonts w:ascii="Palatino Linotype" w:hAnsi="Palatino Linotype"/>
          <w:i/>
          <w:spacing w:val="14"/>
          <w:sz w:val="18"/>
          <w:szCs w:val="22"/>
        </w:rPr>
        <w:t xml:space="preserve"> </w:t>
      </w:r>
      <w:r w:rsidRPr="00EE5F79">
        <w:rPr>
          <w:rFonts w:ascii="Palatino Linotype" w:hAnsi="Palatino Linotype"/>
          <w:i/>
          <w:sz w:val="18"/>
          <w:szCs w:val="22"/>
        </w:rPr>
        <w:t>CASO,</w:t>
      </w:r>
      <w:r w:rsidRPr="00EE5F79">
        <w:rPr>
          <w:rFonts w:ascii="Palatino Linotype" w:hAnsi="Palatino Linotype"/>
          <w:i/>
          <w:spacing w:val="-47"/>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EXCEPTUANDO AQUELLAS EN DONDE SE INDICA</w:t>
      </w:r>
      <w:r w:rsidRPr="00EE5F79">
        <w:rPr>
          <w:rFonts w:ascii="Palatino Linotype" w:hAnsi="Palatino Linotype"/>
          <w:i/>
          <w:spacing w:val="49"/>
          <w:sz w:val="18"/>
          <w:szCs w:val="22"/>
        </w:rPr>
        <w:t xml:space="preserve"> </w:t>
      </w:r>
      <w:r w:rsidRPr="00EE5F79">
        <w:rPr>
          <w:rFonts w:ascii="Palatino Linotype" w:hAnsi="Palatino Linotype"/>
          <w:i/>
          <w:sz w:val="18"/>
          <w:szCs w:val="22"/>
        </w:rPr>
        <w:t>ESPECÍFICAMENTE A QUIEN VAN DIRIGIDAS</w:t>
      </w:r>
      <w:r w:rsidRPr="00EE5F79">
        <w:rPr>
          <w:rFonts w:ascii="Palatino Linotype" w:hAnsi="Palatino Linotype"/>
          <w:i/>
          <w:spacing w:val="1"/>
          <w:sz w:val="18"/>
          <w:szCs w:val="22"/>
        </w:rPr>
        <w:t xml:space="preserve"> </w:t>
      </w:r>
      <w:r w:rsidRPr="00EE5F79">
        <w:rPr>
          <w:rFonts w:ascii="Palatino Linotype" w:hAnsi="Palatino Linotype"/>
          <w:i/>
          <w:sz w:val="18"/>
          <w:szCs w:val="22"/>
        </w:rPr>
        <w:t>LAS MISMAS.</w:t>
      </w:r>
    </w:p>
    <w:p w14:paraId="5AAD0C03" w14:textId="77777777" w:rsidR="00B731E1" w:rsidRPr="00EE5F79" w:rsidRDefault="00B731E1" w:rsidP="00841734">
      <w:pPr>
        <w:pStyle w:val="Textoindependiente"/>
        <w:spacing w:before="1"/>
        <w:ind w:left="567" w:right="639"/>
        <w:rPr>
          <w:rFonts w:ascii="Palatino Linotype" w:hAnsi="Palatino Linotype"/>
          <w:i/>
          <w:sz w:val="18"/>
          <w:szCs w:val="22"/>
        </w:rPr>
      </w:pPr>
    </w:p>
    <w:p w14:paraId="3BB2A868"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TODAS</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SOLICITUDES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EXPRESADAS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 ESTÁN RELACIONADAS CON LAS ACTIVIDADES ARCHIVISTICAS LLEVADAS A 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EN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CUMPLIMIENTO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CUESTIÓN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3"/>
          <w:sz w:val="18"/>
          <w:szCs w:val="22"/>
        </w:rPr>
        <w:t xml:space="preserve"> </w:t>
      </w:r>
      <w:r w:rsidRPr="00EE5F79">
        <w:rPr>
          <w:rFonts w:ascii="Palatino Linotype" w:hAnsi="Palatino Linotype"/>
          <w:i/>
          <w:sz w:val="18"/>
          <w:szCs w:val="22"/>
        </w:rPr>
        <w:t>DURANTE</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TRANSCURSO</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47780082" w14:textId="77777777" w:rsidR="00B731E1" w:rsidRPr="00EE5F79" w:rsidRDefault="00B731E1" w:rsidP="00715959">
      <w:pPr>
        <w:pStyle w:val="Prrafodelista"/>
        <w:widowControl w:val="0"/>
        <w:numPr>
          <w:ilvl w:val="0"/>
          <w:numId w:val="40"/>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SOLICITADA</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ENCUENTRE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SUJETO</w:t>
      </w:r>
      <w:r w:rsidRPr="00EE5F79">
        <w:rPr>
          <w:rFonts w:ascii="Palatino Linotype" w:hAnsi="Palatino Linotype"/>
          <w:i/>
          <w:spacing w:val="1"/>
          <w:sz w:val="18"/>
          <w:szCs w:val="22"/>
        </w:rPr>
        <w:t xml:space="preserve"> </w:t>
      </w:r>
      <w:r w:rsidRPr="00EE5F79">
        <w:rPr>
          <w:rFonts w:ascii="Palatino Linotype" w:hAnsi="Palatino Linotype"/>
          <w:i/>
          <w:sz w:val="18"/>
          <w:szCs w:val="22"/>
        </w:rPr>
        <w:t>OBLIGADO, SE SOLICITA DE LA MANERA MÁS ATENTA, SE PROCEDA CONFORME A LO INDICADO EN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138 Y 139 DE LA LEY GENERAL DE TRANSPARENCIA Y ACCESO A LA INFORMACIÓN PÚBLICA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169 Y 170 DE LA LEY DE TRANSPARENCIA Y ACCESO A LA INFORMACIÓN PÚBLICA DEL 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HACIENDO</w:t>
      </w:r>
      <w:r w:rsidRPr="00EE5F79">
        <w:rPr>
          <w:rFonts w:ascii="Palatino Linotype" w:hAnsi="Palatino Linotype"/>
          <w:i/>
          <w:spacing w:val="1"/>
          <w:sz w:val="18"/>
          <w:szCs w:val="22"/>
        </w:rPr>
        <w:t xml:space="preserve"> </w:t>
      </w:r>
      <w:r w:rsidRPr="00EE5F79">
        <w:rPr>
          <w:rFonts w:ascii="Palatino Linotype" w:hAnsi="Palatino Linotype"/>
          <w:i/>
          <w:sz w:val="18"/>
          <w:szCs w:val="22"/>
        </w:rPr>
        <w:t>LLEGAR</w:t>
      </w:r>
      <w:r w:rsidRPr="00EE5F79">
        <w:rPr>
          <w:rFonts w:ascii="Palatino Linotype" w:hAnsi="Palatino Linotype"/>
          <w:i/>
          <w:spacing w:val="1"/>
          <w:sz w:val="18"/>
          <w:szCs w:val="22"/>
        </w:rPr>
        <w:t xml:space="preserve"> </w:t>
      </w:r>
      <w:r w:rsidRPr="00EE5F79">
        <w:rPr>
          <w:rFonts w:ascii="Palatino Linotype" w:hAnsi="Palatino Linotype"/>
          <w:i/>
          <w:sz w:val="18"/>
          <w:szCs w:val="22"/>
        </w:rPr>
        <w:t>UNA</w:t>
      </w:r>
      <w:r w:rsidRPr="00EE5F79">
        <w:rPr>
          <w:rFonts w:ascii="Palatino Linotype" w:hAnsi="Palatino Linotype"/>
          <w:i/>
          <w:spacing w:val="1"/>
          <w:sz w:val="18"/>
          <w:szCs w:val="22"/>
        </w:rPr>
        <w:t xml:space="preserve"> </w:t>
      </w:r>
      <w:r w:rsidRPr="00EE5F79">
        <w:rPr>
          <w:rFonts w:ascii="Palatino Linotype" w:hAnsi="Palatino Linotype"/>
          <w:i/>
          <w:sz w:val="18"/>
          <w:szCs w:val="22"/>
        </w:rPr>
        <w:t>COPIA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ACTA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 PARA EL CASO MENCIONADO. LO ANTERIOR PARA CADA CASO EN QUE NO SE ENCUENTRE</w:t>
      </w:r>
      <w:r w:rsidRPr="00EE5F79">
        <w:rPr>
          <w:rFonts w:ascii="Palatino Linotype" w:hAnsi="Palatino Linotype"/>
          <w:i/>
          <w:spacing w:val="-47"/>
          <w:sz w:val="18"/>
          <w:szCs w:val="22"/>
        </w:rPr>
        <w:t xml:space="preserve"> </w:t>
      </w:r>
      <w:r w:rsidRPr="00EE5F79">
        <w:rPr>
          <w:rFonts w:ascii="Palatino Linotype" w:hAnsi="Palatino Linotype"/>
          <w:i/>
          <w:sz w:val="18"/>
          <w:szCs w:val="22"/>
        </w:rPr>
        <w:t>LA INFORMACIÓN SOLICITADA, YA SEA POR SEPARADO O EN CONJUNTO, COMO LO DETERMINE EL 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p>
    <w:p w14:paraId="61B846D4" w14:textId="77777777" w:rsidR="00B731E1" w:rsidRPr="00EE5F79" w:rsidRDefault="00B731E1" w:rsidP="00841734">
      <w:pPr>
        <w:pStyle w:val="Textoindependiente"/>
        <w:spacing w:before="5"/>
        <w:ind w:left="567" w:right="639"/>
        <w:rPr>
          <w:rFonts w:ascii="Palatino Linotype" w:hAnsi="Palatino Linotype"/>
          <w:i/>
          <w:sz w:val="18"/>
          <w:szCs w:val="22"/>
        </w:rPr>
      </w:pPr>
    </w:p>
    <w:p w14:paraId="7582176B"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CASO DE QUE EL SUJETO OBLIGADO SEA INCOMPETENTE PARA ATENDER LA PRESENTE SOLICITUD 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MÁS</w:t>
      </w:r>
      <w:r w:rsidRPr="00EE5F79">
        <w:rPr>
          <w:rFonts w:ascii="Palatino Linotype" w:hAnsi="Palatino Linotype"/>
          <w:i/>
          <w:spacing w:val="1"/>
          <w:sz w:val="18"/>
          <w:szCs w:val="22"/>
        </w:rPr>
        <w:t xml:space="preserve"> </w:t>
      </w:r>
      <w:r w:rsidRPr="00EE5F79">
        <w:rPr>
          <w:rFonts w:ascii="Palatino Linotype" w:hAnsi="Palatino Linotype"/>
          <w:i/>
          <w:sz w:val="18"/>
          <w:szCs w:val="22"/>
        </w:rPr>
        <w:t>ATENTA,</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PROCEDA</w:t>
      </w:r>
      <w:r w:rsidRPr="00EE5F79">
        <w:rPr>
          <w:rFonts w:ascii="Palatino Linotype" w:hAnsi="Palatino Linotype"/>
          <w:i/>
          <w:spacing w:val="1"/>
          <w:sz w:val="18"/>
          <w:szCs w:val="22"/>
        </w:rPr>
        <w:t xml:space="preserve"> </w:t>
      </w:r>
      <w:r w:rsidRPr="00EE5F79">
        <w:rPr>
          <w:rFonts w:ascii="Palatino Linotype" w:hAnsi="Palatino Linotype"/>
          <w:i/>
          <w:sz w:val="18"/>
          <w:szCs w:val="22"/>
        </w:rPr>
        <w:t>CONFORME</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INDICADO EN EL ARTÍCULO 136 DE LA LEY GENERAL DE TRANSPARENCIA Y ACCESO A LA 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 Y AL ARTÍCULO 167 DE LA LEY DE TRANSPARENCIA Y ACCESO A LA INFORMACIÓN PÚBLICA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1AC94D00" w14:textId="77777777" w:rsidR="00B731E1" w:rsidRPr="00EE5F79" w:rsidRDefault="00B731E1" w:rsidP="00841734">
      <w:pPr>
        <w:pStyle w:val="Textoindependiente"/>
        <w:spacing w:before="3"/>
        <w:ind w:left="567" w:right="639"/>
        <w:rPr>
          <w:rFonts w:ascii="Palatino Linotype" w:hAnsi="Palatino Linotype"/>
          <w:i/>
          <w:sz w:val="18"/>
          <w:szCs w:val="22"/>
        </w:rPr>
      </w:pPr>
    </w:p>
    <w:p w14:paraId="379BA67B"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SOLICITANDO</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NI</w:t>
      </w:r>
      <w:r w:rsidRPr="00EE5F79">
        <w:rPr>
          <w:rFonts w:ascii="Palatino Linotype" w:hAnsi="Palatino Linotype"/>
          <w:i/>
          <w:spacing w:val="50"/>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CLASIFICADA COMO RESERVADA Y/O CONFIDENCIAL. EN CASO DE QUE EL SUJETO OBLIGADO CONSIDERE</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SOLICITADOS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DEBAN</w:t>
      </w:r>
      <w:r w:rsidRPr="00EE5F79">
        <w:rPr>
          <w:rFonts w:ascii="Palatino Linotype" w:hAnsi="Palatino Linotype"/>
          <w:i/>
          <w:spacing w:val="1"/>
          <w:sz w:val="18"/>
          <w:szCs w:val="22"/>
        </w:rPr>
        <w:t xml:space="preserve"> </w:t>
      </w:r>
      <w:r w:rsidRPr="00EE5F79">
        <w:rPr>
          <w:rFonts w:ascii="Palatino Linotype" w:hAnsi="Palatino Linotype"/>
          <w:i/>
          <w:sz w:val="18"/>
          <w:szCs w:val="22"/>
        </w:rPr>
        <w:t>SER</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 SE SOLICITA DE LA MANERA MÁS ATENTA SE PROCEDA CONFORME A LO INDICADO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137 DE LA LEY GENERAL DE TRANSPARENCIA Y ACCESO A LA INFORMACIÓN 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Y AL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168 DE LA LEY DE TRANSPARENCIA Y ACCESO A LA INFORMACIÓN PÚBLICA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NOTIFICANDO LA RESOLUCIÓN AL ENTE SOLICITANTE EN LOS TÉRMINOS QUE 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DISPONE.</w:t>
      </w:r>
    </w:p>
    <w:p w14:paraId="694EA056"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869F36A"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SE SOLICITA DE LA MANERA MÁS ATENTA SE CONTESTEN TODAS Y CADA UNA DE LAS PREGUNTAS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w:t>
      </w:r>
    </w:p>
    <w:p w14:paraId="63ABD9C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52CDE6C7"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EL ENTE SOLICITANTE SE RESERVA EL DERECHO DE EJERCER EL RECURSO DE REVISIÓN EN TÉRMINOS DE LO</w:t>
      </w:r>
      <w:r w:rsidRPr="00EE5F79">
        <w:rPr>
          <w:rFonts w:ascii="Palatino Linotype" w:hAnsi="Palatino Linotype"/>
          <w:i/>
          <w:spacing w:val="1"/>
          <w:sz w:val="18"/>
          <w:szCs w:val="22"/>
        </w:rPr>
        <w:t xml:space="preserve"> </w:t>
      </w:r>
      <w:r w:rsidRPr="00EE5F79">
        <w:rPr>
          <w:rFonts w:ascii="Palatino Linotype" w:hAnsi="Palatino Linotype"/>
          <w:i/>
          <w:sz w:val="18"/>
          <w:szCs w:val="22"/>
        </w:rPr>
        <w:t>DISPUESTO EN LOS ARTÍCULOS 142, 143 Y 144 DE LA LEY GENERAL DE TRANSPARENCIA Y ACCESO A 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 PÚBLICA Y ARTÍCULOS 176, 177, 178, 179, Y 180 DE LA LEY DE TRANSPARENCIA Y ACCESO A</w:t>
      </w:r>
      <w:r w:rsidRPr="00EE5F79">
        <w:rPr>
          <w:rFonts w:ascii="Palatino Linotype" w:hAnsi="Palatino Linotype"/>
          <w:i/>
          <w:spacing w:val="1"/>
          <w:sz w:val="18"/>
          <w:szCs w:val="22"/>
        </w:rPr>
        <w:t xml:space="preserve"> </w:t>
      </w:r>
      <w:r w:rsidRPr="00EE5F79">
        <w:rPr>
          <w:rFonts w:ascii="Palatino Linotype" w:hAnsi="Palatino Linotype"/>
          <w:i/>
          <w:sz w:val="18"/>
          <w:szCs w:val="22"/>
        </w:rPr>
        <w:t>LA INFORMACIÓN PÚBLICA DEL ESTADO DE MÉXICO Y MUNICPIOS EN CASO DE QUE ALGUNA Y/O TODAS</w:t>
      </w:r>
      <w:r w:rsidRPr="00EE5F79">
        <w:rPr>
          <w:rFonts w:ascii="Palatino Linotype" w:hAnsi="Palatino Linotype"/>
          <w:i/>
          <w:spacing w:val="1"/>
          <w:sz w:val="18"/>
          <w:szCs w:val="22"/>
        </w:rPr>
        <w:t xml:space="preserve"> </w:t>
      </w:r>
      <w:r w:rsidRPr="00EE5F79">
        <w:rPr>
          <w:rFonts w:ascii="Palatino Linotype" w:hAnsi="Palatino Linotype"/>
          <w:i/>
          <w:sz w:val="18"/>
          <w:szCs w:val="22"/>
        </w:rPr>
        <w:t>LAS RESPUESTAS DEL SUJETO OBLIGADO ESTEN EN DENTRO DE LOS SUPUESTOS DEL ARTÍCULO 143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GENERAL DE TRANSPARENCIA Y ACCESO A LA INFORMACIÓN PÚBLICA Y ARTÍCULO 179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MUNICPIOS.</w:t>
      </w:r>
    </w:p>
    <w:p w14:paraId="401B516F" w14:textId="77777777" w:rsidR="00B731E1" w:rsidRPr="00EE5F79" w:rsidRDefault="00B731E1" w:rsidP="00841734">
      <w:pPr>
        <w:pStyle w:val="Textoindependiente"/>
        <w:spacing w:before="4"/>
        <w:ind w:left="567" w:right="639"/>
        <w:rPr>
          <w:rFonts w:ascii="Palatino Linotype" w:hAnsi="Palatino Linotype"/>
          <w:i/>
          <w:sz w:val="18"/>
          <w:szCs w:val="22"/>
        </w:rPr>
      </w:pPr>
    </w:p>
    <w:p w14:paraId="730FF3CD" w14:textId="77777777" w:rsidR="00B731E1" w:rsidRPr="00EE5F79" w:rsidRDefault="00B731E1" w:rsidP="00715959">
      <w:pPr>
        <w:pStyle w:val="Prrafodelista"/>
        <w:widowControl w:val="0"/>
        <w:numPr>
          <w:ilvl w:val="0"/>
          <w:numId w:val="40"/>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ENTE SOLICITANTE SE RESERVA EL DERECHO DE EJERCER EL RECURSO DE INCONFORMIDAD ANTE EL</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INSTITUTO</w:t>
      </w:r>
      <w:r w:rsidRPr="00EE5F79">
        <w:rPr>
          <w:rFonts w:ascii="Palatino Linotype" w:hAnsi="Palatino Linotype"/>
          <w:i/>
          <w:spacing w:val="22"/>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20"/>
          <w:sz w:val="18"/>
          <w:szCs w:val="22"/>
        </w:rPr>
        <w:t xml:space="preserve"> </w:t>
      </w:r>
      <w:r w:rsidRPr="00EE5F79">
        <w:rPr>
          <w:rFonts w:ascii="Palatino Linotype" w:hAnsi="Palatino Linotype"/>
          <w:i/>
          <w:sz w:val="18"/>
          <w:szCs w:val="22"/>
        </w:rPr>
        <w:t>Y/O</w:t>
      </w:r>
      <w:r w:rsidRPr="00EE5F79">
        <w:rPr>
          <w:rFonts w:ascii="Palatino Linotype" w:hAnsi="Palatino Linotype"/>
          <w:i/>
          <w:spacing w:val="23"/>
          <w:sz w:val="18"/>
          <w:szCs w:val="22"/>
        </w:rPr>
        <w:t xml:space="preserve"> </w:t>
      </w:r>
      <w:r w:rsidRPr="00EE5F79">
        <w:rPr>
          <w:rFonts w:ascii="Palatino Linotype" w:hAnsi="Palatino Linotype"/>
          <w:i/>
          <w:sz w:val="18"/>
          <w:szCs w:val="22"/>
        </w:rPr>
        <w:t>ANTE</w:t>
      </w:r>
      <w:r w:rsidRPr="00EE5F79">
        <w:rPr>
          <w:rFonts w:ascii="Palatino Linotype" w:hAnsi="Palatino Linotype"/>
          <w:i/>
          <w:spacing w:val="22"/>
          <w:sz w:val="18"/>
          <w:szCs w:val="22"/>
        </w:rPr>
        <w:t xml:space="preserve"> </w:t>
      </w:r>
      <w:r w:rsidRPr="00EE5F79">
        <w:rPr>
          <w:rFonts w:ascii="Palatino Linotype" w:hAnsi="Palatino Linotype"/>
          <w:i/>
          <w:sz w:val="18"/>
          <w:szCs w:val="22"/>
        </w:rPr>
        <w:t>EL</w:t>
      </w:r>
      <w:r w:rsidRPr="00EE5F79">
        <w:rPr>
          <w:rFonts w:ascii="Palatino Linotype" w:hAnsi="Palatino Linotype"/>
          <w:i/>
          <w:spacing w:val="22"/>
          <w:sz w:val="18"/>
          <w:szCs w:val="22"/>
        </w:rPr>
        <w:t xml:space="preserve"> </w:t>
      </w:r>
      <w:r w:rsidRPr="00EE5F79">
        <w:rPr>
          <w:rFonts w:ascii="Palatino Linotype" w:hAnsi="Palatino Linotype"/>
          <w:i/>
          <w:sz w:val="18"/>
          <w:szCs w:val="22"/>
        </w:rPr>
        <w:t>PODER</w:t>
      </w:r>
      <w:r w:rsidRPr="00EE5F79">
        <w:rPr>
          <w:rFonts w:ascii="Palatino Linotype" w:hAnsi="Palatino Linotype"/>
          <w:i/>
          <w:spacing w:val="21"/>
          <w:sz w:val="18"/>
          <w:szCs w:val="22"/>
        </w:rPr>
        <w:t xml:space="preserve"> </w:t>
      </w:r>
      <w:r w:rsidRPr="00EE5F79">
        <w:rPr>
          <w:rFonts w:ascii="Palatino Linotype" w:hAnsi="Palatino Linotype"/>
          <w:i/>
          <w:sz w:val="18"/>
          <w:szCs w:val="22"/>
        </w:rPr>
        <w:t>JUDICIAL</w:t>
      </w:r>
      <w:r w:rsidRPr="00EE5F79">
        <w:rPr>
          <w:rFonts w:ascii="Palatino Linotype" w:hAnsi="Palatino Linotype"/>
          <w:i/>
          <w:spacing w:val="21"/>
          <w:sz w:val="18"/>
          <w:szCs w:val="22"/>
        </w:rPr>
        <w:t xml:space="preserve"> </w:t>
      </w:r>
      <w:r w:rsidRPr="00EE5F79">
        <w:rPr>
          <w:rFonts w:ascii="Palatino Linotype" w:hAnsi="Palatino Linotype"/>
          <w:i/>
          <w:sz w:val="18"/>
          <w:szCs w:val="22"/>
        </w:rPr>
        <w:t>DE</w:t>
      </w:r>
      <w:r w:rsidRPr="00EE5F79">
        <w:rPr>
          <w:rFonts w:ascii="Palatino Linotype" w:hAnsi="Palatino Linotype"/>
          <w:i/>
          <w:spacing w:val="22"/>
          <w:sz w:val="18"/>
          <w:szCs w:val="22"/>
        </w:rPr>
        <w:t xml:space="preserve"> </w:t>
      </w:r>
      <w:r w:rsidRPr="00EE5F79">
        <w:rPr>
          <w:rFonts w:ascii="Palatino Linotype" w:hAnsi="Palatino Linotype"/>
          <w:i/>
          <w:sz w:val="18"/>
          <w:szCs w:val="22"/>
        </w:rPr>
        <w:t>LA</w:t>
      </w:r>
      <w:r w:rsidRPr="00EE5F79">
        <w:rPr>
          <w:rFonts w:ascii="Palatino Linotype" w:hAnsi="Palatino Linotype"/>
          <w:i/>
          <w:spacing w:val="21"/>
          <w:sz w:val="18"/>
          <w:szCs w:val="22"/>
        </w:rPr>
        <w:t xml:space="preserve"> </w:t>
      </w:r>
      <w:r w:rsidRPr="00EE5F79">
        <w:rPr>
          <w:rFonts w:ascii="Palatino Linotype" w:hAnsi="Palatino Linotype"/>
          <w:i/>
          <w:sz w:val="18"/>
          <w:szCs w:val="22"/>
        </w:rPr>
        <w:t>FEDERACIÓN</w:t>
      </w:r>
      <w:r w:rsidRPr="00EE5F79">
        <w:rPr>
          <w:rFonts w:ascii="Palatino Linotype" w:hAnsi="Palatino Linotype"/>
          <w:i/>
          <w:spacing w:val="20"/>
          <w:sz w:val="18"/>
          <w:szCs w:val="22"/>
        </w:rPr>
        <w:t xml:space="preserve"> </w:t>
      </w:r>
      <w:r w:rsidRPr="00EE5F79">
        <w:rPr>
          <w:rFonts w:ascii="Palatino Linotype" w:hAnsi="Palatino Linotype"/>
          <w:i/>
          <w:sz w:val="18"/>
          <w:szCs w:val="22"/>
        </w:rPr>
        <w:t>EN</w:t>
      </w:r>
      <w:r w:rsidRPr="00EE5F79">
        <w:rPr>
          <w:rFonts w:ascii="Palatino Linotype" w:hAnsi="Palatino Linotype"/>
          <w:i/>
          <w:spacing w:val="2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3"/>
          <w:sz w:val="18"/>
          <w:szCs w:val="22"/>
        </w:rPr>
        <w:t xml:space="preserve"> </w:t>
      </w:r>
      <w:r w:rsidRPr="00EE5F79">
        <w:rPr>
          <w:rFonts w:ascii="Palatino Linotype" w:hAnsi="Palatino Linotype"/>
          <w:i/>
          <w:sz w:val="18"/>
          <w:szCs w:val="22"/>
        </w:rPr>
        <w:t>QUE</w:t>
      </w:r>
      <w:r w:rsidRPr="00EE5F79">
        <w:rPr>
          <w:rFonts w:ascii="Palatino Linotype" w:hAnsi="Palatino Linotype"/>
          <w:i/>
          <w:spacing w:val="22"/>
          <w:sz w:val="18"/>
          <w:szCs w:val="22"/>
        </w:rPr>
        <w:t xml:space="preserve"> </w:t>
      </w:r>
      <w:r w:rsidRPr="00EE5F79">
        <w:rPr>
          <w:rFonts w:ascii="Palatino Linotype" w:hAnsi="Palatino Linotype"/>
          <w:i/>
          <w:sz w:val="18"/>
          <w:szCs w:val="22"/>
        </w:rPr>
        <w:t>LA</w:t>
      </w:r>
      <w:r w:rsidRPr="00EE5F79">
        <w:rPr>
          <w:rFonts w:ascii="Palatino Linotype" w:hAnsi="Palatino Linotype"/>
          <w:i/>
          <w:spacing w:val="22"/>
          <w:sz w:val="18"/>
          <w:szCs w:val="22"/>
        </w:rPr>
        <w:t xml:space="preserve"> </w:t>
      </w:r>
      <w:r w:rsidRPr="00EE5F79">
        <w:rPr>
          <w:rFonts w:ascii="Palatino Linotype" w:hAnsi="Palatino Linotype"/>
          <w:i/>
          <w:sz w:val="18"/>
          <w:szCs w:val="22"/>
        </w:rPr>
        <w:t>RESOLUCIÓN</w:t>
      </w:r>
      <w:r w:rsidRPr="00EE5F79">
        <w:rPr>
          <w:rFonts w:ascii="Palatino Linotype" w:hAnsi="Palatino Linotype"/>
          <w:i/>
          <w:spacing w:val="21"/>
          <w:sz w:val="18"/>
          <w:szCs w:val="22"/>
        </w:rPr>
        <w:t xml:space="preserve"> </w:t>
      </w:r>
      <w:r w:rsidRPr="00EE5F79">
        <w:rPr>
          <w:rFonts w:ascii="Palatino Linotype" w:hAnsi="Palatino Linotype"/>
          <w:i/>
          <w:sz w:val="18"/>
          <w:szCs w:val="22"/>
        </w:rPr>
        <w:t>A</w:t>
      </w:r>
      <w:r w:rsidRPr="00EE5F79">
        <w:rPr>
          <w:rFonts w:ascii="Palatino Linotype" w:hAnsi="Palatino Linotype"/>
          <w:i/>
          <w:spacing w:val="-48"/>
          <w:sz w:val="18"/>
          <w:szCs w:val="22"/>
        </w:rPr>
        <w:t xml:space="preserve"> </w:t>
      </w:r>
      <w:r w:rsidRPr="00EE5F79">
        <w:rPr>
          <w:rFonts w:ascii="Palatino Linotype" w:hAnsi="Palatino Linotype"/>
          <w:i/>
          <w:sz w:val="18"/>
          <w:szCs w:val="22"/>
        </w:rPr>
        <w:t>LOS RECURSOS DE REVISIÓN EMANADOS DE LAS SOLICITUD DE INFORMACIÓN Y DOCUMENTACIÓN DEL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SUPUESTOS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160</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8"/>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6"/>
          <w:sz w:val="18"/>
          <w:szCs w:val="22"/>
        </w:rPr>
        <w:t xml:space="preserve"> </w:t>
      </w:r>
      <w:r w:rsidRPr="00EE5F79">
        <w:rPr>
          <w:rFonts w:ascii="Palatino Linotype" w:hAnsi="Palatino Linotype"/>
          <w:i/>
          <w:sz w:val="18"/>
          <w:szCs w:val="22"/>
        </w:rPr>
        <w:t>A</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6"/>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6"/>
          <w:sz w:val="18"/>
          <w:szCs w:val="22"/>
        </w:rPr>
        <w:t xml:space="preserve"> </w:t>
      </w: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5"/>
          <w:sz w:val="18"/>
          <w:szCs w:val="22"/>
        </w:rPr>
        <w:t xml:space="preserve"> </w:t>
      </w:r>
      <w:r w:rsidRPr="00EE5F79">
        <w:rPr>
          <w:rFonts w:ascii="Palatino Linotype" w:hAnsi="Palatino Linotype"/>
          <w:i/>
          <w:sz w:val="18"/>
          <w:szCs w:val="22"/>
        </w:rPr>
        <w:t>196</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6"/>
          <w:sz w:val="18"/>
          <w:szCs w:val="22"/>
        </w:rPr>
        <w:t xml:space="preserve"> </w:t>
      </w:r>
      <w:r w:rsidRPr="00EE5F79">
        <w:rPr>
          <w:rFonts w:ascii="Palatino Linotype" w:hAnsi="Palatino Linotype"/>
          <w:i/>
          <w:sz w:val="18"/>
          <w:szCs w:val="22"/>
        </w:rPr>
        <w:t>LEY</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47"/>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2"/>
          <w:sz w:val="18"/>
          <w:szCs w:val="22"/>
        </w:rPr>
        <w:t xml:space="preserve"> </w:t>
      </w:r>
      <w:r w:rsidRPr="00EE5F79">
        <w:rPr>
          <w:rFonts w:ascii="Palatino Linotype" w:hAnsi="Palatino Linotype"/>
          <w:i/>
          <w:sz w:val="18"/>
          <w:szCs w:val="22"/>
        </w:rPr>
        <w:t>A LA</w:t>
      </w:r>
      <w:r w:rsidRPr="00EE5F79">
        <w:rPr>
          <w:rFonts w:ascii="Palatino Linotype" w:hAnsi="Palatino Linotype"/>
          <w:i/>
          <w:spacing w:val="-3"/>
          <w:sz w:val="18"/>
          <w:szCs w:val="22"/>
        </w:rPr>
        <w:t xml:space="preserve"> </w:t>
      </w:r>
      <w:r w:rsidRPr="00EE5F79">
        <w:rPr>
          <w:rFonts w:ascii="Palatino Linotype" w:hAnsi="Palatino Linotype"/>
          <w:i/>
          <w:sz w:val="18"/>
          <w:szCs w:val="22"/>
        </w:rPr>
        <w:t>INFORMACIÓN PÚBLICA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5FDB5D53" w14:textId="77777777" w:rsidR="00B731E1" w:rsidRPr="00EE5F79" w:rsidRDefault="00B731E1" w:rsidP="00715959">
      <w:pPr>
        <w:pStyle w:val="Prrafodelista"/>
        <w:widowControl w:val="0"/>
        <w:numPr>
          <w:ilvl w:val="0"/>
          <w:numId w:val="40"/>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ENTE SOLICITANTE SE RESERVA EL DERECHO DE SOLICITAR LA ATRACCIÓN DE LOS RECURSOS DE REVISIÓN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HACIA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PLENO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INSTITUTO,</w:t>
      </w:r>
      <w:r w:rsidRPr="00EE5F79">
        <w:rPr>
          <w:rFonts w:ascii="Palatino Linotype" w:hAnsi="Palatino Linotype"/>
          <w:i/>
          <w:spacing w:val="1"/>
          <w:sz w:val="18"/>
          <w:szCs w:val="22"/>
        </w:rPr>
        <w:t xml:space="preserve"> </w:t>
      </w:r>
      <w:r w:rsidRPr="00EE5F79">
        <w:rPr>
          <w:rFonts w:ascii="Palatino Linotype" w:hAnsi="Palatino Linotype"/>
          <w:i/>
          <w:sz w:val="18"/>
          <w:szCs w:val="22"/>
        </w:rPr>
        <w:t>CUANDO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SUJETO</w:t>
      </w:r>
      <w:r w:rsidRPr="00EE5F79">
        <w:rPr>
          <w:rFonts w:ascii="Palatino Linotype" w:hAnsi="Palatino Linotype"/>
          <w:i/>
          <w:spacing w:val="1"/>
          <w:sz w:val="18"/>
          <w:szCs w:val="22"/>
        </w:rPr>
        <w:t xml:space="preserve"> </w:t>
      </w:r>
      <w:r w:rsidRPr="00EE5F79">
        <w:rPr>
          <w:rFonts w:ascii="Palatino Linotype" w:hAnsi="Palatino Linotype"/>
          <w:i/>
          <w:sz w:val="18"/>
          <w:szCs w:val="22"/>
        </w:rPr>
        <w:t>OBLIGADO</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ATIENDA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SOLICITUD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 Y DOCUMENTACIÓN EXPRESADAS EN EL PRESENTE DOCUMENTO COMO LO ESTABLECE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APLICABLE VIGENTE EN CUESTIÓN DE TRANSPARENCIA; TODO ELLO EN TÉRMINOS DE LO DISPUESTO 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7"/>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7"/>
          <w:sz w:val="18"/>
          <w:szCs w:val="22"/>
        </w:rPr>
        <w:t xml:space="preserve"> </w:t>
      </w:r>
      <w:r w:rsidRPr="00EE5F79">
        <w:rPr>
          <w:rFonts w:ascii="Palatino Linotype" w:hAnsi="Palatino Linotype"/>
          <w:i/>
          <w:sz w:val="18"/>
          <w:szCs w:val="22"/>
        </w:rPr>
        <w:t>181</w:t>
      </w:r>
      <w:r w:rsidRPr="00EE5F79">
        <w:rPr>
          <w:rFonts w:ascii="Palatino Linotype" w:hAnsi="Palatino Linotype"/>
          <w:i/>
          <w:spacing w:val="7"/>
          <w:sz w:val="18"/>
          <w:szCs w:val="22"/>
        </w:rPr>
        <w:t xml:space="preserve"> </w:t>
      </w:r>
      <w:r w:rsidRPr="00EE5F79">
        <w:rPr>
          <w:rFonts w:ascii="Palatino Linotype" w:hAnsi="Palatino Linotype"/>
          <w:i/>
          <w:sz w:val="18"/>
          <w:szCs w:val="22"/>
        </w:rPr>
        <w:t>Y</w:t>
      </w:r>
      <w:r w:rsidRPr="00EE5F79">
        <w:rPr>
          <w:rFonts w:ascii="Palatino Linotype" w:hAnsi="Palatino Linotype"/>
          <w:i/>
          <w:spacing w:val="5"/>
          <w:sz w:val="18"/>
          <w:szCs w:val="22"/>
        </w:rPr>
        <w:t xml:space="preserve"> </w:t>
      </w:r>
      <w:r w:rsidRPr="00EE5F79">
        <w:rPr>
          <w:rFonts w:ascii="Palatino Linotype" w:hAnsi="Palatino Linotype"/>
          <w:i/>
          <w:sz w:val="18"/>
          <w:szCs w:val="22"/>
        </w:rPr>
        <w:t>182</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6"/>
          <w:sz w:val="18"/>
          <w:szCs w:val="22"/>
        </w:rPr>
        <w:t xml:space="preserve"> </w:t>
      </w:r>
      <w:r w:rsidRPr="00EE5F79">
        <w:rPr>
          <w:rFonts w:ascii="Palatino Linotype" w:hAnsi="Palatino Linotype"/>
          <w:i/>
          <w:sz w:val="18"/>
          <w:szCs w:val="22"/>
        </w:rPr>
        <w:t>LEY</w:t>
      </w:r>
      <w:r w:rsidRPr="00EE5F79">
        <w:rPr>
          <w:rFonts w:ascii="Palatino Linotype" w:hAnsi="Palatino Linotype"/>
          <w:i/>
          <w:spacing w:val="7"/>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7"/>
          <w:sz w:val="18"/>
          <w:szCs w:val="22"/>
        </w:rPr>
        <w:t xml:space="preserve"> </w:t>
      </w:r>
      <w:r w:rsidRPr="00EE5F79">
        <w:rPr>
          <w:rFonts w:ascii="Palatino Linotype" w:hAnsi="Palatino Linotype"/>
          <w:i/>
          <w:sz w:val="18"/>
          <w:szCs w:val="22"/>
        </w:rPr>
        <w:t>Y</w:t>
      </w:r>
      <w:r w:rsidRPr="00EE5F79">
        <w:rPr>
          <w:rFonts w:ascii="Palatino Linotype" w:hAnsi="Palatino Linotype"/>
          <w:i/>
          <w:spacing w:val="6"/>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6"/>
          <w:sz w:val="18"/>
          <w:szCs w:val="22"/>
        </w:rPr>
        <w:t xml:space="preserve"> </w:t>
      </w:r>
      <w:r w:rsidRPr="00EE5F79">
        <w:rPr>
          <w:rFonts w:ascii="Palatino Linotype" w:hAnsi="Palatino Linotype"/>
          <w:i/>
          <w:sz w:val="18"/>
          <w:szCs w:val="22"/>
        </w:rPr>
        <w:t>A</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6"/>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48"/>
          <w:sz w:val="18"/>
          <w:szCs w:val="22"/>
        </w:rPr>
        <w:t xml:space="preserve"> </w:t>
      </w:r>
      <w:r w:rsidRPr="00EE5F79">
        <w:rPr>
          <w:rFonts w:ascii="Palatino Linotype" w:hAnsi="Palatino Linotype"/>
          <w:i/>
          <w:sz w:val="18"/>
          <w:szCs w:val="22"/>
        </w:rPr>
        <w:t>Y ARTÍCULO 197 DE LA LEY DE TRANSPARENCIA Y ACCESO DE A LA INFORMACIÓN PÚBLICA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7D981636" w14:textId="77777777" w:rsidR="00B731E1" w:rsidRPr="00EE5F79" w:rsidRDefault="00B731E1" w:rsidP="00841734">
      <w:pPr>
        <w:pStyle w:val="Textoindependiente"/>
        <w:spacing w:before="5"/>
        <w:ind w:left="567" w:right="639"/>
        <w:rPr>
          <w:rFonts w:ascii="Palatino Linotype" w:hAnsi="Palatino Linotype"/>
          <w:i/>
          <w:sz w:val="18"/>
          <w:szCs w:val="22"/>
        </w:rPr>
      </w:pPr>
    </w:p>
    <w:p w14:paraId="4E990662" w14:textId="77777777" w:rsidR="00B731E1" w:rsidRPr="00EE5F79" w:rsidRDefault="00B731E1" w:rsidP="00715959">
      <w:pPr>
        <w:pStyle w:val="Prrafodelista"/>
        <w:widowControl w:val="0"/>
        <w:numPr>
          <w:ilvl w:val="0"/>
          <w:numId w:val="4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ESTA ES LA NORMATIVIDAD APLICABLE VIGENTE EN CUESTIÓN DE ARCHIVÍSTICA EN LA CUAL SE BASAN LAS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 Y</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SOLICITUDES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p>
    <w:p w14:paraId="5F96C5AD"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62A6327" w14:textId="77777777" w:rsidR="00B731E1" w:rsidRPr="00EE5F79" w:rsidRDefault="00B731E1" w:rsidP="00715959">
      <w:pPr>
        <w:pStyle w:val="Prrafodelista"/>
        <w:widowControl w:val="0"/>
        <w:numPr>
          <w:ilvl w:val="1"/>
          <w:numId w:val="40"/>
        </w:numPr>
        <w:tabs>
          <w:tab w:val="left" w:pos="1541"/>
        </w:tabs>
        <w:autoSpaceDE w:val="0"/>
        <w:autoSpaceDN w:val="0"/>
        <w:spacing w:before="1"/>
        <w:ind w:left="567" w:right="639" w:hanging="361"/>
        <w:contextualSpacing w:val="0"/>
        <w:rPr>
          <w:rFonts w:ascii="Palatino Linotype" w:hAnsi="Palatino Linotype"/>
          <w:i/>
          <w:sz w:val="18"/>
          <w:szCs w:val="22"/>
        </w:rPr>
      </w:pPr>
      <w:r w:rsidRPr="00EE5F79">
        <w:rPr>
          <w:rFonts w:ascii="Palatino Linotype" w:hAnsi="Palatino Linotype"/>
          <w:i/>
          <w:sz w:val="18"/>
          <w:szCs w:val="22"/>
        </w:rPr>
        <w:t>LEY</w:t>
      </w:r>
      <w:r w:rsidRPr="00EE5F79">
        <w:rPr>
          <w:rFonts w:ascii="Palatino Linotype" w:hAnsi="Palatino Linotype"/>
          <w:i/>
          <w:spacing w:val="-9"/>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9"/>
          <w:sz w:val="18"/>
          <w:szCs w:val="22"/>
        </w:rPr>
        <w:t xml:space="preserve"> </w:t>
      </w:r>
      <w:r w:rsidRPr="00EE5F79">
        <w:rPr>
          <w:rFonts w:ascii="Palatino Linotype" w:hAnsi="Palatino Linotype"/>
          <w:i/>
          <w:sz w:val="18"/>
          <w:szCs w:val="22"/>
        </w:rPr>
        <w:t>DE</w:t>
      </w:r>
      <w:r w:rsidRPr="00EE5F79">
        <w:rPr>
          <w:rFonts w:ascii="Palatino Linotype" w:hAnsi="Palatino Linotype"/>
          <w:i/>
          <w:spacing w:val="-9"/>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0"/>
          <w:sz w:val="18"/>
          <w:szCs w:val="22"/>
        </w:rPr>
        <w:t xml:space="preserve"> </w:t>
      </w:r>
      <w:r w:rsidRPr="00EE5F79">
        <w:rPr>
          <w:rFonts w:ascii="Palatino Linotype" w:hAnsi="Palatino Linotype"/>
          <w:i/>
          <w:sz w:val="18"/>
          <w:szCs w:val="22"/>
        </w:rPr>
        <w:t>Y</w:t>
      </w:r>
      <w:r w:rsidRPr="00EE5F79">
        <w:rPr>
          <w:rFonts w:ascii="Palatino Linotype" w:hAnsi="Palatino Linotype"/>
          <w:i/>
          <w:spacing w:val="-8"/>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9"/>
          <w:sz w:val="18"/>
          <w:szCs w:val="22"/>
        </w:rPr>
        <w:t xml:space="preserve"> </w:t>
      </w:r>
      <w:r w:rsidRPr="00EE5F79">
        <w:rPr>
          <w:rFonts w:ascii="Palatino Linotype" w:hAnsi="Palatino Linotype"/>
          <w:i/>
          <w:sz w:val="18"/>
          <w:szCs w:val="22"/>
        </w:rPr>
        <w:t>A</w:t>
      </w:r>
      <w:r w:rsidRPr="00EE5F79">
        <w:rPr>
          <w:rFonts w:ascii="Palatino Linotype" w:hAnsi="Palatino Linotype"/>
          <w:i/>
          <w:spacing w:val="-10"/>
          <w:sz w:val="18"/>
          <w:szCs w:val="22"/>
        </w:rPr>
        <w:t xml:space="preserve"> </w:t>
      </w:r>
      <w:r w:rsidRPr="00EE5F79">
        <w:rPr>
          <w:rFonts w:ascii="Palatino Linotype" w:hAnsi="Palatino Linotype"/>
          <w:i/>
          <w:sz w:val="18"/>
          <w:szCs w:val="22"/>
        </w:rPr>
        <w:t>LA</w:t>
      </w:r>
      <w:r w:rsidRPr="00EE5F79">
        <w:rPr>
          <w:rFonts w:ascii="Palatino Linotype" w:hAnsi="Palatino Linotype"/>
          <w:i/>
          <w:spacing w:val="-7"/>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9"/>
          <w:sz w:val="18"/>
          <w:szCs w:val="22"/>
        </w:rPr>
        <w:t xml:space="preserve"> </w:t>
      </w:r>
      <w:r w:rsidRPr="00EE5F79">
        <w:rPr>
          <w:rFonts w:ascii="Palatino Linotype" w:hAnsi="Palatino Linotype"/>
          <w:i/>
          <w:sz w:val="18"/>
          <w:szCs w:val="22"/>
        </w:rPr>
        <w:t>PÚBLICA.</w:t>
      </w:r>
    </w:p>
    <w:p w14:paraId="132A98D3" w14:textId="77777777" w:rsidR="00B731E1" w:rsidRPr="00EE5F79" w:rsidRDefault="00B731E1" w:rsidP="00841734">
      <w:pPr>
        <w:pStyle w:val="Textoindependiente"/>
        <w:spacing w:before="7"/>
        <w:ind w:left="567" w:right="639"/>
        <w:rPr>
          <w:rFonts w:ascii="Palatino Linotype" w:hAnsi="Palatino Linotype"/>
          <w:i/>
          <w:sz w:val="18"/>
          <w:szCs w:val="22"/>
        </w:rPr>
      </w:pPr>
    </w:p>
    <w:p w14:paraId="64359F55" w14:textId="77777777" w:rsidR="00B731E1" w:rsidRPr="00EE5F79" w:rsidRDefault="00B731E1" w:rsidP="00715959">
      <w:pPr>
        <w:pStyle w:val="Prrafodelista"/>
        <w:widowControl w:val="0"/>
        <w:numPr>
          <w:ilvl w:val="1"/>
          <w:numId w:val="40"/>
        </w:numPr>
        <w:tabs>
          <w:tab w:val="left" w:pos="1541"/>
        </w:tabs>
        <w:autoSpaceDE w:val="0"/>
        <w:autoSpaceDN w:val="0"/>
        <w:spacing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LEY</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6"/>
          <w:sz w:val="18"/>
          <w:szCs w:val="22"/>
        </w:rPr>
        <w:t xml:space="preserve"> </w:t>
      </w:r>
      <w:r w:rsidRPr="00EE5F79">
        <w:rPr>
          <w:rFonts w:ascii="Palatino Linotype" w:hAnsi="Palatino Linotype"/>
          <w:i/>
          <w:sz w:val="18"/>
          <w:szCs w:val="22"/>
        </w:rPr>
        <w:t>Y</w:t>
      </w:r>
      <w:r w:rsidRPr="00EE5F79">
        <w:rPr>
          <w:rFonts w:ascii="Palatino Linotype" w:hAnsi="Palatino Linotype"/>
          <w:i/>
          <w:spacing w:val="6"/>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8"/>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47"/>
          <w:sz w:val="18"/>
          <w:szCs w:val="22"/>
        </w:rPr>
        <w:t xml:space="preserve"> </w:t>
      </w:r>
      <w:r w:rsidRPr="00EE5F79">
        <w:rPr>
          <w:rFonts w:ascii="Palatino Linotype" w:hAnsi="Palatino Linotype"/>
          <w:i/>
          <w:sz w:val="18"/>
          <w:szCs w:val="22"/>
        </w:rPr>
        <w:t>MUNICIPOS.</w:t>
      </w:r>
    </w:p>
    <w:p w14:paraId="782E610F" w14:textId="77777777" w:rsidR="00B731E1" w:rsidRPr="00EE5F79" w:rsidRDefault="00B731E1" w:rsidP="00841734">
      <w:pPr>
        <w:pStyle w:val="Textoindependiente"/>
        <w:spacing w:before="5"/>
        <w:ind w:left="567" w:right="639"/>
        <w:rPr>
          <w:rFonts w:ascii="Palatino Linotype" w:hAnsi="Palatino Linotype"/>
          <w:i/>
          <w:sz w:val="18"/>
          <w:szCs w:val="22"/>
        </w:rPr>
      </w:pPr>
    </w:p>
    <w:p w14:paraId="264E6CD8" w14:textId="77777777" w:rsidR="00B731E1" w:rsidRPr="00EE5F79" w:rsidRDefault="00B731E1" w:rsidP="00715959">
      <w:pPr>
        <w:pStyle w:val="Prrafodelista"/>
        <w:widowControl w:val="0"/>
        <w:numPr>
          <w:ilvl w:val="1"/>
          <w:numId w:val="40"/>
        </w:numPr>
        <w:tabs>
          <w:tab w:val="left" w:pos="1541"/>
        </w:tabs>
        <w:autoSpaceDE w:val="0"/>
        <w:autoSpaceDN w:val="0"/>
        <w:spacing w:before="1"/>
        <w:ind w:left="567" w:right="639" w:hanging="361"/>
        <w:contextualSpacing w:val="0"/>
        <w:rPr>
          <w:rFonts w:ascii="Palatino Linotype" w:hAnsi="Palatino Linotype"/>
          <w:i/>
          <w:sz w:val="18"/>
          <w:szCs w:val="22"/>
        </w:rPr>
      </w:pP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3"/>
          <w:sz w:val="18"/>
          <w:szCs w:val="22"/>
        </w:rPr>
        <w:t xml:space="preserve"> </w:t>
      </w:r>
      <w:r w:rsidRPr="00EE5F79">
        <w:rPr>
          <w:rFonts w:ascii="Palatino Linotype" w:hAnsi="Palatino Linotype"/>
          <w:i/>
          <w:sz w:val="18"/>
          <w:szCs w:val="22"/>
        </w:rPr>
        <w:t>DE ARCHIVOS.</w:t>
      </w:r>
    </w:p>
    <w:p w14:paraId="29B25FA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3B0B7011" w14:textId="77777777" w:rsidR="00B731E1" w:rsidRPr="00EE5F79" w:rsidRDefault="00B731E1" w:rsidP="00715959">
      <w:pPr>
        <w:pStyle w:val="Prrafodelista"/>
        <w:widowControl w:val="0"/>
        <w:numPr>
          <w:ilvl w:val="1"/>
          <w:numId w:val="40"/>
        </w:numPr>
        <w:tabs>
          <w:tab w:val="left" w:pos="1541"/>
        </w:tabs>
        <w:autoSpaceDE w:val="0"/>
        <w:autoSpaceDN w:val="0"/>
        <w:ind w:left="567" w:right="639" w:hanging="361"/>
        <w:contextualSpacing w:val="0"/>
        <w:rPr>
          <w:rFonts w:ascii="Palatino Linotype" w:hAnsi="Palatino Linotype"/>
          <w:i/>
          <w:sz w:val="18"/>
          <w:szCs w:val="22"/>
        </w:rPr>
      </w:pPr>
      <w:r w:rsidRPr="00EE5F79">
        <w:rPr>
          <w:rFonts w:ascii="Palatino Linotype" w:hAnsi="Palatino Linotype"/>
          <w:i/>
          <w:sz w:val="18"/>
          <w:szCs w:val="22"/>
        </w:rPr>
        <w:t>LINEAMIENTOS</w:t>
      </w:r>
      <w:r w:rsidRPr="00EE5F79">
        <w:rPr>
          <w:rFonts w:ascii="Palatino Linotype" w:hAnsi="Palatino Linotype"/>
          <w:i/>
          <w:spacing w:val="-5"/>
          <w:sz w:val="18"/>
          <w:szCs w:val="22"/>
        </w:rPr>
        <w:t xml:space="preserve"> </w:t>
      </w:r>
      <w:r w:rsidRPr="00EE5F79">
        <w:rPr>
          <w:rFonts w:ascii="Palatino Linotype" w:hAnsi="Palatino Linotype"/>
          <w:i/>
          <w:sz w:val="18"/>
          <w:szCs w:val="22"/>
        </w:rPr>
        <w:t>PARA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p>
    <w:p w14:paraId="40D70814" w14:textId="77777777" w:rsidR="00B731E1" w:rsidRPr="00EE5F79" w:rsidRDefault="00B731E1" w:rsidP="00841734">
      <w:pPr>
        <w:pStyle w:val="Textoindependiente"/>
        <w:spacing w:before="9"/>
        <w:ind w:left="567" w:right="639"/>
        <w:rPr>
          <w:rFonts w:ascii="Palatino Linotype" w:hAnsi="Palatino Linotype"/>
          <w:i/>
          <w:sz w:val="18"/>
          <w:szCs w:val="22"/>
        </w:rPr>
      </w:pPr>
    </w:p>
    <w:p w14:paraId="145DC12F" w14:textId="77777777" w:rsidR="00B731E1" w:rsidRPr="00EE5F79" w:rsidRDefault="00B731E1" w:rsidP="00715959">
      <w:pPr>
        <w:pStyle w:val="Prrafodelista"/>
        <w:widowControl w:val="0"/>
        <w:numPr>
          <w:ilvl w:val="1"/>
          <w:numId w:val="40"/>
        </w:numPr>
        <w:tabs>
          <w:tab w:val="left" w:pos="1541"/>
        </w:tabs>
        <w:autoSpaceDE w:val="0"/>
        <w:autoSpaceDN w:val="0"/>
        <w:spacing w:before="1"/>
        <w:ind w:left="567" w:right="639" w:hanging="361"/>
        <w:contextualSpacing w:val="0"/>
        <w:rPr>
          <w:rFonts w:ascii="Palatino Linotype" w:hAnsi="Palatino Linotype"/>
          <w:i/>
          <w:sz w:val="18"/>
          <w:szCs w:val="22"/>
        </w:rPr>
      </w:pPr>
      <w:r w:rsidRPr="00EE5F79">
        <w:rPr>
          <w:rFonts w:ascii="Palatino Linotype" w:hAnsi="Palatino Linotype"/>
          <w:i/>
          <w:sz w:val="18"/>
          <w:szCs w:val="22"/>
        </w:rPr>
        <w:t>LEY</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5"/>
          <w:sz w:val="18"/>
          <w:szCs w:val="22"/>
        </w:rPr>
        <w:t xml:space="preserve"> </w:t>
      </w:r>
      <w:r w:rsidRPr="00EE5F79">
        <w:rPr>
          <w:rFonts w:ascii="Palatino Linotype" w:hAnsi="Palatino Linotype"/>
          <w:i/>
          <w:sz w:val="18"/>
          <w:szCs w:val="22"/>
        </w:rPr>
        <w:lastRenderedPageBreak/>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6BC8DA59"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36D83F7" w14:textId="77777777" w:rsidR="00B731E1" w:rsidRPr="00EE5F79" w:rsidRDefault="00B731E1" w:rsidP="00715959">
      <w:pPr>
        <w:pStyle w:val="Prrafodelista"/>
        <w:widowControl w:val="0"/>
        <w:numPr>
          <w:ilvl w:val="1"/>
          <w:numId w:val="40"/>
        </w:numPr>
        <w:tabs>
          <w:tab w:val="left" w:pos="1540"/>
          <w:tab w:val="left" w:pos="1541"/>
        </w:tabs>
        <w:autoSpaceDE w:val="0"/>
        <w:autoSpaceDN w:val="0"/>
        <w:ind w:left="567" w:right="639" w:hanging="361"/>
        <w:contextualSpacing w:val="0"/>
        <w:rPr>
          <w:rFonts w:ascii="Palatino Linotype" w:hAnsi="Palatino Linotype"/>
          <w:i/>
          <w:sz w:val="18"/>
          <w:szCs w:val="22"/>
        </w:rPr>
      </w:pPr>
      <w:r w:rsidRPr="00EE5F79">
        <w:rPr>
          <w:rFonts w:ascii="Palatino Linotype" w:hAnsi="Palatino Linotype"/>
          <w:i/>
          <w:sz w:val="18"/>
          <w:szCs w:val="22"/>
        </w:rPr>
        <w:t>LINEAMIENTOS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PARA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6B6C697A" w14:textId="77777777" w:rsidR="00B731E1" w:rsidRPr="00EE5F79" w:rsidRDefault="00B731E1" w:rsidP="00841734">
      <w:pPr>
        <w:pStyle w:val="Textoindependiente"/>
        <w:spacing w:before="9"/>
        <w:ind w:left="567" w:right="639"/>
        <w:rPr>
          <w:rFonts w:ascii="Palatino Linotype" w:hAnsi="Palatino Linotype"/>
          <w:i/>
          <w:sz w:val="18"/>
          <w:szCs w:val="22"/>
        </w:rPr>
      </w:pPr>
    </w:p>
    <w:p w14:paraId="391769DA" w14:textId="77777777" w:rsidR="00B731E1" w:rsidRPr="00EE5F79" w:rsidRDefault="00B731E1" w:rsidP="00715959">
      <w:pPr>
        <w:pStyle w:val="Prrafodelista"/>
        <w:widowControl w:val="0"/>
        <w:numPr>
          <w:ilvl w:val="1"/>
          <w:numId w:val="40"/>
        </w:numPr>
        <w:tabs>
          <w:tab w:val="left" w:pos="1541"/>
        </w:tabs>
        <w:autoSpaceDE w:val="0"/>
        <w:autoSpaceDN w:val="0"/>
        <w:spacing w:before="1"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LINEAMIENTOS</w:t>
      </w:r>
      <w:r w:rsidRPr="00EE5F79">
        <w:rPr>
          <w:rFonts w:ascii="Palatino Linotype" w:hAnsi="Palatino Linotype"/>
          <w:i/>
          <w:spacing w:val="-5"/>
          <w:sz w:val="18"/>
          <w:szCs w:val="22"/>
        </w:rPr>
        <w:t xml:space="preserve"> </w:t>
      </w:r>
      <w:r w:rsidRPr="00EE5F79">
        <w:rPr>
          <w:rFonts w:ascii="Palatino Linotype" w:hAnsi="Palatino Linotype"/>
          <w:i/>
          <w:sz w:val="18"/>
          <w:szCs w:val="22"/>
        </w:rPr>
        <w:t>PARA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VALORACIÓN,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BAJA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LOS</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4"/>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47"/>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 CONCLUIDO</w:t>
      </w:r>
      <w:r w:rsidRPr="00EE5F79">
        <w:rPr>
          <w:rFonts w:ascii="Palatino Linotype" w:hAnsi="Palatino Linotype"/>
          <w:i/>
          <w:spacing w:val="-3"/>
          <w:sz w:val="18"/>
          <w:szCs w:val="22"/>
        </w:rPr>
        <w:t xml:space="preserve"> </w:t>
      </w:r>
      <w:r w:rsidRPr="00EE5F79">
        <w:rPr>
          <w:rFonts w:ascii="Palatino Linotype" w:hAnsi="Palatino Linotype"/>
          <w:i/>
          <w:sz w:val="18"/>
          <w:szCs w:val="22"/>
        </w:rPr>
        <w:t>EN 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
    <w:p w14:paraId="5244A5D6"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E9AF42F" w14:textId="77777777" w:rsidR="00B731E1" w:rsidRPr="00EE5F79" w:rsidRDefault="00B731E1" w:rsidP="00715959">
      <w:pPr>
        <w:pStyle w:val="Prrafodelista"/>
        <w:widowControl w:val="0"/>
        <w:numPr>
          <w:ilvl w:val="1"/>
          <w:numId w:val="40"/>
        </w:numPr>
        <w:tabs>
          <w:tab w:val="left" w:pos="1541"/>
        </w:tabs>
        <w:autoSpaceDE w:val="0"/>
        <w:autoSpaceDN w:val="0"/>
        <w:spacing w:before="1"/>
        <w:ind w:left="567" w:right="639" w:hanging="361"/>
        <w:contextualSpacing w:val="0"/>
        <w:rPr>
          <w:rFonts w:ascii="Palatino Linotype" w:hAnsi="Palatino Linotype"/>
          <w:i/>
          <w:sz w:val="18"/>
          <w:szCs w:val="22"/>
        </w:rPr>
      </w:pP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
    <w:p w14:paraId="09968911"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F150A6B" w14:textId="77777777" w:rsidR="00B731E1" w:rsidRPr="00EE5F79" w:rsidRDefault="00B731E1" w:rsidP="00715959">
      <w:pPr>
        <w:pStyle w:val="Prrafodelista"/>
        <w:widowControl w:val="0"/>
        <w:numPr>
          <w:ilvl w:val="1"/>
          <w:numId w:val="40"/>
        </w:numPr>
        <w:tabs>
          <w:tab w:val="left" w:pos="1540"/>
          <w:tab w:val="left" w:pos="1541"/>
        </w:tabs>
        <w:autoSpaceDE w:val="0"/>
        <w:autoSpaceDN w:val="0"/>
        <w:ind w:left="567" w:right="639" w:hanging="361"/>
        <w:contextualSpacing w:val="0"/>
        <w:rPr>
          <w:rFonts w:ascii="Palatino Linotype" w:hAnsi="Palatino Linotype"/>
          <w:i/>
          <w:sz w:val="18"/>
          <w:szCs w:val="22"/>
        </w:rPr>
      </w:pPr>
      <w:proofErr w:type="gramStart"/>
      <w:r w:rsidRPr="00EE5F79">
        <w:rPr>
          <w:rFonts w:ascii="Palatino Linotype" w:hAnsi="Palatino Linotype"/>
          <w:i/>
          <w:sz w:val="18"/>
          <w:szCs w:val="22"/>
        </w:rPr>
        <w:t>REGLAMENTO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roofErr w:type="gramEnd"/>
    </w:p>
    <w:p w14:paraId="153DA262" w14:textId="77777777" w:rsidR="00B731E1" w:rsidRPr="00EE5F79" w:rsidRDefault="00B731E1" w:rsidP="00841734">
      <w:pPr>
        <w:pStyle w:val="Textoindependiente"/>
        <w:ind w:left="567" w:right="639"/>
        <w:rPr>
          <w:rFonts w:ascii="Palatino Linotype" w:hAnsi="Palatino Linotype"/>
          <w:i/>
          <w:sz w:val="18"/>
          <w:szCs w:val="22"/>
        </w:rPr>
      </w:pPr>
    </w:p>
    <w:p w14:paraId="788B58A6" w14:textId="77777777" w:rsidR="00B731E1" w:rsidRPr="00EE5F79" w:rsidRDefault="00B731E1" w:rsidP="00841734">
      <w:pPr>
        <w:pStyle w:val="Textoindependiente"/>
        <w:ind w:left="567" w:right="639"/>
        <w:rPr>
          <w:rFonts w:ascii="Palatino Linotype" w:hAnsi="Palatino Linotype"/>
          <w:i/>
          <w:sz w:val="18"/>
          <w:szCs w:val="22"/>
        </w:rPr>
      </w:pPr>
    </w:p>
    <w:p w14:paraId="14D4CA59" w14:textId="77777777" w:rsidR="00B731E1" w:rsidRPr="00EE5F79" w:rsidRDefault="00B731E1" w:rsidP="00715959">
      <w:pPr>
        <w:pStyle w:val="Prrafodelista"/>
        <w:widowControl w:val="0"/>
        <w:numPr>
          <w:ilvl w:val="0"/>
          <w:numId w:val="40"/>
        </w:numPr>
        <w:tabs>
          <w:tab w:val="left" w:pos="808"/>
          <w:tab w:val="left" w:pos="809"/>
        </w:tabs>
        <w:autoSpaceDE w:val="0"/>
        <w:autoSpaceDN w:val="0"/>
        <w:spacing w:before="155"/>
        <w:ind w:left="567" w:right="639" w:hanging="70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CONSTA</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53</w:t>
      </w:r>
      <w:r w:rsidRPr="00EE5F79">
        <w:rPr>
          <w:rFonts w:ascii="Palatino Linotype" w:hAnsi="Palatino Linotype"/>
          <w:i/>
          <w:spacing w:val="-2"/>
          <w:sz w:val="18"/>
          <w:szCs w:val="22"/>
        </w:rPr>
        <w:t xml:space="preserve"> </w:t>
      </w:r>
      <w:r w:rsidRPr="00EE5F79">
        <w:rPr>
          <w:rFonts w:ascii="Palatino Linotype" w:hAnsi="Palatino Linotype"/>
          <w:i/>
          <w:sz w:val="18"/>
          <w:szCs w:val="22"/>
        </w:rPr>
        <w:t>PÁGINAS</w:t>
      </w:r>
      <w:r w:rsidRPr="00EE5F79">
        <w:rPr>
          <w:rFonts w:ascii="Palatino Linotype" w:hAnsi="Palatino Linotype"/>
          <w:i/>
          <w:spacing w:val="-2"/>
          <w:sz w:val="18"/>
          <w:szCs w:val="22"/>
        </w:rPr>
        <w:t xml:space="preserve"> </w:t>
      </w:r>
      <w:r w:rsidRPr="00EE5F79">
        <w:rPr>
          <w:rFonts w:ascii="Palatino Linotype" w:hAnsi="Palatino Linotype"/>
          <w:i/>
          <w:sz w:val="18"/>
          <w:szCs w:val="22"/>
        </w:rPr>
        <w:t>ÚTILES.</w:t>
      </w:r>
    </w:p>
    <w:p w14:paraId="42637D7E" w14:textId="77777777" w:rsidR="00B731E1" w:rsidRDefault="00B731E1" w:rsidP="00841734">
      <w:pPr>
        <w:ind w:left="567" w:right="639"/>
        <w:rPr>
          <w:rFonts w:ascii="Palatino Linotype" w:hAnsi="Palatino Linotype"/>
          <w:i/>
          <w:sz w:val="18"/>
          <w:szCs w:val="22"/>
        </w:rPr>
      </w:pPr>
    </w:p>
    <w:p w14:paraId="7FD6A398" w14:textId="77777777" w:rsidR="00B731E1" w:rsidRPr="00EE5F79" w:rsidRDefault="00B731E1" w:rsidP="00841734">
      <w:pPr>
        <w:pStyle w:val="Textoindependiente"/>
        <w:ind w:left="567" w:right="639"/>
        <w:rPr>
          <w:rFonts w:ascii="Palatino Linotype" w:hAnsi="Palatino Linotype"/>
          <w:i/>
          <w:sz w:val="18"/>
          <w:szCs w:val="22"/>
        </w:rPr>
      </w:pPr>
    </w:p>
    <w:p w14:paraId="398906B9" w14:textId="69708AF0" w:rsidR="00B731E1" w:rsidRPr="00EE5F79" w:rsidRDefault="00B731E1" w:rsidP="00841734">
      <w:pPr>
        <w:pStyle w:val="Ttulo1"/>
        <w:spacing w:before="21" w:line="276" w:lineRule="auto"/>
        <w:ind w:left="567" w:right="639" w:firstLine="1044"/>
        <w:rPr>
          <w:i/>
          <w:sz w:val="18"/>
          <w:szCs w:val="22"/>
        </w:rPr>
      </w:pPr>
      <w:r w:rsidRPr="00EE5F79">
        <w:rPr>
          <w:i/>
          <w:sz w:val="18"/>
          <w:szCs w:val="22"/>
        </w:rPr>
        <w:t>SECCIÓN 1</w:t>
      </w:r>
      <w:r w:rsidRPr="00EE5F79">
        <w:rPr>
          <w:i/>
          <w:spacing w:val="1"/>
          <w:sz w:val="18"/>
          <w:szCs w:val="22"/>
        </w:rPr>
        <w:t xml:space="preserve"> </w:t>
      </w:r>
      <w:r w:rsidRPr="00EE5F79">
        <w:rPr>
          <w:i/>
          <w:sz w:val="18"/>
          <w:szCs w:val="22"/>
        </w:rPr>
        <w:t>ÓRGANOS</w:t>
      </w:r>
      <w:r w:rsidRPr="00EE5F79">
        <w:rPr>
          <w:i/>
          <w:spacing w:val="-13"/>
          <w:sz w:val="18"/>
          <w:szCs w:val="22"/>
        </w:rPr>
        <w:t xml:space="preserve"> </w:t>
      </w:r>
      <w:r w:rsidRPr="00EE5F79">
        <w:rPr>
          <w:i/>
          <w:sz w:val="18"/>
          <w:szCs w:val="22"/>
        </w:rPr>
        <w:t>ARCHIVÍSTICOS</w:t>
      </w:r>
    </w:p>
    <w:p w14:paraId="4E5F9E01" w14:textId="77777777" w:rsidR="00B731E1" w:rsidRPr="00EE5F79" w:rsidRDefault="00B731E1" w:rsidP="00841734">
      <w:pPr>
        <w:pStyle w:val="Ttulo2"/>
        <w:spacing w:before="68"/>
        <w:ind w:left="567" w:right="639"/>
        <w:rPr>
          <w:rFonts w:ascii="Palatino Linotype" w:hAnsi="Palatino Linotype"/>
          <w:i/>
          <w:sz w:val="18"/>
          <w:szCs w:val="22"/>
        </w:rPr>
      </w:pPr>
      <w:r w:rsidRPr="00EE5F79">
        <w:rPr>
          <w:rFonts w:ascii="Palatino Linotype" w:hAnsi="Palatino Linotype"/>
          <w:i/>
          <w:sz w:val="18"/>
          <w:szCs w:val="22"/>
        </w:rPr>
        <w:t>ÁREA</w:t>
      </w:r>
      <w:r w:rsidRPr="00EE5F79">
        <w:rPr>
          <w:rFonts w:ascii="Palatino Linotype" w:hAnsi="Palatino Linotype"/>
          <w:i/>
          <w:spacing w:val="-4"/>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ARCHIVOS</w:t>
      </w:r>
    </w:p>
    <w:p w14:paraId="453D77CF" w14:textId="77777777" w:rsidR="00B731E1" w:rsidRPr="00EE5F79" w:rsidRDefault="00B731E1" w:rsidP="00715959">
      <w:pPr>
        <w:pStyle w:val="Prrafodelista"/>
        <w:widowControl w:val="0"/>
        <w:numPr>
          <w:ilvl w:val="1"/>
          <w:numId w:val="39"/>
        </w:numPr>
        <w:tabs>
          <w:tab w:val="left" w:pos="669"/>
        </w:tabs>
        <w:autoSpaceDE w:val="0"/>
        <w:autoSpaceDN w:val="0"/>
        <w:spacing w:before="52"/>
        <w:ind w:left="567" w:right="639"/>
        <w:contextualSpacing w:val="0"/>
        <w:jc w:val="both"/>
        <w:rPr>
          <w:rFonts w:ascii="Palatino Linotype" w:hAnsi="Palatino Linotype"/>
          <w:i/>
          <w:sz w:val="18"/>
          <w:szCs w:val="22"/>
        </w:rPr>
      </w:pPr>
      <w:r w:rsidRPr="00EE5F79">
        <w:rPr>
          <w:rFonts w:ascii="Palatino Linotype" w:hAnsi="Palatino Linotype"/>
          <w:i/>
          <w:sz w:val="18"/>
          <w:szCs w:val="22"/>
        </w:rPr>
        <w:t>¿CUENTAN</w:t>
      </w:r>
      <w:r w:rsidRPr="00EE5F79">
        <w:rPr>
          <w:rFonts w:ascii="Palatino Linotype" w:hAnsi="Palatino Linotype"/>
          <w:i/>
          <w:spacing w:val="14"/>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17"/>
          <w:sz w:val="18"/>
          <w:szCs w:val="22"/>
        </w:rPr>
        <w:t xml:space="preserve"> </w:t>
      </w:r>
      <w:r w:rsidRPr="00EE5F79">
        <w:rPr>
          <w:rFonts w:ascii="Palatino Linotype" w:hAnsi="Palatino Linotype"/>
          <w:i/>
          <w:sz w:val="18"/>
          <w:szCs w:val="22"/>
        </w:rPr>
        <w:t>CON</w:t>
      </w:r>
      <w:r w:rsidRPr="00EE5F79">
        <w:rPr>
          <w:rFonts w:ascii="Palatino Linotype" w:hAnsi="Palatino Linotype"/>
          <w:i/>
          <w:spacing w:val="12"/>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3"/>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3"/>
          <w:sz w:val="18"/>
          <w:szCs w:val="22"/>
        </w:rPr>
        <w:t xml:space="preserve"> </w:t>
      </w:r>
      <w:r w:rsidRPr="00EE5F79">
        <w:rPr>
          <w:rFonts w:ascii="Palatino Linotype" w:hAnsi="Palatino Linotype"/>
          <w:i/>
          <w:sz w:val="18"/>
          <w:szCs w:val="22"/>
        </w:rPr>
        <w:t>DE</w:t>
      </w:r>
      <w:r w:rsidRPr="00EE5F79">
        <w:rPr>
          <w:rFonts w:ascii="Palatino Linotype" w:hAnsi="Palatino Linotype"/>
          <w:i/>
          <w:spacing w:val="14"/>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5"/>
          <w:sz w:val="18"/>
          <w:szCs w:val="22"/>
        </w:rPr>
        <w:t xml:space="preserve"> </w:t>
      </w:r>
      <w:r w:rsidRPr="00EE5F79">
        <w:rPr>
          <w:rFonts w:ascii="Palatino Linotype" w:hAnsi="Palatino Linotype"/>
          <w:i/>
          <w:sz w:val="18"/>
          <w:szCs w:val="22"/>
        </w:rPr>
        <w:t>COMO</w:t>
      </w:r>
      <w:r w:rsidRPr="00EE5F79">
        <w:rPr>
          <w:rFonts w:ascii="Palatino Linotype" w:hAnsi="Palatino Linotype"/>
          <w:i/>
          <w:spacing w:val="16"/>
          <w:sz w:val="18"/>
          <w:szCs w:val="22"/>
        </w:rPr>
        <w:t xml:space="preserve"> </w:t>
      </w:r>
      <w:r w:rsidRPr="00EE5F79">
        <w:rPr>
          <w:rFonts w:ascii="Palatino Linotype" w:hAnsi="Palatino Linotype"/>
          <w:i/>
          <w:sz w:val="18"/>
          <w:szCs w:val="22"/>
        </w:rPr>
        <w:t>LO</w:t>
      </w:r>
      <w:r w:rsidRPr="00EE5F79">
        <w:rPr>
          <w:rFonts w:ascii="Palatino Linotype" w:hAnsi="Palatino Linotype"/>
          <w:i/>
          <w:spacing w:val="12"/>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4"/>
          <w:sz w:val="18"/>
          <w:szCs w:val="22"/>
        </w:rPr>
        <w:t xml:space="preserve"> </w:t>
      </w:r>
      <w:r w:rsidRPr="00EE5F79">
        <w:rPr>
          <w:rFonts w:ascii="Palatino Linotype" w:hAnsi="Palatino Linotype"/>
          <w:i/>
          <w:sz w:val="18"/>
          <w:szCs w:val="22"/>
        </w:rPr>
        <w:t>LOS</w:t>
      </w:r>
      <w:r w:rsidRPr="00EE5F79">
        <w:rPr>
          <w:rFonts w:ascii="Palatino Linotype" w:hAnsi="Palatino Linotype"/>
          <w:i/>
          <w:spacing w:val="29"/>
          <w:sz w:val="18"/>
          <w:szCs w:val="22"/>
        </w:rPr>
        <w:t xml:space="preserve"> </w:t>
      </w:r>
      <w:r w:rsidRPr="00EE5F79">
        <w:rPr>
          <w:rFonts w:ascii="Palatino Linotype" w:hAnsi="Palatino Linotype"/>
          <w:i/>
          <w:sz w:val="18"/>
          <w:szCs w:val="22"/>
        </w:rPr>
        <w:t>ARTÍCULOS</w:t>
      </w:r>
    </w:p>
    <w:p w14:paraId="622A2C2B" w14:textId="77777777" w:rsidR="00B731E1" w:rsidRPr="00EE5F79" w:rsidRDefault="00B731E1" w:rsidP="00841734">
      <w:pPr>
        <w:pStyle w:val="Textoindependiente"/>
        <w:spacing w:before="41" w:line="276" w:lineRule="auto"/>
        <w:ind w:left="567" w:right="639"/>
        <w:rPr>
          <w:rFonts w:ascii="Palatino Linotype" w:hAnsi="Palatino Linotype"/>
          <w:i/>
          <w:sz w:val="18"/>
          <w:szCs w:val="22"/>
        </w:rPr>
      </w:pPr>
      <w:r w:rsidRPr="00EE5F79">
        <w:rPr>
          <w:rFonts w:ascii="Palatino Linotype" w:hAnsi="Palatino Linotype"/>
          <w:i/>
          <w:sz w:val="18"/>
          <w:szCs w:val="22"/>
        </w:rPr>
        <w:t>27</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Y</w:t>
      </w:r>
      <w:proofErr w:type="gramEnd"/>
      <w:r w:rsidRPr="00EE5F79">
        <w:rPr>
          <w:rFonts w:ascii="Palatino Linotype" w:hAnsi="Palatino Linotype"/>
          <w:i/>
          <w:spacing w:val="1"/>
          <w:sz w:val="18"/>
          <w:szCs w:val="22"/>
        </w:rPr>
        <w:t xml:space="preserve"> </w:t>
      </w:r>
      <w:r w:rsidRPr="00EE5F79">
        <w:rPr>
          <w:rFonts w:ascii="Palatino Linotype" w:hAnsi="Palatino Linotype"/>
          <w:i/>
          <w:sz w:val="18"/>
          <w:szCs w:val="22"/>
        </w:rPr>
        <w:t>28</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 ARTÍCULO</w:t>
      </w:r>
      <w:r w:rsidRPr="00EE5F79">
        <w:rPr>
          <w:rFonts w:ascii="Palatino Linotype" w:hAnsi="Palatino Linotype"/>
          <w:i/>
          <w:spacing w:val="50"/>
          <w:sz w:val="18"/>
          <w:szCs w:val="22"/>
        </w:rPr>
        <w:t xml:space="preserve"> </w:t>
      </w:r>
      <w:r w:rsidRPr="00EE5F79">
        <w:rPr>
          <w:rFonts w:ascii="Palatino Linotype" w:hAnsi="Palatino Linotype"/>
          <w:i/>
          <w:sz w:val="18"/>
          <w:szCs w:val="22"/>
        </w:rPr>
        <w:t>NOVENO FRACCIÓN I INCISO a)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ORGANIZACIÓN Y CONSERVACIÓN DE LOS ARCHIVOS; ARTÍCULOS 27 Y 28 DE LA LEY</w:t>
      </w:r>
      <w:r w:rsidRPr="00EE5F79">
        <w:rPr>
          <w:rFonts w:ascii="Palatino Linotype" w:hAnsi="Palatino Linotype"/>
          <w:i/>
          <w:spacing w:val="-47"/>
          <w:sz w:val="18"/>
          <w:szCs w:val="22"/>
        </w:rPr>
        <w:t xml:space="preserve"> </w:t>
      </w:r>
      <w:r w:rsidRPr="00EE5F79">
        <w:rPr>
          <w:rFonts w:ascii="Palatino Linotype" w:hAnsi="Palatino Linotype"/>
          <w:i/>
          <w:sz w:val="18"/>
          <w:szCs w:val="22"/>
        </w:rPr>
        <w:t>DE ARCHIVOS Y ADMINISTRACIÓN DE DOCUMENTOS DEL ESTADO DE MÉXICO Y MUNICIPIOS Y ARTÍCULO 49</w:t>
      </w:r>
      <w:r w:rsidRPr="00EE5F79">
        <w:rPr>
          <w:rFonts w:ascii="Palatino Linotype" w:hAnsi="Palatino Linotype"/>
          <w:i/>
          <w:spacing w:val="1"/>
          <w:sz w:val="18"/>
          <w:szCs w:val="22"/>
        </w:rPr>
        <w:t xml:space="preserve"> </w:t>
      </w:r>
      <w:r w:rsidRPr="00EE5F79">
        <w:rPr>
          <w:rFonts w:ascii="Palatino Linotype" w:hAnsi="Palatino Linotype"/>
          <w:i/>
          <w:sz w:val="18"/>
          <w:szCs w:val="22"/>
        </w:rPr>
        <w:t>DE LOS LINEAMIENTOS PARA LA VALORACIÓN, SELECCIÓN Y BAJA DE LOS DOCUMENTOS, EXPEDIENTES Y</w:t>
      </w:r>
      <w:r w:rsidRPr="00EE5F79">
        <w:rPr>
          <w:rFonts w:ascii="Palatino Linotype" w:hAnsi="Palatino Linotype"/>
          <w:i/>
          <w:spacing w:val="1"/>
          <w:sz w:val="18"/>
          <w:szCs w:val="22"/>
        </w:rPr>
        <w:t xml:space="preserve"> </w:t>
      </w:r>
      <w:r w:rsidRPr="00EE5F79">
        <w:rPr>
          <w:rFonts w:ascii="Palatino Linotype" w:hAnsi="Palatino Linotype"/>
          <w:i/>
          <w:sz w:val="18"/>
          <w:szCs w:val="22"/>
        </w:rPr>
        <w:t>SERIES DE 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2"/>
          <w:sz w:val="18"/>
          <w:szCs w:val="22"/>
        </w:rPr>
        <w:t xml:space="preserve"> </w:t>
      </w:r>
      <w:r w:rsidRPr="00EE5F79">
        <w:rPr>
          <w:rFonts w:ascii="Palatino Linotype" w:hAnsi="Palatino Linotype"/>
          <w:i/>
          <w:sz w:val="18"/>
          <w:szCs w:val="22"/>
        </w:rPr>
        <w:t>EN 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06ED6403" w14:textId="77777777" w:rsidR="00B731E1" w:rsidRPr="00EE5F79" w:rsidRDefault="00B731E1" w:rsidP="00841734">
      <w:pPr>
        <w:pStyle w:val="Textoindependiente"/>
        <w:spacing w:before="2"/>
        <w:ind w:left="567" w:right="639"/>
        <w:rPr>
          <w:rFonts w:ascii="Palatino Linotype" w:hAnsi="Palatino Linotype"/>
          <w:i/>
          <w:sz w:val="18"/>
          <w:szCs w:val="22"/>
        </w:rPr>
      </w:pPr>
    </w:p>
    <w:p w14:paraId="5C227A44"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1.1:</w:t>
      </w:r>
    </w:p>
    <w:p w14:paraId="31B95EDE" w14:textId="77777777" w:rsidR="00B731E1" w:rsidRPr="00EE5F79" w:rsidRDefault="00B731E1" w:rsidP="00715959">
      <w:pPr>
        <w:pStyle w:val="Prrafodelista"/>
        <w:widowControl w:val="0"/>
        <w:numPr>
          <w:ilvl w:val="1"/>
          <w:numId w:val="39"/>
        </w:numPr>
        <w:tabs>
          <w:tab w:val="left" w:pos="669"/>
        </w:tabs>
        <w:autoSpaceDE w:val="0"/>
        <w:autoSpaceDN w:val="0"/>
        <w:spacing w:before="41"/>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4"/>
          <w:sz w:val="18"/>
          <w:szCs w:val="22"/>
        </w:rPr>
        <w:t xml:space="preserve"> </w:t>
      </w:r>
      <w:r w:rsidRPr="00EE5F79">
        <w:rPr>
          <w:rFonts w:ascii="Palatino Linotype" w:hAnsi="Palatino Linotype"/>
          <w:i/>
          <w:sz w:val="18"/>
          <w:szCs w:val="22"/>
        </w:rPr>
        <w:t>ES</w:t>
      </w:r>
      <w:r w:rsidRPr="00EE5F79">
        <w:rPr>
          <w:rFonts w:ascii="Palatino Linotype" w:hAnsi="Palatino Linotype"/>
          <w:i/>
          <w:spacing w:val="-5"/>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p>
    <w:p w14:paraId="2F792E29" w14:textId="77777777" w:rsidR="00B731E1" w:rsidRPr="00EE5F79" w:rsidRDefault="00B731E1" w:rsidP="00841734">
      <w:pPr>
        <w:pStyle w:val="Textoindependiente"/>
        <w:spacing w:before="8"/>
        <w:ind w:left="567" w:right="639"/>
        <w:rPr>
          <w:rFonts w:ascii="Palatino Linotype" w:hAnsi="Palatino Linotype"/>
          <w:i/>
          <w:sz w:val="18"/>
          <w:szCs w:val="22"/>
        </w:rPr>
      </w:pPr>
    </w:p>
    <w:p w14:paraId="56ECA79F" w14:textId="77777777" w:rsidR="00B731E1" w:rsidRPr="00EE5F79" w:rsidRDefault="00B731E1" w:rsidP="00715959">
      <w:pPr>
        <w:pStyle w:val="Prrafodelista"/>
        <w:widowControl w:val="0"/>
        <w:numPr>
          <w:ilvl w:val="1"/>
          <w:numId w:val="3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CUMPLE CON LOS REQUISITOS NECESARIOS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EJERCER ESE CARGO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 27, SEGUNDO PÁRRAFO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27</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4FE7589A" w14:textId="77777777" w:rsidR="00B731E1" w:rsidRPr="00EE5F79" w:rsidRDefault="00B731E1" w:rsidP="00841734">
      <w:pPr>
        <w:pStyle w:val="Textoindependiente"/>
        <w:spacing w:before="3"/>
        <w:ind w:left="567" w:right="639"/>
        <w:rPr>
          <w:rFonts w:ascii="Palatino Linotype" w:hAnsi="Palatino Linotype"/>
          <w:i/>
          <w:sz w:val="18"/>
          <w:szCs w:val="22"/>
        </w:rPr>
      </w:pPr>
    </w:p>
    <w:p w14:paraId="793EDD9D" w14:textId="77777777" w:rsidR="00B731E1" w:rsidRPr="00EE5F79" w:rsidRDefault="00B731E1" w:rsidP="00715959">
      <w:pPr>
        <w:pStyle w:val="Prrafodelista"/>
        <w:widowControl w:val="0"/>
        <w:numPr>
          <w:ilvl w:val="1"/>
          <w:numId w:val="39"/>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FUE DESIGNADO POR EL PRESIDENTE MUNICIPAL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16</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27</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7"/>
          <w:sz w:val="18"/>
          <w:szCs w:val="22"/>
        </w:rPr>
        <w:t xml:space="preserve"> </w:t>
      </w:r>
      <w:proofErr w:type="gramStart"/>
      <w:r w:rsidRPr="00EE5F79">
        <w:rPr>
          <w:rFonts w:ascii="Palatino Linotype" w:hAnsi="Palatino Linotype"/>
          <w:i/>
          <w:sz w:val="18"/>
          <w:szCs w:val="22"/>
        </w:rPr>
        <w:t>ARTÍCULOS 16 Y 27 SEGUNDO PÁRRAFO DE LA</w:t>
      </w:r>
      <w:r w:rsidRPr="00EE5F79">
        <w:rPr>
          <w:rFonts w:ascii="Palatino Linotype" w:hAnsi="Palatino Linotype"/>
          <w:i/>
          <w:spacing w:val="49"/>
          <w:sz w:val="18"/>
          <w:szCs w:val="22"/>
        </w:rPr>
        <w:t xml:space="preserve"> </w:t>
      </w:r>
      <w:r w:rsidRPr="00EE5F79">
        <w:rPr>
          <w:rFonts w:ascii="Palatino Linotype" w:hAnsi="Palatino Linotype"/>
          <w:i/>
          <w:sz w:val="18"/>
          <w:szCs w:val="22"/>
        </w:rPr>
        <w:t>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DEL ESTADO DE MÉXICO Y MUNICIPIOS Y ARTÍCULO 49 PRIMER PÁRRAFO DE LOS LINEAMIENTOS </w:t>
      </w:r>
      <w:r w:rsidRPr="00EE5F79">
        <w:rPr>
          <w:rFonts w:ascii="Palatino Linotype" w:hAnsi="Palatino Linotype"/>
          <w:i/>
          <w:sz w:val="18"/>
          <w:szCs w:val="22"/>
        </w:rPr>
        <w:lastRenderedPageBreak/>
        <w:t>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7BC8CFC9" w14:textId="77777777" w:rsidR="00B731E1" w:rsidRPr="00EE5F79" w:rsidRDefault="00B731E1" w:rsidP="00841734">
      <w:pPr>
        <w:pStyle w:val="Textoindependiente"/>
        <w:spacing w:before="2"/>
        <w:ind w:left="567" w:right="639"/>
        <w:rPr>
          <w:rFonts w:ascii="Palatino Linotype" w:hAnsi="Palatino Linotype"/>
          <w:i/>
          <w:sz w:val="18"/>
          <w:szCs w:val="22"/>
        </w:rPr>
      </w:pPr>
    </w:p>
    <w:p w14:paraId="61D846AE" w14:textId="77777777" w:rsidR="00B731E1" w:rsidRPr="00EE5F79" w:rsidRDefault="00B731E1" w:rsidP="00715959">
      <w:pPr>
        <w:pStyle w:val="Prrafodelista"/>
        <w:widowControl w:val="0"/>
        <w:numPr>
          <w:ilvl w:val="1"/>
          <w:numId w:val="3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 ÁREA COORDINADORA DE ARCHIVOS SE DEDICA ESPECÍFICAMENTE A LAS FUNCIONES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27</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 ARCHIVOS Y ARTÍCULO 27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411C7A5F" w14:textId="77777777" w:rsidR="00B731E1" w:rsidRPr="00EE5F79" w:rsidRDefault="00B731E1" w:rsidP="00841734">
      <w:pPr>
        <w:pStyle w:val="Textoindependiente"/>
        <w:spacing w:before="6"/>
        <w:ind w:left="567" w:right="639"/>
        <w:rPr>
          <w:rFonts w:ascii="Palatino Linotype" w:hAnsi="Palatino Linotype"/>
          <w:i/>
          <w:sz w:val="18"/>
          <w:szCs w:val="22"/>
        </w:rPr>
      </w:pPr>
    </w:p>
    <w:p w14:paraId="7C8F5D55" w14:textId="77777777" w:rsidR="00B731E1" w:rsidRPr="00EE5F79" w:rsidRDefault="00B731E1" w:rsidP="00715959">
      <w:pPr>
        <w:pStyle w:val="Prrafodelista"/>
        <w:widowControl w:val="0"/>
        <w:numPr>
          <w:ilvl w:val="1"/>
          <w:numId w:val="3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FUE</w:t>
      </w:r>
      <w:r w:rsidRPr="00EE5F79">
        <w:rPr>
          <w:rFonts w:ascii="Palatino Linotype" w:hAnsi="Palatino Linotype"/>
          <w:i/>
          <w:spacing w:val="1"/>
          <w:sz w:val="18"/>
          <w:szCs w:val="22"/>
        </w:rPr>
        <w:t xml:space="preserve"> </w:t>
      </w:r>
      <w:r w:rsidRPr="00EE5F79">
        <w:rPr>
          <w:rFonts w:ascii="Palatino Linotype" w:hAnsi="Palatino Linotype"/>
          <w:i/>
          <w:sz w:val="18"/>
          <w:szCs w:val="22"/>
        </w:rPr>
        <w:t>NOTIFICADO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SECRETARÍA</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ESTATAL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 COMO LO INDICA EL ARTÍCULO 49 PRIMER PÁRRAFO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22FC8961" w14:textId="77777777" w:rsidR="00B731E1" w:rsidRPr="00EE5F79" w:rsidRDefault="00B731E1" w:rsidP="00841734">
      <w:pPr>
        <w:pStyle w:val="Textoindependiente"/>
        <w:spacing w:before="3"/>
        <w:ind w:left="567" w:right="639"/>
        <w:rPr>
          <w:rFonts w:ascii="Palatino Linotype" w:hAnsi="Palatino Linotype"/>
          <w:i/>
          <w:sz w:val="18"/>
          <w:szCs w:val="22"/>
        </w:rPr>
      </w:pPr>
    </w:p>
    <w:p w14:paraId="4D2F1FAF"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NO</w:t>
      </w:r>
      <w:r w:rsidRPr="00EE5F79">
        <w:rPr>
          <w:rFonts w:ascii="Palatino Linotype" w:hAnsi="Palatino Linotype"/>
          <w:i/>
          <w:spacing w:val="-3"/>
          <w:sz w:val="18"/>
          <w:szCs w:val="22"/>
        </w:rPr>
        <w:t xml:space="preserve"> </w:t>
      </w:r>
      <w:r w:rsidRPr="00EE5F79">
        <w:rPr>
          <w:rFonts w:ascii="Palatino Linotype" w:hAnsi="Palatino Linotype"/>
          <w:i/>
          <w:sz w:val="18"/>
          <w:szCs w:val="22"/>
        </w:rPr>
        <w:t>CONTAR</w:t>
      </w:r>
      <w:r w:rsidRPr="00EE5F79">
        <w:rPr>
          <w:rFonts w:ascii="Palatino Linotype" w:hAnsi="Palatino Linotype"/>
          <w:i/>
          <w:spacing w:val="-2"/>
          <w:sz w:val="18"/>
          <w:szCs w:val="22"/>
        </w:rPr>
        <w:t xml:space="preserve"> </w:t>
      </w:r>
      <w:r w:rsidRPr="00EE5F79">
        <w:rPr>
          <w:rFonts w:ascii="Palatino Linotype" w:hAnsi="Palatino Linotype"/>
          <w:i/>
          <w:sz w:val="18"/>
          <w:szCs w:val="22"/>
        </w:rPr>
        <w:t>CON</w:t>
      </w:r>
      <w:r w:rsidRPr="00EE5F79">
        <w:rPr>
          <w:rFonts w:ascii="Palatino Linotype" w:hAnsi="Palatino Linotype"/>
          <w:i/>
          <w:spacing w:val="-3"/>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p>
    <w:p w14:paraId="23DF676D" w14:textId="77777777" w:rsidR="00B731E1" w:rsidRPr="00EE5F79" w:rsidRDefault="00B731E1" w:rsidP="00715959">
      <w:pPr>
        <w:pStyle w:val="Prrafodelista"/>
        <w:widowControl w:val="0"/>
        <w:numPr>
          <w:ilvl w:val="1"/>
          <w:numId w:val="39"/>
        </w:numPr>
        <w:tabs>
          <w:tab w:val="left" w:pos="669"/>
        </w:tabs>
        <w:autoSpaceDE w:val="0"/>
        <w:autoSpaceDN w:val="0"/>
        <w:spacing w:before="39"/>
        <w:ind w:left="567" w:right="639"/>
        <w:contextualSpacing w:val="0"/>
        <w:jc w:val="both"/>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HACE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LABOR</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ARCHIVOS?</w:t>
      </w:r>
    </w:p>
    <w:p w14:paraId="4C8F74D2" w14:textId="77777777" w:rsidR="00B731E1" w:rsidRPr="00EE5F79" w:rsidRDefault="00B731E1" w:rsidP="00841734">
      <w:pPr>
        <w:pStyle w:val="Textoindependiente"/>
        <w:spacing w:before="8"/>
        <w:ind w:left="567" w:right="639"/>
        <w:rPr>
          <w:rFonts w:ascii="Palatino Linotype" w:hAnsi="Palatino Linotype"/>
          <w:i/>
          <w:sz w:val="18"/>
          <w:szCs w:val="22"/>
        </w:rPr>
      </w:pPr>
    </w:p>
    <w:p w14:paraId="184D7A00" w14:textId="3264516D" w:rsidR="00B731E1" w:rsidRPr="00EE5F79" w:rsidRDefault="00B731E1" w:rsidP="00715959">
      <w:pPr>
        <w:pStyle w:val="Prrafodelista"/>
        <w:widowControl w:val="0"/>
        <w:numPr>
          <w:ilvl w:val="1"/>
          <w:numId w:val="39"/>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w:t>
      </w:r>
      <w:r w:rsidRPr="00EE5F79">
        <w:rPr>
          <w:rFonts w:ascii="Palatino Linotype" w:hAnsi="Palatino Linotype"/>
          <w:i/>
          <w:spacing w:val="4"/>
          <w:sz w:val="18"/>
          <w:szCs w:val="22"/>
        </w:rPr>
        <w:t xml:space="preserve"> </w:t>
      </w:r>
      <w:r w:rsidRPr="00EE5F79">
        <w:rPr>
          <w:rFonts w:ascii="Palatino Linotype" w:hAnsi="Palatino Linotype"/>
          <w:i/>
          <w:sz w:val="18"/>
          <w:szCs w:val="22"/>
        </w:rPr>
        <w:t>ES</w:t>
      </w:r>
      <w:r w:rsidRPr="00EE5F79">
        <w:rPr>
          <w:rFonts w:ascii="Palatino Linotype" w:hAnsi="Palatino Linotype"/>
          <w:i/>
          <w:spacing w:val="5"/>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NOMBRE</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QUE</w:t>
      </w:r>
      <w:r w:rsidRPr="00EE5F79">
        <w:rPr>
          <w:rFonts w:ascii="Palatino Linotype" w:hAnsi="Palatino Linotype"/>
          <w:i/>
          <w:spacing w:val="2"/>
          <w:sz w:val="18"/>
          <w:szCs w:val="22"/>
        </w:rPr>
        <w:t xml:space="preserve"> </w:t>
      </w:r>
      <w:r w:rsidRPr="00EE5F79">
        <w:rPr>
          <w:rFonts w:ascii="Palatino Linotype" w:hAnsi="Palatino Linotype"/>
          <w:i/>
          <w:sz w:val="18"/>
          <w:szCs w:val="22"/>
        </w:rPr>
        <w:t>HACE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LABOR</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ÁREA</w:t>
      </w:r>
      <w:r w:rsidRPr="00EE5F79">
        <w:rPr>
          <w:rFonts w:ascii="Palatino Linotype" w:hAnsi="Palatino Linotype"/>
          <w:i/>
          <w:spacing w:val="-47"/>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w:t>
      </w:r>
      <w:proofErr w:type="gramStart"/>
      <w:r w:rsidRPr="00EE5F79">
        <w:rPr>
          <w:rFonts w:ascii="Palatino Linotype" w:hAnsi="Palatino Linotype"/>
          <w:i/>
          <w:sz w:val="18"/>
          <w:szCs w:val="22"/>
        </w:rPr>
        <w:t>ARCHIVOS?¿</w:t>
      </w:r>
      <w:proofErr w:type="gramEnd"/>
      <w:r w:rsidRPr="00EE5F79">
        <w:rPr>
          <w:rFonts w:ascii="Palatino Linotype" w:hAnsi="Palatino Linotype"/>
          <w:i/>
          <w:sz w:val="18"/>
          <w:szCs w:val="22"/>
        </w:rPr>
        <w:t>CUANTOS AÑOS DE EXPERIENCIA EN EL MANEJO DE ARCHIVOS MUNICIPALES TIENE EL TITULAR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2"/>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
    <w:p w14:paraId="6F4E20E6"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350FBA9"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74D34FA5" w14:textId="77777777" w:rsidR="00B731E1" w:rsidRPr="00EE5F79" w:rsidRDefault="00B731E1" w:rsidP="00715959">
      <w:pPr>
        <w:pStyle w:val="Prrafodelista"/>
        <w:widowControl w:val="0"/>
        <w:numPr>
          <w:ilvl w:val="1"/>
          <w:numId w:val="39"/>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DOCUMENTO CON EL QUE EL PRESIDENTE MUNICIPAL NOMBRA AL TITULAR DEL ÁREA 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69A35131" w14:textId="77777777" w:rsidR="00B731E1" w:rsidRPr="00EE5F79" w:rsidRDefault="00B731E1" w:rsidP="00841734">
      <w:pPr>
        <w:pStyle w:val="Textoindependiente"/>
        <w:spacing w:before="3"/>
        <w:ind w:left="567" w:right="639"/>
        <w:rPr>
          <w:rFonts w:ascii="Palatino Linotype" w:hAnsi="Palatino Linotype"/>
          <w:i/>
          <w:sz w:val="18"/>
          <w:szCs w:val="22"/>
        </w:rPr>
      </w:pPr>
    </w:p>
    <w:p w14:paraId="396EC681" w14:textId="77777777" w:rsidR="00B731E1" w:rsidRPr="00EE5F79" w:rsidRDefault="00B731E1" w:rsidP="00715959">
      <w:pPr>
        <w:pStyle w:val="Prrafodelista"/>
        <w:widowControl w:val="0"/>
        <w:numPr>
          <w:ilvl w:val="1"/>
          <w:numId w:val="3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ACUSE DE RECIBO DEL DOCUMENTO CON EL QUE SE INFORMÓ A LA SECRETARÍA TÉCNICA DEL 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TÉCNICO DE DOCUMENTACIÓN DEL SISTEMA ESTATAL DE DOCUMENTACIÓN DEL NOMBRAMIENTO DEL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 COORDINADORA 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
    <w:p w14:paraId="69C2067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537E3D79" w14:textId="77777777" w:rsidR="00B731E1" w:rsidRPr="00EE5F79" w:rsidRDefault="00B731E1" w:rsidP="00841734">
      <w:pPr>
        <w:pStyle w:val="Ttulo3"/>
        <w:spacing w:before="1"/>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1.1:</w:t>
      </w:r>
    </w:p>
    <w:p w14:paraId="2D0920AD" w14:textId="77777777" w:rsidR="00B731E1" w:rsidRPr="00EE5F79" w:rsidRDefault="00B731E1" w:rsidP="00715959">
      <w:pPr>
        <w:pStyle w:val="Prrafodelista"/>
        <w:widowControl w:val="0"/>
        <w:numPr>
          <w:ilvl w:val="1"/>
          <w:numId w:val="39"/>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ÁREA COORDINADORA DE ARCHIVOS COMO LO ESTABLECE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52375EE5"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1404D0F" w14:textId="77777777" w:rsidR="00B731E1" w:rsidRPr="00EE5F79" w:rsidRDefault="00B731E1" w:rsidP="00715959">
      <w:pPr>
        <w:pStyle w:val="Prrafodelista"/>
        <w:widowControl w:val="0"/>
        <w:numPr>
          <w:ilvl w:val="1"/>
          <w:numId w:val="3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w:t>
      </w:r>
      <w:r w:rsidRPr="00EE5F79">
        <w:rPr>
          <w:rFonts w:ascii="Palatino Linotype" w:hAnsi="Palatino Linotype"/>
          <w:i/>
          <w:sz w:val="18"/>
          <w:szCs w:val="22"/>
        </w:rPr>
        <w:lastRenderedPageBreak/>
        <w:t xml:space="preserve">Y/O TODO LO SOLICITADO EN EL </w:t>
      </w:r>
      <w:r w:rsidRPr="00EE5F79">
        <w:rPr>
          <w:rFonts w:ascii="Palatino Linotype" w:hAnsi="Palatino Linotype"/>
          <w:b/>
          <w:i/>
          <w:sz w:val="18"/>
          <w:szCs w:val="22"/>
        </w:rPr>
        <w:t>NUMERAL 1</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0AD91870" w14:textId="77777777" w:rsidR="00B731E1" w:rsidRPr="00EE5F79" w:rsidRDefault="00B731E1" w:rsidP="00841734">
      <w:pPr>
        <w:pStyle w:val="Textoindependiente"/>
        <w:ind w:left="567" w:right="639"/>
        <w:rPr>
          <w:rFonts w:ascii="Palatino Linotype" w:hAnsi="Palatino Linotype"/>
          <w:i/>
          <w:sz w:val="18"/>
          <w:szCs w:val="22"/>
        </w:rPr>
      </w:pPr>
    </w:p>
    <w:p w14:paraId="3C2417AC" w14:textId="77777777" w:rsidR="00B731E1" w:rsidRPr="00EE5F79" w:rsidRDefault="00B731E1" w:rsidP="00841734">
      <w:pPr>
        <w:pStyle w:val="Ttulo2"/>
        <w:spacing w:before="1"/>
        <w:ind w:left="567" w:right="639"/>
        <w:jc w:val="both"/>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3"/>
          <w:sz w:val="18"/>
          <w:szCs w:val="22"/>
        </w:rPr>
        <w:t xml:space="preserve"> </w:t>
      </w:r>
      <w:r w:rsidRPr="00EE5F79">
        <w:rPr>
          <w:rFonts w:ascii="Palatino Linotype" w:hAnsi="Palatino Linotype"/>
          <w:i/>
          <w:sz w:val="18"/>
          <w:szCs w:val="22"/>
        </w:rPr>
        <w:t>2</w:t>
      </w:r>
    </w:p>
    <w:p w14:paraId="4FACFF5E" w14:textId="77777777" w:rsidR="00B731E1" w:rsidRPr="00EE5F79" w:rsidRDefault="00B731E1" w:rsidP="00841734">
      <w:pPr>
        <w:spacing w:before="52"/>
        <w:ind w:left="567" w:right="639"/>
        <w:jc w:val="both"/>
        <w:rPr>
          <w:rFonts w:ascii="Palatino Linotype" w:hAnsi="Palatino Linotype"/>
          <w:b/>
          <w:i/>
          <w:sz w:val="18"/>
          <w:szCs w:val="22"/>
        </w:rPr>
      </w:pPr>
      <w:r w:rsidRPr="00EE5F79">
        <w:rPr>
          <w:rFonts w:ascii="Palatino Linotype" w:hAnsi="Palatino Linotype"/>
          <w:b/>
          <w:i/>
          <w:sz w:val="18"/>
          <w:szCs w:val="22"/>
        </w:rPr>
        <w:t>SISTEMA</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INSTITUCIONAL</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ARCHIVOS</w:t>
      </w:r>
    </w:p>
    <w:p w14:paraId="3ACDA9D7" w14:textId="77777777" w:rsidR="00B731E1" w:rsidRPr="00EE5F79" w:rsidRDefault="00B731E1" w:rsidP="00715959">
      <w:pPr>
        <w:pStyle w:val="Prrafodelista"/>
        <w:widowControl w:val="0"/>
        <w:numPr>
          <w:ilvl w:val="1"/>
          <w:numId w:val="38"/>
        </w:numPr>
        <w:tabs>
          <w:tab w:val="left" w:pos="669"/>
        </w:tabs>
        <w:autoSpaceDE w:val="0"/>
        <w:autoSpaceDN w:val="0"/>
        <w:spacing w:before="5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50"/>
          <w:sz w:val="18"/>
          <w:szCs w:val="22"/>
        </w:rPr>
        <w:t xml:space="preserve"> </w:t>
      </w:r>
      <w:r w:rsidRPr="00EE5F79">
        <w:rPr>
          <w:rFonts w:ascii="Palatino Linotype" w:hAnsi="Palatino Linotype"/>
          <w:i/>
          <w:sz w:val="18"/>
          <w:szCs w:val="22"/>
        </w:rPr>
        <w:t>CON</w:t>
      </w:r>
      <w:r w:rsidRPr="00EE5F79">
        <w:rPr>
          <w:rFonts w:ascii="Palatino Linotype" w:hAnsi="Palatino Linotype"/>
          <w:i/>
          <w:spacing w:val="50"/>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50"/>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COMO</w:t>
      </w:r>
      <w:r w:rsidRPr="00EE5F79">
        <w:rPr>
          <w:rFonts w:ascii="Palatino Linotype" w:hAnsi="Palatino Linotype"/>
          <w:i/>
          <w:spacing w:val="50"/>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20,</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50"/>
          <w:sz w:val="18"/>
          <w:szCs w:val="22"/>
        </w:rPr>
        <w:t xml:space="preserve"> </w:t>
      </w:r>
      <w:r w:rsidRPr="00EE5F79">
        <w:rPr>
          <w:rFonts w:ascii="Palatino Linotype" w:hAnsi="Palatino Linotype"/>
          <w:i/>
          <w:sz w:val="18"/>
          <w:szCs w:val="22"/>
        </w:rPr>
        <w:t>Y</w:t>
      </w:r>
      <w:r w:rsidRPr="00EE5F79">
        <w:rPr>
          <w:rFonts w:ascii="Palatino Linotype" w:hAnsi="Palatino Linotype"/>
          <w:i/>
          <w:spacing w:val="49"/>
          <w:sz w:val="18"/>
          <w:szCs w:val="22"/>
        </w:rPr>
        <w:t xml:space="preserve"> </w:t>
      </w:r>
      <w:r w:rsidRPr="00EE5F79">
        <w:rPr>
          <w:rFonts w:ascii="Palatino Linotype" w:hAnsi="Palatino Linotype"/>
          <w:i/>
          <w:sz w:val="18"/>
          <w:szCs w:val="22"/>
        </w:rPr>
        <w:t>22</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LEY</w:t>
      </w:r>
      <w:r w:rsidRPr="00EE5F79">
        <w:rPr>
          <w:rFonts w:ascii="Palatino Linotype" w:hAnsi="Palatino Linotype"/>
          <w:i/>
          <w:spacing w:val="50"/>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proofErr w:type="gramStart"/>
      <w:r w:rsidRPr="00EE5F79">
        <w:rPr>
          <w:rFonts w:ascii="Palatino Linotype" w:hAnsi="Palatino Linotype"/>
          <w:i/>
          <w:sz w:val="18"/>
          <w:szCs w:val="22"/>
        </w:rPr>
        <w:t>ARTÍCULOS</w:t>
      </w:r>
      <w:r w:rsidRPr="00EE5F79">
        <w:rPr>
          <w:rFonts w:ascii="Palatino Linotype" w:hAnsi="Palatino Linotype"/>
          <w:i/>
          <w:spacing w:val="50"/>
          <w:sz w:val="18"/>
          <w:szCs w:val="22"/>
        </w:rPr>
        <w:t xml:space="preserve"> </w:t>
      </w:r>
      <w:r w:rsidRPr="00EE5F79">
        <w:rPr>
          <w:rFonts w:ascii="Palatino Linotype" w:hAnsi="Palatino Linotype"/>
          <w:i/>
          <w:sz w:val="18"/>
          <w:szCs w:val="22"/>
        </w:rPr>
        <w:t>SÉPTIMO,</w:t>
      </w:r>
      <w:r w:rsidRPr="00EE5F79">
        <w:rPr>
          <w:rFonts w:ascii="Palatino Linotype" w:hAnsi="Palatino Linotype"/>
          <w:i/>
          <w:spacing w:val="1"/>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 DE LOS ARCHIVOS Y ARTÍCULOS 20, 21 Y 22 DE LEY DE ARCHIVOS Y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7EF97E2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468E72C"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2.1:</w:t>
      </w:r>
    </w:p>
    <w:p w14:paraId="0779508A" w14:textId="77777777" w:rsidR="00B731E1" w:rsidRPr="00EE5F79" w:rsidRDefault="00B731E1" w:rsidP="00715959">
      <w:pPr>
        <w:pStyle w:val="Prrafodelista"/>
        <w:widowControl w:val="0"/>
        <w:numPr>
          <w:ilvl w:val="1"/>
          <w:numId w:val="38"/>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DE ACUERDO AL ARTÍCULO 21 DE LA LEY GENERAL DE ARCHIVOS</w:t>
      </w:r>
      <w:r w:rsidRPr="00EE5F79">
        <w:rPr>
          <w:rFonts w:ascii="Palatino Linotype" w:hAnsi="Palatino Linotype"/>
          <w:i/>
          <w:spacing w:val="49"/>
          <w:sz w:val="18"/>
          <w:szCs w:val="22"/>
        </w:rPr>
        <w:t xml:space="preserve"> </w:t>
      </w:r>
      <w:r w:rsidRPr="00EE5F79">
        <w:rPr>
          <w:rFonts w:ascii="Palatino Linotype" w:hAnsi="Palatino Linotype"/>
          <w:i/>
          <w:sz w:val="18"/>
          <w:szCs w:val="22"/>
        </w:rPr>
        <w:t>Y NOVENO DE LOS 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DEBE</w:t>
      </w:r>
      <w:r w:rsidRPr="00EE5F79">
        <w:rPr>
          <w:rFonts w:ascii="Palatino Linotype" w:hAnsi="Palatino Linotype"/>
          <w:i/>
          <w:spacing w:val="1"/>
          <w:sz w:val="18"/>
          <w:szCs w:val="22"/>
        </w:rPr>
        <w:t xml:space="preserve"> </w:t>
      </w:r>
      <w:r w:rsidRPr="00EE5F79">
        <w:rPr>
          <w:rFonts w:ascii="Palatino Linotype" w:hAnsi="Palatino Linotype"/>
          <w:i/>
          <w:sz w:val="18"/>
          <w:szCs w:val="22"/>
        </w:rPr>
        <w:t>ESTAR</w:t>
      </w:r>
      <w:r w:rsidRPr="00EE5F79">
        <w:rPr>
          <w:rFonts w:ascii="Palatino Linotype" w:hAnsi="Palatino Linotype"/>
          <w:i/>
          <w:spacing w:val="9"/>
          <w:sz w:val="18"/>
          <w:szCs w:val="22"/>
        </w:rPr>
        <w:t xml:space="preserve"> </w:t>
      </w:r>
      <w:r w:rsidRPr="00EE5F79">
        <w:rPr>
          <w:rFonts w:ascii="Palatino Linotype" w:hAnsi="Palatino Linotype"/>
          <w:i/>
          <w:sz w:val="18"/>
          <w:szCs w:val="22"/>
        </w:rPr>
        <w:t>CONFORMADO</w:t>
      </w:r>
      <w:r w:rsidRPr="00EE5F79">
        <w:rPr>
          <w:rFonts w:ascii="Palatino Linotype" w:hAnsi="Palatino Linotype"/>
          <w:i/>
          <w:spacing w:val="10"/>
          <w:sz w:val="18"/>
          <w:szCs w:val="22"/>
        </w:rPr>
        <w:t xml:space="preserve"> </w:t>
      </w:r>
      <w:r w:rsidRPr="00EE5F79">
        <w:rPr>
          <w:rFonts w:ascii="Palatino Linotype" w:hAnsi="Palatino Linotype"/>
          <w:i/>
          <w:sz w:val="18"/>
          <w:szCs w:val="22"/>
        </w:rPr>
        <w:t>POR</w:t>
      </w:r>
      <w:r w:rsidRPr="00EE5F79">
        <w:rPr>
          <w:rFonts w:ascii="Palatino Linotype" w:hAnsi="Palatino Linotype"/>
          <w:i/>
          <w:spacing w:val="15"/>
          <w:sz w:val="18"/>
          <w:szCs w:val="22"/>
        </w:rPr>
        <w:t xml:space="preserve"> </w:t>
      </w:r>
      <w:r w:rsidRPr="00EE5F79">
        <w:rPr>
          <w:rFonts w:ascii="Palatino Linotype" w:hAnsi="Palatino Linotype"/>
          <w:i/>
          <w:sz w:val="18"/>
          <w:szCs w:val="22"/>
        </w:rPr>
        <w:t>LAS</w:t>
      </w:r>
      <w:r w:rsidRPr="00EE5F79">
        <w:rPr>
          <w:rFonts w:ascii="Palatino Linotype" w:hAnsi="Palatino Linotype"/>
          <w:i/>
          <w:spacing w:val="12"/>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11"/>
          <w:sz w:val="18"/>
          <w:szCs w:val="22"/>
        </w:rPr>
        <w:t xml:space="preserve"> </w:t>
      </w:r>
      <w:r w:rsidRPr="00EE5F79">
        <w:rPr>
          <w:rFonts w:ascii="Palatino Linotype" w:hAnsi="Palatino Linotype"/>
          <w:i/>
          <w:sz w:val="18"/>
          <w:szCs w:val="22"/>
        </w:rPr>
        <w:t>ÁREAS</w:t>
      </w:r>
      <w:r w:rsidRPr="00EE5F79">
        <w:rPr>
          <w:rFonts w:ascii="Palatino Linotype" w:hAnsi="Palatino Linotype"/>
          <w:i/>
          <w:spacing w:val="10"/>
          <w:sz w:val="18"/>
          <w:szCs w:val="22"/>
        </w:rPr>
        <w:t xml:space="preserve"> </w:t>
      </w:r>
      <w:r w:rsidRPr="00EE5F79">
        <w:rPr>
          <w:rFonts w:ascii="Palatino Linotype" w:hAnsi="Palatino Linotype"/>
          <w:i/>
          <w:sz w:val="18"/>
          <w:szCs w:val="22"/>
        </w:rPr>
        <w:t>NORMATIVAS:</w:t>
      </w:r>
      <w:r w:rsidRPr="00EE5F79">
        <w:rPr>
          <w:rFonts w:ascii="Palatino Linotype" w:hAnsi="Palatino Linotype"/>
          <w:i/>
          <w:spacing w:val="13"/>
          <w:sz w:val="18"/>
          <w:szCs w:val="22"/>
        </w:rPr>
        <w:t xml:space="preserve"> </w:t>
      </w:r>
      <w:r w:rsidRPr="00EE5F79">
        <w:rPr>
          <w:rFonts w:ascii="Palatino Linotype" w:hAnsi="Palatino Linotype"/>
          <w:i/>
          <w:sz w:val="18"/>
          <w:szCs w:val="22"/>
        </w:rPr>
        <w:t>EL</w:t>
      </w:r>
      <w:r w:rsidRPr="00EE5F79">
        <w:rPr>
          <w:rFonts w:ascii="Palatino Linotype" w:hAnsi="Palatino Linotype"/>
          <w:i/>
          <w:spacing w:val="10"/>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9"/>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7"/>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ÁREAS</w:t>
      </w:r>
      <w:r w:rsidRPr="00EE5F79">
        <w:rPr>
          <w:rFonts w:ascii="Palatino Linotype" w:hAnsi="Palatino Linotype"/>
          <w:i/>
          <w:spacing w:val="1"/>
          <w:sz w:val="18"/>
          <w:szCs w:val="22"/>
        </w:rPr>
        <w:t xml:space="preserve"> </w:t>
      </w:r>
      <w:r w:rsidRPr="00EE5F79">
        <w:rPr>
          <w:rFonts w:ascii="Palatino Linotype" w:hAnsi="Palatino Linotype"/>
          <w:i/>
          <w:sz w:val="18"/>
          <w:szCs w:val="22"/>
        </w:rPr>
        <w:t>OPERATIVAS: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CORRESPONDENCIA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U</w:t>
      </w:r>
      <w:r w:rsidRPr="00EE5F79">
        <w:rPr>
          <w:rFonts w:ascii="Palatino Linotype" w:hAnsi="Palatino Linotype"/>
          <w:i/>
          <w:spacing w:val="-47"/>
          <w:sz w:val="18"/>
          <w:szCs w:val="22"/>
        </w:rPr>
        <w:t xml:space="preserve"> </w:t>
      </w:r>
      <w:r w:rsidRPr="00EE5F79">
        <w:rPr>
          <w:rFonts w:ascii="Palatino Linotype" w:hAnsi="Palatino Linotype"/>
          <w:i/>
          <w:sz w:val="18"/>
          <w:szCs w:val="22"/>
        </w:rPr>
        <w:t>OFICIALÍA DE PARTES, ARCHIVOS DE TRÁMITE (SEA COMO SE ENTIENDA COMO ÁREA O COMO 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 DE</w:t>
      </w:r>
      <w:r w:rsidRPr="00EE5F79">
        <w:rPr>
          <w:rFonts w:ascii="Palatino Linotype" w:hAnsi="Palatino Linotype"/>
          <w:i/>
          <w:spacing w:val="2"/>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 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HISTÓRICO.</w:t>
      </w:r>
    </w:p>
    <w:p w14:paraId="54137188" w14:textId="77777777" w:rsidR="00B731E1" w:rsidRPr="00EE5F79" w:rsidRDefault="00B731E1" w:rsidP="00841734">
      <w:pPr>
        <w:pStyle w:val="Textoindependiente"/>
        <w:spacing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¿QUIENES</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INTEGRANTES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15168278"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8"/>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1B980372" w14:textId="77777777" w:rsidR="00B731E1" w:rsidRPr="00EE5F79" w:rsidRDefault="00B731E1" w:rsidP="00715959">
      <w:pPr>
        <w:pStyle w:val="Prrafodelista"/>
        <w:widowControl w:val="0"/>
        <w:numPr>
          <w:ilvl w:val="1"/>
          <w:numId w:val="38"/>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pacing w:val="-1"/>
          <w:sz w:val="18"/>
          <w:szCs w:val="22"/>
        </w:rPr>
        <w:t>EL</w:t>
      </w:r>
      <w:r w:rsidRPr="00EE5F79">
        <w:rPr>
          <w:rFonts w:ascii="Palatino Linotype" w:hAnsi="Palatino Linotype"/>
          <w:i/>
          <w:sz w:val="18"/>
          <w:szCs w:val="22"/>
        </w:rPr>
        <w:t xml:space="preserve"> </w:t>
      </w:r>
      <w:r w:rsidRPr="00EE5F79">
        <w:rPr>
          <w:rFonts w:ascii="Palatino Linotype" w:hAnsi="Palatino Linotype"/>
          <w:i/>
          <w:spacing w:val="-1"/>
          <w:sz w:val="18"/>
          <w:szCs w:val="22"/>
        </w:rPr>
        <w:t>ACTA</w:t>
      </w:r>
      <w:r w:rsidRPr="00EE5F79">
        <w:rPr>
          <w:rFonts w:ascii="Palatino Linotype" w:hAnsi="Palatino Linotype"/>
          <w:i/>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z w:val="18"/>
          <w:szCs w:val="22"/>
        </w:rPr>
        <w:t xml:space="preserve"> </w:t>
      </w:r>
      <w:r w:rsidRPr="00EE5F79">
        <w:rPr>
          <w:rFonts w:ascii="Palatino Linotype" w:hAnsi="Palatino Linotype"/>
          <w:i/>
          <w:spacing w:val="-1"/>
          <w:sz w:val="18"/>
          <w:szCs w:val="22"/>
        </w:rPr>
        <w:t>INSTALACIÓN</w:t>
      </w:r>
      <w:r w:rsidRPr="00EE5F79">
        <w:rPr>
          <w:rFonts w:ascii="Palatino Linotype" w:hAnsi="Palatino Linotype"/>
          <w:i/>
          <w:sz w:val="18"/>
          <w:szCs w:val="22"/>
        </w:rPr>
        <w:t xml:space="preserve"> </w:t>
      </w:r>
      <w:r w:rsidRPr="00EE5F79">
        <w:rPr>
          <w:rFonts w:ascii="Palatino Linotype" w:hAnsi="Palatino Linotype"/>
          <w:i/>
          <w:spacing w:val="-1"/>
          <w:sz w:val="18"/>
          <w:szCs w:val="22"/>
        </w:rPr>
        <w:t>DEL</w:t>
      </w:r>
      <w:r w:rsidRPr="00EE5F79">
        <w:rPr>
          <w:rFonts w:ascii="Palatino Linotype" w:hAnsi="Palatino Linotype"/>
          <w:i/>
          <w:spacing w:val="48"/>
          <w:sz w:val="18"/>
          <w:szCs w:val="22"/>
        </w:rPr>
        <w:t xml:space="preserve"> </w:t>
      </w:r>
      <w:r w:rsidRPr="00EE5F79">
        <w:rPr>
          <w:rFonts w:ascii="Palatino Linotype" w:hAnsi="Palatino Linotype"/>
          <w:i/>
          <w:spacing w:val="-1"/>
          <w:sz w:val="18"/>
          <w:szCs w:val="22"/>
        </w:rPr>
        <w:t>SISTEMA</w:t>
      </w:r>
      <w:r w:rsidRPr="00EE5F79">
        <w:rPr>
          <w:rFonts w:ascii="Palatino Linotype" w:hAnsi="Palatino Linotype"/>
          <w:i/>
          <w:spacing w:val="48"/>
          <w:sz w:val="18"/>
          <w:szCs w:val="22"/>
        </w:rPr>
        <w:t xml:space="preserve"> </w:t>
      </w:r>
      <w:r w:rsidRPr="00EE5F79">
        <w:rPr>
          <w:rFonts w:ascii="Palatino Linotype" w:hAnsi="Palatino Linotype"/>
          <w:i/>
          <w:spacing w:val="-1"/>
          <w:sz w:val="18"/>
          <w:szCs w:val="22"/>
        </w:rPr>
        <w:t>INSTITUCIONAL</w:t>
      </w:r>
      <w:r w:rsidRPr="00EE5F79">
        <w:rPr>
          <w:rFonts w:ascii="Palatino Linotype" w:hAnsi="Palatino Linotype"/>
          <w:i/>
          <w:spacing w:val="48"/>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pacing w:val="48"/>
          <w:sz w:val="18"/>
          <w:szCs w:val="22"/>
        </w:rPr>
        <w:t xml:space="preserve"> </w:t>
      </w:r>
      <w:r w:rsidRPr="00EE5F79">
        <w:rPr>
          <w:rFonts w:ascii="Palatino Linotype" w:hAnsi="Palatino Linotype"/>
          <w:i/>
          <w:spacing w:val="-1"/>
          <w:sz w:val="18"/>
          <w:szCs w:val="22"/>
        </w:rPr>
        <w:t>ARCHIVOS</w:t>
      </w:r>
      <w:r w:rsidRPr="00EE5F79">
        <w:rPr>
          <w:rFonts w:ascii="Palatino Linotype" w:hAnsi="Palatino Linotype"/>
          <w:i/>
          <w:spacing w:val="48"/>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 A</w:t>
      </w:r>
      <w:r w:rsidRPr="00EE5F79">
        <w:rPr>
          <w:rFonts w:ascii="Palatino Linotype" w:hAnsi="Palatino Linotype"/>
          <w:i/>
          <w:spacing w:val="50"/>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PÚBLICA MUNICIPAL.</w:t>
      </w:r>
    </w:p>
    <w:p w14:paraId="31C8FBB0" w14:textId="77777777" w:rsidR="00B731E1" w:rsidRPr="00EE5F79" w:rsidRDefault="00B731E1" w:rsidP="00841734">
      <w:pPr>
        <w:pStyle w:val="Textoindependiente"/>
        <w:spacing w:before="5"/>
        <w:ind w:left="567" w:right="639"/>
        <w:rPr>
          <w:rFonts w:ascii="Palatino Linotype" w:hAnsi="Palatino Linotype"/>
          <w:i/>
          <w:sz w:val="18"/>
          <w:szCs w:val="22"/>
        </w:rPr>
      </w:pPr>
    </w:p>
    <w:p w14:paraId="066C6F86"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2.1:</w:t>
      </w:r>
    </w:p>
    <w:p w14:paraId="08FF2054" w14:textId="77777777" w:rsidR="00B731E1" w:rsidRPr="00EE5F79" w:rsidRDefault="00B731E1" w:rsidP="00715959">
      <w:pPr>
        <w:pStyle w:val="Prrafodelista"/>
        <w:widowControl w:val="0"/>
        <w:numPr>
          <w:ilvl w:val="1"/>
          <w:numId w:val="38"/>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POR QUE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SISTEMA INSTITUCIONAL DE ARCHIVOS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3E87F648"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0FFF1BD" w14:textId="77777777" w:rsidR="00B731E1" w:rsidRPr="00EE5F79" w:rsidRDefault="00B731E1" w:rsidP="00715959">
      <w:pPr>
        <w:pStyle w:val="Prrafodelista"/>
        <w:widowControl w:val="0"/>
        <w:numPr>
          <w:ilvl w:val="1"/>
          <w:numId w:val="3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5E9A15F" w14:textId="77777777" w:rsidR="00B731E1" w:rsidRPr="00EE5F79" w:rsidRDefault="00B731E1" w:rsidP="00841734">
      <w:pPr>
        <w:pStyle w:val="Textoindependiente"/>
        <w:ind w:left="567" w:right="639"/>
        <w:rPr>
          <w:rFonts w:ascii="Palatino Linotype" w:hAnsi="Palatino Linotype"/>
          <w:i/>
          <w:sz w:val="18"/>
          <w:szCs w:val="22"/>
        </w:rPr>
      </w:pPr>
    </w:p>
    <w:p w14:paraId="7CE7A5E4"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lastRenderedPageBreak/>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3</w:t>
      </w:r>
    </w:p>
    <w:p w14:paraId="5DD40E8B" w14:textId="77777777" w:rsidR="00B731E1" w:rsidRPr="00EE5F79" w:rsidRDefault="00B731E1" w:rsidP="00841734">
      <w:pPr>
        <w:spacing w:before="51"/>
        <w:ind w:left="567" w:right="639"/>
        <w:rPr>
          <w:rFonts w:ascii="Palatino Linotype" w:hAnsi="Palatino Linotype"/>
          <w:b/>
          <w:i/>
          <w:sz w:val="18"/>
          <w:szCs w:val="22"/>
        </w:rPr>
      </w:pPr>
      <w:r w:rsidRPr="00EE5F79">
        <w:rPr>
          <w:rFonts w:ascii="Palatino Linotype" w:hAnsi="Palatino Linotype"/>
          <w:b/>
          <w:i/>
          <w:sz w:val="18"/>
          <w:szCs w:val="22"/>
        </w:rPr>
        <w:t>GRUPO</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INTERDISCIPLINARIO</w:t>
      </w:r>
    </w:p>
    <w:p w14:paraId="2B3EC7EF" w14:textId="77777777" w:rsidR="00B731E1" w:rsidRPr="00EE5F79" w:rsidRDefault="00B731E1" w:rsidP="00715959">
      <w:pPr>
        <w:pStyle w:val="Prrafodelista"/>
        <w:widowControl w:val="0"/>
        <w:numPr>
          <w:ilvl w:val="1"/>
          <w:numId w:val="37"/>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GRUPO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INTERDISCIPLINARIO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ARTÍCULOS 50, 52, 53 Y 54 DE LA LEY GENERAL DE ARCHIVOS; </w:t>
      </w:r>
      <w:proofErr w:type="gramStart"/>
      <w:r w:rsidRPr="00EE5F79">
        <w:rPr>
          <w:rFonts w:ascii="Palatino Linotype" w:hAnsi="Palatino Linotype"/>
          <w:i/>
          <w:sz w:val="18"/>
          <w:szCs w:val="22"/>
        </w:rPr>
        <w:t>ARTÍCULOS SEXTO FRACCIÓN IV Y SÉPTIMO</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TRANSITORIO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50, 52, 53 Y 54 DE LOS LINEAMIENTOS PARA LA ADMINISTRACIÓN DE DOCUMENTOS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2288E2B5" w14:textId="77777777" w:rsidR="00B731E1" w:rsidRPr="00EE5F79" w:rsidRDefault="00B731E1" w:rsidP="00841734">
      <w:pPr>
        <w:pStyle w:val="Textoindependiente"/>
        <w:spacing w:before="4"/>
        <w:ind w:left="567" w:right="639"/>
        <w:rPr>
          <w:rFonts w:ascii="Palatino Linotype" w:hAnsi="Palatino Linotype"/>
          <w:i/>
          <w:sz w:val="18"/>
          <w:szCs w:val="22"/>
        </w:rPr>
      </w:pPr>
    </w:p>
    <w:p w14:paraId="786E0D25"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3.1:</w:t>
      </w:r>
    </w:p>
    <w:p w14:paraId="30FB4B04" w14:textId="77777777" w:rsidR="00B731E1" w:rsidRPr="00EE5F79" w:rsidRDefault="00B731E1" w:rsidP="00715959">
      <w:pPr>
        <w:pStyle w:val="Prrafodelista"/>
        <w:widowControl w:val="0"/>
        <w:numPr>
          <w:ilvl w:val="1"/>
          <w:numId w:val="37"/>
        </w:numPr>
        <w:tabs>
          <w:tab w:val="left" w:pos="668"/>
          <w:tab w:val="left" w:pos="669"/>
          <w:tab w:val="left" w:pos="1234"/>
          <w:tab w:val="left" w:pos="2829"/>
          <w:tab w:val="left" w:pos="3542"/>
          <w:tab w:val="left" w:pos="3988"/>
          <w:tab w:val="left" w:pos="5630"/>
          <w:tab w:val="left" w:pos="5964"/>
          <w:tab w:val="left" w:pos="7632"/>
          <w:tab w:val="left" w:pos="8100"/>
          <w:tab w:val="left" w:pos="9313"/>
          <w:tab w:val="left" w:pos="9738"/>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DE</w:t>
      </w:r>
      <w:r w:rsidRPr="00EE5F79">
        <w:rPr>
          <w:rFonts w:ascii="Palatino Linotype" w:hAnsi="Palatino Linotype"/>
          <w:i/>
          <w:spacing w:val="22"/>
          <w:sz w:val="18"/>
          <w:szCs w:val="22"/>
        </w:rPr>
        <w:t xml:space="preserve"> </w:t>
      </w:r>
      <w:r w:rsidRPr="00EE5F79">
        <w:rPr>
          <w:rFonts w:ascii="Palatino Linotype" w:hAnsi="Palatino Linotype"/>
          <w:i/>
          <w:sz w:val="18"/>
          <w:szCs w:val="22"/>
        </w:rPr>
        <w:t>ACUERDO</w:t>
      </w:r>
      <w:r w:rsidRPr="00EE5F79">
        <w:rPr>
          <w:rFonts w:ascii="Palatino Linotype" w:hAnsi="Palatino Linotype"/>
          <w:i/>
          <w:spacing w:val="22"/>
          <w:sz w:val="18"/>
          <w:szCs w:val="22"/>
        </w:rPr>
        <w:t xml:space="preserve"> </w:t>
      </w:r>
      <w:r w:rsidRPr="00EE5F79">
        <w:rPr>
          <w:rFonts w:ascii="Palatino Linotype" w:hAnsi="Palatino Linotype"/>
          <w:i/>
          <w:sz w:val="18"/>
          <w:szCs w:val="22"/>
        </w:rPr>
        <w:t>AL</w:t>
      </w:r>
      <w:r w:rsidRPr="00EE5F79">
        <w:rPr>
          <w:rFonts w:ascii="Palatino Linotype" w:hAnsi="Palatino Linotype"/>
          <w:i/>
          <w:spacing w:val="20"/>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2"/>
          <w:sz w:val="18"/>
          <w:szCs w:val="22"/>
        </w:rPr>
        <w:t xml:space="preserve"> </w:t>
      </w:r>
      <w:r w:rsidRPr="00EE5F79">
        <w:rPr>
          <w:rFonts w:ascii="Palatino Linotype" w:hAnsi="Palatino Linotype"/>
          <w:i/>
          <w:sz w:val="18"/>
          <w:szCs w:val="22"/>
        </w:rPr>
        <w:t>50</w:t>
      </w:r>
      <w:r w:rsidRPr="00EE5F79">
        <w:rPr>
          <w:rFonts w:ascii="Palatino Linotype" w:hAnsi="Palatino Linotype"/>
          <w:i/>
          <w:spacing w:val="20"/>
          <w:sz w:val="18"/>
          <w:szCs w:val="22"/>
        </w:rPr>
        <w:t xml:space="preserve"> </w:t>
      </w:r>
      <w:r w:rsidRPr="00EE5F79">
        <w:rPr>
          <w:rFonts w:ascii="Palatino Linotype" w:hAnsi="Palatino Linotype"/>
          <w:i/>
          <w:sz w:val="18"/>
          <w:szCs w:val="22"/>
        </w:rPr>
        <w:t>DE</w:t>
      </w:r>
      <w:r w:rsidRPr="00EE5F79">
        <w:rPr>
          <w:rFonts w:ascii="Palatino Linotype" w:hAnsi="Palatino Linotype"/>
          <w:i/>
          <w:spacing w:val="22"/>
          <w:sz w:val="18"/>
          <w:szCs w:val="22"/>
        </w:rPr>
        <w:t xml:space="preserve"> </w:t>
      </w:r>
      <w:r w:rsidRPr="00EE5F79">
        <w:rPr>
          <w:rFonts w:ascii="Palatino Linotype" w:hAnsi="Palatino Linotype"/>
          <w:i/>
          <w:sz w:val="18"/>
          <w:szCs w:val="22"/>
        </w:rPr>
        <w:t>LA</w:t>
      </w:r>
      <w:r w:rsidRPr="00EE5F79">
        <w:rPr>
          <w:rFonts w:ascii="Palatino Linotype" w:hAnsi="Palatino Linotype"/>
          <w:i/>
          <w:spacing w:val="22"/>
          <w:sz w:val="18"/>
          <w:szCs w:val="22"/>
        </w:rPr>
        <w:t xml:space="preserve"> </w:t>
      </w:r>
      <w:r w:rsidRPr="00EE5F79">
        <w:rPr>
          <w:rFonts w:ascii="Palatino Linotype" w:hAnsi="Palatino Linotype"/>
          <w:i/>
          <w:sz w:val="18"/>
          <w:szCs w:val="22"/>
        </w:rPr>
        <w:t>LEY</w:t>
      </w:r>
      <w:r w:rsidRPr="00EE5F79">
        <w:rPr>
          <w:rFonts w:ascii="Palatino Linotype" w:hAnsi="Palatino Linotype"/>
          <w:i/>
          <w:spacing w:val="23"/>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21"/>
          <w:sz w:val="18"/>
          <w:szCs w:val="22"/>
        </w:rPr>
        <w:t xml:space="preserve"> </w:t>
      </w:r>
      <w:r w:rsidRPr="00EE5F79">
        <w:rPr>
          <w:rFonts w:ascii="Palatino Linotype" w:hAnsi="Palatino Linotype"/>
          <w:i/>
          <w:sz w:val="18"/>
          <w:szCs w:val="22"/>
        </w:rPr>
        <w:t>DE</w:t>
      </w:r>
      <w:r w:rsidRPr="00EE5F79">
        <w:rPr>
          <w:rFonts w:ascii="Palatino Linotype" w:hAnsi="Palatino Linotype"/>
          <w:i/>
          <w:spacing w:val="23"/>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1"/>
          <w:sz w:val="18"/>
          <w:szCs w:val="22"/>
        </w:rPr>
        <w:t xml:space="preserve"> </w:t>
      </w:r>
      <w:r w:rsidRPr="00EE5F79">
        <w:rPr>
          <w:rFonts w:ascii="Palatino Linotype" w:hAnsi="Palatino Linotype"/>
          <w:i/>
          <w:sz w:val="18"/>
          <w:szCs w:val="22"/>
        </w:rPr>
        <w:t>Y</w:t>
      </w:r>
      <w:r w:rsidRPr="00EE5F79">
        <w:rPr>
          <w:rFonts w:ascii="Palatino Linotype" w:hAnsi="Palatino Linotype"/>
          <w:i/>
          <w:spacing w:val="3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2"/>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20"/>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20"/>
          <w:sz w:val="18"/>
          <w:szCs w:val="22"/>
        </w:rPr>
        <w:t xml:space="preserve"> </w:t>
      </w:r>
      <w:r w:rsidRPr="00EE5F79">
        <w:rPr>
          <w:rFonts w:ascii="Palatino Linotype" w:hAnsi="Palatino Linotype"/>
          <w:i/>
          <w:sz w:val="18"/>
          <w:szCs w:val="22"/>
        </w:rPr>
        <w:t>XXV</w:t>
      </w:r>
      <w:r w:rsidRPr="00EE5F79">
        <w:rPr>
          <w:rFonts w:ascii="Palatino Linotype" w:hAnsi="Palatino Linotype"/>
          <w:i/>
          <w:spacing w:val="20"/>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LOS</w:t>
      </w:r>
      <w:r w:rsidRPr="00EE5F79">
        <w:rPr>
          <w:rFonts w:ascii="Palatino Linotype" w:hAnsi="Palatino Linotype"/>
          <w:i/>
          <w:sz w:val="18"/>
          <w:szCs w:val="22"/>
        </w:rPr>
        <w:tab/>
        <w:t>LINEAMIENTOS</w:t>
      </w:r>
      <w:r w:rsidRPr="00EE5F79">
        <w:rPr>
          <w:rFonts w:ascii="Palatino Linotype" w:hAnsi="Palatino Linotype"/>
          <w:i/>
          <w:sz w:val="18"/>
          <w:szCs w:val="22"/>
        </w:rPr>
        <w:tab/>
        <w:t>PARA</w:t>
      </w:r>
      <w:r w:rsidRPr="00EE5F79">
        <w:rPr>
          <w:rFonts w:ascii="Palatino Linotype" w:hAnsi="Palatino Linotype"/>
          <w:i/>
          <w:sz w:val="18"/>
          <w:szCs w:val="22"/>
        </w:rPr>
        <w:tab/>
        <w:t>LA</w:t>
      </w:r>
      <w:r w:rsidRPr="00EE5F79">
        <w:rPr>
          <w:rFonts w:ascii="Palatino Linotype" w:hAnsi="Palatino Linotype"/>
          <w:i/>
          <w:sz w:val="18"/>
          <w:szCs w:val="22"/>
        </w:rPr>
        <w:tab/>
        <w:t>ORGANIZACIÓN</w:t>
      </w:r>
      <w:r w:rsidRPr="00EE5F79">
        <w:rPr>
          <w:rFonts w:ascii="Palatino Linotype" w:hAnsi="Palatino Linotype"/>
          <w:i/>
          <w:sz w:val="18"/>
          <w:szCs w:val="22"/>
        </w:rPr>
        <w:tab/>
        <w:t>Y</w:t>
      </w:r>
      <w:r w:rsidRPr="00EE5F79">
        <w:rPr>
          <w:rFonts w:ascii="Palatino Linotype" w:hAnsi="Palatino Linotype"/>
          <w:i/>
          <w:sz w:val="18"/>
          <w:szCs w:val="22"/>
        </w:rPr>
        <w:tab/>
        <w:t>CONSERVACIÓN</w:t>
      </w:r>
      <w:r w:rsidRPr="00EE5F79">
        <w:rPr>
          <w:rFonts w:ascii="Palatino Linotype" w:hAnsi="Palatino Linotype"/>
          <w:i/>
          <w:sz w:val="18"/>
          <w:szCs w:val="22"/>
        </w:rPr>
        <w:tab/>
        <w:t>DE</w:t>
      </w:r>
      <w:r w:rsidRPr="00EE5F79">
        <w:rPr>
          <w:rFonts w:ascii="Palatino Linotype" w:hAnsi="Palatino Linotype"/>
          <w:i/>
          <w:sz w:val="18"/>
          <w:szCs w:val="22"/>
        </w:rPr>
        <w:tab/>
        <w:t>ARCHIVOS;</w:t>
      </w:r>
      <w:r w:rsidRPr="00EE5F79">
        <w:rPr>
          <w:rFonts w:ascii="Palatino Linotype" w:hAnsi="Palatino Linotype"/>
          <w:i/>
          <w:sz w:val="18"/>
          <w:szCs w:val="22"/>
        </w:rPr>
        <w:tab/>
        <w:t>EL</w:t>
      </w:r>
      <w:r w:rsidRPr="00EE5F79">
        <w:rPr>
          <w:rFonts w:ascii="Palatino Linotype" w:hAnsi="Palatino Linotype"/>
          <w:i/>
          <w:sz w:val="18"/>
          <w:szCs w:val="22"/>
        </w:rPr>
        <w:tab/>
        <w:t>GRUPO</w:t>
      </w:r>
      <w:r w:rsidRPr="00EE5F79">
        <w:rPr>
          <w:rFonts w:ascii="Palatino Linotype" w:hAnsi="Palatino Linotype"/>
          <w:i/>
          <w:spacing w:val="-47"/>
          <w:sz w:val="18"/>
          <w:szCs w:val="22"/>
        </w:rPr>
        <w:t xml:space="preserve"> </w:t>
      </w:r>
      <w:r w:rsidRPr="00EE5F79">
        <w:rPr>
          <w:rFonts w:ascii="Palatino Linotype" w:hAnsi="Palatino Linotype"/>
          <w:i/>
          <w:sz w:val="18"/>
          <w:szCs w:val="22"/>
        </w:rPr>
        <w:t>INTERDISCIPLINARIO</w:t>
      </w:r>
      <w:r w:rsidRPr="00EE5F79">
        <w:rPr>
          <w:rFonts w:ascii="Palatino Linotype" w:hAnsi="Palatino Linotype"/>
          <w:i/>
          <w:spacing w:val="9"/>
          <w:sz w:val="18"/>
          <w:szCs w:val="22"/>
        </w:rPr>
        <w:t xml:space="preserve"> </w:t>
      </w:r>
      <w:r w:rsidRPr="00EE5F79">
        <w:rPr>
          <w:rFonts w:ascii="Palatino Linotype" w:hAnsi="Palatino Linotype"/>
          <w:i/>
          <w:sz w:val="18"/>
          <w:szCs w:val="22"/>
        </w:rPr>
        <w:t>DEBE</w:t>
      </w:r>
      <w:r w:rsidRPr="00EE5F79">
        <w:rPr>
          <w:rFonts w:ascii="Palatino Linotype" w:hAnsi="Palatino Linotype"/>
          <w:i/>
          <w:spacing w:val="12"/>
          <w:sz w:val="18"/>
          <w:szCs w:val="22"/>
        </w:rPr>
        <w:t xml:space="preserve"> </w:t>
      </w:r>
      <w:r w:rsidRPr="00EE5F79">
        <w:rPr>
          <w:rFonts w:ascii="Palatino Linotype" w:hAnsi="Palatino Linotype"/>
          <w:i/>
          <w:sz w:val="18"/>
          <w:szCs w:val="22"/>
        </w:rPr>
        <w:t>ESTAR</w:t>
      </w:r>
      <w:r w:rsidRPr="00EE5F79">
        <w:rPr>
          <w:rFonts w:ascii="Palatino Linotype" w:hAnsi="Palatino Linotype"/>
          <w:i/>
          <w:spacing w:val="10"/>
          <w:sz w:val="18"/>
          <w:szCs w:val="22"/>
        </w:rPr>
        <w:t xml:space="preserve"> </w:t>
      </w:r>
      <w:r w:rsidRPr="00EE5F79">
        <w:rPr>
          <w:rFonts w:ascii="Palatino Linotype" w:hAnsi="Palatino Linotype"/>
          <w:i/>
          <w:sz w:val="18"/>
          <w:szCs w:val="22"/>
        </w:rPr>
        <w:t>CONFORMADO</w:t>
      </w:r>
      <w:r w:rsidRPr="00EE5F79">
        <w:rPr>
          <w:rFonts w:ascii="Palatino Linotype" w:hAnsi="Palatino Linotype"/>
          <w:i/>
          <w:spacing w:val="12"/>
          <w:sz w:val="18"/>
          <w:szCs w:val="22"/>
        </w:rPr>
        <w:t xml:space="preserve"> </w:t>
      </w:r>
      <w:r w:rsidRPr="00EE5F79">
        <w:rPr>
          <w:rFonts w:ascii="Palatino Linotype" w:hAnsi="Palatino Linotype"/>
          <w:i/>
          <w:sz w:val="18"/>
          <w:szCs w:val="22"/>
        </w:rPr>
        <w:t>POR</w:t>
      </w:r>
      <w:r w:rsidRPr="00EE5F79">
        <w:rPr>
          <w:rFonts w:ascii="Palatino Linotype" w:hAnsi="Palatino Linotype"/>
          <w:i/>
          <w:spacing w:val="11"/>
          <w:sz w:val="18"/>
          <w:szCs w:val="22"/>
        </w:rPr>
        <w:t xml:space="preserve"> </w:t>
      </w:r>
      <w:r w:rsidRPr="00EE5F79">
        <w:rPr>
          <w:rFonts w:ascii="Palatino Linotype" w:hAnsi="Palatino Linotype"/>
          <w:i/>
          <w:sz w:val="18"/>
          <w:szCs w:val="22"/>
        </w:rPr>
        <w:t>EL</w:t>
      </w:r>
      <w:r w:rsidRPr="00EE5F79">
        <w:rPr>
          <w:rFonts w:ascii="Palatino Linotype" w:hAnsi="Palatino Linotype"/>
          <w:i/>
          <w:spacing w:val="12"/>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2"/>
          <w:sz w:val="18"/>
          <w:szCs w:val="22"/>
        </w:rPr>
        <w:t xml:space="preserve"> </w:t>
      </w:r>
      <w:r w:rsidRPr="00EE5F79">
        <w:rPr>
          <w:rFonts w:ascii="Palatino Linotype" w:hAnsi="Palatino Linotype"/>
          <w:i/>
          <w:sz w:val="18"/>
          <w:szCs w:val="22"/>
        </w:rPr>
        <w:t>DE</w:t>
      </w:r>
      <w:r w:rsidRPr="00EE5F79">
        <w:rPr>
          <w:rFonts w:ascii="Palatino Linotype" w:hAnsi="Palatino Linotype"/>
          <w:i/>
          <w:spacing w:val="1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9"/>
          <w:sz w:val="18"/>
          <w:szCs w:val="22"/>
        </w:rPr>
        <w:t xml:space="preserve"> </w:t>
      </w:r>
      <w:r w:rsidRPr="00EE5F79">
        <w:rPr>
          <w:rFonts w:ascii="Palatino Linotype" w:hAnsi="Palatino Linotype"/>
          <w:i/>
          <w:sz w:val="18"/>
          <w:szCs w:val="22"/>
        </w:rPr>
        <w:t>LAS</w:t>
      </w:r>
      <w:r w:rsidRPr="00EE5F79">
        <w:rPr>
          <w:rFonts w:ascii="Palatino Linotype" w:hAnsi="Palatino Linotype"/>
          <w:i/>
          <w:spacing w:val="18"/>
          <w:sz w:val="18"/>
          <w:szCs w:val="22"/>
        </w:rPr>
        <w:t xml:space="preserve"> </w:t>
      </w:r>
      <w:r w:rsidRPr="00EE5F79">
        <w:rPr>
          <w:rFonts w:ascii="Palatino Linotype" w:hAnsi="Palatino Linotype"/>
          <w:i/>
          <w:sz w:val="18"/>
          <w:szCs w:val="22"/>
        </w:rPr>
        <w:t>ÁREAS</w:t>
      </w:r>
      <w:r w:rsidRPr="00EE5F79">
        <w:rPr>
          <w:rFonts w:ascii="Palatino Linotype" w:hAnsi="Palatino Linotype"/>
          <w:i/>
          <w:spacing w:val="20"/>
          <w:sz w:val="18"/>
          <w:szCs w:val="22"/>
        </w:rPr>
        <w:t xml:space="preserve"> </w:t>
      </w:r>
      <w:r w:rsidRPr="00EE5F79">
        <w:rPr>
          <w:rFonts w:ascii="Palatino Linotype" w:hAnsi="Palatino Linotype"/>
          <w:i/>
          <w:sz w:val="18"/>
          <w:szCs w:val="22"/>
        </w:rPr>
        <w:t>DE</w:t>
      </w:r>
      <w:r w:rsidRPr="00EE5F79">
        <w:rPr>
          <w:rFonts w:ascii="Palatino Linotype" w:hAnsi="Palatino Linotype"/>
          <w:i/>
          <w:spacing w:val="17"/>
          <w:sz w:val="18"/>
          <w:szCs w:val="22"/>
        </w:rPr>
        <w:t xml:space="preserve"> </w:t>
      </w:r>
      <w:r w:rsidRPr="00EE5F79">
        <w:rPr>
          <w:rFonts w:ascii="Palatino Linotype" w:hAnsi="Palatino Linotype"/>
          <w:i/>
          <w:sz w:val="18"/>
          <w:szCs w:val="22"/>
        </w:rPr>
        <w:t>PLANEACIÓN</w:t>
      </w:r>
      <w:r w:rsidRPr="00EE5F79">
        <w:rPr>
          <w:rFonts w:ascii="Palatino Linotype" w:hAnsi="Palatino Linotype"/>
          <w:i/>
          <w:spacing w:val="19"/>
          <w:sz w:val="18"/>
          <w:szCs w:val="22"/>
        </w:rPr>
        <w:t xml:space="preserve"> </w:t>
      </w:r>
      <w:r w:rsidRPr="00EE5F79">
        <w:rPr>
          <w:rFonts w:ascii="Palatino Linotype" w:hAnsi="Palatino Linotype"/>
          <w:i/>
          <w:sz w:val="18"/>
          <w:szCs w:val="22"/>
        </w:rPr>
        <w:t>ESTRATÉGICA,</w:t>
      </w:r>
      <w:r w:rsidRPr="00EE5F79">
        <w:rPr>
          <w:rFonts w:ascii="Palatino Linotype" w:hAnsi="Palatino Linotype"/>
          <w:i/>
          <w:spacing w:val="19"/>
          <w:sz w:val="18"/>
          <w:szCs w:val="22"/>
        </w:rPr>
        <w:t xml:space="preserve"> </w:t>
      </w:r>
      <w:r w:rsidRPr="00EE5F79">
        <w:rPr>
          <w:rFonts w:ascii="Palatino Linotype" w:hAnsi="Palatino Linotype"/>
          <w:i/>
          <w:sz w:val="18"/>
          <w:szCs w:val="22"/>
        </w:rPr>
        <w:t>JURÍDICA,</w:t>
      </w:r>
      <w:r w:rsidRPr="00EE5F79">
        <w:rPr>
          <w:rFonts w:ascii="Palatino Linotype" w:hAnsi="Palatino Linotype"/>
          <w:i/>
          <w:spacing w:val="19"/>
          <w:sz w:val="18"/>
          <w:szCs w:val="22"/>
        </w:rPr>
        <w:t xml:space="preserve"> </w:t>
      </w:r>
      <w:r w:rsidRPr="00EE5F79">
        <w:rPr>
          <w:rFonts w:ascii="Palatino Linotype" w:hAnsi="Palatino Linotype"/>
          <w:i/>
          <w:sz w:val="18"/>
          <w:szCs w:val="22"/>
        </w:rPr>
        <w:t>MEJORA</w:t>
      </w:r>
      <w:r w:rsidRPr="00EE5F79">
        <w:rPr>
          <w:rFonts w:ascii="Palatino Linotype" w:hAnsi="Palatino Linotype"/>
          <w:i/>
          <w:spacing w:val="20"/>
          <w:sz w:val="18"/>
          <w:szCs w:val="22"/>
        </w:rPr>
        <w:t xml:space="preserve"> </w:t>
      </w:r>
      <w:r w:rsidRPr="00EE5F79">
        <w:rPr>
          <w:rFonts w:ascii="Palatino Linotype" w:hAnsi="Palatino Linotype"/>
          <w:i/>
          <w:sz w:val="18"/>
          <w:szCs w:val="22"/>
        </w:rPr>
        <w:t>CONTINUA,</w:t>
      </w:r>
      <w:r w:rsidRPr="00EE5F79">
        <w:rPr>
          <w:rFonts w:ascii="Palatino Linotype" w:hAnsi="Palatino Linotype"/>
          <w:i/>
          <w:spacing w:val="19"/>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47"/>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7"/>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8"/>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0"/>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20"/>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LA</w:t>
      </w:r>
      <w:r w:rsidRPr="00EE5F79">
        <w:rPr>
          <w:rFonts w:ascii="Palatino Linotype" w:hAnsi="Palatino Linotype"/>
          <w:i/>
          <w:spacing w:val="20"/>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9"/>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20"/>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LA</w:t>
      </w:r>
      <w:r w:rsidRPr="00EE5F79">
        <w:rPr>
          <w:rFonts w:ascii="Palatino Linotype" w:hAnsi="Palatino Linotype"/>
          <w:i/>
          <w:spacing w:val="19"/>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7"/>
          <w:sz w:val="18"/>
          <w:szCs w:val="22"/>
        </w:rPr>
        <w:t xml:space="preserve"> </w:t>
      </w:r>
      <w:r w:rsidRPr="00EE5F79">
        <w:rPr>
          <w:rFonts w:ascii="Palatino Linotype" w:hAnsi="Palatino Linotype"/>
          <w:i/>
          <w:sz w:val="18"/>
          <w:szCs w:val="22"/>
        </w:rPr>
        <w:t>Y</w:t>
      </w:r>
      <w:r w:rsidRPr="00EE5F79">
        <w:rPr>
          <w:rFonts w:ascii="Palatino Linotype" w:hAnsi="Palatino Linotype"/>
          <w:i/>
          <w:spacing w:val="-47"/>
          <w:sz w:val="18"/>
          <w:szCs w:val="22"/>
        </w:rPr>
        <w:t xml:space="preserve"> </w:t>
      </w:r>
      <w:r w:rsidRPr="00EE5F79">
        <w:rPr>
          <w:rFonts w:ascii="Palatino Linotype" w:hAnsi="Palatino Linotype"/>
          <w:i/>
          <w:sz w:val="18"/>
          <w:szCs w:val="22"/>
        </w:rPr>
        <w:t>LAS UNIDADES ADMNISTRATIVAS PRODUCTORAS DE LA INFORMACIÓN (ARCHIVOS DE TRÁMITE).</w:t>
      </w:r>
      <w:r w:rsidRPr="00EE5F79">
        <w:rPr>
          <w:rFonts w:ascii="Palatino Linotype" w:hAnsi="Palatino Linotype"/>
          <w:i/>
          <w:spacing w:val="1"/>
          <w:sz w:val="18"/>
          <w:szCs w:val="22"/>
        </w:rPr>
        <w:t xml:space="preserve"> </w:t>
      </w:r>
      <w:r w:rsidRPr="00EE5F79">
        <w:rPr>
          <w:rFonts w:ascii="Palatino Linotype" w:hAnsi="Palatino Linotype"/>
          <w:b/>
          <w:i/>
          <w:sz w:val="18"/>
          <w:szCs w:val="22"/>
        </w:rPr>
        <w:t>PREGUNTA: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¿QUIENES</w:t>
      </w:r>
      <w:r w:rsidRPr="00EE5F79">
        <w:rPr>
          <w:rFonts w:ascii="Palatino Linotype" w:hAnsi="Palatino Linotype"/>
          <w:i/>
          <w:spacing w:val="-2"/>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INTEGRANTES DE</w:t>
      </w:r>
      <w:r w:rsidRPr="00EE5F79">
        <w:rPr>
          <w:rFonts w:ascii="Palatino Linotype" w:hAnsi="Palatino Linotype"/>
          <w:i/>
          <w:spacing w:val="-3"/>
          <w:sz w:val="18"/>
          <w:szCs w:val="22"/>
        </w:rPr>
        <w:t xml:space="preserve"> </w:t>
      </w:r>
      <w:r w:rsidRPr="00EE5F79">
        <w:rPr>
          <w:rFonts w:ascii="Palatino Linotype" w:hAnsi="Palatino Linotype"/>
          <w:i/>
          <w:sz w:val="18"/>
          <w:szCs w:val="22"/>
        </w:rPr>
        <w:t>SU GRUPO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INTERDISCIPLINARIO?</w:t>
      </w:r>
    </w:p>
    <w:p w14:paraId="3379949F" w14:textId="77777777" w:rsidR="00B731E1" w:rsidRPr="00EE5F79" w:rsidRDefault="00B731E1" w:rsidP="00841734">
      <w:pPr>
        <w:pStyle w:val="Textoindependiente"/>
        <w:spacing w:before="2"/>
        <w:ind w:left="567" w:right="639"/>
        <w:rPr>
          <w:rFonts w:ascii="Palatino Linotype" w:hAnsi="Palatino Linotype"/>
          <w:i/>
          <w:sz w:val="18"/>
          <w:szCs w:val="22"/>
        </w:rPr>
      </w:pPr>
    </w:p>
    <w:p w14:paraId="5A476C21"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010C1C10" w14:textId="77777777" w:rsidR="00B731E1" w:rsidRPr="00EE5F79" w:rsidRDefault="00B731E1" w:rsidP="00715959">
      <w:pPr>
        <w:pStyle w:val="Prrafodelista"/>
        <w:widowControl w:val="0"/>
        <w:numPr>
          <w:ilvl w:val="1"/>
          <w:numId w:val="37"/>
        </w:numPr>
        <w:tabs>
          <w:tab w:val="left" w:pos="668"/>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9"/>
          <w:sz w:val="18"/>
          <w:szCs w:val="22"/>
        </w:rPr>
        <w:t xml:space="preserve"> </w:t>
      </w:r>
      <w:r w:rsidRPr="00EE5F79">
        <w:rPr>
          <w:rFonts w:ascii="Palatino Linotype" w:hAnsi="Palatino Linotype"/>
          <w:i/>
          <w:sz w:val="18"/>
          <w:szCs w:val="22"/>
        </w:rPr>
        <w:t>ACTA</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INSTALACIÓN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COMPLETA</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10"/>
          <w:sz w:val="18"/>
          <w:szCs w:val="22"/>
        </w:rPr>
        <w:t xml:space="preserve"> </w:t>
      </w:r>
      <w:r w:rsidRPr="00EE5F79">
        <w:rPr>
          <w:rFonts w:ascii="Palatino Linotype" w:hAnsi="Palatino Linotype"/>
          <w:i/>
          <w:sz w:val="18"/>
          <w:szCs w:val="22"/>
        </w:rPr>
        <w:t>GRUPO</w:t>
      </w:r>
      <w:r w:rsidRPr="00EE5F79">
        <w:rPr>
          <w:rFonts w:ascii="Palatino Linotype" w:hAnsi="Palatino Linotype"/>
          <w:i/>
          <w:spacing w:val="-7"/>
          <w:sz w:val="18"/>
          <w:szCs w:val="22"/>
        </w:rPr>
        <w:t xml:space="preserve"> </w:t>
      </w:r>
      <w:r w:rsidRPr="00EE5F79">
        <w:rPr>
          <w:rFonts w:ascii="Palatino Linotype" w:hAnsi="Palatino Linotype"/>
          <w:i/>
          <w:sz w:val="18"/>
          <w:szCs w:val="22"/>
        </w:rPr>
        <w:t>INTERDISCIPLINARIO</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LA</w:t>
      </w:r>
      <w:r w:rsidRPr="00EE5F79">
        <w:rPr>
          <w:rFonts w:ascii="Palatino Linotype" w:hAnsi="Palatino Linotype"/>
          <w:i/>
          <w:spacing w:val="-10"/>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3"/>
          <w:sz w:val="18"/>
          <w:szCs w:val="22"/>
        </w:rPr>
        <w:t xml:space="preserve"> </w:t>
      </w:r>
      <w:r w:rsidRPr="00EE5F79">
        <w:rPr>
          <w:rFonts w:ascii="Palatino Linotype" w:hAnsi="Palatino Linotype"/>
          <w:i/>
          <w:sz w:val="18"/>
          <w:szCs w:val="22"/>
        </w:rPr>
        <w:t>ADMINISTRACIÓN.</w:t>
      </w:r>
    </w:p>
    <w:p w14:paraId="489D3EC5" w14:textId="77777777" w:rsidR="00B731E1" w:rsidRPr="00EE5F79" w:rsidRDefault="00B731E1" w:rsidP="00841734">
      <w:pPr>
        <w:pStyle w:val="Textoindependiente"/>
        <w:spacing w:before="4"/>
        <w:ind w:left="567" w:right="639"/>
        <w:rPr>
          <w:rFonts w:ascii="Palatino Linotype" w:hAnsi="Palatino Linotype"/>
          <w:i/>
          <w:sz w:val="18"/>
          <w:szCs w:val="22"/>
        </w:rPr>
      </w:pPr>
    </w:p>
    <w:p w14:paraId="537DE4CE"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3.1:</w:t>
      </w:r>
    </w:p>
    <w:p w14:paraId="1FBFA4F4" w14:textId="77777777" w:rsidR="00B731E1" w:rsidRPr="00EE5F79" w:rsidRDefault="00B731E1" w:rsidP="00715959">
      <w:pPr>
        <w:pStyle w:val="Prrafodelista"/>
        <w:widowControl w:val="0"/>
        <w:numPr>
          <w:ilvl w:val="1"/>
          <w:numId w:val="37"/>
        </w:numPr>
        <w:tabs>
          <w:tab w:val="left" w:pos="668"/>
          <w:tab w:val="left" w:pos="669"/>
        </w:tabs>
        <w:autoSpaceDE w:val="0"/>
        <w:autoSpaceDN w:val="0"/>
        <w:spacing w:before="39"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GRUPO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INTERDISCIPLINARIO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47"/>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1546BE49" w14:textId="77777777" w:rsidR="00B731E1" w:rsidRPr="00EE5F79" w:rsidRDefault="00B731E1" w:rsidP="00715959">
      <w:pPr>
        <w:pStyle w:val="Prrafodelista"/>
        <w:widowControl w:val="0"/>
        <w:numPr>
          <w:ilvl w:val="1"/>
          <w:numId w:val="37"/>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3</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5FEA4AD" w14:textId="77777777" w:rsidR="00B731E1" w:rsidRPr="00EE5F79" w:rsidRDefault="00B731E1" w:rsidP="00841734">
      <w:pPr>
        <w:pStyle w:val="Textoindependiente"/>
        <w:ind w:left="567" w:right="639"/>
        <w:rPr>
          <w:rFonts w:ascii="Palatino Linotype" w:hAnsi="Palatino Linotype"/>
          <w:i/>
          <w:sz w:val="18"/>
          <w:szCs w:val="22"/>
        </w:rPr>
      </w:pPr>
    </w:p>
    <w:p w14:paraId="1902EADB"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7"/>
          <w:sz w:val="18"/>
          <w:szCs w:val="22"/>
        </w:rPr>
        <w:t xml:space="preserve"> </w:t>
      </w:r>
      <w:r w:rsidRPr="00EE5F79">
        <w:rPr>
          <w:rFonts w:ascii="Palatino Linotype" w:hAnsi="Palatino Linotype"/>
          <w:i/>
          <w:sz w:val="18"/>
          <w:szCs w:val="22"/>
        </w:rPr>
        <w:t>4</w:t>
      </w:r>
    </w:p>
    <w:p w14:paraId="1FF88730" w14:textId="77777777" w:rsidR="00B731E1" w:rsidRPr="00EE5F79" w:rsidRDefault="00B731E1" w:rsidP="00841734">
      <w:pPr>
        <w:spacing w:before="51"/>
        <w:ind w:left="567" w:right="639"/>
        <w:rPr>
          <w:rFonts w:ascii="Palatino Linotype" w:hAnsi="Palatino Linotype"/>
          <w:b/>
          <w:i/>
          <w:sz w:val="18"/>
          <w:szCs w:val="22"/>
        </w:rPr>
      </w:pPr>
      <w:r w:rsidRPr="00EE5F79">
        <w:rPr>
          <w:rFonts w:ascii="Palatino Linotype" w:hAnsi="Palatino Linotype"/>
          <w:b/>
          <w:i/>
          <w:sz w:val="18"/>
          <w:szCs w:val="22"/>
        </w:rPr>
        <w:t>SISTEMA</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ADMINISTRACIÓN</w:t>
      </w:r>
      <w:r w:rsidRPr="00EE5F79">
        <w:rPr>
          <w:rFonts w:ascii="Palatino Linotype" w:hAnsi="Palatino Linotype"/>
          <w:b/>
          <w:i/>
          <w:spacing w:val="-2"/>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ARCHIVOS</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Y</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GESTIÓN</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DOCUMENTAL</w:t>
      </w:r>
    </w:p>
    <w:p w14:paraId="1C66F5AF" w14:textId="77777777" w:rsidR="00B731E1" w:rsidRPr="00EE5F79" w:rsidRDefault="00B731E1" w:rsidP="00715959">
      <w:pPr>
        <w:pStyle w:val="Prrafodelista"/>
        <w:widowControl w:val="0"/>
        <w:numPr>
          <w:ilvl w:val="1"/>
          <w:numId w:val="36"/>
        </w:numPr>
        <w:tabs>
          <w:tab w:val="left" w:pos="669"/>
        </w:tabs>
        <w:autoSpaceDE w:val="0"/>
        <w:autoSpaceDN w:val="0"/>
        <w:spacing w:before="43"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ACTUALMENTE CON SISTEMA DE ADMINISTRACIÓN DE ARCHIVOS Y GESTIÓN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DOCUMENTAL COMO LO INDICA EL TRANSITORIO TERCERO Y </w:t>
      </w:r>
      <w:r w:rsidRPr="00EE5F79">
        <w:rPr>
          <w:rFonts w:ascii="Palatino Linotype" w:hAnsi="Palatino Linotype"/>
          <w:i/>
          <w:sz w:val="18"/>
          <w:szCs w:val="22"/>
        </w:rPr>
        <w:lastRenderedPageBreak/>
        <w:t>ANEXO 1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34EC0BB9" w14:textId="77777777" w:rsidR="00B731E1" w:rsidRPr="00EE5F79" w:rsidRDefault="00B731E1" w:rsidP="00841734">
      <w:pPr>
        <w:pStyle w:val="Textoindependiente"/>
        <w:spacing w:before="5"/>
        <w:ind w:left="567" w:right="639"/>
        <w:rPr>
          <w:rFonts w:ascii="Palatino Linotype" w:hAnsi="Palatino Linotype"/>
          <w:i/>
          <w:sz w:val="18"/>
          <w:szCs w:val="22"/>
        </w:rPr>
      </w:pPr>
    </w:p>
    <w:p w14:paraId="5E8A872E"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4.1:</w:t>
      </w:r>
    </w:p>
    <w:p w14:paraId="0370DACA" w14:textId="77777777" w:rsidR="00B731E1" w:rsidRPr="00EE5F79" w:rsidRDefault="00B731E1" w:rsidP="00715959">
      <w:pPr>
        <w:pStyle w:val="Prrafodelista"/>
        <w:widowControl w:val="0"/>
        <w:numPr>
          <w:ilvl w:val="1"/>
          <w:numId w:val="36"/>
        </w:numPr>
        <w:tabs>
          <w:tab w:val="left" w:pos="668"/>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7"/>
          <w:sz w:val="18"/>
          <w:szCs w:val="22"/>
        </w:rPr>
        <w:t xml:space="preserve"> </w:t>
      </w:r>
      <w:r w:rsidRPr="00EE5F79">
        <w:rPr>
          <w:rFonts w:ascii="Palatino Linotype" w:hAnsi="Palatino Linotype"/>
          <w:i/>
          <w:sz w:val="18"/>
          <w:szCs w:val="22"/>
        </w:rPr>
        <w:t>ES</w:t>
      </w:r>
      <w:r w:rsidRPr="00EE5F79">
        <w:rPr>
          <w:rFonts w:ascii="Palatino Linotype" w:hAnsi="Palatino Linotype"/>
          <w:i/>
          <w:spacing w:val="-3"/>
          <w:sz w:val="18"/>
          <w:szCs w:val="22"/>
        </w:rPr>
        <w:t xml:space="preserve"> </w:t>
      </w:r>
      <w:r w:rsidRPr="00EE5F79">
        <w:rPr>
          <w:rFonts w:ascii="Palatino Linotype" w:hAnsi="Palatino Linotype"/>
          <w:i/>
          <w:sz w:val="18"/>
          <w:szCs w:val="22"/>
        </w:rPr>
        <w:t>LO</w:t>
      </w:r>
      <w:r w:rsidRPr="00EE5F79">
        <w:rPr>
          <w:rFonts w:ascii="Palatino Linotype" w:hAnsi="Palatino Linotype"/>
          <w:i/>
          <w:spacing w:val="-5"/>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ATIENDE</w:t>
      </w:r>
      <w:r w:rsidRPr="00EE5F79">
        <w:rPr>
          <w:rFonts w:ascii="Palatino Linotype" w:hAnsi="Palatino Linotype"/>
          <w:i/>
          <w:spacing w:val="-6"/>
          <w:sz w:val="18"/>
          <w:szCs w:val="22"/>
        </w:rPr>
        <w:t xml:space="preserve"> </w:t>
      </w: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5"/>
          <w:sz w:val="18"/>
          <w:szCs w:val="22"/>
        </w:rPr>
        <w:t xml:space="preserve"> </w:t>
      </w:r>
      <w:r w:rsidRPr="00EE5F79">
        <w:rPr>
          <w:rFonts w:ascii="Palatino Linotype" w:hAnsi="Palatino Linotype"/>
          <w:i/>
          <w:sz w:val="18"/>
          <w:szCs w:val="22"/>
        </w:rPr>
        <w:t>GESTIÓN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DOCUMENTAL?</w:t>
      </w:r>
    </w:p>
    <w:p w14:paraId="1B861A27" w14:textId="77777777" w:rsidR="00B731E1" w:rsidRPr="00EE5F79" w:rsidRDefault="00B731E1" w:rsidP="00841734">
      <w:pPr>
        <w:pStyle w:val="Textoindependiente"/>
        <w:ind w:left="567" w:right="639"/>
        <w:rPr>
          <w:rFonts w:ascii="Palatino Linotype" w:hAnsi="Palatino Linotype"/>
          <w:i/>
          <w:sz w:val="18"/>
          <w:szCs w:val="22"/>
        </w:rPr>
      </w:pPr>
    </w:p>
    <w:p w14:paraId="02A60870"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369E61FE" w14:textId="77777777" w:rsidR="00B731E1" w:rsidRPr="00EE5F79" w:rsidRDefault="00B731E1" w:rsidP="00715959">
      <w:pPr>
        <w:pStyle w:val="Prrafodelista"/>
        <w:widowControl w:val="0"/>
        <w:numPr>
          <w:ilvl w:val="1"/>
          <w:numId w:val="36"/>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PERFIL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METADATOS</w:t>
      </w:r>
      <w:r w:rsidRPr="00EE5F79">
        <w:rPr>
          <w:rFonts w:ascii="Palatino Linotype" w:hAnsi="Palatino Linotype"/>
          <w:i/>
          <w:spacing w:val="1"/>
          <w:sz w:val="18"/>
          <w:szCs w:val="22"/>
        </w:rPr>
        <w:t xml:space="preserve"> </w:t>
      </w:r>
      <w:r w:rsidRPr="00EE5F79">
        <w:rPr>
          <w:rFonts w:ascii="Palatino Linotype" w:hAnsi="Palatino Linotype"/>
          <w:i/>
          <w:sz w:val="18"/>
          <w:szCs w:val="22"/>
        </w:rPr>
        <w:t>MÍNIMOS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GESTIÓN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 INHERENTES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45"/>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4"/>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w:t>
      </w:r>
    </w:p>
    <w:p w14:paraId="752214AE"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37804C06"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4.1:</w:t>
      </w:r>
    </w:p>
    <w:p w14:paraId="4FF162E9" w14:textId="77777777" w:rsidR="00B731E1" w:rsidRPr="00EE5F79" w:rsidRDefault="00B731E1" w:rsidP="00715959">
      <w:pPr>
        <w:pStyle w:val="Prrafodelista"/>
        <w:widowControl w:val="0"/>
        <w:numPr>
          <w:ilvl w:val="1"/>
          <w:numId w:val="36"/>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ADMNISTRACIÓN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GESTIÓN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7A6C7196" w14:textId="77777777" w:rsidR="00B731E1" w:rsidRPr="00EE5F79" w:rsidRDefault="00B731E1" w:rsidP="00841734">
      <w:pPr>
        <w:pStyle w:val="Textoindependiente"/>
        <w:spacing w:before="7"/>
        <w:ind w:left="567" w:right="639"/>
        <w:rPr>
          <w:rFonts w:ascii="Palatino Linotype" w:hAnsi="Palatino Linotype"/>
          <w:i/>
          <w:sz w:val="18"/>
          <w:szCs w:val="22"/>
        </w:rPr>
      </w:pPr>
    </w:p>
    <w:p w14:paraId="2D4E8BBE" w14:textId="77777777" w:rsidR="00B731E1" w:rsidRPr="00EE5F79" w:rsidRDefault="00B731E1" w:rsidP="00715959">
      <w:pPr>
        <w:pStyle w:val="Prrafodelista"/>
        <w:widowControl w:val="0"/>
        <w:numPr>
          <w:ilvl w:val="1"/>
          <w:numId w:val="3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4</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D56B799"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62CE46EA"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5</w:t>
      </w:r>
    </w:p>
    <w:p w14:paraId="1E837326" w14:textId="77777777" w:rsidR="00B731E1" w:rsidRPr="00EE5F79" w:rsidRDefault="00B731E1" w:rsidP="00841734">
      <w:pPr>
        <w:ind w:left="567" w:right="639"/>
        <w:rPr>
          <w:rFonts w:ascii="Palatino Linotype" w:hAnsi="Palatino Linotype"/>
          <w:b/>
          <w:i/>
          <w:sz w:val="18"/>
          <w:szCs w:val="22"/>
        </w:rPr>
      </w:pPr>
      <w:r w:rsidRPr="00EE5F79">
        <w:rPr>
          <w:rFonts w:ascii="Palatino Linotype" w:hAnsi="Palatino Linotype"/>
          <w:b/>
          <w:i/>
          <w:sz w:val="18"/>
          <w:szCs w:val="22"/>
        </w:rPr>
        <w:t>COMITÉ</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TRANSPARENCIA</w:t>
      </w:r>
    </w:p>
    <w:p w14:paraId="33E5411D" w14:textId="77777777" w:rsidR="00B731E1" w:rsidRPr="00EE5F79" w:rsidRDefault="00B731E1" w:rsidP="00841734">
      <w:pPr>
        <w:pStyle w:val="Textoindependiente"/>
        <w:spacing w:before="1"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 la Unidad de Transparencia por ser la temática</w:t>
      </w:r>
      <w:r w:rsidRPr="00EE5F79">
        <w:rPr>
          <w:rFonts w:ascii="Palatino Linotype" w:hAnsi="Palatino Linotype"/>
          <w:i/>
          <w:spacing w:val="-47"/>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su competencia.</w:t>
      </w:r>
    </w:p>
    <w:p w14:paraId="7CFFB3DF" w14:textId="77777777" w:rsidR="00B731E1" w:rsidRPr="00EE5F79" w:rsidRDefault="00B731E1" w:rsidP="00715959">
      <w:pPr>
        <w:pStyle w:val="Prrafodelista"/>
        <w:widowControl w:val="0"/>
        <w:numPr>
          <w:ilvl w:val="1"/>
          <w:numId w:val="3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ARTÍCULOS 24 FRACCIÓN I, 43 Y 44 DE LE LEY GENERAL DE TRANSPARENCIA; </w:t>
      </w:r>
      <w:proofErr w:type="gramStart"/>
      <w:r w:rsidRPr="00EE5F79">
        <w:rPr>
          <w:rFonts w:ascii="Palatino Linotype" w:hAnsi="Palatino Linotype"/>
          <w:i/>
          <w:sz w:val="18"/>
          <w:szCs w:val="22"/>
        </w:rPr>
        <w:t>ARTÍCULO 24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MUNICIPOS</w:t>
      </w:r>
      <w:r w:rsidRPr="00EE5F79">
        <w:rPr>
          <w:rFonts w:ascii="Palatino Linotype" w:hAnsi="Palatino Linotype"/>
          <w:i/>
          <w:spacing w:val="49"/>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b)</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pacing w:val="13"/>
          <w:sz w:val="18"/>
          <w:szCs w:val="22"/>
        </w:rPr>
        <w:t>PARA</w:t>
      </w:r>
      <w:r w:rsidRPr="00EE5F79">
        <w:rPr>
          <w:rFonts w:ascii="Palatino Linotype" w:hAnsi="Palatino Linotype"/>
          <w:i/>
          <w:spacing w:val="14"/>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roofErr w:type="gramEnd"/>
    </w:p>
    <w:p w14:paraId="58767173" w14:textId="77777777" w:rsidR="00B731E1" w:rsidRPr="00EE5F79" w:rsidRDefault="00B731E1" w:rsidP="00841734">
      <w:pPr>
        <w:pStyle w:val="Ttulo3"/>
        <w:spacing w:before="28"/>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5.1:</w:t>
      </w:r>
    </w:p>
    <w:p w14:paraId="52EB2E01" w14:textId="77777777" w:rsidR="00B731E1" w:rsidRPr="00EE5F79" w:rsidRDefault="00B731E1" w:rsidP="00715959">
      <w:pPr>
        <w:pStyle w:val="Prrafodelista"/>
        <w:widowControl w:val="0"/>
        <w:numPr>
          <w:ilvl w:val="1"/>
          <w:numId w:val="35"/>
        </w:numPr>
        <w:tabs>
          <w:tab w:val="left" w:pos="668"/>
          <w:tab w:val="left" w:pos="669"/>
        </w:tabs>
        <w:autoSpaceDE w:val="0"/>
        <w:autoSpaceDN w:val="0"/>
        <w:spacing w:before="16"/>
        <w:ind w:left="567" w:right="639"/>
        <w:contextualSpacing w:val="0"/>
        <w:rPr>
          <w:rFonts w:ascii="Palatino Linotype" w:hAnsi="Palatino Linotype"/>
          <w:i/>
          <w:sz w:val="18"/>
          <w:szCs w:val="22"/>
        </w:rPr>
      </w:pPr>
      <w:r w:rsidRPr="00EE5F79">
        <w:rPr>
          <w:rFonts w:ascii="Palatino Linotype" w:hAnsi="Palatino Linotype"/>
          <w:i/>
          <w:sz w:val="18"/>
          <w:szCs w:val="22"/>
        </w:rPr>
        <w:t>¿QUIENES</w:t>
      </w:r>
      <w:r w:rsidRPr="00EE5F79">
        <w:rPr>
          <w:rFonts w:ascii="Palatino Linotype" w:hAnsi="Palatino Linotype"/>
          <w:i/>
          <w:spacing w:val="-4"/>
          <w:sz w:val="18"/>
          <w:szCs w:val="22"/>
        </w:rPr>
        <w:t xml:space="preserve"> </w:t>
      </w:r>
      <w:r w:rsidRPr="00EE5F79">
        <w:rPr>
          <w:rFonts w:ascii="Palatino Linotype" w:hAnsi="Palatino Linotype"/>
          <w:i/>
          <w:sz w:val="18"/>
          <w:szCs w:val="22"/>
        </w:rPr>
        <w:t>INTEGRAN</w:t>
      </w:r>
      <w:r w:rsidRPr="00EE5F79">
        <w:rPr>
          <w:rFonts w:ascii="Palatino Linotype" w:hAnsi="Palatino Linotype"/>
          <w:i/>
          <w:spacing w:val="-6"/>
          <w:sz w:val="18"/>
          <w:szCs w:val="22"/>
        </w:rPr>
        <w:t xml:space="preserve"> </w:t>
      </w: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SU</w:t>
      </w:r>
      <w:r w:rsidRPr="00EE5F79">
        <w:rPr>
          <w:rFonts w:ascii="Palatino Linotype" w:hAnsi="Palatino Linotype"/>
          <w:i/>
          <w:spacing w:val="-5"/>
          <w:sz w:val="18"/>
          <w:szCs w:val="22"/>
        </w:rPr>
        <w:t xml:space="preserve"> </w:t>
      </w:r>
      <w:r w:rsidRPr="00EE5F79">
        <w:rPr>
          <w:rFonts w:ascii="Palatino Linotype" w:hAnsi="Palatino Linotype"/>
          <w:i/>
          <w:sz w:val="18"/>
          <w:szCs w:val="22"/>
        </w:rPr>
        <w:t>MUNICIPIO?</w:t>
      </w:r>
    </w:p>
    <w:p w14:paraId="2350C56A"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CB2404F" w14:textId="77777777" w:rsidR="00B731E1" w:rsidRPr="00EE5F79" w:rsidRDefault="00B731E1" w:rsidP="00715959">
      <w:pPr>
        <w:pStyle w:val="Prrafodelista"/>
        <w:widowControl w:val="0"/>
        <w:numPr>
          <w:ilvl w:val="1"/>
          <w:numId w:val="3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¿QUE POLÍTICAS, MANUALES E INSTRUMENTOS DE CONTROL ARCHIVÍSTICO A APROBADO EL COMITÉ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 EN LA PRESENTE ADMINISTRACIÓN COMO LO ESTABLECE EL ARTÍCULO DÉCIMO FRACCIÓN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II</w:t>
      </w:r>
      <w:r w:rsidRPr="00EE5F79">
        <w:rPr>
          <w:rFonts w:ascii="Palatino Linotype" w:hAnsi="Palatino Linotype"/>
          <w:i/>
          <w:spacing w:val="2"/>
          <w:sz w:val="18"/>
          <w:szCs w:val="22"/>
        </w:rPr>
        <w:t xml:space="preserve"> </w:t>
      </w:r>
      <w:r w:rsidRPr="00EE5F79">
        <w:rPr>
          <w:rFonts w:ascii="Palatino Linotype" w:hAnsi="Palatino Linotype"/>
          <w:i/>
          <w:sz w:val="18"/>
          <w:szCs w:val="22"/>
        </w:rPr>
        <w:t>INCISOS</w:t>
      </w:r>
      <w:r w:rsidRPr="00EE5F79">
        <w:rPr>
          <w:rFonts w:ascii="Palatino Linotype" w:hAnsi="Palatino Linotype"/>
          <w:i/>
          <w:spacing w:val="1"/>
          <w:sz w:val="18"/>
          <w:szCs w:val="22"/>
        </w:rPr>
        <w:t xml:space="preserve"> </w:t>
      </w:r>
      <w:r w:rsidRPr="00EE5F79">
        <w:rPr>
          <w:rFonts w:ascii="Palatino Linotype" w:hAnsi="Palatino Linotype"/>
          <w:i/>
          <w:sz w:val="18"/>
          <w:szCs w:val="22"/>
        </w:rPr>
        <w:t>a) Y</w:t>
      </w:r>
      <w:r w:rsidRPr="00EE5F79">
        <w:rPr>
          <w:rFonts w:ascii="Palatino Linotype" w:hAnsi="Palatino Linotype"/>
          <w:i/>
          <w:spacing w:val="-3"/>
          <w:sz w:val="18"/>
          <w:szCs w:val="22"/>
        </w:rPr>
        <w:t xml:space="preserve"> </w:t>
      </w:r>
      <w:r w:rsidRPr="00EE5F79">
        <w:rPr>
          <w:rFonts w:ascii="Palatino Linotype" w:hAnsi="Palatino Linotype"/>
          <w:i/>
          <w:sz w:val="18"/>
          <w:szCs w:val="22"/>
        </w:rPr>
        <w:t>e)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 LA ORGANIZACIÓN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4"/>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p>
    <w:p w14:paraId="0D59F78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F7903C7" w14:textId="77777777" w:rsidR="00B731E1" w:rsidRPr="00EE5F79" w:rsidRDefault="00B731E1" w:rsidP="00715959">
      <w:pPr>
        <w:pStyle w:val="Prrafodelista"/>
        <w:widowControl w:val="0"/>
        <w:numPr>
          <w:ilvl w:val="1"/>
          <w:numId w:val="35"/>
        </w:numPr>
        <w:tabs>
          <w:tab w:val="left" w:pos="668"/>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3"/>
          <w:sz w:val="18"/>
          <w:szCs w:val="22"/>
        </w:rPr>
        <w:t xml:space="preserve"> </w:t>
      </w:r>
      <w:r w:rsidRPr="00EE5F79">
        <w:rPr>
          <w:rFonts w:ascii="Palatino Linotype" w:hAnsi="Palatino Linotype"/>
          <w:i/>
          <w:sz w:val="18"/>
          <w:szCs w:val="22"/>
        </w:rPr>
        <w:t>DE TRANSPARENCIA</w:t>
      </w:r>
      <w:r w:rsidRPr="00EE5F79">
        <w:rPr>
          <w:rFonts w:ascii="Palatino Linotype" w:hAnsi="Palatino Linotype"/>
          <w:i/>
          <w:spacing w:val="-3"/>
          <w:sz w:val="18"/>
          <w:szCs w:val="22"/>
        </w:rPr>
        <w:t xml:space="preserve"> </w:t>
      </w:r>
      <w:r w:rsidRPr="00EE5F79">
        <w:rPr>
          <w:rFonts w:ascii="Palatino Linotype" w:hAnsi="Palatino Linotype"/>
          <w:i/>
          <w:sz w:val="18"/>
          <w:szCs w:val="22"/>
        </w:rPr>
        <w:t>FORMA</w:t>
      </w:r>
      <w:r w:rsidRPr="00EE5F79">
        <w:rPr>
          <w:rFonts w:ascii="Palatino Linotype" w:hAnsi="Palatino Linotype"/>
          <w:i/>
          <w:spacing w:val="-1"/>
          <w:sz w:val="18"/>
          <w:szCs w:val="22"/>
        </w:rPr>
        <w:t xml:space="preserve"> </w:t>
      </w:r>
      <w:r w:rsidRPr="00EE5F79">
        <w:rPr>
          <w:rFonts w:ascii="Palatino Linotype" w:hAnsi="Palatino Linotype"/>
          <w:i/>
          <w:sz w:val="18"/>
          <w:szCs w:val="22"/>
        </w:rPr>
        <w:t>PARTE</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GRUPO</w:t>
      </w:r>
      <w:r w:rsidRPr="00EE5F79">
        <w:rPr>
          <w:rFonts w:ascii="Palatino Linotype" w:hAnsi="Palatino Linotype"/>
          <w:i/>
          <w:spacing w:val="-3"/>
          <w:sz w:val="18"/>
          <w:szCs w:val="22"/>
        </w:rPr>
        <w:t xml:space="preserve"> </w:t>
      </w:r>
      <w:r w:rsidRPr="00EE5F79">
        <w:rPr>
          <w:rFonts w:ascii="Palatino Linotype" w:hAnsi="Palatino Linotype"/>
          <w:i/>
          <w:sz w:val="18"/>
          <w:szCs w:val="22"/>
        </w:rPr>
        <w:t>INTERDISCIPLINARIO?</w:t>
      </w:r>
    </w:p>
    <w:p w14:paraId="7092C30E" w14:textId="77777777" w:rsidR="00B731E1" w:rsidRPr="00EE5F79" w:rsidRDefault="00B731E1" w:rsidP="00841734">
      <w:pPr>
        <w:pStyle w:val="Textoindependiente"/>
        <w:spacing w:before="7"/>
        <w:ind w:left="567" w:right="639"/>
        <w:rPr>
          <w:rFonts w:ascii="Palatino Linotype" w:hAnsi="Palatino Linotype"/>
          <w:i/>
          <w:sz w:val="18"/>
          <w:szCs w:val="22"/>
        </w:rPr>
      </w:pPr>
    </w:p>
    <w:p w14:paraId="4951E127" w14:textId="77777777" w:rsidR="00B731E1" w:rsidRPr="00EE5F79" w:rsidRDefault="00B731E1" w:rsidP="00715959">
      <w:pPr>
        <w:pStyle w:val="Prrafodelista"/>
        <w:widowControl w:val="0"/>
        <w:numPr>
          <w:ilvl w:val="1"/>
          <w:numId w:val="35"/>
        </w:numPr>
        <w:tabs>
          <w:tab w:val="left" w:pos="668"/>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TRASPARENCIA</w:t>
      </w:r>
      <w:r w:rsidRPr="00EE5F79">
        <w:rPr>
          <w:rFonts w:ascii="Palatino Linotype" w:hAnsi="Palatino Linotype"/>
          <w:i/>
          <w:spacing w:val="-3"/>
          <w:sz w:val="18"/>
          <w:szCs w:val="22"/>
        </w:rPr>
        <w:t xml:space="preserve"> </w:t>
      </w:r>
      <w:r w:rsidRPr="00EE5F79">
        <w:rPr>
          <w:rFonts w:ascii="Palatino Linotype" w:hAnsi="Palatino Linotype"/>
          <w:i/>
          <w:sz w:val="18"/>
          <w:szCs w:val="22"/>
        </w:rPr>
        <w:t>FORMA</w:t>
      </w:r>
      <w:r w:rsidRPr="00EE5F79">
        <w:rPr>
          <w:rFonts w:ascii="Palatino Linotype" w:hAnsi="Palatino Linotype"/>
          <w:i/>
          <w:spacing w:val="-2"/>
          <w:sz w:val="18"/>
          <w:szCs w:val="22"/>
        </w:rPr>
        <w:t xml:space="preserve"> </w:t>
      </w:r>
      <w:r w:rsidRPr="00EE5F79">
        <w:rPr>
          <w:rFonts w:ascii="Palatino Linotype" w:hAnsi="Palatino Linotype"/>
          <w:i/>
          <w:sz w:val="18"/>
          <w:szCs w:val="22"/>
        </w:rPr>
        <w:t>PARTE</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2"/>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653772C0" w14:textId="77777777" w:rsidR="00B731E1" w:rsidRPr="00EE5F79" w:rsidRDefault="00B731E1" w:rsidP="00841734">
      <w:pPr>
        <w:pStyle w:val="Textoindependiente"/>
        <w:spacing w:before="8"/>
        <w:ind w:left="567" w:right="639"/>
        <w:rPr>
          <w:rFonts w:ascii="Palatino Linotype" w:hAnsi="Palatino Linotype"/>
          <w:i/>
          <w:sz w:val="18"/>
          <w:szCs w:val="22"/>
        </w:rPr>
      </w:pPr>
    </w:p>
    <w:p w14:paraId="1B3A2AEF"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218DDDFB" w14:textId="77777777" w:rsidR="00B731E1" w:rsidRPr="00EE5F79" w:rsidRDefault="00B731E1" w:rsidP="00715959">
      <w:pPr>
        <w:pStyle w:val="Prrafodelista"/>
        <w:widowControl w:val="0"/>
        <w:numPr>
          <w:ilvl w:val="1"/>
          <w:numId w:val="35"/>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ACTAS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 ADMINISTRACIÓN DONDE</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APROBÓ</w:t>
      </w:r>
      <w:r w:rsidRPr="00EE5F79">
        <w:rPr>
          <w:rFonts w:ascii="Palatino Linotype" w:hAnsi="Palatino Linotype"/>
          <w:i/>
          <w:spacing w:val="1"/>
          <w:sz w:val="18"/>
          <w:szCs w:val="22"/>
        </w:rPr>
        <w:t xml:space="preserve"> </w:t>
      </w:r>
      <w:r w:rsidRPr="00EE5F79">
        <w:rPr>
          <w:rFonts w:ascii="Palatino Linotype" w:hAnsi="Palatino Linotype"/>
          <w:i/>
          <w:sz w:val="18"/>
          <w:szCs w:val="22"/>
        </w:rPr>
        <w:t>CUALQUIER</w:t>
      </w:r>
      <w:r w:rsidRPr="00EE5F79">
        <w:rPr>
          <w:rFonts w:ascii="Palatino Linotype" w:hAnsi="Palatino Linotype"/>
          <w:i/>
          <w:spacing w:val="1"/>
          <w:sz w:val="18"/>
          <w:szCs w:val="22"/>
        </w:rPr>
        <w:t xml:space="preserve"> </w:t>
      </w:r>
      <w:r w:rsidRPr="00EE5F79">
        <w:rPr>
          <w:rFonts w:ascii="Palatino Linotype" w:hAnsi="Palatino Linotype"/>
          <w:i/>
          <w:sz w:val="18"/>
          <w:szCs w:val="22"/>
        </w:rPr>
        <w:t>POLÍTICA,</w:t>
      </w:r>
      <w:r w:rsidRPr="00EE5F79">
        <w:rPr>
          <w:rFonts w:ascii="Palatino Linotype" w:hAnsi="Palatino Linotype"/>
          <w:i/>
          <w:spacing w:val="-3"/>
          <w:sz w:val="18"/>
          <w:szCs w:val="22"/>
        </w:rPr>
        <w:t xml:space="preserve"> </w:t>
      </w:r>
      <w:r w:rsidRPr="00EE5F79">
        <w:rPr>
          <w:rFonts w:ascii="Palatino Linotype" w:hAnsi="Palatino Linotype"/>
          <w:i/>
          <w:sz w:val="18"/>
          <w:szCs w:val="22"/>
        </w:rPr>
        <w:t>MANUAL Y/O</w:t>
      </w:r>
      <w:r w:rsidRPr="00EE5F79">
        <w:rPr>
          <w:rFonts w:ascii="Palatino Linotype" w:hAnsi="Palatino Linotype"/>
          <w:i/>
          <w:spacing w:val="1"/>
          <w:sz w:val="18"/>
          <w:szCs w:val="22"/>
        </w:rPr>
        <w:t xml:space="preserve"> </w:t>
      </w:r>
      <w:r w:rsidRPr="00EE5F79">
        <w:rPr>
          <w:rFonts w:ascii="Palatino Linotype" w:hAnsi="Palatino Linotype"/>
          <w:i/>
          <w:sz w:val="18"/>
          <w:szCs w:val="22"/>
        </w:rPr>
        <w:t>INSTRUMENTO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ARCHIVÍSTICO.</w:t>
      </w:r>
    </w:p>
    <w:p w14:paraId="5A89A0C7"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CE9CDC7"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5.1:</w:t>
      </w:r>
    </w:p>
    <w:p w14:paraId="6088432D" w14:textId="77777777" w:rsidR="00B731E1" w:rsidRPr="00EE5F79" w:rsidRDefault="00B731E1" w:rsidP="00715959">
      <w:pPr>
        <w:pStyle w:val="Prrafodelista"/>
        <w:widowControl w:val="0"/>
        <w:numPr>
          <w:ilvl w:val="1"/>
          <w:numId w:val="35"/>
        </w:numPr>
        <w:tabs>
          <w:tab w:val="left" w:pos="668"/>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3"/>
          <w:sz w:val="18"/>
          <w:szCs w:val="22"/>
        </w:rPr>
        <w:t xml:space="preserve"> </w:t>
      </w:r>
      <w:r w:rsidRPr="00EE5F79">
        <w:rPr>
          <w:rFonts w:ascii="Palatino Linotype" w:hAnsi="Palatino Linotype"/>
          <w:i/>
          <w:sz w:val="18"/>
          <w:szCs w:val="22"/>
        </w:rPr>
        <w:t>QUÉ</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2"/>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3"/>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3"/>
          <w:sz w:val="18"/>
          <w:szCs w:val="22"/>
        </w:rPr>
        <w:t xml:space="preserve"> </w:t>
      </w:r>
      <w:r w:rsidRPr="00EE5F79">
        <w:rPr>
          <w:rFonts w:ascii="Palatino Linotype" w:hAnsi="Palatino Linotype"/>
          <w:i/>
          <w:sz w:val="18"/>
          <w:szCs w:val="22"/>
        </w:rPr>
        <w:t>CON</w:t>
      </w:r>
      <w:r w:rsidRPr="00EE5F79">
        <w:rPr>
          <w:rFonts w:ascii="Palatino Linotype" w:hAnsi="Palatino Linotype"/>
          <w:i/>
          <w:spacing w:val="-5"/>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4"/>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p>
    <w:p w14:paraId="66860729" w14:textId="77777777" w:rsidR="00B731E1" w:rsidRPr="00EE5F79" w:rsidRDefault="00B731E1" w:rsidP="00841734">
      <w:pPr>
        <w:pStyle w:val="Textoindependiente"/>
        <w:spacing w:before="7"/>
        <w:ind w:left="567" w:right="639"/>
        <w:rPr>
          <w:rFonts w:ascii="Palatino Linotype" w:hAnsi="Palatino Linotype"/>
          <w:i/>
          <w:sz w:val="18"/>
          <w:szCs w:val="22"/>
        </w:rPr>
      </w:pPr>
    </w:p>
    <w:p w14:paraId="3ECDACBA" w14:textId="77777777" w:rsidR="00B731E1" w:rsidRPr="00EE5F79" w:rsidRDefault="00B731E1" w:rsidP="00715959">
      <w:pPr>
        <w:pStyle w:val="Prrafodelista"/>
        <w:widowControl w:val="0"/>
        <w:numPr>
          <w:ilvl w:val="1"/>
          <w:numId w:val="3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5</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3682692" w14:textId="77777777" w:rsidR="00B731E1" w:rsidRPr="00EE5F79" w:rsidRDefault="00B731E1" w:rsidP="00841734">
      <w:pPr>
        <w:pStyle w:val="Textoindependiente"/>
        <w:ind w:left="567" w:right="639"/>
        <w:rPr>
          <w:rFonts w:ascii="Palatino Linotype" w:hAnsi="Palatino Linotype"/>
          <w:i/>
          <w:sz w:val="18"/>
          <w:szCs w:val="22"/>
        </w:rPr>
      </w:pPr>
    </w:p>
    <w:p w14:paraId="7D9CA86B"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DF61AF6" w14:textId="77777777" w:rsidR="00B731E1" w:rsidRPr="00EE5F79" w:rsidRDefault="00B731E1" w:rsidP="00841734">
      <w:pPr>
        <w:pStyle w:val="Ttulo2"/>
        <w:ind w:left="567" w:right="639"/>
        <w:jc w:val="both"/>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3"/>
          <w:sz w:val="18"/>
          <w:szCs w:val="22"/>
        </w:rPr>
        <w:t xml:space="preserve"> </w:t>
      </w:r>
      <w:r w:rsidRPr="00EE5F79">
        <w:rPr>
          <w:rFonts w:ascii="Palatino Linotype" w:hAnsi="Palatino Linotype"/>
          <w:i/>
          <w:sz w:val="18"/>
          <w:szCs w:val="22"/>
        </w:rPr>
        <w:t>6</w:t>
      </w:r>
    </w:p>
    <w:p w14:paraId="65754693" w14:textId="77777777" w:rsidR="00B731E1" w:rsidRPr="00EE5F79" w:rsidRDefault="00B731E1" w:rsidP="00841734">
      <w:pPr>
        <w:spacing w:before="51"/>
        <w:ind w:left="567" w:right="639"/>
        <w:jc w:val="both"/>
        <w:rPr>
          <w:rFonts w:ascii="Palatino Linotype" w:hAnsi="Palatino Linotype"/>
          <w:b/>
          <w:i/>
          <w:sz w:val="18"/>
          <w:szCs w:val="22"/>
        </w:rPr>
      </w:pPr>
      <w:r w:rsidRPr="00EE5F79">
        <w:rPr>
          <w:rFonts w:ascii="Palatino Linotype" w:hAnsi="Palatino Linotype"/>
          <w:b/>
          <w:i/>
          <w:sz w:val="18"/>
          <w:szCs w:val="22"/>
        </w:rPr>
        <w:t>COMITÉ</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SELECCIÓN</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DOCUMENTAL</w:t>
      </w:r>
    </w:p>
    <w:p w14:paraId="5F21754E" w14:textId="77777777" w:rsidR="00B731E1" w:rsidRPr="00EE5F79" w:rsidRDefault="00B731E1" w:rsidP="00715959">
      <w:pPr>
        <w:pStyle w:val="Prrafodelista"/>
        <w:widowControl w:val="0"/>
        <w:numPr>
          <w:ilvl w:val="1"/>
          <w:numId w:val="34"/>
        </w:numPr>
        <w:tabs>
          <w:tab w:val="left" w:pos="669"/>
        </w:tabs>
        <w:autoSpaceDE w:val="0"/>
        <w:autoSpaceDN w:val="0"/>
        <w:spacing w:before="53"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COMITÉ DE SELECCIÓN DOCUMENTAL COMO LO INDICAN LOS ARTÍCULOS 36,</w:t>
      </w:r>
      <w:r w:rsidRPr="00EE5F79">
        <w:rPr>
          <w:rFonts w:ascii="Palatino Linotype" w:hAnsi="Palatino Linotype"/>
          <w:i/>
          <w:spacing w:val="1"/>
          <w:sz w:val="18"/>
          <w:szCs w:val="22"/>
        </w:rPr>
        <w:t xml:space="preserve"> </w:t>
      </w:r>
      <w:r w:rsidRPr="00EE5F79">
        <w:rPr>
          <w:rFonts w:ascii="Palatino Linotype" w:hAnsi="Palatino Linotype"/>
          <w:i/>
          <w:sz w:val="18"/>
          <w:szCs w:val="22"/>
        </w:rPr>
        <w:t>37,</w:t>
      </w:r>
      <w:r w:rsidRPr="00EE5F79">
        <w:rPr>
          <w:rFonts w:ascii="Palatino Linotype" w:hAnsi="Palatino Linotype"/>
          <w:i/>
          <w:spacing w:val="1"/>
          <w:sz w:val="18"/>
          <w:szCs w:val="22"/>
        </w:rPr>
        <w:t xml:space="preserve"> </w:t>
      </w:r>
      <w:r w:rsidRPr="00EE5F79">
        <w:rPr>
          <w:rFonts w:ascii="Palatino Linotype" w:hAnsi="Palatino Linotype"/>
          <w:i/>
          <w:sz w:val="18"/>
          <w:szCs w:val="22"/>
        </w:rPr>
        <w:t>38,</w:t>
      </w:r>
      <w:r w:rsidRPr="00EE5F79">
        <w:rPr>
          <w:rFonts w:ascii="Palatino Linotype" w:hAnsi="Palatino Linotype"/>
          <w:i/>
          <w:spacing w:val="1"/>
          <w:sz w:val="18"/>
          <w:szCs w:val="22"/>
        </w:rPr>
        <w:t xml:space="preserve"> </w:t>
      </w:r>
      <w:r w:rsidRPr="00EE5F79">
        <w:rPr>
          <w:rFonts w:ascii="Palatino Linotype" w:hAnsi="Palatino Linotype"/>
          <w:i/>
          <w:sz w:val="18"/>
          <w:szCs w:val="22"/>
        </w:rPr>
        <w:t>39,</w:t>
      </w:r>
      <w:r w:rsidRPr="00EE5F79">
        <w:rPr>
          <w:rFonts w:ascii="Palatino Linotype" w:hAnsi="Palatino Linotype"/>
          <w:i/>
          <w:spacing w:val="1"/>
          <w:sz w:val="18"/>
          <w:szCs w:val="22"/>
        </w:rPr>
        <w:t xml:space="preserve"> </w:t>
      </w:r>
      <w:r w:rsidRPr="00EE5F79">
        <w:rPr>
          <w:rFonts w:ascii="Palatino Linotype" w:hAnsi="Palatino Linotype"/>
          <w:i/>
          <w:sz w:val="18"/>
          <w:szCs w:val="22"/>
        </w:rPr>
        <w:t>40,</w:t>
      </w:r>
      <w:r w:rsidRPr="00EE5F79">
        <w:rPr>
          <w:rFonts w:ascii="Palatino Linotype" w:hAnsi="Palatino Linotype"/>
          <w:i/>
          <w:spacing w:val="1"/>
          <w:sz w:val="18"/>
          <w:szCs w:val="22"/>
        </w:rPr>
        <w:t xml:space="preserve"> </w:t>
      </w:r>
      <w:r w:rsidRPr="00EE5F79">
        <w:rPr>
          <w:rFonts w:ascii="Palatino Linotype" w:hAnsi="Palatino Linotype"/>
          <w:i/>
          <w:sz w:val="18"/>
          <w:szCs w:val="22"/>
        </w:rPr>
        <w:t>41</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42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4"/>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4"/>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5"/>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219E0D80" w14:textId="77777777" w:rsidR="00B731E1" w:rsidRPr="00EE5F79" w:rsidRDefault="00B731E1" w:rsidP="00841734">
      <w:pPr>
        <w:pStyle w:val="Textoindependiente"/>
        <w:spacing w:before="2"/>
        <w:ind w:left="567" w:right="639"/>
        <w:rPr>
          <w:rFonts w:ascii="Palatino Linotype" w:hAnsi="Palatino Linotype"/>
          <w:i/>
          <w:sz w:val="18"/>
          <w:szCs w:val="22"/>
        </w:rPr>
      </w:pPr>
    </w:p>
    <w:p w14:paraId="4778AB03"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6.1:</w:t>
      </w:r>
    </w:p>
    <w:p w14:paraId="7B455ED0" w14:textId="77777777" w:rsidR="00B731E1" w:rsidRPr="00EE5F79" w:rsidRDefault="00B731E1" w:rsidP="00715959">
      <w:pPr>
        <w:pStyle w:val="Prrafodelista"/>
        <w:widowControl w:val="0"/>
        <w:numPr>
          <w:ilvl w:val="1"/>
          <w:numId w:val="34"/>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¿QUIÉN OCUPA EL CARGO DE PRESIDENTE DEL COMITÉ DE SELECCIÓN DOCUMENTAL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38</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4"/>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2F5351C4"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A749DF4"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¿QUIÉN OCUPA EL CARGO DE SECRETARIO TÉCNICO DEL COMITÉ DE 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INDICA EL ARTÍCULO 38 </w:t>
      </w:r>
      <w:proofErr w:type="gramStart"/>
      <w:r w:rsidRPr="00EE5F79">
        <w:rPr>
          <w:rFonts w:ascii="Palatino Linotype" w:hAnsi="Palatino Linotype"/>
          <w:i/>
          <w:sz w:val="18"/>
          <w:szCs w:val="22"/>
        </w:rPr>
        <w:t>FRACCIÓN II DE LOS LINEAMIENTOS PARA LA VALORACIÓN, SELECCIÓN Y BAJA 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LOS DOCUMENTOS, </w:t>
      </w:r>
      <w:r w:rsidRPr="00EE5F79">
        <w:rPr>
          <w:rFonts w:ascii="Palatino Linotype" w:hAnsi="Palatino Linotype"/>
          <w:i/>
          <w:sz w:val="18"/>
          <w:szCs w:val="22"/>
        </w:rPr>
        <w:lastRenderedPageBreak/>
        <w:t>EXPEDIENTES Y SERIES DE TRÁMITE CONCLUIDO EN LOS ARCHIVOS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5D815E51" w14:textId="77777777" w:rsidR="00B731E1" w:rsidRPr="00EE5F79" w:rsidRDefault="00B731E1" w:rsidP="00715959">
      <w:pPr>
        <w:pStyle w:val="Prrafodelista"/>
        <w:widowControl w:val="0"/>
        <w:numPr>
          <w:ilvl w:val="1"/>
          <w:numId w:val="34"/>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¿QUIENES OCUPAN LOS CARGOS DE VOCALES DEL COMITÉ DE SELECCIÓN DOCUMENTAL COMO LO 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EL ARTÍCULO 38 </w:t>
      </w:r>
      <w:proofErr w:type="gramStart"/>
      <w:r w:rsidRPr="00EE5F79">
        <w:rPr>
          <w:rFonts w:ascii="Palatino Linotype" w:hAnsi="Palatino Linotype"/>
          <w:i/>
          <w:sz w:val="18"/>
          <w:szCs w:val="22"/>
        </w:rPr>
        <w:t>FRACCIÓN III DE LOS LINEAMIENTOS PARA LA VALORACIÓN, SELECCIÓN Y BAJA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4"/>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470C3BEB"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B636ED4"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INTEGRANTES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CONOCIMIENTOS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EXPERIENCIA EN MATERIA ARCHIVÍSTICA COMO LO INDICA EL ARTÍCULO 39 </w:t>
      </w:r>
      <w:proofErr w:type="gramStart"/>
      <w:r w:rsidRPr="00EE5F79">
        <w:rPr>
          <w:rFonts w:ascii="Palatino Linotype" w:hAnsi="Palatino Linotype"/>
          <w:i/>
          <w:sz w:val="18"/>
          <w:szCs w:val="22"/>
        </w:rPr>
        <w:t>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 SELECCIÓN Y BAJA DE LOS DOCUMENTOS, EXPEDIENTES Y SERIES DE TRÁMITE CONCLUIDO EN</w:t>
      </w:r>
      <w:r w:rsidRPr="00EE5F79">
        <w:rPr>
          <w:rFonts w:ascii="Palatino Linotype" w:hAnsi="Palatino Linotype"/>
          <w:i/>
          <w:spacing w:val="-47"/>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709F874A"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3161EA4" w14:textId="77777777" w:rsidR="00B731E1" w:rsidRPr="00EE5F79" w:rsidRDefault="00B731E1" w:rsidP="00715959">
      <w:pPr>
        <w:pStyle w:val="Prrafodelista"/>
        <w:widowControl w:val="0"/>
        <w:numPr>
          <w:ilvl w:val="1"/>
          <w:numId w:val="34"/>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SECRETARIO</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HA</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SOLICITADO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COMISIÓN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DICTAMINADORA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DEPURACIÓN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ASESORÍA</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TÉCNICA</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41</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 SELECCIÓN Y BAJA DE LOS DOCUMENTOS, EXPEDIENTES Y SERIES DE TRÁMITE CONCLUIDO EN</w:t>
      </w:r>
      <w:r w:rsidRPr="00EE5F79">
        <w:rPr>
          <w:rFonts w:ascii="Palatino Linotype" w:hAnsi="Palatino Linotype"/>
          <w:i/>
          <w:spacing w:val="-47"/>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72A23DAF" w14:textId="77777777" w:rsidR="00B731E1" w:rsidRPr="00EE5F79" w:rsidRDefault="00B731E1" w:rsidP="00841734">
      <w:pPr>
        <w:pStyle w:val="Textoindependiente"/>
        <w:spacing w:before="2"/>
        <w:ind w:left="567" w:right="639"/>
        <w:rPr>
          <w:rFonts w:ascii="Palatino Linotype" w:hAnsi="Palatino Linotype"/>
          <w:i/>
          <w:sz w:val="18"/>
          <w:szCs w:val="22"/>
        </w:rPr>
      </w:pPr>
    </w:p>
    <w:p w14:paraId="5525670C" w14:textId="77777777" w:rsidR="00B731E1" w:rsidRPr="00EE5F79" w:rsidRDefault="00B731E1" w:rsidP="00715959">
      <w:pPr>
        <w:pStyle w:val="Prrafodelista"/>
        <w:widowControl w:val="0"/>
        <w:numPr>
          <w:ilvl w:val="1"/>
          <w:numId w:val="34"/>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SECRETARIO TÉCNICO DEL COMITÉ DE SELECCIÓN DOCUMENTAL LLEVA EL CONTROL Y EL ARCHIVO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ACTAS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EMITIDAS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ACUERDOS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EXPEDIDOS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COMISIÓN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DICTAMINADORA DE DEPURACIÓN DE DOCUMENTOS COMO LO INDICA EL ARTÍCULO 41 </w:t>
      </w:r>
      <w:proofErr w:type="gramStart"/>
      <w:r w:rsidRPr="00EE5F79">
        <w:rPr>
          <w:rFonts w:ascii="Palatino Linotype" w:hAnsi="Palatino Linotype"/>
          <w:i/>
          <w:sz w:val="18"/>
          <w:szCs w:val="22"/>
        </w:rPr>
        <w:t>FRACCIÓN VII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LINEAMIENTOS PARA LA VALORACIÓN, SELECCIÓN Y BAJA DE LOS DOCUMENTOS, EXPEDIENTES Y SERIES</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 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16EF1699"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D4299E3"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VOCALES DEL COMITÉ DE SELECCIÓN DOCUMENTAL HAN OTORGADO LA ASESORÍA TÉCNICA A LAS</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INDICA EL ARTÍCULO 42 </w:t>
      </w:r>
      <w:proofErr w:type="gramStart"/>
      <w:r w:rsidRPr="00EE5F79">
        <w:rPr>
          <w:rFonts w:ascii="Palatino Linotype" w:hAnsi="Palatino Linotype"/>
          <w:i/>
          <w:sz w:val="18"/>
          <w:szCs w:val="22"/>
        </w:rPr>
        <w:t>FRACCIÓN II DE LOS LINEAMIENTOS PARA LA VALORACIÓN, SELECCIÓN Y BAJA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DOCUMENTOS, EXPEDIENTES Y SERIES DE TRÁMITE CONCLUIDO EN LOS ARCHIVOS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2F167D0C" w14:textId="77777777" w:rsidR="00B731E1" w:rsidRPr="00EE5F79" w:rsidRDefault="00B731E1" w:rsidP="00841734">
      <w:pPr>
        <w:pStyle w:val="Textoindependiente"/>
        <w:spacing w:before="5"/>
        <w:ind w:left="567" w:right="639"/>
        <w:rPr>
          <w:rFonts w:ascii="Palatino Linotype" w:hAnsi="Palatino Linotype"/>
          <w:i/>
          <w:sz w:val="18"/>
          <w:szCs w:val="22"/>
        </w:rPr>
      </w:pPr>
    </w:p>
    <w:p w14:paraId="0CC7F846"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6E8C50C5" w14:textId="77777777" w:rsidR="00B731E1" w:rsidRPr="00EE5F79" w:rsidRDefault="00B731E1" w:rsidP="00715959">
      <w:pPr>
        <w:pStyle w:val="Prrafodelista"/>
        <w:widowControl w:val="0"/>
        <w:numPr>
          <w:ilvl w:val="1"/>
          <w:numId w:val="34"/>
        </w:numPr>
        <w:tabs>
          <w:tab w:val="left" w:pos="668"/>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ACTA</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INSTALACIÓN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4"/>
          <w:sz w:val="18"/>
          <w:szCs w:val="22"/>
        </w:rPr>
        <w:t xml:space="preserve"> </w:t>
      </w:r>
      <w:r w:rsidRPr="00EE5F79">
        <w:rPr>
          <w:rFonts w:ascii="Palatino Linotype" w:hAnsi="Palatino Linotype"/>
          <w:i/>
          <w:sz w:val="18"/>
          <w:szCs w:val="22"/>
        </w:rPr>
        <w:t>ADMINISTRACIÓN.</w:t>
      </w:r>
    </w:p>
    <w:p w14:paraId="1803906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5BC681A0"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CASO AFIRMATIVO A LA PREGUNTA 6.6, EL O LOS DOCUMENTOS MEDIANTE EL CUAL EL SECRETARIO</w:t>
      </w:r>
      <w:r w:rsidRPr="00EE5F79">
        <w:rPr>
          <w:rFonts w:ascii="Palatino Linotype" w:hAnsi="Palatino Linotype"/>
          <w:i/>
          <w:spacing w:val="1"/>
          <w:sz w:val="18"/>
          <w:szCs w:val="22"/>
        </w:rPr>
        <w:t xml:space="preserve"> </w:t>
      </w:r>
      <w:r w:rsidRPr="00EE5F79">
        <w:rPr>
          <w:rFonts w:ascii="Palatino Linotype" w:hAnsi="Palatino Linotype"/>
          <w:i/>
          <w:sz w:val="18"/>
          <w:szCs w:val="22"/>
        </w:rPr>
        <w:t>TÉCNICO HA SOLICITADO ASESORÍA TÉCNICA EN MATERIA DE DISPOSICIÓN DOCUMENTAL A LA COMISIÓN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DICTAMINADORA</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DEPURACIÓN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lastRenderedPageBreak/>
        <w:t>DOCUMENTOS.</w:t>
      </w:r>
    </w:p>
    <w:p w14:paraId="6967AD4A" w14:textId="77777777" w:rsidR="00B731E1" w:rsidRPr="00EE5F79" w:rsidRDefault="00B731E1" w:rsidP="00841734">
      <w:pPr>
        <w:pStyle w:val="Textoindependiente"/>
        <w:spacing w:before="5"/>
        <w:ind w:left="567" w:right="639"/>
        <w:rPr>
          <w:rFonts w:ascii="Palatino Linotype" w:hAnsi="Palatino Linotype"/>
          <w:i/>
          <w:sz w:val="18"/>
          <w:szCs w:val="22"/>
        </w:rPr>
      </w:pPr>
    </w:p>
    <w:p w14:paraId="496FEBBD"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CASO AFIRMATIVO A LA PREGUNTA 6.7, EL INVENTARIO DEL ARCHIVO DE LAS ACTAS DE BAJA EMTIDAS</w:t>
      </w:r>
      <w:r w:rsidRPr="00EE5F79">
        <w:rPr>
          <w:rFonts w:ascii="Palatino Linotype" w:hAnsi="Palatino Linotype"/>
          <w:i/>
          <w:spacing w:val="1"/>
          <w:sz w:val="18"/>
          <w:szCs w:val="22"/>
        </w:rPr>
        <w:t xml:space="preserve"> </w:t>
      </w:r>
      <w:r w:rsidRPr="00EE5F79">
        <w:rPr>
          <w:rFonts w:ascii="Palatino Linotype" w:hAnsi="Palatino Linotype"/>
          <w:i/>
          <w:sz w:val="18"/>
          <w:szCs w:val="22"/>
        </w:rPr>
        <w:t>POR EL COMITÉ Y DE LOS ACUERDOS EXPEDIDOS POR LA COMISIÓN DICTAMINADORA DE DEPURACIÓN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p>
    <w:p w14:paraId="65B3952A"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56E4E7D"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CASO AFIRMATIVO A LA PREGUNTA 6.8, EL ACTA DEL COMITÉ DE SELECCIÓN DOCUMENTAL DONDE SE</w:t>
      </w:r>
      <w:r w:rsidRPr="00EE5F79">
        <w:rPr>
          <w:rFonts w:ascii="Palatino Linotype" w:hAnsi="Palatino Linotype"/>
          <w:i/>
          <w:spacing w:val="1"/>
          <w:sz w:val="18"/>
          <w:szCs w:val="22"/>
        </w:rPr>
        <w:t xml:space="preserve"> </w:t>
      </w:r>
      <w:r w:rsidRPr="00EE5F79">
        <w:rPr>
          <w:rFonts w:ascii="Palatino Linotype" w:hAnsi="Palatino Linotype"/>
          <w:i/>
          <w:sz w:val="18"/>
          <w:szCs w:val="22"/>
        </w:rPr>
        <w:t>PROPUSO,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APROBÓ</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DOCUMENTAL</w:t>
      </w:r>
      <w:proofErr w:type="gramEnd"/>
      <w:r w:rsidRPr="00EE5F79">
        <w:rPr>
          <w:rFonts w:ascii="Palatino Linotype" w:hAnsi="Palatino Linotype"/>
          <w:i/>
          <w:spacing w:val="-1"/>
          <w:sz w:val="18"/>
          <w:szCs w:val="22"/>
        </w:rPr>
        <w:t xml:space="preserve"> </w:t>
      </w:r>
      <w:r w:rsidRPr="00EE5F79">
        <w:rPr>
          <w:rFonts w:ascii="Palatino Linotype" w:hAnsi="Palatino Linotype"/>
          <w:i/>
          <w:sz w:val="18"/>
          <w:szCs w:val="22"/>
        </w:rPr>
        <w:t>ASÍ</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3"/>
          <w:sz w:val="18"/>
          <w:szCs w:val="22"/>
        </w:rPr>
        <w:t xml:space="preserve"> </w:t>
      </w:r>
      <w:r w:rsidRPr="00EE5F79">
        <w:rPr>
          <w:rFonts w:ascii="Palatino Linotype" w:hAnsi="Palatino Linotype"/>
          <w:i/>
          <w:sz w:val="18"/>
          <w:szCs w:val="22"/>
        </w:rPr>
        <w:t>DONDE</w:t>
      </w:r>
      <w:r w:rsidRPr="00EE5F79">
        <w:rPr>
          <w:rFonts w:ascii="Palatino Linotype" w:hAnsi="Palatino Linotype"/>
          <w:i/>
          <w:spacing w:val="-2"/>
          <w:sz w:val="18"/>
          <w:szCs w:val="22"/>
        </w:rPr>
        <w:t xml:space="preserve"> </w:t>
      </w:r>
      <w:r w:rsidRPr="00EE5F79">
        <w:rPr>
          <w:rFonts w:ascii="Palatino Linotype" w:hAnsi="Palatino Linotype"/>
          <w:i/>
          <w:sz w:val="18"/>
          <w:szCs w:val="22"/>
        </w:rPr>
        <w:t>SE</w:t>
      </w:r>
      <w:r w:rsidRPr="00EE5F79">
        <w:rPr>
          <w:rFonts w:ascii="Palatino Linotype" w:hAnsi="Palatino Linotype"/>
          <w:i/>
          <w:spacing w:val="-3"/>
          <w:sz w:val="18"/>
          <w:szCs w:val="22"/>
        </w:rPr>
        <w:t xml:space="preserve"> </w:t>
      </w:r>
      <w:r w:rsidRPr="00EE5F79">
        <w:rPr>
          <w:rFonts w:ascii="Palatino Linotype" w:hAnsi="Palatino Linotype"/>
          <w:i/>
          <w:sz w:val="18"/>
          <w:szCs w:val="22"/>
        </w:rPr>
        <w:t>DESCRIBE DICHO</w:t>
      </w:r>
      <w:r w:rsidRPr="00EE5F79">
        <w:rPr>
          <w:rFonts w:ascii="Palatino Linotype" w:hAnsi="Palatino Linotype"/>
          <w:i/>
          <w:spacing w:val="-2"/>
          <w:sz w:val="18"/>
          <w:szCs w:val="22"/>
        </w:rPr>
        <w:t xml:space="preserve"> </w:t>
      </w:r>
      <w:r w:rsidRPr="00EE5F79">
        <w:rPr>
          <w:rFonts w:ascii="Palatino Linotype" w:hAnsi="Palatino Linotype"/>
          <w:i/>
          <w:sz w:val="18"/>
          <w:szCs w:val="22"/>
        </w:rPr>
        <w:t>PROGRAMA.</w:t>
      </w:r>
    </w:p>
    <w:p w14:paraId="3B9F5F42"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6.1:</w:t>
      </w:r>
    </w:p>
    <w:p w14:paraId="6C1638CC" w14:textId="77777777" w:rsidR="00B731E1" w:rsidRPr="00EE5F79" w:rsidRDefault="00B731E1" w:rsidP="00715959">
      <w:pPr>
        <w:pStyle w:val="Prrafodelista"/>
        <w:widowControl w:val="0"/>
        <w:numPr>
          <w:ilvl w:val="1"/>
          <w:numId w:val="34"/>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COMITÉ DE SELECCIÓN DOCUMENTAL COMO LO ESTABLECE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2B8DD170"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7AA87BBE" w14:textId="77777777" w:rsidR="00B731E1" w:rsidRPr="00EE5F79" w:rsidRDefault="00B731E1" w:rsidP="00715959">
      <w:pPr>
        <w:pStyle w:val="Prrafodelista"/>
        <w:widowControl w:val="0"/>
        <w:numPr>
          <w:ilvl w:val="1"/>
          <w:numId w:val="3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6</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2CA021DC" w14:textId="77777777" w:rsidR="00B731E1" w:rsidRPr="00EE5F79" w:rsidRDefault="00B731E1" w:rsidP="00841734">
      <w:pPr>
        <w:pStyle w:val="Textoindependiente"/>
        <w:ind w:left="567" w:right="639"/>
        <w:rPr>
          <w:rFonts w:ascii="Palatino Linotype" w:hAnsi="Palatino Linotype"/>
          <w:i/>
          <w:sz w:val="18"/>
          <w:szCs w:val="22"/>
        </w:rPr>
      </w:pPr>
    </w:p>
    <w:p w14:paraId="163FB5E3" w14:textId="77777777" w:rsidR="00B731E1" w:rsidRPr="00EE5F79" w:rsidRDefault="00B731E1" w:rsidP="00841734">
      <w:pPr>
        <w:pStyle w:val="Textoindependiente"/>
        <w:spacing w:before="6"/>
        <w:ind w:left="567" w:right="639"/>
        <w:rPr>
          <w:rFonts w:ascii="Palatino Linotype" w:hAnsi="Palatino Linotype"/>
          <w:i/>
          <w:sz w:val="18"/>
          <w:szCs w:val="22"/>
        </w:rPr>
      </w:pPr>
    </w:p>
    <w:p w14:paraId="22260E02" w14:textId="77777777" w:rsidR="00B731E1" w:rsidRPr="00EE5F79" w:rsidRDefault="00B731E1" w:rsidP="00841734">
      <w:pPr>
        <w:pStyle w:val="Ttulo2"/>
        <w:spacing w:before="17"/>
        <w:ind w:left="567" w:right="639"/>
        <w:rPr>
          <w:rFonts w:ascii="Palatino Linotype" w:hAnsi="Palatino Linotype"/>
          <w:i/>
          <w:sz w:val="18"/>
          <w:szCs w:val="22"/>
        </w:rPr>
      </w:pPr>
      <w:r w:rsidRPr="00EE5F79">
        <w:rPr>
          <w:rFonts w:ascii="Palatino Linotype" w:hAnsi="Palatino Linotype"/>
          <w:i/>
          <w:sz w:val="18"/>
          <w:szCs w:val="22"/>
        </w:rPr>
        <w:t>CUADRO</w:t>
      </w:r>
      <w:r w:rsidRPr="00EE5F79">
        <w:rPr>
          <w:rFonts w:ascii="Palatino Linotype" w:hAnsi="Palatino Linotype"/>
          <w:i/>
          <w:spacing w:val="-6"/>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4"/>
          <w:sz w:val="18"/>
          <w:szCs w:val="22"/>
        </w:rPr>
        <w:t xml:space="preserve"> </w:t>
      </w:r>
      <w:r w:rsidRPr="00EE5F79">
        <w:rPr>
          <w:rFonts w:ascii="Palatino Linotype" w:hAnsi="Palatino Linotype"/>
          <w:i/>
          <w:sz w:val="18"/>
          <w:szCs w:val="22"/>
        </w:rPr>
        <w:t>(CGCA)</w:t>
      </w:r>
    </w:p>
    <w:p w14:paraId="28F4300E" w14:textId="77777777" w:rsidR="00B731E1" w:rsidRPr="00EE5F79" w:rsidRDefault="00B731E1" w:rsidP="00715959">
      <w:pPr>
        <w:pStyle w:val="Prrafodelista"/>
        <w:widowControl w:val="0"/>
        <w:numPr>
          <w:ilvl w:val="1"/>
          <w:numId w:val="33"/>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ACTUALMENTE CON CUADRO GENERAL DE CLASIFICACIÓN ARCHIVÍSTICA (CGCA)</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13 FRACCIÓN I Y ÚLTIMO PÁRRAFO DE LA LEY GENERAL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SEXTO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 Y DÉCIMO TERCERO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 CONSERVACIÓN DE LOS ARCHIVOS; ARTÍCULO 13 FRACCIÓN I Y ÚLTIMO PÁRRAFO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ARTICULOS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47</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IV</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59</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3AE44DF2" w14:textId="77777777" w:rsidR="00B731E1" w:rsidRPr="00EE5F79" w:rsidRDefault="00B731E1" w:rsidP="00841734">
      <w:pPr>
        <w:pStyle w:val="Textoindependiente"/>
        <w:spacing w:before="8"/>
        <w:ind w:left="567" w:right="639"/>
        <w:rPr>
          <w:rFonts w:ascii="Palatino Linotype" w:hAnsi="Palatino Linotype"/>
          <w:i/>
          <w:sz w:val="18"/>
          <w:szCs w:val="22"/>
        </w:rPr>
      </w:pPr>
    </w:p>
    <w:p w14:paraId="638F13FB"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 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7.1:</w:t>
      </w:r>
    </w:p>
    <w:p w14:paraId="02FE6093" w14:textId="77777777" w:rsidR="00B731E1" w:rsidRPr="00EE5F79" w:rsidRDefault="00B731E1" w:rsidP="00715959">
      <w:pPr>
        <w:pStyle w:val="Prrafodelista"/>
        <w:widowControl w:val="0"/>
        <w:numPr>
          <w:ilvl w:val="1"/>
          <w:numId w:val="33"/>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(CGCA)</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ESTRUCTURADO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w:t>
      </w:r>
      <w:r w:rsidRPr="00EE5F79">
        <w:rPr>
          <w:rFonts w:ascii="Palatino Linotype" w:hAnsi="Palatino Linotype"/>
          <w:i/>
          <w:spacing w:val="1"/>
          <w:sz w:val="18"/>
          <w:szCs w:val="22"/>
        </w:rPr>
        <w:t xml:space="preserve"> </w:t>
      </w:r>
      <w:r w:rsidRPr="00EE5F79">
        <w:rPr>
          <w:rFonts w:ascii="Palatino Linotype" w:hAnsi="Palatino Linotype"/>
          <w:i/>
          <w:sz w:val="18"/>
          <w:szCs w:val="22"/>
        </w:rPr>
        <w:t>JERÁRQUICA, POR</w:t>
      </w:r>
      <w:r w:rsidRPr="00EE5F79">
        <w:rPr>
          <w:rFonts w:ascii="Palatino Linotype" w:hAnsi="Palatino Linotype"/>
          <w:i/>
          <w:spacing w:val="-2"/>
          <w:sz w:val="18"/>
          <w:szCs w:val="22"/>
        </w:rPr>
        <w:t xml:space="preserve"> </w:t>
      </w:r>
      <w:r w:rsidRPr="00EE5F79">
        <w:rPr>
          <w:rFonts w:ascii="Palatino Linotype" w:hAnsi="Palatino Linotype"/>
          <w:i/>
          <w:sz w:val="18"/>
          <w:szCs w:val="22"/>
        </w:rPr>
        <w:t>FUNCIONES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3"/>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ASUNTO?</w:t>
      </w:r>
      <w:proofErr w:type="gramEnd"/>
    </w:p>
    <w:p w14:paraId="73CB9974"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4CADDDE" w14:textId="77777777" w:rsidR="00B731E1" w:rsidRPr="00EE5F79" w:rsidRDefault="00B731E1" w:rsidP="00715959">
      <w:pPr>
        <w:pStyle w:val="Prrafodelista"/>
        <w:widowControl w:val="0"/>
        <w:numPr>
          <w:ilvl w:val="1"/>
          <w:numId w:val="3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(CGCA)</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CREADO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BASE</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ATRIBUCIONES Y FUNCIONES DE SU MUNICIPIO COMO LO INDICA EL ARTÍCULO 13, PRIMER PÁRRAFO DE LA</w:t>
      </w:r>
      <w:r w:rsidRPr="00EE5F79">
        <w:rPr>
          <w:rFonts w:ascii="Palatino Linotype" w:hAnsi="Palatino Linotype"/>
          <w:i/>
          <w:spacing w:val="-47"/>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13</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ADMINISTRACIÓN DE DOCUMENTOS DEL ESTADO DE MÉXICO Y MUNICIPIOS Y ARTÍCULO 4</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XXV DE LOS LINEAMIENTOS PARA LA ADMINISTRACIÓN DE DOCUMENTOS EN 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
    <w:p w14:paraId="55AE7F9D" w14:textId="77777777" w:rsidR="00B731E1" w:rsidRPr="00EE5F79" w:rsidRDefault="00B731E1" w:rsidP="00841734">
      <w:pPr>
        <w:pStyle w:val="Textoindependiente"/>
        <w:spacing w:before="8"/>
        <w:ind w:left="567" w:right="639"/>
        <w:rPr>
          <w:rFonts w:ascii="Palatino Linotype" w:hAnsi="Palatino Linotype"/>
          <w:i/>
          <w:sz w:val="18"/>
          <w:szCs w:val="22"/>
        </w:rPr>
      </w:pPr>
    </w:p>
    <w:p w14:paraId="22628E71" w14:textId="77777777" w:rsidR="00B731E1" w:rsidRPr="00EE5F79" w:rsidRDefault="00B731E1" w:rsidP="00715959">
      <w:pPr>
        <w:pStyle w:val="Prrafodelista"/>
        <w:widowControl w:val="0"/>
        <w:numPr>
          <w:ilvl w:val="1"/>
          <w:numId w:val="3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CUADRO GENERAL DE CLASIFICACIÓN ARCHIVÍSTICA (CGCA) ATIENDE LOS NIVELES DE FONDO SECCIÓN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 SERIE COMO LO INDICA EL ARTÍCULO 13 ÚLTIMO PÁRRAFO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 TERCERO ÚLTIMO PÁRRAFO DE LOS LINEAMIENTOS PARA LA ORGANIZACIÓN Y CONSERVACIÓN DE</w:t>
      </w:r>
      <w:r w:rsidRPr="00EE5F79">
        <w:rPr>
          <w:rFonts w:ascii="Palatino Linotype" w:hAnsi="Palatino Linotype"/>
          <w:i/>
          <w:spacing w:val="-47"/>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13</w:t>
      </w:r>
      <w:r w:rsidRPr="00EE5F79">
        <w:rPr>
          <w:rFonts w:ascii="Palatino Linotype" w:hAnsi="Palatino Linotype"/>
          <w:i/>
          <w:spacing w:val="1"/>
          <w:sz w:val="18"/>
          <w:szCs w:val="22"/>
        </w:rPr>
        <w:t xml:space="preserve"> </w:t>
      </w:r>
      <w:r w:rsidRPr="00EE5F79">
        <w:rPr>
          <w:rFonts w:ascii="Palatino Linotype" w:hAnsi="Palatino Linotype"/>
          <w:i/>
          <w:sz w:val="18"/>
          <w:szCs w:val="22"/>
        </w:rPr>
        <w:t>ÚLTMO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ARTÍCULOS 4 FRACCIÓN XXV Y 67 FRACCIÓN III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
    <w:p w14:paraId="1172CA56" w14:textId="77777777" w:rsidR="00B731E1" w:rsidRPr="00EE5F79" w:rsidRDefault="00B731E1" w:rsidP="00715959">
      <w:pPr>
        <w:pStyle w:val="Prrafodelista"/>
        <w:widowControl w:val="0"/>
        <w:numPr>
          <w:ilvl w:val="1"/>
          <w:numId w:val="33"/>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 FUÉ LA</w:t>
      </w:r>
      <w:r w:rsidRPr="00EE5F79">
        <w:rPr>
          <w:rFonts w:ascii="Palatino Linotype" w:hAnsi="Palatino Linotype"/>
          <w:i/>
          <w:spacing w:val="1"/>
          <w:sz w:val="18"/>
          <w:szCs w:val="22"/>
        </w:rPr>
        <w:t xml:space="preserve"> </w:t>
      </w:r>
      <w:r w:rsidRPr="00EE5F79">
        <w:rPr>
          <w:rFonts w:ascii="Palatino Linotype" w:hAnsi="Palatino Linotype"/>
          <w:i/>
          <w:sz w:val="18"/>
          <w:szCs w:val="22"/>
        </w:rPr>
        <w:t>METODOLOGÍA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UTILIZÓ</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ESTRUCTURAR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3"/>
          <w:sz w:val="18"/>
          <w:szCs w:val="22"/>
        </w:rPr>
        <w:t xml:space="preserve"> </w:t>
      </w:r>
      <w:r w:rsidRPr="00EE5F79">
        <w:rPr>
          <w:rFonts w:ascii="Palatino Linotype" w:hAnsi="Palatino Linotype"/>
          <w:i/>
          <w:sz w:val="18"/>
          <w:szCs w:val="22"/>
        </w:rPr>
        <w:t>(CGCA)?</w:t>
      </w:r>
    </w:p>
    <w:p w14:paraId="7BC8FB90" w14:textId="77777777" w:rsidR="00B731E1" w:rsidRPr="00EE5F79" w:rsidRDefault="00B731E1" w:rsidP="00841734">
      <w:pPr>
        <w:pStyle w:val="Textoindependiente"/>
        <w:spacing w:before="6"/>
        <w:ind w:left="567" w:right="639"/>
        <w:rPr>
          <w:rFonts w:ascii="Palatino Linotype" w:hAnsi="Palatino Linotype"/>
          <w:i/>
          <w:sz w:val="18"/>
          <w:szCs w:val="22"/>
        </w:rPr>
      </w:pPr>
    </w:p>
    <w:p w14:paraId="6867B799" w14:textId="77777777" w:rsidR="00B731E1" w:rsidRPr="00EE5F79" w:rsidRDefault="00B731E1" w:rsidP="00715959">
      <w:pPr>
        <w:pStyle w:val="Prrafodelista"/>
        <w:widowControl w:val="0"/>
        <w:numPr>
          <w:ilvl w:val="1"/>
          <w:numId w:val="3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50"/>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50"/>
          <w:sz w:val="18"/>
          <w:szCs w:val="22"/>
        </w:rPr>
        <w:t xml:space="preserve"> </w:t>
      </w:r>
      <w:r w:rsidRPr="00EE5F79">
        <w:rPr>
          <w:rFonts w:ascii="Palatino Linotype" w:hAnsi="Palatino Linotype"/>
          <w:i/>
          <w:sz w:val="18"/>
          <w:szCs w:val="22"/>
        </w:rPr>
        <w:t>QUE</w:t>
      </w:r>
      <w:r w:rsidRPr="00EE5F79">
        <w:rPr>
          <w:rFonts w:ascii="Palatino Linotype" w:hAnsi="Palatino Linotype"/>
          <w:i/>
          <w:spacing w:val="50"/>
          <w:sz w:val="18"/>
          <w:szCs w:val="22"/>
        </w:rPr>
        <w:t xml:space="preserve"> </w:t>
      </w:r>
      <w:r w:rsidRPr="00EE5F79">
        <w:rPr>
          <w:rFonts w:ascii="Palatino Linotype" w:hAnsi="Palatino Linotype"/>
          <w:i/>
          <w:sz w:val="18"/>
          <w:szCs w:val="22"/>
        </w:rPr>
        <w:t>OBRAN</w:t>
      </w:r>
      <w:r w:rsidRPr="00EE5F79">
        <w:rPr>
          <w:rFonts w:ascii="Palatino Linotype" w:hAnsi="Palatino Linotype"/>
          <w:i/>
          <w:spacing w:val="50"/>
          <w:sz w:val="18"/>
          <w:szCs w:val="22"/>
        </w:rPr>
        <w:t xml:space="preserve"> </w:t>
      </w:r>
      <w:r w:rsidRPr="00EE5F79">
        <w:rPr>
          <w:rFonts w:ascii="Palatino Linotype" w:hAnsi="Palatino Linotype"/>
          <w:i/>
          <w:sz w:val="18"/>
          <w:szCs w:val="22"/>
        </w:rPr>
        <w:t>EN</w:t>
      </w:r>
      <w:r w:rsidRPr="00EE5F79">
        <w:rPr>
          <w:rFonts w:ascii="Palatino Linotype" w:hAnsi="Palatino Linotype"/>
          <w:i/>
          <w:spacing w:val="50"/>
          <w:sz w:val="18"/>
          <w:szCs w:val="22"/>
        </w:rPr>
        <w:t xml:space="preserve"> </w:t>
      </w:r>
      <w:r w:rsidRPr="00EE5F79">
        <w:rPr>
          <w:rFonts w:ascii="Palatino Linotype" w:hAnsi="Palatino Linotype"/>
          <w:i/>
          <w:sz w:val="18"/>
          <w:szCs w:val="22"/>
        </w:rPr>
        <w:t>SUS</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   DE   TRÁMITE, CONCENTRACIÓN E 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TANTO FÍSICOS COMO DIGITALES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ESTÁN</w:t>
      </w:r>
      <w:r w:rsidRPr="00EE5F79">
        <w:rPr>
          <w:rFonts w:ascii="Palatino Linotype" w:hAnsi="Palatino Linotype"/>
          <w:i/>
          <w:spacing w:val="50"/>
          <w:sz w:val="18"/>
          <w:szCs w:val="22"/>
        </w:rPr>
        <w:t xml:space="preserve"> </w:t>
      </w:r>
      <w:r w:rsidRPr="00EE5F79">
        <w:rPr>
          <w:rFonts w:ascii="Palatino Linotype" w:hAnsi="Palatino Linotype"/>
          <w:i/>
          <w:sz w:val="18"/>
          <w:szCs w:val="22"/>
        </w:rPr>
        <w:t>ORGANIZADOS</w:t>
      </w:r>
      <w:r w:rsidRPr="00EE5F79">
        <w:rPr>
          <w:rFonts w:ascii="Palatino Linotype" w:hAnsi="Palatino Linotype"/>
          <w:i/>
          <w:spacing w:val="50"/>
          <w:sz w:val="18"/>
          <w:szCs w:val="22"/>
        </w:rPr>
        <w:t xml:space="preserve"> </w:t>
      </w:r>
      <w:r w:rsidRPr="00EE5F79">
        <w:rPr>
          <w:rFonts w:ascii="Palatino Linotype" w:hAnsi="Palatino Linotype"/>
          <w:i/>
          <w:sz w:val="18"/>
          <w:szCs w:val="22"/>
        </w:rPr>
        <w:t>EN</w:t>
      </w:r>
      <w:r w:rsidRPr="00EE5F79">
        <w:rPr>
          <w:rFonts w:ascii="Palatino Linotype" w:hAnsi="Palatino Linotype"/>
          <w:i/>
          <w:spacing w:val="49"/>
          <w:sz w:val="18"/>
          <w:szCs w:val="22"/>
        </w:rPr>
        <w:t xml:space="preserve"> </w:t>
      </w:r>
      <w:r w:rsidRPr="00EE5F79">
        <w:rPr>
          <w:rFonts w:ascii="Palatino Linotype" w:hAnsi="Palatino Linotype"/>
          <w:i/>
          <w:sz w:val="18"/>
          <w:szCs w:val="22"/>
        </w:rPr>
        <w:t>SU</w:t>
      </w:r>
      <w:r w:rsidRPr="00EE5F79">
        <w:rPr>
          <w:rFonts w:ascii="Palatino Linotype" w:hAnsi="Palatino Linotype"/>
          <w:i/>
          <w:spacing w:val="50"/>
          <w:sz w:val="18"/>
          <w:szCs w:val="22"/>
        </w:rPr>
        <w:t xml:space="preserve"> </w:t>
      </w:r>
      <w:r w:rsidRPr="00EE5F79">
        <w:rPr>
          <w:rFonts w:ascii="Palatino Linotype" w:hAnsi="Palatino Linotype"/>
          <w:i/>
          <w:sz w:val="18"/>
          <w:szCs w:val="22"/>
        </w:rPr>
        <w:t>TOTALIDAD</w:t>
      </w:r>
      <w:r w:rsidRPr="00EE5F79">
        <w:rPr>
          <w:rFonts w:ascii="Palatino Linotype" w:hAnsi="Palatino Linotype"/>
          <w:i/>
          <w:spacing w:val="50"/>
          <w:sz w:val="18"/>
          <w:szCs w:val="22"/>
        </w:rPr>
        <w:t xml:space="preserve"> </w:t>
      </w:r>
      <w:r w:rsidRPr="00EE5F79">
        <w:rPr>
          <w:rFonts w:ascii="Palatino Linotype" w:hAnsi="Palatino Linotype"/>
          <w:i/>
          <w:sz w:val="18"/>
          <w:szCs w:val="22"/>
        </w:rPr>
        <w:t>DE ACUERDO A SU</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(CGCA)</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QUINTO PRIMER PÁRRAFO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55,</w:t>
      </w:r>
      <w:r w:rsidRPr="00EE5F79">
        <w:rPr>
          <w:rFonts w:ascii="Palatino Linotype" w:hAnsi="Palatino Linotype"/>
          <w:i/>
          <w:spacing w:val="1"/>
          <w:sz w:val="18"/>
          <w:szCs w:val="22"/>
        </w:rPr>
        <w:t xml:space="preserve"> </w:t>
      </w:r>
      <w:r w:rsidRPr="00EE5F79">
        <w:rPr>
          <w:rFonts w:ascii="Palatino Linotype" w:hAnsi="Palatino Linotype"/>
          <w:i/>
          <w:sz w:val="18"/>
          <w:szCs w:val="22"/>
        </w:rPr>
        <w:t>67</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90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6DFB652F"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065BEE6"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3A595D17" w14:textId="77777777" w:rsidR="00B731E1" w:rsidRPr="00EE5F79" w:rsidRDefault="00B731E1" w:rsidP="00715959">
      <w:pPr>
        <w:pStyle w:val="Prrafodelista"/>
        <w:widowControl w:val="0"/>
        <w:numPr>
          <w:ilvl w:val="1"/>
          <w:numId w:val="33"/>
        </w:numPr>
        <w:tabs>
          <w:tab w:val="left" w:pos="668"/>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7"/>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3"/>
          <w:sz w:val="18"/>
          <w:szCs w:val="22"/>
        </w:rPr>
        <w:t xml:space="preserve"> </w:t>
      </w:r>
      <w:r w:rsidRPr="00EE5F79">
        <w:rPr>
          <w:rFonts w:ascii="Palatino Linotype" w:hAnsi="Palatino Linotype"/>
          <w:i/>
          <w:sz w:val="18"/>
          <w:szCs w:val="22"/>
        </w:rPr>
        <w:t>(CGCA)</w:t>
      </w:r>
      <w:r w:rsidRPr="00EE5F79">
        <w:rPr>
          <w:rFonts w:ascii="Palatino Linotype" w:hAnsi="Palatino Linotype"/>
          <w:i/>
          <w:spacing w:val="-5"/>
          <w:sz w:val="18"/>
          <w:szCs w:val="22"/>
        </w:rPr>
        <w:t xml:space="preserve"> </w:t>
      </w:r>
      <w:r w:rsidRPr="00EE5F79">
        <w:rPr>
          <w:rFonts w:ascii="Palatino Linotype" w:hAnsi="Palatino Linotype"/>
          <w:i/>
          <w:sz w:val="18"/>
          <w:szCs w:val="22"/>
        </w:rPr>
        <w:t>COMPLETO.</w:t>
      </w:r>
    </w:p>
    <w:p w14:paraId="1155058A"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5C22BDE" w14:textId="77777777" w:rsidR="00B731E1" w:rsidRPr="00EE5F79" w:rsidRDefault="00B731E1" w:rsidP="00715959">
      <w:pPr>
        <w:pStyle w:val="Prrafodelista"/>
        <w:widowControl w:val="0"/>
        <w:numPr>
          <w:ilvl w:val="1"/>
          <w:numId w:val="33"/>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ACTA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MEDIANTE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CUAL</w:t>
      </w:r>
      <w:r w:rsidRPr="00EE5F79">
        <w:rPr>
          <w:rFonts w:ascii="Palatino Linotype" w:hAnsi="Palatino Linotype"/>
          <w:i/>
          <w:spacing w:val="50"/>
          <w:sz w:val="18"/>
          <w:szCs w:val="22"/>
        </w:rPr>
        <w:t xml:space="preserve"> </w:t>
      </w:r>
      <w:r w:rsidRPr="00EE5F79">
        <w:rPr>
          <w:rFonts w:ascii="Palatino Linotype" w:hAnsi="Palatino Linotype"/>
          <w:i/>
          <w:sz w:val="18"/>
          <w:szCs w:val="22"/>
        </w:rPr>
        <w:t>SE</w:t>
      </w:r>
      <w:r w:rsidRPr="00EE5F79">
        <w:rPr>
          <w:rFonts w:ascii="Palatino Linotype" w:hAnsi="Palatino Linotype"/>
          <w:i/>
          <w:spacing w:val="50"/>
          <w:sz w:val="18"/>
          <w:szCs w:val="22"/>
        </w:rPr>
        <w:t xml:space="preserve"> </w:t>
      </w:r>
      <w:r w:rsidRPr="00EE5F79">
        <w:rPr>
          <w:rFonts w:ascii="Palatino Linotype" w:hAnsi="Palatino Linotype"/>
          <w:i/>
          <w:sz w:val="18"/>
          <w:szCs w:val="22"/>
        </w:rPr>
        <w:t>APROBÓ</w:t>
      </w:r>
      <w:r w:rsidRPr="00EE5F79">
        <w:rPr>
          <w:rFonts w:ascii="Palatino Linotype" w:hAnsi="Palatino Linotype"/>
          <w:i/>
          <w:spacing w:val="50"/>
          <w:sz w:val="18"/>
          <w:szCs w:val="22"/>
        </w:rPr>
        <w:t xml:space="preserve"> </w:t>
      </w:r>
      <w:r w:rsidRPr="00EE5F79">
        <w:rPr>
          <w:rFonts w:ascii="Palatino Linotype" w:hAnsi="Palatino Linotype"/>
          <w:i/>
          <w:sz w:val="18"/>
          <w:szCs w:val="22"/>
        </w:rPr>
        <w:t>EL</w:t>
      </w:r>
      <w:r w:rsidRPr="00EE5F79">
        <w:rPr>
          <w:rFonts w:ascii="Palatino Linotype" w:hAnsi="Palatino Linotype"/>
          <w:i/>
          <w:spacing w:val="50"/>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pacing w:val="11"/>
          <w:sz w:val="18"/>
          <w:szCs w:val="22"/>
        </w:rPr>
        <w:t>(CGCA)</w:t>
      </w:r>
      <w:r w:rsidRPr="00EE5F79">
        <w:rPr>
          <w:rFonts w:ascii="Palatino Linotype" w:hAnsi="Palatino Linotype"/>
          <w:i/>
          <w:spacing w:val="12"/>
          <w:sz w:val="18"/>
          <w:szCs w:val="22"/>
        </w:rPr>
        <w:t xml:space="preserve"> </w:t>
      </w:r>
      <w:r w:rsidRPr="00EE5F79">
        <w:rPr>
          <w:rFonts w:ascii="Palatino Linotype" w:hAnsi="Palatino Linotype"/>
          <w:i/>
          <w:sz w:val="18"/>
          <w:szCs w:val="22"/>
        </w:rPr>
        <w:t>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49"/>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50"/>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2"/>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p>
    <w:p w14:paraId="0519A7FD"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44E3B33" w14:textId="77777777" w:rsidR="00B731E1" w:rsidRPr="00EE5F79" w:rsidRDefault="00B731E1" w:rsidP="00715959">
      <w:pPr>
        <w:pStyle w:val="Prrafodelista"/>
        <w:widowControl w:val="0"/>
        <w:numPr>
          <w:ilvl w:val="1"/>
          <w:numId w:val="33"/>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LINK DONDE TIENEN PUBLICADO EN SU PORTAL EL CUADRO GENERAL DE CLASIFICACIÓN 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(CGCA)</w:t>
      </w:r>
      <w:r w:rsidRPr="00EE5F79">
        <w:rPr>
          <w:rFonts w:ascii="Palatino Linotype" w:hAnsi="Palatino Linotype"/>
          <w:i/>
          <w:spacing w:val="-1"/>
          <w:sz w:val="18"/>
          <w:szCs w:val="22"/>
        </w:rPr>
        <w:t xml:space="preserve"> </w:t>
      </w:r>
      <w:r w:rsidRPr="00EE5F79">
        <w:rPr>
          <w:rFonts w:ascii="Palatino Linotype" w:hAnsi="Palatino Linotype"/>
          <w:i/>
          <w:sz w:val="18"/>
          <w:szCs w:val="22"/>
        </w:rPr>
        <w:t>DE SU MUNICIPIO.</w:t>
      </w:r>
    </w:p>
    <w:p w14:paraId="0841E667"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330ACD9"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7.1:</w:t>
      </w:r>
    </w:p>
    <w:p w14:paraId="5D63D9D8" w14:textId="77777777" w:rsidR="00B731E1" w:rsidRPr="00EE5F79" w:rsidRDefault="00B731E1" w:rsidP="00715959">
      <w:pPr>
        <w:pStyle w:val="Prrafodelista"/>
        <w:widowControl w:val="0"/>
        <w:numPr>
          <w:ilvl w:val="1"/>
          <w:numId w:val="33"/>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CUADRO GENERAL DE CLASIFICACIÓN ARCHIVÍSTICA (CGCA)</w:t>
      </w:r>
      <w:r w:rsidRPr="00EE5F79">
        <w:rPr>
          <w:rFonts w:ascii="Palatino Linotype" w:hAnsi="Palatino Linotype"/>
          <w:i/>
          <w:spacing w:val="1"/>
          <w:sz w:val="18"/>
          <w:szCs w:val="22"/>
        </w:rPr>
        <w:t xml:space="preserve"> </w:t>
      </w:r>
      <w:r w:rsidRPr="00EE5F79">
        <w:rPr>
          <w:rFonts w:ascii="Palatino Linotype" w:hAnsi="Palatino Linotype"/>
          <w:i/>
          <w:sz w:val="18"/>
          <w:szCs w:val="22"/>
        </w:rPr>
        <w:t>CREADO</w:t>
      </w:r>
      <w:r w:rsidRPr="00EE5F79">
        <w:rPr>
          <w:rFonts w:ascii="Palatino Linotype" w:hAnsi="Palatino Linotype"/>
          <w:i/>
          <w:spacing w:val="-2"/>
          <w:sz w:val="18"/>
          <w:szCs w:val="22"/>
        </w:rPr>
        <w:t xml:space="preserve"> </w:t>
      </w:r>
      <w:r w:rsidRPr="00EE5F79">
        <w:rPr>
          <w:rFonts w:ascii="Palatino Linotype" w:hAnsi="Palatino Linotype"/>
          <w:i/>
          <w:sz w:val="18"/>
          <w:szCs w:val="22"/>
        </w:rPr>
        <w:t>EN BASE</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LAS ATRIBUCIONES</w:t>
      </w:r>
      <w:r w:rsidRPr="00EE5F79">
        <w:rPr>
          <w:rFonts w:ascii="Palatino Linotype" w:hAnsi="Palatino Linotype"/>
          <w:i/>
          <w:spacing w:val="-2"/>
          <w:sz w:val="18"/>
          <w:szCs w:val="22"/>
        </w:rPr>
        <w:t xml:space="preserve"> </w:t>
      </w:r>
      <w:r w:rsidRPr="00EE5F79">
        <w:rPr>
          <w:rFonts w:ascii="Palatino Linotype" w:hAnsi="Palatino Linotype"/>
          <w:i/>
          <w:sz w:val="18"/>
          <w:szCs w:val="22"/>
        </w:rPr>
        <w:t>Y FUNCIONES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3"/>
          <w:sz w:val="18"/>
          <w:szCs w:val="22"/>
        </w:rPr>
        <w:t xml:space="preserve"> </w:t>
      </w:r>
      <w:r w:rsidRPr="00EE5F79">
        <w:rPr>
          <w:rFonts w:ascii="Palatino Linotype" w:hAnsi="Palatino Linotype"/>
          <w:i/>
          <w:sz w:val="18"/>
          <w:szCs w:val="22"/>
        </w:rPr>
        <w:t>ESTABLECE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5AA92B94" w14:textId="77777777" w:rsidR="00B731E1" w:rsidRPr="00EE5F79" w:rsidRDefault="00B731E1" w:rsidP="00841734">
      <w:pPr>
        <w:pStyle w:val="Textoindependiente"/>
        <w:spacing w:before="5"/>
        <w:ind w:left="567" w:right="639"/>
        <w:rPr>
          <w:rFonts w:ascii="Palatino Linotype" w:hAnsi="Palatino Linotype"/>
          <w:i/>
          <w:sz w:val="18"/>
          <w:szCs w:val="22"/>
        </w:rPr>
      </w:pPr>
    </w:p>
    <w:p w14:paraId="26F9AD20" w14:textId="77777777" w:rsidR="00B731E1" w:rsidRPr="00EE5F79" w:rsidRDefault="00B731E1" w:rsidP="00715959">
      <w:pPr>
        <w:pStyle w:val="Prrafodelista"/>
        <w:widowControl w:val="0"/>
        <w:numPr>
          <w:ilvl w:val="1"/>
          <w:numId w:val="3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7</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3736EBA" w14:textId="77777777" w:rsidR="00B731E1" w:rsidRPr="00EE5F79" w:rsidRDefault="00B731E1" w:rsidP="00841734">
      <w:pPr>
        <w:pStyle w:val="Textoindependiente"/>
        <w:ind w:left="567" w:right="639"/>
        <w:rPr>
          <w:rFonts w:ascii="Palatino Linotype" w:hAnsi="Palatino Linotype"/>
          <w:i/>
          <w:sz w:val="18"/>
          <w:szCs w:val="22"/>
        </w:rPr>
      </w:pPr>
    </w:p>
    <w:p w14:paraId="0E6BC810" w14:textId="77777777" w:rsidR="00B731E1" w:rsidRPr="00EE5F79" w:rsidRDefault="00B731E1" w:rsidP="00841734">
      <w:pPr>
        <w:pStyle w:val="Textoindependiente"/>
        <w:spacing w:before="8"/>
        <w:ind w:left="567" w:right="639"/>
        <w:rPr>
          <w:rFonts w:ascii="Palatino Linotype" w:hAnsi="Palatino Linotype"/>
          <w:i/>
          <w:sz w:val="18"/>
          <w:szCs w:val="22"/>
        </w:rPr>
      </w:pPr>
    </w:p>
    <w:p w14:paraId="57E6D644"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2"/>
          <w:sz w:val="18"/>
          <w:szCs w:val="22"/>
        </w:rPr>
        <w:t xml:space="preserve"> </w:t>
      </w:r>
      <w:r w:rsidRPr="00EE5F79">
        <w:rPr>
          <w:rFonts w:ascii="Palatino Linotype" w:hAnsi="Palatino Linotype"/>
          <w:i/>
          <w:sz w:val="18"/>
          <w:szCs w:val="22"/>
        </w:rPr>
        <w:t>8</w:t>
      </w:r>
    </w:p>
    <w:p w14:paraId="4DB6E158" w14:textId="77777777" w:rsidR="00B731E1" w:rsidRPr="00EE5F79" w:rsidRDefault="00B731E1" w:rsidP="00841734">
      <w:pPr>
        <w:spacing w:before="53"/>
        <w:ind w:left="567" w:right="639"/>
        <w:rPr>
          <w:rFonts w:ascii="Palatino Linotype" w:hAnsi="Palatino Linotype"/>
          <w:b/>
          <w:i/>
          <w:sz w:val="18"/>
          <w:szCs w:val="22"/>
        </w:rPr>
      </w:pPr>
      <w:r w:rsidRPr="00EE5F79">
        <w:rPr>
          <w:rFonts w:ascii="Palatino Linotype" w:hAnsi="Palatino Linotype"/>
          <w:b/>
          <w:i/>
          <w:sz w:val="18"/>
          <w:szCs w:val="22"/>
        </w:rPr>
        <w:t>CATÁLOGO</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DISPOSICIÓN</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DOCUMENTAL</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(CADIDO)</w:t>
      </w:r>
    </w:p>
    <w:p w14:paraId="7BEFC35C" w14:textId="77777777" w:rsidR="00B731E1" w:rsidRPr="00EE5F79" w:rsidRDefault="00B731E1" w:rsidP="00715959">
      <w:pPr>
        <w:pStyle w:val="Prrafodelista"/>
        <w:widowControl w:val="0"/>
        <w:numPr>
          <w:ilvl w:val="1"/>
          <w:numId w:val="32"/>
        </w:numPr>
        <w:tabs>
          <w:tab w:val="left" w:pos="669"/>
        </w:tabs>
        <w:autoSpaceDE w:val="0"/>
        <w:autoSpaceDN w:val="0"/>
        <w:spacing w:before="5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ACTUALMENTE CON CATÁLOGO DE DISPOSICIÓN DOCUMENTAL (CADIDO)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 EL ARTÍCULO 13 FRACCIÓN II DE LA LEY GENERAL DE ARCHIVOS; ARTÍCULO DÉCIMO TERCERO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13 FRACCIÓN II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Y ARTÍCULO 59 FRACCIÓN V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39A8716E"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8.1:</w:t>
      </w:r>
    </w:p>
    <w:p w14:paraId="0E146C52" w14:textId="77777777" w:rsidR="00B731E1" w:rsidRPr="00EE5F79" w:rsidRDefault="00B731E1" w:rsidP="00715959">
      <w:pPr>
        <w:pStyle w:val="Prrafodelista"/>
        <w:widowControl w:val="0"/>
        <w:numPr>
          <w:ilvl w:val="1"/>
          <w:numId w:val="3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¿EL CATÁLOGO DE DISPOSICIÓN DOCUMENTAL (CADIDO) </w:t>
      </w:r>
      <w:proofErr w:type="gramStart"/>
      <w:r w:rsidRPr="00EE5F79">
        <w:rPr>
          <w:rFonts w:ascii="Palatino Linotype" w:hAnsi="Palatino Linotype"/>
          <w:i/>
          <w:sz w:val="18"/>
          <w:szCs w:val="22"/>
        </w:rPr>
        <w:t>QUE UTILIZAN ES PROPIO, ES DECIR, SE ELABORÓ</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9"/>
          <w:sz w:val="18"/>
          <w:szCs w:val="22"/>
        </w:rPr>
        <w:t xml:space="preserve"> </w:t>
      </w:r>
      <w:r w:rsidRPr="00EE5F79">
        <w:rPr>
          <w:rFonts w:ascii="Palatino Linotype" w:hAnsi="Palatino Linotype"/>
          <w:i/>
          <w:sz w:val="18"/>
          <w:szCs w:val="22"/>
        </w:rPr>
        <w:t>SU</w:t>
      </w:r>
      <w:r w:rsidRPr="00EE5F79">
        <w:rPr>
          <w:rFonts w:ascii="Palatino Linotype" w:hAnsi="Palatino Linotype"/>
          <w:i/>
          <w:spacing w:val="-5"/>
          <w:sz w:val="18"/>
          <w:szCs w:val="22"/>
        </w:rPr>
        <w:t xml:space="preserve"> </w:t>
      </w:r>
      <w:r w:rsidRPr="00EE5F79">
        <w:rPr>
          <w:rFonts w:ascii="Palatino Linotype" w:hAnsi="Palatino Linotype"/>
          <w:i/>
          <w:sz w:val="18"/>
          <w:szCs w:val="22"/>
        </w:rPr>
        <w:t>MUNICIPIO?</w:t>
      </w:r>
      <w:proofErr w:type="gramEnd"/>
    </w:p>
    <w:p w14:paraId="408C33B8" w14:textId="77777777" w:rsidR="00B731E1" w:rsidRPr="00EE5F79" w:rsidRDefault="00B731E1" w:rsidP="00841734">
      <w:pPr>
        <w:pStyle w:val="Textoindependiente"/>
        <w:spacing w:before="9"/>
        <w:ind w:left="567" w:right="639"/>
        <w:rPr>
          <w:rFonts w:ascii="Palatino Linotype" w:hAnsi="Palatino Linotype"/>
          <w:i/>
          <w:sz w:val="18"/>
          <w:szCs w:val="22"/>
        </w:rPr>
      </w:pPr>
    </w:p>
    <w:p w14:paraId="5DA900F2"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8.2:</w:t>
      </w:r>
    </w:p>
    <w:p w14:paraId="37961B5B" w14:textId="77777777" w:rsidR="00B731E1" w:rsidRPr="00EE5F79" w:rsidRDefault="00B731E1" w:rsidP="00715959">
      <w:pPr>
        <w:pStyle w:val="Prrafodelista"/>
        <w:widowControl w:val="0"/>
        <w:numPr>
          <w:ilvl w:val="1"/>
          <w:numId w:val="3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CATÁLOGO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DISPOSICIÓN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(CADIDO)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FUE</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ELABORADO</w:t>
      </w:r>
      <w:r w:rsidRPr="00EE5F79">
        <w:rPr>
          <w:rFonts w:ascii="Palatino Linotype" w:hAnsi="Palatino Linotype"/>
          <w:i/>
          <w:spacing w:val="49"/>
          <w:sz w:val="18"/>
          <w:szCs w:val="22"/>
        </w:rPr>
        <w:t xml:space="preserve"> </w:t>
      </w:r>
      <w:r w:rsidRPr="00EE5F79">
        <w:rPr>
          <w:rFonts w:ascii="Palatino Linotype" w:hAnsi="Palatino Linotype"/>
          <w:i/>
          <w:sz w:val="18"/>
          <w:szCs w:val="22"/>
        </w:rPr>
        <w:t>POR</w:t>
      </w:r>
      <w:r w:rsidRPr="00EE5F79">
        <w:rPr>
          <w:rFonts w:ascii="Palatino Linotype" w:hAnsi="Palatino Linotype"/>
          <w:i/>
          <w:spacing w:val="50"/>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GRUPO INTERDISCPLINARIO COMO LO INDICAN LOS ARTÍCULOS 51 Y 52 DE LA LEY GENERAL DE 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SEXTO FRACCIÓN IV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ARTÍCULOS 51, 52 DE LA LEY DE ARCHIVOS Y ADMINISTRACIÓN DE DOCUMENTOS DEL 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14A44AED" w14:textId="77777777" w:rsidR="00B731E1" w:rsidRPr="00EE5F79" w:rsidRDefault="00B731E1" w:rsidP="00841734">
      <w:pPr>
        <w:pStyle w:val="Textoindependiente"/>
        <w:spacing w:before="8"/>
        <w:ind w:left="567" w:right="639"/>
        <w:rPr>
          <w:rFonts w:ascii="Palatino Linotype" w:hAnsi="Palatino Linotype"/>
          <w:i/>
          <w:sz w:val="18"/>
          <w:szCs w:val="22"/>
        </w:rPr>
      </w:pPr>
    </w:p>
    <w:p w14:paraId="7DDB29E8" w14:textId="77777777" w:rsidR="00B731E1" w:rsidRPr="00EE5F79" w:rsidRDefault="00B731E1" w:rsidP="00715959">
      <w:pPr>
        <w:pStyle w:val="Prrafodelista"/>
        <w:widowControl w:val="0"/>
        <w:numPr>
          <w:ilvl w:val="1"/>
          <w:numId w:val="3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¿CUÁL</w:t>
      </w:r>
      <w:r w:rsidRPr="00EE5F79">
        <w:rPr>
          <w:rFonts w:ascii="Palatino Linotype" w:hAnsi="Palatino Linotype"/>
          <w:i/>
          <w:spacing w:val="1"/>
          <w:sz w:val="18"/>
          <w:szCs w:val="22"/>
        </w:rPr>
        <w:t xml:space="preserve"> </w:t>
      </w:r>
      <w:r w:rsidRPr="00EE5F79">
        <w:rPr>
          <w:rFonts w:ascii="Palatino Linotype" w:hAnsi="Palatino Linotype"/>
          <w:i/>
          <w:sz w:val="18"/>
          <w:szCs w:val="22"/>
        </w:rPr>
        <w:t>FUE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METODOLOGÍA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UTILIZÓ</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ESTRUCTURAR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CATÁLOGO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DISPOSICIÓN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2"/>
          <w:sz w:val="18"/>
          <w:szCs w:val="22"/>
        </w:rPr>
        <w:t xml:space="preserve"> </w:t>
      </w:r>
      <w:r w:rsidRPr="00EE5F79">
        <w:rPr>
          <w:rFonts w:ascii="Palatino Linotype" w:hAnsi="Palatino Linotype"/>
          <w:i/>
          <w:sz w:val="18"/>
          <w:szCs w:val="22"/>
        </w:rPr>
        <w:t>(CADIDO)?</w:t>
      </w:r>
    </w:p>
    <w:p w14:paraId="5BE391E1"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44605475" w14:textId="77777777" w:rsidR="00B731E1" w:rsidRPr="00EE5F79" w:rsidRDefault="00B731E1" w:rsidP="00715959">
      <w:pPr>
        <w:pStyle w:val="Prrafodelista"/>
        <w:widowControl w:val="0"/>
        <w:numPr>
          <w:ilvl w:val="1"/>
          <w:numId w:val="32"/>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CATÁLOGO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DISPOSICIÓN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(CADIDO)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FUE</w:t>
      </w:r>
      <w:r w:rsidRPr="00EE5F79">
        <w:rPr>
          <w:rFonts w:ascii="Palatino Linotype" w:hAnsi="Palatino Linotype"/>
          <w:i/>
          <w:spacing w:val="1"/>
          <w:sz w:val="18"/>
          <w:szCs w:val="22"/>
        </w:rPr>
        <w:t xml:space="preserve"> </w:t>
      </w:r>
      <w:r w:rsidRPr="00EE5F79">
        <w:rPr>
          <w:rFonts w:ascii="Palatino Linotype" w:hAnsi="Palatino Linotype"/>
          <w:i/>
          <w:sz w:val="18"/>
          <w:szCs w:val="22"/>
        </w:rPr>
        <w:t>APROBADO</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49"/>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 DE 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 INCISO a)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3E94DFAD" w14:textId="77777777" w:rsidR="00B731E1" w:rsidRPr="00EE5F79" w:rsidRDefault="00B731E1" w:rsidP="00841734">
      <w:pPr>
        <w:pStyle w:val="Textoindependiente"/>
        <w:ind w:left="567" w:right="639"/>
        <w:rPr>
          <w:rFonts w:ascii="Palatino Linotype" w:hAnsi="Palatino Linotype"/>
          <w:i/>
          <w:sz w:val="18"/>
          <w:szCs w:val="22"/>
        </w:rPr>
      </w:pPr>
    </w:p>
    <w:p w14:paraId="7055BB26" w14:textId="77777777" w:rsidR="00B731E1" w:rsidRPr="00EE5F79" w:rsidRDefault="00B731E1" w:rsidP="00715959">
      <w:pPr>
        <w:pStyle w:val="Prrafodelista"/>
        <w:widowControl w:val="0"/>
        <w:numPr>
          <w:ilvl w:val="1"/>
          <w:numId w:val="3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LOS ARCHIVOS DE TRÁMITE, DE CONCENTRACIÓN E HISTÓRICO DE SU MUNICIPIO SE CUMPLEN CON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PLAZOS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ESTABLECIDOS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CATÁLOGO</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DISPOSICIÓN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(CADIDO)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37</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55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37 Y 55 DE LA LEY DE ARCHIVOS Y ADMINISTRACIÓN DE DOCUMENTOS DEL ESTADO DE MÉXICO</w:t>
      </w:r>
      <w:r w:rsidRPr="00EE5F79">
        <w:rPr>
          <w:rFonts w:ascii="Palatino Linotype" w:hAnsi="Palatino Linotype"/>
          <w:i/>
          <w:spacing w:val="-47"/>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23F98FB3" w14:textId="77777777" w:rsidR="00B731E1" w:rsidRPr="00EE5F79" w:rsidRDefault="00B731E1" w:rsidP="00841734">
      <w:pPr>
        <w:pStyle w:val="Textoindependiente"/>
        <w:spacing w:before="7"/>
        <w:ind w:left="567" w:right="639"/>
        <w:rPr>
          <w:rFonts w:ascii="Palatino Linotype" w:hAnsi="Palatino Linotype"/>
          <w:i/>
          <w:sz w:val="18"/>
          <w:szCs w:val="22"/>
        </w:rPr>
      </w:pPr>
    </w:p>
    <w:p w14:paraId="380A9946" w14:textId="77777777" w:rsidR="00B731E1" w:rsidRPr="00EE5F79" w:rsidRDefault="00B731E1" w:rsidP="00715959">
      <w:pPr>
        <w:pStyle w:val="Prrafodelista"/>
        <w:widowControl w:val="0"/>
        <w:numPr>
          <w:ilvl w:val="1"/>
          <w:numId w:val="32"/>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¿TIENE PUBLICADO EL CATÁLOGO DE DISPOSICIÓN DOCUMENTAL (CADIDO) EN EL PORTAL ELECTRÓNICO</w:t>
      </w:r>
      <w:r w:rsidRPr="00EE5F79">
        <w:rPr>
          <w:rFonts w:ascii="Palatino Linotype" w:hAnsi="Palatino Linotype"/>
          <w:i/>
          <w:spacing w:val="1"/>
          <w:sz w:val="18"/>
          <w:szCs w:val="22"/>
        </w:rPr>
        <w:t xml:space="preserve"> </w:t>
      </w:r>
      <w:r w:rsidRPr="00EE5F79">
        <w:rPr>
          <w:rFonts w:ascii="Palatino Linotype" w:hAnsi="Palatino Linotype"/>
          <w:i/>
          <w:sz w:val="18"/>
          <w:szCs w:val="22"/>
        </w:rPr>
        <w:t>OFICIAL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116</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70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PÚBLICA?</w:t>
      </w:r>
    </w:p>
    <w:p w14:paraId="09A6E4B4"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2A091CC"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45063918" w14:textId="77777777" w:rsidR="00B731E1" w:rsidRPr="00EE5F79" w:rsidRDefault="00B731E1" w:rsidP="00715959">
      <w:pPr>
        <w:pStyle w:val="Prrafodelista"/>
        <w:widowControl w:val="0"/>
        <w:numPr>
          <w:ilvl w:val="1"/>
          <w:numId w:val="32"/>
        </w:numPr>
        <w:tabs>
          <w:tab w:val="left" w:pos="668"/>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position w:val="1"/>
          <w:sz w:val="18"/>
          <w:szCs w:val="22"/>
        </w:rPr>
        <w:t>EL</w:t>
      </w:r>
      <w:r w:rsidRPr="00EE5F79">
        <w:rPr>
          <w:rFonts w:ascii="Palatino Linotype" w:hAnsi="Palatino Linotype"/>
          <w:i/>
          <w:spacing w:val="-5"/>
          <w:position w:val="1"/>
          <w:sz w:val="18"/>
          <w:szCs w:val="22"/>
        </w:rPr>
        <w:t xml:space="preserve"> </w:t>
      </w:r>
      <w:r w:rsidRPr="00EE5F79">
        <w:rPr>
          <w:rFonts w:ascii="Palatino Linotype" w:hAnsi="Palatino Linotype"/>
          <w:i/>
          <w:position w:val="1"/>
          <w:sz w:val="18"/>
          <w:szCs w:val="22"/>
        </w:rPr>
        <w:t>CATÁLOGO</w:t>
      </w:r>
      <w:r w:rsidRPr="00EE5F79">
        <w:rPr>
          <w:rFonts w:ascii="Palatino Linotype" w:hAnsi="Palatino Linotype"/>
          <w:i/>
          <w:spacing w:val="-4"/>
          <w:position w:val="1"/>
          <w:sz w:val="18"/>
          <w:szCs w:val="22"/>
        </w:rPr>
        <w:t xml:space="preserve"> </w:t>
      </w:r>
      <w:r w:rsidRPr="00EE5F79">
        <w:rPr>
          <w:rFonts w:ascii="Palatino Linotype" w:hAnsi="Palatino Linotype"/>
          <w:i/>
          <w:position w:val="1"/>
          <w:sz w:val="18"/>
          <w:szCs w:val="22"/>
        </w:rPr>
        <w:t>DE</w:t>
      </w:r>
      <w:r w:rsidRPr="00EE5F79">
        <w:rPr>
          <w:rFonts w:ascii="Palatino Linotype" w:hAnsi="Palatino Linotype"/>
          <w:i/>
          <w:spacing w:val="-7"/>
          <w:position w:val="1"/>
          <w:sz w:val="18"/>
          <w:szCs w:val="22"/>
        </w:rPr>
        <w:t xml:space="preserve"> </w:t>
      </w:r>
      <w:r w:rsidRPr="00EE5F79">
        <w:rPr>
          <w:rFonts w:ascii="Palatino Linotype" w:hAnsi="Palatino Linotype"/>
          <w:i/>
          <w:position w:val="1"/>
          <w:sz w:val="18"/>
          <w:szCs w:val="22"/>
        </w:rPr>
        <w:t>DISPOSICIÓN</w:t>
      </w:r>
      <w:r w:rsidRPr="00EE5F79">
        <w:rPr>
          <w:rFonts w:ascii="Palatino Linotype" w:hAnsi="Palatino Linotype"/>
          <w:i/>
          <w:spacing w:val="-9"/>
          <w:position w:val="1"/>
          <w:sz w:val="18"/>
          <w:szCs w:val="22"/>
        </w:rPr>
        <w:t xml:space="preserve"> </w:t>
      </w:r>
      <w:r w:rsidRPr="00EE5F79">
        <w:rPr>
          <w:rFonts w:ascii="Palatino Linotype" w:hAnsi="Palatino Linotype"/>
          <w:i/>
          <w:position w:val="1"/>
          <w:sz w:val="18"/>
          <w:szCs w:val="22"/>
        </w:rPr>
        <w:t>DOCUMENTAL</w:t>
      </w:r>
      <w:r w:rsidRPr="00EE5F79">
        <w:rPr>
          <w:rFonts w:ascii="Palatino Linotype" w:hAnsi="Palatino Linotype"/>
          <w:i/>
          <w:spacing w:val="-6"/>
          <w:position w:val="1"/>
          <w:sz w:val="18"/>
          <w:szCs w:val="22"/>
        </w:rPr>
        <w:t xml:space="preserve"> </w:t>
      </w:r>
      <w:r w:rsidRPr="00EE5F79">
        <w:rPr>
          <w:rFonts w:ascii="Palatino Linotype" w:hAnsi="Palatino Linotype"/>
          <w:i/>
          <w:position w:val="1"/>
          <w:sz w:val="18"/>
          <w:szCs w:val="22"/>
        </w:rPr>
        <w:t>(CADIDO)</w:t>
      </w:r>
      <w:r w:rsidRPr="00EE5F79">
        <w:rPr>
          <w:rFonts w:ascii="Palatino Linotype" w:hAnsi="Palatino Linotype"/>
          <w:i/>
          <w:spacing w:val="-6"/>
          <w:position w:val="1"/>
          <w:sz w:val="18"/>
          <w:szCs w:val="22"/>
        </w:rPr>
        <w:t xml:space="preserve"> </w:t>
      </w:r>
      <w:r w:rsidRPr="00EE5F79">
        <w:rPr>
          <w:rFonts w:ascii="Palatino Linotype" w:hAnsi="Palatino Linotype"/>
          <w:i/>
          <w:position w:val="1"/>
          <w:sz w:val="18"/>
          <w:szCs w:val="22"/>
        </w:rPr>
        <w:t>COMPLETO.</w:t>
      </w:r>
    </w:p>
    <w:p w14:paraId="1AC91C79"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3055FDC3" w14:textId="77777777" w:rsidR="00B731E1" w:rsidRPr="00EE5F79" w:rsidRDefault="00B731E1" w:rsidP="00715959">
      <w:pPr>
        <w:pStyle w:val="Prrafodelista"/>
        <w:widowControl w:val="0"/>
        <w:numPr>
          <w:ilvl w:val="1"/>
          <w:numId w:val="3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ACTA POR MEDIO DE LA CUAL EL COMITÉ DE TRANSPARENCIA APROBÓ EL CATÁLOGO DE DISPOSICIÓN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 (CADIDO)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(SOLO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CATÁLOGO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DISPOSICIÓN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1"/>
          <w:sz w:val="18"/>
          <w:szCs w:val="22"/>
        </w:rPr>
        <w:t xml:space="preserve"> </w:t>
      </w:r>
      <w:r w:rsidRPr="00EE5F79">
        <w:rPr>
          <w:rFonts w:ascii="Palatino Linotype" w:hAnsi="Palatino Linotype"/>
          <w:i/>
          <w:sz w:val="18"/>
          <w:szCs w:val="22"/>
        </w:rPr>
        <w:t>SEA</w:t>
      </w:r>
      <w:r w:rsidRPr="00EE5F79">
        <w:rPr>
          <w:rFonts w:ascii="Palatino Linotype" w:hAnsi="Palatino Linotype"/>
          <w:i/>
          <w:spacing w:val="13"/>
          <w:sz w:val="18"/>
          <w:szCs w:val="22"/>
        </w:rPr>
        <w:t xml:space="preserve"> </w:t>
      </w:r>
      <w:r w:rsidRPr="00EE5F79">
        <w:rPr>
          <w:rFonts w:ascii="Palatino Linotype" w:hAnsi="Palatino Linotype"/>
          <w:i/>
          <w:sz w:val="18"/>
          <w:szCs w:val="22"/>
        </w:rPr>
        <w:t>PROPIO)</w:t>
      </w:r>
    </w:p>
    <w:p w14:paraId="6DF4F755"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9C15B62"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8.1:</w:t>
      </w:r>
    </w:p>
    <w:p w14:paraId="39DBA0D5" w14:textId="77777777" w:rsidR="00B731E1" w:rsidRPr="00EE5F79" w:rsidRDefault="00B731E1" w:rsidP="00715959">
      <w:pPr>
        <w:pStyle w:val="Prrafodelista"/>
        <w:widowControl w:val="0"/>
        <w:numPr>
          <w:ilvl w:val="1"/>
          <w:numId w:val="32"/>
        </w:numPr>
        <w:tabs>
          <w:tab w:val="left" w:pos="669"/>
        </w:tabs>
        <w:autoSpaceDE w:val="0"/>
        <w:autoSpaceDN w:val="0"/>
        <w:spacing w:before="39" w:line="278"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QUE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CATALOGO DE DISPOSICÓN DOCUMENTAL (CADIDO)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12E7FE5B" w14:textId="77777777" w:rsidR="00B731E1" w:rsidRPr="00EE5F79" w:rsidRDefault="00B731E1" w:rsidP="00715959">
      <w:pPr>
        <w:pStyle w:val="Prrafodelista"/>
        <w:widowControl w:val="0"/>
        <w:numPr>
          <w:ilvl w:val="1"/>
          <w:numId w:val="3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8</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69159484" w14:textId="77777777" w:rsidR="00B731E1" w:rsidRPr="00EE5F79" w:rsidRDefault="00B731E1" w:rsidP="00841734">
      <w:pPr>
        <w:pStyle w:val="Textoindependiente"/>
        <w:ind w:left="567" w:right="639"/>
        <w:rPr>
          <w:rFonts w:ascii="Palatino Linotype" w:hAnsi="Palatino Linotype"/>
          <w:i/>
          <w:sz w:val="18"/>
          <w:szCs w:val="22"/>
        </w:rPr>
      </w:pPr>
    </w:p>
    <w:p w14:paraId="7BEF7347" w14:textId="77777777" w:rsidR="00B731E1" w:rsidRPr="00EE5F79" w:rsidRDefault="00B731E1" w:rsidP="00841734">
      <w:pPr>
        <w:pStyle w:val="Textoindependiente"/>
        <w:ind w:left="567" w:right="639"/>
        <w:rPr>
          <w:rFonts w:ascii="Palatino Linotype" w:hAnsi="Palatino Linotype"/>
          <w:i/>
          <w:sz w:val="18"/>
          <w:szCs w:val="22"/>
        </w:rPr>
      </w:pPr>
    </w:p>
    <w:p w14:paraId="55E9CCBB" w14:textId="77777777" w:rsidR="00B731E1" w:rsidRPr="00EE5F79" w:rsidRDefault="00B731E1" w:rsidP="00841734">
      <w:pPr>
        <w:pStyle w:val="Ttulo2"/>
        <w:ind w:left="567" w:right="639"/>
        <w:jc w:val="both"/>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3"/>
          <w:sz w:val="18"/>
          <w:szCs w:val="22"/>
        </w:rPr>
        <w:t xml:space="preserve"> </w:t>
      </w:r>
      <w:r w:rsidRPr="00EE5F79">
        <w:rPr>
          <w:rFonts w:ascii="Palatino Linotype" w:hAnsi="Palatino Linotype"/>
          <w:i/>
          <w:sz w:val="18"/>
          <w:szCs w:val="22"/>
        </w:rPr>
        <w:t>9</w:t>
      </w:r>
    </w:p>
    <w:p w14:paraId="055FF4CF" w14:textId="77777777" w:rsidR="00B731E1" w:rsidRPr="00EE5F79" w:rsidRDefault="00B731E1" w:rsidP="00841734">
      <w:pPr>
        <w:spacing w:before="53"/>
        <w:ind w:left="567" w:right="639"/>
        <w:jc w:val="both"/>
        <w:rPr>
          <w:rFonts w:ascii="Palatino Linotype" w:hAnsi="Palatino Linotype"/>
          <w:b/>
          <w:i/>
          <w:sz w:val="18"/>
          <w:szCs w:val="22"/>
        </w:rPr>
      </w:pPr>
      <w:r w:rsidRPr="00EE5F79">
        <w:rPr>
          <w:rFonts w:ascii="Palatino Linotype" w:hAnsi="Palatino Linotype"/>
          <w:b/>
          <w:i/>
          <w:sz w:val="18"/>
          <w:szCs w:val="22"/>
        </w:rPr>
        <w:t>INVENTARIOS</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ARCHIVO</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TRÁMITE,</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CONCENTRACIÓN</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E</w:t>
      </w:r>
      <w:r w:rsidRPr="00EE5F79">
        <w:rPr>
          <w:rFonts w:ascii="Palatino Linotype" w:hAnsi="Palatino Linotype"/>
          <w:b/>
          <w:i/>
          <w:spacing w:val="-2"/>
          <w:sz w:val="18"/>
          <w:szCs w:val="22"/>
        </w:rPr>
        <w:t xml:space="preserve"> </w:t>
      </w:r>
      <w:r w:rsidRPr="00EE5F79">
        <w:rPr>
          <w:rFonts w:ascii="Palatino Linotype" w:hAnsi="Palatino Linotype"/>
          <w:b/>
          <w:i/>
          <w:sz w:val="18"/>
          <w:szCs w:val="22"/>
        </w:rPr>
        <w:t>HISTÓRICO</w:t>
      </w:r>
    </w:p>
    <w:p w14:paraId="4D3F58A1" w14:textId="77777777" w:rsidR="00B731E1" w:rsidRPr="00EE5F79" w:rsidRDefault="00B731E1" w:rsidP="00715959">
      <w:pPr>
        <w:pStyle w:val="Prrafodelista"/>
        <w:widowControl w:val="0"/>
        <w:numPr>
          <w:ilvl w:val="1"/>
          <w:numId w:val="31"/>
        </w:numPr>
        <w:tabs>
          <w:tab w:val="left" w:pos="669"/>
        </w:tabs>
        <w:autoSpaceDE w:val="0"/>
        <w:autoSpaceDN w:val="0"/>
        <w:spacing w:before="5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¿TODAS</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50"/>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DOCUMENTALES COMO LO INDICAN LOS ARTÍCULOS 13 FRACCIÓN III, 30 FRACCIÓN II, 40 FRACCIÓN III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 GENERAL DE ARCHIVOS; ARTÍCULOS SEXTO FRACCIÓN V, DÉCIMO TERCERO FRACCIÓN III, 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 FRACCIÓN III DE LOS LINEAMIENTOS PARA LA ORGANIZACIÓN Y CONSERVACIÓN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13 FRACCIÓN III, 30 FRACCIÓN II, 40 FRACCIÓN III DE LA LEY DE ARCHIVOS Y 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 DOCUMENTOS DEL ESTADO DE MÉXICO Y MUNICIPIOS Y ARTÍCULOS 53 FRACCIÓN IV, 58, 59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IV, 60, ARTICULO 66 FRACCIONES II Y VII, </w:t>
      </w:r>
      <w:r w:rsidRPr="00EE5F79">
        <w:rPr>
          <w:rFonts w:ascii="Palatino Linotype" w:hAnsi="Palatino Linotype"/>
          <w:i/>
          <w:sz w:val="18"/>
          <w:szCs w:val="22"/>
        </w:rPr>
        <w:lastRenderedPageBreak/>
        <w:t>70 FRACCIÓN XIV Y 76 FRACCIÓN V Y VII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1237F18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738B39D" w14:textId="77777777" w:rsidR="00B731E1" w:rsidRPr="00EE5F79" w:rsidRDefault="00B731E1" w:rsidP="00841734">
      <w:pPr>
        <w:pStyle w:val="Ttulo3"/>
        <w:spacing w:before="1"/>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4"/>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8"/>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9.1:</w:t>
      </w:r>
    </w:p>
    <w:p w14:paraId="254F4808" w14:textId="77777777" w:rsidR="00B731E1" w:rsidRPr="00EE5F79" w:rsidRDefault="00B731E1" w:rsidP="00715959">
      <w:pPr>
        <w:pStyle w:val="Prrafodelista"/>
        <w:widowControl w:val="0"/>
        <w:numPr>
          <w:ilvl w:val="1"/>
          <w:numId w:val="31"/>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INVENTARIOS DE ARCHIVO DE TRÁMITE, CONCENTRACIÓN E 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SON REQUERIDOS POR 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 COORDINADORA DE ARCHIVOS O EN SU CASO POR LA UNIDAD ADMINISTRATIVA QUE HACE LA 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 ÁREA COORDINADORA DE ARCHIVOS COMO LO INDICA EL ARTÍCULO 4 FRACCIÓN X DE LA LEY 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4 FRACCIÓN XI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DE ARCHIVOS</w:t>
      </w:r>
      <w:r w:rsidRPr="00EE5F79">
        <w:rPr>
          <w:rFonts w:ascii="Palatino Linotype" w:hAnsi="Palatino Linotype"/>
          <w:i/>
          <w:spacing w:val="49"/>
          <w:sz w:val="18"/>
          <w:szCs w:val="22"/>
        </w:rPr>
        <w:t xml:space="preserve"> </w:t>
      </w:r>
      <w:r w:rsidRPr="00EE5F79">
        <w:rPr>
          <w:rFonts w:ascii="Palatino Linotype" w:hAnsi="Palatino Linotype"/>
          <w:i/>
          <w:sz w:val="18"/>
          <w:szCs w:val="22"/>
        </w:rPr>
        <w:t>Y ADMINISTRACIÓN DE DOCUMENTOS</w:t>
      </w:r>
      <w:r w:rsidRPr="00EE5F79">
        <w:rPr>
          <w:rFonts w:ascii="Palatino Linotype" w:hAnsi="Palatino Linotype"/>
          <w:i/>
          <w:spacing w:val="-47"/>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6D8B2502"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E17B038" w14:textId="77777777" w:rsidR="00B731E1" w:rsidRPr="00EE5F79" w:rsidRDefault="00B731E1" w:rsidP="00715959">
      <w:pPr>
        <w:pStyle w:val="Ttulo3"/>
        <w:keepNext w:val="0"/>
        <w:keepLines w:val="0"/>
        <w:widowControl w:val="0"/>
        <w:numPr>
          <w:ilvl w:val="1"/>
          <w:numId w:val="31"/>
        </w:numPr>
        <w:tabs>
          <w:tab w:val="left" w:pos="668"/>
          <w:tab w:val="left" w:pos="669"/>
        </w:tabs>
        <w:autoSpaceDE w:val="0"/>
        <w:autoSpaceDN w:val="0"/>
        <w:spacing w:before="0"/>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 9.2</w:t>
      </w:r>
    </w:p>
    <w:p w14:paraId="3DD01CCD" w14:textId="77777777" w:rsidR="00B731E1" w:rsidRPr="00EE5F79" w:rsidRDefault="00B731E1" w:rsidP="00841734">
      <w:pPr>
        <w:pStyle w:val="Textoindependiente"/>
        <w:spacing w:before="42" w:line="276" w:lineRule="auto"/>
        <w:ind w:left="567" w:right="639"/>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FRECUENCIA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REQUERIDOS</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48"/>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O</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SU CASO?</w:t>
      </w:r>
    </w:p>
    <w:p w14:paraId="73EDB0BF"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0A28C26"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31 FRACCIÓN VIII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58,</w:t>
      </w:r>
      <w:r w:rsidRPr="00EE5F79">
        <w:rPr>
          <w:rFonts w:ascii="Palatino Linotype" w:hAnsi="Palatino Linotype"/>
          <w:i/>
          <w:spacing w:val="1"/>
          <w:sz w:val="18"/>
          <w:szCs w:val="22"/>
        </w:rPr>
        <w:t xml:space="preserve"> </w:t>
      </w:r>
      <w:r w:rsidRPr="00EE5F79">
        <w:rPr>
          <w:rFonts w:ascii="Palatino Linotype" w:hAnsi="Palatino Linotype"/>
          <w:i/>
          <w:sz w:val="18"/>
          <w:szCs w:val="22"/>
        </w:rPr>
        <w:t>59</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IV</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60</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76E72B8C" w14:textId="77777777" w:rsidR="00B731E1" w:rsidRPr="00EE5F79" w:rsidRDefault="00B731E1" w:rsidP="00841734">
      <w:pPr>
        <w:pStyle w:val="Textoindependiente"/>
        <w:spacing w:before="4"/>
        <w:ind w:left="567" w:right="639"/>
        <w:rPr>
          <w:rFonts w:ascii="Palatino Linotype" w:hAnsi="Palatino Linotype"/>
          <w:i/>
          <w:sz w:val="18"/>
          <w:szCs w:val="22"/>
        </w:rPr>
      </w:pPr>
    </w:p>
    <w:p w14:paraId="1D7E9E56"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CONCENTRACIÓN DE SU MUNICIPIO CUENTA CON INVENTARIO TOPOGRÁFICO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59 FRACCIÓN XI DE LOS LINEAMIENTOS PARA LA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4751934A" w14:textId="77777777" w:rsidR="00B731E1" w:rsidRPr="00EE5F79" w:rsidRDefault="00B731E1" w:rsidP="00715959">
      <w:pPr>
        <w:pStyle w:val="Prrafodelista"/>
        <w:widowControl w:val="0"/>
        <w:numPr>
          <w:ilvl w:val="1"/>
          <w:numId w:val="31"/>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 COMO LO INDICAN LOS ARTÍCULOS 4 FRACCIÓN LVII, 31 FRACCIÓN II 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 DE LOS ARCHIVOS Y ARTÍCULOS 4 FRACCIÓN LIII, 31 FRACCIÓN II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roofErr w:type="gramEnd"/>
    </w:p>
    <w:p w14:paraId="1F8C4CA2" w14:textId="77777777" w:rsidR="00B731E1" w:rsidRPr="00EE5F79" w:rsidRDefault="00B731E1" w:rsidP="00841734">
      <w:pPr>
        <w:pStyle w:val="Textoindependiente"/>
        <w:spacing w:before="5"/>
        <w:ind w:left="567" w:right="639"/>
        <w:rPr>
          <w:rFonts w:ascii="Palatino Linotype" w:hAnsi="Palatino Linotype"/>
          <w:i/>
          <w:sz w:val="18"/>
          <w:szCs w:val="22"/>
        </w:rPr>
      </w:pPr>
    </w:p>
    <w:p w14:paraId="6464B904"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4"/>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7"/>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9.6</w:t>
      </w:r>
    </w:p>
    <w:p w14:paraId="071ACA50" w14:textId="77777777" w:rsidR="00B731E1" w:rsidRPr="00EE5F79" w:rsidRDefault="00B731E1" w:rsidP="00715959">
      <w:pPr>
        <w:pStyle w:val="Prrafodelista"/>
        <w:widowControl w:val="0"/>
        <w:numPr>
          <w:ilvl w:val="1"/>
          <w:numId w:val="31"/>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CUÁNTOS INVENTARIOS DE TRANSFERENCIA PRIMARIA CUENTA EL ARCHIVO DE CONCENTRACIÓN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29D01C35" w14:textId="77777777" w:rsidR="00B731E1" w:rsidRPr="00EE5F79" w:rsidRDefault="00B731E1" w:rsidP="00841734">
      <w:pPr>
        <w:pStyle w:val="Textoindependiente"/>
        <w:spacing w:before="3"/>
        <w:ind w:left="567" w:right="639"/>
        <w:rPr>
          <w:rFonts w:ascii="Palatino Linotype" w:hAnsi="Palatino Linotype"/>
          <w:i/>
          <w:sz w:val="18"/>
          <w:szCs w:val="22"/>
        </w:rPr>
      </w:pPr>
    </w:p>
    <w:p w14:paraId="2FD6D91F"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ELABORADOS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DE TRAMITE COMO LO INDICA EL ARTÍCULO 30 FRACCIÓN VI DE LA LEY GENERAL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30 FRACCIÓN VI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MÉXICO Y MUNICIPIOS; ARTÍCULO 66 FRACCIÓN XV DE LOS LINEAMIENTOS PARA LA </w:t>
      </w:r>
      <w:r w:rsidRPr="00EE5F79">
        <w:rPr>
          <w:rFonts w:ascii="Palatino Linotype" w:hAnsi="Palatino Linotype"/>
          <w:i/>
          <w:sz w:val="18"/>
          <w:szCs w:val="22"/>
        </w:rPr>
        <w:lastRenderedPageBreak/>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 ESTADO DE MÉXICO Y ARTÍCULO 19 DE LOS LINEAMIENTOS PARA LA VALORACIÓN,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49"/>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p>
    <w:p w14:paraId="6054591F"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1EEBD274"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SECUNDARIA COMO LO INDICA EL ARTÍCULO 31 FRACCIÓN X DE LA LEY GENERAL DE ARCHIVOS;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ARTÍCULO X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57F57DF6"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7FEE2DB1"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9.9:</w:t>
      </w:r>
    </w:p>
    <w:p w14:paraId="6F5BCBA5" w14:textId="77777777" w:rsidR="00B731E1" w:rsidRPr="00EE5F79" w:rsidRDefault="00B731E1" w:rsidP="00715959">
      <w:pPr>
        <w:pStyle w:val="Prrafodelista"/>
        <w:widowControl w:val="0"/>
        <w:numPr>
          <w:ilvl w:val="1"/>
          <w:numId w:val="31"/>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CUANTOS INVENTARIOS DE TRANSFERENCIA SECUNDARIA CUENTA EL ARCHIVO DE 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 MUNICIPIO?</w:t>
      </w:r>
    </w:p>
    <w:p w14:paraId="2FA06BF5" w14:textId="77777777" w:rsidR="00B731E1" w:rsidRPr="00EE5F79" w:rsidRDefault="00B731E1" w:rsidP="00841734">
      <w:pPr>
        <w:pStyle w:val="Textoindependiente"/>
        <w:spacing w:before="8"/>
        <w:ind w:left="567" w:right="639"/>
        <w:rPr>
          <w:rFonts w:ascii="Palatino Linotype" w:hAnsi="Palatino Linotype"/>
          <w:i/>
          <w:sz w:val="18"/>
          <w:szCs w:val="22"/>
        </w:rPr>
      </w:pPr>
    </w:p>
    <w:p w14:paraId="385A68F3"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SECUNDARIA</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ELABORADOS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49"/>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50"/>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 DE CONCENTRACIÓN COMO LO INDICA EL ARTÍCULO 31 FRACCIÓN X 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roofErr w:type="gramEnd"/>
    </w:p>
    <w:p w14:paraId="7F790F09"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6242C786"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CONCENTRACIÓN DE SU MUNICIPIO CUENTA CON INVENTARIOS DE BAJA 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COMO LO INDICA EL ARTÍCULO 31 FRACCIÓN VI DE LA LEY GENERAL DE ARCHIVOS; </w:t>
      </w:r>
      <w:proofErr w:type="gramStart"/>
      <w:r w:rsidRPr="00EE5F79">
        <w:rPr>
          <w:rFonts w:ascii="Palatino Linotype" w:hAnsi="Palatino Linotype"/>
          <w:i/>
          <w:sz w:val="18"/>
          <w:szCs w:val="22"/>
        </w:rPr>
        <w:t>ARTÍCULO 31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 DE LA LEY DE ARCHIVOS Y ADMINISTRACIÓN DE DOCUMENTOS DEL ESTADO DE MÉXICO Y MUNICIPIOS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59 FRACCIÓN VII DE LOS LINEAMIENTOS PARA LA ADMINISTRACIÓN DE DOCUMENTOS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36ED583D" w14:textId="77777777" w:rsidR="00B731E1" w:rsidRPr="00EE5F79" w:rsidRDefault="00B731E1" w:rsidP="00841734">
      <w:pPr>
        <w:pStyle w:val="Textoindependiente"/>
        <w:spacing w:before="9"/>
        <w:ind w:left="567" w:right="639"/>
        <w:rPr>
          <w:rFonts w:ascii="Palatino Linotype" w:hAnsi="Palatino Linotype"/>
          <w:i/>
          <w:sz w:val="18"/>
          <w:szCs w:val="22"/>
        </w:rPr>
      </w:pPr>
    </w:p>
    <w:p w14:paraId="4A5EFFF7"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9.12</w:t>
      </w:r>
    </w:p>
    <w:p w14:paraId="398E7E79" w14:textId="77777777" w:rsidR="00B731E1" w:rsidRPr="00EE5F79" w:rsidRDefault="00B731E1" w:rsidP="00715959">
      <w:pPr>
        <w:pStyle w:val="Prrafodelista"/>
        <w:widowControl w:val="0"/>
        <w:numPr>
          <w:ilvl w:val="1"/>
          <w:numId w:val="31"/>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CUANTOS INVENTARIOS DE BAJA DOCUMENTAL CUENTA EL ARCHIVO DE CONCENTRACIÓN 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72DDB491" w14:textId="77777777" w:rsidR="00B731E1" w:rsidRPr="00EE5F79" w:rsidRDefault="00B731E1" w:rsidP="00715959">
      <w:pPr>
        <w:pStyle w:val="Prrafodelista"/>
        <w:widowControl w:val="0"/>
        <w:numPr>
          <w:ilvl w:val="1"/>
          <w:numId w:val="31"/>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ELABORADOS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7"/>
          <w:sz w:val="18"/>
          <w:szCs w:val="22"/>
        </w:rPr>
        <w:t xml:space="preserve"> </w:t>
      </w:r>
      <w:proofErr w:type="gramStart"/>
      <w:r w:rsidRPr="00EE5F79">
        <w:rPr>
          <w:rFonts w:ascii="Palatino Linotype" w:hAnsi="Palatino Linotype"/>
          <w:i/>
          <w:sz w:val="18"/>
          <w:szCs w:val="22"/>
        </w:rPr>
        <w:t>ARTÍCULO 31 FRACCIÓN VI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Y ARTÍCULO 59 FRACCIÓN VII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3E6508C6"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450E7590"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ARCHIVOS COMO LO INDICAN LOS ARTÍCULOS 4 </w:t>
      </w:r>
      <w:proofErr w:type="gramStart"/>
      <w:r w:rsidRPr="00EE5F79">
        <w:rPr>
          <w:rFonts w:ascii="Palatino Linotype" w:hAnsi="Palatino Linotype"/>
          <w:i/>
          <w:sz w:val="18"/>
          <w:szCs w:val="22"/>
        </w:rPr>
        <w:t>FRACCIÓN XXXIX, 31 FRACCIÓN VI 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XXIX,</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TERCERO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c)</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roofErr w:type="gramEnd"/>
    </w:p>
    <w:p w14:paraId="56C0E2CA" w14:textId="77777777" w:rsidR="00B731E1" w:rsidRPr="00EE5F79" w:rsidRDefault="00B731E1" w:rsidP="00841734">
      <w:pPr>
        <w:pStyle w:val="Textoindependiente"/>
        <w:spacing w:before="9"/>
        <w:ind w:left="567" w:right="639"/>
        <w:rPr>
          <w:rFonts w:ascii="Palatino Linotype" w:hAnsi="Palatino Linotype"/>
          <w:i/>
          <w:sz w:val="18"/>
          <w:szCs w:val="22"/>
        </w:rPr>
      </w:pPr>
    </w:p>
    <w:p w14:paraId="40C9322E"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HISTÓRICO DE SU MUNICIPIO CUENTA CON INVENTARIO TOPOGRÁFICO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59 FRACCIÓN XI DE LOS LINEAMIENTOS PARA LA ADMINISTRACIÓN DE DOCUMENTOS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0196DD8A" w14:textId="77777777" w:rsidR="00B731E1" w:rsidRPr="00EE5F79" w:rsidRDefault="00B731E1" w:rsidP="00841734">
      <w:pPr>
        <w:pStyle w:val="Textoindependiente"/>
        <w:spacing w:before="9"/>
        <w:ind w:left="567" w:right="639"/>
        <w:rPr>
          <w:rFonts w:ascii="Palatino Linotype" w:hAnsi="Palatino Linotype"/>
          <w:i/>
          <w:sz w:val="18"/>
          <w:szCs w:val="22"/>
        </w:rPr>
      </w:pPr>
    </w:p>
    <w:p w14:paraId="13BDADE9" w14:textId="77777777" w:rsidR="00B731E1" w:rsidRPr="00EE5F79" w:rsidRDefault="00B731E1" w:rsidP="00715959">
      <w:pPr>
        <w:pStyle w:val="Prrafodelista"/>
        <w:widowControl w:val="0"/>
        <w:numPr>
          <w:ilvl w:val="1"/>
          <w:numId w:val="3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HISTÓRICO DE SU MUNICIPIO CUENTA CON INVENTARIO DE SU ACERVO DOCUMENTAL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LO INDICA EL ARTÍCULO 30 FRACCIÓN II DE LA LEY GENERAL DE ARCHIVOS; </w:t>
      </w:r>
      <w:proofErr w:type="gramStart"/>
      <w:r w:rsidRPr="00EE5F79">
        <w:rPr>
          <w:rFonts w:ascii="Palatino Linotype" w:hAnsi="Palatino Linotype"/>
          <w:i/>
          <w:sz w:val="18"/>
          <w:szCs w:val="22"/>
        </w:rPr>
        <w:t>ARTÍCULO 30 FRACCIÓN II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58, 59 FRACCIÓN IV Y 60 DE LOS LINEAMIENTOS PARA LA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6EC56EA7" w14:textId="77777777" w:rsidR="00B731E1" w:rsidRPr="00EE5F79" w:rsidRDefault="00B731E1" w:rsidP="00841734">
      <w:pPr>
        <w:pStyle w:val="Textoindependiente"/>
        <w:spacing w:before="8"/>
        <w:ind w:left="567" w:right="639"/>
        <w:rPr>
          <w:rFonts w:ascii="Palatino Linotype" w:hAnsi="Palatino Linotype"/>
          <w:i/>
          <w:sz w:val="18"/>
          <w:szCs w:val="22"/>
        </w:rPr>
      </w:pPr>
    </w:p>
    <w:p w14:paraId="2732EC0D"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679675D4" w14:textId="77777777" w:rsidR="00B731E1" w:rsidRPr="00EE5F79" w:rsidRDefault="00B731E1" w:rsidP="00715959">
      <w:pPr>
        <w:pStyle w:val="Prrafodelista"/>
        <w:widowControl w:val="0"/>
        <w:numPr>
          <w:ilvl w:val="1"/>
          <w:numId w:val="31"/>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4"/>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6"/>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TRÁMITE.</w:t>
      </w:r>
    </w:p>
    <w:p w14:paraId="12332E52"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5084AD45" w14:textId="77777777" w:rsidR="00B731E1" w:rsidRPr="00EE5F79" w:rsidRDefault="00B731E1" w:rsidP="00715959">
      <w:pPr>
        <w:pStyle w:val="Prrafodelista"/>
        <w:widowControl w:val="0"/>
        <w:numPr>
          <w:ilvl w:val="1"/>
          <w:numId w:val="31"/>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5"/>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7"/>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CONCENTRACIÓN.</w:t>
      </w:r>
    </w:p>
    <w:p w14:paraId="0CF813B9" w14:textId="77777777" w:rsidR="00B731E1" w:rsidRPr="00EE5F79" w:rsidRDefault="00B731E1" w:rsidP="00841734">
      <w:pPr>
        <w:pStyle w:val="Textoindependiente"/>
        <w:ind w:left="567" w:right="639"/>
        <w:rPr>
          <w:rFonts w:ascii="Palatino Linotype" w:hAnsi="Palatino Linotype"/>
          <w:i/>
          <w:sz w:val="18"/>
          <w:szCs w:val="22"/>
        </w:rPr>
      </w:pPr>
    </w:p>
    <w:p w14:paraId="24196A03" w14:textId="77777777" w:rsidR="00B731E1" w:rsidRPr="00EE5F79" w:rsidRDefault="00B731E1" w:rsidP="00715959">
      <w:pPr>
        <w:pStyle w:val="Prrafodelista"/>
        <w:widowControl w:val="0"/>
        <w:numPr>
          <w:ilvl w:val="1"/>
          <w:numId w:val="3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5"/>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8"/>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6"/>
          <w:sz w:val="18"/>
          <w:szCs w:val="22"/>
        </w:rPr>
        <w:t xml:space="preserve"> </w:t>
      </w:r>
      <w:r w:rsidRPr="00EE5F79">
        <w:rPr>
          <w:rFonts w:ascii="Palatino Linotype" w:hAnsi="Palatino Linotype"/>
          <w:i/>
          <w:sz w:val="18"/>
          <w:szCs w:val="22"/>
        </w:rPr>
        <w:t>HISTÓRICO.</w:t>
      </w:r>
    </w:p>
    <w:p w14:paraId="7E04CBB4" w14:textId="77777777" w:rsidR="00B731E1" w:rsidRPr="00EE5F79" w:rsidRDefault="00B731E1" w:rsidP="00841734">
      <w:pPr>
        <w:pStyle w:val="Textoindependiente"/>
        <w:ind w:left="567" w:right="639"/>
        <w:rPr>
          <w:rFonts w:ascii="Palatino Linotype" w:hAnsi="Palatino Linotype"/>
          <w:i/>
          <w:sz w:val="18"/>
          <w:szCs w:val="22"/>
        </w:rPr>
      </w:pPr>
    </w:p>
    <w:p w14:paraId="1907B7B2" w14:textId="77777777" w:rsidR="00B731E1" w:rsidRPr="00EE5F79" w:rsidRDefault="00B731E1" w:rsidP="00715959">
      <w:pPr>
        <w:pStyle w:val="Prrafodelista"/>
        <w:widowControl w:val="0"/>
        <w:numPr>
          <w:ilvl w:val="1"/>
          <w:numId w:val="31"/>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4"/>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7"/>
          <w:sz w:val="18"/>
          <w:szCs w:val="22"/>
        </w:rPr>
        <w:t xml:space="preserve"> </w:t>
      </w:r>
      <w:r w:rsidRPr="00EE5F79">
        <w:rPr>
          <w:rFonts w:ascii="Palatino Linotype" w:hAnsi="Palatino Linotype"/>
          <w:i/>
          <w:sz w:val="18"/>
          <w:szCs w:val="22"/>
        </w:rPr>
        <w:t>DEL</w:t>
      </w:r>
      <w:r w:rsidRPr="00EE5F79">
        <w:rPr>
          <w:rFonts w:ascii="Palatino Linotype" w:hAnsi="Palatino Linotype"/>
          <w:i/>
          <w:spacing w:val="-7"/>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7"/>
          <w:sz w:val="18"/>
          <w:szCs w:val="22"/>
        </w:rPr>
        <w:t xml:space="preserve"> </w:t>
      </w:r>
      <w:r w:rsidRPr="00EE5F79">
        <w:rPr>
          <w:rFonts w:ascii="Palatino Linotype" w:hAnsi="Palatino Linotype"/>
          <w:i/>
          <w:sz w:val="18"/>
          <w:szCs w:val="22"/>
        </w:rPr>
        <w:t>PRIMARIA.</w:t>
      </w:r>
    </w:p>
    <w:p w14:paraId="581EF284"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64A9D67" w14:textId="77777777" w:rsidR="00B731E1" w:rsidRPr="00EE5F79" w:rsidRDefault="00B731E1" w:rsidP="00715959">
      <w:pPr>
        <w:pStyle w:val="Prrafodelista"/>
        <w:widowControl w:val="0"/>
        <w:numPr>
          <w:ilvl w:val="1"/>
          <w:numId w:val="3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5"/>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7"/>
          <w:sz w:val="18"/>
          <w:szCs w:val="22"/>
        </w:rPr>
        <w:t xml:space="preserve"> </w:t>
      </w:r>
      <w:r w:rsidRPr="00EE5F79">
        <w:rPr>
          <w:rFonts w:ascii="Palatino Linotype" w:hAnsi="Palatino Linotype"/>
          <w:i/>
          <w:sz w:val="18"/>
          <w:szCs w:val="22"/>
        </w:rPr>
        <w:t>DEL</w:t>
      </w:r>
      <w:r w:rsidRPr="00EE5F79">
        <w:rPr>
          <w:rFonts w:ascii="Palatino Linotype" w:hAnsi="Palatino Linotype"/>
          <w:i/>
          <w:spacing w:val="-8"/>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8"/>
          <w:sz w:val="18"/>
          <w:szCs w:val="22"/>
        </w:rPr>
        <w:t xml:space="preserve"> </w:t>
      </w:r>
      <w:r w:rsidRPr="00EE5F79">
        <w:rPr>
          <w:rFonts w:ascii="Palatino Linotype" w:hAnsi="Palatino Linotype"/>
          <w:i/>
          <w:sz w:val="18"/>
          <w:szCs w:val="22"/>
        </w:rPr>
        <w:t>SECUNDARIA.</w:t>
      </w:r>
    </w:p>
    <w:p w14:paraId="67853E06" w14:textId="77777777" w:rsidR="00B731E1" w:rsidRPr="00EE5F79" w:rsidRDefault="00B731E1" w:rsidP="00841734">
      <w:pPr>
        <w:pStyle w:val="Textoindependiente"/>
        <w:spacing w:before="2"/>
        <w:ind w:left="567" w:right="639"/>
        <w:rPr>
          <w:rFonts w:ascii="Palatino Linotype" w:hAnsi="Palatino Linotype"/>
          <w:i/>
          <w:sz w:val="18"/>
          <w:szCs w:val="22"/>
        </w:rPr>
      </w:pPr>
    </w:p>
    <w:p w14:paraId="7DA96290" w14:textId="77777777" w:rsidR="00B731E1" w:rsidRPr="00EE5F79" w:rsidRDefault="00B731E1" w:rsidP="00715959">
      <w:pPr>
        <w:pStyle w:val="Prrafodelista"/>
        <w:widowControl w:val="0"/>
        <w:numPr>
          <w:ilvl w:val="1"/>
          <w:numId w:val="3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4"/>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7"/>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BAJA</w:t>
      </w:r>
      <w:r w:rsidRPr="00EE5F79">
        <w:rPr>
          <w:rFonts w:ascii="Palatino Linotype" w:hAnsi="Palatino Linotype"/>
          <w:i/>
          <w:spacing w:val="-6"/>
          <w:sz w:val="18"/>
          <w:szCs w:val="22"/>
        </w:rPr>
        <w:t xml:space="preserve"> </w:t>
      </w:r>
      <w:r w:rsidRPr="00EE5F79">
        <w:rPr>
          <w:rFonts w:ascii="Palatino Linotype" w:hAnsi="Palatino Linotype"/>
          <w:i/>
          <w:sz w:val="18"/>
          <w:szCs w:val="22"/>
        </w:rPr>
        <w:t>DOCUMENTAL.</w:t>
      </w:r>
    </w:p>
    <w:p w14:paraId="66372E37"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DF4D037"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9.1:</w:t>
      </w:r>
    </w:p>
    <w:p w14:paraId="63E4BED2" w14:textId="77777777" w:rsidR="00B731E1" w:rsidRPr="00EE5F79" w:rsidRDefault="00B731E1" w:rsidP="00715959">
      <w:pPr>
        <w:pStyle w:val="Prrafodelista"/>
        <w:widowControl w:val="0"/>
        <w:numPr>
          <w:ilvl w:val="1"/>
          <w:numId w:val="31"/>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QUE </w:t>
      </w:r>
      <w:r w:rsidRPr="00EE5F79">
        <w:rPr>
          <w:rFonts w:ascii="Palatino Linotype" w:hAnsi="Palatino Linotype"/>
          <w:b/>
          <w:i/>
          <w:sz w:val="18"/>
          <w:szCs w:val="22"/>
        </w:rPr>
        <w:t xml:space="preserve">NO </w:t>
      </w:r>
      <w:r w:rsidRPr="00EE5F79">
        <w:rPr>
          <w:rFonts w:ascii="Palatino Linotype" w:hAnsi="Palatino Linotype"/>
          <w:i/>
          <w:sz w:val="18"/>
          <w:szCs w:val="22"/>
        </w:rPr>
        <w:t>TODAS LAS UNIDADES ADMINISTRATIVAS DE SU MUNICIPIO CUENTAN CON INVENTARIOS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DOCUMENTALES</w:t>
      </w:r>
      <w:r w:rsidRPr="00EE5F79">
        <w:rPr>
          <w:rFonts w:ascii="Palatino Linotype" w:hAnsi="Palatino Linotype"/>
          <w:i/>
          <w:spacing w:val="16"/>
          <w:sz w:val="18"/>
          <w:szCs w:val="22"/>
        </w:rPr>
        <w:t xml:space="preserve"> </w:t>
      </w:r>
      <w:r w:rsidRPr="00EE5F79">
        <w:rPr>
          <w:rFonts w:ascii="Palatino Linotype" w:hAnsi="Palatino Linotype"/>
          <w:i/>
          <w:sz w:val="18"/>
          <w:szCs w:val="22"/>
        </w:rPr>
        <w:t>COMO</w:t>
      </w:r>
      <w:r w:rsidRPr="00EE5F79">
        <w:rPr>
          <w:rFonts w:ascii="Palatino Linotype" w:hAnsi="Palatino Linotype"/>
          <w:i/>
          <w:spacing w:val="18"/>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59796D68"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226716EF" w14:textId="77777777" w:rsidR="00B731E1" w:rsidRPr="00EE5F79" w:rsidRDefault="00B731E1" w:rsidP="00715959">
      <w:pPr>
        <w:pStyle w:val="Prrafodelista"/>
        <w:widowControl w:val="0"/>
        <w:numPr>
          <w:ilvl w:val="1"/>
          <w:numId w:val="31"/>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9</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p>
    <w:p w14:paraId="3A41B5D5" w14:textId="77777777" w:rsidR="00B731E1" w:rsidRPr="00EE5F79" w:rsidRDefault="00B731E1" w:rsidP="00841734">
      <w:pPr>
        <w:pStyle w:val="Ttulo2"/>
        <w:spacing w:before="33"/>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10</w:t>
      </w:r>
    </w:p>
    <w:p w14:paraId="05E97570" w14:textId="77777777" w:rsidR="00B731E1" w:rsidRPr="00EE5F79" w:rsidRDefault="00B731E1" w:rsidP="00841734">
      <w:pPr>
        <w:spacing w:before="51"/>
        <w:ind w:left="567" w:right="639"/>
        <w:rPr>
          <w:rFonts w:ascii="Palatino Linotype" w:hAnsi="Palatino Linotype"/>
          <w:b/>
          <w:i/>
          <w:sz w:val="18"/>
          <w:szCs w:val="22"/>
        </w:rPr>
      </w:pPr>
      <w:r w:rsidRPr="00EE5F79">
        <w:rPr>
          <w:rFonts w:ascii="Palatino Linotype" w:hAnsi="Palatino Linotype"/>
          <w:b/>
          <w:i/>
          <w:sz w:val="18"/>
          <w:szCs w:val="22"/>
        </w:rPr>
        <w:t>GUÍA</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ARCHIVO</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DOCUMENTAL</w:t>
      </w:r>
    </w:p>
    <w:p w14:paraId="684B00FC" w14:textId="77777777" w:rsidR="00B731E1" w:rsidRPr="00EE5F79" w:rsidRDefault="00B731E1" w:rsidP="00715959">
      <w:pPr>
        <w:pStyle w:val="Prrafodelista"/>
        <w:widowControl w:val="0"/>
        <w:numPr>
          <w:ilvl w:val="1"/>
          <w:numId w:val="30"/>
        </w:numPr>
        <w:tabs>
          <w:tab w:val="left" w:pos="669"/>
        </w:tabs>
        <w:autoSpaceDE w:val="0"/>
        <w:autoSpaceDN w:val="0"/>
        <w:spacing w:before="95"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¿SU MUNICIPIO CUENTA CON GUÍA DE ARCHIVO DOCUMENTAL COMO LO INDICA EL ARTÍCULO 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ARCHIVOS?</w:t>
      </w:r>
    </w:p>
    <w:p w14:paraId="20719F56" w14:textId="77777777" w:rsidR="00B731E1" w:rsidRPr="00EE5F79" w:rsidRDefault="00B731E1" w:rsidP="00841734">
      <w:pPr>
        <w:pStyle w:val="Textoindependiente"/>
        <w:spacing w:before="3"/>
        <w:ind w:left="567" w:right="639"/>
        <w:rPr>
          <w:rFonts w:ascii="Palatino Linotype" w:hAnsi="Palatino Linotype"/>
          <w:i/>
          <w:sz w:val="18"/>
          <w:szCs w:val="22"/>
        </w:rPr>
      </w:pPr>
    </w:p>
    <w:p w14:paraId="41FA6D46"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10.1:</w:t>
      </w:r>
    </w:p>
    <w:p w14:paraId="3F3EF7C3" w14:textId="77777777" w:rsidR="00B731E1" w:rsidRPr="00EE5F79" w:rsidRDefault="00B731E1" w:rsidP="00715959">
      <w:pPr>
        <w:pStyle w:val="Prrafodelista"/>
        <w:widowControl w:val="0"/>
        <w:numPr>
          <w:ilvl w:val="1"/>
          <w:numId w:val="30"/>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¿TIENEN PUBLICADO EN SU PORTAL OFICIAL LA GUÍA DE ARCHIVO DOCUMENTAL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70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 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p>
    <w:p w14:paraId="6DB3CBCE" w14:textId="77777777" w:rsidR="00B731E1" w:rsidRPr="00EE5F79" w:rsidRDefault="00B731E1" w:rsidP="00841734">
      <w:pPr>
        <w:pStyle w:val="Textoindependiente"/>
        <w:spacing w:before="6"/>
        <w:ind w:left="567" w:right="639"/>
        <w:rPr>
          <w:rFonts w:ascii="Palatino Linotype" w:hAnsi="Palatino Linotype"/>
          <w:i/>
          <w:sz w:val="18"/>
          <w:szCs w:val="22"/>
        </w:rPr>
      </w:pPr>
    </w:p>
    <w:p w14:paraId="259E811E"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8"/>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4CCC294D" w14:textId="77777777" w:rsidR="00B731E1" w:rsidRPr="00EE5F79" w:rsidRDefault="00B731E1" w:rsidP="00715959">
      <w:pPr>
        <w:pStyle w:val="Prrafodelista"/>
        <w:widowControl w:val="0"/>
        <w:numPr>
          <w:ilvl w:val="1"/>
          <w:numId w:val="30"/>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FORMATO</w:t>
      </w:r>
      <w:r w:rsidRPr="00EE5F79">
        <w:rPr>
          <w:rFonts w:ascii="Palatino Linotype" w:hAnsi="Palatino Linotype"/>
          <w:i/>
          <w:spacing w:val="-4"/>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GUÍA</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6"/>
          <w:sz w:val="18"/>
          <w:szCs w:val="22"/>
        </w:rPr>
        <w:t xml:space="preserve"> </w:t>
      </w:r>
      <w:r w:rsidRPr="00EE5F79">
        <w:rPr>
          <w:rFonts w:ascii="Palatino Linotype" w:hAnsi="Palatino Linotype"/>
          <w:i/>
          <w:sz w:val="18"/>
          <w:szCs w:val="22"/>
        </w:rPr>
        <w:t>DOCUMENTAL.</w:t>
      </w:r>
    </w:p>
    <w:p w14:paraId="4F593ACD" w14:textId="77777777" w:rsidR="00B731E1" w:rsidRPr="00EE5F79" w:rsidRDefault="00B731E1" w:rsidP="00841734">
      <w:pPr>
        <w:pStyle w:val="Textoindependiente"/>
        <w:spacing w:before="8"/>
        <w:ind w:left="567" w:right="639"/>
        <w:rPr>
          <w:rFonts w:ascii="Palatino Linotype" w:hAnsi="Palatino Linotype"/>
          <w:i/>
          <w:sz w:val="18"/>
          <w:szCs w:val="22"/>
        </w:rPr>
      </w:pPr>
    </w:p>
    <w:p w14:paraId="2D319D6B" w14:textId="77777777" w:rsidR="00B731E1" w:rsidRPr="00EE5F79" w:rsidRDefault="00B731E1" w:rsidP="00715959">
      <w:pPr>
        <w:pStyle w:val="Prrafodelista"/>
        <w:widowControl w:val="0"/>
        <w:numPr>
          <w:ilvl w:val="1"/>
          <w:numId w:val="30"/>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LINK</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DONDE</w:t>
      </w:r>
      <w:r w:rsidRPr="00EE5F79">
        <w:rPr>
          <w:rFonts w:ascii="Palatino Linotype" w:hAnsi="Palatino Linotype"/>
          <w:i/>
          <w:spacing w:val="-1"/>
          <w:sz w:val="18"/>
          <w:szCs w:val="22"/>
        </w:rPr>
        <w:t xml:space="preserve"> </w:t>
      </w:r>
      <w:r w:rsidRPr="00EE5F79">
        <w:rPr>
          <w:rFonts w:ascii="Palatino Linotype" w:hAnsi="Palatino Linotype"/>
          <w:i/>
          <w:sz w:val="18"/>
          <w:szCs w:val="22"/>
        </w:rPr>
        <w:t>TIENEN</w:t>
      </w:r>
      <w:r w:rsidRPr="00EE5F79">
        <w:rPr>
          <w:rFonts w:ascii="Palatino Linotype" w:hAnsi="Palatino Linotype"/>
          <w:i/>
          <w:spacing w:val="-2"/>
          <w:sz w:val="18"/>
          <w:szCs w:val="22"/>
        </w:rPr>
        <w:t xml:space="preserve"> </w:t>
      </w:r>
      <w:r w:rsidRPr="00EE5F79">
        <w:rPr>
          <w:rFonts w:ascii="Palatino Linotype" w:hAnsi="Palatino Linotype"/>
          <w:i/>
          <w:sz w:val="18"/>
          <w:szCs w:val="22"/>
        </w:rPr>
        <w:t>PUBLICADA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GUÍA</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DOCUMENTAL</w:t>
      </w:r>
    </w:p>
    <w:p w14:paraId="6370EEA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E7F91BE"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10.1:</w:t>
      </w:r>
    </w:p>
    <w:p w14:paraId="7F071E81" w14:textId="77777777" w:rsidR="00B731E1" w:rsidRPr="00EE5F79" w:rsidRDefault="00B731E1" w:rsidP="00715959">
      <w:pPr>
        <w:pStyle w:val="Prrafodelista"/>
        <w:widowControl w:val="0"/>
        <w:numPr>
          <w:ilvl w:val="1"/>
          <w:numId w:val="30"/>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2"/>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2"/>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2"/>
          <w:sz w:val="18"/>
          <w:szCs w:val="22"/>
        </w:rPr>
        <w:t xml:space="preserve"> </w:t>
      </w:r>
      <w:r w:rsidRPr="00EE5F79">
        <w:rPr>
          <w:rFonts w:ascii="Palatino Linotype" w:hAnsi="Palatino Linotype"/>
          <w:i/>
          <w:sz w:val="18"/>
          <w:szCs w:val="22"/>
        </w:rPr>
        <w:t>CON</w:t>
      </w:r>
      <w:r w:rsidRPr="00EE5F79">
        <w:rPr>
          <w:rFonts w:ascii="Palatino Linotype" w:hAnsi="Palatino Linotype"/>
          <w:i/>
          <w:spacing w:val="-5"/>
          <w:sz w:val="18"/>
          <w:szCs w:val="22"/>
        </w:rPr>
        <w:t xml:space="preserve"> </w:t>
      </w:r>
      <w:r w:rsidRPr="00EE5F79">
        <w:rPr>
          <w:rFonts w:ascii="Palatino Linotype" w:hAnsi="Palatino Linotype"/>
          <w:i/>
          <w:sz w:val="18"/>
          <w:szCs w:val="22"/>
        </w:rPr>
        <w:t>GUÍA</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3"/>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4F2A3E1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229BC7C0" w14:textId="77777777" w:rsidR="00B731E1" w:rsidRPr="00EE5F79" w:rsidRDefault="00B731E1" w:rsidP="00715959">
      <w:pPr>
        <w:pStyle w:val="Prrafodelista"/>
        <w:widowControl w:val="0"/>
        <w:numPr>
          <w:ilvl w:val="1"/>
          <w:numId w:val="3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10</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4D4AE5B8" w14:textId="77777777" w:rsidR="00B731E1" w:rsidRPr="00EE5F79" w:rsidRDefault="00B731E1" w:rsidP="00841734">
      <w:pPr>
        <w:pStyle w:val="Textoindependiente"/>
        <w:ind w:left="567" w:right="639"/>
        <w:rPr>
          <w:rFonts w:ascii="Palatino Linotype" w:hAnsi="Palatino Linotype"/>
          <w:i/>
          <w:sz w:val="18"/>
          <w:szCs w:val="22"/>
        </w:rPr>
      </w:pPr>
    </w:p>
    <w:p w14:paraId="4EA0558A" w14:textId="77777777" w:rsidR="00B731E1" w:rsidRPr="00EE5F79" w:rsidRDefault="00B731E1" w:rsidP="00841734">
      <w:pPr>
        <w:pStyle w:val="Ttulo2"/>
        <w:spacing w:before="147"/>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7"/>
          <w:sz w:val="18"/>
          <w:szCs w:val="22"/>
        </w:rPr>
        <w:t xml:space="preserve"> </w:t>
      </w:r>
      <w:r w:rsidRPr="00EE5F79">
        <w:rPr>
          <w:rFonts w:ascii="Palatino Linotype" w:hAnsi="Palatino Linotype"/>
          <w:i/>
          <w:sz w:val="18"/>
          <w:szCs w:val="22"/>
        </w:rPr>
        <w:t>11</w:t>
      </w:r>
    </w:p>
    <w:p w14:paraId="77FE6B5E" w14:textId="77777777" w:rsidR="00B731E1" w:rsidRPr="00EE5F79" w:rsidRDefault="00B731E1" w:rsidP="00841734">
      <w:pPr>
        <w:spacing w:before="50"/>
        <w:ind w:left="567" w:right="639"/>
        <w:rPr>
          <w:rFonts w:ascii="Palatino Linotype" w:hAnsi="Palatino Linotype"/>
          <w:b/>
          <w:i/>
          <w:sz w:val="18"/>
          <w:szCs w:val="22"/>
        </w:rPr>
      </w:pPr>
      <w:r w:rsidRPr="00EE5F79">
        <w:rPr>
          <w:rFonts w:ascii="Palatino Linotype" w:hAnsi="Palatino Linotype"/>
          <w:b/>
          <w:i/>
          <w:sz w:val="18"/>
          <w:szCs w:val="22"/>
        </w:rPr>
        <w:t>INDICE</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EXPEDIENTES</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CLASIFICADOS</w:t>
      </w:r>
      <w:r w:rsidRPr="00EE5F79">
        <w:rPr>
          <w:rFonts w:ascii="Palatino Linotype" w:hAnsi="Palatino Linotype"/>
          <w:b/>
          <w:i/>
          <w:spacing w:val="-8"/>
          <w:sz w:val="18"/>
          <w:szCs w:val="22"/>
        </w:rPr>
        <w:t xml:space="preserve"> </w:t>
      </w:r>
      <w:r w:rsidRPr="00EE5F79">
        <w:rPr>
          <w:rFonts w:ascii="Palatino Linotype" w:hAnsi="Palatino Linotype"/>
          <w:b/>
          <w:i/>
          <w:sz w:val="18"/>
          <w:szCs w:val="22"/>
        </w:rPr>
        <w:t>COMO</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RESERVADOS</w:t>
      </w:r>
    </w:p>
    <w:p w14:paraId="7669E5FD" w14:textId="77777777" w:rsidR="00B731E1" w:rsidRPr="00EE5F79" w:rsidRDefault="00B731E1" w:rsidP="00841734">
      <w:pPr>
        <w:pStyle w:val="Textoindependiente"/>
        <w:spacing w:before="1"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 la Unidad de Transparencia por ser la temática</w:t>
      </w:r>
      <w:r w:rsidRPr="00EE5F79">
        <w:rPr>
          <w:rFonts w:ascii="Palatino Linotype" w:hAnsi="Palatino Linotype"/>
          <w:i/>
          <w:spacing w:val="-47"/>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 de</w:t>
      </w:r>
      <w:r w:rsidRPr="00EE5F79">
        <w:rPr>
          <w:rFonts w:ascii="Palatino Linotype" w:hAnsi="Palatino Linotype"/>
          <w:i/>
          <w:spacing w:val="-2"/>
          <w:sz w:val="18"/>
          <w:szCs w:val="22"/>
        </w:rPr>
        <w:t xml:space="preserve"> </w:t>
      </w:r>
      <w:r w:rsidRPr="00EE5F79">
        <w:rPr>
          <w:rFonts w:ascii="Palatino Linotype" w:hAnsi="Palatino Linotype"/>
          <w:i/>
          <w:sz w:val="18"/>
          <w:szCs w:val="22"/>
        </w:rPr>
        <w:t>su competencia.</w:t>
      </w:r>
    </w:p>
    <w:p w14:paraId="57A90A07"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AF296C6" w14:textId="77777777" w:rsidR="00B731E1" w:rsidRPr="00EE5F79" w:rsidRDefault="00B731E1" w:rsidP="00715959">
      <w:pPr>
        <w:pStyle w:val="Prrafodelista"/>
        <w:widowControl w:val="0"/>
        <w:numPr>
          <w:ilvl w:val="1"/>
          <w:numId w:val="29"/>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ÍNDICE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49"/>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50"/>
          <w:sz w:val="18"/>
          <w:szCs w:val="22"/>
        </w:rPr>
        <w:t xml:space="preserve"> </w:t>
      </w:r>
      <w:r w:rsidRPr="00EE5F79">
        <w:rPr>
          <w:rFonts w:ascii="Palatino Linotype" w:hAnsi="Palatino Linotype"/>
          <w:i/>
          <w:sz w:val="18"/>
          <w:szCs w:val="22"/>
        </w:rPr>
        <w:t>COMO</w:t>
      </w:r>
      <w:r w:rsidRPr="00EE5F79">
        <w:rPr>
          <w:rFonts w:ascii="Palatino Linotype" w:hAnsi="Palatino Linotype"/>
          <w:i/>
          <w:spacing w:val="50"/>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14</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9"/>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 Y ACCESO A LA INFORMACIÓN PÚBLICA DEL ESTADO DE MÉXICO Y MUNICIPOS Y ARTÍCULO</w:t>
      </w:r>
      <w:r w:rsidRPr="00EE5F79">
        <w:rPr>
          <w:rFonts w:ascii="Palatino Linotype" w:hAnsi="Palatino Linotype"/>
          <w:i/>
          <w:spacing w:val="-47"/>
          <w:sz w:val="18"/>
          <w:szCs w:val="22"/>
        </w:rPr>
        <w:t xml:space="preserve"> </w:t>
      </w:r>
      <w:r w:rsidRPr="00EE5F79">
        <w:rPr>
          <w:rFonts w:ascii="Palatino Linotype" w:hAnsi="Palatino Linotype"/>
          <w:i/>
          <w:sz w:val="18"/>
          <w:szCs w:val="22"/>
        </w:rPr>
        <w:t>14</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
    <w:p w14:paraId="5CDF66D3" w14:textId="77777777" w:rsidR="00B731E1" w:rsidRPr="00EE5F79" w:rsidRDefault="00B731E1" w:rsidP="00841734">
      <w:pPr>
        <w:pStyle w:val="Ttulo3"/>
        <w:spacing w:before="28"/>
        <w:ind w:left="567" w:right="639"/>
        <w:rPr>
          <w:rFonts w:ascii="Palatino Linotype" w:hAnsi="Palatino Linotype"/>
          <w:i/>
          <w:sz w:val="18"/>
          <w:szCs w:val="22"/>
        </w:rPr>
      </w:pPr>
      <w:r w:rsidRPr="00EE5F79">
        <w:rPr>
          <w:rFonts w:ascii="Palatino Linotype" w:hAnsi="Palatino Linotype"/>
          <w:i/>
          <w:sz w:val="18"/>
          <w:szCs w:val="22"/>
        </w:rPr>
        <w:lastRenderedPageBreak/>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11.1:</w:t>
      </w:r>
    </w:p>
    <w:p w14:paraId="01789C73" w14:textId="77777777" w:rsidR="00B731E1" w:rsidRPr="00EE5F79" w:rsidRDefault="00B731E1" w:rsidP="00715959">
      <w:pPr>
        <w:pStyle w:val="Prrafodelista"/>
        <w:widowControl w:val="0"/>
        <w:numPr>
          <w:ilvl w:val="1"/>
          <w:numId w:val="29"/>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¿TIENEN</w:t>
      </w:r>
      <w:r w:rsidRPr="00EE5F79">
        <w:rPr>
          <w:rFonts w:ascii="Palatino Linotype" w:hAnsi="Palatino Linotype"/>
          <w:i/>
          <w:spacing w:val="38"/>
          <w:sz w:val="18"/>
          <w:szCs w:val="22"/>
        </w:rPr>
        <w:t xml:space="preserve"> </w:t>
      </w:r>
      <w:r w:rsidRPr="00EE5F79">
        <w:rPr>
          <w:rFonts w:ascii="Palatino Linotype" w:hAnsi="Palatino Linotype"/>
          <w:i/>
          <w:sz w:val="18"/>
          <w:szCs w:val="22"/>
        </w:rPr>
        <w:t>PUBLICADO</w:t>
      </w:r>
      <w:r w:rsidRPr="00EE5F79">
        <w:rPr>
          <w:rFonts w:ascii="Palatino Linotype" w:hAnsi="Palatino Linotype"/>
          <w:i/>
          <w:spacing w:val="36"/>
          <w:sz w:val="18"/>
          <w:szCs w:val="22"/>
        </w:rPr>
        <w:t xml:space="preserve"> </w:t>
      </w:r>
      <w:r w:rsidRPr="00EE5F79">
        <w:rPr>
          <w:rFonts w:ascii="Palatino Linotype" w:hAnsi="Palatino Linotype"/>
          <w:i/>
          <w:sz w:val="18"/>
          <w:szCs w:val="22"/>
        </w:rPr>
        <w:t>EL</w:t>
      </w:r>
      <w:r w:rsidRPr="00EE5F79">
        <w:rPr>
          <w:rFonts w:ascii="Palatino Linotype" w:hAnsi="Palatino Linotype"/>
          <w:i/>
          <w:spacing w:val="40"/>
          <w:sz w:val="18"/>
          <w:szCs w:val="22"/>
        </w:rPr>
        <w:t xml:space="preserve"> </w:t>
      </w:r>
      <w:r w:rsidRPr="00EE5F79">
        <w:rPr>
          <w:rFonts w:ascii="Palatino Linotype" w:hAnsi="Palatino Linotype"/>
          <w:i/>
          <w:sz w:val="18"/>
          <w:szCs w:val="22"/>
        </w:rPr>
        <w:t>ÍNDICE</w:t>
      </w:r>
      <w:r w:rsidRPr="00EE5F79">
        <w:rPr>
          <w:rFonts w:ascii="Palatino Linotype" w:hAnsi="Palatino Linotype"/>
          <w:i/>
          <w:spacing w:val="37"/>
          <w:sz w:val="18"/>
          <w:szCs w:val="22"/>
        </w:rPr>
        <w:t xml:space="preserve"> </w:t>
      </w:r>
      <w:r w:rsidRPr="00EE5F79">
        <w:rPr>
          <w:rFonts w:ascii="Palatino Linotype" w:hAnsi="Palatino Linotype"/>
          <w:i/>
          <w:sz w:val="18"/>
          <w:szCs w:val="22"/>
        </w:rPr>
        <w:t>DE</w:t>
      </w:r>
      <w:r w:rsidRPr="00EE5F79">
        <w:rPr>
          <w:rFonts w:ascii="Palatino Linotype" w:hAnsi="Palatino Linotype"/>
          <w:i/>
          <w:spacing w:val="37"/>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39"/>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37"/>
          <w:sz w:val="18"/>
          <w:szCs w:val="22"/>
        </w:rPr>
        <w:t xml:space="preserve"> </w:t>
      </w:r>
      <w:r w:rsidRPr="00EE5F79">
        <w:rPr>
          <w:rFonts w:ascii="Palatino Linotype" w:hAnsi="Palatino Linotype"/>
          <w:i/>
          <w:sz w:val="18"/>
          <w:szCs w:val="22"/>
        </w:rPr>
        <w:t>COMO</w:t>
      </w:r>
      <w:r w:rsidRPr="00EE5F79">
        <w:rPr>
          <w:rFonts w:ascii="Palatino Linotype" w:hAnsi="Palatino Linotype"/>
          <w:i/>
          <w:spacing w:val="39"/>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43"/>
          <w:sz w:val="18"/>
          <w:szCs w:val="22"/>
        </w:rPr>
        <w:t xml:space="preserve"> </w:t>
      </w:r>
      <w:r w:rsidRPr="00EE5F79">
        <w:rPr>
          <w:rFonts w:ascii="Palatino Linotype" w:hAnsi="Palatino Linotype"/>
          <w:i/>
          <w:sz w:val="18"/>
          <w:szCs w:val="22"/>
        </w:rPr>
        <w:t>COMO</w:t>
      </w:r>
      <w:r w:rsidRPr="00EE5F79">
        <w:rPr>
          <w:rFonts w:ascii="Palatino Linotype" w:hAnsi="Palatino Linotype"/>
          <w:i/>
          <w:spacing w:val="13"/>
          <w:sz w:val="18"/>
          <w:szCs w:val="22"/>
        </w:rPr>
        <w:t xml:space="preserve"> </w:t>
      </w:r>
      <w:r w:rsidRPr="00EE5F79">
        <w:rPr>
          <w:rFonts w:ascii="Palatino Linotype" w:hAnsi="Palatino Linotype"/>
          <w:i/>
          <w:sz w:val="18"/>
          <w:szCs w:val="22"/>
        </w:rPr>
        <w:t>LO</w:t>
      </w:r>
      <w:r w:rsidRPr="00EE5F79">
        <w:rPr>
          <w:rFonts w:ascii="Palatino Linotype" w:hAnsi="Palatino Linotype"/>
          <w:i/>
          <w:spacing w:val="15"/>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48"/>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102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r w:rsidRPr="00EE5F79">
        <w:rPr>
          <w:rFonts w:ascii="Palatino Linotype" w:hAnsi="Palatino Linotype"/>
          <w:i/>
          <w:spacing w:val="2"/>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3"/>
          <w:sz w:val="18"/>
          <w:szCs w:val="22"/>
        </w:rPr>
        <w:t xml:space="preserve"> </w:t>
      </w:r>
      <w:r w:rsidRPr="00EE5F79">
        <w:rPr>
          <w:rFonts w:ascii="Palatino Linotype" w:hAnsi="Palatino Linotype"/>
          <w:i/>
          <w:sz w:val="18"/>
          <w:szCs w:val="22"/>
        </w:rPr>
        <w:t>A 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PÚBLICA?</w:t>
      </w:r>
    </w:p>
    <w:p w14:paraId="0B169B8E"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D5A5DC4" w14:textId="77777777" w:rsidR="00B731E1" w:rsidRPr="00EE5F79" w:rsidRDefault="00B731E1" w:rsidP="00715959">
      <w:pPr>
        <w:pStyle w:val="Prrafodelista"/>
        <w:widowControl w:val="0"/>
        <w:numPr>
          <w:ilvl w:val="1"/>
          <w:numId w:val="29"/>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¿CUANTOS</w:t>
      </w:r>
      <w:r w:rsidRPr="00EE5F79">
        <w:rPr>
          <w:rFonts w:ascii="Palatino Linotype" w:hAnsi="Palatino Linotype"/>
          <w:i/>
          <w:spacing w:val="-3"/>
          <w:sz w:val="18"/>
          <w:szCs w:val="22"/>
        </w:rPr>
        <w:t xml:space="preserve"> </w:t>
      </w:r>
      <w:r w:rsidRPr="00EE5F79">
        <w:rPr>
          <w:rFonts w:ascii="Palatino Linotype" w:hAnsi="Palatino Linotype"/>
          <w:i/>
          <w:sz w:val="18"/>
          <w:szCs w:val="22"/>
        </w:rPr>
        <w:t>CASOS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RESERVADA</w:t>
      </w:r>
      <w:r w:rsidRPr="00EE5F79">
        <w:rPr>
          <w:rFonts w:ascii="Palatino Linotype" w:hAnsi="Palatino Linotype"/>
          <w:i/>
          <w:spacing w:val="-2"/>
          <w:sz w:val="18"/>
          <w:szCs w:val="22"/>
        </w:rPr>
        <w:t xml:space="preserve"> </w:t>
      </w:r>
      <w:r w:rsidRPr="00EE5F79">
        <w:rPr>
          <w:rFonts w:ascii="Palatino Linotype" w:hAnsi="Palatino Linotype"/>
          <w:i/>
          <w:sz w:val="18"/>
          <w:szCs w:val="22"/>
        </w:rPr>
        <w:t>TIENE</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0ECC22FA"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486688F1" w14:textId="77777777" w:rsidR="00B731E1" w:rsidRPr="00EE5F79" w:rsidRDefault="00B731E1" w:rsidP="00715959">
      <w:pPr>
        <w:pStyle w:val="Prrafodelista"/>
        <w:widowControl w:val="0"/>
        <w:numPr>
          <w:ilvl w:val="1"/>
          <w:numId w:val="29"/>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¿CUANTOS</w:t>
      </w:r>
      <w:r w:rsidRPr="00EE5F79">
        <w:rPr>
          <w:rFonts w:ascii="Palatino Linotype" w:hAnsi="Palatino Linotype"/>
          <w:i/>
          <w:spacing w:val="-3"/>
          <w:sz w:val="18"/>
          <w:szCs w:val="22"/>
        </w:rPr>
        <w:t xml:space="preserve"> </w:t>
      </w:r>
      <w:r w:rsidRPr="00EE5F79">
        <w:rPr>
          <w:rFonts w:ascii="Palatino Linotype" w:hAnsi="Palatino Linotype"/>
          <w:i/>
          <w:sz w:val="18"/>
          <w:szCs w:val="22"/>
        </w:rPr>
        <w:t>CASOS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CONFIDENCIAL</w:t>
      </w:r>
      <w:r w:rsidRPr="00EE5F79">
        <w:rPr>
          <w:rFonts w:ascii="Palatino Linotype" w:hAnsi="Palatino Linotype"/>
          <w:i/>
          <w:spacing w:val="-3"/>
          <w:sz w:val="18"/>
          <w:szCs w:val="22"/>
        </w:rPr>
        <w:t xml:space="preserve"> </w:t>
      </w:r>
      <w:r w:rsidRPr="00EE5F79">
        <w:rPr>
          <w:rFonts w:ascii="Palatino Linotype" w:hAnsi="Palatino Linotype"/>
          <w:i/>
          <w:sz w:val="18"/>
          <w:szCs w:val="22"/>
        </w:rPr>
        <w:t>TIENE</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20A06144"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43C02DC4"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MANERA MÁS</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EN FORMATO</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PDF</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EL</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DATO:</w:t>
      </w:r>
    </w:p>
    <w:p w14:paraId="3EA89DA8" w14:textId="77777777" w:rsidR="00B731E1" w:rsidRPr="00EE5F79" w:rsidRDefault="00B731E1" w:rsidP="00715959">
      <w:pPr>
        <w:pStyle w:val="Prrafodelista"/>
        <w:widowControl w:val="0"/>
        <w:numPr>
          <w:ilvl w:val="1"/>
          <w:numId w:val="29"/>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LINK</w:t>
      </w:r>
      <w:r w:rsidRPr="00EE5F79">
        <w:rPr>
          <w:rFonts w:ascii="Palatino Linotype" w:hAnsi="Palatino Linotype"/>
          <w:i/>
          <w:spacing w:val="-2"/>
          <w:sz w:val="18"/>
          <w:szCs w:val="22"/>
        </w:rPr>
        <w:t xml:space="preserve"> </w:t>
      </w:r>
      <w:r w:rsidRPr="00EE5F79">
        <w:rPr>
          <w:rFonts w:ascii="Palatino Linotype" w:hAnsi="Palatino Linotype"/>
          <w:i/>
          <w:sz w:val="18"/>
          <w:szCs w:val="22"/>
        </w:rPr>
        <w:t>DONDE</w:t>
      </w:r>
      <w:r w:rsidRPr="00EE5F79">
        <w:rPr>
          <w:rFonts w:ascii="Palatino Linotype" w:hAnsi="Palatino Linotype"/>
          <w:i/>
          <w:spacing w:val="-3"/>
          <w:sz w:val="18"/>
          <w:szCs w:val="22"/>
        </w:rPr>
        <w:t xml:space="preserve"> </w:t>
      </w:r>
      <w:r w:rsidRPr="00EE5F79">
        <w:rPr>
          <w:rFonts w:ascii="Palatino Linotype" w:hAnsi="Palatino Linotype"/>
          <w:i/>
          <w:sz w:val="18"/>
          <w:szCs w:val="22"/>
        </w:rPr>
        <w:t>TIENEN</w:t>
      </w:r>
      <w:r w:rsidRPr="00EE5F79">
        <w:rPr>
          <w:rFonts w:ascii="Palatino Linotype" w:hAnsi="Palatino Linotype"/>
          <w:i/>
          <w:spacing w:val="-3"/>
          <w:sz w:val="18"/>
          <w:szCs w:val="22"/>
        </w:rPr>
        <w:t xml:space="preserve"> </w:t>
      </w:r>
      <w:r w:rsidRPr="00EE5F79">
        <w:rPr>
          <w:rFonts w:ascii="Palatino Linotype" w:hAnsi="Palatino Linotype"/>
          <w:i/>
          <w:sz w:val="18"/>
          <w:szCs w:val="22"/>
        </w:rPr>
        <w:t>PUBLICADO</w:t>
      </w:r>
      <w:r w:rsidRPr="00EE5F79">
        <w:rPr>
          <w:rFonts w:ascii="Palatino Linotype" w:hAnsi="Palatino Linotype"/>
          <w:i/>
          <w:spacing w:val="-4"/>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ÍNDICE</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4"/>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RESERVADOS.</w:t>
      </w:r>
    </w:p>
    <w:p w14:paraId="65B50D9F"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DD87390"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 PREGUNTA 11.1:</w:t>
      </w:r>
    </w:p>
    <w:p w14:paraId="23D63D3F" w14:textId="77777777" w:rsidR="00B731E1" w:rsidRPr="00EE5F79" w:rsidRDefault="00B731E1" w:rsidP="00715959">
      <w:pPr>
        <w:pStyle w:val="Prrafodelista"/>
        <w:widowControl w:val="0"/>
        <w:numPr>
          <w:ilvl w:val="1"/>
          <w:numId w:val="29"/>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QUE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ÍNDICE DE EXPEDIENTES CLASIFICADOS COMO 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6CF85CF2"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F129F8F" w14:textId="77777777" w:rsidR="00B731E1" w:rsidRPr="00EE5F79" w:rsidRDefault="00B731E1" w:rsidP="00715959">
      <w:pPr>
        <w:pStyle w:val="Prrafodelista"/>
        <w:widowControl w:val="0"/>
        <w:numPr>
          <w:ilvl w:val="1"/>
          <w:numId w:val="2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11</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87FFD4D" w14:textId="77777777" w:rsidR="00B731E1" w:rsidRPr="00EE5F79" w:rsidRDefault="00B731E1" w:rsidP="00841734">
      <w:pPr>
        <w:pStyle w:val="Textoindependiente"/>
        <w:ind w:left="567" w:right="639"/>
        <w:rPr>
          <w:rFonts w:ascii="Palatino Linotype" w:hAnsi="Palatino Linotype"/>
          <w:i/>
          <w:sz w:val="18"/>
          <w:szCs w:val="22"/>
        </w:rPr>
      </w:pPr>
    </w:p>
    <w:p w14:paraId="6A5CF531"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12</w:t>
      </w:r>
    </w:p>
    <w:p w14:paraId="0B373EDB" w14:textId="77777777" w:rsidR="00B731E1" w:rsidRPr="00EE5F79" w:rsidRDefault="00B731E1" w:rsidP="00841734">
      <w:pPr>
        <w:spacing w:before="52"/>
        <w:ind w:left="567" w:right="639"/>
        <w:rPr>
          <w:rFonts w:ascii="Palatino Linotype" w:hAnsi="Palatino Linotype"/>
          <w:b/>
          <w:i/>
          <w:sz w:val="18"/>
          <w:szCs w:val="22"/>
        </w:rPr>
      </w:pPr>
      <w:r w:rsidRPr="00EE5F79">
        <w:rPr>
          <w:rFonts w:ascii="Palatino Linotype" w:hAnsi="Palatino Linotype"/>
          <w:b/>
          <w:i/>
          <w:sz w:val="18"/>
          <w:szCs w:val="22"/>
        </w:rPr>
        <w:t>CALENDARIO</w:t>
      </w:r>
      <w:r w:rsidRPr="00EE5F79">
        <w:rPr>
          <w:rFonts w:ascii="Palatino Linotype" w:hAnsi="Palatino Linotype"/>
          <w:b/>
          <w:i/>
          <w:spacing w:val="2"/>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CADUCIDADES</w:t>
      </w:r>
    </w:p>
    <w:p w14:paraId="61731A2B" w14:textId="77777777" w:rsidR="00B731E1" w:rsidRPr="00EE5F79" w:rsidRDefault="00B731E1" w:rsidP="00715959">
      <w:pPr>
        <w:pStyle w:val="Prrafodelista"/>
        <w:widowControl w:val="0"/>
        <w:numPr>
          <w:ilvl w:val="1"/>
          <w:numId w:val="28"/>
        </w:numPr>
        <w:tabs>
          <w:tab w:val="left" w:pos="669"/>
        </w:tabs>
        <w:autoSpaceDE w:val="0"/>
        <w:autoSpaceDN w:val="0"/>
        <w:spacing w:before="5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CONCENTRACIÓN DE SU MUNICIPIO CUENTA CON CALENDARIO DE CADUCIDADES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59</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17BFCFD2" w14:textId="77777777" w:rsidR="00B731E1" w:rsidRPr="00EE5F79" w:rsidRDefault="00B731E1" w:rsidP="00841734">
      <w:pPr>
        <w:pStyle w:val="Textoindependiente"/>
        <w:spacing w:before="8"/>
        <w:ind w:left="567" w:right="639"/>
        <w:rPr>
          <w:rFonts w:ascii="Palatino Linotype" w:hAnsi="Palatino Linotype"/>
          <w:i/>
          <w:sz w:val="18"/>
          <w:szCs w:val="22"/>
        </w:rPr>
      </w:pPr>
    </w:p>
    <w:p w14:paraId="349469DB"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12.1:</w:t>
      </w:r>
    </w:p>
    <w:p w14:paraId="3CADC3BC" w14:textId="77777777" w:rsidR="00B731E1" w:rsidRPr="00EE5F79" w:rsidRDefault="00B731E1" w:rsidP="00841734">
      <w:pPr>
        <w:spacing w:before="41"/>
        <w:ind w:left="567" w:right="639"/>
        <w:rPr>
          <w:rFonts w:ascii="Palatino Linotype" w:hAnsi="Palatino Linotype"/>
          <w:b/>
          <w:i/>
          <w:sz w:val="18"/>
          <w:szCs w:val="22"/>
        </w:rPr>
      </w:pPr>
      <w:r w:rsidRPr="00EE5F79">
        <w:rPr>
          <w:rFonts w:ascii="Palatino Linotype" w:hAnsi="Palatino Linotype"/>
          <w:b/>
          <w:i/>
          <w:sz w:val="18"/>
          <w:szCs w:val="22"/>
          <w:u w:val="single"/>
        </w:rPr>
        <w:t>SOLICITO,</w:t>
      </w:r>
      <w:r w:rsidRPr="00EE5F79">
        <w:rPr>
          <w:rFonts w:ascii="Palatino Linotype" w:hAnsi="Palatino Linotype"/>
          <w:b/>
          <w:i/>
          <w:spacing w:val="-5"/>
          <w:sz w:val="18"/>
          <w:szCs w:val="22"/>
          <w:u w:val="single"/>
        </w:rPr>
        <w:t xml:space="preserve"> </w:t>
      </w:r>
      <w:r w:rsidRPr="00EE5F79">
        <w:rPr>
          <w:rFonts w:ascii="Palatino Linotype" w:hAnsi="Palatino Linotype"/>
          <w:b/>
          <w:i/>
          <w:sz w:val="18"/>
          <w:szCs w:val="22"/>
          <w:u w:val="single"/>
        </w:rPr>
        <w:t>DE</w:t>
      </w:r>
      <w:r w:rsidRPr="00EE5F79">
        <w:rPr>
          <w:rFonts w:ascii="Palatino Linotype" w:hAnsi="Palatino Linotype"/>
          <w:b/>
          <w:i/>
          <w:spacing w:val="-5"/>
          <w:sz w:val="18"/>
          <w:szCs w:val="22"/>
          <w:u w:val="single"/>
        </w:rPr>
        <w:t xml:space="preserve"> </w:t>
      </w:r>
      <w:r w:rsidRPr="00EE5F79">
        <w:rPr>
          <w:rFonts w:ascii="Palatino Linotype" w:hAnsi="Palatino Linotype"/>
          <w:b/>
          <w:i/>
          <w:sz w:val="18"/>
          <w:szCs w:val="22"/>
          <w:u w:val="single"/>
        </w:rPr>
        <w:t>LA</w:t>
      </w:r>
      <w:r w:rsidRPr="00EE5F79">
        <w:rPr>
          <w:rFonts w:ascii="Palatino Linotype" w:hAnsi="Palatino Linotype"/>
          <w:b/>
          <w:i/>
          <w:spacing w:val="-7"/>
          <w:sz w:val="18"/>
          <w:szCs w:val="22"/>
          <w:u w:val="single"/>
        </w:rPr>
        <w:t xml:space="preserve"> </w:t>
      </w:r>
      <w:r w:rsidRPr="00EE5F79">
        <w:rPr>
          <w:rFonts w:ascii="Palatino Linotype" w:hAnsi="Palatino Linotype"/>
          <w:b/>
          <w:i/>
          <w:sz w:val="18"/>
          <w:szCs w:val="22"/>
          <w:u w:val="single"/>
        </w:rPr>
        <w:t>MANERA</w:t>
      </w:r>
      <w:r w:rsidRPr="00EE5F79">
        <w:rPr>
          <w:rFonts w:ascii="Palatino Linotype" w:hAnsi="Palatino Linotype"/>
          <w:b/>
          <w:i/>
          <w:spacing w:val="-3"/>
          <w:sz w:val="18"/>
          <w:szCs w:val="22"/>
          <w:u w:val="single"/>
        </w:rPr>
        <w:t xml:space="preserve"> </w:t>
      </w:r>
      <w:r w:rsidRPr="00EE5F79">
        <w:rPr>
          <w:rFonts w:ascii="Palatino Linotype" w:hAnsi="Palatino Linotype"/>
          <w:b/>
          <w:i/>
          <w:sz w:val="18"/>
          <w:szCs w:val="22"/>
          <w:u w:val="single"/>
        </w:rPr>
        <w:t>MÁS</w:t>
      </w:r>
      <w:r w:rsidRPr="00EE5F79">
        <w:rPr>
          <w:rFonts w:ascii="Palatino Linotype" w:hAnsi="Palatino Linotype"/>
          <w:b/>
          <w:i/>
          <w:spacing w:val="-5"/>
          <w:sz w:val="18"/>
          <w:szCs w:val="22"/>
          <w:u w:val="single"/>
        </w:rPr>
        <w:t xml:space="preserve"> </w:t>
      </w:r>
      <w:r w:rsidRPr="00EE5F79">
        <w:rPr>
          <w:rFonts w:ascii="Palatino Linotype" w:hAnsi="Palatino Linotype"/>
          <w:b/>
          <w:i/>
          <w:sz w:val="18"/>
          <w:szCs w:val="22"/>
          <w:u w:val="single"/>
        </w:rPr>
        <w:t>ATENTA,</w:t>
      </w:r>
      <w:r w:rsidRPr="00EE5F79">
        <w:rPr>
          <w:rFonts w:ascii="Palatino Linotype" w:hAnsi="Palatino Linotype"/>
          <w:b/>
          <w:i/>
          <w:spacing w:val="-6"/>
          <w:sz w:val="18"/>
          <w:szCs w:val="22"/>
          <w:u w:val="single"/>
        </w:rPr>
        <w:t xml:space="preserve"> </w:t>
      </w:r>
      <w:r w:rsidRPr="00EE5F79">
        <w:rPr>
          <w:rFonts w:ascii="Palatino Linotype" w:hAnsi="Palatino Linotype"/>
          <w:b/>
          <w:i/>
          <w:sz w:val="18"/>
          <w:szCs w:val="22"/>
          <w:u w:val="single"/>
        </w:rPr>
        <w:t>LA</w:t>
      </w:r>
      <w:r w:rsidRPr="00EE5F79">
        <w:rPr>
          <w:rFonts w:ascii="Palatino Linotype" w:hAnsi="Palatino Linotype"/>
          <w:b/>
          <w:i/>
          <w:spacing w:val="-6"/>
          <w:sz w:val="18"/>
          <w:szCs w:val="22"/>
          <w:u w:val="single"/>
        </w:rPr>
        <w:t xml:space="preserve"> </w:t>
      </w:r>
      <w:r w:rsidRPr="00EE5F79">
        <w:rPr>
          <w:rFonts w:ascii="Palatino Linotype" w:hAnsi="Palatino Linotype"/>
          <w:b/>
          <w:i/>
          <w:sz w:val="18"/>
          <w:szCs w:val="22"/>
          <w:u w:val="single"/>
        </w:rPr>
        <w:t>SIGUIENTE</w:t>
      </w:r>
      <w:r w:rsidRPr="00EE5F79">
        <w:rPr>
          <w:rFonts w:ascii="Palatino Linotype" w:hAnsi="Palatino Linotype"/>
          <w:b/>
          <w:i/>
          <w:spacing w:val="-1"/>
          <w:sz w:val="18"/>
          <w:szCs w:val="22"/>
          <w:u w:val="single"/>
        </w:rPr>
        <w:t xml:space="preserve"> </w:t>
      </w:r>
      <w:r w:rsidRPr="00EE5F79">
        <w:rPr>
          <w:rFonts w:ascii="Palatino Linotype" w:hAnsi="Palatino Linotype"/>
          <w:b/>
          <w:i/>
          <w:sz w:val="18"/>
          <w:szCs w:val="22"/>
          <w:u w:val="single"/>
        </w:rPr>
        <w:t>DOCUMENTACIÓN</w:t>
      </w:r>
      <w:r w:rsidRPr="00EE5F79">
        <w:rPr>
          <w:rFonts w:ascii="Palatino Linotype" w:hAnsi="Palatino Linotype"/>
          <w:b/>
          <w:i/>
          <w:spacing w:val="-6"/>
          <w:sz w:val="18"/>
          <w:szCs w:val="22"/>
          <w:u w:val="single"/>
        </w:rPr>
        <w:t xml:space="preserve"> </w:t>
      </w:r>
      <w:r w:rsidRPr="00EE5F79">
        <w:rPr>
          <w:rFonts w:ascii="Palatino Linotype" w:hAnsi="Palatino Linotype"/>
          <w:b/>
          <w:i/>
          <w:sz w:val="18"/>
          <w:szCs w:val="22"/>
          <w:u w:val="single"/>
        </w:rPr>
        <w:t>EN</w:t>
      </w:r>
      <w:r w:rsidRPr="00EE5F79">
        <w:rPr>
          <w:rFonts w:ascii="Palatino Linotype" w:hAnsi="Palatino Linotype"/>
          <w:b/>
          <w:i/>
          <w:spacing w:val="-4"/>
          <w:sz w:val="18"/>
          <w:szCs w:val="22"/>
          <w:u w:val="single"/>
        </w:rPr>
        <w:t xml:space="preserve"> </w:t>
      </w:r>
      <w:r w:rsidRPr="00EE5F79">
        <w:rPr>
          <w:rFonts w:ascii="Palatino Linotype" w:hAnsi="Palatino Linotype"/>
          <w:b/>
          <w:i/>
          <w:sz w:val="18"/>
          <w:szCs w:val="22"/>
          <w:u w:val="single"/>
        </w:rPr>
        <w:t>FORMATO</w:t>
      </w:r>
      <w:r w:rsidRPr="00EE5F79">
        <w:rPr>
          <w:rFonts w:ascii="Palatino Linotype" w:hAnsi="Palatino Linotype"/>
          <w:b/>
          <w:i/>
          <w:spacing w:val="-5"/>
          <w:sz w:val="18"/>
          <w:szCs w:val="22"/>
          <w:u w:val="single"/>
        </w:rPr>
        <w:t xml:space="preserve"> </w:t>
      </w:r>
      <w:r w:rsidRPr="00EE5F79">
        <w:rPr>
          <w:rFonts w:ascii="Palatino Linotype" w:hAnsi="Palatino Linotype"/>
          <w:b/>
          <w:i/>
          <w:sz w:val="18"/>
          <w:szCs w:val="22"/>
          <w:u w:val="single"/>
        </w:rPr>
        <w:t>PDF:</w:t>
      </w:r>
    </w:p>
    <w:p w14:paraId="713AE094" w14:textId="77777777" w:rsidR="00B731E1" w:rsidRPr="00EE5F79" w:rsidRDefault="00B731E1" w:rsidP="00715959">
      <w:pPr>
        <w:pStyle w:val="Prrafodelista"/>
        <w:widowControl w:val="0"/>
        <w:numPr>
          <w:ilvl w:val="1"/>
          <w:numId w:val="28"/>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4"/>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CALENDARIO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CADUCIDADES</w:t>
      </w:r>
    </w:p>
    <w:p w14:paraId="7AC6936F"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2F130B53"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12.1:</w:t>
      </w:r>
    </w:p>
    <w:p w14:paraId="08A64EB1" w14:textId="77777777" w:rsidR="00B731E1" w:rsidRPr="00EE5F79" w:rsidRDefault="00B731E1" w:rsidP="00715959">
      <w:pPr>
        <w:pStyle w:val="Prrafodelista"/>
        <w:widowControl w:val="0"/>
        <w:numPr>
          <w:ilvl w:val="1"/>
          <w:numId w:val="28"/>
        </w:numPr>
        <w:tabs>
          <w:tab w:val="left" w:pos="669"/>
        </w:tabs>
        <w:autoSpaceDE w:val="0"/>
        <w:autoSpaceDN w:val="0"/>
        <w:spacing w:before="39" w:line="278"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CALENDARIO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CADUCIDADES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0CB0D1FF" w14:textId="77777777" w:rsidR="00B731E1" w:rsidRPr="00EE5F79" w:rsidRDefault="00B731E1" w:rsidP="00715959">
      <w:pPr>
        <w:pStyle w:val="Prrafodelista"/>
        <w:widowControl w:val="0"/>
        <w:numPr>
          <w:ilvl w:val="1"/>
          <w:numId w:val="28"/>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12</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p>
    <w:p w14:paraId="7674E80B" w14:textId="77777777" w:rsidR="00B731E1" w:rsidRPr="00EE5F79" w:rsidRDefault="00B731E1" w:rsidP="00841734">
      <w:pPr>
        <w:pStyle w:val="Textoindependiente"/>
        <w:ind w:left="567" w:right="639"/>
        <w:rPr>
          <w:rFonts w:ascii="Palatino Linotype" w:hAnsi="Palatino Linotype"/>
          <w:i/>
          <w:sz w:val="18"/>
          <w:szCs w:val="22"/>
        </w:rPr>
      </w:pPr>
    </w:p>
    <w:p w14:paraId="00C9E512" w14:textId="77777777" w:rsidR="00B731E1" w:rsidRPr="00EE5F79" w:rsidRDefault="00B731E1" w:rsidP="00841734">
      <w:pPr>
        <w:pStyle w:val="Ttulo1"/>
        <w:spacing w:line="276" w:lineRule="auto"/>
        <w:ind w:left="567" w:right="639"/>
        <w:rPr>
          <w:i/>
          <w:sz w:val="18"/>
          <w:szCs w:val="22"/>
        </w:rPr>
      </w:pPr>
      <w:r w:rsidRPr="00EE5F79">
        <w:rPr>
          <w:i/>
          <w:sz w:val="18"/>
          <w:szCs w:val="22"/>
        </w:rPr>
        <w:t>SECCIÓN 3</w:t>
      </w:r>
      <w:r w:rsidRPr="00EE5F79">
        <w:rPr>
          <w:i/>
          <w:spacing w:val="1"/>
          <w:sz w:val="18"/>
          <w:szCs w:val="22"/>
        </w:rPr>
        <w:t xml:space="preserve"> </w:t>
      </w:r>
      <w:r w:rsidRPr="00EE5F79">
        <w:rPr>
          <w:i/>
          <w:sz w:val="18"/>
          <w:szCs w:val="22"/>
        </w:rPr>
        <w:t>TIPOS</w:t>
      </w:r>
      <w:r w:rsidRPr="00EE5F79">
        <w:rPr>
          <w:i/>
          <w:spacing w:val="-5"/>
          <w:sz w:val="18"/>
          <w:szCs w:val="22"/>
        </w:rPr>
        <w:t xml:space="preserve"> </w:t>
      </w:r>
      <w:r w:rsidRPr="00EE5F79">
        <w:rPr>
          <w:i/>
          <w:sz w:val="18"/>
          <w:szCs w:val="22"/>
        </w:rPr>
        <w:t>DE</w:t>
      </w:r>
      <w:r w:rsidRPr="00EE5F79">
        <w:rPr>
          <w:i/>
          <w:spacing w:val="-5"/>
          <w:sz w:val="18"/>
          <w:szCs w:val="22"/>
        </w:rPr>
        <w:t xml:space="preserve"> </w:t>
      </w:r>
      <w:r w:rsidRPr="00EE5F79">
        <w:rPr>
          <w:i/>
          <w:sz w:val="18"/>
          <w:szCs w:val="22"/>
        </w:rPr>
        <w:t>ARCHIVOS</w:t>
      </w:r>
    </w:p>
    <w:p w14:paraId="5C6599A3" w14:textId="77777777" w:rsidR="00B731E1" w:rsidRPr="00EE5F79" w:rsidRDefault="00B731E1" w:rsidP="00841734">
      <w:pPr>
        <w:pStyle w:val="Textoindependiente"/>
        <w:spacing w:before="8"/>
        <w:ind w:left="567" w:right="639"/>
        <w:rPr>
          <w:rFonts w:ascii="Palatino Linotype" w:hAnsi="Palatino Linotype"/>
          <w:b/>
          <w:i/>
          <w:sz w:val="18"/>
          <w:szCs w:val="22"/>
        </w:rPr>
      </w:pPr>
    </w:p>
    <w:p w14:paraId="40C3E19A" w14:textId="77777777" w:rsidR="00B731E1" w:rsidRPr="00EE5F79" w:rsidRDefault="00B731E1" w:rsidP="00841734">
      <w:pPr>
        <w:pStyle w:val="Ttulo2"/>
        <w:spacing w:line="288" w:lineRule="auto"/>
        <w:ind w:left="567" w:right="639"/>
        <w:rPr>
          <w:rFonts w:ascii="Palatino Linotype" w:hAnsi="Palatino Linotype"/>
          <w:i/>
          <w:sz w:val="18"/>
          <w:szCs w:val="22"/>
        </w:rPr>
      </w:pPr>
      <w:r w:rsidRPr="00EE5F79">
        <w:rPr>
          <w:rFonts w:ascii="Palatino Linotype" w:hAnsi="Palatino Linotype"/>
          <w:i/>
          <w:sz w:val="18"/>
          <w:szCs w:val="22"/>
        </w:rPr>
        <w:t>NUMERAL 13</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10"/>
          <w:sz w:val="18"/>
          <w:szCs w:val="22"/>
        </w:rPr>
        <w:t xml:space="preserve"> </w:t>
      </w:r>
      <w:r w:rsidRPr="00EE5F79">
        <w:rPr>
          <w:rFonts w:ascii="Palatino Linotype" w:hAnsi="Palatino Linotype"/>
          <w:i/>
          <w:sz w:val="18"/>
          <w:szCs w:val="22"/>
        </w:rPr>
        <w:t>TRÁMITE</w:t>
      </w:r>
    </w:p>
    <w:p w14:paraId="35B298A7" w14:textId="77777777" w:rsidR="00B731E1" w:rsidRPr="00EE5F79" w:rsidRDefault="00B731E1" w:rsidP="00715959">
      <w:pPr>
        <w:pStyle w:val="Prrafodelista"/>
        <w:widowControl w:val="0"/>
        <w:numPr>
          <w:ilvl w:val="1"/>
          <w:numId w:val="27"/>
        </w:numPr>
        <w:tabs>
          <w:tab w:val="left" w:pos="669"/>
        </w:tabs>
        <w:autoSpaceDE w:val="0"/>
        <w:autoSpaceDN w:val="0"/>
        <w:spacing w:before="26"/>
        <w:ind w:left="567" w:right="639"/>
        <w:contextualSpacing w:val="0"/>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9"/>
          <w:sz w:val="18"/>
          <w:szCs w:val="22"/>
        </w:rPr>
        <w:t xml:space="preserve"> </w:t>
      </w:r>
      <w:r w:rsidRPr="00EE5F79">
        <w:rPr>
          <w:rFonts w:ascii="Palatino Linotype" w:hAnsi="Palatino Linotype"/>
          <w:i/>
          <w:sz w:val="18"/>
          <w:szCs w:val="22"/>
        </w:rPr>
        <w:t>CUANTAS</w:t>
      </w:r>
      <w:r w:rsidRPr="00EE5F79">
        <w:rPr>
          <w:rFonts w:ascii="Palatino Linotype" w:hAnsi="Palatino Linotype"/>
          <w:i/>
          <w:spacing w:val="-10"/>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8"/>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4"/>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8"/>
          <w:sz w:val="18"/>
          <w:szCs w:val="22"/>
        </w:rPr>
        <w:t xml:space="preserve"> </w:t>
      </w:r>
      <w:r w:rsidRPr="00EE5F79">
        <w:rPr>
          <w:rFonts w:ascii="Palatino Linotype" w:hAnsi="Palatino Linotype"/>
          <w:i/>
          <w:sz w:val="18"/>
          <w:szCs w:val="22"/>
        </w:rPr>
        <w:t>SU</w:t>
      </w:r>
      <w:r w:rsidRPr="00EE5F79">
        <w:rPr>
          <w:rFonts w:ascii="Palatino Linotype" w:hAnsi="Palatino Linotype"/>
          <w:i/>
          <w:spacing w:val="-10"/>
          <w:sz w:val="18"/>
          <w:szCs w:val="22"/>
        </w:rPr>
        <w:t xml:space="preserve"> </w:t>
      </w:r>
      <w:r w:rsidRPr="00EE5F79">
        <w:rPr>
          <w:rFonts w:ascii="Palatino Linotype" w:hAnsi="Palatino Linotype"/>
          <w:i/>
          <w:sz w:val="18"/>
          <w:szCs w:val="22"/>
        </w:rPr>
        <w:t>MUNICIPIO?</w:t>
      </w:r>
    </w:p>
    <w:p w14:paraId="1F9711FE" w14:textId="77777777" w:rsidR="00B731E1" w:rsidRPr="00EE5F79" w:rsidRDefault="00B731E1" w:rsidP="00841734">
      <w:pPr>
        <w:pStyle w:val="Textoindependiente"/>
        <w:spacing w:before="9"/>
        <w:ind w:left="567" w:right="639"/>
        <w:rPr>
          <w:rFonts w:ascii="Palatino Linotype" w:hAnsi="Palatino Linotype"/>
          <w:i/>
          <w:sz w:val="18"/>
          <w:szCs w:val="22"/>
        </w:rPr>
      </w:pPr>
    </w:p>
    <w:p w14:paraId="0199F027" w14:textId="77777777" w:rsidR="00B731E1" w:rsidRPr="00EE5F79" w:rsidRDefault="00B731E1" w:rsidP="00715959">
      <w:pPr>
        <w:pStyle w:val="Prrafodelista"/>
        <w:widowControl w:val="0"/>
        <w:numPr>
          <w:ilvl w:val="1"/>
          <w:numId w:val="27"/>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7"/>
          <w:sz w:val="18"/>
          <w:szCs w:val="22"/>
        </w:rPr>
        <w:t xml:space="preserve"> </w:t>
      </w:r>
      <w:r w:rsidRPr="00EE5F79">
        <w:rPr>
          <w:rFonts w:ascii="Palatino Linotype" w:hAnsi="Palatino Linotype"/>
          <w:i/>
          <w:sz w:val="18"/>
          <w:szCs w:val="22"/>
        </w:rPr>
        <w:t>CUANTOS</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7"/>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6"/>
          <w:sz w:val="18"/>
          <w:szCs w:val="22"/>
        </w:rPr>
        <w:t xml:space="preserve"> </w:t>
      </w:r>
      <w:r w:rsidRPr="00EE5F79">
        <w:rPr>
          <w:rFonts w:ascii="Palatino Linotype" w:hAnsi="Palatino Linotype"/>
          <w:i/>
          <w:sz w:val="18"/>
          <w:szCs w:val="22"/>
        </w:rPr>
        <w:t>SU</w:t>
      </w:r>
      <w:r w:rsidRPr="00EE5F79">
        <w:rPr>
          <w:rFonts w:ascii="Palatino Linotype" w:hAnsi="Palatino Linotype"/>
          <w:i/>
          <w:spacing w:val="-8"/>
          <w:sz w:val="18"/>
          <w:szCs w:val="22"/>
        </w:rPr>
        <w:t xml:space="preserve"> </w:t>
      </w:r>
      <w:r w:rsidRPr="00EE5F79">
        <w:rPr>
          <w:rFonts w:ascii="Palatino Linotype" w:hAnsi="Palatino Linotype"/>
          <w:i/>
          <w:sz w:val="18"/>
          <w:szCs w:val="22"/>
        </w:rPr>
        <w:t>MUNICIPIO?</w:t>
      </w:r>
    </w:p>
    <w:p w14:paraId="099EC876"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2B7D0480"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¿CADA</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49"/>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SEXTO FRACCIÓN I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65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7622793A"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23919CA5"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¿CADA RESPONSABLE DE ARCHIVO DE TRÁMITE DE SU MUNICIPIO CUENTA CON UN NOMBRAMIENTO POR</w:t>
      </w:r>
      <w:r w:rsidRPr="00EE5F79">
        <w:rPr>
          <w:rFonts w:ascii="Palatino Linotype" w:hAnsi="Palatino Linotype"/>
          <w:i/>
          <w:spacing w:val="1"/>
          <w:sz w:val="18"/>
          <w:szCs w:val="22"/>
        </w:rPr>
        <w:t xml:space="preserve"> </w:t>
      </w:r>
      <w:r w:rsidRPr="00EE5F79">
        <w:rPr>
          <w:rFonts w:ascii="Palatino Linotype" w:hAnsi="Palatino Linotype"/>
          <w:i/>
          <w:sz w:val="18"/>
          <w:szCs w:val="22"/>
        </w:rPr>
        <w:t>ESCRITO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PENÚLTIMO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65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24333DD6" w14:textId="77777777" w:rsidR="00B731E1" w:rsidRPr="00EE5F79" w:rsidRDefault="00B731E1" w:rsidP="00841734">
      <w:pPr>
        <w:pStyle w:val="Textoindependiente"/>
        <w:spacing w:before="1"/>
        <w:ind w:left="567" w:right="639"/>
        <w:rPr>
          <w:rFonts w:ascii="Palatino Linotype" w:hAnsi="Palatino Linotype"/>
          <w:i/>
          <w:sz w:val="18"/>
          <w:szCs w:val="22"/>
        </w:rPr>
      </w:pPr>
    </w:p>
    <w:p w14:paraId="5CD7F0B0"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pacing w:val="-1"/>
          <w:sz w:val="18"/>
          <w:szCs w:val="22"/>
        </w:rPr>
        <w:t>¿CADA</w:t>
      </w:r>
      <w:r w:rsidRPr="00EE5F79">
        <w:rPr>
          <w:rFonts w:ascii="Palatino Linotype" w:hAnsi="Palatino Linotype"/>
          <w:i/>
          <w:sz w:val="18"/>
          <w:szCs w:val="22"/>
        </w:rPr>
        <w:t xml:space="preserve"> </w:t>
      </w:r>
      <w:r w:rsidRPr="00EE5F79">
        <w:rPr>
          <w:rFonts w:ascii="Palatino Linotype" w:hAnsi="Palatino Linotype"/>
          <w:i/>
          <w:spacing w:val="-1"/>
          <w:sz w:val="18"/>
          <w:szCs w:val="22"/>
        </w:rPr>
        <w:t>ARCHIVO</w:t>
      </w:r>
      <w:r w:rsidRPr="00EE5F79">
        <w:rPr>
          <w:rFonts w:ascii="Palatino Linotype" w:hAnsi="Palatino Linotype"/>
          <w:i/>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z w:val="18"/>
          <w:szCs w:val="22"/>
        </w:rPr>
        <w:t xml:space="preserve"> </w:t>
      </w:r>
      <w:r w:rsidRPr="00EE5F79">
        <w:rPr>
          <w:rFonts w:ascii="Palatino Linotype" w:hAnsi="Palatino Linotype"/>
          <w:i/>
          <w:spacing w:val="-1"/>
          <w:sz w:val="18"/>
          <w:szCs w:val="22"/>
        </w:rPr>
        <w:t>TRÁMITE</w:t>
      </w:r>
      <w:r w:rsidRPr="00EE5F79">
        <w:rPr>
          <w:rFonts w:ascii="Palatino Linotype" w:hAnsi="Palatino Linotype"/>
          <w:i/>
          <w:sz w:val="18"/>
          <w:szCs w:val="22"/>
        </w:rPr>
        <w:t xml:space="preserve"> D E</w:t>
      </w:r>
      <w:r w:rsidRPr="00EE5F79">
        <w:rPr>
          <w:rFonts w:ascii="Palatino Linotype" w:hAnsi="Palatino Linotype"/>
          <w:i/>
          <w:spacing w:val="1"/>
          <w:sz w:val="18"/>
          <w:szCs w:val="22"/>
        </w:rPr>
        <w:t xml:space="preserve"> </w:t>
      </w:r>
      <w:r w:rsidRPr="00EE5F79">
        <w:rPr>
          <w:rFonts w:ascii="Palatino Linotype" w:hAnsi="Palatino Linotype"/>
          <w:i/>
          <w:sz w:val="18"/>
          <w:szCs w:val="22"/>
        </w:rPr>
        <w:t>S U</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 xml:space="preserve">MU </w:t>
      </w:r>
      <w:r w:rsidRPr="00EE5F79">
        <w:rPr>
          <w:rFonts w:ascii="Palatino Linotype" w:hAnsi="Palatino Linotype"/>
          <w:i/>
          <w:sz w:val="18"/>
          <w:szCs w:val="22"/>
        </w:rPr>
        <w:t>N I C I P I 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13</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30 FRACCIÓN 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ARTÍCULOS SEXTO FRACCIÓN V, DÉCIMO TERCERO FRACCIÓN III, VIGÉSIMO SEGUNDO FRACCIÓN III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ORGANIZACIÓN Y CONSERVACIÓN DE ARCHIVOS Y ARTÍCULOS 13 FRACCIÓN III, 30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r w:rsidRPr="00EE5F79">
        <w:rPr>
          <w:rFonts w:ascii="Palatino Linotype" w:hAnsi="Palatino Linotype"/>
          <w:i/>
          <w:spacing w:val="-3"/>
          <w:sz w:val="18"/>
          <w:szCs w:val="22"/>
        </w:rPr>
        <w:t xml:space="preserve"> </w:t>
      </w:r>
      <w:r w:rsidRPr="00EE5F79">
        <w:rPr>
          <w:rFonts w:ascii="Palatino Linotype" w:hAnsi="Palatino Linotype"/>
          <w:i/>
          <w:sz w:val="18"/>
          <w:szCs w:val="22"/>
        </w:rPr>
        <w:t>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3119953C" w14:textId="77777777" w:rsidR="00B731E1" w:rsidRPr="00EE5F79" w:rsidRDefault="00B731E1" w:rsidP="00715959">
      <w:pPr>
        <w:pStyle w:val="Prrafodelista"/>
        <w:widowControl w:val="0"/>
        <w:numPr>
          <w:ilvl w:val="1"/>
          <w:numId w:val="27"/>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5"/>
          <w:sz w:val="18"/>
          <w:szCs w:val="22"/>
        </w:rPr>
        <w:t xml:space="preserve"> </w:t>
      </w:r>
      <w:r w:rsidRPr="00EE5F79">
        <w:rPr>
          <w:rFonts w:ascii="Palatino Linotype" w:hAnsi="Palatino Linotype"/>
          <w:i/>
          <w:sz w:val="18"/>
          <w:szCs w:val="22"/>
        </w:rPr>
        <w:t>QUE</w:t>
      </w:r>
      <w:r w:rsidRPr="00EE5F79">
        <w:rPr>
          <w:rFonts w:ascii="Palatino Linotype" w:hAnsi="Palatino Linotype"/>
          <w:i/>
          <w:spacing w:val="-4"/>
          <w:sz w:val="18"/>
          <w:szCs w:val="22"/>
        </w:rPr>
        <w:t xml:space="preserve"> </w:t>
      </w:r>
      <w:r w:rsidRPr="00EE5F79">
        <w:rPr>
          <w:rFonts w:ascii="Palatino Linotype" w:hAnsi="Palatino Linotype"/>
          <w:i/>
          <w:sz w:val="18"/>
          <w:szCs w:val="22"/>
        </w:rPr>
        <w:t>HACE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LABOR</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ÁREA</w:t>
      </w:r>
      <w:r w:rsidRPr="00EE5F79">
        <w:rPr>
          <w:rFonts w:ascii="Palatino Linotype" w:hAnsi="Palatino Linotype"/>
          <w:i/>
          <w:spacing w:val="-4"/>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OPERACIÓN</w:t>
      </w:r>
      <w:r w:rsidRPr="00EE5F79">
        <w:rPr>
          <w:rFonts w:ascii="Palatino Linotype" w:hAnsi="Palatino Linotype"/>
          <w:i/>
          <w:spacing w:val="-48"/>
          <w:sz w:val="18"/>
          <w:szCs w:val="22"/>
        </w:rPr>
        <w:t xml:space="preserve"> </w:t>
      </w:r>
      <w:r w:rsidRPr="00EE5F79">
        <w:rPr>
          <w:rFonts w:ascii="Palatino Linotype" w:hAnsi="Palatino Linotype"/>
          <w:i/>
          <w:sz w:val="18"/>
          <w:szCs w:val="22"/>
        </w:rPr>
        <w:t xml:space="preserve">DE LOS ARCHIVOS DE TRÁMITE COMO LO INDICAN LOS ARTÍCULOS 4 </w:t>
      </w:r>
      <w:proofErr w:type="gramStart"/>
      <w:r w:rsidRPr="00EE5F79">
        <w:rPr>
          <w:rFonts w:ascii="Palatino Linotype" w:hAnsi="Palatino Linotype"/>
          <w:i/>
          <w:sz w:val="18"/>
          <w:szCs w:val="22"/>
        </w:rPr>
        <w:t>FRACCIÓN X, 27 PRIMER PÁRRAFO,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IX DE LA LEY GENERAL DE ARCHIVOS Y ARTÍCULOS 4 FRACCIÓN XI, 27 PRIMER PÁRRAFO,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IX DE LA LEY DE ARCHIVOS Y ADMINISTRACIÓN DE DOCUMENTOS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3D7EF96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B321598"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¿MEDIANTE CUAL INTRUMENTO DEL ARTÍCULO 28 </w:t>
      </w:r>
      <w:proofErr w:type="gramStart"/>
      <w:r w:rsidRPr="00EE5F79">
        <w:rPr>
          <w:rFonts w:ascii="Palatino Linotype" w:hAnsi="Palatino Linotype"/>
          <w:i/>
          <w:sz w:val="18"/>
          <w:szCs w:val="22"/>
        </w:rPr>
        <w:t>DE LA LEY GENERAL DE ARCHIVOS, EL TITULAR DEL ÁREA</w:t>
      </w:r>
      <w:r w:rsidRPr="00EE5F79">
        <w:rPr>
          <w:rFonts w:ascii="Palatino Linotype" w:hAnsi="Palatino Linotype"/>
          <w:i/>
          <w:spacing w:val="-47"/>
          <w:sz w:val="18"/>
          <w:szCs w:val="22"/>
        </w:rPr>
        <w:t xml:space="preserve"> </w:t>
      </w:r>
      <w:r w:rsidRPr="00EE5F79">
        <w:rPr>
          <w:rFonts w:ascii="Palatino Linotype" w:hAnsi="Palatino Linotype"/>
          <w:i/>
          <w:sz w:val="18"/>
          <w:szCs w:val="22"/>
        </w:rPr>
        <w:t>COORDINADORA DE ARCHIVOS O EN SU CASO EL TITULAR DE LA UNIDAD ADMINISTRATIVA QUE HACE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OPERACIÓN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proofErr w:type="gramEnd"/>
    </w:p>
    <w:p w14:paraId="5B733EC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F3B90CF"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ARCHIVOS DE TRÁMITE ESTÁN REPRESENTADOS EN EL SISTEMA INSTITUCIONAL DE ARCHIVOS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 EL ARTÍCULO 21 FRACCIÓN II INCISO b) DE LA LEY GENERAL DE ARCHIVOS Y ARTÍCULO 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 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b)</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 ORGANIZACIÓN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
    <w:p w14:paraId="5B2F4A76" w14:textId="77777777" w:rsidR="00B731E1" w:rsidRPr="00EE5F79" w:rsidRDefault="00B731E1" w:rsidP="00841734">
      <w:pPr>
        <w:pStyle w:val="Textoindependiente"/>
        <w:spacing w:before="5"/>
        <w:ind w:left="567" w:right="639"/>
        <w:rPr>
          <w:rFonts w:ascii="Palatino Linotype" w:hAnsi="Palatino Linotype"/>
          <w:i/>
          <w:sz w:val="18"/>
          <w:szCs w:val="22"/>
        </w:rPr>
      </w:pPr>
    </w:p>
    <w:p w14:paraId="4048750C"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¿TODOS</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CONOCIMIENTOS,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HABILIDADES, COMPETENCIAS Y EXPERIENCIA ARCHIVÍSTICOS ACORDES CON SU RESPONSABILIDAD,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30</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IX,</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30</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65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36BF2194" w14:textId="77777777" w:rsidR="00B731E1" w:rsidRPr="00EE5F79" w:rsidRDefault="00B731E1" w:rsidP="00841734">
      <w:pPr>
        <w:pStyle w:val="Textoindependiente"/>
        <w:spacing w:before="3"/>
        <w:ind w:left="567" w:right="639"/>
        <w:rPr>
          <w:rFonts w:ascii="Palatino Linotype" w:hAnsi="Palatino Linotype"/>
          <w:i/>
          <w:sz w:val="18"/>
          <w:szCs w:val="22"/>
        </w:rPr>
      </w:pPr>
    </w:p>
    <w:p w14:paraId="5D780AE6"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6146F51E" w14:textId="77777777" w:rsidR="00B731E1" w:rsidRPr="00EE5F79" w:rsidRDefault="00B731E1" w:rsidP="00715959">
      <w:pPr>
        <w:pStyle w:val="Prrafodelista"/>
        <w:widowControl w:val="0"/>
        <w:numPr>
          <w:ilvl w:val="1"/>
          <w:numId w:val="27"/>
        </w:numPr>
        <w:tabs>
          <w:tab w:val="left" w:pos="669"/>
        </w:tabs>
        <w:autoSpaceDE w:val="0"/>
        <w:autoSpaceDN w:val="0"/>
        <w:spacing w:before="4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ALGÚN</w:t>
      </w:r>
      <w:r w:rsidRPr="00EE5F79">
        <w:rPr>
          <w:rFonts w:ascii="Palatino Linotype" w:hAnsi="Palatino Linotype"/>
          <w:i/>
          <w:spacing w:val="4"/>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TRÁMITE.</w:t>
      </w:r>
    </w:p>
    <w:p w14:paraId="7A365863" w14:textId="77777777" w:rsidR="00B731E1" w:rsidRPr="00EE5F79" w:rsidRDefault="00B731E1" w:rsidP="00841734">
      <w:pPr>
        <w:pStyle w:val="Textoindependiente"/>
        <w:spacing w:before="8"/>
        <w:ind w:left="567" w:right="639"/>
        <w:rPr>
          <w:rFonts w:ascii="Palatino Linotype" w:hAnsi="Palatino Linotype"/>
          <w:i/>
          <w:sz w:val="18"/>
          <w:szCs w:val="22"/>
        </w:rPr>
      </w:pPr>
    </w:p>
    <w:p w14:paraId="11E9BBAA" w14:textId="77777777" w:rsidR="00B731E1" w:rsidRPr="00EE5F79" w:rsidRDefault="00B731E1" w:rsidP="00715959">
      <w:pPr>
        <w:pStyle w:val="Prrafodelista"/>
        <w:widowControl w:val="0"/>
        <w:numPr>
          <w:ilvl w:val="1"/>
          <w:numId w:val="2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PROGRAMA COMPLETOS EN LOS QUE EL TÍTULAR DEL ÁREA COORDINADORA DE ARCHIVOS O EN 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 EL TITULAR DE LA UNIDAD ADMINISTRATIVA QUE HACE LA LABOR DEL ÁREA CORDINADORA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APOYA LAS LABORES DE LOS ARCHIVOS DE TRÁMITE DE SU MUNICIPIO, EL O LOS CUALES DEBEN</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FORMAR</w:t>
      </w:r>
      <w:r w:rsidRPr="00EE5F79">
        <w:rPr>
          <w:rFonts w:ascii="Palatino Linotype" w:hAnsi="Palatino Linotype"/>
          <w:i/>
          <w:spacing w:val="11"/>
          <w:sz w:val="18"/>
          <w:szCs w:val="22"/>
        </w:rPr>
        <w:t xml:space="preserve"> </w:t>
      </w:r>
      <w:r w:rsidRPr="00EE5F79">
        <w:rPr>
          <w:rFonts w:ascii="Palatino Linotype" w:hAnsi="Palatino Linotype"/>
          <w:i/>
          <w:sz w:val="18"/>
          <w:szCs w:val="22"/>
        </w:rPr>
        <w:t>PARTE</w:t>
      </w:r>
      <w:r w:rsidRPr="00EE5F79">
        <w:rPr>
          <w:rFonts w:ascii="Palatino Linotype" w:hAnsi="Palatino Linotype"/>
          <w:i/>
          <w:spacing w:val="14"/>
          <w:sz w:val="18"/>
          <w:szCs w:val="22"/>
        </w:rPr>
        <w:t xml:space="preserve"> </w:t>
      </w:r>
      <w:r w:rsidRPr="00EE5F79">
        <w:rPr>
          <w:rFonts w:ascii="Palatino Linotype" w:hAnsi="Palatino Linotype"/>
          <w:i/>
          <w:sz w:val="18"/>
          <w:szCs w:val="22"/>
        </w:rPr>
        <w:t>DEL</w:t>
      </w:r>
      <w:r w:rsidRPr="00EE5F79">
        <w:rPr>
          <w:rFonts w:ascii="Palatino Linotype" w:hAnsi="Palatino Linotype"/>
          <w:i/>
          <w:spacing w:val="14"/>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4"/>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4"/>
          <w:sz w:val="18"/>
          <w:szCs w:val="22"/>
        </w:rPr>
        <w:t xml:space="preserve"> </w:t>
      </w:r>
      <w:r w:rsidRPr="00EE5F79">
        <w:rPr>
          <w:rFonts w:ascii="Palatino Linotype" w:hAnsi="Palatino Linotype"/>
          <w:i/>
          <w:sz w:val="18"/>
          <w:szCs w:val="22"/>
        </w:rPr>
        <w:t>DE</w:t>
      </w:r>
      <w:r w:rsidRPr="00EE5F79">
        <w:rPr>
          <w:rFonts w:ascii="Palatino Linotype" w:hAnsi="Palatino Linotype"/>
          <w:i/>
          <w:spacing w:val="12"/>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4"/>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14"/>
          <w:sz w:val="18"/>
          <w:szCs w:val="22"/>
        </w:rPr>
        <w:t xml:space="preserve"> </w:t>
      </w:r>
      <w:r w:rsidRPr="00EE5F79">
        <w:rPr>
          <w:rFonts w:ascii="Palatino Linotype" w:hAnsi="Palatino Linotype"/>
          <w:i/>
          <w:sz w:val="18"/>
          <w:szCs w:val="22"/>
        </w:rPr>
        <w:t>DEL</w:t>
      </w:r>
      <w:r w:rsidRPr="00EE5F79">
        <w:rPr>
          <w:rFonts w:ascii="Palatino Linotype" w:hAnsi="Palatino Linotype"/>
          <w:i/>
          <w:spacing w:val="14"/>
          <w:sz w:val="18"/>
          <w:szCs w:val="22"/>
        </w:rPr>
        <w:t xml:space="preserve"> </w:t>
      </w:r>
      <w:r w:rsidRPr="00EE5F79">
        <w:rPr>
          <w:rFonts w:ascii="Palatino Linotype" w:hAnsi="Palatino Linotype"/>
          <w:i/>
          <w:sz w:val="18"/>
          <w:szCs w:val="22"/>
        </w:rPr>
        <w:t>AÑO</w:t>
      </w:r>
      <w:r w:rsidRPr="00EE5F79">
        <w:rPr>
          <w:rFonts w:ascii="Palatino Linotype" w:hAnsi="Palatino Linotype"/>
          <w:i/>
          <w:spacing w:val="14"/>
          <w:sz w:val="18"/>
          <w:szCs w:val="22"/>
        </w:rPr>
        <w:t xml:space="preserve"> </w:t>
      </w:r>
      <w:r w:rsidRPr="00EE5F79">
        <w:rPr>
          <w:rFonts w:ascii="Palatino Linotype" w:hAnsi="Palatino Linotype"/>
          <w:i/>
          <w:sz w:val="18"/>
          <w:szCs w:val="22"/>
        </w:rPr>
        <w:t>2022</w:t>
      </w:r>
      <w:r w:rsidRPr="00EE5F79">
        <w:rPr>
          <w:rFonts w:ascii="Palatino Linotype" w:hAnsi="Palatino Linotype"/>
          <w:i/>
          <w:spacing w:val="12"/>
          <w:sz w:val="18"/>
          <w:szCs w:val="22"/>
        </w:rPr>
        <w:t xml:space="preserve"> </w:t>
      </w:r>
      <w:r w:rsidRPr="00EE5F79">
        <w:rPr>
          <w:rFonts w:ascii="Palatino Linotype" w:hAnsi="Palatino Linotype"/>
          <w:i/>
          <w:sz w:val="18"/>
          <w:szCs w:val="22"/>
        </w:rPr>
        <w:t>(PADA</w:t>
      </w:r>
      <w:r w:rsidRPr="00EE5F79">
        <w:rPr>
          <w:rFonts w:ascii="Palatino Linotype" w:hAnsi="Palatino Linotype"/>
          <w:i/>
          <w:spacing w:val="14"/>
          <w:sz w:val="18"/>
          <w:szCs w:val="22"/>
        </w:rPr>
        <w:t xml:space="preserve"> </w:t>
      </w:r>
      <w:r w:rsidRPr="00EE5F79">
        <w:rPr>
          <w:rFonts w:ascii="Palatino Linotype" w:hAnsi="Palatino Linotype"/>
          <w:i/>
          <w:sz w:val="18"/>
          <w:szCs w:val="22"/>
        </w:rPr>
        <w:t>2022)</w:t>
      </w:r>
      <w:r w:rsidRPr="00EE5F79">
        <w:rPr>
          <w:rFonts w:ascii="Palatino Linotype" w:hAnsi="Palatino Linotype"/>
          <w:i/>
          <w:spacing w:val="13"/>
          <w:sz w:val="18"/>
          <w:szCs w:val="22"/>
        </w:rPr>
        <w:t xml:space="preserve"> </w:t>
      </w:r>
      <w:r w:rsidRPr="00EE5F79">
        <w:rPr>
          <w:rFonts w:ascii="Palatino Linotype" w:hAnsi="Palatino Linotype"/>
          <w:i/>
          <w:sz w:val="18"/>
          <w:szCs w:val="22"/>
        </w:rPr>
        <w:t>QUE</w:t>
      </w:r>
      <w:r w:rsidRPr="00EE5F79">
        <w:rPr>
          <w:rFonts w:ascii="Palatino Linotype" w:hAnsi="Palatino Linotype"/>
          <w:i/>
          <w:spacing w:val="-48"/>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LE</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ENTREGÓ</w:t>
      </w:r>
      <w:r w:rsidRPr="00EE5F79">
        <w:rPr>
          <w:rFonts w:ascii="Palatino Linotype" w:hAnsi="Palatino Linotype"/>
          <w:i/>
          <w:spacing w:val="-3"/>
          <w:sz w:val="18"/>
          <w:szCs w:val="22"/>
        </w:rPr>
        <w:t xml:space="preserve"> </w:t>
      </w:r>
      <w:r w:rsidRPr="00EE5F79">
        <w:rPr>
          <w:rFonts w:ascii="Palatino Linotype" w:hAnsi="Palatino Linotype"/>
          <w:i/>
          <w:sz w:val="18"/>
          <w:szCs w:val="22"/>
        </w:rPr>
        <w:t>AL PRESIDENTE MUNICIPAL</w:t>
      </w:r>
      <w:r w:rsidRPr="00EE5F79">
        <w:rPr>
          <w:rFonts w:ascii="Palatino Linotype" w:hAnsi="Palatino Linotype"/>
          <w:i/>
          <w:spacing w:val="-2"/>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4ED1193C" w14:textId="77777777" w:rsidR="00B731E1" w:rsidRPr="00EE5F79" w:rsidRDefault="00B731E1" w:rsidP="00841734">
      <w:pPr>
        <w:pStyle w:val="Textoindependiente"/>
        <w:spacing w:before="3"/>
        <w:ind w:left="567" w:right="639"/>
        <w:rPr>
          <w:rFonts w:ascii="Palatino Linotype" w:hAnsi="Palatino Linotype"/>
          <w:i/>
          <w:sz w:val="18"/>
          <w:szCs w:val="22"/>
        </w:rPr>
      </w:pPr>
    </w:p>
    <w:p w14:paraId="46C200A4"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 LAS</w:t>
      </w:r>
      <w:r w:rsidRPr="00EE5F79">
        <w:rPr>
          <w:rFonts w:ascii="Palatino Linotype" w:hAnsi="Palatino Linotype"/>
          <w:i/>
          <w:spacing w:val="-3"/>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w:t>
      </w:r>
    </w:p>
    <w:p w14:paraId="1B9F785C" w14:textId="77777777" w:rsidR="00B731E1" w:rsidRPr="00EE5F79" w:rsidRDefault="00B731E1" w:rsidP="00715959">
      <w:pPr>
        <w:pStyle w:val="Prrafodelista"/>
        <w:widowControl w:val="0"/>
        <w:numPr>
          <w:ilvl w:val="1"/>
          <w:numId w:val="27"/>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13.1:</w:t>
      </w:r>
    </w:p>
    <w:p w14:paraId="4FD920A9" w14:textId="77777777" w:rsidR="00B731E1" w:rsidRPr="00EE5F79" w:rsidRDefault="00B731E1" w:rsidP="00841734">
      <w:pPr>
        <w:pStyle w:val="Textoindependiente"/>
        <w:spacing w:before="39" w:line="276" w:lineRule="auto"/>
        <w:ind w:left="567" w:right="639"/>
        <w:rPr>
          <w:rFonts w:ascii="Palatino Linotype" w:hAnsi="Palatino Linotype"/>
          <w:i/>
          <w:sz w:val="18"/>
          <w:szCs w:val="22"/>
        </w:rPr>
      </w:pPr>
      <w:proofErr w:type="gramStart"/>
      <w:r w:rsidRPr="00EE5F79">
        <w:rPr>
          <w:rFonts w:ascii="Palatino Linotype" w:hAnsi="Palatino Linotype"/>
          <w:b/>
          <w:i/>
          <w:sz w:val="18"/>
          <w:szCs w:val="22"/>
        </w:rPr>
        <w:lastRenderedPageBreak/>
        <w:t>PREGUNTA:</w:t>
      </w:r>
      <w:r w:rsidRPr="00EE5F79">
        <w:rPr>
          <w:rFonts w:ascii="Palatino Linotype" w:hAnsi="Palatino Linotype"/>
          <w:i/>
          <w:sz w:val="18"/>
          <w:szCs w:val="22"/>
        </w:rPr>
        <w:t>¿</w:t>
      </w:r>
      <w:proofErr w:type="gramEnd"/>
      <w:r w:rsidRPr="00EE5F79">
        <w:rPr>
          <w:rFonts w:ascii="Palatino Linotype" w:hAnsi="Palatino Linotype"/>
          <w:i/>
          <w:sz w:val="18"/>
          <w:szCs w:val="22"/>
        </w:rPr>
        <w:t xml:space="preserve">POR QUE </w:t>
      </w:r>
      <w:r w:rsidRPr="00EE5F79">
        <w:rPr>
          <w:rFonts w:ascii="Palatino Linotype" w:hAnsi="Palatino Linotype"/>
          <w:b/>
          <w:i/>
          <w:sz w:val="18"/>
          <w:szCs w:val="22"/>
        </w:rPr>
        <w:t xml:space="preserve">NO </w:t>
      </w:r>
      <w:r w:rsidRPr="00EE5F79">
        <w:rPr>
          <w:rFonts w:ascii="Palatino Linotype" w:hAnsi="Palatino Linotype"/>
          <w:i/>
          <w:sz w:val="18"/>
          <w:szCs w:val="22"/>
        </w:rPr>
        <w:t>SABE CUANTAS UNIDADES ADMINISTRATIVAS TIENE EN SU MUNICIPIO COMO LO</w:t>
      </w:r>
      <w:r w:rsidRPr="00EE5F79">
        <w:rPr>
          <w:rFonts w:ascii="Palatino Linotype" w:hAnsi="Palatino Linotype"/>
          <w:i/>
          <w:spacing w:val="-47"/>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57C6D8EC"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27CB44C" w14:textId="77777777" w:rsidR="00B731E1" w:rsidRPr="00EE5F79" w:rsidRDefault="00B731E1" w:rsidP="00715959">
      <w:pPr>
        <w:pStyle w:val="Prrafodelista"/>
        <w:widowControl w:val="0"/>
        <w:numPr>
          <w:ilvl w:val="1"/>
          <w:numId w:val="27"/>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13.2:</w:t>
      </w:r>
    </w:p>
    <w:p w14:paraId="051D83EE" w14:textId="77777777" w:rsidR="00B731E1" w:rsidRPr="00EE5F79" w:rsidRDefault="00B731E1" w:rsidP="00841734">
      <w:pPr>
        <w:pStyle w:val="Textoindependiente"/>
        <w:spacing w:before="41"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34"/>
          <w:sz w:val="18"/>
          <w:szCs w:val="22"/>
        </w:rPr>
        <w:t xml:space="preserve"> </w:t>
      </w:r>
      <w:r w:rsidRPr="00EE5F79">
        <w:rPr>
          <w:rFonts w:ascii="Palatino Linotype" w:hAnsi="Palatino Linotype"/>
          <w:i/>
          <w:sz w:val="18"/>
          <w:szCs w:val="22"/>
        </w:rPr>
        <w:t>¿POR</w:t>
      </w:r>
      <w:r w:rsidRPr="00EE5F79">
        <w:rPr>
          <w:rFonts w:ascii="Palatino Linotype" w:hAnsi="Palatino Linotype"/>
          <w:i/>
          <w:spacing w:val="33"/>
          <w:sz w:val="18"/>
          <w:szCs w:val="22"/>
        </w:rPr>
        <w:t xml:space="preserve"> </w:t>
      </w:r>
      <w:r w:rsidRPr="00EE5F79">
        <w:rPr>
          <w:rFonts w:ascii="Palatino Linotype" w:hAnsi="Palatino Linotype"/>
          <w:i/>
          <w:sz w:val="18"/>
          <w:szCs w:val="22"/>
        </w:rPr>
        <w:t>QUE</w:t>
      </w:r>
      <w:r w:rsidRPr="00EE5F79">
        <w:rPr>
          <w:rFonts w:ascii="Palatino Linotype" w:hAnsi="Palatino Linotype"/>
          <w:i/>
          <w:spacing w:val="36"/>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34"/>
          <w:sz w:val="18"/>
          <w:szCs w:val="22"/>
        </w:rPr>
        <w:t xml:space="preserve"> </w:t>
      </w:r>
      <w:r w:rsidRPr="00EE5F79">
        <w:rPr>
          <w:rFonts w:ascii="Palatino Linotype" w:hAnsi="Palatino Linotype"/>
          <w:i/>
          <w:sz w:val="18"/>
          <w:szCs w:val="22"/>
        </w:rPr>
        <w:t>SABE</w:t>
      </w:r>
      <w:r w:rsidRPr="00EE5F79">
        <w:rPr>
          <w:rFonts w:ascii="Palatino Linotype" w:hAnsi="Palatino Linotype"/>
          <w:i/>
          <w:spacing w:val="36"/>
          <w:sz w:val="18"/>
          <w:szCs w:val="22"/>
        </w:rPr>
        <w:t xml:space="preserve"> </w:t>
      </w:r>
      <w:r w:rsidRPr="00EE5F79">
        <w:rPr>
          <w:rFonts w:ascii="Palatino Linotype" w:hAnsi="Palatino Linotype"/>
          <w:i/>
          <w:sz w:val="18"/>
          <w:szCs w:val="22"/>
        </w:rPr>
        <w:t>CUANTOS</w:t>
      </w:r>
      <w:r w:rsidRPr="00EE5F79">
        <w:rPr>
          <w:rFonts w:ascii="Palatino Linotype" w:hAnsi="Palatino Linotype"/>
          <w:i/>
          <w:spacing w:val="34"/>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5"/>
          <w:sz w:val="18"/>
          <w:szCs w:val="22"/>
        </w:rPr>
        <w:t xml:space="preserve"> </w:t>
      </w:r>
      <w:r w:rsidRPr="00EE5F79">
        <w:rPr>
          <w:rFonts w:ascii="Palatino Linotype" w:hAnsi="Palatino Linotype"/>
          <w:i/>
          <w:sz w:val="18"/>
          <w:szCs w:val="22"/>
        </w:rPr>
        <w:t>DE</w:t>
      </w:r>
      <w:r w:rsidRPr="00EE5F79">
        <w:rPr>
          <w:rFonts w:ascii="Palatino Linotype" w:hAnsi="Palatino Linotype"/>
          <w:i/>
          <w:spacing w:val="3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4"/>
          <w:sz w:val="18"/>
          <w:szCs w:val="22"/>
        </w:rPr>
        <w:t xml:space="preserve"> </w:t>
      </w:r>
      <w:r w:rsidRPr="00EE5F79">
        <w:rPr>
          <w:rFonts w:ascii="Palatino Linotype" w:hAnsi="Palatino Linotype"/>
          <w:i/>
          <w:sz w:val="18"/>
          <w:szCs w:val="22"/>
        </w:rPr>
        <w:t>TIENE</w:t>
      </w:r>
      <w:r w:rsidRPr="00EE5F79">
        <w:rPr>
          <w:rFonts w:ascii="Palatino Linotype" w:hAnsi="Palatino Linotype"/>
          <w:i/>
          <w:spacing w:val="33"/>
          <w:sz w:val="18"/>
          <w:szCs w:val="22"/>
        </w:rPr>
        <w:t xml:space="preserve"> </w:t>
      </w:r>
      <w:r w:rsidRPr="00EE5F79">
        <w:rPr>
          <w:rFonts w:ascii="Palatino Linotype" w:hAnsi="Palatino Linotype"/>
          <w:i/>
          <w:sz w:val="18"/>
          <w:szCs w:val="22"/>
        </w:rPr>
        <w:t>EN</w:t>
      </w:r>
      <w:r w:rsidRPr="00EE5F79">
        <w:rPr>
          <w:rFonts w:ascii="Palatino Linotype" w:hAnsi="Palatino Linotype"/>
          <w:i/>
          <w:spacing w:val="34"/>
          <w:sz w:val="18"/>
          <w:szCs w:val="22"/>
        </w:rPr>
        <w:t xml:space="preserve"> </w:t>
      </w:r>
      <w:r w:rsidRPr="00EE5F79">
        <w:rPr>
          <w:rFonts w:ascii="Palatino Linotype" w:hAnsi="Palatino Linotype"/>
          <w:i/>
          <w:sz w:val="18"/>
          <w:szCs w:val="22"/>
        </w:rPr>
        <w:t>SU</w:t>
      </w:r>
      <w:r w:rsidRPr="00EE5F79">
        <w:rPr>
          <w:rFonts w:ascii="Palatino Linotype" w:hAnsi="Palatino Linotype"/>
          <w:i/>
          <w:spacing w:val="34"/>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35"/>
          <w:sz w:val="18"/>
          <w:szCs w:val="22"/>
        </w:rPr>
        <w:t xml:space="preserve"> </w:t>
      </w:r>
      <w:r w:rsidRPr="00EE5F79">
        <w:rPr>
          <w:rFonts w:ascii="Palatino Linotype" w:hAnsi="Palatino Linotype"/>
          <w:i/>
          <w:sz w:val="18"/>
          <w:szCs w:val="22"/>
        </w:rPr>
        <w:t>COMO</w:t>
      </w:r>
      <w:r w:rsidRPr="00EE5F79">
        <w:rPr>
          <w:rFonts w:ascii="Palatino Linotype" w:hAnsi="Palatino Linotype"/>
          <w:i/>
          <w:spacing w:val="36"/>
          <w:sz w:val="18"/>
          <w:szCs w:val="22"/>
        </w:rPr>
        <w:t xml:space="preserve"> </w:t>
      </w:r>
      <w:r w:rsidRPr="00EE5F79">
        <w:rPr>
          <w:rFonts w:ascii="Palatino Linotype" w:hAnsi="Palatino Linotype"/>
          <w:i/>
          <w:sz w:val="18"/>
          <w:szCs w:val="22"/>
        </w:rPr>
        <w:t>LO</w:t>
      </w:r>
      <w:r w:rsidRPr="00EE5F79">
        <w:rPr>
          <w:rFonts w:ascii="Palatino Linotype" w:hAnsi="Palatino Linotype"/>
          <w:i/>
          <w:spacing w:val="-47"/>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35B8553D" w14:textId="77777777" w:rsidR="00B731E1" w:rsidRPr="00EE5F79" w:rsidRDefault="00B731E1" w:rsidP="00715959">
      <w:pPr>
        <w:pStyle w:val="Prrafodelista"/>
        <w:widowControl w:val="0"/>
        <w:numPr>
          <w:ilvl w:val="1"/>
          <w:numId w:val="27"/>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13</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BAAE73D" w14:textId="77777777" w:rsidR="00B731E1" w:rsidRPr="00EE5F79" w:rsidRDefault="00B731E1" w:rsidP="00841734">
      <w:pPr>
        <w:pStyle w:val="Textoindependiente"/>
        <w:ind w:left="567" w:right="639"/>
        <w:rPr>
          <w:rFonts w:ascii="Palatino Linotype" w:hAnsi="Palatino Linotype"/>
          <w:i/>
          <w:sz w:val="18"/>
          <w:szCs w:val="22"/>
        </w:rPr>
      </w:pPr>
    </w:p>
    <w:p w14:paraId="58E223D8"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14</w:t>
      </w:r>
    </w:p>
    <w:p w14:paraId="76860CE7" w14:textId="77777777" w:rsidR="00B731E1" w:rsidRPr="00EE5F79" w:rsidRDefault="00B731E1" w:rsidP="00841734">
      <w:pPr>
        <w:spacing w:before="100"/>
        <w:ind w:left="567" w:right="639"/>
        <w:rPr>
          <w:rFonts w:ascii="Palatino Linotype" w:hAnsi="Palatino Linotype"/>
          <w:b/>
          <w:i/>
          <w:sz w:val="18"/>
          <w:szCs w:val="22"/>
        </w:rPr>
      </w:pPr>
      <w:r w:rsidRPr="00EE5F79">
        <w:rPr>
          <w:rFonts w:ascii="Palatino Linotype" w:hAnsi="Palatino Linotype"/>
          <w:b/>
          <w:i/>
          <w:sz w:val="18"/>
          <w:szCs w:val="22"/>
        </w:rPr>
        <w:t>ARCHIVO</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CONCENTRACIÓN</w:t>
      </w:r>
    </w:p>
    <w:p w14:paraId="0FA9E84A" w14:textId="77777777" w:rsidR="00B731E1" w:rsidRPr="00EE5F79" w:rsidRDefault="00B731E1" w:rsidP="00715959">
      <w:pPr>
        <w:pStyle w:val="Prrafodelista"/>
        <w:widowControl w:val="0"/>
        <w:numPr>
          <w:ilvl w:val="1"/>
          <w:numId w:val="26"/>
        </w:numPr>
        <w:tabs>
          <w:tab w:val="left" w:pos="669"/>
        </w:tabs>
        <w:autoSpaceDE w:val="0"/>
        <w:autoSpaceDN w:val="0"/>
        <w:spacing w:before="54"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ARCHIVO DE CONCENTRACIÓN COMO LO INDICA EL ARTÍCULO 31 PRIMER</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PÁRRAFO DE LA LEY GENERAL DE ARCHIVOS; </w:t>
      </w:r>
      <w:proofErr w:type="gramStart"/>
      <w:r w:rsidRPr="00EE5F79">
        <w:rPr>
          <w:rFonts w:ascii="Palatino Linotype" w:hAnsi="Palatino Linotype"/>
          <w:i/>
          <w:sz w:val="18"/>
          <w:szCs w:val="22"/>
        </w:rPr>
        <w:t>ARTÍCULO 31 PRIMER PÁRRAFO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68</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roofErr w:type="gramEnd"/>
    </w:p>
    <w:p w14:paraId="044127CB" w14:textId="77777777" w:rsidR="00B731E1" w:rsidRPr="00EE5F79" w:rsidRDefault="00B731E1" w:rsidP="00841734">
      <w:pPr>
        <w:pStyle w:val="Textoindependiente"/>
        <w:ind w:left="567" w:right="639"/>
        <w:rPr>
          <w:rFonts w:ascii="Palatino Linotype" w:hAnsi="Palatino Linotype"/>
          <w:i/>
          <w:sz w:val="18"/>
          <w:szCs w:val="22"/>
        </w:rPr>
      </w:pPr>
    </w:p>
    <w:p w14:paraId="52A0401B"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14.1:</w:t>
      </w:r>
    </w:p>
    <w:p w14:paraId="68C82FD6" w14:textId="77777777" w:rsidR="00B731E1" w:rsidRPr="00EE5F79" w:rsidRDefault="00B731E1" w:rsidP="00715959">
      <w:pPr>
        <w:pStyle w:val="Prrafodelista"/>
        <w:widowControl w:val="0"/>
        <w:numPr>
          <w:ilvl w:val="1"/>
          <w:numId w:val="26"/>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CONCENTRACIÓN DE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 CON UN RESPONSABLE DE ARCHIVO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SEXTO FRACCIÓN I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68</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 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62E01163" w14:textId="77777777" w:rsidR="00B731E1" w:rsidRPr="00EE5F79" w:rsidRDefault="00B731E1" w:rsidP="00841734">
      <w:pPr>
        <w:pStyle w:val="Textoindependiente"/>
        <w:ind w:left="567" w:right="639"/>
        <w:rPr>
          <w:rFonts w:ascii="Palatino Linotype" w:hAnsi="Palatino Linotype"/>
          <w:i/>
          <w:sz w:val="18"/>
          <w:szCs w:val="22"/>
        </w:rPr>
      </w:pPr>
    </w:p>
    <w:p w14:paraId="4907EB57"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50"/>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50"/>
          <w:sz w:val="18"/>
          <w:szCs w:val="22"/>
        </w:rPr>
        <w:t xml:space="preserve"> </w:t>
      </w:r>
      <w:r w:rsidRPr="00EE5F79">
        <w:rPr>
          <w:rFonts w:ascii="Palatino Linotype" w:hAnsi="Palatino Linotype"/>
          <w:i/>
          <w:sz w:val="18"/>
          <w:szCs w:val="22"/>
        </w:rPr>
        <w:t>CON</w:t>
      </w:r>
      <w:r w:rsidRPr="00EE5F79">
        <w:rPr>
          <w:rFonts w:ascii="Palatino Linotype" w:hAnsi="Palatino Linotype"/>
          <w:i/>
          <w:spacing w:val="50"/>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NOMBRAMIENTO POR ESCRITO COMO LO INDICA EL ARTÍCULO 21 SEGUNDO PÁRRAFO DE LA LEY 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6"/>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0"/>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8"/>
          <w:sz w:val="18"/>
          <w:szCs w:val="22"/>
        </w:rPr>
        <w:t xml:space="preserve"> </w:t>
      </w:r>
      <w:r w:rsidRPr="00EE5F79">
        <w:rPr>
          <w:rFonts w:ascii="Palatino Linotype" w:hAnsi="Palatino Linotype"/>
          <w:i/>
          <w:sz w:val="18"/>
          <w:szCs w:val="22"/>
        </w:rPr>
        <w:t>PENÚLTIMO</w:t>
      </w:r>
      <w:r w:rsidRPr="00EE5F79">
        <w:rPr>
          <w:rFonts w:ascii="Palatino Linotype" w:hAnsi="Palatino Linotype"/>
          <w:i/>
          <w:spacing w:val="8"/>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LOS</w:t>
      </w:r>
      <w:r w:rsidRPr="00EE5F79">
        <w:rPr>
          <w:rFonts w:ascii="Palatino Linotype" w:hAnsi="Palatino Linotype"/>
          <w:i/>
          <w:spacing w:val="10"/>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9"/>
          <w:sz w:val="18"/>
          <w:szCs w:val="22"/>
        </w:rPr>
        <w:t xml:space="preserve"> </w:t>
      </w:r>
      <w:r w:rsidRPr="00EE5F79">
        <w:rPr>
          <w:rFonts w:ascii="Palatino Linotype" w:hAnsi="Palatino Linotype"/>
          <w:i/>
          <w:sz w:val="18"/>
          <w:szCs w:val="22"/>
        </w:rPr>
        <w:t>PARA</w:t>
      </w:r>
      <w:r w:rsidRPr="00EE5F79">
        <w:rPr>
          <w:rFonts w:ascii="Palatino Linotype" w:hAnsi="Palatino Linotype"/>
          <w:i/>
          <w:spacing w:val="8"/>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 DE DOCUMENTOS DEL ESTADO DE MÉXICO Y MUNICIPIOS Y ARTÍCULO 68 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 LA</w:t>
      </w:r>
      <w:r w:rsidRPr="00EE5F79">
        <w:rPr>
          <w:rFonts w:ascii="Palatino Linotype" w:hAnsi="Palatino Linotype"/>
          <w:i/>
          <w:spacing w:val="-4"/>
          <w:sz w:val="18"/>
          <w:szCs w:val="22"/>
        </w:rPr>
        <w:t xml:space="preserve"> </w:t>
      </w:r>
      <w:r w:rsidRPr="00EE5F79">
        <w:rPr>
          <w:rFonts w:ascii="Palatino Linotype" w:hAnsi="Palatino Linotype"/>
          <w:i/>
          <w:sz w:val="18"/>
          <w:szCs w:val="22"/>
        </w:rPr>
        <w:t>ADMNISTRACIÓN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4FDC436B" w14:textId="77777777" w:rsidR="00B731E1" w:rsidRPr="00EE5F79" w:rsidRDefault="00B731E1" w:rsidP="00841734">
      <w:pPr>
        <w:pStyle w:val="Textoindependiente"/>
        <w:spacing w:before="1"/>
        <w:ind w:left="567" w:right="639"/>
        <w:rPr>
          <w:rFonts w:ascii="Palatino Linotype" w:hAnsi="Palatino Linotype"/>
          <w:i/>
          <w:sz w:val="18"/>
          <w:szCs w:val="22"/>
        </w:rPr>
      </w:pPr>
    </w:p>
    <w:p w14:paraId="50133F67"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pacing w:val="-1"/>
          <w:sz w:val="18"/>
          <w:szCs w:val="22"/>
        </w:rPr>
        <w:t>¿EL</w:t>
      </w:r>
      <w:r w:rsidRPr="00EE5F79">
        <w:rPr>
          <w:rFonts w:ascii="Palatino Linotype" w:hAnsi="Palatino Linotype"/>
          <w:i/>
          <w:sz w:val="18"/>
          <w:szCs w:val="22"/>
        </w:rPr>
        <w:t xml:space="preserve"> 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 xml:space="preserve">CO </w:t>
      </w:r>
      <w:r w:rsidRPr="00EE5F79">
        <w:rPr>
          <w:rFonts w:ascii="Palatino Linotype" w:hAnsi="Palatino Linotype"/>
          <w:i/>
          <w:sz w:val="18"/>
          <w:szCs w:val="22"/>
        </w:rPr>
        <w:t>N</w:t>
      </w:r>
      <w:r w:rsidRPr="00EE5F79">
        <w:rPr>
          <w:rFonts w:ascii="Palatino Linotype" w:hAnsi="Palatino Linotype"/>
          <w:i/>
          <w:spacing w:val="50"/>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 COMO LO INDICAN LOS ARTÍCULOS 13</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III Y 30 FRACCIÓN II 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ARCHIVOS; </w:t>
      </w:r>
      <w:proofErr w:type="gramStart"/>
      <w:r w:rsidRPr="00EE5F79">
        <w:rPr>
          <w:rFonts w:ascii="Palatino Linotype" w:hAnsi="Palatino Linotype"/>
          <w:i/>
          <w:sz w:val="18"/>
          <w:szCs w:val="22"/>
        </w:rPr>
        <w:t>ARTÍCULOS SEXTO FRACCIÓN V Y DÉCIMO TERCERO FRACCIÓN III DE LOS 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 Y CONSERVACIÓN DE ARCHIVOS Y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13 FRACCIÓN III, 30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roofErr w:type="gramEnd"/>
    </w:p>
    <w:p w14:paraId="0D7442F7"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4039AA77"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5"/>
          <w:sz w:val="18"/>
          <w:szCs w:val="22"/>
        </w:rPr>
        <w:t xml:space="preserve"> </w:t>
      </w:r>
      <w:r w:rsidRPr="00EE5F79">
        <w:rPr>
          <w:rFonts w:ascii="Palatino Linotype" w:hAnsi="Palatino Linotype"/>
          <w:i/>
          <w:sz w:val="18"/>
          <w:szCs w:val="22"/>
        </w:rPr>
        <w:t>QUE</w:t>
      </w:r>
      <w:r w:rsidRPr="00EE5F79">
        <w:rPr>
          <w:rFonts w:ascii="Palatino Linotype" w:hAnsi="Palatino Linotype"/>
          <w:i/>
          <w:spacing w:val="-5"/>
          <w:sz w:val="18"/>
          <w:szCs w:val="22"/>
        </w:rPr>
        <w:t xml:space="preserve"> </w:t>
      </w:r>
      <w:r w:rsidRPr="00EE5F79">
        <w:rPr>
          <w:rFonts w:ascii="Palatino Linotype" w:hAnsi="Palatino Linotype"/>
          <w:i/>
          <w:sz w:val="18"/>
          <w:szCs w:val="22"/>
        </w:rPr>
        <w:t>HACE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LABOR</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ÁREA</w:t>
      </w:r>
      <w:r w:rsidRPr="00EE5F79">
        <w:rPr>
          <w:rFonts w:ascii="Palatino Linotype" w:hAnsi="Palatino Linotype"/>
          <w:i/>
          <w:spacing w:val="-5"/>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OPERACIÓN</w:t>
      </w:r>
      <w:r w:rsidRPr="00EE5F79">
        <w:rPr>
          <w:rFonts w:ascii="Palatino Linotype" w:hAnsi="Palatino Linotype"/>
          <w:i/>
          <w:spacing w:val="-48"/>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4</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w:t>
      </w:r>
      <w:r w:rsidRPr="00EE5F79">
        <w:rPr>
          <w:rFonts w:ascii="Palatino Linotype" w:hAnsi="Palatino Linotype"/>
          <w:i/>
          <w:spacing w:val="1"/>
          <w:sz w:val="18"/>
          <w:szCs w:val="22"/>
        </w:rPr>
        <w:t xml:space="preserve"> </w:t>
      </w:r>
      <w:r w:rsidRPr="00EE5F79">
        <w:rPr>
          <w:rFonts w:ascii="Palatino Linotype" w:hAnsi="Palatino Linotype"/>
          <w:i/>
          <w:sz w:val="18"/>
          <w:szCs w:val="22"/>
        </w:rPr>
        <w:t>27</w:t>
      </w:r>
      <w:r w:rsidRPr="00EE5F79">
        <w:rPr>
          <w:rFonts w:ascii="Palatino Linotype" w:hAnsi="Palatino Linotype"/>
          <w:i/>
          <w:spacing w:val="49"/>
          <w:sz w:val="18"/>
          <w:szCs w:val="22"/>
        </w:rPr>
        <w:t xml:space="preserve"> </w:t>
      </w:r>
      <w:r w:rsidRPr="00EE5F79">
        <w:rPr>
          <w:rFonts w:ascii="Palatino Linotype" w:hAnsi="Palatino Linotype"/>
          <w:i/>
          <w:sz w:val="18"/>
          <w:szCs w:val="22"/>
        </w:rPr>
        <w:t>PRIMER</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 28 FRACCIÓN IX DE LA LEY GENERAL DE ARCHIVOS Y ARTÍCULOS 4 FRACCIÓN XI, 27 PRIMER</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 28 FRACCIÓN IX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55BE9654" w14:textId="77777777" w:rsidR="00B731E1" w:rsidRPr="00EE5F79" w:rsidRDefault="00B731E1" w:rsidP="00715959">
      <w:pPr>
        <w:pStyle w:val="Prrafodelista"/>
        <w:widowControl w:val="0"/>
        <w:numPr>
          <w:ilvl w:val="1"/>
          <w:numId w:val="26"/>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¿MEDIANTE CUAL INTRUMENTO DEL ARTÍCULO 28 </w:t>
      </w:r>
      <w:proofErr w:type="gramStart"/>
      <w:r w:rsidRPr="00EE5F79">
        <w:rPr>
          <w:rFonts w:ascii="Palatino Linotype" w:hAnsi="Palatino Linotype"/>
          <w:i/>
          <w:sz w:val="18"/>
          <w:szCs w:val="22"/>
        </w:rPr>
        <w:t>DE LA LEY GENERAL DE ARCHIVOS, EL TITULAR DEL ÁREA</w:t>
      </w:r>
      <w:r w:rsidRPr="00EE5F79">
        <w:rPr>
          <w:rFonts w:ascii="Palatino Linotype" w:hAnsi="Palatino Linotype"/>
          <w:i/>
          <w:spacing w:val="-47"/>
          <w:sz w:val="18"/>
          <w:szCs w:val="22"/>
        </w:rPr>
        <w:t xml:space="preserve"> </w:t>
      </w:r>
      <w:r w:rsidRPr="00EE5F79">
        <w:rPr>
          <w:rFonts w:ascii="Palatino Linotype" w:hAnsi="Palatino Linotype"/>
          <w:i/>
          <w:sz w:val="18"/>
          <w:szCs w:val="22"/>
        </w:rPr>
        <w:t>COORDINADORA DE ARCHIVOS O EN SU CASO EL TITULAR DE LA UNIDAD ADMINISTRATIVA QUE HACE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OPERACIÓN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proofErr w:type="gramEnd"/>
    </w:p>
    <w:p w14:paraId="0B99E777" w14:textId="77777777" w:rsidR="00B731E1" w:rsidRPr="00EE5F79" w:rsidRDefault="00B731E1" w:rsidP="00841734">
      <w:pPr>
        <w:pStyle w:val="Textoindependiente"/>
        <w:spacing w:before="6"/>
        <w:ind w:left="567" w:right="639"/>
        <w:rPr>
          <w:rFonts w:ascii="Palatino Linotype" w:hAnsi="Palatino Linotype"/>
          <w:i/>
          <w:sz w:val="18"/>
          <w:szCs w:val="22"/>
        </w:rPr>
      </w:pPr>
    </w:p>
    <w:p w14:paraId="2A5176A1"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CONCENTRACIÓN ESTÁ REPRESENTADO EN EL SISTEMA INSTITUCIONAL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21 FRACCIÓN II INCISO c) DE LA LEY GENERAL DE ARCHIVOS Y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 FRACCIÓN II INCISO c) DE LOS LINEAMIENTOS PARA LA ORGANIZACIÓN Y CONSERVACIÓN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1240D363" w14:textId="77777777" w:rsidR="00B731E1" w:rsidRPr="00EE5F79" w:rsidRDefault="00B731E1" w:rsidP="00841734">
      <w:pPr>
        <w:pStyle w:val="Textoindependiente"/>
        <w:spacing w:before="3"/>
        <w:ind w:left="567" w:right="639"/>
        <w:rPr>
          <w:rFonts w:ascii="Palatino Linotype" w:hAnsi="Palatino Linotype"/>
          <w:i/>
          <w:sz w:val="18"/>
          <w:szCs w:val="22"/>
        </w:rPr>
      </w:pPr>
    </w:p>
    <w:p w14:paraId="5BFA28B9" w14:textId="77777777" w:rsidR="00B731E1" w:rsidRPr="00EE5F79" w:rsidRDefault="00B731E1" w:rsidP="00715959">
      <w:pPr>
        <w:pStyle w:val="Prrafodelista"/>
        <w:widowControl w:val="0"/>
        <w:numPr>
          <w:ilvl w:val="1"/>
          <w:numId w:val="2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RESPONSABLE DEL ARCHIVO DE CONCENTRACIÓN CUENTA CON LOS CONOCIMIENTOS, HABILIDADES,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COMPETENCIAS Y EXPERIENCIA ARCHIVÍSTICOS ACORDES CON SU RESPONSABILIDAD,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31</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IX,</w:t>
      </w:r>
      <w:r w:rsidRPr="00EE5F79">
        <w:rPr>
          <w:rFonts w:ascii="Palatino Linotype" w:hAnsi="Palatino Linotype"/>
          <w:i/>
          <w:spacing w:val="-47"/>
          <w:sz w:val="18"/>
          <w:szCs w:val="22"/>
        </w:rPr>
        <w:t xml:space="preserve"> </w:t>
      </w:r>
      <w:r w:rsidRPr="00EE5F79">
        <w:rPr>
          <w:rFonts w:ascii="Palatino Linotype" w:hAnsi="Palatino Linotype"/>
          <w:i/>
          <w:sz w:val="18"/>
          <w:szCs w:val="22"/>
        </w:rPr>
        <w:t>NOVENO ÚLTIMO PÁRRAFO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ARTÍCULO 31 ÚLTIMO PÁRRAFO DE LA 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 ESTADO DE MÉXICO Y 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 ARTÍCULO 68 SEGUNDO PÁRRAFO</w:t>
      </w:r>
      <w:r w:rsidRPr="00EE5F79">
        <w:rPr>
          <w:rFonts w:ascii="Palatino Linotype" w:hAnsi="Palatino Linotype"/>
          <w:i/>
          <w:spacing w:val="49"/>
          <w:sz w:val="18"/>
          <w:szCs w:val="22"/>
        </w:rPr>
        <w:t xml:space="preserve"> </w:t>
      </w:r>
      <w:r w:rsidRPr="00EE5F79">
        <w:rPr>
          <w:rFonts w:ascii="Palatino Linotype" w:hAnsi="Palatino Linotype"/>
          <w:i/>
          <w:sz w:val="18"/>
          <w:szCs w:val="22"/>
        </w:rPr>
        <w:t>DE LOS 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26F91E0C" w14:textId="77777777" w:rsidR="00B731E1" w:rsidRPr="00EE5F79" w:rsidRDefault="00B731E1" w:rsidP="00841734">
      <w:pPr>
        <w:pStyle w:val="Textoindependiente"/>
        <w:spacing w:before="3"/>
        <w:ind w:left="567" w:right="639"/>
        <w:rPr>
          <w:rFonts w:ascii="Palatino Linotype" w:hAnsi="Palatino Linotype"/>
          <w:i/>
          <w:sz w:val="18"/>
          <w:szCs w:val="22"/>
        </w:rPr>
      </w:pPr>
    </w:p>
    <w:p w14:paraId="3E0267DC"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SU</w:t>
      </w:r>
      <w:r w:rsidRPr="00EE5F79">
        <w:rPr>
          <w:rFonts w:ascii="Palatino Linotype" w:hAnsi="Palatino Linotype"/>
          <w:i/>
          <w:spacing w:val="50"/>
          <w:sz w:val="18"/>
          <w:szCs w:val="22"/>
        </w:rPr>
        <w:t xml:space="preserve"> </w:t>
      </w:r>
      <w:proofErr w:type="gramStart"/>
      <w:r w:rsidRPr="00EE5F79">
        <w:rPr>
          <w:rFonts w:ascii="Palatino Linotype" w:hAnsi="Palatino Linotype"/>
          <w:i/>
          <w:spacing w:val="13"/>
          <w:sz w:val="18"/>
          <w:szCs w:val="22"/>
        </w:rPr>
        <w:t xml:space="preserve">MUNICIPIO  </w:t>
      </w:r>
      <w:r w:rsidRPr="00EE5F79">
        <w:rPr>
          <w:rFonts w:ascii="Palatino Linotype" w:hAnsi="Palatino Linotype"/>
          <w:i/>
          <w:sz w:val="18"/>
          <w:szCs w:val="22"/>
        </w:rPr>
        <w:t>SE</w:t>
      </w:r>
      <w:proofErr w:type="gramEnd"/>
      <w:r w:rsidRPr="00EE5F79">
        <w:rPr>
          <w:rFonts w:ascii="Palatino Linotype" w:hAnsi="Palatino Linotype"/>
          <w:i/>
          <w:spacing w:val="50"/>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FINAL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 ARCHIVOS?</w:t>
      </w:r>
    </w:p>
    <w:p w14:paraId="7D5730EB" w14:textId="77777777" w:rsidR="00B731E1" w:rsidRPr="00EE5F79" w:rsidRDefault="00B731E1" w:rsidP="00841734">
      <w:pPr>
        <w:pStyle w:val="Textoindependiente"/>
        <w:spacing w:before="1"/>
        <w:ind w:left="567" w:right="639"/>
        <w:rPr>
          <w:rFonts w:ascii="Palatino Linotype" w:hAnsi="Palatino Linotype"/>
          <w:i/>
          <w:sz w:val="18"/>
          <w:szCs w:val="22"/>
        </w:rPr>
      </w:pPr>
    </w:p>
    <w:p w14:paraId="14FCAAF3"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¿EL RESPONSABLE DEL ARCHIVO DE CONCENTRACIÓN DE SU MUNICIPIO BRINDA EL </w:t>
      </w:r>
      <w:r w:rsidRPr="00EE5F79">
        <w:rPr>
          <w:rFonts w:ascii="Palatino Linotype" w:hAnsi="Palatino Linotype"/>
          <w:i/>
          <w:sz w:val="18"/>
          <w:szCs w:val="22"/>
        </w:rPr>
        <w:lastRenderedPageBreak/>
        <w:t>SERVICIO DE PRÉSTAMO</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b)</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ORGANIZACIÓN Y CONSERVACIÓN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49"/>
          <w:sz w:val="18"/>
          <w:szCs w:val="22"/>
        </w:rPr>
        <w:t xml:space="preserve"> </w:t>
      </w:r>
      <w:r w:rsidRPr="00EE5F79">
        <w:rPr>
          <w:rFonts w:ascii="Palatino Linotype" w:hAnsi="Palatino Linotype"/>
          <w:i/>
          <w:sz w:val="18"/>
          <w:szCs w:val="22"/>
        </w:rPr>
        <w:t>71 FRACCIONES</w:t>
      </w:r>
      <w:r w:rsidRPr="00EE5F79">
        <w:rPr>
          <w:rFonts w:ascii="Palatino Linotype" w:hAnsi="Palatino Linotype"/>
          <w:i/>
          <w:spacing w:val="50"/>
          <w:sz w:val="18"/>
          <w:szCs w:val="22"/>
        </w:rPr>
        <w:t xml:space="preserve"> </w:t>
      </w:r>
      <w:r w:rsidRPr="00EE5F79">
        <w:rPr>
          <w:rFonts w:ascii="Palatino Linotype" w:hAnsi="Palatino Linotype"/>
          <w:i/>
          <w:sz w:val="18"/>
          <w:szCs w:val="22"/>
        </w:rPr>
        <w:t>II Y</w:t>
      </w:r>
      <w:r w:rsidRPr="00EE5F79">
        <w:rPr>
          <w:rFonts w:ascii="Palatino Linotype" w:hAnsi="Palatino Linotype"/>
          <w:i/>
          <w:spacing w:val="1"/>
          <w:sz w:val="18"/>
          <w:szCs w:val="22"/>
        </w:rPr>
        <w:t xml:space="preserve"> </w:t>
      </w:r>
      <w:r w:rsidRPr="00EE5F79">
        <w:rPr>
          <w:rFonts w:ascii="Palatino Linotype" w:hAnsi="Palatino Linotype"/>
          <w:i/>
          <w:sz w:val="18"/>
          <w:szCs w:val="22"/>
        </w:rPr>
        <w:t>XII</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LOS</w:t>
      </w:r>
      <w:r w:rsidRPr="00EE5F79">
        <w:rPr>
          <w:rFonts w:ascii="Palatino Linotype" w:hAnsi="Palatino Linotype"/>
          <w:i/>
          <w:spacing w:val="9"/>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3C36DE41" w14:textId="77777777" w:rsidR="00B731E1" w:rsidRPr="00EE5F79" w:rsidRDefault="00B731E1" w:rsidP="00841734">
      <w:pPr>
        <w:pStyle w:val="Textoindependiente"/>
        <w:ind w:left="567" w:right="639"/>
        <w:rPr>
          <w:rFonts w:ascii="Palatino Linotype" w:hAnsi="Palatino Linotype"/>
          <w:i/>
          <w:sz w:val="18"/>
          <w:szCs w:val="22"/>
        </w:rPr>
      </w:pPr>
    </w:p>
    <w:p w14:paraId="1FF94360"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¿EL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RESPONSABLE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DEL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ARCHIVO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CONCENTRACIÓN DE SU MUNICIPIO  </w:t>
      </w:r>
      <w:r w:rsidRPr="00EE5F79">
        <w:rPr>
          <w:rFonts w:ascii="Palatino Linotype" w:hAnsi="Palatino Linotype"/>
          <w:i/>
          <w:spacing w:val="1"/>
          <w:sz w:val="18"/>
          <w:szCs w:val="22"/>
        </w:rPr>
        <w:t xml:space="preserve"> </w:t>
      </w:r>
      <w:r w:rsidRPr="00EE5F79">
        <w:rPr>
          <w:rFonts w:ascii="Palatino Linotype" w:hAnsi="Palatino Linotype"/>
          <w:i/>
          <w:sz w:val="18"/>
          <w:szCs w:val="22"/>
        </w:rPr>
        <w:t>ES    MIEMBRO    DEL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 INSTITUCIONAL DE ARCHIVOS COMO LO INDICA EL ARTÍCULO 21 FRACCIÓN II INCISO c)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GENERAL DE ARCHIVOS; </w:t>
      </w:r>
      <w:proofErr w:type="gramStart"/>
      <w:r w:rsidRPr="00EE5F79">
        <w:rPr>
          <w:rFonts w:ascii="Palatino Linotype" w:hAnsi="Palatino Linotype"/>
          <w:i/>
          <w:sz w:val="18"/>
          <w:szCs w:val="22"/>
        </w:rPr>
        <w:t>EL ARTÍCULO NOVENO FRACCIÓN II INCISO c)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c)</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389A7299" w14:textId="77777777" w:rsidR="00B731E1" w:rsidRPr="00EE5F79" w:rsidRDefault="00B731E1" w:rsidP="00841734">
      <w:pPr>
        <w:pStyle w:val="Textoindependiente"/>
        <w:spacing w:before="2"/>
        <w:ind w:left="567" w:right="639"/>
        <w:rPr>
          <w:rFonts w:ascii="Palatino Linotype" w:hAnsi="Palatino Linotype"/>
          <w:i/>
          <w:sz w:val="18"/>
          <w:szCs w:val="22"/>
        </w:rPr>
      </w:pPr>
    </w:p>
    <w:p w14:paraId="182B1E51"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4936CEE2" w14:textId="77777777" w:rsidR="00B731E1" w:rsidRPr="00EE5F79" w:rsidRDefault="00B731E1" w:rsidP="00715959">
      <w:pPr>
        <w:pStyle w:val="Prrafodelista"/>
        <w:widowControl w:val="0"/>
        <w:numPr>
          <w:ilvl w:val="1"/>
          <w:numId w:val="26"/>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CONCENTRACIÓN.</w:t>
      </w:r>
    </w:p>
    <w:p w14:paraId="56AB9C8D" w14:textId="77777777" w:rsidR="00B731E1" w:rsidRPr="00EE5F79" w:rsidRDefault="00B731E1" w:rsidP="00841734">
      <w:pPr>
        <w:pStyle w:val="Textoindependiente"/>
        <w:spacing w:before="5"/>
        <w:ind w:left="567" w:right="639"/>
        <w:rPr>
          <w:rFonts w:ascii="Palatino Linotype" w:hAnsi="Palatino Linotype"/>
          <w:i/>
          <w:sz w:val="18"/>
          <w:szCs w:val="22"/>
        </w:rPr>
      </w:pPr>
    </w:p>
    <w:p w14:paraId="10A1AF02"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DONDE</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HAGA</w:t>
      </w:r>
      <w:r w:rsidRPr="00EE5F79">
        <w:rPr>
          <w:rFonts w:ascii="Palatino Linotype" w:hAnsi="Palatino Linotype"/>
          <w:i/>
          <w:spacing w:val="1"/>
          <w:sz w:val="18"/>
          <w:szCs w:val="22"/>
        </w:rPr>
        <w:t xml:space="preserve"> </w:t>
      </w:r>
      <w:r w:rsidRPr="00EE5F79">
        <w:rPr>
          <w:rFonts w:ascii="Palatino Linotype" w:hAnsi="Palatino Linotype"/>
          <w:i/>
          <w:sz w:val="18"/>
          <w:szCs w:val="22"/>
        </w:rPr>
        <w:t>PATENTE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EXPERIENCIA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49"/>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DE CONCENTRACIÓN.</w:t>
      </w:r>
    </w:p>
    <w:p w14:paraId="25C394C7" w14:textId="77777777" w:rsidR="00B731E1" w:rsidRPr="00EE5F79" w:rsidRDefault="00B731E1" w:rsidP="00841734">
      <w:pPr>
        <w:pStyle w:val="Textoindependiente"/>
        <w:spacing w:before="6"/>
        <w:ind w:left="567" w:right="639"/>
        <w:rPr>
          <w:rFonts w:ascii="Palatino Linotype" w:hAnsi="Palatino Linotype"/>
          <w:i/>
          <w:sz w:val="18"/>
          <w:szCs w:val="22"/>
        </w:rPr>
      </w:pPr>
    </w:p>
    <w:p w14:paraId="5B2F60D8" w14:textId="77777777" w:rsidR="00B731E1" w:rsidRPr="00EE5F79" w:rsidRDefault="00B731E1" w:rsidP="00715959">
      <w:pPr>
        <w:pStyle w:val="Prrafodelista"/>
        <w:widowControl w:val="0"/>
        <w:numPr>
          <w:ilvl w:val="1"/>
          <w:numId w:val="2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CUAL</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DE CONCENTRACIÓN.</w:t>
      </w:r>
    </w:p>
    <w:p w14:paraId="671E4FDF" w14:textId="77777777" w:rsidR="00B731E1" w:rsidRPr="00EE5F79" w:rsidRDefault="00B731E1" w:rsidP="00715959">
      <w:pPr>
        <w:pStyle w:val="Prrafodelista"/>
        <w:widowControl w:val="0"/>
        <w:numPr>
          <w:ilvl w:val="1"/>
          <w:numId w:val="26"/>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O LOS PROGRAMAS COMPLETOS EN LOS QUE EL TÍTULAR DEL ÁREA COORDINADORA DE ARCHIVOS O EN</w:t>
      </w:r>
      <w:r w:rsidRPr="00EE5F79">
        <w:rPr>
          <w:rFonts w:ascii="Palatino Linotype" w:hAnsi="Palatino Linotype"/>
          <w:i/>
          <w:spacing w:val="-47"/>
          <w:sz w:val="18"/>
          <w:szCs w:val="22"/>
        </w:rPr>
        <w:t xml:space="preserve"> </w:t>
      </w:r>
      <w:r w:rsidRPr="00EE5F79">
        <w:rPr>
          <w:rFonts w:ascii="Palatino Linotype" w:hAnsi="Palatino Linotype"/>
          <w:i/>
          <w:sz w:val="18"/>
          <w:szCs w:val="22"/>
        </w:rPr>
        <w:t>SU CASO EL TITULAR DE LA UNIDAD ADMINISTRATIVA 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 LA LABOR DEL ÁREA CORDINADORA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APOYA</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LABORES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MISMOS</w:t>
      </w:r>
      <w:r w:rsidRPr="00EE5F79">
        <w:rPr>
          <w:rFonts w:ascii="Palatino Linotype" w:hAnsi="Palatino Linotype"/>
          <w:i/>
          <w:spacing w:val="49"/>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DEBEN</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FORMAR</w:t>
      </w:r>
      <w:r w:rsidRPr="00EE5F79">
        <w:rPr>
          <w:rFonts w:ascii="Palatino Linotype" w:hAnsi="Palatino Linotype"/>
          <w:i/>
          <w:spacing w:val="1"/>
          <w:sz w:val="18"/>
          <w:szCs w:val="22"/>
        </w:rPr>
        <w:t xml:space="preserve"> </w:t>
      </w:r>
      <w:r w:rsidRPr="00EE5F79">
        <w:rPr>
          <w:rFonts w:ascii="Palatino Linotype" w:hAnsi="Palatino Linotype"/>
          <w:i/>
          <w:sz w:val="18"/>
          <w:szCs w:val="22"/>
        </w:rPr>
        <w:t>PARTE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DEL AÑO</w:t>
      </w:r>
      <w:r w:rsidRPr="00EE5F79">
        <w:rPr>
          <w:rFonts w:ascii="Palatino Linotype" w:hAnsi="Palatino Linotype"/>
          <w:i/>
          <w:spacing w:val="49"/>
          <w:sz w:val="18"/>
          <w:szCs w:val="22"/>
        </w:rPr>
        <w:t xml:space="preserve"> </w:t>
      </w:r>
      <w:r w:rsidRPr="00EE5F79">
        <w:rPr>
          <w:rFonts w:ascii="Palatino Linotype" w:hAnsi="Palatino Linotype"/>
          <w:i/>
          <w:sz w:val="18"/>
          <w:szCs w:val="22"/>
        </w:rPr>
        <w:t>2022</w:t>
      </w:r>
      <w:r w:rsidRPr="00EE5F79">
        <w:rPr>
          <w:rFonts w:ascii="Palatino Linotype" w:hAnsi="Palatino Linotype"/>
          <w:i/>
          <w:spacing w:val="50"/>
          <w:sz w:val="18"/>
          <w:szCs w:val="22"/>
        </w:rPr>
        <w:t xml:space="preserve"> </w:t>
      </w:r>
      <w:r w:rsidRPr="00EE5F79">
        <w:rPr>
          <w:rFonts w:ascii="Palatino Linotype" w:hAnsi="Palatino Linotype"/>
          <w:i/>
          <w:sz w:val="18"/>
          <w:szCs w:val="22"/>
        </w:rPr>
        <w:t>(PADA</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r w:rsidRPr="00EE5F79">
        <w:rPr>
          <w:rFonts w:ascii="Palatino Linotype" w:hAnsi="Palatino Linotype"/>
          <w:i/>
          <w:spacing w:val="-2"/>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SE LE</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ENTREGÓ</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PRESIDENTE MUNICIPAL</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10EB12E7" w14:textId="77777777" w:rsidR="00B731E1" w:rsidRPr="00EE5F79" w:rsidRDefault="00B731E1" w:rsidP="00841734">
      <w:pPr>
        <w:pStyle w:val="Textoindependiente"/>
        <w:spacing w:before="9"/>
        <w:ind w:left="567" w:right="639"/>
        <w:rPr>
          <w:rFonts w:ascii="Palatino Linotype" w:hAnsi="Palatino Linotype"/>
          <w:i/>
          <w:sz w:val="18"/>
          <w:szCs w:val="22"/>
        </w:rPr>
      </w:pPr>
    </w:p>
    <w:p w14:paraId="2540E92F"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 14.1:</w:t>
      </w:r>
    </w:p>
    <w:p w14:paraId="463E6B91" w14:textId="77777777" w:rsidR="00B731E1" w:rsidRPr="00EE5F79" w:rsidRDefault="00B731E1" w:rsidP="00715959">
      <w:pPr>
        <w:pStyle w:val="Prrafodelista"/>
        <w:widowControl w:val="0"/>
        <w:numPr>
          <w:ilvl w:val="1"/>
          <w:numId w:val="26"/>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3"/>
          <w:sz w:val="18"/>
          <w:szCs w:val="22"/>
        </w:rPr>
        <w:t xml:space="preserve"> </w:t>
      </w:r>
      <w:r w:rsidRPr="00EE5F79">
        <w:rPr>
          <w:rFonts w:ascii="Palatino Linotype" w:hAnsi="Palatino Linotype"/>
          <w:i/>
          <w:sz w:val="18"/>
          <w:szCs w:val="22"/>
        </w:rPr>
        <w:t>QUE</w:t>
      </w:r>
      <w:r w:rsidRPr="00EE5F79">
        <w:rPr>
          <w:rFonts w:ascii="Palatino Linotype" w:hAnsi="Palatino Linotype"/>
          <w:i/>
          <w:spacing w:val="-6"/>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3"/>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2"/>
          <w:sz w:val="18"/>
          <w:szCs w:val="22"/>
        </w:rPr>
        <w:t xml:space="preserve"> </w:t>
      </w:r>
      <w:r w:rsidRPr="00EE5F79">
        <w:rPr>
          <w:rFonts w:ascii="Palatino Linotype" w:hAnsi="Palatino Linotype"/>
          <w:i/>
          <w:sz w:val="18"/>
          <w:szCs w:val="22"/>
        </w:rPr>
        <w:t>CON</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COMO</w:t>
      </w:r>
      <w:r w:rsidRPr="00EE5F79">
        <w:rPr>
          <w:rFonts w:ascii="Palatino Linotype" w:hAnsi="Palatino Linotype"/>
          <w:i/>
          <w:spacing w:val="-5"/>
          <w:sz w:val="18"/>
          <w:szCs w:val="22"/>
        </w:rPr>
        <w:t xml:space="preserve"> </w:t>
      </w:r>
      <w:r w:rsidRPr="00EE5F79">
        <w:rPr>
          <w:rFonts w:ascii="Palatino Linotype" w:hAnsi="Palatino Linotype"/>
          <w:i/>
          <w:sz w:val="18"/>
          <w:szCs w:val="22"/>
        </w:rPr>
        <w:t>LO</w:t>
      </w:r>
      <w:r w:rsidRPr="00EE5F79">
        <w:rPr>
          <w:rFonts w:ascii="Palatino Linotype" w:hAnsi="Palatino Linotype"/>
          <w:i/>
          <w:spacing w:val="-6"/>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LEY?</w:t>
      </w:r>
    </w:p>
    <w:p w14:paraId="63B17C0E"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2AF111E2" w14:textId="77777777" w:rsidR="00B731E1" w:rsidRPr="00EE5F79" w:rsidRDefault="00B731E1" w:rsidP="00715959">
      <w:pPr>
        <w:pStyle w:val="Prrafodelista"/>
        <w:widowControl w:val="0"/>
        <w:numPr>
          <w:ilvl w:val="1"/>
          <w:numId w:val="2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14</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lastRenderedPageBreak/>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D47DB0C" w14:textId="77777777" w:rsidR="00B731E1" w:rsidRPr="00EE5F79" w:rsidRDefault="00B731E1" w:rsidP="00841734">
      <w:pPr>
        <w:pStyle w:val="Textoindependiente"/>
        <w:ind w:left="567" w:right="639"/>
        <w:rPr>
          <w:rFonts w:ascii="Palatino Linotype" w:hAnsi="Palatino Linotype"/>
          <w:i/>
          <w:sz w:val="18"/>
          <w:szCs w:val="22"/>
        </w:rPr>
      </w:pPr>
    </w:p>
    <w:p w14:paraId="3EC06149" w14:textId="77777777" w:rsidR="00B731E1" w:rsidRPr="00EE5F79" w:rsidRDefault="00B731E1" w:rsidP="00841734">
      <w:pPr>
        <w:pStyle w:val="Ttulo2"/>
        <w:spacing w:line="276"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15</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ARCHIVO</w:t>
      </w:r>
      <w:r w:rsidRPr="00EE5F79">
        <w:rPr>
          <w:rFonts w:ascii="Palatino Linotype" w:hAnsi="Palatino Linotype"/>
          <w:i/>
          <w:spacing w:val="-12"/>
          <w:sz w:val="18"/>
          <w:szCs w:val="22"/>
        </w:rPr>
        <w:t xml:space="preserve"> </w:t>
      </w:r>
      <w:r w:rsidRPr="00EE5F79">
        <w:rPr>
          <w:rFonts w:ascii="Palatino Linotype" w:hAnsi="Palatino Linotype"/>
          <w:i/>
          <w:sz w:val="18"/>
          <w:szCs w:val="22"/>
        </w:rPr>
        <w:t>HISTÓRICO</w:t>
      </w:r>
    </w:p>
    <w:p w14:paraId="7560F5AC" w14:textId="77777777" w:rsidR="00B731E1" w:rsidRPr="00EE5F79" w:rsidRDefault="00B731E1" w:rsidP="00715959">
      <w:pPr>
        <w:pStyle w:val="Prrafodelista"/>
        <w:widowControl w:val="0"/>
        <w:numPr>
          <w:ilvl w:val="1"/>
          <w:numId w:val="2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ARCHIVO HISTÓRICO COMO LO INDICA EL ARTÍCULO 32 PRIMER PÁRRAFO DE</w:t>
      </w:r>
      <w:r w:rsidRPr="00EE5F79">
        <w:rPr>
          <w:rFonts w:ascii="Palatino Linotype" w:hAnsi="Palatino Linotype"/>
          <w:i/>
          <w:spacing w:val="-47"/>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33</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72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roofErr w:type="gramEnd"/>
    </w:p>
    <w:p w14:paraId="23BDC49E" w14:textId="77777777" w:rsidR="00B731E1" w:rsidRPr="00EE5F79" w:rsidRDefault="00B731E1" w:rsidP="00841734">
      <w:pPr>
        <w:pStyle w:val="Textoindependiente"/>
        <w:spacing w:before="7"/>
        <w:ind w:left="567" w:right="639"/>
        <w:rPr>
          <w:rFonts w:ascii="Palatino Linotype" w:hAnsi="Palatino Linotype"/>
          <w:i/>
          <w:sz w:val="18"/>
          <w:szCs w:val="22"/>
        </w:rPr>
      </w:pPr>
    </w:p>
    <w:p w14:paraId="422CA210"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15.1:</w:t>
      </w:r>
    </w:p>
    <w:p w14:paraId="45521049" w14:textId="77777777" w:rsidR="00B731E1" w:rsidRPr="00EE5F79" w:rsidRDefault="00B731E1" w:rsidP="00715959">
      <w:pPr>
        <w:pStyle w:val="Prrafodelista"/>
        <w:widowControl w:val="0"/>
        <w:numPr>
          <w:ilvl w:val="1"/>
          <w:numId w:val="25"/>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0"/>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21 SEGUNDO PÁRRAFO DE LA LEY GENERAL DE ARCHIVOS; ARTÍCULO SEXTO</w:t>
      </w:r>
      <w:r w:rsidRPr="00EE5F79">
        <w:rPr>
          <w:rFonts w:ascii="Palatino Linotype" w:hAnsi="Palatino Linotype"/>
          <w:i/>
          <w:spacing w:val="-47"/>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21 SEGUNDO PÁRRAFO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 DE MÉXICO Y MUNICIPIOS Y ARTÍCULO 72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78479D8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6E7247A9"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 DE 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 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 UN</w:t>
      </w:r>
      <w:r w:rsidRPr="00EE5F79">
        <w:rPr>
          <w:rFonts w:ascii="Palatino Linotype" w:hAnsi="Palatino Linotype"/>
          <w:i/>
          <w:spacing w:val="1"/>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ESCRITO LO INDICA EL ARTÍCULO 21 SEGUNDO PÁRRAFO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 PENÚLTIMO PÁRRAFO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72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348447FD" w14:textId="77777777" w:rsidR="00B731E1" w:rsidRPr="00EE5F79" w:rsidRDefault="00B731E1" w:rsidP="00715959">
      <w:pPr>
        <w:pStyle w:val="Prrafodelista"/>
        <w:widowControl w:val="0"/>
        <w:numPr>
          <w:ilvl w:val="1"/>
          <w:numId w:val="25"/>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DE HISTÓRICO DE SU MUNICIPIO CUENTA INVENTARIO DE ARCHIVO DE TRÁMITE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INDICAN LOS ARTÍCULOS 13 FRACCIÓN III Y 30 FRACCIÓN II DE LA LEY GENERAL DE ARCHIVOS; </w:t>
      </w:r>
      <w:proofErr w:type="gramStart"/>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 FRACCIÓN V Y DÉCIMO TERCERO FRACCIÓN III DE LOS LINEAMIENTOS PARA LA ORGANIZACIÓN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 DE ARCHIVOS Y ARTÍCULOS 13 FRACCIÓN III, 30 FRACCIÓN II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51CA8D2D"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296D023"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 QUE HACE LA LABOR DEL ÁREA COORDINADORA DE ARCHIVOS COORDINA LA OPERACIÓN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DEL ARCHIVO HISTÓRICO COMO LO INDICAN LOS ARTÍCULOS 4 </w:t>
      </w:r>
      <w:proofErr w:type="gramStart"/>
      <w:r w:rsidRPr="00EE5F79">
        <w:rPr>
          <w:rFonts w:ascii="Palatino Linotype" w:hAnsi="Palatino Linotype"/>
          <w:i/>
          <w:sz w:val="18"/>
          <w:szCs w:val="22"/>
        </w:rPr>
        <w:t>FRACCIÓN X, 27 PRIMER PÁRRAFO Y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IX DE LA LEY GENERAL DE ARCHIVOS Y ARTÍCULOS 4 FRACCIÓN XI, 27 PRIMER PÁRRAFO Y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IX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DE ARCHIVOS Y ADMINISTRACIÓN DE DOCUMENTOS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4EBBB1EB"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1A57118"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¿MEDIANTE CUAL INTRUMENTO DEL ARTÍCULO 28 </w:t>
      </w:r>
      <w:proofErr w:type="gramStart"/>
      <w:r w:rsidRPr="00EE5F79">
        <w:rPr>
          <w:rFonts w:ascii="Palatino Linotype" w:hAnsi="Palatino Linotype"/>
          <w:i/>
          <w:sz w:val="18"/>
          <w:szCs w:val="22"/>
        </w:rPr>
        <w:t>DE LA LEY GENERAL DE ARCHIVOS, EL TITULAR DEL 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COORDINADORA DE ARCHIVOS O EN SU CASO EL </w:t>
      </w:r>
      <w:r w:rsidRPr="00EE5F79">
        <w:rPr>
          <w:rFonts w:ascii="Palatino Linotype" w:hAnsi="Palatino Linotype"/>
          <w:i/>
          <w:sz w:val="18"/>
          <w:szCs w:val="22"/>
        </w:rPr>
        <w:lastRenderedPageBreak/>
        <w:t>TITULAR DE LA UNIDAD ADMINISTRATIVA QUE HACE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7"/>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ÁREA</w:t>
      </w:r>
      <w:r w:rsidRPr="00EE5F79">
        <w:rPr>
          <w:rFonts w:ascii="Palatino Linotype" w:hAnsi="Palatino Linotype"/>
          <w:i/>
          <w:spacing w:val="-4"/>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OPERACIÓN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HISTÓRICO?</w:t>
      </w:r>
      <w:proofErr w:type="gramEnd"/>
    </w:p>
    <w:p w14:paraId="12F06EB4" w14:textId="77777777" w:rsidR="00B731E1" w:rsidRPr="00EE5F79" w:rsidRDefault="00B731E1" w:rsidP="00841734">
      <w:pPr>
        <w:pStyle w:val="Textoindependiente"/>
        <w:spacing w:before="9"/>
        <w:ind w:left="567" w:right="639"/>
        <w:rPr>
          <w:rFonts w:ascii="Palatino Linotype" w:hAnsi="Palatino Linotype"/>
          <w:i/>
          <w:sz w:val="18"/>
          <w:szCs w:val="22"/>
        </w:rPr>
      </w:pPr>
    </w:p>
    <w:p w14:paraId="2CD39FB9"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 HISTÓRICO ESTÁ REPRESENTADO EN EL SISTEMA INSTITUCIONAL DE ARCHIVOS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 21 FRACCIÓN II INCISO d) DE LA LEY GENERAL DE ARCHIVOS Y ARTÍCULO 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 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 ORGANIZACIÓN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
    <w:p w14:paraId="4DA335C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951F3C6" w14:textId="77777777" w:rsidR="00B731E1" w:rsidRPr="00EE5F79" w:rsidRDefault="00B731E1" w:rsidP="00715959">
      <w:pPr>
        <w:pStyle w:val="Prrafodelista"/>
        <w:widowControl w:val="0"/>
        <w:numPr>
          <w:ilvl w:val="1"/>
          <w:numId w:val="2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CONOCIMIENTOS,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HABILIDADES,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COMPETENCIAS Y EXPERIENCIA ARCHIVÍSTICOS ACORDES CON SU RESPONSABILIDAD,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32</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IX,</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 ÚLTIMO PÁRRAFO DE LOS LINEAMIENTOS PARA LA ORGANIZACIÓN Y CONSERVACIÓN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ARTÍCULO 33 ÚLTIMO PÁRRAFO DE LA 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 ESTADO DE MÉXICO Y MUNICIPIOS Y ARTÍCULO 72 PRIMER PÁRRAFO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
    <w:p w14:paraId="2801B16C"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4004271"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 DEL ARCHIVO HISTORICO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BRINDA</w:t>
      </w:r>
      <w:r w:rsidRPr="00EE5F79">
        <w:rPr>
          <w:rFonts w:ascii="Palatino Linotype" w:hAnsi="Palatino Linotype"/>
          <w:i/>
          <w:spacing w:val="1"/>
          <w:sz w:val="18"/>
          <w:szCs w:val="22"/>
        </w:rPr>
        <w:t xml:space="preserve"> </w:t>
      </w:r>
      <w:r w:rsidRPr="00EE5F79">
        <w:rPr>
          <w:rFonts w:ascii="Palatino Linotype" w:hAnsi="Palatino Linotype"/>
          <w:i/>
          <w:sz w:val="18"/>
          <w:szCs w:val="22"/>
        </w:rPr>
        <w:t>EL SERVICIO</w:t>
      </w:r>
      <w:r w:rsidRPr="00EE5F79">
        <w:rPr>
          <w:rFonts w:ascii="Palatino Linotype" w:hAnsi="Palatino Linotype"/>
          <w:i/>
          <w:spacing w:val="1"/>
          <w:sz w:val="18"/>
          <w:szCs w:val="22"/>
        </w:rPr>
        <w:t xml:space="preserve"> </w:t>
      </w:r>
      <w:r w:rsidRPr="00EE5F79">
        <w:rPr>
          <w:rFonts w:ascii="Palatino Linotype" w:hAnsi="Palatino Linotype"/>
          <w:i/>
          <w:sz w:val="18"/>
          <w:szCs w:val="22"/>
        </w:rPr>
        <w:t>DE PRÉSTAMO 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IV</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ORGANIZACIÓN Y CONSERVACIÓN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49"/>
          <w:sz w:val="18"/>
          <w:szCs w:val="22"/>
        </w:rPr>
        <w:t xml:space="preserve"> </w:t>
      </w:r>
      <w:r w:rsidRPr="00EE5F79">
        <w:rPr>
          <w:rFonts w:ascii="Palatino Linotype" w:hAnsi="Palatino Linotype"/>
          <w:i/>
          <w:sz w:val="18"/>
          <w:szCs w:val="22"/>
        </w:rPr>
        <w:t>71 FRACCIONES</w:t>
      </w:r>
      <w:r w:rsidRPr="00EE5F79">
        <w:rPr>
          <w:rFonts w:ascii="Palatino Linotype" w:hAnsi="Palatino Linotype"/>
          <w:i/>
          <w:spacing w:val="50"/>
          <w:sz w:val="18"/>
          <w:szCs w:val="22"/>
        </w:rPr>
        <w:t xml:space="preserve"> </w:t>
      </w:r>
      <w:r w:rsidRPr="00EE5F79">
        <w:rPr>
          <w:rFonts w:ascii="Palatino Linotype" w:hAnsi="Palatino Linotype"/>
          <w:i/>
          <w:sz w:val="18"/>
          <w:szCs w:val="22"/>
        </w:rPr>
        <w:t>II Y</w:t>
      </w:r>
      <w:r w:rsidRPr="00EE5F79">
        <w:rPr>
          <w:rFonts w:ascii="Palatino Linotype" w:hAnsi="Palatino Linotype"/>
          <w:i/>
          <w:spacing w:val="1"/>
          <w:sz w:val="18"/>
          <w:szCs w:val="22"/>
        </w:rPr>
        <w:t xml:space="preserve"> </w:t>
      </w:r>
      <w:r w:rsidRPr="00EE5F79">
        <w:rPr>
          <w:rFonts w:ascii="Palatino Linotype" w:hAnsi="Palatino Linotype"/>
          <w:i/>
          <w:sz w:val="18"/>
          <w:szCs w:val="22"/>
        </w:rPr>
        <w:t>XII</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LOS</w:t>
      </w:r>
      <w:r w:rsidRPr="00EE5F79">
        <w:rPr>
          <w:rFonts w:ascii="Palatino Linotype" w:hAnsi="Palatino Linotype"/>
          <w:i/>
          <w:spacing w:val="10"/>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MÉXICO?</w:t>
      </w:r>
    </w:p>
    <w:p w14:paraId="7901CA74" w14:textId="77777777" w:rsidR="00B731E1" w:rsidRPr="00EE5F79" w:rsidRDefault="00B731E1" w:rsidP="00841734">
      <w:pPr>
        <w:pStyle w:val="Textoindependiente"/>
        <w:ind w:left="567" w:right="639"/>
        <w:rPr>
          <w:rFonts w:ascii="Palatino Linotype" w:hAnsi="Palatino Linotype"/>
          <w:i/>
          <w:sz w:val="18"/>
          <w:szCs w:val="22"/>
        </w:rPr>
      </w:pPr>
    </w:p>
    <w:p w14:paraId="54C0C970" w14:textId="77777777" w:rsidR="00B731E1" w:rsidRPr="00EE5F79" w:rsidRDefault="00B731E1" w:rsidP="00841734">
      <w:pPr>
        <w:pStyle w:val="Textoindependiente"/>
        <w:spacing w:before="8"/>
        <w:ind w:left="567" w:right="639"/>
        <w:rPr>
          <w:rFonts w:ascii="Palatino Linotype" w:hAnsi="Palatino Linotype"/>
          <w:i/>
          <w:sz w:val="18"/>
          <w:szCs w:val="22"/>
        </w:rPr>
      </w:pPr>
    </w:p>
    <w:p w14:paraId="02FCACED"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50"/>
          <w:sz w:val="18"/>
          <w:szCs w:val="22"/>
        </w:rPr>
        <w:t xml:space="preserve"> </w:t>
      </w:r>
      <w:r w:rsidRPr="00EE5F79">
        <w:rPr>
          <w:rFonts w:ascii="Palatino Linotype" w:hAnsi="Palatino Linotype"/>
          <w:i/>
          <w:sz w:val="18"/>
          <w:szCs w:val="22"/>
        </w:rPr>
        <w:t>DEL</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0"/>
          <w:sz w:val="18"/>
          <w:szCs w:val="22"/>
        </w:rPr>
        <w:t xml:space="preserve"> </w:t>
      </w:r>
      <w:r w:rsidRPr="00EE5F79">
        <w:rPr>
          <w:rFonts w:ascii="Palatino Linotype" w:hAnsi="Palatino Linotype"/>
          <w:i/>
          <w:sz w:val="18"/>
          <w:szCs w:val="22"/>
        </w:rPr>
        <w:t>HISTORICO DE SU MUNICIPIO</w:t>
      </w:r>
      <w:r w:rsidRPr="00EE5F79">
        <w:rPr>
          <w:rFonts w:ascii="Palatino Linotype" w:hAnsi="Palatino Linotype"/>
          <w:i/>
          <w:spacing w:val="50"/>
          <w:sz w:val="18"/>
          <w:szCs w:val="22"/>
        </w:rPr>
        <w:t xml:space="preserve"> </w:t>
      </w:r>
      <w:r w:rsidRPr="00EE5F79">
        <w:rPr>
          <w:rFonts w:ascii="Palatino Linotype" w:hAnsi="Palatino Linotype"/>
          <w:i/>
          <w:sz w:val="18"/>
          <w:szCs w:val="22"/>
        </w:rPr>
        <w:t>ES</w:t>
      </w:r>
      <w:r w:rsidRPr="00EE5F79">
        <w:rPr>
          <w:rFonts w:ascii="Palatino Linotype" w:hAnsi="Palatino Linotype"/>
          <w:i/>
          <w:spacing w:val="50"/>
          <w:sz w:val="18"/>
          <w:szCs w:val="22"/>
        </w:rPr>
        <w:t xml:space="preserve"> </w:t>
      </w:r>
      <w:r w:rsidRPr="00EE5F79">
        <w:rPr>
          <w:rFonts w:ascii="Palatino Linotype" w:hAnsi="Palatino Linotype"/>
          <w:i/>
          <w:sz w:val="18"/>
          <w:szCs w:val="22"/>
        </w:rPr>
        <w:t>MIEMBRO</w:t>
      </w:r>
      <w:r w:rsidRPr="00EE5F79">
        <w:rPr>
          <w:rFonts w:ascii="Palatino Linotype" w:hAnsi="Palatino Linotype"/>
          <w:i/>
          <w:spacing w:val="50"/>
          <w:sz w:val="18"/>
          <w:szCs w:val="22"/>
        </w:rPr>
        <w:t xml:space="preserve"> </w:t>
      </w:r>
      <w:r w:rsidRPr="00EE5F79">
        <w:rPr>
          <w:rFonts w:ascii="Palatino Linotype" w:hAnsi="Palatino Linotype"/>
          <w:i/>
          <w:sz w:val="18"/>
          <w:szCs w:val="22"/>
        </w:rPr>
        <w:t>DEL</w:t>
      </w:r>
      <w:r w:rsidRPr="00EE5F79">
        <w:rPr>
          <w:rFonts w:ascii="Palatino Linotype" w:hAnsi="Palatino Linotype"/>
          <w:i/>
          <w:spacing w:val="50"/>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21 FRACCIÓN II INCISO d) DE LA LEY 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ARCHIVOS; </w:t>
      </w:r>
      <w:proofErr w:type="gramStart"/>
      <w:r w:rsidRPr="00EE5F79">
        <w:rPr>
          <w:rFonts w:ascii="Palatino Linotype" w:hAnsi="Palatino Linotype"/>
          <w:i/>
          <w:sz w:val="18"/>
          <w:szCs w:val="22"/>
        </w:rPr>
        <w:t>ARTÍCULO NOVENO FRACCIÓN II INCISO d) DE LOS LINEAMIENTOS PARA LA ORGANIZACIÓN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5A698900" w14:textId="77777777" w:rsidR="00B731E1" w:rsidRPr="00EE5F79" w:rsidRDefault="00B731E1" w:rsidP="00715959">
      <w:pPr>
        <w:pStyle w:val="Prrafodelista"/>
        <w:widowControl w:val="0"/>
        <w:numPr>
          <w:ilvl w:val="1"/>
          <w:numId w:val="25"/>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pacing w:val="-1"/>
          <w:sz w:val="18"/>
          <w:szCs w:val="22"/>
        </w:rPr>
        <w:t>¿EL</w:t>
      </w:r>
      <w:r w:rsidRPr="00EE5F79">
        <w:rPr>
          <w:rFonts w:ascii="Palatino Linotype" w:hAnsi="Palatino Linotype"/>
          <w:i/>
          <w:sz w:val="18"/>
          <w:szCs w:val="22"/>
        </w:rPr>
        <w:t xml:space="preserve"> </w:t>
      </w:r>
      <w:r w:rsidRPr="00EE5F79">
        <w:rPr>
          <w:rFonts w:ascii="Palatino Linotype" w:hAnsi="Palatino Linotype"/>
          <w:i/>
          <w:spacing w:val="-1"/>
          <w:sz w:val="18"/>
          <w:szCs w:val="22"/>
        </w:rPr>
        <w:t>RESPONSABLE</w:t>
      </w:r>
      <w:r w:rsidRPr="00EE5F79">
        <w:rPr>
          <w:rFonts w:ascii="Palatino Linotype" w:hAnsi="Palatino Linotype"/>
          <w:i/>
          <w:sz w:val="18"/>
          <w:szCs w:val="22"/>
        </w:rPr>
        <w:t xml:space="preserve"> </w:t>
      </w:r>
      <w:r w:rsidRPr="00EE5F79">
        <w:rPr>
          <w:rFonts w:ascii="Palatino Linotype" w:hAnsi="Palatino Linotype"/>
          <w:i/>
          <w:spacing w:val="-1"/>
          <w:sz w:val="18"/>
          <w:szCs w:val="22"/>
        </w:rPr>
        <w:t>DEL</w:t>
      </w:r>
      <w:r w:rsidRPr="00EE5F79">
        <w:rPr>
          <w:rFonts w:ascii="Palatino Linotype" w:hAnsi="Palatino Linotype"/>
          <w:i/>
          <w:sz w:val="18"/>
          <w:szCs w:val="22"/>
        </w:rPr>
        <w:t xml:space="preserve"> </w:t>
      </w:r>
      <w:r w:rsidRPr="00EE5F79">
        <w:rPr>
          <w:rFonts w:ascii="Palatino Linotype" w:hAnsi="Palatino Linotype"/>
          <w:i/>
          <w:spacing w:val="-1"/>
          <w:sz w:val="18"/>
          <w:szCs w:val="22"/>
        </w:rPr>
        <w:t>ARCHIVO</w:t>
      </w:r>
      <w:r w:rsidRPr="00EE5F79">
        <w:rPr>
          <w:rFonts w:ascii="Palatino Linotype" w:hAnsi="Palatino Linotype"/>
          <w:i/>
          <w:sz w:val="18"/>
          <w:szCs w:val="22"/>
        </w:rPr>
        <w:t xml:space="preserve"> </w:t>
      </w:r>
      <w:r w:rsidRPr="00EE5F79">
        <w:rPr>
          <w:rFonts w:ascii="Palatino Linotype" w:hAnsi="Palatino Linotype"/>
          <w:i/>
          <w:spacing w:val="-1"/>
          <w:sz w:val="18"/>
          <w:szCs w:val="22"/>
        </w:rPr>
        <w:t>HISTÓRICO</w:t>
      </w:r>
      <w:r w:rsidRPr="00EE5F79">
        <w:rPr>
          <w:rFonts w:ascii="Palatino Linotype" w:hAnsi="Palatino Linotype"/>
          <w:i/>
          <w:sz w:val="18"/>
          <w:szCs w:val="22"/>
        </w:rPr>
        <w:t xml:space="preserve"> </w:t>
      </w:r>
      <w:r w:rsidRPr="00EE5F79">
        <w:rPr>
          <w:rFonts w:ascii="Palatino Linotype" w:hAnsi="Palatino Linotype"/>
          <w:i/>
          <w:spacing w:val="-1"/>
          <w:sz w:val="18"/>
          <w:szCs w:val="22"/>
        </w:rPr>
        <w:t>D E</w:t>
      </w:r>
      <w:r w:rsidRPr="00EE5F79">
        <w:rPr>
          <w:rFonts w:ascii="Palatino Linotype" w:hAnsi="Palatino Linotype"/>
          <w:i/>
          <w:sz w:val="18"/>
          <w:szCs w:val="22"/>
        </w:rPr>
        <w:t xml:space="preserve"> </w:t>
      </w:r>
      <w:r w:rsidRPr="00EE5F79">
        <w:rPr>
          <w:rFonts w:ascii="Palatino Linotype" w:hAnsi="Palatino Linotype"/>
          <w:i/>
          <w:spacing w:val="-1"/>
          <w:sz w:val="18"/>
          <w:szCs w:val="22"/>
        </w:rPr>
        <w:t>S U</w:t>
      </w:r>
      <w:r w:rsidRPr="00EE5F79">
        <w:rPr>
          <w:rFonts w:ascii="Palatino Linotype" w:hAnsi="Palatino Linotype"/>
          <w:i/>
          <w:sz w:val="18"/>
          <w:szCs w:val="22"/>
        </w:rPr>
        <w:t xml:space="preserve"> </w:t>
      </w:r>
      <w:r w:rsidRPr="00EE5F79">
        <w:rPr>
          <w:rFonts w:ascii="Palatino Linotype" w:hAnsi="Palatino Linotype"/>
          <w:i/>
          <w:spacing w:val="-1"/>
          <w:sz w:val="18"/>
          <w:szCs w:val="22"/>
        </w:rPr>
        <w:t>M U N I C I P I O</w:t>
      </w:r>
      <w:r w:rsidRPr="00EE5F79">
        <w:rPr>
          <w:rFonts w:ascii="Palatino Linotype" w:hAnsi="Palatino Linotype"/>
          <w:i/>
          <w:sz w:val="18"/>
          <w:szCs w:val="22"/>
        </w:rPr>
        <w:t xml:space="preserve"> </w:t>
      </w:r>
      <w:r w:rsidRPr="00EE5F79">
        <w:rPr>
          <w:rFonts w:ascii="Palatino Linotype" w:hAnsi="Palatino Linotype"/>
          <w:i/>
          <w:spacing w:val="-1"/>
          <w:sz w:val="18"/>
          <w:szCs w:val="22"/>
        </w:rPr>
        <w:t>HACE</w:t>
      </w:r>
      <w:r w:rsidRPr="00EE5F79">
        <w:rPr>
          <w:rFonts w:ascii="Palatino Linotype" w:hAnsi="Palatino Linotype"/>
          <w:i/>
          <w:sz w:val="18"/>
          <w:szCs w:val="22"/>
        </w:rPr>
        <w:t xml:space="preserve"> LA</w:t>
      </w:r>
      <w:r w:rsidRPr="00EE5F79">
        <w:rPr>
          <w:rFonts w:ascii="Palatino Linotype" w:hAnsi="Palatino Linotype"/>
          <w:i/>
          <w:spacing w:val="1"/>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 DEL MISMO ARCHIVO COMO LO INDICA EL ARTÍCULO 40 DE LA LEY GENERAL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 PRIMERO FRACCIÓN IV INCISO d) DE LOS LINEAMIENTOS PARA LA ORGANIZACIÓN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40</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76 FRACCIÓN XI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1DB99ED7" w14:textId="77777777" w:rsidR="00B731E1" w:rsidRPr="00EE5F79" w:rsidRDefault="00B731E1" w:rsidP="00841734">
      <w:pPr>
        <w:pStyle w:val="Textoindependiente"/>
        <w:spacing w:before="4"/>
        <w:ind w:left="567" w:right="639"/>
        <w:rPr>
          <w:rFonts w:ascii="Palatino Linotype" w:hAnsi="Palatino Linotype"/>
          <w:i/>
          <w:sz w:val="18"/>
          <w:szCs w:val="22"/>
        </w:rPr>
      </w:pPr>
    </w:p>
    <w:p w14:paraId="750F6FC6"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CONSULTA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QUE TIENE BAJO SU CARGO COMO LO INDICA EL ARTÍCULO DÉCIMO PRIMERO FRACCIÓN IV</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 e) DE LOS LINEAMIENTOS PARA LA ORGANIZACIÓN Y CONSERVACIÓN DE ARCHIVOS Y ARTÍCULO 76</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
    <w:p w14:paraId="6C3FFEAE" w14:textId="77777777" w:rsidR="00B731E1" w:rsidRPr="00EE5F79" w:rsidRDefault="00B731E1" w:rsidP="00841734">
      <w:pPr>
        <w:pStyle w:val="Textoindependiente"/>
        <w:spacing w:before="1"/>
        <w:ind w:left="567" w:right="639"/>
        <w:rPr>
          <w:rFonts w:ascii="Palatino Linotype" w:hAnsi="Palatino Linotype"/>
          <w:i/>
          <w:sz w:val="18"/>
          <w:szCs w:val="22"/>
        </w:rPr>
      </w:pPr>
    </w:p>
    <w:p w14:paraId="6E1A4DDF"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022A5D2D" w14:textId="77777777" w:rsidR="00B731E1" w:rsidRPr="00EE5F79" w:rsidRDefault="00B731E1" w:rsidP="00715959">
      <w:pPr>
        <w:pStyle w:val="Prrafodelista"/>
        <w:widowControl w:val="0"/>
        <w:numPr>
          <w:ilvl w:val="1"/>
          <w:numId w:val="25"/>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p>
    <w:p w14:paraId="2E452FE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F4AD536" w14:textId="77777777" w:rsidR="00B731E1" w:rsidRPr="00EE5F79" w:rsidRDefault="00B731E1" w:rsidP="00715959">
      <w:pPr>
        <w:pStyle w:val="Prrafodelista"/>
        <w:widowControl w:val="0"/>
        <w:numPr>
          <w:ilvl w:val="1"/>
          <w:numId w:val="2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DONDE</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HAGA</w:t>
      </w:r>
      <w:r w:rsidRPr="00EE5F79">
        <w:rPr>
          <w:rFonts w:ascii="Palatino Linotype" w:hAnsi="Palatino Linotype"/>
          <w:i/>
          <w:spacing w:val="1"/>
          <w:sz w:val="18"/>
          <w:szCs w:val="22"/>
        </w:rPr>
        <w:t xml:space="preserve"> </w:t>
      </w:r>
      <w:r w:rsidRPr="00EE5F79">
        <w:rPr>
          <w:rFonts w:ascii="Palatino Linotype" w:hAnsi="Palatino Linotype"/>
          <w:i/>
          <w:sz w:val="18"/>
          <w:szCs w:val="22"/>
        </w:rPr>
        <w:t>PATENTE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EXPERIENCIA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49"/>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50"/>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p>
    <w:p w14:paraId="64E23682"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5551F46A"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CUAL</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
          <w:sz w:val="18"/>
          <w:szCs w:val="22"/>
        </w:rPr>
        <w:t xml:space="preserve"> </w:t>
      </w:r>
      <w:r w:rsidRPr="00EE5F79">
        <w:rPr>
          <w:rFonts w:ascii="Palatino Linotype" w:hAnsi="Palatino Linotype"/>
          <w:i/>
          <w:sz w:val="18"/>
          <w:szCs w:val="22"/>
        </w:rPr>
        <w:t>HISTÓRICO.</w:t>
      </w:r>
    </w:p>
    <w:p w14:paraId="441A6285" w14:textId="77777777" w:rsidR="00B731E1" w:rsidRPr="00EE5F79" w:rsidRDefault="00B731E1" w:rsidP="00841734">
      <w:pPr>
        <w:pStyle w:val="Textoindependiente"/>
        <w:ind w:left="567" w:right="639"/>
        <w:rPr>
          <w:rFonts w:ascii="Palatino Linotype" w:hAnsi="Palatino Linotype"/>
          <w:i/>
          <w:sz w:val="18"/>
          <w:szCs w:val="22"/>
        </w:rPr>
      </w:pPr>
    </w:p>
    <w:p w14:paraId="43426441" w14:textId="77777777" w:rsidR="00B731E1" w:rsidRPr="00EE5F79" w:rsidRDefault="00B731E1" w:rsidP="00715959">
      <w:pPr>
        <w:pStyle w:val="Prrafodelista"/>
        <w:widowControl w:val="0"/>
        <w:numPr>
          <w:ilvl w:val="1"/>
          <w:numId w:val="2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O LOS PROGRAMAS COMPLETOS EN LOS QUE EL TÍTULAR DEL ÁREA COORDINADORA DE ARCHIVOS O EN</w:t>
      </w:r>
      <w:r w:rsidRPr="00EE5F79">
        <w:rPr>
          <w:rFonts w:ascii="Palatino Linotype" w:hAnsi="Palatino Linotype"/>
          <w:i/>
          <w:spacing w:val="-47"/>
          <w:sz w:val="18"/>
          <w:szCs w:val="22"/>
        </w:rPr>
        <w:t xml:space="preserve"> </w:t>
      </w:r>
      <w:r w:rsidRPr="00EE5F79">
        <w:rPr>
          <w:rFonts w:ascii="Palatino Linotype" w:hAnsi="Palatino Linotype"/>
          <w:i/>
          <w:sz w:val="18"/>
          <w:szCs w:val="22"/>
        </w:rPr>
        <w:t>SU CASO EL TITULAR DE LA UNIDAD ADMINISTRATIVA 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 LA LABOR DEL ÁREA CORDINADORA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APOYA LAS LABORES DEL ARCHIVO HISTÓRICO DE SU MUNICIPIO, MISMOS QUE DEBEN FORMAR</w:t>
      </w:r>
      <w:r w:rsidRPr="00EE5F79">
        <w:rPr>
          <w:rFonts w:ascii="Palatino Linotype" w:hAnsi="Palatino Linotype"/>
          <w:i/>
          <w:spacing w:val="-47"/>
          <w:sz w:val="18"/>
          <w:szCs w:val="22"/>
        </w:rPr>
        <w:t xml:space="preserve"> </w:t>
      </w:r>
      <w:r w:rsidRPr="00EE5F79">
        <w:rPr>
          <w:rFonts w:ascii="Palatino Linotype" w:hAnsi="Palatino Linotype"/>
          <w:i/>
          <w:sz w:val="18"/>
          <w:szCs w:val="22"/>
        </w:rPr>
        <w:t>PARTE DEL PROGRAMA ANUAL DE DESARROLLO ARCHIVÍSTICO DEL AÑO 2022 (PADA 2022) QUE SE LE</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ENTREGÓ</w:t>
      </w:r>
      <w:r w:rsidRPr="00EE5F79">
        <w:rPr>
          <w:rFonts w:ascii="Palatino Linotype" w:hAnsi="Palatino Linotype"/>
          <w:i/>
          <w:spacing w:val="-2"/>
          <w:sz w:val="18"/>
          <w:szCs w:val="22"/>
        </w:rPr>
        <w:t xml:space="preserve"> </w:t>
      </w:r>
      <w:r w:rsidRPr="00EE5F79">
        <w:rPr>
          <w:rFonts w:ascii="Palatino Linotype" w:hAnsi="Palatino Linotype"/>
          <w:i/>
          <w:sz w:val="18"/>
          <w:szCs w:val="22"/>
        </w:rPr>
        <w:t>AL</w:t>
      </w:r>
      <w:r w:rsidRPr="00EE5F79">
        <w:rPr>
          <w:rFonts w:ascii="Palatino Linotype" w:hAnsi="Palatino Linotype"/>
          <w:i/>
          <w:spacing w:val="-3"/>
          <w:sz w:val="18"/>
          <w:szCs w:val="22"/>
        </w:rPr>
        <w:t xml:space="preserve"> </w:t>
      </w:r>
      <w:r w:rsidRPr="00EE5F79">
        <w:rPr>
          <w:rFonts w:ascii="Palatino Linotype" w:hAnsi="Palatino Linotype"/>
          <w:i/>
          <w:sz w:val="18"/>
          <w:szCs w:val="22"/>
        </w:rPr>
        <w:t>PRESIDENTE MUNICIPAL 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 ESTABLECE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650CE694" w14:textId="77777777" w:rsidR="00B731E1" w:rsidRPr="00EE5F79" w:rsidRDefault="00B731E1" w:rsidP="00841734">
      <w:pPr>
        <w:pStyle w:val="Textoindependiente"/>
        <w:spacing w:before="1"/>
        <w:ind w:left="567" w:right="639"/>
        <w:rPr>
          <w:rFonts w:ascii="Palatino Linotype" w:hAnsi="Palatino Linotype"/>
          <w:i/>
          <w:sz w:val="18"/>
          <w:szCs w:val="22"/>
        </w:rPr>
      </w:pPr>
    </w:p>
    <w:p w14:paraId="3AF6BB38"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 PREGUNTA 15.1:</w:t>
      </w:r>
    </w:p>
    <w:p w14:paraId="26792C10" w14:textId="77777777" w:rsidR="00B731E1" w:rsidRPr="00EE5F79" w:rsidRDefault="00B731E1" w:rsidP="00715959">
      <w:pPr>
        <w:pStyle w:val="Prrafodelista"/>
        <w:widowControl w:val="0"/>
        <w:numPr>
          <w:ilvl w:val="1"/>
          <w:numId w:val="25"/>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3"/>
          <w:sz w:val="18"/>
          <w:szCs w:val="22"/>
        </w:rPr>
        <w:t xml:space="preserve"> </w:t>
      </w:r>
      <w:r w:rsidRPr="00EE5F79">
        <w:rPr>
          <w:rFonts w:ascii="Palatino Linotype" w:hAnsi="Palatino Linotype"/>
          <w:i/>
          <w:sz w:val="18"/>
          <w:szCs w:val="22"/>
        </w:rPr>
        <w:t>QUE</w:t>
      </w:r>
      <w:r w:rsidRPr="00EE5F79">
        <w:rPr>
          <w:rFonts w:ascii="Palatino Linotype" w:hAnsi="Palatino Linotype"/>
          <w:i/>
          <w:spacing w:val="-5"/>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2"/>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4"/>
          <w:sz w:val="18"/>
          <w:szCs w:val="22"/>
        </w:rPr>
        <w:t xml:space="preserve"> </w:t>
      </w:r>
      <w:r w:rsidRPr="00EE5F79">
        <w:rPr>
          <w:rFonts w:ascii="Palatino Linotype" w:hAnsi="Palatino Linotype"/>
          <w:i/>
          <w:sz w:val="18"/>
          <w:szCs w:val="22"/>
        </w:rPr>
        <w:t>LO</w:t>
      </w:r>
      <w:r w:rsidRPr="00EE5F79">
        <w:rPr>
          <w:rFonts w:ascii="Palatino Linotype" w:hAnsi="Palatino Linotype"/>
          <w:i/>
          <w:spacing w:val="-7"/>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6"/>
          <w:sz w:val="18"/>
          <w:szCs w:val="22"/>
        </w:rPr>
        <w:t xml:space="preserve"> </w:t>
      </w:r>
      <w:r w:rsidRPr="00EE5F79">
        <w:rPr>
          <w:rFonts w:ascii="Palatino Linotype" w:hAnsi="Palatino Linotype"/>
          <w:i/>
          <w:sz w:val="18"/>
          <w:szCs w:val="22"/>
        </w:rPr>
        <w:t>LEY?</w:t>
      </w:r>
    </w:p>
    <w:p w14:paraId="119C17B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2C45856B" w14:textId="77777777" w:rsidR="00B731E1" w:rsidRPr="00EE5F79" w:rsidRDefault="00B731E1" w:rsidP="00715959">
      <w:pPr>
        <w:pStyle w:val="Prrafodelista"/>
        <w:widowControl w:val="0"/>
        <w:numPr>
          <w:ilvl w:val="1"/>
          <w:numId w:val="25"/>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15</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6EEBA181" w14:textId="77777777" w:rsidR="00841734" w:rsidRPr="00EE5F79" w:rsidRDefault="00841734" w:rsidP="00841734">
      <w:pPr>
        <w:pStyle w:val="Prrafodelista"/>
        <w:ind w:left="567"/>
        <w:rPr>
          <w:rFonts w:ascii="Palatino Linotype" w:hAnsi="Palatino Linotype"/>
          <w:i/>
          <w:sz w:val="18"/>
          <w:szCs w:val="22"/>
        </w:rPr>
      </w:pPr>
    </w:p>
    <w:p w14:paraId="22D95DB4" w14:textId="5B55E359" w:rsidR="00B731E1" w:rsidRPr="00EE5F79" w:rsidRDefault="00B731E1" w:rsidP="00841734">
      <w:pPr>
        <w:spacing w:before="19" w:line="252" w:lineRule="auto"/>
        <w:ind w:left="567" w:right="639" w:firstLine="283"/>
        <w:rPr>
          <w:rFonts w:ascii="Palatino Linotype" w:hAnsi="Palatino Linotype"/>
          <w:b/>
          <w:i/>
          <w:sz w:val="18"/>
          <w:szCs w:val="22"/>
        </w:rPr>
      </w:pPr>
      <w:r w:rsidRPr="00EE5F79">
        <w:rPr>
          <w:rFonts w:ascii="Palatino Linotype" w:hAnsi="Palatino Linotype"/>
          <w:b/>
          <w:i/>
          <w:sz w:val="18"/>
          <w:szCs w:val="22"/>
        </w:rPr>
        <w:t>SECCIÓN</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4</w:t>
      </w:r>
      <w:r w:rsidRPr="00EE5F79">
        <w:rPr>
          <w:rFonts w:ascii="Palatino Linotype" w:hAnsi="Palatino Linotype"/>
          <w:b/>
          <w:i/>
          <w:spacing w:val="1"/>
          <w:sz w:val="18"/>
          <w:szCs w:val="22"/>
        </w:rPr>
        <w:t xml:space="preserve"> </w:t>
      </w:r>
      <w:r w:rsidRPr="00EE5F79">
        <w:rPr>
          <w:rFonts w:ascii="Palatino Linotype" w:hAnsi="Palatino Linotype"/>
          <w:b/>
          <w:i/>
          <w:sz w:val="18"/>
          <w:szCs w:val="22"/>
        </w:rPr>
        <w:t>ACTIVIDADES</w:t>
      </w:r>
      <w:r w:rsidRPr="00EE5F79">
        <w:rPr>
          <w:rFonts w:ascii="Palatino Linotype" w:hAnsi="Palatino Linotype"/>
          <w:b/>
          <w:i/>
          <w:spacing w:val="9"/>
          <w:sz w:val="18"/>
          <w:szCs w:val="22"/>
        </w:rPr>
        <w:t xml:space="preserve"> </w:t>
      </w:r>
      <w:r w:rsidRPr="00EE5F79">
        <w:rPr>
          <w:rFonts w:ascii="Palatino Linotype" w:hAnsi="Palatino Linotype"/>
          <w:b/>
          <w:i/>
          <w:sz w:val="18"/>
          <w:szCs w:val="22"/>
        </w:rPr>
        <w:t>ARCHIVÍSTICAS</w:t>
      </w:r>
    </w:p>
    <w:p w14:paraId="16418E03" w14:textId="77777777" w:rsidR="00B731E1" w:rsidRPr="00EE5F79" w:rsidRDefault="00B731E1" w:rsidP="00841734">
      <w:pPr>
        <w:pStyle w:val="Ttulo2"/>
        <w:spacing w:before="16"/>
        <w:ind w:left="567" w:right="639"/>
        <w:rPr>
          <w:rFonts w:ascii="Palatino Linotype" w:hAnsi="Palatino Linotype"/>
          <w:i/>
          <w:sz w:val="18"/>
          <w:szCs w:val="22"/>
        </w:rPr>
      </w:pPr>
      <w:r w:rsidRPr="00EE5F79">
        <w:rPr>
          <w:rFonts w:ascii="Palatino Linotype" w:hAnsi="Palatino Linotype"/>
          <w:i/>
          <w:sz w:val="18"/>
          <w:szCs w:val="22"/>
        </w:rPr>
        <w:t>PROGRAMA</w:t>
      </w:r>
      <w:r w:rsidRPr="00EE5F79">
        <w:rPr>
          <w:rFonts w:ascii="Palatino Linotype" w:hAnsi="Palatino Linotype"/>
          <w:i/>
          <w:spacing w:val="-6"/>
          <w:sz w:val="18"/>
          <w:szCs w:val="22"/>
        </w:rPr>
        <w:t xml:space="preserve"> </w:t>
      </w:r>
      <w:r w:rsidRPr="00EE5F79">
        <w:rPr>
          <w:rFonts w:ascii="Palatino Linotype" w:hAnsi="Palatino Linotype"/>
          <w:i/>
          <w:sz w:val="18"/>
          <w:szCs w:val="22"/>
        </w:rPr>
        <w:t>ANUAL</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ARCHIVÍSTICO</w:t>
      </w:r>
    </w:p>
    <w:p w14:paraId="6BF1C64E" w14:textId="77777777" w:rsidR="00B731E1" w:rsidRPr="00EE5F79" w:rsidRDefault="00B731E1" w:rsidP="00715959">
      <w:pPr>
        <w:pStyle w:val="Prrafodelista"/>
        <w:widowControl w:val="0"/>
        <w:numPr>
          <w:ilvl w:val="1"/>
          <w:numId w:val="24"/>
        </w:numPr>
        <w:tabs>
          <w:tab w:val="left" w:pos="669"/>
        </w:tabs>
        <w:autoSpaceDE w:val="0"/>
        <w:autoSpaceDN w:val="0"/>
        <w:spacing w:before="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¿CUENTAN ACTUALMENTE CON EL PROGRAMA ANUAL DE DESARROLLO ARCHIVÍSTICO (PADA 2022) 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 COMO LO INDICAN LOS ARTÍCULOS 23, 24, 25, 26, 28 FRACCIÓN III, DÉCIMO QUINTO 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SEGUNDO DE LOS TRANSITORIOS DE LA LEY GENERAL DE ARCHIVOS; </w:t>
      </w:r>
      <w:proofErr w:type="gramStart"/>
      <w:r w:rsidRPr="00EE5F79">
        <w:rPr>
          <w:rFonts w:ascii="Palatino Linotype" w:hAnsi="Palatino Linotype"/>
          <w:i/>
          <w:sz w:val="18"/>
          <w:szCs w:val="22"/>
        </w:rPr>
        <w:t>ARTÍCULO   SEXTO   FRACCIÓN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 xml:space="preserve">III </w:t>
      </w:r>
      <w:r w:rsidRPr="00EE5F79">
        <w:rPr>
          <w:rFonts w:ascii="Palatino Linotype" w:hAnsi="Palatino Linotype"/>
          <w:i/>
          <w:sz w:val="18"/>
          <w:szCs w:val="22"/>
        </w:rPr>
        <w:lastRenderedPageBreak/>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 ORGANIZACIÓN Y CONSERVACIÓN DE LOS ARCHIVOS Y ARTÍCULOS 23, 24, 25,</w:t>
      </w:r>
      <w:r w:rsidRPr="00EE5F79">
        <w:rPr>
          <w:rFonts w:ascii="Palatino Linotype" w:hAnsi="Palatino Linotype"/>
          <w:i/>
          <w:spacing w:val="1"/>
          <w:sz w:val="18"/>
          <w:szCs w:val="22"/>
        </w:rPr>
        <w:t xml:space="preserve"> </w:t>
      </w:r>
      <w:r w:rsidRPr="00EE5F79">
        <w:rPr>
          <w:rFonts w:ascii="Palatino Linotype" w:hAnsi="Palatino Linotype"/>
          <w:i/>
          <w:sz w:val="18"/>
          <w:szCs w:val="22"/>
        </w:rPr>
        <w:t>26 Y 28 FRACCIÓN III DE LA</w:t>
      </w:r>
      <w:r w:rsidRPr="00EE5F79">
        <w:rPr>
          <w:rFonts w:ascii="Palatino Linotype" w:hAnsi="Palatino Linotype"/>
          <w:i/>
          <w:spacing w:val="50"/>
          <w:sz w:val="18"/>
          <w:szCs w:val="22"/>
        </w:rPr>
        <w:t xml:space="preserve"> </w:t>
      </w:r>
      <w:r w:rsidRPr="00EE5F79">
        <w:rPr>
          <w:rFonts w:ascii="Palatino Linotype" w:hAnsi="Palatino Linotype"/>
          <w:i/>
          <w:sz w:val="18"/>
          <w:szCs w:val="22"/>
        </w:rPr>
        <w:t>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35518789" w14:textId="77777777" w:rsidR="00B731E1" w:rsidRPr="00EE5F79" w:rsidRDefault="00B731E1" w:rsidP="00841734">
      <w:pPr>
        <w:pStyle w:val="Textoindependiente"/>
        <w:ind w:left="567" w:right="639"/>
        <w:rPr>
          <w:rFonts w:ascii="Palatino Linotype" w:hAnsi="Palatino Linotype"/>
          <w:i/>
          <w:sz w:val="18"/>
          <w:szCs w:val="22"/>
        </w:rPr>
      </w:pPr>
    </w:p>
    <w:p w14:paraId="13C96D83"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16.1:</w:t>
      </w:r>
    </w:p>
    <w:p w14:paraId="317AECCB" w14:textId="77777777" w:rsidR="00B731E1" w:rsidRPr="00EE5F79" w:rsidRDefault="00B731E1" w:rsidP="00715959">
      <w:pPr>
        <w:pStyle w:val="Prrafodelista"/>
        <w:widowControl w:val="0"/>
        <w:numPr>
          <w:ilvl w:val="1"/>
          <w:numId w:val="24"/>
        </w:numPr>
        <w:tabs>
          <w:tab w:val="left" w:pos="669"/>
        </w:tabs>
        <w:autoSpaceDE w:val="0"/>
        <w:autoSpaceDN w:val="0"/>
        <w:spacing w:before="55"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1"/>
          <w:sz w:val="18"/>
          <w:szCs w:val="22"/>
        </w:rPr>
        <w:t xml:space="preserve"> </w:t>
      </w:r>
      <w:r w:rsidRPr="00EE5F79">
        <w:rPr>
          <w:rFonts w:ascii="Palatino Linotype" w:hAnsi="Palatino Linotype"/>
          <w:i/>
          <w:sz w:val="18"/>
          <w:szCs w:val="22"/>
        </w:rPr>
        <w:t>ELABORÓ EL 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ARCHIVÍSTICO DEL AÑO 2022</w:t>
      </w:r>
      <w:r w:rsidRPr="00EE5F79">
        <w:rPr>
          <w:rFonts w:ascii="Palatino Linotype" w:hAnsi="Palatino Linotype"/>
          <w:i/>
          <w:spacing w:val="49"/>
          <w:sz w:val="18"/>
          <w:szCs w:val="22"/>
        </w:rPr>
        <w:t xml:space="preserve"> </w:t>
      </w:r>
      <w:r w:rsidRPr="00EE5F79">
        <w:rPr>
          <w:rFonts w:ascii="Palatino Linotype" w:hAnsi="Palatino Linotype"/>
          <w:i/>
          <w:sz w:val="18"/>
          <w:szCs w:val="22"/>
        </w:rPr>
        <w:t>(PADA 2022) 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53DAF60C"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121DFD15" w14:textId="77777777" w:rsidR="00B731E1" w:rsidRPr="00EE5F79" w:rsidRDefault="00B731E1" w:rsidP="00715959">
      <w:pPr>
        <w:pStyle w:val="Prrafodelista"/>
        <w:widowControl w:val="0"/>
        <w:numPr>
          <w:ilvl w:val="1"/>
          <w:numId w:val="24"/>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(PADA</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CONTIENE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ELEMENTOS INDICADOS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24</w:t>
      </w:r>
      <w:r w:rsidRPr="00EE5F79">
        <w:rPr>
          <w:rFonts w:ascii="Palatino Linotype" w:hAnsi="Palatino Linotype"/>
          <w:i/>
          <w:spacing w:val="-3"/>
          <w:sz w:val="18"/>
          <w:szCs w:val="22"/>
        </w:rPr>
        <w:t xml:space="preserve"> </w:t>
      </w:r>
      <w:r w:rsidRPr="00EE5F79">
        <w:rPr>
          <w:rFonts w:ascii="Palatino Linotype" w:hAnsi="Palatino Linotype"/>
          <w:i/>
          <w:sz w:val="18"/>
          <w:szCs w:val="22"/>
        </w:rPr>
        <w:t>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GENERAL</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2382D67D"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D6B344D" w14:textId="77777777" w:rsidR="00B731E1" w:rsidRPr="00EE5F79" w:rsidRDefault="00B731E1" w:rsidP="00715959">
      <w:pPr>
        <w:pStyle w:val="Prrafodelista"/>
        <w:widowControl w:val="0"/>
        <w:numPr>
          <w:ilvl w:val="1"/>
          <w:numId w:val="2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¿HAN PUBLICADO EL PROGRAMA ANUAL DE DESARROLLO ARCHIVÍSTICO</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 xml:space="preserve">( </w:t>
      </w:r>
      <w:r w:rsidRPr="00EE5F79">
        <w:rPr>
          <w:rFonts w:ascii="Palatino Linotype" w:hAnsi="Palatino Linotype"/>
          <w:i/>
          <w:spacing w:val="9"/>
          <w:sz w:val="18"/>
          <w:szCs w:val="22"/>
        </w:rPr>
        <w:t>PADA</w:t>
      </w:r>
      <w:proofErr w:type="gramEnd"/>
      <w:r w:rsidRPr="00EE5F79">
        <w:rPr>
          <w:rFonts w:ascii="Palatino Linotype" w:hAnsi="Palatino Linotype"/>
          <w:i/>
          <w:spacing w:val="10"/>
          <w:sz w:val="18"/>
          <w:szCs w:val="22"/>
        </w:rPr>
        <w:t xml:space="preserve"> 2022 </w:t>
      </w:r>
      <w:r w:rsidRPr="00EE5F79">
        <w:rPr>
          <w:rFonts w:ascii="Palatino Linotype" w:hAnsi="Palatino Linotype"/>
          <w:i/>
          <w:sz w:val="18"/>
          <w:szCs w:val="22"/>
        </w:rPr>
        <w:t>)</w:t>
      </w:r>
      <w:r w:rsidRPr="00EE5F79">
        <w:rPr>
          <w:rFonts w:ascii="Palatino Linotype" w:hAnsi="Palatino Linotype"/>
          <w:i/>
          <w:spacing w:val="1"/>
          <w:sz w:val="18"/>
          <w:szCs w:val="22"/>
        </w:rPr>
        <w:t xml:space="preserve"> </w:t>
      </w:r>
      <w:r w:rsidRPr="00EE5F79">
        <w:rPr>
          <w:rFonts w:ascii="Palatino Linotype" w:hAnsi="Palatino Linotype"/>
          <w:i/>
          <w:sz w:val="18"/>
          <w:szCs w:val="22"/>
        </w:rPr>
        <w:t>EN SU PORTAL</w:t>
      </w:r>
      <w:r w:rsidRPr="00EE5F79">
        <w:rPr>
          <w:rFonts w:ascii="Palatino Linotype" w:hAnsi="Palatino Linotype"/>
          <w:i/>
          <w:spacing w:val="1"/>
          <w:sz w:val="18"/>
          <w:szCs w:val="22"/>
        </w:rPr>
        <w:t xml:space="preserve"> </w:t>
      </w:r>
      <w:r w:rsidRPr="00EE5F79">
        <w:rPr>
          <w:rFonts w:ascii="Palatino Linotype" w:hAnsi="Palatino Linotype"/>
          <w:i/>
          <w:sz w:val="18"/>
          <w:szCs w:val="22"/>
        </w:rPr>
        <w:t>OFICIAL</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4"/>
          <w:sz w:val="18"/>
          <w:szCs w:val="22"/>
        </w:rPr>
        <w:t xml:space="preserve"> </w:t>
      </w:r>
      <w:r w:rsidRPr="00EE5F79">
        <w:rPr>
          <w:rFonts w:ascii="Palatino Linotype" w:hAnsi="Palatino Linotype"/>
          <w:i/>
          <w:sz w:val="18"/>
          <w:szCs w:val="22"/>
        </w:rPr>
        <w:t>LO</w:t>
      </w:r>
      <w:r w:rsidRPr="00EE5F79">
        <w:rPr>
          <w:rFonts w:ascii="Palatino Linotype" w:hAnsi="Palatino Linotype"/>
          <w:i/>
          <w:spacing w:val="-3"/>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4"/>
          <w:sz w:val="18"/>
          <w:szCs w:val="22"/>
        </w:rPr>
        <w:t xml:space="preserve"> </w:t>
      </w:r>
      <w:r w:rsidRPr="00EE5F79">
        <w:rPr>
          <w:rFonts w:ascii="Palatino Linotype" w:hAnsi="Palatino Linotype"/>
          <w:i/>
          <w:sz w:val="18"/>
          <w:szCs w:val="22"/>
        </w:rPr>
        <w:t>23</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p>
    <w:p w14:paraId="44C26555" w14:textId="77777777" w:rsidR="00B731E1" w:rsidRPr="00EE5F79" w:rsidRDefault="00B731E1" w:rsidP="00841734">
      <w:pPr>
        <w:pStyle w:val="Textoindependiente"/>
        <w:spacing w:before="5"/>
        <w:ind w:left="567" w:right="639"/>
        <w:rPr>
          <w:rFonts w:ascii="Palatino Linotype" w:hAnsi="Palatino Linotype"/>
          <w:i/>
          <w:sz w:val="18"/>
          <w:szCs w:val="22"/>
        </w:rPr>
      </w:pPr>
    </w:p>
    <w:p w14:paraId="70B6555A"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1DF557FB" w14:textId="77777777" w:rsidR="00B731E1" w:rsidRPr="00EE5F79" w:rsidRDefault="00B731E1" w:rsidP="00715959">
      <w:pPr>
        <w:pStyle w:val="Prrafodelista"/>
        <w:widowControl w:val="0"/>
        <w:numPr>
          <w:ilvl w:val="1"/>
          <w:numId w:val="24"/>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7"/>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5"/>
          <w:sz w:val="18"/>
          <w:szCs w:val="22"/>
        </w:rPr>
        <w:t xml:space="preserve"> </w:t>
      </w:r>
      <w:r w:rsidRPr="00EE5F79">
        <w:rPr>
          <w:rFonts w:ascii="Palatino Linotype" w:hAnsi="Palatino Linotype"/>
          <w:i/>
          <w:sz w:val="18"/>
          <w:szCs w:val="22"/>
        </w:rPr>
        <w:t>ANUAL</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AÑO</w:t>
      </w:r>
      <w:r w:rsidRPr="00EE5F79">
        <w:rPr>
          <w:rFonts w:ascii="Palatino Linotype" w:hAnsi="Palatino Linotype"/>
          <w:i/>
          <w:spacing w:val="-6"/>
          <w:sz w:val="18"/>
          <w:szCs w:val="22"/>
        </w:rPr>
        <w:t xml:space="preserve"> </w:t>
      </w:r>
      <w:r w:rsidRPr="00EE5F79">
        <w:rPr>
          <w:rFonts w:ascii="Palatino Linotype" w:hAnsi="Palatino Linotype"/>
          <w:i/>
          <w:sz w:val="18"/>
          <w:szCs w:val="22"/>
        </w:rPr>
        <w:t>2022</w:t>
      </w:r>
      <w:r w:rsidRPr="00EE5F79">
        <w:rPr>
          <w:rFonts w:ascii="Palatino Linotype" w:hAnsi="Palatino Linotype"/>
          <w:i/>
          <w:spacing w:val="-3"/>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2"/>
          <w:sz w:val="18"/>
          <w:szCs w:val="22"/>
        </w:rPr>
        <w:t xml:space="preserve"> </w:t>
      </w:r>
      <w:r w:rsidRPr="00EE5F79">
        <w:rPr>
          <w:rFonts w:ascii="Palatino Linotype" w:hAnsi="Palatino Linotype"/>
          <w:i/>
          <w:sz w:val="18"/>
          <w:szCs w:val="22"/>
        </w:rPr>
        <w:t>(PADA</w:t>
      </w:r>
      <w:r w:rsidRPr="00EE5F79">
        <w:rPr>
          <w:rFonts w:ascii="Palatino Linotype" w:hAnsi="Palatino Linotype"/>
          <w:i/>
          <w:spacing w:val="-5"/>
          <w:sz w:val="18"/>
          <w:szCs w:val="22"/>
        </w:rPr>
        <w:t xml:space="preserve"> </w:t>
      </w:r>
      <w:r w:rsidRPr="00EE5F79">
        <w:rPr>
          <w:rFonts w:ascii="Palatino Linotype" w:hAnsi="Palatino Linotype"/>
          <w:i/>
          <w:sz w:val="18"/>
          <w:szCs w:val="22"/>
        </w:rPr>
        <w:t>2022).</w:t>
      </w:r>
    </w:p>
    <w:p w14:paraId="683CFC7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6AD671A" w14:textId="77777777" w:rsidR="00B731E1" w:rsidRPr="00EE5F79" w:rsidRDefault="00B731E1" w:rsidP="00715959">
      <w:pPr>
        <w:pStyle w:val="Prrafodelista"/>
        <w:widowControl w:val="0"/>
        <w:numPr>
          <w:ilvl w:val="1"/>
          <w:numId w:val="24"/>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DOCUMENTO CON EL CUAL SE ENTREGÓ EL PROGRAMA DE DESARROLLO ARCHIVÍSTICO DEL AÑO 2022</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PRESIDENTE</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p>
    <w:p w14:paraId="4559011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28B0B53"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 PREGUNTA 16.1:</w:t>
      </w:r>
    </w:p>
    <w:p w14:paraId="2B3E2554" w14:textId="77777777" w:rsidR="00B731E1" w:rsidRPr="00EE5F79" w:rsidRDefault="00B731E1" w:rsidP="00715959">
      <w:pPr>
        <w:pStyle w:val="Prrafodelista"/>
        <w:widowControl w:val="0"/>
        <w:numPr>
          <w:ilvl w:val="1"/>
          <w:numId w:val="24"/>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1"/>
          <w:sz w:val="18"/>
          <w:szCs w:val="22"/>
        </w:rPr>
        <w:t xml:space="preserve"> </w:t>
      </w:r>
      <w:r w:rsidRPr="00EE5F79">
        <w:rPr>
          <w:rFonts w:ascii="Palatino Linotype" w:hAnsi="Palatino Linotype"/>
          <w:i/>
          <w:sz w:val="18"/>
          <w:szCs w:val="22"/>
        </w:rPr>
        <w:t>ACTUALMENTE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1"/>
          <w:sz w:val="18"/>
          <w:szCs w:val="22"/>
        </w:rPr>
        <w:t xml:space="preserve"> </w:t>
      </w:r>
      <w:r w:rsidRPr="00EE5F79">
        <w:rPr>
          <w:rFonts w:ascii="Palatino Linotype" w:hAnsi="Palatino Linotype"/>
          <w:i/>
          <w:sz w:val="18"/>
          <w:szCs w:val="22"/>
        </w:rPr>
        <w:t>(PADA</w:t>
      </w:r>
      <w:r w:rsidRPr="00EE5F79">
        <w:rPr>
          <w:rFonts w:ascii="Palatino Linotype" w:hAnsi="Palatino Linotype"/>
          <w:i/>
          <w:spacing w:val="-3"/>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4"/>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0A2AC78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634955A" w14:textId="77777777" w:rsidR="00B731E1" w:rsidRPr="00EE5F79" w:rsidRDefault="00B731E1" w:rsidP="00715959">
      <w:pPr>
        <w:pStyle w:val="Prrafodelista"/>
        <w:widowControl w:val="0"/>
        <w:numPr>
          <w:ilvl w:val="1"/>
          <w:numId w:val="2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ARTÓCULO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16</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7ACA0DB" w14:textId="77777777" w:rsidR="00B731E1" w:rsidRPr="00EE5F79" w:rsidRDefault="00B731E1" w:rsidP="00841734">
      <w:pPr>
        <w:pStyle w:val="Ttulo2"/>
        <w:spacing w:before="19"/>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17</w:t>
      </w:r>
    </w:p>
    <w:p w14:paraId="14A3D6F1" w14:textId="77777777" w:rsidR="00B731E1" w:rsidRPr="00EE5F79" w:rsidRDefault="00B731E1" w:rsidP="00841734">
      <w:pPr>
        <w:spacing w:before="50"/>
        <w:ind w:left="567" w:right="639"/>
        <w:rPr>
          <w:rFonts w:ascii="Palatino Linotype" w:hAnsi="Palatino Linotype"/>
          <w:b/>
          <w:i/>
          <w:sz w:val="18"/>
          <w:szCs w:val="22"/>
        </w:rPr>
      </w:pPr>
      <w:r w:rsidRPr="00EE5F79">
        <w:rPr>
          <w:rFonts w:ascii="Palatino Linotype" w:hAnsi="Palatino Linotype"/>
          <w:b/>
          <w:i/>
          <w:sz w:val="18"/>
          <w:szCs w:val="22"/>
        </w:rPr>
        <w:t>PROGRAMA</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PRESERVACIÓN</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DIGITAL</w:t>
      </w:r>
    </w:p>
    <w:p w14:paraId="6C7985CF" w14:textId="77777777" w:rsidR="00B731E1" w:rsidRPr="00EE5F79" w:rsidRDefault="00B731E1" w:rsidP="00841734">
      <w:pPr>
        <w:pStyle w:val="Textoindependiente"/>
        <w:spacing w:before="1"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del Área Coordinadora de Archivos o en su caso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quien haga las labores propias del Área Coordinadora de Archivos y al Titular del Área de </w:t>
      </w:r>
      <w:r w:rsidRPr="00EE5F79">
        <w:rPr>
          <w:rFonts w:ascii="Palatino Linotype" w:hAnsi="Palatino Linotype"/>
          <w:i/>
          <w:sz w:val="18"/>
          <w:szCs w:val="22"/>
        </w:rPr>
        <w:lastRenderedPageBreak/>
        <w:t>Sistemas y/o 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 por</w:t>
      </w:r>
      <w:r w:rsidRPr="00EE5F79">
        <w:rPr>
          <w:rFonts w:ascii="Palatino Linotype" w:hAnsi="Palatino Linotype"/>
          <w:i/>
          <w:spacing w:val="-3"/>
          <w:sz w:val="18"/>
          <w:szCs w:val="22"/>
        </w:rPr>
        <w:t xml:space="preserve"> </w:t>
      </w:r>
      <w:r w:rsidRPr="00EE5F79">
        <w:rPr>
          <w:rFonts w:ascii="Palatino Linotype" w:hAnsi="Palatino Linotype"/>
          <w:i/>
          <w:sz w:val="18"/>
          <w:szCs w:val="22"/>
        </w:rPr>
        <w:t>ser</w:t>
      </w:r>
      <w:r w:rsidRPr="00EE5F79">
        <w:rPr>
          <w:rFonts w:ascii="Palatino Linotype" w:hAnsi="Palatino Linotype"/>
          <w:i/>
          <w:spacing w:val="-2"/>
          <w:sz w:val="18"/>
          <w:szCs w:val="22"/>
        </w:rPr>
        <w:t xml:space="preserve"> </w:t>
      </w:r>
      <w:r w:rsidRPr="00EE5F79">
        <w:rPr>
          <w:rFonts w:ascii="Palatino Linotype" w:hAnsi="Palatino Linotype"/>
          <w:i/>
          <w:sz w:val="18"/>
          <w:szCs w:val="22"/>
        </w:rPr>
        <w:t>la temática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competencia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ambos</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titulares.</w:t>
      </w:r>
    </w:p>
    <w:p w14:paraId="0D0F4120" w14:textId="77777777" w:rsidR="00B731E1" w:rsidRPr="00EE5F79" w:rsidRDefault="00B731E1" w:rsidP="00841734">
      <w:pPr>
        <w:pStyle w:val="Textoindependiente"/>
        <w:spacing w:before="2"/>
        <w:ind w:left="567" w:right="639"/>
        <w:rPr>
          <w:rFonts w:ascii="Palatino Linotype" w:hAnsi="Palatino Linotype"/>
          <w:i/>
          <w:sz w:val="18"/>
          <w:szCs w:val="22"/>
        </w:rPr>
      </w:pPr>
    </w:p>
    <w:p w14:paraId="1D4223E5" w14:textId="77777777" w:rsidR="00B731E1" w:rsidRPr="00EE5F79" w:rsidRDefault="00B731E1" w:rsidP="00715959">
      <w:pPr>
        <w:pStyle w:val="Prrafodelista"/>
        <w:widowControl w:val="0"/>
        <w:numPr>
          <w:ilvl w:val="1"/>
          <w:numId w:val="2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MUNICIPO 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 PROGRAMA DE PRESERVACIÓN 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1"/>
          <w:sz w:val="18"/>
          <w:szCs w:val="22"/>
        </w:rPr>
        <w:t xml:space="preserve"> </w:t>
      </w:r>
      <w:r w:rsidRPr="00EE5F79">
        <w:rPr>
          <w:rFonts w:ascii="Palatino Linotype" w:hAnsi="Palatino Linotype"/>
          <w:i/>
          <w:spacing w:val="16"/>
          <w:sz w:val="18"/>
          <w:szCs w:val="22"/>
        </w:rPr>
        <w:t xml:space="preserve">INDICA </w:t>
      </w:r>
      <w:r w:rsidRPr="00EE5F79">
        <w:rPr>
          <w:rFonts w:ascii="Palatino Linotype" w:hAnsi="Palatino Linotype"/>
          <w:i/>
          <w:spacing w:val="10"/>
          <w:sz w:val="18"/>
          <w:szCs w:val="22"/>
        </w:rPr>
        <w:t>EL</w:t>
      </w:r>
      <w:r w:rsidRPr="00EE5F79">
        <w:rPr>
          <w:rFonts w:ascii="Palatino Linotype" w:hAnsi="Palatino Linotype"/>
          <w:i/>
          <w:spacing w:val="1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TRIGÉSIMO NOVENO DE LOS LINEAMIENTOS PARA LA ORGANIZACÓN Y CONSERVACIÓN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24 FRACCIÓN XXIII DE LA LEY DE TRANSPARENCIA Y ACCESO A LA INFORMACIÓN PÚBLICA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4"/>
          <w:sz w:val="18"/>
          <w:szCs w:val="22"/>
        </w:rPr>
        <w:t xml:space="preserve"> </w:t>
      </w:r>
      <w:r w:rsidRPr="00EE5F79">
        <w:rPr>
          <w:rFonts w:ascii="Palatino Linotype" w:hAnsi="Palatino Linotype"/>
          <w:i/>
          <w:sz w:val="18"/>
          <w:szCs w:val="22"/>
        </w:rPr>
        <w:t>Y MUNICIPOS?</w:t>
      </w:r>
    </w:p>
    <w:p w14:paraId="0D67D5AC"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37CD3EA"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17.1:</w:t>
      </w:r>
    </w:p>
    <w:p w14:paraId="46DAAD32" w14:textId="77777777" w:rsidR="00B731E1" w:rsidRPr="00EE5F79" w:rsidRDefault="00B731E1" w:rsidP="00715959">
      <w:pPr>
        <w:pStyle w:val="Prrafodelista"/>
        <w:widowControl w:val="0"/>
        <w:numPr>
          <w:ilvl w:val="1"/>
          <w:numId w:val="23"/>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¿QUIENES INTERVINIERON EN LA PLANEACIÓN, DESARROLLO Y PUESTA EN MARCHA DEL PROGRAMA DE</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w:t>
      </w:r>
    </w:p>
    <w:p w14:paraId="4E33344D" w14:textId="77777777" w:rsidR="00B731E1" w:rsidRPr="00EE5F79" w:rsidRDefault="00B731E1" w:rsidP="00841734">
      <w:pPr>
        <w:pStyle w:val="Textoindependiente"/>
        <w:ind w:left="567" w:right="639"/>
        <w:rPr>
          <w:rFonts w:ascii="Palatino Linotype" w:hAnsi="Palatino Linotype"/>
          <w:i/>
          <w:sz w:val="18"/>
          <w:szCs w:val="22"/>
        </w:rPr>
      </w:pPr>
    </w:p>
    <w:p w14:paraId="1D6A3F59" w14:textId="77777777" w:rsidR="00B731E1" w:rsidRPr="00EE5F79" w:rsidRDefault="00B731E1" w:rsidP="00715959">
      <w:pPr>
        <w:pStyle w:val="Prrafodelista"/>
        <w:widowControl w:val="0"/>
        <w:numPr>
          <w:ilvl w:val="1"/>
          <w:numId w:val="2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¿SE CONTEMPLÓ LA INTEGRACIÓN DE LOS COMPONENTES DEL PROGRAMA DE PRESERVACIÓN 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TRIGÉSIMO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4"/>
          <w:sz w:val="18"/>
          <w:szCs w:val="22"/>
        </w:rPr>
        <w:t xml:space="preserve"> </w:t>
      </w:r>
      <w:r w:rsidRPr="00EE5F79">
        <w:rPr>
          <w:rFonts w:ascii="Palatino Linotype" w:hAnsi="Palatino Linotype"/>
          <w:i/>
          <w:sz w:val="18"/>
          <w:szCs w:val="22"/>
        </w:rPr>
        <w:t>PARA</w:t>
      </w:r>
      <w:r w:rsidRPr="00EE5F79">
        <w:rPr>
          <w:rFonts w:ascii="Palatino Linotype" w:hAnsi="Palatino Linotype"/>
          <w:i/>
          <w:spacing w:val="-4"/>
          <w:sz w:val="18"/>
          <w:szCs w:val="22"/>
        </w:rPr>
        <w:t xml:space="preserve"> </w:t>
      </w:r>
      <w:r w:rsidRPr="00EE5F79">
        <w:rPr>
          <w:rFonts w:ascii="Palatino Linotype" w:hAnsi="Palatino Linotype"/>
          <w:i/>
          <w:sz w:val="18"/>
          <w:szCs w:val="22"/>
        </w:rPr>
        <w:t>LA ORGANIZACÓN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 ARCHIVOS?</w:t>
      </w:r>
    </w:p>
    <w:p w14:paraId="100CF6DA" w14:textId="77777777" w:rsidR="00B731E1" w:rsidRPr="00EE5F79" w:rsidRDefault="00B731E1" w:rsidP="00841734">
      <w:pPr>
        <w:pStyle w:val="Textoindependiente"/>
        <w:spacing w:before="1"/>
        <w:ind w:left="567" w:right="639"/>
        <w:rPr>
          <w:rFonts w:ascii="Palatino Linotype" w:hAnsi="Palatino Linotype"/>
          <w:i/>
          <w:sz w:val="18"/>
          <w:szCs w:val="22"/>
        </w:rPr>
      </w:pPr>
    </w:p>
    <w:p w14:paraId="5C66C18A"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6D1BBBBF" w14:textId="77777777" w:rsidR="00B731E1" w:rsidRPr="00EE5F79" w:rsidRDefault="00B731E1" w:rsidP="00715959">
      <w:pPr>
        <w:pStyle w:val="Prrafodelista"/>
        <w:widowControl w:val="0"/>
        <w:numPr>
          <w:ilvl w:val="1"/>
          <w:numId w:val="23"/>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pacing w:val="-1"/>
          <w:sz w:val="18"/>
          <w:szCs w:val="22"/>
        </w:rPr>
        <w:t>EL</w:t>
      </w:r>
      <w:r w:rsidRPr="00EE5F79">
        <w:rPr>
          <w:rFonts w:ascii="Palatino Linotype" w:hAnsi="Palatino Linotype"/>
          <w:i/>
          <w:spacing w:val="-12"/>
          <w:sz w:val="18"/>
          <w:szCs w:val="22"/>
        </w:rPr>
        <w:t xml:space="preserve"> </w:t>
      </w:r>
      <w:r w:rsidRPr="00EE5F79">
        <w:rPr>
          <w:rFonts w:ascii="Palatino Linotype" w:hAnsi="Palatino Linotype"/>
          <w:i/>
          <w:spacing w:val="-1"/>
          <w:sz w:val="18"/>
          <w:szCs w:val="22"/>
        </w:rPr>
        <w:t>PROGRAMA</w:t>
      </w:r>
      <w:r w:rsidRPr="00EE5F79">
        <w:rPr>
          <w:rFonts w:ascii="Palatino Linotype" w:hAnsi="Palatino Linotype"/>
          <w:i/>
          <w:spacing w:val="-11"/>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pacing w:val="-11"/>
          <w:sz w:val="18"/>
          <w:szCs w:val="22"/>
        </w:rPr>
        <w:t xml:space="preserve"> </w:t>
      </w:r>
      <w:r w:rsidRPr="00EE5F79">
        <w:rPr>
          <w:rFonts w:ascii="Palatino Linotype" w:hAnsi="Palatino Linotype"/>
          <w:i/>
          <w:spacing w:val="-1"/>
          <w:sz w:val="18"/>
          <w:szCs w:val="22"/>
        </w:rPr>
        <w:t>PRESERVACIÓN</w:t>
      </w:r>
      <w:r w:rsidRPr="00EE5F79">
        <w:rPr>
          <w:rFonts w:ascii="Palatino Linotype" w:hAnsi="Palatino Linotype"/>
          <w:i/>
          <w:spacing w:val="-11"/>
          <w:sz w:val="18"/>
          <w:szCs w:val="22"/>
        </w:rPr>
        <w:t xml:space="preserve"> </w:t>
      </w:r>
      <w:r w:rsidRPr="00EE5F79">
        <w:rPr>
          <w:rFonts w:ascii="Palatino Linotype" w:hAnsi="Palatino Linotype"/>
          <w:i/>
          <w:spacing w:val="-1"/>
          <w:sz w:val="18"/>
          <w:szCs w:val="22"/>
        </w:rPr>
        <w:t>DIGITAL</w:t>
      </w:r>
      <w:r w:rsidRPr="00EE5F79">
        <w:rPr>
          <w:rFonts w:ascii="Palatino Linotype" w:hAnsi="Palatino Linotype"/>
          <w:i/>
          <w:spacing w:val="-11"/>
          <w:sz w:val="18"/>
          <w:szCs w:val="22"/>
        </w:rPr>
        <w:t xml:space="preserve"> </w:t>
      </w:r>
      <w:r w:rsidRPr="00EE5F79">
        <w:rPr>
          <w:rFonts w:ascii="Palatino Linotype" w:hAnsi="Palatino Linotype"/>
          <w:i/>
          <w:sz w:val="18"/>
          <w:szCs w:val="22"/>
        </w:rPr>
        <w:t>2022.</w:t>
      </w:r>
    </w:p>
    <w:p w14:paraId="5BFE8ED0"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FB9A84A"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 17.1:</w:t>
      </w:r>
    </w:p>
    <w:p w14:paraId="2079F9D9" w14:textId="77777777" w:rsidR="00B731E1" w:rsidRPr="00EE5F79" w:rsidRDefault="00B731E1" w:rsidP="00715959">
      <w:pPr>
        <w:pStyle w:val="Prrafodelista"/>
        <w:widowControl w:val="0"/>
        <w:numPr>
          <w:ilvl w:val="1"/>
          <w:numId w:val="23"/>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SU MUNICIPO </w:t>
      </w:r>
      <w:r w:rsidRPr="00EE5F79">
        <w:rPr>
          <w:rFonts w:ascii="Palatino Linotype" w:hAnsi="Palatino Linotype"/>
          <w:b/>
          <w:i/>
          <w:sz w:val="18"/>
          <w:szCs w:val="22"/>
        </w:rPr>
        <w:t xml:space="preserve">NO </w:t>
      </w:r>
      <w:r w:rsidRPr="00EE5F79">
        <w:rPr>
          <w:rFonts w:ascii="Palatino Linotype" w:hAnsi="Palatino Linotype"/>
          <w:i/>
          <w:sz w:val="18"/>
          <w:szCs w:val="22"/>
        </w:rPr>
        <w:t>CUENTA CON PROGRAMA DE PRESERVACIÓN DIGITAL</w:t>
      </w:r>
      <w:r w:rsidRPr="00EE5F79">
        <w:rPr>
          <w:rFonts w:ascii="Palatino Linotype" w:hAnsi="Palatino Linotype"/>
          <w:i/>
          <w:spacing w:val="49"/>
          <w:sz w:val="18"/>
          <w:szCs w:val="22"/>
        </w:rPr>
        <w:t xml:space="preserve"> </w:t>
      </w:r>
      <w:r w:rsidRPr="00EE5F79">
        <w:rPr>
          <w:rFonts w:ascii="Palatino Linotype" w:hAnsi="Palatino Linotype"/>
          <w:i/>
          <w:sz w:val="18"/>
          <w:szCs w:val="22"/>
        </w:rPr>
        <w:t>COMO LO 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0272C0F1"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07609F7E" w14:textId="77777777" w:rsidR="00B731E1" w:rsidRPr="00EE5F79" w:rsidRDefault="00B731E1" w:rsidP="00715959">
      <w:pPr>
        <w:pStyle w:val="Prrafodelista"/>
        <w:widowControl w:val="0"/>
        <w:numPr>
          <w:ilvl w:val="1"/>
          <w:numId w:val="23"/>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17</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20D35242" w14:textId="77777777" w:rsidR="00B731E1" w:rsidRPr="00EE5F79" w:rsidRDefault="00B731E1" w:rsidP="00841734">
      <w:pPr>
        <w:pStyle w:val="Textoindependiente"/>
        <w:ind w:left="567" w:right="639"/>
        <w:rPr>
          <w:rFonts w:ascii="Palatino Linotype" w:hAnsi="Palatino Linotype"/>
          <w:i/>
          <w:sz w:val="18"/>
          <w:szCs w:val="22"/>
        </w:rPr>
      </w:pPr>
    </w:p>
    <w:p w14:paraId="491D1C31"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18</w:t>
      </w:r>
    </w:p>
    <w:p w14:paraId="7CCF6FD8" w14:textId="77777777" w:rsidR="00B731E1" w:rsidRPr="00EE5F79" w:rsidRDefault="00B731E1" w:rsidP="00841734">
      <w:pPr>
        <w:spacing w:before="68"/>
        <w:ind w:left="567" w:right="639"/>
        <w:rPr>
          <w:rFonts w:ascii="Palatino Linotype" w:hAnsi="Palatino Linotype"/>
          <w:b/>
          <w:i/>
          <w:sz w:val="18"/>
          <w:szCs w:val="22"/>
        </w:rPr>
      </w:pPr>
      <w:r w:rsidRPr="00EE5F79">
        <w:rPr>
          <w:rFonts w:ascii="Palatino Linotype" w:hAnsi="Palatino Linotype"/>
          <w:b/>
          <w:i/>
          <w:sz w:val="18"/>
          <w:szCs w:val="22"/>
        </w:rPr>
        <w:t>SEGURIDAD</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LA</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INFORMACIÓN</w:t>
      </w:r>
    </w:p>
    <w:p w14:paraId="3D02AED3" w14:textId="77777777" w:rsidR="00B731E1" w:rsidRPr="00EE5F79" w:rsidRDefault="00B731E1" w:rsidP="00841734">
      <w:pPr>
        <w:pStyle w:val="Textoindependiente"/>
        <w:spacing w:before="53" w:line="276" w:lineRule="auto"/>
        <w:ind w:left="567" w:right="639"/>
        <w:rPr>
          <w:rFonts w:ascii="Palatino Linotype" w:hAnsi="Palatino Linotype"/>
          <w:i/>
          <w:sz w:val="18"/>
          <w:szCs w:val="22"/>
        </w:rPr>
      </w:pPr>
      <w:r w:rsidRPr="00EE5F79">
        <w:rPr>
          <w:rFonts w:ascii="Palatino Linotype" w:hAnsi="Palatino Linotype"/>
          <w:b/>
          <w:i/>
          <w:sz w:val="18"/>
          <w:szCs w:val="22"/>
        </w:rPr>
        <w:t>Nota: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este</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están</w:t>
      </w:r>
      <w:r w:rsidRPr="00EE5F79">
        <w:rPr>
          <w:rFonts w:ascii="Palatino Linotype" w:hAnsi="Palatino Linotype"/>
          <w:i/>
          <w:spacing w:val="1"/>
          <w:sz w:val="18"/>
          <w:szCs w:val="22"/>
        </w:rPr>
        <w:t xml:space="preserve"> </w:t>
      </w:r>
      <w:r w:rsidRPr="00EE5F79">
        <w:rPr>
          <w:rFonts w:ascii="Palatino Linotype" w:hAnsi="Palatino Linotype"/>
          <w:i/>
          <w:sz w:val="18"/>
          <w:szCs w:val="22"/>
        </w:rPr>
        <w:t>dirigidas</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por ser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temática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 numeral de su</w:t>
      </w:r>
      <w:r w:rsidRPr="00EE5F79">
        <w:rPr>
          <w:rFonts w:ascii="Palatino Linotype" w:hAnsi="Palatino Linotype"/>
          <w:i/>
          <w:spacing w:val="-3"/>
          <w:sz w:val="18"/>
          <w:szCs w:val="22"/>
        </w:rPr>
        <w:t xml:space="preserve"> </w:t>
      </w:r>
      <w:r w:rsidRPr="00EE5F79">
        <w:rPr>
          <w:rFonts w:ascii="Palatino Linotype" w:hAnsi="Palatino Linotype"/>
          <w:i/>
          <w:sz w:val="18"/>
          <w:szCs w:val="22"/>
        </w:rPr>
        <w:t>competencia.</w:t>
      </w:r>
    </w:p>
    <w:p w14:paraId="2AF9AA26" w14:textId="77777777" w:rsidR="00B731E1" w:rsidRPr="00EE5F79" w:rsidRDefault="00B731E1" w:rsidP="00715959">
      <w:pPr>
        <w:pStyle w:val="Prrafodelista"/>
        <w:widowControl w:val="0"/>
        <w:numPr>
          <w:ilvl w:val="1"/>
          <w:numId w:val="22"/>
        </w:numPr>
        <w:tabs>
          <w:tab w:val="left" w:pos="669"/>
        </w:tabs>
        <w:autoSpaceDE w:val="0"/>
        <w:autoSpaceDN w:val="0"/>
        <w:spacing w:before="43"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¿SU MUNICIPIO CUENTA CON PROGRAMA DE SEGURIDAD DE LA INFORMACIÓN COMO LO </w:t>
      </w:r>
      <w:r w:rsidRPr="00EE5F79">
        <w:rPr>
          <w:rFonts w:ascii="Palatino Linotype" w:hAnsi="Palatino Linotype"/>
          <w:i/>
          <w:spacing w:val="15"/>
          <w:sz w:val="18"/>
          <w:szCs w:val="22"/>
        </w:rPr>
        <w:t xml:space="preserve">INDICA </w:t>
      </w:r>
      <w:r w:rsidRPr="00EE5F79">
        <w:rPr>
          <w:rFonts w:ascii="Palatino Linotype" w:hAnsi="Palatino Linotype"/>
          <w:i/>
          <w:spacing w:val="10"/>
          <w:sz w:val="18"/>
          <w:szCs w:val="22"/>
        </w:rPr>
        <w:t>EL</w:t>
      </w:r>
      <w:r w:rsidRPr="00EE5F79">
        <w:rPr>
          <w:rFonts w:ascii="Palatino Linotype" w:hAnsi="Palatino Linotype"/>
          <w:i/>
          <w:spacing w:val="11"/>
          <w:sz w:val="18"/>
          <w:szCs w:val="22"/>
        </w:rPr>
        <w:t xml:space="preserve"> </w:t>
      </w:r>
      <w:r w:rsidRPr="00EE5F79">
        <w:rPr>
          <w:rFonts w:ascii="Palatino Linotype" w:hAnsi="Palatino Linotype"/>
          <w:i/>
          <w:sz w:val="18"/>
          <w:szCs w:val="22"/>
        </w:rPr>
        <w:t>ARTÍCULO QUINCUAGÉSIMO OCTAVO DE LOS LINEAMIENTOS PARA LA ORGANIZACIÓN Y 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13BF9626"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lastRenderedPageBreak/>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18.1:</w:t>
      </w:r>
    </w:p>
    <w:p w14:paraId="37EFE84D" w14:textId="77777777" w:rsidR="00B731E1" w:rsidRPr="00EE5F79" w:rsidRDefault="00B731E1" w:rsidP="00715959">
      <w:pPr>
        <w:pStyle w:val="Prrafodelista"/>
        <w:widowControl w:val="0"/>
        <w:numPr>
          <w:ilvl w:val="1"/>
          <w:numId w:val="2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¿QUIENES</w:t>
      </w:r>
      <w:r w:rsidRPr="00EE5F79">
        <w:rPr>
          <w:rFonts w:ascii="Palatino Linotype" w:hAnsi="Palatino Linotype"/>
          <w:i/>
          <w:spacing w:val="49"/>
          <w:sz w:val="18"/>
          <w:szCs w:val="22"/>
        </w:rPr>
        <w:t xml:space="preserve"> </w:t>
      </w:r>
      <w:r w:rsidRPr="00EE5F79">
        <w:rPr>
          <w:rFonts w:ascii="Palatino Linotype" w:hAnsi="Palatino Linotype"/>
          <w:i/>
          <w:sz w:val="18"/>
          <w:szCs w:val="22"/>
        </w:rPr>
        <w:t>INTERVINIERON</w:t>
      </w:r>
      <w:r w:rsidRPr="00EE5F79">
        <w:rPr>
          <w:rFonts w:ascii="Palatino Linotype" w:hAnsi="Palatino Linotype"/>
          <w:i/>
          <w:spacing w:val="51"/>
          <w:sz w:val="18"/>
          <w:szCs w:val="22"/>
        </w:rPr>
        <w:t xml:space="preserve"> </w:t>
      </w:r>
      <w:r w:rsidRPr="00EE5F79">
        <w:rPr>
          <w:rFonts w:ascii="Palatino Linotype" w:hAnsi="Palatino Linotype"/>
          <w:i/>
          <w:sz w:val="18"/>
          <w:szCs w:val="22"/>
        </w:rPr>
        <w:t>EN</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PLANEACIÓN,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50"/>
          <w:sz w:val="18"/>
          <w:szCs w:val="22"/>
        </w:rPr>
        <w:t xml:space="preserve"> </w:t>
      </w:r>
      <w:r w:rsidRPr="00EE5F79">
        <w:rPr>
          <w:rFonts w:ascii="Palatino Linotype" w:hAnsi="Palatino Linotype"/>
          <w:i/>
          <w:sz w:val="18"/>
          <w:szCs w:val="22"/>
        </w:rPr>
        <w:t xml:space="preserve">Y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PUESTA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EN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MARCHA  </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p>
    <w:p w14:paraId="09AFAA2B"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31FDF15" w14:textId="77777777" w:rsidR="00B731E1" w:rsidRPr="00EE5F79" w:rsidRDefault="00B731E1" w:rsidP="00715959">
      <w:pPr>
        <w:pStyle w:val="Prrafodelista"/>
        <w:widowControl w:val="0"/>
        <w:numPr>
          <w:ilvl w:val="1"/>
          <w:numId w:val="2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¿USTED</w:t>
      </w:r>
      <w:r w:rsidRPr="00EE5F79">
        <w:rPr>
          <w:rFonts w:ascii="Palatino Linotype" w:hAnsi="Palatino Linotype"/>
          <w:i/>
          <w:spacing w:val="22"/>
          <w:sz w:val="18"/>
          <w:szCs w:val="22"/>
        </w:rPr>
        <w:t xml:space="preserve"> </w:t>
      </w:r>
      <w:r w:rsidRPr="00EE5F79">
        <w:rPr>
          <w:rFonts w:ascii="Palatino Linotype" w:hAnsi="Palatino Linotype"/>
          <w:i/>
          <w:sz w:val="18"/>
          <w:szCs w:val="22"/>
        </w:rPr>
        <w:t>COMO</w:t>
      </w:r>
      <w:r w:rsidRPr="00EE5F79">
        <w:rPr>
          <w:rFonts w:ascii="Palatino Linotype" w:hAnsi="Palatino Linotype"/>
          <w:i/>
          <w:spacing w:val="23"/>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23"/>
          <w:sz w:val="18"/>
          <w:szCs w:val="22"/>
        </w:rPr>
        <w:t xml:space="preserve"> </w:t>
      </w:r>
      <w:r w:rsidRPr="00EE5F79">
        <w:rPr>
          <w:rFonts w:ascii="Palatino Linotype" w:hAnsi="Palatino Linotype"/>
          <w:i/>
          <w:sz w:val="18"/>
          <w:szCs w:val="22"/>
        </w:rPr>
        <w:t>DEL</w:t>
      </w:r>
      <w:r w:rsidRPr="00EE5F79">
        <w:rPr>
          <w:rFonts w:ascii="Palatino Linotype" w:hAnsi="Palatino Linotype"/>
          <w:i/>
          <w:spacing w:val="24"/>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5"/>
          <w:sz w:val="18"/>
          <w:szCs w:val="22"/>
        </w:rPr>
        <w:t xml:space="preserve"> </w:t>
      </w:r>
      <w:r w:rsidRPr="00EE5F79">
        <w:rPr>
          <w:rFonts w:ascii="Palatino Linotype" w:hAnsi="Palatino Linotype"/>
          <w:i/>
          <w:sz w:val="18"/>
          <w:szCs w:val="22"/>
        </w:rPr>
        <w:t>DE</w:t>
      </w:r>
      <w:r w:rsidRPr="00EE5F79">
        <w:rPr>
          <w:rFonts w:ascii="Palatino Linotype" w:hAnsi="Palatino Linotype"/>
          <w:i/>
          <w:spacing w:val="24"/>
          <w:sz w:val="18"/>
          <w:szCs w:val="22"/>
        </w:rPr>
        <w:t xml:space="preserve"> </w:t>
      </w:r>
      <w:r w:rsidRPr="00EE5F79">
        <w:rPr>
          <w:rFonts w:ascii="Palatino Linotype" w:hAnsi="Palatino Linotype"/>
          <w:i/>
          <w:sz w:val="18"/>
          <w:szCs w:val="22"/>
        </w:rPr>
        <w:t>SISTEMAS</w:t>
      </w:r>
      <w:r w:rsidRPr="00EE5F79">
        <w:rPr>
          <w:rFonts w:ascii="Palatino Linotype" w:hAnsi="Palatino Linotype"/>
          <w:i/>
          <w:spacing w:val="22"/>
          <w:sz w:val="18"/>
          <w:szCs w:val="22"/>
        </w:rPr>
        <w:t xml:space="preserve"> </w:t>
      </w:r>
      <w:r w:rsidRPr="00EE5F79">
        <w:rPr>
          <w:rFonts w:ascii="Palatino Linotype" w:hAnsi="Palatino Linotype"/>
          <w:i/>
          <w:sz w:val="18"/>
          <w:szCs w:val="22"/>
        </w:rPr>
        <w:t>Y/O</w:t>
      </w:r>
      <w:r w:rsidRPr="00EE5F79">
        <w:rPr>
          <w:rFonts w:ascii="Palatino Linotype" w:hAnsi="Palatino Linotype"/>
          <w:i/>
          <w:spacing w:val="22"/>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23"/>
          <w:sz w:val="18"/>
          <w:szCs w:val="22"/>
        </w:rPr>
        <w:t xml:space="preserve"> </w:t>
      </w:r>
      <w:r w:rsidRPr="00EE5F79">
        <w:rPr>
          <w:rFonts w:ascii="Palatino Linotype" w:hAnsi="Palatino Linotype"/>
          <w:i/>
          <w:sz w:val="18"/>
          <w:szCs w:val="22"/>
        </w:rPr>
        <w:t>DE</w:t>
      </w:r>
      <w:r w:rsidRPr="00EE5F79">
        <w:rPr>
          <w:rFonts w:ascii="Palatino Linotype" w:hAnsi="Palatino Linotype"/>
          <w:i/>
          <w:spacing w:val="24"/>
          <w:sz w:val="18"/>
          <w:szCs w:val="22"/>
        </w:rPr>
        <w:t xml:space="preserve"> </w:t>
      </w:r>
      <w:r w:rsidRPr="00EE5F79">
        <w:rPr>
          <w:rFonts w:ascii="Palatino Linotype" w:hAnsi="Palatino Linotype"/>
          <w:i/>
          <w:sz w:val="18"/>
          <w:szCs w:val="22"/>
        </w:rPr>
        <w:t>LA</w:t>
      </w:r>
      <w:r w:rsidRPr="00EE5F79">
        <w:rPr>
          <w:rFonts w:ascii="Palatino Linotype" w:hAnsi="Palatino Linotype"/>
          <w:i/>
          <w:spacing w:val="22"/>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4"/>
          <w:sz w:val="18"/>
          <w:szCs w:val="22"/>
        </w:rPr>
        <w:t xml:space="preserve"> </w:t>
      </w:r>
      <w:r w:rsidRPr="00EE5F79">
        <w:rPr>
          <w:rFonts w:ascii="Palatino Linotype" w:hAnsi="Palatino Linotype"/>
          <w:i/>
          <w:sz w:val="18"/>
          <w:szCs w:val="22"/>
        </w:rPr>
        <w:t>FORMA</w:t>
      </w:r>
      <w:r w:rsidRPr="00EE5F79">
        <w:rPr>
          <w:rFonts w:ascii="Palatino Linotype" w:hAnsi="Palatino Linotype"/>
          <w:i/>
          <w:spacing w:val="25"/>
          <w:sz w:val="18"/>
          <w:szCs w:val="22"/>
        </w:rPr>
        <w:t xml:space="preserve"> </w:t>
      </w:r>
      <w:r w:rsidRPr="00EE5F79">
        <w:rPr>
          <w:rFonts w:ascii="Palatino Linotype" w:hAnsi="Palatino Linotype"/>
          <w:i/>
          <w:sz w:val="18"/>
          <w:szCs w:val="22"/>
        </w:rPr>
        <w:t>PARTE</w:t>
      </w:r>
      <w:r w:rsidRPr="00EE5F79">
        <w:rPr>
          <w:rFonts w:ascii="Palatino Linotype" w:hAnsi="Palatino Linotype"/>
          <w:i/>
          <w:spacing w:val="-47"/>
          <w:sz w:val="18"/>
          <w:szCs w:val="22"/>
        </w:rPr>
        <w:t xml:space="preserve"> </w:t>
      </w:r>
      <w:r w:rsidRPr="00EE5F79">
        <w:rPr>
          <w:rFonts w:ascii="Palatino Linotype" w:hAnsi="Palatino Linotype"/>
          <w:i/>
          <w:sz w:val="18"/>
          <w:szCs w:val="22"/>
        </w:rPr>
        <w:t>DEL GRUPO INTERDISCIPLINARIO DE SU MUNICIPIO COMO LO INDICA EL ARTÍCULO 50 FRACCIÓN IV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GENERAL DE ARCHIVOS Y ARTÍCULO 50 FRACCIÓN IV DE LA LEY DE ARCHIVOS Y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
    <w:p w14:paraId="68BDE997" w14:textId="77777777" w:rsidR="00B731E1" w:rsidRPr="00EE5F79" w:rsidRDefault="00B731E1" w:rsidP="00841734">
      <w:pPr>
        <w:pStyle w:val="Textoindependiente"/>
        <w:ind w:left="567" w:right="639"/>
        <w:rPr>
          <w:rFonts w:ascii="Palatino Linotype" w:hAnsi="Palatino Linotype"/>
          <w:i/>
          <w:sz w:val="18"/>
          <w:szCs w:val="22"/>
        </w:rPr>
      </w:pPr>
    </w:p>
    <w:p w14:paraId="58B73233"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18.3</w:t>
      </w:r>
    </w:p>
    <w:p w14:paraId="070DC165" w14:textId="77777777" w:rsidR="00B731E1" w:rsidRPr="00EE5F79" w:rsidRDefault="00B731E1" w:rsidP="00715959">
      <w:pPr>
        <w:pStyle w:val="Prrafodelista"/>
        <w:widowControl w:val="0"/>
        <w:numPr>
          <w:ilvl w:val="1"/>
          <w:numId w:val="2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¿USTED COMO TITULAR DEL ÁREA DE SISTEMAS Y TECNOLOGÍAS DE LA INFORMACIÓN Y MIEMBRO DEL</w:t>
      </w:r>
      <w:r w:rsidRPr="00EE5F79">
        <w:rPr>
          <w:rFonts w:ascii="Palatino Linotype" w:hAnsi="Palatino Linotype"/>
          <w:i/>
          <w:spacing w:val="1"/>
          <w:sz w:val="18"/>
          <w:szCs w:val="22"/>
        </w:rPr>
        <w:t xml:space="preserve"> </w:t>
      </w:r>
      <w:r w:rsidRPr="00EE5F79">
        <w:rPr>
          <w:rFonts w:ascii="Palatino Linotype" w:hAnsi="Palatino Linotype"/>
          <w:i/>
          <w:sz w:val="18"/>
          <w:szCs w:val="22"/>
        </w:rPr>
        <w:t>GRUPO INTERDISCIPLINARIO HA RECOMENDADO QUE SE REALICEN PROCESOS DE AUTOMATIZACIÓN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 GESTIÓN DOCUMENTAL Y ADMINISTRACIÓN DE ARCHIVOS COMO LO INDICA EL ARTÍCULO 54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
    <w:p w14:paraId="35C104A0" w14:textId="77777777" w:rsidR="00B731E1" w:rsidRPr="00EE5F79" w:rsidRDefault="00B731E1" w:rsidP="00841734">
      <w:pPr>
        <w:pStyle w:val="Textoindependiente"/>
        <w:spacing w:before="6"/>
        <w:ind w:left="567" w:right="639"/>
        <w:rPr>
          <w:rFonts w:ascii="Palatino Linotype" w:hAnsi="Palatino Linotype"/>
          <w:i/>
          <w:sz w:val="18"/>
          <w:szCs w:val="22"/>
        </w:rPr>
      </w:pPr>
    </w:p>
    <w:p w14:paraId="48DB4C29" w14:textId="77777777" w:rsidR="00B731E1" w:rsidRPr="00EE5F79" w:rsidRDefault="00B731E1" w:rsidP="00715959">
      <w:pPr>
        <w:pStyle w:val="Prrafodelista"/>
        <w:widowControl w:val="0"/>
        <w:numPr>
          <w:ilvl w:val="1"/>
          <w:numId w:val="22"/>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EN CONJUNTO CON EL TITULAR DE SISTEMAS Y</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 DE LA INFORMACIÓN INCLUYERON UN PROGRAMA DE SEGURIDAD DE LA INFORMACIÓN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 PROGRAMA ANUAL DE DESARROLLO ARCHIVÍSTICO 2022 QUE SE PRESENTÓ AL PRESIDENTE MUNICIPAL</w:t>
      </w:r>
      <w:r w:rsidRPr="00EE5F79">
        <w:rPr>
          <w:rFonts w:ascii="Palatino Linotype" w:hAnsi="Palatino Linotype"/>
          <w:i/>
          <w:spacing w:val="1"/>
          <w:sz w:val="18"/>
          <w:szCs w:val="22"/>
        </w:rPr>
        <w:t xml:space="preserve"> </w:t>
      </w:r>
      <w:r w:rsidRPr="00EE5F79">
        <w:rPr>
          <w:rFonts w:ascii="Palatino Linotype" w:hAnsi="Palatino Linotype"/>
          <w:i/>
          <w:sz w:val="18"/>
          <w:szCs w:val="22"/>
        </w:rPr>
        <w:t>EN AÑO 2022 COMO LO INDICAN LOS ARTÍCULOS 16, 24, 25, 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ARTÍCULOS SEXTO FRACCIÓN III, DÉCIMO FRACCIÓN I INCISO a)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 Y CONSERVACIÓN DE ARCHIVOS Y ARTÍCULOS 16, 24,25, 28 FRACCIÓN III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
    <w:p w14:paraId="2005992A"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11D192B0" w14:textId="77777777" w:rsidR="00B731E1" w:rsidRPr="00EE5F79" w:rsidRDefault="00B731E1" w:rsidP="00715959">
      <w:pPr>
        <w:pStyle w:val="Prrafodelista"/>
        <w:widowControl w:val="0"/>
        <w:numPr>
          <w:ilvl w:val="1"/>
          <w:numId w:val="2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PROCESOS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ESTÉN</w:t>
      </w:r>
      <w:r w:rsidRPr="00EE5F79">
        <w:rPr>
          <w:rFonts w:ascii="Palatino Linotype" w:hAnsi="Palatino Linotype"/>
          <w:i/>
          <w:spacing w:val="50"/>
          <w:sz w:val="18"/>
          <w:szCs w:val="22"/>
        </w:rPr>
        <w:t xml:space="preserve"> </w:t>
      </w:r>
      <w:r w:rsidRPr="00EE5F79">
        <w:rPr>
          <w:rFonts w:ascii="Palatino Linotype" w:hAnsi="Palatino Linotype"/>
          <w:i/>
          <w:sz w:val="18"/>
          <w:szCs w:val="22"/>
        </w:rPr>
        <w:t>TOTALMENTE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INFORMATIZADOS EN LOS QUE NO INTERVENGA LA EMISIÓN DE PAPEL O EN SU CASO QUE SE DISMINUYA</w:t>
      </w:r>
      <w:r w:rsidRPr="00EE5F79">
        <w:rPr>
          <w:rFonts w:ascii="Palatino Linotype" w:hAnsi="Palatino Linotype"/>
          <w:i/>
          <w:spacing w:val="1"/>
          <w:sz w:val="18"/>
          <w:szCs w:val="22"/>
        </w:rPr>
        <w:t xml:space="preserve"> </w:t>
      </w:r>
      <w:r w:rsidRPr="00EE5F79">
        <w:rPr>
          <w:rFonts w:ascii="Palatino Linotype" w:hAnsi="Palatino Linotype"/>
          <w:i/>
          <w:sz w:val="18"/>
          <w:szCs w:val="22"/>
        </w:rPr>
        <w:t>AL MÁXIMO?</w:t>
      </w:r>
    </w:p>
    <w:p w14:paraId="2FF526C8"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ADD8D03"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18.6:</w:t>
      </w:r>
    </w:p>
    <w:p w14:paraId="50779B6F" w14:textId="77777777" w:rsidR="00B731E1" w:rsidRPr="00EE5F79" w:rsidRDefault="00B731E1" w:rsidP="00715959">
      <w:pPr>
        <w:pStyle w:val="Prrafodelista"/>
        <w:widowControl w:val="0"/>
        <w:numPr>
          <w:ilvl w:val="1"/>
          <w:numId w:val="22"/>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4"/>
          <w:sz w:val="18"/>
          <w:szCs w:val="22"/>
        </w:rPr>
        <w:t xml:space="preserve"> </w:t>
      </w:r>
      <w:r w:rsidRPr="00EE5F79">
        <w:rPr>
          <w:rFonts w:ascii="Palatino Linotype" w:hAnsi="Palatino Linotype"/>
          <w:i/>
          <w:sz w:val="18"/>
          <w:szCs w:val="22"/>
        </w:rPr>
        <w:t>CUANTOS</w:t>
      </w:r>
      <w:r w:rsidRPr="00EE5F79">
        <w:rPr>
          <w:rFonts w:ascii="Palatino Linotype" w:hAnsi="Palatino Linotype"/>
          <w:i/>
          <w:spacing w:val="-3"/>
          <w:sz w:val="18"/>
          <w:szCs w:val="22"/>
        </w:rPr>
        <w:t xml:space="preserve"> </w:t>
      </w:r>
      <w:r w:rsidRPr="00EE5F79">
        <w:rPr>
          <w:rFonts w:ascii="Palatino Linotype" w:hAnsi="Palatino Linotype"/>
          <w:i/>
          <w:sz w:val="18"/>
          <w:szCs w:val="22"/>
        </w:rPr>
        <w:t>PROCESOS</w:t>
      </w:r>
      <w:r w:rsidRPr="00EE5F79">
        <w:rPr>
          <w:rFonts w:ascii="Palatino Linotype" w:hAnsi="Palatino Linotype"/>
          <w:i/>
          <w:spacing w:val="-4"/>
          <w:sz w:val="18"/>
          <w:szCs w:val="22"/>
        </w:rPr>
        <w:t xml:space="preserve"> </w:t>
      </w:r>
      <w:r w:rsidRPr="00EE5F79">
        <w:rPr>
          <w:rFonts w:ascii="Palatino Linotype" w:hAnsi="Palatino Linotype"/>
          <w:i/>
          <w:sz w:val="18"/>
          <w:szCs w:val="22"/>
        </w:rPr>
        <w:t>INFORMATIZADOS</w:t>
      </w:r>
      <w:r w:rsidRPr="00EE5F79">
        <w:rPr>
          <w:rFonts w:ascii="Palatino Linotype" w:hAnsi="Palatino Linotype"/>
          <w:i/>
          <w:spacing w:val="-2"/>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p>
    <w:p w14:paraId="1792C82B" w14:textId="77777777" w:rsidR="00B731E1" w:rsidRPr="00EE5F79" w:rsidRDefault="00B731E1" w:rsidP="00841734">
      <w:pPr>
        <w:pStyle w:val="Textoindependiente"/>
        <w:ind w:left="567" w:right="639"/>
        <w:rPr>
          <w:rFonts w:ascii="Palatino Linotype" w:hAnsi="Palatino Linotype"/>
          <w:i/>
          <w:sz w:val="18"/>
          <w:szCs w:val="22"/>
        </w:rPr>
      </w:pPr>
    </w:p>
    <w:p w14:paraId="7515E11A" w14:textId="77777777" w:rsidR="00B731E1" w:rsidRPr="00EE5F79" w:rsidRDefault="00B731E1" w:rsidP="00715959">
      <w:pPr>
        <w:pStyle w:val="Prrafodelista"/>
        <w:widowControl w:val="0"/>
        <w:numPr>
          <w:ilvl w:val="1"/>
          <w:numId w:val="22"/>
        </w:numPr>
        <w:tabs>
          <w:tab w:val="left" w:pos="669"/>
        </w:tabs>
        <w:autoSpaceDE w:val="0"/>
        <w:autoSpaceDN w:val="0"/>
        <w:spacing w:before="135"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ASEGURA LA CONTINUIDAD DE LA OPERACIÓN EN LOS PROCESOS INFORMATIZADOS QUE TIENE EN</w:t>
      </w:r>
      <w:r w:rsidRPr="00EE5F79">
        <w:rPr>
          <w:rFonts w:ascii="Palatino Linotype" w:hAnsi="Palatino Linotype"/>
          <w:i/>
          <w:spacing w:val="-47"/>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6"/>
          <w:sz w:val="18"/>
          <w:szCs w:val="22"/>
        </w:rPr>
        <w:t xml:space="preserve"> </w:t>
      </w:r>
      <w:r w:rsidRPr="00EE5F79">
        <w:rPr>
          <w:rFonts w:ascii="Palatino Linotype" w:hAnsi="Palatino Linotype"/>
          <w:i/>
          <w:sz w:val="18"/>
          <w:szCs w:val="22"/>
        </w:rPr>
        <w:t>COMO</w:t>
      </w:r>
      <w:r w:rsidRPr="00EE5F79">
        <w:rPr>
          <w:rFonts w:ascii="Palatino Linotype" w:hAnsi="Palatino Linotype"/>
          <w:i/>
          <w:spacing w:val="-6"/>
          <w:sz w:val="18"/>
          <w:szCs w:val="22"/>
        </w:rPr>
        <w:t xml:space="preserve"> </w:t>
      </w:r>
      <w:r w:rsidRPr="00EE5F79">
        <w:rPr>
          <w:rFonts w:ascii="Palatino Linotype" w:hAnsi="Palatino Linotype"/>
          <w:i/>
          <w:sz w:val="18"/>
          <w:szCs w:val="22"/>
        </w:rPr>
        <w:t>LO</w:t>
      </w:r>
      <w:r w:rsidRPr="00EE5F79">
        <w:rPr>
          <w:rFonts w:ascii="Palatino Linotype" w:hAnsi="Palatino Linotype"/>
          <w:i/>
          <w:spacing w:val="-6"/>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4"/>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8"/>
          <w:sz w:val="18"/>
          <w:szCs w:val="22"/>
        </w:rPr>
        <w:t xml:space="preserve"> </w:t>
      </w:r>
      <w:r w:rsidRPr="00EE5F79">
        <w:rPr>
          <w:rFonts w:ascii="Palatino Linotype" w:hAnsi="Palatino Linotype"/>
          <w:i/>
          <w:sz w:val="18"/>
          <w:szCs w:val="22"/>
        </w:rPr>
        <w:t>CUADRAGÉSIMO</w:t>
      </w:r>
      <w:r w:rsidRPr="00EE5F79">
        <w:rPr>
          <w:rFonts w:ascii="Palatino Linotype" w:hAnsi="Palatino Linotype"/>
          <w:i/>
          <w:spacing w:val="-7"/>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6"/>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I</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LOS</w:t>
      </w:r>
      <w:r w:rsidRPr="00EE5F79">
        <w:rPr>
          <w:rFonts w:ascii="Palatino Linotype" w:hAnsi="Palatino Linotype"/>
          <w:i/>
          <w:spacing w:val="-3"/>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48"/>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 ORGANIZACIÓN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DE ARCHIVOS?</w:t>
      </w:r>
    </w:p>
    <w:p w14:paraId="63698739"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2757B62" w14:textId="77777777" w:rsidR="00B731E1" w:rsidRPr="00EE5F79" w:rsidRDefault="00B731E1" w:rsidP="00715959">
      <w:pPr>
        <w:pStyle w:val="Prrafodelista"/>
        <w:widowControl w:val="0"/>
        <w:numPr>
          <w:ilvl w:val="1"/>
          <w:numId w:val="2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¿CÓMO MINIMIZA LOS RIESGOS EN LOS PROCESOS INFORMATIZADOS QUE TIENE EN SU MUNICIPIO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ATAQUES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MALWARE,</w:t>
      </w:r>
      <w:r w:rsidRPr="00EE5F79">
        <w:rPr>
          <w:rFonts w:ascii="Palatino Linotype" w:hAnsi="Palatino Linotype"/>
          <w:i/>
          <w:spacing w:val="1"/>
          <w:sz w:val="18"/>
          <w:szCs w:val="22"/>
        </w:rPr>
        <w:t xml:space="preserve"> </w:t>
      </w:r>
      <w:r w:rsidRPr="00EE5F79">
        <w:rPr>
          <w:rFonts w:ascii="Palatino Linotype" w:hAnsi="Palatino Linotype"/>
          <w:i/>
          <w:sz w:val="18"/>
          <w:szCs w:val="22"/>
        </w:rPr>
        <w:t>WORMS,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TROYANOS,</w:t>
      </w:r>
      <w:r w:rsidRPr="00EE5F79">
        <w:rPr>
          <w:rFonts w:ascii="Palatino Linotype" w:hAnsi="Palatino Linotype"/>
          <w:i/>
          <w:spacing w:val="1"/>
          <w:sz w:val="18"/>
          <w:szCs w:val="22"/>
        </w:rPr>
        <w:t xml:space="preserve"> </w:t>
      </w:r>
      <w:r w:rsidRPr="00EE5F79">
        <w:rPr>
          <w:rFonts w:ascii="Palatino Linotype" w:hAnsi="Palatino Linotype"/>
          <w:i/>
          <w:sz w:val="18"/>
          <w:szCs w:val="22"/>
        </w:rPr>
        <w:t>SPYWARE,</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ADWARE,</w:t>
      </w:r>
      <w:r w:rsidRPr="00EE5F79">
        <w:rPr>
          <w:rFonts w:ascii="Palatino Linotype" w:hAnsi="Palatino Linotype"/>
          <w:i/>
          <w:spacing w:val="1"/>
          <w:sz w:val="18"/>
          <w:szCs w:val="22"/>
        </w:rPr>
        <w:t xml:space="preserve"> </w:t>
      </w:r>
      <w:r w:rsidRPr="00EE5F79">
        <w:rPr>
          <w:rFonts w:ascii="Palatino Linotype" w:hAnsi="Palatino Linotype"/>
          <w:i/>
          <w:sz w:val="18"/>
          <w:szCs w:val="22"/>
        </w:rPr>
        <w:t>RANSOMWARE,</w:t>
      </w:r>
      <w:r w:rsidRPr="00EE5F79">
        <w:rPr>
          <w:rFonts w:ascii="Palatino Linotype" w:hAnsi="Palatino Linotype"/>
          <w:i/>
          <w:spacing w:val="49"/>
          <w:sz w:val="18"/>
          <w:szCs w:val="22"/>
        </w:rPr>
        <w:t xml:space="preserve"> </w:t>
      </w:r>
      <w:r w:rsidRPr="00EE5F79">
        <w:rPr>
          <w:rFonts w:ascii="Palatino Linotype" w:hAnsi="Palatino Linotype"/>
          <w:i/>
          <w:sz w:val="18"/>
          <w:szCs w:val="22"/>
        </w:rPr>
        <w:t>DOXING,</w:t>
      </w:r>
      <w:r w:rsidRPr="00EE5F79">
        <w:rPr>
          <w:rFonts w:ascii="Palatino Linotype" w:hAnsi="Palatino Linotype"/>
          <w:i/>
          <w:spacing w:val="1"/>
          <w:sz w:val="18"/>
          <w:szCs w:val="22"/>
        </w:rPr>
        <w:t xml:space="preserve"> </w:t>
      </w:r>
      <w:r w:rsidRPr="00EE5F79">
        <w:rPr>
          <w:rFonts w:ascii="Palatino Linotype" w:hAnsi="Palatino Linotype"/>
          <w:i/>
          <w:sz w:val="18"/>
          <w:szCs w:val="22"/>
        </w:rPr>
        <w:t>PISHING,</w:t>
      </w:r>
      <w:r w:rsidRPr="00EE5F79">
        <w:rPr>
          <w:rFonts w:ascii="Palatino Linotype" w:hAnsi="Palatino Linotype"/>
          <w:i/>
          <w:spacing w:val="1"/>
          <w:sz w:val="18"/>
          <w:szCs w:val="22"/>
        </w:rPr>
        <w:t xml:space="preserve"> </w:t>
      </w:r>
      <w:proofErr w:type="spellStart"/>
      <w:r w:rsidRPr="00EE5F79">
        <w:rPr>
          <w:rFonts w:ascii="Palatino Linotype" w:hAnsi="Palatino Linotype"/>
          <w:i/>
          <w:sz w:val="18"/>
          <w:szCs w:val="22"/>
        </w:rPr>
        <w:t>DDoS</w:t>
      </w:r>
      <w:proofErr w:type="spellEnd"/>
      <w:r w:rsidRPr="00EE5F79">
        <w:rPr>
          <w:rFonts w:ascii="Palatino Linotype" w:hAnsi="Palatino Linotype"/>
          <w:i/>
          <w:sz w:val="18"/>
          <w:szCs w:val="22"/>
        </w:rPr>
        <w:t>,</w:t>
      </w:r>
      <w:r w:rsidRPr="00EE5F79">
        <w:rPr>
          <w:rFonts w:ascii="Palatino Linotype" w:hAnsi="Palatino Linotype"/>
          <w:i/>
          <w:spacing w:val="1"/>
          <w:sz w:val="18"/>
          <w:szCs w:val="22"/>
        </w:rPr>
        <w:t xml:space="preserve"> </w:t>
      </w:r>
      <w:r w:rsidRPr="00EE5F79">
        <w:rPr>
          <w:rFonts w:ascii="Palatino Linotype" w:hAnsi="Palatino Linotype"/>
          <w:i/>
          <w:sz w:val="18"/>
          <w:szCs w:val="22"/>
        </w:rPr>
        <w:t>ETC,</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CUADRAGÉSIMO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 ARCHIVOS?</w:t>
      </w:r>
      <w:proofErr w:type="gramEnd"/>
    </w:p>
    <w:p w14:paraId="500B4B19" w14:textId="77777777" w:rsidR="00B731E1" w:rsidRPr="00EE5F79" w:rsidRDefault="00B731E1" w:rsidP="00841734">
      <w:pPr>
        <w:pStyle w:val="Textoindependiente"/>
        <w:spacing w:before="9"/>
        <w:ind w:left="567" w:right="639"/>
        <w:rPr>
          <w:rFonts w:ascii="Palatino Linotype" w:hAnsi="Palatino Linotype"/>
          <w:i/>
          <w:sz w:val="18"/>
          <w:szCs w:val="22"/>
        </w:rPr>
      </w:pPr>
    </w:p>
    <w:p w14:paraId="5C4CD885" w14:textId="77777777" w:rsidR="00B731E1" w:rsidRPr="00EE5F79" w:rsidRDefault="00B731E1" w:rsidP="00715959">
      <w:pPr>
        <w:pStyle w:val="Prrafodelista"/>
        <w:widowControl w:val="0"/>
        <w:numPr>
          <w:ilvl w:val="1"/>
          <w:numId w:val="22"/>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MAXIMIZA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EFICIENCIA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SERVICIOS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TIENE</w:t>
      </w:r>
      <w:r w:rsidRPr="00EE5F79">
        <w:rPr>
          <w:rFonts w:ascii="Palatino Linotype" w:hAnsi="Palatino Linotype"/>
          <w:i/>
          <w:spacing w:val="1"/>
          <w:sz w:val="18"/>
          <w:szCs w:val="22"/>
        </w:rPr>
        <w:t xml:space="preserve"> </w:t>
      </w:r>
      <w:r w:rsidRPr="00EE5F79">
        <w:rPr>
          <w:rFonts w:ascii="Palatino Linotype" w:hAnsi="Palatino Linotype"/>
          <w:i/>
          <w:sz w:val="18"/>
          <w:szCs w:val="22"/>
        </w:rPr>
        <w:t>DISPUESTOS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PROCESOS</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INFORMATIZADOS QUE TIENE EN SU MUNICIPIO COMO LO INDICA EL ARTÍCULO CUADRAGÉSIMO 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I</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30DAA04C" w14:textId="77777777" w:rsidR="00B731E1" w:rsidRPr="00EE5F79" w:rsidRDefault="00B731E1" w:rsidP="00715959">
      <w:pPr>
        <w:pStyle w:val="Prrafodelista"/>
        <w:widowControl w:val="0"/>
        <w:numPr>
          <w:ilvl w:val="1"/>
          <w:numId w:val="2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¿TIENE</w:t>
      </w:r>
      <w:r w:rsidRPr="00EE5F79">
        <w:rPr>
          <w:rFonts w:ascii="Palatino Linotype" w:hAnsi="Palatino Linotype"/>
          <w:i/>
          <w:spacing w:val="1"/>
          <w:sz w:val="18"/>
          <w:szCs w:val="22"/>
        </w:rPr>
        <w:t xml:space="preserve"> </w:t>
      </w:r>
      <w:r w:rsidRPr="00EE5F79">
        <w:rPr>
          <w:rFonts w:ascii="Palatino Linotype" w:hAnsi="Palatino Linotype"/>
          <w:i/>
          <w:sz w:val="18"/>
          <w:szCs w:val="22"/>
        </w:rPr>
        <w:t>IMPLEMENTADO</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CONTROLES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INCLUYAN</w:t>
      </w:r>
      <w:r w:rsidRPr="00EE5F79">
        <w:rPr>
          <w:rFonts w:ascii="Palatino Linotype" w:hAnsi="Palatino Linotype"/>
          <w:i/>
          <w:spacing w:val="1"/>
          <w:sz w:val="18"/>
          <w:szCs w:val="22"/>
        </w:rPr>
        <w:t xml:space="preserve"> </w:t>
      </w:r>
      <w:r w:rsidRPr="00EE5F79">
        <w:rPr>
          <w:rFonts w:ascii="Palatino Linotype" w:hAnsi="Palatino Linotype"/>
          <w:i/>
          <w:sz w:val="18"/>
          <w:szCs w:val="22"/>
        </w:rPr>
        <w:t>POLÍTICAS,</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PROCESOS,</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PROCEDIMIENTOS,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ESTRUCTURAS</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ORGANIZACIONALES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FUNCIONES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SOFTWARE</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HARDWARE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CUADRAGÉSIMO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 ARCHIVOS?</w:t>
      </w:r>
    </w:p>
    <w:p w14:paraId="4E4454D5" w14:textId="77777777" w:rsidR="00B731E1" w:rsidRPr="00EE5F79" w:rsidRDefault="00B731E1" w:rsidP="00841734">
      <w:pPr>
        <w:pStyle w:val="Textoindependiente"/>
        <w:spacing w:before="9"/>
        <w:ind w:left="567" w:right="639"/>
        <w:rPr>
          <w:rFonts w:ascii="Palatino Linotype" w:hAnsi="Palatino Linotype"/>
          <w:i/>
          <w:sz w:val="18"/>
          <w:szCs w:val="22"/>
        </w:rPr>
      </w:pPr>
    </w:p>
    <w:p w14:paraId="2E774553"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30AB41BE" w14:textId="77777777" w:rsidR="00B731E1" w:rsidRPr="00EE5F79" w:rsidRDefault="00B731E1" w:rsidP="00715959">
      <w:pPr>
        <w:pStyle w:val="Prrafodelista"/>
        <w:widowControl w:val="0"/>
        <w:numPr>
          <w:ilvl w:val="1"/>
          <w:numId w:val="22"/>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AÑO</w:t>
      </w:r>
      <w:r w:rsidRPr="00EE5F79">
        <w:rPr>
          <w:rFonts w:ascii="Palatino Linotype" w:hAnsi="Palatino Linotype"/>
          <w:i/>
          <w:spacing w:val="-2"/>
          <w:sz w:val="18"/>
          <w:szCs w:val="22"/>
        </w:rPr>
        <w:t xml:space="preserve"> </w:t>
      </w:r>
      <w:r w:rsidRPr="00EE5F79">
        <w:rPr>
          <w:rFonts w:ascii="Palatino Linotype" w:hAnsi="Palatino Linotype"/>
          <w:i/>
          <w:sz w:val="18"/>
          <w:szCs w:val="22"/>
        </w:rPr>
        <w:t>2022.</w:t>
      </w:r>
    </w:p>
    <w:p w14:paraId="3505DF87"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D5D1F27"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18.1:</w:t>
      </w:r>
    </w:p>
    <w:p w14:paraId="3880DE3B" w14:textId="77777777" w:rsidR="00B731E1" w:rsidRPr="00EE5F79" w:rsidRDefault="00B731E1" w:rsidP="00715959">
      <w:pPr>
        <w:pStyle w:val="Prrafodelista"/>
        <w:widowControl w:val="0"/>
        <w:numPr>
          <w:ilvl w:val="1"/>
          <w:numId w:val="2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SU MUNICIPIO </w:t>
      </w:r>
      <w:r w:rsidRPr="00EE5F79">
        <w:rPr>
          <w:rFonts w:ascii="Palatino Linotype" w:hAnsi="Palatino Linotype"/>
          <w:b/>
          <w:i/>
          <w:sz w:val="18"/>
          <w:szCs w:val="22"/>
        </w:rPr>
        <w:t xml:space="preserve">NO </w:t>
      </w:r>
      <w:r w:rsidRPr="00EE5F79">
        <w:rPr>
          <w:rFonts w:ascii="Palatino Linotype" w:hAnsi="Palatino Linotype"/>
          <w:i/>
          <w:sz w:val="18"/>
          <w:szCs w:val="22"/>
        </w:rPr>
        <w:t>CUENTA CON PROGRAMA DE SEGURIDAD DE LA INFORMACIÓN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42DA46B7" w14:textId="77777777" w:rsidR="00B731E1" w:rsidRPr="00EE5F79" w:rsidRDefault="00B731E1" w:rsidP="00841734">
      <w:pPr>
        <w:pStyle w:val="Textoindependiente"/>
        <w:spacing w:before="3"/>
        <w:ind w:left="567" w:right="639"/>
        <w:rPr>
          <w:rFonts w:ascii="Palatino Linotype" w:hAnsi="Palatino Linotype"/>
          <w:i/>
          <w:sz w:val="18"/>
          <w:szCs w:val="22"/>
        </w:rPr>
      </w:pPr>
    </w:p>
    <w:p w14:paraId="4AD7A6AF" w14:textId="77777777" w:rsidR="00B731E1" w:rsidRPr="00EE5F79" w:rsidRDefault="00B731E1" w:rsidP="00715959">
      <w:pPr>
        <w:pStyle w:val="Prrafodelista"/>
        <w:widowControl w:val="0"/>
        <w:numPr>
          <w:ilvl w:val="1"/>
          <w:numId w:val="2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18</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4E2256FF" w14:textId="77777777" w:rsidR="00B731E1" w:rsidRPr="00EE5F79" w:rsidRDefault="00B731E1" w:rsidP="00841734">
      <w:pPr>
        <w:pStyle w:val="Textoindependiente"/>
        <w:ind w:left="567" w:right="639"/>
        <w:rPr>
          <w:rFonts w:ascii="Palatino Linotype" w:hAnsi="Palatino Linotype"/>
          <w:i/>
          <w:sz w:val="18"/>
          <w:szCs w:val="22"/>
        </w:rPr>
      </w:pPr>
    </w:p>
    <w:p w14:paraId="30E2667D"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2"/>
          <w:sz w:val="18"/>
          <w:szCs w:val="22"/>
        </w:rPr>
        <w:t xml:space="preserve"> </w:t>
      </w:r>
      <w:r w:rsidRPr="00EE5F79">
        <w:rPr>
          <w:rFonts w:ascii="Palatino Linotype" w:hAnsi="Palatino Linotype"/>
          <w:i/>
          <w:sz w:val="18"/>
          <w:szCs w:val="22"/>
        </w:rPr>
        <w:t>19</w:t>
      </w:r>
    </w:p>
    <w:p w14:paraId="78828C05" w14:textId="77777777" w:rsidR="00B731E1" w:rsidRPr="00EE5F79" w:rsidRDefault="00B731E1" w:rsidP="00841734">
      <w:pPr>
        <w:spacing w:before="51"/>
        <w:ind w:left="567" w:right="639"/>
        <w:rPr>
          <w:rFonts w:ascii="Palatino Linotype" w:hAnsi="Palatino Linotype"/>
          <w:b/>
          <w:i/>
          <w:sz w:val="18"/>
          <w:szCs w:val="22"/>
        </w:rPr>
      </w:pPr>
      <w:r w:rsidRPr="00EE5F79">
        <w:rPr>
          <w:rFonts w:ascii="Palatino Linotype" w:hAnsi="Palatino Linotype"/>
          <w:b/>
          <w:i/>
          <w:sz w:val="18"/>
          <w:szCs w:val="22"/>
        </w:rPr>
        <w:t>SEGURIDAD</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2"/>
          <w:sz w:val="18"/>
          <w:szCs w:val="22"/>
        </w:rPr>
        <w:t xml:space="preserve"> </w:t>
      </w:r>
      <w:r w:rsidRPr="00EE5F79">
        <w:rPr>
          <w:rFonts w:ascii="Palatino Linotype" w:hAnsi="Palatino Linotype"/>
          <w:b/>
          <w:i/>
          <w:sz w:val="18"/>
          <w:szCs w:val="22"/>
        </w:rPr>
        <w:t>DOCUMENTOS</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ELECTRÓNICOS</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Y</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EXPEDIENTES</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DIGITALES</w:t>
      </w:r>
    </w:p>
    <w:p w14:paraId="43428803" w14:textId="77777777" w:rsidR="00B731E1" w:rsidRPr="00EE5F79" w:rsidRDefault="00B731E1" w:rsidP="00841734">
      <w:pPr>
        <w:pStyle w:val="Textoindependiente"/>
        <w:spacing w:before="1" w:line="276" w:lineRule="auto"/>
        <w:ind w:left="567" w:right="639"/>
        <w:rPr>
          <w:rFonts w:ascii="Palatino Linotype" w:hAnsi="Palatino Linotype"/>
          <w:i/>
          <w:sz w:val="18"/>
          <w:szCs w:val="22"/>
        </w:rPr>
      </w:pPr>
      <w:r w:rsidRPr="00EE5F79">
        <w:rPr>
          <w:rFonts w:ascii="Palatino Linotype" w:hAnsi="Palatino Linotype"/>
          <w:i/>
          <w:sz w:val="18"/>
          <w:szCs w:val="22"/>
        </w:rPr>
        <w:t>Nota:</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este</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están</w:t>
      </w:r>
      <w:r w:rsidRPr="00EE5F79">
        <w:rPr>
          <w:rFonts w:ascii="Palatino Linotype" w:hAnsi="Palatino Linotype"/>
          <w:i/>
          <w:spacing w:val="1"/>
          <w:sz w:val="18"/>
          <w:szCs w:val="22"/>
        </w:rPr>
        <w:t xml:space="preserve"> </w:t>
      </w:r>
      <w:r w:rsidRPr="00EE5F79">
        <w:rPr>
          <w:rFonts w:ascii="Palatino Linotype" w:hAnsi="Palatino Linotype"/>
          <w:i/>
          <w:sz w:val="18"/>
          <w:szCs w:val="22"/>
        </w:rPr>
        <w:t>dirigidas</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 por ser la temática del mismo numeral de su competencia. Para dar respuesta a la información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 solicitada en el presente numeral, el titular del Área de Sistemas y/o Tecnologías de la Información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puede solicitar la ayuda del Titular del Área Coordinadora de Archivos o en su caso del 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 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labor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6A68C004" w14:textId="77777777" w:rsidR="00B731E1" w:rsidRPr="00EE5F79" w:rsidRDefault="00B731E1" w:rsidP="00841734">
      <w:pPr>
        <w:pStyle w:val="Textoindependiente"/>
        <w:spacing w:before="5"/>
        <w:ind w:left="567" w:right="639"/>
        <w:rPr>
          <w:rFonts w:ascii="Palatino Linotype" w:hAnsi="Palatino Linotype"/>
          <w:i/>
          <w:sz w:val="18"/>
          <w:szCs w:val="22"/>
        </w:rPr>
      </w:pPr>
    </w:p>
    <w:p w14:paraId="4F9B4CFE"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COMITÉ INTERNO COMO LO INDICA EL ARTÍCULO 10 DE LA LEY DE 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 DEL ESTADO DE MÉXICO Y MUNICIPIOS Y ARTÍCULO 23 DEL REGLAMENTO DE LA LEY DE 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 xml:space="preserve">DE </w:t>
      </w:r>
      <w:r w:rsidRPr="00EE5F79">
        <w:rPr>
          <w:rFonts w:ascii="Palatino Linotype" w:hAnsi="Palatino Linotype"/>
          <w:i/>
          <w:sz w:val="18"/>
          <w:szCs w:val="22"/>
        </w:rPr>
        <w:lastRenderedPageBreak/>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13E58990" w14:textId="77777777" w:rsidR="00B731E1" w:rsidRPr="00EE5F79" w:rsidRDefault="00B731E1" w:rsidP="00841734">
      <w:pPr>
        <w:pStyle w:val="Ttulo3"/>
        <w:spacing w:before="160"/>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19.1:</w:t>
      </w:r>
    </w:p>
    <w:p w14:paraId="67DB1242" w14:textId="77777777" w:rsidR="00B731E1" w:rsidRPr="00EE5F79" w:rsidRDefault="00B731E1" w:rsidP="00715959">
      <w:pPr>
        <w:pStyle w:val="Prrafodelista"/>
        <w:widowControl w:val="0"/>
        <w:numPr>
          <w:ilvl w:val="1"/>
          <w:numId w:val="21"/>
        </w:numPr>
        <w:tabs>
          <w:tab w:val="left" w:pos="669"/>
        </w:tabs>
        <w:autoSpaceDE w:val="0"/>
        <w:autoSpaceDN w:val="0"/>
        <w:spacing w:before="41"/>
        <w:ind w:left="567" w:right="639"/>
        <w:contextualSpacing w:val="0"/>
        <w:rPr>
          <w:rFonts w:ascii="Palatino Linotype" w:hAnsi="Palatino Linotype"/>
          <w:i/>
          <w:sz w:val="18"/>
          <w:szCs w:val="22"/>
        </w:rPr>
      </w:pPr>
      <w:r w:rsidRPr="00EE5F79">
        <w:rPr>
          <w:rFonts w:ascii="Palatino Linotype" w:hAnsi="Palatino Linotype"/>
          <w:i/>
          <w:sz w:val="18"/>
          <w:szCs w:val="22"/>
        </w:rPr>
        <w:t>¿QUIENES</w:t>
      </w:r>
      <w:r w:rsidRPr="00EE5F79">
        <w:rPr>
          <w:rFonts w:ascii="Palatino Linotype" w:hAnsi="Palatino Linotype"/>
          <w:i/>
          <w:spacing w:val="-3"/>
          <w:sz w:val="18"/>
          <w:szCs w:val="22"/>
        </w:rPr>
        <w:t xml:space="preserve"> </w:t>
      </w:r>
      <w:r w:rsidRPr="00EE5F79">
        <w:rPr>
          <w:rFonts w:ascii="Palatino Linotype" w:hAnsi="Palatino Linotype"/>
          <w:i/>
          <w:sz w:val="18"/>
          <w:szCs w:val="22"/>
        </w:rPr>
        <w:t>SON</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INTEGRANTES</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3"/>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p>
    <w:p w14:paraId="5A58499D"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80CEB7F"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 ES LA UNIDAD ADMINISTRATIVA DE SU MUNICIPIO DESIGNADA PARA ENCARGARSE DEL 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p>
    <w:p w14:paraId="72B32A58"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5E6C6F8C"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PRESENTÓ</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SECRETARIO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 DE LA INFORMACIÓN Y COMUNICACIÓN QUE PLANEA EJECUTAR EN EL EJERCICIO FISCAL 2023</w:t>
      </w:r>
      <w:r w:rsidRPr="00EE5F79">
        <w:rPr>
          <w:rFonts w:ascii="Palatino Linotype" w:hAnsi="Palatino Linotype"/>
          <w:i/>
          <w:spacing w:val="-47"/>
          <w:sz w:val="18"/>
          <w:szCs w:val="22"/>
        </w:rPr>
        <w:t xml:space="preserve"> </w:t>
      </w:r>
      <w:r w:rsidRPr="00EE5F79">
        <w:rPr>
          <w:rFonts w:ascii="Palatino Linotype" w:hAnsi="Palatino Linotype"/>
          <w:i/>
          <w:sz w:val="18"/>
          <w:szCs w:val="22"/>
        </w:rPr>
        <w:t>COMO LO INDICAN LOS ARTÍCULOS 15 Y 44 FRACCIÓN XI DE LA LEY DE GOBIERNO DIGITAL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PARA NO CAER EN EL SUPUESTO DEL ARTÍCULO 78 FRACCIÓN V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00783340" w14:textId="77777777" w:rsidR="00B731E1" w:rsidRPr="00EE5F79" w:rsidRDefault="00B731E1" w:rsidP="00841734">
      <w:pPr>
        <w:pStyle w:val="Ttulo3"/>
        <w:spacing w:before="30"/>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w:t>
      </w:r>
    </w:p>
    <w:p w14:paraId="1E52DF5E" w14:textId="77777777" w:rsidR="00B731E1" w:rsidRPr="00EE5F79" w:rsidRDefault="00B731E1" w:rsidP="00715959">
      <w:pPr>
        <w:pStyle w:val="Prrafodelista"/>
        <w:widowControl w:val="0"/>
        <w:numPr>
          <w:ilvl w:val="1"/>
          <w:numId w:val="21"/>
        </w:numPr>
        <w:tabs>
          <w:tab w:val="left" w:pos="669"/>
        </w:tabs>
        <w:autoSpaceDE w:val="0"/>
        <w:autoSpaceDN w:val="0"/>
        <w:spacing w:before="22"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¿CUALES</w:t>
      </w:r>
      <w:r w:rsidRPr="00EE5F79">
        <w:rPr>
          <w:rFonts w:ascii="Palatino Linotype" w:hAnsi="Palatino Linotype"/>
          <w:i/>
          <w:spacing w:val="1"/>
          <w:sz w:val="18"/>
          <w:szCs w:val="22"/>
        </w:rPr>
        <w:t xml:space="preserve"> </w:t>
      </w:r>
      <w:r w:rsidRPr="00EE5F79">
        <w:rPr>
          <w:rFonts w:ascii="Palatino Linotype" w:hAnsi="Palatino Linotype"/>
          <w:i/>
          <w:sz w:val="18"/>
          <w:szCs w:val="22"/>
        </w:rPr>
        <w:t>SON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ELEMENTOS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CONTIENE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 COMUNICACIÓN?</w:t>
      </w:r>
    </w:p>
    <w:p w14:paraId="6C4FD234" w14:textId="77777777" w:rsidR="00B731E1" w:rsidRPr="00EE5F79" w:rsidRDefault="00B731E1" w:rsidP="00841734">
      <w:pPr>
        <w:pStyle w:val="Textoindependiente"/>
        <w:spacing w:before="9"/>
        <w:ind w:left="567" w:right="639"/>
        <w:rPr>
          <w:rFonts w:ascii="Palatino Linotype" w:hAnsi="Palatino Linotype"/>
          <w:i/>
          <w:sz w:val="18"/>
          <w:szCs w:val="22"/>
        </w:rPr>
      </w:pPr>
    </w:p>
    <w:p w14:paraId="4D3FF729"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¿QUIÉN</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SEGUIMIENTO,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EVALUACIÓN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 DE LA INFORMACIÓN Y COMUNICACIÓN COMO LO INDICA EL ARTÍCULO 37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29F9AF18" w14:textId="77777777" w:rsidR="00B731E1" w:rsidRPr="00EE5F79" w:rsidRDefault="00B731E1" w:rsidP="00841734">
      <w:pPr>
        <w:pStyle w:val="Textoindependiente"/>
        <w:spacing w:before="7"/>
        <w:ind w:left="567" w:right="639"/>
        <w:rPr>
          <w:rFonts w:ascii="Palatino Linotype" w:hAnsi="Palatino Linotype"/>
          <w:i/>
          <w:sz w:val="18"/>
          <w:szCs w:val="22"/>
        </w:rPr>
      </w:pPr>
    </w:p>
    <w:p w14:paraId="6ABF0555"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MUNCIPIO CUMPLE CON LOS ESTÁNDARES DE TECNOLOGÍAS DE LA INFORMACIÓN Y COMUNICACIÓN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INDICADOS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19</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3D3C7102" w14:textId="77777777" w:rsidR="00B731E1" w:rsidRPr="00EE5F79" w:rsidRDefault="00B731E1" w:rsidP="00841734">
      <w:pPr>
        <w:pStyle w:val="Textoindependiente"/>
        <w:spacing w:before="9"/>
        <w:ind w:left="567" w:right="639"/>
        <w:rPr>
          <w:rFonts w:ascii="Palatino Linotype" w:hAnsi="Palatino Linotype"/>
          <w:i/>
          <w:sz w:val="18"/>
          <w:szCs w:val="22"/>
        </w:rPr>
      </w:pPr>
    </w:p>
    <w:p w14:paraId="52C83F7A" w14:textId="77777777" w:rsidR="00B731E1" w:rsidRPr="00EE5F79" w:rsidRDefault="00B731E1" w:rsidP="00715959">
      <w:pPr>
        <w:pStyle w:val="Prrafodelista"/>
        <w:widowControl w:val="0"/>
        <w:numPr>
          <w:ilvl w:val="1"/>
          <w:numId w:val="21"/>
        </w:numPr>
        <w:tabs>
          <w:tab w:val="left" w:pos="669"/>
        </w:tabs>
        <w:autoSpaceDE w:val="0"/>
        <w:autoSpaceDN w:val="0"/>
        <w:spacing w:before="1" w:line="259" w:lineRule="auto"/>
        <w:ind w:left="567" w:right="639"/>
        <w:contextualSpacing w:val="0"/>
        <w:jc w:val="both"/>
        <w:rPr>
          <w:rFonts w:ascii="Palatino Linotype" w:hAnsi="Palatino Linotype"/>
          <w:i/>
          <w:sz w:val="18"/>
          <w:szCs w:val="22"/>
        </w:rPr>
      </w:pPr>
      <w:proofErr w:type="gramStart"/>
      <w:r w:rsidRPr="00EE5F79">
        <w:rPr>
          <w:rFonts w:ascii="Palatino Linotype" w:hAnsi="Palatino Linotype"/>
          <w:i/>
          <w:sz w:val="18"/>
          <w:szCs w:val="22"/>
        </w:rPr>
        <w:t>TIENE</w:t>
      </w:r>
      <w:r w:rsidRPr="00EE5F79">
        <w:rPr>
          <w:rFonts w:ascii="Palatino Linotype" w:hAnsi="Palatino Linotype"/>
          <w:i/>
          <w:spacing w:val="1"/>
          <w:sz w:val="18"/>
          <w:szCs w:val="22"/>
        </w:rPr>
        <w:t xml:space="preserve"> </w:t>
      </w:r>
      <w:r w:rsidRPr="00EE5F79">
        <w:rPr>
          <w:rFonts w:ascii="Palatino Linotype" w:hAnsi="Palatino Linotype"/>
          <w:i/>
          <w:sz w:val="18"/>
          <w:szCs w:val="22"/>
        </w:rPr>
        <w:t>INTEGRADA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49"/>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 RECIBE Y GENERA COMO LO INDICA EL ARTÍCULO 19 FRACCIÓN IX DE LA LEY DE 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67381EC8"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F01DB56"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3"/>
          <w:sz w:val="18"/>
          <w:szCs w:val="22"/>
        </w:rPr>
        <w:t xml:space="preserve"> </w:t>
      </w:r>
      <w:r w:rsidRPr="00EE5F79">
        <w:rPr>
          <w:rFonts w:ascii="Palatino Linotype" w:hAnsi="Palatino Linotype"/>
          <w:i/>
          <w:sz w:val="18"/>
          <w:szCs w:val="22"/>
        </w:rPr>
        <w:t>CONCIENTE</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RIESGO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ROBO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(HACKEO)?</w:t>
      </w:r>
    </w:p>
    <w:p w14:paraId="354855AC"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30B82D3" w14:textId="77777777" w:rsidR="00B731E1" w:rsidRPr="00EE5F79" w:rsidRDefault="00B731E1" w:rsidP="00715959">
      <w:pPr>
        <w:pStyle w:val="Prrafodelista"/>
        <w:widowControl w:val="0"/>
        <w:numPr>
          <w:ilvl w:val="1"/>
          <w:numId w:val="21"/>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3"/>
          <w:sz w:val="18"/>
          <w:szCs w:val="22"/>
        </w:rPr>
        <w:t xml:space="preserve"> </w:t>
      </w:r>
      <w:r w:rsidRPr="00EE5F79">
        <w:rPr>
          <w:rFonts w:ascii="Palatino Linotype" w:hAnsi="Palatino Linotype"/>
          <w:i/>
          <w:sz w:val="18"/>
          <w:szCs w:val="22"/>
        </w:rPr>
        <w:t>HA</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LLEVADO</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CABO</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PLANEACIÓN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INFORMACIÓN?</w:t>
      </w:r>
    </w:p>
    <w:p w14:paraId="5BA69C3C" w14:textId="77777777" w:rsidR="00B731E1" w:rsidRPr="00EE5F79" w:rsidRDefault="00B731E1" w:rsidP="00841734">
      <w:pPr>
        <w:pStyle w:val="Textoindependiente"/>
        <w:spacing w:before="6"/>
        <w:ind w:left="567" w:right="639"/>
        <w:rPr>
          <w:rFonts w:ascii="Palatino Linotype" w:hAnsi="Palatino Linotype"/>
          <w:i/>
          <w:sz w:val="18"/>
          <w:szCs w:val="22"/>
        </w:rPr>
      </w:pPr>
    </w:p>
    <w:p w14:paraId="21C4A3DB"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19.10:</w:t>
      </w:r>
    </w:p>
    <w:p w14:paraId="0FCEDE48" w14:textId="77777777" w:rsidR="00B731E1" w:rsidRPr="00EE5F79" w:rsidRDefault="00B731E1" w:rsidP="00715959">
      <w:pPr>
        <w:pStyle w:val="Prrafodelista"/>
        <w:widowControl w:val="0"/>
        <w:numPr>
          <w:ilvl w:val="1"/>
          <w:numId w:val="21"/>
        </w:numPr>
        <w:tabs>
          <w:tab w:val="left" w:pos="669"/>
        </w:tabs>
        <w:autoSpaceDE w:val="0"/>
        <w:autoSpaceDN w:val="0"/>
        <w:spacing w:before="2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BASADA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PLANEACIÓN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0E321BD8"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3362DCF9"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TRANSFORMÓ</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INFORMATIVO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TRANSACCIONAL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 LOS ARTÍCULOS 20, 21, 22, 23 Y 25 DE LA LEY DE GOBIERNO DIGITAL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2"/>
          <w:sz w:val="18"/>
          <w:szCs w:val="22"/>
        </w:rPr>
        <w:t xml:space="preserve"> </w:t>
      </w:r>
      <w:r w:rsidRPr="00EE5F79">
        <w:rPr>
          <w:rFonts w:ascii="Palatino Linotype" w:hAnsi="Palatino Linotype"/>
          <w:i/>
          <w:sz w:val="18"/>
          <w:szCs w:val="22"/>
        </w:rPr>
        <w:t>CAER</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lastRenderedPageBreak/>
        <w:t>SUPUESTOS DEL</w:t>
      </w:r>
      <w:r w:rsidRPr="00EE5F79">
        <w:rPr>
          <w:rFonts w:ascii="Palatino Linotype" w:hAnsi="Palatino Linotype"/>
          <w:i/>
          <w:spacing w:val="-3"/>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78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MISMA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72C41C7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6883E8AD"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19.12:</w:t>
      </w:r>
    </w:p>
    <w:p w14:paraId="27821595" w14:textId="77777777" w:rsidR="00B731E1" w:rsidRPr="00EE5F79" w:rsidRDefault="00B731E1" w:rsidP="00715959">
      <w:pPr>
        <w:pStyle w:val="Prrafodelista"/>
        <w:widowControl w:val="0"/>
        <w:numPr>
          <w:ilvl w:val="1"/>
          <w:numId w:val="21"/>
        </w:numPr>
        <w:tabs>
          <w:tab w:val="left" w:pos="669"/>
        </w:tabs>
        <w:autoSpaceDE w:val="0"/>
        <w:autoSpaceDN w:val="0"/>
        <w:spacing w:before="2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¿CUALES</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ESTÁNDARES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COMUNICACIÓN</w:t>
      </w:r>
      <w:proofErr w:type="gramEnd"/>
      <w:r w:rsidRPr="00EE5F79">
        <w:rPr>
          <w:rFonts w:ascii="Palatino Linotype" w:hAnsi="Palatino Linotype"/>
          <w:i/>
          <w:spacing w:val="1"/>
          <w:sz w:val="18"/>
          <w:szCs w:val="22"/>
        </w:rPr>
        <w:t xml:space="preserve"> </w:t>
      </w:r>
      <w:r w:rsidRPr="00EE5F79">
        <w:rPr>
          <w:rFonts w:ascii="Palatino Linotype" w:hAnsi="Palatino Linotype"/>
          <w:i/>
          <w:sz w:val="18"/>
          <w:szCs w:val="22"/>
        </w:rPr>
        <w:t>ASÍ</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ARQUITECTURA GUBERNAMENTAL DIGITAL HA OBSERVADO SU MUNICPIO PARA EL CUMPLIMIENTO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TRANSFORMACIÓN DE PORTAL INFORMATIVO A TRANSACCIONAL DE ACUERDO AL ARTÍCULO 21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 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4482BBB6"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66681300"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4"/>
          <w:sz w:val="18"/>
          <w:szCs w:val="22"/>
        </w:rPr>
        <w:t xml:space="preserve"> </w:t>
      </w:r>
      <w:r w:rsidRPr="00EE5F79">
        <w:rPr>
          <w:rFonts w:ascii="Palatino Linotype" w:hAnsi="Palatino Linotype"/>
          <w:i/>
          <w:sz w:val="18"/>
          <w:szCs w:val="22"/>
        </w:rPr>
        <w:t>HA</w:t>
      </w:r>
      <w:r w:rsidRPr="00EE5F79">
        <w:rPr>
          <w:rFonts w:ascii="Palatino Linotype" w:hAnsi="Palatino Linotype"/>
          <w:i/>
          <w:spacing w:val="-4"/>
          <w:sz w:val="18"/>
          <w:szCs w:val="22"/>
        </w:rPr>
        <w:t xml:space="preserve"> </w:t>
      </w:r>
      <w:r w:rsidRPr="00EE5F79">
        <w:rPr>
          <w:rFonts w:ascii="Palatino Linotype" w:hAnsi="Palatino Linotype"/>
          <w:i/>
          <w:sz w:val="18"/>
          <w:szCs w:val="22"/>
        </w:rPr>
        <w:t>CREADO</w:t>
      </w:r>
      <w:r w:rsidRPr="00EE5F79">
        <w:rPr>
          <w:rFonts w:ascii="Palatino Linotype" w:hAnsi="Palatino Linotype"/>
          <w:i/>
          <w:spacing w:val="-4"/>
          <w:sz w:val="18"/>
          <w:szCs w:val="22"/>
        </w:rPr>
        <w:t xml:space="preserve"> </w:t>
      </w:r>
      <w:r w:rsidRPr="00EE5F79">
        <w:rPr>
          <w:rFonts w:ascii="Palatino Linotype" w:hAnsi="Palatino Linotype"/>
          <w:i/>
          <w:sz w:val="18"/>
          <w:szCs w:val="22"/>
        </w:rPr>
        <w:t>TRÁMITES</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SERVICIOS</w:t>
      </w:r>
      <w:r w:rsidRPr="00EE5F79">
        <w:rPr>
          <w:rFonts w:ascii="Palatino Linotype" w:hAnsi="Palatino Linotype"/>
          <w:i/>
          <w:spacing w:val="-4"/>
          <w:sz w:val="18"/>
          <w:szCs w:val="22"/>
        </w:rPr>
        <w:t xml:space="preserve"> </w:t>
      </w:r>
      <w:r w:rsidRPr="00EE5F79">
        <w:rPr>
          <w:rFonts w:ascii="Palatino Linotype" w:hAnsi="Palatino Linotype"/>
          <w:i/>
          <w:sz w:val="18"/>
          <w:szCs w:val="22"/>
        </w:rPr>
        <w:t>DIGITALES</w:t>
      </w:r>
      <w:r w:rsidRPr="00EE5F79">
        <w:rPr>
          <w:rFonts w:ascii="Palatino Linotype" w:hAnsi="Palatino Linotype"/>
          <w:i/>
          <w:spacing w:val="-2"/>
          <w:sz w:val="18"/>
          <w:szCs w:val="22"/>
        </w:rPr>
        <w:t xml:space="preserve"> </w:t>
      </w:r>
      <w:r w:rsidRPr="00EE5F79">
        <w:rPr>
          <w:rFonts w:ascii="Palatino Linotype" w:hAnsi="Palatino Linotype"/>
          <w:i/>
          <w:sz w:val="18"/>
          <w:szCs w:val="22"/>
        </w:rPr>
        <w:t>NUEVOS?</w:t>
      </w:r>
    </w:p>
    <w:p w14:paraId="41ADD7B1" w14:textId="77777777" w:rsidR="00B731E1" w:rsidRPr="00EE5F79" w:rsidRDefault="00B731E1" w:rsidP="00841734">
      <w:pPr>
        <w:pStyle w:val="Textoindependiente"/>
        <w:spacing w:before="6"/>
        <w:ind w:left="567" w:right="639"/>
        <w:rPr>
          <w:rFonts w:ascii="Palatino Linotype" w:hAnsi="Palatino Linotype"/>
          <w:i/>
          <w:sz w:val="18"/>
          <w:szCs w:val="22"/>
        </w:rPr>
      </w:pPr>
    </w:p>
    <w:p w14:paraId="45388255"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19.14:</w:t>
      </w:r>
    </w:p>
    <w:p w14:paraId="23ECD956" w14:textId="77777777" w:rsidR="00B731E1" w:rsidRPr="00EE5F79" w:rsidRDefault="00B731E1" w:rsidP="00715959">
      <w:pPr>
        <w:pStyle w:val="Prrafodelista"/>
        <w:widowControl w:val="0"/>
        <w:numPr>
          <w:ilvl w:val="1"/>
          <w:numId w:val="21"/>
        </w:numPr>
        <w:tabs>
          <w:tab w:val="left" w:pos="669"/>
        </w:tabs>
        <w:autoSpaceDE w:val="0"/>
        <w:autoSpaceDN w:val="0"/>
        <w:spacing w:before="21"/>
        <w:ind w:left="567" w:right="639"/>
        <w:contextualSpacing w:val="0"/>
        <w:rPr>
          <w:rFonts w:ascii="Palatino Linotype" w:hAnsi="Palatino Linotype"/>
          <w:i/>
          <w:sz w:val="18"/>
          <w:szCs w:val="22"/>
        </w:rPr>
      </w:pPr>
      <w:r w:rsidRPr="00EE5F79">
        <w:rPr>
          <w:rFonts w:ascii="Palatino Linotype" w:hAnsi="Palatino Linotype"/>
          <w:i/>
          <w:sz w:val="18"/>
          <w:szCs w:val="22"/>
        </w:rPr>
        <w:t>¿CUANTOS</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TRÁMITES</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SERVICIOS</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3"/>
          <w:sz w:val="18"/>
          <w:szCs w:val="22"/>
        </w:rPr>
        <w:t xml:space="preserve"> </w:t>
      </w:r>
      <w:r w:rsidRPr="00EE5F79">
        <w:rPr>
          <w:rFonts w:ascii="Palatino Linotype" w:hAnsi="Palatino Linotype"/>
          <w:i/>
          <w:sz w:val="18"/>
          <w:szCs w:val="22"/>
        </w:rPr>
        <w:t>HAN</w:t>
      </w:r>
      <w:r w:rsidRPr="00EE5F79">
        <w:rPr>
          <w:rFonts w:ascii="Palatino Linotype" w:hAnsi="Palatino Linotype"/>
          <w:i/>
          <w:spacing w:val="-3"/>
          <w:sz w:val="18"/>
          <w:szCs w:val="22"/>
        </w:rPr>
        <w:t xml:space="preserve"> </w:t>
      </w:r>
      <w:r w:rsidRPr="00EE5F79">
        <w:rPr>
          <w:rFonts w:ascii="Palatino Linotype" w:hAnsi="Palatino Linotype"/>
          <w:i/>
          <w:sz w:val="18"/>
          <w:szCs w:val="22"/>
        </w:rPr>
        <w:t>CREADO</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505A85A4"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BC5D6C5" w14:textId="77777777" w:rsidR="00B731E1" w:rsidRPr="00EE5F79" w:rsidRDefault="00B731E1" w:rsidP="00715959">
      <w:pPr>
        <w:pStyle w:val="Prrafodelista"/>
        <w:widowControl w:val="0"/>
        <w:numPr>
          <w:ilvl w:val="1"/>
          <w:numId w:val="21"/>
        </w:numPr>
        <w:tabs>
          <w:tab w:val="left" w:pos="669"/>
        </w:tabs>
        <w:autoSpaceDE w:val="0"/>
        <w:autoSpaceDN w:val="0"/>
        <w:spacing w:before="1"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GARANTIZA QUE LOS TRÁMITES Y SERVICIOS QUE SE REALIZAN A TRAVÉS DE SUS PORTALES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TRANSACCIONALES SEAN DIGITALES COMO LO INDICA EL ARTÍCULO 22 DE   LA LEY DE GOBIERNO 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MUNICIPIOS?</w:t>
      </w:r>
    </w:p>
    <w:p w14:paraId="2FCD1683"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9E57C59"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¿CUALES SON LOS TRÁMITES Y SERVICIOS DIGITALES QUE SE HAN CREADO EN SU MUNICIPIO EN EL 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71733BF9" w14:textId="77777777" w:rsidR="00B731E1" w:rsidRPr="00EE5F79" w:rsidRDefault="00B731E1" w:rsidP="00715959">
      <w:pPr>
        <w:pStyle w:val="Prrafodelista"/>
        <w:widowControl w:val="0"/>
        <w:numPr>
          <w:ilvl w:val="1"/>
          <w:numId w:val="21"/>
        </w:numPr>
        <w:tabs>
          <w:tab w:val="left" w:pos="669"/>
        </w:tabs>
        <w:autoSpaceDE w:val="0"/>
        <w:autoSpaceDN w:val="0"/>
        <w:spacing w:before="30"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YA INCORPORÓ EN LOS SETS LOS TRÁMITES Y SERVICIOS DIGITALES CREADOS EN EL 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 COMO LO INDICA EL ARTÍCULO 44 FRACCIÓN II DE LA LEY DE GOBIERNO DIGITAL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6CD0C2A7"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1FC882F8"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¿CUALES SON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REQUISITOS QUE</w:t>
      </w:r>
      <w:r w:rsidRPr="00EE5F79">
        <w:rPr>
          <w:rFonts w:ascii="Palatino Linotype" w:hAnsi="Palatino Linotype"/>
          <w:i/>
          <w:spacing w:val="1"/>
          <w:sz w:val="18"/>
          <w:szCs w:val="22"/>
        </w:rPr>
        <w:t xml:space="preserve"> </w:t>
      </w:r>
      <w:r w:rsidRPr="00EE5F79">
        <w:rPr>
          <w:rFonts w:ascii="Palatino Linotype" w:hAnsi="Palatino Linotype"/>
          <w:i/>
          <w:sz w:val="18"/>
          <w:szCs w:val="22"/>
        </w:rPr>
        <w:t>CUMPLEN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TRÁMITES</w:t>
      </w:r>
      <w:r w:rsidRPr="00EE5F79">
        <w:rPr>
          <w:rFonts w:ascii="Palatino Linotype" w:hAnsi="Palatino Linotype"/>
          <w:i/>
          <w:spacing w:val="1"/>
          <w:sz w:val="18"/>
          <w:szCs w:val="22"/>
        </w:rPr>
        <w:t xml:space="preserve"> </w:t>
      </w:r>
      <w:r w:rsidRPr="00EE5F79">
        <w:rPr>
          <w:rFonts w:ascii="Palatino Linotype" w:hAnsi="Palatino Linotype"/>
          <w:i/>
          <w:sz w:val="18"/>
          <w:szCs w:val="22"/>
        </w:rPr>
        <w:t>Y SERVICIOS</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DIGITALES QUE BRINDA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 A TRAVÉS DE SUS PORTALES TRANSACCIONALES DE ACUERDO AL ARTÍCULO 56 FRACCIÓN II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 DE</w:t>
      </w:r>
      <w:r w:rsidRPr="00EE5F79">
        <w:rPr>
          <w:rFonts w:ascii="Palatino Linotype" w:hAnsi="Palatino Linotype"/>
          <w:i/>
          <w:spacing w:val="-2"/>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 MUNICIPIOS?</w:t>
      </w:r>
    </w:p>
    <w:p w14:paraId="6A553923" w14:textId="77777777" w:rsidR="00B731E1" w:rsidRPr="00EE5F79" w:rsidRDefault="00B731E1" w:rsidP="00841734">
      <w:pPr>
        <w:pStyle w:val="Textoindependiente"/>
        <w:spacing w:before="7"/>
        <w:ind w:left="567" w:right="639"/>
        <w:rPr>
          <w:rFonts w:ascii="Palatino Linotype" w:hAnsi="Palatino Linotype"/>
          <w:i/>
          <w:sz w:val="18"/>
          <w:szCs w:val="22"/>
        </w:rPr>
      </w:pPr>
    </w:p>
    <w:p w14:paraId="627DD3C5"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MANTIENE ACTUALIZADOS SUS PORTALES TRANSACCIONALES Y LOS DATOS ESTABLECIDOS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EN LOS </w:t>
      </w:r>
      <w:proofErr w:type="spellStart"/>
      <w:r w:rsidRPr="00EE5F79">
        <w:rPr>
          <w:rFonts w:ascii="Palatino Linotype" w:hAnsi="Palatino Linotype"/>
          <w:i/>
          <w:sz w:val="18"/>
          <w:szCs w:val="22"/>
        </w:rPr>
        <w:t>RETyS</w:t>
      </w:r>
      <w:proofErr w:type="spellEnd"/>
      <w:r w:rsidRPr="00EE5F79">
        <w:rPr>
          <w:rFonts w:ascii="Palatino Linotype" w:hAnsi="Palatino Linotype"/>
          <w:i/>
          <w:sz w:val="18"/>
          <w:szCs w:val="22"/>
        </w:rPr>
        <w:t xml:space="preserve"> COMO LO INDICA EL ARTÍCULO 78 FRACCIÓN IV DE LA LEY DE GOBIERNO DIGITAL DEL 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10322787"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F231C4A"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IMPLEMENTÓ</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SERVICIOS</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REFERENCIA LA LEY PARA LA MEJORA REGULATORIA DEL ESTADO DE MÉXICO Y SUS MUNICIPIO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 44 FRACCIÓN II BIS DE LA LEY DE GOBIERNO DIGITAL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31013034"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5A31555" w14:textId="77777777" w:rsidR="00B731E1" w:rsidRPr="00EE5F79" w:rsidRDefault="00B731E1" w:rsidP="00715959">
      <w:pPr>
        <w:pStyle w:val="Prrafodelista"/>
        <w:widowControl w:val="0"/>
        <w:numPr>
          <w:ilvl w:val="1"/>
          <w:numId w:val="21"/>
        </w:numPr>
        <w:tabs>
          <w:tab w:val="left" w:pos="669"/>
        </w:tabs>
        <w:autoSpaceDE w:val="0"/>
        <w:autoSpaceDN w:val="0"/>
        <w:spacing w:before="1"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¿QUE ACCIONES Y GESTIONES HA LLEVADO A CABO SU MUNICIPIO PARA DIFUNDIR Y PROMOVER ENTRE LAS</w:t>
      </w:r>
      <w:r w:rsidRPr="00EE5F79">
        <w:rPr>
          <w:rFonts w:ascii="Palatino Linotype" w:hAnsi="Palatino Linotype"/>
          <w:i/>
          <w:spacing w:val="-47"/>
          <w:sz w:val="18"/>
          <w:szCs w:val="22"/>
        </w:rPr>
        <w:t xml:space="preserve"> </w:t>
      </w:r>
      <w:r w:rsidRPr="00EE5F79">
        <w:rPr>
          <w:rFonts w:ascii="Palatino Linotype" w:hAnsi="Palatino Linotype"/>
          <w:i/>
          <w:sz w:val="18"/>
          <w:szCs w:val="22"/>
        </w:rPr>
        <w:t xml:space="preserve">PERSONAS LOS TRÁMITES Y SERVICIOS DIGITALES QUE SE </w:t>
      </w:r>
      <w:r w:rsidRPr="00EE5F79">
        <w:rPr>
          <w:rFonts w:ascii="Palatino Linotype" w:hAnsi="Palatino Linotype"/>
          <w:i/>
          <w:sz w:val="18"/>
          <w:szCs w:val="22"/>
        </w:rPr>
        <w:lastRenderedPageBreak/>
        <w:t>ENCUENTREN DISPONIBLES A TRAVÉS DE SUS</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PORTALES TRANSACCIONALES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44</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III Y VIII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2C761A93" w14:textId="77777777" w:rsidR="00B731E1" w:rsidRPr="00EE5F79" w:rsidRDefault="00B731E1" w:rsidP="00841734">
      <w:pPr>
        <w:pStyle w:val="Textoindependiente"/>
        <w:spacing w:before="9"/>
        <w:ind w:left="567" w:right="639"/>
        <w:rPr>
          <w:rFonts w:ascii="Palatino Linotype" w:hAnsi="Palatino Linotype"/>
          <w:i/>
          <w:sz w:val="18"/>
          <w:szCs w:val="22"/>
        </w:rPr>
      </w:pPr>
    </w:p>
    <w:p w14:paraId="49E631D3"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REGISTROS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SEAN</w:t>
      </w:r>
      <w:r w:rsidRPr="00EE5F79">
        <w:rPr>
          <w:rFonts w:ascii="Palatino Linotype" w:hAnsi="Palatino Linotype"/>
          <w:i/>
          <w:spacing w:val="1"/>
          <w:sz w:val="18"/>
          <w:szCs w:val="22"/>
        </w:rPr>
        <w:t xml:space="preserve"> </w:t>
      </w:r>
      <w:r w:rsidRPr="00EE5F79">
        <w:rPr>
          <w:rFonts w:ascii="Palatino Linotype" w:hAnsi="Palatino Linotype"/>
          <w:i/>
          <w:sz w:val="18"/>
          <w:szCs w:val="22"/>
        </w:rPr>
        <w:t>FÍSICOS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ELECTRÓNICOS) QUE MIDAN LA CAPACIDAD Y EL DESEMPEÑO DE LOS RECURSOS DE TECNOLOGÍAS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 Y COMUNICACIÓN QUE SE ENCUENTREN BAJO SU ADMINISTRACIÓN, A FIN DE FACILITAR LA</w:t>
      </w:r>
      <w:r w:rsidRPr="00EE5F79">
        <w:rPr>
          <w:rFonts w:ascii="Palatino Linotype" w:hAnsi="Palatino Linotype"/>
          <w:i/>
          <w:spacing w:val="1"/>
          <w:sz w:val="18"/>
          <w:szCs w:val="22"/>
        </w:rPr>
        <w:t xml:space="preserve"> </w:t>
      </w:r>
      <w:r w:rsidRPr="00EE5F79">
        <w:rPr>
          <w:rFonts w:ascii="Palatino Linotype" w:hAnsi="Palatino Linotype"/>
          <w:i/>
          <w:sz w:val="18"/>
          <w:szCs w:val="22"/>
        </w:rPr>
        <w:t>PLANEACIÓN DEL CRECIMIENTO DE LOS PORTALES TRANSACCIONALES COMO LO INDICA EL ARTÍCULO 44</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48"/>
          <w:sz w:val="18"/>
          <w:szCs w:val="22"/>
        </w:rPr>
        <w:t xml:space="preserve"> </w:t>
      </w:r>
      <w:r w:rsidRPr="00EE5F79">
        <w:rPr>
          <w:rFonts w:ascii="Palatino Linotype" w:hAnsi="Palatino Linotype"/>
          <w:i/>
          <w:sz w:val="18"/>
          <w:szCs w:val="22"/>
        </w:rPr>
        <w:t>XVII DE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1F123CE0"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9B63352"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YA ESTABLECIÓ LA POLÍTICA MUNICIPAL PARA EL FOMENTO, USO Y APROVECHAMIENTO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ESTRATÉGICO DE LAS TECNOLOGÍAS DE LA INFORMACIÓN Y COMUNICACIÓN PARA EL GOBIERNO 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45 FRACCIÓN II DE LA LEY DE GOBIERNO DIGITAL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7DDB9160" w14:textId="77777777" w:rsidR="00B731E1" w:rsidRPr="00EE5F79" w:rsidRDefault="00B731E1" w:rsidP="00841734">
      <w:pPr>
        <w:pStyle w:val="Textoindependiente"/>
        <w:spacing w:before="9"/>
        <w:ind w:left="567" w:right="639"/>
        <w:rPr>
          <w:rFonts w:ascii="Palatino Linotype" w:hAnsi="Palatino Linotype"/>
          <w:i/>
          <w:sz w:val="18"/>
          <w:szCs w:val="22"/>
        </w:rPr>
      </w:pPr>
    </w:p>
    <w:p w14:paraId="6B64FFBE"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YA</w:t>
      </w:r>
      <w:r w:rsidRPr="00EE5F79">
        <w:rPr>
          <w:rFonts w:ascii="Palatino Linotype" w:hAnsi="Palatino Linotype"/>
          <w:i/>
          <w:spacing w:val="1"/>
          <w:sz w:val="18"/>
          <w:szCs w:val="22"/>
        </w:rPr>
        <w:t xml:space="preserve"> </w:t>
      </w:r>
      <w:r w:rsidRPr="00EE5F79">
        <w:rPr>
          <w:rFonts w:ascii="Palatino Linotype" w:hAnsi="Palatino Linotype"/>
          <w:i/>
          <w:sz w:val="18"/>
          <w:szCs w:val="22"/>
        </w:rPr>
        <w:t>IMPLEMENTÓ EL GOBIERNO DIGITAL Y EL USO DEL EXPEDIENTE PARA TRÁMITES Y</w:t>
      </w:r>
      <w:r w:rsidRPr="00EE5F79">
        <w:rPr>
          <w:rFonts w:ascii="Palatino Linotype" w:hAnsi="Palatino Linotype"/>
          <w:i/>
          <w:spacing w:val="1"/>
          <w:sz w:val="18"/>
          <w:szCs w:val="22"/>
        </w:rPr>
        <w:t xml:space="preserve"> </w:t>
      </w:r>
      <w:r w:rsidRPr="00EE5F79">
        <w:rPr>
          <w:rFonts w:ascii="Palatino Linotype" w:hAnsi="Palatino Linotype"/>
          <w:i/>
          <w:sz w:val="18"/>
          <w:szCs w:val="22"/>
        </w:rPr>
        <w:t>SERVICIOS PARA HACER EFICIENTE LA PRESTACIÓN DE LOS TRÁMITES Y SERVICIOS QUE LA ADMINISTRACIÓN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PÚBLICA MUNICIPAL OFRECE A LAS PERSONAS COMO LO INDICA EL ARTÍCULO 45 FRACCIÓN IV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1CB3FD35" w14:textId="77777777" w:rsidR="00B731E1" w:rsidRPr="00EE5F79" w:rsidRDefault="00B731E1" w:rsidP="00841734">
      <w:pPr>
        <w:pStyle w:val="Textoindependiente"/>
        <w:spacing w:before="7"/>
        <w:ind w:left="567" w:right="639"/>
        <w:rPr>
          <w:rFonts w:ascii="Palatino Linotype" w:hAnsi="Palatino Linotype"/>
          <w:i/>
          <w:sz w:val="18"/>
          <w:szCs w:val="22"/>
        </w:rPr>
      </w:pPr>
    </w:p>
    <w:p w14:paraId="4005A45C"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HA</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ENTREGADO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REPORTE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AVANCE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47"/>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46 DE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 GOBIERNO</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 MUNICIPIOS?</w:t>
      </w:r>
    </w:p>
    <w:p w14:paraId="337F298D"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3069CEAE"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REPORTE DE AVANCE DE LOS PROGRAMAS DE TRABAJO</w:t>
      </w:r>
      <w:r w:rsidRPr="00EE5F79">
        <w:rPr>
          <w:rFonts w:ascii="Palatino Linotype" w:hAnsi="Palatino Linotype"/>
          <w:i/>
          <w:spacing w:val="49"/>
          <w:sz w:val="18"/>
          <w:szCs w:val="22"/>
        </w:rPr>
        <w:t xml:space="preserve"> </w:t>
      </w:r>
      <w:r w:rsidRPr="00EE5F79">
        <w:rPr>
          <w:rFonts w:ascii="Palatino Linotype" w:hAnsi="Palatino Linotype"/>
          <w:i/>
          <w:sz w:val="18"/>
          <w:szCs w:val="22"/>
        </w:rPr>
        <w:t>DE SU MUNICIPIO CONTIENE LO INDICADO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47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0F8152CE" w14:textId="77777777" w:rsidR="00B731E1" w:rsidRPr="00EE5F79" w:rsidRDefault="00B731E1" w:rsidP="00715959">
      <w:pPr>
        <w:pStyle w:val="Prrafodelista"/>
        <w:widowControl w:val="0"/>
        <w:numPr>
          <w:ilvl w:val="1"/>
          <w:numId w:val="21"/>
        </w:numPr>
        <w:tabs>
          <w:tab w:val="left" w:pos="669"/>
        </w:tabs>
        <w:autoSpaceDE w:val="0"/>
        <w:autoSpaceDN w:val="0"/>
        <w:spacing w:before="40"/>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UTILIZACIÓN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FIRMA</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ELECTRÓNICA,</w:t>
      </w:r>
      <w:r w:rsidRPr="00EE5F79">
        <w:rPr>
          <w:rFonts w:ascii="Palatino Linotype" w:hAnsi="Palatino Linotype"/>
          <w:i/>
          <w:spacing w:val="1"/>
          <w:sz w:val="18"/>
          <w:szCs w:val="22"/>
        </w:rPr>
        <w:t xml:space="preserve"> </w:t>
      </w:r>
      <w:r w:rsidRPr="00EE5F79">
        <w:rPr>
          <w:rFonts w:ascii="Palatino Linotype" w:hAnsi="Palatino Linotype"/>
          <w:i/>
          <w:sz w:val="18"/>
          <w:szCs w:val="22"/>
        </w:rPr>
        <w:t>FIRMA</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ELECTRÓNICA</w:t>
      </w:r>
      <w:r w:rsidRPr="00EE5F79">
        <w:rPr>
          <w:rFonts w:ascii="Palatino Linotype" w:hAnsi="Palatino Linotype"/>
          <w:i/>
          <w:spacing w:val="1"/>
          <w:sz w:val="18"/>
          <w:szCs w:val="22"/>
        </w:rPr>
        <w:t xml:space="preserve"> </w:t>
      </w:r>
      <w:r w:rsidRPr="00EE5F79">
        <w:rPr>
          <w:rFonts w:ascii="Palatino Linotype" w:hAnsi="Palatino Linotype"/>
          <w:i/>
          <w:sz w:val="18"/>
          <w:szCs w:val="22"/>
        </w:rPr>
        <w:t>AVANZADA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SELLO</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ELECTRÓNICO?</w:t>
      </w:r>
    </w:p>
    <w:p w14:paraId="6F526CDE" w14:textId="77777777" w:rsidR="00B731E1" w:rsidRPr="00EE5F79" w:rsidRDefault="00B731E1" w:rsidP="00841734">
      <w:pPr>
        <w:pStyle w:val="Textoindependiente"/>
        <w:spacing w:before="1"/>
        <w:ind w:left="567" w:right="639"/>
        <w:rPr>
          <w:rFonts w:ascii="Palatino Linotype" w:hAnsi="Palatino Linotype"/>
          <w:i/>
          <w:sz w:val="18"/>
          <w:szCs w:val="22"/>
        </w:rPr>
      </w:pPr>
    </w:p>
    <w:p w14:paraId="48277E27" w14:textId="77777777" w:rsidR="00B731E1" w:rsidRPr="00EE5F79" w:rsidRDefault="00B731E1" w:rsidP="00841734">
      <w:pPr>
        <w:pStyle w:val="Ttulo3"/>
        <w:spacing w:line="268" w:lineRule="exact"/>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19.28:</w:t>
      </w:r>
    </w:p>
    <w:p w14:paraId="2E1F8199"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HA VERIFICADO QUE LOS CERTIFICADOS DIGITALES DE FIRMA ELECTRÓNICA AVANZADA,</w:t>
      </w:r>
      <w:r w:rsidRPr="00EE5F79">
        <w:rPr>
          <w:rFonts w:ascii="Palatino Linotype" w:hAnsi="Palatino Linotype"/>
          <w:i/>
          <w:spacing w:val="1"/>
          <w:sz w:val="18"/>
          <w:szCs w:val="22"/>
        </w:rPr>
        <w:t xml:space="preserve"> </w:t>
      </w:r>
      <w:r w:rsidRPr="00EE5F79">
        <w:rPr>
          <w:rFonts w:ascii="Palatino Linotype" w:hAnsi="Palatino Linotype"/>
          <w:i/>
          <w:sz w:val="18"/>
          <w:szCs w:val="22"/>
        </w:rPr>
        <w:t>FIRMA ELECTRÓNICA Y/O SELLO ELECTRÓNICO SE ENCUENTREN DENTRO DEL PADRÓN DE CERTIFICADOS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ELECTRÓNICOS COMO LO INDICA EL ARTÍCULO 53 ÚLTIMO PÁRRAFO DE LA LEY DE GOBIERNO DIGITAL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09BBA5D9" w14:textId="77777777" w:rsidR="00B731E1" w:rsidRPr="00EE5F79" w:rsidRDefault="00B731E1" w:rsidP="00841734">
      <w:pPr>
        <w:pStyle w:val="Textoindependiente"/>
        <w:spacing w:before="1"/>
        <w:ind w:left="567" w:right="639"/>
        <w:rPr>
          <w:rFonts w:ascii="Palatino Linotype" w:hAnsi="Palatino Linotype"/>
          <w:i/>
          <w:sz w:val="18"/>
          <w:szCs w:val="22"/>
        </w:rPr>
      </w:pPr>
    </w:p>
    <w:p w14:paraId="7ED63272"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CONSERVA EN EXPEDIENTES DIGITALES EL CONTENIDO DE LOS MENSAJES DE DATOS QUE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CONTENGAN CERTIFICADOS DIGITALES DE FIRMA ELECTRÓNICA AVANZADA, FIRMA ELECTRÓNICA Y/O SELLO</w:t>
      </w:r>
      <w:r w:rsidRPr="00EE5F79">
        <w:rPr>
          <w:rFonts w:ascii="Palatino Linotype" w:hAnsi="Palatino Linotype"/>
          <w:i/>
          <w:spacing w:val="-48"/>
          <w:sz w:val="18"/>
          <w:szCs w:val="22"/>
        </w:rPr>
        <w:t xml:space="preserve"> </w:t>
      </w:r>
      <w:r w:rsidRPr="00EE5F79">
        <w:rPr>
          <w:rFonts w:ascii="Palatino Linotype" w:hAnsi="Palatino Linotype"/>
          <w:i/>
          <w:sz w:val="18"/>
          <w:szCs w:val="22"/>
        </w:rPr>
        <w:t>ELECTRÓNICO,</w:t>
      </w:r>
      <w:r w:rsidRPr="00EE5F79">
        <w:rPr>
          <w:rFonts w:ascii="Palatino Linotype" w:hAnsi="Palatino Linotype"/>
          <w:i/>
          <w:spacing w:val="1"/>
          <w:sz w:val="18"/>
          <w:szCs w:val="22"/>
        </w:rPr>
        <w:t xml:space="preserve"> </w:t>
      </w:r>
      <w:r w:rsidRPr="00EE5F79">
        <w:rPr>
          <w:rFonts w:ascii="Palatino Linotype" w:hAnsi="Palatino Linotype"/>
          <w:i/>
          <w:sz w:val="18"/>
          <w:szCs w:val="22"/>
        </w:rPr>
        <w:t>RELATIVOS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ACTOS,</w:t>
      </w:r>
      <w:r w:rsidRPr="00EE5F79">
        <w:rPr>
          <w:rFonts w:ascii="Palatino Linotype" w:hAnsi="Palatino Linotype"/>
          <w:i/>
          <w:spacing w:val="1"/>
          <w:sz w:val="18"/>
          <w:szCs w:val="22"/>
        </w:rPr>
        <w:t xml:space="preserve"> </w:t>
      </w:r>
      <w:r w:rsidRPr="00EE5F79">
        <w:rPr>
          <w:rFonts w:ascii="Palatino Linotype" w:hAnsi="Palatino Linotype"/>
          <w:i/>
          <w:sz w:val="18"/>
          <w:szCs w:val="22"/>
        </w:rPr>
        <w:t>CONVENIOS,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COMUNICACIONES,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PROCEDIMIENTOS</w:t>
      </w:r>
      <w:r w:rsidRPr="00EE5F79">
        <w:rPr>
          <w:rFonts w:ascii="Palatino Linotype" w:hAnsi="Palatino Linotype"/>
          <w:i/>
          <w:spacing w:val="-47"/>
          <w:sz w:val="18"/>
          <w:szCs w:val="22"/>
        </w:rPr>
        <w:t xml:space="preserve"> </w:t>
      </w:r>
      <w:r w:rsidRPr="00EE5F79">
        <w:rPr>
          <w:rFonts w:ascii="Palatino Linotype" w:hAnsi="Palatino Linotype"/>
          <w:i/>
          <w:sz w:val="18"/>
          <w:szCs w:val="22"/>
        </w:rPr>
        <w:lastRenderedPageBreak/>
        <w:t>ADMINISTRATIVOS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JURISDICCIONALES,</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TRÁMITES,</w:t>
      </w:r>
      <w:r w:rsidRPr="00EE5F79">
        <w:rPr>
          <w:rFonts w:ascii="Palatino Linotype" w:hAnsi="Palatino Linotype"/>
          <w:i/>
          <w:spacing w:val="1"/>
          <w:sz w:val="18"/>
          <w:szCs w:val="22"/>
        </w:rPr>
        <w:t xml:space="preserve"> </w:t>
      </w:r>
      <w:r w:rsidRPr="00EE5F79">
        <w:rPr>
          <w:rFonts w:ascii="Palatino Linotype" w:hAnsi="Palatino Linotype"/>
          <w:i/>
          <w:sz w:val="18"/>
          <w:szCs w:val="22"/>
        </w:rPr>
        <w:t>PRESTACIÓN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SERVICIOS</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SOLICITUDES Y PROMOCIONES QUE SE REALICEN UTILIZANDO MEDIOS ELECTRÓNICOS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55 DE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 GOBIERNO</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 MUNICIPIOS?</w:t>
      </w:r>
    </w:p>
    <w:p w14:paraId="7A5A3D97"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2F9C58F"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SU MUNICIPIO SE GARANTIZA CON LA FIRMA ELECTRÓNICA AVANZADA, FIRMA ELECTRÓNICA Y/O EL</w:t>
      </w:r>
      <w:r w:rsidRPr="00EE5F79">
        <w:rPr>
          <w:rFonts w:ascii="Palatino Linotype" w:hAnsi="Palatino Linotype"/>
          <w:i/>
          <w:spacing w:val="1"/>
          <w:sz w:val="18"/>
          <w:szCs w:val="22"/>
        </w:rPr>
        <w:t xml:space="preserve"> </w:t>
      </w:r>
      <w:r w:rsidRPr="00EE5F79">
        <w:rPr>
          <w:rFonts w:ascii="Palatino Linotype" w:hAnsi="Palatino Linotype"/>
          <w:i/>
          <w:sz w:val="18"/>
          <w:szCs w:val="22"/>
        </w:rPr>
        <w:t>SELLO ELECTRÓNICO LO INDICADO EN EL ARTÍCULO 61 DE LA LEY DE GOBIERNO DIGITAL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731CFAF4"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39D45428"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GARANTIZA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TRANSACCIONALES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DATOS</w:t>
      </w:r>
      <w:r w:rsidRPr="00EE5F79">
        <w:rPr>
          <w:rFonts w:ascii="Palatino Linotype" w:hAnsi="Palatino Linotype"/>
          <w:i/>
          <w:spacing w:val="1"/>
          <w:sz w:val="18"/>
          <w:szCs w:val="22"/>
        </w:rPr>
        <w:t xml:space="preserve"> </w:t>
      </w:r>
      <w:r w:rsidRPr="00EE5F79">
        <w:rPr>
          <w:rFonts w:ascii="Palatino Linotype" w:hAnsi="Palatino Linotype"/>
          <w:i/>
          <w:sz w:val="18"/>
          <w:szCs w:val="22"/>
        </w:rPr>
        <w:t>PERSONALES DE LAS PERSONAS FÍSICAS DE ACUERDO A LO INDICADO EN EL ARTÍCULO 70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21AD639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3D16DC5"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19.32:</w:t>
      </w:r>
    </w:p>
    <w:p w14:paraId="646CEBF7" w14:textId="77777777" w:rsidR="00B731E1" w:rsidRPr="00EE5F79" w:rsidRDefault="00B731E1" w:rsidP="00715959">
      <w:pPr>
        <w:pStyle w:val="Prrafodelista"/>
        <w:widowControl w:val="0"/>
        <w:numPr>
          <w:ilvl w:val="1"/>
          <w:numId w:val="21"/>
        </w:numPr>
        <w:tabs>
          <w:tab w:val="left" w:pos="669"/>
        </w:tabs>
        <w:autoSpaceDE w:val="0"/>
        <w:autoSpaceDN w:val="0"/>
        <w:spacing w:before="21"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ELABORÓ UN PLAN DE CONTINGENCIA COMO LO INDICA EL ARTÍCULO 70 FRACCIÓN I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 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41A554EC" w14:textId="77777777" w:rsidR="00B731E1" w:rsidRPr="00EE5F79" w:rsidRDefault="00B731E1" w:rsidP="00841734">
      <w:pPr>
        <w:pStyle w:val="Textoindependiente"/>
        <w:spacing w:before="9"/>
        <w:ind w:left="567" w:right="639"/>
        <w:rPr>
          <w:rFonts w:ascii="Palatino Linotype" w:hAnsi="Palatino Linotype"/>
          <w:i/>
          <w:sz w:val="18"/>
          <w:szCs w:val="22"/>
        </w:rPr>
      </w:pPr>
    </w:p>
    <w:p w14:paraId="7EB7B4AD"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19.33:</w:t>
      </w:r>
    </w:p>
    <w:p w14:paraId="689B53F8" w14:textId="77777777" w:rsidR="00B731E1" w:rsidRPr="00EE5F79" w:rsidRDefault="00B731E1" w:rsidP="00715959">
      <w:pPr>
        <w:pStyle w:val="Prrafodelista"/>
        <w:widowControl w:val="0"/>
        <w:numPr>
          <w:ilvl w:val="1"/>
          <w:numId w:val="21"/>
        </w:numPr>
        <w:tabs>
          <w:tab w:val="left" w:pos="669"/>
        </w:tabs>
        <w:autoSpaceDE w:val="0"/>
        <w:autoSpaceDN w:val="0"/>
        <w:spacing w:before="22"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HA DIFUNDIDO EL PLAN DE CONTINGENCIAS A LOS RESPONSABLES DE LOS ARCHIVOS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 DE SU MUNICIPIO COMO LO INDICA EL ARTÍCULO 70 FRACCIÓN I DE LA LEY DE GOBIERNO 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29F14C81" w14:textId="77777777" w:rsidR="00B731E1" w:rsidRPr="00EE5F79" w:rsidRDefault="00B731E1" w:rsidP="00841734">
      <w:pPr>
        <w:pStyle w:val="Textoindependiente"/>
        <w:spacing w:before="9"/>
        <w:ind w:left="567" w:right="639"/>
        <w:rPr>
          <w:rFonts w:ascii="Palatino Linotype" w:hAnsi="Palatino Linotype"/>
          <w:i/>
          <w:sz w:val="18"/>
          <w:szCs w:val="22"/>
        </w:rPr>
      </w:pPr>
    </w:p>
    <w:p w14:paraId="2910AA8F" w14:textId="77777777" w:rsidR="00B731E1" w:rsidRPr="00EE5F79" w:rsidRDefault="00B731E1" w:rsidP="00715959">
      <w:pPr>
        <w:pStyle w:val="Prrafodelista"/>
        <w:widowControl w:val="0"/>
        <w:numPr>
          <w:ilvl w:val="1"/>
          <w:numId w:val="21"/>
        </w:numPr>
        <w:tabs>
          <w:tab w:val="left" w:pos="669"/>
        </w:tabs>
        <w:autoSpaceDE w:val="0"/>
        <w:autoSpaceDN w:val="0"/>
        <w:spacing w:line="25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TIENE UN PROGRAMA Y/O PLAN DE DATOS Y APLICACIONES COMO LO INDICA EL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70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7F6C048A" w14:textId="77777777" w:rsidR="00B731E1" w:rsidRPr="00EE5F79" w:rsidRDefault="00B731E1" w:rsidP="00841734">
      <w:pPr>
        <w:pStyle w:val="Textoindependiente"/>
        <w:spacing w:before="1"/>
        <w:ind w:left="567" w:right="639"/>
        <w:rPr>
          <w:rFonts w:ascii="Palatino Linotype" w:hAnsi="Palatino Linotype"/>
          <w:i/>
          <w:sz w:val="18"/>
          <w:szCs w:val="22"/>
        </w:rPr>
      </w:pPr>
    </w:p>
    <w:p w14:paraId="6DF7251B"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CUENTA CON REGISTROS (DOCUMENTOS Y/O EXPEDIENTES) DE LAS CONFIGURACIONES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RECURSOS DE TECNOLOGÍAS DE LA INFORMACIÓN Y COMUNICACIÓN QUE BRINDAN SOPORTE A LOS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PORTALES TRANSACCIONALES COMO LO INDICA EL ARTÍCULO 70 FRACCIÓN III DE LA LEY DE 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3D576A21" w14:textId="77777777" w:rsidR="00B731E1" w:rsidRPr="00EE5F79" w:rsidRDefault="00B731E1" w:rsidP="00841734">
      <w:pPr>
        <w:pStyle w:val="Textoindependiente"/>
        <w:spacing w:before="9"/>
        <w:ind w:left="567" w:right="639"/>
        <w:rPr>
          <w:rFonts w:ascii="Palatino Linotype" w:hAnsi="Palatino Linotype"/>
          <w:i/>
          <w:sz w:val="18"/>
          <w:szCs w:val="22"/>
        </w:rPr>
      </w:pPr>
    </w:p>
    <w:p w14:paraId="5D8F4E6D"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¿SU MUNICIPIO LLEVA UN REGISTRO (DOCUMENTOS Y/O EXPEDIENTES) </w:t>
      </w:r>
      <w:proofErr w:type="gramStart"/>
      <w:r w:rsidRPr="00EE5F79">
        <w:rPr>
          <w:rFonts w:ascii="Palatino Linotype" w:hAnsi="Palatino Linotype"/>
          <w:i/>
          <w:sz w:val="18"/>
          <w:szCs w:val="22"/>
        </w:rPr>
        <w:t>DE LAS ACCIONES CORRECTIVAS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ATENDIDAS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FACILITE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ANÁLISIS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CAUSAS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PREVENCIÓN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FUTURA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INCIDENTES COMO LO INDICA EL ARTÍCULO 70 FRACCIÓN IV DE LA LEY DE GOBIERNO DIGITAL DEL 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3F2D7B74" w14:textId="77777777" w:rsidR="00B731E1" w:rsidRPr="00EE5F79" w:rsidRDefault="00B731E1" w:rsidP="00715959">
      <w:pPr>
        <w:pStyle w:val="Prrafodelista"/>
        <w:widowControl w:val="0"/>
        <w:numPr>
          <w:ilvl w:val="1"/>
          <w:numId w:val="21"/>
        </w:numPr>
        <w:tabs>
          <w:tab w:val="left" w:pos="669"/>
        </w:tabs>
        <w:autoSpaceDE w:val="0"/>
        <w:autoSpaceDN w:val="0"/>
        <w:spacing w:before="40"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76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GOBIERNO DIGITAL DEL ESTADO DE MÉXICO Y MUNICIPIOS Y LOS ARTÍCULOS 102 Y 103 DEL REGLAMENTO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2"/>
          <w:sz w:val="18"/>
          <w:szCs w:val="22"/>
        </w:rPr>
        <w:t xml:space="preserve"> </w:t>
      </w:r>
      <w:r w:rsidRPr="00EE5F79">
        <w:rPr>
          <w:rFonts w:ascii="Palatino Linotype" w:hAnsi="Palatino Linotype"/>
          <w:i/>
          <w:sz w:val="18"/>
          <w:szCs w:val="22"/>
        </w:rPr>
        <w:t>DE GOBIERNO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
    <w:p w14:paraId="4EE5E25D"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6429DFBA"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CÓMO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RESGUARDA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GARANTIZA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ATAQUES</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EXTERNOS</w:t>
      </w:r>
      <w:r w:rsidRPr="00EE5F79">
        <w:rPr>
          <w:rFonts w:ascii="Palatino Linotype" w:hAnsi="Palatino Linotype"/>
          <w:i/>
          <w:spacing w:val="1"/>
          <w:sz w:val="18"/>
          <w:szCs w:val="22"/>
        </w:rPr>
        <w:t xml:space="preserve"> </w:t>
      </w:r>
      <w:r w:rsidRPr="00EE5F79">
        <w:rPr>
          <w:rFonts w:ascii="Palatino Linotype" w:hAnsi="Palatino Linotype"/>
          <w:i/>
          <w:sz w:val="18"/>
          <w:szCs w:val="22"/>
        </w:rPr>
        <w:t>(HACKEOS)</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 DIGITAL MENCIONADO EN EL ARTÍCULO 76 DE LA LEY DE GOBIERNO DIGITAL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3578C986"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5D7E32E"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YA TIENE IDENTIFICADA Y CLASIFICADA SU INFORMACIÓN EN UN INVENTARIO DE DATOS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3"/>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2"/>
          <w:sz w:val="18"/>
          <w:szCs w:val="22"/>
        </w:rPr>
        <w:t xml:space="preserve"> </w:t>
      </w:r>
      <w:r w:rsidRPr="00EE5F79">
        <w:rPr>
          <w:rFonts w:ascii="Palatino Linotype" w:hAnsi="Palatino Linotype"/>
          <w:i/>
          <w:sz w:val="18"/>
          <w:szCs w:val="22"/>
        </w:rPr>
        <w:t>95</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GOBIERNO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
    <w:p w14:paraId="7633632E" w14:textId="77777777" w:rsidR="00B731E1" w:rsidRPr="00EE5F79" w:rsidRDefault="00B731E1" w:rsidP="00841734">
      <w:pPr>
        <w:pStyle w:val="Textoindependiente"/>
        <w:ind w:left="567" w:right="639"/>
        <w:rPr>
          <w:rFonts w:ascii="Palatino Linotype" w:hAnsi="Palatino Linotype"/>
          <w:i/>
          <w:sz w:val="18"/>
          <w:szCs w:val="22"/>
        </w:rPr>
      </w:pPr>
    </w:p>
    <w:p w14:paraId="2C70C52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7D479911" w14:textId="77777777" w:rsidR="00B731E1" w:rsidRPr="00EE5F79" w:rsidRDefault="00B731E1" w:rsidP="00715959">
      <w:pPr>
        <w:pStyle w:val="Prrafodelista"/>
        <w:widowControl w:val="0"/>
        <w:numPr>
          <w:ilvl w:val="1"/>
          <w:numId w:val="2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 MUNICIPIO LLEVA A CABO EL MANEJO DE LOS DOCUMENTOS ELECTRÓNICOS COMO LO INDICAN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41,</w:t>
      </w:r>
      <w:r w:rsidRPr="00EE5F79">
        <w:rPr>
          <w:rFonts w:ascii="Palatino Linotype" w:hAnsi="Palatino Linotype"/>
          <w:i/>
          <w:spacing w:val="1"/>
          <w:sz w:val="18"/>
          <w:szCs w:val="22"/>
        </w:rPr>
        <w:t xml:space="preserve"> </w:t>
      </w:r>
      <w:r w:rsidRPr="00EE5F79">
        <w:rPr>
          <w:rFonts w:ascii="Palatino Linotype" w:hAnsi="Palatino Linotype"/>
          <w:i/>
          <w:sz w:val="18"/>
          <w:szCs w:val="22"/>
        </w:rPr>
        <w:t>42,</w:t>
      </w:r>
      <w:r w:rsidRPr="00EE5F79">
        <w:rPr>
          <w:rFonts w:ascii="Palatino Linotype" w:hAnsi="Palatino Linotype"/>
          <w:i/>
          <w:spacing w:val="1"/>
          <w:sz w:val="18"/>
          <w:szCs w:val="22"/>
        </w:rPr>
        <w:t xml:space="preserve"> </w:t>
      </w:r>
      <w:r w:rsidRPr="00EE5F79">
        <w:rPr>
          <w:rFonts w:ascii="Palatino Linotype" w:hAnsi="Palatino Linotype"/>
          <w:i/>
          <w:sz w:val="18"/>
          <w:szCs w:val="22"/>
        </w:rPr>
        <w:t>43,</w:t>
      </w:r>
      <w:r w:rsidRPr="00EE5F79">
        <w:rPr>
          <w:rFonts w:ascii="Palatino Linotype" w:hAnsi="Palatino Linotype"/>
          <w:i/>
          <w:spacing w:val="1"/>
          <w:sz w:val="18"/>
          <w:szCs w:val="22"/>
        </w:rPr>
        <w:t xml:space="preserve"> </w:t>
      </w:r>
      <w:r w:rsidRPr="00EE5F79">
        <w:rPr>
          <w:rFonts w:ascii="Palatino Linotype" w:hAnsi="Palatino Linotype"/>
          <w:i/>
          <w:sz w:val="18"/>
          <w:szCs w:val="22"/>
        </w:rPr>
        <w:t>44</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45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ARTÍCULOS VIGÉSIMO TERCERO,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QUINTO,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SÉPTIMO,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 NOVENO, TRIGÉSIMO, TRIGÉSIMO CUARTO, TRIGÉSIMO QUINTO, TRIGÉSIMO SEXTO Y TRIGÉSIMO</w:t>
      </w:r>
      <w:r w:rsidRPr="00EE5F79">
        <w:rPr>
          <w:rFonts w:ascii="Palatino Linotype" w:hAnsi="Palatino Linotype"/>
          <w:i/>
          <w:spacing w:val="-47"/>
          <w:sz w:val="18"/>
          <w:szCs w:val="22"/>
        </w:rPr>
        <w:t xml:space="preserve"> </w:t>
      </w:r>
      <w:r w:rsidRPr="00EE5F79">
        <w:rPr>
          <w:rFonts w:ascii="Palatino Linotype" w:hAnsi="Palatino Linotype"/>
          <w:i/>
          <w:sz w:val="18"/>
          <w:szCs w:val="22"/>
        </w:rPr>
        <w:t>SÉPTIMO</w:t>
      </w:r>
      <w:r w:rsidRPr="00EE5F79">
        <w:rPr>
          <w:rFonts w:ascii="Palatino Linotype" w:hAnsi="Palatino Linotype"/>
          <w:i/>
          <w:spacing w:val="30"/>
          <w:sz w:val="18"/>
          <w:szCs w:val="22"/>
        </w:rPr>
        <w:t xml:space="preserve"> </w:t>
      </w:r>
      <w:r w:rsidRPr="00EE5F79">
        <w:rPr>
          <w:rFonts w:ascii="Palatino Linotype" w:hAnsi="Palatino Linotype"/>
          <w:i/>
          <w:sz w:val="18"/>
          <w:szCs w:val="22"/>
        </w:rPr>
        <w:t>DE LOS</w:t>
      </w:r>
      <w:r w:rsidRPr="00EE5F79">
        <w:rPr>
          <w:rFonts w:ascii="Palatino Linotype" w:hAnsi="Palatino Linotype"/>
          <w:i/>
          <w:spacing w:val="2"/>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 ARCHIVOS;</w:t>
      </w:r>
    </w:p>
    <w:p w14:paraId="3EC81AB6" w14:textId="77777777" w:rsidR="00B731E1" w:rsidRPr="00EE5F79" w:rsidRDefault="00B731E1" w:rsidP="00841734">
      <w:pPr>
        <w:pStyle w:val="Textoindependiente"/>
        <w:spacing w:before="5"/>
        <w:ind w:left="567" w:right="639"/>
        <w:rPr>
          <w:rFonts w:ascii="Palatino Linotype" w:hAnsi="Palatino Linotype"/>
          <w:i/>
          <w:sz w:val="18"/>
          <w:szCs w:val="22"/>
        </w:rPr>
      </w:pPr>
    </w:p>
    <w:p w14:paraId="1DB58393"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19.41:</w:t>
      </w:r>
    </w:p>
    <w:p w14:paraId="57854E81" w14:textId="77777777" w:rsidR="00B731E1" w:rsidRPr="00EE5F79" w:rsidRDefault="00B731E1" w:rsidP="00715959">
      <w:pPr>
        <w:pStyle w:val="Prrafodelista"/>
        <w:widowControl w:val="0"/>
        <w:numPr>
          <w:ilvl w:val="1"/>
          <w:numId w:val="21"/>
        </w:numPr>
        <w:tabs>
          <w:tab w:val="left" w:pos="669"/>
        </w:tabs>
        <w:autoSpaceDE w:val="0"/>
        <w:autoSpaceDN w:val="0"/>
        <w:spacing w:before="56"/>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8"/>
          <w:sz w:val="18"/>
          <w:szCs w:val="22"/>
        </w:rPr>
        <w:t xml:space="preserve"> </w:t>
      </w:r>
      <w:r w:rsidRPr="00EE5F79">
        <w:rPr>
          <w:rFonts w:ascii="Palatino Linotype" w:hAnsi="Palatino Linotype"/>
          <w:i/>
          <w:sz w:val="18"/>
          <w:szCs w:val="22"/>
        </w:rPr>
        <w:t>DETERMINA</w:t>
      </w:r>
      <w:r w:rsidRPr="00EE5F79">
        <w:rPr>
          <w:rFonts w:ascii="Palatino Linotype" w:hAnsi="Palatino Linotype"/>
          <w:i/>
          <w:spacing w:val="-6"/>
          <w:sz w:val="18"/>
          <w:szCs w:val="22"/>
        </w:rPr>
        <w:t xml:space="preserve"> </w:t>
      </w:r>
      <w:r w:rsidRPr="00EE5F79">
        <w:rPr>
          <w:rFonts w:ascii="Palatino Linotype" w:hAnsi="Palatino Linotype"/>
          <w:i/>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z w:val="18"/>
          <w:szCs w:val="22"/>
        </w:rPr>
        <w:t>CRITERIOS</w:t>
      </w:r>
      <w:r w:rsidRPr="00EE5F79">
        <w:rPr>
          <w:rFonts w:ascii="Palatino Linotype" w:hAnsi="Palatino Linotype"/>
          <w:i/>
          <w:spacing w:val="-4"/>
          <w:sz w:val="18"/>
          <w:szCs w:val="22"/>
        </w:rPr>
        <w:t xml:space="preserve"> </w:t>
      </w:r>
      <w:r w:rsidRPr="00EE5F79">
        <w:rPr>
          <w:rFonts w:ascii="Palatino Linotype" w:hAnsi="Palatino Linotype"/>
          <w:i/>
          <w:sz w:val="18"/>
          <w:szCs w:val="22"/>
        </w:rPr>
        <w:t>PARA</w:t>
      </w:r>
      <w:r w:rsidRPr="00EE5F79">
        <w:rPr>
          <w:rFonts w:ascii="Palatino Linotype" w:hAnsi="Palatino Linotype"/>
          <w:i/>
          <w:spacing w:val="-6"/>
          <w:sz w:val="18"/>
          <w:szCs w:val="22"/>
        </w:rPr>
        <w:t xml:space="preserve"> </w:t>
      </w:r>
      <w:r w:rsidRPr="00EE5F79">
        <w:rPr>
          <w:rFonts w:ascii="Palatino Linotype" w:hAnsi="Palatino Linotype"/>
          <w:i/>
          <w:sz w:val="18"/>
          <w:szCs w:val="22"/>
        </w:rPr>
        <w:t>EL</w:t>
      </w:r>
      <w:r w:rsidRPr="00EE5F79">
        <w:rPr>
          <w:rFonts w:ascii="Palatino Linotype" w:hAnsi="Palatino Linotype"/>
          <w:i/>
          <w:spacing w:val="-8"/>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5"/>
          <w:sz w:val="18"/>
          <w:szCs w:val="22"/>
        </w:rPr>
        <w:t xml:space="preserve"> </w:t>
      </w:r>
      <w:r w:rsidRPr="00EE5F79">
        <w:rPr>
          <w:rFonts w:ascii="Palatino Linotype" w:hAnsi="Palatino Linotype"/>
          <w:i/>
          <w:sz w:val="18"/>
          <w:szCs w:val="22"/>
        </w:rPr>
        <w:t>ELECTRÓNICOS?</w:t>
      </w:r>
    </w:p>
    <w:p w14:paraId="30219C3B" w14:textId="77777777" w:rsidR="00B731E1" w:rsidRPr="00EE5F79" w:rsidRDefault="00B731E1" w:rsidP="00841734">
      <w:pPr>
        <w:pStyle w:val="Textoindependiente"/>
        <w:spacing w:before="3"/>
        <w:ind w:left="567" w:right="639"/>
        <w:rPr>
          <w:rFonts w:ascii="Palatino Linotype" w:hAnsi="Palatino Linotype"/>
          <w:i/>
          <w:sz w:val="18"/>
          <w:szCs w:val="22"/>
        </w:rPr>
      </w:pPr>
    </w:p>
    <w:p w14:paraId="14735675" w14:textId="77777777" w:rsidR="00B731E1" w:rsidRPr="00EE5F79" w:rsidRDefault="00B731E1" w:rsidP="00715959">
      <w:pPr>
        <w:pStyle w:val="Prrafodelista"/>
        <w:widowControl w:val="0"/>
        <w:numPr>
          <w:ilvl w:val="1"/>
          <w:numId w:val="21"/>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¿HACEN</w:t>
      </w:r>
      <w:r w:rsidRPr="00EE5F79">
        <w:rPr>
          <w:rFonts w:ascii="Palatino Linotype" w:hAnsi="Palatino Linotype"/>
          <w:i/>
          <w:spacing w:val="50"/>
          <w:sz w:val="18"/>
          <w:szCs w:val="22"/>
        </w:rPr>
        <w:t xml:space="preserve"> </w:t>
      </w:r>
      <w:r w:rsidRPr="00EE5F79">
        <w:rPr>
          <w:rFonts w:ascii="Palatino Linotype" w:hAnsi="Palatino Linotype"/>
          <w:i/>
          <w:sz w:val="18"/>
          <w:szCs w:val="22"/>
        </w:rPr>
        <w:t>UTILIZACIÓN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 xml:space="preserve">DEL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SERVICIO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UNA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NUBE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PARA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EL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MANEJO  </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ELECTRÓNICOS COMO LO INDICAN LOS ARTÍCULOS TRIGÉSIMO PRIMERO Y TRIGÉSIMO SEGUNDO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 ARCHIVOS?</w:t>
      </w:r>
    </w:p>
    <w:p w14:paraId="27C883DF" w14:textId="77777777" w:rsidR="00B731E1" w:rsidRPr="00EE5F79" w:rsidRDefault="00B731E1" w:rsidP="00841734">
      <w:pPr>
        <w:pStyle w:val="Textoindependiente"/>
        <w:spacing w:before="4"/>
        <w:ind w:left="567" w:right="639"/>
        <w:rPr>
          <w:rFonts w:ascii="Palatino Linotype" w:hAnsi="Palatino Linotype"/>
          <w:i/>
          <w:sz w:val="18"/>
          <w:szCs w:val="22"/>
        </w:rPr>
      </w:pPr>
    </w:p>
    <w:p w14:paraId="5277D2C9" w14:textId="77777777" w:rsidR="00B731E1" w:rsidRPr="00EE5F79" w:rsidRDefault="00B731E1" w:rsidP="00715959">
      <w:pPr>
        <w:pStyle w:val="Prrafodelista"/>
        <w:widowControl w:val="0"/>
        <w:numPr>
          <w:ilvl w:val="1"/>
          <w:numId w:val="2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CONJUNTO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z w:val="18"/>
          <w:szCs w:val="22"/>
        </w:rPr>
        <w:t>SISTEMAS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INCLUYERON</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 ELECTRÓNICA O SIMILAR EN EL PROGRAMA ANUAL DE DESARROLLO ARCHIVÍSTICO 2022</w:t>
      </w:r>
      <w:r w:rsidRPr="00EE5F79">
        <w:rPr>
          <w:rFonts w:ascii="Palatino Linotype" w:hAnsi="Palatino Linotype"/>
          <w:i/>
          <w:spacing w:val="-47"/>
          <w:sz w:val="18"/>
          <w:szCs w:val="22"/>
        </w:rPr>
        <w:t xml:space="preserve"> </w:t>
      </w:r>
      <w:r w:rsidRPr="00EE5F79">
        <w:rPr>
          <w:rFonts w:ascii="Palatino Linotype" w:hAnsi="Palatino Linotype"/>
          <w:i/>
          <w:sz w:val="18"/>
          <w:szCs w:val="22"/>
        </w:rPr>
        <w:t>QUE PRESENTÓ AL PRESIDENTE MUNICIPAL EN EL PRESENTE AÑO COMO LO INDICAN LOS ARTÍCULOS 16,</w:t>
      </w:r>
      <w:r w:rsidRPr="00EE5F79">
        <w:rPr>
          <w:rFonts w:ascii="Palatino Linotype" w:hAnsi="Palatino Linotype"/>
          <w:i/>
          <w:spacing w:val="1"/>
          <w:sz w:val="18"/>
          <w:szCs w:val="22"/>
        </w:rPr>
        <w:t xml:space="preserve"> </w:t>
      </w:r>
      <w:r w:rsidRPr="00EE5F79">
        <w:rPr>
          <w:rFonts w:ascii="Palatino Linotype" w:hAnsi="Palatino Linotype"/>
          <w:i/>
          <w:sz w:val="18"/>
          <w:szCs w:val="22"/>
        </w:rPr>
        <w:t>24, 25, 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 ARCHIVOS; ARTÍCULOS SEXTO FRACCIÓN III, 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 INCISO a) Y ARTÍCULOS 16, 24,25, 28 FRACCIÓN III DE LA LEY DE ARCHIVOS Y 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59DE3B84" w14:textId="77777777" w:rsidR="00B731E1" w:rsidRPr="00EE5F79" w:rsidRDefault="00B731E1" w:rsidP="00841734">
      <w:pPr>
        <w:pStyle w:val="Textoindependiente"/>
        <w:spacing w:before="3"/>
        <w:ind w:left="567" w:right="639"/>
        <w:rPr>
          <w:rFonts w:ascii="Palatino Linotype" w:hAnsi="Palatino Linotype"/>
          <w:i/>
          <w:sz w:val="18"/>
          <w:szCs w:val="22"/>
        </w:rPr>
      </w:pPr>
    </w:p>
    <w:p w14:paraId="3D9E1045"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73E2EE52" w14:textId="77777777" w:rsidR="00B731E1" w:rsidRPr="00EE5F79" w:rsidRDefault="00B731E1" w:rsidP="00715959">
      <w:pPr>
        <w:pStyle w:val="Prrafodelista"/>
        <w:widowControl w:val="0"/>
        <w:numPr>
          <w:ilvl w:val="1"/>
          <w:numId w:val="21"/>
        </w:numPr>
        <w:tabs>
          <w:tab w:val="left" w:pos="669"/>
        </w:tabs>
        <w:autoSpaceDE w:val="0"/>
        <w:autoSpaceDN w:val="0"/>
        <w:spacing w:before="2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ACTA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INSTALACIÓN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COMITÉ</w:t>
      </w:r>
      <w:r w:rsidRPr="00EE5F79">
        <w:rPr>
          <w:rFonts w:ascii="Palatino Linotype" w:hAnsi="Palatino Linotype"/>
          <w:i/>
          <w:spacing w:val="-3"/>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2"/>
          <w:sz w:val="18"/>
          <w:szCs w:val="22"/>
        </w:rPr>
        <w:t xml:space="preserve"> </w:t>
      </w:r>
      <w:r w:rsidRPr="00EE5F79">
        <w:rPr>
          <w:rFonts w:ascii="Palatino Linotype" w:hAnsi="Palatino Linotype"/>
          <w:i/>
          <w:sz w:val="18"/>
          <w:szCs w:val="22"/>
        </w:rPr>
        <w:t>INSTALADO</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w:t>
      </w:r>
      <w:r w:rsidRPr="00EE5F79">
        <w:rPr>
          <w:rFonts w:ascii="Palatino Linotype" w:hAnsi="Palatino Linotype"/>
          <w:i/>
          <w:spacing w:val="-4"/>
          <w:sz w:val="18"/>
          <w:szCs w:val="22"/>
        </w:rPr>
        <w:t xml:space="preserve"> </w:t>
      </w:r>
      <w:r w:rsidRPr="00EE5F79">
        <w:rPr>
          <w:rFonts w:ascii="Palatino Linotype" w:hAnsi="Palatino Linotype"/>
          <w:i/>
          <w:sz w:val="18"/>
          <w:szCs w:val="22"/>
        </w:rPr>
        <w:t>2022.</w:t>
      </w:r>
    </w:p>
    <w:p w14:paraId="63DDB606" w14:textId="77777777" w:rsidR="00B731E1" w:rsidRPr="00EE5F79" w:rsidRDefault="00B731E1" w:rsidP="00841734">
      <w:pPr>
        <w:pStyle w:val="Textoindependiente"/>
        <w:spacing w:before="6"/>
        <w:ind w:left="567" w:right="639"/>
        <w:rPr>
          <w:rFonts w:ascii="Palatino Linotype" w:hAnsi="Palatino Linotype"/>
          <w:i/>
          <w:sz w:val="18"/>
          <w:szCs w:val="22"/>
        </w:rPr>
      </w:pPr>
    </w:p>
    <w:p w14:paraId="4B9CF64C"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ACTA DEL COMITÉ INTERNO MEDIANTE EL CUAL APROBÓ EL PROGRAMA DE TRABAJO DE 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 COMUNICACIÓN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5FA18D96" w14:textId="77777777" w:rsidR="00B731E1" w:rsidRPr="00EE5F79" w:rsidRDefault="00B731E1" w:rsidP="00841734">
      <w:pPr>
        <w:pStyle w:val="Textoindependiente"/>
        <w:spacing w:before="9"/>
        <w:ind w:left="567" w:right="639"/>
        <w:rPr>
          <w:rFonts w:ascii="Palatino Linotype" w:hAnsi="Palatino Linotype"/>
          <w:i/>
          <w:sz w:val="18"/>
          <w:szCs w:val="22"/>
        </w:rPr>
      </w:pPr>
    </w:p>
    <w:p w14:paraId="53C19460"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lastRenderedPageBreak/>
        <w:t>PROGRAMA</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TECNOLOGÍAS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5"/>
          <w:sz w:val="18"/>
          <w:szCs w:val="22"/>
        </w:rPr>
        <w:t xml:space="preserve"> </w:t>
      </w:r>
      <w:r w:rsidRPr="00EE5F79">
        <w:rPr>
          <w:rFonts w:ascii="Palatino Linotype" w:hAnsi="Palatino Linotype"/>
          <w:i/>
          <w:sz w:val="18"/>
          <w:szCs w:val="22"/>
        </w:rPr>
        <w:t>COMUNICACIÓN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AÑO</w:t>
      </w:r>
      <w:r w:rsidRPr="00EE5F79">
        <w:rPr>
          <w:rFonts w:ascii="Palatino Linotype" w:hAnsi="Palatino Linotype"/>
          <w:i/>
          <w:spacing w:val="-2"/>
          <w:sz w:val="18"/>
          <w:szCs w:val="22"/>
        </w:rPr>
        <w:t xml:space="preserve"> </w:t>
      </w:r>
      <w:r w:rsidRPr="00EE5F79">
        <w:rPr>
          <w:rFonts w:ascii="Palatino Linotype" w:hAnsi="Palatino Linotype"/>
          <w:i/>
          <w:sz w:val="18"/>
          <w:szCs w:val="22"/>
        </w:rPr>
        <w:t>2022.</w:t>
      </w:r>
    </w:p>
    <w:p w14:paraId="4465FB65" w14:textId="77777777" w:rsidR="00B731E1" w:rsidRPr="00EE5F79" w:rsidRDefault="00B731E1" w:rsidP="00715959">
      <w:pPr>
        <w:pStyle w:val="Prrafodelista"/>
        <w:widowControl w:val="0"/>
        <w:numPr>
          <w:ilvl w:val="1"/>
          <w:numId w:val="21"/>
        </w:numPr>
        <w:tabs>
          <w:tab w:val="left" w:pos="669"/>
        </w:tabs>
        <w:autoSpaceDE w:val="0"/>
        <w:autoSpaceDN w:val="0"/>
        <w:spacing w:before="18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4"/>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PRESERVACIÓN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DIGITAL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5E73D952"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RESPUESTAS</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NEGATIVAS</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LAS</w:t>
      </w:r>
      <w:r w:rsidRPr="00EE5F79">
        <w:rPr>
          <w:rFonts w:ascii="Palatino Linotype" w:hAnsi="Palatino Linotype"/>
          <w:i/>
          <w:spacing w:val="-4"/>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PREGUNTAS:</w:t>
      </w:r>
    </w:p>
    <w:p w14:paraId="1D64F8C8" w14:textId="77777777" w:rsidR="00B731E1" w:rsidRPr="00EE5F79" w:rsidRDefault="00B731E1" w:rsidP="00715959">
      <w:pPr>
        <w:pStyle w:val="Prrafodelista"/>
        <w:widowControl w:val="0"/>
        <w:numPr>
          <w:ilvl w:val="1"/>
          <w:numId w:val="21"/>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19.41:</w:t>
      </w:r>
    </w:p>
    <w:p w14:paraId="45A8C9E7" w14:textId="77777777" w:rsidR="00B731E1" w:rsidRPr="00EE5F79" w:rsidRDefault="00B731E1" w:rsidP="00841734">
      <w:pPr>
        <w:pStyle w:val="Textoindependiente"/>
        <w:spacing w:before="41"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LLEVAN</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47"/>
          <w:sz w:val="18"/>
          <w:szCs w:val="22"/>
        </w:rPr>
        <w:t xml:space="preserve"> </w:t>
      </w:r>
      <w:r w:rsidRPr="00EE5F79">
        <w:rPr>
          <w:rFonts w:ascii="Palatino Linotype" w:hAnsi="Palatino Linotype"/>
          <w:i/>
          <w:sz w:val="18"/>
          <w:szCs w:val="22"/>
        </w:rPr>
        <w:t>ELECTRÓNICOS</w:t>
      </w:r>
      <w:r w:rsidRPr="00EE5F79">
        <w:rPr>
          <w:rFonts w:ascii="Palatino Linotype" w:hAnsi="Palatino Linotype"/>
          <w:i/>
          <w:spacing w:val="26"/>
          <w:sz w:val="18"/>
          <w:szCs w:val="22"/>
        </w:rPr>
        <w:t xml:space="preserve"> </w:t>
      </w:r>
      <w:r w:rsidRPr="00EE5F79">
        <w:rPr>
          <w:rFonts w:ascii="Palatino Linotype" w:hAnsi="Palatino Linotype"/>
          <w:i/>
          <w:sz w:val="18"/>
          <w:szCs w:val="22"/>
        </w:rPr>
        <w:t>COMO</w:t>
      </w:r>
      <w:r w:rsidRPr="00EE5F79">
        <w:rPr>
          <w:rFonts w:ascii="Palatino Linotype" w:hAnsi="Palatino Linotype"/>
          <w:i/>
          <w:spacing w:val="24"/>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77567410" w14:textId="77777777" w:rsidR="00B731E1" w:rsidRPr="00EE5F79" w:rsidRDefault="00B731E1" w:rsidP="00841734">
      <w:pPr>
        <w:pStyle w:val="Textoindependiente"/>
        <w:spacing w:before="3"/>
        <w:ind w:left="567" w:right="639"/>
        <w:rPr>
          <w:rFonts w:ascii="Palatino Linotype" w:hAnsi="Palatino Linotype"/>
          <w:i/>
          <w:sz w:val="18"/>
          <w:szCs w:val="22"/>
        </w:rPr>
      </w:pPr>
    </w:p>
    <w:p w14:paraId="4AAF7F26" w14:textId="77777777" w:rsidR="00B731E1" w:rsidRPr="00EE5F79" w:rsidRDefault="00B731E1" w:rsidP="00715959">
      <w:pPr>
        <w:pStyle w:val="Prrafodelista"/>
        <w:widowControl w:val="0"/>
        <w:numPr>
          <w:ilvl w:val="1"/>
          <w:numId w:val="21"/>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19.42:</w:t>
      </w:r>
    </w:p>
    <w:p w14:paraId="49ADC007" w14:textId="77777777" w:rsidR="00B731E1" w:rsidRPr="00EE5F79" w:rsidRDefault="00B731E1" w:rsidP="00841734">
      <w:pPr>
        <w:pStyle w:val="Textoindependiente"/>
        <w:spacing w:before="57"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29"/>
          <w:sz w:val="18"/>
          <w:szCs w:val="22"/>
        </w:rPr>
        <w:t xml:space="preserve"> </w:t>
      </w:r>
      <w:r w:rsidRPr="00EE5F79">
        <w:rPr>
          <w:rFonts w:ascii="Palatino Linotype" w:hAnsi="Palatino Linotype"/>
          <w:i/>
          <w:sz w:val="18"/>
          <w:szCs w:val="22"/>
        </w:rPr>
        <w:t>¿POR</w:t>
      </w:r>
      <w:r w:rsidRPr="00EE5F79">
        <w:rPr>
          <w:rFonts w:ascii="Palatino Linotype" w:hAnsi="Palatino Linotype"/>
          <w:i/>
          <w:spacing w:val="25"/>
          <w:sz w:val="18"/>
          <w:szCs w:val="22"/>
        </w:rPr>
        <w:t xml:space="preserve"> </w:t>
      </w:r>
      <w:r w:rsidRPr="00EE5F79">
        <w:rPr>
          <w:rFonts w:ascii="Palatino Linotype" w:hAnsi="Palatino Linotype"/>
          <w:i/>
          <w:sz w:val="18"/>
          <w:szCs w:val="22"/>
        </w:rPr>
        <w:t>QUÉ</w:t>
      </w:r>
      <w:r w:rsidRPr="00EE5F79">
        <w:rPr>
          <w:rFonts w:ascii="Palatino Linotype" w:hAnsi="Palatino Linotype"/>
          <w:i/>
          <w:spacing w:val="28"/>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25"/>
          <w:sz w:val="18"/>
          <w:szCs w:val="22"/>
        </w:rPr>
        <w:t xml:space="preserve"> </w:t>
      </w:r>
      <w:r w:rsidRPr="00EE5F79">
        <w:rPr>
          <w:rFonts w:ascii="Palatino Linotype" w:hAnsi="Palatino Linotype"/>
          <w:i/>
          <w:sz w:val="18"/>
          <w:szCs w:val="22"/>
        </w:rPr>
        <w:t>SABE</w:t>
      </w:r>
      <w:r w:rsidRPr="00EE5F79">
        <w:rPr>
          <w:rFonts w:ascii="Palatino Linotype" w:hAnsi="Palatino Linotype"/>
          <w:i/>
          <w:spacing w:val="26"/>
          <w:sz w:val="18"/>
          <w:szCs w:val="22"/>
        </w:rPr>
        <w:t xml:space="preserve"> </w:t>
      </w:r>
      <w:r w:rsidRPr="00EE5F79">
        <w:rPr>
          <w:rFonts w:ascii="Palatino Linotype" w:hAnsi="Palatino Linotype"/>
          <w:i/>
          <w:sz w:val="18"/>
          <w:szCs w:val="22"/>
        </w:rPr>
        <w:t>QUIEN</w:t>
      </w:r>
      <w:r w:rsidRPr="00EE5F79">
        <w:rPr>
          <w:rFonts w:ascii="Palatino Linotype" w:hAnsi="Palatino Linotype"/>
          <w:i/>
          <w:spacing w:val="26"/>
          <w:sz w:val="18"/>
          <w:szCs w:val="22"/>
        </w:rPr>
        <w:t xml:space="preserve"> </w:t>
      </w:r>
      <w:r w:rsidRPr="00EE5F79">
        <w:rPr>
          <w:rFonts w:ascii="Palatino Linotype" w:hAnsi="Palatino Linotype"/>
          <w:i/>
          <w:sz w:val="18"/>
          <w:szCs w:val="22"/>
        </w:rPr>
        <w:t>DETERMINA</w:t>
      </w:r>
      <w:r w:rsidRPr="00EE5F79">
        <w:rPr>
          <w:rFonts w:ascii="Palatino Linotype" w:hAnsi="Palatino Linotype"/>
          <w:i/>
          <w:spacing w:val="28"/>
          <w:sz w:val="18"/>
          <w:szCs w:val="22"/>
        </w:rPr>
        <w:t xml:space="preserve"> </w:t>
      </w:r>
      <w:r w:rsidRPr="00EE5F79">
        <w:rPr>
          <w:rFonts w:ascii="Palatino Linotype" w:hAnsi="Palatino Linotype"/>
          <w:i/>
          <w:sz w:val="18"/>
          <w:szCs w:val="22"/>
        </w:rPr>
        <w:t>LOS</w:t>
      </w:r>
      <w:r w:rsidRPr="00EE5F79">
        <w:rPr>
          <w:rFonts w:ascii="Palatino Linotype" w:hAnsi="Palatino Linotype"/>
          <w:i/>
          <w:spacing w:val="26"/>
          <w:sz w:val="18"/>
          <w:szCs w:val="22"/>
        </w:rPr>
        <w:t xml:space="preserve"> </w:t>
      </w:r>
      <w:r w:rsidRPr="00EE5F79">
        <w:rPr>
          <w:rFonts w:ascii="Palatino Linotype" w:hAnsi="Palatino Linotype"/>
          <w:i/>
          <w:sz w:val="18"/>
          <w:szCs w:val="22"/>
        </w:rPr>
        <w:t>CRITERIOS</w:t>
      </w:r>
      <w:r w:rsidRPr="00EE5F79">
        <w:rPr>
          <w:rFonts w:ascii="Palatino Linotype" w:hAnsi="Palatino Linotype"/>
          <w:i/>
          <w:spacing w:val="30"/>
          <w:sz w:val="18"/>
          <w:szCs w:val="22"/>
        </w:rPr>
        <w:t xml:space="preserve"> </w:t>
      </w:r>
      <w:r w:rsidRPr="00EE5F79">
        <w:rPr>
          <w:rFonts w:ascii="Palatino Linotype" w:hAnsi="Palatino Linotype"/>
          <w:i/>
          <w:sz w:val="18"/>
          <w:szCs w:val="22"/>
        </w:rPr>
        <w:t>PARA</w:t>
      </w:r>
      <w:r w:rsidRPr="00EE5F79">
        <w:rPr>
          <w:rFonts w:ascii="Palatino Linotype" w:hAnsi="Palatino Linotype"/>
          <w:i/>
          <w:spacing w:val="27"/>
          <w:sz w:val="18"/>
          <w:szCs w:val="22"/>
        </w:rPr>
        <w:t xml:space="preserve"> </w:t>
      </w:r>
      <w:r w:rsidRPr="00EE5F79">
        <w:rPr>
          <w:rFonts w:ascii="Palatino Linotype" w:hAnsi="Palatino Linotype"/>
          <w:i/>
          <w:sz w:val="18"/>
          <w:szCs w:val="22"/>
        </w:rPr>
        <w:t>EL</w:t>
      </w:r>
      <w:r w:rsidRPr="00EE5F79">
        <w:rPr>
          <w:rFonts w:ascii="Palatino Linotype" w:hAnsi="Palatino Linotype"/>
          <w:i/>
          <w:spacing w:val="26"/>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29"/>
          <w:sz w:val="18"/>
          <w:szCs w:val="22"/>
        </w:rPr>
        <w:t xml:space="preserve"> </w:t>
      </w:r>
      <w:r w:rsidRPr="00EE5F79">
        <w:rPr>
          <w:rFonts w:ascii="Palatino Linotype" w:hAnsi="Palatino Linotype"/>
          <w:i/>
          <w:sz w:val="18"/>
          <w:szCs w:val="22"/>
        </w:rPr>
        <w:t>DE</w:t>
      </w:r>
      <w:r w:rsidRPr="00EE5F79">
        <w:rPr>
          <w:rFonts w:ascii="Palatino Linotype" w:hAnsi="Palatino Linotype"/>
          <w:i/>
          <w:spacing w:val="27"/>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46"/>
          <w:sz w:val="18"/>
          <w:szCs w:val="22"/>
        </w:rPr>
        <w:t xml:space="preserve"> </w:t>
      </w:r>
      <w:r w:rsidRPr="00EE5F79">
        <w:rPr>
          <w:rFonts w:ascii="Palatino Linotype" w:hAnsi="Palatino Linotype"/>
          <w:i/>
          <w:sz w:val="18"/>
          <w:szCs w:val="22"/>
        </w:rPr>
        <w:t>ELECTRÓNICOS?</w:t>
      </w:r>
    </w:p>
    <w:p w14:paraId="29ACA39D"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5F0D740F"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19.43:</w:t>
      </w:r>
    </w:p>
    <w:p w14:paraId="222A3BDE" w14:textId="77777777" w:rsidR="00B731E1" w:rsidRPr="00EE5F79" w:rsidRDefault="00B731E1" w:rsidP="00841734">
      <w:pPr>
        <w:pStyle w:val="Textoindependiente"/>
        <w:spacing w:before="40"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12"/>
          <w:sz w:val="18"/>
          <w:szCs w:val="22"/>
        </w:rPr>
        <w:t xml:space="preserve"> </w:t>
      </w:r>
      <w:r w:rsidRPr="00EE5F79">
        <w:rPr>
          <w:rFonts w:ascii="Palatino Linotype" w:hAnsi="Palatino Linotype"/>
          <w:i/>
          <w:sz w:val="18"/>
          <w:szCs w:val="22"/>
        </w:rPr>
        <w:t>¿POR</w:t>
      </w:r>
      <w:r w:rsidRPr="00EE5F79">
        <w:rPr>
          <w:rFonts w:ascii="Palatino Linotype" w:hAnsi="Palatino Linotype"/>
          <w:i/>
          <w:spacing w:val="17"/>
          <w:sz w:val="18"/>
          <w:szCs w:val="22"/>
        </w:rPr>
        <w:t xml:space="preserve"> </w:t>
      </w:r>
      <w:r w:rsidRPr="00EE5F79">
        <w:rPr>
          <w:rFonts w:ascii="Palatino Linotype" w:hAnsi="Palatino Linotype"/>
          <w:i/>
          <w:sz w:val="18"/>
          <w:szCs w:val="22"/>
        </w:rPr>
        <w:t>QUÉ</w:t>
      </w:r>
      <w:r w:rsidRPr="00EE5F79">
        <w:rPr>
          <w:rFonts w:ascii="Palatino Linotype" w:hAnsi="Palatino Linotype"/>
          <w:i/>
          <w:spacing w:val="18"/>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4"/>
          <w:sz w:val="18"/>
          <w:szCs w:val="22"/>
        </w:rPr>
        <w:t xml:space="preserve"> </w:t>
      </w:r>
      <w:r w:rsidRPr="00EE5F79">
        <w:rPr>
          <w:rFonts w:ascii="Palatino Linotype" w:hAnsi="Palatino Linotype"/>
          <w:i/>
          <w:sz w:val="18"/>
          <w:szCs w:val="22"/>
        </w:rPr>
        <w:t>HACEN</w:t>
      </w:r>
      <w:r w:rsidRPr="00EE5F79">
        <w:rPr>
          <w:rFonts w:ascii="Palatino Linotype" w:hAnsi="Palatino Linotype"/>
          <w:i/>
          <w:spacing w:val="89"/>
          <w:sz w:val="18"/>
          <w:szCs w:val="22"/>
        </w:rPr>
        <w:t xml:space="preserve"> </w:t>
      </w:r>
      <w:r w:rsidRPr="00EE5F79">
        <w:rPr>
          <w:rFonts w:ascii="Palatino Linotype" w:hAnsi="Palatino Linotype"/>
          <w:i/>
          <w:sz w:val="18"/>
          <w:szCs w:val="22"/>
        </w:rPr>
        <w:t>UTILIZACIÓN</w:t>
      </w:r>
      <w:r w:rsidRPr="00EE5F79">
        <w:rPr>
          <w:rFonts w:ascii="Palatino Linotype" w:hAnsi="Palatino Linotype"/>
          <w:i/>
          <w:spacing w:val="74"/>
          <w:sz w:val="18"/>
          <w:szCs w:val="22"/>
        </w:rPr>
        <w:t xml:space="preserve"> </w:t>
      </w:r>
      <w:r w:rsidRPr="00EE5F79">
        <w:rPr>
          <w:rFonts w:ascii="Palatino Linotype" w:hAnsi="Palatino Linotype"/>
          <w:i/>
          <w:sz w:val="18"/>
          <w:szCs w:val="22"/>
        </w:rPr>
        <w:t>DEL</w:t>
      </w:r>
      <w:r w:rsidRPr="00EE5F79">
        <w:rPr>
          <w:rFonts w:ascii="Palatino Linotype" w:hAnsi="Palatino Linotype"/>
          <w:i/>
          <w:spacing w:val="92"/>
          <w:sz w:val="18"/>
          <w:szCs w:val="22"/>
        </w:rPr>
        <w:t xml:space="preserve"> </w:t>
      </w:r>
      <w:r w:rsidRPr="00EE5F79">
        <w:rPr>
          <w:rFonts w:ascii="Palatino Linotype" w:hAnsi="Palatino Linotype"/>
          <w:i/>
          <w:sz w:val="18"/>
          <w:szCs w:val="22"/>
        </w:rPr>
        <w:t>SERVICIO</w:t>
      </w:r>
      <w:r w:rsidRPr="00EE5F79">
        <w:rPr>
          <w:rFonts w:ascii="Palatino Linotype" w:hAnsi="Palatino Linotype"/>
          <w:i/>
          <w:spacing w:val="74"/>
          <w:sz w:val="18"/>
          <w:szCs w:val="22"/>
        </w:rPr>
        <w:t xml:space="preserve"> </w:t>
      </w:r>
      <w:r w:rsidRPr="00EE5F79">
        <w:rPr>
          <w:rFonts w:ascii="Palatino Linotype" w:hAnsi="Palatino Linotype"/>
          <w:i/>
          <w:sz w:val="18"/>
          <w:szCs w:val="22"/>
        </w:rPr>
        <w:t xml:space="preserve">DE  </w:t>
      </w:r>
      <w:r w:rsidRPr="00EE5F79">
        <w:rPr>
          <w:rFonts w:ascii="Palatino Linotype" w:hAnsi="Palatino Linotype"/>
          <w:i/>
          <w:spacing w:val="39"/>
          <w:sz w:val="18"/>
          <w:szCs w:val="22"/>
        </w:rPr>
        <w:t xml:space="preserve"> </w:t>
      </w:r>
      <w:r w:rsidRPr="00EE5F79">
        <w:rPr>
          <w:rFonts w:ascii="Palatino Linotype" w:hAnsi="Palatino Linotype"/>
          <w:i/>
          <w:sz w:val="18"/>
          <w:szCs w:val="22"/>
        </w:rPr>
        <w:t xml:space="preserve">UNA  </w:t>
      </w:r>
      <w:r w:rsidRPr="00EE5F79">
        <w:rPr>
          <w:rFonts w:ascii="Palatino Linotype" w:hAnsi="Palatino Linotype"/>
          <w:i/>
          <w:spacing w:val="24"/>
          <w:sz w:val="18"/>
          <w:szCs w:val="22"/>
        </w:rPr>
        <w:t xml:space="preserve"> </w:t>
      </w:r>
      <w:r w:rsidRPr="00EE5F79">
        <w:rPr>
          <w:rFonts w:ascii="Palatino Linotype" w:hAnsi="Palatino Linotype"/>
          <w:i/>
          <w:sz w:val="18"/>
          <w:szCs w:val="22"/>
        </w:rPr>
        <w:t xml:space="preserve">NUBE  </w:t>
      </w:r>
      <w:r w:rsidRPr="00EE5F79">
        <w:rPr>
          <w:rFonts w:ascii="Palatino Linotype" w:hAnsi="Palatino Linotype"/>
          <w:i/>
          <w:spacing w:val="40"/>
          <w:sz w:val="18"/>
          <w:szCs w:val="22"/>
        </w:rPr>
        <w:t xml:space="preserve"> </w:t>
      </w:r>
      <w:r w:rsidRPr="00EE5F79">
        <w:rPr>
          <w:rFonts w:ascii="Palatino Linotype" w:hAnsi="Palatino Linotype"/>
          <w:i/>
          <w:sz w:val="18"/>
          <w:szCs w:val="22"/>
        </w:rPr>
        <w:t xml:space="preserve">PARA  </w:t>
      </w:r>
      <w:r w:rsidRPr="00EE5F79">
        <w:rPr>
          <w:rFonts w:ascii="Palatino Linotype" w:hAnsi="Palatino Linotype"/>
          <w:i/>
          <w:spacing w:val="24"/>
          <w:sz w:val="18"/>
          <w:szCs w:val="22"/>
        </w:rPr>
        <w:t xml:space="preserve"> </w:t>
      </w:r>
      <w:r w:rsidRPr="00EE5F79">
        <w:rPr>
          <w:rFonts w:ascii="Palatino Linotype" w:hAnsi="Palatino Linotype"/>
          <w:i/>
          <w:sz w:val="18"/>
          <w:szCs w:val="22"/>
        </w:rPr>
        <w:t xml:space="preserve">EL  </w:t>
      </w:r>
      <w:r w:rsidRPr="00EE5F79">
        <w:rPr>
          <w:rFonts w:ascii="Palatino Linotype" w:hAnsi="Palatino Linotype"/>
          <w:i/>
          <w:spacing w:val="23"/>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47"/>
          <w:sz w:val="18"/>
          <w:szCs w:val="22"/>
        </w:rPr>
        <w:t xml:space="preserve"> </w:t>
      </w:r>
      <w:proofErr w:type="gramStart"/>
      <w:r w:rsidRPr="00EE5F79">
        <w:rPr>
          <w:rFonts w:ascii="Palatino Linotype" w:hAnsi="Palatino Linotype"/>
          <w:i/>
          <w:sz w:val="18"/>
          <w:szCs w:val="22"/>
        </w:rPr>
        <w:t xml:space="preserve">DE </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roofErr w:type="gramEnd"/>
      <w:r w:rsidRPr="00EE5F79">
        <w:rPr>
          <w:rFonts w:ascii="Palatino Linotype" w:hAnsi="Palatino Linotype"/>
          <w:i/>
          <w:sz w:val="18"/>
          <w:szCs w:val="22"/>
        </w:rPr>
        <w:t xml:space="preserve"> ELECTRÓNICOS</w:t>
      </w:r>
      <w:r w:rsidRPr="00EE5F79">
        <w:rPr>
          <w:rFonts w:ascii="Palatino Linotype" w:hAnsi="Palatino Linotype"/>
          <w:i/>
          <w:spacing w:val="-3"/>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LO</w:t>
      </w:r>
      <w:r w:rsidRPr="00EE5F79">
        <w:rPr>
          <w:rFonts w:ascii="Palatino Linotype" w:hAnsi="Palatino Linotype"/>
          <w:i/>
          <w:spacing w:val="-4"/>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49477403" w14:textId="77777777" w:rsidR="00B731E1" w:rsidRPr="00EE5F79" w:rsidRDefault="00B731E1" w:rsidP="00841734">
      <w:pPr>
        <w:pStyle w:val="Textoindependiente"/>
        <w:spacing w:before="2"/>
        <w:ind w:left="567" w:right="639"/>
        <w:rPr>
          <w:rFonts w:ascii="Palatino Linotype" w:hAnsi="Palatino Linotype"/>
          <w:i/>
          <w:sz w:val="18"/>
          <w:szCs w:val="22"/>
        </w:rPr>
      </w:pPr>
    </w:p>
    <w:p w14:paraId="553A720D" w14:textId="77777777" w:rsidR="00B731E1" w:rsidRPr="00EE5F79" w:rsidRDefault="00B731E1" w:rsidP="00715959">
      <w:pPr>
        <w:pStyle w:val="Prrafodelista"/>
        <w:widowControl w:val="0"/>
        <w:numPr>
          <w:ilvl w:val="1"/>
          <w:numId w:val="21"/>
        </w:numPr>
        <w:tabs>
          <w:tab w:val="left" w:pos="669"/>
        </w:tabs>
        <w:autoSpaceDE w:val="0"/>
        <w:autoSpaceDN w:val="0"/>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19.44:</w:t>
      </w:r>
    </w:p>
    <w:p w14:paraId="3E364A31" w14:textId="77777777" w:rsidR="00B731E1" w:rsidRPr="00EE5F79" w:rsidRDefault="00B731E1" w:rsidP="00841734">
      <w:pPr>
        <w:pStyle w:val="Textoindependiente"/>
        <w:spacing w:before="42"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PREGUNTA: </w:t>
      </w:r>
      <w:r w:rsidRPr="00EE5F79">
        <w:rPr>
          <w:rFonts w:ascii="Palatino Linotype" w:hAnsi="Palatino Linotype"/>
          <w:i/>
          <w:sz w:val="18"/>
          <w:szCs w:val="22"/>
        </w:rPr>
        <w:t>POR QUÉ EL TITULAR DEL ÁREA COORDINADORA DE ARCHIVOS EN CONJUNTO CON EL 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SISTEMAS</w:t>
      </w:r>
      <w:r w:rsidRPr="00EE5F79">
        <w:rPr>
          <w:rFonts w:ascii="Palatino Linotype" w:hAnsi="Palatino Linotype"/>
          <w:i/>
          <w:spacing w:val="1"/>
          <w:sz w:val="18"/>
          <w:szCs w:val="22"/>
        </w:rPr>
        <w:t xml:space="preserve"> </w:t>
      </w:r>
      <w:r w:rsidRPr="00EE5F79">
        <w:rPr>
          <w:rFonts w:ascii="Palatino Linotype" w:hAnsi="Palatino Linotype"/>
          <w:i/>
          <w:sz w:val="18"/>
          <w:szCs w:val="22"/>
        </w:rPr>
        <w:t>Y/O TECNOLOGÍAS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INFORMACION</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INCLUYERON</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 DE</w:t>
      </w:r>
      <w:r w:rsidRPr="00EE5F79">
        <w:rPr>
          <w:rFonts w:ascii="Palatino Linotype" w:hAnsi="Palatino Linotype"/>
          <w:i/>
          <w:spacing w:val="1"/>
          <w:sz w:val="18"/>
          <w:szCs w:val="22"/>
        </w:rPr>
        <w:t xml:space="preserve"> </w:t>
      </w:r>
      <w:r w:rsidRPr="00EE5F79">
        <w:rPr>
          <w:rFonts w:ascii="Palatino Linotype" w:hAnsi="Palatino Linotype"/>
          <w:i/>
          <w:sz w:val="18"/>
          <w:szCs w:val="22"/>
        </w:rPr>
        <w:t>MANEJO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ELECTRÓNICA</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SIMILAR</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ARCHIVÍSTICO 2022 QUE PRESENTÓ AL PRESIDENTE MUNICIPAL EN EL PRESENTE AÑO COMO LO 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43C9221A" w14:textId="77777777" w:rsidR="00B731E1" w:rsidRPr="00EE5F79" w:rsidRDefault="00B731E1" w:rsidP="00841734">
      <w:pPr>
        <w:pStyle w:val="Textoindependiente"/>
        <w:spacing w:before="3"/>
        <w:ind w:left="567" w:right="639"/>
        <w:rPr>
          <w:rFonts w:ascii="Palatino Linotype" w:hAnsi="Palatino Linotype"/>
          <w:i/>
          <w:sz w:val="18"/>
          <w:szCs w:val="22"/>
        </w:rPr>
      </w:pPr>
    </w:p>
    <w:p w14:paraId="162E134B" w14:textId="77777777" w:rsidR="00B731E1" w:rsidRPr="00EE5F79" w:rsidRDefault="00B731E1" w:rsidP="00715959">
      <w:pPr>
        <w:pStyle w:val="Prrafodelista"/>
        <w:widowControl w:val="0"/>
        <w:numPr>
          <w:ilvl w:val="1"/>
          <w:numId w:val="21"/>
        </w:numPr>
        <w:tabs>
          <w:tab w:val="left" w:pos="669"/>
        </w:tabs>
        <w:autoSpaceDE w:val="0"/>
        <w:autoSpaceDN w:val="0"/>
        <w:spacing w:line="259"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 12</w:t>
      </w:r>
      <w:r w:rsidRPr="00EE5F79">
        <w:rPr>
          <w:rFonts w:ascii="Palatino Linotype" w:hAnsi="Palatino Linotype"/>
          <w:i/>
          <w:spacing w:val="-47"/>
          <w:sz w:val="18"/>
          <w:szCs w:val="22"/>
        </w:rPr>
        <w:t xml:space="preserve"> </w:t>
      </w:r>
      <w:r w:rsidRPr="00EE5F79">
        <w:rPr>
          <w:rFonts w:ascii="Palatino Linotype" w:hAnsi="Palatino Linotype"/>
          <w:i/>
          <w:sz w:val="18"/>
          <w:szCs w:val="22"/>
        </w:rPr>
        <w:t>PÁRRAFO SEGUNDO DE LA LEY DE ARCHIVOS Y ADMINISTRACIÓN DE DOCUMENTOS DEL ESTADO DE MÉXICO</w:t>
      </w:r>
      <w:r w:rsidRPr="00EE5F79">
        <w:rPr>
          <w:rFonts w:ascii="Palatino Linotype" w:hAnsi="Palatino Linotype"/>
          <w:i/>
          <w:spacing w:val="-47"/>
          <w:sz w:val="18"/>
          <w:szCs w:val="22"/>
        </w:rPr>
        <w:t xml:space="preserve"> </w:t>
      </w:r>
      <w:r w:rsidRPr="00EE5F79">
        <w:rPr>
          <w:rFonts w:ascii="Palatino Linotype" w:hAnsi="Palatino Linotype"/>
          <w:i/>
          <w:sz w:val="18"/>
          <w:szCs w:val="22"/>
        </w:rPr>
        <w:t>Y MUNICIPIOS; ARTÍCULO 106 DE LOS LINEAMIENTOS PARA LA ADMINISTRACIÓN DE DOCUMENTOS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 DE MÉXICO; ARTÍCULOS 77 Y 78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 DE GOBIERNO DIGITAL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 SE PREGUNTA: ¿EL ORGANO DE CONTROL INTERNO ESTÁ ENTERADO DE QUE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INCURRE EN DESACATO A LA NORMATIVIDAD APLICABLE VIGENTE EN CUESTIÓN DE ARCHIVÍSTICA AL NO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CUMPLIR CON ALGUNO Y/O TODO LO SOLICITADO EN EL </w:t>
      </w:r>
      <w:r w:rsidRPr="00EE5F79">
        <w:rPr>
          <w:rFonts w:ascii="Palatino Linotype" w:hAnsi="Palatino Linotype"/>
          <w:b/>
          <w:i/>
          <w:sz w:val="18"/>
          <w:szCs w:val="22"/>
        </w:rPr>
        <w:t xml:space="preserve">NUMERAL 19 </w:t>
      </w:r>
      <w:r w:rsidRPr="00EE5F79">
        <w:rPr>
          <w:rFonts w:ascii="Palatino Linotype" w:hAnsi="Palatino Linotype"/>
          <w:i/>
          <w:sz w:val="18"/>
          <w:szCs w:val="22"/>
        </w:rPr>
        <w:t>DEL PRESENTE DOCUMENTO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00A6E18B" w14:textId="77777777" w:rsidR="00B731E1" w:rsidRPr="00EE5F79" w:rsidRDefault="00B731E1" w:rsidP="00841734">
      <w:pPr>
        <w:pStyle w:val="Textoindependiente"/>
        <w:ind w:left="567" w:right="639"/>
        <w:rPr>
          <w:rFonts w:ascii="Palatino Linotype" w:hAnsi="Palatino Linotype"/>
          <w:i/>
          <w:sz w:val="18"/>
          <w:szCs w:val="22"/>
        </w:rPr>
      </w:pPr>
    </w:p>
    <w:p w14:paraId="5B801047" w14:textId="77777777" w:rsidR="00B731E1" w:rsidRPr="00EE5F79" w:rsidRDefault="00B731E1" w:rsidP="00841734">
      <w:pPr>
        <w:pStyle w:val="Ttulo2"/>
        <w:spacing w:line="276"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20</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ARCHIVACIÓN</w:t>
      </w:r>
    </w:p>
    <w:p w14:paraId="5AFD4D38" w14:textId="77777777" w:rsidR="00B731E1" w:rsidRPr="00EE5F79" w:rsidRDefault="00B731E1" w:rsidP="00715959">
      <w:pPr>
        <w:pStyle w:val="Prrafodelista"/>
        <w:widowControl w:val="0"/>
        <w:numPr>
          <w:ilvl w:val="1"/>
          <w:numId w:val="20"/>
        </w:numPr>
        <w:tabs>
          <w:tab w:val="left" w:pos="669"/>
        </w:tabs>
        <w:autoSpaceDE w:val="0"/>
        <w:autoSpaceDN w:val="0"/>
        <w:spacing w:before="5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SU MUNICIPIO ARCHIVAN</w:t>
      </w:r>
      <w:r w:rsidRPr="00EE5F79">
        <w:rPr>
          <w:rFonts w:ascii="Palatino Linotype" w:hAnsi="Palatino Linotype"/>
          <w:i/>
          <w:spacing w:val="1"/>
          <w:sz w:val="18"/>
          <w:szCs w:val="22"/>
        </w:rPr>
        <w:t xml:space="preserve"> </w:t>
      </w:r>
      <w:r w:rsidRPr="00EE5F79">
        <w:rPr>
          <w:rFonts w:ascii="Palatino Linotype" w:hAnsi="Palatino Linotype"/>
          <w:i/>
          <w:sz w:val="18"/>
          <w:szCs w:val="22"/>
        </w:rPr>
        <w:t>SUS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ASUNTO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20</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 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r w:rsidRPr="00EE5F79">
        <w:rPr>
          <w:rFonts w:ascii="Palatino Linotype" w:hAnsi="Palatino Linotype"/>
          <w:i/>
          <w:spacing w:val="49"/>
          <w:sz w:val="18"/>
          <w:szCs w:val="22"/>
        </w:rPr>
        <w:t xml:space="preserve"> </w:t>
      </w:r>
      <w:r w:rsidRPr="00EE5F79">
        <w:rPr>
          <w:rFonts w:ascii="Palatino Linotype" w:hAnsi="Palatino Linotype"/>
          <w:i/>
          <w:sz w:val="18"/>
          <w:szCs w:val="22"/>
        </w:rPr>
        <w:t>GENERAL DE 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ARTÍCULO OCTAVO DE LOS 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20</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54</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MÉXICO?</w:t>
      </w:r>
      <w:proofErr w:type="gramEnd"/>
    </w:p>
    <w:p w14:paraId="42884233" w14:textId="77777777" w:rsidR="00B731E1" w:rsidRPr="00EE5F79" w:rsidRDefault="00B731E1" w:rsidP="00841734">
      <w:pPr>
        <w:pStyle w:val="Textoindependiente"/>
        <w:spacing w:before="9"/>
        <w:ind w:left="567" w:right="639"/>
        <w:rPr>
          <w:rFonts w:ascii="Palatino Linotype" w:hAnsi="Palatino Linotype"/>
          <w:i/>
          <w:sz w:val="18"/>
          <w:szCs w:val="22"/>
        </w:rPr>
      </w:pPr>
    </w:p>
    <w:p w14:paraId="006064BD"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20.1:</w:t>
      </w:r>
    </w:p>
    <w:p w14:paraId="0D0561B5" w14:textId="77777777" w:rsidR="00B731E1" w:rsidRPr="00EE5F79" w:rsidRDefault="00B731E1" w:rsidP="00715959">
      <w:pPr>
        <w:pStyle w:val="Prrafodelista"/>
        <w:widowControl w:val="0"/>
        <w:numPr>
          <w:ilvl w:val="1"/>
          <w:numId w:val="20"/>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DONDE</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PROCEDE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ASUNTO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CADA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ES</w:t>
      </w:r>
      <w:r w:rsidRPr="00EE5F79">
        <w:rPr>
          <w:rFonts w:ascii="Palatino Linotype" w:hAnsi="Palatino Linotype"/>
          <w:i/>
          <w:spacing w:val="1"/>
          <w:sz w:val="18"/>
          <w:szCs w:val="22"/>
        </w:rPr>
        <w:t xml:space="preserve"> </w:t>
      </w:r>
      <w:r w:rsidRPr="00EE5F79">
        <w:rPr>
          <w:rFonts w:ascii="Palatino Linotype" w:hAnsi="Palatino Linotype"/>
          <w:i/>
          <w:sz w:val="18"/>
          <w:szCs w:val="22"/>
        </w:rPr>
        <w:t>DECIR,</w:t>
      </w:r>
      <w:r w:rsidRPr="00EE5F79">
        <w:rPr>
          <w:rFonts w:ascii="Palatino Linotype" w:hAnsi="Palatino Linotype"/>
          <w:i/>
          <w:spacing w:val="1"/>
          <w:sz w:val="18"/>
          <w:szCs w:val="22"/>
        </w:rPr>
        <w:t xml:space="preserve"> </w:t>
      </w:r>
      <w:r w:rsidRPr="00EE5F79">
        <w:rPr>
          <w:rFonts w:ascii="Palatino Linotype" w:hAnsi="Palatino Linotype"/>
          <w:i/>
          <w:sz w:val="18"/>
          <w:szCs w:val="22"/>
        </w:rPr>
        <w:t>CUAL</w:t>
      </w:r>
      <w:r w:rsidRPr="00EE5F79">
        <w:rPr>
          <w:rFonts w:ascii="Palatino Linotype" w:hAnsi="Palatino Linotype"/>
          <w:i/>
          <w:spacing w:val="1"/>
          <w:sz w:val="18"/>
          <w:szCs w:val="22"/>
        </w:rPr>
        <w:t xml:space="preserve"> </w:t>
      </w:r>
      <w:r w:rsidRPr="00EE5F79">
        <w:rPr>
          <w:rFonts w:ascii="Palatino Linotype" w:hAnsi="Palatino Linotype"/>
          <w:i/>
          <w:sz w:val="18"/>
          <w:szCs w:val="22"/>
        </w:rPr>
        <w:t>FUE</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CRITERIO</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DETERMINAR</w:t>
      </w:r>
      <w:r w:rsidRPr="00EE5F79">
        <w:rPr>
          <w:rFonts w:ascii="Palatino Linotype" w:hAnsi="Palatino Linotype"/>
          <w:i/>
          <w:spacing w:val="-2"/>
          <w:sz w:val="18"/>
          <w:szCs w:val="22"/>
        </w:rPr>
        <w:t xml:space="preserve"> </w:t>
      </w:r>
      <w:r w:rsidRPr="00EE5F79">
        <w:rPr>
          <w:rFonts w:ascii="Palatino Linotype" w:hAnsi="Palatino Linotype"/>
          <w:i/>
          <w:sz w:val="18"/>
          <w:szCs w:val="22"/>
        </w:rPr>
        <w:t>LOS ASUNTOS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CADA</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w:t>
      </w:r>
      <w:proofErr w:type="gramEnd"/>
    </w:p>
    <w:p w14:paraId="7378FEAF" w14:textId="77777777" w:rsidR="00B731E1" w:rsidRPr="00EE5F79" w:rsidRDefault="00B731E1" w:rsidP="00715959">
      <w:pPr>
        <w:pStyle w:val="Prrafodelista"/>
        <w:widowControl w:val="0"/>
        <w:numPr>
          <w:ilvl w:val="1"/>
          <w:numId w:val="20"/>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28"/>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7"/>
          <w:sz w:val="18"/>
          <w:szCs w:val="22"/>
        </w:rPr>
        <w:t xml:space="preserve"> </w:t>
      </w:r>
      <w:r w:rsidRPr="00EE5F79">
        <w:rPr>
          <w:rFonts w:ascii="Palatino Linotype" w:hAnsi="Palatino Linotype"/>
          <w:i/>
          <w:sz w:val="18"/>
          <w:szCs w:val="22"/>
        </w:rPr>
        <w:t>DE</w:t>
      </w:r>
      <w:r w:rsidRPr="00EE5F79">
        <w:rPr>
          <w:rFonts w:ascii="Palatino Linotype" w:hAnsi="Palatino Linotype"/>
          <w:i/>
          <w:spacing w:val="39"/>
          <w:sz w:val="18"/>
          <w:szCs w:val="22"/>
        </w:rPr>
        <w:t xml:space="preserve"> </w:t>
      </w:r>
      <w:r w:rsidRPr="00EE5F79">
        <w:rPr>
          <w:rFonts w:ascii="Palatino Linotype" w:hAnsi="Palatino Linotype"/>
          <w:i/>
          <w:sz w:val="18"/>
          <w:szCs w:val="22"/>
        </w:rPr>
        <w:t>SU</w:t>
      </w:r>
      <w:r w:rsidRPr="00EE5F79">
        <w:rPr>
          <w:rFonts w:ascii="Palatino Linotype" w:hAnsi="Palatino Linotype"/>
          <w:i/>
          <w:spacing w:val="41"/>
          <w:sz w:val="18"/>
          <w:szCs w:val="22"/>
        </w:rPr>
        <w:t xml:space="preserve"> </w:t>
      </w:r>
      <w:r w:rsidRPr="00EE5F79">
        <w:rPr>
          <w:rFonts w:ascii="Palatino Linotype" w:hAnsi="Palatino Linotype"/>
          <w:i/>
          <w:spacing w:val="10"/>
          <w:sz w:val="18"/>
          <w:szCs w:val="22"/>
        </w:rPr>
        <w:t>MUNICIPIO</w:t>
      </w:r>
      <w:r w:rsidRPr="00EE5F79">
        <w:rPr>
          <w:rFonts w:ascii="Palatino Linotype" w:hAnsi="Palatino Linotype"/>
          <w:i/>
          <w:spacing w:val="41"/>
          <w:sz w:val="18"/>
          <w:szCs w:val="22"/>
        </w:rPr>
        <w:t xml:space="preserve"> </w:t>
      </w:r>
      <w:r w:rsidRPr="00EE5F79">
        <w:rPr>
          <w:rFonts w:ascii="Palatino Linotype" w:hAnsi="Palatino Linotype"/>
          <w:i/>
          <w:sz w:val="18"/>
          <w:szCs w:val="22"/>
        </w:rPr>
        <w:t>TIENEN</w:t>
      </w:r>
      <w:r w:rsidRPr="00EE5F79">
        <w:rPr>
          <w:rFonts w:ascii="Palatino Linotype" w:hAnsi="Palatino Linotype"/>
          <w:i/>
          <w:spacing w:val="28"/>
          <w:sz w:val="18"/>
          <w:szCs w:val="22"/>
        </w:rPr>
        <w:t xml:space="preserve"> </w:t>
      </w:r>
      <w:r w:rsidRPr="00EE5F79">
        <w:rPr>
          <w:rFonts w:ascii="Palatino Linotype" w:hAnsi="Palatino Linotype"/>
          <w:i/>
          <w:sz w:val="18"/>
          <w:szCs w:val="22"/>
        </w:rPr>
        <w:t>IDENTIFICADORES</w:t>
      </w:r>
      <w:r w:rsidRPr="00EE5F79">
        <w:rPr>
          <w:rFonts w:ascii="Palatino Linotype" w:hAnsi="Palatino Linotype"/>
          <w:i/>
          <w:spacing w:val="33"/>
          <w:sz w:val="18"/>
          <w:szCs w:val="22"/>
        </w:rPr>
        <w:t xml:space="preserve"> </w:t>
      </w:r>
      <w:r w:rsidRPr="00EE5F79">
        <w:rPr>
          <w:rFonts w:ascii="Palatino Linotype" w:hAnsi="Palatino Linotype"/>
          <w:i/>
          <w:sz w:val="18"/>
          <w:szCs w:val="22"/>
        </w:rPr>
        <w:t>TALES</w:t>
      </w:r>
      <w:r w:rsidRPr="00EE5F79">
        <w:rPr>
          <w:rFonts w:ascii="Palatino Linotype" w:hAnsi="Palatino Linotype"/>
          <w:i/>
          <w:spacing w:val="24"/>
          <w:sz w:val="18"/>
          <w:szCs w:val="22"/>
        </w:rPr>
        <w:t xml:space="preserve"> </w:t>
      </w:r>
      <w:r w:rsidRPr="00EE5F79">
        <w:rPr>
          <w:rFonts w:ascii="Palatino Linotype" w:hAnsi="Palatino Linotype"/>
          <w:i/>
          <w:sz w:val="18"/>
          <w:szCs w:val="22"/>
        </w:rPr>
        <w:t>COMO</w:t>
      </w:r>
      <w:r w:rsidRPr="00EE5F79">
        <w:rPr>
          <w:rFonts w:ascii="Palatino Linotype" w:hAnsi="Palatino Linotype"/>
          <w:i/>
          <w:spacing w:val="28"/>
          <w:sz w:val="18"/>
          <w:szCs w:val="22"/>
        </w:rPr>
        <w:t xml:space="preserve"> </w:t>
      </w:r>
      <w:r w:rsidRPr="00EE5F79">
        <w:rPr>
          <w:rFonts w:ascii="Palatino Linotype" w:hAnsi="Palatino Linotype"/>
          <w:i/>
          <w:sz w:val="18"/>
          <w:szCs w:val="22"/>
        </w:rPr>
        <w:t>CARÁTULAS</w:t>
      </w:r>
      <w:r w:rsidRPr="00EE5F79">
        <w:rPr>
          <w:rFonts w:ascii="Palatino Linotype" w:hAnsi="Palatino Linotype"/>
          <w:i/>
          <w:spacing w:val="28"/>
          <w:sz w:val="18"/>
          <w:szCs w:val="22"/>
        </w:rPr>
        <w:t xml:space="preserve"> </w:t>
      </w:r>
      <w:r w:rsidRPr="00EE5F79">
        <w:rPr>
          <w:rFonts w:ascii="Palatino Linotype" w:hAnsi="Palatino Linotype"/>
          <w:i/>
          <w:sz w:val="18"/>
          <w:szCs w:val="22"/>
        </w:rPr>
        <w:t>Y</w:t>
      </w:r>
      <w:r w:rsidRPr="00EE5F79">
        <w:rPr>
          <w:rFonts w:ascii="Palatino Linotype" w:hAnsi="Palatino Linotype"/>
          <w:i/>
          <w:spacing w:val="25"/>
          <w:sz w:val="18"/>
          <w:szCs w:val="22"/>
        </w:rPr>
        <w:t xml:space="preserve"> </w:t>
      </w:r>
      <w:r w:rsidRPr="00EE5F79">
        <w:rPr>
          <w:rFonts w:ascii="Palatino Linotype" w:hAnsi="Palatino Linotype"/>
          <w:i/>
          <w:sz w:val="18"/>
          <w:szCs w:val="22"/>
        </w:rPr>
        <w:t>PESTAÑAS</w:t>
      </w:r>
      <w:r w:rsidRPr="00EE5F79">
        <w:rPr>
          <w:rFonts w:ascii="Palatino Linotype" w:hAnsi="Palatino Linotype"/>
          <w:i/>
          <w:spacing w:val="-48"/>
          <w:sz w:val="18"/>
          <w:szCs w:val="22"/>
        </w:rPr>
        <w:t xml:space="preserve"> </w:t>
      </w:r>
      <w:r w:rsidRPr="00EE5F79">
        <w:rPr>
          <w:rFonts w:ascii="Palatino Linotype" w:hAnsi="Palatino Linotype"/>
          <w:i/>
          <w:sz w:val="18"/>
          <w:szCs w:val="22"/>
        </w:rPr>
        <w:t>O CEJAS O MARBETES COMO LO INDICA EL ARTÍCULO 11 FRACCIÓN VI DE LA LEY GENERAL DE 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QUINTO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 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roofErr w:type="gramEnd"/>
    </w:p>
    <w:p w14:paraId="03CF85F6"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4B52EC55"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20.3:</w:t>
      </w:r>
    </w:p>
    <w:p w14:paraId="47415B09" w14:textId="77777777" w:rsidR="00B731E1" w:rsidRPr="00EE5F79" w:rsidRDefault="00B731E1" w:rsidP="00715959">
      <w:pPr>
        <w:pStyle w:val="Prrafodelista"/>
        <w:widowControl w:val="0"/>
        <w:numPr>
          <w:ilvl w:val="1"/>
          <w:numId w:val="20"/>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6"/>
          <w:sz w:val="18"/>
          <w:szCs w:val="22"/>
        </w:rPr>
        <w:t xml:space="preserve"> </w:t>
      </w:r>
      <w:r w:rsidRPr="00EE5F79">
        <w:rPr>
          <w:rFonts w:ascii="Palatino Linotype" w:hAnsi="Palatino Linotype"/>
          <w:i/>
          <w:sz w:val="18"/>
          <w:szCs w:val="22"/>
        </w:rPr>
        <w:t>APRUEBA</w:t>
      </w:r>
      <w:r w:rsidRPr="00EE5F79">
        <w:rPr>
          <w:rFonts w:ascii="Palatino Linotype" w:hAnsi="Palatino Linotype"/>
          <w:i/>
          <w:spacing w:val="-6"/>
          <w:sz w:val="18"/>
          <w:szCs w:val="22"/>
        </w:rPr>
        <w:t xml:space="preserve"> </w:t>
      </w: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SUS</w:t>
      </w:r>
      <w:r w:rsidRPr="00EE5F79">
        <w:rPr>
          <w:rFonts w:ascii="Palatino Linotype" w:hAnsi="Palatino Linotype"/>
          <w:i/>
          <w:spacing w:val="-5"/>
          <w:sz w:val="18"/>
          <w:szCs w:val="22"/>
        </w:rPr>
        <w:t xml:space="preserve"> </w:t>
      </w:r>
      <w:r w:rsidRPr="00EE5F79">
        <w:rPr>
          <w:rFonts w:ascii="Palatino Linotype" w:hAnsi="Palatino Linotype"/>
          <w:i/>
          <w:sz w:val="18"/>
          <w:szCs w:val="22"/>
        </w:rPr>
        <w:t>CARÁTULAS</w:t>
      </w:r>
      <w:r w:rsidRPr="00EE5F79">
        <w:rPr>
          <w:rFonts w:ascii="Palatino Linotype" w:hAnsi="Palatino Linotype"/>
          <w:i/>
          <w:spacing w:val="-6"/>
          <w:sz w:val="18"/>
          <w:szCs w:val="22"/>
        </w:rPr>
        <w:t xml:space="preserve"> </w:t>
      </w:r>
      <w:r w:rsidRPr="00EE5F79">
        <w:rPr>
          <w:rFonts w:ascii="Palatino Linotype" w:hAnsi="Palatino Linotype"/>
          <w:i/>
          <w:sz w:val="18"/>
          <w:szCs w:val="22"/>
        </w:rPr>
        <w:t>Y</w:t>
      </w:r>
      <w:r w:rsidRPr="00EE5F79">
        <w:rPr>
          <w:rFonts w:ascii="Palatino Linotype" w:hAnsi="Palatino Linotype"/>
          <w:i/>
          <w:spacing w:val="-4"/>
          <w:sz w:val="18"/>
          <w:szCs w:val="22"/>
        </w:rPr>
        <w:t xml:space="preserve"> </w:t>
      </w:r>
      <w:r w:rsidRPr="00EE5F79">
        <w:rPr>
          <w:rFonts w:ascii="Palatino Linotype" w:hAnsi="Palatino Linotype"/>
          <w:i/>
          <w:sz w:val="18"/>
          <w:szCs w:val="22"/>
        </w:rPr>
        <w:t>PESTAÑAS</w:t>
      </w:r>
      <w:r w:rsidRPr="00EE5F79">
        <w:rPr>
          <w:rFonts w:ascii="Palatino Linotype" w:hAnsi="Palatino Linotype"/>
          <w:i/>
          <w:spacing w:val="-4"/>
          <w:sz w:val="18"/>
          <w:szCs w:val="22"/>
        </w:rPr>
        <w:t xml:space="preserve"> </w:t>
      </w:r>
      <w:r w:rsidRPr="00EE5F79">
        <w:rPr>
          <w:rFonts w:ascii="Palatino Linotype" w:hAnsi="Palatino Linotype"/>
          <w:i/>
          <w:sz w:val="18"/>
          <w:szCs w:val="22"/>
        </w:rPr>
        <w:t>O</w:t>
      </w:r>
      <w:r w:rsidRPr="00EE5F79">
        <w:rPr>
          <w:rFonts w:ascii="Palatino Linotype" w:hAnsi="Palatino Linotype"/>
          <w:i/>
          <w:spacing w:val="-4"/>
          <w:sz w:val="18"/>
          <w:szCs w:val="22"/>
        </w:rPr>
        <w:t xml:space="preserve"> </w:t>
      </w:r>
      <w:r w:rsidRPr="00EE5F79">
        <w:rPr>
          <w:rFonts w:ascii="Palatino Linotype" w:hAnsi="Palatino Linotype"/>
          <w:i/>
          <w:sz w:val="18"/>
          <w:szCs w:val="22"/>
        </w:rPr>
        <w:t>CEJAS</w:t>
      </w:r>
      <w:r w:rsidRPr="00EE5F79">
        <w:rPr>
          <w:rFonts w:ascii="Palatino Linotype" w:hAnsi="Palatino Linotype"/>
          <w:i/>
          <w:spacing w:val="-3"/>
          <w:sz w:val="18"/>
          <w:szCs w:val="22"/>
        </w:rPr>
        <w:t xml:space="preserve"> </w:t>
      </w:r>
      <w:r w:rsidRPr="00EE5F79">
        <w:rPr>
          <w:rFonts w:ascii="Palatino Linotype" w:hAnsi="Palatino Linotype"/>
          <w:i/>
          <w:sz w:val="18"/>
          <w:szCs w:val="22"/>
        </w:rPr>
        <w:t>O</w:t>
      </w:r>
      <w:r w:rsidRPr="00EE5F79">
        <w:rPr>
          <w:rFonts w:ascii="Palatino Linotype" w:hAnsi="Palatino Linotype"/>
          <w:i/>
          <w:spacing w:val="-5"/>
          <w:sz w:val="18"/>
          <w:szCs w:val="22"/>
        </w:rPr>
        <w:t xml:space="preserve"> </w:t>
      </w:r>
      <w:r w:rsidRPr="00EE5F79">
        <w:rPr>
          <w:rFonts w:ascii="Palatino Linotype" w:hAnsi="Palatino Linotype"/>
          <w:i/>
          <w:sz w:val="18"/>
          <w:szCs w:val="22"/>
        </w:rPr>
        <w:t>MARBETES?</w:t>
      </w:r>
    </w:p>
    <w:p w14:paraId="314E4029" w14:textId="77777777" w:rsidR="00B731E1" w:rsidRPr="00EE5F79" w:rsidRDefault="00B731E1" w:rsidP="00841734">
      <w:pPr>
        <w:pStyle w:val="Textoindependiente"/>
        <w:ind w:left="567" w:right="639"/>
        <w:rPr>
          <w:rFonts w:ascii="Palatino Linotype" w:hAnsi="Palatino Linotype"/>
          <w:i/>
          <w:sz w:val="18"/>
          <w:szCs w:val="22"/>
        </w:rPr>
      </w:pPr>
    </w:p>
    <w:p w14:paraId="22004135" w14:textId="77777777" w:rsidR="00B731E1" w:rsidRPr="00EE5F79" w:rsidRDefault="00B731E1" w:rsidP="00715959">
      <w:pPr>
        <w:pStyle w:val="Prrafodelista"/>
        <w:widowControl w:val="0"/>
        <w:numPr>
          <w:ilvl w:val="1"/>
          <w:numId w:val="20"/>
        </w:numPr>
        <w:tabs>
          <w:tab w:val="left" w:pos="669"/>
        </w:tabs>
        <w:autoSpaceDE w:val="0"/>
        <w:autoSpaceDN w:val="0"/>
        <w:spacing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19"/>
          <w:sz w:val="18"/>
          <w:szCs w:val="22"/>
        </w:rPr>
        <w:t xml:space="preserve"> </w:t>
      </w:r>
      <w:r w:rsidRPr="00EE5F79">
        <w:rPr>
          <w:rFonts w:ascii="Palatino Linotype" w:hAnsi="Palatino Linotype"/>
          <w:i/>
          <w:sz w:val="18"/>
          <w:szCs w:val="22"/>
        </w:rPr>
        <w:t>PORCENTAJE</w:t>
      </w:r>
      <w:r w:rsidRPr="00EE5F79">
        <w:rPr>
          <w:rFonts w:ascii="Palatino Linotype" w:hAnsi="Palatino Linotype"/>
          <w:i/>
          <w:spacing w:val="15"/>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LOS</w:t>
      </w:r>
      <w:r w:rsidRPr="00EE5F79">
        <w:rPr>
          <w:rFonts w:ascii="Palatino Linotype" w:hAnsi="Palatino Linotype"/>
          <w:i/>
          <w:spacing w:val="17"/>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9"/>
          <w:sz w:val="18"/>
          <w:szCs w:val="22"/>
        </w:rPr>
        <w:t xml:space="preserve"> </w:t>
      </w:r>
      <w:r w:rsidRPr="00EE5F79">
        <w:rPr>
          <w:rFonts w:ascii="Palatino Linotype" w:hAnsi="Palatino Linotype"/>
          <w:i/>
          <w:sz w:val="18"/>
          <w:szCs w:val="22"/>
        </w:rPr>
        <w:t>QUE</w:t>
      </w:r>
      <w:r w:rsidRPr="00EE5F79">
        <w:rPr>
          <w:rFonts w:ascii="Palatino Linotype" w:hAnsi="Palatino Linotype"/>
          <w:i/>
          <w:spacing w:val="19"/>
          <w:sz w:val="18"/>
          <w:szCs w:val="22"/>
        </w:rPr>
        <w:t xml:space="preserve"> </w:t>
      </w:r>
      <w:r w:rsidRPr="00EE5F79">
        <w:rPr>
          <w:rFonts w:ascii="Palatino Linotype" w:hAnsi="Palatino Linotype"/>
          <w:i/>
          <w:sz w:val="18"/>
          <w:szCs w:val="22"/>
        </w:rPr>
        <w:t>TIENE</w:t>
      </w:r>
      <w:r w:rsidRPr="00EE5F79">
        <w:rPr>
          <w:rFonts w:ascii="Palatino Linotype" w:hAnsi="Palatino Linotype"/>
          <w:i/>
          <w:spacing w:val="17"/>
          <w:sz w:val="18"/>
          <w:szCs w:val="22"/>
        </w:rPr>
        <w:t xml:space="preserve"> </w:t>
      </w:r>
      <w:r w:rsidRPr="00EE5F79">
        <w:rPr>
          <w:rFonts w:ascii="Palatino Linotype" w:hAnsi="Palatino Linotype"/>
          <w:i/>
          <w:sz w:val="18"/>
          <w:szCs w:val="22"/>
        </w:rPr>
        <w:t>EN</w:t>
      </w:r>
      <w:r w:rsidRPr="00EE5F79">
        <w:rPr>
          <w:rFonts w:ascii="Palatino Linotype" w:hAnsi="Palatino Linotype"/>
          <w:i/>
          <w:spacing w:val="16"/>
          <w:sz w:val="18"/>
          <w:szCs w:val="22"/>
        </w:rPr>
        <w:t xml:space="preserve"> </w:t>
      </w:r>
      <w:r w:rsidRPr="00EE5F79">
        <w:rPr>
          <w:rFonts w:ascii="Palatino Linotype" w:hAnsi="Palatino Linotype"/>
          <w:i/>
          <w:sz w:val="18"/>
          <w:szCs w:val="22"/>
        </w:rPr>
        <w:t>SU</w:t>
      </w:r>
      <w:r w:rsidRPr="00EE5F79">
        <w:rPr>
          <w:rFonts w:ascii="Palatino Linotype" w:hAnsi="Palatino Linotype"/>
          <w:i/>
          <w:spacing w:val="19"/>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7"/>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17"/>
          <w:sz w:val="18"/>
          <w:szCs w:val="22"/>
        </w:rPr>
        <w:t xml:space="preserve"> </w:t>
      </w:r>
      <w:r w:rsidRPr="00EE5F79">
        <w:rPr>
          <w:rFonts w:ascii="Palatino Linotype" w:hAnsi="Palatino Linotype"/>
          <w:i/>
          <w:sz w:val="18"/>
          <w:szCs w:val="22"/>
        </w:rPr>
        <w:t>CON</w:t>
      </w:r>
      <w:r w:rsidRPr="00EE5F79">
        <w:rPr>
          <w:rFonts w:ascii="Palatino Linotype" w:hAnsi="Palatino Linotype"/>
          <w:i/>
          <w:spacing w:val="-47"/>
          <w:sz w:val="18"/>
          <w:szCs w:val="22"/>
        </w:rPr>
        <w:t xml:space="preserve"> </w:t>
      </w:r>
      <w:r w:rsidRPr="00EE5F79">
        <w:rPr>
          <w:rFonts w:ascii="Palatino Linotype" w:hAnsi="Palatino Linotype"/>
          <w:i/>
          <w:sz w:val="18"/>
          <w:szCs w:val="22"/>
        </w:rPr>
        <w:t>IDENTIFICADORES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SU CARÁTULA</w:t>
      </w:r>
      <w:r w:rsidRPr="00EE5F79">
        <w:rPr>
          <w:rFonts w:ascii="Palatino Linotype" w:hAnsi="Palatino Linotype"/>
          <w:i/>
          <w:spacing w:val="1"/>
          <w:sz w:val="18"/>
          <w:szCs w:val="22"/>
        </w:rPr>
        <w:t xml:space="preserve"> </w:t>
      </w:r>
      <w:r w:rsidRPr="00EE5F79">
        <w:rPr>
          <w:rFonts w:ascii="Palatino Linotype" w:hAnsi="Palatino Linotype"/>
          <w:i/>
          <w:sz w:val="18"/>
          <w:szCs w:val="22"/>
        </w:rPr>
        <w:t>Y CEJAS?</w:t>
      </w:r>
    </w:p>
    <w:p w14:paraId="7ED25FB3" w14:textId="77777777" w:rsidR="00B731E1" w:rsidRPr="00EE5F79" w:rsidRDefault="00B731E1" w:rsidP="00841734">
      <w:pPr>
        <w:pStyle w:val="Textoindependiente"/>
        <w:spacing w:before="8"/>
        <w:ind w:left="567" w:right="639"/>
        <w:rPr>
          <w:rFonts w:ascii="Palatino Linotype" w:hAnsi="Palatino Linotype"/>
          <w:i/>
          <w:sz w:val="18"/>
          <w:szCs w:val="22"/>
        </w:rPr>
      </w:pPr>
    </w:p>
    <w:p w14:paraId="67AE40DF" w14:textId="77777777" w:rsidR="00B731E1" w:rsidRPr="00EE5F79" w:rsidRDefault="00B731E1" w:rsidP="00841734">
      <w:pPr>
        <w:pStyle w:val="Ttulo3"/>
        <w:spacing w:before="1"/>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22FBAC1E" w14:textId="77777777" w:rsidR="00B731E1" w:rsidRPr="00EE5F79" w:rsidRDefault="00B731E1" w:rsidP="00715959">
      <w:pPr>
        <w:pStyle w:val="Prrafodelista"/>
        <w:widowControl w:val="0"/>
        <w:numPr>
          <w:ilvl w:val="1"/>
          <w:numId w:val="20"/>
        </w:numPr>
        <w:tabs>
          <w:tab w:val="left" w:pos="669"/>
          <w:tab w:val="left" w:pos="4064"/>
        </w:tabs>
        <w:autoSpaceDE w:val="0"/>
        <w:autoSpaceDN w:val="0"/>
        <w:spacing w:before="39" w:line="276" w:lineRule="auto"/>
        <w:ind w:left="567" w:right="639"/>
        <w:contextualSpacing w:val="0"/>
        <w:rPr>
          <w:rFonts w:ascii="Palatino Linotype" w:hAnsi="Palatino Linotype"/>
          <w:i/>
          <w:sz w:val="18"/>
          <w:szCs w:val="22"/>
        </w:rPr>
      </w:pPr>
      <w:r w:rsidRPr="00EE5F79">
        <w:rPr>
          <w:rFonts w:ascii="Palatino Linotype" w:hAnsi="Palatino Linotype"/>
          <w:i/>
          <w:position w:val="1"/>
          <w:sz w:val="18"/>
          <w:szCs w:val="22"/>
        </w:rPr>
        <w:t>LOS</w:t>
      </w:r>
      <w:r w:rsidRPr="00EE5F79">
        <w:rPr>
          <w:rFonts w:ascii="Palatino Linotype" w:hAnsi="Palatino Linotype"/>
          <w:i/>
          <w:spacing w:val="48"/>
          <w:position w:val="1"/>
          <w:sz w:val="18"/>
          <w:szCs w:val="22"/>
        </w:rPr>
        <w:t xml:space="preserve"> </w:t>
      </w:r>
      <w:r w:rsidRPr="00EE5F79">
        <w:rPr>
          <w:rFonts w:ascii="Palatino Linotype" w:hAnsi="Palatino Linotype"/>
          <w:i/>
          <w:position w:val="1"/>
          <w:sz w:val="18"/>
          <w:szCs w:val="22"/>
        </w:rPr>
        <w:t>FORMATOS</w:t>
      </w:r>
      <w:r w:rsidRPr="00EE5F79">
        <w:rPr>
          <w:rFonts w:ascii="Palatino Linotype" w:hAnsi="Palatino Linotype"/>
          <w:i/>
          <w:spacing w:val="46"/>
          <w:position w:val="1"/>
          <w:sz w:val="18"/>
          <w:szCs w:val="22"/>
        </w:rPr>
        <w:t xml:space="preserve"> </w:t>
      </w:r>
      <w:r w:rsidRPr="00EE5F79">
        <w:rPr>
          <w:rFonts w:ascii="Palatino Linotype" w:hAnsi="Palatino Linotype"/>
          <w:i/>
          <w:position w:val="1"/>
          <w:sz w:val="18"/>
          <w:szCs w:val="22"/>
        </w:rPr>
        <w:t>INSTITUCIONALES</w:t>
      </w:r>
      <w:r w:rsidRPr="00EE5F79">
        <w:rPr>
          <w:rFonts w:ascii="Palatino Linotype" w:hAnsi="Palatino Linotype"/>
          <w:i/>
          <w:position w:val="1"/>
          <w:sz w:val="18"/>
          <w:szCs w:val="22"/>
        </w:rPr>
        <w:tab/>
        <w:t>DE</w:t>
      </w:r>
      <w:r w:rsidRPr="00EE5F79">
        <w:rPr>
          <w:rFonts w:ascii="Palatino Linotype" w:hAnsi="Palatino Linotype"/>
          <w:i/>
          <w:spacing w:val="1"/>
          <w:position w:val="1"/>
          <w:sz w:val="18"/>
          <w:szCs w:val="22"/>
        </w:rPr>
        <w:t xml:space="preserve"> </w:t>
      </w:r>
      <w:r w:rsidRPr="00EE5F79">
        <w:rPr>
          <w:rFonts w:ascii="Palatino Linotype" w:hAnsi="Palatino Linotype"/>
          <w:i/>
          <w:position w:val="1"/>
          <w:sz w:val="18"/>
          <w:szCs w:val="22"/>
        </w:rPr>
        <w:t>CARÁTULA</w:t>
      </w:r>
      <w:r w:rsidRPr="00EE5F79">
        <w:rPr>
          <w:rFonts w:ascii="Palatino Linotype" w:hAnsi="Palatino Linotype"/>
          <w:i/>
          <w:spacing w:val="1"/>
          <w:position w:val="1"/>
          <w:sz w:val="18"/>
          <w:szCs w:val="22"/>
        </w:rPr>
        <w:t xml:space="preserve"> </w:t>
      </w:r>
      <w:r w:rsidRPr="00EE5F79">
        <w:rPr>
          <w:rFonts w:ascii="Palatino Linotype" w:hAnsi="Palatino Linotype"/>
          <w:i/>
          <w:position w:val="1"/>
          <w:sz w:val="18"/>
          <w:szCs w:val="22"/>
        </w:rPr>
        <w:t>DE</w:t>
      </w:r>
      <w:r w:rsidRPr="00EE5F79">
        <w:rPr>
          <w:rFonts w:ascii="Palatino Linotype" w:hAnsi="Palatino Linotype"/>
          <w:i/>
          <w:spacing w:val="1"/>
          <w:position w:val="1"/>
          <w:sz w:val="18"/>
          <w:szCs w:val="22"/>
        </w:rPr>
        <w:t xml:space="preserve"> </w:t>
      </w:r>
      <w:r w:rsidRPr="00EE5F79">
        <w:rPr>
          <w:rFonts w:ascii="Palatino Linotype" w:hAnsi="Palatino Linotype"/>
          <w:i/>
          <w:position w:val="1"/>
          <w:sz w:val="18"/>
          <w:szCs w:val="22"/>
        </w:rPr>
        <w:t>EXPEDIENTES</w:t>
      </w:r>
      <w:r w:rsidRPr="00EE5F79">
        <w:rPr>
          <w:rFonts w:ascii="Palatino Linotype" w:hAnsi="Palatino Linotype"/>
          <w:i/>
          <w:spacing w:val="1"/>
          <w:position w:val="1"/>
          <w:sz w:val="18"/>
          <w:szCs w:val="22"/>
        </w:rPr>
        <w:t xml:space="preserve"> </w:t>
      </w:r>
      <w:r w:rsidRPr="00EE5F79">
        <w:rPr>
          <w:rFonts w:ascii="Palatino Linotype" w:hAnsi="Palatino Linotype"/>
          <w:i/>
          <w:position w:val="1"/>
          <w:sz w:val="18"/>
          <w:szCs w:val="22"/>
        </w:rPr>
        <w:t>Y</w:t>
      </w:r>
      <w:r w:rsidRPr="00EE5F79">
        <w:rPr>
          <w:rFonts w:ascii="Palatino Linotype" w:hAnsi="Palatino Linotype"/>
          <w:i/>
          <w:spacing w:val="50"/>
          <w:position w:val="1"/>
          <w:sz w:val="18"/>
          <w:szCs w:val="22"/>
        </w:rPr>
        <w:t xml:space="preserve"> </w:t>
      </w:r>
      <w:r w:rsidRPr="00EE5F79">
        <w:rPr>
          <w:rFonts w:ascii="Palatino Linotype" w:hAnsi="Palatino Linotype"/>
          <w:i/>
          <w:position w:val="1"/>
          <w:sz w:val="18"/>
          <w:szCs w:val="22"/>
        </w:rPr>
        <w:t>PESTAÑAS</w:t>
      </w:r>
      <w:r w:rsidRPr="00EE5F79">
        <w:rPr>
          <w:rFonts w:ascii="Palatino Linotype" w:hAnsi="Palatino Linotype"/>
          <w:i/>
          <w:spacing w:val="50"/>
          <w:position w:val="1"/>
          <w:sz w:val="18"/>
          <w:szCs w:val="22"/>
        </w:rPr>
        <w:t xml:space="preserve"> </w:t>
      </w:r>
      <w:r w:rsidRPr="00EE5F79">
        <w:rPr>
          <w:rFonts w:ascii="Palatino Linotype" w:hAnsi="Palatino Linotype"/>
          <w:i/>
          <w:position w:val="1"/>
          <w:sz w:val="18"/>
          <w:szCs w:val="22"/>
        </w:rPr>
        <w:t>O</w:t>
      </w:r>
      <w:r w:rsidRPr="00EE5F79">
        <w:rPr>
          <w:rFonts w:ascii="Palatino Linotype" w:hAnsi="Palatino Linotype"/>
          <w:i/>
          <w:spacing w:val="50"/>
          <w:position w:val="1"/>
          <w:sz w:val="18"/>
          <w:szCs w:val="22"/>
        </w:rPr>
        <w:t xml:space="preserve"> </w:t>
      </w:r>
      <w:r w:rsidRPr="00EE5F79">
        <w:rPr>
          <w:rFonts w:ascii="Palatino Linotype" w:hAnsi="Palatino Linotype"/>
          <w:i/>
          <w:position w:val="1"/>
          <w:sz w:val="18"/>
          <w:szCs w:val="22"/>
        </w:rPr>
        <w:t>CEJAS</w:t>
      </w:r>
      <w:r w:rsidRPr="00EE5F79">
        <w:rPr>
          <w:rFonts w:ascii="Palatino Linotype" w:hAnsi="Palatino Linotype"/>
          <w:i/>
          <w:spacing w:val="49"/>
          <w:position w:val="1"/>
          <w:sz w:val="18"/>
          <w:szCs w:val="22"/>
        </w:rPr>
        <w:t xml:space="preserve"> </w:t>
      </w:r>
      <w:r w:rsidRPr="00EE5F79">
        <w:rPr>
          <w:rFonts w:ascii="Palatino Linotype" w:hAnsi="Palatino Linotype"/>
          <w:i/>
          <w:position w:val="1"/>
          <w:sz w:val="18"/>
          <w:szCs w:val="22"/>
        </w:rPr>
        <w:t xml:space="preserve">O </w:t>
      </w:r>
      <w:r w:rsidRPr="00EE5F79">
        <w:rPr>
          <w:rFonts w:ascii="Palatino Linotype" w:hAnsi="Palatino Linotype"/>
          <w:i/>
          <w:sz w:val="18"/>
          <w:szCs w:val="22"/>
        </w:rPr>
        <w:t>MARBETES</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p>
    <w:p w14:paraId="2C06AD1A" w14:textId="77777777" w:rsidR="00B731E1" w:rsidRPr="00EE5F79" w:rsidRDefault="00B731E1" w:rsidP="00841734">
      <w:pPr>
        <w:pStyle w:val="Textoindependiente"/>
        <w:spacing w:before="9"/>
        <w:ind w:left="567" w:right="639"/>
        <w:rPr>
          <w:rFonts w:ascii="Palatino Linotype" w:hAnsi="Palatino Linotype"/>
          <w:i/>
          <w:sz w:val="18"/>
          <w:szCs w:val="22"/>
        </w:rPr>
      </w:pPr>
    </w:p>
    <w:p w14:paraId="172B8CC0"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 20.1:</w:t>
      </w:r>
    </w:p>
    <w:p w14:paraId="7CC34E1B" w14:textId="77777777" w:rsidR="00B731E1" w:rsidRPr="00EE5F79" w:rsidRDefault="00B731E1" w:rsidP="00715959">
      <w:pPr>
        <w:pStyle w:val="Prrafodelista"/>
        <w:widowControl w:val="0"/>
        <w:numPr>
          <w:ilvl w:val="1"/>
          <w:numId w:val="20"/>
        </w:numPr>
        <w:tabs>
          <w:tab w:val="left" w:pos="669"/>
        </w:tabs>
        <w:autoSpaceDE w:val="0"/>
        <w:autoSpaceDN w:val="0"/>
        <w:spacing w:before="41"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0"/>
          <w:sz w:val="18"/>
          <w:szCs w:val="22"/>
        </w:rPr>
        <w:t xml:space="preserve"> </w:t>
      </w:r>
      <w:r w:rsidRPr="00EE5F79">
        <w:rPr>
          <w:rFonts w:ascii="Palatino Linotype" w:hAnsi="Palatino Linotype"/>
          <w:i/>
          <w:sz w:val="18"/>
          <w:szCs w:val="22"/>
        </w:rPr>
        <w:t>QUÉ</w:t>
      </w:r>
      <w:r w:rsidRPr="00EE5F79">
        <w:rPr>
          <w:rFonts w:ascii="Palatino Linotype" w:hAnsi="Palatino Linotype"/>
          <w:i/>
          <w:spacing w:val="12"/>
          <w:sz w:val="18"/>
          <w:szCs w:val="22"/>
        </w:rPr>
        <w:t xml:space="preserve"> </w:t>
      </w:r>
      <w:r w:rsidRPr="00EE5F79">
        <w:rPr>
          <w:rFonts w:ascii="Palatino Linotype" w:hAnsi="Palatino Linotype"/>
          <w:i/>
          <w:sz w:val="18"/>
          <w:szCs w:val="22"/>
        </w:rPr>
        <w:t>EN</w:t>
      </w:r>
      <w:r w:rsidRPr="00EE5F79">
        <w:rPr>
          <w:rFonts w:ascii="Palatino Linotype" w:hAnsi="Palatino Linotype"/>
          <w:i/>
          <w:spacing w:val="10"/>
          <w:sz w:val="18"/>
          <w:szCs w:val="22"/>
        </w:rPr>
        <w:t xml:space="preserve"> </w:t>
      </w:r>
      <w:r w:rsidRPr="00EE5F79">
        <w:rPr>
          <w:rFonts w:ascii="Palatino Linotype" w:hAnsi="Palatino Linotype"/>
          <w:i/>
          <w:sz w:val="18"/>
          <w:szCs w:val="22"/>
        </w:rPr>
        <w:t>SU</w:t>
      </w:r>
      <w:r w:rsidRPr="00EE5F79">
        <w:rPr>
          <w:rFonts w:ascii="Palatino Linotype" w:hAnsi="Palatino Linotype"/>
          <w:i/>
          <w:spacing w:val="1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5"/>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2"/>
          <w:sz w:val="18"/>
          <w:szCs w:val="22"/>
        </w:rPr>
        <w:t xml:space="preserve"> </w:t>
      </w:r>
      <w:r w:rsidRPr="00EE5F79">
        <w:rPr>
          <w:rFonts w:ascii="Palatino Linotype" w:hAnsi="Palatino Linotype"/>
          <w:i/>
          <w:sz w:val="18"/>
          <w:szCs w:val="22"/>
        </w:rPr>
        <w:t>ARCHIVAN</w:t>
      </w:r>
      <w:r w:rsidRPr="00EE5F79">
        <w:rPr>
          <w:rFonts w:ascii="Palatino Linotype" w:hAnsi="Palatino Linotype"/>
          <w:i/>
          <w:spacing w:val="55"/>
          <w:sz w:val="18"/>
          <w:szCs w:val="22"/>
        </w:rPr>
        <w:t xml:space="preserve"> </w:t>
      </w:r>
      <w:r w:rsidRPr="00EE5F79">
        <w:rPr>
          <w:rFonts w:ascii="Palatino Linotype" w:hAnsi="Palatino Linotype"/>
          <w:i/>
          <w:sz w:val="18"/>
          <w:szCs w:val="22"/>
        </w:rPr>
        <w:t>SUS</w:t>
      </w:r>
      <w:r w:rsidRPr="00EE5F79">
        <w:rPr>
          <w:rFonts w:ascii="Palatino Linotype" w:hAnsi="Palatino Linotype"/>
          <w:i/>
          <w:spacing w:val="54"/>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54"/>
          <w:sz w:val="18"/>
          <w:szCs w:val="22"/>
        </w:rPr>
        <w:t xml:space="preserve"> </w:t>
      </w:r>
      <w:r w:rsidRPr="00EE5F79">
        <w:rPr>
          <w:rFonts w:ascii="Palatino Linotype" w:hAnsi="Palatino Linotype"/>
          <w:i/>
          <w:sz w:val="18"/>
          <w:szCs w:val="22"/>
        </w:rPr>
        <w:t xml:space="preserve">POR  </w:t>
      </w:r>
      <w:r w:rsidRPr="00EE5F79">
        <w:rPr>
          <w:rFonts w:ascii="Palatino Linotype" w:hAnsi="Palatino Linotype"/>
          <w:i/>
          <w:spacing w:val="5"/>
          <w:sz w:val="18"/>
          <w:szCs w:val="22"/>
        </w:rPr>
        <w:t xml:space="preserve"> </w:t>
      </w:r>
      <w:r w:rsidRPr="00EE5F79">
        <w:rPr>
          <w:rFonts w:ascii="Palatino Linotype" w:hAnsi="Palatino Linotype"/>
          <w:i/>
          <w:sz w:val="18"/>
          <w:szCs w:val="22"/>
        </w:rPr>
        <w:t xml:space="preserve">ASUNTO  </w:t>
      </w:r>
      <w:r w:rsidRPr="00EE5F79">
        <w:rPr>
          <w:rFonts w:ascii="Palatino Linotype" w:hAnsi="Palatino Linotype"/>
          <w:i/>
          <w:spacing w:val="5"/>
          <w:sz w:val="18"/>
          <w:szCs w:val="22"/>
        </w:rPr>
        <w:t xml:space="preserve"> </w:t>
      </w:r>
      <w:r w:rsidRPr="00EE5F79">
        <w:rPr>
          <w:rFonts w:ascii="Palatino Linotype" w:hAnsi="Palatino Linotype"/>
          <w:i/>
          <w:sz w:val="18"/>
          <w:szCs w:val="22"/>
        </w:rPr>
        <w:t xml:space="preserve">COMO  </w:t>
      </w:r>
      <w:r w:rsidRPr="00EE5F79">
        <w:rPr>
          <w:rFonts w:ascii="Palatino Linotype" w:hAnsi="Palatino Linotype"/>
          <w:i/>
          <w:spacing w:val="3"/>
          <w:sz w:val="18"/>
          <w:szCs w:val="22"/>
        </w:rPr>
        <w:t xml:space="preserve"> </w:t>
      </w:r>
      <w:r w:rsidRPr="00EE5F79">
        <w:rPr>
          <w:rFonts w:ascii="Palatino Linotype" w:hAnsi="Palatino Linotype"/>
          <w:i/>
          <w:sz w:val="18"/>
          <w:szCs w:val="22"/>
        </w:rPr>
        <w:t>LO</w:t>
      </w:r>
      <w:r w:rsidRPr="00EE5F79">
        <w:rPr>
          <w:rFonts w:ascii="Palatino Linotype" w:hAnsi="Palatino Linotype"/>
          <w:i/>
          <w:spacing w:val="10"/>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47"/>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6B985007" w14:textId="77777777" w:rsidR="00B731E1" w:rsidRPr="00EE5F79" w:rsidRDefault="00B731E1" w:rsidP="00841734">
      <w:pPr>
        <w:pStyle w:val="Textoindependiente"/>
        <w:spacing w:before="8"/>
        <w:ind w:left="567" w:right="639"/>
        <w:rPr>
          <w:rFonts w:ascii="Palatino Linotype" w:hAnsi="Palatino Linotype"/>
          <w:i/>
          <w:sz w:val="18"/>
          <w:szCs w:val="22"/>
        </w:rPr>
      </w:pPr>
    </w:p>
    <w:p w14:paraId="4D42FDE0" w14:textId="77777777" w:rsidR="00B731E1" w:rsidRPr="00EE5F79" w:rsidRDefault="00B731E1" w:rsidP="00715959">
      <w:pPr>
        <w:pStyle w:val="Prrafodelista"/>
        <w:widowControl w:val="0"/>
        <w:numPr>
          <w:ilvl w:val="1"/>
          <w:numId w:val="20"/>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20</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1E12526B" w14:textId="77777777" w:rsidR="00B731E1" w:rsidRPr="00EE5F79" w:rsidRDefault="00B731E1" w:rsidP="00841734">
      <w:pPr>
        <w:pStyle w:val="Textoindependiente"/>
        <w:ind w:left="567" w:right="639"/>
        <w:rPr>
          <w:rFonts w:ascii="Palatino Linotype" w:hAnsi="Palatino Linotype"/>
          <w:i/>
          <w:sz w:val="18"/>
          <w:szCs w:val="22"/>
        </w:rPr>
      </w:pPr>
    </w:p>
    <w:p w14:paraId="3FF096C2"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BD459AF"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4"/>
          <w:sz w:val="18"/>
          <w:szCs w:val="22"/>
        </w:rPr>
        <w:t xml:space="preserve"> </w:t>
      </w:r>
      <w:r w:rsidRPr="00EE5F79">
        <w:rPr>
          <w:rFonts w:ascii="Palatino Linotype" w:hAnsi="Palatino Linotype"/>
          <w:i/>
          <w:sz w:val="18"/>
          <w:szCs w:val="22"/>
        </w:rPr>
        <w:t>PRIMARIA</w:t>
      </w:r>
    </w:p>
    <w:p w14:paraId="6C8153CE" w14:textId="77777777" w:rsidR="00B731E1" w:rsidRPr="00EE5F79" w:rsidRDefault="00B731E1" w:rsidP="00715959">
      <w:pPr>
        <w:pStyle w:val="Prrafodelista"/>
        <w:widowControl w:val="0"/>
        <w:numPr>
          <w:ilvl w:val="1"/>
          <w:numId w:val="19"/>
        </w:numPr>
        <w:tabs>
          <w:tab w:val="left" w:pos="669"/>
        </w:tabs>
        <w:autoSpaceDE w:val="0"/>
        <w:autoSpaceDN w:val="0"/>
        <w:spacing w:before="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ARCHIVOS DE TRÁMITE DE SU MUNICIPIO LLEVAN A CABO LAS TRANSFERENCIAS PRIMARIAS DE SUS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EXPEDIENTES DE TRÁMITE CONCLUIDO COMO </w:t>
      </w:r>
      <w:r w:rsidRPr="00EE5F79">
        <w:rPr>
          <w:rFonts w:ascii="Palatino Linotype" w:hAnsi="Palatino Linotype"/>
          <w:i/>
          <w:sz w:val="18"/>
          <w:szCs w:val="22"/>
        </w:rPr>
        <w:lastRenderedPageBreak/>
        <w:t>LO INDICA EL ARTÍCULO 30 FRACCIÓN VI DE LA LEY 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 ARCHIVOS Y ARTÍCULO 30 FRACCIÓN VI DE LA 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5"/>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3878FFBF" w14:textId="77777777" w:rsidR="00B731E1" w:rsidRPr="00EE5F79" w:rsidRDefault="00B731E1" w:rsidP="00841734">
      <w:pPr>
        <w:pStyle w:val="Textoindependiente"/>
        <w:spacing w:before="5"/>
        <w:ind w:left="567" w:right="639"/>
        <w:rPr>
          <w:rFonts w:ascii="Palatino Linotype" w:hAnsi="Palatino Linotype"/>
          <w:i/>
          <w:sz w:val="18"/>
          <w:szCs w:val="22"/>
        </w:rPr>
      </w:pPr>
    </w:p>
    <w:p w14:paraId="14F80A3F"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21.1:</w:t>
      </w:r>
    </w:p>
    <w:p w14:paraId="0AADCDC9" w14:textId="77777777" w:rsidR="00B731E1" w:rsidRPr="00EE5F79" w:rsidRDefault="00B731E1" w:rsidP="00715959">
      <w:pPr>
        <w:pStyle w:val="Prrafodelista"/>
        <w:widowControl w:val="0"/>
        <w:numPr>
          <w:ilvl w:val="1"/>
          <w:numId w:val="19"/>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ARCHIVOS DE TRÁMITE DE SU MUNICIPIO LLEVAN A CABO LA TRANSFERENCIA PRIMARIA MEDIANTE</w:t>
      </w:r>
      <w:r w:rsidRPr="00EE5F79">
        <w:rPr>
          <w:rFonts w:ascii="Palatino Linotype" w:hAnsi="Palatino Linotype"/>
          <w:i/>
          <w:spacing w:val="1"/>
          <w:sz w:val="18"/>
          <w:szCs w:val="22"/>
        </w:rPr>
        <w:t xml:space="preserve"> </w:t>
      </w:r>
      <w:r w:rsidRPr="00EE5F79">
        <w:rPr>
          <w:rFonts w:ascii="Palatino Linotype" w:hAnsi="Palatino Linotype"/>
          <w:i/>
          <w:sz w:val="18"/>
          <w:szCs w:val="22"/>
        </w:rPr>
        <w:t>INVENTARIO DE TRANSFERENCIA PRIMARIA COMO LO 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13</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III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 ARCHIVOS; ARTÍCULO DÉCIMO TERCERO FRACCIÓN III INCISO b) DE LOS LINEAMIENTOS 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 ORGANIZACIÓN Y CONSERVACIÓN DE ARCHIVOS; ARTÍCULO 13 FRACCIÓN III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 DE DOCUMENTOS DEL ESTADO DE MÉXICO Y MUNICIPIOS Y ARTÍCULOS 59 FRACCIÓN IV,</w:t>
      </w:r>
      <w:r w:rsidRPr="00EE5F79">
        <w:rPr>
          <w:rFonts w:ascii="Palatino Linotype" w:hAnsi="Palatino Linotype"/>
          <w:i/>
          <w:spacing w:val="1"/>
          <w:sz w:val="18"/>
          <w:szCs w:val="22"/>
        </w:rPr>
        <w:t xml:space="preserve"> </w:t>
      </w:r>
      <w:r w:rsidRPr="00EE5F79">
        <w:rPr>
          <w:rFonts w:ascii="Palatino Linotype" w:hAnsi="Palatino Linotype"/>
          <w:i/>
          <w:sz w:val="18"/>
          <w:szCs w:val="22"/>
        </w:rPr>
        <w:t>60 Y 66 FRACCIONES II Y VII DE LOS LINEAMIENTOS PARA LA ADMINISTRACIÓN DE DOCUMENTOS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7955E811" w14:textId="77777777" w:rsidR="00B731E1" w:rsidRPr="00EE5F79" w:rsidRDefault="00B731E1" w:rsidP="00715959">
      <w:pPr>
        <w:pStyle w:val="Prrafodelista"/>
        <w:widowControl w:val="0"/>
        <w:numPr>
          <w:ilvl w:val="1"/>
          <w:numId w:val="19"/>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6"/>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7"/>
          <w:sz w:val="18"/>
          <w:szCs w:val="22"/>
        </w:rPr>
        <w:t xml:space="preserve"> </w:t>
      </w:r>
      <w:r w:rsidRPr="00EE5F79">
        <w:rPr>
          <w:rFonts w:ascii="Palatino Linotype" w:hAnsi="Palatino Linotype"/>
          <w:i/>
          <w:sz w:val="18"/>
          <w:szCs w:val="22"/>
        </w:rPr>
        <w:t>DE</w:t>
      </w:r>
      <w:r w:rsidRPr="00EE5F79">
        <w:rPr>
          <w:rFonts w:ascii="Palatino Linotype" w:hAnsi="Palatino Linotype"/>
          <w:i/>
          <w:spacing w:val="16"/>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6"/>
          <w:sz w:val="18"/>
          <w:szCs w:val="22"/>
        </w:rPr>
        <w:t xml:space="preserve"> </w:t>
      </w:r>
      <w:r w:rsidRPr="00EE5F79">
        <w:rPr>
          <w:rFonts w:ascii="Palatino Linotype" w:hAnsi="Palatino Linotype"/>
          <w:i/>
          <w:sz w:val="18"/>
          <w:szCs w:val="22"/>
        </w:rPr>
        <w:t>DE</w:t>
      </w:r>
      <w:r w:rsidRPr="00EE5F79">
        <w:rPr>
          <w:rFonts w:ascii="Palatino Linotype" w:hAnsi="Palatino Linotype"/>
          <w:i/>
          <w:spacing w:val="16"/>
          <w:sz w:val="18"/>
          <w:szCs w:val="22"/>
        </w:rPr>
        <w:t xml:space="preserve"> </w:t>
      </w:r>
      <w:r w:rsidRPr="00EE5F79">
        <w:rPr>
          <w:rFonts w:ascii="Palatino Linotype" w:hAnsi="Palatino Linotype"/>
          <w:i/>
          <w:sz w:val="18"/>
          <w:szCs w:val="22"/>
        </w:rPr>
        <w:t>SU</w:t>
      </w:r>
      <w:r w:rsidRPr="00EE5F79">
        <w:rPr>
          <w:rFonts w:ascii="Palatino Linotype" w:hAnsi="Palatino Linotype"/>
          <w:i/>
          <w:spacing w:val="15"/>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6"/>
          <w:sz w:val="18"/>
          <w:szCs w:val="22"/>
        </w:rPr>
        <w:t xml:space="preserve"> </w:t>
      </w:r>
      <w:r w:rsidRPr="00EE5F79">
        <w:rPr>
          <w:rFonts w:ascii="Palatino Linotype" w:hAnsi="Palatino Linotype"/>
          <w:i/>
          <w:sz w:val="18"/>
          <w:szCs w:val="22"/>
        </w:rPr>
        <w:t>ANTES</w:t>
      </w:r>
      <w:r w:rsidRPr="00EE5F79">
        <w:rPr>
          <w:rFonts w:ascii="Palatino Linotype" w:hAnsi="Palatino Linotype"/>
          <w:i/>
          <w:spacing w:val="17"/>
          <w:sz w:val="18"/>
          <w:szCs w:val="22"/>
        </w:rPr>
        <w:t xml:space="preserve"> </w:t>
      </w:r>
      <w:r w:rsidRPr="00EE5F79">
        <w:rPr>
          <w:rFonts w:ascii="Palatino Linotype" w:hAnsi="Palatino Linotype"/>
          <w:i/>
          <w:sz w:val="18"/>
          <w:szCs w:val="22"/>
        </w:rPr>
        <w:t>DE</w:t>
      </w:r>
      <w:r w:rsidRPr="00EE5F79">
        <w:rPr>
          <w:rFonts w:ascii="Palatino Linotype" w:hAnsi="Palatino Linotype"/>
          <w:i/>
          <w:spacing w:val="16"/>
          <w:sz w:val="18"/>
          <w:szCs w:val="22"/>
        </w:rPr>
        <w:t xml:space="preserve"> </w:t>
      </w:r>
      <w:r w:rsidRPr="00EE5F79">
        <w:rPr>
          <w:rFonts w:ascii="Palatino Linotype" w:hAnsi="Palatino Linotype"/>
          <w:i/>
          <w:sz w:val="18"/>
          <w:szCs w:val="22"/>
        </w:rPr>
        <w:t>ENVIAR</w:t>
      </w:r>
      <w:r w:rsidRPr="00EE5F79">
        <w:rPr>
          <w:rFonts w:ascii="Palatino Linotype" w:hAnsi="Palatino Linotype"/>
          <w:i/>
          <w:spacing w:val="16"/>
          <w:sz w:val="18"/>
          <w:szCs w:val="22"/>
        </w:rPr>
        <w:t xml:space="preserve"> </w:t>
      </w:r>
      <w:r w:rsidRPr="00EE5F79">
        <w:rPr>
          <w:rFonts w:ascii="Palatino Linotype" w:hAnsi="Palatino Linotype"/>
          <w:i/>
          <w:sz w:val="18"/>
          <w:szCs w:val="22"/>
        </w:rPr>
        <w:t>SU</w:t>
      </w:r>
      <w:r w:rsidRPr="00EE5F79">
        <w:rPr>
          <w:rFonts w:ascii="Palatino Linotype" w:hAnsi="Palatino Linotype"/>
          <w:i/>
          <w:spacing w:val="15"/>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6"/>
          <w:sz w:val="18"/>
          <w:szCs w:val="22"/>
        </w:rPr>
        <w:t xml:space="preserve"> </w:t>
      </w:r>
      <w:r w:rsidRPr="00EE5F79">
        <w:rPr>
          <w:rFonts w:ascii="Palatino Linotype" w:hAnsi="Palatino Linotype"/>
          <w:i/>
          <w:sz w:val="18"/>
          <w:szCs w:val="22"/>
        </w:rPr>
        <w:t>PRIMARIA</w:t>
      </w:r>
      <w:r w:rsidRPr="00EE5F79">
        <w:rPr>
          <w:rFonts w:ascii="Palatino Linotype" w:hAnsi="Palatino Linotype"/>
          <w:i/>
          <w:spacing w:val="16"/>
          <w:sz w:val="18"/>
          <w:szCs w:val="22"/>
        </w:rPr>
        <w:t xml:space="preserve"> </w:t>
      </w:r>
      <w:r w:rsidRPr="00EE5F79">
        <w:rPr>
          <w:rFonts w:ascii="Palatino Linotype" w:hAnsi="Palatino Linotype"/>
          <w:i/>
          <w:sz w:val="18"/>
          <w:szCs w:val="22"/>
        </w:rPr>
        <w:t>APLICAN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LA SELECCIÓN PREELIMINAR COMO LO INDICAN LOS ARTÍCULOS 19, 20, 21, 22 </w:t>
      </w:r>
      <w:proofErr w:type="gramStart"/>
      <w:r w:rsidRPr="00EE5F79">
        <w:rPr>
          <w:rFonts w:ascii="Palatino Linotype" w:hAnsi="Palatino Linotype"/>
          <w:i/>
          <w:sz w:val="18"/>
          <w:szCs w:val="22"/>
        </w:rPr>
        <w:t>Y 23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47"/>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2"/>
          <w:sz w:val="18"/>
          <w:szCs w:val="22"/>
        </w:rPr>
        <w:t xml:space="preserve"> </w:t>
      </w:r>
      <w:r w:rsidRPr="00EE5F79">
        <w:rPr>
          <w:rFonts w:ascii="Palatino Linotype" w:hAnsi="Palatino Linotype"/>
          <w:i/>
          <w:sz w:val="18"/>
          <w:szCs w:val="22"/>
        </w:rPr>
        <w:t>EN LOS ARCHIVOS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5"/>
          <w:sz w:val="18"/>
          <w:szCs w:val="22"/>
        </w:rPr>
        <w:t xml:space="preserve"> </w:t>
      </w:r>
      <w:r w:rsidRPr="00EE5F79">
        <w:rPr>
          <w:rFonts w:ascii="Palatino Linotype" w:hAnsi="Palatino Linotype"/>
          <w:i/>
          <w:sz w:val="18"/>
          <w:szCs w:val="22"/>
        </w:rPr>
        <w:t>DE MÉXICO?</w:t>
      </w:r>
      <w:proofErr w:type="gramEnd"/>
    </w:p>
    <w:p w14:paraId="6FB4C77D" w14:textId="77777777" w:rsidR="00B731E1" w:rsidRPr="00EE5F79" w:rsidRDefault="00B731E1" w:rsidP="00841734">
      <w:pPr>
        <w:pStyle w:val="Textoindependiente"/>
        <w:spacing w:before="9"/>
        <w:ind w:left="567" w:right="639"/>
        <w:rPr>
          <w:rFonts w:ascii="Palatino Linotype" w:hAnsi="Palatino Linotype"/>
          <w:i/>
          <w:sz w:val="18"/>
          <w:szCs w:val="22"/>
        </w:rPr>
      </w:pPr>
    </w:p>
    <w:p w14:paraId="0555F53C" w14:textId="77777777" w:rsidR="00B731E1" w:rsidRPr="00EE5F79" w:rsidRDefault="00B731E1" w:rsidP="00715959">
      <w:pPr>
        <w:pStyle w:val="Prrafodelista"/>
        <w:widowControl w:val="0"/>
        <w:numPr>
          <w:ilvl w:val="1"/>
          <w:numId w:val="19"/>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SEÑALAN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PLAZOS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SUS</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EXPEDIENTES EN EL INVENTARIO DE TRANSFERENCIA PRIMARIA COMO LO INDICA EL ARTÍCULO 27 </w:t>
      </w:r>
      <w:proofErr w:type="gramStart"/>
      <w:r w:rsidRPr="00EE5F79">
        <w:rPr>
          <w:rFonts w:ascii="Palatino Linotype" w:hAnsi="Palatino Linotype"/>
          <w:i/>
          <w:sz w:val="18"/>
          <w:szCs w:val="22"/>
        </w:rPr>
        <w:t>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VALORACIÓN, SELECCIÓN Y BAJA DE LOS DOCUMENTOS, EXPEDIENTES Y SERIES 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2"/>
          <w:sz w:val="18"/>
          <w:szCs w:val="22"/>
        </w:rPr>
        <w:t xml:space="preserve"> </w:t>
      </w:r>
      <w:r w:rsidRPr="00EE5F79">
        <w:rPr>
          <w:rFonts w:ascii="Palatino Linotype" w:hAnsi="Palatino Linotype"/>
          <w:i/>
          <w:sz w:val="18"/>
          <w:szCs w:val="22"/>
        </w:rPr>
        <w:t>EN LOS ARCHIVOS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4DADA4C9"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9979062" w14:textId="77777777" w:rsidR="00B731E1" w:rsidRPr="00EE5F79" w:rsidRDefault="00B731E1" w:rsidP="00715959">
      <w:pPr>
        <w:pStyle w:val="Prrafodelista"/>
        <w:widowControl w:val="0"/>
        <w:numPr>
          <w:ilvl w:val="1"/>
          <w:numId w:val="1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ASEGURA QUE LOS RESPONSABLES DE LOS ARCHIVOS DE TRÁMITE NO INGRESEN 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 COMO RESERVADOS Y/O CONFIDENCIALES EN TRANSFERENCIA PRIMARIA AL ARCHIVO 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14</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BAJA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49"/>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proofErr w:type="gramEnd"/>
    </w:p>
    <w:p w14:paraId="668ABF83" w14:textId="77777777" w:rsidR="00B731E1" w:rsidRPr="00EE5F79" w:rsidRDefault="00B731E1" w:rsidP="00841734">
      <w:pPr>
        <w:pStyle w:val="Textoindependiente"/>
        <w:spacing w:before="8"/>
        <w:ind w:left="567" w:right="639"/>
        <w:rPr>
          <w:rFonts w:ascii="Palatino Linotype" w:hAnsi="Palatino Linotype"/>
          <w:i/>
          <w:sz w:val="18"/>
          <w:szCs w:val="22"/>
        </w:rPr>
      </w:pPr>
    </w:p>
    <w:p w14:paraId="73E20277" w14:textId="77777777" w:rsidR="00B731E1" w:rsidRPr="00EE5F79" w:rsidRDefault="00B731E1" w:rsidP="00715959">
      <w:pPr>
        <w:pStyle w:val="Prrafodelista"/>
        <w:widowControl w:val="0"/>
        <w:numPr>
          <w:ilvl w:val="1"/>
          <w:numId w:val="19"/>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INCLUYÓ</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 EN EL PROGRAMA ANUAL DE DESARROLLO ARCHIVÍSTICO 2022 QUE PRESENTÓ AL PRESIDENTE</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MUNICIPAL EN EL PRESENTE AÑO COMO LO INDICAN LOS ARTÍCULOS 16, 24, 25, 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w:t>
      </w:r>
      <w:r w:rsidRPr="00EE5F79">
        <w:rPr>
          <w:rFonts w:ascii="Palatino Linotype" w:hAnsi="Palatino Linotype"/>
          <w:i/>
          <w:spacing w:val="-47"/>
          <w:sz w:val="18"/>
          <w:szCs w:val="22"/>
        </w:rPr>
        <w:t xml:space="preserve"> </w:t>
      </w:r>
      <w:r w:rsidRPr="00EE5F79">
        <w:rPr>
          <w:rFonts w:ascii="Palatino Linotype" w:hAnsi="Palatino Linotype"/>
          <w:i/>
          <w:sz w:val="18"/>
          <w:szCs w:val="22"/>
        </w:rPr>
        <w:t xml:space="preserve">GENERAL DE ARCHIVOS; </w:t>
      </w:r>
      <w:proofErr w:type="gramStart"/>
      <w:r w:rsidRPr="00EE5F79">
        <w:rPr>
          <w:rFonts w:ascii="Palatino Linotype" w:hAnsi="Palatino Linotype"/>
          <w:i/>
          <w:sz w:val="18"/>
          <w:szCs w:val="22"/>
        </w:rPr>
        <w:t>ARTÍCULOS SEXTO FRACCIÓN III, DÉCIMO FRACCIÓN I INCISO a) Y ARTÍCULOS 16,</w:t>
      </w:r>
      <w:r w:rsidRPr="00EE5F79">
        <w:rPr>
          <w:rFonts w:ascii="Palatino Linotype" w:hAnsi="Palatino Linotype"/>
          <w:i/>
          <w:spacing w:val="1"/>
          <w:sz w:val="18"/>
          <w:szCs w:val="22"/>
        </w:rPr>
        <w:t xml:space="preserve"> </w:t>
      </w:r>
      <w:r w:rsidRPr="00EE5F79">
        <w:rPr>
          <w:rFonts w:ascii="Palatino Linotype" w:hAnsi="Palatino Linotype"/>
          <w:i/>
          <w:sz w:val="18"/>
          <w:szCs w:val="22"/>
        </w:rPr>
        <w:t>24,25, 28 FRACCIÓN III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4085956D" w14:textId="77777777" w:rsidR="00B731E1" w:rsidRPr="00EE5F79" w:rsidRDefault="00B731E1" w:rsidP="00841734">
      <w:pPr>
        <w:pStyle w:val="Textoindependiente"/>
        <w:spacing w:before="7"/>
        <w:ind w:left="567" w:right="639"/>
        <w:rPr>
          <w:rFonts w:ascii="Palatino Linotype" w:hAnsi="Palatino Linotype"/>
          <w:i/>
          <w:sz w:val="18"/>
          <w:szCs w:val="22"/>
        </w:rPr>
      </w:pPr>
    </w:p>
    <w:p w14:paraId="5FC25CB9" w14:textId="77777777" w:rsidR="00B731E1" w:rsidRPr="00EE5F79" w:rsidRDefault="00B731E1" w:rsidP="00715959">
      <w:pPr>
        <w:pStyle w:val="Prrafodelista"/>
        <w:widowControl w:val="0"/>
        <w:numPr>
          <w:ilvl w:val="1"/>
          <w:numId w:val="1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¿SOLICITA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TRANSFERENCIAS PRIMARIAS SE INCLUYA LA DIGITALIZACIÓN DE LOS DOCUMENTOS QUE SE INGRESAN AL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lastRenderedPageBreak/>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w:t>
      </w:r>
    </w:p>
    <w:p w14:paraId="3E6C1526" w14:textId="77777777" w:rsidR="00B731E1" w:rsidRPr="00EE5F79" w:rsidRDefault="00B731E1" w:rsidP="00841734">
      <w:pPr>
        <w:pStyle w:val="Textoindependiente"/>
        <w:spacing w:before="6"/>
        <w:ind w:left="567" w:right="639"/>
        <w:rPr>
          <w:rFonts w:ascii="Palatino Linotype" w:hAnsi="Palatino Linotype"/>
          <w:i/>
          <w:sz w:val="18"/>
          <w:szCs w:val="22"/>
        </w:rPr>
      </w:pPr>
    </w:p>
    <w:p w14:paraId="53743AE1" w14:textId="77777777" w:rsidR="00B731E1" w:rsidRPr="00EE5F79" w:rsidRDefault="00B731E1" w:rsidP="00715959">
      <w:pPr>
        <w:pStyle w:val="Prrafodelista"/>
        <w:widowControl w:val="0"/>
        <w:numPr>
          <w:ilvl w:val="1"/>
          <w:numId w:val="1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¿SOLICITA A LOS RESPONSABLES DE LOS ARCHIVOS DE TRÁMITE DE SU MUNICIPIO QUE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INGRESAN</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pacing w:val="9"/>
          <w:sz w:val="18"/>
          <w:szCs w:val="22"/>
        </w:rPr>
        <w:t xml:space="preserve">TRANSFERENCIA PRIMARIA </w:t>
      </w:r>
      <w:r w:rsidRPr="00EE5F79">
        <w:rPr>
          <w:rFonts w:ascii="Palatino Linotype" w:hAnsi="Palatino Linotype"/>
          <w:i/>
          <w:sz w:val="18"/>
          <w:szCs w:val="22"/>
        </w:rPr>
        <w:t>YA INGRESEN</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 DE</w:t>
      </w:r>
      <w:r w:rsidRPr="00EE5F79">
        <w:rPr>
          <w:rFonts w:ascii="Palatino Linotype" w:hAnsi="Palatino Linotype"/>
          <w:i/>
          <w:spacing w:val="-1"/>
          <w:sz w:val="18"/>
          <w:szCs w:val="22"/>
        </w:rPr>
        <w:t xml:space="preserve"> </w:t>
      </w:r>
      <w:r w:rsidRPr="00EE5F79">
        <w:rPr>
          <w:rFonts w:ascii="Palatino Linotype" w:hAnsi="Palatino Linotype"/>
          <w:i/>
          <w:sz w:val="18"/>
          <w:szCs w:val="22"/>
        </w:rPr>
        <w:t>ACUERDO</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3"/>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4"/>
          <w:sz w:val="18"/>
          <w:szCs w:val="22"/>
        </w:rPr>
        <w:t xml:space="preserve"> </w:t>
      </w:r>
      <w:r w:rsidRPr="00EE5F79">
        <w:rPr>
          <w:rFonts w:ascii="Palatino Linotype" w:hAnsi="Palatino Linotype"/>
          <w:i/>
          <w:sz w:val="18"/>
          <w:szCs w:val="22"/>
        </w:rPr>
        <w:t>DE CLASIFICACIÓN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ARCHIVÍSTICA?</w:t>
      </w:r>
    </w:p>
    <w:p w14:paraId="2D03AF0B" w14:textId="77777777" w:rsidR="00B731E1" w:rsidRPr="00EE5F79" w:rsidRDefault="00B731E1" w:rsidP="00841734">
      <w:pPr>
        <w:pStyle w:val="Textoindependiente"/>
        <w:spacing w:before="8"/>
        <w:ind w:left="567" w:right="639"/>
        <w:rPr>
          <w:rFonts w:ascii="Palatino Linotype" w:hAnsi="Palatino Linotype"/>
          <w:i/>
          <w:sz w:val="18"/>
          <w:szCs w:val="22"/>
        </w:rPr>
      </w:pPr>
    </w:p>
    <w:p w14:paraId="015F02A8"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34F58959" w14:textId="77777777" w:rsidR="00B731E1" w:rsidRPr="00EE5F79" w:rsidRDefault="00B731E1" w:rsidP="00715959">
      <w:pPr>
        <w:pStyle w:val="Prrafodelista"/>
        <w:widowControl w:val="0"/>
        <w:numPr>
          <w:ilvl w:val="1"/>
          <w:numId w:val="19"/>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8"/>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6"/>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8"/>
          <w:sz w:val="18"/>
          <w:szCs w:val="22"/>
        </w:rPr>
        <w:t xml:space="preserve"> </w:t>
      </w:r>
      <w:r w:rsidRPr="00EE5F79">
        <w:rPr>
          <w:rFonts w:ascii="Palatino Linotype" w:hAnsi="Palatino Linotype"/>
          <w:i/>
          <w:sz w:val="18"/>
          <w:szCs w:val="22"/>
        </w:rPr>
        <w:t>PRIMARIA.</w:t>
      </w:r>
    </w:p>
    <w:p w14:paraId="4AA2FC84"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9BE297B" w14:textId="77777777" w:rsidR="00B731E1" w:rsidRPr="00EE5F79" w:rsidRDefault="00B731E1" w:rsidP="00715959">
      <w:pPr>
        <w:pStyle w:val="Prrafodelista"/>
        <w:widowControl w:val="0"/>
        <w:numPr>
          <w:ilvl w:val="1"/>
          <w:numId w:val="19"/>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PROCEDIMIENTO</w:t>
      </w:r>
      <w:r w:rsidRPr="00EE5F79">
        <w:rPr>
          <w:rFonts w:ascii="Palatino Linotype" w:hAnsi="Palatino Linotype"/>
          <w:i/>
          <w:spacing w:val="-8"/>
          <w:sz w:val="18"/>
          <w:szCs w:val="22"/>
        </w:rPr>
        <w:t xml:space="preserve"> </w:t>
      </w:r>
      <w:r w:rsidRPr="00EE5F79">
        <w:rPr>
          <w:rFonts w:ascii="Palatino Linotype" w:hAnsi="Palatino Linotype"/>
          <w:i/>
          <w:sz w:val="18"/>
          <w:szCs w:val="22"/>
        </w:rPr>
        <w:t>PARA</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7"/>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7"/>
          <w:sz w:val="18"/>
          <w:szCs w:val="22"/>
        </w:rPr>
        <w:t xml:space="preserve"> </w:t>
      </w:r>
      <w:r w:rsidRPr="00EE5F79">
        <w:rPr>
          <w:rFonts w:ascii="Palatino Linotype" w:hAnsi="Palatino Linotype"/>
          <w:i/>
          <w:sz w:val="18"/>
          <w:szCs w:val="22"/>
        </w:rPr>
        <w:t>PRIMARIA.</w:t>
      </w:r>
    </w:p>
    <w:p w14:paraId="3F4A4DD1"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2098279D"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21.1:</w:t>
      </w:r>
    </w:p>
    <w:p w14:paraId="08347FF7" w14:textId="77777777" w:rsidR="00B731E1" w:rsidRPr="00EE5F79" w:rsidRDefault="00B731E1" w:rsidP="00715959">
      <w:pPr>
        <w:pStyle w:val="Prrafodelista"/>
        <w:widowControl w:val="0"/>
        <w:numPr>
          <w:ilvl w:val="1"/>
          <w:numId w:val="19"/>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LOS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LLEVAN</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TRANSFERENCIAS</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SUS</w:t>
      </w:r>
      <w:r w:rsidRPr="00EE5F79">
        <w:rPr>
          <w:rFonts w:ascii="Palatino Linotype" w:hAnsi="Palatino Linotype"/>
          <w:i/>
          <w:spacing w:val="-2"/>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 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LO 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50BEFB22" w14:textId="77777777" w:rsidR="00B731E1" w:rsidRPr="00EE5F79" w:rsidRDefault="00B731E1" w:rsidP="00715959">
      <w:pPr>
        <w:pStyle w:val="Prrafodelista"/>
        <w:widowControl w:val="0"/>
        <w:numPr>
          <w:ilvl w:val="1"/>
          <w:numId w:val="19"/>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21</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49B526BC" w14:textId="77777777" w:rsidR="00B731E1" w:rsidRPr="00EE5F79" w:rsidRDefault="00B731E1" w:rsidP="00841734">
      <w:pPr>
        <w:pStyle w:val="Textoindependiente"/>
        <w:ind w:left="567" w:right="639"/>
        <w:rPr>
          <w:rFonts w:ascii="Palatino Linotype" w:hAnsi="Palatino Linotype"/>
          <w:i/>
          <w:sz w:val="18"/>
          <w:szCs w:val="22"/>
        </w:rPr>
      </w:pPr>
    </w:p>
    <w:p w14:paraId="6417588F" w14:textId="77777777" w:rsidR="00B731E1" w:rsidRPr="00EE5F79" w:rsidRDefault="00B731E1" w:rsidP="00841734">
      <w:pPr>
        <w:pStyle w:val="Ttulo2"/>
        <w:spacing w:line="312"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63"/>
          <w:sz w:val="18"/>
          <w:szCs w:val="22"/>
        </w:rPr>
        <w:t xml:space="preserve"> </w:t>
      </w:r>
      <w:r w:rsidRPr="00EE5F79">
        <w:rPr>
          <w:rFonts w:ascii="Palatino Linotype" w:hAnsi="Palatino Linotype"/>
          <w:i/>
          <w:sz w:val="18"/>
          <w:szCs w:val="22"/>
        </w:rPr>
        <w:t>22</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3"/>
          <w:sz w:val="18"/>
          <w:szCs w:val="22"/>
        </w:rPr>
        <w:t xml:space="preserve"> </w:t>
      </w:r>
      <w:r w:rsidRPr="00EE5F79">
        <w:rPr>
          <w:rFonts w:ascii="Palatino Linotype" w:hAnsi="Palatino Linotype"/>
          <w:i/>
          <w:sz w:val="18"/>
          <w:szCs w:val="22"/>
        </w:rPr>
        <w:t>SECUNDARIA</w:t>
      </w:r>
    </w:p>
    <w:p w14:paraId="6EAD6001" w14:textId="77777777" w:rsidR="00B731E1" w:rsidRPr="00EE5F79" w:rsidRDefault="00B731E1" w:rsidP="00715959">
      <w:pPr>
        <w:pStyle w:val="Prrafodelista"/>
        <w:widowControl w:val="0"/>
        <w:numPr>
          <w:ilvl w:val="1"/>
          <w:numId w:val="1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pacing w:val="9"/>
          <w:sz w:val="18"/>
          <w:szCs w:val="22"/>
        </w:rPr>
        <w:t>MUNICIPIO</w:t>
      </w:r>
      <w:r w:rsidRPr="00EE5F79">
        <w:rPr>
          <w:rFonts w:ascii="Palatino Linotype" w:hAnsi="Palatino Linotype"/>
          <w:i/>
          <w:spacing w:val="10"/>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TRANSFERENCIAS</w:t>
      </w:r>
      <w:r w:rsidRPr="00EE5F79">
        <w:rPr>
          <w:rFonts w:ascii="Palatino Linotype" w:hAnsi="Palatino Linotype"/>
          <w:i/>
          <w:spacing w:val="49"/>
          <w:sz w:val="18"/>
          <w:szCs w:val="22"/>
        </w:rPr>
        <w:t xml:space="preserve"> </w:t>
      </w:r>
      <w:r w:rsidRPr="00EE5F79">
        <w:rPr>
          <w:rFonts w:ascii="Palatino Linotype" w:hAnsi="Palatino Linotype"/>
          <w:i/>
          <w:sz w:val="18"/>
          <w:szCs w:val="22"/>
        </w:rPr>
        <w:t>SECUNDARIAS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31 FRACCIÓN X Y 59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XLVIII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ARTÍCULOS 31 FRACCIÓN X Y 5 DE LA 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4</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LXVIII,</w:t>
      </w:r>
      <w:r w:rsidRPr="00EE5F79">
        <w:rPr>
          <w:rFonts w:ascii="Palatino Linotype" w:hAnsi="Palatino Linotype"/>
          <w:i/>
          <w:spacing w:val="1"/>
          <w:sz w:val="18"/>
          <w:szCs w:val="22"/>
        </w:rPr>
        <w:t xml:space="preserve"> </w:t>
      </w:r>
      <w:r w:rsidRPr="00EE5F79">
        <w:rPr>
          <w:rFonts w:ascii="Palatino Linotype" w:hAnsi="Palatino Linotype"/>
          <w:i/>
          <w:sz w:val="18"/>
          <w:szCs w:val="22"/>
        </w:rPr>
        <w:t>53</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0C490273" w14:textId="77777777" w:rsidR="00B731E1" w:rsidRPr="00EE5F79" w:rsidRDefault="00B731E1" w:rsidP="00841734">
      <w:pPr>
        <w:pStyle w:val="Textoindependiente"/>
        <w:ind w:left="567" w:right="639"/>
        <w:rPr>
          <w:rFonts w:ascii="Palatino Linotype" w:hAnsi="Palatino Linotype"/>
          <w:i/>
          <w:sz w:val="18"/>
          <w:szCs w:val="22"/>
        </w:rPr>
      </w:pPr>
    </w:p>
    <w:p w14:paraId="67EFA175" w14:textId="77777777" w:rsidR="00B731E1" w:rsidRPr="00EE5F79" w:rsidRDefault="00B731E1" w:rsidP="00841734">
      <w:pPr>
        <w:pStyle w:val="Ttulo3"/>
        <w:spacing w:before="17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7"/>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 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proofErr w:type="gramStart"/>
      <w:r w:rsidRPr="00EE5F79">
        <w:rPr>
          <w:rFonts w:ascii="Palatino Linotype" w:hAnsi="Palatino Linotype"/>
          <w:i/>
          <w:sz w:val="18"/>
          <w:szCs w:val="22"/>
        </w:rPr>
        <w:t>22.1</w:t>
      </w:r>
      <w:r w:rsidRPr="00EE5F79">
        <w:rPr>
          <w:rFonts w:ascii="Palatino Linotype" w:hAnsi="Palatino Linotype"/>
          <w:i/>
          <w:spacing w:val="2"/>
          <w:sz w:val="18"/>
          <w:szCs w:val="22"/>
        </w:rPr>
        <w:t xml:space="preserve"> </w:t>
      </w:r>
      <w:r w:rsidRPr="00EE5F79">
        <w:rPr>
          <w:rFonts w:ascii="Palatino Linotype" w:hAnsi="Palatino Linotype"/>
          <w:i/>
          <w:sz w:val="18"/>
          <w:szCs w:val="22"/>
        </w:rPr>
        <w:t>:</w:t>
      </w:r>
      <w:proofErr w:type="gramEnd"/>
    </w:p>
    <w:p w14:paraId="6F1201BC" w14:textId="77777777" w:rsidR="00B731E1" w:rsidRPr="00EE5F79" w:rsidRDefault="00B731E1" w:rsidP="00715959">
      <w:pPr>
        <w:pStyle w:val="Prrafodelista"/>
        <w:widowControl w:val="0"/>
        <w:numPr>
          <w:ilvl w:val="1"/>
          <w:numId w:val="18"/>
        </w:numPr>
        <w:tabs>
          <w:tab w:val="left" w:pos="669"/>
        </w:tabs>
        <w:autoSpaceDE w:val="0"/>
        <w:autoSpaceDN w:val="0"/>
        <w:spacing w:before="9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RESPONSABLE DEL ARCHIVO DE CONCENTRACIÓN DE SU MUNICIPIO LLEVA A CABO LA 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SECUNDARIA COMO LO INDICA EL ARTÍCULO 31 FRACCIÓN </w:t>
      </w:r>
      <w:proofErr w:type="spellStart"/>
      <w:r w:rsidRPr="00EE5F79">
        <w:rPr>
          <w:rFonts w:ascii="Palatino Linotype" w:hAnsi="Palatino Linotype"/>
          <w:i/>
          <w:sz w:val="18"/>
          <w:szCs w:val="22"/>
        </w:rPr>
        <w:t>FRACCIÓN</w:t>
      </w:r>
      <w:proofErr w:type="spellEnd"/>
      <w:r w:rsidRPr="00EE5F79">
        <w:rPr>
          <w:rFonts w:ascii="Palatino Linotype" w:hAnsi="Palatino Linotype"/>
          <w:i/>
          <w:sz w:val="18"/>
          <w:szCs w:val="22"/>
        </w:rPr>
        <w:t xml:space="preserve"> X DE LA LEY GENERAL DE 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31 FRACCIÓN X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MÉXICO Y MUNICIPIOS Y ARTÍCULO 71 FRACCIÓN VII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20D96948" w14:textId="77777777" w:rsidR="00B731E1" w:rsidRPr="00EE5F79" w:rsidRDefault="00B731E1" w:rsidP="00841734">
      <w:pPr>
        <w:pStyle w:val="Textoindependiente"/>
        <w:ind w:left="567" w:right="639"/>
        <w:rPr>
          <w:rFonts w:ascii="Palatino Linotype" w:hAnsi="Palatino Linotype"/>
          <w:i/>
          <w:sz w:val="18"/>
          <w:szCs w:val="22"/>
        </w:rPr>
      </w:pPr>
    </w:p>
    <w:p w14:paraId="4FA8BCDB" w14:textId="77777777" w:rsidR="00B731E1" w:rsidRPr="00EE5F79" w:rsidRDefault="00B731E1" w:rsidP="00715959">
      <w:pPr>
        <w:pStyle w:val="Prrafodelista"/>
        <w:widowControl w:val="0"/>
        <w:numPr>
          <w:ilvl w:val="1"/>
          <w:numId w:val="18"/>
        </w:numPr>
        <w:tabs>
          <w:tab w:val="left" w:pos="669"/>
        </w:tabs>
        <w:autoSpaceDE w:val="0"/>
        <w:autoSpaceDN w:val="0"/>
        <w:spacing w:before="176"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¿BAJO</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CRITERIOS</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 LA</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SE DESTINA AL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4"/>
          <w:sz w:val="18"/>
          <w:szCs w:val="22"/>
        </w:rPr>
        <w:t xml:space="preserve"> </w:t>
      </w:r>
      <w:r w:rsidRPr="00EE5F79">
        <w:rPr>
          <w:rFonts w:ascii="Palatino Linotype" w:hAnsi="Palatino Linotype"/>
          <w:i/>
          <w:sz w:val="18"/>
          <w:szCs w:val="22"/>
        </w:rPr>
        <w:t>SECUNDARIA?</w:t>
      </w:r>
    </w:p>
    <w:p w14:paraId="17620543" w14:textId="77777777" w:rsidR="00B731E1" w:rsidRPr="00EE5F79" w:rsidRDefault="00B731E1" w:rsidP="00841734">
      <w:pPr>
        <w:pStyle w:val="Textoindependiente"/>
        <w:spacing w:before="1"/>
        <w:ind w:left="567" w:right="639"/>
        <w:rPr>
          <w:rFonts w:ascii="Palatino Linotype" w:hAnsi="Palatino Linotype"/>
          <w:i/>
          <w:sz w:val="18"/>
          <w:szCs w:val="22"/>
        </w:rPr>
      </w:pPr>
    </w:p>
    <w:p w14:paraId="26709DCE" w14:textId="77777777" w:rsidR="00B731E1" w:rsidRPr="00EE5F79" w:rsidRDefault="00B731E1" w:rsidP="00715959">
      <w:pPr>
        <w:pStyle w:val="Prrafodelista"/>
        <w:widowControl w:val="0"/>
        <w:numPr>
          <w:ilvl w:val="1"/>
          <w:numId w:val="1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TAREAS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ARCHVIVOS</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INCLUYÓ</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 DE TRANSFERENCIA SECUNDARIA EN EL PROGRAMA ANUAL DE DESARROLLO ARCHIVÍSTICO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 QUE PRESENTÓ AL PRESIDENTE MUNICIPAL EN EL PRESENTE AÑO COMO LO INDICAN LOS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16, 24, 25, 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 ARCHIVOS; ARTÍCULO SEXTO FRACCIÓN III, 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 INCISO a) DE LOS LINEAMIENTOS PARA LA ORGANIZACIÓN Y CONSERVACIÓN DE LOS ARCHIVOS</w:t>
      </w:r>
      <w:r w:rsidRPr="00EE5F79">
        <w:rPr>
          <w:rFonts w:ascii="Palatino Linotype" w:hAnsi="Palatino Linotype"/>
          <w:i/>
          <w:spacing w:val="-47"/>
          <w:sz w:val="18"/>
          <w:szCs w:val="22"/>
        </w:rPr>
        <w:t xml:space="preserve"> </w:t>
      </w:r>
      <w:r w:rsidRPr="00EE5F79">
        <w:rPr>
          <w:rFonts w:ascii="Palatino Linotype" w:hAnsi="Palatino Linotype"/>
          <w:i/>
          <w:sz w:val="18"/>
          <w:szCs w:val="22"/>
        </w:rPr>
        <w:t>Y ARTÍCULOS 16, 24,25, 28 FRACCIÓN III DE LA LEY DE ARCHIVOS Y ADMINISTRACIÓN DE DOCUMENTOS DEL</w:t>
      </w:r>
      <w:r w:rsidRPr="00EE5F79">
        <w:rPr>
          <w:rFonts w:ascii="Palatino Linotype" w:hAnsi="Palatino Linotype"/>
          <w:i/>
          <w:spacing w:val="-47"/>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49629FBB"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796B61A"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1BD4F63D" w14:textId="77777777" w:rsidR="00B731E1" w:rsidRPr="00EE5F79" w:rsidRDefault="00B731E1" w:rsidP="00715959">
      <w:pPr>
        <w:pStyle w:val="Prrafodelista"/>
        <w:widowControl w:val="0"/>
        <w:numPr>
          <w:ilvl w:val="1"/>
          <w:numId w:val="18"/>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6"/>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9"/>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INVENTARIO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TRASFERENCIA</w:t>
      </w:r>
      <w:r w:rsidRPr="00EE5F79">
        <w:rPr>
          <w:rFonts w:ascii="Palatino Linotype" w:hAnsi="Palatino Linotype"/>
          <w:i/>
          <w:spacing w:val="-7"/>
          <w:sz w:val="18"/>
          <w:szCs w:val="22"/>
        </w:rPr>
        <w:t xml:space="preserve"> </w:t>
      </w:r>
      <w:r w:rsidRPr="00EE5F79">
        <w:rPr>
          <w:rFonts w:ascii="Palatino Linotype" w:hAnsi="Palatino Linotype"/>
          <w:i/>
          <w:sz w:val="18"/>
          <w:szCs w:val="22"/>
        </w:rPr>
        <w:t>SECUNDARIA.</w:t>
      </w:r>
    </w:p>
    <w:p w14:paraId="4F63EDC8" w14:textId="77777777" w:rsidR="00B731E1" w:rsidRPr="00EE5F79" w:rsidRDefault="00B731E1" w:rsidP="00715959">
      <w:pPr>
        <w:pStyle w:val="Prrafodelista"/>
        <w:widowControl w:val="0"/>
        <w:numPr>
          <w:ilvl w:val="1"/>
          <w:numId w:val="18"/>
        </w:numPr>
        <w:tabs>
          <w:tab w:val="left" w:pos="669"/>
        </w:tabs>
        <w:autoSpaceDE w:val="0"/>
        <w:autoSpaceDN w:val="0"/>
        <w:spacing w:before="28"/>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2"/>
          <w:sz w:val="18"/>
          <w:szCs w:val="22"/>
        </w:rPr>
        <w:t xml:space="preserve"> </w:t>
      </w:r>
      <w:r w:rsidRPr="00EE5F79">
        <w:rPr>
          <w:rFonts w:ascii="Palatino Linotype" w:hAnsi="Palatino Linotype"/>
          <w:i/>
          <w:sz w:val="18"/>
          <w:szCs w:val="22"/>
        </w:rPr>
        <w:t>SECUNDARIA.</w:t>
      </w:r>
    </w:p>
    <w:p w14:paraId="47A5E98C" w14:textId="77777777" w:rsidR="00B731E1" w:rsidRPr="00EE5F79" w:rsidRDefault="00B731E1" w:rsidP="00841734">
      <w:pPr>
        <w:pStyle w:val="Textoindependiente"/>
        <w:ind w:left="567" w:right="639"/>
        <w:rPr>
          <w:rFonts w:ascii="Palatino Linotype" w:hAnsi="Palatino Linotype"/>
          <w:i/>
          <w:sz w:val="18"/>
          <w:szCs w:val="22"/>
        </w:rPr>
      </w:pPr>
    </w:p>
    <w:p w14:paraId="42FD7C2C" w14:textId="77777777" w:rsidR="00B731E1" w:rsidRPr="00EE5F79" w:rsidRDefault="00B731E1" w:rsidP="00715959">
      <w:pPr>
        <w:pStyle w:val="Prrafodelista"/>
        <w:widowControl w:val="0"/>
        <w:numPr>
          <w:ilvl w:val="1"/>
          <w:numId w:val="18"/>
        </w:numPr>
        <w:tabs>
          <w:tab w:val="left" w:pos="669"/>
        </w:tabs>
        <w:autoSpaceDE w:val="0"/>
        <w:autoSpaceDN w:val="0"/>
        <w:spacing w:before="166"/>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PROCEDIMIENTO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6"/>
          <w:sz w:val="18"/>
          <w:szCs w:val="22"/>
        </w:rPr>
        <w:t xml:space="preserve"> </w:t>
      </w:r>
      <w:r w:rsidRPr="00EE5F79">
        <w:rPr>
          <w:rFonts w:ascii="Palatino Linotype" w:hAnsi="Palatino Linotype"/>
          <w:i/>
          <w:sz w:val="18"/>
          <w:szCs w:val="22"/>
        </w:rPr>
        <w:t>SECUNDARIA.</w:t>
      </w:r>
    </w:p>
    <w:p w14:paraId="1191756F" w14:textId="77777777" w:rsidR="00B731E1" w:rsidRPr="00EE5F79" w:rsidRDefault="00B731E1" w:rsidP="00841734">
      <w:pPr>
        <w:pStyle w:val="Textoindependiente"/>
        <w:spacing w:before="7"/>
        <w:ind w:left="567" w:right="639"/>
        <w:rPr>
          <w:rFonts w:ascii="Palatino Linotype" w:hAnsi="Palatino Linotype"/>
          <w:i/>
          <w:sz w:val="18"/>
          <w:szCs w:val="22"/>
        </w:rPr>
      </w:pPr>
    </w:p>
    <w:p w14:paraId="1452E7D0"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22.1:</w:t>
      </w:r>
    </w:p>
    <w:p w14:paraId="4B93CACA" w14:textId="77777777" w:rsidR="00B731E1" w:rsidRPr="00EE5F79" w:rsidRDefault="00B731E1" w:rsidP="00715959">
      <w:pPr>
        <w:pStyle w:val="Prrafodelista"/>
        <w:widowControl w:val="0"/>
        <w:numPr>
          <w:ilvl w:val="1"/>
          <w:numId w:val="18"/>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¿POR QUÉ EL 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pacing w:val="9"/>
          <w:sz w:val="18"/>
          <w:szCs w:val="22"/>
        </w:rPr>
        <w:t>MUNICIPIO</w:t>
      </w:r>
      <w:r w:rsidRPr="00EE5F79">
        <w:rPr>
          <w:rFonts w:ascii="Palatino Linotype" w:hAnsi="Palatino Linotype"/>
          <w:i/>
          <w:spacing w:val="10"/>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TRANSFERENCIAS</w:t>
      </w:r>
      <w:r w:rsidRPr="00EE5F79">
        <w:rPr>
          <w:rFonts w:ascii="Palatino Linotype" w:hAnsi="Palatino Linotype"/>
          <w:i/>
          <w:spacing w:val="1"/>
          <w:sz w:val="18"/>
          <w:szCs w:val="22"/>
        </w:rPr>
        <w:t xml:space="preserve"> </w:t>
      </w:r>
      <w:r w:rsidRPr="00EE5F79">
        <w:rPr>
          <w:rFonts w:ascii="Palatino Linotype" w:hAnsi="Palatino Linotype"/>
          <w:i/>
          <w:sz w:val="18"/>
          <w:szCs w:val="22"/>
        </w:rPr>
        <w:t>SECUNDARIAS</w:t>
      </w:r>
      <w:r w:rsidRPr="00EE5F79">
        <w:rPr>
          <w:rFonts w:ascii="Palatino Linotype" w:hAnsi="Palatino Linotype"/>
          <w:i/>
          <w:spacing w:val="10"/>
          <w:sz w:val="18"/>
          <w:szCs w:val="22"/>
        </w:rPr>
        <w:t xml:space="preserve"> </w:t>
      </w:r>
      <w:r w:rsidRPr="00EE5F79">
        <w:rPr>
          <w:rFonts w:ascii="Palatino Linotype" w:hAnsi="Palatino Linotype"/>
          <w:i/>
          <w:sz w:val="18"/>
          <w:szCs w:val="22"/>
        </w:rPr>
        <w:t>COMO</w:t>
      </w:r>
      <w:r w:rsidRPr="00EE5F79">
        <w:rPr>
          <w:rFonts w:ascii="Palatino Linotype" w:hAnsi="Palatino Linotype"/>
          <w:i/>
          <w:spacing w:val="10"/>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 LA LEY?</w:t>
      </w:r>
    </w:p>
    <w:p w14:paraId="7FD77202"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73DB3A3" w14:textId="77777777" w:rsidR="00B731E1" w:rsidRPr="00EE5F79" w:rsidRDefault="00B731E1" w:rsidP="00715959">
      <w:pPr>
        <w:pStyle w:val="Prrafodelista"/>
        <w:widowControl w:val="0"/>
        <w:numPr>
          <w:ilvl w:val="1"/>
          <w:numId w:val="1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22</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65211FE5" w14:textId="77777777" w:rsidR="00B731E1" w:rsidRPr="00EE5F79" w:rsidRDefault="00B731E1" w:rsidP="00841734">
      <w:pPr>
        <w:pStyle w:val="Textoindependiente"/>
        <w:ind w:left="567" w:right="639"/>
        <w:rPr>
          <w:rFonts w:ascii="Palatino Linotype" w:hAnsi="Palatino Linotype"/>
          <w:i/>
          <w:sz w:val="18"/>
          <w:szCs w:val="22"/>
        </w:rPr>
      </w:pPr>
    </w:p>
    <w:p w14:paraId="62B7B4F8" w14:textId="77777777" w:rsidR="00B731E1" w:rsidRPr="00EE5F79" w:rsidRDefault="00B731E1" w:rsidP="00841734">
      <w:pPr>
        <w:pStyle w:val="Ttulo2"/>
        <w:spacing w:line="276"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2"/>
          <w:sz w:val="18"/>
          <w:szCs w:val="22"/>
        </w:rPr>
        <w:t xml:space="preserve"> </w:t>
      </w:r>
      <w:r w:rsidRPr="00EE5F79">
        <w:rPr>
          <w:rFonts w:ascii="Palatino Linotype" w:hAnsi="Palatino Linotype"/>
          <w:i/>
          <w:sz w:val="18"/>
          <w:szCs w:val="22"/>
        </w:rPr>
        <w:t>23</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DIGITALIZACIÓN</w:t>
      </w:r>
    </w:p>
    <w:p w14:paraId="3CA66ED4" w14:textId="77777777" w:rsidR="00B731E1" w:rsidRPr="00EE5F79" w:rsidRDefault="00B731E1" w:rsidP="00715959">
      <w:pPr>
        <w:pStyle w:val="Prrafodelista"/>
        <w:widowControl w:val="0"/>
        <w:numPr>
          <w:ilvl w:val="1"/>
          <w:numId w:val="17"/>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LOS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MUNICIPALES</w:t>
      </w:r>
      <w:r w:rsidRPr="00EE5F79">
        <w:rPr>
          <w:rFonts w:ascii="Palatino Linotype" w:hAnsi="Palatino Linotype"/>
          <w:i/>
          <w:spacing w:val="1"/>
          <w:sz w:val="18"/>
          <w:szCs w:val="22"/>
        </w:rPr>
        <w:t xml:space="preserve"> </w:t>
      </w:r>
      <w:r w:rsidRPr="00EE5F79">
        <w:rPr>
          <w:rFonts w:ascii="Palatino Linotype" w:hAnsi="Palatino Linotype"/>
          <w:i/>
          <w:sz w:val="18"/>
          <w:szCs w:val="22"/>
        </w:rPr>
        <w:t>SE 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DIGITALIZACIÓN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49"/>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 EL ARTÍCULO 11 FRACCIÓN XI DE LA LEY GENERAL DE ARCHIVOS; ARTÍCULOS TRIGÉSIMO 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TRIGÉSIMO QUINTO, </w:t>
      </w:r>
      <w:r w:rsidRPr="00EE5F79">
        <w:rPr>
          <w:rFonts w:ascii="Palatino Linotype" w:hAnsi="Palatino Linotype"/>
          <w:i/>
          <w:sz w:val="18"/>
          <w:szCs w:val="22"/>
        </w:rPr>
        <w:lastRenderedPageBreak/>
        <w:t>CUADRAGÉSIMO PRIMERO, CUADRAGESIMO SEGUNDO, CUADRAGÉSIMO TERCERO,</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CUADRAGÉSIMO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CUARTO,</w:t>
      </w:r>
      <w:r w:rsidRPr="00EE5F79">
        <w:rPr>
          <w:rFonts w:ascii="Palatino Linotype" w:hAnsi="Palatino Linotype"/>
          <w:i/>
          <w:spacing w:val="1"/>
          <w:sz w:val="18"/>
          <w:szCs w:val="22"/>
        </w:rPr>
        <w:t xml:space="preserve"> </w:t>
      </w:r>
      <w:r w:rsidRPr="00EE5F79">
        <w:rPr>
          <w:rFonts w:ascii="Palatino Linotype" w:hAnsi="Palatino Linotype"/>
          <w:i/>
          <w:sz w:val="18"/>
          <w:szCs w:val="22"/>
        </w:rPr>
        <w:t>CUADRAGÉSIMO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QUINTO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TRANSITORIOS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 PARA LA ORGANIZACIÓN Y CONSERVACIÓN DE LOS ARCHIVOS Y ARTÍCULO 11 FRACCIÓN XI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
    <w:p w14:paraId="57F68199"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6D6A878"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23.1:</w:t>
      </w:r>
    </w:p>
    <w:p w14:paraId="1409CDED" w14:textId="77777777" w:rsidR="00B731E1" w:rsidRPr="00EE5F79" w:rsidRDefault="00B731E1" w:rsidP="00715959">
      <w:pPr>
        <w:pStyle w:val="Prrafodelista"/>
        <w:widowControl w:val="0"/>
        <w:numPr>
          <w:ilvl w:val="1"/>
          <w:numId w:val="17"/>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2"/>
          <w:sz w:val="18"/>
          <w:szCs w:val="22"/>
        </w:rPr>
        <w:t xml:space="preserve"> </w:t>
      </w:r>
      <w:r w:rsidRPr="00EE5F79">
        <w:rPr>
          <w:rFonts w:ascii="Palatino Linotype" w:hAnsi="Palatino Linotype"/>
          <w:i/>
          <w:sz w:val="18"/>
          <w:szCs w:val="22"/>
        </w:rPr>
        <w:t>LLEVAN</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7"/>
          <w:sz w:val="18"/>
          <w:szCs w:val="22"/>
        </w:rPr>
        <w:t xml:space="preserve"> </w:t>
      </w:r>
      <w:r w:rsidRPr="00EE5F79">
        <w:rPr>
          <w:rFonts w:ascii="Palatino Linotype" w:hAnsi="Palatino Linotype"/>
          <w:i/>
          <w:sz w:val="18"/>
          <w:szCs w:val="22"/>
        </w:rPr>
        <w:t>DIGITALIZACIÓN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SUS</w:t>
      </w:r>
      <w:r w:rsidRPr="00EE5F79">
        <w:rPr>
          <w:rFonts w:ascii="Palatino Linotype" w:hAnsi="Palatino Linotype"/>
          <w:i/>
          <w:spacing w:val="-4"/>
          <w:sz w:val="18"/>
          <w:szCs w:val="22"/>
        </w:rPr>
        <w:t xml:space="preserve"> </w:t>
      </w:r>
      <w:r w:rsidRPr="00EE5F79">
        <w:rPr>
          <w:rFonts w:ascii="Palatino Linotype" w:hAnsi="Palatino Linotype"/>
          <w:i/>
          <w:sz w:val="18"/>
          <w:szCs w:val="22"/>
        </w:rPr>
        <w:t>EXPEDIENTES?</w:t>
      </w:r>
    </w:p>
    <w:p w14:paraId="572DB7C4"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FEFBCAA" w14:textId="77777777" w:rsidR="00B731E1" w:rsidRPr="00EE5F79" w:rsidRDefault="00B731E1" w:rsidP="00715959">
      <w:pPr>
        <w:pStyle w:val="Prrafodelista"/>
        <w:widowControl w:val="0"/>
        <w:numPr>
          <w:ilvl w:val="1"/>
          <w:numId w:val="17"/>
        </w:numPr>
        <w:tabs>
          <w:tab w:val="left" w:pos="669"/>
        </w:tabs>
        <w:autoSpaceDE w:val="0"/>
        <w:autoSpaceDN w:val="0"/>
        <w:spacing w:line="278"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5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CONCENTRACIÓN DE SU MUNICIPIO</w:t>
      </w:r>
      <w:r w:rsidRPr="00EE5F79">
        <w:rPr>
          <w:rFonts w:ascii="Palatino Linotype" w:hAnsi="Palatino Linotype"/>
          <w:i/>
          <w:spacing w:val="49"/>
          <w:sz w:val="18"/>
          <w:szCs w:val="22"/>
        </w:rPr>
        <w:t xml:space="preserve"> </w:t>
      </w:r>
      <w:r w:rsidRPr="00EE5F79">
        <w:rPr>
          <w:rFonts w:ascii="Palatino Linotype" w:hAnsi="Palatino Linotype"/>
          <w:i/>
          <w:sz w:val="18"/>
          <w:szCs w:val="22"/>
        </w:rPr>
        <w:t>LLEVA</w:t>
      </w:r>
      <w:r w:rsidRPr="00EE5F79">
        <w:rPr>
          <w:rFonts w:ascii="Palatino Linotype" w:hAnsi="Palatino Linotype"/>
          <w:i/>
          <w:spacing w:val="50"/>
          <w:sz w:val="18"/>
          <w:szCs w:val="22"/>
        </w:rPr>
        <w:t xml:space="preserve"> </w:t>
      </w:r>
      <w:r w:rsidRPr="00EE5F79">
        <w:rPr>
          <w:rFonts w:ascii="Palatino Linotype" w:hAnsi="Palatino Linotype"/>
          <w:i/>
          <w:sz w:val="18"/>
          <w:szCs w:val="22"/>
        </w:rPr>
        <w:t>A</w:t>
      </w:r>
      <w:r w:rsidRPr="00EE5F79">
        <w:rPr>
          <w:rFonts w:ascii="Palatino Linotype" w:hAnsi="Palatino Linotype"/>
          <w:i/>
          <w:spacing w:val="50"/>
          <w:sz w:val="18"/>
          <w:szCs w:val="22"/>
        </w:rPr>
        <w:t xml:space="preserve"> </w:t>
      </w:r>
      <w:r w:rsidRPr="00EE5F79">
        <w:rPr>
          <w:rFonts w:ascii="Palatino Linotype" w:hAnsi="Palatino Linotype"/>
          <w:i/>
          <w:sz w:val="18"/>
          <w:szCs w:val="22"/>
        </w:rPr>
        <w:t>CABO</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DIGITALIZACIÓN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p>
    <w:p w14:paraId="7B256CCB"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65CB99EF" w14:textId="77777777" w:rsidR="00B731E1" w:rsidRPr="00EE5F79" w:rsidRDefault="00B731E1" w:rsidP="00715959">
      <w:pPr>
        <w:pStyle w:val="Prrafodelista"/>
        <w:widowControl w:val="0"/>
        <w:numPr>
          <w:ilvl w:val="1"/>
          <w:numId w:val="17"/>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6"/>
          <w:sz w:val="18"/>
          <w:szCs w:val="22"/>
        </w:rPr>
        <w:t xml:space="preserve"> </w:t>
      </w:r>
      <w:r w:rsidRPr="00EE5F79">
        <w:rPr>
          <w:rFonts w:ascii="Palatino Linotype" w:hAnsi="Palatino Linotype"/>
          <w:i/>
          <w:sz w:val="18"/>
          <w:szCs w:val="22"/>
        </w:rPr>
        <w:t>LLEVA</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6"/>
          <w:sz w:val="18"/>
          <w:szCs w:val="22"/>
        </w:rPr>
        <w:t xml:space="preserve"> </w:t>
      </w:r>
      <w:r w:rsidRPr="00EE5F79">
        <w:rPr>
          <w:rFonts w:ascii="Palatino Linotype" w:hAnsi="Palatino Linotype"/>
          <w:i/>
          <w:sz w:val="18"/>
          <w:szCs w:val="22"/>
        </w:rPr>
        <w:t>CABO</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DIGITALIZACIÓN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6"/>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6"/>
          <w:sz w:val="18"/>
          <w:szCs w:val="22"/>
        </w:rPr>
        <w:t xml:space="preserve"> </w:t>
      </w:r>
      <w:r w:rsidRPr="00EE5F79">
        <w:rPr>
          <w:rFonts w:ascii="Palatino Linotype" w:hAnsi="Palatino Linotype"/>
          <w:i/>
          <w:sz w:val="18"/>
          <w:szCs w:val="22"/>
        </w:rPr>
        <w:t>DOCUMENTAL?</w:t>
      </w:r>
    </w:p>
    <w:p w14:paraId="4EDD5F22" w14:textId="77777777" w:rsidR="00B731E1" w:rsidRPr="00EE5F79" w:rsidRDefault="00B731E1" w:rsidP="00841734">
      <w:pPr>
        <w:pStyle w:val="Textoindependiente"/>
        <w:spacing w:before="5"/>
        <w:ind w:left="567" w:right="639"/>
        <w:rPr>
          <w:rFonts w:ascii="Palatino Linotype" w:hAnsi="Palatino Linotype"/>
          <w:i/>
          <w:sz w:val="18"/>
          <w:szCs w:val="22"/>
        </w:rPr>
      </w:pPr>
    </w:p>
    <w:p w14:paraId="1D97781D" w14:textId="77777777" w:rsidR="00B731E1" w:rsidRPr="00EE5F79" w:rsidRDefault="00B731E1" w:rsidP="00715959">
      <w:pPr>
        <w:pStyle w:val="Prrafodelista"/>
        <w:widowControl w:val="0"/>
        <w:numPr>
          <w:ilvl w:val="1"/>
          <w:numId w:val="1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INCLUYÓ UN PROGRAMA DE DIGITALIZACIÓN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PRESENTÓ</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PRESIDENTE MUNICIPAL EN EL PRESENTE AÑO COMO LO INDICAN LOS ARTÍCULOS 16, 24, 25, 28 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LA LEY GENERAL DE ARCHIVOS; </w:t>
      </w:r>
      <w:proofErr w:type="gramStart"/>
      <w:r w:rsidRPr="00EE5F79">
        <w:rPr>
          <w:rFonts w:ascii="Palatino Linotype" w:hAnsi="Palatino Linotype"/>
          <w:i/>
          <w:sz w:val="18"/>
          <w:szCs w:val="22"/>
        </w:rPr>
        <w:t>ARTÍCULOS SEXTO FRACCIÓN III, DÉCIMO FRACCIÓN I INCISO a)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16, 24,25, 28 FRACCIÓN III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148DDF16" w14:textId="77777777" w:rsidR="00B731E1" w:rsidRPr="00EE5F79" w:rsidRDefault="00B731E1" w:rsidP="00841734">
      <w:pPr>
        <w:pStyle w:val="Ttulo3"/>
        <w:spacing w:before="28"/>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21B40578" w14:textId="77777777" w:rsidR="00B731E1" w:rsidRPr="00EE5F79" w:rsidRDefault="00B731E1" w:rsidP="00715959">
      <w:pPr>
        <w:pStyle w:val="Prrafodelista"/>
        <w:widowControl w:val="0"/>
        <w:numPr>
          <w:ilvl w:val="1"/>
          <w:numId w:val="17"/>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8"/>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DIGITALIZACIÓN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6"/>
          <w:sz w:val="18"/>
          <w:szCs w:val="22"/>
        </w:rPr>
        <w:t xml:space="preserve"> </w:t>
      </w:r>
      <w:r w:rsidRPr="00EE5F79">
        <w:rPr>
          <w:rFonts w:ascii="Palatino Linotype" w:hAnsi="Palatino Linotype"/>
          <w:i/>
          <w:sz w:val="18"/>
          <w:szCs w:val="22"/>
        </w:rPr>
        <w:t>AÑO</w:t>
      </w:r>
      <w:r w:rsidRPr="00EE5F79">
        <w:rPr>
          <w:rFonts w:ascii="Palatino Linotype" w:hAnsi="Palatino Linotype"/>
          <w:i/>
          <w:spacing w:val="-2"/>
          <w:sz w:val="18"/>
          <w:szCs w:val="22"/>
        </w:rPr>
        <w:t xml:space="preserve"> </w:t>
      </w:r>
      <w:r w:rsidRPr="00EE5F79">
        <w:rPr>
          <w:rFonts w:ascii="Palatino Linotype" w:hAnsi="Palatino Linotype"/>
          <w:i/>
          <w:sz w:val="18"/>
          <w:szCs w:val="22"/>
        </w:rPr>
        <w:t>2022.</w:t>
      </w:r>
    </w:p>
    <w:p w14:paraId="12428218"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1C85A0B9"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 PREGUNTA 23.1:</w:t>
      </w:r>
    </w:p>
    <w:p w14:paraId="4D73900E" w14:textId="77777777" w:rsidR="00B731E1" w:rsidRPr="00EE5F79" w:rsidRDefault="00B731E1" w:rsidP="00715959">
      <w:pPr>
        <w:pStyle w:val="Prrafodelista"/>
        <w:widowControl w:val="0"/>
        <w:numPr>
          <w:ilvl w:val="1"/>
          <w:numId w:val="17"/>
        </w:numPr>
        <w:tabs>
          <w:tab w:val="left" w:pos="669"/>
        </w:tabs>
        <w:autoSpaceDE w:val="0"/>
        <w:autoSpaceDN w:val="0"/>
        <w:spacing w:before="40"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4"/>
          <w:sz w:val="18"/>
          <w:szCs w:val="22"/>
        </w:rPr>
        <w:t xml:space="preserve"> </w:t>
      </w:r>
      <w:r w:rsidRPr="00EE5F79">
        <w:rPr>
          <w:rFonts w:ascii="Palatino Linotype" w:hAnsi="Palatino Linotype"/>
          <w:i/>
          <w:sz w:val="18"/>
          <w:szCs w:val="22"/>
        </w:rPr>
        <w:t>QUÉ</w:t>
      </w:r>
      <w:r w:rsidRPr="00EE5F79">
        <w:rPr>
          <w:rFonts w:ascii="Palatino Linotype" w:hAnsi="Palatino Linotype"/>
          <w:i/>
          <w:spacing w:val="-5"/>
          <w:sz w:val="18"/>
          <w:szCs w:val="22"/>
        </w:rPr>
        <w:t xml:space="preserve"> </w:t>
      </w:r>
      <w:r w:rsidRPr="00EE5F79">
        <w:rPr>
          <w:rFonts w:ascii="Palatino Linotype" w:hAnsi="Palatino Linotype"/>
          <w:i/>
          <w:sz w:val="18"/>
          <w:szCs w:val="22"/>
        </w:rPr>
        <w:t>EN</w:t>
      </w:r>
      <w:r w:rsidRPr="00EE5F79">
        <w:rPr>
          <w:rFonts w:ascii="Palatino Linotype" w:hAnsi="Palatino Linotype"/>
          <w:i/>
          <w:spacing w:val="-7"/>
          <w:sz w:val="18"/>
          <w:szCs w:val="22"/>
        </w:rPr>
        <w:t xml:space="preserve"> </w:t>
      </w:r>
      <w:r w:rsidRPr="00EE5F79">
        <w:rPr>
          <w:rFonts w:ascii="Palatino Linotype" w:hAnsi="Palatino Linotype"/>
          <w:i/>
          <w:sz w:val="18"/>
          <w:szCs w:val="22"/>
        </w:rPr>
        <w:t>LOS</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6"/>
          <w:sz w:val="18"/>
          <w:szCs w:val="22"/>
        </w:rPr>
        <w:t xml:space="preserve"> </w:t>
      </w:r>
      <w:r w:rsidRPr="00EE5F79">
        <w:rPr>
          <w:rFonts w:ascii="Palatino Linotype" w:hAnsi="Palatino Linotype"/>
          <w:i/>
          <w:sz w:val="18"/>
          <w:szCs w:val="22"/>
        </w:rPr>
        <w:t>MUNICIPALES</w:t>
      </w:r>
      <w:r w:rsidRPr="00EE5F79">
        <w:rPr>
          <w:rFonts w:ascii="Palatino Linotype" w:hAnsi="Palatino Linotype"/>
          <w:i/>
          <w:spacing w:val="-4"/>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9"/>
          <w:sz w:val="18"/>
          <w:szCs w:val="22"/>
        </w:rPr>
        <w:t xml:space="preserve"> </w:t>
      </w:r>
      <w:r w:rsidRPr="00EE5F79">
        <w:rPr>
          <w:rFonts w:ascii="Palatino Linotype" w:hAnsi="Palatino Linotype"/>
          <w:i/>
          <w:sz w:val="18"/>
          <w:szCs w:val="22"/>
        </w:rPr>
        <w:t>SE</w:t>
      </w:r>
      <w:r w:rsidRPr="00EE5F79">
        <w:rPr>
          <w:rFonts w:ascii="Palatino Linotype" w:hAnsi="Palatino Linotype"/>
          <w:i/>
          <w:spacing w:val="-7"/>
          <w:sz w:val="18"/>
          <w:szCs w:val="22"/>
        </w:rPr>
        <w:t xml:space="preserve"> </w:t>
      </w:r>
      <w:r w:rsidRPr="00EE5F79">
        <w:rPr>
          <w:rFonts w:ascii="Palatino Linotype" w:hAnsi="Palatino Linotype"/>
          <w:i/>
          <w:sz w:val="18"/>
          <w:szCs w:val="22"/>
        </w:rPr>
        <w:t>LLEVA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CABO</w:t>
      </w:r>
      <w:r w:rsidRPr="00EE5F79">
        <w:rPr>
          <w:rFonts w:ascii="Palatino Linotype" w:hAnsi="Palatino Linotype"/>
          <w:i/>
          <w:spacing w:val="3"/>
          <w:sz w:val="18"/>
          <w:szCs w:val="22"/>
        </w:rPr>
        <w:t xml:space="preserve"> </w:t>
      </w:r>
      <w:r w:rsidRPr="00EE5F79">
        <w:rPr>
          <w:rFonts w:ascii="Palatino Linotype" w:hAnsi="Palatino Linotype"/>
          <w:i/>
          <w:sz w:val="18"/>
          <w:szCs w:val="22"/>
        </w:rPr>
        <w:t>LA DIGITALIZACIÓN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47"/>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 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656A416D" w14:textId="77777777" w:rsidR="00B731E1" w:rsidRPr="00EE5F79" w:rsidRDefault="00B731E1" w:rsidP="00841734">
      <w:pPr>
        <w:pStyle w:val="Textoindependiente"/>
        <w:spacing w:before="6"/>
        <w:ind w:left="567" w:right="639"/>
        <w:rPr>
          <w:rFonts w:ascii="Palatino Linotype" w:hAnsi="Palatino Linotype"/>
          <w:i/>
          <w:sz w:val="18"/>
          <w:szCs w:val="22"/>
        </w:rPr>
      </w:pPr>
    </w:p>
    <w:p w14:paraId="385CD25B" w14:textId="77777777" w:rsidR="00B731E1" w:rsidRPr="00EE5F79" w:rsidRDefault="00B731E1" w:rsidP="00715959">
      <w:pPr>
        <w:pStyle w:val="Prrafodelista"/>
        <w:widowControl w:val="0"/>
        <w:numPr>
          <w:ilvl w:val="1"/>
          <w:numId w:val="17"/>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23</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p>
    <w:p w14:paraId="5BFECC24" w14:textId="77777777" w:rsidR="00B731E1" w:rsidRPr="00EE5F79" w:rsidRDefault="00B731E1" w:rsidP="00841734">
      <w:pPr>
        <w:pStyle w:val="Textoindependiente"/>
        <w:ind w:left="567" w:right="639"/>
        <w:rPr>
          <w:rFonts w:ascii="Palatino Linotype" w:hAnsi="Palatino Linotype"/>
          <w:i/>
          <w:sz w:val="18"/>
          <w:szCs w:val="22"/>
        </w:rPr>
      </w:pPr>
    </w:p>
    <w:p w14:paraId="6D161E4C" w14:textId="77777777" w:rsidR="00B731E1" w:rsidRPr="00EE5F79" w:rsidRDefault="00B731E1" w:rsidP="00841734">
      <w:pPr>
        <w:pStyle w:val="Ttulo2"/>
        <w:spacing w:line="276"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2"/>
          <w:sz w:val="18"/>
          <w:szCs w:val="22"/>
        </w:rPr>
        <w:t xml:space="preserve"> </w:t>
      </w:r>
      <w:r w:rsidRPr="00EE5F79">
        <w:rPr>
          <w:rFonts w:ascii="Palatino Linotype" w:hAnsi="Palatino Linotype"/>
          <w:i/>
          <w:sz w:val="18"/>
          <w:szCs w:val="22"/>
        </w:rPr>
        <w:t>24</w:t>
      </w:r>
      <w:r w:rsidRPr="00EE5F79">
        <w:rPr>
          <w:rFonts w:ascii="Palatino Linotype" w:hAnsi="Palatino Linotype"/>
          <w:i/>
          <w:spacing w:val="1"/>
          <w:sz w:val="18"/>
          <w:szCs w:val="22"/>
        </w:rPr>
        <w:t xml:space="preserve"> </w:t>
      </w:r>
      <w:r w:rsidRPr="00EE5F79">
        <w:rPr>
          <w:rFonts w:ascii="Palatino Linotype" w:hAnsi="Palatino Linotype"/>
          <w:i/>
          <w:spacing w:val="-1"/>
          <w:sz w:val="18"/>
          <w:szCs w:val="22"/>
        </w:rPr>
        <w:t>SELECCIÓN</w:t>
      </w:r>
      <w:r w:rsidRPr="00EE5F79">
        <w:rPr>
          <w:rFonts w:ascii="Palatino Linotype" w:hAnsi="Palatino Linotype"/>
          <w:i/>
          <w:spacing w:val="-11"/>
          <w:sz w:val="18"/>
          <w:szCs w:val="22"/>
        </w:rPr>
        <w:t xml:space="preserve"> </w:t>
      </w:r>
      <w:r w:rsidRPr="00EE5F79">
        <w:rPr>
          <w:rFonts w:ascii="Palatino Linotype" w:hAnsi="Palatino Linotype"/>
          <w:i/>
          <w:sz w:val="18"/>
          <w:szCs w:val="22"/>
        </w:rPr>
        <w:t>FINAL</w:t>
      </w:r>
    </w:p>
    <w:p w14:paraId="04954B64" w14:textId="77777777" w:rsidR="00B731E1" w:rsidRPr="00EE5F79" w:rsidRDefault="00B731E1" w:rsidP="00715959">
      <w:pPr>
        <w:pStyle w:val="Prrafodelista"/>
        <w:widowControl w:val="0"/>
        <w:numPr>
          <w:ilvl w:val="1"/>
          <w:numId w:val="1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¿EL  </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    DE    CONCENTRACIÓN DE SU MUNICIPIO</w:t>
      </w:r>
      <w:r w:rsidRPr="00EE5F79">
        <w:rPr>
          <w:rFonts w:ascii="Palatino Linotype" w:hAnsi="Palatino Linotype"/>
          <w:i/>
          <w:spacing w:val="49"/>
          <w:sz w:val="18"/>
          <w:szCs w:val="22"/>
        </w:rPr>
        <w:t xml:space="preserve"> </w:t>
      </w:r>
      <w:r w:rsidRPr="00EE5F79">
        <w:rPr>
          <w:rFonts w:ascii="Palatino Linotype" w:hAnsi="Palatino Linotype"/>
          <w:i/>
          <w:sz w:val="18"/>
          <w:szCs w:val="22"/>
        </w:rPr>
        <w:t>LLEVA    A   CABO    LA    SELECCIÓN    FINAL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LA DOCUMENTACIÓN QUE OBRA EN SU ACERVO </w:t>
      </w:r>
      <w:r w:rsidRPr="00EE5F79">
        <w:rPr>
          <w:rFonts w:ascii="Palatino Linotype" w:hAnsi="Palatino Linotype"/>
          <w:i/>
          <w:sz w:val="18"/>
          <w:szCs w:val="22"/>
        </w:rPr>
        <w:lastRenderedPageBreak/>
        <w:t>DOCUMENTAL COMO LO INDICAN LOS ARTÍCULOS 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FRACCIONES VI, Y IX Y 58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 PRIMERO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9"/>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31 FRACCIONES VI, Y IX Y 58 DE LA LEY GENERAL DE ARCHIVOS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
    <w:p w14:paraId="6E79DF84" w14:textId="77777777" w:rsidR="00B731E1" w:rsidRPr="00EE5F79" w:rsidRDefault="00B731E1" w:rsidP="00841734">
      <w:pPr>
        <w:pStyle w:val="Textoindependiente"/>
        <w:spacing w:before="8"/>
        <w:ind w:left="567" w:right="639"/>
        <w:rPr>
          <w:rFonts w:ascii="Palatino Linotype" w:hAnsi="Palatino Linotype"/>
          <w:i/>
          <w:sz w:val="18"/>
          <w:szCs w:val="22"/>
        </w:rPr>
      </w:pPr>
    </w:p>
    <w:p w14:paraId="5480C0E4"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24.1:</w:t>
      </w:r>
    </w:p>
    <w:p w14:paraId="6A74C111" w14:textId="77777777" w:rsidR="00B731E1" w:rsidRPr="00EE5F79" w:rsidRDefault="00B731E1" w:rsidP="00715959">
      <w:pPr>
        <w:pStyle w:val="Prrafodelista"/>
        <w:widowControl w:val="0"/>
        <w:numPr>
          <w:ilvl w:val="1"/>
          <w:numId w:val="16"/>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SELECCIÓN FINAL COMO LO INDICAN LOS ARTÍCULOS 31 FRACCIÓN VI DE LA LEY GENERAL DE 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 31 FRACCIÓN VI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Y ARTÍCULO 31 FRACCIÓN VII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roofErr w:type="gramEnd"/>
    </w:p>
    <w:p w14:paraId="1C1FAC01" w14:textId="77777777" w:rsidR="00B731E1" w:rsidRPr="00EE5F79" w:rsidRDefault="00B731E1" w:rsidP="00841734">
      <w:pPr>
        <w:pStyle w:val="Textoindependiente"/>
        <w:spacing w:before="7"/>
        <w:ind w:left="567" w:right="639"/>
        <w:rPr>
          <w:rFonts w:ascii="Palatino Linotype" w:hAnsi="Palatino Linotype"/>
          <w:i/>
          <w:sz w:val="18"/>
          <w:szCs w:val="22"/>
        </w:rPr>
      </w:pPr>
    </w:p>
    <w:p w14:paraId="06165B63" w14:textId="77777777" w:rsidR="00B731E1" w:rsidRPr="00EE5F79" w:rsidRDefault="00B731E1" w:rsidP="00715959">
      <w:pPr>
        <w:pStyle w:val="Prrafodelista"/>
        <w:widowControl w:val="0"/>
        <w:numPr>
          <w:ilvl w:val="1"/>
          <w:numId w:val="1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 ES</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CRITERIO DEL RESPONSABLE DEL ARCHIVO DE CONCENTRACIÓN DE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ELEGIR</w:t>
      </w:r>
      <w:r w:rsidRPr="00EE5F79">
        <w:rPr>
          <w:rFonts w:ascii="Palatino Linotype" w:hAnsi="Palatino Linotype"/>
          <w:i/>
          <w:spacing w:val="13"/>
          <w:sz w:val="18"/>
          <w:szCs w:val="22"/>
        </w:rPr>
        <w:t xml:space="preserve"> </w:t>
      </w:r>
      <w:r w:rsidRPr="00EE5F79">
        <w:rPr>
          <w:rFonts w:ascii="Palatino Linotype" w:hAnsi="Palatino Linotype"/>
          <w:i/>
          <w:sz w:val="18"/>
          <w:szCs w:val="22"/>
        </w:rPr>
        <w:t>LA</w:t>
      </w:r>
      <w:r w:rsidRPr="00EE5F79">
        <w:rPr>
          <w:rFonts w:ascii="Palatino Linotype" w:hAnsi="Palatino Linotype"/>
          <w:i/>
          <w:spacing w:val="13"/>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3"/>
          <w:sz w:val="18"/>
          <w:szCs w:val="22"/>
        </w:rPr>
        <w:t xml:space="preserve"> </w:t>
      </w:r>
      <w:r w:rsidRPr="00EE5F79">
        <w:rPr>
          <w:rFonts w:ascii="Palatino Linotype" w:hAnsi="Palatino Linotype"/>
          <w:i/>
          <w:sz w:val="18"/>
          <w:szCs w:val="22"/>
        </w:rPr>
        <w:t>SUSCEPTIBLE</w:t>
      </w:r>
      <w:r w:rsidRPr="00EE5F79">
        <w:rPr>
          <w:rFonts w:ascii="Palatino Linotype" w:hAnsi="Palatino Linotype"/>
          <w:i/>
          <w:spacing w:val="13"/>
          <w:sz w:val="18"/>
          <w:szCs w:val="22"/>
        </w:rPr>
        <w:t xml:space="preserve"> </w:t>
      </w:r>
      <w:r w:rsidRPr="00EE5F79">
        <w:rPr>
          <w:rFonts w:ascii="Palatino Linotype" w:hAnsi="Palatino Linotype"/>
          <w:i/>
          <w:sz w:val="18"/>
          <w:szCs w:val="22"/>
        </w:rPr>
        <w:t>DE</w:t>
      </w:r>
      <w:r w:rsidRPr="00EE5F79">
        <w:rPr>
          <w:rFonts w:ascii="Palatino Linotype" w:hAnsi="Palatino Linotype"/>
          <w:i/>
          <w:spacing w:val="15"/>
          <w:sz w:val="18"/>
          <w:szCs w:val="22"/>
        </w:rPr>
        <w:t xml:space="preserve"> </w:t>
      </w:r>
      <w:r w:rsidRPr="00EE5F79">
        <w:rPr>
          <w:rFonts w:ascii="Palatino Linotype" w:hAnsi="Palatino Linotype"/>
          <w:i/>
          <w:sz w:val="18"/>
          <w:szCs w:val="22"/>
        </w:rPr>
        <w:t>SER</w:t>
      </w:r>
      <w:r w:rsidRPr="00EE5F79">
        <w:rPr>
          <w:rFonts w:ascii="Palatino Linotype" w:hAnsi="Palatino Linotype"/>
          <w:i/>
          <w:spacing w:val="10"/>
          <w:sz w:val="18"/>
          <w:szCs w:val="22"/>
        </w:rPr>
        <w:t xml:space="preserve"> </w:t>
      </w:r>
      <w:r w:rsidRPr="00EE5F79">
        <w:rPr>
          <w:rFonts w:ascii="Palatino Linotype" w:hAnsi="Palatino Linotype"/>
          <w:i/>
          <w:sz w:val="18"/>
          <w:szCs w:val="22"/>
        </w:rPr>
        <w:t>DESTRUIDA</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FINAL?</w:t>
      </w:r>
    </w:p>
    <w:p w14:paraId="22BCA136" w14:textId="77777777" w:rsidR="00B731E1" w:rsidRPr="00EE5F79" w:rsidRDefault="00B731E1" w:rsidP="00841734">
      <w:pPr>
        <w:pStyle w:val="Textoindependiente"/>
        <w:spacing w:before="6"/>
        <w:ind w:left="567" w:right="639"/>
        <w:rPr>
          <w:rFonts w:ascii="Palatino Linotype" w:hAnsi="Palatino Linotype"/>
          <w:i/>
          <w:sz w:val="18"/>
          <w:szCs w:val="22"/>
        </w:rPr>
      </w:pPr>
    </w:p>
    <w:p w14:paraId="39814998" w14:textId="77777777" w:rsidR="00B731E1" w:rsidRPr="00EE5F79" w:rsidRDefault="00B731E1" w:rsidP="00715959">
      <w:pPr>
        <w:pStyle w:val="Prrafodelista"/>
        <w:widowControl w:val="0"/>
        <w:numPr>
          <w:ilvl w:val="1"/>
          <w:numId w:val="16"/>
        </w:numPr>
        <w:tabs>
          <w:tab w:val="left" w:pos="669"/>
        </w:tabs>
        <w:autoSpaceDE w:val="0"/>
        <w:autoSpaceDN w:val="0"/>
        <w:spacing w:line="278"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RESPONSABLE DEL ARCHIVO DE CONCENTRACIÓN DE SU MUNICIPIO CUENTA CON PROCEDIMIENTO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4"/>
          <w:sz w:val="18"/>
          <w:szCs w:val="22"/>
        </w:rPr>
        <w:t xml:space="preserve"> </w:t>
      </w:r>
      <w:r w:rsidRPr="00EE5F79">
        <w:rPr>
          <w:rFonts w:ascii="Palatino Linotype" w:hAnsi="Palatino Linotype"/>
          <w:i/>
          <w:sz w:val="18"/>
          <w:szCs w:val="22"/>
        </w:rPr>
        <w:t>HACER</w:t>
      </w:r>
      <w:r w:rsidRPr="00EE5F79">
        <w:rPr>
          <w:rFonts w:ascii="Palatino Linotype" w:hAnsi="Palatino Linotype"/>
          <w:i/>
          <w:spacing w:val="-8"/>
          <w:sz w:val="18"/>
          <w:szCs w:val="22"/>
        </w:rPr>
        <w:t xml:space="preserve"> </w:t>
      </w:r>
      <w:r w:rsidRPr="00EE5F79">
        <w:rPr>
          <w:rFonts w:ascii="Palatino Linotype" w:hAnsi="Palatino Linotype"/>
          <w:i/>
          <w:sz w:val="18"/>
          <w:szCs w:val="22"/>
        </w:rPr>
        <w:t>LA SELECCIÓN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FINAL?</w:t>
      </w:r>
    </w:p>
    <w:p w14:paraId="4DF82588" w14:textId="77777777" w:rsidR="00B731E1" w:rsidRPr="00EE5F79" w:rsidRDefault="00B731E1" w:rsidP="00715959">
      <w:pPr>
        <w:pStyle w:val="Prrafodelista"/>
        <w:widowControl w:val="0"/>
        <w:numPr>
          <w:ilvl w:val="1"/>
          <w:numId w:val="16"/>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ASEGURAN QUE AL LLEVAR A CABO LA SELECCIÓN FINAL LOS PLAZOS DE CONSERVACIÓN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 SELECCIONADA</w:t>
      </w:r>
      <w:r w:rsidRPr="00EE5F79">
        <w:rPr>
          <w:rFonts w:ascii="Palatino Linotype" w:hAnsi="Palatino Linotype"/>
          <w:i/>
          <w:spacing w:val="1"/>
          <w:sz w:val="18"/>
          <w:szCs w:val="22"/>
        </w:rPr>
        <w:t xml:space="preserve"> </w:t>
      </w:r>
      <w:r w:rsidRPr="00EE5F79">
        <w:rPr>
          <w:rFonts w:ascii="Palatino Linotype" w:hAnsi="Palatino Linotype"/>
          <w:i/>
          <w:sz w:val="18"/>
          <w:szCs w:val="22"/>
        </w:rPr>
        <w:t>HAYAN PREESCRITO Y QUE LA DOCUMENTACIÓN NO SE ENCUENTRE</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CLASIFICADA COMO RESERVADA O CONFIDENCIAL COMO LO INDICA EL ARTÍCULO 55 DE LA LEY GENERAL DE</w:t>
      </w:r>
      <w:r w:rsidRPr="00EE5F79">
        <w:rPr>
          <w:rFonts w:ascii="Palatino Linotype" w:hAnsi="Palatino Linotype"/>
          <w:i/>
          <w:spacing w:val="-4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VIGÉSIMO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55</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14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VALORACIÓN, SELECCIÓN Y BAJA DE LOS DOCUMENTOS, EXPEDIENTES Y SERIES DE TRÁMITE CONCLUIDO EN</w:t>
      </w:r>
      <w:r w:rsidRPr="00EE5F79">
        <w:rPr>
          <w:rFonts w:ascii="Palatino Linotype" w:hAnsi="Palatino Linotype"/>
          <w:i/>
          <w:spacing w:val="-47"/>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
    <w:p w14:paraId="43C4A820"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6A72A5AB" w14:textId="77777777" w:rsidR="00B731E1" w:rsidRPr="00EE5F79" w:rsidRDefault="00B731E1" w:rsidP="00715959">
      <w:pPr>
        <w:pStyle w:val="Prrafodelista"/>
        <w:widowControl w:val="0"/>
        <w:numPr>
          <w:ilvl w:val="1"/>
          <w:numId w:val="16"/>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6"/>
          <w:sz w:val="18"/>
          <w:szCs w:val="22"/>
        </w:rPr>
        <w:t xml:space="preserve"> </w:t>
      </w:r>
      <w:r w:rsidRPr="00EE5F79">
        <w:rPr>
          <w:rFonts w:ascii="Palatino Linotype" w:hAnsi="Palatino Linotype"/>
          <w:i/>
          <w:sz w:val="18"/>
          <w:szCs w:val="22"/>
        </w:rPr>
        <w:t>INTERVIENE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7"/>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APROBACIÓN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DESTRUCCIÓN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FINAL?</w:t>
      </w:r>
    </w:p>
    <w:p w14:paraId="4B4A8D5A" w14:textId="77777777" w:rsidR="00B731E1" w:rsidRPr="00EE5F79" w:rsidRDefault="00B731E1" w:rsidP="00841734">
      <w:pPr>
        <w:pStyle w:val="Textoindependiente"/>
        <w:ind w:left="567" w:right="639"/>
        <w:rPr>
          <w:rFonts w:ascii="Palatino Linotype" w:hAnsi="Palatino Linotype"/>
          <w:i/>
          <w:sz w:val="18"/>
          <w:szCs w:val="22"/>
        </w:rPr>
      </w:pPr>
    </w:p>
    <w:p w14:paraId="061D95AF" w14:textId="77777777" w:rsidR="00B731E1" w:rsidRPr="00EE5F79" w:rsidRDefault="00B731E1" w:rsidP="00715959">
      <w:pPr>
        <w:pStyle w:val="Prrafodelista"/>
        <w:widowControl w:val="0"/>
        <w:numPr>
          <w:ilvl w:val="1"/>
          <w:numId w:val="16"/>
        </w:numPr>
        <w:tabs>
          <w:tab w:val="left" w:pos="669"/>
        </w:tabs>
        <w:autoSpaceDE w:val="0"/>
        <w:autoSpaceDN w:val="0"/>
        <w:spacing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¿LLEVAN</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CABO</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SELECCIÓN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FINAL</w:t>
      </w:r>
      <w:r w:rsidRPr="00EE5F79">
        <w:rPr>
          <w:rFonts w:ascii="Palatino Linotype" w:hAnsi="Palatino Linotype"/>
          <w:i/>
          <w:spacing w:val="-4"/>
          <w:sz w:val="18"/>
          <w:szCs w:val="22"/>
        </w:rPr>
        <w:t xml:space="preserve"> </w:t>
      </w:r>
      <w:r w:rsidRPr="00EE5F79">
        <w:rPr>
          <w:rFonts w:ascii="Palatino Linotype" w:hAnsi="Palatino Linotype"/>
          <w:i/>
          <w:sz w:val="18"/>
          <w:szCs w:val="22"/>
        </w:rPr>
        <w:t>UTILIZANDO</w:t>
      </w:r>
      <w:r w:rsidRPr="00EE5F79">
        <w:rPr>
          <w:rFonts w:ascii="Palatino Linotype" w:hAnsi="Palatino Linotype"/>
          <w:i/>
          <w:spacing w:val="-5"/>
          <w:sz w:val="18"/>
          <w:szCs w:val="22"/>
        </w:rPr>
        <w:t xml:space="preserve"> </w:t>
      </w:r>
      <w:r w:rsidRPr="00EE5F79">
        <w:rPr>
          <w:rFonts w:ascii="Palatino Linotype" w:hAnsi="Palatino Linotype"/>
          <w:i/>
          <w:sz w:val="18"/>
          <w:szCs w:val="22"/>
        </w:rPr>
        <w:t>LAS</w:t>
      </w:r>
      <w:r w:rsidRPr="00EE5F79">
        <w:rPr>
          <w:rFonts w:ascii="Palatino Linotype" w:hAnsi="Palatino Linotype"/>
          <w:i/>
          <w:spacing w:val="-4"/>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DOCUMENTALES</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CUADRO</w:t>
      </w:r>
      <w:r w:rsidRPr="00EE5F79">
        <w:rPr>
          <w:rFonts w:ascii="Palatino Linotype" w:hAnsi="Palatino Linotype"/>
          <w:i/>
          <w:spacing w:val="-4"/>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6"/>
          <w:sz w:val="18"/>
          <w:szCs w:val="22"/>
        </w:rPr>
        <w:t xml:space="preserve"> </w:t>
      </w:r>
      <w:r w:rsidRPr="00EE5F79">
        <w:rPr>
          <w:rFonts w:ascii="Palatino Linotype" w:hAnsi="Palatino Linotype"/>
          <w:i/>
          <w:sz w:val="18"/>
          <w:szCs w:val="22"/>
        </w:rPr>
        <w:t>CLASIFICACIÓN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ARCHIVÍSTICA?</w:t>
      </w:r>
    </w:p>
    <w:p w14:paraId="380401D6" w14:textId="77777777" w:rsidR="00B731E1" w:rsidRPr="00EE5F79" w:rsidRDefault="00B731E1" w:rsidP="00841734">
      <w:pPr>
        <w:pStyle w:val="Textoindependiente"/>
        <w:spacing w:before="8"/>
        <w:ind w:left="567" w:right="639"/>
        <w:rPr>
          <w:rFonts w:ascii="Palatino Linotype" w:hAnsi="Palatino Linotype"/>
          <w:i/>
          <w:sz w:val="18"/>
          <w:szCs w:val="22"/>
        </w:rPr>
      </w:pPr>
    </w:p>
    <w:p w14:paraId="0CC74F7A" w14:textId="77777777" w:rsidR="00B731E1" w:rsidRPr="00EE5F79" w:rsidRDefault="00B731E1" w:rsidP="00715959">
      <w:pPr>
        <w:pStyle w:val="Prrafodelista"/>
        <w:widowControl w:val="0"/>
        <w:numPr>
          <w:ilvl w:val="1"/>
          <w:numId w:val="1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INCLUYÓ UN PROGRAMA DE SELECCIÓN FINAL EN EL</w:t>
      </w:r>
      <w:r w:rsidRPr="00EE5F79">
        <w:rPr>
          <w:rFonts w:ascii="Palatino Linotype" w:hAnsi="Palatino Linotype"/>
          <w:i/>
          <w:spacing w:val="-47"/>
          <w:sz w:val="18"/>
          <w:szCs w:val="22"/>
        </w:rPr>
        <w:t xml:space="preserve"> </w:t>
      </w:r>
      <w:r w:rsidRPr="00EE5F79">
        <w:rPr>
          <w:rFonts w:ascii="Palatino Linotype" w:hAnsi="Palatino Linotype"/>
          <w:i/>
          <w:sz w:val="18"/>
          <w:szCs w:val="22"/>
        </w:rPr>
        <w:t>PROGRAMA ANUAL DE DESARROLLO ARCHIVÍSTICO 2022 QUE PRESENTÓ AL PRESIDENTE MUNICIPAL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 AÑO COMO LO INDICAN LOS ARTÍCULOS 16, 24, 25, 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ARCHIVOS; </w:t>
      </w:r>
      <w:proofErr w:type="gramStart"/>
      <w:r w:rsidRPr="00EE5F79">
        <w:rPr>
          <w:rFonts w:ascii="Palatino Linotype" w:hAnsi="Palatino Linotype"/>
          <w:i/>
          <w:sz w:val="18"/>
          <w:szCs w:val="22"/>
        </w:rPr>
        <w:t xml:space="preserve">ARTÍCULOS SEXTO FRACCIÓN III, DÉCIMO FRACCIÓN I INCISO a) Y </w:t>
      </w:r>
      <w:r w:rsidRPr="00EE5F79">
        <w:rPr>
          <w:rFonts w:ascii="Palatino Linotype" w:hAnsi="Palatino Linotype"/>
          <w:i/>
          <w:sz w:val="18"/>
          <w:szCs w:val="22"/>
        </w:rPr>
        <w:lastRenderedPageBreak/>
        <w:t>ARTÍCULOS 16, 24,25,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III DE LA LEY DE ARCHIVOS Y ADMINISTRACIÓN DE DOCUMENTOS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5540C1E7" w14:textId="77777777" w:rsidR="00B731E1" w:rsidRPr="00EE5F79" w:rsidRDefault="00B731E1" w:rsidP="00841734">
      <w:pPr>
        <w:pStyle w:val="Textoindependiente"/>
        <w:ind w:left="567" w:right="639"/>
        <w:rPr>
          <w:rFonts w:ascii="Palatino Linotype" w:hAnsi="Palatino Linotype"/>
          <w:i/>
          <w:sz w:val="18"/>
          <w:szCs w:val="22"/>
        </w:rPr>
      </w:pPr>
    </w:p>
    <w:p w14:paraId="305B98CE"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4501E12A" w14:textId="77777777" w:rsidR="00B731E1" w:rsidRPr="00EE5F79" w:rsidRDefault="00B731E1" w:rsidP="00715959">
      <w:pPr>
        <w:pStyle w:val="Prrafodelista"/>
        <w:widowControl w:val="0"/>
        <w:numPr>
          <w:ilvl w:val="1"/>
          <w:numId w:val="16"/>
        </w:numPr>
        <w:tabs>
          <w:tab w:val="left" w:pos="669"/>
        </w:tabs>
        <w:autoSpaceDE w:val="0"/>
        <w:autoSpaceDN w:val="0"/>
        <w:spacing w:before="4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4"/>
          <w:sz w:val="18"/>
          <w:szCs w:val="22"/>
        </w:rPr>
        <w:t xml:space="preserve"> </w:t>
      </w:r>
      <w:r w:rsidRPr="00EE5F79">
        <w:rPr>
          <w:rFonts w:ascii="Palatino Linotype" w:hAnsi="Palatino Linotype"/>
          <w:i/>
          <w:sz w:val="18"/>
          <w:szCs w:val="22"/>
        </w:rPr>
        <w:t>ACUERDO</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DESTRUCCIÓN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5"/>
          <w:sz w:val="18"/>
          <w:szCs w:val="22"/>
        </w:rPr>
        <w:t xml:space="preserve"> </w:t>
      </w:r>
      <w:r w:rsidRPr="00EE5F79">
        <w:rPr>
          <w:rFonts w:ascii="Palatino Linotype" w:hAnsi="Palatino Linotype"/>
          <w:i/>
          <w:sz w:val="18"/>
          <w:szCs w:val="22"/>
        </w:rPr>
        <w:t>EMITIDO</w:t>
      </w:r>
      <w:r w:rsidRPr="00EE5F79">
        <w:rPr>
          <w:rFonts w:ascii="Palatino Linotype" w:hAnsi="Palatino Linotype"/>
          <w:i/>
          <w:spacing w:val="-5"/>
          <w:sz w:val="18"/>
          <w:szCs w:val="22"/>
        </w:rPr>
        <w:t xml:space="preserve"> </w:t>
      </w:r>
      <w:r w:rsidRPr="00EE5F79">
        <w:rPr>
          <w:rFonts w:ascii="Palatino Linotype" w:hAnsi="Palatino Linotype"/>
          <w:i/>
          <w:sz w:val="18"/>
          <w:szCs w:val="22"/>
        </w:rPr>
        <w:t>POR</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AUTORIDAD</w:t>
      </w:r>
      <w:r w:rsidRPr="00EE5F79">
        <w:rPr>
          <w:rFonts w:ascii="Palatino Linotype" w:hAnsi="Palatino Linotype"/>
          <w:i/>
          <w:spacing w:val="-5"/>
          <w:sz w:val="18"/>
          <w:szCs w:val="22"/>
        </w:rPr>
        <w:t xml:space="preserve"> </w:t>
      </w:r>
      <w:r w:rsidRPr="00EE5F79">
        <w:rPr>
          <w:rFonts w:ascii="Palatino Linotype" w:hAnsi="Palatino Linotype"/>
          <w:i/>
          <w:sz w:val="18"/>
          <w:szCs w:val="22"/>
        </w:rPr>
        <w:t>ESTATAL.</w:t>
      </w:r>
    </w:p>
    <w:p w14:paraId="7427E949"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A2D9E57"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24.1:</w:t>
      </w:r>
    </w:p>
    <w:p w14:paraId="03203D29" w14:textId="77777777" w:rsidR="00B731E1" w:rsidRPr="00EE5F79" w:rsidRDefault="00B731E1" w:rsidP="00715959">
      <w:pPr>
        <w:pStyle w:val="Prrafodelista"/>
        <w:widowControl w:val="0"/>
        <w:numPr>
          <w:ilvl w:val="1"/>
          <w:numId w:val="16"/>
        </w:numPr>
        <w:tabs>
          <w:tab w:val="left" w:pos="669"/>
        </w:tabs>
        <w:autoSpaceDE w:val="0"/>
        <w:autoSpaceDN w:val="0"/>
        <w:spacing w:before="41"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¿POR QUÉ EL</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CONCENTRACIÓN DE SU MUNICIPIO</w:t>
      </w:r>
      <w:r w:rsidRPr="00EE5F79">
        <w:rPr>
          <w:rFonts w:ascii="Palatino Linotype" w:hAnsi="Palatino Linotype"/>
          <w:i/>
          <w:spacing w:val="50"/>
          <w:sz w:val="18"/>
          <w:szCs w:val="22"/>
        </w:rPr>
        <w:t xml:space="preserve"> </w:t>
      </w:r>
      <w:proofErr w:type="gramStart"/>
      <w:r w:rsidRPr="00EE5F79">
        <w:rPr>
          <w:rFonts w:ascii="Palatino Linotype" w:hAnsi="Palatino Linotype"/>
          <w:b/>
          <w:i/>
          <w:spacing w:val="15"/>
          <w:sz w:val="18"/>
          <w:szCs w:val="22"/>
        </w:rPr>
        <w:t xml:space="preserve">NO  </w:t>
      </w:r>
      <w:r w:rsidRPr="00EE5F79">
        <w:rPr>
          <w:rFonts w:ascii="Palatino Linotype" w:hAnsi="Palatino Linotype"/>
          <w:i/>
          <w:sz w:val="18"/>
          <w:szCs w:val="22"/>
        </w:rPr>
        <w:t>LLEVA</w:t>
      </w:r>
      <w:proofErr w:type="gramEnd"/>
      <w:r w:rsidRPr="00EE5F79">
        <w:rPr>
          <w:rFonts w:ascii="Palatino Linotype" w:hAnsi="Palatino Linotype"/>
          <w:i/>
          <w:spacing w:val="50"/>
          <w:sz w:val="18"/>
          <w:szCs w:val="22"/>
        </w:rPr>
        <w:t xml:space="preserve"> </w:t>
      </w:r>
      <w:r w:rsidRPr="00EE5F79">
        <w:rPr>
          <w:rFonts w:ascii="Palatino Linotype" w:hAnsi="Palatino Linotype"/>
          <w:i/>
          <w:sz w:val="18"/>
          <w:szCs w:val="22"/>
        </w:rPr>
        <w:t xml:space="preserve">A   CABO  </w:t>
      </w:r>
      <w:r w:rsidRPr="00EE5F79">
        <w:rPr>
          <w:rFonts w:ascii="Palatino Linotype" w:hAnsi="Palatino Linotype"/>
          <w:i/>
          <w:spacing w:val="1"/>
          <w:sz w:val="18"/>
          <w:szCs w:val="22"/>
        </w:rPr>
        <w:t xml:space="preserve"> </w:t>
      </w:r>
      <w:r w:rsidRPr="00EE5F79">
        <w:rPr>
          <w:rFonts w:ascii="Palatino Linotype" w:hAnsi="Palatino Linotype"/>
          <w:i/>
          <w:sz w:val="18"/>
          <w:szCs w:val="22"/>
        </w:rPr>
        <w:t>LA   SELECCIÓN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FINAL</w:t>
      </w:r>
      <w:r w:rsidRPr="00EE5F79">
        <w:rPr>
          <w:rFonts w:ascii="Palatino Linotype" w:hAnsi="Palatino Linotype"/>
          <w:i/>
          <w:spacing w:val="35"/>
          <w:sz w:val="18"/>
          <w:szCs w:val="22"/>
        </w:rPr>
        <w:t xml:space="preserve"> </w:t>
      </w:r>
      <w:r w:rsidRPr="00EE5F79">
        <w:rPr>
          <w:rFonts w:ascii="Palatino Linotype" w:hAnsi="Palatino Linotype"/>
          <w:i/>
          <w:sz w:val="18"/>
          <w:szCs w:val="22"/>
        </w:rPr>
        <w:t>DE</w:t>
      </w:r>
      <w:r w:rsidRPr="00EE5F79">
        <w:rPr>
          <w:rFonts w:ascii="Palatino Linotype" w:hAnsi="Palatino Linotype"/>
          <w:i/>
          <w:spacing w:val="3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QUE</w:t>
      </w:r>
      <w:r w:rsidRPr="00EE5F79">
        <w:rPr>
          <w:rFonts w:ascii="Palatino Linotype" w:hAnsi="Palatino Linotype"/>
          <w:i/>
          <w:spacing w:val="5"/>
          <w:sz w:val="18"/>
          <w:szCs w:val="22"/>
        </w:rPr>
        <w:t xml:space="preserve"> </w:t>
      </w:r>
      <w:r w:rsidRPr="00EE5F79">
        <w:rPr>
          <w:rFonts w:ascii="Palatino Linotype" w:hAnsi="Palatino Linotype"/>
          <w:i/>
          <w:sz w:val="18"/>
          <w:szCs w:val="22"/>
        </w:rPr>
        <w:t>OBRA</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8"/>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 LA LEY?</w:t>
      </w:r>
    </w:p>
    <w:p w14:paraId="06D7014D" w14:textId="77777777" w:rsidR="00B731E1" w:rsidRPr="00EE5F79" w:rsidRDefault="00B731E1" w:rsidP="00841734">
      <w:pPr>
        <w:pStyle w:val="Textoindependiente"/>
        <w:spacing w:before="2"/>
        <w:ind w:left="567" w:right="639"/>
        <w:rPr>
          <w:rFonts w:ascii="Palatino Linotype" w:hAnsi="Palatino Linotype"/>
          <w:i/>
          <w:sz w:val="18"/>
          <w:szCs w:val="22"/>
        </w:rPr>
      </w:pPr>
    </w:p>
    <w:p w14:paraId="01598B52" w14:textId="77777777" w:rsidR="00B731E1" w:rsidRPr="00EE5F79" w:rsidRDefault="00B731E1" w:rsidP="00715959">
      <w:pPr>
        <w:pStyle w:val="Prrafodelista"/>
        <w:widowControl w:val="0"/>
        <w:numPr>
          <w:ilvl w:val="1"/>
          <w:numId w:val="16"/>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24</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w:t>
      </w:r>
    </w:p>
    <w:p w14:paraId="63427091" w14:textId="77777777" w:rsidR="00B731E1" w:rsidRPr="00EE5F79" w:rsidRDefault="00B731E1" w:rsidP="00841734">
      <w:pPr>
        <w:pStyle w:val="Textoindependiente"/>
        <w:spacing w:before="1"/>
        <w:ind w:left="567" w:right="639"/>
        <w:rPr>
          <w:rFonts w:ascii="Palatino Linotype" w:hAnsi="Palatino Linotype"/>
          <w:i/>
          <w:sz w:val="18"/>
          <w:szCs w:val="22"/>
        </w:rPr>
      </w:pPr>
    </w:p>
    <w:p w14:paraId="06E54692"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25</w:t>
      </w:r>
    </w:p>
    <w:p w14:paraId="24D1098F" w14:textId="77777777" w:rsidR="00B731E1" w:rsidRPr="00EE5F79" w:rsidRDefault="00B731E1" w:rsidP="00841734">
      <w:pPr>
        <w:ind w:left="567" w:right="639"/>
        <w:rPr>
          <w:rFonts w:ascii="Palatino Linotype" w:hAnsi="Palatino Linotype"/>
          <w:b/>
          <w:i/>
          <w:sz w:val="18"/>
          <w:szCs w:val="22"/>
        </w:rPr>
      </w:pPr>
      <w:r w:rsidRPr="00EE5F79">
        <w:rPr>
          <w:rFonts w:ascii="Palatino Linotype" w:hAnsi="Palatino Linotype"/>
          <w:b/>
          <w:i/>
          <w:sz w:val="18"/>
          <w:szCs w:val="22"/>
        </w:rPr>
        <w:t>ADMINISTRACIÓN</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ARCHIVOS</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TRÁMITE</w:t>
      </w:r>
    </w:p>
    <w:p w14:paraId="02688779" w14:textId="77777777" w:rsidR="00B731E1" w:rsidRPr="00EE5F79" w:rsidRDefault="00B731E1" w:rsidP="00715959">
      <w:pPr>
        <w:pStyle w:val="Prrafodelista"/>
        <w:widowControl w:val="0"/>
        <w:numPr>
          <w:ilvl w:val="1"/>
          <w:numId w:val="15"/>
        </w:numPr>
        <w:tabs>
          <w:tab w:val="left" w:pos="669"/>
        </w:tabs>
        <w:autoSpaceDE w:val="0"/>
        <w:autoSpaceDN w:val="0"/>
        <w:spacing w:before="1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ACTIVIDADES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 COMO LO INDICA EL ARTÍCULO 28 FRACCIÓN IX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50 FRACCIÓN IV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roofErr w:type="gramEnd"/>
    </w:p>
    <w:p w14:paraId="510ADB3D"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25.1:</w:t>
      </w:r>
    </w:p>
    <w:p w14:paraId="2889A43B" w14:textId="77777777" w:rsidR="00B731E1" w:rsidRPr="00EE5F79" w:rsidRDefault="00B731E1" w:rsidP="00715959">
      <w:pPr>
        <w:pStyle w:val="Prrafodelista"/>
        <w:widowControl w:val="0"/>
        <w:numPr>
          <w:ilvl w:val="1"/>
          <w:numId w:val="15"/>
        </w:numPr>
        <w:tabs>
          <w:tab w:val="left" w:pos="669"/>
        </w:tabs>
        <w:autoSpaceDE w:val="0"/>
        <w:autoSpaceDN w:val="0"/>
        <w:spacing w:before="58"/>
        <w:ind w:left="567" w:right="639"/>
        <w:contextualSpacing w:val="0"/>
        <w:rPr>
          <w:rFonts w:ascii="Palatino Linotype" w:hAnsi="Palatino Linotype"/>
          <w:i/>
          <w:sz w:val="18"/>
          <w:szCs w:val="22"/>
        </w:rPr>
      </w:pPr>
      <w:r w:rsidRPr="00EE5F79">
        <w:rPr>
          <w:rFonts w:ascii="Palatino Linotype" w:hAnsi="Palatino Linotype"/>
          <w:i/>
          <w:sz w:val="18"/>
          <w:szCs w:val="22"/>
        </w:rPr>
        <w:t>¿CON CUANTOS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2"/>
          <w:sz w:val="18"/>
          <w:szCs w:val="22"/>
        </w:rPr>
        <w:t xml:space="preserve"> </w:t>
      </w:r>
      <w:r w:rsidRPr="00EE5F79">
        <w:rPr>
          <w:rFonts w:ascii="Palatino Linotype" w:hAnsi="Palatino Linotype"/>
          <w:i/>
          <w:sz w:val="18"/>
          <w:szCs w:val="22"/>
        </w:rPr>
        <w:t>SU MUNICIPIO?</w:t>
      </w:r>
    </w:p>
    <w:p w14:paraId="436E2295" w14:textId="77777777" w:rsidR="00B731E1" w:rsidRPr="00EE5F79" w:rsidRDefault="00B731E1" w:rsidP="00841734">
      <w:pPr>
        <w:pStyle w:val="Textoindependiente"/>
        <w:spacing w:before="3"/>
        <w:ind w:left="567" w:right="639"/>
        <w:rPr>
          <w:rFonts w:ascii="Palatino Linotype" w:hAnsi="Palatino Linotype"/>
          <w:i/>
          <w:sz w:val="18"/>
          <w:szCs w:val="22"/>
        </w:rPr>
      </w:pPr>
    </w:p>
    <w:p w14:paraId="73317BFA" w14:textId="77777777" w:rsidR="00B731E1" w:rsidRPr="00EE5F79" w:rsidRDefault="00B731E1" w:rsidP="00715959">
      <w:pPr>
        <w:pStyle w:val="Prrafodelista"/>
        <w:widowControl w:val="0"/>
        <w:numPr>
          <w:ilvl w:val="1"/>
          <w:numId w:val="1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50"/>
          <w:sz w:val="18"/>
          <w:szCs w:val="22"/>
        </w:rPr>
        <w:t xml:space="preserve"> </w:t>
      </w:r>
      <w:r w:rsidRPr="00EE5F79">
        <w:rPr>
          <w:rFonts w:ascii="Palatino Linotype" w:hAnsi="Palatino Linotype"/>
          <w:i/>
          <w:sz w:val="18"/>
          <w:szCs w:val="22"/>
        </w:rPr>
        <w:t>CUENTAN</w:t>
      </w:r>
      <w:r w:rsidRPr="00EE5F79">
        <w:rPr>
          <w:rFonts w:ascii="Palatino Linotype" w:hAnsi="Palatino Linotype"/>
          <w:i/>
          <w:spacing w:val="50"/>
          <w:sz w:val="18"/>
          <w:szCs w:val="22"/>
        </w:rPr>
        <w:t xml:space="preserve"> </w:t>
      </w:r>
      <w:r w:rsidRPr="00EE5F79">
        <w:rPr>
          <w:rFonts w:ascii="Palatino Linotype" w:hAnsi="Palatino Linotype"/>
          <w:i/>
          <w:sz w:val="18"/>
          <w:szCs w:val="22"/>
        </w:rPr>
        <w:t>CON</w:t>
      </w:r>
      <w:r w:rsidRPr="00EE5F79">
        <w:rPr>
          <w:rFonts w:ascii="Palatino Linotype" w:hAnsi="Palatino Linotype"/>
          <w:i/>
          <w:spacing w:val="50"/>
          <w:sz w:val="18"/>
          <w:szCs w:val="22"/>
        </w:rPr>
        <w:t xml:space="preserve"> </w:t>
      </w:r>
      <w:r w:rsidRPr="00EE5F79">
        <w:rPr>
          <w:rFonts w:ascii="Palatino Linotype" w:hAnsi="Palatino Linotype"/>
          <w:i/>
          <w:sz w:val="18"/>
          <w:szCs w:val="22"/>
        </w:rPr>
        <w:t>NOMBRAMIENTO</w:t>
      </w:r>
      <w:r w:rsidRPr="00EE5F79">
        <w:rPr>
          <w:rFonts w:ascii="Palatino Linotype" w:hAnsi="Palatino Linotype"/>
          <w:i/>
          <w:spacing w:val="49"/>
          <w:sz w:val="18"/>
          <w:szCs w:val="22"/>
        </w:rPr>
        <w:t xml:space="preserve"> </w:t>
      </w:r>
      <w:r w:rsidRPr="00EE5F79">
        <w:rPr>
          <w:rFonts w:ascii="Palatino Linotype" w:hAnsi="Palatino Linotype"/>
          <w:i/>
          <w:sz w:val="18"/>
          <w:szCs w:val="22"/>
        </w:rPr>
        <w:t>POR ESCRITO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21 FRACCIÓN II INCISO b) Y PENÚLTIMO PÁRRAFO DEL MISMO ARTÍCULO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 GENERAL DE ARCHIVOS; EL ARTÍCULO NOVENO FRACCÓN II INCISO b) PENÚLTIMO PÁRRAFO 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21 FRACCIÓN II INCISO b) Y PENÚLTIMO PÁRRAFO DEL MISMO ARTÍCULO DE LA LEY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 ADMINISTRACIÓN DE DOCUMENTOS DEL ESTADO DE MÉXICO Y 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 ARTÍCULO 65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LINEAMIENTOS PARA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4C6E1B75" w14:textId="77777777" w:rsidR="00B731E1" w:rsidRPr="00EE5F79" w:rsidRDefault="00B731E1" w:rsidP="00841734">
      <w:pPr>
        <w:pStyle w:val="Textoindependiente"/>
        <w:spacing w:before="2"/>
        <w:ind w:left="567" w:right="639"/>
        <w:rPr>
          <w:rFonts w:ascii="Palatino Linotype" w:hAnsi="Palatino Linotype"/>
          <w:i/>
          <w:sz w:val="18"/>
          <w:szCs w:val="22"/>
        </w:rPr>
      </w:pPr>
    </w:p>
    <w:p w14:paraId="3720383D" w14:textId="77777777" w:rsidR="00B731E1" w:rsidRPr="00EE5F79" w:rsidRDefault="00B731E1" w:rsidP="00715959">
      <w:pPr>
        <w:pStyle w:val="Prrafodelista"/>
        <w:widowControl w:val="0"/>
        <w:numPr>
          <w:ilvl w:val="1"/>
          <w:numId w:val="1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¿LOS RESPONSABLES DE LOS ARCHIVOS DE TRÁMITE ESTÁN CAPACITADOS EN ARCHIVÍSTICA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30</w:t>
      </w:r>
      <w:r w:rsidRPr="00EE5F79">
        <w:rPr>
          <w:rFonts w:ascii="Palatino Linotype" w:hAnsi="Palatino Linotype"/>
          <w:i/>
          <w:spacing w:val="1"/>
          <w:sz w:val="18"/>
          <w:szCs w:val="22"/>
        </w:rPr>
        <w:t xml:space="preserve"> </w:t>
      </w:r>
      <w:r w:rsidRPr="00EE5F79">
        <w:rPr>
          <w:rFonts w:ascii="Palatino Linotype" w:hAnsi="Palatino Linotype"/>
          <w:i/>
          <w:sz w:val="18"/>
          <w:szCs w:val="22"/>
        </w:rPr>
        <w:t>ÚLTIMO</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DE ARCHIVOS; </w:t>
      </w:r>
      <w:proofErr w:type="gramStart"/>
      <w:r w:rsidRPr="00EE5F79">
        <w:rPr>
          <w:rFonts w:ascii="Palatino Linotype" w:hAnsi="Palatino Linotype"/>
          <w:i/>
          <w:sz w:val="18"/>
          <w:szCs w:val="22"/>
        </w:rPr>
        <w:t>EL</w:t>
      </w:r>
      <w:r w:rsidRPr="00EE5F79">
        <w:rPr>
          <w:rFonts w:ascii="Palatino Linotype" w:hAnsi="Palatino Linotype"/>
          <w:i/>
          <w:spacing w:val="49"/>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50"/>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Y CONSERVACIÓN DE ARCHIVOS Y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30 ÚLTIMO PÁRRAFO DE LA LEY DE ARCHIVOS Y ADMINISTRACIÓN DE DOCUMENTOS DEL ESTADO</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6A1A42BE"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0C7F50E9" w14:textId="77777777" w:rsidR="00B731E1" w:rsidRPr="00EE5F79" w:rsidRDefault="00B731E1" w:rsidP="00715959">
      <w:pPr>
        <w:pStyle w:val="Prrafodelista"/>
        <w:widowControl w:val="0"/>
        <w:numPr>
          <w:ilvl w:val="1"/>
          <w:numId w:val="1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INCLUYÓ UN PROGRAMA DE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DE TRÁMITE O SIMILIAR EN EL PROGRAMA ANUAL DE DESARROLLO ARCHIVÍSTICO 2022 QUE</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PRESENTÓ AL PRESIDENTE MUNICIPAL EN EL PRESENTE AÑO COMO LO INDICAN LOS ARTÍCULOS 16, 24, 25,</w:t>
      </w:r>
      <w:r w:rsidRPr="00EE5F79">
        <w:rPr>
          <w:rFonts w:ascii="Palatino Linotype" w:hAnsi="Palatino Linotype"/>
          <w:i/>
          <w:spacing w:val="1"/>
          <w:sz w:val="18"/>
          <w:szCs w:val="22"/>
        </w:rPr>
        <w:t xml:space="preserve"> </w:t>
      </w:r>
      <w:r w:rsidRPr="00EE5F79">
        <w:rPr>
          <w:rFonts w:ascii="Palatino Linotype" w:hAnsi="Palatino Linotype"/>
          <w:i/>
          <w:sz w:val="18"/>
          <w:szCs w:val="22"/>
        </w:rPr>
        <w:t>28 FRACCIÓN 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 ARCHIVOS; ARTÍCULOS SEXTO FRACCIÓN III Y DÉCIMO FRACCIÓN 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 a)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49"/>
          <w:sz w:val="18"/>
          <w:szCs w:val="22"/>
        </w:rPr>
        <w:t xml:space="preserve"> </w:t>
      </w:r>
      <w:r w:rsidRPr="00EE5F79">
        <w:rPr>
          <w:rFonts w:ascii="Palatino Linotype" w:hAnsi="Palatino Linotype"/>
          <w:i/>
          <w:sz w:val="18"/>
          <w:szCs w:val="22"/>
        </w:rPr>
        <w:t>LA ORGANIZACIÓN Y CONSERVACIÓN DE ARCHIVOS Y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16, 24,25, 28 FRACCIÓN III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
    <w:p w14:paraId="0B4FC4FA"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E44657E"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70F64EDD" w14:textId="77777777" w:rsidR="00B731E1" w:rsidRPr="00EE5F79" w:rsidRDefault="00B731E1" w:rsidP="00715959">
      <w:pPr>
        <w:pStyle w:val="Prrafodelista"/>
        <w:widowControl w:val="0"/>
        <w:numPr>
          <w:ilvl w:val="1"/>
          <w:numId w:val="15"/>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7"/>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9"/>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ATENCIÓN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5"/>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AÑO</w:t>
      </w:r>
      <w:r w:rsidRPr="00EE5F79">
        <w:rPr>
          <w:rFonts w:ascii="Palatino Linotype" w:hAnsi="Palatino Linotype"/>
          <w:i/>
          <w:spacing w:val="-2"/>
          <w:sz w:val="18"/>
          <w:szCs w:val="22"/>
        </w:rPr>
        <w:t xml:space="preserve"> </w:t>
      </w:r>
      <w:r w:rsidRPr="00EE5F79">
        <w:rPr>
          <w:rFonts w:ascii="Palatino Linotype" w:hAnsi="Palatino Linotype"/>
          <w:i/>
          <w:sz w:val="18"/>
          <w:szCs w:val="22"/>
        </w:rPr>
        <w:t>2022.</w:t>
      </w:r>
    </w:p>
    <w:p w14:paraId="343C680D"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C7086A1"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 25.1:</w:t>
      </w:r>
    </w:p>
    <w:p w14:paraId="53E9820A" w14:textId="77777777" w:rsidR="00B731E1" w:rsidRPr="00EE5F79" w:rsidRDefault="00B731E1" w:rsidP="00715959">
      <w:pPr>
        <w:pStyle w:val="Prrafodelista"/>
        <w:widowControl w:val="0"/>
        <w:numPr>
          <w:ilvl w:val="1"/>
          <w:numId w:val="15"/>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EL TITULAR DEL ÁREA COORDINADORA DE ARCHIVOS </w:t>
      </w:r>
      <w:r w:rsidRPr="00EE5F79">
        <w:rPr>
          <w:rFonts w:ascii="Palatino Linotype" w:hAnsi="Palatino Linotype"/>
          <w:b/>
          <w:i/>
          <w:sz w:val="18"/>
          <w:szCs w:val="22"/>
        </w:rPr>
        <w:t xml:space="preserve">NO </w:t>
      </w:r>
      <w:r w:rsidRPr="00EE5F79">
        <w:rPr>
          <w:rFonts w:ascii="Palatino Linotype" w:hAnsi="Palatino Linotype"/>
          <w:i/>
          <w:sz w:val="18"/>
          <w:szCs w:val="22"/>
        </w:rPr>
        <w:t>LLEVA A CABO LA COORDINACIÓN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37"/>
          <w:sz w:val="18"/>
          <w:szCs w:val="22"/>
        </w:rPr>
        <w:t xml:space="preserve"> </w:t>
      </w:r>
      <w:r w:rsidRPr="00EE5F79">
        <w:rPr>
          <w:rFonts w:ascii="Palatino Linotype" w:hAnsi="Palatino Linotype"/>
          <w:i/>
          <w:sz w:val="18"/>
          <w:szCs w:val="22"/>
        </w:rPr>
        <w:t>ACTIVIDADES</w:t>
      </w:r>
      <w:r w:rsidRPr="00EE5F79">
        <w:rPr>
          <w:rFonts w:ascii="Palatino Linotype" w:hAnsi="Palatino Linotype"/>
          <w:i/>
          <w:spacing w:val="38"/>
          <w:sz w:val="18"/>
          <w:szCs w:val="22"/>
        </w:rPr>
        <w:t xml:space="preserve"> </w:t>
      </w:r>
      <w:r w:rsidRPr="00EE5F79">
        <w:rPr>
          <w:rFonts w:ascii="Palatino Linotype" w:hAnsi="Palatino Linotype"/>
          <w:i/>
          <w:sz w:val="18"/>
          <w:szCs w:val="22"/>
        </w:rPr>
        <w:t>DE</w:t>
      </w:r>
      <w:r w:rsidRPr="00EE5F79">
        <w:rPr>
          <w:rFonts w:ascii="Palatino Linotype" w:hAnsi="Palatino Linotype"/>
          <w:i/>
          <w:spacing w:val="35"/>
          <w:sz w:val="18"/>
          <w:szCs w:val="22"/>
        </w:rPr>
        <w:t xml:space="preserve"> </w:t>
      </w:r>
      <w:r w:rsidRPr="00EE5F79">
        <w:rPr>
          <w:rFonts w:ascii="Palatino Linotype" w:hAnsi="Palatino Linotype"/>
          <w:i/>
          <w:sz w:val="18"/>
          <w:szCs w:val="22"/>
        </w:rPr>
        <w:t>LOS</w:t>
      </w:r>
      <w:r w:rsidRPr="00EE5F79">
        <w:rPr>
          <w:rFonts w:ascii="Palatino Linotype" w:hAnsi="Palatino Linotype"/>
          <w:i/>
          <w:spacing w:val="4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0"/>
          <w:sz w:val="18"/>
          <w:szCs w:val="22"/>
        </w:rPr>
        <w:t xml:space="preserve"> </w:t>
      </w:r>
      <w:r w:rsidRPr="00EE5F79">
        <w:rPr>
          <w:rFonts w:ascii="Palatino Linotype" w:hAnsi="Palatino Linotype"/>
          <w:i/>
          <w:sz w:val="18"/>
          <w:szCs w:val="22"/>
        </w:rPr>
        <w:t>DE</w:t>
      </w:r>
      <w:r w:rsidRPr="00EE5F79">
        <w:rPr>
          <w:rFonts w:ascii="Palatino Linotype" w:hAnsi="Palatino Linotype"/>
          <w:i/>
          <w:spacing w:val="38"/>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 ESTABLECE 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402E9246"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55AE5CB2" w14:textId="77777777" w:rsidR="00B731E1" w:rsidRPr="00EE5F79" w:rsidRDefault="00B731E1" w:rsidP="00715959">
      <w:pPr>
        <w:pStyle w:val="Prrafodelista"/>
        <w:widowControl w:val="0"/>
        <w:numPr>
          <w:ilvl w:val="1"/>
          <w:numId w:val="15"/>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25</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E42A1B7" w14:textId="77777777" w:rsidR="00B731E1" w:rsidRPr="00EE5F79" w:rsidRDefault="00B731E1" w:rsidP="00841734">
      <w:pPr>
        <w:pStyle w:val="Ttulo2"/>
        <w:spacing w:before="19"/>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26</w:t>
      </w:r>
    </w:p>
    <w:p w14:paraId="5D42ED94" w14:textId="77777777" w:rsidR="00B731E1" w:rsidRPr="00EE5F79" w:rsidRDefault="00B731E1" w:rsidP="00841734">
      <w:pPr>
        <w:spacing w:before="52"/>
        <w:ind w:left="567" w:right="639"/>
        <w:rPr>
          <w:rFonts w:ascii="Palatino Linotype" w:hAnsi="Palatino Linotype"/>
          <w:b/>
          <w:i/>
          <w:sz w:val="18"/>
          <w:szCs w:val="22"/>
        </w:rPr>
      </w:pPr>
      <w:r w:rsidRPr="00EE5F79">
        <w:rPr>
          <w:rFonts w:ascii="Palatino Linotype" w:hAnsi="Palatino Linotype"/>
          <w:b/>
          <w:i/>
          <w:sz w:val="18"/>
          <w:szCs w:val="22"/>
        </w:rPr>
        <w:t>CAPACITACIÓN</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ARCHIVÍSTICA</w:t>
      </w:r>
    </w:p>
    <w:p w14:paraId="6BA12998" w14:textId="77777777" w:rsidR="00B731E1" w:rsidRPr="00EE5F79" w:rsidRDefault="00B731E1" w:rsidP="00841734">
      <w:pPr>
        <w:pStyle w:val="Textoindependiente"/>
        <w:spacing w:before="52" w:line="276" w:lineRule="auto"/>
        <w:ind w:left="567" w:right="639"/>
        <w:rPr>
          <w:rFonts w:ascii="Palatino Linotype" w:hAnsi="Palatino Linotype"/>
          <w:i/>
          <w:sz w:val="18"/>
          <w:szCs w:val="22"/>
        </w:rPr>
      </w:pPr>
      <w:r w:rsidRPr="00EE5F79">
        <w:rPr>
          <w:rFonts w:ascii="Palatino Linotype" w:hAnsi="Palatino Linotype"/>
          <w:i/>
          <w:sz w:val="18"/>
          <w:szCs w:val="22"/>
        </w:rPr>
        <w:t>NOTA: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5"/>
          <w:sz w:val="18"/>
          <w:szCs w:val="22"/>
        </w:rPr>
        <w:t xml:space="preserve"> </w:t>
      </w:r>
      <w:r w:rsidRPr="00EE5F79">
        <w:rPr>
          <w:rFonts w:ascii="Palatino Linotype" w:hAnsi="Palatino Linotype"/>
          <w:i/>
          <w:sz w:val="18"/>
          <w:szCs w:val="22"/>
        </w:rPr>
        <w:t>26.11</w:t>
      </w:r>
      <w:r w:rsidRPr="00EE5F79">
        <w:rPr>
          <w:rFonts w:ascii="Palatino Linotype" w:hAnsi="Palatino Linotype"/>
          <w:i/>
          <w:spacing w:val="-4"/>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Solicitud</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26.17</w:t>
      </w:r>
      <w:r w:rsidRPr="00EE5F79">
        <w:rPr>
          <w:rFonts w:ascii="Palatino Linotype" w:hAnsi="Palatino Linotype"/>
          <w:i/>
          <w:spacing w:val="-4"/>
          <w:sz w:val="18"/>
          <w:szCs w:val="22"/>
        </w:rPr>
        <w:t xml:space="preserve"> </w:t>
      </w:r>
      <w:r w:rsidRPr="00EE5F79">
        <w:rPr>
          <w:rFonts w:ascii="Palatino Linotype" w:hAnsi="Palatino Linotype"/>
          <w:i/>
          <w:sz w:val="18"/>
          <w:szCs w:val="22"/>
        </w:rPr>
        <w:t>están</w:t>
      </w:r>
      <w:r w:rsidRPr="00EE5F79">
        <w:rPr>
          <w:rFonts w:ascii="Palatino Linotype" w:hAnsi="Palatino Linotype"/>
          <w:i/>
          <w:spacing w:val="-1"/>
          <w:sz w:val="18"/>
          <w:szCs w:val="22"/>
        </w:rPr>
        <w:t xml:space="preserve"> </w:t>
      </w:r>
      <w:r w:rsidRPr="00EE5F79">
        <w:rPr>
          <w:rFonts w:ascii="Palatino Linotype" w:hAnsi="Palatino Linotype"/>
          <w:i/>
          <w:sz w:val="18"/>
          <w:szCs w:val="22"/>
        </w:rPr>
        <w:t>dirigidas</w:t>
      </w:r>
      <w:r w:rsidRPr="00EE5F79">
        <w:rPr>
          <w:rFonts w:ascii="Palatino Linotype" w:hAnsi="Palatino Linotype"/>
          <w:i/>
          <w:spacing w:val="-4"/>
          <w:sz w:val="18"/>
          <w:szCs w:val="22"/>
        </w:rPr>
        <w:t xml:space="preserve"> </w:t>
      </w:r>
      <w:r w:rsidRPr="00EE5F79">
        <w:rPr>
          <w:rFonts w:ascii="Palatino Linotype" w:hAnsi="Palatino Linotype"/>
          <w:i/>
          <w:sz w:val="18"/>
          <w:szCs w:val="22"/>
        </w:rPr>
        <w:t>al</w:t>
      </w:r>
      <w:r w:rsidRPr="00EE5F79">
        <w:rPr>
          <w:rFonts w:ascii="Palatino Linotype" w:hAnsi="Palatino Linotype"/>
          <w:i/>
          <w:spacing w:val="-4"/>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47"/>
          <w:sz w:val="18"/>
          <w:szCs w:val="22"/>
        </w:rPr>
        <w:t xml:space="preserve"> </w:t>
      </w:r>
      <w:r w:rsidRPr="00EE5F79">
        <w:rPr>
          <w:rFonts w:ascii="Palatino Linotype" w:hAnsi="Palatino Linotype"/>
          <w:i/>
          <w:sz w:val="18"/>
          <w:szCs w:val="22"/>
        </w:rPr>
        <w:t>por</w:t>
      </w:r>
      <w:r w:rsidRPr="00EE5F79">
        <w:rPr>
          <w:rFonts w:ascii="Palatino Linotype" w:hAnsi="Palatino Linotype"/>
          <w:i/>
          <w:spacing w:val="-4"/>
          <w:sz w:val="18"/>
          <w:szCs w:val="22"/>
        </w:rPr>
        <w:t xml:space="preserve"> </w:t>
      </w:r>
      <w:r w:rsidRPr="00EE5F79">
        <w:rPr>
          <w:rFonts w:ascii="Palatino Linotype" w:hAnsi="Palatino Linotype"/>
          <w:i/>
          <w:sz w:val="18"/>
          <w:szCs w:val="22"/>
        </w:rPr>
        <w:t>ser</w:t>
      </w:r>
      <w:r w:rsidRPr="00EE5F79">
        <w:rPr>
          <w:rFonts w:ascii="Palatino Linotype" w:hAnsi="Palatino Linotype"/>
          <w:i/>
          <w:spacing w:val="-5"/>
          <w:sz w:val="18"/>
          <w:szCs w:val="22"/>
        </w:rPr>
        <w:t xml:space="preserve"> </w:t>
      </w:r>
      <w:r w:rsidRPr="00EE5F79">
        <w:rPr>
          <w:rFonts w:ascii="Palatino Linotype" w:hAnsi="Palatino Linotype"/>
          <w:i/>
          <w:sz w:val="18"/>
          <w:szCs w:val="22"/>
        </w:rPr>
        <w:t>ambas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competencia.</w:t>
      </w:r>
    </w:p>
    <w:p w14:paraId="20C59C77" w14:textId="77777777" w:rsidR="00B731E1" w:rsidRPr="00EE5F79" w:rsidRDefault="00B731E1" w:rsidP="00841734">
      <w:pPr>
        <w:pStyle w:val="Textoindependiente"/>
        <w:spacing w:before="5"/>
        <w:ind w:left="567" w:right="639"/>
        <w:rPr>
          <w:rFonts w:ascii="Palatino Linotype" w:hAnsi="Palatino Linotype"/>
          <w:i/>
          <w:sz w:val="18"/>
          <w:szCs w:val="22"/>
        </w:rPr>
      </w:pPr>
    </w:p>
    <w:p w14:paraId="5810389A"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LLEVAN A CABO LA CAPACITACIÓN ARCHIVÍSTICA COMO LO INDICAN LOS</w:t>
      </w:r>
      <w:r w:rsidRPr="00EE5F79">
        <w:rPr>
          <w:rFonts w:ascii="Palatino Linotype" w:hAnsi="Palatino Linotype"/>
          <w:i/>
          <w:spacing w:val="49"/>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99,</w:t>
      </w:r>
      <w:r w:rsidRPr="00EE5F79">
        <w:rPr>
          <w:rFonts w:ascii="Palatino Linotype" w:hAnsi="Palatino Linotype"/>
          <w:i/>
          <w:spacing w:val="1"/>
          <w:sz w:val="18"/>
          <w:szCs w:val="22"/>
        </w:rPr>
        <w:t xml:space="preserve"> </w:t>
      </w:r>
      <w:r w:rsidRPr="00EE5F79">
        <w:rPr>
          <w:rFonts w:ascii="Palatino Linotype" w:hAnsi="Palatino Linotype"/>
          <w:i/>
          <w:sz w:val="18"/>
          <w:szCs w:val="22"/>
        </w:rPr>
        <w:t>101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7"/>
          <w:sz w:val="18"/>
          <w:szCs w:val="22"/>
        </w:rPr>
        <w:t xml:space="preserve"> </w:t>
      </w:r>
      <w:r w:rsidRPr="00EE5F79">
        <w:rPr>
          <w:rFonts w:ascii="Palatino Linotype" w:hAnsi="Palatino Linotype"/>
          <w:i/>
          <w:sz w:val="18"/>
          <w:szCs w:val="22"/>
        </w:rPr>
        <w:t>PARA</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Y</w:t>
      </w:r>
      <w:r w:rsidRPr="00EE5F79">
        <w:rPr>
          <w:rFonts w:ascii="Palatino Linotype" w:hAnsi="Palatino Linotype"/>
          <w:i/>
          <w:spacing w:val="8"/>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1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9"/>
          <w:sz w:val="18"/>
          <w:szCs w:val="22"/>
        </w:rPr>
        <w:t xml:space="preserve"> </w:t>
      </w:r>
      <w:r w:rsidRPr="00EE5F79">
        <w:rPr>
          <w:rFonts w:ascii="Palatino Linotype" w:hAnsi="Palatino Linotype"/>
          <w:i/>
          <w:sz w:val="18"/>
          <w:szCs w:val="22"/>
        </w:rPr>
        <w:t>Y</w:t>
      </w:r>
      <w:r w:rsidRPr="00EE5F79">
        <w:rPr>
          <w:rFonts w:ascii="Palatino Linotype" w:hAnsi="Palatino Linotype"/>
          <w:i/>
          <w:spacing w:val="7"/>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6"/>
          <w:sz w:val="18"/>
          <w:szCs w:val="22"/>
        </w:rPr>
        <w:t xml:space="preserve"> </w:t>
      </w:r>
      <w:r w:rsidRPr="00EE5F79">
        <w:rPr>
          <w:rFonts w:ascii="Palatino Linotype" w:hAnsi="Palatino Linotype"/>
          <w:i/>
          <w:sz w:val="18"/>
          <w:szCs w:val="22"/>
        </w:rPr>
        <w:t>94,</w:t>
      </w:r>
      <w:r w:rsidRPr="00EE5F79">
        <w:rPr>
          <w:rFonts w:ascii="Palatino Linotype" w:hAnsi="Palatino Linotype"/>
          <w:i/>
          <w:spacing w:val="8"/>
          <w:sz w:val="18"/>
          <w:szCs w:val="22"/>
        </w:rPr>
        <w:t xml:space="preserve"> </w:t>
      </w:r>
      <w:r w:rsidRPr="00EE5F79">
        <w:rPr>
          <w:rFonts w:ascii="Palatino Linotype" w:hAnsi="Palatino Linotype"/>
          <w:i/>
          <w:sz w:val="18"/>
          <w:szCs w:val="22"/>
        </w:rPr>
        <w:t>Y</w:t>
      </w:r>
      <w:r w:rsidRPr="00EE5F79">
        <w:rPr>
          <w:rFonts w:ascii="Palatino Linotype" w:hAnsi="Palatino Linotype"/>
          <w:i/>
          <w:spacing w:val="9"/>
          <w:sz w:val="18"/>
          <w:szCs w:val="22"/>
        </w:rPr>
        <w:t xml:space="preserve"> </w:t>
      </w:r>
      <w:r w:rsidRPr="00EE5F79">
        <w:rPr>
          <w:rFonts w:ascii="Palatino Linotype" w:hAnsi="Palatino Linotype"/>
          <w:i/>
          <w:sz w:val="18"/>
          <w:szCs w:val="22"/>
        </w:rPr>
        <w:t>96</w:t>
      </w:r>
      <w:r w:rsidRPr="00EE5F79">
        <w:rPr>
          <w:rFonts w:ascii="Palatino Linotype" w:hAnsi="Palatino Linotype"/>
          <w:i/>
          <w:spacing w:val="8"/>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II</w:t>
      </w:r>
      <w:r w:rsidRPr="00EE5F79">
        <w:rPr>
          <w:rFonts w:ascii="Palatino Linotype" w:hAnsi="Palatino Linotype"/>
          <w:i/>
          <w:spacing w:val="46"/>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01584EB4"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3D0124D"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26.1:</w:t>
      </w:r>
    </w:p>
    <w:p w14:paraId="505AF5AE" w14:textId="77777777" w:rsidR="00B731E1" w:rsidRPr="00EE5F79" w:rsidRDefault="00B731E1" w:rsidP="00715959">
      <w:pPr>
        <w:pStyle w:val="Prrafodelista"/>
        <w:widowControl w:val="0"/>
        <w:numPr>
          <w:ilvl w:val="1"/>
          <w:numId w:val="14"/>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INCLUYÓ</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 EN EL PROGRAMA ANUAL DE DESARROLLO ARCHIVÍSTICO 2022 (PADA 2022) QUE PRESENTÓ</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PRESIDENTE</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16,</w:t>
      </w:r>
      <w:r w:rsidRPr="00EE5F79">
        <w:rPr>
          <w:rFonts w:ascii="Palatino Linotype" w:hAnsi="Palatino Linotype"/>
          <w:i/>
          <w:spacing w:val="1"/>
          <w:sz w:val="18"/>
          <w:szCs w:val="22"/>
        </w:rPr>
        <w:t xml:space="preserve"> </w:t>
      </w:r>
      <w:r w:rsidRPr="00EE5F79">
        <w:rPr>
          <w:rFonts w:ascii="Palatino Linotype" w:hAnsi="Palatino Linotype"/>
          <w:i/>
          <w:sz w:val="18"/>
          <w:szCs w:val="22"/>
        </w:rPr>
        <w:t>24,</w:t>
      </w:r>
      <w:r w:rsidRPr="00EE5F79">
        <w:rPr>
          <w:rFonts w:ascii="Palatino Linotype" w:hAnsi="Palatino Linotype"/>
          <w:i/>
          <w:spacing w:val="1"/>
          <w:sz w:val="18"/>
          <w:szCs w:val="22"/>
        </w:rPr>
        <w:t xml:space="preserve"> </w:t>
      </w:r>
      <w:r w:rsidRPr="00EE5F79">
        <w:rPr>
          <w:rFonts w:ascii="Palatino Linotype" w:hAnsi="Palatino Linotype"/>
          <w:i/>
          <w:sz w:val="18"/>
          <w:szCs w:val="22"/>
        </w:rPr>
        <w:t>25,</w:t>
      </w:r>
      <w:r w:rsidRPr="00EE5F79">
        <w:rPr>
          <w:rFonts w:ascii="Palatino Linotype" w:hAnsi="Palatino Linotype"/>
          <w:i/>
          <w:spacing w:val="1"/>
          <w:sz w:val="18"/>
          <w:szCs w:val="22"/>
        </w:rPr>
        <w:t xml:space="preserve"> </w:t>
      </w:r>
      <w:r w:rsidRPr="00EE5F79">
        <w:rPr>
          <w:rFonts w:ascii="Palatino Linotype" w:hAnsi="Palatino Linotype"/>
          <w:i/>
          <w:sz w:val="18"/>
          <w:szCs w:val="22"/>
        </w:rPr>
        <w:t>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VII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49"/>
          <w:sz w:val="18"/>
          <w:szCs w:val="22"/>
        </w:rPr>
        <w:t xml:space="preserve"> </w:t>
      </w:r>
      <w:r w:rsidRPr="00EE5F79">
        <w:rPr>
          <w:rFonts w:ascii="Palatino Linotype" w:hAnsi="Palatino Linotype"/>
          <w:i/>
          <w:sz w:val="18"/>
          <w:szCs w:val="22"/>
        </w:rPr>
        <w:t>Y</w:t>
      </w:r>
      <w:r w:rsidRPr="00EE5F79">
        <w:rPr>
          <w:rFonts w:ascii="Palatino Linotype" w:hAnsi="Palatino Linotype"/>
          <w:i/>
          <w:spacing w:val="50"/>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47"/>
          <w:sz w:val="18"/>
          <w:szCs w:val="22"/>
        </w:rPr>
        <w:t xml:space="preserve"> </w:t>
      </w:r>
      <w:r w:rsidRPr="00EE5F79">
        <w:rPr>
          <w:rFonts w:ascii="Palatino Linotype" w:hAnsi="Palatino Linotype"/>
          <w:i/>
          <w:sz w:val="18"/>
          <w:szCs w:val="22"/>
        </w:rPr>
        <w:t>FRACCIÓN I INCISO a) DE LOS LINEAMIENTOS PARA LA ORGANIZACIÓN Y CONSERVACIÓN DE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16, 24,25, 28 FRACCIÓN III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
    <w:p w14:paraId="4C8FF428" w14:textId="77777777" w:rsidR="00B731E1" w:rsidRPr="00EE5F79" w:rsidRDefault="00B731E1" w:rsidP="00841734">
      <w:pPr>
        <w:pStyle w:val="Textoindependiente"/>
        <w:spacing w:before="8"/>
        <w:ind w:left="567" w:right="639"/>
        <w:rPr>
          <w:rFonts w:ascii="Palatino Linotype" w:hAnsi="Palatino Linotype"/>
          <w:i/>
          <w:sz w:val="18"/>
          <w:szCs w:val="22"/>
        </w:rPr>
      </w:pPr>
    </w:p>
    <w:p w14:paraId="49967FE4"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7"/>
          <w:sz w:val="18"/>
          <w:szCs w:val="22"/>
        </w:rPr>
        <w:t xml:space="preserve"> </w:t>
      </w:r>
      <w:r w:rsidRPr="00EE5F79">
        <w:rPr>
          <w:rFonts w:ascii="Palatino Linotype" w:hAnsi="Palatino Linotype"/>
          <w:i/>
          <w:sz w:val="18"/>
          <w:szCs w:val="22"/>
        </w:rPr>
        <w:t>ELABORA</w:t>
      </w:r>
      <w:r w:rsidRPr="00EE5F79">
        <w:rPr>
          <w:rFonts w:ascii="Palatino Linotype" w:hAnsi="Palatino Linotype"/>
          <w:i/>
          <w:spacing w:val="-7"/>
          <w:sz w:val="18"/>
          <w:szCs w:val="22"/>
        </w:rPr>
        <w:t xml:space="preserve"> </w:t>
      </w:r>
      <w:r w:rsidRPr="00EE5F79">
        <w:rPr>
          <w:rFonts w:ascii="Palatino Linotype" w:hAnsi="Palatino Linotype"/>
          <w:i/>
          <w:sz w:val="18"/>
          <w:szCs w:val="22"/>
        </w:rPr>
        <w:t>EL</w:t>
      </w:r>
      <w:r w:rsidRPr="00EE5F79">
        <w:rPr>
          <w:rFonts w:ascii="Palatino Linotype" w:hAnsi="Palatino Linotype"/>
          <w:i/>
          <w:spacing w:val="-8"/>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8"/>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9"/>
          <w:sz w:val="18"/>
          <w:szCs w:val="22"/>
        </w:rPr>
        <w:t xml:space="preserve"> </w:t>
      </w:r>
      <w:r w:rsidRPr="00EE5F79">
        <w:rPr>
          <w:rFonts w:ascii="Palatino Linotype" w:hAnsi="Palatino Linotype"/>
          <w:i/>
          <w:sz w:val="18"/>
          <w:szCs w:val="22"/>
        </w:rPr>
        <w:t>EN</w:t>
      </w:r>
      <w:r w:rsidRPr="00EE5F79">
        <w:rPr>
          <w:rFonts w:ascii="Palatino Linotype" w:hAnsi="Palatino Linotype"/>
          <w:i/>
          <w:spacing w:val="-8"/>
          <w:sz w:val="18"/>
          <w:szCs w:val="22"/>
        </w:rPr>
        <w:t xml:space="preserve"> </w:t>
      </w:r>
      <w:r w:rsidRPr="00EE5F79">
        <w:rPr>
          <w:rFonts w:ascii="Palatino Linotype" w:hAnsi="Palatino Linotype"/>
          <w:i/>
          <w:sz w:val="18"/>
          <w:szCs w:val="22"/>
        </w:rPr>
        <w:t>SU</w:t>
      </w:r>
      <w:r w:rsidRPr="00EE5F79">
        <w:rPr>
          <w:rFonts w:ascii="Palatino Linotype" w:hAnsi="Palatino Linotype"/>
          <w:i/>
          <w:spacing w:val="-7"/>
          <w:sz w:val="18"/>
          <w:szCs w:val="22"/>
        </w:rPr>
        <w:t xml:space="preserve"> </w:t>
      </w:r>
      <w:r w:rsidRPr="00EE5F79">
        <w:rPr>
          <w:rFonts w:ascii="Palatino Linotype" w:hAnsi="Palatino Linotype"/>
          <w:i/>
          <w:sz w:val="18"/>
          <w:szCs w:val="22"/>
        </w:rPr>
        <w:t>MUNICIPIO?</w:t>
      </w:r>
    </w:p>
    <w:p w14:paraId="2DB5341B"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1B9CC754" w14:textId="77777777" w:rsidR="00B731E1" w:rsidRPr="00EE5F79" w:rsidRDefault="00B731E1" w:rsidP="00715959">
      <w:pPr>
        <w:pStyle w:val="Prrafodelista"/>
        <w:widowControl w:val="0"/>
        <w:numPr>
          <w:ilvl w:val="1"/>
          <w:numId w:val="14"/>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¿SABE</w:t>
      </w:r>
      <w:r w:rsidRPr="00EE5F79">
        <w:rPr>
          <w:rFonts w:ascii="Palatino Linotype" w:hAnsi="Palatino Linotype"/>
          <w:i/>
          <w:spacing w:val="-5"/>
          <w:sz w:val="18"/>
          <w:szCs w:val="22"/>
        </w:rPr>
        <w:t xml:space="preserve"> </w:t>
      </w:r>
      <w:r w:rsidRPr="00EE5F79">
        <w:rPr>
          <w:rFonts w:ascii="Palatino Linotype" w:hAnsi="Palatino Linotype"/>
          <w:i/>
          <w:sz w:val="18"/>
          <w:szCs w:val="22"/>
        </w:rPr>
        <w:t>USTED</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DIFERENCIA</w:t>
      </w:r>
      <w:r w:rsidRPr="00EE5F79">
        <w:rPr>
          <w:rFonts w:ascii="Palatino Linotype" w:hAnsi="Palatino Linotype"/>
          <w:i/>
          <w:spacing w:val="-4"/>
          <w:sz w:val="18"/>
          <w:szCs w:val="22"/>
        </w:rPr>
        <w:t xml:space="preserve"> </w:t>
      </w:r>
      <w:r w:rsidRPr="00EE5F79">
        <w:rPr>
          <w:rFonts w:ascii="Palatino Linotype" w:hAnsi="Palatino Linotype"/>
          <w:i/>
          <w:sz w:val="18"/>
          <w:szCs w:val="22"/>
        </w:rPr>
        <w:t>ENTRE</w:t>
      </w:r>
      <w:r w:rsidRPr="00EE5F79">
        <w:rPr>
          <w:rFonts w:ascii="Palatino Linotype" w:hAnsi="Palatino Linotype"/>
          <w:i/>
          <w:spacing w:val="-3"/>
          <w:sz w:val="18"/>
          <w:szCs w:val="22"/>
        </w:rPr>
        <w:t xml:space="preserve"> </w:t>
      </w:r>
      <w:r w:rsidRPr="00EE5F79">
        <w:rPr>
          <w:rFonts w:ascii="Palatino Linotype" w:hAnsi="Palatino Linotype"/>
          <w:i/>
          <w:sz w:val="18"/>
          <w:szCs w:val="22"/>
        </w:rPr>
        <w:t>ASESORÍA</w:t>
      </w:r>
      <w:r w:rsidRPr="00EE5F79">
        <w:rPr>
          <w:rFonts w:ascii="Palatino Linotype" w:hAnsi="Palatino Linotype"/>
          <w:i/>
          <w:spacing w:val="-3"/>
          <w:sz w:val="18"/>
          <w:szCs w:val="22"/>
        </w:rPr>
        <w:t xml:space="preserve"> </w:t>
      </w:r>
      <w:r w:rsidRPr="00EE5F79">
        <w:rPr>
          <w:rFonts w:ascii="Palatino Linotype" w:hAnsi="Palatino Linotype"/>
          <w:i/>
          <w:sz w:val="18"/>
          <w:szCs w:val="22"/>
        </w:rPr>
        <w:t>TÉCNICA</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5"/>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ARCHIVÍSTICA?</w:t>
      </w:r>
    </w:p>
    <w:p w14:paraId="68979AFC" w14:textId="77777777" w:rsidR="00B731E1" w:rsidRPr="00EE5F79" w:rsidRDefault="00B731E1" w:rsidP="00841734">
      <w:pPr>
        <w:pStyle w:val="Textoindependiente"/>
        <w:ind w:left="567" w:right="639"/>
        <w:rPr>
          <w:rFonts w:ascii="Palatino Linotype" w:hAnsi="Palatino Linotype"/>
          <w:i/>
          <w:sz w:val="18"/>
          <w:szCs w:val="22"/>
        </w:rPr>
      </w:pPr>
    </w:p>
    <w:p w14:paraId="1B219B9A" w14:textId="77777777" w:rsidR="00B731E1" w:rsidRPr="00EE5F79" w:rsidRDefault="00B731E1" w:rsidP="00715959">
      <w:pPr>
        <w:pStyle w:val="Prrafodelista"/>
        <w:widowControl w:val="0"/>
        <w:numPr>
          <w:ilvl w:val="1"/>
          <w:numId w:val="14"/>
        </w:numPr>
        <w:tabs>
          <w:tab w:val="left" w:pos="669"/>
        </w:tabs>
        <w:autoSpaceDE w:val="0"/>
        <w:autoSpaceDN w:val="0"/>
        <w:spacing w:before="158"/>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6"/>
          <w:sz w:val="18"/>
          <w:szCs w:val="22"/>
        </w:rPr>
        <w:t xml:space="preserve"> </w:t>
      </w:r>
      <w:r w:rsidRPr="00EE5F79">
        <w:rPr>
          <w:rFonts w:ascii="Palatino Linotype" w:hAnsi="Palatino Linotype"/>
          <w:i/>
          <w:sz w:val="18"/>
          <w:szCs w:val="22"/>
        </w:rPr>
        <w:t>BRINDA</w:t>
      </w:r>
      <w:r w:rsidRPr="00EE5F79">
        <w:rPr>
          <w:rFonts w:ascii="Palatino Linotype" w:hAnsi="Palatino Linotype"/>
          <w:i/>
          <w:spacing w:val="-4"/>
          <w:sz w:val="18"/>
          <w:szCs w:val="22"/>
        </w:rPr>
        <w:t xml:space="preserve"> </w:t>
      </w:r>
      <w:r w:rsidRPr="00EE5F79">
        <w:rPr>
          <w:rFonts w:ascii="Palatino Linotype" w:hAnsi="Palatino Linotype"/>
          <w:i/>
          <w:sz w:val="18"/>
          <w:szCs w:val="22"/>
        </w:rPr>
        <w:t>LAS</w:t>
      </w:r>
      <w:r w:rsidRPr="00EE5F79">
        <w:rPr>
          <w:rFonts w:ascii="Palatino Linotype" w:hAnsi="Palatino Linotype"/>
          <w:i/>
          <w:spacing w:val="-6"/>
          <w:sz w:val="18"/>
          <w:szCs w:val="22"/>
        </w:rPr>
        <w:t xml:space="preserve"> </w:t>
      </w:r>
      <w:r w:rsidRPr="00EE5F79">
        <w:rPr>
          <w:rFonts w:ascii="Palatino Linotype" w:hAnsi="Palatino Linotype"/>
          <w:i/>
          <w:sz w:val="18"/>
          <w:szCs w:val="22"/>
        </w:rPr>
        <w:t>ASESORÍAS</w:t>
      </w:r>
      <w:r w:rsidRPr="00EE5F79">
        <w:rPr>
          <w:rFonts w:ascii="Palatino Linotype" w:hAnsi="Palatino Linotype"/>
          <w:i/>
          <w:spacing w:val="-4"/>
          <w:sz w:val="18"/>
          <w:szCs w:val="22"/>
        </w:rPr>
        <w:t xml:space="preserve"> </w:t>
      </w:r>
      <w:r w:rsidRPr="00EE5F79">
        <w:rPr>
          <w:rFonts w:ascii="Palatino Linotype" w:hAnsi="Palatino Linotype"/>
          <w:i/>
          <w:sz w:val="18"/>
          <w:szCs w:val="22"/>
        </w:rPr>
        <w:t>TÉCNICAS</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7"/>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p>
    <w:p w14:paraId="735B258E"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0ABCA4C9"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7"/>
          <w:sz w:val="18"/>
          <w:szCs w:val="22"/>
        </w:rPr>
        <w:t xml:space="preserve"> </w:t>
      </w:r>
      <w:r w:rsidRPr="00EE5F79">
        <w:rPr>
          <w:rFonts w:ascii="Palatino Linotype" w:hAnsi="Palatino Linotype"/>
          <w:i/>
          <w:sz w:val="18"/>
          <w:szCs w:val="22"/>
        </w:rPr>
        <w:t>IMPARTE</w:t>
      </w:r>
      <w:r w:rsidRPr="00EE5F79">
        <w:rPr>
          <w:rFonts w:ascii="Palatino Linotype" w:hAnsi="Palatino Linotype"/>
          <w:i/>
          <w:spacing w:val="-7"/>
          <w:sz w:val="18"/>
          <w:szCs w:val="22"/>
        </w:rPr>
        <w:t xml:space="preserve"> </w:t>
      </w:r>
      <w:r w:rsidRPr="00EE5F79">
        <w:rPr>
          <w:rFonts w:ascii="Palatino Linotype" w:hAnsi="Palatino Linotype"/>
          <w:i/>
          <w:sz w:val="18"/>
          <w:szCs w:val="22"/>
        </w:rPr>
        <w:t>LOS</w:t>
      </w:r>
      <w:r w:rsidRPr="00EE5F79">
        <w:rPr>
          <w:rFonts w:ascii="Palatino Linotype" w:hAnsi="Palatino Linotype"/>
          <w:i/>
          <w:spacing w:val="-7"/>
          <w:sz w:val="18"/>
          <w:szCs w:val="22"/>
        </w:rPr>
        <w:t xml:space="preserve"> </w:t>
      </w:r>
      <w:r w:rsidRPr="00EE5F79">
        <w:rPr>
          <w:rFonts w:ascii="Palatino Linotype" w:hAnsi="Palatino Linotype"/>
          <w:i/>
          <w:sz w:val="18"/>
          <w:szCs w:val="22"/>
        </w:rPr>
        <w:t>CURSOS</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7"/>
          <w:sz w:val="18"/>
          <w:szCs w:val="22"/>
        </w:rPr>
        <w:t xml:space="preserve"> </w:t>
      </w:r>
      <w:r w:rsidRPr="00EE5F79">
        <w:rPr>
          <w:rFonts w:ascii="Palatino Linotype" w:hAnsi="Palatino Linotype"/>
          <w:i/>
          <w:sz w:val="18"/>
          <w:szCs w:val="22"/>
        </w:rPr>
        <w:t>EN</w:t>
      </w:r>
      <w:r w:rsidRPr="00EE5F79">
        <w:rPr>
          <w:rFonts w:ascii="Palatino Linotype" w:hAnsi="Palatino Linotype"/>
          <w:i/>
          <w:spacing w:val="-9"/>
          <w:sz w:val="18"/>
          <w:szCs w:val="22"/>
        </w:rPr>
        <w:t xml:space="preserve"> </w:t>
      </w:r>
      <w:r w:rsidRPr="00EE5F79">
        <w:rPr>
          <w:rFonts w:ascii="Palatino Linotype" w:hAnsi="Palatino Linotype"/>
          <w:i/>
          <w:sz w:val="18"/>
          <w:szCs w:val="22"/>
        </w:rPr>
        <w:t>SU</w:t>
      </w:r>
      <w:r w:rsidRPr="00EE5F79">
        <w:rPr>
          <w:rFonts w:ascii="Palatino Linotype" w:hAnsi="Palatino Linotype"/>
          <w:i/>
          <w:spacing w:val="-7"/>
          <w:sz w:val="18"/>
          <w:szCs w:val="22"/>
        </w:rPr>
        <w:t xml:space="preserve"> </w:t>
      </w:r>
      <w:r w:rsidRPr="00EE5F79">
        <w:rPr>
          <w:rFonts w:ascii="Palatino Linotype" w:hAnsi="Palatino Linotype"/>
          <w:i/>
          <w:sz w:val="18"/>
          <w:szCs w:val="22"/>
        </w:rPr>
        <w:t>MUNICIPIO?</w:t>
      </w:r>
    </w:p>
    <w:p w14:paraId="020A7197"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5B454AB"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PERSONA O PERSONAS QUE IMPARTEN</w:t>
      </w:r>
      <w:r w:rsidRPr="00EE5F79">
        <w:rPr>
          <w:rFonts w:ascii="Palatino Linotype" w:hAnsi="Palatino Linotype"/>
          <w:i/>
          <w:spacing w:val="1"/>
          <w:sz w:val="18"/>
          <w:szCs w:val="22"/>
        </w:rPr>
        <w:t xml:space="preserve"> </w:t>
      </w:r>
      <w:r w:rsidRPr="00EE5F79">
        <w:rPr>
          <w:rFonts w:ascii="Palatino Linotype" w:hAnsi="Palatino Linotype"/>
          <w:i/>
          <w:sz w:val="18"/>
          <w:szCs w:val="22"/>
        </w:rPr>
        <w:t>LA CAPACITACIÓN ARCHIVÍSTICA EN SU MUNICIPIO ESTÁN</w:t>
      </w:r>
      <w:r w:rsidRPr="00EE5F79">
        <w:rPr>
          <w:rFonts w:ascii="Palatino Linotype" w:hAnsi="Palatino Linotype"/>
          <w:i/>
          <w:spacing w:val="1"/>
          <w:sz w:val="18"/>
          <w:szCs w:val="22"/>
        </w:rPr>
        <w:t xml:space="preserve"> </w:t>
      </w:r>
      <w:r w:rsidRPr="00EE5F79">
        <w:rPr>
          <w:rFonts w:ascii="Palatino Linotype" w:hAnsi="Palatino Linotype"/>
          <w:i/>
          <w:sz w:val="18"/>
          <w:szCs w:val="22"/>
        </w:rPr>
        <w:t>AVALADAS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IMPARTIR</w:t>
      </w:r>
      <w:r w:rsidRPr="00EE5F79">
        <w:rPr>
          <w:rFonts w:ascii="Palatino Linotype" w:hAnsi="Palatino Linotype"/>
          <w:i/>
          <w:spacing w:val="1"/>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COMISIÓN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DICTIMINADORA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DEPURACIÓN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 MÉXICO?</w:t>
      </w:r>
    </w:p>
    <w:p w14:paraId="52210169" w14:textId="77777777" w:rsidR="00B731E1" w:rsidRPr="00EE5F79" w:rsidRDefault="00B731E1" w:rsidP="00841734">
      <w:pPr>
        <w:pStyle w:val="Textoindependiente"/>
        <w:spacing w:before="8"/>
        <w:ind w:left="567" w:right="639"/>
        <w:rPr>
          <w:rFonts w:ascii="Palatino Linotype" w:hAnsi="Palatino Linotype"/>
          <w:i/>
          <w:sz w:val="18"/>
          <w:szCs w:val="22"/>
        </w:rPr>
      </w:pPr>
    </w:p>
    <w:p w14:paraId="573FE918"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pacing w:val="-1"/>
          <w:sz w:val="18"/>
          <w:szCs w:val="22"/>
        </w:rPr>
        <w:t>¿CUANTOS</w:t>
      </w:r>
      <w:r w:rsidRPr="00EE5F79">
        <w:rPr>
          <w:rFonts w:ascii="Palatino Linotype" w:hAnsi="Palatino Linotype"/>
          <w:i/>
          <w:spacing w:val="-8"/>
          <w:sz w:val="18"/>
          <w:szCs w:val="22"/>
        </w:rPr>
        <w:t xml:space="preserve"> </w:t>
      </w:r>
      <w:r w:rsidRPr="00EE5F79">
        <w:rPr>
          <w:rFonts w:ascii="Palatino Linotype" w:hAnsi="Palatino Linotype"/>
          <w:i/>
          <w:spacing w:val="-1"/>
          <w:sz w:val="18"/>
          <w:szCs w:val="22"/>
        </w:rPr>
        <w:t>TIPOS</w:t>
      </w:r>
      <w:r w:rsidRPr="00EE5F79">
        <w:rPr>
          <w:rFonts w:ascii="Palatino Linotype" w:hAnsi="Palatino Linotype"/>
          <w:i/>
          <w:spacing w:val="-4"/>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pacing w:val="-1"/>
          <w:sz w:val="18"/>
          <w:szCs w:val="22"/>
        </w:rPr>
        <w:t>CURSOS</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3"/>
          <w:sz w:val="18"/>
          <w:szCs w:val="22"/>
        </w:rPr>
        <w:t xml:space="preserve"> </w:t>
      </w:r>
      <w:r w:rsidRPr="00EE5F79">
        <w:rPr>
          <w:rFonts w:ascii="Palatino Linotype" w:hAnsi="Palatino Linotype"/>
          <w:i/>
          <w:sz w:val="18"/>
          <w:szCs w:val="22"/>
        </w:rPr>
        <w:t>IMPARTEN</w:t>
      </w:r>
      <w:r w:rsidRPr="00EE5F79">
        <w:rPr>
          <w:rFonts w:ascii="Palatino Linotype" w:hAnsi="Palatino Linotype"/>
          <w:i/>
          <w:spacing w:val="-12"/>
          <w:sz w:val="18"/>
          <w:szCs w:val="22"/>
        </w:rPr>
        <w:t xml:space="preserve"> </w:t>
      </w:r>
      <w:r w:rsidRPr="00EE5F79">
        <w:rPr>
          <w:rFonts w:ascii="Palatino Linotype" w:hAnsi="Palatino Linotype"/>
          <w:i/>
          <w:sz w:val="18"/>
          <w:szCs w:val="22"/>
        </w:rPr>
        <w:t>EN</w:t>
      </w:r>
      <w:r w:rsidRPr="00EE5F79">
        <w:rPr>
          <w:rFonts w:ascii="Palatino Linotype" w:hAnsi="Palatino Linotype"/>
          <w:i/>
          <w:spacing w:val="-12"/>
          <w:sz w:val="18"/>
          <w:szCs w:val="22"/>
        </w:rPr>
        <w:t xml:space="preserve"> </w:t>
      </w:r>
      <w:r w:rsidRPr="00EE5F79">
        <w:rPr>
          <w:rFonts w:ascii="Palatino Linotype" w:hAnsi="Palatino Linotype"/>
          <w:i/>
          <w:sz w:val="18"/>
          <w:szCs w:val="22"/>
        </w:rPr>
        <w:t>SU</w:t>
      </w:r>
      <w:r w:rsidRPr="00EE5F79">
        <w:rPr>
          <w:rFonts w:ascii="Palatino Linotype" w:hAnsi="Palatino Linotype"/>
          <w:i/>
          <w:spacing w:val="-10"/>
          <w:sz w:val="18"/>
          <w:szCs w:val="22"/>
        </w:rPr>
        <w:t xml:space="preserve"> </w:t>
      </w:r>
      <w:r w:rsidRPr="00EE5F79">
        <w:rPr>
          <w:rFonts w:ascii="Palatino Linotype" w:hAnsi="Palatino Linotype"/>
          <w:i/>
          <w:sz w:val="18"/>
          <w:szCs w:val="22"/>
        </w:rPr>
        <w:t>MUNICIPIO?</w:t>
      </w:r>
    </w:p>
    <w:p w14:paraId="49DE104A"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6723C72A"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pacing w:val="-1"/>
          <w:sz w:val="18"/>
          <w:szCs w:val="22"/>
        </w:rPr>
        <w:t>¿CUALES</w:t>
      </w:r>
      <w:r w:rsidRPr="00EE5F79">
        <w:rPr>
          <w:rFonts w:ascii="Palatino Linotype" w:hAnsi="Palatino Linotype"/>
          <w:i/>
          <w:spacing w:val="-8"/>
          <w:sz w:val="18"/>
          <w:szCs w:val="22"/>
        </w:rPr>
        <w:t xml:space="preserve"> </w:t>
      </w:r>
      <w:r w:rsidRPr="00EE5F79">
        <w:rPr>
          <w:rFonts w:ascii="Palatino Linotype" w:hAnsi="Palatino Linotype"/>
          <w:i/>
          <w:spacing w:val="-1"/>
          <w:sz w:val="18"/>
          <w:szCs w:val="22"/>
        </w:rPr>
        <w:t>SON</w:t>
      </w:r>
      <w:r w:rsidRPr="00EE5F79">
        <w:rPr>
          <w:rFonts w:ascii="Palatino Linotype" w:hAnsi="Palatino Linotype"/>
          <w:i/>
          <w:spacing w:val="-7"/>
          <w:sz w:val="18"/>
          <w:szCs w:val="22"/>
        </w:rPr>
        <w:t xml:space="preserve"> </w:t>
      </w:r>
      <w:r w:rsidRPr="00EE5F79">
        <w:rPr>
          <w:rFonts w:ascii="Palatino Linotype" w:hAnsi="Palatino Linotype"/>
          <w:i/>
          <w:spacing w:val="-1"/>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pacing w:val="-1"/>
          <w:sz w:val="18"/>
          <w:szCs w:val="22"/>
        </w:rPr>
        <w:t>CURSOS</w:t>
      </w:r>
      <w:r w:rsidRPr="00EE5F79">
        <w:rPr>
          <w:rFonts w:ascii="Palatino Linotype" w:hAnsi="Palatino Linotype"/>
          <w:i/>
          <w:spacing w:val="-6"/>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pacing w:val="-10"/>
          <w:sz w:val="18"/>
          <w:szCs w:val="22"/>
        </w:rPr>
        <w:t xml:space="preserve"> </w:t>
      </w:r>
      <w:r w:rsidRPr="00EE5F79">
        <w:rPr>
          <w:rFonts w:ascii="Palatino Linotype" w:hAnsi="Palatino Linotype"/>
          <w:i/>
          <w:spacing w:val="-1"/>
          <w:sz w:val="18"/>
          <w:szCs w:val="22"/>
        </w:rPr>
        <w:t>ARCHIVÍSTICA</w:t>
      </w:r>
      <w:r w:rsidRPr="00EE5F79">
        <w:rPr>
          <w:rFonts w:ascii="Palatino Linotype" w:hAnsi="Palatino Linotype"/>
          <w:i/>
          <w:spacing w:val="-10"/>
          <w:sz w:val="18"/>
          <w:szCs w:val="22"/>
        </w:rPr>
        <w:t xml:space="preserve"> </w:t>
      </w:r>
      <w:r w:rsidRPr="00EE5F79">
        <w:rPr>
          <w:rFonts w:ascii="Palatino Linotype" w:hAnsi="Palatino Linotype"/>
          <w:i/>
          <w:sz w:val="18"/>
          <w:szCs w:val="22"/>
        </w:rPr>
        <w:t>QUE</w:t>
      </w:r>
      <w:r w:rsidRPr="00EE5F79">
        <w:rPr>
          <w:rFonts w:ascii="Palatino Linotype" w:hAnsi="Palatino Linotype"/>
          <w:i/>
          <w:spacing w:val="-4"/>
          <w:sz w:val="18"/>
          <w:szCs w:val="22"/>
        </w:rPr>
        <w:t xml:space="preserve"> </w:t>
      </w:r>
      <w:r w:rsidRPr="00EE5F79">
        <w:rPr>
          <w:rFonts w:ascii="Palatino Linotype" w:hAnsi="Palatino Linotype"/>
          <w:i/>
          <w:sz w:val="18"/>
          <w:szCs w:val="22"/>
        </w:rPr>
        <w:t>SE</w:t>
      </w:r>
      <w:r w:rsidRPr="00EE5F79">
        <w:rPr>
          <w:rFonts w:ascii="Palatino Linotype" w:hAnsi="Palatino Linotype"/>
          <w:i/>
          <w:spacing w:val="-4"/>
          <w:sz w:val="18"/>
          <w:szCs w:val="22"/>
        </w:rPr>
        <w:t xml:space="preserve"> </w:t>
      </w:r>
      <w:r w:rsidRPr="00EE5F79">
        <w:rPr>
          <w:rFonts w:ascii="Palatino Linotype" w:hAnsi="Palatino Linotype"/>
          <w:i/>
          <w:sz w:val="18"/>
          <w:szCs w:val="22"/>
        </w:rPr>
        <w:t>IMPARTEN</w:t>
      </w:r>
      <w:r w:rsidRPr="00EE5F79">
        <w:rPr>
          <w:rFonts w:ascii="Palatino Linotype" w:hAnsi="Palatino Linotype"/>
          <w:i/>
          <w:spacing w:val="-13"/>
          <w:sz w:val="18"/>
          <w:szCs w:val="22"/>
        </w:rPr>
        <w:t xml:space="preserve"> </w:t>
      </w:r>
      <w:r w:rsidRPr="00EE5F79">
        <w:rPr>
          <w:rFonts w:ascii="Palatino Linotype" w:hAnsi="Palatino Linotype"/>
          <w:i/>
          <w:sz w:val="18"/>
          <w:szCs w:val="22"/>
        </w:rPr>
        <w:t>EN</w:t>
      </w:r>
      <w:r w:rsidRPr="00EE5F79">
        <w:rPr>
          <w:rFonts w:ascii="Palatino Linotype" w:hAnsi="Palatino Linotype"/>
          <w:i/>
          <w:spacing w:val="-10"/>
          <w:sz w:val="18"/>
          <w:szCs w:val="22"/>
        </w:rPr>
        <w:t xml:space="preserve"> </w:t>
      </w:r>
      <w:r w:rsidRPr="00EE5F79">
        <w:rPr>
          <w:rFonts w:ascii="Palatino Linotype" w:hAnsi="Palatino Linotype"/>
          <w:i/>
          <w:sz w:val="18"/>
          <w:szCs w:val="22"/>
        </w:rPr>
        <w:t>SU</w:t>
      </w:r>
      <w:r w:rsidRPr="00EE5F79">
        <w:rPr>
          <w:rFonts w:ascii="Palatino Linotype" w:hAnsi="Palatino Linotype"/>
          <w:i/>
          <w:spacing w:val="-11"/>
          <w:sz w:val="18"/>
          <w:szCs w:val="22"/>
        </w:rPr>
        <w:t xml:space="preserve"> </w:t>
      </w:r>
      <w:r w:rsidRPr="00EE5F79">
        <w:rPr>
          <w:rFonts w:ascii="Palatino Linotype" w:hAnsi="Palatino Linotype"/>
          <w:i/>
          <w:sz w:val="18"/>
          <w:szCs w:val="22"/>
        </w:rPr>
        <w:t>MUNICIPIO?</w:t>
      </w:r>
    </w:p>
    <w:p w14:paraId="629C7FC1"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28DE05BA"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¿CUAL ES LA CANTIDAD DE PERSONAS QUE TIENEN CONTEMPLADO CAPACITAR EN ARCHIVÍSTICA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3"/>
          <w:sz w:val="18"/>
          <w:szCs w:val="22"/>
        </w:rPr>
        <w:t xml:space="preserve"> </w:t>
      </w:r>
      <w:r w:rsidRPr="00EE5F79">
        <w:rPr>
          <w:rFonts w:ascii="Palatino Linotype" w:hAnsi="Palatino Linotype"/>
          <w:i/>
          <w:sz w:val="18"/>
          <w:szCs w:val="22"/>
        </w:rPr>
        <w:t>2022</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6"/>
          <w:sz w:val="18"/>
          <w:szCs w:val="22"/>
        </w:rPr>
        <w:t xml:space="preserve"> </w:t>
      </w:r>
      <w:r w:rsidRPr="00EE5F79">
        <w:rPr>
          <w:rFonts w:ascii="Palatino Linotype" w:hAnsi="Palatino Linotype"/>
          <w:i/>
          <w:sz w:val="18"/>
          <w:szCs w:val="22"/>
        </w:rPr>
        <w:t>SU</w:t>
      </w:r>
      <w:r w:rsidRPr="00EE5F79">
        <w:rPr>
          <w:rFonts w:ascii="Palatino Linotype" w:hAnsi="Palatino Linotype"/>
          <w:i/>
          <w:spacing w:val="-6"/>
          <w:sz w:val="18"/>
          <w:szCs w:val="22"/>
        </w:rPr>
        <w:t xml:space="preserve"> </w:t>
      </w:r>
      <w:r w:rsidRPr="00EE5F79">
        <w:rPr>
          <w:rFonts w:ascii="Palatino Linotype" w:hAnsi="Palatino Linotype"/>
          <w:i/>
          <w:sz w:val="18"/>
          <w:szCs w:val="22"/>
        </w:rPr>
        <w:t>MUNICIPIO?</w:t>
      </w:r>
    </w:p>
    <w:p w14:paraId="3CB76E78" w14:textId="77777777" w:rsidR="00B731E1" w:rsidRPr="00EE5F79" w:rsidRDefault="00B731E1" w:rsidP="00715959">
      <w:pPr>
        <w:pStyle w:val="Prrafodelista"/>
        <w:widowControl w:val="0"/>
        <w:numPr>
          <w:ilvl w:val="1"/>
          <w:numId w:val="14"/>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¿HA OTORGADO CAPACITACIÓN ARCHIVÍSTICA A LOS RESPONSABLES DE LOS ARCHIVOS DE TRÁMITE 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MUNICIPIO EN MATERIA DE TRANSPARENCIA, ACCESO </w:t>
      </w:r>
      <w:r w:rsidRPr="00EE5F79">
        <w:rPr>
          <w:rFonts w:ascii="Palatino Linotype" w:hAnsi="Palatino Linotype"/>
          <w:i/>
          <w:sz w:val="18"/>
          <w:szCs w:val="22"/>
        </w:rPr>
        <w:lastRenderedPageBreak/>
        <w:t>A LA INFORMACIÓN PÚBLICA Y PROTECCIÓN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DATOS</w:t>
      </w:r>
      <w:r w:rsidRPr="00EE5F79">
        <w:rPr>
          <w:rFonts w:ascii="Palatino Linotype" w:hAnsi="Palatino Linotype"/>
          <w:i/>
          <w:spacing w:val="1"/>
          <w:sz w:val="18"/>
          <w:szCs w:val="22"/>
        </w:rPr>
        <w:t xml:space="preserve"> </w:t>
      </w:r>
      <w:r w:rsidRPr="00EE5F79">
        <w:rPr>
          <w:rFonts w:ascii="Palatino Linotype" w:hAnsi="Palatino Linotype"/>
          <w:i/>
          <w:sz w:val="18"/>
          <w:szCs w:val="22"/>
        </w:rPr>
        <w:t>PERSONALES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 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X,</w:t>
      </w:r>
      <w:r w:rsidRPr="00EE5F79">
        <w:rPr>
          <w:rFonts w:ascii="Palatino Linotype" w:hAnsi="Palatino Linotype"/>
          <w:i/>
          <w:spacing w:val="1"/>
          <w:sz w:val="18"/>
          <w:szCs w:val="22"/>
        </w:rPr>
        <w:t xml:space="preserve"> </w:t>
      </w:r>
      <w:r w:rsidRPr="00EE5F79">
        <w:rPr>
          <w:rFonts w:ascii="Palatino Linotype" w:hAnsi="Palatino Linotype"/>
          <w:i/>
          <w:sz w:val="18"/>
          <w:szCs w:val="22"/>
        </w:rPr>
        <w:t>44</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 TRANSPARENCIA Y ACCESO A LA INFORMACIÓN PÚBLICA; ARTÍCULOS 74 FRACCIÓN I, 99, 101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 DE LA LEY GENERAL DE ARCHIVOS Y ARTÍCULO 71 FRACCIÓN I DE LA LEY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 MUNICIPIOS?</w:t>
      </w:r>
    </w:p>
    <w:p w14:paraId="6415B63A" w14:textId="77777777" w:rsidR="00B731E1" w:rsidRPr="00EE5F79" w:rsidRDefault="00B731E1" w:rsidP="00841734">
      <w:pPr>
        <w:pStyle w:val="Textoindependiente"/>
        <w:spacing w:before="4"/>
        <w:ind w:left="567" w:right="639"/>
        <w:rPr>
          <w:rFonts w:ascii="Palatino Linotype" w:hAnsi="Palatino Linotype"/>
          <w:i/>
          <w:sz w:val="18"/>
          <w:szCs w:val="22"/>
        </w:rPr>
      </w:pPr>
    </w:p>
    <w:p w14:paraId="2FFCB799"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¿IMPARTEN</w:t>
      </w:r>
      <w:r w:rsidRPr="00EE5F79">
        <w:rPr>
          <w:rFonts w:ascii="Palatino Linotype" w:hAnsi="Palatino Linotype"/>
          <w:i/>
          <w:spacing w:val="-3"/>
          <w:sz w:val="18"/>
          <w:szCs w:val="22"/>
        </w:rPr>
        <w:t xml:space="preserve"> </w:t>
      </w:r>
      <w:r w:rsidRPr="00EE5F79">
        <w:rPr>
          <w:rFonts w:ascii="Palatino Linotype" w:hAnsi="Palatino Linotype"/>
          <w:i/>
          <w:sz w:val="18"/>
          <w:szCs w:val="22"/>
        </w:rPr>
        <w:t>CURSOS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w:t>
      </w:r>
      <w:r w:rsidRPr="00EE5F79">
        <w:rPr>
          <w:rFonts w:ascii="Palatino Linotype" w:hAnsi="Palatino Linotype"/>
          <w:i/>
          <w:spacing w:val="-6"/>
          <w:sz w:val="18"/>
          <w:szCs w:val="22"/>
        </w:rPr>
        <w:t xml:space="preserve"> </w:t>
      </w:r>
      <w:r w:rsidRPr="00EE5F79">
        <w:rPr>
          <w:rFonts w:ascii="Palatino Linotype" w:hAnsi="Palatino Linotype"/>
          <w:i/>
          <w:sz w:val="18"/>
          <w:szCs w:val="22"/>
        </w:rPr>
        <w:t>PRESENCIAL</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0D1C2AF9" w14:textId="77777777" w:rsidR="00B731E1" w:rsidRPr="00EE5F79" w:rsidRDefault="00B731E1" w:rsidP="00841734">
      <w:pPr>
        <w:pStyle w:val="Textoindependiente"/>
        <w:spacing w:before="6"/>
        <w:ind w:left="567" w:right="639"/>
        <w:rPr>
          <w:rFonts w:ascii="Palatino Linotype" w:hAnsi="Palatino Linotype"/>
          <w:i/>
          <w:sz w:val="18"/>
          <w:szCs w:val="22"/>
        </w:rPr>
      </w:pPr>
    </w:p>
    <w:p w14:paraId="0CA94363" w14:textId="77777777" w:rsidR="00B731E1" w:rsidRPr="00EE5F79" w:rsidRDefault="00B731E1" w:rsidP="00715959">
      <w:pPr>
        <w:pStyle w:val="Prrafodelista"/>
        <w:widowControl w:val="0"/>
        <w:numPr>
          <w:ilvl w:val="1"/>
          <w:numId w:val="14"/>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¿IMPARTEN</w:t>
      </w:r>
      <w:r w:rsidRPr="00EE5F79">
        <w:rPr>
          <w:rFonts w:ascii="Palatino Linotype" w:hAnsi="Palatino Linotype"/>
          <w:i/>
          <w:spacing w:val="-4"/>
          <w:sz w:val="18"/>
          <w:szCs w:val="22"/>
        </w:rPr>
        <w:t xml:space="preserve"> </w:t>
      </w:r>
      <w:r w:rsidRPr="00EE5F79">
        <w:rPr>
          <w:rFonts w:ascii="Palatino Linotype" w:hAnsi="Palatino Linotype"/>
          <w:i/>
          <w:sz w:val="18"/>
          <w:szCs w:val="22"/>
        </w:rPr>
        <w:t>CURSOS</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w:t>
      </w:r>
      <w:r w:rsidRPr="00EE5F79">
        <w:rPr>
          <w:rFonts w:ascii="Palatino Linotype" w:hAnsi="Palatino Linotype"/>
          <w:i/>
          <w:spacing w:val="-6"/>
          <w:sz w:val="18"/>
          <w:szCs w:val="22"/>
        </w:rPr>
        <w:t xml:space="preserve"> </w:t>
      </w:r>
      <w:r w:rsidRPr="00EE5F79">
        <w:rPr>
          <w:rFonts w:ascii="Palatino Linotype" w:hAnsi="Palatino Linotype"/>
          <w:i/>
          <w:sz w:val="18"/>
          <w:szCs w:val="22"/>
        </w:rPr>
        <w:t>REMOTA,</w:t>
      </w:r>
      <w:r w:rsidRPr="00EE5F79">
        <w:rPr>
          <w:rFonts w:ascii="Palatino Linotype" w:hAnsi="Palatino Linotype"/>
          <w:i/>
          <w:spacing w:val="-4"/>
          <w:sz w:val="18"/>
          <w:szCs w:val="22"/>
        </w:rPr>
        <w:t xml:space="preserve"> </w:t>
      </w:r>
      <w:r w:rsidRPr="00EE5F79">
        <w:rPr>
          <w:rFonts w:ascii="Palatino Linotype" w:hAnsi="Palatino Linotype"/>
          <w:i/>
          <w:sz w:val="18"/>
          <w:szCs w:val="22"/>
        </w:rPr>
        <w:t>ES</w:t>
      </w:r>
      <w:r w:rsidRPr="00EE5F79">
        <w:rPr>
          <w:rFonts w:ascii="Palatino Linotype" w:hAnsi="Palatino Linotype"/>
          <w:i/>
          <w:spacing w:val="-4"/>
          <w:sz w:val="18"/>
          <w:szCs w:val="22"/>
        </w:rPr>
        <w:t xml:space="preserve"> </w:t>
      </w:r>
      <w:r w:rsidRPr="00EE5F79">
        <w:rPr>
          <w:rFonts w:ascii="Palatino Linotype" w:hAnsi="Palatino Linotype"/>
          <w:i/>
          <w:sz w:val="18"/>
          <w:szCs w:val="22"/>
        </w:rPr>
        <w:t>DECIR</w:t>
      </w:r>
      <w:r w:rsidRPr="00EE5F79">
        <w:rPr>
          <w:rFonts w:ascii="Palatino Linotype" w:hAnsi="Palatino Linotype"/>
          <w:i/>
          <w:spacing w:val="-4"/>
          <w:sz w:val="18"/>
          <w:szCs w:val="22"/>
        </w:rPr>
        <w:t xml:space="preserve"> </w:t>
      </w:r>
      <w:r w:rsidRPr="00EE5F79">
        <w:rPr>
          <w:rFonts w:ascii="Palatino Linotype" w:hAnsi="Palatino Linotype"/>
          <w:i/>
          <w:sz w:val="18"/>
          <w:szCs w:val="22"/>
        </w:rPr>
        <w:t>ONLINE</w:t>
      </w:r>
      <w:r w:rsidRPr="00EE5F79">
        <w:rPr>
          <w:rFonts w:ascii="Palatino Linotype" w:hAnsi="Palatino Linotype"/>
          <w:i/>
          <w:spacing w:val="-4"/>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MUNICIPIO?</w:t>
      </w:r>
    </w:p>
    <w:p w14:paraId="548AF7E4" w14:textId="77777777" w:rsidR="00B731E1" w:rsidRPr="00EE5F79" w:rsidRDefault="00B731E1" w:rsidP="00841734">
      <w:pPr>
        <w:pStyle w:val="Textoindependiente"/>
        <w:spacing w:before="8"/>
        <w:ind w:left="567" w:right="639"/>
        <w:rPr>
          <w:rFonts w:ascii="Palatino Linotype" w:hAnsi="Palatino Linotype"/>
          <w:i/>
          <w:sz w:val="18"/>
          <w:szCs w:val="22"/>
        </w:rPr>
      </w:pPr>
    </w:p>
    <w:p w14:paraId="7254D83E"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26.13</w:t>
      </w:r>
    </w:p>
    <w:p w14:paraId="3BF8AA60" w14:textId="77777777" w:rsidR="00B731E1" w:rsidRPr="00EE5F79" w:rsidRDefault="00B731E1" w:rsidP="00715959">
      <w:pPr>
        <w:pStyle w:val="Prrafodelista"/>
        <w:widowControl w:val="0"/>
        <w:numPr>
          <w:ilvl w:val="1"/>
          <w:numId w:val="14"/>
        </w:numPr>
        <w:tabs>
          <w:tab w:val="left" w:pos="669"/>
        </w:tabs>
        <w:autoSpaceDE w:val="0"/>
        <w:autoSpaceDN w:val="0"/>
        <w:spacing w:before="56"/>
        <w:ind w:left="567" w:right="639"/>
        <w:contextualSpacing w:val="0"/>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4"/>
          <w:sz w:val="18"/>
          <w:szCs w:val="22"/>
        </w:rPr>
        <w:t xml:space="preserve"> </w:t>
      </w:r>
      <w:r w:rsidRPr="00EE5F79">
        <w:rPr>
          <w:rFonts w:ascii="Palatino Linotype" w:hAnsi="Palatino Linotype"/>
          <w:i/>
          <w:sz w:val="18"/>
          <w:szCs w:val="22"/>
        </w:rPr>
        <w:t>PLATAFORMA</w:t>
      </w:r>
      <w:r w:rsidRPr="00EE5F79">
        <w:rPr>
          <w:rFonts w:ascii="Palatino Linotype" w:hAnsi="Palatino Linotype"/>
          <w:i/>
          <w:spacing w:val="-3"/>
          <w:sz w:val="18"/>
          <w:szCs w:val="22"/>
        </w:rPr>
        <w:t xml:space="preserve"> </w:t>
      </w:r>
      <w:r w:rsidRPr="00EE5F79">
        <w:rPr>
          <w:rFonts w:ascii="Palatino Linotype" w:hAnsi="Palatino Linotype"/>
          <w:i/>
          <w:sz w:val="18"/>
          <w:szCs w:val="22"/>
        </w:rPr>
        <w:t>USAN</w:t>
      </w:r>
      <w:r w:rsidRPr="00EE5F79">
        <w:rPr>
          <w:rFonts w:ascii="Palatino Linotype" w:hAnsi="Palatino Linotype"/>
          <w:i/>
          <w:spacing w:val="-4"/>
          <w:sz w:val="18"/>
          <w:szCs w:val="22"/>
        </w:rPr>
        <w:t xml:space="preserve"> </w:t>
      </w:r>
      <w:r w:rsidRPr="00EE5F79">
        <w:rPr>
          <w:rFonts w:ascii="Palatino Linotype" w:hAnsi="Palatino Linotype"/>
          <w:i/>
          <w:sz w:val="18"/>
          <w:szCs w:val="22"/>
        </w:rPr>
        <w:t>PARA</w:t>
      </w:r>
      <w:r w:rsidRPr="00EE5F79">
        <w:rPr>
          <w:rFonts w:ascii="Palatino Linotype" w:hAnsi="Palatino Linotype"/>
          <w:i/>
          <w:spacing w:val="-6"/>
          <w:sz w:val="18"/>
          <w:szCs w:val="22"/>
        </w:rPr>
        <w:t xml:space="preserve"> </w:t>
      </w:r>
      <w:r w:rsidRPr="00EE5F79">
        <w:rPr>
          <w:rFonts w:ascii="Palatino Linotype" w:hAnsi="Palatino Linotype"/>
          <w:i/>
          <w:sz w:val="18"/>
          <w:szCs w:val="22"/>
        </w:rPr>
        <w:t>LOS</w:t>
      </w:r>
      <w:r w:rsidRPr="00EE5F79">
        <w:rPr>
          <w:rFonts w:ascii="Palatino Linotype" w:hAnsi="Palatino Linotype"/>
          <w:i/>
          <w:spacing w:val="-3"/>
          <w:sz w:val="18"/>
          <w:szCs w:val="22"/>
        </w:rPr>
        <w:t xml:space="preserve"> </w:t>
      </w:r>
      <w:r w:rsidRPr="00EE5F79">
        <w:rPr>
          <w:rFonts w:ascii="Palatino Linotype" w:hAnsi="Palatino Linotype"/>
          <w:i/>
          <w:sz w:val="18"/>
          <w:szCs w:val="22"/>
        </w:rPr>
        <w:t>CURSOS</w:t>
      </w:r>
      <w:r w:rsidRPr="00EE5F79">
        <w:rPr>
          <w:rFonts w:ascii="Palatino Linotype" w:hAnsi="Palatino Linotype"/>
          <w:i/>
          <w:spacing w:val="-3"/>
          <w:sz w:val="18"/>
          <w:szCs w:val="22"/>
        </w:rPr>
        <w:t xml:space="preserve"> </w:t>
      </w:r>
      <w:r w:rsidRPr="00EE5F79">
        <w:rPr>
          <w:rFonts w:ascii="Palatino Linotype" w:hAnsi="Palatino Linotype"/>
          <w:i/>
          <w:sz w:val="18"/>
          <w:szCs w:val="22"/>
        </w:rPr>
        <w:t>ONLINE</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p>
    <w:p w14:paraId="4DACF56C"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7F50142F"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3E235B1E" w14:textId="77777777" w:rsidR="00B731E1" w:rsidRPr="00EE5F79" w:rsidRDefault="00B731E1" w:rsidP="00715959">
      <w:pPr>
        <w:pStyle w:val="Prrafodelista"/>
        <w:widowControl w:val="0"/>
        <w:numPr>
          <w:ilvl w:val="1"/>
          <w:numId w:val="14"/>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7"/>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6"/>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9"/>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6D6B541B" w14:textId="77777777" w:rsidR="00B731E1" w:rsidRPr="00EE5F79" w:rsidRDefault="00B731E1" w:rsidP="00841734">
      <w:pPr>
        <w:pStyle w:val="Textoindependiente"/>
        <w:spacing w:before="9"/>
        <w:ind w:left="567" w:right="639"/>
        <w:rPr>
          <w:rFonts w:ascii="Palatino Linotype" w:hAnsi="Palatino Linotype"/>
          <w:i/>
          <w:sz w:val="18"/>
          <w:szCs w:val="22"/>
        </w:rPr>
      </w:pPr>
    </w:p>
    <w:p w14:paraId="49867137"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LISTAS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ASISTENCIA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FIRMADAS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TRES</w:t>
      </w:r>
      <w:r w:rsidRPr="00EE5F79">
        <w:rPr>
          <w:rFonts w:ascii="Palatino Linotype" w:hAnsi="Palatino Linotype"/>
          <w:i/>
          <w:spacing w:val="1"/>
          <w:sz w:val="18"/>
          <w:szCs w:val="22"/>
        </w:rPr>
        <w:t xml:space="preserve"> </w:t>
      </w:r>
      <w:r w:rsidRPr="00EE5F79">
        <w:rPr>
          <w:rFonts w:ascii="Palatino Linotype" w:hAnsi="Palatino Linotype"/>
          <w:i/>
          <w:sz w:val="18"/>
          <w:szCs w:val="22"/>
        </w:rPr>
        <w:t>CURSOS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CAPACITACIÓN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DIFERENTES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IMPARTIDOS</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LAS</w:t>
      </w:r>
      <w:r w:rsidRPr="00EE5F79">
        <w:rPr>
          <w:rFonts w:ascii="Palatino Linotype" w:hAnsi="Palatino Linotype"/>
          <w:i/>
          <w:spacing w:val="3"/>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0"/>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 AÑO</w:t>
      </w:r>
      <w:r w:rsidRPr="00EE5F79">
        <w:rPr>
          <w:rFonts w:ascii="Palatino Linotype" w:hAnsi="Palatino Linotype"/>
          <w:i/>
          <w:spacing w:val="2"/>
          <w:sz w:val="18"/>
          <w:szCs w:val="22"/>
        </w:rPr>
        <w:t xml:space="preserve"> </w:t>
      </w:r>
      <w:r w:rsidRPr="00EE5F79">
        <w:rPr>
          <w:rFonts w:ascii="Palatino Linotype" w:hAnsi="Palatino Linotype"/>
          <w:i/>
          <w:sz w:val="18"/>
          <w:szCs w:val="22"/>
        </w:rPr>
        <w:t>2022.</w:t>
      </w:r>
    </w:p>
    <w:p w14:paraId="45B229EA" w14:textId="77777777" w:rsidR="00B731E1" w:rsidRPr="00EE5F79" w:rsidRDefault="00B731E1" w:rsidP="00841734">
      <w:pPr>
        <w:pStyle w:val="Textoindependiente"/>
        <w:spacing w:before="5"/>
        <w:ind w:left="567" w:right="639"/>
        <w:rPr>
          <w:rFonts w:ascii="Palatino Linotype" w:hAnsi="Palatino Linotype"/>
          <w:i/>
          <w:sz w:val="18"/>
          <w:szCs w:val="22"/>
        </w:rPr>
      </w:pPr>
    </w:p>
    <w:p w14:paraId="5EFED52A"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LAS LISTAS DE ASISTENCIA FIRMADAS DE TRES CURSOS DE CAPACITACIÓN EN MATERIA DE 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PROTECCIÓN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DATOS</w:t>
      </w:r>
      <w:r w:rsidRPr="00EE5F79">
        <w:rPr>
          <w:rFonts w:ascii="Palatino Linotype" w:hAnsi="Palatino Linotype"/>
          <w:i/>
          <w:spacing w:val="1"/>
          <w:sz w:val="18"/>
          <w:szCs w:val="22"/>
        </w:rPr>
        <w:t xml:space="preserve"> </w:t>
      </w:r>
      <w:r w:rsidRPr="00EE5F79">
        <w:rPr>
          <w:rFonts w:ascii="Palatino Linotype" w:hAnsi="Palatino Linotype"/>
          <w:i/>
          <w:sz w:val="18"/>
          <w:szCs w:val="22"/>
        </w:rPr>
        <w:t>PERSONALES</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QUE SE</w:t>
      </w:r>
      <w:r w:rsidRPr="00EE5F79">
        <w:rPr>
          <w:rFonts w:ascii="Palatino Linotype" w:hAnsi="Palatino Linotype"/>
          <w:i/>
          <w:spacing w:val="-2"/>
          <w:sz w:val="18"/>
          <w:szCs w:val="22"/>
        </w:rPr>
        <w:t xml:space="preserve"> </w:t>
      </w:r>
      <w:r w:rsidRPr="00EE5F79">
        <w:rPr>
          <w:rFonts w:ascii="Palatino Linotype" w:hAnsi="Palatino Linotype"/>
          <w:i/>
          <w:sz w:val="18"/>
          <w:szCs w:val="22"/>
        </w:rPr>
        <w:t>HAYAN IMPARTIDO</w:t>
      </w:r>
      <w:r w:rsidRPr="00EE5F79">
        <w:rPr>
          <w:rFonts w:ascii="Palatino Linotype" w:hAnsi="Palatino Linotype"/>
          <w:i/>
          <w:spacing w:val="-2"/>
          <w:sz w:val="18"/>
          <w:szCs w:val="22"/>
        </w:rPr>
        <w:t xml:space="preserve"> </w:t>
      </w:r>
      <w:r w:rsidRPr="00EE5F79">
        <w:rPr>
          <w:rFonts w:ascii="Palatino Linotype" w:hAnsi="Palatino Linotype"/>
          <w:i/>
          <w:sz w:val="18"/>
          <w:szCs w:val="22"/>
        </w:rPr>
        <w:t>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 2022.</w:t>
      </w:r>
    </w:p>
    <w:p w14:paraId="7144A052" w14:textId="77777777" w:rsidR="00B731E1" w:rsidRPr="00EE5F79" w:rsidRDefault="00B731E1" w:rsidP="00841734">
      <w:pPr>
        <w:pStyle w:val="Textoindependiente"/>
        <w:spacing w:before="5"/>
        <w:ind w:left="567" w:right="639"/>
        <w:rPr>
          <w:rFonts w:ascii="Palatino Linotype" w:hAnsi="Palatino Linotype"/>
          <w:i/>
          <w:sz w:val="18"/>
          <w:szCs w:val="22"/>
        </w:rPr>
      </w:pPr>
    </w:p>
    <w:p w14:paraId="70C7517D"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26.1:</w:t>
      </w:r>
    </w:p>
    <w:p w14:paraId="298E113D" w14:textId="77777777" w:rsidR="00B731E1" w:rsidRPr="00EE5F79" w:rsidRDefault="00B731E1" w:rsidP="00715959">
      <w:pPr>
        <w:pStyle w:val="Prrafodelista"/>
        <w:widowControl w:val="0"/>
        <w:numPr>
          <w:ilvl w:val="1"/>
          <w:numId w:val="14"/>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EN SU MUNICIPIO </w:t>
      </w:r>
      <w:r w:rsidRPr="00EE5F79">
        <w:rPr>
          <w:rFonts w:ascii="Palatino Linotype" w:hAnsi="Palatino Linotype"/>
          <w:b/>
          <w:i/>
          <w:sz w:val="18"/>
          <w:szCs w:val="22"/>
        </w:rPr>
        <w:t xml:space="preserve">NO </w:t>
      </w:r>
      <w:r w:rsidRPr="00EE5F79">
        <w:rPr>
          <w:rFonts w:ascii="Palatino Linotype" w:hAnsi="Palatino Linotype"/>
          <w:i/>
          <w:sz w:val="18"/>
          <w:szCs w:val="22"/>
        </w:rPr>
        <w:t>LLEVAN A CABO LA CAPACITACIÓN ARCHIVÍSTICA COMO LO ESTABLECE LA</w:t>
      </w:r>
      <w:r w:rsidRPr="00EE5F79">
        <w:rPr>
          <w:rFonts w:ascii="Palatino Linotype" w:hAnsi="Palatino Linotype"/>
          <w:i/>
          <w:spacing w:val="-47"/>
          <w:sz w:val="18"/>
          <w:szCs w:val="22"/>
        </w:rPr>
        <w:t xml:space="preserve"> </w:t>
      </w:r>
      <w:r w:rsidRPr="00EE5F79">
        <w:rPr>
          <w:rFonts w:ascii="Palatino Linotype" w:hAnsi="Palatino Linotype"/>
          <w:i/>
          <w:sz w:val="18"/>
          <w:szCs w:val="22"/>
        </w:rPr>
        <w:t>LEY?</w:t>
      </w:r>
    </w:p>
    <w:p w14:paraId="4A38092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62C32B20" w14:textId="77777777" w:rsidR="00B731E1" w:rsidRPr="00EE5F79" w:rsidRDefault="00B731E1" w:rsidP="00715959">
      <w:pPr>
        <w:pStyle w:val="Prrafodelista"/>
        <w:widowControl w:val="0"/>
        <w:numPr>
          <w:ilvl w:val="1"/>
          <w:numId w:val="14"/>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26</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492076F3" w14:textId="77777777" w:rsidR="00B731E1" w:rsidRPr="00EE5F79" w:rsidRDefault="00B731E1" w:rsidP="00841734">
      <w:pPr>
        <w:pStyle w:val="Ttulo2"/>
        <w:spacing w:before="19"/>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27</w:t>
      </w:r>
    </w:p>
    <w:p w14:paraId="7D8026E9" w14:textId="77777777" w:rsidR="00B731E1" w:rsidRPr="00EE5F79" w:rsidRDefault="00B731E1" w:rsidP="00841734">
      <w:pPr>
        <w:spacing w:before="52"/>
        <w:ind w:left="567" w:right="639"/>
        <w:rPr>
          <w:rFonts w:ascii="Palatino Linotype" w:hAnsi="Palatino Linotype"/>
          <w:b/>
          <w:i/>
          <w:sz w:val="18"/>
          <w:szCs w:val="22"/>
        </w:rPr>
      </w:pPr>
      <w:r w:rsidRPr="00EE5F79">
        <w:rPr>
          <w:rFonts w:ascii="Palatino Linotype" w:hAnsi="Palatino Linotype"/>
          <w:b/>
          <w:i/>
          <w:sz w:val="18"/>
          <w:szCs w:val="22"/>
        </w:rPr>
        <w:t>PRÉSTAMO</w:t>
      </w:r>
      <w:r w:rsidRPr="00EE5F79">
        <w:rPr>
          <w:rFonts w:ascii="Palatino Linotype" w:hAnsi="Palatino Linotype"/>
          <w:b/>
          <w:i/>
          <w:spacing w:val="-6"/>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DOCUMENTOS</w:t>
      </w:r>
    </w:p>
    <w:p w14:paraId="3861A24B" w14:textId="77777777" w:rsidR="00B731E1" w:rsidRPr="00EE5F79" w:rsidRDefault="00B731E1" w:rsidP="00715959">
      <w:pPr>
        <w:pStyle w:val="Prrafodelista"/>
        <w:widowControl w:val="0"/>
        <w:numPr>
          <w:ilvl w:val="1"/>
          <w:numId w:val="13"/>
        </w:numPr>
        <w:tabs>
          <w:tab w:val="left" w:pos="669"/>
        </w:tabs>
        <w:autoSpaceDE w:val="0"/>
        <w:autoSpaceDN w:val="0"/>
        <w:spacing w:before="54"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¿LLEVAN</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50"/>
          <w:sz w:val="18"/>
          <w:szCs w:val="22"/>
        </w:rPr>
        <w:t xml:space="preserve"> </w:t>
      </w:r>
      <w:r w:rsidRPr="00EE5F79">
        <w:rPr>
          <w:rFonts w:ascii="Palatino Linotype" w:hAnsi="Palatino Linotype"/>
          <w:i/>
          <w:sz w:val="18"/>
          <w:szCs w:val="22"/>
        </w:rPr>
        <w:t>Y</w:t>
      </w:r>
      <w:r w:rsidRPr="00EE5F79">
        <w:rPr>
          <w:rFonts w:ascii="Palatino Linotype" w:hAnsi="Palatino Linotype"/>
          <w:i/>
          <w:spacing w:val="50"/>
          <w:sz w:val="18"/>
          <w:szCs w:val="22"/>
        </w:rPr>
        <w:t xml:space="preserve"> </w:t>
      </w:r>
      <w:r w:rsidRPr="00EE5F79">
        <w:rPr>
          <w:rFonts w:ascii="Palatino Linotype" w:hAnsi="Palatino Linotype"/>
          <w:i/>
          <w:sz w:val="18"/>
          <w:szCs w:val="22"/>
        </w:rPr>
        <w:t>CONSULTA</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LOS</w:t>
      </w:r>
      <w:r w:rsidRPr="00EE5F79">
        <w:rPr>
          <w:rFonts w:ascii="Palatino Linotype" w:hAnsi="Palatino Linotype"/>
          <w:i/>
          <w:spacing w:val="50"/>
          <w:sz w:val="18"/>
          <w:szCs w:val="22"/>
        </w:rPr>
        <w:t xml:space="preserve"> </w:t>
      </w:r>
      <w:r w:rsidRPr="00EE5F79">
        <w:rPr>
          <w:rFonts w:ascii="Palatino Linotype" w:hAnsi="Palatino Linotype"/>
          <w:i/>
          <w:sz w:val="18"/>
          <w:szCs w:val="22"/>
        </w:rPr>
        <w:lastRenderedPageBreak/>
        <w:t>ACERVOS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E</w:t>
      </w:r>
      <w:r w:rsidRPr="00EE5F79">
        <w:rPr>
          <w:rFonts w:ascii="Palatino Linotype" w:hAnsi="Palatino Linotype"/>
          <w:i/>
          <w:spacing w:val="50"/>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50"/>
          <w:sz w:val="18"/>
          <w:szCs w:val="22"/>
        </w:rPr>
        <w:t xml:space="preserve"> </w:t>
      </w:r>
      <w:r w:rsidRPr="00EE5F79">
        <w:rPr>
          <w:rFonts w:ascii="Palatino Linotype" w:hAnsi="Palatino Linotype"/>
          <w:i/>
          <w:sz w:val="18"/>
          <w:szCs w:val="22"/>
        </w:rPr>
        <w:t>COMO</w:t>
      </w:r>
      <w:r w:rsidRPr="00EE5F79">
        <w:rPr>
          <w:rFonts w:ascii="Palatino Linotype" w:hAnsi="Palatino Linotype"/>
          <w:i/>
          <w:spacing w:val="49"/>
          <w:sz w:val="18"/>
          <w:szCs w:val="22"/>
        </w:rPr>
        <w:t xml:space="preserve"> </w:t>
      </w:r>
      <w:r w:rsidRPr="00EE5F79">
        <w:rPr>
          <w:rFonts w:ascii="Palatino Linotype" w:hAnsi="Palatino Linotype"/>
          <w:i/>
          <w:sz w:val="18"/>
          <w:szCs w:val="22"/>
        </w:rPr>
        <w:t>LO</w:t>
      </w:r>
      <w:r w:rsidRPr="00EE5F79">
        <w:rPr>
          <w:rFonts w:ascii="Palatino Linotype" w:hAnsi="Palatino Linotype"/>
          <w:i/>
          <w:spacing w:val="50"/>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50"/>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32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ARTÍCULO DECIMO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 FRACCIÓN III INCISO b) DE LOS LINIEAMIENTOS PARA LA ORGANIZACIÓN Y CONSERVACIÓN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31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33</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 DE ARCHIVOS Y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Y ARTÍCULO 47 FRACCIÓN III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 MÉXICO?</w:t>
      </w:r>
    </w:p>
    <w:p w14:paraId="149BF595"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E2922E8"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27.1:</w:t>
      </w:r>
    </w:p>
    <w:p w14:paraId="4B2CE696" w14:textId="77777777" w:rsidR="00B731E1" w:rsidRPr="00EE5F79" w:rsidRDefault="00B731E1" w:rsidP="00715959">
      <w:pPr>
        <w:pStyle w:val="Prrafodelista"/>
        <w:widowControl w:val="0"/>
        <w:numPr>
          <w:ilvl w:val="1"/>
          <w:numId w:val="13"/>
        </w:numPr>
        <w:tabs>
          <w:tab w:val="left" w:pos="669"/>
        </w:tabs>
        <w:autoSpaceDE w:val="0"/>
        <w:autoSpaceDN w:val="0"/>
        <w:spacing w:before="3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2"/>
          <w:sz w:val="18"/>
          <w:szCs w:val="22"/>
        </w:rPr>
        <w:t xml:space="preserve"> </w:t>
      </w:r>
      <w:r w:rsidRPr="00EE5F79">
        <w:rPr>
          <w:rFonts w:ascii="Palatino Linotype" w:hAnsi="Palatino Linotype"/>
          <w:i/>
          <w:sz w:val="18"/>
          <w:szCs w:val="22"/>
        </w:rPr>
        <w:t>HISTORICO?</w:t>
      </w:r>
    </w:p>
    <w:p w14:paraId="1496ED33" w14:textId="77777777" w:rsidR="00B731E1" w:rsidRPr="00EE5F79" w:rsidRDefault="00B731E1" w:rsidP="00841734">
      <w:pPr>
        <w:pStyle w:val="Textoindependiente"/>
        <w:spacing w:before="6"/>
        <w:ind w:left="567" w:right="639"/>
        <w:rPr>
          <w:rFonts w:ascii="Palatino Linotype" w:hAnsi="Palatino Linotype"/>
          <w:i/>
          <w:sz w:val="18"/>
          <w:szCs w:val="22"/>
        </w:rPr>
      </w:pPr>
    </w:p>
    <w:p w14:paraId="7D1675CC" w14:textId="77777777" w:rsidR="00B731E1" w:rsidRPr="00EE5F79" w:rsidRDefault="00B731E1" w:rsidP="00715959">
      <w:pPr>
        <w:pStyle w:val="Prrafodelista"/>
        <w:widowControl w:val="0"/>
        <w:numPr>
          <w:ilvl w:val="1"/>
          <w:numId w:val="1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61B1FCC2"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43A7CD1" w14:textId="77777777" w:rsidR="00B731E1" w:rsidRPr="00EE5F79" w:rsidRDefault="00B731E1" w:rsidP="00715959">
      <w:pPr>
        <w:pStyle w:val="Prrafodelista"/>
        <w:widowControl w:val="0"/>
        <w:numPr>
          <w:ilvl w:val="1"/>
          <w:numId w:val="13"/>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6"/>
          <w:sz w:val="18"/>
          <w:szCs w:val="22"/>
        </w:rPr>
        <w:t xml:space="preserve"> </w:t>
      </w:r>
      <w:r w:rsidRPr="00EE5F79">
        <w:rPr>
          <w:rFonts w:ascii="Palatino Linotype" w:hAnsi="Palatino Linotype"/>
          <w:i/>
          <w:sz w:val="18"/>
          <w:szCs w:val="22"/>
        </w:rPr>
        <w:t>LLEVA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5"/>
          <w:sz w:val="18"/>
          <w:szCs w:val="22"/>
        </w:rPr>
        <w:t xml:space="preserve"> </w:t>
      </w:r>
      <w:r w:rsidRPr="00EE5F79">
        <w:rPr>
          <w:rFonts w:ascii="Palatino Linotype" w:hAnsi="Palatino Linotype"/>
          <w:i/>
          <w:sz w:val="18"/>
          <w:szCs w:val="22"/>
        </w:rPr>
        <w:t>CABO</w:t>
      </w:r>
      <w:r w:rsidRPr="00EE5F79">
        <w:rPr>
          <w:rFonts w:ascii="Palatino Linotype" w:hAnsi="Palatino Linotype"/>
          <w:i/>
          <w:spacing w:val="-5"/>
          <w:sz w:val="18"/>
          <w:szCs w:val="22"/>
        </w:rPr>
        <w:t xml:space="preserve"> </w:t>
      </w: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4"/>
          <w:sz w:val="18"/>
          <w:szCs w:val="22"/>
        </w:rPr>
        <w:t xml:space="preserve"> </w:t>
      </w:r>
      <w:r w:rsidRPr="00EE5F79">
        <w:rPr>
          <w:rFonts w:ascii="Palatino Linotype" w:hAnsi="Palatino Linotype"/>
          <w:i/>
          <w:sz w:val="18"/>
          <w:szCs w:val="22"/>
        </w:rPr>
        <w:t>DE 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MUNICIPIO?</w:t>
      </w:r>
    </w:p>
    <w:p w14:paraId="52D30556"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0480A2EA" w14:textId="77777777" w:rsidR="00B731E1" w:rsidRPr="00EE5F79" w:rsidRDefault="00B731E1" w:rsidP="00715959">
      <w:pPr>
        <w:pStyle w:val="Prrafodelista"/>
        <w:widowControl w:val="0"/>
        <w:numPr>
          <w:ilvl w:val="1"/>
          <w:numId w:val="13"/>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5"/>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LAS</w:t>
      </w:r>
      <w:r w:rsidRPr="00EE5F79">
        <w:rPr>
          <w:rFonts w:ascii="Palatino Linotype" w:hAnsi="Palatino Linotype"/>
          <w:i/>
          <w:spacing w:val="-6"/>
          <w:sz w:val="18"/>
          <w:szCs w:val="22"/>
        </w:rPr>
        <w:t xml:space="preserve"> </w:t>
      </w:r>
      <w:r w:rsidRPr="00EE5F79">
        <w:rPr>
          <w:rFonts w:ascii="Palatino Linotype" w:hAnsi="Palatino Linotype"/>
          <w:i/>
          <w:sz w:val="18"/>
          <w:szCs w:val="22"/>
        </w:rPr>
        <w:t>POLÍTICAS</w:t>
      </w:r>
      <w:r w:rsidRPr="00EE5F79">
        <w:rPr>
          <w:rFonts w:ascii="Palatino Linotype" w:hAnsi="Palatino Linotype"/>
          <w:i/>
          <w:spacing w:val="-5"/>
          <w:sz w:val="18"/>
          <w:szCs w:val="22"/>
        </w:rPr>
        <w:t xml:space="preserve"> </w:t>
      </w:r>
      <w:r w:rsidRPr="00EE5F79">
        <w:rPr>
          <w:rFonts w:ascii="Palatino Linotype" w:hAnsi="Palatino Linotype"/>
          <w:i/>
          <w:sz w:val="18"/>
          <w:szCs w:val="22"/>
        </w:rPr>
        <w:t>PARA</w:t>
      </w:r>
      <w:r w:rsidRPr="00EE5F79">
        <w:rPr>
          <w:rFonts w:ascii="Palatino Linotype" w:hAnsi="Palatino Linotype"/>
          <w:i/>
          <w:spacing w:val="-5"/>
          <w:sz w:val="18"/>
          <w:szCs w:val="22"/>
        </w:rPr>
        <w:t xml:space="preserve"> </w:t>
      </w:r>
      <w:r w:rsidRPr="00EE5F79">
        <w:rPr>
          <w:rFonts w:ascii="Palatino Linotype" w:hAnsi="Palatino Linotype"/>
          <w:i/>
          <w:sz w:val="18"/>
          <w:szCs w:val="22"/>
        </w:rPr>
        <w:t>EL</w:t>
      </w:r>
      <w:r w:rsidRPr="00EE5F79">
        <w:rPr>
          <w:rFonts w:ascii="Palatino Linotype" w:hAnsi="Palatino Linotype"/>
          <w:i/>
          <w:spacing w:val="-5"/>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DOCUMENTOS?</w:t>
      </w:r>
    </w:p>
    <w:p w14:paraId="55F6A959" w14:textId="77777777" w:rsidR="00B731E1" w:rsidRPr="00EE5F79" w:rsidRDefault="00B731E1" w:rsidP="00841734">
      <w:pPr>
        <w:pStyle w:val="Textoindependiente"/>
        <w:spacing w:before="7"/>
        <w:ind w:left="567" w:right="639"/>
        <w:rPr>
          <w:rFonts w:ascii="Palatino Linotype" w:hAnsi="Palatino Linotype"/>
          <w:i/>
          <w:sz w:val="18"/>
          <w:szCs w:val="22"/>
        </w:rPr>
      </w:pPr>
    </w:p>
    <w:p w14:paraId="72CB99F7" w14:textId="77777777" w:rsidR="00B731E1" w:rsidRPr="00EE5F79" w:rsidRDefault="00B731E1" w:rsidP="00841734">
      <w:pPr>
        <w:pStyle w:val="Ttulo3"/>
        <w:spacing w:before="1"/>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07DE8262" w14:textId="77777777" w:rsidR="00B731E1" w:rsidRPr="00EE5F79" w:rsidRDefault="00B731E1" w:rsidP="00715959">
      <w:pPr>
        <w:pStyle w:val="Prrafodelista"/>
        <w:widowControl w:val="0"/>
        <w:numPr>
          <w:ilvl w:val="1"/>
          <w:numId w:val="13"/>
        </w:numPr>
        <w:tabs>
          <w:tab w:val="left" w:pos="669"/>
        </w:tabs>
        <w:autoSpaceDE w:val="0"/>
        <w:autoSpaceDN w:val="0"/>
        <w:spacing w:before="4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7"/>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5"/>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AÑO</w:t>
      </w:r>
      <w:r w:rsidRPr="00EE5F79">
        <w:rPr>
          <w:rFonts w:ascii="Palatino Linotype" w:hAnsi="Palatino Linotype"/>
          <w:i/>
          <w:spacing w:val="-4"/>
          <w:sz w:val="18"/>
          <w:szCs w:val="22"/>
        </w:rPr>
        <w:t xml:space="preserve"> </w:t>
      </w:r>
      <w:r w:rsidRPr="00EE5F79">
        <w:rPr>
          <w:rFonts w:ascii="Palatino Linotype" w:hAnsi="Palatino Linotype"/>
          <w:i/>
          <w:sz w:val="18"/>
          <w:szCs w:val="22"/>
        </w:rPr>
        <w:t>2022.</w:t>
      </w:r>
    </w:p>
    <w:p w14:paraId="7E3CA192" w14:textId="77777777" w:rsidR="00B731E1" w:rsidRPr="00EE5F79" w:rsidRDefault="00B731E1" w:rsidP="00841734">
      <w:pPr>
        <w:pStyle w:val="Textoindependiente"/>
        <w:spacing w:before="1"/>
        <w:ind w:left="567" w:right="639"/>
        <w:rPr>
          <w:rFonts w:ascii="Palatino Linotype" w:hAnsi="Palatino Linotype"/>
          <w:i/>
          <w:sz w:val="18"/>
          <w:szCs w:val="22"/>
        </w:rPr>
      </w:pPr>
    </w:p>
    <w:p w14:paraId="770F522D" w14:textId="77777777" w:rsidR="00B731E1" w:rsidRPr="00EE5F79" w:rsidRDefault="00B731E1" w:rsidP="00715959">
      <w:pPr>
        <w:pStyle w:val="Prrafodelista"/>
        <w:widowControl w:val="0"/>
        <w:numPr>
          <w:ilvl w:val="1"/>
          <w:numId w:val="13"/>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VALE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p>
    <w:p w14:paraId="21D0772B" w14:textId="77777777" w:rsidR="00B731E1" w:rsidRPr="00EE5F79" w:rsidRDefault="00B731E1" w:rsidP="00841734">
      <w:pPr>
        <w:pStyle w:val="Textoindependiente"/>
        <w:spacing w:before="5"/>
        <w:ind w:left="567" w:right="639"/>
        <w:rPr>
          <w:rFonts w:ascii="Palatino Linotype" w:hAnsi="Palatino Linotype"/>
          <w:i/>
          <w:sz w:val="18"/>
          <w:szCs w:val="22"/>
        </w:rPr>
      </w:pPr>
    </w:p>
    <w:p w14:paraId="557878F9" w14:textId="77777777" w:rsidR="00B731E1" w:rsidRPr="00EE5F79" w:rsidRDefault="00B731E1" w:rsidP="00715959">
      <w:pPr>
        <w:pStyle w:val="Prrafodelista"/>
        <w:widowControl w:val="0"/>
        <w:numPr>
          <w:ilvl w:val="1"/>
          <w:numId w:val="1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FORMATO</w:t>
      </w:r>
      <w:r w:rsidRPr="00EE5F79">
        <w:rPr>
          <w:rFonts w:ascii="Palatino Linotype" w:hAnsi="Palatino Linotype"/>
          <w:i/>
          <w:spacing w:val="-6"/>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VALE</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DEL</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6"/>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48"/>
          <w:sz w:val="18"/>
          <w:szCs w:val="22"/>
        </w:rPr>
        <w:t xml:space="preserve"> </w:t>
      </w:r>
      <w:r w:rsidRPr="00EE5F79">
        <w:rPr>
          <w:rFonts w:ascii="Palatino Linotype" w:hAnsi="Palatino Linotype"/>
          <w:i/>
          <w:sz w:val="18"/>
          <w:szCs w:val="22"/>
        </w:rPr>
        <w:t>MUNICIPIO.</w:t>
      </w:r>
    </w:p>
    <w:p w14:paraId="09C5C5D2"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342C935"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27.1:</w:t>
      </w:r>
    </w:p>
    <w:p w14:paraId="342DA768" w14:textId="77777777" w:rsidR="00B731E1" w:rsidRPr="00EE5F79" w:rsidRDefault="00B731E1" w:rsidP="00715959">
      <w:pPr>
        <w:pStyle w:val="Prrafodelista"/>
        <w:widowControl w:val="0"/>
        <w:numPr>
          <w:ilvl w:val="1"/>
          <w:numId w:val="13"/>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w:t>
      </w:r>
      <w:r w:rsidRPr="00EE5F79">
        <w:rPr>
          <w:rFonts w:ascii="Palatino Linotype" w:hAnsi="Palatino Linotype"/>
          <w:b/>
          <w:i/>
          <w:sz w:val="18"/>
          <w:szCs w:val="22"/>
        </w:rPr>
        <w:t xml:space="preserve">NO </w:t>
      </w:r>
      <w:r w:rsidRPr="00EE5F79">
        <w:rPr>
          <w:rFonts w:ascii="Palatino Linotype" w:hAnsi="Palatino Linotype"/>
          <w:i/>
          <w:sz w:val="18"/>
          <w:szCs w:val="22"/>
        </w:rPr>
        <w:t>LLEVAN</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PRÉSTAMO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CONSULTA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ACERVOS</w:t>
      </w:r>
      <w:r w:rsidRPr="00EE5F79">
        <w:rPr>
          <w:rFonts w:ascii="Palatino Linotype" w:hAnsi="Palatino Linotype"/>
          <w:i/>
          <w:spacing w:val="-47"/>
          <w:sz w:val="18"/>
          <w:szCs w:val="22"/>
        </w:rPr>
        <w:t xml:space="preserve"> </w:t>
      </w:r>
      <w:r w:rsidRPr="00EE5F79">
        <w:rPr>
          <w:rFonts w:ascii="Palatino Linotype" w:hAnsi="Palatino Linotype"/>
          <w:i/>
          <w:sz w:val="18"/>
          <w:szCs w:val="22"/>
        </w:rPr>
        <w:t>DOCUMENTALES</w:t>
      </w:r>
      <w:r w:rsidRPr="00EE5F79">
        <w:rPr>
          <w:rFonts w:ascii="Palatino Linotype" w:hAnsi="Palatino Linotype"/>
          <w:i/>
          <w:spacing w:val="46"/>
          <w:sz w:val="18"/>
          <w:szCs w:val="22"/>
        </w:rPr>
        <w:t xml:space="preserve"> </w:t>
      </w:r>
      <w:r w:rsidRPr="00EE5F79">
        <w:rPr>
          <w:rFonts w:ascii="Palatino Linotype" w:hAnsi="Palatino Linotype"/>
          <w:i/>
          <w:sz w:val="18"/>
          <w:szCs w:val="22"/>
        </w:rPr>
        <w:t>DE</w:t>
      </w:r>
      <w:r w:rsidRPr="00EE5F79">
        <w:rPr>
          <w:rFonts w:ascii="Palatino Linotype" w:hAnsi="Palatino Linotype"/>
          <w:i/>
          <w:spacing w:val="19"/>
          <w:sz w:val="18"/>
          <w:szCs w:val="22"/>
        </w:rPr>
        <w:t xml:space="preserve"> </w:t>
      </w:r>
      <w:r w:rsidRPr="00EE5F79">
        <w:rPr>
          <w:rFonts w:ascii="Palatino Linotype" w:hAnsi="Palatino Linotype"/>
          <w:i/>
          <w:sz w:val="18"/>
          <w:szCs w:val="22"/>
        </w:rPr>
        <w:t>LOS</w:t>
      </w:r>
      <w:r w:rsidRPr="00EE5F79">
        <w:rPr>
          <w:rFonts w:ascii="Palatino Linotype" w:hAnsi="Palatino Linotype"/>
          <w:i/>
          <w:spacing w:val="4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1"/>
          <w:sz w:val="18"/>
          <w:szCs w:val="22"/>
        </w:rPr>
        <w:t xml:space="preserve"> </w:t>
      </w:r>
      <w:r w:rsidRPr="00EE5F79">
        <w:rPr>
          <w:rFonts w:ascii="Palatino Linotype" w:hAnsi="Palatino Linotype"/>
          <w:i/>
          <w:sz w:val="18"/>
          <w:szCs w:val="22"/>
        </w:rPr>
        <w:t>DE</w:t>
      </w:r>
      <w:r w:rsidRPr="00EE5F79">
        <w:rPr>
          <w:rFonts w:ascii="Palatino Linotype" w:hAnsi="Palatino Linotype"/>
          <w:i/>
          <w:spacing w:val="18"/>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20"/>
          <w:sz w:val="18"/>
          <w:szCs w:val="22"/>
        </w:rPr>
        <w:t xml:space="preserve"> </w:t>
      </w:r>
      <w:r w:rsidRPr="00EE5F79">
        <w:rPr>
          <w:rFonts w:ascii="Palatino Linotype" w:hAnsi="Palatino Linotype"/>
          <w:i/>
          <w:sz w:val="18"/>
          <w:szCs w:val="22"/>
        </w:rPr>
        <w:t>E</w:t>
      </w:r>
      <w:r w:rsidRPr="00EE5F79">
        <w:rPr>
          <w:rFonts w:ascii="Palatino Linotype" w:hAnsi="Palatino Linotype"/>
          <w:i/>
          <w:spacing w:val="2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8"/>
          <w:sz w:val="18"/>
          <w:szCs w:val="22"/>
        </w:rPr>
        <w:t xml:space="preserve"> </w:t>
      </w:r>
      <w:r w:rsidRPr="00EE5F79">
        <w:rPr>
          <w:rFonts w:ascii="Palatino Linotype" w:hAnsi="Palatino Linotype"/>
          <w:i/>
          <w:sz w:val="18"/>
          <w:szCs w:val="22"/>
        </w:rPr>
        <w:t>COMO</w:t>
      </w:r>
      <w:r w:rsidRPr="00EE5F79">
        <w:rPr>
          <w:rFonts w:ascii="Palatino Linotype" w:hAnsi="Palatino Linotype"/>
          <w:i/>
          <w:spacing w:val="22"/>
          <w:sz w:val="18"/>
          <w:szCs w:val="22"/>
        </w:rPr>
        <w:t xml:space="preserve"> </w:t>
      </w:r>
      <w:r w:rsidRPr="00EE5F79">
        <w:rPr>
          <w:rFonts w:ascii="Palatino Linotype" w:hAnsi="Palatino Linotype"/>
          <w:i/>
          <w:sz w:val="18"/>
          <w:szCs w:val="22"/>
        </w:rPr>
        <w:t>LO</w:t>
      </w:r>
      <w:r w:rsidRPr="00EE5F79">
        <w:rPr>
          <w:rFonts w:ascii="Palatino Linotype" w:hAnsi="Palatino Linotype"/>
          <w:i/>
          <w:spacing w:val="-4"/>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LEY?</w:t>
      </w:r>
    </w:p>
    <w:p w14:paraId="567C209E" w14:textId="77777777" w:rsidR="00B731E1" w:rsidRPr="00EE5F79" w:rsidRDefault="00B731E1" w:rsidP="00841734">
      <w:pPr>
        <w:pStyle w:val="Textoindependiente"/>
        <w:spacing w:before="5"/>
        <w:ind w:left="567" w:right="639"/>
        <w:rPr>
          <w:rFonts w:ascii="Palatino Linotype" w:hAnsi="Palatino Linotype"/>
          <w:i/>
          <w:sz w:val="18"/>
          <w:szCs w:val="22"/>
        </w:rPr>
      </w:pPr>
    </w:p>
    <w:p w14:paraId="72FC2416" w14:textId="77777777" w:rsidR="00B731E1" w:rsidRPr="00EE5F79" w:rsidRDefault="00B731E1" w:rsidP="00715959">
      <w:pPr>
        <w:pStyle w:val="Prrafodelista"/>
        <w:widowControl w:val="0"/>
        <w:numPr>
          <w:ilvl w:val="1"/>
          <w:numId w:val="13"/>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27</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lastRenderedPageBreak/>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26BD055D" w14:textId="77777777" w:rsidR="00B731E1" w:rsidRPr="00EE5F79" w:rsidRDefault="00B731E1" w:rsidP="00841734">
      <w:pPr>
        <w:pStyle w:val="Ttulo2"/>
        <w:spacing w:before="19" w:line="276"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4"/>
          <w:sz w:val="18"/>
          <w:szCs w:val="22"/>
        </w:rPr>
        <w:t xml:space="preserve"> </w:t>
      </w:r>
      <w:r w:rsidRPr="00EE5F79">
        <w:rPr>
          <w:rFonts w:ascii="Palatino Linotype" w:hAnsi="Palatino Linotype"/>
          <w:i/>
          <w:sz w:val="18"/>
          <w:szCs w:val="22"/>
        </w:rPr>
        <w:t>28</w:t>
      </w:r>
      <w:r w:rsidRPr="00EE5F79">
        <w:rPr>
          <w:rFonts w:ascii="Palatino Linotype" w:hAnsi="Palatino Linotype"/>
          <w:i/>
          <w:spacing w:val="-61"/>
          <w:sz w:val="18"/>
          <w:szCs w:val="22"/>
        </w:rPr>
        <w:t xml:space="preserve"> </w:t>
      </w:r>
      <w:r w:rsidRPr="00EE5F79">
        <w:rPr>
          <w:rFonts w:ascii="Palatino Linotype" w:hAnsi="Palatino Linotype"/>
          <w:i/>
          <w:sz w:val="18"/>
          <w:szCs w:val="22"/>
        </w:rPr>
        <w:t>DIFUSIÓN</w:t>
      </w:r>
    </w:p>
    <w:p w14:paraId="3C837F47" w14:textId="77777777" w:rsidR="00B731E1" w:rsidRPr="00EE5F79" w:rsidRDefault="00B731E1" w:rsidP="00715959">
      <w:pPr>
        <w:pStyle w:val="Prrafodelista"/>
        <w:widowControl w:val="0"/>
        <w:numPr>
          <w:ilvl w:val="1"/>
          <w:numId w:val="12"/>
        </w:numPr>
        <w:tabs>
          <w:tab w:val="left" w:pos="669"/>
        </w:tabs>
        <w:autoSpaceDE w:val="0"/>
        <w:autoSpaceDN w:val="0"/>
        <w:spacing w:line="218" w:lineRule="exact"/>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6"/>
          <w:sz w:val="18"/>
          <w:szCs w:val="22"/>
        </w:rPr>
        <w:t xml:space="preserve"> </w:t>
      </w:r>
      <w:r w:rsidRPr="00EE5F79">
        <w:rPr>
          <w:rFonts w:ascii="Palatino Linotype" w:hAnsi="Palatino Linotype"/>
          <w:i/>
          <w:sz w:val="18"/>
          <w:szCs w:val="22"/>
        </w:rPr>
        <w:t>SU</w:t>
      </w:r>
      <w:r w:rsidRPr="00EE5F79">
        <w:rPr>
          <w:rFonts w:ascii="Palatino Linotype" w:hAnsi="Palatino Linotype"/>
          <w:i/>
          <w:spacing w:val="-3"/>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4"/>
          <w:sz w:val="18"/>
          <w:szCs w:val="22"/>
        </w:rPr>
        <w:t xml:space="preserve"> </w:t>
      </w:r>
      <w:r w:rsidRPr="00EE5F79">
        <w:rPr>
          <w:rFonts w:ascii="Palatino Linotype" w:hAnsi="Palatino Linotype"/>
          <w:i/>
          <w:sz w:val="18"/>
          <w:szCs w:val="22"/>
        </w:rPr>
        <w:t>SE</w:t>
      </w:r>
      <w:r w:rsidRPr="00EE5F79">
        <w:rPr>
          <w:rFonts w:ascii="Palatino Linotype" w:hAnsi="Palatino Linotype"/>
          <w:i/>
          <w:spacing w:val="-2"/>
          <w:sz w:val="18"/>
          <w:szCs w:val="22"/>
        </w:rPr>
        <w:t xml:space="preserve"> </w:t>
      </w:r>
      <w:r w:rsidRPr="00EE5F79">
        <w:rPr>
          <w:rFonts w:ascii="Palatino Linotype" w:hAnsi="Palatino Linotype"/>
          <w:i/>
          <w:sz w:val="18"/>
          <w:szCs w:val="22"/>
        </w:rPr>
        <w:t>LLEVA</w:t>
      </w:r>
      <w:r w:rsidRPr="00EE5F79">
        <w:rPr>
          <w:rFonts w:ascii="Palatino Linotype" w:hAnsi="Palatino Linotype"/>
          <w:i/>
          <w:spacing w:val="6"/>
          <w:sz w:val="18"/>
          <w:szCs w:val="22"/>
        </w:rPr>
        <w:t xml:space="preserve"> </w:t>
      </w:r>
      <w:r w:rsidRPr="00EE5F79">
        <w:rPr>
          <w:rFonts w:ascii="Palatino Linotype" w:hAnsi="Palatino Linotype"/>
          <w:i/>
          <w:sz w:val="18"/>
          <w:szCs w:val="22"/>
        </w:rPr>
        <w:t>A</w:t>
      </w:r>
      <w:r w:rsidRPr="00EE5F79">
        <w:rPr>
          <w:rFonts w:ascii="Palatino Linotype" w:hAnsi="Palatino Linotype"/>
          <w:i/>
          <w:spacing w:val="10"/>
          <w:sz w:val="18"/>
          <w:szCs w:val="22"/>
        </w:rPr>
        <w:t xml:space="preserve"> </w:t>
      </w:r>
      <w:r w:rsidRPr="00EE5F79">
        <w:rPr>
          <w:rFonts w:ascii="Palatino Linotype" w:hAnsi="Palatino Linotype"/>
          <w:i/>
          <w:sz w:val="18"/>
          <w:szCs w:val="22"/>
        </w:rPr>
        <w:t>CABO</w:t>
      </w:r>
      <w:r w:rsidRPr="00EE5F79">
        <w:rPr>
          <w:rFonts w:ascii="Palatino Linotype" w:hAnsi="Palatino Linotype"/>
          <w:i/>
          <w:spacing w:val="7"/>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LOS</w:t>
      </w:r>
      <w:r w:rsidRPr="00EE5F79">
        <w:rPr>
          <w:rFonts w:ascii="Palatino Linotype" w:hAnsi="Palatino Linotype"/>
          <w:i/>
          <w:spacing w:val="6"/>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9"/>
          <w:sz w:val="18"/>
          <w:szCs w:val="22"/>
        </w:rPr>
        <w:t xml:space="preserve"> </w:t>
      </w:r>
      <w:r w:rsidRPr="00EE5F79">
        <w:rPr>
          <w:rFonts w:ascii="Palatino Linotype" w:hAnsi="Palatino Linotype"/>
          <w:i/>
          <w:sz w:val="18"/>
          <w:szCs w:val="22"/>
        </w:rPr>
        <w:t>HISTÓRICOS</w:t>
      </w:r>
      <w:r w:rsidRPr="00EE5F79">
        <w:rPr>
          <w:rFonts w:ascii="Palatino Linotype" w:hAnsi="Palatino Linotype"/>
          <w:i/>
          <w:spacing w:val="30"/>
          <w:sz w:val="18"/>
          <w:szCs w:val="22"/>
        </w:rPr>
        <w:t xml:space="preserve"> </w:t>
      </w:r>
      <w:r w:rsidRPr="00EE5F79">
        <w:rPr>
          <w:rFonts w:ascii="Palatino Linotype" w:hAnsi="Palatino Linotype"/>
          <w:i/>
          <w:sz w:val="18"/>
          <w:szCs w:val="22"/>
        </w:rPr>
        <w:t>COMO</w:t>
      </w:r>
      <w:r w:rsidRPr="00EE5F79">
        <w:rPr>
          <w:rFonts w:ascii="Palatino Linotype" w:hAnsi="Palatino Linotype"/>
          <w:i/>
          <w:spacing w:val="12"/>
          <w:sz w:val="18"/>
          <w:szCs w:val="22"/>
        </w:rPr>
        <w:t xml:space="preserve"> </w:t>
      </w:r>
      <w:r w:rsidRPr="00EE5F79">
        <w:rPr>
          <w:rFonts w:ascii="Palatino Linotype" w:hAnsi="Palatino Linotype"/>
          <w:i/>
          <w:sz w:val="18"/>
          <w:szCs w:val="22"/>
        </w:rPr>
        <w:t>LO</w:t>
      </w:r>
      <w:r w:rsidRPr="00EE5F79">
        <w:rPr>
          <w:rFonts w:ascii="Palatino Linotype" w:hAnsi="Palatino Linotype"/>
          <w:i/>
          <w:spacing w:val="10"/>
          <w:sz w:val="18"/>
          <w:szCs w:val="22"/>
        </w:rPr>
        <w:t xml:space="preserve"> </w:t>
      </w:r>
      <w:r w:rsidRPr="00EE5F79">
        <w:rPr>
          <w:rFonts w:ascii="Palatino Linotype" w:hAnsi="Palatino Linotype"/>
          <w:i/>
          <w:sz w:val="18"/>
          <w:szCs w:val="22"/>
        </w:rPr>
        <w:t>INDICA EL</w:t>
      </w:r>
    </w:p>
    <w:p w14:paraId="1BB68D01" w14:textId="77777777" w:rsidR="00B731E1" w:rsidRPr="00EE5F79" w:rsidRDefault="00B731E1" w:rsidP="00841734">
      <w:pPr>
        <w:pStyle w:val="Textoindependiente"/>
        <w:spacing w:before="40" w:line="276" w:lineRule="auto"/>
        <w:ind w:left="567" w:right="639"/>
        <w:rPr>
          <w:rFonts w:ascii="Palatino Linotype" w:hAnsi="Palatino Linotype"/>
          <w:i/>
          <w:sz w:val="18"/>
          <w:szCs w:val="22"/>
        </w:rPr>
      </w:pP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40</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PRIMERO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IV INCISO d) DE LOS LINEAMIENTOS PARA LA ORGANIZACIÓN Y CONSERVACIÓN DE 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40 FRACCIONES I, II Y VI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roofErr w:type="gramEnd"/>
    </w:p>
    <w:p w14:paraId="454C1A68" w14:textId="77777777" w:rsidR="00B731E1" w:rsidRPr="00EE5F79" w:rsidRDefault="00B731E1" w:rsidP="00841734">
      <w:pPr>
        <w:pStyle w:val="Textoindependiente"/>
        <w:spacing w:before="4"/>
        <w:ind w:left="567" w:right="639"/>
        <w:rPr>
          <w:rFonts w:ascii="Palatino Linotype" w:hAnsi="Palatino Linotype"/>
          <w:i/>
          <w:sz w:val="18"/>
          <w:szCs w:val="22"/>
        </w:rPr>
      </w:pPr>
    </w:p>
    <w:p w14:paraId="139DE6B8"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28.1:</w:t>
      </w:r>
    </w:p>
    <w:p w14:paraId="2BA8D9A4" w14:textId="77777777" w:rsidR="00B731E1" w:rsidRPr="00EE5F79" w:rsidRDefault="00B731E1" w:rsidP="00715959">
      <w:pPr>
        <w:pStyle w:val="Prrafodelista"/>
        <w:widowControl w:val="0"/>
        <w:numPr>
          <w:ilvl w:val="1"/>
          <w:numId w:val="1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INCLUYÓ</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HISTÓRICOS</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1"/>
          <w:sz w:val="18"/>
          <w:szCs w:val="22"/>
        </w:rPr>
        <w:t xml:space="preserve"> </w:t>
      </w:r>
      <w:r w:rsidRPr="00EE5F79">
        <w:rPr>
          <w:rFonts w:ascii="Palatino Linotype" w:hAnsi="Palatino Linotype"/>
          <w:i/>
          <w:sz w:val="18"/>
          <w:szCs w:val="22"/>
        </w:rPr>
        <w:t>HISTORA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DESARROLLO</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ARCHIVÍSTICO 2022 QUE PRESENTÓ AL PRESIDENTE MUNICIPAL EN EL PRESENTE AÑO COMO LO 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ARTÍCULOS 16, 24, 25, 28 FRACCIONES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III Y VII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 ARCHIVOS; ARTÍCULO SEXTO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DÉCIMO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16,</w:t>
      </w:r>
      <w:r w:rsidRPr="00EE5F79">
        <w:rPr>
          <w:rFonts w:ascii="Palatino Linotype" w:hAnsi="Palatino Linotype"/>
          <w:i/>
          <w:spacing w:val="1"/>
          <w:sz w:val="18"/>
          <w:szCs w:val="22"/>
        </w:rPr>
        <w:t xml:space="preserve"> </w:t>
      </w:r>
      <w:r w:rsidRPr="00EE5F79">
        <w:rPr>
          <w:rFonts w:ascii="Palatino Linotype" w:hAnsi="Palatino Linotype"/>
          <w:i/>
          <w:sz w:val="18"/>
          <w:szCs w:val="22"/>
        </w:rPr>
        <w:t>24,25,</w:t>
      </w:r>
      <w:r w:rsidRPr="00EE5F79">
        <w:rPr>
          <w:rFonts w:ascii="Palatino Linotype" w:hAnsi="Palatino Linotype"/>
          <w:i/>
          <w:spacing w:val="1"/>
          <w:sz w:val="18"/>
          <w:szCs w:val="22"/>
        </w:rPr>
        <w:t xml:space="preserve"> </w:t>
      </w:r>
      <w:r w:rsidRPr="00EE5F79">
        <w:rPr>
          <w:rFonts w:ascii="Palatino Linotype" w:hAnsi="Palatino Linotype"/>
          <w:i/>
          <w:sz w:val="18"/>
          <w:szCs w:val="22"/>
        </w:rPr>
        <w:t>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 DE DOCUMENTOS DEL ESTADO DE MÉXICO Y MUNICIPIOS Y ARTÍCULO 42 FRACCIÓN V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
    <w:p w14:paraId="07B23648" w14:textId="77777777" w:rsidR="00B731E1" w:rsidRPr="00EE5F79" w:rsidRDefault="00B731E1" w:rsidP="00841734">
      <w:pPr>
        <w:pStyle w:val="Textoindependiente"/>
        <w:spacing w:before="4"/>
        <w:ind w:left="567" w:right="639"/>
        <w:rPr>
          <w:rFonts w:ascii="Palatino Linotype" w:hAnsi="Palatino Linotype"/>
          <w:i/>
          <w:sz w:val="18"/>
          <w:szCs w:val="22"/>
        </w:rPr>
      </w:pPr>
    </w:p>
    <w:p w14:paraId="5AD9297E" w14:textId="77777777" w:rsidR="00B731E1" w:rsidRPr="00EE5F79" w:rsidRDefault="00B731E1" w:rsidP="00715959">
      <w:pPr>
        <w:pStyle w:val="Prrafodelista"/>
        <w:widowControl w:val="0"/>
        <w:numPr>
          <w:ilvl w:val="1"/>
          <w:numId w:val="12"/>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¿SU</w:t>
      </w:r>
      <w:r w:rsidRPr="00EE5F79">
        <w:rPr>
          <w:rFonts w:ascii="Palatino Linotype" w:hAnsi="Palatino Linotype"/>
          <w:i/>
          <w:spacing w:val="-5"/>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6"/>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5"/>
          <w:sz w:val="18"/>
          <w:szCs w:val="22"/>
        </w:rPr>
        <w:t xml:space="preserve"> </w:t>
      </w:r>
      <w:r w:rsidRPr="00EE5F79">
        <w:rPr>
          <w:rFonts w:ascii="Palatino Linotype" w:hAnsi="Palatino Linotype"/>
          <w:i/>
          <w:sz w:val="18"/>
          <w:szCs w:val="22"/>
        </w:rPr>
        <w:t>CON</w:t>
      </w:r>
      <w:r w:rsidRPr="00EE5F79">
        <w:rPr>
          <w:rFonts w:ascii="Palatino Linotype" w:hAnsi="Palatino Linotype"/>
          <w:i/>
          <w:spacing w:val="-3"/>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7"/>
          <w:sz w:val="18"/>
          <w:szCs w:val="22"/>
        </w:rPr>
        <w:t xml:space="preserve"> </w:t>
      </w:r>
      <w:r w:rsidRPr="00EE5F79">
        <w:rPr>
          <w:rFonts w:ascii="Palatino Linotype" w:hAnsi="Palatino Linotype"/>
          <w:i/>
          <w:sz w:val="18"/>
          <w:szCs w:val="22"/>
        </w:rPr>
        <w:t>DEL</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HISTÓRICO?</w:t>
      </w:r>
    </w:p>
    <w:p w14:paraId="5819AF99"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C725ED7" w14:textId="77777777" w:rsidR="00B731E1" w:rsidRPr="00EE5F79" w:rsidRDefault="00B731E1" w:rsidP="00841734">
      <w:pPr>
        <w:pStyle w:val="Ttulo3"/>
        <w:spacing w:before="1"/>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28.3:</w:t>
      </w:r>
    </w:p>
    <w:p w14:paraId="7AAD4B46" w14:textId="77777777" w:rsidR="00B731E1" w:rsidRPr="00EE5F79" w:rsidRDefault="00B731E1" w:rsidP="00715959">
      <w:pPr>
        <w:pStyle w:val="Prrafodelista"/>
        <w:widowControl w:val="0"/>
        <w:numPr>
          <w:ilvl w:val="1"/>
          <w:numId w:val="12"/>
        </w:numPr>
        <w:tabs>
          <w:tab w:val="left" w:pos="669"/>
        </w:tabs>
        <w:autoSpaceDE w:val="0"/>
        <w:autoSpaceDN w:val="0"/>
        <w:spacing w:before="39"/>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5"/>
          <w:sz w:val="18"/>
          <w:szCs w:val="22"/>
        </w:rPr>
        <w:t xml:space="preserve"> </w:t>
      </w:r>
      <w:r w:rsidRPr="00EE5F79">
        <w:rPr>
          <w:rFonts w:ascii="Palatino Linotype" w:hAnsi="Palatino Linotype"/>
          <w:i/>
          <w:sz w:val="18"/>
          <w:szCs w:val="22"/>
        </w:rPr>
        <w:t>SE</w:t>
      </w:r>
      <w:r w:rsidRPr="00EE5F79">
        <w:rPr>
          <w:rFonts w:ascii="Palatino Linotype" w:hAnsi="Palatino Linotype"/>
          <w:i/>
          <w:spacing w:val="-4"/>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HACER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5"/>
          <w:sz w:val="18"/>
          <w:szCs w:val="22"/>
        </w:rPr>
        <w:t xml:space="preserve"> </w:t>
      </w:r>
      <w:r w:rsidRPr="00EE5F79">
        <w:rPr>
          <w:rFonts w:ascii="Palatino Linotype" w:hAnsi="Palatino Linotype"/>
          <w:i/>
          <w:sz w:val="18"/>
          <w:szCs w:val="22"/>
        </w:rPr>
        <w:t>MUNICIPIO?</w:t>
      </w:r>
    </w:p>
    <w:p w14:paraId="652DAF4B" w14:textId="77777777" w:rsidR="00B731E1" w:rsidRPr="00EE5F79" w:rsidRDefault="00B731E1" w:rsidP="00841734">
      <w:pPr>
        <w:pStyle w:val="Textoindependiente"/>
        <w:ind w:left="567" w:right="639"/>
        <w:rPr>
          <w:rFonts w:ascii="Palatino Linotype" w:hAnsi="Palatino Linotype"/>
          <w:i/>
          <w:sz w:val="18"/>
          <w:szCs w:val="22"/>
        </w:rPr>
      </w:pPr>
    </w:p>
    <w:p w14:paraId="24AABB9F" w14:textId="77777777" w:rsidR="00B731E1" w:rsidRPr="00EE5F79" w:rsidRDefault="00B731E1" w:rsidP="00715959">
      <w:pPr>
        <w:pStyle w:val="Prrafodelista"/>
        <w:widowControl w:val="0"/>
        <w:numPr>
          <w:ilvl w:val="1"/>
          <w:numId w:val="12"/>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¿DIFUNDEN</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8"/>
          <w:sz w:val="18"/>
          <w:szCs w:val="22"/>
        </w:rPr>
        <w:t xml:space="preserve"> </w:t>
      </w:r>
      <w:r w:rsidRPr="00EE5F79">
        <w:rPr>
          <w:rFonts w:ascii="Palatino Linotype" w:hAnsi="Palatino Linotype"/>
          <w:i/>
          <w:sz w:val="18"/>
          <w:szCs w:val="22"/>
        </w:rPr>
        <w:t>HISTORIA</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SU</w:t>
      </w:r>
      <w:r w:rsidRPr="00EE5F79">
        <w:rPr>
          <w:rFonts w:ascii="Palatino Linotype" w:hAnsi="Palatino Linotype"/>
          <w:i/>
          <w:spacing w:val="-6"/>
          <w:sz w:val="18"/>
          <w:szCs w:val="22"/>
        </w:rPr>
        <w:t xml:space="preserve"> </w:t>
      </w:r>
      <w:r w:rsidRPr="00EE5F79">
        <w:rPr>
          <w:rFonts w:ascii="Palatino Linotype" w:hAnsi="Palatino Linotype"/>
          <w:i/>
          <w:sz w:val="18"/>
          <w:szCs w:val="22"/>
        </w:rPr>
        <w:t>MUNICIPIO?</w:t>
      </w:r>
    </w:p>
    <w:p w14:paraId="44EC8167"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02D2090" w14:textId="77777777" w:rsidR="00B731E1" w:rsidRPr="00EE5F79" w:rsidRDefault="00B731E1" w:rsidP="00715959">
      <w:pPr>
        <w:pStyle w:val="Prrafodelista"/>
        <w:widowControl w:val="0"/>
        <w:numPr>
          <w:ilvl w:val="1"/>
          <w:numId w:val="1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49"/>
          <w:sz w:val="18"/>
          <w:szCs w:val="22"/>
        </w:rPr>
        <w:t xml:space="preserve"> </w:t>
      </w:r>
      <w:r w:rsidRPr="00EE5F79">
        <w:rPr>
          <w:rFonts w:ascii="Palatino Linotype" w:hAnsi="Palatino Linotype"/>
          <w:i/>
          <w:sz w:val="18"/>
          <w:szCs w:val="22"/>
        </w:rPr>
        <w:t>MEDIOS</w:t>
      </w:r>
      <w:r w:rsidRPr="00EE5F79">
        <w:rPr>
          <w:rFonts w:ascii="Palatino Linotype" w:hAnsi="Palatino Linotype"/>
          <w:i/>
          <w:spacing w:val="50"/>
          <w:sz w:val="18"/>
          <w:szCs w:val="22"/>
        </w:rPr>
        <w:t xml:space="preserve"> </w:t>
      </w:r>
      <w:r w:rsidRPr="00EE5F79">
        <w:rPr>
          <w:rFonts w:ascii="Palatino Linotype" w:hAnsi="Palatino Linotype"/>
          <w:i/>
          <w:sz w:val="18"/>
          <w:szCs w:val="22"/>
        </w:rPr>
        <w:t>UTILIZAN EN SU MUNICIPIO PARA</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LOS   DOCUMENTOS   HISTÓRICOS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ASÍ COMO LA DIFUSIÓN DE LA HISTÓRIA COMO LO INDICAN LOS ARTÍCULOS 40 FRACCIONES I, II Y VI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GENERAL DE ARCHIVOS; ARTÍCULO DÉCIMO PRIMERO FRACCIÓN IV INCISO d) DE LOS 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 LA ORGANIZACIÓN Y CONSERVACIÓN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40 FRACCIONES I, II Y VI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Y ADMINISTRACIÓN DE DOCUMENTOS DEL ESTADO DE MÉXICO Y MUNICIPIOS Y ARTÍCULO 42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
    <w:p w14:paraId="1E470D7B" w14:textId="77777777" w:rsidR="00B731E1" w:rsidRPr="00EE5F79" w:rsidRDefault="00B731E1" w:rsidP="00841734">
      <w:pPr>
        <w:pStyle w:val="Textoindependiente"/>
        <w:spacing w:before="3"/>
        <w:ind w:left="567" w:right="639"/>
        <w:rPr>
          <w:rFonts w:ascii="Palatino Linotype" w:hAnsi="Palatino Linotype"/>
          <w:i/>
          <w:sz w:val="18"/>
          <w:szCs w:val="22"/>
        </w:rPr>
      </w:pPr>
    </w:p>
    <w:p w14:paraId="26DCE101"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02B0BB7C" w14:textId="77777777" w:rsidR="00B731E1" w:rsidRPr="00EE5F79" w:rsidRDefault="00B731E1" w:rsidP="00715959">
      <w:pPr>
        <w:pStyle w:val="Prrafodelista"/>
        <w:widowControl w:val="0"/>
        <w:numPr>
          <w:ilvl w:val="1"/>
          <w:numId w:val="12"/>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2"/>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3"/>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8"/>
          <w:sz w:val="18"/>
          <w:szCs w:val="22"/>
        </w:rPr>
        <w:t xml:space="preserve"> </w:t>
      </w:r>
      <w:r w:rsidRPr="00EE5F79">
        <w:rPr>
          <w:rFonts w:ascii="Palatino Linotype" w:hAnsi="Palatino Linotype"/>
          <w:i/>
          <w:sz w:val="18"/>
          <w:szCs w:val="22"/>
        </w:rPr>
        <w:t>DIFUSIÓN</w:t>
      </w:r>
      <w:r w:rsidRPr="00EE5F79">
        <w:rPr>
          <w:rFonts w:ascii="Palatino Linotype" w:hAnsi="Palatino Linotype"/>
          <w:i/>
          <w:spacing w:val="28"/>
          <w:sz w:val="18"/>
          <w:szCs w:val="22"/>
        </w:rPr>
        <w:t xml:space="preserve"> </w:t>
      </w:r>
      <w:r w:rsidRPr="00EE5F79">
        <w:rPr>
          <w:rFonts w:ascii="Palatino Linotype" w:hAnsi="Palatino Linotype"/>
          <w:i/>
          <w:sz w:val="18"/>
          <w:szCs w:val="22"/>
        </w:rPr>
        <w:t>DE</w:t>
      </w:r>
      <w:r w:rsidRPr="00EE5F79">
        <w:rPr>
          <w:rFonts w:ascii="Palatino Linotype" w:hAnsi="Palatino Linotype"/>
          <w:i/>
          <w:spacing w:val="28"/>
          <w:sz w:val="18"/>
          <w:szCs w:val="22"/>
        </w:rPr>
        <w:t xml:space="preserve"> </w:t>
      </w:r>
      <w:r w:rsidRPr="00EE5F79">
        <w:rPr>
          <w:rFonts w:ascii="Palatino Linotype" w:hAnsi="Palatino Linotype"/>
          <w:i/>
          <w:sz w:val="18"/>
          <w:szCs w:val="22"/>
        </w:rPr>
        <w:t>LOS</w:t>
      </w:r>
      <w:r w:rsidRPr="00EE5F79">
        <w:rPr>
          <w:rFonts w:ascii="Palatino Linotype" w:hAnsi="Palatino Linotype"/>
          <w:i/>
          <w:spacing w:val="28"/>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30"/>
          <w:sz w:val="18"/>
          <w:szCs w:val="22"/>
        </w:rPr>
        <w:t xml:space="preserve"> </w:t>
      </w:r>
      <w:r w:rsidRPr="00EE5F79">
        <w:rPr>
          <w:rFonts w:ascii="Palatino Linotype" w:hAnsi="Palatino Linotype"/>
          <w:i/>
          <w:sz w:val="18"/>
          <w:szCs w:val="22"/>
        </w:rPr>
        <w:t>HISTÓRICOS</w:t>
      </w:r>
      <w:r w:rsidRPr="00EE5F79">
        <w:rPr>
          <w:rFonts w:ascii="Palatino Linotype" w:hAnsi="Palatino Linotype"/>
          <w:i/>
          <w:spacing w:val="27"/>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3"/>
          <w:sz w:val="18"/>
          <w:szCs w:val="22"/>
        </w:rPr>
        <w:t xml:space="preserve"> </w:t>
      </w:r>
      <w:r w:rsidRPr="00EE5F79">
        <w:rPr>
          <w:rFonts w:ascii="Palatino Linotype" w:hAnsi="Palatino Linotype"/>
          <w:i/>
          <w:sz w:val="18"/>
          <w:szCs w:val="22"/>
        </w:rPr>
        <w:t>2022.</w:t>
      </w:r>
    </w:p>
    <w:p w14:paraId="51152889" w14:textId="77777777" w:rsidR="00B731E1" w:rsidRPr="00EE5F79" w:rsidRDefault="00B731E1" w:rsidP="00841734">
      <w:pPr>
        <w:pStyle w:val="Textoindependiente"/>
        <w:spacing w:before="7"/>
        <w:ind w:left="567" w:right="639"/>
        <w:rPr>
          <w:rFonts w:ascii="Palatino Linotype" w:hAnsi="Palatino Linotype"/>
          <w:i/>
          <w:sz w:val="18"/>
          <w:szCs w:val="22"/>
        </w:rPr>
      </w:pPr>
    </w:p>
    <w:p w14:paraId="33C0FB38" w14:textId="77777777" w:rsidR="00B731E1" w:rsidRPr="00EE5F79" w:rsidRDefault="00B731E1" w:rsidP="00715959">
      <w:pPr>
        <w:pStyle w:val="Prrafodelista"/>
        <w:widowControl w:val="0"/>
        <w:numPr>
          <w:ilvl w:val="1"/>
          <w:numId w:val="12"/>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CASO DE DIFUNDIR LA HISTORIA DE SU MUNICIPIO A TRAVÉS DE UN PORTAL ELECTRÓNICO, INDICAR EL</w:t>
      </w:r>
      <w:r w:rsidRPr="00EE5F79">
        <w:rPr>
          <w:rFonts w:ascii="Palatino Linotype" w:hAnsi="Palatino Linotype"/>
          <w:i/>
          <w:spacing w:val="1"/>
          <w:sz w:val="18"/>
          <w:szCs w:val="22"/>
        </w:rPr>
        <w:t xml:space="preserve"> </w:t>
      </w:r>
      <w:r w:rsidRPr="00EE5F79">
        <w:rPr>
          <w:rFonts w:ascii="Palatino Linotype" w:hAnsi="Palatino Linotype"/>
          <w:i/>
          <w:sz w:val="18"/>
          <w:szCs w:val="22"/>
        </w:rPr>
        <w:t>LINK</w:t>
      </w:r>
      <w:r w:rsidRPr="00EE5F79">
        <w:rPr>
          <w:rFonts w:ascii="Palatino Linotype" w:hAnsi="Palatino Linotype"/>
          <w:i/>
          <w:spacing w:val="1"/>
          <w:sz w:val="18"/>
          <w:szCs w:val="22"/>
        </w:rPr>
        <w:t xml:space="preserve"> </w:t>
      </w:r>
      <w:r w:rsidRPr="00EE5F79">
        <w:rPr>
          <w:rFonts w:ascii="Palatino Linotype" w:hAnsi="Palatino Linotype"/>
          <w:i/>
          <w:sz w:val="18"/>
          <w:szCs w:val="22"/>
        </w:rPr>
        <w:t>DE DICHO</w:t>
      </w:r>
      <w:r w:rsidRPr="00EE5F79">
        <w:rPr>
          <w:rFonts w:ascii="Palatino Linotype" w:hAnsi="Palatino Linotype"/>
          <w:i/>
          <w:spacing w:val="2"/>
          <w:sz w:val="18"/>
          <w:szCs w:val="22"/>
        </w:rPr>
        <w:t xml:space="preserve"> </w:t>
      </w:r>
      <w:r w:rsidRPr="00EE5F79">
        <w:rPr>
          <w:rFonts w:ascii="Palatino Linotype" w:hAnsi="Palatino Linotype"/>
          <w:i/>
          <w:sz w:val="18"/>
          <w:szCs w:val="22"/>
        </w:rPr>
        <w:t>PORTAL.</w:t>
      </w:r>
    </w:p>
    <w:p w14:paraId="0D726FF5" w14:textId="77777777" w:rsidR="00B731E1" w:rsidRPr="00EE5F79" w:rsidRDefault="00B731E1" w:rsidP="00841734">
      <w:pPr>
        <w:pStyle w:val="Textoindependiente"/>
        <w:spacing w:before="4"/>
        <w:ind w:left="567" w:right="639"/>
        <w:rPr>
          <w:rFonts w:ascii="Palatino Linotype" w:hAnsi="Palatino Linotype"/>
          <w:i/>
          <w:sz w:val="18"/>
          <w:szCs w:val="22"/>
        </w:rPr>
      </w:pPr>
    </w:p>
    <w:p w14:paraId="7A3DD0F5"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28.1:</w:t>
      </w:r>
    </w:p>
    <w:p w14:paraId="308647BB" w14:textId="77777777" w:rsidR="00B731E1" w:rsidRPr="00EE5F79" w:rsidRDefault="00B731E1" w:rsidP="00715959">
      <w:pPr>
        <w:pStyle w:val="Prrafodelista"/>
        <w:widowControl w:val="0"/>
        <w:numPr>
          <w:ilvl w:val="1"/>
          <w:numId w:val="12"/>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EN SU MUNICIPIO </w:t>
      </w:r>
      <w:r w:rsidRPr="00EE5F79">
        <w:rPr>
          <w:rFonts w:ascii="Palatino Linotype" w:hAnsi="Palatino Linotype"/>
          <w:b/>
          <w:i/>
          <w:sz w:val="18"/>
          <w:szCs w:val="22"/>
        </w:rPr>
        <w:t xml:space="preserve">NO </w:t>
      </w:r>
      <w:r w:rsidRPr="00EE5F79">
        <w:rPr>
          <w:rFonts w:ascii="Palatino Linotype" w:hAnsi="Palatino Linotype"/>
          <w:i/>
          <w:sz w:val="18"/>
          <w:szCs w:val="22"/>
        </w:rPr>
        <w:t>SE LLEVA A CABO LA DIFUSIÓN DE LOS DOCUMENTOS HISTÓRICOS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3F523B77" w14:textId="77777777" w:rsidR="00B731E1" w:rsidRPr="00EE5F79" w:rsidRDefault="00B731E1" w:rsidP="00715959">
      <w:pPr>
        <w:pStyle w:val="Prrafodelista"/>
        <w:widowControl w:val="0"/>
        <w:numPr>
          <w:ilvl w:val="1"/>
          <w:numId w:val="12"/>
        </w:numPr>
        <w:tabs>
          <w:tab w:val="left" w:pos="669"/>
        </w:tabs>
        <w:autoSpaceDE w:val="0"/>
        <w:autoSpaceDN w:val="0"/>
        <w:spacing w:before="28"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28</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50C00CD6" w14:textId="77777777" w:rsidR="00B731E1" w:rsidRPr="00EE5F79" w:rsidRDefault="00B731E1" w:rsidP="00841734">
      <w:pPr>
        <w:pStyle w:val="Textoindependiente"/>
        <w:ind w:left="567" w:right="639"/>
        <w:rPr>
          <w:rFonts w:ascii="Palatino Linotype" w:hAnsi="Palatino Linotype"/>
          <w:i/>
          <w:sz w:val="18"/>
          <w:szCs w:val="22"/>
        </w:rPr>
      </w:pPr>
    </w:p>
    <w:p w14:paraId="2BB1D364" w14:textId="77777777" w:rsidR="00B731E1" w:rsidRPr="00EE5F79" w:rsidRDefault="00B731E1" w:rsidP="00841734">
      <w:pPr>
        <w:pStyle w:val="Ttulo2"/>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4"/>
          <w:sz w:val="18"/>
          <w:szCs w:val="22"/>
        </w:rPr>
        <w:t xml:space="preserve"> </w:t>
      </w:r>
      <w:r w:rsidRPr="00EE5F79">
        <w:rPr>
          <w:rFonts w:ascii="Palatino Linotype" w:hAnsi="Palatino Linotype"/>
          <w:i/>
          <w:sz w:val="18"/>
          <w:szCs w:val="22"/>
        </w:rPr>
        <w:t>29</w:t>
      </w:r>
    </w:p>
    <w:p w14:paraId="60077A65" w14:textId="77777777" w:rsidR="00B731E1" w:rsidRPr="00EE5F79" w:rsidRDefault="00B731E1" w:rsidP="00841734">
      <w:pPr>
        <w:spacing w:before="51"/>
        <w:ind w:left="567" w:right="639"/>
        <w:rPr>
          <w:rFonts w:ascii="Palatino Linotype" w:hAnsi="Palatino Linotype"/>
          <w:b/>
          <w:i/>
          <w:sz w:val="18"/>
          <w:szCs w:val="22"/>
        </w:rPr>
      </w:pPr>
      <w:r w:rsidRPr="00EE5F79">
        <w:rPr>
          <w:rFonts w:ascii="Palatino Linotype" w:hAnsi="Palatino Linotype"/>
          <w:b/>
          <w:i/>
          <w:sz w:val="18"/>
          <w:szCs w:val="22"/>
        </w:rPr>
        <w:t>SEGURIDAD</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EN</w:t>
      </w:r>
      <w:r w:rsidRPr="00EE5F79">
        <w:rPr>
          <w:rFonts w:ascii="Palatino Linotype" w:hAnsi="Palatino Linotype"/>
          <w:b/>
          <w:i/>
          <w:spacing w:val="-1"/>
          <w:sz w:val="18"/>
          <w:szCs w:val="22"/>
        </w:rPr>
        <w:t xml:space="preserve"> </w:t>
      </w:r>
      <w:r w:rsidRPr="00EE5F79">
        <w:rPr>
          <w:rFonts w:ascii="Palatino Linotype" w:hAnsi="Palatino Linotype"/>
          <w:b/>
          <w:i/>
          <w:sz w:val="18"/>
          <w:szCs w:val="22"/>
        </w:rPr>
        <w:t>LOS</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ARCHIVOS</w:t>
      </w:r>
    </w:p>
    <w:p w14:paraId="19EF5115" w14:textId="77777777" w:rsidR="00B731E1" w:rsidRPr="00EE5F79" w:rsidRDefault="00B731E1" w:rsidP="00841734">
      <w:pPr>
        <w:pStyle w:val="Textoindependiente"/>
        <w:spacing w:before="52"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del Área Coordinadora de Archivos o en su caso</w:t>
      </w:r>
      <w:r w:rsidRPr="00EE5F79">
        <w:rPr>
          <w:rFonts w:ascii="Palatino Linotype" w:hAnsi="Palatino Linotype"/>
          <w:i/>
          <w:spacing w:val="1"/>
          <w:sz w:val="18"/>
          <w:szCs w:val="22"/>
        </w:rPr>
        <w:t xml:space="preserve"> </w:t>
      </w:r>
      <w:r w:rsidRPr="00EE5F79">
        <w:rPr>
          <w:rFonts w:ascii="Palatino Linotype" w:hAnsi="Palatino Linotype"/>
          <w:i/>
          <w:sz w:val="18"/>
          <w:szCs w:val="22"/>
        </w:rPr>
        <w:t>quien haga las labores del Área Coordinadora de Archivos y al Titular del Área de Sistemas y Tecnologías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ser</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temática del mismo numeral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competencia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ambos titulares.</w:t>
      </w:r>
    </w:p>
    <w:p w14:paraId="0D0644AF"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485ADF0" w14:textId="77777777" w:rsidR="00B731E1" w:rsidRPr="00EE5F79" w:rsidRDefault="00B731E1" w:rsidP="00715959">
      <w:pPr>
        <w:pStyle w:val="Prrafodelista"/>
        <w:widowControl w:val="0"/>
        <w:numPr>
          <w:ilvl w:val="1"/>
          <w:numId w:val="1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¿LLEVAN</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SUPERVISIÓN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1"/>
          <w:sz w:val="18"/>
          <w:szCs w:val="22"/>
        </w:rPr>
        <w:t xml:space="preserve"> </w:t>
      </w:r>
      <w:r w:rsidRPr="00EE5F79">
        <w:rPr>
          <w:rFonts w:ascii="Palatino Linotype" w:hAnsi="Palatino Linotype"/>
          <w:i/>
          <w:sz w:val="18"/>
          <w:szCs w:val="22"/>
        </w:rPr>
        <w:t>FÍSICA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60 FRACCIONES</w:t>
      </w:r>
      <w:r w:rsidRPr="00EE5F79">
        <w:rPr>
          <w:rFonts w:ascii="Palatino Linotype" w:hAnsi="Palatino Linotype"/>
          <w:i/>
          <w:spacing w:val="50"/>
          <w:sz w:val="18"/>
          <w:szCs w:val="22"/>
        </w:rPr>
        <w:t xml:space="preserve"> </w:t>
      </w:r>
      <w:r w:rsidRPr="00EE5F79">
        <w:rPr>
          <w:rFonts w:ascii="Palatino Linotype" w:hAnsi="Palatino Linotype"/>
          <w:i/>
          <w:sz w:val="18"/>
          <w:szCs w:val="22"/>
        </w:rPr>
        <w:t>I</w:t>
      </w:r>
      <w:r w:rsidRPr="00EE5F79">
        <w:rPr>
          <w:rFonts w:ascii="Palatino Linotype" w:hAnsi="Palatino Linotype"/>
          <w:i/>
          <w:spacing w:val="50"/>
          <w:sz w:val="18"/>
          <w:szCs w:val="22"/>
        </w:rPr>
        <w:t xml:space="preserve"> </w:t>
      </w:r>
      <w:r w:rsidRPr="00EE5F79">
        <w:rPr>
          <w:rFonts w:ascii="Palatino Linotype" w:hAnsi="Palatino Linotype"/>
          <w:i/>
          <w:sz w:val="18"/>
          <w:szCs w:val="22"/>
        </w:rPr>
        <w:t>Y</w:t>
      </w:r>
      <w:r w:rsidRPr="00EE5F79">
        <w:rPr>
          <w:rFonts w:ascii="Palatino Linotype" w:hAnsi="Palatino Linotype"/>
          <w:i/>
          <w:spacing w:val="50"/>
          <w:sz w:val="18"/>
          <w:szCs w:val="22"/>
        </w:rPr>
        <w:t xml:space="preserve"> </w:t>
      </w:r>
      <w:r w:rsidRPr="00EE5F79">
        <w:rPr>
          <w:rFonts w:ascii="Palatino Linotype" w:hAnsi="Palatino Linotype"/>
          <w:i/>
          <w:sz w:val="18"/>
          <w:szCs w:val="22"/>
        </w:rPr>
        <w:t>II</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LA</w:t>
      </w:r>
      <w:r w:rsidRPr="00EE5F79">
        <w:rPr>
          <w:rFonts w:ascii="Palatino Linotype" w:hAnsi="Palatino Linotype"/>
          <w:i/>
          <w:spacing w:val="50"/>
          <w:sz w:val="18"/>
          <w:szCs w:val="22"/>
        </w:rPr>
        <w:t xml:space="preserve"> </w:t>
      </w:r>
      <w:r w:rsidRPr="00EE5F79">
        <w:rPr>
          <w:rFonts w:ascii="Palatino Linotype" w:hAnsi="Palatino Linotype"/>
          <w:i/>
          <w:sz w:val="18"/>
          <w:szCs w:val="22"/>
        </w:rPr>
        <w:t>LEY</w:t>
      </w:r>
      <w:r w:rsidRPr="00EE5F79">
        <w:rPr>
          <w:rFonts w:ascii="Palatino Linotype" w:hAnsi="Palatino Linotype"/>
          <w:i/>
          <w:spacing w:val="50"/>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 xml:space="preserve">ARCHIVOS; </w:t>
      </w:r>
      <w:proofErr w:type="gramStart"/>
      <w:r w:rsidRPr="00EE5F79">
        <w:rPr>
          <w:rFonts w:ascii="Palatino Linotype" w:hAnsi="Palatino Linotype"/>
          <w:i/>
          <w:sz w:val="18"/>
          <w:szCs w:val="22"/>
        </w:rPr>
        <w:t>ARTÍCULO QUINCUAGÉSIMO</w:t>
      </w:r>
      <w:r w:rsidRPr="00EE5F79">
        <w:rPr>
          <w:rFonts w:ascii="Palatino Linotype" w:hAnsi="Palatino Linotype"/>
          <w:i/>
          <w:spacing w:val="1"/>
          <w:sz w:val="18"/>
          <w:szCs w:val="22"/>
        </w:rPr>
        <w:t xml:space="preserve"> </w:t>
      </w:r>
      <w:r w:rsidRPr="00EE5F79">
        <w:rPr>
          <w:rFonts w:ascii="Palatino Linotype" w:hAnsi="Palatino Linotype"/>
          <w:i/>
          <w:sz w:val="18"/>
          <w:szCs w:val="22"/>
        </w:rPr>
        <w:t>OCTAVO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 DE LOS LINEAMIENTOS PARA LA ORGANIZACIÓN Y CONSERVACIÓN DE ARCHIVOS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60 FRACCIONES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I</w:t>
      </w:r>
      <w:r w:rsidRPr="00EE5F79">
        <w:rPr>
          <w:rFonts w:ascii="Palatino Linotype" w:hAnsi="Palatino Linotype"/>
          <w:i/>
          <w:spacing w:val="50"/>
          <w:sz w:val="18"/>
          <w:szCs w:val="22"/>
        </w:rPr>
        <w:t xml:space="preserve"> </w:t>
      </w:r>
      <w:r w:rsidRPr="00EE5F79">
        <w:rPr>
          <w:rFonts w:ascii="Palatino Linotype" w:hAnsi="Palatino Linotype"/>
          <w:i/>
          <w:sz w:val="18"/>
          <w:szCs w:val="22"/>
        </w:rPr>
        <w:t>Y</w:t>
      </w:r>
      <w:r w:rsidRPr="00EE5F79">
        <w:rPr>
          <w:rFonts w:ascii="Palatino Linotype" w:hAnsi="Palatino Linotype"/>
          <w:i/>
          <w:spacing w:val="50"/>
          <w:sz w:val="18"/>
          <w:szCs w:val="22"/>
        </w:rPr>
        <w:t xml:space="preserve"> </w:t>
      </w:r>
      <w:r w:rsidRPr="00EE5F79">
        <w:rPr>
          <w:rFonts w:ascii="Palatino Linotype" w:hAnsi="Palatino Linotype"/>
          <w:i/>
          <w:sz w:val="18"/>
          <w:szCs w:val="22"/>
        </w:rPr>
        <w:t>II</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50"/>
          <w:sz w:val="18"/>
          <w:szCs w:val="22"/>
        </w:rPr>
        <w:t xml:space="preserve"> </w:t>
      </w:r>
      <w:r w:rsidRPr="00EE5F79">
        <w:rPr>
          <w:rFonts w:ascii="Palatino Linotype" w:hAnsi="Palatino Linotype"/>
          <w:i/>
          <w:sz w:val="18"/>
          <w:szCs w:val="22"/>
        </w:rPr>
        <w:t>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roofErr w:type="gramEnd"/>
    </w:p>
    <w:p w14:paraId="576EAB26" w14:textId="77777777" w:rsidR="00B731E1" w:rsidRPr="00EE5F79" w:rsidRDefault="00B731E1" w:rsidP="00841734">
      <w:pPr>
        <w:pStyle w:val="Textoindependiente"/>
        <w:spacing w:before="1"/>
        <w:ind w:left="567" w:right="639"/>
        <w:rPr>
          <w:rFonts w:ascii="Palatino Linotype" w:hAnsi="Palatino Linotype"/>
          <w:i/>
          <w:sz w:val="18"/>
          <w:szCs w:val="22"/>
        </w:rPr>
      </w:pPr>
    </w:p>
    <w:p w14:paraId="4BA8BE46"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6"/>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3"/>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29.1:</w:t>
      </w:r>
    </w:p>
    <w:p w14:paraId="23986BBB" w14:textId="77777777" w:rsidR="00B731E1" w:rsidRPr="00EE5F79" w:rsidRDefault="00B731E1" w:rsidP="00715959">
      <w:pPr>
        <w:pStyle w:val="Prrafodelista"/>
        <w:widowControl w:val="0"/>
        <w:numPr>
          <w:ilvl w:val="1"/>
          <w:numId w:val="11"/>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INCLUYÓ UN PROGRAMA DE SEGURIDAD EN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DE SU MUNICIPIO EN EL PROGRAMA ANUAL DE DESARROLLO ARCHIVÍSTICO 2022 QUE PRESENTÓ</w:t>
      </w:r>
      <w:r w:rsidRPr="00EE5F79">
        <w:rPr>
          <w:rFonts w:ascii="Palatino Linotype" w:hAnsi="Palatino Linotype"/>
          <w:i/>
          <w:spacing w:val="-47"/>
          <w:sz w:val="18"/>
          <w:szCs w:val="22"/>
        </w:rPr>
        <w:t xml:space="preserve"> </w:t>
      </w:r>
      <w:r w:rsidRPr="00EE5F79">
        <w:rPr>
          <w:rFonts w:ascii="Palatino Linotype" w:hAnsi="Palatino Linotype"/>
          <w:i/>
          <w:sz w:val="18"/>
          <w:szCs w:val="22"/>
        </w:rPr>
        <w:t>AL</w:t>
      </w:r>
      <w:r w:rsidRPr="00EE5F79">
        <w:rPr>
          <w:rFonts w:ascii="Palatino Linotype" w:hAnsi="Palatino Linotype"/>
          <w:i/>
          <w:spacing w:val="5"/>
          <w:sz w:val="18"/>
          <w:szCs w:val="22"/>
        </w:rPr>
        <w:t xml:space="preserve"> </w:t>
      </w:r>
      <w:r w:rsidRPr="00EE5F79">
        <w:rPr>
          <w:rFonts w:ascii="Palatino Linotype" w:hAnsi="Palatino Linotype"/>
          <w:i/>
          <w:sz w:val="18"/>
          <w:szCs w:val="22"/>
        </w:rPr>
        <w:t>PRESIDENTE</w:t>
      </w:r>
      <w:r w:rsidRPr="00EE5F79">
        <w:rPr>
          <w:rFonts w:ascii="Palatino Linotype" w:hAnsi="Palatino Linotype"/>
          <w:i/>
          <w:spacing w:val="6"/>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6"/>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ESTE</w:t>
      </w:r>
      <w:r w:rsidRPr="00EE5F79">
        <w:rPr>
          <w:rFonts w:ascii="Palatino Linotype" w:hAnsi="Palatino Linotype"/>
          <w:i/>
          <w:spacing w:val="9"/>
          <w:sz w:val="18"/>
          <w:szCs w:val="22"/>
        </w:rPr>
        <w:t xml:space="preserve"> </w:t>
      </w:r>
      <w:r w:rsidRPr="00EE5F79">
        <w:rPr>
          <w:rFonts w:ascii="Palatino Linotype" w:hAnsi="Palatino Linotype"/>
          <w:i/>
          <w:sz w:val="18"/>
          <w:szCs w:val="22"/>
        </w:rPr>
        <w:t>AÑO</w:t>
      </w:r>
      <w:r w:rsidRPr="00EE5F79">
        <w:rPr>
          <w:rFonts w:ascii="Palatino Linotype" w:hAnsi="Palatino Linotype"/>
          <w:i/>
          <w:spacing w:val="4"/>
          <w:sz w:val="18"/>
          <w:szCs w:val="22"/>
        </w:rPr>
        <w:t xml:space="preserve"> </w:t>
      </w:r>
      <w:r w:rsidRPr="00EE5F79">
        <w:rPr>
          <w:rFonts w:ascii="Palatino Linotype" w:hAnsi="Palatino Linotype"/>
          <w:i/>
          <w:sz w:val="18"/>
          <w:szCs w:val="22"/>
        </w:rPr>
        <w:t>COMO</w:t>
      </w:r>
      <w:r w:rsidRPr="00EE5F79">
        <w:rPr>
          <w:rFonts w:ascii="Palatino Linotype" w:hAnsi="Palatino Linotype"/>
          <w:i/>
          <w:spacing w:val="6"/>
          <w:sz w:val="18"/>
          <w:szCs w:val="22"/>
        </w:rPr>
        <w:t xml:space="preserve"> </w:t>
      </w:r>
      <w:r w:rsidRPr="00EE5F79">
        <w:rPr>
          <w:rFonts w:ascii="Palatino Linotype" w:hAnsi="Palatino Linotype"/>
          <w:i/>
          <w:sz w:val="18"/>
          <w:szCs w:val="22"/>
        </w:rPr>
        <w:t>LO</w:t>
      </w:r>
      <w:r w:rsidRPr="00EE5F79">
        <w:rPr>
          <w:rFonts w:ascii="Palatino Linotype" w:hAnsi="Palatino Linotype"/>
          <w:i/>
          <w:spacing w:val="5"/>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6"/>
          <w:sz w:val="18"/>
          <w:szCs w:val="22"/>
        </w:rPr>
        <w:t xml:space="preserve"> </w:t>
      </w:r>
      <w:r w:rsidRPr="00EE5F79">
        <w:rPr>
          <w:rFonts w:ascii="Palatino Linotype" w:hAnsi="Palatino Linotype"/>
          <w:i/>
          <w:sz w:val="18"/>
          <w:szCs w:val="22"/>
        </w:rPr>
        <w:t>LOS</w:t>
      </w:r>
      <w:r w:rsidRPr="00EE5F79">
        <w:rPr>
          <w:rFonts w:ascii="Palatino Linotype" w:hAnsi="Palatino Linotype"/>
          <w:i/>
          <w:spacing w:val="4"/>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6"/>
          <w:sz w:val="18"/>
          <w:szCs w:val="22"/>
        </w:rPr>
        <w:t xml:space="preserve"> </w:t>
      </w:r>
      <w:r w:rsidRPr="00EE5F79">
        <w:rPr>
          <w:rFonts w:ascii="Palatino Linotype" w:hAnsi="Palatino Linotype"/>
          <w:i/>
          <w:sz w:val="18"/>
          <w:szCs w:val="22"/>
        </w:rPr>
        <w:t>16,</w:t>
      </w:r>
      <w:r w:rsidRPr="00EE5F79">
        <w:rPr>
          <w:rFonts w:ascii="Palatino Linotype" w:hAnsi="Palatino Linotype"/>
          <w:i/>
          <w:spacing w:val="5"/>
          <w:sz w:val="18"/>
          <w:szCs w:val="22"/>
        </w:rPr>
        <w:t xml:space="preserve"> </w:t>
      </w:r>
      <w:r w:rsidRPr="00EE5F79">
        <w:rPr>
          <w:rFonts w:ascii="Palatino Linotype" w:hAnsi="Palatino Linotype"/>
          <w:i/>
          <w:sz w:val="18"/>
          <w:szCs w:val="22"/>
        </w:rPr>
        <w:t>24,</w:t>
      </w:r>
      <w:r w:rsidRPr="00EE5F79">
        <w:rPr>
          <w:rFonts w:ascii="Palatino Linotype" w:hAnsi="Palatino Linotype"/>
          <w:i/>
          <w:spacing w:val="5"/>
          <w:sz w:val="18"/>
          <w:szCs w:val="22"/>
        </w:rPr>
        <w:t xml:space="preserve"> </w:t>
      </w:r>
      <w:r w:rsidRPr="00EE5F79">
        <w:rPr>
          <w:rFonts w:ascii="Palatino Linotype" w:hAnsi="Palatino Linotype"/>
          <w:i/>
          <w:sz w:val="18"/>
          <w:szCs w:val="22"/>
        </w:rPr>
        <w:t>25,</w:t>
      </w:r>
      <w:r w:rsidRPr="00EE5F79">
        <w:rPr>
          <w:rFonts w:ascii="Palatino Linotype" w:hAnsi="Palatino Linotype"/>
          <w:i/>
          <w:spacing w:val="5"/>
          <w:sz w:val="18"/>
          <w:szCs w:val="22"/>
        </w:rPr>
        <w:t xml:space="preserve"> </w:t>
      </w:r>
      <w:r w:rsidRPr="00EE5F79">
        <w:rPr>
          <w:rFonts w:ascii="Palatino Linotype" w:hAnsi="Palatino Linotype"/>
          <w:i/>
          <w:sz w:val="18"/>
          <w:szCs w:val="22"/>
        </w:rPr>
        <w:t>28</w:t>
      </w:r>
      <w:r w:rsidRPr="00EE5F79">
        <w:rPr>
          <w:rFonts w:ascii="Palatino Linotype" w:hAnsi="Palatino Linotype"/>
          <w:i/>
          <w:spacing w:val="6"/>
          <w:sz w:val="18"/>
          <w:szCs w:val="22"/>
        </w:rPr>
        <w:t xml:space="preserve"> </w:t>
      </w:r>
      <w:r w:rsidRPr="00EE5F79">
        <w:rPr>
          <w:rFonts w:ascii="Palatino Linotype" w:hAnsi="Palatino Linotype"/>
          <w:i/>
          <w:sz w:val="18"/>
          <w:szCs w:val="22"/>
        </w:rPr>
        <w:t>FRACCIONES</w:t>
      </w:r>
      <w:r w:rsidRPr="00EE5F79">
        <w:rPr>
          <w:rFonts w:ascii="Palatino Linotype" w:hAnsi="Palatino Linotype"/>
          <w:i/>
          <w:spacing w:val="11"/>
          <w:sz w:val="18"/>
          <w:szCs w:val="22"/>
        </w:rPr>
        <w:t xml:space="preserve"> </w:t>
      </w:r>
      <w:r w:rsidRPr="00EE5F79">
        <w:rPr>
          <w:rFonts w:ascii="Palatino Linotype" w:hAnsi="Palatino Linotype"/>
          <w:i/>
          <w:sz w:val="18"/>
          <w:szCs w:val="22"/>
        </w:rPr>
        <w:t>III</w:t>
      </w:r>
      <w:r w:rsidRPr="00EE5F79">
        <w:rPr>
          <w:rFonts w:ascii="Palatino Linotype" w:hAnsi="Palatino Linotype"/>
          <w:i/>
          <w:spacing w:val="1"/>
          <w:sz w:val="18"/>
          <w:szCs w:val="22"/>
        </w:rPr>
        <w:t xml:space="preserve"> </w:t>
      </w:r>
      <w:r w:rsidRPr="00EE5F79">
        <w:rPr>
          <w:rFonts w:ascii="Palatino Linotype" w:hAnsi="Palatino Linotype"/>
          <w:i/>
          <w:sz w:val="18"/>
          <w:szCs w:val="22"/>
        </w:rPr>
        <w:t>Y VII</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LEY GENERAL DE ARCHIVOS; ARTÍCULO SEXTO FRACCIÓN III, DÉCIMO FRACCIÓN I INCISO a) 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 LINEAMIENTOS PARA LA ORGANIZACIÓN Y CONSERVACIÓN DE ARCHIVOS; ARTÍCULOS 16, 24,25, 28</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 III DE LA LEY DE ARCHIVOS Y ADMINISTRACIÓN DE DOCUMENTOS DEL ESTADO DE MÉXICO 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42</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p>
    <w:p w14:paraId="2969B8C8" w14:textId="77777777" w:rsidR="00B731E1" w:rsidRPr="00EE5F79" w:rsidRDefault="00B731E1" w:rsidP="00841734">
      <w:pPr>
        <w:pStyle w:val="Textoindependiente"/>
        <w:spacing w:before="3"/>
        <w:ind w:left="567" w:right="639"/>
        <w:rPr>
          <w:rFonts w:ascii="Palatino Linotype" w:hAnsi="Palatino Linotype"/>
          <w:i/>
          <w:sz w:val="18"/>
          <w:szCs w:val="22"/>
        </w:rPr>
      </w:pPr>
    </w:p>
    <w:p w14:paraId="57E28DF2" w14:textId="77777777" w:rsidR="00B731E1" w:rsidRPr="00EE5F79" w:rsidRDefault="00B731E1" w:rsidP="00715959">
      <w:pPr>
        <w:pStyle w:val="Prrafodelista"/>
        <w:widowControl w:val="0"/>
        <w:numPr>
          <w:ilvl w:val="1"/>
          <w:numId w:val="11"/>
        </w:numPr>
        <w:tabs>
          <w:tab w:val="left" w:pos="669"/>
        </w:tabs>
        <w:autoSpaceDE w:val="0"/>
        <w:autoSpaceDN w:val="0"/>
        <w:ind w:left="567" w:right="639"/>
        <w:contextualSpacing w:val="0"/>
        <w:rPr>
          <w:rFonts w:ascii="Palatino Linotype" w:hAnsi="Palatino Linotype"/>
          <w:i/>
          <w:sz w:val="18"/>
          <w:szCs w:val="22"/>
        </w:rPr>
      </w:pPr>
      <w:r w:rsidRPr="00EE5F79">
        <w:rPr>
          <w:rFonts w:ascii="Palatino Linotype" w:hAnsi="Palatino Linotype"/>
          <w:i/>
          <w:sz w:val="18"/>
          <w:szCs w:val="22"/>
        </w:rPr>
        <w:t>¿QUIEN</w:t>
      </w:r>
      <w:r w:rsidRPr="00EE5F79">
        <w:rPr>
          <w:rFonts w:ascii="Palatino Linotype" w:hAnsi="Palatino Linotype"/>
          <w:i/>
          <w:spacing w:val="-5"/>
          <w:sz w:val="18"/>
          <w:szCs w:val="22"/>
        </w:rPr>
        <w:t xml:space="preserve"> </w:t>
      </w:r>
      <w:r w:rsidRPr="00EE5F79">
        <w:rPr>
          <w:rFonts w:ascii="Palatino Linotype" w:hAnsi="Palatino Linotype"/>
          <w:i/>
          <w:sz w:val="18"/>
          <w:szCs w:val="22"/>
        </w:rPr>
        <w:t>SE</w:t>
      </w:r>
      <w:r w:rsidRPr="00EE5F79">
        <w:rPr>
          <w:rFonts w:ascii="Palatino Linotype" w:hAnsi="Palatino Linotype"/>
          <w:i/>
          <w:spacing w:val="-5"/>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FÍSICOS</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p>
    <w:p w14:paraId="296C6D15" w14:textId="77777777" w:rsidR="00B731E1" w:rsidRPr="00EE5F79" w:rsidRDefault="00B731E1" w:rsidP="00841734">
      <w:pPr>
        <w:pStyle w:val="Textoindependiente"/>
        <w:spacing w:before="7"/>
        <w:ind w:left="567" w:right="639"/>
        <w:rPr>
          <w:rFonts w:ascii="Palatino Linotype" w:hAnsi="Palatino Linotype"/>
          <w:i/>
          <w:sz w:val="18"/>
          <w:szCs w:val="22"/>
        </w:rPr>
      </w:pPr>
    </w:p>
    <w:p w14:paraId="3FA1953F" w14:textId="77777777" w:rsidR="00B731E1" w:rsidRPr="00EE5F79" w:rsidRDefault="00B731E1" w:rsidP="00715959">
      <w:pPr>
        <w:pStyle w:val="Prrafodelista"/>
        <w:widowControl w:val="0"/>
        <w:numPr>
          <w:ilvl w:val="1"/>
          <w:numId w:val="11"/>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¿QUIÉN</w:t>
      </w:r>
      <w:r w:rsidRPr="00EE5F79">
        <w:rPr>
          <w:rFonts w:ascii="Palatino Linotype" w:hAnsi="Palatino Linotype"/>
          <w:i/>
          <w:spacing w:val="-4"/>
          <w:sz w:val="18"/>
          <w:szCs w:val="22"/>
        </w:rPr>
        <w:t xml:space="preserve"> </w:t>
      </w:r>
      <w:r w:rsidRPr="00EE5F79">
        <w:rPr>
          <w:rFonts w:ascii="Palatino Linotype" w:hAnsi="Palatino Linotype"/>
          <w:i/>
          <w:sz w:val="18"/>
          <w:szCs w:val="22"/>
        </w:rPr>
        <w:t>SE</w:t>
      </w:r>
      <w:r w:rsidRPr="00EE5F79">
        <w:rPr>
          <w:rFonts w:ascii="Palatino Linotype" w:hAnsi="Palatino Linotype"/>
          <w:i/>
          <w:spacing w:val="-2"/>
          <w:sz w:val="18"/>
          <w:szCs w:val="22"/>
        </w:rPr>
        <w:t xml:space="preserve"> </w:t>
      </w:r>
      <w:r w:rsidRPr="00EE5F79">
        <w:rPr>
          <w:rFonts w:ascii="Palatino Linotype" w:hAnsi="Palatino Linotype"/>
          <w:i/>
          <w:sz w:val="18"/>
          <w:szCs w:val="22"/>
        </w:rPr>
        <w:t>ENCARGA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DIGITALES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w:t>
      </w:r>
    </w:p>
    <w:p w14:paraId="34E76AD4" w14:textId="77777777" w:rsidR="00B731E1" w:rsidRPr="00EE5F79" w:rsidRDefault="00B731E1" w:rsidP="00841734">
      <w:pPr>
        <w:pStyle w:val="Textoindependiente"/>
        <w:spacing w:before="1"/>
        <w:ind w:left="567" w:right="639"/>
        <w:rPr>
          <w:rFonts w:ascii="Palatino Linotype" w:hAnsi="Palatino Linotype"/>
          <w:i/>
          <w:sz w:val="18"/>
          <w:szCs w:val="22"/>
        </w:rPr>
      </w:pPr>
    </w:p>
    <w:p w14:paraId="2CFA11CC" w14:textId="77777777" w:rsidR="00B731E1" w:rsidRPr="00EE5F79" w:rsidRDefault="00B731E1" w:rsidP="00715959">
      <w:pPr>
        <w:pStyle w:val="Prrafodelista"/>
        <w:widowControl w:val="0"/>
        <w:numPr>
          <w:ilvl w:val="1"/>
          <w:numId w:val="11"/>
        </w:numPr>
        <w:tabs>
          <w:tab w:val="left" w:pos="669"/>
        </w:tabs>
        <w:autoSpaceDE w:val="0"/>
        <w:autoSpaceDN w:val="0"/>
        <w:spacing w:line="278"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GARANTIZAN LA SEGURIDAD DE LOS ARCHIVOS FÍSICOS QUE SE ENCUENTRAN EN LOS ACERVOS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DOCUMENTLES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E</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p>
    <w:p w14:paraId="10897D3A" w14:textId="77777777" w:rsidR="00B731E1" w:rsidRPr="00EE5F79" w:rsidRDefault="00B731E1" w:rsidP="00841734">
      <w:pPr>
        <w:pStyle w:val="Textoindependiente"/>
        <w:ind w:left="567" w:right="639"/>
        <w:rPr>
          <w:rFonts w:ascii="Palatino Linotype" w:hAnsi="Palatino Linotype"/>
          <w:i/>
          <w:sz w:val="18"/>
          <w:szCs w:val="22"/>
        </w:rPr>
      </w:pPr>
    </w:p>
    <w:p w14:paraId="0595E3CE" w14:textId="77777777" w:rsidR="00B731E1" w:rsidRPr="00EE5F79" w:rsidRDefault="00B731E1" w:rsidP="00715959">
      <w:pPr>
        <w:pStyle w:val="Prrafodelista"/>
        <w:widowControl w:val="0"/>
        <w:numPr>
          <w:ilvl w:val="1"/>
          <w:numId w:val="1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GARANTIZAN LA SEGURIDAD DE LOS ARCHIVOS DIGITALES QUE SE ENCUENTRAN EN LOS ACERVOS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LOS 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E</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p>
    <w:p w14:paraId="58582552"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489CAB8E" w14:textId="77777777" w:rsidR="00B731E1" w:rsidRPr="00EE5F79" w:rsidRDefault="00B731E1" w:rsidP="00715959">
      <w:pPr>
        <w:pStyle w:val="Prrafodelista"/>
        <w:widowControl w:val="0"/>
        <w:numPr>
          <w:ilvl w:val="1"/>
          <w:numId w:val="11"/>
        </w:numPr>
        <w:tabs>
          <w:tab w:val="left" w:pos="669"/>
        </w:tabs>
        <w:autoSpaceDE w:val="0"/>
        <w:autoSpaceDN w:val="0"/>
        <w:spacing w:before="40"/>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4"/>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8"/>
          <w:sz w:val="18"/>
          <w:szCs w:val="22"/>
        </w:rPr>
        <w:t xml:space="preserve"> </w:t>
      </w:r>
      <w:r w:rsidRPr="00EE5F79">
        <w:rPr>
          <w:rFonts w:ascii="Palatino Linotype" w:hAnsi="Palatino Linotype"/>
          <w:i/>
          <w:sz w:val="18"/>
          <w:szCs w:val="22"/>
        </w:rPr>
        <w:t>COMPLETO</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SEGURIDAD</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8"/>
          <w:sz w:val="18"/>
          <w:szCs w:val="22"/>
        </w:rPr>
        <w:t xml:space="preserve"> </w:t>
      </w:r>
      <w:r w:rsidRPr="00EE5F79">
        <w:rPr>
          <w:rFonts w:ascii="Palatino Linotype" w:hAnsi="Palatino Linotype"/>
          <w:i/>
          <w:sz w:val="18"/>
          <w:szCs w:val="22"/>
        </w:rPr>
        <w:t>LOS</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SU</w:t>
      </w:r>
      <w:r w:rsidRPr="00EE5F79">
        <w:rPr>
          <w:rFonts w:ascii="Palatino Linotype" w:hAnsi="Palatino Linotype"/>
          <w:i/>
          <w:spacing w:val="-6"/>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9"/>
          <w:sz w:val="18"/>
          <w:szCs w:val="22"/>
        </w:rPr>
        <w:t xml:space="preserve"> </w:t>
      </w:r>
      <w:r w:rsidRPr="00EE5F79">
        <w:rPr>
          <w:rFonts w:ascii="Palatino Linotype" w:hAnsi="Palatino Linotype"/>
          <w:i/>
          <w:sz w:val="18"/>
          <w:szCs w:val="22"/>
        </w:rPr>
        <w:t>AÑO</w:t>
      </w:r>
      <w:r w:rsidRPr="00EE5F79">
        <w:rPr>
          <w:rFonts w:ascii="Palatino Linotype" w:hAnsi="Palatino Linotype"/>
          <w:i/>
          <w:spacing w:val="-6"/>
          <w:sz w:val="18"/>
          <w:szCs w:val="22"/>
        </w:rPr>
        <w:t xml:space="preserve"> </w:t>
      </w:r>
      <w:r w:rsidRPr="00EE5F79">
        <w:rPr>
          <w:rFonts w:ascii="Palatino Linotype" w:hAnsi="Palatino Linotype"/>
          <w:i/>
          <w:sz w:val="18"/>
          <w:szCs w:val="22"/>
        </w:rPr>
        <w:t>2022.</w:t>
      </w:r>
    </w:p>
    <w:p w14:paraId="3D6E4E96" w14:textId="77777777" w:rsidR="00B731E1" w:rsidRPr="00EE5F79" w:rsidRDefault="00B731E1" w:rsidP="00841734">
      <w:pPr>
        <w:pStyle w:val="Textoindependiente"/>
        <w:spacing w:before="8"/>
        <w:ind w:left="567" w:right="639"/>
        <w:rPr>
          <w:rFonts w:ascii="Palatino Linotype" w:hAnsi="Palatino Linotype"/>
          <w:i/>
          <w:sz w:val="18"/>
          <w:szCs w:val="22"/>
        </w:rPr>
      </w:pPr>
    </w:p>
    <w:p w14:paraId="4BC9AED4"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29.1:</w:t>
      </w:r>
    </w:p>
    <w:p w14:paraId="1344C8CB" w14:textId="77777777" w:rsidR="00B731E1" w:rsidRPr="00EE5F79" w:rsidRDefault="00B731E1" w:rsidP="00715959">
      <w:pPr>
        <w:pStyle w:val="Prrafodelista"/>
        <w:widowControl w:val="0"/>
        <w:numPr>
          <w:ilvl w:val="1"/>
          <w:numId w:val="11"/>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w:t>
      </w:r>
      <w:r w:rsidRPr="00EE5F79">
        <w:rPr>
          <w:rFonts w:ascii="Palatino Linotype" w:hAnsi="Palatino Linotype"/>
          <w:b/>
          <w:i/>
          <w:sz w:val="18"/>
          <w:szCs w:val="22"/>
        </w:rPr>
        <w:t xml:space="preserve">NO </w:t>
      </w:r>
      <w:r w:rsidRPr="00EE5F79">
        <w:rPr>
          <w:rFonts w:ascii="Palatino Linotype" w:hAnsi="Palatino Linotype"/>
          <w:i/>
          <w:sz w:val="18"/>
          <w:szCs w:val="22"/>
        </w:rPr>
        <w:t>LLEVAN A CABO LA SUPERVISIÓN DE LA SEGURIDAD FÍSICA DE LOS ARCHIVOS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 LEY?</w:t>
      </w:r>
    </w:p>
    <w:p w14:paraId="50D7DC0D" w14:textId="77777777" w:rsidR="00B731E1" w:rsidRPr="00EE5F79" w:rsidRDefault="00B731E1" w:rsidP="00841734">
      <w:pPr>
        <w:pStyle w:val="Textoindependiente"/>
        <w:spacing w:before="3"/>
        <w:ind w:left="567" w:right="639"/>
        <w:rPr>
          <w:rFonts w:ascii="Palatino Linotype" w:hAnsi="Palatino Linotype"/>
          <w:i/>
          <w:sz w:val="18"/>
          <w:szCs w:val="22"/>
        </w:rPr>
      </w:pPr>
    </w:p>
    <w:p w14:paraId="0421C36E" w14:textId="77777777" w:rsidR="00B731E1" w:rsidRPr="00EE5F79" w:rsidRDefault="00B731E1" w:rsidP="00715959">
      <w:pPr>
        <w:pStyle w:val="Prrafodelista"/>
        <w:widowControl w:val="0"/>
        <w:numPr>
          <w:ilvl w:val="1"/>
          <w:numId w:val="11"/>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29</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1E530B3C" w14:textId="77777777" w:rsidR="00B731E1" w:rsidRPr="00EE5F79" w:rsidRDefault="00B731E1" w:rsidP="00841734">
      <w:pPr>
        <w:pStyle w:val="Textoindependiente"/>
        <w:ind w:left="567" w:right="639"/>
        <w:rPr>
          <w:rFonts w:ascii="Palatino Linotype" w:hAnsi="Palatino Linotype"/>
          <w:i/>
          <w:sz w:val="18"/>
          <w:szCs w:val="22"/>
        </w:rPr>
      </w:pPr>
    </w:p>
    <w:p w14:paraId="2C37E8D7" w14:textId="77777777" w:rsidR="00B731E1" w:rsidRPr="00EE5F79" w:rsidRDefault="00B731E1" w:rsidP="00841734">
      <w:pPr>
        <w:pStyle w:val="Ttulo2"/>
        <w:spacing w:line="288" w:lineRule="auto"/>
        <w:ind w:left="567" w:right="639" w:firstLine="786"/>
        <w:rPr>
          <w:rFonts w:ascii="Palatino Linotype" w:hAnsi="Palatino Linotype"/>
          <w:i/>
          <w:sz w:val="18"/>
          <w:szCs w:val="22"/>
        </w:rPr>
      </w:pPr>
      <w:r w:rsidRPr="00EE5F79">
        <w:rPr>
          <w:rFonts w:ascii="Palatino Linotype" w:hAnsi="Palatino Linotype"/>
          <w:i/>
          <w:sz w:val="18"/>
          <w:szCs w:val="22"/>
        </w:rPr>
        <w:t>SECCIÓN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5</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ARCHIVOS</w:t>
      </w:r>
    </w:p>
    <w:p w14:paraId="77EC57B2" w14:textId="77777777" w:rsidR="00B731E1" w:rsidRPr="00EE5F79" w:rsidRDefault="00B731E1" w:rsidP="00841734">
      <w:pPr>
        <w:pStyle w:val="Textoindependiente"/>
        <w:spacing w:before="5"/>
        <w:ind w:left="567" w:right="639"/>
        <w:rPr>
          <w:rFonts w:ascii="Palatino Linotype" w:hAnsi="Palatino Linotype"/>
          <w:b/>
          <w:i/>
          <w:sz w:val="18"/>
          <w:szCs w:val="22"/>
        </w:rPr>
      </w:pPr>
    </w:p>
    <w:p w14:paraId="40ED2E77" w14:textId="77777777" w:rsidR="00B731E1" w:rsidRPr="00EE5F79" w:rsidRDefault="00B731E1" w:rsidP="00841734">
      <w:pPr>
        <w:ind w:left="567" w:right="639"/>
        <w:rPr>
          <w:rFonts w:ascii="Palatino Linotype" w:hAnsi="Palatino Linotype"/>
          <w:b/>
          <w:i/>
          <w:sz w:val="18"/>
          <w:szCs w:val="22"/>
        </w:rPr>
      </w:pPr>
      <w:r w:rsidRPr="00EE5F79">
        <w:rPr>
          <w:rFonts w:ascii="Palatino Linotype" w:hAnsi="Palatino Linotype"/>
          <w:b/>
          <w:i/>
          <w:sz w:val="18"/>
          <w:szCs w:val="22"/>
        </w:rPr>
        <w:t>NUMERAL</w:t>
      </w:r>
      <w:r w:rsidRPr="00EE5F79">
        <w:rPr>
          <w:rFonts w:ascii="Palatino Linotype" w:hAnsi="Palatino Linotype"/>
          <w:b/>
          <w:i/>
          <w:spacing w:val="4"/>
          <w:sz w:val="18"/>
          <w:szCs w:val="22"/>
        </w:rPr>
        <w:t xml:space="preserve"> </w:t>
      </w:r>
      <w:r w:rsidRPr="00EE5F79">
        <w:rPr>
          <w:rFonts w:ascii="Palatino Linotype" w:hAnsi="Palatino Linotype"/>
          <w:b/>
          <w:i/>
          <w:sz w:val="18"/>
          <w:szCs w:val="22"/>
        </w:rPr>
        <w:t>30</w:t>
      </w:r>
    </w:p>
    <w:p w14:paraId="661C6D29" w14:textId="77777777" w:rsidR="00B731E1" w:rsidRPr="00EE5F79" w:rsidRDefault="00B731E1" w:rsidP="00841734">
      <w:pPr>
        <w:pStyle w:val="Ttulo2"/>
        <w:spacing w:before="66"/>
        <w:ind w:left="567" w:right="639"/>
        <w:rPr>
          <w:rFonts w:ascii="Palatino Linotype" w:hAnsi="Palatino Linotype"/>
          <w:i/>
          <w:sz w:val="18"/>
          <w:szCs w:val="22"/>
        </w:rPr>
      </w:pPr>
      <w:r w:rsidRPr="00EE5F79">
        <w:rPr>
          <w:rFonts w:ascii="Palatino Linotype" w:hAnsi="Palatino Linotype"/>
          <w:i/>
          <w:sz w:val="18"/>
          <w:szCs w:val="22"/>
        </w:rPr>
        <w:t>REGISTRO</w:t>
      </w:r>
      <w:r w:rsidRPr="00EE5F79">
        <w:rPr>
          <w:rFonts w:ascii="Palatino Linotype" w:hAnsi="Palatino Linotype"/>
          <w:i/>
          <w:spacing w:val="-5"/>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w:t>
      </w:r>
      <w:r w:rsidRPr="00EE5F79">
        <w:rPr>
          <w:rFonts w:ascii="Palatino Linotype" w:hAnsi="Palatino Linotype"/>
          <w:i/>
          <w:spacing w:val="-6"/>
          <w:sz w:val="18"/>
          <w:szCs w:val="22"/>
        </w:rPr>
        <w:t xml:space="preserve"> </w:t>
      </w:r>
      <w:r w:rsidRPr="00EE5F79">
        <w:rPr>
          <w:rFonts w:ascii="Palatino Linotype" w:hAnsi="Palatino Linotype"/>
          <w:i/>
          <w:sz w:val="18"/>
          <w:szCs w:val="22"/>
        </w:rPr>
        <w:t>ARCHIVOS</w:t>
      </w:r>
    </w:p>
    <w:p w14:paraId="6B94A73E" w14:textId="77777777" w:rsidR="00B731E1" w:rsidRPr="00EE5F79" w:rsidRDefault="00B731E1" w:rsidP="00715959">
      <w:pPr>
        <w:pStyle w:val="Prrafodelista"/>
        <w:widowControl w:val="0"/>
        <w:numPr>
          <w:ilvl w:val="1"/>
          <w:numId w:val="10"/>
        </w:numPr>
        <w:tabs>
          <w:tab w:val="left" w:pos="669"/>
        </w:tabs>
        <w:autoSpaceDE w:val="0"/>
        <w:autoSpaceDN w:val="0"/>
        <w:spacing w:before="69"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¿LLEVARON A CABO EL REGISTRO NACIONAL DE ARCHIVOS 2022 </w:t>
      </w:r>
      <w:proofErr w:type="gramStart"/>
      <w:r w:rsidRPr="00EE5F79">
        <w:rPr>
          <w:rFonts w:ascii="Palatino Linotype" w:hAnsi="Palatino Linotype"/>
          <w:i/>
          <w:sz w:val="18"/>
          <w:szCs w:val="22"/>
        </w:rPr>
        <w:t>DE SU MUNICIPIO COMO LO INDICAN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4"/>
          <w:sz w:val="18"/>
          <w:szCs w:val="22"/>
        </w:rPr>
        <w:t xml:space="preserve"> </w:t>
      </w:r>
      <w:r w:rsidRPr="00EE5F79">
        <w:rPr>
          <w:rFonts w:ascii="Palatino Linotype" w:hAnsi="Palatino Linotype"/>
          <w:i/>
          <w:sz w:val="18"/>
          <w:szCs w:val="22"/>
        </w:rPr>
        <w:t>11</w:t>
      </w:r>
      <w:r w:rsidRPr="00EE5F79">
        <w:rPr>
          <w:rFonts w:ascii="Palatino Linotype" w:hAnsi="Palatino Linotype"/>
          <w:i/>
          <w:spacing w:val="2"/>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IV,</w:t>
      </w:r>
      <w:r w:rsidRPr="00EE5F79">
        <w:rPr>
          <w:rFonts w:ascii="Palatino Linotype" w:hAnsi="Palatino Linotype"/>
          <w:i/>
          <w:spacing w:val="-3"/>
          <w:sz w:val="18"/>
          <w:szCs w:val="22"/>
        </w:rPr>
        <w:t xml:space="preserve"> </w:t>
      </w:r>
      <w:r w:rsidRPr="00EE5F79">
        <w:rPr>
          <w:rFonts w:ascii="Palatino Linotype" w:hAnsi="Palatino Linotype"/>
          <w:i/>
          <w:sz w:val="18"/>
          <w:szCs w:val="22"/>
        </w:rPr>
        <w:t>78,</w:t>
      </w:r>
      <w:r w:rsidRPr="00EE5F79">
        <w:rPr>
          <w:rFonts w:ascii="Palatino Linotype" w:hAnsi="Palatino Linotype"/>
          <w:i/>
          <w:spacing w:val="-4"/>
          <w:sz w:val="18"/>
          <w:szCs w:val="22"/>
        </w:rPr>
        <w:t xml:space="preserve"> </w:t>
      </w:r>
      <w:r w:rsidRPr="00EE5F79">
        <w:rPr>
          <w:rFonts w:ascii="Palatino Linotype" w:hAnsi="Palatino Linotype"/>
          <w:i/>
          <w:sz w:val="18"/>
          <w:szCs w:val="22"/>
        </w:rPr>
        <w:t>79,</w:t>
      </w:r>
      <w:r w:rsidRPr="00EE5F79">
        <w:rPr>
          <w:rFonts w:ascii="Palatino Linotype" w:hAnsi="Palatino Linotype"/>
          <w:i/>
          <w:spacing w:val="-3"/>
          <w:sz w:val="18"/>
          <w:szCs w:val="22"/>
        </w:rPr>
        <w:t xml:space="preserve"> </w:t>
      </w:r>
      <w:r w:rsidRPr="00EE5F79">
        <w:rPr>
          <w:rFonts w:ascii="Palatino Linotype" w:hAnsi="Palatino Linotype"/>
          <w:i/>
          <w:sz w:val="18"/>
          <w:szCs w:val="22"/>
        </w:rPr>
        <w:t>80</w:t>
      </w:r>
      <w:r w:rsidRPr="00EE5F79">
        <w:rPr>
          <w:rFonts w:ascii="Palatino Linotype" w:hAnsi="Palatino Linotype"/>
          <w:i/>
          <w:spacing w:val="-2"/>
          <w:sz w:val="18"/>
          <w:szCs w:val="22"/>
        </w:rPr>
        <w:t xml:space="preserve"> </w:t>
      </w:r>
      <w:r w:rsidRPr="00EE5F79">
        <w:rPr>
          <w:rFonts w:ascii="Palatino Linotype" w:hAnsi="Palatino Linotype"/>
          <w:i/>
          <w:sz w:val="18"/>
          <w:szCs w:val="22"/>
        </w:rPr>
        <w:t>Y 81</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LA LEY GENERAL</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roofErr w:type="gramEnd"/>
    </w:p>
    <w:p w14:paraId="40E0DE33" w14:textId="77777777" w:rsidR="00B731E1" w:rsidRPr="00EE5F79" w:rsidRDefault="00B731E1" w:rsidP="00841734">
      <w:pPr>
        <w:pStyle w:val="Textoindependiente"/>
        <w:ind w:left="567" w:right="639"/>
        <w:rPr>
          <w:rFonts w:ascii="Palatino Linotype" w:hAnsi="Palatino Linotype"/>
          <w:i/>
          <w:sz w:val="18"/>
          <w:szCs w:val="22"/>
        </w:rPr>
      </w:pPr>
    </w:p>
    <w:p w14:paraId="0DB91AEE" w14:textId="77777777" w:rsidR="00B731E1" w:rsidRPr="00EE5F79" w:rsidRDefault="00B731E1" w:rsidP="00841734">
      <w:pPr>
        <w:pStyle w:val="Textoindependiente"/>
        <w:spacing w:before="11"/>
        <w:ind w:left="567" w:right="639"/>
        <w:rPr>
          <w:rFonts w:ascii="Palatino Linotype" w:hAnsi="Palatino Linotype"/>
          <w:i/>
          <w:sz w:val="18"/>
          <w:szCs w:val="22"/>
        </w:rPr>
      </w:pPr>
    </w:p>
    <w:p w14:paraId="114ACC1E"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 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30.1:</w:t>
      </w:r>
    </w:p>
    <w:p w14:paraId="7D856274" w14:textId="77777777" w:rsidR="00B731E1" w:rsidRPr="00EE5F79" w:rsidRDefault="00B731E1" w:rsidP="00715959">
      <w:pPr>
        <w:pStyle w:val="Prrafodelista"/>
        <w:widowControl w:val="0"/>
        <w:numPr>
          <w:ilvl w:val="1"/>
          <w:numId w:val="10"/>
        </w:numPr>
        <w:tabs>
          <w:tab w:val="left" w:pos="669"/>
        </w:tabs>
        <w:autoSpaceDE w:val="0"/>
        <w:autoSpaceDN w:val="0"/>
        <w:spacing w:before="57"/>
        <w:ind w:left="567" w:right="639"/>
        <w:contextualSpacing w:val="0"/>
        <w:rPr>
          <w:rFonts w:ascii="Palatino Linotype" w:hAnsi="Palatino Linotype"/>
          <w:i/>
          <w:sz w:val="18"/>
          <w:szCs w:val="22"/>
        </w:rPr>
      </w:pPr>
      <w:r w:rsidRPr="00EE5F79">
        <w:rPr>
          <w:rFonts w:ascii="Palatino Linotype" w:hAnsi="Palatino Linotype"/>
          <w:i/>
          <w:spacing w:val="-1"/>
          <w:sz w:val="18"/>
          <w:szCs w:val="22"/>
        </w:rPr>
        <w:t>¿QUIEN</w:t>
      </w:r>
      <w:r w:rsidRPr="00EE5F79">
        <w:rPr>
          <w:rFonts w:ascii="Palatino Linotype" w:hAnsi="Palatino Linotype"/>
          <w:i/>
          <w:spacing w:val="-7"/>
          <w:sz w:val="18"/>
          <w:szCs w:val="22"/>
        </w:rPr>
        <w:t xml:space="preserve"> </w:t>
      </w:r>
      <w:r w:rsidRPr="00EE5F79">
        <w:rPr>
          <w:rFonts w:ascii="Palatino Linotype" w:hAnsi="Palatino Linotype"/>
          <w:i/>
          <w:spacing w:val="-1"/>
          <w:sz w:val="18"/>
          <w:szCs w:val="22"/>
        </w:rPr>
        <w:t>SE</w:t>
      </w:r>
      <w:r w:rsidRPr="00EE5F79">
        <w:rPr>
          <w:rFonts w:ascii="Palatino Linotype" w:hAnsi="Palatino Linotype"/>
          <w:i/>
          <w:spacing w:val="-7"/>
          <w:sz w:val="18"/>
          <w:szCs w:val="22"/>
        </w:rPr>
        <w:t xml:space="preserve"> </w:t>
      </w:r>
      <w:r w:rsidRPr="00EE5F79">
        <w:rPr>
          <w:rFonts w:ascii="Palatino Linotype" w:hAnsi="Palatino Linotype"/>
          <w:i/>
          <w:spacing w:val="-1"/>
          <w:sz w:val="18"/>
          <w:szCs w:val="22"/>
        </w:rPr>
        <w:t>ENCARGÓ</w:t>
      </w:r>
      <w:r w:rsidRPr="00EE5F79">
        <w:rPr>
          <w:rFonts w:ascii="Palatino Linotype" w:hAnsi="Palatino Linotype"/>
          <w:i/>
          <w:spacing w:val="-8"/>
          <w:sz w:val="18"/>
          <w:szCs w:val="22"/>
        </w:rPr>
        <w:t xml:space="preserve"> </w:t>
      </w:r>
      <w:r w:rsidRPr="00EE5F79">
        <w:rPr>
          <w:rFonts w:ascii="Palatino Linotype" w:hAnsi="Palatino Linotype"/>
          <w:i/>
          <w:sz w:val="18"/>
          <w:szCs w:val="22"/>
        </w:rPr>
        <w:t>DEL</w:t>
      </w:r>
      <w:r w:rsidRPr="00EE5F79">
        <w:rPr>
          <w:rFonts w:ascii="Palatino Linotype" w:hAnsi="Palatino Linotype"/>
          <w:i/>
          <w:spacing w:val="-8"/>
          <w:sz w:val="18"/>
          <w:szCs w:val="22"/>
        </w:rPr>
        <w:t xml:space="preserve"> </w:t>
      </w:r>
      <w:r w:rsidRPr="00EE5F79">
        <w:rPr>
          <w:rFonts w:ascii="Palatino Linotype" w:hAnsi="Palatino Linotype"/>
          <w:i/>
          <w:sz w:val="18"/>
          <w:szCs w:val="22"/>
        </w:rPr>
        <w:t>LLENADO</w:t>
      </w:r>
      <w:r w:rsidRPr="00EE5F79">
        <w:rPr>
          <w:rFonts w:ascii="Palatino Linotype" w:hAnsi="Palatino Linotype"/>
          <w:i/>
          <w:spacing w:val="-8"/>
          <w:sz w:val="18"/>
          <w:szCs w:val="22"/>
        </w:rPr>
        <w:t xml:space="preserve"> </w:t>
      </w:r>
      <w:r w:rsidRPr="00EE5F79">
        <w:rPr>
          <w:rFonts w:ascii="Palatino Linotype" w:hAnsi="Palatino Linotype"/>
          <w:i/>
          <w:sz w:val="18"/>
          <w:szCs w:val="22"/>
        </w:rPr>
        <w:t>DEL</w:t>
      </w:r>
      <w:r w:rsidRPr="00EE5F79">
        <w:rPr>
          <w:rFonts w:ascii="Palatino Linotype" w:hAnsi="Palatino Linotype"/>
          <w:i/>
          <w:spacing w:val="-6"/>
          <w:sz w:val="18"/>
          <w:szCs w:val="22"/>
        </w:rPr>
        <w:t xml:space="preserve"> </w:t>
      </w:r>
      <w:r w:rsidRPr="00EE5F79">
        <w:rPr>
          <w:rFonts w:ascii="Palatino Linotype" w:hAnsi="Palatino Linotype"/>
          <w:i/>
          <w:sz w:val="18"/>
          <w:szCs w:val="22"/>
        </w:rPr>
        <w:t>REGISTRO</w:t>
      </w:r>
      <w:r w:rsidRPr="00EE5F79">
        <w:rPr>
          <w:rFonts w:ascii="Palatino Linotype" w:hAnsi="Palatino Linotype"/>
          <w:i/>
          <w:spacing w:val="-4"/>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2"/>
          <w:sz w:val="18"/>
          <w:szCs w:val="22"/>
        </w:rPr>
        <w:t xml:space="preserve"> </w:t>
      </w:r>
      <w:r w:rsidRPr="00EE5F79">
        <w:rPr>
          <w:rFonts w:ascii="Palatino Linotype" w:hAnsi="Palatino Linotype"/>
          <w:i/>
          <w:sz w:val="18"/>
          <w:szCs w:val="22"/>
        </w:rPr>
        <w:t>2022</w:t>
      </w:r>
      <w:r w:rsidRPr="00EE5F79">
        <w:rPr>
          <w:rFonts w:ascii="Palatino Linotype" w:hAnsi="Palatino Linotype"/>
          <w:i/>
          <w:spacing w:val="-10"/>
          <w:sz w:val="18"/>
          <w:szCs w:val="22"/>
        </w:rPr>
        <w:t xml:space="preserve"> </w:t>
      </w:r>
      <w:r w:rsidRPr="00EE5F79">
        <w:rPr>
          <w:rFonts w:ascii="Palatino Linotype" w:hAnsi="Palatino Linotype"/>
          <w:i/>
          <w:sz w:val="18"/>
          <w:szCs w:val="22"/>
        </w:rPr>
        <w:t>DE</w:t>
      </w:r>
      <w:r w:rsidRPr="00EE5F79">
        <w:rPr>
          <w:rFonts w:ascii="Palatino Linotype" w:hAnsi="Palatino Linotype"/>
          <w:i/>
          <w:spacing w:val="-12"/>
          <w:sz w:val="18"/>
          <w:szCs w:val="22"/>
        </w:rPr>
        <w:t xml:space="preserve"> </w:t>
      </w:r>
      <w:r w:rsidRPr="00EE5F79">
        <w:rPr>
          <w:rFonts w:ascii="Palatino Linotype" w:hAnsi="Palatino Linotype"/>
          <w:i/>
          <w:sz w:val="18"/>
          <w:szCs w:val="22"/>
        </w:rPr>
        <w:lastRenderedPageBreak/>
        <w:t>SU</w:t>
      </w:r>
      <w:r w:rsidRPr="00EE5F79">
        <w:rPr>
          <w:rFonts w:ascii="Palatino Linotype" w:hAnsi="Palatino Linotype"/>
          <w:i/>
          <w:spacing w:val="-9"/>
          <w:sz w:val="18"/>
          <w:szCs w:val="22"/>
        </w:rPr>
        <w:t xml:space="preserve"> </w:t>
      </w:r>
      <w:r w:rsidRPr="00EE5F79">
        <w:rPr>
          <w:rFonts w:ascii="Palatino Linotype" w:hAnsi="Palatino Linotype"/>
          <w:i/>
          <w:sz w:val="18"/>
          <w:szCs w:val="22"/>
        </w:rPr>
        <w:t>MUNICIPIO?</w:t>
      </w:r>
    </w:p>
    <w:p w14:paraId="011EE7E4" w14:textId="77777777" w:rsidR="00B731E1" w:rsidRPr="00EE5F79" w:rsidRDefault="00B731E1" w:rsidP="00841734">
      <w:pPr>
        <w:pStyle w:val="Textoindependiente"/>
        <w:ind w:left="567" w:right="639"/>
        <w:rPr>
          <w:rFonts w:ascii="Palatino Linotype" w:hAnsi="Palatino Linotype"/>
          <w:i/>
          <w:sz w:val="18"/>
          <w:szCs w:val="22"/>
        </w:rPr>
      </w:pPr>
    </w:p>
    <w:p w14:paraId="19B2D119" w14:textId="77777777" w:rsidR="00B731E1" w:rsidRPr="00EE5F79" w:rsidRDefault="00B731E1" w:rsidP="00715959">
      <w:pPr>
        <w:pStyle w:val="Prrafodelista"/>
        <w:widowControl w:val="0"/>
        <w:numPr>
          <w:ilvl w:val="1"/>
          <w:numId w:val="10"/>
        </w:numPr>
        <w:tabs>
          <w:tab w:val="left" w:pos="669"/>
        </w:tabs>
        <w:autoSpaceDE w:val="0"/>
        <w:autoSpaceDN w:val="0"/>
        <w:spacing w:before="165"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6"/>
          <w:sz w:val="18"/>
          <w:szCs w:val="22"/>
        </w:rPr>
        <w:t xml:space="preserve"> </w:t>
      </w:r>
      <w:r w:rsidRPr="00EE5F79">
        <w:rPr>
          <w:rFonts w:ascii="Palatino Linotype" w:hAnsi="Palatino Linotype"/>
          <w:i/>
          <w:sz w:val="18"/>
          <w:szCs w:val="22"/>
        </w:rPr>
        <w:t>PERSONAS</w:t>
      </w:r>
      <w:r w:rsidRPr="00EE5F79">
        <w:rPr>
          <w:rFonts w:ascii="Palatino Linotype" w:hAnsi="Palatino Linotype"/>
          <w:i/>
          <w:spacing w:val="6"/>
          <w:sz w:val="18"/>
          <w:szCs w:val="22"/>
        </w:rPr>
        <w:t xml:space="preserve"> </w:t>
      </w:r>
      <w:r w:rsidRPr="00EE5F79">
        <w:rPr>
          <w:rFonts w:ascii="Palatino Linotype" w:hAnsi="Palatino Linotype"/>
          <w:i/>
          <w:sz w:val="18"/>
          <w:szCs w:val="22"/>
        </w:rPr>
        <w:t>INTERVINIERON</w:t>
      </w:r>
      <w:r w:rsidRPr="00EE5F79">
        <w:rPr>
          <w:rFonts w:ascii="Palatino Linotype" w:hAnsi="Palatino Linotype"/>
          <w:i/>
          <w:spacing w:val="6"/>
          <w:sz w:val="18"/>
          <w:szCs w:val="22"/>
        </w:rPr>
        <w:t xml:space="preserve"> </w:t>
      </w:r>
      <w:r w:rsidRPr="00EE5F79">
        <w:rPr>
          <w:rFonts w:ascii="Palatino Linotype" w:hAnsi="Palatino Linotype"/>
          <w:i/>
          <w:sz w:val="18"/>
          <w:szCs w:val="22"/>
        </w:rPr>
        <w:t>PARA</w:t>
      </w:r>
      <w:r w:rsidRPr="00EE5F79">
        <w:rPr>
          <w:rFonts w:ascii="Palatino Linotype" w:hAnsi="Palatino Linotype"/>
          <w:i/>
          <w:spacing w:val="4"/>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LLENADO</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5"/>
          <w:sz w:val="18"/>
          <w:szCs w:val="22"/>
        </w:rPr>
        <w:t xml:space="preserve"> </w:t>
      </w:r>
      <w:r w:rsidRPr="00EE5F79">
        <w:rPr>
          <w:rFonts w:ascii="Palatino Linotype" w:hAnsi="Palatino Linotype"/>
          <w:i/>
          <w:sz w:val="18"/>
          <w:szCs w:val="22"/>
        </w:rPr>
        <w:t>REGISTRO</w:t>
      </w:r>
      <w:r w:rsidRPr="00EE5F79">
        <w:rPr>
          <w:rFonts w:ascii="Palatino Linotype" w:hAnsi="Palatino Linotype"/>
          <w:i/>
          <w:spacing w:val="7"/>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7"/>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49"/>
          <w:sz w:val="18"/>
          <w:szCs w:val="22"/>
        </w:rPr>
        <w:t xml:space="preserve"> </w:t>
      </w:r>
      <w:r w:rsidRPr="00EE5F79">
        <w:rPr>
          <w:rFonts w:ascii="Palatino Linotype" w:hAnsi="Palatino Linotype"/>
          <w:i/>
          <w:sz w:val="18"/>
          <w:szCs w:val="22"/>
        </w:rPr>
        <w:t>DE</w:t>
      </w:r>
      <w:r w:rsidRPr="00EE5F79">
        <w:rPr>
          <w:rFonts w:ascii="Palatino Linotype" w:hAnsi="Palatino Linotype"/>
          <w:i/>
          <w:spacing w:val="48"/>
          <w:sz w:val="18"/>
          <w:szCs w:val="22"/>
        </w:rPr>
        <w:t xml:space="preserve"> </w:t>
      </w:r>
      <w:r w:rsidRPr="00EE5F79">
        <w:rPr>
          <w:rFonts w:ascii="Palatino Linotype" w:hAnsi="Palatino Linotype"/>
          <w:i/>
          <w:sz w:val="18"/>
          <w:szCs w:val="22"/>
        </w:rPr>
        <w:t>SU</w:t>
      </w:r>
      <w:r w:rsidRPr="00EE5F79">
        <w:rPr>
          <w:rFonts w:ascii="Palatino Linotype" w:hAnsi="Palatino Linotype"/>
          <w:i/>
          <w:spacing w:val="-47"/>
          <w:sz w:val="18"/>
          <w:szCs w:val="22"/>
        </w:rPr>
        <w:t xml:space="preserve"> </w:t>
      </w:r>
      <w:r w:rsidRPr="00EE5F79">
        <w:rPr>
          <w:rFonts w:ascii="Palatino Linotype" w:hAnsi="Palatino Linotype"/>
          <w:i/>
          <w:sz w:val="18"/>
          <w:szCs w:val="22"/>
        </w:rPr>
        <w:t>MUNICIPIO?</w:t>
      </w:r>
    </w:p>
    <w:p w14:paraId="7C0C798E" w14:textId="77777777" w:rsidR="00B731E1" w:rsidRPr="00EE5F79" w:rsidRDefault="00B731E1" w:rsidP="00841734">
      <w:pPr>
        <w:pStyle w:val="Textoindependiente"/>
        <w:spacing w:before="2"/>
        <w:ind w:left="567" w:right="639"/>
        <w:rPr>
          <w:rFonts w:ascii="Palatino Linotype" w:hAnsi="Palatino Linotype"/>
          <w:i/>
          <w:sz w:val="18"/>
          <w:szCs w:val="22"/>
        </w:rPr>
      </w:pPr>
    </w:p>
    <w:p w14:paraId="05A04140"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6FF3EB78" w14:textId="77777777" w:rsidR="00B731E1" w:rsidRPr="00EE5F79" w:rsidRDefault="00B731E1" w:rsidP="00715959">
      <w:pPr>
        <w:pStyle w:val="Prrafodelista"/>
        <w:widowControl w:val="0"/>
        <w:numPr>
          <w:ilvl w:val="1"/>
          <w:numId w:val="10"/>
        </w:numPr>
        <w:tabs>
          <w:tab w:val="left" w:pos="669"/>
        </w:tabs>
        <w:autoSpaceDE w:val="0"/>
        <w:autoSpaceDN w:val="0"/>
        <w:spacing w:before="41"/>
        <w:ind w:left="567" w:right="639"/>
        <w:contextualSpacing w:val="0"/>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REGISTRO</w:t>
      </w:r>
      <w:r w:rsidRPr="00EE5F79">
        <w:rPr>
          <w:rFonts w:ascii="Palatino Linotype" w:hAnsi="Palatino Linotype"/>
          <w:i/>
          <w:spacing w:val="-2"/>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6"/>
          <w:sz w:val="18"/>
          <w:szCs w:val="22"/>
        </w:rPr>
        <w:t xml:space="preserve"> </w:t>
      </w:r>
      <w:r w:rsidRPr="00EE5F79">
        <w:rPr>
          <w:rFonts w:ascii="Palatino Linotype" w:hAnsi="Palatino Linotype"/>
          <w:i/>
          <w:sz w:val="18"/>
          <w:szCs w:val="22"/>
        </w:rPr>
        <w:t>DE ARCHIVOS</w:t>
      </w:r>
      <w:r w:rsidRPr="00EE5F79">
        <w:rPr>
          <w:rFonts w:ascii="Palatino Linotype" w:hAnsi="Palatino Linotype"/>
          <w:i/>
          <w:spacing w:val="-6"/>
          <w:sz w:val="18"/>
          <w:szCs w:val="22"/>
        </w:rPr>
        <w:t xml:space="preserve"> </w:t>
      </w:r>
      <w:r w:rsidRPr="00EE5F79">
        <w:rPr>
          <w:rFonts w:ascii="Palatino Linotype" w:hAnsi="Palatino Linotype"/>
          <w:i/>
          <w:sz w:val="18"/>
          <w:szCs w:val="22"/>
        </w:rPr>
        <w:t>DEL</w:t>
      </w:r>
      <w:r w:rsidRPr="00EE5F79">
        <w:rPr>
          <w:rFonts w:ascii="Palatino Linotype" w:hAnsi="Palatino Linotype"/>
          <w:i/>
          <w:spacing w:val="-7"/>
          <w:sz w:val="18"/>
          <w:szCs w:val="22"/>
        </w:rPr>
        <w:t xml:space="preserve"> </w:t>
      </w:r>
      <w:r w:rsidRPr="00EE5F79">
        <w:rPr>
          <w:rFonts w:ascii="Palatino Linotype" w:hAnsi="Palatino Linotype"/>
          <w:i/>
          <w:sz w:val="18"/>
          <w:szCs w:val="22"/>
        </w:rPr>
        <w:t>AÑO</w:t>
      </w:r>
      <w:r w:rsidRPr="00EE5F79">
        <w:rPr>
          <w:rFonts w:ascii="Palatino Linotype" w:hAnsi="Palatino Linotype"/>
          <w:i/>
          <w:spacing w:val="-7"/>
          <w:sz w:val="18"/>
          <w:szCs w:val="22"/>
        </w:rPr>
        <w:t xml:space="preserve"> </w:t>
      </w:r>
      <w:r w:rsidRPr="00EE5F79">
        <w:rPr>
          <w:rFonts w:ascii="Palatino Linotype" w:hAnsi="Palatino Linotype"/>
          <w:i/>
          <w:sz w:val="18"/>
          <w:szCs w:val="22"/>
        </w:rPr>
        <w:t>2022</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8"/>
          <w:sz w:val="18"/>
          <w:szCs w:val="22"/>
        </w:rPr>
        <w:t xml:space="preserve"> </w:t>
      </w:r>
      <w:r w:rsidRPr="00EE5F79">
        <w:rPr>
          <w:rFonts w:ascii="Palatino Linotype" w:hAnsi="Palatino Linotype"/>
          <w:i/>
          <w:sz w:val="18"/>
          <w:szCs w:val="22"/>
        </w:rPr>
        <w:t>MUNICIPIO.</w:t>
      </w:r>
    </w:p>
    <w:p w14:paraId="7B9D55C6" w14:textId="77777777" w:rsidR="00B731E1" w:rsidRPr="00EE5F79" w:rsidRDefault="00B731E1" w:rsidP="00841734">
      <w:pPr>
        <w:pStyle w:val="Textoindependiente"/>
        <w:ind w:left="567" w:right="639"/>
        <w:rPr>
          <w:rFonts w:ascii="Palatino Linotype" w:hAnsi="Palatino Linotype"/>
          <w:i/>
          <w:sz w:val="18"/>
          <w:szCs w:val="22"/>
        </w:rPr>
      </w:pPr>
    </w:p>
    <w:p w14:paraId="5DF07E72" w14:textId="77777777" w:rsidR="00B731E1" w:rsidRPr="00EE5F79" w:rsidRDefault="00B731E1" w:rsidP="00841734">
      <w:pPr>
        <w:pStyle w:val="Ttulo3"/>
        <w:spacing w:before="165"/>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30.1:</w:t>
      </w:r>
    </w:p>
    <w:p w14:paraId="6E2FBC72" w14:textId="77777777" w:rsidR="00B731E1" w:rsidRPr="00EE5F79" w:rsidRDefault="00B731E1" w:rsidP="00715959">
      <w:pPr>
        <w:pStyle w:val="Prrafodelista"/>
        <w:widowControl w:val="0"/>
        <w:numPr>
          <w:ilvl w:val="1"/>
          <w:numId w:val="10"/>
        </w:numPr>
        <w:tabs>
          <w:tab w:val="left" w:pos="669"/>
        </w:tabs>
        <w:autoSpaceDE w:val="0"/>
        <w:autoSpaceDN w:val="0"/>
        <w:spacing w:before="42" w:line="276" w:lineRule="auto"/>
        <w:ind w:left="567" w:right="639"/>
        <w:contextualSpacing w:val="0"/>
        <w:rPr>
          <w:rFonts w:ascii="Palatino Linotype" w:hAnsi="Palatino Linotype"/>
          <w:i/>
          <w:sz w:val="18"/>
          <w:szCs w:val="22"/>
        </w:rPr>
      </w:pPr>
      <w:r w:rsidRPr="00EE5F79">
        <w:rPr>
          <w:rFonts w:ascii="Palatino Linotype" w:hAnsi="Palatino Linotype"/>
          <w:i/>
          <w:sz w:val="18"/>
          <w:szCs w:val="22"/>
        </w:rPr>
        <w:t>¿POR</w:t>
      </w:r>
      <w:r w:rsidRPr="00EE5F79">
        <w:rPr>
          <w:rFonts w:ascii="Palatino Linotype" w:hAnsi="Palatino Linotype"/>
          <w:i/>
          <w:spacing w:val="-2"/>
          <w:sz w:val="18"/>
          <w:szCs w:val="22"/>
        </w:rPr>
        <w:t xml:space="preserve"> </w:t>
      </w:r>
      <w:r w:rsidRPr="00EE5F79">
        <w:rPr>
          <w:rFonts w:ascii="Palatino Linotype" w:hAnsi="Palatino Linotype"/>
          <w:i/>
          <w:sz w:val="18"/>
          <w:szCs w:val="22"/>
        </w:rPr>
        <w:t>QUÉ</w:t>
      </w:r>
      <w:r w:rsidRPr="00EE5F79">
        <w:rPr>
          <w:rFonts w:ascii="Palatino Linotype" w:hAnsi="Palatino Linotype"/>
          <w:i/>
          <w:spacing w:val="-2"/>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4"/>
          <w:sz w:val="18"/>
          <w:szCs w:val="22"/>
        </w:rPr>
        <w:t xml:space="preserve"> </w:t>
      </w:r>
      <w:r w:rsidRPr="00EE5F79">
        <w:rPr>
          <w:rFonts w:ascii="Palatino Linotype" w:hAnsi="Palatino Linotype"/>
          <w:i/>
          <w:sz w:val="18"/>
          <w:szCs w:val="22"/>
        </w:rPr>
        <w:t>HAN</w:t>
      </w:r>
      <w:r w:rsidRPr="00EE5F79">
        <w:rPr>
          <w:rFonts w:ascii="Palatino Linotype" w:hAnsi="Palatino Linotype"/>
          <w:i/>
          <w:spacing w:val="-1"/>
          <w:sz w:val="18"/>
          <w:szCs w:val="22"/>
        </w:rPr>
        <w:t xml:space="preserve"> </w:t>
      </w:r>
      <w:r w:rsidRPr="00EE5F79">
        <w:rPr>
          <w:rFonts w:ascii="Palatino Linotype" w:hAnsi="Palatino Linotype"/>
          <w:i/>
          <w:sz w:val="18"/>
          <w:szCs w:val="22"/>
        </w:rPr>
        <w:t>LLEVADO</w:t>
      </w:r>
      <w:r w:rsidRPr="00EE5F79">
        <w:rPr>
          <w:rFonts w:ascii="Palatino Linotype" w:hAnsi="Palatino Linotype"/>
          <w:i/>
          <w:spacing w:val="-5"/>
          <w:sz w:val="18"/>
          <w:szCs w:val="22"/>
        </w:rPr>
        <w:t xml:space="preserve"> </w:t>
      </w:r>
      <w:r w:rsidRPr="00EE5F79">
        <w:rPr>
          <w:rFonts w:ascii="Palatino Linotype" w:hAnsi="Palatino Linotype"/>
          <w:i/>
          <w:sz w:val="18"/>
          <w:szCs w:val="22"/>
        </w:rPr>
        <w:t>A</w:t>
      </w:r>
      <w:r w:rsidRPr="00EE5F79">
        <w:rPr>
          <w:rFonts w:ascii="Palatino Linotype" w:hAnsi="Palatino Linotype"/>
          <w:i/>
          <w:spacing w:val="1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2"/>
          <w:sz w:val="18"/>
          <w:szCs w:val="22"/>
        </w:rPr>
        <w:t xml:space="preserve"> </w:t>
      </w:r>
      <w:r w:rsidRPr="00EE5F79">
        <w:rPr>
          <w:rFonts w:ascii="Palatino Linotype" w:hAnsi="Palatino Linotype"/>
          <w:i/>
          <w:sz w:val="18"/>
          <w:szCs w:val="22"/>
        </w:rPr>
        <w:t>EL</w:t>
      </w:r>
      <w:r w:rsidRPr="00EE5F79">
        <w:rPr>
          <w:rFonts w:ascii="Palatino Linotype" w:hAnsi="Palatino Linotype"/>
          <w:i/>
          <w:spacing w:val="11"/>
          <w:sz w:val="18"/>
          <w:szCs w:val="22"/>
        </w:rPr>
        <w:t xml:space="preserve"> </w:t>
      </w:r>
      <w:r w:rsidRPr="00EE5F79">
        <w:rPr>
          <w:rFonts w:ascii="Palatino Linotype" w:hAnsi="Palatino Linotype"/>
          <w:i/>
          <w:sz w:val="18"/>
          <w:szCs w:val="22"/>
        </w:rPr>
        <w:t>REGISTRO</w:t>
      </w:r>
      <w:r w:rsidRPr="00EE5F79">
        <w:rPr>
          <w:rFonts w:ascii="Palatino Linotype" w:hAnsi="Palatino Linotype"/>
          <w:i/>
          <w:spacing w:val="13"/>
          <w:sz w:val="18"/>
          <w:szCs w:val="22"/>
        </w:rPr>
        <w:t xml:space="preserve"> </w:t>
      </w:r>
      <w:r w:rsidRPr="00EE5F79">
        <w:rPr>
          <w:rFonts w:ascii="Palatino Linotype" w:hAnsi="Palatino Linotype"/>
          <w:i/>
          <w:sz w:val="18"/>
          <w:szCs w:val="22"/>
        </w:rPr>
        <w:t>NACIONAL</w:t>
      </w:r>
      <w:r w:rsidRPr="00EE5F79">
        <w:rPr>
          <w:rFonts w:ascii="Palatino Linotype" w:hAnsi="Palatino Linotype"/>
          <w:i/>
          <w:spacing w:val="7"/>
          <w:sz w:val="18"/>
          <w:szCs w:val="22"/>
        </w:rPr>
        <w:t xml:space="preserve"> </w:t>
      </w:r>
      <w:r w:rsidRPr="00EE5F79">
        <w:rPr>
          <w:rFonts w:ascii="Palatino Linotype" w:hAnsi="Palatino Linotype"/>
          <w:i/>
          <w:sz w:val="18"/>
          <w:szCs w:val="22"/>
        </w:rPr>
        <w:t>DE</w:t>
      </w:r>
      <w:r w:rsidRPr="00EE5F79">
        <w:rPr>
          <w:rFonts w:ascii="Palatino Linotype" w:hAnsi="Palatino Linotype"/>
          <w:i/>
          <w:spacing w:val="1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3"/>
          <w:sz w:val="18"/>
          <w:szCs w:val="22"/>
        </w:rPr>
        <w:t xml:space="preserve"> </w:t>
      </w:r>
      <w:r w:rsidRPr="00EE5F79">
        <w:rPr>
          <w:rFonts w:ascii="Palatino Linotype" w:hAnsi="Palatino Linotype"/>
          <w:i/>
          <w:sz w:val="18"/>
          <w:szCs w:val="22"/>
        </w:rPr>
        <w:t>2022</w:t>
      </w:r>
      <w:r w:rsidRPr="00EE5F79">
        <w:rPr>
          <w:rFonts w:ascii="Palatino Linotype" w:hAnsi="Palatino Linotype"/>
          <w:i/>
          <w:spacing w:val="8"/>
          <w:sz w:val="18"/>
          <w:szCs w:val="22"/>
        </w:rPr>
        <w:t xml:space="preserve"> </w:t>
      </w:r>
      <w:r w:rsidRPr="00EE5F79">
        <w:rPr>
          <w:rFonts w:ascii="Palatino Linotype" w:hAnsi="Palatino Linotype"/>
          <w:i/>
          <w:sz w:val="18"/>
          <w:szCs w:val="22"/>
        </w:rPr>
        <w:t>DE</w:t>
      </w:r>
      <w:r w:rsidRPr="00EE5F79">
        <w:rPr>
          <w:rFonts w:ascii="Palatino Linotype" w:hAnsi="Palatino Linotype"/>
          <w:i/>
          <w:spacing w:val="10"/>
          <w:sz w:val="18"/>
          <w:szCs w:val="22"/>
        </w:rPr>
        <w:t xml:space="preserve"> </w:t>
      </w:r>
      <w:r w:rsidRPr="00EE5F79">
        <w:rPr>
          <w:rFonts w:ascii="Palatino Linotype" w:hAnsi="Palatino Linotype"/>
          <w:i/>
          <w:sz w:val="18"/>
          <w:szCs w:val="22"/>
        </w:rPr>
        <w:t>SU</w:t>
      </w:r>
      <w:r w:rsidRPr="00EE5F79">
        <w:rPr>
          <w:rFonts w:ascii="Palatino Linotype" w:hAnsi="Palatino Linotype"/>
          <w:i/>
          <w:spacing w:val="1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0"/>
          <w:sz w:val="18"/>
          <w:szCs w:val="22"/>
        </w:rPr>
        <w:t xml:space="preserve"> </w:t>
      </w:r>
      <w:r w:rsidRPr="00EE5F79">
        <w:rPr>
          <w:rFonts w:ascii="Palatino Linotype" w:hAnsi="Palatino Linotype"/>
          <w:i/>
          <w:sz w:val="18"/>
          <w:szCs w:val="22"/>
        </w:rPr>
        <w:t>COMO</w:t>
      </w:r>
      <w:r w:rsidRPr="00EE5F79">
        <w:rPr>
          <w:rFonts w:ascii="Palatino Linotype" w:hAnsi="Palatino Linotype"/>
          <w:i/>
          <w:spacing w:val="-47"/>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6D018F8F" w14:textId="77777777" w:rsidR="00B731E1" w:rsidRPr="00EE5F79" w:rsidRDefault="00B731E1" w:rsidP="00715959">
      <w:pPr>
        <w:pStyle w:val="Prrafodelista"/>
        <w:widowControl w:val="0"/>
        <w:numPr>
          <w:ilvl w:val="1"/>
          <w:numId w:val="10"/>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30</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6FED6113" w14:textId="77777777" w:rsidR="00B731E1" w:rsidRPr="00EE5F79" w:rsidRDefault="00B731E1" w:rsidP="00841734">
      <w:pPr>
        <w:pStyle w:val="Textoindependiente"/>
        <w:ind w:left="567" w:right="639"/>
        <w:rPr>
          <w:rFonts w:ascii="Palatino Linotype" w:hAnsi="Palatino Linotype"/>
          <w:i/>
          <w:sz w:val="18"/>
          <w:szCs w:val="22"/>
        </w:rPr>
      </w:pPr>
    </w:p>
    <w:p w14:paraId="48C7F56C" w14:textId="77777777" w:rsidR="00B731E1" w:rsidRPr="00EE5F79" w:rsidRDefault="00B731E1" w:rsidP="00841734">
      <w:pPr>
        <w:pStyle w:val="Ttulo2"/>
        <w:spacing w:before="195"/>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2"/>
          <w:sz w:val="18"/>
          <w:szCs w:val="22"/>
        </w:rPr>
        <w:t xml:space="preserve"> </w:t>
      </w:r>
      <w:r w:rsidRPr="00EE5F79">
        <w:rPr>
          <w:rFonts w:ascii="Palatino Linotype" w:hAnsi="Palatino Linotype"/>
          <w:i/>
          <w:sz w:val="18"/>
          <w:szCs w:val="22"/>
        </w:rPr>
        <w:t>31</w:t>
      </w:r>
    </w:p>
    <w:p w14:paraId="3A1EFCD0" w14:textId="77777777" w:rsidR="00B731E1" w:rsidRPr="00EE5F79" w:rsidRDefault="00B731E1" w:rsidP="00841734">
      <w:pPr>
        <w:spacing w:before="16"/>
        <w:ind w:left="567" w:right="639"/>
        <w:rPr>
          <w:rFonts w:ascii="Palatino Linotype" w:hAnsi="Palatino Linotype"/>
          <w:b/>
          <w:i/>
          <w:sz w:val="18"/>
          <w:szCs w:val="22"/>
        </w:rPr>
      </w:pPr>
      <w:r w:rsidRPr="00EE5F79">
        <w:rPr>
          <w:rFonts w:ascii="Palatino Linotype" w:hAnsi="Palatino Linotype"/>
          <w:b/>
          <w:i/>
          <w:sz w:val="18"/>
          <w:szCs w:val="22"/>
        </w:rPr>
        <w:t>ENTREGA-RECEPCIÓN</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7"/>
          <w:sz w:val="18"/>
          <w:szCs w:val="22"/>
        </w:rPr>
        <w:t xml:space="preserve"> </w:t>
      </w:r>
      <w:r w:rsidRPr="00EE5F79">
        <w:rPr>
          <w:rFonts w:ascii="Palatino Linotype" w:hAnsi="Palatino Linotype"/>
          <w:b/>
          <w:i/>
          <w:sz w:val="18"/>
          <w:szCs w:val="22"/>
        </w:rPr>
        <w:t>ARCHIVOS</w:t>
      </w:r>
    </w:p>
    <w:p w14:paraId="51D58EEE" w14:textId="77777777" w:rsidR="00B731E1" w:rsidRPr="00EE5F79" w:rsidRDefault="00B731E1" w:rsidP="00841734">
      <w:pPr>
        <w:pStyle w:val="Textoindependiente"/>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del Área Coordinadora de Archivos o en su caso</w:t>
      </w:r>
      <w:r w:rsidRPr="00EE5F79">
        <w:rPr>
          <w:rFonts w:ascii="Palatino Linotype" w:hAnsi="Palatino Linotype"/>
          <w:i/>
          <w:spacing w:val="1"/>
          <w:sz w:val="18"/>
          <w:szCs w:val="22"/>
        </w:rPr>
        <w:t xml:space="preserve"> </w:t>
      </w:r>
      <w:r w:rsidRPr="00EE5F79">
        <w:rPr>
          <w:rFonts w:ascii="Palatino Linotype" w:hAnsi="Palatino Linotype"/>
          <w:i/>
          <w:sz w:val="18"/>
          <w:szCs w:val="22"/>
        </w:rPr>
        <w:t>quien haga las labores propias del Área Coordinadora de Archivos y al Titular Órgano Interno de Control al ser la</w:t>
      </w:r>
      <w:r w:rsidRPr="00EE5F79">
        <w:rPr>
          <w:rFonts w:ascii="Palatino Linotype" w:hAnsi="Palatino Linotype"/>
          <w:i/>
          <w:spacing w:val="1"/>
          <w:sz w:val="18"/>
          <w:szCs w:val="22"/>
        </w:rPr>
        <w:t xml:space="preserve"> </w:t>
      </w:r>
      <w:r w:rsidRPr="00EE5F79">
        <w:rPr>
          <w:rFonts w:ascii="Palatino Linotype" w:hAnsi="Palatino Linotype"/>
          <w:i/>
          <w:sz w:val="18"/>
          <w:szCs w:val="22"/>
        </w:rPr>
        <w:t>temática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 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w:t>
      </w:r>
      <w:r w:rsidRPr="00EE5F79">
        <w:rPr>
          <w:rFonts w:ascii="Palatino Linotype" w:hAnsi="Palatino Linotype"/>
          <w:i/>
          <w:spacing w:val="-3"/>
          <w:sz w:val="18"/>
          <w:szCs w:val="22"/>
        </w:rPr>
        <w:t xml:space="preserve"> </w:t>
      </w:r>
      <w:r w:rsidRPr="00EE5F79">
        <w:rPr>
          <w:rFonts w:ascii="Palatino Linotype" w:hAnsi="Palatino Linotype"/>
          <w:i/>
          <w:sz w:val="18"/>
          <w:szCs w:val="22"/>
        </w:rPr>
        <w:t>competencia de</w:t>
      </w:r>
      <w:r w:rsidRPr="00EE5F79">
        <w:rPr>
          <w:rFonts w:ascii="Palatino Linotype" w:hAnsi="Palatino Linotype"/>
          <w:i/>
          <w:spacing w:val="-2"/>
          <w:sz w:val="18"/>
          <w:szCs w:val="22"/>
        </w:rPr>
        <w:t xml:space="preserve"> </w:t>
      </w:r>
      <w:r w:rsidRPr="00EE5F79">
        <w:rPr>
          <w:rFonts w:ascii="Palatino Linotype" w:hAnsi="Palatino Linotype"/>
          <w:i/>
          <w:sz w:val="18"/>
          <w:szCs w:val="22"/>
        </w:rPr>
        <w:t>ambos titulares.</w:t>
      </w:r>
    </w:p>
    <w:p w14:paraId="08D9125C" w14:textId="77777777" w:rsidR="00B731E1" w:rsidRPr="00EE5F79" w:rsidRDefault="00B731E1" w:rsidP="00841734">
      <w:pPr>
        <w:pStyle w:val="Textoindependiente"/>
        <w:spacing w:before="4"/>
        <w:ind w:left="567" w:right="639"/>
        <w:rPr>
          <w:rFonts w:ascii="Palatino Linotype" w:hAnsi="Palatino Linotype"/>
          <w:i/>
          <w:sz w:val="18"/>
          <w:szCs w:val="22"/>
        </w:rPr>
      </w:pPr>
    </w:p>
    <w:p w14:paraId="0AA21B5B" w14:textId="77777777" w:rsidR="00B731E1" w:rsidRPr="00EE5F79" w:rsidRDefault="00B731E1" w:rsidP="00715959">
      <w:pPr>
        <w:pStyle w:val="Prrafodelista"/>
        <w:widowControl w:val="0"/>
        <w:numPr>
          <w:ilvl w:val="1"/>
          <w:numId w:val="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¿LA ENTREGA-RECEPCIÓN 2022 DE ARCHIVOS POR CAMBIO DE ADMINISTRACIÓN SE LLEVÓ A CABO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LO INDICAN LOS ARTÍCULOS 10 PÁRRAFO SEGUNDO Y 17 DE LA LEY GENERAL DE ARCHIVOS; </w:t>
      </w:r>
      <w:proofErr w:type="gramStart"/>
      <w:r w:rsidRPr="00EE5F79">
        <w:rPr>
          <w:rFonts w:ascii="Palatino Linotype" w:hAnsi="Palatino Linotype"/>
          <w:i/>
          <w:sz w:val="18"/>
          <w:szCs w:val="22"/>
        </w:rPr>
        <w:t>ARTÍCULOS 10</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 SEGUNDO Y 17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 Y MUNICIPIOS Y ARTÍCULOS 9, 47 FRACCIÓN XIII DE LOS LINEAMIENTOS PARA LA 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080033ED" w14:textId="77777777" w:rsidR="00B731E1" w:rsidRPr="00EE5F79" w:rsidRDefault="00B731E1" w:rsidP="00841734">
      <w:pPr>
        <w:pStyle w:val="Textoindependiente"/>
        <w:spacing w:before="1"/>
        <w:ind w:left="567" w:right="639"/>
        <w:rPr>
          <w:rFonts w:ascii="Palatino Linotype" w:hAnsi="Palatino Linotype"/>
          <w:i/>
          <w:sz w:val="18"/>
          <w:szCs w:val="22"/>
        </w:rPr>
      </w:pPr>
    </w:p>
    <w:p w14:paraId="0AD4B19D"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 AFIRMATIVA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31.1:</w:t>
      </w:r>
    </w:p>
    <w:p w14:paraId="1CAE9573" w14:textId="77777777" w:rsidR="00B731E1" w:rsidRPr="00EE5F79" w:rsidRDefault="00B731E1" w:rsidP="00715959">
      <w:pPr>
        <w:pStyle w:val="Prrafodelista"/>
        <w:widowControl w:val="0"/>
        <w:numPr>
          <w:ilvl w:val="1"/>
          <w:numId w:val="9"/>
        </w:numPr>
        <w:tabs>
          <w:tab w:val="left" w:pos="669"/>
        </w:tabs>
        <w:autoSpaceDE w:val="0"/>
        <w:autoSpaceDN w:val="0"/>
        <w:spacing w:before="56"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INSTRUMENTOS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CONSULTA</w:t>
      </w:r>
      <w:r w:rsidRPr="00EE5F79">
        <w:rPr>
          <w:rFonts w:ascii="Palatino Linotype" w:hAnsi="Palatino Linotype"/>
          <w:i/>
          <w:spacing w:val="1"/>
          <w:sz w:val="18"/>
          <w:szCs w:val="22"/>
        </w:rPr>
        <w:t xml:space="preserve"> </w:t>
      </w:r>
      <w:r w:rsidRPr="00EE5F79">
        <w:rPr>
          <w:rFonts w:ascii="Palatino Linotype" w:hAnsi="Palatino Linotype"/>
          <w:i/>
          <w:spacing w:val="13"/>
          <w:sz w:val="18"/>
          <w:szCs w:val="22"/>
        </w:rPr>
        <w:t>ARCHIVÍSTICA</w:t>
      </w:r>
      <w:r w:rsidRPr="00EE5F79">
        <w:rPr>
          <w:rFonts w:ascii="Palatino Linotype" w:hAnsi="Palatino Linotype"/>
          <w:i/>
          <w:spacing w:val="14"/>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ENTREGARON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ACTO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ENTREGA-</w:t>
      </w:r>
      <w:r w:rsidRPr="00EE5F79">
        <w:rPr>
          <w:rFonts w:ascii="Palatino Linotype" w:hAnsi="Palatino Linotype"/>
          <w:i/>
          <w:spacing w:val="-2"/>
          <w:sz w:val="18"/>
          <w:szCs w:val="22"/>
        </w:rPr>
        <w:t xml:space="preserve"> </w:t>
      </w:r>
      <w:r w:rsidRPr="00EE5F79">
        <w:rPr>
          <w:rFonts w:ascii="Palatino Linotype" w:hAnsi="Palatino Linotype"/>
          <w:i/>
          <w:sz w:val="18"/>
          <w:szCs w:val="22"/>
        </w:rPr>
        <w:t>RECEPCIÓN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 DE</w:t>
      </w:r>
      <w:r w:rsidRPr="00EE5F79">
        <w:rPr>
          <w:rFonts w:ascii="Palatino Linotype" w:hAnsi="Palatino Linotype"/>
          <w:i/>
          <w:spacing w:val="-5"/>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E</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p>
    <w:p w14:paraId="70A82634"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7DCE9964" w14:textId="77777777" w:rsidR="00B731E1" w:rsidRPr="00EE5F79" w:rsidRDefault="00B731E1" w:rsidP="00715959">
      <w:pPr>
        <w:pStyle w:val="Prrafodelista"/>
        <w:widowControl w:val="0"/>
        <w:numPr>
          <w:ilvl w:val="1"/>
          <w:numId w:val="9"/>
        </w:numPr>
        <w:tabs>
          <w:tab w:val="left" w:pos="671"/>
        </w:tabs>
        <w:autoSpaceDE w:val="0"/>
        <w:autoSpaceDN w:val="0"/>
        <w:spacing w:line="276" w:lineRule="auto"/>
        <w:ind w:left="567" w:right="639" w:hanging="571"/>
        <w:contextualSpacing w:val="0"/>
        <w:jc w:val="both"/>
        <w:rPr>
          <w:rFonts w:ascii="Palatino Linotype" w:hAnsi="Palatino Linotype"/>
          <w:i/>
          <w:sz w:val="18"/>
          <w:szCs w:val="22"/>
        </w:rPr>
      </w:pPr>
      <w:r w:rsidRPr="00EE5F79">
        <w:rPr>
          <w:rFonts w:ascii="Palatino Linotype" w:hAnsi="Palatino Linotype"/>
          <w:i/>
          <w:sz w:val="18"/>
          <w:szCs w:val="22"/>
        </w:rPr>
        <w:t>¿EL TITULAR DEL ÁREA COORDINADORA DE ARCHIVOS O EN SU CASO LA UNIDAD ADMNISTRATIVA QUE</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REALIZABA LAS LABORES DEL ÁREA COORDINADORA DE </w:t>
      </w:r>
      <w:r w:rsidRPr="00EE5F79">
        <w:rPr>
          <w:rFonts w:ascii="Palatino Linotype" w:hAnsi="Palatino Linotype"/>
          <w:i/>
          <w:sz w:val="18"/>
          <w:szCs w:val="22"/>
        </w:rPr>
        <w:lastRenderedPageBreak/>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 LA ADMINISTRACIÓN ANTERIOR</w:t>
      </w:r>
      <w:r w:rsidRPr="00EE5F79">
        <w:rPr>
          <w:rFonts w:ascii="Palatino Linotype" w:hAnsi="Palatino Linotype"/>
          <w:i/>
          <w:spacing w:val="1"/>
          <w:sz w:val="18"/>
          <w:szCs w:val="22"/>
        </w:rPr>
        <w:t xml:space="preserve"> </w:t>
      </w:r>
      <w:r w:rsidRPr="00EE5F79">
        <w:rPr>
          <w:rFonts w:ascii="Palatino Linotype" w:hAnsi="Palatino Linotype"/>
          <w:i/>
          <w:sz w:val="18"/>
          <w:szCs w:val="22"/>
        </w:rPr>
        <w:t>ENTREGÓ</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MUNICIPAL</w:t>
      </w:r>
      <w:r w:rsidRPr="00EE5F79">
        <w:rPr>
          <w:rFonts w:ascii="Palatino Linotype" w:hAnsi="Palatino Linotype"/>
          <w:i/>
          <w:spacing w:val="5"/>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LEY?</w:t>
      </w:r>
    </w:p>
    <w:p w14:paraId="79DF7EF2" w14:textId="77777777" w:rsidR="00B731E1" w:rsidRPr="00EE5F79" w:rsidRDefault="00B731E1" w:rsidP="00841734">
      <w:pPr>
        <w:pStyle w:val="Textoindependiente"/>
        <w:spacing w:before="8"/>
        <w:ind w:left="567" w:right="639"/>
        <w:rPr>
          <w:rFonts w:ascii="Palatino Linotype" w:hAnsi="Palatino Linotype"/>
          <w:i/>
          <w:sz w:val="18"/>
          <w:szCs w:val="22"/>
        </w:rPr>
      </w:pPr>
    </w:p>
    <w:p w14:paraId="0E16003B"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4"/>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31.3:</w:t>
      </w:r>
    </w:p>
    <w:p w14:paraId="7D1383B6" w14:textId="77777777" w:rsidR="00B731E1" w:rsidRPr="00EE5F79" w:rsidRDefault="00B731E1" w:rsidP="00715959">
      <w:pPr>
        <w:pStyle w:val="Prrafodelista"/>
        <w:widowControl w:val="0"/>
        <w:numPr>
          <w:ilvl w:val="1"/>
          <w:numId w:val="9"/>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¿QUE FUE LO QUE FALTÓ DE ENTREGAR AL TITULAR DEL ÁREA COORDINADORA DE ARCHIVOS O EN 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REALIZABA</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LABORES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49"/>
          <w:sz w:val="18"/>
          <w:szCs w:val="22"/>
        </w:rPr>
        <w:t xml:space="preserve"> </w:t>
      </w:r>
      <w:r w:rsidRPr="00EE5F79">
        <w:rPr>
          <w:rFonts w:ascii="Palatino Linotype" w:hAnsi="Palatino Linotype"/>
          <w:i/>
          <w:sz w:val="18"/>
          <w:szCs w:val="22"/>
        </w:rPr>
        <w:t>ÁREA</w:t>
      </w:r>
      <w:r w:rsidRPr="00EE5F79">
        <w:rPr>
          <w:rFonts w:ascii="Palatino Linotype" w:hAnsi="Palatino Linotype"/>
          <w:i/>
          <w:spacing w:val="50"/>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 ANTERIOR?</w:t>
      </w:r>
    </w:p>
    <w:p w14:paraId="70B0EABB" w14:textId="77777777" w:rsidR="00B731E1" w:rsidRPr="00EE5F79" w:rsidRDefault="00B731E1" w:rsidP="00841734">
      <w:pPr>
        <w:pStyle w:val="Textoindependiente"/>
        <w:spacing w:before="7"/>
        <w:ind w:left="567" w:right="639"/>
        <w:rPr>
          <w:rFonts w:ascii="Palatino Linotype" w:hAnsi="Palatino Linotype"/>
          <w:i/>
          <w:sz w:val="18"/>
          <w:szCs w:val="22"/>
        </w:rPr>
      </w:pPr>
    </w:p>
    <w:p w14:paraId="4E29ED76" w14:textId="77777777" w:rsidR="00B731E1" w:rsidRPr="00EE5F79" w:rsidRDefault="00B731E1" w:rsidP="00715959">
      <w:pPr>
        <w:pStyle w:val="Prrafodelista"/>
        <w:widowControl w:val="0"/>
        <w:numPr>
          <w:ilvl w:val="1"/>
          <w:numId w:val="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¿EN EL ACTO DE ENTREGA-RECEPCIÓN 2022, </w:t>
      </w:r>
      <w:proofErr w:type="gramStart"/>
      <w:r w:rsidRPr="00EE5F79">
        <w:rPr>
          <w:rFonts w:ascii="Palatino Linotype" w:hAnsi="Palatino Linotype"/>
          <w:i/>
          <w:sz w:val="18"/>
          <w:szCs w:val="22"/>
        </w:rPr>
        <w:t>HUBIERON</w:t>
      </w:r>
      <w:proofErr w:type="gramEnd"/>
      <w:r w:rsidRPr="00EE5F79">
        <w:rPr>
          <w:rFonts w:ascii="Palatino Linotype" w:hAnsi="Palatino Linotype"/>
          <w:i/>
          <w:sz w:val="18"/>
          <w:szCs w:val="22"/>
        </w:rPr>
        <w:t xml:space="preserve"> UNIDADES ADMINISTRATIVAS DE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QUE SE</w:t>
      </w:r>
      <w:r w:rsidRPr="00EE5F79">
        <w:rPr>
          <w:rFonts w:ascii="Palatino Linotype" w:hAnsi="Palatino Linotype"/>
          <w:i/>
          <w:spacing w:val="3"/>
          <w:sz w:val="18"/>
          <w:szCs w:val="22"/>
        </w:rPr>
        <w:t xml:space="preserve"> </w:t>
      </w:r>
      <w:r w:rsidRPr="00EE5F79">
        <w:rPr>
          <w:rFonts w:ascii="Palatino Linotype" w:hAnsi="Palatino Linotype"/>
          <w:i/>
          <w:sz w:val="18"/>
          <w:szCs w:val="22"/>
        </w:rPr>
        <w:t>FUSIONARON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6"/>
          <w:sz w:val="18"/>
          <w:szCs w:val="22"/>
        </w:rPr>
        <w:t xml:space="preserve"> </w:t>
      </w:r>
      <w:r w:rsidRPr="00EE5F79">
        <w:rPr>
          <w:rFonts w:ascii="Palatino Linotype" w:hAnsi="Palatino Linotype"/>
          <w:i/>
          <w:sz w:val="18"/>
          <w:szCs w:val="22"/>
        </w:rPr>
        <w:t>DESAPARECIERON</w:t>
      </w:r>
      <w:r w:rsidRPr="00EE5F79">
        <w:rPr>
          <w:rFonts w:ascii="Palatino Linotype" w:hAnsi="Palatino Linotype"/>
          <w:i/>
          <w:spacing w:val="1"/>
          <w:sz w:val="18"/>
          <w:szCs w:val="22"/>
        </w:rPr>
        <w:t xml:space="preserve"> </w:t>
      </w:r>
      <w:r w:rsidRPr="00EE5F79">
        <w:rPr>
          <w:rFonts w:ascii="Palatino Linotype" w:hAnsi="Palatino Linotype"/>
          <w:i/>
          <w:sz w:val="18"/>
          <w:szCs w:val="22"/>
        </w:rPr>
        <w:t>CON RESPECTO A</w:t>
      </w:r>
      <w:r w:rsidRPr="00EE5F79">
        <w:rPr>
          <w:rFonts w:ascii="Palatino Linotype" w:hAnsi="Palatino Linotype"/>
          <w:i/>
          <w:spacing w:val="4"/>
          <w:sz w:val="18"/>
          <w:szCs w:val="22"/>
        </w:rPr>
        <w:t xml:space="preserve"> </w:t>
      </w:r>
      <w:r w:rsidRPr="00EE5F79">
        <w:rPr>
          <w:rFonts w:ascii="Palatino Linotype" w:hAnsi="Palatino Linotype"/>
          <w:i/>
          <w:sz w:val="18"/>
          <w:szCs w:val="22"/>
        </w:rPr>
        <w:t>LA 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PASADA?</w:t>
      </w:r>
    </w:p>
    <w:p w14:paraId="3987A681" w14:textId="77777777" w:rsidR="00B731E1" w:rsidRPr="00EE5F79" w:rsidRDefault="00B731E1" w:rsidP="00841734">
      <w:pPr>
        <w:pStyle w:val="Textoindependiente"/>
        <w:spacing w:before="8"/>
        <w:ind w:left="567" w:right="639"/>
        <w:rPr>
          <w:rFonts w:ascii="Palatino Linotype" w:hAnsi="Palatino Linotype"/>
          <w:i/>
          <w:sz w:val="18"/>
          <w:szCs w:val="22"/>
        </w:rPr>
      </w:pPr>
    </w:p>
    <w:p w14:paraId="240B6627" w14:textId="77777777" w:rsidR="00B731E1" w:rsidRPr="00EE5F79" w:rsidRDefault="00B731E1" w:rsidP="00841734">
      <w:pPr>
        <w:pStyle w:val="Ttulo3"/>
        <w:spacing w:before="1"/>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4"/>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8"/>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5"/>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3.5:</w:t>
      </w:r>
    </w:p>
    <w:p w14:paraId="645A9DFD" w14:textId="77777777" w:rsidR="00B731E1" w:rsidRPr="00EE5F79" w:rsidRDefault="00B731E1" w:rsidP="00715959">
      <w:pPr>
        <w:pStyle w:val="Prrafodelista"/>
        <w:widowControl w:val="0"/>
        <w:numPr>
          <w:ilvl w:val="1"/>
          <w:numId w:val="9"/>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PROCEDIMIENTO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EXTINCIÓN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FUSIÓN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UNA</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MÁS</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49"/>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ENTREGA RECEPCIÓN 2022 </w:t>
      </w:r>
      <w:proofErr w:type="gramStart"/>
      <w:r w:rsidRPr="00EE5F79">
        <w:rPr>
          <w:rFonts w:ascii="Palatino Linotype" w:hAnsi="Palatino Linotype"/>
          <w:i/>
          <w:sz w:val="18"/>
          <w:szCs w:val="22"/>
        </w:rPr>
        <w:t>CON RESPECTO A LA ADMINISTRACIÓN ANTERIOR SE LLEVÓ A CABO 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18</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19</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9"/>
          <w:sz w:val="18"/>
          <w:szCs w:val="22"/>
        </w:rPr>
        <w:t xml:space="preserve"> </w:t>
      </w:r>
      <w:r w:rsidRPr="00EE5F79">
        <w:rPr>
          <w:rFonts w:ascii="Palatino Linotype" w:hAnsi="Palatino Linotype"/>
          <w:i/>
          <w:sz w:val="18"/>
          <w:szCs w:val="22"/>
        </w:rPr>
        <w:t>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38,</w:t>
      </w:r>
      <w:r w:rsidRPr="00EE5F79">
        <w:rPr>
          <w:rFonts w:ascii="Palatino Linotype" w:hAnsi="Palatino Linotype"/>
          <w:i/>
          <w:spacing w:val="1"/>
          <w:sz w:val="18"/>
          <w:szCs w:val="22"/>
        </w:rPr>
        <w:t xml:space="preserve"> </w:t>
      </w:r>
      <w:r w:rsidRPr="00EE5F79">
        <w:rPr>
          <w:rFonts w:ascii="Palatino Linotype" w:hAnsi="Palatino Linotype"/>
          <w:i/>
          <w:sz w:val="18"/>
          <w:szCs w:val="22"/>
        </w:rPr>
        <w:t>39</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40</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roofErr w:type="gramEnd"/>
    </w:p>
    <w:p w14:paraId="5B74FE15" w14:textId="77777777" w:rsidR="00B731E1" w:rsidRPr="00EE5F79" w:rsidRDefault="00B731E1" w:rsidP="00715959">
      <w:pPr>
        <w:pStyle w:val="Prrafodelista"/>
        <w:widowControl w:val="0"/>
        <w:numPr>
          <w:ilvl w:val="1"/>
          <w:numId w:val="9"/>
        </w:numPr>
        <w:tabs>
          <w:tab w:val="left" w:pos="669"/>
        </w:tabs>
        <w:autoSpaceDE w:val="0"/>
        <w:autoSpaceDN w:val="0"/>
        <w:spacing w:before="3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ÁREA COORDINADORA DE ARCHIVOS O EN SU CASO LA UNIDAD ADMINISTRATIVA QUE HACE LAS</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LABORES DEL ÁREA COORDINADORA DE ARCHIVOS CUENTA CON LA 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SOBRE</w:t>
      </w:r>
      <w:r w:rsidRPr="00EE5F79">
        <w:rPr>
          <w:rFonts w:ascii="Palatino Linotype" w:hAnsi="Palatino Linotype"/>
          <w:i/>
          <w:spacing w:val="49"/>
          <w:sz w:val="18"/>
          <w:szCs w:val="22"/>
        </w:rPr>
        <w:t xml:space="preserve"> </w:t>
      </w:r>
      <w:r w:rsidRPr="00EE5F79">
        <w:rPr>
          <w:rFonts w:ascii="Palatino Linotype" w:hAnsi="Palatino Linotype"/>
          <w:i/>
          <w:sz w:val="18"/>
          <w:szCs w:val="22"/>
        </w:rPr>
        <w:t>LA CANTIDAD</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2"/>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3"/>
          <w:sz w:val="18"/>
          <w:szCs w:val="22"/>
        </w:rPr>
        <w:t xml:space="preserve"> </w:t>
      </w:r>
      <w:r w:rsidRPr="00EE5F79">
        <w:rPr>
          <w:rFonts w:ascii="Palatino Linotype" w:hAnsi="Palatino Linotype"/>
          <w:i/>
          <w:sz w:val="18"/>
          <w:szCs w:val="22"/>
        </w:rPr>
        <w:t>QUE</w:t>
      </w:r>
      <w:r w:rsidRPr="00EE5F79">
        <w:rPr>
          <w:rFonts w:ascii="Palatino Linotype" w:hAnsi="Palatino Linotype"/>
          <w:i/>
          <w:spacing w:val="23"/>
          <w:sz w:val="18"/>
          <w:szCs w:val="22"/>
        </w:rPr>
        <w:t xml:space="preserve"> </w:t>
      </w:r>
      <w:r w:rsidRPr="00EE5F79">
        <w:rPr>
          <w:rFonts w:ascii="Palatino Linotype" w:hAnsi="Palatino Linotype"/>
          <w:i/>
          <w:sz w:val="18"/>
          <w:szCs w:val="22"/>
        </w:rPr>
        <w:t>ENTREGÓ</w:t>
      </w:r>
      <w:r w:rsidRPr="00EE5F79">
        <w:rPr>
          <w:rFonts w:ascii="Palatino Linotype" w:hAnsi="Palatino Linotype"/>
          <w:i/>
          <w:spacing w:val="23"/>
          <w:sz w:val="18"/>
          <w:szCs w:val="22"/>
        </w:rPr>
        <w:t xml:space="preserve"> </w:t>
      </w:r>
      <w:r w:rsidRPr="00EE5F79">
        <w:rPr>
          <w:rFonts w:ascii="Palatino Linotype" w:hAnsi="Palatino Linotype"/>
          <w:i/>
          <w:sz w:val="18"/>
          <w:szCs w:val="22"/>
        </w:rPr>
        <w:t>CADA</w:t>
      </w:r>
      <w:r w:rsidRPr="00EE5F79">
        <w:rPr>
          <w:rFonts w:ascii="Palatino Linotype" w:hAnsi="Palatino Linotype"/>
          <w:i/>
          <w:spacing w:val="23"/>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25"/>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5"/>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ENTREGA-RECEPCIÓN</w:t>
      </w:r>
      <w:r w:rsidRPr="00EE5F79">
        <w:rPr>
          <w:rFonts w:ascii="Palatino Linotype" w:hAnsi="Palatino Linotype"/>
          <w:i/>
          <w:spacing w:val="-6"/>
          <w:sz w:val="18"/>
          <w:szCs w:val="22"/>
        </w:rPr>
        <w:t xml:space="preserve"> </w:t>
      </w:r>
      <w:r w:rsidRPr="00EE5F79">
        <w:rPr>
          <w:rFonts w:ascii="Palatino Linotype" w:hAnsi="Palatino Linotype"/>
          <w:i/>
          <w:sz w:val="18"/>
          <w:szCs w:val="22"/>
        </w:rPr>
        <w:t>2022?</w:t>
      </w:r>
    </w:p>
    <w:p w14:paraId="32444F96"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01ADECD0"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08628756" w14:textId="77777777" w:rsidR="00B731E1" w:rsidRPr="00EE5F79" w:rsidRDefault="00B731E1" w:rsidP="00715959">
      <w:pPr>
        <w:pStyle w:val="Prrafodelista"/>
        <w:widowControl w:val="0"/>
        <w:numPr>
          <w:ilvl w:val="1"/>
          <w:numId w:val="9"/>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ACTA DE FUSIÓN Y/O EXTINCIÓN, SEGÚN SEA EL CASO, DE UNA UNIDAD ADMNISTRATIVA QUE YA NO</w:t>
      </w:r>
      <w:r w:rsidRPr="00EE5F79">
        <w:rPr>
          <w:rFonts w:ascii="Palatino Linotype" w:hAnsi="Palatino Linotype"/>
          <w:i/>
          <w:spacing w:val="1"/>
          <w:sz w:val="18"/>
          <w:szCs w:val="22"/>
        </w:rPr>
        <w:t xml:space="preserve"> </w:t>
      </w:r>
      <w:r w:rsidRPr="00EE5F79">
        <w:rPr>
          <w:rFonts w:ascii="Palatino Linotype" w:hAnsi="Palatino Linotype"/>
          <w:i/>
          <w:sz w:val="18"/>
          <w:szCs w:val="22"/>
        </w:rPr>
        <w:t>CONTINUÉ</w:t>
      </w:r>
      <w:r w:rsidRPr="00EE5F79">
        <w:rPr>
          <w:rFonts w:ascii="Palatino Linotype" w:hAnsi="Palatino Linotype"/>
          <w:i/>
          <w:spacing w:val="1"/>
          <w:sz w:val="18"/>
          <w:szCs w:val="22"/>
        </w:rPr>
        <w:t xml:space="preserve"> </w:t>
      </w:r>
      <w:r w:rsidRPr="00EE5F79">
        <w:rPr>
          <w:rFonts w:ascii="Palatino Linotype" w:hAnsi="Palatino Linotype"/>
          <w:i/>
          <w:sz w:val="18"/>
          <w:szCs w:val="22"/>
        </w:rPr>
        <w:t>EN LA</w:t>
      </w:r>
      <w:r w:rsidRPr="00EE5F79">
        <w:rPr>
          <w:rFonts w:ascii="Palatino Linotype" w:hAnsi="Palatino Linotype"/>
          <w:i/>
          <w:spacing w:val="1"/>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RESPECTO A</w:t>
      </w:r>
      <w:r w:rsidRPr="00EE5F79">
        <w:rPr>
          <w:rFonts w:ascii="Palatino Linotype" w:hAnsi="Palatino Linotype"/>
          <w:i/>
          <w:spacing w:val="1"/>
          <w:sz w:val="18"/>
          <w:szCs w:val="22"/>
        </w:rPr>
        <w:t xml:space="preserve"> </w:t>
      </w:r>
      <w:r w:rsidRPr="00EE5F79">
        <w:rPr>
          <w:rFonts w:ascii="Palatino Linotype" w:hAnsi="Palatino Linotype"/>
          <w:i/>
          <w:sz w:val="18"/>
          <w:szCs w:val="22"/>
        </w:rPr>
        <w:t>LA ANTERIOR</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DONDE SE INDIQUE EL DESTINO DE LOS EXPEDIENTES DE LA UNIDAD ADMNISTRATIVA FUSIONADA O</w:t>
      </w:r>
      <w:r w:rsidRPr="00EE5F79">
        <w:rPr>
          <w:rFonts w:ascii="Palatino Linotype" w:hAnsi="Palatino Linotype"/>
          <w:i/>
          <w:spacing w:val="1"/>
          <w:sz w:val="18"/>
          <w:szCs w:val="22"/>
        </w:rPr>
        <w:t xml:space="preserve"> </w:t>
      </w:r>
      <w:r w:rsidRPr="00EE5F79">
        <w:rPr>
          <w:rFonts w:ascii="Palatino Linotype" w:hAnsi="Palatino Linotype"/>
          <w:i/>
          <w:sz w:val="18"/>
          <w:szCs w:val="22"/>
        </w:rPr>
        <w:t>EXTINTA.</w:t>
      </w:r>
    </w:p>
    <w:p w14:paraId="46EEA252" w14:textId="77777777" w:rsidR="00B731E1" w:rsidRPr="00EE5F79" w:rsidRDefault="00B731E1" w:rsidP="00715959">
      <w:pPr>
        <w:pStyle w:val="Prrafodelista"/>
        <w:widowControl w:val="0"/>
        <w:numPr>
          <w:ilvl w:val="1"/>
          <w:numId w:val="9"/>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NÚMERO</w:t>
      </w:r>
      <w:r w:rsidRPr="00EE5F79">
        <w:rPr>
          <w:rFonts w:ascii="Palatino Linotype" w:hAnsi="Palatino Linotype"/>
          <w:i/>
          <w:spacing w:val="1"/>
          <w:sz w:val="18"/>
          <w:szCs w:val="22"/>
        </w:rPr>
        <w:t xml:space="preserve"> </w:t>
      </w:r>
      <w:r w:rsidRPr="00EE5F79">
        <w:rPr>
          <w:rFonts w:ascii="Palatino Linotype" w:hAnsi="Palatino Linotype"/>
          <w:i/>
          <w:sz w:val="18"/>
          <w:szCs w:val="22"/>
        </w:rPr>
        <w:t>TOTAL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CADA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ANTERIOR</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4"/>
          <w:sz w:val="18"/>
          <w:szCs w:val="22"/>
        </w:rPr>
        <w:t xml:space="preserve"> </w:t>
      </w:r>
      <w:r w:rsidRPr="00EE5F79">
        <w:rPr>
          <w:rFonts w:ascii="Palatino Linotype" w:hAnsi="Palatino Linotype"/>
          <w:i/>
          <w:sz w:val="18"/>
          <w:szCs w:val="22"/>
        </w:rPr>
        <w:t>DEJÓ</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 TRÁMITE</w:t>
      </w:r>
      <w:r w:rsidRPr="00EE5F79">
        <w:rPr>
          <w:rFonts w:ascii="Palatino Linotype" w:hAnsi="Palatino Linotype"/>
          <w:i/>
          <w:spacing w:val="-3"/>
          <w:sz w:val="18"/>
          <w:szCs w:val="22"/>
        </w:rPr>
        <w:t xml:space="preserve"> </w:t>
      </w:r>
      <w:r w:rsidRPr="00EE5F79">
        <w:rPr>
          <w:rFonts w:ascii="Palatino Linotype" w:hAnsi="Palatino Linotype"/>
          <w:i/>
          <w:sz w:val="18"/>
          <w:szCs w:val="22"/>
        </w:rPr>
        <w:t>EN LA</w:t>
      </w:r>
      <w:r w:rsidRPr="00EE5F79">
        <w:rPr>
          <w:rFonts w:ascii="Palatino Linotype" w:hAnsi="Palatino Linotype"/>
          <w:i/>
          <w:spacing w:val="-2"/>
          <w:sz w:val="18"/>
          <w:szCs w:val="22"/>
        </w:rPr>
        <w:t xml:space="preserve"> </w:t>
      </w:r>
      <w:r w:rsidRPr="00EE5F79">
        <w:rPr>
          <w:rFonts w:ascii="Palatino Linotype" w:hAnsi="Palatino Linotype"/>
          <w:i/>
          <w:sz w:val="18"/>
          <w:szCs w:val="22"/>
        </w:rPr>
        <w:t>ENTREGA-RECEPCIÓN 2022.</w:t>
      </w:r>
    </w:p>
    <w:p w14:paraId="4BD5F779"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A83C9C0"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31.1:</w:t>
      </w:r>
    </w:p>
    <w:p w14:paraId="5CDFC10F" w14:textId="77777777" w:rsidR="00B731E1" w:rsidRPr="00EE5F79" w:rsidRDefault="00B731E1" w:rsidP="00715959">
      <w:pPr>
        <w:pStyle w:val="Prrafodelista"/>
        <w:widowControl w:val="0"/>
        <w:numPr>
          <w:ilvl w:val="1"/>
          <w:numId w:val="9"/>
        </w:numPr>
        <w:tabs>
          <w:tab w:val="left" w:pos="669"/>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¿POR QUÉ LA ENTREGA-RECEPCIÓN 2022 DE ARCHIVOS POR CAMBIO DE ADMINISTRACIÓN </w:t>
      </w:r>
      <w:r w:rsidRPr="00EE5F79">
        <w:rPr>
          <w:rFonts w:ascii="Palatino Linotype" w:hAnsi="Palatino Linotype"/>
          <w:b/>
          <w:i/>
          <w:sz w:val="18"/>
          <w:szCs w:val="22"/>
        </w:rPr>
        <w:t xml:space="preserve">NO </w:t>
      </w:r>
      <w:r w:rsidRPr="00EE5F79">
        <w:rPr>
          <w:rFonts w:ascii="Palatino Linotype" w:hAnsi="Palatino Linotype"/>
          <w:i/>
          <w:sz w:val="18"/>
          <w:szCs w:val="22"/>
        </w:rPr>
        <w:t>SE LLEVÓ 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0EFE5563" w14:textId="77777777" w:rsidR="00B731E1" w:rsidRPr="00EE5F79" w:rsidRDefault="00B731E1" w:rsidP="00841734">
      <w:pPr>
        <w:pStyle w:val="Textoindependiente"/>
        <w:spacing w:before="4"/>
        <w:ind w:left="567" w:right="639"/>
        <w:rPr>
          <w:rFonts w:ascii="Palatino Linotype" w:hAnsi="Palatino Linotype"/>
          <w:i/>
          <w:sz w:val="18"/>
          <w:szCs w:val="22"/>
        </w:rPr>
      </w:pPr>
    </w:p>
    <w:p w14:paraId="4E1E70E2" w14:textId="77777777" w:rsidR="00B731E1" w:rsidRPr="00EE5F79" w:rsidRDefault="00B731E1" w:rsidP="00715959">
      <w:pPr>
        <w:pStyle w:val="Prrafodelista"/>
        <w:widowControl w:val="0"/>
        <w:numPr>
          <w:ilvl w:val="1"/>
          <w:numId w:val="9"/>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31</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00DD779B" w14:textId="77777777" w:rsidR="00B731E1" w:rsidRPr="00EE5F79" w:rsidRDefault="00B731E1" w:rsidP="00841734">
      <w:pPr>
        <w:pStyle w:val="Textoindependiente"/>
        <w:ind w:left="567" w:right="639"/>
        <w:rPr>
          <w:rFonts w:ascii="Palatino Linotype" w:hAnsi="Palatino Linotype"/>
          <w:i/>
          <w:sz w:val="18"/>
          <w:szCs w:val="22"/>
        </w:rPr>
      </w:pPr>
    </w:p>
    <w:p w14:paraId="7CA51125" w14:textId="77777777" w:rsidR="00B731E1" w:rsidRPr="00EE5F79" w:rsidRDefault="00B731E1" w:rsidP="00841734">
      <w:pPr>
        <w:pStyle w:val="Ttulo2"/>
        <w:spacing w:line="302" w:lineRule="auto"/>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1"/>
          <w:sz w:val="18"/>
          <w:szCs w:val="22"/>
        </w:rPr>
        <w:t xml:space="preserve"> </w:t>
      </w:r>
      <w:r w:rsidRPr="00EE5F79">
        <w:rPr>
          <w:rFonts w:ascii="Palatino Linotype" w:hAnsi="Palatino Linotype"/>
          <w:i/>
          <w:sz w:val="18"/>
          <w:szCs w:val="22"/>
        </w:rPr>
        <w:t>32</w:t>
      </w:r>
      <w:r w:rsidRPr="00EE5F79">
        <w:rPr>
          <w:rFonts w:ascii="Palatino Linotype" w:hAnsi="Palatino Linotype"/>
          <w:i/>
          <w:spacing w:val="1"/>
          <w:sz w:val="18"/>
          <w:szCs w:val="22"/>
        </w:rPr>
        <w:t xml:space="preserve"> </w:t>
      </w:r>
      <w:r w:rsidRPr="00EE5F79">
        <w:rPr>
          <w:rFonts w:ascii="Palatino Linotype" w:hAnsi="Palatino Linotype"/>
          <w:i/>
          <w:spacing w:val="-2"/>
          <w:sz w:val="18"/>
          <w:szCs w:val="22"/>
        </w:rPr>
        <w:t>DOCUMENTACIÓN</w:t>
      </w:r>
      <w:r w:rsidRPr="00EE5F79">
        <w:rPr>
          <w:rFonts w:ascii="Palatino Linotype" w:hAnsi="Palatino Linotype"/>
          <w:i/>
          <w:spacing w:val="-11"/>
          <w:sz w:val="18"/>
          <w:szCs w:val="22"/>
        </w:rPr>
        <w:t xml:space="preserve"> </w:t>
      </w:r>
      <w:r w:rsidRPr="00EE5F79">
        <w:rPr>
          <w:rFonts w:ascii="Palatino Linotype" w:hAnsi="Palatino Linotype"/>
          <w:i/>
          <w:spacing w:val="-2"/>
          <w:sz w:val="18"/>
          <w:szCs w:val="22"/>
        </w:rPr>
        <w:t>CLASIFICADA</w:t>
      </w:r>
    </w:p>
    <w:p w14:paraId="638FC1C8" w14:textId="77777777" w:rsidR="00B731E1" w:rsidRPr="00EE5F79" w:rsidRDefault="00B731E1" w:rsidP="00841734">
      <w:pPr>
        <w:pStyle w:val="Textoindependiente"/>
        <w:spacing w:before="2" w:line="276" w:lineRule="auto"/>
        <w:ind w:left="567" w:right="639"/>
        <w:rPr>
          <w:rFonts w:ascii="Palatino Linotype" w:hAnsi="Palatino Linotype"/>
          <w:i/>
          <w:sz w:val="18"/>
          <w:szCs w:val="22"/>
        </w:rPr>
      </w:pPr>
      <w:r w:rsidRPr="00EE5F79">
        <w:rPr>
          <w:rFonts w:ascii="Palatino Linotype" w:hAnsi="Palatino Linotype"/>
          <w:i/>
          <w:sz w:val="18"/>
          <w:szCs w:val="22"/>
        </w:rPr>
        <w:t>Nota: Las preguntas de este numeral están dirigidas al Titular de la Unidad de Transparencia, exceptuando los</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numerales</w:t>
      </w:r>
      <w:r w:rsidRPr="00EE5F79">
        <w:rPr>
          <w:rFonts w:ascii="Palatino Linotype" w:hAnsi="Palatino Linotype"/>
          <w:i/>
          <w:spacing w:val="13"/>
          <w:sz w:val="18"/>
          <w:szCs w:val="22"/>
        </w:rPr>
        <w:t xml:space="preserve"> </w:t>
      </w:r>
      <w:r w:rsidRPr="00EE5F79">
        <w:rPr>
          <w:rFonts w:ascii="Palatino Linotype" w:hAnsi="Palatino Linotype"/>
          <w:i/>
          <w:sz w:val="18"/>
          <w:szCs w:val="22"/>
        </w:rPr>
        <w:t>32.4,</w:t>
      </w:r>
      <w:r w:rsidRPr="00EE5F79">
        <w:rPr>
          <w:rFonts w:ascii="Palatino Linotype" w:hAnsi="Palatino Linotype"/>
          <w:i/>
          <w:spacing w:val="11"/>
          <w:sz w:val="18"/>
          <w:szCs w:val="22"/>
        </w:rPr>
        <w:t xml:space="preserve"> </w:t>
      </w:r>
      <w:r w:rsidRPr="00EE5F79">
        <w:rPr>
          <w:rFonts w:ascii="Palatino Linotype" w:hAnsi="Palatino Linotype"/>
          <w:i/>
          <w:sz w:val="18"/>
          <w:szCs w:val="22"/>
        </w:rPr>
        <w:t>32.5,</w:t>
      </w:r>
      <w:r w:rsidRPr="00EE5F79">
        <w:rPr>
          <w:rFonts w:ascii="Palatino Linotype" w:hAnsi="Palatino Linotype"/>
          <w:i/>
          <w:spacing w:val="11"/>
          <w:sz w:val="18"/>
          <w:szCs w:val="22"/>
        </w:rPr>
        <w:t xml:space="preserve"> </w:t>
      </w:r>
      <w:r w:rsidRPr="00EE5F79">
        <w:rPr>
          <w:rFonts w:ascii="Palatino Linotype" w:hAnsi="Palatino Linotype"/>
          <w:i/>
          <w:sz w:val="18"/>
          <w:szCs w:val="22"/>
        </w:rPr>
        <w:t>32.6,</w:t>
      </w:r>
      <w:r w:rsidRPr="00EE5F79">
        <w:rPr>
          <w:rFonts w:ascii="Palatino Linotype" w:hAnsi="Palatino Linotype"/>
          <w:i/>
          <w:spacing w:val="11"/>
          <w:sz w:val="18"/>
          <w:szCs w:val="22"/>
        </w:rPr>
        <w:t xml:space="preserve"> </w:t>
      </w:r>
      <w:r w:rsidRPr="00EE5F79">
        <w:rPr>
          <w:rFonts w:ascii="Palatino Linotype" w:hAnsi="Palatino Linotype"/>
          <w:i/>
          <w:sz w:val="18"/>
          <w:szCs w:val="22"/>
        </w:rPr>
        <w:t>32.7,</w:t>
      </w:r>
      <w:r w:rsidRPr="00EE5F79">
        <w:rPr>
          <w:rFonts w:ascii="Palatino Linotype" w:hAnsi="Palatino Linotype"/>
          <w:i/>
          <w:spacing w:val="11"/>
          <w:sz w:val="18"/>
          <w:szCs w:val="22"/>
        </w:rPr>
        <w:t xml:space="preserve"> </w:t>
      </w:r>
      <w:r w:rsidRPr="00EE5F79">
        <w:rPr>
          <w:rFonts w:ascii="Palatino Linotype" w:hAnsi="Palatino Linotype"/>
          <w:i/>
          <w:sz w:val="18"/>
          <w:szCs w:val="22"/>
        </w:rPr>
        <w:t>32.9</w:t>
      </w:r>
      <w:r w:rsidRPr="00EE5F79">
        <w:rPr>
          <w:rFonts w:ascii="Palatino Linotype" w:hAnsi="Palatino Linotype"/>
          <w:i/>
          <w:spacing w:val="11"/>
          <w:sz w:val="18"/>
          <w:szCs w:val="22"/>
        </w:rPr>
        <w:t xml:space="preserve"> </w:t>
      </w:r>
      <w:r w:rsidRPr="00EE5F79">
        <w:rPr>
          <w:rFonts w:ascii="Palatino Linotype" w:hAnsi="Palatino Linotype"/>
          <w:i/>
          <w:sz w:val="18"/>
          <w:szCs w:val="22"/>
        </w:rPr>
        <w:t>y</w:t>
      </w:r>
      <w:r w:rsidRPr="00EE5F79">
        <w:rPr>
          <w:rFonts w:ascii="Palatino Linotype" w:hAnsi="Palatino Linotype"/>
          <w:i/>
          <w:spacing w:val="12"/>
          <w:sz w:val="18"/>
          <w:szCs w:val="22"/>
        </w:rPr>
        <w:t xml:space="preserve"> </w:t>
      </w:r>
      <w:r w:rsidRPr="00EE5F79">
        <w:rPr>
          <w:rFonts w:ascii="Palatino Linotype" w:hAnsi="Palatino Linotype"/>
          <w:i/>
          <w:sz w:val="18"/>
          <w:szCs w:val="22"/>
        </w:rPr>
        <w:t>32.10</w:t>
      </w:r>
      <w:r w:rsidRPr="00EE5F79">
        <w:rPr>
          <w:rFonts w:ascii="Palatino Linotype" w:hAnsi="Palatino Linotype"/>
          <w:i/>
          <w:spacing w:val="14"/>
          <w:sz w:val="18"/>
          <w:szCs w:val="22"/>
        </w:rPr>
        <w:t xml:space="preserve"> </w:t>
      </w:r>
      <w:r w:rsidRPr="00EE5F79">
        <w:rPr>
          <w:rFonts w:ascii="Palatino Linotype" w:hAnsi="Palatino Linotype"/>
          <w:i/>
          <w:sz w:val="18"/>
          <w:szCs w:val="22"/>
        </w:rPr>
        <w:t>los</w:t>
      </w:r>
      <w:r w:rsidRPr="00EE5F79">
        <w:rPr>
          <w:rFonts w:ascii="Palatino Linotype" w:hAnsi="Palatino Linotype"/>
          <w:i/>
          <w:spacing w:val="12"/>
          <w:sz w:val="18"/>
          <w:szCs w:val="22"/>
        </w:rPr>
        <w:t xml:space="preserve"> </w:t>
      </w:r>
      <w:r w:rsidRPr="00EE5F79">
        <w:rPr>
          <w:rFonts w:ascii="Palatino Linotype" w:hAnsi="Palatino Linotype"/>
          <w:i/>
          <w:sz w:val="18"/>
          <w:szCs w:val="22"/>
        </w:rPr>
        <w:t>cuales</w:t>
      </w:r>
      <w:r w:rsidRPr="00EE5F79">
        <w:rPr>
          <w:rFonts w:ascii="Palatino Linotype" w:hAnsi="Palatino Linotype"/>
          <w:i/>
          <w:spacing w:val="10"/>
          <w:sz w:val="18"/>
          <w:szCs w:val="22"/>
        </w:rPr>
        <w:t xml:space="preserve"> </w:t>
      </w:r>
      <w:r w:rsidRPr="00EE5F79">
        <w:rPr>
          <w:rFonts w:ascii="Palatino Linotype" w:hAnsi="Palatino Linotype"/>
          <w:i/>
          <w:sz w:val="18"/>
          <w:szCs w:val="22"/>
        </w:rPr>
        <w:t>son</w:t>
      </w:r>
      <w:r w:rsidRPr="00EE5F79">
        <w:rPr>
          <w:rFonts w:ascii="Palatino Linotype" w:hAnsi="Palatino Linotype"/>
          <w:i/>
          <w:spacing w:val="12"/>
          <w:sz w:val="18"/>
          <w:szCs w:val="22"/>
        </w:rPr>
        <w:t xml:space="preserve"> </w:t>
      </w:r>
      <w:r w:rsidRPr="00EE5F79">
        <w:rPr>
          <w:rFonts w:ascii="Palatino Linotype" w:hAnsi="Palatino Linotype"/>
          <w:i/>
          <w:sz w:val="18"/>
          <w:szCs w:val="22"/>
        </w:rPr>
        <w:t>para</w:t>
      </w:r>
      <w:r w:rsidRPr="00EE5F79">
        <w:rPr>
          <w:rFonts w:ascii="Palatino Linotype" w:hAnsi="Palatino Linotype"/>
          <w:i/>
          <w:spacing w:val="8"/>
          <w:sz w:val="18"/>
          <w:szCs w:val="22"/>
        </w:rPr>
        <w:t xml:space="preserve"> </w:t>
      </w:r>
      <w:r w:rsidRPr="00EE5F79">
        <w:rPr>
          <w:rFonts w:ascii="Palatino Linotype" w:hAnsi="Palatino Linotype"/>
          <w:i/>
          <w:sz w:val="18"/>
          <w:szCs w:val="22"/>
        </w:rPr>
        <w:t>el</w:t>
      </w:r>
      <w:r w:rsidRPr="00EE5F79">
        <w:rPr>
          <w:rFonts w:ascii="Palatino Linotype" w:hAnsi="Palatino Linotype"/>
          <w:i/>
          <w:spacing w:val="12"/>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1"/>
          <w:sz w:val="18"/>
          <w:szCs w:val="22"/>
        </w:rPr>
        <w:t xml:space="preserve"> </w:t>
      </w:r>
      <w:r w:rsidRPr="00EE5F79">
        <w:rPr>
          <w:rFonts w:ascii="Palatino Linotype" w:hAnsi="Palatino Linotype"/>
          <w:i/>
          <w:sz w:val="18"/>
          <w:szCs w:val="22"/>
        </w:rPr>
        <w:t>del</w:t>
      </w:r>
      <w:r w:rsidRPr="00EE5F79">
        <w:rPr>
          <w:rFonts w:ascii="Palatino Linotype" w:hAnsi="Palatino Linotype"/>
          <w:i/>
          <w:spacing w:val="1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3"/>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2"/>
          <w:sz w:val="18"/>
          <w:szCs w:val="22"/>
        </w:rPr>
        <w:t xml:space="preserve"> </w:t>
      </w:r>
      <w:r w:rsidRPr="00EE5F79">
        <w:rPr>
          <w:rFonts w:ascii="Palatino Linotype" w:hAnsi="Palatino Linotype"/>
          <w:i/>
          <w:sz w:val="18"/>
          <w:szCs w:val="22"/>
        </w:rPr>
        <w:t>de</w:t>
      </w:r>
      <w:r w:rsidRPr="00EE5F79">
        <w:rPr>
          <w:rFonts w:ascii="Palatino Linotype" w:hAnsi="Palatino Linotype"/>
          <w:i/>
          <w:spacing w:val="1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0"/>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3"/>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2"/>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p>
    <w:p w14:paraId="1D0A13EA" w14:textId="77777777" w:rsidR="00B731E1" w:rsidRPr="00EE5F79" w:rsidRDefault="00B731E1" w:rsidP="00841734">
      <w:pPr>
        <w:pStyle w:val="Textoindependiente"/>
        <w:spacing w:before="7"/>
        <w:ind w:left="567" w:right="639"/>
        <w:rPr>
          <w:rFonts w:ascii="Palatino Linotype" w:hAnsi="Palatino Linotype"/>
          <w:i/>
          <w:sz w:val="18"/>
          <w:szCs w:val="22"/>
        </w:rPr>
      </w:pPr>
    </w:p>
    <w:p w14:paraId="26AAADF5"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¿HAN OTORGADO CAPACITACIÓN A LOS RESPONSABLES DE LOS ARCHIVOS DE TRÁMITE DE 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 CORRECTO MANEJO DE EXPEDIENTES CLASIFICADOS COMO RESERVADOS Y CONFIDENCIALES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INDICAN LOS ARTÍCULOS 31 FRACCIÓN X, 44 FRACCIÓN VI DE LA LEY GENERAL DE TRANSPARENCIA Y</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ACCESO A LA INFORMACIÓN PÚBLICA; </w:t>
      </w:r>
      <w:proofErr w:type="gramStart"/>
      <w:r w:rsidRPr="00EE5F79">
        <w:rPr>
          <w:rFonts w:ascii="Palatino Linotype" w:hAnsi="Palatino Linotype"/>
          <w:i/>
          <w:sz w:val="18"/>
          <w:szCs w:val="22"/>
        </w:rPr>
        <w:t>ARTÍCULOS 74 FRACCIÓN I, 99 Y 101 FRACCIÓN II DE LA LEY GENERAL</w:t>
      </w:r>
      <w:r w:rsidRPr="00EE5F79">
        <w:rPr>
          <w:rFonts w:ascii="Palatino Linotype" w:hAnsi="Palatino Linotype"/>
          <w:i/>
          <w:spacing w:val="-47"/>
          <w:sz w:val="18"/>
          <w:szCs w:val="22"/>
        </w:rPr>
        <w:t xml:space="preserve"> </w:t>
      </w:r>
      <w:r w:rsidRPr="00EE5F79">
        <w:rPr>
          <w:rFonts w:ascii="Palatino Linotype" w:hAnsi="Palatino Linotype"/>
          <w:i/>
          <w:sz w:val="18"/>
          <w:szCs w:val="22"/>
        </w:rPr>
        <w:t>DE ARCHIVOS Y ARTÍCULO 71 FRACCIÓN I DE LA LEY DE ARCHIVOS Y ADMINISTRACIÓN DE 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7CE06173" w14:textId="77777777" w:rsidR="00B731E1" w:rsidRPr="00EE5F79" w:rsidRDefault="00B731E1" w:rsidP="00841734">
      <w:pPr>
        <w:pStyle w:val="Textoindependiente"/>
        <w:spacing w:before="7"/>
        <w:ind w:left="567" w:right="639"/>
        <w:rPr>
          <w:rFonts w:ascii="Palatino Linotype" w:hAnsi="Palatino Linotype"/>
          <w:i/>
          <w:sz w:val="18"/>
          <w:szCs w:val="22"/>
        </w:rPr>
      </w:pPr>
    </w:p>
    <w:p w14:paraId="470763A0"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¿CUANTAS UNIDADES ADMINISTRATIVAS DE SU MUNICIPIO CUENTAN CON INFORMACIÓN CLASIFICADA</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RESERVADA</w:t>
      </w:r>
      <w:r w:rsidRPr="00EE5F79">
        <w:rPr>
          <w:rFonts w:ascii="Palatino Linotype" w:hAnsi="Palatino Linotype"/>
          <w:i/>
          <w:spacing w:val="-1"/>
          <w:sz w:val="18"/>
          <w:szCs w:val="22"/>
        </w:rPr>
        <w:t xml:space="preserve"> </w:t>
      </w:r>
      <w:r w:rsidRPr="00EE5F79">
        <w:rPr>
          <w:rFonts w:ascii="Palatino Linotype" w:hAnsi="Palatino Linotype"/>
          <w:i/>
          <w:sz w:val="18"/>
          <w:szCs w:val="22"/>
        </w:rPr>
        <w:t>Y CONFIDENCIAL?</w:t>
      </w:r>
    </w:p>
    <w:p w14:paraId="04EAB5DB" w14:textId="77777777" w:rsidR="00B731E1" w:rsidRPr="00EE5F79" w:rsidRDefault="00B731E1" w:rsidP="00715959">
      <w:pPr>
        <w:pStyle w:val="Prrafodelista"/>
        <w:widowControl w:val="0"/>
        <w:numPr>
          <w:ilvl w:val="1"/>
          <w:numId w:val="8"/>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ASEGURA LA PROTECCIÓN Y EL RESGUARDO DE LA INFORMACIÓN CLASIFICADA COMO RESERVADA</w:t>
      </w:r>
      <w:r w:rsidRPr="00EE5F79">
        <w:rPr>
          <w:rFonts w:ascii="Palatino Linotype" w:hAnsi="Palatino Linotype"/>
          <w:i/>
          <w:spacing w:val="-47"/>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CONFIDENCIAL</w:t>
      </w:r>
      <w:r w:rsidRPr="00EE5F79">
        <w:rPr>
          <w:rFonts w:ascii="Palatino Linotype" w:hAnsi="Palatino Linotype"/>
          <w:i/>
          <w:spacing w:val="-3"/>
          <w:sz w:val="18"/>
          <w:szCs w:val="22"/>
        </w:rPr>
        <w:t xml:space="preserve"> </w:t>
      </w:r>
      <w:r w:rsidRPr="00EE5F79">
        <w:rPr>
          <w:rFonts w:ascii="Palatino Linotype" w:hAnsi="Palatino Linotype"/>
          <w:i/>
          <w:sz w:val="18"/>
          <w:szCs w:val="22"/>
        </w:rPr>
        <w:t>EN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DE</w:t>
      </w:r>
      <w:r w:rsidRPr="00EE5F79">
        <w:rPr>
          <w:rFonts w:ascii="Palatino Linotype" w:hAnsi="Palatino Linotype"/>
          <w:i/>
          <w:spacing w:val="-2"/>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 SU MUNICIPIO?</w:t>
      </w:r>
    </w:p>
    <w:p w14:paraId="3B4F3A7F" w14:textId="77777777" w:rsidR="00B731E1" w:rsidRPr="00EE5F79" w:rsidRDefault="00B731E1" w:rsidP="00841734">
      <w:pPr>
        <w:pStyle w:val="Textoindependiente"/>
        <w:spacing w:before="6"/>
        <w:ind w:left="567" w:right="639"/>
        <w:rPr>
          <w:rFonts w:ascii="Palatino Linotype" w:hAnsi="Palatino Linotype"/>
          <w:i/>
          <w:sz w:val="18"/>
          <w:szCs w:val="22"/>
        </w:rPr>
      </w:pPr>
    </w:p>
    <w:p w14:paraId="6983F85A" w14:textId="77777777" w:rsidR="00B731E1" w:rsidRPr="00EE5F79" w:rsidRDefault="00B731E1" w:rsidP="00715959">
      <w:pPr>
        <w:pStyle w:val="Prrafodelista"/>
        <w:widowControl w:val="0"/>
        <w:numPr>
          <w:ilvl w:val="1"/>
          <w:numId w:val="8"/>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47"/>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Y/0</w:t>
      </w:r>
      <w:r w:rsidRPr="00EE5F79">
        <w:rPr>
          <w:rFonts w:ascii="Palatino Linotype" w:hAnsi="Palatino Linotype"/>
          <w:i/>
          <w:spacing w:val="-2"/>
          <w:sz w:val="18"/>
          <w:szCs w:val="22"/>
        </w:rPr>
        <w:t xml:space="preserve"> </w:t>
      </w:r>
      <w:r w:rsidRPr="00EE5F79">
        <w:rPr>
          <w:rFonts w:ascii="Palatino Linotype" w:hAnsi="Palatino Linotype"/>
          <w:i/>
          <w:sz w:val="18"/>
          <w:szCs w:val="22"/>
        </w:rPr>
        <w:t>CONFIDENCIALES?</w:t>
      </w:r>
    </w:p>
    <w:p w14:paraId="06DB89F6" w14:textId="77777777" w:rsidR="00B731E1" w:rsidRPr="00EE5F79" w:rsidRDefault="00B731E1" w:rsidP="00841734">
      <w:pPr>
        <w:pStyle w:val="Textoindependiente"/>
        <w:spacing w:before="7"/>
        <w:ind w:left="567" w:right="639"/>
        <w:rPr>
          <w:rFonts w:ascii="Palatino Linotype" w:hAnsi="Palatino Linotype"/>
          <w:i/>
          <w:sz w:val="18"/>
          <w:szCs w:val="22"/>
        </w:rPr>
      </w:pPr>
    </w:p>
    <w:p w14:paraId="2F48601C" w14:textId="77777777" w:rsidR="00B731E1" w:rsidRPr="00EE5F79" w:rsidRDefault="00B731E1" w:rsidP="00715959">
      <w:pPr>
        <w:pStyle w:val="Prrafodelista"/>
        <w:widowControl w:val="0"/>
        <w:numPr>
          <w:ilvl w:val="1"/>
          <w:numId w:val="8"/>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50"/>
          <w:sz w:val="18"/>
          <w:szCs w:val="22"/>
        </w:rPr>
        <w:t xml:space="preserve"> </w:t>
      </w:r>
      <w:r w:rsidRPr="00EE5F79">
        <w:rPr>
          <w:rFonts w:ascii="Palatino Linotype" w:hAnsi="Palatino Linotype"/>
          <w:i/>
          <w:sz w:val="18"/>
          <w:szCs w:val="22"/>
        </w:rPr>
        <w:t>CON</w:t>
      </w:r>
      <w:r w:rsidRPr="00EE5F79">
        <w:rPr>
          <w:rFonts w:ascii="Palatino Linotype" w:hAnsi="Palatino Linotype"/>
          <w:i/>
          <w:spacing w:val="-47"/>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3"/>
          <w:sz w:val="18"/>
          <w:szCs w:val="22"/>
        </w:rPr>
        <w:t xml:space="preserve"> </w:t>
      </w:r>
      <w:r w:rsidRPr="00EE5F79">
        <w:rPr>
          <w:rFonts w:ascii="Palatino Linotype" w:hAnsi="Palatino Linotype"/>
          <w:i/>
          <w:sz w:val="18"/>
          <w:szCs w:val="22"/>
        </w:rPr>
        <w:t>CONFIDENCIALES?</w:t>
      </w:r>
    </w:p>
    <w:p w14:paraId="069BDF6D" w14:textId="77777777" w:rsidR="00B731E1" w:rsidRPr="00EE5F79" w:rsidRDefault="00B731E1" w:rsidP="00841734">
      <w:pPr>
        <w:pStyle w:val="Textoindependiente"/>
        <w:spacing w:before="2"/>
        <w:ind w:left="567" w:right="639"/>
        <w:rPr>
          <w:rFonts w:ascii="Palatino Linotype" w:hAnsi="Palatino Linotype"/>
          <w:i/>
          <w:sz w:val="18"/>
          <w:szCs w:val="22"/>
        </w:rPr>
      </w:pPr>
    </w:p>
    <w:p w14:paraId="24D7167E"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Y/O CONFIDENCIALES?</w:t>
      </w:r>
    </w:p>
    <w:p w14:paraId="6A869498" w14:textId="77777777" w:rsidR="00B731E1" w:rsidRPr="00EE5F79" w:rsidRDefault="00B731E1" w:rsidP="00841734">
      <w:pPr>
        <w:pStyle w:val="Textoindependiente"/>
        <w:spacing w:before="2"/>
        <w:ind w:left="567" w:right="639"/>
        <w:rPr>
          <w:rFonts w:ascii="Palatino Linotype" w:hAnsi="Palatino Linotype"/>
          <w:i/>
          <w:sz w:val="18"/>
          <w:szCs w:val="22"/>
        </w:rPr>
      </w:pPr>
    </w:p>
    <w:p w14:paraId="47FF8D98"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1"/>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CONFIDENCIALES?</w:t>
      </w:r>
    </w:p>
    <w:p w14:paraId="31E7DC28" w14:textId="77777777" w:rsidR="00B731E1" w:rsidRPr="00EE5F79" w:rsidRDefault="00B731E1" w:rsidP="00841734">
      <w:pPr>
        <w:pStyle w:val="Textoindependiente"/>
        <w:spacing w:before="5"/>
        <w:ind w:left="567" w:right="639"/>
        <w:rPr>
          <w:rFonts w:ascii="Palatino Linotype" w:hAnsi="Palatino Linotype"/>
          <w:i/>
          <w:sz w:val="18"/>
          <w:szCs w:val="22"/>
        </w:rPr>
      </w:pPr>
    </w:p>
    <w:p w14:paraId="26F5BF80"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¿COMO ASEGURA QUE LOS RESPONSABLES DE LOS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 TRÁMITE NO INGRESEN 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CONFIDENCIALES</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PRIMARIA</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20</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7"/>
          <w:sz w:val="18"/>
          <w:szCs w:val="22"/>
        </w:rPr>
        <w:t xml:space="preserve"> </w:t>
      </w:r>
      <w:r w:rsidRPr="00EE5F79">
        <w:rPr>
          <w:rFonts w:ascii="Palatino Linotype" w:hAnsi="Palatino Linotype"/>
          <w:i/>
          <w:sz w:val="18"/>
          <w:szCs w:val="22"/>
        </w:rPr>
        <w:t>VALORACIÓN, SELECCIÓN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Y BAJA DE LOS DOCUMENTOS, EXPEDIENTES Y SERIES DE TRÁMITE 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 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proofErr w:type="gramEnd"/>
    </w:p>
    <w:p w14:paraId="3CC06A97" w14:textId="77777777" w:rsidR="00B731E1" w:rsidRPr="00EE5F79" w:rsidRDefault="00B731E1" w:rsidP="00841734">
      <w:pPr>
        <w:pStyle w:val="Textoindependiente"/>
        <w:ind w:left="567" w:right="639"/>
        <w:rPr>
          <w:rFonts w:ascii="Palatino Linotype" w:hAnsi="Palatino Linotype"/>
          <w:i/>
          <w:sz w:val="18"/>
          <w:szCs w:val="22"/>
        </w:rPr>
      </w:pPr>
    </w:p>
    <w:p w14:paraId="3CC5FB92"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RESPUESTAS</w:t>
      </w:r>
      <w:r w:rsidRPr="00EE5F79">
        <w:rPr>
          <w:rFonts w:ascii="Palatino Linotype" w:hAnsi="Palatino Linotype"/>
          <w:i/>
          <w:spacing w:val="-3"/>
          <w:sz w:val="18"/>
          <w:szCs w:val="22"/>
        </w:rPr>
        <w:t xml:space="preserve"> </w:t>
      </w:r>
      <w:r w:rsidRPr="00EE5F79">
        <w:rPr>
          <w:rFonts w:ascii="Palatino Linotype" w:hAnsi="Palatino Linotype"/>
          <w:i/>
          <w:sz w:val="18"/>
          <w:szCs w:val="22"/>
        </w:rPr>
        <w:t>NEGATIVAS</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LAS</w:t>
      </w:r>
      <w:r w:rsidRPr="00EE5F79">
        <w:rPr>
          <w:rFonts w:ascii="Palatino Linotype" w:hAnsi="Palatino Linotype"/>
          <w:i/>
          <w:spacing w:val="-4"/>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PREGUNTAS:</w:t>
      </w:r>
    </w:p>
    <w:p w14:paraId="1250EC47" w14:textId="77777777" w:rsidR="00B731E1" w:rsidRPr="00EE5F79" w:rsidRDefault="00B731E1" w:rsidP="00715959">
      <w:pPr>
        <w:pStyle w:val="Prrafodelista"/>
        <w:widowControl w:val="0"/>
        <w:numPr>
          <w:ilvl w:val="1"/>
          <w:numId w:val="8"/>
        </w:numPr>
        <w:tabs>
          <w:tab w:val="left" w:pos="669"/>
        </w:tabs>
        <w:autoSpaceDE w:val="0"/>
        <w:autoSpaceDN w:val="0"/>
        <w:spacing w:before="42"/>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32.4:</w:t>
      </w:r>
    </w:p>
    <w:p w14:paraId="45852A46" w14:textId="77777777" w:rsidR="00B731E1" w:rsidRPr="00EE5F79" w:rsidRDefault="00B731E1" w:rsidP="00841734">
      <w:pPr>
        <w:pStyle w:val="Textoindependiente"/>
        <w:spacing w:before="77"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26"/>
          <w:sz w:val="18"/>
          <w:szCs w:val="22"/>
        </w:rPr>
        <w:t xml:space="preserve"> </w:t>
      </w:r>
      <w:r w:rsidRPr="00EE5F79">
        <w:rPr>
          <w:rFonts w:ascii="Palatino Linotype" w:hAnsi="Palatino Linotype"/>
          <w:i/>
          <w:sz w:val="18"/>
          <w:szCs w:val="22"/>
        </w:rPr>
        <w:t>¿POR</w:t>
      </w:r>
      <w:r w:rsidRPr="00EE5F79">
        <w:rPr>
          <w:rFonts w:ascii="Palatino Linotype" w:hAnsi="Palatino Linotype"/>
          <w:i/>
          <w:spacing w:val="27"/>
          <w:sz w:val="18"/>
          <w:szCs w:val="22"/>
        </w:rPr>
        <w:t xml:space="preserve"> </w:t>
      </w:r>
      <w:r w:rsidRPr="00EE5F79">
        <w:rPr>
          <w:rFonts w:ascii="Palatino Linotype" w:hAnsi="Palatino Linotype"/>
          <w:i/>
          <w:sz w:val="18"/>
          <w:szCs w:val="22"/>
        </w:rPr>
        <w:t>QUÉ</w:t>
      </w:r>
      <w:r w:rsidRPr="00EE5F79">
        <w:rPr>
          <w:rFonts w:ascii="Palatino Linotype" w:hAnsi="Palatino Linotype"/>
          <w:i/>
          <w:spacing w:val="27"/>
          <w:sz w:val="18"/>
          <w:szCs w:val="22"/>
        </w:rPr>
        <w:t xml:space="preserve"> </w:t>
      </w:r>
      <w:r w:rsidRPr="00EE5F79">
        <w:rPr>
          <w:rFonts w:ascii="Palatino Linotype" w:hAnsi="Palatino Linotype"/>
          <w:i/>
          <w:sz w:val="18"/>
          <w:szCs w:val="22"/>
        </w:rPr>
        <w:t>EL</w:t>
      </w:r>
      <w:r w:rsidRPr="00EE5F79">
        <w:rPr>
          <w:rFonts w:ascii="Palatino Linotype" w:hAnsi="Palatino Linotype"/>
          <w:i/>
          <w:spacing w:val="27"/>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26"/>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27"/>
          <w:sz w:val="18"/>
          <w:szCs w:val="22"/>
        </w:rPr>
        <w:t xml:space="preserve"> </w:t>
      </w:r>
      <w:r w:rsidRPr="00EE5F79">
        <w:rPr>
          <w:rFonts w:ascii="Palatino Linotype" w:hAnsi="Palatino Linotype"/>
          <w:i/>
          <w:sz w:val="18"/>
          <w:szCs w:val="22"/>
        </w:rPr>
        <w:t>DEL</w:t>
      </w:r>
      <w:r w:rsidRPr="00EE5F79">
        <w:rPr>
          <w:rFonts w:ascii="Palatino Linotype" w:hAnsi="Palatino Linotype"/>
          <w:i/>
          <w:spacing w:val="26"/>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27"/>
          <w:sz w:val="18"/>
          <w:szCs w:val="22"/>
        </w:rPr>
        <w:t xml:space="preserve"> </w:t>
      </w:r>
      <w:r w:rsidRPr="00EE5F79">
        <w:rPr>
          <w:rFonts w:ascii="Palatino Linotype" w:hAnsi="Palatino Linotype"/>
          <w:i/>
          <w:sz w:val="18"/>
          <w:szCs w:val="22"/>
        </w:rPr>
        <w:t>DE</w:t>
      </w:r>
      <w:r w:rsidRPr="00EE5F79">
        <w:rPr>
          <w:rFonts w:ascii="Palatino Linotype" w:hAnsi="Palatino Linotype"/>
          <w:i/>
          <w:spacing w:val="26"/>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27"/>
          <w:sz w:val="18"/>
          <w:szCs w:val="22"/>
        </w:rPr>
        <w:t xml:space="preserve"> </w:t>
      </w:r>
      <w:r w:rsidRPr="00EE5F79">
        <w:rPr>
          <w:rFonts w:ascii="Palatino Linotype" w:hAnsi="Palatino Linotype"/>
          <w:i/>
          <w:sz w:val="18"/>
          <w:szCs w:val="22"/>
        </w:rPr>
        <w:t>DE</w:t>
      </w:r>
      <w:r w:rsidRPr="00EE5F79">
        <w:rPr>
          <w:rFonts w:ascii="Palatino Linotype" w:hAnsi="Palatino Linotype"/>
          <w:i/>
          <w:spacing w:val="27"/>
          <w:sz w:val="18"/>
          <w:szCs w:val="22"/>
        </w:rPr>
        <w:t xml:space="preserve"> </w:t>
      </w:r>
      <w:r w:rsidRPr="00EE5F79">
        <w:rPr>
          <w:rFonts w:ascii="Palatino Linotype" w:hAnsi="Palatino Linotype"/>
          <w:i/>
          <w:sz w:val="18"/>
          <w:szCs w:val="22"/>
        </w:rPr>
        <w:t>SU</w:t>
      </w:r>
      <w:r w:rsidRPr="00EE5F79">
        <w:rPr>
          <w:rFonts w:ascii="Palatino Linotype" w:hAnsi="Palatino Linotype"/>
          <w:i/>
          <w:spacing w:val="26"/>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47"/>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2"/>
          <w:sz w:val="18"/>
          <w:szCs w:val="22"/>
        </w:rPr>
        <w:t xml:space="preserve"> </w:t>
      </w:r>
      <w:r w:rsidRPr="00EE5F79">
        <w:rPr>
          <w:rFonts w:ascii="Palatino Linotype" w:hAnsi="Palatino Linotype"/>
          <w:i/>
          <w:sz w:val="18"/>
          <w:szCs w:val="22"/>
        </w:rPr>
        <w:t>CON</w:t>
      </w:r>
      <w:r w:rsidRPr="00EE5F79">
        <w:rPr>
          <w:rFonts w:ascii="Palatino Linotype" w:hAnsi="Palatino Linotype"/>
          <w:i/>
          <w:spacing w:val="-2"/>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CLASIFICADOS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CONFIDENCIALES?</w:t>
      </w:r>
    </w:p>
    <w:p w14:paraId="20B3880A" w14:textId="77777777" w:rsidR="00B731E1" w:rsidRPr="00EE5F79" w:rsidRDefault="00B731E1" w:rsidP="00841734">
      <w:pPr>
        <w:pStyle w:val="Textoindependiente"/>
        <w:spacing w:before="1"/>
        <w:ind w:left="567" w:right="639"/>
        <w:rPr>
          <w:rFonts w:ascii="Palatino Linotype" w:hAnsi="Palatino Linotype"/>
          <w:i/>
          <w:sz w:val="18"/>
          <w:szCs w:val="22"/>
        </w:rPr>
      </w:pPr>
    </w:p>
    <w:p w14:paraId="22769B7C" w14:textId="77777777" w:rsidR="00B731E1" w:rsidRPr="00EE5F79" w:rsidRDefault="00B731E1" w:rsidP="00715959">
      <w:pPr>
        <w:pStyle w:val="Prrafodelista"/>
        <w:widowControl w:val="0"/>
        <w:numPr>
          <w:ilvl w:val="1"/>
          <w:numId w:val="8"/>
        </w:numPr>
        <w:tabs>
          <w:tab w:val="left" w:pos="669"/>
        </w:tabs>
        <w:autoSpaceDE w:val="0"/>
        <w:autoSpaceDN w:val="0"/>
        <w:spacing w:before="1"/>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32.7:</w:t>
      </w:r>
    </w:p>
    <w:p w14:paraId="3B37B233" w14:textId="77777777" w:rsidR="00B731E1" w:rsidRPr="00EE5F79" w:rsidRDefault="00B731E1" w:rsidP="00841734">
      <w:pPr>
        <w:pStyle w:val="Textoindependiente"/>
        <w:spacing w:before="41"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3"/>
          <w:sz w:val="18"/>
          <w:szCs w:val="22"/>
        </w:rPr>
        <w:t xml:space="preserve"> </w:t>
      </w:r>
      <w:r w:rsidRPr="00EE5F79">
        <w:rPr>
          <w:rFonts w:ascii="Palatino Linotype" w:hAnsi="Palatino Linotype"/>
          <w:i/>
          <w:sz w:val="18"/>
          <w:szCs w:val="22"/>
        </w:rPr>
        <w:t>¿POR</w:t>
      </w:r>
      <w:r w:rsidRPr="00EE5F79">
        <w:rPr>
          <w:rFonts w:ascii="Palatino Linotype" w:hAnsi="Palatino Linotype"/>
          <w:i/>
          <w:spacing w:val="4"/>
          <w:sz w:val="18"/>
          <w:szCs w:val="22"/>
        </w:rPr>
        <w:t xml:space="preserve"> </w:t>
      </w:r>
      <w:r w:rsidRPr="00EE5F79">
        <w:rPr>
          <w:rFonts w:ascii="Palatino Linotype" w:hAnsi="Palatino Linotype"/>
          <w:i/>
          <w:sz w:val="18"/>
          <w:szCs w:val="22"/>
        </w:rPr>
        <w:t>QUÉ</w:t>
      </w:r>
      <w:r w:rsidRPr="00EE5F79">
        <w:rPr>
          <w:rFonts w:ascii="Palatino Linotype" w:hAnsi="Palatino Linotype"/>
          <w:i/>
          <w:spacing w:val="5"/>
          <w:sz w:val="18"/>
          <w:szCs w:val="22"/>
        </w:rPr>
        <w:t xml:space="preserve"> </w:t>
      </w:r>
      <w:r w:rsidRPr="00EE5F79">
        <w:rPr>
          <w:rFonts w:ascii="Palatino Linotype" w:hAnsi="Palatino Linotype"/>
          <w:i/>
          <w:sz w:val="18"/>
          <w:szCs w:val="22"/>
        </w:rPr>
        <w:t>EL</w:t>
      </w:r>
      <w:r w:rsidRPr="00EE5F79">
        <w:rPr>
          <w:rFonts w:ascii="Palatino Linotype" w:hAnsi="Palatino Linotype"/>
          <w:i/>
          <w:spacing w:val="3"/>
          <w:sz w:val="18"/>
          <w:szCs w:val="22"/>
        </w:rPr>
        <w:t xml:space="preserve"> </w:t>
      </w:r>
      <w:r w:rsidRPr="00EE5F79">
        <w:rPr>
          <w:rFonts w:ascii="Palatino Linotype" w:hAnsi="Palatino Linotype"/>
          <w:i/>
          <w:sz w:val="18"/>
          <w:szCs w:val="22"/>
        </w:rPr>
        <w:t>ACERVO</w:t>
      </w:r>
      <w:r w:rsidRPr="00EE5F79">
        <w:rPr>
          <w:rFonts w:ascii="Palatino Linotype" w:hAnsi="Palatino Linotype"/>
          <w:i/>
          <w:spacing w:val="4"/>
          <w:sz w:val="18"/>
          <w:szCs w:val="22"/>
        </w:rPr>
        <w:t xml:space="preserve"> </w:t>
      </w:r>
      <w:r w:rsidRPr="00EE5F79">
        <w:rPr>
          <w:rFonts w:ascii="Palatino Linotype" w:hAnsi="Palatino Linotype"/>
          <w:i/>
          <w:sz w:val="18"/>
          <w:szCs w:val="22"/>
        </w:rPr>
        <w:t>DOCUMENTAL</w:t>
      </w:r>
      <w:r w:rsidRPr="00EE5F79">
        <w:rPr>
          <w:rFonts w:ascii="Palatino Linotype" w:hAnsi="Palatino Linotype"/>
          <w:i/>
          <w:spacing w:val="4"/>
          <w:sz w:val="18"/>
          <w:szCs w:val="22"/>
        </w:rPr>
        <w:t xml:space="preserve"> </w:t>
      </w:r>
      <w:r w:rsidRPr="00EE5F79">
        <w:rPr>
          <w:rFonts w:ascii="Palatino Linotype" w:hAnsi="Palatino Linotype"/>
          <w:i/>
          <w:sz w:val="18"/>
          <w:szCs w:val="22"/>
        </w:rPr>
        <w:t>DEL</w:t>
      </w:r>
      <w:r w:rsidRPr="00EE5F79">
        <w:rPr>
          <w:rFonts w:ascii="Palatino Linotype" w:hAnsi="Palatino Linotype"/>
          <w:i/>
          <w:spacing w:val="4"/>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3"/>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4"/>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w:t>
      </w:r>
      <w:r w:rsidRPr="00EE5F79">
        <w:rPr>
          <w:rFonts w:ascii="Palatino Linotype" w:hAnsi="Palatino Linotype"/>
          <w:i/>
          <w:spacing w:val="4"/>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3"/>
          <w:sz w:val="18"/>
          <w:szCs w:val="22"/>
        </w:rPr>
        <w:t xml:space="preserve"> </w:t>
      </w:r>
      <w:r w:rsidRPr="00EE5F79">
        <w:rPr>
          <w:rFonts w:ascii="Palatino Linotype" w:hAnsi="Palatino Linotype"/>
          <w:i/>
          <w:sz w:val="18"/>
          <w:szCs w:val="22"/>
        </w:rPr>
        <w:t>CUENTA</w:t>
      </w:r>
      <w:r w:rsidRPr="00EE5F79">
        <w:rPr>
          <w:rFonts w:ascii="Palatino Linotype" w:hAnsi="Palatino Linotype"/>
          <w:i/>
          <w:spacing w:val="4"/>
          <w:sz w:val="18"/>
          <w:szCs w:val="22"/>
        </w:rPr>
        <w:t xml:space="preserve"> </w:t>
      </w:r>
      <w:r w:rsidRPr="00EE5F79">
        <w:rPr>
          <w:rFonts w:ascii="Palatino Linotype" w:hAnsi="Palatino Linotype"/>
          <w:i/>
          <w:sz w:val="18"/>
          <w:szCs w:val="22"/>
        </w:rPr>
        <w:t>CON</w:t>
      </w:r>
      <w:r w:rsidRPr="00EE5F79">
        <w:rPr>
          <w:rFonts w:ascii="Palatino Linotype" w:hAnsi="Palatino Linotype"/>
          <w:i/>
          <w:spacing w:val="-47"/>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CONFIDENCIALES?</w:t>
      </w:r>
    </w:p>
    <w:p w14:paraId="62BC134F" w14:textId="77777777" w:rsidR="00B731E1" w:rsidRPr="00EE5F79" w:rsidRDefault="00B731E1" w:rsidP="00841734">
      <w:pPr>
        <w:pStyle w:val="Textoindependiente"/>
        <w:spacing w:before="12"/>
        <w:ind w:left="567" w:right="639"/>
        <w:rPr>
          <w:rFonts w:ascii="Palatino Linotype" w:hAnsi="Palatino Linotype"/>
          <w:i/>
          <w:sz w:val="18"/>
          <w:szCs w:val="22"/>
        </w:rPr>
      </w:pPr>
    </w:p>
    <w:p w14:paraId="643DB429" w14:textId="77777777" w:rsidR="00B731E1" w:rsidRPr="00EE5F79" w:rsidRDefault="00B731E1" w:rsidP="00715959">
      <w:pPr>
        <w:pStyle w:val="Prrafodelista"/>
        <w:widowControl w:val="0"/>
        <w:numPr>
          <w:ilvl w:val="1"/>
          <w:numId w:val="8"/>
        </w:numPr>
        <w:tabs>
          <w:tab w:val="left" w:pos="669"/>
        </w:tabs>
        <w:autoSpaceDE w:val="0"/>
        <w:autoSpaceDN w:val="0"/>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32.8:</w:t>
      </w:r>
    </w:p>
    <w:p w14:paraId="2E356967" w14:textId="77777777" w:rsidR="00B731E1" w:rsidRPr="00EE5F79" w:rsidRDefault="00B731E1" w:rsidP="00841734">
      <w:pPr>
        <w:pStyle w:val="Textoindependiente"/>
        <w:spacing w:before="80"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SABE</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ASEGURAR</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RESPONSABLES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INGRESEN</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CLASIFICADOS</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RESERVADOS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CONFIDENCIALES</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CONCENTRACIÓN EN</w:t>
      </w:r>
      <w:r w:rsidRPr="00EE5F79">
        <w:rPr>
          <w:rFonts w:ascii="Palatino Linotype" w:hAnsi="Palatino Linotype"/>
          <w:i/>
          <w:spacing w:val="-3"/>
          <w:sz w:val="18"/>
          <w:szCs w:val="22"/>
        </w:rPr>
        <w:t xml:space="preserve"> </w:t>
      </w:r>
      <w:r w:rsidRPr="00EE5F79">
        <w:rPr>
          <w:rFonts w:ascii="Palatino Linotype" w:hAnsi="Palatino Linotype"/>
          <w:i/>
          <w:sz w:val="18"/>
          <w:szCs w:val="22"/>
        </w:rPr>
        <w:t>TRANSFERENCIA</w:t>
      </w:r>
      <w:r w:rsidRPr="00EE5F79">
        <w:rPr>
          <w:rFonts w:ascii="Palatino Linotype" w:hAnsi="Palatino Linotype"/>
          <w:i/>
          <w:spacing w:val="-3"/>
          <w:sz w:val="18"/>
          <w:szCs w:val="22"/>
        </w:rPr>
        <w:t xml:space="preserve"> </w:t>
      </w:r>
      <w:r w:rsidRPr="00EE5F79">
        <w:rPr>
          <w:rFonts w:ascii="Palatino Linotype" w:hAnsi="Palatino Linotype"/>
          <w:i/>
          <w:sz w:val="18"/>
          <w:szCs w:val="22"/>
        </w:rPr>
        <w:t>PRIMARIA</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ESTABLECE LA</w:t>
      </w:r>
      <w:r w:rsidRPr="00EE5F79">
        <w:rPr>
          <w:rFonts w:ascii="Palatino Linotype" w:hAnsi="Palatino Linotype"/>
          <w:i/>
          <w:spacing w:val="-3"/>
          <w:sz w:val="18"/>
          <w:szCs w:val="22"/>
        </w:rPr>
        <w:t xml:space="preserve"> </w:t>
      </w:r>
      <w:r w:rsidRPr="00EE5F79">
        <w:rPr>
          <w:rFonts w:ascii="Palatino Linotype" w:hAnsi="Palatino Linotype"/>
          <w:i/>
          <w:sz w:val="18"/>
          <w:szCs w:val="22"/>
        </w:rPr>
        <w:t>LEY?</w:t>
      </w:r>
    </w:p>
    <w:p w14:paraId="52196C75" w14:textId="77777777" w:rsidR="00B731E1" w:rsidRPr="00EE5F79" w:rsidRDefault="00B731E1" w:rsidP="00841734">
      <w:pPr>
        <w:pStyle w:val="Textoindependiente"/>
        <w:spacing w:before="3"/>
        <w:ind w:left="567" w:right="639"/>
        <w:rPr>
          <w:rFonts w:ascii="Palatino Linotype" w:hAnsi="Palatino Linotype"/>
          <w:i/>
          <w:sz w:val="18"/>
          <w:szCs w:val="22"/>
        </w:rPr>
      </w:pPr>
    </w:p>
    <w:p w14:paraId="3462AEC1" w14:textId="77777777" w:rsidR="00B731E1" w:rsidRPr="00EE5F79" w:rsidRDefault="00B731E1" w:rsidP="00715959">
      <w:pPr>
        <w:pStyle w:val="Prrafodelista"/>
        <w:widowControl w:val="0"/>
        <w:numPr>
          <w:ilvl w:val="1"/>
          <w:numId w:val="8"/>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32</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780E6E05" w14:textId="77777777" w:rsidR="00B731E1" w:rsidRPr="00EE5F79" w:rsidRDefault="00B731E1" w:rsidP="00841734">
      <w:pPr>
        <w:pStyle w:val="Ttulo2"/>
        <w:spacing w:before="19"/>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
          <w:sz w:val="18"/>
          <w:szCs w:val="22"/>
        </w:rPr>
        <w:t xml:space="preserve"> </w:t>
      </w:r>
      <w:r w:rsidRPr="00EE5F79">
        <w:rPr>
          <w:rFonts w:ascii="Palatino Linotype" w:hAnsi="Palatino Linotype"/>
          <w:i/>
          <w:sz w:val="18"/>
          <w:szCs w:val="22"/>
        </w:rPr>
        <w:t>33</w:t>
      </w:r>
    </w:p>
    <w:p w14:paraId="5C9FAFB9" w14:textId="77777777" w:rsidR="00B731E1" w:rsidRPr="00EE5F79" w:rsidRDefault="00B731E1" w:rsidP="00841734">
      <w:pPr>
        <w:spacing w:before="52"/>
        <w:ind w:left="567" w:right="639"/>
        <w:rPr>
          <w:rFonts w:ascii="Palatino Linotype" w:hAnsi="Palatino Linotype"/>
          <w:b/>
          <w:i/>
          <w:sz w:val="18"/>
          <w:szCs w:val="22"/>
        </w:rPr>
      </w:pPr>
      <w:r w:rsidRPr="00EE5F79">
        <w:rPr>
          <w:rFonts w:ascii="Palatino Linotype" w:hAnsi="Palatino Linotype"/>
          <w:b/>
          <w:i/>
          <w:sz w:val="18"/>
          <w:szCs w:val="22"/>
        </w:rPr>
        <w:t>DOCUMENTACIÓN</w:t>
      </w:r>
      <w:r w:rsidRPr="00EE5F79">
        <w:rPr>
          <w:rFonts w:ascii="Palatino Linotype" w:hAnsi="Palatino Linotype"/>
          <w:b/>
          <w:i/>
          <w:spacing w:val="-8"/>
          <w:sz w:val="18"/>
          <w:szCs w:val="22"/>
        </w:rPr>
        <w:t xml:space="preserve"> </w:t>
      </w:r>
      <w:r w:rsidRPr="00EE5F79">
        <w:rPr>
          <w:rFonts w:ascii="Palatino Linotype" w:hAnsi="Palatino Linotype"/>
          <w:b/>
          <w:i/>
          <w:sz w:val="18"/>
          <w:szCs w:val="22"/>
        </w:rPr>
        <w:t>SINIESTRADA</w:t>
      </w:r>
    </w:p>
    <w:p w14:paraId="75253A6C" w14:textId="77777777" w:rsidR="00B731E1" w:rsidRPr="00EE5F79" w:rsidRDefault="00B731E1" w:rsidP="00841734">
      <w:pPr>
        <w:pStyle w:val="Textoindependiente"/>
        <w:spacing w:before="51"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del Área Coordinadora de Archivos o en su caso</w:t>
      </w:r>
      <w:r w:rsidRPr="00EE5F79">
        <w:rPr>
          <w:rFonts w:ascii="Palatino Linotype" w:hAnsi="Palatino Linotype"/>
          <w:i/>
          <w:spacing w:val="1"/>
          <w:sz w:val="18"/>
          <w:szCs w:val="22"/>
        </w:rPr>
        <w:t xml:space="preserve"> </w:t>
      </w:r>
      <w:r w:rsidRPr="00EE5F79">
        <w:rPr>
          <w:rFonts w:ascii="Palatino Linotype" w:hAnsi="Palatino Linotype"/>
          <w:i/>
          <w:sz w:val="18"/>
          <w:szCs w:val="22"/>
        </w:rPr>
        <w:t>quien haga las labores propias del Área Coordinadora de Archivos y para el Titular Órgano de Control Interno por</w:t>
      </w:r>
      <w:r w:rsidRPr="00EE5F79">
        <w:rPr>
          <w:rFonts w:ascii="Palatino Linotype" w:hAnsi="Palatino Linotype"/>
          <w:i/>
          <w:spacing w:val="1"/>
          <w:sz w:val="18"/>
          <w:szCs w:val="22"/>
        </w:rPr>
        <w:t xml:space="preserve"> </w:t>
      </w:r>
      <w:r w:rsidRPr="00EE5F79">
        <w:rPr>
          <w:rFonts w:ascii="Palatino Linotype" w:hAnsi="Palatino Linotype"/>
          <w:i/>
          <w:sz w:val="18"/>
          <w:szCs w:val="22"/>
        </w:rPr>
        <w:t>ser</w:t>
      </w:r>
      <w:r w:rsidRPr="00EE5F79">
        <w:rPr>
          <w:rFonts w:ascii="Palatino Linotype" w:hAnsi="Palatino Linotype"/>
          <w:i/>
          <w:spacing w:val="-2"/>
          <w:sz w:val="18"/>
          <w:szCs w:val="22"/>
        </w:rPr>
        <w:t xml:space="preserve"> </w:t>
      </w:r>
      <w:r w:rsidRPr="00EE5F79">
        <w:rPr>
          <w:rFonts w:ascii="Palatino Linotype" w:hAnsi="Palatino Linotype"/>
          <w:i/>
          <w:sz w:val="18"/>
          <w:szCs w:val="22"/>
        </w:rPr>
        <w:t>la temática del</w:t>
      </w:r>
      <w:r w:rsidRPr="00EE5F79">
        <w:rPr>
          <w:rFonts w:ascii="Palatino Linotype" w:hAnsi="Palatino Linotype"/>
          <w:i/>
          <w:spacing w:val="1"/>
          <w:sz w:val="18"/>
          <w:szCs w:val="22"/>
        </w:rPr>
        <w:t xml:space="preserve"> </w:t>
      </w:r>
      <w:r w:rsidRPr="00EE5F79">
        <w:rPr>
          <w:rFonts w:ascii="Palatino Linotype" w:hAnsi="Palatino Linotype"/>
          <w:i/>
          <w:sz w:val="18"/>
          <w:szCs w:val="22"/>
        </w:rPr>
        <w:t>mismo numeral de</w:t>
      </w:r>
      <w:r w:rsidRPr="00EE5F79">
        <w:rPr>
          <w:rFonts w:ascii="Palatino Linotype" w:hAnsi="Palatino Linotype"/>
          <w:i/>
          <w:spacing w:val="-3"/>
          <w:sz w:val="18"/>
          <w:szCs w:val="22"/>
        </w:rPr>
        <w:t xml:space="preserve"> </w:t>
      </w:r>
      <w:r w:rsidRPr="00EE5F79">
        <w:rPr>
          <w:rFonts w:ascii="Palatino Linotype" w:hAnsi="Palatino Linotype"/>
          <w:i/>
          <w:sz w:val="18"/>
          <w:szCs w:val="22"/>
        </w:rPr>
        <w:t>la competencia de</w:t>
      </w:r>
      <w:r w:rsidRPr="00EE5F79">
        <w:rPr>
          <w:rFonts w:ascii="Palatino Linotype" w:hAnsi="Palatino Linotype"/>
          <w:i/>
          <w:spacing w:val="-2"/>
          <w:sz w:val="18"/>
          <w:szCs w:val="22"/>
        </w:rPr>
        <w:t xml:space="preserve"> </w:t>
      </w:r>
      <w:r w:rsidRPr="00EE5F79">
        <w:rPr>
          <w:rFonts w:ascii="Palatino Linotype" w:hAnsi="Palatino Linotype"/>
          <w:i/>
          <w:sz w:val="18"/>
          <w:szCs w:val="22"/>
        </w:rPr>
        <w:t>ambos</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titulares.</w:t>
      </w:r>
    </w:p>
    <w:p w14:paraId="303F48DB"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06DACAB6" w14:textId="77777777" w:rsidR="00B731E1" w:rsidRPr="00EE5F79" w:rsidRDefault="00B731E1" w:rsidP="00715959">
      <w:pPr>
        <w:pStyle w:val="Prrafodelista"/>
        <w:widowControl w:val="0"/>
        <w:numPr>
          <w:ilvl w:val="1"/>
          <w:numId w:val="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 EL TRANSCURSO DEL AÑO 2022 HAN TENIDO CASOS DE DOCUMENTACIÓN SINIESTRADA POR AGUA,</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FUEGO, FAUNA NOCIVA Y DESTRUCCIÓN NO AUTORIZADA YA SEA POR DESCUIDO, OMISIÓN O DE 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INTENCIONAL,</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3"/>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roofErr w:type="gramEnd"/>
    </w:p>
    <w:p w14:paraId="129F50BB" w14:textId="77777777" w:rsidR="00B731E1" w:rsidRPr="00EE5F79" w:rsidRDefault="00B731E1" w:rsidP="00841734">
      <w:pPr>
        <w:pStyle w:val="Textoindependiente"/>
        <w:ind w:left="567" w:right="639"/>
        <w:rPr>
          <w:rFonts w:ascii="Palatino Linotype" w:hAnsi="Palatino Linotype"/>
          <w:i/>
          <w:sz w:val="18"/>
          <w:szCs w:val="22"/>
        </w:rPr>
      </w:pPr>
    </w:p>
    <w:p w14:paraId="04E8DAA6" w14:textId="77777777" w:rsidR="00B731E1" w:rsidRPr="00EE5F79" w:rsidRDefault="00B731E1" w:rsidP="00841734">
      <w:pPr>
        <w:pStyle w:val="Ttulo3"/>
        <w:spacing w:before="145"/>
        <w:ind w:left="567" w:right="639"/>
        <w:jc w:val="both"/>
        <w:rPr>
          <w:rFonts w:ascii="Palatino Linotype" w:hAnsi="Palatino Linotype"/>
          <w:i/>
          <w:sz w:val="18"/>
          <w:szCs w:val="22"/>
        </w:rPr>
      </w:pPr>
      <w:r w:rsidRPr="00EE5F79">
        <w:rPr>
          <w:rFonts w:ascii="Palatino Linotype" w:hAnsi="Palatino Linotype"/>
          <w:i/>
          <w:sz w:val="18"/>
          <w:szCs w:val="22"/>
        </w:rPr>
        <w:lastRenderedPageBreak/>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33.1:</w:t>
      </w:r>
    </w:p>
    <w:p w14:paraId="7418B512" w14:textId="77777777" w:rsidR="00B731E1" w:rsidRPr="00EE5F79" w:rsidRDefault="00B731E1" w:rsidP="00715959">
      <w:pPr>
        <w:pStyle w:val="Prrafodelista"/>
        <w:widowControl w:val="0"/>
        <w:numPr>
          <w:ilvl w:val="1"/>
          <w:numId w:val="7"/>
        </w:numPr>
        <w:tabs>
          <w:tab w:val="left" w:pos="669"/>
        </w:tabs>
        <w:autoSpaceDE w:val="0"/>
        <w:autoSpaceDN w:val="0"/>
        <w:spacing w:before="77"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¿CUANTOS CASOS DE DOCUMENTACIÓN SINIESTRADA POR AGUA, </w:t>
      </w:r>
      <w:proofErr w:type="gramStart"/>
      <w:r w:rsidRPr="00EE5F79">
        <w:rPr>
          <w:rFonts w:ascii="Palatino Linotype" w:hAnsi="Palatino Linotype"/>
          <w:i/>
          <w:sz w:val="18"/>
          <w:szCs w:val="22"/>
        </w:rPr>
        <w:t>FUEGO, FAUNA NOCIVA Y DESTRUCCIÓN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NO AUTORIZADA YA SEA POR DESCUIDO, OMISIÓN O DE MANERA INTENCIONAL, HAN TENIDO EN 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 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TRANSCURSO</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 2022?</w:t>
      </w:r>
      <w:proofErr w:type="gramEnd"/>
    </w:p>
    <w:p w14:paraId="72E7582A" w14:textId="77777777" w:rsidR="00B731E1" w:rsidRPr="00EE5F79" w:rsidRDefault="00B731E1" w:rsidP="00841734">
      <w:pPr>
        <w:pStyle w:val="Textoindependiente"/>
        <w:ind w:left="567" w:right="639"/>
        <w:rPr>
          <w:rFonts w:ascii="Palatino Linotype" w:hAnsi="Palatino Linotype"/>
          <w:i/>
          <w:sz w:val="18"/>
          <w:szCs w:val="22"/>
        </w:rPr>
      </w:pPr>
    </w:p>
    <w:p w14:paraId="302E415D" w14:textId="77777777" w:rsidR="00B731E1" w:rsidRPr="00EE5F79" w:rsidRDefault="00B731E1" w:rsidP="00715959">
      <w:pPr>
        <w:pStyle w:val="Prrafodelista"/>
        <w:widowControl w:val="0"/>
        <w:numPr>
          <w:ilvl w:val="1"/>
          <w:numId w:val="7"/>
        </w:numPr>
        <w:tabs>
          <w:tab w:val="left" w:pos="669"/>
        </w:tabs>
        <w:autoSpaceDE w:val="0"/>
        <w:autoSpaceDN w:val="0"/>
        <w:spacing w:before="146"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¿CUANTOS CASOS DE DOCUMENTACIÓN SINIESTRADA POR AGUA, </w:t>
      </w:r>
      <w:proofErr w:type="gramStart"/>
      <w:r w:rsidRPr="00EE5F79">
        <w:rPr>
          <w:rFonts w:ascii="Palatino Linotype" w:hAnsi="Palatino Linotype"/>
          <w:i/>
          <w:sz w:val="18"/>
          <w:szCs w:val="22"/>
        </w:rPr>
        <w:t>FUEGO, FAUNA NOCIVA Y DESTRUCCIÓN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NO AUTORIZADA</w:t>
      </w:r>
      <w:r w:rsidRPr="00EE5F79">
        <w:rPr>
          <w:rFonts w:ascii="Palatino Linotype" w:hAnsi="Palatino Linotype"/>
          <w:i/>
          <w:spacing w:val="1"/>
          <w:sz w:val="18"/>
          <w:szCs w:val="22"/>
        </w:rPr>
        <w:t xml:space="preserve"> </w:t>
      </w:r>
      <w:r w:rsidRPr="00EE5F79">
        <w:rPr>
          <w:rFonts w:ascii="Palatino Linotype" w:hAnsi="Palatino Linotype"/>
          <w:i/>
          <w:sz w:val="18"/>
          <w:szCs w:val="22"/>
        </w:rPr>
        <w:t>YA SEA POR DESCUIDO, OMISIÓN O DE 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INTENCIONAL,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HAN</w:t>
      </w:r>
      <w:r w:rsidRPr="00EE5F79">
        <w:rPr>
          <w:rFonts w:ascii="Palatino Linotype" w:hAnsi="Palatino Linotype"/>
          <w:i/>
          <w:spacing w:val="1"/>
          <w:sz w:val="18"/>
          <w:szCs w:val="22"/>
        </w:rPr>
        <w:t xml:space="preserve"> </w:t>
      </w:r>
      <w:r w:rsidRPr="00EE5F79">
        <w:rPr>
          <w:rFonts w:ascii="Palatino Linotype" w:hAnsi="Palatino Linotype"/>
          <w:i/>
          <w:sz w:val="18"/>
          <w:szCs w:val="22"/>
        </w:rPr>
        <w:t>TENIDO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 EL</w:t>
      </w:r>
      <w:r w:rsidRPr="00EE5F79">
        <w:rPr>
          <w:rFonts w:ascii="Palatino Linotype" w:hAnsi="Palatino Linotype"/>
          <w:i/>
          <w:spacing w:val="-2"/>
          <w:sz w:val="18"/>
          <w:szCs w:val="22"/>
        </w:rPr>
        <w:t xml:space="preserve"> </w:t>
      </w:r>
      <w:r w:rsidRPr="00EE5F79">
        <w:rPr>
          <w:rFonts w:ascii="Palatino Linotype" w:hAnsi="Palatino Linotype"/>
          <w:i/>
          <w:sz w:val="18"/>
          <w:szCs w:val="22"/>
        </w:rPr>
        <w:t>TRANSCURSO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 2022?</w:t>
      </w:r>
      <w:proofErr w:type="gramEnd"/>
    </w:p>
    <w:p w14:paraId="798E5B3B" w14:textId="77777777" w:rsidR="00B731E1" w:rsidRPr="00EE5F79" w:rsidRDefault="00B731E1" w:rsidP="00841734">
      <w:pPr>
        <w:pStyle w:val="Textoindependiente"/>
        <w:ind w:left="567" w:right="639"/>
        <w:rPr>
          <w:rFonts w:ascii="Palatino Linotype" w:hAnsi="Palatino Linotype"/>
          <w:i/>
          <w:sz w:val="18"/>
          <w:szCs w:val="22"/>
        </w:rPr>
      </w:pPr>
    </w:p>
    <w:p w14:paraId="654EED74" w14:textId="77777777" w:rsidR="00B731E1" w:rsidRPr="00EE5F79" w:rsidRDefault="00B731E1" w:rsidP="00715959">
      <w:pPr>
        <w:pStyle w:val="Prrafodelista"/>
        <w:widowControl w:val="0"/>
        <w:numPr>
          <w:ilvl w:val="1"/>
          <w:numId w:val="7"/>
        </w:numPr>
        <w:tabs>
          <w:tab w:val="left" w:pos="669"/>
        </w:tabs>
        <w:autoSpaceDE w:val="0"/>
        <w:autoSpaceDN w:val="0"/>
        <w:spacing w:before="143"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¿CUANTOS CASOS DE DOCUMENTACIÓN SINIESTRADA POR AGUA, </w:t>
      </w:r>
      <w:proofErr w:type="gramStart"/>
      <w:r w:rsidRPr="00EE5F79">
        <w:rPr>
          <w:rFonts w:ascii="Palatino Linotype" w:hAnsi="Palatino Linotype"/>
          <w:i/>
          <w:sz w:val="18"/>
          <w:szCs w:val="22"/>
        </w:rPr>
        <w:t>FUEGO, FAUNA NOCIVA Y DESTRUCCIÓN</w:t>
      </w:r>
      <w:r w:rsidRPr="00EE5F79">
        <w:rPr>
          <w:rFonts w:ascii="Palatino Linotype" w:hAnsi="Palatino Linotype"/>
          <w:i/>
          <w:spacing w:val="-47"/>
          <w:sz w:val="18"/>
          <w:szCs w:val="22"/>
        </w:rPr>
        <w:t xml:space="preserve"> </w:t>
      </w:r>
      <w:r w:rsidRPr="00EE5F79">
        <w:rPr>
          <w:rFonts w:ascii="Palatino Linotype" w:hAnsi="Palatino Linotype"/>
          <w:i/>
          <w:sz w:val="18"/>
          <w:szCs w:val="22"/>
        </w:rPr>
        <w:t>NO AUTORIZADA</w:t>
      </w:r>
      <w:r w:rsidRPr="00EE5F79">
        <w:rPr>
          <w:rFonts w:ascii="Palatino Linotype" w:hAnsi="Palatino Linotype"/>
          <w:i/>
          <w:spacing w:val="1"/>
          <w:sz w:val="18"/>
          <w:szCs w:val="22"/>
        </w:rPr>
        <w:t xml:space="preserve"> </w:t>
      </w:r>
      <w:r w:rsidRPr="00EE5F79">
        <w:rPr>
          <w:rFonts w:ascii="Palatino Linotype" w:hAnsi="Palatino Linotype"/>
          <w:i/>
          <w:sz w:val="18"/>
          <w:szCs w:val="22"/>
        </w:rPr>
        <w:t>YA SEA POR DESCUIDO, OMISIÓN O DE 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INTENCIONAL,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HAN</w:t>
      </w:r>
      <w:r w:rsidRPr="00EE5F79">
        <w:rPr>
          <w:rFonts w:ascii="Palatino Linotype" w:hAnsi="Palatino Linotype"/>
          <w:i/>
          <w:spacing w:val="1"/>
          <w:sz w:val="18"/>
          <w:szCs w:val="22"/>
        </w:rPr>
        <w:t xml:space="preserve"> </w:t>
      </w:r>
      <w:r w:rsidRPr="00EE5F79">
        <w:rPr>
          <w:rFonts w:ascii="Palatino Linotype" w:hAnsi="Palatino Linotype"/>
          <w:i/>
          <w:sz w:val="18"/>
          <w:szCs w:val="22"/>
        </w:rPr>
        <w:t>TENIDO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DE SU MUNICIPIO</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TRANSCURSO</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 2022?</w:t>
      </w:r>
      <w:proofErr w:type="gramEnd"/>
    </w:p>
    <w:p w14:paraId="1FF86145" w14:textId="77777777" w:rsidR="00B731E1" w:rsidRPr="00EE5F79" w:rsidRDefault="00B731E1" w:rsidP="00841734">
      <w:pPr>
        <w:pStyle w:val="Textoindependiente"/>
        <w:ind w:left="567" w:right="639"/>
        <w:rPr>
          <w:rFonts w:ascii="Palatino Linotype" w:hAnsi="Palatino Linotype"/>
          <w:i/>
          <w:sz w:val="18"/>
          <w:szCs w:val="22"/>
        </w:rPr>
      </w:pPr>
    </w:p>
    <w:p w14:paraId="16B85DA6" w14:textId="77777777" w:rsidR="00B731E1" w:rsidRPr="00EE5F79" w:rsidRDefault="00B731E1" w:rsidP="00715959">
      <w:pPr>
        <w:pStyle w:val="Prrafodelista"/>
        <w:widowControl w:val="0"/>
        <w:numPr>
          <w:ilvl w:val="1"/>
          <w:numId w:val="7"/>
        </w:numPr>
        <w:tabs>
          <w:tab w:val="left" w:pos="669"/>
        </w:tabs>
        <w:autoSpaceDE w:val="0"/>
        <w:autoSpaceDN w:val="0"/>
        <w:spacing w:before="145"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¿EN LOS CASOS DE DOCUMENTACIÓN SINIESTRADA POR AGUA, </w:t>
      </w:r>
      <w:proofErr w:type="gramStart"/>
      <w:r w:rsidRPr="00EE5F79">
        <w:rPr>
          <w:rFonts w:ascii="Palatino Linotype" w:hAnsi="Palatino Linotype"/>
          <w:i/>
          <w:sz w:val="18"/>
          <w:szCs w:val="22"/>
        </w:rPr>
        <w:t>FUEGO, FAUNA NOCIVA Y DESTRUCCIÓN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NO AUTORIZADA YA SEA POR DESCUIDO, OMISIÓN O DE MANERA INTENCIONAL,</w:t>
      </w:r>
      <w:r w:rsidRPr="00EE5F79">
        <w:rPr>
          <w:rFonts w:ascii="Palatino Linotype" w:hAnsi="Palatino Linotype"/>
          <w:i/>
          <w:spacing w:val="49"/>
          <w:sz w:val="18"/>
          <w:szCs w:val="22"/>
        </w:rPr>
        <w:t xml:space="preserve"> </w:t>
      </w:r>
      <w:r w:rsidRPr="00EE5F79">
        <w:rPr>
          <w:rFonts w:ascii="Palatino Linotype" w:hAnsi="Palatino Linotype"/>
          <w:i/>
          <w:sz w:val="18"/>
          <w:szCs w:val="22"/>
        </w:rPr>
        <w:t>SE HA ACTUADO 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 INDICA EL ARTÍCULO 15 DE LOS LINEAMIENTOS PARA LA VALORACIÓN, SELECCIÓN Y BAJA DE LOS</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EXPEDIENTES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SERIES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CONCLUIDO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proofErr w:type="gramEnd"/>
    </w:p>
    <w:p w14:paraId="39ED6B04" w14:textId="77777777" w:rsidR="00B731E1" w:rsidRPr="00EE5F79" w:rsidRDefault="00B731E1" w:rsidP="00841734">
      <w:pPr>
        <w:pStyle w:val="Textoindependiente"/>
        <w:ind w:left="567" w:right="639"/>
        <w:rPr>
          <w:rFonts w:ascii="Palatino Linotype" w:hAnsi="Palatino Linotype"/>
          <w:i/>
          <w:sz w:val="18"/>
          <w:szCs w:val="22"/>
        </w:rPr>
      </w:pPr>
    </w:p>
    <w:p w14:paraId="642F5DC1" w14:textId="77777777" w:rsidR="00B731E1" w:rsidRPr="00EE5F79" w:rsidRDefault="00B731E1" w:rsidP="00715959">
      <w:pPr>
        <w:pStyle w:val="Prrafodelista"/>
        <w:widowControl w:val="0"/>
        <w:numPr>
          <w:ilvl w:val="1"/>
          <w:numId w:val="7"/>
        </w:numPr>
        <w:tabs>
          <w:tab w:val="left" w:pos="669"/>
        </w:tabs>
        <w:autoSpaceDE w:val="0"/>
        <w:autoSpaceDN w:val="0"/>
        <w:spacing w:before="146"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¿HA PUBLICADO EN SU PORTAL OFICIAL EL ACTA LEVANTADA POR EL ÁREA CORDINADORA DE ARCHIVOS 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HACE</w:t>
      </w:r>
      <w:r w:rsidRPr="00EE5F79">
        <w:rPr>
          <w:rFonts w:ascii="Palatino Linotype" w:hAnsi="Palatino Linotype"/>
          <w:i/>
          <w:spacing w:val="1"/>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LABORES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 ASÍ COMO EL ACTA DEL ORGANO INTERNO DE CONTROL, DE CADA CASO DE 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SINIESTRADA POR AGUA, FUEGO, FAUNA NOCIVA Y DESTRUCCIÓN NO AUTORIZADA YA SEA POR DESCUIDO,</w:t>
      </w:r>
      <w:r w:rsidRPr="00EE5F79">
        <w:rPr>
          <w:rFonts w:ascii="Palatino Linotype" w:hAnsi="Palatino Linotype"/>
          <w:i/>
          <w:spacing w:val="-47"/>
          <w:sz w:val="18"/>
          <w:szCs w:val="22"/>
        </w:rPr>
        <w:t xml:space="preserve"> </w:t>
      </w:r>
      <w:r w:rsidRPr="00EE5F79">
        <w:rPr>
          <w:rFonts w:ascii="Palatino Linotype" w:hAnsi="Palatino Linotype"/>
          <w:i/>
          <w:sz w:val="18"/>
          <w:szCs w:val="22"/>
        </w:rPr>
        <w:t>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INTENCIONAL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1"/>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116</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VI</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9"/>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 DE ARCHIVOS Y ARTÍCULO 105 FRACCIÓN VI DE LA LEY DE ARCHIVOS Y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DEL ESTADO DE MÉXICO Y MUNICIPIOS; PARA NO CAER EN LA FALTA ADMINISTRATIVA QUE</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ESTABLECEN</w:t>
      </w:r>
      <w:r w:rsidRPr="00EE5F79">
        <w:rPr>
          <w:rFonts w:ascii="Palatino Linotype" w:hAnsi="Palatino Linotype"/>
          <w:i/>
          <w:spacing w:val="-3"/>
          <w:sz w:val="18"/>
          <w:szCs w:val="22"/>
        </w:rPr>
        <w:t xml:space="preserve"> </w:t>
      </w:r>
      <w:r w:rsidRPr="00EE5F79">
        <w:rPr>
          <w:rFonts w:ascii="Palatino Linotype" w:hAnsi="Palatino Linotype"/>
          <w:i/>
          <w:sz w:val="18"/>
          <w:szCs w:val="22"/>
        </w:rPr>
        <w:t>DICHOS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p>
    <w:p w14:paraId="33C7D208"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2"/>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PDF:</w:t>
      </w:r>
    </w:p>
    <w:p w14:paraId="13D15E17" w14:textId="77777777" w:rsidR="00B731E1" w:rsidRPr="00EE5F79" w:rsidRDefault="00B731E1" w:rsidP="00715959">
      <w:pPr>
        <w:pStyle w:val="Prrafodelista"/>
        <w:widowControl w:val="0"/>
        <w:numPr>
          <w:ilvl w:val="1"/>
          <w:numId w:val="7"/>
        </w:numPr>
        <w:tabs>
          <w:tab w:val="left" w:pos="669"/>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ACTA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UN</w:t>
      </w:r>
      <w:r w:rsidRPr="00EE5F79">
        <w:rPr>
          <w:rFonts w:ascii="Palatino Linotype" w:hAnsi="Palatino Linotype"/>
          <w:i/>
          <w:spacing w:val="1"/>
          <w:sz w:val="18"/>
          <w:szCs w:val="22"/>
        </w:rPr>
        <w:t xml:space="preserve"> </w:t>
      </w:r>
      <w:r w:rsidRPr="00EE5F79">
        <w:rPr>
          <w:rFonts w:ascii="Palatino Linotype" w:hAnsi="Palatino Linotype"/>
          <w:i/>
          <w:sz w:val="18"/>
          <w:szCs w:val="22"/>
        </w:rPr>
        <w:t>CASO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SINIESTRADA</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AGUA,</w:t>
      </w:r>
      <w:r w:rsidRPr="00EE5F79">
        <w:rPr>
          <w:rFonts w:ascii="Palatino Linotype" w:hAnsi="Palatino Linotype"/>
          <w:i/>
          <w:spacing w:val="1"/>
          <w:sz w:val="18"/>
          <w:szCs w:val="22"/>
        </w:rPr>
        <w:t xml:space="preserve"> </w:t>
      </w:r>
      <w:r w:rsidRPr="00EE5F79">
        <w:rPr>
          <w:rFonts w:ascii="Palatino Linotype" w:hAnsi="Palatino Linotype"/>
          <w:i/>
          <w:sz w:val="18"/>
          <w:szCs w:val="22"/>
        </w:rPr>
        <w:t>FUEGO,</w:t>
      </w:r>
      <w:r w:rsidRPr="00EE5F79">
        <w:rPr>
          <w:rFonts w:ascii="Palatino Linotype" w:hAnsi="Palatino Linotype"/>
          <w:i/>
          <w:spacing w:val="1"/>
          <w:sz w:val="18"/>
          <w:szCs w:val="22"/>
        </w:rPr>
        <w:t xml:space="preserve"> </w:t>
      </w:r>
      <w:r w:rsidRPr="00EE5F79">
        <w:rPr>
          <w:rFonts w:ascii="Palatino Linotype" w:hAnsi="Palatino Linotype"/>
          <w:i/>
          <w:sz w:val="18"/>
          <w:szCs w:val="22"/>
        </w:rPr>
        <w:t>FAUNA</w:t>
      </w:r>
      <w:r w:rsidRPr="00EE5F79">
        <w:rPr>
          <w:rFonts w:ascii="Palatino Linotype" w:hAnsi="Palatino Linotype"/>
          <w:i/>
          <w:spacing w:val="1"/>
          <w:sz w:val="18"/>
          <w:szCs w:val="22"/>
        </w:rPr>
        <w:t xml:space="preserve"> </w:t>
      </w:r>
      <w:r w:rsidRPr="00EE5F79">
        <w:rPr>
          <w:rFonts w:ascii="Palatino Linotype" w:hAnsi="Palatino Linotype"/>
          <w:i/>
          <w:sz w:val="18"/>
          <w:szCs w:val="22"/>
        </w:rPr>
        <w:t>NOCIVA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47"/>
          <w:sz w:val="18"/>
          <w:szCs w:val="22"/>
        </w:rPr>
        <w:t xml:space="preserve"> </w:t>
      </w:r>
      <w:r w:rsidRPr="00EE5F79">
        <w:rPr>
          <w:rFonts w:ascii="Palatino Linotype" w:hAnsi="Palatino Linotype"/>
          <w:i/>
          <w:sz w:val="18"/>
          <w:szCs w:val="22"/>
        </w:rPr>
        <w:t>DESTRUCCIÓN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AUTORIZADA</w:t>
      </w:r>
      <w:r w:rsidRPr="00EE5F79">
        <w:rPr>
          <w:rFonts w:ascii="Palatino Linotype" w:hAnsi="Palatino Linotype"/>
          <w:i/>
          <w:spacing w:val="1"/>
          <w:sz w:val="18"/>
          <w:szCs w:val="22"/>
        </w:rPr>
        <w:t xml:space="preserve"> </w:t>
      </w:r>
      <w:r w:rsidRPr="00EE5F79">
        <w:rPr>
          <w:rFonts w:ascii="Palatino Linotype" w:hAnsi="Palatino Linotype"/>
          <w:i/>
          <w:sz w:val="18"/>
          <w:szCs w:val="22"/>
        </w:rPr>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SEA</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DESCUIDO,</w:t>
      </w:r>
      <w:r w:rsidRPr="00EE5F79">
        <w:rPr>
          <w:rFonts w:ascii="Palatino Linotype" w:hAnsi="Palatino Linotype"/>
          <w:i/>
          <w:spacing w:val="1"/>
          <w:sz w:val="18"/>
          <w:szCs w:val="22"/>
        </w:rPr>
        <w:t xml:space="preserve"> </w:t>
      </w:r>
      <w:r w:rsidRPr="00EE5F79">
        <w:rPr>
          <w:rFonts w:ascii="Palatino Linotype" w:hAnsi="Palatino Linotype"/>
          <w:i/>
          <w:sz w:val="18"/>
          <w:szCs w:val="22"/>
        </w:rPr>
        <w:t>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INTENCIONAL,</w:t>
      </w:r>
      <w:r w:rsidRPr="00EE5F79">
        <w:rPr>
          <w:rFonts w:ascii="Palatino Linotype" w:hAnsi="Palatino Linotype"/>
          <w:i/>
          <w:spacing w:val="1"/>
          <w:sz w:val="18"/>
          <w:szCs w:val="22"/>
        </w:rPr>
        <w:t xml:space="preserve"> </w:t>
      </w:r>
      <w:r w:rsidRPr="00EE5F79">
        <w:rPr>
          <w:rFonts w:ascii="Palatino Linotype" w:hAnsi="Palatino Linotype"/>
          <w:i/>
          <w:sz w:val="18"/>
          <w:szCs w:val="22"/>
        </w:rPr>
        <w:t>LEVANTADA</w:t>
      </w:r>
      <w:r w:rsidRPr="00EE5F79">
        <w:rPr>
          <w:rFonts w:ascii="Palatino Linotype" w:hAnsi="Palatino Linotype"/>
          <w:i/>
          <w:spacing w:val="-3"/>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EL ÓRGANO INTERNO DE CONTROL.</w:t>
      </w:r>
    </w:p>
    <w:p w14:paraId="62136262" w14:textId="77777777" w:rsidR="00B731E1" w:rsidRPr="00EE5F79" w:rsidRDefault="00B731E1" w:rsidP="00841734">
      <w:pPr>
        <w:pStyle w:val="Textoindependiente"/>
        <w:spacing w:before="4"/>
        <w:ind w:left="567" w:right="639"/>
        <w:rPr>
          <w:rFonts w:ascii="Palatino Linotype" w:hAnsi="Palatino Linotype"/>
          <w:i/>
          <w:sz w:val="18"/>
          <w:szCs w:val="22"/>
        </w:rPr>
      </w:pPr>
    </w:p>
    <w:p w14:paraId="1CB23520" w14:textId="77777777" w:rsidR="00B731E1" w:rsidRPr="00EE5F79" w:rsidRDefault="00B731E1" w:rsidP="00715959">
      <w:pPr>
        <w:pStyle w:val="Prrafodelista"/>
        <w:widowControl w:val="0"/>
        <w:numPr>
          <w:ilvl w:val="1"/>
          <w:numId w:val="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ACTA DEL MISMO CASO SOLICITADO EN EL PUNTO 33.7 DE DOCUMENTACIÓN SINIESTRADA POR AGUA,</w:t>
      </w:r>
      <w:r w:rsidRPr="00EE5F79">
        <w:rPr>
          <w:rFonts w:ascii="Palatino Linotype" w:hAnsi="Palatino Linotype"/>
          <w:i/>
          <w:spacing w:val="1"/>
          <w:sz w:val="18"/>
          <w:szCs w:val="22"/>
        </w:rPr>
        <w:t xml:space="preserve"> </w:t>
      </w:r>
      <w:r w:rsidRPr="00EE5F79">
        <w:rPr>
          <w:rFonts w:ascii="Palatino Linotype" w:hAnsi="Palatino Linotype"/>
          <w:i/>
          <w:sz w:val="18"/>
          <w:szCs w:val="22"/>
        </w:rPr>
        <w:t>FUEGO,</w:t>
      </w:r>
      <w:r w:rsidRPr="00EE5F79">
        <w:rPr>
          <w:rFonts w:ascii="Palatino Linotype" w:hAnsi="Palatino Linotype"/>
          <w:i/>
          <w:spacing w:val="1"/>
          <w:sz w:val="18"/>
          <w:szCs w:val="22"/>
        </w:rPr>
        <w:t xml:space="preserve"> </w:t>
      </w:r>
      <w:r w:rsidRPr="00EE5F79">
        <w:rPr>
          <w:rFonts w:ascii="Palatino Linotype" w:hAnsi="Palatino Linotype"/>
          <w:i/>
          <w:sz w:val="18"/>
          <w:szCs w:val="22"/>
        </w:rPr>
        <w:t>FAUNA</w:t>
      </w:r>
      <w:r w:rsidRPr="00EE5F79">
        <w:rPr>
          <w:rFonts w:ascii="Palatino Linotype" w:hAnsi="Palatino Linotype"/>
          <w:i/>
          <w:spacing w:val="1"/>
          <w:sz w:val="18"/>
          <w:szCs w:val="22"/>
        </w:rPr>
        <w:t xml:space="preserve"> </w:t>
      </w:r>
      <w:r w:rsidRPr="00EE5F79">
        <w:rPr>
          <w:rFonts w:ascii="Palatino Linotype" w:hAnsi="Palatino Linotype"/>
          <w:i/>
          <w:sz w:val="18"/>
          <w:szCs w:val="22"/>
        </w:rPr>
        <w:t>NOCIVA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DESTRUCCIÓN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NO</w:t>
      </w:r>
      <w:r w:rsidRPr="00EE5F79">
        <w:rPr>
          <w:rFonts w:ascii="Palatino Linotype" w:hAnsi="Palatino Linotype"/>
          <w:i/>
          <w:spacing w:val="1"/>
          <w:sz w:val="18"/>
          <w:szCs w:val="22"/>
        </w:rPr>
        <w:t xml:space="preserve"> </w:t>
      </w:r>
      <w:r w:rsidRPr="00EE5F79">
        <w:rPr>
          <w:rFonts w:ascii="Palatino Linotype" w:hAnsi="Palatino Linotype"/>
          <w:i/>
          <w:sz w:val="18"/>
          <w:szCs w:val="22"/>
        </w:rPr>
        <w:t>AUTORIZADA</w:t>
      </w:r>
      <w:r w:rsidRPr="00EE5F79">
        <w:rPr>
          <w:rFonts w:ascii="Palatino Linotype" w:hAnsi="Palatino Linotype"/>
          <w:i/>
          <w:spacing w:val="1"/>
          <w:sz w:val="18"/>
          <w:szCs w:val="22"/>
        </w:rPr>
        <w:t xml:space="preserve"> </w:t>
      </w:r>
      <w:r w:rsidRPr="00EE5F79">
        <w:rPr>
          <w:rFonts w:ascii="Palatino Linotype" w:hAnsi="Palatino Linotype"/>
          <w:i/>
          <w:sz w:val="18"/>
          <w:szCs w:val="22"/>
        </w:rPr>
        <w:lastRenderedPageBreak/>
        <w:t>YA</w:t>
      </w:r>
      <w:r w:rsidRPr="00EE5F79">
        <w:rPr>
          <w:rFonts w:ascii="Palatino Linotype" w:hAnsi="Palatino Linotype"/>
          <w:i/>
          <w:spacing w:val="1"/>
          <w:sz w:val="18"/>
          <w:szCs w:val="22"/>
        </w:rPr>
        <w:t xml:space="preserve"> </w:t>
      </w:r>
      <w:r w:rsidRPr="00EE5F79">
        <w:rPr>
          <w:rFonts w:ascii="Palatino Linotype" w:hAnsi="Palatino Linotype"/>
          <w:i/>
          <w:sz w:val="18"/>
          <w:szCs w:val="22"/>
        </w:rPr>
        <w:t>SEA</w:t>
      </w:r>
      <w:r w:rsidRPr="00EE5F79">
        <w:rPr>
          <w:rFonts w:ascii="Palatino Linotype" w:hAnsi="Palatino Linotype"/>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DESCUIDO,</w:t>
      </w:r>
      <w:r w:rsidRPr="00EE5F79">
        <w:rPr>
          <w:rFonts w:ascii="Palatino Linotype" w:hAnsi="Palatino Linotype"/>
          <w:i/>
          <w:spacing w:val="1"/>
          <w:sz w:val="18"/>
          <w:szCs w:val="22"/>
        </w:rPr>
        <w:t xml:space="preserve"> </w:t>
      </w:r>
      <w:r w:rsidRPr="00EE5F79">
        <w:rPr>
          <w:rFonts w:ascii="Palatino Linotype" w:hAnsi="Palatino Linotype"/>
          <w:i/>
          <w:sz w:val="18"/>
          <w:szCs w:val="22"/>
        </w:rPr>
        <w:t>OMISIÓN</w:t>
      </w:r>
      <w:r w:rsidRPr="00EE5F79">
        <w:rPr>
          <w:rFonts w:ascii="Palatino Linotype" w:hAnsi="Palatino Linotype"/>
          <w:i/>
          <w:spacing w:val="1"/>
          <w:sz w:val="18"/>
          <w:szCs w:val="22"/>
        </w:rPr>
        <w:t xml:space="preserve"> </w:t>
      </w:r>
      <w:r w:rsidRPr="00EE5F79">
        <w:rPr>
          <w:rFonts w:ascii="Palatino Linotype" w:hAnsi="Palatino Linotype"/>
          <w:i/>
          <w:sz w:val="18"/>
          <w:szCs w:val="22"/>
        </w:rPr>
        <w: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 INTENCIONAL, LEVANTADA POR EL ÁREA COORDINADORA DE ARCHIVOS O EN SU CASO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UNIDAD</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ADMINISTRATIVA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HACE</w:t>
      </w:r>
      <w:r w:rsidRPr="00EE5F79">
        <w:rPr>
          <w:rFonts w:ascii="Palatino Linotype" w:hAnsi="Palatino Linotype"/>
          <w:i/>
          <w:spacing w:val="2"/>
          <w:sz w:val="18"/>
          <w:szCs w:val="22"/>
        </w:rPr>
        <w:t xml:space="preserve"> </w:t>
      </w:r>
      <w:r w:rsidRPr="00EE5F79">
        <w:rPr>
          <w:rFonts w:ascii="Palatino Linotype" w:hAnsi="Palatino Linotype"/>
          <w:i/>
          <w:sz w:val="18"/>
          <w:szCs w:val="22"/>
        </w:rPr>
        <w:t>LAS</w:t>
      </w:r>
      <w:r w:rsidRPr="00EE5F79">
        <w:rPr>
          <w:rFonts w:ascii="Palatino Linotype" w:hAnsi="Palatino Linotype"/>
          <w:i/>
          <w:spacing w:val="-1"/>
          <w:sz w:val="18"/>
          <w:szCs w:val="22"/>
        </w:rPr>
        <w:t xml:space="preserve"> </w:t>
      </w:r>
      <w:r w:rsidRPr="00EE5F79">
        <w:rPr>
          <w:rFonts w:ascii="Palatino Linotype" w:hAnsi="Palatino Linotype"/>
          <w:i/>
          <w:sz w:val="18"/>
          <w:szCs w:val="22"/>
        </w:rPr>
        <w:t>FUNCIONES DEL</w:t>
      </w:r>
      <w:r w:rsidRPr="00EE5F79">
        <w:rPr>
          <w:rFonts w:ascii="Palatino Linotype" w:hAnsi="Palatino Linotype"/>
          <w:i/>
          <w:spacing w:val="-2"/>
          <w:sz w:val="18"/>
          <w:szCs w:val="22"/>
        </w:rPr>
        <w:t xml:space="preserve"> </w:t>
      </w:r>
      <w:r w:rsidRPr="00EE5F79">
        <w:rPr>
          <w:rFonts w:ascii="Palatino Linotype" w:hAnsi="Palatino Linotype"/>
          <w:i/>
          <w:sz w:val="18"/>
          <w:szCs w:val="22"/>
        </w:rPr>
        <w:t>ÁREA</w:t>
      </w:r>
      <w:r w:rsidRPr="00EE5F79">
        <w:rPr>
          <w:rFonts w:ascii="Palatino Linotype" w:hAnsi="Palatino Linotype"/>
          <w:i/>
          <w:spacing w:val="-1"/>
          <w:sz w:val="18"/>
          <w:szCs w:val="22"/>
        </w:rPr>
        <w:t xml:space="preserve"> </w:t>
      </w:r>
      <w:r w:rsidRPr="00EE5F79">
        <w:rPr>
          <w:rFonts w:ascii="Palatino Linotype" w:hAnsi="Palatino Linotype"/>
          <w:i/>
          <w:sz w:val="18"/>
          <w:szCs w:val="22"/>
        </w:rPr>
        <w:t>COORDINADORA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p>
    <w:p w14:paraId="7BACD933" w14:textId="77777777" w:rsidR="00B731E1" w:rsidRPr="00EE5F79" w:rsidRDefault="00B731E1" w:rsidP="00841734">
      <w:pPr>
        <w:pStyle w:val="Textoindependiente"/>
        <w:spacing w:before="5"/>
        <w:ind w:left="567" w:right="639"/>
        <w:rPr>
          <w:rFonts w:ascii="Palatino Linotype" w:hAnsi="Palatino Linotype"/>
          <w:i/>
          <w:sz w:val="18"/>
          <w:szCs w:val="22"/>
        </w:rPr>
      </w:pPr>
    </w:p>
    <w:p w14:paraId="31156BCB" w14:textId="77777777" w:rsidR="00B731E1" w:rsidRPr="00EE5F79" w:rsidRDefault="00B731E1" w:rsidP="00841734">
      <w:pPr>
        <w:pStyle w:val="Ttulo3"/>
        <w:ind w:left="567" w:right="639"/>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LA</w:t>
      </w:r>
      <w:r w:rsidRPr="00EE5F79">
        <w:rPr>
          <w:rFonts w:ascii="Palatino Linotype" w:hAnsi="Palatino Linotype"/>
          <w:i/>
          <w:spacing w:val="-4"/>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4"/>
          <w:sz w:val="18"/>
          <w:szCs w:val="22"/>
        </w:rPr>
        <w:t xml:space="preserve"> </w:t>
      </w:r>
      <w:r w:rsidRPr="00EE5F79">
        <w:rPr>
          <w:rFonts w:ascii="Palatino Linotype" w:hAnsi="Palatino Linotype"/>
          <w:i/>
          <w:sz w:val="18"/>
          <w:szCs w:val="22"/>
        </w:rPr>
        <w:t>33.2:</w:t>
      </w:r>
    </w:p>
    <w:p w14:paraId="1DD524BD" w14:textId="77777777" w:rsidR="00B731E1" w:rsidRPr="00EE5F79" w:rsidRDefault="00B731E1" w:rsidP="00715959">
      <w:pPr>
        <w:pStyle w:val="Prrafodelista"/>
        <w:widowControl w:val="0"/>
        <w:numPr>
          <w:ilvl w:val="1"/>
          <w:numId w:val="7"/>
        </w:numPr>
        <w:tabs>
          <w:tab w:val="left" w:pos="669"/>
        </w:tabs>
        <w:autoSpaceDE w:val="0"/>
        <w:autoSpaceDN w:val="0"/>
        <w:spacing w:before="42" w:line="276" w:lineRule="auto"/>
        <w:ind w:left="567" w:right="639"/>
        <w:contextualSpacing w:val="0"/>
        <w:rPr>
          <w:rFonts w:ascii="Palatino Linotype" w:hAnsi="Palatino Linotype"/>
          <w:i/>
          <w:sz w:val="18"/>
          <w:szCs w:val="22"/>
        </w:rPr>
      </w:pPr>
      <w:proofErr w:type="gramStart"/>
      <w:r w:rsidRPr="00EE5F79">
        <w:rPr>
          <w:rFonts w:ascii="Palatino Linotype" w:hAnsi="Palatino Linotype"/>
          <w:i/>
          <w:sz w:val="18"/>
          <w:szCs w:val="22"/>
        </w:rPr>
        <w:t xml:space="preserve">POR QUÉ </w:t>
      </w:r>
      <w:r w:rsidRPr="00EE5F79">
        <w:rPr>
          <w:rFonts w:ascii="Palatino Linotype" w:hAnsi="Palatino Linotype"/>
          <w:b/>
          <w:i/>
          <w:sz w:val="18"/>
          <w:szCs w:val="22"/>
        </w:rPr>
        <w:t xml:space="preserve">NO </w:t>
      </w:r>
      <w:r w:rsidRPr="00EE5F79">
        <w:rPr>
          <w:rFonts w:ascii="Palatino Linotype" w:hAnsi="Palatino Linotype"/>
          <w:i/>
          <w:sz w:val="18"/>
          <w:szCs w:val="22"/>
        </w:rPr>
        <w:t>SABE CUANTOS CASOS DE DOCUMENTACIÓN SINIESTRADA POR AGUA, FUEGO, FAUNA</w:t>
      </w:r>
      <w:r w:rsidRPr="00EE5F79">
        <w:rPr>
          <w:rFonts w:ascii="Palatino Linotype" w:hAnsi="Palatino Linotype"/>
          <w:i/>
          <w:spacing w:val="1"/>
          <w:sz w:val="18"/>
          <w:szCs w:val="22"/>
        </w:rPr>
        <w:t xml:space="preserve"> </w:t>
      </w:r>
      <w:r w:rsidRPr="00EE5F79">
        <w:rPr>
          <w:rFonts w:ascii="Palatino Linotype" w:hAnsi="Palatino Linotype"/>
          <w:i/>
          <w:sz w:val="18"/>
          <w:szCs w:val="22"/>
        </w:rPr>
        <w:t>NOCIVA Y DESTRUCCIÓN NO AUTORIZADA YA SEA POR DESCUIDO, OMISIÓN O DE MANERA INTENCIONAL,</w:t>
      </w:r>
      <w:r w:rsidRPr="00EE5F79">
        <w:rPr>
          <w:rFonts w:ascii="Palatino Linotype" w:hAnsi="Palatino Linotype"/>
          <w:i/>
          <w:spacing w:val="-48"/>
          <w:sz w:val="18"/>
          <w:szCs w:val="22"/>
        </w:rPr>
        <w:t xml:space="preserve"> </w:t>
      </w:r>
      <w:r w:rsidRPr="00EE5F79">
        <w:rPr>
          <w:rFonts w:ascii="Palatino Linotype" w:hAnsi="Palatino Linotype"/>
          <w:i/>
          <w:sz w:val="18"/>
          <w:szCs w:val="22"/>
        </w:rPr>
        <w:t>HAN</w:t>
      </w:r>
      <w:r w:rsidRPr="00EE5F79">
        <w:rPr>
          <w:rFonts w:ascii="Palatino Linotype" w:hAnsi="Palatino Linotype"/>
          <w:i/>
          <w:spacing w:val="-1"/>
          <w:sz w:val="18"/>
          <w:szCs w:val="22"/>
        </w:rPr>
        <w:t xml:space="preserve"> </w:t>
      </w:r>
      <w:r w:rsidRPr="00EE5F79">
        <w:rPr>
          <w:rFonts w:ascii="Palatino Linotype" w:hAnsi="Palatino Linotype"/>
          <w:i/>
          <w:sz w:val="18"/>
          <w:szCs w:val="22"/>
        </w:rPr>
        <w:t>TENIDO</w:t>
      </w:r>
      <w:r w:rsidRPr="00EE5F79">
        <w:rPr>
          <w:rFonts w:ascii="Palatino Linotype" w:hAnsi="Palatino Linotype"/>
          <w:i/>
          <w:spacing w:val="-3"/>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 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 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EL</w:t>
      </w:r>
      <w:r w:rsidRPr="00EE5F79">
        <w:rPr>
          <w:rFonts w:ascii="Palatino Linotype" w:hAnsi="Palatino Linotype"/>
          <w:i/>
          <w:spacing w:val="-2"/>
          <w:sz w:val="18"/>
          <w:szCs w:val="22"/>
        </w:rPr>
        <w:t xml:space="preserve"> </w:t>
      </w:r>
      <w:r w:rsidRPr="00EE5F79">
        <w:rPr>
          <w:rFonts w:ascii="Palatino Linotype" w:hAnsi="Palatino Linotype"/>
          <w:i/>
          <w:sz w:val="18"/>
          <w:szCs w:val="22"/>
        </w:rPr>
        <w:t>TRANSCURSO</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roofErr w:type="gramEnd"/>
    </w:p>
    <w:p w14:paraId="14EF1FE9" w14:textId="77777777" w:rsidR="00B731E1" w:rsidRPr="00EE5F79" w:rsidRDefault="00B731E1" w:rsidP="00841734">
      <w:pPr>
        <w:pStyle w:val="Textoindependiente"/>
        <w:spacing w:before="4"/>
        <w:ind w:left="567" w:right="639"/>
        <w:rPr>
          <w:rFonts w:ascii="Palatino Linotype" w:hAnsi="Palatino Linotype"/>
          <w:i/>
          <w:sz w:val="18"/>
          <w:szCs w:val="22"/>
        </w:rPr>
      </w:pPr>
    </w:p>
    <w:p w14:paraId="34A7D86E" w14:textId="77777777" w:rsidR="00B731E1" w:rsidRPr="00EE5F79" w:rsidRDefault="00B731E1" w:rsidP="00715959">
      <w:pPr>
        <w:pStyle w:val="Prrafodelista"/>
        <w:widowControl w:val="0"/>
        <w:numPr>
          <w:ilvl w:val="1"/>
          <w:numId w:val="7"/>
        </w:numPr>
        <w:tabs>
          <w:tab w:val="left" w:pos="669"/>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FUNDAMENTO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ARTÍCULOS</w:t>
      </w:r>
      <w:r w:rsidRPr="00EE5F79">
        <w:rPr>
          <w:rFonts w:ascii="Palatino Linotype" w:hAnsi="Palatino Linotype"/>
          <w:i/>
          <w:spacing w:val="1"/>
          <w:sz w:val="18"/>
          <w:szCs w:val="22"/>
        </w:rPr>
        <w:t xml:space="preserve"> </w:t>
      </w:r>
      <w:r w:rsidRPr="00EE5F79">
        <w:rPr>
          <w:rFonts w:ascii="Palatino Linotype" w:hAnsi="Palatino Linotype"/>
          <w:i/>
          <w:sz w:val="18"/>
          <w:szCs w:val="22"/>
        </w:rPr>
        <w:t>12</w:t>
      </w:r>
      <w:r w:rsidRPr="00EE5F79">
        <w:rPr>
          <w:rFonts w:ascii="Palatino Linotype" w:hAnsi="Palatino Linotype"/>
          <w:i/>
          <w:spacing w:val="1"/>
          <w:sz w:val="18"/>
          <w:szCs w:val="22"/>
        </w:rPr>
        <w:t xml:space="preserve"> </w:t>
      </w:r>
      <w:r w:rsidRPr="00EE5F79">
        <w:rPr>
          <w:rFonts w:ascii="Palatino Linotype" w:hAnsi="Palatino Linotype"/>
          <w:i/>
          <w:sz w:val="18"/>
          <w:szCs w:val="22"/>
        </w:rPr>
        <w:t>PÁRRAFO</w:t>
      </w:r>
      <w:r w:rsidRPr="00EE5F79">
        <w:rPr>
          <w:rFonts w:ascii="Palatino Linotype" w:hAnsi="Palatino Linotype"/>
          <w:i/>
          <w:spacing w:val="1"/>
          <w:sz w:val="18"/>
          <w:szCs w:val="22"/>
        </w:rPr>
        <w:t xml:space="preserve"> </w:t>
      </w:r>
      <w:r w:rsidRPr="00EE5F79">
        <w:rPr>
          <w:rFonts w:ascii="Palatino Linotype" w:hAnsi="Palatino Linotype"/>
          <w:i/>
          <w:sz w:val="18"/>
          <w:szCs w:val="22"/>
        </w:rPr>
        <w:t>SEGUNDO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ARCHVOS;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12 PÁRRAFO SEGUNDO DE LA 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 DE MÉXICO Y MUNICIPIOS; ARTÍCULO 106 DE LOS LINEAMIENTOS PARA LA ADMINISTRACIÓN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ENTERADO DE QUE SU MUNICIPIO INCURRE EN DESACATO A LA NORMATIVIDAD APLICABLE VIGENTE EN</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CUESTIÓN DE ARCHIVÍSTICA AL NO CUMPLIR CON ALGUNO Y/O TODO LO SOLICITADO EN EL </w:t>
      </w:r>
      <w:r w:rsidRPr="00EE5F79">
        <w:rPr>
          <w:rFonts w:ascii="Palatino Linotype" w:hAnsi="Palatino Linotype"/>
          <w:b/>
          <w:i/>
          <w:sz w:val="18"/>
          <w:szCs w:val="22"/>
        </w:rPr>
        <w:t>NUMERAL 33</w:t>
      </w:r>
      <w:r w:rsidRPr="00EE5F79">
        <w:rPr>
          <w:rFonts w:ascii="Palatino Linotype" w:hAnsi="Palatino Linotype"/>
          <w:b/>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 DOCUMENTO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 LEY?</w:t>
      </w:r>
    </w:p>
    <w:p w14:paraId="2626C2F0" w14:textId="77777777" w:rsidR="00B731E1" w:rsidRPr="00EE5F79" w:rsidRDefault="00B731E1" w:rsidP="00841734">
      <w:pPr>
        <w:pStyle w:val="Textoindependiente"/>
        <w:ind w:left="567" w:right="639"/>
        <w:rPr>
          <w:rFonts w:ascii="Palatino Linotype" w:hAnsi="Palatino Linotype"/>
          <w:i/>
          <w:sz w:val="18"/>
          <w:szCs w:val="22"/>
        </w:rPr>
      </w:pPr>
    </w:p>
    <w:p w14:paraId="4374FB34" w14:textId="77777777" w:rsidR="00B731E1" w:rsidRPr="00EE5F79" w:rsidRDefault="00B731E1" w:rsidP="00841734">
      <w:pPr>
        <w:pStyle w:val="Ttulo2"/>
        <w:spacing w:before="1"/>
        <w:ind w:left="567" w:right="639"/>
        <w:rPr>
          <w:rFonts w:ascii="Palatino Linotype" w:hAnsi="Palatino Linotype"/>
          <w:i/>
          <w:sz w:val="18"/>
          <w:szCs w:val="22"/>
        </w:rPr>
      </w:pPr>
      <w:r w:rsidRPr="00EE5F79">
        <w:rPr>
          <w:rFonts w:ascii="Palatino Linotype" w:hAnsi="Palatino Linotype"/>
          <w:i/>
          <w:sz w:val="18"/>
          <w:szCs w:val="22"/>
        </w:rPr>
        <w:t>NUMERAL</w:t>
      </w:r>
      <w:r w:rsidRPr="00EE5F79">
        <w:rPr>
          <w:rFonts w:ascii="Palatino Linotype" w:hAnsi="Palatino Linotype"/>
          <w:i/>
          <w:spacing w:val="-12"/>
          <w:sz w:val="18"/>
          <w:szCs w:val="22"/>
        </w:rPr>
        <w:t xml:space="preserve"> </w:t>
      </w:r>
      <w:r w:rsidRPr="00EE5F79">
        <w:rPr>
          <w:rFonts w:ascii="Palatino Linotype" w:hAnsi="Palatino Linotype"/>
          <w:i/>
          <w:sz w:val="18"/>
          <w:szCs w:val="22"/>
        </w:rPr>
        <w:t>34</w:t>
      </w:r>
    </w:p>
    <w:p w14:paraId="79D5D18E" w14:textId="77777777" w:rsidR="00B731E1" w:rsidRPr="00EE5F79" w:rsidRDefault="00B731E1" w:rsidP="00841734">
      <w:pPr>
        <w:spacing w:before="50"/>
        <w:ind w:left="567" w:right="639"/>
        <w:rPr>
          <w:rFonts w:ascii="Palatino Linotype" w:hAnsi="Palatino Linotype"/>
          <w:b/>
          <w:i/>
          <w:sz w:val="18"/>
          <w:szCs w:val="22"/>
        </w:rPr>
      </w:pPr>
      <w:r w:rsidRPr="00EE5F79">
        <w:rPr>
          <w:rFonts w:ascii="Palatino Linotype" w:hAnsi="Palatino Linotype"/>
          <w:b/>
          <w:i/>
          <w:sz w:val="18"/>
          <w:szCs w:val="22"/>
        </w:rPr>
        <w:t>CONTROL</w:t>
      </w:r>
      <w:r w:rsidRPr="00EE5F79">
        <w:rPr>
          <w:rFonts w:ascii="Palatino Linotype" w:hAnsi="Palatino Linotype"/>
          <w:b/>
          <w:i/>
          <w:spacing w:val="-3"/>
          <w:sz w:val="18"/>
          <w:szCs w:val="22"/>
        </w:rPr>
        <w:t xml:space="preserve"> </w:t>
      </w:r>
      <w:r w:rsidRPr="00EE5F79">
        <w:rPr>
          <w:rFonts w:ascii="Palatino Linotype" w:hAnsi="Palatino Linotype"/>
          <w:b/>
          <w:i/>
          <w:sz w:val="18"/>
          <w:szCs w:val="22"/>
        </w:rPr>
        <w:t>DE</w:t>
      </w:r>
      <w:r w:rsidRPr="00EE5F79">
        <w:rPr>
          <w:rFonts w:ascii="Palatino Linotype" w:hAnsi="Palatino Linotype"/>
          <w:b/>
          <w:i/>
          <w:spacing w:val="-5"/>
          <w:sz w:val="18"/>
          <w:szCs w:val="22"/>
        </w:rPr>
        <w:t xml:space="preserve"> </w:t>
      </w:r>
      <w:r w:rsidRPr="00EE5F79">
        <w:rPr>
          <w:rFonts w:ascii="Palatino Linotype" w:hAnsi="Palatino Linotype"/>
          <w:b/>
          <w:i/>
          <w:sz w:val="18"/>
          <w:szCs w:val="22"/>
        </w:rPr>
        <w:t>ARCHIVOS</w:t>
      </w:r>
    </w:p>
    <w:p w14:paraId="1AD5225C" w14:textId="77777777" w:rsidR="00B731E1" w:rsidRPr="00EE5F79" w:rsidRDefault="00B731E1" w:rsidP="00841734">
      <w:pPr>
        <w:pStyle w:val="Textoindependiente"/>
        <w:spacing w:line="278" w:lineRule="auto"/>
        <w:ind w:left="567" w:right="639"/>
        <w:rPr>
          <w:rFonts w:ascii="Palatino Linotype" w:hAnsi="Palatino Linotype"/>
          <w:i/>
          <w:sz w:val="18"/>
          <w:szCs w:val="22"/>
        </w:rPr>
      </w:pPr>
      <w:r w:rsidRPr="00EE5F79">
        <w:rPr>
          <w:rFonts w:ascii="Palatino Linotype" w:hAnsi="Palatino Linotype"/>
          <w:b/>
          <w:i/>
          <w:sz w:val="18"/>
          <w:szCs w:val="22"/>
        </w:rPr>
        <w:t xml:space="preserve">Nota: </w:t>
      </w:r>
      <w:r w:rsidRPr="00EE5F79">
        <w:rPr>
          <w:rFonts w:ascii="Palatino Linotype" w:hAnsi="Palatino Linotype"/>
          <w:i/>
          <w:sz w:val="18"/>
          <w:szCs w:val="22"/>
        </w:rPr>
        <w:t>Las preguntas de este numeral están dirigidas al Titular del Órgano Interno de Control al ser la temática del</w:t>
      </w:r>
      <w:r w:rsidRPr="00EE5F79">
        <w:rPr>
          <w:rFonts w:ascii="Palatino Linotype" w:hAnsi="Palatino Linotype"/>
          <w:i/>
          <w:spacing w:val="-47"/>
          <w:sz w:val="18"/>
          <w:szCs w:val="22"/>
        </w:rPr>
        <w:t xml:space="preserve"> </w:t>
      </w:r>
      <w:r w:rsidRPr="00EE5F79">
        <w:rPr>
          <w:rFonts w:ascii="Palatino Linotype" w:hAnsi="Palatino Linotype"/>
          <w:i/>
          <w:sz w:val="18"/>
          <w:szCs w:val="22"/>
        </w:rPr>
        <w:t>mismo</w:t>
      </w:r>
      <w:r w:rsidRPr="00EE5F79">
        <w:rPr>
          <w:rFonts w:ascii="Palatino Linotype" w:hAnsi="Palatino Linotype"/>
          <w:i/>
          <w:spacing w:val="-1"/>
          <w:sz w:val="18"/>
          <w:szCs w:val="22"/>
        </w:rPr>
        <w:t xml:space="preserve"> </w:t>
      </w:r>
      <w:r w:rsidRPr="00EE5F79">
        <w:rPr>
          <w:rFonts w:ascii="Palatino Linotype" w:hAnsi="Palatino Linotype"/>
          <w:i/>
          <w:sz w:val="18"/>
          <w:szCs w:val="22"/>
        </w:rPr>
        <w:t>numeral de su</w:t>
      </w:r>
      <w:r w:rsidRPr="00EE5F79">
        <w:rPr>
          <w:rFonts w:ascii="Palatino Linotype" w:hAnsi="Palatino Linotype"/>
          <w:i/>
          <w:spacing w:val="-2"/>
          <w:sz w:val="18"/>
          <w:szCs w:val="22"/>
        </w:rPr>
        <w:t xml:space="preserve"> </w:t>
      </w:r>
      <w:r w:rsidRPr="00EE5F79">
        <w:rPr>
          <w:rFonts w:ascii="Palatino Linotype" w:hAnsi="Palatino Linotype"/>
          <w:i/>
          <w:sz w:val="18"/>
          <w:szCs w:val="22"/>
        </w:rPr>
        <w:t>competencia.</w:t>
      </w:r>
    </w:p>
    <w:p w14:paraId="7D93DAF1" w14:textId="77777777" w:rsidR="00B731E1" w:rsidRPr="00EE5F79" w:rsidRDefault="00B731E1" w:rsidP="00841734">
      <w:pPr>
        <w:pStyle w:val="Textoindependiente"/>
        <w:spacing w:before="10"/>
        <w:ind w:left="567" w:right="639"/>
        <w:rPr>
          <w:rFonts w:ascii="Palatino Linotype" w:hAnsi="Palatino Linotype"/>
          <w:i/>
          <w:sz w:val="18"/>
          <w:szCs w:val="22"/>
        </w:rPr>
      </w:pPr>
    </w:p>
    <w:p w14:paraId="2C43403F" w14:textId="77777777" w:rsidR="00B731E1" w:rsidRPr="00EE5F79" w:rsidRDefault="00B731E1" w:rsidP="00715959">
      <w:pPr>
        <w:pStyle w:val="Prrafodelista"/>
        <w:widowControl w:val="0"/>
        <w:numPr>
          <w:ilvl w:val="1"/>
          <w:numId w:val="6"/>
        </w:numPr>
        <w:tabs>
          <w:tab w:val="left" w:pos="669"/>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ORGANO INTERNO DE CONTROL VIGILA EL ESTRICTO CUMPLIMIENTO DE LA NORMATIVIDAD APLICABLE</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 EN CUESTIÓN DE ARCHIVÍSTICA Y LLEVA A CABO AUDITORÍAS ADMINISTRATIVAS A LOS 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 TRÁMITE, CONCENTRACIÓN E 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 LO INDICA EL ARTÍCULO 12 PÁRRAFO SEGUNDO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GENERAL DE ARCHVOS; ARTÍCULO 12 PÁRRAFO SEGUNDO DE LA LEY DE ARCHIVOS Y 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 DOCUMENTOS DEL ESTADO DE MÉXICO Y MUNICIPIOS Y ARTÍCULO 106 DE LOS LINEAMIENTOS PARA 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 EN EL</w:t>
      </w:r>
      <w:r w:rsidRPr="00EE5F79">
        <w:rPr>
          <w:rFonts w:ascii="Palatino Linotype" w:hAnsi="Palatino Linotype"/>
          <w:i/>
          <w:spacing w:val="-3"/>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MÉXICO?</w:t>
      </w:r>
    </w:p>
    <w:p w14:paraId="2B046B8F" w14:textId="77777777" w:rsidR="00B731E1" w:rsidRPr="00EE5F79" w:rsidRDefault="00B731E1" w:rsidP="00841734">
      <w:pPr>
        <w:pStyle w:val="Textoindependiente"/>
        <w:spacing w:before="3"/>
        <w:ind w:left="567" w:right="639"/>
        <w:rPr>
          <w:rFonts w:ascii="Palatino Linotype" w:hAnsi="Palatino Linotype"/>
          <w:i/>
          <w:sz w:val="18"/>
          <w:szCs w:val="22"/>
        </w:rPr>
      </w:pPr>
    </w:p>
    <w:p w14:paraId="639F090A" w14:textId="77777777" w:rsidR="00B731E1" w:rsidRPr="00EE5F79" w:rsidRDefault="00B731E1" w:rsidP="00841734">
      <w:pPr>
        <w:pStyle w:val="Ttulo3"/>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5"/>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AFIRMATIVA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3"/>
          <w:sz w:val="18"/>
          <w:szCs w:val="22"/>
        </w:rPr>
        <w:t xml:space="preserve"> </w:t>
      </w:r>
      <w:r w:rsidRPr="00EE5F79">
        <w:rPr>
          <w:rFonts w:ascii="Palatino Linotype" w:hAnsi="Palatino Linotype"/>
          <w:i/>
          <w:sz w:val="18"/>
          <w:szCs w:val="22"/>
        </w:rPr>
        <w:t>34.1:</w:t>
      </w:r>
    </w:p>
    <w:p w14:paraId="672AB865" w14:textId="77777777" w:rsidR="00B731E1" w:rsidRPr="00EE5F79" w:rsidRDefault="00B731E1" w:rsidP="00715959">
      <w:pPr>
        <w:pStyle w:val="Prrafodelista"/>
        <w:widowControl w:val="0"/>
        <w:numPr>
          <w:ilvl w:val="1"/>
          <w:numId w:val="6"/>
        </w:numPr>
        <w:tabs>
          <w:tab w:val="left" w:pos="669"/>
        </w:tabs>
        <w:autoSpaceDE w:val="0"/>
        <w:autoSpaceDN w:val="0"/>
        <w:spacing w:before="4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PROGRAMA</w:t>
      </w:r>
      <w:r w:rsidRPr="00EE5F79">
        <w:rPr>
          <w:rFonts w:ascii="Palatino Linotype" w:hAnsi="Palatino Linotype"/>
          <w:i/>
          <w:spacing w:val="1"/>
          <w:sz w:val="18"/>
          <w:szCs w:val="22"/>
        </w:rPr>
        <w:t xml:space="preserve"> </w:t>
      </w:r>
      <w:r w:rsidRPr="00EE5F79">
        <w:rPr>
          <w:rFonts w:ascii="Palatino Linotype" w:hAnsi="Palatino Linotype"/>
          <w:i/>
          <w:sz w:val="18"/>
          <w:szCs w:val="22"/>
        </w:rPr>
        <w:t>ANUAL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TRABAJO</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ÓRGANO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CONTEMPLARON LAS AUDITORIAS ADMINISTRATIVAS A LOS ARCHIVOS DE TRÁMITE, CONCENTRACIÓN E</w:t>
      </w:r>
      <w:r w:rsidRPr="00EE5F79">
        <w:rPr>
          <w:rFonts w:ascii="Palatino Linotype" w:hAnsi="Palatino Linotype"/>
          <w:i/>
          <w:spacing w:val="1"/>
          <w:sz w:val="18"/>
          <w:szCs w:val="22"/>
        </w:rPr>
        <w:t xml:space="preserve"> </w:t>
      </w:r>
      <w:r w:rsidRPr="00EE5F79">
        <w:rPr>
          <w:rFonts w:ascii="Palatino Linotype" w:hAnsi="Palatino Linotype"/>
          <w:i/>
          <w:sz w:val="18"/>
          <w:szCs w:val="22"/>
        </w:rPr>
        <w:t>HISTÓRICO COMO LO INDICA EL ARTÍCULO 12 PÁRRAFO SEGUNDO DE LA LEY GENERAL DE ARCHVOS 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12 PÁRRAFO SEGUNDO DE 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 DE ARCHIVOS Y ADMINISTRACIÓN DE DOCUMENTOS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2"/>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MUNICIPIOS?</w:t>
      </w:r>
    </w:p>
    <w:p w14:paraId="6CF0ECE1" w14:textId="77777777" w:rsidR="00B731E1" w:rsidRPr="00EE5F79" w:rsidRDefault="00B731E1" w:rsidP="00841734">
      <w:pPr>
        <w:spacing w:line="276" w:lineRule="auto"/>
        <w:ind w:left="567" w:right="639"/>
        <w:jc w:val="both"/>
        <w:rPr>
          <w:rFonts w:ascii="Palatino Linotype" w:hAnsi="Palatino Linotype"/>
          <w:i/>
          <w:sz w:val="18"/>
          <w:szCs w:val="22"/>
        </w:rPr>
        <w:sectPr w:rsidR="00B731E1" w:rsidRPr="00EE5F79" w:rsidSect="00C836A8">
          <w:headerReference w:type="default" r:id="rId8"/>
          <w:footerReference w:type="default" r:id="rId9"/>
          <w:pgSz w:w="12240" w:h="15840"/>
          <w:pgMar w:top="2269" w:right="1892" w:bottom="1480" w:left="1701" w:header="0" w:footer="1267" w:gutter="0"/>
          <w:cols w:space="720"/>
        </w:sectPr>
      </w:pPr>
    </w:p>
    <w:p w14:paraId="71BC6D0B" w14:textId="77777777" w:rsidR="00B731E1" w:rsidRPr="00EE5F79" w:rsidRDefault="00B731E1" w:rsidP="00715959">
      <w:pPr>
        <w:pStyle w:val="Prrafodelista"/>
        <w:widowControl w:val="0"/>
        <w:numPr>
          <w:ilvl w:val="1"/>
          <w:numId w:val="6"/>
        </w:numPr>
        <w:tabs>
          <w:tab w:val="left" w:pos="1134"/>
        </w:tabs>
        <w:autoSpaceDE w:val="0"/>
        <w:autoSpaceDN w:val="0"/>
        <w:spacing w:before="40"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lastRenderedPageBreak/>
        <w:t>¿CUANTAS AUDITORIAS ADMINISTRATIVAS HAN LLEVADO A CABO A LOS ARCHIVOS DE TRÁMITE DE 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EN LO</w:t>
      </w:r>
      <w:r w:rsidRPr="00EE5F79">
        <w:rPr>
          <w:rFonts w:ascii="Palatino Linotype" w:hAnsi="Palatino Linotype"/>
          <w:i/>
          <w:spacing w:val="-3"/>
          <w:sz w:val="18"/>
          <w:szCs w:val="22"/>
        </w:rPr>
        <w:t xml:space="preserve"> </w:t>
      </w:r>
      <w:r w:rsidRPr="00EE5F79">
        <w:rPr>
          <w:rFonts w:ascii="Palatino Linotype" w:hAnsi="Palatino Linotype"/>
          <w:i/>
          <w:sz w:val="18"/>
          <w:szCs w:val="22"/>
        </w:rPr>
        <w:t>QUE VA DEL</w:t>
      </w:r>
      <w:r w:rsidRPr="00EE5F79">
        <w:rPr>
          <w:rFonts w:ascii="Palatino Linotype" w:hAnsi="Palatino Linotype"/>
          <w:i/>
          <w:spacing w:val="-1"/>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64B04232" w14:textId="77777777" w:rsidR="00B731E1" w:rsidRPr="00EE5F79" w:rsidRDefault="00B731E1" w:rsidP="00841734">
      <w:pPr>
        <w:pStyle w:val="Textoindependiente"/>
        <w:tabs>
          <w:tab w:val="left" w:pos="1134"/>
        </w:tabs>
        <w:spacing w:before="6"/>
        <w:ind w:left="567" w:right="639"/>
        <w:rPr>
          <w:rFonts w:ascii="Palatino Linotype" w:hAnsi="Palatino Linotype"/>
          <w:i/>
          <w:sz w:val="18"/>
          <w:szCs w:val="22"/>
        </w:rPr>
      </w:pPr>
    </w:p>
    <w:p w14:paraId="58E8541A" w14:textId="77777777" w:rsidR="00B731E1" w:rsidRPr="00EE5F79" w:rsidRDefault="00B731E1" w:rsidP="00715959">
      <w:pPr>
        <w:pStyle w:val="Prrafodelista"/>
        <w:widowControl w:val="0"/>
        <w:numPr>
          <w:ilvl w:val="1"/>
          <w:numId w:val="6"/>
        </w:numPr>
        <w:tabs>
          <w:tab w:val="left" w:pos="1134"/>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¿CUANTAS INSPECCIONES</w:t>
      </w:r>
      <w:r w:rsidRPr="00EE5F79">
        <w:rPr>
          <w:rFonts w:ascii="Palatino Linotype" w:hAnsi="Palatino Linotype"/>
          <w:i/>
          <w:spacing w:val="1"/>
          <w:sz w:val="18"/>
          <w:szCs w:val="22"/>
        </w:rPr>
        <w:t xml:space="preserve"> </w:t>
      </w:r>
      <w:r w:rsidRPr="00EE5F79">
        <w:rPr>
          <w:rFonts w:ascii="Palatino Linotype" w:hAnsi="Palatino Linotype"/>
          <w:i/>
          <w:sz w:val="18"/>
          <w:szCs w:val="22"/>
        </w:rPr>
        <w:t>Y/O</w:t>
      </w:r>
      <w:r w:rsidRPr="00EE5F79">
        <w:rPr>
          <w:rFonts w:ascii="Palatino Linotype" w:hAnsi="Palatino Linotype"/>
          <w:i/>
          <w:spacing w:val="1"/>
          <w:sz w:val="18"/>
          <w:szCs w:val="22"/>
        </w:rPr>
        <w:t xml:space="preserve"> </w:t>
      </w:r>
      <w:r w:rsidRPr="00EE5F79">
        <w:rPr>
          <w:rFonts w:ascii="Palatino Linotype" w:hAnsi="Palatino Linotype"/>
          <w:i/>
          <w:sz w:val="18"/>
          <w:szCs w:val="22"/>
        </w:rPr>
        <w:t>REVISIONES</w:t>
      </w:r>
      <w:r w:rsidRPr="00EE5F79">
        <w:rPr>
          <w:rFonts w:ascii="Palatino Linotype" w:hAnsi="Palatino Linotype"/>
          <w:i/>
          <w:spacing w:val="1"/>
          <w:sz w:val="18"/>
          <w:szCs w:val="22"/>
        </w:rPr>
        <w:t xml:space="preserve"> </w:t>
      </w:r>
      <w:r w:rsidRPr="00EE5F79">
        <w:rPr>
          <w:rFonts w:ascii="Palatino Linotype" w:hAnsi="Palatino Linotype"/>
          <w:i/>
          <w:spacing w:val="16"/>
          <w:sz w:val="18"/>
          <w:szCs w:val="22"/>
        </w:rPr>
        <w:t xml:space="preserve">HAN </w:t>
      </w:r>
      <w:r w:rsidRPr="00EE5F79">
        <w:rPr>
          <w:rFonts w:ascii="Palatino Linotype" w:hAnsi="Palatino Linotype"/>
          <w:i/>
          <w:spacing w:val="20"/>
          <w:sz w:val="18"/>
          <w:szCs w:val="22"/>
        </w:rPr>
        <w:t xml:space="preserve">LLEVADO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pacing w:val="17"/>
          <w:sz w:val="18"/>
          <w:szCs w:val="22"/>
        </w:rPr>
        <w:t xml:space="preserve">CABO </w:t>
      </w:r>
      <w:r w:rsidRPr="00EE5F79">
        <w:rPr>
          <w:rFonts w:ascii="Palatino Linotype" w:hAnsi="Palatino Linotype"/>
          <w:i/>
          <w:sz w:val="18"/>
          <w:szCs w:val="22"/>
        </w:rPr>
        <w:t>A</w:t>
      </w:r>
      <w:r w:rsidRPr="00EE5F79">
        <w:rPr>
          <w:rFonts w:ascii="Palatino Linotype" w:hAnsi="Palatino Linotype"/>
          <w:i/>
          <w:spacing w:val="49"/>
          <w:sz w:val="18"/>
          <w:szCs w:val="22"/>
        </w:rPr>
        <w:t xml:space="preserve"> </w:t>
      </w:r>
      <w:r w:rsidRPr="00EE5F79">
        <w:rPr>
          <w:rFonts w:ascii="Palatino Linotype" w:hAnsi="Palatino Linotype"/>
          <w:i/>
          <w:sz w:val="18"/>
          <w:szCs w:val="22"/>
        </w:rPr>
        <w:t>LOS</w:t>
      </w:r>
      <w:r w:rsidRPr="00EE5F79">
        <w:rPr>
          <w:rFonts w:ascii="Palatino Linotype" w:hAnsi="Palatino Linotype"/>
          <w:i/>
          <w:spacing w:val="50"/>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49"/>
          <w:sz w:val="18"/>
          <w:szCs w:val="22"/>
        </w:rPr>
        <w:t xml:space="preserve"> </w:t>
      </w:r>
      <w:r w:rsidRPr="00EE5F79">
        <w:rPr>
          <w:rFonts w:ascii="Palatino Linotype" w:hAnsi="Palatino Linotype"/>
          <w:i/>
          <w:sz w:val="18"/>
          <w:szCs w:val="22"/>
        </w:rPr>
        <w:t xml:space="preserve">TRÁMITE </w:t>
      </w:r>
      <w:r w:rsidRPr="00EE5F79">
        <w:rPr>
          <w:rFonts w:ascii="Palatino Linotype" w:hAnsi="Palatino Linotype"/>
          <w:i/>
          <w:spacing w:val="18"/>
          <w:sz w:val="18"/>
          <w:szCs w:val="22"/>
        </w:rPr>
        <w:t>DE</w:t>
      </w:r>
      <w:r w:rsidRPr="00EE5F79">
        <w:rPr>
          <w:rFonts w:ascii="Palatino Linotype" w:hAnsi="Palatino Linotype"/>
          <w:i/>
          <w:spacing w:val="-47"/>
          <w:sz w:val="18"/>
          <w:szCs w:val="22"/>
        </w:rPr>
        <w:t xml:space="preserve"> </w:t>
      </w:r>
      <w:r w:rsidRPr="00EE5F79">
        <w:rPr>
          <w:rFonts w:ascii="Palatino Linotype" w:hAnsi="Palatino Linotype"/>
          <w:i/>
          <w:spacing w:val="11"/>
          <w:sz w:val="18"/>
          <w:szCs w:val="22"/>
        </w:rPr>
        <w:t>SU</w:t>
      </w:r>
      <w:r w:rsidRPr="00EE5F79">
        <w:rPr>
          <w:rFonts w:ascii="Palatino Linotype" w:hAnsi="Palatino Linotype"/>
          <w:i/>
          <w:spacing w:val="12"/>
          <w:sz w:val="18"/>
          <w:szCs w:val="22"/>
        </w:rPr>
        <w:t xml:space="preserve"> </w:t>
      </w:r>
      <w:r w:rsidRPr="00EE5F79">
        <w:rPr>
          <w:rFonts w:ascii="Palatino Linotype" w:hAnsi="Palatino Linotype"/>
          <w:i/>
          <w:spacing w:val="18"/>
          <w:sz w:val="18"/>
          <w:szCs w:val="22"/>
        </w:rPr>
        <w:t>MUNICIPIO</w:t>
      </w:r>
      <w:r w:rsidRPr="00EE5F79">
        <w:rPr>
          <w:rFonts w:ascii="Palatino Linotype" w:hAnsi="Palatino Linotype"/>
          <w:i/>
          <w:spacing w:val="19"/>
          <w:sz w:val="18"/>
          <w:szCs w:val="22"/>
        </w:rPr>
        <w:t xml:space="preserve"> </w:t>
      </w: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OBJETIVO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VIGILAR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ESTRICTO</w:t>
      </w:r>
      <w:r w:rsidRPr="00EE5F79">
        <w:rPr>
          <w:rFonts w:ascii="Palatino Linotype" w:hAnsi="Palatino Linotype"/>
          <w:i/>
          <w:spacing w:val="1"/>
          <w:sz w:val="18"/>
          <w:szCs w:val="22"/>
        </w:rPr>
        <w:t xml:space="preserve"> </w:t>
      </w:r>
      <w:r w:rsidRPr="00EE5F79">
        <w:rPr>
          <w:rFonts w:ascii="Palatino Linotype" w:hAnsi="Palatino Linotype"/>
          <w:i/>
          <w:sz w:val="18"/>
          <w:szCs w:val="22"/>
        </w:rPr>
        <w:t>CUMPLIMIENTO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MATERIA</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ARCHVÍSTICA</w:t>
      </w:r>
      <w:r w:rsidRPr="00EE5F79">
        <w:rPr>
          <w:rFonts w:ascii="Palatino Linotype" w:hAnsi="Palatino Linotype"/>
          <w:i/>
          <w:spacing w:val="-5"/>
          <w:sz w:val="18"/>
          <w:szCs w:val="22"/>
        </w:rPr>
        <w:t xml:space="preserve"> </w:t>
      </w:r>
      <w:r w:rsidRPr="00EE5F79">
        <w:rPr>
          <w:rFonts w:ascii="Palatino Linotype" w:hAnsi="Palatino Linotype"/>
          <w:i/>
          <w:sz w:val="18"/>
          <w:szCs w:val="22"/>
        </w:rPr>
        <w:t>EN</w:t>
      </w:r>
      <w:r w:rsidRPr="00EE5F79">
        <w:rPr>
          <w:rFonts w:ascii="Palatino Linotype" w:hAnsi="Palatino Linotype"/>
          <w:i/>
          <w:spacing w:val="-4"/>
          <w:sz w:val="18"/>
          <w:szCs w:val="22"/>
        </w:rPr>
        <w:t xml:space="preserve"> </w:t>
      </w:r>
      <w:r w:rsidRPr="00EE5F79">
        <w:rPr>
          <w:rFonts w:ascii="Palatino Linotype" w:hAnsi="Palatino Linotype"/>
          <w:i/>
          <w:sz w:val="18"/>
          <w:szCs w:val="22"/>
        </w:rPr>
        <w:t>LO</w:t>
      </w:r>
      <w:r w:rsidRPr="00EE5F79">
        <w:rPr>
          <w:rFonts w:ascii="Palatino Linotype" w:hAnsi="Palatino Linotype"/>
          <w:i/>
          <w:spacing w:val="-4"/>
          <w:sz w:val="18"/>
          <w:szCs w:val="22"/>
        </w:rPr>
        <w:t xml:space="preserve"> </w:t>
      </w:r>
      <w:r w:rsidRPr="00EE5F79">
        <w:rPr>
          <w:rFonts w:ascii="Palatino Linotype" w:hAnsi="Palatino Linotype"/>
          <w:i/>
          <w:sz w:val="18"/>
          <w:szCs w:val="22"/>
        </w:rPr>
        <w:t>QUE</w:t>
      </w:r>
      <w:r w:rsidRPr="00EE5F79">
        <w:rPr>
          <w:rFonts w:ascii="Palatino Linotype" w:hAnsi="Palatino Linotype"/>
          <w:i/>
          <w:spacing w:val="-3"/>
          <w:sz w:val="18"/>
          <w:szCs w:val="22"/>
        </w:rPr>
        <w:t xml:space="preserve"> </w:t>
      </w:r>
      <w:r w:rsidRPr="00EE5F79">
        <w:rPr>
          <w:rFonts w:ascii="Palatino Linotype" w:hAnsi="Palatino Linotype"/>
          <w:i/>
          <w:sz w:val="18"/>
          <w:szCs w:val="22"/>
        </w:rPr>
        <w:t>VA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6"/>
          <w:sz w:val="18"/>
          <w:szCs w:val="22"/>
        </w:rPr>
        <w:t xml:space="preserve"> </w:t>
      </w:r>
      <w:r w:rsidRPr="00EE5F79">
        <w:rPr>
          <w:rFonts w:ascii="Palatino Linotype" w:hAnsi="Palatino Linotype"/>
          <w:i/>
          <w:sz w:val="18"/>
          <w:szCs w:val="22"/>
        </w:rPr>
        <w:t>AÑO</w:t>
      </w:r>
      <w:r w:rsidRPr="00EE5F79">
        <w:rPr>
          <w:rFonts w:ascii="Palatino Linotype" w:hAnsi="Palatino Linotype"/>
          <w:i/>
          <w:spacing w:val="-3"/>
          <w:sz w:val="18"/>
          <w:szCs w:val="22"/>
        </w:rPr>
        <w:t xml:space="preserve"> </w:t>
      </w:r>
      <w:r w:rsidRPr="00EE5F79">
        <w:rPr>
          <w:rFonts w:ascii="Palatino Linotype" w:hAnsi="Palatino Linotype"/>
          <w:i/>
          <w:sz w:val="18"/>
          <w:szCs w:val="22"/>
        </w:rPr>
        <w:t>2022?</w:t>
      </w:r>
    </w:p>
    <w:p w14:paraId="63EF3E6A" w14:textId="77777777" w:rsidR="00B731E1" w:rsidRPr="00EE5F79" w:rsidRDefault="00B731E1" w:rsidP="00841734">
      <w:pPr>
        <w:pStyle w:val="Textoindependiente"/>
        <w:tabs>
          <w:tab w:val="left" w:pos="1134"/>
        </w:tabs>
        <w:spacing w:before="6"/>
        <w:ind w:left="567" w:right="639"/>
        <w:rPr>
          <w:rFonts w:ascii="Palatino Linotype" w:hAnsi="Palatino Linotype"/>
          <w:i/>
          <w:sz w:val="18"/>
          <w:szCs w:val="22"/>
        </w:rPr>
      </w:pPr>
    </w:p>
    <w:p w14:paraId="6C3A4198" w14:textId="77777777" w:rsidR="00B731E1" w:rsidRPr="00EE5F79" w:rsidRDefault="00B731E1" w:rsidP="00715959">
      <w:pPr>
        <w:pStyle w:val="Prrafodelista"/>
        <w:widowControl w:val="0"/>
        <w:numPr>
          <w:ilvl w:val="1"/>
          <w:numId w:val="6"/>
        </w:numPr>
        <w:tabs>
          <w:tab w:val="left" w:pos="1134"/>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¿HA LLEVADO A CABO INSPECCIONES Y/O </w:t>
      </w:r>
      <w:proofErr w:type="gramStart"/>
      <w:r w:rsidRPr="00EE5F79">
        <w:rPr>
          <w:rFonts w:ascii="Palatino Linotype" w:hAnsi="Palatino Linotype"/>
          <w:i/>
          <w:sz w:val="18"/>
          <w:szCs w:val="22"/>
        </w:rPr>
        <w:t>REVISIONES</w:t>
      </w:r>
      <w:proofErr w:type="gramEnd"/>
      <w:r w:rsidRPr="00EE5F79">
        <w:rPr>
          <w:rFonts w:ascii="Palatino Linotype" w:hAnsi="Palatino Linotype"/>
          <w:i/>
          <w:sz w:val="18"/>
          <w:szCs w:val="22"/>
        </w:rPr>
        <w:t xml:space="preserve"> ASÍ COMO AUDITORIAS ADMINISTRATIVAS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VIGILAR</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ESTRICTO</w:t>
      </w:r>
      <w:r w:rsidRPr="00EE5F79">
        <w:rPr>
          <w:rFonts w:ascii="Palatino Linotype" w:hAnsi="Palatino Linotype"/>
          <w:i/>
          <w:spacing w:val="1"/>
          <w:sz w:val="18"/>
          <w:szCs w:val="22"/>
        </w:rPr>
        <w:t xml:space="preserve"> </w:t>
      </w:r>
      <w:r w:rsidRPr="00EE5F79">
        <w:rPr>
          <w:rFonts w:ascii="Palatino Linotype" w:hAnsi="Palatino Linotype"/>
          <w:i/>
          <w:sz w:val="18"/>
          <w:szCs w:val="22"/>
        </w:rPr>
        <w:t>CUMPLIMIENTO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 APLICABLE VIGENTE EN CUESTIÓN DE ARCHIVÍSTICA DE SUS ACTIVIDADES EN LO QUE VA</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 2022?</w:t>
      </w:r>
    </w:p>
    <w:p w14:paraId="11F3634D" w14:textId="77777777" w:rsidR="00B731E1" w:rsidRPr="00EE5F79" w:rsidRDefault="00B731E1" w:rsidP="00841734">
      <w:pPr>
        <w:pStyle w:val="Textoindependiente"/>
        <w:tabs>
          <w:tab w:val="left" w:pos="1134"/>
        </w:tabs>
        <w:spacing w:before="6"/>
        <w:ind w:left="567" w:right="639"/>
        <w:rPr>
          <w:rFonts w:ascii="Palatino Linotype" w:hAnsi="Palatino Linotype"/>
          <w:i/>
          <w:sz w:val="18"/>
          <w:szCs w:val="22"/>
        </w:rPr>
      </w:pPr>
    </w:p>
    <w:p w14:paraId="413536D9" w14:textId="77777777" w:rsidR="00B731E1" w:rsidRPr="00EE5F79" w:rsidRDefault="00B731E1" w:rsidP="00715959">
      <w:pPr>
        <w:pStyle w:val="Prrafodelista"/>
        <w:widowControl w:val="0"/>
        <w:numPr>
          <w:ilvl w:val="1"/>
          <w:numId w:val="6"/>
        </w:numPr>
        <w:tabs>
          <w:tab w:val="left" w:pos="1134"/>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 xml:space="preserve">¿HA LLEVADO A CABO INSPECCIONES Y/O </w:t>
      </w:r>
      <w:proofErr w:type="gramStart"/>
      <w:r w:rsidRPr="00EE5F79">
        <w:rPr>
          <w:rFonts w:ascii="Palatino Linotype" w:hAnsi="Palatino Linotype"/>
          <w:i/>
          <w:sz w:val="18"/>
          <w:szCs w:val="22"/>
        </w:rPr>
        <w:t>REVISIONES</w:t>
      </w:r>
      <w:proofErr w:type="gramEnd"/>
      <w:r w:rsidRPr="00EE5F79">
        <w:rPr>
          <w:rFonts w:ascii="Palatino Linotype" w:hAnsi="Palatino Linotype"/>
          <w:i/>
          <w:sz w:val="18"/>
          <w:szCs w:val="22"/>
        </w:rPr>
        <w:t xml:space="preserve"> ASÍ COMO AUDITORIAS ADMINISTRATIVAS EN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 HISTÓRICO DE SU MUNICIPIO PARA VIGILAR EL ESTRICTO CUMPLIMIENTO DE LA NORMATIVIDAD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4"/>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CUESTIÓN</w:t>
      </w:r>
      <w:r w:rsidRPr="00EE5F79">
        <w:rPr>
          <w:rFonts w:ascii="Palatino Linotype" w:hAnsi="Palatino Linotype"/>
          <w:i/>
          <w:spacing w:val="-5"/>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SUS</w:t>
      </w:r>
      <w:r w:rsidRPr="00EE5F79">
        <w:rPr>
          <w:rFonts w:ascii="Palatino Linotype" w:hAnsi="Palatino Linotype"/>
          <w:i/>
          <w:spacing w:val="-1"/>
          <w:sz w:val="18"/>
          <w:szCs w:val="22"/>
        </w:rPr>
        <w:t xml:space="preserve"> </w:t>
      </w:r>
      <w:r w:rsidRPr="00EE5F79">
        <w:rPr>
          <w:rFonts w:ascii="Palatino Linotype" w:hAnsi="Palatino Linotype"/>
          <w:i/>
          <w:sz w:val="18"/>
          <w:szCs w:val="22"/>
        </w:rPr>
        <w:t>ACTIVIDADES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LO</w:t>
      </w:r>
      <w:r w:rsidRPr="00EE5F79">
        <w:rPr>
          <w:rFonts w:ascii="Palatino Linotype" w:hAnsi="Palatino Linotype"/>
          <w:i/>
          <w:spacing w:val="-2"/>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VA</w:t>
      </w:r>
      <w:r w:rsidRPr="00EE5F79">
        <w:rPr>
          <w:rFonts w:ascii="Palatino Linotype" w:hAnsi="Palatino Linotype"/>
          <w:i/>
          <w:spacing w:val="-3"/>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AÑO</w:t>
      </w:r>
      <w:r w:rsidRPr="00EE5F79">
        <w:rPr>
          <w:rFonts w:ascii="Palatino Linotype" w:hAnsi="Palatino Linotype"/>
          <w:i/>
          <w:spacing w:val="-1"/>
          <w:sz w:val="18"/>
          <w:szCs w:val="22"/>
        </w:rPr>
        <w:t xml:space="preserve"> </w:t>
      </w:r>
      <w:r w:rsidRPr="00EE5F79">
        <w:rPr>
          <w:rFonts w:ascii="Palatino Linotype" w:hAnsi="Palatino Linotype"/>
          <w:i/>
          <w:sz w:val="18"/>
          <w:szCs w:val="22"/>
        </w:rPr>
        <w:t>2022?</w:t>
      </w:r>
    </w:p>
    <w:p w14:paraId="3185ED50" w14:textId="77777777" w:rsidR="00B731E1" w:rsidRPr="00EE5F79" w:rsidRDefault="00B731E1" w:rsidP="00841734">
      <w:pPr>
        <w:pStyle w:val="Textoindependiente"/>
        <w:tabs>
          <w:tab w:val="left" w:pos="1134"/>
        </w:tabs>
        <w:spacing w:before="7"/>
        <w:ind w:left="567" w:right="639"/>
        <w:rPr>
          <w:rFonts w:ascii="Palatino Linotype" w:hAnsi="Palatino Linotype"/>
          <w:i/>
          <w:sz w:val="18"/>
          <w:szCs w:val="22"/>
        </w:rPr>
      </w:pPr>
    </w:p>
    <w:p w14:paraId="79EDDEAA" w14:textId="77777777" w:rsidR="00B731E1" w:rsidRPr="00EE5F79" w:rsidRDefault="00B731E1" w:rsidP="00715959">
      <w:pPr>
        <w:pStyle w:val="Prrafodelista"/>
        <w:widowControl w:val="0"/>
        <w:numPr>
          <w:ilvl w:val="1"/>
          <w:numId w:val="6"/>
        </w:numPr>
        <w:tabs>
          <w:tab w:val="left" w:pos="1134"/>
        </w:tabs>
        <w:autoSpaceDE w:val="0"/>
        <w:autoSpaceDN w:val="0"/>
        <w:spacing w:before="1"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ORGANO DE CONTROL INTERNO FORMA PARTE DEL GRUPO INTERDISCIPLINARIO COMO LO INDICA 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 50 FRACCIÓN VI DE LA LEY GENERAL DE ARCHIVOS Y ARTÍCULO 50 FRACCIÓN VI DE LA LEY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2"/>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 MUNICIPIOS?</w:t>
      </w:r>
    </w:p>
    <w:p w14:paraId="35842056" w14:textId="77777777" w:rsidR="00B731E1" w:rsidRPr="00EE5F79" w:rsidRDefault="00B731E1" w:rsidP="00841734">
      <w:pPr>
        <w:pStyle w:val="Textoindependiente"/>
        <w:tabs>
          <w:tab w:val="left" w:pos="1134"/>
        </w:tabs>
        <w:spacing w:before="3"/>
        <w:ind w:left="567" w:right="639"/>
        <w:rPr>
          <w:rFonts w:ascii="Palatino Linotype" w:hAnsi="Palatino Linotype"/>
          <w:i/>
          <w:sz w:val="18"/>
          <w:szCs w:val="22"/>
        </w:rPr>
      </w:pPr>
    </w:p>
    <w:p w14:paraId="28D95165" w14:textId="77777777" w:rsidR="00B731E1" w:rsidRPr="00EE5F79" w:rsidRDefault="00B731E1" w:rsidP="00715959">
      <w:pPr>
        <w:pStyle w:val="Prrafodelista"/>
        <w:widowControl w:val="0"/>
        <w:numPr>
          <w:ilvl w:val="1"/>
          <w:numId w:val="6"/>
        </w:numPr>
        <w:tabs>
          <w:tab w:val="left" w:pos="1134"/>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¿EL ORGANO INTERNO DE CONTROL ESTÁ REPRESENTADO EN EL SISTEMA INSTITUCIONAL DE ARCHIVOS A</w:t>
      </w:r>
      <w:r w:rsidRPr="00EE5F79">
        <w:rPr>
          <w:rFonts w:ascii="Palatino Linotype" w:hAnsi="Palatino Linotype"/>
          <w:i/>
          <w:spacing w:val="1"/>
          <w:sz w:val="18"/>
          <w:szCs w:val="22"/>
        </w:rPr>
        <w:t xml:space="preserve"> </w:t>
      </w:r>
      <w:r w:rsidRPr="00EE5F79">
        <w:rPr>
          <w:rFonts w:ascii="Palatino Linotype" w:hAnsi="Palatino Linotype"/>
          <w:i/>
          <w:sz w:val="18"/>
          <w:szCs w:val="22"/>
        </w:rPr>
        <w:t>TRAVÉS DE SUS ARCHIVOS DE TRÁMITE COMO LO INDICA EL ARTÍCULO 21 FRACCIÓN II INCISO b) DE LA 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proofErr w:type="gramStart"/>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NOVENO</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b)</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ORGANIZACIÓN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CONSERVACIÓN 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21</w:t>
      </w:r>
      <w:r w:rsidRPr="00EE5F79">
        <w:rPr>
          <w:rFonts w:ascii="Palatino Linotype" w:hAnsi="Palatino Linotype"/>
          <w:i/>
          <w:spacing w:val="1"/>
          <w:sz w:val="18"/>
          <w:szCs w:val="22"/>
        </w:rPr>
        <w:t xml:space="preserve"> </w:t>
      </w:r>
      <w:r w:rsidRPr="00EE5F79">
        <w:rPr>
          <w:rFonts w:ascii="Palatino Linotype" w:hAnsi="Palatino Linotype"/>
          <w:i/>
          <w:sz w:val="18"/>
          <w:szCs w:val="22"/>
        </w:rPr>
        <w:t>FRACCIÓN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II</w:t>
      </w:r>
      <w:r w:rsidRPr="00EE5F79">
        <w:rPr>
          <w:rFonts w:ascii="Palatino Linotype" w:hAnsi="Palatino Linotype"/>
          <w:i/>
          <w:spacing w:val="1"/>
          <w:sz w:val="18"/>
          <w:szCs w:val="22"/>
        </w:rPr>
        <w:t xml:space="preserve"> </w:t>
      </w:r>
      <w:r w:rsidRPr="00EE5F79">
        <w:rPr>
          <w:rFonts w:ascii="Palatino Linotype" w:hAnsi="Palatino Linotype"/>
          <w:i/>
          <w:sz w:val="18"/>
          <w:szCs w:val="22"/>
        </w:rPr>
        <w:t>INCISO</w:t>
      </w:r>
      <w:r w:rsidRPr="00EE5F79">
        <w:rPr>
          <w:rFonts w:ascii="Palatino Linotype" w:hAnsi="Palatino Linotype"/>
          <w:i/>
          <w:spacing w:val="1"/>
          <w:sz w:val="18"/>
          <w:szCs w:val="22"/>
        </w:rPr>
        <w:t xml:space="preserve"> </w:t>
      </w:r>
      <w:r w:rsidRPr="00EE5F79">
        <w:rPr>
          <w:rFonts w:ascii="Palatino Linotype" w:hAnsi="Palatino Linotype"/>
          <w:i/>
          <w:sz w:val="18"/>
          <w:szCs w:val="22"/>
        </w:rPr>
        <w:t>b)</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2"/>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2"/>
          <w:sz w:val="18"/>
          <w:szCs w:val="22"/>
        </w:rPr>
        <w:t xml:space="preserve"> </w:t>
      </w:r>
      <w:r w:rsidRPr="00EE5F79">
        <w:rPr>
          <w:rFonts w:ascii="Palatino Linotype" w:hAnsi="Palatino Linotype"/>
          <w:i/>
          <w:sz w:val="18"/>
          <w:szCs w:val="22"/>
        </w:rPr>
        <w:t>DE MÉXICO</w:t>
      </w:r>
      <w:r w:rsidRPr="00EE5F79">
        <w:rPr>
          <w:rFonts w:ascii="Palatino Linotype" w:hAnsi="Palatino Linotype"/>
          <w:i/>
          <w:spacing w:val="-3"/>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proofErr w:type="gramEnd"/>
    </w:p>
    <w:p w14:paraId="3414547A" w14:textId="77777777" w:rsidR="00B731E1" w:rsidRPr="00EE5F79" w:rsidRDefault="00B731E1" w:rsidP="00841734">
      <w:pPr>
        <w:pStyle w:val="Textoindependiente"/>
        <w:tabs>
          <w:tab w:val="left" w:pos="1134"/>
        </w:tabs>
        <w:ind w:left="567" w:right="639"/>
        <w:rPr>
          <w:rFonts w:ascii="Palatino Linotype" w:hAnsi="Palatino Linotype"/>
          <w:i/>
          <w:sz w:val="18"/>
          <w:szCs w:val="22"/>
        </w:rPr>
      </w:pPr>
    </w:p>
    <w:p w14:paraId="0AF99C6C" w14:textId="77777777" w:rsidR="00B731E1" w:rsidRPr="00EE5F79" w:rsidRDefault="00B731E1" w:rsidP="00841734">
      <w:pPr>
        <w:pStyle w:val="Textoindependiente"/>
        <w:tabs>
          <w:tab w:val="left" w:pos="1134"/>
        </w:tabs>
        <w:spacing w:before="10"/>
        <w:ind w:left="567" w:right="639"/>
        <w:rPr>
          <w:rFonts w:ascii="Palatino Linotype" w:hAnsi="Palatino Linotype"/>
          <w:i/>
          <w:sz w:val="18"/>
          <w:szCs w:val="22"/>
        </w:rPr>
      </w:pPr>
    </w:p>
    <w:p w14:paraId="24F29561" w14:textId="77777777" w:rsidR="00B731E1" w:rsidRPr="00EE5F79" w:rsidRDefault="00B731E1" w:rsidP="00841734">
      <w:pPr>
        <w:pStyle w:val="Ttulo3"/>
        <w:tabs>
          <w:tab w:val="left" w:pos="1134"/>
        </w:tabs>
        <w:ind w:left="567" w:right="639"/>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3"/>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2"/>
          <w:sz w:val="18"/>
          <w:szCs w:val="22"/>
        </w:rPr>
        <w:t xml:space="preserve"> </w:t>
      </w:r>
      <w:r w:rsidRPr="00EE5F79">
        <w:rPr>
          <w:rFonts w:ascii="Palatino Linotype" w:hAnsi="Palatino Linotype"/>
          <w:i/>
          <w:sz w:val="18"/>
          <w:szCs w:val="22"/>
        </w:rPr>
        <w:t>RESPUESTAS</w:t>
      </w:r>
      <w:r w:rsidRPr="00EE5F79">
        <w:rPr>
          <w:rFonts w:ascii="Palatino Linotype" w:hAnsi="Palatino Linotype"/>
          <w:i/>
          <w:spacing w:val="-3"/>
          <w:sz w:val="18"/>
          <w:szCs w:val="22"/>
        </w:rPr>
        <w:t xml:space="preserve"> </w:t>
      </w:r>
      <w:r w:rsidRPr="00EE5F79">
        <w:rPr>
          <w:rFonts w:ascii="Palatino Linotype" w:hAnsi="Palatino Linotype"/>
          <w:i/>
          <w:sz w:val="18"/>
          <w:szCs w:val="22"/>
        </w:rPr>
        <w:t>NEGATIVAS</w:t>
      </w:r>
      <w:r w:rsidRPr="00EE5F79">
        <w:rPr>
          <w:rFonts w:ascii="Palatino Linotype" w:hAnsi="Palatino Linotype"/>
          <w:i/>
          <w:spacing w:val="-2"/>
          <w:sz w:val="18"/>
          <w:szCs w:val="22"/>
        </w:rPr>
        <w:t xml:space="preserve"> </w:t>
      </w:r>
      <w:r w:rsidRPr="00EE5F79">
        <w:rPr>
          <w:rFonts w:ascii="Palatino Linotype" w:hAnsi="Palatino Linotype"/>
          <w:i/>
          <w:sz w:val="18"/>
          <w:szCs w:val="22"/>
        </w:rPr>
        <w:t>A</w:t>
      </w:r>
      <w:r w:rsidRPr="00EE5F79">
        <w:rPr>
          <w:rFonts w:ascii="Palatino Linotype" w:hAnsi="Palatino Linotype"/>
          <w:i/>
          <w:spacing w:val="-4"/>
          <w:sz w:val="18"/>
          <w:szCs w:val="22"/>
        </w:rPr>
        <w:t xml:space="preserve"> </w:t>
      </w:r>
      <w:r w:rsidRPr="00EE5F79">
        <w:rPr>
          <w:rFonts w:ascii="Palatino Linotype" w:hAnsi="Palatino Linotype"/>
          <w:i/>
          <w:sz w:val="18"/>
          <w:szCs w:val="22"/>
        </w:rPr>
        <w:t>LAS</w:t>
      </w:r>
      <w:r w:rsidRPr="00EE5F79">
        <w:rPr>
          <w:rFonts w:ascii="Palatino Linotype" w:hAnsi="Palatino Linotype"/>
          <w:i/>
          <w:spacing w:val="-4"/>
          <w:sz w:val="18"/>
          <w:szCs w:val="22"/>
        </w:rPr>
        <w:t xml:space="preserve"> </w:t>
      </w:r>
      <w:r w:rsidRPr="00EE5F79">
        <w:rPr>
          <w:rFonts w:ascii="Palatino Linotype" w:hAnsi="Palatino Linotype"/>
          <w:i/>
          <w:sz w:val="18"/>
          <w:szCs w:val="22"/>
        </w:rPr>
        <w:t>SIGUIENTES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PREGUNTAS:</w:t>
      </w:r>
    </w:p>
    <w:p w14:paraId="09598248" w14:textId="77777777" w:rsidR="00B731E1" w:rsidRPr="00EE5F79" w:rsidRDefault="00B731E1" w:rsidP="00715959">
      <w:pPr>
        <w:pStyle w:val="Prrafodelista"/>
        <w:widowControl w:val="0"/>
        <w:numPr>
          <w:ilvl w:val="1"/>
          <w:numId w:val="6"/>
        </w:numPr>
        <w:tabs>
          <w:tab w:val="left" w:pos="1134"/>
        </w:tabs>
        <w:autoSpaceDE w:val="0"/>
        <w:autoSpaceDN w:val="0"/>
        <w:spacing w:before="40"/>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4"/>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4"/>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2"/>
          <w:sz w:val="18"/>
          <w:szCs w:val="22"/>
        </w:rPr>
        <w:t xml:space="preserve"> </w:t>
      </w:r>
      <w:r w:rsidRPr="00EE5F79">
        <w:rPr>
          <w:rFonts w:ascii="Palatino Linotype" w:hAnsi="Palatino Linotype"/>
          <w:i/>
          <w:sz w:val="18"/>
          <w:szCs w:val="22"/>
        </w:rPr>
        <w:t>34.1:</w:t>
      </w:r>
    </w:p>
    <w:p w14:paraId="49E7C80A" w14:textId="77777777" w:rsidR="00B731E1" w:rsidRPr="00EE5F79" w:rsidRDefault="00B731E1" w:rsidP="00841734">
      <w:pPr>
        <w:pStyle w:val="Textoindependiente"/>
        <w:tabs>
          <w:tab w:val="left" w:pos="1134"/>
        </w:tabs>
        <w:spacing w:before="41" w:line="276" w:lineRule="auto"/>
        <w:ind w:left="567" w:right="639"/>
        <w:rPr>
          <w:rFonts w:ascii="Palatino Linotype" w:hAnsi="Palatino Linotype"/>
          <w:i/>
          <w:sz w:val="18"/>
          <w:szCs w:val="22"/>
        </w:rPr>
      </w:pPr>
      <w:r w:rsidRPr="00EE5F79">
        <w:rPr>
          <w:rFonts w:ascii="Palatino Linotype" w:hAnsi="Palatino Linotype"/>
          <w:b/>
          <w:i/>
          <w:spacing w:val="-1"/>
          <w:sz w:val="18"/>
          <w:szCs w:val="22"/>
        </w:rPr>
        <w:t>PREGUNTA:</w:t>
      </w:r>
      <w:r w:rsidRPr="00EE5F79">
        <w:rPr>
          <w:rFonts w:ascii="Palatino Linotype" w:hAnsi="Palatino Linotype"/>
          <w:b/>
          <w:i/>
          <w:sz w:val="18"/>
          <w:szCs w:val="22"/>
        </w:rPr>
        <w:t xml:space="preserve"> </w:t>
      </w:r>
      <w:r w:rsidRPr="00EE5F79">
        <w:rPr>
          <w:rFonts w:ascii="Palatino Linotype" w:hAnsi="Palatino Linotype"/>
          <w:i/>
          <w:spacing w:val="-1"/>
          <w:sz w:val="18"/>
          <w:szCs w:val="22"/>
        </w:rPr>
        <w:t>¿POR</w:t>
      </w:r>
      <w:r w:rsidRPr="00EE5F79">
        <w:rPr>
          <w:rFonts w:ascii="Palatino Linotype" w:hAnsi="Palatino Linotype"/>
          <w:i/>
          <w:sz w:val="18"/>
          <w:szCs w:val="22"/>
        </w:rPr>
        <w:t xml:space="preserve"> </w:t>
      </w:r>
      <w:r w:rsidRPr="00EE5F79">
        <w:rPr>
          <w:rFonts w:ascii="Palatino Linotype" w:hAnsi="Palatino Linotype"/>
          <w:i/>
          <w:spacing w:val="-1"/>
          <w:sz w:val="18"/>
          <w:szCs w:val="22"/>
        </w:rPr>
        <w:t>QUÉ</w:t>
      </w:r>
      <w:r w:rsidRPr="00EE5F79">
        <w:rPr>
          <w:rFonts w:ascii="Palatino Linotype" w:hAnsi="Palatino Linotype"/>
          <w:i/>
          <w:sz w:val="18"/>
          <w:szCs w:val="22"/>
        </w:rPr>
        <w:t xml:space="preserve"> </w:t>
      </w:r>
      <w:r w:rsidRPr="00EE5F79">
        <w:rPr>
          <w:rFonts w:ascii="Palatino Linotype" w:hAnsi="Palatino Linotype"/>
          <w:i/>
          <w:spacing w:val="-1"/>
          <w:sz w:val="18"/>
          <w:szCs w:val="22"/>
        </w:rPr>
        <w:t>EL</w:t>
      </w:r>
      <w:r w:rsidRPr="00EE5F79">
        <w:rPr>
          <w:rFonts w:ascii="Palatino Linotype" w:hAnsi="Palatino Linotype"/>
          <w:i/>
          <w:sz w:val="18"/>
          <w:szCs w:val="22"/>
        </w:rPr>
        <w:t xml:space="preserve"> </w:t>
      </w:r>
      <w:r w:rsidRPr="00EE5F79">
        <w:rPr>
          <w:rFonts w:ascii="Palatino Linotype" w:hAnsi="Palatino Linotype"/>
          <w:i/>
          <w:spacing w:val="-1"/>
          <w:sz w:val="18"/>
          <w:szCs w:val="22"/>
        </w:rPr>
        <w:t>ORGANO</w:t>
      </w:r>
      <w:r w:rsidRPr="00EE5F79">
        <w:rPr>
          <w:rFonts w:ascii="Palatino Linotype" w:hAnsi="Palatino Linotype"/>
          <w:i/>
          <w:sz w:val="18"/>
          <w:szCs w:val="22"/>
        </w:rPr>
        <w:t xml:space="preserve"> </w:t>
      </w:r>
      <w:r w:rsidRPr="00EE5F79">
        <w:rPr>
          <w:rFonts w:ascii="Palatino Linotype" w:hAnsi="Palatino Linotype"/>
          <w:i/>
          <w:spacing w:val="-1"/>
          <w:sz w:val="18"/>
          <w:szCs w:val="22"/>
        </w:rPr>
        <w:t>INTERNO</w:t>
      </w:r>
      <w:r w:rsidRPr="00EE5F79">
        <w:rPr>
          <w:rFonts w:ascii="Palatino Linotype" w:hAnsi="Palatino Linotype"/>
          <w:i/>
          <w:sz w:val="18"/>
          <w:szCs w:val="22"/>
        </w:rPr>
        <w:t xml:space="preserve"> </w:t>
      </w:r>
      <w:r w:rsidRPr="00EE5F79">
        <w:rPr>
          <w:rFonts w:ascii="Palatino Linotype" w:hAnsi="Palatino Linotype"/>
          <w:i/>
          <w:spacing w:val="-1"/>
          <w:sz w:val="18"/>
          <w:szCs w:val="22"/>
        </w:rPr>
        <w:t>DE</w:t>
      </w:r>
      <w:r w:rsidRPr="00EE5F79">
        <w:rPr>
          <w:rFonts w:ascii="Palatino Linotype" w:hAnsi="Palatino Linotype"/>
          <w:i/>
          <w:sz w:val="18"/>
          <w:szCs w:val="22"/>
        </w:rPr>
        <w:t xml:space="preserve"> </w:t>
      </w:r>
      <w:r w:rsidRPr="00EE5F79">
        <w:rPr>
          <w:rFonts w:ascii="Palatino Linotype" w:hAnsi="Palatino Linotype"/>
          <w:i/>
          <w:spacing w:val="-1"/>
          <w:sz w:val="18"/>
          <w:szCs w:val="22"/>
        </w:rPr>
        <w:t>CONTROL</w:t>
      </w:r>
      <w:r w:rsidRPr="00EE5F79">
        <w:rPr>
          <w:rFonts w:ascii="Palatino Linotype" w:hAnsi="Palatino Linotype"/>
          <w:i/>
          <w:spacing w:val="48"/>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50"/>
          <w:sz w:val="18"/>
          <w:szCs w:val="22"/>
        </w:rPr>
        <w:t xml:space="preserve"> </w:t>
      </w:r>
      <w:r w:rsidRPr="00EE5F79">
        <w:rPr>
          <w:rFonts w:ascii="Palatino Linotype" w:hAnsi="Palatino Linotype"/>
          <w:i/>
          <w:spacing w:val="-1"/>
          <w:sz w:val="18"/>
          <w:szCs w:val="22"/>
        </w:rPr>
        <w:t>H A</w:t>
      </w:r>
      <w:r w:rsidRPr="00EE5F79">
        <w:rPr>
          <w:rFonts w:ascii="Palatino Linotype" w:hAnsi="Palatino Linotype"/>
          <w:i/>
          <w:spacing w:val="48"/>
          <w:sz w:val="18"/>
          <w:szCs w:val="22"/>
        </w:rPr>
        <w:t xml:space="preserve"> </w:t>
      </w:r>
      <w:r w:rsidRPr="00EE5F79">
        <w:rPr>
          <w:rFonts w:ascii="Palatino Linotype" w:hAnsi="Palatino Linotype"/>
          <w:i/>
          <w:sz w:val="18"/>
          <w:szCs w:val="22"/>
        </w:rPr>
        <w:t>VIGILADO</w:t>
      </w:r>
      <w:r w:rsidRPr="00EE5F79">
        <w:rPr>
          <w:rFonts w:ascii="Palatino Linotype" w:hAnsi="Palatino Linotype"/>
          <w:i/>
          <w:spacing w:val="50"/>
          <w:sz w:val="18"/>
          <w:szCs w:val="22"/>
        </w:rPr>
        <w:t xml:space="preserve"> </w:t>
      </w:r>
      <w:r w:rsidRPr="00EE5F79">
        <w:rPr>
          <w:rFonts w:ascii="Palatino Linotype" w:hAnsi="Palatino Linotype"/>
          <w:i/>
          <w:sz w:val="18"/>
          <w:szCs w:val="22"/>
        </w:rPr>
        <w:t>EL</w:t>
      </w:r>
      <w:r w:rsidRPr="00EE5F79">
        <w:rPr>
          <w:rFonts w:ascii="Palatino Linotype" w:hAnsi="Palatino Linotype"/>
          <w:i/>
          <w:spacing w:val="50"/>
          <w:sz w:val="18"/>
          <w:szCs w:val="22"/>
        </w:rPr>
        <w:t xml:space="preserve"> </w:t>
      </w:r>
      <w:r w:rsidRPr="00EE5F79">
        <w:rPr>
          <w:rFonts w:ascii="Palatino Linotype" w:hAnsi="Palatino Linotype"/>
          <w:i/>
          <w:sz w:val="18"/>
          <w:szCs w:val="22"/>
        </w:rPr>
        <w:t>ESTRICTO</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CUMPLIMIENTO DE LA NORMATIVIDAD APLICABLE VIGENTE EN CUESTIÓN DE ARCHIVÍSTICA Y </w:t>
      </w:r>
      <w:r w:rsidRPr="00EE5F79">
        <w:rPr>
          <w:rFonts w:ascii="Palatino Linotype" w:hAnsi="Palatino Linotype"/>
          <w:b/>
          <w:i/>
          <w:sz w:val="18"/>
          <w:szCs w:val="22"/>
        </w:rPr>
        <w:t xml:space="preserve">NO </w:t>
      </w:r>
      <w:r w:rsidRPr="00EE5F79">
        <w:rPr>
          <w:rFonts w:ascii="Palatino Linotype" w:hAnsi="Palatino Linotype"/>
          <w:i/>
          <w:sz w:val="18"/>
          <w:szCs w:val="22"/>
        </w:rPr>
        <w:t>LLEVA A</w:t>
      </w:r>
      <w:r w:rsidRPr="00EE5F79">
        <w:rPr>
          <w:rFonts w:ascii="Palatino Linotype" w:hAnsi="Palatino Linotype"/>
          <w:i/>
          <w:spacing w:val="1"/>
          <w:sz w:val="18"/>
          <w:szCs w:val="22"/>
        </w:rPr>
        <w:t xml:space="preserve"> </w:t>
      </w:r>
      <w:r w:rsidRPr="00EE5F79">
        <w:rPr>
          <w:rFonts w:ascii="Palatino Linotype" w:hAnsi="Palatino Linotype"/>
          <w:i/>
          <w:sz w:val="18"/>
          <w:szCs w:val="22"/>
        </w:rPr>
        <w:t>CABO</w:t>
      </w:r>
      <w:r w:rsidRPr="00EE5F79">
        <w:rPr>
          <w:rFonts w:ascii="Palatino Linotype" w:hAnsi="Palatino Linotype"/>
          <w:i/>
          <w:spacing w:val="1"/>
          <w:sz w:val="18"/>
          <w:szCs w:val="22"/>
        </w:rPr>
        <w:t xml:space="preserve"> </w:t>
      </w:r>
      <w:r w:rsidRPr="00EE5F79">
        <w:rPr>
          <w:rFonts w:ascii="Palatino Linotype" w:hAnsi="Palatino Linotype"/>
          <w:i/>
          <w:sz w:val="18"/>
          <w:szCs w:val="22"/>
        </w:rPr>
        <w:t>AUDITORÍAS</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ADMINISTRATIVAS</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49"/>
          <w:sz w:val="18"/>
          <w:szCs w:val="22"/>
        </w:rPr>
        <w:t xml:space="preserve"> </w:t>
      </w:r>
      <w:r w:rsidRPr="00EE5F79">
        <w:rPr>
          <w:rFonts w:ascii="Palatino Linotype" w:hAnsi="Palatino Linotype"/>
          <w:i/>
          <w:sz w:val="18"/>
          <w:szCs w:val="22"/>
        </w:rPr>
        <w:t>E</w:t>
      </w:r>
      <w:r w:rsidRPr="00EE5F79">
        <w:rPr>
          <w:rFonts w:ascii="Palatino Linotype" w:hAnsi="Palatino Linotype"/>
          <w:i/>
          <w:spacing w:val="50"/>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1"/>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5BF21733" w14:textId="77777777" w:rsidR="00B731E1" w:rsidRPr="00EE5F79" w:rsidRDefault="00B731E1" w:rsidP="00841734">
      <w:pPr>
        <w:pStyle w:val="Textoindependiente"/>
        <w:tabs>
          <w:tab w:val="left" w:pos="1134"/>
        </w:tabs>
        <w:spacing w:before="3"/>
        <w:ind w:left="567" w:right="639"/>
        <w:rPr>
          <w:rFonts w:ascii="Palatino Linotype" w:hAnsi="Palatino Linotype"/>
          <w:i/>
          <w:sz w:val="18"/>
          <w:szCs w:val="22"/>
        </w:rPr>
      </w:pPr>
    </w:p>
    <w:p w14:paraId="7170EB1F" w14:textId="77777777" w:rsidR="00B731E1" w:rsidRPr="00EE5F79" w:rsidRDefault="00B731E1" w:rsidP="00715959">
      <w:pPr>
        <w:pStyle w:val="Prrafodelista"/>
        <w:widowControl w:val="0"/>
        <w:numPr>
          <w:ilvl w:val="1"/>
          <w:numId w:val="6"/>
        </w:numPr>
        <w:tabs>
          <w:tab w:val="left" w:pos="1134"/>
        </w:tabs>
        <w:autoSpaceDE w:val="0"/>
        <w:autoSpaceDN w:val="0"/>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2"/>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2"/>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34.2:</w:t>
      </w:r>
    </w:p>
    <w:p w14:paraId="13F8FE2C" w14:textId="77777777" w:rsidR="00B731E1" w:rsidRPr="00EE5F79" w:rsidRDefault="00B731E1" w:rsidP="00841734">
      <w:pPr>
        <w:pStyle w:val="Textoindependiente"/>
        <w:tabs>
          <w:tab w:val="left" w:pos="1134"/>
        </w:tabs>
        <w:spacing w:before="40"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PREGUNTA: </w:t>
      </w:r>
      <w:r w:rsidRPr="00EE5F79">
        <w:rPr>
          <w:rFonts w:ascii="Palatino Linotype" w:hAnsi="Palatino Linotype"/>
          <w:i/>
          <w:sz w:val="18"/>
          <w:szCs w:val="22"/>
        </w:rPr>
        <w:t>¿POR QUÉ EN EL PROGRAMA ANUAL DE TRABAJO DEL ÓRGANO INTERNO DE CONTROL DEL</w:t>
      </w:r>
      <w:r w:rsidRPr="00EE5F79">
        <w:rPr>
          <w:rFonts w:ascii="Palatino Linotype" w:hAnsi="Palatino Linotype"/>
          <w:i/>
          <w:spacing w:val="1"/>
          <w:sz w:val="18"/>
          <w:szCs w:val="22"/>
        </w:rPr>
        <w:t xml:space="preserve"> </w:t>
      </w:r>
      <w:r w:rsidRPr="00EE5F79">
        <w:rPr>
          <w:rFonts w:ascii="Palatino Linotype" w:hAnsi="Palatino Linotype"/>
          <w:i/>
          <w:sz w:val="18"/>
          <w:szCs w:val="22"/>
        </w:rPr>
        <w:t xml:space="preserve">AÑO 2022 </w:t>
      </w:r>
      <w:r w:rsidRPr="00EE5F79">
        <w:rPr>
          <w:rFonts w:ascii="Palatino Linotype" w:hAnsi="Palatino Linotype"/>
          <w:b/>
          <w:i/>
          <w:sz w:val="18"/>
          <w:szCs w:val="22"/>
        </w:rPr>
        <w:t xml:space="preserve">NO </w:t>
      </w:r>
      <w:r w:rsidRPr="00EE5F79">
        <w:rPr>
          <w:rFonts w:ascii="Palatino Linotype" w:hAnsi="Palatino Linotype"/>
          <w:i/>
          <w:sz w:val="18"/>
          <w:szCs w:val="22"/>
        </w:rPr>
        <w:t xml:space="preserve">SE CONTEMPLARON LAS AUDITORIAS </w:t>
      </w:r>
      <w:r w:rsidRPr="00EE5F79">
        <w:rPr>
          <w:rFonts w:ascii="Palatino Linotype" w:hAnsi="Palatino Linotype"/>
          <w:i/>
          <w:sz w:val="18"/>
          <w:szCs w:val="22"/>
        </w:rPr>
        <w:lastRenderedPageBreak/>
        <w:t>ADMINISTRATIVAS A LOS ARCHIVOS DE TRÁMITE,</w:t>
      </w:r>
      <w:r w:rsidRPr="00EE5F79">
        <w:rPr>
          <w:rFonts w:ascii="Palatino Linotype" w:hAnsi="Palatino Linotype"/>
          <w:i/>
          <w:spacing w:val="1"/>
          <w:sz w:val="18"/>
          <w:szCs w:val="22"/>
        </w:rPr>
        <w:t xml:space="preserve"> </w:t>
      </w:r>
      <w:r w:rsidRPr="00EE5F79">
        <w:rPr>
          <w:rFonts w:ascii="Palatino Linotype" w:hAnsi="Palatino Linotype"/>
          <w:i/>
          <w:sz w:val="18"/>
          <w:szCs w:val="22"/>
        </w:rPr>
        <w:t>CONCENTRACIÓN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E</w:t>
      </w:r>
      <w:r w:rsidRPr="00EE5F79">
        <w:rPr>
          <w:rFonts w:ascii="Palatino Linotype" w:hAnsi="Palatino Linotype"/>
          <w:i/>
          <w:spacing w:val="-2"/>
          <w:sz w:val="18"/>
          <w:szCs w:val="22"/>
        </w:rPr>
        <w:t xml:space="preserve"> </w:t>
      </w:r>
      <w:r w:rsidRPr="00EE5F79">
        <w:rPr>
          <w:rFonts w:ascii="Palatino Linotype" w:hAnsi="Palatino Linotype"/>
          <w:i/>
          <w:sz w:val="18"/>
          <w:szCs w:val="22"/>
        </w:rPr>
        <w:t>HISTÓRICO</w:t>
      </w:r>
      <w:r w:rsidRPr="00EE5F79">
        <w:rPr>
          <w:rFonts w:ascii="Palatino Linotype" w:hAnsi="Palatino Linotype"/>
          <w:i/>
          <w:spacing w:val="-2"/>
          <w:sz w:val="18"/>
          <w:szCs w:val="22"/>
        </w:rPr>
        <w:t xml:space="preserve"> </w:t>
      </w:r>
      <w:r w:rsidRPr="00EE5F79">
        <w:rPr>
          <w:rFonts w:ascii="Palatino Linotype" w:hAnsi="Palatino Linotype"/>
          <w:i/>
          <w:sz w:val="18"/>
          <w:szCs w:val="22"/>
        </w:rPr>
        <w:t>COMO LO ESTABLECE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p>
    <w:p w14:paraId="523BA5D7" w14:textId="77777777" w:rsidR="00B731E1" w:rsidRPr="00EE5F79" w:rsidRDefault="00B731E1" w:rsidP="00841734">
      <w:pPr>
        <w:pStyle w:val="Textoindependiente"/>
        <w:tabs>
          <w:tab w:val="left" w:pos="1134"/>
        </w:tabs>
        <w:spacing w:before="4"/>
        <w:ind w:left="567" w:right="639"/>
        <w:rPr>
          <w:rFonts w:ascii="Palatino Linotype" w:hAnsi="Palatino Linotype"/>
          <w:i/>
          <w:sz w:val="18"/>
          <w:szCs w:val="22"/>
        </w:rPr>
      </w:pPr>
    </w:p>
    <w:p w14:paraId="55560A5D" w14:textId="77777777" w:rsidR="00B731E1" w:rsidRPr="00EE5F79" w:rsidRDefault="00B731E1" w:rsidP="00715959">
      <w:pPr>
        <w:pStyle w:val="Prrafodelista"/>
        <w:widowControl w:val="0"/>
        <w:numPr>
          <w:ilvl w:val="1"/>
          <w:numId w:val="6"/>
        </w:numPr>
        <w:tabs>
          <w:tab w:val="left" w:pos="1134"/>
        </w:tabs>
        <w:autoSpaceDE w:val="0"/>
        <w:autoSpaceDN w:val="0"/>
        <w:spacing w:before="1"/>
        <w:ind w:left="567" w:right="639"/>
        <w:contextualSpacing w:val="0"/>
        <w:jc w:val="both"/>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34.7:</w:t>
      </w:r>
    </w:p>
    <w:p w14:paraId="60D862C8" w14:textId="77777777" w:rsidR="00B731E1" w:rsidRPr="00EE5F79" w:rsidRDefault="00B731E1" w:rsidP="00841734">
      <w:pPr>
        <w:pStyle w:val="Textoindependiente"/>
        <w:tabs>
          <w:tab w:val="left" w:pos="1134"/>
        </w:tabs>
        <w:spacing w:before="41" w:line="276" w:lineRule="auto"/>
        <w:ind w:left="567" w:right="639"/>
        <w:rPr>
          <w:rFonts w:ascii="Palatino Linotype" w:hAnsi="Palatino Linotype"/>
          <w:i/>
          <w:sz w:val="18"/>
          <w:szCs w:val="22"/>
        </w:rPr>
      </w:pPr>
      <w:r w:rsidRPr="00EE5F79">
        <w:rPr>
          <w:rFonts w:ascii="Palatino Linotype" w:hAnsi="Palatino Linotype"/>
          <w:b/>
          <w:i/>
          <w:sz w:val="18"/>
          <w:szCs w:val="22"/>
        </w:rPr>
        <w:t>PREGUNTA:</w:t>
      </w:r>
      <w:r w:rsidRPr="00EE5F79">
        <w:rPr>
          <w:rFonts w:ascii="Palatino Linotype" w:hAnsi="Palatino Linotype"/>
          <w:b/>
          <w:i/>
          <w:spacing w:val="1"/>
          <w:sz w:val="18"/>
          <w:szCs w:val="22"/>
        </w:rPr>
        <w:t xml:space="preserve"> </w:t>
      </w:r>
      <w:r w:rsidRPr="00EE5F79">
        <w:rPr>
          <w:rFonts w:ascii="Palatino Linotype" w:hAnsi="Palatino Linotype"/>
          <w:i/>
          <w:sz w:val="18"/>
          <w:szCs w:val="22"/>
        </w:rPr>
        <w:t>¿POR</w:t>
      </w:r>
      <w:r w:rsidRPr="00EE5F79">
        <w:rPr>
          <w:rFonts w:ascii="Palatino Linotype" w:hAnsi="Palatino Linotype"/>
          <w:i/>
          <w:spacing w:val="1"/>
          <w:sz w:val="18"/>
          <w:szCs w:val="22"/>
        </w:rPr>
        <w:t xml:space="preserve"> </w:t>
      </w:r>
      <w:r w:rsidRPr="00EE5F79">
        <w:rPr>
          <w:rFonts w:ascii="Palatino Linotype" w:hAnsi="Palatino Linotype"/>
          <w:i/>
          <w:sz w:val="18"/>
          <w:szCs w:val="22"/>
        </w:rPr>
        <w:t>QUÉ</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FORMA</w:t>
      </w:r>
      <w:r w:rsidRPr="00EE5F79">
        <w:rPr>
          <w:rFonts w:ascii="Palatino Linotype" w:hAnsi="Palatino Linotype"/>
          <w:i/>
          <w:spacing w:val="1"/>
          <w:sz w:val="18"/>
          <w:szCs w:val="22"/>
        </w:rPr>
        <w:t xml:space="preserve"> </w:t>
      </w:r>
      <w:r w:rsidRPr="00EE5F79">
        <w:rPr>
          <w:rFonts w:ascii="Palatino Linotype" w:hAnsi="Palatino Linotype"/>
          <w:i/>
          <w:sz w:val="18"/>
          <w:szCs w:val="22"/>
        </w:rPr>
        <w:t>PARTE</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GRUPO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INTERDISCIPLINARIO</w:t>
      </w:r>
      <w:r w:rsidRPr="00EE5F79">
        <w:rPr>
          <w:rFonts w:ascii="Palatino Linotype" w:hAnsi="Palatino Linotype"/>
          <w:i/>
          <w:spacing w:val="-3"/>
          <w:sz w:val="18"/>
          <w:szCs w:val="22"/>
        </w:rPr>
        <w:t xml:space="preserve"> </w:t>
      </w:r>
      <w:r w:rsidRPr="00EE5F79">
        <w:rPr>
          <w:rFonts w:ascii="Palatino Linotype" w:hAnsi="Palatino Linotype"/>
          <w:i/>
          <w:sz w:val="18"/>
          <w:szCs w:val="22"/>
        </w:rPr>
        <w:t>COMO LO</w:t>
      </w:r>
      <w:r w:rsidRPr="00EE5F79">
        <w:rPr>
          <w:rFonts w:ascii="Palatino Linotype" w:hAnsi="Palatino Linotype"/>
          <w:i/>
          <w:spacing w:val="-1"/>
          <w:sz w:val="18"/>
          <w:szCs w:val="22"/>
        </w:rPr>
        <w:t xml:space="preserve"> </w:t>
      </w:r>
      <w:r w:rsidRPr="00EE5F79">
        <w:rPr>
          <w:rFonts w:ascii="Palatino Linotype" w:hAnsi="Palatino Linotype"/>
          <w:i/>
          <w:sz w:val="18"/>
          <w:szCs w:val="22"/>
        </w:rPr>
        <w:t>ESTABLECE LA LEY?</w:t>
      </w:r>
    </w:p>
    <w:p w14:paraId="3F215E67" w14:textId="77777777" w:rsidR="00B731E1" w:rsidRPr="00EE5F79" w:rsidRDefault="00B731E1" w:rsidP="00715959">
      <w:pPr>
        <w:pStyle w:val="Prrafodelista"/>
        <w:widowControl w:val="0"/>
        <w:numPr>
          <w:ilvl w:val="1"/>
          <w:numId w:val="6"/>
        </w:numPr>
        <w:tabs>
          <w:tab w:val="left" w:pos="1134"/>
        </w:tabs>
        <w:autoSpaceDE w:val="0"/>
        <w:autoSpaceDN w:val="0"/>
        <w:spacing w:before="28"/>
        <w:ind w:left="567" w:right="639"/>
        <w:contextualSpacing w:val="0"/>
        <w:rPr>
          <w:rFonts w:ascii="Palatino Linotype" w:hAnsi="Palatino Linotype"/>
          <w:i/>
          <w:sz w:val="18"/>
          <w:szCs w:val="22"/>
        </w:rPr>
      </w:pPr>
      <w:r w:rsidRPr="00EE5F79">
        <w:rPr>
          <w:rFonts w:ascii="Palatino Linotype" w:hAnsi="Palatino Linotype"/>
          <w:i/>
          <w:sz w:val="18"/>
          <w:szCs w:val="22"/>
        </w:rPr>
        <w:t>EN</w:t>
      </w:r>
      <w:r w:rsidRPr="00EE5F79">
        <w:rPr>
          <w:rFonts w:ascii="Palatino Linotype" w:hAnsi="Palatino Linotype"/>
          <w:i/>
          <w:spacing w:val="-2"/>
          <w:sz w:val="18"/>
          <w:szCs w:val="22"/>
        </w:rPr>
        <w:t xml:space="preserve"> </w:t>
      </w:r>
      <w:r w:rsidRPr="00EE5F79">
        <w:rPr>
          <w:rFonts w:ascii="Palatino Linotype" w:hAnsi="Palatino Linotype"/>
          <w:i/>
          <w:sz w:val="18"/>
          <w:szCs w:val="22"/>
        </w:rPr>
        <w:t>CASO</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RESPUESTA</w:t>
      </w:r>
      <w:r w:rsidRPr="00EE5F79">
        <w:rPr>
          <w:rFonts w:ascii="Palatino Linotype" w:hAnsi="Palatino Linotype"/>
          <w:i/>
          <w:spacing w:val="-1"/>
          <w:sz w:val="18"/>
          <w:szCs w:val="22"/>
        </w:rPr>
        <w:t xml:space="preserve"> </w:t>
      </w:r>
      <w:r w:rsidRPr="00EE5F79">
        <w:rPr>
          <w:rFonts w:ascii="Palatino Linotype" w:hAnsi="Palatino Linotype"/>
          <w:i/>
          <w:sz w:val="18"/>
          <w:szCs w:val="22"/>
        </w:rPr>
        <w:t>NEGATIVA</w:t>
      </w:r>
      <w:r w:rsidRPr="00EE5F79">
        <w:rPr>
          <w:rFonts w:ascii="Palatino Linotype" w:hAnsi="Palatino Linotype"/>
          <w:i/>
          <w:spacing w:val="-3"/>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3"/>
          <w:sz w:val="18"/>
          <w:szCs w:val="22"/>
        </w:rPr>
        <w:t xml:space="preserve"> </w:t>
      </w:r>
      <w:r w:rsidRPr="00EE5F79">
        <w:rPr>
          <w:rFonts w:ascii="Palatino Linotype" w:hAnsi="Palatino Linotype"/>
          <w:i/>
          <w:sz w:val="18"/>
          <w:szCs w:val="22"/>
        </w:rPr>
        <w:t>PREGUNTA</w:t>
      </w:r>
      <w:r w:rsidRPr="00EE5F79">
        <w:rPr>
          <w:rFonts w:ascii="Palatino Linotype" w:hAnsi="Palatino Linotype"/>
          <w:i/>
          <w:spacing w:val="-1"/>
          <w:sz w:val="18"/>
          <w:szCs w:val="22"/>
        </w:rPr>
        <w:t xml:space="preserve"> </w:t>
      </w:r>
      <w:r w:rsidRPr="00EE5F79">
        <w:rPr>
          <w:rFonts w:ascii="Palatino Linotype" w:hAnsi="Palatino Linotype"/>
          <w:i/>
          <w:sz w:val="18"/>
          <w:szCs w:val="22"/>
        </w:rPr>
        <w:t>34.8:</w:t>
      </w:r>
    </w:p>
    <w:p w14:paraId="7E2F5DCC" w14:textId="77777777" w:rsidR="00B731E1" w:rsidRPr="00EE5F79" w:rsidRDefault="00B731E1" w:rsidP="00841734">
      <w:pPr>
        <w:pStyle w:val="Textoindependiente"/>
        <w:tabs>
          <w:tab w:val="left" w:pos="1134"/>
        </w:tabs>
        <w:spacing w:before="42" w:line="276" w:lineRule="auto"/>
        <w:ind w:left="567" w:right="639"/>
        <w:rPr>
          <w:rFonts w:ascii="Palatino Linotype" w:hAnsi="Palatino Linotype"/>
          <w:i/>
          <w:sz w:val="18"/>
          <w:szCs w:val="22"/>
        </w:rPr>
      </w:pPr>
      <w:r w:rsidRPr="00EE5F79">
        <w:rPr>
          <w:rFonts w:ascii="Palatino Linotype" w:hAnsi="Palatino Linotype"/>
          <w:b/>
          <w:i/>
          <w:sz w:val="18"/>
          <w:szCs w:val="22"/>
        </w:rPr>
        <w:t xml:space="preserve">PREGUNTA: </w:t>
      </w:r>
      <w:r w:rsidRPr="00EE5F79">
        <w:rPr>
          <w:rFonts w:ascii="Palatino Linotype" w:hAnsi="Palatino Linotype"/>
          <w:i/>
          <w:sz w:val="18"/>
          <w:szCs w:val="22"/>
        </w:rPr>
        <w:t>¿POR QUÉ</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b/>
          <w:i/>
          <w:sz w:val="18"/>
          <w:szCs w:val="22"/>
        </w:rPr>
        <w:t>NO</w:t>
      </w:r>
      <w:r w:rsidRPr="00EE5F79">
        <w:rPr>
          <w:rFonts w:ascii="Palatino Linotype" w:hAnsi="Palatino Linotype"/>
          <w:b/>
          <w:i/>
          <w:spacing w:val="1"/>
          <w:sz w:val="18"/>
          <w:szCs w:val="22"/>
        </w:rPr>
        <w:t xml:space="preserve"> </w:t>
      </w:r>
      <w:r w:rsidRPr="00EE5F79">
        <w:rPr>
          <w:rFonts w:ascii="Palatino Linotype" w:hAnsi="Palatino Linotype"/>
          <w:i/>
          <w:sz w:val="18"/>
          <w:szCs w:val="22"/>
        </w:rPr>
        <w:t>ESTÁ</w:t>
      </w:r>
      <w:r w:rsidRPr="00EE5F79">
        <w:rPr>
          <w:rFonts w:ascii="Palatino Linotype" w:hAnsi="Palatino Linotype"/>
          <w:i/>
          <w:spacing w:val="1"/>
          <w:sz w:val="18"/>
          <w:szCs w:val="22"/>
        </w:rPr>
        <w:t xml:space="preserve"> </w:t>
      </w:r>
      <w:r w:rsidRPr="00EE5F79">
        <w:rPr>
          <w:rFonts w:ascii="Palatino Linotype" w:hAnsi="Palatino Linotype"/>
          <w:i/>
          <w:sz w:val="18"/>
          <w:szCs w:val="22"/>
        </w:rPr>
        <w:t>REPRESENTADO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SISTEMA</w:t>
      </w:r>
      <w:r w:rsidRPr="00EE5F79">
        <w:rPr>
          <w:rFonts w:ascii="Palatino Linotype" w:hAnsi="Palatino Linotype"/>
          <w:i/>
          <w:spacing w:val="1"/>
          <w:sz w:val="18"/>
          <w:szCs w:val="22"/>
        </w:rPr>
        <w:t xml:space="preserve"> </w:t>
      </w:r>
      <w:r w:rsidRPr="00EE5F79">
        <w:rPr>
          <w:rFonts w:ascii="Palatino Linotype" w:hAnsi="Palatino Linotype"/>
          <w:i/>
          <w:sz w:val="18"/>
          <w:szCs w:val="22"/>
        </w:rPr>
        <w:t>INSTITUCIONAL</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3"/>
          <w:sz w:val="18"/>
          <w:szCs w:val="22"/>
        </w:rPr>
        <w:t xml:space="preserve"> </w:t>
      </w:r>
      <w:r w:rsidRPr="00EE5F79">
        <w:rPr>
          <w:rFonts w:ascii="Palatino Linotype" w:hAnsi="Palatino Linotype"/>
          <w:i/>
          <w:sz w:val="18"/>
          <w:szCs w:val="22"/>
        </w:rPr>
        <w:t>TRAVÉS</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5"/>
          <w:sz w:val="18"/>
          <w:szCs w:val="22"/>
        </w:rPr>
        <w:t xml:space="preserve"> </w:t>
      </w:r>
      <w:r w:rsidRPr="00EE5F79">
        <w:rPr>
          <w:rFonts w:ascii="Palatino Linotype" w:hAnsi="Palatino Linotype"/>
          <w:i/>
          <w:sz w:val="18"/>
          <w:szCs w:val="22"/>
        </w:rPr>
        <w:t>SUS</w:t>
      </w:r>
      <w:r w:rsidRPr="00EE5F79">
        <w:rPr>
          <w:rFonts w:ascii="Palatino Linotype" w:hAnsi="Palatino Linotype"/>
          <w:i/>
          <w:spacing w:val="-2"/>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TRÁMITE</w:t>
      </w:r>
      <w:r w:rsidRPr="00EE5F79">
        <w:rPr>
          <w:rFonts w:ascii="Palatino Linotype" w:hAnsi="Palatino Linotype"/>
          <w:i/>
          <w:spacing w:val="-2"/>
          <w:sz w:val="18"/>
          <w:szCs w:val="22"/>
        </w:rPr>
        <w:t xml:space="preserve"> </w:t>
      </w:r>
      <w:r w:rsidRPr="00EE5F79">
        <w:rPr>
          <w:rFonts w:ascii="Palatino Linotype" w:hAnsi="Palatino Linotype"/>
          <w:i/>
          <w:sz w:val="18"/>
          <w:szCs w:val="22"/>
        </w:rPr>
        <w:t>COMO</w:t>
      </w:r>
      <w:r w:rsidRPr="00EE5F79">
        <w:rPr>
          <w:rFonts w:ascii="Palatino Linotype" w:hAnsi="Palatino Linotype"/>
          <w:i/>
          <w:spacing w:val="-3"/>
          <w:sz w:val="18"/>
          <w:szCs w:val="22"/>
        </w:rPr>
        <w:t xml:space="preserve"> </w:t>
      </w:r>
      <w:r w:rsidRPr="00EE5F79">
        <w:rPr>
          <w:rFonts w:ascii="Palatino Linotype" w:hAnsi="Palatino Linotype"/>
          <w:i/>
          <w:sz w:val="18"/>
          <w:szCs w:val="22"/>
        </w:rPr>
        <w:t>LO</w:t>
      </w:r>
      <w:r w:rsidRPr="00EE5F79">
        <w:rPr>
          <w:rFonts w:ascii="Palatino Linotype" w:hAnsi="Palatino Linotype"/>
          <w:i/>
          <w:spacing w:val="-6"/>
          <w:sz w:val="18"/>
          <w:szCs w:val="22"/>
        </w:rPr>
        <w:t xml:space="preserve"> </w:t>
      </w:r>
      <w:r w:rsidRPr="00EE5F79">
        <w:rPr>
          <w:rFonts w:ascii="Palatino Linotype" w:hAnsi="Palatino Linotype"/>
          <w:i/>
          <w:sz w:val="18"/>
          <w:szCs w:val="22"/>
        </w:rPr>
        <w:t>ESTABLECE</w:t>
      </w:r>
      <w:r w:rsidRPr="00EE5F79">
        <w:rPr>
          <w:rFonts w:ascii="Palatino Linotype" w:hAnsi="Palatino Linotype"/>
          <w:i/>
          <w:spacing w:val="-6"/>
          <w:sz w:val="18"/>
          <w:szCs w:val="22"/>
        </w:rPr>
        <w:t xml:space="preserve"> </w:t>
      </w:r>
      <w:r w:rsidRPr="00EE5F79">
        <w:rPr>
          <w:rFonts w:ascii="Palatino Linotype" w:hAnsi="Palatino Linotype"/>
          <w:i/>
          <w:sz w:val="18"/>
          <w:szCs w:val="22"/>
        </w:rPr>
        <w:t>LA</w:t>
      </w:r>
      <w:r w:rsidRPr="00EE5F79">
        <w:rPr>
          <w:rFonts w:ascii="Palatino Linotype" w:hAnsi="Palatino Linotype"/>
          <w:i/>
          <w:spacing w:val="-7"/>
          <w:sz w:val="18"/>
          <w:szCs w:val="22"/>
        </w:rPr>
        <w:t xml:space="preserve"> </w:t>
      </w:r>
      <w:r w:rsidRPr="00EE5F79">
        <w:rPr>
          <w:rFonts w:ascii="Palatino Linotype" w:hAnsi="Palatino Linotype"/>
          <w:i/>
          <w:sz w:val="18"/>
          <w:szCs w:val="22"/>
        </w:rPr>
        <w:t>LEY?</w:t>
      </w:r>
    </w:p>
    <w:p w14:paraId="7A2E46C7" w14:textId="77777777" w:rsidR="00B731E1" w:rsidRPr="00EE5F79" w:rsidRDefault="00B731E1" w:rsidP="00841734">
      <w:pPr>
        <w:pStyle w:val="Textoindependiente"/>
        <w:tabs>
          <w:tab w:val="left" w:pos="1134"/>
        </w:tabs>
        <w:spacing w:before="3"/>
        <w:ind w:left="567" w:right="639"/>
        <w:rPr>
          <w:rFonts w:ascii="Palatino Linotype" w:hAnsi="Palatino Linotype"/>
          <w:i/>
          <w:sz w:val="18"/>
          <w:szCs w:val="22"/>
        </w:rPr>
      </w:pPr>
    </w:p>
    <w:p w14:paraId="5C5E413E" w14:textId="77777777" w:rsidR="00B731E1" w:rsidRPr="00EE5F79" w:rsidRDefault="00B731E1" w:rsidP="00715959">
      <w:pPr>
        <w:pStyle w:val="Prrafodelista"/>
        <w:widowControl w:val="0"/>
        <w:numPr>
          <w:ilvl w:val="1"/>
          <w:numId w:val="6"/>
        </w:numPr>
        <w:tabs>
          <w:tab w:val="left" w:pos="1134"/>
        </w:tabs>
        <w:autoSpaceDE w:val="0"/>
        <w:autoSpaceDN w:val="0"/>
        <w:spacing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 FUNDAMENTO EN EL ARTÍCULO 12 PÁRRAFO SEGUNDO DE LA LEY GENERAL DE ARCHVOS;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12 PÁRRAFO SEGUNDO DE LA LEY DE ARCHIVOS Y ADMINISTRACIÓN DE DOCUMENTOS DEL ESTADO 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106</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1"/>
          <w:sz w:val="18"/>
          <w:szCs w:val="22"/>
        </w:rPr>
        <w:t xml:space="preserve"> </w:t>
      </w:r>
      <w:r w:rsidRPr="00EE5F79">
        <w:rPr>
          <w:rFonts w:ascii="Palatino Linotype" w:hAnsi="Palatino Linotype"/>
          <w:i/>
          <w:sz w:val="18"/>
          <w:szCs w:val="22"/>
        </w:rPr>
        <w:t>LINEAMIENTOS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50"/>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 EN EL ESTADO DE MÉXICO Y ARTÍCULOS 77 Y 78 DE LA LEY DE GOBIERNO DIGITAL 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 DE MÉXICO Y MUNICIPIOS SE SOLICITA DE LA MANERA MÁS ATENTA AL TITULAR DEL ORGANO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 DE CONTROL LA REVISIÓN DE LAS RESPUESTAS EMITIDAS EN LOS NUMERALES 1.13, 2.5, 3.5, 4.5,</w:t>
      </w:r>
      <w:r w:rsidRPr="00EE5F79">
        <w:rPr>
          <w:rFonts w:ascii="Palatino Linotype" w:hAnsi="Palatino Linotype"/>
          <w:i/>
          <w:spacing w:val="1"/>
          <w:sz w:val="18"/>
          <w:szCs w:val="22"/>
        </w:rPr>
        <w:t xml:space="preserve"> </w:t>
      </w:r>
      <w:r w:rsidRPr="00EE5F79">
        <w:rPr>
          <w:rFonts w:ascii="Palatino Linotype" w:hAnsi="Palatino Linotype"/>
          <w:i/>
          <w:sz w:val="18"/>
          <w:szCs w:val="22"/>
        </w:rPr>
        <w:t>5.8, 6.14, 7.10, 8.11, 9.25, 10.6, 11.7, 12.4, 13.4, 14.17, 15.18, 16.8, 17.6, 18.14, 19.53, 20.8, 21.12, 22.9,</w:t>
      </w:r>
      <w:r w:rsidRPr="00EE5F79">
        <w:rPr>
          <w:rFonts w:ascii="Palatino Linotype" w:hAnsi="Palatino Linotype"/>
          <w:i/>
          <w:spacing w:val="1"/>
          <w:sz w:val="18"/>
          <w:szCs w:val="22"/>
        </w:rPr>
        <w:t xml:space="preserve"> </w:t>
      </w:r>
      <w:r w:rsidRPr="00EE5F79">
        <w:rPr>
          <w:rFonts w:ascii="Palatino Linotype" w:hAnsi="Palatino Linotype"/>
          <w:i/>
          <w:sz w:val="18"/>
          <w:szCs w:val="22"/>
        </w:rPr>
        <w:t>23.8,</w:t>
      </w:r>
      <w:r w:rsidRPr="00EE5F79">
        <w:rPr>
          <w:rFonts w:ascii="Palatino Linotype" w:hAnsi="Palatino Linotype"/>
          <w:i/>
          <w:spacing w:val="-2"/>
          <w:sz w:val="18"/>
          <w:szCs w:val="22"/>
        </w:rPr>
        <w:t xml:space="preserve"> </w:t>
      </w:r>
      <w:r w:rsidRPr="00EE5F79">
        <w:rPr>
          <w:rFonts w:ascii="Palatino Linotype" w:hAnsi="Palatino Linotype"/>
          <w:i/>
          <w:sz w:val="18"/>
          <w:szCs w:val="22"/>
        </w:rPr>
        <w:t>24.11,</w:t>
      </w:r>
      <w:r w:rsidRPr="00EE5F79">
        <w:rPr>
          <w:rFonts w:ascii="Palatino Linotype" w:hAnsi="Palatino Linotype"/>
          <w:i/>
          <w:spacing w:val="-1"/>
          <w:sz w:val="18"/>
          <w:szCs w:val="22"/>
        </w:rPr>
        <w:t xml:space="preserve"> </w:t>
      </w:r>
      <w:r w:rsidRPr="00EE5F79">
        <w:rPr>
          <w:rFonts w:ascii="Palatino Linotype" w:hAnsi="Palatino Linotype"/>
          <w:i/>
          <w:sz w:val="18"/>
          <w:szCs w:val="22"/>
        </w:rPr>
        <w:t>25.8,</w:t>
      </w:r>
      <w:r w:rsidRPr="00EE5F79">
        <w:rPr>
          <w:rFonts w:ascii="Palatino Linotype" w:hAnsi="Palatino Linotype"/>
          <w:i/>
          <w:spacing w:val="-2"/>
          <w:sz w:val="18"/>
          <w:szCs w:val="22"/>
        </w:rPr>
        <w:t xml:space="preserve"> </w:t>
      </w:r>
      <w:r w:rsidRPr="00EE5F79">
        <w:rPr>
          <w:rFonts w:ascii="Palatino Linotype" w:hAnsi="Palatino Linotype"/>
          <w:i/>
          <w:sz w:val="18"/>
          <w:szCs w:val="22"/>
        </w:rPr>
        <w:t>26.19,</w:t>
      </w:r>
      <w:r w:rsidRPr="00EE5F79">
        <w:rPr>
          <w:rFonts w:ascii="Palatino Linotype" w:hAnsi="Palatino Linotype"/>
          <w:i/>
          <w:spacing w:val="-1"/>
          <w:sz w:val="18"/>
          <w:szCs w:val="22"/>
        </w:rPr>
        <w:t xml:space="preserve"> </w:t>
      </w:r>
      <w:r w:rsidRPr="00EE5F79">
        <w:rPr>
          <w:rFonts w:ascii="Palatino Linotype" w:hAnsi="Palatino Linotype"/>
          <w:i/>
          <w:sz w:val="18"/>
          <w:szCs w:val="22"/>
        </w:rPr>
        <w:t>27.10,</w:t>
      </w:r>
      <w:r w:rsidRPr="00EE5F79">
        <w:rPr>
          <w:rFonts w:ascii="Palatino Linotype" w:hAnsi="Palatino Linotype"/>
          <w:i/>
          <w:spacing w:val="-2"/>
          <w:sz w:val="18"/>
          <w:szCs w:val="22"/>
        </w:rPr>
        <w:t xml:space="preserve"> </w:t>
      </w:r>
      <w:r w:rsidRPr="00EE5F79">
        <w:rPr>
          <w:rFonts w:ascii="Palatino Linotype" w:hAnsi="Palatino Linotype"/>
          <w:i/>
          <w:sz w:val="18"/>
          <w:szCs w:val="22"/>
        </w:rPr>
        <w:t>28.10,</w:t>
      </w:r>
      <w:r w:rsidRPr="00EE5F79">
        <w:rPr>
          <w:rFonts w:ascii="Palatino Linotype" w:hAnsi="Palatino Linotype"/>
          <w:i/>
          <w:spacing w:val="-1"/>
          <w:sz w:val="18"/>
          <w:szCs w:val="22"/>
        </w:rPr>
        <w:t xml:space="preserve"> </w:t>
      </w:r>
      <w:r w:rsidRPr="00EE5F79">
        <w:rPr>
          <w:rFonts w:ascii="Palatino Linotype" w:hAnsi="Palatino Linotype"/>
          <w:i/>
          <w:sz w:val="18"/>
          <w:szCs w:val="22"/>
        </w:rPr>
        <w:t>29.9,</w:t>
      </w:r>
      <w:r w:rsidRPr="00EE5F79">
        <w:rPr>
          <w:rFonts w:ascii="Palatino Linotype" w:hAnsi="Palatino Linotype"/>
          <w:i/>
          <w:spacing w:val="-1"/>
          <w:sz w:val="18"/>
          <w:szCs w:val="22"/>
        </w:rPr>
        <w:t xml:space="preserve"> </w:t>
      </w:r>
      <w:r w:rsidRPr="00EE5F79">
        <w:rPr>
          <w:rFonts w:ascii="Palatino Linotype" w:hAnsi="Palatino Linotype"/>
          <w:i/>
          <w:sz w:val="18"/>
          <w:szCs w:val="22"/>
        </w:rPr>
        <w:t>30.6,</w:t>
      </w:r>
      <w:r w:rsidRPr="00EE5F79">
        <w:rPr>
          <w:rFonts w:ascii="Palatino Linotype" w:hAnsi="Palatino Linotype"/>
          <w:i/>
          <w:spacing w:val="-2"/>
          <w:sz w:val="18"/>
          <w:szCs w:val="22"/>
        </w:rPr>
        <w:t xml:space="preserve"> </w:t>
      </w:r>
      <w:r w:rsidRPr="00EE5F79">
        <w:rPr>
          <w:rFonts w:ascii="Palatino Linotype" w:hAnsi="Palatino Linotype"/>
          <w:i/>
          <w:sz w:val="18"/>
          <w:szCs w:val="22"/>
        </w:rPr>
        <w:t>31.11,</w:t>
      </w:r>
      <w:r w:rsidRPr="00EE5F79">
        <w:rPr>
          <w:rFonts w:ascii="Palatino Linotype" w:hAnsi="Palatino Linotype"/>
          <w:i/>
          <w:spacing w:val="-1"/>
          <w:sz w:val="18"/>
          <w:szCs w:val="22"/>
        </w:rPr>
        <w:t xml:space="preserve"> </w:t>
      </w:r>
      <w:r w:rsidRPr="00EE5F79">
        <w:rPr>
          <w:rFonts w:ascii="Palatino Linotype" w:hAnsi="Palatino Linotype"/>
          <w:i/>
          <w:sz w:val="18"/>
          <w:szCs w:val="22"/>
        </w:rPr>
        <w:t>32.12</w:t>
      </w:r>
      <w:r w:rsidRPr="00EE5F79">
        <w:rPr>
          <w:rFonts w:ascii="Palatino Linotype" w:hAnsi="Palatino Linotype"/>
          <w:i/>
          <w:spacing w:val="-2"/>
          <w:sz w:val="18"/>
          <w:szCs w:val="22"/>
        </w:rPr>
        <w:t xml:space="preserve"> </w:t>
      </w:r>
      <w:r w:rsidRPr="00EE5F79">
        <w:rPr>
          <w:rFonts w:ascii="Palatino Linotype" w:hAnsi="Palatino Linotype"/>
          <w:i/>
          <w:sz w:val="18"/>
          <w:szCs w:val="22"/>
        </w:rPr>
        <w:t>y 33.9</w:t>
      </w:r>
      <w:r w:rsidRPr="00EE5F79">
        <w:rPr>
          <w:rFonts w:ascii="Palatino Linotype" w:hAnsi="Palatino Linotype"/>
          <w:i/>
          <w:spacing w:val="49"/>
          <w:sz w:val="18"/>
          <w:szCs w:val="22"/>
        </w:rPr>
        <w:t xml:space="preserve"> </w:t>
      </w:r>
      <w:r w:rsidRPr="00EE5F79">
        <w:rPr>
          <w:rFonts w:ascii="Palatino Linotype" w:hAnsi="Palatino Linotype"/>
          <w:i/>
          <w:sz w:val="18"/>
          <w:szCs w:val="22"/>
        </w:rPr>
        <w:t>DEL</w:t>
      </w:r>
      <w:r w:rsidRPr="00EE5F79">
        <w:rPr>
          <w:rFonts w:ascii="Palatino Linotype" w:hAnsi="Palatino Linotype"/>
          <w:i/>
          <w:spacing w:val="-2"/>
          <w:sz w:val="18"/>
          <w:szCs w:val="22"/>
        </w:rPr>
        <w:t xml:space="preserve"> </w:t>
      </w:r>
      <w:r w:rsidRPr="00EE5F79">
        <w:rPr>
          <w:rFonts w:ascii="Palatino Linotype" w:hAnsi="Palatino Linotype"/>
          <w:i/>
          <w:sz w:val="18"/>
          <w:szCs w:val="22"/>
        </w:rPr>
        <w:t>PRESENTE</w:t>
      </w:r>
      <w:r w:rsidRPr="00EE5F79">
        <w:rPr>
          <w:rFonts w:ascii="Palatino Linotype" w:hAnsi="Palatino Linotype"/>
          <w:i/>
          <w:spacing w:val="-2"/>
          <w:sz w:val="18"/>
          <w:szCs w:val="22"/>
        </w:rPr>
        <w:t xml:space="preserve"> </w:t>
      </w:r>
      <w:r w:rsidRPr="00EE5F79">
        <w:rPr>
          <w:rFonts w:ascii="Palatino Linotype" w:hAnsi="Palatino Linotype"/>
          <w:i/>
          <w:sz w:val="18"/>
          <w:szCs w:val="22"/>
        </w:rPr>
        <w:t>DOCUMENTO.</w:t>
      </w:r>
    </w:p>
    <w:p w14:paraId="26F9D898" w14:textId="77777777" w:rsidR="00B731E1" w:rsidRPr="00EE5F79" w:rsidRDefault="00B731E1" w:rsidP="00841734">
      <w:pPr>
        <w:pStyle w:val="Textoindependiente"/>
        <w:tabs>
          <w:tab w:val="left" w:pos="1134"/>
        </w:tabs>
        <w:spacing w:before="11"/>
        <w:ind w:left="567" w:right="639"/>
        <w:rPr>
          <w:rFonts w:ascii="Palatino Linotype" w:hAnsi="Palatino Linotype"/>
          <w:i/>
          <w:sz w:val="18"/>
          <w:szCs w:val="22"/>
        </w:rPr>
      </w:pPr>
    </w:p>
    <w:p w14:paraId="59F6F65D" w14:textId="77777777" w:rsidR="00B731E1" w:rsidRPr="00EE5F79" w:rsidRDefault="00B731E1" w:rsidP="00841734">
      <w:pPr>
        <w:pStyle w:val="Ttulo3"/>
        <w:tabs>
          <w:tab w:val="left" w:pos="1134"/>
        </w:tabs>
        <w:ind w:left="567" w:right="639"/>
        <w:jc w:val="both"/>
        <w:rPr>
          <w:rFonts w:ascii="Palatino Linotype" w:hAnsi="Palatino Linotype"/>
          <w:i/>
          <w:sz w:val="18"/>
          <w:szCs w:val="22"/>
        </w:rPr>
      </w:pPr>
      <w:r w:rsidRPr="00EE5F79">
        <w:rPr>
          <w:rFonts w:ascii="Palatino Linotype" w:hAnsi="Palatino Linotype"/>
          <w:i/>
          <w:sz w:val="18"/>
          <w:szCs w:val="22"/>
          <w:u w:val="single"/>
        </w:rPr>
        <w:t>SOLICITO,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DE</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7"/>
          <w:sz w:val="18"/>
          <w:szCs w:val="22"/>
          <w:u w:val="single"/>
        </w:rPr>
        <w:t xml:space="preserve"> </w:t>
      </w:r>
      <w:r w:rsidRPr="00EE5F79">
        <w:rPr>
          <w:rFonts w:ascii="Palatino Linotype" w:hAnsi="Palatino Linotype"/>
          <w:i/>
          <w:sz w:val="18"/>
          <w:szCs w:val="22"/>
          <w:u w:val="single"/>
        </w:rPr>
        <w:t>MANERA</w:t>
      </w:r>
      <w:r w:rsidRPr="00EE5F79">
        <w:rPr>
          <w:rFonts w:ascii="Palatino Linotype" w:hAnsi="Palatino Linotype"/>
          <w:i/>
          <w:spacing w:val="-3"/>
          <w:sz w:val="18"/>
          <w:szCs w:val="22"/>
          <w:u w:val="single"/>
        </w:rPr>
        <w:t xml:space="preserve"> </w:t>
      </w:r>
      <w:r w:rsidRPr="00EE5F79">
        <w:rPr>
          <w:rFonts w:ascii="Palatino Linotype" w:hAnsi="Palatino Linotype"/>
          <w:i/>
          <w:sz w:val="18"/>
          <w:szCs w:val="22"/>
          <w:u w:val="single"/>
        </w:rPr>
        <w:t>MÁS</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ATENTA,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LA</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SIGUIENTE</w:t>
      </w:r>
      <w:r w:rsidRPr="00EE5F79">
        <w:rPr>
          <w:rFonts w:ascii="Palatino Linotype" w:hAnsi="Palatino Linotype"/>
          <w:i/>
          <w:spacing w:val="-1"/>
          <w:sz w:val="18"/>
          <w:szCs w:val="22"/>
          <w:u w:val="single"/>
        </w:rPr>
        <w:t xml:space="preserve"> </w:t>
      </w:r>
      <w:r w:rsidRPr="00EE5F79">
        <w:rPr>
          <w:rFonts w:ascii="Palatino Linotype" w:hAnsi="Palatino Linotype"/>
          <w:i/>
          <w:sz w:val="18"/>
          <w:szCs w:val="22"/>
          <w:u w:val="single"/>
        </w:rPr>
        <w:t>DOCUMENTACIÓN</w:t>
      </w:r>
      <w:r w:rsidRPr="00EE5F79">
        <w:rPr>
          <w:rFonts w:ascii="Palatino Linotype" w:hAnsi="Palatino Linotype"/>
          <w:i/>
          <w:spacing w:val="-6"/>
          <w:sz w:val="18"/>
          <w:szCs w:val="22"/>
          <w:u w:val="single"/>
        </w:rPr>
        <w:t xml:space="preserve"> </w:t>
      </w:r>
      <w:r w:rsidRPr="00EE5F79">
        <w:rPr>
          <w:rFonts w:ascii="Palatino Linotype" w:hAnsi="Palatino Linotype"/>
          <w:i/>
          <w:sz w:val="18"/>
          <w:szCs w:val="22"/>
          <w:u w:val="single"/>
        </w:rPr>
        <w:t>EN</w:t>
      </w:r>
      <w:r w:rsidRPr="00EE5F79">
        <w:rPr>
          <w:rFonts w:ascii="Palatino Linotype" w:hAnsi="Palatino Linotype"/>
          <w:i/>
          <w:spacing w:val="-4"/>
          <w:sz w:val="18"/>
          <w:szCs w:val="22"/>
          <w:u w:val="single"/>
        </w:rPr>
        <w:t xml:space="preserve"> </w:t>
      </w:r>
      <w:r w:rsidRPr="00EE5F79">
        <w:rPr>
          <w:rFonts w:ascii="Palatino Linotype" w:hAnsi="Palatino Linotype"/>
          <w:i/>
          <w:sz w:val="18"/>
          <w:szCs w:val="22"/>
          <w:u w:val="single"/>
        </w:rPr>
        <w:t>FORMATO</w:t>
      </w:r>
      <w:r w:rsidRPr="00EE5F79">
        <w:rPr>
          <w:rFonts w:ascii="Palatino Linotype" w:hAnsi="Palatino Linotype"/>
          <w:i/>
          <w:spacing w:val="-5"/>
          <w:sz w:val="18"/>
          <w:szCs w:val="22"/>
          <w:u w:val="single"/>
        </w:rPr>
        <w:t xml:space="preserve"> </w:t>
      </w:r>
      <w:r w:rsidRPr="00EE5F79">
        <w:rPr>
          <w:rFonts w:ascii="Palatino Linotype" w:hAnsi="Palatino Linotype"/>
          <w:i/>
          <w:sz w:val="18"/>
          <w:szCs w:val="22"/>
          <w:u w:val="single"/>
        </w:rPr>
        <w:t>PDF:</w:t>
      </w:r>
    </w:p>
    <w:p w14:paraId="725641FF" w14:textId="77777777" w:rsidR="00B731E1" w:rsidRPr="00EE5F79" w:rsidRDefault="00B731E1" w:rsidP="00715959">
      <w:pPr>
        <w:pStyle w:val="Prrafodelista"/>
        <w:widowControl w:val="0"/>
        <w:numPr>
          <w:ilvl w:val="1"/>
          <w:numId w:val="6"/>
        </w:numPr>
        <w:tabs>
          <w:tab w:val="left" w:pos="1134"/>
        </w:tabs>
        <w:autoSpaceDE w:val="0"/>
        <w:autoSpaceDN w:val="0"/>
        <w:spacing w:before="42" w:line="276" w:lineRule="auto"/>
        <w:ind w:left="567" w:right="639"/>
        <w:contextualSpacing w:val="0"/>
        <w:jc w:val="both"/>
        <w:rPr>
          <w:rFonts w:ascii="Palatino Linotype" w:hAnsi="Palatino Linotype"/>
          <w:i/>
          <w:sz w:val="18"/>
          <w:szCs w:val="22"/>
        </w:rPr>
      </w:pPr>
      <w:r w:rsidRPr="00EE5F79">
        <w:rPr>
          <w:rFonts w:ascii="Palatino Linotype" w:hAnsi="Palatino Linotype"/>
          <w:i/>
          <w:sz w:val="18"/>
          <w:szCs w:val="22"/>
        </w:rPr>
        <w:t>CON</w:t>
      </w:r>
      <w:r w:rsidRPr="00EE5F79">
        <w:rPr>
          <w:rFonts w:ascii="Palatino Linotype" w:hAnsi="Palatino Linotype"/>
          <w:i/>
          <w:spacing w:val="1"/>
          <w:sz w:val="18"/>
          <w:szCs w:val="22"/>
        </w:rPr>
        <w:t xml:space="preserve"> </w:t>
      </w:r>
      <w:r w:rsidRPr="00EE5F79">
        <w:rPr>
          <w:rFonts w:ascii="Palatino Linotype" w:hAnsi="Palatino Linotype"/>
          <w:i/>
          <w:sz w:val="18"/>
          <w:szCs w:val="22"/>
        </w:rPr>
        <w:t>FUNDAMENTO</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EL</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GENERAL</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w:t>
      </w:r>
      <w:r w:rsidRPr="00EE5F79">
        <w:rPr>
          <w:rFonts w:ascii="Palatino Linotype" w:hAnsi="Palatino Linotype"/>
          <w:i/>
          <w:spacing w:val="1"/>
          <w:sz w:val="18"/>
          <w:szCs w:val="22"/>
        </w:rPr>
        <w:t xml:space="preserve"> </w:t>
      </w:r>
      <w:r w:rsidRPr="00EE5F79">
        <w:rPr>
          <w:rFonts w:ascii="Palatino Linotype" w:hAnsi="Palatino Linotype"/>
          <w:i/>
          <w:sz w:val="18"/>
          <w:szCs w:val="22"/>
        </w:rPr>
        <w:t>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1</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LEY</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ACCESO</w:t>
      </w:r>
      <w:r w:rsidRPr="00EE5F79">
        <w:rPr>
          <w:rFonts w:ascii="Palatino Linotype" w:hAnsi="Palatino Linotype"/>
          <w:i/>
          <w:spacing w:val="1"/>
          <w:sz w:val="18"/>
          <w:szCs w:val="22"/>
        </w:rPr>
        <w:t xml:space="preserve"> </w:t>
      </w:r>
      <w:r w:rsidRPr="00EE5F79">
        <w:rPr>
          <w:rFonts w:ascii="Palatino Linotype" w:hAnsi="Palatino Linotype"/>
          <w:i/>
          <w:sz w:val="18"/>
          <w:szCs w:val="22"/>
        </w:rPr>
        <w:t>A</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49"/>
          <w:sz w:val="18"/>
          <w:szCs w:val="22"/>
        </w:rPr>
        <w:t xml:space="preserve"> </w:t>
      </w:r>
      <w:r w:rsidRPr="00EE5F79">
        <w:rPr>
          <w:rFonts w:ascii="Palatino Linotype" w:hAnsi="Palatino Linotype"/>
          <w:i/>
          <w:sz w:val="18"/>
          <w:szCs w:val="22"/>
        </w:rPr>
        <w:t>INFORMACIÓN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PÚBLICA DEL ESTADO DE MÉXICO Y MUNICIPIOS; ARTÍCULO 1 DE LA LEY GENERAL DE ARCHIVOS; ARTÍCULO</w:t>
      </w:r>
      <w:r w:rsidRPr="00EE5F79">
        <w:rPr>
          <w:rFonts w:ascii="Palatino Linotype" w:hAnsi="Palatino Linotype"/>
          <w:i/>
          <w:spacing w:val="1"/>
          <w:sz w:val="18"/>
          <w:szCs w:val="22"/>
        </w:rPr>
        <w:t xml:space="preserve"> </w:t>
      </w:r>
      <w:r w:rsidRPr="00EE5F79">
        <w:rPr>
          <w:rFonts w:ascii="Palatino Linotype" w:hAnsi="Palatino Linotype"/>
          <w:i/>
          <w:sz w:val="18"/>
          <w:szCs w:val="22"/>
        </w:rPr>
        <w:t>2 DE LOS LINEAMIENTOS PARA LA ORGANIZACIÓN Y CONSERVACIÓN DE ARCHIVOS Y ARTÍCULO 1 DE LA LEY</w:t>
      </w:r>
      <w:r w:rsidRPr="00EE5F79">
        <w:rPr>
          <w:rFonts w:ascii="Palatino Linotype" w:hAnsi="Palatino Linotype"/>
          <w:i/>
          <w:spacing w:val="-47"/>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ADMINISTRACIÓN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DOCUMENTOS</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ESTADO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MÉXICO</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MUNICIPIOS</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LOS</w:t>
      </w:r>
      <w:r w:rsidRPr="00EE5F79">
        <w:rPr>
          <w:rFonts w:ascii="Palatino Linotype" w:hAnsi="Palatino Linotype"/>
          <w:i/>
          <w:spacing w:val="-47"/>
          <w:sz w:val="18"/>
          <w:szCs w:val="22"/>
        </w:rPr>
        <w:t xml:space="preserve"> </w:t>
      </w:r>
      <w:r w:rsidRPr="00EE5F79">
        <w:rPr>
          <w:rFonts w:ascii="Palatino Linotype" w:hAnsi="Palatino Linotype"/>
          <w:i/>
          <w:sz w:val="18"/>
          <w:szCs w:val="22"/>
        </w:rPr>
        <w:t>CUALES</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INDICA</w:t>
      </w:r>
      <w:r w:rsidRPr="00EE5F79">
        <w:rPr>
          <w:rFonts w:ascii="Palatino Linotype" w:hAnsi="Palatino Linotype"/>
          <w:i/>
          <w:spacing w:val="1"/>
          <w:sz w:val="18"/>
          <w:szCs w:val="22"/>
        </w:rPr>
        <w:t xml:space="preserve"> </w:t>
      </w:r>
      <w:r w:rsidRPr="00EE5F79">
        <w:rPr>
          <w:rFonts w:ascii="Palatino Linotype" w:hAnsi="Palatino Linotype"/>
          <w:i/>
          <w:sz w:val="18"/>
          <w:szCs w:val="22"/>
        </w:rPr>
        <w:t>QUE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1"/>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CUESTIÓN</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ARCHIVÍSTICA</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1"/>
          <w:sz w:val="18"/>
          <w:szCs w:val="22"/>
        </w:rPr>
        <w:t xml:space="preserve"> </w:t>
      </w:r>
      <w:r w:rsidRPr="00EE5F79">
        <w:rPr>
          <w:rFonts w:ascii="Palatino Linotype" w:hAnsi="Palatino Linotype"/>
          <w:i/>
          <w:sz w:val="18"/>
          <w:szCs w:val="22"/>
        </w:rPr>
        <w:t>TRANSPARENCIA PARA EL ESTADO DE MÉXICO ES DE ÓRDEN PÚBLICO E INTERÉS GENERAL, SE SOLICITA DE</w:t>
      </w:r>
      <w:r w:rsidRPr="00EE5F79">
        <w:rPr>
          <w:rFonts w:ascii="Palatino Linotype" w:hAnsi="Palatino Linotype"/>
          <w:i/>
          <w:spacing w:val="1"/>
          <w:sz w:val="18"/>
          <w:szCs w:val="22"/>
        </w:rPr>
        <w:t xml:space="preserve"> </w:t>
      </w:r>
      <w:r w:rsidRPr="00EE5F79">
        <w:rPr>
          <w:rFonts w:ascii="Palatino Linotype" w:hAnsi="Palatino Linotype"/>
          <w:i/>
          <w:sz w:val="18"/>
          <w:szCs w:val="22"/>
        </w:rPr>
        <w:t>LA</w:t>
      </w:r>
      <w:r w:rsidRPr="00EE5F79">
        <w:rPr>
          <w:rFonts w:ascii="Palatino Linotype" w:hAnsi="Palatino Linotype"/>
          <w:i/>
          <w:spacing w:val="1"/>
          <w:sz w:val="18"/>
          <w:szCs w:val="22"/>
        </w:rPr>
        <w:t xml:space="preserve"> </w:t>
      </w:r>
      <w:r w:rsidRPr="00EE5F79">
        <w:rPr>
          <w:rFonts w:ascii="Palatino Linotype" w:hAnsi="Palatino Linotype"/>
          <w:i/>
          <w:sz w:val="18"/>
          <w:szCs w:val="22"/>
        </w:rPr>
        <w:t>MANERA</w:t>
      </w:r>
      <w:r w:rsidRPr="00EE5F79">
        <w:rPr>
          <w:rFonts w:ascii="Palatino Linotype" w:hAnsi="Palatino Linotype"/>
          <w:i/>
          <w:spacing w:val="1"/>
          <w:sz w:val="18"/>
          <w:szCs w:val="22"/>
        </w:rPr>
        <w:t xml:space="preserve"> </w:t>
      </w:r>
      <w:r w:rsidRPr="00EE5F79">
        <w:rPr>
          <w:rFonts w:ascii="Palatino Linotype" w:hAnsi="Palatino Linotype"/>
          <w:i/>
          <w:sz w:val="18"/>
          <w:szCs w:val="22"/>
        </w:rPr>
        <w:t>MÁS</w:t>
      </w:r>
      <w:r w:rsidRPr="00EE5F79">
        <w:rPr>
          <w:rFonts w:ascii="Palatino Linotype" w:hAnsi="Palatino Linotype"/>
          <w:i/>
          <w:spacing w:val="1"/>
          <w:sz w:val="18"/>
          <w:szCs w:val="22"/>
        </w:rPr>
        <w:t xml:space="preserve"> </w:t>
      </w:r>
      <w:r w:rsidRPr="00EE5F79">
        <w:rPr>
          <w:rFonts w:ascii="Palatino Linotype" w:hAnsi="Palatino Linotype"/>
          <w:i/>
          <w:sz w:val="18"/>
          <w:szCs w:val="22"/>
        </w:rPr>
        <w:t>ATENTA</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TITULAR</w:t>
      </w:r>
      <w:r w:rsidRPr="00EE5F79">
        <w:rPr>
          <w:rFonts w:ascii="Palatino Linotype" w:hAnsi="Palatino Linotype"/>
          <w:i/>
          <w:spacing w:val="1"/>
          <w:sz w:val="18"/>
          <w:szCs w:val="22"/>
        </w:rPr>
        <w:t xml:space="preserve"> </w:t>
      </w:r>
      <w:r w:rsidRPr="00EE5F79">
        <w:rPr>
          <w:rFonts w:ascii="Palatino Linotype" w:hAnsi="Palatino Linotype"/>
          <w:i/>
          <w:sz w:val="18"/>
          <w:szCs w:val="22"/>
        </w:rPr>
        <w:t>DEL</w:t>
      </w:r>
      <w:r w:rsidRPr="00EE5F79">
        <w:rPr>
          <w:rFonts w:ascii="Palatino Linotype" w:hAnsi="Palatino Linotype"/>
          <w:i/>
          <w:spacing w:val="1"/>
          <w:sz w:val="18"/>
          <w:szCs w:val="22"/>
        </w:rPr>
        <w:t xml:space="preserve"> </w:t>
      </w:r>
      <w:r w:rsidRPr="00EE5F79">
        <w:rPr>
          <w:rFonts w:ascii="Palatino Linotype" w:hAnsi="Palatino Linotype"/>
          <w:i/>
          <w:sz w:val="18"/>
          <w:szCs w:val="22"/>
        </w:rPr>
        <w:t>ÓRGANO</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CONTROL</w:t>
      </w:r>
      <w:r w:rsidRPr="00EE5F79">
        <w:rPr>
          <w:rFonts w:ascii="Palatino Linotype" w:hAnsi="Palatino Linotype"/>
          <w:i/>
          <w:spacing w:val="1"/>
          <w:sz w:val="18"/>
          <w:szCs w:val="22"/>
        </w:rPr>
        <w:t xml:space="preserve"> </w:t>
      </w:r>
      <w:r w:rsidRPr="00EE5F79">
        <w:rPr>
          <w:rFonts w:ascii="Palatino Linotype" w:hAnsi="Palatino Linotype"/>
          <w:i/>
          <w:sz w:val="18"/>
          <w:szCs w:val="22"/>
        </w:rPr>
        <w:t>INTERNO</w:t>
      </w:r>
      <w:r w:rsidRPr="00EE5F79">
        <w:rPr>
          <w:rFonts w:ascii="Palatino Linotype" w:hAnsi="Palatino Linotype"/>
          <w:i/>
          <w:spacing w:val="1"/>
          <w:sz w:val="18"/>
          <w:szCs w:val="22"/>
        </w:rPr>
        <w:t xml:space="preserve"> </w:t>
      </w:r>
      <w:r w:rsidRPr="00EE5F79">
        <w:rPr>
          <w:rFonts w:ascii="Palatino Linotype" w:hAnsi="Palatino Linotype"/>
          <w:i/>
          <w:sz w:val="18"/>
          <w:szCs w:val="22"/>
        </w:rPr>
        <w:t>SE</w:t>
      </w:r>
      <w:r w:rsidRPr="00EE5F79">
        <w:rPr>
          <w:rFonts w:ascii="Palatino Linotype" w:hAnsi="Palatino Linotype"/>
          <w:i/>
          <w:spacing w:val="1"/>
          <w:sz w:val="18"/>
          <w:szCs w:val="22"/>
        </w:rPr>
        <w:t xml:space="preserve"> </w:t>
      </w:r>
      <w:r w:rsidRPr="00EE5F79">
        <w:rPr>
          <w:rFonts w:ascii="Palatino Linotype" w:hAnsi="Palatino Linotype"/>
          <w:i/>
          <w:sz w:val="18"/>
          <w:szCs w:val="22"/>
        </w:rPr>
        <w:t>INFORME</w:t>
      </w:r>
      <w:r w:rsidRPr="00EE5F79">
        <w:rPr>
          <w:rFonts w:ascii="Palatino Linotype" w:hAnsi="Palatino Linotype"/>
          <w:i/>
          <w:spacing w:val="1"/>
          <w:sz w:val="18"/>
          <w:szCs w:val="22"/>
        </w:rPr>
        <w:t xml:space="preserve"> </w:t>
      </w:r>
      <w:r w:rsidRPr="00EE5F79">
        <w:rPr>
          <w:rFonts w:ascii="Palatino Linotype" w:hAnsi="Palatino Linotype"/>
          <w:i/>
          <w:sz w:val="18"/>
          <w:szCs w:val="22"/>
        </w:rPr>
        <w:t>AL</w:t>
      </w:r>
      <w:r w:rsidRPr="00EE5F79">
        <w:rPr>
          <w:rFonts w:ascii="Palatino Linotype" w:hAnsi="Palatino Linotype"/>
          <w:i/>
          <w:spacing w:val="1"/>
          <w:sz w:val="18"/>
          <w:szCs w:val="22"/>
        </w:rPr>
        <w:t xml:space="preserve"> </w:t>
      </w:r>
      <w:r w:rsidRPr="00EE5F79">
        <w:rPr>
          <w:rFonts w:ascii="Palatino Linotype" w:hAnsi="Palatino Linotype"/>
          <w:i/>
          <w:sz w:val="18"/>
          <w:szCs w:val="22"/>
        </w:rPr>
        <w:t>ENTE</w:t>
      </w:r>
      <w:r w:rsidRPr="00EE5F79">
        <w:rPr>
          <w:rFonts w:ascii="Palatino Linotype" w:hAnsi="Palatino Linotype"/>
          <w:i/>
          <w:spacing w:val="1"/>
          <w:sz w:val="18"/>
          <w:szCs w:val="22"/>
        </w:rPr>
        <w:t xml:space="preserve"> </w:t>
      </w:r>
      <w:r w:rsidRPr="00EE5F79">
        <w:rPr>
          <w:rFonts w:ascii="Palatino Linotype" w:hAnsi="Palatino Linotype"/>
          <w:i/>
          <w:sz w:val="18"/>
          <w:szCs w:val="22"/>
        </w:rPr>
        <w:t>SOLICITANTE DEL PRESENTE DOCUMENTO LAS ACCIONES, EL DESARROLLO Y LA CONCLUSIÓN DE TODOS Y</w:t>
      </w:r>
      <w:r w:rsidRPr="00EE5F79">
        <w:rPr>
          <w:rFonts w:ascii="Palatino Linotype" w:hAnsi="Palatino Linotype"/>
          <w:i/>
          <w:spacing w:val="1"/>
          <w:sz w:val="18"/>
          <w:szCs w:val="22"/>
        </w:rPr>
        <w:t xml:space="preserve"> </w:t>
      </w:r>
      <w:r w:rsidRPr="00EE5F79">
        <w:rPr>
          <w:rFonts w:ascii="Palatino Linotype" w:hAnsi="Palatino Linotype"/>
          <w:i/>
          <w:sz w:val="18"/>
          <w:szCs w:val="22"/>
        </w:rPr>
        <w:t>CADA UNO DE LOS CASOS EN LOS QUE SU MUNICIPIO HAYA INCUMPLIDO CON LO DISPUESTO POR LA</w:t>
      </w:r>
      <w:r w:rsidRPr="00EE5F79">
        <w:rPr>
          <w:rFonts w:ascii="Palatino Linotype" w:hAnsi="Palatino Linotype"/>
          <w:i/>
          <w:spacing w:val="1"/>
          <w:sz w:val="18"/>
          <w:szCs w:val="22"/>
        </w:rPr>
        <w:t xml:space="preserve"> </w:t>
      </w:r>
      <w:r w:rsidRPr="00EE5F79">
        <w:rPr>
          <w:rFonts w:ascii="Palatino Linotype" w:hAnsi="Palatino Linotype"/>
          <w:i/>
          <w:sz w:val="18"/>
          <w:szCs w:val="22"/>
        </w:rPr>
        <w:t>NORMATIVIDAD</w:t>
      </w:r>
      <w:r w:rsidRPr="00EE5F79">
        <w:rPr>
          <w:rFonts w:ascii="Palatino Linotype" w:hAnsi="Palatino Linotype"/>
          <w:i/>
          <w:spacing w:val="-2"/>
          <w:sz w:val="18"/>
          <w:szCs w:val="22"/>
        </w:rPr>
        <w:t xml:space="preserve"> </w:t>
      </w:r>
      <w:r w:rsidRPr="00EE5F79">
        <w:rPr>
          <w:rFonts w:ascii="Palatino Linotype" w:hAnsi="Palatino Linotype"/>
          <w:i/>
          <w:sz w:val="18"/>
          <w:szCs w:val="22"/>
        </w:rPr>
        <w:t>APLICABLE</w:t>
      </w:r>
      <w:r w:rsidRPr="00EE5F79">
        <w:rPr>
          <w:rFonts w:ascii="Palatino Linotype" w:hAnsi="Palatino Linotype"/>
          <w:i/>
          <w:spacing w:val="-2"/>
          <w:sz w:val="18"/>
          <w:szCs w:val="22"/>
        </w:rPr>
        <w:t xml:space="preserve"> </w:t>
      </w:r>
      <w:r w:rsidRPr="00EE5F79">
        <w:rPr>
          <w:rFonts w:ascii="Palatino Linotype" w:hAnsi="Palatino Linotype"/>
          <w:i/>
          <w:sz w:val="18"/>
          <w:szCs w:val="22"/>
        </w:rPr>
        <w:t>VIGENTE</w:t>
      </w:r>
      <w:r w:rsidRPr="00EE5F79">
        <w:rPr>
          <w:rFonts w:ascii="Palatino Linotype" w:hAnsi="Palatino Linotype"/>
          <w:i/>
          <w:spacing w:val="-2"/>
          <w:sz w:val="18"/>
          <w:szCs w:val="22"/>
        </w:rPr>
        <w:t xml:space="preserve"> </w:t>
      </w:r>
      <w:r w:rsidRPr="00EE5F79">
        <w:rPr>
          <w:rFonts w:ascii="Palatino Linotype" w:hAnsi="Palatino Linotype"/>
          <w:i/>
          <w:sz w:val="18"/>
          <w:szCs w:val="22"/>
        </w:rPr>
        <w:t>EN</w:t>
      </w:r>
      <w:r w:rsidRPr="00EE5F79">
        <w:rPr>
          <w:rFonts w:ascii="Palatino Linotype" w:hAnsi="Palatino Linotype"/>
          <w:i/>
          <w:spacing w:val="-1"/>
          <w:sz w:val="18"/>
          <w:szCs w:val="22"/>
        </w:rPr>
        <w:t xml:space="preserve"> </w:t>
      </w:r>
      <w:r w:rsidRPr="00EE5F79">
        <w:rPr>
          <w:rFonts w:ascii="Palatino Linotype" w:hAnsi="Palatino Linotype"/>
          <w:i/>
          <w:sz w:val="18"/>
          <w:szCs w:val="22"/>
        </w:rPr>
        <w:t>CUESTIÓN</w:t>
      </w:r>
      <w:r w:rsidRPr="00EE5F79">
        <w:rPr>
          <w:rFonts w:ascii="Palatino Linotype" w:hAnsi="Palatino Linotype"/>
          <w:i/>
          <w:spacing w:val="-2"/>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ARCHIVOS</w:t>
      </w:r>
      <w:r w:rsidRPr="00EE5F79">
        <w:rPr>
          <w:rFonts w:ascii="Palatino Linotype" w:hAnsi="Palatino Linotype"/>
          <w:i/>
          <w:spacing w:val="-1"/>
          <w:sz w:val="18"/>
          <w:szCs w:val="22"/>
        </w:rPr>
        <w:t xml:space="preserve"> </w:t>
      </w:r>
      <w:r w:rsidRPr="00EE5F79">
        <w:rPr>
          <w:rFonts w:ascii="Palatino Linotype" w:hAnsi="Palatino Linotype"/>
          <w:i/>
          <w:sz w:val="18"/>
          <w:szCs w:val="22"/>
        </w:rPr>
        <w:t>Y</w:t>
      </w:r>
      <w:r w:rsidRPr="00EE5F79">
        <w:rPr>
          <w:rFonts w:ascii="Palatino Linotype" w:hAnsi="Palatino Linotype"/>
          <w:i/>
          <w:spacing w:val="-3"/>
          <w:sz w:val="18"/>
          <w:szCs w:val="22"/>
        </w:rPr>
        <w:t xml:space="preserve"> </w:t>
      </w:r>
      <w:r w:rsidRPr="00EE5F79">
        <w:rPr>
          <w:rFonts w:ascii="Palatino Linotype" w:hAnsi="Palatino Linotype"/>
          <w:i/>
          <w:sz w:val="18"/>
          <w:szCs w:val="22"/>
        </w:rPr>
        <w:t>DE TRANSPARENCIA.</w:t>
      </w:r>
    </w:p>
    <w:p w14:paraId="722EC945" w14:textId="77777777" w:rsidR="00B731E1" w:rsidRPr="00EE5F79" w:rsidRDefault="00B731E1" w:rsidP="00841734">
      <w:pPr>
        <w:pStyle w:val="Textoindependiente"/>
        <w:tabs>
          <w:tab w:val="left" w:pos="1134"/>
        </w:tabs>
        <w:spacing w:line="276" w:lineRule="auto"/>
        <w:ind w:left="567" w:right="639"/>
        <w:rPr>
          <w:rFonts w:ascii="Palatino Linotype" w:hAnsi="Palatino Linotype"/>
          <w:i/>
          <w:sz w:val="18"/>
          <w:szCs w:val="22"/>
        </w:rPr>
      </w:pPr>
      <w:r w:rsidRPr="00EE5F79">
        <w:rPr>
          <w:rFonts w:ascii="Palatino Linotype" w:hAnsi="Palatino Linotype"/>
          <w:i/>
          <w:sz w:val="18"/>
          <w:szCs w:val="22"/>
        </w:rPr>
        <w:t>LO ANTERIOR COMO PARTE DEL SEGUIMIENTO QUE EL ENTE SOLICITANTE TIENE DERECHO DE EJERCER EN</w:t>
      </w:r>
      <w:r w:rsidRPr="00EE5F79">
        <w:rPr>
          <w:rFonts w:ascii="Palatino Linotype" w:hAnsi="Palatino Linotype"/>
          <w:i/>
          <w:spacing w:val="1"/>
          <w:sz w:val="18"/>
          <w:szCs w:val="22"/>
        </w:rPr>
        <w:t xml:space="preserve"> </w:t>
      </w:r>
      <w:r w:rsidRPr="00EE5F79">
        <w:rPr>
          <w:rFonts w:ascii="Palatino Linotype" w:hAnsi="Palatino Linotype"/>
          <w:i/>
          <w:sz w:val="18"/>
          <w:szCs w:val="22"/>
        </w:rPr>
        <w:t>EL MARCO DE LA SOLICITUD DE INFORMACIÓN Y DATOS PÚBLICOS DEL PRESENTE DOCUMENTO BAJO EL</w:t>
      </w:r>
      <w:r w:rsidRPr="00EE5F79">
        <w:rPr>
          <w:rFonts w:ascii="Palatino Linotype" w:hAnsi="Palatino Linotype"/>
          <w:i/>
          <w:spacing w:val="1"/>
          <w:sz w:val="18"/>
          <w:szCs w:val="22"/>
        </w:rPr>
        <w:t xml:space="preserve"> </w:t>
      </w:r>
      <w:r w:rsidRPr="00EE5F79">
        <w:rPr>
          <w:rFonts w:ascii="Palatino Linotype" w:hAnsi="Palatino Linotype"/>
          <w:i/>
          <w:sz w:val="18"/>
          <w:szCs w:val="22"/>
        </w:rPr>
        <w:t>AMPARO</w:t>
      </w:r>
      <w:r w:rsidRPr="00EE5F79">
        <w:rPr>
          <w:rFonts w:ascii="Palatino Linotype" w:hAnsi="Palatino Linotype"/>
          <w:i/>
          <w:spacing w:val="-3"/>
          <w:sz w:val="18"/>
          <w:szCs w:val="22"/>
        </w:rPr>
        <w:t xml:space="preserve"> </w:t>
      </w:r>
      <w:r w:rsidRPr="00EE5F79">
        <w:rPr>
          <w:rFonts w:ascii="Palatino Linotype" w:hAnsi="Palatino Linotype"/>
          <w:i/>
          <w:sz w:val="18"/>
          <w:szCs w:val="22"/>
        </w:rPr>
        <w:t>DE</w:t>
      </w:r>
      <w:r w:rsidRPr="00EE5F79">
        <w:rPr>
          <w:rFonts w:ascii="Palatino Linotype" w:hAnsi="Palatino Linotype"/>
          <w:i/>
          <w:spacing w:val="-1"/>
          <w:sz w:val="18"/>
          <w:szCs w:val="22"/>
        </w:rPr>
        <w:t xml:space="preserve"> </w:t>
      </w:r>
      <w:r w:rsidRPr="00EE5F79">
        <w:rPr>
          <w:rFonts w:ascii="Palatino Linotype" w:hAnsi="Palatino Linotype"/>
          <w:i/>
          <w:sz w:val="18"/>
          <w:szCs w:val="22"/>
        </w:rPr>
        <w:t>LAS LEYES</w:t>
      </w:r>
      <w:r w:rsidRPr="00EE5F79">
        <w:rPr>
          <w:rFonts w:ascii="Palatino Linotype" w:hAnsi="Palatino Linotype"/>
          <w:i/>
          <w:spacing w:val="-1"/>
          <w:sz w:val="18"/>
          <w:szCs w:val="22"/>
        </w:rPr>
        <w:t xml:space="preserve"> </w:t>
      </w:r>
      <w:r w:rsidRPr="00EE5F79">
        <w:rPr>
          <w:rFonts w:ascii="Palatino Linotype" w:hAnsi="Palatino Linotype"/>
          <w:i/>
          <w:sz w:val="18"/>
          <w:szCs w:val="22"/>
        </w:rPr>
        <w:t>DE</w:t>
      </w:r>
      <w:r w:rsidRPr="00EE5F79">
        <w:rPr>
          <w:rFonts w:ascii="Palatino Linotype" w:hAnsi="Palatino Linotype"/>
          <w:i/>
          <w:spacing w:val="-3"/>
          <w:sz w:val="18"/>
          <w:szCs w:val="22"/>
        </w:rPr>
        <w:t xml:space="preserve"> </w:t>
      </w:r>
      <w:r w:rsidRPr="00EE5F79">
        <w:rPr>
          <w:rFonts w:ascii="Palatino Linotype" w:hAnsi="Palatino Linotype"/>
          <w:i/>
          <w:sz w:val="18"/>
          <w:szCs w:val="22"/>
        </w:rPr>
        <w:t>TRANSPARENCIA</w:t>
      </w:r>
      <w:r w:rsidRPr="00EE5F79">
        <w:rPr>
          <w:rFonts w:ascii="Palatino Linotype" w:hAnsi="Palatino Linotype"/>
          <w:i/>
          <w:spacing w:val="-1"/>
          <w:sz w:val="18"/>
          <w:szCs w:val="22"/>
        </w:rPr>
        <w:t xml:space="preserve"> </w:t>
      </w:r>
      <w:r w:rsidRPr="00EE5F79">
        <w:rPr>
          <w:rFonts w:ascii="Palatino Linotype" w:hAnsi="Palatino Linotype"/>
          <w:i/>
          <w:sz w:val="18"/>
          <w:szCs w:val="22"/>
        </w:rPr>
        <w:t>APLICABLES</w:t>
      </w:r>
      <w:r w:rsidRPr="00EE5F79">
        <w:rPr>
          <w:rFonts w:ascii="Palatino Linotype" w:hAnsi="Palatino Linotype"/>
          <w:i/>
          <w:spacing w:val="-1"/>
          <w:sz w:val="18"/>
          <w:szCs w:val="22"/>
        </w:rPr>
        <w:t xml:space="preserve"> </w:t>
      </w:r>
      <w:r w:rsidRPr="00EE5F79">
        <w:rPr>
          <w:rFonts w:ascii="Palatino Linotype" w:hAnsi="Palatino Linotype"/>
          <w:i/>
          <w:sz w:val="18"/>
          <w:szCs w:val="22"/>
        </w:rPr>
        <w:t>VIGENTES</w:t>
      </w:r>
      <w:r w:rsidRPr="00EE5F79">
        <w:rPr>
          <w:rFonts w:ascii="Palatino Linotype" w:hAnsi="Palatino Linotype"/>
          <w:i/>
          <w:spacing w:val="-2"/>
          <w:sz w:val="18"/>
          <w:szCs w:val="22"/>
        </w:rPr>
        <w:t xml:space="preserve"> </w:t>
      </w:r>
      <w:r w:rsidRPr="00EE5F79">
        <w:rPr>
          <w:rFonts w:ascii="Palatino Linotype" w:hAnsi="Palatino Linotype"/>
          <w:i/>
          <w:sz w:val="18"/>
          <w:szCs w:val="22"/>
        </w:rPr>
        <w:t>PARA</w:t>
      </w:r>
      <w:r w:rsidRPr="00EE5F79">
        <w:rPr>
          <w:rFonts w:ascii="Palatino Linotype" w:hAnsi="Palatino Linotype"/>
          <w:i/>
          <w:spacing w:val="-1"/>
          <w:sz w:val="18"/>
          <w:szCs w:val="22"/>
        </w:rPr>
        <w:t xml:space="preserve"> </w:t>
      </w:r>
      <w:r w:rsidRPr="00EE5F79">
        <w:rPr>
          <w:rFonts w:ascii="Palatino Linotype" w:hAnsi="Palatino Linotype"/>
          <w:i/>
          <w:sz w:val="18"/>
          <w:szCs w:val="22"/>
        </w:rPr>
        <w:t>SU</w:t>
      </w:r>
      <w:r w:rsidRPr="00EE5F79">
        <w:rPr>
          <w:rFonts w:ascii="Palatino Linotype" w:hAnsi="Palatino Linotype"/>
          <w:i/>
          <w:spacing w:val="-1"/>
          <w:sz w:val="18"/>
          <w:szCs w:val="22"/>
        </w:rPr>
        <w:t xml:space="preserve"> </w:t>
      </w:r>
      <w:r w:rsidRPr="00EE5F79">
        <w:rPr>
          <w:rFonts w:ascii="Palatino Linotype" w:hAnsi="Palatino Linotype"/>
          <w:i/>
          <w:sz w:val="18"/>
          <w:szCs w:val="22"/>
        </w:rPr>
        <w:t>MUNICIPIO.</w:t>
      </w:r>
    </w:p>
    <w:p w14:paraId="07EC632A" w14:textId="77777777" w:rsidR="00B731E1" w:rsidRPr="00841734" w:rsidRDefault="00B731E1" w:rsidP="00841734">
      <w:pPr>
        <w:pStyle w:val="Textoindependiente"/>
        <w:tabs>
          <w:tab w:val="left" w:pos="1134"/>
        </w:tabs>
        <w:ind w:left="1134" w:right="2055"/>
        <w:rPr>
          <w:rFonts w:ascii="Palatino Linotype" w:hAnsi="Palatino Linotype"/>
          <w:sz w:val="16"/>
          <w:szCs w:val="16"/>
        </w:rPr>
      </w:pPr>
    </w:p>
    <w:p w14:paraId="12A508EB" w14:textId="77777777" w:rsidR="00B731E1" w:rsidRPr="00841734" w:rsidRDefault="00B731E1" w:rsidP="00B731E1">
      <w:pPr>
        <w:pStyle w:val="Textoindependiente"/>
        <w:ind w:left="851" w:right="2055"/>
        <w:rPr>
          <w:rFonts w:ascii="Palatino Linotype" w:hAnsi="Palatino Linotype"/>
          <w:sz w:val="16"/>
          <w:szCs w:val="16"/>
        </w:rPr>
      </w:pPr>
    </w:p>
    <w:p w14:paraId="60DCDA4B" w14:textId="4EDF4104" w:rsidR="0022448D" w:rsidRPr="00841734" w:rsidRDefault="00E7785D"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841734">
        <w:rPr>
          <w:rFonts w:ascii="Palatino Linotype" w:eastAsia="MS Mincho" w:hAnsi="Palatino Linotype" w:cs="Times New Roman"/>
          <w:color w:val="000000" w:themeColor="text1"/>
        </w:rPr>
        <w:t xml:space="preserve">El </w:t>
      </w:r>
      <w:r w:rsidR="00C836A8">
        <w:rPr>
          <w:rFonts w:ascii="Palatino Linotype" w:eastAsia="MS Mincho" w:hAnsi="Palatino Linotype" w:cs="Times New Roman"/>
          <w:color w:val="000000" w:themeColor="text1"/>
        </w:rPr>
        <w:t>veintiséis</w:t>
      </w:r>
      <w:r w:rsidRPr="00841734">
        <w:rPr>
          <w:rFonts w:ascii="Palatino Linotype" w:eastAsia="MS Mincho" w:hAnsi="Palatino Linotype" w:cs="Times New Roman"/>
          <w:color w:val="000000" w:themeColor="text1"/>
        </w:rPr>
        <w:t xml:space="preserve"> (</w:t>
      </w:r>
      <w:r w:rsidR="00C836A8">
        <w:rPr>
          <w:rFonts w:ascii="Palatino Linotype" w:eastAsia="MS Mincho" w:hAnsi="Palatino Linotype" w:cs="Times New Roman"/>
          <w:color w:val="000000" w:themeColor="text1"/>
        </w:rPr>
        <w:t>26</w:t>
      </w:r>
      <w:r w:rsidRPr="00841734">
        <w:rPr>
          <w:rFonts w:ascii="Palatino Linotype" w:eastAsia="MS Mincho" w:hAnsi="Palatino Linotype" w:cs="Times New Roman"/>
          <w:color w:val="000000" w:themeColor="text1"/>
        </w:rPr>
        <w:t xml:space="preserve">) de </w:t>
      </w:r>
      <w:r w:rsidR="00C836A8">
        <w:rPr>
          <w:rFonts w:ascii="Palatino Linotype" w:eastAsia="MS Mincho" w:hAnsi="Palatino Linotype" w:cs="Times New Roman"/>
          <w:color w:val="000000" w:themeColor="text1"/>
        </w:rPr>
        <w:t>octubre</w:t>
      </w:r>
      <w:r w:rsidR="00CC34F7" w:rsidRPr="00841734">
        <w:rPr>
          <w:rFonts w:ascii="Palatino Linotype" w:eastAsia="MS Mincho" w:hAnsi="Palatino Linotype" w:cs="Times New Roman"/>
          <w:color w:val="000000" w:themeColor="text1"/>
        </w:rPr>
        <w:t xml:space="preserve"> </w:t>
      </w:r>
      <w:r w:rsidR="00762697" w:rsidRPr="00841734">
        <w:rPr>
          <w:rFonts w:ascii="Palatino Linotype" w:eastAsia="MS Mincho" w:hAnsi="Palatino Linotype" w:cs="Times New Roman"/>
          <w:color w:val="000000" w:themeColor="text1"/>
        </w:rPr>
        <w:t>de dos mil veinti</w:t>
      </w:r>
      <w:r w:rsidR="00AD2900" w:rsidRPr="00841734">
        <w:rPr>
          <w:rFonts w:ascii="Palatino Linotype" w:eastAsia="MS Mincho" w:hAnsi="Palatino Linotype" w:cs="Times New Roman"/>
          <w:color w:val="000000" w:themeColor="text1"/>
        </w:rPr>
        <w:t>dós</w:t>
      </w:r>
      <w:r w:rsidR="00762697" w:rsidRPr="00841734">
        <w:rPr>
          <w:rFonts w:ascii="Palatino Linotype" w:eastAsia="MS Mincho" w:hAnsi="Palatino Linotype" w:cs="Times New Roman"/>
          <w:color w:val="000000" w:themeColor="text1"/>
        </w:rPr>
        <w:t xml:space="preserve">, </w:t>
      </w:r>
      <w:r w:rsidR="005F1362" w:rsidRPr="00841734">
        <w:rPr>
          <w:rFonts w:ascii="Palatino Linotype" w:hAnsi="Palatino Linotype"/>
          <w:color w:val="000000" w:themeColor="text1"/>
          <w:szCs w:val="14"/>
        </w:rPr>
        <w:t xml:space="preserve">el </w:t>
      </w:r>
      <w:r w:rsidR="005F1362" w:rsidRPr="00841734">
        <w:rPr>
          <w:rFonts w:ascii="Palatino Linotype" w:hAnsi="Palatino Linotype"/>
          <w:b/>
          <w:color w:val="000000" w:themeColor="text1"/>
          <w:szCs w:val="14"/>
        </w:rPr>
        <w:t>SUJETO OBLIGADO</w:t>
      </w:r>
      <w:r w:rsidR="005F1362" w:rsidRPr="00841734">
        <w:rPr>
          <w:rFonts w:ascii="Palatino Linotype" w:hAnsi="Palatino Linotype"/>
          <w:color w:val="000000" w:themeColor="text1"/>
          <w:szCs w:val="14"/>
        </w:rPr>
        <w:t xml:space="preserve"> </w:t>
      </w:r>
      <w:r w:rsidR="007076C5" w:rsidRPr="00841734">
        <w:rPr>
          <w:rFonts w:ascii="Palatino Linotype" w:hAnsi="Palatino Linotype"/>
          <w:color w:val="000000" w:themeColor="text1"/>
          <w:szCs w:val="14"/>
        </w:rPr>
        <w:t xml:space="preserve">dio respuesta a la solicitud de información </w:t>
      </w:r>
      <w:r w:rsidR="00C836A8" w:rsidRPr="00841734">
        <w:rPr>
          <w:rFonts w:ascii="Palatino Linotype" w:eastAsia="Palatino Linotype" w:hAnsi="Palatino Linotype" w:cs="Palatino Linotype"/>
          <w:b/>
        </w:rPr>
        <w:t>00</w:t>
      </w:r>
      <w:r w:rsidR="00C836A8">
        <w:rPr>
          <w:rFonts w:ascii="Palatino Linotype" w:eastAsia="Palatino Linotype" w:hAnsi="Palatino Linotype" w:cs="Palatino Linotype"/>
          <w:b/>
        </w:rPr>
        <w:t>136</w:t>
      </w:r>
      <w:r w:rsidR="00C836A8" w:rsidRPr="00841734">
        <w:rPr>
          <w:rFonts w:ascii="Palatino Linotype" w:eastAsia="Palatino Linotype" w:hAnsi="Palatino Linotype" w:cs="Palatino Linotype"/>
          <w:b/>
        </w:rPr>
        <w:t>/</w:t>
      </w:r>
      <w:r w:rsidR="00C836A8">
        <w:rPr>
          <w:rFonts w:ascii="Palatino Linotype" w:eastAsia="Palatino Linotype" w:hAnsi="Palatino Linotype" w:cs="Palatino Linotype"/>
          <w:b/>
        </w:rPr>
        <w:t>COCOTIT</w:t>
      </w:r>
      <w:r w:rsidR="00C836A8" w:rsidRPr="00841734">
        <w:rPr>
          <w:rFonts w:ascii="Palatino Linotype" w:eastAsia="Palatino Linotype" w:hAnsi="Palatino Linotype" w:cs="Palatino Linotype"/>
          <w:b/>
        </w:rPr>
        <w:t>/IP/2022</w:t>
      </w:r>
      <w:r w:rsidR="007076C5" w:rsidRPr="00841734">
        <w:rPr>
          <w:rFonts w:ascii="Palatino Linotype" w:hAnsi="Palatino Linotype"/>
          <w:color w:val="000000" w:themeColor="text1"/>
          <w:szCs w:val="14"/>
        </w:rPr>
        <w:t xml:space="preserve"> en los siguientes términos</w:t>
      </w:r>
      <w:r w:rsidR="005F1362" w:rsidRPr="00841734">
        <w:rPr>
          <w:rFonts w:ascii="Palatino Linotype" w:hAnsi="Palatino Linotype"/>
          <w:color w:val="000000" w:themeColor="text1"/>
          <w:szCs w:val="14"/>
        </w:rPr>
        <w:t>:</w:t>
      </w:r>
    </w:p>
    <w:p w14:paraId="0E759FD5" w14:textId="77777777" w:rsidR="009A593A" w:rsidRPr="00841734" w:rsidRDefault="009A593A" w:rsidP="00B31E90">
      <w:pPr>
        <w:pStyle w:val="Sinespaciado"/>
        <w:ind w:left="567" w:right="567"/>
        <w:jc w:val="right"/>
        <w:rPr>
          <w:rFonts w:ascii="Palatino Linotype" w:hAnsi="Palatino Linotype"/>
          <w:i/>
          <w:noProof/>
          <w:color w:val="000000" w:themeColor="text1"/>
          <w:lang w:eastAsia="es-MX"/>
        </w:rPr>
      </w:pPr>
    </w:p>
    <w:p w14:paraId="65995075" w14:textId="77777777" w:rsidR="00C836A8" w:rsidRPr="00C836A8" w:rsidRDefault="009C0057" w:rsidP="00C836A8">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841734">
        <w:rPr>
          <w:rFonts w:ascii="Palatino Linotype" w:eastAsia="MS Mincho" w:hAnsi="Palatino Linotype" w:cs="Times New Roman"/>
          <w:i/>
          <w:color w:val="000000" w:themeColor="text1"/>
          <w:sz w:val="22"/>
        </w:rPr>
        <w:t>“</w:t>
      </w:r>
      <w:r w:rsidR="00C836A8" w:rsidRPr="00C836A8">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02C2BA" w14:textId="45B0800E" w:rsidR="009C0057" w:rsidRPr="00841734" w:rsidRDefault="00C836A8" w:rsidP="00C836A8">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C836A8">
        <w:rPr>
          <w:rFonts w:ascii="Palatino Linotype" w:eastAsia="MS Mincho" w:hAnsi="Palatino Linotype" w:cs="Times New Roman"/>
          <w:i/>
          <w:color w:val="000000" w:themeColor="text1"/>
          <w:sz w:val="22"/>
        </w:rPr>
        <w:t xml:space="preserve">SOLICITANTE. PRESENTE: EN RESPUESTA A SU SOLICITUD REGISTRADA CON NÚMERO 00136/COCOTIT/IP/2022, EN EL CUAL REQUIERE SE DE CONTESTACIÓN A SU DOCUMENTO DENOMINADO "ANÁLISIS DE CUMPLIMIENTO MUNICIPAL DE NORMATIVIDAD ARCHIVISTICA", ME PERMITO INFORMAR LO SIGUIENTE: EL ARCHIVO MUNICIPAL SE ENCUENTRA CARGO DEL C. GUSTAVO IVAN REYNOSO ESPINOSA, SECRETARIO DEL AYUNTAMIENTO, COMO LO ESTABLECE EL ARTÍCULO 91, FRACCIÓN VI QUE A SU LETRA DICE: TENER A SU CARGO EL ARCHIVO GENERAL DEL AYUNTAMIENTO; SI BIEN EN SU DOCUMENTO NOS REFIERE QUE SE DEBE DE DAR CUMPLIMIENTO A LO ESTABLECIDO EN LA LEY DE ARCHIVOS Y ADMINISTRACIÓN DE DOCUMENTOS DEL ESTADO DE MÉXICO Y MUNICPIOS, HE DE MANIFESTAR QUE ESTA LEY ES DE NUEVA CREACIÓN APROBADA POR LA H. LX LEGISLATURA DEL ESTADO DE MÉXICO DECRETADA EN EL PERIODICO OFICIAL CON EL No. DE ACUERDO 214 Y PÚBLICADA EN EL MISMO EN FECHA 26 DE NOVIEMBRE DEL AÑO 2020; COMO ES SABIDO ESTA ADMINISTRACIÓN TOMO POSECIÓN EL 01 DE ENERO DEL AÑO EN CURSO Y SE HAN ESTADO REALIZANDO TRABAJOS DE CLASIFICACIÓN, DEPURACIÓN Y ORDENAMIENTO ARCHIVISTICO </w:t>
      </w:r>
      <w:r w:rsidRPr="00C836A8">
        <w:rPr>
          <w:rFonts w:ascii="Palatino Linotype" w:eastAsia="MS Mincho" w:hAnsi="Palatino Linotype" w:cs="Times New Roman"/>
          <w:i/>
          <w:color w:val="000000" w:themeColor="text1"/>
          <w:sz w:val="22"/>
        </w:rPr>
        <w:lastRenderedPageBreak/>
        <w:t>CRONOLOGICO Y POR ASUNTO; YA QUE EL ARCHIVO NOS FUE ENTREGADO EN PESIMAS CONDICIONES, Y TODA VEZ QUE LA ADMINISTRACIÓN QUE FUNGIO EN EL AÑO 2020 NO ENTREGO EL ARCHIVO COMO SE ESTABLECE EN LA MENCIONADA LEY, ES DEL CONOCIMIENTO DE QUIENES SOMOS ORIGINARIOS Y VECINOS DEL MUNICIPIO QUE ES UNO DE LOS MUNICIPIOS MÁS PEQUEÑOS DE NUESTRO ESTADO DE MÉXICO Y NO SE CUENTAN CON LOS RECURSOSO ECONOMICOS PARA CONTRATAR VARIAS PERSONAS, SIN EMBARGO, AUNQUE SU CLASIFICACIÓN ESTA SIENDO UN TRABAJO MUY LABORIOSO, SE ESTA DANDO LA ATENCIÓN A QUEINES SOLICITAN BUSQUEDAS EN LAS MEDIDAS DE LAS POSIBILIDADES. ESPERANDO QUE EN UN TIEMPO NO MUY LEJANO PODAMOS LOGRAR LA CLASIFICACIÓN CORRECTA SUBSANANDO TODAS DEFICIENCIAS EN LAS QUE NOS ENTREGARON EL ÁREA Y CONTAR SOBRE TODO CON LOS RECURSOS SUFICIENTES, MATERIALES NECESARIOS Y HUMANOS PARA LLEVAR A CABO TODO LO ESTABLECIDO EN LA LEY DE ARCHIVOS Y ADMINISTRACIÓN DE DOCUMENTOS DEL ESTADO DE MÉXICO Y MUNICIPIOS. INFORMACIÓN POR EL AREA RESPONSABLE DE LA SECRETARÍA DEL H. AYUNTAMIENTO DEL MUNICIPIO DE COCOTITLÁN.</w:t>
      </w:r>
      <w:r w:rsidR="009C0057" w:rsidRPr="00841734">
        <w:rPr>
          <w:rFonts w:ascii="Palatino Linotype" w:eastAsia="MS Mincho" w:hAnsi="Palatino Linotype" w:cs="Times New Roman"/>
          <w:i/>
          <w:color w:val="000000" w:themeColor="text1"/>
          <w:sz w:val="22"/>
        </w:rPr>
        <w:t>” (sic)</w:t>
      </w:r>
    </w:p>
    <w:p w14:paraId="2D68519B" w14:textId="77777777" w:rsidR="0097210F" w:rsidRPr="00841734" w:rsidRDefault="0097210F" w:rsidP="009A593A">
      <w:pPr>
        <w:pStyle w:val="Sinespaciado"/>
        <w:ind w:right="567"/>
        <w:jc w:val="both"/>
        <w:rPr>
          <w:rFonts w:ascii="Palatino Linotype" w:hAnsi="Palatino Linotype"/>
          <w:noProof/>
          <w:color w:val="000000" w:themeColor="text1"/>
          <w:lang w:val="es-MX" w:eastAsia="es-MX"/>
        </w:rPr>
      </w:pPr>
    </w:p>
    <w:p w14:paraId="272B63B3" w14:textId="6E127881" w:rsidR="000D5A1D" w:rsidRPr="00841734"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841734">
        <w:rPr>
          <w:rFonts w:ascii="Palatino Linotype" w:eastAsia="Times New Roman" w:hAnsi="Palatino Linotype" w:cs="Arial"/>
          <w:color w:val="000000" w:themeColor="text1"/>
          <w:lang w:val="es-ES"/>
        </w:rPr>
        <w:t>D</w:t>
      </w:r>
      <w:r w:rsidR="00561ED1" w:rsidRPr="00841734">
        <w:rPr>
          <w:rFonts w:ascii="Palatino Linotype" w:eastAsia="Times New Roman" w:hAnsi="Palatino Linotype" w:cs="Arial"/>
          <w:color w:val="000000" w:themeColor="text1"/>
          <w:lang w:val="es-ES"/>
        </w:rPr>
        <w:t xml:space="preserve">erivado de la respuesta emitida por el </w:t>
      </w:r>
      <w:r w:rsidR="00561ED1" w:rsidRPr="00841734">
        <w:rPr>
          <w:rFonts w:ascii="Palatino Linotype" w:eastAsia="Times New Roman" w:hAnsi="Palatino Linotype" w:cs="Arial"/>
          <w:b/>
          <w:color w:val="000000" w:themeColor="text1"/>
          <w:lang w:val="es-ES"/>
        </w:rPr>
        <w:t>SUJETO OBLIGADO</w:t>
      </w:r>
      <w:r w:rsidR="00561ED1" w:rsidRPr="00841734">
        <w:rPr>
          <w:rFonts w:ascii="Palatino Linotype" w:eastAsia="Times New Roman" w:hAnsi="Palatino Linotype" w:cs="Arial"/>
          <w:color w:val="000000" w:themeColor="text1"/>
          <w:lang w:val="es-ES"/>
        </w:rPr>
        <w:t>, e</w:t>
      </w:r>
      <w:r w:rsidR="0083380F" w:rsidRPr="00841734">
        <w:rPr>
          <w:rFonts w:ascii="Palatino Linotype" w:eastAsia="Times New Roman" w:hAnsi="Palatino Linotype" w:cs="Arial"/>
          <w:color w:val="000000" w:themeColor="text1"/>
          <w:lang w:val="es-ES"/>
        </w:rPr>
        <w:t xml:space="preserve">l </w:t>
      </w:r>
      <w:r w:rsidR="00C836A8">
        <w:rPr>
          <w:rFonts w:ascii="Palatino Linotype" w:eastAsia="MS Mincho" w:hAnsi="Palatino Linotype" w:cs="Times New Roman"/>
          <w:color w:val="000000" w:themeColor="text1"/>
        </w:rPr>
        <w:t>veintisiete</w:t>
      </w:r>
      <w:r w:rsidR="005932A1" w:rsidRPr="00841734">
        <w:rPr>
          <w:rFonts w:ascii="Palatino Linotype" w:eastAsia="MS Mincho" w:hAnsi="Palatino Linotype" w:cs="Times New Roman"/>
          <w:color w:val="000000" w:themeColor="text1"/>
        </w:rPr>
        <w:t xml:space="preserve"> (</w:t>
      </w:r>
      <w:r w:rsidR="00C836A8">
        <w:rPr>
          <w:rFonts w:ascii="Palatino Linotype" w:eastAsia="MS Mincho" w:hAnsi="Palatino Linotype" w:cs="Times New Roman"/>
          <w:color w:val="000000" w:themeColor="text1"/>
        </w:rPr>
        <w:t>27</w:t>
      </w:r>
      <w:r w:rsidR="005932A1" w:rsidRPr="00841734">
        <w:rPr>
          <w:rFonts w:ascii="Palatino Linotype" w:eastAsia="MS Mincho" w:hAnsi="Palatino Linotype" w:cs="Times New Roman"/>
          <w:color w:val="000000" w:themeColor="text1"/>
        </w:rPr>
        <w:t xml:space="preserve">) de </w:t>
      </w:r>
      <w:r w:rsidR="00C836A8">
        <w:rPr>
          <w:rFonts w:ascii="Palatino Linotype" w:eastAsia="MS Mincho" w:hAnsi="Palatino Linotype" w:cs="Times New Roman"/>
          <w:color w:val="000000" w:themeColor="text1"/>
        </w:rPr>
        <w:t>octubre</w:t>
      </w:r>
      <w:r w:rsidR="00BD47D0" w:rsidRPr="00841734">
        <w:rPr>
          <w:rFonts w:ascii="Palatino Linotype" w:eastAsia="Times New Roman" w:hAnsi="Palatino Linotype" w:cs="Arial"/>
          <w:color w:val="000000" w:themeColor="text1"/>
          <w:lang w:val="es-ES"/>
        </w:rPr>
        <w:t xml:space="preserve"> </w:t>
      </w:r>
      <w:r w:rsidR="00613655" w:rsidRPr="00841734">
        <w:rPr>
          <w:rFonts w:ascii="Palatino Linotype" w:eastAsia="Times New Roman" w:hAnsi="Palatino Linotype" w:cs="Arial"/>
          <w:color w:val="000000" w:themeColor="text1"/>
          <w:lang w:val="es-ES"/>
        </w:rPr>
        <w:t>de dos mil veinti</w:t>
      </w:r>
      <w:r w:rsidR="00751F6F" w:rsidRPr="00841734">
        <w:rPr>
          <w:rFonts w:ascii="Palatino Linotype" w:eastAsia="Times New Roman" w:hAnsi="Palatino Linotype" w:cs="Arial"/>
          <w:color w:val="000000" w:themeColor="text1"/>
          <w:lang w:val="es-ES"/>
        </w:rPr>
        <w:t>dós</w:t>
      </w:r>
      <w:r w:rsidR="00FE49E3" w:rsidRPr="00841734">
        <w:rPr>
          <w:rFonts w:ascii="Palatino Linotype" w:eastAsia="Times New Roman" w:hAnsi="Palatino Linotype" w:cs="Arial"/>
          <w:color w:val="000000" w:themeColor="text1"/>
          <w:lang w:val="es-ES"/>
        </w:rPr>
        <w:t xml:space="preserve">, </w:t>
      </w:r>
      <w:r w:rsidR="007A078A" w:rsidRPr="00841734">
        <w:rPr>
          <w:rFonts w:ascii="Palatino Linotype" w:eastAsia="Times New Roman" w:hAnsi="Palatino Linotype" w:cs="Arial"/>
          <w:color w:val="000000" w:themeColor="text1"/>
          <w:lang w:val="es-ES"/>
        </w:rPr>
        <w:t>la</w:t>
      </w:r>
      <w:r w:rsidR="005F1362" w:rsidRPr="00841734">
        <w:rPr>
          <w:rFonts w:ascii="Palatino Linotype" w:eastAsia="Times New Roman" w:hAnsi="Palatino Linotype" w:cs="Arial"/>
          <w:color w:val="000000" w:themeColor="text1"/>
          <w:lang w:val="es-ES"/>
        </w:rPr>
        <w:t xml:space="preserve"> particular</w:t>
      </w:r>
      <w:r w:rsidR="00DB4BEF" w:rsidRPr="00841734">
        <w:rPr>
          <w:rFonts w:ascii="Palatino Linotype" w:eastAsia="Times New Roman" w:hAnsi="Palatino Linotype" w:cs="Arial"/>
          <w:color w:val="000000" w:themeColor="text1"/>
          <w:lang w:val="es-ES"/>
        </w:rPr>
        <w:t xml:space="preserve"> interpuso</w:t>
      </w:r>
      <w:r w:rsidR="009316E9" w:rsidRPr="00841734">
        <w:rPr>
          <w:rFonts w:ascii="Palatino Linotype" w:eastAsia="Times New Roman" w:hAnsi="Palatino Linotype" w:cs="Arial"/>
          <w:color w:val="000000" w:themeColor="text1"/>
          <w:lang w:val="es-ES"/>
        </w:rPr>
        <w:t xml:space="preserve"> </w:t>
      </w:r>
      <w:r w:rsidR="00102D65" w:rsidRPr="00841734">
        <w:rPr>
          <w:rFonts w:ascii="Palatino Linotype" w:eastAsia="Times New Roman" w:hAnsi="Palatino Linotype" w:cs="Arial"/>
          <w:color w:val="000000" w:themeColor="text1"/>
          <w:lang w:val="es-ES"/>
        </w:rPr>
        <w:t>el</w:t>
      </w:r>
      <w:r w:rsidR="004D68F8" w:rsidRPr="00841734">
        <w:rPr>
          <w:rFonts w:ascii="Palatino Linotype" w:eastAsia="Times New Roman" w:hAnsi="Palatino Linotype" w:cs="Arial"/>
          <w:color w:val="000000" w:themeColor="text1"/>
          <w:lang w:val="es-ES"/>
        </w:rPr>
        <w:t xml:space="preserve"> recurso de revisión </w:t>
      </w:r>
      <w:r w:rsidR="00C836A8" w:rsidRPr="00C836A8">
        <w:rPr>
          <w:rFonts w:ascii="Palatino Linotype" w:eastAsia="Calibri" w:hAnsi="Palatino Linotype" w:cs="Arial"/>
          <w:b/>
          <w:lang w:val="es-ES"/>
        </w:rPr>
        <w:t>15848/</w:t>
      </w:r>
      <w:r w:rsidR="00C836A8" w:rsidRPr="00C836A8">
        <w:rPr>
          <w:rFonts w:ascii="Palatino Linotype" w:hAnsi="Palatino Linotype"/>
          <w:b/>
          <w:szCs w:val="22"/>
        </w:rPr>
        <w:t>INFOEM/IP/RR/2022</w:t>
      </w:r>
      <w:r w:rsidR="009A0461" w:rsidRPr="00841734">
        <w:rPr>
          <w:rFonts w:ascii="Palatino Linotype" w:eastAsia="Calibri" w:hAnsi="Palatino Linotype" w:cs="Arial"/>
          <w:b/>
          <w:color w:val="000000" w:themeColor="text1"/>
          <w:lang w:val="es-ES"/>
        </w:rPr>
        <w:t>;</w:t>
      </w:r>
      <w:r w:rsidR="00102D65" w:rsidRPr="00841734">
        <w:rPr>
          <w:rFonts w:ascii="Palatino Linotype" w:eastAsia="Times New Roman" w:hAnsi="Palatino Linotype" w:cs="Arial"/>
          <w:color w:val="000000" w:themeColor="text1"/>
          <w:lang w:val="es-ES"/>
        </w:rPr>
        <w:t xml:space="preserve"> impugnación</w:t>
      </w:r>
      <w:r w:rsidR="004D68F8" w:rsidRPr="00841734">
        <w:rPr>
          <w:rFonts w:ascii="Palatino Linotype" w:eastAsia="Times New Roman" w:hAnsi="Palatino Linotype" w:cs="Arial"/>
          <w:color w:val="000000" w:themeColor="text1"/>
          <w:lang w:val="es-ES"/>
        </w:rPr>
        <w:t xml:space="preserve"> </w:t>
      </w:r>
      <w:r w:rsidR="00A45546" w:rsidRPr="00841734">
        <w:rPr>
          <w:rFonts w:ascii="Palatino Linotype" w:eastAsia="Times New Roman" w:hAnsi="Palatino Linotype" w:cs="Arial"/>
          <w:color w:val="000000" w:themeColor="text1"/>
          <w:lang w:val="es-ES"/>
        </w:rPr>
        <w:t xml:space="preserve">en </w:t>
      </w:r>
      <w:r w:rsidR="00977D37" w:rsidRPr="00841734">
        <w:rPr>
          <w:rFonts w:ascii="Palatino Linotype" w:eastAsia="Times New Roman" w:hAnsi="Palatino Linotype" w:cs="Arial"/>
          <w:color w:val="000000" w:themeColor="text1"/>
          <w:lang w:val="es-ES"/>
        </w:rPr>
        <w:t>la</w:t>
      </w:r>
      <w:r w:rsidR="00A45546" w:rsidRPr="00841734">
        <w:rPr>
          <w:rFonts w:ascii="Palatino Linotype" w:eastAsia="Times New Roman" w:hAnsi="Palatino Linotype" w:cs="Arial"/>
          <w:color w:val="000000" w:themeColor="text1"/>
          <w:lang w:val="es-ES"/>
        </w:rPr>
        <w:t xml:space="preserve"> que refirió </w:t>
      </w:r>
      <w:r w:rsidR="004D68F8" w:rsidRPr="00841734">
        <w:rPr>
          <w:rFonts w:ascii="Palatino Linotype" w:eastAsia="Times New Roman" w:hAnsi="Palatino Linotype" w:cs="Arial"/>
          <w:color w:val="000000" w:themeColor="text1"/>
          <w:lang w:val="es-ES"/>
        </w:rPr>
        <w:t>lo siguiente:</w:t>
      </w:r>
    </w:p>
    <w:p w14:paraId="054906C6" w14:textId="77777777" w:rsidR="00E34622" w:rsidRPr="00841734"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02B5D155" w:rsidR="00E34622" w:rsidRPr="00841734" w:rsidRDefault="00E34622" w:rsidP="00C836A8">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lang w:val="es-ES"/>
        </w:rPr>
      </w:pPr>
      <w:r w:rsidRPr="00841734">
        <w:rPr>
          <w:rFonts w:ascii="Palatino Linotype" w:eastAsia="Times New Roman" w:hAnsi="Palatino Linotype" w:cs="Arial"/>
          <w:b/>
          <w:color w:val="000000" w:themeColor="text1"/>
          <w:lang w:val="es-ES"/>
        </w:rPr>
        <w:t>Acto impugnado:</w:t>
      </w:r>
      <w:r w:rsidRPr="00841734">
        <w:rPr>
          <w:rFonts w:ascii="Palatino Linotype" w:eastAsia="Times New Roman" w:hAnsi="Palatino Linotype" w:cs="Arial"/>
          <w:color w:val="000000" w:themeColor="text1"/>
          <w:lang w:val="es-ES"/>
        </w:rPr>
        <w:t xml:space="preserve"> </w:t>
      </w:r>
      <w:r w:rsidRPr="00841734">
        <w:rPr>
          <w:rFonts w:ascii="Palatino Linotype" w:eastAsia="Times New Roman" w:hAnsi="Palatino Linotype" w:cs="Arial"/>
          <w:color w:val="000000" w:themeColor="text1"/>
          <w:sz w:val="22"/>
          <w:lang w:val="es-ES"/>
        </w:rPr>
        <w:t>“</w:t>
      </w:r>
      <w:r w:rsidR="00C836A8" w:rsidRPr="00C836A8">
        <w:rPr>
          <w:rFonts w:ascii="Palatino Linotype" w:hAnsi="Palatino Linotype"/>
          <w:bCs/>
          <w:color w:val="000000" w:themeColor="text1"/>
          <w:sz w:val="22"/>
        </w:rPr>
        <w:t>RECURSO DE REVISIÓN</w:t>
      </w:r>
      <w:r w:rsidRPr="00841734">
        <w:rPr>
          <w:rFonts w:ascii="Palatino Linotype" w:eastAsia="Times New Roman" w:hAnsi="Palatino Linotype" w:cs="Arial"/>
          <w:i/>
          <w:color w:val="000000" w:themeColor="text1"/>
          <w:sz w:val="22"/>
          <w:lang w:val="es-ES"/>
        </w:rPr>
        <w:t>”</w:t>
      </w:r>
      <w:r w:rsidRPr="00841734">
        <w:rPr>
          <w:rFonts w:ascii="Palatino Linotype" w:eastAsia="Times New Roman" w:hAnsi="Palatino Linotype" w:cs="Arial"/>
          <w:color w:val="000000" w:themeColor="text1"/>
          <w:sz w:val="22"/>
          <w:lang w:val="es-ES"/>
        </w:rPr>
        <w:t xml:space="preserve"> (Sic).</w:t>
      </w:r>
    </w:p>
    <w:p w14:paraId="033BFDE8" w14:textId="46C7925E" w:rsidR="00901BB1" w:rsidRPr="00841734" w:rsidRDefault="00901BB1" w:rsidP="00C836A8">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lang w:val="es-ES"/>
        </w:rPr>
      </w:pPr>
      <w:r w:rsidRPr="00841734">
        <w:rPr>
          <w:rFonts w:ascii="Palatino Linotype" w:eastAsia="Times New Roman" w:hAnsi="Palatino Linotype" w:cs="Arial"/>
          <w:b/>
          <w:color w:val="000000" w:themeColor="text1"/>
          <w:lang w:val="es-ES"/>
        </w:rPr>
        <w:lastRenderedPageBreak/>
        <w:t>Motivos o razones de inconformidad:</w:t>
      </w:r>
      <w:r w:rsidRPr="00841734">
        <w:rPr>
          <w:rFonts w:ascii="Palatino Linotype" w:eastAsia="Times New Roman" w:hAnsi="Palatino Linotype" w:cs="Arial"/>
          <w:color w:val="000000" w:themeColor="text1"/>
          <w:lang w:val="es-ES"/>
        </w:rPr>
        <w:t xml:space="preserve"> </w:t>
      </w:r>
      <w:r w:rsidRPr="00841734">
        <w:rPr>
          <w:rFonts w:ascii="Palatino Linotype" w:eastAsia="Times New Roman" w:hAnsi="Palatino Linotype" w:cs="Arial"/>
          <w:i/>
          <w:color w:val="000000" w:themeColor="text1"/>
          <w:lang w:val="es-ES"/>
        </w:rPr>
        <w:t>“</w:t>
      </w:r>
      <w:r w:rsidR="00C836A8" w:rsidRPr="00C836A8">
        <w:rPr>
          <w:rFonts w:ascii="Palatino Linotype" w:eastAsia="Times New Roman" w:hAnsi="Palatino Linotype" w:cs="Arial"/>
          <w:i/>
          <w:color w:val="000000" w:themeColor="text1"/>
          <w:sz w:val="22"/>
          <w:lang w:val="es-ES"/>
        </w:rPr>
        <w:t>POR ENTREGA DE INFORMACIÓN INCOMPLETA Y ENTREGA DE INFORMACIÓN QUE NO CORRESPONDE A LO SOLICITADO DE ACUERDO A LO SIGUIENTE.</w:t>
      </w:r>
      <w:r w:rsidR="007F089C" w:rsidRPr="00841734">
        <w:rPr>
          <w:rFonts w:ascii="Palatino Linotype" w:eastAsia="Times New Roman" w:hAnsi="Palatino Linotype" w:cs="Arial"/>
          <w:i/>
          <w:color w:val="000000" w:themeColor="text1"/>
          <w:sz w:val="22"/>
          <w:lang w:val="es-ES"/>
        </w:rPr>
        <w:t xml:space="preserve">". </w:t>
      </w:r>
      <w:r w:rsidR="005B0765" w:rsidRPr="00841734">
        <w:rPr>
          <w:rFonts w:ascii="Palatino Linotype" w:eastAsia="Times New Roman" w:hAnsi="Palatino Linotype" w:cs="Arial"/>
          <w:i/>
          <w:color w:val="000000" w:themeColor="text1"/>
          <w:sz w:val="22"/>
          <w:lang w:val="es-ES"/>
        </w:rPr>
        <w:t>(sic)</w:t>
      </w:r>
      <w:r w:rsidR="00E76251" w:rsidRPr="00841734">
        <w:rPr>
          <w:rFonts w:ascii="Palatino Linotype" w:eastAsia="Times New Roman" w:hAnsi="Palatino Linotype" w:cs="Arial"/>
          <w:color w:val="000000" w:themeColor="text1"/>
          <w:sz w:val="22"/>
          <w:lang w:val="es-ES"/>
        </w:rPr>
        <w:t xml:space="preserve"> </w:t>
      </w:r>
    </w:p>
    <w:p w14:paraId="3F6CFE6A" w14:textId="77777777" w:rsidR="0083380F" w:rsidRPr="00841734" w:rsidRDefault="0083380F" w:rsidP="00725CA2">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314E6CFA" w14:textId="3D7D060F" w:rsidR="0080079C" w:rsidRDefault="0080079C"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Pr>
          <w:rFonts w:ascii="Palatino Linotype" w:eastAsia="Calibri" w:hAnsi="Palatino Linotype" w:cs="Arial"/>
          <w:color w:val="000000" w:themeColor="text1"/>
          <w:lang w:val="es-ES"/>
        </w:rPr>
        <w:t>El Recurrente adjuntó el documento electrónico denominado CO</w:t>
      </w:r>
      <w:r w:rsidR="00C836A8">
        <w:rPr>
          <w:rFonts w:ascii="Palatino Linotype" w:eastAsia="Calibri" w:hAnsi="Palatino Linotype" w:cs="Arial"/>
          <w:color w:val="000000" w:themeColor="text1"/>
          <w:lang w:val="es-ES"/>
        </w:rPr>
        <w:t>COTITLÁN</w:t>
      </w:r>
      <w:r>
        <w:rPr>
          <w:rFonts w:ascii="Palatino Linotype" w:eastAsia="Calibri" w:hAnsi="Palatino Linotype" w:cs="Arial"/>
          <w:color w:val="000000" w:themeColor="text1"/>
          <w:lang w:val="es-ES"/>
        </w:rPr>
        <w:t>_</w:t>
      </w:r>
      <w:r w:rsidR="00C836A8">
        <w:rPr>
          <w:rFonts w:ascii="Palatino Linotype" w:eastAsia="Calibri" w:hAnsi="Palatino Linotype" w:cs="Arial"/>
          <w:color w:val="000000" w:themeColor="text1"/>
          <w:lang w:val="es-ES"/>
        </w:rPr>
        <w:t>RR_</w:t>
      </w:r>
      <w:r>
        <w:rPr>
          <w:rFonts w:ascii="Palatino Linotype" w:eastAsia="Calibri" w:hAnsi="Palatino Linotype" w:cs="Arial"/>
          <w:color w:val="000000" w:themeColor="text1"/>
          <w:lang w:val="es-ES"/>
        </w:rPr>
        <w:t>20221</w:t>
      </w:r>
      <w:r w:rsidR="00C836A8">
        <w:rPr>
          <w:rFonts w:ascii="Palatino Linotype" w:eastAsia="Calibri" w:hAnsi="Palatino Linotype" w:cs="Arial"/>
          <w:color w:val="000000" w:themeColor="text1"/>
          <w:lang w:val="es-ES"/>
        </w:rPr>
        <w:t>027</w:t>
      </w:r>
      <w:r>
        <w:rPr>
          <w:rFonts w:ascii="Palatino Linotype" w:eastAsia="Calibri" w:hAnsi="Palatino Linotype" w:cs="Arial"/>
          <w:color w:val="000000" w:themeColor="text1"/>
          <w:lang w:val="es-ES"/>
        </w:rPr>
        <w:t>_2</w:t>
      </w:r>
      <w:r w:rsidR="00C836A8">
        <w:rPr>
          <w:rFonts w:ascii="Palatino Linotype" w:eastAsia="Calibri" w:hAnsi="Palatino Linotype" w:cs="Arial"/>
          <w:color w:val="000000" w:themeColor="text1"/>
          <w:lang w:val="es-ES"/>
        </w:rPr>
        <w:t>8</w:t>
      </w:r>
      <w:r>
        <w:rPr>
          <w:rFonts w:ascii="Palatino Linotype" w:eastAsia="Calibri" w:hAnsi="Palatino Linotype" w:cs="Arial"/>
          <w:color w:val="000000" w:themeColor="text1"/>
          <w:lang w:val="es-ES"/>
        </w:rPr>
        <w:t>.pdf, en el que medularmente refiere lo siguiente:</w:t>
      </w:r>
    </w:p>
    <w:p w14:paraId="37B631AA" w14:textId="0F433354" w:rsidR="0080079C" w:rsidRDefault="00C836A8" w:rsidP="00C836A8">
      <w:pPr>
        <w:pStyle w:val="Prrafodelista"/>
        <w:tabs>
          <w:tab w:val="left" w:pos="426"/>
        </w:tabs>
        <w:spacing w:line="360" w:lineRule="auto"/>
        <w:ind w:left="0"/>
        <w:jc w:val="center"/>
        <w:rPr>
          <w:rFonts w:ascii="Palatino Linotype" w:eastAsia="Calibri" w:hAnsi="Palatino Linotype" w:cs="Arial"/>
          <w:color w:val="000000" w:themeColor="text1"/>
          <w:lang w:val="es-ES"/>
        </w:rPr>
      </w:pPr>
      <w:r w:rsidRPr="00C836A8">
        <w:rPr>
          <w:rFonts w:ascii="Palatino Linotype" w:eastAsia="Calibri" w:hAnsi="Palatino Linotype" w:cs="Arial"/>
          <w:noProof/>
          <w:color w:val="000000" w:themeColor="text1"/>
          <w:lang w:eastAsia="es-MX"/>
        </w:rPr>
        <w:drawing>
          <wp:inline distT="0" distB="0" distL="0" distR="0" wp14:anchorId="2014E9B8" wp14:editId="5D570744">
            <wp:extent cx="4591691" cy="418205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691" cy="4182059"/>
                    </a:xfrm>
                    <a:prstGeom prst="rect">
                      <a:avLst/>
                    </a:prstGeom>
                  </pic:spPr>
                </pic:pic>
              </a:graphicData>
            </a:graphic>
          </wp:inline>
        </w:drawing>
      </w:r>
    </w:p>
    <w:p w14:paraId="1DAF6EA5" w14:textId="77777777" w:rsidR="0080079C" w:rsidRPr="0080079C" w:rsidRDefault="0080079C" w:rsidP="0080079C">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65CB77BE" w14:textId="0DD25F33" w:rsidR="005F1362" w:rsidRPr="00841734"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41734">
        <w:rPr>
          <w:rFonts w:ascii="Palatino Linotype" w:eastAsia="Times New Roman" w:hAnsi="Palatino Linotype" w:cs="Arial"/>
          <w:color w:val="000000" w:themeColor="text1"/>
          <w:lang w:val="es-ES"/>
        </w:rPr>
        <w:t xml:space="preserve">Se registró el recurso de revisión bajo el número de expediente </w:t>
      </w:r>
      <w:r w:rsidR="004F785F" w:rsidRPr="00841734">
        <w:rPr>
          <w:rFonts w:ascii="Palatino Linotype" w:hAnsi="Palatino Linotype" w:cs="Arial"/>
          <w:bCs/>
          <w:color w:val="000000" w:themeColor="text1"/>
        </w:rPr>
        <w:t>al rubro indicado, asi</w:t>
      </w:r>
      <w:r w:rsidRPr="00841734">
        <w:rPr>
          <w:rFonts w:ascii="Palatino Linotype" w:hAnsi="Palatino Linotype" w:cs="Arial"/>
          <w:bCs/>
          <w:color w:val="000000" w:themeColor="text1"/>
        </w:rPr>
        <w:t xml:space="preserve">mismo, con fundamento en lo dispuesto por el </w:t>
      </w:r>
      <w:r w:rsidRPr="00841734">
        <w:rPr>
          <w:rFonts w:ascii="Palatino Linotype" w:eastAsia="Calibri" w:hAnsi="Palatino Linotype" w:cs="Arial"/>
          <w:bCs/>
          <w:color w:val="000000" w:themeColor="text1"/>
          <w:lang w:val="es-ES"/>
        </w:rPr>
        <w:t xml:space="preserve">artículo 185 fracción I de la Ley de Transparencia y Acceso a la Información Pública del Estado de México </w:t>
      </w:r>
      <w:r w:rsidRPr="00841734">
        <w:rPr>
          <w:rFonts w:ascii="Palatino Linotype" w:eastAsia="Calibri" w:hAnsi="Palatino Linotype" w:cs="Arial"/>
          <w:bCs/>
          <w:color w:val="000000" w:themeColor="text1"/>
          <w:lang w:val="es-ES"/>
        </w:rPr>
        <w:lastRenderedPageBreak/>
        <w:t xml:space="preserve">y Municipios </w:t>
      </w:r>
      <w:r w:rsidRPr="00841734">
        <w:rPr>
          <w:rFonts w:ascii="Palatino Linotype" w:eastAsia="Times New Roman" w:hAnsi="Palatino Linotype" w:cs="Arial"/>
          <w:bCs/>
          <w:color w:val="000000" w:themeColor="text1"/>
          <w:lang w:val="es-ES"/>
        </w:rPr>
        <w:t xml:space="preserve">se turnó </w:t>
      </w:r>
      <w:r w:rsidR="0096234B" w:rsidRPr="00841734">
        <w:rPr>
          <w:rFonts w:ascii="Palatino Linotype" w:eastAsia="Times New Roman" w:hAnsi="Palatino Linotype" w:cs="Arial"/>
          <w:bCs/>
          <w:color w:val="000000" w:themeColor="text1"/>
          <w:lang w:val="es-ES"/>
        </w:rPr>
        <w:t xml:space="preserve">a la </w:t>
      </w:r>
      <w:r w:rsidR="0096234B" w:rsidRPr="00841734">
        <w:rPr>
          <w:rFonts w:ascii="Palatino Linotype" w:eastAsia="Times New Roman" w:hAnsi="Palatino Linotype" w:cs="Arial"/>
          <w:b/>
          <w:bCs/>
          <w:color w:val="000000" w:themeColor="text1"/>
          <w:lang w:val="es-ES"/>
        </w:rPr>
        <w:t xml:space="preserve">Comisionada </w:t>
      </w:r>
      <w:r w:rsidR="00D12402" w:rsidRPr="00841734">
        <w:rPr>
          <w:rFonts w:ascii="Palatino Linotype" w:eastAsia="Times New Roman" w:hAnsi="Palatino Linotype" w:cs="Arial"/>
          <w:b/>
          <w:bCs/>
          <w:color w:val="000000" w:themeColor="text1"/>
          <w:lang w:val="es-ES"/>
        </w:rPr>
        <w:t>María del Rosario Mejía Ayala</w:t>
      </w:r>
      <w:r w:rsidRPr="00841734">
        <w:rPr>
          <w:rFonts w:ascii="Palatino Linotype" w:eastAsia="Times New Roman" w:hAnsi="Palatino Linotype" w:cs="Arial"/>
          <w:bCs/>
          <w:color w:val="000000" w:themeColor="text1"/>
          <w:lang w:val="es-ES"/>
        </w:rPr>
        <w:t xml:space="preserve">, con el objeto de </w:t>
      </w:r>
      <w:r w:rsidRPr="00841734">
        <w:rPr>
          <w:rFonts w:ascii="Palatino Linotype" w:eastAsia="Times New Roman" w:hAnsi="Palatino Linotype" w:cs="Arial"/>
          <w:bCs/>
          <w:color w:val="000000" w:themeColor="text1"/>
        </w:rPr>
        <w:t>su análisis.</w:t>
      </w:r>
    </w:p>
    <w:p w14:paraId="2BDE682E" w14:textId="77777777" w:rsidR="005F1362" w:rsidRPr="00841734"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000555F6" w:rsidR="007446C2" w:rsidRPr="00841734"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841734">
        <w:rPr>
          <w:rFonts w:ascii="Palatino Linotype" w:eastAsia="Times New Roman" w:hAnsi="Palatino Linotype" w:cs="Arial"/>
          <w:color w:val="000000" w:themeColor="text1"/>
          <w:lang w:val="es-ES"/>
        </w:rPr>
        <w:t>La</w:t>
      </w:r>
      <w:r w:rsidR="00E647FF" w:rsidRPr="00841734">
        <w:rPr>
          <w:rFonts w:ascii="Palatino Linotype" w:eastAsia="Times New Roman" w:hAnsi="Palatino Linotype" w:cs="Arial"/>
          <w:color w:val="000000" w:themeColor="text1"/>
          <w:lang w:val="es-ES"/>
        </w:rPr>
        <w:t xml:space="preserve"> </w:t>
      </w:r>
      <w:r w:rsidR="0004686A" w:rsidRPr="00841734">
        <w:rPr>
          <w:rFonts w:ascii="Palatino Linotype" w:eastAsia="Calibri" w:hAnsi="Palatino Linotype" w:cs="Arial"/>
          <w:color w:val="000000" w:themeColor="text1"/>
          <w:lang w:val="es-ES"/>
        </w:rPr>
        <w:t>Comisionad</w:t>
      </w:r>
      <w:r w:rsidRPr="00841734">
        <w:rPr>
          <w:rFonts w:ascii="Palatino Linotype" w:eastAsia="Calibri" w:hAnsi="Palatino Linotype" w:cs="Arial"/>
          <w:color w:val="000000" w:themeColor="text1"/>
          <w:lang w:val="es-ES"/>
        </w:rPr>
        <w:t>a</w:t>
      </w:r>
      <w:r w:rsidR="0004686A" w:rsidRPr="00841734">
        <w:rPr>
          <w:rFonts w:ascii="Palatino Linotype" w:eastAsia="Calibri" w:hAnsi="Palatino Linotype" w:cs="Arial"/>
          <w:color w:val="000000" w:themeColor="text1"/>
          <w:lang w:val="es-ES"/>
        </w:rPr>
        <w:t xml:space="preserve"> Ponente</w:t>
      </w:r>
      <w:r w:rsidR="006B31E7" w:rsidRPr="00841734">
        <w:rPr>
          <w:rFonts w:ascii="Palatino Linotype" w:eastAsia="Calibri" w:hAnsi="Palatino Linotype" w:cs="Arial"/>
          <w:color w:val="000000" w:themeColor="text1"/>
          <w:lang w:val="es-ES"/>
        </w:rPr>
        <w:t>,</w:t>
      </w:r>
      <w:r w:rsidR="0004686A" w:rsidRPr="00841734">
        <w:rPr>
          <w:rFonts w:ascii="Palatino Linotype" w:eastAsia="Calibri" w:hAnsi="Palatino Linotype" w:cs="Arial"/>
          <w:color w:val="000000" w:themeColor="text1"/>
          <w:lang w:val="es-ES"/>
        </w:rPr>
        <w:t xml:space="preserve"> con fundamento en lo dispuesto por el artículo 185 fracción II de la </w:t>
      </w:r>
      <w:r w:rsidR="00613655" w:rsidRPr="00841734">
        <w:rPr>
          <w:rFonts w:ascii="Palatino Linotype" w:eastAsia="Calibri" w:hAnsi="Palatino Linotype" w:cs="Arial"/>
          <w:color w:val="000000" w:themeColor="text1"/>
          <w:lang w:val="es-ES"/>
        </w:rPr>
        <w:t>Ley de Transparencia y Acceso a la Información Pública del Estado de México y Municipios</w:t>
      </w:r>
      <w:r w:rsidR="0004686A" w:rsidRPr="00841734">
        <w:rPr>
          <w:rFonts w:ascii="Palatino Linotype" w:eastAsia="Calibri" w:hAnsi="Palatino Linotype" w:cs="Arial"/>
          <w:color w:val="000000" w:themeColor="text1"/>
          <w:lang w:val="es-ES"/>
        </w:rPr>
        <w:t xml:space="preserve">, a través </w:t>
      </w:r>
      <w:r w:rsidR="006E4E2A" w:rsidRPr="00841734">
        <w:rPr>
          <w:rFonts w:ascii="Palatino Linotype" w:eastAsia="Calibri" w:hAnsi="Palatino Linotype" w:cs="Arial"/>
          <w:color w:val="000000" w:themeColor="text1"/>
          <w:lang w:val="es-ES"/>
        </w:rPr>
        <w:t>del</w:t>
      </w:r>
      <w:r w:rsidR="0004686A" w:rsidRPr="00841734">
        <w:rPr>
          <w:rFonts w:ascii="Palatino Linotype" w:eastAsia="Calibri" w:hAnsi="Palatino Linotype" w:cs="Arial"/>
          <w:color w:val="000000" w:themeColor="text1"/>
          <w:lang w:val="es-ES"/>
        </w:rPr>
        <w:t xml:space="preserve"> </w:t>
      </w:r>
      <w:r w:rsidR="00B81371" w:rsidRPr="00841734">
        <w:rPr>
          <w:rFonts w:ascii="Palatino Linotype" w:eastAsia="Calibri" w:hAnsi="Palatino Linotype" w:cs="Arial"/>
          <w:color w:val="000000" w:themeColor="text1"/>
          <w:lang w:val="es-ES"/>
        </w:rPr>
        <w:t xml:space="preserve">acuerdo </w:t>
      </w:r>
      <w:r w:rsidR="00F147C6" w:rsidRPr="00841734">
        <w:rPr>
          <w:rFonts w:ascii="Palatino Linotype" w:eastAsia="Calibri" w:hAnsi="Palatino Linotype" w:cs="Arial"/>
          <w:color w:val="000000" w:themeColor="text1"/>
          <w:lang w:val="es-ES"/>
        </w:rPr>
        <w:t xml:space="preserve">de admisión </w:t>
      </w:r>
      <w:r w:rsidR="00091F3E" w:rsidRPr="00841734">
        <w:rPr>
          <w:rFonts w:ascii="Palatino Linotype" w:eastAsia="Calibri" w:hAnsi="Palatino Linotype" w:cs="Arial"/>
          <w:color w:val="000000" w:themeColor="text1"/>
          <w:lang w:val="es-ES"/>
        </w:rPr>
        <w:t>de</w:t>
      </w:r>
      <w:r w:rsidR="00395353" w:rsidRPr="00841734">
        <w:rPr>
          <w:rFonts w:ascii="Palatino Linotype" w:eastAsia="Calibri" w:hAnsi="Palatino Linotype" w:cs="Arial"/>
          <w:color w:val="000000" w:themeColor="text1"/>
          <w:lang w:val="es-ES"/>
        </w:rPr>
        <w:t xml:space="preserve"> fecha </w:t>
      </w:r>
      <w:r w:rsidR="00BD2394">
        <w:rPr>
          <w:rFonts w:ascii="Palatino Linotype" w:eastAsia="Calibri" w:hAnsi="Palatino Linotype" w:cs="Arial"/>
          <w:color w:val="000000" w:themeColor="text1"/>
          <w:lang w:val="es-ES"/>
        </w:rPr>
        <w:t>cuatro</w:t>
      </w:r>
      <w:r w:rsidR="00BD6C40" w:rsidRPr="00841734">
        <w:rPr>
          <w:rFonts w:ascii="Palatino Linotype" w:eastAsia="Calibri" w:hAnsi="Palatino Linotype" w:cs="Arial"/>
          <w:color w:val="000000" w:themeColor="text1"/>
          <w:lang w:val="es-ES"/>
        </w:rPr>
        <w:t xml:space="preserve"> (</w:t>
      </w:r>
      <w:r w:rsidR="00BD2394">
        <w:rPr>
          <w:rFonts w:ascii="Palatino Linotype" w:eastAsia="Calibri" w:hAnsi="Palatino Linotype" w:cs="Arial"/>
          <w:color w:val="000000" w:themeColor="text1"/>
          <w:lang w:val="es-ES"/>
        </w:rPr>
        <w:t>4</w:t>
      </w:r>
      <w:r w:rsidR="00BD6C40" w:rsidRPr="00841734">
        <w:rPr>
          <w:rFonts w:ascii="Palatino Linotype" w:eastAsia="Calibri" w:hAnsi="Palatino Linotype" w:cs="Arial"/>
          <w:color w:val="000000" w:themeColor="text1"/>
          <w:lang w:val="es-ES"/>
        </w:rPr>
        <w:t xml:space="preserve">) de </w:t>
      </w:r>
      <w:r w:rsidR="00011F17" w:rsidRPr="00841734">
        <w:rPr>
          <w:rFonts w:ascii="Palatino Linotype" w:eastAsia="Calibri" w:hAnsi="Palatino Linotype" w:cs="Arial"/>
          <w:color w:val="000000" w:themeColor="text1"/>
          <w:lang w:val="es-ES"/>
        </w:rPr>
        <w:t>noviembre</w:t>
      </w:r>
      <w:r w:rsidR="00613655" w:rsidRPr="00841734">
        <w:rPr>
          <w:rFonts w:ascii="Palatino Linotype" w:eastAsia="Calibri" w:hAnsi="Palatino Linotype" w:cs="Arial"/>
          <w:color w:val="000000" w:themeColor="text1"/>
          <w:lang w:val="es-ES"/>
        </w:rPr>
        <w:t xml:space="preserve"> de dos mil veinti</w:t>
      </w:r>
      <w:r w:rsidR="00751F6F" w:rsidRPr="00841734">
        <w:rPr>
          <w:rFonts w:ascii="Palatino Linotype" w:eastAsia="Calibri" w:hAnsi="Palatino Linotype" w:cs="Arial"/>
          <w:color w:val="000000" w:themeColor="text1"/>
          <w:lang w:val="es-ES"/>
        </w:rPr>
        <w:t>dós</w:t>
      </w:r>
      <w:r w:rsidR="006A1047" w:rsidRPr="00841734">
        <w:rPr>
          <w:rFonts w:ascii="Palatino Linotype" w:eastAsia="Calibri" w:hAnsi="Palatino Linotype" w:cs="Arial"/>
          <w:color w:val="000000" w:themeColor="text1"/>
          <w:lang w:val="es-ES"/>
        </w:rPr>
        <w:t xml:space="preserve">, </w:t>
      </w:r>
      <w:r w:rsidR="00B81371" w:rsidRPr="00841734">
        <w:rPr>
          <w:rFonts w:ascii="Palatino Linotype" w:eastAsia="Calibri" w:hAnsi="Palatino Linotype" w:cs="Arial"/>
          <w:color w:val="000000" w:themeColor="text1"/>
          <w:lang w:val="es-ES"/>
        </w:rPr>
        <w:t xml:space="preserve">puso a </w:t>
      </w:r>
      <w:r w:rsidR="00875167" w:rsidRPr="00841734">
        <w:rPr>
          <w:rFonts w:ascii="Palatino Linotype" w:eastAsia="Calibri" w:hAnsi="Palatino Linotype" w:cs="Arial"/>
          <w:color w:val="000000" w:themeColor="text1"/>
          <w:lang w:val="es-ES"/>
        </w:rPr>
        <w:t>disposición</w:t>
      </w:r>
      <w:r w:rsidR="00B81371" w:rsidRPr="00841734">
        <w:rPr>
          <w:rFonts w:ascii="Palatino Linotype" w:eastAsia="Calibri" w:hAnsi="Palatino Linotype" w:cs="Arial"/>
          <w:color w:val="000000" w:themeColor="text1"/>
          <w:lang w:val="es-ES"/>
        </w:rPr>
        <w:t xml:space="preserve"> de las partes el expediente electrónico </w:t>
      </w:r>
      <w:r w:rsidR="00B81371" w:rsidRPr="00841734">
        <w:rPr>
          <w:rFonts w:ascii="Palatino Linotype" w:eastAsia="Calibri" w:hAnsi="Palatino Linotype" w:cs="Arial"/>
          <w:color w:val="000000" w:themeColor="text1"/>
        </w:rPr>
        <w:t xml:space="preserve">vía </w:t>
      </w:r>
      <w:r w:rsidR="00B81371" w:rsidRPr="00841734">
        <w:rPr>
          <w:rFonts w:ascii="Palatino Linotype" w:eastAsia="Calibri" w:hAnsi="Palatino Linotype" w:cs="Arial"/>
          <w:color w:val="000000" w:themeColor="text1"/>
          <w:lang w:val="es-ES"/>
        </w:rPr>
        <w:t xml:space="preserve">Sistema de Acceso a la Información Mexiquense </w:t>
      </w:r>
      <w:r w:rsidR="001468E9" w:rsidRPr="00841734">
        <w:rPr>
          <w:rFonts w:ascii="Palatino Linotype" w:eastAsia="Calibri" w:hAnsi="Palatino Linotype" w:cs="Arial"/>
          <w:color w:val="000000" w:themeColor="text1"/>
          <w:lang w:val="es-ES"/>
        </w:rPr>
        <w:t>(</w:t>
      </w:r>
      <w:r w:rsidR="00B81371" w:rsidRPr="00841734">
        <w:rPr>
          <w:rFonts w:ascii="Palatino Linotype" w:eastAsia="Calibri" w:hAnsi="Palatino Linotype" w:cs="Arial"/>
          <w:b/>
          <w:i/>
          <w:color w:val="000000" w:themeColor="text1"/>
          <w:lang w:val="es-ES"/>
        </w:rPr>
        <w:t>SAIMEX</w:t>
      </w:r>
      <w:r w:rsidR="001468E9" w:rsidRPr="00841734">
        <w:rPr>
          <w:rFonts w:ascii="Palatino Linotype" w:eastAsia="Calibri" w:hAnsi="Palatino Linotype" w:cs="Arial"/>
          <w:b/>
          <w:i/>
          <w:color w:val="000000" w:themeColor="text1"/>
          <w:lang w:val="es-ES"/>
        </w:rPr>
        <w:t>)</w:t>
      </w:r>
      <w:r w:rsidR="00B81371" w:rsidRPr="00841734">
        <w:rPr>
          <w:rFonts w:ascii="Palatino Linotype" w:eastAsia="Calibri" w:hAnsi="Palatino Linotype" w:cs="Arial"/>
          <w:b/>
          <w:color w:val="000000" w:themeColor="text1"/>
          <w:lang w:val="es-ES"/>
        </w:rPr>
        <w:t xml:space="preserve"> </w:t>
      </w:r>
      <w:r w:rsidR="00B81371" w:rsidRPr="00841734">
        <w:rPr>
          <w:rFonts w:ascii="Palatino Linotype" w:eastAsia="Calibri" w:hAnsi="Palatino Linotype" w:cs="Arial"/>
          <w:color w:val="000000" w:themeColor="text1"/>
          <w:lang w:val="es-ES"/>
        </w:rPr>
        <w:t xml:space="preserve">a efecto de que en un plazo máximo de siete días </w:t>
      </w:r>
      <w:r w:rsidR="00875167" w:rsidRPr="00841734">
        <w:rPr>
          <w:rFonts w:ascii="Palatino Linotype" w:eastAsia="Calibri" w:hAnsi="Palatino Linotype" w:cs="Arial"/>
          <w:color w:val="000000" w:themeColor="text1"/>
          <w:lang w:val="es-ES"/>
        </w:rPr>
        <w:t>manifestaran</w:t>
      </w:r>
      <w:r w:rsidR="00B81371" w:rsidRPr="00841734">
        <w:rPr>
          <w:rFonts w:ascii="Palatino Linotype" w:eastAsia="Calibri" w:hAnsi="Palatino Linotype" w:cs="Arial"/>
          <w:color w:val="000000" w:themeColor="text1"/>
          <w:lang w:val="es-ES"/>
        </w:rPr>
        <w:t xml:space="preserve"> lo que a</w:t>
      </w:r>
      <w:r w:rsidR="003A2029" w:rsidRPr="00841734">
        <w:rPr>
          <w:rFonts w:ascii="Palatino Linotype" w:eastAsia="Calibri" w:hAnsi="Palatino Linotype" w:cs="Arial"/>
          <w:color w:val="000000" w:themeColor="text1"/>
          <w:lang w:val="es-ES"/>
        </w:rPr>
        <w:t xml:space="preserve"> su</w:t>
      </w:r>
      <w:r w:rsidR="00B81371" w:rsidRPr="00841734">
        <w:rPr>
          <w:rFonts w:ascii="Palatino Linotype" w:eastAsia="Calibri" w:hAnsi="Palatino Linotype" w:cs="Arial"/>
          <w:color w:val="000000" w:themeColor="text1"/>
          <w:lang w:val="es-ES"/>
        </w:rPr>
        <w:t xml:space="preserve"> derecho conviniera</w:t>
      </w:r>
      <w:r w:rsidR="00875167" w:rsidRPr="00841734">
        <w:rPr>
          <w:rFonts w:ascii="Palatino Linotype" w:eastAsia="Calibri" w:hAnsi="Palatino Linotype" w:cs="Arial"/>
          <w:color w:val="000000" w:themeColor="text1"/>
          <w:lang w:val="es-ES"/>
        </w:rPr>
        <w:t>n</w:t>
      </w:r>
      <w:r w:rsidR="00032493" w:rsidRPr="00841734">
        <w:rPr>
          <w:rFonts w:ascii="Palatino Linotype" w:eastAsia="Calibri" w:hAnsi="Palatino Linotype" w:cs="Arial"/>
          <w:color w:val="000000" w:themeColor="text1"/>
          <w:lang w:val="es-ES"/>
        </w:rPr>
        <w:t>,</w:t>
      </w:r>
      <w:r w:rsidR="00B81371" w:rsidRPr="00841734">
        <w:rPr>
          <w:rFonts w:ascii="Palatino Linotype" w:eastAsia="Calibri" w:hAnsi="Palatino Linotype" w:cs="Arial"/>
          <w:color w:val="000000" w:themeColor="text1"/>
          <w:lang w:val="es-ES"/>
        </w:rPr>
        <w:t xml:space="preserve"> </w:t>
      </w:r>
      <w:r w:rsidR="00875167" w:rsidRPr="00841734">
        <w:rPr>
          <w:rFonts w:ascii="Palatino Linotype" w:eastAsia="Calibri" w:hAnsi="Palatino Linotype" w:cs="Arial"/>
          <w:color w:val="000000" w:themeColor="text1"/>
          <w:lang w:val="es-ES"/>
        </w:rPr>
        <w:t>ofrecieran pruebas y</w:t>
      </w:r>
      <w:r w:rsidR="00132C06" w:rsidRPr="00841734">
        <w:rPr>
          <w:rFonts w:ascii="Palatino Linotype" w:eastAsia="Calibri" w:hAnsi="Palatino Linotype" w:cs="Arial"/>
          <w:color w:val="000000" w:themeColor="text1"/>
          <w:lang w:val="es-ES"/>
        </w:rPr>
        <w:t xml:space="preserve"> </w:t>
      </w:r>
      <w:r w:rsidR="00875167" w:rsidRPr="00841734">
        <w:rPr>
          <w:rFonts w:ascii="Palatino Linotype" w:eastAsia="Calibri" w:hAnsi="Palatino Linotype" w:cs="Arial"/>
          <w:color w:val="000000" w:themeColor="text1"/>
          <w:lang w:val="es-ES"/>
        </w:rPr>
        <w:t>alegatos según corresponda a</w:t>
      </w:r>
      <w:r w:rsidR="004C20F2" w:rsidRPr="00841734">
        <w:rPr>
          <w:rFonts w:ascii="Palatino Linotype" w:eastAsia="Calibri" w:hAnsi="Palatino Linotype" w:cs="Arial"/>
          <w:color w:val="000000" w:themeColor="text1"/>
          <w:lang w:val="es-ES"/>
        </w:rPr>
        <w:t xml:space="preserve"> </w:t>
      </w:r>
      <w:r w:rsidR="00875167" w:rsidRPr="00841734">
        <w:rPr>
          <w:rFonts w:ascii="Palatino Linotype" w:eastAsia="Calibri" w:hAnsi="Palatino Linotype" w:cs="Arial"/>
          <w:color w:val="000000" w:themeColor="text1"/>
          <w:lang w:val="es-ES"/>
        </w:rPr>
        <w:t>l</w:t>
      </w:r>
      <w:r w:rsidR="004C20F2" w:rsidRPr="00841734">
        <w:rPr>
          <w:rFonts w:ascii="Palatino Linotype" w:eastAsia="Calibri" w:hAnsi="Palatino Linotype" w:cs="Arial"/>
          <w:color w:val="000000" w:themeColor="text1"/>
          <w:lang w:val="es-ES"/>
        </w:rPr>
        <w:t>os</w:t>
      </w:r>
      <w:r w:rsidR="00875167" w:rsidRPr="00841734">
        <w:rPr>
          <w:rFonts w:ascii="Palatino Linotype" w:eastAsia="Calibri" w:hAnsi="Palatino Linotype" w:cs="Arial"/>
          <w:color w:val="000000" w:themeColor="text1"/>
          <w:lang w:val="es-ES"/>
        </w:rPr>
        <w:t xml:space="preserve"> caso</w:t>
      </w:r>
      <w:r w:rsidR="004C20F2" w:rsidRPr="00841734">
        <w:rPr>
          <w:rFonts w:ascii="Palatino Linotype" w:eastAsia="Calibri" w:hAnsi="Palatino Linotype" w:cs="Arial"/>
          <w:color w:val="000000" w:themeColor="text1"/>
          <w:lang w:val="es-ES"/>
        </w:rPr>
        <w:t>s</w:t>
      </w:r>
      <w:r w:rsidR="00875167" w:rsidRPr="00841734">
        <w:rPr>
          <w:rFonts w:ascii="Palatino Linotype" w:eastAsia="Calibri" w:hAnsi="Palatino Linotype" w:cs="Arial"/>
          <w:color w:val="000000" w:themeColor="text1"/>
          <w:lang w:val="es-ES"/>
        </w:rPr>
        <w:t xml:space="preserve"> concreto</w:t>
      </w:r>
      <w:r w:rsidR="004C20F2" w:rsidRPr="00841734">
        <w:rPr>
          <w:rFonts w:ascii="Palatino Linotype" w:eastAsia="Calibri" w:hAnsi="Palatino Linotype" w:cs="Arial"/>
          <w:color w:val="000000" w:themeColor="text1"/>
          <w:lang w:val="es-ES"/>
        </w:rPr>
        <w:t>s</w:t>
      </w:r>
      <w:r w:rsidR="00875167" w:rsidRPr="00841734">
        <w:rPr>
          <w:rFonts w:ascii="Palatino Linotype" w:eastAsia="Calibri" w:hAnsi="Palatino Linotype" w:cs="Arial"/>
          <w:color w:val="000000" w:themeColor="text1"/>
          <w:lang w:val="es-ES"/>
        </w:rPr>
        <w:t xml:space="preserve">, </w:t>
      </w:r>
      <w:r w:rsidR="00F147C6" w:rsidRPr="00841734">
        <w:rPr>
          <w:rFonts w:ascii="Palatino Linotype" w:eastAsia="Calibri" w:hAnsi="Palatino Linotype" w:cs="Arial"/>
          <w:color w:val="000000" w:themeColor="text1"/>
          <w:lang w:val="es-ES"/>
        </w:rPr>
        <w:t>de esta forma</w:t>
      </w:r>
      <w:r w:rsidR="00875167" w:rsidRPr="00841734">
        <w:rPr>
          <w:rFonts w:ascii="Palatino Linotype" w:eastAsia="Calibri" w:hAnsi="Palatino Linotype" w:cs="Arial"/>
          <w:color w:val="000000" w:themeColor="text1"/>
          <w:lang w:val="es-ES"/>
        </w:rPr>
        <w:t xml:space="preserve"> para que el </w:t>
      </w:r>
      <w:r w:rsidR="00875167" w:rsidRPr="00841734">
        <w:rPr>
          <w:rFonts w:ascii="Palatino Linotype" w:eastAsia="Calibri" w:hAnsi="Palatino Linotype" w:cs="Arial"/>
          <w:b/>
          <w:color w:val="000000" w:themeColor="text1"/>
          <w:lang w:val="es-ES"/>
        </w:rPr>
        <w:t>SUJETO OBLIGADO</w:t>
      </w:r>
      <w:r w:rsidR="00875167" w:rsidRPr="00841734">
        <w:rPr>
          <w:rFonts w:ascii="Palatino Linotype" w:eastAsia="Calibri" w:hAnsi="Palatino Linotype" w:cs="Arial"/>
          <w:color w:val="000000" w:themeColor="text1"/>
          <w:lang w:val="es-ES"/>
        </w:rPr>
        <w:t xml:space="preserve"> </w:t>
      </w:r>
      <w:r w:rsidR="00B81371" w:rsidRPr="00841734">
        <w:rPr>
          <w:rFonts w:ascii="Palatino Linotype" w:eastAsia="Calibri" w:hAnsi="Palatino Linotype" w:cs="Arial"/>
          <w:color w:val="000000" w:themeColor="text1"/>
          <w:lang w:val="es-ES"/>
        </w:rPr>
        <w:t>presentar</w:t>
      </w:r>
      <w:r w:rsidR="003A03D0" w:rsidRPr="00841734">
        <w:rPr>
          <w:rFonts w:ascii="Palatino Linotype" w:eastAsia="Calibri" w:hAnsi="Palatino Linotype" w:cs="Arial"/>
          <w:color w:val="000000" w:themeColor="text1"/>
          <w:lang w:val="es-ES"/>
        </w:rPr>
        <w:t>a</w:t>
      </w:r>
      <w:r w:rsidR="00B81371" w:rsidRPr="00841734">
        <w:rPr>
          <w:rFonts w:ascii="Palatino Linotype" w:eastAsia="Calibri" w:hAnsi="Palatino Linotype" w:cs="Arial"/>
          <w:color w:val="000000" w:themeColor="text1"/>
          <w:lang w:val="es-ES"/>
        </w:rPr>
        <w:t xml:space="preserve"> el </w:t>
      </w:r>
      <w:r w:rsidR="00556F72" w:rsidRPr="00841734">
        <w:rPr>
          <w:rFonts w:ascii="Palatino Linotype" w:eastAsia="Calibri" w:hAnsi="Palatino Linotype" w:cs="Arial"/>
          <w:color w:val="000000" w:themeColor="text1"/>
          <w:lang w:val="es-ES"/>
        </w:rPr>
        <w:t xml:space="preserve">informe justificado </w:t>
      </w:r>
      <w:r w:rsidR="00875167" w:rsidRPr="00841734">
        <w:rPr>
          <w:rFonts w:ascii="Palatino Linotype" w:eastAsia="Calibri" w:hAnsi="Palatino Linotype" w:cs="Arial"/>
          <w:color w:val="000000" w:themeColor="text1"/>
          <w:lang w:val="es-ES"/>
        </w:rPr>
        <w:t>procedente</w:t>
      </w:r>
      <w:r w:rsidR="00787184" w:rsidRPr="00841734">
        <w:rPr>
          <w:rFonts w:ascii="Palatino Linotype" w:eastAsia="Calibri" w:hAnsi="Palatino Linotype" w:cs="Arial"/>
          <w:color w:val="000000" w:themeColor="text1"/>
          <w:lang w:val="es-ES"/>
        </w:rPr>
        <w:t>.</w:t>
      </w:r>
    </w:p>
    <w:p w14:paraId="67D7209A" w14:textId="77777777" w:rsidR="001B32B2" w:rsidRPr="00841734" w:rsidRDefault="001B32B2" w:rsidP="001B32B2">
      <w:pPr>
        <w:pStyle w:val="Prrafodelista"/>
        <w:rPr>
          <w:rFonts w:ascii="Palatino Linotype" w:eastAsia="Calibri" w:hAnsi="Palatino Linotype" w:cs="Arial"/>
          <w:color w:val="000000" w:themeColor="text1"/>
          <w:lang w:val="es-ES"/>
        </w:rPr>
      </w:pPr>
    </w:p>
    <w:p w14:paraId="2DBB5C91" w14:textId="6FC2DC58" w:rsidR="005932A1" w:rsidRPr="0080079C" w:rsidRDefault="005932A1" w:rsidP="00C836A8">
      <w:pPr>
        <w:numPr>
          <w:ilvl w:val="0"/>
          <w:numId w:val="1"/>
        </w:numPr>
        <w:tabs>
          <w:tab w:val="left" w:pos="284"/>
        </w:tabs>
        <w:spacing w:before="240" w:after="240" w:line="360" w:lineRule="auto"/>
        <w:contextualSpacing/>
        <w:jc w:val="both"/>
        <w:rPr>
          <w:rFonts w:ascii="Palatino Linotype" w:hAnsi="Palatino Linotype"/>
          <w:i/>
          <w:color w:val="000000"/>
        </w:rPr>
      </w:pPr>
      <w:bookmarkStart w:id="3" w:name="_Toc461555889"/>
      <w:bookmarkStart w:id="4" w:name="_Toc466371858"/>
      <w:r w:rsidRPr="0080079C">
        <w:rPr>
          <w:rFonts w:ascii="Palatino Linotype" w:hAnsi="Palatino Linotype"/>
          <w:color w:val="000000"/>
          <w:lang w:val="es-ES_tradnl"/>
        </w:rPr>
        <w:t xml:space="preserve">El </w:t>
      </w:r>
      <w:r w:rsidRPr="0080079C">
        <w:rPr>
          <w:rFonts w:ascii="Palatino Linotype" w:hAnsi="Palatino Linotype"/>
          <w:b/>
          <w:color w:val="000000"/>
          <w:lang w:val="es-ES_tradnl"/>
        </w:rPr>
        <w:t xml:space="preserve">SUJETO OBLIGADO </w:t>
      </w:r>
      <w:r w:rsidRPr="0080079C">
        <w:rPr>
          <w:rFonts w:ascii="Palatino Linotype" w:hAnsi="Palatino Linotype"/>
          <w:color w:val="000000"/>
          <w:lang w:val="es-ES_tradnl"/>
        </w:rPr>
        <w:t xml:space="preserve">no rindió informe justificado para manifestar lo que a su derecho conviniera; por su parte el </w:t>
      </w:r>
      <w:r w:rsidRPr="0080079C">
        <w:rPr>
          <w:rFonts w:ascii="Palatino Linotype" w:hAnsi="Palatino Linotype"/>
          <w:b/>
          <w:color w:val="000000"/>
          <w:lang w:val="es-ES_tradnl"/>
        </w:rPr>
        <w:t xml:space="preserve">RECURRENTE </w:t>
      </w:r>
      <w:r w:rsidRPr="0080079C">
        <w:rPr>
          <w:rFonts w:ascii="Palatino Linotype" w:hAnsi="Palatino Linotype"/>
          <w:color w:val="000000"/>
          <w:lang w:val="es-ES_tradnl"/>
        </w:rPr>
        <w:t xml:space="preserve">no presentó alegatos ni ofreció medios de prueba, según constancias del Sistema de Acceso a la Información Mexiquense </w:t>
      </w:r>
      <w:r w:rsidRPr="0080079C">
        <w:rPr>
          <w:rFonts w:ascii="Palatino Linotype" w:hAnsi="Palatino Linotype"/>
          <w:b/>
          <w:color w:val="000000"/>
          <w:lang w:val="es-ES_tradnl"/>
        </w:rPr>
        <w:t>SAIMEX</w:t>
      </w:r>
      <w:r w:rsidR="0080079C">
        <w:rPr>
          <w:rFonts w:ascii="Palatino Linotype" w:hAnsi="Palatino Linotype"/>
          <w:i/>
          <w:noProof/>
          <w:color w:val="000000"/>
          <w:lang w:eastAsia="es-MX"/>
        </w:rPr>
        <w:t>.</w:t>
      </w:r>
    </w:p>
    <w:p w14:paraId="07DAFA73" w14:textId="77777777" w:rsidR="005932A1" w:rsidRPr="00841734" w:rsidRDefault="005932A1" w:rsidP="005932A1">
      <w:pPr>
        <w:pStyle w:val="Prrafodelista"/>
        <w:numPr>
          <w:ilvl w:val="0"/>
          <w:numId w:val="1"/>
        </w:numPr>
        <w:tabs>
          <w:tab w:val="left" w:pos="284"/>
        </w:tabs>
        <w:spacing w:line="360" w:lineRule="auto"/>
        <w:jc w:val="both"/>
        <w:rPr>
          <w:rFonts w:ascii="Palatino Linotype" w:hAnsi="Palatino Linotype" w:cs="Arial"/>
        </w:rPr>
      </w:pPr>
      <w:r w:rsidRPr="00841734">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76C6C419" w14:textId="77777777" w:rsidR="005932A1" w:rsidRPr="00841734" w:rsidRDefault="005932A1" w:rsidP="005932A1">
      <w:pPr>
        <w:pStyle w:val="Prrafodelista"/>
        <w:tabs>
          <w:tab w:val="left" w:pos="284"/>
        </w:tabs>
        <w:spacing w:line="360" w:lineRule="auto"/>
        <w:ind w:left="0"/>
        <w:jc w:val="both"/>
        <w:rPr>
          <w:rFonts w:ascii="Palatino Linotype" w:hAnsi="Palatino Linotype" w:cs="Arial"/>
        </w:rPr>
      </w:pPr>
    </w:p>
    <w:p w14:paraId="425DE75F" w14:textId="77777777" w:rsidR="005932A1" w:rsidRPr="00841734" w:rsidRDefault="005932A1" w:rsidP="005932A1">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lang w:val="es-ES_tradnl"/>
        </w:rPr>
      </w:pPr>
      <w:r w:rsidRPr="00841734">
        <w:rPr>
          <w:rFonts w:ascii="Palatino Linotype" w:hAnsi="Palatino Linotype" w:cs="Arial"/>
          <w:b/>
          <w:bCs/>
          <w:i/>
          <w:iCs/>
          <w:color w:val="222222"/>
          <w:sz w:val="22"/>
          <w:lang w:val="es-ES_tradnl"/>
        </w:rPr>
        <w:lastRenderedPageBreak/>
        <w:t>QUEJA, RECURSO DE. LA OMISION DE RENDIR EL INFORME RESPECTIVO NO IMPIDE QUE SE RESUELV</w:t>
      </w:r>
      <w:r w:rsidRPr="00841734">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841734">
        <w:rPr>
          <w:rFonts w:ascii="Palatino Linotype" w:hAnsi="Palatino Linotype" w:cs="Arial"/>
          <w:i/>
          <w:iCs/>
          <w:color w:val="222222"/>
          <w:sz w:val="22"/>
          <w:lang w:val="es-ES_tradnl"/>
        </w:rPr>
        <w:t>Abril</w:t>
      </w:r>
      <w:proofErr w:type="gramEnd"/>
      <w:r w:rsidRPr="00841734">
        <w:rPr>
          <w:rFonts w:ascii="Palatino Linotype" w:hAnsi="Palatino Linotype" w:cs="Arial"/>
          <w:i/>
          <w:iCs/>
          <w:color w:val="222222"/>
          <w:sz w:val="22"/>
          <w:lang w:val="es-ES_tradnl"/>
        </w:rPr>
        <w:t xml:space="preserve"> de 1996. Página: 207.</w:t>
      </w:r>
    </w:p>
    <w:p w14:paraId="2781FDC2" w14:textId="77777777" w:rsidR="005932A1" w:rsidRPr="00841734" w:rsidRDefault="005932A1" w:rsidP="005932A1">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sz w:val="19"/>
          <w:szCs w:val="19"/>
        </w:rPr>
      </w:pPr>
    </w:p>
    <w:p w14:paraId="40F0B193" w14:textId="77777777" w:rsidR="005932A1" w:rsidRPr="00841734" w:rsidRDefault="005932A1" w:rsidP="005932A1">
      <w:pPr>
        <w:pStyle w:val="Prrafodelista"/>
        <w:numPr>
          <w:ilvl w:val="0"/>
          <w:numId w:val="1"/>
        </w:numPr>
        <w:tabs>
          <w:tab w:val="left" w:pos="284"/>
        </w:tabs>
        <w:spacing w:line="360" w:lineRule="auto"/>
        <w:jc w:val="both"/>
        <w:rPr>
          <w:rFonts w:ascii="Palatino Linotype" w:hAnsi="Palatino Linotype" w:cs="Arial"/>
          <w:b/>
          <w:bCs/>
          <w:lang w:eastAsia="es-MX"/>
        </w:rPr>
      </w:pPr>
      <w:r w:rsidRPr="00841734">
        <w:rPr>
          <w:rFonts w:ascii="Palatino Linotype" w:hAnsi="Palatino Linotype" w:cs="Arial"/>
          <w:color w:val="222222"/>
        </w:rPr>
        <w:t>Por lo cual se reitera, que la falta de informe justificado no impide que este Órgano Garante conozca y resuelva el recurso de revisión, solo propicia que el </w:t>
      </w:r>
      <w:r w:rsidRPr="00841734">
        <w:rPr>
          <w:rFonts w:ascii="Palatino Linotype" w:hAnsi="Palatino Linotype" w:cs="Arial"/>
          <w:b/>
          <w:bCs/>
          <w:color w:val="222222"/>
        </w:rPr>
        <w:t>SUJETO OBLIGADO</w:t>
      </w:r>
      <w:r w:rsidRPr="00841734">
        <w:rPr>
          <w:rFonts w:ascii="Palatino Linotype" w:hAnsi="Palatino Linotype" w:cs="Arial"/>
          <w:color w:val="222222"/>
        </w:rPr>
        <w:t> pierda la oportunidad de justificar su falta de respuesta y manifestar lo que a su derecho convenga.</w:t>
      </w:r>
    </w:p>
    <w:p w14:paraId="44245707" w14:textId="77777777" w:rsidR="00A07FAA" w:rsidRPr="00841734" w:rsidRDefault="00A07FAA" w:rsidP="00A07FAA">
      <w:pPr>
        <w:pStyle w:val="Prrafodelista"/>
        <w:tabs>
          <w:tab w:val="left" w:pos="284"/>
        </w:tabs>
        <w:spacing w:line="360" w:lineRule="auto"/>
        <w:ind w:left="0"/>
        <w:jc w:val="both"/>
        <w:rPr>
          <w:rFonts w:ascii="Palatino Linotype" w:hAnsi="Palatino Linotype" w:cs="Arial"/>
          <w:bCs/>
          <w:lang w:eastAsia="es-MX"/>
        </w:rPr>
      </w:pPr>
    </w:p>
    <w:p w14:paraId="11FB0F8B" w14:textId="54EBC119" w:rsidR="00292C40" w:rsidRDefault="00BD2394" w:rsidP="00F32B7E">
      <w:pPr>
        <w:pStyle w:val="Prrafodelista"/>
        <w:numPr>
          <w:ilvl w:val="0"/>
          <w:numId w:val="1"/>
        </w:numPr>
        <w:tabs>
          <w:tab w:val="left" w:pos="284"/>
        </w:tabs>
        <w:spacing w:line="360" w:lineRule="auto"/>
        <w:jc w:val="both"/>
        <w:rPr>
          <w:rFonts w:ascii="Palatino Linotype" w:hAnsi="Palatino Linotype" w:cs="Arial"/>
          <w:bCs/>
          <w:lang w:eastAsia="es-MX"/>
        </w:rPr>
      </w:pPr>
      <w:r>
        <w:rPr>
          <w:rFonts w:ascii="Palatino Linotype" w:hAnsi="Palatino Linotype" w:cs="Arial"/>
          <w:bCs/>
          <w:lang w:eastAsia="es-MX"/>
        </w:rPr>
        <w:t>El treinta</w:t>
      </w:r>
      <w:r w:rsidR="00690E82" w:rsidRPr="00841734">
        <w:rPr>
          <w:rFonts w:ascii="Palatino Linotype" w:hAnsi="Palatino Linotype" w:cs="Arial"/>
          <w:bCs/>
          <w:lang w:eastAsia="es-MX"/>
        </w:rPr>
        <w:t xml:space="preserve"> (</w:t>
      </w:r>
      <w:r>
        <w:rPr>
          <w:rFonts w:ascii="Palatino Linotype" w:hAnsi="Palatino Linotype" w:cs="Arial"/>
          <w:bCs/>
          <w:lang w:eastAsia="es-MX"/>
        </w:rPr>
        <w:t>30</w:t>
      </w:r>
      <w:r w:rsidR="00690E82" w:rsidRPr="00841734">
        <w:rPr>
          <w:rFonts w:ascii="Palatino Linotype" w:hAnsi="Palatino Linotype" w:cs="Arial"/>
          <w:bCs/>
          <w:lang w:eastAsia="es-MX"/>
        </w:rPr>
        <w:t xml:space="preserve">) </w:t>
      </w:r>
      <w:r w:rsidR="00292C40" w:rsidRPr="00841734">
        <w:rPr>
          <w:rFonts w:ascii="Palatino Linotype" w:hAnsi="Palatino Linotype" w:cs="Arial"/>
          <w:bCs/>
          <w:lang w:eastAsia="es-MX"/>
        </w:rPr>
        <w:t xml:space="preserve">de </w:t>
      </w:r>
      <w:r>
        <w:rPr>
          <w:rFonts w:ascii="Palatino Linotype" w:hAnsi="Palatino Linotype" w:cs="Arial"/>
          <w:bCs/>
          <w:lang w:eastAsia="es-MX"/>
        </w:rPr>
        <w:t>enero</w:t>
      </w:r>
      <w:r w:rsidR="00292C40" w:rsidRPr="00841734">
        <w:rPr>
          <w:rFonts w:ascii="Palatino Linotype" w:hAnsi="Palatino Linotype" w:cs="Arial"/>
          <w:bCs/>
          <w:lang w:eastAsia="es-MX"/>
        </w:rPr>
        <w:t xml:space="preserve"> de dos mil veinti</w:t>
      </w:r>
      <w:r w:rsidR="00A07FAA" w:rsidRPr="00841734">
        <w:rPr>
          <w:rFonts w:ascii="Palatino Linotype" w:hAnsi="Palatino Linotype" w:cs="Arial"/>
          <w:bCs/>
          <w:lang w:eastAsia="es-MX"/>
        </w:rPr>
        <w:t>trés,</w:t>
      </w:r>
      <w:r w:rsidR="00292C40" w:rsidRPr="00841734">
        <w:rPr>
          <w:rFonts w:ascii="Palatino Linotype" w:hAnsi="Palatino Linotype" w:cs="Arial"/>
          <w:bCs/>
          <w:lang w:eastAsia="es-MX"/>
        </w:rPr>
        <w:t xml:space="preserve"> la Comisionada Ponente </w:t>
      </w:r>
      <w:r w:rsidR="00A07FAA" w:rsidRPr="00841734">
        <w:rPr>
          <w:rFonts w:ascii="Palatino Linotype" w:hAnsi="Palatino Linotype" w:cs="Arial"/>
          <w:bCs/>
          <w:lang w:eastAsia="es-MX"/>
        </w:rPr>
        <w:t>notificó el acuerdo mediante el cual se amplió el plazo para emitir resolución por un per</w:t>
      </w:r>
      <w:r w:rsidR="005932A1" w:rsidRPr="00841734">
        <w:rPr>
          <w:rFonts w:ascii="Palatino Linotype" w:hAnsi="Palatino Linotype" w:cs="Arial"/>
          <w:bCs/>
          <w:lang w:eastAsia="es-MX"/>
        </w:rPr>
        <w:t>iodo de quince días adicionales</w:t>
      </w:r>
      <w:r w:rsidR="0080079C">
        <w:rPr>
          <w:rFonts w:ascii="Palatino Linotype" w:hAnsi="Palatino Linotype" w:cs="Arial"/>
          <w:bCs/>
          <w:lang w:eastAsia="es-MX"/>
        </w:rPr>
        <w:t>.</w:t>
      </w:r>
    </w:p>
    <w:p w14:paraId="3637BFF6" w14:textId="77777777" w:rsidR="0080079C" w:rsidRPr="0080079C" w:rsidRDefault="0080079C" w:rsidP="0080079C">
      <w:pPr>
        <w:pStyle w:val="Prrafodelista"/>
        <w:rPr>
          <w:rFonts w:ascii="Palatino Linotype" w:hAnsi="Palatino Linotype" w:cs="Arial"/>
          <w:bCs/>
          <w:lang w:eastAsia="es-MX"/>
        </w:rPr>
      </w:pPr>
    </w:p>
    <w:p w14:paraId="5A5106A8" w14:textId="574D7F91" w:rsidR="0080079C" w:rsidRPr="00841734" w:rsidRDefault="00BD2394" w:rsidP="0080079C">
      <w:pPr>
        <w:pStyle w:val="Prrafodelista"/>
        <w:numPr>
          <w:ilvl w:val="0"/>
          <w:numId w:val="1"/>
        </w:numPr>
        <w:tabs>
          <w:tab w:val="left" w:pos="284"/>
        </w:tabs>
        <w:spacing w:line="360" w:lineRule="auto"/>
        <w:jc w:val="both"/>
        <w:rPr>
          <w:rFonts w:ascii="Palatino Linotype" w:hAnsi="Palatino Linotype" w:cs="Arial"/>
          <w:bCs/>
          <w:lang w:eastAsia="es-MX"/>
        </w:rPr>
      </w:pPr>
      <w:r>
        <w:rPr>
          <w:rFonts w:ascii="Palatino Linotype" w:hAnsi="Palatino Linotype" w:cs="Arial"/>
          <w:bCs/>
          <w:lang w:eastAsia="es-MX"/>
        </w:rPr>
        <w:lastRenderedPageBreak/>
        <w:t>El siete</w:t>
      </w:r>
      <w:r w:rsidR="0080079C" w:rsidRPr="00841734">
        <w:rPr>
          <w:rFonts w:ascii="Palatino Linotype" w:hAnsi="Palatino Linotype" w:cs="Arial"/>
          <w:bCs/>
          <w:lang w:eastAsia="es-MX"/>
        </w:rPr>
        <w:t xml:space="preserve"> (</w:t>
      </w:r>
      <w:r>
        <w:rPr>
          <w:rFonts w:ascii="Palatino Linotype" w:hAnsi="Palatino Linotype" w:cs="Arial"/>
          <w:bCs/>
          <w:lang w:eastAsia="es-MX"/>
        </w:rPr>
        <w:t>7</w:t>
      </w:r>
      <w:r w:rsidR="0080079C" w:rsidRPr="00841734">
        <w:rPr>
          <w:rFonts w:ascii="Palatino Linotype" w:hAnsi="Palatino Linotype" w:cs="Arial"/>
          <w:bCs/>
          <w:lang w:eastAsia="es-MX"/>
        </w:rPr>
        <w:t xml:space="preserve">) de </w:t>
      </w:r>
      <w:r>
        <w:rPr>
          <w:rFonts w:ascii="Palatino Linotype" w:hAnsi="Palatino Linotype" w:cs="Arial"/>
          <w:bCs/>
          <w:lang w:eastAsia="es-MX"/>
        </w:rPr>
        <w:t>diciembre</w:t>
      </w:r>
      <w:r w:rsidR="0080079C" w:rsidRPr="00841734">
        <w:rPr>
          <w:rFonts w:ascii="Palatino Linotype" w:hAnsi="Palatino Linotype" w:cs="Arial"/>
          <w:bCs/>
          <w:lang w:eastAsia="es-MX"/>
        </w:rPr>
        <w:t xml:space="preserve"> de dos mil veinti</w:t>
      </w:r>
      <w:r>
        <w:rPr>
          <w:rFonts w:ascii="Palatino Linotype" w:hAnsi="Palatino Linotype" w:cs="Arial"/>
          <w:bCs/>
          <w:lang w:eastAsia="es-MX"/>
        </w:rPr>
        <w:t>trés</w:t>
      </w:r>
      <w:r w:rsidR="0080079C" w:rsidRPr="00841734">
        <w:rPr>
          <w:rFonts w:ascii="Palatino Linotype" w:hAnsi="Palatino Linotype" w:cs="Arial"/>
          <w:bCs/>
          <w:lang w:eastAsia="es-MX"/>
        </w:rPr>
        <w:t>, la Comisionada Ponente d</w:t>
      </w:r>
      <w:r w:rsidR="0080079C">
        <w:rPr>
          <w:rFonts w:ascii="Palatino Linotype" w:hAnsi="Palatino Linotype" w:cs="Arial"/>
          <w:bCs/>
          <w:lang w:eastAsia="es-MX"/>
        </w:rPr>
        <w:t xml:space="preserve">ecretó el cierre de instrucción, </w:t>
      </w:r>
      <w:r w:rsidR="0080079C" w:rsidRPr="00841734">
        <w:rPr>
          <w:rFonts w:ascii="Palatino Linotype" w:hAnsi="Palatino Linotype" w:cs="Arial"/>
          <w:bCs/>
          <w:lang w:eastAsia="es-MX"/>
        </w:rPr>
        <w:t>por lo que se turnó la resolución para su aprobación.</w:t>
      </w:r>
    </w:p>
    <w:p w14:paraId="6E208DA1" w14:textId="77777777" w:rsidR="00BB219F" w:rsidRPr="00841734"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2665AE8A" w14:textId="77777777" w:rsidR="00BB219F" w:rsidRPr="00841734" w:rsidRDefault="00BB219F" w:rsidP="00BB219F">
      <w:pPr>
        <w:pStyle w:val="Prrafodelista"/>
        <w:numPr>
          <w:ilvl w:val="0"/>
          <w:numId w:val="1"/>
        </w:numPr>
        <w:spacing w:before="240" w:after="240" w:line="360" w:lineRule="auto"/>
        <w:ind w:hanging="11"/>
        <w:jc w:val="both"/>
        <w:rPr>
          <w:rFonts w:ascii="Palatino Linotype" w:hAnsi="Palatino Linotype"/>
          <w:b/>
          <w:sz w:val="32"/>
          <w:u w:val="single"/>
        </w:rPr>
      </w:pPr>
      <w:r w:rsidRPr="00841734">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5E5A6D2" w14:textId="77777777" w:rsidR="00BB219F" w:rsidRPr="00841734" w:rsidRDefault="00BB219F" w:rsidP="00BB219F">
      <w:pPr>
        <w:pStyle w:val="Prrafodelista"/>
        <w:rPr>
          <w:rFonts w:ascii="Palatino Linotype" w:hAnsi="Palatino Linotype"/>
        </w:rPr>
      </w:pPr>
    </w:p>
    <w:p w14:paraId="763D9316"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340BA2A"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5532AACF"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CFA0F7" w14:textId="77777777" w:rsidR="00BB219F" w:rsidRPr="00841734" w:rsidRDefault="00BB219F" w:rsidP="00BB219F">
      <w:pPr>
        <w:pStyle w:val="Prrafodelista"/>
        <w:rPr>
          <w:rFonts w:ascii="Palatino Linotype" w:hAnsi="Palatino Linotype"/>
        </w:rPr>
      </w:pPr>
    </w:p>
    <w:p w14:paraId="1F5EEE70"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EDF5D6"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1EFCE098"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640F67E"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653D205B" w14:textId="77777777" w:rsidR="00BB219F" w:rsidRPr="00841734" w:rsidRDefault="00BB219F" w:rsidP="00BB219F">
      <w:pPr>
        <w:pStyle w:val="Prrafodelista"/>
        <w:spacing w:before="240" w:after="240" w:line="360" w:lineRule="auto"/>
        <w:ind w:left="284"/>
        <w:jc w:val="both"/>
        <w:rPr>
          <w:rFonts w:ascii="Palatino Linotype" w:hAnsi="Palatino Linotype"/>
        </w:rPr>
      </w:pPr>
      <w:r w:rsidRPr="00841734">
        <w:rPr>
          <w:rFonts w:ascii="Palatino Linotype" w:hAnsi="Palatino Linotype"/>
        </w:rPr>
        <w:t>a)      Complejidad del asunto: La complejidad de la prueba, la pluralidad de sujetos procesales, el tiempo transcurrido, las características y contexto del recurso.</w:t>
      </w:r>
    </w:p>
    <w:p w14:paraId="750F2211" w14:textId="77777777" w:rsidR="00BB219F" w:rsidRPr="00841734" w:rsidRDefault="00BB219F" w:rsidP="00BB219F">
      <w:pPr>
        <w:pStyle w:val="Prrafodelista"/>
        <w:spacing w:before="240" w:after="240" w:line="360" w:lineRule="auto"/>
        <w:ind w:left="284"/>
        <w:jc w:val="both"/>
        <w:rPr>
          <w:rFonts w:ascii="Palatino Linotype" w:hAnsi="Palatino Linotype"/>
        </w:rPr>
      </w:pPr>
      <w:r w:rsidRPr="00841734">
        <w:rPr>
          <w:rFonts w:ascii="Palatino Linotype" w:hAnsi="Palatino Linotype"/>
        </w:rPr>
        <w:t>b)     Actividad Procesal del interesado: Acciones u omisiones del interesado.</w:t>
      </w:r>
    </w:p>
    <w:p w14:paraId="609ACC4D" w14:textId="77777777" w:rsidR="00BB219F" w:rsidRPr="00841734" w:rsidRDefault="00BB219F" w:rsidP="00BB219F">
      <w:pPr>
        <w:pStyle w:val="Prrafodelista"/>
        <w:spacing w:before="240" w:after="240" w:line="360" w:lineRule="auto"/>
        <w:ind w:left="284"/>
        <w:jc w:val="both"/>
        <w:rPr>
          <w:rFonts w:ascii="Palatino Linotype" w:hAnsi="Palatino Linotype"/>
        </w:rPr>
      </w:pPr>
      <w:r w:rsidRPr="00841734">
        <w:rPr>
          <w:rFonts w:ascii="Palatino Linotype" w:hAnsi="Palatino Linotype"/>
        </w:rPr>
        <w:t>c)      Conducta de la Autoridad: Las Acciones u omisiones realizadas en el procedimiento. Así como si la autoridad actuó con la debida diligencia.</w:t>
      </w:r>
    </w:p>
    <w:p w14:paraId="2D9C95FE" w14:textId="77777777" w:rsidR="00BB219F" w:rsidRPr="00841734" w:rsidRDefault="00BB219F" w:rsidP="00BB219F">
      <w:pPr>
        <w:pStyle w:val="Prrafodelista"/>
        <w:spacing w:before="240" w:after="240" w:line="360" w:lineRule="auto"/>
        <w:ind w:left="284"/>
        <w:jc w:val="both"/>
        <w:rPr>
          <w:rFonts w:ascii="Palatino Linotype" w:hAnsi="Palatino Linotype"/>
        </w:rPr>
      </w:pPr>
      <w:r w:rsidRPr="00841734">
        <w:rPr>
          <w:rFonts w:ascii="Palatino Linotype" w:hAnsi="Palatino Linotype"/>
        </w:rPr>
        <w:t>d) La afectación generada en la situación jurídica de la persona involucrada en el proceso: Violación a sus derechos humanos.</w:t>
      </w:r>
    </w:p>
    <w:p w14:paraId="6B32F9F4"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1DABE6D3"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C2F6C1"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60813C9A"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8FECEC3" w14:textId="77777777" w:rsidR="00BB219F" w:rsidRPr="00841734" w:rsidRDefault="00BB219F" w:rsidP="00BB219F">
      <w:pPr>
        <w:pStyle w:val="Prrafodelista"/>
        <w:rPr>
          <w:rFonts w:ascii="Palatino Linotype" w:hAnsi="Palatino Linotype"/>
        </w:rPr>
      </w:pPr>
    </w:p>
    <w:p w14:paraId="424F017B"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F8A213" w14:textId="77777777" w:rsidR="00BB219F" w:rsidRPr="00841734" w:rsidRDefault="00BB219F" w:rsidP="00BB219F">
      <w:pPr>
        <w:pStyle w:val="Prrafodelista"/>
        <w:spacing w:before="240" w:after="240" w:line="360" w:lineRule="auto"/>
        <w:ind w:left="0"/>
        <w:jc w:val="both"/>
        <w:rPr>
          <w:rFonts w:ascii="Palatino Linotype" w:hAnsi="Palatino Linotype"/>
        </w:rPr>
      </w:pPr>
    </w:p>
    <w:p w14:paraId="3C6E9D4D" w14:textId="77777777" w:rsidR="00BB219F" w:rsidRPr="00841734" w:rsidRDefault="00BB219F" w:rsidP="00BB219F">
      <w:pPr>
        <w:pStyle w:val="Prrafodelista"/>
        <w:numPr>
          <w:ilvl w:val="0"/>
          <w:numId w:val="1"/>
        </w:numPr>
        <w:spacing w:before="240" w:after="240" w:line="360" w:lineRule="auto"/>
        <w:jc w:val="both"/>
        <w:rPr>
          <w:rFonts w:ascii="Palatino Linotype" w:hAnsi="Palatino Linotype"/>
        </w:rPr>
      </w:pPr>
      <w:r w:rsidRPr="00841734">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A956A1C" w14:textId="77777777" w:rsidR="00BB219F" w:rsidRPr="00841734" w:rsidRDefault="00BB219F" w:rsidP="00BB219F">
      <w:pPr>
        <w:pStyle w:val="Prrafodelista"/>
        <w:rPr>
          <w:rFonts w:ascii="Palatino Linotype" w:hAnsi="Palatino Linotype"/>
        </w:rPr>
      </w:pPr>
    </w:p>
    <w:p w14:paraId="5114BDE4" w14:textId="77777777" w:rsidR="00BB219F" w:rsidRPr="00841734" w:rsidRDefault="00BB219F" w:rsidP="00BB219F">
      <w:pPr>
        <w:pStyle w:val="Prrafodelista"/>
        <w:spacing w:before="240" w:after="240" w:line="360" w:lineRule="auto"/>
        <w:ind w:left="567"/>
        <w:jc w:val="both"/>
        <w:rPr>
          <w:rFonts w:ascii="Palatino Linotype" w:hAnsi="Palatino Linotype"/>
        </w:rPr>
      </w:pPr>
      <w:r w:rsidRPr="00841734">
        <w:rPr>
          <w:rFonts w:ascii="Palatino Linotype" w:hAnsi="Palatino Linotype"/>
        </w:rPr>
        <w:t xml:space="preserve">“PLAZO RAZONABLE PARA RESOLVER. DIMENSIÓN Y EFECTOS DE ESTE CONCEPTO CUANDO SE ADUCE EXCESIVA CARGA DE </w:t>
      </w:r>
      <w:r w:rsidRPr="00841734">
        <w:rPr>
          <w:rFonts w:ascii="Palatino Linotype" w:hAnsi="Palatino Linotype"/>
        </w:rPr>
        <w:lastRenderedPageBreak/>
        <w:t>TRABAJO.” consultable en el Seminario Judicial de la Federación y su gaceta, con el registro digital 2002351.</w:t>
      </w:r>
    </w:p>
    <w:p w14:paraId="23C5A846" w14:textId="77777777" w:rsidR="00BB219F" w:rsidRPr="00841734" w:rsidRDefault="00BB219F" w:rsidP="00BB219F">
      <w:pPr>
        <w:pStyle w:val="Prrafodelista"/>
        <w:spacing w:before="240" w:after="240" w:line="360" w:lineRule="auto"/>
        <w:ind w:left="567"/>
        <w:jc w:val="both"/>
        <w:rPr>
          <w:rFonts w:ascii="Palatino Linotype" w:hAnsi="Palatino Linotype"/>
        </w:rPr>
      </w:pPr>
      <w:r w:rsidRPr="00841734">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70D5541A" w14:textId="77777777" w:rsidR="00BB219F" w:rsidRPr="00841734" w:rsidRDefault="00BB219F" w:rsidP="00BB219F">
      <w:pPr>
        <w:pStyle w:val="Prrafodelista"/>
        <w:spacing w:before="240" w:after="240" w:line="360" w:lineRule="auto"/>
        <w:ind w:left="708"/>
        <w:jc w:val="both"/>
        <w:rPr>
          <w:rFonts w:ascii="Palatino Linotype" w:hAnsi="Palatino Linotype"/>
        </w:rPr>
      </w:pPr>
    </w:p>
    <w:p w14:paraId="43085F02" w14:textId="77777777" w:rsidR="00BB219F" w:rsidRPr="00841734" w:rsidRDefault="00BB219F" w:rsidP="00BB219F">
      <w:pPr>
        <w:pStyle w:val="Prrafodelista"/>
        <w:numPr>
          <w:ilvl w:val="0"/>
          <w:numId w:val="1"/>
        </w:numPr>
        <w:tabs>
          <w:tab w:val="left" w:pos="426"/>
        </w:tabs>
        <w:spacing w:line="360" w:lineRule="auto"/>
        <w:jc w:val="both"/>
        <w:rPr>
          <w:rFonts w:ascii="Palatino Linotype" w:hAnsi="Palatino Linotype"/>
          <w:color w:val="000000" w:themeColor="text1"/>
        </w:rPr>
      </w:pPr>
      <w:r w:rsidRPr="00841734">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3D3DD8" w14:textId="7920A746" w:rsidR="003718A1" w:rsidRPr="00841734" w:rsidRDefault="003718A1" w:rsidP="003718A1">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841734" w:rsidRDefault="007C0013" w:rsidP="00B31E90">
      <w:pPr>
        <w:pStyle w:val="Ttulo1"/>
        <w:spacing w:before="0"/>
        <w:jc w:val="center"/>
        <w:rPr>
          <w:b/>
          <w:color w:val="000000" w:themeColor="text1"/>
        </w:rPr>
      </w:pPr>
      <w:bookmarkStart w:id="5" w:name="_Toc87456485"/>
      <w:r w:rsidRPr="00841734">
        <w:rPr>
          <w:b/>
          <w:color w:val="000000" w:themeColor="text1"/>
        </w:rPr>
        <w:t>CONSIDERANDO</w:t>
      </w:r>
      <w:bookmarkEnd w:id="3"/>
      <w:bookmarkEnd w:id="4"/>
      <w:bookmarkEnd w:id="5"/>
    </w:p>
    <w:p w14:paraId="435CF9A4" w14:textId="77777777" w:rsidR="00FC1DA7" w:rsidRPr="00841734" w:rsidRDefault="00FC1DA7" w:rsidP="00B31E90">
      <w:pPr>
        <w:rPr>
          <w:color w:val="000000" w:themeColor="text1"/>
          <w:lang w:eastAsia="en-US"/>
        </w:rPr>
      </w:pPr>
    </w:p>
    <w:p w14:paraId="629A5BE2" w14:textId="56C3E7D5" w:rsidR="007C0013" w:rsidRPr="00841734" w:rsidRDefault="007C0013" w:rsidP="00B31E90">
      <w:pPr>
        <w:pStyle w:val="Ttulo2"/>
        <w:spacing w:before="0"/>
        <w:rPr>
          <w:rFonts w:ascii="Palatino Linotype" w:hAnsi="Palatino Linotype"/>
          <w:b/>
          <w:color w:val="000000" w:themeColor="text1"/>
          <w:sz w:val="24"/>
        </w:rPr>
      </w:pPr>
      <w:bookmarkStart w:id="6" w:name="_Toc461555890"/>
      <w:bookmarkStart w:id="7" w:name="_Toc466371859"/>
      <w:bookmarkStart w:id="8" w:name="_Toc87456486"/>
      <w:r w:rsidRPr="00841734">
        <w:rPr>
          <w:rFonts w:ascii="Palatino Linotype" w:hAnsi="Palatino Linotype"/>
          <w:b/>
          <w:color w:val="000000" w:themeColor="text1"/>
          <w:sz w:val="24"/>
        </w:rPr>
        <w:t>PRIMERO. De la competencia</w:t>
      </w:r>
      <w:bookmarkEnd w:id="6"/>
      <w:bookmarkEnd w:id="7"/>
      <w:bookmarkEnd w:id="8"/>
    </w:p>
    <w:p w14:paraId="60FBD8C7" w14:textId="77777777" w:rsidR="00FC1DA7" w:rsidRPr="00841734" w:rsidRDefault="00FC1DA7" w:rsidP="00B31E90">
      <w:pPr>
        <w:rPr>
          <w:rFonts w:ascii="Palatino Linotype" w:hAnsi="Palatino Linotype"/>
          <w:color w:val="000000" w:themeColor="text1"/>
          <w:lang w:eastAsia="en-US"/>
        </w:rPr>
      </w:pPr>
    </w:p>
    <w:p w14:paraId="333C6210" w14:textId="5D3CD103" w:rsidR="00E2552A" w:rsidRPr="00841734" w:rsidRDefault="00E2552A" w:rsidP="00E2552A">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841734">
        <w:rPr>
          <w:rFonts w:ascii="Palatino Linotype" w:eastAsia="Calibri" w:hAnsi="Palatino Linotype"/>
          <w:color w:val="000000" w:themeColor="text1"/>
          <w:lang w:val="es-ES"/>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w:t>
      </w:r>
      <w:r w:rsidRPr="00841734">
        <w:rPr>
          <w:rFonts w:ascii="Palatino Linotype" w:eastAsia="Calibri" w:hAnsi="Palatino Linotype"/>
          <w:b/>
          <w:color w:val="000000" w:themeColor="text1"/>
          <w:lang w:val="es-ES"/>
        </w:rPr>
        <w:t>Constitución Política de los Estados Unidos Mexicanos</w:t>
      </w:r>
      <w:r w:rsidRPr="00841734">
        <w:rPr>
          <w:rFonts w:ascii="Palatino Linotype" w:eastAsia="Calibri" w:hAnsi="Palatino Linotype"/>
          <w:color w:val="000000" w:themeColor="text1"/>
          <w:lang w:val="es-ES"/>
        </w:rPr>
        <w:t xml:space="preserve">; 5, párrafos trigésimo, trigésimo primero y trigésimo segundo, fracciones IV y V, de la </w:t>
      </w:r>
      <w:r w:rsidRPr="00841734">
        <w:rPr>
          <w:rFonts w:ascii="Palatino Linotype" w:eastAsia="Calibri" w:hAnsi="Palatino Linotype"/>
          <w:b/>
          <w:color w:val="000000" w:themeColor="text1"/>
          <w:lang w:val="es-ES"/>
        </w:rPr>
        <w:t>Constitución Política del Estado Libre y Soberano de México</w:t>
      </w:r>
      <w:r w:rsidRPr="00841734">
        <w:rPr>
          <w:rFonts w:ascii="Palatino Linotype" w:eastAsia="Calibri" w:hAnsi="Palatino Linotype"/>
          <w:color w:val="000000" w:themeColor="text1"/>
          <w:lang w:val="es-ES"/>
        </w:rPr>
        <w:t xml:space="preserve">; artículos 1, 2 fracción II, 13, 29, 36 fracciones I y II, 176, 178, 179, 181 párrafo tercero y 185 </w:t>
      </w:r>
      <w:r w:rsidRPr="00841734">
        <w:rPr>
          <w:rFonts w:ascii="Palatino Linotype" w:eastAsia="Calibri" w:hAnsi="Palatino Linotype" w:cs="Arial"/>
          <w:color w:val="000000" w:themeColor="text1"/>
          <w:lang w:val="es-ES"/>
        </w:rPr>
        <w:t xml:space="preserve">de la </w:t>
      </w:r>
      <w:r w:rsidRPr="00841734">
        <w:rPr>
          <w:rFonts w:ascii="Palatino Linotype" w:eastAsia="Calibri" w:hAnsi="Palatino Linotype" w:cs="Arial"/>
          <w:b/>
          <w:color w:val="000000" w:themeColor="text1"/>
          <w:lang w:val="es-ES"/>
        </w:rPr>
        <w:t>Ley de Transparencia y Acceso a la Información Pública del Estado de México y Municipios</w:t>
      </w:r>
      <w:r w:rsidRPr="00841734">
        <w:rPr>
          <w:rFonts w:ascii="Palatino Linotype" w:eastAsia="Calibri" w:hAnsi="Palatino Linotype" w:cs="Arial"/>
          <w:color w:val="000000" w:themeColor="text1"/>
          <w:lang w:val="es-ES"/>
        </w:rPr>
        <w:t xml:space="preserve">; y 6, 9 fracciones I y XXIII, y 11 del </w:t>
      </w:r>
      <w:r w:rsidRPr="00841734">
        <w:rPr>
          <w:rFonts w:ascii="Palatino Linotype" w:eastAsia="Calibri" w:hAnsi="Palatino Linotype" w:cs="Arial"/>
          <w:b/>
          <w:color w:val="000000" w:themeColor="text1"/>
          <w:lang w:val="es-ES"/>
        </w:rPr>
        <w:t>Reglamento Interior del Instituto de Transparencia, Acceso a la Información Pública y Protección de Datos Personales del Estado de México y Municipios.</w:t>
      </w:r>
    </w:p>
    <w:p w14:paraId="385F0F21" w14:textId="77777777" w:rsidR="00E2552A" w:rsidRPr="00841734" w:rsidRDefault="00E2552A" w:rsidP="00751061">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841734" w:rsidRDefault="007C0013" w:rsidP="00B31E90">
      <w:pPr>
        <w:pStyle w:val="Ttulo2"/>
        <w:tabs>
          <w:tab w:val="left" w:pos="426"/>
        </w:tabs>
        <w:spacing w:before="0"/>
        <w:rPr>
          <w:rFonts w:ascii="Palatino Linotype" w:hAnsi="Palatino Linotype"/>
          <w:b/>
          <w:color w:val="000000" w:themeColor="text1"/>
          <w:sz w:val="24"/>
        </w:rPr>
      </w:pPr>
      <w:bookmarkStart w:id="9" w:name="_Toc461555891"/>
      <w:bookmarkStart w:id="10" w:name="_Toc466371860"/>
      <w:bookmarkStart w:id="11" w:name="_Toc87456487"/>
      <w:r w:rsidRPr="00841734">
        <w:rPr>
          <w:rFonts w:ascii="Palatino Linotype" w:hAnsi="Palatino Linotype"/>
          <w:b/>
          <w:color w:val="000000" w:themeColor="text1"/>
          <w:sz w:val="24"/>
        </w:rPr>
        <w:t>SEGUNDO. De la oportunidad y proced</w:t>
      </w:r>
      <w:r w:rsidR="00F35C44" w:rsidRPr="00841734">
        <w:rPr>
          <w:rFonts w:ascii="Palatino Linotype" w:hAnsi="Palatino Linotype"/>
          <w:b/>
          <w:color w:val="000000" w:themeColor="text1"/>
          <w:sz w:val="24"/>
        </w:rPr>
        <w:t>encia</w:t>
      </w:r>
      <w:r w:rsidRPr="00841734">
        <w:rPr>
          <w:rFonts w:ascii="Palatino Linotype" w:hAnsi="Palatino Linotype"/>
          <w:b/>
          <w:color w:val="000000" w:themeColor="text1"/>
          <w:sz w:val="24"/>
        </w:rPr>
        <w:t>.</w:t>
      </w:r>
      <w:bookmarkEnd w:id="9"/>
      <w:bookmarkEnd w:id="10"/>
      <w:bookmarkEnd w:id="11"/>
    </w:p>
    <w:p w14:paraId="18E22450" w14:textId="77777777" w:rsidR="00C6440A" w:rsidRPr="00841734" w:rsidRDefault="00C6440A" w:rsidP="00B31E90">
      <w:pPr>
        <w:rPr>
          <w:color w:val="000000" w:themeColor="text1"/>
          <w:lang w:eastAsia="en-US"/>
        </w:rPr>
      </w:pPr>
    </w:p>
    <w:p w14:paraId="7D631690" w14:textId="5F0B6643" w:rsidR="00B34758" w:rsidRPr="00841734"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41734">
        <w:rPr>
          <w:rFonts w:ascii="Palatino Linotype" w:eastAsia="Calibri" w:hAnsi="Palatino Linotype" w:cs="Arial"/>
          <w:color w:val="000000" w:themeColor="text1"/>
        </w:rPr>
        <w:t xml:space="preserve">El </w:t>
      </w:r>
      <w:r w:rsidR="00740BA4" w:rsidRPr="00841734">
        <w:rPr>
          <w:rFonts w:ascii="Palatino Linotype" w:eastAsia="Calibri" w:hAnsi="Palatino Linotype" w:cs="Arial"/>
          <w:color w:val="000000" w:themeColor="text1"/>
        </w:rPr>
        <w:t xml:space="preserve">medio de impugnación fue presentado a través del </w:t>
      </w:r>
      <w:r w:rsidR="00740BA4" w:rsidRPr="00841734">
        <w:rPr>
          <w:rFonts w:ascii="Palatino Linotype" w:eastAsia="Calibri" w:hAnsi="Palatino Linotype" w:cs="Arial"/>
          <w:bCs/>
          <w:iCs/>
          <w:color w:val="000000" w:themeColor="text1"/>
        </w:rPr>
        <w:t>SAIMEX</w:t>
      </w:r>
      <w:r w:rsidR="00740BA4" w:rsidRPr="00841734">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841734">
        <w:rPr>
          <w:rFonts w:ascii="Palatino Linotype" w:eastAsia="Calibri" w:hAnsi="Palatino Linotype" w:cs="Arial"/>
          <w:b/>
          <w:color w:val="000000" w:themeColor="text1"/>
        </w:rPr>
        <w:t>SUJETO OBLIGADO</w:t>
      </w:r>
      <w:r w:rsidR="00740BA4" w:rsidRPr="00841734">
        <w:rPr>
          <w:rFonts w:ascii="Palatino Linotype" w:eastAsia="Calibri" w:hAnsi="Palatino Linotype" w:cs="Arial"/>
          <w:color w:val="000000" w:themeColor="text1"/>
        </w:rPr>
        <w:t xml:space="preserve"> entregó respuesta el </w:t>
      </w:r>
      <w:r w:rsidR="00BD2394">
        <w:rPr>
          <w:rFonts w:ascii="Palatino Linotype" w:eastAsia="Calibri" w:hAnsi="Palatino Linotype" w:cs="Arial"/>
          <w:color w:val="000000" w:themeColor="text1"/>
        </w:rPr>
        <w:t xml:space="preserve">veintiséis </w:t>
      </w:r>
      <w:r w:rsidR="00F778B2" w:rsidRPr="00841734">
        <w:rPr>
          <w:rFonts w:ascii="Palatino Linotype" w:eastAsia="Calibri" w:hAnsi="Palatino Linotype" w:cs="Arial"/>
          <w:color w:val="000000" w:themeColor="text1"/>
        </w:rPr>
        <w:t>(</w:t>
      </w:r>
      <w:r w:rsidR="00BD2394">
        <w:rPr>
          <w:rFonts w:ascii="Palatino Linotype" w:eastAsia="Calibri" w:hAnsi="Palatino Linotype" w:cs="Arial"/>
          <w:color w:val="000000" w:themeColor="text1"/>
        </w:rPr>
        <w:t>26</w:t>
      </w:r>
      <w:r w:rsidR="00F778B2" w:rsidRPr="00841734">
        <w:rPr>
          <w:rFonts w:ascii="Palatino Linotype" w:eastAsia="Calibri" w:hAnsi="Palatino Linotype" w:cs="Arial"/>
          <w:color w:val="000000" w:themeColor="text1"/>
        </w:rPr>
        <w:t>) d</w:t>
      </w:r>
      <w:r w:rsidR="00921375" w:rsidRPr="00841734">
        <w:rPr>
          <w:rFonts w:ascii="Palatino Linotype" w:eastAsia="Calibri" w:hAnsi="Palatino Linotype" w:cs="Arial"/>
          <w:color w:val="000000" w:themeColor="text1"/>
        </w:rPr>
        <w:t xml:space="preserve">e </w:t>
      </w:r>
      <w:r w:rsidR="00BD2394">
        <w:rPr>
          <w:rFonts w:ascii="Palatino Linotype" w:eastAsia="Calibri" w:hAnsi="Palatino Linotype" w:cs="Arial"/>
          <w:color w:val="000000" w:themeColor="text1"/>
        </w:rPr>
        <w:t>octubre</w:t>
      </w:r>
      <w:r w:rsidR="007F372C" w:rsidRPr="00841734">
        <w:rPr>
          <w:rFonts w:ascii="Palatino Linotype" w:eastAsia="Calibri" w:hAnsi="Palatino Linotype" w:cs="Arial"/>
          <w:color w:val="000000" w:themeColor="text1"/>
        </w:rPr>
        <w:t xml:space="preserve"> </w:t>
      </w:r>
      <w:r w:rsidR="00740BA4" w:rsidRPr="00841734">
        <w:rPr>
          <w:rFonts w:ascii="Palatino Linotype" w:eastAsia="Calibri" w:hAnsi="Palatino Linotype" w:cs="Arial"/>
          <w:color w:val="000000" w:themeColor="text1"/>
        </w:rPr>
        <w:t>de dos mil veinti</w:t>
      </w:r>
      <w:r w:rsidR="001B32B2" w:rsidRPr="00841734">
        <w:rPr>
          <w:rFonts w:ascii="Palatino Linotype" w:eastAsia="Calibri" w:hAnsi="Palatino Linotype" w:cs="Arial"/>
          <w:color w:val="000000" w:themeColor="text1"/>
        </w:rPr>
        <w:t>dós</w:t>
      </w:r>
      <w:r w:rsidR="00740BA4" w:rsidRPr="00841734">
        <w:rPr>
          <w:rFonts w:ascii="Palatino Linotype" w:eastAsia="Calibri" w:hAnsi="Palatino Linotype" w:cs="Arial"/>
          <w:color w:val="000000" w:themeColor="text1"/>
        </w:rPr>
        <w:t>, de tal forma que el plazo para interponer el recurso de revisión transcurrió del</w:t>
      </w:r>
      <w:r w:rsidR="005A3F61" w:rsidRPr="00841734">
        <w:rPr>
          <w:rFonts w:ascii="Palatino Linotype" w:eastAsia="Calibri" w:hAnsi="Palatino Linotype" w:cs="Arial"/>
          <w:color w:val="000000" w:themeColor="text1"/>
        </w:rPr>
        <w:t xml:space="preserve"> </w:t>
      </w:r>
      <w:r w:rsidR="00BD2394">
        <w:rPr>
          <w:rFonts w:ascii="Palatino Linotype" w:eastAsia="Calibri" w:hAnsi="Palatino Linotype" w:cs="Arial"/>
          <w:color w:val="000000" w:themeColor="text1"/>
        </w:rPr>
        <w:t>veintisiete</w:t>
      </w:r>
      <w:r w:rsidR="00124BBC" w:rsidRPr="00841734">
        <w:rPr>
          <w:rFonts w:ascii="Palatino Linotype" w:eastAsia="Calibri" w:hAnsi="Palatino Linotype" w:cs="Arial"/>
          <w:color w:val="000000" w:themeColor="text1"/>
        </w:rPr>
        <w:t xml:space="preserve"> </w:t>
      </w:r>
      <w:r w:rsidR="00BD2394">
        <w:rPr>
          <w:rFonts w:ascii="Palatino Linotype" w:eastAsia="Calibri" w:hAnsi="Palatino Linotype" w:cs="Arial"/>
          <w:color w:val="000000" w:themeColor="text1"/>
        </w:rPr>
        <w:t>(27</w:t>
      </w:r>
      <w:r w:rsidR="00921375" w:rsidRPr="00841734">
        <w:rPr>
          <w:rFonts w:ascii="Palatino Linotype" w:eastAsia="Calibri" w:hAnsi="Palatino Linotype" w:cs="Arial"/>
          <w:color w:val="000000" w:themeColor="text1"/>
        </w:rPr>
        <w:t xml:space="preserve">) </w:t>
      </w:r>
      <w:r w:rsidR="00BD2394">
        <w:rPr>
          <w:rFonts w:ascii="Palatino Linotype" w:eastAsia="Calibri" w:hAnsi="Palatino Linotype" w:cs="Arial"/>
          <w:color w:val="000000" w:themeColor="text1"/>
        </w:rPr>
        <w:t xml:space="preserve">de octubre </w:t>
      </w:r>
      <w:r w:rsidR="005932A1" w:rsidRPr="00841734">
        <w:rPr>
          <w:rFonts w:ascii="Palatino Linotype" w:eastAsia="Calibri" w:hAnsi="Palatino Linotype" w:cs="Arial"/>
          <w:color w:val="000000" w:themeColor="text1"/>
        </w:rPr>
        <w:t xml:space="preserve">al </w:t>
      </w:r>
      <w:r w:rsidR="00BD2394">
        <w:rPr>
          <w:rFonts w:ascii="Palatino Linotype" w:eastAsia="Calibri" w:hAnsi="Palatino Linotype" w:cs="Arial"/>
          <w:color w:val="000000" w:themeColor="text1"/>
        </w:rPr>
        <w:t>diecisiete</w:t>
      </w:r>
      <w:r w:rsidR="005932A1" w:rsidRPr="00841734">
        <w:rPr>
          <w:rFonts w:ascii="Palatino Linotype" w:eastAsia="Calibri" w:hAnsi="Palatino Linotype" w:cs="Arial"/>
          <w:color w:val="000000" w:themeColor="text1"/>
        </w:rPr>
        <w:t xml:space="preserve"> (</w:t>
      </w:r>
      <w:r w:rsidR="00BD2394">
        <w:rPr>
          <w:rFonts w:ascii="Palatino Linotype" w:eastAsia="Calibri" w:hAnsi="Palatino Linotype" w:cs="Arial"/>
          <w:color w:val="000000" w:themeColor="text1"/>
        </w:rPr>
        <w:t>17</w:t>
      </w:r>
      <w:r w:rsidR="005932A1" w:rsidRPr="00841734">
        <w:rPr>
          <w:rFonts w:ascii="Palatino Linotype" w:eastAsia="Calibri" w:hAnsi="Palatino Linotype" w:cs="Arial"/>
          <w:color w:val="000000" w:themeColor="text1"/>
        </w:rPr>
        <w:t xml:space="preserve">) </w:t>
      </w:r>
      <w:r w:rsidR="00D00A2E" w:rsidRPr="00841734">
        <w:rPr>
          <w:rFonts w:ascii="Palatino Linotype" w:eastAsia="Calibri" w:hAnsi="Palatino Linotype" w:cs="Arial"/>
          <w:color w:val="000000" w:themeColor="text1"/>
        </w:rPr>
        <w:t xml:space="preserve">de </w:t>
      </w:r>
      <w:r w:rsidR="00292C40" w:rsidRPr="00841734">
        <w:rPr>
          <w:rFonts w:ascii="Palatino Linotype" w:eastAsia="Calibri" w:hAnsi="Palatino Linotype" w:cs="Arial"/>
          <w:color w:val="000000" w:themeColor="text1"/>
        </w:rPr>
        <w:t>noviembre</w:t>
      </w:r>
      <w:r w:rsidR="00D00A2E" w:rsidRPr="00841734">
        <w:rPr>
          <w:rFonts w:ascii="Palatino Linotype" w:eastAsia="Calibri" w:hAnsi="Palatino Linotype" w:cs="Arial"/>
          <w:color w:val="000000" w:themeColor="text1"/>
        </w:rPr>
        <w:t xml:space="preserve"> </w:t>
      </w:r>
      <w:r w:rsidR="00CC63CB" w:rsidRPr="00841734">
        <w:rPr>
          <w:rFonts w:ascii="Palatino Linotype" w:eastAsia="Calibri" w:hAnsi="Palatino Linotype" w:cs="Arial"/>
          <w:color w:val="000000" w:themeColor="text1"/>
        </w:rPr>
        <w:t>d</w:t>
      </w:r>
      <w:r w:rsidR="00921375" w:rsidRPr="00841734">
        <w:rPr>
          <w:rFonts w:ascii="Palatino Linotype" w:eastAsia="Calibri" w:hAnsi="Palatino Linotype" w:cs="Arial"/>
          <w:color w:val="000000" w:themeColor="text1"/>
        </w:rPr>
        <w:t xml:space="preserve">e dos mil </w:t>
      </w:r>
      <w:r w:rsidR="00AA37A7" w:rsidRPr="00841734">
        <w:rPr>
          <w:rFonts w:ascii="Palatino Linotype" w:eastAsia="Calibri" w:hAnsi="Palatino Linotype" w:cs="Arial"/>
          <w:color w:val="000000" w:themeColor="text1"/>
        </w:rPr>
        <w:t>veintidós</w:t>
      </w:r>
      <w:r w:rsidR="00CE035D" w:rsidRPr="00841734">
        <w:rPr>
          <w:rFonts w:ascii="Palatino Linotype" w:eastAsia="Calibri" w:hAnsi="Palatino Linotype" w:cs="Arial"/>
          <w:color w:val="000000" w:themeColor="text1"/>
        </w:rPr>
        <w:t xml:space="preserve">, el recurso de revisión </w:t>
      </w:r>
      <w:r w:rsidR="00E95534" w:rsidRPr="00841734">
        <w:rPr>
          <w:rFonts w:ascii="Palatino Linotype" w:hAnsi="Palatino Linotype"/>
          <w:color w:val="000000" w:themeColor="text1"/>
        </w:rPr>
        <w:t xml:space="preserve">fue interpuesto el </w:t>
      </w:r>
      <w:r w:rsidR="005932A1" w:rsidRPr="00841734">
        <w:rPr>
          <w:rFonts w:ascii="Palatino Linotype" w:hAnsi="Palatino Linotype"/>
          <w:color w:val="000000" w:themeColor="text1"/>
        </w:rPr>
        <w:t>tre</w:t>
      </w:r>
      <w:r w:rsidR="00B73A52" w:rsidRPr="00841734">
        <w:rPr>
          <w:rFonts w:ascii="Palatino Linotype" w:hAnsi="Palatino Linotype"/>
          <w:color w:val="000000" w:themeColor="text1"/>
        </w:rPr>
        <w:t>ce</w:t>
      </w:r>
      <w:r w:rsidR="00CE035D" w:rsidRPr="00841734">
        <w:rPr>
          <w:rFonts w:ascii="Palatino Linotype" w:hAnsi="Palatino Linotype"/>
          <w:color w:val="000000" w:themeColor="text1"/>
        </w:rPr>
        <w:t xml:space="preserve"> </w:t>
      </w:r>
      <w:r w:rsidR="00921375" w:rsidRPr="00841734">
        <w:rPr>
          <w:rFonts w:ascii="Palatino Linotype" w:hAnsi="Palatino Linotype"/>
          <w:color w:val="000000" w:themeColor="text1"/>
        </w:rPr>
        <w:t>(</w:t>
      </w:r>
      <w:r w:rsidR="00B73A52" w:rsidRPr="00841734">
        <w:rPr>
          <w:rFonts w:ascii="Palatino Linotype" w:hAnsi="Palatino Linotype"/>
          <w:color w:val="000000" w:themeColor="text1"/>
        </w:rPr>
        <w:t>13</w:t>
      </w:r>
      <w:r w:rsidR="00921375" w:rsidRPr="00841734">
        <w:rPr>
          <w:rFonts w:ascii="Palatino Linotype" w:hAnsi="Palatino Linotype"/>
          <w:color w:val="000000" w:themeColor="text1"/>
        </w:rPr>
        <w:t xml:space="preserve">) de </w:t>
      </w:r>
      <w:r w:rsidR="00B73A52" w:rsidRPr="00841734">
        <w:rPr>
          <w:rFonts w:ascii="Palatino Linotype" w:hAnsi="Palatino Linotype"/>
          <w:color w:val="000000" w:themeColor="text1"/>
        </w:rPr>
        <w:t>noviembre</w:t>
      </w:r>
      <w:r w:rsidR="00061A86" w:rsidRPr="00841734">
        <w:rPr>
          <w:rFonts w:ascii="Palatino Linotype" w:hAnsi="Palatino Linotype"/>
          <w:color w:val="000000" w:themeColor="text1"/>
        </w:rPr>
        <w:t xml:space="preserve"> de dos mil veintidós</w:t>
      </w:r>
      <w:r w:rsidR="00E95534" w:rsidRPr="00841734">
        <w:rPr>
          <w:rFonts w:ascii="Palatino Linotype" w:hAnsi="Palatino Linotype"/>
          <w:color w:val="000000" w:themeColor="text1"/>
        </w:rPr>
        <w:t>, éste</w:t>
      </w:r>
      <w:r w:rsidR="00E95534" w:rsidRPr="00841734">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841734">
        <w:rPr>
          <w:rFonts w:ascii="Palatino Linotype" w:hAnsi="Palatino Linotype" w:cs="Arial"/>
          <w:b/>
          <w:color w:val="000000" w:themeColor="text1"/>
        </w:rPr>
        <w:t xml:space="preserve"> </w:t>
      </w:r>
      <w:r w:rsidR="00E95534" w:rsidRPr="00841734">
        <w:rPr>
          <w:rFonts w:ascii="Palatino Linotype" w:hAnsi="Palatino Linotype" w:cs="Arial"/>
          <w:color w:val="000000" w:themeColor="text1"/>
        </w:rPr>
        <w:t>vigente.</w:t>
      </w:r>
    </w:p>
    <w:p w14:paraId="5CB8FFBB" w14:textId="77777777" w:rsidR="00D91544" w:rsidRPr="00841734"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841734"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841734">
        <w:rPr>
          <w:rFonts w:ascii="Palatino Linotype" w:eastAsia="Calibri" w:hAnsi="Palatino Linotype" w:cs="Arial"/>
          <w:color w:val="000000" w:themeColor="text1"/>
        </w:rPr>
        <w:t>C</w:t>
      </w:r>
      <w:r w:rsidR="00AF6795" w:rsidRPr="00841734">
        <w:rPr>
          <w:rFonts w:ascii="Palatino Linotype" w:eastAsia="Calibri" w:hAnsi="Palatino Linotype" w:cs="Arial"/>
          <w:color w:val="000000" w:themeColor="text1"/>
        </w:rPr>
        <w:t>onsecuencia de lo anterior, este</w:t>
      </w:r>
      <w:r w:rsidRPr="00841734">
        <w:rPr>
          <w:rFonts w:ascii="Palatino Linotype" w:eastAsia="Calibri" w:hAnsi="Palatino Linotype" w:cs="Arial"/>
          <w:color w:val="000000" w:themeColor="text1"/>
        </w:rPr>
        <w:t xml:space="preserve"> </w:t>
      </w:r>
      <w:r w:rsidR="00AF6795" w:rsidRPr="00841734">
        <w:rPr>
          <w:rFonts w:ascii="Palatino Linotype" w:eastAsia="Calibri" w:hAnsi="Palatino Linotype" w:cs="Arial"/>
          <w:color w:val="000000" w:themeColor="text1"/>
        </w:rPr>
        <w:t>Órgano Garante</w:t>
      </w:r>
      <w:r w:rsidRPr="00841734">
        <w:rPr>
          <w:rFonts w:ascii="Palatino Linotype" w:eastAsia="Calibri" w:hAnsi="Palatino Linotype" w:cs="Arial"/>
          <w:color w:val="000000" w:themeColor="text1"/>
        </w:rPr>
        <w:t xml:space="preserve"> advierte que </w:t>
      </w:r>
      <w:r w:rsidR="00540208" w:rsidRPr="00841734">
        <w:rPr>
          <w:rFonts w:ascii="Palatino Linotype" w:eastAsia="Calibri" w:hAnsi="Palatino Linotype" w:cs="Arial"/>
          <w:color w:val="000000" w:themeColor="text1"/>
        </w:rPr>
        <w:t xml:space="preserve">el escrito contiene las formalidades previstas por el artículo 180 último párrafo de la Ley </w:t>
      </w:r>
      <w:r w:rsidR="004911B6" w:rsidRPr="00841734">
        <w:rPr>
          <w:rFonts w:ascii="Palatino Linotype" w:eastAsia="Calibri" w:hAnsi="Palatino Linotype" w:cs="Arial"/>
          <w:color w:val="000000" w:themeColor="text1"/>
        </w:rPr>
        <w:t>de Transparencia y Acceso a la Información Pública del Estado de México y Municipios</w:t>
      </w:r>
      <w:r w:rsidR="00540208" w:rsidRPr="00841734">
        <w:rPr>
          <w:rFonts w:ascii="Palatino Linotype" w:eastAsia="Calibri" w:hAnsi="Palatino Linotype" w:cs="Arial"/>
          <w:color w:val="000000" w:themeColor="text1"/>
        </w:rPr>
        <w:t xml:space="preserve">, por lo que es procedente que </w:t>
      </w:r>
      <w:r w:rsidR="004911B6" w:rsidRPr="00841734">
        <w:rPr>
          <w:rFonts w:ascii="Palatino Linotype" w:eastAsia="Calibri" w:hAnsi="Palatino Linotype" w:cs="Arial"/>
          <w:color w:val="000000" w:themeColor="text1"/>
        </w:rPr>
        <w:t>e</w:t>
      </w:r>
      <w:r w:rsidR="00540208" w:rsidRPr="00841734">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841734" w:rsidRDefault="00262C1D" w:rsidP="00262C1D">
      <w:pPr>
        <w:pStyle w:val="Prrafodelista"/>
        <w:rPr>
          <w:rFonts w:ascii="Palatino Linotype" w:eastAsia="Times New Roman" w:hAnsi="Palatino Linotype" w:cs="Arial"/>
          <w:bCs/>
          <w:color w:val="000000" w:themeColor="text1"/>
          <w:lang w:eastAsia="es-MX"/>
        </w:rPr>
      </w:pPr>
    </w:p>
    <w:p w14:paraId="08C30485" w14:textId="77777777" w:rsidR="00E23CA4" w:rsidRPr="00841734" w:rsidRDefault="00E23CA4" w:rsidP="00262C1D">
      <w:pPr>
        <w:pStyle w:val="Prrafodelista"/>
        <w:rPr>
          <w:rFonts w:ascii="Palatino Linotype" w:eastAsia="Times New Roman" w:hAnsi="Palatino Linotype" w:cs="Arial"/>
          <w:bCs/>
          <w:color w:val="000000" w:themeColor="text1"/>
          <w:lang w:eastAsia="es-MX"/>
        </w:rPr>
      </w:pPr>
    </w:p>
    <w:p w14:paraId="15661DD9" w14:textId="2CDF4EE3" w:rsidR="00540208" w:rsidRPr="00841734"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841734">
        <w:rPr>
          <w:rFonts w:ascii="Palatino Linotype" w:hAnsi="Palatino Linotype"/>
          <w:b/>
          <w:color w:val="000000" w:themeColor="text1"/>
          <w:sz w:val="24"/>
          <w:szCs w:val="24"/>
        </w:rPr>
        <w:t>TERCERO</w:t>
      </w:r>
      <w:r w:rsidR="00C50A2B" w:rsidRPr="00841734">
        <w:rPr>
          <w:rFonts w:ascii="Palatino Linotype" w:hAnsi="Palatino Linotype"/>
          <w:b/>
          <w:color w:val="000000" w:themeColor="text1"/>
          <w:sz w:val="24"/>
          <w:szCs w:val="24"/>
        </w:rPr>
        <w:t>. De</w:t>
      </w:r>
      <w:r w:rsidR="00AD76A1" w:rsidRPr="00841734">
        <w:rPr>
          <w:rFonts w:ascii="Palatino Linotype" w:hAnsi="Palatino Linotype"/>
          <w:b/>
          <w:color w:val="000000" w:themeColor="text1"/>
          <w:sz w:val="24"/>
          <w:szCs w:val="24"/>
        </w:rPr>
        <w:t xml:space="preserve">l planteamiento de la </w:t>
      </w:r>
      <w:r w:rsidR="00AD76A1" w:rsidRPr="00841734">
        <w:rPr>
          <w:rFonts w:ascii="Palatino Linotype" w:hAnsi="Palatino Linotype"/>
          <w:b/>
          <w:i/>
          <w:color w:val="000000" w:themeColor="text1"/>
          <w:sz w:val="24"/>
          <w:szCs w:val="24"/>
        </w:rPr>
        <w:t>Litis</w:t>
      </w:r>
      <w:r w:rsidR="00C50A2B" w:rsidRPr="00841734">
        <w:rPr>
          <w:rFonts w:ascii="Palatino Linotype" w:hAnsi="Palatino Linotype"/>
          <w:b/>
          <w:color w:val="000000" w:themeColor="text1"/>
          <w:sz w:val="24"/>
          <w:szCs w:val="24"/>
        </w:rPr>
        <w:t>.</w:t>
      </w:r>
      <w:bookmarkEnd w:id="12"/>
      <w:bookmarkEnd w:id="13"/>
      <w:bookmarkEnd w:id="14"/>
    </w:p>
    <w:p w14:paraId="4231B8D5" w14:textId="77777777" w:rsidR="00540208" w:rsidRPr="00841734" w:rsidRDefault="00540208" w:rsidP="00B31E90">
      <w:pPr>
        <w:rPr>
          <w:rFonts w:ascii="Palatino Linotype" w:hAnsi="Palatino Linotype"/>
          <w:color w:val="000000" w:themeColor="text1"/>
          <w:lang w:eastAsia="en-US"/>
        </w:rPr>
      </w:pPr>
    </w:p>
    <w:bookmarkEnd w:id="15"/>
    <w:bookmarkEnd w:id="16"/>
    <w:p w14:paraId="34E542D1" w14:textId="0E756924" w:rsidR="00F778B2" w:rsidRPr="00841734" w:rsidRDefault="00CE035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41734">
        <w:rPr>
          <w:rFonts w:ascii="Palatino Linotype" w:hAnsi="Palatino Linotype" w:cs="Arial"/>
          <w:color w:val="000000" w:themeColor="text1"/>
        </w:rPr>
        <w:t>El Recurrente solicitó</w:t>
      </w:r>
      <w:r w:rsidR="003677B1" w:rsidRPr="00841734">
        <w:rPr>
          <w:rFonts w:ascii="Palatino Linotype" w:hAnsi="Palatino Linotype" w:cs="Arial"/>
          <w:color w:val="000000" w:themeColor="text1"/>
        </w:rPr>
        <w:t xml:space="preserve"> información relacionada con los archivos, a través de un cuestionario.</w:t>
      </w:r>
    </w:p>
    <w:p w14:paraId="0254E71A" w14:textId="77777777" w:rsidR="003677B1" w:rsidRPr="00841734" w:rsidRDefault="003677B1" w:rsidP="003677B1">
      <w:pPr>
        <w:pStyle w:val="Prrafodelista"/>
        <w:tabs>
          <w:tab w:val="left" w:pos="426"/>
        </w:tabs>
        <w:spacing w:line="360" w:lineRule="auto"/>
        <w:ind w:left="0" w:right="49"/>
        <w:jc w:val="both"/>
        <w:rPr>
          <w:rFonts w:ascii="Palatino Linotype" w:hAnsi="Palatino Linotype" w:cs="Arial"/>
          <w:color w:val="000000" w:themeColor="text1"/>
        </w:rPr>
      </w:pPr>
    </w:p>
    <w:p w14:paraId="7045F325" w14:textId="3746FB93" w:rsidR="003677B1" w:rsidRPr="00841734" w:rsidRDefault="003677B1"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41734">
        <w:rPr>
          <w:rFonts w:ascii="Palatino Linotype" w:hAnsi="Palatino Linotype" w:cs="Arial"/>
          <w:color w:val="000000" w:themeColor="text1"/>
        </w:rPr>
        <w:lastRenderedPageBreak/>
        <w:t>El Sujeto Obligado respondió</w:t>
      </w:r>
      <w:r w:rsidR="00BD2394">
        <w:rPr>
          <w:rFonts w:ascii="Palatino Linotype" w:hAnsi="Palatino Linotype" w:cs="Arial"/>
          <w:color w:val="000000" w:themeColor="text1"/>
        </w:rPr>
        <w:t xml:space="preserve"> que no cuenta con la información</w:t>
      </w:r>
    </w:p>
    <w:p w14:paraId="71226947" w14:textId="77777777" w:rsidR="009A3B2B" w:rsidRPr="00841734" w:rsidRDefault="009A3B2B" w:rsidP="009A3B2B">
      <w:pPr>
        <w:spacing w:line="360" w:lineRule="auto"/>
        <w:ind w:left="567" w:right="616"/>
        <w:jc w:val="both"/>
        <w:rPr>
          <w:rFonts w:ascii="Palatino Linotype" w:eastAsia="Times New Roman" w:hAnsi="Palatino Linotype" w:cs="Times New Roman"/>
          <w:i/>
          <w:sz w:val="22"/>
          <w:szCs w:val="22"/>
          <w:lang w:eastAsia="es-MX"/>
        </w:rPr>
      </w:pPr>
    </w:p>
    <w:p w14:paraId="21AD50C3" w14:textId="69C60182" w:rsidR="00CC63CB" w:rsidRPr="00841734"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41734">
        <w:rPr>
          <w:rFonts w:ascii="Palatino Linotype" w:eastAsia="Calibri" w:hAnsi="Palatino Linotype" w:cs="Tahoma"/>
          <w:color w:val="000000"/>
          <w:lang w:val="es-ES" w:eastAsia="es-MX"/>
        </w:rPr>
        <w:t>El Particular se inconformó</w:t>
      </w:r>
      <w:r w:rsidR="00CC63CB" w:rsidRPr="00841734">
        <w:rPr>
          <w:rFonts w:ascii="Palatino Linotype" w:eastAsia="Calibri" w:hAnsi="Palatino Linotype" w:cs="Tahoma"/>
          <w:color w:val="000000"/>
          <w:lang w:val="es-ES" w:eastAsia="es-MX"/>
        </w:rPr>
        <w:t xml:space="preserve"> por</w:t>
      </w:r>
      <w:r w:rsidR="006226A3" w:rsidRPr="00841734">
        <w:rPr>
          <w:rFonts w:ascii="Palatino Linotype" w:eastAsia="Calibri" w:hAnsi="Palatino Linotype" w:cs="Tahoma"/>
          <w:color w:val="000000"/>
          <w:lang w:val="es-ES" w:eastAsia="es-MX"/>
        </w:rPr>
        <w:t xml:space="preserve">que </w:t>
      </w:r>
      <w:r w:rsidR="003677B1" w:rsidRPr="00841734">
        <w:rPr>
          <w:rFonts w:ascii="Palatino Linotype" w:eastAsia="Calibri" w:hAnsi="Palatino Linotype" w:cs="Tahoma"/>
          <w:color w:val="000000"/>
          <w:lang w:val="es-ES" w:eastAsia="es-MX"/>
        </w:rPr>
        <w:t>le</w:t>
      </w:r>
      <w:r w:rsidR="00403E5B">
        <w:rPr>
          <w:rFonts w:ascii="Palatino Linotype" w:eastAsia="Calibri" w:hAnsi="Palatino Linotype" w:cs="Tahoma"/>
          <w:color w:val="000000"/>
          <w:lang w:val="es-ES" w:eastAsia="es-MX"/>
        </w:rPr>
        <w:t xml:space="preserve"> negaron la información.</w:t>
      </w:r>
    </w:p>
    <w:p w14:paraId="49E3C58D" w14:textId="77777777" w:rsidR="00CC63CB" w:rsidRPr="00841734" w:rsidRDefault="00CC63CB" w:rsidP="00CC63CB">
      <w:pPr>
        <w:pStyle w:val="Prrafodelista"/>
        <w:rPr>
          <w:rFonts w:ascii="Palatino Linotype" w:eastAsia="Calibri" w:hAnsi="Palatino Linotype" w:cs="Tahoma"/>
          <w:color w:val="000000"/>
          <w:lang w:val="es-ES" w:eastAsia="es-MX"/>
        </w:rPr>
      </w:pPr>
    </w:p>
    <w:p w14:paraId="1C5AB6B5" w14:textId="6FEC1269" w:rsidR="009F1566" w:rsidRPr="00841734"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841734">
        <w:rPr>
          <w:rFonts w:ascii="Palatino Linotype" w:hAnsi="Palatino Linotype" w:cs="Arial"/>
          <w:color w:val="000000" w:themeColor="text1"/>
          <w:szCs w:val="23"/>
        </w:rPr>
        <w:t xml:space="preserve">Por lo anterior, la </w:t>
      </w:r>
      <w:r w:rsidRPr="00841734">
        <w:rPr>
          <w:rFonts w:ascii="Palatino Linotype" w:hAnsi="Palatino Linotype" w:cs="Arial"/>
          <w:i/>
          <w:color w:val="000000" w:themeColor="text1"/>
          <w:szCs w:val="23"/>
        </w:rPr>
        <w:t>Litis</w:t>
      </w:r>
      <w:r w:rsidRPr="00841734">
        <w:rPr>
          <w:rFonts w:ascii="Palatino Linotype" w:hAnsi="Palatino Linotype" w:cs="Arial"/>
          <w:color w:val="000000" w:themeColor="text1"/>
          <w:szCs w:val="23"/>
        </w:rPr>
        <w:t xml:space="preserve"> a resolver en el presente recurso se circunscribe en determinar si</w:t>
      </w:r>
      <w:r w:rsidR="002C6561" w:rsidRPr="00841734">
        <w:rPr>
          <w:rFonts w:ascii="Palatino Linotype" w:hAnsi="Palatino Linotype" w:cs="Arial"/>
          <w:color w:val="000000" w:themeColor="text1"/>
          <w:szCs w:val="23"/>
        </w:rPr>
        <w:t xml:space="preserve"> </w:t>
      </w:r>
      <w:r w:rsidR="004B0EB6" w:rsidRPr="00841734">
        <w:rPr>
          <w:rFonts w:ascii="Palatino Linotype" w:hAnsi="Palatino Linotype" w:cs="Arial"/>
          <w:color w:val="000000" w:themeColor="text1"/>
          <w:szCs w:val="23"/>
        </w:rPr>
        <w:t>la respuesta del</w:t>
      </w:r>
      <w:r w:rsidR="002C6561" w:rsidRPr="00841734">
        <w:rPr>
          <w:rFonts w:ascii="Palatino Linotype" w:hAnsi="Palatino Linotype" w:cs="Arial"/>
          <w:color w:val="000000" w:themeColor="text1"/>
          <w:szCs w:val="23"/>
        </w:rPr>
        <w:t xml:space="preserve"> </w:t>
      </w:r>
      <w:r w:rsidR="002C6561" w:rsidRPr="00841734">
        <w:rPr>
          <w:rFonts w:ascii="Palatino Linotype" w:hAnsi="Palatino Linotype" w:cs="Arial"/>
          <w:b/>
          <w:bCs/>
          <w:color w:val="000000" w:themeColor="text1"/>
          <w:szCs w:val="23"/>
        </w:rPr>
        <w:t>SUJETO OBLIGADO</w:t>
      </w:r>
      <w:r w:rsidR="002C6561" w:rsidRPr="00841734">
        <w:rPr>
          <w:rFonts w:ascii="Palatino Linotype" w:hAnsi="Palatino Linotype" w:cs="Arial"/>
          <w:color w:val="000000" w:themeColor="text1"/>
          <w:szCs w:val="23"/>
        </w:rPr>
        <w:t xml:space="preserve"> </w:t>
      </w:r>
      <w:r w:rsidR="004B0EB6" w:rsidRPr="00841734">
        <w:rPr>
          <w:rFonts w:ascii="Palatino Linotype" w:hAnsi="Palatino Linotype" w:cs="Arial"/>
          <w:color w:val="000000" w:themeColor="text1"/>
          <w:szCs w:val="23"/>
        </w:rPr>
        <w:t xml:space="preserve">colma el derecho de acceso a la información ejercido por el </w:t>
      </w:r>
      <w:r w:rsidR="004B0EB6" w:rsidRPr="00841734">
        <w:rPr>
          <w:rFonts w:ascii="Palatino Linotype" w:hAnsi="Palatino Linotype" w:cs="Arial"/>
          <w:b/>
          <w:bCs/>
          <w:color w:val="000000" w:themeColor="text1"/>
          <w:szCs w:val="23"/>
        </w:rPr>
        <w:t>RECURRENTE</w:t>
      </w:r>
      <w:r w:rsidR="002C6561" w:rsidRPr="00841734">
        <w:rPr>
          <w:rFonts w:ascii="Palatino Linotype" w:hAnsi="Palatino Linotype" w:cs="Arial"/>
          <w:color w:val="000000" w:themeColor="text1"/>
          <w:szCs w:val="23"/>
        </w:rPr>
        <w:t>; o si, por el contrario, se</w:t>
      </w:r>
      <w:r w:rsidR="00E32652" w:rsidRPr="00841734">
        <w:rPr>
          <w:rFonts w:ascii="Palatino Linotype" w:hAnsi="Palatino Linotype" w:cs="Arial"/>
          <w:color w:val="000000" w:themeColor="text1"/>
          <w:szCs w:val="23"/>
        </w:rPr>
        <w:t xml:space="preserve"> </w:t>
      </w:r>
      <w:r w:rsidR="0028248C" w:rsidRPr="00841734">
        <w:rPr>
          <w:rFonts w:ascii="Palatino Linotype" w:hAnsi="Palatino Linotype"/>
          <w:color w:val="000000" w:themeColor="text1"/>
        </w:rPr>
        <w:t>actualiza la causal de procedencia</w:t>
      </w:r>
      <w:r w:rsidR="00E66A80" w:rsidRPr="00841734">
        <w:rPr>
          <w:rFonts w:ascii="Palatino Linotype" w:hAnsi="Palatino Linotype" w:cs="Arial"/>
          <w:color w:val="000000" w:themeColor="text1"/>
          <w:szCs w:val="23"/>
        </w:rPr>
        <w:t xml:space="preserve"> del recurso de revisión establecida</w:t>
      </w:r>
      <w:r w:rsidR="00A42161" w:rsidRPr="00841734">
        <w:rPr>
          <w:rFonts w:ascii="Palatino Linotype" w:hAnsi="Palatino Linotype" w:cs="Arial"/>
          <w:color w:val="000000" w:themeColor="text1"/>
          <w:szCs w:val="23"/>
        </w:rPr>
        <w:t xml:space="preserve"> en la fracci</w:t>
      </w:r>
      <w:r w:rsidR="00765786" w:rsidRPr="00841734">
        <w:rPr>
          <w:rFonts w:ascii="Palatino Linotype" w:hAnsi="Palatino Linotype" w:cs="Arial"/>
          <w:color w:val="000000" w:themeColor="text1"/>
          <w:szCs w:val="23"/>
        </w:rPr>
        <w:t>ón</w:t>
      </w:r>
      <w:r w:rsidR="00A42161" w:rsidRPr="00841734">
        <w:rPr>
          <w:rFonts w:ascii="Palatino Linotype" w:hAnsi="Palatino Linotype" w:cs="Arial"/>
          <w:color w:val="000000" w:themeColor="text1"/>
          <w:szCs w:val="23"/>
        </w:rPr>
        <w:t xml:space="preserve"> </w:t>
      </w:r>
      <w:r w:rsidR="00E563E5">
        <w:rPr>
          <w:rFonts w:ascii="Palatino Linotype" w:hAnsi="Palatino Linotype" w:cs="Arial"/>
          <w:color w:val="000000" w:themeColor="text1"/>
          <w:szCs w:val="23"/>
        </w:rPr>
        <w:t>I</w:t>
      </w:r>
      <w:r w:rsidR="00810109" w:rsidRPr="00841734">
        <w:rPr>
          <w:rFonts w:ascii="Palatino Linotype" w:hAnsi="Palatino Linotype" w:cs="Arial"/>
          <w:color w:val="000000" w:themeColor="text1"/>
          <w:szCs w:val="23"/>
        </w:rPr>
        <w:t xml:space="preserve"> </w:t>
      </w:r>
      <w:r w:rsidR="00A42161" w:rsidRPr="00841734">
        <w:rPr>
          <w:rFonts w:ascii="Palatino Linotype" w:hAnsi="Palatino Linotype" w:cs="Arial"/>
          <w:color w:val="000000" w:themeColor="text1"/>
          <w:szCs w:val="23"/>
        </w:rPr>
        <w:t>de</w:t>
      </w:r>
      <w:r w:rsidR="00E66A80" w:rsidRPr="00841734">
        <w:rPr>
          <w:rFonts w:ascii="Palatino Linotype" w:hAnsi="Palatino Linotype" w:cs="Arial"/>
          <w:color w:val="000000" w:themeColor="text1"/>
          <w:szCs w:val="23"/>
        </w:rPr>
        <w:t>l artículo 179</w:t>
      </w:r>
      <w:r w:rsidR="008E4483" w:rsidRPr="00841734">
        <w:rPr>
          <w:rFonts w:ascii="Palatino Linotype" w:hAnsi="Palatino Linotype" w:cs="Arial"/>
          <w:color w:val="000000" w:themeColor="text1"/>
          <w:szCs w:val="23"/>
        </w:rPr>
        <w:t xml:space="preserve"> </w:t>
      </w:r>
      <w:r w:rsidR="00E66A80" w:rsidRPr="00841734">
        <w:rPr>
          <w:rFonts w:ascii="Palatino Linotype" w:hAnsi="Palatino Linotype" w:cs="Arial"/>
          <w:color w:val="000000" w:themeColor="text1"/>
          <w:szCs w:val="23"/>
        </w:rPr>
        <w:t xml:space="preserve">de la Ley de Transparencia y Acceso a la Información Pública del Estado de México y Municipios, </w:t>
      </w:r>
      <w:r w:rsidR="004364EE" w:rsidRPr="00841734">
        <w:rPr>
          <w:rFonts w:ascii="Palatino Linotype" w:hAnsi="Palatino Linotype" w:cs="Arial"/>
          <w:color w:val="000000" w:themeColor="text1"/>
          <w:szCs w:val="23"/>
        </w:rPr>
        <w:t>misma</w:t>
      </w:r>
      <w:r w:rsidR="00C51671" w:rsidRPr="00841734">
        <w:rPr>
          <w:rFonts w:ascii="Palatino Linotype" w:hAnsi="Palatino Linotype" w:cs="Arial"/>
          <w:color w:val="000000" w:themeColor="text1"/>
          <w:szCs w:val="23"/>
        </w:rPr>
        <w:t xml:space="preserve"> </w:t>
      </w:r>
      <w:r w:rsidR="00E66A80" w:rsidRPr="00841734">
        <w:rPr>
          <w:rFonts w:ascii="Palatino Linotype" w:hAnsi="Palatino Linotype" w:cs="Arial"/>
          <w:color w:val="000000" w:themeColor="text1"/>
          <w:szCs w:val="23"/>
        </w:rPr>
        <w:t>que se transcribe a continuación:</w:t>
      </w:r>
    </w:p>
    <w:p w14:paraId="0F0C773B" w14:textId="77777777" w:rsidR="005946F4" w:rsidRPr="00841734" w:rsidRDefault="005946F4" w:rsidP="005946F4">
      <w:pPr>
        <w:pStyle w:val="Prrafodelista"/>
        <w:rPr>
          <w:rFonts w:ascii="Palatino Linotype" w:hAnsi="Palatino Linotype" w:cs="Arial"/>
          <w:color w:val="000000" w:themeColor="text1"/>
        </w:rPr>
      </w:pPr>
    </w:p>
    <w:p w14:paraId="31379DA7" w14:textId="77777777" w:rsidR="005946F4" w:rsidRPr="00841734" w:rsidRDefault="005946F4" w:rsidP="005946F4">
      <w:pPr>
        <w:tabs>
          <w:tab w:val="left" w:pos="426"/>
        </w:tabs>
        <w:spacing w:line="360" w:lineRule="auto"/>
        <w:ind w:left="567" w:right="616"/>
        <w:jc w:val="both"/>
        <w:rPr>
          <w:rFonts w:ascii="Palatino Linotype" w:hAnsi="Palatino Linotype"/>
          <w:i/>
          <w:iCs/>
        </w:rPr>
      </w:pPr>
      <w:r w:rsidRPr="00841734">
        <w:rPr>
          <w:rFonts w:ascii="Palatino Linotype" w:hAnsi="Palatino Linotype"/>
          <w:i/>
          <w:iCs/>
        </w:rPr>
        <w:t xml:space="preserve">Artículo 179. El recurso de revisión es un medio de protección que la Ley otorga a los particulares, para hacer valer su derecho de acceso a la información pública, y procederá en contra de las siguientes causas: </w:t>
      </w:r>
    </w:p>
    <w:p w14:paraId="6D77E675" w14:textId="1421C9ED" w:rsidR="006226A3" w:rsidRPr="00841734" w:rsidRDefault="006226A3" w:rsidP="003677B1">
      <w:pPr>
        <w:spacing w:line="360" w:lineRule="auto"/>
        <w:ind w:left="720"/>
        <w:rPr>
          <w:rFonts w:ascii="Palatino Linotype" w:hAnsi="Palatino Linotype" w:cs="Arial"/>
          <w:color w:val="000000" w:themeColor="text1"/>
          <w:sz w:val="22"/>
          <w:szCs w:val="22"/>
        </w:rPr>
      </w:pPr>
      <w:r w:rsidRPr="00841734">
        <w:rPr>
          <w:rFonts w:ascii="Palatino Linotype" w:hAnsi="Palatino Linotype" w:cs="Arial"/>
          <w:color w:val="000000" w:themeColor="text1"/>
          <w:sz w:val="22"/>
          <w:szCs w:val="22"/>
        </w:rPr>
        <w:t>…</w:t>
      </w:r>
    </w:p>
    <w:p w14:paraId="45FD67C3" w14:textId="72A22401" w:rsidR="003677B1" w:rsidRPr="0080079C" w:rsidRDefault="00E563E5" w:rsidP="003677B1">
      <w:pPr>
        <w:spacing w:line="360" w:lineRule="auto"/>
        <w:ind w:left="720"/>
        <w:rPr>
          <w:rFonts w:ascii="Palatino Linotype" w:hAnsi="Palatino Linotype"/>
          <w:i/>
          <w:sz w:val="22"/>
          <w:szCs w:val="22"/>
        </w:rPr>
      </w:pPr>
      <w:r>
        <w:rPr>
          <w:rFonts w:ascii="Palatino Linotype" w:hAnsi="Palatino Linotype"/>
          <w:i/>
          <w:sz w:val="22"/>
          <w:szCs w:val="22"/>
        </w:rPr>
        <w:t>I</w:t>
      </w:r>
      <w:r w:rsidR="003677B1" w:rsidRPr="0080079C">
        <w:rPr>
          <w:rFonts w:ascii="Palatino Linotype" w:hAnsi="Palatino Linotype"/>
          <w:i/>
          <w:sz w:val="22"/>
          <w:szCs w:val="22"/>
        </w:rPr>
        <w:t xml:space="preserve">. La </w:t>
      </w:r>
      <w:r w:rsidR="00403E5B">
        <w:rPr>
          <w:rFonts w:ascii="Palatino Linotype" w:hAnsi="Palatino Linotype"/>
          <w:i/>
          <w:sz w:val="22"/>
          <w:szCs w:val="22"/>
        </w:rPr>
        <w:t>negativa de la información</w:t>
      </w:r>
      <w:r w:rsidR="003677B1" w:rsidRPr="0080079C">
        <w:rPr>
          <w:rFonts w:ascii="Palatino Linotype" w:hAnsi="Palatino Linotype"/>
          <w:i/>
          <w:sz w:val="22"/>
          <w:szCs w:val="22"/>
        </w:rPr>
        <w:t xml:space="preserve">; </w:t>
      </w:r>
    </w:p>
    <w:p w14:paraId="5DB399EF" w14:textId="0B0DBD20" w:rsidR="006226A3" w:rsidRPr="00841734" w:rsidRDefault="003677B1" w:rsidP="003677B1">
      <w:pPr>
        <w:spacing w:line="360" w:lineRule="auto"/>
        <w:ind w:left="720"/>
        <w:rPr>
          <w:rFonts w:ascii="Palatino Linotype" w:hAnsi="Palatino Linotype" w:cs="Arial"/>
          <w:color w:val="000000" w:themeColor="text1"/>
          <w:sz w:val="22"/>
          <w:szCs w:val="22"/>
        </w:rPr>
      </w:pPr>
      <w:r w:rsidRPr="00841734">
        <w:rPr>
          <w:rFonts w:ascii="Palatino Linotype" w:hAnsi="Palatino Linotype" w:cs="Arial"/>
          <w:color w:val="000000" w:themeColor="text1"/>
          <w:sz w:val="22"/>
          <w:szCs w:val="22"/>
        </w:rPr>
        <w:t>…</w:t>
      </w:r>
    </w:p>
    <w:p w14:paraId="4E254ECC" w14:textId="77777777" w:rsidR="006226A3" w:rsidRPr="00841734" w:rsidRDefault="006226A3" w:rsidP="006226A3">
      <w:pPr>
        <w:ind w:left="720"/>
        <w:rPr>
          <w:rFonts w:ascii="Palatino Linotype" w:hAnsi="Palatino Linotype" w:cs="Arial"/>
          <w:color w:val="000000" w:themeColor="text1"/>
        </w:rPr>
      </w:pPr>
    </w:p>
    <w:p w14:paraId="5CEC2F48" w14:textId="1B05DC04" w:rsidR="00EF014A" w:rsidRPr="00841734" w:rsidRDefault="00273D1A" w:rsidP="00F96156">
      <w:pPr>
        <w:pStyle w:val="Ttulo2"/>
        <w:tabs>
          <w:tab w:val="left" w:pos="426"/>
        </w:tabs>
        <w:rPr>
          <w:rFonts w:ascii="Palatino Linotype" w:hAnsi="Palatino Linotype" w:cs="Arial"/>
          <w:b/>
          <w:color w:val="000000" w:themeColor="text1"/>
          <w:sz w:val="24"/>
        </w:rPr>
      </w:pPr>
      <w:bookmarkStart w:id="22" w:name="_Toc87456489"/>
      <w:r w:rsidRPr="00841734">
        <w:rPr>
          <w:rFonts w:ascii="Palatino Linotype" w:hAnsi="Palatino Linotype" w:cs="Arial"/>
          <w:b/>
          <w:color w:val="000000" w:themeColor="text1"/>
          <w:sz w:val="24"/>
        </w:rPr>
        <w:t>CUARTO</w:t>
      </w:r>
      <w:r w:rsidR="00EF014A" w:rsidRPr="00841734">
        <w:rPr>
          <w:rFonts w:ascii="Palatino Linotype" w:hAnsi="Palatino Linotype" w:cs="Arial"/>
          <w:b/>
          <w:color w:val="000000" w:themeColor="text1"/>
          <w:sz w:val="24"/>
        </w:rPr>
        <w:t>. Estudio y Resolución del asunto.</w:t>
      </w:r>
      <w:bookmarkEnd w:id="22"/>
    </w:p>
    <w:p w14:paraId="6E979250" w14:textId="2A34D6B5" w:rsidR="00A55D2B" w:rsidRPr="00841734" w:rsidRDefault="00A55D2B" w:rsidP="00B8225B">
      <w:pPr>
        <w:pStyle w:val="Prrafodelista"/>
        <w:tabs>
          <w:tab w:val="left" w:pos="426"/>
        </w:tabs>
        <w:spacing w:line="360" w:lineRule="auto"/>
        <w:ind w:left="0" w:right="51"/>
        <w:jc w:val="both"/>
        <w:rPr>
          <w:rFonts w:ascii="Palatino Linotype" w:hAnsi="Palatino Linotype"/>
          <w:color w:val="000000" w:themeColor="text1"/>
        </w:rPr>
      </w:pPr>
      <w:bookmarkStart w:id="23" w:name="_Toc466371865"/>
      <w:bookmarkStart w:id="24" w:name="_Toc466377653"/>
      <w:bookmarkEnd w:id="17"/>
      <w:bookmarkEnd w:id="18"/>
      <w:bookmarkEnd w:id="19"/>
      <w:bookmarkEnd w:id="20"/>
      <w:bookmarkEnd w:id="21"/>
    </w:p>
    <w:p w14:paraId="46B0833E" w14:textId="66D496E7" w:rsidR="00DA2D95" w:rsidRPr="00841734"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5" w:name="_Toc87456490"/>
      <w:r w:rsidRPr="00841734">
        <w:rPr>
          <w:rFonts w:ascii="Palatino Linotype" w:hAnsi="Palatino Linotype"/>
          <w:b/>
          <w:bCs/>
          <w:color w:val="000000" w:themeColor="text1"/>
        </w:rPr>
        <w:t xml:space="preserve">I. De la </w:t>
      </w:r>
      <w:r w:rsidR="00167813" w:rsidRPr="00841734">
        <w:rPr>
          <w:rFonts w:ascii="Palatino Linotype" w:hAnsi="Palatino Linotype"/>
          <w:b/>
          <w:bCs/>
          <w:color w:val="000000" w:themeColor="text1"/>
        </w:rPr>
        <w:t>atención</w:t>
      </w:r>
      <w:r w:rsidR="00D00269" w:rsidRPr="00841734">
        <w:rPr>
          <w:rFonts w:ascii="Palatino Linotype" w:hAnsi="Palatino Linotype"/>
          <w:b/>
          <w:bCs/>
          <w:color w:val="000000" w:themeColor="text1"/>
        </w:rPr>
        <w:t xml:space="preserve"> a la solicitud de información</w:t>
      </w:r>
      <w:r w:rsidRPr="00841734">
        <w:rPr>
          <w:rFonts w:ascii="Palatino Linotype" w:hAnsi="Palatino Linotype"/>
          <w:b/>
          <w:bCs/>
          <w:color w:val="000000" w:themeColor="text1"/>
        </w:rPr>
        <w:t>.</w:t>
      </w:r>
      <w:bookmarkEnd w:id="25"/>
    </w:p>
    <w:p w14:paraId="4AC32336" w14:textId="77777777" w:rsidR="008E4483" w:rsidRPr="00841734" w:rsidRDefault="008E4483" w:rsidP="008E4483">
      <w:pPr>
        <w:pStyle w:val="Ttulo2"/>
        <w:numPr>
          <w:ilvl w:val="1"/>
          <w:numId w:val="1"/>
        </w:numPr>
        <w:ind w:left="993"/>
        <w:rPr>
          <w:rFonts w:ascii="Palatino Linotype" w:hAnsi="Palatino Linotype"/>
          <w:b/>
          <w:color w:val="auto"/>
          <w:sz w:val="24"/>
        </w:rPr>
      </w:pPr>
      <w:bookmarkStart w:id="26" w:name="_Toc59195561"/>
      <w:bookmarkStart w:id="27" w:name="_Toc83830727"/>
      <w:bookmarkStart w:id="28" w:name="_Toc85112350"/>
      <w:bookmarkStart w:id="29" w:name="_Toc27141117"/>
      <w:bookmarkStart w:id="30" w:name="_Toc4061684"/>
      <w:r w:rsidRPr="00841734">
        <w:rPr>
          <w:rFonts w:ascii="Palatino Linotype" w:hAnsi="Palatino Linotype"/>
          <w:b/>
          <w:color w:val="auto"/>
          <w:sz w:val="24"/>
        </w:rPr>
        <w:t>De la fuente obligacional</w:t>
      </w:r>
      <w:bookmarkEnd w:id="26"/>
      <w:bookmarkEnd w:id="27"/>
      <w:bookmarkEnd w:id="28"/>
    </w:p>
    <w:bookmarkEnd w:id="29"/>
    <w:bookmarkEnd w:id="30"/>
    <w:p w14:paraId="3B2ABBF0" w14:textId="77777777" w:rsidR="008E4483" w:rsidRPr="00841734" w:rsidRDefault="008E4483" w:rsidP="008E4483">
      <w:pPr>
        <w:rPr>
          <w:lang w:val="es-ES"/>
        </w:rPr>
      </w:pPr>
    </w:p>
    <w:p w14:paraId="7178C08C" w14:textId="77777777" w:rsidR="008E4483" w:rsidRPr="00841734" w:rsidRDefault="008E4483" w:rsidP="008E4483">
      <w:pPr>
        <w:numPr>
          <w:ilvl w:val="0"/>
          <w:numId w:val="1"/>
        </w:numPr>
        <w:spacing w:line="360" w:lineRule="auto"/>
        <w:ind w:right="34"/>
        <w:contextualSpacing/>
        <w:jc w:val="both"/>
        <w:rPr>
          <w:rFonts w:ascii="Palatino Linotype" w:eastAsia="MS Mincho" w:hAnsi="Palatino Linotype" w:cs="Arial"/>
        </w:rPr>
      </w:pPr>
      <w:r w:rsidRPr="00841734">
        <w:rPr>
          <w:rFonts w:ascii="Palatino Linotype" w:hAnsi="Palatino Linotype" w:cs="Arial"/>
          <w:color w:val="000000"/>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w:t>
      </w:r>
      <w:r w:rsidRPr="00841734">
        <w:rPr>
          <w:rFonts w:ascii="Palatino Linotype" w:hAnsi="Palatino Linotype" w:cs="Arial"/>
          <w:color w:val="000000"/>
          <w:lang w:eastAsia="es-MX"/>
        </w:rPr>
        <w:lastRenderedPageBreak/>
        <w:t>quinto de la Particular del Estado de México, por lo que al respecto el</w:t>
      </w:r>
      <w:r w:rsidRPr="00841734">
        <w:rPr>
          <w:rFonts w:ascii="Palatino Linotype" w:hAnsi="Palatino Linotype" w:cs="Arial"/>
          <w:color w:val="000000"/>
        </w:rPr>
        <w:t xml:space="preserve"> </w:t>
      </w:r>
      <w:r w:rsidRPr="00841734">
        <w:rPr>
          <w:rFonts w:ascii="Palatino Linotype" w:hAnsi="Palatino Linotype" w:cs="Arial"/>
          <w:b/>
          <w:color w:val="000000"/>
        </w:rPr>
        <w:t>SUJETO OBLIGADO</w:t>
      </w:r>
      <w:r w:rsidRPr="00841734">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841734">
        <w:rPr>
          <w:rFonts w:ascii="Palatino Linotype" w:hAnsi="Palatino Linotype" w:cs="Arial"/>
          <w:b/>
          <w:color w:val="000000"/>
        </w:rPr>
        <w:t xml:space="preserve">Constitución Política de los Estados Unidos Mexicanos </w:t>
      </w:r>
      <w:r w:rsidRPr="00841734">
        <w:rPr>
          <w:rFonts w:ascii="Palatino Linotype" w:hAnsi="Palatino Linotype" w:cs="Arial"/>
          <w:color w:val="000000"/>
        </w:rPr>
        <w:t xml:space="preserve">al señalar la obligación de “promover, </w:t>
      </w:r>
      <w:r w:rsidRPr="00841734">
        <w:rPr>
          <w:rFonts w:ascii="Palatino Linotype" w:hAnsi="Palatino Linotype" w:cs="Arial"/>
          <w:b/>
          <w:color w:val="000000"/>
        </w:rPr>
        <w:t>respetar</w:t>
      </w:r>
      <w:r w:rsidRPr="00841734">
        <w:rPr>
          <w:rFonts w:ascii="Palatino Linotype" w:hAnsi="Palatino Linotype" w:cs="Arial"/>
          <w:color w:val="000000"/>
        </w:rPr>
        <w:t xml:space="preserve">, proteger y </w:t>
      </w:r>
      <w:r w:rsidRPr="00841734">
        <w:rPr>
          <w:rFonts w:ascii="Palatino Linotype" w:hAnsi="Palatino Linotype" w:cs="Arial"/>
          <w:b/>
          <w:color w:val="000000"/>
        </w:rPr>
        <w:t>garantizar</w:t>
      </w:r>
      <w:r w:rsidRPr="00841734">
        <w:rPr>
          <w:rFonts w:ascii="Palatino Linotype" w:hAnsi="Palatino Linotype" w:cs="Arial"/>
          <w:color w:val="000000"/>
        </w:rPr>
        <w:t xml:space="preserve"> los derechos humanos”, entre los cuales se encuentra dicho derecho. </w:t>
      </w:r>
    </w:p>
    <w:p w14:paraId="407FBD4F" w14:textId="77777777" w:rsidR="008E4483" w:rsidRPr="00841734"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841734"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841734">
        <w:rPr>
          <w:rFonts w:ascii="Palatino Linotype" w:hAnsi="Palatino Linotype"/>
        </w:rPr>
        <w:t xml:space="preserve">Definiendo el Derecho de Acceso a la Información Pública como: </w:t>
      </w:r>
      <w:r w:rsidRPr="00841734">
        <w:rPr>
          <w:rFonts w:ascii="Palatino Linotype" w:hAnsi="Palatino Linotype"/>
          <w:i/>
          <w:color w:val="000000"/>
          <w:sz w:val="22"/>
        </w:rPr>
        <w:t>La igualdad de oportunidades para recibir, buscar e impartir información</w:t>
      </w:r>
      <w:r w:rsidRPr="00841734">
        <w:rPr>
          <w:rFonts w:ascii="Palatino Linotype" w:hAnsi="Palatino Linotype"/>
          <w:i/>
          <w:color w:val="000000"/>
          <w:sz w:val="22"/>
          <w:vertAlign w:val="superscript"/>
        </w:rPr>
        <w:footnoteReference w:id="1"/>
      </w:r>
      <w:r w:rsidRPr="00841734">
        <w:rPr>
          <w:rFonts w:ascii="Palatino Linotype" w:hAnsi="Palatino Linotype"/>
          <w:i/>
          <w:color w:val="000000"/>
          <w:sz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41734">
        <w:rPr>
          <w:rFonts w:ascii="Palatino Linotype" w:hAnsi="Palatino Linotype"/>
          <w:i/>
          <w:color w:val="000000"/>
          <w:sz w:val="22"/>
          <w:vertAlign w:val="superscript"/>
        </w:rPr>
        <w:footnoteReference w:id="2"/>
      </w:r>
      <w:r w:rsidRPr="00841734">
        <w:rPr>
          <w:rFonts w:ascii="Palatino Linotype" w:hAnsi="Palatino Linotype"/>
          <w:color w:val="000000"/>
          <w:sz w:val="22"/>
        </w:rPr>
        <w:t>que se constituye como una herramienta fundamental para ejercer</w:t>
      </w:r>
      <w:r w:rsidRPr="00841734">
        <w:rPr>
          <w:rFonts w:ascii="Palatino Linotype" w:hAnsi="Palatino Linotype"/>
          <w:i/>
          <w:color w:val="000000"/>
          <w:sz w:val="22"/>
        </w:rPr>
        <w:t xml:space="preserve"> el control democrático de las gestiones estatales, de forma tal que puedan cuestionar, indagar y considerar si se está dando un adecuado cumplimiento a las funciones públicas,</w:t>
      </w:r>
      <w:r w:rsidRPr="00841734">
        <w:rPr>
          <w:rFonts w:ascii="Palatino Linotype" w:hAnsi="Palatino Linotype"/>
          <w:i/>
          <w:color w:val="000000"/>
          <w:sz w:val="22"/>
          <w:vertAlign w:val="superscript"/>
        </w:rPr>
        <w:footnoteReference w:id="3"/>
      </w:r>
      <w:r w:rsidRPr="00841734">
        <w:rPr>
          <w:rFonts w:ascii="Palatino Linotype" w:hAnsi="Palatino Linotype"/>
          <w:color w:val="000000"/>
          <w:sz w:val="22"/>
        </w:rPr>
        <w:t>fomentando</w:t>
      </w:r>
      <w:r w:rsidRPr="00841734">
        <w:rPr>
          <w:rFonts w:ascii="Palatino Linotype" w:hAnsi="Palatino Linotype"/>
          <w:i/>
          <w:color w:val="000000"/>
          <w:sz w:val="22"/>
        </w:rPr>
        <w:t xml:space="preserve"> la transparencia de las actividades estatales y </w:t>
      </w:r>
      <w:r w:rsidRPr="00841734">
        <w:rPr>
          <w:rFonts w:ascii="Palatino Linotype" w:hAnsi="Palatino Linotype"/>
          <w:color w:val="000000"/>
          <w:sz w:val="22"/>
        </w:rPr>
        <w:t>promoviendo</w:t>
      </w:r>
      <w:r w:rsidRPr="00841734">
        <w:rPr>
          <w:rFonts w:ascii="Palatino Linotype" w:hAnsi="Palatino Linotype"/>
          <w:i/>
          <w:color w:val="000000"/>
          <w:sz w:val="22"/>
        </w:rPr>
        <w:t xml:space="preserve"> la responsabilidad de los funcionarios sobre su gestión pública,</w:t>
      </w:r>
      <w:r w:rsidRPr="00841734">
        <w:rPr>
          <w:rFonts w:ascii="Palatino Linotype" w:hAnsi="Palatino Linotype"/>
          <w:i/>
          <w:color w:val="000000"/>
          <w:sz w:val="22"/>
          <w:vertAlign w:val="superscript"/>
        </w:rPr>
        <w:footnoteReference w:id="4"/>
      </w:r>
      <w:r w:rsidRPr="00841734">
        <w:rPr>
          <w:rFonts w:ascii="Palatino Linotype" w:hAnsi="Palatino Linotype"/>
          <w:color w:val="000000"/>
          <w:sz w:val="22"/>
        </w:rPr>
        <w:t>que permite</w:t>
      </w:r>
      <w:r w:rsidRPr="00841734">
        <w:rPr>
          <w:rFonts w:ascii="Palatino Linotype" w:hAnsi="Palatino Linotype"/>
          <w:i/>
          <w:color w:val="000000"/>
          <w:sz w:val="22"/>
        </w:rPr>
        <w:t xml:space="preserve"> saber qué están haciendo los gobiernos por sus pueblos, sin lo cual la verdad languidecería y la participación en el gobierno permanecería fragmentada.</w:t>
      </w:r>
    </w:p>
    <w:p w14:paraId="146C8508" w14:textId="77777777" w:rsidR="008E4483" w:rsidRPr="00841734" w:rsidRDefault="008E4483" w:rsidP="008E4483">
      <w:pPr>
        <w:tabs>
          <w:tab w:val="left" w:pos="284"/>
        </w:tabs>
        <w:contextualSpacing/>
        <w:rPr>
          <w:rFonts w:ascii="Palatino Linotype" w:hAnsi="Palatino Linotype"/>
        </w:rPr>
      </w:pPr>
    </w:p>
    <w:p w14:paraId="223832E3" w14:textId="3A93AA98" w:rsidR="008E4483" w:rsidRPr="00841734"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841734">
        <w:rPr>
          <w:rFonts w:ascii="Palatino Linotype" w:hAnsi="Palatino Linotype"/>
        </w:rPr>
        <w:t xml:space="preserve">Se deduce que el derecho de acceso a la información pública es un derecho humano constitucionalmente reconocido, en consecuencia, todas las autoridades </w:t>
      </w:r>
      <w:r w:rsidRPr="00841734">
        <w:rPr>
          <w:rFonts w:ascii="Palatino Linotype" w:hAnsi="Palatino Linotype"/>
        </w:rPr>
        <w:lastRenderedPageBreak/>
        <w:t>en el ámbito de sus competencias, funciones y atribuciones tienen la obligación de respetarlo, protegerlo y garantizarlo.</w:t>
      </w:r>
    </w:p>
    <w:p w14:paraId="61050408" w14:textId="77777777" w:rsidR="008E4483" w:rsidRPr="00841734" w:rsidRDefault="008E4483" w:rsidP="008E4483">
      <w:pPr>
        <w:tabs>
          <w:tab w:val="left" w:pos="284"/>
        </w:tabs>
        <w:spacing w:before="240" w:after="240" w:line="360" w:lineRule="auto"/>
        <w:contextualSpacing/>
        <w:jc w:val="both"/>
        <w:rPr>
          <w:rFonts w:ascii="Palatino Linotype" w:hAnsi="Palatino Linotype"/>
          <w:i/>
        </w:rPr>
      </w:pPr>
      <w:r w:rsidRPr="00841734">
        <w:rPr>
          <w:rFonts w:ascii="Palatino Linotype" w:hAnsi="Palatino Linotype"/>
          <w:i/>
        </w:rPr>
        <w:t xml:space="preserve"> </w:t>
      </w:r>
    </w:p>
    <w:p w14:paraId="18789162" w14:textId="77777777" w:rsidR="008E4483" w:rsidRPr="00841734" w:rsidRDefault="008E4483" w:rsidP="008E4483">
      <w:pPr>
        <w:numPr>
          <w:ilvl w:val="0"/>
          <w:numId w:val="1"/>
        </w:numPr>
        <w:tabs>
          <w:tab w:val="left" w:pos="284"/>
        </w:tabs>
        <w:spacing w:before="240" w:line="360" w:lineRule="auto"/>
        <w:contextualSpacing/>
        <w:jc w:val="both"/>
        <w:rPr>
          <w:rFonts w:ascii="Palatino Linotype" w:hAnsi="Palatino Linotype"/>
        </w:rPr>
      </w:pPr>
      <w:r w:rsidRPr="00841734">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841734">
        <w:rPr>
          <w:rFonts w:ascii="Palatino Linotype" w:hAnsi="Palatino Linotype" w:cs="Arial"/>
        </w:rPr>
        <w:t>que</w:t>
      </w:r>
      <w:proofErr w:type="gramEnd"/>
      <w:r w:rsidRPr="00841734">
        <w:rPr>
          <w:rFonts w:ascii="Palatino Linotype" w:hAnsi="Palatino Linotype" w:cs="Arial"/>
        </w:rPr>
        <w:t xml:space="preserve"> además, establece que se regirá </w:t>
      </w:r>
      <w:r w:rsidRPr="00841734">
        <w:rPr>
          <w:rFonts w:ascii="Palatino Linotype" w:hAnsi="Palatino Linotype" w:cs="Arial"/>
          <w:i/>
          <w:sz w:val="22"/>
        </w:rPr>
        <w:t>por los principios de simplicidad, rapidez gratuidad del procedimiento, auxilio y orientación a los particulares</w:t>
      </w:r>
      <w:r w:rsidRPr="00841734">
        <w:rPr>
          <w:rFonts w:ascii="Palatino Linotype" w:hAnsi="Palatino Linotype" w:cs="Arial"/>
          <w:sz w:val="22"/>
        </w:rPr>
        <w:t xml:space="preserve">, contemplando el derecho de las personas con discapacidad y hablantes de lengua indígena. </w:t>
      </w:r>
    </w:p>
    <w:p w14:paraId="646E1459" w14:textId="77777777" w:rsidR="008E4483" w:rsidRPr="00841734"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841734"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841734">
        <w:rPr>
          <w:rFonts w:ascii="Palatino Linotype" w:hAnsi="Palatino Linotype"/>
        </w:rPr>
        <w:t xml:space="preserve">Es así que la </w:t>
      </w:r>
      <w:r w:rsidRPr="00841734">
        <w:rPr>
          <w:rFonts w:ascii="Palatino Linotype" w:hAnsi="Palatino Linotype"/>
          <w:b/>
        </w:rPr>
        <w:t xml:space="preserve">Ley de Transparencia y Acceso a la Información Pública del Estado de México y Municipios, </w:t>
      </w:r>
      <w:r w:rsidRPr="00841734">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841734">
        <w:rPr>
          <w:rFonts w:ascii="Palatino Linotype" w:hAnsi="Palatino Linotype"/>
          <w:b/>
        </w:rPr>
        <w:t xml:space="preserve"> </w:t>
      </w:r>
      <w:r w:rsidRPr="00841734">
        <w:rPr>
          <w:rFonts w:ascii="Palatino Linotype" w:hAnsi="Palatino Linotype"/>
        </w:rPr>
        <w:t xml:space="preserve">establece que </w:t>
      </w:r>
      <w:r w:rsidRPr="00841734">
        <w:rPr>
          <w:rFonts w:ascii="Palatino Linotype" w:hAnsi="Palatino Linotype"/>
          <w:b/>
          <w:i/>
          <w:sz w:val="22"/>
          <w:u w:val="single"/>
        </w:rPr>
        <w:t>el recurso de revisión es la garantía secundaria</w:t>
      </w:r>
      <w:r w:rsidRPr="00841734">
        <w:rPr>
          <w:rFonts w:ascii="Palatino Linotype" w:hAnsi="Palatino Linotype"/>
          <w:b/>
          <w:i/>
          <w:sz w:val="22"/>
        </w:rPr>
        <w:t xml:space="preserve"> mediante la cual se pretende reparar cualquier posible afectación al derecho de acceso a la información pública</w:t>
      </w:r>
      <w:r w:rsidRPr="00841734">
        <w:rPr>
          <w:rFonts w:ascii="Palatino Linotype" w:hAnsi="Palatino Linotype"/>
          <w:b/>
          <w:sz w:val="22"/>
        </w:rPr>
        <w:t>, s</w:t>
      </w:r>
      <w:r w:rsidRPr="00841734">
        <w:rPr>
          <w:rFonts w:ascii="Palatino Linotype" w:hAnsi="Palatino Linotype"/>
          <w:sz w:val="22"/>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841734">
        <w:rPr>
          <w:rFonts w:ascii="Palatino Linotype" w:hAnsi="Palatino Linotype"/>
          <w:sz w:val="22"/>
        </w:rPr>
        <w:t xml:space="preserve"> </w:t>
      </w:r>
    </w:p>
    <w:p w14:paraId="62B78458" w14:textId="77777777" w:rsidR="008E4483" w:rsidRPr="00841734" w:rsidRDefault="008E4483" w:rsidP="008E4483">
      <w:pPr>
        <w:tabs>
          <w:tab w:val="left" w:pos="284"/>
        </w:tabs>
        <w:rPr>
          <w:rFonts w:ascii="Palatino Linotype" w:eastAsia="MS Mincho" w:hAnsi="Palatino Linotype" w:cs="Arial"/>
        </w:rPr>
      </w:pPr>
    </w:p>
    <w:p w14:paraId="355D07B3" w14:textId="77777777" w:rsidR="008E4483" w:rsidRPr="00841734"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841734">
        <w:rPr>
          <w:rFonts w:ascii="Palatino Linotype" w:eastAsia="Calibri" w:hAnsi="Palatino Linotype"/>
        </w:rPr>
        <w:t xml:space="preserve">Establecido lo anterior, resulta evidente que las razones o motivos de inconformidad hechos valer en el recurso de revisión resultan </w:t>
      </w:r>
      <w:r w:rsidRPr="00841734">
        <w:rPr>
          <w:rFonts w:ascii="Palatino Linotype" w:eastAsia="Calibri" w:hAnsi="Palatino Linotype"/>
          <w:b/>
        </w:rPr>
        <w:t>fundadas y procedentes</w:t>
      </w:r>
      <w:r w:rsidRPr="00841734">
        <w:rPr>
          <w:rFonts w:ascii="Palatino Linotype" w:eastAsia="Calibri" w:hAnsi="Palatino Linotype"/>
        </w:rPr>
        <w:t xml:space="preserve">, debido a que el </w:t>
      </w:r>
      <w:r w:rsidRPr="00841734">
        <w:rPr>
          <w:rFonts w:ascii="Palatino Linotype" w:eastAsia="Calibri" w:hAnsi="Palatino Linotype"/>
          <w:b/>
        </w:rPr>
        <w:t>SUJETO OBLIGADO</w:t>
      </w:r>
      <w:r w:rsidRPr="00841734">
        <w:rPr>
          <w:rFonts w:ascii="Palatino Linotype" w:eastAsia="Calibri" w:hAnsi="Palatino Linotype"/>
        </w:rPr>
        <w:t xml:space="preserve"> proporcionó información que no corresponde con lo solicitado.</w:t>
      </w:r>
    </w:p>
    <w:p w14:paraId="4CFD2ECD" w14:textId="0AA5462A" w:rsidR="008E4483" w:rsidRPr="00841734"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841734">
        <w:rPr>
          <w:rFonts w:ascii="Palatino Linotype" w:hAnsi="Palatino Linotype" w:cs="Arial"/>
        </w:rPr>
        <w:lastRenderedPageBreak/>
        <w:t xml:space="preserve">Ahora bien, para entender los alcances de la información pública se considera importante citar el criterio </w:t>
      </w:r>
      <w:r w:rsidRPr="00841734">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41734">
        <w:rPr>
          <w:rFonts w:ascii="Palatino Linotype" w:hAnsi="Palatino Linotype" w:cs="Arial"/>
        </w:rPr>
        <w:t>cuyo rubro y texto dispone:</w:t>
      </w:r>
    </w:p>
    <w:p w14:paraId="27F940F8" w14:textId="77777777" w:rsidR="008E4483" w:rsidRPr="00841734" w:rsidRDefault="008E4483" w:rsidP="008E4483">
      <w:pPr>
        <w:pStyle w:val="Prrafodelista"/>
        <w:autoSpaceDE w:val="0"/>
        <w:autoSpaceDN w:val="0"/>
        <w:adjustRightInd w:val="0"/>
        <w:spacing w:line="360" w:lineRule="auto"/>
        <w:ind w:left="0"/>
        <w:jc w:val="both"/>
        <w:rPr>
          <w:rFonts w:ascii="Palatino Linotype" w:hAnsi="Palatino Linotype" w:cs="Arial"/>
        </w:rPr>
      </w:pPr>
    </w:p>
    <w:p w14:paraId="203E4369" w14:textId="77777777" w:rsidR="008E4483" w:rsidRPr="00841734" w:rsidRDefault="008E4483" w:rsidP="008E4483">
      <w:pPr>
        <w:autoSpaceDE w:val="0"/>
        <w:autoSpaceDN w:val="0"/>
        <w:adjustRightInd w:val="0"/>
        <w:ind w:left="567" w:right="567"/>
        <w:jc w:val="both"/>
        <w:rPr>
          <w:rFonts w:ascii="Palatino Linotype" w:hAnsi="Palatino Linotype" w:cs="Arial"/>
          <w:b/>
          <w:i/>
          <w:sz w:val="22"/>
          <w:szCs w:val="22"/>
          <w:lang w:eastAsia="es-MX"/>
        </w:rPr>
      </w:pPr>
      <w:r w:rsidRPr="00841734">
        <w:rPr>
          <w:rFonts w:ascii="Palatino Linotype" w:hAnsi="Palatino Linotype" w:cs="Arial"/>
          <w:b/>
          <w:i/>
          <w:sz w:val="22"/>
          <w:szCs w:val="22"/>
          <w:lang w:eastAsia="es-MX"/>
        </w:rPr>
        <w:t>“CRITERIO 0002-11</w:t>
      </w:r>
    </w:p>
    <w:p w14:paraId="0FACDA68" w14:textId="77777777" w:rsidR="008E4483" w:rsidRPr="00841734" w:rsidRDefault="008E4483" w:rsidP="008E4483">
      <w:pPr>
        <w:autoSpaceDE w:val="0"/>
        <w:autoSpaceDN w:val="0"/>
        <w:adjustRightInd w:val="0"/>
        <w:ind w:left="567" w:right="567"/>
        <w:jc w:val="both"/>
        <w:rPr>
          <w:rFonts w:ascii="Palatino Linotype" w:hAnsi="Palatino Linotype" w:cs="Arial"/>
          <w:i/>
          <w:sz w:val="22"/>
          <w:szCs w:val="22"/>
          <w:lang w:eastAsia="es-MX"/>
        </w:rPr>
      </w:pPr>
      <w:r w:rsidRPr="00841734">
        <w:rPr>
          <w:rFonts w:ascii="Palatino Linotype" w:hAnsi="Palatino Linotype" w:cs="Arial"/>
          <w:b/>
          <w:i/>
          <w:sz w:val="22"/>
          <w:szCs w:val="22"/>
          <w:lang w:eastAsia="es-MX"/>
        </w:rPr>
        <w:t xml:space="preserve">INFORMACIÓN PÚBLICA, CONCEPTO DE, EN MATERIA DE TRANSPARENCIA. INTERPRETACIÓN TEMÁTICA DE LOS ARTÍCULOS 2, FRACCIÓN </w:t>
      </w:r>
      <w:r w:rsidRPr="00841734">
        <w:rPr>
          <w:rFonts w:ascii="Palatino Linotype" w:hAnsi="Palatino Linotype" w:cs="Arial"/>
          <w:b/>
          <w:bCs/>
          <w:i/>
          <w:sz w:val="22"/>
          <w:szCs w:val="22"/>
          <w:lang w:eastAsia="es-MX"/>
        </w:rPr>
        <w:t xml:space="preserve">V, XV, Y XVI, </w:t>
      </w:r>
      <w:r w:rsidRPr="00841734">
        <w:rPr>
          <w:rFonts w:ascii="Palatino Linotype" w:hAnsi="Palatino Linotype" w:cs="Arial"/>
          <w:b/>
          <w:i/>
          <w:sz w:val="22"/>
          <w:szCs w:val="22"/>
          <w:lang w:eastAsia="es-MX"/>
        </w:rPr>
        <w:t>3, 4,11 Y 41.</w:t>
      </w:r>
      <w:r w:rsidRPr="00841734">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841734" w:rsidRDefault="008E4483" w:rsidP="008E4483">
      <w:pPr>
        <w:autoSpaceDE w:val="0"/>
        <w:autoSpaceDN w:val="0"/>
        <w:adjustRightInd w:val="0"/>
        <w:ind w:left="567" w:right="567"/>
        <w:jc w:val="both"/>
        <w:rPr>
          <w:rFonts w:ascii="Palatino Linotype" w:hAnsi="Palatino Linotype" w:cs="Arial"/>
          <w:i/>
          <w:sz w:val="22"/>
          <w:szCs w:val="22"/>
          <w:lang w:eastAsia="es-MX"/>
        </w:rPr>
      </w:pPr>
      <w:r w:rsidRPr="00841734">
        <w:rPr>
          <w:rFonts w:ascii="Palatino Linotype" w:hAnsi="Palatino Linotype" w:cs="Arial"/>
          <w:i/>
          <w:sz w:val="22"/>
          <w:szCs w:val="22"/>
          <w:lang w:eastAsia="es-MX"/>
        </w:rPr>
        <w:t xml:space="preserve">En </w:t>
      </w:r>
      <w:proofErr w:type="gramStart"/>
      <w:r w:rsidRPr="00841734">
        <w:rPr>
          <w:rFonts w:ascii="Palatino Linotype" w:hAnsi="Palatino Linotype" w:cs="Arial"/>
          <w:i/>
          <w:sz w:val="22"/>
          <w:szCs w:val="22"/>
          <w:lang w:eastAsia="es-MX"/>
        </w:rPr>
        <w:t>consecuencia</w:t>
      </w:r>
      <w:proofErr w:type="gramEnd"/>
      <w:r w:rsidRPr="00841734">
        <w:rPr>
          <w:rFonts w:ascii="Palatino Linotype" w:hAnsi="Palatino Linotype" w:cs="Arial"/>
          <w:i/>
          <w:sz w:val="22"/>
          <w:szCs w:val="22"/>
          <w:lang w:eastAsia="es-MX"/>
        </w:rPr>
        <w:t xml:space="preserve"> el acceso a la información se refiere a que se cumplan cualquiera de los siguientes tres supuestos:</w:t>
      </w:r>
    </w:p>
    <w:p w14:paraId="375E15D9" w14:textId="77777777" w:rsidR="008E4483" w:rsidRPr="00841734" w:rsidRDefault="008E4483" w:rsidP="008E4483">
      <w:pPr>
        <w:autoSpaceDE w:val="0"/>
        <w:autoSpaceDN w:val="0"/>
        <w:adjustRightInd w:val="0"/>
        <w:ind w:left="567" w:right="567"/>
        <w:jc w:val="both"/>
        <w:rPr>
          <w:rFonts w:ascii="Palatino Linotype" w:hAnsi="Palatino Linotype" w:cs="Arial"/>
          <w:i/>
          <w:sz w:val="22"/>
          <w:szCs w:val="22"/>
          <w:lang w:eastAsia="es-MX"/>
        </w:rPr>
      </w:pPr>
      <w:r w:rsidRPr="00841734">
        <w:rPr>
          <w:rFonts w:ascii="Palatino Linotype" w:hAnsi="Palatino Linotype" w:cs="Arial"/>
          <w:i/>
          <w:sz w:val="22"/>
          <w:szCs w:val="22"/>
          <w:lang w:eastAsia="es-MX"/>
        </w:rPr>
        <w:t xml:space="preserve">Que se trate de información registrada en cualquier soporte documental, </w:t>
      </w:r>
      <w:proofErr w:type="gramStart"/>
      <w:r w:rsidRPr="00841734">
        <w:rPr>
          <w:rFonts w:ascii="Palatino Linotype" w:hAnsi="Palatino Linotype" w:cs="Arial"/>
          <w:i/>
          <w:sz w:val="22"/>
          <w:szCs w:val="22"/>
          <w:lang w:eastAsia="es-MX"/>
        </w:rPr>
        <w:t>que</w:t>
      </w:r>
      <w:proofErr w:type="gramEnd"/>
      <w:r w:rsidRPr="00841734">
        <w:rPr>
          <w:rFonts w:ascii="Palatino Linotype" w:hAnsi="Palatino Linotype" w:cs="Arial"/>
          <w:i/>
          <w:sz w:val="22"/>
          <w:szCs w:val="22"/>
          <w:lang w:eastAsia="es-MX"/>
        </w:rPr>
        <w:t xml:space="preserve"> en ejercicio de las atribuciones conferidas, sea generada por los Sujetos Obligados;</w:t>
      </w:r>
    </w:p>
    <w:p w14:paraId="2F790A50" w14:textId="77777777" w:rsidR="008E4483" w:rsidRPr="00841734" w:rsidRDefault="008E4483" w:rsidP="008E4483">
      <w:pPr>
        <w:autoSpaceDE w:val="0"/>
        <w:autoSpaceDN w:val="0"/>
        <w:adjustRightInd w:val="0"/>
        <w:ind w:left="567" w:right="567"/>
        <w:jc w:val="both"/>
        <w:rPr>
          <w:rFonts w:ascii="Palatino Linotype" w:hAnsi="Palatino Linotype" w:cs="Arial"/>
          <w:i/>
          <w:sz w:val="22"/>
          <w:szCs w:val="22"/>
          <w:lang w:eastAsia="es-MX"/>
        </w:rPr>
      </w:pPr>
      <w:r w:rsidRPr="00841734">
        <w:rPr>
          <w:rFonts w:ascii="Palatino Linotype" w:hAnsi="Palatino Linotype" w:cs="Arial"/>
          <w:i/>
          <w:sz w:val="22"/>
          <w:szCs w:val="22"/>
          <w:lang w:eastAsia="es-MX"/>
        </w:rPr>
        <w:t xml:space="preserve">Que se trate de información registrada en cualquier soporte documental, </w:t>
      </w:r>
      <w:proofErr w:type="gramStart"/>
      <w:r w:rsidRPr="00841734">
        <w:rPr>
          <w:rFonts w:ascii="Palatino Linotype" w:hAnsi="Palatino Linotype" w:cs="Arial"/>
          <w:i/>
          <w:sz w:val="22"/>
          <w:szCs w:val="22"/>
          <w:lang w:eastAsia="es-MX"/>
        </w:rPr>
        <w:t>que</w:t>
      </w:r>
      <w:proofErr w:type="gramEnd"/>
      <w:r w:rsidRPr="00841734">
        <w:rPr>
          <w:rFonts w:ascii="Palatino Linotype" w:hAnsi="Palatino Linotype" w:cs="Arial"/>
          <w:i/>
          <w:sz w:val="22"/>
          <w:szCs w:val="22"/>
          <w:lang w:eastAsia="es-MX"/>
        </w:rPr>
        <w:t xml:space="preserve"> en ejercicio de las atribuciones conferidas, sea administrada por los Sujetos Obligados, y</w:t>
      </w:r>
    </w:p>
    <w:p w14:paraId="518D68CB" w14:textId="77777777" w:rsidR="008E4483" w:rsidRPr="00841734" w:rsidRDefault="008E4483" w:rsidP="008E4483">
      <w:pPr>
        <w:ind w:left="567" w:right="567"/>
        <w:jc w:val="both"/>
        <w:rPr>
          <w:rFonts w:ascii="Palatino Linotype" w:hAnsi="Palatino Linotype" w:cs="Arial"/>
          <w:i/>
          <w:color w:val="000000" w:themeColor="text1"/>
          <w:sz w:val="22"/>
          <w:szCs w:val="22"/>
        </w:rPr>
      </w:pPr>
      <w:r w:rsidRPr="00841734">
        <w:rPr>
          <w:rFonts w:ascii="Palatino Linotype" w:hAnsi="Palatino Linotype" w:cs="Arial"/>
          <w:i/>
          <w:sz w:val="22"/>
          <w:szCs w:val="22"/>
          <w:lang w:eastAsia="es-MX"/>
        </w:rPr>
        <w:t xml:space="preserve">Que se trate de información registrada en cualquier soporte documental, </w:t>
      </w:r>
      <w:proofErr w:type="gramStart"/>
      <w:r w:rsidRPr="00841734">
        <w:rPr>
          <w:rFonts w:ascii="Palatino Linotype" w:hAnsi="Palatino Linotype" w:cs="Arial"/>
          <w:i/>
          <w:sz w:val="22"/>
          <w:szCs w:val="22"/>
          <w:lang w:eastAsia="es-MX"/>
        </w:rPr>
        <w:t>que</w:t>
      </w:r>
      <w:proofErr w:type="gramEnd"/>
      <w:r w:rsidRPr="00841734">
        <w:rPr>
          <w:rFonts w:ascii="Palatino Linotype" w:hAnsi="Palatino Linotype" w:cs="Arial"/>
          <w:i/>
          <w:sz w:val="22"/>
          <w:szCs w:val="22"/>
          <w:lang w:eastAsia="es-MX"/>
        </w:rPr>
        <w:t xml:space="preserve"> en ejercicio de las atribuciones conferidas, se encuentre en posesión de los Sujetos Obligados.”</w:t>
      </w:r>
    </w:p>
    <w:p w14:paraId="38FA0365" w14:textId="77777777" w:rsidR="008E4483" w:rsidRPr="00841734"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841734"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sz w:val="36"/>
          <w:lang w:val="es-ES"/>
        </w:rPr>
      </w:pPr>
      <w:r w:rsidRPr="00841734">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i/>
          <w:sz w:val="28"/>
          <w:lang w:val="es-ES"/>
        </w:rPr>
      </w:pPr>
      <w:r w:rsidRPr="00841734">
        <w:rPr>
          <w:rFonts w:ascii="Palatino Linotype" w:eastAsiaTheme="minorHAnsi" w:hAnsi="Palatino Linotype" w:cs="Bookman Old Style,Bold"/>
          <w:b/>
          <w:bCs/>
          <w:i/>
          <w:sz w:val="22"/>
          <w:lang w:eastAsia="en-US"/>
        </w:rPr>
        <w:lastRenderedPageBreak/>
        <w:t xml:space="preserve">XI. Documento: </w:t>
      </w:r>
      <w:r w:rsidRPr="00841734">
        <w:rPr>
          <w:rFonts w:ascii="Palatino Linotype" w:eastAsiaTheme="minorHAnsi" w:hAnsi="Palatino Linotype" w:cs="Bookman Old Style"/>
          <w:i/>
          <w:sz w:val="22"/>
          <w:lang w:eastAsia="en-US"/>
        </w:rPr>
        <w:t xml:space="preserve">Los expedientes, reportes, estudios, actas, resoluciones, </w:t>
      </w:r>
      <w:r w:rsidRPr="00841734">
        <w:rPr>
          <w:rFonts w:ascii="Palatino Linotype" w:eastAsiaTheme="minorHAnsi" w:hAnsi="Palatino Linotype" w:cs="Bookman Old Style"/>
          <w:b/>
          <w:i/>
          <w:sz w:val="22"/>
          <w:lang w:eastAsia="en-US"/>
        </w:rPr>
        <w:t>oficios,</w:t>
      </w:r>
      <w:r w:rsidRPr="00841734">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841734">
        <w:rPr>
          <w:rFonts w:ascii="Palatino Linotype" w:eastAsiaTheme="minorHAnsi" w:hAnsi="Palatino Linotype" w:cs="Bookman Old Style"/>
          <w:b/>
          <w:i/>
          <w:sz w:val="22"/>
          <w:lang w:eastAsia="en-US"/>
        </w:rPr>
        <w:t>cualquier otro registro</w:t>
      </w:r>
      <w:r w:rsidRPr="00841734">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841734">
        <w:rPr>
          <w:rFonts w:ascii="Palatino Linotype" w:eastAsiaTheme="minorHAnsi" w:hAnsi="Palatino Linotype" w:cs="Bookman Old Style"/>
          <w:i/>
          <w:sz w:val="22"/>
          <w:lang w:eastAsia="en-US"/>
        </w:rPr>
        <w:t>impreso,  sonoro</w:t>
      </w:r>
      <w:proofErr w:type="gramEnd"/>
      <w:r w:rsidRPr="00841734">
        <w:rPr>
          <w:rFonts w:ascii="Palatino Linotype" w:eastAsiaTheme="minorHAnsi" w:hAnsi="Palatino Linotype" w:cs="Bookman Old Style"/>
          <w:i/>
          <w:sz w:val="22"/>
          <w:lang w:eastAsia="en-US"/>
        </w:rPr>
        <w:t>, visual, electrónico, informático u holográfico;</w:t>
      </w:r>
    </w:p>
    <w:p w14:paraId="47C413F4" w14:textId="77777777" w:rsidR="008E4483" w:rsidRPr="00841734"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84173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841734">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841734"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841734" w:rsidRDefault="008E4483" w:rsidP="003B5FD2">
      <w:pPr>
        <w:pStyle w:val="Prrafodelista"/>
        <w:numPr>
          <w:ilvl w:val="0"/>
          <w:numId w:val="4"/>
        </w:numPr>
        <w:spacing w:line="360" w:lineRule="auto"/>
        <w:jc w:val="both"/>
        <w:rPr>
          <w:rFonts w:ascii="Palatino Linotype" w:eastAsia="Calibri" w:hAnsi="Palatino Linotype" w:cs="Arial"/>
        </w:rPr>
      </w:pPr>
      <w:r w:rsidRPr="00841734">
        <w:rPr>
          <w:rFonts w:ascii="Palatino Linotype" w:hAnsi="Palatino Linotype"/>
          <w:color w:val="000000" w:themeColor="text1"/>
        </w:rPr>
        <w:t xml:space="preserve">Resulta necesario referir que, el </w:t>
      </w:r>
      <w:r w:rsidRPr="00841734">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41734">
        <w:rPr>
          <w:rFonts w:ascii="Palatino Linotype" w:eastAsia="Calibri" w:hAnsi="Palatino Linotype" w:cs="Arial"/>
          <w:b/>
        </w:rPr>
        <w:t>los Sujetos Obligados deberán documentar todo acto que se derive del ejercicio de sus facultades, competencias o funciones,</w:t>
      </w:r>
      <w:r w:rsidRPr="00841734">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841734" w:rsidRDefault="008E4483" w:rsidP="008E4483">
      <w:pPr>
        <w:pStyle w:val="Prrafodelista"/>
        <w:rPr>
          <w:rFonts w:ascii="Palatino Linotype" w:eastAsia="Calibri" w:hAnsi="Palatino Linotype" w:cs="Arial"/>
        </w:rPr>
      </w:pPr>
    </w:p>
    <w:p w14:paraId="308FCB42" w14:textId="77777777" w:rsidR="008E4483" w:rsidRPr="00841734" w:rsidRDefault="008E4483" w:rsidP="003B5FD2">
      <w:pPr>
        <w:pStyle w:val="Prrafodelista"/>
        <w:numPr>
          <w:ilvl w:val="0"/>
          <w:numId w:val="4"/>
        </w:numPr>
        <w:spacing w:line="360" w:lineRule="auto"/>
        <w:jc w:val="both"/>
        <w:rPr>
          <w:rFonts w:ascii="Palatino Linotype" w:eastAsia="Calibri" w:hAnsi="Palatino Linotype" w:cs="Arial"/>
        </w:rPr>
      </w:pPr>
      <w:r w:rsidRPr="00841734">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17756644" w14:textId="77777777" w:rsidR="008E4483" w:rsidRPr="00841734" w:rsidRDefault="008E4483" w:rsidP="008E4483">
      <w:pPr>
        <w:pStyle w:val="Prrafodelista"/>
        <w:spacing w:line="360" w:lineRule="auto"/>
        <w:rPr>
          <w:rFonts w:ascii="Palatino Linotype" w:hAnsi="Palatino Linotype" w:cs="Arial"/>
          <w:color w:val="000000"/>
        </w:rPr>
      </w:pPr>
    </w:p>
    <w:p w14:paraId="0DE0F687"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841734">
        <w:rPr>
          <w:rFonts w:ascii="Palatino Linotype" w:hAnsi="Palatino Linotype" w:cs="Bookman Old Style,Bold"/>
          <w:b/>
          <w:bCs/>
          <w:i/>
          <w:sz w:val="22"/>
        </w:rPr>
        <w:t xml:space="preserve">Artículo 4. </w:t>
      </w:r>
      <w:r w:rsidRPr="00841734">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841734">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841734">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Arial"/>
          <w:i/>
          <w:color w:val="000000"/>
          <w:sz w:val="28"/>
        </w:rPr>
      </w:pPr>
    </w:p>
    <w:p w14:paraId="282997B3"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841734">
        <w:rPr>
          <w:rFonts w:ascii="Palatino Linotype" w:hAnsi="Palatino Linotype" w:cs="Bookman Old Style,Bold"/>
          <w:b/>
          <w:bCs/>
          <w:i/>
          <w:sz w:val="22"/>
        </w:rPr>
        <w:t xml:space="preserve">Artículo 12. </w:t>
      </w:r>
      <w:r w:rsidRPr="00841734">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841734"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841734">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841734">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841734" w:rsidRDefault="008E4483" w:rsidP="008E4483">
      <w:pPr>
        <w:autoSpaceDE w:val="0"/>
        <w:autoSpaceDN w:val="0"/>
        <w:adjustRightInd w:val="0"/>
        <w:spacing w:line="360" w:lineRule="auto"/>
        <w:ind w:left="567" w:right="567"/>
        <w:jc w:val="both"/>
        <w:rPr>
          <w:rFonts w:ascii="Palatino Linotype" w:hAnsi="Palatino Linotype" w:cs="Bookman Old Style"/>
          <w:i/>
          <w:sz w:val="22"/>
        </w:rPr>
      </w:pPr>
    </w:p>
    <w:p w14:paraId="22BA7410" w14:textId="77777777" w:rsidR="008E4483" w:rsidRPr="0084173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841734">
        <w:rPr>
          <w:rFonts w:ascii="Palatino Linotype" w:hAnsi="Palatino Linotype"/>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41734">
        <w:rPr>
          <w:rStyle w:val="Refdenotaalpie"/>
          <w:lang w:val="es-ES"/>
        </w:rPr>
        <w:footnoteReference w:id="5"/>
      </w:r>
      <w:r w:rsidRPr="00841734">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841734"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84173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841734">
        <w:rPr>
          <w:rFonts w:ascii="Palatino Linotype" w:hAnsi="Palatino Linotype"/>
          <w:lang w:val="es-ES"/>
        </w:rPr>
        <w:t>Robustece lo anterior la Tesis aislada identificada con la clave I.</w:t>
      </w:r>
      <w:proofErr w:type="gramStart"/>
      <w:r w:rsidRPr="00841734">
        <w:rPr>
          <w:rFonts w:ascii="Palatino Linotype" w:hAnsi="Palatino Linotype"/>
          <w:lang w:val="es-ES"/>
        </w:rPr>
        <w:t>4º.A.</w:t>
      </w:r>
      <w:proofErr w:type="gramEnd"/>
      <w:r w:rsidRPr="00841734">
        <w:rPr>
          <w:rFonts w:ascii="Palatino Linotype" w:hAnsi="Palatino Linotype"/>
          <w:lang w:val="es-ES"/>
        </w:rPr>
        <w:t>40 A del Cuarto Tribunal colegiado en Materia Administrativa del Primer Circuito, publicada en el Seminario Judicial de la Federación y su Gaceta en el libro XVIII, Marzo 2013, Página 1899.</w:t>
      </w:r>
    </w:p>
    <w:p w14:paraId="1C9461BC" w14:textId="77777777" w:rsidR="008E4483" w:rsidRPr="00841734" w:rsidRDefault="008E4483" w:rsidP="001636EB">
      <w:pPr>
        <w:pStyle w:val="Prrafodelista"/>
        <w:tabs>
          <w:tab w:val="left" w:pos="851"/>
        </w:tabs>
        <w:spacing w:line="360" w:lineRule="auto"/>
        <w:ind w:left="567" w:right="567"/>
        <w:jc w:val="both"/>
        <w:rPr>
          <w:rFonts w:ascii="Palatino Linotype" w:hAnsi="Palatino Linotype"/>
          <w:i/>
          <w:sz w:val="22"/>
        </w:rPr>
      </w:pPr>
      <w:r w:rsidRPr="00841734">
        <w:rPr>
          <w:rFonts w:ascii="Palatino Linotype" w:hAnsi="Palatino Linotype"/>
          <w:b/>
          <w:i/>
          <w:sz w:val="22"/>
        </w:rPr>
        <w:t>ACCESO A LA INFORMACIÓN. IMPLICACIÓN DEL PRINCIPIO DE MÁXIMA PUBLICIDAD EN EL DERECHO FUNDAMENTAL RELATIVO.</w:t>
      </w:r>
      <w:r w:rsidRPr="00841734">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w:t>
      </w:r>
      <w:r w:rsidRPr="00841734">
        <w:rPr>
          <w:rFonts w:ascii="Palatino Linotype" w:hAnsi="Palatino Linotype"/>
          <w:i/>
          <w:sz w:val="22"/>
        </w:rPr>
        <w:lastRenderedPageBreak/>
        <w:t xml:space="preserve">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841734"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841734" w:rsidRDefault="008E4483" w:rsidP="001636EB">
      <w:pPr>
        <w:pStyle w:val="Prrafodelista"/>
        <w:tabs>
          <w:tab w:val="left" w:pos="851"/>
        </w:tabs>
        <w:spacing w:line="360" w:lineRule="auto"/>
        <w:ind w:left="567" w:right="567"/>
        <w:jc w:val="both"/>
        <w:rPr>
          <w:rFonts w:ascii="Palatino Linotype" w:hAnsi="Palatino Linotype"/>
          <w:i/>
          <w:sz w:val="22"/>
        </w:rPr>
      </w:pPr>
      <w:r w:rsidRPr="00841734">
        <w:rPr>
          <w:rFonts w:ascii="Palatino Linotype" w:hAnsi="Palatino Linotype"/>
          <w:i/>
          <w:sz w:val="22"/>
        </w:rPr>
        <w:t xml:space="preserve">CUARTO TRIBUNAL COLEGIADO EN MATERIA ADMINISTRATIVA DEL PRIMER CIRCUITO. </w:t>
      </w:r>
    </w:p>
    <w:p w14:paraId="31A63FA8" w14:textId="77777777" w:rsidR="008E4483" w:rsidRPr="00841734"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841734" w:rsidRDefault="008E4483" w:rsidP="001636EB">
      <w:pPr>
        <w:pStyle w:val="Prrafodelista"/>
        <w:tabs>
          <w:tab w:val="left" w:pos="851"/>
        </w:tabs>
        <w:spacing w:line="360" w:lineRule="auto"/>
        <w:ind w:left="567" w:right="567"/>
        <w:jc w:val="both"/>
        <w:rPr>
          <w:rFonts w:ascii="Palatino Linotype" w:hAnsi="Palatino Linotype"/>
          <w:i/>
          <w:sz w:val="22"/>
        </w:rPr>
      </w:pPr>
      <w:r w:rsidRPr="00841734">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841734"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841734"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841734">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841734"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841734">
        <w:rPr>
          <w:rFonts w:ascii="Palatino Linotype" w:hAnsi="Palatino Linotype" w:cs="Arial"/>
        </w:rPr>
        <w:t xml:space="preserve">Es pertinente enfatizar lo </w:t>
      </w:r>
      <w:proofErr w:type="gramStart"/>
      <w:r w:rsidRPr="00841734">
        <w:rPr>
          <w:rFonts w:ascii="Palatino Linotype" w:hAnsi="Palatino Linotype" w:cs="Arial"/>
        </w:rPr>
        <w:t>que</w:t>
      </w:r>
      <w:proofErr w:type="gramEnd"/>
      <w:r w:rsidRPr="00841734">
        <w:rPr>
          <w:rFonts w:ascii="Palatino Linotype" w:hAnsi="Palatino Linotype" w:cs="Arial"/>
        </w:rPr>
        <w:t xml:space="preserve"> respecto al derecho de acceso a la información pública, refiere el artículo 6° de la Constitución Política de los Estados Unidos Mexicanos, que en su parte conducente señala:</w:t>
      </w:r>
    </w:p>
    <w:p w14:paraId="5DB5FD04" w14:textId="77777777" w:rsidR="005136AD" w:rsidRPr="00841734" w:rsidRDefault="005136AD" w:rsidP="005136AD">
      <w:pPr>
        <w:pStyle w:val="Prrafodelista"/>
        <w:tabs>
          <w:tab w:val="left" w:pos="0"/>
        </w:tabs>
        <w:spacing w:line="360" w:lineRule="auto"/>
        <w:ind w:left="0" w:right="49"/>
        <w:jc w:val="both"/>
        <w:rPr>
          <w:rFonts w:ascii="Palatino Linotype" w:hAnsi="Palatino Linotype" w:cs="Arial"/>
          <w:lang w:eastAsia="es-MX"/>
        </w:rPr>
      </w:pPr>
    </w:p>
    <w:p w14:paraId="61E5DFB2"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b/>
          <w:i/>
          <w:sz w:val="22"/>
        </w:rPr>
        <w:t>“Artículo 6o.</w:t>
      </w:r>
      <w:r w:rsidRPr="00841734">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41734">
        <w:rPr>
          <w:rFonts w:ascii="Palatino Linotype" w:hAnsi="Palatino Linotype" w:cs="Arial"/>
          <w:b/>
          <w:i/>
          <w:sz w:val="22"/>
        </w:rPr>
        <w:t>El derecho a la información será garantizado por el Estado.</w:t>
      </w:r>
      <w:r w:rsidRPr="00841734">
        <w:rPr>
          <w:rFonts w:ascii="Palatino Linotype" w:hAnsi="Palatino Linotype" w:cs="Arial"/>
          <w:i/>
          <w:sz w:val="22"/>
        </w:rPr>
        <w:t xml:space="preserve"> </w:t>
      </w:r>
    </w:p>
    <w:p w14:paraId="4AC38F1F" w14:textId="77777777" w:rsidR="008E4483" w:rsidRPr="00841734" w:rsidRDefault="008E4483" w:rsidP="001636EB">
      <w:pPr>
        <w:spacing w:line="360" w:lineRule="auto"/>
        <w:ind w:left="567" w:right="567"/>
        <w:jc w:val="both"/>
        <w:rPr>
          <w:rFonts w:ascii="Palatino Linotype" w:hAnsi="Palatino Linotype" w:cs="Arial"/>
          <w:i/>
          <w:sz w:val="22"/>
        </w:rPr>
      </w:pPr>
    </w:p>
    <w:p w14:paraId="4B5681D6"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841734" w:rsidRDefault="008E4483" w:rsidP="001636EB">
      <w:pPr>
        <w:spacing w:line="360" w:lineRule="auto"/>
        <w:ind w:left="567" w:right="567"/>
        <w:jc w:val="both"/>
        <w:rPr>
          <w:rFonts w:ascii="Palatino Linotype" w:hAnsi="Palatino Linotype" w:cs="Arial"/>
          <w:i/>
          <w:sz w:val="22"/>
        </w:rPr>
      </w:pPr>
    </w:p>
    <w:p w14:paraId="681A3253"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Para efectos de lo dispuesto en el presente artículo se observará lo siguiente:</w:t>
      </w:r>
    </w:p>
    <w:p w14:paraId="500990B0" w14:textId="77777777" w:rsidR="008E4483" w:rsidRPr="00841734" w:rsidRDefault="008E4483" w:rsidP="001636EB">
      <w:pPr>
        <w:spacing w:line="360" w:lineRule="auto"/>
        <w:ind w:left="567" w:right="567"/>
        <w:jc w:val="both"/>
        <w:rPr>
          <w:rFonts w:ascii="Palatino Linotype" w:hAnsi="Palatino Linotype" w:cs="Arial"/>
          <w:i/>
          <w:sz w:val="22"/>
        </w:rPr>
      </w:pPr>
    </w:p>
    <w:p w14:paraId="1A00976B"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841734" w:rsidRDefault="008E4483" w:rsidP="001636EB">
      <w:pPr>
        <w:spacing w:line="360" w:lineRule="auto"/>
        <w:ind w:left="567" w:right="567"/>
        <w:jc w:val="both"/>
        <w:rPr>
          <w:rFonts w:ascii="Palatino Linotype" w:hAnsi="Palatino Linotype" w:cs="Arial"/>
          <w:b/>
          <w:i/>
          <w:sz w:val="22"/>
        </w:rPr>
      </w:pPr>
    </w:p>
    <w:p w14:paraId="3A80ED39"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b/>
          <w:i/>
          <w:sz w:val="22"/>
        </w:rPr>
        <w:t>I. Toda la información en posesión de</w:t>
      </w:r>
      <w:r w:rsidRPr="00841734">
        <w:rPr>
          <w:rFonts w:ascii="Palatino Linotype" w:hAnsi="Palatino Linotype" w:cs="Arial"/>
          <w:i/>
          <w:sz w:val="22"/>
        </w:rPr>
        <w:t xml:space="preserve"> </w:t>
      </w:r>
      <w:r w:rsidRPr="00841734">
        <w:rPr>
          <w:rFonts w:ascii="Palatino Linotype" w:hAnsi="Palatino Linotype" w:cs="Arial"/>
          <w:b/>
          <w:i/>
          <w:sz w:val="22"/>
        </w:rPr>
        <w:t>cualquier autoridad</w:t>
      </w:r>
      <w:r w:rsidRPr="00841734">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841734">
        <w:rPr>
          <w:rFonts w:ascii="Palatino Linotype" w:hAnsi="Palatino Linotype" w:cs="Arial"/>
          <w:b/>
          <w:i/>
          <w:sz w:val="22"/>
        </w:rPr>
        <w:t>es pública</w:t>
      </w:r>
      <w:r w:rsidRPr="00841734">
        <w:rPr>
          <w:rFonts w:ascii="Palatino Linotype" w:hAnsi="Palatino Linotype" w:cs="Arial"/>
          <w:i/>
          <w:sz w:val="22"/>
        </w:rPr>
        <w:t xml:space="preserve"> y sólo podrá ser reservada temporalmente por razones de interés público y seguridad nacional, en los términos </w:t>
      </w:r>
      <w:r w:rsidRPr="00841734">
        <w:rPr>
          <w:rFonts w:ascii="Palatino Linotype" w:hAnsi="Palatino Linotype" w:cs="Arial"/>
          <w:i/>
          <w:sz w:val="22"/>
        </w:rPr>
        <w:lastRenderedPageBreak/>
        <w:t xml:space="preserve">que fijen las leyes. En la interpretación de este derecho deberá prevalecer el principio de máxima publicidad. </w:t>
      </w:r>
      <w:r w:rsidRPr="00841734">
        <w:rPr>
          <w:rFonts w:ascii="Palatino Linotype" w:hAnsi="Palatino Linotype" w:cs="Arial"/>
          <w:b/>
          <w:i/>
          <w:sz w:val="22"/>
        </w:rPr>
        <w:t>Los sujetos obligados deberán documentar todo acto que derive del ejercicio de sus facultades, competencias o funciones</w:t>
      </w:r>
      <w:r w:rsidRPr="00841734">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841734" w:rsidRDefault="008E4483" w:rsidP="001636EB">
      <w:pPr>
        <w:spacing w:line="360" w:lineRule="auto"/>
        <w:ind w:left="567" w:right="567"/>
        <w:jc w:val="both"/>
        <w:rPr>
          <w:rFonts w:ascii="Palatino Linotype" w:hAnsi="Palatino Linotype" w:cs="Arial"/>
          <w:i/>
          <w:sz w:val="22"/>
        </w:rPr>
      </w:pPr>
    </w:p>
    <w:p w14:paraId="0CECF853"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841734" w:rsidRDefault="008E4483" w:rsidP="001636EB">
      <w:pPr>
        <w:spacing w:line="360" w:lineRule="auto"/>
        <w:ind w:left="567" w:right="567"/>
        <w:jc w:val="both"/>
        <w:rPr>
          <w:rFonts w:ascii="Palatino Linotype" w:hAnsi="Palatino Linotype" w:cs="Arial"/>
          <w:i/>
          <w:sz w:val="22"/>
        </w:rPr>
      </w:pPr>
    </w:p>
    <w:p w14:paraId="4EF8A8A9"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841734" w:rsidRDefault="008E4483" w:rsidP="001636EB">
      <w:pPr>
        <w:spacing w:line="360" w:lineRule="auto"/>
        <w:ind w:left="567" w:right="567"/>
        <w:jc w:val="both"/>
        <w:rPr>
          <w:rFonts w:ascii="Palatino Linotype" w:hAnsi="Palatino Linotype" w:cs="Arial"/>
          <w:i/>
          <w:sz w:val="22"/>
        </w:rPr>
      </w:pPr>
    </w:p>
    <w:p w14:paraId="112801FD"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841734" w:rsidRDefault="008E4483" w:rsidP="001636EB">
      <w:pPr>
        <w:spacing w:line="360" w:lineRule="auto"/>
        <w:ind w:left="567" w:right="567"/>
        <w:jc w:val="both"/>
        <w:rPr>
          <w:rFonts w:ascii="Palatino Linotype" w:hAnsi="Palatino Linotype" w:cs="Arial"/>
          <w:b/>
          <w:i/>
          <w:sz w:val="22"/>
        </w:rPr>
      </w:pPr>
    </w:p>
    <w:p w14:paraId="3FB33C7B"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b/>
          <w:i/>
          <w:sz w:val="22"/>
        </w:rPr>
        <w:t>V. Los sujetos obligados deberán preservar sus documentos en archivos administrativos actualizados y publicarán, a través de los medios electrónicos disponibles</w:t>
      </w:r>
      <w:r w:rsidRPr="00841734">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841734" w:rsidRDefault="008E4483" w:rsidP="001636EB">
      <w:pPr>
        <w:spacing w:line="360" w:lineRule="auto"/>
        <w:ind w:left="567" w:right="567"/>
        <w:jc w:val="both"/>
        <w:rPr>
          <w:rFonts w:ascii="Palatino Linotype" w:hAnsi="Palatino Linotype" w:cs="Arial"/>
          <w:i/>
          <w:sz w:val="22"/>
        </w:rPr>
      </w:pPr>
    </w:p>
    <w:p w14:paraId="37399313"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841734" w:rsidRDefault="008E4483" w:rsidP="001636EB">
      <w:pPr>
        <w:spacing w:line="360" w:lineRule="auto"/>
        <w:ind w:left="567" w:right="567"/>
        <w:jc w:val="both"/>
        <w:rPr>
          <w:rFonts w:ascii="Palatino Linotype" w:hAnsi="Palatino Linotype" w:cs="Arial"/>
          <w:i/>
          <w:sz w:val="22"/>
        </w:rPr>
      </w:pPr>
    </w:p>
    <w:p w14:paraId="4D04B6B7"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lastRenderedPageBreak/>
        <w:t>VII. La inobservancia a las disposiciones en materia de acceso a la información pública será sancionada en los términos que dispongan las leyes.</w:t>
      </w:r>
    </w:p>
    <w:p w14:paraId="48E26884" w14:textId="77777777" w:rsidR="008E4483" w:rsidRPr="00841734" w:rsidRDefault="008E4483" w:rsidP="001636EB">
      <w:pPr>
        <w:spacing w:line="360" w:lineRule="auto"/>
        <w:ind w:left="567" w:right="567"/>
        <w:jc w:val="both"/>
        <w:rPr>
          <w:rFonts w:ascii="Palatino Linotype" w:hAnsi="Palatino Linotype" w:cs="Arial"/>
          <w:i/>
          <w:sz w:val="22"/>
        </w:rPr>
      </w:pPr>
    </w:p>
    <w:p w14:paraId="30D06838"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w:t>
      </w:r>
    </w:p>
    <w:p w14:paraId="6140CC8E"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cs="Arial"/>
          <w:i/>
          <w:sz w:val="22"/>
        </w:rPr>
        <w:t>La ley establecerá aquella información que se considere reservada o confidencial.”</w:t>
      </w:r>
    </w:p>
    <w:p w14:paraId="0DF4504F" w14:textId="77777777" w:rsidR="008E4483" w:rsidRPr="00841734" w:rsidRDefault="008E4483" w:rsidP="001636EB">
      <w:pPr>
        <w:spacing w:line="360" w:lineRule="auto"/>
        <w:ind w:left="567" w:right="567"/>
        <w:jc w:val="both"/>
        <w:rPr>
          <w:rFonts w:ascii="Palatino Linotype" w:hAnsi="Palatino Linotype"/>
          <w:i/>
          <w:sz w:val="22"/>
        </w:rPr>
      </w:pPr>
    </w:p>
    <w:p w14:paraId="70B9AFAD"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(Énfasis añadido)</w:t>
      </w:r>
    </w:p>
    <w:p w14:paraId="1E957CE8" w14:textId="77777777" w:rsidR="008E4483" w:rsidRPr="00841734" w:rsidRDefault="008E4483" w:rsidP="008E4483">
      <w:pPr>
        <w:spacing w:line="360" w:lineRule="auto"/>
        <w:ind w:left="709" w:right="757"/>
        <w:jc w:val="both"/>
        <w:rPr>
          <w:rFonts w:ascii="Palatino Linotype" w:hAnsi="Palatino Linotype"/>
        </w:rPr>
      </w:pPr>
    </w:p>
    <w:p w14:paraId="67E589E6" w14:textId="77777777" w:rsidR="008E4483" w:rsidRPr="00841734" w:rsidRDefault="008E4483" w:rsidP="008E4483">
      <w:pPr>
        <w:pStyle w:val="Prrafodelista"/>
        <w:numPr>
          <w:ilvl w:val="0"/>
          <w:numId w:val="1"/>
        </w:numPr>
        <w:spacing w:line="360" w:lineRule="auto"/>
        <w:jc w:val="both"/>
        <w:rPr>
          <w:rFonts w:ascii="Palatino Linotype" w:hAnsi="Palatino Linotype" w:cs="Arial"/>
        </w:rPr>
      </w:pPr>
      <w:r w:rsidRPr="00841734">
        <w:rPr>
          <w:rFonts w:ascii="Palatino Linotype" w:hAnsi="Palatino Linotype" w:cs="Arial"/>
        </w:rPr>
        <w:t>Por su parte, la Constitución Política del Estado Libre y Soberano de México, en su artículo 5°, dispone en su parte conducente, lo siguiente:</w:t>
      </w:r>
    </w:p>
    <w:p w14:paraId="6BE8308B" w14:textId="77777777" w:rsidR="008E4483" w:rsidRPr="00841734" w:rsidRDefault="008E4483" w:rsidP="008E4483">
      <w:pPr>
        <w:spacing w:line="360" w:lineRule="auto"/>
        <w:ind w:left="709" w:right="757"/>
        <w:jc w:val="both"/>
        <w:rPr>
          <w:rFonts w:ascii="Palatino Linotype" w:hAnsi="Palatino Linotype" w:cs="Arial"/>
        </w:rPr>
      </w:pPr>
    </w:p>
    <w:p w14:paraId="459B253A" w14:textId="77777777" w:rsidR="008E4483" w:rsidRPr="00841734" w:rsidRDefault="008E4483" w:rsidP="001636EB">
      <w:pPr>
        <w:spacing w:line="360" w:lineRule="auto"/>
        <w:ind w:left="567" w:right="567"/>
        <w:jc w:val="both"/>
        <w:rPr>
          <w:rFonts w:ascii="Palatino Linotype" w:hAnsi="Palatino Linotype" w:cs="Arial"/>
          <w:b/>
          <w:i/>
          <w:sz w:val="22"/>
        </w:rPr>
      </w:pPr>
      <w:r w:rsidRPr="00841734">
        <w:rPr>
          <w:rFonts w:ascii="Palatino Linotype" w:hAnsi="Palatino Linotype" w:cs="Arial"/>
          <w:b/>
          <w:i/>
          <w:sz w:val="22"/>
        </w:rPr>
        <w:t xml:space="preserve">“Artículo 5. … </w:t>
      </w:r>
    </w:p>
    <w:p w14:paraId="6BF00F17"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b/>
          <w:i/>
          <w:sz w:val="22"/>
        </w:rPr>
        <w:t>El derecho a la información será garantizado por el Estado</w:t>
      </w:r>
      <w:r w:rsidRPr="00841734">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841734" w:rsidRDefault="008E4483" w:rsidP="001636EB">
      <w:pPr>
        <w:spacing w:line="360" w:lineRule="auto"/>
        <w:ind w:left="567" w:right="567"/>
        <w:jc w:val="both"/>
        <w:rPr>
          <w:rFonts w:ascii="Palatino Linotype" w:hAnsi="Palatino Linotype"/>
          <w:i/>
          <w:sz w:val="22"/>
        </w:rPr>
      </w:pPr>
    </w:p>
    <w:p w14:paraId="480C22E0"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Este derecho se regirá por los principios y bases siguientes:</w:t>
      </w:r>
    </w:p>
    <w:p w14:paraId="14A2C90A" w14:textId="77777777" w:rsidR="008E4483" w:rsidRPr="00841734" w:rsidRDefault="008E4483" w:rsidP="001636EB">
      <w:pPr>
        <w:spacing w:line="360" w:lineRule="auto"/>
        <w:ind w:left="567" w:right="567"/>
        <w:jc w:val="both"/>
        <w:rPr>
          <w:rFonts w:ascii="Palatino Linotype" w:hAnsi="Palatino Linotype"/>
          <w:b/>
          <w:i/>
          <w:sz w:val="22"/>
        </w:rPr>
      </w:pPr>
    </w:p>
    <w:p w14:paraId="44073A0F"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b/>
          <w:i/>
          <w:sz w:val="22"/>
        </w:rPr>
        <w:t xml:space="preserve">I. Toda la información en posesión </w:t>
      </w:r>
      <w:r w:rsidRPr="00841734">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841734">
        <w:rPr>
          <w:rFonts w:ascii="Palatino Linotype" w:hAnsi="Palatino Linotype"/>
          <w:b/>
          <w:i/>
          <w:sz w:val="22"/>
        </w:rPr>
        <w:t>del gobierno y de la administración pública municipal y sus organismos descentralizados</w:t>
      </w:r>
      <w:r w:rsidRPr="00841734">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841734">
        <w:rPr>
          <w:rFonts w:ascii="Palatino Linotype" w:hAnsi="Palatino Linotype"/>
          <w:b/>
          <w:i/>
          <w:sz w:val="22"/>
        </w:rPr>
        <w:t>es pública</w:t>
      </w:r>
      <w:r w:rsidRPr="00841734">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841734" w:rsidRDefault="008E4483" w:rsidP="001636EB">
      <w:pPr>
        <w:spacing w:line="360" w:lineRule="auto"/>
        <w:ind w:left="567" w:right="567"/>
        <w:jc w:val="both"/>
        <w:rPr>
          <w:rFonts w:ascii="Palatino Linotype" w:hAnsi="Palatino Linotype"/>
          <w:i/>
          <w:sz w:val="22"/>
        </w:rPr>
      </w:pPr>
    </w:p>
    <w:p w14:paraId="2FF70804"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841734" w:rsidRDefault="008E4483" w:rsidP="001636EB">
      <w:pPr>
        <w:spacing w:line="360" w:lineRule="auto"/>
        <w:ind w:left="567" w:right="567"/>
        <w:jc w:val="both"/>
        <w:rPr>
          <w:rFonts w:ascii="Palatino Linotype" w:hAnsi="Palatino Linotype"/>
          <w:i/>
          <w:sz w:val="22"/>
        </w:rPr>
      </w:pPr>
    </w:p>
    <w:p w14:paraId="6FA24126"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841734" w:rsidRDefault="008E4483" w:rsidP="001636EB">
      <w:pPr>
        <w:spacing w:line="360" w:lineRule="auto"/>
        <w:ind w:left="567" w:right="567"/>
        <w:jc w:val="both"/>
        <w:rPr>
          <w:rFonts w:ascii="Palatino Linotype" w:hAnsi="Palatino Linotype"/>
          <w:i/>
          <w:sz w:val="22"/>
        </w:rPr>
      </w:pPr>
    </w:p>
    <w:p w14:paraId="24C5C6FF"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841734" w:rsidRDefault="008E4483" w:rsidP="001636EB">
      <w:pPr>
        <w:spacing w:line="360" w:lineRule="auto"/>
        <w:ind w:left="567" w:right="567"/>
        <w:jc w:val="both"/>
        <w:rPr>
          <w:rFonts w:ascii="Palatino Linotype" w:hAnsi="Palatino Linotype"/>
          <w:i/>
          <w:sz w:val="22"/>
        </w:rPr>
      </w:pPr>
    </w:p>
    <w:p w14:paraId="2D1804C7"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i/>
          <w:sz w:val="22"/>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841734" w:rsidRDefault="008E4483" w:rsidP="001636EB">
      <w:pPr>
        <w:spacing w:line="360" w:lineRule="auto"/>
        <w:ind w:left="567" w:right="567"/>
        <w:jc w:val="both"/>
        <w:rPr>
          <w:rFonts w:ascii="Palatino Linotype" w:hAnsi="Palatino Linotype"/>
          <w:b/>
          <w:i/>
          <w:sz w:val="22"/>
        </w:rPr>
      </w:pPr>
    </w:p>
    <w:p w14:paraId="6DB2EC7A" w14:textId="77777777" w:rsidR="008E4483" w:rsidRPr="00841734" w:rsidRDefault="008E4483" w:rsidP="001636EB">
      <w:pPr>
        <w:spacing w:line="360" w:lineRule="auto"/>
        <w:ind w:left="567" w:right="567"/>
        <w:jc w:val="both"/>
        <w:rPr>
          <w:rFonts w:ascii="Palatino Linotype" w:hAnsi="Palatino Linotype"/>
          <w:i/>
          <w:sz w:val="22"/>
        </w:rPr>
      </w:pPr>
      <w:r w:rsidRPr="00841734">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841734">
        <w:rPr>
          <w:rFonts w:ascii="Palatino Linotype" w:hAnsi="Palatino Linotype"/>
          <w:i/>
          <w:sz w:val="22"/>
        </w:rPr>
        <w:t xml:space="preserve"> y los indicadores que permitan rendir cuenta del cumplimiento de sus objetivos y los resultados obtenidos.</w:t>
      </w:r>
    </w:p>
    <w:p w14:paraId="042705A7" w14:textId="77777777" w:rsidR="008E4483" w:rsidRPr="00841734" w:rsidRDefault="008E4483" w:rsidP="001636EB">
      <w:pPr>
        <w:spacing w:line="360" w:lineRule="auto"/>
        <w:ind w:left="567" w:right="567"/>
        <w:jc w:val="both"/>
        <w:rPr>
          <w:rFonts w:ascii="Palatino Linotype" w:hAnsi="Palatino Linotype"/>
          <w:i/>
          <w:sz w:val="22"/>
        </w:rPr>
      </w:pPr>
    </w:p>
    <w:p w14:paraId="6810788F" w14:textId="77777777" w:rsidR="008E4483" w:rsidRPr="00841734" w:rsidRDefault="008E4483" w:rsidP="001636EB">
      <w:pPr>
        <w:spacing w:line="360" w:lineRule="auto"/>
        <w:ind w:left="567" w:right="567"/>
        <w:jc w:val="both"/>
        <w:rPr>
          <w:rFonts w:ascii="Palatino Linotype" w:hAnsi="Palatino Linotype" w:cs="Arial"/>
          <w:i/>
          <w:sz w:val="22"/>
        </w:rPr>
      </w:pPr>
      <w:r w:rsidRPr="00841734">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841734" w:rsidRDefault="008E4483" w:rsidP="001636EB">
      <w:pPr>
        <w:spacing w:line="360" w:lineRule="auto"/>
        <w:ind w:left="567" w:right="567"/>
        <w:jc w:val="both"/>
        <w:rPr>
          <w:rFonts w:ascii="Palatino Linotype" w:hAnsi="Palatino Linotype"/>
          <w:sz w:val="22"/>
        </w:rPr>
      </w:pPr>
    </w:p>
    <w:p w14:paraId="76F0890A" w14:textId="77777777" w:rsidR="008E4483" w:rsidRPr="00841734" w:rsidRDefault="008E4483" w:rsidP="001636EB">
      <w:pPr>
        <w:spacing w:line="360" w:lineRule="auto"/>
        <w:ind w:left="567" w:right="567"/>
        <w:jc w:val="both"/>
        <w:rPr>
          <w:rFonts w:ascii="Palatino Linotype" w:hAnsi="Palatino Linotype"/>
          <w:sz w:val="22"/>
        </w:rPr>
      </w:pPr>
      <w:r w:rsidRPr="00841734">
        <w:rPr>
          <w:rFonts w:ascii="Palatino Linotype" w:hAnsi="Palatino Linotype"/>
          <w:sz w:val="22"/>
        </w:rPr>
        <w:t>(Énfasis añadido)</w:t>
      </w:r>
    </w:p>
    <w:p w14:paraId="04C6290A" w14:textId="77777777" w:rsidR="008E4483" w:rsidRPr="00841734" w:rsidRDefault="008E4483" w:rsidP="008E4483">
      <w:pPr>
        <w:spacing w:line="360" w:lineRule="auto"/>
        <w:ind w:left="567" w:right="567"/>
        <w:jc w:val="both"/>
        <w:rPr>
          <w:rFonts w:ascii="Palatino Linotype" w:hAnsi="Palatino Linotype"/>
          <w:sz w:val="22"/>
        </w:rPr>
      </w:pPr>
    </w:p>
    <w:p w14:paraId="41212765" w14:textId="26F2DDA1" w:rsidR="008E4483" w:rsidRPr="00841734" w:rsidRDefault="008E4483" w:rsidP="008E4483">
      <w:pPr>
        <w:pStyle w:val="Prrafodelista"/>
        <w:numPr>
          <w:ilvl w:val="0"/>
          <w:numId w:val="1"/>
        </w:numPr>
        <w:spacing w:line="360" w:lineRule="auto"/>
        <w:jc w:val="both"/>
        <w:rPr>
          <w:rFonts w:ascii="Palatino Linotype" w:hAnsi="Palatino Linotype" w:cs="Arial"/>
        </w:rPr>
      </w:pPr>
      <w:r w:rsidRPr="00841734">
        <w:rPr>
          <w:rFonts w:ascii="Palatino Linotype" w:hAnsi="Palatino Linotype" w:cs="Arial"/>
        </w:rPr>
        <w:t>Adicional, tenemos que la Ley de Transparencia y Acceso a la Información Pública del Estado de México y Municipios, prevé en su artículo 23 fracción I</w:t>
      </w:r>
      <w:r w:rsidR="007D781F" w:rsidRPr="00841734">
        <w:rPr>
          <w:rFonts w:ascii="Palatino Linotype" w:hAnsi="Palatino Linotype" w:cs="Arial"/>
        </w:rPr>
        <w:t>V</w:t>
      </w:r>
      <w:r w:rsidRPr="00841734">
        <w:rPr>
          <w:rFonts w:ascii="Palatino Linotype" w:hAnsi="Palatino Linotype" w:cs="Arial"/>
        </w:rPr>
        <w:t>, lo siguiente:</w:t>
      </w:r>
    </w:p>
    <w:p w14:paraId="2FF12176" w14:textId="77777777" w:rsidR="008E4483" w:rsidRPr="00841734" w:rsidRDefault="008E4483" w:rsidP="008E4483">
      <w:pPr>
        <w:spacing w:line="360" w:lineRule="auto"/>
        <w:jc w:val="both"/>
        <w:rPr>
          <w:rFonts w:ascii="Palatino Linotype" w:hAnsi="Palatino Linotype" w:cs="Arial"/>
        </w:rPr>
      </w:pPr>
    </w:p>
    <w:p w14:paraId="509D888E" w14:textId="77777777" w:rsidR="008E4483" w:rsidRPr="00841734" w:rsidRDefault="008E4483" w:rsidP="001636EB">
      <w:pPr>
        <w:spacing w:line="360" w:lineRule="auto"/>
        <w:ind w:left="567" w:right="822"/>
        <w:jc w:val="both"/>
        <w:rPr>
          <w:rFonts w:ascii="Palatino Linotype" w:eastAsia="MS Mincho" w:hAnsi="Palatino Linotype" w:cs="Arial"/>
          <w:i/>
          <w:sz w:val="22"/>
          <w:szCs w:val="22"/>
        </w:rPr>
      </w:pPr>
      <w:r w:rsidRPr="00841734">
        <w:rPr>
          <w:rFonts w:ascii="Palatino Linotype" w:eastAsia="MS Mincho" w:hAnsi="Palatino Linotype" w:cs="Arial"/>
          <w:b/>
          <w:i/>
          <w:sz w:val="22"/>
          <w:szCs w:val="22"/>
        </w:rPr>
        <w:t xml:space="preserve">“Artículo 23. Son sujetos obligados a transparentar y permitir el acceso a su información y </w:t>
      </w:r>
      <w:r w:rsidRPr="00841734">
        <w:rPr>
          <w:rFonts w:ascii="Palatino Linotype" w:eastAsia="MS Mincho" w:hAnsi="Palatino Linotype"/>
          <w:b/>
          <w:i/>
          <w:sz w:val="22"/>
          <w:szCs w:val="22"/>
        </w:rPr>
        <w:t>proteger</w:t>
      </w:r>
      <w:r w:rsidRPr="00841734">
        <w:rPr>
          <w:rFonts w:ascii="Palatino Linotype" w:eastAsia="MS Mincho" w:hAnsi="Palatino Linotype" w:cs="Arial"/>
          <w:b/>
          <w:i/>
          <w:sz w:val="22"/>
          <w:szCs w:val="22"/>
        </w:rPr>
        <w:t xml:space="preserve"> los datos personales que obren en su poder</w:t>
      </w:r>
      <w:r w:rsidRPr="00841734">
        <w:rPr>
          <w:rFonts w:ascii="Palatino Linotype" w:eastAsia="MS Mincho" w:hAnsi="Palatino Linotype" w:cs="Arial"/>
          <w:i/>
          <w:sz w:val="22"/>
          <w:szCs w:val="22"/>
        </w:rPr>
        <w:t>:</w:t>
      </w:r>
    </w:p>
    <w:p w14:paraId="27DBBBC0" w14:textId="75CB6D58" w:rsidR="003F56B6" w:rsidRPr="00841734" w:rsidRDefault="003F56B6" w:rsidP="003F56B6">
      <w:pPr>
        <w:spacing w:line="360" w:lineRule="auto"/>
        <w:ind w:left="567" w:right="822"/>
        <w:jc w:val="both"/>
        <w:rPr>
          <w:rFonts w:ascii="Palatino Linotype" w:hAnsi="Palatino Linotype"/>
          <w:i/>
          <w:sz w:val="22"/>
        </w:rPr>
      </w:pPr>
      <w:r w:rsidRPr="00841734">
        <w:rPr>
          <w:rFonts w:ascii="Palatino Linotype" w:hAnsi="Palatino Linotype"/>
          <w:i/>
          <w:sz w:val="22"/>
        </w:rPr>
        <w:t>…</w:t>
      </w:r>
    </w:p>
    <w:p w14:paraId="764562B1" w14:textId="77777777" w:rsidR="003F56B6" w:rsidRPr="00841734" w:rsidRDefault="003F56B6" w:rsidP="003F56B6">
      <w:pPr>
        <w:spacing w:line="360" w:lineRule="auto"/>
        <w:ind w:left="567" w:right="822"/>
        <w:jc w:val="both"/>
        <w:rPr>
          <w:rFonts w:ascii="Palatino Linotype" w:hAnsi="Palatino Linotype"/>
          <w:i/>
          <w:sz w:val="22"/>
        </w:rPr>
      </w:pPr>
      <w:r w:rsidRPr="00841734">
        <w:rPr>
          <w:rFonts w:ascii="Palatino Linotype" w:hAnsi="Palatino Linotype"/>
          <w:i/>
          <w:sz w:val="22"/>
        </w:rPr>
        <w:lastRenderedPageBreak/>
        <w:t>IV. Los ayuntamientos y las dependencias, organismos, órganos y entidades de la administración municipal;</w:t>
      </w:r>
    </w:p>
    <w:p w14:paraId="273927D8" w14:textId="77777777" w:rsidR="008E4483" w:rsidRPr="00841734" w:rsidRDefault="008E4483" w:rsidP="001636EB">
      <w:pPr>
        <w:spacing w:line="360" w:lineRule="auto"/>
        <w:ind w:left="567" w:right="822"/>
        <w:jc w:val="both"/>
        <w:rPr>
          <w:rFonts w:ascii="Palatino Linotype" w:eastAsia="MS Mincho" w:hAnsi="Palatino Linotype" w:cs="Arial"/>
          <w:b/>
          <w:i/>
          <w:sz w:val="22"/>
          <w:szCs w:val="22"/>
        </w:rPr>
      </w:pPr>
      <w:r w:rsidRPr="00841734">
        <w:rPr>
          <w:rFonts w:ascii="Palatino Linotype" w:eastAsia="MS Mincho" w:hAnsi="Palatino Linotype" w:cs="Arial"/>
          <w:b/>
          <w:i/>
          <w:sz w:val="22"/>
          <w:szCs w:val="22"/>
        </w:rPr>
        <w:t>…</w:t>
      </w:r>
    </w:p>
    <w:p w14:paraId="56BA427D" w14:textId="77777777" w:rsidR="008E4483" w:rsidRPr="00841734" w:rsidRDefault="008E4483" w:rsidP="001636EB">
      <w:pPr>
        <w:spacing w:line="360" w:lineRule="auto"/>
        <w:ind w:left="567" w:right="822"/>
        <w:jc w:val="both"/>
        <w:rPr>
          <w:rFonts w:ascii="Palatino Linotype" w:eastAsia="MS Mincho" w:hAnsi="Palatino Linotype"/>
          <w:b/>
          <w:i/>
          <w:sz w:val="22"/>
          <w:szCs w:val="22"/>
        </w:rPr>
      </w:pPr>
      <w:r w:rsidRPr="00841734">
        <w:rPr>
          <w:rFonts w:ascii="Palatino Linotype" w:eastAsia="MS Mincho" w:hAnsi="Palatino Linotype"/>
          <w:b/>
          <w:i/>
          <w:sz w:val="22"/>
          <w:szCs w:val="22"/>
        </w:rPr>
        <w:t>Los sujetos obligados deberán hacer pública toda aquella información relativa a los montos y las personas a quienes entreguen, por cualquier motivo, recursos públicos</w:t>
      </w:r>
      <w:r w:rsidRPr="00841734">
        <w:rPr>
          <w:rFonts w:ascii="Palatino Linotype" w:eastAsia="MS Mincho" w:hAnsi="Palatino Linotype"/>
          <w:i/>
          <w:sz w:val="22"/>
          <w:szCs w:val="22"/>
        </w:rPr>
        <w:t xml:space="preserve">, </w:t>
      </w:r>
      <w:r w:rsidRPr="00841734">
        <w:rPr>
          <w:rFonts w:ascii="Palatino Linotype" w:eastAsia="MS Mincho" w:hAnsi="Palatino Linotype"/>
          <w:b/>
          <w:i/>
          <w:sz w:val="22"/>
          <w:szCs w:val="22"/>
        </w:rPr>
        <w:t>así como</w:t>
      </w:r>
      <w:r w:rsidRPr="00841734">
        <w:rPr>
          <w:rFonts w:ascii="Palatino Linotype" w:eastAsia="MS Mincho" w:hAnsi="Palatino Linotype"/>
          <w:i/>
          <w:sz w:val="22"/>
          <w:szCs w:val="22"/>
        </w:rPr>
        <w:t xml:space="preserve"> </w:t>
      </w:r>
      <w:r w:rsidRPr="00841734">
        <w:rPr>
          <w:rFonts w:ascii="Palatino Linotype" w:eastAsia="MS Mincho" w:hAnsi="Palatino Linotype"/>
          <w:b/>
          <w:i/>
          <w:sz w:val="22"/>
          <w:szCs w:val="22"/>
        </w:rPr>
        <w:t>los informes que dichas personas les entreguen sobre el uso y destino de dichos recursos.</w:t>
      </w:r>
    </w:p>
    <w:p w14:paraId="42959804" w14:textId="77777777" w:rsidR="008E4483" w:rsidRPr="00841734" w:rsidRDefault="008E4483" w:rsidP="001636EB">
      <w:pPr>
        <w:spacing w:line="360" w:lineRule="auto"/>
        <w:ind w:left="567" w:right="822"/>
        <w:jc w:val="both"/>
        <w:rPr>
          <w:rFonts w:ascii="Palatino Linotype" w:eastAsia="MS Mincho" w:hAnsi="Palatino Linotype"/>
          <w:b/>
          <w:i/>
          <w:sz w:val="22"/>
          <w:szCs w:val="22"/>
        </w:rPr>
      </w:pPr>
    </w:p>
    <w:p w14:paraId="7FF5ACCA" w14:textId="77777777" w:rsidR="008E4483" w:rsidRPr="00841734" w:rsidRDefault="008E4483" w:rsidP="001636EB">
      <w:pPr>
        <w:spacing w:line="360" w:lineRule="auto"/>
        <w:ind w:left="567" w:right="822"/>
        <w:jc w:val="both"/>
        <w:rPr>
          <w:rFonts w:ascii="Palatino Linotype" w:eastAsia="MS Mincho" w:hAnsi="Palatino Linotype" w:cs="Arial"/>
          <w:i/>
          <w:sz w:val="22"/>
          <w:szCs w:val="22"/>
        </w:rPr>
      </w:pPr>
      <w:r w:rsidRPr="00841734">
        <w:rPr>
          <w:rFonts w:ascii="Palatino Linotype" w:eastAsia="MS Mincho" w:hAnsi="Palatino Linotype" w:cs="Arial"/>
          <w:b/>
          <w:i/>
          <w:sz w:val="22"/>
          <w:szCs w:val="22"/>
        </w:rPr>
        <w:t xml:space="preserve">Los servidores públicos deberán transparentar sus </w:t>
      </w:r>
      <w:proofErr w:type="gramStart"/>
      <w:r w:rsidRPr="00841734">
        <w:rPr>
          <w:rFonts w:ascii="Palatino Linotype" w:eastAsia="MS Mincho" w:hAnsi="Palatino Linotype" w:cs="Arial"/>
          <w:b/>
          <w:i/>
          <w:sz w:val="22"/>
          <w:szCs w:val="22"/>
        </w:rPr>
        <w:t>acciones</w:t>
      </w:r>
      <w:proofErr w:type="gramEnd"/>
      <w:r w:rsidRPr="00841734">
        <w:rPr>
          <w:rFonts w:ascii="Palatino Linotype" w:eastAsia="MS Mincho" w:hAnsi="Palatino Linotype" w:cs="Arial"/>
          <w:b/>
          <w:i/>
          <w:sz w:val="22"/>
          <w:szCs w:val="22"/>
        </w:rPr>
        <w:t xml:space="preserve"> así como garantizar y respetar el derecho de acceso a la información pública.”</w:t>
      </w:r>
    </w:p>
    <w:p w14:paraId="0EF2AB56" w14:textId="77777777" w:rsidR="008E4483" w:rsidRPr="00841734" w:rsidRDefault="008E4483" w:rsidP="001636EB">
      <w:pPr>
        <w:spacing w:line="360" w:lineRule="auto"/>
        <w:ind w:left="567" w:right="822"/>
        <w:jc w:val="both"/>
        <w:rPr>
          <w:rFonts w:ascii="Palatino Linotype" w:eastAsia="MS Mincho" w:hAnsi="Palatino Linotype" w:cs="Arial"/>
          <w:i/>
          <w:sz w:val="22"/>
          <w:szCs w:val="22"/>
        </w:rPr>
      </w:pPr>
      <w:r w:rsidRPr="00841734">
        <w:rPr>
          <w:rFonts w:ascii="Palatino Linotype" w:eastAsia="MS Mincho" w:hAnsi="Palatino Linotype" w:cs="Arial"/>
          <w:i/>
          <w:sz w:val="22"/>
          <w:szCs w:val="22"/>
        </w:rPr>
        <w:t>(Énfasis añadido)</w:t>
      </w:r>
    </w:p>
    <w:p w14:paraId="0EA3AFBA" w14:textId="77777777" w:rsidR="008E4483" w:rsidRPr="00841734" w:rsidRDefault="008E4483" w:rsidP="001636EB">
      <w:pPr>
        <w:spacing w:line="360" w:lineRule="auto"/>
        <w:jc w:val="both"/>
        <w:rPr>
          <w:rFonts w:ascii="Palatino Linotype" w:hAnsi="Palatino Linotype" w:cs="Arial"/>
        </w:rPr>
      </w:pPr>
    </w:p>
    <w:p w14:paraId="38992FDD" w14:textId="77777777" w:rsidR="008E4483" w:rsidRPr="00841734" w:rsidRDefault="008E4483" w:rsidP="008E4483">
      <w:pPr>
        <w:pStyle w:val="Prrafodelista"/>
        <w:numPr>
          <w:ilvl w:val="0"/>
          <w:numId w:val="1"/>
        </w:numPr>
        <w:spacing w:line="360" w:lineRule="auto"/>
        <w:jc w:val="both"/>
        <w:rPr>
          <w:rFonts w:ascii="Palatino Linotype" w:hAnsi="Palatino Linotype" w:cs="Arial"/>
        </w:rPr>
      </w:pPr>
      <w:r w:rsidRPr="00841734">
        <w:rPr>
          <w:rFonts w:ascii="Palatino Linotype" w:hAnsi="Palatino Linotype" w:cs="Arial"/>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841734" w:rsidRDefault="008E4483" w:rsidP="008E4483">
      <w:pPr>
        <w:pStyle w:val="Prrafodelista"/>
        <w:spacing w:line="360" w:lineRule="auto"/>
        <w:ind w:left="0"/>
        <w:jc w:val="both"/>
        <w:rPr>
          <w:rFonts w:ascii="Palatino Linotype" w:hAnsi="Palatino Linotype" w:cs="Arial"/>
        </w:rPr>
      </w:pPr>
    </w:p>
    <w:p w14:paraId="642677F8" w14:textId="308741CD" w:rsidR="008E4483" w:rsidRDefault="008E4483" w:rsidP="008E4483">
      <w:pPr>
        <w:pStyle w:val="Prrafodelista"/>
        <w:numPr>
          <w:ilvl w:val="0"/>
          <w:numId w:val="1"/>
        </w:numPr>
        <w:spacing w:line="360" w:lineRule="auto"/>
        <w:jc w:val="both"/>
        <w:rPr>
          <w:rFonts w:ascii="Palatino Linotype" w:hAnsi="Palatino Linotype" w:cs="Arial"/>
        </w:rPr>
      </w:pPr>
      <w:r w:rsidRPr="00841734">
        <w:rPr>
          <w:rFonts w:ascii="Palatino Linotype" w:hAnsi="Palatino Linotype" w:cs="Arial"/>
        </w:rPr>
        <w:t>Por lo anterior, es de referir que,</w:t>
      </w:r>
      <w:r w:rsidRPr="00841734">
        <w:rPr>
          <w:rFonts w:ascii="Palatino Linotype" w:hAnsi="Palatino Linotype" w:cs="Arial"/>
          <w:b/>
        </w:rPr>
        <w:t xml:space="preserve"> </w:t>
      </w:r>
      <w:r w:rsidR="00CC34F7" w:rsidRPr="00841734">
        <w:rPr>
          <w:rFonts w:ascii="Palatino Linotype" w:eastAsia="Calibri" w:hAnsi="Palatino Linotype" w:cs="Arial"/>
          <w:b/>
          <w:bCs/>
          <w:lang w:val="es-ES"/>
        </w:rPr>
        <w:t xml:space="preserve">el </w:t>
      </w:r>
      <w:r w:rsidR="00C836A8" w:rsidRPr="00C836A8">
        <w:rPr>
          <w:rFonts w:ascii="Palatino Linotype" w:eastAsia="Calibri" w:hAnsi="Palatino Linotype" w:cs="Arial"/>
          <w:b/>
          <w:bCs/>
          <w:lang w:val="es-ES"/>
        </w:rPr>
        <w:t>Ayuntamiento de Cocotitlán</w:t>
      </w:r>
      <w:r w:rsidRPr="00841734">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23A7B92A" w14:textId="77777777" w:rsidR="005136AD" w:rsidRPr="005136AD" w:rsidRDefault="005136AD" w:rsidP="005136AD">
      <w:pPr>
        <w:pStyle w:val="Prrafodelista"/>
        <w:rPr>
          <w:rFonts w:ascii="Palatino Linotype" w:hAnsi="Palatino Linotype" w:cs="Arial"/>
        </w:rPr>
      </w:pPr>
    </w:p>
    <w:p w14:paraId="29B86FDA" w14:textId="77777777" w:rsidR="005136AD" w:rsidRPr="00841734" w:rsidRDefault="005136AD" w:rsidP="005136AD">
      <w:pPr>
        <w:pStyle w:val="Prrafodelista"/>
        <w:spacing w:line="360" w:lineRule="auto"/>
        <w:ind w:left="0"/>
        <w:jc w:val="both"/>
        <w:rPr>
          <w:rFonts w:ascii="Palatino Linotype" w:hAnsi="Palatino Linotype" w:cs="Arial"/>
        </w:rPr>
      </w:pPr>
    </w:p>
    <w:p w14:paraId="3934E26C" w14:textId="77777777" w:rsidR="007D781F" w:rsidRPr="00841734" w:rsidRDefault="007D781F" w:rsidP="007D781F">
      <w:pPr>
        <w:pStyle w:val="Prrafodelista"/>
        <w:rPr>
          <w:rFonts w:ascii="Palatino Linotype" w:hAnsi="Palatino Linotype" w:cs="Arial"/>
        </w:rPr>
      </w:pPr>
    </w:p>
    <w:p w14:paraId="12CB4493" w14:textId="5D380364" w:rsidR="00671FDF" w:rsidRPr="00841734"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841734">
        <w:rPr>
          <w:rFonts w:ascii="Palatino Linotype" w:hAnsi="Palatino Linotype"/>
          <w:b/>
          <w:color w:val="000000" w:themeColor="text1"/>
        </w:rPr>
        <w:lastRenderedPageBreak/>
        <w:t xml:space="preserve">II. </w:t>
      </w:r>
      <w:r w:rsidR="00FD0BDD" w:rsidRPr="00841734">
        <w:rPr>
          <w:rFonts w:ascii="Palatino Linotype" w:hAnsi="Palatino Linotype"/>
          <w:b/>
          <w:color w:val="000000" w:themeColor="text1"/>
        </w:rPr>
        <w:t>De</w:t>
      </w:r>
      <w:r w:rsidR="00765786" w:rsidRPr="00841734">
        <w:rPr>
          <w:rFonts w:ascii="Palatino Linotype" w:hAnsi="Palatino Linotype"/>
          <w:b/>
          <w:color w:val="000000" w:themeColor="text1"/>
        </w:rPr>
        <w:t xml:space="preserve"> l</w:t>
      </w:r>
      <w:r w:rsidR="002F0AA9" w:rsidRPr="00841734">
        <w:rPr>
          <w:rFonts w:ascii="Palatino Linotype" w:hAnsi="Palatino Linotype"/>
          <w:b/>
          <w:color w:val="000000" w:themeColor="text1"/>
        </w:rPr>
        <w:t>a</w:t>
      </w:r>
      <w:r w:rsidR="003F56B6" w:rsidRPr="00841734">
        <w:rPr>
          <w:rFonts w:ascii="Palatino Linotype" w:hAnsi="Palatino Linotype"/>
          <w:b/>
          <w:color w:val="000000" w:themeColor="text1"/>
        </w:rPr>
        <w:t xml:space="preserve"> </w:t>
      </w:r>
      <w:r w:rsidR="005136AD">
        <w:rPr>
          <w:rFonts w:ascii="Palatino Linotype" w:hAnsi="Palatino Linotype"/>
          <w:b/>
          <w:color w:val="000000" w:themeColor="text1"/>
        </w:rPr>
        <w:t>naturaleza de la información solicitada</w:t>
      </w:r>
      <w:bookmarkEnd w:id="31"/>
      <w:r w:rsidR="003677B1" w:rsidRPr="00841734">
        <w:rPr>
          <w:rFonts w:ascii="Palatino Linotype" w:hAnsi="Palatino Linotype"/>
          <w:b/>
          <w:color w:val="000000" w:themeColor="text1"/>
        </w:rPr>
        <w:t>.</w:t>
      </w:r>
    </w:p>
    <w:p w14:paraId="2DECDC75" w14:textId="77777777" w:rsidR="00E44438" w:rsidRPr="00841734" w:rsidRDefault="00E44438" w:rsidP="00E44438">
      <w:pPr>
        <w:pStyle w:val="Prrafodelista"/>
        <w:spacing w:line="360" w:lineRule="auto"/>
        <w:ind w:left="0"/>
        <w:jc w:val="both"/>
        <w:rPr>
          <w:rFonts w:ascii="Palatino Linotype" w:eastAsia="MS Mincho" w:hAnsi="Palatino Linotype"/>
        </w:rPr>
      </w:pPr>
    </w:p>
    <w:p w14:paraId="36C5C4FB" w14:textId="5A366B42" w:rsidR="005136AD" w:rsidRPr="005136AD" w:rsidRDefault="005136AD" w:rsidP="005136AD">
      <w:pPr>
        <w:pStyle w:val="Prrafodelista"/>
        <w:numPr>
          <w:ilvl w:val="0"/>
          <w:numId w:val="1"/>
        </w:numPr>
        <w:tabs>
          <w:tab w:val="left" w:pos="567"/>
        </w:tabs>
        <w:spacing w:line="360" w:lineRule="auto"/>
        <w:jc w:val="both"/>
        <w:rPr>
          <w:rFonts w:ascii="Palatino Linotype" w:eastAsia="Calibri" w:hAnsi="Palatino Linotype" w:cs="Arial"/>
        </w:rPr>
      </w:pPr>
      <w:r>
        <w:rPr>
          <w:rFonts w:ascii="Palatino Linotype" w:eastAsia="Palatino Linotype" w:hAnsi="Palatino Linotype" w:cs="Palatino Linotype"/>
        </w:rPr>
        <w:t xml:space="preserve">Resulta </w:t>
      </w:r>
      <w:r w:rsidRPr="005136AD">
        <w:rPr>
          <w:rFonts w:ascii="Palatino Linotype" w:eastAsia="Palatino Linotype" w:hAnsi="Palatino Linotype" w:cs="Palatino Linotype"/>
        </w:rPr>
        <w:t xml:space="preserve">indispensable, en primer lugar, mencionar que de conformidad con el Transitorio Primero de los Lineamientos para la Organización y Conservación de los Archivos, los mismos </w:t>
      </w:r>
      <w:r w:rsidRPr="005136AD">
        <w:rPr>
          <w:rFonts w:ascii="Palatino Linotype" w:eastAsia="Palatino Linotype" w:hAnsi="Palatino Linotype" w:cs="Palatino Linotype"/>
          <w:u w:val="single"/>
        </w:rPr>
        <w:t>entraron en vigor</w:t>
      </w:r>
      <w:r w:rsidRPr="005136AD">
        <w:rPr>
          <w:rFonts w:ascii="Palatino Linotype" w:eastAsia="Palatino Linotype" w:hAnsi="Palatino Linotype" w:cs="Palatino Linotype"/>
        </w:rPr>
        <w:t xml:space="preserve"> al día siguiente de su publicación en el Diario Oficial de la Federación, es decir, a partir del </w:t>
      </w:r>
      <w:r w:rsidRPr="005136AD">
        <w:rPr>
          <w:rFonts w:ascii="Palatino Linotype" w:eastAsia="Palatino Linotype" w:hAnsi="Palatino Linotype" w:cs="Palatino Linotype"/>
          <w:u w:val="single"/>
        </w:rPr>
        <w:t>cinco de mayo de dos mil dieciséis,</w:t>
      </w:r>
      <w:r w:rsidRPr="005136AD">
        <w:rPr>
          <w:rFonts w:ascii="Palatino Linotype" w:eastAsia="Palatino Linotype" w:hAnsi="Palatino Linotype" w:cs="Palatino Linotype"/>
        </w:rPr>
        <w:t xml:space="preserve"> contando los Sujetos Obligados con un plazo máximo de 12 meses posteriores a la publicación de los referidos lineamientos para implementar el sistema institucional de archivos, y con un plazo de 24 meses para implementar la instrumentación del sistema de administración de archivos y gestión documental, es decir, a más tardar el cuatro de mayo de dos mil diecisiete y cuatro de mayo de dos mil dieciocho, asimismo, de conformidad con el Transitorio Primero de la Ley General de Archivos, esta entró en vigor a los 365 días siguientes, contados a partir de su publicación en el Diario Oficial de la Federación, misma que tuvo lugar quince de junio de dos mil dieciocho, por lo que la referida normatividad </w:t>
      </w:r>
      <w:r w:rsidRPr="005136AD">
        <w:rPr>
          <w:rFonts w:ascii="Palatino Linotype" w:eastAsia="Palatino Linotype" w:hAnsi="Palatino Linotype" w:cs="Palatino Linotype"/>
          <w:u w:val="single"/>
        </w:rPr>
        <w:t>entró en vigor hasta el día quince de junio de dos mil diecinueve</w:t>
      </w:r>
      <w:r w:rsidRPr="005136AD">
        <w:rPr>
          <w:rFonts w:ascii="Palatino Linotype" w:eastAsia="Palatino Linotype" w:hAnsi="Palatino Linotype" w:cs="Palatino Linotype"/>
        </w:rPr>
        <w:t xml:space="preserve">; mientras que el Transitorio Cuarto establece la obligación de las legislaturas de cada entidad federativa, para armonizar los ordenamientos relacionados con la referida Ley en un plazo de un año, a partir de la entrada en vigor de la misma, en otras palabras, las legislaturas de las entidades, contaron con un plazo de un año, contado a partir del  quince de junio de dos mil diecinueve para ajustar sus ordenamientos en materia archivística, plazo que venció el quince de junio de dos mil veinte; y, finalmente, el Transitorio Décimo Primero, establece que los Sujetos Obligados debían implementar su sistema institucional de archivos, dentro de los seis meses </w:t>
      </w:r>
      <w:r w:rsidRPr="005136AD">
        <w:rPr>
          <w:rFonts w:ascii="Palatino Linotype" w:eastAsia="Palatino Linotype" w:hAnsi="Palatino Linotype" w:cs="Palatino Linotype"/>
        </w:rPr>
        <w:lastRenderedPageBreak/>
        <w:t>posteriores a la entrada en vigor de la Ley General, esto es, a más tardar el quince de diciembre de dos mil diecinueve.</w:t>
      </w:r>
    </w:p>
    <w:p w14:paraId="5E72F45C" w14:textId="77777777" w:rsidR="005136AD" w:rsidRPr="005136AD" w:rsidRDefault="005136AD" w:rsidP="005136AD">
      <w:pPr>
        <w:pStyle w:val="Prrafodelista"/>
        <w:tabs>
          <w:tab w:val="left" w:pos="567"/>
        </w:tabs>
        <w:spacing w:line="360" w:lineRule="auto"/>
        <w:ind w:left="0"/>
        <w:jc w:val="both"/>
        <w:rPr>
          <w:rFonts w:ascii="Palatino Linotype" w:eastAsia="Calibri" w:hAnsi="Palatino Linotype" w:cs="Arial"/>
        </w:rPr>
      </w:pPr>
    </w:p>
    <w:p w14:paraId="4817DC66" w14:textId="77777777" w:rsidR="005136AD" w:rsidRDefault="005136AD" w:rsidP="005136AD">
      <w:pPr>
        <w:pStyle w:val="Prrafodelista"/>
        <w:numPr>
          <w:ilvl w:val="0"/>
          <w:numId w:val="1"/>
        </w:numPr>
        <w:spacing w:before="240" w:after="240" w:line="360" w:lineRule="auto"/>
        <w:jc w:val="both"/>
        <w:rPr>
          <w:rFonts w:ascii="Palatino Linotype" w:eastAsia="Palatino Linotype" w:hAnsi="Palatino Linotype" w:cs="Palatino Linotype"/>
          <w:sz w:val="22"/>
          <w:szCs w:val="22"/>
        </w:rPr>
      </w:pPr>
      <w:r w:rsidRPr="005136AD">
        <w:rPr>
          <w:rFonts w:ascii="Palatino Linotype" w:eastAsia="Palatino Linotype" w:hAnsi="Palatino Linotype" w:cs="Palatino Linotype"/>
        </w:rPr>
        <w:t xml:space="preserve">Por otro lado, en el ámbito Local, la Ley de Archivos y Administración de Documentos del Estado de México y Municipios se publicó el veintiséis de noviembre de dos mil veinte, en el Periódico Oficial “Gaceta del Gobierno”, del Estado de México, ordenamiento que </w:t>
      </w:r>
      <w:r w:rsidRPr="005136AD">
        <w:rPr>
          <w:rFonts w:ascii="Palatino Linotype" w:eastAsia="Palatino Linotype" w:hAnsi="Palatino Linotype" w:cs="Palatino Linotype"/>
          <w:u w:val="single"/>
        </w:rPr>
        <w:t>entró en vigor</w:t>
      </w:r>
      <w:r w:rsidRPr="005136AD">
        <w:rPr>
          <w:rFonts w:ascii="Palatino Linotype" w:eastAsia="Palatino Linotype" w:hAnsi="Palatino Linotype" w:cs="Palatino Linotype"/>
        </w:rPr>
        <w:t xml:space="preserve"> a los 365 días siguientes a su publicación, es decir, el </w:t>
      </w:r>
      <w:r w:rsidRPr="005136AD">
        <w:rPr>
          <w:rFonts w:ascii="Palatino Linotype" w:eastAsia="Palatino Linotype" w:hAnsi="Palatino Linotype" w:cs="Palatino Linotype"/>
          <w:u w:val="single"/>
        </w:rPr>
        <w:t xml:space="preserve">veintiséis de noviembre de dos mil veintiuno, </w:t>
      </w:r>
      <w:r w:rsidRPr="005136AD">
        <w:rPr>
          <w:rFonts w:ascii="Palatino Linotype" w:eastAsia="Palatino Linotype" w:hAnsi="Palatino Linotype" w:cs="Palatino Linotype"/>
        </w:rPr>
        <w:t>de conformidad con el TRANSITORIO PRIMERO; mientras que el TRANSITORIO OCTAVO dispone que los Sujetos Obligados debían implementar su Sistema Institucional, dentro de los seis meses posteriores a la entrada en vigor de la referida Ley, teniendo como fecha límite el veintiséis de mayo de dos mil veintidós</w:t>
      </w:r>
      <w:r>
        <w:rPr>
          <w:rFonts w:ascii="Palatino Linotype" w:eastAsia="Palatino Linotype" w:hAnsi="Palatino Linotype" w:cs="Palatino Linotype"/>
          <w:sz w:val="22"/>
          <w:szCs w:val="22"/>
        </w:rPr>
        <w:t>.</w:t>
      </w:r>
    </w:p>
    <w:p w14:paraId="7B4DF35F" w14:textId="77777777" w:rsidR="005136AD" w:rsidRPr="005136AD" w:rsidRDefault="005136AD" w:rsidP="005136AD">
      <w:pPr>
        <w:pStyle w:val="Prrafodelista"/>
        <w:rPr>
          <w:rFonts w:ascii="Palatino Linotype" w:eastAsia="Palatino Linotype" w:hAnsi="Palatino Linotype" w:cs="Palatino Linotype"/>
        </w:rPr>
      </w:pPr>
    </w:p>
    <w:p w14:paraId="6E64A38A" w14:textId="5346893A" w:rsidR="00FA1585" w:rsidRDefault="00FA1585" w:rsidP="00FA1585">
      <w:pPr>
        <w:pStyle w:val="Sinespaciado"/>
        <w:spacing w:line="360" w:lineRule="auto"/>
        <w:jc w:val="both"/>
        <w:rPr>
          <w:rFonts w:ascii="Palatino Linotype" w:hAnsi="Palatino Linotype"/>
          <w:color w:val="222222"/>
          <w:shd w:val="clear" w:color="auto" w:fill="FFFFFF"/>
          <w:lang w:val="es-ES"/>
        </w:rPr>
      </w:pPr>
      <w:bookmarkStart w:id="32" w:name="_Toc450120669"/>
      <w:bookmarkStart w:id="33" w:name="_Toc460947011"/>
      <w:bookmarkEnd w:id="23"/>
      <w:bookmarkEnd w:id="24"/>
    </w:p>
    <w:p w14:paraId="61434773" w14:textId="77777777" w:rsidR="006B0D52" w:rsidRPr="00ED32C9" w:rsidRDefault="006B0D52" w:rsidP="006B0D52">
      <w:pPr>
        <w:pStyle w:val="Prrafodelista"/>
        <w:numPr>
          <w:ilvl w:val="0"/>
          <w:numId w:val="1"/>
        </w:numPr>
        <w:spacing w:line="360" w:lineRule="auto"/>
        <w:jc w:val="both"/>
        <w:rPr>
          <w:rFonts w:ascii="Palatino Linotype" w:hAnsi="Palatino Linotype" w:cs="Arial"/>
          <w:color w:val="000000" w:themeColor="text1"/>
        </w:rPr>
      </w:pPr>
      <w:r w:rsidRPr="00ED32C9">
        <w:rPr>
          <w:rFonts w:ascii="Palatino Linotype" w:hAnsi="Palatino Linotype" w:cs="Arial"/>
          <w:color w:val="000000" w:themeColor="text1"/>
        </w:rPr>
        <w:t xml:space="preserve">Es así que respecto al requerimiento identificado con el </w:t>
      </w:r>
      <w:r w:rsidRPr="00ED32C9">
        <w:rPr>
          <w:rFonts w:ascii="Palatino Linotype" w:hAnsi="Palatino Linotype" w:cs="Arial"/>
          <w:b/>
          <w:color w:val="000000" w:themeColor="text1"/>
        </w:rPr>
        <w:t xml:space="preserve">NUMERAL 1, </w:t>
      </w:r>
      <w:r w:rsidRPr="00ED32C9">
        <w:rPr>
          <w:rFonts w:ascii="Palatino Linotype" w:hAnsi="Palatino Linotype" w:cs="Arial"/>
          <w:color w:val="000000" w:themeColor="text1"/>
        </w:rPr>
        <w:t xml:space="preserve">por medio del cual la particular solicitó del </w:t>
      </w:r>
      <w:r w:rsidRPr="00ED32C9">
        <w:rPr>
          <w:rFonts w:ascii="Palatino Linotype" w:hAnsi="Palatino Linotype" w:cs="Arial"/>
          <w:b/>
          <w:color w:val="000000" w:themeColor="text1"/>
        </w:rPr>
        <w:t>área coordinadora de archivos</w:t>
      </w:r>
      <w:r w:rsidRPr="00ED32C9">
        <w:rPr>
          <w:rFonts w:ascii="Palatino Linotype" w:hAnsi="Palatino Linotype" w:cs="Arial"/>
          <w:color w:val="000000" w:themeColor="text1"/>
        </w:rPr>
        <w:t xml:space="preserve"> lo siguiente: </w:t>
      </w:r>
    </w:p>
    <w:p w14:paraId="6D18E4BC" w14:textId="77777777" w:rsidR="006B0D52" w:rsidRPr="006F10CA" w:rsidRDefault="006B0D52" w:rsidP="006B0D52">
      <w:pPr>
        <w:jc w:val="both"/>
        <w:rPr>
          <w:rFonts w:ascii="Palatino Linotype" w:hAnsi="Palatino Linotype" w:cs="Arial"/>
          <w:color w:val="000000" w:themeColor="text1"/>
        </w:rPr>
      </w:pPr>
    </w:p>
    <w:p w14:paraId="6F0BF7F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 </w:t>
      </w:r>
    </w:p>
    <w:p w14:paraId="39344EF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ÁREA COORDINADORA DE ARCHIVOS </w:t>
      </w:r>
    </w:p>
    <w:p w14:paraId="26C729C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1.1 </w:t>
      </w:r>
      <w:r w:rsidRPr="006F10CA">
        <w:rPr>
          <w:rFonts w:ascii="Palatino Linotype" w:hAnsi="Palatino Linotype" w:cs="Arial"/>
          <w:i/>
          <w:color w:val="000000" w:themeColor="text1"/>
        </w:rPr>
        <w:t xml:space="preserve">¿CUENTAN ACTUALMENTE CON ÁREA COORDINADORA DE ARCHIVOS, COMO LO INDICAN LOS ARTÍCULOS 27 Y 28 DE LA LEY GENERAL DE ARCHIVOS; ARTÍCULO NOVENO FRACCIÓN I INCISO a) DE LOS LINEAMIENTOS PARA LA ORGANIZACIÓN Y CONSERVACIÓN DE LOS ARCHIVOS; ARTÍCULOS 27 Y 28 DE LA LEY DE ARCHIVOS Y ADMINISTRACIÓN DE DOCUMENTOS DEL ESTADO DE MÉXICO Y MUNICIPIOS Y ARTÍCULO 49 DE LOS LINEAMIENTOS PARA LA VALORACIÓN, SELECCIÓN Y BAJA DE LOS DOCUMENTOS, EXPEDIENTES Y SERIES DE TRÁMITE CONCLUIDO EN LOS ARCHIVOS DEL ESTADO DE MÉXICO? </w:t>
      </w:r>
    </w:p>
    <w:p w14:paraId="419AD0BF" w14:textId="77777777" w:rsidR="006B0D52" w:rsidRPr="006F10CA" w:rsidRDefault="006B0D52" w:rsidP="006B0D52">
      <w:pPr>
        <w:ind w:left="567" w:right="567"/>
        <w:jc w:val="both"/>
        <w:rPr>
          <w:rFonts w:ascii="Palatino Linotype" w:hAnsi="Palatino Linotype" w:cs="Arial"/>
          <w:b/>
          <w:i/>
          <w:color w:val="000000" w:themeColor="text1"/>
        </w:rPr>
      </w:pPr>
    </w:p>
    <w:p w14:paraId="6B47093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RESPUESTA AFIRMATIVA A LA PREGUNTA </w:t>
      </w:r>
    </w:p>
    <w:p w14:paraId="1F39C7B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6B09D9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1.2 </w:t>
      </w:r>
      <w:r w:rsidRPr="006F10CA">
        <w:rPr>
          <w:rFonts w:ascii="Palatino Linotype" w:hAnsi="Palatino Linotype" w:cs="Arial"/>
          <w:i/>
          <w:color w:val="000000" w:themeColor="text1"/>
        </w:rPr>
        <w:t xml:space="preserve">¿QUIEN ES EL TITULAR DEL ÁREA COORDINADORA DE ARCHIVOS? </w:t>
      </w:r>
    </w:p>
    <w:p w14:paraId="4099797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AD600D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1.3 </w:t>
      </w:r>
      <w:r w:rsidRPr="006F10CA">
        <w:rPr>
          <w:rFonts w:ascii="Palatino Linotype" w:hAnsi="Palatino Linotype" w:cs="Arial"/>
          <w:i/>
          <w:color w:val="000000" w:themeColor="text1"/>
        </w:rPr>
        <w:t xml:space="preserve">¿EL TITULAR DEL ÁREA COORDINADORA DE ARCHIVOS CUMPLE CON LOS REQUISITOS NECESARIOS PARA EJERCER ESE CARGO COMO LO INDICA EL ARTÍCULO 27, SEGUNDO PÁRRAFO DE LA LEY GENERAL DE ARCHIVOS Y ARTÍCULO 27 SEGUNDO PÁRRAFO DE LA LEY DE ARCHIVOS Y ADMINISTRACIÓN DE DOCUMENTOS DEL ESTADO DE MÉXICO Y MUNICIPIOS? </w:t>
      </w:r>
    </w:p>
    <w:p w14:paraId="5EEAB81B" w14:textId="77777777" w:rsidR="006B0D52" w:rsidRPr="006F10CA" w:rsidRDefault="006B0D52" w:rsidP="006B0D52">
      <w:pPr>
        <w:pStyle w:val="Prrafodelista"/>
        <w:ind w:left="567" w:right="567"/>
        <w:rPr>
          <w:rFonts w:ascii="Palatino Linotype" w:hAnsi="Palatino Linotype" w:cs="Arial"/>
          <w:i/>
          <w:color w:val="000000" w:themeColor="text1"/>
        </w:rPr>
      </w:pPr>
    </w:p>
    <w:p w14:paraId="6DA5BDA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1.4 </w:t>
      </w:r>
      <w:r w:rsidRPr="006F10CA">
        <w:rPr>
          <w:rFonts w:ascii="Palatino Linotype" w:hAnsi="Palatino Linotype" w:cs="Arial"/>
          <w:i/>
          <w:color w:val="000000" w:themeColor="text1"/>
        </w:rPr>
        <w:t xml:space="preserve">¿EL TITULAR DEL ÁREA COORDINADORA DE ARCHIVOS FUE DESIGNADO POR EL DIRECTOR(A) DE SU ORGANISMO DESCENTRALIZADO COMO LO INDICAN LOS ARTÍCULOS 16 Y 27 SEGUNDO PÁRRAFO DE LA LEY GENERAL DE ARCHIVOS; </w:t>
      </w:r>
      <w:proofErr w:type="gramStart"/>
      <w:r w:rsidRPr="006F10CA">
        <w:rPr>
          <w:rFonts w:ascii="Palatino Linotype" w:hAnsi="Palatino Linotype" w:cs="Arial"/>
          <w:i/>
          <w:color w:val="000000" w:themeColor="text1"/>
        </w:rPr>
        <w:t>ARTÍCULOS 16 Y 27 SEGUNDO PÁRRAFO DE LA LEY DE ARCHIVOS Y ADMINISTRACIÓN DE DOCUMENTOS DEL ESTADO DE MÉXICO Y MUNICIPIOS Y ARTÍCULO 49 PRIMER PÁRRAFO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0A695AFB" w14:textId="77777777" w:rsidR="006B0D52" w:rsidRPr="006F10CA" w:rsidRDefault="006B0D52" w:rsidP="006B0D52">
      <w:pPr>
        <w:pStyle w:val="Prrafodelista"/>
        <w:ind w:left="567" w:right="567"/>
        <w:rPr>
          <w:rFonts w:ascii="Palatino Linotype" w:hAnsi="Palatino Linotype" w:cs="Arial"/>
          <w:i/>
          <w:color w:val="000000" w:themeColor="text1"/>
        </w:rPr>
      </w:pPr>
    </w:p>
    <w:p w14:paraId="06D4025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1.5 </w:t>
      </w:r>
      <w:r w:rsidRPr="006F10CA">
        <w:rPr>
          <w:rFonts w:ascii="Palatino Linotype" w:hAnsi="Palatino Linotype" w:cs="Arial"/>
          <w:i/>
          <w:color w:val="000000" w:themeColor="text1"/>
        </w:rPr>
        <w:t xml:space="preserve">¿EL TITULAR DE ÁREA COORDINADORA DE ARCHIVOS SE DEDICA ESPECÍFICAMENTE A LAS FUNCIONES ARCHIVÍSTICAS DE SU ORGANISMO DESCONCENTRADO COMO LO INDICA EL ARTÍCULO 27 SEGUNDO PÁRRAFO DE LA LEY GENERAL DE ARCHIVOS Y ARTÍCULO 27 DE LA LEY DE ARCHIVOS Y ADMINISTRACIÓN DE DOCUMENTOS DEL ESTADO DE MÉXICO Y MUNICIPIOS? </w:t>
      </w:r>
    </w:p>
    <w:p w14:paraId="0E6B5F96" w14:textId="77777777" w:rsidR="006B0D52" w:rsidRPr="006F10CA" w:rsidRDefault="006B0D52" w:rsidP="006B0D52">
      <w:pPr>
        <w:pStyle w:val="Prrafodelista"/>
        <w:ind w:left="567" w:right="567"/>
        <w:rPr>
          <w:rFonts w:ascii="Palatino Linotype" w:hAnsi="Palatino Linotype" w:cs="Arial"/>
          <w:i/>
          <w:color w:val="000000" w:themeColor="text1"/>
        </w:rPr>
      </w:pPr>
    </w:p>
    <w:p w14:paraId="483EC10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1.6 </w:t>
      </w:r>
      <w:r w:rsidRPr="006F10CA">
        <w:rPr>
          <w:rFonts w:ascii="Palatino Linotype" w:hAnsi="Palatino Linotype" w:cs="Arial"/>
          <w:i/>
          <w:color w:val="000000" w:themeColor="text1"/>
        </w:rPr>
        <w:t xml:space="preserve">¿EL NOMBRAMIENTO DEL TITULAR DEL ÁREA COORDINADORA DE ARCHIVOS FUE NOTIFICADO A LA SECRETARÍA TÉCNICA DEL COMITÉ TÉCNICO DE DOCUMENTACIÓN DEL SISTEMA ESTATAL DE DOCUMENTACIÓN, COMO LO INDICA EL ARTÍCULO 49 PRIMER </w:t>
      </w:r>
      <w:r w:rsidRPr="006F10CA">
        <w:rPr>
          <w:rFonts w:ascii="Palatino Linotype" w:hAnsi="Palatino Linotype" w:cs="Arial"/>
          <w:i/>
          <w:color w:val="000000" w:themeColor="text1"/>
        </w:rPr>
        <w:lastRenderedPageBreak/>
        <w:t xml:space="preserve">PÁRRAFO DE LOS LINEAMIENTOS PARA LA ADMINISTRACIÓN DE DOCUMENTOS EN EL ESTADO DE MÉXICO? </w:t>
      </w:r>
    </w:p>
    <w:p w14:paraId="2A7F1017" w14:textId="77777777" w:rsidR="006B0D52" w:rsidRPr="006F10CA" w:rsidRDefault="006B0D52" w:rsidP="006B0D52">
      <w:pPr>
        <w:pStyle w:val="Prrafodelista"/>
        <w:ind w:left="567" w:right="567"/>
        <w:rPr>
          <w:rFonts w:ascii="Palatino Linotype" w:hAnsi="Palatino Linotype" w:cs="Arial"/>
          <w:i/>
          <w:color w:val="000000" w:themeColor="text1"/>
        </w:rPr>
      </w:pPr>
    </w:p>
    <w:p w14:paraId="67991C3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NO CONTAR CON ÁREA COORDINADORA DE ARCHIVOS: </w:t>
      </w:r>
    </w:p>
    <w:p w14:paraId="77DB7BD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A2A9A2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1.7 </w:t>
      </w:r>
      <w:r w:rsidRPr="006F10CA">
        <w:rPr>
          <w:rFonts w:ascii="Palatino Linotype" w:hAnsi="Palatino Linotype" w:cs="Arial"/>
          <w:i/>
          <w:color w:val="000000" w:themeColor="text1"/>
        </w:rPr>
        <w:t xml:space="preserve">¿QUE UNIDAD ADMINISTRATIVA HACE LA LABOR DEL ÁREA COORDINADORA DE ARCHIVOS? </w:t>
      </w:r>
    </w:p>
    <w:p w14:paraId="0F67D8A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EF516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1.8 </w:t>
      </w:r>
      <w:r w:rsidRPr="006F10CA">
        <w:rPr>
          <w:rFonts w:ascii="Palatino Linotype" w:hAnsi="Palatino Linotype" w:cs="Arial"/>
          <w:i/>
          <w:color w:val="000000" w:themeColor="text1"/>
        </w:rPr>
        <w:t>¿CUAL ES EL NOMBRE DEL TITULAR DE LA UNIDAD ADMINISTRATIVA QUE HACE LA LABOR DEL ÁREA COORDINADORA DE ARCHIVOS?</w:t>
      </w:r>
    </w:p>
    <w:p w14:paraId="01123130" w14:textId="77777777" w:rsidR="006B0D52" w:rsidRPr="006F10CA" w:rsidRDefault="006B0D52" w:rsidP="006B0D52">
      <w:pPr>
        <w:pStyle w:val="Prrafodelista"/>
        <w:ind w:left="567" w:right="567"/>
        <w:rPr>
          <w:rFonts w:ascii="Palatino Linotype" w:hAnsi="Palatino Linotype" w:cs="Arial"/>
          <w:i/>
          <w:color w:val="000000" w:themeColor="text1"/>
        </w:rPr>
      </w:pPr>
    </w:p>
    <w:p w14:paraId="31F5B95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1.9 </w:t>
      </w:r>
      <w:r w:rsidRPr="006F10CA">
        <w:rPr>
          <w:rFonts w:ascii="Palatino Linotype" w:hAnsi="Palatino Linotype" w:cs="Arial"/>
          <w:i/>
          <w:color w:val="000000" w:themeColor="text1"/>
        </w:rPr>
        <w:t xml:space="preserve">¿CUANTOS AÑOS DE EXPERIENCIA EN EL MANEJO DE ARCHIVOS TIENE EL TITULAR DE LA UNIDAD ADMINISTRATIVA QUE HACE LA LABOR DEL ÁREA COORDINADORA DE ARCHIVOS? </w:t>
      </w:r>
    </w:p>
    <w:p w14:paraId="3AD3C2E1" w14:textId="77777777" w:rsidR="006B0D52" w:rsidRPr="006F10CA" w:rsidRDefault="006B0D52" w:rsidP="006B0D52">
      <w:pPr>
        <w:pStyle w:val="Prrafodelista"/>
        <w:ind w:left="567" w:right="567"/>
        <w:rPr>
          <w:rFonts w:ascii="Palatino Linotype" w:hAnsi="Palatino Linotype" w:cs="Arial"/>
          <w:i/>
          <w:color w:val="000000" w:themeColor="text1"/>
        </w:rPr>
      </w:pPr>
    </w:p>
    <w:p w14:paraId="68E7FE46"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2712C55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1.10 </w:t>
      </w:r>
      <w:r w:rsidRPr="006F10CA">
        <w:rPr>
          <w:rFonts w:ascii="Palatino Linotype" w:hAnsi="Palatino Linotype" w:cs="Arial"/>
          <w:i/>
          <w:color w:val="000000" w:themeColor="text1"/>
        </w:rPr>
        <w:t xml:space="preserve">EL DOCUMENTO CON EL QUE EL DIRECTOR(A) DE SU ORGANISMO DESCENTRALIZADO NOMBRA AL TITULAR DEL ÁREA COORDINADORA DE ARCHIVOS. </w:t>
      </w:r>
    </w:p>
    <w:p w14:paraId="162A0C8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630448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1.11 </w:t>
      </w:r>
      <w:r w:rsidRPr="006F10CA">
        <w:rPr>
          <w:rFonts w:ascii="Palatino Linotype" w:hAnsi="Palatino Linotype" w:cs="Arial"/>
          <w:i/>
          <w:color w:val="000000" w:themeColor="text1"/>
        </w:rPr>
        <w:t xml:space="preserve">EL ACUSE DE RECIBO DEL DOCUMENTO CON EL QUE SE INFORMÓ A LA SECRETARÍA TÉCNICA DEL COMITÉ TÉCNICO DE DOCUMENTACIÓN DEL SISTEMA ESTATAL DE DOCUMENTACIÓN DEL NOMBRAMIENTO DEL TITULAR DEL ÁREA COORDINADORA DE ARCHIVOS. </w:t>
      </w:r>
    </w:p>
    <w:p w14:paraId="64C2D26D" w14:textId="77777777" w:rsidR="006B0D52" w:rsidRPr="006F10CA" w:rsidRDefault="006B0D52" w:rsidP="006B0D52">
      <w:pPr>
        <w:pStyle w:val="Prrafodelista"/>
        <w:ind w:left="567" w:right="567"/>
        <w:rPr>
          <w:rFonts w:ascii="Palatino Linotype" w:hAnsi="Palatino Linotype" w:cs="Arial"/>
          <w:i/>
          <w:color w:val="000000" w:themeColor="text1"/>
        </w:rPr>
      </w:pPr>
    </w:p>
    <w:p w14:paraId="210F8D7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1.1: </w:t>
      </w:r>
    </w:p>
    <w:p w14:paraId="6CB20CD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1.12 </w:t>
      </w:r>
      <w:r w:rsidRPr="006F10CA">
        <w:rPr>
          <w:rFonts w:ascii="Palatino Linotype" w:hAnsi="Palatino Linotype" w:cs="Arial"/>
          <w:i/>
          <w:color w:val="000000" w:themeColor="text1"/>
        </w:rPr>
        <w:t xml:space="preserve">¿POR QUÉ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ÁREA COORDINADORA DE ARCHIVOS COMO LO ESTABLECE LA LEY? </w:t>
      </w:r>
    </w:p>
    <w:p w14:paraId="05A3069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A41C0E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1.13 </w:t>
      </w:r>
      <w:r w:rsidRPr="006F10CA">
        <w:rPr>
          <w:rFonts w:ascii="Palatino Linotype" w:hAnsi="Palatino Linotype" w:cs="Arial"/>
          <w:i/>
          <w:color w:val="000000" w:themeColor="text1"/>
        </w:rPr>
        <w:t xml:space="preserve">CON FUNDAMENTO EN EL ARTÍCULO 12 PÁRRAFO SEGUNDO DE LA LEY GENERAL DE ARCHVOS; ARTÍCULO 12 PÁRRAFO SEGUNDO DE LA LEY DE ARCHIVOS Y ADMINISTRACIÓN DE </w:t>
      </w:r>
      <w:r w:rsidRPr="006F10CA">
        <w:rPr>
          <w:rFonts w:ascii="Palatino Linotype" w:hAnsi="Palatino Linotype" w:cs="Arial"/>
          <w:i/>
          <w:color w:val="000000" w:themeColor="text1"/>
        </w:rPr>
        <w:lastRenderedPageBreak/>
        <w:t xml:space="preserve">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w:t>
      </w:r>
      <w:r w:rsidRPr="006F10CA">
        <w:rPr>
          <w:rFonts w:ascii="Palatino Linotype" w:hAnsi="Palatino Linotype" w:cs="Arial"/>
          <w:i/>
          <w:color w:val="000000" w:themeColor="text1"/>
        </w:rPr>
        <w:t xml:space="preserve"> DEL PRESENTE DOCUMENTO COMO LO ESTABLECE LA LEY?”</w:t>
      </w:r>
    </w:p>
    <w:p w14:paraId="279322A9" w14:textId="77777777" w:rsidR="006B0D52" w:rsidRPr="006F10CA" w:rsidRDefault="006B0D52" w:rsidP="006B0D52">
      <w:pPr>
        <w:jc w:val="both"/>
        <w:rPr>
          <w:rFonts w:ascii="Palatino Linotype" w:hAnsi="Palatino Linotype" w:cs="Arial"/>
          <w:color w:val="000000" w:themeColor="text1"/>
        </w:rPr>
      </w:pPr>
    </w:p>
    <w:p w14:paraId="52A569B6"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Al respecto, es importante mencionar que el Área Coordinadora de Archivos es la instancia encargada de promover y vigilar el cumplimiento de las disposiciones en materia de gestión documental y administración de archivos, así como de coordinar las áreas operativas del sistema institucional de archivos; de conformidad con los artículos 4, fracción X de la Ley General de Archivos</w:t>
      </w:r>
      <w:r w:rsidRPr="006F10CA">
        <w:rPr>
          <w:rStyle w:val="Refdenotaalpie"/>
          <w:rFonts w:ascii="Palatino Linotype" w:eastAsia="Calibri" w:hAnsi="Palatino Linotype" w:cs="Arial"/>
          <w:lang w:eastAsia="es-MX"/>
        </w:rPr>
        <w:footnoteReference w:id="6"/>
      </w:r>
      <w:r w:rsidRPr="00ED32C9">
        <w:rPr>
          <w:rFonts w:ascii="Palatino Linotype" w:eastAsia="Calibri" w:hAnsi="Palatino Linotype" w:cs="Arial"/>
          <w:lang w:eastAsia="es-MX"/>
        </w:rPr>
        <w:t xml:space="preserve"> y 4, fracción XI de la Ley de Archivos y Administración de Documentos del Estado de México y Municipios</w:t>
      </w:r>
      <w:r w:rsidRPr="006F10CA">
        <w:rPr>
          <w:rStyle w:val="Refdenotaalpie"/>
          <w:rFonts w:ascii="Palatino Linotype" w:eastAsia="Calibri" w:hAnsi="Palatino Linotype" w:cs="Arial"/>
          <w:lang w:eastAsia="es-MX"/>
        </w:rPr>
        <w:footnoteReference w:id="7"/>
      </w:r>
      <w:r w:rsidRPr="00ED32C9">
        <w:rPr>
          <w:rFonts w:ascii="Palatino Linotype" w:eastAsia="Calibri" w:hAnsi="Palatino Linotype" w:cs="Arial"/>
          <w:lang w:eastAsia="es-MX"/>
        </w:rPr>
        <w:t>, y el Lineamiento Cuarto, fracción VI, de los Lineamientos para la Organización y Conservación de Archivos</w:t>
      </w:r>
      <w:r w:rsidRPr="006F10CA">
        <w:rPr>
          <w:rStyle w:val="Refdenotaalpie"/>
          <w:rFonts w:ascii="Palatino Linotype" w:eastAsia="Calibri" w:hAnsi="Palatino Linotype" w:cs="Arial"/>
          <w:lang w:eastAsia="es-MX"/>
        </w:rPr>
        <w:footnoteReference w:id="8"/>
      </w:r>
      <w:r w:rsidRPr="00ED32C9">
        <w:rPr>
          <w:rFonts w:ascii="Palatino Linotype" w:eastAsia="Calibri" w:hAnsi="Palatino Linotype" w:cs="Arial"/>
          <w:lang w:eastAsia="es-MX"/>
        </w:rPr>
        <w:t>.</w:t>
      </w:r>
    </w:p>
    <w:p w14:paraId="2ED54D6D" w14:textId="77777777" w:rsidR="006B0D52" w:rsidRPr="006F10CA" w:rsidRDefault="006B0D52" w:rsidP="006B0D52">
      <w:pPr>
        <w:spacing w:line="360" w:lineRule="auto"/>
        <w:jc w:val="both"/>
        <w:rPr>
          <w:rFonts w:ascii="Palatino Linotype" w:hAnsi="Palatino Linotype" w:cs="Arial"/>
          <w:color w:val="000000" w:themeColor="text1"/>
        </w:rPr>
      </w:pPr>
    </w:p>
    <w:p w14:paraId="48080E10"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Asimismo, el artículo 27 de Ley General y la Ley de Archivos Local, disponen que el Área Coordinadora de Archivos promoverá que las áreas operativas lleven a cabo las acciones de Gestión Documental y Administración de Archivos, de manera conjunta con las unidades administrativas o áreas competentes de cada Sujeto Obligado; en ese sentido, el titular de dicha área debe tener al menos el nivel de Director General o equivalente, dentro de la estructura </w:t>
      </w:r>
      <w:r w:rsidRPr="00ED32C9">
        <w:rPr>
          <w:rFonts w:ascii="Palatino Linotype" w:eastAsia="Calibri" w:hAnsi="Palatino Linotype" w:cs="Arial"/>
          <w:lang w:eastAsia="es-MX"/>
        </w:rPr>
        <w:lastRenderedPageBreak/>
        <w:t>orgánica del Sujeto Obligado, y debe dedicarse específicamente a las funciones establecidas en dichos ordenamientos.</w:t>
      </w:r>
    </w:p>
    <w:p w14:paraId="78104FE1"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24D5634D"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Por su parte, el artículo 49 de los Lineamientos para la Administración de Documentos del Estado de México, precisa que la designación del responsable del área coordinadora corresponderá al titular de la instancia u órgano que determinen los Sujetos Obligado distintos al Poder Judicial y el nombramiento del titular del área coordinadora de archivos será notificado a la Secretaría Técnica para los efectos correspondientes. </w:t>
      </w:r>
    </w:p>
    <w:p w14:paraId="294F3E7E"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601D201E"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Ahora bien, derivado que los nombramientos son emitidos únicamente respecto de mandos superiores, no se omite comentar que los artículos 5, 8, 45, 48 fracción I y 49 de la Ley del Trabajo de los Servidores Públicos del Estado de México y Municipios, en la parte que nos interesa disponen lo siguiente:</w:t>
      </w:r>
    </w:p>
    <w:p w14:paraId="58660F84"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5E6E150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5.-</w:t>
      </w:r>
      <w:r w:rsidRPr="006F10CA">
        <w:rPr>
          <w:rFonts w:ascii="Palatino Linotype" w:hAnsi="Palatino Linotype" w:cs="Arial"/>
          <w:i/>
          <w:color w:val="000000" w:themeColor="text1"/>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40292108" w14:textId="77777777" w:rsidR="006B0D52" w:rsidRPr="006F10CA" w:rsidRDefault="006B0D52" w:rsidP="006B0D52">
      <w:pPr>
        <w:widowControl w:val="0"/>
        <w:autoSpaceDE w:val="0"/>
        <w:autoSpaceDN w:val="0"/>
        <w:adjustRightInd w:val="0"/>
        <w:ind w:left="567" w:right="567"/>
        <w:jc w:val="both"/>
        <w:rPr>
          <w:rFonts w:ascii="Palatino Linotype" w:eastAsia="Calibri" w:hAnsi="Palatino Linotype" w:cs="Arial"/>
          <w:lang w:eastAsia="es-MX"/>
        </w:rPr>
      </w:pPr>
    </w:p>
    <w:p w14:paraId="04E4FCF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8.</w:t>
      </w:r>
      <w:r w:rsidRPr="006F10CA">
        <w:rPr>
          <w:rFonts w:ascii="Palatino Linotype" w:hAnsi="Palatino Linotype" w:cs="Arial"/>
          <w:i/>
          <w:color w:val="000000" w:themeColor="text1"/>
        </w:rPr>
        <w:t xml:space="preserve"> Se entiende por servidores públicos de confianza: </w:t>
      </w:r>
    </w:p>
    <w:p w14:paraId="5FC82C2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 </w:t>
      </w:r>
      <w:r w:rsidRPr="006F10CA">
        <w:rPr>
          <w:rFonts w:ascii="Palatino Linotype" w:hAnsi="Palatino Linotype" w:cs="Arial"/>
          <w:b/>
          <w:i/>
          <w:color w:val="000000" w:themeColor="text1"/>
        </w:rPr>
        <w:t>Aquéllos cuyo nombramiento o ejercicio del cargo requiera de la intervención directa del titular de la institución pública, del órgano de gobierno</w:t>
      </w:r>
      <w:r w:rsidRPr="006F10CA">
        <w:rPr>
          <w:rFonts w:ascii="Palatino Linotype" w:hAnsi="Palatino Linotype" w:cs="Arial"/>
          <w:i/>
          <w:color w:val="000000" w:themeColor="text1"/>
        </w:rPr>
        <w:t xml:space="preserve"> o de los Organismos Autónomos Constitucionales; siendo atribución de éstos su nombramiento o remoción en cualquier momento;</w:t>
      </w:r>
    </w:p>
    <w:p w14:paraId="1D537B8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6B711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Son funciones de confianza: las de dirección</w:t>
      </w:r>
      <w:r w:rsidRPr="006F10CA">
        <w:rPr>
          <w:rFonts w:ascii="Palatino Linotype" w:hAnsi="Palatino Linotype" w:cs="Arial"/>
          <w:i/>
          <w:color w:val="000000" w:themeColor="text1"/>
        </w:rPr>
        <w:t xml:space="preserve">, inspección, vigilancia, auditoría, fiscalización, asesoría, procuración y administración de justicia y de protección civil, así como las que se relacionen con la representación directa de </w:t>
      </w:r>
      <w:r w:rsidRPr="006F10CA">
        <w:rPr>
          <w:rFonts w:ascii="Palatino Linotype" w:hAnsi="Palatino Linotype" w:cs="Arial"/>
          <w:i/>
          <w:color w:val="000000" w:themeColor="text1"/>
        </w:rPr>
        <w:lastRenderedPageBreak/>
        <w:t>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582D408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w:t>
      </w:r>
    </w:p>
    <w:p w14:paraId="5B118DD3"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B7AD17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45.-Los servidores públicos prestarán sus servicios mediante nombramiento, contrato o formato único de Movimientos de Personal</w:t>
      </w:r>
      <w:r w:rsidRPr="006F10CA">
        <w:rPr>
          <w:rFonts w:ascii="Palatino Linotype" w:hAnsi="Palatino Linotype" w:cs="Arial"/>
          <w:i/>
          <w:color w:val="000000" w:themeColor="text1"/>
        </w:rPr>
        <w:t xml:space="preserve"> expedidos por quien estuviere facultado legalmente para extenderlo.</w:t>
      </w:r>
    </w:p>
    <w:p w14:paraId="41C3693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0A88E1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48. Para iniciar la prestación de los servicios se requiere:</w:t>
      </w:r>
      <w:r w:rsidRPr="006F10CA">
        <w:rPr>
          <w:rFonts w:ascii="Palatino Linotype" w:hAnsi="Palatino Linotype" w:cs="Arial"/>
          <w:i/>
          <w:color w:val="000000" w:themeColor="text1"/>
        </w:rPr>
        <w:t xml:space="preserve"> </w:t>
      </w:r>
    </w:p>
    <w:p w14:paraId="5D60E9A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 Tener conferido el nombramiento, contrato respectivo o formato único de Movimientos de Personal;</w:t>
      </w:r>
      <w:r w:rsidRPr="006F10CA">
        <w:rPr>
          <w:rFonts w:ascii="Palatino Linotype" w:hAnsi="Palatino Linotype" w:cs="Arial"/>
          <w:i/>
          <w:color w:val="000000" w:themeColor="text1"/>
        </w:rPr>
        <w:t xml:space="preserve"> </w:t>
      </w:r>
    </w:p>
    <w:p w14:paraId="69F0232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3C80732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6CF0B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ARTÍCULO 49.- </w:t>
      </w:r>
      <w:r w:rsidRPr="006F10CA">
        <w:rPr>
          <w:rFonts w:ascii="Palatino Linotype" w:hAnsi="Palatino Linotype" w:cs="Arial"/>
          <w:b/>
          <w:i/>
          <w:color w:val="000000" w:themeColor="text1"/>
        </w:rPr>
        <w:t xml:space="preserve">Los nombramientos, contratos o formato único de Movimientos de Personal </w:t>
      </w:r>
      <w:r w:rsidRPr="006F10CA">
        <w:rPr>
          <w:rFonts w:ascii="Palatino Linotype" w:hAnsi="Palatino Linotype" w:cs="Arial"/>
          <w:i/>
          <w:color w:val="000000" w:themeColor="text1"/>
        </w:rPr>
        <w:t>de los servidores públicos deberán contener:</w:t>
      </w:r>
    </w:p>
    <w:p w14:paraId="7001562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 Nombre completo del servidor público; </w:t>
      </w:r>
    </w:p>
    <w:p w14:paraId="7E53EF5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II. Cargo para el que es designado, fecha de inicio de sus servicios y lugar de adscripción; </w:t>
      </w:r>
    </w:p>
    <w:p w14:paraId="751295B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III. Carácter del nombramiento, ya sea de servidores públicos generales o de confianza, así como la temporalidad del mismo; </w:t>
      </w:r>
    </w:p>
    <w:p w14:paraId="650703C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IV. Remuneración correspondiente al puesto; </w:t>
      </w:r>
    </w:p>
    <w:p w14:paraId="5928788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V. </w:t>
      </w:r>
      <w:proofErr w:type="spellStart"/>
      <w:r w:rsidRPr="006F10CA">
        <w:rPr>
          <w:rFonts w:ascii="Palatino Linotype" w:hAnsi="Palatino Linotype" w:cs="Arial"/>
          <w:i/>
          <w:color w:val="000000" w:themeColor="text1"/>
        </w:rPr>
        <w:t>Jornadade</w:t>
      </w:r>
      <w:proofErr w:type="spellEnd"/>
      <w:r w:rsidRPr="006F10CA">
        <w:rPr>
          <w:rFonts w:ascii="Palatino Linotype" w:hAnsi="Palatino Linotype" w:cs="Arial"/>
          <w:i/>
          <w:color w:val="000000" w:themeColor="text1"/>
        </w:rPr>
        <w:t xml:space="preserve"> trabajo; </w:t>
      </w:r>
    </w:p>
    <w:p w14:paraId="00A3C1D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VI. Derogada; </w:t>
      </w:r>
    </w:p>
    <w:p w14:paraId="254FE17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 Firma del servidor público autorizado para emitir el nombramiento, contrato o formato único de Movimientos de Personal</w:t>
      </w:r>
      <w:r w:rsidRPr="006F10CA">
        <w:rPr>
          <w:rFonts w:ascii="Palatino Linotype" w:hAnsi="Palatino Linotype" w:cs="Arial"/>
          <w:i/>
          <w:color w:val="000000" w:themeColor="text1"/>
        </w:rPr>
        <w:t>, así como el fundamento legal de esa atribución.</w:t>
      </w:r>
    </w:p>
    <w:p w14:paraId="04899150"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2C986B70" w14:textId="77777777" w:rsidR="006B0D52"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De lo anterior, podemos advertir que las relaciones de trabajo entre los servidores públicos del Estado y sus municipios se encuentran reguladas por la Ley del Trabajo de los Servidores Públicos del Estado y Municipios, la cual indica expresamente que las mismas se entenderán establecidas mediante el </w:t>
      </w:r>
      <w:r w:rsidRPr="00ED32C9">
        <w:rPr>
          <w:rFonts w:ascii="Palatino Linotype" w:eastAsia="Calibri" w:hAnsi="Palatino Linotype" w:cs="Arial"/>
          <w:lang w:eastAsia="es-MX"/>
        </w:rPr>
        <w:lastRenderedPageBreak/>
        <w:t>nombramiento, formato único de movimientos de personal, contrato o cualquiera que tenga como consecuencia la prestación personal subordinada del servicio y la percepción de un sueldo; de manera que, todos los servidores públicos prestan necesariamente sus servicios a través de cualquiera de dichos documentos, ya que son requisitos para configurar la relación laboral entre estos y las instituciones públicas, debiendo ser expedidos por quien tenga facultades para ello.</w:t>
      </w:r>
    </w:p>
    <w:p w14:paraId="6E5E80D0" w14:textId="77777777" w:rsidR="006B0D52" w:rsidRDefault="006B0D52" w:rsidP="006B0D52">
      <w:pPr>
        <w:pStyle w:val="Prrafodelista"/>
        <w:widowControl w:val="0"/>
        <w:autoSpaceDE w:val="0"/>
        <w:autoSpaceDN w:val="0"/>
        <w:adjustRightInd w:val="0"/>
        <w:spacing w:line="360" w:lineRule="auto"/>
        <w:ind w:left="0"/>
        <w:jc w:val="both"/>
        <w:rPr>
          <w:rFonts w:ascii="Palatino Linotype" w:eastAsia="Calibri" w:hAnsi="Palatino Linotype" w:cs="Arial"/>
          <w:lang w:eastAsia="es-MX"/>
        </w:rPr>
      </w:pPr>
    </w:p>
    <w:p w14:paraId="3A809AF2"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Ahora bien, es necesario destacar que el artículo 36 y 37 del Reglamento Interno del Organismo Público Descentralizado para la Prestación de los Servicios de Agua Potable, Drenaje y Tratamiento de Aguas Residuales del Municipio de Huixquilucan</w:t>
      </w:r>
      <w:r w:rsidRPr="006F10CA">
        <w:rPr>
          <w:rStyle w:val="Refdenotaalpie"/>
          <w:rFonts w:ascii="Palatino Linotype" w:eastAsia="Calibri" w:hAnsi="Palatino Linotype" w:cs="Arial"/>
          <w:lang w:eastAsia="es-MX"/>
        </w:rPr>
        <w:footnoteReference w:id="9"/>
      </w:r>
      <w:r w:rsidRPr="00ED32C9">
        <w:rPr>
          <w:rFonts w:ascii="Palatino Linotype" w:eastAsia="Calibri" w:hAnsi="Palatino Linotype" w:cs="Arial"/>
          <w:lang w:eastAsia="es-MX"/>
        </w:rPr>
        <w:t xml:space="preserve">, dispone lo siguiente: </w:t>
      </w:r>
    </w:p>
    <w:p w14:paraId="72C4FD05"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0A2B911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 xml:space="preserve">ARTÍCULO 36.- </w:t>
      </w:r>
      <w:r w:rsidRPr="006F10CA">
        <w:rPr>
          <w:rFonts w:ascii="Palatino Linotype" w:hAnsi="Palatino Linotype" w:cs="Arial"/>
          <w:i/>
          <w:color w:val="000000" w:themeColor="text1"/>
        </w:rPr>
        <w:t xml:space="preserve">Para el desempeño de sus atribuciones, la </w:t>
      </w:r>
      <w:r w:rsidRPr="006F10CA">
        <w:rPr>
          <w:rFonts w:ascii="Palatino Linotype" w:hAnsi="Palatino Linotype" w:cs="Arial"/>
          <w:b/>
          <w:i/>
          <w:color w:val="000000" w:themeColor="text1"/>
        </w:rPr>
        <w:t>Dirección de Administración y Finanzas</w:t>
      </w:r>
      <w:r w:rsidRPr="006F10CA">
        <w:rPr>
          <w:rFonts w:ascii="Palatino Linotype" w:hAnsi="Palatino Linotype" w:cs="Arial"/>
          <w:i/>
          <w:color w:val="000000" w:themeColor="text1"/>
        </w:rPr>
        <w:t xml:space="preserve">, contará con las siguientes unidades administrativas: </w:t>
      </w:r>
    </w:p>
    <w:p w14:paraId="446AFFB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7E1FF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 Gerencia de Administración y Archivo</w:t>
      </w:r>
      <w:r w:rsidRPr="006F10CA">
        <w:rPr>
          <w:rFonts w:ascii="Palatino Linotype" w:hAnsi="Palatino Linotype" w:cs="Arial"/>
          <w:i/>
          <w:color w:val="000000" w:themeColor="text1"/>
        </w:rPr>
        <w:t xml:space="preserve">, que a su vez cuenta con: </w:t>
      </w:r>
    </w:p>
    <w:p w14:paraId="141A800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1.1. Departamento de Recursos Humanos y Capacitación; </w:t>
      </w:r>
    </w:p>
    <w:p w14:paraId="57ADF01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1.2. Departamento de Servicios Generales y Control Patrimonial; </w:t>
      </w:r>
    </w:p>
    <w:p w14:paraId="46DFBB7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1.3. Departamento de Adquisiciones y Contratación de Servicios.</w:t>
      </w:r>
    </w:p>
    <w:p w14:paraId="1028287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FA51B5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2C16EF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37.- La Gerencia de Administración y Archivo tendrá a su cargo las siguientes atribuciones: </w:t>
      </w:r>
    </w:p>
    <w:p w14:paraId="06DE08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0EF773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IX. Establecer y dirigir el Sistema Institucional para la administración de los Archivos y llevar a cabo los procesos de gestión documental; </w:t>
      </w:r>
    </w:p>
    <w:p w14:paraId="46273BD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 xml:space="preserve">X.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6A30754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XI. Verificar que todas las áreas o unidades integren los documentos en expedientes; </w:t>
      </w:r>
    </w:p>
    <w:p w14:paraId="60104FD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XII. Inscribir en el Registro Estatal, la existencia y ubicación de archivos bajo el resguardo del organismo; </w:t>
      </w:r>
    </w:p>
    <w:p w14:paraId="6CD4525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XIII. Conformar un grupo interdisciplinario en términos de las disposiciones reglamentarias de la Ley de Archivos y Administración de Documentos del Estado de México y Municipios, que coadyuve en la valoración documental; </w:t>
      </w:r>
    </w:p>
    <w:p w14:paraId="2867758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XIV. Asignar a las unidades y áreas los elementos de identificación necesarios para asegurar que los Documentos de Archivo mantengan su procedencia y orden original;</w:t>
      </w:r>
    </w:p>
    <w:p w14:paraId="241560A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XV. Destinar los espacios y equipos necesarios para el funcionamiento del archivo; </w:t>
      </w:r>
    </w:p>
    <w:p w14:paraId="632932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XVI. Promover el desarrollo de infraestructura y equipamiento para la gestión documental y administración de archivos; </w:t>
      </w:r>
    </w:p>
    <w:p w14:paraId="3E8F61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XVII. Racionalizar la producción, uso, distribución y control de los documentos del archivo; </w:t>
      </w:r>
    </w:p>
    <w:p w14:paraId="1D9A7D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XVIII. Resguardar los documentos contenidos en el archivo; </w:t>
      </w:r>
    </w:p>
    <w:p w14:paraId="4AD51EB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XIX. Aplicar métodos y medidas para la organización, protección y conservación de los Documentos de Archivo, considerando el estado que guardan y el espacio para su almacenamiento; así como procurar el resguardo digital de dichos documentos, de conformidad con la Ley General de Archivos, la Ley de Gobierno Digital del Estado de México y Municipios y la Ley de Archivos y Administración de Documentos del Estado de México y Municipios y las demás disposiciones jurídicas aplicables; y </w:t>
      </w:r>
    </w:p>
    <w:p w14:paraId="6D07E80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XX. Las que le confieran otros ordenamientos legales, y las que le encomiende su superior jerárquico.”</w:t>
      </w:r>
    </w:p>
    <w:p w14:paraId="635E6D4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389310F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CFDA059" w14:textId="77777777" w:rsidR="006B0D52"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En tales consideraciones, se estima que, para colmar el requerimiento de información de la particular, </w:t>
      </w:r>
      <w:r w:rsidRPr="00ED32C9">
        <w:rPr>
          <w:rFonts w:ascii="Palatino Linotype" w:eastAsia="Calibri" w:hAnsi="Palatino Linotype" w:cs="Arial"/>
          <w:b/>
          <w:lang w:eastAsia="es-MX"/>
        </w:rPr>
        <w:t>EL SUJETO OBLIGADO</w:t>
      </w:r>
      <w:r w:rsidRPr="00ED32C9">
        <w:rPr>
          <w:rFonts w:ascii="Palatino Linotype" w:eastAsia="Calibri" w:hAnsi="Palatino Linotype" w:cs="Arial"/>
          <w:lang w:eastAsia="es-MX"/>
        </w:rPr>
        <w:t xml:space="preserve"> deberá entregar el documento mediante el cual se estableció la relación laboral con el servidor </w:t>
      </w:r>
      <w:r w:rsidRPr="00ED32C9">
        <w:rPr>
          <w:rFonts w:ascii="Palatino Linotype" w:eastAsia="Calibri" w:hAnsi="Palatino Linotype" w:cs="Arial"/>
          <w:lang w:eastAsia="es-MX"/>
        </w:rPr>
        <w:lastRenderedPageBreak/>
        <w:t>público que se ostenta como Gerente de Administración y Archivo, pudiendo ser el nombramiento, el Formato Único de Movimiento de Personal, FUMP, el contrato o cualquier documento que acredite la relación de trabajo.</w:t>
      </w:r>
    </w:p>
    <w:p w14:paraId="28FD7C61" w14:textId="77777777" w:rsidR="006B0D52" w:rsidRDefault="006B0D52" w:rsidP="006B0D52">
      <w:pPr>
        <w:pStyle w:val="Prrafodelista"/>
        <w:widowControl w:val="0"/>
        <w:autoSpaceDE w:val="0"/>
        <w:autoSpaceDN w:val="0"/>
        <w:adjustRightInd w:val="0"/>
        <w:spacing w:line="360" w:lineRule="auto"/>
        <w:ind w:left="0"/>
        <w:jc w:val="both"/>
        <w:rPr>
          <w:rFonts w:ascii="Palatino Linotype" w:eastAsia="Calibri" w:hAnsi="Palatino Linotype" w:cs="Arial"/>
          <w:lang w:eastAsia="es-MX"/>
        </w:rPr>
      </w:pPr>
    </w:p>
    <w:p w14:paraId="1F996D6E"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Es así que, derivado que </w:t>
      </w:r>
      <w:r w:rsidRPr="00ED32C9">
        <w:rPr>
          <w:rFonts w:ascii="Palatino Linotype" w:eastAsia="Calibri" w:hAnsi="Palatino Linotype" w:cs="Arial"/>
          <w:b/>
          <w:lang w:eastAsia="es-MX"/>
        </w:rPr>
        <w:t xml:space="preserve">EL SUJETO OBLIGADO </w:t>
      </w:r>
      <w:r w:rsidRPr="00ED32C9">
        <w:rPr>
          <w:rFonts w:ascii="Palatino Linotype" w:eastAsia="Calibri" w:hAnsi="Palatino Linotype" w:cs="Arial"/>
          <w:lang w:eastAsia="es-MX"/>
        </w:rPr>
        <w:t xml:space="preserve">si debe tener en sus archivos documentos con los cuales puede dar atención al derecho de acceso a la información, este este órgano Garante determina ordenar la búsqueda exhaustiva y razonable de la información, a fin de que haga entrega de ser procedente en </w:t>
      </w:r>
      <w:r w:rsidRPr="00ED32C9">
        <w:rPr>
          <w:rFonts w:ascii="Palatino Linotype" w:eastAsia="Calibri" w:hAnsi="Palatino Linotype" w:cs="Arial"/>
          <w:b/>
          <w:lang w:eastAsia="es-MX"/>
        </w:rPr>
        <w:t xml:space="preserve">versión pública, </w:t>
      </w:r>
      <w:r w:rsidRPr="00ED32C9">
        <w:rPr>
          <w:rFonts w:ascii="Palatino Linotype" w:eastAsia="Calibri" w:hAnsi="Palatino Linotype" w:cs="Arial"/>
          <w:lang w:eastAsia="es-MX"/>
        </w:rPr>
        <w:t>de</w:t>
      </w:r>
      <w:r w:rsidRPr="00ED32C9">
        <w:rPr>
          <w:rFonts w:ascii="Palatino Linotype" w:eastAsia="Calibri" w:hAnsi="Palatino Linotype" w:cs="Arial"/>
          <w:b/>
          <w:lang w:eastAsia="es-MX"/>
        </w:rPr>
        <w:t xml:space="preserve"> </w:t>
      </w:r>
      <w:r w:rsidRPr="00ED32C9">
        <w:rPr>
          <w:rFonts w:ascii="Palatino Linotype" w:eastAsia="Calibri" w:hAnsi="Palatino Linotype" w:cs="Arial"/>
          <w:lang w:eastAsia="es-MX"/>
        </w:rPr>
        <w:t xml:space="preserve">los documentos donde conste lo siguiente </w:t>
      </w:r>
    </w:p>
    <w:p w14:paraId="5C07E6C8"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362D6DFC"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Nombramiento y/o designación del Titular del área coordinadora de archivos, vigente al 10 de noviembre de 2022.</w:t>
      </w:r>
    </w:p>
    <w:p w14:paraId="07E12289"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 xml:space="preserve">Los documentos que den cuenta de que el Titular del área coordinadora de archivos, adscrito al 10 de noviembre de 2022, cumple con los requisitos necesarios para ejercer el cargo. </w:t>
      </w:r>
    </w:p>
    <w:p w14:paraId="62F687E8"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 xml:space="preserve">Funciones del Titular del área coordinadora de archivos, adscrito al 10 de noviembre de 2022. </w:t>
      </w:r>
    </w:p>
    <w:p w14:paraId="26C8BA95"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 xml:space="preserve">Acuse de recibo del documento mediante el cual se informó a la Secretaría Técnica del Comité Técnico de Documentación del Sistema Estatal de Documentación del nombramiento del Titular del área coordinadora de archivos, adscrito al 10 de noviembre de 2022. </w:t>
      </w:r>
    </w:p>
    <w:p w14:paraId="7DAA9DCC"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157499BE" w14:textId="77777777" w:rsidR="006B0D52" w:rsidRPr="00ED32C9" w:rsidRDefault="006B0D52" w:rsidP="006B0D52">
      <w:pPr>
        <w:pStyle w:val="Prrafodelista"/>
        <w:numPr>
          <w:ilvl w:val="0"/>
          <w:numId w:val="1"/>
        </w:numPr>
        <w:spacing w:line="360" w:lineRule="auto"/>
        <w:jc w:val="both"/>
        <w:rPr>
          <w:rFonts w:ascii="Palatino Linotype" w:hAnsi="Palatino Linotype"/>
        </w:rPr>
      </w:pPr>
      <w:r w:rsidRPr="00ED32C9">
        <w:rPr>
          <w:rFonts w:ascii="Palatino Linotype" w:eastAsia="MS Mincho" w:hAnsi="Palatino Linotype" w:cs="Tahoma"/>
        </w:rPr>
        <w:t xml:space="preserve">Asimismo, es necesario precisar </w:t>
      </w:r>
      <w:proofErr w:type="gramStart"/>
      <w:r w:rsidRPr="00ED32C9">
        <w:rPr>
          <w:rFonts w:ascii="Palatino Linotype" w:eastAsia="MS Mincho" w:hAnsi="Palatino Linotype" w:cs="Tahoma"/>
        </w:rPr>
        <w:t>que</w:t>
      </w:r>
      <w:proofErr w:type="gramEnd"/>
      <w:r w:rsidRPr="00ED32C9">
        <w:rPr>
          <w:rFonts w:ascii="Palatino Linotype" w:eastAsia="MS Mincho" w:hAnsi="Palatino Linotype" w:cs="Tahoma"/>
        </w:rPr>
        <w:t xml:space="preserve"> si de la búsqueda exhaustiva determina que la información ordenada no obra en sus archivos por no contar con el área coordinadora de archivos, </w:t>
      </w:r>
      <w:r w:rsidRPr="00ED32C9">
        <w:rPr>
          <w:rFonts w:ascii="Palatino Linotype" w:hAnsi="Palatino Linotype"/>
          <w:b/>
          <w:bCs/>
        </w:rPr>
        <w:t>EL SUJETO OBLIGADO</w:t>
      </w:r>
      <w:r w:rsidRPr="00ED32C9">
        <w:rPr>
          <w:rFonts w:ascii="Palatino Linotype" w:hAnsi="Palatino Linotype"/>
          <w:bCs/>
        </w:rPr>
        <w:t xml:space="preserve"> deberá emitir el </w:t>
      </w:r>
      <w:r w:rsidRPr="00ED32C9">
        <w:rPr>
          <w:rFonts w:ascii="Palatino Linotype" w:hAnsi="Palatino Linotype"/>
          <w:bCs/>
        </w:rPr>
        <w:lastRenderedPageBreak/>
        <w:t xml:space="preserve">Acuerdo de Inexistencia conforme a </w:t>
      </w:r>
      <w:r w:rsidRPr="00ED32C9">
        <w:rPr>
          <w:rFonts w:ascii="Palatino Linotype" w:hAnsi="Palatino Linotype"/>
        </w:rPr>
        <w:t>lo establecido en los artículos 19, 49, fracciones II y XIII, 169 y 170 de la Ley de Transparencia y Acceso a la Información Pública del Estado de México y Municipios, que literalmente establecen:</w:t>
      </w:r>
    </w:p>
    <w:p w14:paraId="353AC09A"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29FB9EBA"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bCs/>
          <w:i/>
          <w:iCs/>
        </w:rPr>
        <w:t xml:space="preserve">“Artículo 19. </w:t>
      </w:r>
      <w:r w:rsidRPr="006F10CA">
        <w:rPr>
          <w:rFonts w:ascii="Palatino Linotype" w:hAnsi="Palatino Linotype"/>
          <w:i/>
          <w:iCs/>
          <w:u w:val="single"/>
        </w:rPr>
        <w:t>Se presume que la información debe existir si se refiere a las facultades, competencias y funciones que los ordenamientos jurídicos aplicables otorgan a los sujetos obligados. </w:t>
      </w:r>
    </w:p>
    <w:p w14:paraId="350503B0"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iCs/>
        </w:rPr>
        <w:t>…</w:t>
      </w:r>
    </w:p>
    <w:p w14:paraId="1C6B40AB"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iCs/>
        </w:rPr>
        <w:t xml:space="preserve">Si el sujeto obligado, en el ejercicio de sus atribuciones, debía generar, poseer o administrar la información, pero ésta no se encuentra, </w:t>
      </w:r>
      <w:r w:rsidRPr="006F10CA">
        <w:rPr>
          <w:rFonts w:ascii="Palatino Linotype" w:hAnsi="Palatino Linotype"/>
          <w:i/>
          <w:iCs/>
          <w:u w:val="single"/>
        </w:rPr>
        <w:t>el Comité de transparencia deberá emitir un acuerdo de inexistencia, debidamente fundado y motivado, en el que detalle las razones del por qué no obra en sus archivos.</w:t>
      </w:r>
    </w:p>
    <w:p w14:paraId="599CAFC5"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bCs/>
          <w:i/>
          <w:iCs/>
        </w:rPr>
        <w:t>Artículo 49.</w:t>
      </w:r>
      <w:r w:rsidRPr="006F10CA">
        <w:rPr>
          <w:rFonts w:ascii="Palatino Linotype" w:hAnsi="Palatino Linotype"/>
          <w:i/>
          <w:iCs/>
        </w:rPr>
        <w:t xml:space="preserve"> Los </w:t>
      </w:r>
      <w:r w:rsidRPr="006F10CA">
        <w:rPr>
          <w:rFonts w:ascii="Palatino Linotype" w:hAnsi="Palatino Linotype"/>
          <w:i/>
          <w:iCs/>
          <w:u w:val="single"/>
        </w:rPr>
        <w:t xml:space="preserve">Comités de Transparencia </w:t>
      </w:r>
      <w:r w:rsidRPr="006F10CA">
        <w:rPr>
          <w:rFonts w:ascii="Palatino Linotype" w:hAnsi="Palatino Linotype"/>
          <w:i/>
          <w:iCs/>
        </w:rPr>
        <w:t>tendrán las siguientes atribuciones:</w:t>
      </w:r>
    </w:p>
    <w:p w14:paraId="6B0FF5A0"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rPr>
        <w:t xml:space="preserve">II. Confirmar, modificar o revocar las determinaciones </w:t>
      </w:r>
      <w:proofErr w:type="gramStart"/>
      <w:r w:rsidRPr="006F10CA">
        <w:rPr>
          <w:rFonts w:ascii="Palatino Linotype" w:hAnsi="Palatino Linotype"/>
          <w:i/>
        </w:rPr>
        <w:t>que</w:t>
      </w:r>
      <w:proofErr w:type="gramEnd"/>
      <w:r w:rsidRPr="006F10CA">
        <w:rPr>
          <w:rFonts w:ascii="Palatino Linotype" w:hAnsi="Palatino Linotype"/>
          <w:i/>
        </w:rPr>
        <w:t xml:space="preserve"> en materia de ampliación del plazo de respuesta, clasificación de la información</w:t>
      </w:r>
      <w:r w:rsidRPr="006F10CA">
        <w:rPr>
          <w:rFonts w:ascii="Palatino Linotype" w:hAnsi="Palatino Linotype"/>
          <w:i/>
          <w:u w:val="single"/>
        </w:rPr>
        <w:t xml:space="preserve"> y declaración de inexistencia </w:t>
      </w:r>
      <w:r w:rsidRPr="006F10CA">
        <w:rPr>
          <w:rFonts w:ascii="Palatino Linotype" w:hAnsi="Palatino Linotype"/>
          <w:i/>
        </w:rPr>
        <w:t>o de incompetencia realicen los titulares de las áreas de los sujetos obligados;</w:t>
      </w:r>
    </w:p>
    <w:p w14:paraId="5E4EEBE4"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rPr>
        <w:t xml:space="preserve">XIII. </w:t>
      </w:r>
      <w:r w:rsidRPr="006F10CA">
        <w:rPr>
          <w:rFonts w:ascii="Palatino Linotype" w:hAnsi="Palatino Linotype"/>
          <w:i/>
          <w:u w:val="single"/>
        </w:rPr>
        <w:t>Dictaminar las declaratorias de inexistencia de la información que les remitan las unidades administrativas y resolver en consecuencia</w:t>
      </w:r>
      <w:r w:rsidRPr="006F10CA">
        <w:rPr>
          <w:rFonts w:ascii="Palatino Linotype" w:hAnsi="Palatino Linotype"/>
          <w:i/>
        </w:rPr>
        <w:t>;</w:t>
      </w:r>
    </w:p>
    <w:p w14:paraId="14BC71E8" w14:textId="77777777" w:rsidR="006B0D52" w:rsidRPr="006F10CA" w:rsidRDefault="006B0D52" w:rsidP="006B0D52">
      <w:pPr>
        <w:tabs>
          <w:tab w:val="left" w:pos="709"/>
        </w:tabs>
        <w:ind w:left="567" w:right="567"/>
        <w:jc w:val="both"/>
        <w:rPr>
          <w:rFonts w:ascii="Palatino Linotype" w:hAnsi="Palatino Linotype"/>
          <w:b/>
          <w:i/>
        </w:rPr>
      </w:pPr>
      <w:r w:rsidRPr="006F10CA">
        <w:rPr>
          <w:rFonts w:ascii="Palatino Linotype" w:hAnsi="Palatino Linotype"/>
          <w:b/>
          <w:bCs/>
          <w:i/>
        </w:rPr>
        <w:t xml:space="preserve">I. </w:t>
      </w:r>
      <w:r w:rsidRPr="006F10CA">
        <w:rPr>
          <w:rFonts w:ascii="Palatino Linotype" w:hAnsi="Palatino Linotype"/>
          <w:i/>
          <w:u w:val="single"/>
        </w:rPr>
        <w:t>Analizará el caso y tomará las medidas necesarias para localizar la información;</w:t>
      </w:r>
    </w:p>
    <w:p w14:paraId="1C6A9039" w14:textId="77777777" w:rsidR="006B0D52" w:rsidRPr="006F10CA" w:rsidRDefault="006B0D52" w:rsidP="006B0D52">
      <w:pPr>
        <w:tabs>
          <w:tab w:val="left" w:pos="709"/>
        </w:tabs>
        <w:ind w:left="567" w:right="567"/>
        <w:jc w:val="both"/>
        <w:rPr>
          <w:rFonts w:ascii="Palatino Linotype" w:hAnsi="Palatino Linotype"/>
          <w:b/>
          <w:i/>
        </w:rPr>
      </w:pPr>
      <w:r w:rsidRPr="006F10CA">
        <w:rPr>
          <w:rFonts w:ascii="Palatino Linotype" w:hAnsi="Palatino Linotype"/>
          <w:b/>
          <w:bCs/>
          <w:i/>
        </w:rPr>
        <w:t xml:space="preserve">II. </w:t>
      </w:r>
      <w:r w:rsidRPr="006F10CA">
        <w:rPr>
          <w:rFonts w:ascii="Palatino Linotype" w:hAnsi="Palatino Linotype"/>
          <w:i/>
          <w:u w:val="single"/>
        </w:rPr>
        <w:t>Expedirá una resolución que confirme la inexistencia del documento;</w:t>
      </w:r>
    </w:p>
    <w:p w14:paraId="3F2BA45D" w14:textId="77777777" w:rsidR="006B0D52" w:rsidRPr="006F10CA" w:rsidRDefault="006B0D52" w:rsidP="006B0D52">
      <w:pPr>
        <w:tabs>
          <w:tab w:val="left" w:pos="709"/>
        </w:tabs>
        <w:ind w:left="567" w:right="567"/>
        <w:jc w:val="both"/>
        <w:rPr>
          <w:rFonts w:ascii="Palatino Linotype" w:hAnsi="Palatino Linotype"/>
          <w:b/>
          <w:i/>
        </w:rPr>
      </w:pPr>
      <w:r w:rsidRPr="006F10CA">
        <w:rPr>
          <w:rFonts w:ascii="Palatino Linotype" w:hAnsi="Palatino Linotype"/>
          <w:b/>
          <w:bCs/>
          <w:i/>
        </w:rPr>
        <w:t xml:space="preserve">III. </w:t>
      </w:r>
      <w:r w:rsidRPr="006F10CA">
        <w:rPr>
          <w:rFonts w:ascii="Palatino Linotype" w:hAnsi="Palatino Linotype"/>
          <w:i/>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84D4C78" w14:textId="77777777" w:rsidR="006B0D52" w:rsidRPr="006F10CA" w:rsidRDefault="006B0D52" w:rsidP="006B0D52">
      <w:pPr>
        <w:tabs>
          <w:tab w:val="left" w:pos="709"/>
        </w:tabs>
        <w:ind w:left="567" w:right="567"/>
        <w:jc w:val="both"/>
        <w:rPr>
          <w:rFonts w:ascii="Palatino Linotype" w:hAnsi="Palatino Linotype"/>
          <w:i/>
          <w:u w:val="single"/>
        </w:rPr>
      </w:pPr>
      <w:r w:rsidRPr="006F10CA">
        <w:rPr>
          <w:rFonts w:ascii="Palatino Linotype" w:hAnsi="Palatino Linotype"/>
          <w:b/>
          <w:bCs/>
          <w:i/>
        </w:rPr>
        <w:t xml:space="preserve">IV. </w:t>
      </w:r>
      <w:r w:rsidRPr="006F10CA">
        <w:rPr>
          <w:rFonts w:ascii="Palatino Linotype" w:hAnsi="Palatino Linotype"/>
          <w:i/>
          <w:u w:val="single"/>
        </w:rPr>
        <w:t>Notificará al órgano interno de control o equivalente del sujeto obligado quien, en su caso, deberá iniciar el procedimiento de responsabilidad administrativa que corresponda.</w:t>
      </w:r>
    </w:p>
    <w:p w14:paraId="187B526A" w14:textId="77777777" w:rsidR="006B0D52" w:rsidRPr="006F10CA" w:rsidRDefault="006B0D52" w:rsidP="006B0D52">
      <w:pPr>
        <w:tabs>
          <w:tab w:val="left" w:pos="709"/>
        </w:tabs>
        <w:ind w:left="567" w:right="567"/>
        <w:jc w:val="both"/>
        <w:rPr>
          <w:rFonts w:ascii="Palatino Linotype" w:hAnsi="Palatino Linotype"/>
          <w:i/>
          <w:u w:val="single"/>
        </w:rPr>
      </w:pPr>
      <w:r w:rsidRPr="006F10CA">
        <w:rPr>
          <w:rFonts w:ascii="Palatino Linotype" w:hAnsi="Palatino Linotype"/>
          <w:i/>
          <w:u w:val="single"/>
        </w:rPr>
        <w:lastRenderedPageBreak/>
        <w:t>La Unidad de Transparencia deberá notificarlo al solicitante por escrito, en un plazo que no exceda de quince días hábiles contados a partir del día siguiente a la presentación de la solicitud.</w:t>
      </w:r>
    </w:p>
    <w:p w14:paraId="4E157689" w14:textId="77777777" w:rsidR="006B0D52" w:rsidRPr="006F10CA" w:rsidRDefault="006B0D52" w:rsidP="006B0D52">
      <w:pPr>
        <w:tabs>
          <w:tab w:val="left" w:pos="709"/>
        </w:tabs>
        <w:ind w:left="567" w:right="567"/>
        <w:jc w:val="both"/>
        <w:rPr>
          <w:rFonts w:ascii="Palatino Linotype" w:hAnsi="Palatino Linotype"/>
          <w:i/>
          <w:u w:val="single"/>
        </w:rPr>
      </w:pPr>
      <w:r w:rsidRPr="006F10CA">
        <w:rPr>
          <w:rFonts w:ascii="Palatino Linotype" w:hAnsi="Palatino Linotype"/>
          <w:i/>
          <w:u w:val="single"/>
        </w:rPr>
        <w:t>Este plazo podrá ampliarse hasta por otros siete días hábiles, siempre que existan razones para ello, debiendo notificarse por escrito al solicitante.</w:t>
      </w:r>
    </w:p>
    <w:p w14:paraId="2871514B"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i/>
        </w:rPr>
        <w:t>Artículo 169.</w:t>
      </w:r>
      <w:r w:rsidRPr="006F10CA">
        <w:rPr>
          <w:rFonts w:ascii="Palatino Linotype" w:hAnsi="Palatino Linotype"/>
          <w:i/>
        </w:rPr>
        <w:t xml:space="preserve"> Cuando la información no se encuentre en los archivos del sujeto obligado, el Comité de Transparencia:</w:t>
      </w:r>
    </w:p>
    <w:p w14:paraId="1E4876D3"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i/>
        </w:rPr>
        <w:t>I.</w:t>
      </w:r>
      <w:r w:rsidRPr="006F10CA">
        <w:rPr>
          <w:rFonts w:ascii="Palatino Linotype" w:hAnsi="Palatino Linotype"/>
          <w:i/>
        </w:rPr>
        <w:t xml:space="preserve"> Analizará el caso y </w:t>
      </w:r>
      <w:r w:rsidRPr="006F10CA">
        <w:rPr>
          <w:rFonts w:ascii="Palatino Linotype" w:hAnsi="Palatino Linotype"/>
          <w:b/>
          <w:i/>
        </w:rPr>
        <w:t>tomará las medidas necesarias para localizar la información</w:t>
      </w:r>
      <w:r w:rsidRPr="006F10CA">
        <w:rPr>
          <w:rFonts w:ascii="Palatino Linotype" w:hAnsi="Palatino Linotype"/>
          <w:i/>
        </w:rPr>
        <w:t>;</w:t>
      </w:r>
    </w:p>
    <w:p w14:paraId="5D03488E"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i/>
        </w:rPr>
        <w:t>II.</w:t>
      </w:r>
      <w:r w:rsidRPr="006F10CA">
        <w:rPr>
          <w:rFonts w:ascii="Palatino Linotype" w:hAnsi="Palatino Linotype"/>
          <w:i/>
        </w:rPr>
        <w:t xml:space="preserve"> Expedirá una resolución que confirme la inexistencia del documento;</w:t>
      </w:r>
    </w:p>
    <w:p w14:paraId="62034980"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b/>
          <w:i/>
        </w:rPr>
        <w:t>III.</w:t>
      </w:r>
      <w:r w:rsidRPr="006F10CA">
        <w:rPr>
          <w:rFonts w:ascii="Palatino Linotype" w:hAnsi="Palatino Linotype"/>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3278C24" w14:textId="77777777" w:rsidR="006B0D52" w:rsidRPr="006F10CA" w:rsidRDefault="006B0D52" w:rsidP="006B0D52">
      <w:pPr>
        <w:tabs>
          <w:tab w:val="left" w:pos="709"/>
        </w:tabs>
        <w:ind w:left="567" w:right="567"/>
        <w:jc w:val="both"/>
        <w:rPr>
          <w:rFonts w:ascii="Palatino Linotype" w:hAnsi="Palatino Linotype"/>
          <w:b/>
          <w:i/>
        </w:rPr>
      </w:pPr>
      <w:r w:rsidRPr="006F10CA">
        <w:rPr>
          <w:rFonts w:ascii="Palatino Linotype" w:hAnsi="Palatino Linotype"/>
          <w:b/>
          <w:i/>
        </w:rPr>
        <w:t>IV.</w:t>
      </w:r>
      <w:r w:rsidRPr="006F10CA">
        <w:rPr>
          <w:rFonts w:ascii="Palatino Linotype" w:hAnsi="Palatino Linotype"/>
          <w:i/>
        </w:rPr>
        <w:t xml:space="preserve"> </w:t>
      </w:r>
      <w:r w:rsidRPr="006F10CA">
        <w:rPr>
          <w:rFonts w:ascii="Palatino Linotype" w:hAnsi="Palatino Linotype"/>
          <w:b/>
          <w:i/>
        </w:rPr>
        <w:t>Notificará al órgano interno de control o equivalente del sujeto obligado quien, en su caso, deberá iniciar el procedimiento de responsabilidad administrativa que corresponda.</w:t>
      </w:r>
    </w:p>
    <w:p w14:paraId="0F38165A"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rPr>
        <w:t>La Unidad de Transparencia deberá notificarlo al solicitante por escrito, en un plazo que no exceda de quince días hábiles contados a partir del día siguiente a la presentación de la solicitud.</w:t>
      </w:r>
    </w:p>
    <w:p w14:paraId="75BE22EE" w14:textId="77777777" w:rsidR="006B0D52" w:rsidRPr="006F10CA" w:rsidRDefault="006B0D52" w:rsidP="006B0D52">
      <w:pPr>
        <w:tabs>
          <w:tab w:val="left" w:pos="709"/>
        </w:tabs>
        <w:ind w:left="567" w:right="567"/>
        <w:jc w:val="both"/>
        <w:rPr>
          <w:rFonts w:ascii="Palatino Linotype" w:hAnsi="Palatino Linotype"/>
          <w:i/>
        </w:rPr>
      </w:pPr>
      <w:r w:rsidRPr="006F10CA">
        <w:rPr>
          <w:rFonts w:ascii="Palatino Linotype" w:hAnsi="Palatino Linotype"/>
          <w:i/>
        </w:rPr>
        <w:t>Este plazo podrá ampliarse hasta por otros siete días hábiles, siempre que existan razones para ello, debiendo notificarse por escrito al solicitante.</w:t>
      </w:r>
    </w:p>
    <w:p w14:paraId="1A4EF30F" w14:textId="77777777" w:rsidR="006B0D52" w:rsidRPr="006F10CA" w:rsidRDefault="006B0D52" w:rsidP="006B0D52">
      <w:pPr>
        <w:tabs>
          <w:tab w:val="left" w:pos="709"/>
        </w:tabs>
        <w:ind w:left="567" w:right="567"/>
        <w:jc w:val="both"/>
        <w:rPr>
          <w:rFonts w:ascii="Palatino Linotype" w:hAnsi="Palatino Linotype"/>
          <w:b/>
          <w:i/>
          <w:iCs/>
        </w:rPr>
      </w:pPr>
      <w:r w:rsidRPr="006F10CA">
        <w:rPr>
          <w:rFonts w:ascii="Palatino Linotype" w:hAnsi="Palatino Linotype"/>
          <w:b/>
          <w:i/>
        </w:rPr>
        <w:t>Artículo 170</w:t>
      </w:r>
      <w:r w:rsidRPr="006F10CA">
        <w:rPr>
          <w:rFonts w:ascii="Palatino Linotype" w:hAnsi="Palatino Linotype"/>
          <w:b/>
          <w:bCs/>
          <w:i/>
          <w:iCs/>
        </w:rPr>
        <w:t>.</w:t>
      </w:r>
      <w:r w:rsidRPr="006F10CA">
        <w:rPr>
          <w:rFonts w:ascii="Palatino Linotype" w:hAnsi="Palatino Linotype"/>
          <w:i/>
          <w:iCs/>
        </w:rPr>
        <w:t xml:space="preserve"> La resolución del Comité de Transparencia que confirme la inexistencia de la información solicitada contendrá los elementos mínimos que permitan al solicitante tener la </w:t>
      </w:r>
      <w:r w:rsidRPr="006F10CA">
        <w:rPr>
          <w:rFonts w:ascii="Palatino Linotype" w:hAnsi="Palatino Linotype"/>
          <w:b/>
          <w:i/>
          <w:iCs/>
        </w:rPr>
        <w:t>certeza de que se utilizó un criterio de búsqueda exhaustivo</w:t>
      </w:r>
      <w:r w:rsidRPr="006F10CA">
        <w:rPr>
          <w:rFonts w:ascii="Palatino Linotype" w:hAnsi="Palatino Linotype"/>
          <w:i/>
          <w:iCs/>
        </w:rPr>
        <w:t>, además de señalar las circunstancias de tiempo, modo y lugar que generaron la existencia en cuestión y señalará al servidor público responsable de contar con la misma</w:t>
      </w:r>
      <w:proofErr w:type="gramStart"/>
      <w:r w:rsidRPr="006F10CA">
        <w:rPr>
          <w:rFonts w:ascii="Palatino Linotype" w:hAnsi="Palatino Linotype"/>
          <w:i/>
          <w:iCs/>
        </w:rPr>
        <w:t>.”(</w:t>
      </w:r>
      <w:proofErr w:type="gramEnd"/>
      <w:r w:rsidRPr="006F10CA">
        <w:rPr>
          <w:rFonts w:ascii="Palatino Linotype" w:hAnsi="Palatino Linotype"/>
          <w:i/>
          <w:iCs/>
        </w:rPr>
        <w:t xml:space="preserve">sic) </w:t>
      </w:r>
    </w:p>
    <w:p w14:paraId="61CF3DD2" w14:textId="77777777" w:rsidR="006B0D52" w:rsidRPr="006F10CA" w:rsidRDefault="006B0D52" w:rsidP="006B0D52">
      <w:pPr>
        <w:tabs>
          <w:tab w:val="left" w:pos="709"/>
        </w:tabs>
        <w:ind w:left="851" w:right="851"/>
        <w:jc w:val="both"/>
        <w:rPr>
          <w:rFonts w:ascii="Palatino Linotype" w:hAnsi="Palatino Linotype"/>
          <w:b/>
          <w:i/>
          <w:iCs/>
        </w:rPr>
      </w:pPr>
    </w:p>
    <w:p w14:paraId="6683840B" w14:textId="77777777" w:rsidR="006B0D52" w:rsidRDefault="006B0D52" w:rsidP="006B0D52">
      <w:pPr>
        <w:pStyle w:val="Prrafodelista"/>
        <w:numPr>
          <w:ilvl w:val="0"/>
          <w:numId w:val="1"/>
        </w:numPr>
        <w:tabs>
          <w:tab w:val="left" w:pos="709"/>
        </w:tabs>
        <w:spacing w:line="360" w:lineRule="auto"/>
        <w:ind w:right="51"/>
        <w:jc w:val="both"/>
        <w:rPr>
          <w:rFonts w:ascii="Palatino Linotype" w:eastAsia="Calibri" w:hAnsi="Palatino Linotype"/>
        </w:rPr>
      </w:pPr>
      <w:r w:rsidRPr="00ED32C9">
        <w:rPr>
          <w:rFonts w:ascii="Palatino Linotype" w:eastAsia="Calibri" w:hAnsi="Palatino Linotype"/>
        </w:rPr>
        <w:t xml:space="preserve">De los preceptos legales señalados, se advierte que en los casos en que la información solicitada no se encuentre en los archivos del </w:t>
      </w:r>
      <w:r w:rsidRPr="00ED32C9">
        <w:rPr>
          <w:rFonts w:ascii="Palatino Linotype" w:eastAsia="Calibri" w:hAnsi="Palatino Linotype"/>
          <w:b/>
        </w:rPr>
        <w:t>SUJETO OBLIGADO</w:t>
      </w:r>
      <w:r w:rsidRPr="00ED32C9">
        <w:rPr>
          <w:rFonts w:ascii="Palatino Linotype" w:eastAsia="Calibri" w:hAnsi="Palatino Linotype"/>
        </w:rPr>
        <w:t xml:space="preserve">, es al Comité de Transparencia al que le corresponde analizar el caso y tomar las </w:t>
      </w:r>
      <w:r w:rsidRPr="00ED32C9">
        <w:rPr>
          <w:rFonts w:ascii="Palatino Linotype" w:eastAsia="Calibri" w:hAnsi="Palatino Linotype"/>
        </w:rPr>
        <w:lastRenderedPageBreak/>
        <w:t>medidas necesarias para localización de la información requerida y en su caso ordenará</w:t>
      </w:r>
      <w:r w:rsidRPr="00ED32C9">
        <w:rPr>
          <w:rFonts w:ascii="Palatino Linotype" w:hAnsi="Palatino Linotype" w:cs="Arial"/>
          <w:i/>
          <w:lang w:eastAsia="es-MX"/>
        </w:rPr>
        <w:t xml:space="preserve">, </w:t>
      </w:r>
      <w:r w:rsidRPr="00ED32C9">
        <w:rPr>
          <w:rFonts w:ascii="Palatino Linotype" w:eastAsia="Calibri" w:hAnsi="Palatino Linotype"/>
        </w:rPr>
        <w:t xml:space="preserve">siempre que sea materialmente posible, que se genere o se reponga la información en caso de que ésta tuviera que existir en la medida que deriva del ejercicio de sus facultades, competencias o funciones; asimismo, debe notificar al órgano de control interno del </w:t>
      </w:r>
      <w:r w:rsidRPr="00ED32C9">
        <w:rPr>
          <w:rFonts w:ascii="Palatino Linotype" w:eastAsia="Calibri" w:hAnsi="Palatino Linotype"/>
          <w:b/>
        </w:rPr>
        <w:t>SUJETO OBLIGADO</w:t>
      </w:r>
      <w:r w:rsidRPr="00ED32C9">
        <w:rPr>
          <w:rFonts w:ascii="Palatino Linotype" w:eastAsia="Calibri" w:hAnsi="Palatino Linotype"/>
        </w:rPr>
        <w:t>, a fin de que inicie el procedimiento de responsabilidad administrativa correspondiente.</w:t>
      </w:r>
    </w:p>
    <w:p w14:paraId="5E6D8345" w14:textId="77777777" w:rsidR="006B0D52" w:rsidRDefault="006B0D52" w:rsidP="006B0D52">
      <w:pPr>
        <w:pStyle w:val="Prrafodelista"/>
        <w:tabs>
          <w:tab w:val="left" w:pos="709"/>
        </w:tabs>
        <w:spacing w:line="360" w:lineRule="auto"/>
        <w:ind w:left="0" w:right="51"/>
        <w:jc w:val="both"/>
        <w:rPr>
          <w:rFonts w:ascii="Palatino Linotype" w:eastAsia="Calibri" w:hAnsi="Palatino Linotype"/>
        </w:rPr>
      </w:pPr>
    </w:p>
    <w:p w14:paraId="2A51CFC6" w14:textId="77777777" w:rsidR="006B0D52" w:rsidRDefault="006B0D52" w:rsidP="006B0D52">
      <w:pPr>
        <w:pStyle w:val="Prrafodelista"/>
        <w:numPr>
          <w:ilvl w:val="0"/>
          <w:numId w:val="1"/>
        </w:numPr>
        <w:tabs>
          <w:tab w:val="left" w:pos="709"/>
        </w:tabs>
        <w:spacing w:line="360" w:lineRule="auto"/>
        <w:ind w:right="51"/>
        <w:jc w:val="both"/>
        <w:rPr>
          <w:rFonts w:ascii="Palatino Linotype" w:eastAsia="Calibri" w:hAnsi="Palatino Linotype"/>
        </w:rPr>
      </w:pPr>
      <w:r w:rsidRPr="00ED32C9">
        <w:rPr>
          <w:rFonts w:ascii="Palatino Linotype" w:hAnsi="Palatino Linotype"/>
          <w:bCs/>
        </w:rPr>
        <w:t xml:space="preserve">Asimismo, </w:t>
      </w:r>
      <w:r w:rsidRPr="00ED32C9">
        <w:rPr>
          <w:rFonts w:ascii="Palatino Linotype" w:hAnsi="Palatino Linotype"/>
          <w:color w:val="000000" w:themeColor="text1"/>
        </w:rPr>
        <w:t xml:space="preserve">se establecerá de manera fundada y motivada </w:t>
      </w:r>
      <w:r w:rsidRPr="00ED32C9">
        <w:rPr>
          <w:rFonts w:ascii="Palatino Linotype" w:hAnsi="Palatino Linotype" w:cs="Arial"/>
        </w:rPr>
        <w:t xml:space="preserve">las </w:t>
      </w:r>
      <w:r w:rsidRPr="00ED32C9">
        <w:rPr>
          <w:rFonts w:ascii="Palatino Linotype" w:hAnsi="Palatino Linotype" w:cs="Arial"/>
          <w:bCs/>
        </w:rPr>
        <w:t>razones del por qué no obra en sus archivos; así como los cr</w:t>
      </w:r>
      <w:r w:rsidRPr="00ED32C9">
        <w:rPr>
          <w:rFonts w:ascii="Palatino Linotype" w:eastAsia="Calibri" w:hAnsi="Palatino Linotype"/>
        </w:rPr>
        <w:t xml:space="preserve">iterios y los métodos de búsqueda de la información utilizados; así como todas </w:t>
      </w:r>
      <w:proofErr w:type="gramStart"/>
      <w:r w:rsidRPr="00ED32C9">
        <w:rPr>
          <w:rFonts w:ascii="Palatino Linotype" w:eastAsia="Calibri" w:hAnsi="Palatino Linotype"/>
        </w:rPr>
        <w:t>aquéllas</w:t>
      </w:r>
      <w:proofErr w:type="gramEnd"/>
      <w:r w:rsidRPr="00ED32C9">
        <w:rPr>
          <w:rFonts w:ascii="Palatino Linotype" w:eastAsia="Calibri" w:hAnsi="Palatino Linotype"/>
        </w:rPr>
        <w:t xml:space="preserve"> circunstancias de modo, tiempo y lugar que se tomaron en cuenta para llegar a determinar que no obra en los archivos la información requerida.</w:t>
      </w:r>
    </w:p>
    <w:p w14:paraId="1F9CB360" w14:textId="77777777" w:rsidR="006B0D52" w:rsidRPr="00ED32C9" w:rsidRDefault="006B0D52" w:rsidP="006B0D52">
      <w:pPr>
        <w:pStyle w:val="Prrafodelista"/>
        <w:rPr>
          <w:rFonts w:ascii="Palatino Linotype" w:hAnsi="Palatino Linotype" w:cs="Arial"/>
        </w:rPr>
      </w:pPr>
    </w:p>
    <w:p w14:paraId="599A388C" w14:textId="77777777" w:rsidR="006B0D52" w:rsidRPr="00ED32C9" w:rsidRDefault="006B0D52" w:rsidP="006B0D52">
      <w:pPr>
        <w:pStyle w:val="Prrafodelista"/>
        <w:numPr>
          <w:ilvl w:val="0"/>
          <w:numId w:val="1"/>
        </w:numPr>
        <w:tabs>
          <w:tab w:val="left" w:pos="709"/>
        </w:tabs>
        <w:spacing w:line="360" w:lineRule="auto"/>
        <w:ind w:right="51"/>
        <w:jc w:val="both"/>
        <w:rPr>
          <w:rFonts w:ascii="Palatino Linotype" w:eastAsia="Calibri" w:hAnsi="Palatino Linotype"/>
        </w:rPr>
      </w:pPr>
      <w:r w:rsidRPr="00ED32C9">
        <w:rPr>
          <w:rFonts w:ascii="Palatino Linotype" w:hAnsi="Palatino Linotype" w:cs="Arial"/>
        </w:rPr>
        <w:t>Por lo que</w:t>
      </w:r>
      <w:r w:rsidRPr="00ED32C9">
        <w:rPr>
          <w:rFonts w:ascii="Palatino Linotype" w:hAnsi="Palatino Linotype"/>
          <w:color w:val="000000"/>
        </w:rPr>
        <w:t xml:space="preserve">, es necesario que los </w:t>
      </w:r>
      <w:r w:rsidRPr="00ED32C9">
        <w:rPr>
          <w:rFonts w:ascii="Palatino Linotype" w:hAnsi="Palatino Linotype"/>
          <w:b/>
          <w:color w:val="000000"/>
        </w:rPr>
        <w:t>SUJETOS OBLIGADOS</w:t>
      </w:r>
      <w:r w:rsidRPr="00ED32C9">
        <w:rPr>
          <w:rFonts w:ascii="Palatino Linotype" w:hAnsi="Palatino Linotype"/>
          <w:color w:val="000000"/>
        </w:rPr>
        <w:t xml:space="preserve"> realicen previo a una declaratoria de inexistencia, una búsqueda exhaustiva y razonable, con la cual se busca garantizar y hacer fehaciente el hecho de que la información ahora requerida por la solicitante fue buscada minuciosamente dentro del ámbito de sus competencias. </w:t>
      </w:r>
    </w:p>
    <w:p w14:paraId="0C78486D" w14:textId="77777777" w:rsidR="006B0D52" w:rsidRPr="00ED32C9" w:rsidRDefault="006B0D52" w:rsidP="006B0D52">
      <w:pPr>
        <w:pStyle w:val="Prrafodelista"/>
        <w:rPr>
          <w:rFonts w:ascii="Palatino Linotype" w:hAnsi="Palatino Linotype"/>
          <w:lang w:val="es-ES"/>
        </w:rPr>
      </w:pPr>
    </w:p>
    <w:p w14:paraId="7D7F30D8" w14:textId="77777777" w:rsidR="006B0D52" w:rsidRPr="00ED32C9" w:rsidRDefault="006B0D52" w:rsidP="006B0D52">
      <w:pPr>
        <w:pStyle w:val="Prrafodelista"/>
        <w:numPr>
          <w:ilvl w:val="0"/>
          <w:numId w:val="1"/>
        </w:numPr>
        <w:tabs>
          <w:tab w:val="left" w:pos="709"/>
        </w:tabs>
        <w:spacing w:line="360" w:lineRule="auto"/>
        <w:ind w:right="51"/>
        <w:jc w:val="both"/>
        <w:rPr>
          <w:rFonts w:ascii="Palatino Linotype" w:eastAsia="Calibri" w:hAnsi="Palatino Linotype"/>
        </w:rPr>
      </w:pPr>
      <w:r w:rsidRPr="00ED32C9">
        <w:rPr>
          <w:rFonts w:ascii="Palatino Linotype" w:hAnsi="Palatino Linotype"/>
          <w:lang w:val="es-ES"/>
        </w:rPr>
        <w:t xml:space="preserve">Resulta aplicable el criterio reiterado número </w:t>
      </w:r>
      <w:r w:rsidRPr="00ED32C9">
        <w:rPr>
          <w:rFonts w:ascii="Palatino Linotype" w:hAnsi="Palatino Linotype"/>
          <w:b/>
          <w:lang w:val="es-ES"/>
        </w:rPr>
        <w:t>08/19</w:t>
      </w:r>
      <w:r w:rsidRPr="00ED32C9">
        <w:rPr>
          <w:rFonts w:ascii="Palatino Linotype" w:hAnsi="Palatino Linotype"/>
          <w:lang w:val="es-ES"/>
        </w:rPr>
        <w:t>, emitidos por Acuerdo del Pleno del Instituto de Transparencia y Acceso a la Información Pública del Estado de México y Municipios, que a la letra dice:</w:t>
      </w:r>
    </w:p>
    <w:p w14:paraId="1381D7F7" w14:textId="77777777" w:rsidR="006B0D52" w:rsidRPr="006F10CA" w:rsidRDefault="006B0D52" w:rsidP="006B0D52">
      <w:pPr>
        <w:shd w:val="clear" w:color="auto" w:fill="FFFFFF"/>
        <w:ind w:left="851" w:right="902"/>
        <w:jc w:val="center"/>
        <w:rPr>
          <w:rFonts w:ascii="Palatino Linotype" w:hAnsi="Palatino Linotype"/>
          <w:b/>
          <w:i/>
          <w:iCs/>
          <w:lang w:val="es-ES"/>
        </w:rPr>
      </w:pPr>
    </w:p>
    <w:p w14:paraId="7746DE31" w14:textId="77777777" w:rsidR="006B0D52" w:rsidRPr="006F10CA" w:rsidRDefault="006B0D52" w:rsidP="006B0D52">
      <w:pPr>
        <w:shd w:val="clear" w:color="auto" w:fill="FFFFFF"/>
        <w:ind w:left="567" w:right="567"/>
        <w:jc w:val="both"/>
        <w:rPr>
          <w:rFonts w:ascii="Palatino Linotype" w:hAnsi="Palatino Linotype"/>
          <w:b/>
          <w:i/>
        </w:rPr>
      </w:pPr>
      <w:r w:rsidRPr="006F10CA">
        <w:rPr>
          <w:rFonts w:ascii="Palatino Linotype" w:hAnsi="Palatino Linotype"/>
          <w:b/>
          <w:i/>
          <w:iCs/>
          <w:lang w:val="es-ES"/>
        </w:rPr>
        <w:t>“INEXISTENCIA DE LA INFORMACIÓN. SUPUESTOS PARA EMITIR LA RESOLUCIÓN DE LA</w:t>
      </w:r>
      <w:r w:rsidRPr="006F10CA">
        <w:rPr>
          <w:rFonts w:ascii="Palatino Linotype" w:hAnsi="Palatino Linotype"/>
          <w:i/>
          <w:iCs/>
          <w:lang w:val="es-ES"/>
        </w:rPr>
        <w:t xml:space="preserve">. De conformidad con los artículos 19, párrafo tercero y 170 de la Ley de Transparencia y Acceso a la Información Pública del Estado de México y Municipios, el Comité de Transparencia deberá </w:t>
      </w:r>
      <w:r w:rsidRPr="006F10CA">
        <w:rPr>
          <w:rFonts w:ascii="Palatino Linotype" w:hAnsi="Palatino Linotype"/>
          <w:i/>
          <w:iCs/>
          <w:lang w:val="es-ES"/>
        </w:rPr>
        <w:lastRenderedPageBreak/>
        <w:t>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F10CA">
        <w:rPr>
          <w:rFonts w:ascii="Palatino Linotype" w:hAnsi="Palatino Linotype"/>
          <w:b/>
          <w:i/>
          <w:iCs/>
          <w:lang w:val="es-ES"/>
        </w:rPr>
        <w:t>”</w:t>
      </w:r>
    </w:p>
    <w:p w14:paraId="74C6F83B" w14:textId="77777777" w:rsidR="006B0D52" w:rsidRPr="006F10CA" w:rsidRDefault="006B0D52" w:rsidP="006B0D52">
      <w:pPr>
        <w:shd w:val="clear" w:color="auto" w:fill="FFFFFF"/>
        <w:ind w:left="567" w:right="567" w:firstLine="851"/>
        <w:jc w:val="right"/>
        <w:rPr>
          <w:rFonts w:ascii="Palatino Linotype" w:hAnsi="Palatino Linotype"/>
          <w:lang w:val="es-ES"/>
        </w:rPr>
      </w:pPr>
      <w:r w:rsidRPr="006F10CA">
        <w:rPr>
          <w:rFonts w:ascii="Palatino Linotype" w:hAnsi="Palatino Linotype"/>
          <w:lang w:val="es-ES"/>
        </w:rPr>
        <w:t>(Énfasis añadido)</w:t>
      </w:r>
    </w:p>
    <w:p w14:paraId="102DE825" w14:textId="77777777" w:rsidR="006B0D52" w:rsidRPr="006F10CA" w:rsidRDefault="006B0D52" w:rsidP="006B0D52">
      <w:pPr>
        <w:jc w:val="both"/>
        <w:rPr>
          <w:rFonts w:ascii="Palatino Linotype" w:hAnsi="Palatino Linotype"/>
        </w:rPr>
      </w:pPr>
    </w:p>
    <w:p w14:paraId="4C2F9EE5"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hAnsi="Palatino Linotype" w:cs="Arial"/>
          <w:color w:val="000000" w:themeColor="text1"/>
        </w:rPr>
      </w:pPr>
      <w:r w:rsidRPr="00ED32C9">
        <w:rPr>
          <w:rFonts w:ascii="Palatino Linotype" w:eastAsia="Calibri" w:hAnsi="Palatino Linotype" w:cs="Arial"/>
          <w:lang w:eastAsia="es-MX"/>
        </w:rPr>
        <w:t xml:space="preserve">Por otro lado, respecto al requerimiento realizado por la particular identificado con el </w:t>
      </w:r>
      <w:r w:rsidRPr="00ED32C9">
        <w:rPr>
          <w:rFonts w:ascii="Palatino Linotype" w:hAnsi="Palatino Linotype" w:cs="Arial"/>
          <w:b/>
          <w:color w:val="000000" w:themeColor="text1"/>
        </w:rPr>
        <w:t xml:space="preserve">NUMERAL 2, </w:t>
      </w:r>
      <w:r w:rsidRPr="00ED32C9">
        <w:rPr>
          <w:rFonts w:ascii="Palatino Linotype" w:hAnsi="Palatino Linotype" w:cs="Arial"/>
          <w:color w:val="000000" w:themeColor="text1"/>
        </w:rPr>
        <w:t xml:space="preserve">relacionado con el </w:t>
      </w:r>
      <w:r w:rsidRPr="00ED32C9">
        <w:rPr>
          <w:rFonts w:ascii="Palatino Linotype" w:hAnsi="Palatino Linotype" w:cs="Arial"/>
          <w:b/>
          <w:color w:val="000000" w:themeColor="text1"/>
        </w:rPr>
        <w:t xml:space="preserve">Sistema Institucional de Archivos, </w:t>
      </w:r>
      <w:r w:rsidRPr="00ED32C9">
        <w:rPr>
          <w:rFonts w:ascii="Palatino Linotype" w:hAnsi="Palatino Linotype" w:cs="Arial"/>
          <w:color w:val="000000" w:themeColor="text1"/>
        </w:rPr>
        <w:t xml:space="preserve">en el que requirió lo siguiente: </w:t>
      </w:r>
    </w:p>
    <w:p w14:paraId="59EF8DA8" w14:textId="77777777" w:rsidR="006B0D52" w:rsidRPr="006F10CA" w:rsidRDefault="006B0D52" w:rsidP="006B0D52">
      <w:pPr>
        <w:pStyle w:val="Prrafodelista"/>
        <w:ind w:left="851" w:right="899"/>
        <w:jc w:val="both"/>
        <w:rPr>
          <w:rFonts w:ascii="Palatino Linotype" w:hAnsi="Palatino Linotype" w:cs="Arial"/>
          <w:b/>
          <w:i/>
          <w:color w:val="000000" w:themeColor="text1"/>
        </w:rPr>
      </w:pPr>
    </w:p>
    <w:p w14:paraId="561A576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 </w:t>
      </w:r>
    </w:p>
    <w:p w14:paraId="4B97B71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SISTEMA INSTITUCIONAL DE ARCHIVOS </w:t>
      </w:r>
    </w:p>
    <w:p w14:paraId="165737A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2.1 </w:t>
      </w:r>
      <w:r w:rsidRPr="006F10CA">
        <w:rPr>
          <w:rFonts w:ascii="Palatino Linotype" w:hAnsi="Palatino Linotype" w:cs="Arial"/>
          <w:i/>
          <w:color w:val="000000" w:themeColor="text1"/>
        </w:rPr>
        <w:t xml:space="preserve">¿SU ORGANISMO DESCENTRALIZADO CUENTA ACTUALMENTE CON SISTEMA INSTITUCIONAL DE ARCHIVOS COMO LO INDICAN LOS ARTÍCULOS 20, 21 Y 22 DE LA LEY GENERAL DE ARCHIVOS; </w:t>
      </w:r>
      <w:proofErr w:type="gramStart"/>
      <w:r w:rsidRPr="006F10CA">
        <w:rPr>
          <w:rFonts w:ascii="Palatino Linotype" w:hAnsi="Palatino Linotype" w:cs="Arial"/>
          <w:i/>
          <w:color w:val="000000" w:themeColor="text1"/>
        </w:rPr>
        <w:t xml:space="preserve">ARTÍCULOS SÉPTIMO, OCTAVO, NOVENO, DÉCIMO, Y DÉCIMO PRIMERO DE LOS LINEAMIENTOS PARA LA ORGANIZACIÓN Y CONSERVACIÓN DE LOS ARCHIVOS Y ARTÍCULOS 20, 21 Y 22 DE LEY DE ARCHIVOS Y </w:t>
      </w:r>
      <w:r w:rsidRPr="006F10CA">
        <w:rPr>
          <w:rFonts w:ascii="Palatino Linotype" w:hAnsi="Palatino Linotype" w:cs="Arial"/>
          <w:i/>
          <w:color w:val="000000" w:themeColor="text1"/>
        </w:rPr>
        <w:lastRenderedPageBreak/>
        <w:t>ADMINISTRACIÓN DE DOCUMENTOS DEL ESTADO DE MÉXICO Y MUNICIPIOS?</w:t>
      </w:r>
      <w:proofErr w:type="gramEnd"/>
      <w:r w:rsidRPr="006F10CA">
        <w:rPr>
          <w:rFonts w:ascii="Palatino Linotype" w:hAnsi="Palatino Linotype" w:cs="Arial"/>
          <w:i/>
          <w:color w:val="000000" w:themeColor="text1"/>
        </w:rPr>
        <w:t xml:space="preserve"> </w:t>
      </w:r>
    </w:p>
    <w:p w14:paraId="2AFE12A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01D569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EN CASO RESPUESTA AFIRMATIVA A LA PREGUNTA 2.1:</w:t>
      </w:r>
    </w:p>
    <w:p w14:paraId="3090EB1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2.2 </w:t>
      </w:r>
      <w:r w:rsidRPr="006F10CA">
        <w:rPr>
          <w:rFonts w:ascii="Palatino Linotype" w:hAnsi="Palatino Linotype" w:cs="Arial"/>
          <w:i/>
          <w:color w:val="000000" w:themeColor="text1"/>
        </w:rPr>
        <w:t xml:space="preserve">DE ACUERDO AL ARTÍCULO 21 DE LA LEY GENERAL DE ARCHIVOS Y NOVENO DE LOS LINEAMIENTOS PARA LA ORGANIZACIÓN Y CONSERVACIÓN DE ARCHIVOS, EL SISTEMA INSTITUCIONAL DE ARCHIVOS DEBE ESTAR CONFORMADO POR LAS SIGUIENTES ÁREAS NORMATIVAS: EL ÁREA COORDINADORA DE ARCHIVOS Y EL COMITÉ DE TRANSPARENCIA; Y POR LAS SIGUIENTES ÁREAS OPERATIVAS: CORRESPONDENCIA U OFICIALÍA DE PARTES, ARCHIVOS DE TRÁMITE (SEA COMO SE ENTIENDA COMO ÁREA O COMO UNIDAD ADMINISTRATIVA), ARCHIVO DE CONCENTRACIÓN Y ARCHIVO HISTÓRICO. </w:t>
      </w:r>
    </w:p>
    <w:p w14:paraId="4297258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¿QUIENES SON LOS INTEGRANTES DEL SISTEMA INSTITUCIONAL DE ARCHIVOS DE SU ORGANISMO DESCENTRALIZADO?</w:t>
      </w:r>
    </w:p>
    <w:p w14:paraId="3B87558E" w14:textId="77777777" w:rsidR="006B0D52" w:rsidRPr="006F10CA" w:rsidRDefault="006B0D52" w:rsidP="006B0D52">
      <w:pPr>
        <w:ind w:left="567" w:right="567"/>
        <w:jc w:val="both"/>
        <w:rPr>
          <w:rFonts w:ascii="Palatino Linotype" w:hAnsi="Palatino Linotype" w:cs="Arial"/>
          <w:b/>
          <w:color w:val="000000" w:themeColor="text1"/>
        </w:rPr>
      </w:pPr>
    </w:p>
    <w:p w14:paraId="51E9F43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SOLICITO, DE LA MANERA MÁS ATENTA, LA SIGUIENTE DOCUMENTACIÓN EN FORMATO PDF:</w:t>
      </w:r>
      <w:r w:rsidRPr="006F10CA">
        <w:rPr>
          <w:rFonts w:ascii="Palatino Linotype" w:hAnsi="Palatino Linotype" w:cs="Arial"/>
          <w:i/>
          <w:color w:val="000000" w:themeColor="text1"/>
        </w:rPr>
        <w:t xml:space="preserve"> </w:t>
      </w:r>
    </w:p>
    <w:p w14:paraId="1749B9D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w:t>
      </w:r>
      <w:r w:rsidRPr="006F10CA">
        <w:rPr>
          <w:rFonts w:ascii="Palatino Linotype" w:hAnsi="Palatino Linotype" w:cs="Arial"/>
          <w:i/>
          <w:color w:val="000000" w:themeColor="text1"/>
        </w:rPr>
        <w:t xml:space="preserve"> EL ACTA DE INSTALACIÓN DEL SISTEMA INSTITUCIONAL DE ARCHIVOS DE L A PRESENTE ADMINISTRACIÓN DE SU ORGANISMO DESCENTRALIZADO. </w:t>
      </w:r>
    </w:p>
    <w:p w14:paraId="026B563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AD7E93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EN CASO DE RESPUESTA NEGATIVA A LA PREGUNTA 2.1:</w:t>
      </w:r>
      <w:r w:rsidRPr="006F10CA">
        <w:rPr>
          <w:rFonts w:ascii="Palatino Linotype" w:hAnsi="Palatino Linotype" w:cs="Arial"/>
          <w:i/>
          <w:color w:val="000000" w:themeColor="text1"/>
        </w:rPr>
        <w:t xml:space="preserve"> </w:t>
      </w:r>
    </w:p>
    <w:p w14:paraId="781A4C9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w:t>
      </w:r>
      <w:r w:rsidRPr="006F10CA">
        <w:rPr>
          <w:rFonts w:ascii="Palatino Linotype" w:hAnsi="Palatino Linotype" w:cs="Arial"/>
          <w:i/>
          <w:color w:val="000000" w:themeColor="text1"/>
        </w:rPr>
        <w:t xml:space="preserve"> ¿POR QUÉ SU ORGANISMO DESCENTRALIZADO NO CUENTA CON SISTEMA INSTITUCIONAL DE ARCHIVOS COMO LO ESTABLECE LA LEY?</w:t>
      </w:r>
    </w:p>
    <w:p w14:paraId="23F8AEB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652AFE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2.5</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w:t>
      </w:r>
      <w:r w:rsidRPr="006F10CA">
        <w:rPr>
          <w:rFonts w:ascii="Palatino Linotype" w:hAnsi="Palatino Linotype" w:cs="Arial"/>
          <w:i/>
          <w:color w:val="000000" w:themeColor="text1"/>
        </w:rPr>
        <w:lastRenderedPageBreak/>
        <w:t>ENTERADO DE QUE SU ORGANISMO DESCENTRALIZADO INCURRE EN DESACATO A LA NORMATIVIDAD APLICABLE VIGENTE EN CUESTIÓN DE ARCHIVÍSTICA AL NO CUMPLIR CON ALGUNO Y/O TODO LO SOLICITADO EN EL NUMERAL 2 DEL PRESENTE DOCUMENTO COMO LO ESTABLECE LA LEY?</w:t>
      </w:r>
    </w:p>
    <w:p w14:paraId="7D338842"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3CFF4D87"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Al respecto, es de señalar que, de conformidad con el Lineamiento Séptimo de los Lineamientos para la Organización y Conservación de los Archivos, el Sistema Institucional de Archivos es el conjunto de estructuras, funciones, registros, procesos, procedimientos y criterios que desarrolla cada sujeto obligado, a través de la ejecución de la Gestión documental, mientras que los artículos 20, párrafo primero de la Ley General de Archivos y 20, párrafo primero, de la Ley de Archivos y Administración de Documentos del Estado de México y Municipios, lo definen como el conjunto de registros, procesos, procedimientos, criterios, estructuras, herramientas y funciones que desarrolla cada Sujeto Obligado y sustenta la Actividad Archivística, de acuerdo con los procesos de Gestión Documental, siendo obligación de los Sujetos Obligados establecer dicho Sistema para la administración de sus archivos y llevar a cabo los procesos de gestión documental, según se desprende de los artículos 11, fracción II de la Ley General de Archivos y 11, fracción II de la Ley de Archivos y Administración de Documentos del Estado de México y Municipios, a saber: </w:t>
      </w:r>
    </w:p>
    <w:p w14:paraId="294E1022"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32CDA4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11. Los Sujetos Obligados deberán</w:t>
      </w:r>
      <w:r w:rsidRPr="006F10CA">
        <w:rPr>
          <w:rFonts w:ascii="Palatino Linotype" w:hAnsi="Palatino Linotype" w:cs="Arial"/>
          <w:i/>
          <w:color w:val="000000" w:themeColor="text1"/>
        </w:rPr>
        <w:t xml:space="preserve">: </w:t>
      </w:r>
    </w:p>
    <w:p w14:paraId="163BB6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0BC3771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 Establecer un Sistema Institucional para la administración de sus Archivos y llevar a cabo los procesos de Gestión Documental</w:t>
      </w:r>
      <w:r w:rsidRPr="006F10CA">
        <w:rPr>
          <w:rFonts w:ascii="Palatino Linotype" w:hAnsi="Palatino Linotype" w:cs="Arial"/>
          <w:i/>
          <w:color w:val="000000" w:themeColor="text1"/>
        </w:rPr>
        <w:t xml:space="preserve">;” </w:t>
      </w:r>
    </w:p>
    <w:p w14:paraId="64BCCF4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3A689E6D"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5A9287F3"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Así que, conforme a lo establecido en los artículos 21 de la Ley General de </w:t>
      </w:r>
      <w:r w:rsidRPr="00ED32C9">
        <w:rPr>
          <w:rFonts w:ascii="Palatino Linotype" w:eastAsia="Calibri" w:hAnsi="Palatino Linotype" w:cs="Arial"/>
          <w:lang w:eastAsia="es-MX"/>
        </w:rPr>
        <w:lastRenderedPageBreak/>
        <w:t>Archivos y 21 de la Ley de Archivos y Administración de Documentos del Estado de México y Municipios, el Sistema Institucional de Archivos debe integrarse de la siguiente manera:</w:t>
      </w:r>
    </w:p>
    <w:p w14:paraId="427652A3"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504D1D7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21. </w:t>
      </w:r>
      <w:r w:rsidRPr="006F10CA">
        <w:rPr>
          <w:rFonts w:ascii="Palatino Linotype" w:hAnsi="Palatino Linotype" w:cs="Arial"/>
          <w:i/>
          <w:color w:val="000000" w:themeColor="text1"/>
        </w:rPr>
        <w:t xml:space="preserve">El Sistema Institucional de cada Sujeto Obligado deberá integrarse por: </w:t>
      </w:r>
    </w:p>
    <w:p w14:paraId="3971424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 Un Área Coordinadora de Archivos, y </w:t>
      </w:r>
    </w:p>
    <w:p w14:paraId="4908F0B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II. Las Áreas Operativas siguientes: </w:t>
      </w:r>
    </w:p>
    <w:p w14:paraId="7707828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 De correspondencia; </w:t>
      </w:r>
    </w:p>
    <w:p w14:paraId="7627846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b) Archivo de Trámite, por área o unidad administrativa; </w:t>
      </w:r>
    </w:p>
    <w:p w14:paraId="650E698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 Archivo de Concentración, y </w:t>
      </w:r>
    </w:p>
    <w:p w14:paraId="74F28C3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d) Archivo Histórico, en su caso, </w:t>
      </w:r>
      <w:r w:rsidRPr="006F10CA">
        <w:rPr>
          <w:rFonts w:ascii="Palatino Linotype" w:hAnsi="Palatino Linotype" w:cs="Arial"/>
          <w:b/>
          <w:i/>
          <w:color w:val="000000" w:themeColor="text1"/>
          <w:u w:val="single"/>
        </w:rPr>
        <w:t>sujeto a la capacidad presupuestal</w:t>
      </w:r>
      <w:r w:rsidRPr="006F10CA">
        <w:rPr>
          <w:rFonts w:ascii="Palatino Linotype" w:hAnsi="Palatino Linotype" w:cs="Arial"/>
          <w:b/>
          <w:i/>
          <w:color w:val="000000" w:themeColor="text1"/>
        </w:rPr>
        <w:t xml:space="preserve"> y técnica del Sujeto Obligado.</w:t>
      </w:r>
    </w:p>
    <w:p w14:paraId="17F9508E"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52940AC3"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En consecuencia, este Órgano Garante determina ordenar previa búsqueda exhaustiva y razonable, haga entrega de ser procedente en </w:t>
      </w:r>
      <w:r w:rsidRPr="00ED32C9">
        <w:rPr>
          <w:rFonts w:ascii="Palatino Linotype" w:eastAsia="Calibri" w:hAnsi="Palatino Linotype" w:cs="Arial"/>
          <w:b/>
          <w:lang w:eastAsia="es-MX"/>
        </w:rPr>
        <w:t xml:space="preserve">versión pública </w:t>
      </w:r>
      <w:r w:rsidRPr="00ED32C9">
        <w:rPr>
          <w:rFonts w:ascii="Palatino Linotype" w:eastAsia="Calibri" w:hAnsi="Palatino Linotype" w:cs="Arial"/>
          <w:lang w:eastAsia="es-MX"/>
        </w:rPr>
        <w:t xml:space="preserve">los documentos donde conste lo siguiente: </w:t>
      </w:r>
    </w:p>
    <w:p w14:paraId="146DB701"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501264DF"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 xml:space="preserve">El acta o documento análogo que dé cuenta de la instalación del Sistema Institucional de Archivos, vigente al 10 de noviembre de 2022, en el que se advierta su integración. </w:t>
      </w:r>
    </w:p>
    <w:p w14:paraId="6CB4B219" w14:textId="77777777" w:rsidR="006B0D52" w:rsidRPr="006F10CA" w:rsidRDefault="006B0D52" w:rsidP="006B0D52">
      <w:pPr>
        <w:widowControl w:val="0"/>
        <w:autoSpaceDE w:val="0"/>
        <w:autoSpaceDN w:val="0"/>
        <w:adjustRightInd w:val="0"/>
        <w:spacing w:line="360" w:lineRule="auto"/>
        <w:ind w:right="899"/>
        <w:jc w:val="both"/>
        <w:rPr>
          <w:rFonts w:ascii="Palatino Linotype" w:eastAsia="Calibri" w:hAnsi="Palatino Linotype" w:cs="Arial"/>
          <w:lang w:eastAsia="es-MX"/>
        </w:rPr>
      </w:pPr>
    </w:p>
    <w:p w14:paraId="6B216948" w14:textId="77777777" w:rsidR="006B0D5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su entrega por no haberse instalado el Sistema Institucional de Archivos,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7BD0E743" w14:textId="77777777" w:rsidR="006B0D52" w:rsidRDefault="006B0D52" w:rsidP="006B0D52">
      <w:pPr>
        <w:pStyle w:val="Prrafodelista"/>
        <w:spacing w:line="360" w:lineRule="auto"/>
        <w:ind w:left="0"/>
        <w:jc w:val="both"/>
        <w:rPr>
          <w:rFonts w:ascii="Palatino Linotype" w:eastAsia="Palatino Linotype" w:hAnsi="Palatino Linotype" w:cs="Palatino Linotype"/>
        </w:rPr>
      </w:pPr>
    </w:p>
    <w:p w14:paraId="1844FC2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Calibri" w:hAnsi="Palatino Linotype" w:cs="Arial"/>
          <w:lang w:eastAsia="es-MX"/>
        </w:rPr>
        <w:t xml:space="preserve">Por otro lado, en relación al requerimiento identificado con el </w:t>
      </w:r>
      <w:r w:rsidRPr="00ED32C9">
        <w:rPr>
          <w:rFonts w:ascii="Palatino Linotype" w:hAnsi="Palatino Linotype" w:cs="Arial"/>
          <w:b/>
          <w:color w:val="000000" w:themeColor="text1"/>
        </w:rPr>
        <w:t xml:space="preserve">NUMERAL 3, </w:t>
      </w:r>
      <w:r w:rsidRPr="00ED32C9">
        <w:rPr>
          <w:rFonts w:ascii="Palatino Linotype" w:hAnsi="Palatino Linotype" w:cs="Arial"/>
          <w:color w:val="000000" w:themeColor="text1"/>
        </w:rPr>
        <w:t xml:space="preserve">del </w:t>
      </w:r>
      <w:r w:rsidRPr="00ED32C9">
        <w:rPr>
          <w:rFonts w:ascii="Palatino Linotype" w:hAnsi="Palatino Linotype" w:cs="Arial"/>
          <w:b/>
          <w:color w:val="000000" w:themeColor="text1"/>
        </w:rPr>
        <w:t xml:space="preserve">Grupo Interdisciplinario, </w:t>
      </w:r>
      <w:r w:rsidRPr="00ED32C9">
        <w:rPr>
          <w:rFonts w:ascii="Palatino Linotype" w:hAnsi="Palatino Linotype" w:cs="Arial"/>
          <w:color w:val="000000" w:themeColor="text1"/>
        </w:rPr>
        <w:t xml:space="preserve">en el que </w:t>
      </w:r>
      <w:r w:rsidRPr="00ED32C9">
        <w:rPr>
          <w:rFonts w:ascii="Palatino Linotype" w:eastAsia="Calibri" w:hAnsi="Palatino Linotype" w:cs="Arial"/>
          <w:lang w:eastAsia="es-MX"/>
        </w:rPr>
        <w:t xml:space="preserve">la particular </w:t>
      </w:r>
      <w:r w:rsidRPr="00ED32C9">
        <w:rPr>
          <w:rFonts w:ascii="Palatino Linotype" w:hAnsi="Palatino Linotype" w:cs="Arial"/>
          <w:color w:val="000000" w:themeColor="text1"/>
        </w:rPr>
        <w:t xml:space="preserve">requirió lo siguiente: </w:t>
      </w:r>
    </w:p>
    <w:p w14:paraId="29899BDD" w14:textId="77777777" w:rsidR="006B0D52" w:rsidRPr="006F10CA" w:rsidRDefault="006B0D52" w:rsidP="006B0D52">
      <w:pPr>
        <w:widowControl w:val="0"/>
        <w:autoSpaceDE w:val="0"/>
        <w:autoSpaceDN w:val="0"/>
        <w:adjustRightInd w:val="0"/>
        <w:ind w:right="899"/>
        <w:jc w:val="both"/>
        <w:rPr>
          <w:rFonts w:ascii="Palatino Linotype" w:eastAsia="Calibri" w:hAnsi="Palatino Linotype" w:cs="Arial"/>
          <w:lang w:eastAsia="es-MX"/>
        </w:rPr>
      </w:pPr>
    </w:p>
    <w:p w14:paraId="1F2D3C4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3 </w:t>
      </w:r>
    </w:p>
    <w:p w14:paraId="256D9B0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GRUPO INTERDISCIPLINARIO</w:t>
      </w:r>
      <w:r w:rsidRPr="006F10CA">
        <w:rPr>
          <w:rFonts w:ascii="Palatino Linotype" w:hAnsi="Palatino Linotype" w:cs="Arial"/>
          <w:i/>
          <w:color w:val="000000" w:themeColor="text1"/>
        </w:rPr>
        <w:t xml:space="preserve"> </w:t>
      </w:r>
    </w:p>
    <w:p w14:paraId="78E20AD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w:t>
      </w:r>
      <w:r w:rsidRPr="006F10CA">
        <w:rPr>
          <w:rFonts w:ascii="Palatino Linotype" w:hAnsi="Palatino Linotype" w:cs="Arial"/>
          <w:i/>
          <w:color w:val="000000" w:themeColor="text1"/>
        </w:rPr>
        <w:t xml:space="preserve"> ¿SU ORGANISMO DESCENTRALIZADO CUENTA ACTUALMENTE CON GRUPO INTERDISCIPLINARIO COMO LO INDICAN LOS ARTÍCULOS 50, 52, 53 Y 54 DE LA LEY GENERAL DE ARCHIVOS; </w:t>
      </w:r>
      <w:proofErr w:type="gramStart"/>
      <w:r w:rsidRPr="006F10CA">
        <w:rPr>
          <w:rFonts w:ascii="Palatino Linotype" w:hAnsi="Palatino Linotype" w:cs="Arial"/>
          <w:i/>
          <w:color w:val="000000" w:themeColor="text1"/>
        </w:rPr>
        <w:t>ARTÍCULOS SEXTO FRACCIÓN IV Y SÉPTIMO TRANSITORIO DE LOS LINEAMIENTOS PARA LA ORGANIZACIÓN Y CONSERVACIÓN DE ARCHIVOS Y ARTÍCULOS 50, 52, 53 Y 54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12C731D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ECF436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EN CASO DE RESPUESTA AFIRMATIVA A LA PREGUNTA 3.1: </w:t>
      </w:r>
    </w:p>
    <w:p w14:paraId="705948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w:t>
      </w:r>
      <w:r w:rsidRPr="006F10CA">
        <w:rPr>
          <w:rFonts w:ascii="Palatino Linotype" w:hAnsi="Palatino Linotype" w:cs="Arial"/>
          <w:i/>
          <w:color w:val="000000" w:themeColor="text1"/>
        </w:rPr>
        <w:t xml:space="preserve"> DE ACUERDO AL ARTÍCULO 50 DE LA LEY GENERAL DE ARCHIVOS Y ARTÍCULO CUARTO FRACCIÓN XXV DE LOS LINEAMIENTOS PARA LA ORGANIZACIÓN Y CONSERVACIÓN DE ARCHIVOS; EL GRUPO INTERDISCIPLINARIO DEBE ESTAR CONFORMADO POR EL ÁREA COORDINADORA DE ARCHIVOS, UNIDAD DE TRANSPARENCIA, LAS ÁREAS DE PLANEACIÓN ESTRATÉGICA, JURÍDICA, MEJORA CONTINUA, ORGANO INTERNO DE CONTROL, ÁREA RESPONSABLE DE LA INFORMACIÓN (TECNOLOGÍAS DE LA INFORMACIÓN) Y LAS UNIDADES ADMNISTRATIVAS PRODUCTORAS DE LA INFORMACIÓN (ARCHIVOS DE TRÁMITE). </w:t>
      </w:r>
    </w:p>
    <w:p w14:paraId="2C2E8E0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¿QUIENES SON LOS INTEGRANTES DE SU GRUPO INTERDISCIPLINARIO? </w:t>
      </w:r>
    </w:p>
    <w:p w14:paraId="110B013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E39E1E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SOLICITO, DE LA MANERA MÁS ATENTA, LA SIGUIENTE DOCUMENTACIÓN EN FORMATO PDF</w:t>
      </w:r>
      <w:r w:rsidRPr="006F10CA">
        <w:rPr>
          <w:rFonts w:ascii="Palatino Linotype" w:hAnsi="Palatino Linotype" w:cs="Arial"/>
          <w:i/>
          <w:color w:val="000000" w:themeColor="text1"/>
        </w:rPr>
        <w:t xml:space="preserve">: </w:t>
      </w:r>
    </w:p>
    <w:p w14:paraId="3D9B8B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w:t>
      </w:r>
      <w:r w:rsidRPr="006F10CA">
        <w:rPr>
          <w:rFonts w:ascii="Palatino Linotype" w:hAnsi="Palatino Linotype" w:cs="Arial"/>
          <w:i/>
          <w:color w:val="000000" w:themeColor="text1"/>
        </w:rPr>
        <w:t xml:space="preserve"> EL ACTA DE INSTALACIÓN COMPLETA DEL GRUPO INTERDISCIPLINARIO DE LA PRESENTE ADMINISTRACIÓN DE SU ORGANISMO DESCENTRALIZADO. </w:t>
      </w:r>
    </w:p>
    <w:p w14:paraId="13462C3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61C15F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3.1: </w:t>
      </w:r>
    </w:p>
    <w:p w14:paraId="7E82D36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w:t>
      </w:r>
      <w:r w:rsidRPr="006F10CA">
        <w:rPr>
          <w:rFonts w:ascii="Palatino Linotype" w:hAnsi="Palatino Linotype" w:cs="Arial"/>
          <w:i/>
          <w:color w:val="000000" w:themeColor="text1"/>
        </w:rPr>
        <w:t xml:space="preserve"> ¿POR QUÉ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ACTUALMENTE CON GRUPO INTERDISCIPLINARIO COMO LO ESTABLECE LA LEY?</w:t>
      </w:r>
    </w:p>
    <w:p w14:paraId="7BF6201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C39F96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3.5</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3</w:t>
      </w:r>
      <w:r w:rsidRPr="006F10CA">
        <w:rPr>
          <w:rFonts w:ascii="Palatino Linotype" w:hAnsi="Palatino Linotype" w:cs="Arial"/>
          <w:i/>
          <w:color w:val="000000" w:themeColor="text1"/>
        </w:rPr>
        <w:t xml:space="preserve"> DEL PRESENTE DOCUMENTO COMO LO ESTABLECE LA LEY? </w:t>
      </w:r>
    </w:p>
    <w:p w14:paraId="4720F526" w14:textId="77777777" w:rsidR="006B0D52" w:rsidRPr="006F10CA" w:rsidRDefault="006B0D52" w:rsidP="006B0D52">
      <w:pPr>
        <w:widowControl w:val="0"/>
        <w:autoSpaceDE w:val="0"/>
        <w:autoSpaceDN w:val="0"/>
        <w:adjustRightInd w:val="0"/>
        <w:ind w:right="899"/>
        <w:jc w:val="both"/>
        <w:rPr>
          <w:rFonts w:ascii="Palatino Linotype" w:eastAsia="Calibri" w:hAnsi="Palatino Linotype" w:cs="Arial"/>
          <w:lang w:eastAsia="es-MX"/>
        </w:rPr>
      </w:pPr>
    </w:p>
    <w:p w14:paraId="566996C2"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Al respecto, es de señalar que, de conformidad con el Lineamiento Sexto, fracción IV de los Lineamientos para la Organización y Conservación de los Archivos, y los artículos 11 fracción V de la Ley General de Archivos y 11 fracción V de la Ley de Archivos y Administración de Documentos del Estado de México y Municipios, es obligación de los Sujetos Obligados 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 Dicho Grupo interdisciplinario se integra de la siguiente forma, según establece la Ley General de Archivos y la Ley Local en su artículo 50, respectivamente: </w:t>
      </w:r>
    </w:p>
    <w:p w14:paraId="2BC97628"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6AC6A2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50. En cada Ente Público deberá existir un Grupo Interdisciplinario</w:t>
      </w:r>
      <w:r w:rsidRPr="006F10CA">
        <w:rPr>
          <w:rFonts w:ascii="Palatino Linotype" w:hAnsi="Palatino Linotype" w:cs="Arial"/>
          <w:i/>
          <w:color w:val="000000" w:themeColor="text1"/>
        </w:rPr>
        <w:t xml:space="preserve">, que es un equipo de profesionales de la misma institución, integrado por las personas titulares de las unidades administrativas con las funciones o atribuciones homólogas siguientes: </w:t>
      </w:r>
    </w:p>
    <w:p w14:paraId="615B2E3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 Jurídica; </w:t>
      </w:r>
    </w:p>
    <w:p w14:paraId="0208174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II. Planeación y/o mejora regulatoria; </w:t>
      </w:r>
    </w:p>
    <w:p w14:paraId="0B727E0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III. Coordinación de Archivos; </w:t>
      </w:r>
    </w:p>
    <w:p w14:paraId="4258931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IV. Tecnologías de la información; </w:t>
      </w:r>
    </w:p>
    <w:p w14:paraId="5B1039C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V. Transparencia; </w:t>
      </w:r>
    </w:p>
    <w:p w14:paraId="1884928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VI. Órgano Interno de Control, y </w:t>
      </w:r>
    </w:p>
    <w:p w14:paraId="30F72B9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VII. Las áreas o unidades administrativas productoras de la documentación.”</w:t>
      </w:r>
    </w:p>
    <w:p w14:paraId="154F8604"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26D4F23D" w14:textId="77777777" w:rsidR="006B0D52"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En el caso concreto, es de señalar que, de conformidad con el Transitorio Séptimo de los Lineamientos, los Sujetos Obligados debían contar con un Grupo interdisciplinario a más tardar a los doce meses posteriores a la entrada en vigor de los mismos, es decir, a más tardar el cinco de mayo de dos mil diecisiete, </w:t>
      </w:r>
      <w:r w:rsidRPr="00ED32C9">
        <w:rPr>
          <w:rFonts w:ascii="Palatino Linotype" w:eastAsia="Calibri" w:hAnsi="Palatino Linotype" w:cs="Arial"/>
          <w:b/>
          <w:lang w:eastAsia="es-MX"/>
        </w:rPr>
        <w:t xml:space="preserve">EL SUJETO OBLIGADO </w:t>
      </w:r>
      <w:r w:rsidRPr="00ED32C9">
        <w:rPr>
          <w:rFonts w:ascii="Palatino Linotype" w:eastAsia="Calibri" w:hAnsi="Palatino Linotype" w:cs="Arial"/>
          <w:lang w:eastAsia="es-MX"/>
        </w:rPr>
        <w:t xml:space="preserve">debió de atender la normatividad aplicable. </w:t>
      </w:r>
    </w:p>
    <w:p w14:paraId="525DDD22" w14:textId="77777777" w:rsidR="006B0D52" w:rsidRDefault="006B0D52" w:rsidP="006B0D52">
      <w:pPr>
        <w:pStyle w:val="Prrafodelista"/>
        <w:widowControl w:val="0"/>
        <w:autoSpaceDE w:val="0"/>
        <w:autoSpaceDN w:val="0"/>
        <w:adjustRightInd w:val="0"/>
        <w:spacing w:line="360" w:lineRule="auto"/>
        <w:ind w:left="0"/>
        <w:jc w:val="both"/>
        <w:rPr>
          <w:rFonts w:ascii="Palatino Linotype" w:eastAsia="Calibri" w:hAnsi="Palatino Linotype" w:cs="Arial"/>
          <w:lang w:eastAsia="es-MX"/>
        </w:rPr>
      </w:pPr>
    </w:p>
    <w:p w14:paraId="75F94C6C"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Asimismo, no obsta mencionar que dichos Lineamientos, de conformidad con el Lineamiento Segundo, son de observancia obligatoria y de aplicación general para los sujetos obligados señalados en el artículo 1 de la Ley General de Transparencia y Acceso a la Información Pública, a saber:</w:t>
      </w:r>
    </w:p>
    <w:p w14:paraId="77F5BAB9" w14:textId="77777777" w:rsidR="006B0D52" w:rsidRPr="006F10CA" w:rsidRDefault="006B0D52" w:rsidP="006B0D52">
      <w:pPr>
        <w:widowControl w:val="0"/>
        <w:autoSpaceDE w:val="0"/>
        <w:autoSpaceDN w:val="0"/>
        <w:adjustRightInd w:val="0"/>
        <w:ind w:right="899"/>
        <w:jc w:val="both"/>
        <w:rPr>
          <w:rFonts w:ascii="Palatino Linotype" w:eastAsia="Calibri" w:hAnsi="Palatino Linotype" w:cs="Arial"/>
          <w:lang w:eastAsia="es-MX"/>
        </w:rPr>
      </w:pPr>
    </w:p>
    <w:p w14:paraId="2909563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Lineamientos para la Organización y Conservación de los Archivos </w:t>
      </w:r>
      <w:r w:rsidRPr="006F10CA">
        <w:rPr>
          <w:rFonts w:ascii="Palatino Linotype" w:hAnsi="Palatino Linotype" w:cs="Arial"/>
          <w:i/>
          <w:color w:val="000000" w:themeColor="text1"/>
        </w:rPr>
        <w:t>S</w:t>
      </w:r>
      <w:r w:rsidRPr="006F10CA">
        <w:rPr>
          <w:rFonts w:ascii="Palatino Linotype" w:hAnsi="Palatino Linotype" w:cs="Arial"/>
          <w:b/>
          <w:i/>
          <w:color w:val="000000" w:themeColor="text1"/>
        </w:rPr>
        <w:t>egundo</w:t>
      </w:r>
      <w:r w:rsidRPr="006F10CA">
        <w:rPr>
          <w:rFonts w:ascii="Palatino Linotype" w:hAnsi="Palatino Linotype" w:cs="Arial"/>
          <w:i/>
          <w:color w:val="000000" w:themeColor="text1"/>
        </w:rPr>
        <w:t>. Los presentes lineamientos, son de observancia obligatoria y de aplicación general para los sujetos obligados señalados en el artículo 1 de la Ley General de Transparencia y Acceso a la Información Pública.</w:t>
      </w:r>
    </w:p>
    <w:p w14:paraId="663CBA4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2C2B77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Ley General de Transparencia y Acceso a la Información Pública</w:t>
      </w:r>
      <w:r w:rsidRPr="006F10CA">
        <w:rPr>
          <w:rFonts w:ascii="Palatino Linotype" w:hAnsi="Palatino Linotype" w:cs="Arial"/>
          <w:i/>
          <w:color w:val="000000" w:themeColor="text1"/>
        </w:rPr>
        <w:t xml:space="preserve"> </w:t>
      </w:r>
    </w:p>
    <w:p w14:paraId="430443B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Artículo 1.</w:t>
      </w:r>
      <w:r w:rsidRPr="006F10CA">
        <w:rPr>
          <w:rFonts w:ascii="Palatino Linotype" w:hAnsi="Palatino Linotype" w:cs="Arial"/>
          <w:i/>
          <w:color w:val="000000" w:themeColor="text1"/>
        </w:rPr>
        <w:t xml:space="preserve"> La presente Ley es de orden público y de observancia general en toda la República, es reglamentaria del artículo 6o. de la Constitución Política de los Estados Unidos Mexicanos, en materia de transparencia y acceso a la información. </w:t>
      </w:r>
    </w:p>
    <w:p w14:paraId="15A793C3"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8DC5B1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w:t>
      </w:r>
      <w:r w:rsidRPr="006F10CA">
        <w:rPr>
          <w:rFonts w:ascii="Palatino Linotype" w:hAnsi="Palatino Linotype" w:cs="Arial"/>
          <w:b/>
          <w:i/>
          <w:color w:val="000000" w:themeColor="text1"/>
        </w:rPr>
        <w:t>municipios</w:t>
      </w:r>
      <w:r w:rsidRPr="006F10CA">
        <w:rPr>
          <w:rFonts w:ascii="Palatino Linotype" w:hAnsi="Palatino Linotype" w:cs="Arial"/>
          <w:i/>
          <w:color w:val="000000" w:themeColor="text1"/>
        </w:rPr>
        <w:t>.”</w:t>
      </w:r>
    </w:p>
    <w:p w14:paraId="18A00EA7"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4F5EC91A" w14:textId="77777777" w:rsidR="006B0D52" w:rsidRPr="00ED32C9" w:rsidRDefault="006B0D52" w:rsidP="006B0D52">
      <w:pPr>
        <w:pStyle w:val="Prrafodelista"/>
        <w:widowControl w:val="0"/>
        <w:numPr>
          <w:ilvl w:val="0"/>
          <w:numId w:val="1"/>
        </w:numPr>
        <w:autoSpaceDE w:val="0"/>
        <w:autoSpaceDN w:val="0"/>
        <w:adjustRightInd w:val="0"/>
        <w:spacing w:line="360" w:lineRule="auto"/>
        <w:jc w:val="both"/>
        <w:rPr>
          <w:rFonts w:ascii="Palatino Linotype" w:eastAsia="Calibri" w:hAnsi="Palatino Linotype" w:cs="Arial"/>
          <w:lang w:eastAsia="es-MX"/>
        </w:rPr>
      </w:pPr>
      <w:r w:rsidRPr="00ED32C9">
        <w:rPr>
          <w:rFonts w:ascii="Palatino Linotype" w:eastAsia="Calibri" w:hAnsi="Palatino Linotype" w:cs="Arial"/>
          <w:lang w:eastAsia="es-MX"/>
        </w:rPr>
        <w:t xml:space="preserve">En consecuencia, este Órgano Garante determina ordenar previa búsqueda exhaustiva y razonable, haga entrega de ser procedente en </w:t>
      </w:r>
      <w:r w:rsidRPr="00ED32C9">
        <w:rPr>
          <w:rFonts w:ascii="Palatino Linotype" w:eastAsia="Calibri" w:hAnsi="Palatino Linotype" w:cs="Arial"/>
          <w:b/>
          <w:lang w:eastAsia="es-MX"/>
        </w:rPr>
        <w:t xml:space="preserve">versión pública </w:t>
      </w:r>
      <w:r w:rsidRPr="00ED32C9">
        <w:rPr>
          <w:rFonts w:ascii="Palatino Linotype" w:eastAsia="Calibri" w:hAnsi="Palatino Linotype" w:cs="Arial"/>
          <w:lang w:eastAsia="es-MX"/>
        </w:rPr>
        <w:t xml:space="preserve">los documentos donde conste lo siguiente: </w:t>
      </w:r>
    </w:p>
    <w:p w14:paraId="0255B946" w14:textId="77777777" w:rsidR="006B0D52" w:rsidRPr="006F10CA" w:rsidRDefault="006B0D52" w:rsidP="006B0D52">
      <w:pPr>
        <w:widowControl w:val="0"/>
        <w:autoSpaceDE w:val="0"/>
        <w:autoSpaceDN w:val="0"/>
        <w:adjustRightInd w:val="0"/>
        <w:spacing w:line="360" w:lineRule="auto"/>
        <w:jc w:val="both"/>
        <w:rPr>
          <w:rFonts w:ascii="Palatino Linotype" w:eastAsia="Calibri" w:hAnsi="Palatino Linotype" w:cs="Arial"/>
          <w:lang w:eastAsia="es-MX"/>
        </w:rPr>
      </w:pPr>
    </w:p>
    <w:p w14:paraId="2DB16934"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Calibri" w:hAnsi="Palatino Linotype" w:cs="Arial"/>
          <w:lang w:eastAsia="es-MX"/>
        </w:rPr>
      </w:pPr>
      <w:r w:rsidRPr="006F10CA">
        <w:rPr>
          <w:rFonts w:ascii="Palatino Linotype" w:eastAsia="Calibri" w:hAnsi="Palatino Linotype" w:cs="Arial"/>
          <w:lang w:eastAsia="es-MX"/>
        </w:rPr>
        <w:t xml:space="preserve">El acta o documento análogo que dé cuenta de la instalación del Grupo Interdisciplinario, vigente al 10 de noviembre de 2022, en el que se advierta su integración. </w:t>
      </w:r>
    </w:p>
    <w:p w14:paraId="0A1DC145" w14:textId="77777777" w:rsidR="006B0D52" w:rsidRPr="006F10CA" w:rsidRDefault="006B0D52" w:rsidP="006B0D52">
      <w:pPr>
        <w:widowControl w:val="0"/>
        <w:autoSpaceDE w:val="0"/>
        <w:autoSpaceDN w:val="0"/>
        <w:adjustRightInd w:val="0"/>
        <w:spacing w:line="360" w:lineRule="auto"/>
        <w:ind w:right="899"/>
        <w:jc w:val="both"/>
        <w:rPr>
          <w:rFonts w:ascii="Palatino Linotype" w:eastAsia="Calibri" w:hAnsi="Palatino Linotype" w:cs="Arial"/>
          <w:lang w:eastAsia="es-MX"/>
        </w:rPr>
      </w:pPr>
    </w:p>
    <w:p w14:paraId="328C2239" w14:textId="77777777" w:rsidR="006B0D5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para el caso de que no cuente con la información de la cual se ordena su entrega por no haberse instalado el Sistema Institucional de Archivos,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4509BA5A" w14:textId="77777777" w:rsidR="006B0D52" w:rsidRDefault="006B0D52" w:rsidP="006B0D52">
      <w:pPr>
        <w:pStyle w:val="Prrafodelista"/>
        <w:spacing w:line="360" w:lineRule="auto"/>
        <w:ind w:left="0"/>
        <w:jc w:val="both"/>
        <w:rPr>
          <w:rFonts w:ascii="Palatino Linotype" w:eastAsia="Palatino Linotype" w:hAnsi="Palatino Linotype" w:cs="Palatino Linotype"/>
        </w:rPr>
      </w:pPr>
    </w:p>
    <w:p w14:paraId="213ED9C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Calibri" w:hAnsi="Palatino Linotype" w:cs="Arial"/>
          <w:lang w:eastAsia="es-MX"/>
        </w:rPr>
        <w:lastRenderedPageBreak/>
        <w:t xml:space="preserve">Por otra parte, respecto al requerimiento identificado con el </w:t>
      </w:r>
      <w:r w:rsidRPr="00ED32C9">
        <w:rPr>
          <w:rFonts w:ascii="Palatino Linotype" w:hAnsi="Palatino Linotype" w:cs="Arial"/>
          <w:b/>
          <w:color w:val="000000" w:themeColor="text1"/>
        </w:rPr>
        <w:t xml:space="preserve">NUMERAL 4, </w:t>
      </w:r>
      <w:r w:rsidRPr="00ED32C9">
        <w:rPr>
          <w:rFonts w:ascii="Palatino Linotype" w:hAnsi="Palatino Linotype" w:cs="Arial"/>
          <w:color w:val="000000" w:themeColor="text1"/>
        </w:rPr>
        <w:t xml:space="preserve">del </w:t>
      </w:r>
      <w:r w:rsidRPr="00ED32C9">
        <w:rPr>
          <w:rFonts w:ascii="Palatino Linotype" w:hAnsi="Palatino Linotype" w:cs="Arial"/>
          <w:b/>
          <w:color w:val="000000" w:themeColor="text1"/>
        </w:rPr>
        <w:t xml:space="preserve">Sistema de Administración de Archivos y Gestión Documental, </w:t>
      </w:r>
      <w:r w:rsidRPr="00ED32C9">
        <w:rPr>
          <w:rFonts w:ascii="Palatino Linotype" w:hAnsi="Palatino Linotype" w:cs="Arial"/>
          <w:color w:val="000000" w:themeColor="text1"/>
        </w:rPr>
        <w:t>se advierte que l</w:t>
      </w:r>
      <w:r w:rsidRPr="00ED32C9">
        <w:rPr>
          <w:rFonts w:ascii="Palatino Linotype" w:eastAsia="Calibri" w:hAnsi="Palatino Linotype" w:cs="Arial"/>
          <w:lang w:eastAsia="es-MX"/>
        </w:rPr>
        <w:t xml:space="preserve">a particular </w:t>
      </w:r>
      <w:r w:rsidRPr="00ED32C9">
        <w:rPr>
          <w:rFonts w:ascii="Palatino Linotype" w:hAnsi="Palatino Linotype" w:cs="Arial"/>
          <w:color w:val="000000" w:themeColor="text1"/>
        </w:rPr>
        <w:t xml:space="preserve">requirió lo siguiente: </w:t>
      </w:r>
    </w:p>
    <w:p w14:paraId="03355AEC"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30EDC8F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NUMERAL 4 SISTEMA DE ADMINISTRACIÓN DE ARCHIVOS Y GESTIÓN DOCUMENTAL</w:t>
      </w:r>
    </w:p>
    <w:p w14:paraId="2D44165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4.1 </w:t>
      </w:r>
      <w:r w:rsidRPr="006F10CA">
        <w:rPr>
          <w:rFonts w:ascii="Palatino Linotype" w:hAnsi="Palatino Linotype" w:cs="Arial"/>
          <w:i/>
          <w:color w:val="000000" w:themeColor="text1"/>
        </w:rPr>
        <w:t xml:space="preserve">¿SU ORGANISMO DESCENTRALIZADO CUENTA ACTUALMENTE CON SISTEMA DE ADMINISTRACIÓN DE ARCHIVOS Y GESTIÓN DOCUMENTAL COMO LO INDICA EL TRANSITORIO TERCERO Y ANEXO 1 DE LOS LINEAMIENTOS PARA LA ORGANIZACIÓN Y CONSERVACIÓN DE ARCHIVOS? </w:t>
      </w:r>
    </w:p>
    <w:p w14:paraId="2819A0D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A3CD39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RESPUESTA AFIRMATIVA A LA PREGUNTA 4.1: </w:t>
      </w:r>
    </w:p>
    <w:p w14:paraId="0A8D2BA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4.2 </w:t>
      </w:r>
      <w:r w:rsidRPr="006F10CA">
        <w:rPr>
          <w:rFonts w:ascii="Palatino Linotype" w:hAnsi="Palatino Linotype" w:cs="Arial"/>
          <w:i/>
          <w:color w:val="000000" w:themeColor="text1"/>
        </w:rPr>
        <w:t xml:space="preserve">¿QUE ES LO QUE ATIENDE EL SISTEMA DE ADMINISTRACIÓN DE ARCHIVOS Y GESTIÓN DOCUMENTAL? </w:t>
      </w:r>
    </w:p>
    <w:p w14:paraId="64CFA41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CD7EA9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b/>
          <w:i/>
          <w:color w:val="000000" w:themeColor="text1"/>
        </w:rPr>
        <w:t xml:space="preserve"> </w:t>
      </w:r>
    </w:p>
    <w:p w14:paraId="524E841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4.3</w:t>
      </w:r>
      <w:r w:rsidRPr="006F10CA">
        <w:rPr>
          <w:rFonts w:ascii="Palatino Linotype" w:hAnsi="Palatino Linotype" w:cs="Arial"/>
          <w:i/>
          <w:color w:val="000000" w:themeColor="text1"/>
        </w:rPr>
        <w:t xml:space="preserve"> EL PERFIL DE METADATOS MÍNIMOS DEL SISTEMA DE ADMINISTRACIÓN DE ARCHIVOS Y GESTIÓN DOCUMENTAL INHERENTES AL SISTEMA Y AL DOCUMENTO DE ARCHIVO. </w:t>
      </w:r>
    </w:p>
    <w:p w14:paraId="292DF77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37A6D6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4.1: </w:t>
      </w:r>
    </w:p>
    <w:p w14:paraId="6AC43A4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4.4</w:t>
      </w:r>
      <w:r w:rsidRPr="006F10CA">
        <w:rPr>
          <w:rFonts w:ascii="Palatino Linotype" w:hAnsi="Palatino Linotype" w:cs="Arial"/>
          <w:i/>
          <w:color w:val="000000" w:themeColor="text1"/>
        </w:rPr>
        <w:t xml:space="preserve"> ¿POR QUÉ SU ORGANISMO DESCENTRALIZADO NO CUENTA CON SISTEMA DE ADMNISTRACIÓN DE ARCHIVOS Y GESTIÓN DOCUMENTAL COMO LO ESTABLECE LA LEY? </w:t>
      </w:r>
    </w:p>
    <w:p w14:paraId="04FD57B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619F24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4.5</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w:t>
      </w:r>
      <w:r w:rsidRPr="006F10CA">
        <w:rPr>
          <w:rFonts w:ascii="Palatino Linotype" w:hAnsi="Palatino Linotype" w:cs="Arial"/>
          <w:i/>
          <w:color w:val="000000" w:themeColor="text1"/>
        </w:rPr>
        <w:lastRenderedPageBreak/>
        <w:t xml:space="preserve">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4 </w:t>
      </w:r>
      <w:r w:rsidRPr="006F10CA">
        <w:rPr>
          <w:rFonts w:ascii="Palatino Linotype" w:hAnsi="Palatino Linotype" w:cs="Arial"/>
          <w:i/>
          <w:color w:val="000000" w:themeColor="text1"/>
        </w:rPr>
        <w:t>DEL PRESENTE DOCUMENTO COMO LO ESTABLECE LA LEY?</w:t>
      </w:r>
    </w:p>
    <w:p w14:paraId="2C713503"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0E0B810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Es de señalar que el Lineamiento Vigésimo Sexto de los Lineamientos para la Organización y Conservación de los Archivos establece que los Sujetos Obligados contarán con un sistema de administración de archivos y gestión documental, en el que se establezcan las bases de datos que permitan el control de los documentos con los metadatos establecidos en el anexo 1 de los Lineamientos, para el control, conservación y disposición de </w:t>
      </w:r>
      <w:r w:rsidRPr="00ED32C9">
        <w:rPr>
          <w:rFonts w:ascii="Palatino Linotype" w:eastAsia="Palatino Linotype" w:hAnsi="Palatino Linotype" w:cs="Palatino Linotype"/>
          <w:b/>
        </w:rPr>
        <w:t>archivos electrónicos</w:t>
      </w:r>
      <w:r w:rsidRPr="00ED32C9">
        <w:rPr>
          <w:rFonts w:ascii="Palatino Linotype" w:eastAsia="Palatino Linotype" w:hAnsi="Palatino Linotype" w:cs="Palatino Linotype"/>
        </w:rPr>
        <w:t xml:space="preserve">, es decir, el referido sistema se relaciona con el control y consulta archivística de los documentos de manera electrónica.  </w:t>
      </w:r>
    </w:p>
    <w:p w14:paraId="6A624B60" w14:textId="77777777" w:rsidR="006B0D52" w:rsidRPr="006F10CA" w:rsidRDefault="006B0D52" w:rsidP="006B0D52">
      <w:pPr>
        <w:spacing w:line="360" w:lineRule="auto"/>
        <w:jc w:val="both"/>
        <w:rPr>
          <w:rFonts w:ascii="Palatino Linotype" w:eastAsia="Palatino Linotype" w:hAnsi="Palatino Linotype" w:cs="Palatino Linotype"/>
        </w:rPr>
      </w:pPr>
    </w:p>
    <w:p w14:paraId="57F28D8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Así, los metadatos mínimos que debe contener el sistema de administración de archivos y gestión documental, son los siguientes:</w:t>
      </w:r>
    </w:p>
    <w:p w14:paraId="0F2D0E60" w14:textId="77777777" w:rsidR="006B0D52" w:rsidRPr="006F10CA" w:rsidRDefault="006B0D52" w:rsidP="006B0D52">
      <w:pPr>
        <w:widowControl w:val="0"/>
        <w:autoSpaceDE w:val="0"/>
        <w:autoSpaceDN w:val="0"/>
        <w:adjustRightInd w:val="0"/>
        <w:jc w:val="both"/>
        <w:rPr>
          <w:rFonts w:ascii="Palatino Linotype" w:eastAsia="Calibri" w:hAnsi="Palatino Linotype" w:cs="Arial"/>
          <w:lang w:eastAsia="es-MX"/>
        </w:rPr>
      </w:pPr>
    </w:p>
    <w:p w14:paraId="4E8D3C8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 xml:space="preserve">Anexo 1. </w:t>
      </w:r>
      <w:r w:rsidRPr="006F10CA">
        <w:rPr>
          <w:rFonts w:ascii="Palatino Linotype" w:hAnsi="Palatino Linotype" w:cs="Arial"/>
          <w:i/>
          <w:color w:val="000000" w:themeColor="text1"/>
        </w:rPr>
        <w:t xml:space="preserve">Metadatos mínimos que deberá contener el sistema de administración de archivos y gestión documental </w:t>
      </w:r>
    </w:p>
    <w:p w14:paraId="1B582E6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1</w:t>
      </w:r>
      <w:r w:rsidRPr="006F10CA">
        <w:rPr>
          <w:rFonts w:ascii="Palatino Linotype" w:hAnsi="Palatino Linotype" w:cs="Arial"/>
          <w:b/>
          <w:i/>
          <w:color w:val="000000" w:themeColor="text1"/>
        </w:rPr>
        <w:t>. INHERENTES AL SISTEMA:</w:t>
      </w:r>
      <w:r w:rsidRPr="006F10CA">
        <w:rPr>
          <w:rFonts w:ascii="Palatino Linotype" w:hAnsi="Palatino Linotype" w:cs="Arial"/>
          <w:i/>
          <w:color w:val="000000" w:themeColor="text1"/>
        </w:rPr>
        <w:t xml:space="preserve"> </w:t>
      </w:r>
    </w:p>
    <w:p w14:paraId="20FA29E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w:t>
      </w:r>
      <w:r w:rsidRPr="006F10CA">
        <w:rPr>
          <w:rFonts w:ascii="Palatino Linotype" w:hAnsi="Palatino Linotype" w:cs="Arial"/>
          <w:i/>
          <w:color w:val="000000" w:themeColor="text1"/>
        </w:rPr>
        <w:t xml:space="preserve"> Nombre de la dependencia o entidad. </w:t>
      </w:r>
    </w:p>
    <w:p w14:paraId="3827152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1.2. </w:t>
      </w:r>
      <w:r w:rsidRPr="006F10CA">
        <w:rPr>
          <w:rFonts w:ascii="Palatino Linotype" w:hAnsi="Palatino Linotype" w:cs="Arial"/>
          <w:i/>
          <w:color w:val="000000" w:themeColor="text1"/>
        </w:rPr>
        <w:t xml:space="preserve">Cuadro general de clasificación archivística: </w:t>
      </w:r>
    </w:p>
    <w:p w14:paraId="4E6371E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1.2.1.</w:t>
      </w:r>
      <w:r w:rsidRPr="006F10CA">
        <w:rPr>
          <w:rFonts w:ascii="Palatino Linotype" w:hAnsi="Palatino Linotype" w:cs="Arial"/>
          <w:i/>
          <w:color w:val="000000" w:themeColor="text1"/>
        </w:rPr>
        <w:t xml:space="preserve"> Fondo. </w:t>
      </w:r>
    </w:p>
    <w:p w14:paraId="5814901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1.2.2.</w:t>
      </w:r>
      <w:r w:rsidRPr="006F10CA">
        <w:rPr>
          <w:rFonts w:ascii="Palatino Linotype" w:hAnsi="Palatino Linotype" w:cs="Arial"/>
          <w:i/>
          <w:color w:val="000000" w:themeColor="text1"/>
        </w:rPr>
        <w:t xml:space="preserve"> Sección. </w:t>
      </w:r>
    </w:p>
    <w:p w14:paraId="27E99E6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1.2.3.</w:t>
      </w:r>
      <w:r w:rsidRPr="006F10CA">
        <w:rPr>
          <w:rFonts w:ascii="Palatino Linotype" w:hAnsi="Palatino Linotype" w:cs="Arial"/>
          <w:i/>
          <w:color w:val="000000" w:themeColor="text1"/>
        </w:rPr>
        <w:t xml:space="preserve"> Serie (metadato de interoperabilidad). </w:t>
      </w:r>
    </w:p>
    <w:p w14:paraId="486E7E2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1.2.4.</w:t>
      </w:r>
      <w:r w:rsidRPr="006F10CA">
        <w:rPr>
          <w:rFonts w:ascii="Palatino Linotype" w:hAnsi="Palatino Linotype" w:cs="Arial"/>
          <w:i/>
          <w:color w:val="000000" w:themeColor="text1"/>
        </w:rPr>
        <w:t xml:space="preserve"> Sub serie [opcional]. </w:t>
      </w:r>
    </w:p>
    <w:p w14:paraId="51EB7D5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1.2.5.</w:t>
      </w:r>
      <w:r w:rsidRPr="006F10CA">
        <w:rPr>
          <w:rFonts w:ascii="Palatino Linotype" w:hAnsi="Palatino Linotype" w:cs="Arial"/>
          <w:i/>
          <w:color w:val="000000" w:themeColor="text1"/>
        </w:rPr>
        <w:t xml:space="preserve"> Expediente. </w:t>
      </w:r>
    </w:p>
    <w:p w14:paraId="5234F34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1.2.6.</w:t>
      </w:r>
      <w:r w:rsidRPr="006F10CA">
        <w:rPr>
          <w:rFonts w:ascii="Palatino Linotype" w:hAnsi="Palatino Linotype" w:cs="Arial"/>
          <w:i/>
          <w:color w:val="000000" w:themeColor="text1"/>
        </w:rPr>
        <w:t xml:space="preserve"> Documento. </w:t>
      </w:r>
    </w:p>
    <w:p w14:paraId="5467031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w:t>
      </w:r>
      <w:r w:rsidRPr="006F10CA">
        <w:rPr>
          <w:rFonts w:ascii="Palatino Linotype" w:hAnsi="Palatino Linotype" w:cs="Arial"/>
          <w:i/>
          <w:color w:val="000000" w:themeColor="text1"/>
        </w:rPr>
        <w:t xml:space="preserve"> Catálogo de disposición documental: </w:t>
      </w:r>
    </w:p>
    <w:p w14:paraId="0EEDE6E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w:t>
      </w:r>
      <w:r w:rsidRPr="006F10CA">
        <w:rPr>
          <w:rFonts w:ascii="Palatino Linotype" w:hAnsi="Palatino Linotype" w:cs="Arial"/>
          <w:i/>
          <w:color w:val="000000" w:themeColor="text1"/>
        </w:rPr>
        <w:t xml:space="preserve"> Plazos de conservación: </w:t>
      </w:r>
    </w:p>
    <w:p w14:paraId="57BF7D6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1.3.1.1.</w:t>
      </w:r>
      <w:r w:rsidRPr="006F10CA">
        <w:rPr>
          <w:rFonts w:ascii="Palatino Linotype" w:hAnsi="Palatino Linotype" w:cs="Arial"/>
          <w:i/>
          <w:color w:val="000000" w:themeColor="text1"/>
        </w:rPr>
        <w:t xml:space="preserve"> Tipo de instrucción de disposición documental:</w:t>
      </w:r>
    </w:p>
    <w:p w14:paraId="683A208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1.3.1.1.1.</w:t>
      </w:r>
      <w:r w:rsidRPr="006F10CA">
        <w:rPr>
          <w:rFonts w:ascii="Palatino Linotype" w:hAnsi="Palatino Linotype" w:cs="Arial"/>
          <w:i/>
          <w:color w:val="000000" w:themeColor="text1"/>
        </w:rPr>
        <w:t xml:space="preserve"> Baja documental (metadato de interoperabilidad). </w:t>
      </w:r>
    </w:p>
    <w:p w14:paraId="18FE7B3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1.3.1.1.2.</w:t>
      </w:r>
      <w:r w:rsidRPr="006F10CA">
        <w:rPr>
          <w:rFonts w:ascii="Palatino Linotype" w:hAnsi="Palatino Linotype" w:cs="Arial"/>
          <w:i/>
          <w:color w:val="000000" w:themeColor="text1"/>
        </w:rPr>
        <w:t xml:space="preserve"> Transferencia secundaria: </w:t>
      </w:r>
    </w:p>
    <w:p w14:paraId="75C8B75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1.3.1.1.2.1. </w:t>
      </w:r>
      <w:r w:rsidRPr="006F10CA">
        <w:rPr>
          <w:rFonts w:ascii="Palatino Linotype" w:hAnsi="Palatino Linotype" w:cs="Arial"/>
          <w:i/>
          <w:color w:val="000000" w:themeColor="text1"/>
        </w:rPr>
        <w:t xml:space="preserve">Preservación a largo plazo. </w:t>
      </w:r>
    </w:p>
    <w:p w14:paraId="302EEC8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1.3.1.2. </w:t>
      </w:r>
      <w:r w:rsidRPr="006F10CA">
        <w:rPr>
          <w:rFonts w:ascii="Palatino Linotype" w:hAnsi="Palatino Linotype" w:cs="Arial"/>
          <w:i/>
          <w:color w:val="000000" w:themeColor="text1"/>
        </w:rPr>
        <w:t xml:space="preserve">Trámite para autorización de baja: </w:t>
      </w:r>
    </w:p>
    <w:p w14:paraId="133417F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1.3.1.2.1. </w:t>
      </w:r>
      <w:r w:rsidRPr="006F10CA">
        <w:rPr>
          <w:rFonts w:ascii="Palatino Linotype" w:hAnsi="Palatino Linotype" w:cs="Arial"/>
          <w:i/>
          <w:color w:val="000000" w:themeColor="text1"/>
        </w:rPr>
        <w:t xml:space="preserve">Nombre del titular de la unidad administrativa. </w:t>
      </w:r>
    </w:p>
    <w:p w14:paraId="5087FEF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1.3.1.2.2.</w:t>
      </w:r>
      <w:r w:rsidRPr="006F10CA">
        <w:rPr>
          <w:rFonts w:ascii="Palatino Linotype" w:hAnsi="Palatino Linotype" w:cs="Arial"/>
          <w:i/>
          <w:color w:val="000000" w:themeColor="text1"/>
        </w:rPr>
        <w:t xml:space="preserve"> Permisos para extender o suspender el periodo de guarda. </w:t>
      </w:r>
    </w:p>
    <w:p w14:paraId="0C4C8E2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2. INHERENTES AL DOCUMENTO DE ARCHIVO: </w:t>
      </w:r>
    </w:p>
    <w:p w14:paraId="6FF6AB9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w:t>
      </w:r>
      <w:r w:rsidRPr="006F10CA">
        <w:rPr>
          <w:rFonts w:ascii="Palatino Linotype" w:hAnsi="Palatino Linotype" w:cs="Arial"/>
          <w:i/>
          <w:color w:val="000000" w:themeColor="text1"/>
        </w:rPr>
        <w:t xml:space="preserve"> Número identificador único (asignado automáticamente por el Sistema y sin posibilidad de ser modificado por usuario alguno). </w:t>
      </w:r>
    </w:p>
    <w:p w14:paraId="65217A8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w:t>
      </w:r>
      <w:r w:rsidRPr="006F10CA">
        <w:rPr>
          <w:rFonts w:ascii="Palatino Linotype" w:hAnsi="Palatino Linotype" w:cs="Arial"/>
          <w:i/>
          <w:color w:val="000000" w:themeColor="text1"/>
        </w:rPr>
        <w:t xml:space="preserve"> Asunto (metadato de interoperabilidad). </w:t>
      </w:r>
    </w:p>
    <w:p w14:paraId="5066493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w:t>
      </w:r>
      <w:r w:rsidRPr="006F10CA">
        <w:rPr>
          <w:rFonts w:ascii="Palatino Linotype" w:hAnsi="Palatino Linotype" w:cs="Arial"/>
          <w:i/>
          <w:color w:val="000000" w:themeColor="text1"/>
        </w:rPr>
        <w:t xml:space="preserve"> Nombre del autor (metadato de interoperabilidad). </w:t>
      </w:r>
    </w:p>
    <w:p w14:paraId="7F1370F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2.4. </w:t>
      </w:r>
      <w:r w:rsidRPr="006F10CA">
        <w:rPr>
          <w:rFonts w:ascii="Palatino Linotype" w:hAnsi="Palatino Linotype" w:cs="Arial"/>
          <w:i/>
          <w:color w:val="000000" w:themeColor="text1"/>
        </w:rPr>
        <w:t xml:space="preserve">Nombre de la unidad administrativa (metadato de interoperabilidad). </w:t>
      </w:r>
    </w:p>
    <w:p w14:paraId="27E2619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w:t>
      </w:r>
      <w:r w:rsidRPr="006F10CA">
        <w:rPr>
          <w:rFonts w:ascii="Palatino Linotype" w:hAnsi="Palatino Linotype" w:cs="Arial"/>
          <w:i/>
          <w:color w:val="000000" w:themeColor="text1"/>
        </w:rPr>
        <w:t xml:space="preserve"> Nombre de quien elabora el documento. </w:t>
      </w:r>
    </w:p>
    <w:p w14:paraId="32C7BDC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w:t>
      </w:r>
      <w:r w:rsidRPr="006F10CA">
        <w:rPr>
          <w:rFonts w:ascii="Palatino Linotype" w:hAnsi="Palatino Linotype" w:cs="Arial"/>
          <w:i/>
          <w:color w:val="000000" w:themeColor="text1"/>
        </w:rPr>
        <w:t xml:space="preserve"> Nombre de (los) destinatario(s). </w:t>
      </w:r>
    </w:p>
    <w:p w14:paraId="33C8F4F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w:t>
      </w:r>
      <w:r w:rsidRPr="006F10CA">
        <w:rPr>
          <w:rFonts w:ascii="Palatino Linotype" w:hAnsi="Palatino Linotype" w:cs="Arial"/>
          <w:i/>
          <w:color w:val="000000" w:themeColor="text1"/>
        </w:rPr>
        <w:t xml:space="preserve"> Formato del documento (metadato de interoperabilidad): </w:t>
      </w:r>
    </w:p>
    <w:p w14:paraId="3F6A172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2.7.1.</w:t>
      </w:r>
      <w:r w:rsidRPr="006F10CA">
        <w:rPr>
          <w:rFonts w:ascii="Palatino Linotype" w:hAnsi="Palatino Linotype" w:cs="Arial"/>
          <w:i/>
          <w:color w:val="000000" w:themeColor="text1"/>
        </w:rPr>
        <w:t xml:space="preserve"> Físico. </w:t>
      </w:r>
    </w:p>
    <w:p w14:paraId="6407C75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2.7.2. </w:t>
      </w:r>
      <w:r w:rsidRPr="006F10CA">
        <w:rPr>
          <w:rFonts w:ascii="Palatino Linotype" w:hAnsi="Palatino Linotype" w:cs="Arial"/>
          <w:i/>
          <w:color w:val="000000" w:themeColor="text1"/>
        </w:rPr>
        <w:t xml:space="preserve">Electrónico. </w:t>
      </w:r>
    </w:p>
    <w:p w14:paraId="1977B5C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w:t>
      </w:r>
      <w:r w:rsidRPr="006F10CA">
        <w:rPr>
          <w:rFonts w:ascii="Palatino Linotype" w:hAnsi="Palatino Linotype" w:cs="Arial"/>
          <w:i/>
          <w:color w:val="000000" w:themeColor="text1"/>
        </w:rPr>
        <w:t xml:space="preserve"> Para documentos de archivo electrónico: </w:t>
      </w:r>
    </w:p>
    <w:p w14:paraId="2084F38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2.8.1.</w:t>
      </w:r>
      <w:r w:rsidRPr="006F10CA">
        <w:rPr>
          <w:rFonts w:ascii="Palatino Linotype" w:hAnsi="Palatino Linotype" w:cs="Arial"/>
          <w:i/>
          <w:color w:val="000000" w:themeColor="text1"/>
        </w:rPr>
        <w:t xml:space="preserve"> Nombre de la unidad administrativa responsable del espacio en el cual el documento de archivo se encuentra ubicado (ubicación de transmisión o en el cual se guarda). </w:t>
      </w:r>
    </w:p>
    <w:p w14:paraId="277F34E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2.8.2. </w:t>
      </w:r>
      <w:r w:rsidRPr="006F10CA">
        <w:rPr>
          <w:rFonts w:ascii="Palatino Linotype" w:hAnsi="Palatino Linotype" w:cs="Arial"/>
          <w:i/>
          <w:color w:val="000000" w:themeColor="text1"/>
        </w:rPr>
        <w:t xml:space="preserve">Formato: </w:t>
      </w:r>
    </w:p>
    <w:p w14:paraId="561E020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2.8.2.1.</w:t>
      </w:r>
      <w:r w:rsidRPr="006F10CA">
        <w:rPr>
          <w:rFonts w:ascii="Palatino Linotype" w:hAnsi="Palatino Linotype" w:cs="Arial"/>
          <w:i/>
          <w:color w:val="000000" w:themeColor="text1"/>
        </w:rPr>
        <w:t xml:space="preserve"> Tipo de formato electrónico. </w:t>
      </w:r>
    </w:p>
    <w:p w14:paraId="5840742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2.8.2.2.</w:t>
      </w:r>
      <w:r w:rsidRPr="006F10CA">
        <w:rPr>
          <w:rFonts w:ascii="Palatino Linotype" w:hAnsi="Palatino Linotype" w:cs="Arial"/>
          <w:i/>
          <w:color w:val="000000" w:themeColor="text1"/>
        </w:rPr>
        <w:t xml:space="preserve"> Software y versión. </w:t>
      </w:r>
    </w:p>
    <w:p w14:paraId="3BB5AD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2.8.2.3.</w:t>
      </w:r>
      <w:r w:rsidRPr="006F10CA">
        <w:rPr>
          <w:rFonts w:ascii="Palatino Linotype" w:hAnsi="Palatino Linotype" w:cs="Arial"/>
          <w:i/>
          <w:color w:val="000000" w:themeColor="text1"/>
        </w:rPr>
        <w:t xml:space="preserve"> Ubicación del documento de archivo. </w:t>
      </w:r>
    </w:p>
    <w:p w14:paraId="43D0C85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2.8.2.4.</w:t>
      </w:r>
      <w:r w:rsidRPr="006F10CA">
        <w:rPr>
          <w:rFonts w:ascii="Palatino Linotype" w:hAnsi="Palatino Linotype" w:cs="Arial"/>
          <w:i/>
          <w:color w:val="000000" w:themeColor="text1"/>
        </w:rPr>
        <w:t xml:space="preserve"> Indicador de preservación en el largo plazo. </w:t>
      </w:r>
    </w:p>
    <w:p w14:paraId="3BA215E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2.8.2.5.</w:t>
      </w:r>
      <w:r w:rsidRPr="006F10CA">
        <w:rPr>
          <w:rFonts w:ascii="Palatino Linotype" w:hAnsi="Palatino Linotype" w:cs="Arial"/>
          <w:i/>
          <w:color w:val="000000" w:themeColor="text1"/>
        </w:rPr>
        <w:t xml:space="preserve"> Clasificación de la información (público, reservado o confidencial) (metadato de interoperabilidad). </w:t>
      </w:r>
    </w:p>
    <w:p w14:paraId="542E50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2.8.2.6.</w:t>
      </w:r>
      <w:r w:rsidRPr="006F10CA">
        <w:rPr>
          <w:rFonts w:ascii="Palatino Linotype" w:hAnsi="Palatino Linotype" w:cs="Arial"/>
          <w:i/>
          <w:color w:val="000000" w:themeColor="text1"/>
        </w:rPr>
        <w:t xml:space="preserve"> Indicación de anexos. </w:t>
      </w:r>
    </w:p>
    <w:p w14:paraId="0FE634E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w:t>
      </w:r>
      <w:r w:rsidRPr="006F10CA">
        <w:rPr>
          <w:rFonts w:ascii="Palatino Linotype" w:hAnsi="Palatino Linotype" w:cs="Arial"/>
          <w:i/>
          <w:color w:val="000000" w:themeColor="text1"/>
        </w:rPr>
        <w:t xml:space="preserve"> Nombre y código de la serie documental. </w:t>
      </w:r>
    </w:p>
    <w:p w14:paraId="0D8976B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2.10. </w:t>
      </w:r>
      <w:r w:rsidRPr="006F10CA">
        <w:rPr>
          <w:rFonts w:ascii="Palatino Linotype" w:hAnsi="Palatino Linotype" w:cs="Arial"/>
          <w:i/>
          <w:color w:val="000000" w:themeColor="text1"/>
        </w:rPr>
        <w:t xml:space="preserve">Fecha de creación del documento de archivo (metadato de interoperabilidad) </w:t>
      </w:r>
    </w:p>
    <w:p w14:paraId="6D9B0AD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2.11.</w:t>
      </w:r>
      <w:r w:rsidRPr="006F10CA">
        <w:rPr>
          <w:rFonts w:ascii="Palatino Linotype" w:hAnsi="Palatino Linotype" w:cs="Arial"/>
          <w:i/>
          <w:color w:val="000000" w:themeColor="text1"/>
        </w:rPr>
        <w:t xml:space="preserve"> Fecha y hora de transmisión del documento de archivo. </w:t>
      </w:r>
    </w:p>
    <w:p w14:paraId="6FFAB55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2.12</w:t>
      </w:r>
      <w:r w:rsidRPr="006F10CA">
        <w:rPr>
          <w:rFonts w:ascii="Palatino Linotype" w:hAnsi="Palatino Linotype" w:cs="Arial"/>
          <w:i/>
          <w:color w:val="000000" w:themeColor="text1"/>
        </w:rPr>
        <w:t xml:space="preserve">. Fecha y hora de recepción del documento de archivo. </w:t>
      </w:r>
    </w:p>
    <w:p w14:paraId="000B941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w:t>
      </w:r>
      <w:r w:rsidRPr="006F10CA">
        <w:rPr>
          <w:rFonts w:ascii="Palatino Linotype" w:hAnsi="Palatino Linotype" w:cs="Arial"/>
          <w:i/>
          <w:color w:val="000000" w:themeColor="text1"/>
        </w:rPr>
        <w:t xml:space="preserve"> Clasificación de la Información: </w:t>
      </w:r>
    </w:p>
    <w:p w14:paraId="573DD75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w:t>
      </w:r>
      <w:r w:rsidRPr="006F10CA">
        <w:rPr>
          <w:rFonts w:ascii="Palatino Linotype" w:hAnsi="Palatino Linotype" w:cs="Arial"/>
          <w:i/>
          <w:color w:val="000000" w:themeColor="text1"/>
        </w:rPr>
        <w:t xml:space="preserve"> Información reservada: </w:t>
      </w:r>
    </w:p>
    <w:p w14:paraId="7A7B881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2.13.1.1</w:t>
      </w:r>
      <w:r w:rsidRPr="006F10CA">
        <w:rPr>
          <w:rFonts w:ascii="Palatino Linotype" w:hAnsi="Palatino Linotype" w:cs="Arial"/>
          <w:i/>
          <w:color w:val="000000" w:themeColor="text1"/>
        </w:rPr>
        <w:t xml:space="preserve">. Periodo de reserva. </w:t>
      </w:r>
    </w:p>
    <w:p w14:paraId="7020AD2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2.13.1.2.</w:t>
      </w:r>
      <w:r w:rsidRPr="006F10CA">
        <w:rPr>
          <w:rFonts w:ascii="Palatino Linotype" w:hAnsi="Palatino Linotype" w:cs="Arial"/>
          <w:i/>
          <w:color w:val="000000" w:themeColor="text1"/>
        </w:rPr>
        <w:t xml:space="preserve"> Fundamento de la reserva: </w:t>
      </w:r>
    </w:p>
    <w:p w14:paraId="309F801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2.13.1.2.1.</w:t>
      </w:r>
      <w:r w:rsidRPr="006F10CA">
        <w:rPr>
          <w:rFonts w:ascii="Palatino Linotype" w:hAnsi="Palatino Linotype" w:cs="Arial"/>
          <w:i/>
          <w:color w:val="000000" w:themeColor="text1"/>
        </w:rPr>
        <w:t xml:space="preserve"> Ley General de Transparencia. </w:t>
      </w:r>
    </w:p>
    <w:p w14:paraId="7200F05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2.13.1.3.</w:t>
      </w:r>
      <w:r w:rsidRPr="006F10CA">
        <w:rPr>
          <w:rFonts w:ascii="Palatino Linotype" w:hAnsi="Palatino Linotype" w:cs="Arial"/>
          <w:i/>
          <w:color w:val="000000" w:themeColor="text1"/>
        </w:rPr>
        <w:t xml:space="preserve"> Fecha de clasificación de la información. </w:t>
      </w:r>
    </w:p>
    <w:p w14:paraId="2911A7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2.13.1.4.</w:t>
      </w:r>
      <w:r w:rsidRPr="006F10CA">
        <w:rPr>
          <w:rFonts w:ascii="Palatino Linotype" w:hAnsi="Palatino Linotype" w:cs="Arial"/>
          <w:i/>
          <w:color w:val="000000" w:themeColor="text1"/>
        </w:rPr>
        <w:t xml:space="preserve"> Fecha de desclasificación de la información.</w:t>
      </w:r>
    </w:p>
    <w:p w14:paraId="254B2E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2.13.1.5.</w:t>
      </w:r>
      <w:r w:rsidRPr="006F10CA">
        <w:rPr>
          <w:rFonts w:ascii="Palatino Linotype" w:hAnsi="Palatino Linotype" w:cs="Arial"/>
          <w:i/>
          <w:color w:val="000000" w:themeColor="text1"/>
        </w:rPr>
        <w:t xml:space="preserve"> Ampliación del periodo de reserva.</w:t>
      </w:r>
    </w:p>
    <w:p w14:paraId="505415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2.13.1.6.</w:t>
      </w:r>
      <w:r w:rsidRPr="006F10CA">
        <w:rPr>
          <w:rFonts w:ascii="Palatino Linotype" w:hAnsi="Palatino Linotype" w:cs="Arial"/>
          <w:i/>
          <w:color w:val="000000" w:themeColor="text1"/>
        </w:rPr>
        <w:t xml:space="preserve"> Indicador de Firma Electrónica Avanzada o de la rúbrica del titular de la unidad administrativa. </w:t>
      </w:r>
    </w:p>
    <w:p w14:paraId="44CFCC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2.13.2.</w:t>
      </w:r>
      <w:r w:rsidRPr="006F10CA">
        <w:rPr>
          <w:rFonts w:ascii="Palatino Linotype" w:hAnsi="Palatino Linotype" w:cs="Arial"/>
          <w:i/>
          <w:color w:val="000000" w:themeColor="text1"/>
        </w:rPr>
        <w:t xml:space="preserve"> Información confidencial: </w:t>
      </w:r>
    </w:p>
    <w:p w14:paraId="72F3E7C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2.13.2.1.</w:t>
      </w:r>
      <w:r w:rsidRPr="006F10CA">
        <w:rPr>
          <w:rFonts w:ascii="Palatino Linotype" w:hAnsi="Palatino Linotype" w:cs="Arial"/>
          <w:i/>
          <w:color w:val="000000" w:themeColor="text1"/>
        </w:rPr>
        <w:t xml:space="preserve"> Fundamento legal: </w:t>
      </w:r>
    </w:p>
    <w:p w14:paraId="121053F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2.13.2.1.1.</w:t>
      </w:r>
      <w:r w:rsidRPr="006F10CA">
        <w:rPr>
          <w:rFonts w:ascii="Palatino Linotype" w:hAnsi="Palatino Linotype" w:cs="Arial"/>
          <w:i/>
          <w:color w:val="000000" w:themeColor="text1"/>
        </w:rPr>
        <w:t xml:space="preserve"> Ley General de Transparencia. </w:t>
      </w:r>
    </w:p>
    <w:p w14:paraId="17717F3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2.13.2.2.</w:t>
      </w:r>
      <w:r w:rsidRPr="006F10CA">
        <w:rPr>
          <w:rFonts w:ascii="Palatino Linotype" w:hAnsi="Palatino Linotype" w:cs="Arial"/>
          <w:i/>
          <w:color w:val="000000" w:themeColor="text1"/>
        </w:rPr>
        <w:t xml:space="preserve"> Fecha de clasificación de la información. </w:t>
      </w:r>
    </w:p>
    <w:p w14:paraId="78298CE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2.13.2.3.</w:t>
      </w:r>
      <w:r w:rsidRPr="006F10CA">
        <w:rPr>
          <w:rFonts w:ascii="Palatino Linotype" w:hAnsi="Palatino Linotype" w:cs="Arial"/>
          <w:i/>
          <w:color w:val="000000" w:themeColor="text1"/>
        </w:rPr>
        <w:t xml:space="preserve"> Indicador de Firma Electrónica Avanzada o de la rúbrica del titular de la unidad administrativa. </w:t>
      </w:r>
    </w:p>
    <w:p w14:paraId="6D0FA82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2.14.</w:t>
      </w:r>
      <w:r w:rsidRPr="006F10CA">
        <w:rPr>
          <w:rFonts w:ascii="Palatino Linotype" w:hAnsi="Palatino Linotype" w:cs="Arial"/>
          <w:i/>
          <w:color w:val="000000" w:themeColor="text1"/>
        </w:rPr>
        <w:t xml:space="preserve"> Fechas extremas del expediente: </w:t>
      </w:r>
    </w:p>
    <w:p w14:paraId="0CB1B99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2.14.1.</w:t>
      </w:r>
      <w:r w:rsidRPr="006F10CA">
        <w:rPr>
          <w:rFonts w:ascii="Palatino Linotype" w:hAnsi="Palatino Linotype" w:cs="Arial"/>
          <w:i/>
          <w:color w:val="000000" w:themeColor="text1"/>
        </w:rPr>
        <w:t xml:space="preserve"> Fecha de apertura del expediente. </w:t>
      </w:r>
    </w:p>
    <w:p w14:paraId="192A2B0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2.14.2.</w:t>
      </w:r>
      <w:r w:rsidRPr="006F10CA">
        <w:rPr>
          <w:rFonts w:ascii="Palatino Linotype" w:hAnsi="Palatino Linotype" w:cs="Arial"/>
          <w:i/>
          <w:color w:val="000000" w:themeColor="text1"/>
        </w:rPr>
        <w:t xml:space="preserve"> Fecha de cierre del expediente (en caso de estar cerrado). </w:t>
      </w:r>
    </w:p>
    <w:p w14:paraId="01C17C7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2.15.</w:t>
      </w:r>
      <w:r w:rsidRPr="006F10CA">
        <w:rPr>
          <w:rFonts w:ascii="Palatino Linotype" w:hAnsi="Palatino Linotype" w:cs="Arial"/>
          <w:i/>
          <w:color w:val="000000" w:themeColor="text1"/>
        </w:rPr>
        <w:t xml:space="preserve"> Número de legajos (soporte papel). </w:t>
      </w:r>
    </w:p>
    <w:p w14:paraId="76D0C1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2.16.</w:t>
      </w:r>
      <w:r w:rsidRPr="006F10CA">
        <w:rPr>
          <w:rFonts w:ascii="Palatino Linotype" w:hAnsi="Palatino Linotype" w:cs="Arial"/>
          <w:i/>
          <w:color w:val="000000" w:themeColor="text1"/>
        </w:rPr>
        <w:t xml:space="preserve"> Número de fojas (soporte papel). </w:t>
      </w:r>
    </w:p>
    <w:p w14:paraId="41A267D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2.17. </w:t>
      </w:r>
      <w:r w:rsidRPr="006F10CA">
        <w:rPr>
          <w:rFonts w:ascii="Palatino Linotype" w:hAnsi="Palatino Linotype" w:cs="Arial"/>
          <w:i/>
          <w:color w:val="000000" w:themeColor="text1"/>
        </w:rPr>
        <w:t xml:space="preserve">Tamaño, indicar cantidad y unidad de medida según corresponda al soporte del documento de archivo que se describe (otros soportes diferentes al papel). </w:t>
      </w:r>
    </w:p>
    <w:p w14:paraId="0E7635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2.18.</w:t>
      </w:r>
      <w:r w:rsidRPr="006F10CA">
        <w:rPr>
          <w:rFonts w:ascii="Palatino Linotype" w:hAnsi="Palatino Linotype" w:cs="Arial"/>
          <w:i/>
          <w:color w:val="000000" w:themeColor="text1"/>
        </w:rPr>
        <w:t xml:space="preserve"> Términos relacionados (tesauro). </w:t>
      </w:r>
    </w:p>
    <w:p w14:paraId="67EDDCF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2.19.</w:t>
      </w:r>
      <w:r w:rsidRPr="006F10CA">
        <w:rPr>
          <w:rFonts w:ascii="Palatino Linotype" w:hAnsi="Palatino Linotype" w:cs="Arial"/>
          <w:i/>
          <w:color w:val="000000" w:themeColor="text1"/>
        </w:rPr>
        <w:t xml:space="preserve"> Vínculo archivístico (mediante clasificación archivística), que permita interrelación con: </w:t>
      </w:r>
    </w:p>
    <w:p w14:paraId="2B42B53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2.19.1.</w:t>
      </w:r>
      <w:r w:rsidRPr="006F10CA">
        <w:rPr>
          <w:rFonts w:ascii="Palatino Linotype" w:hAnsi="Palatino Linotype" w:cs="Arial"/>
          <w:i/>
          <w:color w:val="000000" w:themeColor="text1"/>
        </w:rPr>
        <w:t xml:space="preserve"> Otros expedientes de la sección. </w:t>
      </w:r>
    </w:p>
    <w:p w14:paraId="392DDA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2.19.2.</w:t>
      </w:r>
      <w:r w:rsidRPr="006F10CA">
        <w:rPr>
          <w:rFonts w:ascii="Palatino Linotype" w:hAnsi="Palatino Linotype" w:cs="Arial"/>
          <w:i/>
          <w:color w:val="000000" w:themeColor="text1"/>
        </w:rPr>
        <w:t xml:space="preserve"> Otros expedientes de la serie. </w:t>
      </w:r>
    </w:p>
    <w:p w14:paraId="2F33183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2.19.3.</w:t>
      </w:r>
      <w:r w:rsidRPr="006F10CA">
        <w:rPr>
          <w:rFonts w:ascii="Palatino Linotype" w:hAnsi="Palatino Linotype" w:cs="Arial"/>
          <w:i/>
          <w:color w:val="000000" w:themeColor="text1"/>
        </w:rPr>
        <w:t xml:space="preserve"> Otros documentos del expediente” </w:t>
      </w:r>
    </w:p>
    <w:p w14:paraId="5636044C" w14:textId="77777777" w:rsidR="006B0D52" w:rsidRPr="006F10CA" w:rsidRDefault="006B0D52" w:rsidP="006B0D52">
      <w:pPr>
        <w:ind w:right="899"/>
        <w:jc w:val="both"/>
        <w:rPr>
          <w:rFonts w:ascii="Palatino Linotype" w:hAnsi="Palatino Linotype" w:cs="Arial"/>
          <w:i/>
          <w:color w:val="000000" w:themeColor="text1"/>
        </w:rPr>
      </w:pPr>
    </w:p>
    <w:p w14:paraId="714FC88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Mientras que el Transitorio Tercero de los Lineamientos, establece </w:t>
      </w:r>
      <w:proofErr w:type="gramStart"/>
      <w:r w:rsidRPr="00ED32C9">
        <w:rPr>
          <w:rFonts w:ascii="Palatino Linotype" w:eastAsia="Palatino Linotype" w:hAnsi="Palatino Linotype" w:cs="Palatino Linotype"/>
        </w:rPr>
        <w:t>que</w:t>
      </w:r>
      <w:proofErr w:type="gramEnd"/>
      <w:r w:rsidRPr="00ED32C9">
        <w:rPr>
          <w:rFonts w:ascii="Palatino Linotype" w:eastAsia="Palatino Linotype" w:hAnsi="Palatino Linotype" w:cs="Palatino Linotype"/>
        </w:rPr>
        <w:t xml:space="preserve"> a partir de la entrada en vigor de los mismos, los Sujetos Obligados contarían con un plazo de 24 meses posteriores a su publicación, para la instrumentación del sistema de administración de archivos y gestión documental, esto es, el cuatro de mayo de dos mil dieciocho. </w:t>
      </w:r>
    </w:p>
    <w:p w14:paraId="1CCCB29F" w14:textId="77777777" w:rsidR="006B0D52" w:rsidRPr="006F10CA" w:rsidRDefault="006B0D52" w:rsidP="006B0D52">
      <w:pPr>
        <w:spacing w:line="360" w:lineRule="auto"/>
        <w:jc w:val="both"/>
        <w:rPr>
          <w:rFonts w:ascii="Palatino Linotype" w:eastAsia="Palatino Linotype" w:hAnsi="Palatino Linotype" w:cs="Palatino Linotype"/>
        </w:rPr>
      </w:pPr>
    </w:p>
    <w:p w14:paraId="73ED2DA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 xml:space="preserve">Por su parte, la Ley General de Archivos y la Ley de Archivos y Administración de Documentos del Estado de México y Municipios, en el artículo 45 disponen que los Sujetos Obligados deberán implementar </w:t>
      </w:r>
      <w:r w:rsidRPr="00ED32C9">
        <w:rPr>
          <w:rFonts w:ascii="Palatino Linotype" w:eastAsia="Palatino Linotype" w:hAnsi="Palatino Linotype" w:cs="Palatino Linotype"/>
          <w:b/>
        </w:rPr>
        <w:t>Sistemas Automatizados para la Gestión Documental y Administración de Archivos</w:t>
      </w:r>
      <w:r w:rsidRPr="00ED32C9">
        <w:rPr>
          <w:rFonts w:ascii="Palatino Linotype" w:eastAsia="Palatino Linotype" w:hAnsi="Palatino Linotype" w:cs="Palatino Linotype"/>
        </w:rPr>
        <w:t xml:space="preserve"> que permitan registrar y controlar los procesos señalados en el artículo 12 de dichas Leyes, los cuales deberán cumplir las especificaciones que para el efecto se emitan. </w:t>
      </w:r>
    </w:p>
    <w:p w14:paraId="6CFCC90A" w14:textId="77777777" w:rsidR="006B0D52" w:rsidRPr="006F10CA" w:rsidRDefault="006B0D52" w:rsidP="006B0D52">
      <w:pPr>
        <w:spacing w:line="360" w:lineRule="auto"/>
        <w:jc w:val="both"/>
        <w:rPr>
          <w:rFonts w:ascii="Palatino Linotype" w:eastAsia="Palatino Linotype" w:hAnsi="Palatino Linotype" w:cs="Palatino Linotype"/>
        </w:rPr>
      </w:pPr>
    </w:p>
    <w:p w14:paraId="38B9642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Es decir, las Leyes General y Local, no contemplan un sistema de administración de archivos y gestión documental, sino que en su lugar consideran la existencia de un </w:t>
      </w:r>
      <w:r w:rsidRPr="00ED32C9">
        <w:rPr>
          <w:rFonts w:ascii="Palatino Linotype" w:eastAsia="Palatino Linotype" w:hAnsi="Palatino Linotype" w:cs="Palatino Linotype"/>
          <w:b/>
        </w:rPr>
        <w:t>sistema automatizado para la gestión documental y administración de archivos.</w:t>
      </w:r>
      <w:r w:rsidRPr="00ED32C9">
        <w:rPr>
          <w:rFonts w:ascii="Palatino Linotype" w:eastAsia="Palatino Linotype" w:hAnsi="Palatino Linotype" w:cs="Palatino Linotype"/>
        </w:rPr>
        <w:t xml:space="preserve"> </w:t>
      </w:r>
    </w:p>
    <w:p w14:paraId="3B448FE0" w14:textId="77777777" w:rsidR="006B0D52" w:rsidRPr="006F10CA" w:rsidRDefault="006B0D52" w:rsidP="006B0D52">
      <w:pPr>
        <w:spacing w:line="360" w:lineRule="auto"/>
        <w:jc w:val="both"/>
        <w:rPr>
          <w:rFonts w:ascii="Palatino Linotype" w:eastAsia="Palatino Linotype" w:hAnsi="Palatino Linotype" w:cs="Palatino Linotype"/>
        </w:rPr>
      </w:pPr>
    </w:p>
    <w:p w14:paraId="50505E70"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Respecto de los metadatos, la Ley General de Archivos y la Ley de Archivos y Administración de Documentos del Estado de México y Municipios, en el artículo 4, fracción XLV y 4, fracción XL, respectivamente, los definen como:</w:t>
      </w:r>
    </w:p>
    <w:p w14:paraId="3643D544" w14:textId="77777777" w:rsidR="006B0D52" w:rsidRPr="006F10CA" w:rsidRDefault="006B0D52" w:rsidP="006B0D52">
      <w:pPr>
        <w:jc w:val="both"/>
        <w:rPr>
          <w:rFonts w:ascii="Palatino Linotype" w:eastAsia="Palatino Linotype" w:hAnsi="Palatino Linotype" w:cs="Palatino Linotype"/>
        </w:rPr>
      </w:pPr>
    </w:p>
    <w:p w14:paraId="63595EB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4.</w:t>
      </w:r>
      <w:r w:rsidRPr="006F10CA">
        <w:rPr>
          <w:rFonts w:ascii="Palatino Linotype" w:hAnsi="Palatino Linotype" w:cs="Arial"/>
          <w:i/>
          <w:color w:val="000000" w:themeColor="text1"/>
        </w:rPr>
        <w:t xml:space="preserve"> Para los efectos de esta Ley se entenderá por: </w:t>
      </w:r>
    </w:p>
    <w:p w14:paraId="7693FB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261BE0B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XLI. Metadatos:</w:t>
      </w:r>
      <w:r w:rsidRPr="006F10CA">
        <w:rPr>
          <w:rFonts w:ascii="Palatino Linotype" w:hAnsi="Palatino Linotype" w:cs="Arial"/>
          <w:i/>
          <w:color w:val="000000" w:themeColor="text1"/>
        </w:rPr>
        <w:t xml:space="preserve"> Al conjunto de datos que describen el contexto, contenido y estructura de los documentos de archivos y su administración, a través del tiempo, y que sirven para identificarlos, facilitar su búsqueda, administración y control de acceso;” </w:t>
      </w:r>
    </w:p>
    <w:p w14:paraId="16885AC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80FEB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 xml:space="preserve">Artículo 4. </w:t>
      </w:r>
      <w:r w:rsidRPr="006F10CA">
        <w:rPr>
          <w:rFonts w:ascii="Palatino Linotype" w:hAnsi="Palatino Linotype" w:cs="Arial"/>
          <w:i/>
          <w:color w:val="000000" w:themeColor="text1"/>
        </w:rPr>
        <w:t xml:space="preserve">Además de las definiciones previstas en la Ley General, para los efectos de esta Ley se entenderá por: </w:t>
      </w:r>
    </w:p>
    <w:p w14:paraId="65D6BB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79E2BEC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XL.</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Metadatos:</w:t>
      </w:r>
      <w:r w:rsidRPr="006F10CA">
        <w:rPr>
          <w:rFonts w:ascii="Palatino Linotype" w:hAnsi="Palatino Linotype" w:cs="Arial"/>
          <w:i/>
          <w:color w:val="000000" w:themeColor="text1"/>
        </w:rPr>
        <w:t xml:space="preserve"> Al conjunto de datos que describen el contexto, contenido y estructura de los Documentos de Archivos y su administración, a través del </w:t>
      </w:r>
      <w:r w:rsidRPr="006F10CA">
        <w:rPr>
          <w:rFonts w:ascii="Palatino Linotype" w:hAnsi="Palatino Linotype" w:cs="Arial"/>
          <w:i/>
          <w:color w:val="000000" w:themeColor="text1"/>
        </w:rPr>
        <w:lastRenderedPageBreak/>
        <w:t>tiempo, y que sirven para identificarlos, facilitar su búsqueda, administración y control de acceso;”</w:t>
      </w:r>
    </w:p>
    <w:p w14:paraId="0ABF11B3" w14:textId="77777777" w:rsidR="006B0D52" w:rsidRPr="006F10CA" w:rsidRDefault="006B0D52" w:rsidP="006B0D52">
      <w:pPr>
        <w:ind w:right="899"/>
        <w:jc w:val="both"/>
        <w:rPr>
          <w:rFonts w:ascii="Palatino Linotype" w:hAnsi="Palatino Linotype" w:cs="Arial"/>
          <w:i/>
          <w:color w:val="000000" w:themeColor="text1"/>
        </w:rPr>
      </w:pPr>
    </w:p>
    <w:p w14:paraId="5F16B54D"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Etimológicamente entendemos por metadatos los “datos de los datos”, mientras </w:t>
      </w:r>
      <w:proofErr w:type="gramStart"/>
      <w:r w:rsidRPr="00ED32C9">
        <w:rPr>
          <w:rFonts w:ascii="Palatino Linotype" w:eastAsia="Palatino Linotype" w:hAnsi="Palatino Linotype" w:cs="Palatino Linotype"/>
        </w:rPr>
        <w:t>que</w:t>
      </w:r>
      <w:proofErr w:type="gramEnd"/>
      <w:r w:rsidRPr="00ED32C9">
        <w:rPr>
          <w:rFonts w:ascii="Palatino Linotype" w:eastAsia="Palatino Linotype" w:hAnsi="Palatino Linotype" w:cs="Palatino Linotype"/>
        </w:rPr>
        <w:t xml:space="preserve"> en la comunidad archivística, se definen como la “información estructurada o semiestructurada que facilita la creación, gestión y uso de registros a través del tiempo, dentro del dominio en que fue creado o a lo largo de él. Los metadatos para la gestión de documentos digitales pueden usarse para identificar, autentificar y contextualizar registros; y las personas procesos y sistemas que los crean y gestionan y los mantienen y utilizan”. </w:t>
      </w:r>
    </w:p>
    <w:p w14:paraId="05362A6F" w14:textId="77777777" w:rsidR="006B0D52" w:rsidRPr="006F10CA" w:rsidRDefault="006B0D52" w:rsidP="006B0D52">
      <w:pPr>
        <w:spacing w:line="360" w:lineRule="auto"/>
        <w:jc w:val="both"/>
        <w:rPr>
          <w:rFonts w:ascii="Palatino Linotype" w:eastAsia="Palatino Linotype" w:hAnsi="Palatino Linotype" w:cs="Palatino Linotype"/>
        </w:rPr>
      </w:pPr>
    </w:p>
    <w:p w14:paraId="0A06A78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Así, metadatos, para en la gestión de documentos pueden usarse para identificar, autenticar, y contextualizar tanto los documentos como los agentes, procesos y sistemas que los crean, gestionan, mantienen y utilizan, así como las políticas que los rigen.</w:t>
      </w:r>
    </w:p>
    <w:p w14:paraId="3C5609FD" w14:textId="77777777" w:rsidR="006B0D52" w:rsidRPr="006F10CA" w:rsidRDefault="006B0D52" w:rsidP="006B0D52">
      <w:pPr>
        <w:spacing w:line="360" w:lineRule="auto"/>
        <w:jc w:val="both"/>
        <w:rPr>
          <w:rFonts w:ascii="Palatino Linotype" w:hAnsi="Palatino Linotype"/>
        </w:rPr>
      </w:pPr>
    </w:p>
    <w:p w14:paraId="4BC9F2D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Bajo tales consideraciones, se advierte que existe la posibilidad de que </w:t>
      </w:r>
      <w:r w:rsidRPr="00ED32C9">
        <w:rPr>
          <w:rFonts w:ascii="Palatino Linotype" w:eastAsia="Palatino Linotype" w:hAnsi="Palatino Linotype" w:cs="Palatino Linotype"/>
          <w:b/>
        </w:rPr>
        <w:t xml:space="preserve">EL SUJETO OBLIGADO </w:t>
      </w:r>
      <w:r w:rsidRPr="00ED32C9">
        <w:rPr>
          <w:rFonts w:ascii="Palatino Linotype" w:eastAsia="Palatino Linotype" w:hAnsi="Palatino Linotype" w:cs="Palatino Linotype"/>
        </w:rPr>
        <w:t xml:space="preserve">cuente con un documento mediante el cual se hubiera instrumentado el sistema de administración de archivos y gestión documental o el sistema automatizado para la gestión documental y administración de archivos, mediante el cual se establezcan las medidas de organización, que describan el contexto, contenido y estructura de los documentos de archivos y su administración, a través del tiempo, y que sirven para identificarlos, facilitar su búsqueda, administración y control de acceso, es decir, los metadatos mínimos. </w:t>
      </w:r>
    </w:p>
    <w:p w14:paraId="1D772530" w14:textId="77777777" w:rsidR="006B0D52" w:rsidRPr="006F10CA" w:rsidRDefault="006B0D52" w:rsidP="006B0D52">
      <w:pPr>
        <w:spacing w:line="360" w:lineRule="auto"/>
        <w:jc w:val="both"/>
        <w:rPr>
          <w:rFonts w:ascii="Palatino Linotype" w:eastAsia="Palatino Linotype" w:hAnsi="Palatino Linotype" w:cs="Palatino Linotype"/>
        </w:rPr>
      </w:pPr>
    </w:p>
    <w:p w14:paraId="7EDA638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 xml:space="preserve">Por lo que para tener por colmado el requerimiento de información, es necesario que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previa búsqueda exhaustiva y razonable, haga entrega de ser procedente en versión pública, los documentos donde conste lo siguiente: </w:t>
      </w:r>
    </w:p>
    <w:p w14:paraId="1B29EC25" w14:textId="77777777" w:rsidR="006B0D52" w:rsidRPr="006F10CA" w:rsidRDefault="006B0D52" w:rsidP="006B0D52">
      <w:pPr>
        <w:spacing w:line="360" w:lineRule="auto"/>
        <w:jc w:val="both"/>
        <w:rPr>
          <w:rFonts w:ascii="Palatino Linotype" w:eastAsia="Palatino Linotype" w:hAnsi="Palatino Linotype" w:cs="Palatino Linotype"/>
        </w:rPr>
      </w:pPr>
    </w:p>
    <w:p w14:paraId="32550BB4"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La instrumentación del sistema de administración de archivos y gestión documental o el sistema automatizado para la gestión documental y administración de archivos y los metadatos mínimos de los que consta el mismo. </w:t>
      </w:r>
    </w:p>
    <w:p w14:paraId="03AEBE14"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El documento que dé cuenta de la atención del Sistema de Administración de Archivos y Gestión Documental.</w:t>
      </w:r>
    </w:p>
    <w:p w14:paraId="61BEB5E4"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Perfil de metadatos mínimo Sistema de Administración de Archivos y Gestión Documental o el Sistema Automatizado Para la Gestión Documental y Administración de Archivos.</w:t>
      </w:r>
    </w:p>
    <w:p w14:paraId="6C54E79B" w14:textId="77777777" w:rsidR="006B0D52" w:rsidRPr="006F10CA" w:rsidRDefault="006B0D52" w:rsidP="006B0D52">
      <w:pPr>
        <w:spacing w:line="360" w:lineRule="auto"/>
        <w:jc w:val="both"/>
        <w:rPr>
          <w:rFonts w:ascii="Palatino Linotype" w:eastAsia="Palatino Linotype" w:hAnsi="Palatino Linotype" w:cs="Palatino Linotype"/>
        </w:rPr>
      </w:pPr>
    </w:p>
    <w:p w14:paraId="1046283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No obstante, toda vez que de conformidad con el artículo 67, fracción V de la Ley de Archivos y Administración de Documentos del Estado de México y Municipios, es atribución del Consejo Estatal de Archivos y Administración de Documentos; proponer los lineamientos o disposiciones que regulen la creación y uso de sistemas automatizados para la Gestión Documental y Administración de Archivos, que contribuyan a la organización y administración homogénea de los Archivos de los Sujetos Obligados; Órgano que debe comenzar a sesionar a más el veintiséis de mayo del dos mil veintiuno, es decir, seis meses posteriores a la entrada en vigor de la referida Ley, según se lee en el Transitorio SÉPTIMO, a saber:</w:t>
      </w:r>
    </w:p>
    <w:p w14:paraId="6E815FAE" w14:textId="77777777" w:rsidR="006B0D52" w:rsidRPr="006F10CA" w:rsidRDefault="006B0D52" w:rsidP="006B0D52">
      <w:pPr>
        <w:jc w:val="both"/>
        <w:rPr>
          <w:rFonts w:ascii="Palatino Linotype" w:eastAsia="Palatino Linotype" w:hAnsi="Palatino Linotype" w:cs="Palatino Linotype"/>
        </w:rPr>
      </w:pPr>
    </w:p>
    <w:p w14:paraId="74407B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SÉPTIMO</w:t>
      </w:r>
      <w:r w:rsidRPr="006F10CA">
        <w:rPr>
          <w:rFonts w:ascii="Palatino Linotype" w:hAnsi="Palatino Linotype" w:cs="Arial"/>
          <w:i/>
          <w:color w:val="000000" w:themeColor="text1"/>
        </w:rPr>
        <w:t xml:space="preserve">. El </w:t>
      </w:r>
      <w:r w:rsidRPr="006F10CA">
        <w:rPr>
          <w:rFonts w:ascii="Palatino Linotype" w:hAnsi="Palatino Linotype" w:cs="Arial"/>
          <w:b/>
          <w:i/>
          <w:color w:val="000000" w:themeColor="text1"/>
        </w:rPr>
        <w:t xml:space="preserve">Consejo Estatal </w:t>
      </w:r>
      <w:r w:rsidRPr="006F10CA">
        <w:rPr>
          <w:rFonts w:ascii="Palatino Linotype" w:hAnsi="Palatino Linotype" w:cs="Arial"/>
          <w:i/>
          <w:color w:val="000000" w:themeColor="text1"/>
        </w:rPr>
        <w:t xml:space="preserve">deberá integrarse dentro de los siguientes tres meses a partir de la entrada en vigor de la presente Ley, y elaborar su Reglamento en los seis meses subsecuentes. Asimismo, </w:t>
      </w:r>
      <w:r w:rsidRPr="006F10CA">
        <w:rPr>
          <w:rFonts w:ascii="Palatino Linotype" w:hAnsi="Palatino Linotype" w:cs="Arial"/>
          <w:b/>
          <w:i/>
          <w:color w:val="000000" w:themeColor="text1"/>
        </w:rPr>
        <w:t>comenzará a sesionar dentro de los seis meses posteriores a la entrada en vigor</w:t>
      </w:r>
      <w:r w:rsidRPr="006F10CA">
        <w:rPr>
          <w:rFonts w:ascii="Palatino Linotype" w:hAnsi="Palatino Linotype" w:cs="Arial"/>
          <w:i/>
          <w:color w:val="000000" w:themeColor="text1"/>
        </w:rPr>
        <w:t xml:space="preserve"> de la presente Ley.”</w:t>
      </w:r>
    </w:p>
    <w:p w14:paraId="68D5007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E80FCF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Para el caso de que no llegara a contar con el soporte documental en el que conste lo solicitado, bastará con que así se haga del conocimiento de la particular para tener por colmado el derecho de acceso a la información.</w:t>
      </w:r>
    </w:p>
    <w:p w14:paraId="4574D6EF" w14:textId="77777777" w:rsidR="006B0D52" w:rsidRPr="006F10CA" w:rsidRDefault="006B0D52" w:rsidP="006B0D52">
      <w:pPr>
        <w:spacing w:line="360" w:lineRule="auto"/>
        <w:ind w:right="899"/>
        <w:jc w:val="both"/>
        <w:rPr>
          <w:rFonts w:ascii="Palatino Linotype" w:hAnsi="Palatino Linotype" w:cs="Arial"/>
          <w:i/>
          <w:color w:val="000000" w:themeColor="text1"/>
        </w:rPr>
      </w:pPr>
    </w:p>
    <w:p w14:paraId="2E6674CE"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Por otro lado, respecto al requerimiento realizado por la particular identificado con el </w:t>
      </w:r>
      <w:r w:rsidRPr="00ED32C9">
        <w:rPr>
          <w:rFonts w:ascii="Palatino Linotype" w:eastAsia="Palatino Linotype" w:hAnsi="Palatino Linotype" w:cs="Palatino Linotype"/>
          <w:b/>
        </w:rPr>
        <w:t>NUMERAL 5</w:t>
      </w:r>
      <w:r w:rsidRPr="00ED32C9">
        <w:rPr>
          <w:rFonts w:ascii="Palatino Linotype" w:eastAsia="Palatino Linotype" w:hAnsi="Palatino Linotype" w:cs="Palatino Linotype"/>
        </w:rPr>
        <w:t xml:space="preserve">, consistente en: </w:t>
      </w:r>
    </w:p>
    <w:p w14:paraId="2B9BBE7B" w14:textId="77777777" w:rsidR="006B0D52" w:rsidRPr="006F10CA" w:rsidRDefault="006B0D52" w:rsidP="006B0D52">
      <w:pPr>
        <w:ind w:right="899"/>
        <w:jc w:val="both"/>
        <w:rPr>
          <w:rFonts w:ascii="Palatino Linotype" w:hAnsi="Palatino Linotype" w:cs="Arial"/>
          <w:i/>
          <w:color w:val="000000" w:themeColor="text1"/>
        </w:rPr>
      </w:pPr>
    </w:p>
    <w:p w14:paraId="10E73EA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5 </w:t>
      </w:r>
    </w:p>
    <w:p w14:paraId="125AD7C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COMITÉ DE TRANSPARENCIA </w:t>
      </w:r>
    </w:p>
    <w:p w14:paraId="4214714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 la Unidad de Transparencia por ser la temática del mismo numeral de su competencia. </w:t>
      </w:r>
    </w:p>
    <w:p w14:paraId="254A093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450F9D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5.1</w:t>
      </w:r>
      <w:r w:rsidRPr="006F10CA">
        <w:rPr>
          <w:rFonts w:ascii="Palatino Linotype" w:hAnsi="Palatino Linotype" w:cs="Arial"/>
          <w:i/>
          <w:color w:val="000000" w:themeColor="text1"/>
        </w:rPr>
        <w:t xml:space="preserve"> ¿SU ORGANISMO DESCENTRALIZADO CUENTA ACTUALMENTE CON COMITÉ DE TRANSPARENCIA COMO LO INDICAN LOS ARTÍCULOS 24 FRACCIÓN I, 43 Y 44 DE LE LEY GENERAL DE TRANSPARENCIA; </w:t>
      </w:r>
      <w:proofErr w:type="gramStart"/>
      <w:r w:rsidRPr="006F10CA">
        <w:rPr>
          <w:rFonts w:ascii="Palatino Linotype" w:hAnsi="Palatino Linotype" w:cs="Arial"/>
          <w:i/>
          <w:color w:val="000000" w:themeColor="text1"/>
        </w:rPr>
        <w:t>ARTÍCULO 24 DE LA LEY DE TRANSPARENCIA Y ACCESO A LA INFORMACIÓN PÚBLICA DEL ESTADO DE MÉXICO Y MUNICIPOS Y ARTÍCULO NOVENO FRACCIÓN I INCISO b) DE LOS LINEAMIENTOS PARA LA ORGANIZACIÓN Y CONSERVACIÓN DE ARCHIVOS?</w:t>
      </w:r>
      <w:proofErr w:type="gramEnd"/>
      <w:r w:rsidRPr="006F10CA">
        <w:rPr>
          <w:rFonts w:ascii="Palatino Linotype" w:hAnsi="Palatino Linotype" w:cs="Arial"/>
          <w:i/>
          <w:color w:val="000000" w:themeColor="text1"/>
        </w:rPr>
        <w:t xml:space="preserve"> </w:t>
      </w:r>
    </w:p>
    <w:p w14:paraId="518EA6E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8A5729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5.1: </w:t>
      </w:r>
    </w:p>
    <w:p w14:paraId="2E29C4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5.2</w:t>
      </w:r>
      <w:r w:rsidRPr="006F10CA">
        <w:rPr>
          <w:rFonts w:ascii="Palatino Linotype" w:hAnsi="Palatino Linotype" w:cs="Arial"/>
          <w:i/>
          <w:color w:val="000000" w:themeColor="text1"/>
        </w:rPr>
        <w:t xml:space="preserve"> ¿QUIENES INTEGRAN EL COMITÉ DE TRANSPARENCIA DE SU ORGANISMO DESCENTRALIZADO? </w:t>
      </w:r>
    </w:p>
    <w:p w14:paraId="136BE99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DEBE75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5.3</w:t>
      </w:r>
      <w:r w:rsidRPr="006F10CA">
        <w:rPr>
          <w:rFonts w:ascii="Palatino Linotype" w:hAnsi="Palatino Linotype" w:cs="Arial"/>
          <w:i/>
          <w:color w:val="000000" w:themeColor="text1"/>
        </w:rPr>
        <w:t xml:space="preserve"> ¿QUE POLÍTICAS, MANUALES E INSTRUMENTOS DE CONTROL ARCHIVÍSTICO A APROBADO EL COMITÉ DE TRANSPARENCIA EN </w:t>
      </w:r>
      <w:r w:rsidRPr="006F10CA">
        <w:rPr>
          <w:rFonts w:ascii="Palatino Linotype" w:hAnsi="Palatino Linotype" w:cs="Arial"/>
          <w:i/>
          <w:color w:val="000000" w:themeColor="text1"/>
        </w:rPr>
        <w:lastRenderedPageBreak/>
        <w:t xml:space="preserve">LA PRESENTE ADMINISTRACIÓN COMO LO ESTABLECE EL ARTÍCULO DÉCIMO FRACCIÓN II INCISOS a) Y e) DE LOS LINEAMIENTOS PARA LA ORGANIZACIÓN Y CONSERVACIÓN DE ARCHIVOS? </w:t>
      </w:r>
    </w:p>
    <w:p w14:paraId="4E15FC7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C84677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5.4</w:t>
      </w:r>
      <w:r w:rsidRPr="006F10CA">
        <w:rPr>
          <w:rFonts w:ascii="Palatino Linotype" w:hAnsi="Palatino Linotype" w:cs="Arial"/>
          <w:i/>
          <w:color w:val="000000" w:themeColor="text1"/>
        </w:rPr>
        <w:t xml:space="preserve"> ¿EL TITULAR DE LA UNIDAD DE TRANSPARENCIA FORMA PARTE DEL GRUPO INTERDISCIPLINARIO? </w:t>
      </w:r>
    </w:p>
    <w:p w14:paraId="3E81CCB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4987BA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5.5</w:t>
      </w:r>
      <w:r w:rsidRPr="006F10CA">
        <w:rPr>
          <w:rFonts w:ascii="Palatino Linotype" w:hAnsi="Palatino Linotype" w:cs="Arial"/>
          <w:i/>
          <w:color w:val="000000" w:themeColor="text1"/>
        </w:rPr>
        <w:t xml:space="preserve"> ¿EL TITULAR DE LA UNIDAD DE TRASPARENCIA FORMA PARTE DEL SISTEMA INSTITUCIONAL DE ARCHIVOS? </w:t>
      </w:r>
    </w:p>
    <w:p w14:paraId="38CD6FD8"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p>
    <w:p w14:paraId="3C487CB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i/>
          <w:color w:val="000000" w:themeColor="text1"/>
        </w:rPr>
        <w:t xml:space="preserve"> </w:t>
      </w:r>
    </w:p>
    <w:p w14:paraId="43E4A09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4F1983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5.6</w:t>
      </w:r>
      <w:r w:rsidRPr="006F10CA">
        <w:rPr>
          <w:rFonts w:ascii="Palatino Linotype" w:hAnsi="Palatino Linotype" w:cs="Arial"/>
          <w:i/>
          <w:color w:val="000000" w:themeColor="text1"/>
        </w:rPr>
        <w:t xml:space="preserve"> LAS ACTAS DEL COMITÉ DE TRANSPARENCIA DE LA PRESENTE ADMINISTRACIÓN DONDE SE APROBÓ CUALQUIER POLÍTICA, MANUAL Y/O INSTRUMENTO DE CONTROL ARCHIVÍSTICO. </w:t>
      </w:r>
    </w:p>
    <w:p w14:paraId="3369949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476C63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5.1: </w:t>
      </w:r>
    </w:p>
    <w:p w14:paraId="0B9FFA6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5.7</w:t>
      </w:r>
      <w:r w:rsidRPr="006F10CA">
        <w:rPr>
          <w:rFonts w:ascii="Palatino Linotype" w:hAnsi="Palatino Linotype" w:cs="Arial"/>
          <w:i/>
          <w:color w:val="000000" w:themeColor="text1"/>
        </w:rPr>
        <w:t xml:space="preserve"> ¿POR QUÉ SU ORGANISMO DESCENTRALIZADO NO CUENTA CON COMITÉ DE TRANSPARENCIA COMO LO ESTABLECE LA LEY? </w:t>
      </w:r>
    </w:p>
    <w:p w14:paraId="135574E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07323C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5.8</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5 </w:t>
      </w:r>
      <w:r w:rsidRPr="006F10CA">
        <w:rPr>
          <w:rFonts w:ascii="Palatino Linotype" w:hAnsi="Palatino Linotype" w:cs="Arial"/>
          <w:i/>
          <w:color w:val="000000" w:themeColor="text1"/>
        </w:rPr>
        <w:t>DEL PRESENTE DOCUMENTO COMO LO ESTABLECE LA LEY?</w:t>
      </w:r>
    </w:p>
    <w:p w14:paraId="6C2F686B"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71C5D1B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Al respecto, el Lineamiento Noveno, fracción I, inciso b) de los Lineamientos para la Organización y Conservación de los Archivos, establece lo siguiente:</w:t>
      </w:r>
    </w:p>
    <w:p w14:paraId="4D0C7669" w14:textId="77777777" w:rsidR="006B0D52" w:rsidRPr="006F10CA" w:rsidRDefault="006B0D52" w:rsidP="006B0D52">
      <w:pPr>
        <w:ind w:right="899"/>
        <w:jc w:val="both"/>
        <w:rPr>
          <w:rFonts w:ascii="Palatino Linotype" w:hAnsi="Palatino Linotype" w:cs="Arial"/>
          <w:i/>
          <w:color w:val="000000" w:themeColor="text1"/>
        </w:rPr>
      </w:pPr>
    </w:p>
    <w:p w14:paraId="722774E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Noveno.</w:t>
      </w:r>
      <w:r w:rsidRPr="006F10CA">
        <w:rPr>
          <w:rFonts w:ascii="Palatino Linotype" w:hAnsi="Palatino Linotype" w:cs="Arial"/>
          <w:i/>
          <w:color w:val="000000" w:themeColor="text1"/>
        </w:rPr>
        <w:t xml:space="preserve"> El Sistema Institucional de Archivos operará a través de las unidades e instancias siguientes: </w:t>
      </w:r>
    </w:p>
    <w:p w14:paraId="6EBBDAA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Normativa: </w:t>
      </w:r>
    </w:p>
    <w:p w14:paraId="37C0A0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a) Área coordinadora de archivos, y </w:t>
      </w:r>
    </w:p>
    <w:p w14:paraId="73DCE1C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b) Comité de transparencia.”</w:t>
      </w:r>
    </w:p>
    <w:p w14:paraId="7BCE2F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300192A0" w14:textId="77777777" w:rsidR="006B0D52" w:rsidRPr="006F10CA" w:rsidRDefault="006B0D52" w:rsidP="006B0D52">
      <w:pPr>
        <w:ind w:right="899"/>
        <w:jc w:val="both"/>
        <w:rPr>
          <w:rFonts w:ascii="Palatino Linotype" w:hAnsi="Palatino Linotype" w:cs="Arial"/>
          <w:i/>
          <w:color w:val="000000" w:themeColor="text1"/>
        </w:rPr>
      </w:pPr>
    </w:p>
    <w:p w14:paraId="4762DC7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No debe perderse de vista el contenido del artículo 45, párrafo primero de Ley de Transparencia y Acceso a la Información Pública del Estado de México y Municipios a saber:</w:t>
      </w:r>
    </w:p>
    <w:p w14:paraId="36B0A0FD" w14:textId="77777777" w:rsidR="006B0D52" w:rsidRPr="006F10CA" w:rsidRDefault="006B0D52" w:rsidP="006B0D52">
      <w:pPr>
        <w:jc w:val="both"/>
        <w:rPr>
          <w:rFonts w:ascii="Palatino Linotype" w:eastAsia="Palatino Linotype" w:hAnsi="Palatino Linotype" w:cs="Palatino Linotype"/>
        </w:rPr>
      </w:pPr>
    </w:p>
    <w:p w14:paraId="311CE8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45.</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Cada sujeto obligado establecerá un Comité de Transparencia,</w:t>
      </w:r>
      <w:r w:rsidRPr="006F10CA">
        <w:rPr>
          <w:rFonts w:ascii="Palatino Linotype" w:hAnsi="Palatino Linotype" w:cs="Arial"/>
          <w:i/>
          <w:color w:val="000000" w:themeColor="text1"/>
        </w:rPr>
        <w:t xml:space="preserve"> colegiado e integrado por lo menos por tres miembros, debiendo de ser siempre un número impar.”</w:t>
      </w:r>
    </w:p>
    <w:p w14:paraId="3D23455F"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0D2912F9" w14:textId="77777777" w:rsidR="006B0D52" w:rsidRPr="00ED32C9" w:rsidRDefault="006B0D52" w:rsidP="006B0D52">
      <w:pPr>
        <w:pStyle w:val="Prrafodelista"/>
        <w:numPr>
          <w:ilvl w:val="0"/>
          <w:numId w:val="1"/>
        </w:numPr>
        <w:spacing w:line="360" w:lineRule="auto"/>
        <w:jc w:val="both"/>
        <w:rPr>
          <w:rFonts w:ascii="Palatino Linotype" w:hAnsi="Palatino Linotype"/>
        </w:rPr>
      </w:pPr>
      <w:r w:rsidRPr="00ED32C9">
        <w:rPr>
          <w:rFonts w:ascii="Palatino Linotype" w:eastAsia="Palatino Linotype" w:hAnsi="Palatino Linotype" w:cs="Palatino Linotype"/>
        </w:rPr>
        <w:t xml:space="preserve">Del precepto citado se desprende que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cuenta con el deber de establecer un Comité de Transparencia, mismo que se integrará por el Titular de la Unidad de Transparencia, el </w:t>
      </w:r>
      <w:proofErr w:type="gramStart"/>
      <w:r w:rsidRPr="00ED32C9">
        <w:rPr>
          <w:rFonts w:ascii="Palatino Linotype" w:eastAsia="Palatino Linotype" w:hAnsi="Palatino Linotype" w:cs="Palatino Linotype"/>
        </w:rPr>
        <w:t>Responsable</w:t>
      </w:r>
      <w:proofErr w:type="gramEnd"/>
      <w:r w:rsidRPr="00ED32C9">
        <w:rPr>
          <w:rFonts w:ascii="Palatino Linotype" w:eastAsia="Palatino Linotype" w:hAnsi="Palatino Linotype" w:cs="Palatino Linotype"/>
        </w:rPr>
        <w:t xml:space="preserve"> del Área Coordinadora de Archivos o equivalente y el Titular del Órgano de Control Interno o equivalente, de conformidad con el artículo 46 de la Ley de Transparencia y Acceso a la Información Pública del Estado de México y Municipios, que es del tenor literal siguiente</w:t>
      </w:r>
      <w:r w:rsidRPr="00ED32C9">
        <w:rPr>
          <w:rFonts w:ascii="Palatino Linotype" w:hAnsi="Palatino Linotype"/>
        </w:rPr>
        <w:t>:</w:t>
      </w:r>
    </w:p>
    <w:p w14:paraId="7BC99C8A" w14:textId="77777777" w:rsidR="006B0D52" w:rsidRPr="006F10CA" w:rsidRDefault="006B0D52" w:rsidP="006B0D52">
      <w:pPr>
        <w:jc w:val="both"/>
        <w:rPr>
          <w:rFonts w:ascii="Palatino Linotype" w:hAnsi="Palatino Linotype"/>
        </w:rPr>
      </w:pPr>
    </w:p>
    <w:p w14:paraId="008762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46.</w:t>
      </w:r>
      <w:r w:rsidRPr="006F10CA">
        <w:rPr>
          <w:rFonts w:ascii="Palatino Linotype" w:hAnsi="Palatino Linotype" w:cs="Arial"/>
          <w:i/>
          <w:color w:val="000000" w:themeColor="text1"/>
        </w:rPr>
        <w:t xml:space="preserve"> Los sujetos obligados integrarán sus Comités de Transparencia de la siguiente forma: </w:t>
      </w:r>
    </w:p>
    <w:p w14:paraId="64D2194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El titular de la unidad de transparencia; </w:t>
      </w:r>
    </w:p>
    <w:p w14:paraId="6B20B0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II.</w:t>
      </w:r>
      <w:r w:rsidRPr="006F10CA">
        <w:rPr>
          <w:rFonts w:ascii="Palatino Linotype" w:hAnsi="Palatino Linotype" w:cs="Arial"/>
          <w:i/>
          <w:color w:val="000000" w:themeColor="text1"/>
        </w:rPr>
        <w:t xml:space="preserve"> El responsable del área coordinadora de archivos o equivalente; y </w:t>
      </w:r>
    </w:p>
    <w:p w14:paraId="6026DA2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El titular del órgano de control interno o equivalente. </w:t>
      </w:r>
    </w:p>
    <w:p w14:paraId="4D8AF27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683935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También estará integrado por el servidor público encargado de la protección de los datos personales cuando sesione para cuestiones relacionadas con esta materia.”</w:t>
      </w:r>
    </w:p>
    <w:p w14:paraId="60B87CF2" w14:textId="77777777" w:rsidR="006B0D52" w:rsidRPr="006F10CA" w:rsidRDefault="006B0D52" w:rsidP="006B0D52">
      <w:pPr>
        <w:ind w:left="567" w:right="567"/>
        <w:jc w:val="both"/>
        <w:rPr>
          <w:rFonts w:ascii="Palatino Linotype" w:hAnsi="Palatino Linotype"/>
        </w:rPr>
      </w:pPr>
    </w:p>
    <w:p w14:paraId="209E31E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es oportuno referir que los Lineamientos para la Organización y Conservación de Archivos, en su artículo Décimo, fracción II, inciso a) y e) dispone lo siguiente: </w:t>
      </w:r>
    </w:p>
    <w:p w14:paraId="6FEDF4B0" w14:textId="77777777" w:rsidR="006B0D52" w:rsidRPr="006F10CA" w:rsidRDefault="006B0D52" w:rsidP="006B0D52">
      <w:pPr>
        <w:jc w:val="both"/>
        <w:rPr>
          <w:rFonts w:ascii="Palatino Linotype" w:eastAsia="Palatino Linotype" w:hAnsi="Palatino Linotype" w:cs="Palatino Linotype"/>
        </w:rPr>
      </w:pPr>
    </w:p>
    <w:p w14:paraId="16D0E87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Décimo</w:t>
      </w:r>
      <w:r w:rsidRPr="006F10CA">
        <w:rPr>
          <w:rFonts w:ascii="Palatino Linotype" w:hAnsi="Palatino Linotype" w:cs="Arial"/>
          <w:i/>
          <w:color w:val="000000" w:themeColor="text1"/>
        </w:rPr>
        <w:t xml:space="preserve">. Las </w:t>
      </w:r>
      <w:r w:rsidRPr="006F10CA">
        <w:rPr>
          <w:rFonts w:ascii="Palatino Linotype" w:hAnsi="Palatino Linotype" w:cs="Arial"/>
          <w:b/>
          <w:i/>
          <w:color w:val="000000" w:themeColor="text1"/>
        </w:rPr>
        <w:t xml:space="preserve">funciones de las áreas normativas son las siguientes: </w:t>
      </w:r>
    </w:p>
    <w:p w14:paraId="6773FA9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i/>
          <w:color w:val="000000" w:themeColor="text1"/>
        </w:rPr>
        <w:t>…</w:t>
      </w:r>
    </w:p>
    <w:p w14:paraId="67627F3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 Comité de transparencia:</w:t>
      </w:r>
      <w:r w:rsidRPr="006F10CA">
        <w:rPr>
          <w:rFonts w:ascii="Palatino Linotype" w:hAnsi="Palatino Linotype" w:cs="Arial"/>
          <w:i/>
          <w:color w:val="000000" w:themeColor="text1"/>
        </w:rPr>
        <w:t xml:space="preserve"> </w:t>
      </w:r>
    </w:p>
    <w:p w14:paraId="48B7A9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 Aprobar las políticas, manuales e instrumentos archivísticos formulados por el área coordinadora de archivos;</w:t>
      </w:r>
      <w:r w:rsidRPr="006F10CA">
        <w:rPr>
          <w:rFonts w:ascii="Palatino Linotype" w:hAnsi="Palatino Linotype" w:cs="Arial"/>
          <w:i/>
          <w:color w:val="000000" w:themeColor="text1"/>
        </w:rPr>
        <w:t xml:space="preserve"> </w:t>
      </w:r>
    </w:p>
    <w:p w14:paraId="48E55D5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b) Apoyar en los programas de valoración documental; </w:t>
      </w:r>
    </w:p>
    <w:p w14:paraId="223A789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c) Propiciar el desarrollo de medidas y acciones permanentes para el resguardo y conservación de documentos y expedientes clasificados, y de aquellos que sean parte de los sistemas de datos personales en coordinación y concertación con los responsables de las unidades de archivo; </w:t>
      </w:r>
    </w:p>
    <w:p w14:paraId="38313C9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d) Dar seguimiento a la aplicación de los instrumentos de control y consulta archivísticos para la protección de la información confidencial; </w:t>
      </w:r>
    </w:p>
    <w:p w14:paraId="53EDE0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e) Aprobar los instrumentos de control archivístico</w:t>
      </w:r>
      <w:r w:rsidRPr="006F10CA">
        <w:rPr>
          <w:rFonts w:ascii="Palatino Linotype" w:hAnsi="Palatino Linotype" w:cs="Arial"/>
          <w:i/>
          <w:color w:val="000000" w:themeColor="text1"/>
        </w:rPr>
        <w:t xml:space="preserve">, y </w:t>
      </w:r>
    </w:p>
    <w:p w14:paraId="67B8DD8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f) Las demás que establezcan las disposiciones aplicables.” </w:t>
      </w:r>
    </w:p>
    <w:p w14:paraId="3A16CA6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1760774A"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6ACD147E"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De lo anterior, podemos advertir </w:t>
      </w:r>
      <w:proofErr w:type="gramStart"/>
      <w:r w:rsidRPr="00ED32C9">
        <w:rPr>
          <w:rFonts w:ascii="Palatino Linotype" w:eastAsia="Palatino Linotype" w:hAnsi="Palatino Linotype" w:cs="Palatino Linotype"/>
        </w:rPr>
        <w:t>que</w:t>
      </w:r>
      <w:proofErr w:type="gramEnd"/>
      <w:r w:rsidRPr="00ED32C9">
        <w:rPr>
          <w:rFonts w:ascii="Palatino Linotype" w:eastAsia="Palatino Linotype" w:hAnsi="Palatino Linotype" w:cs="Palatino Linotype"/>
        </w:rPr>
        <w:t xml:space="preserve"> dentro de las funciones del Comité de Transparencia, se encuentran las de aprobar las políticas, manuales e instrumentos archivísticos. </w:t>
      </w:r>
    </w:p>
    <w:p w14:paraId="589811F8" w14:textId="77777777" w:rsidR="006B0D52" w:rsidRPr="006F10CA" w:rsidRDefault="006B0D52" w:rsidP="006B0D52">
      <w:pPr>
        <w:spacing w:line="360" w:lineRule="auto"/>
        <w:jc w:val="both"/>
        <w:rPr>
          <w:rFonts w:ascii="Palatino Linotype" w:eastAsia="Palatino Linotype" w:hAnsi="Palatino Linotype" w:cs="Palatino Linotype"/>
        </w:rPr>
      </w:pPr>
    </w:p>
    <w:p w14:paraId="5CF63C05" w14:textId="77777777" w:rsidR="006B0D52" w:rsidRPr="00ED32C9" w:rsidRDefault="006B0D52" w:rsidP="006B0D52">
      <w:pPr>
        <w:pStyle w:val="Prrafodelista"/>
        <w:numPr>
          <w:ilvl w:val="0"/>
          <w:numId w:val="1"/>
        </w:numPr>
        <w:spacing w:line="360" w:lineRule="auto"/>
        <w:jc w:val="both"/>
        <w:rPr>
          <w:rFonts w:ascii="Palatino Linotype" w:hAnsi="Palatino Linotype"/>
          <w:color w:val="000000" w:themeColor="text1"/>
        </w:rPr>
      </w:pPr>
      <w:r w:rsidRPr="00ED32C9">
        <w:rPr>
          <w:rFonts w:ascii="Palatino Linotype" w:eastAsia="Palatino Linotype" w:hAnsi="Palatino Linotype" w:cs="Palatino Linotype"/>
        </w:rPr>
        <w:t xml:space="preserve">Por cuanto hace al requerimiento relacionado con saber si el Titular de la Unidad de Transparencia forma parte del grupo interdisciplinario y del sistema </w:t>
      </w:r>
      <w:r w:rsidRPr="00ED32C9">
        <w:rPr>
          <w:rFonts w:ascii="Palatino Linotype" w:eastAsia="Palatino Linotype" w:hAnsi="Palatino Linotype" w:cs="Palatino Linotype"/>
        </w:rPr>
        <w:lastRenderedPageBreak/>
        <w:t xml:space="preserve">institucional de archivos; al respecto, es de señalar que en líneas anteriores, ya se consideró ordenar al </w:t>
      </w:r>
      <w:r w:rsidRPr="00ED32C9">
        <w:rPr>
          <w:rFonts w:ascii="Palatino Linotype" w:eastAsia="Palatino Linotype" w:hAnsi="Palatino Linotype" w:cs="Palatino Linotype"/>
          <w:b/>
        </w:rPr>
        <w:t xml:space="preserve">SUJETO OBLIGADO </w:t>
      </w:r>
      <w:r w:rsidRPr="00ED32C9">
        <w:rPr>
          <w:rFonts w:ascii="Palatino Linotype" w:eastAsia="Palatino Linotype" w:hAnsi="Palatino Linotype" w:cs="Palatino Linotype"/>
        </w:rPr>
        <w:t xml:space="preserve">el acta o </w:t>
      </w:r>
      <w:r w:rsidRPr="00ED32C9">
        <w:rPr>
          <w:rFonts w:ascii="Palatino Linotype" w:hAnsi="Palatino Linotype"/>
          <w:color w:val="000000" w:themeColor="text1"/>
        </w:rPr>
        <w:t xml:space="preserve">documento análogo que dé cuenta de su instalación, en el que se advierta su integración; documentos con los cuales, </w:t>
      </w:r>
      <w:r w:rsidRPr="00ED32C9">
        <w:rPr>
          <w:rFonts w:ascii="Palatino Linotype" w:hAnsi="Palatino Linotype"/>
          <w:b/>
          <w:color w:val="000000" w:themeColor="text1"/>
        </w:rPr>
        <w:t xml:space="preserve">LA RECURRENTE </w:t>
      </w:r>
      <w:r w:rsidRPr="00ED32C9">
        <w:rPr>
          <w:rFonts w:ascii="Palatino Linotype" w:hAnsi="Palatino Linotype"/>
          <w:color w:val="000000" w:themeColor="text1"/>
        </w:rPr>
        <w:t xml:space="preserve">estará en posibilidad de conocer si el Titular de la Unidad de Transparencia forma parte de los mismos.   </w:t>
      </w:r>
    </w:p>
    <w:p w14:paraId="6D697F5A" w14:textId="77777777" w:rsidR="006B0D52" w:rsidRPr="006F10CA" w:rsidRDefault="006B0D52" w:rsidP="006B0D52">
      <w:pPr>
        <w:spacing w:line="360" w:lineRule="auto"/>
        <w:jc w:val="both"/>
        <w:rPr>
          <w:rFonts w:ascii="Palatino Linotype" w:eastAsia="Palatino Linotype" w:hAnsi="Palatino Linotype" w:cs="Palatino Linotype"/>
        </w:rPr>
      </w:pPr>
    </w:p>
    <w:p w14:paraId="0347A359"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consecuencia, este Órgano Garante determina ordenar de ser procedente en versión pública lo siguiente: </w:t>
      </w:r>
    </w:p>
    <w:p w14:paraId="6E52465A" w14:textId="77777777" w:rsidR="006B0D52" w:rsidRPr="006F10CA" w:rsidRDefault="006B0D52" w:rsidP="006B0D52">
      <w:pPr>
        <w:spacing w:line="360" w:lineRule="auto"/>
        <w:jc w:val="both"/>
        <w:rPr>
          <w:rFonts w:ascii="Palatino Linotype" w:hAnsi="Palatino Linotype"/>
        </w:rPr>
      </w:pPr>
    </w:p>
    <w:p w14:paraId="6561CD4D"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 El documento que dé cuenta de la instalación del Comité de Transparencia, en el que se advierta su integración al 10 de noviembre de 2022.</w:t>
      </w:r>
    </w:p>
    <w:p w14:paraId="740DF563"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Las políticas, manuales e instrumentos de control aprobados por el Comité de Transparencia, del 01 al 10 de noviembre de 2022; así como el acta donde fueron aprobados. </w:t>
      </w:r>
    </w:p>
    <w:p w14:paraId="568BBED0" w14:textId="77777777" w:rsidR="006B0D52" w:rsidRPr="006F10CA" w:rsidRDefault="006B0D52" w:rsidP="006B0D52">
      <w:pPr>
        <w:widowControl w:val="0"/>
        <w:autoSpaceDE w:val="0"/>
        <w:autoSpaceDN w:val="0"/>
        <w:adjustRightInd w:val="0"/>
        <w:spacing w:line="360" w:lineRule="auto"/>
        <w:jc w:val="both"/>
        <w:rPr>
          <w:rFonts w:ascii="Palatino Linotype" w:eastAsia="Palatino Linotype" w:hAnsi="Palatino Linotype" w:cs="Palatino Linotype"/>
        </w:rPr>
      </w:pPr>
    </w:p>
    <w:p w14:paraId="4A242879"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su entrega,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68318DE9" w14:textId="77777777" w:rsidR="006B0D52" w:rsidRPr="006F10CA" w:rsidRDefault="006B0D52" w:rsidP="006B0D52">
      <w:pPr>
        <w:widowControl w:val="0"/>
        <w:autoSpaceDE w:val="0"/>
        <w:autoSpaceDN w:val="0"/>
        <w:adjustRightInd w:val="0"/>
        <w:spacing w:line="360" w:lineRule="auto"/>
        <w:jc w:val="both"/>
        <w:rPr>
          <w:rFonts w:ascii="Palatino Linotype" w:eastAsia="Palatino Linotype" w:hAnsi="Palatino Linotype" w:cs="Palatino Linotype"/>
        </w:rPr>
      </w:pPr>
    </w:p>
    <w:p w14:paraId="501E0952"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otro orden de ideas, respecto al requerimiento realizado por la particular identificado con el </w:t>
      </w:r>
      <w:r w:rsidRPr="00ED32C9">
        <w:rPr>
          <w:rFonts w:ascii="Palatino Linotype" w:eastAsia="Palatino Linotype" w:hAnsi="Palatino Linotype" w:cs="Palatino Linotype"/>
          <w:b/>
        </w:rPr>
        <w:t>NUMERAL 6</w:t>
      </w:r>
      <w:r w:rsidRPr="00ED32C9">
        <w:rPr>
          <w:rFonts w:ascii="Palatino Linotype" w:eastAsia="Palatino Linotype" w:hAnsi="Palatino Linotype" w:cs="Palatino Linotype"/>
        </w:rPr>
        <w:t xml:space="preserve">, relacionado con el Comité de Selección Documental, consistente en los requerimientos siguientes: </w:t>
      </w:r>
    </w:p>
    <w:p w14:paraId="2B587B49" w14:textId="77777777" w:rsidR="006B0D52" w:rsidRPr="006F10CA" w:rsidRDefault="006B0D52" w:rsidP="006B0D52">
      <w:pPr>
        <w:jc w:val="both"/>
        <w:rPr>
          <w:rFonts w:ascii="Palatino Linotype" w:eastAsia="Palatino Linotype" w:hAnsi="Palatino Linotype" w:cs="Palatino Linotype"/>
        </w:rPr>
      </w:pPr>
    </w:p>
    <w:p w14:paraId="7C7E79F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NUMERAL 6 COMITÉ DE SELECCIÓN DOCUMENTAL</w:t>
      </w:r>
      <w:r w:rsidRPr="006F10CA">
        <w:rPr>
          <w:rFonts w:ascii="Palatino Linotype" w:hAnsi="Palatino Linotype" w:cs="Arial"/>
          <w:i/>
          <w:color w:val="000000" w:themeColor="text1"/>
        </w:rPr>
        <w:t xml:space="preserve"> </w:t>
      </w:r>
    </w:p>
    <w:p w14:paraId="1B198F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w:t>
      </w:r>
      <w:r w:rsidRPr="006F10CA">
        <w:rPr>
          <w:rFonts w:ascii="Palatino Linotype" w:hAnsi="Palatino Linotype" w:cs="Arial"/>
          <w:i/>
          <w:color w:val="000000" w:themeColor="text1"/>
        </w:rPr>
        <w:t xml:space="preserve"> ¿SU ORGANISMO DESCENTRALIZADO CUENTA CON COMITÉ DE SELECCIÓN DOCUMENTAL COMO LO INDICAN LOS ARTÍCULOS 36, 37, 38, 39, 40, 41 </w:t>
      </w:r>
      <w:proofErr w:type="gramStart"/>
      <w:r w:rsidRPr="006F10CA">
        <w:rPr>
          <w:rFonts w:ascii="Palatino Linotype" w:hAnsi="Palatino Linotype" w:cs="Arial"/>
          <w:i/>
          <w:color w:val="000000" w:themeColor="text1"/>
        </w:rPr>
        <w:t>Y 42 DE LOS LINEAMIENTOS PARA LA VALORACIÓN, SELECCIÓN Y BAJA DE LOS DOCUMENTOS, EXPEDIENTES Y SERIES DE TRÁMITE CONCLUIDO EN LOS ARCHIVOS DEL ESTADO DE MÉXICO?</w:t>
      </w:r>
      <w:proofErr w:type="gramEnd"/>
    </w:p>
    <w:p w14:paraId="3E92116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4B1BBC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6.1: </w:t>
      </w:r>
    </w:p>
    <w:p w14:paraId="317CF58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6.2</w:t>
      </w:r>
      <w:r w:rsidRPr="006F10CA">
        <w:rPr>
          <w:rFonts w:ascii="Palatino Linotype" w:hAnsi="Palatino Linotype" w:cs="Arial"/>
          <w:i/>
          <w:color w:val="000000" w:themeColor="text1"/>
        </w:rPr>
        <w:t xml:space="preserve"> ¿QUIÉN OCUPA EL CARGO DE PRESIDENTE DEL COMITÉ DE SELECCIÓN DOCUMENTAL COMO LO INDICA EL ARTÍCULO 38 </w:t>
      </w:r>
      <w:proofErr w:type="gramStart"/>
      <w:r w:rsidRPr="006F10CA">
        <w:rPr>
          <w:rFonts w:ascii="Palatino Linotype" w:hAnsi="Palatino Linotype" w:cs="Arial"/>
          <w:i/>
          <w:color w:val="000000" w:themeColor="text1"/>
        </w:rPr>
        <w:t>FRACCIÓN I DE LOS LINEAMIENTOS PARA LA VALORACIÓN, SELECCIÓN Y BAJA DE LOS DOCUMENTOS, EXPEDIENTES Y SERIES DE TRÁMITE CONCLUIDO EN LOS ARCHIVOS DEL ESTADO DE MÉXICO?</w:t>
      </w:r>
      <w:proofErr w:type="gramEnd"/>
    </w:p>
    <w:p w14:paraId="21E496D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597B523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6.3</w:t>
      </w:r>
      <w:r w:rsidRPr="006F10CA">
        <w:rPr>
          <w:rFonts w:ascii="Palatino Linotype" w:hAnsi="Palatino Linotype" w:cs="Arial"/>
          <w:i/>
          <w:color w:val="000000" w:themeColor="text1"/>
        </w:rPr>
        <w:t xml:space="preserve"> ¿QUIÉN OCUPA EL CARGO DE SECRETARIO TÉCNICO DEL COMITÉ DE SELECCIÓN DOCUMENTAL COMO LO INDICA EL ARTÍCULO 38 </w:t>
      </w:r>
      <w:proofErr w:type="gramStart"/>
      <w:r w:rsidRPr="006F10CA">
        <w:rPr>
          <w:rFonts w:ascii="Palatino Linotype" w:hAnsi="Palatino Linotype" w:cs="Arial"/>
          <w:i/>
          <w:color w:val="000000" w:themeColor="text1"/>
        </w:rPr>
        <w:t>FRACCIÓN II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6B0D732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E0765F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6.4</w:t>
      </w:r>
      <w:r w:rsidRPr="006F10CA">
        <w:rPr>
          <w:rFonts w:ascii="Palatino Linotype" w:hAnsi="Palatino Linotype" w:cs="Arial"/>
          <w:i/>
          <w:color w:val="000000" w:themeColor="text1"/>
        </w:rPr>
        <w:t xml:space="preserve"> ¿QUIENES OCUPAN LOS CARGOS DE VOCALES DEL COMITÉ DE SELECCIÓN DOCUMENTAL COMO LO INDICA EL ARTÍCULO 38 </w:t>
      </w:r>
      <w:proofErr w:type="gramStart"/>
      <w:r w:rsidRPr="006F10CA">
        <w:rPr>
          <w:rFonts w:ascii="Palatino Linotype" w:hAnsi="Palatino Linotype" w:cs="Arial"/>
          <w:i/>
          <w:color w:val="000000" w:themeColor="text1"/>
        </w:rPr>
        <w:t>FRACCIÓN III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7CDFF45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6ACD92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6.5</w:t>
      </w:r>
      <w:r w:rsidRPr="006F10CA">
        <w:rPr>
          <w:rFonts w:ascii="Palatino Linotype" w:hAnsi="Palatino Linotype" w:cs="Arial"/>
          <w:i/>
          <w:color w:val="000000" w:themeColor="text1"/>
        </w:rPr>
        <w:t xml:space="preserve"> ¿LOS INTEGRANTES DEL COMITÉ DE SELECCIÓN DOCUMENTAL CUENTAN CON CONOCIMIENTOS Y EXPERIENCIA EN MATERIA ARCHIVÍSTICA COMO LO INDICA EL ARTÍCULO 39 </w:t>
      </w:r>
      <w:proofErr w:type="gramStart"/>
      <w:r w:rsidRPr="006F10CA">
        <w:rPr>
          <w:rFonts w:ascii="Palatino Linotype" w:hAnsi="Palatino Linotype" w:cs="Arial"/>
          <w:i/>
          <w:color w:val="000000" w:themeColor="text1"/>
        </w:rPr>
        <w:t>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2013DEF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55DD1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6.6</w:t>
      </w:r>
      <w:r w:rsidRPr="006F10CA">
        <w:rPr>
          <w:rFonts w:ascii="Palatino Linotype" w:hAnsi="Palatino Linotype" w:cs="Arial"/>
          <w:i/>
          <w:color w:val="000000" w:themeColor="text1"/>
        </w:rPr>
        <w:t xml:space="preserve"> ¿EL SECRETARIO TÉCNICO DEL COMITÉ DE SELECCIÓN DOCUMENTAL HA SOLICITADO A LA COMISIÓN DICTAMINADORA DE DEPURACIÓN DE DOCUMENTOS HA SOLICITADO ASESORÍA TÉCNICA EN MATERIA DE SELECCIÓN DOCUMENTAL COMO LO INDICA EL ARTÍCULO 41 </w:t>
      </w:r>
      <w:proofErr w:type="gramStart"/>
      <w:r w:rsidRPr="006F10CA">
        <w:rPr>
          <w:rFonts w:ascii="Palatino Linotype" w:hAnsi="Palatino Linotype" w:cs="Arial"/>
          <w:i/>
          <w:color w:val="000000" w:themeColor="text1"/>
        </w:rPr>
        <w:t>FRACCIÓN III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6B3DA31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6A63CB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6.7</w:t>
      </w:r>
      <w:r w:rsidRPr="006F10CA">
        <w:rPr>
          <w:rFonts w:ascii="Palatino Linotype" w:hAnsi="Palatino Linotype" w:cs="Arial"/>
          <w:i/>
          <w:color w:val="000000" w:themeColor="text1"/>
        </w:rPr>
        <w:t xml:space="preserve"> ¿EL SECRETARIO TÉCNICO DEL COMITÉ DE SELECCIÓN DOCUMENTAL LLEVA EL CONTROL Y EL ARCHIVO DE LAS ACTAS DE BAJA EMITIDAS POR EL COMITÉ Y DE LOS ACUERDOS EXPEDIDOS POR LA COMISIÓN DICTAMINADORA DE DEPURACIÓN DE DOCUMENTOS COMO LO INDICA EL ARTÍCULO 41 </w:t>
      </w:r>
      <w:proofErr w:type="gramStart"/>
      <w:r w:rsidRPr="006F10CA">
        <w:rPr>
          <w:rFonts w:ascii="Palatino Linotype" w:hAnsi="Palatino Linotype" w:cs="Arial"/>
          <w:i/>
          <w:color w:val="000000" w:themeColor="text1"/>
        </w:rPr>
        <w:t>FRACCIÓN VII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227300A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0EDFD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6.8</w:t>
      </w:r>
      <w:r w:rsidRPr="006F10CA">
        <w:rPr>
          <w:rFonts w:ascii="Palatino Linotype" w:hAnsi="Palatino Linotype" w:cs="Arial"/>
          <w:i/>
          <w:color w:val="000000" w:themeColor="text1"/>
        </w:rPr>
        <w:t xml:space="preserve"> ¿LOS VOCALES DEL COMITÉ DE SELECCIÓN DOCUMENTAL HAN OTORGADO LA ASESORÍA TÉCNICA A LAS UNIDADES ADMINISTRATIVAS DE SU ORGANISMO DESCENTRALIZADO EN MATERIA DE SELECCIÓN DOCUMENTAL COMO LO INDICA EL ARTÍCULO 42 </w:t>
      </w:r>
      <w:proofErr w:type="gramStart"/>
      <w:r w:rsidRPr="006F10CA">
        <w:rPr>
          <w:rFonts w:ascii="Palatino Linotype" w:hAnsi="Palatino Linotype" w:cs="Arial"/>
          <w:i/>
          <w:color w:val="000000" w:themeColor="text1"/>
        </w:rPr>
        <w:t>FRACCIÓN II DE LOS LINEAMIENTOS PARA LA VALORACIÓN, SELECCIÓN Y BAJA DE LOS DOCUMENTOS, EXPEDIENTES Y SERIES DE TRÁMITE CONCLUIDO EN LOS ARCHIVOS DEL ESTADO DE MÉXICO?</w:t>
      </w:r>
      <w:proofErr w:type="gramEnd"/>
    </w:p>
    <w:p w14:paraId="352CE08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5AF82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i/>
          <w:color w:val="000000" w:themeColor="text1"/>
        </w:rPr>
        <w:t xml:space="preserve"> </w:t>
      </w:r>
    </w:p>
    <w:p w14:paraId="0935E21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6.9</w:t>
      </w:r>
      <w:r w:rsidRPr="006F10CA">
        <w:rPr>
          <w:rFonts w:ascii="Palatino Linotype" w:hAnsi="Palatino Linotype" w:cs="Arial"/>
          <w:i/>
          <w:color w:val="000000" w:themeColor="text1"/>
        </w:rPr>
        <w:t xml:space="preserve"> EL ACTA DE INSTALACIÓN DEL COMITÉ DE SELECCIÓN DOCUMENTAL DE LA PRESENTE ADMINISTRACIÓN. </w:t>
      </w:r>
    </w:p>
    <w:p w14:paraId="732EAC9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0A03E2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6.10</w:t>
      </w:r>
      <w:r w:rsidRPr="006F10CA">
        <w:rPr>
          <w:rFonts w:ascii="Palatino Linotype" w:hAnsi="Palatino Linotype" w:cs="Arial"/>
          <w:i/>
          <w:color w:val="000000" w:themeColor="text1"/>
        </w:rPr>
        <w:t xml:space="preserve"> EN CASO AFIRMATIVO A LA PREGUNTA 6.6, EL O LOS DOCUMENTOS MEDIANTE EL CUAL EL SECRETARIO TÉCNICO HA </w:t>
      </w:r>
      <w:r w:rsidRPr="006F10CA">
        <w:rPr>
          <w:rFonts w:ascii="Palatino Linotype" w:hAnsi="Palatino Linotype" w:cs="Arial"/>
          <w:i/>
          <w:color w:val="000000" w:themeColor="text1"/>
        </w:rPr>
        <w:lastRenderedPageBreak/>
        <w:t xml:space="preserve">SOLICITADO ASESORÍA TÉCNICA EN MATERIA DE DISPOSICIÓN DOCUMENTAL A LA COMISIÓN DICTAMINADORA DE DEPURACIÓN DE DOCUMENTOS. </w:t>
      </w:r>
    </w:p>
    <w:p w14:paraId="7E7E21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7C6243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6.11</w:t>
      </w:r>
      <w:r w:rsidRPr="006F10CA">
        <w:rPr>
          <w:rFonts w:ascii="Palatino Linotype" w:hAnsi="Palatino Linotype" w:cs="Arial"/>
          <w:i/>
          <w:color w:val="000000" w:themeColor="text1"/>
        </w:rPr>
        <w:t xml:space="preserve"> EN CASO AFIRMATIVO A LA PREGUNTA 6.7, EL INVENTARIO DEL ARCHIVO DE LAS ACTAS DE BAJA EMTIDAS POR EL COMITÉ Y DE LOS ACUERDOS EXPEDIDOS POR LA COMISIÓN DICTAMINADORA DE DEPURACIÓN DE DOCUMENTOS. </w:t>
      </w:r>
    </w:p>
    <w:p w14:paraId="1767686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51D3A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6.12</w:t>
      </w:r>
      <w:r w:rsidRPr="006F10CA">
        <w:rPr>
          <w:rFonts w:ascii="Palatino Linotype" w:hAnsi="Palatino Linotype" w:cs="Arial"/>
          <w:i/>
          <w:color w:val="000000" w:themeColor="text1"/>
        </w:rPr>
        <w:t xml:space="preserve"> EN CASO AFIRMATIVO A LA PREGUNTA 6.8, EL ACTA DEL COMITÉ DE SELECCIÓN DOCUMENTAL DONDE SE PROPUSO, Y APROBÓ EL PROGRAMA DE CAPACITACIÓN ARCHIVÍSTICA EN MATERIA DE SELECCIÓN </w:t>
      </w:r>
      <w:proofErr w:type="gramStart"/>
      <w:r w:rsidRPr="006F10CA">
        <w:rPr>
          <w:rFonts w:ascii="Palatino Linotype" w:hAnsi="Palatino Linotype" w:cs="Arial"/>
          <w:i/>
          <w:color w:val="000000" w:themeColor="text1"/>
        </w:rPr>
        <w:t>DOCUMENTAL</w:t>
      </w:r>
      <w:proofErr w:type="gramEnd"/>
      <w:r w:rsidRPr="006F10CA">
        <w:rPr>
          <w:rFonts w:ascii="Palatino Linotype" w:hAnsi="Palatino Linotype" w:cs="Arial"/>
          <w:i/>
          <w:color w:val="000000" w:themeColor="text1"/>
        </w:rPr>
        <w:t xml:space="preserve"> ASÍ COMO EL DOCUMENTO DONDE SE DESCRIBE DICHO PROGRAMA. </w:t>
      </w:r>
    </w:p>
    <w:p w14:paraId="7D503BE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A1715F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6.1: </w:t>
      </w:r>
    </w:p>
    <w:p w14:paraId="32B260C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6.13</w:t>
      </w:r>
      <w:r w:rsidRPr="006F10CA">
        <w:rPr>
          <w:rFonts w:ascii="Palatino Linotype" w:hAnsi="Palatino Linotype" w:cs="Arial"/>
          <w:i/>
          <w:color w:val="000000" w:themeColor="text1"/>
        </w:rPr>
        <w:t xml:space="preserve"> ¿POR QUÉ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COMITÉ DE SELECCIÓN DOCUMENTAL COMO LO ESTABLECE LA LEY? </w:t>
      </w:r>
    </w:p>
    <w:p w14:paraId="00366C3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2E1170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6.14</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6</w:t>
      </w:r>
      <w:r w:rsidRPr="006F10CA">
        <w:rPr>
          <w:rFonts w:ascii="Palatino Linotype" w:hAnsi="Palatino Linotype" w:cs="Arial"/>
          <w:i/>
          <w:color w:val="000000" w:themeColor="text1"/>
        </w:rPr>
        <w:t xml:space="preserve"> DEL PRESENTE DOCUMENTO COMO LO ESTABLECE LA LEY? </w:t>
      </w:r>
    </w:p>
    <w:p w14:paraId="503D13C0" w14:textId="77777777" w:rsidR="006B0D52" w:rsidRPr="006F10CA" w:rsidRDefault="006B0D52" w:rsidP="006B0D52">
      <w:pPr>
        <w:widowControl w:val="0"/>
        <w:autoSpaceDE w:val="0"/>
        <w:autoSpaceDN w:val="0"/>
        <w:adjustRightInd w:val="0"/>
        <w:jc w:val="both"/>
        <w:rPr>
          <w:rFonts w:ascii="Palatino Linotype" w:eastAsia="Palatino Linotype" w:hAnsi="Palatino Linotype" w:cs="Palatino Linotype"/>
        </w:rPr>
      </w:pPr>
    </w:p>
    <w:p w14:paraId="522B9B6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Al respecto, los Lineamientos para la Valoración, Selección y Baja de los Documentos, Expedientes y Series de Trámite Concluidos en los Archivos del </w:t>
      </w:r>
      <w:r w:rsidRPr="00ED32C9">
        <w:rPr>
          <w:rFonts w:ascii="Palatino Linotype" w:eastAsia="Palatino Linotype" w:hAnsi="Palatino Linotype" w:cs="Palatino Linotype"/>
        </w:rPr>
        <w:lastRenderedPageBreak/>
        <w:t>Estado de México</w:t>
      </w:r>
      <w:r w:rsidRPr="006F10CA">
        <w:rPr>
          <w:rStyle w:val="Refdenotaalpie"/>
          <w:rFonts w:ascii="Palatino Linotype" w:eastAsia="Palatino Linotype" w:hAnsi="Palatino Linotype" w:cs="Palatino Linotype"/>
        </w:rPr>
        <w:footnoteReference w:id="10"/>
      </w:r>
      <w:r w:rsidRPr="00ED32C9">
        <w:rPr>
          <w:rFonts w:ascii="Palatino Linotype" w:eastAsia="Palatino Linotype" w:hAnsi="Palatino Linotype" w:cs="Palatino Linotype"/>
        </w:rPr>
        <w:t xml:space="preserve">, dispone que se deberá establecer un Comité de Selección Documental que será el encargado de validar que la selección preliminar o final de los expedientes de trámite concluido se haya realizado en el Archivo de Trámite o en el Archivo de Concentración, con apego a lo establecido en los Lineamientos, los Dictámenes y el Catálogo de Disposición Documental, el cual conforme tendrá las siguientes funciones y se integrará de la forma siguiente: </w:t>
      </w:r>
    </w:p>
    <w:p w14:paraId="6DF63C92" w14:textId="77777777" w:rsidR="006B0D52" w:rsidRPr="006F10CA" w:rsidRDefault="006B0D52" w:rsidP="006B0D52">
      <w:pPr>
        <w:jc w:val="both"/>
        <w:rPr>
          <w:rFonts w:ascii="Palatino Linotype" w:eastAsia="Palatino Linotype" w:hAnsi="Palatino Linotype" w:cs="Palatino Linotype"/>
        </w:rPr>
      </w:pPr>
    </w:p>
    <w:p w14:paraId="1A7EB20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37.-</w:t>
      </w:r>
      <w:r w:rsidRPr="006F10CA">
        <w:rPr>
          <w:rFonts w:ascii="Palatino Linotype" w:hAnsi="Palatino Linotype" w:cs="Arial"/>
          <w:i/>
          <w:color w:val="000000" w:themeColor="text1"/>
        </w:rPr>
        <w:t xml:space="preserve"> El Comité tendrá las siguientes funciones: </w:t>
      </w:r>
    </w:p>
    <w:p w14:paraId="0980EC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 </w:t>
      </w:r>
      <w:r w:rsidRPr="006F10CA">
        <w:rPr>
          <w:rFonts w:ascii="Palatino Linotype" w:hAnsi="Palatino Linotype" w:cs="Arial"/>
          <w:i/>
          <w:color w:val="000000" w:themeColor="text1"/>
        </w:rPr>
        <w:t xml:space="preserve">Coordinar las acciones que en materia de selección documental realicen las Unidades Administrativas; </w:t>
      </w:r>
    </w:p>
    <w:p w14:paraId="3210B16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Establecer una coordinación permanente con la Comisión, a afecto de que sus integrantes se mantengan actualizados respecto de la normatividad que rige el proceso de selección documental; </w:t>
      </w:r>
    </w:p>
    <w:p w14:paraId="457384A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Otorgar asesoría técnica, a las Unidades Administrativas para la realización de la selección preliminar o final de sus documentos de trámite concluido, y supervisar que se efectué conforme a la normatividad establecida por la Comisión; </w:t>
      </w:r>
    </w:p>
    <w:p w14:paraId="7BB5D82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Autorizar la baja de los documentos producto del proceso de selección preliminar aplicado en los Archivos de Trámite de las Unidades Administrativas; </w:t>
      </w:r>
    </w:p>
    <w:p w14:paraId="0A3170C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Otorgar el Visto Bueno al proceso de selección final aplicado a los expedientes de trámite concluido por los Archivos de Concentración; </w:t>
      </w:r>
    </w:p>
    <w:p w14:paraId="25C0A02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w:t>
      </w:r>
      <w:r w:rsidRPr="006F10CA">
        <w:rPr>
          <w:rFonts w:ascii="Palatino Linotype" w:hAnsi="Palatino Linotype" w:cs="Arial"/>
          <w:i/>
          <w:color w:val="000000" w:themeColor="text1"/>
        </w:rPr>
        <w:t xml:space="preserve"> Tramitar ante la Comisión la validación del proceso de selección final realizado a los expedientes de trámite concluido, así como la autorización para proceder a la baja de los tipos, expedientes o series documentales seleccionados; y </w:t>
      </w:r>
    </w:p>
    <w:p w14:paraId="69CD609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Asistir al acto de testificación de destrucción de los documentos autorizados para su baja. </w:t>
      </w:r>
    </w:p>
    <w:p w14:paraId="06FF924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59C106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38.-</w:t>
      </w:r>
      <w:r w:rsidRPr="006F10CA">
        <w:rPr>
          <w:rFonts w:ascii="Palatino Linotype" w:hAnsi="Palatino Linotype" w:cs="Arial"/>
          <w:i/>
          <w:color w:val="000000" w:themeColor="text1"/>
        </w:rPr>
        <w:t xml:space="preserve"> El Comité se integrará de la forma siguiente: </w:t>
      </w:r>
    </w:p>
    <w:p w14:paraId="1F2D17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 Un </w:t>
      </w:r>
      <w:proofErr w:type="gramStart"/>
      <w:r w:rsidRPr="006F10CA">
        <w:rPr>
          <w:rFonts w:ascii="Palatino Linotype" w:hAnsi="Palatino Linotype" w:cs="Arial"/>
          <w:i/>
          <w:color w:val="000000" w:themeColor="text1"/>
        </w:rPr>
        <w:t>Presidente</w:t>
      </w:r>
      <w:proofErr w:type="gramEnd"/>
      <w:r w:rsidRPr="006F10CA">
        <w:rPr>
          <w:rFonts w:ascii="Palatino Linotype" w:hAnsi="Palatino Linotype" w:cs="Arial"/>
          <w:i/>
          <w:color w:val="000000" w:themeColor="text1"/>
        </w:rPr>
        <w:t xml:space="preserve">; </w:t>
      </w:r>
    </w:p>
    <w:p w14:paraId="1FEB878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II. Un </w:t>
      </w:r>
      <w:proofErr w:type="gramStart"/>
      <w:r w:rsidRPr="006F10CA">
        <w:rPr>
          <w:rFonts w:ascii="Palatino Linotype" w:hAnsi="Palatino Linotype" w:cs="Arial"/>
          <w:i/>
          <w:color w:val="000000" w:themeColor="text1"/>
        </w:rPr>
        <w:t>Secretario Técnico</w:t>
      </w:r>
      <w:proofErr w:type="gramEnd"/>
      <w:r w:rsidRPr="006F10CA">
        <w:rPr>
          <w:rFonts w:ascii="Palatino Linotype" w:hAnsi="Palatino Linotype" w:cs="Arial"/>
          <w:i/>
          <w:color w:val="000000" w:themeColor="text1"/>
        </w:rPr>
        <w:t xml:space="preserve">; y </w:t>
      </w:r>
    </w:p>
    <w:p w14:paraId="29BB33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 xml:space="preserve">III. Tres Vocales. </w:t>
      </w:r>
    </w:p>
    <w:p w14:paraId="0DBF906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91276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Los miembros del Comité podrán nombrar a un suplente, quien tendrá las mismas facultades y obligaciones del titular. El desempeño de los miembros del Comité será honorífico.</w:t>
      </w:r>
    </w:p>
    <w:p w14:paraId="244EC0F4" w14:textId="77777777" w:rsidR="006B0D52" w:rsidRPr="006F10CA" w:rsidRDefault="006B0D52" w:rsidP="006B0D52">
      <w:pPr>
        <w:jc w:val="both"/>
        <w:rPr>
          <w:rFonts w:ascii="Palatino Linotype" w:eastAsia="Palatino Linotype" w:hAnsi="Palatino Linotype" w:cs="Palatino Linotype"/>
        </w:rPr>
      </w:pPr>
    </w:p>
    <w:p w14:paraId="7C4D0C5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dichos Lineamientos establecen que tanto los integrantes de dicho Comité, como sus suplentes, a excepción del presidente, deben contar con conocimientos y experiencia en materia archivística y particularmente en selección documental. </w:t>
      </w:r>
    </w:p>
    <w:p w14:paraId="32DFF658" w14:textId="77777777" w:rsidR="006B0D52" w:rsidRPr="006F10CA" w:rsidRDefault="006B0D52" w:rsidP="006B0D52">
      <w:pPr>
        <w:spacing w:line="360" w:lineRule="auto"/>
        <w:jc w:val="both"/>
        <w:rPr>
          <w:rFonts w:ascii="Palatino Linotype" w:eastAsia="Palatino Linotype" w:hAnsi="Palatino Linotype" w:cs="Palatino Linotype"/>
        </w:rPr>
      </w:pPr>
    </w:p>
    <w:p w14:paraId="54FA6E6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es necesario destacar que el artículo 41 de los Lineamientos referidos, establecen las facultades y obligaciones del </w:t>
      </w:r>
      <w:proofErr w:type="gramStart"/>
      <w:r w:rsidRPr="00ED32C9">
        <w:rPr>
          <w:rFonts w:ascii="Palatino Linotype" w:eastAsia="Palatino Linotype" w:hAnsi="Palatino Linotype" w:cs="Palatino Linotype"/>
        </w:rPr>
        <w:t>Secretario Técnico</w:t>
      </w:r>
      <w:proofErr w:type="gramEnd"/>
      <w:r w:rsidRPr="00ED32C9">
        <w:rPr>
          <w:rFonts w:ascii="Palatino Linotype" w:eastAsia="Palatino Linotype" w:hAnsi="Palatino Linotype" w:cs="Palatino Linotype"/>
        </w:rPr>
        <w:t xml:space="preserve"> y de los vocales, las cuales son las siguientes: </w:t>
      </w:r>
    </w:p>
    <w:p w14:paraId="266A367E" w14:textId="77777777" w:rsidR="006B0D52" w:rsidRPr="006F10CA" w:rsidRDefault="006B0D52" w:rsidP="006B0D52">
      <w:pPr>
        <w:jc w:val="both"/>
        <w:rPr>
          <w:rFonts w:ascii="Palatino Linotype" w:eastAsia="Palatino Linotype" w:hAnsi="Palatino Linotype" w:cs="Palatino Linotype"/>
        </w:rPr>
      </w:pPr>
    </w:p>
    <w:p w14:paraId="53B947C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41.-</w:t>
      </w:r>
      <w:r w:rsidRPr="006F10CA">
        <w:rPr>
          <w:rFonts w:ascii="Palatino Linotype" w:hAnsi="Palatino Linotype" w:cs="Arial"/>
          <w:i/>
          <w:color w:val="000000" w:themeColor="text1"/>
        </w:rPr>
        <w:t xml:space="preserve"> Son facultades y obligaciones del </w:t>
      </w:r>
      <w:proofErr w:type="gramStart"/>
      <w:r w:rsidRPr="006F10CA">
        <w:rPr>
          <w:rFonts w:ascii="Palatino Linotype" w:hAnsi="Palatino Linotype" w:cs="Arial"/>
          <w:b/>
          <w:i/>
          <w:color w:val="000000" w:themeColor="text1"/>
        </w:rPr>
        <w:t>Secretario Técnico</w:t>
      </w:r>
      <w:proofErr w:type="gramEnd"/>
      <w:r w:rsidRPr="006F10CA">
        <w:rPr>
          <w:rFonts w:ascii="Palatino Linotype" w:hAnsi="Palatino Linotype" w:cs="Arial"/>
          <w:i/>
          <w:color w:val="000000" w:themeColor="text1"/>
        </w:rPr>
        <w:t xml:space="preserve">: </w:t>
      </w:r>
    </w:p>
    <w:p w14:paraId="06038C7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 </w:t>
      </w:r>
      <w:r w:rsidRPr="006F10CA">
        <w:rPr>
          <w:rFonts w:ascii="Palatino Linotype" w:hAnsi="Palatino Linotype" w:cs="Arial"/>
          <w:i/>
          <w:color w:val="000000" w:themeColor="text1"/>
        </w:rPr>
        <w:t xml:space="preserve">Suplir al </w:t>
      </w:r>
      <w:proofErr w:type="gramStart"/>
      <w:r w:rsidRPr="006F10CA">
        <w:rPr>
          <w:rFonts w:ascii="Palatino Linotype" w:hAnsi="Palatino Linotype" w:cs="Arial"/>
          <w:i/>
          <w:color w:val="000000" w:themeColor="text1"/>
        </w:rPr>
        <w:t>Presidente</w:t>
      </w:r>
      <w:proofErr w:type="gramEnd"/>
      <w:r w:rsidRPr="006F10CA">
        <w:rPr>
          <w:rFonts w:ascii="Palatino Linotype" w:hAnsi="Palatino Linotype" w:cs="Arial"/>
          <w:i/>
          <w:color w:val="000000" w:themeColor="text1"/>
        </w:rPr>
        <w:t xml:space="preserve"> en sus ausencias y auxiliarlo en sus funciones; </w:t>
      </w:r>
    </w:p>
    <w:p w14:paraId="5131602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II. </w:t>
      </w:r>
      <w:r w:rsidRPr="006F10CA">
        <w:rPr>
          <w:rFonts w:ascii="Palatino Linotype" w:hAnsi="Palatino Linotype" w:cs="Arial"/>
          <w:i/>
          <w:color w:val="000000" w:themeColor="text1"/>
        </w:rPr>
        <w:t xml:space="preserve">Coordinar el funcionamiento del Comité; </w:t>
      </w:r>
    </w:p>
    <w:p w14:paraId="6E43136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III. Solicitar a la Comisión la asesoría técnica necesaria en materia de selección documental; </w:t>
      </w:r>
    </w:p>
    <w:p w14:paraId="1E4C690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Aprobar el proceso de selección preliminar o final aplicado a los expedientes de trámite concluido por las Unidades Administrativas; </w:t>
      </w:r>
    </w:p>
    <w:p w14:paraId="746703B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V. </w:t>
      </w:r>
      <w:r w:rsidRPr="006F10CA">
        <w:rPr>
          <w:rFonts w:ascii="Palatino Linotype" w:hAnsi="Palatino Linotype" w:cs="Arial"/>
          <w:i/>
          <w:color w:val="000000" w:themeColor="text1"/>
        </w:rPr>
        <w:t xml:space="preserve">Elaborar y firmar el Acta de Baja de los documentos producto del proceso de selección preliminar; </w:t>
      </w:r>
    </w:p>
    <w:p w14:paraId="2F0593B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VI. </w:t>
      </w:r>
      <w:r w:rsidRPr="006F10CA">
        <w:rPr>
          <w:rFonts w:ascii="Palatino Linotype" w:hAnsi="Palatino Linotype" w:cs="Arial"/>
          <w:i/>
          <w:color w:val="000000" w:themeColor="text1"/>
        </w:rPr>
        <w:t xml:space="preserve">Tramitar ante la Comisión la validación del proceso de selección final realizado y la autorización para proceder a la baja de los tipos o series documentales seleccionados; </w:t>
      </w:r>
    </w:p>
    <w:p w14:paraId="03FFA07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Llevar el control y el archivo de las Actas de Baja emitidas por el Comité y de los Acuerdos expedidos por la Comisión a las Unidades Administrativas</w:t>
      </w:r>
      <w:r w:rsidRPr="006F10CA">
        <w:rPr>
          <w:rFonts w:ascii="Palatino Linotype" w:hAnsi="Palatino Linotype" w:cs="Arial"/>
          <w:i/>
          <w:color w:val="000000" w:themeColor="text1"/>
        </w:rPr>
        <w:t>; y</w:t>
      </w:r>
    </w:p>
    <w:p w14:paraId="00BC447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VIII</w:t>
      </w:r>
      <w:r w:rsidRPr="006F10CA">
        <w:rPr>
          <w:rFonts w:ascii="Palatino Linotype" w:hAnsi="Palatino Linotype" w:cs="Arial"/>
          <w:i/>
          <w:color w:val="000000" w:themeColor="text1"/>
        </w:rPr>
        <w:t>. Elaborar los informes en materia de selección documental.</w:t>
      </w:r>
    </w:p>
    <w:p w14:paraId="519C0C8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A9A96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42.-</w:t>
      </w:r>
      <w:r w:rsidRPr="006F10CA">
        <w:rPr>
          <w:rFonts w:ascii="Palatino Linotype" w:hAnsi="Palatino Linotype" w:cs="Arial"/>
          <w:i/>
          <w:color w:val="000000" w:themeColor="text1"/>
        </w:rPr>
        <w:t xml:space="preserve"> Son facultades y obligaciones de los Vocales: </w:t>
      </w:r>
    </w:p>
    <w:p w14:paraId="4793502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I</w:t>
      </w:r>
      <w:r w:rsidRPr="006F10CA">
        <w:rPr>
          <w:rFonts w:ascii="Palatino Linotype" w:hAnsi="Palatino Linotype" w:cs="Arial"/>
          <w:i/>
          <w:color w:val="000000" w:themeColor="text1"/>
        </w:rPr>
        <w:t xml:space="preserve">. Recopilar la normatividad emitida por la Comisión y mantenerla actualizada; </w:t>
      </w:r>
    </w:p>
    <w:p w14:paraId="7976B1D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 Otorgar la asesoría técnica requerida por las Unidades Administrativas en materia de selección documental;</w:t>
      </w:r>
      <w:r w:rsidRPr="006F10CA">
        <w:rPr>
          <w:rFonts w:ascii="Palatino Linotype" w:hAnsi="Palatino Linotype" w:cs="Arial"/>
          <w:i/>
          <w:color w:val="000000" w:themeColor="text1"/>
        </w:rPr>
        <w:t xml:space="preserve"> </w:t>
      </w:r>
    </w:p>
    <w:p w14:paraId="5990B45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Revisar el proceso de selección preliminar o final realizado por las Unidades Administrativas e informar de ello al </w:t>
      </w:r>
      <w:proofErr w:type="gramStart"/>
      <w:r w:rsidRPr="006F10CA">
        <w:rPr>
          <w:rFonts w:ascii="Palatino Linotype" w:hAnsi="Palatino Linotype" w:cs="Arial"/>
          <w:i/>
          <w:color w:val="000000" w:themeColor="text1"/>
        </w:rPr>
        <w:t>Secretario Técnico</w:t>
      </w:r>
      <w:proofErr w:type="gramEnd"/>
      <w:r w:rsidRPr="006F10CA">
        <w:rPr>
          <w:rFonts w:ascii="Palatino Linotype" w:hAnsi="Palatino Linotype" w:cs="Arial"/>
          <w:i/>
          <w:color w:val="000000" w:themeColor="text1"/>
        </w:rPr>
        <w:t xml:space="preserve"> para su aprobación; </w:t>
      </w:r>
    </w:p>
    <w:p w14:paraId="1F63023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Firmar el Acta de Baja que emita el Comité, de los documentos producto del proceso de selección preliminar; y </w:t>
      </w:r>
    </w:p>
    <w:p w14:paraId="3458A99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Asistir al acto de destrucción de los documentos en representación del Comité</w:t>
      </w:r>
    </w:p>
    <w:p w14:paraId="486E9C69" w14:textId="77777777" w:rsidR="006B0D52" w:rsidRPr="006F10CA" w:rsidRDefault="006B0D52" w:rsidP="006B0D52">
      <w:pPr>
        <w:jc w:val="both"/>
        <w:rPr>
          <w:rFonts w:ascii="Palatino Linotype" w:eastAsia="Palatino Linotype" w:hAnsi="Palatino Linotype" w:cs="Palatino Linotype"/>
        </w:rPr>
      </w:pPr>
    </w:p>
    <w:p w14:paraId="56733578"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Derivado de lo anterior, se puede advertir que </w:t>
      </w:r>
      <w:r w:rsidRPr="00ED32C9">
        <w:rPr>
          <w:rFonts w:ascii="Palatino Linotype" w:eastAsia="Palatino Linotype" w:hAnsi="Palatino Linotype" w:cs="Palatino Linotype"/>
          <w:b/>
        </w:rPr>
        <w:t xml:space="preserve">EL SUJETO OBLIGADO </w:t>
      </w:r>
      <w:r w:rsidRPr="00ED32C9">
        <w:rPr>
          <w:rFonts w:ascii="Palatino Linotype" w:eastAsia="Palatino Linotype" w:hAnsi="Palatino Linotype" w:cs="Palatino Linotype"/>
        </w:rPr>
        <w:t xml:space="preserve">debe contar con documentales con las que puede atender el derecho de acceso a la información ejercido por la particular; en </w:t>
      </w:r>
      <w:proofErr w:type="gramStart"/>
      <w:r w:rsidRPr="00ED32C9">
        <w:rPr>
          <w:rFonts w:ascii="Palatino Linotype" w:eastAsia="Palatino Linotype" w:hAnsi="Palatino Linotype" w:cs="Palatino Linotype"/>
        </w:rPr>
        <w:t>consecuencia</w:t>
      </w:r>
      <w:proofErr w:type="gramEnd"/>
      <w:r w:rsidRPr="00ED32C9">
        <w:rPr>
          <w:rFonts w:ascii="Palatino Linotype" w:eastAsia="Palatino Linotype" w:hAnsi="Palatino Linotype" w:cs="Palatino Linotype"/>
        </w:rPr>
        <w:t xml:space="preserve"> este Órgano Garante determina ordenar de ser procedente en </w:t>
      </w:r>
      <w:r w:rsidRPr="00ED32C9">
        <w:rPr>
          <w:rFonts w:ascii="Palatino Linotype" w:eastAsia="Palatino Linotype" w:hAnsi="Palatino Linotype" w:cs="Palatino Linotype"/>
          <w:b/>
        </w:rPr>
        <w:t xml:space="preserve">versión pública </w:t>
      </w:r>
      <w:r w:rsidRPr="00ED32C9">
        <w:rPr>
          <w:rFonts w:ascii="Palatino Linotype" w:eastAsia="Palatino Linotype" w:hAnsi="Palatino Linotype" w:cs="Palatino Linotype"/>
        </w:rPr>
        <w:t xml:space="preserve">los documentos donde conste lo siguiente: </w:t>
      </w:r>
    </w:p>
    <w:p w14:paraId="1CD727D2" w14:textId="77777777" w:rsidR="006B0D52" w:rsidRPr="006F10CA" w:rsidRDefault="006B0D52" w:rsidP="006B0D52">
      <w:pPr>
        <w:spacing w:line="360" w:lineRule="auto"/>
        <w:jc w:val="both"/>
        <w:rPr>
          <w:rFonts w:ascii="Palatino Linotype" w:eastAsia="Palatino Linotype" w:hAnsi="Palatino Linotype" w:cs="Palatino Linotype"/>
        </w:rPr>
      </w:pPr>
    </w:p>
    <w:p w14:paraId="051F53FF"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El acta o documento análogo que dé cuenta de la instalación del Comité de Selección Documental, vigente al 10 de noviembre de 2022, en el que se advierta su integración.  </w:t>
      </w:r>
    </w:p>
    <w:p w14:paraId="1DE613AA"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Los documentos mediante los cuales el </w:t>
      </w:r>
      <w:proofErr w:type="gramStart"/>
      <w:r w:rsidRPr="006F10CA">
        <w:rPr>
          <w:rFonts w:ascii="Palatino Linotype" w:eastAsia="Palatino Linotype" w:hAnsi="Palatino Linotype" w:cs="Palatino Linotype"/>
        </w:rPr>
        <w:t>Secretario Técnico</w:t>
      </w:r>
      <w:proofErr w:type="gramEnd"/>
      <w:r w:rsidRPr="006F10CA">
        <w:rPr>
          <w:rFonts w:ascii="Palatino Linotype" w:eastAsia="Palatino Linotype" w:hAnsi="Palatino Linotype" w:cs="Palatino Linotype"/>
        </w:rPr>
        <w:t xml:space="preserve"> ha solicitado asesoría técnica en materia de disposición documental a la Comisión Dictaminadora de Depuración de Documentos. </w:t>
      </w:r>
    </w:p>
    <w:p w14:paraId="1E8D12D0"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El inventario de archivo de las actas de baja emitidas por el Comité y de los acuerdos expedidos por el Comité y de los acuerdos expedidos por la Comisión Dictaminadora de Depuración de Documentos. </w:t>
      </w:r>
    </w:p>
    <w:p w14:paraId="251775EE" w14:textId="77777777" w:rsidR="006B0D52" w:rsidRPr="006F10CA" w:rsidRDefault="006B0D52" w:rsidP="008F6EA7">
      <w:pPr>
        <w:pStyle w:val="Prrafodelista"/>
        <w:widowControl w:val="0"/>
        <w:numPr>
          <w:ilvl w:val="0"/>
          <w:numId w:val="44"/>
        </w:numPr>
        <w:autoSpaceDE w:val="0"/>
        <w:autoSpaceDN w:val="0"/>
        <w:adjustRightInd w:val="0"/>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El acta del Comité de Selección Documental donde se propuso y aprobó el programa de capacitación archivística en materia de selección documental; así como, el documento donde se describe dicho programa. </w:t>
      </w:r>
    </w:p>
    <w:p w14:paraId="1013E010" w14:textId="77777777" w:rsidR="006B0D52" w:rsidRPr="006F10CA" w:rsidRDefault="006B0D52" w:rsidP="006B0D52">
      <w:pPr>
        <w:widowControl w:val="0"/>
        <w:autoSpaceDE w:val="0"/>
        <w:autoSpaceDN w:val="0"/>
        <w:adjustRightInd w:val="0"/>
        <w:spacing w:line="360" w:lineRule="auto"/>
        <w:ind w:right="899"/>
        <w:jc w:val="both"/>
        <w:rPr>
          <w:rFonts w:ascii="Palatino Linotype" w:eastAsia="Palatino Linotype" w:hAnsi="Palatino Linotype" w:cs="Palatino Linotype"/>
        </w:rPr>
      </w:pPr>
    </w:p>
    <w:p w14:paraId="65878CE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en el primer punto,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1C35FBAC" w14:textId="77777777" w:rsidR="006B0D52" w:rsidRPr="006F10CA" w:rsidRDefault="006B0D52" w:rsidP="006B0D52">
      <w:pPr>
        <w:widowControl w:val="0"/>
        <w:autoSpaceDE w:val="0"/>
        <w:autoSpaceDN w:val="0"/>
        <w:adjustRightInd w:val="0"/>
        <w:spacing w:line="360" w:lineRule="auto"/>
        <w:ind w:right="899"/>
        <w:jc w:val="both"/>
        <w:rPr>
          <w:rFonts w:ascii="Palatino Linotype" w:eastAsia="Palatino Linotype" w:hAnsi="Palatino Linotype" w:cs="Palatino Linotype"/>
        </w:rPr>
      </w:pPr>
    </w:p>
    <w:p w14:paraId="5E04C954"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Para el caso de que no llegara a contar con el soporte documental en el que conste lo solicitado en dos demás puntos, bastará con que así se haga del conocimiento de la particular para tener por colmado el derecho de acceso.</w:t>
      </w:r>
    </w:p>
    <w:p w14:paraId="78AC7F2B" w14:textId="77777777" w:rsidR="006B0D52" w:rsidRPr="006F10CA" w:rsidRDefault="006B0D52" w:rsidP="006B0D52">
      <w:pPr>
        <w:spacing w:line="360" w:lineRule="auto"/>
        <w:jc w:val="both"/>
        <w:rPr>
          <w:rFonts w:ascii="Palatino Linotype" w:hAnsi="Palatino Linotype" w:cs="Arial"/>
          <w:i/>
          <w:color w:val="000000" w:themeColor="text1"/>
        </w:rPr>
      </w:pPr>
    </w:p>
    <w:p w14:paraId="0C9784C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respecto al requerimiento realizado por la particular identificado con el </w:t>
      </w:r>
      <w:r w:rsidRPr="00ED32C9">
        <w:rPr>
          <w:rFonts w:ascii="Palatino Linotype" w:eastAsia="Palatino Linotype" w:hAnsi="Palatino Linotype" w:cs="Palatino Linotype"/>
          <w:b/>
        </w:rPr>
        <w:t xml:space="preserve">NUMERAL 7, </w:t>
      </w:r>
      <w:r w:rsidRPr="00ED32C9">
        <w:rPr>
          <w:rFonts w:ascii="Palatino Linotype" w:eastAsia="Palatino Linotype" w:hAnsi="Palatino Linotype" w:cs="Palatino Linotype"/>
        </w:rPr>
        <w:t xml:space="preserve">consistente en: </w:t>
      </w:r>
    </w:p>
    <w:p w14:paraId="2BCE1014" w14:textId="77777777" w:rsidR="006B0D52" w:rsidRPr="006F10CA" w:rsidRDefault="006B0D52" w:rsidP="006B0D52">
      <w:pPr>
        <w:jc w:val="both"/>
        <w:rPr>
          <w:rFonts w:ascii="Palatino Linotype" w:eastAsia="Palatino Linotype" w:hAnsi="Palatino Linotype" w:cs="Palatino Linotype"/>
        </w:rPr>
      </w:pPr>
    </w:p>
    <w:p w14:paraId="1B4B88D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7 </w:t>
      </w:r>
    </w:p>
    <w:p w14:paraId="3BCC5A3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CUADRO GENERAL DE CLASIFICACIÓN ARCHIVÍSTICA (CGCA) </w:t>
      </w:r>
    </w:p>
    <w:p w14:paraId="29ADFB3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7.1</w:t>
      </w:r>
      <w:r w:rsidRPr="006F10CA">
        <w:rPr>
          <w:rFonts w:ascii="Palatino Linotype" w:hAnsi="Palatino Linotype" w:cs="Arial"/>
          <w:i/>
          <w:color w:val="000000" w:themeColor="text1"/>
        </w:rPr>
        <w:t xml:space="preserve"> ¿SU ORGANISMO DESCENTRALIZADO CUENTA ACTUALMENTE CON CUADRO GENERAL DE CLASIFICACIÓN ARCHIVÍSTICA (CGCA) COMO LO INDICA EL ARTÍCULO 13 FRACCIÓN I Y ÚLTIMO PÁRRAFO DE LA LEY GENERAL DE ARCHIVOS; ARTÍCULOS SEXTO FRACCIÓN V Y DÉCIMO TERCERO FRACCIÓN I DE LOS LINEAMIENTOS PARA LA ORGANIZACIÓN Y CONSERVACIÓN DE LOS ARCHIVOS; ARTÍCULO 13 FRACCIÓN I Y ÚLTIMO PÁRRAFO DE LA LEY DE ARCHIVOS Y ADMINISTRACIÓN DE DOCUMENTOS DEL ESTADO DE MÉXICO Y MUNICIPIOS Y ARTICULOS 47 FRACCIÓN IV Y 59 FRACCIÓN II DE LOS LINEAMIENTOS PARA LA ADMINISTRACIÓN DE DOCUMENTOS EN EL ESTADO DE MÉXICO?</w:t>
      </w:r>
    </w:p>
    <w:p w14:paraId="128A99B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A38A2B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lastRenderedPageBreak/>
        <w:t xml:space="preserve">EN CASO DE RESPUESTA AFIRMATIVA A LA PREGUNTA 7.1: </w:t>
      </w:r>
    </w:p>
    <w:p w14:paraId="19C6B25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7.2</w:t>
      </w:r>
      <w:r w:rsidRPr="006F10CA">
        <w:rPr>
          <w:rFonts w:ascii="Palatino Linotype" w:hAnsi="Palatino Linotype" w:cs="Arial"/>
          <w:i/>
          <w:color w:val="000000" w:themeColor="text1"/>
        </w:rPr>
        <w:t xml:space="preserve"> ¿SU CUADRO GENERAL DE CLASIFICACIÓN ARCHIVÍSTICA (CGCA) </w:t>
      </w:r>
      <w:proofErr w:type="gramStart"/>
      <w:r w:rsidRPr="006F10CA">
        <w:rPr>
          <w:rFonts w:ascii="Palatino Linotype" w:hAnsi="Palatino Linotype" w:cs="Arial"/>
          <w:i/>
          <w:color w:val="000000" w:themeColor="text1"/>
        </w:rPr>
        <w:t>ESTÁ ESTRUCTURADO DE FORMA JERÁRQUICA, POR FUNCIONES O POR ASUNTO?</w:t>
      </w:r>
      <w:proofErr w:type="gramEnd"/>
      <w:r w:rsidRPr="006F10CA">
        <w:rPr>
          <w:rFonts w:ascii="Palatino Linotype" w:hAnsi="Palatino Linotype" w:cs="Arial"/>
          <w:i/>
          <w:color w:val="000000" w:themeColor="text1"/>
        </w:rPr>
        <w:t xml:space="preserve"> </w:t>
      </w:r>
    </w:p>
    <w:p w14:paraId="76B3F94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1703F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7.3</w:t>
      </w:r>
      <w:r w:rsidRPr="006F10CA">
        <w:rPr>
          <w:rFonts w:ascii="Palatino Linotype" w:hAnsi="Palatino Linotype" w:cs="Arial"/>
          <w:i/>
          <w:color w:val="000000" w:themeColor="text1"/>
        </w:rPr>
        <w:t xml:space="preserve"> ¿SU CUADRO GENERAL DE CLASIFICACIÓN ARCHIVÍSTICA (CGCA) ESTÁ CREADO EN BASE A LAS ATRIBUCIONES Y FUNCIONES DE SU ORGANISMO DESCENTRALIZADO COMO LO INDICA EL ARTÍCULO 13, PRIMER PÁRRAFO DE LA LEY GENERAL DE ARCHIVOS; ARTÍCULO CUARTO FRACCIÓN XV DE LOS LINEAMIENTOS PARA LA ORGANIZACIÓN Y CONSERVACIÓN DE LOS ARCHIVOS; ARTÍCULO 13 PRIMER PÁRRAFO DE LA LEY DE ARCHIVOS Y ADMINISTRACIÓN DE DOCUMENTOS DEL ESTADO DE MÉXICO Y MUNICIPIOS Y ARTÍCULO 4 FRACCIÓN XXV DE LOS LINEAMIENTOS PARA LA ADMINISTRACIÓN DE DOCUMENTOS EN EL ESTADO DE MÉXICO? </w:t>
      </w:r>
    </w:p>
    <w:p w14:paraId="7A4B039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AD68DE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7.4</w:t>
      </w:r>
      <w:r w:rsidRPr="006F10CA">
        <w:rPr>
          <w:rFonts w:ascii="Palatino Linotype" w:hAnsi="Palatino Linotype" w:cs="Arial"/>
          <w:i/>
          <w:color w:val="000000" w:themeColor="text1"/>
        </w:rPr>
        <w:t xml:space="preserve"> ¿SU CUADRO GENERAL DE CLASIFICACIÓN ARCHIVÍSTICA (CGCA) ATIENDE LOS NIVELES DE FONDO SECCIÓN Y SERIE COMO LO INDICA EL ARTÍCULO 13 ÚLTIMO PÁRRAFO DE LA LEY GENERAL DE ARCHIVOS; ARTÍCULO DÉCIMO TERCERO ÚLTIMO PÁRRAFO DE LOS LINEAMIENTOS PARA LA ORGANIZACIÓN Y CONSERVACIÓN DE LOS ARCHIVOS; ARTÍCULO 13 ÚLTMO PÁRRAFO DE LA LEY DE ARCHIVOS Y ADMINISTRACIÓN DE DOCUMENTOS DEL ESTADO DE MÉXICO Y MUNICIPIOS Y ARTÍCULOS 4 FRACCIÓN XXV Y 67 FRACCIÓN III DE LOS LINEAMIENTOS PARA LA ADMINISTRACIÓN DE DOCUMENTOS EN EL ESTADO DE MÉXICO? </w:t>
      </w:r>
    </w:p>
    <w:p w14:paraId="040EB81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3B9877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7.5</w:t>
      </w:r>
      <w:r w:rsidRPr="006F10CA">
        <w:rPr>
          <w:rFonts w:ascii="Palatino Linotype" w:hAnsi="Palatino Linotype" w:cs="Arial"/>
          <w:i/>
          <w:color w:val="000000" w:themeColor="text1"/>
        </w:rPr>
        <w:t xml:space="preserve"> ¿CUAL FUÉ LA METODOLOGÍA QUE SE UTILIZÓ PARA ESTRUCTURAR EL CUADRO GENERAL DE CLASIFICACIÓN ARCHIVÍSTICA (CGCA)? </w:t>
      </w:r>
    </w:p>
    <w:p w14:paraId="3F8F187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FAAF3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7.6</w:t>
      </w:r>
      <w:r w:rsidRPr="006F10CA">
        <w:rPr>
          <w:rFonts w:ascii="Palatino Linotype" w:hAnsi="Palatino Linotype" w:cs="Arial"/>
          <w:i/>
          <w:color w:val="000000" w:themeColor="text1"/>
        </w:rPr>
        <w:t xml:space="preserve"> ¿LOS EXPEDIENTES QUE OBRAN EN SUS ARCHIVOS DE TRÁMITE, CONCENTRACIÓN E HISTÓRICO TANTO FÍSICOS COMO DIGITALES YA ESTÁN ORGANIZADOS EN SU TOTALIDAD DE ACUERDO A SU CUADRO GENERAL DE CLASIFICACIÓN </w:t>
      </w:r>
      <w:r w:rsidRPr="006F10CA">
        <w:rPr>
          <w:rFonts w:ascii="Palatino Linotype" w:hAnsi="Palatino Linotype" w:cs="Arial"/>
          <w:i/>
          <w:color w:val="000000" w:themeColor="text1"/>
        </w:rPr>
        <w:lastRenderedPageBreak/>
        <w:t xml:space="preserve">ARCHIVÍSTICA (CGCA) </w:t>
      </w:r>
      <w:proofErr w:type="gramStart"/>
      <w:r w:rsidRPr="006F10CA">
        <w:rPr>
          <w:rFonts w:ascii="Palatino Linotype" w:hAnsi="Palatino Linotype" w:cs="Arial"/>
          <w:i/>
          <w:color w:val="000000" w:themeColor="text1"/>
        </w:rPr>
        <w:t>COMO LO INDICA EL ARTÍCULO DÉCIMO QUINTO PRIMER PÁRRAFO DE LOS LINEAMIENTOS PARA LA ORGANIZACIÓN Y CONSERVACIÓN DE LOS ARCHIVOS Y ARTÍCULOS 55, 67 FRACCIÓN II Y 90 FRACCIÓN 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0C431D3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b/>
          <w:i/>
          <w:color w:val="000000" w:themeColor="text1"/>
        </w:rPr>
        <w:t xml:space="preserve"> </w:t>
      </w:r>
    </w:p>
    <w:p w14:paraId="05C5AD8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7.7</w:t>
      </w:r>
      <w:r w:rsidRPr="006F10CA">
        <w:rPr>
          <w:rFonts w:ascii="Palatino Linotype" w:hAnsi="Palatino Linotype" w:cs="Arial"/>
          <w:i/>
          <w:color w:val="000000" w:themeColor="text1"/>
        </w:rPr>
        <w:t xml:space="preserve"> EL CUADRO GENERAL DE CLASIFICACIÓN ARCHIVÍSTICA (CGCA) COMPLETO. </w:t>
      </w:r>
    </w:p>
    <w:p w14:paraId="0B9E5A3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4F727A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7.8</w:t>
      </w:r>
      <w:r w:rsidRPr="006F10CA">
        <w:rPr>
          <w:rFonts w:ascii="Palatino Linotype" w:hAnsi="Palatino Linotype" w:cs="Arial"/>
          <w:i/>
          <w:color w:val="000000" w:themeColor="text1"/>
        </w:rPr>
        <w:t xml:space="preserve"> EL ACTA DEL COMITÉ DE TRANSPARENCIA MEDIANTE LA CUAL SE APROBÓ EL CUADRO DE CLASIFICACIÓN ARCHIVÍSTICA (CGCA) TAL COMO LO ESTABLECE EL ARTÍCULO DÉCIMO FRACCIÓN II INCISO a) DE LOS LINEAMIENTOS PARA LA ORGANIZACIÓN Y CONSERVACIÓN DE LOS ARCHIVOS. </w:t>
      </w:r>
    </w:p>
    <w:p w14:paraId="28B9E6D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ED8F15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7.9</w:t>
      </w:r>
      <w:r w:rsidRPr="006F10CA">
        <w:rPr>
          <w:rFonts w:ascii="Palatino Linotype" w:hAnsi="Palatino Linotype" w:cs="Arial"/>
          <w:i/>
          <w:color w:val="000000" w:themeColor="text1"/>
        </w:rPr>
        <w:t xml:space="preserve"> EL LINK DONDE TIENEN PUBLICADO EN SU PORTAL EL CUADRO GENERAL DE CLASIFICACIÓN ARCHIVÍSTICA (CGCA) DE SU ORGANISMO DESCENTRALIZADO. </w:t>
      </w:r>
    </w:p>
    <w:p w14:paraId="63B045E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C7706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7.1: </w:t>
      </w:r>
    </w:p>
    <w:p w14:paraId="7D4672E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7.10</w:t>
      </w:r>
      <w:r w:rsidRPr="006F10CA">
        <w:rPr>
          <w:rFonts w:ascii="Palatino Linotype" w:hAnsi="Palatino Linotype" w:cs="Arial"/>
          <w:i/>
          <w:color w:val="000000" w:themeColor="text1"/>
        </w:rPr>
        <w:t xml:space="preserve"> ¿POR QUÉ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CUADRO GENERAL DE CLASIFICACIÓN ARCHIVÍSTICA (CGCA) CREADO EN BASE A LAS ATRIBUCIONES Y FUNCIONES COMO LO ESTABLECE LA LEY?</w:t>
      </w:r>
    </w:p>
    <w:p w14:paraId="12B20FA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40F8BD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7.11</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w:t>
      </w:r>
      <w:r w:rsidRPr="006F10CA">
        <w:rPr>
          <w:rFonts w:ascii="Palatino Linotype" w:hAnsi="Palatino Linotype" w:cs="Arial"/>
          <w:i/>
          <w:color w:val="000000" w:themeColor="text1"/>
        </w:rPr>
        <w:lastRenderedPageBreak/>
        <w:t xml:space="preserve">ALGUNO Y/O TODO LO SOLICITADO EN EL </w:t>
      </w:r>
      <w:r w:rsidRPr="006F10CA">
        <w:rPr>
          <w:rFonts w:ascii="Palatino Linotype" w:hAnsi="Palatino Linotype" w:cs="Arial"/>
          <w:b/>
          <w:i/>
          <w:color w:val="000000" w:themeColor="text1"/>
        </w:rPr>
        <w:t>NUMERAL 7</w:t>
      </w:r>
      <w:r w:rsidRPr="006F10CA">
        <w:rPr>
          <w:rFonts w:ascii="Palatino Linotype" w:hAnsi="Palatino Linotype" w:cs="Arial"/>
          <w:i/>
          <w:color w:val="000000" w:themeColor="text1"/>
        </w:rPr>
        <w:t xml:space="preserve"> DEL PRESENTE DOCUMENTO COMO LO ESTABLECE LA LEY? </w:t>
      </w:r>
    </w:p>
    <w:p w14:paraId="737512A4"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6D5925B8"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Al respecto, la Ley General de Archivos, precisa en su artículo 4, fracción XX, que el Cuadro General de Clasificación Archivística, es el instrumento técnico que refleja la estructura de un archivo con base en las atribuciones y funciones de cada sujeto obligado, asimismo, la fracción XXXVII del mencionado artículo, define como instrumentos de control archivístico a los instrumentos técnicos que propician la organización, control y conservación de los documentos de archivo a lo largo de su ciclo vital, entre los cuales se encuentra el Cuadro General de Clasificación Archivística y el Catálogo de Disposición Documental.</w:t>
      </w:r>
    </w:p>
    <w:p w14:paraId="100905B3" w14:textId="77777777" w:rsidR="006B0D52" w:rsidRPr="006F10CA" w:rsidRDefault="006B0D52" w:rsidP="006B0D52">
      <w:pPr>
        <w:spacing w:line="360" w:lineRule="auto"/>
        <w:jc w:val="both"/>
        <w:rPr>
          <w:rFonts w:ascii="Palatino Linotype" w:eastAsia="Palatino Linotype" w:hAnsi="Palatino Linotype" w:cs="Palatino Linotype"/>
        </w:rPr>
      </w:pPr>
    </w:p>
    <w:p w14:paraId="452C4F4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En el mismo orden de ideas, el artículo 13 de la Ley General de Archivos y su homólogo de la Ley de Archivos y Administración de Documentos del Estado de México y Municipios, señalan que los sujetos obligados deberán contar como mínimo con el</w:t>
      </w:r>
      <w:r w:rsidRPr="00ED32C9">
        <w:rPr>
          <w:rFonts w:ascii="Palatino Linotype" w:hAnsi="Palatino Linotype"/>
        </w:rPr>
        <w:t xml:space="preserve"> </w:t>
      </w:r>
      <w:r w:rsidRPr="00ED32C9">
        <w:rPr>
          <w:rFonts w:ascii="Palatino Linotype" w:eastAsia="Palatino Linotype" w:hAnsi="Palatino Linotype" w:cs="Palatino Linotype"/>
        </w:rPr>
        <w:t xml:space="preserve">Cuadro General de Clasificación Archivística, el Catálogo de Disposición Documental y los Inventarios Documentales, los cuales deberán mantenerse actualizados y disponibles. Cabe señalar que respecto a la estructura que debe tener el Cuadro General de Clasificación Archivística, este debe atender los niveles de fondo, sección y serie, con la posibilidad de que puedan abarcarse nivelen intermedios, los cuales, serán identificados mediante una clave alfanumérica. </w:t>
      </w:r>
    </w:p>
    <w:p w14:paraId="4FE98FC3" w14:textId="77777777" w:rsidR="006B0D52" w:rsidRPr="006F10CA" w:rsidRDefault="006B0D52" w:rsidP="006B0D52">
      <w:pPr>
        <w:spacing w:line="360" w:lineRule="auto"/>
        <w:jc w:val="both"/>
        <w:rPr>
          <w:rFonts w:ascii="Palatino Linotype" w:eastAsia="Palatino Linotype" w:hAnsi="Palatino Linotype" w:cs="Palatino Linotype"/>
        </w:rPr>
      </w:pPr>
    </w:p>
    <w:p w14:paraId="4E3CFE2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ese sentido, se tiene que el Cuadro General de Clasificación Archivística es un instrumento técnico que referirá la estructura de cada sujeto obligado, es decir, es una herramienta que refleja la organización de los documentos de los </w:t>
      </w:r>
      <w:r w:rsidRPr="00ED32C9">
        <w:rPr>
          <w:rFonts w:ascii="Palatino Linotype" w:eastAsia="Palatino Linotype" w:hAnsi="Palatino Linotype" w:cs="Palatino Linotype"/>
        </w:rPr>
        <w:lastRenderedPageBreak/>
        <w:t xml:space="preserve">sujetos obligados a partir de las funciones, atribuciones y actividades de sus unidades administrativas. Del mismo modo, es de señalar que esta herramienta, permitirá proyectar y planificar la organización normalizada de la producción documental de los sujetos obligados, toda vez que en este se describe de manera general los documentos de archivo agrupados en series, secciones y fondos documentales. </w:t>
      </w:r>
    </w:p>
    <w:p w14:paraId="14F042D1" w14:textId="77777777" w:rsidR="006B0D52" w:rsidRPr="006F10CA" w:rsidRDefault="006B0D52" w:rsidP="006B0D52">
      <w:pPr>
        <w:spacing w:line="360" w:lineRule="auto"/>
        <w:jc w:val="both"/>
        <w:rPr>
          <w:rFonts w:ascii="Palatino Linotype" w:eastAsia="Palatino Linotype" w:hAnsi="Palatino Linotype" w:cs="Palatino Linotype"/>
        </w:rPr>
      </w:pPr>
    </w:p>
    <w:p w14:paraId="60401B6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Derivado de la estructuración del Cuadro General de Clasificación Archivística, se advierte que permite a los sujetos obligados distinguir la documentación generada, administrada y resguardada que emane del ejercicio de las funciones y atribuciones de las unidades administrativas; establecer la organización de los documentos de archivo, a partir de una estructura lógica que guarde estricto apego a las funciones y atribuciones del sujeto obligado, así como; facilitar la localización de los documentos de archivo. </w:t>
      </w:r>
    </w:p>
    <w:p w14:paraId="1668F3BA" w14:textId="77777777" w:rsidR="006B0D52" w:rsidRPr="006F10CA" w:rsidRDefault="006B0D52" w:rsidP="006B0D52">
      <w:pPr>
        <w:spacing w:line="360" w:lineRule="auto"/>
        <w:jc w:val="both"/>
        <w:rPr>
          <w:rFonts w:ascii="Palatino Linotype" w:eastAsia="Palatino Linotype" w:hAnsi="Palatino Linotype" w:cs="Palatino Linotype"/>
        </w:rPr>
      </w:pPr>
    </w:p>
    <w:p w14:paraId="535AD2D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como se mencionó en párrafos anteriores, para el diseño del Cuadro General de Clasificación Archivística, resulta necesario elaborar una estructura lógica jerárquica de la organización documental del sujeto obligado, por lo que, es necesario conocer los siguientes conceptos: </w:t>
      </w:r>
    </w:p>
    <w:p w14:paraId="5E57DC72" w14:textId="77777777" w:rsidR="006B0D52" w:rsidRPr="006F10CA" w:rsidRDefault="006B0D52" w:rsidP="006B0D52">
      <w:pPr>
        <w:spacing w:line="360" w:lineRule="auto"/>
        <w:jc w:val="both"/>
        <w:rPr>
          <w:rFonts w:ascii="Palatino Linotype" w:eastAsia="Palatino Linotype" w:hAnsi="Palatino Linotype" w:cs="Palatino Linotype"/>
        </w:rPr>
      </w:pPr>
    </w:p>
    <w:p w14:paraId="6BB0E6CA" w14:textId="77777777" w:rsidR="006B0D52" w:rsidRPr="006F10CA" w:rsidRDefault="006B0D52" w:rsidP="008F6EA7">
      <w:pPr>
        <w:pStyle w:val="Prrafodelista"/>
        <w:numPr>
          <w:ilvl w:val="0"/>
          <w:numId w:val="45"/>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Fondo</w:t>
      </w:r>
      <w:r w:rsidRPr="006F10CA">
        <w:rPr>
          <w:rFonts w:ascii="Palatino Linotype" w:eastAsia="Palatino Linotype" w:hAnsi="Palatino Linotype" w:cs="Palatino Linotype"/>
        </w:rPr>
        <w:t xml:space="preserve">: Es definido como el conjunto de documentos producidos orgánicamente por un sujeto obligado que se identifica con el nombre de este último (artículo 4, fracción XXXIII de la Ley General de Archivos). </w:t>
      </w:r>
    </w:p>
    <w:p w14:paraId="7C92CA5E" w14:textId="77777777" w:rsidR="006B0D52" w:rsidRPr="006F10CA" w:rsidRDefault="006B0D52" w:rsidP="006B0D52">
      <w:pPr>
        <w:pStyle w:val="Prrafodelista"/>
        <w:spacing w:line="360" w:lineRule="auto"/>
        <w:jc w:val="both"/>
        <w:rPr>
          <w:rFonts w:ascii="Palatino Linotype" w:eastAsia="Palatino Linotype" w:hAnsi="Palatino Linotype" w:cs="Palatino Linotype"/>
        </w:rPr>
      </w:pPr>
    </w:p>
    <w:p w14:paraId="266A6313" w14:textId="77777777" w:rsidR="006B0D52" w:rsidRPr="006F10CA" w:rsidRDefault="006B0D52" w:rsidP="008F6EA7">
      <w:pPr>
        <w:pStyle w:val="Prrafodelista"/>
        <w:numPr>
          <w:ilvl w:val="0"/>
          <w:numId w:val="45"/>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lastRenderedPageBreak/>
        <w:t>Sección</w:t>
      </w:r>
      <w:r w:rsidRPr="006F10CA">
        <w:rPr>
          <w:rFonts w:ascii="Palatino Linotype" w:eastAsia="Palatino Linotype" w:hAnsi="Palatino Linotype" w:cs="Palatino Linotype"/>
        </w:rPr>
        <w:t xml:space="preserve">: Relativo a cada una de las divisiones del fondo documental basada en las atribuciones de cada sujeto obligado de conformidad con las disposiciones legales aplicables (artículo 4, fracción XLIX de la Ley General de Archivos), para ello, es necesario identificar el conjunto de documentos relacionados entre sí, la correspondencia con las subdivisiones administrativas del sujeto obligado, o bien de las funciones del sujeto obligado. </w:t>
      </w:r>
    </w:p>
    <w:p w14:paraId="5A678B2B" w14:textId="77777777" w:rsidR="006B0D52" w:rsidRPr="006F10CA" w:rsidRDefault="006B0D52" w:rsidP="006B0D52">
      <w:pPr>
        <w:pStyle w:val="Prrafodelista"/>
        <w:rPr>
          <w:rFonts w:ascii="Palatino Linotype" w:eastAsia="Palatino Linotype" w:hAnsi="Palatino Linotype" w:cs="Palatino Linotype"/>
        </w:rPr>
      </w:pPr>
    </w:p>
    <w:p w14:paraId="5152E476" w14:textId="77777777" w:rsidR="006B0D52" w:rsidRPr="006F10CA" w:rsidRDefault="006B0D52" w:rsidP="008F6EA7">
      <w:pPr>
        <w:pStyle w:val="Prrafodelista"/>
        <w:numPr>
          <w:ilvl w:val="0"/>
          <w:numId w:val="45"/>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Serie</w:t>
      </w:r>
      <w:r w:rsidRPr="006F10CA">
        <w:rPr>
          <w:rFonts w:ascii="Palatino Linotype" w:eastAsia="Palatino Linotype" w:hAnsi="Palatino Linotype" w:cs="Palatino Linotype"/>
        </w:rPr>
        <w:t xml:space="preserve">: Corresponde a la división de una sección que corresponde al conjunto de documentos producidos en el desarrollo de una misma atribución general integrados en expedientes de acuerdo a un asunto, actividad o trámite específico (artículo 4, fracción L de la Ley General de Archivos) para ello, es conveniente atender la correspondencia de los conjuntos de documentos producidos en el desarrollo de una misma función o atribución, la actividad administrativa de la que da cuenta el documento, la agrupación de documentos que reflejen la misma actividad, es decir; Serie: seguimiento y apoyo. </w:t>
      </w:r>
    </w:p>
    <w:p w14:paraId="741355A9" w14:textId="77777777" w:rsidR="006B0D52" w:rsidRPr="006F10CA" w:rsidRDefault="006B0D52" w:rsidP="006B0D52">
      <w:pPr>
        <w:pStyle w:val="Prrafodelista"/>
        <w:spacing w:line="360" w:lineRule="auto"/>
        <w:rPr>
          <w:rFonts w:ascii="Palatino Linotype" w:eastAsia="Palatino Linotype" w:hAnsi="Palatino Linotype" w:cs="Palatino Linotype"/>
        </w:rPr>
      </w:pPr>
    </w:p>
    <w:p w14:paraId="24CA2996" w14:textId="77777777" w:rsidR="006B0D52" w:rsidRPr="006F10CA" w:rsidRDefault="006B0D52" w:rsidP="008F6EA7">
      <w:pPr>
        <w:pStyle w:val="Prrafodelista"/>
        <w:numPr>
          <w:ilvl w:val="0"/>
          <w:numId w:val="45"/>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Expediente</w:t>
      </w:r>
      <w:r w:rsidRPr="006F10CA">
        <w:rPr>
          <w:rFonts w:ascii="Palatino Linotype" w:eastAsia="Palatino Linotype" w:hAnsi="Palatino Linotype" w:cs="Palatino Linotype"/>
        </w:rPr>
        <w:t xml:space="preserve">: Relativo a la unidad documental compuesta por documentos de archivo, ordenados y relacionados por un mismo asunto, actividad o trámite de los sujetos obligados (artículo 4, fracción XXIX de la Ley General de Archivos), es decir; Expediente: solicitudes de enlace administrativo. </w:t>
      </w:r>
    </w:p>
    <w:p w14:paraId="7AAA1643" w14:textId="77777777" w:rsidR="006B0D52" w:rsidRPr="006F10CA" w:rsidRDefault="006B0D52" w:rsidP="006B0D52">
      <w:pPr>
        <w:pStyle w:val="Prrafodelista"/>
        <w:spacing w:line="360" w:lineRule="auto"/>
        <w:rPr>
          <w:rFonts w:ascii="Palatino Linotype" w:eastAsia="Palatino Linotype" w:hAnsi="Palatino Linotype" w:cs="Palatino Linotype"/>
        </w:rPr>
      </w:pPr>
    </w:p>
    <w:p w14:paraId="6A25001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w:t>
      </w:r>
      <w:proofErr w:type="gramStart"/>
      <w:r w:rsidRPr="00ED32C9">
        <w:rPr>
          <w:rFonts w:ascii="Palatino Linotype" w:eastAsia="Palatino Linotype" w:hAnsi="Palatino Linotype" w:cs="Palatino Linotype"/>
        </w:rPr>
        <w:t>bien</w:t>
      </w:r>
      <w:proofErr w:type="gramEnd"/>
      <w:r w:rsidRPr="00ED32C9">
        <w:rPr>
          <w:rFonts w:ascii="Palatino Linotype" w:eastAsia="Palatino Linotype" w:hAnsi="Palatino Linotype" w:cs="Palatino Linotype"/>
        </w:rPr>
        <w:t xml:space="preserve"> los Lineamientos para la Organización y Conservación de Archivos, los cuales se insertan a continuación:</w:t>
      </w:r>
    </w:p>
    <w:p w14:paraId="2880BCEF" w14:textId="77777777" w:rsidR="006B0D52" w:rsidRPr="006F10CA" w:rsidRDefault="006B0D52" w:rsidP="006B0D52">
      <w:pPr>
        <w:jc w:val="both"/>
        <w:rPr>
          <w:rFonts w:ascii="Palatino Linotype" w:eastAsia="Palatino Linotype" w:hAnsi="Palatino Linotype" w:cs="Palatino Linotype"/>
        </w:rPr>
      </w:pPr>
    </w:p>
    <w:p w14:paraId="6DDCE31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Décimo tercero.</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Los Sujetos obligados, a través de sus áreas coordinadoras de archivos, deberán elaborar los Instrumentos de control y consulta archivísticos</w:t>
      </w:r>
      <w:r w:rsidRPr="006F10CA">
        <w:rPr>
          <w:rFonts w:ascii="Palatino Linotype" w:hAnsi="Palatino Linotype" w:cs="Arial"/>
          <w:i/>
          <w:color w:val="000000" w:themeColor="text1"/>
        </w:rPr>
        <w:t xml:space="preserve"> vinculándolos con los procesos institucionales, derivados de las atribuciones y funciones, manteniéndolos actualizados y disponibles, que propicien la administración y gestión documental de sus archivos, por lo que deberán contar, al menos, con los siguientes instrumentos: </w:t>
      </w:r>
    </w:p>
    <w:p w14:paraId="4E016B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 Cuadro general de clasificación archivística;</w:t>
      </w:r>
      <w:r w:rsidRPr="006F10CA">
        <w:rPr>
          <w:rFonts w:ascii="Palatino Linotype" w:hAnsi="Palatino Linotype" w:cs="Arial"/>
          <w:i/>
          <w:color w:val="000000" w:themeColor="text1"/>
        </w:rPr>
        <w:t xml:space="preserve"> </w:t>
      </w:r>
    </w:p>
    <w:p w14:paraId="2779C4F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II. Catálogo de disposición documental, y </w:t>
      </w:r>
    </w:p>
    <w:p w14:paraId="0585F7D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III. Inventarios documentales: </w:t>
      </w:r>
    </w:p>
    <w:p w14:paraId="7F82EC1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a) General; </w:t>
      </w:r>
    </w:p>
    <w:p w14:paraId="5CA7420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b) De transferencia, y </w:t>
      </w:r>
    </w:p>
    <w:p w14:paraId="179C2E0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c) De baja.</w:t>
      </w:r>
    </w:p>
    <w:p w14:paraId="5D9F951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4E26A00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Décimo</w:t>
      </w:r>
      <w:r w:rsidRPr="006F10CA">
        <w:rPr>
          <w:rFonts w:ascii="Palatino Linotype" w:hAnsi="Palatino Linotype" w:cs="Arial"/>
          <w:i/>
          <w:color w:val="000000" w:themeColor="text1"/>
        </w:rPr>
        <w:t xml:space="preserve">. Las funciones de las áreas normativas son las siguientes: </w:t>
      </w:r>
    </w:p>
    <w:p w14:paraId="3AD68AE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39CAA7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 Comité de transparencia:</w:t>
      </w:r>
    </w:p>
    <w:p w14:paraId="3C45A26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 Aprobar</w:t>
      </w:r>
      <w:r w:rsidRPr="006F10CA">
        <w:rPr>
          <w:rFonts w:ascii="Palatino Linotype" w:hAnsi="Palatino Linotype" w:cs="Arial"/>
          <w:i/>
          <w:color w:val="000000" w:themeColor="text1"/>
        </w:rPr>
        <w:t xml:space="preserve"> las políticas, manuales e </w:t>
      </w:r>
      <w:r w:rsidRPr="006F10CA">
        <w:rPr>
          <w:rFonts w:ascii="Palatino Linotype" w:hAnsi="Palatino Linotype" w:cs="Arial"/>
          <w:b/>
          <w:i/>
          <w:color w:val="000000" w:themeColor="text1"/>
        </w:rPr>
        <w:t>instrumentos archivísticos formulados por el área coordinadora de archivos;</w:t>
      </w:r>
      <w:r w:rsidRPr="006F10CA">
        <w:rPr>
          <w:rFonts w:ascii="Palatino Linotype" w:hAnsi="Palatino Linotype" w:cs="Arial"/>
          <w:i/>
          <w:color w:val="000000" w:themeColor="text1"/>
        </w:rPr>
        <w:t xml:space="preserve">” </w:t>
      </w:r>
    </w:p>
    <w:p w14:paraId="5674223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40512E76" w14:textId="77777777" w:rsidR="006B0D52" w:rsidRPr="006F10CA" w:rsidRDefault="006B0D52" w:rsidP="006B0D52">
      <w:pPr>
        <w:jc w:val="both"/>
        <w:rPr>
          <w:rFonts w:ascii="Palatino Linotype" w:eastAsia="Palatino Linotype" w:hAnsi="Palatino Linotype" w:cs="Palatino Linotype"/>
        </w:rPr>
      </w:pPr>
    </w:p>
    <w:p w14:paraId="05702B3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Es por lo anterior, que este Órgano Garante determina procedente que </w:t>
      </w:r>
      <w:r w:rsidRPr="00ED32C9">
        <w:rPr>
          <w:rFonts w:ascii="Palatino Linotype" w:eastAsia="Palatino Linotype" w:hAnsi="Palatino Linotype" w:cs="Palatino Linotype"/>
          <w:b/>
        </w:rPr>
        <w:t xml:space="preserve">EL SUJETO OBLIGADO </w:t>
      </w:r>
      <w:r w:rsidRPr="00ED32C9">
        <w:rPr>
          <w:rFonts w:ascii="Palatino Linotype" w:eastAsia="Palatino Linotype" w:hAnsi="Palatino Linotype" w:cs="Palatino Linotype"/>
        </w:rPr>
        <w:t xml:space="preserve">realice una búsqueda exhaustiva y razonable para efecto de que haga entrega de ser procedente en versión pública los documentos donde conste lo siguiente: </w:t>
      </w:r>
    </w:p>
    <w:p w14:paraId="3B37190D" w14:textId="77777777" w:rsidR="006B0D52" w:rsidRPr="006F10CA" w:rsidRDefault="006B0D52" w:rsidP="006B0D52">
      <w:pPr>
        <w:spacing w:line="360" w:lineRule="auto"/>
        <w:jc w:val="both"/>
        <w:rPr>
          <w:rFonts w:ascii="Palatino Linotype" w:eastAsia="Palatino Linotype" w:hAnsi="Palatino Linotype" w:cs="Palatino Linotype"/>
        </w:rPr>
      </w:pPr>
    </w:p>
    <w:p w14:paraId="4BC8DE6A" w14:textId="77777777" w:rsidR="006B0D52" w:rsidRPr="006F10CA" w:rsidRDefault="006B0D52" w:rsidP="008F6EA7">
      <w:pPr>
        <w:pStyle w:val="Prrafodelista"/>
        <w:numPr>
          <w:ilvl w:val="0"/>
          <w:numId w:val="46"/>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 Cuadro General de Clasificación Archivística vigente al 10 de noviembre de 2022 y documentos mediante los cuales fueron aprobados. </w:t>
      </w:r>
    </w:p>
    <w:p w14:paraId="7409686A" w14:textId="77777777" w:rsidR="006B0D52" w:rsidRPr="006F10CA" w:rsidRDefault="006B0D52" w:rsidP="008F6EA7">
      <w:pPr>
        <w:pStyle w:val="Prrafodelista"/>
        <w:numPr>
          <w:ilvl w:val="0"/>
          <w:numId w:val="46"/>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Documento que desarrollen la metodología que fue aprobada para el desarrollo del Cuadro General de Clasificación Archivística. </w:t>
      </w:r>
    </w:p>
    <w:p w14:paraId="27F79788" w14:textId="77777777" w:rsidR="006B0D52" w:rsidRPr="006F10CA" w:rsidRDefault="006B0D52" w:rsidP="008F6EA7">
      <w:pPr>
        <w:pStyle w:val="Prrafodelista"/>
        <w:numPr>
          <w:ilvl w:val="0"/>
          <w:numId w:val="46"/>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Link electrónico donde se encuentra publicado </w:t>
      </w:r>
    </w:p>
    <w:p w14:paraId="607CFAF8" w14:textId="77777777" w:rsidR="006B0D52" w:rsidRPr="006F10CA" w:rsidRDefault="006B0D52" w:rsidP="006B0D52">
      <w:pPr>
        <w:spacing w:line="360" w:lineRule="auto"/>
        <w:jc w:val="both"/>
        <w:rPr>
          <w:rFonts w:ascii="Palatino Linotype" w:eastAsia="Palatino Linotype" w:hAnsi="Palatino Linotype" w:cs="Palatino Linotype"/>
        </w:rPr>
      </w:pPr>
    </w:p>
    <w:p w14:paraId="35B4EFA2"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en el primer punto,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7959F722" w14:textId="77777777" w:rsidR="006B0D52" w:rsidRPr="006F10CA" w:rsidRDefault="006B0D52" w:rsidP="006B0D52">
      <w:pPr>
        <w:spacing w:line="360" w:lineRule="auto"/>
        <w:jc w:val="both"/>
        <w:rPr>
          <w:rFonts w:ascii="Palatino Linotype" w:eastAsia="Palatino Linotype" w:hAnsi="Palatino Linotype" w:cs="Palatino Linotype"/>
        </w:rPr>
      </w:pPr>
    </w:p>
    <w:p w14:paraId="0B6AD90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Para el caso de que no llegara a contar con el soporte documental en el que conste lo referido en los demás puntos, bastará con que así se haga del conocimiento de la particular para tener por colmado el derecho de acceso.</w:t>
      </w:r>
    </w:p>
    <w:p w14:paraId="1D1496D2" w14:textId="77777777" w:rsidR="006B0D52" w:rsidRPr="006F10CA" w:rsidRDefault="006B0D52" w:rsidP="006B0D52">
      <w:pPr>
        <w:spacing w:line="360" w:lineRule="auto"/>
        <w:jc w:val="both"/>
        <w:rPr>
          <w:rFonts w:ascii="Palatino Linotype" w:eastAsia="Palatino Linotype" w:hAnsi="Palatino Linotype" w:cs="Palatino Linotype"/>
        </w:rPr>
      </w:pPr>
    </w:p>
    <w:p w14:paraId="39EAAF6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Por otro lado, respecto al requerimiento realizado por la particular identificado con el </w:t>
      </w:r>
      <w:r w:rsidRPr="00ED32C9">
        <w:rPr>
          <w:rFonts w:ascii="Palatino Linotype" w:eastAsia="Palatino Linotype" w:hAnsi="Palatino Linotype" w:cs="Palatino Linotype"/>
          <w:b/>
        </w:rPr>
        <w:t xml:space="preserve">NUMERAL 8, </w:t>
      </w:r>
      <w:r w:rsidRPr="00ED32C9">
        <w:rPr>
          <w:rFonts w:ascii="Palatino Linotype" w:eastAsia="Palatino Linotype" w:hAnsi="Palatino Linotype" w:cs="Palatino Linotype"/>
        </w:rPr>
        <w:t xml:space="preserve">relacionado con el Catálogo de Disposición Documental, consistente en: </w:t>
      </w:r>
    </w:p>
    <w:p w14:paraId="7B572C2C" w14:textId="77777777" w:rsidR="006B0D52" w:rsidRPr="006F10CA" w:rsidRDefault="006B0D52" w:rsidP="006B0D52">
      <w:pPr>
        <w:jc w:val="both"/>
        <w:rPr>
          <w:rFonts w:ascii="Palatino Linotype" w:eastAsia="Palatino Linotype" w:hAnsi="Palatino Linotype" w:cs="Palatino Linotype"/>
        </w:rPr>
      </w:pPr>
    </w:p>
    <w:p w14:paraId="5A46919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8 </w:t>
      </w:r>
    </w:p>
    <w:p w14:paraId="604B2BA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CATÁLOGO DE DISPOSICIÓN DOCUMENTAL (CADIDO)</w:t>
      </w:r>
      <w:r w:rsidRPr="006F10CA">
        <w:rPr>
          <w:rFonts w:ascii="Palatino Linotype" w:hAnsi="Palatino Linotype" w:cs="Arial"/>
          <w:i/>
          <w:color w:val="000000" w:themeColor="text1"/>
        </w:rPr>
        <w:t xml:space="preserve"> </w:t>
      </w:r>
    </w:p>
    <w:p w14:paraId="3ED5DC6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8.1</w:t>
      </w:r>
      <w:r w:rsidRPr="006F10CA">
        <w:rPr>
          <w:rFonts w:ascii="Palatino Linotype" w:hAnsi="Palatino Linotype" w:cs="Arial"/>
          <w:i/>
          <w:color w:val="000000" w:themeColor="text1"/>
        </w:rPr>
        <w:t xml:space="preserve"> ¿SU ORGANISMO DESCENTRALIZADO CUENTA ACTUALMENTE CON CATÁLOGO DE DISPOSICIÓN DOCUMENTAL (CADIDO) COMO LO INDICA EL ARTÍCULO 13 FRACCIÓN II DE LA LEY GENERAL DE ARCHIVOS; ARTÍCULO DÉCIMO TERCERO FRACCIÓN II DE LOS LINEAMIENTOS PARA LA ORGANIZACIÓN Y CONSERVACIÓN DE LOS ARCHIVOS; ARTÍCULO 13 FRACCIÓN II DE LA LEY DE ARCHIVOS Y ADMINISTRACIÓN DE DOCUMENTOS DEL ESTADO DE MÉXICO Y MUNICIPIOS Y ARTÍCULO 59 FRACCIÓN V DE LOS LINEAMIENTOS PARA LA ADMINISTRACIÓN DE DOCUMENTOS EN EL ESTADO DE MÉXICO? </w:t>
      </w:r>
    </w:p>
    <w:p w14:paraId="2D74A97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F9527F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8.1: </w:t>
      </w:r>
    </w:p>
    <w:p w14:paraId="482B3FB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8.2</w:t>
      </w:r>
      <w:r w:rsidRPr="006F10CA">
        <w:rPr>
          <w:rFonts w:ascii="Palatino Linotype" w:hAnsi="Palatino Linotype" w:cs="Arial"/>
          <w:i/>
          <w:color w:val="000000" w:themeColor="text1"/>
        </w:rPr>
        <w:t xml:space="preserve"> ¿EL CATÁLOGO DE DISPOSICIÓN DOCUMENTAL (CADIDO) </w:t>
      </w:r>
      <w:proofErr w:type="gramStart"/>
      <w:r w:rsidRPr="006F10CA">
        <w:rPr>
          <w:rFonts w:ascii="Palatino Linotype" w:hAnsi="Palatino Linotype" w:cs="Arial"/>
          <w:i/>
          <w:color w:val="000000" w:themeColor="text1"/>
        </w:rPr>
        <w:t>QUE UTILIZAN ES PROPIO, ES DECIR, SE ELABORÓ EN SU ORGANISMO DESCENTRALIZADO?</w:t>
      </w:r>
      <w:proofErr w:type="gramEnd"/>
      <w:r w:rsidRPr="006F10CA">
        <w:rPr>
          <w:rFonts w:ascii="Palatino Linotype" w:hAnsi="Palatino Linotype" w:cs="Arial"/>
          <w:i/>
          <w:color w:val="000000" w:themeColor="text1"/>
        </w:rPr>
        <w:t xml:space="preserve"> </w:t>
      </w:r>
    </w:p>
    <w:p w14:paraId="3E383B9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E5360E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8.2: </w:t>
      </w:r>
    </w:p>
    <w:p w14:paraId="2FB975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8.3 </w:t>
      </w:r>
      <w:r w:rsidRPr="006F10CA">
        <w:rPr>
          <w:rFonts w:ascii="Palatino Linotype" w:hAnsi="Palatino Linotype" w:cs="Arial"/>
          <w:i/>
          <w:color w:val="000000" w:themeColor="text1"/>
        </w:rPr>
        <w:t xml:space="preserve">¿EL CATÁLOGO DE DISPOSICIÓN DOCUMENTAL (CADIDO) DE SU ORGANISMO DESCENTRALIZADO FUE ELABORADO POR EL GRUPO INTERDISCPLINARIO COMO LO INDICAN LOS ARTÍCULOS 51 Y 52 DE LA LEY GENERAL DE ARCHIVOS; </w:t>
      </w:r>
      <w:proofErr w:type="gramStart"/>
      <w:r w:rsidRPr="006F10CA">
        <w:rPr>
          <w:rFonts w:ascii="Palatino Linotype" w:hAnsi="Palatino Linotype" w:cs="Arial"/>
          <w:i/>
          <w:color w:val="000000" w:themeColor="text1"/>
        </w:rPr>
        <w:t>ARTÍCULO SEXTO FRACCIÓN IV DE LOS LINEAMIENTOS PARA LA ORGANIZACIÓN Y CONSERVACIÓN DE LOS ARCHIVOS Y ARTÍCULOS 51, 52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78E08BA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95B4E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8.4</w:t>
      </w:r>
      <w:r w:rsidRPr="006F10CA">
        <w:rPr>
          <w:rFonts w:ascii="Palatino Linotype" w:hAnsi="Palatino Linotype" w:cs="Arial"/>
          <w:i/>
          <w:color w:val="000000" w:themeColor="text1"/>
        </w:rPr>
        <w:t xml:space="preserve"> ¿CUÁL FUE LA METODOLOGÍA QUE SE UTILIZÓ PARA ESTRUCTURAR EL CATÁLOGO DE DISPOSICIÓN DOCUMENTAL (CADIDO)? </w:t>
      </w:r>
    </w:p>
    <w:p w14:paraId="1EE6332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045B6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8.5</w:t>
      </w:r>
      <w:r w:rsidRPr="006F10CA">
        <w:rPr>
          <w:rFonts w:ascii="Palatino Linotype" w:hAnsi="Palatino Linotype" w:cs="Arial"/>
          <w:i/>
          <w:color w:val="000000" w:themeColor="text1"/>
        </w:rPr>
        <w:t xml:space="preserve"> ¿EL CATÁLOGO DE DISPOSICIÓN DOCUMENTAL (CADIDO) DE SU ORGANISMO DESCENTRALIZADO FUE APROBADO POR EL COMITÉ DE TRANSPARENCIA COMO LO INDICA EL ARTÍCULO DÉCIMO FRACCIÓN II INCISO a) DE LOS LINEAMIENTOS PARA LA ORGANIZACIÓN Y CONSERVACIÓN DE LOS ARCHIVOS? </w:t>
      </w:r>
    </w:p>
    <w:p w14:paraId="0D831A4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9347D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8.6</w:t>
      </w:r>
      <w:r w:rsidRPr="006F10CA">
        <w:rPr>
          <w:rFonts w:ascii="Palatino Linotype" w:hAnsi="Palatino Linotype" w:cs="Arial"/>
          <w:i/>
          <w:color w:val="000000" w:themeColor="text1"/>
        </w:rPr>
        <w:t xml:space="preserve"> ¿EN LOS ARCHIVOS DE TRÁMITE, DE CONCENTRACIÓN E HISTÓRICO DE SU ORGANISMO DESCENTRALIZADO SE CUMPLEN CON LOS PLAZOS DE CONSERVACIÓN ESTABLECIDOS EN EL CATÁLOGO DE DISPOSICIÓN DOCUMENTAL (CADIDO) COMO LO INDICAN LOS ARTÍCULOS 37 Y 55 DE LA LEY GENERAL DE ARCHIVOS; </w:t>
      </w:r>
      <w:proofErr w:type="gramStart"/>
      <w:r w:rsidRPr="006F10CA">
        <w:rPr>
          <w:rFonts w:ascii="Palatino Linotype" w:hAnsi="Palatino Linotype" w:cs="Arial"/>
          <w:i/>
          <w:color w:val="000000" w:themeColor="text1"/>
        </w:rPr>
        <w:t>ARTÍCULO VIGÉSIMO DE LOS LINEAMIENTOS PARA LA ORGANIZACIÓN Y CONSERVACIÓN DE LOS ARCHIVOS Y ARTÍCULOS 37 Y 55 DE LA LEY DE ARCHIVOS Y ADMINISTRACIÓN DE DOCUMENTOS DEL ESTADO DE MÉXICO Y MUNICIPIOS?</w:t>
      </w:r>
      <w:proofErr w:type="gramEnd"/>
    </w:p>
    <w:p w14:paraId="2238FB7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F135B1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8.7</w:t>
      </w:r>
      <w:r w:rsidRPr="006F10CA">
        <w:rPr>
          <w:rFonts w:ascii="Palatino Linotype" w:hAnsi="Palatino Linotype" w:cs="Arial"/>
          <w:i/>
          <w:color w:val="000000" w:themeColor="text1"/>
        </w:rPr>
        <w:t xml:space="preserve"> ¿TIENE PUBLICADO EL CATÁLOGO DE DISPOSICIÓN DOCUMENTAL (CADIDO) EN EL PORTAL ELECTRÓNICO OFICIAL DE SU ORGANISMO DESCENTRALIZADO COMO LO INDICA EL ARTÍCULO 116 FRACCIÓN VI DE LA LEY GENERAL DE ARCHIVOS Y ARTÍCULO 70 FRACCIÓN XLV DE LA LEY GENERAL DE TRANSPARENCIA Y ACCESO A LA INFORMACIÓN PÚBLICA? </w:t>
      </w:r>
    </w:p>
    <w:p w14:paraId="249A8C4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8042A47"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32D6BF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8.8</w:t>
      </w:r>
      <w:r w:rsidRPr="006F10CA">
        <w:rPr>
          <w:rFonts w:ascii="Palatino Linotype" w:hAnsi="Palatino Linotype" w:cs="Arial"/>
          <w:i/>
          <w:color w:val="000000" w:themeColor="text1"/>
        </w:rPr>
        <w:t xml:space="preserve"> EL CATÁLOGO DE DISPOSICIÓN DOCUMENTAL (CADIDO) COMPLETO. </w:t>
      </w:r>
    </w:p>
    <w:p w14:paraId="73741C2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8698B9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8.9</w:t>
      </w:r>
      <w:r w:rsidRPr="006F10CA">
        <w:rPr>
          <w:rFonts w:ascii="Palatino Linotype" w:hAnsi="Palatino Linotype" w:cs="Arial"/>
          <w:i/>
          <w:color w:val="000000" w:themeColor="text1"/>
        </w:rPr>
        <w:t xml:space="preserve"> EL ACTA POR MEDIO DE LA CUAL EL COMITÉ DE TRANSPARENCIA APROBÓ EL CATÁLOGO DE DISPOSICIÓN DOCUMENTAL (CADIDO) DE SU ORGANISMO DESCENTRALIZADO. (SOLO EN CASO DE QUE EL CATÁLOGO DE DISPOSICIÓN DOCUMENTAL SEA PROPIO) </w:t>
      </w:r>
    </w:p>
    <w:p w14:paraId="141DF8C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CDCBB1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EN CASO DE RESPUESTA NEGATIVA A LA PREGUNTA 8.1:</w:t>
      </w:r>
    </w:p>
    <w:p w14:paraId="1B0307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8.10</w:t>
      </w:r>
      <w:r w:rsidRPr="006F10CA">
        <w:rPr>
          <w:rFonts w:ascii="Palatino Linotype" w:hAnsi="Palatino Linotype" w:cs="Arial"/>
          <w:i/>
          <w:color w:val="000000" w:themeColor="text1"/>
        </w:rPr>
        <w:t xml:space="preserve"> ¿POR QUE SU ORGANISMO DESCENTRALIZADO NO CUENTA CON CATALOGO DE DISPOSICÓN DOCUMENTAL (CADIDO) COMO LO ESTABLECE LA LEY? </w:t>
      </w:r>
    </w:p>
    <w:p w14:paraId="5E419E4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62831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8.11</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8 </w:t>
      </w:r>
      <w:r w:rsidRPr="006F10CA">
        <w:rPr>
          <w:rFonts w:ascii="Palatino Linotype" w:hAnsi="Palatino Linotype" w:cs="Arial"/>
          <w:i/>
          <w:color w:val="000000" w:themeColor="text1"/>
        </w:rPr>
        <w:t xml:space="preserve">DEL PRESENTE DOCUMENTO COMO LO ESTABLECE LA LEY? </w:t>
      </w:r>
    </w:p>
    <w:p w14:paraId="5C4B7C51" w14:textId="77777777" w:rsidR="006B0D52" w:rsidRPr="006F10CA" w:rsidRDefault="006B0D52" w:rsidP="006B0D52">
      <w:pPr>
        <w:jc w:val="both"/>
        <w:rPr>
          <w:rFonts w:ascii="Palatino Linotype" w:eastAsia="Palatino Linotype" w:hAnsi="Palatino Linotype" w:cs="Palatino Linotype"/>
        </w:rPr>
      </w:pPr>
    </w:p>
    <w:p w14:paraId="56ED186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Al respecto, el artículo 13 de la Ley General de Archivos y la Ley de Archivos y Administración de Documentos del Estado de México y Municipios, establece que los sujetos obligados deben contar con los instrumentos de control y consulta archivísticos, conforme a sus atribuciones y funciones, debiendo mantenerlos actualizados y disponibles, entre los que se encuentra el Catálogo de Disposición Documental.</w:t>
      </w:r>
    </w:p>
    <w:p w14:paraId="60CDED40" w14:textId="77777777" w:rsidR="006B0D52" w:rsidRPr="006F10CA" w:rsidRDefault="006B0D52" w:rsidP="006B0D52">
      <w:pPr>
        <w:spacing w:line="360" w:lineRule="auto"/>
        <w:jc w:val="both"/>
        <w:rPr>
          <w:rFonts w:ascii="Palatino Linotype" w:eastAsia="Palatino Linotype" w:hAnsi="Palatino Linotype" w:cs="Palatino Linotype"/>
        </w:rPr>
      </w:pPr>
    </w:p>
    <w:p w14:paraId="5713952D"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Por su parte, la Ley de Transparencia y Acceso a la Información Pública del Estado de México y Municipios, prevé como una obligación de transparencia de oficio, poner a disposición del público, de manera de manera permanente y actualizada de forma sencilla, precisa y entendible, en los respectivos medios electrónicos, el catálogo de disposición y la guía de archivo documental, a saber:</w:t>
      </w:r>
    </w:p>
    <w:p w14:paraId="254ED2E4" w14:textId="77777777" w:rsidR="006B0D52" w:rsidRPr="006F10CA" w:rsidRDefault="006B0D52" w:rsidP="006B0D52">
      <w:pPr>
        <w:jc w:val="both"/>
        <w:rPr>
          <w:rFonts w:ascii="Palatino Linotype" w:eastAsia="Palatino Linotype" w:hAnsi="Palatino Linotype" w:cs="Palatino Linotype"/>
        </w:rPr>
      </w:pPr>
    </w:p>
    <w:p w14:paraId="5BFD2BC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92</w:t>
      </w:r>
      <w:r w:rsidRPr="006F10CA">
        <w:rPr>
          <w:rFonts w:ascii="Palatino Linotype" w:hAnsi="Palatino Linotype" w:cs="Arial"/>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w:t>
      </w:r>
    </w:p>
    <w:p w14:paraId="1A8444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5F33CF1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XLIX. </w:t>
      </w:r>
      <w:r w:rsidRPr="006F10CA">
        <w:rPr>
          <w:rFonts w:ascii="Palatino Linotype" w:hAnsi="Palatino Linotype" w:cs="Arial"/>
          <w:i/>
          <w:color w:val="000000" w:themeColor="text1"/>
        </w:rPr>
        <w:t>El catálogo de disposición y guía de archivo documental;”</w:t>
      </w:r>
    </w:p>
    <w:p w14:paraId="619C5E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46E04B5A"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25B792E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Respecto a la metodología utilizada para estructurar el referido catálogo, resulta aplicable el contenido del artículo 51 de la Ley General de Archivos y de la Ley de Archivos y Administración de Documentos del Estado de México y Municipios, mismo que dispone lo siguiente:</w:t>
      </w:r>
    </w:p>
    <w:p w14:paraId="0E8BDEF9" w14:textId="77777777" w:rsidR="006B0D52" w:rsidRPr="006F10CA" w:rsidRDefault="006B0D52" w:rsidP="006B0D52">
      <w:pPr>
        <w:jc w:val="both"/>
        <w:rPr>
          <w:rFonts w:ascii="Palatino Linotype" w:eastAsia="Palatino Linotype" w:hAnsi="Palatino Linotype" w:cs="Palatino Linotype"/>
        </w:rPr>
      </w:pPr>
    </w:p>
    <w:p w14:paraId="26F5A04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51.</w:t>
      </w:r>
      <w:r w:rsidRPr="006F10CA">
        <w:rPr>
          <w:rFonts w:ascii="Palatino Linotype" w:hAnsi="Palatino Linotype" w:cs="Arial"/>
          <w:i/>
          <w:color w:val="000000" w:themeColor="text1"/>
        </w:rPr>
        <w:t xml:space="preserve"> La persona responsable del Área Coordinadora de Archivos propiciará la integración y formalización del Grupo Interdisciplinario, </w:t>
      </w:r>
      <w:r w:rsidRPr="006F10CA">
        <w:rPr>
          <w:rFonts w:ascii="Palatino Linotype" w:hAnsi="Palatino Linotype" w:cs="Arial"/>
          <w:i/>
          <w:color w:val="000000" w:themeColor="text1"/>
        </w:rPr>
        <w:lastRenderedPageBreak/>
        <w:t xml:space="preserve">convocará a las reuniones de trabajo y fungirá como moderadora en las mismas, por lo que será el encargado de llevar el registro y seguimiento de los acuerdos y compromisos establecidos, conservando las constancias respectivas. </w:t>
      </w:r>
    </w:p>
    <w:p w14:paraId="3812382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E0210A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Durante el proceso de elaboración del Catálogo de Disposición Documental</w:t>
      </w:r>
      <w:r w:rsidRPr="006F10CA">
        <w:rPr>
          <w:rFonts w:ascii="Palatino Linotype" w:hAnsi="Palatino Linotype" w:cs="Arial"/>
          <w:i/>
          <w:color w:val="000000" w:themeColor="text1"/>
        </w:rPr>
        <w:t xml:space="preserve"> se deberá observar lo señalado por la Ley General y las disposiciones reglamentarias que al efecto se determinen para los grupos interdisciplinarios, como mínimo se deberá: </w:t>
      </w:r>
    </w:p>
    <w:p w14:paraId="2044DB1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C96AD3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Establecer un </w:t>
      </w:r>
      <w:r w:rsidRPr="006F10CA">
        <w:rPr>
          <w:rFonts w:ascii="Palatino Linotype" w:hAnsi="Palatino Linotype" w:cs="Arial"/>
          <w:b/>
          <w:i/>
          <w:color w:val="000000" w:themeColor="text1"/>
        </w:rPr>
        <w:t xml:space="preserve">Plan de Trabajo para la elaboración de las Fichas Técnicas de Valoración Documental </w:t>
      </w:r>
      <w:r w:rsidRPr="006F10CA">
        <w:rPr>
          <w:rFonts w:ascii="Palatino Linotype" w:hAnsi="Palatino Linotype" w:cs="Arial"/>
          <w:i/>
          <w:color w:val="000000" w:themeColor="text1"/>
        </w:rPr>
        <w:t xml:space="preserve">que incluya al menos: </w:t>
      </w:r>
    </w:p>
    <w:p w14:paraId="0B80145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B98FC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a) Un calendario de visitas a las áreas productoras de la documentación para el levantamiento de información, y </w:t>
      </w:r>
    </w:p>
    <w:p w14:paraId="4721BB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b) Un calendario de reuniones del Grupo Interdisciplinario. </w:t>
      </w:r>
    </w:p>
    <w:p w14:paraId="74337FC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6BB2D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Preparar las herramientas metodológicas y normativas,</w:t>
      </w:r>
      <w:r w:rsidRPr="006F10CA">
        <w:rPr>
          <w:rFonts w:ascii="Palatino Linotype" w:hAnsi="Palatino Linotype" w:cs="Arial"/>
          <w:i/>
          <w:color w:val="000000" w:themeColor="text1"/>
        </w:rPr>
        <w:t xml:space="preserve"> como son, entre otras, bibliografía, cuestionarios para el levantamiento de información, formato de Ficha Técnica de Valoración Documental, normatividad de la institución, manuales de organización, manuales de procedimientos y manuales de gestión de calidad; </w:t>
      </w:r>
    </w:p>
    <w:p w14:paraId="05BC012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884D5E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e</w:t>
      </w:r>
    </w:p>
    <w:p w14:paraId="3B0F33F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1489EC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Integrar el Catálogo de Disposición Documental.</w:t>
      </w:r>
    </w:p>
    <w:p w14:paraId="69FF5C21"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047E4E29"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En este Contexto, el catálogo de disposición documental se elabora a partir del establecimiento de:</w:t>
      </w:r>
    </w:p>
    <w:p w14:paraId="7C892B25" w14:textId="77777777" w:rsidR="006B0D52" w:rsidRPr="006F10CA" w:rsidRDefault="006B0D52" w:rsidP="006B0D52">
      <w:pPr>
        <w:spacing w:line="360" w:lineRule="auto"/>
        <w:jc w:val="both"/>
        <w:rPr>
          <w:rFonts w:ascii="Palatino Linotype" w:eastAsia="Palatino Linotype" w:hAnsi="Palatino Linotype" w:cs="Palatino Linotype"/>
        </w:rPr>
      </w:pPr>
    </w:p>
    <w:p w14:paraId="354929BF" w14:textId="77777777" w:rsidR="006B0D52" w:rsidRPr="006F10CA" w:rsidRDefault="006B0D52" w:rsidP="008F6EA7">
      <w:pPr>
        <w:pStyle w:val="Prrafodelista"/>
        <w:numPr>
          <w:ilvl w:val="0"/>
          <w:numId w:val="47"/>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La estructura jerárquica documental, plasmada en el cuadro general de clasificación archivística. </w:t>
      </w:r>
    </w:p>
    <w:p w14:paraId="52D34F3D" w14:textId="77777777" w:rsidR="006B0D52" w:rsidRPr="006F10CA" w:rsidRDefault="006B0D52" w:rsidP="008F6EA7">
      <w:pPr>
        <w:pStyle w:val="Prrafodelista"/>
        <w:numPr>
          <w:ilvl w:val="0"/>
          <w:numId w:val="47"/>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lastRenderedPageBreak/>
        <w:t xml:space="preserve">La valoración documental. </w:t>
      </w:r>
    </w:p>
    <w:p w14:paraId="0F93C29C" w14:textId="77777777" w:rsidR="006B0D52" w:rsidRPr="006F10CA" w:rsidRDefault="006B0D52" w:rsidP="008F6EA7">
      <w:pPr>
        <w:pStyle w:val="Prrafodelista"/>
        <w:numPr>
          <w:ilvl w:val="0"/>
          <w:numId w:val="47"/>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El diseño del catálogo de disposición documental. </w:t>
      </w:r>
    </w:p>
    <w:p w14:paraId="329DA048" w14:textId="77777777" w:rsidR="006B0D52" w:rsidRPr="006F10CA" w:rsidRDefault="006B0D52" w:rsidP="008F6EA7">
      <w:pPr>
        <w:pStyle w:val="Prrafodelista"/>
        <w:numPr>
          <w:ilvl w:val="0"/>
          <w:numId w:val="47"/>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La regulación de la gestión documental</w:t>
      </w:r>
    </w:p>
    <w:p w14:paraId="641ABA2E" w14:textId="77777777" w:rsidR="006B0D52" w:rsidRPr="006F10CA" w:rsidRDefault="006B0D52" w:rsidP="006B0D52">
      <w:pPr>
        <w:spacing w:line="360" w:lineRule="auto"/>
        <w:jc w:val="both"/>
        <w:rPr>
          <w:rFonts w:ascii="Palatino Linotype" w:eastAsia="Palatino Linotype" w:hAnsi="Palatino Linotype" w:cs="Palatino Linotype"/>
        </w:rPr>
      </w:pPr>
    </w:p>
    <w:p w14:paraId="7065503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Una vez realizados los pasos anteriores, la aplicación práctica de las actividades ya señaladas, constituirán los insumos que darán estructura y contenido al catálogo de disposición documental. </w:t>
      </w:r>
    </w:p>
    <w:p w14:paraId="79C48369" w14:textId="77777777" w:rsidR="006B0D52" w:rsidRPr="006F10CA" w:rsidRDefault="006B0D52" w:rsidP="006B0D52">
      <w:pPr>
        <w:spacing w:line="360" w:lineRule="auto"/>
        <w:jc w:val="both"/>
        <w:rPr>
          <w:rFonts w:ascii="Palatino Linotype" w:eastAsia="Palatino Linotype" w:hAnsi="Palatino Linotype" w:cs="Palatino Linotype"/>
        </w:rPr>
      </w:pPr>
    </w:p>
    <w:p w14:paraId="02F23D2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Es importante considerar que la elaboración, actualización o rediseño del catálogo de disposición documental no es una tarea aislada a la elaboración del cuadro general de clasificación archivística, sino una tarea o actividad transversal. Para la elaboración del catálogo de disposición documental habrá que atender a los principios archivísticos siguientes: </w:t>
      </w:r>
    </w:p>
    <w:p w14:paraId="2221755D" w14:textId="77777777" w:rsidR="006B0D52" w:rsidRPr="006F10CA" w:rsidRDefault="006B0D52" w:rsidP="006B0D52">
      <w:pPr>
        <w:spacing w:line="360" w:lineRule="auto"/>
        <w:jc w:val="both"/>
        <w:rPr>
          <w:rFonts w:ascii="Palatino Linotype" w:eastAsia="Palatino Linotype" w:hAnsi="Palatino Linotype" w:cs="Palatino Linotype"/>
        </w:rPr>
      </w:pPr>
    </w:p>
    <w:p w14:paraId="78A022FC" w14:textId="77777777" w:rsidR="006B0D52" w:rsidRPr="006F10CA" w:rsidRDefault="006B0D52" w:rsidP="008F6EA7">
      <w:pPr>
        <w:pStyle w:val="Prrafodelista"/>
        <w:numPr>
          <w:ilvl w:val="0"/>
          <w:numId w:val="48"/>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Criterio de procedencia y evidencia</w:t>
      </w:r>
      <w:r w:rsidRPr="006F10CA">
        <w:rPr>
          <w:rFonts w:ascii="Palatino Linotype" w:eastAsia="Palatino Linotype" w:hAnsi="Palatino Linotype" w:cs="Palatino Linotype"/>
        </w:rPr>
        <w:t xml:space="preserve">. Es decir, considerar que son más valiosos los documentos que proceden de una institución o sección de rango superior en la jerarquía administrativa. Los documentos de unidades administrativas de rango inferior son importantes cuando reflejan su propia actividad irrepetible. </w:t>
      </w:r>
    </w:p>
    <w:p w14:paraId="326B2937" w14:textId="77777777" w:rsidR="006B0D52" w:rsidRPr="006F10CA" w:rsidRDefault="006B0D52" w:rsidP="008F6EA7">
      <w:pPr>
        <w:pStyle w:val="Prrafodelista"/>
        <w:numPr>
          <w:ilvl w:val="0"/>
          <w:numId w:val="48"/>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 xml:space="preserve">Criterio de contenido. </w:t>
      </w:r>
      <w:r w:rsidRPr="006F10CA">
        <w:rPr>
          <w:rFonts w:ascii="Palatino Linotype" w:eastAsia="Palatino Linotype" w:hAnsi="Palatino Linotype" w:cs="Palatino Linotype"/>
        </w:rPr>
        <w:t xml:space="preserve">Implica el considerar que es mejor conservar la misma información comprimida que extendida, es decir, es preferible conservar informes anuales y no los mensuales. </w:t>
      </w:r>
    </w:p>
    <w:p w14:paraId="5418ECA2" w14:textId="77777777" w:rsidR="006B0D52" w:rsidRPr="006F10CA" w:rsidRDefault="006B0D52" w:rsidP="008F6EA7">
      <w:pPr>
        <w:pStyle w:val="Prrafodelista"/>
        <w:numPr>
          <w:ilvl w:val="0"/>
          <w:numId w:val="48"/>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t>Criterio diplomático.</w:t>
      </w:r>
      <w:r w:rsidRPr="006F10CA">
        <w:rPr>
          <w:rFonts w:ascii="Palatino Linotype" w:eastAsia="Palatino Linotype" w:hAnsi="Palatino Linotype" w:cs="Palatino Linotype"/>
        </w:rPr>
        <w:t xml:space="preserve"> Tiene como premisa conservar un documento original que una copia. </w:t>
      </w:r>
    </w:p>
    <w:p w14:paraId="5B3AF1E5" w14:textId="77777777" w:rsidR="006B0D52" w:rsidRPr="006F10CA" w:rsidRDefault="006B0D52" w:rsidP="008F6EA7">
      <w:pPr>
        <w:pStyle w:val="Prrafodelista"/>
        <w:numPr>
          <w:ilvl w:val="0"/>
          <w:numId w:val="48"/>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b/>
        </w:rPr>
        <w:lastRenderedPageBreak/>
        <w:t>Criterio cronológico.</w:t>
      </w:r>
      <w:r w:rsidRPr="006F10CA">
        <w:rPr>
          <w:rFonts w:ascii="Palatino Linotype" w:eastAsia="Palatino Linotype" w:hAnsi="Palatino Linotype" w:cs="Palatino Linotype"/>
        </w:rPr>
        <w:t xml:space="preserve"> Determinar una fecha a partir de la cual no se pueda realizar ninguna eliminación.</w:t>
      </w:r>
    </w:p>
    <w:p w14:paraId="7F5EBF5F" w14:textId="77777777" w:rsidR="006B0D52" w:rsidRPr="006F10CA" w:rsidRDefault="006B0D52" w:rsidP="006B0D52">
      <w:pPr>
        <w:spacing w:line="360" w:lineRule="auto"/>
        <w:jc w:val="both"/>
        <w:rPr>
          <w:rFonts w:ascii="Palatino Linotype" w:eastAsia="Palatino Linotype" w:hAnsi="Palatino Linotype" w:cs="Palatino Linotype"/>
        </w:rPr>
      </w:pPr>
    </w:p>
    <w:p w14:paraId="70E08FE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este sentido, este Órgano Garante determina ordenar, previa búsqueda exhaustiva y razonable, la entrega de ser procedente en versión pública de lo siguiente: </w:t>
      </w:r>
    </w:p>
    <w:p w14:paraId="71FD7C70" w14:textId="77777777" w:rsidR="006B0D52" w:rsidRPr="006F10CA" w:rsidRDefault="006B0D52" w:rsidP="006B0D52">
      <w:pPr>
        <w:spacing w:line="360" w:lineRule="auto"/>
        <w:jc w:val="both"/>
        <w:rPr>
          <w:rFonts w:ascii="Palatino Linotype" w:eastAsia="Palatino Linotype" w:hAnsi="Palatino Linotype" w:cs="Palatino Linotype"/>
        </w:rPr>
      </w:pPr>
    </w:p>
    <w:p w14:paraId="249BC7B4" w14:textId="77777777" w:rsidR="006B0D52" w:rsidRPr="006F10CA" w:rsidRDefault="006B0D52" w:rsidP="008F6EA7">
      <w:pPr>
        <w:pStyle w:val="Prrafodelista"/>
        <w:numPr>
          <w:ilvl w:val="0"/>
          <w:numId w:val="49"/>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Catálogo de Disposición Documental y además el documento por el cual se aprobó. </w:t>
      </w:r>
    </w:p>
    <w:p w14:paraId="07491757" w14:textId="77777777" w:rsidR="006B0D52" w:rsidRPr="006F10CA" w:rsidRDefault="006B0D52" w:rsidP="008F6EA7">
      <w:pPr>
        <w:pStyle w:val="Prrafodelista"/>
        <w:numPr>
          <w:ilvl w:val="0"/>
          <w:numId w:val="49"/>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Documento que dé cuenta de la metodología que se utilizó para estructurar el catálogo de disposición documental.</w:t>
      </w:r>
    </w:p>
    <w:p w14:paraId="1A111B02" w14:textId="77777777" w:rsidR="006B0D52" w:rsidRPr="006F10CA" w:rsidRDefault="006B0D52" w:rsidP="008F6EA7">
      <w:pPr>
        <w:pStyle w:val="Prrafodelista"/>
        <w:numPr>
          <w:ilvl w:val="0"/>
          <w:numId w:val="49"/>
        </w:numPr>
        <w:spacing w:line="360" w:lineRule="auto"/>
        <w:contextualSpacing w:val="0"/>
        <w:jc w:val="both"/>
        <w:rPr>
          <w:rFonts w:ascii="Palatino Linotype" w:hAnsi="Palatino Linotype"/>
        </w:rPr>
      </w:pPr>
      <w:r w:rsidRPr="006F10CA">
        <w:rPr>
          <w:rFonts w:ascii="Palatino Linotype" w:eastAsia="Palatino Linotype" w:hAnsi="Palatino Linotype" w:cs="Palatino Linotype"/>
        </w:rPr>
        <w:t xml:space="preserve">Link electrónico donde se encuentra publicado </w:t>
      </w:r>
    </w:p>
    <w:p w14:paraId="1D45CA42" w14:textId="77777777" w:rsidR="006B0D52" w:rsidRPr="006F10CA" w:rsidRDefault="006B0D52" w:rsidP="006B0D52">
      <w:pPr>
        <w:spacing w:line="360" w:lineRule="auto"/>
        <w:jc w:val="both"/>
        <w:rPr>
          <w:rFonts w:ascii="Palatino Linotype" w:eastAsia="Palatino Linotype" w:hAnsi="Palatino Linotype" w:cs="Palatino Linotype"/>
        </w:rPr>
      </w:pPr>
    </w:p>
    <w:p w14:paraId="196D181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su entrega en el primer punto,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094253EC" w14:textId="77777777" w:rsidR="006B0D52" w:rsidRPr="006F10CA" w:rsidRDefault="006B0D52" w:rsidP="006B0D52">
      <w:pPr>
        <w:spacing w:line="360" w:lineRule="auto"/>
        <w:jc w:val="both"/>
        <w:rPr>
          <w:rFonts w:ascii="Palatino Linotype" w:eastAsia="Palatino Linotype" w:hAnsi="Palatino Linotype" w:cs="Palatino Linotype"/>
        </w:rPr>
      </w:pPr>
    </w:p>
    <w:p w14:paraId="509A3A3C"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Para el caso de que no llegara a contar con el soporte documental en el que conste lo ordenado en los demás puntos, bastará con que así se haga del conocimiento de la particular para tener por colmado el derecho de acceso.</w:t>
      </w:r>
    </w:p>
    <w:p w14:paraId="47B8DDCC" w14:textId="77777777" w:rsidR="006B0D52" w:rsidRPr="006F10CA" w:rsidRDefault="006B0D52" w:rsidP="006B0D52">
      <w:pPr>
        <w:spacing w:line="360" w:lineRule="auto"/>
        <w:jc w:val="both"/>
        <w:rPr>
          <w:rFonts w:ascii="Palatino Linotype" w:eastAsia="Palatino Linotype" w:hAnsi="Palatino Linotype" w:cs="Palatino Linotype"/>
        </w:rPr>
      </w:pPr>
    </w:p>
    <w:p w14:paraId="1A21B85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 xml:space="preserve">Ahora bien, respecto al requerimiento realizado por la particular identificado con el </w:t>
      </w:r>
      <w:r w:rsidRPr="00ED32C9">
        <w:rPr>
          <w:rFonts w:ascii="Palatino Linotype" w:eastAsia="Palatino Linotype" w:hAnsi="Palatino Linotype" w:cs="Palatino Linotype"/>
          <w:b/>
        </w:rPr>
        <w:t xml:space="preserve">NUMERAL 9, </w:t>
      </w:r>
      <w:r w:rsidRPr="00ED32C9">
        <w:rPr>
          <w:rFonts w:ascii="Palatino Linotype" w:eastAsia="Palatino Linotype" w:hAnsi="Palatino Linotype" w:cs="Palatino Linotype"/>
        </w:rPr>
        <w:t xml:space="preserve">relacionado con los Inventarios de Archivo, Trámite, Concentración e Histórico, consistente en: </w:t>
      </w:r>
    </w:p>
    <w:p w14:paraId="1AA8FA22" w14:textId="77777777" w:rsidR="006B0D52" w:rsidRPr="006F10CA" w:rsidRDefault="006B0D52" w:rsidP="006B0D52">
      <w:pPr>
        <w:jc w:val="both"/>
        <w:rPr>
          <w:rFonts w:ascii="Palatino Linotype" w:eastAsia="Palatino Linotype" w:hAnsi="Palatino Linotype" w:cs="Palatino Linotype"/>
        </w:rPr>
      </w:pPr>
    </w:p>
    <w:p w14:paraId="5F90A3B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9 </w:t>
      </w:r>
    </w:p>
    <w:p w14:paraId="4AE6B57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INVENTARIOS DE ARCHIVO DE TRÁMITE, CONCENTRACIÓN E HISTÓRICO </w:t>
      </w:r>
    </w:p>
    <w:p w14:paraId="0FCCA9B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w:t>
      </w:r>
      <w:r w:rsidRPr="006F10CA">
        <w:rPr>
          <w:rFonts w:ascii="Palatino Linotype" w:hAnsi="Palatino Linotype" w:cs="Arial"/>
          <w:i/>
          <w:color w:val="000000" w:themeColor="text1"/>
        </w:rPr>
        <w:t xml:space="preserve"> ¿TODAS LAS UNIDADES ADMINISTRATIVAS DE SU ORGANISMO DESCENTRALIZADO CUENTAN CON INVENTARIOS DOCUMENTALES COMO LO INDICAN LOS ARTÍCULOS 13 FRACCIÓN III, 30 FRACCIÓN II, 40 FRACCIÓN III DE LA LEY GENERAL DE ARCHIVOS; ARTÍCULOS SEXTO FRACCIÓN V, DÉCIMO TERCERO FRACCIÓN III, VIGÉSIMO SEGUNDO FRACCIÓN III DE LOS LINEAMIENTOS PARA LA ORGANIZACIÓN Y CONSERVACIÓN DE ARCHIVOS; ARTÍCULOS 13 FRACCIÓN III, 30 FRACCIÓN II, 40 FRACCIÓN III DE LA LEY DE ARCHIVOS Y ADMINISTRACIÓN DE DOCUMENTOS DEL ESTADO DE MÉXICO Y MUNICIPIOS Y ARTÍCULOS 53 FRACCIÓN IV, 58, 59 FRACCIÓN IV, 60, ARTICULO 66 FRACCIONES II Y VII, 70 FRACCIÓN XIV Y 76 FRACCIÓN V Y VII DE LOS LINEAMIENTOS PARA LA ADMINISTRACIÓN DE DOCUMENTOS EN EL ESTADO DE MÉXICO? </w:t>
      </w:r>
    </w:p>
    <w:p w14:paraId="3996B0C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507EAE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9.1: </w:t>
      </w:r>
    </w:p>
    <w:p w14:paraId="7BCC67E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w:t>
      </w:r>
      <w:r w:rsidRPr="006F10CA">
        <w:rPr>
          <w:rFonts w:ascii="Palatino Linotype" w:hAnsi="Palatino Linotype" w:cs="Arial"/>
          <w:i/>
          <w:color w:val="000000" w:themeColor="text1"/>
        </w:rPr>
        <w:t xml:space="preserve"> ¿LOS INVENTARIOS DE ARCHIVO DE TRÁMITE, CONCENTRACIÓN E HISTÓRICO SON REQUERIDOS POR EL ÁREA COORDINADORA DE ARCHIVOS O EN SU CASO POR LA UNIDAD ADMINISTRATIVA QUE HACE LA LABOR DEL ÁREA COORDINADORA DE ARCHIVOS COMO LO INDICA EL ARTÍCULO 4 FRACCIÓN X DE LA LEY GENERAL DE ARCHIVOS Y ARTÍCULO 4 FRACCIÓN XI DE LA LEY DE ARCHIVOS Y ADMINISTRACIÓN DE DOCUMENTOS DEL ESTADO DE MÉXICO Y MUNICIPIOS?</w:t>
      </w:r>
    </w:p>
    <w:p w14:paraId="6BB9FE2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957E8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9.3 EN CASO DE RESPUESTA AFIRMATIVA DE LA PREGUNTA 9.2</w:t>
      </w:r>
      <w:r w:rsidRPr="006F10CA">
        <w:rPr>
          <w:rFonts w:ascii="Palatino Linotype" w:hAnsi="Palatino Linotype" w:cs="Arial"/>
          <w:i/>
          <w:color w:val="000000" w:themeColor="text1"/>
        </w:rPr>
        <w:t xml:space="preserve"> </w:t>
      </w:r>
    </w:p>
    <w:p w14:paraId="1C87D0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 xml:space="preserve">¿CON QUE FRECUENCIA SON REQUERIDOS LOS INVENTARIOS DE ARCHIVO DE TRÁMITE POR EL ÁREA COORDINADORA DE ARCHIVOS O EL ARCHIVO MUNICIPAL EN SU CASO? </w:t>
      </w:r>
    </w:p>
    <w:p w14:paraId="21643E9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C3242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9.4</w:t>
      </w:r>
      <w:r w:rsidRPr="006F10CA">
        <w:rPr>
          <w:rFonts w:ascii="Palatino Linotype" w:hAnsi="Palatino Linotype" w:cs="Arial"/>
          <w:i/>
          <w:color w:val="000000" w:themeColor="text1"/>
        </w:rPr>
        <w:t xml:space="preserve"> ¿EL ARCHIVO DE CONCENTRACIÓN DE SU ORGANISMO DESCENTRALIZADO CUENTA CON INVENTARIO DE SU ACERVO DOCUMENTAL COMO LO INDICA EL ARTÍCULO 31 FRACCIÓN VII DE LA LEY GENERAL DE ARCHIVOS; </w:t>
      </w:r>
      <w:proofErr w:type="gramStart"/>
      <w:r w:rsidRPr="006F10CA">
        <w:rPr>
          <w:rFonts w:ascii="Palatino Linotype" w:hAnsi="Palatino Linotype" w:cs="Arial"/>
          <w:i/>
          <w:color w:val="000000" w:themeColor="text1"/>
        </w:rPr>
        <w:t>ARTÍCULO 31 FRACCIÓN VIII DE LA LEY DE ARCHIVOS Y ADMINISTRACIÓN DE DOCUMENTOS DEL ESTADO DE MÉXICO Y MUNICIPIOS Y ARTÍCULOS 58, 59 FRACCIÓN IV Y 60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624F47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6D8D5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9.5</w:t>
      </w:r>
      <w:r w:rsidRPr="006F10CA">
        <w:rPr>
          <w:rFonts w:ascii="Palatino Linotype" w:hAnsi="Palatino Linotype" w:cs="Arial"/>
          <w:i/>
          <w:color w:val="000000" w:themeColor="text1"/>
        </w:rPr>
        <w:t xml:space="preserve"> ¿EL ARCHIVO DE CONCENTRACIÓN DE SU ORGANISMO DESCENTRALIZADO CUENTA CON INVENTARIO TOPOGRÁFICO COMO LO INDICA EL ARTÍCULO 59 FRACCIÓN XI DE LOS LINEAMIENTOS PARA LA ADMINISTRACIÓN DE DOCUMENTOS EN EL ESTADO DE MÉXICO? </w:t>
      </w:r>
    </w:p>
    <w:p w14:paraId="03D303D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147176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9.6</w:t>
      </w:r>
      <w:r w:rsidRPr="006F10CA">
        <w:rPr>
          <w:rFonts w:ascii="Palatino Linotype" w:hAnsi="Palatino Linotype" w:cs="Arial"/>
          <w:i/>
          <w:color w:val="000000" w:themeColor="text1"/>
        </w:rPr>
        <w:t xml:space="preserve"> ¿EL ARCHIVO DE CONCENTRACIÓN DE SU ORGANISMO DESCENTRALIZADO CUENTA CON INVENTARIOS DE TRANSFERENCIA PRIMARIA COMO LO INDICAN LOS ARTÍCULOS 4 FRACCIÓN LVII, 31 FRACCIÓN II DE LA LEY GENERAL DE ARCHIVOS; </w:t>
      </w:r>
      <w:proofErr w:type="gramStart"/>
      <w:r w:rsidRPr="006F10CA">
        <w:rPr>
          <w:rFonts w:ascii="Palatino Linotype" w:hAnsi="Palatino Linotype" w:cs="Arial"/>
          <w:i/>
          <w:color w:val="000000" w:themeColor="text1"/>
        </w:rPr>
        <w:t>ARTÍCULO CUARTO FRACCIÓN XLVIII DE LOS LINEAMIENTOS PARA LA ORGANIZACIÓN Y CONSERVACIÓN DE LOS ARCHIVOS Y ARTÍCULOS 4 FRACCIÓN LIII, 31 FRACCIÓN II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2F59FBD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A1F927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9.6 </w:t>
      </w:r>
    </w:p>
    <w:p w14:paraId="1842C8E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9.7 </w:t>
      </w:r>
      <w:r w:rsidRPr="006F10CA">
        <w:rPr>
          <w:rFonts w:ascii="Palatino Linotype" w:hAnsi="Palatino Linotype" w:cs="Arial"/>
          <w:i/>
          <w:color w:val="000000" w:themeColor="text1"/>
        </w:rPr>
        <w:t xml:space="preserve">¿CON CUÁNTOS INVENTARIOS DE TRANSFERENCIA PRIMARIA CUENTA EL ARCHIVO DE CONCENTRACIÓN DE SU ORGANISMO DESCENTRALIZADO? </w:t>
      </w:r>
    </w:p>
    <w:p w14:paraId="55213DE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7516CE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9.8</w:t>
      </w:r>
      <w:r w:rsidRPr="006F10CA">
        <w:rPr>
          <w:rFonts w:ascii="Palatino Linotype" w:hAnsi="Palatino Linotype" w:cs="Arial"/>
          <w:i/>
          <w:color w:val="000000" w:themeColor="text1"/>
        </w:rPr>
        <w:t xml:space="preserve"> ¿LOS INVENTARIOS DE TRANSFERENCIA PRIMARIA SON ELABORADOS POR LOS RESPONSABLES DE LOS ARCHIVOS DE </w:t>
      </w:r>
      <w:r w:rsidRPr="006F10CA">
        <w:rPr>
          <w:rFonts w:ascii="Palatino Linotype" w:hAnsi="Palatino Linotype" w:cs="Arial"/>
          <w:i/>
          <w:color w:val="000000" w:themeColor="text1"/>
        </w:rPr>
        <w:lastRenderedPageBreak/>
        <w:t xml:space="preserve">TRAMITE COMO LO INDICA EL ARTÍCULO 30 FRACCIÓN VI DE LA LEY GENERAL DE ARCHIVOS; ARTÍCULO 30 FRACCIÓN VI DE LA LEY DE ARCHIVOS Y ADMINISTRACIÓN DE DOCUMENTOS DEL ESTADO DE MÉXICO Y MUNICIPIOS; ARTÍCULO 66 FRACCIÓN XV DE LOS LINEAMIENTOS PARA LA ADMINISTRACIÓN DE DOCUMENTOS EN EL ESTADO DE MÉXICO Y ARTÍCULO 19 DE LOS LINEAMIENTOS PARA LA VALORACIÓN, SELECCIÓN Y BAJA DE LOS DOCUMENTOS, EXPEDIENTES Y SERIES DE TRÁMITE CONCLUIDO EN LOS ARCHIVOS DEL ESTADO DE MÉXICO. </w:t>
      </w:r>
    </w:p>
    <w:p w14:paraId="09CD03B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915275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9.9</w:t>
      </w:r>
      <w:r w:rsidRPr="006F10CA">
        <w:rPr>
          <w:rFonts w:ascii="Palatino Linotype" w:hAnsi="Palatino Linotype" w:cs="Arial"/>
          <w:i/>
          <w:color w:val="000000" w:themeColor="text1"/>
        </w:rPr>
        <w:t xml:space="preserve"> ¿EL ARCHIVO DE CONCENTRACIÓN DE SU ORGANISMO DESCENTRALIZADO CUENTA CON INVENTARIOS DE TRANSFERENCIA SECUNDARIA COMO LO INDICA EL ARTÍCULO 31 FRACCIÓN X DE LA LEY GENERAL DE ARCHIVOS; </w:t>
      </w:r>
      <w:proofErr w:type="gramStart"/>
      <w:r w:rsidRPr="006F10CA">
        <w:rPr>
          <w:rFonts w:ascii="Palatino Linotype" w:hAnsi="Palatino Linotype" w:cs="Arial"/>
          <w:i/>
          <w:color w:val="000000" w:themeColor="text1"/>
        </w:rPr>
        <w:t>ARTÍCULO CUARTO FRACCIÓN XLVIII DE LOS LINEAMIENTOS PARA LA ORGANIZACIÓN Y CONSERVACIÓN DE LOS ARCHIVOS Y ARTÍCULO X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5B9287C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F70857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9.9: </w:t>
      </w:r>
    </w:p>
    <w:p w14:paraId="3ABDC0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9.10 </w:t>
      </w:r>
      <w:r w:rsidRPr="006F10CA">
        <w:rPr>
          <w:rFonts w:ascii="Palatino Linotype" w:hAnsi="Palatino Linotype" w:cs="Arial"/>
          <w:i/>
          <w:color w:val="000000" w:themeColor="text1"/>
        </w:rPr>
        <w:t>¿CON CUANTOS INVENTARIOS DE TRANSFERENCIA SECUNDARIA CUENTA EL ARCHIVO DE CONCENTRACIÓN DE SU ORGANISMO DESCENTRALIZADO?</w:t>
      </w:r>
    </w:p>
    <w:p w14:paraId="1C9C977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E6B2DA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9.11</w:t>
      </w:r>
      <w:r w:rsidRPr="006F10CA">
        <w:rPr>
          <w:rFonts w:ascii="Palatino Linotype" w:hAnsi="Palatino Linotype" w:cs="Arial"/>
          <w:i/>
          <w:color w:val="000000" w:themeColor="text1"/>
        </w:rPr>
        <w:t xml:space="preserve"> ¿LOS INVENTARIOS DE TRANSFERENCIA SECUNDARIA SON ELABORADOS POR EL RESPONSABLE DEL ARCHIVO DE CONCENTRACIÓN COMO LO INDICA EL ARTÍCULO 31 FRACCIÓN X DE LA LEY GENERAL DE ARCHIVOS; </w:t>
      </w:r>
      <w:proofErr w:type="gramStart"/>
      <w:r w:rsidRPr="006F10CA">
        <w:rPr>
          <w:rFonts w:ascii="Palatino Linotype" w:hAnsi="Palatino Linotype" w:cs="Arial"/>
          <w:i/>
          <w:color w:val="000000" w:themeColor="text1"/>
        </w:rPr>
        <w:t>ARTÍCULO CUARTO FRACCIÓN XLVIII DE LOS LINEAMIENTOS PARA LA ORGANIZACIÓN Y CONSERVACIÓN DE LOS ARCHIVOS Y ARTÍCULO X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30C465A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97D3B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9.12</w:t>
      </w:r>
      <w:r w:rsidRPr="006F10CA">
        <w:rPr>
          <w:rFonts w:ascii="Palatino Linotype" w:hAnsi="Palatino Linotype" w:cs="Arial"/>
          <w:i/>
          <w:color w:val="000000" w:themeColor="text1"/>
        </w:rPr>
        <w:t xml:space="preserve"> ¿EL ARCHIVO DE CONCENTRACIÓN DE SU ORGANISMO DESCENTRALIZADO CUENTA CON INVENTARIOS DE BAJA DOCUMENTAL COMO LO INDICA EL ARTÍCULO 31 FRACCIÓN VI DE LA LEY GENERAL DE ARCHIVOS; </w:t>
      </w:r>
      <w:proofErr w:type="gramStart"/>
      <w:r w:rsidRPr="006F10CA">
        <w:rPr>
          <w:rFonts w:ascii="Palatino Linotype" w:hAnsi="Palatino Linotype" w:cs="Arial"/>
          <w:i/>
          <w:color w:val="000000" w:themeColor="text1"/>
        </w:rPr>
        <w:t xml:space="preserve">ARTÍCULO 31 FRACCIÓN VI </w:t>
      </w:r>
      <w:r w:rsidRPr="006F10CA">
        <w:rPr>
          <w:rFonts w:ascii="Palatino Linotype" w:hAnsi="Palatino Linotype" w:cs="Arial"/>
          <w:i/>
          <w:color w:val="000000" w:themeColor="text1"/>
        </w:rPr>
        <w:lastRenderedPageBreak/>
        <w:t>DE LA LEY DE ARCHIVOS Y ADMINISTRACIÓN DE DOCUMENTOS DEL ESTADO DE MÉXICO Y MUNICIPIOS Y ARTÍCULO 59 FRACCIÓN VII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546CB3F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93FF77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9.12 </w:t>
      </w:r>
    </w:p>
    <w:p w14:paraId="56069FE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9.13</w:t>
      </w:r>
      <w:r w:rsidRPr="006F10CA">
        <w:rPr>
          <w:rFonts w:ascii="Palatino Linotype" w:hAnsi="Palatino Linotype" w:cs="Arial"/>
          <w:i/>
          <w:color w:val="000000" w:themeColor="text1"/>
        </w:rPr>
        <w:t xml:space="preserve"> ¿CON CUANTOS INVENTARIOS DE BAJA DOCUMENTAL CUENTA EL ARCHIVO DE CONCENTRACIÓN DE SU ORGANISMO DESCENTRALIZADO? </w:t>
      </w:r>
    </w:p>
    <w:p w14:paraId="57310F7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02A80E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9.14</w:t>
      </w:r>
      <w:r w:rsidRPr="006F10CA">
        <w:rPr>
          <w:rFonts w:ascii="Palatino Linotype" w:hAnsi="Palatino Linotype" w:cs="Arial"/>
          <w:i/>
          <w:color w:val="000000" w:themeColor="text1"/>
        </w:rPr>
        <w:t xml:space="preserve"> ¿LOS INVENTARIOS DE BAJA DOCUMENTAL SON ELABORADOS POR EL RESPONSABLE DEL ARCHIVO DE CONCENTRACIÓN COMO LO INDICA EL ARTÍCULO 31 FRACCIÓN VI DE LA LEY GENERAL DE ARCHIVOS; </w:t>
      </w:r>
      <w:proofErr w:type="gramStart"/>
      <w:r w:rsidRPr="006F10CA">
        <w:rPr>
          <w:rFonts w:ascii="Palatino Linotype" w:hAnsi="Palatino Linotype" w:cs="Arial"/>
          <w:i/>
          <w:color w:val="000000" w:themeColor="text1"/>
        </w:rPr>
        <w:t>ARTÍCULO 31 FRACCIÓN VI DE LA LEY DE ARCHIVOS Y ADMINISTRACIÓN DE DOCUMENTOS DEL ESTADO DE MÉXICO Y MUNICIPIOS Y ARTÍCULO 59 FRACCIÓN VII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499FD46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3A3DC3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9.15</w:t>
      </w:r>
      <w:r w:rsidRPr="006F10CA">
        <w:rPr>
          <w:rFonts w:ascii="Palatino Linotype" w:hAnsi="Palatino Linotype" w:cs="Arial"/>
          <w:i/>
          <w:color w:val="000000" w:themeColor="text1"/>
        </w:rPr>
        <w:t xml:space="preserve"> ¿LOS INVENTARIOS DE BAJA DOCUMENTAL LOS ELABORA EL TITULAR DEL ÁREA COORDINADORA DE ARCHIVOS COMO LO INDICAN LOS ARTÍCULOS 4 </w:t>
      </w:r>
      <w:proofErr w:type="gramStart"/>
      <w:r w:rsidRPr="006F10CA">
        <w:rPr>
          <w:rFonts w:ascii="Palatino Linotype" w:hAnsi="Palatino Linotype" w:cs="Arial"/>
          <w:i/>
          <w:color w:val="000000" w:themeColor="text1"/>
        </w:rPr>
        <w:t>FRACCIÓN XXXIX, 31 FRACCIÓN VI DE LA LEY GENERAL DE ARCHIVOS Y ARTÍCULO CUARTO FRACCIÓN XXIX, DÉCIMO TERCERO FRACCIÓN III INCISO c) DE LOS LINEAMIENTOS PARA LA ORGANIZACIÓN Y CONSERVACIÓN DE LOS ARCHIVOS?</w:t>
      </w:r>
      <w:proofErr w:type="gramEnd"/>
      <w:r w:rsidRPr="006F10CA">
        <w:rPr>
          <w:rFonts w:ascii="Palatino Linotype" w:hAnsi="Palatino Linotype" w:cs="Arial"/>
          <w:i/>
          <w:color w:val="000000" w:themeColor="text1"/>
        </w:rPr>
        <w:t xml:space="preserve"> </w:t>
      </w:r>
    </w:p>
    <w:p w14:paraId="104311C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80EC2A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9.16</w:t>
      </w:r>
      <w:r w:rsidRPr="006F10CA">
        <w:rPr>
          <w:rFonts w:ascii="Palatino Linotype" w:hAnsi="Palatino Linotype" w:cs="Arial"/>
          <w:i/>
          <w:color w:val="000000" w:themeColor="text1"/>
        </w:rPr>
        <w:t xml:space="preserve"> ¿EL ARCHIVO HISTÓRICO DE SU ORGANISMO DESCENTRALIZADO CUENTA CON INVENTARIO TOPOGRÁFICO COMO LO INDICA EL ARTÍCULO 59 FRACCIÓN XI DE LOS LINEAMIENTOS PARA LA ADMINISTRACIÓN DE DOCUMENTOS EN EL ESTADO DE MÉXICO? </w:t>
      </w:r>
    </w:p>
    <w:p w14:paraId="694F8BE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BB76FD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9.17</w:t>
      </w:r>
      <w:r w:rsidRPr="006F10CA">
        <w:rPr>
          <w:rFonts w:ascii="Palatino Linotype" w:hAnsi="Palatino Linotype" w:cs="Arial"/>
          <w:i/>
          <w:color w:val="000000" w:themeColor="text1"/>
        </w:rPr>
        <w:t xml:space="preserve"> ¿EL ARCHIVO HISTÓRICO DE SU ORGANISMO DESCENTRALIZADO CUENTA CON INVENTARIO DE SU ACERVO </w:t>
      </w:r>
      <w:r w:rsidRPr="006F10CA">
        <w:rPr>
          <w:rFonts w:ascii="Palatino Linotype" w:hAnsi="Palatino Linotype" w:cs="Arial"/>
          <w:i/>
          <w:color w:val="000000" w:themeColor="text1"/>
        </w:rPr>
        <w:lastRenderedPageBreak/>
        <w:t xml:space="preserve">DOCUMENTAL COMO LO INDICA EL ARTÍCULO 30 FRACCIÓN II DE LA LEY GENERAL DE ARCHIVOS; </w:t>
      </w:r>
      <w:proofErr w:type="gramStart"/>
      <w:r w:rsidRPr="006F10CA">
        <w:rPr>
          <w:rFonts w:ascii="Palatino Linotype" w:hAnsi="Palatino Linotype" w:cs="Arial"/>
          <w:i/>
          <w:color w:val="000000" w:themeColor="text1"/>
        </w:rPr>
        <w:t>ARTÍCULO 30 FRACCIÓN II DE LA LEY DE ARCHIVOS Y ADMINISTRACIÓN DE DOCUMENTOS DEL ESTADO DE MÉXICO Y MUNICIPIOS Y ARTÍCULOS 58, 59 FRACCIÓN IV Y 60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374A7129"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p>
    <w:p w14:paraId="3DE3F4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i/>
          <w:color w:val="000000" w:themeColor="text1"/>
        </w:rPr>
        <w:t xml:space="preserve"> </w:t>
      </w:r>
    </w:p>
    <w:p w14:paraId="6D27E50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9.18</w:t>
      </w:r>
      <w:r w:rsidRPr="006F10CA">
        <w:rPr>
          <w:rFonts w:ascii="Palatino Linotype" w:hAnsi="Palatino Linotype" w:cs="Arial"/>
          <w:i/>
          <w:color w:val="000000" w:themeColor="text1"/>
        </w:rPr>
        <w:t xml:space="preserve"> EL FORMATO INSTITUCIONAL DEL INVENTARIO DE ARCHIVO DE TRÁMITE. </w:t>
      </w:r>
    </w:p>
    <w:p w14:paraId="2E8B556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257377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9.19</w:t>
      </w:r>
      <w:r w:rsidRPr="006F10CA">
        <w:rPr>
          <w:rFonts w:ascii="Palatino Linotype" w:hAnsi="Palatino Linotype" w:cs="Arial"/>
          <w:i/>
          <w:color w:val="000000" w:themeColor="text1"/>
        </w:rPr>
        <w:t xml:space="preserve"> EL FORMATO INSTITUCIONAL DEL INVENTARIO DE ARCHIVO DE CONCENTRACIÓN. </w:t>
      </w:r>
    </w:p>
    <w:p w14:paraId="56F89AA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A5246F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9.20</w:t>
      </w:r>
      <w:r w:rsidRPr="006F10CA">
        <w:rPr>
          <w:rFonts w:ascii="Palatino Linotype" w:hAnsi="Palatino Linotype" w:cs="Arial"/>
          <w:i/>
          <w:color w:val="000000" w:themeColor="text1"/>
        </w:rPr>
        <w:t xml:space="preserve"> EL FORMATO INSTITUCIONAL DEL INVENTARIO DE ARCHIVO HISTÓRICO. </w:t>
      </w:r>
    </w:p>
    <w:p w14:paraId="61788DE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8E9990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9.21</w:t>
      </w:r>
      <w:r w:rsidRPr="006F10CA">
        <w:rPr>
          <w:rFonts w:ascii="Palatino Linotype" w:hAnsi="Palatino Linotype" w:cs="Arial"/>
          <w:i/>
          <w:color w:val="000000" w:themeColor="text1"/>
        </w:rPr>
        <w:t xml:space="preserve"> EL FORMATO INSTITUCIONAL DEL INVENTARIO DE TRANSFERENCIA PRIMARIA.</w:t>
      </w:r>
    </w:p>
    <w:p w14:paraId="64A0C33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66ED44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9.22</w:t>
      </w:r>
      <w:r w:rsidRPr="006F10CA">
        <w:rPr>
          <w:rFonts w:ascii="Palatino Linotype" w:hAnsi="Palatino Linotype" w:cs="Arial"/>
          <w:i/>
          <w:color w:val="000000" w:themeColor="text1"/>
        </w:rPr>
        <w:t xml:space="preserve"> EL FORMATO INSTITUCIONAL DEL INVENTARIO DE TRANSFERENCIA SECUNDARIA. </w:t>
      </w:r>
    </w:p>
    <w:p w14:paraId="64D173F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25AA6F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9.23</w:t>
      </w:r>
      <w:r w:rsidRPr="006F10CA">
        <w:rPr>
          <w:rFonts w:ascii="Palatino Linotype" w:hAnsi="Palatino Linotype" w:cs="Arial"/>
          <w:i/>
          <w:color w:val="000000" w:themeColor="text1"/>
        </w:rPr>
        <w:t xml:space="preserve"> EL FORMATO INSTITUCIONAL DEL INVENTARIO DE BAJA DOCUMENTAL. </w:t>
      </w:r>
    </w:p>
    <w:p w14:paraId="7AC4429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63ACA0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9.1: </w:t>
      </w:r>
    </w:p>
    <w:p w14:paraId="2864890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9.24</w:t>
      </w:r>
      <w:r w:rsidRPr="006F10CA">
        <w:rPr>
          <w:rFonts w:ascii="Palatino Linotype" w:hAnsi="Palatino Linotype" w:cs="Arial"/>
          <w:i/>
          <w:color w:val="000000" w:themeColor="text1"/>
        </w:rPr>
        <w:t xml:space="preserve"> ¿POR QUE NO TODAS LAS UNIDADES ADMINISTRATIVAS DE SU ORGANISMO DESCENTRALIZADO CUENTAN CON INVENTARIOS DOCUMENTALES COMO LO ESTABLECE LA LEY? </w:t>
      </w:r>
    </w:p>
    <w:p w14:paraId="33E9339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46C4F1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9.25</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w:t>
      </w:r>
      <w:r w:rsidRPr="006F10CA">
        <w:rPr>
          <w:rFonts w:ascii="Palatino Linotype" w:hAnsi="Palatino Linotype" w:cs="Arial"/>
          <w:i/>
          <w:color w:val="000000" w:themeColor="text1"/>
        </w:rPr>
        <w:lastRenderedPageBreak/>
        <w:t xml:space="preserve">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9 </w:t>
      </w:r>
      <w:r w:rsidRPr="006F10CA">
        <w:rPr>
          <w:rFonts w:ascii="Palatino Linotype" w:hAnsi="Palatino Linotype" w:cs="Arial"/>
          <w:i/>
          <w:color w:val="000000" w:themeColor="text1"/>
        </w:rPr>
        <w:t xml:space="preserve">DEL PRESENTE DOCUMENTO COMO LO ESTABLECE LA LEY? </w:t>
      </w:r>
    </w:p>
    <w:p w14:paraId="1A220FA7"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27BF304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 </w:t>
      </w:r>
    </w:p>
    <w:p w14:paraId="6CAC70AE" w14:textId="77777777" w:rsidR="006B0D52" w:rsidRPr="006F10CA" w:rsidRDefault="006B0D52" w:rsidP="006B0D52">
      <w:pPr>
        <w:spacing w:line="360" w:lineRule="auto"/>
        <w:jc w:val="both"/>
        <w:rPr>
          <w:rFonts w:ascii="Palatino Linotype" w:eastAsia="Palatino Linotype" w:hAnsi="Palatino Linotype" w:cs="Palatino Linotype"/>
        </w:rPr>
      </w:pPr>
    </w:p>
    <w:p w14:paraId="2E6BAF55"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w:t>
      </w:r>
      <w:r w:rsidRPr="00ED32C9">
        <w:rPr>
          <w:rFonts w:ascii="Palatino Linotype" w:eastAsia="Palatino Linotype" w:hAnsi="Palatino Linotype" w:cs="Palatino Linotype"/>
        </w:rPr>
        <w:lastRenderedPageBreak/>
        <w:t>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74322DE9" w14:textId="77777777" w:rsidR="006B0D52" w:rsidRPr="006F10CA" w:rsidRDefault="006B0D52" w:rsidP="006B0D52">
      <w:pPr>
        <w:spacing w:line="360" w:lineRule="auto"/>
        <w:jc w:val="both"/>
        <w:rPr>
          <w:rFonts w:ascii="Palatino Linotype" w:eastAsia="Palatino Linotype" w:hAnsi="Palatino Linotype" w:cs="Palatino Linotype"/>
        </w:rPr>
      </w:pPr>
    </w:p>
    <w:p w14:paraId="4418424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Se hace la precisión de que los inventarios de baja documental, sirven para identificar los documentos que ya no cuentan con valor al interior del Sujeto Obligado, ya sea de consulta, para el desarrollo de actividades ni histórico. </w:t>
      </w:r>
    </w:p>
    <w:p w14:paraId="71B3505E" w14:textId="77777777" w:rsidR="006B0D52" w:rsidRPr="006F10CA" w:rsidRDefault="006B0D52" w:rsidP="006B0D52">
      <w:pPr>
        <w:spacing w:line="360" w:lineRule="auto"/>
        <w:jc w:val="both"/>
        <w:rPr>
          <w:rFonts w:ascii="Palatino Linotype" w:eastAsia="Palatino Linotype" w:hAnsi="Palatino Linotype" w:cs="Palatino Linotype"/>
        </w:rPr>
      </w:pPr>
    </w:p>
    <w:p w14:paraId="071F174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Ahora bien, para generar certeza del contenido de cada acervo documental, se debe contar con un inventario, el que es obligatorio en términos del artículo 13 de la Ley General multicitada que a la letra establece:</w:t>
      </w:r>
    </w:p>
    <w:p w14:paraId="4ECD5683" w14:textId="77777777" w:rsidR="006B0D52" w:rsidRPr="006F10CA" w:rsidRDefault="006B0D52" w:rsidP="006B0D52">
      <w:pPr>
        <w:jc w:val="both"/>
        <w:rPr>
          <w:rFonts w:ascii="Palatino Linotype" w:eastAsia="Palatino Linotype" w:hAnsi="Palatino Linotype" w:cs="Palatino Linotype"/>
        </w:rPr>
      </w:pPr>
    </w:p>
    <w:p w14:paraId="367CB7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13.</w:t>
      </w:r>
      <w:r w:rsidRPr="006F10CA">
        <w:rPr>
          <w:rFonts w:ascii="Palatino Linotype" w:hAnsi="Palatino Linotype" w:cs="Arial"/>
          <w:i/>
          <w:color w:val="000000" w:themeColor="text1"/>
        </w:rPr>
        <w:t xml:space="preserve"> Los sujetos obligados deberán contar con los instrumentos de control y de consulta archivísticos conforme a sus atribuciones y funciones, manteniéndolos actualizados y disponibles; y contarán al menos con los siguientes: </w:t>
      </w:r>
    </w:p>
    <w:p w14:paraId="698F266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Cuadro general de clasificación archivística; </w:t>
      </w:r>
    </w:p>
    <w:p w14:paraId="33C05B6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Catálogo de disposición documental, y </w:t>
      </w:r>
    </w:p>
    <w:p w14:paraId="757FB4D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Inventarios documentales</w:t>
      </w:r>
      <w:r w:rsidRPr="006F10CA">
        <w:rPr>
          <w:rFonts w:ascii="Palatino Linotype" w:hAnsi="Palatino Linotype" w:cs="Arial"/>
          <w:i/>
          <w:color w:val="000000" w:themeColor="text1"/>
        </w:rPr>
        <w:t xml:space="preserve">. </w:t>
      </w:r>
    </w:p>
    <w:p w14:paraId="3F4A8DC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A2ED3B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La estructura del cuadro general de clasificación archivística atenderá los niveles de fondo, sección y serie, sin que esto excluya la posibilidad de que existan niveles intermedios, los cuales, serán identificados mediante una clave alfanumérica.</w:t>
      </w:r>
    </w:p>
    <w:p w14:paraId="617C7F40" w14:textId="77777777" w:rsidR="006B0D52" w:rsidRPr="006F10CA" w:rsidRDefault="006B0D52" w:rsidP="006B0D52">
      <w:pPr>
        <w:ind w:right="899"/>
        <w:jc w:val="both"/>
        <w:rPr>
          <w:rFonts w:ascii="Palatino Linotype" w:hAnsi="Palatino Linotype" w:cs="Arial"/>
          <w:i/>
          <w:color w:val="000000" w:themeColor="text1"/>
        </w:rPr>
      </w:pPr>
    </w:p>
    <w:p w14:paraId="002A9272"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14:paraId="7C40CADE" w14:textId="77777777" w:rsidR="006B0D52" w:rsidRPr="006F10CA" w:rsidRDefault="006B0D52" w:rsidP="006B0D52">
      <w:pPr>
        <w:spacing w:line="360" w:lineRule="auto"/>
        <w:jc w:val="both"/>
        <w:rPr>
          <w:rFonts w:ascii="Palatino Linotype" w:eastAsia="Palatino Linotype" w:hAnsi="Palatino Linotype" w:cs="Palatino Linotype"/>
        </w:rPr>
      </w:pPr>
    </w:p>
    <w:p w14:paraId="5CB3B45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el caso que nos ocupa,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no emitió respuesta, en este contexto, se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751A420C" w14:textId="77777777" w:rsidR="006B0D52" w:rsidRPr="006F10CA" w:rsidRDefault="006B0D52" w:rsidP="006B0D52">
      <w:pPr>
        <w:jc w:val="both"/>
        <w:rPr>
          <w:rFonts w:ascii="Palatino Linotype" w:eastAsia="Palatino Linotype" w:hAnsi="Palatino Linotype" w:cs="Palatino Linotype"/>
        </w:rPr>
      </w:pPr>
    </w:p>
    <w:p w14:paraId="0B64BB6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30. Cada área o unidad administrativa debe contar con un archivo de trámite que tendrá las siguientes funciones:</w:t>
      </w:r>
      <w:r w:rsidRPr="006F10CA">
        <w:rPr>
          <w:rFonts w:ascii="Palatino Linotype" w:hAnsi="Palatino Linotype" w:cs="Arial"/>
          <w:i/>
          <w:color w:val="000000" w:themeColor="text1"/>
        </w:rPr>
        <w:t xml:space="preserve"> </w:t>
      </w:r>
    </w:p>
    <w:p w14:paraId="3276076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 Integrar y organizar los expedientes que cada área o unidad produzca, use y reciba; </w:t>
      </w:r>
    </w:p>
    <w:p w14:paraId="7506E1F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 xml:space="preserve">Asegurar la localización y consulta de los expedientes mediante la elaboración de los inventarios documentales; </w:t>
      </w:r>
    </w:p>
    <w:p w14:paraId="2417C1F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III.</w:t>
      </w:r>
      <w:r w:rsidRPr="006F10CA">
        <w:rPr>
          <w:rFonts w:ascii="Palatino Linotype" w:hAnsi="Palatino Linotype" w:cs="Arial"/>
          <w:i/>
          <w:color w:val="000000" w:themeColor="text1"/>
        </w:rPr>
        <w:t xml:space="preserve"> Resguardar los archivos y la información que haya sido clasificada de acuerdo con la legislación en materia de transparencia y acceso a la información pública, en tanto conserve tal carácter; </w:t>
      </w:r>
    </w:p>
    <w:p w14:paraId="3E79A0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Colaborar con el área coordinadora de archivos en la elaboración de los instrumentos de control archivístico previstos en esta Ley, las leyes locales y sus disposiciones reglamentarias; </w:t>
      </w:r>
    </w:p>
    <w:p w14:paraId="5B1925D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Trabajar de acuerdo con los criterios específicos y recomendaciones dictados por el área coordinadora de archivos; </w:t>
      </w:r>
    </w:p>
    <w:p w14:paraId="6ECE84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 Realizar las transferencias primarias al archivo de concentración, y</w:t>
      </w:r>
    </w:p>
    <w:p w14:paraId="03D1123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Las que establezcan las disposiciones jurídicas aplicables. </w:t>
      </w:r>
    </w:p>
    <w:p w14:paraId="06B3967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32A0946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31.</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Cada sujeto obligado debe contar con un archivo de concentración,</w:t>
      </w:r>
      <w:r w:rsidRPr="006F10CA">
        <w:rPr>
          <w:rFonts w:ascii="Palatino Linotype" w:hAnsi="Palatino Linotype" w:cs="Arial"/>
          <w:i/>
          <w:color w:val="000000" w:themeColor="text1"/>
        </w:rPr>
        <w:t xml:space="preserve"> que tendrá las siguientes funciones: </w:t>
      </w:r>
    </w:p>
    <w:p w14:paraId="5569CAD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Asegurar y describir los fondos bajo su resguardo, así como la consulta de los expedientes; </w:t>
      </w:r>
    </w:p>
    <w:p w14:paraId="5698A13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 xml:space="preserve">Recibir las transferencias primarias y brindar servicios de préstamo y consulta a las unidades o áreas administrativas productoras de la documentación que resguarda; </w:t>
      </w:r>
    </w:p>
    <w:p w14:paraId="386E349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Conservar los expedientes hasta cumplir su vigencia documental de acuerdo con lo establecido en el catálogo de disposición documental; </w:t>
      </w:r>
    </w:p>
    <w:p w14:paraId="76E37A3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IV. </w:t>
      </w:r>
      <w:r w:rsidRPr="006F10CA">
        <w:rPr>
          <w:rFonts w:ascii="Palatino Linotype" w:hAnsi="Palatino Linotype" w:cs="Arial"/>
          <w:i/>
          <w:color w:val="000000" w:themeColor="text1"/>
        </w:rPr>
        <w:t xml:space="preserve">Colaborar con el área coordinadora de archivos en la elaboración de los instrumentos de control archivístico previstos en esta Ley, las leyes locales y en sus disposiciones reglamentarias; </w:t>
      </w:r>
    </w:p>
    <w:p w14:paraId="0FD54EA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Participar con el área coordinadora de archivos en la elaboración de los criterios de valoración documental y disposición documental; </w:t>
      </w:r>
    </w:p>
    <w:p w14:paraId="0537241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w:t>
      </w:r>
      <w:r w:rsidRPr="006F10CA">
        <w:rPr>
          <w:rFonts w:ascii="Palatino Linotype" w:hAnsi="Palatino Linotype" w:cs="Arial"/>
          <w:i/>
          <w:color w:val="000000" w:themeColor="text1"/>
        </w:rPr>
        <w:t xml:space="preserve"> Promover la baja documental de los expedientes que integran las series documentales que hayan cumplido su vigencia documental y, en su caso, plazos de conservación y que no posean valores históricos, conforme a las disposiciones jurídicas aplicables; </w:t>
      </w:r>
    </w:p>
    <w:p w14:paraId="2F6FCAB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 Identificar los expedientes que integran las series documentales que hayan cumplido su vigencia documental y que cuenten con valores históricos, y que serán transferidos a los archivos históricos de los sujetos obligados, según corresponda;</w:t>
      </w:r>
      <w:r w:rsidRPr="006F10CA">
        <w:rPr>
          <w:rFonts w:ascii="Palatino Linotype" w:hAnsi="Palatino Linotype" w:cs="Arial"/>
          <w:i/>
          <w:color w:val="000000" w:themeColor="text1"/>
        </w:rPr>
        <w:t xml:space="preserve"> </w:t>
      </w:r>
    </w:p>
    <w:p w14:paraId="6EC091D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VIII.</w:t>
      </w:r>
      <w:r w:rsidRPr="006F10CA">
        <w:rPr>
          <w:rFonts w:ascii="Palatino Linotype" w:hAnsi="Palatino Linotype" w:cs="Arial"/>
          <w:i/>
          <w:color w:val="000000" w:themeColor="text1"/>
        </w:rPr>
        <w:t xml:space="preserve"> Integrar a sus respectivos expedientes, el registro de los procesos de disposición documental, incluyendo dictámenes, actas e inventarios; </w:t>
      </w:r>
    </w:p>
    <w:p w14:paraId="6CA7CA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 xml:space="preserve">IX. </w:t>
      </w:r>
      <w:r w:rsidRPr="006F10CA">
        <w:rPr>
          <w:rFonts w:ascii="Palatino Linotype" w:hAnsi="Palatino Linotype" w:cs="Arial"/>
          <w:i/>
          <w:color w:val="000000" w:themeColor="text1"/>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7C07283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X. Realizar la transferencia secundaria de las series documentales que hayan cumplido su vigencia documental y posean valores </w:t>
      </w:r>
      <w:proofErr w:type="spellStart"/>
      <w:r w:rsidRPr="006F10CA">
        <w:rPr>
          <w:rFonts w:ascii="Palatino Linotype" w:hAnsi="Palatino Linotype" w:cs="Arial"/>
          <w:b/>
          <w:i/>
          <w:color w:val="000000" w:themeColor="text1"/>
        </w:rPr>
        <w:t>evidenciales</w:t>
      </w:r>
      <w:proofErr w:type="spellEnd"/>
      <w:r w:rsidRPr="006F10CA">
        <w:rPr>
          <w:rFonts w:ascii="Palatino Linotype" w:hAnsi="Palatino Linotype" w:cs="Arial"/>
          <w:b/>
          <w:i/>
          <w:color w:val="000000" w:themeColor="text1"/>
        </w:rPr>
        <w:t>, testimoniales e informativos al archivo histórico del sujeto obligado,</w:t>
      </w:r>
      <w:r w:rsidRPr="006F10CA">
        <w:rPr>
          <w:rFonts w:ascii="Palatino Linotype" w:hAnsi="Palatino Linotype" w:cs="Arial"/>
          <w:i/>
          <w:color w:val="000000" w:themeColor="text1"/>
        </w:rPr>
        <w:t xml:space="preserve"> o al Archivo General, o equivalente en las entidades federativas, según corresponda, y</w:t>
      </w:r>
    </w:p>
    <w:p w14:paraId="399E583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XI</w:t>
      </w:r>
      <w:r w:rsidRPr="006F10CA">
        <w:rPr>
          <w:rFonts w:ascii="Palatino Linotype" w:hAnsi="Palatino Linotype" w:cs="Arial"/>
          <w:i/>
          <w:color w:val="000000" w:themeColor="text1"/>
        </w:rPr>
        <w:t>. Las que establezca el Consejo Nacional y las disposiciones jurídicas aplicables.</w:t>
      </w:r>
    </w:p>
    <w:p w14:paraId="0AAA08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381B8327" w14:textId="77777777" w:rsidR="006B0D52" w:rsidRPr="006F10CA" w:rsidRDefault="006B0D52" w:rsidP="006B0D52">
      <w:pPr>
        <w:ind w:right="899"/>
        <w:jc w:val="both"/>
        <w:rPr>
          <w:rFonts w:ascii="Palatino Linotype" w:hAnsi="Palatino Linotype" w:cs="Arial"/>
          <w:i/>
          <w:color w:val="000000" w:themeColor="text1"/>
        </w:rPr>
      </w:pPr>
    </w:p>
    <w:p w14:paraId="128352C0"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De los preceptos anteriormente citados, se desprende que los Sujetos Obligados deberán contar con archivo de trámite, de concentración y de archivo histórico, por lo que en el asunto que nos ocupa, el SUJETO OBLIGADO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por lo que es dable ordenar la entrega los formatos del inventario de archivo de trámite, del inventario de transferencia primaria y del formato institucional del inventario de baja documental. </w:t>
      </w:r>
    </w:p>
    <w:p w14:paraId="530A5296" w14:textId="77777777" w:rsidR="006B0D52" w:rsidRPr="006F10CA" w:rsidRDefault="006B0D52" w:rsidP="006B0D52">
      <w:pPr>
        <w:spacing w:line="360" w:lineRule="auto"/>
        <w:jc w:val="both"/>
        <w:rPr>
          <w:rFonts w:ascii="Palatino Linotype" w:eastAsia="Palatino Linotype" w:hAnsi="Palatino Linotype" w:cs="Palatino Linotype"/>
        </w:rPr>
      </w:pPr>
    </w:p>
    <w:p w14:paraId="4E0F1F3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Por lo que hace a los inventarios del archivo de trámite, el Lineamiento Vigésimo Segundo, fracción III de los Lineamientos, dispone que los responsables de los archivos de trámite deben elaborar inventarios documentales que permitan llevar el control de los expedientes en trámite que se encuentren bajo custodia del productor de la información. </w:t>
      </w:r>
    </w:p>
    <w:p w14:paraId="352DF300" w14:textId="77777777" w:rsidR="006B0D52" w:rsidRPr="006F10CA" w:rsidRDefault="006B0D52" w:rsidP="006B0D52">
      <w:pPr>
        <w:spacing w:line="360" w:lineRule="auto"/>
        <w:jc w:val="both"/>
        <w:rPr>
          <w:rFonts w:ascii="Palatino Linotype" w:eastAsia="Palatino Linotype" w:hAnsi="Palatino Linotype" w:cs="Palatino Linotype"/>
        </w:rPr>
      </w:pPr>
    </w:p>
    <w:p w14:paraId="3ED0154D"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el mismo tenor, el artículo 30, fracción II de la Ley General de Archivos, y la Ley Local contemplan la obligación de cada área o unidad administrativa de contar con un archivo de trámite, debiendo asegurar la localización y consulta de los expedientes mediante la elaboración de los inventarios documentales. </w:t>
      </w:r>
    </w:p>
    <w:p w14:paraId="4FCDFDB1" w14:textId="77777777" w:rsidR="006B0D52" w:rsidRPr="006F10CA" w:rsidRDefault="006B0D52" w:rsidP="006B0D52">
      <w:pPr>
        <w:spacing w:line="360" w:lineRule="auto"/>
        <w:jc w:val="both"/>
        <w:rPr>
          <w:rFonts w:ascii="Palatino Linotype" w:eastAsia="Palatino Linotype" w:hAnsi="Palatino Linotype" w:cs="Palatino Linotype"/>
        </w:rPr>
      </w:pPr>
    </w:p>
    <w:p w14:paraId="2C8A5D8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w:t>
      </w:r>
      <w:proofErr w:type="gramStart"/>
      <w:r w:rsidRPr="00ED32C9">
        <w:rPr>
          <w:rFonts w:ascii="Palatino Linotype" w:eastAsia="Palatino Linotype" w:hAnsi="Palatino Linotype" w:cs="Palatino Linotype"/>
        </w:rPr>
        <w:t>bien</w:t>
      </w:r>
      <w:proofErr w:type="gramEnd"/>
      <w:r w:rsidRPr="00ED32C9">
        <w:rPr>
          <w:rFonts w:ascii="Palatino Linotype" w:eastAsia="Palatino Linotype" w:hAnsi="Palatino Linotype" w:cs="Palatino Linotype"/>
        </w:rPr>
        <w:t xml:space="preserve"> el artículo 4, fracción XLVI, de los Lineamientos para la Administración de Documentos en el Estado de México, precisa que el inventario topográfico es el instrumento de control que relaciona el contenido de cada una de las cajas archivadoras con su ubicación dentro de la sala de depósito en que se encuentra, es decir, el archivo de concentración.</w:t>
      </w:r>
    </w:p>
    <w:p w14:paraId="53329893" w14:textId="77777777" w:rsidR="006B0D52" w:rsidRPr="006F10CA" w:rsidRDefault="006B0D52" w:rsidP="006B0D52">
      <w:pPr>
        <w:spacing w:line="360" w:lineRule="auto"/>
        <w:jc w:val="both"/>
        <w:rPr>
          <w:rFonts w:ascii="Palatino Linotype" w:eastAsia="Palatino Linotype" w:hAnsi="Palatino Linotype" w:cs="Palatino Linotype"/>
        </w:rPr>
      </w:pPr>
    </w:p>
    <w:p w14:paraId="57141066"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Por su parte, el artículo 59, fracción XI, de los Lineamientos para la Administración de Documentos del Estado de México, dispone lo siguiente: </w:t>
      </w:r>
    </w:p>
    <w:p w14:paraId="37C60075" w14:textId="77777777" w:rsidR="006B0D52" w:rsidRPr="006F10CA" w:rsidRDefault="006B0D52" w:rsidP="006B0D52">
      <w:pPr>
        <w:jc w:val="both"/>
        <w:rPr>
          <w:rFonts w:ascii="Palatino Linotype" w:eastAsia="Palatino Linotype" w:hAnsi="Palatino Linotype" w:cs="Palatino Linotype"/>
        </w:rPr>
      </w:pPr>
    </w:p>
    <w:p w14:paraId="420C557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59:</w:t>
      </w:r>
      <w:r w:rsidRPr="006F10CA">
        <w:rPr>
          <w:rFonts w:ascii="Palatino Linotype" w:hAnsi="Palatino Linotype" w:cs="Arial"/>
          <w:i/>
          <w:color w:val="000000" w:themeColor="text1"/>
        </w:rPr>
        <w:t xml:space="preserve"> Los Archivos de los Sujetos Obligados contarán, al menos, con los siguientes instrumentos de control y consulta:</w:t>
      </w:r>
    </w:p>
    <w:p w14:paraId="6E3731E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568196C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XI.</w:t>
      </w:r>
      <w:r w:rsidRPr="006F10CA">
        <w:rPr>
          <w:rFonts w:ascii="Palatino Linotype" w:hAnsi="Palatino Linotype" w:cs="Arial"/>
          <w:i/>
          <w:color w:val="000000" w:themeColor="text1"/>
        </w:rPr>
        <w:t xml:space="preserve"> Inventario Topográfico, de los fondos documentales de los Archivos de Concentración e Históricos; y</w:t>
      </w:r>
    </w:p>
    <w:p w14:paraId="4482048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4AF42CF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146D1676"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3803587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En tal sentido, se percibe que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se encuentra constreñido a contar con inventarios documentales del archivo de trámite, por lo tanto, lo procedente es ordenar la búsqueda exhaustiva y razonable del documento o los documentos que den cuenta de lo siguiente:  </w:t>
      </w:r>
    </w:p>
    <w:p w14:paraId="73660F38" w14:textId="77777777" w:rsidR="006B0D52" w:rsidRPr="006F10CA" w:rsidRDefault="006B0D52" w:rsidP="006B0D52">
      <w:pPr>
        <w:spacing w:line="360" w:lineRule="auto"/>
        <w:jc w:val="both"/>
        <w:rPr>
          <w:rFonts w:ascii="Palatino Linotype" w:eastAsia="Palatino Linotype" w:hAnsi="Palatino Linotype" w:cs="Palatino Linotype"/>
        </w:rPr>
      </w:pPr>
    </w:p>
    <w:p w14:paraId="2D62BB73" w14:textId="77777777" w:rsidR="006B0D52" w:rsidRPr="006F10CA" w:rsidRDefault="006B0D52" w:rsidP="008F6EA7">
      <w:pPr>
        <w:pStyle w:val="Prrafodelista"/>
        <w:numPr>
          <w:ilvl w:val="0"/>
          <w:numId w:val="50"/>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lastRenderedPageBreak/>
        <w:t>Formato de Inventario de Archivo de Trámite, Concentración, Histórico, Trasferencias Primaria, Secundaria y Baja Documental.</w:t>
      </w:r>
    </w:p>
    <w:p w14:paraId="3FBDF807" w14:textId="77777777" w:rsidR="006B0D52" w:rsidRPr="006F10CA" w:rsidRDefault="006B0D52" w:rsidP="008F6EA7">
      <w:pPr>
        <w:pStyle w:val="Prrafodelista"/>
        <w:numPr>
          <w:ilvl w:val="0"/>
          <w:numId w:val="50"/>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Requerimiento de los inventarios de archivo de trámite por el área Coordinadora de Archivo Municipal.</w:t>
      </w:r>
    </w:p>
    <w:p w14:paraId="75E108CB" w14:textId="77777777" w:rsidR="006B0D52" w:rsidRPr="006F10CA" w:rsidRDefault="006B0D52" w:rsidP="008F6EA7">
      <w:pPr>
        <w:pStyle w:val="Prrafodelista"/>
        <w:numPr>
          <w:ilvl w:val="0"/>
          <w:numId w:val="50"/>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Número de Inventarios de Transferencia Primaria, Secundaria y Baja Documental. </w:t>
      </w:r>
    </w:p>
    <w:p w14:paraId="551B554C" w14:textId="77777777" w:rsidR="006B0D52" w:rsidRPr="006F10CA" w:rsidRDefault="006B0D52" w:rsidP="006B0D52">
      <w:pPr>
        <w:spacing w:line="360" w:lineRule="auto"/>
        <w:jc w:val="both"/>
        <w:rPr>
          <w:rFonts w:ascii="Palatino Linotype" w:eastAsia="Palatino Linotype" w:hAnsi="Palatino Linotype" w:cs="Palatino Linotype"/>
        </w:rPr>
      </w:pPr>
    </w:p>
    <w:p w14:paraId="14A420B3"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su entrega en el primer punto,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77872F91" w14:textId="77777777" w:rsidR="006B0D52" w:rsidRPr="006F10CA" w:rsidRDefault="006B0D52" w:rsidP="006B0D52">
      <w:pPr>
        <w:spacing w:line="360" w:lineRule="auto"/>
        <w:jc w:val="both"/>
        <w:rPr>
          <w:rFonts w:ascii="Palatino Linotype" w:eastAsia="Palatino Linotype" w:hAnsi="Palatino Linotype" w:cs="Palatino Linotype"/>
        </w:rPr>
      </w:pPr>
    </w:p>
    <w:p w14:paraId="1838C4E4"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Para el caso de que no llegara a contar con el soporte documental en el que conste lo ordenado en los demás puntos, bastará con que así se haga del conocimiento de la particular para tener por colmado el derecho de acceso.</w:t>
      </w:r>
    </w:p>
    <w:p w14:paraId="54E61201" w14:textId="77777777" w:rsidR="006B0D52" w:rsidRPr="006F10CA" w:rsidRDefault="006B0D52" w:rsidP="006B0D52">
      <w:pPr>
        <w:spacing w:line="360" w:lineRule="auto"/>
        <w:jc w:val="both"/>
        <w:rPr>
          <w:rFonts w:ascii="Palatino Linotype" w:eastAsia="Palatino Linotype" w:hAnsi="Palatino Linotype" w:cs="Palatino Linotype"/>
        </w:rPr>
      </w:pPr>
    </w:p>
    <w:p w14:paraId="194D8C87"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Por otro lado, respecto al requerimiento realizado por la particular relacionado con el </w:t>
      </w:r>
      <w:r w:rsidRPr="00ED32C9">
        <w:rPr>
          <w:rFonts w:ascii="Palatino Linotype" w:eastAsia="Palatino Linotype" w:hAnsi="Palatino Linotype" w:cs="Palatino Linotype"/>
          <w:b/>
        </w:rPr>
        <w:t xml:space="preserve">NUMERAL 10, </w:t>
      </w:r>
      <w:r w:rsidRPr="00ED32C9">
        <w:rPr>
          <w:rFonts w:ascii="Palatino Linotype" w:eastAsia="Palatino Linotype" w:hAnsi="Palatino Linotype" w:cs="Palatino Linotype"/>
        </w:rPr>
        <w:t xml:space="preserve">consistente en: </w:t>
      </w:r>
    </w:p>
    <w:p w14:paraId="4F14DA8E" w14:textId="77777777" w:rsidR="006B0D52" w:rsidRPr="006F10CA" w:rsidRDefault="006B0D52" w:rsidP="006B0D52">
      <w:pPr>
        <w:jc w:val="both"/>
        <w:rPr>
          <w:rFonts w:ascii="Palatino Linotype" w:eastAsia="Palatino Linotype" w:hAnsi="Palatino Linotype" w:cs="Palatino Linotype"/>
        </w:rPr>
      </w:pPr>
    </w:p>
    <w:p w14:paraId="6E11464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10 </w:t>
      </w:r>
    </w:p>
    <w:p w14:paraId="27C344E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GUÍA DE ARCHIVO DOCUMENTAL </w:t>
      </w:r>
    </w:p>
    <w:p w14:paraId="093723A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10.1</w:t>
      </w:r>
      <w:r w:rsidRPr="006F10CA">
        <w:rPr>
          <w:rFonts w:ascii="Palatino Linotype" w:hAnsi="Palatino Linotype" w:cs="Arial"/>
          <w:i/>
          <w:color w:val="000000" w:themeColor="text1"/>
        </w:rPr>
        <w:t xml:space="preserve"> ¿SU ORGANISMO DESCENTRALIZADO CUENTA CON GUÍA DE ARCHIVO DOCUMENTAL COMO LO INDICA EL ARTÍCULO DÉCIMO CUARTO DE LOS LINEAMIENTOS PARA LA ORGANIZACIÓN Y CONSERVACIÓN DE ARCHIVOS? </w:t>
      </w:r>
    </w:p>
    <w:p w14:paraId="2360111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77D760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10.1: </w:t>
      </w:r>
    </w:p>
    <w:p w14:paraId="6324D07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10.2</w:t>
      </w:r>
      <w:r w:rsidRPr="006F10CA">
        <w:rPr>
          <w:rFonts w:ascii="Palatino Linotype" w:hAnsi="Palatino Linotype" w:cs="Arial"/>
          <w:i/>
          <w:color w:val="000000" w:themeColor="text1"/>
        </w:rPr>
        <w:t xml:space="preserve"> ¿TIENEN PUBLICADO EN SU PORTAL OFICIAL LA GUÍA DE ARCHIVO DOCUMENTAL COMO LO INDICA EL ARTÍCULO 70 FRACCIÓN XLV DE LA LEY GENERAL DE TRANSPARENCIA Y ACCESO A LA INFORMACIÓN PÚBLICA? </w:t>
      </w:r>
    </w:p>
    <w:p w14:paraId="165F3A3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E49B5B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b/>
          <w:i/>
          <w:color w:val="000000" w:themeColor="text1"/>
        </w:rPr>
        <w:t xml:space="preserve"> </w:t>
      </w:r>
    </w:p>
    <w:p w14:paraId="4CCCDD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10.3</w:t>
      </w:r>
      <w:r w:rsidRPr="006F10CA">
        <w:rPr>
          <w:rFonts w:ascii="Palatino Linotype" w:hAnsi="Palatino Linotype" w:cs="Arial"/>
          <w:i/>
          <w:color w:val="000000" w:themeColor="text1"/>
        </w:rPr>
        <w:t xml:space="preserve"> FORMATO INSTITUCIONAL DE LA GUÍA DE ARCHIVO DOCUMENTAL. </w:t>
      </w:r>
    </w:p>
    <w:p w14:paraId="6A5AAE9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3EA074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10.4</w:t>
      </w:r>
      <w:r w:rsidRPr="006F10CA">
        <w:rPr>
          <w:rFonts w:ascii="Palatino Linotype" w:hAnsi="Palatino Linotype" w:cs="Arial"/>
          <w:i/>
          <w:color w:val="000000" w:themeColor="text1"/>
        </w:rPr>
        <w:t xml:space="preserve"> EL LINK EN DONDE TIENEN PUBLICADA LA GUÍA DE ARCHIVO DOCUMENTAL </w:t>
      </w:r>
    </w:p>
    <w:p w14:paraId="34259F0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253D6B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10.1: </w:t>
      </w:r>
    </w:p>
    <w:p w14:paraId="05621E2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10.5 </w:t>
      </w:r>
      <w:r w:rsidRPr="006F10CA">
        <w:rPr>
          <w:rFonts w:ascii="Palatino Linotype" w:hAnsi="Palatino Linotype" w:cs="Arial"/>
          <w:i/>
          <w:color w:val="000000" w:themeColor="text1"/>
        </w:rPr>
        <w:t xml:space="preserve">¿POR QUE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GUÍA DE ARCHIVO DOCUMENTAL COMO LO ESTABLECE LA LEY?</w:t>
      </w:r>
    </w:p>
    <w:p w14:paraId="202A891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AD92A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10.6 </w:t>
      </w:r>
      <w:r w:rsidRPr="006F10CA">
        <w:rPr>
          <w:rFonts w:ascii="Palatino Linotype" w:hAnsi="Palatino Linotype" w:cs="Arial"/>
          <w:i/>
          <w:color w:val="000000" w:themeColor="text1"/>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10</w:t>
      </w:r>
      <w:r w:rsidRPr="006F10CA">
        <w:rPr>
          <w:rFonts w:ascii="Palatino Linotype" w:hAnsi="Palatino Linotype" w:cs="Arial"/>
          <w:i/>
          <w:color w:val="000000" w:themeColor="text1"/>
        </w:rPr>
        <w:t xml:space="preserve"> DEL PRESENTE DOCUMENTO COMO LO ESTABLECE LA LEY?</w:t>
      </w:r>
    </w:p>
    <w:p w14:paraId="182EABCF" w14:textId="77777777" w:rsidR="006B0D52" w:rsidRPr="006F10CA" w:rsidRDefault="006B0D52" w:rsidP="006B0D52">
      <w:pPr>
        <w:jc w:val="both"/>
        <w:rPr>
          <w:rFonts w:ascii="Palatino Linotype" w:eastAsia="Palatino Linotype" w:hAnsi="Palatino Linotype" w:cs="Palatino Linotype"/>
        </w:rPr>
      </w:pPr>
    </w:p>
    <w:p w14:paraId="5181E66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Al respecto, el Lineamiento cuarto, fracción XXIV de los Lineamientos para la Organización y Conservación de Archivos, la guía de archivo documental es el esquema que contiene la descripción general de la documentación contenida en </w:t>
      </w:r>
      <w:r w:rsidRPr="00ED32C9">
        <w:rPr>
          <w:rFonts w:ascii="Palatino Linotype" w:eastAsia="Palatino Linotype" w:hAnsi="Palatino Linotype" w:cs="Palatino Linotype"/>
        </w:rPr>
        <w:lastRenderedPageBreak/>
        <w:t xml:space="preserve">las series documentales, de conformidad con el cuadro general de clasificación archivística, asimismo, el Lineamiento Décimo cuarto de los Lineamientos referidos, menciona que los Sujetos Obligados deberán contar con la Guía de archivo documental, la cual deberá contener como mínimo: </w:t>
      </w:r>
      <w:r w:rsidRPr="00ED32C9">
        <w:rPr>
          <w:rFonts w:ascii="Palatino Linotype" w:eastAsia="Palatino Linotype" w:hAnsi="Palatino Linotype" w:cs="Palatino Linotype"/>
          <w:b/>
        </w:rPr>
        <w:t>la descripción general contenida en las series documentales que conforman los archivos de trámite, de concentración e histórico, y; el nombre, cargo, dirección y correo electrónico del titular de cada una de las áreas responsables de la información.</w:t>
      </w:r>
      <w:r w:rsidRPr="00ED32C9">
        <w:rPr>
          <w:rFonts w:ascii="Palatino Linotype" w:eastAsia="Palatino Linotype" w:hAnsi="Palatino Linotype" w:cs="Palatino Linotype"/>
        </w:rPr>
        <w:t xml:space="preserve"> </w:t>
      </w:r>
    </w:p>
    <w:p w14:paraId="7F72200A" w14:textId="77777777" w:rsidR="006B0D52" w:rsidRPr="006F10CA" w:rsidRDefault="006B0D52" w:rsidP="006B0D52">
      <w:pPr>
        <w:spacing w:line="360" w:lineRule="auto"/>
        <w:jc w:val="both"/>
        <w:rPr>
          <w:rFonts w:ascii="Palatino Linotype" w:eastAsia="Palatino Linotype" w:hAnsi="Palatino Linotype" w:cs="Palatino Linotype"/>
        </w:rPr>
      </w:pPr>
    </w:p>
    <w:p w14:paraId="5844192A"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de acuerdo con el artículo 14 de la Ley General de Archivos y la Ley Local, los Sujetos Obligados deberán contar y poner a disposición del público la Guía de archivo documental por lo que, al ser una obligación de los Sujetos Obligados el contar con la guía de archivo documental. </w:t>
      </w:r>
    </w:p>
    <w:p w14:paraId="47865213" w14:textId="77777777" w:rsidR="006B0D52" w:rsidRPr="006F10CA" w:rsidRDefault="006B0D52" w:rsidP="006B0D52">
      <w:pPr>
        <w:spacing w:line="360" w:lineRule="auto"/>
        <w:jc w:val="both"/>
        <w:rPr>
          <w:rFonts w:ascii="Palatino Linotype" w:eastAsia="Palatino Linotype" w:hAnsi="Palatino Linotype" w:cs="Palatino Linotype"/>
        </w:rPr>
      </w:pPr>
    </w:p>
    <w:p w14:paraId="07077960"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Aunado a lo anteriormente expuesto, dicha guía constituye una obligación de transparencia común aplicable a todos los sujetos obligados, lo anterior encuentra sustento en la siguiente disposición legal: </w:t>
      </w:r>
    </w:p>
    <w:p w14:paraId="44C7FC84" w14:textId="77777777" w:rsidR="006B0D52" w:rsidRPr="006F10CA" w:rsidRDefault="006B0D52" w:rsidP="006B0D52">
      <w:pPr>
        <w:jc w:val="both"/>
        <w:rPr>
          <w:rFonts w:ascii="Palatino Linotype" w:eastAsia="Palatino Linotype" w:hAnsi="Palatino Linotype" w:cs="Palatino Linotype"/>
        </w:rPr>
      </w:pPr>
    </w:p>
    <w:p w14:paraId="472F26F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92.</w:t>
      </w:r>
      <w:r w:rsidRPr="006F10CA">
        <w:rPr>
          <w:rFonts w:ascii="Palatino Linotype" w:hAnsi="Palatino Linotype" w:cs="Arial"/>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6F702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7D1BBC3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XLIX. El catálogo de disposición y guía de archivo documental;”</w:t>
      </w:r>
    </w:p>
    <w:p w14:paraId="2C10364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04FE8FAB"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34DA591B"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Además, los Lineamientos Técnicos Generales para la publicación, homologación y estandarización de la información de las obligaciones establecidas </w:t>
      </w:r>
      <w:r w:rsidRPr="00ED32C9">
        <w:rPr>
          <w:rFonts w:ascii="Palatino Linotype" w:eastAsia="Palatino Linotype" w:hAnsi="Palatino Linotype" w:cs="Palatino Linotype"/>
        </w:rPr>
        <w:lastRenderedPageBreak/>
        <w:t>en el Título Quinto y en la fracción IV del artículo 31 de la Ley General de Transparencia y Acceso a la Información Pública, que deben de difundir los sujetos obligados en los portales de Internet y en la Plataforma Nacional de Transparencia prevén lo siguiente:</w:t>
      </w:r>
    </w:p>
    <w:p w14:paraId="37992D50" w14:textId="77777777" w:rsidR="006B0D52" w:rsidRPr="006F10CA" w:rsidRDefault="006B0D52" w:rsidP="006B0D52">
      <w:pPr>
        <w:jc w:val="both"/>
        <w:rPr>
          <w:rFonts w:ascii="Palatino Linotype" w:eastAsia="Palatino Linotype" w:hAnsi="Palatino Linotype" w:cs="Palatino Linotype"/>
        </w:rPr>
      </w:pPr>
    </w:p>
    <w:p w14:paraId="0A6C1B0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XLV.</w:t>
      </w:r>
      <w:r w:rsidRPr="006F10CA">
        <w:rPr>
          <w:rFonts w:ascii="Palatino Linotype" w:hAnsi="Palatino Linotype" w:cs="Arial"/>
          <w:i/>
          <w:color w:val="000000" w:themeColor="text1"/>
        </w:rPr>
        <w:t xml:space="preserve"> El catálogo de disposición y </w:t>
      </w:r>
      <w:r w:rsidRPr="006F10CA">
        <w:rPr>
          <w:rFonts w:ascii="Palatino Linotype" w:hAnsi="Palatino Linotype" w:cs="Arial"/>
          <w:b/>
          <w:i/>
          <w:color w:val="000000" w:themeColor="text1"/>
        </w:rPr>
        <w:t>guía de archivo documental;</w:t>
      </w:r>
      <w:r w:rsidRPr="006F10CA">
        <w:rPr>
          <w:rFonts w:ascii="Palatino Linotype" w:hAnsi="Palatino Linotype" w:cs="Arial"/>
          <w:i/>
          <w:color w:val="000000" w:themeColor="text1"/>
        </w:rPr>
        <w:t xml:space="preserve"> </w:t>
      </w:r>
    </w:p>
    <w:p w14:paraId="705486A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5BF4CB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El artículo 24, fracción IV de la Ley General de Transparencia y Acceso a la Información indica que todo sujeto obligado deberá “constituir y mantener actualizados sus sistemas de archivo y gestión documental, conforme a la normatividad aplicable”. Asimismo, tal como lo establece el artículo 1°de la Ley General de Archivos, los sujetos obligados de los órdenes, federal, estatal y municipal deben cumplir los principios y bases generales para la organización y conservación, administración y preservación homogénea de los archivos en su posesión en concordancia con el artículo 11 de la misma ley que establece las obligaciones de los sujetos obligados en materia archivística. La información que se publicará en este apartado es la señalada en los siguientes preceptos de la Ley General de Archivos: Artículo 13, fracciones: </w:t>
      </w:r>
    </w:p>
    <w:p w14:paraId="46F03AB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908632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 </w:t>
      </w:r>
      <w:r w:rsidRPr="006F10CA">
        <w:rPr>
          <w:rFonts w:ascii="Palatino Linotype" w:hAnsi="Palatino Linotype" w:cs="Arial"/>
          <w:i/>
          <w:color w:val="000000" w:themeColor="text1"/>
        </w:rPr>
        <w:t xml:space="preserve">Cuadro general de clasificación archivística con los datos de los niveles de fondo, sección y serie, sin que esto excluya la posibilidad de que existan niveles intermedios, los cuales, serán identificados mediante una clave alfanumérica. </w:t>
      </w:r>
    </w:p>
    <w:p w14:paraId="21D0BA9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F94050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Catálogo de disposición documental registro general y sistemático que establece los valores documentales, la vigencia documental, los plazos de conservación y la disposición documental y </w:t>
      </w:r>
    </w:p>
    <w:p w14:paraId="4C90EDC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EFDB84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III </w:t>
      </w:r>
      <w:r w:rsidRPr="006F10CA">
        <w:rPr>
          <w:rFonts w:ascii="Palatino Linotype" w:hAnsi="Palatino Linotype" w:cs="Arial"/>
          <w:i/>
          <w:color w:val="000000" w:themeColor="text1"/>
        </w:rPr>
        <w:t xml:space="preserve">Inventarios documentales, instrumentos de consulta que describen las series documentales y expedientes de un archivo y que permiten su localización (inventario general), para las transferencias (inventario de transferencia) o para la baja documental (inventario de baja documental). </w:t>
      </w:r>
    </w:p>
    <w:p w14:paraId="1693CB0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EE14F0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14 referente a la Guía de archivo documental y el Índice de expedientes clasificados como reservados, el cual incluirá los siguientes datos: área del sujeto obligado que generó la información; </w:t>
      </w:r>
      <w:r w:rsidRPr="006F10CA">
        <w:rPr>
          <w:rFonts w:ascii="Palatino Linotype" w:hAnsi="Palatino Linotype" w:cs="Arial"/>
          <w:b/>
          <w:i/>
          <w:color w:val="000000" w:themeColor="text1"/>
        </w:rPr>
        <w:lastRenderedPageBreak/>
        <w:t xml:space="preserve">tema; nombre del documento; si se trata de una reserva completa o parcial; la fecha en que inicia y termina su reserva; la justificación y en su caso las partes del documento que se reservan y si se encuentra en prórroga; este índice no podrá ser considerado como información reservada; </w:t>
      </w:r>
      <w:r w:rsidRPr="006F10CA">
        <w:rPr>
          <w:rFonts w:ascii="Palatino Linotype" w:hAnsi="Palatino Linotype" w:cs="Arial"/>
          <w:i/>
          <w:color w:val="000000" w:themeColor="text1"/>
        </w:rPr>
        <w:t xml:space="preserve">artículo 24 relativo al Programa Anual de Desarrollo Archivístico; artículo 26 que solicita la elaboración del Informe Anual de cumplimiento del programa anual, y artículo 58 de los dictámenes y actas de baja documental y transferencia secundaria. En caso de que las normas locales en materia de transparencia consideren como una obligación de transparencia la publicación de los índices de expedientes clasificados como reservados, los sujetos obligados deberán publicar la información en cumplimiento de ambas disposiciones. </w:t>
      </w:r>
    </w:p>
    <w:p w14:paraId="64A14D7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B2639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Periodo de actualización: anual</w:t>
      </w:r>
      <w:r w:rsidRPr="006F10CA">
        <w:rPr>
          <w:rFonts w:ascii="Palatino Linotype" w:hAnsi="Palatino Linotype" w:cs="Arial"/>
          <w:i/>
          <w:color w:val="000000" w:themeColor="text1"/>
        </w:rPr>
        <w:t xml:space="preserve"> </w:t>
      </w:r>
    </w:p>
    <w:p w14:paraId="2470519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3F66D1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El Cuadro general de clasificación archivística, el Catálogo de disposición documental, los Inventarios documentales y </w:t>
      </w:r>
      <w:r w:rsidRPr="006F10CA">
        <w:rPr>
          <w:rFonts w:ascii="Palatino Linotype" w:hAnsi="Palatino Linotype" w:cs="Arial"/>
          <w:b/>
          <w:i/>
          <w:color w:val="000000" w:themeColor="text1"/>
        </w:rPr>
        <w:t>la Guía de archivo documental deberán publicarse durante los treinta días posteriores de que concluya el primer trimestre del ejercicio en curso.</w:t>
      </w:r>
      <w:r w:rsidRPr="006F10CA">
        <w:rPr>
          <w:rFonts w:ascii="Palatino Linotype" w:hAnsi="Palatino Linotype" w:cs="Arial"/>
          <w:i/>
          <w:color w:val="000000" w:themeColor="text1"/>
        </w:rPr>
        <w:t xml:space="preserve"> </w:t>
      </w:r>
    </w:p>
    <w:p w14:paraId="1FC4BCE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9902C8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El Programa Anual de Desarrollo Archivístico deberá publicarse en los primeros treinta días naturales del ejercicio en curso. El Informe Anual de cumplimiento y los dictámenes y actas de baja documental y transferencia secundaria deberán publicarse a más tardar el último día del mes de enero del siguiente año. El Índice de expedientes clasificados como reservados se actualizará semestralmente. Conservar en el sitio de Internet: información vigente respecto del Cuadro general de clasificación archivística, el Catálogo de disposición documental, los Inventarios documentales y la Guía de archivo documental. Información del ejercicio en curso y ejercicio anterior respecto del Programa Anual de Desarrollo Archivístico y el Índice de expedientes clasificados como reservados. Información del ejercicio anterior respecto del Informe Anual de cumplimiento y de los dictámenes y actas de baja documental y transferencia secundaria. </w:t>
      </w:r>
    </w:p>
    <w:p w14:paraId="0B08465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77FBD5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Aplica a: todos los sujetos obligados</w:t>
      </w:r>
      <w:r w:rsidRPr="006F10CA">
        <w:rPr>
          <w:rFonts w:ascii="Palatino Linotype" w:hAnsi="Palatino Linotype" w:cs="Arial"/>
          <w:i/>
          <w:color w:val="000000" w:themeColor="text1"/>
        </w:rPr>
        <w:t xml:space="preserve">” </w:t>
      </w:r>
    </w:p>
    <w:p w14:paraId="5A8F99D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520E4BF0"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098406D0"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lastRenderedPageBreak/>
        <w:t xml:space="preserve">En consecuencia, este Órgano Garante determina procedente ordenar la búsqueda exhaustiva y razonable de la información y se haga entrega de lo siguiente: </w:t>
      </w:r>
    </w:p>
    <w:p w14:paraId="29061E20" w14:textId="77777777" w:rsidR="006B0D52" w:rsidRPr="006F10CA" w:rsidRDefault="006B0D52" w:rsidP="006B0D52">
      <w:pPr>
        <w:spacing w:line="360" w:lineRule="auto"/>
        <w:jc w:val="both"/>
        <w:rPr>
          <w:rFonts w:ascii="Palatino Linotype" w:eastAsia="Palatino Linotype" w:hAnsi="Palatino Linotype" w:cs="Palatino Linotype"/>
        </w:rPr>
      </w:pPr>
    </w:p>
    <w:p w14:paraId="6ABE6CD1" w14:textId="77777777" w:rsidR="006B0D52" w:rsidRPr="006F10CA" w:rsidRDefault="006B0D52" w:rsidP="008F6EA7">
      <w:pPr>
        <w:pStyle w:val="Prrafodelista"/>
        <w:numPr>
          <w:ilvl w:val="0"/>
          <w:numId w:val="51"/>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Guías de Archivo Documental y Link electrónico donde se encuentra publicado. </w:t>
      </w:r>
    </w:p>
    <w:p w14:paraId="26617ACC" w14:textId="77777777" w:rsidR="006B0D52" w:rsidRPr="006F10CA" w:rsidRDefault="006B0D52" w:rsidP="006B0D52">
      <w:pPr>
        <w:spacing w:line="360" w:lineRule="auto"/>
        <w:jc w:val="both"/>
        <w:rPr>
          <w:rFonts w:ascii="Palatino Linotype" w:eastAsia="Palatino Linotype" w:hAnsi="Palatino Linotype" w:cs="Palatino Linotype"/>
        </w:rPr>
      </w:pPr>
    </w:p>
    <w:p w14:paraId="04B0BB08"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Asimismo, para el caso de que no cuente con la información de la cual se ordena su entrega, </w:t>
      </w:r>
      <w:r w:rsidRPr="00ED32C9">
        <w:rPr>
          <w:rFonts w:ascii="Palatino Linotype" w:eastAsia="Palatino Linotype" w:hAnsi="Palatino Linotype" w:cs="Palatino Linotype"/>
          <w:b/>
        </w:rPr>
        <w:t>EL SUJETO OBLIGADO</w:t>
      </w:r>
      <w:r w:rsidRPr="00ED32C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0B03C9FF" w14:textId="77777777" w:rsidR="006B0D52" w:rsidRPr="006F10CA" w:rsidRDefault="006B0D52" w:rsidP="006B0D52">
      <w:pPr>
        <w:spacing w:line="360" w:lineRule="auto"/>
        <w:ind w:right="899"/>
        <w:jc w:val="both"/>
        <w:rPr>
          <w:rFonts w:ascii="Palatino Linotype" w:hAnsi="Palatino Linotype" w:cs="Arial"/>
          <w:color w:val="000000" w:themeColor="text1"/>
        </w:rPr>
      </w:pPr>
    </w:p>
    <w:p w14:paraId="2B68F5EF" w14:textId="77777777" w:rsidR="006B0D52" w:rsidRPr="00ED32C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ED32C9">
        <w:rPr>
          <w:rFonts w:ascii="Palatino Linotype" w:eastAsia="Palatino Linotype" w:hAnsi="Palatino Linotype" w:cs="Palatino Linotype"/>
        </w:rPr>
        <w:t xml:space="preserve">Ahora bien, en relación con el requerimiento realizado por la particular, identificado con el </w:t>
      </w:r>
      <w:r w:rsidRPr="00ED32C9">
        <w:rPr>
          <w:rFonts w:ascii="Palatino Linotype" w:eastAsia="Palatino Linotype" w:hAnsi="Palatino Linotype" w:cs="Palatino Linotype"/>
          <w:b/>
        </w:rPr>
        <w:t>NUMERAL 11,</w:t>
      </w:r>
      <w:r w:rsidRPr="00ED32C9">
        <w:rPr>
          <w:rFonts w:ascii="Palatino Linotype" w:eastAsia="Palatino Linotype" w:hAnsi="Palatino Linotype" w:cs="Palatino Linotype"/>
        </w:rPr>
        <w:t xml:space="preserve"> consistente en: </w:t>
      </w:r>
    </w:p>
    <w:p w14:paraId="74AF916F" w14:textId="77777777" w:rsidR="006B0D52" w:rsidRPr="006F10CA" w:rsidRDefault="006B0D52" w:rsidP="006B0D52">
      <w:pPr>
        <w:jc w:val="both"/>
        <w:rPr>
          <w:rFonts w:ascii="Palatino Linotype" w:eastAsia="Palatino Linotype" w:hAnsi="Palatino Linotype" w:cs="Palatino Linotype"/>
        </w:rPr>
      </w:pPr>
    </w:p>
    <w:p w14:paraId="0E6B57B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11 </w:t>
      </w:r>
    </w:p>
    <w:p w14:paraId="4710119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INDICE DE EXPEDIENTES CLASIFICADOS COMO RESERVADOS </w:t>
      </w:r>
    </w:p>
    <w:p w14:paraId="4E80BEF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 la Unidad de Transparencia por ser la temática del mismo numeral de su competencia. </w:t>
      </w:r>
    </w:p>
    <w:p w14:paraId="3C2A675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1CB402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11.1</w:t>
      </w:r>
      <w:r w:rsidRPr="006F10CA">
        <w:rPr>
          <w:rFonts w:ascii="Palatino Linotype" w:hAnsi="Palatino Linotype" w:cs="Arial"/>
          <w:i/>
          <w:color w:val="000000" w:themeColor="text1"/>
        </w:rPr>
        <w:t xml:space="preserve"> ¿SU ORGANISMO DESCENTRALIZADO CUENTA CON ÍNDICE DE EXPEDIENTES CLASIFICADOS COMO RESERVADOS COMO LO INDICA EL ARTÍCULO 14 DE LA LEY GENERAL DE ARCHIVOS; ARTÍCULO DÉCIMO CUARTO DE LOS LINEAMIENTOS PARA LA ORGANIZACIÓN Y CONSERVACIÓN DE ARCHIVOS; ARTÍCULO 102 DE LA LEY GENERAL DE TRANSPARENCIA Y ACCESO A LA INFORMACIÓN PÚBLICA; ARTÍCULO 126 DE LA LEY DE TRANSPARENCIA Y ACCESO A LA INFORMACIÓN PÚBLICA DEL </w:t>
      </w:r>
      <w:r w:rsidRPr="006F10CA">
        <w:rPr>
          <w:rFonts w:ascii="Palatino Linotype" w:hAnsi="Palatino Linotype" w:cs="Arial"/>
          <w:i/>
          <w:color w:val="000000" w:themeColor="text1"/>
        </w:rPr>
        <w:lastRenderedPageBreak/>
        <w:t xml:space="preserve">ESTADO DE MÉXICO Y MUNICIPOS Y ARTÍCULO 14 DE LA LEY DE ARCHIVOS Y ADMINISTRACIÓN DE DOCUMENTOS DEL ESTADO DE MÉXICO Y MUNICIPIOS? </w:t>
      </w:r>
    </w:p>
    <w:p w14:paraId="2D6835CA" w14:textId="77777777" w:rsidR="006B0D52" w:rsidRPr="006F10CA" w:rsidRDefault="006B0D52" w:rsidP="006B0D52">
      <w:pPr>
        <w:pStyle w:val="Prrafodelista"/>
        <w:ind w:left="567" w:right="567" w:firstLine="708"/>
        <w:jc w:val="both"/>
        <w:rPr>
          <w:rFonts w:ascii="Palatino Linotype" w:hAnsi="Palatino Linotype" w:cs="Arial"/>
          <w:b/>
          <w:i/>
          <w:color w:val="000000" w:themeColor="text1"/>
        </w:rPr>
      </w:pPr>
    </w:p>
    <w:p w14:paraId="11E44D4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11.1: </w:t>
      </w:r>
    </w:p>
    <w:p w14:paraId="7E74FD1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11.2 </w:t>
      </w:r>
      <w:r w:rsidRPr="006F10CA">
        <w:rPr>
          <w:rFonts w:ascii="Palatino Linotype" w:hAnsi="Palatino Linotype" w:cs="Arial"/>
          <w:i/>
          <w:color w:val="000000" w:themeColor="text1"/>
        </w:rPr>
        <w:t xml:space="preserve">¿TIENEN PUBLICADO EL ÍNDICE DE EXPEDIENTES CLASIFICADOS COMO RESERVADOS COMO LO INDICA EL ARTÍCULO 102 DE LA LEY GENERAL DE TRANSPARENCIA Y ACCESO A LA INFORMACIÓN PÚBLICA? </w:t>
      </w:r>
    </w:p>
    <w:p w14:paraId="691E884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35F616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11.3</w:t>
      </w:r>
      <w:r w:rsidRPr="006F10CA">
        <w:rPr>
          <w:rFonts w:ascii="Palatino Linotype" w:hAnsi="Palatino Linotype" w:cs="Arial"/>
          <w:i/>
          <w:color w:val="000000" w:themeColor="text1"/>
        </w:rPr>
        <w:t xml:space="preserve"> ¿CUANTOS CASOS DE CLASIFICACIÓN DE DOCUMENTACIÓN COMO RESERVADA TIENE EN SU ORGANISMO DESCENTRALIZADO? </w:t>
      </w:r>
    </w:p>
    <w:p w14:paraId="0D28F3E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720C67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11.4</w:t>
      </w:r>
      <w:r w:rsidRPr="006F10CA">
        <w:rPr>
          <w:rFonts w:ascii="Palatino Linotype" w:hAnsi="Palatino Linotype" w:cs="Arial"/>
          <w:i/>
          <w:color w:val="000000" w:themeColor="text1"/>
        </w:rPr>
        <w:t xml:space="preserve"> ¿CUANTOS CASOS DE CLASIFICACIÓN DE DOCUMENTACIÓN COMO CONFIDENCIAL TIENE SU ORGANISMO DESCENTRALIZADO? </w:t>
      </w:r>
    </w:p>
    <w:p w14:paraId="3F69D6B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A5FC389"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EN FORMATO PDF EL SIGUIENTE DATO: </w:t>
      </w:r>
    </w:p>
    <w:p w14:paraId="26DD456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11.5</w:t>
      </w:r>
      <w:r w:rsidRPr="006F10CA">
        <w:rPr>
          <w:rFonts w:ascii="Palatino Linotype" w:hAnsi="Palatino Linotype" w:cs="Arial"/>
          <w:i/>
          <w:color w:val="000000" w:themeColor="text1"/>
        </w:rPr>
        <w:t xml:space="preserve"> EL LINK DONDE TIENEN PUBLICADO EL ÍNDICE DE EXPEDIENTES CLASIFICADOS COMO RESERVADOS. </w:t>
      </w:r>
    </w:p>
    <w:p w14:paraId="11BD143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BDE6A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11.1: </w:t>
      </w:r>
    </w:p>
    <w:p w14:paraId="1946C95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11.6 </w:t>
      </w:r>
      <w:r w:rsidRPr="006F10CA">
        <w:rPr>
          <w:rFonts w:ascii="Palatino Linotype" w:hAnsi="Palatino Linotype" w:cs="Arial"/>
          <w:i/>
          <w:color w:val="000000" w:themeColor="text1"/>
        </w:rPr>
        <w:t xml:space="preserve">¿POR QUE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ÍNDICE DE EXPEDIENTES CLASIFICADOS COMO RESERVADOS COMO LO ESTABLECE LA LEY?</w:t>
      </w:r>
    </w:p>
    <w:p w14:paraId="4BA6262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0129E6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11.7</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w:t>
      </w:r>
      <w:r w:rsidRPr="006F10CA">
        <w:rPr>
          <w:rFonts w:ascii="Palatino Linotype" w:hAnsi="Palatino Linotype" w:cs="Arial"/>
          <w:i/>
          <w:color w:val="000000" w:themeColor="text1"/>
        </w:rPr>
        <w:lastRenderedPageBreak/>
        <w:t xml:space="preserve">VIGENTE EN CUESTIÓN DE ARCHIVÍSTICA AL NO CUMPLIR CON ALGUNO Y/O TODO LO SOLICITADO EN EL </w:t>
      </w:r>
      <w:r w:rsidRPr="006F10CA">
        <w:rPr>
          <w:rFonts w:ascii="Palatino Linotype" w:hAnsi="Palatino Linotype" w:cs="Arial"/>
          <w:b/>
          <w:i/>
          <w:color w:val="000000" w:themeColor="text1"/>
        </w:rPr>
        <w:t>NUMERAL 11</w:t>
      </w:r>
      <w:r w:rsidRPr="006F10CA">
        <w:rPr>
          <w:rFonts w:ascii="Palatino Linotype" w:hAnsi="Palatino Linotype" w:cs="Arial"/>
          <w:i/>
          <w:color w:val="000000" w:themeColor="text1"/>
        </w:rPr>
        <w:t xml:space="preserve"> DEL PRESENTE DOCUMENTO COMO LO ESTABLECE LA LEY? </w:t>
      </w:r>
    </w:p>
    <w:p w14:paraId="2554A9E5"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3C06780E"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Al respecto, es necesario precisar que el artículo 14 de la Ley de Archivos y Administración de Documentos del Estado de México y Municipios, los Sujetos Obligados deberán contar y poner a disposición del público el Índice de Expedientes Clasificados como reservados a que hace referencia la Ley de Transparencia y Acceso a la Información Pública del Estado de México y Municipios en su artículo 126 a saber:</w:t>
      </w:r>
    </w:p>
    <w:p w14:paraId="5F387DF6"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15452E2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126.</w:t>
      </w:r>
      <w:r w:rsidRPr="006F10CA">
        <w:rPr>
          <w:rFonts w:ascii="Palatino Linotype" w:hAnsi="Palatino Linotype" w:cs="Arial"/>
          <w:i/>
          <w:color w:val="000000" w:themeColor="text1"/>
        </w:rPr>
        <w:t xml:space="preserve"> Cada área del sujeto obligado elaborará un índice de los expedientes clasificados como reservados, por área responsable de la información y tema. </w:t>
      </w:r>
    </w:p>
    <w:p w14:paraId="1A080AE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195E72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El índice deberá elaborarse semestralmente y publicarse</w:t>
      </w:r>
      <w:r w:rsidRPr="006F10CA">
        <w:rPr>
          <w:rFonts w:ascii="Palatino Linotype" w:hAnsi="Palatino Linotype" w:cs="Arial"/>
          <w:i/>
          <w:color w:val="000000" w:themeColor="text1"/>
        </w:rPr>
        <w:t xml:space="preserv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2ED18A5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37B5679A" w14:textId="77777777" w:rsidR="006B0D52" w:rsidRPr="006F10CA" w:rsidRDefault="006B0D52" w:rsidP="006B0D52">
      <w:pPr>
        <w:ind w:right="899"/>
        <w:jc w:val="both"/>
        <w:rPr>
          <w:rFonts w:ascii="Palatino Linotype" w:hAnsi="Palatino Linotype" w:cs="Arial"/>
          <w:i/>
          <w:color w:val="000000" w:themeColor="text1"/>
        </w:rPr>
      </w:pPr>
    </w:p>
    <w:p w14:paraId="45544EAB"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Aunado a lo anterior, es necesario precisar que los índices de los expedientes clasificados, encuadra en una obligación de transparencia común, tal como se aprecia a continuación:</w:t>
      </w:r>
    </w:p>
    <w:p w14:paraId="4E5ADA26" w14:textId="77777777" w:rsidR="006B0D52" w:rsidRPr="006F10CA" w:rsidRDefault="006B0D52" w:rsidP="006B0D52">
      <w:pPr>
        <w:pStyle w:val="Prrafodelista"/>
        <w:ind w:left="851" w:right="899"/>
        <w:jc w:val="both"/>
        <w:rPr>
          <w:rFonts w:ascii="Palatino Linotype" w:hAnsi="Palatino Linotype" w:cs="Arial"/>
          <w:b/>
          <w:i/>
          <w:color w:val="000000" w:themeColor="text1"/>
        </w:rPr>
      </w:pPr>
    </w:p>
    <w:p w14:paraId="0E6FD0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92. </w:t>
      </w:r>
      <w:r w:rsidRPr="006F10CA">
        <w:rPr>
          <w:rFonts w:ascii="Palatino Linotype" w:hAnsi="Palatino Linotype" w:cs="Arial"/>
          <w:i/>
          <w:color w:val="000000" w:themeColor="text1"/>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29CB42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w:t>
      </w:r>
    </w:p>
    <w:p w14:paraId="00B816F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 XIX. Índices semestrales en formatos abiertos de los expedientes clasificados como reservados que cada sujeto obligado posee y maneja;” </w:t>
      </w:r>
    </w:p>
    <w:p w14:paraId="31567A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5DAEAF0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17D57C8"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 xml:space="preserve">Es así que, derivado que el índice de expedientes debe contener el número de casos de clasificación de documentación reservada y el mismo fue requerido por el particular, se considera procedente ordenar su entrega. </w:t>
      </w:r>
    </w:p>
    <w:p w14:paraId="109D4051" w14:textId="77777777" w:rsidR="006B0D52" w:rsidRPr="006F10CA" w:rsidRDefault="006B0D52" w:rsidP="006B0D52">
      <w:pPr>
        <w:ind w:right="899"/>
        <w:jc w:val="both"/>
        <w:rPr>
          <w:rFonts w:ascii="Palatino Linotype" w:hAnsi="Palatino Linotype" w:cs="Arial"/>
          <w:color w:val="000000" w:themeColor="text1"/>
        </w:rPr>
      </w:pPr>
    </w:p>
    <w:p w14:paraId="7BB920CA"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 xml:space="preserve">Asimismo, para el caso de que no cuente con la información de la cual se ordena su entrega, </w:t>
      </w:r>
      <w:r w:rsidRPr="00246709">
        <w:rPr>
          <w:rFonts w:ascii="Palatino Linotype" w:eastAsia="Palatino Linotype" w:hAnsi="Palatino Linotype" w:cs="Palatino Linotype"/>
          <w:b/>
        </w:rPr>
        <w:t>EL SUJETO OBLIGADO</w:t>
      </w:r>
      <w:r w:rsidRPr="0024670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082BDC86" w14:textId="77777777" w:rsidR="006B0D52" w:rsidRPr="006F10CA" w:rsidRDefault="006B0D52" w:rsidP="006B0D52">
      <w:pPr>
        <w:ind w:right="899"/>
        <w:jc w:val="both"/>
        <w:rPr>
          <w:rFonts w:ascii="Palatino Linotype" w:hAnsi="Palatino Linotype" w:cs="Arial"/>
          <w:color w:val="000000" w:themeColor="text1"/>
        </w:rPr>
      </w:pPr>
    </w:p>
    <w:p w14:paraId="15B7ACF7"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Ahora bien, respecto al requerimiento relacionado al número de casos de clasificación de documentos confidencial; al respecto, es de señalar que los documentos que los Comités de Transparencia tiene dentro de sus atribuciones</w:t>
      </w:r>
      <w:r w:rsidRPr="006F10CA">
        <w:rPr>
          <w:rStyle w:val="Refdenotaalpie"/>
          <w:rFonts w:ascii="Palatino Linotype" w:eastAsia="Palatino Linotype" w:hAnsi="Palatino Linotype" w:cs="Palatino Linotype"/>
        </w:rPr>
        <w:footnoteReference w:id="11"/>
      </w:r>
      <w:r w:rsidRPr="00246709">
        <w:rPr>
          <w:rFonts w:ascii="Palatino Linotype" w:eastAsia="Palatino Linotype" w:hAnsi="Palatino Linotype" w:cs="Palatino Linotype"/>
        </w:rPr>
        <w:t xml:space="preserve">  el aprobar, modificar o revocar la clasificación de la información, por lo que, se considera procedente ordenar la entrega del documento o documentos donde sea advierta el número de clasificación de información confidencial, del periodo comprendido del diez de noviembre de dos mil veintiuno al diez de noviembre de dos mil veintidós. </w:t>
      </w:r>
    </w:p>
    <w:p w14:paraId="4273409E" w14:textId="77777777" w:rsidR="006B0D52" w:rsidRPr="006F10CA" w:rsidRDefault="006B0D52" w:rsidP="006B0D52">
      <w:pPr>
        <w:spacing w:line="360" w:lineRule="auto"/>
        <w:jc w:val="both"/>
        <w:rPr>
          <w:rFonts w:ascii="Palatino Linotype" w:eastAsia="Palatino Linotype" w:hAnsi="Palatino Linotype" w:cs="Palatino Linotype"/>
        </w:rPr>
      </w:pPr>
    </w:p>
    <w:p w14:paraId="5A82D2C6"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lastRenderedPageBreak/>
        <w:t xml:space="preserve">En otro orden de ideas, respecto al requerimiento identificado con el </w:t>
      </w:r>
      <w:r w:rsidRPr="00246709">
        <w:rPr>
          <w:rFonts w:ascii="Palatino Linotype" w:eastAsia="Palatino Linotype" w:hAnsi="Palatino Linotype" w:cs="Palatino Linotype"/>
          <w:b/>
        </w:rPr>
        <w:t>NUMERAL 12,</w:t>
      </w:r>
      <w:r w:rsidRPr="00246709">
        <w:rPr>
          <w:rFonts w:ascii="Palatino Linotype" w:eastAsia="Palatino Linotype" w:hAnsi="Palatino Linotype" w:cs="Palatino Linotype"/>
        </w:rPr>
        <w:t xml:space="preserve"> consistente en: </w:t>
      </w:r>
    </w:p>
    <w:p w14:paraId="67DCECEA" w14:textId="77777777" w:rsidR="006B0D52" w:rsidRPr="006F10CA" w:rsidRDefault="006B0D52" w:rsidP="006B0D52">
      <w:pPr>
        <w:ind w:right="899"/>
        <w:jc w:val="both"/>
        <w:rPr>
          <w:rFonts w:ascii="Palatino Linotype" w:hAnsi="Palatino Linotype" w:cs="Arial"/>
          <w:i/>
          <w:color w:val="000000" w:themeColor="text1"/>
        </w:rPr>
      </w:pPr>
    </w:p>
    <w:p w14:paraId="2179B7E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12 </w:t>
      </w:r>
    </w:p>
    <w:p w14:paraId="5592070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CALENDARIO DE CADUCIDADES </w:t>
      </w:r>
    </w:p>
    <w:p w14:paraId="5E24115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12.1</w:t>
      </w:r>
      <w:r w:rsidRPr="006F10CA">
        <w:rPr>
          <w:rFonts w:ascii="Palatino Linotype" w:hAnsi="Palatino Linotype" w:cs="Arial"/>
          <w:i/>
          <w:color w:val="000000" w:themeColor="text1"/>
        </w:rPr>
        <w:t xml:space="preserve"> ¿EL ARCHIVO DE CONCENTRACIÓN DE SU ORGANISMO DESCENTRALIZADO CUENTA CON CALENDARIO DE CADUCIDADES COMO LO INDICA EL ARTÍCULO 59 FRACCIÓN IX DE LOS LINEAMIENTOS PARA LA ADMINISTRACIÓN DE DOCUMENTOS EN EL ESTADO DE MÉXICO? </w:t>
      </w:r>
    </w:p>
    <w:p w14:paraId="28B9741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DA6A4F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12.1: </w:t>
      </w:r>
    </w:p>
    <w:p w14:paraId="2D145E92" w14:textId="77777777" w:rsidR="006B0D52" w:rsidRPr="006F10CA" w:rsidRDefault="006B0D52" w:rsidP="006B0D52">
      <w:pPr>
        <w:pStyle w:val="Prrafodelista"/>
        <w:ind w:left="567" w:right="567"/>
        <w:jc w:val="both"/>
        <w:rPr>
          <w:rFonts w:ascii="Palatino Linotype" w:hAnsi="Palatino Linotype" w:cs="Arial"/>
          <w:i/>
          <w:color w:val="000000" w:themeColor="text1"/>
          <w:u w:val="single"/>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i/>
          <w:color w:val="000000" w:themeColor="text1"/>
          <w:u w:val="single"/>
        </w:rPr>
        <w:t xml:space="preserve"> </w:t>
      </w:r>
    </w:p>
    <w:p w14:paraId="017CC6C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12.2</w:t>
      </w:r>
      <w:r w:rsidRPr="006F10CA">
        <w:rPr>
          <w:rFonts w:ascii="Palatino Linotype" w:hAnsi="Palatino Linotype" w:cs="Arial"/>
          <w:i/>
          <w:color w:val="000000" w:themeColor="text1"/>
        </w:rPr>
        <w:t xml:space="preserve"> EL FORMATO INSTITUCIONAL DEL CALENDARIO DE CADUCIDADES </w:t>
      </w:r>
    </w:p>
    <w:p w14:paraId="2AE3966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80E489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12.1: </w:t>
      </w:r>
    </w:p>
    <w:p w14:paraId="57036CE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12.3 </w:t>
      </w:r>
      <w:r w:rsidRPr="006F10CA">
        <w:rPr>
          <w:rFonts w:ascii="Palatino Linotype" w:hAnsi="Palatino Linotype" w:cs="Arial"/>
          <w:i/>
          <w:color w:val="000000" w:themeColor="text1"/>
        </w:rPr>
        <w:t xml:space="preserve">¿POR QUE EL ARCHIVO DE CONCENTRACIÓN DE SU ORGANISMO DESCENTRALIZADO NO CUENTA CON CALENDARIO DE CADUCIDADES COMO LO ESTABLECE LA LEY? </w:t>
      </w:r>
    </w:p>
    <w:p w14:paraId="3976E52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1425C0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12.4</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12</w:t>
      </w:r>
      <w:r w:rsidRPr="006F10CA">
        <w:rPr>
          <w:rFonts w:ascii="Palatino Linotype" w:hAnsi="Palatino Linotype" w:cs="Arial"/>
          <w:i/>
          <w:color w:val="000000" w:themeColor="text1"/>
        </w:rPr>
        <w:t xml:space="preserve"> DEL PRESENTE DOCUMENTO COMO LO ESTABLECE LA LEY? </w:t>
      </w:r>
    </w:p>
    <w:p w14:paraId="09D0E48A" w14:textId="77777777" w:rsidR="006B0D52" w:rsidRPr="006F10CA" w:rsidRDefault="006B0D52" w:rsidP="006B0D52">
      <w:pPr>
        <w:ind w:right="899"/>
        <w:jc w:val="both"/>
        <w:rPr>
          <w:rFonts w:ascii="Palatino Linotype" w:hAnsi="Palatino Linotype" w:cs="Arial"/>
          <w:i/>
          <w:color w:val="000000" w:themeColor="text1"/>
        </w:rPr>
      </w:pPr>
    </w:p>
    <w:p w14:paraId="2DDC48DE"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lastRenderedPageBreak/>
        <w:t xml:space="preserve">Al respecto, el artículo 59, fracción IX, de los Lineamientos para la Administración de Documentos del Estado de México, dispone lo siguiente: </w:t>
      </w:r>
    </w:p>
    <w:p w14:paraId="76E4321B" w14:textId="77777777" w:rsidR="006B0D52" w:rsidRPr="006F10CA" w:rsidRDefault="006B0D52" w:rsidP="006B0D52">
      <w:pPr>
        <w:jc w:val="both"/>
        <w:rPr>
          <w:rFonts w:ascii="Palatino Linotype" w:eastAsia="Palatino Linotype" w:hAnsi="Palatino Linotype" w:cs="Palatino Linotype"/>
        </w:rPr>
      </w:pPr>
    </w:p>
    <w:p w14:paraId="2B631E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59:</w:t>
      </w:r>
      <w:r w:rsidRPr="006F10CA">
        <w:rPr>
          <w:rFonts w:ascii="Palatino Linotype" w:hAnsi="Palatino Linotype" w:cs="Arial"/>
          <w:i/>
          <w:color w:val="000000" w:themeColor="text1"/>
        </w:rPr>
        <w:t xml:space="preserve"> Los Archivos de los Sujetos Obligados contarán, al menos, con los siguientes instrumentos de control y consulta:</w:t>
      </w:r>
    </w:p>
    <w:p w14:paraId="148CABE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73ABCCA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IX.</w:t>
      </w:r>
      <w:r w:rsidRPr="006F10CA">
        <w:rPr>
          <w:rFonts w:ascii="Palatino Linotype" w:hAnsi="Palatino Linotype" w:cs="Arial"/>
          <w:i/>
          <w:color w:val="000000" w:themeColor="text1"/>
        </w:rPr>
        <w:t xml:space="preserve"> Calendario de Caducidades de los expedientes existentes en los Archivos de Concentración, en el que se establezcan los tiempos en que, de conformidad con el Catálogo de Disposición Documental, deben operarse los procesos de transferencia, selección y baja de los mismos;</w:t>
      </w:r>
    </w:p>
    <w:p w14:paraId="20D6252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525C8CA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438CDF0D" w14:textId="77777777" w:rsidR="006B0D52" w:rsidRPr="006F10CA" w:rsidRDefault="006B0D52" w:rsidP="006B0D52">
      <w:pPr>
        <w:jc w:val="both"/>
        <w:rPr>
          <w:rFonts w:ascii="Palatino Linotype" w:eastAsia="Palatino Linotype" w:hAnsi="Palatino Linotype" w:cs="Palatino Linotype"/>
        </w:rPr>
      </w:pPr>
    </w:p>
    <w:p w14:paraId="0E55BD48"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 xml:space="preserve">Derivado de lo anterior, este Órgano Garante determina procedente ordenar la búsqueda exhaustiva y razonable a fin de que se haga entrega de lo siguiente: </w:t>
      </w:r>
    </w:p>
    <w:p w14:paraId="0A4B388B" w14:textId="77777777" w:rsidR="006B0D52" w:rsidRPr="006F10CA" w:rsidRDefault="006B0D52" w:rsidP="006B0D52">
      <w:pPr>
        <w:spacing w:line="360" w:lineRule="auto"/>
        <w:jc w:val="both"/>
        <w:rPr>
          <w:rFonts w:ascii="Palatino Linotype" w:eastAsia="Palatino Linotype" w:hAnsi="Palatino Linotype" w:cs="Palatino Linotype"/>
        </w:rPr>
      </w:pPr>
    </w:p>
    <w:p w14:paraId="02C4E79E" w14:textId="77777777" w:rsidR="006B0D52" w:rsidRPr="006F10CA" w:rsidRDefault="006B0D52" w:rsidP="008F6EA7">
      <w:pPr>
        <w:pStyle w:val="Prrafodelista"/>
        <w:numPr>
          <w:ilvl w:val="0"/>
          <w:numId w:val="51"/>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Formato del Calendario de caducidades. </w:t>
      </w:r>
    </w:p>
    <w:p w14:paraId="56F657F0" w14:textId="77777777" w:rsidR="006B0D52" w:rsidRPr="006F10CA" w:rsidRDefault="006B0D52" w:rsidP="006B0D52">
      <w:pPr>
        <w:spacing w:line="360" w:lineRule="auto"/>
        <w:ind w:right="899"/>
        <w:jc w:val="both"/>
        <w:rPr>
          <w:rFonts w:ascii="Palatino Linotype" w:hAnsi="Palatino Linotype" w:cs="Arial"/>
          <w:i/>
          <w:color w:val="000000" w:themeColor="text1"/>
        </w:rPr>
      </w:pPr>
    </w:p>
    <w:p w14:paraId="43986D3A" w14:textId="77777777" w:rsidR="006B0D52" w:rsidRPr="00246709"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46709">
        <w:rPr>
          <w:rFonts w:ascii="Palatino Linotype" w:eastAsia="Palatino Linotype" w:hAnsi="Palatino Linotype" w:cs="Palatino Linotype"/>
        </w:rPr>
        <w:t xml:space="preserve">Asimismo, para el caso de que no cuente con la información de la cual se ordena su entrega, </w:t>
      </w:r>
      <w:r w:rsidRPr="00246709">
        <w:rPr>
          <w:rFonts w:ascii="Palatino Linotype" w:eastAsia="Palatino Linotype" w:hAnsi="Palatino Linotype" w:cs="Palatino Linotype"/>
          <w:b/>
        </w:rPr>
        <w:t>EL SUJETO OBLIGADO</w:t>
      </w:r>
      <w:r w:rsidRPr="00246709">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49A32F26" w14:textId="77777777" w:rsidR="006B0D52" w:rsidRPr="006F10CA" w:rsidRDefault="006B0D52" w:rsidP="006B0D52">
      <w:pPr>
        <w:spacing w:line="360" w:lineRule="auto"/>
        <w:ind w:right="899"/>
        <w:jc w:val="both"/>
        <w:rPr>
          <w:rFonts w:ascii="Palatino Linotype" w:hAnsi="Palatino Linotype" w:cs="Arial"/>
          <w:i/>
          <w:color w:val="000000" w:themeColor="text1"/>
        </w:rPr>
      </w:pPr>
    </w:p>
    <w:p w14:paraId="14549FEC" w14:textId="77777777" w:rsidR="006B0D52" w:rsidRPr="00246709" w:rsidRDefault="006B0D52" w:rsidP="006B0D52">
      <w:pPr>
        <w:pStyle w:val="Prrafodelista"/>
        <w:numPr>
          <w:ilvl w:val="0"/>
          <w:numId w:val="1"/>
        </w:numPr>
        <w:spacing w:line="360" w:lineRule="auto"/>
        <w:jc w:val="both"/>
        <w:rPr>
          <w:rFonts w:ascii="Palatino Linotype" w:hAnsi="Palatino Linotype" w:cs="Arial"/>
          <w:color w:val="000000" w:themeColor="text1"/>
        </w:rPr>
      </w:pPr>
      <w:r w:rsidRPr="00246709">
        <w:rPr>
          <w:rFonts w:ascii="Palatino Linotype" w:hAnsi="Palatino Linotype" w:cs="Arial"/>
          <w:color w:val="000000" w:themeColor="text1"/>
        </w:rPr>
        <w:t xml:space="preserve">Ahora bien, respecto al </w:t>
      </w:r>
      <w:r w:rsidRPr="00246709">
        <w:rPr>
          <w:rFonts w:ascii="Palatino Linotype" w:eastAsia="Palatino Linotype" w:hAnsi="Palatino Linotype" w:cs="Palatino Linotype"/>
        </w:rPr>
        <w:t>requerimiento</w:t>
      </w:r>
      <w:r w:rsidRPr="00246709">
        <w:rPr>
          <w:rFonts w:ascii="Palatino Linotype" w:hAnsi="Palatino Linotype" w:cs="Arial"/>
          <w:color w:val="000000" w:themeColor="text1"/>
        </w:rPr>
        <w:t xml:space="preserve"> identificado con el </w:t>
      </w:r>
      <w:r w:rsidRPr="00246709">
        <w:rPr>
          <w:rFonts w:ascii="Palatino Linotype" w:hAnsi="Palatino Linotype" w:cs="Arial"/>
          <w:b/>
          <w:color w:val="000000" w:themeColor="text1"/>
        </w:rPr>
        <w:t xml:space="preserve">NUMERALES 13, 14, y 15, </w:t>
      </w:r>
      <w:r w:rsidRPr="00246709">
        <w:rPr>
          <w:rFonts w:ascii="Palatino Linotype" w:hAnsi="Palatino Linotype" w:cs="Arial"/>
          <w:color w:val="000000" w:themeColor="text1"/>
        </w:rPr>
        <w:t xml:space="preserve">por medio del cual la particular solicitó información relacionada con archivo de trámite, concentración e histórico, consistente en: </w:t>
      </w:r>
    </w:p>
    <w:p w14:paraId="0D87CF6B" w14:textId="77777777" w:rsidR="006B0D52" w:rsidRPr="006F10CA" w:rsidRDefault="006B0D52" w:rsidP="006B0D52">
      <w:pPr>
        <w:jc w:val="both"/>
        <w:rPr>
          <w:rFonts w:ascii="Palatino Linotype" w:hAnsi="Palatino Linotype" w:cs="Arial"/>
          <w:color w:val="000000" w:themeColor="text1"/>
        </w:rPr>
      </w:pPr>
    </w:p>
    <w:p w14:paraId="2E2CF59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NUMERAL 13</w:t>
      </w:r>
    </w:p>
    <w:p w14:paraId="0DD5904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ARCHIVOS DE TRÁMITE </w:t>
      </w:r>
    </w:p>
    <w:p w14:paraId="550C83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w:t>
      </w:r>
      <w:r w:rsidRPr="006F10CA">
        <w:rPr>
          <w:rFonts w:ascii="Palatino Linotype" w:hAnsi="Palatino Linotype" w:cs="Arial"/>
          <w:i/>
          <w:color w:val="000000" w:themeColor="text1"/>
        </w:rPr>
        <w:t xml:space="preserve"> ¿CON CUANTAS UNIDADES ADMINISTRATIVAS CUENTA SU ORGANISMO DESCENTRALIZADO? </w:t>
      </w:r>
    </w:p>
    <w:p w14:paraId="5C24712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D1658F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13.2 </w:t>
      </w:r>
      <w:r w:rsidRPr="006F10CA">
        <w:rPr>
          <w:rFonts w:ascii="Palatino Linotype" w:hAnsi="Palatino Linotype" w:cs="Arial"/>
          <w:i/>
          <w:color w:val="000000" w:themeColor="text1"/>
        </w:rPr>
        <w:t>¿CON CUANTOS ARCHIVOS DE TRÁMITE CUENTA SU ORGANISMO DESCENTRALIZADO?</w:t>
      </w:r>
    </w:p>
    <w:p w14:paraId="5D6097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DA604D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13.3</w:t>
      </w:r>
      <w:r w:rsidRPr="006F10CA">
        <w:rPr>
          <w:rFonts w:ascii="Palatino Linotype" w:hAnsi="Palatino Linotype" w:cs="Arial"/>
          <w:i/>
          <w:color w:val="000000" w:themeColor="text1"/>
        </w:rPr>
        <w:t xml:space="preserve"> ¿CADA ARCHIVO DE TRÁMITE DE SU ORGANISMO</w:t>
      </w:r>
      <w:r w:rsidRPr="006F10CA">
        <w:rPr>
          <w:rFonts w:ascii="Palatino Linotype" w:hAnsi="Palatino Linotype"/>
        </w:rPr>
        <w:t xml:space="preserve"> </w:t>
      </w:r>
      <w:r w:rsidRPr="006F10CA">
        <w:rPr>
          <w:rFonts w:ascii="Palatino Linotype" w:hAnsi="Palatino Linotype" w:cs="Arial"/>
          <w:i/>
          <w:color w:val="000000" w:themeColor="text1"/>
        </w:rPr>
        <w:t xml:space="preserve">DESCENTRALIZADO CUENTA CON UN RESPONSABLE DE ARCHIVO DE TRÁMITE COMO LO INDICA EL ARTÍCULO 21 SEGUNDO PÁRRAFO DE LA LEY GENERAL DE ARCHIVOS; ARTÍCULO SEXTO FRACCIÓN I DE LOS LINEAMIENTOS PARA LA ORGANIZACIÓN Y CONSERVACIÓN DE LOS ARCHIVOS; </w:t>
      </w:r>
      <w:proofErr w:type="gramStart"/>
      <w:r w:rsidRPr="006F10CA">
        <w:rPr>
          <w:rFonts w:ascii="Palatino Linotype" w:hAnsi="Palatino Linotype" w:cs="Arial"/>
          <w:i/>
          <w:color w:val="000000" w:themeColor="text1"/>
        </w:rPr>
        <w:t>ARTÍCULO 21 SEGUNDO PÁRRAFO DE LA LEY DE ARCHIVOS Y ADMINISTRACIÓN DE DOCUMENTOS DEL ESTADO DE MÉXICO Y MUNICIPIOS Y ARTÍCULO 65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4514373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3964E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13.4</w:t>
      </w:r>
      <w:r w:rsidRPr="006F10CA">
        <w:rPr>
          <w:rFonts w:ascii="Palatino Linotype" w:hAnsi="Palatino Linotype" w:cs="Arial"/>
          <w:i/>
          <w:color w:val="000000" w:themeColor="text1"/>
        </w:rPr>
        <w:t xml:space="preserve"> ¿CADA RESPONSABLE DE ARCHIVO DE TRÁMITE DE SU ORGANISMO DESCENTRALIZADO CUENTA CON UN NOMBRAMIENTO POR ESCRITO COMO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65 DE LOS LINEAMIENTOS PARA LA ADMNISTRACIÓN DE DOCUMENTOS EN EL ESTADO DE MÉXICO? </w:t>
      </w:r>
    </w:p>
    <w:p w14:paraId="284EA6C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C61A43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13.5</w:t>
      </w:r>
      <w:r w:rsidRPr="006F10CA">
        <w:rPr>
          <w:rFonts w:ascii="Palatino Linotype" w:hAnsi="Palatino Linotype" w:cs="Arial"/>
          <w:i/>
          <w:color w:val="000000" w:themeColor="text1"/>
        </w:rPr>
        <w:t xml:space="preserve"> ¿CADA ARCHIVO DE TRÁMITE D E S U ORGANISMO DESCENTRALIZADO CUENTA INVENTARIO DE ARCHIVO DE TRÁMITE COMO LO INDICA EL ARTÍCULO 13 FRACCIÓN III, 30 FRACCIÓN II DE LA LEY GENERAL DE ARCHIVOS; </w:t>
      </w:r>
      <w:proofErr w:type="gramStart"/>
      <w:r w:rsidRPr="006F10CA">
        <w:rPr>
          <w:rFonts w:ascii="Palatino Linotype" w:hAnsi="Palatino Linotype" w:cs="Arial"/>
          <w:i/>
          <w:color w:val="000000" w:themeColor="text1"/>
        </w:rPr>
        <w:t xml:space="preserve">ARTÍCULOS </w:t>
      </w:r>
      <w:r w:rsidRPr="006F10CA">
        <w:rPr>
          <w:rFonts w:ascii="Palatino Linotype" w:hAnsi="Palatino Linotype" w:cs="Arial"/>
          <w:i/>
          <w:color w:val="000000" w:themeColor="text1"/>
        </w:rPr>
        <w:lastRenderedPageBreak/>
        <w:t>SEXTO FRACCIÓN V, DÉCIMO TERCERO FRACCIÓN III, VIGÉSIMO SEGUNDO FRACCIÓN III DE LOS LINEAMIENTOS PARA LA ORGANIZACIÓN Y CONSERVACIÓN DE ARCHIVOS Y ARTÍCULOS 13 FRACCIÓN III, 30 FRACCIÓN II DE LA LEY DE ARCHIVOS Y ADMINISTRACIÓN DE DOCUMENTOS DEL ESTADO DE MÉXICO?</w:t>
      </w:r>
      <w:proofErr w:type="gramEnd"/>
      <w:r w:rsidRPr="006F10CA">
        <w:rPr>
          <w:rFonts w:ascii="Palatino Linotype" w:hAnsi="Palatino Linotype" w:cs="Arial"/>
          <w:i/>
          <w:color w:val="000000" w:themeColor="text1"/>
        </w:rPr>
        <w:t xml:space="preserve"> </w:t>
      </w:r>
    </w:p>
    <w:p w14:paraId="78E5D67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460FF6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13.6</w:t>
      </w:r>
      <w:r w:rsidRPr="006F10CA">
        <w:rPr>
          <w:rFonts w:ascii="Palatino Linotype" w:hAnsi="Palatino Linotype" w:cs="Arial"/>
          <w:i/>
          <w:color w:val="000000" w:themeColor="text1"/>
        </w:rPr>
        <w:t xml:space="preserve"> ¿EL TITULAR DEL ÁREA COORDINADORA DE ARCHIVOS O EN SU CASO EL TITULAR DE LA UNIDAD ADMINISTRATIVA QUE HACE LA LABOR DEL ÁREA COORDINADORA DE ARCHIVOS COORDINA LA OPERACIÓN DE LOS ARCHIVOS DE TRÁMITE COMO LO INDICAN LOS ARTÍCULOS 4 </w:t>
      </w:r>
      <w:proofErr w:type="gramStart"/>
      <w:r w:rsidRPr="006F10CA">
        <w:rPr>
          <w:rFonts w:ascii="Palatino Linotype" w:hAnsi="Palatino Linotype" w:cs="Arial"/>
          <w:i/>
          <w:color w:val="000000" w:themeColor="text1"/>
        </w:rPr>
        <w:t>FRACCIÓN X, 27 PRIMER PÁRRAFO, 28 FRACCIÓN IX DE LA LEY GENERAL DE ARCHIVOS Y ARTÍCULOS 4 FRACCIÓN XI, 27 PRIMER PÁRRAFO, 28 FRACCIÓN IX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3831DA9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B9CC9F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13.7</w:t>
      </w:r>
      <w:r w:rsidRPr="006F10CA">
        <w:rPr>
          <w:rFonts w:ascii="Palatino Linotype" w:hAnsi="Palatino Linotype" w:cs="Arial"/>
          <w:i/>
          <w:color w:val="000000" w:themeColor="text1"/>
        </w:rPr>
        <w:t xml:space="preserve"> ¿MEDIANTE CUAL INTRUMENTO DEL ARTÍCULO 28 </w:t>
      </w:r>
      <w:proofErr w:type="gramStart"/>
      <w:r w:rsidRPr="006F10CA">
        <w:rPr>
          <w:rFonts w:ascii="Palatino Linotype" w:hAnsi="Palatino Linotype" w:cs="Arial"/>
          <w:i/>
          <w:color w:val="000000" w:themeColor="text1"/>
        </w:rPr>
        <w:t>DE LA LEY GENERAL DE ARCHIVOS, EL TITULAR DEL ÁREA COORDINADORA DE ARCHIVOS O EN SU CASO EL TITULAR DE LA UNIDAD ADMINISTRATIVA QUE HACE LA LABOR DEL ÁREA COORDINADORA DE ARCHIVOS COORDINA LA OPERACIÓN DE LOS ARCHIVOS DE TRÁMITE?</w:t>
      </w:r>
      <w:proofErr w:type="gramEnd"/>
      <w:r w:rsidRPr="006F10CA">
        <w:rPr>
          <w:rFonts w:ascii="Palatino Linotype" w:hAnsi="Palatino Linotype" w:cs="Arial"/>
          <w:i/>
          <w:color w:val="000000" w:themeColor="text1"/>
        </w:rPr>
        <w:t xml:space="preserve"> </w:t>
      </w:r>
    </w:p>
    <w:p w14:paraId="78FC2DF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D7D447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13.8</w:t>
      </w:r>
      <w:r w:rsidRPr="006F10CA">
        <w:rPr>
          <w:rFonts w:ascii="Palatino Linotype" w:hAnsi="Palatino Linotype" w:cs="Arial"/>
          <w:i/>
          <w:color w:val="000000" w:themeColor="text1"/>
        </w:rPr>
        <w:t xml:space="preserve"> ¿LOS ARCHIVOS DE TRÁMITE ESTÁN REPRESENTADOS EN EL SISTEMA INSTITUCIONAL DE ARCHIVOS COMO LO INDICA EL ARTÍCULO 21 FRACCIÓN II INCISO b) DE LA LEY GENERAL DE ARCHIVOS Y ARTÍCULO NOVENO FRACCIÓN II INCISO b) DE LOS LINEAMIENTOS PARA LA ORGANIZACIÓN Y CONSERVACIÓN DE ARCHIVOS? </w:t>
      </w:r>
    </w:p>
    <w:p w14:paraId="49B83EF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C53F99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13.9</w:t>
      </w:r>
      <w:r w:rsidRPr="006F10CA">
        <w:rPr>
          <w:rFonts w:ascii="Palatino Linotype" w:hAnsi="Palatino Linotype" w:cs="Arial"/>
          <w:i/>
          <w:color w:val="000000" w:themeColor="text1"/>
        </w:rPr>
        <w:t xml:space="preserve"> ¿TODOS LOS RESPONSABLES DE ARCHIVOS DE TRÁMITE CUENTAN CON LOS CONOCIMIENTOS, HABILIDADES, COMPETENCIAS Y EXPERIENCIA ARCHIVÍSTICOS ACORDES CON SU RESPONSABILIDAD, COMO LO INDICA EL ARTÍCULO 30 ÚLTIMO PÁRRAFO DE LA LEY GENERAL DE ARCHIVOS; ARTÍCULOS SEXTO FRACCIÓN IX, NOVENO ÚLTIMO PÁRRAFO DE LOS LINEAMIENTOS PARA LA ORGANIZACIÓN Y CONSERVACIÓN </w:t>
      </w:r>
      <w:r w:rsidRPr="006F10CA">
        <w:rPr>
          <w:rFonts w:ascii="Palatino Linotype" w:hAnsi="Palatino Linotype" w:cs="Arial"/>
          <w:i/>
          <w:color w:val="000000" w:themeColor="text1"/>
        </w:rPr>
        <w:lastRenderedPageBreak/>
        <w:t>DE LOS ARCHIVOS; ARTÍCULO 30 ÚLTIMO PÁRRAFO DE LA LEY DE ARCHIVOS Y ADMINISTRACIÓN DE DOCUMENTOS DEL ESTADO DE MÉXICO Y MUNICIPIOS Y ARTÍCULO 65 DE LOS LINEAMIENTOS PARA LA ADMINISTRACIÓN DE DOCUMENTOS EN EL ESTADO DE MÉXICO?</w:t>
      </w:r>
    </w:p>
    <w:p w14:paraId="7C9C2093"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C9AA31D"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23703E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13.10</w:t>
      </w:r>
      <w:r w:rsidRPr="006F10CA">
        <w:rPr>
          <w:rFonts w:ascii="Palatino Linotype" w:hAnsi="Palatino Linotype" w:cs="Arial"/>
          <w:i/>
          <w:color w:val="000000" w:themeColor="text1"/>
        </w:rPr>
        <w:t xml:space="preserve"> EL NOMBRAMIENTO DE ALGÚN RESPONSABLE DE ARCHIVO DE TRÁMITE. </w:t>
      </w:r>
    </w:p>
    <w:p w14:paraId="2426A30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48375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13.11</w:t>
      </w:r>
      <w:r w:rsidRPr="006F10CA">
        <w:rPr>
          <w:rFonts w:ascii="Palatino Linotype" w:hAnsi="Palatino Linotype" w:cs="Arial"/>
          <w:i/>
          <w:color w:val="000000" w:themeColor="text1"/>
        </w:rPr>
        <w:t xml:space="preserve"> EL PROGRAMA COMPLETOS EN LOS QUE EL TÍTULAR DEL ÁREA COORDINADORA DE ARCHIVOS O EN SU CASO EL TITULAR DE LA UNIDAD ADMINISTRATIVA QUE HACE LA LABOR DEL ÁREA CORDINADORA DE ARCHIVOS APOYA LAS LABORES DE LOS ARCHIVOS DE TRÁMITE DE SU ORGANISMO DESCENTRALIZADO, EL O LOS CUALES DEBEN FORMAR PARTE DEL PROGRAMA ANUAL DE DESARROLLO ARCHIVÍSTICO DEL AÑO 2022 (PADA 2022) QUE SE LE ENTREGÓ AL DIRECTOR(A) DE SU ORGANISMO DESCENTRALIZADO COMO LO ESTABLECE LA LEY. </w:t>
      </w:r>
    </w:p>
    <w:p w14:paraId="6280574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0A21C7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LAS SIGUIENTES PREGUNTAS: </w:t>
      </w:r>
    </w:p>
    <w:p w14:paraId="162B900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13.12</w:t>
      </w:r>
      <w:r w:rsidRPr="006F10CA">
        <w:rPr>
          <w:rFonts w:ascii="Palatino Linotype" w:hAnsi="Palatino Linotype" w:cs="Arial"/>
          <w:i/>
          <w:color w:val="000000" w:themeColor="text1"/>
        </w:rPr>
        <w:t xml:space="preserve"> EN CASO DE RESPUESTA NEGATIVA A LA PREGUNTA 13.1: </w:t>
      </w:r>
    </w:p>
    <w:p w14:paraId="2040FB0B" w14:textId="77777777" w:rsidR="006B0D52" w:rsidRPr="006F10CA" w:rsidRDefault="006B0D52" w:rsidP="006B0D52">
      <w:pPr>
        <w:pStyle w:val="Prrafodelista"/>
        <w:ind w:left="567" w:right="567"/>
        <w:jc w:val="both"/>
        <w:rPr>
          <w:rFonts w:ascii="Palatino Linotype" w:hAnsi="Palatino Linotype" w:cs="Arial"/>
          <w:i/>
          <w:color w:val="000000" w:themeColor="text1"/>
        </w:rPr>
      </w:pPr>
      <w:proofErr w:type="gramStart"/>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w:t>
      </w:r>
      <w:proofErr w:type="gramEnd"/>
      <w:r w:rsidRPr="006F10CA">
        <w:rPr>
          <w:rFonts w:ascii="Palatino Linotype" w:hAnsi="Palatino Linotype" w:cs="Arial"/>
          <w:i/>
          <w:color w:val="000000" w:themeColor="text1"/>
        </w:rPr>
        <w:t xml:space="preserve">POR QUE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SABE CUANTAS UNIDADES ADMINISTRATIVAS TIENE EN SU ORGANISMO DESCENTRALIZADO COMO LO ESTABLECE LA LEY? </w:t>
      </w:r>
    </w:p>
    <w:p w14:paraId="77EB85B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175006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13.13</w:t>
      </w:r>
      <w:r w:rsidRPr="006F10CA">
        <w:rPr>
          <w:rFonts w:ascii="Palatino Linotype" w:hAnsi="Palatino Linotype" w:cs="Arial"/>
          <w:i/>
          <w:color w:val="000000" w:themeColor="text1"/>
        </w:rPr>
        <w:t xml:space="preserve"> EN CASO DE RESPUESTA NEGATIVA A LA PREGUNTA 13.2: </w:t>
      </w:r>
    </w:p>
    <w:p w14:paraId="209DBB0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QUE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SABE CUANTOS ARCHIVOS DE TRÁMITE TIENE EN SU ORGANISMO DESCENTRALIZADO COMO LO ESTABLECE LA LEY? </w:t>
      </w:r>
    </w:p>
    <w:p w14:paraId="5E1BB65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82EB1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13.14</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w:t>
      </w:r>
      <w:r w:rsidRPr="006F10CA">
        <w:rPr>
          <w:rFonts w:ascii="Palatino Linotype" w:hAnsi="Palatino Linotype" w:cs="Arial"/>
          <w:i/>
          <w:color w:val="000000" w:themeColor="text1"/>
        </w:rPr>
        <w:lastRenderedPageBreak/>
        <w:t xml:space="preserve">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13 </w:t>
      </w:r>
      <w:r w:rsidRPr="006F10CA">
        <w:rPr>
          <w:rFonts w:ascii="Palatino Linotype" w:hAnsi="Palatino Linotype" w:cs="Arial"/>
          <w:i/>
          <w:color w:val="000000" w:themeColor="text1"/>
        </w:rPr>
        <w:t xml:space="preserve">DEL PRESENTE DOCUMENTO COMO LO ESTABLECE LA LEY? </w:t>
      </w:r>
    </w:p>
    <w:p w14:paraId="6264CDB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033BDB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14 </w:t>
      </w:r>
    </w:p>
    <w:p w14:paraId="6C01FB1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ARCHIVO DE CONCENTRACIÓN </w:t>
      </w:r>
    </w:p>
    <w:p w14:paraId="230A3A2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w:t>
      </w:r>
      <w:r w:rsidRPr="006F10CA">
        <w:rPr>
          <w:rFonts w:ascii="Palatino Linotype" w:hAnsi="Palatino Linotype" w:cs="Arial"/>
          <w:i/>
          <w:color w:val="000000" w:themeColor="text1"/>
        </w:rPr>
        <w:t xml:space="preserve"> ¿SU ORGANISMO DESCENTRALIZADO CUENTA CON ARCHIVO DE CONCENTRACIÓN COMO LO INDICA EL ARTÍCULO 31 PRIMER PÁRRAFO DE LA LEY GENERAL DE ARCHIVOS; </w:t>
      </w:r>
      <w:proofErr w:type="gramStart"/>
      <w:r w:rsidRPr="006F10CA">
        <w:rPr>
          <w:rFonts w:ascii="Palatino Linotype" w:hAnsi="Palatino Linotype" w:cs="Arial"/>
          <w:i/>
          <w:color w:val="000000" w:themeColor="text1"/>
        </w:rPr>
        <w:t>ARTÍCULO 31 PRIMER PÁRRAFO DE LA LEY DE ARCHIVOS Y ADMINISTRACIÓN DE DOCUMENTOS DEL ESTADO DE MÉXICO Y MUNICIPIOS Y ARTÍCULO 68 DE LOS LINEAMIENTOS PARA LA ADMINISTRACIÓN DE DOCUMENTOS EN EL ESTADO DE MÉXICO?</w:t>
      </w:r>
      <w:proofErr w:type="gramEnd"/>
    </w:p>
    <w:p w14:paraId="5A65EF2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39507E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14.1: </w:t>
      </w:r>
    </w:p>
    <w:p w14:paraId="575D2D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14.2</w:t>
      </w:r>
      <w:r w:rsidRPr="006F10CA">
        <w:rPr>
          <w:rFonts w:ascii="Palatino Linotype" w:hAnsi="Palatino Linotype" w:cs="Arial"/>
          <w:i/>
          <w:color w:val="000000" w:themeColor="text1"/>
        </w:rPr>
        <w:t xml:space="preserve"> ¿EL ARCHIVO DE CONCENTRACIÓN DE SU ORGANISMO DESCENTRALIZADO CUENTA CON UN RESPONSABLE DE ARCHIVO DE TRÁMITE COMO LO INDICA EL ARTÍCULO 21 SEGUNDO PÁRRAFO DE LA LEY GENERAL DE ARCHIVOS; ARTÍCULO SEXTO FRACCIÓN I DE LOS LINEAMIENTOS PARA LA ORGANIZACIÓN Y CONSERVACIÓN DE LOS ARCHIVOS; ARTÍCULO 21 SEGUNDO PÁRRAFO DE LA LEY DE ARCHIVOS Y ADMINISTRACIÓN DE DOCUMENTOS DEL ESTADO DE MÉXICO Y MUNICIPIOS Y ARTÍCULO 68 SEGUNDO PÁRRAFO DE LOS LINEAMIENTOS PARA LA ADMINISTRACIÓN DE DOCUMENTOS EN EL ESTADO DE MÉXICO? </w:t>
      </w:r>
    </w:p>
    <w:p w14:paraId="2CA6146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A6AB6D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14.3</w:t>
      </w:r>
      <w:r w:rsidRPr="006F10CA">
        <w:rPr>
          <w:rFonts w:ascii="Palatino Linotype" w:hAnsi="Palatino Linotype" w:cs="Arial"/>
          <w:i/>
          <w:color w:val="000000" w:themeColor="text1"/>
        </w:rPr>
        <w:t xml:space="preserve"> ¿EL RESPONSABLE DE ARCHIVO DE CONCENTRACIÓN DE SU ORGANISMO DESCENTRALIZADO CUENTA CON UN NOMBRAMIENTO POR ESCRITO COMO LO INDICA EL ARTÍCULO </w:t>
      </w:r>
      <w:r w:rsidRPr="006F10CA">
        <w:rPr>
          <w:rFonts w:ascii="Palatino Linotype" w:hAnsi="Palatino Linotype" w:cs="Arial"/>
          <w:i/>
          <w:color w:val="000000" w:themeColor="text1"/>
        </w:rPr>
        <w:lastRenderedPageBreak/>
        <w:t xml:space="preserve">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68 SEGUNDO PÁRRAFO DE LOS LINEAMIENTOS PARA LA ADMNISTRACIÓN DE DOCUMENTOS EN EL ESTADO DE MÉXICO? </w:t>
      </w:r>
    </w:p>
    <w:p w14:paraId="6AF66CF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ABF259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14.4</w:t>
      </w:r>
      <w:r w:rsidRPr="006F10CA">
        <w:rPr>
          <w:rFonts w:ascii="Palatino Linotype" w:hAnsi="Palatino Linotype" w:cs="Arial"/>
          <w:i/>
          <w:color w:val="000000" w:themeColor="text1"/>
        </w:rPr>
        <w:t xml:space="preserve"> ¿EL ARCHIVO DE CONCENTRACIÓN DE SU ORGANISMO DESCENTRALIZADO CUENTA C O N INVENTARIO DE ARCHIVO DE TRÁMITE COMO LO INDICAN LOS ARTÍCULOS 13 FRACCIÓN III Y 30 FRACCIÓN II DE LA LEY GENERAL DE ARCHIVOS; </w:t>
      </w:r>
      <w:proofErr w:type="gramStart"/>
      <w:r w:rsidRPr="006F10CA">
        <w:rPr>
          <w:rFonts w:ascii="Palatino Linotype" w:hAnsi="Palatino Linotype" w:cs="Arial"/>
          <w:i/>
          <w:color w:val="000000" w:themeColor="text1"/>
        </w:rPr>
        <w:t>ARTÍCULOS SEXTO FRACCIÓN V Y DÉCIMO TERCERO FRACCIÓN III DE LOS LINEAMIENTOS PARA LA ORGANIZACIÓN Y CONSERVACIÓN DE ARCHIVOS Y ARTÍCULOS 13 FRACCIÓN III, 30 FRACCIÓN II DE LA LEY DE ARCHIVOS Y ADMINISTRACIÓN DE DOCUMENTOS DEL ESTADO DE MÉXICO Y MUNICIPIOS?</w:t>
      </w:r>
      <w:proofErr w:type="gramEnd"/>
      <w:r w:rsidRPr="006F10CA">
        <w:rPr>
          <w:rFonts w:ascii="Palatino Linotype" w:hAnsi="Palatino Linotype" w:cs="Arial"/>
          <w:b/>
          <w:i/>
          <w:color w:val="000000" w:themeColor="text1"/>
        </w:rPr>
        <w:t xml:space="preserve"> </w:t>
      </w:r>
    </w:p>
    <w:p w14:paraId="6210B31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5B378E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14.5</w:t>
      </w:r>
      <w:r w:rsidRPr="006F10CA">
        <w:rPr>
          <w:rFonts w:ascii="Palatino Linotype" w:hAnsi="Palatino Linotype" w:cs="Arial"/>
          <w:i/>
          <w:color w:val="000000" w:themeColor="text1"/>
        </w:rPr>
        <w:t xml:space="preserve"> ¿EL TITULAR DEL ÁREA COORDINADORA DE ARCHIVOS O EN SU CASO EL TITULAR DE LA UNIDAD ADMINISTRATIVA QUE HACE LA LABOR DEL ÁREA COORDINADORA DE ARCHIVOS COORDINA LA OPERACIÓN DEL ARCHIVO DE CONCENTRACIÓN COMO LO INDICAN LOS ARTÍCULOS 4 </w:t>
      </w:r>
      <w:proofErr w:type="gramStart"/>
      <w:r w:rsidRPr="006F10CA">
        <w:rPr>
          <w:rFonts w:ascii="Palatino Linotype" w:hAnsi="Palatino Linotype" w:cs="Arial"/>
          <w:i/>
          <w:color w:val="000000" w:themeColor="text1"/>
        </w:rPr>
        <w:t>FRACCIÓN X, 27 PRIMER PÁRRAFO, 28 FRACCIÓN IX DE LA LEY GENERAL DE ARCHIVOS Y ARTÍCULOS 4 FRACCIÓN XI, 27 PRIMER PÁRRAFO, 28 FRACCIÓN IX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413155C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CB4D82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14.6</w:t>
      </w:r>
      <w:r w:rsidRPr="006F10CA">
        <w:rPr>
          <w:rFonts w:ascii="Palatino Linotype" w:hAnsi="Palatino Linotype" w:cs="Arial"/>
          <w:i/>
          <w:color w:val="000000" w:themeColor="text1"/>
        </w:rPr>
        <w:t xml:space="preserve"> ¿MEDIANTE CUAL INTRUMENTO DEL ARTÍCULO 28 </w:t>
      </w:r>
      <w:proofErr w:type="gramStart"/>
      <w:r w:rsidRPr="006F10CA">
        <w:rPr>
          <w:rFonts w:ascii="Palatino Linotype" w:hAnsi="Palatino Linotype" w:cs="Arial"/>
          <w:i/>
          <w:color w:val="000000" w:themeColor="text1"/>
        </w:rPr>
        <w:t>DE LA LEY GENERAL DE ARCHIVOS, EL TITULAR DEL ÁREA COORDINADORA DE ARCHIVOS O EN SU CASO EL TITULAR DE LA UNIDAD ADMINISTRATIVA QUE HACE LA LABOR DEL ÁREA COORDINADORA DE ARCHIVOS COORDINA LA OPERACIÓN DEL ARCHIVO DE CONCENTRACIÓN?</w:t>
      </w:r>
      <w:proofErr w:type="gramEnd"/>
    </w:p>
    <w:p w14:paraId="60D4819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37B831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14.7</w:t>
      </w:r>
      <w:r w:rsidRPr="006F10CA">
        <w:rPr>
          <w:rFonts w:ascii="Palatino Linotype" w:hAnsi="Palatino Linotype" w:cs="Arial"/>
          <w:i/>
          <w:color w:val="000000" w:themeColor="text1"/>
        </w:rPr>
        <w:t xml:space="preserve"> ¿EL ARCHIVO DE CONCENTRACIÓN ESTÁ REPRESENTADO EN EL SISTEMA INSTITUCIONAL DE ARCHIVOS COMO LO INDICA EL ARTÍCULO 21 FRACCIÓN II INCISO c) DE LA LEY GENERAL DE ARCHIVOS Y ARTÍCULO NOVENO FRACCIÓN II INCISO c) DE LOS LINEAMIENTOS PARA LA ORGANIZACIÓN Y CONSERVACIÓN DE ARCHIVOS? </w:t>
      </w:r>
    </w:p>
    <w:p w14:paraId="4462283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4AE55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14.8</w:t>
      </w:r>
      <w:r w:rsidRPr="006F10CA">
        <w:rPr>
          <w:rFonts w:ascii="Palatino Linotype" w:hAnsi="Palatino Linotype" w:cs="Arial"/>
          <w:i/>
          <w:color w:val="000000" w:themeColor="text1"/>
        </w:rPr>
        <w:t xml:space="preserve"> ¿EL RESPONSABLE DEL ARCHIVO DE CONCENTRACIÓN CUENTA CON LOS CONOCIMIENTOS, HABILIDADES, COMPETENCIAS Y EXPERIENCIA ARCHIVÍSTICOS ACORDES CON SU RESPONSABILIDAD, COMO LO INDICA EL ARTÍCULO 31 ÚLTIMO PÁRRAFO DE LA LEY GENERAL DE ARCHIVOS; ARTÍCULOS SEXTO FRACCIÓN IX, NOVENO ÚLTIMO PÁRRAFO DE LOS LINEAMIENTOS PARA LA ORGANIZACIÓN Y CONSERVACIÓN DE LOS ARCHIVOS; ARTÍCULO 31 ÚLTIMO PÁRRAFO DE LA LEY DE ARCHIVOS Y ADMINISTRACIÓN DE DOCUMENTOS DEL ESTADO DE MÉXICO Y MUNICIPIOS Y ARTÍCULO 68 SEGUNDO PÁRRAFO DE LOS LINEAMIENTOS PARA LA ADMINISTRACIÓN DE DOCUMENTOS EN EL ESTADO DE MÉXICO? </w:t>
      </w:r>
    </w:p>
    <w:p w14:paraId="2F1F32D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AEDCB2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14.9</w:t>
      </w:r>
      <w:r w:rsidRPr="006F10CA">
        <w:rPr>
          <w:rFonts w:ascii="Palatino Linotype" w:hAnsi="Palatino Linotype" w:cs="Arial"/>
          <w:i/>
          <w:color w:val="000000" w:themeColor="text1"/>
        </w:rPr>
        <w:t xml:space="preserve"> ¿EL RESPONSABLE DEL ARCHIVO DE CONCENTRACIÓN DE SU ORGANISMO DESCENTRALIZADO SE ENCARGA DE LA SELECCIÓN FINAL COMO LO INDICA EL ARTÍCULO DÉCIMO PRIMERO FRACCIÓN III INCISO a) DE LOS LINEAMIENTOS PARA LA ORGANIZACIÓN Y CONSERVACIÓN DE ARCHIVOS? </w:t>
      </w:r>
    </w:p>
    <w:p w14:paraId="6F98673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4BCC26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14.10</w:t>
      </w:r>
      <w:r w:rsidRPr="006F10CA">
        <w:rPr>
          <w:rFonts w:ascii="Palatino Linotype" w:hAnsi="Palatino Linotype" w:cs="Arial"/>
          <w:i/>
          <w:color w:val="000000" w:themeColor="text1"/>
        </w:rPr>
        <w:t xml:space="preserve"> ¿EL RESPONSABLE DEL ARCHIVO DE CONCENTRACIÓN DE SU ORGANISMO DESCENTRALIZADO BRINDA EL SERVICIO DE PRÉSTAMO DE EXPEDIENTES COMO LO INDICA EL ARTÍCULO DÉCIMO PRIMERO FRACCIÓN III INCISO b) DE LOS LINEAMIENTOS PARA LA ORGANIZACIÓN Y CONSERVACIÓN DE ARCHIVOS Y ARTÍCULO 71 FRACCIONES II Y XII DE LOS LINEAMIENTOS PARA LA ADMINISTRACIÓN DE DOCUMENTOS EN EL ESTADO DE MÉXICO? </w:t>
      </w:r>
    </w:p>
    <w:p w14:paraId="187BF62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69F7AE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14.11</w:t>
      </w:r>
      <w:r w:rsidRPr="006F10CA">
        <w:rPr>
          <w:rFonts w:ascii="Palatino Linotype" w:hAnsi="Palatino Linotype" w:cs="Arial"/>
          <w:i/>
          <w:color w:val="000000" w:themeColor="text1"/>
        </w:rPr>
        <w:t xml:space="preserve"> ¿EL RESPONSABLE DEL ARCHIVO DE CONCENTRACIÓN DE SU ORGANISMO DESCENTRALIZADO ES MIEMBRO DEL SISTEMA </w:t>
      </w:r>
      <w:r w:rsidRPr="006F10CA">
        <w:rPr>
          <w:rFonts w:ascii="Palatino Linotype" w:hAnsi="Palatino Linotype" w:cs="Arial"/>
          <w:i/>
          <w:color w:val="000000" w:themeColor="text1"/>
        </w:rPr>
        <w:lastRenderedPageBreak/>
        <w:t xml:space="preserve">INSTITUCIONAL DE ARCHIVOS COMO LO INDICA EL ARTÍCULO 21 FRACCIÓN II INCISO c) DE LA LEY GENERAL DE ARCHIVOS; </w:t>
      </w:r>
      <w:proofErr w:type="gramStart"/>
      <w:r w:rsidRPr="006F10CA">
        <w:rPr>
          <w:rFonts w:ascii="Palatino Linotype" w:hAnsi="Palatino Linotype" w:cs="Arial"/>
          <w:i/>
          <w:color w:val="000000" w:themeColor="text1"/>
        </w:rPr>
        <w:t>EL ARTÍCULO NOVENO FRACCIÓN II INCISO c) DE LOS LINEAMIENTOS PARA LA ORGANIZACIÓN Y CONSERVACIÓN DE ARCHIVOS Y ARTÍCULO 21 FRACCIÓN II INCISO c)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0F3BD5D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587DA6D"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47D32CF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14.12</w:t>
      </w:r>
      <w:r w:rsidRPr="006F10CA">
        <w:rPr>
          <w:rFonts w:ascii="Palatino Linotype" w:hAnsi="Palatino Linotype" w:cs="Arial"/>
          <w:i/>
          <w:color w:val="000000" w:themeColor="text1"/>
        </w:rPr>
        <w:t xml:space="preserve"> EL NOMBRAMIENTO DEL RESPONSABLE DEL ARCHIVO DE CONCENTRACIÓN. </w:t>
      </w:r>
    </w:p>
    <w:p w14:paraId="0B71B1E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3C2325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14.13</w:t>
      </w:r>
      <w:r w:rsidRPr="006F10CA">
        <w:rPr>
          <w:rFonts w:ascii="Palatino Linotype" w:hAnsi="Palatino Linotype" w:cs="Arial"/>
          <w:i/>
          <w:color w:val="000000" w:themeColor="text1"/>
        </w:rPr>
        <w:t xml:space="preserve"> EL DOCUMENTO DONDE SE HAGA PATENTE LA EXPERIENCIA ARCHIVÍSTICA DEL RESPONSABLE DEL ARCHIVO DE CONCENTRACIÓN. </w:t>
      </w:r>
    </w:p>
    <w:p w14:paraId="6C1254D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4E04D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14.14</w:t>
      </w:r>
      <w:r w:rsidRPr="006F10CA">
        <w:rPr>
          <w:rFonts w:ascii="Palatino Linotype" w:hAnsi="Palatino Linotype" w:cs="Arial"/>
          <w:i/>
          <w:color w:val="000000" w:themeColor="text1"/>
        </w:rPr>
        <w:t xml:space="preserve"> EL FORMATO INSTITUCIONAL CON EL CUAL SE LLEVA A CABO EL PRÉSTAMO DE EXPEDIENTES EN EL ARCHIVO DE CONCENTRACIÓN.</w:t>
      </w:r>
    </w:p>
    <w:p w14:paraId="4A1C774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117FFE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14.15</w:t>
      </w:r>
      <w:r w:rsidRPr="006F10CA">
        <w:rPr>
          <w:rFonts w:ascii="Palatino Linotype" w:hAnsi="Palatino Linotype" w:cs="Arial"/>
          <w:i/>
          <w:color w:val="000000" w:themeColor="text1"/>
        </w:rPr>
        <w:t xml:space="preserve"> EL O LOS PROGRAMAS COMPLETOS EN LOS QUE EL TÍTULAR DEL ÁREA COORDINADORA DE ARCHIVOS O EN SU CASO EL TITULAR DE LA UNIDAD ADMINISTRATIVA QUE HACE LA LABOR DEL ÁREA CORDINADORA DE ARCHIVOS APOYA LAS LABORES DEL ARCHIVO DE CONCENTRACIÓN DE SU ORGANISMO DESCENTRALIZADO, MISMOS QUE DEBEN FORMAR PARTE DEL PROGRAMA ANUAL DE DESARROLLO ARCHIVÍSTICO DEL AÑO 2022 (PADA 2022) QUE SE LE ENTREGÓ AL DIRECTOR(A) DE SU ORGANISMO DESCENTRALIZADO COMO LO ESTABLECE LA LEY. </w:t>
      </w:r>
    </w:p>
    <w:p w14:paraId="50C24F5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969819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14.1: </w:t>
      </w:r>
    </w:p>
    <w:p w14:paraId="6F9D22F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14.16</w:t>
      </w:r>
      <w:r w:rsidRPr="006F10CA">
        <w:rPr>
          <w:rFonts w:ascii="Palatino Linotype" w:hAnsi="Palatino Linotype" w:cs="Arial"/>
          <w:i/>
          <w:color w:val="000000" w:themeColor="text1"/>
        </w:rPr>
        <w:t xml:space="preserve"> ¿POR QUE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CUENTA CON ARCHIVO DE CONCENTRACIÓN COMO LO ESTABLECE LA LEY? </w:t>
      </w:r>
    </w:p>
    <w:p w14:paraId="7A52746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8479EC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14.17</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14 </w:t>
      </w:r>
      <w:r w:rsidRPr="006F10CA">
        <w:rPr>
          <w:rFonts w:ascii="Palatino Linotype" w:hAnsi="Palatino Linotype" w:cs="Arial"/>
          <w:i/>
          <w:color w:val="000000" w:themeColor="text1"/>
        </w:rPr>
        <w:t xml:space="preserve">DEL PRESENTE DOCUMENTO COMO LO ESTABLECE LA LEY? </w:t>
      </w:r>
    </w:p>
    <w:p w14:paraId="7EA2332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F90F4E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15 </w:t>
      </w:r>
    </w:p>
    <w:p w14:paraId="670FE91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ARCHIVO HISTÓRICO </w:t>
      </w:r>
    </w:p>
    <w:p w14:paraId="686E8A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15.1 </w:t>
      </w:r>
      <w:r w:rsidRPr="006F10CA">
        <w:rPr>
          <w:rFonts w:ascii="Palatino Linotype" w:hAnsi="Palatino Linotype" w:cs="Arial"/>
          <w:i/>
          <w:color w:val="000000" w:themeColor="text1"/>
        </w:rPr>
        <w:t xml:space="preserve">¿SU ORGANISMO DESCENTRALIZADO CUENTA CON ARCHIVO HISTÓRICO COMO LO INDICA EL ARTÍCULO 32 PRIMER PÁRRAFO DE LA LEY GENERAL DE ARCHIVOS; </w:t>
      </w:r>
      <w:proofErr w:type="gramStart"/>
      <w:r w:rsidRPr="006F10CA">
        <w:rPr>
          <w:rFonts w:ascii="Palatino Linotype" w:hAnsi="Palatino Linotype" w:cs="Arial"/>
          <w:i/>
          <w:color w:val="000000" w:themeColor="text1"/>
        </w:rPr>
        <w:t>ARTÍCULO 33 PRIMER PÁRRAFO DE LA LEY DE ARCHIVOS Y ADMINISTRACIÓN DE DOCUMENTOS DEL ESTADO DE MÉXICO Y MUNICIPIOS Y ARTÍCULO 72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73C6F41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28F8D5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15.1: </w:t>
      </w:r>
    </w:p>
    <w:p w14:paraId="482D50A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15.2</w:t>
      </w:r>
      <w:r w:rsidRPr="006F10CA">
        <w:rPr>
          <w:rFonts w:ascii="Palatino Linotype" w:hAnsi="Palatino Linotype" w:cs="Arial"/>
          <w:i/>
          <w:color w:val="000000" w:themeColor="text1"/>
        </w:rPr>
        <w:t xml:space="preserve"> ¿EL ARCHIVO HISTÓRICO DE SU ORGANISMO DESCENTRALIZADO CUENTA CON UN RESPONSABLE DE ARCHIVO HISTÓRICO COMO LO INDICA EL ARTÍCULO 21 SEGUNDO PÁRRAFO DE LA LEY GENERAL DE ARCHIVOS; ARTÍCULO SEXTO FRACCIÓN I DE LOS LINEAMIENTOS PARA LA ORGANIZACIÓN Y CONSERVACIÓN DE LOS ARCHIVOS; </w:t>
      </w:r>
      <w:proofErr w:type="gramStart"/>
      <w:r w:rsidRPr="006F10CA">
        <w:rPr>
          <w:rFonts w:ascii="Palatino Linotype" w:hAnsi="Palatino Linotype" w:cs="Arial"/>
          <w:i/>
          <w:color w:val="000000" w:themeColor="text1"/>
        </w:rPr>
        <w:t>ARTÍCULO 21 SEGUNDO PÁRRAFO DE LA LEY DE ARCHIVOS Y ADMINISTRACIÓN DE DOCUMENTOS DEL ESTADO DE MÉXICO Y MUNICIPIOS Y ARTÍCULO 72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0D7B72D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3F1F5C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15.3</w:t>
      </w:r>
      <w:r w:rsidRPr="006F10CA">
        <w:rPr>
          <w:rFonts w:ascii="Palatino Linotype" w:hAnsi="Palatino Linotype" w:cs="Arial"/>
          <w:i/>
          <w:color w:val="000000" w:themeColor="text1"/>
        </w:rPr>
        <w:t xml:space="preserve"> ¿EL RESPONSABLE DE ARCHIVO HISTÓRICO DE SU ORGANISMO DESCENTRALIZADO CUENTA CON UN NOMBRAMIENTO POR ESCRITO LO INDICA EL ARTÍCULO 21 SEGUNDO PÁRRAFO DE LA LEY GENERAL DE ARCHIVOS; ARTÍCULO NOVENO PENÚLTIMO PÁRRAFO DE LOS LINEAMIENTOS PARA LA ORGANIZACIÓN Y CONSERVACIÓN DE LOS ARCHIVOS; ARTÍCULO 21 SEGUNDO PÁRRAFO DE LA LEY DE ARCHIVOS Y ADMINISTRACIÓN DE DOCUMENTOS DEL ESTADO DE MÉXICO Y MUNICIPIOS Y ARTÍCULO 72 DE LOS LINEAMIENTOS PARA LA ADMNISTRACIÓN DE DOCUMENTOS EN EL ESTADO DE MÉXICO?</w:t>
      </w:r>
    </w:p>
    <w:p w14:paraId="046EB24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5BB1A1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15.4</w:t>
      </w:r>
      <w:r w:rsidRPr="006F10CA">
        <w:rPr>
          <w:rFonts w:ascii="Palatino Linotype" w:hAnsi="Palatino Linotype" w:cs="Arial"/>
          <w:i/>
          <w:color w:val="000000" w:themeColor="text1"/>
        </w:rPr>
        <w:t xml:space="preserve"> ¿EL ARCHIVO DE HISTÓRICO DE SU ORGANISMO DESCENTRALIZADO CUENTA INVENTARIO DE ARCHIVO DE TRÁMITE COMO LO INDICAN LOS ARTÍCULOS 13 FRACCIÓN III Y 30 FRACCIÓN II DE LA LEY GENERAL DE ARCHIVOS; </w:t>
      </w:r>
      <w:proofErr w:type="gramStart"/>
      <w:r w:rsidRPr="006F10CA">
        <w:rPr>
          <w:rFonts w:ascii="Palatino Linotype" w:hAnsi="Palatino Linotype" w:cs="Arial"/>
          <w:i/>
          <w:color w:val="000000" w:themeColor="text1"/>
        </w:rPr>
        <w:t>ARTÍCULOS SEXTO FRACCIÓN V Y DÉCIMO TERCERO FRACCIÓN III DE LOS LINEAMIENTOS PARA LA ORGANIZACIÓN Y CONSERVACIÓN DE ARCHIVOS Y ARTÍCULOS 13 FRACCIÓN III, 30 FRACCIÓN II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15E5210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230CB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15.5</w:t>
      </w:r>
      <w:r w:rsidRPr="006F10CA">
        <w:rPr>
          <w:rFonts w:ascii="Palatino Linotype" w:hAnsi="Palatino Linotype" w:cs="Arial"/>
          <w:i/>
          <w:color w:val="000000" w:themeColor="text1"/>
        </w:rPr>
        <w:t xml:space="preserve"> ¿EL TITULAR DEL ÁREA COORDINADORA DE ARCHIVOS O EN SU CASO EL TITULAR DE LA UNIDAD ADMINISTRATIVA QUE HACE LA LABOR DEL ÁREA COORDINADORA DE ARCHIVOS COORDINA LA OPERACIÓN DEL ARCHIVO HISTÓRICO COMO LO INDICAN LOS ARTÍCULOS 4 </w:t>
      </w:r>
      <w:proofErr w:type="gramStart"/>
      <w:r w:rsidRPr="006F10CA">
        <w:rPr>
          <w:rFonts w:ascii="Palatino Linotype" w:hAnsi="Palatino Linotype" w:cs="Arial"/>
          <w:i/>
          <w:color w:val="000000" w:themeColor="text1"/>
        </w:rPr>
        <w:t>FRACCIÓN X, 27 PRIMER PÁRRAFO Y 28 FRACCIÓN IX DE LA LEY GENERAL DE ARCHIVOS Y ARTÍCULOS 4 FRACCIÓN XI, 27 PRIMER PÁRRAFO Y 28 FRACCIÓN IX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74F261E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1A33E0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15.6</w:t>
      </w:r>
      <w:r w:rsidRPr="006F10CA">
        <w:rPr>
          <w:rFonts w:ascii="Palatino Linotype" w:hAnsi="Palatino Linotype" w:cs="Arial"/>
          <w:i/>
          <w:color w:val="000000" w:themeColor="text1"/>
        </w:rPr>
        <w:t xml:space="preserve"> ¿MEDIANTE CUAL INTRUMENTO DEL ARTÍCULO 28 </w:t>
      </w:r>
      <w:proofErr w:type="gramStart"/>
      <w:r w:rsidRPr="006F10CA">
        <w:rPr>
          <w:rFonts w:ascii="Palatino Linotype" w:hAnsi="Palatino Linotype" w:cs="Arial"/>
          <w:i/>
          <w:color w:val="000000" w:themeColor="text1"/>
        </w:rPr>
        <w:t xml:space="preserve">DE LA LEY GENERAL DE ARCHIVOS, EL TITULAR DEL ÁREA COORDINADORA DE ARCHIVOS O EN SU CASO EL TITULAR DE LA UNIDAD ADMINISTRATIVA QUE HACE LA LABOR DEL ÁREA </w:t>
      </w:r>
      <w:r w:rsidRPr="006F10CA">
        <w:rPr>
          <w:rFonts w:ascii="Palatino Linotype" w:hAnsi="Palatino Linotype" w:cs="Arial"/>
          <w:i/>
          <w:color w:val="000000" w:themeColor="text1"/>
        </w:rPr>
        <w:lastRenderedPageBreak/>
        <w:t>COORDINADORA DE ARCHIVOS COORDINA LA OPERACIÓN DEL ARCHIVO HISTÓRICO?</w:t>
      </w:r>
      <w:proofErr w:type="gramEnd"/>
      <w:r w:rsidRPr="006F10CA">
        <w:rPr>
          <w:rFonts w:ascii="Palatino Linotype" w:hAnsi="Palatino Linotype" w:cs="Arial"/>
          <w:i/>
          <w:color w:val="000000" w:themeColor="text1"/>
        </w:rPr>
        <w:t xml:space="preserve"> </w:t>
      </w:r>
    </w:p>
    <w:p w14:paraId="3E8F5B4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CAE5A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15.7</w:t>
      </w:r>
      <w:r w:rsidRPr="006F10CA">
        <w:rPr>
          <w:rFonts w:ascii="Palatino Linotype" w:hAnsi="Palatino Linotype" w:cs="Arial"/>
          <w:i/>
          <w:color w:val="000000" w:themeColor="text1"/>
        </w:rPr>
        <w:t xml:space="preserve"> ¿EL ARCHIVO HISTÓRICO ESTÁ REPRESENTADO EN EL SISTEMA INSTITUCIONAL DE ARCHIVOS COMO LO INDICA EL ARTÍCULO 21 FRACCIÓN II INCISO d) DE LA LEY GENERAL DE ARCHIVOS Y ARTÍCULO NOVENO FRACCIÓN II INCISO d) DE LOS LINEAMIENTOS PARA LA ORGANIZACIÓN Y CONSERVACIÓN DE ARCHIVOS? </w:t>
      </w:r>
    </w:p>
    <w:p w14:paraId="67DCB0B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8757B4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15.8</w:t>
      </w:r>
      <w:r w:rsidRPr="006F10CA">
        <w:rPr>
          <w:rFonts w:ascii="Palatino Linotype" w:hAnsi="Palatino Linotype" w:cs="Arial"/>
          <w:i/>
          <w:color w:val="000000" w:themeColor="text1"/>
        </w:rPr>
        <w:t xml:space="preserve"> ¿EL RESPONSABLE DEL ARCHIVO HISTÓRICO CUENTA CON LOS CONOCIMIENTOS, HABILIDADES, COMPETENCIAS Y EXPERIENCIA ARCHIVÍSTICOS ACORDES CON SU RESPONSABILIDAD, COMO LO INDICA EL ARTÍCULO 32 ÚLTIMO PÁRRAFO DE LA LEY GENERAL DE ARCHIVOS; ARTÍCULOS SEXTO FRACCIÓN IX, NOVENO ÚLTIMO PÁRRAFO DE LOS LINEAMIENTOS PARA LA ORGANIZACIÓN Y CONSERVACIÓN DE LOS ARCHIVOS; ARTÍCULO 33 ÚLTIMO PÁRRAFO DE LA LEY DE ARCHIVOS Y ADMINISTRACIÓN DE DOCUMENTOS DEL ESTADO DE MÉXICO Y MUNICIPIOS Y ARTÍCULO 72 PRIMER PÁRRAFO DE LOS LINEAMIENTOS PARA LA ADMINISTRACIÓN DE DOCUMENTOS EN EL ESTADO DE MÉXICO? </w:t>
      </w:r>
    </w:p>
    <w:p w14:paraId="6E07689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D43AD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15.9</w:t>
      </w:r>
      <w:r w:rsidRPr="006F10CA">
        <w:rPr>
          <w:rFonts w:ascii="Palatino Linotype" w:hAnsi="Palatino Linotype" w:cs="Arial"/>
          <w:i/>
          <w:color w:val="000000" w:themeColor="text1"/>
        </w:rPr>
        <w:t xml:space="preserve"> ¿EL RESPONSABLE DEL ARCHIVO HISTORICO DE SU ORGANISMO DESCENTRALIZADO BRINDA EL SERVICIO DE PRÉSTAMO DE EXPEDIENTES COMO LO INDICA EL ARTÍCULO DÉCIMO PRIMERO FRACCIÓN IV INCISO e) DE LOS LINEAMIENTOS PARA LA ORGANIZACIÓN Y CONSERVACIÓN DE ARCHIVOS Y ARTÍCULO 71 FRACCIONES II Y XII DE LOS LINEAMIENTOS PARA LA ADMINISTRACIÓN DE DOCUMENTOS EN EL ESTADO DE MÉXICO? </w:t>
      </w:r>
    </w:p>
    <w:p w14:paraId="18531AC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7360C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15.10</w:t>
      </w:r>
      <w:r w:rsidRPr="006F10CA">
        <w:rPr>
          <w:rFonts w:ascii="Palatino Linotype" w:hAnsi="Palatino Linotype" w:cs="Arial"/>
          <w:i/>
          <w:color w:val="000000" w:themeColor="text1"/>
        </w:rPr>
        <w:t xml:space="preserve"> ¿EL RESPONSABLE DEL ARCHIVO HISTORICO DE SU ORGANISMO DESCENTRALIZADO ES MIEMBRO DEL SISTEMA INSTITUCIONAL DE ARCHIVOS COMO LO INDICA EL ARTÍCULO 21 FRACCIÓN II INCISO d) DE LA LEY GENERAL DE ARCHIVOS; </w:t>
      </w:r>
      <w:proofErr w:type="gramStart"/>
      <w:r w:rsidRPr="006F10CA">
        <w:rPr>
          <w:rFonts w:ascii="Palatino Linotype" w:hAnsi="Palatino Linotype" w:cs="Arial"/>
          <w:i/>
          <w:color w:val="000000" w:themeColor="text1"/>
        </w:rPr>
        <w:t xml:space="preserve">ARTÍCULO NOVENO FRACCIÓN II INCISO d) DE LOS </w:t>
      </w:r>
      <w:r w:rsidRPr="006F10CA">
        <w:rPr>
          <w:rFonts w:ascii="Palatino Linotype" w:hAnsi="Palatino Linotype" w:cs="Arial"/>
          <w:i/>
          <w:color w:val="000000" w:themeColor="text1"/>
        </w:rPr>
        <w:lastRenderedPageBreak/>
        <w:t>LINEAMIENTOS PARA LA ORGANIZACIÓN Y CONSERVACIÓN DE ARCHIVOS Y ARTÍCULO 21 FRACCIÓN II INCISO d) DE LA LEY DE ARCHIVOS Y ADMINISTRACIÓN DE DOCUMENTOS DEL ESTADO DE MÉXICO Y MUNICIPIOS?</w:t>
      </w:r>
      <w:proofErr w:type="gramEnd"/>
    </w:p>
    <w:p w14:paraId="7F92C7E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D0CF48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15.11</w:t>
      </w:r>
      <w:r w:rsidRPr="006F10CA">
        <w:rPr>
          <w:rFonts w:ascii="Palatino Linotype" w:hAnsi="Palatino Linotype" w:cs="Arial"/>
          <w:i/>
          <w:color w:val="000000" w:themeColor="text1"/>
        </w:rPr>
        <w:t xml:space="preserve"> ¿EL RESPONSABLE DEL ARCHIVO HISTÓRICO D E S U ORGANISMO DESCENTRALIZADO HACE LA DIFUSIÓN DEL ACERVO DOCUMENTAL DEL MISMO ARCHIVO COMO LO INDICA EL ARTÍCULO 40 DE LA LEY GENERAL DE ARCHIVOS; ARTÍCULO DÉCIMO PRIMERO FRACCIÓN IV INCISO d) DE LOS LINEAMIENTOS PARA LA ORGANIZACIÓN Y CONSERVACIÓN DE LOS ARCHIVOS; ARTÍCULO 40 DE LA LEY DE ARCHIVOS Y ADMINISTRACIÓN DE DOCUMENTOS DEL ESTADO DE MÉXICO Y MUNICIPIOS Y ARTÍCULO 76 FRACCIÓN XI DE LOS LINEAMIENTOS PARA LA ADMINISTRACIÓN DE DOCUMENTOS EN EL ESTADO DE MÉXICO? </w:t>
      </w:r>
    </w:p>
    <w:p w14:paraId="350E2E5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C15BCF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15.12</w:t>
      </w:r>
      <w:r w:rsidRPr="006F10CA">
        <w:rPr>
          <w:rFonts w:ascii="Palatino Linotype" w:hAnsi="Palatino Linotype" w:cs="Arial"/>
          <w:i/>
          <w:color w:val="000000" w:themeColor="text1"/>
        </w:rPr>
        <w:t xml:space="preserve"> ¿EL RESPONSABLE DEL ARCHIVO HISTÓRICO COORDINA EL PRÉSTAMO Y LA CONSULTA DE LOS DOCUMENTOS QUE TIENE BAJO SU CARGO COMO LO INDICA EL ARTÍCULO DÉCIMO PRIMERO FRACCIÓN IV INCISO e) DE LOS LINEAMIENTOS PARA LA ORGANIZACIÓN Y CONSERVACIÓN DE ARCHIVOS Y ARTÍCULO 76 FRACCIÓN IX DE LOS LINEAMIENTOS PARA LA ADMINISTRACIÓN DE DOCUMENTOS EN EL ESTADO DE MÉXICO? </w:t>
      </w:r>
    </w:p>
    <w:p w14:paraId="690024E0"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p>
    <w:p w14:paraId="4593A60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b/>
          <w:i/>
          <w:color w:val="000000" w:themeColor="text1"/>
        </w:rPr>
        <w:t xml:space="preserve"> </w:t>
      </w:r>
    </w:p>
    <w:p w14:paraId="4C552F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15.13</w:t>
      </w:r>
      <w:r w:rsidRPr="006F10CA">
        <w:rPr>
          <w:rFonts w:ascii="Palatino Linotype" w:hAnsi="Palatino Linotype" w:cs="Arial"/>
          <w:i/>
          <w:color w:val="000000" w:themeColor="text1"/>
        </w:rPr>
        <w:t xml:space="preserve"> EL NOMBRAMIENTO DEL RESPONSABLE DEL ARCHIVO HISTÓRICO </w:t>
      </w:r>
    </w:p>
    <w:p w14:paraId="7B124D6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830F8B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15.14</w:t>
      </w:r>
      <w:r w:rsidRPr="006F10CA">
        <w:rPr>
          <w:rFonts w:ascii="Palatino Linotype" w:hAnsi="Palatino Linotype" w:cs="Arial"/>
          <w:i/>
          <w:color w:val="000000" w:themeColor="text1"/>
        </w:rPr>
        <w:t xml:space="preserve"> EL DOCUMENTO DONDE SE HAGA PATENTE LA EXPERIENCIA ARCHIVÍSTICA DEL RESPONSABLE DEL ARCHIVO HISTÓRICO. </w:t>
      </w:r>
    </w:p>
    <w:p w14:paraId="59C214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5A8403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15.15</w:t>
      </w:r>
      <w:r w:rsidRPr="006F10CA">
        <w:rPr>
          <w:rFonts w:ascii="Palatino Linotype" w:hAnsi="Palatino Linotype" w:cs="Arial"/>
          <w:i/>
          <w:color w:val="000000" w:themeColor="text1"/>
        </w:rPr>
        <w:t xml:space="preserve"> EL FORMATO INSTITUCIONAL CON EL CUAL SE LLEVA A CABO EL PRÉSTAMO DE EXPEDIENTES EN EL ARCHIVO HISTÓRICO. </w:t>
      </w:r>
    </w:p>
    <w:p w14:paraId="22B3C86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61C1C7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15.16</w:t>
      </w:r>
      <w:r w:rsidRPr="006F10CA">
        <w:rPr>
          <w:rFonts w:ascii="Palatino Linotype" w:hAnsi="Palatino Linotype" w:cs="Arial"/>
          <w:i/>
          <w:color w:val="000000" w:themeColor="text1"/>
        </w:rPr>
        <w:t xml:space="preserve"> EL O LOS PROGRAMAS COMPLETOS EN LOS QUE EL TÍTULAR DEL ÁREA COORDINADORA DE ARCHIVOS O EN SU CASO EL TITULAR DE LA UNIDAD ADMINISTRATIVA QUE HACE LA LABOR DEL ÁREA CORDINADORA DE ARCHIVOS APOYA LAS LABORES DEL ARCHIVO HISTÓRICO DE SU ORGANISMO DESCENTRALIZADO, MISMOS QUE DEBEN FORMAR PARTE DEL PROGRAMA ANUAL DE DESARROLLO ARCHIVÍSTICO DEL AÑO 2022 (PADA 2022) QUE SE LE ENTREGÓ AL DIRECTOR(A) DE SU ORGANISMO DESCENTRALIZADO COMO LO ESTABLECE LA LEY. </w:t>
      </w:r>
    </w:p>
    <w:p w14:paraId="5F7DD80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D55E9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15.1: </w:t>
      </w:r>
    </w:p>
    <w:p w14:paraId="099B46E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15.17</w:t>
      </w:r>
      <w:r w:rsidRPr="006F10CA">
        <w:rPr>
          <w:rFonts w:ascii="Palatino Linotype" w:hAnsi="Palatino Linotype" w:cs="Arial"/>
          <w:i/>
          <w:color w:val="000000" w:themeColor="text1"/>
        </w:rPr>
        <w:t xml:space="preserve"> ¿POR QUE SU ORGANISMO DESCENTRALIZADO NO CUENTA CON ARCHIVO HISTÓRICO COMO LO ESTABLECE LA LEY? </w:t>
      </w:r>
    </w:p>
    <w:p w14:paraId="24FB3F9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5C273F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15.18</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15</w:t>
      </w:r>
      <w:r w:rsidRPr="006F10CA">
        <w:rPr>
          <w:rFonts w:ascii="Palatino Linotype" w:hAnsi="Palatino Linotype" w:cs="Arial"/>
          <w:i/>
          <w:color w:val="000000" w:themeColor="text1"/>
        </w:rPr>
        <w:t xml:space="preserve"> DEL PRESENTE DOCUMENTO COMO LO ESTABLECE LA LEY</w:t>
      </w:r>
      <w:r w:rsidRPr="006F10CA">
        <w:rPr>
          <w:rFonts w:ascii="Palatino Linotype" w:hAnsi="Palatino Linotype"/>
        </w:rPr>
        <w:t>?</w:t>
      </w:r>
    </w:p>
    <w:p w14:paraId="1FE8BAB5"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3E4F66A7" w14:textId="77777777" w:rsidR="006B0D52" w:rsidRPr="00246709" w:rsidRDefault="006B0D52" w:rsidP="006B0D52">
      <w:pPr>
        <w:pStyle w:val="Prrafodelista"/>
        <w:numPr>
          <w:ilvl w:val="0"/>
          <w:numId w:val="1"/>
        </w:numPr>
        <w:spacing w:line="360" w:lineRule="auto"/>
        <w:jc w:val="both"/>
        <w:rPr>
          <w:rFonts w:ascii="Palatino Linotype" w:hAnsi="Palatino Linotype" w:cs="Arial"/>
        </w:rPr>
      </w:pPr>
      <w:r w:rsidRPr="00246709">
        <w:rPr>
          <w:rFonts w:ascii="Palatino Linotype" w:hAnsi="Palatino Linotype" w:cs="Arial"/>
          <w:color w:val="000000" w:themeColor="text1"/>
        </w:rPr>
        <w:t xml:space="preserve">Es así que, la información relacionada en conocer la estructura orgánica del </w:t>
      </w:r>
      <w:r w:rsidRPr="00246709">
        <w:rPr>
          <w:rFonts w:ascii="Palatino Linotype" w:hAnsi="Palatino Linotype" w:cs="Arial"/>
          <w:b/>
          <w:color w:val="000000" w:themeColor="text1"/>
        </w:rPr>
        <w:t xml:space="preserve">SUJETO OBLIGADO, </w:t>
      </w:r>
      <w:r w:rsidRPr="00246709">
        <w:rPr>
          <w:rFonts w:ascii="Palatino Linotype" w:hAnsi="Palatino Linotype" w:cs="Arial"/>
          <w:color w:val="000000" w:themeColor="text1"/>
        </w:rPr>
        <w:t xml:space="preserve">corresponde </w:t>
      </w:r>
      <w:r w:rsidRPr="00246709">
        <w:rPr>
          <w:rFonts w:ascii="Palatino Linotype" w:hAnsi="Palatino Linotype"/>
          <w:color w:val="000000"/>
        </w:rPr>
        <w:t xml:space="preserve">a información que </w:t>
      </w:r>
      <w:r w:rsidRPr="00246709">
        <w:rPr>
          <w:rFonts w:ascii="Palatino Linotype" w:hAnsi="Palatino Linotype" w:cs="Arial"/>
        </w:rPr>
        <w:t>se encuentra considerada como una de las obligaciones de transparencia comunes que l</w:t>
      </w:r>
      <w:r w:rsidRPr="00246709">
        <w:rPr>
          <w:rFonts w:ascii="Palatino Linotype" w:hAnsi="Palatino Linotype"/>
        </w:rPr>
        <w:t xml:space="preserve">os Sujetos Obligados </w:t>
      </w:r>
      <w:r w:rsidRPr="00246709">
        <w:rPr>
          <w:rFonts w:ascii="Palatino Linotype" w:hAnsi="Palatino Linotype"/>
        </w:rPr>
        <w:lastRenderedPageBreak/>
        <w:t xml:space="preserve">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246709">
        <w:rPr>
          <w:rFonts w:ascii="Palatino Linotype" w:hAnsi="Palatino Linotype" w:cs="Arial"/>
          <w:color w:val="000000"/>
        </w:rPr>
        <w:t xml:space="preserve">el </w:t>
      </w:r>
      <w:r w:rsidRPr="00246709">
        <w:rPr>
          <w:rFonts w:ascii="Palatino Linotype" w:hAnsi="Palatino Linotype" w:cs="Arial"/>
        </w:rPr>
        <w:t>artículo 92 de la de la Ley de Transparencia y Acceso a la Información Pública del Estado de México y Municipios, en su fracción II, dispone lo siguiente:</w:t>
      </w:r>
    </w:p>
    <w:p w14:paraId="0721F7A7"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3D26731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92.</w:t>
      </w:r>
      <w:r w:rsidRPr="006F10CA">
        <w:rPr>
          <w:rFonts w:ascii="Palatino Linotype" w:hAnsi="Palatino Linotype" w:cs="Arial"/>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71B419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3BB0ACE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Su estructura orgánica completa,</w:t>
      </w:r>
      <w:r w:rsidRPr="006F10CA">
        <w:rPr>
          <w:rFonts w:ascii="Palatino Linotype" w:hAnsi="Palatino Linotype" w:cs="Arial"/>
          <w:i/>
          <w:color w:val="000000" w:themeColor="text1"/>
        </w:rPr>
        <w:t xml:space="preserve">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03E4F7D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02051DF2"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195A85CA"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De lo anterior se desprende que el Sujeto Obligado cuenta con el deber de poner a disposición del público de manera permanente y actualizada, aquella información relacionada con su estructura orgánica, en la que se advierta cada parte de la misma. </w:t>
      </w:r>
    </w:p>
    <w:p w14:paraId="40CB44B1" w14:textId="77777777" w:rsidR="006B0D52" w:rsidRPr="006F10CA" w:rsidRDefault="006B0D52" w:rsidP="006B0D52">
      <w:pPr>
        <w:spacing w:line="360" w:lineRule="auto"/>
        <w:jc w:val="both"/>
        <w:rPr>
          <w:rFonts w:ascii="Palatino Linotype" w:hAnsi="Palatino Linotype" w:cs="Arial"/>
        </w:rPr>
      </w:pPr>
    </w:p>
    <w:p w14:paraId="51170E85"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Una vez precisado lo anterior, es necesario señalar que el artículo 21, fracción II, inciso b) de la Ley General de Archivos y la Ley de Archivos y Administración de Documentos del Estado de México y Municipios, establece que el Sistema Institucional de Archivos debe integrarse por el archivo de trámite de </w:t>
      </w:r>
      <w:r w:rsidRPr="002A5E1A">
        <w:rPr>
          <w:rFonts w:ascii="Palatino Linotype" w:hAnsi="Palatino Linotype" w:cs="Arial"/>
        </w:rPr>
        <w:lastRenderedPageBreak/>
        <w:t xml:space="preserve">cada área o unidad administrativa, como área operativa del dicho sistema, asimismo, el párrafo segundo del precepto legal referido dispone que los responsables de los archivos de trámite, son nombrados por el titular de cada área o unidad. </w:t>
      </w:r>
    </w:p>
    <w:p w14:paraId="7C94E472" w14:textId="77777777" w:rsidR="006B0D52" w:rsidRPr="006F10CA" w:rsidRDefault="006B0D52" w:rsidP="006B0D52">
      <w:pPr>
        <w:spacing w:line="360" w:lineRule="auto"/>
        <w:jc w:val="both"/>
        <w:rPr>
          <w:rFonts w:ascii="Palatino Linotype" w:hAnsi="Palatino Linotype" w:cs="Arial"/>
        </w:rPr>
      </w:pPr>
    </w:p>
    <w:p w14:paraId="770CEB56"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Por su parte, el artículo 28 fracción IX de la Ley General de Archivos y la Ley de Archivos y Administración de Documentos del Estado de México y Municipios, dispone que el Área Coordinadora de Archivos, debe coordinar la operación de los archivos de trámite, concentración, y en su caso, histórico, como parte de sus funciones.</w:t>
      </w:r>
    </w:p>
    <w:p w14:paraId="45AD413F" w14:textId="77777777" w:rsidR="006B0D52" w:rsidRPr="006F10CA" w:rsidRDefault="006B0D52" w:rsidP="006B0D52">
      <w:pPr>
        <w:spacing w:line="360" w:lineRule="auto"/>
        <w:jc w:val="both"/>
        <w:rPr>
          <w:rFonts w:ascii="Palatino Linotype" w:hAnsi="Palatino Linotype" w:cs="Arial"/>
        </w:rPr>
      </w:pPr>
    </w:p>
    <w:p w14:paraId="22ACE33B"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Ahora bien, respecto de la representación del archivo de trámite del Sistema Institucional de Archivos; al respecto la Ley General de Archivos y la Ley Local, en su artículo 21, párrafo primero señalan que el Sistema Institucional de Archivos debe integrarse de la siguiente forma: </w:t>
      </w:r>
    </w:p>
    <w:p w14:paraId="5D962400" w14:textId="77777777" w:rsidR="006B0D52" w:rsidRPr="006F10CA" w:rsidRDefault="006B0D52" w:rsidP="006B0D52">
      <w:pPr>
        <w:jc w:val="both"/>
        <w:rPr>
          <w:rFonts w:ascii="Palatino Linotype" w:hAnsi="Palatino Linotype" w:cs="Arial"/>
        </w:rPr>
      </w:pPr>
    </w:p>
    <w:p w14:paraId="63EFFE7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21.</w:t>
      </w:r>
      <w:r w:rsidRPr="006F10CA">
        <w:rPr>
          <w:rFonts w:ascii="Palatino Linotype" w:hAnsi="Palatino Linotype" w:cs="Arial"/>
          <w:i/>
          <w:color w:val="000000" w:themeColor="text1"/>
        </w:rPr>
        <w:t xml:space="preserve"> El Sistema Institucional de cada Sujeto Obligado deberá integrarse por: </w:t>
      </w:r>
    </w:p>
    <w:p w14:paraId="0902461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Un Área Coordinadora de Archivos, y </w:t>
      </w:r>
    </w:p>
    <w:p w14:paraId="3746D96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Las Áreas Operativas siguientes: </w:t>
      </w:r>
    </w:p>
    <w:p w14:paraId="340F65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a) De correspondencia; </w:t>
      </w:r>
    </w:p>
    <w:p w14:paraId="4DC1C02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b) Archivo de Trámite, por área o unidad administrativa; </w:t>
      </w:r>
    </w:p>
    <w:p w14:paraId="1CF50E4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 Archivo de Concentración, y </w:t>
      </w:r>
    </w:p>
    <w:p w14:paraId="0031948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d) Archivo Histórico</w:t>
      </w:r>
      <w:r w:rsidRPr="006F10CA">
        <w:rPr>
          <w:rFonts w:ascii="Palatino Linotype" w:hAnsi="Palatino Linotype" w:cs="Arial"/>
          <w:i/>
          <w:color w:val="000000" w:themeColor="text1"/>
        </w:rPr>
        <w:t>, en su caso, sujeto a la capacidad presupuestal y técnica del Sujeto Obligado.</w:t>
      </w:r>
    </w:p>
    <w:p w14:paraId="091BFDF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1EB07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Los responsables de los archivos referidos en la fracción II, inciso b), serán nombrados por el titular de cada área o unidad; los responsables </w:t>
      </w:r>
      <w:r w:rsidRPr="006F10CA">
        <w:rPr>
          <w:rFonts w:ascii="Palatino Linotype" w:hAnsi="Palatino Linotype" w:cs="Arial"/>
          <w:b/>
          <w:i/>
          <w:color w:val="000000" w:themeColor="text1"/>
        </w:rPr>
        <w:lastRenderedPageBreak/>
        <w:t>del archivo de concentración y del archivo histórico serán nombrados por el titular del sujeto obligado de que se trate</w:t>
      </w:r>
      <w:r w:rsidRPr="006F10CA">
        <w:rPr>
          <w:rFonts w:ascii="Palatino Linotype" w:hAnsi="Palatino Linotype" w:cs="Arial"/>
          <w:i/>
          <w:color w:val="000000" w:themeColor="text1"/>
        </w:rPr>
        <w:t>.”</w:t>
      </w:r>
    </w:p>
    <w:p w14:paraId="00957E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0225A795" w14:textId="77777777" w:rsidR="006B0D52" w:rsidRPr="006F10CA" w:rsidRDefault="006B0D52" w:rsidP="006B0D52">
      <w:pPr>
        <w:jc w:val="both"/>
        <w:rPr>
          <w:rFonts w:ascii="Palatino Linotype" w:hAnsi="Palatino Linotype" w:cs="Arial"/>
        </w:rPr>
      </w:pPr>
    </w:p>
    <w:p w14:paraId="799AB69C"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Es así que con el acta o documento análogo mediante la cual se implementó el Sistema Institucional de Archivos, ordenado anteriormente, la particular podrá advertir la representación de los archivos de trámite, concentración e histórico en el referido Sistema, con lo que quedará atendido el requerimiento en estudio.</w:t>
      </w:r>
    </w:p>
    <w:p w14:paraId="3F5C8A90" w14:textId="77777777" w:rsidR="006B0D52" w:rsidRPr="006F10CA" w:rsidRDefault="006B0D52" w:rsidP="006B0D52">
      <w:pPr>
        <w:spacing w:line="360" w:lineRule="auto"/>
        <w:jc w:val="both"/>
        <w:rPr>
          <w:rFonts w:ascii="Palatino Linotype" w:hAnsi="Palatino Linotype" w:cs="Arial"/>
        </w:rPr>
      </w:pPr>
    </w:p>
    <w:p w14:paraId="5C3C7E04"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Ahora bien, respecto a que si los responsables de archivos de trámite, concentración e histórico cuentan con los conocimientos, habilidades, competencias y experiencia archivísticos acordes con su responsabilidad, se deberá proporcionar la evidencia de conocimientos, habilidades, competencias y experiencia archivísticos de los responsables de archivo de trámite, en términos del último párrafo del artículo 30 de la Ley General de Archivos y la Ley Local, pudiendo ser, de manera enunciativa, más no limitativa, el currículum vitae, en versión pública.</w:t>
      </w:r>
    </w:p>
    <w:p w14:paraId="17BB5924" w14:textId="77777777" w:rsidR="006B0D52" w:rsidRPr="006F10CA" w:rsidRDefault="006B0D52" w:rsidP="006B0D52">
      <w:pPr>
        <w:spacing w:line="360" w:lineRule="auto"/>
        <w:jc w:val="both"/>
        <w:rPr>
          <w:rFonts w:ascii="Palatino Linotype" w:hAnsi="Palatino Linotype" w:cs="Arial"/>
        </w:rPr>
      </w:pPr>
    </w:p>
    <w:p w14:paraId="09576CF5"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A efecto de sustentar lo anterior, se es oportuno señalar que el concepto currículum, es una locución latina que significa “carrera de vida”, por su lado, la Real Academia Española, lo define como a continuación se cita: </w:t>
      </w:r>
    </w:p>
    <w:p w14:paraId="79FBB34A" w14:textId="77777777" w:rsidR="006B0D52" w:rsidRPr="006F10CA" w:rsidRDefault="006B0D52" w:rsidP="006B0D52">
      <w:pPr>
        <w:jc w:val="both"/>
        <w:rPr>
          <w:rFonts w:ascii="Palatino Linotype" w:hAnsi="Palatino Linotype" w:cs="Arial"/>
        </w:rPr>
      </w:pPr>
    </w:p>
    <w:p w14:paraId="481A183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“Relación de los títulos, honores, cargos, trabajos realizados, datos biográficos, </w:t>
      </w:r>
      <w:proofErr w:type="spellStart"/>
      <w:r w:rsidRPr="006F10CA">
        <w:rPr>
          <w:rFonts w:ascii="Palatino Linotype" w:hAnsi="Palatino Linotype" w:cs="Arial"/>
          <w:i/>
          <w:color w:val="000000" w:themeColor="text1"/>
        </w:rPr>
        <w:t>etc</w:t>
      </w:r>
      <w:proofErr w:type="spellEnd"/>
      <w:r w:rsidRPr="006F10CA">
        <w:rPr>
          <w:rFonts w:ascii="Palatino Linotype" w:hAnsi="Palatino Linotype" w:cs="Arial"/>
          <w:i/>
          <w:color w:val="000000" w:themeColor="text1"/>
        </w:rPr>
        <w:t xml:space="preserve">, que califican a una persona” </w:t>
      </w:r>
    </w:p>
    <w:p w14:paraId="2C20CDD4" w14:textId="77777777" w:rsidR="006B0D52" w:rsidRPr="006F10CA" w:rsidRDefault="006B0D52" w:rsidP="006B0D52">
      <w:pPr>
        <w:jc w:val="both"/>
        <w:rPr>
          <w:rFonts w:ascii="Palatino Linotype" w:hAnsi="Palatino Linotype" w:cs="Arial"/>
        </w:rPr>
      </w:pPr>
    </w:p>
    <w:p w14:paraId="0185068D"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lastRenderedPageBreak/>
        <w:t xml:space="preserve">Lo que permite determinar que dicho soporte documental hacer constar los estudios realizados o bien el nivel académico, así como la experiencia laboral de los servidores públicos. </w:t>
      </w:r>
    </w:p>
    <w:p w14:paraId="6758FC1A" w14:textId="77777777" w:rsidR="006B0D52" w:rsidRPr="006F10CA" w:rsidRDefault="006B0D52" w:rsidP="006B0D52">
      <w:pPr>
        <w:spacing w:line="360" w:lineRule="auto"/>
        <w:jc w:val="both"/>
        <w:rPr>
          <w:rFonts w:ascii="Palatino Linotype" w:hAnsi="Palatino Linotype" w:cs="Arial"/>
        </w:rPr>
      </w:pPr>
    </w:p>
    <w:p w14:paraId="5BCC6A14"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Documento que reviste el carácter de público, de conformidad con el criterio 03/2009 emitido por el entonces Instituto Federal de Acceso a la Información y Protección de Datos Personales, ahora Instituto Nacional de Transparencia, Acceso a la Información y Protección de Datos Personales, INAI, que establece que una de las formas en que los ciudadanos pueden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 </w:t>
      </w:r>
    </w:p>
    <w:p w14:paraId="4C0E7781" w14:textId="77777777" w:rsidR="006B0D52" w:rsidRPr="006F10CA" w:rsidRDefault="006B0D52" w:rsidP="006B0D52">
      <w:pPr>
        <w:jc w:val="both"/>
        <w:rPr>
          <w:rFonts w:ascii="Palatino Linotype" w:hAnsi="Palatino Linotype" w:cs="Arial"/>
        </w:rPr>
      </w:pPr>
    </w:p>
    <w:p w14:paraId="620B5B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“Currículum Vitae de servidores públicos.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currículum vitae de un servidor público, una de las formas en que los ciudadanos pueden evaluar sus aptitudes para desempeñar el cargo público que le ha sido encomendado, es mediante la </w:t>
      </w:r>
      <w:r w:rsidRPr="006F10CA">
        <w:rPr>
          <w:rFonts w:ascii="Palatino Linotype" w:hAnsi="Palatino Linotype" w:cs="Arial"/>
          <w:i/>
          <w:color w:val="000000" w:themeColor="text1"/>
        </w:rPr>
        <w:lastRenderedPageBreak/>
        <w:t xml:space="preserve">publicidad de ciertos datos de los ahí contenidos. En esa tesitura, entre los datos personales del currículum vitae de un servidor público susceptibles de hacerse del conocimiento público, ante una solicitud de acceso, </w:t>
      </w:r>
      <w:r w:rsidRPr="006F10CA">
        <w:rPr>
          <w:rFonts w:ascii="Palatino Linotype" w:hAnsi="Palatino Linotype" w:cs="Arial"/>
          <w:b/>
          <w:i/>
          <w:color w:val="000000" w:themeColor="text1"/>
        </w:rPr>
        <w:t>se encuentran los relativos a su trayectoria académica, profesional, laboral, así como todos aquellos que acrediten su capacidad, habilidades o pericia para ocupar el cargo público</w:t>
      </w:r>
      <w:r w:rsidRPr="006F10CA">
        <w:rPr>
          <w:rFonts w:ascii="Palatino Linotype" w:hAnsi="Palatino Linotype" w:cs="Arial"/>
          <w:i/>
          <w:color w:val="000000" w:themeColor="text1"/>
        </w:rPr>
        <w:t>…”</w:t>
      </w:r>
    </w:p>
    <w:p w14:paraId="68C0C8A2" w14:textId="77777777" w:rsidR="006B0D52" w:rsidRPr="006F10CA" w:rsidRDefault="006B0D52" w:rsidP="006B0D52">
      <w:pPr>
        <w:ind w:right="899"/>
        <w:jc w:val="both"/>
        <w:rPr>
          <w:rFonts w:ascii="Palatino Linotype" w:hAnsi="Palatino Linotype" w:cs="Arial"/>
          <w:i/>
          <w:color w:val="000000" w:themeColor="text1"/>
        </w:rPr>
      </w:pPr>
    </w:p>
    <w:p w14:paraId="46DDD7FA"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Del cual se advierte que si bien en el currículum vitae se describe información de una</w:t>
      </w:r>
      <w:r w:rsidRPr="002A5E1A">
        <w:rPr>
          <w:rFonts w:ascii="Palatino Linotype" w:hAnsi="Palatino Linotype"/>
        </w:rPr>
        <w:t xml:space="preserve"> </w:t>
      </w:r>
      <w:r w:rsidRPr="002A5E1A">
        <w:rPr>
          <w:rFonts w:ascii="Palatino Linotype" w:hAnsi="Palatino Linotype" w:cs="Arial"/>
        </w:rPr>
        <w:t xml:space="preserve">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w:t>
      </w:r>
    </w:p>
    <w:p w14:paraId="47B36597" w14:textId="77777777" w:rsidR="006B0D52" w:rsidRPr="006F10CA" w:rsidRDefault="006B0D52" w:rsidP="006B0D52">
      <w:pPr>
        <w:spacing w:line="360" w:lineRule="auto"/>
        <w:jc w:val="both"/>
        <w:rPr>
          <w:rFonts w:ascii="Palatino Linotype" w:hAnsi="Palatino Linotype" w:cs="Arial"/>
        </w:rPr>
      </w:pPr>
    </w:p>
    <w:p w14:paraId="484D2E8B"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Desde esta perspectiva, se considera que a través del currículum vitae, previo análisis que efectúe del mismo, la particular podrá advertir información relacionada con su formación académica, trayectoria profesional, toda vez que su pretensión se centra en saber si los servidores públicos responsables de los archivos de trámite cuentan con conocimientos, habilidades, competencias y experiencia archivísticos</w:t>
      </w:r>
    </w:p>
    <w:p w14:paraId="53FF586C" w14:textId="77777777" w:rsidR="006B0D52" w:rsidRPr="006F10CA" w:rsidRDefault="006B0D52" w:rsidP="006B0D52">
      <w:pPr>
        <w:spacing w:line="360" w:lineRule="auto"/>
        <w:ind w:right="899"/>
        <w:jc w:val="both"/>
        <w:rPr>
          <w:rFonts w:ascii="Palatino Linotype" w:hAnsi="Palatino Linotype" w:cs="Arial"/>
          <w:i/>
          <w:color w:val="000000" w:themeColor="text1"/>
        </w:rPr>
      </w:pPr>
    </w:p>
    <w:p w14:paraId="05EFFD7B"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Derivado de lo anterior, este Órgano Garante determina ordenar la búsqueda exhaustiva y razonable a efecto de que haga entrega de ser procedente en </w:t>
      </w:r>
      <w:r w:rsidRPr="002A5E1A">
        <w:rPr>
          <w:rFonts w:ascii="Palatino Linotype" w:hAnsi="Palatino Linotype" w:cs="Arial"/>
          <w:b/>
        </w:rPr>
        <w:t>versión pública</w:t>
      </w:r>
      <w:r w:rsidRPr="002A5E1A">
        <w:rPr>
          <w:rFonts w:ascii="Palatino Linotype" w:hAnsi="Palatino Linotype" w:cs="Arial"/>
        </w:rPr>
        <w:t xml:space="preserve"> lo siguiente: </w:t>
      </w:r>
    </w:p>
    <w:p w14:paraId="62DC0DC8" w14:textId="77777777" w:rsidR="006B0D52" w:rsidRPr="006F10CA" w:rsidRDefault="006B0D52" w:rsidP="006B0D52">
      <w:pPr>
        <w:spacing w:line="360" w:lineRule="auto"/>
        <w:ind w:right="899"/>
        <w:jc w:val="both"/>
        <w:rPr>
          <w:rFonts w:ascii="Palatino Linotype" w:hAnsi="Palatino Linotype" w:cs="Arial"/>
          <w:color w:val="000000" w:themeColor="text1"/>
        </w:rPr>
      </w:pPr>
    </w:p>
    <w:p w14:paraId="2F09910B"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b/>
        </w:rPr>
      </w:pPr>
      <w:r w:rsidRPr="006F10CA">
        <w:rPr>
          <w:rFonts w:ascii="Palatino Linotype" w:hAnsi="Palatino Linotype" w:cs="Arial"/>
        </w:rPr>
        <w:lastRenderedPageBreak/>
        <w:t xml:space="preserve">Estructura Orgánica actualizada al diez de noviembre de 2022, del </w:t>
      </w:r>
      <w:r w:rsidRPr="006F10CA">
        <w:rPr>
          <w:rFonts w:ascii="Palatino Linotype" w:hAnsi="Palatino Linotype" w:cs="Arial"/>
          <w:b/>
        </w:rPr>
        <w:t xml:space="preserve">SUJETO OBLIGADO. </w:t>
      </w:r>
    </w:p>
    <w:p w14:paraId="1D0E0F3E"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 xml:space="preserve">Número de Archivos de Trámite al diez de noviembre de dos mil veintidós. </w:t>
      </w:r>
    </w:p>
    <w:p w14:paraId="3F6B7280"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 xml:space="preserve">Inventario de Archivo de trámite al diez de noviembre de dos mil veintidós. </w:t>
      </w:r>
    </w:p>
    <w:p w14:paraId="18145C17"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 xml:space="preserve">Formato institucional con el cual se lleva a cabo el préstamo de expediente de concentración y en el archivo histórico, vigente al diez de noviembre de dos mil veintidós. </w:t>
      </w:r>
    </w:p>
    <w:p w14:paraId="601D8BAF"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 xml:space="preserve">Documento que dé cuenta de los conocimientos, habilidades, competencias y experiencia archivística de los responsables de archivo de trámite, concentración e histórico, adscrito al diez de noviembre de dos mil veintidós. </w:t>
      </w:r>
    </w:p>
    <w:p w14:paraId="6884B4A7" w14:textId="77777777" w:rsidR="006B0D52" w:rsidRPr="006F10CA" w:rsidRDefault="006B0D52" w:rsidP="006B0D52">
      <w:pPr>
        <w:pStyle w:val="Prrafodelista"/>
        <w:spacing w:line="360" w:lineRule="auto"/>
        <w:jc w:val="both"/>
        <w:rPr>
          <w:rFonts w:ascii="Palatino Linotype" w:hAnsi="Palatino Linotype" w:cs="Arial"/>
        </w:rPr>
      </w:pPr>
    </w:p>
    <w:p w14:paraId="46136314" w14:textId="77777777" w:rsidR="006B0D52" w:rsidRPr="002A5E1A"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2A5E1A">
        <w:rPr>
          <w:rFonts w:ascii="Palatino Linotype" w:eastAsia="Palatino Linotype" w:hAnsi="Palatino Linotype" w:cs="Palatino Linotype"/>
        </w:rPr>
        <w:t xml:space="preserve">Asimismo, para el caso de que no cuente con la información de la cual se ordena su entrega, </w:t>
      </w:r>
      <w:r w:rsidRPr="002A5E1A">
        <w:rPr>
          <w:rFonts w:ascii="Palatino Linotype" w:eastAsia="Palatino Linotype" w:hAnsi="Palatino Linotype" w:cs="Palatino Linotype"/>
          <w:b/>
        </w:rPr>
        <w:t>EL SUJETO OBLIGADO</w:t>
      </w:r>
      <w:r w:rsidRPr="002A5E1A">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70CCCC21" w14:textId="77777777" w:rsidR="006B0D52" w:rsidRPr="006F10CA" w:rsidRDefault="006B0D52" w:rsidP="006B0D52">
      <w:pPr>
        <w:spacing w:line="360" w:lineRule="auto"/>
        <w:jc w:val="both"/>
        <w:rPr>
          <w:rFonts w:ascii="Palatino Linotype" w:hAnsi="Palatino Linotype" w:cs="Arial"/>
        </w:rPr>
      </w:pPr>
    </w:p>
    <w:p w14:paraId="7BC01455" w14:textId="77777777" w:rsidR="006B0D52" w:rsidRPr="002A5E1A" w:rsidRDefault="006B0D52" w:rsidP="006B0D52">
      <w:pPr>
        <w:pStyle w:val="Prrafodelista"/>
        <w:numPr>
          <w:ilvl w:val="0"/>
          <w:numId w:val="1"/>
        </w:numPr>
        <w:spacing w:line="360" w:lineRule="auto"/>
        <w:jc w:val="both"/>
        <w:rPr>
          <w:rFonts w:ascii="Palatino Linotype" w:hAnsi="Palatino Linotype" w:cs="Arial"/>
        </w:rPr>
      </w:pPr>
      <w:r w:rsidRPr="002A5E1A">
        <w:rPr>
          <w:rFonts w:ascii="Palatino Linotype" w:hAnsi="Palatino Linotype" w:cs="Arial"/>
        </w:rPr>
        <w:t xml:space="preserve">Por otro lado, respecto al requerimiento realizado por la particular identificado con el </w:t>
      </w:r>
      <w:r w:rsidRPr="002A5E1A">
        <w:rPr>
          <w:rFonts w:ascii="Palatino Linotype" w:hAnsi="Palatino Linotype" w:cs="Arial"/>
          <w:b/>
        </w:rPr>
        <w:t xml:space="preserve">NUMERAL 16, </w:t>
      </w:r>
      <w:r w:rsidRPr="002A5E1A">
        <w:rPr>
          <w:rFonts w:ascii="Palatino Linotype" w:hAnsi="Palatino Linotype" w:cs="Arial"/>
        </w:rPr>
        <w:t xml:space="preserve">consistente en: </w:t>
      </w:r>
    </w:p>
    <w:p w14:paraId="12D8F4F2" w14:textId="77777777" w:rsidR="006B0D52" w:rsidRPr="006F10CA" w:rsidRDefault="006B0D52" w:rsidP="006B0D52">
      <w:pPr>
        <w:pStyle w:val="Prrafodelista"/>
        <w:ind w:left="851" w:right="899"/>
        <w:jc w:val="both"/>
        <w:rPr>
          <w:rFonts w:ascii="Palatino Linotype" w:hAnsi="Palatino Linotype" w:cs="Arial"/>
          <w:b/>
          <w:i/>
          <w:color w:val="000000" w:themeColor="text1"/>
        </w:rPr>
      </w:pPr>
    </w:p>
    <w:p w14:paraId="2839A95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16 </w:t>
      </w:r>
    </w:p>
    <w:p w14:paraId="4721C4F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PROGRAMA ANUAL DE DESARROLLO ARCHIVÍSTICO </w:t>
      </w:r>
    </w:p>
    <w:p w14:paraId="758D520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16.1</w:t>
      </w:r>
      <w:r w:rsidRPr="006F10CA">
        <w:rPr>
          <w:rFonts w:ascii="Palatino Linotype" w:hAnsi="Palatino Linotype" w:cs="Arial"/>
          <w:i/>
          <w:color w:val="000000" w:themeColor="text1"/>
        </w:rPr>
        <w:t xml:space="preserve"> ¿CUENTAN ACTUALMENTE CON EL PROGRAMA ANUAL DE DESARROLLO ARCHIVÍSTICO (PADA 2022) DE SU ORGANISMO DESCENTRALIZADO COMO LO INDICAN LOS ARTÍCULOS 23, 24, 25, 26, 28 FRACCIÓN III, DÉCIMO QUINTO PÁRRAFO SEGUNDO DE </w:t>
      </w:r>
      <w:r w:rsidRPr="006F10CA">
        <w:rPr>
          <w:rFonts w:ascii="Palatino Linotype" w:hAnsi="Palatino Linotype" w:cs="Arial"/>
          <w:i/>
          <w:color w:val="000000" w:themeColor="text1"/>
        </w:rPr>
        <w:lastRenderedPageBreak/>
        <w:t xml:space="preserve">LOS TRANSITORIOS DE LA LEY GENERAL DE ARCHIVOS; </w:t>
      </w:r>
      <w:proofErr w:type="gramStart"/>
      <w:r w:rsidRPr="006F10CA">
        <w:rPr>
          <w:rFonts w:ascii="Palatino Linotype" w:hAnsi="Palatino Linotype" w:cs="Arial"/>
          <w:i/>
          <w:color w:val="000000" w:themeColor="text1"/>
        </w:rPr>
        <w:t>ARTÍCULO SEXTO FRACCIÓN III DE LOS LINEAMIENTOS PARA LA ORGANIZACIÓN Y CONSERVACIÓN DE LOS ARCHIVOS Y ARTÍCULOS 23, 24, 25, 26 Y 28 FRACCIÓN III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4991AA4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43DE21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16.1: </w:t>
      </w:r>
    </w:p>
    <w:p w14:paraId="05189CE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16.2</w:t>
      </w:r>
      <w:r w:rsidRPr="006F10CA">
        <w:rPr>
          <w:rFonts w:ascii="Palatino Linotype" w:hAnsi="Palatino Linotype" w:cs="Arial"/>
          <w:i/>
          <w:color w:val="000000" w:themeColor="text1"/>
        </w:rPr>
        <w:t xml:space="preserve"> ¿QUIEN ELABORÓ EL PROGRAMA ANUAL DE DESARROLLO ARCHIVÍSTICO DEL AÑO 2022 (PADA 2022) DE SU ORGANISMO DESCENTRALIZADO? </w:t>
      </w:r>
    </w:p>
    <w:p w14:paraId="1C48E5A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39FCC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16.3</w:t>
      </w:r>
      <w:r w:rsidRPr="006F10CA">
        <w:rPr>
          <w:rFonts w:ascii="Palatino Linotype" w:hAnsi="Palatino Linotype" w:cs="Arial"/>
          <w:i/>
          <w:color w:val="000000" w:themeColor="text1"/>
        </w:rPr>
        <w:t xml:space="preserve"> ¿EL PROGRAMA ANUAL DE DESARROLLO ARCHIVÍSTICO DEL AÑO 2022 (PADA 2022) CONTIENE LOS ELEMENTOS INDICADOS EN EL ARTÍCULO 24 DE LA LEY GENERAL DE ARCHIVOS? </w:t>
      </w:r>
    </w:p>
    <w:p w14:paraId="1473573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7E64B2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16.4</w:t>
      </w:r>
      <w:r w:rsidRPr="006F10CA">
        <w:rPr>
          <w:rFonts w:ascii="Palatino Linotype" w:hAnsi="Palatino Linotype" w:cs="Arial"/>
          <w:i/>
          <w:color w:val="000000" w:themeColor="text1"/>
        </w:rPr>
        <w:t xml:space="preserve"> ¿HAN PUBLICADO EL PROGRAMA ANUAL DE DESARROLLO ARCHIVÍSTICO (PADA 2022) EN SU PORTAL OFICIAL COMO LO INDICA EL ARTÍCULO 23 DE LA LEY GENERAL DE ARCHIVOS? </w:t>
      </w:r>
    </w:p>
    <w:p w14:paraId="48DDCD0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00FE97B"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7D7CB5E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16.5</w:t>
      </w:r>
      <w:r w:rsidRPr="006F10CA">
        <w:rPr>
          <w:rFonts w:ascii="Palatino Linotype" w:hAnsi="Palatino Linotype" w:cs="Arial"/>
          <w:i/>
          <w:color w:val="000000" w:themeColor="text1"/>
        </w:rPr>
        <w:t xml:space="preserve"> EL PROGRAMA ANUAL DE DESARROLLO ARCHIVÍSTICO DEL AÑO 2022 COMPLETO (PADA 2022). </w:t>
      </w:r>
    </w:p>
    <w:p w14:paraId="345C1F5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D2A1C0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16.6</w:t>
      </w:r>
      <w:r w:rsidRPr="006F10CA">
        <w:rPr>
          <w:rFonts w:ascii="Palatino Linotype" w:hAnsi="Palatino Linotype" w:cs="Arial"/>
          <w:i/>
          <w:color w:val="000000" w:themeColor="text1"/>
        </w:rPr>
        <w:t xml:space="preserve"> EL DOCUMENTO CON EL CUAL SE ENTREGÓ EL PROGRAMA DE DESARROLLO ARCHIVÍSTICO DEL AÑO 2022 AL DIRECTOR(A) DE SU ORGANISMO DESCENTRALIZADO COMO LO INDICA EL ARTÍCULO 28 FRACCIÓN III DE LA LEY GENERAL DE ARCHIVO. </w:t>
      </w:r>
    </w:p>
    <w:p w14:paraId="638100F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70F032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16.1: </w:t>
      </w:r>
    </w:p>
    <w:p w14:paraId="45F9FAC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16.7 ¿</w:t>
      </w:r>
      <w:r w:rsidRPr="006F10CA">
        <w:rPr>
          <w:rFonts w:ascii="Palatino Linotype" w:hAnsi="Palatino Linotype" w:cs="Arial"/>
          <w:i/>
          <w:color w:val="000000" w:themeColor="text1"/>
        </w:rPr>
        <w:t xml:space="preserve">POR QUÉ NO CUENTAN ACTUALMENTE CON EL PROGRAMA ANUAL DE DESARROLLO ARCHIVÍSTICO (PADA 2022) DE SU ORGANISMO DESCENTRALIZADO COMO LO ESTABLECE LA LEY? </w:t>
      </w:r>
    </w:p>
    <w:p w14:paraId="2216F39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58CE5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16.8</w:t>
      </w:r>
      <w:r w:rsidRPr="006F10CA">
        <w:rPr>
          <w:rFonts w:ascii="Palatino Linotype" w:hAnsi="Palatino Linotype" w:cs="Arial"/>
          <w:i/>
          <w:color w:val="000000" w:themeColor="text1"/>
        </w:rPr>
        <w:t xml:space="preserve"> CON FUNDAMENTO EN EL ARTÍCULO 12 PÁRRAFO SEGUNDO DE LA LEY GENERAL DE ARCHVOS; ARTÍCULO 12 PÁRRAFO </w:t>
      </w:r>
      <w:r w:rsidRPr="006F10CA">
        <w:rPr>
          <w:rFonts w:ascii="Palatino Linotype" w:hAnsi="Palatino Linotype" w:cs="Arial"/>
          <w:i/>
          <w:color w:val="000000" w:themeColor="text1"/>
        </w:rPr>
        <w:lastRenderedPageBreak/>
        <w:t xml:space="preserve">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16</w:t>
      </w:r>
      <w:r w:rsidRPr="006F10CA">
        <w:rPr>
          <w:rFonts w:ascii="Palatino Linotype" w:hAnsi="Palatino Linotype" w:cs="Arial"/>
          <w:i/>
          <w:color w:val="000000" w:themeColor="text1"/>
        </w:rPr>
        <w:t xml:space="preserve"> DEL PRESENTE DOCUMENTO COMO LO ESTABLECE LA LEY?</w:t>
      </w:r>
    </w:p>
    <w:p w14:paraId="69434420"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54998033"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los artículos 23, 24, 25 y 26 de la Ley General de Archivos y la Ley Local, así como los Lineamientos Cuarto, fracción XXXV, Sexto, fracción III, Décimo, fracción I, y el Transitorio Sexto de los Lineamientos para la Organización y Conservación de los Archivos, disponen lo siguiente: </w:t>
      </w:r>
    </w:p>
    <w:p w14:paraId="1FD8190B" w14:textId="77777777" w:rsidR="006B0D52" w:rsidRPr="006F10CA" w:rsidRDefault="006B0D52" w:rsidP="006B0D52">
      <w:pPr>
        <w:jc w:val="both"/>
        <w:rPr>
          <w:rFonts w:ascii="Palatino Linotype" w:hAnsi="Palatino Linotype" w:cs="Arial"/>
          <w:color w:val="000000" w:themeColor="text1"/>
        </w:rPr>
      </w:pPr>
    </w:p>
    <w:p w14:paraId="40457FC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23.</w:t>
      </w:r>
      <w:r w:rsidRPr="006F10CA">
        <w:rPr>
          <w:rFonts w:ascii="Palatino Linotype" w:hAnsi="Palatino Linotype" w:cs="Arial"/>
          <w:i/>
          <w:color w:val="000000" w:themeColor="text1"/>
        </w:rPr>
        <w:t xml:space="preserve"> Los Sujetos Obligados que cuenten con un Sistema Institucional, </w:t>
      </w:r>
      <w:r w:rsidRPr="006F10CA">
        <w:rPr>
          <w:rFonts w:ascii="Palatino Linotype" w:hAnsi="Palatino Linotype" w:cs="Arial"/>
          <w:b/>
          <w:i/>
          <w:color w:val="000000" w:themeColor="text1"/>
        </w:rPr>
        <w:t>deberán elaborar un Programa Anual y publicarlo en su portal electrónico,</w:t>
      </w:r>
      <w:r w:rsidRPr="006F10CA">
        <w:rPr>
          <w:rFonts w:ascii="Palatino Linotype" w:hAnsi="Palatino Linotype" w:cs="Arial"/>
          <w:i/>
          <w:color w:val="000000" w:themeColor="text1"/>
        </w:rPr>
        <w:t xml:space="preserve"> informativo </w:t>
      </w:r>
      <w:proofErr w:type="spellStart"/>
      <w:r w:rsidRPr="006F10CA">
        <w:rPr>
          <w:rFonts w:ascii="Palatino Linotype" w:hAnsi="Palatino Linotype" w:cs="Arial"/>
          <w:i/>
          <w:color w:val="000000" w:themeColor="text1"/>
        </w:rPr>
        <w:t>u</w:t>
      </w:r>
      <w:proofErr w:type="spellEnd"/>
      <w:r w:rsidRPr="006F10CA">
        <w:rPr>
          <w:rFonts w:ascii="Palatino Linotype" w:hAnsi="Palatino Linotype" w:cs="Arial"/>
          <w:i/>
          <w:color w:val="000000" w:themeColor="text1"/>
        </w:rPr>
        <w:t xml:space="preserve"> homólogo </w:t>
      </w:r>
      <w:r w:rsidRPr="006F10CA">
        <w:rPr>
          <w:rFonts w:ascii="Palatino Linotype" w:hAnsi="Palatino Linotype" w:cs="Arial"/>
          <w:b/>
          <w:i/>
          <w:color w:val="000000" w:themeColor="text1"/>
        </w:rPr>
        <w:t>en los primeros treinta días naturales del ejercicio fiscal correspondiente.</w:t>
      </w:r>
    </w:p>
    <w:p w14:paraId="4543EBC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9B82B9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24.</w:t>
      </w:r>
      <w:r w:rsidRPr="006F10CA">
        <w:rPr>
          <w:rFonts w:ascii="Palatino Linotype" w:hAnsi="Palatino Linotype" w:cs="Arial"/>
          <w:i/>
          <w:color w:val="000000" w:themeColor="text1"/>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de conformidad con los instrumentos de planeación correspondientes de carácter estatal y municipal. </w:t>
      </w:r>
    </w:p>
    <w:p w14:paraId="096E4AC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73884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25.</w:t>
      </w:r>
      <w:r w:rsidRPr="006F10CA">
        <w:rPr>
          <w:rFonts w:ascii="Palatino Linotype" w:hAnsi="Palatino Linotype" w:cs="Arial"/>
          <w:i/>
          <w:color w:val="000000" w:themeColor="text1"/>
        </w:rPr>
        <w:t xml:space="preserve"> El Programa Anual definirá las prioridades institucionales tomando en consideración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w:t>
      </w:r>
      <w:r w:rsidRPr="006F10CA">
        <w:rPr>
          <w:rFonts w:ascii="Palatino Linotype" w:hAnsi="Palatino Linotype" w:cs="Arial"/>
          <w:i/>
          <w:color w:val="000000" w:themeColor="text1"/>
        </w:rPr>
        <w:lastRenderedPageBreak/>
        <w:t xml:space="preserve">Archivos electrónicos, de conformidad con la presente Ley, la Ley de Gobierno Digital del Estado de México y Municipios, su Reglamento y las disposiciones jurídicas aplicables. </w:t>
      </w:r>
    </w:p>
    <w:p w14:paraId="7E48766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CF385B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26.</w:t>
      </w:r>
      <w:r w:rsidRPr="006F10CA">
        <w:rPr>
          <w:rFonts w:ascii="Palatino Linotype" w:hAnsi="Palatino Linotype" w:cs="Arial"/>
          <w:i/>
          <w:color w:val="000000" w:themeColor="text1"/>
        </w:rPr>
        <w:t xml:space="preserve"> Los Sujetos Obligados deberán </w:t>
      </w:r>
      <w:r w:rsidRPr="006F10CA">
        <w:rPr>
          <w:rFonts w:ascii="Palatino Linotype" w:hAnsi="Palatino Linotype" w:cs="Arial"/>
          <w:b/>
          <w:i/>
          <w:color w:val="000000" w:themeColor="text1"/>
        </w:rPr>
        <w:t xml:space="preserve">elaborar un informe anual detallando el cumplimiento del Programa Anual y publicarlo en su portal electrónico, informativo </w:t>
      </w:r>
      <w:proofErr w:type="spellStart"/>
      <w:r w:rsidRPr="006F10CA">
        <w:rPr>
          <w:rFonts w:ascii="Palatino Linotype" w:hAnsi="Palatino Linotype" w:cs="Arial"/>
          <w:b/>
          <w:i/>
          <w:color w:val="000000" w:themeColor="text1"/>
        </w:rPr>
        <w:t>u</w:t>
      </w:r>
      <w:proofErr w:type="spellEnd"/>
      <w:r w:rsidRPr="006F10CA">
        <w:rPr>
          <w:rFonts w:ascii="Palatino Linotype" w:hAnsi="Palatino Linotype" w:cs="Arial"/>
          <w:b/>
          <w:i/>
          <w:color w:val="000000" w:themeColor="text1"/>
        </w:rPr>
        <w:t xml:space="preserve"> homólogo, a más tardar el último día del mes de enero del siguiente año de la ejecución de dicho programa.”</w:t>
      </w:r>
      <w:r w:rsidRPr="006F10CA">
        <w:rPr>
          <w:rFonts w:ascii="Palatino Linotype" w:hAnsi="Palatino Linotype" w:cs="Arial"/>
          <w:i/>
          <w:color w:val="000000" w:themeColor="text1"/>
        </w:rPr>
        <w:t xml:space="preserve"> </w:t>
      </w:r>
    </w:p>
    <w:p w14:paraId="655E9D9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79CFB1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Cuarto</w:t>
      </w:r>
      <w:r w:rsidRPr="006F10CA">
        <w:rPr>
          <w:rFonts w:ascii="Palatino Linotype" w:hAnsi="Palatino Linotype" w:cs="Arial"/>
          <w:i/>
          <w:color w:val="000000" w:themeColor="text1"/>
        </w:rPr>
        <w:t xml:space="preserve">. Además de las definiciones contenidas en el artículo 3 de la Ley General de Transparencia y Acceso a la Información Pública, para efectos de los presentes lineamientos se entenderá por: </w:t>
      </w:r>
    </w:p>
    <w:p w14:paraId="2FE59F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p>
    <w:p w14:paraId="1727C5F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BE235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XXXV.</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Programa anual de desarrollo archivístico</w:t>
      </w:r>
      <w:r w:rsidRPr="006F10CA">
        <w:rPr>
          <w:rFonts w:ascii="Palatino Linotype" w:hAnsi="Palatino Linotype" w:cs="Arial"/>
          <w:i/>
          <w:color w:val="000000" w:themeColor="text1"/>
        </w:rPr>
        <w:t xml:space="preserve">: El instrumento de planeación orientado a establecer la administración de los archivos de los sujetos obligados, en el que se definen las prioridades institucionales en materia de archivos; </w:t>
      </w:r>
    </w:p>
    <w:p w14:paraId="603E6A5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582DC2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Sexto</w:t>
      </w:r>
      <w:r w:rsidRPr="006F10CA">
        <w:rPr>
          <w:rFonts w:ascii="Palatino Linotype" w:hAnsi="Palatino Linotype" w:cs="Arial"/>
          <w:i/>
          <w:color w:val="000000" w:themeColor="text1"/>
        </w:rPr>
        <w:t xml:space="preserve">. Para la sistematización de los archivos los Sujetos obligados deberán: </w:t>
      </w:r>
    </w:p>
    <w:p w14:paraId="1843CB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7BD8903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i/>
          <w:color w:val="000000" w:themeColor="text1"/>
        </w:rPr>
        <w:t>III</w:t>
      </w:r>
      <w:r w:rsidRPr="006F10CA">
        <w:rPr>
          <w:rFonts w:ascii="Palatino Linotype" w:hAnsi="Palatino Linotype" w:cs="Arial"/>
          <w:b/>
          <w:i/>
          <w:color w:val="000000" w:themeColor="text1"/>
        </w:rPr>
        <w:t xml:space="preserve">. Establecer un Programa anual de desarrollo archivístico; </w:t>
      </w:r>
    </w:p>
    <w:p w14:paraId="3E20880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10E97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Décimo.</w:t>
      </w:r>
      <w:r w:rsidRPr="006F10CA">
        <w:rPr>
          <w:rFonts w:ascii="Palatino Linotype" w:hAnsi="Palatino Linotype" w:cs="Arial"/>
          <w:i/>
          <w:color w:val="000000" w:themeColor="text1"/>
        </w:rPr>
        <w:t xml:space="preserve"> Las funciones de las áreas normativas son las siguientes: </w:t>
      </w:r>
    </w:p>
    <w:p w14:paraId="27CD935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49A85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 Área coordinadora de archivos</w:t>
      </w:r>
      <w:r w:rsidRPr="006F10CA">
        <w:rPr>
          <w:rFonts w:ascii="Palatino Linotype" w:hAnsi="Palatino Linotype" w:cs="Arial"/>
          <w:i/>
          <w:color w:val="000000" w:themeColor="text1"/>
        </w:rPr>
        <w:t xml:space="preserve">: </w:t>
      </w:r>
    </w:p>
    <w:p w14:paraId="06EEAF7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DCDDD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a)</w:t>
      </w:r>
      <w:r w:rsidRPr="006F10CA">
        <w:rPr>
          <w:rFonts w:ascii="Palatino Linotype" w:hAnsi="Palatino Linotype" w:cs="Arial"/>
          <w:i/>
          <w:color w:val="000000" w:themeColor="text1"/>
        </w:rPr>
        <w:t xml:space="preserve"> Diseñar, proponer, desarrollar, </w:t>
      </w:r>
      <w:r w:rsidRPr="006F10CA">
        <w:rPr>
          <w:rFonts w:ascii="Palatino Linotype" w:hAnsi="Palatino Linotype" w:cs="Arial"/>
          <w:b/>
          <w:i/>
          <w:color w:val="000000" w:themeColor="text1"/>
        </w:rPr>
        <w:t xml:space="preserve">instrumentar los planes, programas y proyectos de desarrollo archivístico; </w:t>
      </w:r>
    </w:p>
    <w:p w14:paraId="2DA53C9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712ED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TRANSITORIOS</w:t>
      </w:r>
      <w:r w:rsidRPr="006F10CA">
        <w:rPr>
          <w:rFonts w:ascii="Palatino Linotype" w:hAnsi="Palatino Linotype" w:cs="Arial"/>
          <w:i/>
          <w:color w:val="000000" w:themeColor="text1"/>
        </w:rPr>
        <w:t xml:space="preserve"> </w:t>
      </w:r>
    </w:p>
    <w:p w14:paraId="6C2C1C8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34F04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Sexto</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A partir de la entrada en vigor de los presentes Lineamientos, los Sujetos obligados deberán establecer el Programa anual de desarrollo archivístico para el ejercicio de 2017</w:t>
      </w:r>
      <w:r w:rsidRPr="006F10CA">
        <w:rPr>
          <w:rFonts w:ascii="Palatino Linotype" w:hAnsi="Palatino Linotype" w:cs="Arial"/>
          <w:i/>
          <w:color w:val="000000" w:themeColor="text1"/>
        </w:rPr>
        <w:t xml:space="preserve"> a que se refieren los presentes Lineamientos.”</w:t>
      </w:r>
    </w:p>
    <w:p w14:paraId="3963788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38147697" w14:textId="77777777" w:rsidR="006B0D52" w:rsidRPr="006F10CA" w:rsidRDefault="006B0D52" w:rsidP="006B0D52">
      <w:pPr>
        <w:ind w:right="899"/>
        <w:jc w:val="both"/>
        <w:rPr>
          <w:rFonts w:ascii="Palatino Linotype" w:hAnsi="Palatino Linotype" w:cs="Arial"/>
          <w:i/>
          <w:color w:val="000000" w:themeColor="text1"/>
        </w:rPr>
      </w:pPr>
    </w:p>
    <w:p w14:paraId="04164FA2"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De los preceptos citados se desprende que los Sujetos Obligados, a través del Área Coordinadora de Archivos, cuentan con el deber de elaborar un plan anual de desarrollo archivístico, mismo que debe ser publicado en su portal dentro de los treinta días naturales del ejercicio correspondiente, asimismo, deben elaborar un informe anual sobre el cumplimiento de dicho programa, mismo que debe publicarse en el portal a más tardar el treinta y uno de enero del año siguiente al de la ejecución del programa.</w:t>
      </w:r>
    </w:p>
    <w:p w14:paraId="66F9A5FB" w14:textId="77777777" w:rsidR="006B0D52" w:rsidRPr="006F10CA" w:rsidRDefault="006B0D52" w:rsidP="006B0D52">
      <w:pPr>
        <w:spacing w:line="360" w:lineRule="auto"/>
        <w:jc w:val="both"/>
        <w:rPr>
          <w:rFonts w:ascii="Palatino Linotype" w:eastAsia="Palatino Linotype" w:hAnsi="Palatino Linotype" w:cs="Palatino Linotype"/>
        </w:rPr>
      </w:pPr>
    </w:p>
    <w:p w14:paraId="12618DD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consecuencia, este Órgano Garante determina ordenar lo siguiente: </w:t>
      </w:r>
    </w:p>
    <w:p w14:paraId="438C1E8B" w14:textId="77777777" w:rsidR="006B0D52" w:rsidRPr="006F10CA" w:rsidRDefault="006B0D52" w:rsidP="006B0D52">
      <w:pPr>
        <w:spacing w:line="360" w:lineRule="auto"/>
        <w:jc w:val="both"/>
        <w:rPr>
          <w:rFonts w:ascii="Palatino Linotype" w:eastAsia="Palatino Linotype" w:hAnsi="Palatino Linotype" w:cs="Palatino Linotype"/>
        </w:rPr>
      </w:pPr>
    </w:p>
    <w:p w14:paraId="717C8A5E"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 xml:space="preserve">Programas anuales de Desarrollo Archivístico del 2022; así como, el nombre de quién lo elaboró. </w:t>
      </w:r>
    </w:p>
    <w:p w14:paraId="51D52A1D" w14:textId="77777777" w:rsidR="006B0D52" w:rsidRPr="006F10CA" w:rsidRDefault="006B0D52" w:rsidP="008F6EA7">
      <w:pPr>
        <w:pStyle w:val="Prrafodelista"/>
        <w:numPr>
          <w:ilvl w:val="0"/>
          <w:numId w:val="51"/>
        </w:numPr>
        <w:spacing w:line="360" w:lineRule="auto"/>
        <w:contextualSpacing w:val="0"/>
        <w:jc w:val="both"/>
        <w:rPr>
          <w:rFonts w:ascii="Palatino Linotype" w:hAnsi="Palatino Linotype" w:cs="Arial"/>
        </w:rPr>
      </w:pPr>
      <w:r w:rsidRPr="006F10CA">
        <w:rPr>
          <w:rFonts w:ascii="Palatino Linotype" w:hAnsi="Palatino Linotype" w:cs="Arial"/>
        </w:rPr>
        <w:t>Link electrónico donde se encuentra publicado</w:t>
      </w:r>
    </w:p>
    <w:p w14:paraId="79BD7F03" w14:textId="77777777" w:rsidR="006B0D52" w:rsidRPr="006F10CA" w:rsidRDefault="006B0D52" w:rsidP="006B0D52">
      <w:pPr>
        <w:spacing w:line="360" w:lineRule="auto"/>
        <w:jc w:val="both"/>
        <w:rPr>
          <w:rFonts w:ascii="Palatino Linotype" w:hAnsi="Palatino Linotype" w:cs="Arial"/>
        </w:rPr>
      </w:pPr>
    </w:p>
    <w:p w14:paraId="75BE862E"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para el caso de que no cuente con la información de la cual se ordena su entrega, </w:t>
      </w:r>
      <w:r w:rsidRPr="00FC6122">
        <w:rPr>
          <w:rFonts w:ascii="Palatino Linotype" w:eastAsia="Palatino Linotype" w:hAnsi="Palatino Linotype" w:cs="Palatino Linotype"/>
          <w:b/>
        </w:rPr>
        <w:t>EL SUJETO OBLIGADO</w:t>
      </w:r>
      <w:r w:rsidRPr="00FC6122">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292E88BA" w14:textId="77777777" w:rsidR="006B0D52" w:rsidRPr="006F10CA" w:rsidRDefault="006B0D52" w:rsidP="006B0D52">
      <w:pPr>
        <w:spacing w:line="360" w:lineRule="auto"/>
        <w:jc w:val="both"/>
        <w:rPr>
          <w:rFonts w:ascii="Palatino Linotype" w:eastAsia="Palatino Linotype" w:hAnsi="Palatino Linotype" w:cs="Palatino Linotype"/>
        </w:rPr>
      </w:pPr>
    </w:p>
    <w:p w14:paraId="793FFE5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atención al requerimiento identificado con el </w:t>
      </w:r>
      <w:r w:rsidRPr="00FC6122">
        <w:rPr>
          <w:rFonts w:ascii="Palatino Linotype" w:eastAsia="Palatino Linotype" w:hAnsi="Palatino Linotype" w:cs="Palatino Linotype"/>
          <w:b/>
        </w:rPr>
        <w:t xml:space="preserve">NUMERAL 17, </w:t>
      </w:r>
      <w:r w:rsidRPr="00FC6122">
        <w:rPr>
          <w:rFonts w:ascii="Palatino Linotype" w:eastAsia="Palatino Linotype" w:hAnsi="Palatino Linotype" w:cs="Palatino Linotype"/>
        </w:rPr>
        <w:t xml:space="preserve">relacionado con el programa de preservación digital, en el que la particular solicitó lo siguiente: </w:t>
      </w:r>
    </w:p>
    <w:p w14:paraId="270D4758" w14:textId="77777777" w:rsidR="006B0D52" w:rsidRPr="006F10CA" w:rsidRDefault="006B0D52" w:rsidP="006B0D52">
      <w:pPr>
        <w:jc w:val="both"/>
        <w:rPr>
          <w:rFonts w:ascii="Palatino Linotype" w:eastAsia="Palatino Linotype" w:hAnsi="Palatino Linotype" w:cs="Palatino Linotype"/>
        </w:rPr>
      </w:pPr>
    </w:p>
    <w:p w14:paraId="4376B8A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lastRenderedPageBreak/>
        <w:t xml:space="preserve">NUMERAL 17 </w:t>
      </w:r>
    </w:p>
    <w:p w14:paraId="3C960B8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PROGRAMA DE PRESERVACIÓN DIGITAL </w:t>
      </w:r>
    </w:p>
    <w:p w14:paraId="6343EF8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del Área Coordinadora de Archivos o en su caso quien haga las labores propias del Área Coordinadora de Archivos y al Titular del Área de Sistemas y/o Tecnologías de la información por ser la temática del mismo numeral de la competencia de ambos titulares. </w:t>
      </w:r>
    </w:p>
    <w:p w14:paraId="40484F6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17.1 </w:t>
      </w:r>
      <w:r w:rsidRPr="006F10CA">
        <w:rPr>
          <w:rFonts w:ascii="Palatino Linotype" w:hAnsi="Palatino Linotype" w:cs="Arial"/>
          <w:i/>
          <w:color w:val="000000" w:themeColor="text1"/>
        </w:rPr>
        <w:t xml:space="preserve">¿SU ORGANISMO DESCENTRALIZADO CUENTA CON PROGRAMA DE PRESERVACIÓN DIGITAL COMO LO INDICA EL ARTÍCULO TRIGÉSIMO NOVENO DE LOS LINEAMIENTOS PARA LA ORGANIZACÓN Y CONSERVACIÓN DE ARCHIVOS Y ARTÍCULO 24 FRACCIÓN XXIII DE LA LEY DE TRANSPARENCIA Y ACCESO A LA INFORMACIÓN PÚBLICA DEL ESTADO DE MÉXICO Y MUNICIPOS? </w:t>
      </w:r>
    </w:p>
    <w:p w14:paraId="311B01F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426B7D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17.1: </w:t>
      </w:r>
    </w:p>
    <w:p w14:paraId="0C66C66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17.2</w:t>
      </w:r>
      <w:r w:rsidRPr="006F10CA">
        <w:rPr>
          <w:rFonts w:ascii="Palatino Linotype" w:hAnsi="Palatino Linotype" w:cs="Arial"/>
          <w:i/>
          <w:color w:val="000000" w:themeColor="text1"/>
        </w:rPr>
        <w:t xml:space="preserve"> ¿QUIENES INTERVINIERON EN LA PLANEACIÓN, DESARROLLO Y PUESTA EN MARCHA DEL PROGRAMA DE PRESERVACIÓN DIGITAL? </w:t>
      </w:r>
    </w:p>
    <w:p w14:paraId="5DD5885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3DD9E7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17.3</w:t>
      </w:r>
      <w:r w:rsidRPr="006F10CA">
        <w:rPr>
          <w:rFonts w:ascii="Palatino Linotype" w:hAnsi="Palatino Linotype" w:cs="Arial"/>
          <w:i/>
          <w:color w:val="000000" w:themeColor="text1"/>
        </w:rPr>
        <w:t xml:space="preserve"> ¿SE CONTEMPLÓ LA INTEGRACIÓN DE LOS COMPONENTES DEL PROGRAMA DE PRESERVACIÓN DIGITAL COMO LO INDICA EL ARTÍCULO TRIGÉSIMO NOVENO DE LA FRACCIÓN I A LA FRACCIÓN XII DE LOS LINEAMIENTOS PARA LA ORGANIZACÓN Y CONSERVACIÓN DE ARCHIVOS? </w:t>
      </w:r>
    </w:p>
    <w:p w14:paraId="48163C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82AA6A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SOLICITO, DE LA MANERA MÁS ATENTA, LA SIGUIENTE DOCUMENTACIÓN EN FORMATO PDF: </w:t>
      </w:r>
    </w:p>
    <w:p w14:paraId="37476A5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17.4</w:t>
      </w:r>
      <w:r w:rsidRPr="006F10CA">
        <w:rPr>
          <w:rFonts w:ascii="Palatino Linotype" w:hAnsi="Palatino Linotype" w:cs="Arial"/>
          <w:i/>
          <w:color w:val="000000" w:themeColor="text1"/>
        </w:rPr>
        <w:t xml:space="preserve"> EL PROGRAMA DE PRESERVACIÓN DIGITAL 2022. </w:t>
      </w:r>
    </w:p>
    <w:p w14:paraId="49C7957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8BE253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17.1: </w:t>
      </w:r>
    </w:p>
    <w:p w14:paraId="01A5814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17.5 </w:t>
      </w:r>
      <w:r w:rsidRPr="006F10CA">
        <w:rPr>
          <w:rFonts w:ascii="Palatino Linotype" w:hAnsi="Palatino Linotype" w:cs="Arial"/>
          <w:i/>
          <w:color w:val="000000" w:themeColor="text1"/>
        </w:rPr>
        <w:t xml:space="preserve">¿POR QUÉ SU ORGANISMO DESCENTRALIZADO NO CUENTA CON PROGRAMA DE PRESERVACIÓN DIGITAL COMO LO ESTABLECE LA LEY? </w:t>
      </w:r>
    </w:p>
    <w:p w14:paraId="455E18C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5EA424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17.6</w:t>
      </w:r>
      <w:r w:rsidRPr="006F10CA">
        <w:rPr>
          <w:rFonts w:ascii="Palatino Linotype" w:hAnsi="Palatino Linotype" w:cs="Arial"/>
          <w:i/>
          <w:color w:val="000000" w:themeColor="text1"/>
        </w:rPr>
        <w:t xml:space="preserve"> CON FUNDAMENTO EN EL ARTÍCULO 12 PÁRRAFO SEGUNDO DE LA LEY GENERAL DE ARCHVOS; ARTÍCULO 12 PÁRRAFO </w:t>
      </w:r>
      <w:r w:rsidRPr="006F10CA">
        <w:rPr>
          <w:rFonts w:ascii="Palatino Linotype" w:hAnsi="Palatino Linotype" w:cs="Arial"/>
          <w:i/>
          <w:color w:val="000000" w:themeColor="text1"/>
        </w:rPr>
        <w:lastRenderedPageBreak/>
        <w:t xml:space="preserve">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17 </w:t>
      </w:r>
      <w:r w:rsidRPr="006F10CA">
        <w:rPr>
          <w:rFonts w:ascii="Palatino Linotype" w:hAnsi="Palatino Linotype" w:cs="Arial"/>
          <w:i/>
          <w:color w:val="000000" w:themeColor="text1"/>
        </w:rPr>
        <w:t>DEL PRESENTE DOCUMENTO COMO LO ESTABLECE LA LEY?</w:t>
      </w:r>
    </w:p>
    <w:p w14:paraId="46FE2A09" w14:textId="77777777" w:rsidR="006B0D52" w:rsidRPr="006F10CA" w:rsidRDefault="006B0D52" w:rsidP="006B0D52">
      <w:pPr>
        <w:jc w:val="both"/>
        <w:rPr>
          <w:rFonts w:ascii="Palatino Linotype" w:hAnsi="Palatino Linotype"/>
        </w:rPr>
      </w:pPr>
    </w:p>
    <w:p w14:paraId="1F9F7F9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Es necesario señalar que dicho programa se encuentra contemplado en el trigésimo noveno de los Lineamientos para la Organización y Conservación de Archivos en los términos siguientes:</w:t>
      </w:r>
    </w:p>
    <w:p w14:paraId="44EEF2BD" w14:textId="77777777" w:rsidR="006B0D52" w:rsidRPr="006F10CA" w:rsidRDefault="006B0D52" w:rsidP="006B0D52">
      <w:pPr>
        <w:jc w:val="both"/>
        <w:rPr>
          <w:rFonts w:ascii="Palatino Linotype" w:eastAsia="Palatino Linotype" w:hAnsi="Palatino Linotype" w:cs="Palatino Linotype"/>
        </w:rPr>
      </w:pPr>
    </w:p>
    <w:p w14:paraId="1DE3148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Trigésimo noveno</w:t>
      </w:r>
      <w:r w:rsidRPr="006F10CA">
        <w:rPr>
          <w:rFonts w:ascii="Palatino Linotype" w:hAnsi="Palatino Linotype" w:cs="Arial"/>
          <w:i/>
          <w:color w:val="000000" w:themeColor="text1"/>
        </w:rPr>
        <w:t xml:space="preserve">. Los Sujetos obligados </w:t>
      </w:r>
      <w:r w:rsidRPr="006F10CA">
        <w:rPr>
          <w:rFonts w:ascii="Palatino Linotype" w:hAnsi="Palatino Linotype" w:cs="Arial"/>
          <w:b/>
          <w:i/>
          <w:color w:val="000000" w:themeColor="text1"/>
        </w:rPr>
        <w:t>establecerán un programa de Preservación digital</w:t>
      </w:r>
      <w:r w:rsidRPr="006F10CA">
        <w:rPr>
          <w:rFonts w:ascii="Palatino Linotype" w:hAnsi="Palatino Linotype" w:cs="Arial"/>
          <w:i/>
          <w:color w:val="000000" w:themeColor="text1"/>
        </w:rPr>
        <w:t xml:space="preserve">, para efecto del uso de sistemas informáticos, que contemple al menos: </w:t>
      </w:r>
    </w:p>
    <w:p w14:paraId="2B98418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 </w:t>
      </w:r>
      <w:r w:rsidRPr="006F10CA">
        <w:rPr>
          <w:rFonts w:ascii="Palatino Linotype" w:hAnsi="Palatino Linotype" w:cs="Arial"/>
          <w:i/>
          <w:color w:val="000000" w:themeColor="text1"/>
        </w:rPr>
        <w:t xml:space="preserve">Análisis de la organización; </w:t>
      </w:r>
    </w:p>
    <w:p w14:paraId="0B16F63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Definir los responsables dentro de la organización; </w:t>
      </w:r>
    </w:p>
    <w:p w14:paraId="0AF086D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Definir las series documentales que serán objeto de preservación;</w:t>
      </w:r>
    </w:p>
    <w:p w14:paraId="48714D9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 IV.</w:t>
      </w:r>
      <w:r w:rsidRPr="006F10CA">
        <w:rPr>
          <w:rFonts w:ascii="Palatino Linotype" w:hAnsi="Palatino Linotype" w:cs="Arial"/>
          <w:i/>
          <w:color w:val="000000" w:themeColor="text1"/>
        </w:rPr>
        <w:t xml:space="preserve"> Considerar el costo-beneficio de la inversión a mediano y largo plazos; </w:t>
      </w:r>
    </w:p>
    <w:p w14:paraId="3DBAFDF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Estrategia de preservación a mediano y largo plazos; </w:t>
      </w:r>
    </w:p>
    <w:p w14:paraId="49ACB6B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w:t>
      </w:r>
      <w:r w:rsidRPr="006F10CA">
        <w:rPr>
          <w:rFonts w:ascii="Palatino Linotype" w:hAnsi="Palatino Linotype" w:cs="Arial"/>
          <w:i/>
          <w:color w:val="000000" w:themeColor="text1"/>
        </w:rPr>
        <w:t xml:space="preserve">. Conservar el entorno tecnológico; </w:t>
      </w:r>
    </w:p>
    <w:p w14:paraId="01EAF5E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Renovación de soporte; </w:t>
      </w:r>
      <w:r w:rsidRPr="006F10CA">
        <w:rPr>
          <w:rFonts w:ascii="Palatino Linotype" w:hAnsi="Palatino Linotype" w:cs="Arial"/>
          <w:b/>
          <w:i/>
          <w:color w:val="000000" w:themeColor="text1"/>
        </w:rPr>
        <w:t>VIII.</w:t>
      </w:r>
      <w:r w:rsidRPr="006F10CA">
        <w:rPr>
          <w:rFonts w:ascii="Palatino Linotype" w:hAnsi="Palatino Linotype" w:cs="Arial"/>
          <w:i/>
          <w:color w:val="000000" w:themeColor="text1"/>
        </w:rPr>
        <w:t xml:space="preserve"> Migración; </w:t>
      </w:r>
    </w:p>
    <w:p w14:paraId="2DE894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IX. </w:t>
      </w:r>
      <w:r w:rsidRPr="006F10CA">
        <w:rPr>
          <w:rFonts w:ascii="Palatino Linotype" w:hAnsi="Palatino Linotype" w:cs="Arial"/>
          <w:i/>
          <w:color w:val="000000" w:themeColor="text1"/>
        </w:rPr>
        <w:t>Emulación;</w:t>
      </w:r>
    </w:p>
    <w:p w14:paraId="4E898C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w:t>
      </w:r>
      <w:r w:rsidRPr="006F10CA">
        <w:rPr>
          <w:rFonts w:ascii="Palatino Linotype" w:hAnsi="Palatino Linotype" w:cs="Arial"/>
          <w:i/>
          <w:color w:val="000000" w:themeColor="text1"/>
        </w:rPr>
        <w:t xml:space="preserve"> Identificación de los usuarios; </w:t>
      </w:r>
    </w:p>
    <w:p w14:paraId="0DEC12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XI. </w:t>
      </w:r>
      <w:r w:rsidRPr="006F10CA">
        <w:rPr>
          <w:rFonts w:ascii="Palatino Linotype" w:hAnsi="Palatino Linotype" w:cs="Arial"/>
          <w:i/>
          <w:color w:val="000000" w:themeColor="text1"/>
        </w:rPr>
        <w:t xml:space="preserve">Controles de acceso, y </w:t>
      </w:r>
    </w:p>
    <w:p w14:paraId="348249E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XII</w:t>
      </w:r>
      <w:r w:rsidRPr="006F10CA">
        <w:rPr>
          <w:rFonts w:ascii="Palatino Linotype" w:hAnsi="Palatino Linotype" w:cs="Arial"/>
          <w:i/>
          <w:color w:val="000000" w:themeColor="text1"/>
        </w:rPr>
        <w:t xml:space="preserve">. Metadatos de preservación.” </w:t>
      </w:r>
    </w:p>
    <w:p w14:paraId="0559D892" w14:textId="77777777" w:rsidR="006B0D52" w:rsidRPr="006F10CA" w:rsidRDefault="006B0D52" w:rsidP="006B0D52">
      <w:pPr>
        <w:ind w:left="567" w:right="567"/>
        <w:jc w:val="both"/>
        <w:rPr>
          <w:rFonts w:ascii="Palatino Linotype" w:eastAsia="Palatino Linotype" w:hAnsi="Palatino Linotype" w:cs="Palatino Linotype"/>
        </w:rPr>
      </w:pPr>
    </w:p>
    <w:p w14:paraId="62D60E9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los Lineamientos contemplan este programa de Preservación digital, sin embargo, de su análisis semántico, se infiere que este es objeto también del Programa Anual de Desarrollo Archivístico, contemplado así en el trigésimo cuarto de los Lineamientos en referencia, que contempla: </w:t>
      </w:r>
    </w:p>
    <w:p w14:paraId="48FB7201" w14:textId="77777777" w:rsidR="006B0D52" w:rsidRPr="006F10CA" w:rsidRDefault="006B0D52" w:rsidP="006B0D52">
      <w:pPr>
        <w:jc w:val="both"/>
        <w:rPr>
          <w:rFonts w:ascii="Palatino Linotype" w:eastAsia="Palatino Linotype" w:hAnsi="Palatino Linotype" w:cs="Palatino Linotype"/>
        </w:rPr>
      </w:pPr>
    </w:p>
    <w:p w14:paraId="715169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Trigésimo cuarto.</w:t>
      </w:r>
      <w:r w:rsidRPr="006F10CA">
        <w:rPr>
          <w:rFonts w:ascii="Palatino Linotype" w:hAnsi="Palatino Linotype" w:cs="Arial"/>
          <w:i/>
          <w:color w:val="000000" w:themeColor="text1"/>
        </w:rPr>
        <w:t xml:space="preserve"> Los Sujetos obligados deberán establecer, en el Programa anual de desarrollo archivístico, la estrategia de conservación a largo plazo y las acciones que garanticen los procesos de gestión documental electrónica.”</w:t>
      </w:r>
    </w:p>
    <w:p w14:paraId="5B475FDB" w14:textId="77777777" w:rsidR="006B0D52" w:rsidRPr="006F10CA" w:rsidRDefault="006B0D52" w:rsidP="006B0D52">
      <w:pPr>
        <w:jc w:val="both"/>
        <w:rPr>
          <w:rFonts w:ascii="Palatino Linotype" w:eastAsia="Palatino Linotype" w:hAnsi="Palatino Linotype" w:cs="Palatino Linotype"/>
        </w:rPr>
      </w:pPr>
    </w:p>
    <w:p w14:paraId="5C3530CB"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Aunado a esto, este Programa de Preservación digital, no se encuentra contemplado como una obligación de la Ley General de Archivos, sin embargo, en su artículo 25, incluye la preservación a largo plazo de los documentos de archivos electrónicos, en el referido Programa Anual de Desarrollo Archivístico. </w:t>
      </w:r>
    </w:p>
    <w:p w14:paraId="7F9DCC96" w14:textId="77777777" w:rsidR="006B0D52" w:rsidRPr="006F10CA" w:rsidRDefault="006B0D52" w:rsidP="006B0D52">
      <w:pPr>
        <w:spacing w:line="360" w:lineRule="auto"/>
        <w:jc w:val="both"/>
        <w:rPr>
          <w:rFonts w:ascii="Palatino Linotype" w:eastAsia="Palatino Linotype" w:hAnsi="Palatino Linotype" w:cs="Palatino Linotype"/>
        </w:rPr>
      </w:pPr>
    </w:p>
    <w:p w14:paraId="63BE8576"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esa tesitura, al no encontrarse en la Ley General de Archivos, que es posterior a los Lineamientos, es dable entender que el Programa de Preservación, forma parte del Programa Anual, por ello se debe analizar los puntos de la solicitud para identificar posibles documentos a entregar al respecto. </w:t>
      </w:r>
    </w:p>
    <w:p w14:paraId="1F12DA28" w14:textId="77777777" w:rsidR="006B0D52" w:rsidRPr="006F10CA" w:rsidRDefault="006B0D52" w:rsidP="006B0D52">
      <w:pPr>
        <w:spacing w:line="360" w:lineRule="auto"/>
        <w:jc w:val="both"/>
        <w:rPr>
          <w:rFonts w:ascii="Palatino Linotype" w:eastAsia="Palatino Linotype" w:hAnsi="Palatino Linotype" w:cs="Palatino Linotype"/>
        </w:rPr>
      </w:pPr>
    </w:p>
    <w:p w14:paraId="314805A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lo tanto, se determina que no es dable ordenar el programa como tal, toda vez que ya se ordena el Programa Anual de Desarrollo Archivístico en puntos anteriores. </w:t>
      </w:r>
    </w:p>
    <w:p w14:paraId="330D9855" w14:textId="77777777" w:rsidR="006B0D52" w:rsidRPr="006F10CA" w:rsidRDefault="006B0D52" w:rsidP="006B0D52">
      <w:pPr>
        <w:spacing w:line="360" w:lineRule="auto"/>
        <w:jc w:val="both"/>
        <w:rPr>
          <w:rFonts w:ascii="Palatino Linotype" w:eastAsia="Palatino Linotype" w:hAnsi="Palatino Linotype" w:cs="Palatino Linotype"/>
        </w:rPr>
      </w:pPr>
    </w:p>
    <w:p w14:paraId="2B99C55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Por otro lado, este Órgano Garante determina ordenar el documento donde conste el personal que intervino en la planeación, desarrollo y puesta en marcha de Programa de Preservación Digital.</w:t>
      </w:r>
    </w:p>
    <w:p w14:paraId="4534EAAE" w14:textId="77777777" w:rsidR="006B0D52" w:rsidRPr="006F10CA" w:rsidRDefault="006B0D52" w:rsidP="006B0D52">
      <w:pPr>
        <w:spacing w:line="360" w:lineRule="auto"/>
        <w:jc w:val="both"/>
        <w:rPr>
          <w:rFonts w:ascii="Palatino Linotype" w:eastAsia="Palatino Linotype" w:hAnsi="Palatino Linotype" w:cs="Palatino Linotype"/>
        </w:rPr>
      </w:pPr>
    </w:p>
    <w:p w14:paraId="1A1BFF03"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b/>
        </w:rPr>
      </w:pPr>
      <w:r w:rsidRPr="00FC6122">
        <w:rPr>
          <w:rFonts w:ascii="Palatino Linotype" w:eastAsia="Palatino Linotype" w:hAnsi="Palatino Linotype" w:cs="Palatino Linotype"/>
        </w:rPr>
        <w:t xml:space="preserve">Por otro lado, respecto al requerimiento realizado por la particular identificado con el </w:t>
      </w:r>
      <w:r w:rsidRPr="00FC6122">
        <w:rPr>
          <w:rFonts w:ascii="Palatino Linotype" w:eastAsia="Palatino Linotype" w:hAnsi="Palatino Linotype" w:cs="Palatino Linotype"/>
          <w:b/>
        </w:rPr>
        <w:t xml:space="preserve">NUMERAL 18, </w:t>
      </w:r>
      <w:r w:rsidRPr="00FC6122">
        <w:rPr>
          <w:rFonts w:ascii="Palatino Linotype" w:eastAsia="Palatino Linotype" w:hAnsi="Palatino Linotype" w:cs="Palatino Linotype"/>
        </w:rPr>
        <w:t xml:space="preserve">consistente en: </w:t>
      </w:r>
    </w:p>
    <w:p w14:paraId="3F12DBD9" w14:textId="77777777" w:rsidR="006B0D52" w:rsidRPr="006F10CA" w:rsidRDefault="006B0D52" w:rsidP="006B0D52">
      <w:pPr>
        <w:jc w:val="both"/>
        <w:rPr>
          <w:rFonts w:ascii="Palatino Linotype" w:eastAsia="Palatino Linotype" w:hAnsi="Palatino Linotype" w:cs="Palatino Linotype"/>
          <w:b/>
        </w:rPr>
      </w:pPr>
    </w:p>
    <w:p w14:paraId="5188F1C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18 </w:t>
      </w:r>
    </w:p>
    <w:p w14:paraId="0DB0CA0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lastRenderedPageBreak/>
        <w:t xml:space="preserve">SEGURIDAD DE LA INFORMACIÓN </w:t>
      </w:r>
    </w:p>
    <w:p w14:paraId="5243E4E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Nota: </w:t>
      </w:r>
      <w:r w:rsidRPr="006F10CA">
        <w:rPr>
          <w:rFonts w:ascii="Palatino Linotype" w:hAnsi="Palatino Linotype" w:cs="Arial"/>
          <w:i/>
          <w:color w:val="000000" w:themeColor="text1"/>
        </w:rPr>
        <w:t xml:space="preserve">Las preguntas de este numeral están dirigidas al Titular del Área de Sistemas y Tecnologías de la Información por ser la temática del mismo numeral de su competencia. </w:t>
      </w:r>
    </w:p>
    <w:p w14:paraId="11B17B1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18.1</w:t>
      </w:r>
      <w:r w:rsidRPr="006F10CA">
        <w:rPr>
          <w:rFonts w:ascii="Palatino Linotype" w:hAnsi="Palatino Linotype" w:cs="Arial"/>
          <w:i/>
          <w:color w:val="000000" w:themeColor="text1"/>
        </w:rPr>
        <w:t xml:space="preserve"> ¿SU ORGANISMO DESCENTRALIZADO CUENTA CON PROGRAMA DE SEGURIDAD DE LA INFORMACIÓN COMO LO INDICA EL ARTÍCULO QUINCUAGÉSIMO OCTAVO DE LOS LINEAMIENTOS PARA LA ORGANIZACIÓN Y CONSERVACIÓN DE ARCHIVOS? </w:t>
      </w:r>
    </w:p>
    <w:p w14:paraId="60CCD16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C8AAD1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18.1: </w:t>
      </w:r>
    </w:p>
    <w:p w14:paraId="5F1F468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18.2</w:t>
      </w:r>
      <w:r w:rsidRPr="006F10CA">
        <w:rPr>
          <w:rFonts w:ascii="Palatino Linotype" w:hAnsi="Palatino Linotype" w:cs="Arial"/>
          <w:i/>
          <w:color w:val="000000" w:themeColor="text1"/>
        </w:rPr>
        <w:t xml:space="preserve"> ¿QUIENES INTERVINIERON EN LA PLANEACIÓN, DESARROLLO Y PUESTA EN MARCHA DEL PROGRAMA DE SEGURIDAD DE LA INFORMACIÓN DE SU ORGANISMO DESCENTRALIZADO? </w:t>
      </w:r>
    </w:p>
    <w:p w14:paraId="4DE1E74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E72BC7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18.3</w:t>
      </w:r>
      <w:r w:rsidRPr="006F10CA">
        <w:rPr>
          <w:rFonts w:ascii="Palatino Linotype" w:hAnsi="Palatino Linotype" w:cs="Arial"/>
          <w:i/>
          <w:color w:val="000000" w:themeColor="text1"/>
        </w:rPr>
        <w:t xml:space="preserve"> ¿USTED COMO TITULAR DEL ÁREA DE SISTEMAS Y/O TECNOLOGÍAS DE LA INFORMACIÓN FORMA PARTE DEL GRUPO INTERDISCIPLINARIO DE SU ORGANISMO DESCENTRALIZADO COMO LO INDICA EL ARTÍCULO 50 FRACCIÓN IV DE LA LEY GENERAL DE ARCHIVOS Y ARTÍCULO 50 FRACCIÓN IV DE LA LEY DE ARCHIVOS Y ADMINISTRACIÓN DE DOCUMENTOS DEL ESTADO DE MÉXICO Y MUNICIPIOS? </w:t>
      </w:r>
    </w:p>
    <w:p w14:paraId="42B56FC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58F29C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18.3 </w:t>
      </w:r>
    </w:p>
    <w:p w14:paraId="2043498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18.4</w:t>
      </w:r>
      <w:r w:rsidRPr="006F10CA">
        <w:rPr>
          <w:rFonts w:ascii="Palatino Linotype" w:hAnsi="Palatino Linotype" w:cs="Arial"/>
          <w:i/>
          <w:color w:val="000000" w:themeColor="text1"/>
        </w:rPr>
        <w:t xml:space="preserve"> ¿USTED COMO TITULAR DEL ÁREA DE SISTEMAS Y TECNOLOGÍAS DE LA INFORMACIÓN Y MIEMBRO DEL GRUPO INTERDISCIPLINARIO HA RECOMENDADO QUE SE REALICEN PROCESOS DE AUTOMATIZACIÓN PARA LA GESTIÓN DOCUMENTAL Y ADMINISTRACIÓN DE ARCHIVOS COMO LO INDICA EL ARTÍCULO 54 FRACCIÓN V DE LA LEY GENERAL DE ARCHIVOS Y ARTÍCULO 52 FRACCIÓN V DE LOS LEY DE ARCHIVOS Y ADMINISTRACIÓN DE DOCUMENTOS DEL ESTADO DE MÉXICO Y MUNICIPIOS? </w:t>
      </w:r>
    </w:p>
    <w:p w14:paraId="5068B8C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C848F7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18.5 </w:t>
      </w:r>
      <w:r w:rsidRPr="006F10CA">
        <w:rPr>
          <w:rFonts w:ascii="Palatino Linotype" w:hAnsi="Palatino Linotype" w:cs="Arial"/>
          <w:i/>
          <w:color w:val="000000" w:themeColor="text1"/>
        </w:rPr>
        <w:t xml:space="preserve">¿EL TITULAR DEL ÁREA COORDINADORA DE ARCHIVOS, EN CONJUNTO CON EL TITULAR DE SISTEMAS Y TECNOLOGÍAS DE </w:t>
      </w:r>
      <w:r w:rsidRPr="006F10CA">
        <w:rPr>
          <w:rFonts w:ascii="Palatino Linotype" w:hAnsi="Palatino Linotype" w:cs="Arial"/>
          <w:i/>
          <w:color w:val="000000" w:themeColor="text1"/>
        </w:rPr>
        <w:lastRenderedPageBreak/>
        <w:t xml:space="preserve">LA INFORMACIÓN INCLUYERON UN PROGRAMA DE SEGURIDAD DE LA INFORMACIÓN EN EL PROGRAMA ANUAL DE DESARROLLO ARCHIVÍSTICO 2022 QUE SE PRESENTÓ AL DIRECTOR(A) DE SU ORGANISMO DESCENTRALIZADO EN AÑO 2022 COMO LO INDICAN LOS ARTÍCULOS 16, 24, 25, 28 FRACCIÓN III DE LA LEY GENERAL DE ARCHIVOS; ARTÍCULOS SEXTO FRACCIÓN III, DÉCIMO FRACCIÓN I INCISO a) DE LOS LINEAMIENTOS PARA LA ORGANIZACIÓN Y CONSERVACIÓN DE ARCHIVOS Y ARTÍCULOS 16, 24,25, 28 FRACCIÓN III DE LA LEY DE ARCHIVOS Y ADMINISTRACIÓN DE DOCUMENTOS DEL ESTADO DE MÉXICO Y MUNICIPIOS? </w:t>
      </w:r>
    </w:p>
    <w:p w14:paraId="6481A44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C87E08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18.6</w:t>
      </w:r>
      <w:r w:rsidRPr="006F10CA">
        <w:rPr>
          <w:rFonts w:ascii="Palatino Linotype" w:hAnsi="Palatino Linotype" w:cs="Arial"/>
          <w:i/>
          <w:color w:val="000000" w:themeColor="text1"/>
        </w:rPr>
        <w:t xml:space="preserve"> ¿CUENTA CON PROCESOS DE INFORMACIÓN EN SU ORGANISMO DESCENTRALIZADO QUE ESTÉN TOTALMENTE INFORMATIZADOS EN LOS QUE NO INTERVENGA LA EMISIÓN DE PAPEL O EN SU CASO QUE SE DISMINUYA AL MÁXIMO? </w:t>
      </w:r>
    </w:p>
    <w:p w14:paraId="63BE7A3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6410B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18.6: </w:t>
      </w:r>
    </w:p>
    <w:p w14:paraId="22E0EEF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18.7</w:t>
      </w:r>
      <w:r w:rsidRPr="006F10CA">
        <w:rPr>
          <w:rFonts w:ascii="Palatino Linotype" w:hAnsi="Palatino Linotype" w:cs="Arial"/>
          <w:i/>
          <w:color w:val="000000" w:themeColor="text1"/>
        </w:rPr>
        <w:t xml:space="preserve"> ¿CON CUANTOS PROCESOS INFORMATIZADOS CUENTA EN SU ORGANISMO DESCENTRALIZADO?</w:t>
      </w:r>
    </w:p>
    <w:p w14:paraId="2A3BD74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4BE10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18.8</w:t>
      </w:r>
      <w:r w:rsidRPr="006F10CA">
        <w:rPr>
          <w:rFonts w:ascii="Palatino Linotype" w:hAnsi="Palatino Linotype" w:cs="Arial"/>
          <w:i/>
          <w:color w:val="000000" w:themeColor="text1"/>
        </w:rPr>
        <w:t xml:space="preserve"> ¿COMO ASEGURA LA CONTINUIDAD DE LA OPERACIÓN EN LOS PROCESOS INFORMATIZADOS QUE TIENE EN SU ORGANISMO DESCENTRALIZADO COMO LO INDICA EL ARTÍCULO CUADRAGÉSIMO OCTAVO FRACCIÓN I DE LOS LINEAMIENTOS PARA LA ORGANIZACIÓN Y CONSERVACIÓN DE ARCHIVOS? </w:t>
      </w:r>
    </w:p>
    <w:p w14:paraId="1A82BBE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46F2D1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18.9</w:t>
      </w:r>
      <w:r w:rsidRPr="006F10CA">
        <w:rPr>
          <w:rFonts w:ascii="Palatino Linotype" w:hAnsi="Palatino Linotype" w:cs="Arial"/>
          <w:i/>
          <w:color w:val="000000" w:themeColor="text1"/>
        </w:rPr>
        <w:t xml:space="preserve"> ¿CÓMO MINIMIZA LOS RIESGOS EN LOS PROCESOS INFORMATIZADOS QUE TIENE EN SU ORGANISMO DESCENTRALIZADO COMO SON ATAQUES DE MALWARE, WORMS, </w:t>
      </w:r>
      <w:proofErr w:type="gramStart"/>
      <w:r w:rsidRPr="006F10CA">
        <w:rPr>
          <w:rFonts w:ascii="Palatino Linotype" w:hAnsi="Palatino Linotype" w:cs="Arial"/>
          <w:i/>
          <w:color w:val="000000" w:themeColor="text1"/>
        </w:rPr>
        <w:t xml:space="preserve">TROYANOS, SPYWARE, ADWARE, RANSOMWARE, DOXING, PISHING, </w:t>
      </w:r>
      <w:proofErr w:type="spellStart"/>
      <w:r w:rsidRPr="006F10CA">
        <w:rPr>
          <w:rFonts w:ascii="Palatino Linotype" w:hAnsi="Palatino Linotype" w:cs="Arial"/>
          <w:i/>
          <w:color w:val="000000" w:themeColor="text1"/>
        </w:rPr>
        <w:t>DDoS</w:t>
      </w:r>
      <w:proofErr w:type="spellEnd"/>
      <w:r w:rsidRPr="006F10CA">
        <w:rPr>
          <w:rFonts w:ascii="Palatino Linotype" w:hAnsi="Palatino Linotype" w:cs="Arial"/>
          <w:i/>
          <w:color w:val="000000" w:themeColor="text1"/>
        </w:rPr>
        <w:t>, ETC, COMO LO INDICA EL ARTÍCULO CUADRAGÉSIMO OCTAVO FRACCIÓN I DE LOS LINEAMIENTOS PARA LA ORGANIZACIÓN Y CONSERVACIÓN DE ARCHIVOS?</w:t>
      </w:r>
      <w:proofErr w:type="gramEnd"/>
      <w:r w:rsidRPr="006F10CA">
        <w:rPr>
          <w:rFonts w:ascii="Palatino Linotype" w:hAnsi="Palatino Linotype" w:cs="Arial"/>
          <w:i/>
          <w:color w:val="000000" w:themeColor="text1"/>
        </w:rPr>
        <w:t xml:space="preserve"> </w:t>
      </w:r>
    </w:p>
    <w:p w14:paraId="582095B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51CF56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18.10</w:t>
      </w:r>
      <w:r w:rsidRPr="006F10CA">
        <w:rPr>
          <w:rFonts w:ascii="Palatino Linotype" w:hAnsi="Palatino Linotype" w:cs="Arial"/>
          <w:i/>
          <w:color w:val="000000" w:themeColor="text1"/>
        </w:rPr>
        <w:t xml:space="preserve"> ¿COMO MAXIMIZA LA EFICIENCIA DE LOS SERVICIOS QUE TIENE DISPUESTOS PARA LOS PROCESOS INFORMATIZADOS QUE TIENE EN SU ORGANISMO DESCENTRALIZADO COMO LO INDICA EL ARTÍCULO CUADRAGÉSIMO OCTAVO FRACCIÓN I DE LOS LINEAMIENTOS PARA LA ORGANIZACIÓN Y CONSERVACIÓN DE ARCHIVOS? </w:t>
      </w:r>
    </w:p>
    <w:p w14:paraId="72FE91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B17771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18.11</w:t>
      </w:r>
      <w:r w:rsidRPr="006F10CA">
        <w:rPr>
          <w:rFonts w:ascii="Palatino Linotype" w:hAnsi="Palatino Linotype" w:cs="Arial"/>
          <w:i/>
          <w:color w:val="000000" w:themeColor="text1"/>
        </w:rPr>
        <w:t xml:space="preserve"> ¿TIENE IMPLEMENTADO CONTROLES QUE INCLUYAN POLÍTICAS, PROCESOS, PROCEDIMIENTOS, ESTRUCTURAS ORGANIZACIONALES Y FUNCIONES DE SOFTWARE Y HARDWARE COMO LO INDICA EL ARTÍCULO CUADRAGÉSIMO OCTAVO FRACCIÓN II DE LOS LINEAMIENTOS PARA LA ORGANIZACIÓN Y CONSERVACIÓN DE ARCHIVOS? </w:t>
      </w:r>
    </w:p>
    <w:p w14:paraId="3E41107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1216DE9"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5A8264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18.12</w:t>
      </w:r>
      <w:r w:rsidRPr="006F10CA">
        <w:rPr>
          <w:rFonts w:ascii="Palatino Linotype" w:hAnsi="Palatino Linotype" w:cs="Arial"/>
          <w:i/>
          <w:color w:val="000000" w:themeColor="text1"/>
        </w:rPr>
        <w:t xml:space="preserve"> EL PROGRAMA DE SEGURIDAD DE LA INFORMACIÓN DEL AÑO 2022. </w:t>
      </w:r>
    </w:p>
    <w:p w14:paraId="5762E30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7AD088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18.1: </w:t>
      </w:r>
    </w:p>
    <w:p w14:paraId="142CA2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18.13</w:t>
      </w:r>
      <w:r w:rsidRPr="006F10CA">
        <w:rPr>
          <w:rFonts w:ascii="Palatino Linotype" w:hAnsi="Palatino Linotype" w:cs="Arial"/>
          <w:i/>
          <w:color w:val="000000" w:themeColor="text1"/>
        </w:rPr>
        <w:t xml:space="preserve"> ¿POR QUÉ SU ORGANISMO DESCENTRALIZADO NO CUENTA CON PROGRAMA DE SEGURIDAD DE LA INFORMACIÓN COMO LO ESTABLECE LA LEY? </w:t>
      </w:r>
    </w:p>
    <w:p w14:paraId="0F71F71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2212DA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18.14</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18</w:t>
      </w:r>
      <w:r w:rsidRPr="006F10CA">
        <w:rPr>
          <w:rFonts w:ascii="Palatino Linotype" w:hAnsi="Palatino Linotype" w:cs="Arial"/>
          <w:i/>
          <w:color w:val="000000" w:themeColor="text1"/>
        </w:rPr>
        <w:t xml:space="preserve"> DEL PRESENTE DOCUMENTO COMO LO ESTABLECE LA LEY? </w:t>
      </w:r>
    </w:p>
    <w:p w14:paraId="6DE0787D" w14:textId="77777777" w:rsidR="006B0D52" w:rsidRPr="006F10CA" w:rsidRDefault="006B0D52" w:rsidP="006B0D52">
      <w:pPr>
        <w:jc w:val="both"/>
        <w:rPr>
          <w:rFonts w:ascii="Palatino Linotype" w:eastAsia="Palatino Linotype" w:hAnsi="Palatino Linotype" w:cs="Palatino Linotype"/>
        </w:rPr>
      </w:pPr>
    </w:p>
    <w:p w14:paraId="577B4F0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lastRenderedPageBreak/>
        <w:t xml:space="preserve">Al respecto, es oportuno traer a colación el contenido del artículo 60, fracción I de la Ley General de Archivos, la Ley de Archivos y Administración de Documentos del Estado de México y Municipios, así como el Lineamiento Quincuagésimo Octavo, de los Lineamientos, a saber: </w:t>
      </w:r>
    </w:p>
    <w:p w14:paraId="309427BF" w14:textId="77777777" w:rsidR="006B0D52" w:rsidRPr="006F10CA" w:rsidRDefault="006B0D52" w:rsidP="006B0D52">
      <w:pPr>
        <w:jc w:val="both"/>
        <w:rPr>
          <w:rFonts w:ascii="Palatino Linotype" w:eastAsia="Palatino Linotype" w:hAnsi="Palatino Linotype" w:cs="Palatino Linotype"/>
        </w:rPr>
      </w:pPr>
    </w:p>
    <w:p w14:paraId="3EC5A08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60.</w:t>
      </w:r>
      <w:r w:rsidRPr="006F10CA">
        <w:rPr>
          <w:rFonts w:ascii="Palatino Linotype" w:hAnsi="Palatino Linotype" w:cs="Arial"/>
          <w:i/>
          <w:color w:val="000000" w:themeColor="text1"/>
        </w:rPr>
        <w:t xml:space="preserve"> Los Sujetos Obligados deberán adoptar las medidas y procedimientos que garanticen la conservación de la información, independientemente del Soporte Documental en que se encuentre, observando al menos lo siguiente: </w:t>
      </w:r>
    </w:p>
    <w:p w14:paraId="3EAD3D1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70D0BC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 Establecer un Programa de Seguridad de la Información</w:t>
      </w:r>
      <w:r w:rsidRPr="006F10CA">
        <w:rPr>
          <w:rFonts w:ascii="Palatino Linotype" w:hAnsi="Palatino Linotype" w:cs="Arial"/>
          <w:i/>
          <w:color w:val="000000" w:themeColor="text1"/>
        </w:rPr>
        <w:t xml:space="preserve"> que garantice la continuidad de la operación, minimice los riesgos y maximice la eficiencia de los servicios, e </w:t>
      </w:r>
    </w:p>
    <w:p w14:paraId="6A8966C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34397EF8" w14:textId="77777777" w:rsidR="006B0D52" w:rsidRPr="006F10CA" w:rsidRDefault="006B0D52" w:rsidP="006B0D52">
      <w:pPr>
        <w:ind w:left="567" w:right="567"/>
        <w:jc w:val="both"/>
        <w:rPr>
          <w:rFonts w:ascii="Palatino Linotype" w:eastAsia="Palatino Linotype" w:hAnsi="Palatino Linotype" w:cs="Palatino Linotype"/>
        </w:rPr>
      </w:pPr>
    </w:p>
    <w:p w14:paraId="1CC8C84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Quincuagésimo octavo</w:t>
      </w:r>
      <w:r w:rsidRPr="006F10CA">
        <w:rPr>
          <w:rFonts w:ascii="Palatino Linotype" w:hAnsi="Palatino Linotype" w:cs="Arial"/>
          <w:i/>
          <w:color w:val="000000" w:themeColor="text1"/>
        </w:rPr>
        <w:t>. Los Sujetos obligados adoptarán las medidas necesarias para garantizar la seguridad de la información, independientemente del soporte en que se encuentre, observando cuando menos lo siguiente:</w:t>
      </w:r>
    </w:p>
    <w:p w14:paraId="5DB86A5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6D472E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 I.</w:t>
      </w:r>
      <w:r w:rsidRPr="006F10CA">
        <w:rPr>
          <w:rFonts w:ascii="Palatino Linotype" w:hAnsi="Palatino Linotype" w:cs="Arial"/>
          <w:i/>
          <w:color w:val="000000" w:themeColor="text1"/>
        </w:rPr>
        <w:t xml:space="preserve"> Adoptar un programa de seguridad de la información que permita asegurar la continuidad de la operación, minimizar los riesgos y maximizar la eficiencia de los servicios, y”</w:t>
      </w:r>
    </w:p>
    <w:p w14:paraId="1F4A00C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(Énfasis añadido)</w:t>
      </w:r>
    </w:p>
    <w:p w14:paraId="750DD1B3" w14:textId="77777777" w:rsidR="006B0D52" w:rsidRPr="006F10CA" w:rsidRDefault="006B0D52" w:rsidP="006B0D52">
      <w:pPr>
        <w:jc w:val="both"/>
        <w:rPr>
          <w:rFonts w:ascii="Palatino Linotype" w:eastAsia="Palatino Linotype" w:hAnsi="Palatino Linotype" w:cs="Palatino Linotype"/>
        </w:rPr>
      </w:pPr>
    </w:p>
    <w:p w14:paraId="2E32AB53"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Como se advierte, cada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cuenta con el deber de establecer un programa de seguridad de la información que permita asegurar la continuidad de la operación, minimizar los riesgos y maximizar la eficiencia de los </w:t>
      </w:r>
      <w:proofErr w:type="gramStart"/>
      <w:r w:rsidRPr="00FC6122">
        <w:rPr>
          <w:rFonts w:ascii="Palatino Linotype" w:eastAsia="Palatino Linotype" w:hAnsi="Palatino Linotype" w:cs="Palatino Linotype"/>
        </w:rPr>
        <w:lastRenderedPageBreak/>
        <w:t>servicios;  en</w:t>
      </w:r>
      <w:proofErr w:type="gramEnd"/>
      <w:r w:rsidRPr="00FC6122">
        <w:rPr>
          <w:rFonts w:ascii="Palatino Linotype" w:eastAsia="Palatino Linotype" w:hAnsi="Palatino Linotype" w:cs="Palatino Linotype"/>
        </w:rPr>
        <w:t xml:space="preserve"> consecuencia este Órgano Garante determina ordenar de ser procedente en versión pública lo siguiente: </w:t>
      </w:r>
    </w:p>
    <w:p w14:paraId="68E36D2F" w14:textId="77777777" w:rsidR="006B0D52" w:rsidRPr="006F10CA" w:rsidRDefault="006B0D52" w:rsidP="006B0D52">
      <w:pPr>
        <w:spacing w:line="360" w:lineRule="auto"/>
        <w:jc w:val="both"/>
        <w:rPr>
          <w:rFonts w:ascii="Palatino Linotype" w:eastAsia="Palatino Linotype" w:hAnsi="Palatino Linotype" w:cs="Palatino Linotype"/>
        </w:rPr>
      </w:pPr>
    </w:p>
    <w:p w14:paraId="77E0A2B3"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Programa de Seguridad de la información vigente al 10 de noviembre de 2022; así como, el documento del cual se desprenda el área encargada de su elaboración.</w:t>
      </w:r>
    </w:p>
    <w:p w14:paraId="7FCEAC2D" w14:textId="77777777" w:rsidR="006B0D52" w:rsidRPr="006F10CA" w:rsidRDefault="006B0D52" w:rsidP="006B0D52">
      <w:pPr>
        <w:spacing w:line="360" w:lineRule="auto"/>
        <w:jc w:val="both"/>
        <w:rPr>
          <w:rFonts w:ascii="Palatino Linotype" w:eastAsia="Palatino Linotype" w:hAnsi="Palatino Linotype" w:cs="Palatino Linotype"/>
        </w:rPr>
      </w:pPr>
    </w:p>
    <w:p w14:paraId="36B043FE"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para el caso de que no cuente con la información de la cual se ordena su entrega, </w:t>
      </w:r>
      <w:r w:rsidRPr="00FC6122">
        <w:rPr>
          <w:rFonts w:ascii="Palatino Linotype" w:eastAsia="Palatino Linotype" w:hAnsi="Palatino Linotype" w:cs="Palatino Linotype"/>
          <w:b/>
        </w:rPr>
        <w:t>EL SUJETO OBLIGADO</w:t>
      </w:r>
      <w:r w:rsidRPr="00FC6122">
        <w:rPr>
          <w:rFonts w:ascii="Palatino Linotype" w:eastAsia="Palatino Linotype" w:hAnsi="Palatino Linotype" w:cs="Palatino Linotype"/>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232D34AD" w14:textId="77777777" w:rsidR="006B0D52" w:rsidRPr="006F10CA" w:rsidRDefault="006B0D52" w:rsidP="006B0D52">
      <w:pPr>
        <w:spacing w:line="360" w:lineRule="auto"/>
        <w:jc w:val="both"/>
        <w:rPr>
          <w:rFonts w:ascii="Palatino Linotype" w:eastAsia="Palatino Linotype" w:hAnsi="Palatino Linotype" w:cs="Palatino Linotype"/>
        </w:rPr>
      </w:pPr>
    </w:p>
    <w:p w14:paraId="184A9CAE"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otro lado, respecto al requerimiento realizado por la particular identificado con el </w:t>
      </w:r>
      <w:r w:rsidRPr="00FC6122">
        <w:rPr>
          <w:rFonts w:ascii="Palatino Linotype" w:eastAsia="Palatino Linotype" w:hAnsi="Palatino Linotype" w:cs="Palatino Linotype"/>
          <w:b/>
        </w:rPr>
        <w:t xml:space="preserve">NUMERAL 19, </w:t>
      </w:r>
      <w:r w:rsidRPr="00FC6122">
        <w:rPr>
          <w:rFonts w:ascii="Palatino Linotype" w:eastAsia="Palatino Linotype" w:hAnsi="Palatino Linotype" w:cs="Palatino Linotype"/>
        </w:rPr>
        <w:t xml:space="preserve">consistente en: </w:t>
      </w:r>
    </w:p>
    <w:p w14:paraId="01696BCC" w14:textId="77777777" w:rsidR="006B0D52" w:rsidRPr="006F10CA" w:rsidRDefault="006B0D52" w:rsidP="006B0D52">
      <w:pPr>
        <w:jc w:val="both"/>
        <w:rPr>
          <w:rFonts w:ascii="Palatino Linotype" w:eastAsia="Palatino Linotype" w:hAnsi="Palatino Linotype" w:cs="Palatino Linotype"/>
        </w:rPr>
      </w:pPr>
    </w:p>
    <w:p w14:paraId="4459278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NUMERAL 19 SEGURIDAD DE DOCUMENTOS ELECTRÓNICOS Y EXPEDIENTES DIGITALES</w:t>
      </w:r>
    </w:p>
    <w:p w14:paraId="2B4D7B2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Nota: Las preguntas de este numeral están dirigidas al Titular del Área de Sistemas y/o Tecnologías de la Información por ser la temática del mismo numeral de su competencia. Para dar respuesta a la información y documentación solicitada en el presente numeral, el titular del Área de Sistemas y/o Tecnologías de la Información puede solicitar la ayuda del Titular del Área Coordinadora de Archivos o en su caso del Titular de la Unidad Administrativa que hace la labor del Área Coordinadora de Archivos</w:t>
      </w:r>
    </w:p>
    <w:p w14:paraId="567931D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27A26A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w:t>
      </w:r>
      <w:r w:rsidRPr="006F10CA">
        <w:rPr>
          <w:rFonts w:ascii="Palatino Linotype" w:hAnsi="Palatino Linotype" w:cs="Arial"/>
          <w:i/>
          <w:color w:val="000000" w:themeColor="text1"/>
        </w:rPr>
        <w:t xml:space="preserve"> ¿SU ORGANISMO DESCENTRALIZADO CUENTA CON COMITÉ INTERNO COMO LO INDICA EL ARTÍCULO 10 DE LA LEY DE GOBIERNO DIGITAL DEL ESTADO DE MÉXICO Y MUNICIPIOS Y </w:t>
      </w:r>
      <w:r w:rsidRPr="006F10CA">
        <w:rPr>
          <w:rFonts w:ascii="Palatino Linotype" w:hAnsi="Palatino Linotype" w:cs="Arial"/>
          <w:i/>
          <w:color w:val="000000" w:themeColor="text1"/>
        </w:rPr>
        <w:lastRenderedPageBreak/>
        <w:t xml:space="preserve">ARTÍCULO 23 DEL REGLAMENTO DE LA LEY DE GOBIERNO DIGITAL DEL ESTADO DE MÉXICO Y MUNICIPIOS? </w:t>
      </w:r>
    </w:p>
    <w:p w14:paraId="23299FD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EE51C4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19.1: </w:t>
      </w:r>
    </w:p>
    <w:p w14:paraId="06798F6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w:t>
      </w:r>
      <w:r w:rsidRPr="006F10CA">
        <w:rPr>
          <w:rFonts w:ascii="Palatino Linotype" w:hAnsi="Palatino Linotype" w:cs="Arial"/>
          <w:i/>
          <w:color w:val="000000" w:themeColor="text1"/>
        </w:rPr>
        <w:t xml:space="preserve"> ¿QUIENES SON LOS INTEGRANTES DEL COMITÉ INTERNO DE SU ORGANISMO DESCENTRALIZADO? </w:t>
      </w:r>
    </w:p>
    <w:p w14:paraId="007E44B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71E2CF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w:t>
      </w:r>
      <w:r w:rsidRPr="006F10CA">
        <w:rPr>
          <w:rFonts w:ascii="Palatino Linotype" w:hAnsi="Palatino Linotype" w:cs="Arial"/>
          <w:i/>
          <w:color w:val="000000" w:themeColor="text1"/>
        </w:rPr>
        <w:t xml:space="preserve"> ¿CUAL ES LA UNIDAD ADMINISTRATIVA DE SU ORGANISMO DESCENTRALIZADO DESIGNADA PARA ENCARGARSE DEL GOBIERNO DIGITAL? </w:t>
      </w:r>
    </w:p>
    <w:p w14:paraId="2BAEEFF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137E6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w:t>
      </w:r>
      <w:r w:rsidRPr="006F10CA">
        <w:rPr>
          <w:rFonts w:ascii="Palatino Linotype" w:hAnsi="Palatino Linotype" w:cs="Arial"/>
          <w:i/>
          <w:color w:val="000000" w:themeColor="text1"/>
        </w:rPr>
        <w:t xml:space="preserve"> ¿SE PRESENTÓ AL SECRETARIO INTERNO DEL COMITÉ INTERNO EL PROGRAMA DE TRABAJO DE TECNOLOGÍAS DE LA INFORMACIÓN Y COMUNICACIÓN QUE PLANEA EJECUTAR EN EL EJERCICIO FISCAL 2023 COMO LO INDICAN LOS ARTÍCULOS 15 Y 44 FRACCIÓN XI DE LA LEY DE GOBIERNO DIGITAL DEL ESTADO DE MÉXICO Y MUNICIPIOS PARA NO CAER EN EL SUPUESTO DEL ARTÍCULO 78 FRACCIÓN V DE LA LEY DE GOBIERNO DIGITAL DEL ESTADO DE MÉXICO Y MUNICIPIOS? </w:t>
      </w:r>
    </w:p>
    <w:p w14:paraId="0890AF9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1AC318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19.4: </w:t>
      </w:r>
    </w:p>
    <w:p w14:paraId="35F5F34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19.5</w:t>
      </w:r>
      <w:r w:rsidRPr="006F10CA">
        <w:rPr>
          <w:rFonts w:ascii="Palatino Linotype" w:hAnsi="Palatino Linotype" w:cs="Arial"/>
          <w:i/>
          <w:color w:val="000000" w:themeColor="text1"/>
        </w:rPr>
        <w:t xml:space="preserve"> ¿CUALES SON LOS ELEMENTOS QUE CONTIENE EL PROGRAMA DE TRABAJO DE TECNOLOGÍAS DE LA INFORMACIÓN Y COMUNICACIÓN? </w:t>
      </w:r>
    </w:p>
    <w:p w14:paraId="378374D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9271C5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19.6</w:t>
      </w:r>
      <w:r w:rsidRPr="006F10CA">
        <w:rPr>
          <w:rFonts w:ascii="Palatino Linotype" w:hAnsi="Palatino Linotype" w:cs="Arial"/>
          <w:i/>
          <w:color w:val="000000" w:themeColor="text1"/>
        </w:rPr>
        <w:t xml:space="preserve"> ¿QUIÉN SE ENCARGA DEL SEGUIMIENTO, CONTROL Y EVALUACIÓN DEL PROGRAMA DE TRABAJO DE TECNOLOGÍAS DE LA INFORMACIÓN Y COMUNICACIÓN COMO LO INDICA EL ARTÍCULO 37 DE LA LEY DE GOBIERNO DIGITAL DEL ESTADO DE MÉXICO Y MUNICIPIOS? </w:t>
      </w:r>
    </w:p>
    <w:p w14:paraId="7C7768E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C007F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19.7</w:t>
      </w:r>
      <w:r w:rsidRPr="006F10CA">
        <w:rPr>
          <w:rFonts w:ascii="Palatino Linotype" w:hAnsi="Palatino Linotype" w:cs="Arial"/>
          <w:i/>
          <w:color w:val="000000" w:themeColor="text1"/>
        </w:rPr>
        <w:t xml:space="preserve"> ¿SU ORGANISMO DESCENTRALIZADO CUMPLE CON LOS ESTÁNDARES DE TECNOLOGÍAS DE LA INFORMACIÓN Y COMUNICACIÓN INDICADOS EN EL ARTÍCULO 19 DE LA LEY DE GOBIERNO DIGITAL DEL ESTADO DE MÉXICO Y MUNICIPIOS? </w:t>
      </w:r>
    </w:p>
    <w:p w14:paraId="0A2EB8D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D75AA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19.8</w:t>
      </w:r>
      <w:r w:rsidRPr="006F10CA">
        <w:rPr>
          <w:rFonts w:ascii="Palatino Linotype" w:hAnsi="Palatino Linotype" w:cs="Arial"/>
          <w:i/>
          <w:color w:val="000000" w:themeColor="text1"/>
        </w:rPr>
        <w:t xml:space="preserve"> TIENE INTEGRADA LA ADMINISTRACIÓN DE LA SEGURIDAD DE LA INFORMACIÓN DIGITAL QUE SU ORGANISMO DESCENTRALIZADO RECIBE Y GENERA COMO LO INDICA EL ARTÍCULO 19 FRACCIÓN IX DE LA LEY DE GOBIERNO DIGITAL DEL ESTADO DE MÉXICO Y MUNICIPIOS? </w:t>
      </w:r>
    </w:p>
    <w:p w14:paraId="662B475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55D07D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19.9</w:t>
      </w:r>
      <w:r w:rsidRPr="006F10CA">
        <w:rPr>
          <w:rFonts w:ascii="Palatino Linotype" w:hAnsi="Palatino Linotype" w:cs="Arial"/>
          <w:i/>
          <w:color w:val="000000" w:themeColor="text1"/>
        </w:rPr>
        <w:t xml:space="preserve"> ¿SU ORGANISMO DESCENTRALIZADO ESTÁ CONCIENTE DEL RIESGO DE ROBO DE INFORMACIÓN DIGITAL (HACKEO)? </w:t>
      </w:r>
    </w:p>
    <w:p w14:paraId="7D0262C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F9525F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19.10</w:t>
      </w:r>
      <w:r w:rsidRPr="006F10CA">
        <w:rPr>
          <w:rFonts w:ascii="Palatino Linotype" w:hAnsi="Palatino Linotype" w:cs="Arial"/>
          <w:i/>
          <w:color w:val="000000" w:themeColor="text1"/>
        </w:rPr>
        <w:t xml:space="preserve"> ¿SU ORGANISMO DESCENTRALIZADO HA LLEVADO A CABO LA PLANEACIÓN EN MATERIA DE TECNOLOGÍAS DE LA INFORMACIÓN? </w:t>
      </w:r>
    </w:p>
    <w:p w14:paraId="77DD75E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5FFFEB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19.10: </w:t>
      </w:r>
    </w:p>
    <w:p w14:paraId="48DBCB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19.11 </w:t>
      </w:r>
      <w:r w:rsidRPr="006F10CA">
        <w:rPr>
          <w:rFonts w:ascii="Palatino Linotype" w:hAnsi="Palatino Linotype" w:cs="Arial"/>
          <w:i/>
          <w:color w:val="000000" w:themeColor="text1"/>
        </w:rPr>
        <w:t xml:space="preserve">¿EN QUÉ ESTÁ BASADA LA PLANEACIÓN EN MATERIA DE TECNOLOGÍAS DE LA INFORMACIÓN DE SU ORGANISMO DESCENTRALIZADO? </w:t>
      </w:r>
    </w:p>
    <w:p w14:paraId="332889C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53B068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19.12</w:t>
      </w:r>
      <w:r w:rsidRPr="006F10CA">
        <w:rPr>
          <w:rFonts w:ascii="Palatino Linotype" w:hAnsi="Palatino Linotype" w:cs="Arial"/>
          <w:i/>
          <w:color w:val="000000" w:themeColor="text1"/>
        </w:rPr>
        <w:t xml:space="preserve"> ¿SU ORGANISMO DESCENTRALIZADO YA TRANSFORMÓ SU PORTAL INFORMATIVO EN PORTAL TRANSACCIONAL COMO LO INDICAN LOS ARTÍCULOS 20, 21, 22, 23 Y 25 DE LA LEY DE GOBIERNO DIGITAL DEL ESTADO DE MÉXICO Y MUNICIPIOS PARA NO CAER EN LOS SUPUESTOS DEL ARTÍCULO 78 FRACCIÓN I DE LA MISMA LEY?</w:t>
      </w:r>
    </w:p>
    <w:p w14:paraId="3476B52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910448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19.12: </w:t>
      </w:r>
    </w:p>
    <w:p w14:paraId="1022B59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19.13</w:t>
      </w:r>
      <w:r w:rsidRPr="006F10CA">
        <w:rPr>
          <w:rFonts w:ascii="Palatino Linotype" w:hAnsi="Palatino Linotype" w:cs="Arial"/>
          <w:i/>
          <w:color w:val="000000" w:themeColor="text1"/>
        </w:rPr>
        <w:t xml:space="preserve"> ¿CUALES ESTÁNDARES DE TECNOLOGÍAS DE LA INFORMACIÓN Y </w:t>
      </w:r>
      <w:proofErr w:type="gramStart"/>
      <w:r w:rsidRPr="006F10CA">
        <w:rPr>
          <w:rFonts w:ascii="Palatino Linotype" w:hAnsi="Palatino Linotype" w:cs="Arial"/>
          <w:i/>
          <w:color w:val="000000" w:themeColor="text1"/>
        </w:rPr>
        <w:t>COMUNICACIÓN</w:t>
      </w:r>
      <w:proofErr w:type="gramEnd"/>
      <w:r w:rsidRPr="006F10CA">
        <w:rPr>
          <w:rFonts w:ascii="Palatino Linotype" w:hAnsi="Palatino Linotype" w:cs="Arial"/>
          <w:i/>
          <w:color w:val="000000" w:themeColor="text1"/>
        </w:rPr>
        <w:t xml:space="preserve"> ASÍ COMO LA ARQUITECTURA GUBERNAMENTAL DIGITAL HA OBSERVADO SU ORGANISMO DESCENTRALIZADO PARA EL CUMPLIMIENTO DE LA TRANSFORMACIÓN DE PORTAL INFORMATIVO A TRANSACCIONAL DE ACUERDO AL ARTÍCULO 21 DE LA LEY DE GOBIERNO DIGITAL DEL ESTADO DE MÉXICO Y MUNICIPIOS? </w:t>
      </w:r>
    </w:p>
    <w:p w14:paraId="1E9CDF3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32CCC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19.14</w:t>
      </w:r>
      <w:r w:rsidRPr="006F10CA">
        <w:rPr>
          <w:rFonts w:ascii="Palatino Linotype" w:hAnsi="Palatino Linotype" w:cs="Arial"/>
          <w:i/>
          <w:color w:val="000000" w:themeColor="text1"/>
        </w:rPr>
        <w:t xml:space="preserve"> ¿EN LA PRESENTE ADMINISTRACIÓN SU ORGANISMO DESCENTRALIZADO HA CREADO TRÁMITES Y SERVICIOS DIGITALES NUEVOS? </w:t>
      </w:r>
    </w:p>
    <w:p w14:paraId="68BE688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BBDDBD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19.14: </w:t>
      </w:r>
    </w:p>
    <w:p w14:paraId="6DA89AA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19.15 </w:t>
      </w:r>
      <w:r w:rsidRPr="006F10CA">
        <w:rPr>
          <w:rFonts w:ascii="Palatino Linotype" w:hAnsi="Palatino Linotype" w:cs="Arial"/>
          <w:i/>
          <w:color w:val="000000" w:themeColor="text1"/>
        </w:rPr>
        <w:t xml:space="preserve">¿CUANTOS TRÁMITES Y SERVICIOS DIGITALES SE HAN CREADO EN SU ORGANISMO DESCENTRALIZADO EN EL AÑO 2022? </w:t>
      </w:r>
    </w:p>
    <w:p w14:paraId="7842E68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9933A8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19.16</w:t>
      </w:r>
      <w:r w:rsidRPr="006F10CA">
        <w:rPr>
          <w:rFonts w:ascii="Palatino Linotype" w:hAnsi="Palatino Linotype" w:cs="Arial"/>
          <w:i/>
          <w:color w:val="000000" w:themeColor="text1"/>
        </w:rPr>
        <w:t xml:space="preserve"> ¿SU ORGANISMO DESCENTRALIZADO GARANTIZA QUE LOS TRÁMITES Y SERVICIOS QUE SE REALIZAN A TRAVÉS DE SUS PORTALES TRANSACCIONALES SEAN DIGITALES COMO LO INDICA EL ARTÍCULO 22 DE LA LEY DE GOBIERNO DIGITAL DEL ESTADO DE MÉXICO Y MUNICIPIOS? </w:t>
      </w:r>
    </w:p>
    <w:p w14:paraId="6039841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98D5C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19.17</w:t>
      </w:r>
      <w:r w:rsidRPr="006F10CA">
        <w:rPr>
          <w:rFonts w:ascii="Palatino Linotype" w:hAnsi="Palatino Linotype" w:cs="Arial"/>
          <w:i/>
          <w:color w:val="000000" w:themeColor="text1"/>
        </w:rPr>
        <w:t xml:space="preserve"> ¿CUALES SON LOS TRÁMITES Y SERVICIOS DIGITALES QUE SE HAN CREADO EN SU ORGANISMO DESCENTRALIZADO EN EL AÑO 2022? </w:t>
      </w:r>
    </w:p>
    <w:p w14:paraId="5F317E4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8C74A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19.18</w:t>
      </w:r>
      <w:r w:rsidRPr="006F10CA">
        <w:rPr>
          <w:rFonts w:ascii="Palatino Linotype" w:hAnsi="Palatino Linotype" w:cs="Arial"/>
          <w:i/>
          <w:color w:val="000000" w:themeColor="text1"/>
        </w:rPr>
        <w:t xml:space="preserve"> ¿SU ORGANISMO DESCENTRALIZADO YA INCORPORÓ EN LOS SETS LOS TRÁMITES Y SERVICIOS DIGITALES CREADOS EN EL AÑO 2022 COMO LO INDICA EL ARTÍCULO 44 FRACCIÓN II DE LA LEY DE GOBIERNO DIGITAL DEL ESTADO DE MÉXICO Y MUNICIPIOS? </w:t>
      </w:r>
    </w:p>
    <w:p w14:paraId="60788A3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B5C0BD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19.19</w:t>
      </w:r>
      <w:r w:rsidRPr="006F10CA">
        <w:rPr>
          <w:rFonts w:ascii="Palatino Linotype" w:hAnsi="Palatino Linotype" w:cs="Arial"/>
          <w:i/>
          <w:color w:val="000000" w:themeColor="text1"/>
        </w:rPr>
        <w:t xml:space="preserve"> ¿CUALES SON LOS REQUISITOS QUE CUMPLEN LOS TRÁMITES Y SERVICIOS DIGITALES QUE BRINDA SU ORGANISMO DESCENTRALIZADO A TRAVÉS DE SUS PORTALES TRANSACCIONALES DE ACUERDO AL ARTÍCULO 56 FRACCIÓN II DE LA LEY DE GOBIERNO DIGITAL DEL ESTADO DE MÉXICO Y MUNICIPIOS? </w:t>
      </w:r>
    </w:p>
    <w:p w14:paraId="653F347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4CC684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19.20</w:t>
      </w:r>
      <w:r w:rsidRPr="006F10CA">
        <w:rPr>
          <w:rFonts w:ascii="Palatino Linotype" w:hAnsi="Palatino Linotype" w:cs="Arial"/>
          <w:i/>
          <w:color w:val="000000" w:themeColor="text1"/>
        </w:rPr>
        <w:t xml:space="preserve"> ¿SU ORGANISMO DESCENTRALIZADO MANTIENE ACTUALIZADOS SUS PORTALES TRANSACCIONALES Y LOS DATOS ESTABLECIDOS EN LOS </w:t>
      </w:r>
      <w:proofErr w:type="spellStart"/>
      <w:r w:rsidRPr="006F10CA">
        <w:rPr>
          <w:rFonts w:ascii="Palatino Linotype" w:hAnsi="Palatino Linotype" w:cs="Arial"/>
          <w:i/>
          <w:color w:val="000000" w:themeColor="text1"/>
        </w:rPr>
        <w:t>RETyS</w:t>
      </w:r>
      <w:proofErr w:type="spellEnd"/>
      <w:r w:rsidRPr="006F10CA">
        <w:rPr>
          <w:rFonts w:ascii="Palatino Linotype" w:hAnsi="Palatino Linotype" w:cs="Arial"/>
          <w:i/>
          <w:color w:val="000000" w:themeColor="text1"/>
        </w:rPr>
        <w:t xml:space="preserve"> COMO LO INDICA EL ARTÍCULO 78 FRACCIÓN IV DE LA LEY DE GOBIERNO DIGITAL DEL ESTADO DE MÉXICO Y MUNICIPIOS? </w:t>
      </w:r>
    </w:p>
    <w:p w14:paraId="70C9950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068207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19.21</w:t>
      </w:r>
      <w:r w:rsidRPr="006F10CA">
        <w:rPr>
          <w:rFonts w:ascii="Palatino Linotype" w:hAnsi="Palatino Linotype" w:cs="Arial"/>
          <w:i/>
          <w:color w:val="000000" w:themeColor="text1"/>
        </w:rPr>
        <w:t xml:space="preserve"> ¿SU ORGANISMO DESCENTRALIZADO YA IMPLEMENTÓ EL EXPEDIENTE DIGITAL PARA TRÁMITES Y SERVICIOS A QUE HACE </w:t>
      </w:r>
      <w:r w:rsidRPr="006F10CA">
        <w:rPr>
          <w:rFonts w:ascii="Palatino Linotype" w:hAnsi="Palatino Linotype" w:cs="Arial"/>
          <w:i/>
          <w:color w:val="000000" w:themeColor="text1"/>
        </w:rPr>
        <w:lastRenderedPageBreak/>
        <w:t xml:space="preserve">REFERENCIA LA LEY PARA LA MEJORA REGULATORIA DEL ESTADO DE MÉXICO Y SUS MUNICIPIOS COMO LO INDICA EL ARTÍCULO 44 FRACCIÓN II BIS DE LA LEY DE GOBIERNO DIGITAL DEL ESTADO DE MÉXICO Y MUNICIPIOS? </w:t>
      </w:r>
    </w:p>
    <w:p w14:paraId="35B1475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D09FE7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19.22</w:t>
      </w:r>
      <w:r w:rsidRPr="006F10CA">
        <w:rPr>
          <w:rFonts w:ascii="Palatino Linotype" w:hAnsi="Palatino Linotype" w:cs="Arial"/>
          <w:i/>
          <w:color w:val="000000" w:themeColor="text1"/>
        </w:rPr>
        <w:t xml:space="preserve"> ¿QUE ACCIONES Y GESTIONES HA LLEVADO A CABO SU ORGANISMO DESCENTRALIZADO PARA DIFUNDIR Y PROMOVER ENTRE LAS PERSONAS LOS TRÁMITES Y SERVICIOS DIGITALES QUE SE ENCUENTREN DISPONIBLES A TRAVÉS DE SUS PORTALES TRANSACCIONALES COMO LO INDICA EL ARTÍCULO 44 FRACCIONES III Y VIII DE LA LEY DE GOBIERNO DIGITAL DEL ESTADO DE MÉXICO Y MUNICIPIOS?</w:t>
      </w:r>
    </w:p>
    <w:p w14:paraId="3372FB4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D1DF47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19.23</w:t>
      </w:r>
      <w:r w:rsidRPr="006F10CA">
        <w:rPr>
          <w:rFonts w:ascii="Palatino Linotype" w:hAnsi="Palatino Linotype" w:cs="Arial"/>
          <w:i/>
          <w:color w:val="000000" w:themeColor="text1"/>
        </w:rPr>
        <w:t xml:space="preserve"> ¿SU ORGANISMO DESCENTRALIZADO CUENTA CON REGISTROS (DOCUMENTOS Y/O EXPEDIENTES YA SEAN FÍSICOS O ELECTRÓNICOS) QUE MIDAN LA CAPACIDAD Y EL DESEMPEÑO DE LOS RECURSOS DE TECNOLOGÍAS DE LA INFORMACIÓN Y COMUNICACIÓN QUE SE ENCUENTREN BAJO SU ADMINISTRACIÓN, A FIN DE FACILITAR LA PLANEACIÓN DEL CRECIMIENTO DE LOS PORTALES TRANSACCIONALES COMO LO INDICA EL ARTÍCULO 44 FRACCIÓN XVII DE LA LEY DE GOBIERNO DIGITAL DEL ESTADO DE MÉXICO Y MUNICIPIOS? </w:t>
      </w:r>
    </w:p>
    <w:p w14:paraId="6138126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F26FAD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19.24</w:t>
      </w:r>
      <w:r w:rsidRPr="006F10CA">
        <w:rPr>
          <w:rFonts w:ascii="Palatino Linotype" w:hAnsi="Palatino Linotype" w:cs="Arial"/>
          <w:i/>
          <w:color w:val="000000" w:themeColor="text1"/>
        </w:rPr>
        <w:t xml:space="preserve"> ¿SU ORGANISMO DESCENTRALIZADO YA ESTABLECIÓ LA POLÍTICA MUNICIPAL PARA EL FOMENTO, USO Y APROVECHAMIENTO ESTRATÉGICO DE LAS TECNOLOGÍAS DE LA INFORMACIÓN Y COMUNICACIÓN PARA EL GOBIERNO DIGITAL COMO LO INDICA EL ARTÍCULO 45 FRACCIÓN II DE LA LEY DE GOBIERNO DIGITAL DEL ESTADO DE MÉXICO Y MUNICIPIOS? </w:t>
      </w:r>
    </w:p>
    <w:p w14:paraId="5571185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EC08BF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19.25</w:t>
      </w:r>
      <w:r w:rsidRPr="006F10CA">
        <w:rPr>
          <w:rFonts w:ascii="Palatino Linotype" w:hAnsi="Palatino Linotype" w:cs="Arial"/>
          <w:i/>
          <w:color w:val="000000" w:themeColor="text1"/>
        </w:rPr>
        <w:t xml:space="preserve"> ¿SU ORGANISMO DESCENTRALIZADO YA IMPLEMENTÓ EL GOBIERNO DIGITAL Y EL USO DEL EXPEDIENTE PARA TRÁMITES Y SERVICIOS PARA HACER EFICIENTE LA PRESTACIÓN DE LOS TRÁMITES Y SERVICIOS QUE LA ADMINISTRACIÓN PÚBLICA MUNICIPAL OFRECE A LAS PERSONAS COMO LO INDICA EL ARTÍCULO 45 FRACCIÓN IV DE LA LEY DE GOBIERNO DIGITAL DEL ESTADO DE MÉXICO Y MUNICIPIOS? </w:t>
      </w:r>
    </w:p>
    <w:p w14:paraId="6BC656F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302886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19.26</w:t>
      </w:r>
      <w:r w:rsidRPr="006F10CA">
        <w:rPr>
          <w:rFonts w:ascii="Palatino Linotype" w:hAnsi="Palatino Linotype" w:cs="Arial"/>
          <w:i/>
          <w:color w:val="000000" w:themeColor="text1"/>
        </w:rPr>
        <w:t xml:space="preserve"> ¿SE HA ENTREGADO EL REPORTE DE AVANCE DE LOS PROGRAMAS DE TRABAJO COMO LO INDICA EL ARTÍCULO 46 DE LA LEY DE GOBIERNO DIGITAL DEL ESTADO DE MÉXICO Y MUNICIPIOS? </w:t>
      </w:r>
    </w:p>
    <w:p w14:paraId="0337FFC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5C7B1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19.27</w:t>
      </w:r>
      <w:r w:rsidRPr="006F10CA">
        <w:rPr>
          <w:rFonts w:ascii="Palatino Linotype" w:hAnsi="Palatino Linotype" w:cs="Arial"/>
          <w:i/>
          <w:color w:val="000000" w:themeColor="text1"/>
        </w:rPr>
        <w:t xml:space="preserve"> ¿EL REPORTE DE AVANCE DE LOS PROGRAMAS DE TRABAJO DE SU ORGANISMO DESCENTRALIZADO CONTIENE LO INDICADO EN EL ARTÍCULO 47 DE LA LEY DE GOBIERNO DIGITAL DEL ESTADO DE MÉXICO Y MUNICIPIOS? </w:t>
      </w:r>
    </w:p>
    <w:p w14:paraId="74EBF11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A8DAD6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19.28</w:t>
      </w:r>
      <w:r w:rsidRPr="006F10CA">
        <w:rPr>
          <w:rFonts w:ascii="Palatino Linotype" w:hAnsi="Palatino Linotype" w:cs="Arial"/>
          <w:i/>
          <w:color w:val="000000" w:themeColor="text1"/>
        </w:rPr>
        <w:t xml:space="preserve"> ¿EN SU ORGANISMO DESCENTRALIZADO SE LLEVA A CABO LA UTILIZACIÓN DE FIRMA ELECTRÓNICA, FIRMA ELECTRÓNICA AVANZADA Y SELLO ELECTRÓNICO? </w:t>
      </w:r>
    </w:p>
    <w:p w14:paraId="4841B6A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C09495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RESPUESTA AFIRMATIVA A LA PREGUNTA 19.28: </w:t>
      </w:r>
    </w:p>
    <w:p w14:paraId="2B5031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19.29</w:t>
      </w:r>
      <w:r w:rsidRPr="006F10CA">
        <w:rPr>
          <w:rFonts w:ascii="Palatino Linotype" w:hAnsi="Palatino Linotype" w:cs="Arial"/>
          <w:i/>
          <w:color w:val="000000" w:themeColor="text1"/>
        </w:rPr>
        <w:t xml:space="preserve"> ¿SU ORGANISMO DESCENTRALIZADO HA VERIFICADO QUE LOS CERTIFICADOS DIGITALES DE FIRMA ELECTRÓNICA AVANZADA, FIRMA ELECTRÓNICA Y/O SELLO ELECTRÓNICO SE ENCUENTREN DENTRO DEL PADRÓN DE CERTIFICADOS ELECTRÓNICOS COMO LO INDICA EL ARTÍCULO 53 ÚLTIMO PÁRRAFO DE LA LEY DE GOBIERNO DIGITAL DEL ESTADO DE MÉXICO Y MUNICIPIOS? </w:t>
      </w:r>
    </w:p>
    <w:p w14:paraId="3E8F93B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522BE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19.30</w:t>
      </w:r>
      <w:r w:rsidRPr="006F10CA">
        <w:rPr>
          <w:rFonts w:ascii="Palatino Linotype" w:hAnsi="Palatino Linotype" w:cs="Arial"/>
          <w:i/>
          <w:color w:val="000000" w:themeColor="text1"/>
        </w:rPr>
        <w:t xml:space="preserve"> ¿SU ORGANISMO DESCENTRALIZADO CONSERVA EN EXPEDIENTES DIGITALES EL CONTENIDO DE LOS MENSAJES DE DATOS QUE CONTENGAN CERTIFICADOS DIGITALES DE FIRMA ELECTRÓNICA AVANZADA, FIRMA ELECTRÓNICA Y/O SELLO ELECTRÓNICO, RELATIVOS A LOS ACTOS, CONVENIOS, COMUNICACIONES, PROCEDIMIENTOS ADMINISTRATIVOS Y JURISDICCIONALES, TRÁMITES, PRESTACIÓN DE LOS SERVICIOS PÚBLICOS Y LAS SOLICITUDES Y PROMOCIONES QUE SE REALICEN UTILIZANDO MEDIOS ELECTRÓNICOS COMO LO INDICA EL ARTÍCULO 55 DE LA LEY DE GOBIERNO DIGITAL DEL ESTADO DE MÉXICO Y MUNICIPIOS? </w:t>
      </w:r>
    </w:p>
    <w:p w14:paraId="40FAD67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20222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19.31</w:t>
      </w:r>
      <w:r w:rsidRPr="006F10CA">
        <w:rPr>
          <w:rFonts w:ascii="Palatino Linotype" w:hAnsi="Palatino Linotype" w:cs="Arial"/>
          <w:i/>
          <w:color w:val="000000" w:themeColor="text1"/>
        </w:rPr>
        <w:t xml:space="preserve"> ¿EN SU ORGANISMO DESCENTRALIZADO SE GARANTIZA CON LA FIRMA ELECTRÓNICA AVANZADA, FIRMA ELECTRÓNICA Y/O EL SELLO ELECTRÓNICO LO INDICADO EN EL ARTÍCULO 61 DE LA LEY DE GOBIERNO DIGITAL DEL ESTADO DE MÉXICO Y MUNICIPIOS?</w:t>
      </w:r>
    </w:p>
    <w:p w14:paraId="57015D3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A62FA3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19.32</w:t>
      </w:r>
      <w:r w:rsidRPr="006F10CA">
        <w:rPr>
          <w:rFonts w:ascii="Palatino Linotype" w:hAnsi="Palatino Linotype" w:cs="Arial"/>
          <w:i/>
          <w:color w:val="000000" w:themeColor="text1"/>
        </w:rPr>
        <w:t xml:space="preserve"> ¿SU ORGANISMO DESCENTRALIZADO GARANTIZA LA SEGURIDAD DE LOS PORTALES TRANSACCIONALES Y DE LOS DATOS PERSONALES DE LAS PERSONAS FÍSICAS DE ACUERDO A LO INDICADO EN EL ARTÍCULO 70 DE LA LEY DE GOBIERNO DIGITAL DEL ESTADO DE MÉXICO Y MUNICIPIOS? </w:t>
      </w:r>
    </w:p>
    <w:p w14:paraId="7227443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770B91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19.32: </w:t>
      </w:r>
    </w:p>
    <w:p w14:paraId="6A79695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19.33</w:t>
      </w:r>
      <w:r w:rsidRPr="006F10CA">
        <w:rPr>
          <w:rFonts w:ascii="Palatino Linotype" w:hAnsi="Palatino Linotype" w:cs="Arial"/>
          <w:i/>
          <w:color w:val="000000" w:themeColor="text1"/>
        </w:rPr>
        <w:t xml:space="preserve"> ¿SU ORGANISMO DESCENTRALIZADO ELABORÓ UN PLAN DE CONTINGENCIA COMO LO INDICA EL ARTÍCULO 70 FRACCIÓN I DE LA LEY DE GOBIERNO DIGITAL DEL ESTADO DE MÉXICO Y MUNICIPIOS? </w:t>
      </w:r>
    </w:p>
    <w:p w14:paraId="4ECC15F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6735DE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19.33: </w:t>
      </w:r>
    </w:p>
    <w:p w14:paraId="12E6311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19.34</w:t>
      </w:r>
      <w:r w:rsidRPr="006F10CA">
        <w:rPr>
          <w:rFonts w:ascii="Palatino Linotype" w:hAnsi="Palatino Linotype" w:cs="Arial"/>
          <w:i/>
          <w:color w:val="000000" w:themeColor="text1"/>
        </w:rPr>
        <w:t xml:space="preserve"> ¿SU ORGANISMO DESCENTRALIZADO HA DIFUNDIDO EL PLAN DE CONTINGENCIAS A LOS RESPONSABLES DE LOS ARCHIVOS DE TRÁMITE DE SU ORGANISMO DESCENTRALIZADO COMO LO INDICA EL ARTÍCULO 70 FRACCIÓN I DE LA LEY DE GOBIERNO DIGITAL DEL ESTADO DE MÉXICO Y MUNICIPIOS? </w:t>
      </w:r>
    </w:p>
    <w:p w14:paraId="23F65F2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DAE2C0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19.35</w:t>
      </w:r>
      <w:r w:rsidRPr="006F10CA">
        <w:rPr>
          <w:rFonts w:ascii="Palatino Linotype" w:hAnsi="Palatino Linotype" w:cs="Arial"/>
          <w:i/>
          <w:color w:val="000000" w:themeColor="text1"/>
        </w:rPr>
        <w:t xml:space="preserve"> ¿SU ORGANISMO DESCENTRALIZADO TIENE UN PROGRAMA Y/O PLAN DE DATOS Y APLICACIONES COMO LO INDICA EL ARTÍCULO 70 FRACCIÓN II DE LA LEY DE GOBIERNO DIGITAL DEL ESTADO DE MÉXICO Y MUNICIPIOS? </w:t>
      </w:r>
    </w:p>
    <w:p w14:paraId="5DDC950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24D66F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19.36</w:t>
      </w:r>
      <w:r w:rsidRPr="006F10CA">
        <w:rPr>
          <w:rFonts w:ascii="Palatino Linotype" w:hAnsi="Palatino Linotype" w:cs="Arial"/>
          <w:i/>
          <w:color w:val="000000" w:themeColor="text1"/>
        </w:rPr>
        <w:t xml:space="preserve"> ¿SU ORGANISMO DESCENTRALIZADO CUENTA CON REGISTROS (DOCUMENTOS Y/O EXPEDIENTES) DE LAS CONFIGURACIONES DE LOS RECURSOS DE TECNOLOGÍAS DE LA INFORMACIÓN Y COMUNICACIÓN QUE BRINDAN SOPORTE A LOS PORTALES TRANSACCIONALES COMO LO INDICA EL ARTÍCULO 70 FRACCIÓN III DE LA LEY DE GOBIERNO DIGITAL DEL ESTADO DE MÉXICO Y MUNICIPIOS? </w:t>
      </w:r>
    </w:p>
    <w:p w14:paraId="1E73C12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9C61AF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19.37</w:t>
      </w:r>
      <w:r w:rsidRPr="006F10CA">
        <w:rPr>
          <w:rFonts w:ascii="Palatino Linotype" w:hAnsi="Palatino Linotype" w:cs="Arial"/>
          <w:i/>
          <w:color w:val="000000" w:themeColor="text1"/>
        </w:rPr>
        <w:t xml:space="preserve"> ¿SU ORGANISMO DESCENTRALIZADO LLEVA UN REGISTRO (DOCUMENTOS Y/O EXPEDIENTES) </w:t>
      </w:r>
      <w:proofErr w:type="gramStart"/>
      <w:r w:rsidRPr="006F10CA">
        <w:rPr>
          <w:rFonts w:ascii="Palatino Linotype" w:hAnsi="Palatino Linotype" w:cs="Arial"/>
          <w:i/>
          <w:color w:val="000000" w:themeColor="text1"/>
        </w:rPr>
        <w:t>DE LAS ACCIONES CORRECTIVAS ATENDIDAS EN LOS PORTALES, QUE FACILITE EL ANÁLISIS DE LAS CAUSAS Y PREVENCIÓN FUTURA DE INCIDENTES COMO LO INDICA EL ARTÍCULO 70 FRACCIÓN IV DE LA LEY DE GOBIERNO DIGITAL DEL ESTADO DE MÉXICO Y MUNICIPIOS?</w:t>
      </w:r>
      <w:proofErr w:type="gramEnd"/>
      <w:r w:rsidRPr="006F10CA">
        <w:rPr>
          <w:rFonts w:ascii="Palatino Linotype" w:hAnsi="Palatino Linotype" w:cs="Arial"/>
          <w:i/>
          <w:color w:val="000000" w:themeColor="text1"/>
        </w:rPr>
        <w:t xml:space="preserve"> </w:t>
      </w:r>
    </w:p>
    <w:p w14:paraId="20060E4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35DFC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19.38</w:t>
      </w:r>
      <w:r w:rsidRPr="006F10CA">
        <w:rPr>
          <w:rFonts w:ascii="Palatino Linotype" w:hAnsi="Palatino Linotype" w:cs="Arial"/>
          <w:i/>
          <w:color w:val="000000" w:themeColor="text1"/>
        </w:rPr>
        <w:t xml:space="preserve"> ¿SU ORGANISMO DESCENTRALIZADO CUENTA CON EXPEDIENTE DIGITAL COMO LO INDICA EL ARTÍCULO 76 DE LA LEY DE GOBIERNO DIGITAL DEL ESTADO DE MÉXICO Y MUNICIPIOS Y LOS ARTÍCULOS 102 Y 103 DEL REGLAMENTO DE LA LEY DE GOBIERNO DIGITAL DEL ESTADO DE MÉXICO Y MUNICIPIOS? </w:t>
      </w:r>
    </w:p>
    <w:p w14:paraId="67AF843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3712D7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19.39</w:t>
      </w:r>
      <w:r w:rsidRPr="006F10CA">
        <w:rPr>
          <w:rFonts w:ascii="Palatino Linotype" w:hAnsi="Palatino Linotype" w:cs="Arial"/>
          <w:i/>
          <w:color w:val="000000" w:themeColor="text1"/>
        </w:rPr>
        <w:t xml:space="preserve"> ¿SU ORGANISMO DESCENTRALIZADO CÓMO RESGUARDA Y GARANTIZA DE ATAQUES DIGITALES EXTERNOS (HACKEOS) EL EXPEDIENTE DIGITAL MENCIONADO EN EL ARTÍCULO 76 DE LA LEY DE GOBIERNO DIGITAL DEL ESTADO DE MÉXICO Y MUNICIPIOS? </w:t>
      </w:r>
    </w:p>
    <w:p w14:paraId="37EB14F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090FC0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19.40</w:t>
      </w:r>
      <w:r w:rsidRPr="006F10CA">
        <w:rPr>
          <w:rFonts w:ascii="Palatino Linotype" w:hAnsi="Palatino Linotype" w:cs="Arial"/>
          <w:i/>
          <w:color w:val="000000" w:themeColor="text1"/>
        </w:rPr>
        <w:t xml:space="preserve"> ¿SU ORGANISMO DESCENTRALIZADO YA TIENE IDENTIFICADA Y CLASIFICADA SU INFORMACIÓN EN UN INVENTARIO DE DATOS COMO LO INDICA EL ARTÍCULO 95 DE LA LEY DE GOBIERNO DIGITAL DEL ESTADO DE MÉXICO Y MUNICIPIOS? </w:t>
      </w:r>
    </w:p>
    <w:p w14:paraId="6522B69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FC3DB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19.41</w:t>
      </w:r>
      <w:r w:rsidRPr="006F10CA">
        <w:rPr>
          <w:rFonts w:ascii="Palatino Linotype" w:hAnsi="Palatino Linotype" w:cs="Arial"/>
          <w:i/>
          <w:color w:val="000000" w:themeColor="text1"/>
        </w:rPr>
        <w:t xml:space="preserve"> ¿SU ORGANISMO DESCENTRALIZADO LLEVA A CABO EL MANEJO DE LOS DOCUMENTOS ELECTRÓNICOS COMO LO INDICAN LOS ARTÍCULOS 41, 42, 43, 44 Y 45 DE LA LEY GENERAL DE ARCHIVOS Y ARTÍCULOS VIGÉSIMO TERCERO, VIGÉSIMO CUARTO, VIGÉSIMO QUINTO, VIGÉSIMO SEXTO, VIGÉSIMO SÉPTIMO, VIGÉSIMO OCTAVO, VIGÉSIMO NOVENO, TRIGÉSIMO, TRIGÉSIMO CUARTO, TRIGÉSIMO QUINTO, TRIGÉSIMO SEXTO Y TRIGÉSIMO SÉPTIMO DE LOS LINEAMIENTOS PARA LA ORGANIZACIÓN Y CONSERVACIÓN DE ARCHIVOS;</w:t>
      </w:r>
    </w:p>
    <w:p w14:paraId="17CF82B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ED6A4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19.41: </w:t>
      </w:r>
    </w:p>
    <w:p w14:paraId="5B805C5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19.42</w:t>
      </w:r>
      <w:r w:rsidRPr="006F10CA">
        <w:rPr>
          <w:rFonts w:ascii="Palatino Linotype" w:hAnsi="Palatino Linotype" w:cs="Arial"/>
          <w:i/>
          <w:color w:val="000000" w:themeColor="text1"/>
        </w:rPr>
        <w:t xml:space="preserve"> ¿QUIEN DETERMINA LOS CRITERIOS PARA EL MANEJO DE DOCUMENTOS ELECTRÓNICOS? </w:t>
      </w:r>
    </w:p>
    <w:p w14:paraId="6663B1E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9ACB02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19.43</w:t>
      </w:r>
      <w:r w:rsidRPr="006F10CA">
        <w:rPr>
          <w:rFonts w:ascii="Palatino Linotype" w:hAnsi="Palatino Linotype" w:cs="Arial"/>
          <w:i/>
          <w:color w:val="000000" w:themeColor="text1"/>
        </w:rPr>
        <w:t xml:space="preserve"> ¿HACEN UTILIZACIÓN DEL SERVICIO DE UNA NUBE PARA EL MANEJO DE ARCHIVOS ELECTRÓNICOS COMO LO INDICAN LOS ARTÍCULOS TRIGÉSIMO PRIMERO Y TRIGÉSIMO SEGUNDO DE LOS LINEAMIENTOS PARA LA ORGANIZACIÓN Y CONSERVACIÓN DE ARCHIVOS? </w:t>
      </w:r>
    </w:p>
    <w:p w14:paraId="10EE9BB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CD883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19.44</w:t>
      </w:r>
      <w:r w:rsidRPr="006F10CA">
        <w:rPr>
          <w:rFonts w:ascii="Palatino Linotype" w:hAnsi="Palatino Linotype" w:cs="Arial"/>
          <w:i/>
          <w:color w:val="000000" w:themeColor="text1"/>
        </w:rPr>
        <w:t xml:space="preserve"> ¿EL TITULAR DEL ÁREA COORDINADORA DE ARCHIVOS EN CONJUNTO CON EL TITULAR DEL ÁREA DE SISTEMAS Y/O TECNOLOGÍAS DE LA INFORMACIÓN INCLUYERON UN PROGRAMA DE MANEJO DE DOCUMENTACIÓN ELECTRÓNICA O SIMILAR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09307B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403A49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t>SOLICITO, DE LA MANERA MÁS ATENTA, LA SIGUIENTE DOCUMENTACIÓN EN FORMATO PDF:</w:t>
      </w:r>
      <w:r w:rsidRPr="006F10CA">
        <w:rPr>
          <w:rFonts w:ascii="Palatino Linotype" w:hAnsi="Palatino Linotype" w:cs="Arial"/>
          <w:b/>
          <w:i/>
          <w:color w:val="000000" w:themeColor="text1"/>
        </w:rPr>
        <w:t xml:space="preserve"> </w:t>
      </w:r>
    </w:p>
    <w:p w14:paraId="3ACEB55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19.45</w:t>
      </w:r>
      <w:r w:rsidRPr="006F10CA">
        <w:rPr>
          <w:rFonts w:ascii="Palatino Linotype" w:hAnsi="Palatino Linotype" w:cs="Arial"/>
          <w:i/>
          <w:color w:val="000000" w:themeColor="text1"/>
        </w:rPr>
        <w:t xml:space="preserve"> EL ACTA DE INSTALACIÓN DEL COMITÉ INTERNO DE SU ORGANISMO DESCENTRALIZADO INSTALADO EN EL AÑO 2022. </w:t>
      </w:r>
    </w:p>
    <w:p w14:paraId="270F74B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FD6D7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19.46</w:t>
      </w:r>
      <w:r w:rsidRPr="006F10CA">
        <w:rPr>
          <w:rFonts w:ascii="Palatino Linotype" w:hAnsi="Palatino Linotype" w:cs="Arial"/>
          <w:i/>
          <w:color w:val="000000" w:themeColor="text1"/>
        </w:rPr>
        <w:t xml:space="preserve"> EL ACTA DEL COMITÉ INTERNO MEDIANTE EL CUAL APROBÓ EL PROGRAMA DE TRABAJO DE TECNOLOGÍAS DE LA INFORMACIÓN Y COMUNICACIÓN EN EL AÑO 2022. </w:t>
      </w:r>
    </w:p>
    <w:p w14:paraId="135D58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F06F0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19.47 </w:t>
      </w:r>
      <w:r w:rsidRPr="006F10CA">
        <w:rPr>
          <w:rFonts w:ascii="Palatino Linotype" w:hAnsi="Palatino Linotype" w:cs="Arial"/>
          <w:i/>
          <w:color w:val="000000" w:themeColor="text1"/>
        </w:rPr>
        <w:t xml:space="preserve">PROGRAMA DE TRABAJO DE TECNOLOGÍAS DE LA INFORMACIÓN Y COMUNICACIÓN DEL AÑO 2022. </w:t>
      </w:r>
    </w:p>
    <w:p w14:paraId="484B87B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4A26F4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19.48</w:t>
      </w:r>
      <w:r w:rsidRPr="006F10CA">
        <w:rPr>
          <w:rFonts w:ascii="Palatino Linotype" w:hAnsi="Palatino Linotype" w:cs="Arial"/>
          <w:i/>
          <w:color w:val="000000" w:themeColor="text1"/>
        </w:rPr>
        <w:t xml:space="preserve"> EL PROGRAMA COMPLETO DE PRESERVACIÓN DIGITAL DEL AÑO 2022. </w:t>
      </w:r>
    </w:p>
    <w:p w14:paraId="369454B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383648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RESPUESTAS NEGATIVAS A LAS SIGUIENTES PREGUNTAS: </w:t>
      </w:r>
    </w:p>
    <w:p w14:paraId="12B4335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19.49</w:t>
      </w:r>
      <w:r w:rsidRPr="006F10CA">
        <w:rPr>
          <w:rFonts w:ascii="Palatino Linotype" w:hAnsi="Palatino Linotype" w:cs="Arial"/>
          <w:i/>
          <w:color w:val="000000" w:themeColor="text1"/>
        </w:rPr>
        <w:t xml:space="preserve"> EN CASO DE RESPUESTA NEGATIVA A LA PREGUNTA 19.41: </w:t>
      </w:r>
    </w:p>
    <w:p w14:paraId="2621343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LLEVAN A CABO EN SU ORGANISMO DESCENTRALIZADO EL MANEJO DE LOS DOCUMENTOS ELECTRÓNICOS COMO LO ESTABLECE LA LEY? </w:t>
      </w:r>
    </w:p>
    <w:p w14:paraId="62DE007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9C5D70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19.50</w:t>
      </w:r>
      <w:r w:rsidRPr="006F10CA">
        <w:rPr>
          <w:rFonts w:ascii="Palatino Linotype" w:hAnsi="Palatino Linotype" w:cs="Arial"/>
          <w:i/>
          <w:color w:val="000000" w:themeColor="text1"/>
        </w:rPr>
        <w:t xml:space="preserve"> EN CASO DE RESPUESTA NEGATIVA A LA PREGUNTA 19.42: </w:t>
      </w:r>
    </w:p>
    <w:p w14:paraId="35D7586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SABE QUIEN DETERMINA LOS CRITERIOS PARA EL MANEJO DE DOCUMENTOS ELECTRÓNICOS? </w:t>
      </w:r>
    </w:p>
    <w:p w14:paraId="2166282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71E37E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19.51</w:t>
      </w:r>
      <w:r w:rsidRPr="006F10CA">
        <w:rPr>
          <w:rFonts w:ascii="Palatino Linotype" w:hAnsi="Palatino Linotype" w:cs="Arial"/>
          <w:i/>
          <w:color w:val="000000" w:themeColor="text1"/>
        </w:rPr>
        <w:t xml:space="preserve"> EN CASO DE RESPUESTA NEGATIVA A LA PREGUNTA 19.43: </w:t>
      </w: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HACEN UTILIZACIÓN DEL SERVICIO DE UNA NUBE PARA EL MANEJO DE ARCHIVOS ELECTRÓNICOS COMO LO ESTABLECE LA LEY? </w:t>
      </w:r>
    </w:p>
    <w:p w14:paraId="0D528DE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31B991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19.52</w:t>
      </w:r>
      <w:r w:rsidRPr="006F10CA">
        <w:rPr>
          <w:rFonts w:ascii="Palatino Linotype" w:hAnsi="Palatino Linotype" w:cs="Arial"/>
          <w:i/>
          <w:color w:val="000000" w:themeColor="text1"/>
        </w:rPr>
        <w:t xml:space="preserve"> EN CASO DE RESPUESTA NEGATIVA A LA PREGUNTA 19.44:</w:t>
      </w:r>
    </w:p>
    <w:p w14:paraId="44CDA31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TITULAR DEL ÁREA COORDINADORA DE ARCHIVOS EN CONJUNTO CON EL TITULAR DEL ÁREA DE SISTEMAS Y/O TECNOLOGÍAS DE LA INFORMACION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INCLUYERON UN PROGRAMA DE MANEJO DE DOCUMENTACIÓN ELECTRÓNICA O SIMILAR EN EL PROGRAMA ANUAL DE DESARROLLO ARCHIVÍSTICO 2022 QUE PRESENTÓ AL DIRECTOR(A) DE SU ORGANISMO DESCENTRALIZADO EN EL PRESENTE AÑO COMO LO ESTABLECE LA LEY?</w:t>
      </w:r>
    </w:p>
    <w:p w14:paraId="1FF73E2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B17C42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19.53</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ARTÍCULO 106 DE LOS LINEAMIENTOS PARA LA ADMINISTRACIÓN DE DOCUMENTOS EN EL ESTADO DE MÉXICO; ARTÍCULOS 77 Y 78 DE LA LEY DE GOBIERNO DIGITAL DEL ESTADO DE MÉXICO Y MUNICIPIOS SE PREGUNTA: ¿EL ORGANO </w:t>
      </w:r>
      <w:r w:rsidRPr="006F10CA">
        <w:rPr>
          <w:rFonts w:ascii="Palatino Linotype" w:hAnsi="Palatino Linotype" w:cs="Arial"/>
          <w:i/>
          <w:color w:val="000000" w:themeColor="text1"/>
        </w:rPr>
        <w:lastRenderedPageBreak/>
        <w:t xml:space="preserve">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19</w:t>
      </w:r>
      <w:r w:rsidRPr="006F10CA">
        <w:rPr>
          <w:rFonts w:ascii="Palatino Linotype" w:hAnsi="Palatino Linotype" w:cs="Arial"/>
          <w:i/>
          <w:color w:val="000000" w:themeColor="text1"/>
        </w:rPr>
        <w:t xml:space="preserve"> DEL PRESENTE DOCUMENTO COMO LO ESTABLECE LA LEY? </w:t>
      </w:r>
    </w:p>
    <w:p w14:paraId="09CD7E57" w14:textId="77777777" w:rsidR="006B0D52" w:rsidRPr="006F10CA" w:rsidRDefault="006B0D52" w:rsidP="006B0D52">
      <w:pPr>
        <w:jc w:val="both"/>
        <w:rPr>
          <w:rFonts w:ascii="Palatino Linotype" w:eastAsia="Palatino Linotype" w:hAnsi="Palatino Linotype" w:cs="Palatino Linotype"/>
        </w:rPr>
      </w:pPr>
    </w:p>
    <w:p w14:paraId="2B74857B"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Al respecto, la Ley de Gobierno Digital del Estado de México y Municipios</w:t>
      </w:r>
      <w:r w:rsidRPr="006F10CA">
        <w:rPr>
          <w:rStyle w:val="Refdenotaalpie"/>
          <w:rFonts w:ascii="Palatino Linotype" w:eastAsia="Palatino Linotype" w:hAnsi="Palatino Linotype" w:cs="Palatino Linotype"/>
        </w:rPr>
        <w:footnoteReference w:id="12"/>
      </w:r>
      <w:r w:rsidRPr="00FC6122">
        <w:rPr>
          <w:rFonts w:ascii="Palatino Linotype" w:eastAsia="Palatino Linotype" w:hAnsi="Palatino Linotype" w:cs="Palatino Linotype"/>
        </w:rPr>
        <w:t xml:space="preserve">, establece que cada sujeto de dicha Ley deberá integrar un Comité Interno, con la finalidad de realizar acciones de apoyo, orientación y ejecución para el cumplimiento del objeto, el </w:t>
      </w:r>
      <w:proofErr w:type="gramStart"/>
      <w:r w:rsidRPr="00FC6122">
        <w:rPr>
          <w:rFonts w:ascii="Palatino Linotype" w:eastAsia="Palatino Linotype" w:hAnsi="Palatino Linotype" w:cs="Palatino Linotype"/>
        </w:rPr>
        <w:t>cual</w:t>
      </w:r>
      <w:proofErr w:type="gramEnd"/>
      <w:r w:rsidRPr="00FC6122">
        <w:rPr>
          <w:rFonts w:ascii="Palatino Linotype" w:eastAsia="Palatino Linotype" w:hAnsi="Palatino Linotype" w:cs="Palatino Linotype"/>
        </w:rPr>
        <w:t xml:space="preserve"> conforme al Reglamento de la Ley de Gobierno Digital del Estado de México y Municipios, dicho comité debe estar integrado de la siguiente manera: </w:t>
      </w:r>
    </w:p>
    <w:p w14:paraId="30318A2A" w14:textId="77777777" w:rsidR="006B0D52" w:rsidRPr="006F10CA" w:rsidRDefault="006B0D52" w:rsidP="006B0D52">
      <w:pPr>
        <w:jc w:val="both"/>
        <w:rPr>
          <w:rFonts w:ascii="Palatino Linotype" w:eastAsia="Palatino Linotype" w:hAnsi="Palatino Linotype" w:cs="Palatino Linotype"/>
        </w:rPr>
      </w:pPr>
    </w:p>
    <w:p w14:paraId="778E35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23. El Comité Interno de cada sujeto de la Ley deberá estar integrado por:</w:t>
      </w:r>
      <w:r w:rsidRPr="006F10CA">
        <w:rPr>
          <w:rFonts w:ascii="Palatino Linotype" w:hAnsi="Palatino Linotype" w:cs="Arial"/>
          <w:i/>
          <w:color w:val="000000" w:themeColor="text1"/>
        </w:rPr>
        <w:t xml:space="preserve"> </w:t>
      </w:r>
    </w:p>
    <w:p w14:paraId="25B5398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Un </w:t>
      </w:r>
      <w:proofErr w:type="gramStart"/>
      <w:r w:rsidRPr="006F10CA">
        <w:rPr>
          <w:rFonts w:ascii="Palatino Linotype" w:hAnsi="Palatino Linotype" w:cs="Arial"/>
          <w:i/>
          <w:color w:val="000000" w:themeColor="text1"/>
        </w:rPr>
        <w:t>Presidente</w:t>
      </w:r>
      <w:proofErr w:type="gramEnd"/>
      <w:r w:rsidRPr="006F10CA">
        <w:rPr>
          <w:rFonts w:ascii="Palatino Linotype" w:hAnsi="Palatino Linotype" w:cs="Arial"/>
          <w:i/>
          <w:color w:val="000000" w:themeColor="text1"/>
        </w:rPr>
        <w:t xml:space="preserve">, que será el titular del sujeto de la Ley; </w:t>
      </w:r>
    </w:p>
    <w:p w14:paraId="346BB1A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Un </w:t>
      </w:r>
      <w:proofErr w:type="gramStart"/>
      <w:r w:rsidRPr="006F10CA">
        <w:rPr>
          <w:rFonts w:ascii="Palatino Linotype" w:hAnsi="Palatino Linotype" w:cs="Arial"/>
          <w:i/>
          <w:color w:val="000000" w:themeColor="text1"/>
        </w:rPr>
        <w:t>Secretario Ejecutivo</w:t>
      </w:r>
      <w:proofErr w:type="gramEnd"/>
      <w:r w:rsidRPr="006F10CA">
        <w:rPr>
          <w:rFonts w:ascii="Palatino Linotype" w:hAnsi="Palatino Linotype" w:cs="Arial"/>
          <w:i/>
          <w:color w:val="000000" w:themeColor="text1"/>
        </w:rPr>
        <w:t>, designado por el Presidente del Comité Interno, el cual deberá tener, como mínimo un cargo de entre los dos niveles inmediatos inferiores al del titular del sujeto de la Ley;</w:t>
      </w:r>
    </w:p>
    <w:p w14:paraId="228B18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Un </w:t>
      </w:r>
      <w:proofErr w:type="gramStart"/>
      <w:r w:rsidRPr="006F10CA">
        <w:rPr>
          <w:rFonts w:ascii="Palatino Linotype" w:hAnsi="Palatino Linotype" w:cs="Arial"/>
          <w:i/>
          <w:color w:val="000000" w:themeColor="text1"/>
        </w:rPr>
        <w:t>Secretario Técnico</w:t>
      </w:r>
      <w:proofErr w:type="gramEnd"/>
      <w:r w:rsidRPr="006F10CA">
        <w:rPr>
          <w:rFonts w:ascii="Palatino Linotype" w:hAnsi="Palatino Linotype" w:cs="Arial"/>
          <w:i/>
          <w:color w:val="000000" w:themeColor="text1"/>
        </w:rPr>
        <w:t xml:space="preserve">, que será el titular de la unidad de tecnologías de la información y comunicación o área equivalente, cuya función se vincule con las tecnologías de la información y comunicación; </w:t>
      </w:r>
    </w:p>
    <w:p w14:paraId="4D35EA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IV. </w:t>
      </w:r>
      <w:r w:rsidRPr="006F10CA">
        <w:rPr>
          <w:rFonts w:ascii="Palatino Linotype" w:hAnsi="Palatino Linotype" w:cs="Arial"/>
          <w:i/>
          <w:color w:val="000000" w:themeColor="text1"/>
        </w:rPr>
        <w:t xml:space="preserve">Cuatro vocales, que determine el </w:t>
      </w:r>
      <w:proofErr w:type="gramStart"/>
      <w:r w:rsidRPr="006F10CA">
        <w:rPr>
          <w:rFonts w:ascii="Palatino Linotype" w:hAnsi="Palatino Linotype" w:cs="Arial"/>
          <w:i/>
          <w:color w:val="000000" w:themeColor="text1"/>
        </w:rPr>
        <w:t>Presidente</w:t>
      </w:r>
      <w:proofErr w:type="gramEnd"/>
      <w:r w:rsidRPr="006F10CA">
        <w:rPr>
          <w:rFonts w:ascii="Palatino Linotype" w:hAnsi="Palatino Linotype" w:cs="Arial"/>
          <w:i/>
          <w:color w:val="000000" w:themeColor="text1"/>
        </w:rPr>
        <w:t xml:space="preserve"> del Comité Interno, los cuales deberán tener, al menos, cargos de entre los dos niveles inmediatos inferiores al del titular del sujeto de la Ley, y </w:t>
      </w:r>
    </w:p>
    <w:p w14:paraId="286806A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V. </w:t>
      </w:r>
      <w:r w:rsidRPr="006F10CA">
        <w:rPr>
          <w:rFonts w:ascii="Palatino Linotype" w:hAnsi="Palatino Linotype" w:cs="Arial"/>
          <w:i/>
          <w:color w:val="000000" w:themeColor="text1"/>
        </w:rPr>
        <w:t xml:space="preserve">Un representante del Órgano Interno de Control o equivalente. </w:t>
      </w:r>
    </w:p>
    <w:p w14:paraId="39D4A62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DF75D2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El </w:t>
      </w:r>
      <w:proofErr w:type="gramStart"/>
      <w:r w:rsidRPr="006F10CA">
        <w:rPr>
          <w:rFonts w:ascii="Palatino Linotype" w:hAnsi="Palatino Linotype" w:cs="Arial"/>
          <w:i/>
          <w:color w:val="000000" w:themeColor="text1"/>
        </w:rPr>
        <w:t>Presidente</w:t>
      </w:r>
      <w:proofErr w:type="gramEnd"/>
      <w:r w:rsidRPr="006F10CA">
        <w:rPr>
          <w:rFonts w:ascii="Palatino Linotype" w:hAnsi="Palatino Linotype" w:cs="Arial"/>
          <w:i/>
          <w:color w:val="000000" w:themeColor="text1"/>
        </w:rPr>
        <w:t xml:space="preserve"> del Comité Interno, con aprobación de los miembros de éste, podrá invitar a especialistas o involucrados en la materia, quienes tendrán derecho a voz pero no a voto. </w:t>
      </w:r>
    </w:p>
    <w:p w14:paraId="05BD1DA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3272E8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Para efectos de la representación de los integrantes del Comité Interno, éstos podrán nombrar a un suplente, quien deberá tener el nivel inmediato inferior al del integrante titular.</w:t>
      </w:r>
    </w:p>
    <w:p w14:paraId="513137A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831D5F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Los integrantes del Comité Interno, tendrán derecho a voz y voto, con excepción de los secretarios Ejecutivo y Técnico, quienes sólo tendrán derecho a voz.” </w:t>
      </w:r>
    </w:p>
    <w:p w14:paraId="5AEB4B9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0FBEA86F" w14:textId="77777777" w:rsidR="006B0D52" w:rsidRPr="006F10CA" w:rsidRDefault="006B0D52" w:rsidP="006B0D52">
      <w:pPr>
        <w:ind w:right="899"/>
        <w:jc w:val="both"/>
        <w:rPr>
          <w:rFonts w:ascii="Palatino Linotype" w:hAnsi="Palatino Linotype" w:cs="Arial"/>
          <w:i/>
          <w:color w:val="000000" w:themeColor="text1"/>
        </w:rPr>
      </w:pPr>
    </w:p>
    <w:p w14:paraId="20506AF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la Ley de Gobierno Digital del Estado de México y Municipios, establece que se deberá elaborar y presentar al </w:t>
      </w:r>
      <w:proofErr w:type="gramStart"/>
      <w:r w:rsidRPr="00FC6122">
        <w:rPr>
          <w:rFonts w:ascii="Palatino Linotype" w:eastAsia="Palatino Linotype" w:hAnsi="Palatino Linotype" w:cs="Palatino Linotype"/>
        </w:rPr>
        <w:t>Secretario Técnico</w:t>
      </w:r>
      <w:proofErr w:type="gramEnd"/>
      <w:r w:rsidRPr="00FC6122">
        <w:rPr>
          <w:rFonts w:ascii="Palatino Linotype" w:eastAsia="Palatino Linotype" w:hAnsi="Palatino Linotype" w:cs="Palatino Linotype"/>
        </w:rPr>
        <w:t xml:space="preserve"> del Comité Interno, los Programas de Trabajo, que planeen ejecutar en el ejercicio fiscal siguiente, a efecto de elaborar el Programa Sectorial de Tecnologías de la Información y comunicación.</w:t>
      </w:r>
    </w:p>
    <w:p w14:paraId="48253C62" w14:textId="77777777" w:rsidR="006B0D52" w:rsidRPr="006F10CA" w:rsidRDefault="006B0D52" w:rsidP="006B0D52">
      <w:pPr>
        <w:spacing w:line="360" w:lineRule="auto"/>
        <w:jc w:val="both"/>
        <w:rPr>
          <w:rFonts w:ascii="Palatino Linotype" w:eastAsia="Palatino Linotype" w:hAnsi="Palatino Linotype" w:cs="Palatino Linotype"/>
        </w:rPr>
      </w:pPr>
    </w:p>
    <w:p w14:paraId="578A5896"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su parte, el artículo 44, de la Ley de Gobierno referida, precisa que las dependencias deben incorporar en el SETS, los trámites y servicios digitales que sean de nueva creación, los cuales deben difundirse y promoverse entre las personas a través de sus portales transaccionales. </w:t>
      </w:r>
    </w:p>
    <w:p w14:paraId="71755C4A" w14:textId="77777777" w:rsidR="006B0D52" w:rsidRPr="006F10CA" w:rsidRDefault="006B0D52" w:rsidP="006B0D52">
      <w:pPr>
        <w:spacing w:line="360" w:lineRule="auto"/>
        <w:jc w:val="both"/>
        <w:rPr>
          <w:rFonts w:ascii="Palatino Linotype" w:eastAsia="Palatino Linotype" w:hAnsi="Palatino Linotype" w:cs="Palatino Linotype"/>
        </w:rPr>
      </w:pPr>
    </w:p>
    <w:p w14:paraId="3E626F01"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otro lado, es necesario precisar que para garantizar la seguridad de los portales transaccionales y de los datos personales de personas físicas y/o jurídico colectivas se debe elaborar un plan de contingencia y difundirlo a los servidores públicos. </w:t>
      </w:r>
    </w:p>
    <w:p w14:paraId="61495766" w14:textId="77777777" w:rsidR="006B0D52" w:rsidRPr="006F10CA" w:rsidRDefault="006B0D52" w:rsidP="006B0D52">
      <w:pPr>
        <w:spacing w:line="360" w:lineRule="auto"/>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 </w:t>
      </w:r>
    </w:p>
    <w:p w14:paraId="55AABC52"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consecuencia, este Órgano Garante determina ordenar de ser procedente en </w:t>
      </w:r>
      <w:r w:rsidRPr="00FC6122">
        <w:rPr>
          <w:rFonts w:ascii="Palatino Linotype" w:eastAsia="Palatino Linotype" w:hAnsi="Palatino Linotype" w:cs="Palatino Linotype"/>
          <w:b/>
        </w:rPr>
        <w:t xml:space="preserve">versión pública </w:t>
      </w:r>
      <w:r w:rsidRPr="00FC6122">
        <w:rPr>
          <w:rFonts w:ascii="Palatino Linotype" w:eastAsia="Palatino Linotype" w:hAnsi="Palatino Linotype" w:cs="Palatino Linotype"/>
        </w:rPr>
        <w:t xml:space="preserve">lo siguiente: </w:t>
      </w:r>
    </w:p>
    <w:p w14:paraId="12076E95" w14:textId="77777777" w:rsidR="006B0D52" w:rsidRPr="006F10CA" w:rsidRDefault="006B0D52" w:rsidP="006B0D52">
      <w:pPr>
        <w:spacing w:line="360" w:lineRule="auto"/>
        <w:jc w:val="both"/>
        <w:rPr>
          <w:rFonts w:ascii="Palatino Linotype" w:eastAsia="Palatino Linotype" w:hAnsi="Palatino Linotype" w:cs="Palatino Linotype"/>
        </w:rPr>
      </w:pPr>
    </w:p>
    <w:p w14:paraId="422A06F9"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lastRenderedPageBreak/>
        <w:t xml:space="preserve">El acta o documento análogo que dé cuenta de la instalación del Comité Interno, vigente al 10 de noviembre de 2022, en el que se advierta su integración.  </w:t>
      </w:r>
    </w:p>
    <w:p w14:paraId="615A44D0"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Programa de trabajo para el ejercicio fiscal 2022 y 2023 y acta mediante la cual se aprobó.</w:t>
      </w:r>
    </w:p>
    <w:p w14:paraId="5F0ECEE8"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Programa de preservación digital del año 2022. </w:t>
      </w:r>
    </w:p>
    <w:p w14:paraId="562470F9"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Trámites y servicios digitales creados del 1 de enero al 10 de noviembre de 2022. </w:t>
      </w:r>
    </w:p>
    <w:p w14:paraId="4F0EE05D"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Plan de contingencia </w:t>
      </w:r>
    </w:p>
    <w:p w14:paraId="08C23CCF"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Reporte de avance de trabajo de los programas de trabajo 2022. </w:t>
      </w:r>
    </w:p>
    <w:p w14:paraId="1EA38FB1"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Planes de contingencia y evidencia de su difusión </w:t>
      </w:r>
    </w:p>
    <w:p w14:paraId="03CC3F83" w14:textId="77777777" w:rsidR="006B0D52" w:rsidRPr="006F10CA" w:rsidRDefault="006B0D52" w:rsidP="006B0D52">
      <w:pPr>
        <w:spacing w:line="360" w:lineRule="auto"/>
        <w:jc w:val="both"/>
        <w:rPr>
          <w:rFonts w:ascii="Palatino Linotype" w:eastAsia="Palatino Linotype" w:hAnsi="Palatino Linotype" w:cs="Palatino Linotype"/>
        </w:rPr>
      </w:pPr>
    </w:p>
    <w:p w14:paraId="4DAD3FA2"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cuanto hace al requerimiento realizado por la particular identificado con el </w:t>
      </w:r>
      <w:r w:rsidRPr="00FC6122">
        <w:rPr>
          <w:rFonts w:ascii="Palatino Linotype" w:eastAsia="Palatino Linotype" w:hAnsi="Palatino Linotype" w:cs="Palatino Linotype"/>
          <w:b/>
        </w:rPr>
        <w:t>numeral 20</w:t>
      </w:r>
      <w:r w:rsidRPr="00FC6122">
        <w:rPr>
          <w:rFonts w:ascii="Palatino Linotype" w:eastAsia="Palatino Linotype" w:hAnsi="Palatino Linotype" w:cs="Palatino Linotype"/>
        </w:rPr>
        <w:t xml:space="preserve">, relacionado con: </w:t>
      </w:r>
    </w:p>
    <w:p w14:paraId="0A6F08CA" w14:textId="77777777" w:rsidR="006B0D52" w:rsidRPr="006F10CA" w:rsidRDefault="006B0D52" w:rsidP="006B0D52">
      <w:pPr>
        <w:pStyle w:val="Prrafodelista"/>
        <w:ind w:left="851" w:right="899"/>
        <w:jc w:val="both"/>
        <w:rPr>
          <w:rFonts w:ascii="Palatino Linotype" w:hAnsi="Palatino Linotype" w:cs="Arial"/>
          <w:b/>
          <w:i/>
          <w:color w:val="000000" w:themeColor="text1"/>
        </w:rPr>
      </w:pPr>
    </w:p>
    <w:p w14:paraId="60B0E62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20 </w:t>
      </w:r>
    </w:p>
    <w:p w14:paraId="7D7B406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ARCHIVACIÓN </w:t>
      </w:r>
    </w:p>
    <w:p w14:paraId="7C62E3D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20.1</w:t>
      </w:r>
      <w:r w:rsidRPr="006F10CA">
        <w:rPr>
          <w:rFonts w:ascii="Palatino Linotype" w:hAnsi="Palatino Linotype" w:cs="Arial"/>
          <w:i/>
          <w:color w:val="000000" w:themeColor="text1"/>
        </w:rPr>
        <w:t xml:space="preserve"> ¿EN SU ORGANISMO DESCENTRALIZADO ARCHIVAN SUS DOCUMENTOS POR ASUNTO COMO LO INDICA EL ARTÍCULO 20 SEGUNDO PÁRRAFO DE LA LEY GENERAL DE ARCHIVOS; ARTÍCULO OCTAVO DE LOS LINEAMIENTOS PARA LA ORGANIZACIÓN Y CONSERVACIÓN DE ARCHIVOS; </w:t>
      </w:r>
      <w:proofErr w:type="gramStart"/>
      <w:r w:rsidRPr="006F10CA">
        <w:rPr>
          <w:rFonts w:ascii="Palatino Linotype" w:hAnsi="Palatino Linotype" w:cs="Arial"/>
          <w:i/>
          <w:color w:val="000000" w:themeColor="text1"/>
        </w:rPr>
        <w:t>ARTÍCULO 20 DE LA LEY DE ARCHIVOS Y ADMINISTRACIÓN DE DOCUMENTOS DEL ESTADO DE MÉXICO Y MUNICIPIOS Y ARTÍCULO 54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78CBBE4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B50219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20.1: </w:t>
      </w:r>
    </w:p>
    <w:p w14:paraId="0C251EF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20.2</w:t>
      </w:r>
      <w:r w:rsidRPr="006F10CA">
        <w:rPr>
          <w:rFonts w:ascii="Palatino Linotype" w:hAnsi="Palatino Linotype" w:cs="Arial"/>
          <w:i/>
          <w:color w:val="000000" w:themeColor="text1"/>
        </w:rPr>
        <w:t xml:space="preserve"> ¿DE DONDE PROCEDE EL ASUNTO DE CADA DOCUMENTO, </w:t>
      </w:r>
      <w:proofErr w:type="gramStart"/>
      <w:r w:rsidRPr="006F10CA">
        <w:rPr>
          <w:rFonts w:ascii="Palatino Linotype" w:hAnsi="Palatino Linotype" w:cs="Arial"/>
          <w:i/>
          <w:color w:val="000000" w:themeColor="text1"/>
        </w:rPr>
        <w:t>ES DECIR, CUAL FUE EL CRITERIO PARA DETERMINAR LOS ASUNTOS DE CADA DOCUMENTO?</w:t>
      </w:r>
      <w:proofErr w:type="gramEnd"/>
      <w:r w:rsidRPr="006F10CA">
        <w:rPr>
          <w:rFonts w:ascii="Palatino Linotype" w:hAnsi="Palatino Linotype" w:cs="Arial"/>
          <w:i/>
          <w:color w:val="000000" w:themeColor="text1"/>
        </w:rPr>
        <w:t xml:space="preserve"> </w:t>
      </w:r>
    </w:p>
    <w:p w14:paraId="0722527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AC2331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20.3</w:t>
      </w:r>
      <w:r w:rsidRPr="006F10CA">
        <w:rPr>
          <w:rFonts w:ascii="Palatino Linotype" w:hAnsi="Palatino Linotype" w:cs="Arial"/>
          <w:i/>
          <w:color w:val="000000" w:themeColor="text1"/>
        </w:rPr>
        <w:t xml:space="preserve"> ¿LOS EXPEDIENTES DE SU ORGANISMO DESCENTRALIZADO TIENEN IDENTIFICADORES TALES COMO CARÁTULAS Y PESTAÑAS O CEJAS O MARBETES COMO LO INDICA EL ARTÍCULO 11 FRACCIÓN VI DE LA LEY GENERAL DE ARCHIVOS; </w:t>
      </w:r>
      <w:proofErr w:type="gramStart"/>
      <w:r w:rsidRPr="006F10CA">
        <w:rPr>
          <w:rFonts w:ascii="Palatino Linotype" w:hAnsi="Palatino Linotype" w:cs="Arial"/>
          <w:i/>
          <w:color w:val="000000" w:themeColor="text1"/>
        </w:rPr>
        <w:t>ARTÍCULOS SEXTO FRACCIÓN VI, DÉCIMO QUINTO DE LOS LINEAMIENTOS PARA LA ORGANIZACIÓN Y CONSERVACIÓN DE LOS ARCHIVOS Y ARTÍCULO 11 FRACCIÓN VI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172EB20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56F902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20.3: </w:t>
      </w:r>
    </w:p>
    <w:p w14:paraId="53F90B9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20.4</w:t>
      </w:r>
      <w:r w:rsidRPr="006F10CA">
        <w:rPr>
          <w:rFonts w:ascii="Palatino Linotype" w:hAnsi="Palatino Linotype" w:cs="Arial"/>
          <w:i/>
          <w:color w:val="000000" w:themeColor="text1"/>
        </w:rPr>
        <w:t xml:space="preserve"> ¿QUIEN APRUEBA EL FORMATO DE SUS CARÁTULAS Y PESTAÑAS O CEJAS O MARBETES? </w:t>
      </w:r>
    </w:p>
    <w:p w14:paraId="143DA1E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B78E7C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20.5</w:t>
      </w:r>
      <w:r w:rsidRPr="006F10CA">
        <w:rPr>
          <w:rFonts w:ascii="Palatino Linotype" w:hAnsi="Palatino Linotype" w:cs="Arial"/>
          <w:i/>
          <w:color w:val="000000" w:themeColor="text1"/>
        </w:rPr>
        <w:t xml:space="preserve"> ¿QUE PORCENTAJE DE LOS EXPEDIENTES QUE TIENE EN SU ORGANISMO DESCENTRALIZADO CUENTAN CON IDENTIFICADORES EN SU CARÁTULA Y CEJAS? SOLICITO, DE LA MANERA MÁS ATENTA, LA SIGUIENTE DOCUMENTACIÓN EN FORMATO PDF: 20.6 LOS FORMATOS INSTITUCIONALES DE CARÁTULA DE EXPEDIENTES Y PESTAÑAS O CEJAS O MARBETES DE SUS EXPEDIENTES. </w:t>
      </w:r>
    </w:p>
    <w:p w14:paraId="08613E8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5A8641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20.1: </w:t>
      </w:r>
    </w:p>
    <w:p w14:paraId="7815604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20.7 </w:t>
      </w:r>
      <w:r w:rsidRPr="006F10CA">
        <w:rPr>
          <w:rFonts w:ascii="Palatino Linotype" w:hAnsi="Palatino Linotype" w:cs="Arial"/>
          <w:i/>
          <w:color w:val="000000" w:themeColor="text1"/>
        </w:rPr>
        <w:t xml:space="preserve">¿POR QUÉ EN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ARCHIVAN SUS DOCUMENTOS POR ASUNTO COMO LO ESTABLECE LA LEY?</w:t>
      </w:r>
    </w:p>
    <w:p w14:paraId="671CA43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0D5CDF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20.8</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r w:rsidRPr="006F10CA">
        <w:rPr>
          <w:rFonts w:ascii="Palatino Linotype" w:hAnsi="Palatino Linotype" w:cs="Arial"/>
          <w:i/>
          <w:color w:val="000000" w:themeColor="text1"/>
        </w:rPr>
        <w:lastRenderedPageBreak/>
        <w:t xml:space="preserve">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20</w:t>
      </w:r>
      <w:r w:rsidRPr="006F10CA">
        <w:rPr>
          <w:rFonts w:ascii="Palatino Linotype" w:hAnsi="Palatino Linotype" w:cs="Arial"/>
          <w:i/>
          <w:color w:val="000000" w:themeColor="text1"/>
        </w:rPr>
        <w:t xml:space="preserve"> DEL PRESENTE DOCUMENTO COMO LO ESTABLECE LA LEY?</w:t>
      </w:r>
    </w:p>
    <w:p w14:paraId="354A7436" w14:textId="77777777" w:rsidR="006B0D52" w:rsidRPr="006F10CA" w:rsidRDefault="006B0D52" w:rsidP="006B0D52">
      <w:pPr>
        <w:jc w:val="both"/>
        <w:rPr>
          <w:rFonts w:ascii="Palatino Linotype" w:eastAsia="Palatino Linotype" w:hAnsi="Palatino Linotype" w:cs="Palatino Linotype"/>
        </w:rPr>
      </w:pPr>
    </w:p>
    <w:p w14:paraId="04591769"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la particular refiere como </w:t>
      </w:r>
      <w:proofErr w:type="spellStart"/>
      <w:r w:rsidRPr="00FC6122">
        <w:rPr>
          <w:rFonts w:ascii="Palatino Linotype" w:eastAsia="Palatino Linotype" w:hAnsi="Palatino Linotype" w:cs="Palatino Linotype"/>
        </w:rPr>
        <w:t>archivación</w:t>
      </w:r>
      <w:proofErr w:type="spellEnd"/>
      <w:r w:rsidRPr="00FC6122">
        <w:rPr>
          <w:rFonts w:ascii="Palatino Linotype" w:eastAsia="Palatino Linotype" w:hAnsi="Palatino Linotype" w:cs="Palatino Linotype"/>
        </w:rPr>
        <w:t xml:space="preserve"> a los identificadores que se utilizan para identificar los expedientes; los cuales se encuentran delimitados por el Décimo quinto de los Lineamientos para la Organización y Conservación de Archivos que establece a la letra:  </w:t>
      </w:r>
    </w:p>
    <w:p w14:paraId="68E3B7D0" w14:textId="77777777" w:rsidR="006B0D52" w:rsidRPr="006F10CA" w:rsidRDefault="006B0D52" w:rsidP="006B0D52">
      <w:pPr>
        <w:jc w:val="both"/>
        <w:rPr>
          <w:rFonts w:ascii="Palatino Linotype" w:eastAsia="Palatino Linotype" w:hAnsi="Palatino Linotype" w:cs="Palatino Linotype"/>
        </w:rPr>
      </w:pPr>
    </w:p>
    <w:p w14:paraId="030F87E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Décimo quinto.</w:t>
      </w:r>
      <w:r w:rsidRPr="006F10CA">
        <w:rPr>
          <w:rFonts w:ascii="Palatino Linotype" w:hAnsi="Palatino Linotype" w:cs="Arial"/>
          <w:i/>
          <w:color w:val="000000" w:themeColor="text1"/>
        </w:rPr>
        <w:t xml:space="preserve"> Los expedientes deben incluir una portada o guarda exterior, en la que se deben registrar los datos de identificación del mismo, considerando el Cuadro general de clasificación archivística. </w:t>
      </w:r>
    </w:p>
    <w:p w14:paraId="05DD342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226C5D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La identificación del expediente debe contener como mínimo los siguientes elementos: </w:t>
      </w:r>
    </w:p>
    <w:p w14:paraId="747FA0E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F4BD10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Área o unidad administrativa; </w:t>
      </w:r>
    </w:p>
    <w:p w14:paraId="7A9E264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w:t>
      </w:r>
      <w:r w:rsidRPr="006F10CA">
        <w:rPr>
          <w:rFonts w:ascii="Palatino Linotype" w:hAnsi="Palatino Linotype" w:cs="Arial"/>
          <w:i/>
          <w:color w:val="000000" w:themeColor="text1"/>
        </w:rPr>
        <w:t xml:space="preserve"> Fondo; </w:t>
      </w:r>
    </w:p>
    <w:p w14:paraId="2030130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III.</w:t>
      </w:r>
      <w:r w:rsidRPr="006F10CA">
        <w:rPr>
          <w:rFonts w:ascii="Palatino Linotype" w:hAnsi="Palatino Linotype" w:cs="Arial"/>
          <w:i/>
          <w:color w:val="000000" w:themeColor="text1"/>
        </w:rPr>
        <w:t xml:space="preserve"> Sección;</w:t>
      </w:r>
    </w:p>
    <w:p w14:paraId="6F565F6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Serie; </w:t>
      </w:r>
    </w:p>
    <w:p w14:paraId="5F96381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w:t>
      </w:r>
      <w:r w:rsidRPr="006F10CA">
        <w:rPr>
          <w:rFonts w:ascii="Palatino Linotype" w:hAnsi="Palatino Linotype" w:cs="Arial"/>
          <w:i/>
          <w:color w:val="000000" w:themeColor="text1"/>
        </w:rPr>
        <w:t xml:space="preserve"> Número de expediente o clasificador: el número consecutivo que dentro de la serie documental identifica a cada uno de sus expedientes;</w:t>
      </w:r>
    </w:p>
    <w:p w14:paraId="20F3F17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w:t>
      </w:r>
      <w:r w:rsidRPr="006F10CA">
        <w:rPr>
          <w:rFonts w:ascii="Palatino Linotype" w:hAnsi="Palatino Linotype" w:cs="Arial"/>
          <w:i/>
          <w:color w:val="000000" w:themeColor="text1"/>
        </w:rPr>
        <w:t xml:space="preserve"> Fecha de apertura y, en su caso, de cierre del expediente; </w:t>
      </w:r>
    </w:p>
    <w:p w14:paraId="4983A49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Asunto (resumen o descripción del expediente); </w:t>
      </w:r>
    </w:p>
    <w:p w14:paraId="5A4E3BC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VIII.</w:t>
      </w:r>
      <w:r w:rsidRPr="006F10CA">
        <w:rPr>
          <w:rFonts w:ascii="Palatino Linotype" w:hAnsi="Palatino Linotype" w:cs="Arial"/>
          <w:i/>
          <w:color w:val="000000" w:themeColor="text1"/>
        </w:rPr>
        <w:t xml:space="preserve"> Valores documentales; </w:t>
      </w:r>
    </w:p>
    <w:p w14:paraId="0659067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IX.</w:t>
      </w:r>
      <w:r w:rsidRPr="006F10CA">
        <w:rPr>
          <w:rFonts w:ascii="Palatino Linotype" w:hAnsi="Palatino Linotype" w:cs="Arial"/>
          <w:i/>
          <w:color w:val="000000" w:themeColor="text1"/>
        </w:rPr>
        <w:t xml:space="preserve"> Vigencia documental; </w:t>
      </w:r>
    </w:p>
    <w:p w14:paraId="205A82D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w:t>
      </w:r>
      <w:r w:rsidRPr="006F10CA">
        <w:rPr>
          <w:rFonts w:ascii="Palatino Linotype" w:hAnsi="Palatino Linotype" w:cs="Arial"/>
          <w:i/>
          <w:color w:val="000000" w:themeColor="text1"/>
        </w:rPr>
        <w:t xml:space="preserve"> Número de fojas útiles al cierre del expediente: es el número total de hojas contenidas en los documentos del expediente, y </w:t>
      </w:r>
    </w:p>
    <w:p w14:paraId="4B592F2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XI.</w:t>
      </w:r>
      <w:r w:rsidRPr="006F10CA">
        <w:rPr>
          <w:rFonts w:ascii="Palatino Linotype" w:hAnsi="Palatino Linotype" w:cs="Arial"/>
          <w:i/>
          <w:color w:val="000000" w:themeColor="text1"/>
        </w:rPr>
        <w:t xml:space="preserve"> Leyenda de clasificación, de acuerdo con lo dispuesto en los Lineamientos Generales en Materia de Clasificación y Desclasificación de la Información, así como para la elaboración de Versiones Públicas, con la finalidad de garantizar la custodia y conservación de los documentos. </w:t>
      </w:r>
    </w:p>
    <w:p w14:paraId="3772602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9DF9D7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En la ceja de la portada o guarda exterior del expediente deberá señalarse la nomenclatura asignada a las fracciones III, IV y V.</w:t>
      </w:r>
    </w:p>
    <w:p w14:paraId="52A8F49C" w14:textId="77777777" w:rsidR="006B0D52" w:rsidRPr="006F10CA" w:rsidRDefault="006B0D52" w:rsidP="006B0D52">
      <w:pPr>
        <w:ind w:right="899"/>
        <w:jc w:val="both"/>
        <w:rPr>
          <w:rFonts w:ascii="Palatino Linotype" w:hAnsi="Palatino Linotype" w:cs="Arial"/>
          <w:i/>
          <w:color w:val="000000" w:themeColor="text1"/>
        </w:rPr>
      </w:pPr>
    </w:p>
    <w:p w14:paraId="36BCF3B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De lo anterior, podemos advertir que existe fuente obligacional para identificar los documentos a partir de carátulas y cejas de los expedientes físicos, por lo que, es indispensable identificar los puntos que deberán ser entregados por </w:t>
      </w:r>
      <w:r w:rsidRPr="00FC6122">
        <w:rPr>
          <w:rFonts w:ascii="Palatino Linotype" w:eastAsia="Palatino Linotype" w:hAnsi="Palatino Linotype" w:cs="Palatino Linotype"/>
          <w:b/>
        </w:rPr>
        <w:t xml:space="preserve">EL SUJETO OBLIGADO </w:t>
      </w:r>
      <w:r w:rsidRPr="00FC6122">
        <w:rPr>
          <w:rFonts w:ascii="Palatino Linotype" w:eastAsia="Palatino Linotype" w:hAnsi="Palatino Linotype" w:cs="Palatino Linotype"/>
        </w:rPr>
        <w:t xml:space="preserve">en cumplimiento a la resolución. </w:t>
      </w:r>
    </w:p>
    <w:p w14:paraId="09DE94AB" w14:textId="77777777" w:rsidR="006B0D52" w:rsidRPr="006F10CA" w:rsidRDefault="006B0D52" w:rsidP="006B0D52">
      <w:pPr>
        <w:spacing w:line="360" w:lineRule="auto"/>
        <w:jc w:val="both"/>
        <w:rPr>
          <w:rFonts w:ascii="Palatino Linotype" w:eastAsia="Palatino Linotype" w:hAnsi="Palatino Linotype" w:cs="Palatino Linotype"/>
        </w:rPr>
      </w:pPr>
    </w:p>
    <w:p w14:paraId="3AFA07C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lo anterior, este Órgano Garante determina ordenar los documentos en donde conste: </w:t>
      </w:r>
    </w:p>
    <w:p w14:paraId="2509958B" w14:textId="77777777" w:rsidR="006B0D52" w:rsidRPr="006F10CA" w:rsidRDefault="006B0D52" w:rsidP="006B0D52">
      <w:pPr>
        <w:spacing w:line="360" w:lineRule="auto"/>
        <w:jc w:val="both"/>
        <w:rPr>
          <w:rFonts w:ascii="Palatino Linotype" w:eastAsia="Palatino Linotype" w:hAnsi="Palatino Linotype" w:cs="Palatino Linotype"/>
        </w:rPr>
      </w:pPr>
    </w:p>
    <w:p w14:paraId="7BBAC212"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Documento que dé cuenta del área, unidad o autoridad que autoriza los formatos de caratulas y pestañas, cejas o marbetes. </w:t>
      </w:r>
    </w:p>
    <w:p w14:paraId="46B41ECE"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Porcentaje de expedientes que cuentan con identificadores en sus caratulas y cejas. </w:t>
      </w:r>
    </w:p>
    <w:p w14:paraId="070E9ED4" w14:textId="77777777" w:rsidR="006B0D52" w:rsidRPr="006F10CA" w:rsidRDefault="006B0D52" w:rsidP="008F6EA7">
      <w:pPr>
        <w:pStyle w:val="Prrafodelista"/>
        <w:numPr>
          <w:ilvl w:val="0"/>
          <w:numId w:val="52"/>
        </w:numPr>
        <w:spacing w:line="360" w:lineRule="auto"/>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Los Formatos Institucionales de Carátula de Expedientes y Pestañas o cejas o Marbetes de sus expedientes.</w:t>
      </w:r>
    </w:p>
    <w:p w14:paraId="56EFE443" w14:textId="77777777" w:rsidR="006B0D52" w:rsidRPr="006F10CA" w:rsidRDefault="006B0D52" w:rsidP="006B0D52">
      <w:pPr>
        <w:spacing w:line="360" w:lineRule="auto"/>
        <w:jc w:val="both"/>
        <w:rPr>
          <w:rFonts w:ascii="Palatino Linotype" w:eastAsia="Palatino Linotype" w:hAnsi="Palatino Linotype" w:cs="Palatino Linotype"/>
        </w:rPr>
      </w:pPr>
    </w:p>
    <w:p w14:paraId="4C14AF7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otro lado, respecto al requerimiento realizado por la particular identificado con el </w:t>
      </w:r>
      <w:r w:rsidRPr="00FC6122">
        <w:rPr>
          <w:rFonts w:ascii="Palatino Linotype" w:eastAsia="Palatino Linotype" w:hAnsi="Palatino Linotype" w:cs="Palatino Linotype"/>
          <w:b/>
        </w:rPr>
        <w:t xml:space="preserve">NUMERAL 21, </w:t>
      </w:r>
      <w:r w:rsidRPr="00FC6122">
        <w:rPr>
          <w:rFonts w:ascii="Palatino Linotype" w:eastAsia="Palatino Linotype" w:hAnsi="Palatino Linotype" w:cs="Palatino Linotype"/>
        </w:rPr>
        <w:t xml:space="preserve">consistente en: </w:t>
      </w:r>
    </w:p>
    <w:p w14:paraId="509D1D62" w14:textId="77777777" w:rsidR="006B0D52" w:rsidRPr="006F10CA" w:rsidRDefault="006B0D52" w:rsidP="006B0D52">
      <w:pPr>
        <w:jc w:val="both"/>
        <w:rPr>
          <w:rFonts w:ascii="Palatino Linotype" w:eastAsia="Palatino Linotype" w:hAnsi="Palatino Linotype" w:cs="Palatino Linotype"/>
        </w:rPr>
      </w:pPr>
    </w:p>
    <w:p w14:paraId="367D23A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21.1</w:t>
      </w:r>
      <w:r w:rsidRPr="006F10CA">
        <w:rPr>
          <w:rFonts w:ascii="Palatino Linotype" w:hAnsi="Palatino Linotype" w:cs="Arial"/>
          <w:i/>
          <w:color w:val="000000" w:themeColor="text1"/>
        </w:rPr>
        <w:t xml:space="preserve"> ¿LOS ARCHIVOS DE TRÁMITE DE SU ORGANISMO DESCENTRALIZADO LLEVAN A CABO LAS TRANSFERENCIAS PRIMARIAS DE SUS EXPEDIENTES DE TRÁMITE CONCLUIDO COMO LO INDICA EL ARTÍCULO 30 FRACCIÓN VI DE LA LEY GENERAL DE ARCHIVOS Y ARTÍCULO 30 FRACCIÓN VI DE LA LEY </w:t>
      </w:r>
      <w:r w:rsidRPr="006F10CA">
        <w:rPr>
          <w:rFonts w:ascii="Palatino Linotype" w:hAnsi="Palatino Linotype" w:cs="Arial"/>
          <w:i/>
          <w:color w:val="000000" w:themeColor="text1"/>
        </w:rPr>
        <w:lastRenderedPageBreak/>
        <w:t xml:space="preserve">DE ARCHIVOS Y ADMINISTRACIÓN DE DOCUMENTOS DEL ESTADO DE MÉXICO Y MUNICIPIOS? </w:t>
      </w:r>
    </w:p>
    <w:p w14:paraId="79CE6CF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F37977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i/>
          <w:color w:val="000000" w:themeColor="text1"/>
        </w:rPr>
        <w:t>E</w:t>
      </w:r>
      <w:r w:rsidRPr="006F10CA">
        <w:rPr>
          <w:rFonts w:ascii="Palatino Linotype" w:hAnsi="Palatino Linotype" w:cs="Arial"/>
          <w:b/>
          <w:i/>
          <w:color w:val="000000" w:themeColor="text1"/>
        </w:rPr>
        <w:t xml:space="preserve">N CASO DE RESPUESTA AFIRMATIVA A LA PREGUNTA 21.1: </w:t>
      </w:r>
    </w:p>
    <w:p w14:paraId="12B9EE8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21.2</w:t>
      </w:r>
      <w:r w:rsidRPr="006F10CA">
        <w:rPr>
          <w:rFonts w:ascii="Palatino Linotype" w:hAnsi="Palatino Linotype" w:cs="Arial"/>
          <w:i/>
          <w:color w:val="000000" w:themeColor="text1"/>
        </w:rPr>
        <w:t xml:space="preserve"> ¿LOS ARCHIVOS DE TRÁMITE DE SU ORGANISMO DESCENTRALIZADO LLEVAN A CABO LA TRANSFERENCIA PRIMARIA MEDIANTE INVENTARIO DE TRANSFERENCIA PRIMARIA COMO LO INDICA EL ARTÍCULO 13 FRACCIÓN III DE LA LEY GENERAL DE ARCHIVOS; ARTÍCULO DÉCIMO TERCERO FRACCIÓN III INCISO b) DE LOS LINEAMIENTOS PARA LA ORGANIZACIÓN Y CONSERVACIÓN DE ARCHIVOS; ARTÍCULO 13 FRACCIÓN III DE LA LEY DE ARCHIVOS Y ADMINISTRACIÓN DE DOCUMENTOS DEL ESTADO DE MÉXICO Y MUNICIPIOS Y ARTÍCULOS 59 FRACCIÓN IV, 60 Y 66 FRACCIONES II Y VII DE LOS LINEAMIENTOS PARA LA ADMINISTRACIÓN DE DOCUMENTOS EN EL ESTADO DE MÉXICO? </w:t>
      </w:r>
    </w:p>
    <w:p w14:paraId="020032C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CA869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21.3</w:t>
      </w:r>
      <w:r w:rsidRPr="006F10CA">
        <w:rPr>
          <w:rFonts w:ascii="Palatino Linotype" w:hAnsi="Palatino Linotype" w:cs="Arial"/>
          <w:i/>
          <w:color w:val="000000" w:themeColor="text1"/>
        </w:rPr>
        <w:t xml:space="preserve"> ¿LOS ARCHIVOS DE TRÁMITE DE SU ORGANISMO DESCENTRALIZADO ANTES DE ENVIAR SU TRANSFERENCIA PRIMARIA APLICAN LA SELECCIÓN PREELIMINAR COMO LO INDICAN LOS ARTÍCULOS 19, 20, 21, 22 </w:t>
      </w:r>
      <w:proofErr w:type="gramStart"/>
      <w:r w:rsidRPr="006F10CA">
        <w:rPr>
          <w:rFonts w:ascii="Palatino Linotype" w:hAnsi="Palatino Linotype" w:cs="Arial"/>
          <w:i/>
          <w:color w:val="000000" w:themeColor="text1"/>
        </w:rPr>
        <w:t>Y 23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43F202E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6662A9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21.4</w:t>
      </w:r>
      <w:r w:rsidRPr="006F10CA">
        <w:rPr>
          <w:rFonts w:ascii="Palatino Linotype" w:hAnsi="Palatino Linotype" w:cs="Arial"/>
          <w:i/>
          <w:color w:val="000000" w:themeColor="text1"/>
        </w:rPr>
        <w:t xml:space="preserve"> ¿LOS ARCHIVOS DE TRÁMITE DE SU ORGANISMO DESCENTRALIZADO SEÑALAN LOS PLAZOS DE CONSERVACIÓN DE SUS EXPEDIENTES EN EL INVENTARIO DE TRANSFERENCIA PRIMARIA COMO LO INDICA EL ARTÍCULO 27 </w:t>
      </w:r>
      <w:proofErr w:type="gramStart"/>
      <w:r w:rsidRPr="006F10CA">
        <w:rPr>
          <w:rFonts w:ascii="Palatino Linotype" w:hAnsi="Palatino Linotype" w:cs="Arial"/>
          <w:i/>
          <w:color w:val="000000" w:themeColor="text1"/>
        </w:rPr>
        <w:t>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087BBD9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E2422B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21.5</w:t>
      </w:r>
      <w:r w:rsidRPr="006F10CA">
        <w:rPr>
          <w:rFonts w:ascii="Palatino Linotype" w:hAnsi="Palatino Linotype" w:cs="Arial"/>
          <w:i/>
          <w:color w:val="000000" w:themeColor="text1"/>
        </w:rPr>
        <w:t xml:space="preserve"> ¿COMO ASEGURA QUE LOS RESPONSABLES DE LOS ARCHIVOS DE TRÁMITE NO INGRESEN EXPEDIENTES CLASIFICADOS COMO RESERVADOS Y/O CONFIDENCIALES EN TRANSFERENCIA PRIMARIA AL ARCHIVO DE CONCENTRACIÓN </w:t>
      </w:r>
      <w:r w:rsidRPr="006F10CA">
        <w:rPr>
          <w:rFonts w:ascii="Palatino Linotype" w:hAnsi="Palatino Linotype" w:cs="Arial"/>
          <w:i/>
          <w:color w:val="000000" w:themeColor="text1"/>
        </w:rPr>
        <w:lastRenderedPageBreak/>
        <w:t xml:space="preserve">COMO LO INDICA EL ARTÍCULO 14 </w:t>
      </w:r>
      <w:proofErr w:type="gramStart"/>
      <w:r w:rsidRPr="006F10CA">
        <w:rPr>
          <w:rFonts w:ascii="Palatino Linotype" w:hAnsi="Palatino Linotype" w:cs="Arial"/>
          <w:i/>
          <w:color w:val="000000" w:themeColor="text1"/>
        </w:rPr>
        <w:t>DE LOS LINEAMIENTOS PARA LA VALORACIÓN, SELECCIÓN Y BAJA DE LOS DOCUMENTOS, EXPEDIENTES Y SERIES DE TRÁMITE CONCLUIDO EN LOS ARCHIVOS DEL ESTADO DE MÉXICO?</w:t>
      </w:r>
      <w:proofErr w:type="gramEnd"/>
    </w:p>
    <w:p w14:paraId="1B53B0E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4B738A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21.6</w:t>
      </w:r>
      <w:r w:rsidRPr="006F10CA">
        <w:rPr>
          <w:rFonts w:ascii="Palatino Linotype" w:hAnsi="Palatino Linotype" w:cs="Arial"/>
          <w:i/>
          <w:color w:val="000000" w:themeColor="text1"/>
        </w:rPr>
        <w:t xml:space="preserve"> ¿EL TITULAR DEL ÁREA COORDINADORA DE ARCHIVOS INCLUYÓ UN PROGRAMA DE TRANSFERENCIA PRIMARIA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3405669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E3D758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21.7</w:t>
      </w:r>
      <w:r w:rsidRPr="006F10CA">
        <w:rPr>
          <w:rFonts w:ascii="Palatino Linotype" w:hAnsi="Palatino Linotype" w:cs="Arial"/>
          <w:i/>
          <w:color w:val="000000" w:themeColor="text1"/>
        </w:rPr>
        <w:t xml:space="preserve"> ¿SOLICITA A LOS RESPONSABLES DE LOS ARCHIVOS DE TRÁMITE DE SU ORGANISMO DESCENTRALIZADO QUE EN LAS TRANSFERENCIAS PRIMARIAS SE INCLUYA LA DIGITALIZACIÓN DE LOS DOCUMENTOS QUE SE INGRESAN AL ARCHIVO DE CONCENTRACIÓN EN TRANSFERENCIA PRIMARIA? </w:t>
      </w:r>
    </w:p>
    <w:p w14:paraId="26D2077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274669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21.8</w:t>
      </w:r>
      <w:r w:rsidRPr="006F10CA">
        <w:rPr>
          <w:rFonts w:ascii="Palatino Linotype" w:hAnsi="Palatino Linotype" w:cs="Arial"/>
          <w:i/>
          <w:color w:val="000000" w:themeColor="text1"/>
        </w:rPr>
        <w:t xml:space="preserve"> ¿SOLICITA A LOS RESPONSABLES DE LOS ARCHIVOS DE TRÁMITE DE SU ORGANISMO DESCENTRALIZADO QUE LOS EXPEDIENTES QUE INGRESAN AL ARCHIVO DE CONCENTRACIÓN EN TRANSFERENCIA PRIMARIA YA INGRESEN CLASIFICADOS DE ACUERDO SU CUADRO GENERAL DE CLASIFICACIÓN ARCHIVÍSTICA? </w:t>
      </w:r>
    </w:p>
    <w:p w14:paraId="2691C32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0F9278E"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316F51B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21.9 </w:t>
      </w:r>
      <w:r w:rsidRPr="006F10CA">
        <w:rPr>
          <w:rFonts w:ascii="Palatino Linotype" w:hAnsi="Palatino Linotype" w:cs="Arial"/>
          <w:i/>
          <w:color w:val="000000" w:themeColor="text1"/>
        </w:rPr>
        <w:t xml:space="preserve">EL FORMATO INSTITUCIONAL DEL INVENTARIO DE TRANSFERENCIA PRIMARIA. </w:t>
      </w:r>
    </w:p>
    <w:p w14:paraId="169FDA1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D7E65B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21.10</w:t>
      </w:r>
      <w:r w:rsidRPr="006F10CA">
        <w:rPr>
          <w:rFonts w:ascii="Palatino Linotype" w:hAnsi="Palatino Linotype" w:cs="Arial"/>
          <w:i/>
          <w:color w:val="000000" w:themeColor="text1"/>
        </w:rPr>
        <w:t xml:space="preserve"> EL PROCEDIMIENTO PARA LA TRANSFERENCIA PRIMARIA. </w:t>
      </w:r>
    </w:p>
    <w:p w14:paraId="4510202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6AD49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21.1: </w:t>
      </w:r>
    </w:p>
    <w:p w14:paraId="10F8504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21.11</w:t>
      </w:r>
      <w:r w:rsidRPr="006F10CA">
        <w:rPr>
          <w:rFonts w:ascii="Palatino Linotype" w:hAnsi="Palatino Linotype" w:cs="Arial"/>
          <w:i/>
          <w:color w:val="000000" w:themeColor="text1"/>
        </w:rPr>
        <w:t xml:space="preserve"> ¿POR QUÉ LOS ARCHIVOS DE TRÁMITE DE SU ORGANISMO DESCENTRALIZADO NO LLEVAN A CABO LAS TRANSFERENCIAS PRIMARIAS DE SUS EXPEDIENTES DE TRÁMITE CONCLUIDO COMO LO ESTABLECE LA LEY? </w:t>
      </w:r>
    </w:p>
    <w:p w14:paraId="212C59D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D800A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21.12 </w:t>
      </w:r>
      <w:r w:rsidRPr="006F10CA">
        <w:rPr>
          <w:rFonts w:ascii="Palatino Linotype" w:hAnsi="Palatino Linotype" w:cs="Arial"/>
          <w:i/>
          <w:color w:val="000000" w:themeColor="text1"/>
        </w:rPr>
        <w:t xml:space="preserve">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21 </w:t>
      </w:r>
      <w:r w:rsidRPr="006F10CA">
        <w:rPr>
          <w:rFonts w:ascii="Palatino Linotype" w:hAnsi="Palatino Linotype" w:cs="Arial"/>
          <w:i/>
          <w:color w:val="000000" w:themeColor="text1"/>
        </w:rPr>
        <w:t xml:space="preserve">DEL PRESENTE DOCUMENTO COMO LO ESTABLECE LA LEY? </w:t>
      </w:r>
    </w:p>
    <w:p w14:paraId="742E889E" w14:textId="77777777" w:rsidR="006B0D52" w:rsidRPr="006F10CA" w:rsidRDefault="006B0D52" w:rsidP="006B0D52">
      <w:pPr>
        <w:ind w:right="1134"/>
        <w:jc w:val="both"/>
        <w:rPr>
          <w:rFonts w:ascii="Palatino Linotype" w:hAnsi="Palatino Linotype"/>
          <w:b/>
          <w:i/>
          <w:color w:val="000000" w:themeColor="text1"/>
        </w:rPr>
      </w:pPr>
    </w:p>
    <w:p w14:paraId="383C13A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De lo anterior, es preciso mencionar que la transferencia documental, de conformidad con el Lineamiento Cuarto, fracción XLVIII de los Lineamientos, es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 siendo atribución de cada área o unidad administrativa realizar la transferencia primaria al archivo de concentración, según se lee en el artículo 30 fracción VI de la Ley General de Archivos y la Ley Local, respectivamente.</w:t>
      </w:r>
    </w:p>
    <w:p w14:paraId="73CACA0D" w14:textId="77777777" w:rsidR="006B0D52" w:rsidRPr="006F10CA" w:rsidRDefault="006B0D52" w:rsidP="006B0D52">
      <w:pPr>
        <w:spacing w:line="360" w:lineRule="auto"/>
        <w:jc w:val="both"/>
        <w:rPr>
          <w:rFonts w:ascii="Palatino Linotype" w:eastAsia="Palatino Linotype" w:hAnsi="Palatino Linotype" w:cs="Palatino Linotype"/>
        </w:rPr>
      </w:pPr>
    </w:p>
    <w:p w14:paraId="45B65380"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esta tesitura, no se omite comentar que anteriormente ya se determinó ordenar el formato institucional del inventario de trasferencia primaria: por lo que en este punto en estudio únicamente es procedente ordenar el documento que dé </w:t>
      </w:r>
      <w:r w:rsidRPr="00FC6122">
        <w:rPr>
          <w:rFonts w:ascii="Palatino Linotype" w:eastAsia="Palatino Linotype" w:hAnsi="Palatino Linotype" w:cs="Palatino Linotype"/>
        </w:rPr>
        <w:lastRenderedPageBreak/>
        <w:t xml:space="preserve">cuenta del procedimiento de transferencia primaria; asimismo, para el caso de que no se tenga, se ordena la entrega de la declaratoria formal de inexistencia en los términos señalados anteriormente. </w:t>
      </w:r>
    </w:p>
    <w:p w14:paraId="7EAE3C39" w14:textId="77777777" w:rsidR="006B0D52" w:rsidRPr="006F10CA" w:rsidRDefault="006B0D52" w:rsidP="006B0D52">
      <w:pPr>
        <w:spacing w:line="360" w:lineRule="auto"/>
        <w:jc w:val="both"/>
        <w:rPr>
          <w:rFonts w:ascii="Palatino Linotype" w:eastAsia="Palatino Linotype" w:hAnsi="Palatino Linotype" w:cs="Palatino Linotype"/>
        </w:rPr>
      </w:pPr>
    </w:p>
    <w:p w14:paraId="7D495808"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w:t>
      </w:r>
      <w:proofErr w:type="gramStart"/>
      <w:r w:rsidRPr="00FC6122">
        <w:rPr>
          <w:rFonts w:ascii="Palatino Linotype" w:eastAsia="Palatino Linotype" w:hAnsi="Palatino Linotype" w:cs="Palatino Linotype"/>
        </w:rPr>
        <w:t>bien</w:t>
      </w:r>
      <w:proofErr w:type="gramEnd"/>
      <w:r w:rsidRPr="00FC6122">
        <w:rPr>
          <w:rFonts w:ascii="Palatino Linotype" w:eastAsia="Palatino Linotype" w:hAnsi="Palatino Linotype" w:cs="Palatino Linotype"/>
        </w:rPr>
        <w:t xml:space="preserve"> respecto al requerimiento realizado por la particular identificado con el </w:t>
      </w:r>
      <w:r w:rsidRPr="00FC6122">
        <w:rPr>
          <w:rFonts w:ascii="Palatino Linotype" w:eastAsia="Palatino Linotype" w:hAnsi="Palatino Linotype" w:cs="Palatino Linotype"/>
          <w:b/>
        </w:rPr>
        <w:t xml:space="preserve">NUMERAL 22, </w:t>
      </w:r>
      <w:r w:rsidRPr="00FC6122">
        <w:rPr>
          <w:rFonts w:ascii="Palatino Linotype" w:eastAsia="Palatino Linotype" w:hAnsi="Palatino Linotype" w:cs="Palatino Linotype"/>
        </w:rPr>
        <w:t xml:space="preserve">consistente en: </w:t>
      </w:r>
    </w:p>
    <w:p w14:paraId="01C31888" w14:textId="77777777" w:rsidR="006B0D52" w:rsidRPr="006F10CA" w:rsidRDefault="006B0D52" w:rsidP="006B0D52">
      <w:pPr>
        <w:ind w:right="1134"/>
        <w:jc w:val="both"/>
        <w:rPr>
          <w:rFonts w:ascii="Palatino Linotype" w:hAnsi="Palatino Linotype"/>
          <w:b/>
          <w:i/>
          <w:color w:val="000000" w:themeColor="text1"/>
        </w:rPr>
      </w:pPr>
    </w:p>
    <w:p w14:paraId="3490C2F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22 </w:t>
      </w:r>
    </w:p>
    <w:p w14:paraId="30955CD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TRANSFERENCIA SECUNDARIA </w:t>
      </w:r>
    </w:p>
    <w:p w14:paraId="6D17C1C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22.1</w:t>
      </w:r>
      <w:r w:rsidRPr="006F10CA">
        <w:rPr>
          <w:rFonts w:ascii="Palatino Linotype" w:hAnsi="Palatino Linotype" w:cs="Arial"/>
          <w:i/>
          <w:color w:val="000000" w:themeColor="text1"/>
        </w:rPr>
        <w:t xml:space="preserve"> ¿EL ARCHIVO DE CONCENTRACIÓN DE SU ORGANISMO DESCENTRALIZADO LLEVA A CABO TRANSFERENCIAS SECUNDARIAS COMO LO INDICAN LOS ARTÍCULOS 31 FRACCIÓN X Y 59 DE LA LEY GENERAL DE ARCHIVOS; ARTÍCULO CUARTO FRACCIÓN XLVIII DE LOS LINEAMIENTOS PARA LA ORGANIZACIÓN Y CONSERVACIÓN DE LOS ARCHIVOS; ARTÍCULOS 31 FRACCIÓN X Y 5 DE LA LEY DE ARCHIVOS Y ADMINISTRACIÓN DE DOCUMENTOS DEL ESTADO DE MÉXICO Y MUNICIPIOS Y ARTÍCULOS 4 FRACCIÓN LXVIII, 53 FRACCIÓN VII DE LOS LINEAMIENTOS PARA LA ADMINISTRACIÓN DE DOCUMENTOS EN EL ESTADO DE MÉXICO?</w:t>
      </w:r>
    </w:p>
    <w:p w14:paraId="4370E98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DBC7101"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w:t>
      </w:r>
      <w:proofErr w:type="gramStart"/>
      <w:r w:rsidRPr="006F10CA">
        <w:rPr>
          <w:rFonts w:ascii="Palatino Linotype" w:hAnsi="Palatino Linotype" w:cs="Arial"/>
          <w:b/>
          <w:i/>
          <w:color w:val="000000" w:themeColor="text1"/>
        </w:rPr>
        <w:t>22.1 :</w:t>
      </w:r>
      <w:proofErr w:type="gramEnd"/>
      <w:r w:rsidRPr="006F10CA">
        <w:rPr>
          <w:rFonts w:ascii="Palatino Linotype" w:hAnsi="Palatino Linotype" w:cs="Arial"/>
          <w:b/>
          <w:i/>
          <w:color w:val="000000" w:themeColor="text1"/>
        </w:rPr>
        <w:t xml:space="preserve"> </w:t>
      </w:r>
    </w:p>
    <w:p w14:paraId="214828B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22.2</w:t>
      </w:r>
      <w:r w:rsidRPr="006F10CA">
        <w:rPr>
          <w:rFonts w:ascii="Palatino Linotype" w:hAnsi="Palatino Linotype" w:cs="Arial"/>
          <w:i/>
          <w:color w:val="000000" w:themeColor="text1"/>
        </w:rPr>
        <w:t xml:space="preserve"> ¿EL RESPONSABLE DEL ARCHIVO DE CONCENTRACIÓN DE SU ORGANISMO DESCENTRALIZADO LLEVA A CABO LA TRANSFERENCIA SECUNDARIA COMO LO INDICA EL ARTÍCULO 31 FRACCIÓN </w:t>
      </w:r>
      <w:proofErr w:type="spellStart"/>
      <w:r w:rsidRPr="006F10CA">
        <w:rPr>
          <w:rFonts w:ascii="Palatino Linotype" w:hAnsi="Palatino Linotype" w:cs="Arial"/>
          <w:i/>
          <w:color w:val="000000" w:themeColor="text1"/>
        </w:rPr>
        <w:t>FRACCIÓN</w:t>
      </w:r>
      <w:proofErr w:type="spellEnd"/>
      <w:r w:rsidRPr="006F10CA">
        <w:rPr>
          <w:rFonts w:ascii="Palatino Linotype" w:hAnsi="Palatino Linotype" w:cs="Arial"/>
          <w:i/>
          <w:color w:val="000000" w:themeColor="text1"/>
        </w:rPr>
        <w:t xml:space="preserve"> X DE LA LEY GENERAL DE ARCHIVOS; </w:t>
      </w:r>
      <w:proofErr w:type="gramStart"/>
      <w:r w:rsidRPr="006F10CA">
        <w:rPr>
          <w:rFonts w:ascii="Palatino Linotype" w:hAnsi="Palatino Linotype" w:cs="Arial"/>
          <w:i/>
          <w:color w:val="000000" w:themeColor="text1"/>
        </w:rPr>
        <w:t>ARTÍCULO 31 FRACCIÓN X DE LA LEY DE ARCHIVOS Y ADMINISTRACIÓN DE DOCUMENTOS DEL ESTADO DE MÉXICO Y MUNICIPIOS Y ARTÍCULO 71 FRACCIÓN VII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684E461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E41C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22.3</w:t>
      </w:r>
      <w:r w:rsidRPr="006F10CA">
        <w:rPr>
          <w:rFonts w:ascii="Palatino Linotype" w:hAnsi="Palatino Linotype" w:cs="Arial"/>
          <w:i/>
          <w:color w:val="000000" w:themeColor="text1"/>
        </w:rPr>
        <w:t xml:space="preserve"> ¿BAJO QUE CRITERIOS SE LLEVA A CABO LA SELECCIÓN DE LA DOCUMENTACIÓN QUE SE DESTINA AL ARCHIVO HISTÓRICO EN TRANSFERENCIA SECUNDARIA? </w:t>
      </w:r>
    </w:p>
    <w:p w14:paraId="532918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A8BC2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22.4</w:t>
      </w:r>
      <w:r w:rsidRPr="006F10CA">
        <w:rPr>
          <w:rFonts w:ascii="Palatino Linotype" w:hAnsi="Palatino Linotype" w:cs="Arial"/>
          <w:i/>
          <w:color w:val="000000" w:themeColor="text1"/>
        </w:rPr>
        <w:t xml:space="preserve"> ¿EL TITULAR DEL ÁREA COORDINADORA DE ARCHIVOS O EN SU CASO EL TITULAR DE LA UNIDAD ADMNISTRATIVA QUE HACE LAS TAREAS DEL ÁREA COORDINADORA DE ARCHVIVOS INCLUYÓ UN PROGRAMA DE TRANSFERENCIA SECUNDARIA EN EL PROGRAMA ANUAL DE DESARROLLO ARCHIVÍSTICO 2022 QUE PRESENTÓ AL DIRECTOR(A) DE SU ORGANISMO DESCENTRALIZADO EN EL PRESENTE AÑO COMO LO INDICAN LOS ARTÍCULOS 16, 24, 25, 28 FRACCIÓN III DE LA LEY GENERAL DE ARCHIVOS; ARTÍCULO SEXTO FRACCIÓN III, DÉCIMO FRACCIÓN I INCISO a) DE LOS LINEAMIENTOS PARA LA ORGANIZACIÓN Y CONSERVACIÓN DE LOS ARCHIVOS Y ARTÍCULOS 16, 24,25, 28 FRACCIÓN III DE LA LEY DE ARCHIVOS Y ADMINISTRACIÓN DE DOCUMENTOS DEL ESTADO DE MÉXICO Y MUNICIPIOS? </w:t>
      </w:r>
    </w:p>
    <w:p w14:paraId="0EB448D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55A0B03"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5A6535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22.5</w:t>
      </w:r>
      <w:r w:rsidRPr="006F10CA">
        <w:rPr>
          <w:rFonts w:ascii="Palatino Linotype" w:hAnsi="Palatino Linotype" w:cs="Arial"/>
          <w:i/>
          <w:color w:val="000000" w:themeColor="text1"/>
        </w:rPr>
        <w:t xml:space="preserve"> EL FORMATO INSTITUCIONAL DEL INVENTARIO DE TRASFERENCIA SECUNDARIA. </w:t>
      </w:r>
    </w:p>
    <w:p w14:paraId="77C061E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A79C98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22.6</w:t>
      </w:r>
      <w:r w:rsidRPr="006F10CA">
        <w:rPr>
          <w:rFonts w:ascii="Palatino Linotype" w:hAnsi="Palatino Linotype" w:cs="Arial"/>
          <w:i/>
          <w:color w:val="000000" w:themeColor="text1"/>
        </w:rPr>
        <w:t xml:space="preserve"> EL PROGRAMA DE TRANSFERENCIA SECUNDARIA. </w:t>
      </w:r>
    </w:p>
    <w:p w14:paraId="1D35AA7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EDA8B2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22.7</w:t>
      </w:r>
      <w:r w:rsidRPr="006F10CA">
        <w:rPr>
          <w:rFonts w:ascii="Palatino Linotype" w:hAnsi="Palatino Linotype" w:cs="Arial"/>
          <w:i/>
          <w:color w:val="000000" w:themeColor="text1"/>
        </w:rPr>
        <w:t xml:space="preserve"> EL PROCEDIMIENTO DE LA TRANSFERENCIA SECUNDARIA. </w:t>
      </w:r>
    </w:p>
    <w:p w14:paraId="111A0A4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F09F45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22.1: </w:t>
      </w:r>
    </w:p>
    <w:p w14:paraId="2BF00C5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22.8 </w:t>
      </w:r>
      <w:r w:rsidRPr="006F10CA">
        <w:rPr>
          <w:rFonts w:ascii="Palatino Linotype" w:hAnsi="Palatino Linotype" w:cs="Arial"/>
          <w:i/>
          <w:color w:val="000000" w:themeColor="text1"/>
        </w:rPr>
        <w:t xml:space="preserve">¿POR QUÉ EL ARCHIVO DE CONCENTRACIÓN DE SU ORGANISMO DESCENTRALIZADO NO LLEVA A CABO TRANSFERENCIAS SECUNDARIAS COMO LO ESTABLECE LA LEY? </w:t>
      </w:r>
    </w:p>
    <w:p w14:paraId="33174CA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FE4D96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22.9</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w:t>
      </w:r>
      <w:r w:rsidRPr="006F10CA">
        <w:rPr>
          <w:rFonts w:ascii="Palatino Linotype" w:hAnsi="Palatino Linotype" w:cs="Arial"/>
          <w:i/>
          <w:color w:val="000000" w:themeColor="text1"/>
        </w:rPr>
        <w:lastRenderedPageBreak/>
        <w:t xml:space="preserve">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22 </w:t>
      </w:r>
      <w:r w:rsidRPr="006F10CA">
        <w:rPr>
          <w:rFonts w:ascii="Palatino Linotype" w:hAnsi="Palatino Linotype" w:cs="Arial"/>
          <w:i/>
          <w:color w:val="000000" w:themeColor="text1"/>
        </w:rPr>
        <w:t>DEL PRESENTE DOCUMENTO COMO LO ESTABLECE LA LEY?</w:t>
      </w:r>
    </w:p>
    <w:p w14:paraId="2975B889" w14:textId="77777777" w:rsidR="006B0D52" w:rsidRPr="006F10CA" w:rsidRDefault="006B0D52" w:rsidP="006B0D52">
      <w:pPr>
        <w:ind w:right="1134"/>
        <w:jc w:val="both"/>
        <w:rPr>
          <w:rFonts w:ascii="Palatino Linotype" w:hAnsi="Palatino Linotype"/>
          <w:b/>
          <w:i/>
          <w:color w:val="000000" w:themeColor="text1"/>
        </w:rPr>
      </w:pPr>
    </w:p>
    <w:p w14:paraId="2435315E"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Resulta propio mencionar que </w:t>
      </w:r>
      <w:r w:rsidRPr="00FC6122">
        <w:rPr>
          <w:rFonts w:ascii="Palatino Linotype" w:eastAsia="Palatino Linotype" w:hAnsi="Palatino Linotype" w:cs="Palatino Linotype"/>
          <w:b/>
        </w:rPr>
        <w:t>LA RECURRENTE</w:t>
      </w:r>
      <w:r w:rsidRPr="00FC6122">
        <w:rPr>
          <w:rFonts w:ascii="Palatino Linotype" w:eastAsia="Palatino Linotype" w:hAnsi="Palatino Linotype" w:cs="Palatino Linotype"/>
        </w:rPr>
        <w:t xml:space="preserve"> solicitó el formato del inventario de transferencia secundaria, que como anteriormente ya ha mencionado, 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artículo cuarto, fracción XLVIII de los Lineamientos para la Organización y Conservación de Archivos, asimismo, se tiene que de acuerdo con el artículo décimo tercero, fracción III de los Lineamientos mencionados, los sujetos obligados deben elaborar los inventarios documentales: generales, de transferencia y baja, esto con la finalidad de llevar el control de los expedientes.</w:t>
      </w:r>
    </w:p>
    <w:p w14:paraId="27B3B592" w14:textId="77777777" w:rsidR="006B0D52" w:rsidRPr="006F10CA" w:rsidRDefault="006B0D52" w:rsidP="006B0D52">
      <w:pPr>
        <w:spacing w:line="360" w:lineRule="auto"/>
        <w:jc w:val="both"/>
        <w:rPr>
          <w:rFonts w:ascii="Palatino Linotype" w:eastAsia="Palatino Linotype" w:hAnsi="Palatino Linotype" w:cs="Palatino Linotype"/>
        </w:rPr>
      </w:pPr>
    </w:p>
    <w:p w14:paraId="34497463"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la transferencia documental contempla tanto la transferencia primaria relativa al traslado controlado y sistemático de expedientes de consulta esporádica de un archivo de trámite al archivo de concentración y la transferencia secundaria, relativo a los documentos que pasan del archivo de concentración al archivo histórico, esto de conformidad con el Lineamiento Cuarto, fracción XLVIII de los Lineamientos para la Organización y Conservación de Archivos; aunado a </w:t>
      </w:r>
      <w:r w:rsidRPr="00FC6122">
        <w:rPr>
          <w:rFonts w:ascii="Palatino Linotype" w:eastAsia="Palatino Linotype" w:hAnsi="Palatino Linotype" w:cs="Palatino Linotype"/>
        </w:rPr>
        <w:lastRenderedPageBreak/>
        <w:t>lo anterior se tiene que de acuerdo con el Lineamiento Décimo tercero, fracción III de los Lineamientos mencionados, los Sujetos Obligados deben elaborar los inventarios documentales: generales, de transferencia y de baja, con la finalidad de llevar el control de los expedientes.</w:t>
      </w:r>
    </w:p>
    <w:p w14:paraId="0102C559" w14:textId="77777777" w:rsidR="006B0D52" w:rsidRPr="006F10CA" w:rsidRDefault="006B0D52" w:rsidP="006B0D52">
      <w:pPr>
        <w:spacing w:line="360" w:lineRule="auto"/>
        <w:jc w:val="both"/>
        <w:rPr>
          <w:rFonts w:ascii="Palatino Linotype" w:eastAsia="Palatino Linotype" w:hAnsi="Palatino Linotype" w:cs="Palatino Linotype"/>
        </w:rPr>
      </w:pPr>
    </w:p>
    <w:p w14:paraId="6259907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Es así que derivado, que anteriormente este Órgano Garante ya previamente determinó ordenar el procedimiento y formato institucional de transferencia secundaria; determina que respecto a este punto hace falta ordenar el documento que dé cuenta del procedimiento de transferencia secundaria; asimismo, para el caso de que no se tenga, se ordena la entrega de la declaratoria formal de inexistencia en los términos señalados anteriormente. </w:t>
      </w:r>
    </w:p>
    <w:p w14:paraId="21081AB9" w14:textId="77777777" w:rsidR="006B0D52" w:rsidRPr="006F10CA" w:rsidRDefault="006B0D52" w:rsidP="006B0D52">
      <w:pPr>
        <w:spacing w:line="360" w:lineRule="auto"/>
        <w:jc w:val="both"/>
        <w:rPr>
          <w:rFonts w:ascii="Palatino Linotype" w:eastAsia="Palatino Linotype" w:hAnsi="Palatino Linotype" w:cs="Palatino Linotype"/>
        </w:rPr>
      </w:pPr>
    </w:p>
    <w:p w14:paraId="4EF5E2F4"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otro orden de ideas, respecto al requerimiento realizado por la particular identificado con el </w:t>
      </w:r>
      <w:r w:rsidRPr="00FC6122">
        <w:rPr>
          <w:rFonts w:ascii="Palatino Linotype" w:eastAsia="Palatino Linotype" w:hAnsi="Palatino Linotype" w:cs="Palatino Linotype"/>
          <w:b/>
        </w:rPr>
        <w:t>NUMERAL 23</w:t>
      </w:r>
      <w:r w:rsidRPr="00FC6122">
        <w:rPr>
          <w:rFonts w:ascii="Palatino Linotype" w:eastAsia="Palatino Linotype" w:hAnsi="Palatino Linotype" w:cs="Palatino Linotype"/>
        </w:rPr>
        <w:t xml:space="preserve">, relacionado con la Digitación consiente en: </w:t>
      </w:r>
    </w:p>
    <w:p w14:paraId="4A1089E0" w14:textId="77777777" w:rsidR="006B0D52" w:rsidRPr="006F10CA" w:rsidRDefault="006B0D52" w:rsidP="006B0D52">
      <w:pPr>
        <w:ind w:right="1134"/>
        <w:jc w:val="both"/>
        <w:rPr>
          <w:rFonts w:ascii="Palatino Linotype" w:hAnsi="Palatino Linotype"/>
          <w:b/>
          <w:i/>
          <w:color w:val="000000" w:themeColor="text1"/>
        </w:rPr>
      </w:pPr>
    </w:p>
    <w:p w14:paraId="77862B0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23.1</w:t>
      </w:r>
      <w:r w:rsidRPr="006F10CA">
        <w:rPr>
          <w:rFonts w:ascii="Palatino Linotype" w:hAnsi="Palatino Linotype" w:cs="Arial"/>
          <w:i/>
          <w:color w:val="000000" w:themeColor="text1"/>
        </w:rPr>
        <w:t xml:space="preserve"> ¿EN LOS ARCHIVOS DE SU ORGANISMO DESCENTRALIZADO SE LLEVA A CABO LA DIGITALIZACIÓN DE DOCUMENTOS COMO LO INDICA EL ARTÍCULO 11 FRACCIÓN XI DE LA LEY GENERAL DE ARCHIVOS; ARTÍCULOS TRIGÉSIMO CUARTO, TRIGÉSIMO QUINTO, CUADRAGÉSIMO PRIMERO, CUADRAGESIMO SEGUNDO, CUADRAGÉSIMO TERCERO, CUADRAGÉSIMO CUARTO, CUADRAGÉSIMO QUINTO Y NOVENO DE LOS TRANSITORIOS DE LOS LINEAMIENTOS PARA LA ORGANIZACIÓN Y CONSERVACIÓN DE LOS ARCHIVOS Y ARTÍCULO 11 FRACCIÓN XI DE LA LINEAMIENTOS PARA LA ADMINISTRACIÓN DE DOCUMENTOS EN EL ESTADO DE MÉXICO? </w:t>
      </w:r>
    </w:p>
    <w:p w14:paraId="712E289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2D778A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23.1: </w:t>
      </w:r>
    </w:p>
    <w:p w14:paraId="6F3D66A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23.2</w:t>
      </w:r>
      <w:r w:rsidRPr="006F10CA">
        <w:rPr>
          <w:rFonts w:ascii="Palatino Linotype" w:hAnsi="Palatino Linotype" w:cs="Arial"/>
          <w:i/>
          <w:color w:val="000000" w:themeColor="text1"/>
        </w:rPr>
        <w:t xml:space="preserve"> ¿LOS ARCHIVOS DE TRÁMITE DE SU ORGANISMO DESCENTRALIZADO LLEVAN A CABO LA DIGITALIZACIÓN DE SUS EXPEDIENTES? </w:t>
      </w:r>
    </w:p>
    <w:p w14:paraId="219709E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A63AD7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23.3</w:t>
      </w:r>
      <w:r w:rsidRPr="006F10CA">
        <w:rPr>
          <w:rFonts w:ascii="Palatino Linotype" w:hAnsi="Palatino Linotype" w:cs="Arial"/>
          <w:i/>
          <w:color w:val="000000" w:themeColor="text1"/>
        </w:rPr>
        <w:t xml:space="preserve"> ¿EL ARCHIVO DE CONCENTRACIÓN DE SU ORGANISMO DESCENTRALIZADO LLEVA A CABO LA DIGITALIZACIÓN DE SU ACERVO DOCUMENTAL? </w:t>
      </w:r>
    </w:p>
    <w:p w14:paraId="1D02CA8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F20998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23.4</w:t>
      </w:r>
      <w:r w:rsidRPr="006F10CA">
        <w:rPr>
          <w:rFonts w:ascii="Palatino Linotype" w:hAnsi="Palatino Linotype" w:cs="Arial"/>
          <w:i/>
          <w:color w:val="000000" w:themeColor="text1"/>
        </w:rPr>
        <w:t xml:space="preserve"> ¿EL ARCHIVO HISTÓRICO LLEVA A CABO LA DIGITALIZACIÓN DE SU ACERVO DOCUMENTAL? </w:t>
      </w:r>
    </w:p>
    <w:p w14:paraId="70AD920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DC7D7C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23.5</w:t>
      </w:r>
      <w:r w:rsidRPr="006F10CA">
        <w:rPr>
          <w:rFonts w:ascii="Palatino Linotype" w:hAnsi="Palatino Linotype" w:cs="Arial"/>
          <w:i/>
          <w:color w:val="000000" w:themeColor="text1"/>
        </w:rPr>
        <w:t xml:space="preserve"> ¿EL TITULAR DEL ÁREA COORDINADORA DE ARCHIVOS INCLUYÓ UN PROGRAMA DE DIGITALIZACIÓN DE DOCUMENTOS EN EL PROGRAMA ANUAL DE DESARROLLO ARCHIVÍSTICO 2022 QUE PRESENTÓ AL DIRECTOR(A) DE SU ORGANISMO DESCENTRALIZADO EN EL PRESENTE AÑO COMO LO INDICAN LOS ARTÍCULOS 16, 24, 25, 28 FRACCIÓN III DE LA LEY GENERAL DE ARCHIVOS; ARTÍCULOS SEXTO FRACCIÓN III, DÉCIMO FRACCIÓN I INCISO a) Y ARTÍCULOS 16, 24,25, 28 FRACCIÓN III DE LA LEY DE ARCHIVOS Y ADMINISTRACIÓN DE DOCUMENTOS DEL ESTADO DE MÉXICO Y MUNICIPIOS? </w:t>
      </w:r>
    </w:p>
    <w:p w14:paraId="06AEDBC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D31D78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SOLICITO, DE LA MANERA MÁS ATENTA, LA SIGUIENTE DOCUMENTACIÓN EN FORMATO PDF: </w:t>
      </w:r>
    </w:p>
    <w:p w14:paraId="7C2724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23.6 </w:t>
      </w:r>
      <w:r w:rsidRPr="006F10CA">
        <w:rPr>
          <w:rFonts w:ascii="Palatino Linotype" w:hAnsi="Palatino Linotype" w:cs="Arial"/>
          <w:i/>
          <w:color w:val="000000" w:themeColor="text1"/>
        </w:rPr>
        <w:t xml:space="preserve">EL PROGRAMA COMPLETO DE DIGITALIZACIÓN DEL AÑO 2022. </w:t>
      </w:r>
    </w:p>
    <w:p w14:paraId="04BF5BF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C3775B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23.1: </w:t>
      </w:r>
    </w:p>
    <w:p w14:paraId="36AC7B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23.7</w:t>
      </w:r>
      <w:r w:rsidRPr="006F10CA">
        <w:rPr>
          <w:rFonts w:ascii="Palatino Linotype" w:hAnsi="Palatino Linotype" w:cs="Arial"/>
          <w:i/>
          <w:color w:val="000000" w:themeColor="text1"/>
        </w:rPr>
        <w:t xml:space="preserve"> ¿POR QUÉ EN LOS ARCHIVOS DE SU ORGANISMO DESCENTRALIZADO NO SE LLEVA A CABO LA DIGITALIZACIÓN DE DOCUMENTOS COMO LO ESTABLECE LA LEY? </w:t>
      </w:r>
    </w:p>
    <w:p w14:paraId="12170EE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9A408D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23.8</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w:t>
      </w:r>
      <w:r w:rsidRPr="006F10CA">
        <w:rPr>
          <w:rFonts w:ascii="Palatino Linotype" w:hAnsi="Palatino Linotype" w:cs="Arial"/>
          <w:i/>
          <w:color w:val="000000" w:themeColor="text1"/>
        </w:rPr>
        <w:lastRenderedPageBreak/>
        <w:t xml:space="preserve">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23</w:t>
      </w:r>
      <w:r w:rsidRPr="006F10CA">
        <w:rPr>
          <w:rFonts w:ascii="Palatino Linotype" w:hAnsi="Palatino Linotype" w:cs="Arial"/>
          <w:i/>
          <w:color w:val="000000" w:themeColor="text1"/>
        </w:rPr>
        <w:t xml:space="preserve"> DEL PRESENTE DOCUMENTO COMO LO ESTABLECE LA LEY?</w:t>
      </w:r>
    </w:p>
    <w:p w14:paraId="44F4E8AB" w14:textId="77777777" w:rsidR="006B0D52" w:rsidRPr="006F10CA" w:rsidRDefault="006B0D52" w:rsidP="006B0D52">
      <w:pPr>
        <w:ind w:right="1134"/>
        <w:jc w:val="both"/>
        <w:rPr>
          <w:rFonts w:ascii="Palatino Linotype" w:hAnsi="Palatino Linotype"/>
          <w:b/>
          <w:i/>
          <w:color w:val="000000" w:themeColor="text1"/>
        </w:rPr>
      </w:pPr>
    </w:p>
    <w:p w14:paraId="028EAE8F"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Respecto a este apartado, la Particular se allegó del artículo 11, fracción XI de la Ley General de Archivos, para emitir diversos cuestionamientos en razón de obtener un pronunciamiento del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a fin de conocer si realiza la digitalización de sus archivos conforme al ordenamiento antes mencionado, por lo tanto, es necesario traer a colación lo siguiente:</w:t>
      </w:r>
    </w:p>
    <w:p w14:paraId="36CB4D89" w14:textId="77777777" w:rsidR="006B0D52" w:rsidRPr="006F10CA" w:rsidRDefault="006B0D52" w:rsidP="006B0D52">
      <w:pPr>
        <w:ind w:right="1134"/>
        <w:jc w:val="both"/>
        <w:rPr>
          <w:rFonts w:ascii="Palatino Linotype" w:hAnsi="Palatino Linotype"/>
          <w:b/>
          <w:i/>
          <w:color w:val="000000" w:themeColor="text1"/>
        </w:rPr>
      </w:pPr>
    </w:p>
    <w:p w14:paraId="306A5358"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“CAPÍTULO II</w:t>
      </w:r>
    </w:p>
    <w:p w14:paraId="7A0C27E3"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DE LAS OBLIGACIONES</w:t>
      </w:r>
    </w:p>
    <w:p w14:paraId="3F6336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11. </w:t>
      </w:r>
      <w:r w:rsidRPr="006F10CA">
        <w:rPr>
          <w:rFonts w:ascii="Palatino Linotype" w:hAnsi="Palatino Linotype" w:cs="Arial"/>
          <w:i/>
          <w:color w:val="000000" w:themeColor="text1"/>
        </w:rPr>
        <w:t xml:space="preserve">Los sujetos obligados deberán: </w:t>
      </w:r>
    </w:p>
    <w:p w14:paraId="5C25797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I a X… </w:t>
      </w:r>
    </w:p>
    <w:p w14:paraId="24B27F6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XI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 </w:t>
      </w:r>
    </w:p>
    <w:p w14:paraId="6ECDBDA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XII…”</w:t>
      </w:r>
    </w:p>
    <w:p w14:paraId="65F25EF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1E328174" w14:textId="77777777" w:rsidR="006B0D52" w:rsidRPr="006F10CA" w:rsidRDefault="006B0D52" w:rsidP="006B0D52">
      <w:pPr>
        <w:ind w:right="1134"/>
        <w:jc w:val="both"/>
        <w:rPr>
          <w:rFonts w:ascii="Palatino Linotype" w:hAnsi="Palatino Linotype"/>
          <w:b/>
          <w:i/>
          <w:color w:val="000000" w:themeColor="text1"/>
        </w:rPr>
      </w:pPr>
    </w:p>
    <w:p w14:paraId="129CF072"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Así entonces, del numeral en estudio, podemos identificar </w:t>
      </w:r>
      <w:proofErr w:type="gramStart"/>
      <w:r w:rsidRPr="00FC6122">
        <w:rPr>
          <w:rFonts w:ascii="Palatino Linotype" w:eastAsia="Palatino Linotype" w:hAnsi="Palatino Linotype" w:cs="Palatino Linotype"/>
        </w:rPr>
        <w:t>que</w:t>
      </w:r>
      <w:proofErr w:type="gramEnd"/>
      <w:r w:rsidRPr="00FC6122">
        <w:rPr>
          <w:rFonts w:ascii="Palatino Linotype" w:eastAsia="Palatino Linotype" w:hAnsi="Palatino Linotype" w:cs="Palatino Linotype"/>
        </w:rPr>
        <w:t xml:space="preserve"> para la conservación de los documentos de archivo, se debe procurar el resguardo de estos de manera digital, con el objeto garantizar la recuperación y conservación de los documentos electrónicos producidos y recibidos que se encuentren en el sistema de administración y gestión documental, bases de datos y correos electrónicos a lo largo de su ciclo de vida.</w:t>
      </w:r>
    </w:p>
    <w:p w14:paraId="29C10CD3" w14:textId="77777777" w:rsidR="006B0D52" w:rsidRPr="006F10CA" w:rsidRDefault="006B0D52" w:rsidP="006B0D52">
      <w:pPr>
        <w:spacing w:line="360" w:lineRule="auto"/>
        <w:ind w:right="1134"/>
        <w:jc w:val="both"/>
        <w:rPr>
          <w:rFonts w:ascii="Palatino Linotype" w:hAnsi="Palatino Linotype"/>
        </w:rPr>
      </w:pPr>
    </w:p>
    <w:p w14:paraId="6E15B219"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Con lo anterior, es claro que </w:t>
      </w:r>
      <w:r w:rsidRPr="00FC6122">
        <w:rPr>
          <w:rFonts w:ascii="Palatino Linotype" w:eastAsia="Palatino Linotype" w:hAnsi="Palatino Linotype" w:cs="Palatino Linotype"/>
          <w:b/>
        </w:rPr>
        <w:t>EL SUJETO OBLIGADO</w:t>
      </w:r>
      <w:r w:rsidRPr="00FC6122">
        <w:rPr>
          <w:rFonts w:ascii="Palatino Linotype" w:eastAsia="Palatino Linotype" w:hAnsi="Palatino Linotype" w:cs="Palatino Linotype"/>
        </w:rPr>
        <w:t xml:space="preserve"> cuenta con atribuciones para conocer respecto a la información solicitada, puesto que, al ser sujeto de la Ley General de la que emana la posibilidad de digitalizar los documentos que obren en sus archivos a fin de su conservación y posterior consulta a futuro, es claro que pudo atender por medio de la expresión documental los cuestionamientos de la particular; en consecuencia, este Órgano Garante determina ordenar una búsqueda exhaustiva y razonable de la información requerida y, entregue el o los documentos en el que se advierta el Programa de digitalización, o bien, de ser el caso que no se haya atendido dicha atribución, deberá entregar Acuerdo de Inexistencia en el que se funde y motive en términos del numeral 19 de la Ley local de la materia..</w:t>
      </w:r>
    </w:p>
    <w:p w14:paraId="515E52CE" w14:textId="77777777" w:rsidR="006B0D52" w:rsidRPr="006F10CA" w:rsidRDefault="006B0D52" w:rsidP="006B0D52">
      <w:pPr>
        <w:spacing w:line="360" w:lineRule="auto"/>
        <w:ind w:right="1134"/>
        <w:jc w:val="both"/>
        <w:rPr>
          <w:rFonts w:ascii="Palatino Linotype" w:hAnsi="Palatino Linotype"/>
          <w:b/>
          <w:i/>
          <w:color w:val="000000" w:themeColor="text1"/>
        </w:rPr>
      </w:pPr>
    </w:p>
    <w:p w14:paraId="2A9B8E11"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respecto al requerimiento identificado con el </w:t>
      </w:r>
      <w:r w:rsidRPr="00FC6122">
        <w:rPr>
          <w:rFonts w:ascii="Palatino Linotype" w:eastAsia="Palatino Linotype" w:hAnsi="Palatino Linotype" w:cs="Palatino Linotype"/>
          <w:b/>
        </w:rPr>
        <w:t>NUMERAL 24</w:t>
      </w:r>
      <w:r w:rsidRPr="00FC6122">
        <w:rPr>
          <w:rFonts w:ascii="Palatino Linotype" w:eastAsia="Palatino Linotype" w:hAnsi="Palatino Linotype" w:cs="Palatino Linotype"/>
        </w:rPr>
        <w:t xml:space="preserve">, relacionado con la selección final, consiente en: </w:t>
      </w:r>
    </w:p>
    <w:p w14:paraId="2CA5E4DD" w14:textId="77777777" w:rsidR="006B0D52" w:rsidRPr="006F10CA" w:rsidRDefault="006B0D52" w:rsidP="006B0D52">
      <w:pPr>
        <w:jc w:val="both"/>
        <w:rPr>
          <w:rFonts w:ascii="Palatino Linotype" w:eastAsia="Palatino Linotype" w:hAnsi="Palatino Linotype" w:cs="Palatino Linotype"/>
        </w:rPr>
      </w:pPr>
    </w:p>
    <w:p w14:paraId="7349BF1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24 </w:t>
      </w:r>
    </w:p>
    <w:p w14:paraId="6F348FC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SELECCIÓN FINAL </w:t>
      </w:r>
    </w:p>
    <w:p w14:paraId="4E7D790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24.1</w:t>
      </w:r>
      <w:r w:rsidRPr="006F10CA">
        <w:rPr>
          <w:rFonts w:ascii="Palatino Linotype" w:hAnsi="Palatino Linotype" w:cs="Arial"/>
          <w:i/>
          <w:color w:val="000000" w:themeColor="text1"/>
        </w:rPr>
        <w:t xml:space="preserve"> ¿EL ARCHIVO DE CONCENTRACIÓN DE SU ORGANISMO DESCENTRALIZADO LLEVA A CABO LA SELECCIÓN FINAL DE LA DOCUMENTACIÓN QUE OBRA EN SU ACERVO DOCUMENTAL COMO LO INDICAN LOS ARTÍCULOS 31 FRACCIONES VI, Y IX Y 58 DE LA LEY GENERAL DE ARCHIVOS; ARTÍCULO DÉCIMO PRIMERO FRACCIÓN III INCISO a) DE LOS LINEAMIENTOS PARA LA ORGANIZACIÓN Y CONSERVACIÓN DE LOS ARCHIVOS Y ARTÍCULOS 31 FRACCIONES VI, Y IX Y 58 DE LA LEY GENERAL DE ARCHIVOS DE LA LEY DE ARCHIVOS Y ADMINISTRACIÓN DE DOCUMENTOS DEL ESTADO DE MÉXICO Y MUNICIPIOS? </w:t>
      </w:r>
    </w:p>
    <w:p w14:paraId="3E98B50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365527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lastRenderedPageBreak/>
        <w:t xml:space="preserve">EN CASO DE RESPUESTA AFIRMATIVA A LA PREGUNTA 24.1: </w:t>
      </w:r>
    </w:p>
    <w:p w14:paraId="611A5EC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24.2 </w:t>
      </w:r>
      <w:r w:rsidRPr="006F10CA">
        <w:rPr>
          <w:rFonts w:ascii="Palatino Linotype" w:hAnsi="Palatino Linotype" w:cs="Arial"/>
          <w:i/>
          <w:color w:val="000000" w:themeColor="text1"/>
        </w:rPr>
        <w:t xml:space="preserve">¿EL RESPONSABLE DEL ARCHIVO DE CONCENTRACIÓN DE SU ORGANISMO DESCENTRALIZADO SE ENCARGA DE HACER LA SELECCIÓN FINAL COMO LO INDICAN LOS ARTÍCULOS 31 FRACCIÓN VI DE LA LEY GENERAL DE ARCHIVOS; </w:t>
      </w:r>
      <w:proofErr w:type="gramStart"/>
      <w:r w:rsidRPr="006F10CA">
        <w:rPr>
          <w:rFonts w:ascii="Palatino Linotype" w:hAnsi="Palatino Linotype" w:cs="Arial"/>
          <w:i/>
          <w:color w:val="000000" w:themeColor="text1"/>
        </w:rPr>
        <w:t>ARTÍCULO 31 FRACCIÓN VI DE LA LEY DE ARCHIVOS Y ADMINISTRACIÓN DE DOCUMENTOS DEL ESTADO DE MÉXICO Y MUNICIPIOS Y ARTÍCULO 31 FRACCIÓN VII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4BB3ACB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6F51AC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24.3</w:t>
      </w:r>
      <w:r w:rsidRPr="006F10CA">
        <w:rPr>
          <w:rFonts w:ascii="Palatino Linotype" w:hAnsi="Palatino Linotype" w:cs="Arial"/>
          <w:i/>
          <w:color w:val="000000" w:themeColor="text1"/>
        </w:rPr>
        <w:t xml:space="preserve"> ¿CUAL ES EL CRITERIO DEL RESPONSABLE DEL ARCHIVO DE CONCENTRACIÓN DE SU ORGANISMO DESCENTRALIZADO PARA ELEGIR LA DOCUMENTACIÓN SUSCEPTIBLE DE SER DESTRUIDA EN SELECCIÓN FINAL? </w:t>
      </w:r>
    </w:p>
    <w:p w14:paraId="441136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369C5B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24.4</w:t>
      </w:r>
      <w:r w:rsidRPr="006F10CA">
        <w:rPr>
          <w:rFonts w:ascii="Palatino Linotype" w:hAnsi="Palatino Linotype" w:cs="Arial"/>
          <w:i/>
          <w:color w:val="000000" w:themeColor="text1"/>
        </w:rPr>
        <w:t xml:space="preserve"> ¿EL RESPONSABLE DEL ARCHIVO DE CONCENTRACIÓN DE SU ORGANISMO DESCENTRALIZADO CUENTA CON PROCEDIMIENTO PARA HACER LA SELECCIÓN FINAL? </w:t>
      </w:r>
    </w:p>
    <w:p w14:paraId="6BD391D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E8DD49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24.5</w:t>
      </w:r>
      <w:r w:rsidRPr="006F10CA">
        <w:rPr>
          <w:rFonts w:ascii="Palatino Linotype" w:hAnsi="Palatino Linotype" w:cs="Arial"/>
          <w:i/>
          <w:color w:val="000000" w:themeColor="text1"/>
        </w:rPr>
        <w:t xml:space="preserve"> ¿COMO ASEGURAN QUE AL LLEVAR A CABO LA SELECCIÓN FINAL LOS PLAZOS DE CONSERVACIÓN DE LA DOCUMENTACIÓN SELECCIONADA HAYAN PREESCRITO Y QUE LA DOCUMENTACIÓN NO SE ENCUENTRE CLASIFICADA COMO RESERVADA O CONFIDENCIAL COMO LO INDICA EL ARTÍCULO 55 DE LA LEY GENERAL DE ARCHIVOS; ARTÍCULO VIGÉSIMO PRIMERO DE LOS LINEAMIENTOS PARA LA ORGANIZACIÓN Y CONSERVACIÓN DE LOS ARCHIVOS Y ARTÍCULO 55 DE LA LEY DE ARCHIVOS Y ADMINISTRACIÓN DE DOCUMENTOS DEL ESTADO DE MÉXICO Y MUNICIPIOS Y ARTÍCULO 14 DE LOS LINEAMIENTOS PARA LA VALORACIÓN, SELECCIÓN Y BAJA DE LOS DOCUMENTOS, EXPEDIENTES Y SERIES DE TRÁMITE CONCLUIDO EN LOS ARCHIVOS DEL ESTADO DE MÉXICO? </w:t>
      </w:r>
    </w:p>
    <w:p w14:paraId="1220B03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B1428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24.6</w:t>
      </w:r>
      <w:r w:rsidRPr="006F10CA">
        <w:rPr>
          <w:rFonts w:ascii="Palatino Linotype" w:hAnsi="Palatino Linotype" w:cs="Arial"/>
          <w:i/>
          <w:color w:val="000000" w:themeColor="text1"/>
        </w:rPr>
        <w:t xml:space="preserve"> ¿QUIEN INTERVIENE EN LA APROBACIÓN DE LA DESTRUCCIÓN DE LA SELECCIÓN FINAL? </w:t>
      </w:r>
    </w:p>
    <w:p w14:paraId="1F6C75F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EF6564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 xml:space="preserve">24.7 </w:t>
      </w:r>
      <w:r w:rsidRPr="006F10CA">
        <w:rPr>
          <w:rFonts w:ascii="Palatino Linotype" w:hAnsi="Palatino Linotype" w:cs="Arial"/>
          <w:i/>
          <w:color w:val="000000" w:themeColor="text1"/>
        </w:rPr>
        <w:t xml:space="preserve">¿LLEVAN A CABO LA SELECCIÓN FINAL UTILIZANDO LAS SERIES DOCUMENTALES DEL CUADRO GENERAL DE CLASIFICACIÓN ARCHIVÍSTICA? </w:t>
      </w:r>
    </w:p>
    <w:p w14:paraId="6B57C71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17CADA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24.8</w:t>
      </w:r>
      <w:r w:rsidRPr="006F10CA">
        <w:rPr>
          <w:rFonts w:ascii="Palatino Linotype" w:hAnsi="Palatino Linotype" w:cs="Arial"/>
          <w:i/>
          <w:color w:val="000000" w:themeColor="text1"/>
        </w:rPr>
        <w:t xml:space="preserve"> ¿EL TITULAR DEL ÁREA COORDINADORA DE ARCHIVOS INCLUYÓ UN PROGRAMA DE SELECCIÓN FINAL EN EL PROGRAMA ANUAL DE DESARROLLO ARCHIVÍSTICO 2022 QUE PRESENTÓ AL DIRECTOR(A) DE SU ORGANISMO DESCENTRALIZADO EN EL PRESENTE AÑO COMO LO INDICAN LOS ARTÍCULOS 16, 24, 25, 28 FRACCIÓN III DE LA LEY GENERAL DE ARCHIVOS; </w:t>
      </w:r>
      <w:proofErr w:type="gramStart"/>
      <w:r w:rsidRPr="006F10CA">
        <w:rPr>
          <w:rFonts w:ascii="Palatino Linotype" w:hAnsi="Palatino Linotype" w:cs="Arial"/>
          <w:i/>
          <w:color w:val="000000" w:themeColor="text1"/>
        </w:rPr>
        <w:t>ARTÍCULOS SEXTO FRACCIÓN III, DÉCIMO FRACCIÓN I INCISO a) Y ARTÍCULOS 16, 24,25, 28 FRACCIÓN III DE LA LEY DE ARCHIVOS Y ADMINISTRACIÓN DE DOCUMENTOS DEL ESTADO DE MÉXICO Y MUNICIPIOS?</w:t>
      </w:r>
      <w:proofErr w:type="gramEnd"/>
    </w:p>
    <w:p w14:paraId="471E5E1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30C9FAC"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46568B5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24.9</w:t>
      </w:r>
      <w:r w:rsidRPr="006F10CA">
        <w:rPr>
          <w:rFonts w:ascii="Palatino Linotype" w:hAnsi="Palatino Linotype" w:cs="Arial"/>
          <w:i/>
          <w:color w:val="000000" w:themeColor="text1"/>
        </w:rPr>
        <w:t xml:space="preserve"> EL ÚLTIMO ACUERDO DE DESTRUCCIÓN DOCUMENTAL EMITIDO POR LA AUTORIDAD ESTATAL. </w:t>
      </w:r>
    </w:p>
    <w:p w14:paraId="012C33D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7CD918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24.1: </w:t>
      </w:r>
    </w:p>
    <w:p w14:paraId="4454BA6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24.10 </w:t>
      </w:r>
      <w:r w:rsidRPr="006F10CA">
        <w:rPr>
          <w:rFonts w:ascii="Palatino Linotype" w:hAnsi="Palatino Linotype" w:cs="Arial"/>
          <w:i/>
          <w:color w:val="000000" w:themeColor="text1"/>
        </w:rPr>
        <w:t xml:space="preserve">¿POR QUÉ EL ARCHIVO DE CONCENTRACIÓN DE SU ORGANISMO DESCENTRALIZADO N O LLEVA A CABO LA SELECCIÓN FINAL DE LA DOCUMENTACIÓN QUE OBRA EN SU ACERVO DOCUMENTAL COMO LO ESTABLECE LA LEY? </w:t>
      </w:r>
    </w:p>
    <w:p w14:paraId="017F653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F5A805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24.11</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w:t>
      </w:r>
      <w:r w:rsidRPr="006F10CA">
        <w:rPr>
          <w:rFonts w:ascii="Palatino Linotype" w:hAnsi="Palatino Linotype" w:cs="Arial"/>
          <w:i/>
          <w:color w:val="000000" w:themeColor="text1"/>
        </w:rPr>
        <w:lastRenderedPageBreak/>
        <w:t xml:space="preserve">ALGUNO Y/O TODO LO SOLICITADO EN EL </w:t>
      </w:r>
      <w:r w:rsidRPr="006F10CA">
        <w:rPr>
          <w:rFonts w:ascii="Palatino Linotype" w:hAnsi="Palatino Linotype" w:cs="Arial"/>
          <w:b/>
          <w:i/>
          <w:color w:val="000000" w:themeColor="text1"/>
        </w:rPr>
        <w:t>NUMERAL 24</w:t>
      </w:r>
      <w:r w:rsidRPr="006F10CA">
        <w:rPr>
          <w:rFonts w:ascii="Palatino Linotype" w:hAnsi="Palatino Linotype" w:cs="Arial"/>
          <w:i/>
          <w:color w:val="000000" w:themeColor="text1"/>
        </w:rPr>
        <w:t xml:space="preserve"> DEL PRESENTE DOCUMENTO COMO LO ESTABLECE LA LEY? </w:t>
      </w:r>
    </w:p>
    <w:p w14:paraId="1DFB4F06" w14:textId="77777777" w:rsidR="006B0D52" w:rsidRPr="006F10CA" w:rsidRDefault="006B0D52" w:rsidP="006B0D52">
      <w:pPr>
        <w:ind w:left="567" w:right="567"/>
        <w:jc w:val="both"/>
        <w:rPr>
          <w:rFonts w:ascii="Palatino Linotype" w:hAnsi="Palatino Linotype"/>
          <w:b/>
          <w:i/>
          <w:color w:val="000000" w:themeColor="text1"/>
        </w:rPr>
      </w:pPr>
    </w:p>
    <w:p w14:paraId="4D1352F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es necesario precisar la naturaleza jurídica de la información solicitada con la finalidad de identificar el o los documentos que pueden dar cuenta de la pretensión de </w:t>
      </w:r>
      <w:r w:rsidRPr="00FC6122">
        <w:rPr>
          <w:rFonts w:ascii="Palatino Linotype" w:eastAsia="Palatino Linotype" w:hAnsi="Palatino Linotype" w:cs="Palatino Linotype"/>
          <w:b/>
        </w:rPr>
        <w:t>LA</w:t>
      </w:r>
      <w:r w:rsidRPr="00FC6122">
        <w:rPr>
          <w:rFonts w:ascii="Palatino Linotype" w:eastAsia="Palatino Linotype" w:hAnsi="Palatino Linotype" w:cs="Palatino Linotype"/>
        </w:rPr>
        <w:t xml:space="preserve"> </w:t>
      </w:r>
      <w:r w:rsidRPr="00FC6122">
        <w:rPr>
          <w:rFonts w:ascii="Palatino Linotype" w:eastAsia="Palatino Linotype" w:hAnsi="Palatino Linotype" w:cs="Palatino Linotype"/>
          <w:b/>
        </w:rPr>
        <w:t>RECURRENTE</w:t>
      </w:r>
      <w:r w:rsidRPr="00FC6122">
        <w:rPr>
          <w:rFonts w:ascii="Palatino Linotype" w:eastAsia="Palatino Linotype" w:hAnsi="Palatino Linotype" w:cs="Palatino Linotype"/>
        </w:rPr>
        <w:t>, así entonces, es conducente agregar lo siguiente:</w:t>
      </w:r>
    </w:p>
    <w:p w14:paraId="79637FC6" w14:textId="77777777" w:rsidR="006B0D52" w:rsidRPr="006F10CA" w:rsidRDefault="006B0D52" w:rsidP="006B0D52">
      <w:pPr>
        <w:ind w:right="1134"/>
        <w:jc w:val="both"/>
        <w:rPr>
          <w:rFonts w:ascii="Palatino Linotype" w:hAnsi="Palatino Linotype"/>
          <w:b/>
          <w:i/>
          <w:color w:val="000000" w:themeColor="text1"/>
        </w:rPr>
      </w:pPr>
    </w:p>
    <w:p w14:paraId="7929B89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Ley General de Archivos</w:t>
      </w:r>
      <w:r w:rsidRPr="006F10CA">
        <w:rPr>
          <w:rFonts w:ascii="Palatino Linotype" w:hAnsi="Palatino Linotype" w:cs="Arial"/>
          <w:i/>
          <w:color w:val="000000" w:themeColor="text1"/>
        </w:rPr>
        <w:t xml:space="preserve"> </w:t>
      </w:r>
    </w:p>
    <w:p w14:paraId="509AE41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12D874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Artículo 31. </w:t>
      </w:r>
      <w:r w:rsidRPr="006F10CA">
        <w:rPr>
          <w:rFonts w:ascii="Palatino Linotype" w:hAnsi="Palatino Linotype" w:cs="Arial"/>
          <w:i/>
          <w:color w:val="000000" w:themeColor="text1"/>
        </w:rPr>
        <w:t xml:space="preserve">Cada sujeto obligado debe contar con un archivo de concentración, que tendrá las siguientes funciones </w:t>
      </w:r>
    </w:p>
    <w:p w14:paraId="2AAC3D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I a V …</w:t>
      </w:r>
    </w:p>
    <w:p w14:paraId="2CCEE7B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 Promover la baja documental de los expedientes que integran las series documentales que hayan cumplido su vigencia documental</w:t>
      </w:r>
      <w:r w:rsidRPr="006F10CA">
        <w:rPr>
          <w:rFonts w:ascii="Palatino Linotype" w:hAnsi="Palatino Linotype" w:cs="Arial"/>
          <w:i/>
          <w:color w:val="000000" w:themeColor="text1"/>
        </w:rPr>
        <w:t xml:space="preserve"> y, en su caso, plazos de conservación y que no posean valores históricos, conforme a las disposiciones jurídicas aplicables; </w:t>
      </w:r>
    </w:p>
    <w:p w14:paraId="189B039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VII.</w:t>
      </w:r>
      <w:r w:rsidRPr="006F10CA">
        <w:rPr>
          <w:rFonts w:ascii="Palatino Linotype" w:hAnsi="Palatino Linotype" w:cs="Arial"/>
          <w:i/>
          <w:color w:val="000000" w:themeColor="text1"/>
        </w:rPr>
        <w:t xml:space="preserve"> Identificar los expedientes que integran las series </w:t>
      </w:r>
      <w:r w:rsidRPr="006F10CA">
        <w:rPr>
          <w:rFonts w:ascii="Palatino Linotype" w:hAnsi="Palatino Linotype" w:cs="Arial"/>
          <w:b/>
          <w:i/>
          <w:color w:val="000000" w:themeColor="text1"/>
        </w:rPr>
        <w:t>documentales que hayan cumplido su vigencia documental y que cuenten con valores históricos</w:t>
      </w:r>
      <w:r w:rsidRPr="006F10CA">
        <w:rPr>
          <w:rFonts w:ascii="Palatino Linotype" w:hAnsi="Palatino Linotype" w:cs="Arial"/>
          <w:i/>
          <w:color w:val="000000" w:themeColor="text1"/>
        </w:rPr>
        <w:t xml:space="preserve">, y que serán transferidos a los archivos históricos de los sujetos obligados, según corresponda; </w:t>
      </w:r>
    </w:p>
    <w:p w14:paraId="0DE551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VIII …</w:t>
      </w:r>
    </w:p>
    <w:p w14:paraId="316B1A8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IX.</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Publicar, al final de cada año, los dictámenes y actas de baja documental y transferencia secundaria</w:t>
      </w:r>
      <w:r w:rsidRPr="006F10CA">
        <w:rPr>
          <w:rFonts w:ascii="Palatino Linotype" w:hAnsi="Palatino Linotype" w:cs="Arial"/>
          <w:i/>
          <w:color w:val="000000" w:themeColor="text1"/>
        </w:rPr>
        <w:t>, en los términos que establezcan las disposiciones en la</w:t>
      </w:r>
    </w:p>
    <w:p w14:paraId="74E6A1A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materia y conservarlos en el archivo de concentración por un periodo mínimo de siete años a partir de la fecha de su elaboración; </w:t>
      </w:r>
    </w:p>
    <w:p w14:paraId="4ED4B5B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X a XI … </w:t>
      </w:r>
    </w:p>
    <w:p w14:paraId="514B5DA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58.</w:t>
      </w:r>
      <w:r w:rsidRPr="006F10CA">
        <w:rPr>
          <w:rFonts w:ascii="Palatino Linotype" w:hAnsi="Palatino Linotype" w:cs="Arial"/>
          <w:i/>
          <w:color w:val="000000" w:themeColor="text1"/>
        </w:rPr>
        <w:t xml:space="preserve">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 </w:t>
      </w:r>
    </w:p>
    <w:p w14:paraId="5355CB4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1D635DCC" w14:textId="77777777" w:rsidR="006B0D52" w:rsidRPr="006F10CA" w:rsidRDefault="006B0D52" w:rsidP="006B0D52">
      <w:pPr>
        <w:ind w:right="1134"/>
        <w:jc w:val="both"/>
        <w:rPr>
          <w:rFonts w:ascii="Palatino Linotype" w:hAnsi="Palatino Linotype"/>
          <w:b/>
          <w:i/>
          <w:color w:val="000000" w:themeColor="text1"/>
        </w:rPr>
      </w:pPr>
    </w:p>
    <w:p w14:paraId="08122524"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lastRenderedPageBreak/>
        <w:t xml:space="preserve">Conforme a lo listado, se tiene que una de las funciones que deberán atenderse respecto a los expedientes que integran las series documentales, obedece a realizar la baja de aquellos documentos que hayan cumplido con la vigencia conforme a su naturaleza, así como de los documentos que no aporten valores históricos una vez que su temporalidad de Ley haya culminado; por lo tanto, </w:t>
      </w:r>
      <w:r w:rsidRPr="00FC6122">
        <w:rPr>
          <w:rFonts w:ascii="Palatino Linotype" w:eastAsia="Palatino Linotype" w:hAnsi="Palatino Linotype" w:cs="Palatino Linotype"/>
          <w:b/>
        </w:rPr>
        <w:t>EL SUJETO OBLIGADO</w:t>
      </w:r>
      <w:r w:rsidRPr="00FC6122">
        <w:rPr>
          <w:rFonts w:ascii="Palatino Linotype" w:eastAsia="Palatino Linotype" w:hAnsi="Palatino Linotype" w:cs="Palatino Linotype"/>
        </w:rPr>
        <w:t xml:space="preserve"> cuenta con atribuciones para dar atención a esta parte del requerimiento de información, por lo que, en cumplimiento a la presente, deberá realizar una búsqueda exhaustiva y razonable de la información solicitada y, de ser el caso, entregar aquellos documentos que puedan dar cuenta de lo solicitado, sin la necesidad de generar documentos ad hoc conforme al interés de la particular. </w:t>
      </w:r>
    </w:p>
    <w:p w14:paraId="3B279B3D" w14:textId="77777777" w:rsidR="006B0D52" w:rsidRPr="006F10CA" w:rsidRDefault="006B0D52" w:rsidP="006B0D52">
      <w:pPr>
        <w:spacing w:line="360" w:lineRule="auto"/>
        <w:jc w:val="both"/>
        <w:rPr>
          <w:rFonts w:ascii="Palatino Linotype" w:eastAsia="Palatino Linotype" w:hAnsi="Palatino Linotype" w:cs="Palatino Linotype"/>
        </w:rPr>
      </w:pPr>
    </w:p>
    <w:p w14:paraId="797B3FB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Además, no debe dejarse de lado que la Particular requirió el último acuerdo emitido en virtud de la destrucción y/o baja de documentos </w:t>
      </w:r>
      <w:proofErr w:type="gramStart"/>
      <w:r w:rsidRPr="00FC6122">
        <w:rPr>
          <w:rFonts w:ascii="Palatino Linotype" w:eastAsia="Palatino Linotype" w:hAnsi="Palatino Linotype" w:cs="Palatino Linotype"/>
        </w:rPr>
        <w:t>que</w:t>
      </w:r>
      <w:proofErr w:type="gramEnd"/>
      <w:r w:rsidRPr="00FC6122">
        <w:rPr>
          <w:rFonts w:ascii="Palatino Linotype" w:eastAsia="Palatino Linotype" w:hAnsi="Palatino Linotype" w:cs="Palatino Linotype"/>
        </w:rPr>
        <w:t xml:space="preserve"> por su vigencia, conllevaran dicho tratamiento, por ello, en caso de haber realizado dicha acción, se deberá entregar el o los documentos correspondientes a la última baja documental de la que se tenga registro en los archivos del </w:t>
      </w:r>
      <w:r w:rsidRPr="00FC6122">
        <w:rPr>
          <w:rFonts w:ascii="Palatino Linotype" w:eastAsia="Palatino Linotype" w:hAnsi="Palatino Linotype" w:cs="Palatino Linotype"/>
          <w:b/>
        </w:rPr>
        <w:t xml:space="preserve">SUJETO OBLIGADO; </w:t>
      </w:r>
      <w:r w:rsidRPr="00FC6122">
        <w:rPr>
          <w:rFonts w:ascii="Palatino Linotype" w:eastAsia="Palatino Linotype" w:hAnsi="Palatino Linotype" w:cs="Palatino Linotype"/>
        </w:rPr>
        <w:t xml:space="preserve">así como, procedimiento para la selección final. </w:t>
      </w:r>
    </w:p>
    <w:p w14:paraId="08490191" w14:textId="77777777" w:rsidR="006B0D52" w:rsidRPr="006F10CA" w:rsidRDefault="006B0D52" w:rsidP="006B0D52">
      <w:pPr>
        <w:spacing w:line="360" w:lineRule="auto"/>
        <w:jc w:val="both"/>
        <w:rPr>
          <w:rFonts w:ascii="Palatino Linotype" w:hAnsi="Palatino Linotype"/>
          <w:b/>
          <w:i/>
          <w:color w:val="000000" w:themeColor="text1"/>
        </w:rPr>
      </w:pPr>
    </w:p>
    <w:p w14:paraId="73CDCB4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Se hace del conocimiento del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w:t>
      </w:r>
      <w:proofErr w:type="gramStart"/>
      <w:r w:rsidRPr="00FC6122">
        <w:rPr>
          <w:rFonts w:ascii="Palatino Linotype" w:eastAsia="Palatino Linotype" w:hAnsi="Palatino Linotype" w:cs="Palatino Linotype"/>
        </w:rPr>
        <w:t>que</w:t>
      </w:r>
      <w:proofErr w:type="gramEnd"/>
      <w:r w:rsidRPr="00FC6122">
        <w:rPr>
          <w:rFonts w:ascii="Palatino Linotype" w:eastAsia="Palatino Linotype" w:hAnsi="Palatino Linotype" w:cs="Palatino Linotype"/>
        </w:rPr>
        <w:t xml:space="preserve"> si bien no se encuentra constreñido a realizar bajas documentales, en el supuesto de que manifieste no haber realizado ninguna baja documental ni transferencia secundaria, presumen contar con toda la información en archivo de trámite o de concentración.</w:t>
      </w:r>
    </w:p>
    <w:p w14:paraId="38FD2895" w14:textId="77777777" w:rsidR="006B0D52" w:rsidRPr="006F10CA" w:rsidRDefault="006B0D52" w:rsidP="006B0D52">
      <w:pPr>
        <w:spacing w:line="360" w:lineRule="auto"/>
        <w:jc w:val="both"/>
        <w:rPr>
          <w:rFonts w:ascii="Palatino Linotype" w:eastAsia="Palatino Linotype" w:hAnsi="Palatino Linotype" w:cs="Palatino Linotype"/>
        </w:rPr>
      </w:pPr>
    </w:p>
    <w:p w14:paraId="630AAD46"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proofErr w:type="spellStart"/>
      <w:r w:rsidRPr="00FC6122">
        <w:rPr>
          <w:rFonts w:ascii="Palatino Linotype" w:eastAsia="Palatino Linotype" w:hAnsi="Palatino Linotype" w:cs="Palatino Linotype"/>
        </w:rPr>
        <w:lastRenderedPageBreak/>
        <w:t>e</w:t>
      </w:r>
      <w:proofErr w:type="spellEnd"/>
      <w:r w:rsidRPr="00FC6122">
        <w:rPr>
          <w:rFonts w:ascii="Palatino Linotype" w:eastAsia="Palatino Linotype" w:hAnsi="Palatino Linotype" w:cs="Palatino Linotype"/>
        </w:rPr>
        <w:t xml:space="preserve"> ser el caso que no se haya atendido dicha atribución, deberá entregar Acuerdo de Inexistencia en el que se funde y motive en términos del numeral 19 de la Ley local de la materia, el por qué no cuenta con la información requerida.</w:t>
      </w:r>
    </w:p>
    <w:p w14:paraId="2BA64BC5" w14:textId="77777777" w:rsidR="006B0D52" w:rsidRPr="006F10CA" w:rsidRDefault="006B0D52" w:rsidP="006B0D52">
      <w:pPr>
        <w:spacing w:line="360" w:lineRule="auto"/>
        <w:ind w:right="1134"/>
        <w:jc w:val="both"/>
        <w:rPr>
          <w:rFonts w:ascii="Palatino Linotype" w:hAnsi="Palatino Linotype"/>
          <w:b/>
          <w:i/>
          <w:color w:val="000000" w:themeColor="text1"/>
        </w:rPr>
      </w:pPr>
    </w:p>
    <w:p w14:paraId="25B5894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otro lado, respecto al requerimiento identificado con el </w:t>
      </w:r>
      <w:r w:rsidRPr="00FC6122">
        <w:rPr>
          <w:rFonts w:ascii="Palatino Linotype" w:eastAsia="Palatino Linotype" w:hAnsi="Palatino Linotype" w:cs="Palatino Linotype"/>
          <w:b/>
        </w:rPr>
        <w:t xml:space="preserve">numeral 25 </w:t>
      </w:r>
      <w:r w:rsidRPr="00FC6122">
        <w:rPr>
          <w:rFonts w:ascii="Palatino Linotype" w:eastAsia="Palatino Linotype" w:hAnsi="Palatino Linotype" w:cs="Palatino Linotype"/>
        </w:rPr>
        <w:t xml:space="preserve">relacionado con la administración de archivos de trámite; consistente en: </w:t>
      </w:r>
    </w:p>
    <w:p w14:paraId="406031EC" w14:textId="77777777" w:rsidR="006B0D52" w:rsidRPr="006F10CA" w:rsidRDefault="006B0D52" w:rsidP="006B0D52">
      <w:pPr>
        <w:jc w:val="both"/>
        <w:rPr>
          <w:rFonts w:ascii="Palatino Linotype" w:eastAsia="Palatino Linotype" w:hAnsi="Palatino Linotype" w:cs="Palatino Linotype"/>
        </w:rPr>
      </w:pPr>
    </w:p>
    <w:p w14:paraId="45680F5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25 </w:t>
      </w:r>
    </w:p>
    <w:p w14:paraId="44223A7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ADMINISTRACIÓN DE ARCHIVOS DE TRÁMITE </w:t>
      </w:r>
    </w:p>
    <w:p w14:paraId="70293B8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25.1</w:t>
      </w:r>
      <w:r w:rsidRPr="006F10CA">
        <w:rPr>
          <w:rFonts w:ascii="Palatino Linotype" w:hAnsi="Palatino Linotype" w:cs="Arial"/>
          <w:i/>
          <w:color w:val="000000" w:themeColor="text1"/>
        </w:rPr>
        <w:t xml:space="preserve"> ¿EL TITULAR DEL ÁREA COORDINADORA DE ARCHIVOS LLEVA A CABO LA COORDINACIÓN DE LAS ACTIVIDADES DE LOS ARCHIVOS DE TRÁMITE COMO LO INDICA EL ARTÍCULO 28 FRACCIÓN IX DE LA LEY GENERAL DE ARCHIVOS; </w:t>
      </w:r>
      <w:proofErr w:type="gramStart"/>
      <w:r w:rsidRPr="006F10CA">
        <w:rPr>
          <w:rFonts w:ascii="Palatino Linotype" w:hAnsi="Palatino Linotype" w:cs="Arial"/>
          <w:i/>
          <w:color w:val="000000" w:themeColor="text1"/>
        </w:rPr>
        <w:t>ARTÍCULO 28 FRACCIÓN IX DE LA LEY DE ARCHIVOS Y ADMINISTRACIÓN DE DOCUMENTOS DEL ESTADO DE MÉXICO Y MUNICIPIOS Y ARTÍCULO 50 FRACCIÓN IV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78DE47A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27054D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25.1: </w:t>
      </w:r>
    </w:p>
    <w:p w14:paraId="2A73C7B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25.2</w:t>
      </w:r>
      <w:r w:rsidRPr="006F10CA">
        <w:rPr>
          <w:rFonts w:ascii="Palatino Linotype" w:hAnsi="Palatino Linotype" w:cs="Arial"/>
          <w:i/>
          <w:color w:val="000000" w:themeColor="text1"/>
        </w:rPr>
        <w:t xml:space="preserve"> ¿CON CUANTOS ARCHIVOS DE TRÁMITE CUENTA SU ORGANISMO DESCENTRALIZADO? </w:t>
      </w:r>
    </w:p>
    <w:p w14:paraId="36C0E0B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079B04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25.3</w:t>
      </w:r>
      <w:r w:rsidRPr="006F10CA">
        <w:rPr>
          <w:rFonts w:ascii="Palatino Linotype" w:hAnsi="Palatino Linotype" w:cs="Arial"/>
          <w:i/>
          <w:color w:val="000000" w:themeColor="text1"/>
        </w:rPr>
        <w:t xml:space="preserve"> ¿LOS RESPONSABLES DE LOS ARCHIVOS DE TRÁMITE CUENTAN CON NOMBRAMIENTO POR ESCRITO COMO LO INDICA EL ARTÍCULO 21 FRACCIÓN II INCISO b) Y PENÚLTIMO PÁRRAFO DEL MISMO ARTÍCULO DE LA LEY GENERAL DE ARCHIVOS; EL ARTÍCULO NOVENO FRACCÓN II INCISO b) PENÚLTIMO PÁRRAFO DEL MISMO ARTÍCULO DE LOS LINEAMIENTOS PARA LA ORGANIZACIÓN Y CONSERVACIÓN DE ARCHIVOS; ARTÍCULO 21 FRACCIÓN II INCISO b) Y PENÚLTIMO PÁRRAFO DEL MISMO ARTÍCULO DE LA LEY DE ARCHIVOS Y ADMINISTRACIÓN DE DOCUMENTOS DEL ESTADO DE MÉXICO Y MUNICIPIOS Y ARTÍCULO 65 DE LOS LINEAMIENTOS PARA LA </w:t>
      </w:r>
      <w:r w:rsidRPr="006F10CA">
        <w:rPr>
          <w:rFonts w:ascii="Palatino Linotype" w:hAnsi="Palatino Linotype" w:cs="Arial"/>
          <w:i/>
          <w:color w:val="000000" w:themeColor="text1"/>
        </w:rPr>
        <w:lastRenderedPageBreak/>
        <w:t xml:space="preserve">ADMINISTRACIÓN DE DOCUMENTOS EN EL ESTADO DE MÉXICO? </w:t>
      </w:r>
    </w:p>
    <w:p w14:paraId="776CB8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0E5B0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25.4</w:t>
      </w:r>
      <w:r w:rsidRPr="006F10CA">
        <w:rPr>
          <w:rFonts w:ascii="Palatino Linotype" w:hAnsi="Palatino Linotype" w:cs="Arial"/>
          <w:i/>
          <w:color w:val="000000" w:themeColor="text1"/>
        </w:rPr>
        <w:t xml:space="preserve"> ¿LOS RESPONSABLES DE LOS ARCHIVOS DE TRÁMITE ESTÁN CAPACITADOS EN ARCHIVÍSTICA COMO LO INDICA EL ARTÍCULO 30 ÚLTIMO PÁRRAFO DE LA LEY GENERAL DE ARCHIVOS; </w:t>
      </w:r>
      <w:proofErr w:type="gramStart"/>
      <w:r w:rsidRPr="006F10CA">
        <w:rPr>
          <w:rFonts w:ascii="Palatino Linotype" w:hAnsi="Palatino Linotype" w:cs="Arial"/>
          <w:i/>
          <w:color w:val="000000" w:themeColor="text1"/>
        </w:rPr>
        <w:t>EL ARTÍCULO SEXTO FRACCIÓN X DE LOS LINEAMIENTOS PARA LA ORGANIZACIÓN Y CONSERVACIÓN DE ARCHIVOS Y EL ARTÍCULO 30 ÚLTIMO PÁRRAFO DE LA LEY DE ARCHIVOS Y ADMINISTRACIÓN DE DOCUMENTOS DEL ESTADO DE MÉXICO Y MUNICIPIOS?</w:t>
      </w:r>
      <w:proofErr w:type="gramEnd"/>
    </w:p>
    <w:p w14:paraId="26B9365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A65B97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25.5</w:t>
      </w:r>
      <w:r w:rsidRPr="006F10CA">
        <w:rPr>
          <w:rFonts w:ascii="Palatino Linotype" w:hAnsi="Palatino Linotype" w:cs="Arial"/>
          <w:i/>
          <w:color w:val="000000" w:themeColor="text1"/>
        </w:rPr>
        <w:t xml:space="preserve"> ¿EL TITULAR DEL ÁREA COORDINADORA DE ARCHIVOS INCLUYÓ UN PROGRAMA DE ADMINISTRACIÓN DE ARCHIVOS DE TRÁMITE O SIMILIAR EN EL PROGRAMA ANUAL DE DESARROLLO ARCHIVÍSTICO 2022 QUE PRESENTÓ AL DIRECTOR(A) DE SU ORGANISMO DESCENTRALIZADO EN EL PRESENTE AÑO COMO LO INDICAN LOS ARTÍCULOS 16, 24, 25, 28 FRACCIÓN III DE LA LEY GENERAL DE ARCHIVOS; ARTÍCULOS SEXTO FRACCIÓN III Y DÉCIMO FRACCIÓN I INCISO a) DE LOS LINEAMIENTOS PARA LA ORGANIZACIÓN Y CONSERVACIÓN DE ARCHIVOS Y ARTÍCULOS 16, 24,25, 28 FRACCIÓN III DE LA LEY DE ARCHIVOS Y ADMINISTRACIÓN DE DOCUMENTOS DEL ESTADO DE MÉXICO Y MUNICIPIOS? </w:t>
      </w:r>
    </w:p>
    <w:p w14:paraId="1B88BD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7D15B33"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65A4A5A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25.6</w:t>
      </w:r>
      <w:r w:rsidRPr="006F10CA">
        <w:rPr>
          <w:rFonts w:ascii="Palatino Linotype" w:hAnsi="Palatino Linotype" w:cs="Arial"/>
          <w:i/>
          <w:color w:val="000000" w:themeColor="text1"/>
        </w:rPr>
        <w:t xml:space="preserve"> EL PROGRAMA COMPLETO DE ATENCIÓN A LOS ARCHIVOS DE TRÁMITE DEL AÑO 2022. </w:t>
      </w:r>
    </w:p>
    <w:p w14:paraId="787376E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0A5F64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25.1: </w:t>
      </w:r>
    </w:p>
    <w:p w14:paraId="79E4F03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25.7</w:t>
      </w:r>
      <w:r w:rsidRPr="006F10CA">
        <w:rPr>
          <w:rFonts w:ascii="Palatino Linotype" w:hAnsi="Palatino Linotype" w:cs="Arial"/>
          <w:i/>
          <w:color w:val="000000" w:themeColor="text1"/>
        </w:rPr>
        <w:t xml:space="preserve"> ¿POR QUÉ EL TITULAR DEL ÁREA COORDINADORA DE ARCHIVOS NO LLEVA A CABO LA COORDINACIÓN DE LAS ACTIVIDADES DE LOS ARCHIVOS DE TRÁMITE COMO LO ESTABLECE LA LEY? </w:t>
      </w:r>
    </w:p>
    <w:p w14:paraId="5EDFFDD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21B002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25.8</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25</w:t>
      </w:r>
      <w:r w:rsidRPr="006F10CA">
        <w:rPr>
          <w:rFonts w:ascii="Palatino Linotype" w:hAnsi="Palatino Linotype" w:cs="Arial"/>
          <w:i/>
          <w:color w:val="000000" w:themeColor="text1"/>
        </w:rPr>
        <w:t xml:space="preserve"> DEL PRESENTE DOCUMENTO COMO LO ESTABLECE LA LEY? </w:t>
      </w:r>
    </w:p>
    <w:p w14:paraId="70E164C1" w14:textId="77777777" w:rsidR="006B0D52" w:rsidRPr="006F10CA" w:rsidRDefault="006B0D52" w:rsidP="006B0D52">
      <w:pPr>
        <w:jc w:val="both"/>
        <w:rPr>
          <w:rFonts w:ascii="Palatino Linotype" w:eastAsia="Palatino Linotype" w:hAnsi="Palatino Linotype" w:cs="Palatino Linotype"/>
        </w:rPr>
      </w:pPr>
    </w:p>
    <w:p w14:paraId="11E32DB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Al respecto, es necesario precisar que en líneas anteriores ya se consideró ordenar el número de archivos de trámite, el nombramiento y documento que diera cuenta de los conocimientos, habilidades, competencias y experiencia archivística de los responsables de archivo de trámite, concentración e histórico; en consecuencia, en este apartado es procedente ordenar la búsqueda exhaustiva y razonable y hacer entrega del programa de atención de archivo de trámite 2022; así como, documento donde conste el personal encargado de determinar la baja documental.</w:t>
      </w:r>
    </w:p>
    <w:p w14:paraId="535E553F" w14:textId="77777777" w:rsidR="006B0D52" w:rsidRPr="006F10CA" w:rsidRDefault="006B0D52" w:rsidP="006B0D52">
      <w:pPr>
        <w:spacing w:line="360" w:lineRule="auto"/>
        <w:jc w:val="both"/>
        <w:rPr>
          <w:rFonts w:ascii="Palatino Linotype" w:eastAsia="Palatino Linotype" w:hAnsi="Palatino Linotype" w:cs="Palatino Linotype"/>
        </w:rPr>
      </w:pPr>
    </w:p>
    <w:p w14:paraId="64F92475"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respecto al requerimiento identificado con el </w:t>
      </w:r>
      <w:r w:rsidRPr="00FC6122">
        <w:rPr>
          <w:rFonts w:ascii="Palatino Linotype" w:eastAsia="Palatino Linotype" w:hAnsi="Palatino Linotype" w:cs="Palatino Linotype"/>
          <w:b/>
        </w:rPr>
        <w:t xml:space="preserve">numeral 26 </w:t>
      </w:r>
      <w:r w:rsidRPr="00FC6122">
        <w:rPr>
          <w:rFonts w:ascii="Palatino Linotype" w:eastAsia="Palatino Linotype" w:hAnsi="Palatino Linotype" w:cs="Palatino Linotype"/>
        </w:rPr>
        <w:t xml:space="preserve">relacionado con la capacitación archivística; consistente en: </w:t>
      </w:r>
    </w:p>
    <w:p w14:paraId="44F87CC9" w14:textId="77777777" w:rsidR="006B0D52" w:rsidRPr="006F10CA" w:rsidRDefault="006B0D52" w:rsidP="006B0D52">
      <w:pPr>
        <w:ind w:right="1134"/>
        <w:jc w:val="both"/>
        <w:rPr>
          <w:rFonts w:ascii="Palatino Linotype" w:hAnsi="Palatino Linotype"/>
          <w:b/>
          <w:i/>
          <w:color w:val="000000" w:themeColor="text1"/>
        </w:rPr>
      </w:pPr>
    </w:p>
    <w:p w14:paraId="0BD8148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26 CAPACITACIÓN ARCHIVÍSTICA </w:t>
      </w:r>
    </w:p>
    <w:p w14:paraId="7B98029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NOTA</w:t>
      </w:r>
      <w:r w:rsidRPr="006F10CA">
        <w:rPr>
          <w:rFonts w:ascii="Palatino Linotype" w:hAnsi="Palatino Linotype" w:cs="Arial"/>
          <w:b/>
          <w:i/>
          <w:color w:val="000000" w:themeColor="text1"/>
        </w:rPr>
        <w:t>:</w:t>
      </w:r>
      <w:r w:rsidRPr="006F10CA">
        <w:rPr>
          <w:rFonts w:ascii="Palatino Linotype" w:hAnsi="Palatino Linotype" w:cs="Arial"/>
          <w:i/>
          <w:color w:val="000000" w:themeColor="text1"/>
        </w:rPr>
        <w:t xml:space="preserve"> La pregunta 26.11 y la Solicitud de Información 26.17 están dirigidas al Titular de la Unidad de Transparencia por ser ambas de su competencia. </w:t>
      </w:r>
    </w:p>
    <w:p w14:paraId="11A73CC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w:t>
      </w:r>
      <w:r w:rsidRPr="006F10CA">
        <w:rPr>
          <w:rFonts w:ascii="Palatino Linotype" w:hAnsi="Palatino Linotype" w:cs="Arial"/>
          <w:i/>
          <w:color w:val="000000" w:themeColor="text1"/>
        </w:rPr>
        <w:t xml:space="preserve"> ¿EN SU ORGANISMO DESCENTRALIZADO LLEVAN A CABO LA CAPACITACIÓN ARCHIVÍSTICA COMO LO INDICAN LOS ARTÍCULOS 99, 101 FRACCIÓN II DE LA LEY GENERAL DE </w:t>
      </w:r>
      <w:r w:rsidRPr="006F10CA">
        <w:rPr>
          <w:rFonts w:ascii="Palatino Linotype" w:hAnsi="Palatino Linotype" w:cs="Arial"/>
          <w:i/>
          <w:color w:val="000000" w:themeColor="text1"/>
        </w:rPr>
        <w:lastRenderedPageBreak/>
        <w:t xml:space="preserve">ARCHIVOS; </w:t>
      </w:r>
      <w:proofErr w:type="gramStart"/>
      <w:r w:rsidRPr="006F10CA">
        <w:rPr>
          <w:rFonts w:ascii="Palatino Linotype" w:hAnsi="Palatino Linotype" w:cs="Arial"/>
          <w:i/>
          <w:color w:val="000000" w:themeColor="text1"/>
        </w:rPr>
        <w:t>ARTÍCULO SEXTO FRACCIÓN X DE LOS LINEAMIENTOS PARA LA ORGANIZACIÓN Y CONSERVACIÓN DE ARCHIVOS Y ARTÍCULOS 94, Y 96 FRACCIÓN II DE LA LEY DE ARCHIVOS Y ADMINISTRACIÓN DE DOCUMENTOS DEL ESTADO DE MÉXICO Y MUNICIPIOS?</w:t>
      </w:r>
      <w:proofErr w:type="gramEnd"/>
    </w:p>
    <w:p w14:paraId="57D2AE6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87A5E2B"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26.1: </w:t>
      </w:r>
    </w:p>
    <w:p w14:paraId="197B77E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26.2</w:t>
      </w:r>
      <w:r w:rsidRPr="006F10CA">
        <w:rPr>
          <w:rFonts w:ascii="Palatino Linotype" w:hAnsi="Palatino Linotype" w:cs="Arial"/>
          <w:i/>
          <w:color w:val="000000" w:themeColor="text1"/>
        </w:rPr>
        <w:t xml:space="preserve"> ¿EL TITULAR DEL ÁREA COORDINADORA DE ARCHIVOS INCLUYÓ UN PROGRAMA DE CAPACITACIÓN ARCHIVÍSTICA EN EL PROGRAMA ANUAL DE DESARROLLO ARCHIVÍSTICO 2022 (PADA 2022) QUE PRESENTÓ AL DIRECTOR(A) DE SU ORGANISMO DESCENTRALIZADO EN EL PRESENTE AÑO COMO LO INDICAN LOS ARTÍCULOS 16, 24, 25, 28 FRACCIONES III Y VII DE LA LEY GENERAL DE ARCHIVOS; ARTÍCULOS SEXTO FRACCIÓN III Y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 </w:t>
      </w:r>
    </w:p>
    <w:p w14:paraId="30B3C26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B36531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26.3</w:t>
      </w:r>
      <w:r w:rsidRPr="006F10CA">
        <w:rPr>
          <w:rFonts w:ascii="Palatino Linotype" w:hAnsi="Palatino Linotype" w:cs="Arial"/>
          <w:i/>
          <w:color w:val="000000" w:themeColor="text1"/>
        </w:rPr>
        <w:t xml:space="preserve"> ¿QUIEN ELABORA EL PROGRAMA DE CAPACITACIÓN ARCHIVÍSTICA EN SU ORGANISMO DESCENTRALIZADO? </w:t>
      </w:r>
    </w:p>
    <w:p w14:paraId="6E1F945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C8AC3E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26.4</w:t>
      </w:r>
      <w:r w:rsidRPr="006F10CA">
        <w:rPr>
          <w:rFonts w:ascii="Palatino Linotype" w:hAnsi="Palatino Linotype" w:cs="Arial"/>
          <w:i/>
          <w:color w:val="000000" w:themeColor="text1"/>
        </w:rPr>
        <w:t xml:space="preserve"> ¿SABE USTED LA DIFERENCIA ENTRE ASESORÍA TÉCNICA ARCHIVÍSTICA Y CAPACITACIÓN ARCHIVÍSTICA? </w:t>
      </w:r>
    </w:p>
    <w:p w14:paraId="028AE10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4E73DB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26.5</w:t>
      </w:r>
      <w:r w:rsidRPr="006F10CA">
        <w:rPr>
          <w:rFonts w:ascii="Palatino Linotype" w:hAnsi="Palatino Linotype" w:cs="Arial"/>
          <w:i/>
          <w:color w:val="000000" w:themeColor="text1"/>
        </w:rPr>
        <w:t xml:space="preserve"> ¿QUIEN BRINDA LAS ASESORÍAS TÉCNICAS A LOS ARCHIVOS DE TRÁMITE DE SU ORGANISMO DESCENTRALIZADO? </w:t>
      </w:r>
    </w:p>
    <w:p w14:paraId="563707C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831F83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26.6</w:t>
      </w:r>
      <w:r w:rsidRPr="006F10CA">
        <w:rPr>
          <w:rFonts w:ascii="Palatino Linotype" w:hAnsi="Palatino Linotype" w:cs="Arial"/>
          <w:i/>
          <w:color w:val="000000" w:themeColor="text1"/>
        </w:rPr>
        <w:t xml:space="preserve"> ¿QUIEN IMPARTE LOS CURSOS DE CAPACITACIÓN ARCHIVÍSTICA EN SU ORGANISMO DESCENTRALIZADO? </w:t>
      </w:r>
    </w:p>
    <w:p w14:paraId="500B51A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D487C6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26.7</w:t>
      </w:r>
      <w:r w:rsidRPr="006F10CA">
        <w:rPr>
          <w:rFonts w:ascii="Palatino Linotype" w:hAnsi="Palatino Linotype" w:cs="Arial"/>
          <w:i/>
          <w:color w:val="000000" w:themeColor="text1"/>
        </w:rPr>
        <w:t xml:space="preserve"> ¿LA PERSONA O PERSONAS QUE IMPARTEN LA CAPACITACIÓN ARCHIVÍSTICA EN SU ORGANISMO DESCENTRALIZADO ESTÁN AVALADAS PARA IMPARTIR </w:t>
      </w:r>
      <w:r w:rsidRPr="006F10CA">
        <w:rPr>
          <w:rFonts w:ascii="Palatino Linotype" w:hAnsi="Palatino Linotype" w:cs="Arial"/>
          <w:i/>
          <w:color w:val="000000" w:themeColor="text1"/>
        </w:rPr>
        <w:lastRenderedPageBreak/>
        <w:t xml:space="preserve">CAPACITACIÓN ARCHIVÍSTICA POR LA COMISIÓN DICTIMINADORA DE DEPURACIÓN DE DOCUMENTOS DEL ESTADO DE MÉXICO? </w:t>
      </w:r>
    </w:p>
    <w:p w14:paraId="40D9B4F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AFF517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26.8</w:t>
      </w:r>
      <w:r w:rsidRPr="006F10CA">
        <w:rPr>
          <w:rFonts w:ascii="Palatino Linotype" w:hAnsi="Palatino Linotype" w:cs="Arial"/>
          <w:i/>
          <w:color w:val="000000" w:themeColor="text1"/>
        </w:rPr>
        <w:t xml:space="preserve"> ¿CUANTOS TIPOS DE CURSOS DE ARCHIVÍSTICA IMPARTEN EN SU ORGANISMO DESCENTRALIZADO? </w:t>
      </w:r>
    </w:p>
    <w:p w14:paraId="2FE66E1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61988F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26.9</w:t>
      </w:r>
      <w:r w:rsidRPr="006F10CA">
        <w:rPr>
          <w:rFonts w:ascii="Palatino Linotype" w:hAnsi="Palatino Linotype" w:cs="Arial"/>
          <w:i/>
          <w:color w:val="000000" w:themeColor="text1"/>
        </w:rPr>
        <w:t xml:space="preserve"> ¿CUALES SON LOS CURSOS DE ARCHIVÍSTICA QUE SE IMPARTEN EN SU ORGANISMO DESCENTRALIZADO? </w:t>
      </w:r>
    </w:p>
    <w:p w14:paraId="0CA8898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8B0EE6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26.10</w:t>
      </w:r>
      <w:r w:rsidRPr="006F10CA">
        <w:rPr>
          <w:rFonts w:ascii="Palatino Linotype" w:hAnsi="Palatino Linotype" w:cs="Arial"/>
          <w:i/>
          <w:color w:val="000000" w:themeColor="text1"/>
        </w:rPr>
        <w:t xml:space="preserve"> ¿CUAL ES LA CANTIDAD DE PERSONAS QUE TIENEN CONTEMPLADO CAPACITAR EN ARCHIVÍSTICA EN EL AÑO 2022 EN SU ORGANISMO DESCENTRALIZADO? </w:t>
      </w:r>
    </w:p>
    <w:p w14:paraId="76B7215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A86CF5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26.11</w:t>
      </w:r>
      <w:r w:rsidRPr="006F10CA">
        <w:rPr>
          <w:rFonts w:ascii="Palatino Linotype" w:hAnsi="Palatino Linotype" w:cs="Arial"/>
          <w:i/>
          <w:color w:val="000000" w:themeColor="text1"/>
        </w:rPr>
        <w:t xml:space="preserve"> ¿HA OTORGADO CAPACITACIÓN ARCHIVÍSTICA A LOS RESPONSABLES DE LOS ARCHIVOS DE TRÁMITE DE SU ORGANISMO DESCENTRALIZADO EN MATERIA DE TRANSPARENCIA, ACCESO A LA INFORMACIÓN PÚBLICA Y PROTECCIÓN DE DATOS PERSONALES COMO LO INDICAN LOS ARTÍCULOS 31 FRACCIÓN X, 44 FRACCIÓN VI DE LA LEY GENERAL DE TRANSPARENCIA Y ACCESO A LA INFORMACIÓN PÚBLICA; ARTÍCULOS 74 FRACCIÓN I, 99, 101 FRACCIÓN II DE LA LEY GENERAL DE ARCHIVOS Y ARTÍCULO 71 FRACCIÓN I DE LA LEY DE ARCHIVOS Y ADMINISTRACIÓN DE DOCUMENTOS DEL ESTADO DE MÉXICO Y MUNICIPIOS? </w:t>
      </w:r>
    </w:p>
    <w:p w14:paraId="50CDE4A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5C981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26.12</w:t>
      </w:r>
      <w:r w:rsidRPr="006F10CA">
        <w:rPr>
          <w:rFonts w:ascii="Palatino Linotype" w:hAnsi="Palatino Linotype" w:cs="Arial"/>
          <w:i/>
          <w:color w:val="000000" w:themeColor="text1"/>
        </w:rPr>
        <w:t xml:space="preserve"> ¿IMPARTEN CURSOS DE FORMA PRESENCIAL EN SU ORGANISMO DESCENTRALIZADO? </w:t>
      </w:r>
    </w:p>
    <w:p w14:paraId="1E6DA97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00BE9D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26.13</w:t>
      </w:r>
      <w:r w:rsidRPr="006F10CA">
        <w:rPr>
          <w:rFonts w:ascii="Palatino Linotype" w:hAnsi="Palatino Linotype" w:cs="Arial"/>
          <w:i/>
          <w:color w:val="000000" w:themeColor="text1"/>
        </w:rPr>
        <w:t xml:space="preserve"> ¿IMPARTEN CURSOS DE FORMA REMOTA, ES DECIR ONLINE EN SU ORGANISMO DESCENTRALIZADO?</w:t>
      </w:r>
    </w:p>
    <w:p w14:paraId="1416B73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680B32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26.13 </w:t>
      </w:r>
    </w:p>
    <w:p w14:paraId="5265625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26.14</w:t>
      </w:r>
      <w:r w:rsidRPr="006F10CA">
        <w:rPr>
          <w:rFonts w:ascii="Palatino Linotype" w:hAnsi="Palatino Linotype" w:cs="Arial"/>
          <w:i/>
          <w:color w:val="000000" w:themeColor="text1"/>
        </w:rPr>
        <w:t xml:space="preserve"> ¿QUE PLATAFORMA USAN PARA LOS CURSOS ONLINE EN SU ORGANISMO DESCENTRALIZADO? </w:t>
      </w:r>
    </w:p>
    <w:p w14:paraId="1679890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F8AB5F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u w:val="single"/>
        </w:rPr>
        <w:lastRenderedPageBreak/>
        <w:t>SOLICITO, DE LA MANERA MÁS ATENTA, LA SIGUIENTE DOCUMENTACIÓN EN FORMATO PDF:</w:t>
      </w:r>
      <w:r w:rsidRPr="006F10CA">
        <w:rPr>
          <w:rFonts w:ascii="Palatino Linotype" w:hAnsi="Palatino Linotype" w:cs="Arial"/>
          <w:b/>
          <w:i/>
          <w:color w:val="000000" w:themeColor="text1"/>
        </w:rPr>
        <w:t xml:space="preserve"> </w:t>
      </w:r>
    </w:p>
    <w:p w14:paraId="1772EE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26.15</w:t>
      </w:r>
      <w:r w:rsidRPr="006F10CA">
        <w:rPr>
          <w:rFonts w:ascii="Palatino Linotype" w:hAnsi="Palatino Linotype" w:cs="Arial"/>
          <w:i/>
          <w:color w:val="000000" w:themeColor="text1"/>
        </w:rPr>
        <w:t xml:space="preserve"> EL PROGRAMA COMPLETO DE CAPACITACIÓN ARCHIVÍSTICA DEL AÑO 2022. </w:t>
      </w:r>
    </w:p>
    <w:p w14:paraId="2F22C96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495511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26.16</w:t>
      </w:r>
      <w:r w:rsidRPr="006F10CA">
        <w:rPr>
          <w:rFonts w:ascii="Palatino Linotype" w:hAnsi="Palatino Linotype" w:cs="Arial"/>
          <w:i/>
          <w:color w:val="000000" w:themeColor="text1"/>
        </w:rPr>
        <w:t xml:space="preserve"> LAS LISTAS DE ASISTENCIA FIRMADAS DE TRES CURSOS DE CAPACITACIÓN ARCHIVÍSTICA DIFERENTES IMPARTIDOS A LAS UNIDADES ADMINISTRATIVAS DE SU ORGANISMO DESCENTRALIZADO EN EL AÑO 2022. </w:t>
      </w:r>
    </w:p>
    <w:p w14:paraId="4F5546B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587708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26.17</w:t>
      </w:r>
      <w:r w:rsidRPr="006F10CA">
        <w:rPr>
          <w:rFonts w:ascii="Palatino Linotype" w:hAnsi="Palatino Linotype" w:cs="Arial"/>
          <w:i/>
          <w:color w:val="000000" w:themeColor="text1"/>
        </w:rPr>
        <w:t xml:space="preserve"> LAS LISTAS DE ASISTENCIA FIRMADAS DE TRES CURSOS DE CAPACITACIÓN EN MATERIA DE TRANSPARENCIA, ACCESO A LA INFORMACIÓN PÚBLICA Y PROTECCIÓN DE DATOS PERSONALES A LAS UNIDADES ADMINISTRATIVAS DE SU ORGANISMO DESCENTRALIZADO QUE SE HAYAN IMPARTIDO EN EL AÑO 2022. </w:t>
      </w:r>
    </w:p>
    <w:p w14:paraId="07F53A9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5D5B89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26.1: </w:t>
      </w:r>
    </w:p>
    <w:p w14:paraId="5317CE8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26.18 </w:t>
      </w:r>
      <w:r w:rsidRPr="006F10CA">
        <w:rPr>
          <w:rFonts w:ascii="Palatino Linotype" w:hAnsi="Palatino Linotype" w:cs="Arial"/>
          <w:i/>
          <w:color w:val="000000" w:themeColor="text1"/>
        </w:rPr>
        <w:t xml:space="preserve">¿POR QUÉ EN SU ORGANISMO DESCENTRALIZADO NO LLEVAN A CABO LA CAPACITACIÓN ARCHIVÍSTICA COMO LO ESTABLECE LA LEY? </w:t>
      </w:r>
    </w:p>
    <w:p w14:paraId="535BD28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4A9A1E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26.19</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26 </w:t>
      </w:r>
      <w:r w:rsidRPr="006F10CA">
        <w:rPr>
          <w:rFonts w:ascii="Palatino Linotype" w:hAnsi="Palatino Linotype" w:cs="Arial"/>
          <w:i/>
          <w:color w:val="000000" w:themeColor="text1"/>
        </w:rPr>
        <w:t xml:space="preserve">DEL PRESENTE DOCUMENTO COMO LO ESTABLECE LA LEY? </w:t>
      </w:r>
    </w:p>
    <w:p w14:paraId="7AB4C83F" w14:textId="77777777" w:rsidR="006B0D52" w:rsidRPr="006F10CA" w:rsidRDefault="006B0D52" w:rsidP="006B0D52">
      <w:pPr>
        <w:ind w:right="1134"/>
        <w:jc w:val="both"/>
        <w:rPr>
          <w:rFonts w:ascii="Palatino Linotype" w:hAnsi="Palatino Linotype"/>
          <w:b/>
          <w:i/>
          <w:color w:val="000000" w:themeColor="text1"/>
        </w:rPr>
      </w:pPr>
    </w:p>
    <w:p w14:paraId="047314F9"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lastRenderedPageBreak/>
        <w:t xml:space="preserve">Al respecto conviene traer a contexto los numerales señalados por la solicitante, a fin de determinar el alcance de las atribuciones del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así, se trae a colación lo siguiente:</w:t>
      </w:r>
    </w:p>
    <w:p w14:paraId="4DF84024" w14:textId="77777777" w:rsidR="006B0D52" w:rsidRPr="006F10CA" w:rsidRDefault="006B0D52" w:rsidP="006B0D52">
      <w:pPr>
        <w:ind w:right="1134"/>
        <w:jc w:val="center"/>
        <w:rPr>
          <w:rFonts w:ascii="Palatino Linotype" w:hAnsi="Palatino Linotype"/>
          <w:b/>
          <w:i/>
          <w:color w:val="000000" w:themeColor="text1"/>
        </w:rPr>
      </w:pPr>
    </w:p>
    <w:p w14:paraId="47C17AF2"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“Ley General de Archivos</w:t>
      </w:r>
    </w:p>
    <w:p w14:paraId="649675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99.</w:t>
      </w:r>
      <w:r w:rsidRPr="006F10CA">
        <w:rPr>
          <w:rFonts w:ascii="Palatino Linotype" w:hAnsi="Palatino Linotype" w:cs="Arial"/>
          <w:i/>
          <w:color w:val="000000" w:themeColor="text1"/>
        </w:rPr>
        <w:t xml:space="preserve"> Los sujetos obligados deberán promover la capacitación en las competencias laborales en la materia y la profesionalización de los responsables de las áreas de archivo. </w:t>
      </w:r>
    </w:p>
    <w:p w14:paraId="7B35C62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900B371"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Lineamientos para la Organización y Conservación de Archivos</w:t>
      </w:r>
    </w:p>
    <w:p w14:paraId="0AF0E313"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 xml:space="preserve">CAPÍTULO II </w:t>
      </w:r>
    </w:p>
    <w:p w14:paraId="56440E64"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 xml:space="preserve">DE LOS CRITERIOS PARA LA SISTEMATIZACIÓN </w:t>
      </w:r>
    </w:p>
    <w:p w14:paraId="0BE8FEE7"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 xml:space="preserve">SECCIÓN PRIMERA </w:t>
      </w:r>
    </w:p>
    <w:p w14:paraId="04879EF7" w14:textId="77777777" w:rsidR="006B0D52" w:rsidRPr="006F10CA" w:rsidRDefault="006B0D52" w:rsidP="006B0D52">
      <w:pPr>
        <w:pStyle w:val="Prrafodelista"/>
        <w:ind w:left="567" w:right="567"/>
        <w:jc w:val="center"/>
        <w:rPr>
          <w:rFonts w:ascii="Palatino Linotype" w:hAnsi="Palatino Linotype" w:cs="Arial"/>
          <w:b/>
          <w:i/>
          <w:color w:val="000000" w:themeColor="text1"/>
        </w:rPr>
      </w:pPr>
      <w:r w:rsidRPr="006F10CA">
        <w:rPr>
          <w:rFonts w:ascii="Palatino Linotype" w:hAnsi="Palatino Linotype" w:cs="Arial"/>
          <w:b/>
          <w:i/>
          <w:color w:val="000000" w:themeColor="text1"/>
        </w:rPr>
        <w:t>De las obligaciones de los Sujetos obligados</w:t>
      </w:r>
    </w:p>
    <w:p w14:paraId="61EA224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E32C32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Sexto.</w:t>
      </w:r>
      <w:r w:rsidRPr="006F10CA">
        <w:rPr>
          <w:rFonts w:ascii="Palatino Linotype" w:hAnsi="Palatino Linotype" w:cs="Arial"/>
          <w:i/>
          <w:color w:val="000000" w:themeColor="text1"/>
        </w:rPr>
        <w:t xml:space="preserve"> Para la sistematización de los archivos los Sujetos obligados deberán: </w:t>
      </w:r>
    </w:p>
    <w:p w14:paraId="2C74BD0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I a IX … </w:t>
      </w:r>
    </w:p>
    <w:p w14:paraId="1585838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E128EE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X 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XI a XII … “</w:t>
      </w:r>
    </w:p>
    <w:p w14:paraId="69021A99" w14:textId="77777777" w:rsidR="006B0D52" w:rsidRPr="006F10CA" w:rsidRDefault="006B0D52" w:rsidP="006B0D52">
      <w:pPr>
        <w:ind w:right="1134"/>
        <w:jc w:val="both"/>
        <w:rPr>
          <w:rFonts w:ascii="Palatino Linotype" w:hAnsi="Palatino Linotype"/>
          <w:b/>
          <w:i/>
          <w:color w:val="000000" w:themeColor="text1"/>
        </w:rPr>
      </w:pPr>
    </w:p>
    <w:p w14:paraId="10C34D21"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Es así que, con el objetivo de llevar de manera eficiente y óptima, las cuestiones relacionadas con los archivos de trámite, concentración y/o históricos, entre las demás ámbitos correspondientes a la materia, los Sujetos Obligados 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w:t>
      </w:r>
    </w:p>
    <w:p w14:paraId="2F72B3E5" w14:textId="77777777" w:rsidR="006B0D52" w:rsidRPr="006F10CA" w:rsidRDefault="006B0D52" w:rsidP="006B0D52">
      <w:pPr>
        <w:spacing w:line="360" w:lineRule="auto"/>
        <w:jc w:val="both"/>
        <w:rPr>
          <w:rFonts w:ascii="Palatino Linotype" w:eastAsia="Palatino Linotype" w:hAnsi="Palatino Linotype" w:cs="Palatino Linotype"/>
        </w:rPr>
      </w:pPr>
    </w:p>
    <w:p w14:paraId="5E6C27E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lastRenderedPageBreak/>
        <w:t xml:space="preserve">Conforme a lo expuesto, queda en evidencia que </w:t>
      </w:r>
      <w:r w:rsidRPr="00FC6122">
        <w:rPr>
          <w:rFonts w:ascii="Palatino Linotype" w:eastAsia="Palatino Linotype" w:hAnsi="Palatino Linotype" w:cs="Palatino Linotype"/>
          <w:b/>
        </w:rPr>
        <w:t xml:space="preserve">EL SUJETO OBLIGADO </w:t>
      </w:r>
      <w:r w:rsidRPr="00FC6122">
        <w:rPr>
          <w:rFonts w:ascii="Palatino Linotype" w:eastAsia="Palatino Linotype" w:hAnsi="Palatino Linotype" w:cs="Palatino Linotype"/>
        </w:rPr>
        <w:t xml:space="preserve">cuenta con atribuciones específicas que pueden ser relacionadas con la pretensión de la particular, esto es, acceder a información respecto a las capacitaciones en materia de archivo, que pudieron tener verificativo al interior del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por lo tanto, a fin de satisfacer por completo la solicitud de acceso de la Particular, de ser el caso que el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haya efectuado capacitaciones en materia de archivo, deberá entregar la expresión documental que más se asemeje a los cuestionamientos de </w:t>
      </w:r>
      <w:r w:rsidRPr="00FC6122">
        <w:rPr>
          <w:rFonts w:ascii="Palatino Linotype" w:eastAsia="Palatino Linotype" w:hAnsi="Palatino Linotype" w:cs="Palatino Linotype"/>
          <w:b/>
        </w:rPr>
        <w:t>LA</w:t>
      </w:r>
      <w:r w:rsidRPr="00FC6122">
        <w:rPr>
          <w:rFonts w:ascii="Palatino Linotype" w:eastAsia="Palatino Linotype" w:hAnsi="Palatino Linotype" w:cs="Palatino Linotype"/>
        </w:rPr>
        <w:t xml:space="preserve"> </w:t>
      </w:r>
      <w:r w:rsidRPr="00FC6122">
        <w:rPr>
          <w:rFonts w:ascii="Palatino Linotype" w:eastAsia="Palatino Linotype" w:hAnsi="Palatino Linotype" w:cs="Palatino Linotype"/>
          <w:b/>
        </w:rPr>
        <w:t>RECURRENTE</w:t>
      </w:r>
      <w:r w:rsidRPr="00FC6122">
        <w:rPr>
          <w:rFonts w:ascii="Palatino Linotype" w:eastAsia="Palatino Linotype" w:hAnsi="Palatino Linotype" w:cs="Palatino Linotype"/>
        </w:rPr>
        <w:t xml:space="preserve">, sin la necesidad de generar documentales conforme a los requerimientos listados en el documento anexo a la solicitud de acceso. </w:t>
      </w:r>
    </w:p>
    <w:p w14:paraId="76442009" w14:textId="77777777" w:rsidR="006B0D52" w:rsidRPr="006F10CA" w:rsidRDefault="006B0D52" w:rsidP="006B0D52">
      <w:pPr>
        <w:spacing w:line="360" w:lineRule="auto"/>
        <w:jc w:val="both"/>
        <w:rPr>
          <w:rFonts w:ascii="Palatino Linotype" w:eastAsia="Palatino Linotype" w:hAnsi="Palatino Linotype" w:cs="Palatino Linotype"/>
        </w:rPr>
      </w:pPr>
    </w:p>
    <w:p w14:paraId="2E8DE5EB"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el Lineamiento Sexto, fracción X de los Lineamientos, así como los artículos 99 de la Ley General de Archivos, y 94 de la Ley Local, establecen la obligación de los Sujetos Obligados de promover la capacitación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 </w:t>
      </w:r>
    </w:p>
    <w:p w14:paraId="14BA2A89" w14:textId="77777777" w:rsidR="006B0D52" w:rsidRPr="006F10CA" w:rsidRDefault="006B0D52" w:rsidP="006B0D52">
      <w:pPr>
        <w:spacing w:line="360" w:lineRule="auto"/>
        <w:jc w:val="both"/>
        <w:rPr>
          <w:rFonts w:ascii="Palatino Linotype" w:eastAsia="Palatino Linotype" w:hAnsi="Palatino Linotype" w:cs="Palatino Linotype"/>
        </w:rPr>
      </w:pPr>
    </w:p>
    <w:p w14:paraId="44FE8C28"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de conformidad con el artículo 28, fracción VII de la Ley General de Archivos y la Ley de Archivos y Administración de Documentos del Estado de México y Municipios, el Área Coordinadora de Archivos está facultada para elaborar programas de capacitación en Gestión Documental y Administración de Archivos para las Áreas Operativas, a saber: </w:t>
      </w:r>
    </w:p>
    <w:p w14:paraId="7453B1D2" w14:textId="77777777" w:rsidR="006B0D52" w:rsidRPr="006F10CA" w:rsidRDefault="006B0D52" w:rsidP="006B0D52">
      <w:pPr>
        <w:jc w:val="both"/>
        <w:rPr>
          <w:rFonts w:ascii="Palatino Linotype" w:eastAsia="Palatino Linotype" w:hAnsi="Palatino Linotype" w:cs="Palatino Linotype"/>
        </w:rPr>
      </w:pPr>
    </w:p>
    <w:p w14:paraId="49D9B69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w:t>
      </w:r>
      <w:r w:rsidRPr="006F10CA">
        <w:rPr>
          <w:rFonts w:ascii="Palatino Linotype" w:hAnsi="Palatino Linotype" w:cs="Arial"/>
          <w:b/>
          <w:i/>
          <w:color w:val="000000" w:themeColor="text1"/>
        </w:rPr>
        <w:t>Artículo 28.</w:t>
      </w:r>
      <w:r w:rsidRPr="006F10CA">
        <w:rPr>
          <w:rFonts w:ascii="Palatino Linotype" w:hAnsi="Palatino Linotype" w:cs="Arial"/>
          <w:i/>
          <w:color w:val="000000" w:themeColor="text1"/>
        </w:rPr>
        <w:t xml:space="preserve"> El Área Coordinadora de Archivos tendrá las siguientes funciones: </w:t>
      </w:r>
    </w:p>
    <w:p w14:paraId="403E3E2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2EE45290"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8402EB7" w14:textId="77777777" w:rsidR="006B0D52" w:rsidRPr="006F10CA" w:rsidRDefault="006B0D52" w:rsidP="006B0D52">
      <w:pPr>
        <w:pStyle w:val="Prrafodelista"/>
        <w:ind w:left="567" w:right="567"/>
        <w:jc w:val="both"/>
        <w:rPr>
          <w:rFonts w:ascii="Palatino Linotype" w:eastAsia="Palatino Linotype" w:hAnsi="Palatino Linotype" w:cs="Palatino Linotype"/>
        </w:rPr>
      </w:pPr>
      <w:r w:rsidRPr="006F10CA">
        <w:rPr>
          <w:rFonts w:ascii="Palatino Linotype" w:hAnsi="Palatino Linotype" w:cs="Arial"/>
          <w:b/>
          <w:i/>
          <w:color w:val="000000" w:themeColor="text1"/>
        </w:rPr>
        <w:t>VII. Elaborar programas de capacitación</w:t>
      </w:r>
      <w:r w:rsidRPr="006F10CA">
        <w:rPr>
          <w:rFonts w:ascii="Palatino Linotype" w:hAnsi="Palatino Linotype" w:cs="Arial"/>
          <w:i/>
          <w:color w:val="000000" w:themeColor="text1"/>
        </w:rPr>
        <w:t xml:space="preserve"> en Gestión Documental y Administración de Archivos para las Áreas Operativas con las cuales se coordina;”</w:t>
      </w:r>
      <w:r w:rsidRPr="006F10CA">
        <w:rPr>
          <w:rFonts w:ascii="Palatino Linotype" w:eastAsia="Palatino Linotype" w:hAnsi="Palatino Linotype" w:cs="Palatino Linotype"/>
        </w:rPr>
        <w:t xml:space="preserve"> </w:t>
      </w:r>
    </w:p>
    <w:p w14:paraId="214CD223" w14:textId="77777777" w:rsidR="006B0D52" w:rsidRPr="006F10CA" w:rsidRDefault="006B0D52" w:rsidP="006B0D52">
      <w:pPr>
        <w:jc w:val="both"/>
        <w:rPr>
          <w:rFonts w:ascii="Palatino Linotype" w:eastAsia="Palatino Linotype" w:hAnsi="Palatino Linotype" w:cs="Palatino Linotype"/>
        </w:rPr>
      </w:pPr>
    </w:p>
    <w:p w14:paraId="1B265046"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tal tesitura, podemos advertir la fuente obligacional que constriñe al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para contar con un programa de capacitación archivística, en consecuencia es procedente ordenar la entrega, sin embargo, no debe pasarse por alto que en el ámbito Local, los Sujetos Obligados cuentan con un plazo de un año a partir de la entrada en vigor de la Ley de Archivos y Administración de Documentos del Estado de México y Municipios, para establecer dichos programas, es decir, dicha obligación es exigible a partir del veintiséis de noviembre de dos mil veintidós, tal y como se desprende del Transitorio Décimo Tercero de la misma Ley, a saber:</w:t>
      </w:r>
    </w:p>
    <w:p w14:paraId="27E252D1" w14:textId="77777777" w:rsidR="006B0D52" w:rsidRPr="006F10CA" w:rsidRDefault="006B0D52" w:rsidP="006B0D52">
      <w:pPr>
        <w:jc w:val="both"/>
        <w:rPr>
          <w:rFonts w:ascii="Palatino Linotype" w:eastAsia="Palatino Linotype" w:hAnsi="Palatino Linotype" w:cs="Palatino Linotype"/>
        </w:rPr>
      </w:pPr>
    </w:p>
    <w:p w14:paraId="308FD70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 xml:space="preserve">DÉCIMO TERCERO. En un plazo de un año, contado a partir de la entrada en vigor de la presente Ley, los Sujetos Obligados deberán establecer </w:t>
      </w:r>
      <w:r w:rsidRPr="006F10CA">
        <w:rPr>
          <w:rFonts w:ascii="Palatino Linotype" w:hAnsi="Palatino Linotype" w:cs="Arial"/>
          <w:i/>
          <w:color w:val="000000" w:themeColor="text1"/>
        </w:rPr>
        <w:t xml:space="preserve">programas de capacitación en materia de Gestión Documental y Administración de Archivos.” </w:t>
      </w:r>
    </w:p>
    <w:p w14:paraId="1939A6E7" w14:textId="77777777" w:rsidR="006B0D52" w:rsidRPr="006F10CA" w:rsidRDefault="006B0D52" w:rsidP="006B0D52">
      <w:pPr>
        <w:jc w:val="both"/>
        <w:rPr>
          <w:rFonts w:ascii="Palatino Linotype" w:eastAsia="Palatino Linotype" w:hAnsi="Palatino Linotype" w:cs="Palatino Linotype"/>
        </w:rPr>
      </w:pPr>
    </w:p>
    <w:p w14:paraId="53C4A097"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consecuencia, toda vez que el plazo establecido para contar con el referido programa de capacitación está transcurriendo actualmente, </w:t>
      </w:r>
      <w:r w:rsidRPr="00FC6122">
        <w:rPr>
          <w:rFonts w:ascii="Palatino Linotype" w:eastAsia="Palatino Linotype" w:hAnsi="Palatino Linotype" w:cs="Palatino Linotype"/>
          <w:b/>
        </w:rPr>
        <w:t>EL SUJETO OBLIGADO</w:t>
      </w:r>
      <w:r w:rsidRPr="00FC6122">
        <w:rPr>
          <w:rFonts w:ascii="Palatino Linotype" w:eastAsia="Palatino Linotype" w:hAnsi="Palatino Linotype" w:cs="Palatino Linotype"/>
        </w:rPr>
        <w:t xml:space="preserve"> no puede contar con el soporte documental que satisfaga lo solicitado de forma positiva, por lo que no es procedente la entrega de documento alguno, siendo suficiente el pronunciamiento del </w:t>
      </w:r>
      <w:proofErr w:type="gramStart"/>
      <w:r w:rsidRPr="00FC6122">
        <w:rPr>
          <w:rFonts w:ascii="Palatino Linotype" w:eastAsia="Palatino Linotype" w:hAnsi="Palatino Linotype" w:cs="Palatino Linotype"/>
        </w:rPr>
        <w:t>Secretario</w:t>
      </w:r>
      <w:proofErr w:type="gramEnd"/>
      <w:r w:rsidRPr="00FC6122">
        <w:rPr>
          <w:rFonts w:ascii="Palatino Linotype" w:eastAsia="Palatino Linotype" w:hAnsi="Palatino Linotype" w:cs="Palatino Linotype"/>
        </w:rPr>
        <w:t xml:space="preserve"> del Ayuntamiento, para tener por atendido el requerimiento de información. </w:t>
      </w:r>
    </w:p>
    <w:p w14:paraId="3951B54B" w14:textId="77777777" w:rsidR="006B0D52" w:rsidRPr="006F10CA" w:rsidRDefault="006B0D52" w:rsidP="006B0D52">
      <w:pPr>
        <w:spacing w:line="360" w:lineRule="auto"/>
        <w:jc w:val="both"/>
        <w:rPr>
          <w:rFonts w:ascii="Palatino Linotype" w:eastAsia="Palatino Linotype" w:hAnsi="Palatino Linotype" w:cs="Palatino Linotype"/>
        </w:rPr>
      </w:pPr>
    </w:p>
    <w:p w14:paraId="0EA4E26E"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Además, y de conformidad con lo establecido en el artículo 12 de la Ley de Transparencia y Acceso a la Información Pública del Estado de México y Municipios, anteriormente invocado el SUJETO OBLIGADO sólo proporcionará la información que obra en sus archivos, lo que a contrario sensu significa que no se está obligado a proporcionar lo que no obre en sus archivos</w:t>
      </w:r>
    </w:p>
    <w:p w14:paraId="668F43D1" w14:textId="77777777" w:rsidR="006B0D52" w:rsidRPr="006F10CA" w:rsidRDefault="006B0D52" w:rsidP="006B0D52">
      <w:pPr>
        <w:spacing w:line="360" w:lineRule="auto"/>
        <w:jc w:val="both"/>
        <w:rPr>
          <w:rFonts w:ascii="Palatino Linotype" w:eastAsia="Palatino Linotype" w:hAnsi="Palatino Linotype" w:cs="Palatino Linotype"/>
        </w:rPr>
      </w:pPr>
    </w:p>
    <w:p w14:paraId="21298910"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respecto al requerimiento realizado por la particular relacionado con el </w:t>
      </w:r>
      <w:r w:rsidRPr="00FC6122">
        <w:rPr>
          <w:rFonts w:ascii="Palatino Linotype" w:eastAsia="Palatino Linotype" w:hAnsi="Palatino Linotype" w:cs="Palatino Linotype"/>
          <w:b/>
        </w:rPr>
        <w:t>numeral 27</w:t>
      </w:r>
      <w:r w:rsidRPr="00FC6122">
        <w:rPr>
          <w:rFonts w:ascii="Palatino Linotype" w:eastAsia="Palatino Linotype" w:hAnsi="Palatino Linotype" w:cs="Palatino Linotype"/>
        </w:rPr>
        <w:t xml:space="preserve"> del préstamo de documentos, consistente en: </w:t>
      </w:r>
    </w:p>
    <w:p w14:paraId="517BE003" w14:textId="77777777" w:rsidR="006B0D52" w:rsidRPr="006F10CA" w:rsidRDefault="006B0D52" w:rsidP="006B0D52">
      <w:pPr>
        <w:jc w:val="both"/>
        <w:rPr>
          <w:rFonts w:ascii="Palatino Linotype" w:eastAsia="Palatino Linotype" w:hAnsi="Palatino Linotype" w:cs="Palatino Linotype"/>
        </w:rPr>
      </w:pPr>
    </w:p>
    <w:p w14:paraId="184DAB9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27 </w:t>
      </w:r>
    </w:p>
    <w:p w14:paraId="76BC3A7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PRÉSTAMO DE DOCUMENTOS </w:t>
      </w:r>
    </w:p>
    <w:p w14:paraId="2E1B97B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27.1 </w:t>
      </w:r>
      <w:r w:rsidRPr="006F10CA">
        <w:rPr>
          <w:rFonts w:ascii="Palatino Linotype" w:hAnsi="Palatino Linotype" w:cs="Arial"/>
          <w:i/>
          <w:color w:val="000000" w:themeColor="text1"/>
        </w:rPr>
        <w:t xml:space="preserve">¿LLEVAN A CABO EL PRÉSTAMO Y CONSULTA DE LA DOCUMENTACIÓN DE LOS ACERVOS DOCUMENTALES DE LOS ARCHIVOS DE CONCENTRACIÓN E HISTÓRICO COMO LO INDICAN LOS ARTÍCULOS 31 FRACCIÓN II, 32 FRACCIÓN II DE LA LEY GENERAL DE ARCHIVOS; ARTÍCULO DECIMO PRIMERO FRACCIÓN III INCISO b) DE LOS LINIEAMIENTOS PARA LA ORGANIZACIÓN Y CONSERVACIÓN DE ARCHIVOS; ARTÍCULOS 31 FRACCIÓN II, 33 FRACCIÓN II DE LA LEY DE ARCHIVOS Y ADMINISTRACIÓN DE DOCUMENTOS DEL ESTADO DE MÉXICO Y MUNICIPIOS Y ARTÍCULO 47 FRACCIÓN III DE LOS LINEAMIENTOS PARA LA ADMINISTRACIÓN DE DOCUMENTOS EN EL ESTADO DE MÉXICO? </w:t>
      </w:r>
    </w:p>
    <w:p w14:paraId="7397E8A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5C5FA3C"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27.1: </w:t>
      </w:r>
    </w:p>
    <w:p w14:paraId="371D8B1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27.2</w:t>
      </w:r>
      <w:r w:rsidRPr="006F10CA">
        <w:rPr>
          <w:rFonts w:ascii="Palatino Linotype" w:hAnsi="Palatino Linotype" w:cs="Arial"/>
          <w:i/>
          <w:color w:val="000000" w:themeColor="text1"/>
        </w:rPr>
        <w:t xml:space="preserve"> ¿SU ORGANISMO DESCENTRALIZADO CUENTA CON PROGRAMA PARA EL PRÉSTAMO DE DOCUMENTOS EN EL ARCHIVO DE CONCENTRACIÓN E HISTORICO? </w:t>
      </w:r>
    </w:p>
    <w:p w14:paraId="036CD8A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1C0517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27.3</w:t>
      </w:r>
      <w:r w:rsidRPr="006F10CA">
        <w:rPr>
          <w:rFonts w:ascii="Palatino Linotype" w:hAnsi="Palatino Linotype" w:cs="Arial"/>
          <w:i/>
          <w:color w:val="000000" w:themeColor="text1"/>
        </w:rPr>
        <w:t xml:space="preserve"> ¿QUIEN LLEVA A CABO EL PRÉSTAMO DE DOCUMENTOS EN EL ARCHIVO DE CONCENTRACIÓN DE SU ORGANISMO DESCENTRALIZADO?</w:t>
      </w:r>
    </w:p>
    <w:p w14:paraId="4A02110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C55233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27.4</w:t>
      </w:r>
      <w:r w:rsidRPr="006F10CA">
        <w:rPr>
          <w:rFonts w:ascii="Palatino Linotype" w:hAnsi="Palatino Linotype" w:cs="Arial"/>
          <w:i/>
          <w:color w:val="000000" w:themeColor="text1"/>
        </w:rPr>
        <w:t xml:space="preserve"> ¿QUIEN LLEVA A CABO EL PRÉSTAMO DE DOCUMENTOS EN EL ARCHIVO HISTÓRICO DE SU ORGANISMO DESCENTRALIZADO? </w:t>
      </w:r>
    </w:p>
    <w:p w14:paraId="79352A1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79C427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27.5</w:t>
      </w:r>
      <w:r w:rsidRPr="006F10CA">
        <w:rPr>
          <w:rFonts w:ascii="Palatino Linotype" w:hAnsi="Palatino Linotype" w:cs="Arial"/>
          <w:i/>
          <w:color w:val="000000" w:themeColor="text1"/>
        </w:rPr>
        <w:t xml:space="preserve"> ¿QUIEN ESTABLECE LAS POLÍTICAS PARA EL PRÉSTAMO DE DOCUMENTOS? </w:t>
      </w:r>
    </w:p>
    <w:p w14:paraId="10ADC896"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p>
    <w:p w14:paraId="75F4ECAB"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5028559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27.6</w:t>
      </w:r>
      <w:r w:rsidRPr="006F10CA">
        <w:rPr>
          <w:rFonts w:ascii="Palatino Linotype" w:hAnsi="Palatino Linotype" w:cs="Arial"/>
          <w:i/>
          <w:color w:val="000000" w:themeColor="text1"/>
        </w:rPr>
        <w:t xml:space="preserve"> EL PROGRAMA COMPLETO DE PRÉSTAMO DOCUMENTAL DEL AÑO 2022. </w:t>
      </w:r>
    </w:p>
    <w:p w14:paraId="3667F98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DDCF6C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27.7</w:t>
      </w:r>
      <w:r w:rsidRPr="006F10CA">
        <w:rPr>
          <w:rFonts w:ascii="Palatino Linotype" w:hAnsi="Palatino Linotype" w:cs="Arial"/>
          <w:i/>
          <w:color w:val="000000" w:themeColor="text1"/>
        </w:rPr>
        <w:t xml:space="preserve"> EL FORMATO INSTITUCIONAL DEL VALE DE PRÉSTAMO DE DOCUMENTACIÓN DEL ARCHIVO DE CONCENTRACIÓN DE SU ORGANISMO DESCENTRALIZADO. </w:t>
      </w:r>
    </w:p>
    <w:p w14:paraId="30F318D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0DAC7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27.8</w:t>
      </w:r>
      <w:r w:rsidRPr="006F10CA">
        <w:rPr>
          <w:rFonts w:ascii="Palatino Linotype" w:hAnsi="Palatino Linotype" w:cs="Arial"/>
          <w:i/>
          <w:color w:val="000000" w:themeColor="text1"/>
        </w:rPr>
        <w:t xml:space="preserve"> EL FORMATO INSTITUCIONAL DEL VALE DE PRÉSTAMO DE DOCUMENTACIÓN DEL ARCHIVO HISTÓRICO DE SU ORGANISMO DESCENTRALIZADO. </w:t>
      </w:r>
    </w:p>
    <w:p w14:paraId="1C9DB3A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901316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27.1: </w:t>
      </w:r>
    </w:p>
    <w:p w14:paraId="6DD2322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27.9 </w:t>
      </w:r>
      <w:r w:rsidRPr="006F10CA">
        <w:rPr>
          <w:rFonts w:ascii="Palatino Linotype" w:hAnsi="Palatino Linotype" w:cs="Arial"/>
          <w:i/>
          <w:color w:val="000000" w:themeColor="text1"/>
        </w:rPr>
        <w:t xml:space="preserve">¿POR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LLEVAN A CABO EL PRÉSTAMO Y CONSULTA DE LA DOCUMENTACIÓN DE LOS ACERVOS DOCUMENTALES DE LOS ARCHIVOS DE CONCENTRACIÓN E HISTÓRICO COMO LO ESTABLECE LA LEY? </w:t>
      </w:r>
    </w:p>
    <w:p w14:paraId="33DB29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D9047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27.10</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w:t>
      </w:r>
      <w:r w:rsidRPr="006F10CA">
        <w:rPr>
          <w:rFonts w:ascii="Palatino Linotype" w:hAnsi="Palatino Linotype" w:cs="Arial"/>
          <w:i/>
          <w:color w:val="000000" w:themeColor="text1"/>
        </w:rPr>
        <w:lastRenderedPageBreak/>
        <w:t xml:space="preserve">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27</w:t>
      </w:r>
      <w:r w:rsidRPr="006F10CA">
        <w:rPr>
          <w:rFonts w:ascii="Palatino Linotype" w:hAnsi="Palatino Linotype" w:cs="Arial"/>
          <w:i/>
          <w:color w:val="000000" w:themeColor="text1"/>
        </w:rPr>
        <w:t xml:space="preserve"> DEL PRESENTE DOCUMENTO COMO LO ESTABLECE LA LEY? </w:t>
      </w:r>
    </w:p>
    <w:p w14:paraId="158E2B0B" w14:textId="77777777" w:rsidR="006B0D52" w:rsidRPr="006F10CA" w:rsidRDefault="006B0D52" w:rsidP="006B0D52">
      <w:pPr>
        <w:jc w:val="both"/>
        <w:rPr>
          <w:rFonts w:ascii="Palatino Linotype" w:eastAsia="Palatino Linotype" w:hAnsi="Palatino Linotype" w:cs="Palatino Linotype"/>
        </w:rPr>
      </w:pPr>
    </w:p>
    <w:p w14:paraId="0A1613C0"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cabe precisar que no se advirtió fuente obligacional que constriña al </w:t>
      </w:r>
      <w:r w:rsidRPr="00FC6122">
        <w:rPr>
          <w:rFonts w:ascii="Palatino Linotype" w:eastAsia="Palatino Linotype" w:hAnsi="Palatino Linotype" w:cs="Palatino Linotype"/>
          <w:b/>
        </w:rPr>
        <w:t>SUJETO OBLIGADO</w:t>
      </w:r>
      <w:r w:rsidRPr="00FC6122">
        <w:rPr>
          <w:rFonts w:ascii="Palatino Linotype" w:eastAsia="Palatino Linotype" w:hAnsi="Palatino Linotype" w:cs="Palatino Linotype"/>
        </w:rPr>
        <w:t xml:space="preserve"> a contar concretamente con un Programa de préstamo documental, en virtud de ni la Ley General de Archivos, ni Ley de Archivos y Administración de Documentos del Estado de México y Municipios, ni los Lineamientos para la Organización y Conservación de los Archivos, establecen que los Sujetos Obligados deban generar un Programa de préstamo documental tal y como lo refiere la particular.</w:t>
      </w:r>
    </w:p>
    <w:p w14:paraId="0C005C8F" w14:textId="77777777" w:rsidR="006B0D52" w:rsidRPr="006F10CA" w:rsidRDefault="006B0D52" w:rsidP="006B0D52">
      <w:pPr>
        <w:spacing w:line="360" w:lineRule="auto"/>
        <w:jc w:val="both"/>
        <w:rPr>
          <w:rFonts w:ascii="Palatino Linotype" w:eastAsia="Palatino Linotype" w:hAnsi="Palatino Linotype" w:cs="Palatino Linotype"/>
        </w:rPr>
      </w:pPr>
    </w:p>
    <w:p w14:paraId="04EB8915"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En tal contexto, no es procedente la entrega de información alguna para atender el punto en análisis, bajo la premisa de que los Sujetos Obligados solo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 contrario sensu significa que no se está obligado a proporcionar lo que no obre en sus archivos.</w:t>
      </w:r>
    </w:p>
    <w:p w14:paraId="5AF6A7C5" w14:textId="77777777" w:rsidR="006B0D52" w:rsidRPr="006F10CA" w:rsidRDefault="006B0D52" w:rsidP="006B0D52">
      <w:pPr>
        <w:spacing w:line="360" w:lineRule="auto"/>
        <w:jc w:val="both"/>
        <w:rPr>
          <w:rFonts w:ascii="Palatino Linotype" w:eastAsia="Palatino Linotype" w:hAnsi="Palatino Linotype" w:cs="Palatino Linotype"/>
        </w:rPr>
      </w:pPr>
    </w:p>
    <w:p w14:paraId="438F12C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Asimismo, no se omite comentar que respecto al formato de vale de préstamo ya fue ordenado en líneas anteriores. </w:t>
      </w:r>
    </w:p>
    <w:p w14:paraId="62D0FAF7" w14:textId="77777777" w:rsidR="006B0D52" w:rsidRPr="006F10CA" w:rsidRDefault="006B0D52" w:rsidP="006B0D52">
      <w:pPr>
        <w:spacing w:line="360" w:lineRule="auto"/>
        <w:jc w:val="both"/>
        <w:rPr>
          <w:rFonts w:ascii="Palatino Linotype" w:eastAsia="Palatino Linotype" w:hAnsi="Palatino Linotype" w:cs="Palatino Linotype"/>
        </w:rPr>
      </w:pPr>
    </w:p>
    <w:p w14:paraId="0638D44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otro orden de ideas, respecto al requerimiento realizado por la particular relacionado con el </w:t>
      </w:r>
      <w:r w:rsidRPr="00FC6122">
        <w:rPr>
          <w:rFonts w:ascii="Palatino Linotype" w:eastAsia="Palatino Linotype" w:hAnsi="Palatino Linotype" w:cs="Palatino Linotype"/>
          <w:b/>
        </w:rPr>
        <w:t>numeral 28,</w:t>
      </w:r>
      <w:r w:rsidRPr="00FC6122">
        <w:rPr>
          <w:rFonts w:ascii="Palatino Linotype" w:eastAsia="Palatino Linotype" w:hAnsi="Palatino Linotype" w:cs="Palatino Linotype"/>
        </w:rPr>
        <w:t xml:space="preserve"> relacionado con la difusión, consistente en: </w:t>
      </w:r>
    </w:p>
    <w:p w14:paraId="4D34C65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CA9DEE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28 </w:t>
      </w:r>
    </w:p>
    <w:p w14:paraId="1BDA3CC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DIFUSIÓN </w:t>
      </w:r>
    </w:p>
    <w:p w14:paraId="1E5B9DD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28.1</w:t>
      </w:r>
      <w:r w:rsidRPr="006F10CA">
        <w:rPr>
          <w:rFonts w:ascii="Palatino Linotype" w:hAnsi="Palatino Linotype" w:cs="Arial"/>
          <w:i/>
          <w:color w:val="000000" w:themeColor="text1"/>
        </w:rPr>
        <w:t xml:space="preserve"> ¿EN SU ORGANISMO DESCENTRALIZADO SE LLEVA A CABO LA DIFUSIÓN DE LOS DOCUMENTOS HISTÓRICOS COMO LO INDICA EL ARTÍCULO 40 FRACCIONES I, II Y VI DE LA LEY GENERAL DE ARCHIVOS; ARTÍCULO DÉCIMO PRIMERO FRACCIÓN IV INCISO d) DE LOS LINEAMIENTOS PARA LA ORGANIZACIÓN Y CONSERVACIÓN DE ARCHIVOS; ARTÍCULO 40 FRACCIONES I, II Y VI DE LA LEY DE ARCHIVOS Y ADMINISTRACIÓN DE DOCUMENTOS DEL ESTADO DE MÉXICO Y MUNICIPIOS Y ARTÍCULO 42 FRACCIÓN V DE LOS LINEAMIENTOS PARA LA ADMINISTRACIÓN DE DOCUMENTOS EN EL ESTADO DE MÉXICO?</w:t>
      </w:r>
    </w:p>
    <w:p w14:paraId="3BC3871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7216CF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RESPUESTA AFIRMATIVA A LA PREGUNTA 28.1: </w:t>
      </w:r>
    </w:p>
    <w:p w14:paraId="385E3F1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28.2</w:t>
      </w:r>
      <w:r w:rsidRPr="006F10CA">
        <w:rPr>
          <w:rFonts w:ascii="Palatino Linotype" w:hAnsi="Palatino Linotype" w:cs="Arial"/>
          <w:i/>
          <w:color w:val="000000" w:themeColor="text1"/>
        </w:rPr>
        <w:t xml:space="preserve"> ¿EL TITULAR DEL ÁREA COORDINADORA DE ARCHIVOS INCLUYÓ UN PROGRAMA DE DIFUSIÓN DE DOCUMENTOS HISTÓRICOS E HISTORA DE SU ORGANISMO DESCENTRALIZADO EN EL PROGRAMA ANUAL DE DESARROLLO ARCHIVÍSTICO 2022 QUE PRESENTÓ AL DIRECTOR(A) DE SU ORGANISMO DESCENTRALIZADO EN EL PRESENTE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 </w:t>
      </w:r>
    </w:p>
    <w:p w14:paraId="12A7E6E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E52A5B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28.3</w:t>
      </w:r>
      <w:r w:rsidRPr="006F10CA">
        <w:rPr>
          <w:rFonts w:ascii="Palatino Linotype" w:hAnsi="Palatino Linotype" w:cs="Arial"/>
          <w:i/>
          <w:color w:val="000000" w:themeColor="text1"/>
        </w:rPr>
        <w:t xml:space="preserve"> ¿SU ORGANISMO DESCENTRALIZADO CUENTA CON PROGRAMA DE DIFUSIÓN DEL ARCHIVO HISTÓRICO? </w:t>
      </w:r>
    </w:p>
    <w:p w14:paraId="53ACC10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57668C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28.3: </w:t>
      </w:r>
    </w:p>
    <w:p w14:paraId="4A9DC94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28.4</w:t>
      </w:r>
      <w:r w:rsidRPr="006F10CA">
        <w:rPr>
          <w:rFonts w:ascii="Palatino Linotype" w:hAnsi="Palatino Linotype" w:cs="Arial"/>
          <w:i/>
          <w:color w:val="000000" w:themeColor="text1"/>
        </w:rPr>
        <w:t xml:space="preserve"> ¿QUIEN SE ENCARGA DE HACER LA DIFUSIÓN DE LOS DOCUMENTOS HISTÓRICOS EN SU ORGANISMO DESCENTRALIZADO? </w:t>
      </w:r>
    </w:p>
    <w:p w14:paraId="224034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439BED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28.5</w:t>
      </w:r>
      <w:r w:rsidRPr="006F10CA">
        <w:rPr>
          <w:rFonts w:ascii="Palatino Linotype" w:hAnsi="Palatino Linotype" w:cs="Arial"/>
          <w:i/>
          <w:color w:val="000000" w:themeColor="text1"/>
        </w:rPr>
        <w:t xml:space="preserve"> ¿DIFUNDEN LA HISTORIA DE SU ORGANISMO DESCENTRALIZADO? </w:t>
      </w:r>
    </w:p>
    <w:p w14:paraId="065BC1F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92CAB2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28.6</w:t>
      </w:r>
      <w:r w:rsidRPr="006F10CA">
        <w:rPr>
          <w:rFonts w:ascii="Palatino Linotype" w:hAnsi="Palatino Linotype" w:cs="Arial"/>
          <w:i/>
          <w:color w:val="000000" w:themeColor="text1"/>
        </w:rPr>
        <w:t xml:space="preserve"> ¿QUE MEDIOS UTILIZAN EN SU ORGANISMO DESCENTRALIZADO PARA LA DIFUSIÓN DE LOS DOCUMENTOS HISTÓRICOS Y ASÍ COMO LA DIFUSIÓN DE LA HISTÓRIA COMO LO INDICAN LOS ARTÍCULOS 40 FRACCIONES I, II Y VI DE LA LEY GENERAL DE ARCHIVOS; ARTÍCULO DÉCIMO PRIMERO FRACCIÓN IV INCISO d) DE LOS LINEAMIENTOS PARA LA ORGANIZACIÓN Y CONSERVACIÓN DE ARCHIVOS; ARTÍCULO 40 FRACCIONES I, II Y VI DE LA LEY DE ARCHIVOS Y ADMINISTRACIÓN DE DOCUMENTOS DEL ESTADO DE MÉXICO Y MUNICIPIOS Y ARTÍCULO 42 FRACCIÓN V DE LOS LINEAMIENTOS PARA LA ADMINISTRACIÓN DE DOCUMENTOS EN EL ESTADO DE MÉXICO? </w:t>
      </w:r>
    </w:p>
    <w:p w14:paraId="11AE8DC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0829F67"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5E2A198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28.7 </w:t>
      </w:r>
      <w:r w:rsidRPr="006F10CA">
        <w:rPr>
          <w:rFonts w:ascii="Palatino Linotype" w:hAnsi="Palatino Linotype" w:cs="Arial"/>
          <w:i/>
          <w:color w:val="000000" w:themeColor="text1"/>
        </w:rPr>
        <w:t>EL PROGRAMA COMPLETO DE DIFUSIÓN DE LOS DOCUMENTOS HISTÓRICOS DEL AÑO 2022.</w:t>
      </w:r>
      <w:r w:rsidRPr="006F10CA">
        <w:rPr>
          <w:rFonts w:ascii="Palatino Linotype" w:hAnsi="Palatino Linotype" w:cs="Arial"/>
          <w:b/>
          <w:i/>
          <w:color w:val="000000" w:themeColor="text1"/>
        </w:rPr>
        <w:t xml:space="preserve"> </w:t>
      </w:r>
    </w:p>
    <w:p w14:paraId="1021DAC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DD21D5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28.8</w:t>
      </w:r>
      <w:r w:rsidRPr="006F10CA">
        <w:rPr>
          <w:rFonts w:ascii="Palatino Linotype" w:hAnsi="Palatino Linotype" w:cs="Arial"/>
          <w:i/>
          <w:color w:val="000000" w:themeColor="text1"/>
        </w:rPr>
        <w:t xml:space="preserve"> EN CASO DE DIFUNDIR LA HISTORIA DE SU ORGANISMO DESCENTRALIZADO A TRAVÉS DE UN PORTAL ELECTRÓNICO, INDICAR EL LINK DE DICHO PORTAL. </w:t>
      </w:r>
    </w:p>
    <w:p w14:paraId="00BC7CC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A0BC6F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28.1: </w:t>
      </w:r>
    </w:p>
    <w:p w14:paraId="10DCE86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28.9</w:t>
      </w:r>
      <w:r w:rsidRPr="006F10CA">
        <w:rPr>
          <w:rFonts w:ascii="Palatino Linotype" w:hAnsi="Palatino Linotype" w:cs="Arial"/>
          <w:i/>
          <w:color w:val="000000" w:themeColor="text1"/>
        </w:rPr>
        <w:t xml:space="preserve"> ¿POR QUÉ EN SU ORGANISMO DESCENTRALIZADO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SE LLEVA A CABO LA DIFUSIÓN DE LOS DOCUMENTOS HISTÓRICOS COMO LO ESTABLECE LA LEY? </w:t>
      </w:r>
    </w:p>
    <w:p w14:paraId="05CD2B6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B0638A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28.10</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w:t>
      </w:r>
      <w:r w:rsidRPr="006F10CA">
        <w:rPr>
          <w:rFonts w:ascii="Palatino Linotype" w:hAnsi="Palatino Linotype" w:cs="Arial"/>
          <w:i/>
          <w:color w:val="000000" w:themeColor="text1"/>
        </w:rPr>
        <w:lastRenderedPageBreak/>
        <w:t xml:space="preserve">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28</w:t>
      </w:r>
      <w:r w:rsidRPr="006F10CA">
        <w:rPr>
          <w:rFonts w:ascii="Palatino Linotype" w:hAnsi="Palatino Linotype" w:cs="Arial"/>
          <w:i/>
          <w:color w:val="000000" w:themeColor="text1"/>
        </w:rPr>
        <w:t xml:space="preserve"> DEL PRESENTE DOCUMENTO COMO LO ESTABLECE LA LEY?</w:t>
      </w:r>
    </w:p>
    <w:p w14:paraId="28B72CCA" w14:textId="77777777" w:rsidR="006B0D52" w:rsidRPr="006F10CA" w:rsidRDefault="006B0D52" w:rsidP="006B0D52">
      <w:pPr>
        <w:jc w:val="both"/>
        <w:rPr>
          <w:rFonts w:ascii="Palatino Linotype" w:eastAsia="Palatino Linotype" w:hAnsi="Palatino Linotype" w:cs="Palatino Linotype"/>
        </w:rPr>
      </w:pPr>
    </w:p>
    <w:p w14:paraId="163E12F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es necesario traer a contexto el artículo 40, fracciones I, II y VI de la Ley General de Archivos, el cual dispone. </w:t>
      </w:r>
    </w:p>
    <w:p w14:paraId="666AF99A" w14:textId="77777777" w:rsidR="006B0D52" w:rsidRPr="006F10CA" w:rsidRDefault="006B0D52" w:rsidP="006B0D52">
      <w:pPr>
        <w:pStyle w:val="Prrafodelista"/>
        <w:ind w:left="851" w:right="1134" w:hanging="142"/>
        <w:jc w:val="both"/>
        <w:rPr>
          <w:rFonts w:ascii="Palatino Linotype" w:hAnsi="Palatino Linotype"/>
          <w:b/>
          <w:i/>
          <w:color w:val="000000" w:themeColor="text1"/>
        </w:rPr>
      </w:pPr>
    </w:p>
    <w:p w14:paraId="30F681A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40.</w:t>
      </w:r>
      <w:r w:rsidRPr="006F10CA">
        <w:rPr>
          <w:rFonts w:ascii="Palatino Linotype" w:hAnsi="Palatino Linotype" w:cs="Arial"/>
          <w:i/>
          <w:color w:val="000000" w:themeColor="text1"/>
        </w:rPr>
        <w:t xml:space="preserve"> Los responsables de los archivos históricos de los sujetos obligados, adoptarán medidas para fomentar la preservación y difusión de los documentos con valor histórico que forman parte del patrimonio documental, las que incluirán: </w:t>
      </w:r>
    </w:p>
    <w:p w14:paraId="7BD8D56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87FECA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w:t>
      </w:r>
      <w:r w:rsidRPr="006F10CA">
        <w:rPr>
          <w:rFonts w:ascii="Palatino Linotype" w:hAnsi="Palatino Linotype" w:cs="Arial"/>
          <w:i/>
          <w:color w:val="000000" w:themeColor="text1"/>
        </w:rPr>
        <w:t xml:space="preserve"> Formular políticas y estrategias archivísticas que fomenten la preservación y </w:t>
      </w:r>
      <w:r w:rsidRPr="006F10CA">
        <w:rPr>
          <w:rFonts w:ascii="Palatino Linotype" w:hAnsi="Palatino Linotype" w:cs="Arial"/>
          <w:b/>
          <w:i/>
          <w:color w:val="000000" w:themeColor="text1"/>
        </w:rPr>
        <w:t>difusión de los documentos históricos</w:t>
      </w:r>
      <w:r w:rsidRPr="006F10CA">
        <w:rPr>
          <w:rFonts w:ascii="Palatino Linotype" w:hAnsi="Palatino Linotype" w:cs="Arial"/>
          <w:i/>
          <w:color w:val="000000" w:themeColor="text1"/>
        </w:rPr>
        <w:t xml:space="preserve">; </w:t>
      </w:r>
    </w:p>
    <w:p w14:paraId="6EA6452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II</w:t>
      </w:r>
      <w:r w:rsidRPr="006F10CA">
        <w:rPr>
          <w:rFonts w:ascii="Palatino Linotype" w:hAnsi="Palatino Linotype" w:cs="Arial"/>
          <w:b/>
          <w:i/>
          <w:color w:val="000000" w:themeColor="text1"/>
        </w:rPr>
        <w:t>. Desarrollar programas de difusión</w:t>
      </w:r>
      <w:r w:rsidRPr="006F10CA">
        <w:rPr>
          <w:rFonts w:ascii="Palatino Linotype" w:hAnsi="Palatino Linotype" w:cs="Arial"/>
          <w:i/>
          <w:color w:val="000000" w:themeColor="text1"/>
        </w:rPr>
        <w:t xml:space="preserve"> de los documentos históricos a través de medios digitales, con el fin de favorecer el acceso libre y gratuito a los contenidos culturales e informativos; </w:t>
      </w:r>
    </w:p>
    <w:p w14:paraId="7BB74FB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VI.</w:t>
      </w:r>
      <w:r w:rsidRPr="006F10CA">
        <w:rPr>
          <w:rFonts w:ascii="Palatino Linotype" w:hAnsi="Palatino Linotype" w:cs="Arial"/>
          <w:i/>
          <w:color w:val="000000" w:themeColor="text1"/>
        </w:rPr>
        <w:t xml:space="preserve"> Divulgar instrumentos de consulta, boletines informativos y cualquier otro tipo de publicación de interés, </w:t>
      </w:r>
      <w:r w:rsidRPr="006F10CA">
        <w:rPr>
          <w:rFonts w:ascii="Palatino Linotype" w:hAnsi="Palatino Linotype" w:cs="Arial"/>
          <w:b/>
          <w:i/>
          <w:color w:val="000000" w:themeColor="text1"/>
        </w:rPr>
        <w:t>para difundir y brindar acceso a los archivos históricos”</w:t>
      </w:r>
    </w:p>
    <w:p w14:paraId="42791C6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3B448DCA" w14:textId="77777777" w:rsidR="006B0D52" w:rsidRPr="006F10CA" w:rsidRDefault="006B0D52" w:rsidP="006B0D52">
      <w:pPr>
        <w:pStyle w:val="Prrafodelista"/>
        <w:ind w:left="851" w:right="1134" w:hanging="142"/>
        <w:jc w:val="both"/>
        <w:rPr>
          <w:rFonts w:ascii="Palatino Linotype" w:hAnsi="Palatino Linotype"/>
          <w:b/>
          <w:i/>
          <w:color w:val="000000" w:themeColor="text1"/>
        </w:rPr>
      </w:pPr>
    </w:p>
    <w:p w14:paraId="50005274"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Del artículo en estudio, se desprende la atribución de los Sujetos Obligados para realizar acciones y/o actividades a fin de difundir el archivo histórico formado en función de sus atribuciones, esto, a través del desarrollo de un programa de difusión, así entonces, es claro que </w:t>
      </w:r>
      <w:r w:rsidRPr="00FC6122">
        <w:rPr>
          <w:rFonts w:ascii="Palatino Linotype" w:eastAsia="Palatino Linotype" w:hAnsi="Palatino Linotype" w:cs="Palatino Linotype"/>
          <w:b/>
        </w:rPr>
        <w:t>EL SUJEETO OBLIIGADO</w:t>
      </w:r>
      <w:r w:rsidRPr="00FC6122">
        <w:rPr>
          <w:rFonts w:ascii="Palatino Linotype" w:eastAsia="Palatino Linotype" w:hAnsi="Palatino Linotype" w:cs="Palatino Linotype"/>
        </w:rPr>
        <w:t xml:space="preserve"> debió atender este apartado de la solicitud de acceso a la información, en razón que el </w:t>
      </w:r>
      <w:r w:rsidRPr="00FC6122">
        <w:rPr>
          <w:rFonts w:ascii="Palatino Linotype" w:eastAsia="Palatino Linotype" w:hAnsi="Palatino Linotype" w:cs="Palatino Linotype"/>
        </w:rPr>
        <w:lastRenderedPageBreak/>
        <w:t xml:space="preserve">numeral 19 de la Ley local de la materia, señala que se presume la existencia de lo requerido, siempre que se trate de atribuciones y/o funciones emanados de un ordenamiento legal. </w:t>
      </w:r>
    </w:p>
    <w:p w14:paraId="3767FE56" w14:textId="77777777" w:rsidR="006B0D52" w:rsidRPr="006F10CA" w:rsidRDefault="006B0D52" w:rsidP="006B0D52">
      <w:pPr>
        <w:spacing w:line="360" w:lineRule="auto"/>
        <w:jc w:val="both"/>
        <w:rPr>
          <w:rFonts w:ascii="Palatino Linotype" w:eastAsia="Palatino Linotype" w:hAnsi="Palatino Linotype" w:cs="Palatino Linotype"/>
        </w:rPr>
      </w:pPr>
    </w:p>
    <w:p w14:paraId="2B950D0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Por lo que el área encargada de la difusión, resulta ser el responsable del archivo histórico, por lo cual ya se tiene por atendido este requerimiento, sin embargo, se ordena el documento en donde consten las medidas implementadas para su difusión.</w:t>
      </w:r>
    </w:p>
    <w:p w14:paraId="10225D1B" w14:textId="77777777" w:rsidR="006B0D52" w:rsidRPr="006F10CA" w:rsidRDefault="006B0D52" w:rsidP="006B0D52">
      <w:pPr>
        <w:spacing w:line="360" w:lineRule="auto"/>
        <w:jc w:val="both"/>
        <w:rPr>
          <w:rFonts w:ascii="Palatino Linotype" w:eastAsia="Palatino Linotype" w:hAnsi="Palatino Linotype" w:cs="Palatino Linotype"/>
        </w:rPr>
      </w:pPr>
    </w:p>
    <w:p w14:paraId="115A7CD3"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w:t>
      </w:r>
      <w:proofErr w:type="gramStart"/>
      <w:r w:rsidRPr="00FC6122">
        <w:rPr>
          <w:rFonts w:ascii="Palatino Linotype" w:eastAsia="Palatino Linotype" w:hAnsi="Palatino Linotype" w:cs="Palatino Linotype"/>
        </w:rPr>
        <w:t>consecuencia</w:t>
      </w:r>
      <w:proofErr w:type="gramEnd"/>
      <w:r w:rsidRPr="00FC6122">
        <w:rPr>
          <w:rFonts w:ascii="Palatino Linotype" w:eastAsia="Palatino Linotype" w:hAnsi="Palatino Linotype" w:cs="Palatino Linotype"/>
        </w:rPr>
        <w:t xml:space="preserve"> de lo anterior</w:t>
      </w:r>
      <w:r w:rsidRPr="00FC6122">
        <w:rPr>
          <w:rFonts w:ascii="Palatino Linotype" w:eastAsia="Palatino Linotype" w:hAnsi="Palatino Linotype" w:cs="Palatino Linotype"/>
          <w:b/>
        </w:rPr>
        <w:t>, EL SUJETO OBLIGADO</w:t>
      </w:r>
      <w:r w:rsidRPr="00FC6122">
        <w:rPr>
          <w:rFonts w:ascii="Palatino Linotype" w:eastAsia="Palatino Linotype" w:hAnsi="Palatino Linotype" w:cs="Palatino Linotype"/>
        </w:rPr>
        <w:t xml:space="preserve"> deberá realizar una búsqueda exhaustiva y razonable dentro de las áreas que por sus atribuciones deban conocer del requerimiento de información, a fin de entregar la expresión documental que más se asemeje a los cuestionamientos planteados por la Particular, o bien, notificar el acuerdo de la inexistencia en sus archivos de información y/o documentales inherentes al tema en estudio.</w:t>
      </w:r>
    </w:p>
    <w:p w14:paraId="57735DFA" w14:textId="77777777" w:rsidR="006B0D52" w:rsidRPr="006F10CA" w:rsidRDefault="006B0D52" w:rsidP="006B0D52">
      <w:pPr>
        <w:spacing w:line="360" w:lineRule="auto"/>
        <w:jc w:val="both"/>
        <w:rPr>
          <w:rFonts w:ascii="Palatino Linotype" w:eastAsia="Palatino Linotype" w:hAnsi="Palatino Linotype" w:cs="Palatino Linotype"/>
        </w:rPr>
      </w:pPr>
    </w:p>
    <w:p w14:paraId="7FE929EA"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otro lado, respecto al requerimiento realizado por la particular, relacionado con el </w:t>
      </w:r>
      <w:r w:rsidRPr="00FC6122">
        <w:rPr>
          <w:rFonts w:ascii="Palatino Linotype" w:eastAsia="Palatino Linotype" w:hAnsi="Palatino Linotype" w:cs="Palatino Linotype"/>
          <w:b/>
        </w:rPr>
        <w:t>numeral 29</w:t>
      </w:r>
      <w:r w:rsidRPr="00FC6122">
        <w:rPr>
          <w:rFonts w:ascii="Palatino Linotype" w:eastAsia="Palatino Linotype" w:hAnsi="Palatino Linotype" w:cs="Palatino Linotype"/>
        </w:rPr>
        <w:t xml:space="preserve">, consistente en: </w:t>
      </w:r>
    </w:p>
    <w:p w14:paraId="2EF9FE01" w14:textId="77777777" w:rsidR="006B0D52" w:rsidRPr="006F10CA" w:rsidRDefault="006B0D52" w:rsidP="006B0D52">
      <w:pPr>
        <w:jc w:val="both"/>
        <w:rPr>
          <w:rFonts w:ascii="Palatino Linotype" w:eastAsia="Palatino Linotype" w:hAnsi="Palatino Linotype" w:cs="Palatino Linotype"/>
        </w:rPr>
      </w:pPr>
    </w:p>
    <w:p w14:paraId="479239EA"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29 </w:t>
      </w:r>
    </w:p>
    <w:p w14:paraId="4FC49FC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SEGURIDAD EN LOS ARCHIVOS </w:t>
      </w:r>
    </w:p>
    <w:p w14:paraId="453239A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del Área Coordinadora de Archivos o en su caso quien haga las labores del Área Coordinadora de Archivos y al Titular del Área de Sistemas y Tecnologías de la información por ser la temática del mismo numeral de la competencia de ambos titulares. </w:t>
      </w:r>
    </w:p>
    <w:p w14:paraId="32D9D95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29.1</w:t>
      </w:r>
      <w:r w:rsidRPr="006F10CA">
        <w:rPr>
          <w:rFonts w:ascii="Palatino Linotype" w:hAnsi="Palatino Linotype" w:cs="Arial"/>
          <w:i/>
          <w:color w:val="000000" w:themeColor="text1"/>
        </w:rPr>
        <w:t xml:space="preserve"> ¿LLEVAN A CABO LA SUPERVISIÓN DE LA SEGURIDAD FÍSICA DE LOS ARCHIVOS COMO LO INDICA EL ARTÍCULO 60 </w:t>
      </w:r>
      <w:r w:rsidRPr="006F10CA">
        <w:rPr>
          <w:rFonts w:ascii="Palatino Linotype" w:hAnsi="Palatino Linotype" w:cs="Arial"/>
          <w:i/>
          <w:color w:val="000000" w:themeColor="text1"/>
        </w:rPr>
        <w:lastRenderedPageBreak/>
        <w:t xml:space="preserve">FRACCIONES I Y II DE LA LEY GENERAL DE ARCHIVOS; </w:t>
      </w:r>
      <w:proofErr w:type="gramStart"/>
      <w:r w:rsidRPr="006F10CA">
        <w:rPr>
          <w:rFonts w:ascii="Palatino Linotype" w:hAnsi="Palatino Linotype" w:cs="Arial"/>
          <w:i/>
          <w:color w:val="000000" w:themeColor="text1"/>
        </w:rPr>
        <w:t>ARTÍCULO QUINCUAGÉSIMO OCTAVO FRACCIÓN I DE LOS LINEAMIENTOS PARA LA ORGANIZACIÓN Y CONSERVACIÓN DE ARCHIVOS Y ARTÍCULO 60 FRACCIONES I Y II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6A7492A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52A467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RESPUESTA AFIRMATIVA A LA PREGUNTA 29.1: </w:t>
      </w:r>
    </w:p>
    <w:p w14:paraId="11DF09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29.2</w:t>
      </w:r>
      <w:r w:rsidRPr="006F10CA">
        <w:rPr>
          <w:rFonts w:ascii="Palatino Linotype" w:hAnsi="Palatino Linotype" w:cs="Arial"/>
          <w:i/>
          <w:color w:val="000000" w:themeColor="text1"/>
        </w:rPr>
        <w:t xml:space="preserve"> ¿EL TITULAR DEL ÁREA COORDINADORA DE ARCHIVOS INCLUYÓ UN PROGRAMA DE SEGURIDAD EN LOS ARCHIVOS DE SU ORGANISMO DESCENTRALIZADO EN EL PROGRAMA ANUAL DE DESARROLLO ARCHIVÍSTICO 2022 QUE PRESENTÓ AL DIRECTOR(A) DE SU ORGANISMO DESCENTRALIZADO EN ESTE AÑO COMO LO INDICAN LOS ARTÍCULOS 16, 24, 25, 28 FRACCIONES III Y VII DE LA LEY GENERAL DE ARCHIVOS; ARTÍCULO SEXTO FRACCIÓN III, DÉCIMO FRACCIÓN I INCISO a) DE LOS LINEAMIENTOS PARA LA ORGANIZACIÓN Y CONSERVACIÓN DE ARCHIVOS; ARTÍCULOS 16, 24,25, 28 FRACCIÓN III DE LA LEY DE ARCHIVOS Y ADMINISTRACIÓN DE DOCUMENTOS DEL ESTADO DE MÉXICO Y MUNICIPIOS Y ARTÍCULO 42 FRACCIÓN V DE LOS LINEAMIENTOS PARA LA ADMINISTRACIÓN DE DOCUMENTOS EN EL ESTADO DE MÉXICO? </w:t>
      </w:r>
    </w:p>
    <w:p w14:paraId="348F344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4D594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29.3</w:t>
      </w:r>
      <w:r w:rsidRPr="006F10CA">
        <w:rPr>
          <w:rFonts w:ascii="Palatino Linotype" w:hAnsi="Palatino Linotype" w:cs="Arial"/>
          <w:i/>
          <w:color w:val="000000" w:themeColor="text1"/>
        </w:rPr>
        <w:t xml:space="preserve"> ¿QUIEN SE ENCARGA DE LA SEGURIDAD DE LOS ARCHIVOS FÍSICOS DE SU ORGANISMO DESCENTRALIZADO? </w:t>
      </w:r>
    </w:p>
    <w:p w14:paraId="40A67E1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E406D4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29.4</w:t>
      </w:r>
      <w:r w:rsidRPr="006F10CA">
        <w:rPr>
          <w:rFonts w:ascii="Palatino Linotype" w:hAnsi="Palatino Linotype" w:cs="Arial"/>
          <w:i/>
          <w:color w:val="000000" w:themeColor="text1"/>
        </w:rPr>
        <w:t xml:space="preserve"> ¿QUIÉN SE ENCARGA DE LA SEGURIDAD DE LOS ARCHIVOS DIGITALES DE SU ORGANISMO DESCENTRALIZADO? </w:t>
      </w:r>
    </w:p>
    <w:p w14:paraId="18AE3C9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F56BB2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29.5</w:t>
      </w:r>
      <w:r w:rsidRPr="006F10CA">
        <w:rPr>
          <w:rFonts w:ascii="Palatino Linotype" w:hAnsi="Palatino Linotype" w:cs="Arial"/>
          <w:i/>
          <w:color w:val="000000" w:themeColor="text1"/>
        </w:rPr>
        <w:t xml:space="preserve"> ¿COMO GARANTIZAN LA SEGURIDAD DE LOS ARCHIVOS FÍSICOS QUE SE ENCUENTRAN EN LOS ACERVOS DOCUMENTLES DE LOS ARCHIVOS DE TRÁMITE, CONCENTRACIÓN E HISTÓRICO? </w:t>
      </w:r>
    </w:p>
    <w:p w14:paraId="6D579D2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534483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29.6</w:t>
      </w:r>
      <w:r w:rsidRPr="006F10CA">
        <w:rPr>
          <w:rFonts w:ascii="Palatino Linotype" w:hAnsi="Palatino Linotype" w:cs="Arial"/>
          <w:i/>
          <w:color w:val="000000" w:themeColor="text1"/>
        </w:rPr>
        <w:t xml:space="preserve"> ¿COMO GARANTIZAN LA SEGURIDAD DE LOS ARCHIVOS DIGITALES QUE SE ENCUENTRAN EN LOS ACERVOS </w:t>
      </w:r>
      <w:r w:rsidRPr="006F10CA">
        <w:rPr>
          <w:rFonts w:ascii="Palatino Linotype" w:hAnsi="Palatino Linotype" w:cs="Arial"/>
          <w:i/>
          <w:color w:val="000000" w:themeColor="text1"/>
        </w:rPr>
        <w:lastRenderedPageBreak/>
        <w:t xml:space="preserve">DOCUMENTALES DE LOS ARCHIVOS DE TRÁMITE, CONCENTRACIÓN E HISTÓRICO? </w:t>
      </w:r>
    </w:p>
    <w:p w14:paraId="51C3539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D6B0AD2"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1E8AE5E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29.7</w:t>
      </w:r>
      <w:r w:rsidRPr="006F10CA">
        <w:rPr>
          <w:rFonts w:ascii="Palatino Linotype" w:hAnsi="Palatino Linotype" w:cs="Arial"/>
          <w:i/>
          <w:color w:val="000000" w:themeColor="text1"/>
        </w:rPr>
        <w:t xml:space="preserve"> EL PROGRAMA COMPLETO DE SEGURIDAD DE LOS ARCHIVOS DE SU ORGANISMO DESCENTRALIZADO DEL AÑO 2022. </w:t>
      </w:r>
    </w:p>
    <w:p w14:paraId="51A2403B"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887008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29.1: </w:t>
      </w:r>
    </w:p>
    <w:p w14:paraId="4E2D41B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29.8</w:t>
      </w:r>
      <w:r w:rsidRPr="006F10CA">
        <w:rPr>
          <w:rFonts w:ascii="Palatino Linotype" w:hAnsi="Palatino Linotype" w:cs="Arial"/>
          <w:i/>
          <w:color w:val="000000" w:themeColor="text1"/>
        </w:rPr>
        <w:t xml:space="preserve"> ¿POR QUÉ NO LLEVAN A CABO LA SUPERVISIÓN DE LA SEGURIDAD FÍSICA DE LOS ARCHIVOS COMO LO ESTABLECE LA LEY?</w:t>
      </w:r>
    </w:p>
    <w:p w14:paraId="393F0C8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2D08B5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29.9</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29 </w:t>
      </w:r>
      <w:r w:rsidRPr="006F10CA">
        <w:rPr>
          <w:rFonts w:ascii="Palatino Linotype" w:hAnsi="Palatino Linotype" w:cs="Arial"/>
          <w:i/>
          <w:color w:val="000000" w:themeColor="text1"/>
        </w:rPr>
        <w:t xml:space="preserve">DEL PRESENTE DOCUMENTO COMO LO ESTABLECE LA LEY? </w:t>
      </w:r>
    </w:p>
    <w:p w14:paraId="557E121F" w14:textId="77777777" w:rsidR="006B0D52" w:rsidRPr="006F10CA" w:rsidRDefault="006B0D52" w:rsidP="006B0D52">
      <w:pPr>
        <w:jc w:val="both"/>
        <w:rPr>
          <w:rFonts w:ascii="Palatino Linotype" w:eastAsia="Palatino Linotype" w:hAnsi="Palatino Linotype" w:cs="Palatino Linotype"/>
        </w:rPr>
      </w:pPr>
    </w:p>
    <w:p w14:paraId="608A0BB9"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conviene precisar que conforme a lo establecido en el artículo 60, fracciones I y II de la Ley General de Archivos, los sujetos obligados deberán adoptar las medias y procedimientos que garanticen la conservación de la información independientemente del soporte documental en el que se encuentre, a lo que deberán observar al menos lo siguiente: establecer un programa de seguridad de la información que garantice la continuidad de la operación, minimice los riesgos y maximice la eficiencia de los servicios y; la implementación </w:t>
      </w:r>
      <w:r w:rsidRPr="00FC6122">
        <w:rPr>
          <w:rFonts w:ascii="Palatino Linotype" w:eastAsia="Palatino Linotype" w:hAnsi="Palatino Linotype" w:cs="Palatino Linotype"/>
        </w:rPr>
        <w:lastRenderedPageBreak/>
        <w:t xml:space="preserve">de controles que incluyan políticas de seguridad que abarquen la estructura organización, clasificación y control de activos, recursos humanos, seguridad física y ambiental, comunicaciones y administración, gestión de riesgos, entre otros. </w:t>
      </w:r>
    </w:p>
    <w:p w14:paraId="2AF09798" w14:textId="77777777" w:rsidR="006B0D52" w:rsidRPr="006F10CA" w:rsidRDefault="006B0D52" w:rsidP="006B0D52">
      <w:pPr>
        <w:spacing w:line="360" w:lineRule="auto"/>
        <w:jc w:val="both"/>
        <w:rPr>
          <w:rFonts w:ascii="Palatino Linotype" w:eastAsia="Palatino Linotype" w:hAnsi="Palatino Linotype" w:cs="Palatino Linotype"/>
        </w:rPr>
      </w:pPr>
    </w:p>
    <w:p w14:paraId="6AF45E75"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En consecuencia, este Órgano Garante determina ordenar el Programa de Seguridad de los Archivos del año dos mil veintidós; asimismo, para el caso de que no cuente con el mismo, deberá emitir acuerdo de declaratoria de inexistencia, en términos de los artículos 49, fracciones II y XIII, 169 y 170 de la Ley de Transparencia y Acceso a la Información Pública del Estado de México y Municipios.</w:t>
      </w:r>
    </w:p>
    <w:p w14:paraId="3BD8B035" w14:textId="77777777" w:rsidR="006B0D52" w:rsidRPr="006F10CA" w:rsidRDefault="006B0D52" w:rsidP="006B0D52">
      <w:pPr>
        <w:spacing w:line="360" w:lineRule="auto"/>
        <w:jc w:val="both"/>
        <w:rPr>
          <w:rFonts w:ascii="Palatino Linotype" w:eastAsia="Palatino Linotype" w:hAnsi="Palatino Linotype" w:cs="Palatino Linotype"/>
        </w:rPr>
      </w:pPr>
    </w:p>
    <w:p w14:paraId="02ECA4EB"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Por cuanto hace al requerimiento identificado con el numeral 30 relacionado con: </w:t>
      </w:r>
    </w:p>
    <w:p w14:paraId="4B7F7FAC" w14:textId="77777777" w:rsidR="006B0D52" w:rsidRPr="006F10CA" w:rsidRDefault="006B0D52" w:rsidP="006B0D52">
      <w:pPr>
        <w:jc w:val="both"/>
        <w:rPr>
          <w:rFonts w:ascii="Palatino Linotype" w:eastAsia="Palatino Linotype" w:hAnsi="Palatino Linotype" w:cs="Palatino Linotype"/>
        </w:rPr>
      </w:pPr>
    </w:p>
    <w:p w14:paraId="7551BB1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SECCIÓN 5 </w:t>
      </w:r>
    </w:p>
    <w:p w14:paraId="5B82FE0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CONTROL DE ARCHIVOS NUMERAL 30 REGISTRO NACIONAL DE ARCHIVOS </w:t>
      </w:r>
    </w:p>
    <w:p w14:paraId="4B59287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30.1</w:t>
      </w:r>
      <w:r w:rsidRPr="006F10CA">
        <w:rPr>
          <w:rFonts w:ascii="Palatino Linotype" w:hAnsi="Palatino Linotype" w:cs="Arial"/>
          <w:i/>
          <w:color w:val="000000" w:themeColor="text1"/>
        </w:rPr>
        <w:t xml:space="preserve"> ¿LLEVARON A CABO EL REGISTRO NACIONAL DE ARCHIVOS 2022 </w:t>
      </w:r>
      <w:proofErr w:type="gramStart"/>
      <w:r w:rsidRPr="006F10CA">
        <w:rPr>
          <w:rFonts w:ascii="Palatino Linotype" w:hAnsi="Palatino Linotype" w:cs="Arial"/>
          <w:i/>
          <w:color w:val="000000" w:themeColor="text1"/>
        </w:rPr>
        <w:t>DE SU ORGANISMO DESCENTRALIZADO COMO LO INDICAN LOS ARTÍCULOS 11 FRACCIÓN IV, 78, 79, 80 Y 81 DE LA LEY GENERAL DE ARCHIVOS?</w:t>
      </w:r>
      <w:proofErr w:type="gramEnd"/>
      <w:r w:rsidRPr="006F10CA">
        <w:rPr>
          <w:rFonts w:ascii="Palatino Linotype" w:hAnsi="Palatino Linotype" w:cs="Arial"/>
          <w:i/>
          <w:color w:val="000000" w:themeColor="text1"/>
        </w:rPr>
        <w:t xml:space="preserve"> </w:t>
      </w:r>
    </w:p>
    <w:p w14:paraId="36714A3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339380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30.1: </w:t>
      </w:r>
    </w:p>
    <w:p w14:paraId="3526939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30.2 </w:t>
      </w:r>
      <w:r w:rsidRPr="006F10CA">
        <w:rPr>
          <w:rFonts w:ascii="Palatino Linotype" w:hAnsi="Palatino Linotype" w:cs="Arial"/>
          <w:i/>
          <w:color w:val="000000" w:themeColor="text1"/>
        </w:rPr>
        <w:t xml:space="preserve">¿QUIEN SE ENCARGÓ DEL LLENADO DEL REGISTRO NACIONAL DE ARCHIVOS 2022 DE SU ORGANISMO DESCENTRALIZADO? </w:t>
      </w:r>
    </w:p>
    <w:p w14:paraId="23FA0E0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AF834F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30.3</w:t>
      </w:r>
      <w:r w:rsidRPr="006F10CA">
        <w:rPr>
          <w:rFonts w:ascii="Palatino Linotype" w:hAnsi="Palatino Linotype" w:cs="Arial"/>
          <w:i/>
          <w:color w:val="000000" w:themeColor="text1"/>
        </w:rPr>
        <w:t xml:space="preserve"> ¿QUE PERSONAS INTERVINIERON PARA EL LLENADO DEL REGISTRO NACIONAL DE ARCHIVOS DE SU ORGANISMO DESCENTRALIZADO? </w:t>
      </w:r>
    </w:p>
    <w:p w14:paraId="2F16056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ADA60C3"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26BF0DF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30.4</w:t>
      </w:r>
      <w:r w:rsidRPr="006F10CA">
        <w:rPr>
          <w:rFonts w:ascii="Palatino Linotype" w:hAnsi="Palatino Linotype" w:cs="Arial"/>
          <w:i/>
          <w:color w:val="000000" w:themeColor="text1"/>
        </w:rPr>
        <w:t xml:space="preserve"> EL REGISTRO NACIONAL DE ARCHIVOS DEL AÑO 2022 DE SU ORGANISMO DESCENTRALIZADO. </w:t>
      </w:r>
    </w:p>
    <w:p w14:paraId="0A871FE3"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CDEFD8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30.1: </w:t>
      </w:r>
    </w:p>
    <w:p w14:paraId="11B25CB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30.5</w:t>
      </w:r>
      <w:r w:rsidRPr="006F10CA">
        <w:rPr>
          <w:rFonts w:ascii="Palatino Linotype" w:hAnsi="Palatino Linotype" w:cs="Arial"/>
          <w:i/>
          <w:color w:val="000000" w:themeColor="text1"/>
        </w:rPr>
        <w:t xml:space="preserve"> ¿POR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HAN LLEVADO A CABO EL REGISTRO NACIONAL DE ARCHIVOS 2022 DE SU ORGANISMO DESCENTRALIZADO COMO LO ESTABLECE LA LEY? </w:t>
      </w:r>
    </w:p>
    <w:p w14:paraId="029AFB5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EA9414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30.6</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 xml:space="preserve">NUMERAL 30 </w:t>
      </w:r>
      <w:r w:rsidRPr="006F10CA">
        <w:rPr>
          <w:rFonts w:ascii="Palatino Linotype" w:hAnsi="Palatino Linotype" w:cs="Arial"/>
          <w:i/>
          <w:color w:val="000000" w:themeColor="text1"/>
        </w:rPr>
        <w:t>DEL PRESENTE DOCUMENTO COMO LO ESTABLECE LA LEY?</w:t>
      </w:r>
    </w:p>
    <w:p w14:paraId="0E3A0043"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6228CF0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Al respecto, resulta aplicable lo establecido en los artículos 11, fracción IV, 78, 79, 80 y 81 de la Ley General de Archivos, a saber:</w:t>
      </w:r>
    </w:p>
    <w:p w14:paraId="529BEEDA" w14:textId="77777777" w:rsidR="006B0D52" w:rsidRPr="006F10CA" w:rsidRDefault="006B0D52" w:rsidP="006B0D52">
      <w:pPr>
        <w:jc w:val="both"/>
        <w:rPr>
          <w:rFonts w:ascii="Palatino Linotype" w:eastAsia="Palatino Linotype" w:hAnsi="Palatino Linotype" w:cs="Palatino Linotype"/>
        </w:rPr>
      </w:pPr>
    </w:p>
    <w:p w14:paraId="432705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11.</w:t>
      </w:r>
      <w:r w:rsidRPr="006F10CA">
        <w:rPr>
          <w:rFonts w:ascii="Palatino Linotype" w:hAnsi="Palatino Linotype" w:cs="Arial"/>
          <w:i/>
          <w:color w:val="000000" w:themeColor="text1"/>
        </w:rPr>
        <w:t xml:space="preserve"> Los sujetos obligados deberán: … </w:t>
      </w:r>
    </w:p>
    <w:p w14:paraId="4B17475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IV.</w:t>
      </w:r>
      <w:r w:rsidRPr="006F10CA">
        <w:rPr>
          <w:rFonts w:ascii="Palatino Linotype" w:hAnsi="Palatino Linotype" w:cs="Arial"/>
          <w:i/>
          <w:color w:val="000000" w:themeColor="text1"/>
        </w:rPr>
        <w:t xml:space="preserve"> Inscribir en el Registro Nacional la existencia y ubicación de archivos bajo su resguardo; </w:t>
      </w:r>
    </w:p>
    <w:p w14:paraId="5717DC3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 </w:t>
      </w:r>
    </w:p>
    <w:p w14:paraId="496747F9"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A4105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78.</w:t>
      </w:r>
      <w:r w:rsidRPr="006F10CA">
        <w:rPr>
          <w:rFonts w:ascii="Palatino Linotype" w:hAnsi="Palatino Linotype" w:cs="Arial"/>
          <w:i/>
          <w:color w:val="000000" w:themeColor="text1"/>
        </w:rPr>
        <w:t xml:space="preserve"> El Sistema Nacional contará con el Registro Nacional, cuyo objeto es obtener y concentrar información sobre los sistemas institucionales y de los archivos privados de interés público, así como difundir el patrimonio </w:t>
      </w:r>
      <w:r w:rsidRPr="006F10CA">
        <w:rPr>
          <w:rFonts w:ascii="Palatino Linotype" w:hAnsi="Palatino Linotype" w:cs="Arial"/>
          <w:i/>
          <w:color w:val="000000" w:themeColor="text1"/>
        </w:rPr>
        <w:lastRenderedPageBreak/>
        <w:t xml:space="preserve">documental resguardado en sus archivos, el cual será administrado por el Archivo General. </w:t>
      </w:r>
    </w:p>
    <w:p w14:paraId="4B709ADD"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39F1F25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79.</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La inscripción al Registro Nacional es obligatoria para los sujetos obligados y para los propietarios o poseedores de archivos privados de interés público, quienes deberán actualizar anualmente la información</w:t>
      </w:r>
      <w:r w:rsidRPr="006F10CA">
        <w:rPr>
          <w:rFonts w:ascii="Palatino Linotype" w:hAnsi="Palatino Linotype" w:cs="Arial"/>
          <w:i/>
          <w:color w:val="000000" w:themeColor="text1"/>
        </w:rPr>
        <w:t xml:space="preserve"> requerida en dicho Registro Nacional, de conformidad con las disposiciones que para tal efecto emita el Consejo Nacional. </w:t>
      </w:r>
    </w:p>
    <w:p w14:paraId="11EBD113"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EC07FF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80.</w:t>
      </w:r>
      <w:r w:rsidRPr="006F10CA">
        <w:rPr>
          <w:rFonts w:ascii="Palatino Linotype" w:hAnsi="Palatino Linotype" w:cs="Arial"/>
          <w:i/>
          <w:color w:val="000000" w:themeColor="text1"/>
        </w:rPr>
        <w:t xml:space="preserve"> El Registro Nacional será administrado por el Archivo General, su organización y funcionamiento será conforme a las disposiciones que emita el propio Consejo Nacional. </w:t>
      </w:r>
    </w:p>
    <w:p w14:paraId="59FA4487"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7123DD6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81.</w:t>
      </w:r>
      <w:r w:rsidRPr="006F10CA">
        <w:rPr>
          <w:rFonts w:ascii="Palatino Linotype" w:hAnsi="Palatino Linotype" w:cs="Arial"/>
          <w:i/>
          <w:color w:val="000000" w:themeColor="text1"/>
        </w:rPr>
        <w:t xml:space="preserve"> Para la operación del Registro Nacional, el </w:t>
      </w:r>
      <w:r w:rsidRPr="006F10CA">
        <w:rPr>
          <w:rFonts w:ascii="Palatino Linotype" w:hAnsi="Palatino Linotype" w:cs="Arial"/>
          <w:b/>
          <w:i/>
          <w:color w:val="000000" w:themeColor="text1"/>
        </w:rPr>
        <w:t xml:space="preserve">Archivo General pondrá a disposición de los sujetos obligados </w:t>
      </w:r>
      <w:r w:rsidRPr="006F10CA">
        <w:rPr>
          <w:rFonts w:ascii="Palatino Linotype" w:hAnsi="Palatino Linotype" w:cs="Arial"/>
          <w:i/>
          <w:color w:val="000000" w:themeColor="text1"/>
        </w:rPr>
        <w:t xml:space="preserve">y de los particulares, propietarios o poseedores de archivos privados de interés público, </w:t>
      </w:r>
      <w:r w:rsidRPr="006F10CA">
        <w:rPr>
          <w:rFonts w:ascii="Palatino Linotype" w:hAnsi="Palatino Linotype" w:cs="Arial"/>
          <w:b/>
          <w:i/>
          <w:color w:val="000000" w:themeColor="text1"/>
        </w:rPr>
        <w:t>una aplicación informática que les permita registrar y mantener actualizada la información</w:t>
      </w:r>
      <w:r w:rsidRPr="006F10CA">
        <w:rPr>
          <w:rFonts w:ascii="Palatino Linotype" w:hAnsi="Palatino Linotype" w:cs="Arial"/>
          <w:i/>
          <w:color w:val="000000" w:themeColor="text1"/>
        </w:rPr>
        <w:t xml:space="preserve">. </w:t>
      </w:r>
    </w:p>
    <w:p w14:paraId="07F1F458"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837765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La información del Registro Nacional será de acceso público y de consulta gratuita, disponible a través del portal electrónico del Archivo General.”</w:t>
      </w:r>
    </w:p>
    <w:p w14:paraId="32C48F9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39C4C050" w14:textId="77777777" w:rsidR="006B0D52" w:rsidRPr="006F10CA" w:rsidRDefault="006B0D52" w:rsidP="006B0D52">
      <w:pPr>
        <w:ind w:right="899"/>
        <w:jc w:val="both"/>
        <w:rPr>
          <w:rFonts w:ascii="Palatino Linotype" w:eastAsia="Palatino Linotype" w:hAnsi="Palatino Linotype" w:cs="Palatino Linotype"/>
        </w:rPr>
      </w:pPr>
    </w:p>
    <w:p w14:paraId="4C128298"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este sentido, la aplicación informática a la que hace referencia el artículo 81 de la Ley General, se encuentra alojada en la dirección electrónica: </w:t>
      </w:r>
      <w:hyperlink r:id="rId11" w:history="1">
        <w:r w:rsidRPr="00FC6122">
          <w:rPr>
            <w:rFonts w:ascii="Palatino Linotype" w:eastAsia="Palatino Linotype" w:hAnsi="Palatino Linotype" w:cs="Palatino Linotype"/>
          </w:rPr>
          <w:t>https://www.gob.mx/agn/acciones-y-programas/registro-nacional-de-archivos</w:t>
        </w:r>
      </w:hyperlink>
      <w:r w:rsidRPr="00FC6122">
        <w:rPr>
          <w:rFonts w:ascii="Palatino Linotype" w:eastAsia="Palatino Linotype" w:hAnsi="Palatino Linotype" w:cs="Palatino Linotype"/>
        </w:rPr>
        <w:t>:</w:t>
      </w:r>
    </w:p>
    <w:p w14:paraId="7D28F0A2" w14:textId="77777777" w:rsidR="006B0D52" w:rsidRPr="006F10CA" w:rsidRDefault="006B0D52" w:rsidP="006B0D52">
      <w:pPr>
        <w:spacing w:line="360" w:lineRule="auto"/>
        <w:jc w:val="center"/>
        <w:rPr>
          <w:rFonts w:ascii="Palatino Linotype" w:eastAsia="Palatino Linotype" w:hAnsi="Palatino Linotype" w:cs="Palatino Linotype"/>
        </w:rPr>
      </w:pPr>
      <w:r w:rsidRPr="006F10CA">
        <w:rPr>
          <w:rFonts w:ascii="Palatino Linotype" w:eastAsia="Palatino Linotype" w:hAnsi="Palatino Linotype" w:cs="Palatino Linotype"/>
          <w:noProof/>
          <w:lang w:eastAsia="es-MX"/>
        </w:rPr>
        <w:lastRenderedPageBreak/>
        <w:drawing>
          <wp:inline distT="0" distB="0" distL="0" distR="0" wp14:anchorId="65973145" wp14:editId="744A1D99">
            <wp:extent cx="2924355" cy="4235570"/>
            <wp:effectExtent l="95250" t="114300" r="104775" b="107950"/>
            <wp:docPr id="3" name="image6.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9" name="image6.png" descr="Imagen que contiene Texto&#10;&#10;Descripción generada automáticamente"/>
                    <pic:cNvPicPr preferRelativeResize="0"/>
                  </pic:nvPicPr>
                  <pic:blipFill>
                    <a:blip r:embed="rId12"/>
                    <a:srcRect t="-302"/>
                    <a:stretch>
                      <a:fillRect/>
                    </a:stretch>
                  </pic:blipFill>
                  <pic:spPr>
                    <a:xfrm>
                      <a:off x="0" y="0"/>
                      <a:ext cx="2960338" cy="4287687"/>
                    </a:xfrm>
                    <a:prstGeom prst="rect">
                      <a:avLst/>
                    </a:prstGeom>
                    <a:ln/>
                    <a:effectLst>
                      <a:outerShdw blurRad="63500" sx="102000" sy="102000" algn="ctr" rotWithShape="0">
                        <a:prstClr val="black">
                          <a:alpha val="40000"/>
                        </a:prstClr>
                      </a:outerShdw>
                    </a:effectLst>
                  </pic:spPr>
                </pic:pic>
              </a:graphicData>
            </a:graphic>
          </wp:inline>
        </w:drawing>
      </w:r>
    </w:p>
    <w:p w14:paraId="26A47AE1" w14:textId="77777777" w:rsidR="006B0D52" w:rsidRPr="006F10CA" w:rsidRDefault="006B0D52" w:rsidP="006B0D52">
      <w:pPr>
        <w:spacing w:line="360" w:lineRule="auto"/>
        <w:jc w:val="center"/>
        <w:rPr>
          <w:rFonts w:ascii="Palatino Linotype" w:eastAsia="Palatino Linotype" w:hAnsi="Palatino Linotype" w:cs="Palatino Linotype"/>
        </w:rPr>
      </w:pPr>
    </w:p>
    <w:p w14:paraId="0F0ABF51"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Asimismo, el procedimiento para la inscripción es el siguiente:</w:t>
      </w:r>
    </w:p>
    <w:p w14:paraId="2A5A3508"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61B14CFF" w14:textId="77777777" w:rsidR="006B0D52" w:rsidRPr="006F10CA" w:rsidRDefault="006B0D52" w:rsidP="006B0D52">
      <w:pPr>
        <w:spacing w:line="360" w:lineRule="auto"/>
        <w:jc w:val="center"/>
        <w:rPr>
          <w:rFonts w:ascii="Palatino Linotype" w:eastAsia="Palatino Linotype" w:hAnsi="Palatino Linotype" w:cs="Palatino Linotype"/>
        </w:rPr>
      </w:pPr>
      <w:r w:rsidRPr="006F10CA">
        <w:rPr>
          <w:rFonts w:ascii="Palatino Linotype" w:eastAsia="Palatino Linotype" w:hAnsi="Palatino Linotype" w:cs="Palatino Linotype"/>
          <w:noProof/>
          <w:lang w:eastAsia="es-MX"/>
        </w:rPr>
        <w:lastRenderedPageBreak/>
        <mc:AlternateContent>
          <mc:Choice Requires="wps">
            <w:drawing>
              <wp:anchor distT="0" distB="0" distL="114300" distR="114300" simplePos="0" relativeHeight="251659264" behindDoc="0" locked="0" layoutInCell="1" allowOverlap="1" wp14:anchorId="5A5E683F" wp14:editId="72D227DA">
                <wp:simplePos x="0" y="0"/>
                <wp:positionH relativeFrom="column">
                  <wp:posOffset>2041949</wp:posOffset>
                </wp:positionH>
                <wp:positionV relativeFrom="paragraph">
                  <wp:posOffset>5338656</wp:posOffset>
                </wp:positionV>
                <wp:extent cx="2800350" cy="152400"/>
                <wp:effectExtent l="76200" t="38100" r="57150" b="95250"/>
                <wp:wrapNone/>
                <wp:docPr id="2" name="Rectángulo redondeado 2"/>
                <wp:cNvGraphicFramePr/>
                <a:graphic xmlns:a="http://schemas.openxmlformats.org/drawingml/2006/main">
                  <a:graphicData uri="http://schemas.microsoft.com/office/word/2010/wordprocessingShape">
                    <wps:wsp>
                      <wps:cNvSpPr/>
                      <wps:spPr>
                        <a:xfrm>
                          <a:off x="0" y="0"/>
                          <a:ext cx="2800350" cy="152400"/>
                        </a:xfrm>
                        <a:prstGeom prst="round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CCA960" id="Rectángulo redondeado 2" o:spid="_x0000_s1026" style="position:absolute;margin-left:160.8pt;margin-top:420.35pt;width:220.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" filled="f" strokecolor="red" strokeweight="3pt">
                <v:shadow on="t" color="black" opacity="22937f" origin=",.5" offset="0,.63889mm"/>
              </v:roundrect>
            </w:pict>
          </mc:Fallback>
        </mc:AlternateContent>
      </w:r>
      <w:r w:rsidRPr="006F10CA">
        <w:rPr>
          <w:rFonts w:ascii="Palatino Linotype" w:eastAsia="Palatino Linotype" w:hAnsi="Palatino Linotype" w:cs="Palatino Linotype"/>
          <w:noProof/>
          <w:lang w:eastAsia="es-MX"/>
        </w:rPr>
        <w:drawing>
          <wp:inline distT="0" distB="0" distL="0" distR="0" wp14:anchorId="034FD6C7" wp14:editId="28EF3815">
            <wp:extent cx="5609815" cy="5909734"/>
            <wp:effectExtent l="0" t="0" r="0" b="0"/>
            <wp:docPr id="4" name="image10.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8" name="image10.png" descr="Texto&#10;&#10;Descripción generada automáticamente"/>
                    <pic:cNvPicPr preferRelativeResize="0"/>
                  </pic:nvPicPr>
                  <pic:blipFill>
                    <a:blip r:embed="rId13"/>
                    <a:srcRect/>
                    <a:stretch>
                      <a:fillRect/>
                    </a:stretch>
                  </pic:blipFill>
                  <pic:spPr>
                    <a:xfrm>
                      <a:off x="0" y="0"/>
                      <a:ext cx="5612699" cy="5912772"/>
                    </a:xfrm>
                    <a:prstGeom prst="rect">
                      <a:avLst/>
                    </a:prstGeom>
                    <a:ln/>
                  </pic:spPr>
                </pic:pic>
              </a:graphicData>
            </a:graphic>
          </wp:inline>
        </w:drawing>
      </w:r>
    </w:p>
    <w:p w14:paraId="69E3AB59"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Respecto a la inscripción, en la plataforma se advierte que los Sujetos Obligados debieron realizarla conforme al siguiente calendario:</w:t>
      </w:r>
    </w:p>
    <w:p w14:paraId="5E3177EE" w14:textId="77777777" w:rsidR="006B0D52" w:rsidRPr="006F10CA" w:rsidRDefault="006B0D52" w:rsidP="006B0D52">
      <w:pPr>
        <w:spacing w:line="360" w:lineRule="auto"/>
        <w:jc w:val="both"/>
        <w:rPr>
          <w:rFonts w:ascii="Palatino Linotype" w:eastAsia="Palatino Linotype" w:hAnsi="Palatino Linotype" w:cs="Palatino Linotype"/>
        </w:rPr>
      </w:pPr>
    </w:p>
    <w:p w14:paraId="2AD2D64E" w14:textId="77777777" w:rsidR="006B0D52" w:rsidRPr="006F10CA" w:rsidRDefault="006B0D52" w:rsidP="006B0D52">
      <w:pPr>
        <w:spacing w:line="360" w:lineRule="auto"/>
        <w:jc w:val="center"/>
        <w:rPr>
          <w:rFonts w:ascii="Palatino Linotype" w:eastAsia="Palatino Linotype" w:hAnsi="Palatino Linotype" w:cs="Palatino Linotype"/>
        </w:rPr>
      </w:pPr>
      <w:r w:rsidRPr="006F10CA">
        <w:rPr>
          <w:rFonts w:ascii="Palatino Linotype" w:eastAsia="Palatino Linotype" w:hAnsi="Palatino Linotype" w:cs="Palatino Linotype"/>
          <w:noProof/>
          <w:lang w:eastAsia="es-MX"/>
        </w:rPr>
        <w:lastRenderedPageBreak/>
        <mc:AlternateContent>
          <mc:Choice Requires="wps">
            <w:drawing>
              <wp:anchor distT="0" distB="0" distL="114300" distR="114300" simplePos="0" relativeHeight="251660288" behindDoc="0" locked="0" layoutInCell="1" allowOverlap="1" wp14:anchorId="7C474269" wp14:editId="54CBC39C">
                <wp:simplePos x="0" y="0"/>
                <wp:positionH relativeFrom="column">
                  <wp:posOffset>1110614</wp:posOffset>
                </wp:positionH>
                <wp:positionV relativeFrom="paragraph">
                  <wp:posOffset>1981200</wp:posOffset>
                </wp:positionV>
                <wp:extent cx="3533775" cy="419100"/>
                <wp:effectExtent l="19050" t="19050" r="28575" b="19050"/>
                <wp:wrapNone/>
                <wp:docPr id="15" name="Rectángulo redondeado 15"/>
                <wp:cNvGraphicFramePr/>
                <a:graphic xmlns:a="http://schemas.openxmlformats.org/drawingml/2006/main">
                  <a:graphicData uri="http://schemas.microsoft.com/office/word/2010/wordprocessingShape">
                    <wps:wsp>
                      <wps:cNvSpPr/>
                      <wps:spPr>
                        <a:xfrm>
                          <a:off x="0" y="0"/>
                          <a:ext cx="3533775" cy="419100"/>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A9916" id="Rectángulo redondeado 15" o:spid="_x0000_s1026" style="position:absolute;margin-left:87.45pt;margin-top:156pt;width:27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" filled="f" strokecolor="red" strokeweight="2.25pt">
                <v:shadow on="t" color="black" opacity="22937f" origin=",.5" offset="0,.63889mm"/>
              </v:roundrect>
            </w:pict>
          </mc:Fallback>
        </mc:AlternateContent>
      </w:r>
      <w:r w:rsidRPr="006F10CA">
        <w:rPr>
          <w:rFonts w:ascii="Palatino Linotype" w:eastAsia="Palatino Linotype" w:hAnsi="Palatino Linotype" w:cs="Palatino Linotype"/>
          <w:noProof/>
          <w:lang w:eastAsia="es-MX"/>
        </w:rPr>
        <w:drawing>
          <wp:inline distT="0" distB="0" distL="0" distR="0" wp14:anchorId="281C0F1D" wp14:editId="577CA466">
            <wp:extent cx="3600000" cy="3013243"/>
            <wp:effectExtent l="0" t="0" r="0" b="0"/>
            <wp:docPr id="5"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111" name="image2.png" descr="Tabla&#10;&#10;Descripción generada automáticamente"/>
                    <pic:cNvPicPr preferRelativeResize="0"/>
                  </pic:nvPicPr>
                  <pic:blipFill>
                    <a:blip r:embed="rId14"/>
                    <a:srcRect/>
                    <a:stretch>
                      <a:fillRect/>
                    </a:stretch>
                  </pic:blipFill>
                  <pic:spPr>
                    <a:xfrm>
                      <a:off x="0" y="0"/>
                      <a:ext cx="3600000" cy="3013243"/>
                    </a:xfrm>
                    <a:prstGeom prst="rect">
                      <a:avLst/>
                    </a:prstGeom>
                    <a:ln/>
                  </pic:spPr>
                </pic:pic>
              </a:graphicData>
            </a:graphic>
          </wp:inline>
        </w:drawing>
      </w:r>
    </w:p>
    <w:p w14:paraId="757436F0"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Derivado de lo anterior, se desprende que los Sujetos Obligados de la Región Centro-Sur, a la que pertenece el Estado de México, debieron realizar su inscripción en el periodo comprendido del 01 de julio al 31 de diciembre de 2021, asimismo que una vez cargada la información, la plataforma genera una cédula de inscripción, que es descargable, al ser el comprobante de cumplimiento de dicha obligación.</w:t>
      </w:r>
    </w:p>
    <w:p w14:paraId="066C95C5"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0EBA4E5B"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Asimismo, respecto al requerimiento relacionado con saber quién se encargó del llenado del Registro Nacional de Archivos del ejercicio 2021, y que personas intervinieron para el llenado de dicho registro, es oportuno referir que el Manual de funcionamiento del Registro Nacional de Archivos, establece que es el responsable del Área Coordinadora de Archivos quien llevará a cabo la inscripción, mientras que la validación del mismo se hará por el Titular o la máxima autoridad del Sujeto Obligado como se advierte a continuación:</w:t>
      </w:r>
    </w:p>
    <w:p w14:paraId="1C5CBDD8" w14:textId="77777777" w:rsidR="006B0D52" w:rsidRPr="006F10CA" w:rsidRDefault="006B0D52" w:rsidP="006B0D52">
      <w:pPr>
        <w:spacing w:line="360" w:lineRule="auto"/>
        <w:jc w:val="both"/>
        <w:rPr>
          <w:rFonts w:ascii="Palatino Linotype" w:eastAsia="Palatino Linotype" w:hAnsi="Palatino Linotype" w:cs="Palatino Linotype"/>
        </w:rPr>
      </w:pPr>
      <w:r w:rsidRPr="006F10CA">
        <w:rPr>
          <w:rFonts w:ascii="Palatino Linotype" w:eastAsia="Palatino Linotype" w:hAnsi="Palatino Linotype" w:cs="Palatino Linotype"/>
          <w:noProof/>
          <w:lang w:eastAsia="es-MX"/>
        </w:rPr>
        <w:lastRenderedPageBreak/>
        <w:drawing>
          <wp:inline distT="0" distB="0" distL="0" distR="0" wp14:anchorId="63BBC73A" wp14:editId="35D6E4AC">
            <wp:extent cx="5534025" cy="4817533"/>
            <wp:effectExtent l="0" t="0" r="0" b="2540"/>
            <wp:docPr id="6" name="image9.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110" name="image9.png" descr="Imagen que contiene Escala de tiempo&#10;&#10;Descripción generada automáticamente"/>
                    <pic:cNvPicPr preferRelativeResize="0"/>
                  </pic:nvPicPr>
                  <pic:blipFill>
                    <a:blip r:embed="rId15"/>
                    <a:srcRect b="31219"/>
                    <a:stretch>
                      <a:fillRect/>
                    </a:stretch>
                  </pic:blipFill>
                  <pic:spPr>
                    <a:xfrm>
                      <a:off x="0" y="0"/>
                      <a:ext cx="5535546" cy="4818857"/>
                    </a:xfrm>
                    <a:prstGeom prst="rect">
                      <a:avLst/>
                    </a:prstGeom>
                    <a:ln/>
                  </pic:spPr>
                </pic:pic>
              </a:graphicData>
            </a:graphic>
          </wp:inline>
        </w:drawing>
      </w:r>
    </w:p>
    <w:p w14:paraId="2CEBD792" w14:textId="77777777" w:rsidR="006B0D52" w:rsidRPr="006F10CA" w:rsidRDefault="006B0D52" w:rsidP="006B0D52">
      <w:pPr>
        <w:spacing w:line="360" w:lineRule="auto"/>
        <w:jc w:val="both"/>
        <w:rPr>
          <w:rFonts w:ascii="Palatino Linotype" w:eastAsia="Palatino Linotype" w:hAnsi="Palatino Linotype" w:cs="Palatino Linotype"/>
        </w:rPr>
      </w:pPr>
      <w:r w:rsidRPr="006F10CA">
        <w:rPr>
          <w:rFonts w:ascii="Palatino Linotype" w:eastAsia="Palatino Linotype" w:hAnsi="Palatino Linotype" w:cs="Palatino Linotype"/>
          <w:noProof/>
          <w:lang w:eastAsia="es-MX"/>
        </w:rPr>
        <w:lastRenderedPageBreak/>
        <w:drawing>
          <wp:inline distT="0" distB="0" distL="0" distR="0" wp14:anchorId="100F63D8" wp14:editId="39760247">
            <wp:extent cx="5577840" cy="3383280"/>
            <wp:effectExtent l="0" t="0" r="0" b="0"/>
            <wp:docPr id="7" name="image3.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14" name="image3.png" descr="Interfaz de usuario gráfica, Aplicación&#10;&#10;Descripción generada automáticamente"/>
                    <pic:cNvPicPr preferRelativeResize="0"/>
                  </pic:nvPicPr>
                  <pic:blipFill>
                    <a:blip r:embed="rId16"/>
                    <a:srcRect/>
                    <a:stretch>
                      <a:fillRect/>
                    </a:stretch>
                  </pic:blipFill>
                  <pic:spPr>
                    <a:xfrm>
                      <a:off x="0" y="0"/>
                      <a:ext cx="5577840" cy="3383280"/>
                    </a:xfrm>
                    <a:prstGeom prst="rect">
                      <a:avLst/>
                    </a:prstGeom>
                    <a:ln/>
                  </pic:spPr>
                </pic:pic>
              </a:graphicData>
            </a:graphic>
          </wp:inline>
        </w:drawing>
      </w:r>
    </w:p>
    <w:p w14:paraId="6EB9B62E"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En consecuencia, este Órgano Garante determina procedente ordenar la entrega del documento donde conste el Registro Nacional de Archivos 2022 y nombre del servidor público que lo validó; además, en caso de no contar con el mismo, deberá hacer entrega del acuerdo que declare la inexistencia en términos de los artículos 49, fracciones II y XIII, 169 y 170 de la Ley de Transparencia y Acceso a la Información Pública del Estado de México y Municipios.</w:t>
      </w:r>
    </w:p>
    <w:p w14:paraId="658F011D"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3A2A9FDC"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En cuanto al requerimiento realizado por la particular, relacionado con el </w:t>
      </w:r>
      <w:r w:rsidRPr="00FC6122">
        <w:rPr>
          <w:rFonts w:ascii="Palatino Linotype" w:eastAsia="Palatino Linotype" w:hAnsi="Palatino Linotype" w:cs="Palatino Linotype"/>
          <w:b/>
        </w:rPr>
        <w:t>numeral 31,</w:t>
      </w:r>
      <w:r w:rsidRPr="00FC6122">
        <w:rPr>
          <w:rFonts w:ascii="Palatino Linotype" w:eastAsia="Palatino Linotype" w:hAnsi="Palatino Linotype" w:cs="Palatino Linotype"/>
        </w:rPr>
        <w:t xml:space="preserve"> consistente en: </w:t>
      </w:r>
    </w:p>
    <w:p w14:paraId="10438B19" w14:textId="77777777" w:rsidR="006B0D52" w:rsidRPr="006F10CA" w:rsidRDefault="006B0D52" w:rsidP="006B0D52">
      <w:pPr>
        <w:jc w:val="both"/>
        <w:rPr>
          <w:rFonts w:ascii="Palatino Linotype" w:eastAsia="Palatino Linotype" w:hAnsi="Palatino Linotype" w:cs="Palatino Linotype"/>
        </w:rPr>
      </w:pPr>
    </w:p>
    <w:p w14:paraId="0A3BFF3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31 </w:t>
      </w:r>
    </w:p>
    <w:p w14:paraId="3AB9F516"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ENTREGA-RECEPCIÓN DE ARCHIVOS </w:t>
      </w:r>
    </w:p>
    <w:p w14:paraId="0AFC114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del Área Coordinadora de Archivos o en su caso quien haga las labores propias del Área Coordinadora de Archivos y al Titular Órgano Interno de Control al ser la temática del mismo numeral de la competencia de ambos titulares. </w:t>
      </w:r>
    </w:p>
    <w:p w14:paraId="032EB04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12E2A9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31.1</w:t>
      </w:r>
      <w:r w:rsidRPr="006F10CA">
        <w:rPr>
          <w:rFonts w:ascii="Palatino Linotype" w:hAnsi="Palatino Linotype" w:cs="Arial"/>
          <w:i/>
          <w:color w:val="000000" w:themeColor="text1"/>
        </w:rPr>
        <w:t xml:space="preserve"> ¿LA ENTREGA-RECEPCIÓN 2022 DE ARCHIVOS POR CAMBIO DE ADMINISTRACIÓN SE LLEVÓ A CABO COMO LO INDICAN LOS ARTÍCULOS 10 PÁRRAFO SEGUNDO Y 17 DE LA LEY GENERAL DE ARCHIVOS; </w:t>
      </w:r>
      <w:proofErr w:type="gramStart"/>
      <w:r w:rsidRPr="006F10CA">
        <w:rPr>
          <w:rFonts w:ascii="Palatino Linotype" w:hAnsi="Palatino Linotype" w:cs="Arial"/>
          <w:i/>
          <w:color w:val="000000" w:themeColor="text1"/>
        </w:rPr>
        <w:t>ARTÍCULOS 10 PÁRRAFO SEGUNDO Y 17 DE LA LEY DE ARCHIVOS Y ADMINISTRACIÓN DE DOCUMENTOS DEL ESTADO DE MÉXICO Y MUNICIPIOS Y ARTÍCULOS 9, 47 FRACCIÓN XIII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53252B5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3FD825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31.1: </w:t>
      </w:r>
    </w:p>
    <w:p w14:paraId="3F7D877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31.2 </w:t>
      </w:r>
      <w:r w:rsidRPr="006F10CA">
        <w:rPr>
          <w:rFonts w:ascii="Palatino Linotype" w:hAnsi="Palatino Linotype" w:cs="Arial"/>
          <w:i/>
          <w:color w:val="000000" w:themeColor="text1"/>
        </w:rPr>
        <w:t xml:space="preserve">¿QUE INSTRUMENTOS DE CONTROL Y CONSULTA ARCHIVÍSTICA SE ENTREGARON EN EL ACTO DE ENTREGA- RECEPCIÓN 2022 DE LOS ARCHIVOS DE TRÁMITE, CONCENTRACIÓN E HISTÓRICO? </w:t>
      </w:r>
    </w:p>
    <w:p w14:paraId="4DC1B2F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AFCBC4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31.3</w:t>
      </w:r>
      <w:r w:rsidRPr="006F10CA">
        <w:rPr>
          <w:rFonts w:ascii="Palatino Linotype" w:hAnsi="Palatino Linotype" w:cs="Arial"/>
          <w:i/>
          <w:color w:val="000000" w:themeColor="text1"/>
        </w:rPr>
        <w:t xml:space="preserve"> ¿EL TITULAR DEL ÁREA COORDINADORA DE ARCHIVOS O EN SU CASO LA UNIDAD ADMNISTRATIVA QUE REALIZABA LAS LABORES DEL ÁREA COORDINADORA DE ARCHIVOS DE LA ADMINISTRACIÓN ANTERIOR ENTREGÓ EL ARCHIVO MUNICIPAL COMO LO ESTABLECE LA LEY? </w:t>
      </w:r>
    </w:p>
    <w:p w14:paraId="6CCFA8E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58EF609"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31.3: </w:t>
      </w:r>
    </w:p>
    <w:p w14:paraId="0881B4E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31.4</w:t>
      </w:r>
      <w:r w:rsidRPr="006F10CA">
        <w:rPr>
          <w:rFonts w:ascii="Palatino Linotype" w:hAnsi="Palatino Linotype" w:cs="Arial"/>
          <w:i/>
          <w:color w:val="000000" w:themeColor="text1"/>
        </w:rPr>
        <w:t xml:space="preserve"> ¿QUE FUE LO QUE FALTÓ DE ENTREGAR AL TITULAR DEL ÁREA COORDINADORA DE ARCHIVOS O EN SU CASO LA UNIDAD ADMNISTRATIVA QUE REALIZABA LAS LABORES DEL ÁREA COORDINADORA DE ARCHIVOS DE LA ADMINISTRACIÓN ANTERIOR? </w:t>
      </w:r>
    </w:p>
    <w:p w14:paraId="7306B31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311BF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31.5</w:t>
      </w:r>
      <w:r w:rsidRPr="006F10CA">
        <w:rPr>
          <w:rFonts w:ascii="Palatino Linotype" w:hAnsi="Palatino Linotype" w:cs="Arial"/>
          <w:i/>
          <w:color w:val="000000" w:themeColor="text1"/>
        </w:rPr>
        <w:t xml:space="preserve"> ¿EN EL ACTO DE ENTREGA-RECEPCIÓN 2022, </w:t>
      </w:r>
      <w:proofErr w:type="gramStart"/>
      <w:r w:rsidRPr="006F10CA">
        <w:rPr>
          <w:rFonts w:ascii="Palatino Linotype" w:hAnsi="Palatino Linotype" w:cs="Arial"/>
          <w:i/>
          <w:color w:val="000000" w:themeColor="text1"/>
        </w:rPr>
        <w:t>HUBIERON</w:t>
      </w:r>
      <w:proofErr w:type="gramEnd"/>
      <w:r w:rsidRPr="006F10CA">
        <w:rPr>
          <w:rFonts w:ascii="Palatino Linotype" w:hAnsi="Palatino Linotype" w:cs="Arial"/>
          <w:i/>
          <w:color w:val="000000" w:themeColor="text1"/>
        </w:rPr>
        <w:t xml:space="preserve"> UNIDADES ADMINISTRATIVAS DE SU ORGANISMO DESCENTRALIZADO QUE SE FUSIONARON O DESAPARECIERON CON RESPECTO A LA ADMINISTRACIÓN PASADA? </w:t>
      </w:r>
    </w:p>
    <w:p w14:paraId="3AEB1BF6"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89C7D2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3.5: </w:t>
      </w:r>
    </w:p>
    <w:p w14:paraId="5679A09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31.6</w:t>
      </w:r>
      <w:r w:rsidRPr="006F10CA">
        <w:rPr>
          <w:rFonts w:ascii="Palatino Linotype" w:hAnsi="Palatino Linotype" w:cs="Arial"/>
          <w:i/>
          <w:color w:val="000000" w:themeColor="text1"/>
        </w:rPr>
        <w:t xml:space="preserve"> ¿EL PROCEDIMIENTO DE EXTINCIÓN O FUSIÓN DE UNA O MÁS UNIDADES ADMINISTRATIVAS EN LA ENTREGA RECEPCIÓN </w:t>
      </w:r>
      <w:r w:rsidRPr="006F10CA">
        <w:rPr>
          <w:rFonts w:ascii="Palatino Linotype" w:hAnsi="Palatino Linotype" w:cs="Arial"/>
          <w:i/>
          <w:color w:val="000000" w:themeColor="text1"/>
        </w:rPr>
        <w:lastRenderedPageBreak/>
        <w:t xml:space="preserve">2022 </w:t>
      </w:r>
      <w:proofErr w:type="gramStart"/>
      <w:r w:rsidRPr="006F10CA">
        <w:rPr>
          <w:rFonts w:ascii="Palatino Linotype" w:hAnsi="Palatino Linotype" w:cs="Arial"/>
          <w:i/>
          <w:color w:val="000000" w:themeColor="text1"/>
        </w:rPr>
        <w:t>CON RESPECTO A LA ADMINISTRACIÓN ANTERIOR SE LLEVÓ A CABO COMO LO INDICAN LOS ARTÍCULOS 18 Y 19 DE LA LEY DE ARCHIVOS Y ADMINISTRACIÓN DE DOCUMENTOS DEL ESTADO DE MÉXICO Y MUNICIPIOS Y ARTÍCULOS 38, 39 Y 40 DE LOS LINEAMIENTOS PARA LA ADMINISTRACIÓN DE DOCUMENTOS EN EL ESTADO DE MÉXICO?</w:t>
      </w:r>
      <w:proofErr w:type="gramEnd"/>
      <w:r w:rsidRPr="006F10CA">
        <w:rPr>
          <w:rFonts w:ascii="Palatino Linotype" w:hAnsi="Palatino Linotype" w:cs="Arial"/>
          <w:i/>
          <w:color w:val="000000" w:themeColor="text1"/>
        </w:rPr>
        <w:t xml:space="preserve"> </w:t>
      </w:r>
    </w:p>
    <w:p w14:paraId="131200B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4B25A1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31.7</w:t>
      </w:r>
      <w:r w:rsidRPr="006F10CA">
        <w:rPr>
          <w:rFonts w:ascii="Palatino Linotype" w:hAnsi="Palatino Linotype" w:cs="Arial"/>
          <w:i/>
          <w:color w:val="000000" w:themeColor="text1"/>
        </w:rPr>
        <w:t xml:space="preserve"> ¿EL ÁREA COORDINADORA DE ARCHIVOS O EN SU CASO LA UNIDAD ADMINISTRATIVA QUE HACE LAS LABORES DEL ÁREA COORDINADORA DE ARCHIVOS CUENTA CON LA INFORMACIÓN SOBRE LA CANTIDAD DE EXPEDIENTES QUE ENTREGÓ CADA UNIDAD ADMINISTRATIVA EN LA ENTREGA-RECEPCIÓN 2022? </w:t>
      </w:r>
    </w:p>
    <w:p w14:paraId="3937675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D83806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SOLICITO, DE LA MANERA MÁS ATENTA, LA SIGUIENTE DOCUMENTACIÓN EN FORMATO PDF: </w:t>
      </w:r>
    </w:p>
    <w:p w14:paraId="58E160B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31.8</w:t>
      </w:r>
      <w:r w:rsidRPr="006F10CA">
        <w:rPr>
          <w:rFonts w:ascii="Palatino Linotype" w:hAnsi="Palatino Linotype" w:cs="Arial"/>
          <w:i/>
          <w:color w:val="000000" w:themeColor="text1"/>
        </w:rPr>
        <w:t xml:space="preserve"> EL ACTA DE FUSIÓN Y/O EXTINCIÓN, SEGÚN SEA EL CASO, DE UNA UNIDAD ADMNISTRATIVA QUE YA NO CONTINUÉ EN LA PRESENTE ADMINISTRACIÓN CON RESPECTO A LA ANTERIOR ADMINISTRACIÓN EN DONDE SE INDIQUE EL DESTINO DE LOS EXPEDIENTES DE LA UNIDAD ADMNISTRATIVA FUSIONADA O EXTINTA</w:t>
      </w:r>
    </w:p>
    <w:p w14:paraId="5948CF0F"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593C463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31.9</w:t>
      </w:r>
      <w:r w:rsidRPr="006F10CA">
        <w:rPr>
          <w:rFonts w:ascii="Palatino Linotype" w:hAnsi="Palatino Linotype" w:cs="Arial"/>
          <w:i/>
          <w:color w:val="000000" w:themeColor="text1"/>
        </w:rPr>
        <w:t xml:space="preserve"> EL NÚMERO TOTAL DE EXPEDIENTES QUE CADA UNIDAD ADMINISTRATIVA DE LA ANTERIOR ADMINISTRACIÓN DEJÓ EN SUS ARCHIVOS DE TRÁMITE EN LA ENTREGA-RECEPCIÓN 2022. </w:t>
      </w:r>
    </w:p>
    <w:p w14:paraId="785EAF0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36D93D4"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31.1: </w:t>
      </w:r>
    </w:p>
    <w:p w14:paraId="7DCD289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31.10</w:t>
      </w:r>
      <w:r w:rsidRPr="006F10CA">
        <w:rPr>
          <w:rFonts w:ascii="Palatino Linotype" w:hAnsi="Palatino Linotype" w:cs="Arial"/>
          <w:i/>
          <w:color w:val="000000" w:themeColor="text1"/>
        </w:rPr>
        <w:t xml:space="preserve"> ¿POR QUÉ LA ENTREGA-RECEPCIÓN 2022 DE ARCHIVOS POR CAMBIO DE ADMINISTRACIÓN NO SE LLEVÓ A CABO COMO LO ESTABLECE LA LEY? </w:t>
      </w:r>
    </w:p>
    <w:p w14:paraId="429C383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E25C2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31.11</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r w:rsidRPr="006F10CA">
        <w:rPr>
          <w:rFonts w:ascii="Palatino Linotype" w:hAnsi="Palatino Linotype" w:cs="Arial"/>
          <w:i/>
          <w:color w:val="000000" w:themeColor="text1"/>
        </w:rPr>
        <w:lastRenderedPageBreak/>
        <w:t xml:space="preserve">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31</w:t>
      </w:r>
      <w:r w:rsidRPr="006F10CA">
        <w:rPr>
          <w:rFonts w:ascii="Palatino Linotype" w:hAnsi="Palatino Linotype" w:cs="Arial"/>
          <w:i/>
          <w:color w:val="000000" w:themeColor="text1"/>
        </w:rPr>
        <w:t xml:space="preserve"> DEL PRESENTE DOCUMENTO COMO LO ESTABLECE LA LEY? </w:t>
      </w:r>
    </w:p>
    <w:p w14:paraId="09998EB5" w14:textId="77777777" w:rsidR="006B0D52" w:rsidRPr="006F10CA" w:rsidRDefault="006B0D52" w:rsidP="006B0D52">
      <w:pPr>
        <w:pStyle w:val="Prrafodelista"/>
        <w:ind w:left="851" w:right="899"/>
        <w:jc w:val="both"/>
        <w:rPr>
          <w:rFonts w:ascii="Palatino Linotype" w:hAnsi="Palatino Linotype" w:cs="Arial"/>
          <w:i/>
          <w:color w:val="000000" w:themeColor="text1"/>
        </w:rPr>
      </w:pPr>
    </w:p>
    <w:p w14:paraId="630462A2"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Al respecto, es necesario precisar que el artículo 19</w:t>
      </w:r>
      <w:r w:rsidRPr="006F10CA">
        <w:rPr>
          <w:rStyle w:val="Refdenotaalpie"/>
          <w:rFonts w:ascii="Palatino Linotype" w:eastAsia="Palatino Linotype" w:hAnsi="Palatino Linotype" w:cs="Palatino Linotype"/>
        </w:rPr>
        <w:footnoteReference w:id="13"/>
      </w:r>
      <w:r w:rsidRPr="00FC6122">
        <w:rPr>
          <w:rFonts w:ascii="Palatino Linotype" w:eastAsia="Palatino Linotype" w:hAnsi="Palatino Linotype" w:cs="Palatino Linotype"/>
        </w:rPr>
        <w:t xml:space="preserve">, de la Ley Orgánica Municipal del Estado de México, para la entrega recepción de los entes Municipales el primero de enero del año inmediato siguiente a aquel en que se hayan efectuado las elecciones municipales, se procede a la suscripción de las actas y demás documentos relativos a la entrega-recepción de la administración municipal, con la participación de los miembros de los ayuntamientos y los titulares de sus dependencias administrativas salientes y entrantes y la documentación que se señala anteriormente deberá ser conocida en la primera sesión de Cabildo por los integrantes del Ayuntamiento a los cuales se les entregará copia de la misma, entonces, para la entrega-recepción en materia de archivos se deben contemplar todos los instrumentos de archivísticos, como se </w:t>
      </w:r>
      <w:r w:rsidRPr="00FC6122">
        <w:rPr>
          <w:rFonts w:ascii="Palatino Linotype" w:eastAsia="Palatino Linotype" w:hAnsi="Palatino Linotype" w:cs="Palatino Linotype"/>
        </w:rPr>
        <w:lastRenderedPageBreak/>
        <w:t>desprende de los artículos 10, segundo párrafo, y 17 de la Ley General de Archivos y de la Ley Local que a la letra señalan lo siguiente:</w:t>
      </w:r>
    </w:p>
    <w:p w14:paraId="3A48D97D" w14:textId="77777777" w:rsidR="006B0D52" w:rsidRPr="006F10CA" w:rsidRDefault="006B0D52" w:rsidP="006B0D52">
      <w:pPr>
        <w:ind w:right="49"/>
        <w:jc w:val="both"/>
        <w:rPr>
          <w:rFonts w:ascii="Palatino Linotype" w:eastAsia="Palatino Linotype" w:hAnsi="Palatino Linotype" w:cs="Palatino Linotype"/>
        </w:rPr>
      </w:pPr>
    </w:p>
    <w:p w14:paraId="17CC54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10...</w:t>
      </w:r>
      <w:r w:rsidRPr="006F10CA">
        <w:rPr>
          <w:rFonts w:ascii="Palatino Linotype" w:hAnsi="Palatino Linotype" w:cs="Arial"/>
          <w:i/>
          <w:color w:val="000000" w:themeColor="text1"/>
        </w:rPr>
        <w:t xml:space="preserve"> </w:t>
      </w:r>
    </w:p>
    <w:p w14:paraId="14DECFE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El servidor público que concluya su empleo, cargo o comisión, </w:t>
      </w:r>
      <w:r w:rsidRPr="006F10CA">
        <w:rPr>
          <w:rFonts w:ascii="Palatino Linotype" w:hAnsi="Palatino Linotype" w:cs="Arial"/>
          <w:b/>
          <w:i/>
          <w:color w:val="000000" w:themeColor="text1"/>
        </w:rPr>
        <w:t xml:space="preserve">deberá garantizar la entrega de los archivos a quien lo sustituya, debiendo estar organizados y descritos de conformidad con los instrumentos de control </w:t>
      </w:r>
      <w:r w:rsidRPr="006F10CA">
        <w:rPr>
          <w:rFonts w:ascii="Palatino Linotype" w:hAnsi="Palatino Linotype" w:cs="Arial"/>
          <w:i/>
          <w:color w:val="000000" w:themeColor="text1"/>
        </w:rPr>
        <w:t xml:space="preserve">y consulta archivísticos que identifiquen la función que les dio origen en los términos de esta Ley. </w:t>
      </w:r>
    </w:p>
    <w:p w14:paraId="42DAEC6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3ABB4D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Artículo 17.</w:t>
      </w:r>
      <w:r w:rsidRPr="006F10CA">
        <w:rPr>
          <w:rFonts w:ascii="Palatino Linotype" w:hAnsi="Palatino Linotype" w:cs="Arial"/>
          <w:i/>
          <w:color w:val="000000" w:themeColor="text1"/>
        </w:rPr>
        <w:t xml:space="preserve"> Los servidores públicos que deban elaborar un acta de entrega-recepción al separarse de su empleo, cargo o comisión, en los términos de las disposiciones jurídicas aplicables, </w:t>
      </w:r>
      <w:r w:rsidRPr="006F10CA">
        <w:rPr>
          <w:rFonts w:ascii="Palatino Linotype" w:hAnsi="Palatino Linotype" w:cs="Arial"/>
          <w:b/>
          <w:i/>
          <w:color w:val="000000" w:themeColor="text1"/>
        </w:rPr>
        <w:t>deberán entregar los archivos que se encuentren bajo su custodia, así como los instrumentos de control y consulta archivísticos actualizados</w:t>
      </w:r>
      <w:r w:rsidRPr="006F10CA">
        <w:rPr>
          <w:rFonts w:ascii="Palatino Linotype" w:hAnsi="Palatino Linotype" w:cs="Arial"/>
          <w:i/>
          <w:color w:val="000000" w:themeColor="text1"/>
        </w:rPr>
        <w:t>, señalando los documentos con posible valor histórico de acuerdo con el catálogo de disposición documental.”</w:t>
      </w:r>
    </w:p>
    <w:p w14:paraId="4D46316A" w14:textId="77777777" w:rsidR="006B0D52" w:rsidRPr="006F10CA" w:rsidRDefault="006B0D52" w:rsidP="006B0D52">
      <w:pPr>
        <w:ind w:right="49"/>
        <w:jc w:val="both"/>
        <w:rPr>
          <w:rFonts w:ascii="Palatino Linotype" w:hAnsi="Palatino Linotype"/>
        </w:rPr>
      </w:pPr>
    </w:p>
    <w:p w14:paraId="18E29304"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Así, es oportuno mencionar que los </w:t>
      </w:r>
      <w:r w:rsidRPr="00FC6122">
        <w:rPr>
          <w:rFonts w:ascii="Palatino Linotype" w:eastAsia="Palatino Linotype" w:hAnsi="Palatino Linotype" w:cs="Palatino Linotype"/>
          <w:i/>
        </w:rPr>
        <w:t>instrumentos</w:t>
      </w:r>
      <w:r w:rsidRPr="00FC6122">
        <w:rPr>
          <w:rFonts w:ascii="Palatino Linotype" w:eastAsia="Palatino Linotype" w:hAnsi="Palatino Linotype" w:cs="Palatino Linotype"/>
        </w:rPr>
        <w:t xml:space="preserve"> de control archivístico son los instrumentos técnicos que propician la organización, control y conservación de los documentos de archivo a lo largo de su ciclo vital que son el cuadro general de clasificación archivística y el catálogo de disposición documental; mientas que los instrumentos de consulta son los os instrumentos que describen las series, expedientes o documentos de archivo y que permiten la localización, transferencia o baja documental. </w:t>
      </w:r>
    </w:p>
    <w:p w14:paraId="472EBC52"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66FB74A5"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Asimismo, la Ley General de Archivos y la Ley Local, en el artículo 13, párrafo primero disponen que los Sujetos Obligados deben contar con instrumentos de control y consulta archivísticos, como el Cuadro General de Clasificación Archivística, el Catálogo de Disposición Documental y los Inventarios Documentales, a saber:</w:t>
      </w:r>
    </w:p>
    <w:p w14:paraId="57B6DC7F" w14:textId="77777777" w:rsidR="006B0D52" w:rsidRPr="006F10CA" w:rsidRDefault="006B0D52" w:rsidP="006B0D52">
      <w:pPr>
        <w:ind w:right="49"/>
        <w:jc w:val="both"/>
        <w:rPr>
          <w:rFonts w:ascii="Palatino Linotype" w:eastAsia="Palatino Linotype" w:hAnsi="Palatino Linotype" w:cs="Palatino Linotype"/>
        </w:rPr>
      </w:pPr>
    </w:p>
    <w:p w14:paraId="1D35C5F6" w14:textId="77777777" w:rsidR="006B0D52" w:rsidRPr="006F10CA" w:rsidRDefault="006B0D52" w:rsidP="006B0D52">
      <w:pPr>
        <w:ind w:left="567" w:right="567"/>
        <w:jc w:val="both"/>
        <w:rPr>
          <w:rFonts w:ascii="Palatino Linotype" w:eastAsia="Palatino Linotype" w:hAnsi="Palatino Linotype" w:cs="Palatino Linotype"/>
          <w:i/>
        </w:rPr>
      </w:pPr>
      <w:r w:rsidRPr="006F10CA">
        <w:rPr>
          <w:rFonts w:ascii="Palatino Linotype" w:eastAsia="Palatino Linotype" w:hAnsi="Palatino Linotype" w:cs="Palatino Linotype"/>
          <w:i/>
        </w:rPr>
        <w:t>“</w:t>
      </w:r>
      <w:r w:rsidRPr="006F10CA">
        <w:rPr>
          <w:rFonts w:ascii="Palatino Linotype" w:eastAsia="Palatino Linotype" w:hAnsi="Palatino Linotype" w:cs="Palatino Linotype"/>
          <w:b/>
          <w:i/>
        </w:rPr>
        <w:t>Artículo 13</w:t>
      </w:r>
      <w:r w:rsidRPr="006F10CA">
        <w:rPr>
          <w:rFonts w:ascii="Palatino Linotype" w:eastAsia="Palatino Linotype" w:hAnsi="Palatino Linotype" w:cs="Palatino Linotype"/>
          <w:i/>
        </w:rPr>
        <w:t xml:space="preserve">. Los Sujetos Obligados deberán contar con los Instrumentos de Control y Consulta Archivísticos conforme a sus atribuciones y funciones, manteniéndolos actualizados y disponibles; y contarán al menos con los siguientes: </w:t>
      </w:r>
    </w:p>
    <w:p w14:paraId="32F82F55" w14:textId="77777777" w:rsidR="006B0D52" w:rsidRPr="006F10CA" w:rsidRDefault="006B0D52" w:rsidP="006B0D52">
      <w:pPr>
        <w:ind w:left="567" w:right="567"/>
        <w:jc w:val="both"/>
        <w:rPr>
          <w:rFonts w:ascii="Palatino Linotype" w:eastAsia="Palatino Linotype" w:hAnsi="Palatino Linotype" w:cs="Palatino Linotype"/>
          <w:i/>
        </w:rPr>
      </w:pPr>
      <w:r w:rsidRPr="006F10CA">
        <w:rPr>
          <w:rFonts w:ascii="Palatino Linotype" w:eastAsia="Palatino Linotype" w:hAnsi="Palatino Linotype" w:cs="Palatino Linotype"/>
          <w:b/>
          <w:i/>
        </w:rPr>
        <w:t>I.</w:t>
      </w:r>
      <w:r w:rsidRPr="006F10CA">
        <w:rPr>
          <w:rFonts w:ascii="Palatino Linotype" w:eastAsia="Palatino Linotype" w:hAnsi="Palatino Linotype" w:cs="Palatino Linotype"/>
          <w:i/>
        </w:rPr>
        <w:t xml:space="preserve"> Cuadro General de Clasificación Archivística; </w:t>
      </w:r>
    </w:p>
    <w:p w14:paraId="763C95DC" w14:textId="77777777" w:rsidR="006B0D52" w:rsidRPr="006F10CA" w:rsidRDefault="006B0D52" w:rsidP="006B0D52">
      <w:pPr>
        <w:ind w:left="567" w:right="567"/>
        <w:jc w:val="both"/>
        <w:rPr>
          <w:rFonts w:ascii="Palatino Linotype" w:eastAsia="Palatino Linotype" w:hAnsi="Palatino Linotype" w:cs="Palatino Linotype"/>
          <w:i/>
        </w:rPr>
      </w:pPr>
      <w:r w:rsidRPr="006F10CA">
        <w:rPr>
          <w:rFonts w:ascii="Palatino Linotype" w:eastAsia="Palatino Linotype" w:hAnsi="Palatino Linotype" w:cs="Palatino Linotype"/>
          <w:b/>
          <w:i/>
        </w:rPr>
        <w:t>II</w:t>
      </w:r>
      <w:r w:rsidRPr="006F10CA">
        <w:rPr>
          <w:rFonts w:ascii="Palatino Linotype" w:eastAsia="Palatino Linotype" w:hAnsi="Palatino Linotype" w:cs="Palatino Linotype"/>
          <w:i/>
        </w:rPr>
        <w:t xml:space="preserve">. Catálogo de Disposición Documental, y </w:t>
      </w:r>
    </w:p>
    <w:p w14:paraId="0D4E0BCA" w14:textId="77777777" w:rsidR="006B0D52" w:rsidRPr="006F10CA" w:rsidRDefault="006B0D52" w:rsidP="006B0D52">
      <w:pPr>
        <w:ind w:left="567" w:right="567"/>
        <w:jc w:val="both"/>
        <w:rPr>
          <w:rFonts w:ascii="Palatino Linotype" w:eastAsia="Palatino Linotype" w:hAnsi="Palatino Linotype" w:cs="Palatino Linotype"/>
          <w:i/>
        </w:rPr>
      </w:pPr>
      <w:r w:rsidRPr="006F10CA">
        <w:rPr>
          <w:rFonts w:ascii="Palatino Linotype" w:eastAsia="Palatino Linotype" w:hAnsi="Palatino Linotype" w:cs="Palatino Linotype"/>
          <w:b/>
          <w:i/>
        </w:rPr>
        <w:t>III.</w:t>
      </w:r>
      <w:r w:rsidRPr="006F10CA">
        <w:rPr>
          <w:rFonts w:ascii="Palatino Linotype" w:eastAsia="Palatino Linotype" w:hAnsi="Palatino Linotype" w:cs="Palatino Linotype"/>
          <w:i/>
        </w:rPr>
        <w:t xml:space="preserve"> Inventarios Documentales.”</w:t>
      </w:r>
    </w:p>
    <w:p w14:paraId="06270965" w14:textId="77777777" w:rsidR="006B0D52" w:rsidRPr="006F10CA" w:rsidRDefault="006B0D52" w:rsidP="006B0D52">
      <w:pPr>
        <w:ind w:left="567" w:right="567"/>
        <w:jc w:val="both"/>
        <w:rPr>
          <w:rFonts w:ascii="Palatino Linotype" w:eastAsia="Palatino Linotype" w:hAnsi="Palatino Linotype" w:cs="Palatino Linotype"/>
          <w:i/>
        </w:rPr>
      </w:pPr>
      <w:r w:rsidRPr="006F10CA">
        <w:rPr>
          <w:rFonts w:ascii="Palatino Linotype" w:eastAsia="Palatino Linotype" w:hAnsi="Palatino Linotype" w:cs="Palatino Linotype"/>
          <w:b/>
          <w:i/>
        </w:rPr>
        <w:t xml:space="preserve">(Énfasis añadido) </w:t>
      </w:r>
    </w:p>
    <w:p w14:paraId="22A02655" w14:textId="77777777" w:rsidR="006B0D52" w:rsidRPr="006F10CA" w:rsidRDefault="006B0D52" w:rsidP="006B0D52">
      <w:pPr>
        <w:ind w:right="900"/>
        <w:jc w:val="both"/>
        <w:rPr>
          <w:rFonts w:ascii="Palatino Linotype" w:eastAsia="Palatino Linotype" w:hAnsi="Palatino Linotype" w:cs="Palatino Linotype"/>
          <w:i/>
        </w:rPr>
      </w:pPr>
    </w:p>
    <w:p w14:paraId="74EB5F05"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Derivado de lo anterior se advierte que la particular pretende conocer si en la entrega recepción de los archivos de trámite, de concentración e histórico, derivado del cambio de administración, los servidores públicos salientes entregaron los instrumentos de control y consulta archivísticos, cuáles de ellos se entregaron, es decir, si se proporcionaron cuadros de clasificación archivística, catálogos de disposición documental e inventarios documentales y cuantos.</w:t>
      </w:r>
    </w:p>
    <w:p w14:paraId="04A94259" w14:textId="77777777" w:rsidR="006B0D52" w:rsidRPr="006F10CA" w:rsidRDefault="006B0D52" w:rsidP="006B0D52">
      <w:pPr>
        <w:spacing w:line="360" w:lineRule="auto"/>
        <w:jc w:val="both"/>
        <w:rPr>
          <w:rFonts w:ascii="Palatino Linotype" w:eastAsia="Palatino Linotype" w:hAnsi="Palatino Linotype" w:cs="Palatino Linotype"/>
        </w:rPr>
      </w:pPr>
    </w:p>
    <w:p w14:paraId="6C6309CD" w14:textId="77777777" w:rsidR="006B0D52" w:rsidRPr="00FC6122" w:rsidRDefault="006B0D52" w:rsidP="006B0D52">
      <w:pPr>
        <w:pStyle w:val="Prrafodelista"/>
        <w:numPr>
          <w:ilvl w:val="0"/>
          <w:numId w:val="1"/>
        </w:numPr>
        <w:spacing w:line="360" w:lineRule="auto"/>
        <w:jc w:val="both"/>
        <w:rPr>
          <w:rFonts w:ascii="Palatino Linotype" w:eastAsia="Palatino Linotype" w:hAnsi="Palatino Linotype" w:cs="Palatino Linotype"/>
        </w:rPr>
      </w:pPr>
      <w:r w:rsidRPr="00FC6122">
        <w:rPr>
          <w:rFonts w:ascii="Palatino Linotype" w:eastAsia="Palatino Linotype" w:hAnsi="Palatino Linotype" w:cs="Palatino Linotype"/>
        </w:rPr>
        <w:t>En esta tesitura, se estima procedente ordenar, derivado del cambio de administración 2019-2021 – 2022-2024, la entrega del soporte documental que dé cuenta de los instrumentos de control y consulta archivística que se entregaron con motivo de la entrega recepción de los archivos de trámite, concentración e histórico.</w:t>
      </w:r>
    </w:p>
    <w:p w14:paraId="2E7BE387"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61D474CD"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respecto al requerimiento identificado con el </w:t>
      </w:r>
      <w:r w:rsidRPr="00FC6122">
        <w:rPr>
          <w:rFonts w:ascii="Palatino Linotype" w:eastAsia="Palatino Linotype" w:hAnsi="Palatino Linotype" w:cs="Palatino Linotype"/>
          <w:b/>
        </w:rPr>
        <w:t>numeral 32</w:t>
      </w:r>
      <w:r w:rsidRPr="00FC6122">
        <w:rPr>
          <w:rFonts w:ascii="Palatino Linotype" w:eastAsia="Palatino Linotype" w:hAnsi="Palatino Linotype" w:cs="Palatino Linotype"/>
        </w:rPr>
        <w:t xml:space="preserve">, consistente en: </w:t>
      </w:r>
    </w:p>
    <w:p w14:paraId="2E91D69B" w14:textId="77777777" w:rsidR="006B0D52" w:rsidRPr="006F10CA" w:rsidRDefault="006B0D52" w:rsidP="006B0D52">
      <w:pPr>
        <w:ind w:right="49"/>
        <w:jc w:val="both"/>
        <w:rPr>
          <w:rFonts w:ascii="Palatino Linotype" w:eastAsia="Palatino Linotype" w:hAnsi="Palatino Linotype" w:cs="Palatino Linotype"/>
        </w:rPr>
      </w:pPr>
    </w:p>
    <w:p w14:paraId="2BE2D4F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32 </w:t>
      </w:r>
    </w:p>
    <w:p w14:paraId="38120890"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DOCUMENTACIÓN CLASIFICADA </w:t>
      </w:r>
    </w:p>
    <w:p w14:paraId="26DF528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lastRenderedPageBreak/>
        <w:t>Nota</w:t>
      </w:r>
      <w:r w:rsidRPr="006F10CA">
        <w:rPr>
          <w:rFonts w:ascii="Palatino Linotype" w:hAnsi="Palatino Linotype" w:cs="Arial"/>
          <w:b/>
          <w:i/>
          <w:color w:val="000000" w:themeColor="text1"/>
        </w:rPr>
        <w:t xml:space="preserve">: </w:t>
      </w:r>
      <w:r w:rsidRPr="006F10CA">
        <w:rPr>
          <w:rFonts w:ascii="Palatino Linotype" w:hAnsi="Palatino Linotype" w:cs="Arial"/>
          <w:i/>
          <w:color w:val="000000" w:themeColor="text1"/>
        </w:rPr>
        <w:t xml:space="preserve">Las preguntas de este numeral están dirigidas al Titular de la Unidad de Transparencia, exceptuando los numerales 32.4, 32.5, 32.6, 32.7, 32.9 y 32.10 los cuales son para el Titular del Área Coordinadora de Archivos o en su caso el Titular de la Unidad Administrativa que hace la labor del Área Coordinadora de Archivos. </w:t>
      </w:r>
    </w:p>
    <w:p w14:paraId="606EEE0C"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AAF21B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32.1</w:t>
      </w:r>
      <w:r w:rsidRPr="006F10CA">
        <w:rPr>
          <w:rFonts w:ascii="Palatino Linotype" w:hAnsi="Palatino Linotype" w:cs="Arial"/>
          <w:i/>
          <w:color w:val="000000" w:themeColor="text1"/>
        </w:rPr>
        <w:t xml:space="preserve"> ¿HAN OTORGADO CAPACITACIÓN A LOS RESPONSABLES DE LOS ARCHIVOS DE TRÁMITE DE SU ORGANISMO DESCENTRALIZADO EN EL CORRECTO MANEJO DE EXPEDIENTES CLASIFICADOS COMO RESERVADOS Y CONFIDENCIALES COMO LO INDICAN LOS ARTÍCULOS 31 FRACCIÓN X, 44 FRACCIÓN VI DE LA LEY GENERAL DE TRANSPARENCIA Y ACCESO A LA INFORMACIÓN PÚBLICA; ARTÍCULOS 74 FRACCIÓN I, 99 Y 101 FRACCIÓN II DE LA LEY GENERAL DE ARCHIVOS Y ARTÍCULO 71 FRACCIÓN I DE LA LEY DE ARCHIVOS Y ADMINISTRACIÓN DE DOCUMENTOS DEL ESTADO DE MÉXICO Y MUNICIPIOS? </w:t>
      </w:r>
    </w:p>
    <w:p w14:paraId="4BAE58A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A8AF3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32.2</w:t>
      </w:r>
      <w:r w:rsidRPr="006F10CA">
        <w:rPr>
          <w:rFonts w:ascii="Palatino Linotype" w:hAnsi="Palatino Linotype" w:cs="Arial"/>
          <w:i/>
          <w:color w:val="000000" w:themeColor="text1"/>
        </w:rPr>
        <w:t xml:space="preserve"> ¿CUANTAS UNIDADES ADMINISTRATIVAS DE SU ORGANISMO DESCENTRALIZADO CUENTAN CON INFORMACIÓN CLASIFICADA COMO RESERVADA Y CONFIDENCIAL? </w:t>
      </w:r>
    </w:p>
    <w:p w14:paraId="3FB8CF9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0011AC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32.3</w:t>
      </w:r>
      <w:r w:rsidRPr="006F10CA">
        <w:rPr>
          <w:rFonts w:ascii="Palatino Linotype" w:hAnsi="Palatino Linotype" w:cs="Arial"/>
          <w:i/>
          <w:color w:val="000000" w:themeColor="text1"/>
        </w:rPr>
        <w:t xml:space="preserve"> ¿COMO ASEGURA LA PROTECCIÓN Y EL RESGUARDO DE LA INFORMACIÓN CLASIFICADA COMO RESERVADA Y CONFIDENCIAL EN LOS ARCHIVOS DE TRÁMITE DE SU ORGANISMO DESCENTRALIZADO? </w:t>
      </w:r>
    </w:p>
    <w:p w14:paraId="356D9B0A"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8E1987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32.4</w:t>
      </w:r>
      <w:r w:rsidRPr="006F10CA">
        <w:rPr>
          <w:rFonts w:ascii="Palatino Linotype" w:hAnsi="Palatino Linotype" w:cs="Arial"/>
          <w:i/>
          <w:color w:val="000000" w:themeColor="text1"/>
        </w:rPr>
        <w:t xml:space="preserve"> ¿EL ACERVO DOCUMENTAL DEL ARCHIVO DE CONCENTRACIÓN DE SU ORGANISMO DESCENTRALIZADO CUENTA CON EXPEDIENTES CLASIFICADOS COMO RESERVADOS Y/0 CONFIDENCIALES? </w:t>
      </w:r>
    </w:p>
    <w:p w14:paraId="11A1D74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8CDA44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32.5</w:t>
      </w:r>
      <w:r w:rsidRPr="006F10CA">
        <w:rPr>
          <w:rFonts w:ascii="Palatino Linotype" w:hAnsi="Palatino Linotype" w:cs="Arial"/>
          <w:i/>
          <w:color w:val="000000" w:themeColor="text1"/>
        </w:rPr>
        <w:t xml:space="preserve"> ¿EL ARCHIVO DE TRÁMITE DEL ARCHIVO DE CONCENTRACIÓN DE SU ORGANISMO DESCENTRALIZADO CUENTA CON EXPEDIENTES CLASIFICADOS COMO RESERVADOS Y/O CONFIDENCIALES?</w:t>
      </w:r>
    </w:p>
    <w:p w14:paraId="54240292"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4837F8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32.6</w:t>
      </w:r>
      <w:r w:rsidRPr="006F10CA">
        <w:rPr>
          <w:rFonts w:ascii="Palatino Linotype" w:hAnsi="Palatino Linotype" w:cs="Arial"/>
          <w:i/>
          <w:color w:val="000000" w:themeColor="text1"/>
        </w:rPr>
        <w:t xml:space="preserve"> ¿EL ACERVO DOCUMENTAL DEL ARCHIVO HISTÓRICO DE SU ORGANISMO DESCENTRALIZADO CUENTA CON EXPEDIENTES CLASIFICADOS COMO RESERVADOS Y/O CONFIDENCIALES? </w:t>
      </w:r>
    </w:p>
    <w:p w14:paraId="43BFDB0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2432B0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32.7</w:t>
      </w:r>
      <w:r w:rsidRPr="006F10CA">
        <w:rPr>
          <w:rFonts w:ascii="Palatino Linotype" w:hAnsi="Palatino Linotype" w:cs="Arial"/>
          <w:i/>
          <w:color w:val="000000" w:themeColor="text1"/>
        </w:rPr>
        <w:t xml:space="preserve"> ¿EL ARCHIVO DE TRÁMITE DEL ARCHIVO HISTÓRICO DE SU ORGANISMO DESCENTRALIZADO CUENTA CON EXPEDIENTES CLASIFICADOS COMO RESERVADOS Y/O CONFIDENCIALES? </w:t>
      </w:r>
    </w:p>
    <w:p w14:paraId="55D5C8C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584B7C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32.8</w:t>
      </w:r>
      <w:r w:rsidRPr="006F10CA">
        <w:rPr>
          <w:rFonts w:ascii="Palatino Linotype" w:hAnsi="Palatino Linotype" w:cs="Arial"/>
          <w:i/>
          <w:color w:val="000000" w:themeColor="text1"/>
        </w:rPr>
        <w:t xml:space="preserve"> ¿COMO ASEGURA QUE LOS RESPONSABLES DE LOS ARCHIVOS DE TRÁMITE NO INGRESEN EXPEDIENTES CLASIFICADOS COMO RESERVADOS Y/O CONFIDENCIALES AL ARCHIVO DE CONCENTRACIÓN EN TRANSFERENCIA PRIMARIA COMO LO INDICA EL ARTÍCULO 20 </w:t>
      </w:r>
      <w:proofErr w:type="gramStart"/>
      <w:r w:rsidRPr="006F10CA">
        <w:rPr>
          <w:rFonts w:ascii="Palatino Linotype" w:hAnsi="Palatino Linotype" w:cs="Arial"/>
          <w:i/>
          <w:color w:val="000000" w:themeColor="text1"/>
        </w:rPr>
        <w:t>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4F8B820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607D82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RESPUESTAS NEGATIVAS A LAS SIGUIENTES PREGUNTAS: </w:t>
      </w:r>
    </w:p>
    <w:p w14:paraId="65FC1DF1"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32.9</w:t>
      </w:r>
      <w:r w:rsidRPr="006F10CA">
        <w:rPr>
          <w:rFonts w:ascii="Palatino Linotype" w:hAnsi="Palatino Linotype" w:cs="Arial"/>
          <w:i/>
          <w:color w:val="000000" w:themeColor="text1"/>
        </w:rPr>
        <w:t xml:space="preserve"> EN CASO DE RESPUESTA NEGATIVA A LA PREGUNTA 32.4: </w:t>
      </w:r>
    </w:p>
    <w:p w14:paraId="14159539"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ACERVO DOCUMENTAL DEL ARCHIVO DE CONCENTRACIÓN DE SU ORGANISMO DESCENTRALIZADO CUENTA CON EXPEDIENTES CLASIFICADOS COMO RESERVADOS Y CONFIDENCIALES? </w:t>
      </w:r>
    </w:p>
    <w:p w14:paraId="1B0A6A0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932CF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32.10</w:t>
      </w:r>
      <w:r w:rsidRPr="006F10CA">
        <w:rPr>
          <w:rFonts w:ascii="Palatino Linotype" w:hAnsi="Palatino Linotype" w:cs="Arial"/>
          <w:i/>
          <w:color w:val="000000" w:themeColor="text1"/>
        </w:rPr>
        <w:t xml:space="preserve"> EN CASO DE RESPUESTA NEGATIVA A LA PREGUNTA 32.7: </w:t>
      </w:r>
    </w:p>
    <w:p w14:paraId="1E31F5E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ACERVO DOCUMENTAL DEL ARCHIVO HISTÓRICO DE SU ORGANISMO DESCENTRALIZADO CUENTA CON EXPEDIENTES CLASIFICADOS COMO RESERVADOS Y CONFIDENCIALES? </w:t>
      </w:r>
    </w:p>
    <w:p w14:paraId="7DB43D1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697A95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32.11</w:t>
      </w:r>
      <w:r w:rsidRPr="006F10CA">
        <w:rPr>
          <w:rFonts w:ascii="Palatino Linotype" w:hAnsi="Palatino Linotype" w:cs="Arial"/>
          <w:i/>
          <w:color w:val="000000" w:themeColor="text1"/>
        </w:rPr>
        <w:t xml:space="preserve"> EN CASO DE RESPUESTA NEGATIVA A LA PREGUNTA 32.8: </w:t>
      </w:r>
    </w:p>
    <w:p w14:paraId="034750E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NO SABE COMO ASEGURAR QUE LOS RESPONSABLES DE LOS ARCHIVOS DE TRÁMITE NO INGRESEN EXPEDIENTES CLASIFICADOS COMO RESERVADOS Y/O </w:t>
      </w:r>
      <w:r w:rsidRPr="006F10CA">
        <w:rPr>
          <w:rFonts w:ascii="Palatino Linotype" w:hAnsi="Palatino Linotype" w:cs="Arial"/>
          <w:i/>
          <w:color w:val="000000" w:themeColor="text1"/>
        </w:rPr>
        <w:lastRenderedPageBreak/>
        <w:t xml:space="preserve">CONFIDENCIALES AL ARCHIVO DE CONCENTRACIÓN EN TRANSFERENCIA PRIMARIA COMO LO ESTABLECE LA LEY? </w:t>
      </w:r>
    </w:p>
    <w:p w14:paraId="61F6BA60"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158F1A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32.12</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32</w:t>
      </w:r>
      <w:r w:rsidRPr="006F10CA">
        <w:rPr>
          <w:rFonts w:ascii="Palatino Linotype" w:hAnsi="Palatino Linotype" w:cs="Arial"/>
          <w:i/>
          <w:color w:val="000000" w:themeColor="text1"/>
        </w:rPr>
        <w:t xml:space="preserve"> DEL PRESENTE DOCUMENTO COMO LO ESTABLECE LA LEY?</w:t>
      </w:r>
    </w:p>
    <w:p w14:paraId="5C3AAEE3" w14:textId="77777777" w:rsidR="006B0D52" w:rsidRPr="006F10CA" w:rsidRDefault="006B0D52" w:rsidP="006B0D52">
      <w:pPr>
        <w:ind w:right="49"/>
        <w:jc w:val="both"/>
        <w:rPr>
          <w:rFonts w:ascii="Palatino Linotype" w:eastAsia="Palatino Linotype" w:hAnsi="Palatino Linotype" w:cs="Palatino Linotype"/>
        </w:rPr>
      </w:pPr>
    </w:p>
    <w:p w14:paraId="52542EE7"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Al respecto, como ya fue señalado anteriormente los Sujetos Obligados tienen como función, el mantener de forma constante, capacitación a sus servidores públicos respecto a las competencias laborales de la materia, puntualmente, en administración de archivos y gestión documental, así como en acceso a la información y protección de datos personales a los responsables. Conforme a lo expuesto, en líneas anteriores ya fue ordenado dicho punto. </w:t>
      </w:r>
    </w:p>
    <w:p w14:paraId="0298381A"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24ACEB4E" w14:textId="77777777" w:rsidR="006B0D52" w:rsidRPr="00FC6122"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FC6122">
        <w:rPr>
          <w:rFonts w:ascii="Palatino Linotype" w:eastAsia="Palatino Linotype" w:hAnsi="Palatino Linotype" w:cs="Palatino Linotype"/>
        </w:rPr>
        <w:t xml:space="preserve">Ahora bien respecto del </w:t>
      </w:r>
      <w:proofErr w:type="spellStart"/>
      <w:r w:rsidRPr="00FC6122">
        <w:rPr>
          <w:rFonts w:ascii="Palatino Linotype" w:eastAsia="Palatino Linotype" w:hAnsi="Palatino Linotype" w:cs="Palatino Linotype"/>
        </w:rPr>
        <w:t>reguardo</w:t>
      </w:r>
      <w:proofErr w:type="spellEnd"/>
      <w:r w:rsidRPr="00FC6122">
        <w:rPr>
          <w:rFonts w:ascii="Palatino Linotype" w:eastAsia="Palatino Linotype" w:hAnsi="Palatino Linotype" w:cs="Palatino Linotype"/>
        </w:rPr>
        <w:t xml:space="preserve"> de la información clasificada como reservada y confidencial; en líneas anteriores se mencionó que </w:t>
      </w:r>
      <w:r w:rsidRPr="00FC6122">
        <w:rPr>
          <w:rFonts w:ascii="Palatino Linotype" w:eastAsia="Palatino Linotype" w:hAnsi="Palatino Linotype" w:cs="Palatino Linotype"/>
          <w:b/>
        </w:rPr>
        <w:t xml:space="preserve">EL SUJETO OBLIGADO </w:t>
      </w:r>
      <w:r w:rsidRPr="00FC6122">
        <w:rPr>
          <w:rFonts w:ascii="Palatino Linotype" w:eastAsia="Palatino Linotype" w:hAnsi="Palatino Linotype" w:cs="Palatino Linotype"/>
        </w:rPr>
        <w:t xml:space="preserve">debe contar con un programa de seguridad de la información (documento ordenado anteriormente) que garantice la continuidad de la operación, minimice los riesgos y maximice la eficiencia de los servicios y; la implementación de controles que incluyan políticas de seguridad que abarquen la estructura organización, clasificación y control de activos, recursos humanos, </w:t>
      </w:r>
      <w:r w:rsidRPr="00FC6122">
        <w:rPr>
          <w:rFonts w:ascii="Palatino Linotype" w:eastAsia="Palatino Linotype" w:hAnsi="Palatino Linotype" w:cs="Palatino Linotype"/>
        </w:rPr>
        <w:lastRenderedPageBreak/>
        <w:t xml:space="preserve">seguridad física y ambiental, comunicaciones y administración, gestión de riesgos, entre otros. </w:t>
      </w:r>
    </w:p>
    <w:p w14:paraId="18CBC91C"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5CEF035F" w14:textId="77777777" w:rsidR="006B0D52" w:rsidRPr="00ED1B0F"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D1B0F">
        <w:rPr>
          <w:rFonts w:ascii="Palatino Linotype" w:eastAsia="Palatino Linotype" w:hAnsi="Palatino Linotype" w:cs="Palatino Linotype"/>
        </w:rPr>
        <w:t xml:space="preserve">Es así que, en este punto en estudio faltaría ordenar el documento que dé cuenta de las unidades administrativas que tienen con información clasificada como reservada y confidencial. </w:t>
      </w:r>
    </w:p>
    <w:p w14:paraId="5861494C"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2745D721" w14:textId="77777777" w:rsidR="006B0D52" w:rsidRPr="00ED1B0F"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D1B0F">
        <w:rPr>
          <w:rFonts w:ascii="Palatino Linotype" w:eastAsia="Palatino Linotype" w:hAnsi="Palatino Linotype" w:cs="Palatino Linotype"/>
        </w:rPr>
        <w:t xml:space="preserve">En otro orden de ideas, respecto al requerimiento relacionado con el </w:t>
      </w:r>
      <w:r w:rsidRPr="00ED1B0F">
        <w:rPr>
          <w:rFonts w:ascii="Palatino Linotype" w:eastAsia="Palatino Linotype" w:hAnsi="Palatino Linotype" w:cs="Palatino Linotype"/>
          <w:b/>
        </w:rPr>
        <w:t xml:space="preserve">numeral 33, </w:t>
      </w:r>
      <w:r w:rsidRPr="00ED1B0F">
        <w:rPr>
          <w:rFonts w:ascii="Palatino Linotype" w:eastAsia="Palatino Linotype" w:hAnsi="Palatino Linotype" w:cs="Palatino Linotype"/>
        </w:rPr>
        <w:t xml:space="preserve">relacionado con documentación siniestrada, consistente en: </w:t>
      </w:r>
    </w:p>
    <w:p w14:paraId="3D5AE3C1" w14:textId="77777777" w:rsidR="006B0D52" w:rsidRPr="006F10CA" w:rsidRDefault="006B0D52" w:rsidP="006B0D52">
      <w:pPr>
        <w:ind w:right="49"/>
        <w:jc w:val="both"/>
        <w:rPr>
          <w:rFonts w:ascii="Palatino Linotype" w:eastAsia="Palatino Linotype" w:hAnsi="Palatino Linotype" w:cs="Palatino Linotype"/>
        </w:rPr>
      </w:pPr>
    </w:p>
    <w:p w14:paraId="62E049FD"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33 </w:t>
      </w:r>
    </w:p>
    <w:p w14:paraId="518357CF"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DOCUMENTACIÓN SINIESTRADA </w:t>
      </w:r>
    </w:p>
    <w:p w14:paraId="36CC856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del Área Coordinadora de Archivos o en su caso quien haga las labores propias del Área Coordinadora de Archivos y para el Titular Órgano de Control Interno por ser la temática del mismo numeral de la competencia de ambos titulares.</w:t>
      </w:r>
    </w:p>
    <w:p w14:paraId="5F278FA5"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BBEA01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33.1</w:t>
      </w:r>
      <w:r w:rsidRPr="006F10CA">
        <w:rPr>
          <w:rFonts w:ascii="Palatino Linotype" w:hAnsi="Palatino Linotype" w:cs="Arial"/>
          <w:i/>
          <w:color w:val="000000" w:themeColor="text1"/>
        </w:rPr>
        <w:t xml:space="preserve"> ¿EN EL TRANSCURSO DEL AÑO 2022 HAN TENIDO CASOS DE DOCUMENTACIÓN SINIESTRADA POR AGUA, </w:t>
      </w:r>
      <w:proofErr w:type="gramStart"/>
      <w:r w:rsidRPr="006F10CA">
        <w:rPr>
          <w:rFonts w:ascii="Palatino Linotype" w:hAnsi="Palatino Linotype" w:cs="Arial"/>
          <w:i/>
          <w:color w:val="000000" w:themeColor="text1"/>
        </w:rPr>
        <w:t>FUEGO, FAUNA NOCIVA Y DESTRUCCIÓN NO AUTORIZADA YA SEA POR DESCUIDO, OMISIÓN O DE MANERA INTENCIONAL, EN LOS ARCHIVOS DE TRÁMITE, CONCENTRACIÓN E HISTÓRICO DE SU ORGANISMO DESCENTRALIZADO?</w:t>
      </w:r>
      <w:proofErr w:type="gramEnd"/>
      <w:r w:rsidRPr="006F10CA">
        <w:rPr>
          <w:rFonts w:ascii="Palatino Linotype" w:hAnsi="Palatino Linotype" w:cs="Arial"/>
          <w:i/>
          <w:color w:val="000000" w:themeColor="text1"/>
        </w:rPr>
        <w:t xml:space="preserve"> </w:t>
      </w:r>
    </w:p>
    <w:p w14:paraId="2B110C9E"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81DD6F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33.1: </w:t>
      </w:r>
    </w:p>
    <w:p w14:paraId="3BCC020B"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33.2</w:t>
      </w:r>
      <w:r w:rsidRPr="006F10CA">
        <w:rPr>
          <w:rFonts w:ascii="Palatino Linotype" w:hAnsi="Palatino Linotype" w:cs="Arial"/>
          <w:i/>
          <w:color w:val="000000" w:themeColor="text1"/>
        </w:rPr>
        <w:t xml:space="preserve"> ¿CUANTOS CASOS DE DOCUMENTACIÓN SINIESTRADA POR AGUA, </w:t>
      </w:r>
      <w:proofErr w:type="gramStart"/>
      <w:r w:rsidRPr="006F10CA">
        <w:rPr>
          <w:rFonts w:ascii="Palatino Linotype" w:hAnsi="Palatino Linotype" w:cs="Arial"/>
          <w:i/>
          <w:color w:val="000000" w:themeColor="text1"/>
        </w:rPr>
        <w:t>FUEGO, FAUNA NOCIVA Y DESTRUCCIÓN NO AUTORIZADA YA SEA POR DESCUIDO, OMISIÓN O DE MANERA INTENCIONAL, HAN TENIDO EN LOS ARCHIVOS DE TRÁMITE DE SU ORGANISMO DESCENTRALIZADO EN EL TRANSCURSO DEL AÑO 2022?</w:t>
      </w:r>
      <w:proofErr w:type="gramEnd"/>
      <w:r w:rsidRPr="006F10CA">
        <w:rPr>
          <w:rFonts w:ascii="Palatino Linotype" w:hAnsi="Palatino Linotype" w:cs="Arial"/>
          <w:i/>
          <w:color w:val="000000" w:themeColor="text1"/>
        </w:rPr>
        <w:t xml:space="preserve"> </w:t>
      </w:r>
    </w:p>
    <w:p w14:paraId="1C772AB4"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2ADF28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lastRenderedPageBreak/>
        <w:t>33.3</w:t>
      </w:r>
      <w:r w:rsidRPr="006F10CA">
        <w:rPr>
          <w:rFonts w:ascii="Palatino Linotype" w:hAnsi="Palatino Linotype" w:cs="Arial"/>
          <w:i/>
          <w:color w:val="000000" w:themeColor="text1"/>
        </w:rPr>
        <w:t xml:space="preserve"> ¿CUANTOS CASOS DE DOCUMENTACIÓN SINIESTRADA POR AGUA, </w:t>
      </w:r>
      <w:proofErr w:type="gramStart"/>
      <w:r w:rsidRPr="006F10CA">
        <w:rPr>
          <w:rFonts w:ascii="Palatino Linotype" w:hAnsi="Palatino Linotype" w:cs="Arial"/>
          <w:i/>
          <w:color w:val="000000" w:themeColor="text1"/>
        </w:rPr>
        <w:t>FUEGO, FAUNA NOCIVA Y DESTRUCCIÓN NO AUTORIZADA YA SEA POR DESCUIDO, OMISIÓN O DE MANERA INTENCIONAL, HAN TENIDO EN EL ARCHIVO DE CONCENTRACIÓN DE SU ORGANISMO DESCENTRALIZADO EN EL TRANSCURSO DEL AÑO 2022?</w:t>
      </w:r>
      <w:proofErr w:type="gramEnd"/>
      <w:r w:rsidRPr="006F10CA">
        <w:rPr>
          <w:rFonts w:ascii="Palatino Linotype" w:hAnsi="Palatino Linotype" w:cs="Arial"/>
          <w:i/>
          <w:color w:val="000000" w:themeColor="text1"/>
        </w:rPr>
        <w:t xml:space="preserve"> </w:t>
      </w:r>
    </w:p>
    <w:p w14:paraId="063E65F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2DB43D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33.4</w:t>
      </w:r>
      <w:r w:rsidRPr="006F10CA">
        <w:rPr>
          <w:rFonts w:ascii="Palatino Linotype" w:hAnsi="Palatino Linotype" w:cs="Arial"/>
          <w:i/>
          <w:color w:val="000000" w:themeColor="text1"/>
        </w:rPr>
        <w:t xml:space="preserve"> ¿CUANTOS CASOS DE DOCUMENTACIÓN SINIESTRADA POR AGUA, </w:t>
      </w:r>
      <w:proofErr w:type="gramStart"/>
      <w:r w:rsidRPr="006F10CA">
        <w:rPr>
          <w:rFonts w:ascii="Palatino Linotype" w:hAnsi="Palatino Linotype" w:cs="Arial"/>
          <w:i/>
          <w:color w:val="000000" w:themeColor="text1"/>
        </w:rPr>
        <w:t>FUEGO, FAUNA NOCIVA Y DESTRUCCIÓN NO AUTORIZADA YA SEA POR DESCUIDO, OMISIÓN O DE MANERA INTENCIONAL, HAN TENIDO EN EL ARCHIVOS HISTÓRICO DE SU ORGANISMO DESCENTRALIZADO EN EL TRANSCURSO DEL AÑO 2022?</w:t>
      </w:r>
      <w:proofErr w:type="gramEnd"/>
      <w:r w:rsidRPr="006F10CA">
        <w:rPr>
          <w:rFonts w:ascii="Palatino Linotype" w:hAnsi="Palatino Linotype" w:cs="Arial"/>
          <w:i/>
          <w:color w:val="000000" w:themeColor="text1"/>
        </w:rPr>
        <w:t xml:space="preserve"> </w:t>
      </w:r>
    </w:p>
    <w:p w14:paraId="50C5AFD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4AF8DD05"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33.5</w:t>
      </w:r>
      <w:r w:rsidRPr="006F10CA">
        <w:rPr>
          <w:rFonts w:ascii="Palatino Linotype" w:hAnsi="Palatino Linotype" w:cs="Arial"/>
          <w:i/>
          <w:color w:val="000000" w:themeColor="text1"/>
        </w:rPr>
        <w:t xml:space="preserve"> ¿EN LOS CASOS DE DOCUMENTACIÓN SINIESTRADA POR AGUA, </w:t>
      </w:r>
      <w:proofErr w:type="gramStart"/>
      <w:r w:rsidRPr="006F10CA">
        <w:rPr>
          <w:rFonts w:ascii="Palatino Linotype" w:hAnsi="Palatino Linotype" w:cs="Arial"/>
          <w:i/>
          <w:color w:val="000000" w:themeColor="text1"/>
        </w:rPr>
        <w:t>FUEGO, FAUNA NOCIVA Y DESTRUCCIÓN NO AUTORIZADA YA SEA POR DESCUIDO, OMISIÓN O DE MANERA INTENCIONAL, SE HA ACTUADO COMO LO INDICA EL ARTÍCULO 15 DE LOS LINEAMIENTOS PARA LA VALORACIÓN, SELECCIÓN Y BAJA DE LOS DOCUMENTOS, EXPEDIENTES Y SERIES DE TRÁMITE CONCLUIDO EN LOS ARCHIVOS DEL ESTADO DE MÉXICO?</w:t>
      </w:r>
      <w:proofErr w:type="gramEnd"/>
      <w:r w:rsidRPr="006F10CA">
        <w:rPr>
          <w:rFonts w:ascii="Palatino Linotype" w:hAnsi="Palatino Linotype" w:cs="Arial"/>
          <w:i/>
          <w:color w:val="000000" w:themeColor="text1"/>
        </w:rPr>
        <w:t xml:space="preserve"> </w:t>
      </w:r>
    </w:p>
    <w:p w14:paraId="4843EEF2"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132837E"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33.6</w:t>
      </w:r>
      <w:r w:rsidRPr="006F10CA">
        <w:rPr>
          <w:rFonts w:ascii="Palatino Linotype" w:hAnsi="Palatino Linotype" w:cs="Arial"/>
          <w:i/>
          <w:color w:val="000000" w:themeColor="text1"/>
        </w:rPr>
        <w:t xml:space="preserve"> ¿HA PUBLICADO EN SU PORTAL OFICIAL EL ACTA LEVANTADA POR EL ÁREA CORDINADORA DE ARCHIVOS O EN SU CASO LA UNIDAD ADMINISTRATIVA QUE HACE LAS LABORES DEL ÁREA COORDINADORA DE ARCHIVOS ASÍ COMO EL ACTA DEL ORGANO INTERNO DE CONTROL, DE CADA CASO DE DOCUMENTACIÓN SINIESTRADA POR AGUA, FUEGO, FAUNA NOCIVA Y DESTRUCCIÓN NO AUTORIZADA YA SEA POR DESCUIDO, OMISIÓN O DE MANERA INTENCIONAL COMO LO INDICA EL ARTÍCULO 116 FRACCIÓN VI DE LA LEY GENERAL DE ARCHIVOS Y ARTÍCULO 105 FRACCIÓN VI DE LA LEY DE ARCHIVOS Y ADMINISTRACIÓN DE DOCUMENTOS DEL ESTADO DE MÉXICO Y MUNICIPIOS; PARA NO CAER EN LA FALTA ADMINISTRATIVA QUE ESTABLECEN DICHOS ARTÍCULOS?</w:t>
      </w:r>
      <w:r w:rsidRPr="006F10CA">
        <w:rPr>
          <w:rFonts w:ascii="Palatino Linotype" w:hAnsi="Palatino Linotype" w:cs="Arial"/>
          <w:b/>
          <w:i/>
          <w:color w:val="000000" w:themeColor="text1"/>
        </w:rPr>
        <w:t xml:space="preserve"> </w:t>
      </w:r>
    </w:p>
    <w:p w14:paraId="39EB60D9"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5EF4A37"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lastRenderedPageBreak/>
        <w:t xml:space="preserve">SOLICITO, DE LA MANERA MÁS ATENTA, LA SIGUIENTE DOCUMENTACIÓN EN FORMATO PDF: </w:t>
      </w:r>
    </w:p>
    <w:p w14:paraId="17FECA3E"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33.7</w:t>
      </w:r>
      <w:r w:rsidRPr="006F10CA">
        <w:rPr>
          <w:rFonts w:ascii="Palatino Linotype" w:hAnsi="Palatino Linotype" w:cs="Arial"/>
          <w:i/>
          <w:color w:val="000000" w:themeColor="text1"/>
        </w:rPr>
        <w:t xml:space="preserve"> ACTA DE UN CASO DE DOCUMENTACIÓN SINIESTRADA POR AGUA, FUEGO, FAUNA NOCIVA Y DESTRUCCIÓN NO AUTORIZADA YA SEA POR DESCUIDO, OMISIÓN O DE MANERA INTENCIONAL, LEVANTADA POR EL ÓRGANO INTERNO DE CONTROL.</w:t>
      </w:r>
    </w:p>
    <w:p w14:paraId="24A17116"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607C142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33.8</w:t>
      </w:r>
      <w:r w:rsidRPr="006F10CA">
        <w:rPr>
          <w:rFonts w:ascii="Palatino Linotype" w:hAnsi="Palatino Linotype" w:cs="Arial"/>
          <w:i/>
          <w:color w:val="000000" w:themeColor="text1"/>
        </w:rPr>
        <w:t xml:space="preserve"> ACTA DEL MISMO CASO SOLICITADO EN EL PUNTO 33.7 DE DOCUMENTACIÓN SINIESTRADA POR AGUA, FUEGO, FAUNA NOCIVA Y DESTRUCCIÓN NO AUTORIZADA YA SEA POR DESCUIDO, OMISIÓN O DE MANERA INTENCIONAL, LEVANTADA POR EL ÁREA COORDINADORA DE ARCHIVOS O EN SU CASO DE LA UNIDAD ADMINISTRATIVA QUE HACE LAS FUNCIONES DEL ÁREA COORDINADORA DE ARCHIVOS. </w:t>
      </w:r>
    </w:p>
    <w:p w14:paraId="131F3BF3"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304B89D5"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NEGATIVA A LA PREGUNTA 33.2: </w:t>
      </w:r>
    </w:p>
    <w:p w14:paraId="5CF37ED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33.9 </w:t>
      </w:r>
      <w:proofErr w:type="gramStart"/>
      <w:r w:rsidRPr="006F10CA">
        <w:rPr>
          <w:rFonts w:ascii="Palatino Linotype" w:hAnsi="Palatino Linotype" w:cs="Arial"/>
          <w:i/>
          <w:color w:val="000000" w:themeColor="text1"/>
        </w:rPr>
        <w:t xml:space="preserve">POR QUÉ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SABE CUANTOS CASOS DE DOCUMENTACIÓN SINIESTRADA POR AGUA, FUEGO, FAUNA NOCIVA Y DESTRUCCIÓN NO AUTORIZADA YA SEA POR DESCUIDO, OMISIÓN O DE MANERA INTENCIONAL, HAN TENIDO EN LOS ARCHIVOS DE TRÁMITE DE SU ORGANISMO DESCENTRALIZADO EN EL TRANSCURSO DEL AÑO 2022?</w:t>
      </w:r>
      <w:proofErr w:type="gramEnd"/>
      <w:r w:rsidRPr="006F10CA">
        <w:rPr>
          <w:rFonts w:ascii="Palatino Linotype" w:hAnsi="Palatino Linotype" w:cs="Arial"/>
          <w:i/>
          <w:color w:val="000000" w:themeColor="text1"/>
        </w:rPr>
        <w:t xml:space="preserve"> </w:t>
      </w:r>
    </w:p>
    <w:p w14:paraId="04556BAD"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C108B7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33.10</w:t>
      </w:r>
      <w:r w:rsidRPr="006F10CA">
        <w:rPr>
          <w:rFonts w:ascii="Palatino Linotype" w:hAnsi="Palatino Linotype" w:cs="Arial"/>
          <w:i/>
          <w:color w:val="000000" w:themeColor="text1"/>
        </w:rPr>
        <w:t xml:space="preserve"> CON FUNDAMENTO EN LOS ARTÍCULOS 12 PÁRRAFO SEGUNDO DE LA LEY GENERAL DE ARCHVOS; ARTÍCULO 12 PÁRRAFO SEGUNDO DE LA LEY DE ARCHIVOS Y ADMINISTRACIÓN DE DOCUMENTOS DEL ESTADO DE MÉXICO Y MUNICIPIOS; ARTÍCULO 106 DE LOS LINEAMIENTOS PARA LA ADMINISTRACIÓN DE DOCUMENTOS EN EL ESTADO DE MÉXICO SE PREGUNTA: ¿EL ORGANO DE CONTROL INTERNO ESTÁ ENTERADO DE QUE SU ORGANISMO DESCENTRALIZADO INCURRE EN DESACATO A LA NORMATIVIDAD APLICABLE VIGENTE EN CUESTIÓN DE ARCHIVÍSTICA AL NO CUMPLIR CON ALGUNO Y/O TODO LO SOLICITADO EN EL </w:t>
      </w:r>
      <w:r w:rsidRPr="006F10CA">
        <w:rPr>
          <w:rFonts w:ascii="Palatino Linotype" w:hAnsi="Palatino Linotype" w:cs="Arial"/>
          <w:b/>
          <w:i/>
          <w:color w:val="000000" w:themeColor="text1"/>
        </w:rPr>
        <w:t>NUMERAL 33</w:t>
      </w:r>
      <w:r w:rsidRPr="006F10CA">
        <w:rPr>
          <w:rFonts w:ascii="Palatino Linotype" w:hAnsi="Palatino Linotype" w:cs="Arial"/>
          <w:i/>
          <w:color w:val="000000" w:themeColor="text1"/>
        </w:rPr>
        <w:t xml:space="preserve"> DEL PRESENTE DOCUMENTO COMO LO ESTABLECE LA LEY? </w:t>
      </w:r>
    </w:p>
    <w:p w14:paraId="01C30FE1" w14:textId="77777777" w:rsidR="006B0D52" w:rsidRPr="006F10CA" w:rsidRDefault="006B0D52" w:rsidP="006B0D52">
      <w:pPr>
        <w:ind w:left="567" w:right="567"/>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 </w:t>
      </w:r>
    </w:p>
    <w:p w14:paraId="3344CE55" w14:textId="77777777" w:rsidR="006B0D52" w:rsidRPr="00ED1B0F"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D1B0F">
        <w:rPr>
          <w:rFonts w:ascii="Palatino Linotype" w:eastAsia="Palatino Linotype" w:hAnsi="Palatino Linotype" w:cs="Palatino Linotype"/>
        </w:rPr>
        <w:lastRenderedPageBreak/>
        <w:t>Al respecto, los Lineamientos para la Valoración, Selección y Baja de los Documentos, Expedientes y Series de Trámite Concluidos en los Archivos del Estado de México</w:t>
      </w:r>
      <w:r w:rsidRPr="006F10CA">
        <w:rPr>
          <w:rStyle w:val="Refdenotaalpie"/>
          <w:rFonts w:ascii="Palatino Linotype" w:eastAsia="Palatino Linotype" w:hAnsi="Palatino Linotype" w:cs="Palatino Linotype"/>
        </w:rPr>
        <w:footnoteReference w:id="14"/>
      </w:r>
      <w:r w:rsidRPr="00ED1B0F">
        <w:rPr>
          <w:rFonts w:ascii="Palatino Linotype" w:eastAsia="Palatino Linotype" w:hAnsi="Palatino Linotype" w:cs="Palatino Linotype"/>
        </w:rPr>
        <w:t>, dispone lo siguiente:</w:t>
      </w:r>
    </w:p>
    <w:p w14:paraId="71AC5112" w14:textId="77777777" w:rsidR="006B0D52" w:rsidRPr="006F10CA" w:rsidRDefault="006B0D52" w:rsidP="006B0D52">
      <w:pPr>
        <w:ind w:right="49"/>
        <w:jc w:val="both"/>
        <w:rPr>
          <w:rFonts w:ascii="Palatino Linotype" w:eastAsia="Palatino Linotype" w:hAnsi="Palatino Linotype" w:cs="Palatino Linotype"/>
        </w:rPr>
      </w:pPr>
    </w:p>
    <w:p w14:paraId="7AAF073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15.-</w:t>
      </w:r>
      <w:r w:rsidRPr="006F10CA">
        <w:rPr>
          <w:rFonts w:ascii="Palatino Linotype" w:hAnsi="Palatino Linotype" w:cs="Arial"/>
          <w:i/>
          <w:color w:val="000000" w:themeColor="text1"/>
        </w:rPr>
        <w:t xml:space="preserve"> </w:t>
      </w:r>
      <w:r w:rsidRPr="006F10CA">
        <w:rPr>
          <w:rFonts w:ascii="Palatino Linotype" w:hAnsi="Palatino Linotype" w:cs="Arial"/>
          <w:b/>
          <w:i/>
          <w:color w:val="000000" w:themeColor="text1"/>
        </w:rPr>
        <w:t>Cuando en las Unidades Administrativas los documentos o expedientes sufran daños</w:t>
      </w:r>
      <w:r w:rsidRPr="006F10CA">
        <w:rPr>
          <w:rFonts w:ascii="Palatino Linotype" w:hAnsi="Palatino Linotype" w:cs="Arial"/>
          <w:i/>
          <w:color w:val="000000" w:themeColor="text1"/>
        </w:rPr>
        <w:t xml:space="preserve"> por descuido, omisión o de manera intencional, o se vean afectados por algún fenómeno natural, </w:t>
      </w:r>
      <w:r w:rsidRPr="006F10CA">
        <w:rPr>
          <w:rFonts w:ascii="Palatino Linotype" w:hAnsi="Palatino Linotype" w:cs="Arial"/>
          <w:b/>
          <w:i/>
          <w:color w:val="000000" w:themeColor="text1"/>
        </w:rPr>
        <w:t>el titular de la Unidad Administrativa deberá notificar por escrito esta situación a su órgano de Control Interno, con el propósito de que se deslinden las responsabilidades a que haya lugar</w:t>
      </w:r>
      <w:r w:rsidRPr="006F10CA">
        <w:rPr>
          <w:rFonts w:ascii="Palatino Linotype" w:hAnsi="Palatino Linotype" w:cs="Arial"/>
          <w:i/>
          <w:color w:val="000000" w:themeColor="text1"/>
        </w:rPr>
        <w:t>. Sólo a partir del momento en que la Comisión cuente con una copia de la resolución que al respecto emita el Órgano de Control Interno, procederá a determinar el destino final de la documentación dañada.</w:t>
      </w:r>
    </w:p>
    <w:p w14:paraId="27B597FD" w14:textId="77777777" w:rsidR="006B0D52" w:rsidRPr="006F10CA" w:rsidRDefault="006B0D52" w:rsidP="006B0D52">
      <w:pPr>
        <w:ind w:right="49"/>
        <w:jc w:val="both"/>
        <w:rPr>
          <w:rFonts w:ascii="Palatino Linotype" w:hAnsi="Palatino Linotype"/>
          <w:b/>
          <w:i/>
          <w:color w:val="000000" w:themeColor="text1"/>
        </w:rPr>
      </w:pPr>
    </w:p>
    <w:p w14:paraId="7C947CE1" w14:textId="77777777" w:rsidR="006B0D52" w:rsidRPr="00ED1B0F"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D1B0F">
        <w:rPr>
          <w:rFonts w:ascii="Palatino Linotype" w:eastAsia="Palatino Linotype" w:hAnsi="Palatino Linotype" w:cs="Palatino Linotype"/>
        </w:rPr>
        <w:t xml:space="preserve">En consecuencia, este Órgano Garante determina ordenar el soporte documental que dé cuenta del número casos en que los documentos o expedientes hayan sufrido daños en archivo de trámite, concentración e </w:t>
      </w:r>
      <w:proofErr w:type="gramStart"/>
      <w:r w:rsidRPr="00ED1B0F">
        <w:rPr>
          <w:rFonts w:ascii="Palatino Linotype" w:eastAsia="Palatino Linotype" w:hAnsi="Palatino Linotype" w:cs="Palatino Linotype"/>
        </w:rPr>
        <w:t>histórico,  del</w:t>
      </w:r>
      <w:proofErr w:type="gramEnd"/>
      <w:r w:rsidRPr="00ED1B0F">
        <w:rPr>
          <w:rFonts w:ascii="Palatino Linotype" w:eastAsia="Palatino Linotype" w:hAnsi="Palatino Linotype" w:cs="Palatino Linotype"/>
        </w:rPr>
        <w:t xml:space="preserve"> uno de enero al diez de noviembre de dos mil veintidós; así como, el acta de un caso, levantada por el Órgano Interno de Control.  </w:t>
      </w:r>
    </w:p>
    <w:p w14:paraId="6787B7E0"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5CA5FB31" w14:textId="77777777" w:rsidR="006B0D52" w:rsidRPr="00E36DED"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36DED">
        <w:rPr>
          <w:rFonts w:ascii="Palatino Linotype" w:eastAsia="Palatino Linotype" w:hAnsi="Palatino Linotype" w:cs="Palatino Linotype"/>
        </w:rPr>
        <w:t xml:space="preserve">Finalmente, por cuanto hace al requerimiento identificado con el </w:t>
      </w:r>
      <w:r w:rsidRPr="00E36DED">
        <w:rPr>
          <w:rFonts w:ascii="Palatino Linotype" w:eastAsia="Palatino Linotype" w:hAnsi="Palatino Linotype" w:cs="Palatino Linotype"/>
          <w:b/>
        </w:rPr>
        <w:t>numeral 34</w:t>
      </w:r>
      <w:r w:rsidRPr="00E36DED">
        <w:rPr>
          <w:rFonts w:ascii="Palatino Linotype" w:eastAsia="Palatino Linotype" w:hAnsi="Palatino Linotype" w:cs="Palatino Linotype"/>
        </w:rPr>
        <w:t xml:space="preserve">, consistente en: </w:t>
      </w:r>
    </w:p>
    <w:p w14:paraId="66A27970" w14:textId="77777777" w:rsidR="006B0D52" w:rsidRPr="006F10CA" w:rsidRDefault="006B0D52" w:rsidP="006B0D52">
      <w:pPr>
        <w:ind w:right="49"/>
        <w:jc w:val="both"/>
        <w:rPr>
          <w:rFonts w:ascii="Palatino Linotype" w:eastAsia="Palatino Linotype" w:hAnsi="Palatino Linotype" w:cs="Palatino Linotype"/>
        </w:rPr>
      </w:pPr>
    </w:p>
    <w:p w14:paraId="0219BA72"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NUMERAL 34 </w:t>
      </w:r>
    </w:p>
    <w:p w14:paraId="30126B7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CONTROL DE ARCHIVOS </w:t>
      </w:r>
    </w:p>
    <w:p w14:paraId="4DB0F1E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Nota</w:t>
      </w:r>
      <w:r w:rsidRPr="006F10CA">
        <w:rPr>
          <w:rFonts w:ascii="Palatino Linotype" w:hAnsi="Palatino Linotype" w:cs="Arial"/>
          <w:i/>
          <w:color w:val="000000" w:themeColor="text1"/>
        </w:rPr>
        <w:t xml:space="preserve">: Las preguntas de este numeral están dirigidas al Titular del Órgano Interno de Control al ser la temática del mismo numeral de su competencia. </w:t>
      </w:r>
    </w:p>
    <w:p w14:paraId="183DBEB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13CAD72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 xml:space="preserve">34.1 </w:t>
      </w:r>
      <w:r w:rsidRPr="006F10CA">
        <w:rPr>
          <w:rFonts w:ascii="Palatino Linotype" w:hAnsi="Palatino Linotype" w:cs="Arial"/>
          <w:i/>
          <w:color w:val="000000" w:themeColor="text1"/>
        </w:rPr>
        <w:t xml:space="preserve">¿EL ORGANO INTERNO DE CONTROL VIGILA EL ESTRICTO CUMPLIMIENTO DE LA NORMATIVIDAD APLICABLE VIGENTE EN </w:t>
      </w:r>
      <w:r w:rsidRPr="006F10CA">
        <w:rPr>
          <w:rFonts w:ascii="Palatino Linotype" w:hAnsi="Palatino Linotype" w:cs="Arial"/>
          <w:i/>
          <w:color w:val="000000" w:themeColor="text1"/>
        </w:rPr>
        <w:lastRenderedPageBreak/>
        <w:t xml:space="preserve">CUESTIÓN DE ARCHIVÍSTICA Y LLEVA A CABO AUDITORÍAS ADMINISTRATIVAS A LOS ARCHIVOS DE TRÁMITE, CONCENTRACIÓN E HISTÓRICO COMO LO INDICA EL ARTÍCULO 12 PÁRRAFO SEGUNDO DE LA LEY GENERAL DE ARCHVOS; ARTÍCULO 12 PÁRRAFO SEGUNDO DE LA LEY DE ARCHIVOS Y ADMINISTRACIÓN DE DOCUMENTOS DEL ESTADO DE MÉXICO Y MUNICIPIOS Y ARTÍCULO 106 DE LOS LINEAMIENTOS PARA LA ADMINISTRACIÓN DE DOCUMENTOS EN EL ESTADO DE MÉXICO? </w:t>
      </w:r>
    </w:p>
    <w:p w14:paraId="67AD27D1"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8DD7AA7"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 AFIRMATIVA A LA PREGUNTA 34.1: </w:t>
      </w:r>
    </w:p>
    <w:p w14:paraId="63B750E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34.2</w:t>
      </w:r>
      <w:r w:rsidRPr="006F10CA">
        <w:rPr>
          <w:rFonts w:ascii="Palatino Linotype" w:hAnsi="Palatino Linotype" w:cs="Arial"/>
          <w:i/>
          <w:color w:val="000000" w:themeColor="text1"/>
        </w:rPr>
        <w:t xml:space="preserve"> ¿EN EL PROGRAMA ANUAL DE TRABAJO DEL ÓRGANO INTERNO DE CONTROL DEL AÑO 2022 SE CONTEMPLARON LAS AUDITORIAS ADMINISTRATIVAS A LOS ARCHIVOS DE TRÁMITE, CONCENTRACIÓN E HISTÓRICO COMO LO INDICA EL ARTÍCULO 12 PÁRRAFO SEGUNDO DE LA LEY GENERAL DE ARCHVOS Y ARTÍCULO 12 PÁRRAFO SEGUNDO DE LA LEY DE ARCHIVOS Y ADMINISTRACIÓN DE DOCUMENTOS DEL ESTADO DE MÉXICO Y MUNICIPIOS? </w:t>
      </w:r>
    </w:p>
    <w:p w14:paraId="0AA8827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DA1FE6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34.3</w:t>
      </w:r>
      <w:r w:rsidRPr="006F10CA">
        <w:rPr>
          <w:rFonts w:ascii="Palatino Linotype" w:hAnsi="Palatino Linotype" w:cs="Arial"/>
          <w:i/>
          <w:color w:val="000000" w:themeColor="text1"/>
        </w:rPr>
        <w:t xml:space="preserve"> ¿CUANTAS AUDITORIAS ADMINISTRATIVAS HAN LLEVADO A CABO A LOS ARCHIVOS DE TRÁMITE DE SU ORGANISMO DESCENTRALIZADO EN LO QUE VA DEL AÑO 2022?</w:t>
      </w:r>
    </w:p>
    <w:p w14:paraId="4AAA645A"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05D8B8ED"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34.4</w:t>
      </w:r>
      <w:r w:rsidRPr="006F10CA">
        <w:rPr>
          <w:rFonts w:ascii="Palatino Linotype" w:hAnsi="Palatino Linotype" w:cs="Arial"/>
          <w:i/>
          <w:color w:val="000000" w:themeColor="text1"/>
        </w:rPr>
        <w:t xml:space="preserve"> ¿CUANTAS INSPECCIONES Y/O REVISIONES HAN LLEVADO A CABO A LOS ARCHIVOS DE TRÁMITE DE SU ORGANISMO DESCENTRALIZADO CON EL OBJETIVO DE VIGILAR EL ESTRICTO CUMPLIMIENTO DE LA NORMATIVIDAD APLICABLE VIGENTE EN MATERIA DE ARCHVÍSTICA EN LO QUE VA DEL AÑO 2022? </w:t>
      </w:r>
    </w:p>
    <w:p w14:paraId="663B029C"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0E0027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34.5</w:t>
      </w:r>
      <w:r w:rsidRPr="006F10CA">
        <w:rPr>
          <w:rFonts w:ascii="Palatino Linotype" w:hAnsi="Palatino Linotype" w:cs="Arial"/>
          <w:i/>
          <w:color w:val="000000" w:themeColor="text1"/>
        </w:rPr>
        <w:t xml:space="preserve"> ¿HA LLEVADO A CABO INSPECCIONES Y/O </w:t>
      </w:r>
      <w:proofErr w:type="gramStart"/>
      <w:r w:rsidRPr="006F10CA">
        <w:rPr>
          <w:rFonts w:ascii="Palatino Linotype" w:hAnsi="Palatino Linotype" w:cs="Arial"/>
          <w:i/>
          <w:color w:val="000000" w:themeColor="text1"/>
        </w:rPr>
        <w:t>REVISIONES</w:t>
      </w:r>
      <w:proofErr w:type="gramEnd"/>
      <w:r w:rsidRPr="006F10CA">
        <w:rPr>
          <w:rFonts w:ascii="Palatino Linotype" w:hAnsi="Palatino Linotype" w:cs="Arial"/>
          <w:i/>
          <w:color w:val="000000" w:themeColor="text1"/>
        </w:rPr>
        <w:t xml:space="preserve"> ASÍ COMO AUDITORIAS ADMINISTRATIVAS EN EL ARCHIVO DE CONCENTRACIÓN DE SU ORGANISMO DESCENTRALIZADO PARA VIGILAR EL ESTRICTO CUMPLIMIENTO DE LA NORMATIVIDAD APLICABLE VIGENTE EN CUESTIÓN DE ARCHIVÍSTICA DE SUS ACTIVIDADES EN LO QUE VA DEL AÑO 2022? </w:t>
      </w:r>
    </w:p>
    <w:p w14:paraId="2CCABF35"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79162E64"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34.6</w:t>
      </w:r>
      <w:r w:rsidRPr="006F10CA">
        <w:rPr>
          <w:rFonts w:ascii="Palatino Linotype" w:hAnsi="Palatino Linotype" w:cs="Arial"/>
          <w:i/>
          <w:color w:val="000000" w:themeColor="text1"/>
        </w:rPr>
        <w:t xml:space="preserve"> ¿HA LLEVADO A CABO INSPECCIONES Y/O </w:t>
      </w:r>
      <w:proofErr w:type="gramStart"/>
      <w:r w:rsidRPr="006F10CA">
        <w:rPr>
          <w:rFonts w:ascii="Palatino Linotype" w:hAnsi="Palatino Linotype" w:cs="Arial"/>
          <w:i/>
          <w:color w:val="000000" w:themeColor="text1"/>
        </w:rPr>
        <w:t>REVISIONES</w:t>
      </w:r>
      <w:proofErr w:type="gramEnd"/>
      <w:r w:rsidRPr="006F10CA">
        <w:rPr>
          <w:rFonts w:ascii="Palatino Linotype" w:hAnsi="Palatino Linotype" w:cs="Arial"/>
          <w:i/>
          <w:color w:val="000000" w:themeColor="text1"/>
        </w:rPr>
        <w:t xml:space="preserve"> ASÍ COMO AUDITORIAS ADMINISTRATIVAS EN EL ARCHIVO HISTÓRICO DE SU ORGANISMO DESCENTRALIZADO PARA VIGILAR EL ESTRICTO CUMPLIMIENTO DE LA NORMATIVIDAD APLICABLE VIGENTE EN CUESTIÓN DE ARCHIVÍSTICA DE SUS ACTIVIDADES EN LO QUE VA DEL AÑO 2022? </w:t>
      </w:r>
    </w:p>
    <w:p w14:paraId="62FEAB5F"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F01597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34.7</w:t>
      </w:r>
      <w:r w:rsidRPr="006F10CA">
        <w:rPr>
          <w:rFonts w:ascii="Palatino Linotype" w:hAnsi="Palatino Linotype" w:cs="Arial"/>
          <w:i/>
          <w:color w:val="000000" w:themeColor="text1"/>
        </w:rPr>
        <w:t xml:space="preserve"> ¿EL ORGANO DE CONTROL INTERNO FORMA PARTE DEL GRUPO INTERDISCIPLINARIO COMO LO INDICA EL ARTÍCULO 50 FRACCIÓN VI DE LA LEY GENERAL DE ARCHIVOS Y ARTÍCULO 50 FRACCIÓN VI DE LA LEY DE ARCHIVOS Y ADMINISTRACIÓN DE DOCUMENTOS DEL ESTADO DE MÉXICO Y MUNICIPIOS? </w:t>
      </w:r>
    </w:p>
    <w:p w14:paraId="51D211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02E441D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34.8</w:t>
      </w:r>
      <w:r w:rsidRPr="006F10CA">
        <w:rPr>
          <w:rFonts w:ascii="Palatino Linotype" w:hAnsi="Palatino Linotype" w:cs="Arial"/>
          <w:i/>
          <w:color w:val="000000" w:themeColor="text1"/>
        </w:rPr>
        <w:t xml:space="preserve"> ¿EL ORGANO INTERNO DE CONTROL ESTÁ REPRESENTADO EN EL SISTEMA INSTITUCIONAL DE ARCHIVOS A TRAVÉS DE SUS ARCHIVOS DE TRÁMITE COMO LO INDICA EL ARTÍCULO 21 FRACCIÓN II INCISO b) DE LA LEY GENERAL DE ARCHIVOS; </w:t>
      </w:r>
      <w:proofErr w:type="gramStart"/>
      <w:r w:rsidRPr="006F10CA">
        <w:rPr>
          <w:rFonts w:ascii="Palatino Linotype" w:hAnsi="Palatino Linotype" w:cs="Arial"/>
          <w:i/>
          <w:color w:val="000000" w:themeColor="text1"/>
        </w:rPr>
        <w:t>ARTÍCULO NOVENO FRACCIÓN II INCISO b) DE LOS LINEAMIENTOS PARA LA ORGANIZACIÓN Y CONSERVACIÓN DE ARCHIVOS Y ARTÍCULO 21 FRACCIÓN II INCISO b) DE LA LEY DE ARCHIVOS Y ADMINISTRACIÓN DE DOCUMENTOS DEL ESTADO DE MÉXICO Y MUNICIPIOS?</w:t>
      </w:r>
      <w:proofErr w:type="gramEnd"/>
      <w:r w:rsidRPr="006F10CA">
        <w:rPr>
          <w:rFonts w:ascii="Palatino Linotype" w:hAnsi="Palatino Linotype" w:cs="Arial"/>
          <w:i/>
          <w:color w:val="000000" w:themeColor="text1"/>
        </w:rPr>
        <w:t xml:space="preserve"> </w:t>
      </w:r>
    </w:p>
    <w:p w14:paraId="09BE981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FDD9308"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EN CASO DE RESPUESTAS NEGATIVAS A LAS SIGUIENTES PREGUNTAS: </w:t>
      </w:r>
    </w:p>
    <w:p w14:paraId="225E813A"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34.9</w:t>
      </w:r>
      <w:r w:rsidRPr="006F10CA">
        <w:rPr>
          <w:rFonts w:ascii="Palatino Linotype" w:hAnsi="Palatino Linotype" w:cs="Arial"/>
          <w:i/>
          <w:color w:val="000000" w:themeColor="text1"/>
        </w:rPr>
        <w:t xml:space="preserve"> EN CASO DE RESPUESTA NEGATIVA A LA PREGUNTA 34.1: </w:t>
      </w:r>
    </w:p>
    <w:p w14:paraId="1E9044D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ORGANO INTERNO DE CONTROL </w:t>
      </w:r>
      <w:r w:rsidRPr="006F10CA">
        <w:rPr>
          <w:rFonts w:ascii="Palatino Linotype" w:hAnsi="Palatino Linotype" w:cs="Arial"/>
          <w:b/>
          <w:i/>
          <w:color w:val="000000" w:themeColor="text1"/>
        </w:rPr>
        <w:t>N O</w:t>
      </w:r>
      <w:r w:rsidRPr="006F10CA">
        <w:rPr>
          <w:rFonts w:ascii="Palatino Linotype" w:hAnsi="Palatino Linotype" w:cs="Arial"/>
          <w:i/>
          <w:color w:val="000000" w:themeColor="text1"/>
        </w:rPr>
        <w:t xml:space="preserve"> H A VIGILADO EL ESTRICTO CUMPLIMIENTO DE LA NORMATIVIDAD APLICABLE VIGENTE EN CUESTIÓN DE ARCHIVÍSTICA Y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LLEVA A CABO AUDITORÍAS ADMINISTRATIVAS A LOS ARCHIVOS DE TRÁMITE, CONCENTRACIÓN E HISTÓRICO COMO LO ESTABLECE LA LEY? </w:t>
      </w:r>
    </w:p>
    <w:p w14:paraId="1FADE3D8"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6D0A92FC"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34.10</w:t>
      </w:r>
      <w:r w:rsidRPr="006F10CA">
        <w:rPr>
          <w:rFonts w:ascii="Palatino Linotype" w:hAnsi="Palatino Linotype" w:cs="Arial"/>
          <w:i/>
          <w:color w:val="000000" w:themeColor="text1"/>
        </w:rPr>
        <w:t xml:space="preserve"> EN CASO DE RESPUESTA NEGATIVA A LA PREGUNTA 34.2: </w:t>
      </w:r>
    </w:p>
    <w:p w14:paraId="49B5AC42"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EN EL PROGRAMA ANUAL DE TRABAJO DEL ÓRGANO INTERNO DE CONTROL DEL AÑO 2022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SE </w:t>
      </w:r>
      <w:r w:rsidRPr="006F10CA">
        <w:rPr>
          <w:rFonts w:ascii="Palatino Linotype" w:hAnsi="Palatino Linotype" w:cs="Arial"/>
          <w:i/>
          <w:color w:val="000000" w:themeColor="text1"/>
        </w:rPr>
        <w:lastRenderedPageBreak/>
        <w:t xml:space="preserve">CONTEMPLARON LAS AUDITORIAS ADMINISTRATIVAS A LOS ARCHIVOS DE TRÁMITE, CONCENTRACIÓN E HISTÓRICO COMO LO ESTABLECE LA LEY? </w:t>
      </w:r>
    </w:p>
    <w:p w14:paraId="599E2A3B"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23C6F380"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34.11</w:t>
      </w:r>
      <w:r w:rsidRPr="006F10CA">
        <w:rPr>
          <w:rFonts w:ascii="Palatino Linotype" w:hAnsi="Palatino Linotype" w:cs="Arial"/>
          <w:i/>
          <w:color w:val="000000" w:themeColor="text1"/>
        </w:rPr>
        <w:t xml:space="preserve"> EN CASO DE RESPUESTA NEGATIVA A LA PREGUNTA 34.7: </w:t>
      </w:r>
    </w:p>
    <w:p w14:paraId="227835B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ORGANO DE CONTROL INTERNO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FORMA PARTE DEL GRUPO INTERDISCIPLINARIO COMO LO ESTABLECE LA LEY?</w:t>
      </w:r>
    </w:p>
    <w:p w14:paraId="78B17A81"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4BB59C9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34.12</w:t>
      </w:r>
      <w:r w:rsidRPr="006F10CA">
        <w:rPr>
          <w:rFonts w:ascii="Palatino Linotype" w:hAnsi="Palatino Linotype" w:cs="Arial"/>
          <w:i/>
          <w:color w:val="000000" w:themeColor="text1"/>
        </w:rPr>
        <w:t xml:space="preserve"> EN CASO DE RESPUESTA NEGATIVA A LA PREGUNTA 34.8: </w:t>
      </w:r>
    </w:p>
    <w:p w14:paraId="11449B08"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PREGUNTA</w:t>
      </w:r>
      <w:r w:rsidRPr="006F10CA">
        <w:rPr>
          <w:rFonts w:ascii="Palatino Linotype" w:hAnsi="Palatino Linotype" w:cs="Arial"/>
          <w:i/>
          <w:color w:val="000000" w:themeColor="text1"/>
        </w:rPr>
        <w:t xml:space="preserve">: ¿POR QUÉ EL ORGANO INTERNO DE CONTROL </w:t>
      </w:r>
      <w:r w:rsidRPr="006F10CA">
        <w:rPr>
          <w:rFonts w:ascii="Palatino Linotype" w:hAnsi="Palatino Linotype" w:cs="Arial"/>
          <w:b/>
          <w:i/>
          <w:color w:val="000000" w:themeColor="text1"/>
        </w:rPr>
        <w:t>NO</w:t>
      </w:r>
      <w:r w:rsidRPr="006F10CA">
        <w:rPr>
          <w:rFonts w:ascii="Palatino Linotype" w:hAnsi="Palatino Linotype" w:cs="Arial"/>
          <w:i/>
          <w:color w:val="000000" w:themeColor="text1"/>
        </w:rPr>
        <w:t xml:space="preserve"> ESTÁ REPRESENTADO EN EL SISTEMA INSTITUCIONAL DE ARCHIVOS A TRAVÉS DE SUS ARCHIVOS DE TRÁMITE COMO LO ESTABLECE LA LEY? </w:t>
      </w:r>
    </w:p>
    <w:p w14:paraId="0FFC3D67" w14:textId="77777777" w:rsidR="006B0D52" w:rsidRPr="006F10CA" w:rsidRDefault="006B0D52" w:rsidP="006B0D52">
      <w:pPr>
        <w:pStyle w:val="Prrafodelista"/>
        <w:ind w:left="567" w:right="567"/>
        <w:jc w:val="both"/>
        <w:rPr>
          <w:rFonts w:ascii="Palatino Linotype" w:hAnsi="Palatino Linotype" w:cs="Arial"/>
          <w:b/>
          <w:i/>
          <w:color w:val="000000" w:themeColor="text1"/>
        </w:rPr>
      </w:pPr>
    </w:p>
    <w:p w14:paraId="5ACC546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34.13</w:t>
      </w:r>
      <w:r w:rsidRPr="006F10CA">
        <w:rPr>
          <w:rFonts w:ascii="Palatino Linotype" w:hAnsi="Palatino Linotype" w:cs="Arial"/>
          <w:i/>
          <w:color w:val="000000" w:themeColor="text1"/>
        </w:rPr>
        <w:t xml:space="preserve"> CON FUNDAMENTO EN EL ARTÍCULO 12 PÁRRAFO SEGUNDO DE LA LEY GENERAL DE ARCHVOS; ARTÍCULO 12 PÁRRAFO SEGUNDO DE LA LEY DE ARCHIVOS Y ADMINISTRACIÓN DE DOCUMENTOS DEL ESTADO DE MÉXICO Y MUNICIPIOS; ARTÍCULO 106 DE LOS LINEAMIENTOS PARA LA ADMINISTRACIÓN DE DOCUMENTOS EN EL ESTADO DE MÉXICO Y ARTÍCULOS 77 Y 78 DE LA LEY DE GOBIERNO DIGITAL DEL ESTADO DE MÉXICO Y MUNICIPIOS SE SOLICITA DE LA MANERA MÁS ATENTA AL TITULAR DEL ORGANO INTERNO DE CONTROL LA REVISIÓN DE LAS RESPUESTAS EMITIDAS EN LOS NUMERALES 1.13, 2.5, 3.5, 4.5, 5.8, 6.14, 7.10, 8.11, 9.25, 10.6, 11.7, 12.4, 13.4, 14.17, 15.18, 16.8, 17.6, 18.14, 19.53, 20.8, 21.12, 22.9, 23.8, 24.11, 25.8, 26.19, 27.10, 28.10, 29.9, 30.6, 31.11, 32.12 y 33.9 DEL PRESENTE DOCUMENTO. </w:t>
      </w:r>
    </w:p>
    <w:p w14:paraId="6BD0131E"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287A5C36" w14:textId="77777777" w:rsidR="006B0D52" w:rsidRPr="006F10CA" w:rsidRDefault="006B0D52" w:rsidP="006B0D52">
      <w:pPr>
        <w:pStyle w:val="Prrafodelista"/>
        <w:ind w:left="567" w:right="567"/>
        <w:jc w:val="both"/>
        <w:rPr>
          <w:rFonts w:ascii="Palatino Linotype" w:hAnsi="Palatino Linotype" w:cs="Arial"/>
          <w:b/>
          <w:i/>
          <w:color w:val="000000" w:themeColor="text1"/>
          <w:u w:val="single"/>
        </w:rPr>
      </w:pPr>
      <w:r w:rsidRPr="006F10CA">
        <w:rPr>
          <w:rFonts w:ascii="Palatino Linotype" w:hAnsi="Palatino Linotype" w:cs="Arial"/>
          <w:b/>
          <w:i/>
          <w:color w:val="000000" w:themeColor="text1"/>
          <w:u w:val="single"/>
        </w:rPr>
        <w:t xml:space="preserve">SOLICITO, DE LA MANERA MÁS ATENTA, LA SIGUIENTE DOCUMENTACIÓN EN FORMATO PDF: </w:t>
      </w:r>
    </w:p>
    <w:p w14:paraId="79305643"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b/>
          <w:i/>
          <w:color w:val="000000" w:themeColor="text1"/>
        </w:rPr>
        <w:t>34.14</w:t>
      </w:r>
      <w:r w:rsidRPr="006F10CA">
        <w:rPr>
          <w:rFonts w:ascii="Palatino Linotype" w:hAnsi="Palatino Linotype" w:cs="Arial"/>
          <w:i/>
          <w:color w:val="000000" w:themeColor="text1"/>
        </w:rPr>
        <w:t xml:space="preserve"> CON FUNDAMENTO EN EL ARTÍCULO 1 DE LA LEY GENERAL DE TRANSPARENCIA Y ACCESO A LA INFORMACIÓN PÚBLICA; ARTÍCULO 1 DE LA LEY DE TRANSPARENCIA Y ACCESO A LA INFORMACIÓN PÚBLICA DEL ESTADO DE MÉXICO Y MUNICIPIOS; ARTÍCULO 1 DE LA LEY GENERAL DE ARCHIVOS; </w:t>
      </w:r>
      <w:r w:rsidRPr="006F10CA">
        <w:rPr>
          <w:rFonts w:ascii="Palatino Linotype" w:hAnsi="Palatino Linotype" w:cs="Arial"/>
          <w:i/>
          <w:color w:val="000000" w:themeColor="text1"/>
        </w:rPr>
        <w:lastRenderedPageBreak/>
        <w:t xml:space="preserve">ARTÍCULO 2 DE LOS LINEAMIENTOS PARA LA ORGANIZACIÓN Y CONSERVACIÓN DE ARCHIVOS Y ARTÍCULO 1 DE LA LEY DE ARCHIVOS Y ADMINISTRACIÓN DE DOCUMENTOS DEL ESTADO DE MÉXICO Y MUNICIPIOS EN LOS CUALES SE INDICA QUE LA NORMATIVIDAD APLICABLE VIGENTE EN CUESTIÓN DE ARCHIVÍSTICA Y TRANSPARENCIA PARA EL ESTADO DE MÉXICO ES DE ÓRDEN PÚBLICO E INTERÉS GENERAL, SE SOLICITA DE LA MANERA MÁS ATENTA AL TITULAR DEL ÓRGANO DE CONTROL INTERNO SE INFORME AL ENTE SOLICITANTE DEL PRESENTE DOCUMENTO LAS ACCIONES, EL DESARROLLO Y LA CONCLUSIÓN DE TODOS Y CADA UNO DE LOS CASOS EN LOS QUE SU ORGANISMO DESCENTRALIZADO HAYA INCUMPLIDO CON LO DISPUESTO POR LA NORMATIVIDAD APLICABLE VIGENTE EN CUESTIÓN DE ARCHIVOS Y DE TRANSPARENCIA. </w:t>
      </w:r>
    </w:p>
    <w:p w14:paraId="4E6A2F97"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LO ANTERIOR COMO PARTE DEL SEGUIMIENTO QUE EL ENTE SOLICITANTE TIENE DERECHO DE EJERCER EN EL MARCO DE LA SOLICITUD DE INFORMACIÓN Y DATOS PÚBLICOS DEL PRESENTE DOCUMENTO BAJO EL AMPARO DE LAS LEYES DE TRANSPARENCIA APLICABLES VIGENTES PARA SU ORGANISMO DESCENTRALIZADO…” (sic) </w:t>
      </w:r>
    </w:p>
    <w:p w14:paraId="5AB09962" w14:textId="77777777" w:rsidR="006B0D52" w:rsidRPr="006F10CA" w:rsidRDefault="006B0D52" w:rsidP="006B0D52">
      <w:pPr>
        <w:ind w:right="49"/>
        <w:jc w:val="both"/>
        <w:rPr>
          <w:rFonts w:ascii="Palatino Linotype" w:eastAsia="Palatino Linotype" w:hAnsi="Palatino Linotype" w:cs="Palatino Linotype"/>
        </w:rPr>
      </w:pPr>
    </w:p>
    <w:p w14:paraId="43F92329" w14:textId="77777777" w:rsidR="006B0D52" w:rsidRPr="00E36DED"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36DED">
        <w:rPr>
          <w:rFonts w:ascii="Palatino Linotype" w:eastAsia="Palatino Linotype" w:hAnsi="Palatino Linotype" w:cs="Palatino Linotype"/>
        </w:rPr>
        <w:t xml:space="preserve">Al respecto, </w:t>
      </w:r>
      <w:proofErr w:type="gramStart"/>
      <w:r w:rsidRPr="00E36DED">
        <w:rPr>
          <w:rFonts w:ascii="Palatino Linotype" w:eastAsia="Palatino Linotype" w:hAnsi="Palatino Linotype" w:cs="Palatino Linotype"/>
        </w:rPr>
        <w:t>el artículos</w:t>
      </w:r>
      <w:proofErr w:type="gramEnd"/>
      <w:r w:rsidRPr="00E36DED">
        <w:rPr>
          <w:rFonts w:ascii="Palatino Linotype" w:eastAsia="Palatino Linotype" w:hAnsi="Palatino Linotype" w:cs="Palatino Linotype"/>
        </w:rPr>
        <w:t xml:space="preserve"> 12, segundo párrafo de la Ley General de Archivos así como de la Ley de Archivos y Administración de Documentos del Estado de México y Municipios, establece que a los órganos internos de control, la ejecución de las auditorías archivísticas: </w:t>
      </w:r>
    </w:p>
    <w:p w14:paraId="47C6BE93" w14:textId="77777777" w:rsidR="006B0D52" w:rsidRPr="006F10CA" w:rsidRDefault="006B0D52" w:rsidP="006B0D52">
      <w:pPr>
        <w:ind w:right="49"/>
        <w:jc w:val="both"/>
        <w:rPr>
          <w:rFonts w:ascii="Palatino Linotype" w:eastAsia="Palatino Linotype" w:hAnsi="Palatino Linotype" w:cs="Palatino Linotype"/>
        </w:rPr>
      </w:pPr>
    </w:p>
    <w:p w14:paraId="2E89EFB6"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w:t>
      </w:r>
      <w:r w:rsidRPr="006F10CA">
        <w:rPr>
          <w:rFonts w:ascii="Palatino Linotype" w:hAnsi="Palatino Linotype" w:cs="Arial"/>
          <w:b/>
          <w:i/>
          <w:color w:val="000000" w:themeColor="text1"/>
        </w:rPr>
        <w:t>Artículo 12. Lo</w:t>
      </w:r>
      <w:r w:rsidRPr="006F10CA">
        <w:rPr>
          <w:rFonts w:ascii="Palatino Linotype" w:hAnsi="Palatino Linotype" w:cs="Arial"/>
          <w:i/>
          <w:color w:val="000000" w:themeColor="text1"/>
        </w:rPr>
        <w:t xml:space="preserve">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y las disposiciones jurídicas aplicables. </w:t>
      </w:r>
    </w:p>
    <w:p w14:paraId="7CBDD894" w14:textId="77777777" w:rsidR="006B0D52" w:rsidRPr="006F10CA" w:rsidRDefault="006B0D52" w:rsidP="006B0D52">
      <w:pPr>
        <w:pStyle w:val="Prrafodelista"/>
        <w:ind w:left="567" w:right="567"/>
        <w:jc w:val="both"/>
        <w:rPr>
          <w:rFonts w:ascii="Palatino Linotype" w:hAnsi="Palatino Linotype" w:cs="Arial"/>
          <w:i/>
          <w:color w:val="000000" w:themeColor="text1"/>
        </w:rPr>
      </w:pPr>
    </w:p>
    <w:p w14:paraId="1A2AA033" w14:textId="77777777" w:rsidR="006B0D52" w:rsidRPr="006F10CA" w:rsidRDefault="006B0D52" w:rsidP="006B0D52">
      <w:pPr>
        <w:pStyle w:val="Prrafodelista"/>
        <w:ind w:left="567" w:right="567"/>
        <w:jc w:val="both"/>
        <w:rPr>
          <w:rFonts w:ascii="Palatino Linotype" w:hAnsi="Palatino Linotype" w:cs="Arial"/>
          <w:b/>
          <w:i/>
          <w:color w:val="000000" w:themeColor="text1"/>
        </w:rPr>
      </w:pPr>
      <w:r w:rsidRPr="006F10CA">
        <w:rPr>
          <w:rFonts w:ascii="Palatino Linotype" w:hAnsi="Palatino Linotype" w:cs="Arial"/>
          <w:b/>
          <w:i/>
          <w:color w:val="000000" w:themeColor="text1"/>
        </w:rPr>
        <w:t xml:space="preserve">Los órganos internos de control y sus homólogos en la federación y las entidades federativas, vigilarán el estricto cumplimiento de la presente </w:t>
      </w:r>
      <w:r w:rsidRPr="006F10CA">
        <w:rPr>
          <w:rFonts w:ascii="Palatino Linotype" w:hAnsi="Palatino Linotype" w:cs="Arial"/>
          <w:b/>
          <w:i/>
          <w:color w:val="000000" w:themeColor="text1"/>
        </w:rPr>
        <w:lastRenderedPageBreak/>
        <w:t>Ley, de acuerdo con sus competencias e integrarán auditorías archivísticas en sus programas anuales de trabajo.”</w:t>
      </w:r>
    </w:p>
    <w:p w14:paraId="705096DF" w14:textId="77777777" w:rsidR="006B0D52" w:rsidRPr="006F10CA" w:rsidRDefault="006B0D52" w:rsidP="006B0D52">
      <w:pPr>
        <w:pStyle w:val="Prrafodelista"/>
        <w:ind w:left="567" w:right="567"/>
        <w:jc w:val="both"/>
        <w:rPr>
          <w:rFonts w:ascii="Palatino Linotype" w:hAnsi="Palatino Linotype" w:cs="Arial"/>
          <w:i/>
          <w:color w:val="000000" w:themeColor="text1"/>
        </w:rPr>
      </w:pPr>
      <w:r w:rsidRPr="006F10CA">
        <w:rPr>
          <w:rFonts w:ascii="Palatino Linotype" w:hAnsi="Palatino Linotype" w:cs="Arial"/>
          <w:i/>
          <w:color w:val="000000" w:themeColor="text1"/>
        </w:rPr>
        <w:t xml:space="preserve">(Énfasis añadido) </w:t>
      </w:r>
    </w:p>
    <w:p w14:paraId="5EB8DAC0" w14:textId="77777777" w:rsidR="006B0D52" w:rsidRPr="006F10CA" w:rsidRDefault="006B0D52" w:rsidP="006B0D52">
      <w:pPr>
        <w:ind w:right="49"/>
        <w:jc w:val="both"/>
        <w:rPr>
          <w:rFonts w:ascii="Palatino Linotype" w:eastAsia="Palatino Linotype" w:hAnsi="Palatino Linotype" w:cs="Palatino Linotype"/>
        </w:rPr>
      </w:pPr>
    </w:p>
    <w:p w14:paraId="74ACEDC2" w14:textId="77777777" w:rsidR="006B0D52" w:rsidRPr="00E36DED" w:rsidRDefault="006B0D52" w:rsidP="006B0D52">
      <w:pPr>
        <w:pStyle w:val="Prrafodelista"/>
        <w:numPr>
          <w:ilvl w:val="0"/>
          <w:numId w:val="1"/>
        </w:numPr>
        <w:spacing w:line="360" w:lineRule="auto"/>
        <w:ind w:right="49"/>
        <w:jc w:val="both"/>
        <w:rPr>
          <w:rFonts w:ascii="Palatino Linotype" w:eastAsia="Palatino Linotype" w:hAnsi="Palatino Linotype" w:cs="Palatino Linotype"/>
        </w:rPr>
      </w:pPr>
      <w:r w:rsidRPr="00E36DED">
        <w:rPr>
          <w:rFonts w:ascii="Palatino Linotype" w:eastAsia="Palatino Linotype" w:hAnsi="Palatino Linotype" w:cs="Palatino Linotype"/>
        </w:rPr>
        <w:t xml:space="preserve">En consecuencia, este Órgano Garante determina ordena la entrega del soporte documental que dé cuenta de lo siguiente: </w:t>
      </w:r>
    </w:p>
    <w:p w14:paraId="292A2EE7"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52561E79" w14:textId="77777777" w:rsidR="006B0D52" w:rsidRPr="006F10CA" w:rsidRDefault="006B0D52" w:rsidP="008F6EA7">
      <w:pPr>
        <w:pStyle w:val="Prrafodelista"/>
        <w:numPr>
          <w:ilvl w:val="0"/>
          <w:numId w:val="53"/>
        </w:numPr>
        <w:spacing w:line="360" w:lineRule="auto"/>
        <w:ind w:right="49"/>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Programa anual de trabajo del Órgano Interno de Control del año 2022.</w:t>
      </w:r>
    </w:p>
    <w:p w14:paraId="4CDBD788" w14:textId="77777777" w:rsidR="006B0D52" w:rsidRPr="006F10CA" w:rsidRDefault="006B0D52" w:rsidP="008F6EA7">
      <w:pPr>
        <w:pStyle w:val="Prrafodelista"/>
        <w:numPr>
          <w:ilvl w:val="0"/>
          <w:numId w:val="53"/>
        </w:numPr>
        <w:spacing w:line="360" w:lineRule="auto"/>
        <w:ind w:right="49"/>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Número de auditorías administrativas llevadas a cabo a los archivos de trámite del 1 de enero al 10 de noviembre de 2022. </w:t>
      </w:r>
    </w:p>
    <w:p w14:paraId="28E85280" w14:textId="77777777" w:rsidR="006B0D52" w:rsidRPr="006F10CA" w:rsidRDefault="006B0D52" w:rsidP="008F6EA7">
      <w:pPr>
        <w:pStyle w:val="Prrafodelista"/>
        <w:numPr>
          <w:ilvl w:val="0"/>
          <w:numId w:val="53"/>
        </w:numPr>
        <w:spacing w:line="360" w:lineRule="auto"/>
        <w:ind w:right="49"/>
        <w:contextualSpacing w:val="0"/>
        <w:jc w:val="both"/>
        <w:rPr>
          <w:rFonts w:ascii="Palatino Linotype" w:eastAsia="Palatino Linotype" w:hAnsi="Palatino Linotype" w:cs="Palatino Linotype"/>
        </w:rPr>
      </w:pPr>
      <w:r w:rsidRPr="006F10CA">
        <w:rPr>
          <w:rFonts w:ascii="Palatino Linotype" w:eastAsia="Palatino Linotype" w:hAnsi="Palatino Linotype" w:cs="Palatino Linotype"/>
        </w:rPr>
        <w:t xml:space="preserve">Número de inspecciones y/o revisiones han llevado a cabo a los archivos de trámite, concentración e histórico del 1 de enero al 10 de noviembre de 2022. </w:t>
      </w:r>
    </w:p>
    <w:p w14:paraId="73B1C706" w14:textId="77777777" w:rsidR="006B0D52" w:rsidRPr="006F10CA" w:rsidRDefault="006B0D52" w:rsidP="006B0D52">
      <w:pPr>
        <w:spacing w:line="360" w:lineRule="auto"/>
        <w:ind w:right="49"/>
        <w:jc w:val="both"/>
        <w:rPr>
          <w:rFonts w:ascii="Palatino Linotype" w:eastAsia="Palatino Linotype" w:hAnsi="Palatino Linotype" w:cs="Palatino Linotype"/>
        </w:rPr>
      </w:pPr>
    </w:p>
    <w:p w14:paraId="062D18CF" w14:textId="77777777" w:rsidR="006B0D52" w:rsidRPr="00E36DED" w:rsidRDefault="006B0D52" w:rsidP="006B0D52">
      <w:pPr>
        <w:pStyle w:val="Prrafodelista"/>
        <w:numPr>
          <w:ilvl w:val="0"/>
          <w:numId w:val="1"/>
        </w:numPr>
        <w:spacing w:line="360" w:lineRule="auto"/>
        <w:jc w:val="both"/>
        <w:rPr>
          <w:rFonts w:ascii="Palatino Linotype" w:hAnsi="Palatino Linotype" w:cs="Arial"/>
          <w:bCs/>
        </w:rPr>
      </w:pPr>
      <w:r w:rsidRPr="00E36DED">
        <w:rPr>
          <w:rFonts w:ascii="Palatino Linotype" w:hAnsi="Palatino Linotype"/>
        </w:rPr>
        <w:t xml:space="preserve">Por lo anterior, no </w:t>
      </w:r>
      <w:r w:rsidRPr="00E36DED">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E36DED">
        <w:rPr>
          <w:rFonts w:ascii="Palatino Linotype" w:hAnsi="Palatino Linotype" w:cs="Arial"/>
          <w:b/>
        </w:rPr>
        <w:t>versión pública</w:t>
      </w:r>
      <w:r w:rsidRPr="00E36DED">
        <w:rPr>
          <w:rFonts w:ascii="Palatino Linotype" w:hAnsi="Palatino Linotype" w:cs="Arial"/>
        </w:rPr>
        <w:t>; pues, el</w:t>
      </w:r>
      <w:r w:rsidRPr="00E36DED">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B1D78C5" w14:textId="77777777" w:rsidR="006B0D52" w:rsidRDefault="006B0D52" w:rsidP="006B0D52">
      <w:pPr>
        <w:pStyle w:val="Prrafodelista"/>
        <w:spacing w:before="240" w:after="240" w:line="360" w:lineRule="auto"/>
        <w:ind w:left="0"/>
        <w:jc w:val="both"/>
        <w:rPr>
          <w:rFonts w:ascii="Palatino Linotype" w:eastAsia="Palatino Linotype" w:hAnsi="Palatino Linotype" w:cs="Palatino Linotype"/>
          <w:sz w:val="22"/>
          <w:szCs w:val="22"/>
        </w:rPr>
      </w:pPr>
    </w:p>
    <w:p w14:paraId="04AEE08E" w14:textId="77777777" w:rsidR="006B0D52" w:rsidRPr="00333777" w:rsidRDefault="006B0D52" w:rsidP="006B0D52">
      <w:pPr>
        <w:pStyle w:val="Prrafodelista"/>
        <w:numPr>
          <w:ilvl w:val="0"/>
          <w:numId w:val="1"/>
        </w:numPr>
        <w:spacing w:before="240" w:after="240" w:line="360" w:lineRule="auto"/>
        <w:jc w:val="both"/>
        <w:rPr>
          <w:rFonts w:ascii="Palatino Linotype" w:eastAsia="Palatino Linotype" w:hAnsi="Palatino Linotype" w:cs="Palatino Linotype"/>
        </w:rPr>
      </w:pPr>
      <w:r w:rsidRPr="00333777">
        <w:rPr>
          <w:rFonts w:ascii="Palatino Linotype" w:eastAsia="Palatino Linotype" w:hAnsi="Palatino Linotype" w:cs="Palatino Linotype"/>
        </w:rPr>
        <w:t xml:space="preserve">En tal sentido, no escapa de la óptica de este Organismo Garante que la particular, además de pretender se le conteste un cuestionario, solicitó la entrega de documentos en formato PDF, sin embargo, conforme a lo expuesto en el párrafo anterior, el </w:t>
      </w:r>
      <w:r w:rsidRPr="00333777">
        <w:rPr>
          <w:rFonts w:ascii="Palatino Linotype" w:eastAsia="Palatino Linotype" w:hAnsi="Palatino Linotype" w:cs="Palatino Linotype"/>
          <w:b/>
        </w:rPr>
        <w:t xml:space="preserve">SUJETO OBLIGADO </w:t>
      </w:r>
      <w:r w:rsidRPr="00333777">
        <w:rPr>
          <w:rFonts w:ascii="Palatino Linotype" w:eastAsia="Palatino Linotype" w:hAnsi="Palatino Linotype" w:cs="Palatino Linotype"/>
        </w:rPr>
        <w:t>hará entrega</w:t>
      </w:r>
      <w:r w:rsidRPr="00333777">
        <w:rPr>
          <w:rFonts w:ascii="Palatino Linotype" w:eastAsia="Palatino Linotype" w:hAnsi="Palatino Linotype" w:cs="Palatino Linotype"/>
          <w:b/>
        </w:rPr>
        <w:t xml:space="preserve"> </w:t>
      </w:r>
      <w:r w:rsidRPr="00333777">
        <w:rPr>
          <w:rFonts w:ascii="Palatino Linotype" w:eastAsia="Palatino Linotype" w:hAnsi="Palatino Linotype" w:cs="Palatino Linotype"/>
        </w:rPr>
        <w:t>del soporte documental como obre en sus archivos, pudiendo ser el formato solicitado, o en cualquier otro en el que se hubiera generado.</w:t>
      </w:r>
      <w:r>
        <w:rPr>
          <w:rFonts w:ascii="Palatino Linotype" w:eastAsia="Palatino Linotype" w:hAnsi="Palatino Linotype" w:cs="Palatino Linotype"/>
        </w:rPr>
        <w:t xml:space="preserve"> </w:t>
      </w:r>
    </w:p>
    <w:p w14:paraId="43E969E6" w14:textId="77777777" w:rsidR="006B0D52" w:rsidRPr="00841734" w:rsidRDefault="006B0D52" w:rsidP="006B0D52">
      <w:pPr>
        <w:pStyle w:val="Ttulo1"/>
        <w:rPr>
          <w:b/>
          <w:lang w:val="es-ES_tradnl"/>
        </w:rPr>
      </w:pPr>
      <w:bookmarkStart w:id="34" w:name="_Toc87549682"/>
      <w:r w:rsidRPr="00841734">
        <w:rPr>
          <w:b/>
          <w:lang w:val="es-ES_tradnl"/>
        </w:rPr>
        <w:t>QUINTO. De la versión pública.</w:t>
      </w:r>
      <w:bookmarkEnd w:id="34"/>
    </w:p>
    <w:p w14:paraId="6C906CE0" w14:textId="77777777" w:rsidR="006B0D52" w:rsidRPr="00841734" w:rsidRDefault="006B0D52" w:rsidP="006B0D52">
      <w:pPr>
        <w:rPr>
          <w:rFonts w:ascii="Palatino Linotype" w:hAnsi="Palatino Linotype"/>
          <w:lang w:val="es-ES_tradnl"/>
        </w:rPr>
      </w:pPr>
    </w:p>
    <w:p w14:paraId="7BADC2C9" w14:textId="77777777" w:rsidR="006B0D52" w:rsidRPr="00841734" w:rsidRDefault="006B0D52" w:rsidP="006B0D52">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5" w:name="_Toc48135362"/>
      <w:bookmarkStart w:id="36" w:name="_Toc72309902"/>
      <w:bookmarkStart w:id="37" w:name="_Toc73643041"/>
      <w:bookmarkStart w:id="38" w:name="_Toc73911519"/>
      <w:bookmarkStart w:id="39" w:name="_Toc87549683"/>
      <w:r w:rsidRPr="00841734">
        <w:rPr>
          <w:rFonts w:cs="Times New Roman"/>
          <w:b/>
          <w:color w:val="000000" w:themeColor="text1"/>
          <w:szCs w:val="24"/>
          <w:lang w:eastAsia="es-ES_tradnl"/>
        </w:rPr>
        <w:t>Nociones generales.</w:t>
      </w:r>
      <w:bookmarkEnd w:id="35"/>
      <w:bookmarkEnd w:id="36"/>
      <w:bookmarkEnd w:id="37"/>
      <w:bookmarkEnd w:id="38"/>
      <w:bookmarkEnd w:id="39"/>
      <w:r w:rsidRPr="00841734">
        <w:rPr>
          <w:rFonts w:cs="Times New Roman"/>
          <w:b/>
          <w:color w:val="000000" w:themeColor="text1"/>
          <w:szCs w:val="24"/>
          <w:lang w:eastAsia="es-ES_tradnl"/>
        </w:rPr>
        <w:t xml:space="preserve"> </w:t>
      </w:r>
    </w:p>
    <w:p w14:paraId="54168B22" w14:textId="77777777" w:rsidR="006B0D52" w:rsidRPr="00841734" w:rsidRDefault="006B0D52" w:rsidP="006B0D52">
      <w:pPr>
        <w:rPr>
          <w:rFonts w:ascii="Palatino Linotype" w:hAnsi="Palatino Linotype"/>
          <w:lang w:eastAsia="es-ES_tradnl"/>
        </w:rPr>
      </w:pPr>
    </w:p>
    <w:p w14:paraId="7FE489C3" w14:textId="77777777" w:rsidR="006B0D52" w:rsidRPr="00841734" w:rsidRDefault="006B0D52" w:rsidP="006B0D52">
      <w:pPr>
        <w:pStyle w:val="Prrafodelista"/>
        <w:numPr>
          <w:ilvl w:val="0"/>
          <w:numId w:val="1"/>
        </w:numPr>
        <w:tabs>
          <w:tab w:val="left" w:pos="284"/>
        </w:tabs>
        <w:spacing w:line="360" w:lineRule="auto"/>
        <w:ind w:right="49"/>
        <w:jc w:val="both"/>
        <w:rPr>
          <w:rFonts w:ascii="Palatino Linotype" w:hAnsi="Palatino Linotype" w:cs="Arial"/>
          <w:color w:val="000000"/>
        </w:rPr>
      </w:pPr>
      <w:r w:rsidRPr="00841734">
        <w:rPr>
          <w:rFonts w:ascii="Palatino Linotype" w:hAnsi="Palatino Linotype" w:cs="Arial"/>
          <w:color w:val="000000"/>
        </w:rPr>
        <w:t>Debe destacarse que, debido a la naturaleza de la información solicitada</w:t>
      </w:r>
      <w:r w:rsidRPr="00841734">
        <w:rPr>
          <w:rFonts w:ascii="Palatino Linotype" w:hAnsi="Palatino Linotype" w:cs="Arial"/>
          <w:b/>
          <w:color w:val="000000"/>
        </w:rPr>
        <w:t xml:space="preserve">, </w:t>
      </w:r>
      <w:r w:rsidRPr="00841734">
        <w:rPr>
          <w:rFonts w:ascii="Palatino Linotype" w:hAnsi="Palatino Linotype" w:cs="Arial"/>
          <w:color w:val="000000"/>
        </w:rPr>
        <w:t xml:space="preserve">eventualmente pudiera obrar datos personales susceptibles de protegerse, así como información susceptible de clasificarse como reservada, el </w:t>
      </w:r>
      <w:r w:rsidRPr="00841734">
        <w:rPr>
          <w:rFonts w:ascii="Palatino Linotype" w:hAnsi="Palatino Linotype" w:cs="Arial"/>
          <w:b/>
          <w:bCs/>
          <w:color w:val="000000"/>
        </w:rPr>
        <w:t xml:space="preserve">Sujeto Obligado </w:t>
      </w:r>
      <w:r w:rsidRPr="00841734">
        <w:rPr>
          <w:rFonts w:ascii="Palatino Linotype" w:hAnsi="Palatino Linotype" w:cs="Arial"/>
          <w:color w:val="000000"/>
        </w:rPr>
        <w:t xml:space="preserve">deberá de hacer la adecuada versión pública, protegiendo los datos que no son susceptibles de ser proporcionados. </w:t>
      </w:r>
    </w:p>
    <w:p w14:paraId="7D860C0D" w14:textId="77777777" w:rsidR="006B0D52" w:rsidRPr="00841734" w:rsidRDefault="006B0D52" w:rsidP="006B0D52">
      <w:pPr>
        <w:pStyle w:val="Prrafodelista"/>
        <w:tabs>
          <w:tab w:val="left" w:pos="0"/>
          <w:tab w:val="left" w:pos="284"/>
        </w:tabs>
        <w:spacing w:line="360" w:lineRule="auto"/>
        <w:ind w:left="0" w:right="49"/>
        <w:jc w:val="both"/>
        <w:rPr>
          <w:rFonts w:ascii="Palatino Linotype" w:eastAsia="MS Mincho" w:hAnsi="Palatino Linotype"/>
          <w:lang w:val="es-ES"/>
        </w:rPr>
      </w:pPr>
    </w:p>
    <w:p w14:paraId="1A8945A3" w14:textId="77777777" w:rsidR="006B0D52" w:rsidRPr="00577C65" w:rsidRDefault="006B0D52" w:rsidP="006B0D52">
      <w:pPr>
        <w:numPr>
          <w:ilvl w:val="0"/>
          <w:numId w:val="1"/>
        </w:numPr>
        <w:tabs>
          <w:tab w:val="left" w:pos="284"/>
        </w:tabs>
        <w:spacing w:line="360" w:lineRule="auto"/>
        <w:ind w:right="49"/>
        <w:contextualSpacing/>
        <w:jc w:val="both"/>
        <w:rPr>
          <w:rFonts w:ascii="Palatino Linotype" w:hAnsi="Palatino Linotype" w:cs="Arial"/>
          <w:color w:val="000000"/>
        </w:rPr>
      </w:pPr>
      <w:r w:rsidRPr="00577C65">
        <w:rPr>
          <w:rFonts w:ascii="Palatino Linotype" w:hAnsi="Palatino Linotype" w:cs="Arial"/>
          <w:color w:val="000000"/>
        </w:rPr>
        <w:t xml:space="preserve">No pasa desapercibido para este Órgano Garante que los </w:t>
      </w:r>
      <w:r w:rsidRPr="00577C65">
        <w:rPr>
          <w:rFonts w:ascii="Palatino Linotype" w:hAnsi="Palatino Linotype" w:cs="Arial"/>
          <w:b/>
          <w:bCs/>
          <w:color w:val="000000"/>
        </w:rPr>
        <w:t xml:space="preserve">Sujetos Obligados </w:t>
      </w:r>
      <w:r w:rsidRPr="00577C65">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F413BE2" w14:textId="77777777" w:rsidR="006B0D52" w:rsidRPr="00030C87" w:rsidRDefault="006B0D52" w:rsidP="006B0D52">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6B0D52" w:rsidRPr="00030C87" w14:paraId="718BC789" w14:textId="77777777" w:rsidTr="009C6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4A31363" w14:textId="77777777" w:rsidR="006B0D52" w:rsidRPr="00BE2CF3" w:rsidRDefault="006B0D52" w:rsidP="009C69B7">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lastRenderedPageBreak/>
              <w:t>a) Requisitos previos.</w:t>
            </w:r>
          </w:p>
        </w:tc>
        <w:tc>
          <w:tcPr>
            <w:tcW w:w="6667" w:type="dxa"/>
            <w:hideMark/>
          </w:tcPr>
          <w:p w14:paraId="1F2B7EFB" w14:textId="77777777" w:rsidR="006B0D52" w:rsidRPr="00BE2CF3" w:rsidRDefault="006B0D52" w:rsidP="009C69B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 xml:space="preserve">Los artículos 100 y 122 de la Ley Estatal y de la Ley General, respectivamente, señalan </w:t>
            </w:r>
            <w:proofErr w:type="gramStart"/>
            <w:r w:rsidRPr="00BE2CF3">
              <w:rPr>
                <w:rFonts w:ascii="Palatino Linotype" w:hAnsi="Palatino Linotype" w:cs="Arial"/>
                <w:color w:val="000000"/>
                <w:sz w:val="20"/>
              </w:rPr>
              <w:t>que</w:t>
            </w:r>
            <w:proofErr w:type="gramEnd"/>
            <w:r w:rsidRPr="00BE2CF3">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62B317A2" w14:textId="77777777" w:rsidR="006B0D52" w:rsidRPr="00BE2CF3" w:rsidRDefault="006B0D52" w:rsidP="009C69B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Al hacerlo tienen que precisar de qué información se trata, señalando el supuesto de clasificación (confidencialidad o reserva).</w:t>
            </w:r>
          </w:p>
          <w:p w14:paraId="0B9E8163" w14:textId="77777777" w:rsidR="006B0D52" w:rsidRPr="00BE2CF3" w:rsidRDefault="006B0D52" w:rsidP="009C69B7">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Además, se debe señalar el procedimiento, de los tres que establecen los artículos 132 y 106 de la Ley Estatal y General, respectivamente.</w:t>
            </w:r>
          </w:p>
          <w:p w14:paraId="5AD67D24" w14:textId="77777777" w:rsidR="006B0D52" w:rsidRPr="00BE2CF3" w:rsidRDefault="006B0D52" w:rsidP="009C69B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El último de estos requisitos previos consiste en que no se pueden emitir acuerdos de carácter general ni particular, esto es, </w:t>
            </w:r>
            <w:r w:rsidRPr="00BE2CF3">
              <w:rPr>
                <w:rFonts w:ascii="Palatino Linotype" w:hAnsi="Palatino Linotype" w:cs="Arial"/>
                <w:color w:val="000000"/>
                <w:sz w:val="20"/>
                <w:u w:val="single"/>
              </w:rPr>
              <w:t>no se puede hacer un acuerdo para clasificar de manera general todos los documentos de un expediente o área, sin</w:t>
            </w:r>
            <w:r w:rsidRPr="00BE2CF3">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6B0D52" w:rsidRPr="00030C87" w14:paraId="30434815" w14:textId="77777777" w:rsidTr="009C6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A72BD78" w14:textId="77777777" w:rsidR="006B0D52" w:rsidRPr="00BE2CF3" w:rsidRDefault="006B0D52" w:rsidP="009C69B7">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t>b) Supuestos de clasificación.</w:t>
            </w:r>
          </w:p>
        </w:tc>
        <w:tc>
          <w:tcPr>
            <w:tcW w:w="6667" w:type="dxa"/>
            <w:hideMark/>
          </w:tcPr>
          <w:p w14:paraId="3EDB713F"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039450C3"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BEAF844" w14:textId="77777777" w:rsidR="006B0D52" w:rsidRPr="00BE2CF3" w:rsidRDefault="006B0D52" w:rsidP="009C69B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El </w:t>
            </w:r>
            <w:r w:rsidRPr="00BE2CF3">
              <w:rPr>
                <w:rFonts w:ascii="Palatino Linotype" w:hAnsi="Palatino Linotype" w:cs="Arial"/>
                <w:b/>
                <w:color w:val="000000"/>
                <w:sz w:val="20"/>
              </w:rPr>
              <w:t>Sujeto Obligado</w:t>
            </w:r>
            <w:r w:rsidRPr="00BE2CF3">
              <w:rPr>
                <w:rFonts w:ascii="Palatino Linotype" w:hAnsi="Palatino Linotype" w:cs="Arial"/>
                <w:color w:val="000000"/>
                <w:sz w:val="20"/>
              </w:rPr>
              <w:t xml:space="preserve"> debe identificar claramente el tipo de información y hacer un juicio de subsunción o encaje para acreditar que el supuesto de </w:t>
            </w:r>
            <w:r w:rsidRPr="00BE2CF3">
              <w:rPr>
                <w:rFonts w:ascii="Palatino Linotype" w:hAnsi="Palatino Linotype" w:cs="Arial"/>
                <w:color w:val="000000"/>
                <w:sz w:val="20"/>
              </w:rPr>
              <w:lastRenderedPageBreak/>
              <w:t>hecho corresponde estrictamente con la hipótesis jurídica. Esto también lo debe de realizar el servidor público habilitado y el titular del área que administra la información.</w:t>
            </w:r>
          </w:p>
        </w:tc>
      </w:tr>
      <w:tr w:rsidR="006B0D52" w:rsidRPr="00030C87" w14:paraId="4E7BF3D1" w14:textId="77777777" w:rsidTr="009C69B7">
        <w:tc>
          <w:tcPr>
            <w:cnfStyle w:val="001000000000" w:firstRow="0" w:lastRow="0" w:firstColumn="1" w:lastColumn="0" w:oddVBand="0" w:evenVBand="0" w:oddHBand="0" w:evenHBand="0" w:firstRowFirstColumn="0" w:firstRowLastColumn="0" w:lastRowFirstColumn="0" w:lastRowLastColumn="0"/>
            <w:tcW w:w="1838" w:type="dxa"/>
            <w:hideMark/>
          </w:tcPr>
          <w:p w14:paraId="20311F61" w14:textId="77777777" w:rsidR="006B0D52" w:rsidRPr="00BE2CF3" w:rsidRDefault="006B0D52" w:rsidP="009C69B7">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lastRenderedPageBreak/>
              <w:t>c) Formalidades para emitir el acuerdo de clasificación.</w:t>
            </w:r>
          </w:p>
        </w:tc>
        <w:tc>
          <w:tcPr>
            <w:tcW w:w="6667" w:type="dxa"/>
            <w:hideMark/>
          </w:tcPr>
          <w:p w14:paraId="178D863C" w14:textId="77777777" w:rsidR="006B0D52" w:rsidRPr="00BE2CF3" w:rsidRDefault="006B0D52" w:rsidP="009C69B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2B6375E7" w14:textId="77777777" w:rsidR="006B0D52" w:rsidRPr="00BE2CF3" w:rsidRDefault="006B0D52" w:rsidP="009C69B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Es necesario que </w:t>
            </w:r>
            <w:r w:rsidRPr="00BE2CF3">
              <w:rPr>
                <w:rFonts w:ascii="Palatino Linotype" w:hAnsi="Palatino Linotype" w:cs="Arial"/>
                <w:b/>
                <w:color w:val="000000"/>
                <w:sz w:val="20"/>
                <w:u w:val="single"/>
              </w:rPr>
              <w:t>el acto reúna con los requisitos elementales</w:t>
            </w:r>
            <w:r w:rsidRPr="00BE2CF3">
              <w:rPr>
                <w:rFonts w:ascii="Palatino Linotype" w:hAnsi="Palatino Linotype" w:cs="Arial"/>
                <w:color w:val="000000"/>
                <w:sz w:val="20"/>
              </w:rPr>
              <w:t>, entre ellos, que la autoridad que va a emitir el acto de autoridad sea la legalmente facultada para ello.</w:t>
            </w:r>
          </w:p>
          <w:p w14:paraId="21AEEB0C" w14:textId="77777777" w:rsidR="006B0D52" w:rsidRPr="00BE2CF3" w:rsidRDefault="006B0D52" w:rsidP="009C69B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B0D52" w:rsidRPr="00030C87" w14:paraId="5949E058" w14:textId="77777777" w:rsidTr="009C69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4456535" w14:textId="77777777" w:rsidR="006B0D52" w:rsidRPr="00BE2CF3" w:rsidRDefault="006B0D52" w:rsidP="009C69B7">
            <w:pPr>
              <w:tabs>
                <w:tab w:val="left" w:pos="284"/>
              </w:tabs>
              <w:spacing w:line="360" w:lineRule="auto"/>
              <w:rPr>
                <w:rFonts w:ascii="Palatino Linotype" w:hAnsi="Palatino Linotype"/>
                <w:b w:val="0"/>
                <w:sz w:val="20"/>
              </w:rPr>
            </w:pPr>
          </w:p>
          <w:p w14:paraId="75485248" w14:textId="77777777" w:rsidR="006B0D52" w:rsidRPr="00BE2CF3" w:rsidRDefault="006B0D52" w:rsidP="009C69B7">
            <w:pPr>
              <w:tabs>
                <w:tab w:val="left" w:pos="284"/>
              </w:tabs>
              <w:spacing w:line="360" w:lineRule="auto"/>
              <w:jc w:val="both"/>
              <w:rPr>
                <w:rFonts w:ascii="Palatino Linotype" w:hAnsi="Palatino Linotype"/>
                <w:bCs w:val="0"/>
                <w:sz w:val="20"/>
              </w:rPr>
            </w:pPr>
            <w:r w:rsidRPr="00BE2CF3">
              <w:rPr>
                <w:rFonts w:ascii="Palatino Linotype" w:hAnsi="Palatino Linotype" w:cs="Arial"/>
                <w:color w:val="000000"/>
                <w:sz w:val="20"/>
              </w:rPr>
              <w:t xml:space="preserve">d) Requisitos de fondo del acuerdo de clasificación. </w:t>
            </w:r>
          </w:p>
        </w:tc>
        <w:tc>
          <w:tcPr>
            <w:tcW w:w="6667" w:type="dxa"/>
            <w:hideMark/>
          </w:tcPr>
          <w:p w14:paraId="72897E8D"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E2CF3">
              <w:rPr>
                <w:rFonts w:ascii="Palatino Linotype" w:hAnsi="Palatino Linotype" w:cs="Arial"/>
                <w:b/>
                <w:color w:val="000000"/>
                <w:sz w:val="20"/>
              </w:rPr>
              <w:t>Sujetos Obligados</w:t>
            </w:r>
            <w:r w:rsidRPr="00BE2CF3">
              <w:rPr>
                <w:rFonts w:ascii="Palatino Linotype" w:hAnsi="Palatino Linotype" w:cs="Arial"/>
                <w:color w:val="000000"/>
                <w:sz w:val="20"/>
              </w:rPr>
              <w:t xml:space="preserve">, por lo que deberán fundar y motivar debidamente la clasificación. </w:t>
            </w:r>
          </w:p>
          <w:p w14:paraId="1FC8E4BB"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De lo anterior, se desprende </w:t>
            </w:r>
            <w:proofErr w:type="gramStart"/>
            <w:r w:rsidRPr="00BE2CF3">
              <w:rPr>
                <w:rFonts w:ascii="Palatino Linotype" w:hAnsi="Palatino Linotype" w:cs="Arial"/>
                <w:color w:val="000000"/>
                <w:sz w:val="20"/>
              </w:rPr>
              <w:t>que</w:t>
            </w:r>
            <w:proofErr w:type="gramEnd"/>
            <w:r w:rsidRPr="00BE2CF3">
              <w:rPr>
                <w:rFonts w:ascii="Palatino Linotype" w:hAnsi="Palatino Linotype" w:cs="Arial"/>
                <w:color w:val="000000"/>
                <w:sz w:val="20"/>
              </w:rPr>
              <w:t xml:space="preserve"> para una correcta </w:t>
            </w:r>
            <w:r w:rsidRPr="00BE2CF3">
              <w:rPr>
                <w:rFonts w:ascii="Palatino Linotype" w:hAnsi="Palatino Linotype" w:cs="Arial"/>
                <w:b/>
                <w:color w:val="000000"/>
                <w:sz w:val="20"/>
              </w:rPr>
              <w:t>clasificación total o parcial</w:t>
            </w:r>
            <w:r w:rsidRPr="00BE2CF3">
              <w:rPr>
                <w:rFonts w:ascii="Palatino Linotype" w:hAnsi="Palatino Linotype" w:cs="Arial"/>
                <w:color w:val="000000"/>
                <w:sz w:val="20"/>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w:t>
            </w:r>
            <w:r w:rsidRPr="00BE2CF3">
              <w:rPr>
                <w:rFonts w:ascii="Palatino Linotype" w:hAnsi="Palatino Linotype" w:cs="Arial"/>
                <w:color w:val="000000"/>
                <w:sz w:val="20"/>
              </w:rPr>
              <w:lastRenderedPageBreak/>
              <w:t>que le dieron origen y las razones por las que se deben aplicar al caso concreto.</w:t>
            </w:r>
          </w:p>
          <w:p w14:paraId="78FB96FF"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6DCB643"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C490B78" w14:textId="77777777" w:rsidR="006B0D52" w:rsidRPr="00BE2CF3" w:rsidRDefault="006B0D52" w:rsidP="009C69B7">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Ahora bien, </w:t>
            </w:r>
            <w:r w:rsidRPr="00BE2CF3">
              <w:rPr>
                <w:rFonts w:ascii="Palatino Linotype" w:hAnsi="Palatino Linotype" w:cs="Arial"/>
                <w:b/>
                <w:color w:val="000000"/>
                <w:sz w:val="20"/>
                <w:u w:val="single"/>
              </w:rPr>
              <w:t>para cada caso además de fundar y motivar</w:t>
            </w:r>
            <w:r w:rsidRPr="00BE2CF3">
              <w:rPr>
                <w:rFonts w:ascii="Palatino Linotype" w:hAnsi="Palatino Linotype" w:cs="Arial"/>
                <w:color w:val="000000"/>
                <w:sz w:val="20"/>
              </w:rPr>
              <w:t xml:space="preserve">, se debe identificar con claridad que datos contenidos en las documentales que son susceptibles de suprimirse, por ejemplo; </w:t>
            </w:r>
            <w:r w:rsidRPr="00BE2CF3">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B0D52" w:rsidRPr="00030C87" w14:paraId="4C1F2A30" w14:textId="77777777" w:rsidTr="009C69B7">
        <w:tc>
          <w:tcPr>
            <w:cnfStyle w:val="001000000000" w:firstRow="0" w:lastRow="0" w:firstColumn="1" w:lastColumn="0" w:oddVBand="0" w:evenVBand="0" w:oddHBand="0" w:evenHBand="0" w:firstRowFirstColumn="0" w:firstRowLastColumn="0" w:lastRowFirstColumn="0" w:lastRowLastColumn="0"/>
            <w:tcW w:w="1838" w:type="dxa"/>
          </w:tcPr>
          <w:p w14:paraId="02308370" w14:textId="77777777" w:rsidR="006B0D52" w:rsidRPr="00BE2CF3" w:rsidRDefault="006B0D52" w:rsidP="009C69B7">
            <w:pPr>
              <w:tabs>
                <w:tab w:val="left" w:pos="284"/>
              </w:tabs>
              <w:spacing w:line="360" w:lineRule="auto"/>
              <w:ind w:right="49"/>
              <w:jc w:val="both"/>
              <w:rPr>
                <w:rFonts w:ascii="Palatino Linotype" w:hAnsi="Palatino Linotype" w:cs="Arial"/>
                <w:bCs w:val="0"/>
                <w:sz w:val="20"/>
              </w:rPr>
            </w:pPr>
            <w:r w:rsidRPr="00BE2CF3">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1A2F0FA5" w14:textId="77777777" w:rsidR="006B0D52" w:rsidRPr="00BE2CF3" w:rsidRDefault="006B0D52" w:rsidP="009C69B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Los artículos 148 y 120 de la Ley Estatal y de la Ley General, respectivamente, establecen </w:t>
            </w:r>
            <w:proofErr w:type="gramStart"/>
            <w:r w:rsidRPr="00BE2CF3">
              <w:rPr>
                <w:rFonts w:ascii="Palatino Linotype" w:hAnsi="Palatino Linotype" w:cs="Arial"/>
                <w:color w:val="000000"/>
                <w:sz w:val="20"/>
              </w:rPr>
              <w:t>que</w:t>
            </w:r>
            <w:proofErr w:type="gramEnd"/>
            <w:r w:rsidRPr="00BE2CF3">
              <w:rPr>
                <w:rFonts w:ascii="Palatino Linotype" w:hAnsi="Palatino Linotype" w:cs="Arial"/>
                <w:color w:val="000000"/>
                <w:sz w:val="20"/>
              </w:rPr>
              <w:t xml:space="preserve"> aun tratándose de datos personales, se podrán proporcionar, incluso sin solicitar el consentimiento de su titular. </w:t>
            </w:r>
          </w:p>
          <w:p w14:paraId="1A77EA03" w14:textId="77777777" w:rsidR="006B0D52" w:rsidRPr="00BE2CF3" w:rsidRDefault="006B0D52" w:rsidP="009C69B7">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55940FF" w14:textId="77777777" w:rsidR="006B0D52" w:rsidRPr="00BE2CF3" w:rsidRDefault="006B0D52" w:rsidP="009C69B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Pero si la información que se pretende clasificar como confidencial no se encuentra en los supuestos de los artículos señalados y es posible, se deberá consultar al titular de los datos si permite o no el acceso. De no </w:t>
            </w:r>
            <w:r w:rsidRPr="00BE2CF3">
              <w:rPr>
                <w:rFonts w:ascii="Palatino Linotype" w:hAnsi="Palatino Linotype" w:cs="Arial"/>
                <w:color w:val="000000"/>
                <w:sz w:val="20"/>
              </w:rPr>
              <w:lastRenderedPageBreak/>
              <w:t>ser posible, la realización de la consulta, procede, fundando y motivando, la clasificación.</w:t>
            </w:r>
          </w:p>
        </w:tc>
      </w:tr>
    </w:tbl>
    <w:p w14:paraId="62A24C13" w14:textId="77777777" w:rsidR="006B0D52" w:rsidRPr="00030C87" w:rsidRDefault="006B0D52" w:rsidP="006B0D52">
      <w:pPr>
        <w:pStyle w:val="Prrafodelista"/>
        <w:tabs>
          <w:tab w:val="left" w:pos="284"/>
        </w:tabs>
        <w:ind w:left="0"/>
        <w:rPr>
          <w:rFonts w:ascii="Palatino Linotype" w:hAnsi="Palatino Linotype" w:cs="Arial"/>
          <w:color w:val="000000"/>
        </w:rPr>
      </w:pPr>
    </w:p>
    <w:p w14:paraId="074D708A" w14:textId="77777777" w:rsidR="006B0D52" w:rsidRPr="00841734" w:rsidRDefault="006B0D52" w:rsidP="006B0D52">
      <w:pPr>
        <w:pStyle w:val="Prrafodelista"/>
        <w:numPr>
          <w:ilvl w:val="0"/>
          <w:numId w:val="1"/>
        </w:numPr>
        <w:tabs>
          <w:tab w:val="left" w:pos="284"/>
        </w:tabs>
        <w:spacing w:line="360" w:lineRule="auto"/>
        <w:jc w:val="both"/>
        <w:rPr>
          <w:rFonts w:ascii="Palatino Linotype" w:hAnsi="Palatino Linotype" w:cs="Arial"/>
          <w:color w:val="000000"/>
        </w:rPr>
      </w:pPr>
      <w:r w:rsidRPr="00841734">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40E3065F" w14:textId="77777777" w:rsidR="006B0D52" w:rsidRPr="00841734" w:rsidRDefault="006B0D52" w:rsidP="006B0D52">
      <w:pPr>
        <w:pStyle w:val="Prrafodelista"/>
        <w:rPr>
          <w:rFonts w:ascii="Palatino Linotype" w:hAnsi="Palatino Linotype" w:cs="Arial"/>
        </w:rPr>
      </w:pPr>
    </w:p>
    <w:p w14:paraId="607832BE" w14:textId="77777777" w:rsidR="006B0D52" w:rsidRPr="00841734" w:rsidRDefault="006B0D52" w:rsidP="006B0D52">
      <w:pPr>
        <w:pStyle w:val="Prrafodelista"/>
        <w:numPr>
          <w:ilvl w:val="0"/>
          <w:numId w:val="1"/>
        </w:numPr>
        <w:spacing w:line="360" w:lineRule="auto"/>
        <w:jc w:val="both"/>
        <w:rPr>
          <w:rFonts w:ascii="Palatino Linotype" w:hAnsi="Palatino Linotype" w:cs="Arial"/>
        </w:rPr>
      </w:pPr>
      <w:r w:rsidRPr="00841734">
        <w:rPr>
          <w:rFonts w:ascii="Palatino Linotype" w:eastAsia="Times New Roman" w:hAnsi="Palatino Linotype" w:cs="Arial"/>
          <w:color w:val="222222"/>
          <w:lang w:eastAsia="es-MX"/>
        </w:rPr>
        <w:t xml:space="preserve">Por lo anteriormente expuesto y fundado, este </w:t>
      </w:r>
      <w:r w:rsidRPr="00841734">
        <w:rPr>
          <w:rFonts w:ascii="Palatino Linotype" w:eastAsia="Times New Roman" w:hAnsi="Palatino Linotype" w:cs="Arial"/>
          <w:b/>
          <w:bCs/>
          <w:color w:val="222222"/>
          <w:lang w:eastAsia="es-MX"/>
        </w:rPr>
        <w:t>ÓRGANO GARANTE</w:t>
      </w:r>
      <w:r w:rsidRPr="00841734">
        <w:rPr>
          <w:rFonts w:ascii="Palatino Linotype" w:eastAsia="Times New Roman" w:hAnsi="Palatino Linotype" w:cs="Arial"/>
          <w:color w:val="222222"/>
          <w:lang w:eastAsia="es-MX"/>
        </w:rPr>
        <w:t xml:space="preserve"> emite los siguientes:</w:t>
      </w:r>
    </w:p>
    <w:p w14:paraId="7E3F80C1" w14:textId="77777777" w:rsidR="006B0D52" w:rsidRPr="00841734" w:rsidRDefault="006B0D52" w:rsidP="006B0D52">
      <w:pPr>
        <w:pStyle w:val="Ttulo1"/>
        <w:spacing w:line="360" w:lineRule="auto"/>
        <w:jc w:val="center"/>
        <w:rPr>
          <w:b/>
          <w:color w:val="000000" w:themeColor="text1"/>
          <w:szCs w:val="24"/>
        </w:rPr>
      </w:pPr>
      <w:bookmarkStart w:id="40" w:name="_Toc495427547"/>
      <w:bookmarkStart w:id="41" w:name="_Toc497905366"/>
      <w:bookmarkStart w:id="42" w:name="_Toc87456497"/>
      <w:r w:rsidRPr="00841734">
        <w:rPr>
          <w:b/>
          <w:color w:val="000000" w:themeColor="text1"/>
          <w:szCs w:val="24"/>
        </w:rPr>
        <w:t>R E S O L U T I V O S</w:t>
      </w:r>
      <w:bookmarkEnd w:id="40"/>
      <w:bookmarkEnd w:id="41"/>
      <w:bookmarkEnd w:id="42"/>
    </w:p>
    <w:p w14:paraId="653B753B" w14:textId="3A29A2B7" w:rsidR="006B0D52" w:rsidRPr="00841734" w:rsidRDefault="006B0D52" w:rsidP="006B0D52">
      <w:pPr>
        <w:spacing w:line="360" w:lineRule="auto"/>
        <w:jc w:val="both"/>
        <w:rPr>
          <w:rFonts w:ascii="Palatino Linotype" w:eastAsia="Times New Roman" w:hAnsi="Palatino Linotype" w:cs="Times New Roman"/>
        </w:rPr>
      </w:pPr>
      <w:r w:rsidRPr="00841734">
        <w:rPr>
          <w:rFonts w:ascii="Palatino Linotype" w:eastAsia="Times New Roman" w:hAnsi="Palatino Linotype" w:cs="Arial"/>
          <w:b/>
        </w:rPr>
        <w:t>PRIMERO.</w:t>
      </w:r>
      <w:r w:rsidRPr="00841734">
        <w:rPr>
          <w:rFonts w:ascii="Palatino Linotype" w:eastAsia="Times New Roman" w:hAnsi="Palatino Linotype" w:cs="Arial"/>
          <w:b/>
          <w:sz w:val="28"/>
        </w:rPr>
        <w:t xml:space="preserve"> </w:t>
      </w:r>
      <w:r w:rsidRPr="00841734">
        <w:rPr>
          <w:rFonts w:ascii="Palatino Linotype" w:eastAsia="Times New Roman" w:hAnsi="Palatino Linotype" w:cs="Arial"/>
        </w:rPr>
        <w:t>Resultan parcialmente fundadas las</w:t>
      </w:r>
      <w:r w:rsidRPr="00841734">
        <w:rPr>
          <w:rFonts w:ascii="Palatino Linotype" w:eastAsia="Times New Roman" w:hAnsi="Palatino Linotype" w:cs="Arial"/>
          <w:b/>
        </w:rPr>
        <w:t xml:space="preserve"> </w:t>
      </w:r>
      <w:r w:rsidRPr="00841734">
        <w:rPr>
          <w:rFonts w:ascii="Palatino Linotype" w:eastAsia="Times New Roman" w:hAnsi="Palatino Linotype" w:cs="Arial"/>
          <w:lang w:val="es-ES"/>
        </w:rPr>
        <w:t xml:space="preserve">razones o motivos de inconformidad hechos valer </w:t>
      </w:r>
      <w:r w:rsidRPr="00841734">
        <w:rPr>
          <w:rFonts w:ascii="Palatino Linotype" w:eastAsia="Calibri" w:hAnsi="Palatino Linotype" w:cs="Arial"/>
          <w:lang w:val="es-ES"/>
        </w:rPr>
        <w:t xml:space="preserve">en el recurso de revisión </w:t>
      </w:r>
      <w:r w:rsidR="000D3A86">
        <w:rPr>
          <w:rFonts w:ascii="Palatino Linotype" w:eastAsia="Calibri" w:hAnsi="Palatino Linotype" w:cs="Arial"/>
          <w:b/>
          <w:lang w:val="es-ES"/>
        </w:rPr>
        <w:t>15848</w:t>
      </w:r>
      <w:r w:rsidRPr="00587109">
        <w:rPr>
          <w:rFonts w:ascii="Palatino Linotype" w:eastAsia="Calibri" w:hAnsi="Palatino Linotype" w:cs="Arial"/>
          <w:b/>
          <w:lang w:val="es-ES"/>
        </w:rPr>
        <w:t>/</w:t>
      </w:r>
      <w:r w:rsidRPr="00587109">
        <w:rPr>
          <w:rFonts w:ascii="Palatino Linotype" w:hAnsi="Palatino Linotype"/>
          <w:b/>
          <w:szCs w:val="22"/>
        </w:rPr>
        <w:t>INFOEM/IP/RR/2022</w:t>
      </w:r>
      <w:r w:rsidRPr="00841734">
        <w:rPr>
          <w:rFonts w:ascii="Palatino Linotype" w:eastAsia="Times New Roman" w:hAnsi="Palatino Linotype" w:cs="Times New Roman"/>
          <w:b/>
        </w:rPr>
        <w:t xml:space="preserve"> </w:t>
      </w:r>
      <w:r w:rsidRPr="00841734">
        <w:rPr>
          <w:rFonts w:ascii="Palatino Linotype" w:eastAsia="Times New Roman" w:hAnsi="Palatino Linotype" w:cs="Times New Roman"/>
        </w:rPr>
        <w:t xml:space="preserve">en términos del </w:t>
      </w:r>
      <w:r w:rsidRPr="00841734">
        <w:rPr>
          <w:rFonts w:ascii="Palatino Linotype" w:eastAsia="Times New Roman" w:hAnsi="Palatino Linotype" w:cs="Times New Roman"/>
          <w:b/>
          <w:bCs/>
        </w:rPr>
        <w:t>Considerando</w:t>
      </w:r>
      <w:r w:rsidRPr="00841734">
        <w:rPr>
          <w:rFonts w:ascii="Palatino Linotype" w:eastAsia="Times New Roman" w:hAnsi="Palatino Linotype" w:cs="Times New Roman"/>
        </w:rPr>
        <w:t xml:space="preserve"> </w:t>
      </w:r>
      <w:r w:rsidRPr="00841734">
        <w:rPr>
          <w:rFonts w:ascii="Palatino Linotype" w:eastAsia="Times New Roman" w:hAnsi="Palatino Linotype" w:cs="Times New Roman"/>
          <w:b/>
        </w:rPr>
        <w:t>CUARTO</w:t>
      </w:r>
      <w:r w:rsidRPr="00841734">
        <w:rPr>
          <w:rFonts w:ascii="Palatino Linotype" w:eastAsia="Times New Roman" w:hAnsi="Palatino Linotype" w:cs="Times New Roman"/>
        </w:rPr>
        <w:t xml:space="preserve"> de la presente resolución.</w:t>
      </w:r>
    </w:p>
    <w:p w14:paraId="350D41DC" w14:textId="77777777" w:rsidR="006B0D52" w:rsidRPr="00841734" w:rsidRDefault="006B0D52" w:rsidP="006B0D52">
      <w:pPr>
        <w:spacing w:line="360" w:lineRule="auto"/>
        <w:contextualSpacing/>
        <w:jc w:val="both"/>
        <w:rPr>
          <w:rFonts w:ascii="Palatino Linotype" w:eastAsia="Calibri" w:hAnsi="Palatino Linotype" w:cs="Arial"/>
          <w:b/>
          <w:bCs/>
          <w:lang w:val="es-ES"/>
        </w:rPr>
      </w:pPr>
    </w:p>
    <w:p w14:paraId="58A45E33" w14:textId="0A5F228B" w:rsidR="006B0D52" w:rsidRPr="00841734" w:rsidRDefault="006B0D52" w:rsidP="006B0D52">
      <w:pPr>
        <w:pStyle w:val="Sinespaciado"/>
        <w:spacing w:line="360" w:lineRule="auto"/>
        <w:jc w:val="both"/>
        <w:rPr>
          <w:rFonts w:ascii="Palatino Linotype" w:eastAsia="Calibri" w:hAnsi="Palatino Linotype" w:cs="Arial"/>
          <w:bCs/>
          <w:lang w:val="es-ES"/>
        </w:rPr>
      </w:pPr>
      <w:r w:rsidRPr="00841734">
        <w:rPr>
          <w:rFonts w:ascii="Palatino Linotype" w:eastAsia="Calibri" w:hAnsi="Palatino Linotype" w:cs="Arial"/>
          <w:b/>
          <w:bCs/>
          <w:lang w:val="es-ES"/>
        </w:rPr>
        <w:t xml:space="preserve">SEGUNDO. Se </w:t>
      </w:r>
      <w:r>
        <w:rPr>
          <w:rFonts w:ascii="Palatino Linotype" w:eastAsia="Calibri" w:hAnsi="Palatino Linotype" w:cs="Arial"/>
          <w:b/>
          <w:bCs/>
          <w:lang w:val="es-ES"/>
        </w:rPr>
        <w:t>REVOCA</w:t>
      </w:r>
      <w:r w:rsidRPr="00841734">
        <w:rPr>
          <w:rFonts w:ascii="Palatino Linotype" w:eastAsia="Calibri" w:hAnsi="Palatino Linotype" w:cs="Arial"/>
          <w:b/>
          <w:bCs/>
          <w:lang w:val="es-ES"/>
        </w:rPr>
        <w:t xml:space="preserve"> </w:t>
      </w:r>
      <w:r w:rsidRPr="00841734">
        <w:rPr>
          <w:rFonts w:ascii="Palatino Linotype" w:eastAsia="Calibri" w:hAnsi="Palatino Linotype" w:cs="Arial"/>
          <w:bCs/>
          <w:lang w:val="es-ES"/>
        </w:rPr>
        <w:t>la respuesta emitida por</w:t>
      </w:r>
      <w:r w:rsidRPr="00841734">
        <w:rPr>
          <w:rFonts w:ascii="Palatino Linotype" w:eastAsia="Calibri" w:hAnsi="Palatino Linotype" w:cs="Arial"/>
          <w:b/>
          <w:bCs/>
          <w:lang w:val="es-ES"/>
        </w:rPr>
        <w:t xml:space="preserve"> el </w:t>
      </w:r>
      <w:r w:rsidRPr="00587109">
        <w:rPr>
          <w:rFonts w:ascii="Palatino Linotype" w:eastAsia="Calibri" w:hAnsi="Palatino Linotype" w:cs="Arial"/>
          <w:b/>
          <w:bCs/>
          <w:lang w:val="es-ES"/>
        </w:rPr>
        <w:t xml:space="preserve">Ayuntamiento de </w:t>
      </w:r>
      <w:r w:rsidR="006C6AB7">
        <w:rPr>
          <w:rFonts w:ascii="Palatino Linotype" w:eastAsia="Calibri" w:hAnsi="Palatino Linotype" w:cs="Arial"/>
          <w:b/>
          <w:bCs/>
          <w:lang w:val="es-ES"/>
        </w:rPr>
        <w:t>Cocotitlán</w:t>
      </w:r>
      <w:r w:rsidRPr="00841734">
        <w:rPr>
          <w:rFonts w:ascii="Palatino Linotype" w:hAnsi="Palatino Linotype"/>
          <w:b/>
          <w:bCs/>
          <w:color w:val="000000"/>
          <w:sz w:val="28"/>
          <w:szCs w:val="22"/>
        </w:rPr>
        <w:t xml:space="preserve"> </w:t>
      </w:r>
      <w:r w:rsidRPr="00841734">
        <w:rPr>
          <w:rFonts w:ascii="Palatino Linotype" w:eastAsia="Calibri" w:hAnsi="Palatino Linotype" w:cs="Arial"/>
          <w:bCs/>
          <w:lang w:val="es-ES"/>
        </w:rPr>
        <w:t>y se</w:t>
      </w:r>
      <w:r w:rsidRPr="00841734">
        <w:rPr>
          <w:rFonts w:ascii="Palatino Linotype" w:eastAsia="Calibri" w:hAnsi="Palatino Linotype" w:cs="Arial"/>
          <w:b/>
          <w:bCs/>
          <w:lang w:val="es-ES"/>
        </w:rPr>
        <w:t xml:space="preserve"> ORDENA </w:t>
      </w:r>
      <w:r w:rsidRPr="00841734">
        <w:rPr>
          <w:rFonts w:ascii="Palatino Linotype" w:eastAsia="Calibri" w:hAnsi="Palatino Linotype" w:cs="Arial"/>
          <w:bCs/>
          <w:lang w:val="es-ES"/>
        </w:rPr>
        <w:t xml:space="preserve">entregar vía </w:t>
      </w:r>
      <w:r w:rsidRPr="00841734">
        <w:rPr>
          <w:rFonts w:ascii="Palatino Linotype" w:eastAsia="Calibri" w:hAnsi="Palatino Linotype" w:cs="Arial"/>
          <w:b/>
          <w:bCs/>
          <w:lang w:val="es-ES"/>
        </w:rPr>
        <w:t>Sistema de Acceso a la</w:t>
      </w:r>
      <w:r>
        <w:rPr>
          <w:rFonts w:ascii="Palatino Linotype" w:eastAsia="Calibri" w:hAnsi="Palatino Linotype" w:cs="Arial"/>
          <w:b/>
          <w:bCs/>
          <w:lang w:val="es-ES"/>
        </w:rPr>
        <w:t xml:space="preserve"> Información Mexiquense (SAIMEX y correo electrónico,</w:t>
      </w:r>
      <w:r w:rsidRPr="00841734">
        <w:rPr>
          <w:rFonts w:ascii="Palatino Linotype" w:eastAsia="Calibri" w:hAnsi="Palatino Linotype" w:cs="Arial"/>
          <w:lang w:val="es-ES"/>
        </w:rPr>
        <w:t xml:space="preserve"> </w:t>
      </w:r>
      <w:r w:rsidRPr="00841734">
        <w:rPr>
          <w:rFonts w:ascii="Palatino Linotype" w:eastAsia="Calibri" w:hAnsi="Palatino Linotype" w:cs="Arial"/>
          <w:bCs/>
          <w:lang w:val="es-ES"/>
        </w:rPr>
        <w:t>de ser el caso en</w:t>
      </w:r>
      <w:r>
        <w:rPr>
          <w:rFonts w:ascii="Palatino Linotype" w:eastAsia="Calibri" w:hAnsi="Palatino Linotype" w:cs="Arial"/>
          <w:lang w:val="es-ES"/>
        </w:rPr>
        <w:t xml:space="preserve"> versión pública</w:t>
      </w:r>
      <w:r w:rsidRPr="007C1E21">
        <w:rPr>
          <w:rFonts w:ascii="Palatino Linotype" w:eastAsia="Calibri" w:hAnsi="Palatino Linotype" w:cs="Arial"/>
          <w:b/>
          <w:lang w:val="es-ES"/>
        </w:rPr>
        <w:t xml:space="preserve">, </w:t>
      </w:r>
      <w:r w:rsidRPr="00841734">
        <w:rPr>
          <w:rFonts w:ascii="Palatino Linotype" w:eastAsia="Calibri" w:hAnsi="Palatino Linotype" w:cs="Arial"/>
          <w:lang w:val="es-ES"/>
        </w:rPr>
        <w:t>los documentos donde conste lo siguiente:</w:t>
      </w:r>
    </w:p>
    <w:p w14:paraId="34BEBD18" w14:textId="77777777" w:rsidR="006B0D52" w:rsidRDefault="006B0D52" w:rsidP="006B0D52">
      <w:pPr>
        <w:spacing w:line="360" w:lineRule="auto"/>
        <w:jc w:val="both"/>
        <w:rPr>
          <w:rFonts w:ascii="Palatino Linotype" w:hAnsi="Palatino Linotype" w:cs="Tahoma"/>
          <w:sz w:val="22"/>
          <w:szCs w:val="22"/>
          <w:lang w:val="es-ES"/>
        </w:rPr>
      </w:pPr>
    </w:p>
    <w:p w14:paraId="14691125" w14:textId="77777777" w:rsidR="006B0D52"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1. Nombramiento y/o designación del Titular del área coordinadora de archivos, vigente al 10 de noviembre de 2022.</w:t>
      </w:r>
    </w:p>
    <w:p w14:paraId="1DC3809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029445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2. Los documentos que den cuenta de que el Titular del área coordinadora de archivos, adscrito al 10 de noviembre de 2022, cumple con los requisitos necesarios para ejercer el cargo. </w:t>
      </w:r>
    </w:p>
    <w:p w14:paraId="7A2FF13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C45673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lastRenderedPageBreak/>
        <w:t xml:space="preserve">3. Funciones del Titular del área coordinadora de archivos, adscrito al 10 de noviembre de 2022. </w:t>
      </w:r>
    </w:p>
    <w:p w14:paraId="2D96085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6FCADD80"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 Acuse de recibo del documento mediante el cual se informó a la Secretaría Técnica del Comité Técnico de Documentación del Sistema Estatal de Documentación del nombramiento del Titular del área coordinadora de archivos, adscrito al 10 de noviembre de 2022, en el que se advierta su integración.  </w:t>
      </w:r>
    </w:p>
    <w:p w14:paraId="54A066E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2899231C"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 El acta o documento análogo que dé cuenta de la instalación del Sistema Institucional de Archivos, vigente al 10 de noviembre de 2022, en el que se advierta su integración.  </w:t>
      </w:r>
    </w:p>
    <w:p w14:paraId="15E4A59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FB06E9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6. El acta o documento análogo que dé cuenta de la instalación del Grupo Interdisciplinario, vigente al 10 de noviembre de 2022, en el que se advierta su integración.  </w:t>
      </w:r>
    </w:p>
    <w:p w14:paraId="2E8F523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B5142F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7. La instrumentación del sistema de administración de archivos y gestión documental o el sistema automatizado para la gestión documental y administración de archivos y los metadatos mínimos de los que consta el mismo, vigente al 10 de noviembre de 2022.</w:t>
      </w:r>
    </w:p>
    <w:p w14:paraId="0783192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B67FC8D"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8. El documento que dé cuenta de la atención del Sistema de Administración de Archivos y Gestión Documental, vigente al 10 de noviembre de 2022.</w:t>
      </w:r>
    </w:p>
    <w:p w14:paraId="6F5086D6"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F51A2D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9. Perfil de metadatos mínimo Sistema de Administración de Archivos y Gestión Documental o el Sistema Automatizado Para la Gestión Documental y Administración de Archivos, vigente al 10 de noviembre de 2022.</w:t>
      </w:r>
    </w:p>
    <w:p w14:paraId="79E22AD6" w14:textId="77777777" w:rsidR="006B0D52" w:rsidRPr="00C86D18" w:rsidRDefault="006B0D52" w:rsidP="006B0D52">
      <w:pPr>
        <w:pStyle w:val="Prrafodelista"/>
        <w:spacing w:line="276" w:lineRule="auto"/>
        <w:ind w:left="567" w:right="899" w:hanging="283"/>
        <w:jc w:val="both"/>
        <w:rPr>
          <w:rFonts w:ascii="Palatino Linotype" w:hAnsi="Palatino Linotype"/>
          <w:b/>
          <w:i/>
          <w:color w:val="000000" w:themeColor="text1"/>
        </w:rPr>
      </w:pPr>
    </w:p>
    <w:p w14:paraId="74924E3F" w14:textId="77777777" w:rsidR="006B0D52" w:rsidRPr="00C86D18" w:rsidRDefault="006B0D52" w:rsidP="006B0D52">
      <w:pPr>
        <w:spacing w:line="276" w:lineRule="auto"/>
        <w:ind w:left="567" w:right="899" w:hanging="283"/>
        <w:jc w:val="both"/>
        <w:rPr>
          <w:rFonts w:ascii="Palatino Linotype" w:hAnsi="Palatino Linotype"/>
          <w:b/>
          <w:i/>
        </w:rPr>
      </w:pPr>
      <w:r w:rsidRPr="00C86D18">
        <w:rPr>
          <w:rFonts w:ascii="Palatino Linotype" w:hAnsi="Palatino Linotype"/>
          <w:b/>
          <w:i/>
          <w:color w:val="000000" w:themeColor="text1"/>
        </w:rPr>
        <w:lastRenderedPageBreak/>
        <w:t xml:space="preserve">10. El acta o documento análogo que dé cuenta de la instalación del Comité de Transparencia, vigente al 10 de noviembre de 2022, </w:t>
      </w:r>
      <w:r w:rsidRPr="00C86D18">
        <w:rPr>
          <w:rFonts w:ascii="Palatino Linotype" w:hAnsi="Palatino Linotype"/>
          <w:b/>
          <w:i/>
        </w:rPr>
        <w:t xml:space="preserve">en el que se advierta su integración.  </w:t>
      </w:r>
    </w:p>
    <w:p w14:paraId="2BD0C67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35B902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11. Las políticas, manuales e instrumentos de control aprobados por el Comité de Transparencia, del 01 de enero al 10 de noviembre de 2022; así como el acta donde fueron aprobados. </w:t>
      </w:r>
    </w:p>
    <w:p w14:paraId="6AB569AD"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CA3FF5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12. El acta o documento análogo que dé cuenta de la instalación del Comité de Selección Documental, vigente al 10 de noviembre de 2022, en el que se advierta su integración.  </w:t>
      </w:r>
    </w:p>
    <w:p w14:paraId="4A86AEB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2BE9E96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13. Los documentos mediante los cuales el </w:t>
      </w:r>
      <w:proofErr w:type="gramStart"/>
      <w:r w:rsidRPr="00C86D18">
        <w:rPr>
          <w:rFonts w:ascii="Palatino Linotype" w:hAnsi="Palatino Linotype"/>
          <w:b/>
          <w:i/>
          <w:color w:val="000000" w:themeColor="text1"/>
        </w:rPr>
        <w:t>Secretario Técnico</w:t>
      </w:r>
      <w:proofErr w:type="gramEnd"/>
      <w:r w:rsidRPr="00C86D18">
        <w:rPr>
          <w:rFonts w:ascii="Palatino Linotype" w:hAnsi="Palatino Linotype"/>
          <w:b/>
          <w:i/>
          <w:color w:val="000000" w:themeColor="text1"/>
        </w:rPr>
        <w:t xml:space="preserve"> ha solicitado asesoría técnica en materia de disposición documental a la Comisión Dictaminadora de Depuración de Documentos, del 01 de enero al 10 de noviembre de 2022.</w:t>
      </w:r>
    </w:p>
    <w:p w14:paraId="47AC6B2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C97F410"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14. El inventario de archivo de las actas de baja emitidas por el Comité y de los acuerdos expedidos por el Comité y de los acuerdos expedidos por la Comisión Dictaminadora de Depuración de Documentos, vigente al 10 de noviembre de 2022. </w:t>
      </w:r>
    </w:p>
    <w:p w14:paraId="2C7AE06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100B4E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15. El acta del Comité de Selección Documental donde se propuso y aprobó el programa de capacitación archivística en materia de selección documental, vigente al 10 de noviembre de 2022.</w:t>
      </w:r>
    </w:p>
    <w:p w14:paraId="1328CCB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F41AD2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bCs/>
          <w:i/>
          <w:color w:val="000000" w:themeColor="text1"/>
        </w:rPr>
        <w:t>16.</w:t>
      </w:r>
      <w:r w:rsidRPr="00C86D18">
        <w:rPr>
          <w:rFonts w:ascii="Palatino Linotype" w:hAnsi="Palatino Linotype"/>
          <w:b/>
          <w:i/>
          <w:color w:val="000000" w:themeColor="text1"/>
        </w:rPr>
        <w:t xml:space="preserve"> Programa de capacitación archivística en materia de selección documental, vigente al 10 de noviembre de 2022.</w:t>
      </w:r>
    </w:p>
    <w:p w14:paraId="359C39AC"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55D59C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17. Cuadro General de Clasificación Archivística vigente al 10 de noviembre de 2022 y documentos mediante los cuales fueron aprobados. </w:t>
      </w:r>
    </w:p>
    <w:p w14:paraId="294A2B2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D66DE7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18. Documento que desarrollen la metodología que fue aprobada para el desarrollo del Cuadro General de Clasificación Archivística, vigente al 10 de noviembre de 2022. </w:t>
      </w:r>
    </w:p>
    <w:p w14:paraId="0E71973C"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6C3930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19. Link electrónico donde se encuentra publicado la metodología que fue aprobada para el desarrollo del Cuadro General de Clasificación Archivística, vigente al 10 de noviembre de 2022.</w:t>
      </w:r>
    </w:p>
    <w:p w14:paraId="07EBDF77"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EE897F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20. Catálogo de Disposición Documental vigente al 10 de </w:t>
      </w:r>
      <w:proofErr w:type="gramStart"/>
      <w:r w:rsidRPr="00C86D18">
        <w:rPr>
          <w:rFonts w:ascii="Palatino Linotype" w:hAnsi="Palatino Linotype"/>
          <w:b/>
          <w:i/>
          <w:color w:val="000000" w:themeColor="text1"/>
        </w:rPr>
        <w:t>noviembre  de</w:t>
      </w:r>
      <w:proofErr w:type="gramEnd"/>
      <w:r w:rsidRPr="00C86D18">
        <w:rPr>
          <w:rFonts w:ascii="Palatino Linotype" w:hAnsi="Palatino Linotype"/>
          <w:b/>
          <w:i/>
          <w:color w:val="000000" w:themeColor="text1"/>
        </w:rPr>
        <w:t xml:space="preserve"> 2022 y además el documento por el cual se aprobó. </w:t>
      </w:r>
    </w:p>
    <w:p w14:paraId="3C1BDB3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3B5B53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21. Documento que dé cuenta de la metodología que se utilizó para estructurar el catálogo de disposición documental, vigente al 10 de </w:t>
      </w:r>
      <w:proofErr w:type="gramStart"/>
      <w:r w:rsidRPr="00C86D18">
        <w:rPr>
          <w:rFonts w:ascii="Palatino Linotype" w:hAnsi="Palatino Linotype"/>
          <w:b/>
          <w:i/>
          <w:color w:val="000000" w:themeColor="text1"/>
        </w:rPr>
        <w:t>noviembre  de</w:t>
      </w:r>
      <w:proofErr w:type="gramEnd"/>
      <w:r w:rsidRPr="00C86D18">
        <w:rPr>
          <w:rFonts w:ascii="Palatino Linotype" w:hAnsi="Palatino Linotype"/>
          <w:b/>
          <w:i/>
          <w:color w:val="000000" w:themeColor="text1"/>
        </w:rPr>
        <w:t xml:space="preserve"> 2022.</w:t>
      </w:r>
    </w:p>
    <w:p w14:paraId="3CF57F2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11AFCC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22. Link electrónico donde se encuentra publicada la metodología que se utilizó para estructurar el catálogo de disposición documental, vigente al 10 de </w:t>
      </w:r>
      <w:proofErr w:type="gramStart"/>
      <w:r w:rsidRPr="00C86D18">
        <w:rPr>
          <w:rFonts w:ascii="Palatino Linotype" w:hAnsi="Palatino Linotype"/>
          <w:b/>
          <w:i/>
          <w:color w:val="000000" w:themeColor="text1"/>
        </w:rPr>
        <w:t>noviembre  de</w:t>
      </w:r>
      <w:proofErr w:type="gramEnd"/>
      <w:r w:rsidRPr="00C86D18">
        <w:rPr>
          <w:rFonts w:ascii="Palatino Linotype" w:hAnsi="Palatino Linotype"/>
          <w:b/>
          <w:i/>
          <w:color w:val="000000" w:themeColor="text1"/>
        </w:rPr>
        <w:t xml:space="preserve"> 2022.</w:t>
      </w:r>
    </w:p>
    <w:p w14:paraId="735FB4A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9A184F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23. Formato de Inventario de Archivo de Trámite, Concentración, Histórico, Trasferencias Primaria, Secundaria y Baja Documental, vigente al 10 de noviembre de 2022.</w:t>
      </w:r>
    </w:p>
    <w:p w14:paraId="0477CB8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2C7F04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24. Requerimiento de los inventarios de archivo de trámite por el área Coordinadora de Archivo Municipal, del 1 de enero al 10 de noviembre de 2022.</w:t>
      </w:r>
    </w:p>
    <w:p w14:paraId="4B59C5C2"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E0487E2"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25. Número de Inventarios de Transferencia Primaria, Secundaria y Baja Documental, vigentes al 10 de noviembre de 2022.</w:t>
      </w:r>
    </w:p>
    <w:p w14:paraId="1EDDC2D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C89895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26. Guías de Archivo Documental vigente al 10 de noviembre de 2022.</w:t>
      </w:r>
    </w:p>
    <w:p w14:paraId="03671F36"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2625021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bCs/>
          <w:i/>
          <w:color w:val="000000" w:themeColor="text1"/>
        </w:rPr>
        <w:t>27.</w:t>
      </w:r>
      <w:r w:rsidRPr="00C86D18">
        <w:rPr>
          <w:rFonts w:ascii="Palatino Linotype" w:hAnsi="Palatino Linotype"/>
          <w:b/>
          <w:i/>
          <w:color w:val="000000" w:themeColor="text1"/>
        </w:rPr>
        <w:t xml:space="preserve"> Metodología que se utilizó para estructurar el catálogo de disposición documental, vigente al 10 de noviembre de 2022; así como, el link electrónico donde se encuentra publicado. </w:t>
      </w:r>
    </w:p>
    <w:p w14:paraId="74CE951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343A2736" w14:textId="77777777" w:rsidR="006B0D52" w:rsidRPr="00C86D18" w:rsidRDefault="006B0D52" w:rsidP="006B0D52">
      <w:pPr>
        <w:spacing w:line="276" w:lineRule="auto"/>
        <w:ind w:left="567" w:right="899" w:hanging="283"/>
        <w:jc w:val="both"/>
        <w:rPr>
          <w:rFonts w:ascii="Palatino Linotype" w:hAnsi="Palatino Linotype"/>
          <w:b/>
          <w:i/>
        </w:rPr>
      </w:pPr>
      <w:r w:rsidRPr="00C86D18">
        <w:rPr>
          <w:rFonts w:ascii="Palatino Linotype" w:hAnsi="Palatino Linotype"/>
          <w:b/>
          <w:i/>
        </w:rPr>
        <w:t xml:space="preserve">28. El </w:t>
      </w:r>
      <w:bookmarkStart w:id="43" w:name="_Hlk145005967"/>
      <w:r w:rsidRPr="00C86D18">
        <w:rPr>
          <w:rFonts w:ascii="Palatino Linotype" w:hAnsi="Palatino Linotype"/>
          <w:b/>
          <w:i/>
        </w:rPr>
        <w:t>índice de expedientes clasificados como reservados</w:t>
      </w:r>
      <w:bookmarkEnd w:id="43"/>
      <w:r w:rsidRPr="00C86D18">
        <w:rPr>
          <w:rFonts w:ascii="Palatino Linotype" w:hAnsi="Palatino Linotype"/>
          <w:b/>
          <w:i/>
        </w:rPr>
        <w:t xml:space="preserve">, vigente al 10 de </w:t>
      </w:r>
      <w:proofErr w:type="gramStart"/>
      <w:r w:rsidRPr="00C86D18">
        <w:rPr>
          <w:rFonts w:ascii="Palatino Linotype" w:hAnsi="Palatino Linotype"/>
          <w:b/>
          <w:i/>
        </w:rPr>
        <w:t>noviembre  de</w:t>
      </w:r>
      <w:proofErr w:type="gramEnd"/>
      <w:r w:rsidRPr="00C86D18">
        <w:rPr>
          <w:rFonts w:ascii="Palatino Linotype" w:hAnsi="Palatino Linotype"/>
          <w:b/>
          <w:i/>
        </w:rPr>
        <w:t xml:space="preserve"> 2022; así como, el link electrónico donde se encuentra publicado; así como, </w:t>
      </w:r>
    </w:p>
    <w:p w14:paraId="35FF21B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7BCBD20"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29. El número de clasificación de información confidencial, del periodo comprendido del 01 de enero al 10 de noviembre de 2022. </w:t>
      </w:r>
    </w:p>
    <w:p w14:paraId="3EB03A1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9B1201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30. Formato del Calendario de caducidades, vigente al 10 de noviembre de 2022. </w:t>
      </w:r>
    </w:p>
    <w:p w14:paraId="6B28810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BEB84C7"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31. </w:t>
      </w:r>
      <w:bookmarkStart w:id="44" w:name="_Hlk145007363"/>
      <w:r w:rsidRPr="00C86D18">
        <w:rPr>
          <w:rFonts w:ascii="Palatino Linotype" w:hAnsi="Palatino Linotype"/>
          <w:b/>
          <w:i/>
          <w:color w:val="000000" w:themeColor="text1"/>
        </w:rPr>
        <w:t>Estructura Orgánica actualizada al 10 de noviembre de 2022, del SUJETO OBLIGADO</w:t>
      </w:r>
      <w:bookmarkEnd w:id="44"/>
      <w:r w:rsidRPr="00C86D18">
        <w:rPr>
          <w:rFonts w:ascii="Palatino Linotype" w:hAnsi="Palatino Linotype"/>
          <w:b/>
          <w:i/>
          <w:color w:val="000000" w:themeColor="text1"/>
        </w:rPr>
        <w:t xml:space="preserve">. </w:t>
      </w:r>
    </w:p>
    <w:p w14:paraId="65516A7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F6EE69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32. Número de Archivos de Trámite e Inventario de Archivo de trámite al 10 de noviembre de 2022.</w:t>
      </w:r>
    </w:p>
    <w:p w14:paraId="5C9237D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0759B2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33. Formato institucional con el cual se lleva a cabo el préstamo de expediente de concentración, vigente al 10 de noviembre de 2022</w:t>
      </w:r>
    </w:p>
    <w:p w14:paraId="6ACE3C20"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4E5755D"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34. Nombramiento de los responsables de archivo de trámite, concentración e histórico, adscritos al 10 de noviembre de 2022.</w:t>
      </w:r>
    </w:p>
    <w:p w14:paraId="71D42D40"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3D8E07D"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bCs/>
          <w:i/>
          <w:color w:val="000000" w:themeColor="text1"/>
        </w:rPr>
        <w:t>35</w:t>
      </w:r>
      <w:r w:rsidRPr="00C86D18">
        <w:rPr>
          <w:rFonts w:ascii="Palatino Linotype" w:hAnsi="Palatino Linotype"/>
          <w:b/>
          <w:i/>
          <w:color w:val="000000" w:themeColor="text1"/>
        </w:rPr>
        <w:t>. Documento que dé cuenta de los conocimientos, habilidades, competencias y experiencia archivística de los responsables de archivo de trámite, concentración e histórico, adscritos al 10 de noviembre de 2022.</w:t>
      </w:r>
    </w:p>
    <w:p w14:paraId="62291F82" w14:textId="77777777" w:rsidR="006B0D52" w:rsidRPr="00C86D18" w:rsidRDefault="006B0D52" w:rsidP="006B0D52">
      <w:pPr>
        <w:pStyle w:val="Prrafodelista"/>
        <w:spacing w:line="276" w:lineRule="auto"/>
        <w:ind w:left="567" w:right="899" w:hanging="283"/>
        <w:jc w:val="both"/>
        <w:rPr>
          <w:rFonts w:ascii="Palatino Linotype" w:hAnsi="Palatino Linotype"/>
          <w:b/>
          <w:i/>
          <w:color w:val="000000" w:themeColor="text1"/>
        </w:rPr>
      </w:pPr>
    </w:p>
    <w:p w14:paraId="5EAAA10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lastRenderedPageBreak/>
        <w:t xml:space="preserve">36. Programas anuales de Desarrollo Archivístico del 2022; así como el nombre de quien lo elaboró  </w:t>
      </w:r>
    </w:p>
    <w:p w14:paraId="52F1865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6BB221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37. Link electrónico donde se encuentra publicado los Programas anuales de Desarrollo Archivístico del 2022.</w:t>
      </w:r>
    </w:p>
    <w:p w14:paraId="2418144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ACE3FD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38. Personal que intervino en la planeación, desarrollo y puesta en marcha de Programa de Preservación Digital, vigente al 10 de noviembre de 2022.</w:t>
      </w:r>
    </w:p>
    <w:p w14:paraId="65749584"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4498C47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39. Programa de Seguridad de la información vigente al 10 de noviembre de 2022; así como, el documento del cual se desprenda el área encargada de su elaboración.</w:t>
      </w:r>
    </w:p>
    <w:p w14:paraId="33B4F493" w14:textId="77777777" w:rsidR="006B0D52" w:rsidRPr="00C86D18" w:rsidRDefault="006B0D52" w:rsidP="006B0D52">
      <w:pPr>
        <w:pStyle w:val="Prrafodelista"/>
        <w:spacing w:line="276" w:lineRule="auto"/>
        <w:ind w:left="567" w:right="899" w:hanging="283"/>
        <w:jc w:val="both"/>
        <w:rPr>
          <w:rFonts w:ascii="Palatino Linotype" w:hAnsi="Palatino Linotype"/>
          <w:b/>
          <w:i/>
          <w:color w:val="000000" w:themeColor="text1"/>
        </w:rPr>
      </w:pPr>
    </w:p>
    <w:p w14:paraId="401776D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40. Acta o documento análogo que dé cuenta de la instalación del Comité Interno, vigente al 10 de noviembre de 2022, en el que se advierta su integración.  </w:t>
      </w:r>
    </w:p>
    <w:p w14:paraId="5F378606"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701D858B"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41. Programa de trabajo para el ejercicio fiscal 2022 y 2023 y acta mediante la cual se aprobó.</w:t>
      </w:r>
    </w:p>
    <w:p w14:paraId="37991EE1"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842817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42. Programa de preservación digital del año 2022. </w:t>
      </w:r>
    </w:p>
    <w:p w14:paraId="7A6DA95D"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5C074DA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43. Trámites y servicios digitales creados del 1 de enero al 10 de noviembre de 2022. </w:t>
      </w:r>
    </w:p>
    <w:p w14:paraId="1F3A8C55"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2426671B"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44. Plan de contingencia del año 2022. </w:t>
      </w:r>
    </w:p>
    <w:p w14:paraId="704E428F"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055C5A4B"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45. Reporte de avance de trabajo de los programas de trabajo 2022. </w:t>
      </w:r>
    </w:p>
    <w:p w14:paraId="4300A9EA"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0B835878"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46. Evidencia de su difusión de los planes de contingencia, vigentes al 10 de noviembre de 2022. </w:t>
      </w:r>
    </w:p>
    <w:p w14:paraId="48E59AA2" w14:textId="77777777" w:rsidR="006B0D52" w:rsidRPr="00C86D18" w:rsidRDefault="006B0D52" w:rsidP="006B0D52">
      <w:pPr>
        <w:spacing w:line="276" w:lineRule="auto"/>
        <w:ind w:left="567" w:right="1134" w:hanging="283"/>
        <w:jc w:val="both"/>
        <w:rPr>
          <w:rFonts w:ascii="Palatino Linotype" w:hAnsi="Palatino Linotype"/>
          <w:b/>
          <w:i/>
          <w:color w:val="000000" w:themeColor="text1"/>
        </w:rPr>
      </w:pPr>
    </w:p>
    <w:p w14:paraId="2B6A04A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47. Documento que dé cuenta del área, unidad o autoridad que autoriza los formatos de caratulas y pestañas, cejas o marbetes, vigentes al 10 de noviembre de 2022. </w:t>
      </w:r>
    </w:p>
    <w:p w14:paraId="1D425A29"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15898D4C"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48. Documentos que dé cuenta del porcentaje de expedientes que cuentan con identificadores en sus caratulas y cejas, vigentes al 10 de noviembre de 2022. </w:t>
      </w:r>
    </w:p>
    <w:p w14:paraId="58FE4B23"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2E95763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49. Los Formatos Institucionales de Carátula de Expedientes y Pestañas o cejas o Marbetes de sus expedientes, vigentes al 10 de noviembre de 2022. </w:t>
      </w:r>
    </w:p>
    <w:p w14:paraId="36E45F5D"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722B4EA5"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50. El procedimiento de transferencia primaria y secundaria, vigentes al 10 de noviembre de 2022. </w:t>
      </w:r>
    </w:p>
    <w:p w14:paraId="0275044F" w14:textId="77777777" w:rsidR="006B0D52" w:rsidRPr="00C86D18" w:rsidRDefault="006B0D52" w:rsidP="006B0D52">
      <w:pPr>
        <w:tabs>
          <w:tab w:val="left" w:pos="6195"/>
        </w:tabs>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 </w:t>
      </w:r>
      <w:r w:rsidRPr="00C86D18">
        <w:rPr>
          <w:rFonts w:ascii="Palatino Linotype" w:hAnsi="Palatino Linotype"/>
          <w:b/>
          <w:i/>
          <w:color w:val="000000" w:themeColor="text1"/>
        </w:rPr>
        <w:tab/>
      </w:r>
    </w:p>
    <w:p w14:paraId="5E33019F"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51. Programa de digitalización vigente al 10 de noviembre de 2022.</w:t>
      </w:r>
    </w:p>
    <w:p w14:paraId="65D21012" w14:textId="77777777" w:rsidR="006B0D52" w:rsidRPr="00C86D18" w:rsidRDefault="006B0D52" w:rsidP="006B0D52">
      <w:pPr>
        <w:spacing w:line="276" w:lineRule="auto"/>
        <w:ind w:left="567" w:right="1134" w:hanging="283"/>
        <w:jc w:val="both"/>
        <w:rPr>
          <w:rFonts w:ascii="Palatino Linotype" w:hAnsi="Palatino Linotype"/>
          <w:b/>
          <w:i/>
          <w:color w:val="000000" w:themeColor="text1"/>
        </w:rPr>
      </w:pPr>
    </w:p>
    <w:p w14:paraId="46BF752E"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52. Procedimiento de selección final, vigentes al 10 de noviembre de 2022. </w:t>
      </w:r>
    </w:p>
    <w:p w14:paraId="39FF3C1B"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0FB19BD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53. Último acuerdo al 10 de noviembre de 2022, emitido en virtud de la destrucción y/o baja de documentos </w:t>
      </w:r>
      <w:proofErr w:type="gramStart"/>
      <w:r w:rsidRPr="00C86D18">
        <w:rPr>
          <w:rFonts w:ascii="Palatino Linotype" w:hAnsi="Palatino Linotype"/>
          <w:b/>
          <w:i/>
          <w:color w:val="000000" w:themeColor="text1"/>
        </w:rPr>
        <w:t>que</w:t>
      </w:r>
      <w:proofErr w:type="gramEnd"/>
      <w:r w:rsidRPr="00C86D18">
        <w:rPr>
          <w:rFonts w:ascii="Palatino Linotype" w:hAnsi="Palatino Linotype"/>
          <w:b/>
          <w:i/>
          <w:color w:val="000000" w:themeColor="text1"/>
        </w:rPr>
        <w:t xml:space="preserve"> por su vigencia, conllevaran dicho tratamiento, y documentos correspondientes a la última baja documental de la que se tenga registro en los archivos del Sujeto Obligado.</w:t>
      </w:r>
    </w:p>
    <w:p w14:paraId="2BB4849D"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47503807"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54. Personal encargado de determinar la baja documental, adscrito al 10 de noviembre de 2022.</w:t>
      </w:r>
    </w:p>
    <w:p w14:paraId="6B8238D6" w14:textId="77777777" w:rsidR="006B0D52" w:rsidRPr="00C86D18" w:rsidRDefault="006B0D52" w:rsidP="006B0D52">
      <w:pPr>
        <w:spacing w:line="276" w:lineRule="auto"/>
        <w:ind w:left="567" w:right="1134" w:hanging="283"/>
        <w:jc w:val="both"/>
        <w:rPr>
          <w:rFonts w:ascii="Palatino Linotype" w:hAnsi="Palatino Linotype"/>
          <w:b/>
          <w:i/>
          <w:color w:val="000000" w:themeColor="text1"/>
        </w:rPr>
      </w:pPr>
    </w:p>
    <w:p w14:paraId="7DCB50D7"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55. Programa de archivo de trámite 2022. </w:t>
      </w:r>
    </w:p>
    <w:p w14:paraId="7BE945E8"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3F2BD496"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lastRenderedPageBreak/>
        <w:t xml:space="preserve">56. Documentos donde consten los medios que se utilizan para dar cuenta de la difusión de Documentos Históricos, del 1 de enero al 10 de noviembre de 2022. </w:t>
      </w:r>
    </w:p>
    <w:p w14:paraId="0F87495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5415A06A"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57. Programa de Seguridad de los Archivos 2022. </w:t>
      </w:r>
    </w:p>
    <w:p w14:paraId="5CB7EE7A"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1744B4B6"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58. Documento donde conste el Registro Nacional de Archivos 2022 y nombre del servidor público que lo validó.</w:t>
      </w:r>
    </w:p>
    <w:p w14:paraId="41D55D4B"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3168E26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59. Soporte documental que dé cuenta de los instrumentos de control y consulta archivística que se entregaron con motivo de la entrega recepción de los archivos de trámite, concentración e histórico, por el cambio de administración 2019-2021 – 2022-2024.</w:t>
      </w:r>
    </w:p>
    <w:p w14:paraId="1FC299A8"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078D8EC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60. Número de casos en que los documentos o expedientes hayan sufrido daños en archivo de trámite, concentración e histórico, del 01 de enero al 10 de noviembre de 2022; así como, el acta de un caso, levantada por el Órgano Interno de Control.  </w:t>
      </w:r>
    </w:p>
    <w:p w14:paraId="5CAA8250" w14:textId="77777777" w:rsidR="006B0D52" w:rsidRPr="00C86D18" w:rsidRDefault="006B0D52" w:rsidP="006B0D52">
      <w:pPr>
        <w:spacing w:line="276" w:lineRule="auto"/>
        <w:ind w:left="567" w:right="49" w:hanging="283"/>
        <w:jc w:val="both"/>
        <w:rPr>
          <w:rFonts w:ascii="Palatino Linotype" w:hAnsi="Palatino Linotype"/>
          <w:b/>
          <w:i/>
          <w:color w:val="000000" w:themeColor="text1"/>
        </w:rPr>
      </w:pPr>
    </w:p>
    <w:p w14:paraId="14562F1A"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61. Programa anual de trabajo del Órgano Interno de Control del año 2022.</w:t>
      </w:r>
    </w:p>
    <w:p w14:paraId="4959AB79"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10140F2F"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62. Número de auditorías administrativas llevadas a cabo a los archivos de trámite del 1 de enero al 10 de noviembre de 2022. </w:t>
      </w:r>
    </w:p>
    <w:p w14:paraId="6C9749D3"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p>
    <w:p w14:paraId="02F815FF" w14:textId="77777777" w:rsidR="006B0D52" w:rsidRPr="00C86D18" w:rsidRDefault="006B0D52" w:rsidP="006B0D52">
      <w:pPr>
        <w:spacing w:line="276" w:lineRule="auto"/>
        <w:ind w:left="567" w:right="899" w:hanging="283"/>
        <w:jc w:val="both"/>
        <w:rPr>
          <w:rFonts w:ascii="Palatino Linotype" w:hAnsi="Palatino Linotype"/>
          <w:b/>
          <w:i/>
          <w:color w:val="000000" w:themeColor="text1"/>
        </w:rPr>
      </w:pPr>
      <w:r w:rsidRPr="00C86D18">
        <w:rPr>
          <w:rFonts w:ascii="Palatino Linotype" w:hAnsi="Palatino Linotype"/>
          <w:b/>
          <w:i/>
          <w:color w:val="000000" w:themeColor="text1"/>
        </w:rPr>
        <w:t xml:space="preserve">63. Número de inspecciones y/o revisiones han llevado a cabo a los archivos de trámite, concentración e histórico del 1 de enero al 10 de noviembre de 2022. </w:t>
      </w:r>
    </w:p>
    <w:p w14:paraId="0270924F" w14:textId="77777777" w:rsidR="006B0D52" w:rsidRPr="006F10CA" w:rsidRDefault="006B0D52" w:rsidP="006B0D52">
      <w:pPr>
        <w:spacing w:line="276" w:lineRule="auto"/>
        <w:ind w:left="851" w:right="49"/>
        <w:jc w:val="both"/>
        <w:rPr>
          <w:rFonts w:ascii="Palatino Linotype" w:hAnsi="Palatino Linotype"/>
          <w:i/>
          <w:color w:val="000000" w:themeColor="text1"/>
        </w:rPr>
      </w:pPr>
    </w:p>
    <w:p w14:paraId="33A99CCC" w14:textId="77777777" w:rsidR="006B0D52" w:rsidRDefault="006B0D52" w:rsidP="006B0D52">
      <w:pPr>
        <w:spacing w:line="360" w:lineRule="auto"/>
        <w:ind w:left="567" w:right="424"/>
        <w:jc w:val="both"/>
        <w:rPr>
          <w:rFonts w:ascii="Palatino Linotype" w:eastAsia="Calibri" w:hAnsi="Palatino Linotype" w:cs="Arial"/>
        </w:rPr>
      </w:pPr>
      <w:r w:rsidRPr="00841734">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w:t>
      </w:r>
      <w:r w:rsidRPr="00841734">
        <w:rPr>
          <w:rFonts w:ascii="Palatino Linotype" w:eastAsia="Calibri" w:hAnsi="Palatino Linotype" w:cs="Arial"/>
        </w:rPr>
        <w:lastRenderedPageBreak/>
        <w:t xml:space="preserve">Estado de México y Municipios, en el que funde y motive las razones sobre los datos que se supriman o eliminen dentro del soporte documental respectivo objeto de las versiones públicas que se formulen y se ponga a disposición de </w:t>
      </w:r>
      <w:r>
        <w:rPr>
          <w:rFonts w:ascii="Palatino Linotype" w:eastAsia="Calibri" w:hAnsi="Palatino Linotype" w:cs="Arial"/>
        </w:rPr>
        <w:t>la parte recurrente.</w:t>
      </w:r>
    </w:p>
    <w:p w14:paraId="0CF0FC26" w14:textId="77777777" w:rsidR="006B0D52" w:rsidRDefault="006B0D52" w:rsidP="006B0D52">
      <w:pPr>
        <w:spacing w:line="360" w:lineRule="auto"/>
        <w:ind w:left="567" w:right="424"/>
        <w:jc w:val="both"/>
        <w:rPr>
          <w:rFonts w:ascii="Palatino Linotype" w:eastAsia="Calibri" w:hAnsi="Palatino Linotype" w:cs="Arial"/>
        </w:rPr>
      </w:pPr>
    </w:p>
    <w:p w14:paraId="1405F8ED" w14:textId="77777777" w:rsidR="006B0D52" w:rsidRPr="0003229B" w:rsidRDefault="006B0D52" w:rsidP="006B0D52">
      <w:pPr>
        <w:spacing w:line="360" w:lineRule="auto"/>
        <w:ind w:left="567" w:right="424"/>
        <w:jc w:val="both"/>
        <w:rPr>
          <w:rFonts w:ascii="Palatino Linotype" w:eastAsia="Calibri" w:hAnsi="Palatino Linotype" w:cs="Arial"/>
        </w:rPr>
      </w:pPr>
      <w:r w:rsidRPr="0003229B">
        <w:rPr>
          <w:rFonts w:ascii="Palatino Linotype" w:hAnsi="Palatino Linotype"/>
          <w:color w:val="000000" w:themeColor="text1"/>
        </w:rPr>
        <w:t xml:space="preserve">Para el caso de que la información ordenada en los numerales 1, 2, 3, 4, 5, 6, 10, 11, 12, 16, 19, 22, </w:t>
      </w:r>
      <w:r w:rsidRPr="0003229B">
        <w:rPr>
          <w:rFonts w:ascii="Palatino Linotype" w:hAnsi="Palatino Linotype" w:cs="Arial"/>
          <w:color w:val="000000" w:themeColor="text1"/>
        </w:rPr>
        <w:t>25</w:t>
      </w:r>
      <w:r w:rsidRPr="0003229B">
        <w:rPr>
          <w:rFonts w:ascii="Palatino Linotype" w:hAnsi="Palatino Linotype"/>
          <w:color w:val="000000" w:themeColor="text1"/>
        </w:rPr>
        <w:t xml:space="preserve">, 26, 28, 29, 30, 32, 33, 34, 36, 37, 38, 39, 40, 41, 42, 46, 47,48, 49,50, 51, 52, 54, 55, 59, 60 y 61 no obre en sus archivos, </w:t>
      </w:r>
      <w:r w:rsidRPr="0003229B">
        <w:rPr>
          <w:rFonts w:ascii="Palatino Linotype" w:hAnsi="Palatino Linotype"/>
          <w:b/>
          <w:color w:val="000000" w:themeColor="text1"/>
        </w:rPr>
        <w:t>EL SUJETO OBLIGADO</w:t>
      </w:r>
      <w:r w:rsidRPr="0003229B">
        <w:rPr>
          <w:rFonts w:ascii="Palatino Linotype" w:hAnsi="Palatino Linotype"/>
          <w:color w:val="000000" w:themeColor="text1"/>
        </w:rPr>
        <w:t xml:space="preserve"> deberá emitir el Acuerdo de </w:t>
      </w:r>
      <w:r w:rsidRPr="0003229B">
        <w:rPr>
          <w:rFonts w:ascii="Palatino Linotype" w:hAnsi="Palatino Linotype"/>
          <w:color w:val="000000" w:themeColor="text1"/>
          <w:lang w:eastAsia="es-MX"/>
        </w:rPr>
        <w:t>Inexistencia</w:t>
      </w:r>
      <w:r w:rsidRPr="0003229B">
        <w:rPr>
          <w:rFonts w:ascii="Palatino Linotype" w:hAnsi="Palatino Linotype"/>
          <w:color w:val="000000" w:themeColor="text1"/>
        </w:rPr>
        <w:t xml:space="preserve"> en términos de los artículos 49, fracciones II y XIII, 169 y 170 de la Ley de Transparencia y Acceso a la Información Pública del Estado de México y Municipios.</w:t>
      </w:r>
    </w:p>
    <w:p w14:paraId="442B5BA3" w14:textId="77777777" w:rsidR="006B0D52" w:rsidRPr="0003229B" w:rsidRDefault="006B0D52" w:rsidP="006B0D52">
      <w:pPr>
        <w:spacing w:line="360" w:lineRule="auto"/>
        <w:ind w:left="567" w:right="424"/>
        <w:jc w:val="both"/>
        <w:rPr>
          <w:rFonts w:ascii="Palatino Linotype" w:eastAsia="Calibri" w:hAnsi="Palatino Linotype" w:cs="Arial"/>
        </w:rPr>
      </w:pPr>
    </w:p>
    <w:p w14:paraId="4E675741" w14:textId="77777777" w:rsidR="006B0D52" w:rsidRPr="0003229B" w:rsidRDefault="006B0D52" w:rsidP="006B0D52">
      <w:pPr>
        <w:spacing w:line="360" w:lineRule="auto"/>
        <w:ind w:left="567" w:right="424"/>
        <w:jc w:val="both"/>
        <w:rPr>
          <w:rFonts w:ascii="Palatino Linotype" w:eastAsia="Calibri" w:hAnsi="Palatino Linotype" w:cs="Arial"/>
        </w:rPr>
      </w:pPr>
      <w:r w:rsidRPr="0003229B">
        <w:rPr>
          <w:rFonts w:ascii="Palatino Linotype" w:hAnsi="Palatino Linotype"/>
          <w:color w:val="000000" w:themeColor="text1"/>
        </w:rPr>
        <w:t xml:space="preserve">En el supuesto que la información ordenada en los numerales 7, 8, 9, 13, 14, 15, </w:t>
      </w:r>
      <w:r>
        <w:rPr>
          <w:rFonts w:ascii="Palatino Linotype" w:hAnsi="Palatino Linotype"/>
          <w:color w:val="000000" w:themeColor="text1"/>
        </w:rPr>
        <w:t xml:space="preserve">17, 18, 20, 21, 23, 24, 31, </w:t>
      </w:r>
      <w:r w:rsidRPr="0003229B">
        <w:rPr>
          <w:rFonts w:ascii="Palatino Linotype" w:hAnsi="Palatino Linotype"/>
          <w:color w:val="000000" w:themeColor="text1"/>
        </w:rPr>
        <w:t xml:space="preserve">45, 53, 58, no obre en los archivos del </w:t>
      </w:r>
      <w:r w:rsidRPr="0003229B">
        <w:rPr>
          <w:rFonts w:ascii="Palatino Linotype" w:hAnsi="Palatino Linotype"/>
          <w:b/>
          <w:color w:val="000000" w:themeColor="text1"/>
        </w:rPr>
        <w:t>SUJETO OBLIGADO</w:t>
      </w:r>
      <w:r w:rsidRPr="0003229B">
        <w:rPr>
          <w:rFonts w:ascii="Palatino Linotype" w:hAnsi="Palatino Linotype"/>
          <w:color w:val="000000" w:themeColor="text1"/>
        </w:rPr>
        <w:t xml:space="preserve"> bastará con que así lo haga del conocimiento de la parte </w:t>
      </w:r>
      <w:r w:rsidRPr="0003229B">
        <w:rPr>
          <w:rFonts w:ascii="Palatino Linotype" w:hAnsi="Palatino Linotype"/>
          <w:b/>
          <w:color w:val="000000" w:themeColor="text1"/>
        </w:rPr>
        <w:t>RECURRENTE</w:t>
      </w:r>
      <w:r w:rsidRPr="0003229B">
        <w:rPr>
          <w:rFonts w:ascii="Palatino Linotype" w:hAnsi="Palatino Linotype"/>
          <w:color w:val="000000" w:themeColor="text1"/>
        </w:rPr>
        <w:t>, para tener por colmados los requerimientos de información.”</w:t>
      </w:r>
    </w:p>
    <w:p w14:paraId="6D8B26B0" w14:textId="77777777" w:rsidR="006B0D52" w:rsidRPr="00333777" w:rsidRDefault="006B0D52" w:rsidP="006B0D52">
      <w:pPr>
        <w:spacing w:line="360" w:lineRule="auto"/>
        <w:ind w:left="709" w:right="709"/>
        <w:jc w:val="both"/>
        <w:rPr>
          <w:rFonts w:ascii="Palatino Linotype" w:eastAsia="Palatino Linotype" w:hAnsi="Palatino Linotype" w:cs="Palatino Linotype"/>
          <w:b/>
        </w:rPr>
      </w:pPr>
      <w:r w:rsidRPr="00333777">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 </w:t>
      </w:r>
    </w:p>
    <w:p w14:paraId="0E58121F" w14:textId="77777777" w:rsidR="006B0D52" w:rsidRPr="00841734" w:rsidRDefault="006B0D52" w:rsidP="006B0D52">
      <w:pPr>
        <w:tabs>
          <w:tab w:val="left" w:pos="8080"/>
        </w:tabs>
        <w:spacing w:line="360" w:lineRule="auto"/>
        <w:ind w:right="49"/>
        <w:contextualSpacing/>
        <w:jc w:val="both"/>
        <w:rPr>
          <w:rFonts w:ascii="Palatino Linotype" w:hAnsi="Palatino Linotype"/>
          <w:color w:val="222222"/>
          <w:shd w:val="clear" w:color="auto" w:fill="FFFFFF"/>
        </w:rPr>
      </w:pPr>
      <w:bookmarkStart w:id="45" w:name="_heading=h.2s8eyo1" w:colFirst="0" w:colLast="0"/>
      <w:bookmarkEnd w:id="45"/>
      <w:r w:rsidRPr="00841734">
        <w:rPr>
          <w:rFonts w:ascii="Palatino Linotype" w:eastAsia="Palatino Linotype" w:hAnsi="Palatino Linotype" w:cs="Palatino Linotype"/>
          <w:b/>
        </w:rPr>
        <w:t xml:space="preserve">TERCERO. </w:t>
      </w:r>
      <w:r w:rsidRPr="00841734">
        <w:rPr>
          <w:rFonts w:ascii="Palatino Linotype" w:hAnsi="Palatino Linotype" w:cs="Arial"/>
          <w:b/>
          <w:color w:val="222222"/>
          <w:shd w:val="clear" w:color="auto" w:fill="FFFFFF"/>
        </w:rPr>
        <w:t>NOTIFÍQUESE</w:t>
      </w:r>
      <w:r w:rsidRPr="00841734">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841734">
        <w:rPr>
          <w:rFonts w:ascii="Palatino Linotype" w:hAnsi="Palatino Linotype" w:cs="Arial"/>
          <w:color w:val="222222"/>
          <w:shd w:val="clear" w:color="auto" w:fill="FFFFFF"/>
        </w:rPr>
        <w:lastRenderedPageBreak/>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BBDD31" w14:textId="77777777" w:rsidR="006B0D52" w:rsidRPr="00841734" w:rsidRDefault="006B0D52" w:rsidP="006B0D52">
      <w:pPr>
        <w:pStyle w:val="Sinespaciado"/>
        <w:spacing w:line="360" w:lineRule="auto"/>
        <w:jc w:val="both"/>
        <w:rPr>
          <w:rFonts w:ascii="Palatino Linotype" w:eastAsia="Times New Roman" w:hAnsi="Palatino Linotype" w:cs="Arial"/>
          <w:b/>
        </w:rPr>
      </w:pPr>
    </w:p>
    <w:p w14:paraId="392187E7" w14:textId="77777777" w:rsidR="006B0D52" w:rsidRPr="00841734" w:rsidRDefault="006B0D52" w:rsidP="006B0D52">
      <w:pPr>
        <w:spacing w:line="360" w:lineRule="auto"/>
        <w:jc w:val="both"/>
        <w:rPr>
          <w:rFonts w:ascii="Palatino Linotype" w:eastAsia="Calibri" w:hAnsi="Palatino Linotype" w:cs="Arial"/>
          <w:bCs/>
        </w:rPr>
      </w:pPr>
      <w:r w:rsidRPr="00841734">
        <w:rPr>
          <w:rFonts w:ascii="Palatino Linotype" w:hAnsi="Palatino Linotype" w:cs="Arial"/>
          <w:b/>
        </w:rPr>
        <w:t xml:space="preserve">CUARTO. </w:t>
      </w:r>
      <w:r w:rsidRPr="00841734">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67805C" w14:textId="77777777" w:rsidR="006B0D52" w:rsidRPr="00841734" w:rsidRDefault="006B0D52" w:rsidP="006B0D52">
      <w:pPr>
        <w:pStyle w:val="Sinespaciado"/>
        <w:spacing w:line="360" w:lineRule="auto"/>
        <w:jc w:val="both"/>
        <w:rPr>
          <w:rFonts w:ascii="Palatino Linotype" w:eastAsia="Times New Roman" w:hAnsi="Palatino Linotype" w:cs="Arial"/>
          <w:b/>
        </w:rPr>
      </w:pPr>
    </w:p>
    <w:p w14:paraId="5BB42249" w14:textId="77777777" w:rsidR="006B0D52" w:rsidRPr="00841734" w:rsidRDefault="006B0D52" w:rsidP="006B0D52">
      <w:pPr>
        <w:pStyle w:val="Sinespaciado"/>
        <w:spacing w:line="360" w:lineRule="auto"/>
        <w:jc w:val="both"/>
        <w:rPr>
          <w:rFonts w:ascii="Palatino Linotype" w:eastAsia="Times New Roman" w:hAnsi="Palatino Linotype" w:cs="Times New Roman"/>
          <w:color w:val="222222"/>
          <w:lang w:val="es-ES" w:eastAsia="es-MX"/>
        </w:rPr>
      </w:pPr>
      <w:r w:rsidRPr="00841734">
        <w:rPr>
          <w:rFonts w:ascii="Palatino Linotype" w:eastAsia="Times New Roman" w:hAnsi="Palatino Linotype" w:cs="Arial"/>
          <w:b/>
        </w:rPr>
        <w:t xml:space="preserve">QUINTO. </w:t>
      </w:r>
      <w:r w:rsidRPr="00841734">
        <w:rPr>
          <w:rFonts w:ascii="Palatino Linotype" w:eastAsia="Times New Roman" w:hAnsi="Palatino Linotype" w:cs="Times New Roman"/>
          <w:b/>
          <w:bCs/>
          <w:color w:val="222222"/>
          <w:lang w:val="es-ES"/>
        </w:rPr>
        <w:t xml:space="preserve">Notifíquese </w:t>
      </w:r>
      <w:r w:rsidRPr="00841734">
        <w:rPr>
          <w:rFonts w:ascii="Palatino Linotype" w:eastAsia="Times New Roman" w:hAnsi="Palatino Linotype" w:cs="Times New Roman"/>
          <w:bCs/>
          <w:color w:val="222222"/>
          <w:lang w:val="es-ES"/>
        </w:rPr>
        <w:t xml:space="preserve">al </w:t>
      </w:r>
      <w:r w:rsidRPr="00841734">
        <w:rPr>
          <w:rFonts w:ascii="Palatino Linotype" w:eastAsia="Times New Roman" w:hAnsi="Palatino Linotype" w:cs="Times New Roman"/>
          <w:b/>
          <w:color w:val="222222"/>
          <w:lang w:val="es-ES"/>
        </w:rPr>
        <w:t>RECURRENTE</w:t>
      </w:r>
      <w:r w:rsidRPr="00841734">
        <w:rPr>
          <w:rFonts w:ascii="Palatino Linotype" w:eastAsia="Times New Roman" w:hAnsi="Palatino Linotype" w:cs="Times New Roman"/>
          <w:color w:val="222222"/>
          <w:lang w:val="es-ES" w:eastAsia="es-MX"/>
        </w:rPr>
        <w:t xml:space="preserve"> la</w:t>
      </w:r>
      <w:r>
        <w:rPr>
          <w:rFonts w:ascii="Palatino Linotype" w:eastAsia="Times New Roman" w:hAnsi="Palatino Linotype" w:cs="Times New Roman"/>
          <w:color w:val="222222"/>
          <w:lang w:val="es-ES" w:eastAsia="es-MX"/>
        </w:rPr>
        <w:t xml:space="preserve"> presente resolución vía SAIMEX y correo electrónico. </w:t>
      </w:r>
    </w:p>
    <w:p w14:paraId="289434B2" w14:textId="77777777" w:rsidR="006B0D52" w:rsidRPr="00841734" w:rsidRDefault="006B0D52" w:rsidP="006B0D52">
      <w:pPr>
        <w:pStyle w:val="Sinespaciado"/>
        <w:spacing w:line="360" w:lineRule="auto"/>
        <w:jc w:val="both"/>
        <w:rPr>
          <w:rFonts w:ascii="Palatino Linotype" w:eastAsia="Times New Roman" w:hAnsi="Palatino Linotype" w:cs="Times New Roman"/>
          <w:color w:val="222222"/>
          <w:lang w:val="es-ES" w:eastAsia="es-MX"/>
        </w:rPr>
      </w:pPr>
    </w:p>
    <w:p w14:paraId="540B4B43" w14:textId="58B652E6" w:rsidR="006B0D52" w:rsidRDefault="006B0D52" w:rsidP="006B0D52">
      <w:pPr>
        <w:pStyle w:val="Sinespaciado"/>
        <w:spacing w:line="360" w:lineRule="auto"/>
        <w:jc w:val="both"/>
        <w:rPr>
          <w:rFonts w:ascii="Palatino Linotype" w:hAnsi="Palatino Linotype"/>
          <w:color w:val="222222"/>
          <w:shd w:val="clear" w:color="auto" w:fill="FFFFFF"/>
          <w:lang w:val="es-ES"/>
        </w:rPr>
      </w:pPr>
      <w:r w:rsidRPr="00841734">
        <w:rPr>
          <w:rFonts w:ascii="Palatino Linotype" w:hAnsi="Palatino Linotype"/>
          <w:b/>
        </w:rPr>
        <w:t>SEXTO.</w:t>
      </w:r>
      <w:r w:rsidRPr="00841734">
        <w:rPr>
          <w:rFonts w:ascii="Palatino Linotype" w:eastAsia="Times New Roman" w:hAnsi="Palatino Linotype" w:cs="Times New Roman"/>
          <w:color w:val="222222"/>
          <w:lang w:val="es-ES" w:eastAsia="es-MX"/>
        </w:rPr>
        <w:t xml:space="preserve"> Se hace del conocimiento del </w:t>
      </w:r>
      <w:r w:rsidRPr="00841734">
        <w:rPr>
          <w:rFonts w:ascii="Palatino Linotype" w:eastAsia="Times New Roman" w:hAnsi="Palatino Linotype" w:cs="Times New Roman"/>
          <w:b/>
          <w:bCs/>
          <w:color w:val="222222"/>
          <w:lang w:val="es-ES" w:eastAsia="es-MX"/>
        </w:rPr>
        <w:t>RECURRENTE</w:t>
      </w:r>
      <w:r w:rsidRPr="00841734">
        <w:rPr>
          <w:rFonts w:ascii="Palatino Linotype" w:eastAsia="Times New Roman" w:hAnsi="Palatino Linotype" w:cs="Times New Roman"/>
          <w:color w:val="222222"/>
          <w:lang w:eastAsia="es-MX"/>
        </w:rPr>
        <w:t xml:space="preserve"> que,</w:t>
      </w:r>
      <w:r w:rsidRPr="00841734">
        <w:rPr>
          <w:rFonts w:ascii="Palatino Linotype" w:eastAsia="Times New Roman" w:hAnsi="Palatino Linotype" w:cs="Arial"/>
          <w:b/>
          <w:lang w:val="es-ES"/>
        </w:rPr>
        <w:t xml:space="preserve"> </w:t>
      </w:r>
      <w:r w:rsidRPr="00841734">
        <w:rPr>
          <w:rFonts w:ascii="Palatino Linotype" w:eastAsia="Times New Roman" w:hAnsi="Palatino Linotype" w:cs="Times New Roman"/>
          <w:color w:val="222222"/>
          <w:lang w:val="es-ES" w:eastAsia="es-MX"/>
        </w:rPr>
        <w:t xml:space="preserve">de conformidad con lo establecido en el artículo 196 de la Ley de Transparencia y Acceso a la Información Pública del Estado de México y Municipios, </w:t>
      </w:r>
      <w:r w:rsidRPr="00841734">
        <w:rPr>
          <w:rFonts w:ascii="Palatino Linotype" w:hAnsi="Palatino Linotype"/>
          <w:color w:val="000000"/>
          <w:shd w:val="clear" w:color="auto" w:fill="FFFFFF"/>
        </w:rPr>
        <w:t xml:space="preserve">en caso de que considere que la resolución le cause algún perjuicio podrá impugnarla vía </w:t>
      </w:r>
      <w:r w:rsidRPr="00841734">
        <w:rPr>
          <w:rFonts w:ascii="Palatino Linotype" w:hAnsi="Palatino Linotype"/>
          <w:color w:val="222222"/>
          <w:shd w:val="clear" w:color="auto" w:fill="FFFFFF"/>
          <w:lang w:val="es-ES"/>
        </w:rPr>
        <w:t>juicio de amparo en los términos de las leyes aplicables.</w:t>
      </w:r>
    </w:p>
    <w:p w14:paraId="25E2DE38" w14:textId="42DE6213" w:rsidR="00FA1585" w:rsidRPr="00624AAD" w:rsidRDefault="00FA1585" w:rsidP="00FA1585">
      <w:pPr>
        <w:spacing w:before="240" w:after="240" w:line="360" w:lineRule="auto"/>
        <w:ind w:firstLine="1"/>
        <w:jc w:val="both"/>
        <w:rPr>
          <w:rFonts w:ascii="Palatino Linotype" w:hAnsi="Palatino Linotype"/>
        </w:rPr>
      </w:pPr>
      <w:r w:rsidRPr="00841734">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841734">
        <w:rPr>
          <w:rFonts w:ascii="Palatino Linotype" w:hAnsi="Palatino Linotype"/>
        </w:rPr>
        <w:lastRenderedPageBreak/>
        <w:t xml:space="preserve">MORALES MARTÍNEZ; LUIS GUSTAVO PARRA NORIEGA; Y GUADALUPE RAMÍREZ PEÑA EN LA </w:t>
      </w:r>
      <w:r w:rsidR="00C836A8">
        <w:rPr>
          <w:rFonts w:ascii="Palatino Linotype" w:hAnsi="Palatino Linotype"/>
        </w:rPr>
        <w:t>DÉCIMA</w:t>
      </w:r>
      <w:r w:rsidRPr="00841734">
        <w:rPr>
          <w:rFonts w:ascii="Palatino Linotype" w:hAnsi="Palatino Linotype"/>
        </w:rPr>
        <w:t xml:space="preserve"> </w:t>
      </w:r>
      <w:r w:rsidR="006C6AB7">
        <w:rPr>
          <w:rFonts w:ascii="Palatino Linotype" w:hAnsi="Palatino Linotype"/>
        </w:rPr>
        <w:t xml:space="preserve">PRIMERA </w:t>
      </w:r>
      <w:r w:rsidRPr="00841734">
        <w:rPr>
          <w:rFonts w:ascii="Palatino Linotype" w:hAnsi="Palatino Linotype"/>
        </w:rPr>
        <w:t xml:space="preserve">SESIÓN ORDINARIA CELEBRADA EL </w:t>
      </w:r>
      <w:r w:rsidR="006C6AB7">
        <w:rPr>
          <w:rFonts w:ascii="Palatino Linotype" w:hAnsi="Palatino Linotype"/>
        </w:rPr>
        <w:t>TRES (03)</w:t>
      </w:r>
      <w:r w:rsidRPr="00841734">
        <w:rPr>
          <w:rFonts w:ascii="Palatino Linotype" w:hAnsi="Palatino Linotype"/>
        </w:rPr>
        <w:t xml:space="preserve"> DE </w:t>
      </w:r>
      <w:r w:rsidR="006C6AB7">
        <w:rPr>
          <w:rFonts w:ascii="Palatino Linotype" w:hAnsi="Palatino Linotype"/>
        </w:rPr>
        <w:t>ABRIL</w:t>
      </w:r>
      <w:r w:rsidRPr="00841734">
        <w:rPr>
          <w:rFonts w:ascii="Palatino Linotype" w:hAnsi="Palatino Linotype"/>
        </w:rPr>
        <w:t xml:space="preserve"> DE DOS MIL VEINTI</w:t>
      </w:r>
      <w:r w:rsidR="00EE5F79">
        <w:rPr>
          <w:rFonts w:ascii="Palatino Linotype" w:hAnsi="Palatino Linotype"/>
        </w:rPr>
        <w:t>CUATRO</w:t>
      </w:r>
      <w:r w:rsidRPr="00841734">
        <w:rPr>
          <w:rFonts w:ascii="Palatino Linotype" w:hAnsi="Palatino Linotype"/>
        </w:rPr>
        <w:t>, ANTE EL SECRETARIO TÉCNICO DEL PLENO ALEXIS TAPIA RAMÍREZ</w:t>
      </w:r>
      <w:r w:rsidRPr="00624AAD">
        <w:rPr>
          <w:rFonts w:ascii="Palatino Linotype" w:hAnsi="Palatino Linotype"/>
        </w:rPr>
        <w:t xml:space="preserve"> </w:t>
      </w:r>
    </w:p>
    <w:p w14:paraId="40639CE8" w14:textId="0B73D234" w:rsidR="00FA1585" w:rsidRPr="003D27FD" w:rsidRDefault="00FA1585" w:rsidP="00FA1585">
      <w:pPr>
        <w:pStyle w:val="Prrafodelista"/>
        <w:spacing w:line="360" w:lineRule="auto"/>
        <w:ind w:left="0"/>
        <w:jc w:val="both"/>
        <w:rPr>
          <w:rFonts w:ascii="Palatino Linotype" w:hAnsi="Palatino Linotype"/>
          <w:b/>
        </w:rPr>
        <w:sectPr w:rsidR="00FA1585" w:rsidRPr="003D27FD" w:rsidSect="00C836A8">
          <w:pgSz w:w="12240" w:h="15840"/>
          <w:pgMar w:top="2127" w:right="2034" w:bottom="1480" w:left="1560" w:header="0" w:footer="1267" w:gutter="0"/>
          <w:cols w:space="720"/>
        </w:sectPr>
      </w:pPr>
      <w:r>
        <w:rPr>
          <w:rFonts w:ascii="Palatino Linotype" w:hAnsi="Palatino Linotype" w:cs="Arial"/>
          <w:color w:val="000000" w:themeColor="text1"/>
        </w:rPr>
        <w:br w:type="page"/>
      </w:r>
    </w:p>
    <w:bookmarkEnd w:id="32"/>
    <w:bookmarkEnd w:id="33"/>
    <w:p w14:paraId="7EFA4F21" w14:textId="265A1E06" w:rsidR="00895335" w:rsidRDefault="00895335">
      <w:pPr>
        <w:rPr>
          <w:rFonts w:ascii="Palatino Linotype" w:hAnsi="Palatino Linotype" w:cs="Arial"/>
          <w:color w:val="000000" w:themeColor="text1"/>
        </w:rPr>
      </w:pPr>
    </w:p>
    <w:sectPr w:rsidR="00895335" w:rsidSect="00690E82">
      <w:headerReference w:type="default" r:id="rId17"/>
      <w:footerReference w:type="default" r:id="rId18"/>
      <w:headerReference w:type="first" r:id="rId19"/>
      <w:footerReference w:type="first" r:id="rId20"/>
      <w:pgSz w:w="12240" w:h="15840"/>
      <w:pgMar w:top="2268" w:right="17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CCB5" w14:textId="77777777" w:rsidR="003A3CBC" w:rsidRDefault="003A3CBC" w:rsidP="00587366">
      <w:r>
        <w:separator/>
      </w:r>
    </w:p>
  </w:endnote>
  <w:endnote w:type="continuationSeparator" w:id="0">
    <w:p w14:paraId="46FE0C71" w14:textId="77777777" w:rsidR="003A3CBC" w:rsidRDefault="003A3CB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337667973"/>
      <w:docPartObj>
        <w:docPartGallery w:val="Page Numbers (Top of Page)"/>
        <w:docPartUnique/>
      </w:docPartObj>
    </w:sdtPr>
    <w:sdtEndPr/>
    <w:sdtContent>
      <w:p w14:paraId="0C277A53" w14:textId="77777777" w:rsidR="005136AD" w:rsidRDefault="005136AD" w:rsidP="00690E82">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6B0D52">
          <w:rPr>
            <w:rFonts w:ascii="Palatino Linotype" w:hAnsi="Palatino Linotype"/>
            <w:b/>
            <w:bCs/>
            <w:noProof/>
            <w:sz w:val="22"/>
            <w:szCs w:val="20"/>
          </w:rPr>
          <w:t>267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6B0D52">
          <w:rPr>
            <w:rFonts w:ascii="Palatino Linotype" w:hAnsi="Palatino Linotype"/>
            <w:b/>
            <w:bCs/>
            <w:noProof/>
            <w:sz w:val="22"/>
            <w:szCs w:val="20"/>
          </w:rPr>
          <w:t>277</w:t>
        </w:r>
        <w:r w:rsidRPr="00883450">
          <w:rPr>
            <w:rFonts w:ascii="Palatino Linotype" w:hAnsi="Palatino Linotype"/>
            <w:b/>
            <w:bCs/>
            <w:sz w:val="22"/>
            <w:szCs w:val="20"/>
          </w:rPr>
          <w:fldChar w:fldCharType="end"/>
        </w:r>
      </w:p>
    </w:sdtContent>
  </w:sdt>
  <w:p w14:paraId="6C946C19" w14:textId="77777777" w:rsidR="005136AD" w:rsidRDefault="003A3CBC">
    <w:pPr>
      <w:pStyle w:val="Textoindependiente"/>
      <w:spacing w:line="14" w:lineRule="auto"/>
      <w:rPr>
        <w:sz w:val="19"/>
      </w:rPr>
    </w:pPr>
    <w:r>
      <w:rPr>
        <w:sz w:val="22"/>
        <w:lang w:val="es-ES" w:eastAsia="en-US"/>
      </w:rPr>
      <w:pict w14:anchorId="0C732D7F">
        <v:shapetype id="_x0000_t202" coordsize="21600,21600" o:spt="202" path="m,l,21600r21600,l21600,xe">
          <v:stroke joinstyle="miter"/>
          <v:path gradientshapeok="t" o:connecttype="rect"/>
        </v:shapetype>
        <v:shape id="_x0000_s1026" type="#_x0000_t202" style="position:absolute;left:0;text-align:left;margin-left:477pt;margin-top:717pt;width:75.85pt;height:13pt;z-index:-251656192;mso-position-horizontal-relative:page;mso-position-vertical-relative:page" filled="f" stroked="f">
          <v:textbox style="mso-next-textbox:#_x0000_s1026" inset="0,0,0,0">
            <w:txbxContent>
              <w:p w14:paraId="39A51C2E" w14:textId="77777777" w:rsidR="005136AD" w:rsidRDefault="005136AD">
                <w:pPr>
                  <w:spacing w:line="244" w:lineRule="exact"/>
                  <w:ind w:left="20"/>
                  <w:rPr>
                    <w:b/>
                  </w:rPr>
                </w:pPr>
                <w:r>
                  <w:rPr>
                    <w:sz w:val="22"/>
                  </w:rPr>
                  <w:t>Página</w:t>
                </w:r>
                <w:r>
                  <w:rPr>
                    <w:spacing w:val="1"/>
                    <w:sz w:val="22"/>
                  </w:rPr>
                  <w:t xml:space="preserve"> </w:t>
                </w:r>
                <w:r>
                  <w:fldChar w:fldCharType="begin"/>
                </w:r>
                <w:r>
                  <w:rPr>
                    <w:b/>
                    <w:sz w:val="22"/>
                  </w:rPr>
                  <w:instrText xml:space="preserve"> PAGE </w:instrText>
                </w:r>
                <w:r>
                  <w:fldChar w:fldCharType="separate"/>
                </w:r>
                <w:r w:rsidR="006B0D52">
                  <w:rPr>
                    <w:b/>
                    <w:noProof/>
                    <w:sz w:val="22"/>
                  </w:rPr>
                  <w:t>267</w:t>
                </w:r>
                <w:r>
                  <w:fldChar w:fldCharType="end"/>
                </w:r>
                <w:r>
                  <w:rPr>
                    <w:b/>
                    <w:sz w:val="22"/>
                  </w:rPr>
                  <w:t xml:space="preserve"> </w:t>
                </w:r>
                <w:r>
                  <w:rPr>
                    <w:sz w:val="22"/>
                  </w:rPr>
                  <w:t>de</w:t>
                </w:r>
                <w:r>
                  <w:rPr>
                    <w:spacing w:val="-2"/>
                    <w:sz w:val="22"/>
                  </w:rPr>
                  <w:t xml:space="preserve"> </w:t>
                </w:r>
                <w:r>
                  <w:rPr>
                    <w:b/>
                    <w:sz w:val="22"/>
                  </w:rPr>
                  <w:t>53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951085703"/>
      <w:docPartObj>
        <w:docPartGallery w:val="Page Numbers (Bottom of Page)"/>
        <w:docPartUnique/>
      </w:docPartObj>
    </w:sdtPr>
    <w:sdtEndPr/>
    <w:sdtContent>
      <w:sdt>
        <w:sdtPr>
          <w:rPr>
            <w:rFonts w:ascii="Palatino Linotype" w:hAnsi="Palatino Linotype"/>
            <w:sz w:val="28"/>
          </w:rPr>
          <w:id w:val="-1610433016"/>
          <w:docPartObj>
            <w:docPartGallery w:val="Page Numbers (Top of Page)"/>
            <w:docPartUnique/>
          </w:docPartObj>
        </w:sdtPr>
        <w:sdtEndPr/>
        <w:sdtContent>
          <w:p w14:paraId="187818B4" w14:textId="43A93163" w:rsidR="005136AD" w:rsidRPr="00883450" w:rsidRDefault="005136AD">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Pr>
                <w:rFonts w:ascii="Palatino Linotype" w:hAnsi="Palatino Linotype"/>
                <w:b/>
                <w:bCs/>
                <w:noProof/>
                <w:sz w:val="22"/>
                <w:szCs w:val="20"/>
              </w:rPr>
              <w:t>190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Pr>
                <w:rFonts w:ascii="Palatino Linotype" w:hAnsi="Palatino Linotype"/>
                <w:b/>
                <w:bCs/>
                <w:noProof/>
                <w:sz w:val="22"/>
                <w:szCs w:val="20"/>
              </w:rPr>
              <w:t>192</w:t>
            </w:r>
            <w:r w:rsidRPr="00883450">
              <w:rPr>
                <w:rFonts w:ascii="Palatino Linotype" w:hAnsi="Palatino Linotype"/>
                <w:b/>
                <w:bCs/>
                <w:sz w:val="22"/>
                <w:szCs w:val="20"/>
              </w:rPr>
              <w:fldChar w:fldCharType="end"/>
            </w:r>
          </w:p>
        </w:sdtContent>
      </w:sdt>
    </w:sdtContent>
  </w:sdt>
  <w:p w14:paraId="6243EC1B" w14:textId="47B193F0" w:rsidR="005136AD" w:rsidRDefault="005136AD">
    <w:pPr>
      <w:pStyle w:val="Piedepgina"/>
    </w:pPr>
  </w:p>
  <w:p w14:paraId="4BDBBD34" w14:textId="77777777" w:rsidR="005136AD" w:rsidRDefault="005136AD"/>
  <w:p w14:paraId="301185EA" w14:textId="77777777" w:rsidR="005136AD" w:rsidRDefault="005136AD"/>
  <w:p w14:paraId="3204FF85" w14:textId="77777777" w:rsidR="005136AD" w:rsidRDefault="005136AD"/>
  <w:p w14:paraId="074B640A" w14:textId="77777777" w:rsidR="005136AD" w:rsidRDefault="005136AD"/>
  <w:p w14:paraId="565DA255" w14:textId="77777777" w:rsidR="005136AD" w:rsidRDefault="005136AD"/>
  <w:p w14:paraId="4834B872" w14:textId="77777777" w:rsidR="005136AD" w:rsidRDefault="005136AD"/>
  <w:p w14:paraId="7C29E3E9" w14:textId="77777777" w:rsidR="005136AD" w:rsidRDefault="00513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5136AD" w:rsidRPr="00883450" w:rsidRDefault="005136AD"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6B0D52" w:rsidRPr="006B0D52">
      <w:rPr>
        <w:rFonts w:ascii="Palatino Linotype" w:hAnsi="Palatino Linotype"/>
        <w:noProof/>
        <w:sz w:val="22"/>
        <w:szCs w:val="22"/>
        <w:lang w:val="es-ES"/>
      </w:rPr>
      <w:t>277</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6B0D52" w:rsidRPr="006B0D52">
      <w:rPr>
        <w:rFonts w:ascii="Palatino Linotype" w:hAnsi="Palatino Linotype"/>
        <w:noProof/>
        <w:sz w:val="22"/>
        <w:szCs w:val="22"/>
        <w:lang w:val="es-ES"/>
      </w:rPr>
      <w:t>277</w:t>
    </w:r>
    <w:r w:rsidRPr="00883450">
      <w:rPr>
        <w:rFonts w:ascii="Palatino Linotype" w:hAnsi="Palatino Linotype"/>
        <w:sz w:val="22"/>
        <w:szCs w:val="22"/>
      </w:rPr>
      <w:fldChar w:fldCharType="end"/>
    </w:r>
  </w:p>
  <w:p w14:paraId="5F5C4865" w14:textId="0A9A2B26" w:rsidR="005136AD" w:rsidRPr="00883450" w:rsidRDefault="005136AD">
    <w:pPr>
      <w:pStyle w:val="Piedepgina"/>
      <w:rPr>
        <w:rFonts w:ascii="Palatino Linotype" w:hAnsi="Palatino Linotype"/>
        <w:sz w:val="22"/>
        <w:szCs w:val="22"/>
      </w:rPr>
    </w:pPr>
  </w:p>
  <w:p w14:paraId="404EF270" w14:textId="77777777" w:rsidR="005136AD" w:rsidRDefault="005136AD"/>
  <w:p w14:paraId="374B52CC" w14:textId="77777777" w:rsidR="005136AD" w:rsidRDefault="005136AD"/>
  <w:p w14:paraId="5C09C861" w14:textId="77777777" w:rsidR="005136AD" w:rsidRDefault="005136AD"/>
  <w:p w14:paraId="44500BA6" w14:textId="77777777" w:rsidR="005136AD" w:rsidRDefault="005136AD"/>
  <w:p w14:paraId="2DAEF303" w14:textId="77777777" w:rsidR="005136AD" w:rsidRDefault="005136AD"/>
  <w:p w14:paraId="4527BC96" w14:textId="77777777" w:rsidR="005136AD" w:rsidRDefault="005136AD"/>
  <w:p w14:paraId="1329F1E3" w14:textId="77777777" w:rsidR="005136AD" w:rsidRDefault="00513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2D94" w14:textId="77777777" w:rsidR="003A3CBC" w:rsidRDefault="003A3CBC" w:rsidP="00587366">
      <w:r>
        <w:separator/>
      </w:r>
    </w:p>
  </w:footnote>
  <w:footnote w:type="continuationSeparator" w:id="0">
    <w:p w14:paraId="0D8CB0D7" w14:textId="77777777" w:rsidR="003A3CBC" w:rsidRDefault="003A3CBC" w:rsidP="00587366">
      <w:r>
        <w:continuationSeparator/>
      </w:r>
    </w:p>
  </w:footnote>
  <w:footnote w:id="1">
    <w:p w14:paraId="32D56466" w14:textId="77777777" w:rsidR="005136AD" w:rsidRDefault="005136AD" w:rsidP="008E4483">
      <w:pPr>
        <w:pStyle w:val="Textonotapie"/>
      </w:pPr>
      <w:r>
        <w:rPr>
          <w:rStyle w:val="Refdenotaalpie"/>
        </w:rPr>
        <w:footnoteRef/>
      </w:r>
      <w:r>
        <w:t xml:space="preserve"> Convención Americana sobre Derechos Humanos. Artículo 13.</w:t>
      </w:r>
    </w:p>
  </w:footnote>
  <w:footnote w:id="2">
    <w:p w14:paraId="3F7967D5" w14:textId="77777777" w:rsidR="005136AD" w:rsidRDefault="005136AD"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5136AD" w:rsidRDefault="005136AD"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5136AD" w:rsidRDefault="005136AD" w:rsidP="008E4483">
      <w:pPr>
        <w:pStyle w:val="Textonotapie"/>
      </w:pPr>
      <w:r>
        <w:rPr>
          <w:rStyle w:val="Refdenotaalpie"/>
        </w:rPr>
        <w:footnoteRef/>
      </w:r>
      <w:r>
        <w:t xml:space="preserve"> Ibídem. Parr. 87.</w:t>
      </w:r>
    </w:p>
  </w:footnote>
  <w:footnote w:id="5">
    <w:p w14:paraId="1C437D52" w14:textId="77777777" w:rsidR="005136AD" w:rsidRDefault="005136AD"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5136AD" w:rsidRDefault="005136AD" w:rsidP="008E4483">
      <w:pPr>
        <w:pStyle w:val="Textonotapie"/>
      </w:pPr>
      <w:r>
        <w:t>II. Eficacia: Obligación del Instituto para tutelar, de manera efectiva, el derecho de acceso a la información;</w:t>
      </w:r>
    </w:p>
    <w:p w14:paraId="707D8AAF" w14:textId="77777777" w:rsidR="005136AD" w:rsidRDefault="005136AD" w:rsidP="008E4483">
      <w:pPr>
        <w:pStyle w:val="Textonotapie"/>
      </w:pPr>
      <w:r>
        <w:t xml:space="preserve">… </w:t>
      </w:r>
    </w:p>
  </w:footnote>
  <w:footnote w:id="6">
    <w:p w14:paraId="7F422918" w14:textId="77777777" w:rsidR="006B0D52" w:rsidRDefault="006B0D52" w:rsidP="006B0D52">
      <w:pPr>
        <w:pStyle w:val="Textonotapie"/>
      </w:pPr>
      <w:r>
        <w:rPr>
          <w:rStyle w:val="Refdenotaalpie"/>
        </w:rPr>
        <w:footnoteRef/>
      </w:r>
      <w:r>
        <w:t xml:space="preserve"> </w:t>
      </w:r>
      <w:r w:rsidRPr="00AB1125">
        <w:rPr>
          <w:rFonts w:ascii="Palatino Linotype" w:hAnsi="Palatino Linotype"/>
          <w:i/>
          <w:sz w:val="18"/>
          <w:szCs w:val="18"/>
        </w:rPr>
        <w:t>https://www.diputados.gob.mx/LeyesBiblio/pdf/LGA.pdf</w:t>
      </w:r>
    </w:p>
  </w:footnote>
  <w:footnote w:id="7">
    <w:p w14:paraId="282F6C9D" w14:textId="77777777" w:rsidR="006B0D52" w:rsidRPr="00AB1125" w:rsidRDefault="006B0D52" w:rsidP="006B0D52">
      <w:pPr>
        <w:pStyle w:val="Textonotapie"/>
        <w:rPr>
          <w:rFonts w:ascii="Palatino Linotype" w:hAnsi="Palatino Linotype"/>
          <w:i/>
          <w:sz w:val="18"/>
          <w:szCs w:val="18"/>
        </w:rPr>
      </w:pPr>
      <w:r>
        <w:rPr>
          <w:rStyle w:val="Refdenotaalpie"/>
        </w:rPr>
        <w:footnoteRef/>
      </w:r>
      <w:r>
        <w:t xml:space="preserve"> </w:t>
      </w:r>
      <w:r w:rsidRPr="00AB1125">
        <w:rPr>
          <w:rFonts w:ascii="Palatino Linotype" w:hAnsi="Palatino Linotype"/>
          <w:i/>
          <w:sz w:val="18"/>
          <w:szCs w:val="18"/>
        </w:rPr>
        <w:t>https://legislacion.edomex.gob.mx/sites/legislacion.edomex.gob.mx/files/files/pdf/ley/vig/leyvig266.pdf</w:t>
      </w:r>
    </w:p>
  </w:footnote>
  <w:footnote w:id="8">
    <w:p w14:paraId="3E669648" w14:textId="77777777" w:rsidR="006B0D52" w:rsidRPr="00062B10" w:rsidRDefault="006B0D52" w:rsidP="006B0D52">
      <w:pPr>
        <w:pStyle w:val="Textonotapie"/>
        <w:rPr>
          <w:rFonts w:ascii="Palatino Linotype" w:hAnsi="Palatino Linotype"/>
          <w:i/>
          <w:sz w:val="18"/>
          <w:szCs w:val="18"/>
        </w:rPr>
      </w:pPr>
      <w:r>
        <w:rPr>
          <w:rStyle w:val="Refdenotaalpie"/>
        </w:rPr>
        <w:footnoteRef/>
      </w:r>
      <w:r>
        <w:t xml:space="preserve"> </w:t>
      </w:r>
      <w:r w:rsidRPr="00062B10">
        <w:rPr>
          <w:rFonts w:ascii="Palatino Linotype" w:hAnsi="Palatino Linotype"/>
          <w:i/>
          <w:sz w:val="18"/>
          <w:szCs w:val="18"/>
        </w:rPr>
        <w:t>https://www.infoem.org.mx/doc/normatividad/LI_Lineamientos_para_la_Organizacion_y_Conservacion_de_los_Archivos.pdf</w:t>
      </w:r>
    </w:p>
  </w:footnote>
  <w:footnote w:id="9">
    <w:p w14:paraId="00A01A6F" w14:textId="77777777" w:rsidR="006B0D52" w:rsidRPr="00BE7904" w:rsidRDefault="006B0D52" w:rsidP="006B0D52">
      <w:pPr>
        <w:pStyle w:val="Textonotapie"/>
        <w:rPr>
          <w:rFonts w:ascii="Palatino Linotype" w:hAnsi="Palatino Linotype"/>
          <w:i/>
          <w:sz w:val="18"/>
          <w:szCs w:val="18"/>
        </w:rPr>
      </w:pPr>
      <w:r>
        <w:rPr>
          <w:rStyle w:val="Refdenotaalpie"/>
        </w:rPr>
        <w:footnoteRef/>
      </w:r>
      <w:r>
        <w:t xml:space="preserve"> </w:t>
      </w:r>
      <w:r w:rsidRPr="00BE7904">
        <w:rPr>
          <w:rStyle w:val="selectable-text"/>
          <w:rFonts w:ascii="Palatino Linotype" w:hAnsi="Palatino Linotype"/>
          <w:sz w:val="18"/>
          <w:szCs w:val="18"/>
        </w:rPr>
        <w:t>https://legislacion.edomex.gob.mx/sites/legislacion.edomex.gob.mx/files/files/pdf/gct/2022/enero/ene281/ene281b.pdf</w:t>
      </w:r>
    </w:p>
  </w:footnote>
  <w:footnote w:id="10">
    <w:p w14:paraId="1922B260" w14:textId="77777777" w:rsidR="006B0D52" w:rsidRPr="00564044" w:rsidRDefault="006B0D52" w:rsidP="006B0D52">
      <w:pPr>
        <w:pStyle w:val="Textonotapie"/>
        <w:rPr>
          <w:rFonts w:ascii="Palatino Linotype" w:hAnsi="Palatino Linotype"/>
          <w:sz w:val="18"/>
          <w:szCs w:val="18"/>
        </w:rPr>
      </w:pPr>
      <w:r>
        <w:rPr>
          <w:rStyle w:val="Refdenotaalpie"/>
        </w:rPr>
        <w:footnoteRef/>
      </w:r>
      <w:r>
        <w:t xml:space="preserve"> </w:t>
      </w:r>
      <w:r w:rsidRPr="00564044">
        <w:rPr>
          <w:rFonts w:ascii="Palatino Linotype" w:hAnsi="Palatino Linotype"/>
          <w:sz w:val="18"/>
          <w:szCs w:val="18"/>
        </w:rPr>
        <w:t>https://legislacion.edomex.gob.mx/sites/legislacion.edomex.gob.mx/files/files/pdf/gct/2015/may292.PDF</w:t>
      </w:r>
    </w:p>
  </w:footnote>
  <w:footnote w:id="11">
    <w:p w14:paraId="6321BA22" w14:textId="77777777" w:rsidR="006B0D52" w:rsidRPr="00885357" w:rsidRDefault="006B0D52" w:rsidP="006B0D52">
      <w:pPr>
        <w:pStyle w:val="Textonotapie"/>
        <w:rPr>
          <w:rFonts w:ascii="Palatino Linotype" w:hAnsi="Palatino Linotype"/>
          <w:i/>
          <w:sz w:val="18"/>
          <w:szCs w:val="18"/>
        </w:rPr>
      </w:pPr>
      <w:r>
        <w:rPr>
          <w:rStyle w:val="Refdenotaalpie"/>
        </w:rPr>
        <w:footnoteRef/>
      </w:r>
      <w:r>
        <w:t xml:space="preserve"> </w:t>
      </w:r>
      <w:r w:rsidRPr="00885357">
        <w:rPr>
          <w:rFonts w:ascii="Palatino Linotype" w:hAnsi="Palatino Linotype"/>
          <w:i/>
          <w:sz w:val="18"/>
          <w:szCs w:val="18"/>
        </w:rPr>
        <w:t>Artículo 49. Los Comités de Transparencia tendrán las siguientes atribuciones:</w:t>
      </w:r>
    </w:p>
    <w:p w14:paraId="1FEE849B" w14:textId="77777777" w:rsidR="006B0D52" w:rsidRPr="00885357" w:rsidRDefault="006B0D52" w:rsidP="006B0D52">
      <w:pPr>
        <w:pStyle w:val="Textonotapie"/>
        <w:rPr>
          <w:rFonts w:ascii="Palatino Linotype" w:hAnsi="Palatino Linotype"/>
          <w:i/>
          <w:sz w:val="18"/>
          <w:szCs w:val="18"/>
        </w:rPr>
      </w:pPr>
      <w:r w:rsidRPr="00885357">
        <w:rPr>
          <w:rFonts w:ascii="Palatino Linotype" w:hAnsi="Palatino Linotype"/>
          <w:i/>
          <w:sz w:val="18"/>
          <w:szCs w:val="18"/>
        </w:rPr>
        <w:t>…</w:t>
      </w:r>
    </w:p>
    <w:p w14:paraId="1C61ECCD" w14:textId="77777777" w:rsidR="006B0D52" w:rsidRDefault="006B0D52" w:rsidP="006B0D52">
      <w:pPr>
        <w:pStyle w:val="Textonotapie"/>
      </w:pPr>
      <w:r w:rsidRPr="00885357">
        <w:rPr>
          <w:rFonts w:ascii="Palatino Linotype" w:hAnsi="Palatino Linotype"/>
          <w:i/>
          <w:sz w:val="18"/>
          <w:szCs w:val="18"/>
        </w:rPr>
        <w:t>VIII. Aprobar, modificar o revocar la clasificación de la información;</w:t>
      </w:r>
    </w:p>
  </w:footnote>
  <w:footnote w:id="12">
    <w:p w14:paraId="73C63AAD" w14:textId="77777777" w:rsidR="006B0D52" w:rsidRDefault="006B0D52" w:rsidP="006B0D52">
      <w:pPr>
        <w:pStyle w:val="Textonotapie"/>
      </w:pPr>
      <w:r>
        <w:rPr>
          <w:rStyle w:val="Refdenotaalpie"/>
        </w:rPr>
        <w:footnoteRef/>
      </w:r>
      <w:r>
        <w:t xml:space="preserve"> </w:t>
      </w:r>
      <w:r w:rsidRPr="005E56F2">
        <w:rPr>
          <w:rFonts w:ascii="Palatino Linotype" w:hAnsi="Palatino Linotype"/>
          <w:i/>
          <w:sz w:val="18"/>
          <w:szCs w:val="18"/>
        </w:rPr>
        <w:t>https://legislacion.edomex.gob.mx/sites/legislacion.edomex.gob.mx/files/files/pdf/ley/vig/leyvig228.pdf</w:t>
      </w:r>
    </w:p>
  </w:footnote>
  <w:footnote w:id="13">
    <w:p w14:paraId="16C6069F" w14:textId="77777777" w:rsidR="006B0D52" w:rsidRDefault="006B0D52" w:rsidP="006B0D52">
      <w:pPr>
        <w:pStyle w:val="Textonotapie"/>
        <w:jc w:val="both"/>
        <w:rPr>
          <w:rFonts w:ascii="Palatino Linotype" w:hAnsi="Palatino Linotype"/>
          <w:sz w:val="18"/>
          <w:szCs w:val="18"/>
        </w:rPr>
      </w:pPr>
      <w:r>
        <w:rPr>
          <w:rStyle w:val="Refdenotaalpie"/>
        </w:rPr>
        <w:footnoteRef/>
      </w:r>
      <w:r>
        <w:t xml:space="preserve"> </w:t>
      </w:r>
      <w:r w:rsidRPr="00B96602">
        <w:rPr>
          <w:rFonts w:ascii="Palatino Linotype" w:hAnsi="Palatino Linotype"/>
          <w:b/>
          <w:sz w:val="18"/>
          <w:szCs w:val="18"/>
        </w:rPr>
        <w:t xml:space="preserve">Artículo 19.- </w:t>
      </w:r>
      <w:r w:rsidRPr="00B96602">
        <w:rPr>
          <w:rFonts w:ascii="Palatino Linotype" w:hAnsi="Palatino Linotype"/>
          <w:sz w:val="18"/>
          <w:szCs w:val="18"/>
        </w:rPr>
        <w:t>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w:t>
      </w:r>
    </w:p>
    <w:p w14:paraId="45F8BA55" w14:textId="77777777" w:rsidR="006B0D52" w:rsidRDefault="006B0D52" w:rsidP="006B0D52">
      <w:pPr>
        <w:pStyle w:val="Textonotapie"/>
        <w:jc w:val="both"/>
        <w:rPr>
          <w:rFonts w:ascii="Palatino Linotype" w:hAnsi="Palatino Linotype"/>
          <w:sz w:val="18"/>
          <w:szCs w:val="18"/>
        </w:rPr>
      </w:pPr>
      <w:r w:rsidRPr="00B96602">
        <w:rPr>
          <w:rFonts w:ascii="Palatino Linotype" w:hAnsi="Palatino Linotype"/>
          <w:sz w:val="18"/>
          <w:szCs w:val="18"/>
        </w:rPr>
        <w:t xml:space="preserve">… A continuación se procederá a la suscripción de las actas y demás documentos relativos a la entrega-recepción de la administración municipal, con la participación de los miembros de los ayuntamientos y los titulares de sus dependencias administrativas salientes y entrantes, designados al efecto; la cual se realizará siguiendo los lineamientos, términos, instructivos, formatos, cédulas y demás documentación que disponga el Órgano Superior de Fiscalización del Estado de México, para el caso, misma que tendrá en ese acto, la intervención que establezcan las leyes. 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72112E09" w14:textId="77777777" w:rsidR="006B0D52" w:rsidRPr="00B96602" w:rsidRDefault="006B0D52" w:rsidP="006B0D52">
      <w:pPr>
        <w:pStyle w:val="Textonotapie"/>
        <w:jc w:val="both"/>
        <w:rPr>
          <w:rFonts w:ascii="Palatino Linotype" w:hAnsi="Palatino Linotype"/>
          <w:sz w:val="18"/>
          <w:szCs w:val="18"/>
        </w:rPr>
      </w:pPr>
      <w:r w:rsidRPr="00B96602">
        <w:rPr>
          <w:rFonts w:ascii="Palatino Linotype" w:hAnsi="Palatino Linotype"/>
          <w:sz w:val="18"/>
          <w:szCs w:val="18"/>
        </w:rPr>
        <w:t>….</w:t>
      </w:r>
    </w:p>
  </w:footnote>
  <w:footnote w:id="14">
    <w:p w14:paraId="18200356" w14:textId="77777777" w:rsidR="006B0D52" w:rsidRPr="00564044" w:rsidRDefault="006B0D52" w:rsidP="006B0D52">
      <w:pPr>
        <w:pStyle w:val="Textonotapie"/>
        <w:rPr>
          <w:rFonts w:ascii="Palatino Linotype" w:hAnsi="Palatino Linotype"/>
          <w:sz w:val="18"/>
          <w:szCs w:val="18"/>
        </w:rPr>
      </w:pPr>
      <w:r>
        <w:rPr>
          <w:rStyle w:val="Refdenotaalpie"/>
        </w:rPr>
        <w:footnoteRef/>
      </w:r>
      <w:r>
        <w:t xml:space="preserve"> </w:t>
      </w:r>
      <w:r w:rsidRPr="00564044">
        <w:rPr>
          <w:rFonts w:ascii="Palatino Linotype" w:hAnsi="Palatino Linotype"/>
          <w:sz w:val="18"/>
          <w:szCs w:val="18"/>
        </w:rPr>
        <w:t>https://legislacion.edomex.gob.mx/sites/legislacion.edomex.gob.mx/files/files/pdf/gct/2015/may292.PDF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B9E0" w14:textId="77777777" w:rsidR="005136AD" w:rsidRDefault="005136AD" w:rsidP="00841734">
    <w:pPr>
      <w:tabs>
        <w:tab w:val="left" w:pos="284"/>
        <w:tab w:val="left" w:pos="993"/>
      </w:tabs>
      <w:ind w:left="-142"/>
    </w:pPr>
    <w:r>
      <w:rPr>
        <w:noProof/>
        <w:lang w:eastAsia="es-MX"/>
      </w:rPr>
      <w:drawing>
        <wp:anchor distT="0" distB="0" distL="114300" distR="114300" simplePos="0" relativeHeight="251662336" behindDoc="1" locked="0" layoutInCell="0" allowOverlap="1" wp14:anchorId="01D50072" wp14:editId="2E36D514">
          <wp:simplePos x="0" y="0"/>
          <wp:positionH relativeFrom="page">
            <wp:align>left</wp:align>
          </wp:positionH>
          <wp:positionV relativeFrom="page">
            <wp:align>bottom</wp:align>
          </wp:positionV>
          <wp:extent cx="7694930" cy="10020300"/>
          <wp:effectExtent l="0" t="0" r="127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p w14:paraId="38AA89E3" w14:textId="460ACEF3" w:rsidR="005136AD" w:rsidRDefault="005136AD"/>
  <w:tbl>
    <w:tblPr>
      <w:tblW w:w="6950" w:type="dxa"/>
      <w:tblInd w:w="2552" w:type="dxa"/>
      <w:tblLayout w:type="fixed"/>
      <w:tblLook w:val="04A0" w:firstRow="1" w:lastRow="0" w:firstColumn="1" w:lastColumn="0" w:noHBand="0" w:noVBand="1"/>
    </w:tblPr>
    <w:tblGrid>
      <w:gridCol w:w="3260"/>
      <w:gridCol w:w="3690"/>
    </w:tblGrid>
    <w:tr w:rsidR="005136AD" w:rsidRPr="00690E82" w14:paraId="5C4EF0D4" w14:textId="77777777" w:rsidTr="00841734">
      <w:trPr>
        <w:trHeight w:val="138"/>
      </w:trPr>
      <w:tc>
        <w:tcPr>
          <w:tcW w:w="3260" w:type="dxa"/>
          <w:vAlign w:val="center"/>
        </w:tcPr>
        <w:p w14:paraId="605A43A6" w14:textId="77777777" w:rsidR="005136AD" w:rsidRPr="00690E82" w:rsidRDefault="005136AD" w:rsidP="00746F55">
          <w:pPr>
            <w:ind w:right="34"/>
            <w:jc w:val="right"/>
            <w:rPr>
              <w:rFonts w:ascii="Palatino Linotype" w:hAnsi="Palatino Linotype"/>
              <w:b/>
              <w:sz w:val="22"/>
              <w:szCs w:val="22"/>
            </w:rPr>
          </w:pPr>
          <w:r w:rsidRPr="00690E82">
            <w:rPr>
              <w:rFonts w:ascii="Palatino Linotype" w:hAnsi="Palatino Linotype"/>
              <w:b/>
              <w:sz w:val="22"/>
              <w:szCs w:val="22"/>
            </w:rPr>
            <w:t>RECURSO DE REVISIÓN:</w:t>
          </w:r>
        </w:p>
      </w:tc>
      <w:tc>
        <w:tcPr>
          <w:tcW w:w="3690" w:type="dxa"/>
          <w:vAlign w:val="center"/>
        </w:tcPr>
        <w:p w14:paraId="01E22916" w14:textId="3BFC1646" w:rsidR="005136AD" w:rsidRPr="00690E82" w:rsidRDefault="005136AD" w:rsidP="00C836A8">
          <w:pPr>
            <w:pStyle w:val="Encabezado"/>
            <w:jc w:val="both"/>
            <w:rPr>
              <w:rFonts w:ascii="Palatino Linotype" w:hAnsi="Palatino Linotype"/>
              <w:b/>
              <w:sz w:val="22"/>
              <w:szCs w:val="22"/>
            </w:rPr>
          </w:pPr>
          <w:r w:rsidRPr="00690E82">
            <w:rPr>
              <w:rFonts w:ascii="Palatino Linotype" w:eastAsia="Calibri" w:hAnsi="Palatino Linotype" w:cs="Arial"/>
              <w:b/>
              <w:sz w:val="22"/>
              <w:lang w:val="es-ES"/>
            </w:rPr>
            <w:t>1</w:t>
          </w:r>
          <w:r>
            <w:rPr>
              <w:rFonts w:ascii="Palatino Linotype" w:eastAsia="Calibri" w:hAnsi="Palatino Linotype" w:cs="Arial"/>
              <w:b/>
              <w:sz w:val="22"/>
              <w:lang w:val="es-ES"/>
            </w:rPr>
            <w:t>5848</w:t>
          </w:r>
          <w:r w:rsidRPr="00690E82">
            <w:rPr>
              <w:rFonts w:ascii="Palatino Linotype" w:eastAsia="Calibri" w:hAnsi="Palatino Linotype" w:cs="Arial"/>
              <w:b/>
              <w:sz w:val="22"/>
              <w:lang w:val="es-ES"/>
            </w:rPr>
            <w:t>/</w:t>
          </w:r>
          <w:r w:rsidRPr="00690E82">
            <w:rPr>
              <w:rFonts w:ascii="Palatino Linotype" w:hAnsi="Palatino Linotype"/>
              <w:b/>
              <w:sz w:val="22"/>
              <w:szCs w:val="22"/>
            </w:rPr>
            <w:t>INFOEM/IP/RR/2022</w:t>
          </w:r>
        </w:p>
      </w:tc>
    </w:tr>
    <w:tr w:rsidR="005136AD" w:rsidRPr="00690E82" w14:paraId="58BF9BB2" w14:textId="77777777" w:rsidTr="00841734">
      <w:trPr>
        <w:trHeight w:val="233"/>
      </w:trPr>
      <w:tc>
        <w:tcPr>
          <w:tcW w:w="3260" w:type="dxa"/>
          <w:vAlign w:val="center"/>
        </w:tcPr>
        <w:p w14:paraId="5B79EBEE" w14:textId="77777777" w:rsidR="005136AD" w:rsidRPr="00690E82" w:rsidRDefault="005136AD" w:rsidP="00746F55">
          <w:pPr>
            <w:ind w:right="34"/>
            <w:jc w:val="right"/>
            <w:rPr>
              <w:rFonts w:ascii="Palatino Linotype" w:hAnsi="Palatino Linotype"/>
              <w:b/>
              <w:sz w:val="22"/>
              <w:szCs w:val="22"/>
            </w:rPr>
          </w:pPr>
          <w:r w:rsidRPr="00690E82">
            <w:rPr>
              <w:rFonts w:ascii="Palatino Linotype" w:hAnsi="Palatino Linotype"/>
              <w:b/>
              <w:sz w:val="22"/>
              <w:szCs w:val="22"/>
            </w:rPr>
            <w:t>SUJETO OBLIGADO:</w:t>
          </w:r>
        </w:p>
      </w:tc>
      <w:tc>
        <w:tcPr>
          <w:tcW w:w="3690" w:type="dxa"/>
          <w:vAlign w:val="center"/>
        </w:tcPr>
        <w:p w14:paraId="6F5CDE0D" w14:textId="02E9A0B3" w:rsidR="005136AD" w:rsidRPr="00690E82" w:rsidRDefault="005136AD" w:rsidP="00C836A8">
          <w:pPr>
            <w:pStyle w:val="Encabezado"/>
            <w:jc w:val="both"/>
            <w:rPr>
              <w:rFonts w:ascii="Palatino Linotype" w:hAnsi="Palatino Linotype"/>
              <w:b/>
              <w:sz w:val="22"/>
              <w:szCs w:val="22"/>
            </w:rPr>
          </w:pPr>
          <w:r w:rsidRPr="00690E82">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Cocotitlán</w:t>
          </w:r>
        </w:p>
      </w:tc>
    </w:tr>
    <w:tr w:rsidR="005136AD" w:rsidRPr="00690E82" w14:paraId="62C2F7BB" w14:textId="77777777" w:rsidTr="00841734">
      <w:trPr>
        <w:trHeight w:val="321"/>
      </w:trPr>
      <w:tc>
        <w:tcPr>
          <w:tcW w:w="3260" w:type="dxa"/>
          <w:vAlign w:val="center"/>
        </w:tcPr>
        <w:p w14:paraId="49C4E8FC" w14:textId="77777777" w:rsidR="005136AD" w:rsidRPr="00690E82" w:rsidRDefault="005136AD" w:rsidP="00746F55">
          <w:pPr>
            <w:ind w:right="34"/>
            <w:jc w:val="right"/>
            <w:rPr>
              <w:rFonts w:ascii="Palatino Linotype" w:hAnsi="Palatino Linotype"/>
              <w:b/>
              <w:sz w:val="22"/>
              <w:szCs w:val="22"/>
            </w:rPr>
          </w:pPr>
          <w:r w:rsidRPr="00690E82">
            <w:rPr>
              <w:rFonts w:ascii="Palatino Linotype" w:hAnsi="Palatino Linotype"/>
              <w:b/>
              <w:sz w:val="22"/>
              <w:szCs w:val="22"/>
            </w:rPr>
            <w:t>COMISIONADA PONENTE:</w:t>
          </w:r>
        </w:p>
      </w:tc>
      <w:tc>
        <w:tcPr>
          <w:tcW w:w="3690" w:type="dxa"/>
          <w:vAlign w:val="center"/>
        </w:tcPr>
        <w:p w14:paraId="222AE5EA" w14:textId="6E801A5F" w:rsidR="005136AD" w:rsidRPr="00690E82" w:rsidRDefault="005136AD" w:rsidP="00746F55">
          <w:pPr>
            <w:pStyle w:val="Encabezado"/>
            <w:rPr>
              <w:rFonts w:ascii="Palatino Linotype" w:hAnsi="Palatino Linotype"/>
              <w:b/>
              <w:sz w:val="22"/>
              <w:szCs w:val="22"/>
            </w:rPr>
          </w:pPr>
          <w:r w:rsidRPr="00690E82">
            <w:rPr>
              <w:rFonts w:ascii="Palatino Linotype" w:hAnsi="Palatino Linotype"/>
              <w:b/>
              <w:sz w:val="22"/>
              <w:szCs w:val="22"/>
            </w:rPr>
            <w:t>María del Rosario Mejía Ayala</w:t>
          </w:r>
        </w:p>
      </w:tc>
    </w:tr>
  </w:tbl>
  <w:p w14:paraId="060FA53C" w14:textId="4FB6186C" w:rsidR="005136AD" w:rsidRDefault="005136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50" w:type="dxa"/>
      <w:tblInd w:w="2604" w:type="dxa"/>
      <w:tblLayout w:type="fixed"/>
      <w:tblLook w:val="04A0" w:firstRow="1" w:lastRow="0" w:firstColumn="1" w:lastColumn="0" w:noHBand="0" w:noVBand="1"/>
    </w:tblPr>
    <w:tblGrid>
      <w:gridCol w:w="3260"/>
      <w:gridCol w:w="3690"/>
    </w:tblGrid>
    <w:tr w:rsidR="005136AD" w:rsidRPr="00025127" w14:paraId="07F2896E" w14:textId="77777777" w:rsidTr="00690E82">
      <w:trPr>
        <w:trHeight w:val="138"/>
      </w:trPr>
      <w:tc>
        <w:tcPr>
          <w:tcW w:w="3260" w:type="dxa"/>
          <w:vAlign w:val="center"/>
        </w:tcPr>
        <w:p w14:paraId="4A5B1974" w14:textId="44CA9AFE" w:rsidR="005136AD" w:rsidRPr="00025127" w:rsidRDefault="005136AD"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3F64830E" w:rsidR="005136AD" w:rsidRPr="00025127" w:rsidRDefault="005136AD" w:rsidP="00690E82">
          <w:pPr>
            <w:pStyle w:val="Encabezado"/>
            <w:ind w:right="374"/>
            <w:jc w:val="both"/>
            <w:rPr>
              <w:rFonts w:ascii="Palatino Linotype" w:hAnsi="Palatino Linotype"/>
              <w:b/>
              <w:sz w:val="22"/>
              <w:szCs w:val="22"/>
            </w:rPr>
          </w:pPr>
          <w:r w:rsidRPr="00E2552A">
            <w:rPr>
              <w:rFonts w:ascii="Palatino Linotype" w:eastAsia="Calibri" w:hAnsi="Palatino Linotype" w:cs="Arial"/>
              <w:b/>
              <w:sz w:val="22"/>
              <w:lang w:val="es-ES"/>
            </w:rPr>
            <w:t>1</w:t>
          </w:r>
          <w:r>
            <w:rPr>
              <w:rFonts w:ascii="Palatino Linotype" w:eastAsia="Calibri" w:hAnsi="Palatino Linotype" w:cs="Arial"/>
              <w:b/>
              <w:sz w:val="22"/>
              <w:lang w:val="es-ES"/>
            </w:rPr>
            <w:t>6428</w:t>
          </w:r>
          <w:r w:rsidRPr="00E2552A">
            <w:rPr>
              <w:rFonts w:ascii="Palatino Linotype" w:eastAsia="Calibri" w:hAnsi="Palatino Linotype" w:cs="Arial"/>
              <w:b/>
              <w:sz w:val="22"/>
              <w:lang w:val="es-ES"/>
            </w:rPr>
            <w:t>/</w:t>
          </w:r>
          <w:r w:rsidRPr="00E2552A">
            <w:rPr>
              <w:rFonts w:ascii="Palatino Linotype" w:hAnsi="Palatino Linotype"/>
              <w:b/>
              <w:sz w:val="22"/>
              <w:szCs w:val="22"/>
            </w:rPr>
            <w:t>INFOEM/IP/RR/2022</w:t>
          </w:r>
        </w:p>
      </w:tc>
    </w:tr>
    <w:tr w:rsidR="005136AD" w:rsidRPr="00025127" w14:paraId="1B5D8690" w14:textId="77777777" w:rsidTr="00690E82">
      <w:trPr>
        <w:trHeight w:val="233"/>
      </w:trPr>
      <w:tc>
        <w:tcPr>
          <w:tcW w:w="3260" w:type="dxa"/>
          <w:vAlign w:val="center"/>
        </w:tcPr>
        <w:p w14:paraId="3903F2C6" w14:textId="22D569F8" w:rsidR="005136AD" w:rsidRPr="00025127" w:rsidRDefault="005136AD"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CF70E54" w:rsidR="005136AD" w:rsidRPr="00025127" w:rsidRDefault="005136AD" w:rsidP="00690E82">
          <w:pPr>
            <w:pStyle w:val="Encabezado"/>
            <w:ind w:right="374"/>
            <w:jc w:val="both"/>
            <w:rPr>
              <w:rFonts w:ascii="Palatino Linotype" w:hAnsi="Palatino Linotype"/>
              <w:b/>
              <w:sz w:val="22"/>
              <w:szCs w:val="22"/>
            </w:rPr>
          </w:pPr>
          <w:r w:rsidRPr="0000125C">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Almoloya del Rio</w:t>
          </w:r>
        </w:p>
      </w:tc>
    </w:tr>
    <w:tr w:rsidR="005136AD" w:rsidRPr="00025127" w14:paraId="095EB01B" w14:textId="77777777" w:rsidTr="00690E82">
      <w:trPr>
        <w:trHeight w:val="321"/>
      </w:trPr>
      <w:tc>
        <w:tcPr>
          <w:tcW w:w="3260" w:type="dxa"/>
          <w:vAlign w:val="center"/>
        </w:tcPr>
        <w:p w14:paraId="6E000A51" w14:textId="05E1861A" w:rsidR="005136AD" w:rsidRPr="00025127" w:rsidRDefault="005136AD"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5136AD" w:rsidRPr="00025127" w:rsidRDefault="005136AD" w:rsidP="00690E82">
          <w:pPr>
            <w:pStyle w:val="Encabezado"/>
            <w:ind w:right="374"/>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5136AD" w:rsidRDefault="005136AD"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69045941" w14:textId="77777777" w:rsidR="005136AD" w:rsidRDefault="005136AD"/>
  <w:p w14:paraId="5B44CD4D" w14:textId="77777777" w:rsidR="005136AD" w:rsidRDefault="005136AD"/>
  <w:p w14:paraId="12CF5DC2" w14:textId="77777777" w:rsidR="005136AD" w:rsidRDefault="005136AD"/>
  <w:p w14:paraId="598D5E24" w14:textId="77777777" w:rsidR="005136AD" w:rsidRDefault="005136AD"/>
  <w:p w14:paraId="49196425" w14:textId="77777777" w:rsidR="005136AD" w:rsidRDefault="005136AD"/>
  <w:p w14:paraId="74A3F747" w14:textId="77777777" w:rsidR="005136AD" w:rsidRDefault="005136AD"/>
  <w:p w14:paraId="4861EEAA" w14:textId="77777777" w:rsidR="005136AD" w:rsidRDefault="005136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5136AD" w:rsidRDefault="003A3CBC"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125.65pt;margin-top:-224.15pt;width:663.5pt;height:12in;z-index:-251658240;mso-position-horizontal-relative:margin;mso-position-vertical-relative:margin" o:allowincell="f">
          <v:imagedata r:id="rId1" o:title="PHOTO-2020-08-13-10-14-39"/>
          <w10:wrap anchorx="margin" anchory="margin"/>
        </v:shape>
      </w:pict>
    </w:r>
    <w:r w:rsidR="005136AD">
      <w:tab/>
    </w:r>
  </w:p>
  <w:tbl>
    <w:tblPr>
      <w:tblW w:w="7372" w:type="dxa"/>
      <w:jc w:val="right"/>
      <w:tblLayout w:type="fixed"/>
      <w:tblLook w:val="04A0" w:firstRow="1" w:lastRow="0" w:firstColumn="1" w:lastColumn="0" w:noHBand="0" w:noVBand="1"/>
    </w:tblPr>
    <w:tblGrid>
      <w:gridCol w:w="3261"/>
      <w:gridCol w:w="4111"/>
    </w:tblGrid>
    <w:tr w:rsidR="005136AD" w:rsidRPr="00025127" w14:paraId="0A3256F2" w14:textId="77777777" w:rsidTr="006E6B65">
      <w:trPr>
        <w:trHeight w:val="138"/>
        <w:jc w:val="right"/>
      </w:trPr>
      <w:tc>
        <w:tcPr>
          <w:tcW w:w="3261" w:type="dxa"/>
          <w:vAlign w:val="center"/>
        </w:tcPr>
        <w:p w14:paraId="3D80769D" w14:textId="316F11F8" w:rsidR="005136AD" w:rsidRPr="00743FFA" w:rsidRDefault="005136AD"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51556CBD" w:rsidR="005136AD" w:rsidRPr="00743FFA" w:rsidRDefault="005136AD" w:rsidP="00B64240">
          <w:pPr>
            <w:pStyle w:val="Encabezado"/>
            <w:rPr>
              <w:rFonts w:ascii="Palatino Linotype" w:hAnsi="Palatino Linotype"/>
              <w:b/>
              <w:sz w:val="22"/>
              <w:szCs w:val="22"/>
            </w:rPr>
          </w:pPr>
          <w:r w:rsidRPr="00690E82">
            <w:rPr>
              <w:rFonts w:ascii="Palatino Linotype" w:eastAsia="Calibri" w:hAnsi="Palatino Linotype" w:cs="Arial"/>
              <w:b/>
              <w:sz w:val="22"/>
              <w:lang w:val="es-ES"/>
            </w:rPr>
            <w:t>1</w:t>
          </w:r>
          <w:r>
            <w:rPr>
              <w:rFonts w:ascii="Palatino Linotype" w:eastAsia="Calibri" w:hAnsi="Palatino Linotype" w:cs="Arial"/>
              <w:b/>
              <w:sz w:val="22"/>
              <w:lang w:val="es-ES"/>
            </w:rPr>
            <w:t>5848</w:t>
          </w:r>
          <w:r w:rsidRPr="00690E82">
            <w:rPr>
              <w:rFonts w:ascii="Palatino Linotype" w:eastAsia="Calibri" w:hAnsi="Palatino Linotype" w:cs="Arial"/>
              <w:b/>
              <w:sz w:val="22"/>
              <w:lang w:val="es-ES"/>
            </w:rPr>
            <w:t>/</w:t>
          </w:r>
          <w:r w:rsidRPr="00690E82">
            <w:rPr>
              <w:rFonts w:ascii="Palatino Linotype" w:hAnsi="Palatino Linotype"/>
              <w:b/>
              <w:sz w:val="22"/>
              <w:szCs w:val="22"/>
            </w:rPr>
            <w:t>INFOEM/IP/RR/2022</w:t>
          </w:r>
        </w:p>
      </w:tc>
    </w:tr>
    <w:tr w:rsidR="005136AD" w:rsidRPr="00025127" w14:paraId="128C8B3C" w14:textId="77777777" w:rsidTr="006E6B65">
      <w:trPr>
        <w:trHeight w:val="233"/>
        <w:jc w:val="right"/>
      </w:trPr>
      <w:tc>
        <w:tcPr>
          <w:tcW w:w="3261" w:type="dxa"/>
          <w:vAlign w:val="center"/>
        </w:tcPr>
        <w:p w14:paraId="483E3371" w14:textId="66B1BC74" w:rsidR="005136AD" w:rsidRPr="00743FFA" w:rsidRDefault="005136AD"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1309E3F7" w:rsidR="005136AD" w:rsidRPr="00743FFA" w:rsidRDefault="00FA38EA" w:rsidP="001E50B9">
          <w:pPr>
            <w:pStyle w:val="Encabezado"/>
            <w:rPr>
              <w:rFonts w:ascii="Palatino Linotype" w:hAnsi="Palatino Linotype"/>
              <w:b/>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p>
      </w:tc>
    </w:tr>
    <w:tr w:rsidR="005136AD" w:rsidRPr="00025127" w14:paraId="41BE0704" w14:textId="77777777" w:rsidTr="006E6B65">
      <w:trPr>
        <w:trHeight w:val="321"/>
        <w:jc w:val="right"/>
      </w:trPr>
      <w:tc>
        <w:tcPr>
          <w:tcW w:w="3261" w:type="dxa"/>
          <w:vAlign w:val="center"/>
        </w:tcPr>
        <w:p w14:paraId="34C64148" w14:textId="10C6C8A9" w:rsidR="005136AD" w:rsidRPr="00743FFA" w:rsidRDefault="005136AD"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34C341BF" w14:textId="0867DCCA" w:rsidR="005136AD" w:rsidRPr="00743FFA" w:rsidRDefault="005136AD" w:rsidP="00E2552A">
          <w:pPr>
            <w:pStyle w:val="Encabezado"/>
            <w:jc w:val="both"/>
            <w:rPr>
              <w:rFonts w:ascii="Palatino Linotype" w:hAnsi="Palatino Linotype"/>
              <w:b/>
              <w:sz w:val="22"/>
              <w:szCs w:val="22"/>
            </w:rPr>
          </w:pPr>
          <w:r w:rsidRPr="00690E82">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Cocotitlán</w:t>
          </w:r>
        </w:p>
      </w:tc>
    </w:tr>
    <w:tr w:rsidR="005136AD" w:rsidRPr="00025127" w14:paraId="0C8B6193" w14:textId="77777777" w:rsidTr="006E6B65">
      <w:trPr>
        <w:trHeight w:val="321"/>
        <w:jc w:val="right"/>
      </w:trPr>
      <w:tc>
        <w:tcPr>
          <w:tcW w:w="3261" w:type="dxa"/>
          <w:vAlign w:val="center"/>
        </w:tcPr>
        <w:p w14:paraId="321FFAFF" w14:textId="0E8C2CE7" w:rsidR="005136AD" w:rsidRPr="00743FFA" w:rsidRDefault="005136AD"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5136AD" w:rsidRPr="00743FFA" w:rsidRDefault="005136AD" w:rsidP="00B44F9F">
          <w:pPr>
            <w:pStyle w:val="Encabezado"/>
            <w:ind w:left="33"/>
            <w:rPr>
              <w:rFonts w:ascii="Palatino Linotype" w:hAnsi="Palatino Linotype"/>
              <w:b/>
              <w:sz w:val="22"/>
              <w:szCs w:val="22"/>
            </w:rPr>
          </w:pPr>
          <w:r w:rsidRPr="00743FFA">
            <w:rPr>
              <w:rFonts w:ascii="Palatino Linotype" w:hAnsi="Palatino Linotype"/>
              <w:b/>
              <w:sz w:val="22"/>
              <w:szCs w:val="22"/>
            </w:rPr>
            <w:t>María del Rosario Mejía Ayala</w:t>
          </w:r>
        </w:p>
      </w:tc>
    </w:tr>
  </w:tbl>
  <w:p w14:paraId="156B5574" w14:textId="3EA5B995" w:rsidR="005136AD" w:rsidRDefault="005136AD" w:rsidP="00472C41">
    <w:pPr>
      <w:pStyle w:val="Encabezado"/>
      <w:tabs>
        <w:tab w:val="clear" w:pos="4252"/>
        <w:tab w:val="clear" w:pos="8504"/>
        <w:tab w:val="left" w:pos="3103"/>
      </w:tabs>
    </w:pPr>
  </w:p>
  <w:p w14:paraId="25F1607B" w14:textId="77777777" w:rsidR="005136AD" w:rsidRDefault="005136AD"/>
  <w:p w14:paraId="741810E0" w14:textId="77777777" w:rsidR="005136AD" w:rsidRDefault="005136AD"/>
  <w:p w14:paraId="39AB4153" w14:textId="77777777" w:rsidR="005136AD" w:rsidRDefault="005136AD"/>
  <w:p w14:paraId="69562DFB" w14:textId="77777777" w:rsidR="005136AD" w:rsidRDefault="005136AD"/>
  <w:p w14:paraId="5A1070EF" w14:textId="77777777" w:rsidR="005136AD" w:rsidRDefault="005136AD"/>
  <w:p w14:paraId="34B2E17D" w14:textId="77777777" w:rsidR="005136AD" w:rsidRDefault="005136AD"/>
  <w:p w14:paraId="0F6674AE" w14:textId="77777777" w:rsidR="005136AD" w:rsidRDefault="005136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007089"/>
    <w:multiLevelType w:val="hybridMultilevel"/>
    <w:tmpl w:val="F95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692"/>
    <w:multiLevelType w:val="multilevel"/>
    <w:tmpl w:val="A54CFB0C"/>
    <w:lvl w:ilvl="0">
      <w:start w:val="2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 w15:restartNumberingAfterBreak="0">
    <w:nsid w:val="0F544B94"/>
    <w:multiLevelType w:val="multilevel"/>
    <w:tmpl w:val="BF7457D6"/>
    <w:lvl w:ilvl="0">
      <w:start w:val="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F094D"/>
    <w:multiLevelType w:val="multilevel"/>
    <w:tmpl w:val="0E3694E0"/>
    <w:lvl w:ilvl="0">
      <w:start w:val="1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6" w15:restartNumberingAfterBreak="0">
    <w:nsid w:val="14CF7394"/>
    <w:multiLevelType w:val="multilevel"/>
    <w:tmpl w:val="BBF64094"/>
    <w:lvl w:ilvl="0">
      <w:start w:val="2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7" w15:restartNumberingAfterBreak="0">
    <w:nsid w:val="1693476E"/>
    <w:multiLevelType w:val="multilevel"/>
    <w:tmpl w:val="CF1CE63E"/>
    <w:lvl w:ilvl="0">
      <w:start w:val="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8" w15:restartNumberingAfterBreak="0">
    <w:nsid w:val="17345D9B"/>
    <w:multiLevelType w:val="multilevel"/>
    <w:tmpl w:val="682CCB94"/>
    <w:lvl w:ilvl="0">
      <w:start w:val="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9" w15:restartNumberingAfterBreak="0">
    <w:nsid w:val="17EE2C0C"/>
    <w:multiLevelType w:val="multilevel"/>
    <w:tmpl w:val="90463DF8"/>
    <w:lvl w:ilvl="0">
      <w:start w:val="3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0" w15:restartNumberingAfterBreak="0">
    <w:nsid w:val="1A2232C4"/>
    <w:multiLevelType w:val="multilevel"/>
    <w:tmpl w:val="B60ED940"/>
    <w:lvl w:ilvl="0">
      <w:start w:val="1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1" w15:restartNumberingAfterBreak="0">
    <w:nsid w:val="1A9339C6"/>
    <w:multiLevelType w:val="multilevel"/>
    <w:tmpl w:val="0D20CD6A"/>
    <w:lvl w:ilvl="0">
      <w:start w:val="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2" w15:restartNumberingAfterBreak="0">
    <w:nsid w:val="1BEB4C17"/>
    <w:multiLevelType w:val="hybridMultilevel"/>
    <w:tmpl w:val="88022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546A31"/>
    <w:multiLevelType w:val="multilevel"/>
    <w:tmpl w:val="0F6C0E2E"/>
    <w:lvl w:ilvl="0">
      <w:start w:val="1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ascii="Calibri" w:eastAsia="Calibri" w:hAnsi="Calibri" w:cs="Calibri" w:hint="default"/>
        <w:b/>
        <w:bCs/>
        <w:spacing w:val="-1"/>
        <w:w w:val="100"/>
        <w:sz w:val="22"/>
        <w:szCs w:val="22"/>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4" w15:restartNumberingAfterBreak="0">
    <w:nsid w:val="1E5C566D"/>
    <w:multiLevelType w:val="hybridMultilevel"/>
    <w:tmpl w:val="A7144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CC3675"/>
    <w:multiLevelType w:val="multilevel"/>
    <w:tmpl w:val="38547B9C"/>
    <w:lvl w:ilvl="0">
      <w:start w:val="2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236132"/>
    <w:multiLevelType w:val="multilevel"/>
    <w:tmpl w:val="9BF44CB2"/>
    <w:lvl w:ilvl="0">
      <w:start w:val="3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8" w15:restartNumberingAfterBreak="0">
    <w:nsid w:val="250D1957"/>
    <w:multiLevelType w:val="multilevel"/>
    <w:tmpl w:val="A8C03EB6"/>
    <w:lvl w:ilvl="0">
      <w:start w:val="1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9" w15:restartNumberingAfterBreak="0">
    <w:nsid w:val="292F2D3B"/>
    <w:multiLevelType w:val="hybridMultilevel"/>
    <w:tmpl w:val="B34268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6C20E0"/>
    <w:multiLevelType w:val="hybridMultilevel"/>
    <w:tmpl w:val="B14C4374"/>
    <w:lvl w:ilvl="0" w:tplc="467A4B2A">
      <w:start w:val="1"/>
      <w:numFmt w:val="decimal"/>
      <w:lvlText w:val="%1."/>
      <w:lvlJc w:val="left"/>
      <w:pPr>
        <w:ind w:left="668" w:hanging="569"/>
      </w:pPr>
      <w:rPr>
        <w:rFonts w:ascii="Calibri" w:eastAsia="Calibri" w:hAnsi="Calibri" w:cs="Calibri" w:hint="default"/>
        <w:b/>
        <w:bCs/>
        <w:w w:val="100"/>
        <w:sz w:val="22"/>
        <w:szCs w:val="22"/>
        <w:lang w:val="es-ES" w:eastAsia="en-US" w:bidi="ar-SA"/>
      </w:rPr>
    </w:lvl>
    <w:lvl w:ilvl="1" w:tplc="0E727B4A">
      <w:start w:val="1"/>
      <w:numFmt w:val="upperLetter"/>
      <w:lvlText w:val="%2."/>
      <w:lvlJc w:val="left"/>
      <w:pPr>
        <w:ind w:left="1540" w:hanging="360"/>
      </w:pPr>
      <w:rPr>
        <w:rFonts w:ascii="Calibri" w:eastAsia="Calibri" w:hAnsi="Calibri" w:cs="Calibri" w:hint="default"/>
        <w:spacing w:val="-2"/>
        <w:w w:val="100"/>
        <w:sz w:val="22"/>
        <w:szCs w:val="22"/>
        <w:lang w:val="es-ES" w:eastAsia="en-US" w:bidi="ar-SA"/>
      </w:rPr>
    </w:lvl>
    <w:lvl w:ilvl="2" w:tplc="6BF8AB5E">
      <w:numFmt w:val="bullet"/>
      <w:lvlText w:val="•"/>
      <w:lvlJc w:val="left"/>
      <w:pPr>
        <w:ind w:left="2542" w:hanging="360"/>
      </w:pPr>
      <w:rPr>
        <w:rFonts w:hint="default"/>
        <w:lang w:val="es-ES" w:eastAsia="en-US" w:bidi="ar-SA"/>
      </w:rPr>
    </w:lvl>
    <w:lvl w:ilvl="3" w:tplc="CC1AA516">
      <w:numFmt w:val="bullet"/>
      <w:lvlText w:val="•"/>
      <w:lvlJc w:val="left"/>
      <w:pPr>
        <w:ind w:left="3544" w:hanging="360"/>
      </w:pPr>
      <w:rPr>
        <w:rFonts w:hint="default"/>
        <w:lang w:val="es-ES" w:eastAsia="en-US" w:bidi="ar-SA"/>
      </w:rPr>
    </w:lvl>
    <w:lvl w:ilvl="4" w:tplc="D1D0A8EE">
      <w:numFmt w:val="bullet"/>
      <w:lvlText w:val="•"/>
      <w:lvlJc w:val="left"/>
      <w:pPr>
        <w:ind w:left="4546" w:hanging="360"/>
      </w:pPr>
      <w:rPr>
        <w:rFonts w:hint="default"/>
        <w:lang w:val="es-ES" w:eastAsia="en-US" w:bidi="ar-SA"/>
      </w:rPr>
    </w:lvl>
    <w:lvl w:ilvl="5" w:tplc="6474500A">
      <w:numFmt w:val="bullet"/>
      <w:lvlText w:val="•"/>
      <w:lvlJc w:val="left"/>
      <w:pPr>
        <w:ind w:left="5548" w:hanging="360"/>
      </w:pPr>
      <w:rPr>
        <w:rFonts w:hint="default"/>
        <w:lang w:val="es-ES" w:eastAsia="en-US" w:bidi="ar-SA"/>
      </w:rPr>
    </w:lvl>
    <w:lvl w:ilvl="6" w:tplc="283E4E42">
      <w:numFmt w:val="bullet"/>
      <w:lvlText w:val="•"/>
      <w:lvlJc w:val="left"/>
      <w:pPr>
        <w:ind w:left="6551" w:hanging="360"/>
      </w:pPr>
      <w:rPr>
        <w:rFonts w:hint="default"/>
        <w:lang w:val="es-ES" w:eastAsia="en-US" w:bidi="ar-SA"/>
      </w:rPr>
    </w:lvl>
    <w:lvl w:ilvl="7" w:tplc="943E9B28">
      <w:numFmt w:val="bullet"/>
      <w:lvlText w:val="•"/>
      <w:lvlJc w:val="left"/>
      <w:pPr>
        <w:ind w:left="7553" w:hanging="360"/>
      </w:pPr>
      <w:rPr>
        <w:rFonts w:hint="default"/>
        <w:lang w:val="es-ES" w:eastAsia="en-US" w:bidi="ar-SA"/>
      </w:rPr>
    </w:lvl>
    <w:lvl w:ilvl="8" w:tplc="E620E7CC">
      <w:numFmt w:val="bullet"/>
      <w:lvlText w:val="•"/>
      <w:lvlJc w:val="left"/>
      <w:pPr>
        <w:ind w:left="8555" w:hanging="360"/>
      </w:pPr>
      <w:rPr>
        <w:rFonts w:hint="default"/>
        <w:lang w:val="es-ES" w:eastAsia="en-US" w:bidi="ar-SA"/>
      </w:rPr>
    </w:lvl>
  </w:abstractNum>
  <w:abstractNum w:abstractNumId="21" w15:restartNumberingAfterBreak="0">
    <w:nsid w:val="2EDC65DA"/>
    <w:multiLevelType w:val="multilevel"/>
    <w:tmpl w:val="5B96E266"/>
    <w:lvl w:ilvl="0">
      <w:start w:val="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2" w15:restartNumberingAfterBreak="0">
    <w:nsid w:val="2EEB27ED"/>
    <w:multiLevelType w:val="multilevel"/>
    <w:tmpl w:val="FC748980"/>
    <w:lvl w:ilvl="0">
      <w:start w:val="2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3" w15:restartNumberingAfterBreak="0">
    <w:nsid w:val="2EEC504C"/>
    <w:multiLevelType w:val="hybridMultilevel"/>
    <w:tmpl w:val="62A0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300915"/>
    <w:multiLevelType w:val="multilevel"/>
    <w:tmpl w:val="67B4C7D0"/>
    <w:lvl w:ilvl="0">
      <w:start w:val="1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317490"/>
    <w:multiLevelType w:val="hybridMultilevel"/>
    <w:tmpl w:val="C172DBA8"/>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293B98"/>
    <w:multiLevelType w:val="multilevel"/>
    <w:tmpl w:val="05641614"/>
    <w:lvl w:ilvl="0">
      <w:start w:val="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8" w15:restartNumberingAfterBreak="0">
    <w:nsid w:val="3F76593A"/>
    <w:multiLevelType w:val="hybridMultilevel"/>
    <w:tmpl w:val="AAA2A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DE6C1A"/>
    <w:multiLevelType w:val="multilevel"/>
    <w:tmpl w:val="4B7EA326"/>
    <w:lvl w:ilvl="0">
      <w:start w:val="2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0" w15:restartNumberingAfterBreak="0">
    <w:nsid w:val="40E13614"/>
    <w:multiLevelType w:val="multilevel"/>
    <w:tmpl w:val="74508C18"/>
    <w:lvl w:ilvl="0">
      <w:start w:val="1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1" w15:restartNumberingAfterBreak="0">
    <w:nsid w:val="4162183C"/>
    <w:multiLevelType w:val="multilevel"/>
    <w:tmpl w:val="DCFC5808"/>
    <w:lvl w:ilvl="0">
      <w:start w:val="2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79320F2"/>
    <w:multiLevelType w:val="multilevel"/>
    <w:tmpl w:val="BB0C712E"/>
    <w:lvl w:ilvl="0">
      <w:start w:val="2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4" w15:restartNumberingAfterBreak="0">
    <w:nsid w:val="4C8F3FD6"/>
    <w:multiLevelType w:val="hybridMultilevel"/>
    <w:tmpl w:val="7FF8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F46B0C"/>
    <w:multiLevelType w:val="hybridMultilevel"/>
    <w:tmpl w:val="F7180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DC96D0E"/>
    <w:multiLevelType w:val="multilevel"/>
    <w:tmpl w:val="7F8CAF76"/>
    <w:lvl w:ilvl="0">
      <w:start w:val="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7" w15:restartNumberingAfterBreak="0">
    <w:nsid w:val="4FB213F3"/>
    <w:multiLevelType w:val="multilevel"/>
    <w:tmpl w:val="BB40120E"/>
    <w:lvl w:ilvl="0">
      <w:start w:val="1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8" w15:restartNumberingAfterBreak="0">
    <w:nsid w:val="500C3311"/>
    <w:multiLevelType w:val="multilevel"/>
    <w:tmpl w:val="F8E2943E"/>
    <w:lvl w:ilvl="0">
      <w:start w:val="2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9" w15:restartNumberingAfterBreak="0">
    <w:nsid w:val="50145489"/>
    <w:multiLevelType w:val="multilevel"/>
    <w:tmpl w:val="7736C3CE"/>
    <w:lvl w:ilvl="0">
      <w:start w:val="3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0"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547C5582"/>
    <w:multiLevelType w:val="multilevel"/>
    <w:tmpl w:val="35E4BE70"/>
    <w:lvl w:ilvl="0">
      <w:start w:val="1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2" w15:restartNumberingAfterBreak="0">
    <w:nsid w:val="5632165B"/>
    <w:multiLevelType w:val="multilevel"/>
    <w:tmpl w:val="4DA89132"/>
    <w:lvl w:ilvl="0">
      <w:start w:val="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3" w15:restartNumberingAfterBreak="0">
    <w:nsid w:val="576C10C6"/>
    <w:multiLevelType w:val="multilevel"/>
    <w:tmpl w:val="B2A4E2B0"/>
    <w:lvl w:ilvl="0">
      <w:start w:val="1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4" w15:restartNumberingAfterBreak="0">
    <w:nsid w:val="5CE87D02"/>
    <w:multiLevelType w:val="multilevel"/>
    <w:tmpl w:val="F4F4F288"/>
    <w:lvl w:ilvl="0">
      <w:start w:val="3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5" w15:restartNumberingAfterBreak="0">
    <w:nsid w:val="5E25095A"/>
    <w:multiLevelType w:val="multilevel"/>
    <w:tmpl w:val="D2581180"/>
    <w:lvl w:ilvl="0">
      <w:start w:val="2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6" w15:restartNumberingAfterBreak="0">
    <w:nsid w:val="60461942"/>
    <w:multiLevelType w:val="multilevel"/>
    <w:tmpl w:val="E1FCFCFC"/>
    <w:lvl w:ilvl="0">
      <w:start w:val="2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7" w15:restartNumberingAfterBreak="0">
    <w:nsid w:val="64DE6117"/>
    <w:multiLevelType w:val="multilevel"/>
    <w:tmpl w:val="169E2B9E"/>
    <w:lvl w:ilvl="0">
      <w:start w:val="1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8" w15:restartNumberingAfterBreak="0">
    <w:nsid w:val="6C04190B"/>
    <w:multiLevelType w:val="hybridMultilevel"/>
    <w:tmpl w:val="D8163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1162D6D"/>
    <w:multiLevelType w:val="multilevel"/>
    <w:tmpl w:val="BC6036E6"/>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93452F"/>
    <w:multiLevelType w:val="multilevel"/>
    <w:tmpl w:val="B2944874"/>
    <w:lvl w:ilvl="0">
      <w:start w:val="3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ascii="Calibri" w:eastAsia="Calibri" w:hAnsi="Calibri" w:cs="Calibri" w:hint="default"/>
        <w:b/>
        <w:bCs/>
        <w:spacing w:val="-2"/>
        <w:w w:val="100"/>
        <w:sz w:val="22"/>
        <w:szCs w:val="22"/>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51" w15:restartNumberingAfterBreak="0">
    <w:nsid w:val="7C82665D"/>
    <w:multiLevelType w:val="multilevel"/>
    <w:tmpl w:val="04E2A180"/>
    <w:lvl w:ilvl="0">
      <w:start w:val="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num w:numId="1" w16cid:durableId="411657274">
    <w:abstractNumId w:val="26"/>
  </w:num>
  <w:num w:numId="2" w16cid:durableId="1626958241">
    <w:abstractNumId w:val="40"/>
  </w:num>
  <w:num w:numId="3" w16cid:durableId="93716750">
    <w:abstractNumId w:val="0"/>
  </w:num>
  <w:num w:numId="4" w16cid:durableId="1077946212">
    <w:abstractNumId w:val="26"/>
  </w:num>
  <w:num w:numId="5" w16cid:durableId="159926688">
    <w:abstractNumId w:val="4"/>
  </w:num>
  <w:num w:numId="6" w16cid:durableId="768814182">
    <w:abstractNumId w:val="50"/>
  </w:num>
  <w:num w:numId="7" w16cid:durableId="711537956">
    <w:abstractNumId w:val="17"/>
  </w:num>
  <w:num w:numId="8" w16cid:durableId="1543519340">
    <w:abstractNumId w:val="39"/>
  </w:num>
  <w:num w:numId="9" w16cid:durableId="286860129">
    <w:abstractNumId w:val="9"/>
  </w:num>
  <w:num w:numId="10" w16cid:durableId="1108887658">
    <w:abstractNumId w:val="44"/>
  </w:num>
  <w:num w:numId="11" w16cid:durableId="512766721">
    <w:abstractNumId w:val="45"/>
  </w:num>
  <w:num w:numId="12" w16cid:durableId="1086003647">
    <w:abstractNumId w:val="33"/>
  </w:num>
  <w:num w:numId="13" w16cid:durableId="633682197">
    <w:abstractNumId w:val="2"/>
  </w:num>
  <w:num w:numId="14" w16cid:durableId="325206730">
    <w:abstractNumId w:val="38"/>
  </w:num>
  <w:num w:numId="15" w16cid:durableId="1985353661">
    <w:abstractNumId w:val="15"/>
  </w:num>
  <w:num w:numId="16" w16cid:durableId="301932584">
    <w:abstractNumId w:val="29"/>
  </w:num>
  <w:num w:numId="17" w16cid:durableId="472335177">
    <w:abstractNumId w:val="22"/>
  </w:num>
  <w:num w:numId="18" w16cid:durableId="2112700555">
    <w:abstractNumId w:val="31"/>
  </w:num>
  <w:num w:numId="19" w16cid:durableId="1366250595">
    <w:abstractNumId w:val="6"/>
  </w:num>
  <w:num w:numId="20" w16cid:durableId="323703639">
    <w:abstractNumId w:val="46"/>
  </w:num>
  <w:num w:numId="21" w16cid:durableId="98112742">
    <w:abstractNumId w:val="13"/>
  </w:num>
  <w:num w:numId="22" w16cid:durableId="1382749955">
    <w:abstractNumId w:val="30"/>
  </w:num>
  <w:num w:numId="23" w16cid:durableId="1346592226">
    <w:abstractNumId w:val="10"/>
  </w:num>
  <w:num w:numId="24" w16cid:durableId="883252611">
    <w:abstractNumId w:val="43"/>
  </w:num>
  <w:num w:numId="25" w16cid:durableId="606692780">
    <w:abstractNumId w:val="47"/>
  </w:num>
  <w:num w:numId="26" w16cid:durableId="638996735">
    <w:abstractNumId w:val="37"/>
  </w:num>
  <w:num w:numId="27" w16cid:durableId="1044989278">
    <w:abstractNumId w:val="5"/>
  </w:num>
  <w:num w:numId="28" w16cid:durableId="1153378431">
    <w:abstractNumId w:val="18"/>
  </w:num>
  <w:num w:numId="29" w16cid:durableId="416904372">
    <w:abstractNumId w:val="41"/>
  </w:num>
  <w:num w:numId="30" w16cid:durableId="1720739484">
    <w:abstractNumId w:val="24"/>
  </w:num>
  <w:num w:numId="31" w16cid:durableId="1907957412">
    <w:abstractNumId w:val="42"/>
  </w:num>
  <w:num w:numId="32" w16cid:durableId="1171797888">
    <w:abstractNumId w:val="7"/>
  </w:num>
  <w:num w:numId="33" w16cid:durableId="864249805">
    <w:abstractNumId w:val="11"/>
  </w:num>
  <w:num w:numId="34" w16cid:durableId="619530098">
    <w:abstractNumId w:val="8"/>
  </w:num>
  <w:num w:numId="35" w16cid:durableId="1483767770">
    <w:abstractNumId w:val="21"/>
  </w:num>
  <w:num w:numId="36" w16cid:durableId="1171406449">
    <w:abstractNumId w:val="36"/>
  </w:num>
  <w:num w:numId="37" w16cid:durableId="1604611278">
    <w:abstractNumId w:val="3"/>
  </w:num>
  <w:num w:numId="38" w16cid:durableId="429349741">
    <w:abstractNumId w:val="27"/>
  </w:num>
  <w:num w:numId="39" w16cid:durableId="175270030">
    <w:abstractNumId w:val="51"/>
  </w:num>
  <w:num w:numId="40" w16cid:durableId="464203674">
    <w:abstractNumId w:val="20"/>
  </w:num>
  <w:num w:numId="41" w16cid:durableId="2084834373">
    <w:abstractNumId w:val="49"/>
  </w:num>
  <w:num w:numId="42" w16cid:durableId="2136479044">
    <w:abstractNumId w:val="25"/>
  </w:num>
  <w:num w:numId="43" w16cid:durableId="68188959">
    <w:abstractNumId w:val="16"/>
  </w:num>
  <w:num w:numId="44" w16cid:durableId="1574660340">
    <w:abstractNumId w:val="23"/>
  </w:num>
  <w:num w:numId="45" w16cid:durableId="1029070424">
    <w:abstractNumId w:val="32"/>
  </w:num>
  <w:num w:numId="46" w16cid:durableId="611672244">
    <w:abstractNumId w:val="28"/>
  </w:num>
  <w:num w:numId="47" w16cid:durableId="16740776">
    <w:abstractNumId w:val="34"/>
  </w:num>
  <w:num w:numId="48" w16cid:durableId="1856647008">
    <w:abstractNumId w:val="19"/>
  </w:num>
  <w:num w:numId="49" w16cid:durableId="885217836">
    <w:abstractNumId w:val="1"/>
  </w:num>
  <w:num w:numId="50" w16cid:durableId="635792456">
    <w:abstractNumId w:val="12"/>
  </w:num>
  <w:num w:numId="51" w16cid:durableId="1709141083">
    <w:abstractNumId w:val="14"/>
  </w:num>
  <w:num w:numId="52" w16cid:durableId="1111054201">
    <w:abstractNumId w:val="48"/>
  </w:num>
  <w:num w:numId="53" w16cid:durableId="1488126279">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5C"/>
    <w:rsid w:val="00001265"/>
    <w:rsid w:val="00001558"/>
    <w:rsid w:val="000021A0"/>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4072A"/>
    <w:rsid w:val="0004193F"/>
    <w:rsid w:val="00041DCC"/>
    <w:rsid w:val="00042380"/>
    <w:rsid w:val="00044536"/>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2C90"/>
    <w:rsid w:val="00073E80"/>
    <w:rsid w:val="00074573"/>
    <w:rsid w:val="000762A5"/>
    <w:rsid w:val="000800AC"/>
    <w:rsid w:val="00080B7D"/>
    <w:rsid w:val="000818DB"/>
    <w:rsid w:val="0008230A"/>
    <w:rsid w:val="00082D11"/>
    <w:rsid w:val="00082E28"/>
    <w:rsid w:val="000834FE"/>
    <w:rsid w:val="00083F03"/>
    <w:rsid w:val="0008465D"/>
    <w:rsid w:val="00084E31"/>
    <w:rsid w:val="0008542A"/>
    <w:rsid w:val="00086AD0"/>
    <w:rsid w:val="00087CFE"/>
    <w:rsid w:val="00090D6F"/>
    <w:rsid w:val="00091221"/>
    <w:rsid w:val="00091C2C"/>
    <w:rsid w:val="00091F3E"/>
    <w:rsid w:val="00092253"/>
    <w:rsid w:val="000929FF"/>
    <w:rsid w:val="000934E1"/>
    <w:rsid w:val="00093857"/>
    <w:rsid w:val="00093FB4"/>
    <w:rsid w:val="00093FC7"/>
    <w:rsid w:val="000953E2"/>
    <w:rsid w:val="00095BB9"/>
    <w:rsid w:val="00096324"/>
    <w:rsid w:val="0009663D"/>
    <w:rsid w:val="000A0A85"/>
    <w:rsid w:val="000A26B8"/>
    <w:rsid w:val="000A2D61"/>
    <w:rsid w:val="000A3F90"/>
    <w:rsid w:val="000A4554"/>
    <w:rsid w:val="000A45FD"/>
    <w:rsid w:val="000A4E44"/>
    <w:rsid w:val="000A556A"/>
    <w:rsid w:val="000A76EC"/>
    <w:rsid w:val="000A77ED"/>
    <w:rsid w:val="000A7BBF"/>
    <w:rsid w:val="000A7BFC"/>
    <w:rsid w:val="000B020C"/>
    <w:rsid w:val="000B0370"/>
    <w:rsid w:val="000B5AB1"/>
    <w:rsid w:val="000B5D79"/>
    <w:rsid w:val="000B6D31"/>
    <w:rsid w:val="000B750B"/>
    <w:rsid w:val="000B7C4F"/>
    <w:rsid w:val="000B7E4C"/>
    <w:rsid w:val="000C0061"/>
    <w:rsid w:val="000C0663"/>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3275"/>
    <w:rsid w:val="000D37E7"/>
    <w:rsid w:val="000D3A86"/>
    <w:rsid w:val="000D5A1D"/>
    <w:rsid w:val="000D62FF"/>
    <w:rsid w:val="000D69DF"/>
    <w:rsid w:val="000D7369"/>
    <w:rsid w:val="000D7394"/>
    <w:rsid w:val="000E07DC"/>
    <w:rsid w:val="000E1389"/>
    <w:rsid w:val="000E2665"/>
    <w:rsid w:val="000E2A46"/>
    <w:rsid w:val="000E5176"/>
    <w:rsid w:val="000E67FC"/>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E30"/>
    <w:rsid w:val="00115F2B"/>
    <w:rsid w:val="00116127"/>
    <w:rsid w:val="00117441"/>
    <w:rsid w:val="0012006D"/>
    <w:rsid w:val="00121F4A"/>
    <w:rsid w:val="00122E4B"/>
    <w:rsid w:val="0012380D"/>
    <w:rsid w:val="00123CC2"/>
    <w:rsid w:val="00124015"/>
    <w:rsid w:val="00124BBC"/>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5105"/>
    <w:rsid w:val="001656F2"/>
    <w:rsid w:val="00166794"/>
    <w:rsid w:val="00166C3F"/>
    <w:rsid w:val="00167813"/>
    <w:rsid w:val="0017273C"/>
    <w:rsid w:val="001732E3"/>
    <w:rsid w:val="00174E02"/>
    <w:rsid w:val="00174E2C"/>
    <w:rsid w:val="0017653A"/>
    <w:rsid w:val="00176AD0"/>
    <w:rsid w:val="001775DF"/>
    <w:rsid w:val="00185460"/>
    <w:rsid w:val="001862A3"/>
    <w:rsid w:val="00186F78"/>
    <w:rsid w:val="0019069A"/>
    <w:rsid w:val="00190C3D"/>
    <w:rsid w:val="00192E4B"/>
    <w:rsid w:val="00194D62"/>
    <w:rsid w:val="001961E4"/>
    <w:rsid w:val="00196407"/>
    <w:rsid w:val="00197091"/>
    <w:rsid w:val="001972CC"/>
    <w:rsid w:val="001A032D"/>
    <w:rsid w:val="001A03F7"/>
    <w:rsid w:val="001A0C28"/>
    <w:rsid w:val="001A138D"/>
    <w:rsid w:val="001A2857"/>
    <w:rsid w:val="001A2A89"/>
    <w:rsid w:val="001A2C62"/>
    <w:rsid w:val="001A3634"/>
    <w:rsid w:val="001A4261"/>
    <w:rsid w:val="001A4D5D"/>
    <w:rsid w:val="001A5150"/>
    <w:rsid w:val="001A58B9"/>
    <w:rsid w:val="001A61E1"/>
    <w:rsid w:val="001A6C1E"/>
    <w:rsid w:val="001A7A87"/>
    <w:rsid w:val="001B2ED6"/>
    <w:rsid w:val="001B30F9"/>
    <w:rsid w:val="001B32B2"/>
    <w:rsid w:val="001B3659"/>
    <w:rsid w:val="001B3E61"/>
    <w:rsid w:val="001B40F3"/>
    <w:rsid w:val="001B53A0"/>
    <w:rsid w:val="001B5F70"/>
    <w:rsid w:val="001B61F1"/>
    <w:rsid w:val="001B6845"/>
    <w:rsid w:val="001B6B2E"/>
    <w:rsid w:val="001B75A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F2D"/>
    <w:rsid w:val="001D07C9"/>
    <w:rsid w:val="001D195D"/>
    <w:rsid w:val="001D2450"/>
    <w:rsid w:val="001D3AB5"/>
    <w:rsid w:val="001D62F7"/>
    <w:rsid w:val="001D726F"/>
    <w:rsid w:val="001D72D0"/>
    <w:rsid w:val="001D7D8F"/>
    <w:rsid w:val="001D7DF0"/>
    <w:rsid w:val="001D7E82"/>
    <w:rsid w:val="001E018C"/>
    <w:rsid w:val="001E0AD2"/>
    <w:rsid w:val="001E1094"/>
    <w:rsid w:val="001E3596"/>
    <w:rsid w:val="001E39DE"/>
    <w:rsid w:val="001E3F91"/>
    <w:rsid w:val="001E4152"/>
    <w:rsid w:val="001E4592"/>
    <w:rsid w:val="001E489D"/>
    <w:rsid w:val="001E4C30"/>
    <w:rsid w:val="001E5043"/>
    <w:rsid w:val="001E50B9"/>
    <w:rsid w:val="001E5BE5"/>
    <w:rsid w:val="001E5C94"/>
    <w:rsid w:val="001E6822"/>
    <w:rsid w:val="001E74A5"/>
    <w:rsid w:val="001E7B9E"/>
    <w:rsid w:val="001F025B"/>
    <w:rsid w:val="001F2B8C"/>
    <w:rsid w:val="001F3773"/>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DDC"/>
    <w:rsid w:val="00221E74"/>
    <w:rsid w:val="00223507"/>
    <w:rsid w:val="00223ACC"/>
    <w:rsid w:val="00223BA6"/>
    <w:rsid w:val="00223F1A"/>
    <w:rsid w:val="0022448D"/>
    <w:rsid w:val="002275DE"/>
    <w:rsid w:val="0022774F"/>
    <w:rsid w:val="00230170"/>
    <w:rsid w:val="002305CF"/>
    <w:rsid w:val="00233E08"/>
    <w:rsid w:val="002345FF"/>
    <w:rsid w:val="00234CD2"/>
    <w:rsid w:val="00235AEB"/>
    <w:rsid w:val="00236319"/>
    <w:rsid w:val="00237611"/>
    <w:rsid w:val="002408D7"/>
    <w:rsid w:val="00241DEC"/>
    <w:rsid w:val="002426EA"/>
    <w:rsid w:val="00244458"/>
    <w:rsid w:val="00244476"/>
    <w:rsid w:val="002457CF"/>
    <w:rsid w:val="00246041"/>
    <w:rsid w:val="00250126"/>
    <w:rsid w:val="002507D8"/>
    <w:rsid w:val="00252A20"/>
    <w:rsid w:val="00252B41"/>
    <w:rsid w:val="00254362"/>
    <w:rsid w:val="0025524F"/>
    <w:rsid w:val="0025565B"/>
    <w:rsid w:val="00257E5F"/>
    <w:rsid w:val="00260606"/>
    <w:rsid w:val="00260C1D"/>
    <w:rsid w:val="00261001"/>
    <w:rsid w:val="00261A42"/>
    <w:rsid w:val="00261D84"/>
    <w:rsid w:val="002629A6"/>
    <w:rsid w:val="00262C1D"/>
    <w:rsid w:val="002630E4"/>
    <w:rsid w:val="00263F23"/>
    <w:rsid w:val="00264D02"/>
    <w:rsid w:val="0026500D"/>
    <w:rsid w:val="00265CD7"/>
    <w:rsid w:val="00266588"/>
    <w:rsid w:val="002665BD"/>
    <w:rsid w:val="0026708F"/>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5BA4"/>
    <w:rsid w:val="00286DDB"/>
    <w:rsid w:val="002871EB"/>
    <w:rsid w:val="00292C40"/>
    <w:rsid w:val="00293711"/>
    <w:rsid w:val="002948C4"/>
    <w:rsid w:val="00294B11"/>
    <w:rsid w:val="002977BE"/>
    <w:rsid w:val="00297E45"/>
    <w:rsid w:val="002A2099"/>
    <w:rsid w:val="002A222E"/>
    <w:rsid w:val="002A229B"/>
    <w:rsid w:val="002A35B6"/>
    <w:rsid w:val="002A4172"/>
    <w:rsid w:val="002A43A4"/>
    <w:rsid w:val="002A4516"/>
    <w:rsid w:val="002A54DE"/>
    <w:rsid w:val="002A76DB"/>
    <w:rsid w:val="002A79C7"/>
    <w:rsid w:val="002A7A1C"/>
    <w:rsid w:val="002A7DEF"/>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865"/>
    <w:rsid w:val="002D1A38"/>
    <w:rsid w:val="002D1A9E"/>
    <w:rsid w:val="002D1AA7"/>
    <w:rsid w:val="002D1EBB"/>
    <w:rsid w:val="002D28CB"/>
    <w:rsid w:val="002D2E16"/>
    <w:rsid w:val="002D356E"/>
    <w:rsid w:val="002D35AE"/>
    <w:rsid w:val="002D373C"/>
    <w:rsid w:val="002D3CD5"/>
    <w:rsid w:val="002D5D3A"/>
    <w:rsid w:val="002D65BC"/>
    <w:rsid w:val="002D6CF5"/>
    <w:rsid w:val="002E0259"/>
    <w:rsid w:val="002E0809"/>
    <w:rsid w:val="002E126F"/>
    <w:rsid w:val="002E160F"/>
    <w:rsid w:val="002E191E"/>
    <w:rsid w:val="002E1C05"/>
    <w:rsid w:val="002E2596"/>
    <w:rsid w:val="002E2FCB"/>
    <w:rsid w:val="002E3FAE"/>
    <w:rsid w:val="002E482C"/>
    <w:rsid w:val="002E5399"/>
    <w:rsid w:val="002E5A0B"/>
    <w:rsid w:val="002E6295"/>
    <w:rsid w:val="002E6531"/>
    <w:rsid w:val="002E66CA"/>
    <w:rsid w:val="002E689B"/>
    <w:rsid w:val="002E6B74"/>
    <w:rsid w:val="002E6CFE"/>
    <w:rsid w:val="002E6D27"/>
    <w:rsid w:val="002E74CE"/>
    <w:rsid w:val="002E76FD"/>
    <w:rsid w:val="002E77D0"/>
    <w:rsid w:val="002E7AD0"/>
    <w:rsid w:val="002F0AA9"/>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5BA"/>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05C7"/>
    <w:rsid w:val="00332BCD"/>
    <w:rsid w:val="00332E6B"/>
    <w:rsid w:val="00333777"/>
    <w:rsid w:val="003337F3"/>
    <w:rsid w:val="00333A85"/>
    <w:rsid w:val="00333BE8"/>
    <w:rsid w:val="003344DB"/>
    <w:rsid w:val="00334651"/>
    <w:rsid w:val="00335793"/>
    <w:rsid w:val="00335898"/>
    <w:rsid w:val="00335BFE"/>
    <w:rsid w:val="00335E9C"/>
    <w:rsid w:val="0033608B"/>
    <w:rsid w:val="0033675D"/>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901"/>
    <w:rsid w:val="00353511"/>
    <w:rsid w:val="00355AEE"/>
    <w:rsid w:val="00355D3B"/>
    <w:rsid w:val="0035606B"/>
    <w:rsid w:val="0036073F"/>
    <w:rsid w:val="00361094"/>
    <w:rsid w:val="003615A3"/>
    <w:rsid w:val="003616E0"/>
    <w:rsid w:val="00361758"/>
    <w:rsid w:val="00361C38"/>
    <w:rsid w:val="003629EE"/>
    <w:rsid w:val="003643B3"/>
    <w:rsid w:val="00364564"/>
    <w:rsid w:val="00365135"/>
    <w:rsid w:val="003677B1"/>
    <w:rsid w:val="00370102"/>
    <w:rsid w:val="003708DD"/>
    <w:rsid w:val="00370B8E"/>
    <w:rsid w:val="00370BB1"/>
    <w:rsid w:val="00370BCB"/>
    <w:rsid w:val="003718A1"/>
    <w:rsid w:val="003721B2"/>
    <w:rsid w:val="00372328"/>
    <w:rsid w:val="00374557"/>
    <w:rsid w:val="00374B45"/>
    <w:rsid w:val="00374C0D"/>
    <w:rsid w:val="00374CE8"/>
    <w:rsid w:val="003762FD"/>
    <w:rsid w:val="00376FD2"/>
    <w:rsid w:val="00377278"/>
    <w:rsid w:val="0038132B"/>
    <w:rsid w:val="00382196"/>
    <w:rsid w:val="0038242F"/>
    <w:rsid w:val="00383E66"/>
    <w:rsid w:val="00384AE2"/>
    <w:rsid w:val="00384F2B"/>
    <w:rsid w:val="003854D2"/>
    <w:rsid w:val="00385699"/>
    <w:rsid w:val="003856AC"/>
    <w:rsid w:val="00387DC9"/>
    <w:rsid w:val="00390D23"/>
    <w:rsid w:val="0039142B"/>
    <w:rsid w:val="0039193E"/>
    <w:rsid w:val="00391ADA"/>
    <w:rsid w:val="00392CDB"/>
    <w:rsid w:val="0039313F"/>
    <w:rsid w:val="003936A8"/>
    <w:rsid w:val="0039380F"/>
    <w:rsid w:val="00393B71"/>
    <w:rsid w:val="00394095"/>
    <w:rsid w:val="003940F6"/>
    <w:rsid w:val="003948DE"/>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3CBC"/>
    <w:rsid w:val="003A40C9"/>
    <w:rsid w:val="003A4320"/>
    <w:rsid w:val="003A6080"/>
    <w:rsid w:val="003A6417"/>
    <w:rsid w:val="003A65FE"/>
    <w:rsid w:val="003A6A5A"/>
    <w:rsid w:val="003A7221"/>
    <w:rsid w:val="003A730E"/>
    <w:rsid w:val="003A7938"/>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0C94"/>
    <w:rsid w:val="003D181D"/>
    <w:rsid w:val="003D20C4"/>
    <w:rsid w:val="003D27FD"/>
    <w:rsid w:val="003D2A8E"/>
    <w:rsid w:val="003D379C"/>
    <w:rsid w:val="003D4163"/>
    <w:rsid w:val="003D46D0"/>
    <w:rsid w:val="003D5661"/>
    <w:rsid w:val="003D792A"/>
    <w:rsid w:val="003E2E98"/>
    <w:rsid w:val="003E333A"/>
    <w:rsid w:val="003E4096"/>
    <w:rsid w:val="003E4701"/>
    <w:rsid w:val="003E6079"/>
    <w:rsid w:val="003E6128"/>
    <w:rsid w:val="003E6679"/>
    <w:rsid w:val="003E6D0F"/>
    <w:rsid w:val="003E712E"/>
    <w:rsid w:val="003F0DDA"/>
    <w:rsid w:val="003F140F"/>
    <w:rsid w:val="003F15DB"/>
    <w:rsid w:val="003F1A79"/>
    <w:rsid w:val="003F1FFB"/>
    <w:rsid w:val="003F2190"/>
    <w:rsid w:val="003F2702"/>
    <w:rsid w:val="003F2778"/>
    <w:rsid w:val="003F2CBE"/>
    <w:rsid w:val="003F2E6E"/>
    <w:rsid w:val="003F36A4"/>
    <w:rsid w:val="003F4900"/>
    <w:rsid w:val="003F4A7B"/>
    <w:rsid w:val="003F56B6"/>
    <w:rsid w:val="003F70CA"/>
    <w:rsid w:val="003F7636"/>
    <w:rsid w:val="003F7823"/>
    <w:rsid w:val="004002D0"/>
    <w:rsid w:val="00400E76"/>
    <w:rsid w:val="0040137F"/>
    <w:rsid w:val="00402179"/>
    <w:rsid w:val="0040278D"/>
    <w:rsid w:val="00402881"/>
    <w:rsid w:val="00402B2F"/>
    <w:rsid w:val="00402F25"/>
    <w:rsid w:val="00403249"/>
    <w:rsid w:val="00403E5B"/>
    <w:rsid w:val="004078C8"/>
    <w:rsid w:val="004102DE"/>
    <w:rsid w:val="00412696"/>
    <w:rsid w:val="00412E24"/>
    <w:rsid w:val="004130AB"/>
    <w:rsid w:val="00413D35"/>
    <w:rsid w:val="004147B1"/>
    <w:rsid w:val="00416727"/>
    <w:rsid w:val="0042068A"/>
    <w:rsid w:val="0042267F"/>
    <w:rsid w:val="00423ABD"/>
    <w:rsid w:val="00424246"/>
    <w:rsid w:val="0042437A"/>
    <w:rsid w:val="00424992"/>
    <w:rsid w:val="00424E72"/>
    <w:rsid w:val="00425F0D"/>
    <w:rsid w:val="00426D7C"/>
    <w:rsid w:val="00427621"/>
    <w:rsid w:val="004300ED"/>
    <w:rsid w:val="00431687"/>
    <w:rsid w:val="00432B72"/>
    <w:rsid w:val="00433016"/>
    <w:rsid w:val="004333EB"/>
    <w:rsid w:val="004342F1"/>
    <w:rsid w:val="004349C0"/>
    <w:rsid w:val="00435CE7"/>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BB4"/>
    <w:rsid w:val="00454B9D"/>
    <w:rsid w:val="00454F6B"/>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3C4A"/>
    <w:rsid w:val="00464CB6"/>
    <w:rsid w:val="0046532D"/>
    <w:rsid w:val="0046566E"/>
    <w:rsid w:val="00470027"/>
    <w:rsid w:val="0047025A"/>
    <w:rsid w:val="004724EC"/>
    <w:rsid w:val="00472C41"/>
    <w:rsid w:val="00473115"/>
    <w:rsid w:val="004738D8"/>
    <w:rsid w:val="00473BD2"/>
    <w:rsid w:val="00474477"/>
    <w:rsid w:val="00474F0B"/>
    <w:rsid w:val="004764CB"/>
    <w:rsid w:val="00476730"/>
    <w:rsid w:val="004769A5"/>
    <w:rsid w:val="004773A3"/>
    <w:rsid w:val="004773E6"/>
    <w:rsid w:val="004775A8"/>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B7785"/>
    <w:rsid w:val="004C09B4"/>
    <w:rsid w:val="004C20F2"/>
    <w:rsid w:val="004C251E"/>
    <w:rsid w:val="004C3F25"/>
    <w:rsid w:val="004C4727"/>
    <w:rsid w:val="004C4E77"/>
    <w:rsid w:val="004C525E"/>
    <w:rsid w:val="004C6796"/>
    <w:rsid w:val="004C67E2"/>
    <w:rsid w:val="004C7263"/>
    <w:rsid w:val="004C73EC"/>
    <w:rsid w:val="004C7902"/>
    <w:rsid w:val="004C7A27"/>
    <w:rsid w:val="004D0490"/>
    <w:rsid w:val="004D0F50"/>
    <w:rsid w:val="004D12F1"/>
    <w:rsid w:val="004D1805"/>
    <w:rsid w:val="004D1CB6"/>
    <w:rsid w:val="004D2229"/>
    <w:rsid w:val="004D257A"/>
    <w:rsid w:val="004D2676"/>
    <w:rsid w:val="004D3142"/>
    <w:rsid w:val="004D36A1"/>
    <w:rsid w:val="004D37D7"/>
    <w:rsid w:val="004D4509"/>
    <w:rsid w:val="004D52DD"/>
    <w:rsid w:val="004D5A26"/>
    <w:rsid w:val="004D5A36"/>
    <w:rsid w:val="004D5FA6"/>
    <w:rsid w:val="004D67A2"/>
    <w:rsid w:val="004D68F8"/>
    <w:rsid w:val="004D6D19"/>
    <w:rsid w:val="004D7F7F"/>
    <w:rsid w:val="004E11D8"/>
    <w:rsid w:val="004E197E"/>
    <w:rsid w:val="004E27D2"/>
    <w:rsid w:val="004E6E3A"/>
    <w:rsid w:val="004F0C96"/>
    <w:rsid w:val="004F0F98"/>
    <w:rsid w:val="004F1169"/>
    <w:rsid w:val="004F28A0"/>
    <w:rsid w:val="004F300D"/>
    <w:rsid w:val="004F32E5"/>
    <w:rsid w:val="004F39A4"/>
    <w:rsid w:val="004F44C7"/>
    <w:rsid w:val="004F489F"/>
    <w:rsid w:val="004F4958"/>
    <w:rsid w:val="004F663C"/>
    <w:rsid w:val="004F766F"/>
    <w:rsid w:val="004F785F"/>
    <w:rsid w:val="004F78B7"/>
    <w:rsid w:val="004F7944"/>
    <w:rsid w:val="00500224"/>
    <w:rsid w:val="0050055A"/>
    <w:rsid w:val="00500ED4"/>
    <w:rsid w:val="00501B93"/>
    <w:rsid w:val="005041C2"/>
    <w:rsid w:val="00505CA0"/>
    <w:rsid w:val="00506989"/>
    <w:rsid w:val="00507043"/>
    <w:rsid w:val="00507C08"/>
    <w:rsid w:val="00507D18"/>
    <w:rsid w:val="0051016E"/>
    <w:rsid w:val="00511A30"/>
    <w:rsid w:val="00512C46"/>
    <w:rsid w:val="00512F22"/>
    <w:rsid w:val="005136AD"/>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A15"/>
    <w:rsid w:val="00525C4F"/>
    <w:rsid w:val="00526446"/>
    <w:rsid w:val="00527495"/>
    <w:rsid w:val="00527E7A"/>
    <w:rsid w:val="005313BB"/>
    <w:rsid w:val="00531594"/>
    <w:rsid w:val="00531CA3"/>
    <w:rsid w:val="00534A71"/>
    <w:rsid w:val="00534DA2"/>
    <w:rsid w:val="00537D49"/>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D65"/>
    <w:rsid w:val="0055544F"/>
    <w:rsid w:val="00555A48"/>
    <w:rsid w:val="00556B04"/>
    <w:rsid w:val="00556F72"/>
    <w:rsid w:val="00556F82"/>
    <w:rsid w:val="00560C00"/>
    <w:rsid w:val="00561ED1"/>
    <w:rsid w:val="00562B0A"/>
    <w:rsid w:val="00562CCE"/>
    <w:rsid w:val="00563FC3"/>
    <w:rsid w:val="00564E66"/>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932"/>
    <w:rsid w:val="00590EF2"/>
    <w:rsid w:val="005932A1"/>
    <w:rsid w:val="00593476"/>
    <w:rsid w:val="00593557"/>
    <w:rsid w:val="005937BC"/>
    <w:rsid w:val="005946F4"/>
    <w:rsid w:val="00594966"/>
    <w:rsid w:val="00594C52"/>
    <w:rsid w:val="00595511"/>
    <w:rsid w:val="00596514"/>
    <w:rsid w:val="0059679B"/>
    <w:rsid w:val="005974B4"/>
    <w:rsid w:val="00597B44"/>
    <w:rsid w:val="00597D18"/>
    <w:rsid w:val="00597F7B"/>
    <w:rsid w:val="005A094D"/>
    <w:rsid w:val="005A114A"/>
    <w:rsid w:val="005A1464"/>
    <w:rsid w:val="005A1FAB"/>
    <w:rsid w:val="005A228F"/>
    <w:rsid w:val="005A2A65"/>
    <w:rsid w:val="005A2F65"/>
    <w:rsid w:val="005A3513"/>
    <w:rsid w:val="005A3581"/>
    <w:rsid w:val="005A3A07"/>
    <w:rsid w:val="005A3BD7"/>
    <w:rsid w:val="005A3F61"/>
    <w:rsid w:val="005A460A"/>
    <w:rsid w:val="005A5E3F"/>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50C"/>
    <w:rsid w:val="005C59D3"/>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87E"/>
    <w:rsid w:val="005E7CC9"/>
    <w:rsid w:val="005F0007"/>
    <w:rsid w:val="005F0E6C"/>
    <w:rsid w:val="005F1362"/>
    <w:rsid w:val="005F1655"/>
    <w:rsid w:val="005F1BAD"/>
    <w:rsid w:val="005F235E"/>
    <w:rsid w:val="005F2674"/>
    <w:rsid w:val="005F29F1"/>
    <w:rsid w:val="005F396F"/>
    <w:rsid w:val="005F3E95"/>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3B09"/>
    <w:rsid w:val="006144EE"/>
    <w:rsid w:val="00614DF1"/>
    <w:rsid w:val="0061507A"/>
    <w:rsid w:val="0061616C"/>
    <w:rsid w:val="00617125"/>
    <w:rsid w:val="00617813"/>
    <w:rsid w:val="006206CC"/>
    <w:rsid w:val="006226A3"/>
    <w:rsid w:val="00622B06"/>
    <w:rsid w:val="00624425"/>
    <w:rsid w:val="00625136"/>
    <w:rsid w:val="006257C2"/>
    <w:rsid w:val="00625B2B"/>
    <w:rsid w:val="00626056"/>
    <w:rsid w:val="00627163"/>
    <w:rsid w:val="0063034E"/>
    <w:rsid w:val="00631C43"/>
    <w:rsid w:val="00631CA9"/>
    <w:rsid w:val="00632E24"/>
    <w:rsid w:val="00633581"/>
    <w:rsid w:val="00633CA5"/>
    <w:rsid w:val="00634476"/>
    <w:rsid w:val="00634884"/>
    <w:rsid w:val="006348F0"/>
    <w:rsid w:val="0063717E"/>
    <w:rsid w:val="00637475"/>
    <w:rsid w:val="006437C6"/>
    <w:rsid w:val="0064393B"/>
    <w:rsid w:val="006439A1"/>
    <w:rsid w:val="00644375"/>
    <w:rsid w:val="00644A5C"/>
    <w:rsid w:val="0064565D"/>
    <w:rsid w:val="00646923"/>
    <w:rsid w:val="00646A08"/>
    <w:rsid w:val="00650392"/>
    <w:rsid w:val="0065061D"/>
    <w:rsid w:val="00651701"/>
    <w:rsid w:val="00652B74"/>
    <w:rsid w:val="00655146"/>
    <w:rsid w:val="0065715E"/>
    <w:rsid w:val="00657670"/>
    <w:rsid w:val="00657DBF"/>
    <w:rsid w:val="00657DE0"/>
    <w:rsid w:val="00657ED7"/>
    <w:rsid w:val="00660753"/>
    <w:rsid w:val="00662C69"/>
    <w:rsid w:val="006633C0"/>
    <w:rsid w:val="00663470"/>
    <w:rsid w:val="00663CC7"/>
    <w:rsid w:val="00663F82"/>
    <w:rsid w:val="0066458B"/>
    <w:rsid w:val="006646C6"/>
    <w:rsid w:val="00664805"/>
    <w:rsid w:val="00664FB5"/>
    <w:rsid w:val="006656FD"/>
    <w:rsid w:val="006674A0"/>
    <w:rsid w:val="006718FB"/>
    <w:rsid w:val="00671FDF"/>
    <w:rsid w:val="006720F3"/>
    <w:rsid w:val="00672744"/>
    <w:rsid w:val="00673695"/>
    <w:rsid w:val="00673C94"/>
    <w:rsid w:val="00673DB5"/>
    <w:rsid w:val="00674701"/>
    <w:rsid w:val="00674A46"/>
    <w:rsid w:val="006752B0"/>
    <w:rsid w:val="00675DF1"/>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95"/>
    <w:rsid w:val="006901FA"/>
    <w:rsid w:val="006903C0"/>
    <w:rsid w:val="006904D3"/>
    <w:rsid w:val="00690E82"/>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2B6"/>
    <w:rsid w:val="006A3D7A"/>
    <w:rsid w:val="006A4178"/>
    <w:rsid w:val="006A4193"/>
    <w:rsid w:val="006A4523"/>
    <w:rsid w:val="006A553A"/>
    <w:rsid w:val="006A79C3"/>
    <w:rsid w:val="006B004E"/>
    <w:rsid w:val="006B0198"/>
    <w:rsid w:val="006B0D52"/>
    <w:rsid w:val="006B0F92"/>
    <w:rsid w:val="006B1122"/>
    <w:rsid w:val="006B12E8"/>
    <w:rsid w:val="006B1C19"/>
    <w:rsid w:val="006B1DF1"/>
    <w:rsid w:val="006B31E7"/>
    <w:rsid w:val="006B65D4"/>
    <w:rsid w:val="006B7A58"/>
    <w:rsid w:val="006C0F87"/>
    <w:rsid w:val="006C1BCA"/>
    <w:rsid w:val="006C26B3"/>
    <w:rsid w:val="006C2FEE"/>
    <w:rsid w:val="006C339C"/>
    <w:rsid w:val="006C50B1"/>
    <w:rsid w:val="006C50C2"/>
    <w:rsid w:val="006C563A"/>
    <w:rsid w:val="006C6AB7"/>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809"/>
    <w:rsid w:val="006E5950"/>
    <w:rsid w:val="006E62F0"/>
    <w:rsid w:val="006E6503"/>
    <w:rsid w:val="006E65C0"/>
    <w:rsid w:val="006E6627"/>
    <w:rsid w:val="006E6B65"/>
    <w:rsid w:val="006E6C14"/>
    <w:rsid w:val="006E7CC5"/>
    <w:rsid w:val="006F001C"/>
    <w:rsid w:val="006F0826"/>
    <w:rsid w:val="006F0FB5"/>
    <w:rsid w:val="006F1AA0"/>
    <w:rsid w:val="006F1E31"/>
    <w:rsid w:val="006F2842"/>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6BC"/>
    <w:rsid w:val="00714576"/>
    <w:rsid w:val="00714FEC"/>
    <w:rsid w:val="00715482"/>
    <w:rsid w:val="00715959"/>
    <w:rsid w:val="00715A04"/>
    <w:rsid w:val="00715B7D"/>
    <w:rsid w:val="00715E8F"/>
    <w:rsid w:val="00721335"/>
    <w:rsid w:val="00721924"/>
    <w:rsid w:val="00721F66"/>
    <w:rsid w:val="00722B93"/>
    <w:rsid w:val="0072445A"/>
    <w:rsid w:val="00725CA2"/>
    <w:rsid w:val="00727C53"/>
    <w:rsid w:val="00727F92"/>
    <w:rsid w:val="00731F1F"/>
    <w:rsid w:val="0073324B"/>
    <w:rsid w:val="007337E6"/>
    <w:rsid w:val="00735A75"/>
    <w:rsid w:val="007363AE"/>
    <w:rsid w:val="007365AD"/>
    <w:rsid w:val="00736821"/>
    <w:rsid w:val="00736F44"/>
    <w:rsid w:val="00737E75"/>
    <w:rsid w:val="00740BA4"/>
    <w:rsid w:val="00742486"/>
    <w:rsid w:val="00743FFA"/>
    <w:rsid w:val="0074433B"/>
    <w:rsid w:val="007446C2"/>
    <w:rsid w:val="0074573F"/>
    <w:rsid w:val="00745A57"/>
    <w:rsid w:val="0074628D"/>
    <w:rsid w:val="007469DE"/>
    <w:rsid w:val="00746F55"/>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1762"/>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8D3"/>
    <w:rsid w:val="00775D67"/>
    <w:rsid w:val="00776A37"/>
    <w:rsid w:val="00776C78"/>
    <w:rsid w:val="00777498"/>
    <w:rsid w:val="0078079A"/>
    <w:rsid w:val="007820F2"/>
    <w:rsid w:val="0078249C"/>
    <w:rsid w:val="0078254B"/>
    <w:rsid w:val="0078280A"/>
    <w:rsid w:val="00782942"/>
    <w:rsid w:val="00784AA0"/>
    <w:rsid w:val="00784F3D"/>
    <w:rsid w:val="00785321"/>
    <w:rsid w:val="00785E63"/>
    <w:rsid w:val="007860B9"/>
    <w:rsid w:val="00786DD5"/>
    <w:rsid w:val="00787184"/>
    <w:rsid w:val="007914E4"/>
    <w:rsid w:val="00791C43"/>
    <w:rsid w:val="00791E58"/>
    <w:rsid w:val="00793B7B"/>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74C"/>
    <w:rsid w:val="007A7A58"/>
    <w:rsid w:val="007A7E06"/>
    <w:rsid w:val="007B02B9"/>
    <w:rsid w:val="007B037F"/>
    <w:rsid w:val="007B1146"/>
    <w:rsid w:val="007B12AA"/>
    <w:rsid w:val="007B1AED"/>
    <w:rsid w:val="007B233D"/>
    <w:rsid w:val="007B2587"/>
    <w:rsid w:val="007B26B2"/>
    <w:rsid w:val="007B30F3"/>
    <w:rsid w:val="007B50DF"/>
    <w:rsid w:val="007B58D7"/>
    <w:rsid w:val="007B5ACB"/>
    <w:rsid w:val="007B5AF0"/>
    <w:rsid w:val="007B6317"/>
    <w:rsid w:val="007B694D"/>
    <w:rsid w:val="007B79A9"/>
    <w:rsid w:val="007B7A28"/>
    <w:rsid w:val="007C0013"/>
    <w:rsid w:val="007C0CBC"/>
    <w:rsid w:val="007C1E21"/>
    <w:rsid w:val="007C255D"/>
    <w:rsid w:val="007C37D2"/>
    <w:rsid w:val="007C3985"/>
    <w:rsid w:val="007C48DB"/>
    <w:rsid w:val="007C5B45"/>
    <w:rsid w:val="007C6110"/>
    <w:rsid w:val="007C6AE2"/>
    <w:rsid w:val="007C7154"/>
    <w:rsid w:val="007D0C01"/>
    <w:rsid w:val="007D0CA5"/>
    <w:rsid w:val="007D26D2"/>
    <w:rsid w:val="007D2922"/>
    <w:rsid w:val="007D2DBC"/>
    <w:rsid w:val="007D3FBD"/>
    <w:rsid w:val="007D49A0"/>
    <w:rsid w:val="007D586E"/>
    <w:rsid w:val="007D74D9"/>
    <w:rsid w:val="007D781F"/>
    <w:rsid w:val="007D7CA5"/>
    <w:rsid w:val="007D7EF3"/>
    <w:rsid w:val="007E0553"/>
    <w:rsid w:val="007E0C6A"/>
    <w:rsid w:val="007E5125"/>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7F7CF0"/>
    <w:rsid w:val="0080079C"/>
    <w:rsid w:val="0080084B"/>
    <w:rsid w:val="00800E69"/>
    <w:rsid w:val="00800EFF"/>
    <w:rsid w:val="00801202"/>
    <w:rsid w:val="008026D9"/>
    <w:rsid w:val="00802BFE"/>
    <w:rsid w:val="008036DD"/>
    <w:rsid w:val="00803827"/>
    <w:rsid w:val="0080391F"/>
    <w:rsid w:val="008039C2"/>
    <w:rsid w:val="008046E4"/>
    <w:rsid w:val="00804992"/>
    <w:rsid w:val="00804C3D"/>
    <w:rsid w:val="008055FF"/>
    <w:rsid w:val="00806782"/>
    <w:rsid w:val="00807314"/>
    <w:rsid w:val="00810109"/>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23CE"/>
    <w:rsid w:val="00823390"/>
    <w:rsid w:val="00824C4E"/>
    <w:rsid w:val="00826125"/>
    <w:rsid w:val="00826D3F"/>
    <w:rsid w:val="00826F38"/>
    <w:rsid w:val="00830D70"/>
    <w:rsid w:val="00831969"/>
    <w:rsid w:val="0083380F"/>
    <w:rsid w:val="00833E4C"/>
    <w:rsid w:val="00834316"/>
    <w:rsid w:val="00834CD3"/>
    <w:rsid w:val="00836224"/>
    <w:rsid w:val="00836B88"/>
    <w:rsid w:val="00836FF4"/>
    <w:rsid w:val="008374E9"/>
    <w:rsid w:val="008376CD"/>
    <w:rsid w:val="00837BE4"/>
    <w:rsid w:val="00840559"/>
    <w:rsid w:val="00840DAB"/>
    <w:rsid w:val="00841734"/>
    <w:rsid w:val="00841E02"/>
    <w:rsid w:val="00842534"/>
    <w:rsid w:val="00843153"/>
    <w:rsid w:val="008433C1"/>
    <w:rsid w:val="00843908"/>
    <w:rsid w:val="008443E1"/>
    <w:rsid w:val="00845B67"/>
    <w:rsid w:val="00845D12"/>
    <w:rsid w:val="00845F84"/>
    <w:rsid w:val="00846713"/>
    <w:rsid w:val="00846D48"/>
    <w:rsid w:val="00846D50"/>
    <w:rsid w:val="00847095"/>
    <w:rsid w:val="008473FA"/>
    <w:rsid w:val="00847830"/>
    <w:rsid w:val="00850A36"/>
    <w:rsid w:val="00851A81"/>
    <w:rsid w:val="00851DE7"/>
    <w:rsid w:val="00851F4C"/>
    <w:rsid w:val="0085224B"/>
    <w:rsid w:val="008523BA"/>
    <w:rsid w:val="00852B26"/>
    <w:rsid w:val="00853703"/>
    <w:rsid w:val="00854225"/>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AC2"/>
    <w:rsid w:val="00875DF8"/>
    <w:rsid w:val="008765E3"/>
    <w:rsid w:val="00876C70"/>
    <w:rsid w:val="00876DCE"/>
    <w:rsid w:val="00876FBF"/>
    <w:rsid w:val="00877153"/>
    <w:rsid w:val="00880132"/>
    <w:rsid w:val="00881572"/>
    <w:rsid w:val="008815B5"/>
    <w:rsid w:val="008822DD"/>
    <w:rsid w:val="00882FEA"/>
    <w:rsid w:val="0088320F"/>
    <w:rsid w:val="00883450"/>
    <w:rsid w:val="0088398C"/>
    <w:rsid w:val="00885A71"/>
    <w:rsid w:val="00885C6E"/>
    <w:rsid w:val="00886776"/>
    <w:rsid w:val="00886AF2"/>
    <w:rsid w:val="0088743F"/>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6E23"/>
    <w:rsid w:val="008A7536"/>
    <w:rsid w:val="008A7F7D"/>
    <w:rsid w:val="008B1A5A"/>
    <w:rsid w:val="008B2913"/>
    <w:rsid w:val="008B382F"/>
    <w:rsid w:val="008B38BC"/>
    <w:rsid w:val="008B4590"/>
    <w:rsid w:val="008B517F"/>
    <w:rsid w:val="008B51A7"/>
    <w:rsid w:val="008B5AB4"/>
    <w:rsid w:val="008B66A6"/>
    <w:rsid w:val="008B6849"/>
    <w:rsid w:val="008B7FFE"/>
    <w:rsid w:val="008C0446"/>
    <w:rsid w:val="008C0D98"/>
    <w:rsid w:val="008C2B3C"/>
    <w:rsid w:val="008C41A7"/>
    <w:rsid w:val="008C5283"/>
    <w:rsid w:val="008C6F34"/>
    <w:rsid w:val="008C7108"/>
    <w:rsid w:val="008C7222"/>
    <w:rsid w:val="008C75C8"/>
    <w:rsid w:val="008D02A3"/>
    <w:rsid w:val="008D22D8"/>
    <w:rsid w:val="008D2480"/>
    <w:rsid w:val="008D259C"/>
    <w:rsid w:val="008D2BCD"/>
    <w:rsid w:val="008D2FAA"/>
    <w:rsid w:val="008D406E"/>
    <w:rsid w:val="008D4558"/>
    <w:rsid w:val="008D4E99"/>
    <w:rsid w:val="008D5066"/>
    <w:rsid w:val="008D5A97"/>
    <w:rsid w:val="008D6697"/>
    <w:rsid w:val="008D6CF4"/>
    <w:rsid w:val="008D728C"/>
    <w:rsid w:val="008E0674"/>
    <w:rsid w:val="008E0FEC"/>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6EA7"/>
    <w:rsid w:val="008F7258"/>
    <w:rsid w:val="008F7752"/>
    <w:rsid w:val="0090174A"/>
    <w:rsid w:val="00901BB1"/>
    <w:rsid w:val="00902A8A"/>
    <w:rsid w:val="00902E52"/>
    <w:rsid w:val="0090331E"/>
    <w:rsid w:val="009036B3"/>
    <w:rsid w:val="00905619"/>
    <w:rsid w:val="0090620F"/>
    <w:rsid w:val="00906D07"/>
    <w:rsid w:val="009071FE"/>
    <w:rsid w:val="00907761"/>
    <w:rsid w:val="009077A0"/>
    <w:rsid w:val="00907A46"/>
    <w:rsid w:val="00910076"/>
    <w:rsid w:val="009108F5"/>
    <w:rsid w:val="00910C28"/>
    <w:rsid w:val="0091242A"/>
    <w:rsid w:val="00912B6D"/>
    <w:rsid w:val="00912E53"/>
    <w:rsid w:val="0091395C"/>
    <w:rsid w:val="00913AA4"/>
    <w:rsid w:val="00915778"/>
    <w:rsid w:val="00915D23"/>
    <w:rsid w:val="009164DD"/>
    <w:rsid w:val="0091764B"/>
    <w:rsid w:val="0092087C"/>
    <w:rsid w:val="009210C9"/>
    <w:rsid w:val="00921375"/>
    <w:rsid w:val="00925C68"/>
    <w:rsid w:val="009263CF"/>
    <w:rsid w:val="00926429"/>
    <w:rsid w:val="00927DE1"/>
    <w:rsid w:val="0093074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3E50"/>
    <w:rsid w:val="009548C1"/>
    <w:rsid w:val="009557A5"/>
    <w:rsid w:val="00956219"/>
    <w:rsid w:val="009563A5"/>
    <w:rsid w:val="00956868"/>
    <w:rsid w:val="0095723E"/>
    <w:rsid w:val="009572EE"/>
    <w:rsid w:val="0095765F"/>
    <w:rsid w:val="009606E6"/>
    <w:rsid w:val="009609D2"/>
    <w:rsid w:val="00960CFA"/>
    <w:rsid w:val="0096161F"/>
    <w:rsid w:val="00962055"/>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DC5"/>
    <w:rsid w:val="009830D3"/>
    <w:rsid w:val="00983B8F"/>
    <w:rsid w:val="00984B7B"/>
    <w:rsid w:val="0098595E"/>
    <w:rsid w:val="00986073"/>
    <w:rsid w:val="009868A1"/>
    <w:rsid w:val="00990EE2"/>
    <w:rsid w:val="009916D2"/>
    <w:rsid w:val="009917E9"/>
    <w:rsid w:val="009918B3"/>
    <w:rsid w:val="009918B7"/>
    <w:rsid w:val="009918C6"/>
    <w:rsid w:val="0099229C"/>
    <w:rsid w:val="00994158"/>
    <w:rsid w:val="00994E0F"/>
    <w:rsid w:val="00994E5F"/>
    <w:rsid w:val="009959DB"/>
    <w:rsid w:val="00995C9F"/>
    <w:rsid w:val="0099752D"/>
    <w:rsid w:val="00997C2A"/>
    <w:rsid w:val="009A0358"/>
    <w:rsid w:val="009A0461"/>
    <w:rsid w:val="009A0754"/>
    <w:rsid w:val="009A0E2A"/>
    <w:rsid w:val="009A1979"/>
    <w:rsid w:val="009A28A2"/>
    <w:rsid w:val="009A2D33"/>
    <w:rsid w:val="009A3B2B"/>
    <w:rsid w:val="009A5191"/>
    <w:rsid w:val="009A593A"/>
    <w:rsid w:val="009A5FBB"/>
    <w:rsid w:val="009B0F5C"/>
    <w:rsid w:val="009B11D6"/>
    <w:rsid w:val="009B1D13"/>
    <w:rsid w:val="009B2EE9"/>
    <w:rsid w:val="009B3304"/>
    <w:rsid w:val="009B3771"/>
    <w:rsid w:val="009B4864"/>
    <w:rsid w:val="009B5504"/>
    <w:rsid w:val="009B5D1A"/>
    <w:rsid w:val="009B649B"/>
    <w:rsid w:val="009B6F16"/>
    <w:rsid w:val="009B7C14"/>
    <w:rsid w:val="009B7DFB"/>
    <w:rsid w:val="009C0057"/>
    <w:rsid w:val="009C0215"/>
    <w:rsid w:val="009C0940"/>
    <w:rsid w:val="009C0950"/>
    <w:rsid w:val="009C131C"/>
    <w:rsid w:val="009C1D99"/>
    <w:rsid w:val="009C1F8B"/>
    <w:rsid w:val="009C20A8"/>
    <w:rsid w:val="009C4417"/>
    <w:rsid w:val="009C44CF"/>
    <w:rsid w:val="009C4817"/>
    <w:rsid w:val="009C5057"/>
    <w:rsid w:val="009C674E"/>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E7"/>
    <w:rsid w:val="009E3DF8"/>
    <w:rsid w:val="009E4942"/>
    <w:rsid w:val="009E4956"/>
    <w:rsid w:val="009E55A7"/>
    <w:rsid w:val="009E6A7E"/>
    <w:rsid w:val="009E6E48"/>
    <w:rsid w:val="009F0B67"/>
    <w:rsid w:val="009F1566"/>
    <w:rsid w:val="009F1E4B"/>
    <w:rsid w:val="009F307E"/>
    <w:rsid w:val="009F37D5"/>
    <w:rsid w:val="009F4778"/>
    <w:rsid w:val="009F50DE"/>
    <w:rsid w:val="009F52EF"/>
    <w:rsid w:val="009F552F"/>
    <w:rsid w:val="009F5735"/>
    <w:rsid w:val="009F5F3E"/>
    <w:rsid w:val="009F6D34"/>
    <w:rsid w:val="009F74A2"/>
    <w:rsid w:val="009F7BB0"/>
    <w:rsid w:val="00A0054B"/>
    <w:rsid w:val="00A0179F"/>
    <w:rsid w:val="00A01B7D"/>
    <w:rsid w:val="00A036C5"/>
    <w:rsid w:val="00A03AD2"/>
    <w:rsid w:val="00A05B50"/>
    <w:rsid w:val="00A05DA0"/>
    <w:rsid w:val="00A06E9B"/>
    <w:rsid w:val="00A073A0"/>
    <w:rsid w:val="00A07D84"/>
    <w:rsid w:val="00A07F09"/>
    <w:rsid w:val="00A07FAA"/>
    <w:rsid w:val="00A10336"/>
    <w:rsid w:val="00A10CE2"/>
    <w:rsid w:val="00A1217E"/>
    <w:rsid w:val="00A13703"/>
    <w:rsid w:val="00A13811"/>
    <w:rsid w:val="00A15332"/>
    <w:rsid w:val="00A15A30"/>
    <w:rsid w:val="00A15C42"/>
    <w:rsid w:val="00A1658E"/>
    <w:rsid w:val="00A16D17"/>
    <w:rsid w:val="00A16DF1"/>
    <w:rsid w:val="00A17302"/>
    <w:rsid w:val="00A17A17"/>
    <w:rsid w:val="00A17B6B"/>
    <w:rsid w:val="00A20B1F"/>
    <w:rsid w:val="00A20E85"/>
    <w:rsid w:val="00A21050"/>
    <w:rsid w:val="00A22536"/>
    <w:rsid w:val="00A235D0"/>
    <w:rsid w:val="00A238F2"/>
    <w:rsid w:val="00A24131"/>
    <w:rsid w:val="00A27A7F"/>
    <w:rsid w:val="00A31BF8"/>
    <w:rsid w:val="00A31CEA"/>
    <w:rsid w:val="00A3276A"/>
    <w:rsid w:val="00A349D2"/>
    <w:rsid w:val="00A34C05"/>
    <w:rsid w:val="00A3511D"/>
    <w:rsid w:val="00A35492"/>
    <w:rsid w:val="00A4044E"/>
    <w:rsid w:val="00A40951"/>
    <w:rsid w:val="00A42161"/>
    <w:rsid w:val="00A42475"/>
    <w:rsid w:val="00A42869"/>
    <w:rsid w:val="00A4373B"/>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21F"/>
    <w:rsid w:val="00A516B2"/>
    <w:rsid w:val="00A51F40"/>
    <w:rsid w:val="00A520BA"/>
    <w:rsid w:val="00A554EB"/>
    <w:rsid w:val="00A55D2B"/>
    <w:rsid w:val="00A572BC"/>
    <w:rsid w:val="00A5781F"/>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6FE"/>
    <w:rsid w:val="00A76B0D"/>
    <w:rsid w:val="00A77F48"/>
    <w:rsid w:val="00A80223"/>
    <w:rsid w:val="00A8037C"/>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3244"/>
    <w:rsid w:val="00A975D5"/>
    <w:rsid w:val="00A9772B"/>
    <w:rsid w:val="00AA0660"/>
    <w:rsid w:val="00AA1409"/>
    <w:rsid w:val="00AA18E3"/>
    <w:rsid w:val="00AA24FB"/>
    <w:rsid w:val="00AA36BA"/>
    <w:rsid w:val="00AA37A7"/>
    <w:rsid w:val="00AA3875"/>
    <w:rsid w:val="00AA404A"/>
    <w:rsid w:val="00AA40DC"/>
    <w:rsid w:val="00AA5470"/>
    <w:rsid w:val="00AA6228"/>
    <w:rsid w:val="00AA6595"/>
    <w:rsid w:val="00AA69A4"/>
    <w:rsid w:val="00AB02A0"/>
    <w:rsid w:val="00AB1131"/>
    <w:rsid w:val="00AB182C"/>
    <w:rsid w:val="00AB19B6"/>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D0B3C"/>
    <w:rsid w:val="00AD0BA4"/>
    <w:rsid w:val="00AD0FC3"/>
    <w:rsid w:val="00AD1CC0"/>
    <w:rsid w:val="00AD22B5"/>
    <w:rsid w:val="00AD2718"/>
    <w:rsid w:val="00AD2900"/>
    <w:rsid w:val="00AD33D3"/>
    <w:rsid w:val="00AD3DB4"/>
    <w:rsid w:val="00AD3E16"/>
    <w:rsid w:val="00AD5133"/>
    <w:rsid w:val="00AD5712"/>
    <w:rsid w:val="00AD5AD6"/>
    <w:rsid w:val="00AD6AC5"/>
    <w:rsid w:val="00AD76A1"/>
    <w:rsid w:val="00AE0CDF"/>
    <w:rsid w:val="00AE1C92"/>
    <w:rsid w:val="00AE48E8"/>
    <w:rsid w:val="00AE5466"/>
    <w:rsid w:val="00AE7F20"/>
    <w:rsid w:val="00AF0BFB"/>
    <w:rsid w:val="00AF0E7C"/>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FB4"/>
    <w:rsid w:val="00B031AD"/>
    <w:rsid w:val="00B03A3A"/>
    <w:rsid w:val="00B0476E"/>
    <w:rsid w:val="00B04E10"/>
    <w:rsid w:val="00B055B9"/>
    <w:rsid w:val="00B0565B"/>
    <w:rsid w:val="00B113F9"/>
    <w:rsid w:val="00B13243"/>
    <w:rsid w:val="00B13511"/>
    <w:rsid w:val="00B13D85"/>
    <w:rsid w:val="00B154C4"/>
    <w:rsid w:val="00B16296"/>
    <w:rsid w:val="00B16954"/>
    <w:rsid w:val="00B16CC7"/>
    <w:rsid w:val="00B17748"/>
    <w:rsid w:val="00B1786A"/>
    <w:rsid w:val="00B206D6"/>
    <w:rsid w:val="00B206D8"/>
    <w:rsid w:val="00B20C75"/>
    <w:rsid w:val="00B22AB4"/>
    <w:rsid w:val="00B22B27"/>
    <w:rsid w:val="00B230E5"/>
    <w:rsid w:val="00B236A1"/>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CAF"/>
    <w:rsid w:val="00B560C2"/>
    <w:rsid w:val="00B56409"/>
    <w:rsid w:val="00B56F9B"/>
    <w:rsid w:val="00B600F3"/>
    <w:rsid w:val="00B627C4"/>
    <w:rsid w:val="00B64099"/>
    <w:rsid w:val="00B64240"/>
    <w:rsid w:val="00B643D6"/>
    <w:rsid w:val="00B64919"/>
    <w:rsid w:val="00B65016"/>
    <w:rsid w:val="00B66585"/>
    <w:rsid w:val="00B667C6"/>
    <w:rsid w:val="00B66BC8"/>
    <w:rsid w:val="00B67B71"/>
    <w:rsid w:val="00B71F08"/>
    <w:rsid w:val="00B731E1"/>
    <w:rsid w:val="00B73838"/>
    <w:rsid w:val="00B73A52"/>
    <w:rsid w:val="00B7421A"/>
    <w:rsid w:val="00B74366"/>
    <w:rsid w:val="00B75CBE"/>
    <w:rsid w:val="00B75F20"/>
    <w:rsid w:val="00B762FD"/>
    <w:rsid w:val="00B77310"/>
    <w:rsid w:val="00B774A5"/>
    <w:rsid w:val="00B774FD"/>
    <w:rsid w:val="00B808A4"/>
    <w:rsid w:val="00B81371"/>
    <w:rsid w:val="00B818B8"/>
    <w:rsid w:val="00B8225B"/>
    <w:rsid w:val="00B8240B"/>
    <w:rsid w:val="00B83E2E"/>
    <w:rsid w:val="00B855AA"/>
    <w:rsid w:val="00B85BBB"/>
    <w:rsid w:val="00B87705"/>
    <w:rsid w:val="00B8780A"/>
    <w:rsid w:val="00B87CD6"/>
    <w:rsid w:val="00B902E7"/>
    <w:rsid w:val="00B922D9"/>
    <w:rsid w:val="00B9253C"/>
    <w:rsid w:val="00B926D6"/>
    <w:rsid w:val="00B93351"/>
    <w:rsid w:val="00B945F2"/>
    <w:rsid w:val="00B95670"/>
    <w:rsid w:val="00B959FD"/>
    <w:rsid w:val="00B966BF"/>
    <w:rsid w:val="00B974B4"/>
    <w:rsid w:val="00BA0012"/>
    <w:rsid w:val="00BA0458"/>
    <w:rsid w:val="00BA0A18"/>
    <w:rsid w:val="00BA4F66"/>
    <w:rsid w:val="00BA54A2"/>
    <w:rsid w:val="00BA619F"/>
    <w:rsid w:val="00BA6D15"/>
    <w:rsid w:val="00BA7987"/>
    <w:rsid w:val="00BA7CFA"/>
    <w:rsid w:val="00BB1309"/>
    <w:rsid w:val="00BB219F"/>
    <w:rsid w:val="00BB2522"/>
    <w:rsid w:val="00BB2592"/>
    <w:rsid w:val="00BB3156"/>
    <w:rsid w:val="00BB5CA9"/>
    <w:rsid w:val="00BB6662"/>
    <w:rsid w:val="00BB7E0C"/>
    <w:rsid w:val="00BC0CE4"/>
    <w:rsid w:val="00BC12BA"/>
    <w:rsid w:val="00BC1B6C"/>
    <w:rsid w:val="00BC22CD"/>
    <w:rsid w:val="00BC260A"/>
    <w:rsid w:val="00BC2690"/>
    <w:rsid w:val="00BC30BF"/>
    <w:rsid w:val="00BC3150"/>
    <w:rsid w:val="00BC3DD8"/>
    <w:rsid w:val="00BC4307"/>
    <w:rsid w:val="00BC4C44"/>
    <w:rsid w:val="00BC5109"/>
    <w:rsid w:val="00BC56DB"/>
    <w:rsid w:val="00BC5950"/>
    <w:rsid w:val="00BC61B2"/>
    <w:rsid w:val="00BC7E69"/>
    <w:rsid w:val="00BD025A"/>
    <w:rsid w:val="00BD02D5"/>
    <w:rsid w:val="00BD0A1C"/>
    <w:rsid w:val="00BD0DA4"/>
    <w:rsid w:val="00BD1B67"/>
    <w:rsid w:val="00BD2394"/>
    <w:rsid w:val="00BD2E8E"/>
    <w:rsid w:val="00BD335B"/>
    <w:rsid w:val="00BD33B6"/>
    <w:rsid w:val="00BD3D7F"/>
    <w:rsid w:val="00BD4097"/>
    <w:rsid w:val="00BD4163"/>
    <w:rsid w:val="00BD43D1"/>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25E8"/>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A03"/>
    <w:rsid w:val="00C20EB1"/>
    <w:rsid w:val="00C2139F"/>
    <w:rsid w:val="00C236F7"/>
    <w:rsid w:val="00C24101"/>
    <w:rsid w:val="00C24FF3"/>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712A"/>
    <w:rsid w:val="00C47468"/>
    <w:rsid w:val="00C47CDC"/>
    <w:rsid w:val="00C47E36"/>
    <w:rsid w:val="00C50570"/>
    <w:rsid w:val="00C50A2B"/>
    <w:rsid w:val="00C51671"/>
    <w:rsid w:val="00C5261C"/>
    <w:rsid w:val="00C5280A"/>
    <w:rsid w:val="00C52849"/>
    <w:rsid w:val="00C53615"/>
    <w:rsid w:val="00C5401F"/>
    <w:rsid w:val="00C54922"/>
    <w:rsid w:val="00C558F1"/>
    <w:rsid w:val="00C55FE8"/>
    <w:rsid w:val="00C565D9"/>
    <w:rsid w:val="00C56936"/>
    <w:rsid w:val="00C601EF"/>
    <w:rsid w:val="00C61825"/>
    <w:rsid w:val="00C6220B"/>
    <w:rsid w:val="00C62658"/>
    <w:rsid w:val="00C62C1C"/>
    <w:rsid w:val="00C634D6"/>
    <w:rsid w:val="00C63CF2"/>
    <w:rsid w:val="00C6440A"/>
    <w:rsid w:val="00C648FC"/>
    <w:rsid w:val="00C6521F"/>
    <w:rsid w:val="00C65EDE"/>
    <w:rsid w:val="00C663BE"/>
    <w:rsid w:val="00C666D8"/>
    <w:rsid w:val="00C66700"/>
    <w:rsid w:val="00C66F15"/>
    <w:rsid w:val="00C70AB7"/>
    <w:rsid w:val="00C711D3"/>
    <w:rsid w:val="00C7137A"/>
    <w:rsid w:val="00C71858"/>
    <w:rsid w:val="00C722C5"/>
    <w:rsid w:val="00C74346"/>
    <w:rsid w:val="00C744AE"/>
    <w:rsid w:val="00C74781"/>
    <w:rsid w:val="00C75D3D"/>
    <w:rsid w:val="00C76B87"/>
    <w:rsid w:val="00C77EBA"/>
    <w:rsid w:val="00C80034"/>
    <w:rsid w:val="00C8103F"/>
    <w:rsid w:val="00C828E8"/>
    <w:rsid w:val="00C83579"/>
    <w:rsid w:val="00C836A8"/>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0713"/>
    <w:rsid w:val="00CA2022"/>
    <w:rsid w:val="00CA4741"/>
    <w:rsid w:val="00CA64E9"/>
    <w:rsid w:val="00CA7A78"/>
    <w:rsid w:val="00CA7F4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4F7"/>
    <w:rsid w:val="00CC360E"/>
    <w:rsid w:val="00CC3B04"/>
    <w:rsid w:val="00CC3D18"/>
    <w:rsid w:val="00CC3FC7"/>
    <w:rsid w:val="00CC48D6"/>
    <w:rsid w:val="00CC5A6B"/>
    <w:rsid w:val="00CC63CB"/>
    <w:rsid w:val="00CC65DF"/>
    <w:rsid w:val="00CC72F5"/>
    <w:rsid w:val="00CD32FE"/>
    <w:rsid w:val="00CD3E7D"/>
    <w:rsid w:val="00CD5036"/>
    <w:rsid w:val="00CD6866"/>
    <w:rsid w:val="00CD76D4"/>
    <w:rsid w:val="00CD7893"/>
    <w:rsid w:val="00CD7911"/>
    <w:rsid w:val="00CE035D"/>
    <w:rsid w:val="00CE03CC"/>
    <w:rsid w:val="00CE1B43"/>
    <w:rsid w:val="00CE2885"/>
    <w:rsid w:val="00CE3655"/>
    <w:rsid w:val="00CE7625"/>
    <w:rsid w:val="00CE7D15"/>
    <w:rsid w:val="00CE7E6A"/>
    <w:rsid w:val="00CF030B"/>
    <w:rsid w:val="00CF23A2"/>
    <w:rsid w:val="00CF4218"/>
    <w:rsid w:val="00CF4D2B"/>
    <w:rsid w:val="00CF5D77"/>
    <w:rsid w:val="00CF6DAD"/>
    <w:rsid w:val="00CF6EB2"/>
    <w:rsid w:val="00CF7612"/>
    <w:rsid w:val="00D00269"/>
    <w:rsid w:val="00D007D1"/>
    <w:rsid w:val="00D00A2E"/>
    <w:rsid w:val="00D01E69"/>
    <w:rsid w:val="00D02DB3"/>
    <w:rsid w:val="00D02F72"/>
    <w:rsid w:val="00D0377B"/>
    <w:rsid w:val="00D06772"/>
    <w:rsid w:val="00D07CFB"/>
    <w:rsid w:val="00D10889"/>
    <w:rsid w:val="00D10AB0"/>
    <w:rsid w:val="00D10CFD"/>
    <w:rsid w:val="00D12402"/>
    <w:rsid w:val="00D12EE7"/>
    <w:rsid w:val="00D1373C"/>
    <w:rsid w:val="00D15401"/>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7DE0"/>
    <w:rsid w:val="00D60582"/>
    <w:rsid w:val="00D61222"/>
    <w:rsid w:val="00D63800"/>
    <w:rsid w:val="00D63990"/>
    <w:rsid w:val="00D64226"/>
    <w:rsid w:val="00D65068"/>
    <w:rsid w:val="00D65243"/>
    <w:rsid w:val="00D658A1"/>
    <w:rsid w:val="00D65BBD"/>
    <w:rsid w:val="00D66DC3"/>
    <w:rsid w:val="00D67D8E"/>
    <w:rsid w:val="00D67E99"/>
    <w:rsid w:val="00D71057"/>
    <w:rsid w:val="00D730F6"/>
    <w:rsid w:val="00D734A2"/>
    <w:rsid w:val="00D738F0"/>
    <w:rsid w:val="00D742A7"/>
    <w:rsid w:val="00D75295"/>
    <w:rsid w:val="00D75E6C"/>
    <w:rsid w:val="00D76548"/>
    <w:rsid w:val="00D80639"/>
    <w:rsid w:val="00D82380"/>
    <w:rsid w:val="00D82CB3"/>
    <w:rsid w:val="00D82FC0"/>
    <w:rsid w:val="00D8322A"/>
    <w:rsid w:val="00D83C17"/>
    <w:rsid w:val="00D85023"/>
    <w:rsid w:val="00D8523E"/>
    <w:rsid w:val="00D8541E"/>
    <w:rsid w:val="00D85885"/>
    <w:rsid w:val="00D8720F"/>
    <w:rsid w:val="00D87527"/>
    <w:rsid w:val="00D87652"/>
    <w:rsid w:val="00D905C2"/>
    <w:rsid w:val="00D91544"/>
    <w:rsid w:val="00D91EFC"/>
    <w:rsid w:val="00D92D08"/>
    <w:rsid w:val="00D931C8"/>
    <w:rsid w:val="00D9372E"/>
    <w:rsid w:val="00D938BE"/>
    <w:rsid w:val="00D9392E"/>
    <w:rsid w:val="00D947E3"/>
    <w:rsid w:val="00D947F0"/>
    <w:rsid w:val="00D955B9"/>
    <w:rsid w:val="00D963CC"/>
    <w:rsid w:val="00DA22D8"/>
    <w:rsid w:val="00DA2D95"/>
    <w:rsid w:val="00DA3A4F"/>
    <w:rsid w:val="00DA42C0"/>
    <w:rsid w:val="00DA50D4"/>
    <w:rsid w:val="00DA52A2"/>
    <w:rsid w:val="00DA57B0"/>
    <w:rsid w:val="00DA6D2D"/>
    <w:rsid w:val="00DA7AD7"/>
    <w:rsid w:val="00DA7E2F"/>
    <w:rsid w:val="00DB0C0B"/>
    <w:rsid w:val="00DB2446"/>
    <w:rsid w:val="00DB31E7"/>
    <w:rsid w:val="00DB3A66"/>
    <w:rsid w:val="00DB4BEF"/>
    <w:rsid w:val="00DB53D1"/>
    <w:rsid w:val="00DB546B"/>
    <w:rsid w:val="00DB5FCB"/>
    <w:rsid w:val="00DB64D6"/>
    <w:rsid w:val="00DB74A4"/>
    <w:rsid w:val="00DB7886"/>
    <w:rsid w:val="00DB78B2"/>
    <w:rsid w:val="00DC0423"/>
    <w:rsid w:val="00DC073A"/>
    <w:rsid w:val="00DC0A7B"/>
    <w:rsid w:val="00DC1539"/>
    <w:rsid w:val="00DC1606"/>
    <w:rsid w:val="00DC2022"/>
    <w:rsid w:val="00DC229C"/>
    <w:rsid w:val="00DC230C"/>
    <w:rsid w:val="00DC26FB"/>
    <w:rsid w:val="00DC27E7"/>
    <w:rsid w:val="00DC2CE7"/>
    <w:rsid w:val="00DC301A"/>
    <w:rsid w:val="00DC5188"/>
    <w:rsid w:val="00DC5190"/>
    <w:rsid w:val="00DC6294"/>
    <w:rsid w:val="00DC6944"/>
    <w:rsid w:val="00DC6AEA"/>
    <w:rsid w:val="00DC7212"/>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084"/>
    <w:rsid w:val="00DF419C"/>
    <w:rsid w:val="00DF4A75"/>
    <w:rsid w:val="00DF51C5"/>
    <w:rsid w:val="00DF5E58"/>
    <w:rsid w:val="00DF65E6"/>
    <w:rsid w:val="00DF72C7"/>
    <w:rsid w:val="00E00CF8"/>
    <w:rsid w:val="00E00D6F"/>
    <w:rsid w:val="00E02671"/>
    <w:rsid w:val="00E03246"/>
    <w:rsid w:val="00E03508"/>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5911"/>
    <w:rsid w:val="00E16412"/>
    <w:rsid w:val="00E165DD"/>
    <w:rsid w:val="00E168A7"/>
    <w:rsid w:val="00E169DA"/>
    <w:rsid w:val="00E16A98"/>
    <w:rsid w:val="00E227C3"/>
    <w:rsid w:val="00E22843"/>
    <w:rsid w:val="00E23111"/>
    <w:rsid w:val="00E23B9E"/>
    <w:rsid w:val="00E23CA4"/>
    <w:rsid w:val="00E24BC3"/>
    <w:rsid w:val="00E24C79"/>
    <w:rsid w:val="00E2552A"/>
    <w:rsid w:val="00E25996"/>
    <w:rsid w:val="00E26881"/>
    <w:rsid w:val="00E26DFE"/>
    <w:rsid w:val="00E2713B"/>
    <w:rsid w:val="00E274D7"/>
    <w:rsid w:val="00E3177E"/>
    <w:rsid w:val="00E32652"/>
    <w:rsid w:val="00E32CF3"/>
    <w:rsid w:val="00E32DDF"/>
    <w:rsid w:val="00E33108"/>
    <w:rsid w:val="00E3387F"/>
    <w:rsid w:val="00E34622"/>
    <w:rsid w:val="00E34657"/>
    <w:rsid w:val="00E34706"/>
    <w:rsid w:val="00E35537"/>
    <w:rsid w:val="00E358EA"/>
    <w:rsid w:val="00E36F7D"/>
    <w:rsid w:val="00E4180B"/>
    <w:rsid w:val="00E43304"/>
    <w:rsid w:val="00E43ABE"/>
    <w:rsid w:val="00E44057"/>
    <w:rsid w:val="00E44438"/>
    <w:rsid w:val="00E445BD"/>
    <w:rsid w:val="00E447B4"/>
    <w:rsid w:val="00E44E71"/>
    <w:rsid w:val="00E46673"/>
    <w:rsid w:val="00E47A5F"/>
    <w:rsid w:val="00E506E7"/>
    <w:rsid w:val="00E507A5"/>
    <w:rsid w:val="00E50851"/>
    <w:rsid w:val="00E51A57"/>
    <w:rsid w:val="00E528D2"/>
    <w:rsid w:val="00E5453E"/>
    <w:rsid w:val="00E54E89"/>
    <w:rsid w:val="00E563E5"/>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7785D"/>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A69"/>
    <w:rsid w:val="00E91E35"/>
    <w:rsid w:val="00E91F9B"/>
    <w:rsid w:val="00E92215"/>
    <w:rsid w:val="00E93630"/>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BFA"/>
    <w:rsid w:val="00EC0D38"/>
    <w:rsid w:val="00EC0ED2"/>
    <w:rsid w:val="00EC115D"/>
    <w:rsid w:val="00EC152A"/>
    <w:rsid w:val="00EC3328"/>
    <w:rsid w:val="00EC34A9"/>
    <w:rsid w:val="00EC3934"/>
    <w:rsid w:val="00EC437F"/>
    <w:rsid w:val="00EC5B61"/>
    <w:rsid w:val="00EC6F0E"/>
    <w:rsid w:val="00EC7352"/>
    <w:rsid w:val="00ED0CDA"/>
    <w:rsid w:val="00ED2270"/>
    <w:rsid w:val="00ED2AB9"/>
    <w:rsid w:val="00ED3818"/>
    <w:rsid w:val="00ED3B1D"/>
    <w:rsid w:val="00ED512E"/>
    <w:rsid w:val="00ED7544"/>
    <w:rsid w:val="00EE0293"/>
    <w:rsid w:val="00EE03EC"/>
    <w:rsid w:val="00EE048D"/>
    <w:rsid w:val="00EE0ACB"/>
    <w:rsid w:val="00EE107C"/>
    <w:rsid w:val="00EE1312"/>
    <w:rsid w:val="00EE280E"/>
    <w:rsid w:val="00EE3E9C"/>
    <w:rsid w:val="00EE3FD0"/>
    <w:rsid w:val="00EE453F"/>
    <w:rsid w:val="00EE4D4C"/>
    <w:rsid w:val="00EE4FBE"/>
    <w:rsid w:val="00EE5F79"/>
    <w:rsid w:val="00EF014A"/>
    <w:rsid w:val="00EF01CE"/>
    <w:rsid w:val="00EF0558"/>
    <w:rsid w:val="00EF0C03"/>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B0F"/>
    <w:rsid w:val="00F05DE1"/>
    <w:rsid w:val="00F05EBB"/>
    <w:rsid w:val="00F06D58"/>
    <w:rsid w:val="00F07353"/>
    <w:rsid w:val="00F07C50"/>
    <w:rsid w:val="00F104AB"/>
    <w:rsid w:val="00F10D6B"/>
    <w:rsid w:val="00F12C08"/>
    <w:rsid w:val="00F12CDC"/>
    <w:rsid w:val="00F13276"/>
    <w:rsid w:val="00F13E45"/>
    <w:rsid w:val="00F147C6"/>
    <w:rsid w:val="00F15830"/>
    <w:rsid w:val="00F20933"/>
    <w:rsid w:val="00F21705"/>
    <w:rsid w:val="00F22774"/>
    <w:rsid w:val="00F231FC"/>
    <w:rsid w:val="00F24AB7"/>
    <w:rsid w:val="00F2518D"/>
    <w:rsid w:val="00F2567E"/>
    <w:rsid w:val="00F25E84"/>
    <w:rsid w:val="00F26068"/>
    <w:rsid w:val="00F2706D"/>
    <w:rsid w:val="00F2723F"/>
    <w:rsid w:val="00F27ADB"/>
    <w:rsid w:val="00F31178"/>
    <w:rsid w:val="00F325F9"/>
    <w:rsid w:val="00F32971"/>
    <w:rsid w:val="00F32B7E"/>
    <w:rsid w:val="00F33961"/>
    <w:rsid w:val="00F3400B"/>
    <w:rsid w:val="00F35C44"/>
    <w:rsid w:val="00F37B6F"/>
    <w:rsid w:val="00F40ABE"/>
    <w:rsid w:val="00F40C05"/>
    <w:rsid w:val="00F40E86"/>
    <w:rsid w:val="00F40E92"/>
    <w:rsid w:val="00F411C6"/>
    <w:rsid w:val="00F42168"/>
    <w:rsid w:val="00F425B3"/>
    <w:rsid w:val="00F448C5"/>
    <w:rsid w:val="00F44C78"/>
    <w:rsid w:val="00F44F38"/>
    <w:rsid w:val="00F452C0"/>
    <w:rsid w:val="00F459E6"/>
    <w:rsid w:val="00F465D8"/>
    <w:rsid w:val="00F5215B"/>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585"/>
    <w:rsid w:val="00FA1786"/>
    <w:rsid w:val="00FA17C2"/>
    <w:rsid w:val="00FA215F"/>
    <w:rsid w:val="00FA2429"/>
    <w:rsid w:val="00FA3191"/>
    <w:rsid w:val="00FA375C"/>
    <w:rsid w:val="00FA38EA"/>
    <w:rsid w:val="00FA4709"/>
    <w:rsid w:val="00FA5AE3"/>
    <w:rsid w:val="00FA5CD9"/>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865"/>
    <w:rsid w:val="00FD4B65"/>
    <w:rsid w:val="00FD6729"/>
    <w:rsid w:val="00FD7507"/>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43B"/>
    <w:rsid w:val="00FE562B"/>
    <w:rsid w:val="00FE576E"/>
    <w:rsid w:val="00FE6243"/>
    <w:rsid w:val="00FE7171"/>
    <w:rsid w:val="00FE7777"/>
    <w:rsid w:val="00FE7904"/>
    <w:rsid w:val="00FE79C6"/>
    <w:rsid w:val="00FF0AD1"/>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aliases w:val="Subtítulos"/>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136AD"/>
    <w:pPr>
      <w:keepNext/>
      <w:keepLines/>
      <w:spacing w:before="240" w:after="40"/>
      <w:outlineLvl w:val="3"/>
    </w:pPr>
    <w:rPr>
      <w:rFonts w:ascii="Times New Roman" w:eastAsia="Times New Roman" w:hAnsi="Times New Roman" w:cs="Times New Roman"/>
      <w:b/>
      <w:lang w:val="es-ES" w:eastAsia="es-MX"/>
    </w:rPr>
  </w:style>
  <w:style w:type="paragraph" w:styleId="Ttulo5">
    <w:name w:val="heading 5"/>
    <w:basedOn w:val="Normal"/>
    <w:next w:val="Normal"/>
    <w:link w:val="Ttulo5Car"/>
    <w:uiPriority w:val="9"/>
    <w:unhideWhenUsed/>
    <w:qFormat/>
    <w:rsid w:val="005136AD"/>
    <w:pPr>
      <w:keepNext/>
      <w:keepLines/>
      <w:spacing w:before="220" w:after="40"/>
      <w:outlineLvl w:val="4"/>
    </w:pPr>
    <w:rPr>
      <w:rFonts w:ascii="Times New Roman" w:eastAsia="Times New Roman" w:hAnsi="Times New Roman" w:cs="Times New Roman"/>
      <w:b/>
      <w:sz w:val="22"/>
      <w:szCs w:val="22"/>
      <w:lang w:val="es-ES" w:eastAsia="es-MX"/>
    </w:rPr>
  </w:style>
  <w:style w:type="paragraph" w:styleId="Ttulo6">
    <w:name w:val="heading 6"/>
    <w:basedOn w:val="Normal"/>
    <w:next w:val="Normal"/>
    <w:link w:val="Ttulo6Car"/>
    <w:uiPriority w:val="9"/>
    <w:unhideWhenUsed/>
    <w:qFormat/>
    <w:rsid w:val="005136AD"/>
    <w:pPr>
      <w:keepNext/>
      <w:keepLines/>
      <w:spacing w:before="200" w:after="40"/>
      <w:outlineLvl w:val="5"/>
    </w:pPr>
    <w:rPr>
      <w:rFonts w:ascii="Times New Roman" w:eastAsia="Times New Roman" w:hAnsi="Times New Roman" w:cs="Times New Roman"/>
      <w:b/>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aliases w:val="Subtítulos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character" w:customStyle="1" w:styleId="Ttulo4Car">
    <w:name w:val="Título 4 Car"/>
    <w:basedOn w:val="Fuentedeprrafopredeter"/>
    <w:link w:val="Ttulo4"/>
    <w:uiPriority w:val="9"/>
    <w:rsid w:val="005136AD"/>
    <w:rPr>
      <w:rFonts w:ascii="Times New Roman" w:eastAsia="Times New Roman" w:hAnsi="Times New Roman" w:cs="Times New Roman"/>
      <w:b/>
      <w:lang w:val="es-ES" w:eastAsia="es-MX"/>
    </w:rPr>
  </w:style>
  <w:style w:type="character" w:customStyle="1" w:styleId="Ttulo5Car">
    <w:name w:val="Título 5 Car"/>
    <w:basedOn w:val="Fuentedeprrafopredeter"/>
    <w:link w:val="Ttulo5"/>
    <w:uiPriority w:val="9"/>
    <w:rsid w:val="005136AD"/>
    <w:rPr>
      <w:rFonts w:ascii="Times New Roman" w:eastAsia="Times New Roman" w:hAnsi="Times New Roman" w:cs="Times New Roman"/>
      <w:b/>
      <w:sz w:val="22"/>
      <w:szCs w:val="22"/>
      <w:lang w:val="es-ES" w:eastAsia="es-MX"/>
    </w:rPr>
  </w:style>
  <w:style w:type="character" w:customStyle="1" w:styleId="Ttulo6Car">
    <w:name w:val="Título 6 Car"/>
    <w:basedOn w:val="Fuentedeprrafopredeter"/>
    <w:link w:val="Ttulo6"/>
    <w:uiPriority w:val="9"/>
    <w:rsid w:val="005136AD"/>
    <w:rPr>
      <w:rFonts w:ascii="Times New Roman" w:eastAsia="Times New Roman" w:hAnsi="Times New Roman" w:cs="Times New Roman"/>
      <w:b/>
      <w:sz w:val="20"/>
      <w:szCs w:val="20"/>
      <w:lang w:val="es-ES" w:eastAsia="es-MX"/>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paragraph" w:styleId="Sinespaciado">
    <w:name w:val="No Spacing"/>
    <w:aliases w:val="Francesa,INAI"/>
    <w:link w:val="SinespaciadoCar"/>
    <w:uiPriority w:val="1"/>
    <w:qFormat/>
    <w:rsid w:val="00166794"/>
  </w:style>
  <w:style w:type="character" w:customStyle="1" w:styleId="SinespaciadoCar">
    <w:name w:val="Sin espaciado Car"/>
    <w:aliases w:val="Francesa Car,INAI Car"/>
    <w:link w:val="Sinespaciado"/>
    <w:uiPriority w:val="1"/>
    <w:locked/>
    <w:rsid w:val="009C0940"/>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uiPriority w:val="99"/>
    <w:qFormat/>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uiPriority w:val="99"/>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qFormat/>
    <w:rsid w:val="009959DB"/>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paragraph" w:customStyle="1" w:styleId="TableParagraph">
    <w:name w:val="Table Paragraph"/>
    <w:basedOn w:val="Normal"/>
    <w:uiPriority w:val="1"/>
    <w:qFormat/>
    <w:rsid w:val="00B731E1"/>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link w:val="SubttuloCar"/>
    <w:uiPriority w:val="11"/>
    <w:qFormat/>
    <w:rsid w:val="00776A37"/>
    <w:pPr>
      <w:keepNext/>
      <w:keepLines/>
      <w:spacing w:before="360" w:after="80"/>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uiPriority w:val="11"/>
    <w:rsid w:val="00776A37"/>
    <w:rPr>
      <w:rFonts w:ascii="Georgia" w:eastAsia="Georgia" w:hAnsi="Georgia" w:cs="Georgia"/>
      <w:i/>
      <w:color w:val="666666"/>
      <w:sz w:val="48"/>
      <w:szCs w:val="48"/>
      <w:lang w:val="es-ES" w:eastAsia="es-MX"/>
    </w:rPr>
  </w:style>
  <w:style w:type="paragraph" w:styleId="Ttulo">
    <w:name w:val="Title"/>
    <w:basedOn w:val="Normal"/>
    <w:next w:val="Normal"/>
    <w:link w:val="TtuloCar"/>
    <w:uiPriority w:val="10"/>
    <w:qFormat/>
    <w:rsid w:val="005136AD"/>
    <w:pPr>
      <w:keepNext/>
      <w:keepLines/>
      <w:spacing w:before="480" w:after="120"/>
    </w:pPr>
    <w:rPr>
      <w:rFonts w:ascii="Times New Roman" w:eastAsia="Times New Roman" w:hAnsi="Times New Roman" w:cs="Times New Roman"/>
      <w:b/>
      <w:sz w:val="72"/>
      <w:szCs w:val="72"/>
      <w:lang w:val="es-ES" w:eastAsia="es-MX"/>
    </w:rPr>
  </w:style>
  <w:style w:type="character" w:customStyle="1" w:styleId="TtuloCar">
    <w:name w:val="Título Car"/>
    <w:basedOn w:val="Fuentedeprrafopredeter"/>
    <w:link w:val="Ttulo"/>
    <w:uiPriority w:val="10"/>
    <w:rsid w:val="005136AD"/>
    <w:rPr>
      <w:rFonts w:ascii="Times New Roman" w:eastAsia="Times New Roman" w:hAnsi="Times New Roman" w:cs="Times New Roman"/>
      <w:b/>
      <w:sz w:val="72"/>
      <w:szCs w:val="72"/>
      <w:lang w:val="es-ES" w:eastAsia="es-MX"/>
    </w:rPr>
  </w:style>
  <w:style w:type="paragraph" w:styleId="Listaconvietas3">
    <w:name w:val="List Bullet 3"/>
    <w:basedOn w:val="Normal"/>
    <w:uiPriority w:val="99"/>
    <w:unhideWhenUsed/>
    <w:rsid w:val="005136AD"/>
    <w:pPr>
      <w:numPr>
        <w:numId w:val="41"/>
      </w:numPr>
      <w:contextualSpacing/>
    </w:pPr>
    <w:rPr>
      <w:rFonts w:ascii="Times New Roman" w:eastAsia="Times New Roman" w:hAnsi="Times New Roman" w:cs="Times New Roman"/>
      <w:lang w:eastAsia="es-MX"/>
    </w:rPr>
  </w:style>
  <w:style w:type="paragraph" w:customStyle="1" w:styleId="infoemcitas">
    <w:name w:val="infoem citas"/>
    <w:basedOn w:val="Normal"/>
    <w:qFormat/>
    <w:rsid w:val="006B0D52"/>
    <w:pPr>
      <w:spacing w:before="240" w:after="160" w:line="360" w:lineRule="auto"/>
      <w:ind w:left="851" w:right="851"/>
      <w:jc w:val="both"/>
    </w:pPr>
    <w:rPr>
      <w:rFonts w:ascii="Palatino Linotype" w:eastAsiaTheme="minorHAnsi" w:hAnsi="Palatino Linotype"/>
      <w:i/>
      <w:sz w:val="22"/>
      <w:szCs w:val="22"/>
      <w:lang w:eastAsia="en-US"/>
    </w:rPr>
  </w:style>
  <w:style w:type="paragraph" w:styleId="Textoindependiente2">
    <w:name w:val="Body Text 2"/>
    <w:basedOn w:val="Normal"/>
    <w:link w:val="Textoindependiente2Car"/>
    <w:uiPriority w:val="99"/>
    <w:unhideWhenUsed/>
    <w:rsid w:val="006B0D52"/>
    <w:pPr>
      <w:spacing w:after="120" w:line="480" w:lineRule="auto"/>
    </w:pPr>
    <w:rPr>
      <w:rFonts w:ascii="Times New Roman" w:eastAsia="Times New Roman" w:hAnsi="Times New Roman" w:cs="Times New Roman"/>
    </w:rPr>
  </w:style>
  <w:style w:type="character" w:customStyle="1" w:styleId="Textoindependiente2Car">
    <w:name w:val="Texto independiente 2 Car"/>
    <w:basedOn w:val="Fuentedeprrafopredeter"/>
    <w:link w:val="Textoindependiente2"/>
    <w:uiPriority w:val="99"/>
    <w:rsid w:val="006B0D52"/>
    <w:rPr>
      <w:rFonts w:ascii="Times New Roman" w:eastAsia="Times New Roman" w:hAnsi="Times New Roman" w:cs="Times New Roman"/>
      <w:lang w:val="es-MX"/>
    </w:rPr>
  </w:style>
  <w:style w:type="paragraph" w:customStyle="1" w:styleId="Listavistosa-nfasis11">
    <w:name w:val="Lista vistosa - Énfasis 11"/>
    <w:basedOn w:val="Normal"/>
    <w:link w:val="Listavistosa-nfasis1Car"/>
    <w:uiPriority w:val="34"/>
    <w:qFormat/>
    <w:rsid w:val="006B0D52"/>
    <w:pPr>
      <w:ind w:left="708"/>
    </w:pPr>
    <w:rPr>
      <w:rFonts w:ascii="Times New Roman" w:eastAsia="Times New Roman" w:hAnsi="Times New Roman" w:cs="Times New Roman"/>
    </w:rPr>
  </w:style>
  <w:style w:type="character" w:customStyle="1" w:styleId="Listavistosa-nfasis1Car">
    <w:name w:val="Lista vistosa - Énfasis 1 Car"/>
    <w:link w:val="Listavistosa-nfasis11"/>
    <w:uiPriority w:val="34"/>
    <w:locked/>
    <w:rsid w:val="006B0D52"/>
    <w:rPr>
      <w:rFonts w:ascii="Times New Roman" w:eastAsia="Times New Roman" w:hAnsi="Times New Roman" w:cs="Times New Roman"/>
      <w:lang w:val="es-MX"/>
    </w:rPr>
  </w:style>
  <w:style w:type="paragraph" w:customStyle="1" w:styleId="Standard">
    <w:name w:val="Standard"/>
    <w:rsid w:val="006B0D52"/>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6B0D52"/>
    <w:rPr>
      <w:rFonts w:ascii="Arial" w:hAnsi="Arial" w:cs="Arial" w:hint="default"/>
      <w:b/>
      <w:bCs/>
      <w:sz w:val="18"/>
      <w:szCs w:val="18"/>
    </w:rPr>
  </w:style>
  <w:style w:type="paragraph" w:customStyle="1" w:styleId="Pa2">
    <w:name w:val="Pa2"/>
    <w:basedOn w:val="Normal"/>
    <w:next w:val="Normal"/>
    <w:uiPriority w:val="99"/>
    <w:rsid w:val="006B0D52"/>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6B0D52"/>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6B0D52"/>
  </w:style>
  <w:style w:type="character" w:customStyle="1" w:styleId="h">
    <w:name w:val="h"/>
    <w:basedOn w:val="Fuentedeprrafopredeter"/>
    <w:rsid w:val="006B0D52"/>
  </w:style>
  <w:style w:type="character" w:styleId="CitaHTML">
    <w:name w:val="HTML Cite"/>
    <w:uiPriority w:val="99"/>
    <w:semiHidden/>
    <w:unhideWhenUsed/>
    <w:rsid w:val="006B0D52"/>
    <w:rPr>
      <w:i/>
      <w:iCs/>
    </w:rPr>
  </w:style>
  <w:style w:type="paragraph" w:customStyle="1" w:styleId="RSCGnotaalpie">
    <w:name w:val="RSCG nota al pie"/>
    <w:basedOn w:val="Normal"/>
    <w:uiPriority w:val="99"/>
    <w:qFormat/>
    <w:rsid w:val="006B0D52"/>
    <w:pPr>
      <w:spacing w:after="120"/>
      <w:jc w:val="both"/>
    </w:pPr>
    <w:rPr>
      <w:rFonts w:ascii="Palatino" w:eastAsia="Times New Roman" w:hAnsi="Palatino"/>
      <w:sz w:val="22"/>
      <w:szCs w:val="22"/>
      <w:lang w:eastAsia="en-US"/>
    </w:rPr>
  </w:style>
  <w:style w:type="character" w:customStyle="1" w:styleId="lbl-encabezado-blanco2">
    <w:name w:val="lbl-encabezado-blanco2"/>
    <w:rsid w:val="006B0D52"/>
    <w:rPr>
      <w:color w:val="FFFFFF"/>
    </w:rPr>
  </w:style>
  <w:style w:type="paragraph" w:customStyle="1" w:styleId="ANOTACION">
    <w:name w:val="ANOTACION"/>
    <w:basedOn w:val="Normal"/>
    <w:link w:val="ANOTACIONCar"/>
    <w:rsid w:val="006B0D52"/>
    <w:pPr>
      <w:spacing w:before="101" w:after="101"/>
      <w:jc w:val="center"/>
    </w:pPr>
    <w:rPr>
      <w:rFonts w:ascii="Times New Roman" w:eastAsia="Times New Roman" w:hAnsi="Times New Roman" w:cs="Times New Roman"/>
      <w:b/>
      <w:sz w:val="18"/>
      <w:szCs w:val="18"/>
    </w:rPr>
  </w:style>
  <w:style w:type="character" w:customStyle="1" w:styleId="ANOTACIONCar">
    <w:name w:val="ANOTACION Car"/>
    <w:link w:val="ANOTACION"/>
    <w:locked/>
    <w:rsid w:val="006B0D52"/>
    <w:rPr>
      <w:rFonts w:ascii="Times New Roman" w:eastAsia="Times New Roman" w:hAnsi="Times New Roman" w:cs="Times New Roman"/>
      <w:b/>
      <w:sz w:val="18"/>
      <w:szCs w:val="18"/>
      <w:lang w:val="es-MX"/>
    </w:rPr>
  </w:style>
  <w:style w:type="character" w:styleId="nfasis">
    <w:name w:val="Emphasis"/>
    <w:basedOn w:val="Fuentedeprrafopredeter"/>
    <w:uiPriority w:val="20"/>
    <w:qFormat/>
    <w:rsid w:val="006B0D52"/>
    <w:rPr>
      <w:i/>
      <w:iCs/>
    </w:rPr>
  </w:style>
  <w:style w:type="paragraph" w:styleId="Bibliografa">
    <w:name w:val="Bibliography"/>
    <w:basedOn w:val="Normal"/>
    <w:next w:val="Normal"/>
    <w:uiPriority w:val="37"/>
    <w:semiHidden/>
    <w:unhideWhenUsed/>
    <w:rsid w:val="006B0D52"/>
    <w:rPr>
      <w:rFonts w:ascii="Times New Roman" w:eastAsia="Times New Roman" w:hAnsi="Times New Roman" w:cs="Times New Roman"/>
    </w:rPr>
  </w:style>
  <w:style w:type="paragraph" w:customStyle="1" w:styleId="ROMANOS">
    <w:name w:val="ROMANOS"/>
    <w:basedOn w:val="Normal"/>
    <w:link w:val="ROMANOSCar"/>
    <w:rsid w:val="006B0D52"/>
    <w:pPr>
      <w:tabs>
        <w:tab w:val="left" w:pos="720"/>
      </w:tabs>
      <w:spacing w:after="101" w:line="216" w:lineRule="exact"/>
      <w:ind w:left="720" w:hanging="432"/>
      <w:jc w:val="both"/>
    </w:pPr>
    <w:rPr>
      <w:rFonts w:ascii="Arial" w:eastAsia="Times New Roman" w:hAnsi="Arial" w:cs="Arial"/>
      <w:sz w:val="18"/>
      <w:szCs w:val="18"/>
      <w:lang w:val="es-ES"/>
    </w:rPr>
  </w:style>
  <w:style w:type="character" w:customStyle="1" w:styleId="ROMANOSCar">
    <w:name w:val="ROMANOS Car"/>
    <w:link w:val="ROMANOS"/>
    <w:locked/>
    <w:rsid w:val="006B0D52"/>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6B0D52"/>
  </w:style>
  <w:style w:type="character" w:customStyle="1" w:styleId="Ninguno">
    <w:name w:val="Ninguno"/>
    <w:rsid w:val="006B0D52"/>
    <w:rPr>
      <w:lang w:val="es-ES_tradnl"/>
    </w:rPr>
  </w:style>
  <w:style w:type="paragraph" w:customStyle="1" w:styleId="Cuerpo">
    <w:name w:val="Cuerpo"/>
    <w:rsid w:val="006B0D5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6B0D52"/>
    <w:pPr>
      <w:numPr>
        <w:numId w:val="42"/>
      </w:numPr>
    </w:pPr>
  </w:style>
  <w:style w:type="numbering" w:customStyle="1" w:styleId="Estiloimportado1">
    <w:name w:val="Estilo importado 1"/>
    <w:rsid w:val="006B0D52"/>
    <w:pPr>
      <w:numPr>
        <w:numId w:val="43"/>
      </w:numPr>
    </w:pPr>
  </w:style>
  <w:style w:type="paragraph" w:customStyle="1" w:styleId="INCISO">
    <w:name w:val="INCISO"/>
    <w:basedOn w:val="Normal"/>
    <w:rsid w:val="006B0D52"/>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6B0D52"/>
    <w:pPr>
      <w:spacing w:before="100" w:beforeAutospacing="1" w:after="100" w:afterAutospacing="1"/>
    </w:pPr>
    <w:rPr>
      <w:rFonts w:ascii="Times New Roman" w:eastAsia="Times New Roman" w:hAnsi="Times New Roman" w:cs="Times New Roman"/>
      <w:lang w:eastAsia="es-MX"/>
    </w:rPr>
  </w:style>
  <w:style w:type="character" w:customStyle="1" w:styleId="nacep">
    <w:name w:val="n_acep"/>
    <w:basedOn w:val="Fuentedeprrafopredeter"/>
    <w:rsid w:val="006B0D52"/>
  </w:style>
  <w:style w:type="paragraph" w:customStyle="1" w:styleId="m5212863947045306324gmail-msonormal">
    <w:name w:val="m_5212863947045306324gmail-msonormal"/>
    <w:basedOn w:val="Normal"/>
    <w:rsid w:val="006B0D52"/>
    <w:pPr>
      <w:spacing w:before="100" w:beforeAutospacing="1" w:after="100" w:afterAutospacing="1"/>
    </w:pPr>
    <w:rPr>
      <w:rFonts w:ascii="Times New Roman" w:eastAsia="Times New Roman" w:hAnsi="Times New Roman" w:cs="Times New Roman"/>
      <w:lang w:eastAsia="es-MX"/>
    </w:rPr>
  </w:style>
  <w:style w:type="character" w:customStyle="1" w:styleId="user-highlighted-active">
    <w:name w:val="user-highlighted-active"/>
    <w:basedOn w:val="Fuentedeprrafopredeter"/>
    <w:rsid w:val="006B0D52"/>
  </w:style>
  <w:style w:type="paragraph" w:styleId="Lista">
    <w:name w:val="List"/>
    <w:basedOn w:val="Normal"/>
    <w:uiPriority w:val="99"/>
    <w:unhideWhenUsed/>
    <w:rsid w:val="006B0D52"/>
    <w:pPr>
      <w:ind w:left="283" w:hanging="283"/>
      <w:contextualSpacing/>
    </w:pPr>
    <w:rPr>
      <w:rFonts w:ascii="Times New Roman" w:eastAsia="Times New Roman" w:hAnsi="Times New Roman" w:cs="Times New Roman"/>
      <w:lang w:val="es-ES"/>
    </w:rPr>
  </w:style>
  <w:style w:type="paragraph" w:styleId="Lista2">
    <w:name w:val="List 2"/>
    <w:basedOn w:val="Normal"/>
    <w:uiPriority w:val="99"/>
    <w:unhideWhenUsed/>
    <w:rsid w:val="006B0D52"/>
    <w:pPr>
      <w:ind w:left="566" w:hanging="283"/>
      <w:contextualSpacing/>
    </w:pPr>
    <w:rPr>
      <w:rFonts w:ascii="Times New Roman" w:eastAsia="Times New Roman" w:hAnsi="Times New Roman" w:cs="Times New Roman"/>
      <w:lang w:val="es-ES"/>
    </w:rPr>
  </w:style>
  <w:style w:type="paragraph" w:styleId="Lista3">
    <w:name w:val="List 3"/>
    <w:basedOn w:val="Normal"/>
    <w:uiPriority w:val="99"/>
    <w:unhideWhenUsed/>
    <w:rsid w:val="006B0D52"/>
    <w:pPr>
      <w:ind w:left="849" w:hanging="283"/>
      <w:contextualSpacing/>
    </w:pPr>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B0D52"/>
    <w:pPr>
      <w:spacing w:after="0"/>
      <w:ind w:left="360" w:firstLine="360"/>
    </w:pPr>
    <w:rPr>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6B0D52"/>
    <w:rPr>
      <w:rFonts w:ascii="Times New Roman" w:eastAsia="Times New Roman" w:hAnsi="Times New Roman" w:cs="Times New Roman"/>
      <w:sz w:val="20"/>
      <w:szCs w:val="20"/>
      <w:lang w:val="es-ES"/>
    </w:rPr>
  </w:style>
  <w:style w:type="character" w:customStyle="1" w:styleId="numberfracccentro">
    <w:name w:val="numberfracccentro"/>
    <w:basedOn w:val="Fuentedeprrafopredeter"/>
    <w:rsid w:val="006B0D52"/>
  </w:style>
  <w:style w:type="character" w:customStyle="1" w:styleId="titulorubrolgt">
    <w:name w:val="titulorubrolgt"/>
    <w:basedOn w:val="Fuentedeprrafopredeter"/>
    <w:rsid w:val="006B0D52"/>
  </w:style>
  <w:style w:type="paragraph" w:customStyle="1" w:styleId="Text">
    <w:name w:val="Text"/>
    <w:basedOn w:val="Normal"/>
    <w:link w:val="TextChar"/>
    <w:rsid w:val="006B0D52"/>
    <w:pPr>
      <w:spacing w:after="240"/>
    </w:pPr>
    <w:rPr>
      <w:rFonts w:ascii="Times New Roman" w:eastAsia="Times New Roman" w:hAnsi="Times New Roman" w:cs="Times New Roman"/>
      <w:szCs w:val="20"/>
      <w:lang w:val="en-US" w:eastAsia="en-US"/>
    </w:rPr>
  </w:style>
  <w:style w:type="character" w:customStyle="1" w:styleId="TextChar">
    <w:name w:val="Text Char"/>
    <w:link w:val="Text"/>
    <w:locked/>
    <w:rsid w:val="006B0D52"/>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6B0D52"/>
    <w:pPr>
      <w:spacing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6B0D52"/>
    <w:rPr>
      <w:rFonts w:eastAsia="Cambria"/>
      <w:sz w:val="20"/>
      <w:szCs w:val="20"/>
      <w:lang w:eastAsia="en-US"/>
    </w:rPr>
  </w:style>
  <w:style w:type="paragraph" w:customStyle="1" w:styleId="paragraph">
    <w:name w:val="paragraph"/>
    <w:basedOn w:val="Normal"/>
    <w:rsid w:val="006B0D52"/>
    <w:pPr>
      <w:spacing w:before="100" w:beforeAutospacing="1" w:after="100" w:afterAutospacing="1" w:line="264" w:lineRule="auto"/>
    </w:pPr>
    <w:rPr>
      <w:sz w:val="20"/>
      <w:szCs w:val="20"/>
      <w:lang w:eastAsia="es-MX"/>
    </w:rPr>
  </w:style>
  <w:style w:type="table" w:customStyle="1" w:styleId="Tablaconcuadrcula2">
    <w:name w:val="Tabla con cuadrícula2"/>
    <w:basedOn w:val="Tablanormal"/>
    <w:next w:val="Tablaconcuadrcula"/>
    <w:uiPriority w:val="39"/>
    <w:rsid w:val="006B0D52"/>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6B0D52"/>
    <w:pPr>
      <w:spacing w:before="100" w:beforeAutospacing="1" w:after="100" w:afterAutospacing="1"/>
    </w:pPr>
    <w:rPr>
      <w:rFonts w:ascii="Times New Roman" w:eastAsia="Times New Roman" w:hAnsi="Times New Roman" w:cs="Times New Roman"/>
      <w:lang w:eastAsia="es-MX"/>
    </w:rPr>
  </w:style>
  <w:style w:type="paragraph" w:customStyle="1" w:styleId="rteindent4">
    <w:name w:val="rteindent4"/>
    <w:basedOn w:val="Normal"/>
    <w:rsid w:val="006B0D52"/>
    <w:pPr>
      <w:spacing w:before="100" w:beforeAutospacing="1" w:after="100" w:afterAutospacing="1"/>
    </w:pPr>
    <w:rPr>
      <w:rFonts w:ascii="Times New Roman" w:eastAsia="Times New Roman" w:hAnsi="Times New Roman" w:cs="Times New Roman"/>
      <w:lang w:eastAsia="es-MX"/>
    </w:rPr>
  </w:style>
  <w:style w:type="paragraph" w:styleId="Revisin">
    <w:name w:val="Revision"/>
    <w:hidden/>
    <w:uiPriority w:val="99"/>
    <w:semiHidden/>
    <w:rsid w:val="006B0D52"/>
    <w:rPr>
      <w:rFonts w:ascii="Times New Roman" w:eastAsia="Times New Roman" w:hAnsi="Times New Roman" w:cs="Times New Roman"/>
      <w:lang w:val="es-MX"/>
    </w:rPr>
  </w:style>
  <w:style w:type="character" w:customStyle="1" w:styleId="selectable-text">
    <w:name w:val="selectable-text"/>
    <w:basedOn w:val="Fuentedeprrafopredeter"/>
    <w:rsid w:val="006B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604035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522901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157113">
      <w:bodyDiv w:val="1"/>
      <w:marLeft w:val="0"/>
      <w:marRight w:val="0"/>
      <w:marTop w:val="0"/>
      <w:marBottom w:val="0"/>
      <w:divBdr>
        <w:top w:val="none" w:sz="0" w:space="0" w:color="auto"/>
        <w:left w:val="none" w:sz="0" w:space="0" w:color="auto"/>
        <w:bottom w:val="none" w:sz="0" w:space="0" w:color="auto"/>
        <w:right w:val="none" w:sz="0" w:space="0" w:color="auto"/>
      </w:divBdr>
      <w:divsChild>
        <w:div w:id="1254166580">
          <w:marLeft w:val="0"/>
          <w:marRight w:val="0"/>
          <w:marTop w:val="0"/>
          <w:marBottom w:val="88"/>
          <w:divBdr>
            <w:top w:val="none" w:sz="0" w:space="0" w:color="auto"/>
            <w:left w:val="none" w:sz="0" w:space="0" w:color="auto"/>
            <w:bottom w:val="none" w:sz="0" w:space="0" w:color="auto"/>
            <w:right w:val="none" w:sz="0" w:space="0" w:color="auto"/>
          </w:divBdr>
        </w:div>
        <w:div w:id="745342787">
          <w:marLeft w:val="1008"/>
          <w:marRight w:val="0"/>
          <w:marTop w:val="0"/>
          <w:marBottom w:val="88"/>
          <w:divBdr>
            <w:top w:val="none" w:sz="0" w:space="0" w:color="auto"/>
            <w:left w:val="none" w:sz="0" w:space="0" w:color="auto"/>
            <w:bottom w:val="none" w:sz="0" w:space="0" w:color="auto"/>
            <w:right w:val="none" w:sz="0" w:space="0" w:color="auto"/>
          </w:divBdr>
        </w:div>
        <w:div w:id="692879233">
          <w:marLeft w:val="1008"/>
          <w:marRight w:val="0"/>
          <w:marTop w:val="0"/>
          <w:marBottom w:val="88"/>
          <w:divBdr>
            <w:top w:val="none" w:sz="0" w:space="0" w:color="auto"/>
            <w:left w:val="none" w:sz="0" w:space="0" w:color="auto"/>
            <w:bottom w:val="none" w:sz="0" w:space="0" w:color="auto"/>
            <w:right w:val="none" w:sz="0" w:space="0" w:color="auto"/>
          </w:divBdr>
        </w:div>
        <w:div w:id="569968343">
          <w:marLeft w:val="1008"/>
          <w:marRight w:val="0"/>
          <w:marTop w:val="0"/>
          <w:marBottom w:val="88"/>
          <w:divBdr>
            <w:top w:val="none" w:sz="0" w:space="0" w:color="auto"/>
            <w:left w:val="none" w:sz="0" w:space="0" w:color="auto"/>
            <w:bottom w:val="none" w:sz="0" w:space="0" w:color="auto"/>
            <w:right w:val="none" w:sz="0" w:space="0" w:color="auto"/>
          </w:divBdr>
        </w:div>
        <w:div w:id="2109697229">
          <w:marLeft w:val="1008"/>
          <w:marRight w:val="0"/>
          <w:marTop w:val="0"/>
          <w:marBottom w:val="88"/>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26656610">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4068703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788826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9219905">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4513028">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6436345">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369070">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4154299">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4439941">
      <w:bodyDiv w:val="1"/>
      <w:marLeft w:val="0"/>
      <w:marRight w:val="0"/>
      <w:marTop w:val="0"/>
      <w:marBottom w:val="0"/>
      <w:divBdr>
        <w:top w:val="none" w:sz="0" w:space="0" w:color="auto"/>
        <w:left w:val="none" w:sz="0" w:space="0" w:color="auto"/>
        <w:bottom w:val="none" w:sz="0" w:space="0" w:color="auto"/>
        <w:right w:val="none" w:sz="0" w:space="0" w:color="auto"/>
      </w:divBdr>
    </w:div>
    <w:div w:id="1197278449">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02152941">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5972870">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03803280">
      <w:bodyDiv w:val="1"/>
      <w:marLeft w:val="0"/>
      <w:marRight w:val="0"/>
      <w:marTop w:val="0"/>
      <w:marBottom w:val="0"/>
      <w:divBdr>
        <w:top w:val="none" w:sz="0" w:space="0" w:color="auto"/>
        <w:left w:val="none" w:sz="0" w:space="0" w:color="auto"/>
        <w:bottom w:val="none" w:sz="0" w:space="0" w:color="auto"/>
        <w:right w:val="none" w:sz="0" w:space="0" w:color="auto"/>
      </w:divBdr>
      <w:divsChild>
        <w:div w:id="1731271366">
          <w:marLeft w:val="0"/>
          <w:marRight w:val="0"/>
          <w:marTop w:val="0"/>
          <w:marBottom w:val="101"/>
          <w:divBdr>
            <w:top w:val="none" w:sz="0" w:space="0" w:color="auto"/>
            <w:left w:val="none" w:sz="0" w:space="0" w:color="auto"/>
            <w:bottom w:val="none" w:sz="0" w:space="0" w:color="auto"/>
            <w:right w:val="none" w:sz="0" w:space="0" w:color="auto"/>
          </w:divBdr>
        </w:div>
        <w:div w:id="885795628">
          <w:marLeft w:val="1008"/>
          <w:marRight w:val="0"/>
          <w:marTop w:val="0"/>
          <w:marBottom w:val="101"/>
          <w:divBdr>
            <w:top w:val="none" w:sz="0" w:space="0" w:color="auto"/>
            <w:left w:val="none" w:sz="0" w:space="0" w:color="auto"/>
            <w:bottom w:val="none" w:sz="0" w:space="0" w:color="auto"/>
            <w:right w:val="none" w:sz="0" w:space="0" w:color="auto"/>
          </w:divBdr>
        </w:div>
        <w:div w:id="1446119435">
          <w:marLeft w:val="1440"/>
          <w:marRight w:val="0"/>
          <w:marTop w:val="0"/>
          <w:marBottom w:val="101"/>
          <w:divBdr>
            <w:top w:val="none" w:sz="0" w:space="0" w:color="auto"/>
            <w:left w:val="none" w:sz="0" w:space="0" w:color="auto"/>
            <w:bottom w:val="none" w:sz="0" w:space="0" w:color="auto"/>
            <w:right w:val="none" w:sz="0" w:space="0" w:color="auto"/>
          </w:divBdr>
        </w:div>
        <w:div w:id="113402813">
          <w:marLeft w:val="1440"/>
          <w:marRight w:val="0"/>
          <w:marTop w:val="0"/>
          <w:marBottom w:val="101"/>
          <w:divBdr>
            <w:top w:val="none" w:sz="0" w:space="0" w:color="auto"/>
            <w:left w:val="none" w:sz="0" w:space="0" w:color="auto"/>
            <w:bottom w:val="none" w:sz="0" w:space="0" w:color="auto"/>
            <w:right w:val="none" w:sz="0" w:space="0" w:color="auto"/>
          </w:divBdr>
        </w:div>
        <w:div w:id="2111311914">
          <w:marLeft w:val="1440"/>
          <w:marRight w:val="0"/>
          <w:marTop w:val="0"/>
          <w:marBottom w:val="101"/>
          <w:divBdr>
            <w:top w:val="none" w:sz="0" w:space="0" w:color="auto"/>
            <w:left w:val="none" w:sz="0" w:space="0" w:color="auto"/>
            <w:bottom w:val="none" w:sz="0" w:space="0" w:color="auto"/>
            <w:right w:val="none" w:sz="0" w:space="0" w:color="auto"/>
          </w:divBdr>
        </w:div>
        <w:div w:id="834151353">
          <w:marLeft w:val="1440"/>
          <w:marRight w:val="0"/>
          <w:marTop w:val="0"/>
          <w:marBottom w:val="101"/>
          <w:divBdr>
            <w:top w:val="none" w:sz="0" w:space="0" w:color="auto"/>
            <w:left w:val="none" w:sz="0" w:space="0" w:color="auto"/>
            <w:bottom w:val="none" w:sz="0" w:space="0" w:color="auto"/>
            <w:right w:val="none" w:sz="0" w:space="0" w:color="auto"/>
          </w:divBdr>
        </w:div>
        <w:div w:id="73358494">
          <w:marLeft w:val="1440"/>
          <w:marRight w:val="0"/>
          <w:marTop w:val="0"/>
          <w:marBottom w:val="101"/>
          <w:divBdr>
            <w:top w:val="none" w:sz="0" w:space="0" w:color="auto"/>
            <w:left w:val="none" w:sz="0" w:space="0" w:color="auto"/>
            <w:bottom w:val="none" w:sz="0" w:space="0" w:color="auto"/>
            <w:right w:val="none" w:sz="0" w:space="0" w:color="auto"/>
          </w:divBdr>
        </w:div>
        <w:div w:id="1217937263">
          <w:marLeft w:val="1008"/>
          <w:marRight w:val="0"/>
          <w:marTop w:val="0"/>
          <w:marBottom w:val="101"/>
          <w:divBdr>
            <w:top w:val="none" w:sz="0" w:space="0" w:color="auto"/>
            <w:left w:val="none" w:sz="0" w:space="0" w:color="auto"/>
            <w:bottom w:val="none" w:sz="0" w:space="0" w:color="auto"/>
            <w:right w:val="none" w:sz="0" w:space="0" w:color="auto"/>
          </w:divBdr>
        </w:div>
        <w:div w:id="390732384">
          <w:marLeft w:val="1440"/>
          <w:marRight w:val="0"/>
          <w:marTop w:val="0"/>
          <w:marBottom w:val="101"/>
          <w:divBdr>
            <w:top w:val="none" w:sz="0" w:space="0" w:color="auto"/>
            <w:left w:val="none" w:sz="0" w:space="0" w:color="auto"/>
            <w:bottom w:val="none" w:sz="0" w:space="0" w:color="auto"/>
            <w:right w:val="none" w:sz="0" w:space="0" w:color="auto"/>
          </w:divBdr>
        </w:div>
        <w:div w:id="1828324937">
          <w:marLeft w:val="1440"/>
          <w:marRight w:val="0"/>
          <w:marTop w:val="0"/>
          <w:marBottom w:val="101"/>
          <w:divBdr>
            <w:top w:val="none" w:sz="0" w:space="0" w:color="auto"/>
            <w:left w:val="none" w:sz="0" w:space="0" w:color="auto"/>
            <w:bottom w:val="none" w:sz="0" w:space="0" w:color="auto"/>
            <w:right w:val="none" w:sz="0" w:space="0" w:color="auto"/>
          </w:divBdr>
        </w:div>
        <w:div w:id="451827178">
          <w:marLeft w:val="1440"/>
          <w:marRight w:val="0"/>
          <w:marTop w:val="0"/>
          <w:marBottom w:val="101"/>
          <w:divBdr>
            <w:top w:val="none" w:sz="0" w:space="0" w:color="auto"/>
            <w:left w:val="none" w:sz="0" w:space="0" w:color="auto"/>
            <w:bottom w:val="none" w:sz="0" w:space="0" w:color="auto"/>
            <w:right w:val="none" w:sz="0" w:space="0" w:color="auto"/>
          </w:divBdr>
        </w:div>
        <w:div w:id="510143331">
          <w:marLeft w:val="1008"/>
          <w:marRight w:val="0"/>
          <w:marTop w:val="0"/>
          <w:marBottom w:val="101"/>
          <w:divBdr>
            <w:top w:val="none" w:sz="0" w:space="0" w:color="auto"/>
            <w:left w:val="none" w:sz="0" w:space="0" w:color="auto"/>
            <w:bottom w:val="none" w:sz="0" w:space="0" w:color="auto"/>
            <w:right w:val="none" w:sz="0" w:space="0" w:color="auto"/>
          </w:divBdr>
        </w:div>
        <w:div w:id="135417556">
          <w:marLeft w:val="1440"/>
          <w:marRight w:val="0"/>
          <w:marTop w:val="0"/>
          <w:marBottom w:val="101"/>
          <w:divBdr>
            <w:top w:val="none" w:sz="0" w:space="0" w:color="auto"/>
            <w:left w:val="none" w:sz="0" w:space="0" w:color="auto"/>
            <w:bottom w:val="none" w:sz="0" w:space="0" w:color="auto"/>
            <w:right w:val="none" w:sz="0" w:space="0" w:color="auto"/>
          </w:divBdr>
        </w:div>
        <w:div w:id="1004749096">
          <w:marLeft w:val="1440"/>
          <w:marRight w:val="0"/>
          <w:marTop w:val="0"/>
          <w:marBottom w:val="101"/>
          <w:divBdr>
            <w:top w:val="none" w:sz="0" w:space="0" w:color="auto"/>
            <w:left w:val="none" w:sz="0" w:space="0" w:color="auto"/>
            <w:bottom w:val="none" w:sz="0" w:space="0" w:color="auto"/>
            <w:right w:val="none" w:sz="0" w:space="0" w:color="auto"/>
          </w:divBdr>
        </w:div>
        <w:div w:id="1141918474">
          <w:marLeft w:val="1440"/>
          <w:marRight w:val="0"/>
          <w:marTop w:val="0"/>
          <w:marBottom w:val="101"/>
          <w:divBdr>
            <w:top w:val="none" w:sz="0" w:space="0" w:color="auto"/>
            <w:left w:val="none" w:sz="0" w:space="0" w:color="auto"/>
            <w:bottom w:val="none" w:sz="0" w:space="0" w:color="auto"/>
            <w:right w:val="none" w:sz="0" w:space="0" w:color="auto"/>
          </w:divBdr>
        </w:div>
        <w:div w:id="1314985950">
          <w:marLeft w:val="1440"/>
          <w:marRight w:val="0"/>
          <w:marTop w:val="0"/>
          <w:marBottom w:val="101"/>
          <w:divBdr>
            <w:top w:val="none" w:sz="0" w:space="0" w:color="auto"/>
            <w:left w:val="none" w:sz="0" w:space="0" w:color="auto"/>
            <w:bottom w:val="none" w:sz="0" w:space="0" w:color="auto"/>
            <w:right w:val="none" w:sz="0" w:space="0" w:color="auto"/>
          </w:divBdr>
        </w:div>
        <w:div w:id="703290886">
          <w:marLeft w:val="1008"/>
          <w:marRight w:val="0"/>
          <w:marTop w:val="0"/>
          <w:marBottom w:val="101"/>
          <w:divBdr>
            <w:top w:val="none" w:sz="0" w:space="0" w:color="auto"/>
            <w:left w:val="none" w:sz="0" w:space="0" w:color="auto"/>
            <w:bottom w:val="none" w:sz="0" w:space="0" w:color="auto"/>
            <w:right w:val="none" w:sz="0" w:space="0" w:color="auto"/>
          </w:divBdr>
        </w:div>
        <w:div w:id="498615673">
          <w:marLeft w:val="1440"/>
          <w:marRight w:val="0"/>
          <w:marTop w:val="0"/>
          <w:marBottom w:val="101"/>
          <w:divBdr>
            <w:top w:val="none" w:sz="0" w:space="0" w:color="auto"/>
            <w:left w:val="none" w:sz="0" w:space="0" w:color="auto"/>
            <w:bottom w:val="none" w:sz="0" w:space="0" w:color="auto"/>
            <w:right w:val="none" w:sz="0" w:space="0" w:color="auto"/>
          </w:divBdr>
        </w:div>
        <w:div w:id="1634024446">
          <w:marLeft w:val="1440"/>
          <w:marRight w:val="0"/>
          <w:marTop w:val="0"/>
          <w:marBottom w:val="101"/>
          <w:divBdr>
            <w:top w:val="none" w:sz="0" w:space="0" w:color="auto"/>
            <w:left w:val="none" w:sz="0" w:space="0" w:color="auto"/>
            <w:bottom w:val="none" w:sz="0" w:space="0" w:color="auto"/>
            <w:right w:val="none" w:sz="0" w:space="0" w:color="auto"/>
          </w:divBdr>
        </w:div>
        <w:div w:id="481849619">
          <w:marLeft w:val="1440"/>
          <w:marRight w:val="0"/>
          <w:marTop w:val="0"/>
          <w:marBottom w:val="101"/>
          <w:divBdr>
            <w:top w:val="none" w:sz="0" w:space="0" w:color="auto"/>
            <w:left w:val="none" w:sz="0" w:space="0" w:color="auto"/>
            <w:bottom w:val="none" w:sz="0" w:space="0" w:color="auto"/>
            <w:right w:val="none" w:sz="0" w:space="0" w:color="auto"/>
          </w:divBdr>
        </w:div>
        <w:div w:id="521019510">
          <w:marLeft w:val="1440"/>
          <w:marRight w:val="0"/>
          <w:marTop w:val="0"/>
          <w:marBottom w:val="101"/>
          <w:divBdr>
            <w:top w:val="none" w:sz="0" w:space="0" w:color="auto"/>
            <w:left w:val="none" w:sz="0" w:space="0" w:color="auto"/>
            <w:bottom w:val="none" w:sz="0" w:space="0" w:color="auto"/>
            <w:right w:val="none" w:sz="0" w:space="0" w:color="auto"/>
          </w:divBdr>
        </w:div>
        <w:div w:id="1927570882">
          <w:marLeft w:val="1440"/>
          <w:marRight w:val="0"/>
          <w:marTop w:val="0"/>
          <w:marBottom w:val="101"/>
          <w:divBdr>
            <w:top w:val="none" w:sz="0" w:space="0" w:color="auto"/>
            <w:left w:val="none" w:sz="0" w:space="0" w:color="auto"/>
            <w:bottom w:val="none" w:sz="0" w:space="0" w:color="auto"/>
            <w:right w:val="none" w:sz="0" w:space="0" w:color="auto"/>
          </w:divBdr>
        </w:div>
        <w:div w:id="2037995589">
          <w:marLeft w:val="1440"/>
          <w:marRight w:val="0"/>
          <w:marTop w:val="0"/>
          <w:marBottom w:val="101"/>
          <w:divBdr>
            <w:top w:val="none" w:sz="0" w:space="0" w:color="auto"/>
            <w:left w:val="none" w:sz="0" w:space="0" w:color="auto"/>
            <w:bottom w:val="none" w:sz="0" w:space="0" w:color="auto"/>
            <w:right w:val="none" w:sz="0" w:space="0" w:color="auto"/>
          </w:divBdr>
        </w:div>
      </w:divsChild>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17914173">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4244942">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4580486">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29274209">
      <w:bodyDiv w:val="1"/>
      <w:marLeft w:val="0"/>
      <w:marRight w:val="0"/>
      <w:marTop w:val="0"/>
      <w:marBottom w:val="0"/>
      <w:divBdr>
        <w:top w:val="none" w:sz="0" w:space="0" w:color="auto"/>
        <w:left w:val="none" w:sz="0" w:space="0" w:color="auto"/>
        <w:bottom w:val="none" w:sz="0" w:space="0" w:color="auto"/>
        <w:right w:val="none" w:sz="0" w:space="0" w:color="auto"/>
      </w:divBdr>
    </w:div>
    <w:div w:id="213440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agn/acciones-y-programas/registro-nacional-de-archivos"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B2D8-D163-4C3D-9A05-D5D4D04C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277</Pages>
  <Words>68940</Words>
  <Characters>379176</Characters>
  <Application>Microsoft Office Word</Application>
  <DocSecurity>0</DocSecurity>
  <Lines>3159</Lines>
  <Paragraphs>894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15</cp:revision>
  <cp:lastPrinted>2023-05-08T20:54:00Z</cp:lastPrinted>
  <dcterms:created xsi:type="dcterms:W3CDTF">2024-03-13T17:36:00Z</dcterms:created>
  <dcterms:modified xsi:type="dcterms:W3CDTF">2024-05-17T16:08:00Z</dcterms:modified>
</cp:coreProperties>
</file>