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67F6B" w14:textId="3C854988" w:rsidR="00A036A6" w:rsidRPr="005853E1" w:rsidRDefault="00A036A6" w:rsidP="00A036A6">
      <w:pPr>
        <w:shd w:val="clear" w:color="auto" w:fill="FFFFFF"/>
        <w:spacing w:line="360" w:lineRule="auto"/>
        <w:jc w:val="both"/>
        <w:rPr>
          <w:rFonts w:ascii="Palatino Linotype" w:hAnsi="Palatino Linotype" w:cs="Arial"/>
          <w:color w:val="000000"/>
          <w:lang w:eastAsia="es-MX"/>
        </w:rPr>
      </w:pPr>
      <w:r w:rsidRPr="005853E1">
        <w:rPr>
          <w:rFonts w:ascii="Palatino Linotype"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75740540"/>
      <w:r w:rsidR="00D20352">
        <w:rPr>
          <w:rFonts w:ascii="Palatino Linotype" w:hAnsi="Palatino Linotype" w:cs="Arial"/>
          <w:color w:val="000000"/>
          <w:lang w:eastAsia="es-MX"/>
        </w:rPr>
        <w:t>dieci</w:t>
      </w:r>
      <w:r w:rsidR="00DE484C">
        <w:rPr>
          <w:rFonts w:ascii="Palatino Linotype" w:hAnsi="Palatino Linotype" w:cs="Arial"/>
          <w:color w:val="000000"/>
          <w:lang w:eastAsia="es-MX"/>
        </w:rPr>
        <w:t>nueve</w:t>
      </w:r>
      <w:r w:rsidR="00D20352">
        <w:rPr>
          <w:rFonts w:ascii="Palatino Linotype" w:hAnsi="Palatino Linotype" w:cs="Arial"/>
          <w:color w:val="000000"/>
          <w:lang w:eastAsia="es-MX"/>
        </w:rPr>
        <w:t xml:space="preserve"> de septiembre</w:t>
      </w:r>
      <w:r w:rsidR="00F12FBC" w:rsidRPr="005853E1">
        <w:rPr>
          <w:rFonts w:ascii="Palatino Linotype" w:hAnsi="Palatino Linotype" w:cs="Arial"/>
          <w:color w:val="000000"/>
          <w:lang w:eastAsia="es-MX"/>
        </w:rPr>
        <w:t xml:space="preserve"> de dos mil veinti</w:t>
      </w:r>
      <w:r w:rsidR="00D20352">
        <w:rPr>
          <w:rFonts w:ascii="Palatino Linotype" w:hAnsi="Palatino Linotype" w:cs="Arial"/>
          <w:color w:val="000000"/>
          <w:lang w:eastAsia="es-MX"/>
        </w:rPr>
        <w:t>cuatro</w:t>
      </w:r>
      <w:bookmarkEnd w:id="0"/>
      <w:r w:rsidRPr="005853E1">
        <w:rPr>
          <w:rFonts w:ascii="Palatino Linotype" w:hAnsi="Palatino Linotype" w:cs="Arial"/>
          <w:color w:val="000000"/>
          <w:lang w:eastAsia="es-MX"/>
        </w:rPr>
        <w:t>.</w:t>
      </w:r>
    </w:p>
    <w:p w14:paraId="5AF306FC" w14:textId="77777777" w:rsidR="00A036A6" w:rsidRPr="005853E1" w:rsidRDefault="00A036A6" w:rsidP="00A036A6">
      <w:pPr>
        <w:shd w:val="clear" w:color="auto" w:fill="FFFFFF"/>
        <w:spacing w:line="360" w:lineRule="auto"/>
        <w:jc w:val="both"/>
        <w:rPr>
          <w:rFonts w:ascii="Palatino Linotype" w:hAnsi="Palatino Linotype" w:cs="Arial"/>
          <w:color w:val="000000"/>
          <w:lang w:eastAsia="es-MX"/>
        </w:rPr>
      </w:pPr>
    </w:p>
    <w:p w14:paraId="385FC697" w14:textId="5215BFDF" w:rsidR="00A036A6" w:rsidRPr="005853E1" w:rsidRDefault="00A036A6" w:rsidP="00A036A6">
      <w:pPr>
        <w:shd w:val="clear" w:color="auto" w:fill="FFFFFF"/>
        <w:spacing w:line="360" w:lineRule="auto"/>
        <w:jc w:val="both"/>
        <w:rPr>
          <w:rFonts w:ascii="Palatino Linotype" w:hAnsi="Palatino Linotype" w:cs="Arial"/>
        </w:rPr>
      </w:pPr>
      <w:r w:rsidRPr="005853E1">
        <w:rPr>
          <w:rFonts w:ascii="Palatino Linotype" w:hAnsi="Palatino Linotype" w:cs="Arial"/>
          <w:b/>
        </w:rPr>
        <w:t>VISTO</w:t>
      </w:r>
      <w:r w:rsidRPr="005853E1">
        <w:rPr>
          <w:rFonts w:ascii="Palatino Linotype" w:hAnsi="Palatino Linotype" w:cs="Arial"/>
        </w:rPr>
        <w:t xml:space="preserve"> el expediente electrónico formado con motivo del recurso de</w:t>
      </w:r>
      <w:bookmarkStart w:id="1" w:name="_GoBack"/>
      <w:bookmarkEnd w:id="1"/>
      <w:r w:rsidRPr="005853E1">
        <w:rPr>
          <w:rFonts w:ascii="Palatino Linotype" w:hAnsi="Palatino Linotype" w:cs="Arial"/>
        </w:rPr>
        <w:t xml:space="preserve"> revisión número </w:t>
      </w:r>
      <w:r w:rsidR="00ED607E" w:rsidRPr="005853E1">
        <w:rPr>
          <w:rFonts w:ascii="Palatino Linotype" w:hAnsi="Palatino Linotype" w:cs="Arial"/>
          <w:b/>
          <w:bCs/>
          <w:lang w:eastAsia="es-MX"/>
        </w:rPr>
        <w:t>0</w:t>
      </w:r>
      <w:r w:rsidR="00D20352">
        <w:rPr>
          <w:rFonts w:ascii="Palatino Linotype" w:hAnsi="Palatino Linotype" w:cs="Arial"/>
          <w:b/>
          <w:bCs/>
          <w:lang w:eastAsia="es-MX"/>
        </w:rPr>
        <w:t>3450</w:t>
      </w:r>
      <w:r w:rsidRPr="005853E1">
        <w:rPr>
          <w:rFonts w:ascii="Palatino Linotype" w:hAnsi="Palatino Linotype" w:cs="Arial"/>
          <w:b/>
          <w:bCs/>
          <w:lang w:eastAsia="es-MX"/>
        </w:rPr>
        <w:t>/INFOEM/IP/RR/202</w:t>
      </w:r>
      <w:r w:rsidR="00F318FC">
        <w:rPr>
          <w:rFonts w:ascii="Palatino Linotype" w:hAnsi="Palatino Linotype" w:cs="Arial"/>
          <w:b/>
          <w:bCs/>
          <w:lang w:eastAsia="es-MX"/>
        </w:rPr>
        <w:t>4</w:t>
      </w:r>
      <w:r w:rsidR="00BC0FAB" w:rsidRPr="005853E1">
        <w:rPr>
          <w:rFonts w:ascii="Palatino Linotype" w:hAnsi="Palatino Linotype" w:cs="Arial"/>
        </w:rPr>
        <w:t xml:space="preserve">, </w:t>
      </w:r>
      <w:r w:rsidR="00172BB0" w:rsidRPr="005853E1">
        <w:rPr>
          <w:rFonts w:ascii="Palatino Linotype" w:hAnsi="Palatino Linotype" w:cs="Arial"/>
        </w:rPr>
        <w:t xml:space="preserve">interpuesto por </w:t>
      </w:r>
      <w:r w:rsidR="00D20352">
        <w:rPr>
          <w:rFonts w:ascii="Palatino Linotype" w:hAnsi="Palatino Linotype" w:cs="Arial"/>
        </w:rPr>
        <w:t xml:space="preserve">el </w:t>
      </w:r>
      <w:r w:rsidR="00D20352" w:rsidRPr="00D20352">
        <w:rPr>
          <w:rFonts w:ascii="Palatino Linotype" w:hAnsi="Palatino Linotype" w:cs="Arial"/>
          <w:b/>
          <w:bCs/>
        </w:rPr>
        <w:t xml:space="preserve">C. </w:t>
      </w:r>
      <w:r w:rsidR="00A24DBF">
        <w:rPr>
          <w:rFonts w:ascii="Palatino Linotype" w:hAnsi="Palatino Linotype" w:cs="Arial"/>
          <w:b/>
          <w:bCs/>
        </w:rPr>
        <w:t>XXXXXXXXXXXXXXXXX</w:t>
      </w:r>
      <w:r w:rsidRPr="005853E1">
        <w:rPr>
          <w:rFonts w:ascii="Palatino Linotype" w:hAnsi="Palatino Linotype" w:cs="Arial"/>
        </w:rPr>
        <w:t>,</w:t>
      </w:r>
      <w:r w:rsidRPr="005853E1">
        <w:rPr>
          <w:rFonts w:ascii="Palatino Linotype" w:hAnsi="Palatino Linotype" w:cs="Arial"/>
          <w:b/>
        </w:rPr>
        <w:t xml:space="preserve"> </w:t>
      </w:r>
      <w:r w:rsidRPr="005853E1">
        <w:rPr>
          <w:rFonts w:ascii="Palatino Linotype" w:hAnsi="Palatino Linotype" w:cs="Arial"/>
        </w:rPr>
        <w:t xml:space="preserve">en lo sucesivo </w:t>
      </w:r>
      <w:r w:rsidRPr="005853E1">
        <w:rPr>
          <w:rFonts w:ascii="Palatino Linotype" w:hAnsi="Palatino Linotype" w:cs="Arial"/>
          <w:b/>
        </w:rPr>
        <w:t>El Recurrente</w:t>
      </w:r>
      <w:r w:rsidRPr="005853E1">
        <w:rPr>
          <w:rFonts w:ascii="Palatino Linotype" w:hAnsi="Palatino Linotype" w:cs="Arial"/>
        </w:rPr>
        <w:t xml:space="preserve">, en contra de la falta de respuesta del </w:t>
      </w:r>
      <w:r w:rsidR="00271073" w:rsidRPr="005853E1">
        <w:rPr>
          <w:rFonts w:ascii="Palatino Linotype" w:hAnsi="Palatino Linotype" w:cs="Arial"/>
          <w:b/>
        </w:rPr>
        <w:t xml:space="preserve">Ayuntamiento de </w:t>
      </w:r>
      <w:r w:rsidR="00D20352">
        <w:rPr>
          <w:rFonts w:ascii="Palatino Linotype" w:hAnsi="Palatino Linotype" w:cs="Arial"/>
          <w:b/>
        </w:rPr>
        <w:t>Tultepec</w:t>
      </w:r>
      <w:r w:rsidRPr="005853E1">
        <w:rPr>
          <w:rFonts w:ascii="Palatino Linotype" w:hAnsi="Palatino Linotype" w:cs="Arial"/>
        </w:rPr>
        <w:t>,</w:t>
      </w:r>
      <w:r w:rsidRPr="005853E1">
        <w:rPr>
          <w:rFonts w:ascii="Palatino Linotype" w:hAnsi="Palatino Linotype" w:cs="Arial"/>
          <w:b/>
        </w:rPr>
        <w:t xml:space="preserve"> </w:t>
      </w:r>
      <w:r w:rsidRPr="005853E1">
        <w:rPr>
          <w:rFonts w:ascii="Palatino Linotype" w:hAnsi="Palatino Linotype" w:cs="Arial"/>
        </w:rPr>
        <w:t>en lo subsecuente</w:t>
      </w:r>
      <w:r w:rsidRPr="005853E1">
        <w:rPr>
          <w:rFonts w:ascii="Palatino Linotype" w:hAnsi="Palatino Linotype" w:cs="Arial"/>
          <w:b/>
        </w:rPr>
        <w:t xml:space="preserve"> El Sujeto Obligado, </w:t>
      </w:r>
      <w:r w:rsidRPr="005853E1">
        <w:rPr>
          <w:rFonts w:ascii="Palatino Linotype" w:hAnsi="Palatino Linotype" w:cs="Arial"/>
        </w:rPr>
        <w:t>se procede a dictar la presente resolución.</w:t>
      </w:r>
    </w:p>
    <w:p w14:paraId="4D526EEA" w14:textId="77777777" w:rsidR="00A036A6" w:rsidRPr="005853E1" w:rsidRDefault="00A036A6" w:rsidP="00A036A6">
      <w:pPr>
        <w:shd w:val="clear" w:color="auto" w:fill="FFFFFF"/>
        <w:spacing w:line="360" w:lineRule="auto"/>
        <w:jc w:val="both"/>
        <w:rPr>
          <w:rFonts w:ascii="Palatino Linotype" w:hAnsi="Palatino Linotype" w:cs="Arial"/>
          <w:color w:val="000000"/>
          <w:lang w:eastAsia="es-MX"/>
        </w:rPr>
      </w:pPr>
    </w:p>
    <w:p w14:paraId="6E75DB99" w14:textId="77777777" w:rsidR="00A036A6" w:rsidRPr="005853E1" w:rsidRDefault="00A036A6" w:rsidP="00A036A6">
      <w:pPr>
        <w:spacing w:line="360" w:lineRule="auto"/>
        <w:jc w:val="center"/>
        <w:rPr>
          <w:rFonts w:ascii="Palatino Linotype" w:hAnsi="Palatino Linotype"/>
          <w:b/>
          <w:sz w:val="28"/>
        </w:rPr>
      </w:pPr>
      <w:r w:rsidRPr="005853E1">
        <w:rPr>
          <w:rFonts w:ascii="Palatino Linotype" w:hAnsi="Palatino Linotype"/>
          <w:b/>
          <w:sz w:val="28"/>
        </w:rPr>
        <w:t>A N T E C E D E N T E S   D E L   A S U N T O</w:t>
      </w:r>
    </w:p>
    <w:p w14:paraId="3A767F8F" w14:textId="77777777" w:rsidR="00A036A6" w:rsidRPr="005853E1" w:rsidRDefault="00A036A6" w:rsidP="00A036A6">
      <w:pPr>
        <w:pStyle w:val="Sinespaciado"/>
      </w:pPr>
    </w:p>
    <w:p w14:paraId="6F0857E7" w14:textId="77777777" w:rsidR="00A036A6" w:rsidRPr="005853E1" w:rsidRDefault="00A036A6" w:rsidP="00A036A6">
      <w:pPr>
        <w:spacing w:line="360" w:lineRule="auto"/>
        <w:jc w:val="both"/>
        <w:rPr>
          <w:rFonts w:ascii="Palatino Linotype" w:hAnsi="Palatino Linotype"/>
        </w:rPr>
      </w:pPr>
      <w:r w:rsidRPr="005853E1">
        <w:rPr>
          <w:rFonts w:ascii="Palatino Linotype" w:hAnsi="Palatino Linotype" w:cs="Arial"/>
          <w:b/>
          <w:sz w:val="28"/>
        </w:rPr>
        <w:t>PRIMERO.</w:t>
      </w:r>
      <w:r w:rsidRPr="005853E1">
        <w:rPr>
          <w:rFonts w:ascii="Palatino Linotype" w:hAnsi="Palatino Linotype" w:cs="Arial"/>
        </w:rPr>
        <w:t xml:space="preserve"> </w:t>
      </w:r>
      <w:r w:rsidRPr="005853E1">
        <w:rPr>
          <w:rFonts w:ascii="Palatino Linotype" w:hAnsi="Palatino Linotype"/>
          <w:b/>
          <w:sz w:val="28"/>
          <w:szCs w:val="28"/>
        </w:rPr>
        <w:t>De la Solicitud de Información.</w:t>
      </w:r>
    </w:p>
    <w:p w14:paraId="4F92425B" w14:textId="439FE2DA" w:rsidR="00271073" w:rsidRDefault="00A036A6" w:rsidP="00271073">
      <w:pPr>
        <w:spacing w:line="360" w:lineRule="auto"/>
        <w:jc w:val="both"/>
        <w:rPr>
          <w:rFonts w:ascii="Palatino Linotype" w:hAnsi="Palatino Linotype" w:cs="Arial"/>
        </w:rPr>
      </w:pPr>
      <w:r w:rsidRPr="005853E1">
        <w:rPr>
          <w:rFonts w:ascii="Palatino Linotype" w:hAnsi="Palatino Linotype" w:cs="Arial"/>
        </w:rPr>
        <w:t xml:space="preserve">Con fecha </w:t>
      </w:r>
      <w:r w:rsidR="00F318FC">
        <w:rPr>
          <w:rFonts w:ascii="Palatino Linotype" w:hAnsi="Palatino Linotype" w:cs="Arial"/>
        </w:rPr>
        <w:t>trece de mayo</w:t>
      </w:r>
      <w:r w:rsidR="00ED607E" w:rsidRPr="005853E1">
        <w:rPr>
          <w:rFonts w:ascii="Palatino Linotype" w:hAnsi="Palatino Linotype" w:cs="Arial"/>
        </w:rPr>
        <w:t xml:space="preserve"> de dos mil veinti</w:t>
      </w:r>
      <w:r w:rsidR="00F318FC">
        <w:rPr>
          <w:rFonts w:ascii="Palatino Linotype" w:hAnsi="Palatino Linotype" w:cs="Arial"/>
        </w:rPr>
        <w:t>cuatro</w:t>
      </w:r>
      <w:r w:rsidRPr="005853E1">
        <w:rPr>
          <w:rFonts w:ascii="Palatino Linotype" w:hAnsi="Palatino Linotype" w:cs="Arial"/>
        </w:rPr>
        <w:t xml:space="preserve">, </w:t>
      </w:r>
      <w:r w:rsidRPr="005853E1">
        <w:rPr>
          <w:rFonts w:ascii="Palatino Linotype" w:hAnsi="Palatino Linotype" w:cs="Arial"/>
          <w:b/>
        </w:rPr>
        <w:t xml:space="preserve">El Recurrente, </w:t>
      </w:r>
      <w:r w:rsidRPr="005853E1">
        <w:rPr>
          <w:rFonts w:ascii="Palatino Linotype" w:hAnsi="Palatino Linotype" w:cs="Arial"/>
        </w:rPr>
        <w:t xml:space="preserve">presentó a través del Sistema de Acceso a la Información Mexiquense </w:t>
      </w:r>
      <w:r w:rsidRPr="005853E1">
        <w:rPr>
          <w:rFonts w:ascii="Palatino Linotype" w:hAnsi="Palatino Linotype" w:cs="Arial"/>
          <w:b/>
        </w:rPr>
        <w:t>(SAIMEX)</w:t>
      </w:r>
      <w:r w:rsidRPr="005853E1">
        <w:rPr>
          <w:rFonts w:ascii="Palatino Linotype" w:hAnsi="Palatino Linotype" w:cs="Arial"/>
        </w:rPr>
        <w:t xml:space="preserve">, ante </w:t>
      </w:r>
      <w:r w:rsidRPr="005853E1">
        <w:rPr>
          <w:rFonts w:ascii="Palatino Linotype" w:hAnsi="Palatino Linotype" w:cs="Arial"/>
          <w:b/>
        </w:rPr>
        <w:t>El Sujeto Obligado</w:t>
      </w:r>
      <w:r w:rsidRPr="005853E1">
        <w:rPr>
          <w:rFonts w:ascii="Palatino Linotype" w:hAnsi="Palatino Linotype" w:cs="Arial"/>
        </w:rPr>
        <w:t xml:space="preserve">, solicitud de acceso a la información pública, registrada bajo el número de expediente </w:t>
      </w:r>
      <w:r w:rsidR="00F318FC" w:rsidRPr="00F318FC">
        <w:rPr>
          <w:rFonts w:ascii="Palatino Linotype" w:hAnsi="Palatino Linotype" w:cs="Arial"/>
          <w:b/>
        </w:rPr>
        <w:t>00054/TULTEPEC/IP/2024</w:t>
      </w:r>
      <w:r w:rsidRPr="005853E1">
        <w:rPr>
          <w:rFonts w:ascii="Palatino Linotype" w:hAnsi="Palatino Linotype" w:cs="Arial"/>
        </w:rPr>
        <w:t>,</w:t>
      </w:r>
      <w:r w:rsidRPr="005853E1">
        <w:rPr>
          <w:rFonts w:ascii="Palatino Linotype" w:hAnsi="Palatino Linotype" w:cs="Arial"/>
          <w:b/>
        </w:rPr>
        <w:t xml:space="preserve"> </w:t>
      </w:r>
      <w:r w:rsidRPr="005853E1">
        <w:rPr>
          <w:rFonts w:ascii="Palatino Linotype" w:hAnsi="Palatino Linotype" w:cs="Arial"/>
        </w:rPr>
        <w:t xml:space="preserve">mediante la cual solicitó información en el tenor siguiente: </w:t>
      </w:r>
    </w:p>
    <w:p w14:paraId="7D89C47F" w14:textId="77777777" w:rsidR="00F318FC" w:rsidRPr="005853E1" w:rsidRDefault="00F318FC" w:rsidP="00271073">
      <w:pPr>
        <w:spacing w:line="360" w:lineRule="auto"/>
        <w:jc w:val="both"/>
        <w:rPr>
          <w:rFonts w:ascii="Palatino Linotype" w:hAnsi="Palatino Linotype" w:cs="Arial"/>
        </w:rPr>
      </w:pPr>
    </w:p>
    <w:p w14:paraId="5229EE30" w14:textId="2F80E79C" w:rsidR="00A036A6" w:rsidRPr="005853E1" w:rsidRDefault="00A036A6" w:rsidP="00F318FC">
      <w:pPr>
        <w:spacing w:line="360" w:lineRule="auto"/>
        <w:ind w:left="567" w:right="567"/>
        <w:jc w:val="both"/>
        <w:rPr>
          <w:rFonts w:ascii="Palatino Linotype" w:hAnsi="Palatino Linotype"/>
          <w:i/>
          <w:lang w:val="es-ES_tradnl"/>
        </w:rPr>
      </w:pPr>
      <w:r w:rsidRPr="005853E1">
        <w:rPr>
          <w:rFonts w:ascii="Palatino Linotype" w:hAnsi="Palatino Linotype"/>
          <w:i/>
          <w:lang w:val="es-ES_tradnl"/>
        </w:rPr>
        <w:t>“</w:t>
      </w:r>
      <w:r w:rsidR="00F318FC" w:rsidRPr="00F318FC">
        <w:rPr>
          <w:rFonts w:ascii="Palatino Linotype" w:hAnsi="Palatino Linotype"/>
          <w:i/>
          <w:lang w:val="es-ES_tradnl"/>
        </w:rPr>
        <w:t xml:space="preserve">Solicito los permisos y vacaciones que ha ingresado el personal de todas las </w:t>
      </w:r>
      <w:proofErr w:type="spellStart"/>
      <w:r w:rsidR="00F318FC" w:rsidRPr="00F318FC">
        <w:rPr>
          <w:rFonts w:ascii="Palatino Linotype" w:hAnsi="Palatino Linotype"/>
          <w:i/>
          <w:lang w:val="es-ES_tradnl"/>
        </w:rPr>
        <w:t>areas</w:t>
      </w:r>
      <w:proofErr w:type="spellEnd"/>
      <w:r w:rsidR="00F318FC" w:rsidRPr="00F318FC">
        <w:rPr>
          <w:rFonts w:ascii="Palatino Linotype" w:hAnsi="Palatino Linotype"/>
          <w:i/>
          <w:lang w:val="es-ES_tradnl"/>
        </w:rPr>
        <w:t xml:space="preserve"> del municipio para ausentarse de funciones desde el 25 de abril de 2024 a la fecha.</w:t>
      </w:r>
      <w:r w:rsidRPr="005853E1">
        <w:rPr>
          <w:rFonts w:ascii="Palatino Linotype" w:hAnsi="Palatino Linotype"/>
          <w:i/>
          <w:lang w:val="es-ES_tradnl"/>
        </w:rPr>
        <w:t>” [Sic]</w:t>
      </w:r>
    </w:p>
    <w:p w14:paraId="69C59981" w14:textId="77777777" w:rsidR="00BC0FAB" w:rsidRPr="005853E1" w:rsidRDefault="00BC0FAB" w:rsidP="00A036A6">
      <w:pPr>
        <w:spacing w:line="360" w:lineRule="auto"/>
        <w:ind w:right="850"/>
        <w:jc w:val="both"/>
        <w:rPr>
          <w:rFonts w:ascii="Palatino Linotype" w:hAnsi="Palatino Linotype"/>
          <w:b/>
          <w:lang w:val="es-ES_tradnl"/>
        </w:rPr>
      </w:pPr>
    </w:p>
    <w:p w14:paraId="0F9F61FD" w14:textId="2BC65E49" w:rsidR="00271073" w:rsidRPr="005853E1" w:rsidRDefault="00A036A6" w:rsidP="007C11CD">
      <w:pPr>
        <w:spacing w:line="360" w:lineRule="auto"/>
        <w:ind w:right="850"/>
        <w:jc w:val="both"/>
        <w:rPr>
          <w:rFonts w:ascii="Palatino Linotype" w:hAnsi="Palatino Linotype"/>
          <w:lang w:val="es-ES_tradnl"/>
        </w:rPr>
      </w:pPr>
      <w:r w:rsidRPr="005853E1">
        <w:rPr>
          <w:rFonts w:ascii="Palatino Linotype" w:hAnsi="Palatino Linotype"/>
          <w:b/>
          <w:lang w:val="es-ES_tradnl"/>
        </w:rPr>
        <w:t>MODALIDAD DE ENTREGA:</w:t>
      </w:r>
      <w:r w:rsidRPr="005853E1">
        <w:rPr>
          <w:rFonts w:ascii="Palatino Linotype" w:hAnsi="Palatino Linotype"/>
          <w:lang w:val="es-ES_tradnl"/>
        </w:rPr>
        <w:t xml:space="preserve"> A través del </w:t>
      </w:r>
      <w:r w:rsidRPr="005853E1">
        <w:rPr>
          <w:rFonts w:ascii="Palatino Linotype" w:hAnsi="Palatino Linotype"/>
          <w:b/>
          <w:lang w:val="es-ES_tradnl"/>
        </w:rPr>
        <w:t>SAIMEX</w:t>
      </w:r>
      <w:r w:rsidRPr="005853E1">
        <w:rPr>
          <w:rFonts w:ascii="Palatino Linotype" w:hAnsi="Palatino Linotype"/>
          <w:lang w:val="es-ES_tradnl"/>
        </w:rPr>
        <w:t xml:space="preserve">. </w:t>
      </w:r>
    </w:p>
    <w:p w14:paraId="758D8EDA" w14:textId="77777777" w:rsidR="00ED607E" w:rsidRPr="005853E1" w:rsidRDefault="00ED607E" w:rsidP="007C11CD">
      <w:pPr>
        <w:spacing w:line="360" w:lineRule="auto"/>
        <w:ind w:right="850"/>
        <w:jc w:val="both"/>
        <w:rPr>
          <w:rFonts w:ascii="Palatino Linotype" w:hAnsi="Palatino Linotype"/>
          <w:lang w:val="es-ES_tradnl"/>
        </w:rPr>
      </w:pPr>
    </w:p>
    <w:p w14:paraId="51F8C565" w14:textId="3D0E9947" w:rsidR="00A036A6" w:rsidRPr="005853E1" w:rsidRDefault="00F318FC" w:rsidP="00A036A6">
      <w:pPr>
        <w:spacing w:line="360" w:lineRule="auto"/>
        <w:jc w:val="both"/>
        <w:rPr>
          <w:rFonts w:ascii="Palatino Linotype" w:hAnsi="Palatino Linotype" w:cs="Arial"/>
          <w:b/>
          <w:sz w:val="28"/>
        </w:rPr>
      </w:pPr>
      <w:r>
        <w:rPr>
          <w:rFonts w:ascii="Palatino Linotype" w:hAnsi="Palatino Linotype" w:cs="Arial"/>
          <w:b/>
          <w:sz w:val="28"/>
        </w:rPr>
        <w:lastRenderedPageBreak/>
        <w:t>SEGUND</w:t>
      </w:r>
      <w:r w:rsidR="00A036A6" w:rsidRPr="005853E1">
        <w:rPr>
          <w:rFonts w:ascii="Palatino Linotype" w:hAnsi="Palatino Linotype" w:cs="Arial"/>
          <w:b/>
          <w:sz w:val="28"/>
        </w:rPr>
        <w:t xml:space="preserve">O. </w:t>
      </w:r>
      <w:r w:rsidR="00A036A6" w:rsidRPr="005853E1">
        <w:rPr>
          <w:rFonts w:ascii="Palatino Linotype" w:hAnsi="Palatino Linotype" w:cs="Arial"/>
          <w:b/>
          <w:sz w:val="28"/>
          <w:szCs w:val="20"/>
        </w:rPr>
        <w:t>De la respuesta del Sujeto Obligado.</w:t>
      </w:r>
    </w:p>
    <w:p w14:paraId="4FB98404" w14:textId="77777777" w:rsidR="00A036A6" w:rsidRPr="005853E1" w:rsidRDefault="00A036A6" w:rsidP="00A036A6">
      <w:pPr>
        <w:spacing w:line="360" w:lineRule="auto"/>
        <w:jc w:val="both"/>
        <w:rPr>
          <w:rFonts w:ascii="Palatino Linotype" w:hAnsi="Palatino Linotype" w:cs="Arial"/>
        </w:rPr>
      </w:pPr>
      <w:r w:rsidRPr="005853E1">
        <w:rPr>
          <w:rFonts w:ascii="Palatino Linotype" w:hAnsi="Palatino Linotype" w:cs="Arial"/>
        </w:rPr>
        <w:t xml:space="preserve">En el expediente electrónico </w:t>
      </w:r>
      <w:r w:rsidRPr="005853E1">
        <w:rPr>
          <w:rFonts w:ascii="Palatino Linotype" w:hAnsi="Palatino Linotype" w:cs="Arial"/>
          <w:b/>
        </w:rPr>
        <w:t>SAIMEX</w:t>
      </w:r>
      <w:r w:rsidRPr="005853E1">
        <w:rPr>
          <w:rFonts w:ascii="Palatino Linotype" w:hAnsi="Palatino Linotype" w:cs="Arial"/>
        </w:rPr>
        <w:t xml:space="preserve">, se aprecia que </w:t>
      </w:r>
      <w:r w:rsidRPr="005853E1">
        <w:rPr>
          <w:rFonts w:ascii="Palatino Linotype" w:hAnsi="Palatino Linotype" w:cs="Arial"/>
          <w:b/>
        </w:rPr>
        <w:t xml:space="preserve">El Sujeto Obligado </w:t>
      </w:r>
      <w:r w:rsidRPr="005853E1">
        <w:rPr>
          <w:rFonts w:ascii="Palatino Linotype" w:hAnsi="Palatino Linotype" w:cs="Arial"/>
        </w:rPr>
        <w:t xml:space="preserve">fue omiso en dar respuesta a la solicitud de información presentada por </w:t>
      </w:r>
      <w:r w:rsidRPr="005853E1">
        <w:rPr>
          <w:rFonts w:ascii="Palatino Linotype" w:hAnsi="Palatino Linotype" w:cs="Arial"/>
          <w:b/>
        </w:rPr>
        <w:t>El Recurrente</w:t>
      </w:r>
      <w:r w:rsidRPr="005853E1">
        <w:rPr>
          <w:rFonts w:ascii="Palatino Linotype" w:hAnsi="Palatino Linotype" w:cs="Arial"/>
        </w:rPr>
        <w:t>.</w:t>
      </w:r>
      <w:r w:rsidRPr="005853E1">
        <w:rPr>
          <w:rFonts w:ascii="Palatino Linotype" w:hAnsi="Palatino Linotype" w:cs="Arial"/>
          <w:b/>
        </w:rPr>
        <w:t xml:space="preserve"> </w:t>
      </w:r>
      <w:r w:rsidRPr="005853E1">
        <w:rPr>
          <w:rFonts w:ascii="Palatino Linotype" w:hAnsi="Palatino Linotype" w:cs="Arial"/>
        </w:rPr>
        <w:t xml:space="preserve">Derivado de lo anterior, se constituye la figura de la </w:t>
      </w:r>
      <w:r w:rsidRPr="005853E1">
        <w:rPr>
          <w:rFonts w:ascii="Palatino Linotype" w:hAnsi="Palatino Linotype" w:cs="Arial"/>
          <w:b/>
          <w:i/>
        </w:rPr>
        <w:t>Negativa Ficta</w:t>
      </w:r>
      <w:r w:rsidRPr="005853E1">
        <w:rPr>
          <w:rFonts w:ascii="Palatino Linotype" w:hAnsi="Palatino Linotype" w:cs="Arial"/>
        </w:rPr>
        <w:t xml:space="preserve">, cuya esencia consiste en atribuir un efecto negativo de la autoridad administrativa frente a las instancias y solicitudes que hagan los particulares. </w:t>
      </w:r>
    </w:p>
    <w:p w14:paraId="1B0A5C81" w14:textId="77777777" w:rsidR="00A036A6" w:rsidRPr="005853E1" w:rsidRDefault="00A036A6" w:rsidP="00A036A6">
      <w:pPr>
        <w:spacing w:line="360" w:lineRule="auto"/>
        <w:jc w:val="both"/>
        <w:rPr>
          <w:rFonts w:ascii="Palatino Linotype" w:hAnsi="Palatino Linotype" w:cs="Arial"/>
        </w:rPr>
      </w:pPr>
    </w:p>
    <w:p w14:paraId="778B8C8A" w14:textId="6853AB8E" w:rsidR="00A036A6" w:rsidRPr="005853E1" w:rsidRDefault="00F318FC" w:rsidP="00A036A6">
      <w:pPr>
        <w:spacing w:line="360" w:lineRule="auto"/>
        <w:jc w:val="both"/>
        <w:rPr>
          <w:rFonts w:ascii="Palatino Linotype" w:hAnsi="Palatino Linotype" w:cs="Arial"/>
          <w:b/>
          <w:sz w:val="28"/>
        </w:rPr>
      </w:pPr>
      <w:r>
        <w:rPr>
          <w:rFonts w:ascii="Palatino Linotype" w:hAnsi="Palatino Linotype" w:cs="Arial"/>
          <w:b/>
          <w:sz w:val="28"/>
        </w:rPr>
        <w:t>TERCER</w:t>
      </w:r>
      <w:r w:rsidR="00A036A6" w:rsidRPr="005853E1">
        <w:rPr>
          <w:rFonts w:ascii="Palatino Linotype" w:hAnsi="Palatino Linotype" w:cs="Arial"/>
          <w:b/>
          <w:sz w:val="28"/>
        </w:rPr>
        <w:t xml:space="preserve">O. </w:t>
      </w:r>
      <w:r w:rsidR="00A036A6" w:rsidRPr="005853E1">
        <w:rPr>
          <w:rFonts w:ascii="Palatino Linotype" w:hAnsi="Palatino Linotype"/>
          <w:b/>
          <w:sz w:val="28"/>
        </w:rPr>
        <w:t>Del recurso de revisión.</w:t>
      </w:r>
    </w:p>
    <w:p w14:paraId="3F9B7581" w14:textId="25A3AB7E" w:rsidR="00A036A6" w:rsidRPr="005853E1" w:rsidRDefault="00A036A6" w:rsidP="00A036A6">
      <w:pPr>
        <w:spacing w:line="360" w:lineRule="auto"/>
        <w:jc w:val="both"/>
        <w:rPr>
          <w:rFonts w:ascii="Palatino Linotype" w:hAnsi="Palatino Linotype" w:cs="Arial"/>
        </w:rPr>
      </w:pPr>
      <w:r w:rsidRPr="005853E1">
        <w:rPr>
          <w:rFonts w:ascii="Palatino Linotype" w:hAnsi="Palatino Linotype" w:cs="Arial"/>
        </w:rPr>
        <w:t xml:space="preserve">Inconforme con la falta de respuesta por </w:t>
      </w:r>
      <w:r w:rsidRPr="005853E1">
        <w:rPr>
          <w:rFonts w:ascii="Palatino Linotype" w:hAnsi="Palatino Linotype" w:cs="Arial"/>
          <w:b/>
        </w:rPr>
        <w:t>El Sujeto Obligado</w:t>
      </w:r>
      <w:r w:rsidRPr="005853E1">
        <w:rPr>
          <w:rFonts w:ascii="Palatino Linotype" w:hAnsi="Palatino Linotype" w:cs="Arial"/>
        </w:rPr>
        <w:t>,</w:t>
      </w:r>
      <w:r w:rsidRPr="005853E1">
        <w:rPr>
          <w:rFonts w:ascii="Palatino Linotype" w:hAnsi="Palatino Linotype" w:cs="Arial"/>
          <w:b/>
        </w:rPr>
        <w:t xml:space="preserve"> El Recurrente </w:t>
      </w:r>
      <w:r w:rsidRPr="005853E1">
        <w:rPr>
          <w:rFonts w:ascii="Palatino Linotype" w:hAnsi="Palatino Linotype" w:cs="Arial"/>
        </w:rPr>
        <w:t xml:space="preserve">interpuso el recurso de revisión, en fecha </w:t>
      </w:r>
      <w:r w:rsidR="00F318FC">
        <w:rPr>
          <w:rFonts w:ascii="Palatino Linotype" w:hAnsi="Palatino Linotype" w:cs="Arial"/>
        </w:rPr>
        <w:t>cuatro de junio</w:t>
      </w:r>
      <w:r w:rsidR="00F318FC" w:rsidRPr="005853E1">
        <w:rPr>
          <w:rFonts w:ascii="Palatino Linotype" w:hAnsi="Palatino Linotype" w:cs="Arial"/>
        </w:rPr>
        <w:t xml:space="preserve"> </w:t>
      </w:r>
      <w:r w:rsidR="00ED607E" w:rsidRPr="005853E1">
        <w:rPr>
          <w:rFonts w:ascii="Palatino Linotype" w:hAnsi="Palatino Linotype" w:cs="Arial"/>
        </w:rPr>
        <w:t>de dos mil veinti</w:t>
      </w:r>
      <w:r w:rsidR="00F318FC">
        <w:rPr>
          <w:rFonts w:ascii="Palatino Linotype" w:hAnsi="Palatino Linotype" w:cs="Arial"/>
        </w:rPr>
        <w:t>cuatro</w:t>
      </w:r>
      <w:r w:rsidRPr="005853E1">
        <w:rPr>
          <w:rFonts w:ascii="Palatino Linotype" w:hAnsi="Palatino Linotype" w:cs="Arial"/>
        </w:rPr>
        <w:t xml:space="preserve">, el cual fue registrado con el expediente número </w:t>
      </w:r>
      <w:r w:rsidR="00ED607E" w:rsidRPr="005853E1">
        <w:rPr>
          <w:rFonts w:ascii="Palatino Linotype" w:hAnsi="Palatino Linotype" w:cs="Arial"/>
          <w:b/>
        </w:rPr>
        <w:t>0</w:t>
      </w:r>
      <w:r w:rsidR="00F318FC">
        <w:rPr>
          <w:rFonts w:ascii="Palatino Linotype" w:hAnsi="Palatino Linotype" w:cs="Arial"/>
          <w:b/>
        </w:rPr>
        <w:t>3450</w:t>
      </w:r>
      <w:r w:rsidRPr="005853E1">
        <w:rPr>
          <w:rFonts w:ascii="Palatino Linotype" w:hAnsi="Palatino Linotype" w:cs="Arial"/>
          <w:b/>
        </w:rPr>
        <w:t>/INFOEM/IP/RR/202</w:t>
      </w:r>
      <w:r w:rsidR="00F318FC">
        <w:rPr>
          <w:rFonts w:ascii="Palatino Linotype" w:hAnsi="Palatino Linotype" w:cs="Arial"/>
          <w:b/>
        </w:rPr>
        <w:t>4</w:t>
      </w:r>
      <w:r w:rsidRPr="005853E1">
        <w:rPr>
          <w:rFonts w:ascii="Palatino Linotype" w:hAnsi="Palatino Linotype" w:cs="Arial"/>
        </w:rPr>
        <w:t>,</w:t>
      </w:r>
      <w:r w:rsidRPr="005853E1">
        <w:rPr>
          <w:rFonts w:ascii="Palatino Linotype" w:hAnsi="Palatino Linotype" w:cs="Arial"/>
          <w:b/>
        </w:rPr>
        <w:t xml:space="preserve"> </w:t>
      </w:r>
      <w:r w:rsidRPr="005853E1">
        <w:rPr>
          <w:rFonts w:ascii="Palatino Linotype" w:hAnsi="Palatino Linotype" w:cs="Arial"/>
        </w:rPr>
        <w:t xml:space="preserve">en el cual arguye, las siguientes manifestaciones: </w:t>
      </w:r>
    </w:p>
    <w:p w14:paraId="49F7BAF1" w14:textId="77777777" w:rsidR="00A036A6" w:rsidRPr="005853E1" w:rsidRDefault="00A036A6" w:rsidP="00A036A6">
      <w:pPr>
        <w:pStyle w:val="Sinespaciado"/>
      </w:pPr>
    </w:p>
    <w:p w14:paraId="3DFA5E27" w14:textId="15A8E21D" w:rsidR="00A036A6" w:rsidRPr="00F318FC" w:rsidRDefault="00A036A6" w:rsidP="00F318FC">
      <w:pPr>
        <w:pStyle w:val="Prrafodelista"/>
        <w:numPr>
          <w:ilvl w:val="0"/>
          <w:numId w:val="15"/>
        </w:numPr>
        <w:jc w:val="both"/>
        <w:rPr>
          <w:rFonts w:ascii="Palatino Linotype" w:hAnsi="Palatino Linotype" w:cs="Arial"/>
          <w:b/>
        </w:rPr>
      </w:pPr>
      <w:r w:rsidRPr="005853E1">
        <w:rPr>
          <w:rFonts w:ascii="Palatino Linotype" w:hAnsi="Palatino Linotype" w:cs="Arial"/>
          <w:b/>
        </w:rPr>
        <w:t xml:space="preserve">Acto Impugnado: </w:t>
      </w:r>
      <w:r w:rsidRPr="00F318FC">
        <w:rPr>
          <w:rFonts w:ascii="Palatino Linotype" w:hAnsi="Palatino Linotype" w:cs="Arial"/>
          <w:i/>
        </w:rPr>
        <w:t>“</w:t>
      </w:r>
      <w:r w:rsidR="00F318FC" w:rsidRPr="00F318FC">
        <w:rPr>
          <w:rFonts w:ascii="Palatino Linotype" w:hAnsi="Palatino Linotype" w:cs="Arial"/>
          <w:i/>
        </w:rPr>
        <w:t>No hay respuesta. Debe haber respuesta. Es mi derecho.</w:t>
      </w:r>
      <w:r w:rsidRPr="00F318FC">
        <w:rPr>
          <w:rFonts w:ascii="Palatino Linotype" w:hAnsi="Palatino Linotype" w:cs="Arial"/>
          <w:i/>
        </w:rPr>
        <w:t>” [Sic]</w:t>
      </w:r>
    </w:p>
    <w:p w14:paraId="5617E545" w14:textId="77777777" w:rsidR="007C11CD" w:rsidRPr="005853E1" w:rsidRDefault="007C11CD" w:rsidP="007C11CD">
      <w:pPr>
        <w:ind w:left="360"/>
        <w:jc w:val="both"/>
        <w:rPr>
          <w:rFonts w:ascii="Palatino Linotype" w:hAnsi="Palatino Linotype" w:cs="Arial"/>
          <w:i/>
          <w:sz w:val="18"/>
        </w:rPr>
      </w:pPr>
    </w:p>
    <w:p w14:paraId="6DC36666" w14:textId="77777777" w:rsidR="007C11CD" w:rsidRPr="005853E1" w:rsidRDefault="007C11CD" w:rsidP="007C11CD">
      <w:pPr>
        <w:ind w:left="360"/>
        <w:jc w:val="both"/>
        <w:rPr>
          <w:rFonts w:ascii="Palatino Linotype" w:hAnsi="Palatino Linotype" w:cs="Arial"/>
          <w:i/>
          <w:sz w:val="12"/>
        </w:rPr>
      </w:pPr>
    </w:p>
    <w:p w14:paraId="2E2FB20A" w14:textId="09B57D0E" w:rsidR="007C11CD" w:rsidRPr="00F318FC" w:rsidRDefault="00A036A6" w:rsidP="00F318FC">
      <w:pPr>
        <w:pStyle w:val="Prrafodelista"/>
        <w:numPr>
          <w:ilvl w:val="0"/>
          <w:numId w:val="15"/>
        </w:numPr>
        <w:ind w:right="49"/>
        <w:jc w:val="both"/>
        <w:rPr>
          <w:rFonts w:ascii="Palatino Linotype" w:hAnsi="Palatino Linotype" w:cs="Arial"/>
          <w:b/>
        </w:rPr>
      </w:pPr>
      <w:r w:rsidRPr="005853E1">
        <w:rPr>
          <w:rFonts w:ascii="Palatino Linotype" w:hAnsi="Palatino Linotype" w:cs="Arial"/>
          <w:b/>
        </w:rPr>
        <w:t>Razones o Motivos de Inconformidad:</w:t>
      </w:r>
      <w:r w:rsidR="00F318FC">
        <w:rPr>
          <w:rFonts w:ascii="Palatino Linotype" w:hAnsi="Palatino Linotype" w:cs="Arial"/>
          <w:b/>
        </w:rPr>
        <w:t xml:space="preserve"> </w:t>
      </w:r>
      <w:r w:rsidRPr="00F318FC">
        <w:rPr>
          <w:rFonts w:ascii="Palatino Linotype" w:hAnsi="Palatino Linotype" w:cs="Arial"/>
          <w:i/>
        </w:rPr>
        <w:t>“</w:t>
      </w:r>
      <w:r w:rsidR="00F318FC" w:rsidRPr="00F318FC">
        <w:rPr>
          <w:rFonts w:ascii="Palatino Linotype" w:hAnsi="Palatino Linotype"/>
          <w:i/>
          <w:color w:val="000000"/>
        </w:rPr>
        <w:t>No hay respuesta. Debe haber respuesta. Es mi derecho.</w:t>
      </w:r>
      <w:r w:rsidRPr="00F318FC">
        <w:rPr>
          <w:rFonts w:ascii="Palatino Linotype" w:hAnsi="Palatino Linotype"/>
          <w:i/>
          <w:color w:val="000000"/>
        </w:rPr>
        <w:t xml:space="preserve">” </w:t>
      </w:r>
      <w:r w:rsidR="00956CF5" w:rsidRPr="00F318FC">
        <w:rPr>
          <w:rFonts w:ascii="Palatino Linotype" w:hAnsi="Palatino Linotype" w:cs="Arial"/>
          <w:i/>
        </w:rPr>
        <w:t>[Sic]</w:t>
      </w:r>
    </w:p>
    <w:p w14:paraId="0EED1D54" w14:textId="77777777" w:rsidR="00956CF5" w:rsidRPr="005853E1" w:rsidRDefault="00956CF5" w:rsidP="00956CF5">
      <w:pPr>
        <w:ind w:left="360"/>
        <w:jc w:val="both"/>
        <w:rPr>
          <w:rFonts w:ascii="Palatino Linotype" w:hAnsi="Palatino Linotype" w:cs="Arial"/>
          <w:i/>
        </w:rPr>
      </w:pPr>
    </w:p>
    <w:p w14:paraId="398AD205" w14:textId="77777777" w:rsidR="00956CF5" w:rsidRPr="005853E1" w:rsidRDefault="00956CF5" w:rsidP="00956CF5">
      <w:pPr>
        <w:ind w:left="360"/>
        <w:jc w:val="both"/>
        <w:rPr>
          <w:rFonts w:ascii="Palatino Linotype" w:hAnsi="Palatino Linotype" w:cs="Arial"/>
          <w:i/>
          <w:sz w:val="10"/>
        </w:rPr>
      </w:pPr>
    </w:p>
    <w:p w14:paraId="5E552C0F" w14:textId="3D94B7FA" w:rsidR="00A036A6" w:rsidRPr="005853E1" w:rsidRDefault="00F318FC" w:rsidP="00A036A6">
      <w:pPr>
        <w:spacing w:line="360" w:lineRule="auto"/>
        <w:jc w:val="both"/>
        <w:rPr>
          <w:rFonts w:ascii="Palatino Linotype" w:hAnsi="Palatino Linotype" w:cs="Arial"/>
          <w:b/>
          <w:sz w:val="28"/>
          <w:szCs w:val="28"/>
        </w:rPr>
      </w:pPr>
      <w:r>
        <w:rPr>
          <w:rFonts w:ascii="Palatino Linotype" w:hAnsi="Palatino Linotype" w:cs="Arial"/>
          <w:b/>
          <w:sz w:val="28"/>
        </w:rPr>
        <w:t>CUART</w:t>
      </w:r>
      <w:r w:rsidR="00A036A6" w:rsidRPr="005853E1">
        <w:rPr>
          <w:rFonts w:ascii="Palatino Linotype" w:hAnsi="Palatino Linotype" w:cs="Arial"/>
          <w:b/>
          <w:sz w:val="28"/>
        </w:rPr>
        <w:t>O</w:t>
      </w:r>
      <w:r w:rsidR="00A036A6" w:rsidRPr="005853E1">
        <w:rPr>
          <w:rFonts w:ascii="Palatino Linotype" w:hAnsi="Palatino Linotype" w:cs="Arial"/>
          <w:b/>
        </w:rPr>
        <w:t xml:space="preserve">. </w:t>
      </w:r>
      <w:r w:rsidR="00A036A6" w:rsidRPr="005853E1">
        <w:rPr>
          <w:rFonts w:ascii="Palatino Linotype" w:hAnsi="Palatino Linotype" w:cs="Arial"/>
          <w:b/>
          <w:sz w:val="28"/>
          <w:szCs w:val="28"/>
        </w:rPr>
        <w:t>Del turno del recurso de revisión.</w:t>
      </w:r>
    </w:p>
    <w:p w14:paraId="048821CE" w14:textId="31E7EFE0" w:rsidR="00A036A6" w:rsidRPr="005853E1" w:rsidRDefault="00A036A6" w:rsidP="00A036A6">
      <w:pPr>
        <w:spacing w:line="360" w:lineRule="auto"/>
        <w:jc w:val="both"/>
        <w:rPr>
          <w:rFonts w:ascii="Palatino Linotype" w:hAnsi="Palatino Linotype" w:cs="Arial"/>
        </w:rPr>
      </w:pPr>
      <w:r w:rsidRPr="005853E1">
        <w:rPr>
          <w:rFonts w:ascii="Palatino Linotype" w:hAnsi="Palatino Linotype" w:cs="Arial"/>
        </w:rPr>
        <w:t xml:space="preserve">Medio de impugnación que le fue turnado al Comisionado Presidente José Martínez Vilchis, por medio del sistema electrónico en términos del arábigo 185, fracción I, de la Ley de Transparencia y Acceso a la información Pública del Estado de México y Municipios, del cual recayó acuerdo de admisión en fecha </w:t>
      </w:r>
      <w:r w:rsidR="00F318FC">
        <w:rPr>
          <w:rFonts w:ascii="Palatino Linotype" w:hAnsi="Palatino Linotype" w:cs="Arial"/>
        </w:rPr>
        <w:t>diez de junio</w:t>
      </w:r>
      <w:r w:rsidRPr="005853E1">
        <w:rPr>
          <w:rFonts w:ascii="Palatino Linotype" w:hAnsi="Palatino Linotype" w:cs="Arial"/>
        </w:rPr>
        <w:t xml:space="preserve"> de dos mil </w:t>
      </w:r>
      <w:r w:rsidR="00956CF5" w:rsidRPr="005853E1">
        <w:rPr>
          <w:rFonts w:ascii="Palatino Linotype" w:hAnsi="Palatino Linotype" w:cs="Arial"/>
        </w:rPr>
        <w:t>veinti</w:t>
      </w:r>
      <w:r w:rsidR="00F318FC">
        <w:rPr>
          <w:rFonts w:ascii="Palatino Linotype" w:hAnsi="Palatino Linotype" w:cs="Arial"/>
        </w:rPr>
        <w:t>cuatro</w:t>
      </w:r>
      <w:r w:rsidRPr="005853E1">
        <w:rPr>
          <w:rFonts w:ascii="Palatino Linotype" w:hAnsi="Palatino Linotype" w:cs="Arial"/>
        </w:rPr>
        <w:t>, determinándose en él, un plazo de siete días para que las partes manifestaran lo que a su derecho corresponda en términos del numeral ya citado.</w:t>
      </w:r>
    </w:p>
    <w:p w14:paraId="758593F4" w14:textId="77777777" w:rsidR="00A036A6" w:rsidRPr="005853E1" w:rsidRDefault="00A036A6" w:rsidP="00A036A6">
      <w:pPr>
        <w:spacing w:line="360" w:lineRule="auto"/>
        <w:jc w:val="both"/>
        <w:rPr>
          <w:rFonts w:ascii="Palatino Linotype" w:hAnsi="Palatino Linotype" w:cs="Arial"/>
          <w:b/>
          <w:sz w:val="22"/>
          <w:szCs w:val="20"/>
        </w:rPr>
      </w:pPr>
    </w:p>
    <w:p w14:paraId="2089F9B8" w14:textId="5A329189" w:rsidR="00A036A6" w:rsidRPr="005853E1" w:rsidRDefault="00F318FC" w:rsidP="00A036A6">
      <w:pPr>
        <w:spacing w:line="360" w:lineRule="auto"/>
        <w:jc w:val="both"/>
        <w:rPr>
          <w:rFonts w:ascii="Palatino Linotype" w:hAnsi="Palatino Linotype" w:cs="Arial"/>
          <w:b/>
          <w:sz w:val="28"/>
          <w:szCs w:val="28"/>
        </w:rPr>
      </w:pPr>
      <w:r>
        <w:rPr>
          <w:rFonts w:ascii="Palatino Linotype" w:hAnsi="Palatino Linotype" w:cs="Arial"/>
          <w:b/>
          <w:sz w:val="28"/>
        </w:rPr>
        <w:lastRenderedPageBreak/>
        <w:t>QUINT</w:t>
      </w:r>
      <w:r w:rsidR="00A036A6" w:rsidRPr="005853E1">
        <w:rPr>
          <w:rFonts w:ascii="Palatino Linotype" w:hAnsi="Palatino Linotype" w:cs="Arial"/>
          <w:b/>
          <w:sz w:val="28"/>
        </w:rPr>
        <w:t>O</w:t>
      </w:r>
      <w:r w:rsidR="00A036A6" w:rsidRPr="005853E1">
        <w:rPr>
          <w:rFonts w:ascii="Palatino Linotype" w:hAnsi="Palatino Linotype" w:cs="Arial"/>
          <w:b/>
        </w:rPr>
        <w:t xml:space="preserve">. </w:t>
      </w:r>
      <w:r w:rsidR="00A036A6" w:rsidRPr="005853E1">
        <w:rPr>
          <w:rFonts w:ascii="Palatino Linotype" w:hAnsi="Palatino Linotype" w:cs="Arial"/>
          <w:b/>
          <w:sz w:val="28"/>
          <w:szCs w:val="28"/>
        </w:rPr>
        <w:t>De la etapa de instrucción.</w:t>
      </w:r>
    </w:p>
    <w:p w14:paraId="5DD2C3AA" w14:textId="1D25B47A" w:rsidR="007C11CD" w:rsidRPr="005853E1" w:rsidRDefault="00A036A6" w:rsidP="00CD6A31">
      <w:pPr>
        <w:spacing w:line="360" w:lineRule="auto"/>
        <w:jc w:val="both"/>
        <w:rPr>
          <w:rFonts w:ascii="Palatino Linotype" w:hAnsi="Palatino Linotype" w:cs="Arial"/>
        </w:rPr>
      </w:pPr>
      <w:r w:rsidRPr="005853E1">
        <w:rPr>
          <w:rFonts w:ascii="Palatino Linotype" w:hAnsi="Palatino Linotype" w:cs="Arial"/>
        </w:rPr>
        <w:t>Así, una vez transcurrido el término legal referido,</w:t>
      </w:r>
      <w:r w:rsidR="007C11CD" w:rsidRPr="005853E1">
        <w:rPr>
          <w:rFonts w:ascii="Palatino Linotype" w:hAnsi="Palatino Linotype" w:cs="Arial"/>
        </w:rPr>
        <w:t xml:space="preserve"> se aprecia que en fecha </w:t>
      </w:r>
      <w:r w:rsidR="00F318FC">
        <w:rPr>
          <w:rFonts w:ascii="Palatino Linotype" w:hAnsi="Palatino Linotype" w:cs="Arial"/>
        </w:rPr>
        <w:t xml:space="preserve">once de junio </w:t>
      </w:r>
      <w:r w:rsidR="00956CF5" w:rsidRPr="005853E1">
        <w:rPr>
          <w:rFonts w:ascii="Palatino Linotype" w:hAnsi="Palatino Linotype" w:cs="Arial"/>
        </w:rPr>
        <w:t>de dos mil veinti</w:t>
      </w:r>
      <w:r w:rsidR="00F318FC">
        <w:rPr>
          <w:rFonts w:ascii="Palatino Linotype" w:hAnsi="Palatino Linotype" w:cs="Arial"/>
        </w:rPr>
        <w:t>cuatro</w:t>
      </w:r>
      <w:r w:rsidR="007C11CD" w:rsidRPr="005853E1">
        <w:rPr>
          <w:rFonts w:ascii="Palatino Linotype" w:hAnsi="Palatino Linotype" w:cs="Arial"/>
        </w:rPr>
        <w:t>,</w:t>
      </w:r>
      <w:r w:rsidRPr="005853E1">
        <w:rPr>
          <w:rFonts w:ascii="Palatino Linotype" w:hAnsi="Palatino Linotype" w:cs="Arial"/>
        </w:rPr>
        <w:t xml:space="preserve"> </w:t>
      </w:r>
      <w:r w:rsidRPr="005853E1">
        <w:rPr>
          <w:rFonts w:ascii="Palatino Linotype" w:hAnsi="Palatino Linotype" w:cs="Arial"/>
          <w:b/>
        </w:rPr>
        <w:t xml:space="preserve">El Sujeto Obligado </w:t>
      </w:r>
      <w:r w:rsidR="007C11CD" w:rsidRPr="005853E1">
        <w:rPr>
          <w:rFonts w:ascii="Palatino Linotype" w:hAnsi="Palatino Linotype" w:cs="Arial"/>
        </w:rPr>
        <w:t xml:space="preserve">remitió </w:t>
      </w:r>
      <w:r w:rsidRPr="005853E1">
        <w:rPr>
          <w:rFonts w:ascii="Palatino Linotype" w:hAnsi="Palatino Linotype" w:cs="Arial"/>
        </w:rPr>
        <w:t>su informe justificado</w:t>
      </w:r>
      <w:r w:rsidR="007C11CD" w:rsidRPr="005853E1">
        <w:rPr>
          <w:rFonts w:ascii="Palatino Linotype" w:hAnsi="Palatino Linotype" w:cs="Arial"/>
        </w:rPr>
        <w:t xml:space="preserve"> mediante el archivo electrónico denominado </w:t>
      </w:r>
      <w:r w:rsidR="007C11CD" w:rsidRPr="005853E1">
        <w:rPr>
          <w:rFonts w:ascii="Palatino Linotype" w:hAnsi="Palatino Linotype" w:cs="Arial"/>
          <w:i/>
        </w:rPr>
        <w:t>“</w:t>
      </w:r>
      <w:r w:rsidR="00F318FC" w:rsidRPr="00F318FC">
        <w:rPr>
          <w:rFonts w:ascii="Palatino Linotype" w:hAnsi="Palatino Linotype" w:cs="Arial"/>
          <w:i/>
        </w:rPr>
        <w:t>0054-TULTEPEC-2024.zip</w:t>
      </w:r>
      <w:r w:rsidR="007C11CD" w:rsidRPr="005853E1">
        <w:rPr>
          <w:rFonts w:ascii="Palatino Linotype" w:hAnsi="Palatino Linotype" w:cs="Arial"/>
          <w:i/>
        </w:rPr>
        <w:t>”</w:t>
      </w:r>
      <w:r w:rsidR="007C11CD" w:rsidRPr="005853E1">
        <w:rPr>
          <w:rFonts w:ascii="Palatino Linotype" w:hAnsi="Palatino Linotype" w:cs="Arial"/>
        </w:rPr>
        <w:t xml:space="preserve">; el cual, fue puesto a la vista de la parte </w:t>
      </w:r>
      <w:r w:rsidR="007C11CD" w:rsidRPr="005853E1">
        <w:rPr>
          <w:rFonts w:ascii="Palatino Linotype" w:hAnsi="Palatino Linotype" w:cs="Arial"/>
          <w:b/>
        </w:rPr>
        <w:t>Recurrente</w:t>
      </w:r>
      <w:r w:rsidR="007C11CD" w:rsidRPr="005853E1">
        <w:rPr>
          <w:rFonts w:ascii="Palatino Linotype" w:hAnsi="Palatino Linotype" w:cs="Arial"/>
        </w:rPr>
        <w:t xml:space="preserve"> mediante Acuerdo de fecha </w:t>
      </w:r>
      <w:r w:rsidR="00F318FC">
        <w:rPr>
          <w:rFonts w:ascii="Palatino Linotype" w:hAnsi="Palatino Linotype" w:cs="Arial"/>
        </w:rPr>
        <w:t>veinte</w:t>
      </w:r>
      <w:r w:rsidR="00956CF5" w:rsidRPr="005853E1">
        <w:rPr>
          <w:rFonts w:ascii="Palatino Linotype" w:hAnsi="Palatino Linotype" w:cs="Arial"/>
        </w:rPr>
        <w:t xml:space="preserve"> del mismo mes y</w:t>
      </w:r>
      <w:r w:rsidR="007C11CD" w:rsidRPr="005853E1">
        <w:rPr>
          <w:rFonts w:ascii="Palatino Linotype" w:hAnsi="Palatino Linotype" w:cs="Arial"/>
        </w:rPr>
        <w:t xml:space="preserve"> año</w:t>
      </w:r>
      <w:r w:rsidRPr="005853E1">
        <w:rPr>
          <w:rFonts w:ascii="Palatino Linotype" w:hAnsi="Palatino Linotype" w:cs="Arial"/>
        </w:rPr>
        <w:t xml:space="preserve">; por otra parte, el </w:t>
      </w:r>
      <w:r w:rsidRPr="005853E1">
        <w:rPr>
          <w:rFonts w:ascii="Palatino Linotype" w:hAnsi="Palatino Linotype" w:cs="Arial"/>
          <w:b/>
        </w:rPr>
        <w:t>Recurrente</w:t>
      </w:r>
      <w:r w:rsidRPr="005853E1">
        <w:rPr>
          <w:rFonts w:ascii="Palatino Linotype" w:hAnsi="Palatino Linotype" w:cs="Arial"/>
        </w:rPr>
        <w:t xml:space="preserve">, </w:t>
      </w:r>
      <w:r w:rsidR="00956CF5" w:rsidRPr="005853E1">
        <w:rPr>
          <w:rFonts w:ascii="Palatino Linotype" w:hAnsi="Palatino Linotype" w:cs="Arial"/>
        </w:rPr>
        <w:t xml:space="preserve">no </w:t>
      </w:r>
      <w:r w:rsidR="007C11CD" w:rsidRPr="005853E1">
        <w:rPr>
          <w:rFonts w:ascii="Palatino Linotype" w:hAnsi="Palatino Linotype" w:cs="Arial"/>
        </w:rPr>
        <w:t xml:space="preserve">presentó alegatos a la información remitida por parte del </w:t>
      </w:r>
      <w:r w:rsidR="007C11CD" w:rsidRPr="005853E1">
        <w:rPr>
          <w:rFonts w:ascii="Palatino Linotype" w:hAnsi="Palatino Linotype" w:cs="Arial"/>
          <w:b/>
        </w:rPr>
        <w:t>Sujeto Obligado</w:t>
      </w:r>
      <w:r w:rsidRPr="005853E1">
        <w:rPr>
          <w:rFonts w:ascii="Palatino Linotype" w:hAnsi="Palatino Linotype" w:cs="Arial"/>
        </w:rPr>
        <w:t xml:space="preserve">, sirve de sustento la siguiente imagen ilustrativa: </w:t>
      </w:r>
    </w:p>
    <w:p w14:paraId="788D05BF" w14:textId="76620A10" w:rsidR="00956CF5" w:rsidRPr="005853E1" w:rsidRDefault="00F318FC" w:rsidP="007C11CD">
      <w:pPr>
        <w:spacing w:line="360" w:lineRule="auto"/>
        <w:jc w:val="center"/>
        <w:rPr>
          <w:rFonts w:ascii="Palatino Linotype" w:hAnsi="Palatino Linotype" w:cs="Arial"/>
        </w:rPr>
      </w:pPr>
      <w:r w:rsidRPr="00F318FC">
        <w:rPr>
          <w:rFonts w:ascii="Palatino Linotype" w:hAnsi="Palatino Linotype" w:cs="Arial"/>
          <w:noProof/>
          <w:lang w:val="es-MX" w:eastAsia="es-MX"/>
        </w:rPr>
        <w:drawing>
          <wp:inline distT="0" distB="0" distL="0" distR="0" wp14:anchorId="2A2911FB" wp14:editId="62AAA6F2">
            <wp:extent cx="5791835" cy="3355340"/>
            <wp:effectExtent l="152400" t="152400" r="361315" b="359410"/>
            <wp:docPr id="11324683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68380" name=""/>
                    <pic:cNvPicPr/>
                  </pic:nvPicPr>
                  <pic:blipFill>
                    <a:blip r:embed="rId7"/>
                    <a:stretch>
                      <a:fillRect/>
                    </a:stretch>
                  </pic:blipFill>
                  <pic:spPr>
                    <a:xfrm>
                      <a:off x="0" y="0"/>
                      <a:ext cx="5791835" cy="3355340"/>
                    </a:xfrm>
                    <a:prstGeom prst="rect">
                      <a:avLst/>
                    </a:prstGeom>
                    <a:ln>
                      <a:noFill/>
                    </a:ln>
                    <a:effectLst>
                      <a:outerShdw blurRad="292100" dist="139700" dir="2700000" algn="tl" rotWithShape="0">
                        <a:srgbClr val="333333">
                          <a:alpha val="65000"/>
                        </a:srgbClr>
                      </a:outerShdw>
                    </a:effectLst>
                  </pic:spPr>
                </pic:pic>
              </a:graphicData>
            </a:graphic>
          </wp:inline>
        </w:drawing>
      </w:r>
    </w:p>
    <w:p w14:paraId="00649645" w14:textId="6052BF3E" w:rsidR="00A036A6" w:rsidRPr="005853E1" w:rsidRDefault="00F318FC" w:rsidP="00A036A6">
      <w:pPr>
        <w:spacing w:line="360" w:lineRule="auto"/>
        <w:jc w:val="both"/>
        <w:rPr>
          <w:rFonts w:ascii="Palatino Linotype" w:hAnsi="Palatino Linotype" w:cs="Arial"/>
          <w:b/>
          <w:sz w:val="28"/>
          <w:szCs w:val="28"/>
        </w:rPr>
      </w:pPr>
      <w:r>
        <w:rPr>
          <w:rFonts w:ascii="Palatino Linotype" w:hAnsi="Palatino Linotype" w:cs="Arial"/>
          <w:b/>
          <w:sz w:val="28"/>
        </w:rPr>
        <w:t>SEXT</w:t>
      </w:r>
      <w:r w:rsidR="00A036A6" w:rsidRPr="005853E1">
        <w:rPr>
          <w:rFonts w:ascii="Palatino Linotype" w:hAnsi="Palatino Linotype" w:cs="Arial"/>
          <w:b/>
          <w:sz w:val="28"/>
        </w:rPr>
        <w:t>O</w:t>
      </w:r>
      <w:r w:rsidR="00A036A6" w:rsidRPr="005853E1">
        <w:rPr>
          <w:rFonts w:ascii="Palatino Linotype" w:hAnsi="Palatino Linotype" w:cs="Arial"/>
          <w:b/>
        </w:rPr>
        <w:t xml:space="preserve">. </w:t>
      </w:r>
      <w:r w:rsidR="00A036A6" w:rsidRPr="005853E1">
        <w:rPr>
          <w:rFonts w:ascii="Palatino Linotype" w:hAnsi="Palatino Linotype" w:cs="Arial"/>
          <w:b/>
          <w:sz w:val="28"/>
          <w:szCs w:val="28"/>
        </w:rPr>
        <w:t>Del Cierre de la Etapa de Instrucción.</w:t>
      </w:r>
    </w:p>
    <w:p w14:paraId="6F816153" w14:textId="3165E95C" w:rsidR="00CD6A31" w:rsidRPr="005853E1" w:rsidRDefault="00A036A6" w:rsidP="00A036A6">
      <w:pPr>
        <w:spacing w:line="360" w:lineRule="auto"/>
        <w:jc w:val="both"/>
        <w:rPr>
          <w:rFonts w:ascii="Palatino Linotype" w:hAnsi="Palatino Linotype" w:cs="Arial"/>
        </w:rPr>
      </w:pPr>
      <w:r w:rsidRPr="005853E1">
        <w:rPr>
          <w:rFonts w:ascii="Palatino Linotype" w:hAnsi="Palatino Linotype" w:cs="Arial"/>
        </w:rPr>
        <w:t xml:space="preserve">En fecha </w:t>
      </w:r>
      <w:r w:rsidR="00ED607E" w:rsidRPr="005853E1">
        <w:rPr>
          <w:rFonts w:ascii="Palatino Linotype" w:hAnsi="Palatino Linotype" w:cs="Arial"/>
        </w:rPr>
        <w:t>veinti</w:t>
      </w:r>
      <w:r w:rsidR="00071FEF">
        <w:rPr>
          <w:rFonts w:ascii="Palatino Linotype" w:hAnsi="Palatino Linotype" w:cs="Arial"/>
        </w:rPr>
        <w:t>séis</w:t>
      </w:r>
      <w:r w:rsidR="00ED607E" w:rsidRPr="005853E1">
        <w:rPr>
          <w:rFonts w:ascii="Palatino Linotype" w:hAnsi="Palatino Linotype" w:cs="Arial"/>
        </w:rPr>
        <w:t xml:space="preserve"> de </w:t>
      </w:r>
      <w:r w:rsidR="00071FEF">
        <w:rPr>
          <w:rFonts w:ascii="Palatino Linotype" w:hAnsi="Palatino Linotype" w:cs="Arial"/>
        </w:rPr>
        <w:t>junio</w:t>
      </w:r>
      <w:r w:rsidR="00956CF5" w:rsidRPr="005853E1">
        <w:rPr>
          <w:rFonts w:ascii="Palatino Linotype" w:hAnsi="Palatino Linotype" w:cs="Arial"/>
        </w:rPr>
        <w:t xml:space="preserve"> de dos mil veint</w:t>
      </w:r>
      <w:r w:rsidR="00071FEF">
        <w:rPr>
          <w:rFonts w:ascii="Palatino Linotype" w:hAnsi="Palatino Linotype" w:cs="Arial"/>
        </w:rPr>
        <w:t>icuatro</w:t>
      </w:r>
      <w:r w:rsidRPr="005853E1">
        <w:rPr>
          <w:rFonts w:ascii="Palatino Linotype" w:hAnsi="Palatino Linotype" w:cs="Arial"/>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41646B38" w14:textId="77777777" w:rsidR="00071FEF" w:rsidRPr="00553D79" w:rsidRDefault="00071FEF" w:rsidP="00071FEF">
      <w:pPr>
        <w:spacing w:line="360" w:lineRule="auto"/>
        <w:jc w:val="both"/>
        <w:rPr>
          <w:rFonts w:ascii="Palatino Linotype" w:hAnsi="Palatino Linotype" w:cs="Arial"/>
          <w:b/>
        </w:rPr>
      </w:pPr>
      <w:r w:rsidRPr="00553D79">
        <w:rPr>
          <w:rFonts w:ascii="Palatino Linotype" w:hAnsi="Palatino Linotype" w:cs="Arial"/>
          <w:b/>
          <w:sz w:val="28"/>
        </w:rPr>
        <w:lastRenderedPageBreak/>
        <w:t>SÉPTIMO</w:t>
      </w:r>
      <w:r w:rsidRPr="00553D79">
        <w:rPr>
          <w:rFonts w:ascii="Palatino Linotype" w:hAnsi="Palatino Linotype" w:cs="Arial"/>
          <w:b/>
        </w:rPr>
        <w:t xml:space="preserve">. </w:t>
      </w:r>
      <w:r w:rsidRPr="00553D79">
        <w:rPr>
          <w:rFonts w:ascii="Palatino Linotype" w:hAnsi="Palatino Linotype" w:cs="Arial"/>
          <w:b/>
          <w:sz w:val="28"/>
          <w:szCs w:val="28"/>
        </w:rPr>
        <w:t>De la ampliación de plazo para resolver.</w:t>
      </w:r>
    </w:p>
    <w:p w14:paraId="58C8714C" w14:textId="4DC22903" w:rsidR="00071FEF" w:rsidRDefault="00071FEF" w:rsidP="00071FEF">
      <w:pPr>
        <w:spacing w:line="360" w:lineRule="auto"/>
        <w:jc w:val="both"/>
        <w:rPr>
          <w:rFonts w:ascii="Palatino Linotype" w:hAnsi="Palatino Linotype"/>
          <w:lang w:val="es-MX"/>
        </w:rPr>
      </w:pPr>
      <w:r w:rsidRPr="00553D79">
        <w:rPr>
          <w:rFonts w:ascii="Palatino Linotype" w:hAnsi="Palatino Linotype" w:cs="Arial"/>
          <w:lang w:val="es-MX"/>
        </w:rPr>
        <w:t>E</w:t>
      </w:r>
      <w:r w:rsidRPr="00553D79">
        <w:rPr>
          <w:rFonts w:ascii="Palatino Linotype" w:hAnsi="Palatino Linotype"/>
          <w:lang w:val="es-MX"/>
        </w:rPr>
        <w:t xml:space="preserve">n fecha </w:t>
      </w:r>
      <w:r>
        <w:rPr>
          <w:rFonts w:ascii="Palatino Linotype" w:hAnsi="Palatino Linotype"/>
          <w:lang w:val="es-MX"/>
        </w:rPr>
        <w:t>cinco de agosto</w:t>
      </w:r>
      <w:r w:rsidRPr="00553D79">
        <w:rPr>
          <w:rFonts w:ascii="Palatino Linotype" w:hAnsi="Palatino Linotype"/>
          <w:lang w:val="es-MX"/>
        </w:rPr>
        <w:t xml:space="preserve"> 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64F5E9C7" w14:textId="77777777" w:rsidR="00071FEF" w:rsidRPr="00553D79" w:rsidRDefault="00071FEF" w:rsidP="00071FEF">
      <w:pPr>
        <w:spacing w:line="360" w:lineRule="auto"/>
        <w:jc w:val="both"/>
        <w:rPr>
          <w:rFonts w:ascii="Palatino Linotype" w:hAnsi="Palatino Linotype"/>
          <w:lang w:val="es-MX"/>
        </w:rPr>
      </w:pPr>
    </w:p>
    <w:p w14:paraId="1CAF4CA0" w14:textId="4916654A"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Por ello, es menester precisar que</w:t>
      </w:r>
      <w:r>
        <w:rPr>
          <w:rFonts w:ascii="Palatino Linotype" w:hAnsi="Palatino Linotype"/>
          <w:lang w:val="es-MX"/>
        </w:rPr>
        <w:t>,</w:t>
      </w:r>
      <w:r w:rsidRPr="00553D79">
        <w:rPr>
          <w:rFonts w:ascii="Palatino Linotype" w:hAnsi="Palatino Linotype"/>
          <w:lang w:val="es-MX"/>
        </w:rPr>
        <w:t xml:space="preserve"> si bien se ha excedido el plazo para resolver el presente medio de impugnación, de conformidad con la ley de la materia, </w:t>
      </w:r>
      <w:r w:rsidRPr="00553D79">
        <w:rPr>
          <w:rFonts w:ascii="Palatino Linotype" w:hAnsi="Palatino Linotype"/>
          <w:bCs/>
          <w:lang w:val="es-MX"/>
        </w:rPr>
        <w:t>el plazo para emitir resolución</w:t>
      </w:r>
      <w:r w:rsidRPr="00553D79">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C1B4BB4"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w:t>
      </w:r>
    </w:p>
    <w:p w14:paraId="0E33E700"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8319DB9"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w:t>
      </w:r>
    </w:p>
    <w:p w14:paraId="227CC14A"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70FE9C2"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w:t>
      </w:r>
    </w:p>
    <w:p w14:paraId="288781F5" w14:textId="77777777" w:rsidR="00071FEF" w:rsidRDefault="00071FEF" w:rsidP="00071FEF">
      <w:pPr>
        <w:spacing w:line="360" w:lineRule="auto"/>
        <w:jc w:val="both"/>
        <w:rPr>
          <w:rFonts w:ascii="Palatino Linotype" w:hAnsi="Palatino Linotype"/>
          <w:lang w:val="es-MX"/>
        </w:rPr>
      </w:pPr>
      <w:r w:rsidRPr="00553D79">
        <w:rPr>
          <w:rFonts w:ascii="Palatino Linotype" w:hAnsi="Palatino Linotype"/>
          <w:lang w:val="es-MX"/>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71915C9B" w14:textId="77777777" w:rsidR="00071FEF" w:rsidRPr="00553D79" w:rsidRDefault="00071FEF" w:rsidP="00071FEF">
      <w:pPr>
        <w:spacing w:line="360" w:lineRule="auto"/>
        <w:jc w:val="both"/>
        <w:rPr>
          <w:rFonts w:ascii="Palatino Linotype" w:hAnsi="Palatino Linotype"/>
          <w:lang w:val="es-MX"/>
        </w:rPr>
      </w:pPr>
    </w:p>
    <w:p w14:paraId="709AA6E2"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a)      Complejidad del asunto: La complejidad de la prueba, la pluralidad de sujetos procesales, el tiempo transcurrido, las características y contexto del recurso.</w:t>
      </w:r>
    </w:p>
    <w:p w14:paraId="7801209D"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b)     Actividad Procesal del interesado: Acciones u omisiones del interesado.</w:t>
      </w:r>
    </w:p>
    <w:p w14:paraId="5E4D1242"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c)  Conducta de la Autoridad: Las Acciones u omisiones realizadas en el procedimiento. Así como si la autoridad actuó con la debida diligencia.</w:t>
      </w:r>
    </w:p>
    <w:p w14:paraId="4DC2451E"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d) La afectación generada en la situación jurídica de la persona involucrada en el proceso: Violación a sus derechos humanos.</w:t>
      </w:r>
    </w:p>
    <w:p w14:paraId="30E27341" w14:textId="77777777" w:rsidR="00071FEF" w:rsidRPr="00553D79" w:rsidRDefault="00071FEF" w:rsidP="00071FEF">
      <w:pPr>
        <w:spacing w:line="360" w:lineRule="auto"/>
        <w:jc w:val="both"/>
        <w:rPr>
          <w:rFonts w:ascii="Palatino Linotype" w:hAnsi="Palatino Linotype"/>
          <w:lang w:val="es-MX"/>
        </w:rPr>
      </w:pPr>
    </w:p>
    <w:p w14:paraId="7A6C58E8"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99BA362"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w:t>
      </w:r>
    </w:p>
    <w:p w14:paraId="52D7BE0B"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Argumento que encuentra sustento en la jurisprudencia P</w:t>
      </w:r>
      <w:proofErr w:type="gramStart"/>
      <w:r w:rsidRPr="00553D79">
        <w:rPr>
          <w:rFonts w:ascii="Palatino Linotype" w:hAnsi="Palatino Linotype"/>
          <w:lang w:val="es-MX"/>
        </w:rPr>
        <w:t>./</w:t>
      </w:r>
      <w:proofErr w:type="gramEnd"/>
      <w:r w:rsidRPr="00553D79">
        <w:rPr>
          <w:rFonts w:ascii="Palatino Linotype" w:hAnsi="Palatino Linotype"/>
          <w:lang w:val="es-MX"/>
        </w:rPr>
        <w:t xml:space="preserve">J. 32/92 emitida por el Pleno de la Suprema Corte de Justicia de la Nación de rubro </w:t>
      </w:r>
      <w:r w:rsidRPr="00553D79">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553D79">
        <w:rPr>
          <w:rFonts w:ascii="Palatino Linotype" w:hAnsi="Palatino Linotype"/>
          <w:lang w:val="es-MX"/>
        </w:rPr>
        <w:t>, visible en la Gaceta del Seminario Judicial de la Federación con el registro digital 205635.</w:t>
      </w:r>
    </w:p>
    <w:p w14:paraId="39A284DD"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w:t>
      </w:r>
    </w:p>
    <w:p w14:paraId="2ACFD619"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2553F53" w14:textId="77777777" w:rsidR="00071FEF" w:rsidRPr="00553D79" w:rsidRDefault="00071FEF" w:rsidP="00071FEF">
      <w:pPr>
        <w:spacing w:line="360" w:lineRule="auto"/>
        <w:jc w:val="both"/>
        <w:rPr>
          <w:rFonts w:ascii="Palatino Linotype" w:hAnsi="Palatino Linotype"/>
          <w:lang w:val="es-MX"/>
        </w:rPr>
      </w:pPr>
    </w:p>
    <w:p w14:paraId="1B6AF625"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7171BC9D"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w:t>
      </w:r>
    </w:p>
    <w:p w14:paraId="335DB558"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w:t>
      </w:r>
      <w:r w:rsidRPr="00553D79">
        <w:rPr>
          <w:rFonts w:ascii="Palatino Linotype" w:hAnsi="Palatino Linotype"/>
          <w:b/>
          <w:i/>
          <w:lang w:val="es-MX"/>
        </w:rPr>
        <w:t>“PLAZO RAZONABLE PARA RESOLVER. DIMENSIÓN Y EFECTOS DE ESTE CONCEPTO CUANDO SE ADUCE EXCESIVA CARGA DE TRABAJO.”</w:t>
      </w:r>
      <w:r w:rsidRPr="00553D79">
        <w:rPr>
          <w:rFonts w:ascii="Palatino Linotype" w:hAnsi="Palatino Linotype"/>
          <w:lang w:val="es-MX"/>
        </w:rPr>
        <w:t xml:space="preserve"> consultable en el Seminario Judicial de la Federación y su gaceta, con el registro digital 2002351.</w:t>
      </w:r>
    </w:p>
    <w:p w14:paraId="2D02B06F"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lang w:val="es-MX"/>
        </w:rPr>
        <w:t xml:space="preserve"> </w:t>
      </w:r>
    </w:p>
    <w:p w14:paraId="5B376664"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b/>
          <w:i/>
          <w:lang w:val="es-MX"/>
        </w:rPr>
        <w:t>“PLAZO RAZONABLE PARA RESOLVER. CONCEPTO Y ELEMENTOS QUE LO INTEGRAN A LA LUZ DEL DERECHO INTERNACIONAL DE LOS DERECHOS HUMANOS.”</w:t>
      </w:r>
      <w:r w:rsidRPr="00553D79">
        <w:rPr>
          <w:rFonts w:ascii="Palatino Linotype" w:hAnsi="Palatino Linotype"/>
          <w:lang w:val="es-MX"/>
        </w:rPr>
        <w:t>, visible en el Seminario Judicial de la Federación y su gaceta, con el registro digital 2002350.</w:t>
      </w:r>
    </w:p>
    <w:p w14:paraId="776002E2" w14:textId="77777777" w:rsidR="00071FEF" w:rsidRPr="00553D79" w:rsidRDefault="00071FEF" w:rsidP="00071FEF">
      <w:pPr>
        <w:spacing w:line="360" w:lineRule="auto"/>
        <w:jc w:val="both"/>
        <w:rPr>
          <w:rFonts w:ascii="Palatino Linotype" w:hAnsi="Palatino Linotype"/>
          <w:lang w:val="es-MX"/>
        </w:rPr>
      </w:pPr>
    </w:p>
    <w:p w14:paraId="395BA245" w14:textId="77777777" w:rsidR="00071FEF" w:rsidRPr="00553D79" w:rsidRDefault="00071FEF" w:rsidP="00071FEF">
      <w:pPr>
        <w:spacing w:line="360" w:lineRule="auto"/>
        <w:jc w:val="both"/>
        <w:rPr>
          <w:rFonts w:ascii="Palatino Linotype" w:hAnsi="Palatino Linotype"/>
          <w:lang w:val="es-MX"/>
        </w:rPr>
      </w:pPr>
      <w:r w:rsidRPr="00553D79">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5A7AD23B" w14:textId="77777777" w:rsidR="00ED607E" w:rsidRPr="005853E1" w:rsidRDefault="00ED607E" w:rsidP="00A036A6">
      <w:pPr>
        <w:spacing w:line="360" w:lineRule="auto"/>
        <w:jc w:val="both"/>
        <w:rPr>
          <w:rFonts w:ascii="Palatino Linotype" w:hAnsi="Palatino Linotype" w:cs="Arial"/>
        </w:rPr>
      </w:pPr>
    </w:p>
    <w:p w14:paraId="71451B96" w14:textId="77777777" w:rsidR="004D2577" w:rsidRPr="005853E1" w:rsidRDefault="00A036A6" w:rsidP="004D2577">
      <w:pPr>
        <w:spacing w:line="360" w:lineRule="auto"/>
        <w:jc w:val="center"/>
        <w:rPr>
          <w:rFonts w:ascii="Palatino Linotype" w:hAnsi="Palatino Linotype" w:cs="Arial"/>
          <w:b/>
          <w:sz w:val="28"/>
        </w:rPr>
      </w:pPr>
      <w:r w:rsidRPr="005853E1">
        <w:rPr>
          <w:rFonts w:ascii="Palatino Linotype" w:hAnsi="Palatino Linotype" w:cs="Arial"/>
          <w:b/>
          <w:sz w:val="28"/>
        </w:rPr>
        <w:t xml:space="preserve">C O N S I D E R A N D O </w:t>
      </w:r>
    </w:p>
    <w:p w14:paraId="03403B63" w14:textId="77777777" w:rsidR="004D2577" w:rsidRPr="005853E1" w:rsidRDefault="004D2577" w:rsidP="00271073">
      <w:pPr>
        <w:pStyle w:val="Sinespaciado"/>
      </w:pPr>
    </w:p>
    <w:p w14:paraId="5232FC09" w14:textId="77777777" w:rsidR="00A036A6" w:rsidRPr="005853E1" w:rsidRDefault="00A036A6" w:rsidP="00A036A6">
      <w:pPr>
        <w:spacing w:line="360" w:lineRule="auto"/>
        <w:jc w:val="both"/>
        <w:rPr>
          <w:rFonts w:ascii="Palatino Linotype" w:hAnsi="Palatino Linotype" w:cs="Arial"/>
        </w:rPr>
      </w:pPr>
      <w:r w:rsidRPr="005853E1">
        <w:rPr>
          <w:rFonts w:ascii="Palatino Linotype" w:hAnsi="Palatino Linotype" w:cs="Arial"/>
          <w:b/>
          <w:sz w:val="28"/>
        </w:rPr>
        <w:t>PRIMERO.</w:t>
      </w:r>
      <w:r w:rsidRPr="005853E1">
        <w:rPr>
          <w:rFonts w:ascii="Palatino Linotype" w:hAnsi="Palatino Linotype" w:cs="Arial"/>
          <w:b/>
        </w:rPr>
        <w:t xml:space="preserve"> </w:t>
      </w:r>
      <w:r w:rsidRPr="005853E1">
        <w:rPr>
          <w:rFonts w:ascii="Palatino Linotype" w:hAnsi="Palatino Linotype" w:cs="Arial"/>
          <w:b/>
          <w:sz w:val="28"/>
          <w:szCs w:val="28"/>
        </w:rPr>
        <w:t>De la competencia</w:t>
      </w:r>
      <w:r w:rsidRPr="005853E1">
        <w:rPr>
          <w:rFonts w:ascii="Palatino Linotype" w:hAnsi="Palatino Linotype" w:cs="Arial"/>
          <w:sz w:val="28"/>
          <w:szCs w:val="28"/>
        </w:rPr>
        <w:t>.</w:t>
      </w:r>
    </w:p>
    <w:p w14:paraId="7E9B216D" w14:textId="77777777" w:rsidR="00071FEF" w:rsidRDefault="00071FEF" w:rsidP="00071FEF">
      <w:pPr>
        <w:spacing w:line="360" w:lineRule="auto"/>
        <w:jc w:val="both"/>
        <w:rPr>
          <w:rFonts w:ascii="Palatino Linotype" w:eastAsiaTheme="minorHAnsi" w:hAnsi="Palatino Linotype" w:cs="Arial"/>
          <w:lang w:val="es-MX" w:eastAsia="en-US"/>
        </w:rPr>
      </w:pPr>
      <w:r w:rsidRPr="00CB4E28">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Pr>
          <w:rFonts w:ascii="Palatino Linotype" w:eastAsiaTheme="minorHAnsi" w:hAnsi="Palatino Linotype" w:cs="Arial"/>
          <w:lang w:val="es-MX" w:eastAsia="en-US"/>
        </w:rPr>
        <w:t>tercero</w:t>
      </w:r>
      <w:r w:rsidRPr="00CB4E28">
        <w:rPr>
          <w:rFonts w:ascii="Palatino Linotype" w:eastAsiaTheme="minorHAnsi" w:hAnsi="Palatino Linotype" w:cs="Arial"/>
          <w:lang w:val="es-MX" w:eastAsia="en-US"/>
        </w:rPr>
        <w:t xml:space="preserve"> y trigésimo </w:t>
      </w:r>
      <w:r>
        <w:rPr>
          <w:rFonts w:ascii="Palatino Linotype" w:eastAsiaTheme="minorHAnsi" w:hAnsi="Palatino Linotype" w:cs="Arial"/>
          <w:lang w:val="es-MX" w:eastAsia="en-US"/>
        </w:rPr>
        <w:t>cuarto</w:t>
      </w:r>
      <w:r w:rsidRPr="00CB4E28">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B1BCFD5" w14:textId="77777777" w:rsidR="00161689" w:rsidRPr="00071FEF" w:rsidRDefault="00161689" w:rsidP="00A036A6">
      <w:pPr>
        <w:pStyle w:val="Prrafodelista"/>
        <w:autoSpaceDE w:val="0"/>
        <w:autoSpaceDN w:val="0"/>
        <w:adjustRightInd w:val="0"/>
        <w:spacing w:line="360" w:lineRule="auto"/>
        <w:ind w:left="0"/>
        <w:jc w:val="both"/>
        <w:rPr>
          <w:rFonts w:ascii="Palatino Linotype" w:hAnsi="Palatino Linotype" w:cs="Arial"/>
          <w:b/>
          <w:lang w:val="es-MX"/>
        </w:rPr>
      </w:pPr>
    </w:p>
    <w:p w14:paraId="7628DFD5"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5853E1">
        <w:rPr>
          <w:rFonts w:ascii="Palatino Linotype" w:hAnsi="Palatino Linotype" w:cs="Arial"/>
          <w:b/>
          <w:sz w:val="28"/>
        </w:rPr>
        <w:t>SEGUNDO</w:t>
      </w:r>
      <w:r w:rsidRPr="005853E1">
        <w:rPr>
          <w:rFonts w:ascii="Palatino Linotype" w:hAnsi="Palatino Linotype" w:cs="Arial"/>
          <w:b/>
        </w:rPr>
        <w:t xml:space="preserve">. </w:t>
      </w:r>
      <w:r w:rsidRPr="005853E1">
        <w:rPr>
          <w:rFonts w:ascii="Palatino Linotype" w:hAnsi="Palatino Linotype" w:cs="Arial"/>
          <w:b/>
          <w:sz w:val="28"/>
          <w:szCs w:val="28"/>
        </w:rPr>
        <w:t>Sobre los alcances del recurso de revisión.</w:t>
      </w:r>
      <w:r w:rsidRPr="005853E1">
        <w:rPr>
          <w:rFonts w:ascii="Palatino Linotype" w:hAnsi="Palatino Linotype" w:cs="Arial"/>
          <w:b/>
        </w:rPr>
        <w:t xml:space="preserve"> </w:t>
      </w:r>
    </w:p>
    <w:p w14:paraId="7A7DAB86" w14:textId="7EF1F160" w:rsidR="00A036A6" w:rsidRPr="005853E1" w:rsidRDefault="00A036A6" w:rsidP="00CD6A31">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5853E1">
        <w:rPr>
          <w:rFonts w:ascii="Palatino Linotype" w:hAnsi="Palatino Linotype" w:cs="Arial"/>
        </w:rPr>
        <w:lastRenderedPageBreak/>
        <w:t>obren en el expediente electrónico, con la finalidad de reparar cualquier posible afectación al derecho de acceso a la información pública y garantizando el principio rector de máxima publicidad.</w:t>
      </w:r>
    </w:p>
    <w:p w14:paraId="31C49F10" w14:textId="77777777" w:rsidR="00271073" w:rsidRPr="005853E1" w:rsidRDefault="00271073" w:rsidP="00A036A6">
      <w:pPr>
        <w:autoSpaceDE w:val="0"/>
        <w:autoSpaceDN w:val="0"/>
        <w:adjustRightInd w:val="0"/>
        <w:spacing w:line="360" w:lineRule="auto"/>
        <w:jc w:val="both"/>
        <w:rPr>
          <w:rFonts w:ascii="Palatino Linotype" w:hAnsi="Palatino Linotype" w:cs="Arial"/>
        </w:rPr>
      </w:pPr>
    </w:p>
    <w:p w14:paraId="422A28B8" w14:textId="77777777" w:rsidR="00A036A6" w:rsidRPr="005853E1" w:rsidRDefault="00A036A6" w:rsidP="00A036A6">
      <w:pPr>
        <w:autoSpaceDE w:val="0"/>
        <w:autoSpaceDN w:val="0"/>
        <w:adjustRightInd w:val="0"/>
        <w:spacing w:line="360" w:lineRule="auto"/>
        <w:jc w:val="both"/>
        <w:rPr>
          <w:rFonts w:ascii="Palatino Linotype" w:hAnsi="Palatino Linotype" w:cs="Arial"/>
        </w:rPr>
      </w:pPr>
      <w:r w:rsidRPr="005853E1">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6668EA31" w14:textId="77777777" w:rsidR="00A036A6" w:rsidRPr="005853E1" w:rsidRDefault="00A036A6" w:rsidP="00A036A6">
      <w:pPr>
        <w:pStyle w:val="Sinespaciado"/>
        <w:rPr>
          <w:rFonts w:ascii="Palatino Linotype" w:hAnsi="Palatino Linotype"/>
        </w:rPr>
      </w:pPr>
    </w:p>
    <w:p w14:paraId="61ED415A" w14:textId="77777777" w:rsidR="00A036A6" w:rsidRPr="005853E1"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5853E1">
        <w:rPr>
          <w:rFonts w:ascii="Palatino Linotype" w:hAnsi="Palatino Linotype" w:cs="Arial"/>
          <w:i/>
          <w:sz w:val="22"/>
          <w:szCs w:val="22"/>
        </w:rPr>
        <w:t>“</w:t>
      </w:r>
      <w:r w:rsidRPr="005853E1">
        <w:rPr>
          <w:rFonts w:ascii="Palatino Linotype" w:hAnsi="Palatino Linotype" w:cs="Arial"/>
          <w:b/>
          <w:i/>
          <w:sz w:val="22"/>
          <w:szCs w:val="22"/>
        </w:rPr>
        <w:t>Artículo 163.</w:t>
      </w:r>
      <w:r w:rsidRPr="005853E1">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5F0F495" w14:textId="77777777" w:rsidR="00A036A6" w:rsidRPr="005853E1"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67E3DEA1" w14:textId="77777777" w:rsidR="00A036A6" w:rsidRPr="005853E1"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5853E1">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BE0B2E9" w14:textId="77777777" w:rsidR="00A036A6" w:rsidRPr="005853E1" w:rsidRDefault="00A036A6" w:rsidP="00A036A6">
      <w:pPr>
        <w:pStyle w:val="Prrafodelista"/>
        <w:autoSpaceDE w:val="0"/>
        <w:autoSpaceDN w:val="0"/>
        <w:adjustRightInd w:val="0"/>
        <w:ind w:left="567" w:right="567"/>
        <w:jc w:val="right"/>
        <w:rPr>
          <w:rFonts w:ascii="Palatino Linotype" w:hAnsi="Palatino Linotype" w:cs="Arial"/>
          <w:i/>
          <w:sz w:val="20"/>
          <w:szCs w:val="22"/>
        </w:rPr>
      </w:pPr>
      <w:r w:rsidRPr="005853E1">
        <w:rPr>
          <w:rFonts w:ascii="Palatino Linotype" w:hAnsi="Palatino Linotype" w:cs="Arial"/>
          <w:i/>
          <w:sz w:val="20"/>
          <w:szCs w:val="22"/>
        </w:rPr>
        <w:t>(Énfasis añadido)</w:t>
      </w:r>
    </w:p>
    <w:p w14:paraId="663C681D" w14:textId="77777777" w:rsidR="00A036A6" w:rsidRPr="005853E1" w:rsidRDefault="00A036A6" w:rsidP="00A036A6">
      <w:pPr>
        <w:autoSpaceDE w:val="0"/>
        <w:autoSpaceDN w:val="0"/>
        <w:adjustRightInd w:val="0"/>
        <w:spacing w:line="360" w:lineRule="auto"/>
        <w:jc w:val="both"/>
        <w:rPr>
          <w:rFonts w:ascii="Palatino Linotype" w:hAnsi="Palatino Linotype" w:cs="Arial"/>
        </w:rPr>
      </w:pPr>
    </w:p>
    <w:p w14:paraId="367307B6" w14:textId="77777777" w:rsidR="00A036A6" w:rsidRPr="005853E1" w:rsidRDefault="00A036A6" w:rsidP="00A036A6">
      <w:pPr>
        <w:autoSpaceDE w:val="0"/>
        <w:autoSpaceDN w:val="0"/>
        <w:adjustRightInd w:val="0"/>
        <w:spacing w:line="360" w:lineRule="auto"/>
        <w:jc w:val="both"/>
        <w:rPr>
          <w:rFonts w:ascii="Palatino Linotype" w:hAnsi="Palatino Linotype" w:cs="Arial"/>
        </w:rPr>
      </w:pPr>
      <w:r w:rsidRPr="005853E1">
        <w:rPr>
          <w:rFonts w:ascii="Palatino Linotype" w:hAnsi="Palatino Linotype" w:cs="Arial"/>
        </w:rPr>
        <w:t>De la interpretación al precepto legal inserto, se advierte que el plazo que les asiste a los Sujetos Obligados para notificar la respuesta a una solicitud de información pública, es de quince días hábiles posteriores a la presentación de ésta.</w:t>
      </w:r>
    </w:p>
    <w:p w14:paraId="75FBAF86" w14:textId="77777777" w:rsidR="00A036A6" w:rsidRPr="005853E1" w:rsidRDefault="00A036A6" w:rsidP="00A036A6">
      <w:pPr>
        <w:autoSpaceDE w:val="0"/>
        <w:autoSpaceDN w:val="0"/>
        <w:adjustRightInd w:val="0"/>
        <w:spacing w:line="360" w:lineRule="auto"/>
        <w:jc w:val="both"/>
        <w:rPr>
          <w:rFonts w:ascii="Palatino Linotype" w:hAnsi="Palatino Linotype" w:cs="Arial"/>
        </w:rPr>
      </w:pPr>
    </w:p>
    <w:p w14:paraId="5389A2C9" w14:textId="77777777" w:rsidR="00A036A6" w:rsidRPr="005853E1" w:rsidRDefault="00A036A6" w:rsidP="00A036A6">
      <w:pPr>
        <w:autoSpaceDE w:val="0"/>
        <w:autoSpaceDN w:val="0"/>
        <w:adjustRightInd w:val="0"/>
        <w:spacing w:line="360" w:lineRule="auto"/>
        <w:jc w:val="both"/>
        <w:rPr>
          <w:rFonts w:ascii="Palatino Linotype" w:hAnsi="Palatino Linotype" w:cs="Arial"/>
        </w:rPr>
      </w:pPr>
      <w:r w:rsidRPr="005853E1">
        <w:rPr>
          <w:rFonts w:ascii="Palatino Linotype" w:hAnsi="Palatino Linotype" w:cs="Arial"/>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sidRPr="005853E1">
        <w:rPr>
          <w:rFonts w:ascii="Palatino Linotype" w:hAnsi="Palatino Linotype" w:cs="Arial"/>
          <w:b/>
          <w:i/>
        </w:rPr>
        <w:t>Negativa Ficta</w:t>
      </w:r>
      <w:r w:rsidRPr="005853E1">
        <w:rPr>
          <w:rFonts w:ascii="Palatino Linotype" w:hAnsi="Palatino Linotype" w:cs="Arial"/>
        </w:rPr>
        <w:t xml:space="preserve">, cuya esencia consiste en </w:t>
      </w:r>
      <w:r w:rsidRPr="005853E1">
        <w:rPr>
          <w:rFonts w:ascii="Palatino Linotype" w:hAnsi="Palatino Linotype" w:cs="Arial"/>
        </w:rPr>
        <w:lastRenderedPageBreak/>
        <w:t>atribuir un efecto negativo al silencio de la autoridad administrativa frente a las instancias y solicitudes que hagan los particulares.</w:t>
      </w:r>
    </w:p>
    <w:p w14:paraId="6236E3A4" w14:textId="77777777" w:rsidR="00A036A6" w:rsidRPr="005853E1" w:rsidRDefault="00A036A6" w:rsidP="00A036A6">
      <w:pPr>
        <w:pStyle w:val="Sinespaciado"/>
        <w:rPr>
          <w:rFonts w:ascii="Palatino Linotype" w:hAnsi="Palatino Linotype"/>
        </w:rPr>
      </w:pPr>
    </w:p>
    <w:p w14:paraId="084D2F1F" w14:textId="22C5DD0C" w:rsidR="00A036A6" w:rsidRPr="005853E1" w:rsidRDefault="00A036A6" w:rsidP="00CD6A31">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5853E1">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5F16FB15" w14:textId="77777777" w:rsidR="00271073" w:rsidRPr="005853E1" w:rsidRDefault="00271073" w:rsidP="00271073">
      <w:pPr>
        <w:pStyle w:val="Sinespaciado"/>
        <w:rPr>
          <w:rFonts w:eastAsiaTheme="minorHAnsi"/>
          <w:lang w:eastAsia="en-US"/>
        </w:rPr>
      </w:pPr>
    </w:p>
    <w:p w14:paraId="142C4AD6" w14:textId="0CCD2AF5" w:rsidR="00A036A6" w:rsidRPr="005853E1" w:rsidRDefault="00A036A6" w:rsidP="00271073">
      <w:pPr>
        <w:pStyle w:val="Prrafodelista"/>
        <w:autoSpaceDE w:val="0"/>
        <w:autoSpaceDN w:val="0"/>
        <w:adjustRightInd w:val="0"/>
        <w:ind w:left="567" w:right="567"/>
        <w:jc w:val="both"/>
        <w:rPr>
          <w:rFonts w:ascii="Palatino Linotype" w:hAnsi="Palatino Linotype" w:cs="Arial"/>
          <w:i/>
          <w:sz w:val="22"/>
          <w:szCs w:val="22"/>
        </w:rPr>
      </w:pPr>
      <w:r w:rsidRPr="005853E1">
        <w:rPr>
          <w:rFonts w:ascii="Palatino Linotype" w:hAnsi="Palatino Linotype" w:cs="Arial"/>
          <w:i/>
          <w:sz w:val="22"/>
          <w:szCs w:val="22"/>
        </w:rPr>
        <w:t>“</w:t>
      </w:r>
      <w:r w:rsidRPr="005853E1">
        <w:rPr>
          <w:rFonts w:ascii="Palatino Linotype" w:hAnsi="Palatino Linotype" w:cs="Arial"/>
          <w:b/>
          <w:i/>
          <w:sz w:val="22"/>
          <w:szCs w:val="22"/>
        </w:rPr>
        <w:t>Artículo 178.</w:t>
      </w:r>
      <w:r w:rsidRPr="005853E1">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296F1F9" w14:textId="77777777" w:rsidR="008955EA" w:rsidRPr="005853E1" w:rsidRDefault="008955EA" w:rsidP="00A036A6">
      <w:pPr>
        <w:pStyle w:val="Prrafodelista"/>
        <w:autoSpaceDE w:val="0"/>
        <w:autoSpaceDN w:val="0"/>
        <w:adjustRightInd w:val="0"/>
        <w:ind w:left="567" w:right="567"/>
        <w:jc w:val="both"/>
        <w:rPr>
          <w:rFonts w:ascii="Palatino Linotype" w:hAnsi="Palatino Linotype" w:cs="Arial"/>
          <w:b/>
          <w:i/>
          <w:sz w:val="22"/>
          <w:szCs w:val="22"/>
        </w:rPr>
      </w:pPr>
    </w:p>
    <w:p w14:paraId="023FAF9D" w14:textId="77777777" w:rsidR="00A036A6" w:rsidRPr="005853E1"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5853E1">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5853E1">
        <w:rPr>
          <w:rFonts w:ascii="Palatino Linotype" w:hAnsi="Palatino Linotype" w:cs="Arial"/>
          <w:i/>
          <w:sz w:val="22"/>
          <w:szCs w:val="22"/>
        </w:rPr>
        <w:t>, acompañado con el documento que pruebe la fecha en que presentó la solicitud.</w:t>
      </w:r>
    </w:p>
    <w:p w14:paraId="6040D288" w14:textId="77777777" w:rsidR="00A036A6" w:rsidRPr="005853E1" w:rsidRDefault="00A036A6" w:rsidP="00A036A6">
      <w:pPr>
        <w:pStyle w:val="Prrafodelista"/>
        <w:autoSpaceDE w:val="0"/>
        <w:autoSpaceDN w:val="0"/>
        <w:adjustRightInd w:val="0"/>
        <w:ind w:left="567" w:right="567"/>
        <w:jc w:val="both"/>
        <w:rPr>
          <w:rFonts w:ascii="Palatino Linotype" w:hAnsi="Palatino Linotype" w:cs="Arial"/>
          <w:i/>
          <w:sz w:val="22"/>
          <w:szCs w:val="22"/>
        </w:rPr>
      </w:pPr>
    </w:p>
    <w:p w14:paraId="31D9839A" w14:textId="77777777" w:rsidR="00A036A6" w:rsidRPr="005853E1" w:rsidRDefault="00A036A6" w:rsidP="00A036A6">
      <w:pPr>
        <w:pStyle w:val="Prrafodelista"/>
        <w:autoSpaceDE w:val="0"/>
        <w:autoSpaceDN w:val="0"/>
        <w:adjustRightInd w:val="0"/>
        <w:ind w:left="567" w:right="567"/>
        <w:jc w:val="both"/>
        <w:rPr>
          <w:rFonts w:ascii="Palatino Linotype" w:hAnsi="Palatino Linotype" w:cs="Arial"/>
          <w:i/>
          <w:sz w:val="22"/>
          <w:szCs w:val="22"/>
        </w:rPr>
      </w:pPr>
      <w:r w:rsidRPr="005853E1">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009A6D69" w14:textId="77777777" w:rsidR="00A036A6" w:rsidRPr="005853E1" w:rsidRDefault="00A036A6" w:rsidP="00A036A6">
      <w:pPr>
        <w:pStyle w:val="Prrafodelista"/>
        <w:autoSpaceDE w:val="0"/>
        <w:autoSpaceDN w:val="0"/>
        <w:adjustRightInd w:val="0"/>
        <w:ind w:left="567" w:right="567"/>
        <w:jc w:val="both"/>
        <w:rPr>
          <w:rFonts w:ascii="Palatino Linotype" w:hAnsi="Palatino Linotype" w:cs="Arial"/>
          <w:i/>
          <w:sz w:val="28"/>
          <w:szCs w:val="22"/>
        </w:rPr>
      </w:pPr>
    </w:p>
    <w:p w14:paraId="3F640D0B"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sidRPr="005853E1">
        <w:rPr>
          <w:rFonts w:ascii="Palatino Linotype" w:hAnsi="Palatino Linotype" w:cs="Arial"/>
          <w:b/>
        </w:rPr>
        <w:t>Sujeto Obligado</w:t>
      </w:r>
      <w:r w:rsidRPr="005853E1">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60A23CEB" w14:textId="77777777" w:rsidR="00A036A6"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49B9F28" w14:textId="77777777" w:rsidR="00071FEF"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22794775" w14:textId="77777777" w:rsidR="00071FEF" w:rsidRPr="005853E1"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4B07EC7F" w14:textId="41359AD5" w:rsidR="00A036A6" w:rsidRPr="005853E1" w:rsidRDefault="00071FEF" w:rsidP="00A036A6">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lastRenderedPageBreak/>
        <w:t>TERCER</w:t>
      </w:r>
      <w:r w:rsidR="00A036A6" w:rsidRPr="005853E1">
        <w:rPr>
          <w:rFonts w:ascii="Palatino Linotype" w:hAnsi="Palatino Linotype" w:cs="Arial"/>
          <w:b/>
          <w:sz w:val="28"/>
        </w:rPr>
        <w:t xml:space="preserve">O. Del estudio de las causas de improcedencia. </w:t>
      </w:r>
    </w:p>
    <w:p w14:paraId="0A0897E9" w14:textId="77777777" w:rsidR="00A036A6" w:rsidRPr="005853E1" w:rsidRDefault="00A036A6" w:rsidP="00A036A6">
      <w:pPr>
        <w:autoSpaceDE w:val="0"/>
        <w:autoSpaceDN w:val="0"/>
        <w:adjustRightInd w:val="0"/>
        <w:spacing w:line="360" w:lineRule="auto"/>
        <w:jc w:val="both"/>
        <w:rPr>
          <w:rFonts w:ascii="Palatino Linotype" w:hAnsi="Palatino Linotype" w:cs="Arial"/>
        </w:rPr>
      </w:pPr>
      <w:r w:rsidRPr="005853E1">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6B87BF9" w14:textId="77777777" w:rsidR="00A036A6" w:rsidRPr="005853E1" w:rsidRDefault="00A036A6" w:rsidP="00A036A6">
      <w:pPr>
        <w:pStyle w:val="Sinespaciado"/>
      </w:pPr>
    </w:p>
    <w:p w14:paraId="6E78A704" w14:textId="77777777" w:rsidR="00A036A6" w:rsidRPr="005853E1" w:rsidRDefault="00A036A6" w:rsidP="00161689">
      <w:pPr>
        <w:ind w:left="567" w:right="616"/>
        <w:jc w:val="both"/>
        <w:rPr>
          <w:rFonts w:ascii="Palatino Linotype" w:hAnsi="Palatino Linotype"/>
          <w:b/>
          <w:bCs/>
          <w:i/>
          <w:sz w:val="22"/>
          <w:szCs w:val="22"/>
          <w:lang w:eastAsia="es-MX"/>
        </w:rPr>
      </w:pPr>
      <w:r w:rsidRPr="005853E1">
        <w:rPr>
          <w:rFonts w:ascii="Palatino Linotype" w:hAnsi="Palatino Linotype"/>
          <w:b/>
          <w:bCs/>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AC4110" w14:textId="77777777" w:rsidR="00A036A6" w:rsidRPr="005853E1" w:rsidRDefault="00A036A6" w:rsidP="00161689">
      <w:pPr>
        <w:pStyle w:val="Prrafodelista"/>
        <w:autoSpaceDE w:val="0"/>
        <w:autoSpaceDN w:val="0"/>
        <w:adjustRightInd w:val="0"/>
        <w:ind w:left="567" w:right="616"/>
        <w:jc w:val="both"/>
        <w:rPr>
          <w:rFonts w:ascii="Palatino Linotype" w:hAnsi="Palatino Linotype"/>
          <w:i/>
          <w:sz w:val="22"/>
          <w:szCs w:val="22"/>
        </w:rPr>
      </w:pPr>
    </w:p>
    <w:p w14:paraId="5C48B8FC" w14:textId="77777777" w:rsidR="00A036A6" w:rsidRPr="005853E1" w:rsidRDefault="00A036A6" w:rsidP="00161689">
      <w:pPr>
        <w:pStyle w:val="Prrafodelista"/>
        <w:autoSpaceDE w:val="0"/>
        <w:autoSpaceDN w:val="0"/>
        <w:adjustRightInd w:val="0"/>
        <w:ind w:left="567" w:right="616"/>
        <w:jc w:val="both"/>
        <w:rPr>
          <w:rFonts w:ascii="Palatino Linotype" w:hAnsi="Palatino Linotype" w:cs="Arial"/>
          <w:sz w:val="22"/>
          <w:szCs w:val="22"/>
        </w:rPr>
      </w:pPr>
      <w:r w:rsidRPr="005853E1">
        <w:rPr>
          <w:rFonts w:ascii="Palatino Linotype" w:hAnsi="Palatino Linotype"/>
          <w:i/>
          <w:sz w:val="22"/>
          <w:szCs w:val="22"/>
        </w:rPr>
        <w:t>Del examen de compatibilidad de los artículos</w:t>
      </w:r>
      <w:r w:rsidRPr="005853E1">
        <w:rPr>
          <w:rStyle w:val="apple-converted-space"/>
          <w:rFonts w:ascii="Palatino Linotype" w:hAnsi="Palatino Linotype"/>
          <w:i/>
          <w:sz w:val="22"/>
          <w:szCs w:val="22"/>
        </w:rPr>
        <w:t> </w:t>
      </w:r>
      <w:hyperlink r:id="rId8" w:history="1">
        <w:r w:rsidRPr="005853E1">
          <w:rPr>
            <w:rStyle w:val="Hipervnculo"/>
            <w:rFonts w:ascii="Palatino Linotype" w:eastAsia="Calibri" w:hAnsi="Palatino Linotype"/>
            <w:i/>
            <w:sz w:val="22"/>
            <w:szCs w:val="22"/>
          </w:rPr>
          <w:t>73 y 74 de la Ley de Amparo</w:t>
        </w:r>
      </w:hyperlink>
      <w:r w:rsidRPr="005853E1">
        <w:rPr>
          <w:rStyle w:val="apple-converted-space"/>
          <w:rFonts w:ascii="Palatino Linotype" w:hAnsi="Palatino Linotype"/>
          <w:i/>
          <w:sz w:val="22"/>
          <w:szCs w:val="22"/>
        </w:rPr>
        <w:t> </w:t>
      </w:r>
      <w:r w:rsidRPr="005853E1">
        <w:rPr>
          <w:rFonts w:ascii="Palatino Linotype" w:hAnsi="Palatino Linotype"/>
          <w:i/>
          <w:sz w:val="22"/>
          <w:szCs w:val="22"/>
        </w:rPr>
        <w:t>con el artículo</w:t>
      </w:r>
      <w:r w:rsidRPr="005853E1">
        <w:rPr>
          <w:rStyle w:val="apple-converted-space"/>
          <w:rFonts w:ascii="Palatino Linotype" w:hAnsi="Palatino Linotype"/>
          <w:i/>
          <w:sz w:val="22"/>
          <w:szCs w:val="22"/>
        </w:rPr>
        <w:t> </w:t>
      </w:r>
      <w:hyperlink r:id="rId9" w:history="1">
        <w:r w:rsidRPr="005853E1">
          <w:rPr>
            <w:rStyle w:val="Hipervnculo"/>
            <w:rFonts w:ascii="Palatino Linotype" w:eastAsia="Calibri" w:hAnsi="Palatino Linotype"/>
            <w:i/>
            <w:sz w:val="22"/>
            <w:szCs w:val="22"/>
          </w:rPr>
          <w:t>25.1 de la Convención Americana sobre Derechos Humanos</w:t>
        </w:r>
      </w:hyperlink>
      <w:r w:rsidRPr="005853E1">
        <w:rPr>
          <w:rStyle w:val="apple-converted-space"/>
          <w:rFonts w:ascii="Palatino Linotype" w:hAnsi="Palatino Linotype"/>
          <w:i/>
          <w:sz w:val="22"/>
          <w:szCs w:val="22"/>
        </w:rPr>
        <w:t> </w:t>
      </w:r>
      <w:r w:rsidRPr="005853E1">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853E1">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853E1">
        <w:rPr>
          <w:rFonts w:ascii="Palatino Linotype" w:hAnsi="Palatino Linotype"/>
          <w:i/>
          <w:sz w:val="22"/>
          <w:szCs w:val="22"/>
        </w:rPr>
        <w:t>concesoria</w:t>
      </w:r>
      <w:proofErr w:type="spellEnd"/>
      <w:r w:rsidRPr="005853E1">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w:t>
      </w:r>
      <w:r w:rsidRPr="005853E1">
        <w:rPr>
          <w:rFonts w:ascii="Palatino Linotype" w:hAnsi="Palatino Linotype"/>
          <w:i/>
          <w:sz w:val="22"/>
          <w:szCs w:val="22"/>
        </w:rPr>
        <w:lastRenderedPageBreak/>
        <w:t>precepto 25.1, pues no impiden decidir sencilla, rápida y efectivamente sobre los derechos fundamentales reclamados como violados dentro del juicio de garantías.</w:t>
      </w:r>
    </w:p>
    <w:p w14:paraId="6CED81E6"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E9D3309" w14:textId="77777777" w:rsidR="00A036A6" w:rsidRPr="005853E1" w:rsidRDefault="00A036A6" w:rsidP="00A036A6">
      <w:pPr>
        <w:autoSpaceDE w:val="0"/>
        <w:autoSpaceDN w:val="0"/>
        <w:adjustRightInd w:val="0"/>
        <w:spacing w:line="360" w:lineRule="auto"/>
        <w:jc w:val="both"/>
        <w:rPr>
          <w:rFonts w:ascii="Palatino Linotype" w:hAnsi="Palatino Linotype" w:cs="Arial"/>
        </w:rPr>
      </w:pPr>
      <w:r w:rsidRPr="005853E1">
        <w:rPr>
          <w:rFonts w:ascii="Palatino Linotype" w:hAnsi="Palatino Linotype" w:cs="Arial"/>
        </w:rPr>
        <w:t>Por lo que una vez que se analizó el expediente en estudio se cae en la cuenta de que no se actualiza ninguna de las casuales a continuación transcritas:</w:t>
      </w:r>
    </w:p>
    <w:p w14:paraId="1FBBE26C" w14:textId="77777777" w:rsidR="00A036A6" w:rsidRPr="005853E1" w:rsidRDefault="00A036A6" w:rsidP="00A036A6">
      <w:pPr>
        <w:pStyle w:val="Sinespaciado"/>
      </w:pPr>
    </w:p>
    <w:p w14:paraId="05EA1058" w14:textId="77777777" w:rsidR="00A036A6" w:rsidRPr="005853E1"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5853E1">
        <w:rPr>
          <w:rFonts w:ascii="Palatino Linotype" w:hAnsi="Palatino Linotype" w:cs="Arial"/>
          <w:i/>
          <w:sz w:val="22"/>
          <w:szCs w:val="22"/>
        </w:rPr>
        <w:t>“</w:t>
      </w:r>
      <w:r w:rsidRPr="005853E1">
        <w:rPr>
          <w:rFonts w:ascii="Palatino Linotype" w:hAnsi="Palatino Linotype" w:cs="Arial"/>
          <w:b/>
          <w:i/>
          <w:sz w:val="22"/>
          <w:szCs w:val="22"/>
        </w:rPr>
        <w:t>Artículo 191.</w:t>
      </w:r>
      <w:r w:rsidRPr="005853E1">
        <w:rPr>
          <w:rFonts w:ascii="Palatino Linotype" w:hAnsi="Palatino Linotype" w:cs="Arial"/>
          <w:i/>
          <w:sz w:val="22"/>
          <w:szCs w:val="22"/>
        </w:rPr>
        <w:t xml:space="preserve"> El recurso será desechado por improcedente cuando:  </w:t>
      </w:r>
    </w:p>
    <w:p w14:paraId="7F81C1E7" w14:textId="77777777" w:rsidR="00A036A6" w:rsidRPr="005853E1"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5853E1">
        <w:rPr>
          <w:rFonts w:ascii="Palatino Linotype" w:hAnsi="Palatino Linotype" w:cs="Arial"/>
          <w:i/>
          <w:sz w:val="22"/>
          <w:szCs w:val="22"/>
        </w:rPr>
        <w:t xml:space="preserve">I. Sea extemporáneo por haber transcurrido el plazo establecido en la presente Ley, a partir de la respuesta;  </w:t>
      </w:r>
    </w:p>
    <w:p w14:paraId="2FF8B521" w14:textId="77777777" w:rsidR="00A036A6" w:rsidRPr="005853E1"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5853E1">
        <w:rPr>
          <w:rFonts w:ascii="Palatino Linotype" w:hAnsi="Palatino Linotype" w:cs="Arial"/>
          <w:i/>
          <w:sz w:val="22"/>
          <w:szCs w:val="22"/>
        </w:rPr>
        <w:t xml:space="preserve">II. Se esté tramitando ante el Poder Judicial de la Federación algún recurso o medio de defensa interpuesto por el recurrente;  </w:t>
      </w:r>
    </w:p>
    <w:p w14:paraId="7349705A" w14:textId="77777777" w:rsidR="00A036A6" w:rsidRPr="005853E1"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5853E1">
        <w:rPr>
          <w:rFonts w:ascii="Palatino Linotype" w:hAnsi="Palatino Linotype" w:cs="Arial"/>
          <w:i/>
          <w:sz w:val="22"/>
          <w:szCs w:val="22"/>
        </w:rPr>
        <w:t xml:space="preserve">III. No actualice alguno de los supuestos previstos en la presente Ley;  </w:t>
      </w:r>
    </w:p>
    <w:p w14:paraId="636823D4" w14:textId="77777777" w:rsidR="00A036A6" w:rsidRPr="005853E1"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5853E1">
        <w:rPr>
          <w:rFonts w:ascii="Palatino Linotype" w:hAnsi="Palatino Linotype" w:cs="Arial"/>
          <w:i/>
          <w:sz w:val="22"/>
          <w:szCs w:val="22"/>
        </w:rPr>
        <w:t>IV. No se haya desahogado la prevención en los términos establecidos en la presente Ley;</w:t>
      </w:r>
    </w:p>
    <w:p w14:paraId="2D337507" w14:textId="77777777" w:rsidR="00A036A6" w:rsidRPr="005853E1"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5853E1">
        <w:rPr>
          <w:rFonts w:ascii="Palatino Linotype" w:hAnsi="Palatino Linotype" w:cs="Arial"/>
          <w:i/>
          <w:sz w:val="22"/>
          <w:szCs w:val="22"/>
        </w:rPr>
        <w:t xml:space="preserve">V. Se impugne la veracidad de la información proporcionada;  </w:t>
      </w:r>
    </w:p>
    <w:p w14:paraId="2A1D4E6F" w14:textId="77777777" w:rsidR="00A036A6" w:rsidRPr="005853E1"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5853E1">
        <w:rPr>
          <w:rFonts w:ascii="Palatino Linotype" w:hAnsi="Palatino Linotype" w:cs="Arial"/>
          <w:i/>
          <w:sz w:val="22"/>
          <w:szCs w:val="22"/>
        </w:rPr>
        <w:t xml:space="preserve">VI. Se trate de una consulta, o trámite en específico; y  </w:t>
      </w:r>
    </w:p>
    <w:p w14:paraId="36C4553B" w14:textId="524BFEEF" w:rsidR="00A036A6" w:rsidRPr="005853E1" w:rsidRDefault="00A036A6" w:rsidP="00161689">
      <w:pPr>
        <w:pStyle w:val="Prrafodelista"/>
        <w:autoSpaceDE w:val="0"/>
        <w:autoSpaceDN w:val="0"/>
        <w:adjustRightInd w:val="0"/>
        <w:ind w:left="567" w:right="616"/>
        <w:jc w:val="both"/>
        <w:rPr>
          <w:rFonts w:ascii="Palatino Linotype" w:hAnsi="Palatino Linotype" w:cs="Arial"/>
          <w:i/>
          <w:sz w:val="22"/>
          <w:szCs w:val="22"/>
        </w:rPr>
      </w:pPr>
      <w:r w:rsidRPr="005853E1">
        <w:rPr>
          <w:rFonts w:ascii="Palatino Linotype" w:hAnsi="Palatino Linotype" w:cs="Arial"/>
          <w:i/>
          <w:sz w:val="22"/>
          <w:szCs w:val="22"/>
        </w:rPr>
        <w:t>VII. El recurrente amplíe su solicitud en el recurso de revisión, únicamente respecto de los nuevos contenidos.”</w:t>
      </w:r>
    </w:p>
    <w:p w14:paraId="4D0AFDBF" w14:textId="77777777" w:rsidR="00071FEF" w:rsidRDefault="00071FEF" w:rsidP="00A036A6">
      <w:pPr>
        <w:autoSpaceDE w:val="0"/>
        <w:autoSpaceDN w:val="0"/>
        <w:adjustRightInd w:val="0"/>
        <w:spacing w:line="360" w:lineRule="auto"/>
        <w:jc w:val="both"/>
        <w:rPr>
          <w:rFonts w:ascii="Palatino Linotype" w:hAnsi="Palatino Linotype" w:cs="Arial"/>
        </w:rPr>
      </w:pPr>
    </w:p>
    <w:p w14:paraId="25067CFF" w14:textId="4081C262" w:rsidR="00A036A6" w:rsidRPr="005853E1" w:rsidRDefault="00A036A6" w:rsidP="00A036A6">
      <w:pPr>
        <w:autoSpaceDE w:val="0"/>
        <w:autoSpaceDN w:val="0"/>
        <w:adjustRightInd w:val="0"/>
        <w:spacing w:line="360" w:lineRule="auto"/>
        <w:jc w:val="both"/>
        <w:rPr>
          <w:rFonts w:ascii="Palatino Linotype" w:hAnsi="Palatino Linotype" w:cs="Arial"/>
        </w:rPr>
      </w:pPr>
      <w:r w:rsidRPr="005853E1">
        <w:rPr>
          <w:rFonts w:ascii="Palatino Linotype" w:hAnsi="Palatino Linotype" w:cs="Arial"/>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4F5FDD6"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09DCD61" w14:textId="35F5B4DF"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hAnsi="Palatino Linotype" w:cs="Arial"/>
        </w:rPr>
        <w:t xml:space="preserve">Así las cosas, al no existir causas de improcedencia invocadas por las partes ni advertidas de oficio por este Resolutor, se </w:t>
      </w:r>
      <w:proofErr w:type="gramStart"/>
      <w:r w:rsidRPr="005853E1">
        <w:rPr>
          <w:rFonts w:ascii="Palatino Linotype" w:hAnsi="Palatino Linotype" w:cs="Arial"/>
        </w:rPr>
        <w:t>procede</w:t>
      </w:r>
      <w:proofErr w:type="gramEnd"/>
      <w:r w:rsidRPr="005853E1">
        <w:rPr>
          <w:rFonts w:ascii="Palatino Linotype" w:hAnsi="Palatino Linotype" w:cs="Arial"/>
        </w:rPr>
        <w:t xml:space="preserve"> al análisis del fondo de los asuntos en los siguientes términos.</w:t>
      </w:r>
    </w:p>
    <w:p w14:paraId="2E28ADDF" w14:textId="77777777" w:rsidR="00271073" w:rsidRDefault="00271073" w:rsidP="00A036A6">
      <w:pPr>
        <w:pStyle w:val="Prrafodelista"/>
        <w:autoSpaceDE w:val="0"/>
        <w:autoSpaceDN w:val="0"/>
        <w:adjustRightInd w:val="0"/>
        <w:spacing w:line="360" w:lineRule="auto"/>
        <w:ind w:left="0"/>
        <w:jc w:val="both"/>
        <w:rPr>
          <w:rFonts w:ascii="Palatino Linotype" w:hAnsi="Palatino Linotype" w:cs="Arial"/>
        </w:rPr>
      </w:pPr>
    </w:p>
    <w:p w14:paraId="1ABFFE86" w14:textId="77777777" w:rsidR="00071FEF"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14E466B9" w14:textId="77777777" w:rsidR="00071FEF" w:rsidRPr="005853E1" w:rsidRDefault="00071FEF" w:rsidP="00A036A6">
      <w:pPr>
        <w:pStyle w:val="Prrafodelista"/>
        <w:autoSpaceDE w:val="0"/>
        <w:autoSpaceDN w:val="0"/>
        <w:adjustRightInd w:val="0"/>
        <w:spacing w:line="360" w:lineRule="auto"/>
        <w:ind w:left="0"/>
        <w:jc w:val="both"/>
        <w:rPr>
          <w:rFonts w:ascii="Palatino Linotype" w:hAnsi="Palatino Linotype" w:cs="Arial"/>
        </w:rPr>
      </w:pPr>
    </w:p>
    <w:p w14:paraId="20DCF70E" w14:textId="508743BA" w:rsidR="00A036A6" w:rsidRPr="005853E1" w:rsidRDefault="00071FEF" w:rsidP="00A036A6">
      <w:pPr>
        <w:tabs>
          <w:tab w:val="left" w:pos="709"/>
        </w:tabs>
        <w:spacing w:line="360" w:lineRule="auto"/>
        <w:ind w:right="51"/>
        <w:jc w:val="both"/>
        <w:rPr>
          <w:rFonts w:ascii="Palatino Linotype" w:hAnsi="Palatino Linotype"/>
          <w:b/>
          <w:sz w:val="28"/>
          <w:szCs w:val="28"/>
        </w:rPr>
      </w:pPr>
      <w:r>
        <w:rPr>
          <w:rFonts w:ascii="Palatino Linotype" w:hAnsi="Palatino Linotype"/>
          <w:b/>
          <w:sz w:val="28"/>
          <w:szCs w:val="28"/>
        </w:rPr>
        <w:lastRenderedPageBreak/>
        <w:t>CUAR</w:t>
      </w:r>
      <w:r w:rsidR="00A036A6" w:rsidRPr="005853E1">
        <w:rPr>
          <w:rFonts w:ascii="Palatino Linotype" w:hAnsi="Palatino Linotype"/>
          <w:b/>
          <w:sz w:val="28"/>
          <w:szCs w:val="28"/>
        </w:rPr>
        <w:t xml:space="preserve">TO. Estudio y resolución del asunto </w:t>
      </w:r>
    </w:p>
    <w:p w14:paraId="57FE8E61" w14:textId="77777777" w:rsidR="00A036A6" w:rsidRPr="005853E1" w:rsidRDefault="00A036A6" w:rsidP="00A036A6">
      <w:pPr>
        <w:spacing w:line="360" w:lineRule="auto"/>
        <w:jc w:val="both"/>
        <w:rPr>
          <w:rFonts w:ascii="Palatino Linotype" w:hAnsi="Palatino Linotype"/>
        </w:rPr>
      </w:pPr>
      <w:r w:rsidRPr="005853E1">
        <w:rPr>
          <w:rFonts w:ascii="Palatino Linotype" w:hAnsi="Palatino Linotype"/>
        </w:rPr>
        <w:t xml:space="preserve">Antes del entrar al estudio, cabe precisar que </w:t>
      </w:r>
      <w:r w:rsidRPr="005853E1">
        <w:rPr>
          <w:rFonts w:ascii="Palatino Linotype" w:hAnsi="Palatino Linotype"/>
          <w:b/>
        </w:rPr>
        <w:t>El Sujeto Obligado</w:t>
      </w:r>
      <w:r w:rsidRPr="005853E1">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5853E1">
        <w:rPr>
          <w:rFonts w:ascii="Palatino Linotype" w:eastAsia="Calibri" w:hAnsi="Palatino Linotype"/>
        </w:rPr>
        <w:t xml:space="preserve"> en las fracciones I y VII, del artículo 179, de la Ley de Transparencia y Acceso a la Información Pública del Estado de México y Municipios,</w:t>
      </w:r>
      <w:r w:rsidRPr="005853E1">
        <w:rPr>
          <w:rFonts w:ascii="Palatino Linotype" w:eastAsia="Calibri" w:hAnsi="Palatino Linotype"/>
          <w:b/>
        </w:rPr>
        <w:t xml:space="preserve"> </w:t>
      </w:r>
      <w:r w:rsidRPr="005853E1">
        <w:rPr>
          <w:rFonts w:ascii="Palatino Linotype" w:hAnsi="Palatino Linotype"/>
        </w:rPr>
        <w:t>resultando procedente la interposición del recurso de revisión cuando no se dé respuesta a una solicitud de información.</w:t>
      </w:r>
    </w:p>
    <w:p w14:paraId="5BA90537" w14:textId="77777777" w:rsidR="00A036A6" w:rsidRPr="005853E1" w:rsidRDefault="00A036A6" w:rsidP="00A036A6">
      <w:pPr>
        <w:spacing w:line="360" w:lineRule="auto"/>
        <w:jc w:val="both"/>
        <w:rPr>
          <w:rFonts w:ascii="Palatino Linotype" w:hAnsi="Palatino Linotype"/>
        </w:rPr>
      </w:pPr>
    </w:p>
    <w:p w14:paraId="0FDEE3DE" w14:textId="487FF323" w:rsidR="00A036A6" w:rsidRDefault="00A036A6" w:rsidP="00A036A6">
      <w:pPr>
        <w:spacing w:line="360" w:lineRule="auto"/>
        <w:jc w:val="both"/>
        <w:rPr>
          <w:rFonts w:ascii="Palatino Linotype" w:hAnsi="Palatino Linotype"/>
        </w:rPr>
      </w:pPr>
      <w:r w:rsidRPr="005853E1">
        <w:rPr>
          <w:rFonts w:ascii="Palatino Linotype" w:hAnsi="Palatino Linotype"/>
        </w:rPr>
        <w:t xml:space="preserve">Así las cosas, ante la omisión del Sujeto Obligado para dar respuesta al </w:t>
      </w:r>
      <w:r w:rsidRPr="005853E1">
        <w:rPr>
          <w:rFonts w:ascii="Palatino Linotype" w:hAnsi="Palatino Linotype"/>
          <w:b/>
        </w:rPr>
        <w:t>Recurrente</w:t>
      </w:r>
      <w:r w:rsidRPr="005853E1">
        <w:rPr>
          <w:rFonts w:ascii="Palatino Linotype" w:hAnsi="Palatino Linotype"/>
        </w:rPr>
        <w:t xml:space="preserve">, se advierte lo que en la doctrina se le conoce como </w:t>
      </w:r>
      <w:r w:rsidRPr="005853E1">
        <w:rPr>
          <w:rFonts w:ascii="Palatino Linotype" w:hAnsi="Palatino Linotype"/>
          <w:b/>
          <w:i/>
        </w:rPr>
        <w:t>negativa ficta</w:t>
      </w:r>
      <w:r w:rsidRPr="005853E1">
        <w:rPr>
          <w:rFonts w:ascii="Palatino Linotype" w:hAnsi="Palatino Linotype"/>
        </w:rPr>
        <w:t>, figura jurídica cuya esencia consiste en atribuir un efecto negativo al silencio de la autoridad administrativa frente a las instancias y solicitudes que hagan los particulares.</w:t>
      </w:r>
    </w:p>
    <w:p w14:paraId="1BE78193" w14:textId="77777777" w:rsidR="00071FEF" w:rsidRPr="005853E1" w:rsidRDefault="00071FEF" w:rsidP="00A036A6">
      <w:pPr>
        <w:spacing w:line="360" w:lineRule="auto"/>
        <w:jc w:val="both"/>
        <w:rPr>
          <w:rFonts w:ascii="Palatino Linotype" w:hAnsi="Palatino Linotype"/>
        </w:rPr>
      </w:pPr>
    </w:p>
    <w:p w14:paraId="74D879E9" w14:textId="77777777" w:rsidR="00A036A6" w:rsidRPr="005853E1" w:rsidRDefault="00A036A6" w:rsidP="00A036A6">
      <w:pPr>
        <w:spacing w:line="360" w:lineRule="auto"/>
        <w:jc w:val="both"/>
        <w:rPr>
          <w:rFonts w:ascii="Palatino Linotype" w:hAnsi="Palatino Linotype"/>
        </w:rPr>
      </w:pPr>
      <w:r w:rsidRPr="005853E1">
        <w:rPr>
          <w:rFonts w:ascii="Palatino Linotype" w:hAnsi="Palatino Linotype"/>
        </w:rPr>
        <w:t xml:space="preserve">En este sentido la </w:t>
      </w:r>
      <w:r w:rsidRPr="005853E1">
        <w:rPr>
          <w:rFonts w:ascii="Palatino Linotype" w:hAnsi="Palatino Linotype"/>
          <w:i/>
        </w:rPr>
        <w:t>negativa ficta</w:t>
      </w:r>
      <w:r w:rsidRPr="005853E1">
        <w:rPr>
          <w:rFonts w:ascii="Palatino Linotype" w:hAnsi="Palatino Linotype"/>
        </w:rPr>
        <w:t xml:space="preserve"> constituye una presunción legal, en el entendido de que donde no hubo respuesta por parte del Sujeto Obligado</w:t>
      </w:r>
      <w:r w:rsidRPr="005853E1">
        <w:rPr>
          <w:rFonts w:ascii="Palatino Linotype" w:hAnsi="Palatino Linotype"/>
          <w:b/>
        </w:rPr>
        <w:t xml:space="preserve"> </w:t>
      </w:r>
      <w:r w:rsidRPr="005853E1">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5853E1">
        <w:rPr>
          <w:rFonts w:ascii="Palatino Linotype" w:hAnsi="Palatino Linotype"/>
          <w:i/>
        </w:rPr>
        <w:t>Estado de Derecho</w:t>
      </w:r>
      <w:r w:rsidRPr="005853E1">
        <w:rPr>
          <w:rFonts w:ascii="Palatino Linotype" w:hAnsi="Palatino Linotype"/>
        </w:rPr>
        <w:t xml:space="preserve"> en el que, el particular, tiene siempre una vía de defensa.</w:t>
      </w:r>
    </w:p>
    <w:p w14:paraId="2FC9DDAD" w14:textId="77777777" w:rsidR="00A036A6" w:rsidRPr="005853E1" w:rsidRDefault="00A036A6" w:rsidP="00A036A6">
      <w:pPr>
        <w:spacing w:line="360" w:lineRule="auto"/>
        <w:jc w:val="both"/>
        <w:rPr>
          <w:rFonts w:ascii="Palatino Linotype" w:hAnsi="Palatino Linotype"/>
        </w:rPr>
      </w:pPr>
    </w:p>
    <w:p w14:paraId="278B442B" w14:textId="3F765CCC" w:rsidR="00A036A6" w:rsidRPr="005853E1" w:rsidRDefault="00A036A6" w:rsidP="00CD6A31">
      <w:pPr>
        <w:spacing w:line="360" w:lineRule="auto"/>
        <w:jc w:val="both"/>
        <w:rPr>
          <w:rFonts w:ascii="Palatino Linotype" w:hAnsi="Palatino Linotype"/>
        </w:rPr>
      </w:pPr>
      <w:r w:rsidRPr="005853E1">
        <w:rPr>
          <w:rFonts w:ascii="Palatino Linotype" w:hAnsi="Palatino Linotype"/>
        </w:rPr>
        <w:lastRenderedPageBreak/>
        <w:t xml:space="preserve">En este sentido en el marco del derecho de acceso a la información pública, la figura de la </w:t>
      </w:r>
      <w:r w:rsidRPr="005853E1">
        <w:rPr>
          <w:rFonts w:ascii="Palatino Linotype" w:hAnsi="Palatino Linotype"/>
          <w:i/>
        </w:rPr>
        <w:t>negativa ficta</w:t>
      </w:r>
      <w:r w:rsidRPr="005853E1">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69A31C33" w14:textId="77777777" w:rsidR="00271073" w:rsidRPr="005853E1" w:rsidRDefault="00271073" w:rsidP="00271073">
      <w:pPr>
        <w:pStyle w:val="Sinespaciado"/>
      </w:pPr>
    </w:p>
    <w:p w14:paraId="24C2E0E4"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b/>
          <w:i/>
          <w:sz w:val="22"/>
        </w:rPr>
        <w:t>Artículo 4.</w:t>
      </w:r>
      <w:r w:rsidRPr="005853E1">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33A584D" w14:textId="77777777" w:rsidR="00A036A6" w:rsidRPr="005853E1" w:rsidRDefault="00A036A6" w:rsidP="00A036A6">
      <w:pPr>
        <w:ind w:left="567" w:right="567"/>
        <w:jc w:val="both"/>
        <w:rPr>
          <w:rFonts w:ascii="Palatino Linotype" w:hAnsi="Palatino Linotype"/>
          <w:i/>
          <w:sz w:val="22"/>
        </w:rPr>
      </w:pPr>
    </w:p>
    <w:p w14:paraId="505A7B22"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32962D" w14:textId="77777777" w:rsidR="00A036A6" w:rsidRPr="005853E1" w:rsidRDefault="00A036A6" w:rsidP="00A036A6">
      <w:pPr>
        <w:ind w:left="567" w:right="567"/>
        <w:jc w:val="both"/>
        <w:rPr>
          <w:rFonts w:ascii="Palatino Linotype" w:hAnsi="Palatino Linotype"/>
          <w:i/>
          <w:sz w:val="22"/>
        </w:rPr>
      </w:pPr>
    </w:p>
    <w:p w14:paraId="41B8197C"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i/>
          <w:sz w:val="22"/>
        </w:rPr>
        <w:t>Los sujetos obligados deben poner en práctica, políticas y programas de acceso a la información que se apeguen a criterios de publicidad, veracidad, oportunidad, precisión y suficiencia en beneficio de los solicitantes.</w:t>
      </w:r>
    </w:p>
    <w:p w14:paraId="4EB67B6B" w14:textId="77777777" w:rsidR="00A036A6" w:rsidRPr="005853E1" w:rsidRDefault="00A036A6" w:rsidP="00A036A6">
      <w:pPr>
        <w:ind w:left="567" w:right="567"/>
        <w:jc w:val="both"/>
        <w:rPr>
          <w:rFonts w:ascii="Palatino Linotype" w:hAnsi="Palatino Linotype"/>
          <w:i/>
          <w:sz w:val="22"/>
        </w:rPr>
      </w:pPr>
    </w:p>
    <w:p w14:paraId="49A99BC0"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b/>
          <w:i/>
          <w:sz w:val="22"/>
        </w:rPr>
        <w:t>Artículo 12.</w:t>
      </w:r>
      <w:r w:rsidRPr="005853E1">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AC8F377" w14:textId="77777777" w:rsidR="00A036A6" w:rsidRPr="005853E1" w:rsidRDefault="00A036A6" w:rsidP="00A036A6">
      <w:pPr>
        <w:ind w:left="567" w:right="567"/>
        <w:jc w:val="both"/>
        <w:rPr>
          <w:rFonts w:ascii="Palatino Linotype" w:hAnsi="Palatino Linotype"/>
          <w:i/>
          <w:sz w:val="22"/>
        </w:rPr>
      </w:pPr>
    </w:p>
    <w:p w14:paraId="5A30C01F"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473F54"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i/>
          <w:sz w:val="22"/>
        </w:rPr>
        <w:t>(…)</w:t>
      </w:r>
    </w:p>
    <w:p w14:paraId="175539BB" w14:textId="77777777" w:rsidR="00A036A6" w:rsidRPr="005853E1" w:rsidRDefault="00A036A6" w:rsidP="00A036A6">
      <w:pPr>
        <w:ind w:left="567" w:right="567"/>
        <w:jc w:val="both"/>
        <w:rPr>
          <w:rFonts w:ascii="Palatino Linotype" w:hAnsi="Palatino Linotype"/>
          <w:b/>
          <w:i/>
          <w:sz w:val="22"/>
        </w:rPr>
      </w:pPr>
    </w:p>
    <w:p w14:paraId="3B9487F6" w14:textId="77777777" w:rsidR="00A036A6" w:rsidRPr="005853E1" w:rsidRDefault="00A036A6" w:rsidP="00A036A6">
      <w:pPr>
        <w:ind w:left="567" w:right="567"/>
        <w:jc w:val="both"/>
        <w:rPr>
          <w:rFonts w:ascii="Palatino Linotype" w:hAnsi="Palatino Linotype"/>
          <w:b/>
          <w:i/>
          <w:sz w:val="22"/>
        </w:rPr>
      </w:pPr>
      <w:r w:rsidRPr="005853E1">
        <w:rPr>
          <w:rFonts w:ascii="Palatino Linotype" w:hAnsi="Palatino Linotype"/>
          <w:b/>
          <w:i/>
          <w:sz w:val="22"/>
        </w:rPr>
        <w:lastRenderedPageBreak/>
        <w:t xml:space="preserve">Artículo 24. </w:t>
      </w:r>
    </w:p>
    <w:p w14:paraId="4C30B7B7"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i/>
          <w:sz w:val="22"/>
        </w:rPr>
        <w:t>(…)</w:t>
      </w:r>
    </w:p>
    <w:p w14:paraId="0404CF09"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i/>
          <w:sz w:val="22"/>
        </w:rPr>
        <w:t>Los sujetos obligados solo proporcionarán la información pública que generen, administren o posean en el ejercicio de sus atribuciones.”</w:t>
      </w:r>
    </w:p>
    <w:p w14:paraId="478740CB"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i/>
          <w:sz w:val="22"/>
        </w:rPr>
        <w:t>(…)</w:t>
      </w:r>
    </w:p>
    <w:p w14:paraId="2ACD9240"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b/>
          <w:i/>
          <w:sz w:val="22"/>
        </w:rPr>
        <w:t>Artículo 160.</w:t>
      </w:r>
      <w:r w:rsidRPr="005853E1">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B70674F" w14:textId="77777777" w:rsidR="00A036A6" w:rsidRPr="005853E1" w:rsidRDefault="00A036A6" w:rsidP="00A036A6">
      <w:pPr>
        <w:ind w:left="567" w:right="567"/>
        <w:jc w:val="both"/>
        <w:rPr>
          <w:rFonts w:ascii="Palatino Linotype" w:hAnsi="Palatino Linotype"/>
          <w:i/>
          <w:sz w:val="22"/>
        </w:rPr>
      </w:pPr>
    </w:p>
    <w:p w14:paraId="1238152C"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i/>
          <w:sz w:val="22"/>
        </w:rPr>
        <w:t>En caso que la información solicitada consista en bases de datos se deberá privilegiar la entrega de la misma en formatos abiertos.</w:t>
      </w:r>
    </w:p>
    <w:p w14:paraId="0C90F9CD" w14:textId="77777777" w:rsidR="00A036A6" w:rsidRPr="005853E1" w:rsidRDefault="00A036A6" w:rsidP="00A036A6">
      <w:pPr>
        <w:spacing w:line="360" w:lineRule="auto"/>
        <w:jc w:val="both"/>
        <w:rPr>
          <w:rFonts w:ascii="Palatino Linotype" w:hAnsi="Palatino Linotype"/>
        </w:rPr>
      </w:pPr>
    </w:p>
    <w:p w14:paraId="30CBE585" w14:textId="77777777" w:rsidR="00A036A6" w:rsidRPr="005853E1" w:rsidRDefault="00A036A6" w:rsidP="00A036A6">
      <w:pPr>
        <w:spacing w:line="360" w:lineRule="auto"/>
        <w:jc w:val="both"/>
        <w:rPr>
          <w:rFonts w:ascii="Palatino Linotype" w:hAnsi="Palatino Linotype"/>
        </w:rPr>
      </w:pPr>
      <w:r w:rsidRPr="005853E1">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5853E1">
        <w:rPr>
          <w:rFonts w:ascii="Palatino Linotype" w:hAnsi="Palatino Linotype"/>
          <w:bCs/>
        </w:rPr>
        <w:t>de la Ley local en la materia, que se reproduce de la siguiente forma</w:t>
      </w:r>
      <w:r w:rsidRPr="005853E1">
        <w:rPr>
          <w:rFonts w:ascii="Palatino Linotype" w:hAnsi="Palatino Linotype"/>
        </w:rPr>
        <w:t>:</w:t>
      </w:r>
    </w:p>
    <w:p w14:paraId="1930F410" w14:textId="77777777" w:rsidR="00A036A6" w:rsidRPr="005853E1" w:rsidRDefault="00A036A6" w:rsidP="00A036A6">
      <w:pPr>
        <w:pStyle w:val="Sinespaciado"/>
      </w:pPr>
    </w:p>
    <w:p w14:paraId="060FCE00" w14:textId="77777777" w:rsidR="00A036A6" w:rsidRPr="005853E1" w:rsidRDefault="00A036A6" w:rsidP="00A036A6">
      <w:pPr>
        <w:ind w:left="567" w:right="567"/>
        <w:jc w:val="both"/>
        <w:rPr>
          <w:rFonts w:ascii="Palatino Linotype" w:hAnsi="Palatino Linotype" w:cs="Arial"/>
          <w:i/>
          <w:sz w:val="22"/>
        </w:rPr>
      </w:pPr>
      <w:r w:rsidRPr="005853E1">
        <w:rPr>
          <w:rFonts w:ascii="Palatino Linotype" w:hAnsi="Palatino Linotype" w:cs="Arial"/>
          <w:b/>
          <w:i/>
          <w:sz w:val="22"/>
        </w:rPr>
        <w:t>Artículo 166.</w:t>
      </w:r>
      <w:r w:rsidRPr="005853E1">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275E94B8" w14:textId="77777777" w:rsidR="00A036A6" w:rsidRPr="005853E1" w:rsidRDefault="00A036A6" w:rsidP="00A036A6">
      <w:pPr>
        <w:spacing w:line="360" w:lineRule="auto"/>
        <w:jc w:val="both"/>
        <w:rPr>
          <w:rFonts w:ascii="Palatino Linotype" w:hAnsi="Palatino Linotype"/>
        </w:rPr>
      </w:pPr>
    </w:p>
    <w:p w14:paraId="727C0B97" w14:textId="77777777" w:rsidR="00A036A6" w:rsidRPr="005853E1" w:rsidRDefault="00A036A6" w:rsidP="00A036A6">
      <w:pPr>
        <w:spacing w:line="360" w:lineRule="auto"/>
        <w:jc w:val="both"/>
        <w:rPr>
          <w:rFonts w:ascii="Palatino Linotype" w:hAnsi="Palatino Linotype"/>
        </w:rPr>
      </w:pPr>
      <w:r w:rsidRPr="005853E1">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BD59B44" w14:textId="77777777" w:rsidR="00A036A6" w:rsidRPr="005853E1" w:rsidRDefault="00A036A6" w:rsidP="00A036A6">
      <w:pPr>
        <w:pStyle w:val="Sinespaciado"/>
      </w:pPr>
    </w:p>
    <w:p w14:paraId="6CB23978"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b/>
          <w:i/>
          <w:sz w:val="22"/>
        </w:rPr>
        <w:t>A</w:t>
      </w:r>
      <w:r w:rsidRPr="005853E1">
        <w:rPr>
          <w:rFonts w:ascii="Palatino Linotype" w:hAnsi="Palatino Linotype"/>
          <w:b/>
          <w:bCs/>
          <w:i/>
          <w:sz w:val="22"/>
        </w:rPr>
        <w:t>rtículo 24.</w:t>
      </w:r>
      <w:r w:rsidRPr="005853E1">
        <w:rPr>
          <w:rFonts w:ascii="Palatino Linotype" w:hAnsi="Palatino Linotype"/>
          <w:bCs/>
          <w:i/>
          <w:sz w:val="22"/>
        </w:rPr>
        <w:t xml:space="preserve"> </w:t>
      </w:r>
      <w:r w:rsidRPr="005853E1">
        <w:rPr>
          <w:rFonts w:ascii="Palatino Linotype" w:hAnsi="Palatino Linotype"/>
          <w:i/>
          <w:sz w:val="22"/>
        </w:rPr>
        <w:t>Para el cumplimiento de los objetivos de esta Ley, los sujetos obligados deberán cumplir con las siguientes obligaciones, según corresponda, de acuerdo a su naturaleza:</w:t>
      </w:r>
    </w:p>
    <w:p w14:paraId="0C53B286" w14:textId="77777777" w:rsidR="00A036A6" w:rsidRPr="005853E1" w:rsidRDefault="00A036A6" w:rsidP="00A036A6">
      <w:pPr>
        <w:ind w:left="567" w:right="567"/>
        <w:jc w:val="both"/>
        <w:rPr>
          <w:rFonts w:ascii="Palatino Linotype" w:hAnsi="Palatino Linotype"/>
          <w:i/>
          <w:sz w:val="22"/>
        </w:rPr>
      </w:pPr>
      <w:r w:rsidRPr="005853E1">
        <w:rPr>
          <w:rFonts w:ascii="Palatino Linotype" w:hAnsi="Palatino Linotype"/>
          <w:bCs/>
          <w:i/>
          <w:sz w:val="22"/>
        </w:rPr>
        <w:t>(..</w:t>
      </w:r>
      <w:r w:rsidRPr="005853E1">
        <w:rPr>
          <w:rFonts w:ascii="Palatino Linotype" w:hAnsi="Palatino Linotype"/>
          <w:i/>
          <w:sz w:val="22"/>
        </w:rPr>
        <w:t>.)</w:t>
      </w:r>
    </w:p>
    <w:p w14:paraId="01F470F6" w14:textId="77777777" w:rsidR="00A036A6" w:rsidRPr="005853E1" w:rsidRDefault="00A036A6" w:rsidP="00A036A6">
      <w:pPr>
        <w:ind w:left="567" w:right="567"/>
        <w:jc w:val="both"/>
        <w:rPr>
          <w:rFonts w:ascii="Palatino Linotype" w:hAnsi="Palatino Linotype"/>
          <w:bCs/>
          <w:i/>
          <w:sz w:val="22"/>
        </w:rPr>
      </w:pPr>
      <w:r w:rsidRPr="005853E1">
        <w:rPr>
          <w:rFonts w:ascii="Palatino Linotype" w:hAnsi="Palatino Linotype"/>
          <w:bCs/>
          <w:i/>
          <w:sz w:val="22"/>
        </w:rPr>
        <w:lastRenderedPageBreak/>
        <w:t>XI. Dar acceso a la información pública que le sea requerida, en los términos de la Ley General, esta Ley y demás disposiciones jurídicas aplicables;</w:t>
      </w:r>
    </w:p>
    <w:p w14:paraId="199E3C46"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667B1808"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B55CA25"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5389BBF" w14:textId="7E60EC99" w:rsidR="00A036A6" w:rsidRDefault="00A036A6" w:rsidP="00A036A6">
      <w:pPr>
        <w:tabs>
          <w:tab w:val="left" w:pos="709"/>
        </w:tabs>
        <w:spacing w:line="360" w:lineRule="auto"/>
        <w:ind w:right="51"/>
        <w:jc w:val="both"/>
        <w:rPr>
          <w:rFonts w:ascii="Palatino Linotype" w:hAnsi="Palatino Linotype"/>
        </w:rPr>
      </w:pPr>
      <w:r w:rsidRPr="005853E1">
        <w:rPr>
          <w:rFonts w:ascii="Palatino Linotype" w:hAnsi="Palatino Linotype"/>
        </w:rPr>
        <w:t xml:space="preserve">En este tenor, de forma objetiva al desentrañar la solicitud de información </w:t>
      </w:r>
      <w:r w:rsidR="00071FEF" w:rsidRPr="00071FEF">
        <w:rPr>
          <w:rFonts w:ascii="Palatino Linotype" w:hAnsi="Palatino Linotype"/>
          <w:b/>
        </w:rPr>
        <w:t>00054/TULTEPEC/IP/2024</w:t>
      </w:r>
      <w:r w:rsidRPr="005853E1">
        <w:rPr>
          <w:rFonts w:ascii="Palatino Linotype" w:hAnsi="Palatino Linotype"/>
        </w:rPr>
        <w:t xml:space="preserve">, podemos identificar que </w:t>
      </w:r>
      <w:r w:rsidRPr="005853E1">
        <w:rPr>
          <w:rFonts w:ascii="Palatino Linotype" w:hAnsi="Palatino Linotype"/>
          <w:b/>
        </w:rPr>
        <w:t xml:space="preserve">El Recurrente </w:t>
      </w:r>
      <w:r w:rsidRPr="005853E1">
        <w:rPr>
          <w:rFonts w:ascii="Palatino Linotype" w:hAnsi="Palatino Linotype"/>
        </w:rPr>
        <w:t xml:space="preserve">peticiona el o los documentos, donde conste lo subsecuente: </w:t>
      </w:r>
    </w:p>
    <w:p w14:paraId="30696469" w14:textId="77777777" w:rsidR="00071FEF" w:rsidRPr="005853E1" w:rsidRDefault="00071FEF" w:rsidP="00A036A6">
      <w:pPr>
        <w:tabs>
          <w:tab w:val="left" w:pos="709"/>
        </w:tabs>
        <w:spacing w:line="360" w:lineRule="auto"/>
        <w:ind w:right="51"/>
        <w:jc w:val="both"/>
        <w:rPr>
          <w:rFonts w:ascii="Palatino Linotype" w:hAnsi="Palatino Linotype"/>
        </w:rPr>
      </w:pPr>
    </w:p>
    <w:p w14:paraId="78ABC8F7" w14:textId="2B4E3C39" w:rsidR="00673DA6" w:rsidRPr="005853E1" w:rsidRDefault="00071FEF" w:rsidP="00161689">
      <w:pPr>
        <w:pStyle w:val="Prrafodelista"/>
        <w:numPr>
          <w:ilvl w:val="0"/>
          <w:numId w:val="22"/>
        </w:numPr>
        <w:autoSpaceDE w:val="0"/>
        <w:autoSpaceDN w:val="0"/>
        <w:adjustRightInd w:val="0"/>
        <w:spacing w:line="360" w:lineRule="auto"/>
        <w:jc w:val="both"/>
        <w:rPr>
          <w:rFonts w:ascii="Palatino Linotype" w:hAnsi="Palatino Linotype" w:cs="Arial"/>
        </w:rPr>
      </w:pPr>
      <w:r>
        <w:rPr>
          <w:rFonts w:ascii="Palatino Linotype" w:hAnsi="Palatino Linotype" w:cs="Arial"/>
        </w:rPr>
        <w:t>L</w:t>
      </w:r>
      <w:r w:rsidRPr="00071FEF">
        <w:rPr>
          <w:rFonts w:ascii="Palatino Linotype" w:hAnsi="Palatino Linotype" w:cs="Arial"/>
        </w:rPr>
        <w:t xml:space="preserve">os </w:t>
      </w:r>
      <w:r w:rsidRPr="00071FEF">
        <w:rPr>
          <w:rFonts w:ascii="Palatino Linotype" w:hAnsi="Palatino Linotype" w:cs="Arial"/>
          <w:b/>
          <w:bCs/>
          <w:u w:val="single"/>
        </w:rPr>
        <w:t>permisos</w:t>
      </w:r>
      <w:r w:rsidRPr="00071FEF">
        <w:rPr>
          <w:rFonts w:ascii="Palatino Linotype" w:hAnsi="Palatino Linotype" w:cs="Arial"/>
        </w:rPr>
        <w:t xml:space="preserve"> y </w:t>
      </w:r>
      <w:r w:rsidRPr="00071FEF">
        <w:rPr>
          <w:rFonts w:ascii="Palatino Linotype" w:hAnsi="Palatino Linotype" w:cs="Arial"/>
          <w:b/>
          <w:bCs/>
          <w:u w:val="single"/>
        </w:rPr>
        <w:t xml:space="preserve">vacaciones </w:t>
      </w:r>
      <w:r w:rsidRPr="00071FEF">
        <w:rPr>
          <w:rFonts w:ascii="Palatino Linotype" w:hAnsi="Palatino Linotype" w:cs="Arial"/>
        </w:rPr>
        <w:t>que ha ingresado el personal de todas las áreas del municipio para ausentarse de funciones desde el 25 de abril de 2024 a</w:t>
      </w:r>
      <w:r>
        <w:rPr>
          <w:rFonts w:ascii="Palatino Linotype" w:hAnsi="Palatino Linotype" w:cs="Arial"/>
        </w:rPr>
        <w:t>l 13 de mayo de 2024</w:t>
      </w:r>
      <w:r w:rsidRPr="00071FEF">
        <w:rPr>
          <w:rFonts w:ascii="Palatino Linotype" w:hAnsi="Palatino Linotype" w:cs="Arial"/>
        </w:rPr>
        <w:t>.</w:t>
      </w:r>
    </w:p>
    <w:p w14:paraId="2A14DDC2" w14:textId="77777777" w:rsidR="00673DA6" w:rsidRPr="005853E1" w:rsidRDefault="00673DA6" w:rsidP="00161689">
      <w:pPr>
        <w:pStyle w:val="Sinespaciado"/>
      </w:pPr>
    </w:p>
    <w:p w14:paraId="25D19587" w14:textId="6DF245AA"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hAnsi="Palatino Linotype" w:cs="Arial"/>
        </w:rPr>
        <w:t xml:space="preserve">Por otra parte, al referirnos al acto impugnado por </w:t>
      </w:r>
      <w:r w:rsidRPr="005853E1">
        <w:rPr>
          <w:rFonts w:ascii="Palatino Linotype" w:hAnsi="Palatino Linotype" w:cs="Arial"/>
          <w:b/>
        </w:rPr>
        <w:t xml:space="preserve">El Recurrente, </w:t>
      </w:r>
      <w:r w:rsidRPr="005853E1">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74621EF3" w14:textId="77777777" w:rsidR="00A036A6" w:rsidRPr="005853E1" w:rsidRDefault="00A036A6" w:rsidP="00A036A6">
      <w:pPr>
        <w:pStyle w:val="Sinespaciado"/>
      </w:pPr>
    </w:p>
    <w:p w14:paraId="734A5858" w14:textId="77777777" w:rsidR="00A036A6" w:rsidRPr="005853E1" w:rsidRDefault="00A036A6" w:rsidP="00A036A6">
      <w:pPr>
        <w:pStyle w:val="Prrafodelista"/>
        <w:autoSpaceDE w:val="0"/>
        <w:autoSpaceDN w:val="0"/>
        <w:adjustRightInd w:val="0"/>
        <w:ind w:left="851" w:right="851"/>
        <w:jc w:val="both"/>
        <w:rPr>
          <w:rFonts w:ascii="Palatino Linotype" w:hAnsi="Palatino Linotype"/>
          <w:i/>
          <w:sz w:val="22"/>
          <w:szCs w:val="22"/>
        </w:rPr>
      </w:pPr>
      <w:r w:rsidRPr="005853E1">
        <w:rPr>
          <w:rFonts w:ascii="Palatino Linotype" w:hAnsi="Palatino Linotype"/>
          <w:b/>
          <w:bCs/>
          <w:i/>
          <w:sz w:val="22"/>
          <w:szCs w:val="22"/>
        </w:rPr>
        <w:t xml:space="preserve">“Artículo 179. </w:t>
      </w:r>
      <w:r w:rsidRPr="005853E1">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062C22C8" w14:textId="77777777" w:rsidR="00A036A6" w:rsidRPr="005853E1" w:rsidRDefault="00A036A6" w:rsidP="00A036A6">
      <w:pPr>
        <w:pStyle w:val="Prrafodelista"/>
        <w:autoSpaceDE w:val="0"/>
        <w:autoSpaceDN w:val="0"/>
        <w:adjustRightInd w:val="0"/>
        <w:ind w:left="851" w:right="851"/>
        <w:jc w:val="both"/>
        <w:rPr>
          <w:rFonts w:ascii="Palatino Linotype" w:hAnsi="Palatino Linotype"/>
          <w:i/>
          <w:sz w:val="22"/>
          <w:szCs w:val="22"/>
        </w:rPr>
      </w:pPr>
      <w:r w:rsidRPr="005853E1">
        <w:rPr>
          <w:rFonts w:ascii="Palatino Linotype" w:hAnsi="Palatino Linotype"/>
          <w:bCs/>
          <w:i/>
          <w:sz w:val="22"/>
          <w:szCs w:val="22"/>
        </w:rPr>
        <w:t>(…</w:t>
      </w:r>
      <w:r w:rsidRPr="005853E1">
        <w:rPr>
          <w:rFonts w:ascii="Palatino Linotype" w:hAnsi="Palatino Linotype"/>
          <w:i/>
          <w:sz w:val="22"/>
          <w:szCs w:val="22"/>
        </w:rPr>
        <w:t>)</w:t>
      </w:r>
    </w:p>
    <w:p w14:paraId="663EFB0A" w14:textId="77777777" w:rsidR="00A036A6" w:rsidRPr="005853E1" w:rsidRDefault="00A036A6" w:rsidP="00A036A6">
      <w:pPr>
        <w:pStyle w:val="Prrafodelista"/>
        <w:autoSpaceDE w:val="0"/>
        <w:autoSpaceDN w:val="0"/>
        <w:adjustRightInd w:val="0"/>
        <w:ind w:left="851" w:right="851"/>
        <w:jc w:val="both"/>
        <w:rPr>
          <w:rFonts w:ascii="Palatino Linotype" w:hAnsi="Palatino Linotype"/>
          <w:i/>
          <w:sz w:val="22"/>
          <w:szCs w:val="22"/>
        </w:rPr>
      </w:pPr>
      <w:r w:rsidRPr="005853E1">
        <w:rPr>
          <w:rFonts w:ascii="Palatino Linotype" w:hAnsi="Palatino Linotype"/>
          <w:b/>
          <w:bCs/>
          <w:i/>
          <w:sz w:val="22"/>
          <w:szCs w:val="22"/>
        </w:rPr>
        <w:t xml:space="preserve">VII. </w:t>
      </w:r>
      <w:r w:rsidRPr="005853E1">
        <w:rPr>
          <w:rFonts w:ascii="Palatino Linotype" w:hAnsi="Palatino Linotype"/>
          <w:i/>
          <w:sz w:val="22"/>
          <w:szCs w:val="22"/>
        </w:rPr>
        <w:t>La falta de respuesta a una solicitud de acceso a la información</w:t>
      </w:r>
    </w:p>
    <w:p w14:paraId="21803FC1" w14:textId="5536CE19" w:rsidR="00A036A6" w:rsidRPr="005853E1" w:rsidRDefault="00A036A6" w:rsidP="003413FD">
      <w:pPr>
        <w:pStyle w:val="Prrafodelista"/>
        <w:autoSpaceDE w:val="0"/>
        <w:autoSpaceDN w:val="0"/>
        <w:adjustRightInd w:val="0"/>
        <w:ind w:left="851" w:right="851"/>
        <w:rPr>
          <w:rFonts w:ascii="Palatino Linotype" w:hAnsi="Palatino Linotype" w:cs="Arial"/>
          <w:b/>
          <w:i/>
          <w:sz w:val="22"/>
          <w:szCs w:val="22"/>
        </w:rPr>
      </w:pPr>
      <w:r w:rsidRPr="005853E1">
        <w:rPr>
          <w:rFonts w:ascii="Palatino Linotype" w:hAnsi="Palatino Linotype" w:cs="Arial"/>
          <w:i/>
          <w:sz w:val="22"/>
          <w:szCs w:val="22"/>
        </w:rPr>
        <w:t>(…)</w:t>
      </w:r>
      <w:r w:rsidRPr="005853E1">
        <w:rPr>
          <w:rFonts w:ascii="Palatino Linotype" w:hAnsi="Palatino Linotype" w:cs="Arial"/>
          <w:b/>
          <w:i/>
          <w:sz w:val="22"/>
          <w:szCs w:val="22"/>
        </w:rPr>
        <w:t>”</w:t>
      </w:r>
      <w:r w:rsidRPr="005853E1">
        <w:rPr>
          <w:rFonts w:ascii="Palatino Linotype" w:hAnsi="Palatino Linotype" w:cs="Arial"/>
          <w:i/>
          <w:sz w:val="22"/>
          <w:szCs w:val="22"/>
        </w:rPr>
        <w:t xml:space="preserve"> </w:t>
      </w:r>
      <w:r w:rsidRPr="005853E1">
        <w:rPr>
          <w:rFonts w:ascii="Palatino Linotype" w:hAnsi="Palatino Linotype" w:cs="Arial"/>
          <w:b/>
          <w:i/>
          <w:sz w:val="22"/>
          <w:szCs w:val="22"/>
        </w:rPr>
        <w:t>[Sic]</w:t>
      </w:r>
    </w:p>
    <w:p w14:paraId="4C71BFE3" w14:textId="77777777" w:rsidR="00673DA6" w:rsidRPr="005853E1" w:rsidRDefault="00673DA6" w:rsidP="00A036A6">
      <w:pPr>
        <w:pStyle w:val="Prrafodelista"/>
        <w:autoSpaceDE w:val="0"/>
        <w:autoSpaceDN w:val="0"/>
        <w:adjustRightInd w:val="0"/>
        <w:spacing w:line="360" w:lineRule="auto"/>
        <w:ind w:left="0"/>
        <w:jc w:val="both"/>
        <w:rPr>
          <w:rFonts w:ascii="Palatino Linotype" w:hAnsi="Palatino Linotype" w:cs="Arial"/>
        </w:rPr>
      </w:pPr>
    </w:p>
    <w:p w14:paraId="4032EC54" w14:textId="7297B125"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5853E1">
        <w:rPr>
          <w:rFonts w:ascii="Palatino Linotype" w:hAnsi="Palatino Linotype" w:cs="Arial"/>
        </w:rPr>
        <w:t xml:space="preserve">En este tenor, resulta evidente que las razones o motivos de inconformidad hechos valer por </w:t>
      </w:r>
      <w:r w:rsidRPr="005853E1">
        <w:rPr>
          <w:rFonts w:ascii="Palatino Linotype" w:hAnsi="Palatino Linotype" w:cs="Arial"/>
          <w:b/>
        </w:rPr>
        <w:t xml:space="preserve">El Recurrente, </w:t>
      </w:r>
      <w:r w:rsidRPr="005853E1">
        <w:rPr>
          <w:rFonts w:ascii="Palatino Linotype" w:hAnsi="Palatino Linotype" w:cs="Arial"/>
        </w:rPr>
        <w:t xml:space="preserve">resultan fundados y procedentes, en virtud de que como consta en el expediente electrónico del </w:t>
      </w:r>
      <w:r w:rsidRPr="005853E1">
        <w:rPr>
          <w:rFonts w:ascii="Palatino Linotype" w:hAnsi="Palatino Linotype" w:cs="Arial"/>
          <w:b/>
        </w:rPr>
        <w:t xml:space="preserve">SAIMEX, </w:t>
      </w:r>
      <w:r w:rsidRPr="005853E1">
        <w:rPr>
          <w:rFonts w:ascii="Palatino Linotype" w:hAnsi="Palatino Linotype" w:cs="Arial"/>
        </w:rPr>
        <w:t xml:space="preserve">se acredita que </w:t>
      </w:r>
      <w:r w:rsidRPr="005853E1">
        <w:rPr>
          <w:rFonts w:ascii="Palatino Linotype" w:hAnsi="Palatino Linotype" w:cs="Arial"/>
          <w:b/>
        </w:rPr>
        <w:t xml:space="preserve">El Sujeto Obligado </w:t>
      </w:r>
      <w:r w:rsidRPr="005853E1">
        <w:rPr>
          <w:rFonts w:ascii="Palatino Linotype" w:hAnsi="Palatino Linotype" w:cs="Arial"/>
        </w:rPr>
        <w:t xml:space="preserve">fue omiso en responder la solicitud de información hecha por </w:t>
      </w:r>
      <w:r w:rsidRPr="005853E1">
        <w:rPr>
          <w:rFonts w:ascii="Palatino Linotype" w:hAnsi="Palatino Linotype" w:cs="Arial"/>
          <w:b/>
        </w:rPr>
        <w:t>El Recurrente</w:t>
      </w:r>
      <w:r w:rsidR="00673DA6" w:rsidRPr="005853E1">
        <w:rPr>
          <w:rFonts w:ascii="Palatino Linotype" w:hAnsi="Palatino Linotype" w:cs="Arial"/>
        </w:rPr>
        <w:t>;</w:t>
      </w:r>
      <w:r w:rsidRPr="005853E1">
        <w:rPr>
          <w:rFonts w:ascii="Palatino Linotype" w:hAnsi="Palatino Linotype" w:cs="Arial"/>
        </w:rPr>
        <w:t xml:space="preserve"> </w:t>
      </w:r>
      <w:r w:rsidR="00673DA6" w:rsidRPr="005853E1">
        <w:rPr>
          <w:rFonts w:ascii="Palatino Linotype" w:hAnsi="Palatino Linotype" w:cs="Arial"/>
        </w:rPr>
        <w:t>d</w:t>
      </w:r>
      <w:r w:rsidRPr="005853E1">
        <w:rPr>
          <w:rFonts w:ascii="Palatino Linotype" w:hAnsi="Palatino Linotype" w:cs="Arial"/>
        </w:rPr>
        <w:t xml:space="preserve">icho lo anterior, considerando la información requerida por </w:t>
      </w:r>
      <w:r w:rsidRPr="005853E1">
        <w:rPr>
          <w:rFonts w:ascii="Palatino Linotype" w:hAnsi="Palatino Linotype" w:cs="Arial"/>
          <w:b/>
        </w:rPr>
        <w:t xml:space="preserve">El Recurrente </w:t>
      </w:r>
      <w:r w:rsidRPr="005853E1">
        <w:rPr>
          <w:rFonts w:ascii="Palatino Linotype" w:hAnsi="Palatino Linotype" w:cs="Arial"/>
        </w:rPr>
        <w:t xml:space="preserve">en su solicitud de información, y ante la falta de respuesta, se establece que la materia de estudio se centrará en las atribuciones del </w:t>
      </w:r>
      <w:r w:rsidRPr="005853E1">
        <w:rPr>
          <w:rFonts w:ascii="Palatino Linotype" w:hAnsi="Palatino Linotype" w:cs="Arial"/>
          <w:b/>
        </w:rPr>
        <w:t xml:space="preserve">Sujeto Obligado, </w:t>
      </w:r>
      <w:r w:rsidRPr="005853E1">
        <w:rPr>
          <w:rFonts w:ascii="Palatino Linotype" w:hAnsi="Palatino Linotype" w:cs="Arial"/>
        </w:rPr>
        <w:t>a efecto de determinar si éste genera, posee o administra dicha información.</w:t>
      </w:r>
    </w:p>
    <w:p w14:paraId="7CA12AB4"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4DF03393"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b/>
        </w:rPr>
      </w:pPr>
      <w:r w:rsidRPr="005853E1">
        <w:rPr>
          <w:rFonts w:ascii="Palatino Linotype" w:hAnsi="Palatino Linotype" w:cs="Arial"/>
        </w:rPr>
        <w:t xml:space="preserve">Una vez establecida y delimitada la materia del presente recurso de revisión, y atentos a </w:t>
      </w:r>
      <w:r w:rsidRPr="005853E1">
        <w:rPr>
          <w:rFonts w:ascii="Palatino Linotype" w:hAnsi="Palatino Linotype"/>
          <w:lang w:eastAsia="es-MX"/>
        </w:rPr>
        <w:t xml:space="preserve">la falta de respuesta del </w:t>
      </w:r>
      <w:r w:rsidRPr="005853E1">
        <w:rPr>
          <w:rFonts w:ascii="Palatino Linotype" w:hAnsi="Palatino Linotype"/>
          <w:b/>
          <w:lang w:eastAsia="es-MX"/>
        </w:rPr>
        <w:t>Sujeto Obligado</w:t>
      </w:r>
      <w:r w:rsidRPr="005853E1">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5853E1">
        <w:rPr>
          <w:rFonts w:ascii="Palatino Linotype" w:hAnsi="Palatino Linotype"/>
          <w:b/>
          <w:lang w:eastAsia="es-MX"/>
        </w:rPr>
        <w:t>Sujeto Obligado</w:t>
      </w:r>
      <w:r w:rsidRPr="005853E1">
        <w:rPr>
          <w:rFonts w:ascii="Palatino Linotype" w:hAnsi="Palatino Linotype"/>
          <w:lang w:eastAsia="es-MX"/>
        </w:rPr>
        <w:t xml:space="preserve"> de la misma, tal y como lo constituyen </w:t>
      </w:r>
      <w:r w:rsidRPr="005853E1">
        <w:rPr>
          <w:rFonts w:ascii="Palatino Linotype" w:hAnsi="Palatino Linotype" w:cs="Arial"/>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12F775BB" w14:textId="77777777" w:rsidR="00A036A6" w:rsidRPr="005853E1" w:rsidRDefault="00A036A6" w:rsidP="00A036A6">
      <w:pPr>
        <w:pStyle w:val="Sinespaciado"/>
        <w:rPr>
          <w:sz w:val="12"/>
        </w:rPr>
      </w:pPr>
    </w:p>
    <w:p w14:paraId="3A6C4CEB" w14:textId="77777777" w:rsidR="00A036A6" w:rsidRPr="005853E1" w:rsidRDefault="00A036A6" w:rsidP="00A036A6">
      <w:pPr>
        <w:pStyle w:val="Sinespaciado"/>
        <w:rPr>
          <w:rFonts w:ascii="Palatino Linotype" w:hAnsi="Palatino Linotype"/>
        </w:rPr>
      </w:pPr>
    </w:p>
    <w:p w14:paraId="67CF9FDF" w14:textId="77777777" w:rsidR="00A036A6" w:rsidRPr="005853E1" w:rsidRDefault="00A036A6" w:rsidP="00A036A6">
      <w:pPr>
        <w:autoSpaceDE w:val="0"/>
        <w:autoSpaceDN w:val="0"/>
        <w:adjustRightInd w:val="0"/>
        <w:ind w:left="567" w:right="567"/>
        <w:jc w:val="both"/>
        <w:rPr>
          <w:rFonts w:ascii="Palatino Linotype" w:hAnsi="Palatino Linotype" w:cs="Arial"/>
          <w:i/>
          <w:sz w:val="22"/>
        </w:rPr>
      </w:pPr>
      <w:r w:rsidRPr="005853E1">
        <w:rPr>
          <w:rFonts w:ascii="Palatino Linotype" w:hAnsi="Palatino Linotype" w:cs="Arial"/>
          <w:i/>
          <w:sz w:val="22"/>
        </w:rPr>
        <w:t>“</w:t>
      </w:r>
      <w:r w:rsidRPr="005853E1">
        <w:rPr>
          <w:rFonts w:ascii="Palatino Linotype" w:hAnsi="Palatino Linotype" w:cs="Arial"/>
          <w:b/>
          <w:i/>
          <w:sz w:val="22"/>
        </w:rPr>
        <w:t>Artículo 7. El Estado de México garantizará el efectivo acceso de toda persona a la información en posesión de cualquier entidad,</w:t>
      </w:r>
      <w:r w:rsidRPr="005853E1">
        <w:rPr>
          <w:rFonts w:ascii="Palatino Linotype" w:hAnsi="Palatino Linotype" w:cs="Arial"/>
          <w:i/>
          <w:sz w:val="22"/>
        </w:rPr>
        <w:t xml:space="preserve"> autoridad, órgano y organismo de los </w:t>
      </w:r>
      <w:r w:rsidRPr="005853E1">
        <w:rPr>
          <w:rFonts w:ascii="Palatino Linotype" w:hAnsi="Palatino Linotype" w:cs="Arial"/>
          <w:i/>
          <w:sz w:val="22"/>
        </w:rPr>
        <w:lastRenderedPageBreak/>
        <w:t xml:space="preserve">poderes Ejecutivo, Legislativo y Judicial, órganos autónomos, partidos políticos, fideicomisos y fondos públicos, así como de cualquier persona física, jurídico colectiva o sindicato </w:t>
      </w:r>
      <w:r w:rsidRPr="005853E1">
        <w:rPr>
          <w:rFonts w:ascii="Palatino Linotype" w:hAnsi="Palatino Linotype" w:cs="Arial"/>
          <w:b/>
          <w:i/>
          <w:sz w:val="22"/>
        </w:rPr>
        <w:t>que reciba y ejerza recursos públicos</w:t>
      </w:r>
      <w:r w:rsidRPr="005853E1">
        <w:rPr>
          <w:rFonts w:ascii="Palatino Linotype" w:hAnsi="Palatino Linotype" w:cs="Arial"/>
          <w:i/>
          <w:sz w:val="22"/>
        </w:rPr>
        <w:t xml:space="preserve"> o realice actos de autoridad en el ámbito de competencia del Estado de México y sus municipios. </w:t>
      </w:r>
    </w:p>
    <w:p w14:paraId="23351950" w14:textId="77777777" w:rsidR="00A036A6" w:rsidRPr="005853E1" w:rsidRDefault="00A036A6" w:rsidP="00A036A6">
      <w:pPr>
        <w:autoSpaceDE w:val="0"/>
        <w:autoSpaceDN w:val="0"/>
        <w:adjustRightInd w:val="0"/>
        <w:ind w:left="567" w:right="567"/>
        <w:jc w:val="both"/>
        <w:rPr>
          <w:rFonts w:ascii="Palatino Linotype" w:hAnsi="Palatino Linotype" w:cs="Arial"/>
          <w:i/>
          <w:sz w:val="22"/>
        </w:rPr>
      </w:pPr>
    </w:p>
    <w:p w14:paraId="4718C9BC" w14:textId="77777777" w:rsidR="00A036A6" w:rsidRPr="005853E1" w:rsidRDefault="00A036A6" w:rsidP="00A036A6">
      <w:pPr>
        <w:autoSpaceDE w:val="0"/>
        <w:autoSpaceDN w:val="0"/>
        <w:adjustRightInd w:val="0"/>
        <w:ind w:left="567" w:right="567"/>
        <w:jc w:val="both"/>
        <w:rPr>
          <w:rFonts w:ascii="Palatino Linotype" w:hAnsi="Palatino Linotype" w:cs="Arial"/>
          <w:bCs/>
          <w:i/>
          <w:sz w:val="22"/>
        </w:rPr>
      </w:pPr>
      <w:r w:rsidRPr="005853E1">
        <w:rPr>
          <w:rFonts w:ascii="Palatino Linotype" w:hAnsi="Palatino Linotype" w:cs="Arial"/>
          <w:b/>
          <w:bCs/>
          <w:i/>
          <w:sz w:val="22"/>
        </w:rPr>
        <w:t>Artículo 23</w:t>
      </w:r>
      <w:r w:rsidRPr="005853E1">
        <w:rPr>
          <w:rFonts w:ascii="Palatino Linotype" w:hAnsi="Palatino Linotype" w:cs="Arial"/>
          <w:bCs/>
          <w:i/>
          <w:sz w:val="22"/>
        </w:rPr>
        <w:t xml:space="preserve">. Son sujetos obligados a transparentar y permitir el acceso a su información y proteger los datos personales que obren en su poder: </w:t>
      </w:r>
    </w:p>
    <w:p w14:paraId="1D000991" w14:textId="77777777" w:rsidR="00A036A6" w:rsidRPr="005853E1" w:rsidRDefault="00A036A6" w:rsidP="00A036A6">
      <w:pPr>
        <w:ind w:left="567" w:right="709"/>
        <w:jc w:val="both"/>
        <w:rPr>
          <w:rFonts w:ascii="Palatino Linotype" w:hAnsi="Palatino Linotype" w:cs="Arial"/>
          <w:bCs/>
          <w:i/>
          <w:sz w:val="22"/>
        </w:rPr>
      </w:pPr>
      <w:r w:rsidRPr="005853E1">
        <w:rPr>
          <w:rFonts w:ascii="Palatino Linotype" w:hAnsi="Palatino Linotype" w:cs="Arial"/>
          <w:bCs/>
          <w:i/>
          <w:sz w:val="22"/>
        </w:rPr>
        <w:t>(…)</w:t>
      </w:r>
    </w:p>
    <w:p w14:paraId="257BB21B" w14:textId="77777777" w:rsidR="00A036A6" w:rsidRPr="005853E1" w:rsidRDefault="00A036A6" w:rsidP="00A036A6">
      <w:pPr>
        <w:ind w:left="567" w:right="709"/>
        <w:jc w:val="both"/>
        <w:rPr>
          <w:rFonts w:ascii="Palatino Linotype" w:hAnsi="Palatino Linotype" w:cs="Arial"/>
          <w:bCs/>
          <w:i/>
          <w:sz w:val="22"/>
        </w:rPr>
      </w:pPr>
      <w:r w:rsidRPr="005853E1">
        <w:rPr>
          <w:rFonts w:ascii="Palatino Linotype" w:hAnsi="Palatino Linotype" w:cs="Arial"/>
          <w:b/>
          <w:bCs/>
          <w:i/>
          <w:sz w:val="22"/>
        </w:rPr>
        <w:t xml:space="preserve">IV. </w:t>
      </w:r>
      <w:r w:rsidRPr="005853E1">
        <w:rPr>
          <w:rFonts w:ascii="Palatino Linotype" w:hAnsi="Palatino Linotype" w:cs="Arial"/>
          <w:b/>
          <w:bCs/>
          <w:i/>
          <w:sz w:val="22"/>
          <w:u w:val="single"/>
        </w:rPr>
        <w:t>Los ayuntamientos y las dependencias, organismos, órganos y entidades de la administración municipal</w:t>
      </w:r>
      <w:r w:rsidRPr="005853E1">
        <w:rPr>
          <w:rFonts w:ascii="Palatino Linotype" w:hAnsi="Palatino Linotype" w:cs="Arial"/>
          <w:bCs/>
          <w:i/>
          <w:sz w:val="22"/>
        </w:rPr>
        <w:t>;</w:t>
      </w:r>
    </w:p>
    <w:p w14:paraId="156C72A7" w14:textId="77777777" w:rsidR="00A036A6" w:rsidRPr="005853E1" w:rsidRDefault="00A036A6" w:rsidP="00A036A6">
      <w:pPr>
        <w:pStyle w:val="Sinespaciado"/>
        <w:rPr>
          <w:sz w:val="8"/>
        </w:rPr>
      </w:pPr>
    </w:p>
    <w:p w14:paraId="7C773706" w14:textId="77777777" w:rsidR="00A036A6" w:rsidRPr="005853E1" w:rsidRDefault="00A036A6" w:rsidP="00A036A6">
      <w:pPr>
        <w:spacing w:line="360" w:lineRule="auto"/>
        <w:contextualSpacing/>
        <w:jc w:val="both"/>
        <w:rPr>
          <w:rFonts w:ascii="Palatino Linotype" w:eastAsia="MS Mincho" w:hAnsi="Palatino Linotype"/>
          <w:lang w:val="es-ES_tradnl"/>
        </w:rPr>
      </w:pPr>
    </w:p>
    <w:p w14:paraId="0486D087" w14:textId="77777777" w:rsidR="00A036A6" w:rsidRPr="005853E1" w:rsidRDefault="00A036A6" w:rsidP="00A036A6">
      <w:pPr>
        <w:spacing w:line="360" w:lineRule="auto"/>
        <w:contextualSpacing/>
        <w:jc w:val="both"/>
        <w:rPr>
          <w:rFonts w:ascii="Palatino Linotype" w:eastAsia="MS Mincho" w:hAnsi="Palatino Linotype" w:cs="Arial"/>
          <w:i/>
        </w:rPr>
      </w:pPr>
      <w:r w:rsidRPr="005853E1">
        <w:rPr>
          <w:rFonts w:ascii="Palatino Linotype" w:eastAsia="MS Mincho" w:hAnsi="Palatino Linotype"/>
          <w:lang w:val="es-ES_tradnl"/>
        </w:rPr>
        <w:t xml:space="preserve">Resulta necesario señalar que el derecho de acceso a la información pública es un </w:t>
      </w:r>
      <w:r w:rsidRPr="005853E1">
        <w:rPr>
          <w:rFonts w:ascii="Palatino Linotype" w:hAnsi="Palatino Linotype" w:cs="Arial"/>
          <w:color w:val="000000"/>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5853E1">
        <w:rPr>
          <w:rFonts w:ascii="Palatino Linotype" w:hAnsi="Palatino Linotype" w:cs="Arial"/>
          <w:color w:val="000000"/>
          <w:lang w:val="es-ES_tradnl"/>
        </w:rPr>
        <w:t xml:space="preserve"> </w:t>
      </w:r>
      <w:r w:rsidRPr="005853E1">
        <w:rPr>
          <w:rFonts w:ascii="Palatino Linotype" w:hAnsi="Palatino Linotype" w:cs="Arial"/>
          <w:b/>
          <w:color w:val="000000"/>
          <w:lang w:val="es-ES_tradnl"/>
        </w:rPr>
        <w:t>Sujeto Obligado</w:t>
      </w:r>
      <w:r w:rsidRPr="005853E1">
        <w:rPr>
          <w:rFonts w:ascii="Palatino Linotype" w:hAnsi="Palatino Linotype" w:cs="Arial"/>
          <w:color w:val="000000"/>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5853E1">
        <w:rPr>
          <w:rFonts w:ascii="Palatino Linotype" w:hAnsi="Palatino Linotype" w:cs="Arial"/>
          <w:b/>
          <w:color w:val="000000"/>
          <w:lang w:val="es-ES_tradnl"/>
        </w:rPr>
        <w:t xml:space="preserve">Constitución Política de los Estados Unidos Mexicanos </w:t>
      </w:r>
      <w:r w:rsidRPr="005853E1">
        <w:rPr>
          <w:rFonts w:ascii="Palatino Linotype" w:hAnsi="Palatino Linotype" w:cs="Arial"/>
          <w:color w:val="000000"/>
          <w:lang w:val="es-ES_tradnl"/>
        </w:rPr>
        <w:t xml:space="preserve">al señalar la obligación de “promover, </w:t>
      </w:r>
      <w:r w:rsidRPr="005853E1">
        <w:rPr>
          <w:rFonts w:ascii="Palatino Linotype" w:hAnsi="Palatino Linotype" w:cs="Arial"/>
          <w:b/>
          <w:color w:val="000000"/>
          <w:lang w:val="es-ES_tradnl"/>
        </w:rPr>
        <w:t>respetar</w:t>
      </w:r>
      <w:r w:rsidRPr="005853E1">
        <w:rPr>
          <w:rFonts w:ascii="Palatino Linotype" w:hAnsi="Palatino Linotype" w:cs="Arial"/>
          <w:color w:val="000000"/>
          <w:lang w:val="es-ES_tradnl"/>
        </w:rPr>
        <w:t xml:space="preserve">, </w:t>
      </w:r>
      <w:r w:rsidRPr="005853E1">
        <w:rPr>
          <w:rFonts w:ascii="Palatino Linotype" w:hAnsi="Palatino Linotype" w:cs="Arial"/>
          <w:b/>
          <w:color w:val="000000"/>
          <w:lang w:val="es-ES_tradnl"/>
        </w:rPr>
        <w:t>proteger</w:t>
      </w:r>
      <w:r w:rsidRPr="005853E1">
        <w:rPr>
          <w:rFonts w:ascii="Palatino Linotype" w:hAnsi="Palatino Linotype" w:cs="Arial"/>
          <w:color w:val="000000"/>
          <w:lang w:val="es-ES_tradnl"/>
        </w:rPr>
        <w:t xml:space="preserve"> y </w:t>
      </w:r>
      <w:r w:rsidRPr="005853E1">
        <w:rPr>
          <w:rFonts w:ascii="Palatino Linotype" w:hAnsi="Palatino Linotype" w:cs="Arial"/>
          <w:b/>
          <w:color w:val="000000"/>
          <w:lang w:val="es-ES_tradnl"/>
        </w:rPr>
        <w:t>garantizar</w:t>
      </w:r>
      <w:r w:rsidRPr="005853E1">
        <w:rPr>
          <w:rFonts w:ascii="Palatino Linotype" w:hAnsi="Palatino Linotype" w:cs="Arial"/>
          <w:color w:val="000000"/>
          <w:lang w:val="es-ES_tradnl"/>
        </w:rPr>
        <w:t xml:space="preserve"> los derechos humanos”, entre los cuales se encuentra dicho derecho.</w:t>
      </w:r>
    </w:p>
    <w:p w14:paraId="20BA653C" w14:textId="77777777" w:rsidR="00271073" w:rsidRPr="005853E1" w:rsidRDefault="00271073" w:rsidP="00A036A6">
      <w:pPr>
        <w:spacing w:line="360" w:lineRule="auto"/>
        <w:contextualSpacing/>
        <w:jc w:val="both"/>
        <w:rPr>
          <w:rFonts w:ascii="Palatino Linotype" w:hAnsi="Palatino Linotype" w:cs="Arial"/>
          <w:color w:val="000000"/>
          <w:lang w:val="es-ES_tradnl"/>
        </w:rPr>
      </w:pPr>
    </w:p>
    <w:p w14:paraId="42FA7B86" w14:textId="77777777" w:rsidR="00A036A6" w:rsidRPr="005853E1" w:rsidRDefault="00A036A6" w:rsidP="00A036A6">
      <w:pPr>
        <w:spacing w:line="360" w:lineRule="auto"/>
        <w:contextualSpacing/>
        <w:jc w:val="both"/>
        <w:rPr>
          <w:rFonts w:ascii="Palatino Linotype" w:eastAsia="MS Mincho" w:hAnsi="Palatino Linotype" w:cs="Arial"/>
          <w:i/>
        </w:rPr>
      </w:pPr>
      <w:r w:rsidRPr="005853E1">
        <w:rPr>
          <w:rFonts w:ascii="Palatino Linotype" w:hAnsi="Palatino Linotype" w:cs="Arial"/>
          <w:color w:val="000000"/>
          <w:lang w:val="es-ES_tradnl"/>
        </w:rPr>
        <w:t>El acceso a la información pública es el derecho humano a través del cual se puede solicitar aquellos documentos que generen, administren o posean las autoridades en ejercicio de sus respectivas atribuciones y competencia.</w:t>
      </w:r>
    </w:p>
    <w:p w14:paraId="1E618B2A" w14:textId="77777777" w:rsidR="00260711" w:rsidRPr="005853E1" w:rsidRDefault="00260711" w:rsidP="00A036A6">
      <w:pPr>
        <w:spacing w:line="360" w:lineRule="auto"/>
        <w:contextualSpacing/>
        <w:jc w:val="both"/>
        <w:rPr>
          <w:rFonts w:ascii="Palatino Linotype" w:hAnsi="Palatino Linotype" w:cs="Arial"/>
          <w:color w:val="000000"/>
          <w:lang w:val="es-ES_tradnl"/>
        </w:rPr>
      </w:pPr>
    </w:p>
    <w:p w14:paraId="1F2488AD" w14:textId="77777777" w:rsidR="00A036A6" w:rsidRPr="005853E1" w:rsidRDefault="00A036A6" w:rsidP="00A036A6">
      <w:pPr>
        <w:spacing w:line="360" w:lineRule="auto"/>
        <w:contextualSpacing/>
        <w:jc w:val="both"/>
        <w:rPr>
          <w:rFonts w:ascii="Palatino Linotype" w:eastAsia="MS Mincho" w:hAnsi="Palatino Linotype" w:cs="Arial"/>
          <w:i/>
        </w:rPr>
      </w:pPr>
      <w:r w:rsidRPr="005853E1">
        <w:rPr>
          <w:rFonts w:ascii="Palatino Linotype" w:hAnsi="Palatino Linotype" w:cs="Arial"/>
          <w:color w:val="000000"/>
          <w:lang w:val="es-ES_tradnl"/>
        </w:rPr>
        <w:lastRenderedPageBreak/>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579C1416" w14:textId="77777777" w:rsidR="00A036A6" w:rsidRPr="005853E1" w:rsidRDefault="00A036A6" w:rsidP="00A036A6">
      <w:pPr>
        <w:pStyle w:val="Prrafodelista"/>
        <w:spacing w:line="360" w:lineRule="auto"/>
        <w:ind w:left="0"/>
        <w:contextualSpacing/>
        <w:jc w:val="both"/>
        <w:rPr>
          <w:rFonts w:ascii="Palatino Linotype" w:eastAsia="MS Mincho" w:hAnsi="Palatino Linotype"/>
          <w:lang w:val="es-ES_tradnl"/>
        </w:rPr>
      </w:pPr>
    </w:p>
    <w:p w14:paraId="19BB7586" w14:textId="77777777" w:rsidR="00A036A6" w:rsidRPr="005853E1" w:rsidRDefault="00A036A6" w:rsidP="00A036A6">
      <w:pPr>
        <w:pStyle w:val="Prrafodelista"/>
        <w:spacing w:line="360" w:lineRule="auto"/>
        <w:ind w:left="0"/>
        <w:contextualSpacing/>
        <w:jc w:val="both"/>
        <w:rPr>
          <w:rFonts w:ascii="Palatino Linotype" w:hAnsi="Palatino Linotype"/>
          <w:lang w:eastAsia="es-MX"/>
        </w:rPr>
      </w:pPr>
      <w:r w:rsidRPr="005853E1">
        <w:rPr>
          <w:rFonts w:ascii="Palatino Linotype" w:eastAsia="MS Mincho" w:hAnsi="Palatino Linotype"/>
          <w:lang w:val="es-ES_tradnl"/>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47984DE0" w14:textId="77777777" w:rsidR="00A036A6" w:rsidRPr="005853E1" w:rsidRDefault="00A036A6" w:rsidP="00A036A6">
      <w:pPr>
        <w:pStyle w:val="Prrafodelista"/>
        <w:spacing w:line="360" w:lineRule="auto"/>
        <w:ind w:left="0"/>
        <w:contextualSpacing/>
        <w:jc w:val="both"/>
        <w:rPr>
          <w:rFonts w:ascii="Palatino Linotype" w:hAnsi="Palatino Linotype"/>
          <w:lang w:eastAsia="es-MX"/>
        </w:rPr>
      </w:pPr>
    </w:p>
    <w:p w14:paraId="38F06D0E" w14:textId="77777777" w:rsidR="00A036A6" w:rsidRPr="005853E1" w:rsidRDefault="00A036A6" w:rsidP="00A036A6">
      <w:pPr>
        <w:pStyle w:val="Prrafodelista"/>
        <w:spacing w:line="360" w:lineRule="auto"/>
        <w:ind w:left="0"/>
        <w:contextualSpacing/>
        <w:jc w:val="both"/>
        <w:rPr>
          <w:rFonts w:ascii="Palatino Linotype" w:hAnsi="Palatino Linotype" w:cs="Arial"/>
        </w:rPr>
      </w:pPr>
      <w:r w:rsidRPr="005853E1">
        <w:rPr>
          <w:rFonts w:ascii="Palatino Linotype" w:hAnsi="Palatino Linotype" w:cs="Arial"/>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7A949463" w14:textId="77777777" w:rsidR="00A036A6" w:rsidRPr="005853E1" w:rsidRDefault="00A036A6" w:rsidP="00A036A6">
      <w:pPr>
        <w:spacing w:line="360" w:lineRule="auto"/>
        <w:jc w:val="both"/>
        <w:rPr>
          <w:rFonts w:ascii="Palatino Linotype" w:hAnsi="Palatino Linotype" w:cs="Arial"/>
          <w:b/>
        </w:rPr>
      </w:pPr>
    </w:p>
    <w:p w14:paraId="310DA628"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hAnsi="Palatino Linotype" w:cs="Arial"/>
        </w:rPr>
        <w:t xml:space="preserve">Por lo que en cumplimiento a las obligaciones que establece nuestra Carta Magna, la Constitución Estatal y la Ley de la materia le imponen, el </w:t>
      </w:r>
      <w:r w:rsidRPr="005853E1">
        <w:rPr>
          <w:rFonts w:ascii="Palatino Linotype" w:hAnsi="Palatino Linotype" w:cs="Arial"/>
          <w:b/>
        </w:rPr>
        <w:t>Sujeto Obligado</w:t>
      </w:r>
      <w:r w:rsidRPr="005853E1">
        <w:rPr>
          <w:rFonts w:ascii="Palatino Linotype" w:hAnsi="Palatino Linotype" w:cs="Arial"/>
        </w:rPr>
        <w:t xml:space="preserve"> está constreñido a dar atención a las solicitudes de información que a través del SAIMEX o de vía directa le sean presentadas en ejercicio del derecho humano de acceso a la </w:t>
      </w:r>
      <w:r w:rsidRPr="005853E1">
        <w:rPr>
          <w:rFonts w:ascii="Palatino Linotype" w:hAnsi="Palatino Linotype" w:cs="Arial"/>
        </w:rPr>
        <w:lastRenderedPageBreak/>
        <w:t xml:space="preserve">información pública, lo cual, en el caso no aconteció, pues tal y como se ha acreditado de la revisión del expediente electrónico formado de las constancias que obran en el sistema SAIMEX por motivo de la solicitud que dio origen a este recurso, el </w:t>
      </w:r>
      <w:r w:rsidRPr="005853E1">
        <w:rPr>
          <w:rFonts w:ascii="Palatino Linotype" w:hAnsi="Palatino Linotype" w:cs="Arial"/>
          <w:b/>
        </w:rPr>
        <w:t>Sujeto Obligado</w:t>
      </w:r>
      <w:r w:rsidRPr="005853E1">
        <w:rPr>
          <w:rFonts w:ascii="Palatino Linotype" w:hAnsi="Palatino Linotype" w:cs="Arial"/>
        </w:rPr>
        <w:t xml:space="preserve"> fue omiso en dar respuesta a la solicitud.</w:t>
      </w:r>
    </w:p>
    <w:p w14:paraId="73AC20AC"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D6E6604"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5E46F79F" w14:textId="77777777" w:rsidR="00161689" w:rsidRPr="005853E1" w:rsidRDefault="00161689" w:rsidP="00A036A6">
      <w:pPr>
        <w:pStyle w:val="Prrafodelista"/>
        <w:autoSpaceDE w:val="0"/>
        <w:autoSpaceDN w:val="0"/>
        <w:adjustRightInd w:val="0"/>
        <w:spacing w:line="360" w:lineRule="auto"/>
        <w:ind w:left="0"/>
        <w:jc w:val="both"/>
        <w:rPr>
          <w:rFonts w:ascii="Palatino Linotype" w:eastAsia="Calibri" w:hAnsi="Palatino Linotype"/>
        </w:rPr>
      </w:pPr>
    </w:p>
    <w:p w14:paraId="302F23CA" w14:textId="77777777" w:rsidR="00A036A6" w:rsidRPr="005853E1" w:rsidRDefault="00A036A6" w:rsidP="00A036A6">
      <w:pPr>
        <w:pStyle w:val="Prrafodelista"/>
        <w:autoSpaceDE w:val="0"/>
        <w:autoSpaceDN w:val="0"/>
        <w:adjustRightInd w:val="0"/>
        <w:spacing w:line="360" w:lineRule="auto"/>
        <w:ind w:left="0"/>
        <w:jc w:val="both"/>
        <w:rPr>
          <w:rFonts w:ascii="Palatino Linotype" w:eastAsia="Calibri" w:hAnsi="Palatino Linotype"/>
          <w:i/>
        </w:rPr>
      </w:pPr>
      <w:r w:rsidRPr="005853E1">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5853E1">
        <w:rPr>
          <w:rFonts w:ascii="Palatino Linotype" w:eastAsia="Calibri" w:hAnsi="Palatino Linotype"/>
          <w:i/>
        </w:rPr>
        <w:t xml:space="preserve">en el ámbito de sus atribuciones, de promover, respetar, proteger y </w:t>
      </w:r>
      <w:r w:rsidRPr="005853E1">
        <w:rPr>
          <w:rFonts w:ascii="Palatino Linotype" w:eastAsia="Calibri" w:hAnsi="Palatino Linotype"/>
          <w:b/>
          <w:i/>
        </w:rPr>
        <w:t>garantizar</w:t>
      </w:r>
      <w:r w:rsidRPr="005853E1">
        <w:rPr>
          <w:rFonts w:ascii="Palatino Linotype" w:eastAsia="Calibri" w:hAnsi="Palatino Linotype"/>
          <w:i/>
        </w:rPr>
        <w:t xml:space="preserve"> los derechos humanos. </w:t>
      </w:r>
    </w:p>
    <w:p w14:paraId="1B7CBF25" w14:textId="77777777" w:rsidR="00A036A6" w:rsidRPr="005853E1" w:rsidRDefault="00A036A6" w:rsidP="00A036A6">
      <w:pPr>
        <w:pStyle w:val="Prrafodelista"/>
        <w:autoSpaceDE w:val="0"/>
        <w:autoSpaceDN w:val="0"/>
        <w:adjustRightInd w:val="0"/>
        <w:spacing w:line="360" w:lineRule="auto"/>
        <w:ind w:left="0"/>
        <w:jc w:val="both"/>
        <w:rPr>
          <w:rFonts w:ascii="Palatino Linotype" w:eastAsia="Calibri" w:hAnsi="Palatino Linotype"/>
        </w:rPr>
      </w:pPr>
    </w:p>
    <w:p w14:paraId="1BBDC237"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5853E1">
        <w:rPr>
          <w:rFonts w:ascii="Palatino Linotype" w:eastAsia="Calibri" w:hAnsi="Palatino Linotype"/>
          <w:i/>
        </w:rPr>
        <w:t>procedimiento de acceso a la información es la garantía primaria del derecho en cuestión.</w:t>
      </w:r>
      <w:r w:rsidRPr="005853E1">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artículo constitucional antes citado que establece la obligación del Estado Mexicano, de </w:t>
      </w:r>
      <w:r w:rsidRPr="005853E1">
        <w:rPr>
          <w:rFonts w:ascii="Palatino Linotype" w:eastAsia="Calibri" w:hAnsi="Palatino Linotype"/>
          <w:i/>
        </w:rPr>
        <w:t>investigar, sancionar y reparar las violaciones a los derechos humanos.</w:t>
      </w:r>
    </w:p>
    <w:p w14:paraId="59D06E4D"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2C247443"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hAnsi="Palatino Linotype" w:cs="Arial"/>
        </w:rPr>
        <w:lastRenderedPageBreak/>
        <w:t xml:space="preserve">Por lo que en cumplimiento a esta resolución, el </w:t>
      </w:r>
      <w:r w:rsidRPr="005853E1">
        <w:rPr>
          <w:rFonts w:ascii="Palatino Linotype" w:hAnsi="Palatino Linotype" w:cs="Arial"/>
          <w:b/>
        </w:rPr>
        <w:t xml:space="preserve">Sujeto Obligado </w:t>
      </w:r>
      <w:r w:rsidRPr="005853E1">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D8D0496"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75F5A496"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hAnsi="Palatino Linotype" w:cs="Arial"/>
        </w:rPr>
        <w:t xml:space="preserve">En consecuencia, para responder a la solicitud de acceso a la información en cuestión el </w:t>
      </w:r>
      <w:r w:rsidRPr="005853E1">
        <w:rPr>
          <w:rFonts w:ascii="Palatino Linotype" w:hAnsi="Palatino Linotype" w:cs="Arial"/>
          <w:b/>
        </w:rPr>
        <w:t>Sujeto Obligado</w:t>
      </w:r>
      <w:r w:rsidRPr="005853E1">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6BB8143D" w14:textId="77777777" w:rsidR="00A036A6" w:rsidRPr="005853E1" w:rsidRDefault="00A036A6" w:rsidP="00A036A6">
      <w:pPr>
        <w:pStyle w:val="Prrafodelista"/>
        <w:autoSpaceDE w:val="0"/>
        <w:autoSpaceDN w:val="0"/>
        <w:adjustRightInd w:val="0"/>
        <w:spacing w:line="360" w:lineRule="auto"/>
        <w:ind w:left="0"/>
        <w:jc w:val="both"/>
        <w:rPr>
          <w:rFonts w:ascii="Palatino Linotype" w:hAnsi="Palatino Linotype" w:cs="Arial"/>
        </w:rPr>
      </w:pPr>
    </w:p>
    <w:p w14:paraId="059D4DD4" w14:textId="0887FC0E" w:rsidR="003413FD" w:rsidRPr="005853E1" w:rsidRDefault="00A036A6" w:rsidP="003413FD">
      <w:pPr>
        <w:pStyle w:val="Prrafodelista"/>
        <w:autoSpaceDE w:val="0"/>
        <w:autoSpaceDN w:val="0"/>
        <w:adjustRightInd w:val="0"/>
        <w:spacing w:line="360" w:lineRule="auto"/>
        <w:ind w:left="0"/>
        <w:jc w:val="both"/>
        <w:rPr>
          <w:rFonts w:ascii="Palatino Linotype" w:hAnsi="Palatino Linotype" w:cs="Arial"/>
        </w:rPr>
      </w:pPr>
      <w:r w:rsidRPr="005853E1">
        <w:rPr>
          <w:rFonts w:ascii="Palatino Linotype" w:hAnsi="Palatino Linotype" w:cs="Arial"/>
        </w:rPr>
        <w:t xml:space="preserve">En cualquiera de los casos, imperativamente, el </w:t>
      </w:r>
      <w:r w:rsidRPr="005853E1">
        <w:rPr>
          <w:rFonts w:ascii="Palatino Linotype" w:hAnsi="Palatino Linotype" w:cs="Arial"/>
          <w:b/>
        </w:rPr>
        <w:t>Sujeto Obligado</w:t>
      </w:r>
      <w:r w:rsidRPr="005853E1">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63DD6CB7" w14:textId="77777777" w:rsidR="003413FD" w:rsidRPr="005853E1" w:rsidRDefault="003413FD" w:rsidP="003413FD">
      <w:pPr>
        <w:pStyle w:val="Prrafodelista"/>
        <w:autoSpaceDE w:val="0"/>
        <w:autoSpaceDN w:val="0"/>
        <w:adjustRightInd w:val="0"/>
        <w:spacing w:line="360" w:lineRule="auto"/>
        <w:ind w:left="0"/>
        <w:jc w:val="both"/>
        <w:rPr>
          <w:rFonts w:ascii="Palatino Linotype" w:hAnsi="Palatino Linotype" w:cs="Arial"/>
        </w:rPr>
      </w:pPr>
    </w:p>
    <w:p w14:paraId="7752607D" w14:textId="1506AD87" w:rsidR="003413FD" w:rsidRPr="005853E1" w:rsidRDefault="003413FD" w:rsidP="00A036A6">
      <w:pPr>
        <w:spacing w:line="360" w:lineRule="auto"/>
        <w:jc w:val="both"/>
        <w:rPr>
          <w:rFonts w:ascii="Palatino Linotype" w:eastAsia="MS Mincho" w:hAnsi="Palatino Linotype"/>
        </w:rPr>
      </w:pPr>
      <w:r w:rsidRPr="005853E1">
        <w:rPr>
          <w:rFonts w:ascii="Palatino Linotype" w:eastAsia="MS Mincho" w:hAnsi="Palatino Linotype"/>
        </w:rPr>
        <w:lastRenderedPageBreak/>
        <w:t xml:space="preserve">No </w:t>
      </w:r>
      <w:r w:rsidR="0033318C" w:rsidRPr="005853E1">
        <w:rPr>
          <w:rFonts w:ascii="Palatino Linotype" w:eastAsia="MS Mincho" w:hAnsi="Palatino Linotype"/>
        </w:rPr>
        <w:t>obstante,</w:t>
      </w:r>
      <w:r w:rsidRPr="005853E1">
        <w:rPr>
          <w:rFonts w:ascii="Palatino Linotype" w:eastAsia="MS Mincho" w:hAnsi="Palatino Linotype"/>
        </w:rPr>
        <w:t xml:space="preserve"> el </w:t>
      </w:r>
      <w:r w:rsidRPr="005853E1">
        <w:rPr>
          <w:rFonts w:ascii="Palatino Linotype" w:eastAsia="MS Mincho" w:hAnsi="Palatino Linotype"/>
          <w:b/>
        </w:rPr>
        <w:t>Sujeto Obligado</w:t>
      </w:r>
      <w:r w:rsidRPr="005853E1">
        <w:rPr>
          <w:rFonts w:ascii="Palatino Linotype" w:eastAsia="MS Mincho" w:hAnsi="Palatino Linotype"/>
        </w:rPr>
        <w:t xml:space="preserve"> en la etapa de manifestaciones, remitió el archivo electrónico denominado </w:t>
      </w:r>
      <w:r w:rsidRPr="005853E1">
        <w:rPr>
          <w:rFonts w:ascii="Palatino Linotype" w:eastAsia="MS Mincho" w:hAnsi="Palatino Linotype"/>
          <w:i/>
        </w:rPr>
        <w:t>“</w:t>
      </w:r>
      <w:r w:rsidR="0033318C" w:rsidRPr="0033318C">
        <w:rPr>
          <w:rFonts w:ascii="Palatino Linotype" w:eastAsia="MS Mincho" w:hAnsi="Palatino Linotype"/>
          <w:i/>
        </w:rPr>
        <w:t>0054-TULTEPEC-2024.zip</w:t>
      </w:r>
      <w:r w:rsidRPr="005853E1">
        <w:rPr>
          <w:rFonts w:ascii="Palatino Linotype" w:eastAsia="MS Mincho" w:hAnsi="Palatino Linotype"/>
          <w:i/>
        </w:rPr>
        <w:t>”</w:t>
      </w:r>
      <w:r w:rsidRPr="005853E1">
        <w:rPr>
          <w:rFonts w:ascii="Palatino Linotype" w:eastAsia="MS Mincho" w:hAnsi="Palatino Linotype"/>
        </w:rPr>
        <w:t xml:space="preserve">; </w:t>
      </w:r>
      <w:r w:rsidR="005343BF" w:rsidRPr="005853E1">
        <w:rPr>
          <w:rFonts w:ascii="Palatino Linotype" w:eastAsia="MS Mincho" w:hAnsi="Palatino Linotype"/>
        </w:rPr>
        <w:t xml:space="preserve">mediante el cual, </w:t>
      </w:r>
      <w:r w:rsidR="0023023F" w:rsidRPr="005853E1">
        <w:rPr>
          <w:rFonts w:ascii="Palatino Linotype" w:eastAsia="MS Mincho" w:hAnsi="Palatino Linotype"/>
        </w:rPr>
        <w:t>adjuntó el oficio</w:t>
      </w:r>
      <w:r w:rsidR="0033318C">
        <w:rPr>
          <w:rFonts w:ascii="Palatino Linotype" w:eastAsia="MS Mincho" w:hAnsi="Palatino Linotype"/>
        </w:rPr>
        <w:t xml:space="preserve"> </w:t>
      </w:r>
      <w:r w:rsidR="005343BF" w:rsidRPr="005853E1">
        <w:rPr>
          <w:rFonts w:ascii="Palatino Linotype" w:eastAsia="MS Mincho" w:hAnsi="Palatino Linotype"/>
        </w:rPr>
        <w:t>número</w:t>
      </w:r>
      <w:r w:rsidR="0033318C">
        <w:rPr>
          <w:rFonts w:ascii="Palatino Linotype" w:eastAsia="MS Mincho" w:hAnsi="Palatino Linotype"/>
        </w:rPr>
        <w:t xml:space="preserve"> </w:t>
      </w:r>
      <w:r w:rsidR="0033318C" w:rsidRPr="0033318C">
        <w:rPr>
          <w:rFonts w:ascii="Palatino Linotype" w:eastAsia="MS Mincho" w:hAnsi="Palatino Linotype"/>
          <w:b/>
          <w:bCs/>
        </w:rPr>
        <w:t>UT/91/MAYO/2024</w:t>
      </w:r>
      <w:r w:rsidR="0023023F" w:rsidRPr="005853E1">
        <w:rPr>
          <w:rFonts w:ascii="Palatino Linotype" w:eastAsia="MS Mincho" w:hAnsi="Palatino Linotype"/>
        </w:rPr>
        <w:t>,</w:t>
      </w:r>
      <w:r w:rsidR="005343BF" w:rsidRPr="005853E1">
        <w:rPr>
          <w:rFonts w:ascii="Palatino Linotype" w:eastAsia="MS Mincho" w:hAnsi="Palatino Linotype"/>
        </w:rPr>
        <w:t xml:space="preserve"> </w:t>
      </w:r>
      <w:r w:rsidR="0033318C">
        <w:rPr>
          <w:rFonts w:ascii="Palatino Linotype" w:eastAsia="MS Mincho" w:hAnsi="Palatino Linotype"/>
        </w:rPr>
        <w:t>firmado</w:t>
      </w:r>
      <w:r w:rsidR="005343BF" w:rsidRPr="005853E1">
        <w:rPr>
          <w:rFonts w:ascii="Palatino Linotype" w:eastAsia="MS Mincho" w:hAnsi="Palatino Linotype"/>
        </w:rPr>
        <w:t xml:space="preserve"> por el Titular de la Unidad de Transparencia en el que</w:t>
      </w:r>
      <w:r w:rsidR="0023023F" w:rsidRPr="005853E1">
        <w:rPr>
          <w:rFonts w:ascii="Palatino Linotype" w:eastAsia="MS Mincho" w:hAnsi="Palatino Linotype"/>
        </w:rPr>
        <w:t xml:space="preserve"> consta la siguiente información:</w:t>
      </w:r>
      <w:r w:rsidRPr="005853E1">
        <w:rPr>
          <w:rFonts w:ascii="Palatino Linotype" w:eastAsia="MS Mincho" w:hAnsi="Palatino Linotype"/>
        </w:rPr>
        <w:t xml:space="preserve">  </w:t>
      </w:r>
    </w:p>
    <w:p w14:paraId="4A4CE19E" w14:textId="77777777" w:rsidR="003413FD" w:rsidRPr="005853E1" w:rsidRDefault="003413FD" w:rsidP="00A036A6">
      <w:pPr>
        <w:spacing w:line="360" w:lineRule="auto"/>
        <w:jc w:val="both"/>
        <w:rPr>
          <w:rFonts w:ascii="Palatino Linotype" w:eastAsia="MS Mincho" w:hAnsi="Palatino Linotyp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12"/>
        <w:gridCol w:w="4961"/>
        <w:gridCol w:w="2018"/>
      </w:tblGrid>
      <w:tr w:rsidR="003413FD" w:rsidRPr="005853E1" w14:paraId="6B451F41" w14:textId="77777777" w:rsidTr="005343BF">
        <w:trPr>
          <w:tblHeader/>
        </w:trPr>
        <w:tc>
          <w:tcPr>
            <w:tcW w:w="2112" w:type="dxa"/>
            <w:shd w:val="clear" w:color="auto" w:fill="D9D9D9" w:themeFill="background1" w:themeFillShade="D9"/>
            <w:vAlign w:val="center"/>
          </w:tcPr>
          <w:p w14:paraId="0AEF3EC1" w14:textId="77777777" w:rsidR="003413FD" w:rsidRPr="005853E1" w:rsidRDefault="003413FD" w:rsidP="00E92ACC">
            <w:pPr>
              <w:ind w:right="49"/>
              <w:jc w:val="center"/>
              <w:rPr>
                <w:rFonts w:ascii="Palatino Linotype" w:eastAsiaTheme="minorHAnsi" w:hAnsi="Palatino Linotype" w:cstheme="minorBidi"/>
                <w:b/>
                <w:lang w:val="es-MX" w:eastAsia="es-MX"/>
              </w:rPr>
            </w:pPr>
            <w:r w:rsidRPr="005853E1">
              <w:rPr>
                <w:rFonts w:ascii="Palatino Linotype" w:eastAsiaTheme="minorHAnsi" w:hAnsi="Palatino Linotype" w:cstheme="minorBidi"/>
                <w:b/>
                <w:lang w:val="es-MX" w:eastAsia="es-MX"/>
              </w:rPr>
              <w:t>Solicitud de Información</w:t>
            </w:r>
          </w:p>
        </w:tc>
        <w:tc>
          <w:tcPr>
            <w:tcW w:w="4961" w:type="dxa"/>
            <w:shd w:val="clear" w:color="auto" w:fill="D9D9D9" w:themeFill="background1" w:themeFillShade="D9"/>
            <w:vAlign w:val="center"/>
          </w:tcPr>
          <w:p w14:paraId="308A98D4" w14:textId="77777777" w:rsidR="003413FD" w:rsidRPr="005853E1" w:rsidRDefault="003413FD" w:rsidP="00E92ACC">
            <w:pPr>
              <w:ind w:right="49"/>
              <w:jc w:val="center"/>
              <w:rPr>
                <w:rFonts w:ascii="Palatino Linotype" w:eastAsiaTheme="minorHAnsi" w:hAnsi="Palatino Linotype" w:cstheme="minorBidi"/>
                <w:b/>
                <w:lang w:val="es-MX" w:eastAsia="es-MX"/>
              </w:rPr>
            </w:pPr>
            <w:r w:rsidRPr="005853E1">
              <w:rPr>
                <w:rFonts w:ascii="Palatino Linotype" w:eastAsiaTheme="minorHAnsi" w:hAnsi="Palatino Linotype" w:cstheme="minorBidi"/>
                <w:b/>
                <w:lang w:val="es-MX" w:eastAsia="es-MX"/>
              </w:rPr>
              <w:t xml:space="preserve">Información remitida en </w:t>
            </w:r>
          </w:p>
          <w:p w14:paraId="17471961" w14:textId="5015D3EF" w:rsidR="003413FD" w:rsidRPr="005853E1" w:rsidRDefault="003413FD" w:rsidP="00E92ACC">
            <w:pPr>
              <w:ind w:right="49"/>
              <w:jc w:val="center"/>
              <w:rPr>
                <w:rFonts w:ascii="Palatino Linotype" w:eastAsiaTheme="minorHAnsi" w:hAnsi="Palatino Linotype" w:cstheme="minorBidi"/>
                <w:b/>
                <w:lang w:val="es-MX" w:eastAsia="es-MX"/>
              </w:rPr>
            </w:pPr>
            <w:r w:rsidRPr="005853E1">
              <w:rPr>
                <w:rFonts w:ascii="Palatino Linotype" w:eastAsiaTheme="minorHAnsi" w:hAnsi="Palatino Linotype" w:cstheme="minorBidi"/>
                <w:b/>
                <w:lang w:val="es-MX" w:eastAsia="es-MX"/>
              </w:rPr>
              <w:t>Informe Justificado</w:t>
            </w:r>
          </w:p>
        </w:tc>
        <w:tc>
          <w:tcPr>
            <w:tcW w:w="2018" w:type="dxa"/>
            <w:shd w:val="clear" w:color="auto" w:fill="D9D9D9" w:themeFill="background1" w:themeFillShade="D9"/>
            <w:vAlign w:val="center"/>
          </w:tcPr>
          <w:p w14:paraId="1DA5589C" w14:textId="77777777" w:rsidR="003413FD" w:rsidRPr="005853E1" w:rsidRDefault="003413FD" w:rsidP="00E92ACC">
            <w:pPr>
              <w:ind w:right="49"/>
              <w:jc w:val="center"/>
              <w:rPr>
                <w:rFonts w:ascii="Palatino Linotype" w:eastAsiaTheme="minorHAnsi" w:hAnsi="Palatino Linotype" w:cstheme="minorBidi"/>
                <w:b/>
                <w:lang w:val="es-MX" w:eastAsia="es-MX"/>
              </w:rPr>
            </w:pPr>
            <w:r w:rsidRPr="005853E1">
              <w:rPr>
                <w:rFonts w:ascii="Palatino Linotype" w:eastAsiaTheme="minorHAnsi" w:hAnsi="Palatino Linotype" w:cstheme="minorBidi"/>
                <w:b/>
                <w:lang w:val="es-MX" w:eastAsia="es-MX"/>
              </w:rPr>
              <w:t>Cumplimiento</w:t>
            </w:r>
          </w:p>
        </w:tc>
      </w:tr>
      <w:tr w:rsidR="005343BF" w:rsidRPr="005853E1" w14:paraId="2BD374B5" w14:textId="77777777" w:rsidTr="005343BF">
        <w:trPr>
          <w:trHeight w:val="483"/>
        </w:trPr>
        <w:tc>
          <w:tcPr>
            <w:tcW w:w="2112" w:type="dxa"/>
            <w:vAlign w:val="center"/>
          </w:tcPr>
          <w:p w14:paraId="55CCDE7F" w14:textId="4FF75DFF" w:rsidR="005343BF" w:rsidRPr="005853E1" w:rsidRDefault="0033318C" w:rsidP="005343BF">
            <w:pPr>
              <w:ind w:right="49"/>
              <w:jc w:val="both"/>
              <w:rPr>
                <w:rFonts w:ascii="Palatino Linotype" w:eastAsiaTheme="minorHAnsi" w:hAnsi="Palatino Linotype" w:cstheme="minorBidi"/>
                <w:sz w:val="20"/>
                <w:szCs w:val="20"/>
                <w:lang w:val="es-MX" w:eastAsia="es-MX"/>
              </w:rPr>
            </w:pPr>
            <w:r w:rsidRPr="0033318C">
              <w:rPr>
                <w:rFonts w:ascii="Palatino Linotype" w:eastAsiaTheme="minorHAnsi" w:hAnsi="Palatino Linotype" w:cstheme="minorBidi"/>
                <w:sz w:val="20"/>
                <w:szCs w:val="20"/>
                <w:lang w:val="es-MX" w:eastAsia="es-MX"/>
              </w:rPr>
              <w:t>1.</w:t>
            </w:r>
            <w:r w:rsidRPr="0033318C">
              <w:rPr>
                <w:rFonts w:ascii="Palatino Linotype" w:eastAsiaTheme="minorHAnsi" w:hAnsi="Palatino Linotype" w:cstheme="minorBidi"/>
                <w:sz w:val="20"/>
                <w:szCs w:val="20"/>
                <w:lang w:val="es-MX" w:eastAsia="es-MX"/>
              </w:rPr>
              <w:tab/>
            </w:r>
            <w:bookmarkStart w:id="2" w:name="_Hlk175742398"/>
            <w:r w:rsidRPr="0033318C">
              <w:rPr>
                <w:rFonts w:ascii="Palatino Linotype" w:eastAsiaTheme="minorHAnsi" w:hAnsi="Palatino Linotype" w:cstheme="minorBidi"/>
                <w:sz w:val="20"/>
                <w:szCs w:val="20"/>
                <w:lang w:val="es-MX" w:eastAsia="es-MX"/>
              </w:rPr>
              <w:t xml:space="preserve">Los </w:t>
            </w:r>
            <w:r w:rsidRPr="0033318C">
              <w:rPr>
                <w:rFonts w:ascii="Palatino Linotype" w:eastAsiaTheme="minorHAnsi" w:hAnsi="Palatino Linotype" w:cstheme="minorBidi"/>
                <w:b/>
                <w:bCs/>
                <w:sz w:val="20"/>
                <w:szCs w:val="20"/>
                <w:u w:val="single"/>
                <w:lang w:val="es-MX" w:eastAsia="es-MX"/>
              </w:rPr>
              <w:t>permisos</w:t>
            </w:r>
            <w:r w:rsidRPr="0033318C">
              <w:rPr>
                <w:rFonts w:ascii="Palatino Linotype" w:eastAsiaTheme="minorHAnsi" w:hAnsi="Palatino Linotype" w:cstheme="minorBidi"/>
                <w:sz w:val="20"/>
                <w:szCs w:val="20"/>
                <w:lang w:val="es-MX" w:eastAsia="es-MX"/>
              </w:rPr>
              <w:t xml:space="preserve"> y </w:t>
            </w:r>
            <w:r w:rsidRPr="0033318C">
              <w:rPr>
                <w:rFonts w:ascii="Palatino Linotype" w:eastAsiaTheme="minorHAnsi" w:hAnsi="Palatino Linotype" w:cstheme="minorBidi"/>
                <w:b/>
                <w:bCs/>
                <w:sz w:val="20"/>
                <w:szCs w:val="20"/>
                <w:u w:val="single"/>
                <w:lang w:val="es-MX" w:eastAsia="es-MX"/>
              </w:rPr>
              <w:t>vacaciones</w:t>
            </w:r>
            <w:r w:rsidRPr="0033318C">
              <w:rPr>
                <w:rFonts w:ascii="Palatino Linotype" w:eastAsiaTheme="minorHAnsi" w:hAnsi="Palatino Linotype" w:cstheme="minorBidi"/>
                <w:sz w:val="20"/>
                <w:szCs w:val="20"/>
                <w:lang w:val="es-MX" w:eastAsia="es-MX"/>
              </w:rPr>
              <w:t xml:space="preserve"> que ha ingresado el personal de todas las áreas del municipio para ausentarse de funciones desde el 25 de abril de 2024 al 13 de mayo de 2024.</w:t>
            </w:r>
            <w:bookmarkEnd w:id="2"/>
          </w:p>
        </w:tc>
        <w:tc>
          <w:tcPr>
            <w:tcW w:w="4961" w:type="dxa"/>
            <w:vAlign w:val="center"/>
          </w:tcPr>
          <w:p w14:paraId="2F809EE8" w14:textId="6D180506" w:rsidR="00161689" w:rsidRPr="005853E1" w:rsidRDefault="0033318C" w:rsidP="00F02E5E">
            <w:pPr>
              <w:jc w:val="both"/>
              <w:rPr>
                <w:rFonts w:ascii="Palatino Linotype" w:eastAsiaTheme="minorHAnsi" w:hAnsi="Palatino Linotype" w:cstheme="minorBidi"/>
                <w:iCs/>
                <w:sz w:val="20"/>
                <w:lang w:val="es-MX" w:eastAsia="es-MX"/>
              </w:rPr>
            </w:pPr>
            <w:r>
              <w:rPr>
                <w:rFonts w:ascii="Palatino Linotype" w:eastAsiaTheme="minorHAnsi" w:hAnsi="Palatino Linotype" w:cstheme="minorBidi"/>
                <w:iCs/>
                <w:sz w:val="20"/>
                <w:lang w:val="es-MX" w:eastAsia="es-MX"/>
              </w:rPr>
              <w:t>Solicitó al Director de Recursos Humanos, remitir la información que señala la solicitud de información dentro del t</w:t>
            </w:r>
            <w:r w:rsidR="00DE484C">
              <w:rPr>
                <w:rFonts w:ascii="Palatino Linotype" w:eastAsiaTheme="minorHAnsi" w:hAnsi="Palatino Linotype" w:cstheme="minorBidi"/>
                <w:iCs/>
                <w:sz w:val="20"/>
                <w:lang w:val="es-MX" w:eastAsia="es-MX"/>
              </w:rPr>
              <w:t>é</w:t>
            </w:r>
            <w:r>
              <w:rPr>
                <w:rFonts w:ascii="Palatino Linotype" w:eastAsiaTheme="minorHAnsi" w:hAnsi="Palatino Linotype" w:cstheme="minorBidi"/>
                <w:iCs/>
                <w:sz w:val="20"/>
                <w:lang w:val="es-MX" w:eastAsia="es-MX"/>
              </w:rPr>
              <w:t xml:space="preserve">rmino de cinco días contados a partir del día hábil siguiente en que se reciba el oficio. </w:t>
            </w:r>
          </w:p>
        </w:tc>
        <w:tc>
          <w:tcPr>
            <w:tcW w:w="2018" w:type="dxa"/>
            <w:vAlign w:val="center"/>
          </w:tcPr>
          <w:p w14:paraId="745CEBEA" w14:textId="6612B24E" w:rsidR="005343BF" w:rsidRPr="005853E1" w:rsidRDefault="005343BF" w:rsidP="005343BF">
            <w:pPr>
              <w:ind w:right="49"/>
              <w:jc w:val="center"/>
              <w:rPr>
                <w:rFonts w:ascii="Palatino Linotype" w:eastAsiaTheme="minorHAnsi" w:hAnsi="Palatino Linotype" w:cstheme="minorBidi"/>
                <w:b/>
                <w:lang w:val="es-MX" w:eastAsia="es-MX"/>
              </w:rPr>
            </w:pPr>
            <w:r w:rsidRPr="005853E1">
              <w:rPr>
                <w:rFonts w:ascii="Palatino Linotype" w:eastAsiaTheme="minorHAnsi" w:hAnsi="Palatino Linotype" w:cstheme="minorBidi"/>
                <w:b/>
                <w:lang w:val="es-MX" w:eastAsia="es-MX"/>
              </w:rPr>
              <w:t>No</w:t>
            </w:r>
          </w:p>
        </w:tc>
      </w:tr>
    </w:tbl>
    <w:p w14:paraId="731C312E" w14:textId="77777777" w:rsidR="008978CE" w:rsidRPr="005853E1" w:rsidRDefault="008978CE" w:rsidP="008978CE">
      <w:pPr>
        <w:spacing w:line="360" w:lineRule="auto"/>
        <w:ind w:right="141"/>
        <w:jc w:val="both"/>
        <w:rPr>
          <w:rFonts w:ascii="Palatino Linotype" w:eastAsia="MS Mincho" w:hAnsi="Palatino Linotype" w:cstheme="minorBidi"/>
          <w:b/>
          <w:i/>
          <w:lang w:eastAsia="en-US"/>
        </w:rPr>
      </w:pPr>
    </w:p>
    <w:p w14:paraId="78DB3FD4" w14:textId="3FEB5B3B" w:rsidR="004F0F71" w:rsidRDefault="008978CE" w:rsidP="0033318C">
      <w:pPr>
        <w:spacing w:line="360" w:lineRule="auto"/>
        <w:jc w:val="both"/>
        <w:rPr>
          <w:rFonts w:ascii="Palatino Linotype" w:eastAsia="Palatino Linotype" w:hAnsi="Palatino Linotype" w:cs="Palatino Linotype"/>
          <w:bCs/>
          <w:u w:val="single"/>
          <w:lang w:val="es-ES_tradnl" w:eastAsia="es-MX"/>
        </w:rPr>
      </w:pPr>
      <w:r w:rsidRPr="005853E1">
        <w:rPr>
          <w:rFonts w:ascii="Palatino Linotype" w:eastAsia="Palatino Linotype" w:hAnsi="Palatino Linotype" w:cs="Palatino Linotype"/>
          <w:lang w:val="es-ES_tradnl" w:eastAsia="es-MX"/>
        </w:rPr>
        <w:t>Bajo esa premisa, es conveniente recordar que</w:t>
      </w:r>
      <w:r w:rsidR="004F0F71" w:rsidRPr="005853E1">
        <w:rPr>
          <w:rFonts w:ascii="Palatino Linotype" w:eastAsia="Palatino Linotype" w:hAnsi="Palatino Linotype" w:cs="Palatino Linotype"/>
          <w:lang w:val="es-ES_tradnl" w:eastAsia="es-MX"/>
        </w:rPr>
        <w:t xml:space="preserve"> el ahora </w:t>
      </w:r>
      <w:r w:rsidR="004F0F71" w:rsidRPr="005853E1">
        <w:rPr>
          <w:rFonts w:ascii="Palatino Linotype" w:eastAsia="Palatino Linotype" w:hAnsi="Palatino Linotype" w:cs="Palatino Linotype"/>
          <w:b/>
          <w:lang w:val="es-ES_tradnl" w:eastAsia="es-MX"/>
        </w:rPr>
        <w:t>Recurrente</w:t>
      </w:r>
      <w:r w:rsidR="004F0F71" w:rsidRPr="005853E1">
        <w:rPr>
          <w:rFonts w:ascii="Palatino Linotype" w:eastAsia="Palatino Linotype" w:hAnsi="Palatino Linotype" w:cs="Palatino Linotype"/>
          <w:lang w:val="es-ES_tradnl" w:eastAsia="es-MX"/>
        </w:rPr>
        <w:t xml:space="preserve"> solicitó al </w:t>
      </w:r>
      <w:r w:rsidR="004F0F71" w:rsidRPr="005853E1">
        <w:rPr>
          <w:rFonts w:ascii="Palatino Linotype" w:eastAsia="Palatino Linotype" w:hAnsi="Palatino Linotype" w:cs="Palatino Linotype"/>
          <w:b/>
          <w:lang w:val="es-ES_tradnl" w:eastAsia="es-MX"/>
        </w:rPr>
        <w:t xml:space="preserve">Sujeto Obligado, </w:t>
      </w:r>
      <w:r w:rsidR="0033318C" w:rsidRPr="0033318C">
        <w:rPr>
          <w:rFonts w:ascii="Palatino Linotype" w:eastAsia="Palatino Linotype" w:hAnsi="Palatino Linotype" w:cs="Palatino Linotype"/>
          <w:bCs/>
          <w:u w:val="single"/>
          <w:lang w:val="es-ES_tradnl" w:eastAsia="es-MX"/>
        </w:rPr>
        <w:t>los permisos y vacaciones que ha ingresado el personal de todas las áreas del municipio para ausentarse de funciones desde el 25 de abril de 2024 al 13 de mayo de 2024.</w:t>
      </w:r>
    </w:p>
    <w:p w14:paraId="5534DEA1" w14:textId="77777777" w:rsidR="00285EC4" w:rsidRDefault="00285EC4" w:rsidP="0033318C">
      <w:pPr>
        <w:spacing w:line="360" w:lineRule="auto"/>
        <w:jc w:val="both"/>
        <w:rPr>
          <w:rFonts w:ascii="Palatino Linotype" w:eastAsia="Palatino Linotype" w:hAnsi="Palatino Linotype" w:cs="Palatino Linotype"/>
          <w:bCs/>
          <w:u w:val="single"/>
          <w:lang w:val="es-ES_tradnl" w:eastAsia="es-MX"/>
        </w:rPr>
      </w:pPr>
    </w:p>
    <w:p w14:paraId="0F49DB96" w14:textId="4B2197C1" w:rsidR="00285EC4" w:rsidRPr="00285EC4" w:rsidRDefault="00285EC4" w:rsidP="00285EC4">
      <w:pPr>
        <w:spacing w:line="360" w:lineRule="auto"/>
        <w:contextualSpacing/>
        <w:jc w:val="both"/>
        <w:rPr>
          <w:rFonts w:ascii="Palatino Linotype" w:eastAsia="Calibri" w:hAnsi="Palatino Linotype" w:cs="Tahoma"/>
          <w:color w:val="000000"/>
          <w:szCs w:val="28"/>
          <w:lang w:val="es-MX" w:eastAsia="en-US"/>
        </w:rPr>
      </w:pPr>
      <w:r w:rsidRPr="00285EC4">
        <w:rPr>
          <w:rFonts w:ascii="Palatino Linotype" w:eastAsia="Calibri" w:hAnsi="Palatino Linotype" w:cs="Tahoma"/>
          <w:color w:val="000000"/>
          <w:szCs w:val="28"/>
          <w:lang w:val="es-MX" w:eastAsia="en-US"/>
        </w:rPr>
        <w:t>En este contexto entonces, debemos identificar si existe fuente obligacional para poseerla y, además, cual es el criterio que se ha fijado en la materia para determinar la búsqueda y entrega de la información.</w:t>
      </w:r>
    </w:p>
    <w:p w14:paraId="1F79B1CE" w14:textId="77777777" w:rsidR="00285EC4" w:rsidRPr="00285EC4" w:rsidRDefault="00285EC4" w:rsidP="00285EC4">
      <w:pPr>
        <w:spacing w:line="360" w:lineRule="auto"/>
        <w:contextualSpacing/>
        <w:jc w:val="both"/>
        <w:rPr>
          <w:rFonts w:ascii="Palatino Linotype" w:eastAsia="Calibri" w:hAnsi="Palatino Linotype" w:cs="Tahoma"/>
          <w:color w:val="000000"/>
          <w:szCs w:val="28"/>
          <w:lang w:val="es-MX" w:eastAsia="en-US"/>
        </w:rPr>
      </w:pPr>
    </w:p>
    <w:p w14:paraId="1AA6FB0A" w14:textId="77777777" w:rsidR="00285EC4" w:rsidRPr="00285EC4" w:rsidRDefault="00285EC4" w:rsidP="00285EC4">
      <w:pPr>
        <w:spacing w:line="360" w:lineRule="auto"/>
        <w:contextualSpacing/>
        <w:jc w:val="both"/>
        <w:rPr>
          <w:rFonts w:ascii="Palatino Linotype" w:eastAsia="Calibri" w:hAnsi="Palatino Linotype" w:cs="Tahoma"/>
          <w:color w:val="000000"/>
          <w:szCs w:val="28"/>
          <w:lang w:val="es-MX" w:eastAsia="en-US"/>
        </w:rPr>
      </w:pPr>
      <w:r w:rsidRPr="00285EC4">
        <w:rPr>
          <w:rFonts w:ascii="Palatino Linotype" w:eastAsia="Calibri" w:hAnsi="Palatino Linotype" w:cs="Tahoma"/>
          <w:color w:val="000000"/>
          <w:szCs w:val="28"/>
          <w:lang w:val="es-MX" w:eastAsia="en-US"/>
        </w:rPr>
        <w:t>Al respecto se trae a colación la Ley del Trabajo de Servidores Públicos del Estado de México y Municipios, que señala:</w:t>
      </w:r>
    </w:p>
    <w:p w14:paraId="12F961E3" w14:textId="77777777" w:rsidR="00285EC4" w:rsidRPr="00285EC4" w:rsidRDefault="00285EC4" w:rsidP="00285EC4">
      <w:pPr>
        <w:spacing w:line="360" w:lineRule="auto"/>
        <w:contextualSpacing/>
        <w:jc w:val="both"/>
        <w:rPr>
          <w:rFonts w:ascii="Palatino Linotype" w:eastAsia="Calibri" w:hAnsi="Palatino Linotype" w:cs="Tahoma"/>
          <w:color w:val="000000"/>
          <w:sz w:val="22"/>
          <w:lang w:val="es-MX" w:eastAsia="en-US"/>
        </w:rPr>
      </w:pPr>
    </w:p>
    <w:p w14:paraId="0D2C315F"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b/>
          <w:bCs/>
          <w:i/>
          <w:iCs/>
          <w:color w:val="000000"/>
          <w:sz w:val="22"/>
          <w:szCs w:val="22"/>
          <w:lang w:val="es-MX" w:eastAsia="en-US"/>
        </w:rPr>
        <w:lastRenderedPageBreak/>
        <w:t xml:space="preserve">ARTÍCULO 56. </w:t>
      </w:r>
      <w:r w:rsidRPr="00285EC4">
        <w:rPr>
          <w:rFonts w:ascii="Palatino Linotype" w:eastAsia="Calibri" w:hAnsi="Palatino Linotype" w:cs="Tahoma"/>
          <w:i/>
          <w:iCs/>
          <w:color w:val="000000"/>
          <w:sz w:val="22"/>
          <w:szCs w:val="22"/>
          <w:lang w:val="es-MX" w:eastAsia="en-US"/>
        </w:rPr>
        <w:t xml:space="preserve">Las condiciones generales de trabajo, establecerán como mínimo: </w:t>
      </w:r>
    </w:p>
    <w:p w14:paraId="736EC05B"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I. Duración de la jornada de trabajo; </w:t>
      </w:r>
    </w:p>
    <w:p w14:paraId="7AD661C2"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II. Intensidad y calidad del trabajo; </w:t>
      </w:r>
    </w:p>
    <w:p w14:paraId="0D7155AD"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III. Régimen de retribuciones; </w:t>
      </w:r>
    </w:p>
    <w:p w14:paraId="4FF08D9C"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b/>
          <w:bCs/>
          <w:i/>
          <w:iCs/>
          <w:color w:val="000000"/>
          <w:sz w:val="22"/>
          <w:szCs w:val="22"/>
          <w:u w:val="single"/>
          <w:lang w:val="es-MX" w:eastAsia="en-US"/>
        </w:rPr>
        <w:t>IV. Regímenes de licencias, descansos y vacaciones</w:t>
      </w:r>
      <w:r w:rsidRPr="00285EC4">
        <w:rPr>
          <w:rFonts w:ascii="Palatino Linotype" w:eastAsia="Calibri" w:hAnsi="Palatino Linotype" w:cs="Tahoma"/>
          <w:i/>
          <w:iCs/>
          <w:color w:val="000000"/>
          <w:sz w:val="22"/>
          <w:szCs w:val="22"/>
          <w:lang w:val="es-MX" w:eastAsia="en-US"/>
        </w:rPr>
        <w:t xml:space="preserve">; </w:t>
      </w:r>
    </w:p>
    <w:p w14:paraId="5A75899D"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V. Régimen de compatibilidad en horario y funciones; </w:t>
      </w:r>
    </w:p>
    <w:p w14:paraId="6A2D341C"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VI. Disposiciones que deban adoptarse para prevenir los riesgos de trabajo; </w:t>
      </w:r>
    </w:p>
    <w:p w14:paraId="6334FB79"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VII. Disposiciones disciplinarias y la forma de aplicarlas; </w:t>
      </w:r>
    </w:p>
    <w:p w14:paraId="02A040FB"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VIII. Condiciones en que los servidores públicos deben someterse a exámenes médicos previos y </w:t>
      </w:r>
    </w:p>
    <w:p w14:paraId="58E97F80"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proofErr w:type="gramStart"/>
      <w:r w:rsidRPr="00285EC4">
        <w:rPr>
          <w:rFonts w:ascii="Palatino Linotype" w:eastAsia="Calibri" w:hAnsi="Palatino Linotype" w:cs="Tahoma"/>
          <w:i/>
          <w:iCs/>
          <w:color w:val="000000"/>
          <w:sz w:val="22"/>
          <w:szCs w:val="22"/>
          <w:lang w:val="es-MX" w:eastAsia="en-US"/>
        </w:rPr>
        <w:t>periódicos</w:t>
      </w:r>
      <w:proofErr w:type="gramEnd"/>
      <w:r w:rsidRPr="00285EC4">
        <w:rPr>
          <w:rFonts w:ascii="Palatino Linotype" w:eastAsia="Calibri" w:hAnsi="Palatino Linotype" w:cs="Tahoma"/>
          <w:i/>
          <w:iCs/>
          <w:color w:val="000000"/>
          <w:sz w:val="22"/>
          <w:szCs w:val="22"/>
          <w:lang w:val="es-MX" w:eastAsia="en-US"/>
        </w:rPr>
        <w:t xml:space="preserve">; </w:t>
      </w:r>
    </w:p>
    <w:p w14:paraId="10CD32B0"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IX. Labores insalubres y peligrosas que no deban desempeñar los menores de edad y la </w:t>
      </w:r>
    </w:p>
    <w:p w14:paraId="2B1E449C"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proofErr w:type="gramStart"/>
      <w:r w:rsidRPr="00285EC4">
        <w:rPr>
          <w:rFonts w:ascii="Palatino Linotype" w:eastAsia="Calibri" w:hAnsi="Palatino Linotype" w:cs="Tahoma"/>
          <w:i/>
          <w:iCs/>
          <w:color w:val="000000"/>
          <w:sz w:val="22"/>
          <w:szCs w:val="22"/>
          <w:lang w:val="es-MX" w:eastAsia="en-US"/>
        </w:rPr>
        <w:t>protección</w:t>
      </w:r>
      <w:proofErr w:type="gramEnd"/>
      <w:r w:rsidRPr="00285EC4">
        <w:rPr>
          <w:rFonts w:ascii="Palatino Linotype" w:eastAsia="Calibri" w:hAnsi="Palatino Linotype" w:cs="Tahoma"/>
          <w:i/>
          <w:iCs/>
          <w:color w:val="000000"/>
          <w:sz w:val="22"/>
          <w:szCs w:val="22"/>
          <w:lang w:val="es-MX" w:eastAsia="en-US"/>
        </w:rPr>
        <w:t xml:space="preserve"> que se dará a las servidoras públicas embarazadas; y </w:t>
      </w:r>
    </w:p>
    <w:p w14:paraId="433AD0C4"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X. Las demás reglas que fueren convenientes para obtener mayor seguridad y eficacia en el </w:t>
      </w:r>
    </w:p>
    <w:p w14:paraId="20F1F13E" w14:textId="4267BC9B"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proofErr w:type="gramStart"/>
      <w:r w:rsidRPr="00285EC4">
        <w:rPr>
          <w:rFonts w:ascii="Palatino Linotype" w:eastAsia="Calibri" w:hAnsi="Palatino Linotype" w:cs="Tahoma"/>
          <w:i/>
          <w:iCs/>
          <w:color w:val="000000"/>
          <w:sz w:val="22"/>
          <w:szCs w:val="22"/>
          <w:lang w:val="es-MX" w:eastAsia="en-US"/>
        </w:rPr>
        <w:t>trabajo</w:t>
      </w:r>
      <w:proofErr w:type="gramEnd"/>
      <w:r w:rsidRPr="00285EC4">
        <w:rPr>
          <w:rFonts w:ascii="Palatino Linotype" w:eastAsia="Calibri" w:hAnsi="Palatino Linotype" w:cs="Tahoma"/>
          <w:i/>
          <w:iCs/>
          <w:color w:val="000000"/>
          <w:sz w:val="22"/>
          <w:szCs w:val="22"/>
          <w:lang w:val="es-MX" w:eastAsia="en-US"/>
        </w:rPr>
        <w:t>.</w:t>
      </w:r>
    </w:p>
    <w:p w14:paraId="06475B23" w14:textId="77777777" w:rsidR="00285EC4" w:rsidRPr="00285EC4" w:rsidRDefault="00285EC4" w:rsidP="00285EC4">
      <w:pPr>
        <w:ind w:left="567" w:right="567"/>
        <w:contextualSpacing/>
        <w:jc w:val="both"/>
        <w:rPr>
          <w:rFonts w:ascii="Palatino Linotype" w:eastAsia="Calibri" w:hAnsi="Palatino Linotype" w:cs="Tahoma"/>
          <w:b/>
          <w:bCs/>
          <w:i/>
          <w:iCs/>
          <w:color w:val="000000"/>
          <w:sz w:val="22"/>
          <w:szCs w:val="22"/>
          <w:lang w:val="es-MX" w:eastAsia="en-US"/>
        </w:rPr>
      </w:pPr>
    </w:p>
    <w:p w14:paraId="042CFE3C" w14:textId="7CC0AA04"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b/>
          <w:bCs/>
          <w:i/>
          <w:iCs/>
          <w:color w:val="000000"/>
          <w:sz w:val="22"/>
          <w:szCs w:val="22"/>
          <w:lang w:val="es-MX" w:eastAsia="en-US"/>
        </w:rPr>
        <w:t>ARTÍCULO 66.</w:t>
      </w:r>
      <w:r w:rsidRPr="00285EC4">
        <w:rPr>
          <w:rFonts w:ascii="Palatino Linotype" w:eastAsia="Calibri" w:hAnsi="Palatino Linotype" w:cs="Tahoma"/>
          <w:i/>
          <w:iCs/>
          <w:color w:val="000000"/>
          <w:sz w:val="22"/>
          <w:szCs w:val="22"/>
          <w:lang w:val="es-MX" w:eastAsia="en-US"/>
        </w:rPr>
        <w:t xml:space="preserve"> </w:t>
      </w:r>
      <w:r w:rsidRPr="00285EC4">
        <w:rPr>
          <w:rFonts w:ascii="Palatino Linotype" w:eastAsia="Calibri" w:hAnsi="Palatino Linotype" w:cs="Tahoma"/>
          <w:b/>
          <w:i/>
          <w:iCs/>
          <w:color w:val="000000"/>
          <w:sz w:val="22"/>
          <w:szCs w:val="22"/>
          <w:u w:val="single"/>
          <w:lang w:val="es-MX" w:eastAsia="en-US"/>
        </w:rPr>
        <w:t xml:space="preserve">Se establecen dos períodos anuales de vacaciones, de diez días laborables cada uno, cuyas fechas deberán ser dadas a conocer oportunamente por cada institución pública. Los servidores públicos podrán hacer uso de su primer período vacacional siempre y cuando hayan cumplido seis meses en el servicio. </w:t>
      </w:r>
    </w:p>
    <w:p w14:paraId="4D220330"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p>
    <w:p w14:paraId="2CE1158A"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Los servidores públicos que durante los períodos normales de vacaciones se encuentren con licencia por maternidad o enfermedad, podrán gozar, al reintegrarse al servicio, de hasta dos períodos vacacionales no disfrutados anteriormente por esa causa.</w:t>
      </w:r>
    </w:p>
    <w:p w14:paraId="52042573"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p>
    <w:p w14:paraId="041D9036"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b/>
          <w:bCs/>
          <w:i/>
          <w:iCs/>
          <w:color w:val="000000"/>
          <w:sz w:val="22"/>
          <w:szCs w:val="22"/>
          <w:lang w:val="es-MX" w:eastAsia="en-US"/>
        </w:rPr>
        <w:t>ARTÍCULO 67.</w:t>
      </w:r>
      <w:r w:rsidRPr="00285EC4">
        <w:rPr>
          <w:rFonts w:ascii="Palatino Linotype" w:eastAsia="Calibri" w:hAnsi="Palatino Linotype" w:cs="Tahoma"/>
          <w:i/>
          <w:iCs/>
          <w:color w:val="000000"/>
          <w:sz w:val="22"/>
          <w:szCs w:val="22"/>
          <w:lang w:val="es-MX" w:eastAsia="en-US"/>
        </w:rPr>
        <w:t xml:space="preserve"> Durante los períodos de vacaciones se dejará personal de guardia para la tramitación de asuntos urgentes, para lo cual se seleccionará de preferencia a los servidores públicos que no tuvieren derecho a éstas, elaborando el calendario respectivo. </w:t>
      </w:r>
    </w:p>
    <w:p w14:paraId="7D321C83"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p>
    <w:p w14:paraId="067CD6F0"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En ningún caso, los servidores públicos que laboren en períodos vacacionales tendrán derecho a doble pago de sueldo.</w:t>
      </w:r>
    </w:p>
    <w:p w14:paraId="7E4E66B6"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p>
    <w:p w14:paraId="20C756CB"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b/>
          <w:bCs/>
          <w:i/>
          <w:iCs/>
          <w:color w:val="000000"/>
          <w:sz w:val="22"/>
          <w:szCs w:val="22"/>
          <w:lang w:val="es-MX" w:eastAsia="en-US"/>
        </w:rPr>
        <w:t>ARTÍCULO 68.-</w:t>
      </w:r>
      <w:r w:rsidRPr="00285EC4">
        <w:rPr>
          <w:rFonts w:ascii="Palatino Linotype" w:eastAsia="Calibri" w:hAnsi="Palatino Linotype" w:cs="Tahoma"/>
          <w:i/>
          <w:iCs/>
          <w:color w:val="000000"/>
          <w:sz w:val="22"/>
          <w:szCs w:val="22"/>
          <w:lang w:val="es-MX" w:eastAsia="en-US"/>
        </w:rPr>
        <w:t xml:space="preserve"> </w:t>
      </w:r>
      <w:r w:rsidRPr="00285EC4">
        <w:rPr>
          <w:rFonts w:ascii="Palatino Linotype" w:eastAsia="Calibri" w:hAnsi="Palatino Linotype" w:cs="Tahoma"/>
          <w:b/>
          <w:i/>
          <w:iCs/>
          <w:color w:val="000000"/>
          <w:sz w:val="22"/>
          <w:szCs w:val="22"/>
          <w:lang w:val="es-MX" w:eastAsia="en-US"/>
        </w:rPr>
        <w:t>Cuando por cualquier motivo el servidor público no pudiere hacer uso de alguno de los períodos vacacionales en los términos señalados, la institución pública estará obligada a concederlos a partir del día hábil siguiente de concluido dicho período</w:t>
      </w:r>
      <w:r w:rsidRPr="00285EC4">
        <w:rPr>
          <w:rFonts w:ascii="Palatino Linotype" w:eastAsia="Calibri" w:hAnsi="Palatino Linotype" w:cs="Tahoma"/>
          <w:i/>
          <w:iCs/>
          <w:color w:val="000000"/>
          <w:sz w:val="22"/>
          <w:szCs w:val="22"/>
          <w:lang w:val="es-MX" w:eastAsia="en-US"/>
        </w:rPr>
        <w:t>.</w:t>
      </w:r>
    </w:p>
    <w:p w14:paraId="1A597B32"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 xml:space="preserve"> </w:t>
      </w:r>
    </w:p>
    <w:p w14:paraId="75D7F1A5"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En ningún caso, el servidor público que no disfrutase de sus vacaciones podrá exigir el pago de sueldo doble sin el descanso correspondiente.</w:t>
      </w:r>
    </w:p>
    <w:p w14:paraId="785E47E4"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p>
    <w:p w14:paraId="53F8E6E5"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b/>
          <w:bCs/>
          <w:i/>
          <w:iCs/>
          <w:color w:val="000000"/>
          <w:sz w:val="22"/>
          <w:szCs w:val="22"/>
          <w:lang w:val="es-MX" w:eastAsia="en-US"/>
        </w:rPr>
        <w:lastRenderedPageBreak/>
        <w:t>ARTÍCULO 70.</w:t>
      </w:r>
      <w:r w:rsidRPr="00285EC4">
        <w:rPr>
          <w:rFonts w:ascii="Palatino Linotype" w:eastAsia="Calibri" w:hAnsi="Palatino Linotype" w:cs="Tahoma"/>
          <w:i/>
          <w:iCs/>
          <w:color w:val="000000"/>
          <w:sz w:val="22"/>
          <w:szCs w:val="22"/>
          <w:lang w:val="es-MX" w:eastAsia="en-US"/>
        </w:rPr>
        <w:t xml:space="preserve"> </w:t>
      </w:r>
      <w:r w:rsidRPr="00285EC4">
        <w:rPr>
          <w:rFonts w:ascii="Palatino Linotype" w:eastAsia="Calibri" w:hAnsi="Palatino Linotype" w:cs="Tahoma"/>
          <w:b/>
          <w:i/>
          <w:iCs/>
          <w:color w:val="000000"/>
          <w:sz w:val="22"/>
          <w:szCs w:val="22"/>
          <w:lang w:val="es-MX" w:eastAsia="en-US"/>
        </w:rPr>
        <w:t>Anualmente, los titulares de las instituciones públicas o dependencias, facultados para ello, darán a conocer el calendario oficial</w:t>
      </w:r>
      <w:r w:rsidRPr="00285EC4">
        <w:rPr>
          <w:rFonts w:ascii="Palatino Linotype" w:eastAsia="Calibri" w:hAnsi="Palatino Linotype" w:cs="Tahoma"/>
          <w:i/>
          <w:iCs/>
          <w:color w:val="000000"/>
          <w:sz w:val="22"/>
          <w:szCs w:val="22"/>
          <w:lang w:val="es-MX" w:eastAsia="en-US"/>
        </w:rPr>
        <w:t xml:space="preserve"> de días de descanso obligatorio y </w:t>
      </w:r>
      <w:r w:rsidRPr="00285EC4">
        <w:rPr>
          <w:rFonts w:ascii="Palatino Linotype" w:eastAsia="Calibri" w:hAnsi="Palatino Linotype" w:cs="Tahoma"/>
          <w:b/>
          <w:i/>
          <w:iCs/>
          <w:color w:val="000000"/>
          <w:sz w:val="22"/>
          <w:szCs w:val="22"/>
          <w:lang w:val="es-MX" w:eastAsia="en-US"/>
        </w:rPr>
        <w:t>de vacaciones.</w:t>
      </w:r>
      <w:r w:rsidRPr="00285EC4">
        <w:rPr>
          <w:rFonts w:ascii="Palatino Linotype" w:eastAsia="Calibri" w:hAnsi="Palatino Linotype" w:cs="Tahoma"/>
          <w:i/>
          <w:iCs/>
          <w:color w:val="000000"/>
          <w:sz w:val="22"/>
          <w:szCs w:val="22"/>
          <w:lang w:val="es-MX" w:eastAsia="en-US"/>
        </w:rPr>
        <w:t xml:space="preserve"> </w:t>
      </w:r>
    </w:p>
    <w:p w14:paraId="0EBEBCC8"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p>
    <w:p w14:paraId="465CF31D" w14:textId="77777777" w:rsidR="00285EC4" w:rsidRPr="00285EC4" w:rsidRDefault="00285EC4" w:rsidP="00285EC4">
      <w:pPr>
        <w:ind w:left="567" w:right="567"/>
        <w:contextualSpacing/>
        <w:jc w:val="both"/>
        <w:rPr>
          <w:rFonts w:ascii="Palatino Linotype" w:eastAsia="Calibri" w:hAnsi="Palatino Linotype" w:cs="Tahoma"/>
          <w:i/>
          <w:iCs/>
          <w:color w:val="000000"/>
          <w:sz w:val="22"/>
          <w:szCs w:val="22"/>
          <w:lang w:val="es-MX" w:eastAsia="en-US"/>
        </w:rPr>
      </w:pPr>
      <w:r w:rsidRPr="00285EC4">
        <w:rPr>
          <w:rFonts w:ascii="Palatino Linotype" w:eastAsia="Calibri" w:hAnsi="Palatino Linotype" w:cs="Tahoma"/>
          <w:i/>
          <w:iCs/>
          <w:color w:val="000000"/>
          <w:sz w:val="22"/>
          <w:szCs w:val="22"/>
          <w:lang w:val="es-MX" w:eastAsia="en-US"/>
        </w:rPr>
        <w:t>Tratándose de los integrantes del Sistema Educativo Estatal, serán considerados días de descanso obligatorio los de suspensión de labores docentes que señale el calendario escolar oficial; asimismo los períodos vacacionales deberán corresponder a los determinados en dicho calendario.</w:t>
      </w:r>
    </w:p>
    <w:p w14:paraId="76E76AAF" w14:textId="77777777" w:rsidR="00285EC4" w:rsidRPr="00285EC4" w:rsidRDefault="00285EC4" w:rsidP="00285EC4">
      <w:pPr>
        <w:spacing w:line="360" w:lineRule="auto"/>
        <w:ind w:left="567" w:right="567"/>
        <w:contextualSpacing/>
        <w:jc w:val="both"/>
        <w:rPr>
          <w:rFonts w:ascii="Palatino Linotype" w:eastAsia="Calibri" w:hAnsi="Palatino Linotype" w:cs="Tahoma"/>
          <w:i/>
          <w:iCs/>
          <w:color w:val="000000"/>
          <w:sz w:val="20"/>
          <w:szCs w:val="20"/>
          <w:lang w:val="es-MX" w:eastAsia="en-US"/>
        </w:rPr>
      </w:pPr>
    </w:p>
    <w:p w14:paraId="26F4C2E6" w14:textId="77777777" w:rsidR="00285EC4" w:rsidRDefault="00285EC4" w:rsidP="00285EC4">
      <w:pPr>
        <w:spacing w:line="360" w:lineRule="auto"/>
        <w:contextualSpacing/>
        <w:jc w:val="both"/>
        <w:rPr>
          <w:rFonts w:ascii="Palatino Linotype" w:eastAsia="Calibri" w:hAnsi="Palatino Linotype" w:cs="Tahoma"/>
          <w:color w:val="000000"/>
          <w:szCs w:val="28"/>
          <w:lang w:val="es-MX" w:eastAsia="en-US"/>
        </w:rPr>
      </w:pPr>
      <w:r w:rsidRPr="00285EC4">
        <w:rPr>
          <w:rFonts w:ascii="Palatino Linotype" w:eastAsia="Calibri" w:hAnsi="Palatino Linotype" w:cs="Tahoma"/>
          <w:color w:val="000000"/>
          <w:szCs w:val="28"/>
          <w:lang w:val="es-MX" w:eastAsia="en-US"/>
        </w:rPr>
        <w:t>De lo anterior, se advierte que la Ley del Trabajo de los Servidores Públicos del Estado y Municipios, tiene por objeto regular las relaciones de trabajo, comprendidas entre los poderes públicos del Estado y los Municipios y sus respectivos servidores públicos, haciendo énfasis que se establecen dos períodos anuales de vacaciones, de diez días laborables cada uno, cuyas fechas deberán ser dadas a conocer oportunamente por cada institución pública y cuando por cualquier motivo el servidor público no pudiere hacer uso de alguno de los períodos vacacionales en los términos señalados, la institución pública estará obligada a concederlos a partir del día hábil siguiente de concluido dicho período.</w:t>
      </w:r>
    </w:p>
    <w:p w14:paraId="1BD8C29A" w14:textId="77777777" w:rsidR="00285EC4" w:rsidRDefault="00285EC4" w:rsidP="00285EC4">
      <w:pPr>
        <w:spacing w:line="360" w:lineRule="auto"/>
        <w:contextualSpacing/>
        <w:jc w:val="both"/>
        <w:rPr>
          <w:rFonts w:ascii="Palatino Linotype" w:eastAsia="Calibri" w:hAnsi="Palatino Linotype" w:cs="Tahoma"/>
          <w:color w:val="000000"/>
          <w:szCs w:val="28"/>
          <w:lang w:val="es-MX" w:eastAsia="en-US"/>
        </w:rPr>
      </w:pPr>
    </w:p>
    <w:p w14:paraId="6BBF9EFF" w14:textId="0AAC3019" w:rsidR="00285EC4" w:rsidRDefault="00285EC4" w:rsidP="00285EC4">
      <w:pPr>
        <w:spacing w:line="360" w:lineRule="auto"/>
        <w:contextualSpacing/>
        <w:jc w:val="both"/>
        <w:rPr>
          <w:rFonts w:ascii="Palatino Linotype" w:eastAsia="Calibri" w:hAnsi="Palatino Linotype" w:cs="Tahoma"/>
          <w:color w:val="000000"/>
          <w:szCs w:val="28"/>
          <w:lang w:val="es-MX" w:eastAsia="en-US"/>
        </w:rPr>
      </w:pPr>
      <w:r w:rsidRPr="00285EC4">
        <w:rPr>
          <w:rFonts w:ascii="Palatino Linotype" w:eastAsia="Calibri" w:hAnsi="Palatino Linotype" w:cs="Tahoma"/>
          <w:color w:val="000000"/>
          <w:szCs w:val="28"/>
          <w:lang w:val="es-MX" w:eastAsia="en-US"/>
        </w:rPr>
        <w:t>Por otra parte, el</w:t>
      </w:r>
      <w:r>
        <w:rPr>
          <w:rFonts w:ascii="Palatino Linotype" w:eastAsia="Calibri" w:hAnsi="Palatino Linotype" w:cs="Tahoma"/>
          <w:color w:val="000000"/>
          <w:szCs w:val="28"/>
          <w:lang w:val="es-MX" w:eastAsia="en-US"/>
        </w:rPr>
        <w:t xml:space="preserve"> </w:t>
      </w:r>
      <w:r w:rsidRPr="00285EC4">
        <w:rPr>
          <w:rFonts w:ascii="Palatino Linotype" w:eastAsia="Calibri" w:hAnsi="Palatino Linotype" w:cs="Tahoma"/>
          <w:color w:val="000000"/>
          <w:szCs w:val="28"/>
          <w:lang w:val="es-MX" w:eastAsia="en-US"/>
        </w:rPr>
        <w:t>Reglamento Orgánico De La Administración Pública Municipal</w:t>
      </w:r>
      <w:r>
        <w:rPr>
          <w:rFonts w:ascii="Palatino Linotype" w:eastAsia="Calibri" w:hAnsi="Palatino Linotype" w:cs="Tahoma"/>
          <w:color w:val="000000"/>
          <w:szCs w:val="28"/>
          <w:lang w:val="es-MX" w:eastAsia="en-US"/>
        </w:rPr>
        <w:t xml:space="preserve"> de Tultepec, establece lo siguiente:</w:t>
      </w:r>
    </w:p>
    <w:p w14:paraId="325B919B" w14:textId="77777777" w:rsidR="00285EC4" w:rsidRDefault="00285EC4" w:rsidP="00285EC4">
      <w:pPr>
        <w:spacing w:line="360" w:lineRule="auto"/>
        <w:contextualSpacing/>
        <w:jc w:val="both"/>
        <w:rPr>
          <w:rFonts w:ascii="Palatino Linotype" w:eastAsia="Calibri" w:hAnsi="Palatino Linotype" w:cs="Tahoma"/>
          <w:color w:val="000000"/>
          <w:szCs w:val="28"/>
          <w:lang w:val="es-MX" w:eastAsia="en-US"/>
        </w:rPr>
      </w:pPr>
    </w:p>
    <w:p w14:paraId="7CEB62BE" w14:textId="5AFBB96E" w:rsidR="00285EC4" w:rsidRPr="00285EC4" w:rsidRDefault="00285EC4" w:rsidP="00285EC4">
      <w:pPr>
        <w:spacing w:after="240"/>
        <w:ind w:left="567" w:right="616"/>
        <w:contextualSpacing/>
        <w:jc w:val="center"/>
        <w:rPr>
          <w:rFonts w:ascii="Palatino Linotype" w:eastAsia="Calibri" w:hAnsi="Palatino Linotype" w:cs="Tahoma"/>
          <w:b/>
          <w:bCs/>
          <w:i/>
          <w:iCs/>
          <w:color w:val="000000"/>
          <w:sz w:val="22"/>
          <w:lang w:eastAsia="en-US"/>
        </w:rPr>
      </w:pPr>
      <w:r w:rsidRPr="00285EC4">
        <w:rPr>
          <w:rFonts w:ascii="Palatino Linotype" w:eastAsia="Calibri" w:hAnsi="Palatino Linotype" w:cs="Tahoma"/>
          <w:b/>
          <w:bCs/>
          <w:i/>
          <w:iCs/>
          <w:color w:val="000000"/>
          <w:sz w:val="22"/>
          <w:lang w:eastAsia="en-US"/>
        </w:rPr>
        <w:t>DE LA DIRECIÓN DE RECURSOS HUMANOS</w:t>
      </w:r>
    </w:p>
    <w:p w14:paraId="17F3901A"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b/>
          <w:bCs/>
          <w:i/>
          <w:iCs/>
          <w:color w:val="000000"/>
          <w:sz w:val="22"/>
          <w:lang w:eastAsia="en-US"/>
        </w:rPr>
        <w:t>ARTÍCULO 52.-</w:t>
      </w:r>
      <w:r w:rsidRPr="00285EC4">
        <w:rPr>
          <w:rFonts w:ascii="Palatino Linotype" w:eastAsia="Calibri" w:hAnsi="Palatino Linotype" w:cs="Tahoma"/>
          <w:i/>
          <w:iCs/>
          <w:color w:val="000000"/>
          <w:sz w:val="22"/>
          <w:lang w:eastAsia="en-US"/>
        </w:rPr>
        <w:t xml:space="preserve"> La Dirección de Recursos Humanos es la unidad administrativa encargada de dar cumplimiento a las disposiciones legales que rijan las relaciones de trabajo entre el municipio y sus servidores públicos. </w:t>
      </w:r>
    </w:p>
    <w:p w14:paraId="76257979"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p>
    <w:p w14:paraId="4785E4C8" w14:textId="77777777" w:rsid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b/>
          <w:bCs/>
          <w:i/>
          <w:iCs/>
          <w:color w:val="000000"/>
          <w:sz w:val="22"/>
          <w:lang w:eastAsia="en-US"/>
        </w:rPr>
        <w:t>ARTÍCULO 53.-</w:t>
      </w:r>
      <w:r w:rsidRPr="00285EC4">
        <w:rPr>
          <w:rFonts w:ascii="Palatino Linotype" w:eastAsia="Calibri" w:hAnsi="Palatino Linotype" w:cs="Tahoma"/>
          <w:i/>
          <w:iCs/>
          <w:color w:val="000000"/>
          <w:sz w:val="22"/>
          <w:lang w:eastAsia="en-US"/>
        </w:rPr>
        <w:t xml:space="preserve"> Compete a la Dirección de Recursos Humanos las siguientes atribuciones: </w:t>
      </w:r>
    </w:p>
    <w:p w14:paraId="6EAEFDF7"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p>
    <w:p w14:paraId="7BA08B1F"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 xml:space="preserve">I.- Hacer que se cumplan cabalmente las disposiciones legales que rijan las relaciones de trabajo y de servicio entre el municipio y los servidores públicos; </w:t>
      </w:r>
    </w:p>
    <w:p w14:paraId="72B2C348" w14:textId="4EFA83D6"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lastRenderedPageBreak/>
        <w:t xml:space="preserve">II.- Seleccionar, contratar, capacitar y controlar al personal que labore en las dependencias del Gobierno Municipal; </w:t>
      </w:r>
    </w:p>
    <w:p w14:paraId="58C93C66"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b/>
          <w:bCs/>
          <w:i/>
          <w:iCs/>
          <w:color w:val="000000"/>
          <w:sz w:val="22"/>
          <w:lang w:eastAsia="en-US"/>
        </w:rPr>
        <w:t xml:space="preserve">III.- </w:t>
      </w:r>
      <w:r w:rsidRPr="00285EC4">
        <w:rPr>
          <w:rFonts w:ascii="Palatino Linotype" w:eastAsia="Calibri" w:hAnsi="Palatino Linotype" w:cs="Tahoma"/>
          <w:b/>
          <w:bCs/>
          <w:i/>
          <w:iCs/>
          <w:color w:val="000000"/>
          <w:sz w:val="22"/>
          <w:u w:val="single"/>
          <w:lang w:eastAsia="en-US"/>
        </w:rPr>
        <w:t>Tramitar los nombramientos, remociones, renuncias, licencias y permisos de los funcionarios y trabajadores del municipio</w:t>
      </w:r>
      <w:r w:rsidRPr="00285EC4">
        <w:rPr>
          <w:rFonts w:ascii="Palatino Linotype" w:eastAsia="Calibri" w:hAnsi="Palatino Linotype" w:cs="Tahoma"/>
          <w:i/>
          <w:iCs/>
          <w:color w:val="000000"/>
          <w:sz w:val="22"/>
          <w:lang w:eastAsia="en-US"/>
        </w:rPr>
        <w:t xml:space="preserve">; </w:t>
      </w:r>
    </w:p>
    <w:p w14:paraId="213ACCF8" w14:textId="5906110E"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IV.- Cumplir y hacer cumplir el convenio de prestaciones que celebre el Ayuntamiento con el Sindicato Único de Trabajadores de los Poderes, Municipios e Instituciones Descentralizadas del Estado de México;</w:t>
      </w:r>
    </w:p>
    <w:p w14:paraId="7E7D4136"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 xml:space="preserve">V.- Elaborar la nómina, lista de raya y recibos de pago de los sueldos y salarios que perciban de las y los trabajadores del Municipio, con estricto apego y observancia de la legislación que rige las relaciones de trabajo del Municipio con sus empleados y demás disposiciones de carácter social y fiscal; </w:t>
      </w:r>
    </w:p>
    <w:p w14:paraId="5B38B22C"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 xml:space="preserve">VI.- Llevar e integrar los expedientes de las y los servidores públicos que prestan sus servicios en el Gobierno Municipal, con los datos y documentos que exija la legislación y reglamentos aplicables; </w:t>
      </w:r>
    </w:p>
    <w:p w14:paraId="206E371B"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 xml:space="preserve">VII.- </w:t>
      </w:r>
      <w:proofErr w:type="spellStart"/>
      <w:r w:rsidRPr="00285EC4">
        <w:rPr>
          <w:rFonts w:ascii="Palatino Linotype" w:eastAsia="Calibri" w:hAnsi="Palatino Linotype" w:cs="Tahoma"/>
          <w:i/>
          <w:iCs/>
          <w:color w:val="000000"/>
          <w:sz w:val="22"/>
          <w:lang w:eastAsia="en-US"/>
        </w:rPr>
        <w:t>Credencializar</w:t>
      </w:r>
      <w:proofErr w:type="spellEnd"/>
      <w:r w:rsidRPr="00285EC4">
        <w:rPr>
          <w:rFonts w:ascii="Palatino Linotype" w:eastAsia="Calibri" w:hAnsi="Palatino Linotype" w:cs="Tahoma"/>
          <w:i/>
          <w:iCs/>
          <w:color w:val="000000"/>
          <w:sz w:val="22"/>
          <w:lang w:eastAsia="en-US"/>
        </w:rPr>
        <w:t xml:space="preserve"> para su identificación a todos y cada uno de las y los servidores públicos del Municipio; VIII.- Llevar registro, control y conservación de comprobación de pago de prestaciones que les corresponda a las y los servidores públicos; </w:t>
      </w:r>
    </w:p>
    <w:p w14:paraId="4E010DC8"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b/>
          <w:bCs/>
          <w:i/>
          <w:iCs/>
          <w:color w:val="000000"/>
          <w:sz w:val="22"/>
          <w:u w:val="single"/>
          <w:lang w:eastAsia="en-US"/>
        </w:rPr>
        <w:t>IX.- Llevar, controlar y conservar el registro de asistencia de las y los servidores públicos</w:t>
      </w:r>
      <w:r w:rsidRPr="00285EC4">
        <w:rPr>
          <w:rFonts w:ascii="Palatino Linotype" w:eastAsia="Calibri" w:hAnsi="Palatino Linotype" w:cs="Tahoma"/>
          <w:i/>
          <w:iCs/>
          <w:color w:val="000000"/>
          <w:sz w:val="22"/>
          <w:lang w:eastAsia="en-US"/>
        </w:rPr>
        <w:t xml:space="preserve">; </w:t>
      </w:r>
    </w:p>
    <w:p w14:paraId="0DC1F340"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 xml:space="preserve">X.- Comunicar a Tesorería Municipal el importe de los salarios y sueldos que deban pagarse a cada uno de las y los servidores públicos del Municipio; </w:t>
      </w:r>
    </w:p>
    <w:p w14:paraId="0E0BA5CE"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 xml:space="preserve">XI.- Registrar los movimientos de alta y baja de las y los servidores públicos en el Instituto de Seguridad Social del Estado de México y Municipios, así como comunicar a éste la modificación de salarios que tuvieran, dentro de los plazos que imponga la legislación aplicable; </w:t>
      </w:r>
    </w:p>
    <w:p w14:paraId="2ABF9A8F"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 xml:space="preserve">XII.- Formar parte de la Comisión Mixta de Seguridad e Higiene en el Trabajo; </w:t>
      </w:r>
    </w:p>
    <w:p w14:paraId="742EBB63"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 xml:space="preserve">XIII.- Vigilar que se enteren las cuotas y aportaciones al Instituto de Seguridad Social del Estado de México y Municipios por cada uno de las y los servidores públicos sujetos a ese régimen de seguridad social; </w:t>
      </w:r>
    </w:p>
    <w:p w14:paraId="4FB48268" w14:textId="77777777" w:rsidR="00285EC4" w:rsidRPr="00285EC4" w:rsidRDefault="00285EC4" w:rsidP="00285EC4">
      <w:pPr>
        <w:spacing w:after="240"/>
        <w:ind w:left="567" w:right="616"/>
        <w:contextualSpacing/>
        <w:jc w:val="both"/>
        <w:rPr>
          <w:rFonts w:ascii="Palatino Linotype" w:eastAsia="Calibri" w:hAnsi="Palatino Linotype" w:cs="Tahoma"/>
          <w:i/>
          <w:iCs/>
          <w:color w:val="000000"/>
          <w:sz w:val="22"/>
          <w:lang w:eastAsia="en-US"/>
        </w:rPr>
      </w:pPr>
      <w:r w:rsidRPr="00285EC4">
        <w:rPr>
          <w:rFonts w:ascii="Palatino Linotype" w:eastAsia="Calibri" w:hAnsi="Palatino Linotype" w:cs="Tahoma"/>
          <w:i/>
          <w:iCs/>
          <w:color w:val="000000"/>
          <w:sz w:val="22"/>
          <w:lang w:eastAsia="en-US"/>
        </w:rPr>
        <w:t xml:space="preserve">XIV.- </w:t>
      </w:r>
      <w:r w:rsidRPr="00285EC4">
        <w:rPr>
          <w:rFonts w:ascii="Palatino Linotype" w:eastAsia="Calibri" w:hAnsi="Palatino Linotype" w:cs="Tahoma"/>
          <w:b/>
          <w:bCs/>
          <w:i/>
          <w:iCs/>
          <w:color w:val="000000"/>
          <w:sz w:val="22"/>
          <w:u w:val="single"/>
          <w:lang w:eastAsia="en-US"/>
        </w:rPr>
        <w:t>Conocer, controlar y ejecutar el calendario oficial</w:t>
      </w:r>
      <w:r w:rsidRPr="00285EC4">
        <w:rPr>
          <w:rFonts w:ascii="Palatino Linotype" w:eastAsia="Calibri" w:hAnsi="Palatino Linotype" w:cs="Tahoma"/>
          <w:i/>
          <w:iCs/>
          <w:color w:val="000000"/>
          <w:sz w:val="22"/>
          <w:lang w:eastAsia="en-US"/>
        </w:rPr>
        <w:t xml:space="preserve">; y </w:t>
      </w:r>
    </w:p>
    <w:p w14:paraId="2BA8C569" w14:textId="3FD7AA7E" w:rsidR="00285EC4" w:rsidRPr="00285EC4" w:rsidRDefault="00285EC4" w:rsidP="00285EC4">
      <w:pPr>
        <w:spacing w:after="240"/>
        <w:ind w:left="567" w:right="616"/>
        <w:contextualSpacing/>
        <w:jc w:val="both"/>
        <w:rPr>
          <w:rFonts w:ascii="Palatino Linotype" w:eastAsia="Calibri" w:hAnsi="Palatino Linotype" w:cs="Tahoma"/>
          <w:color w:val="000000"/>
          <w:szCs w:val="28"/>
          <w:lang w:val="es-MX" w:eastAsia="en-US"/>
        </w:rPr>
      </w:pPr>
      <w:r w:rsidRPr="00285EC4">
        <w:rPr>
          <w:rFonts w:ascii="Palatino Linotype" w:eastAsia="Calibri" w:hAnsi="Palatino Linotype" w:cs="Tahoma"/>
          <w:i/>
          <w:iCs/>
          <w:color w:val="000000"/>
          <w:sz w:val="22"/>
          <w:lang w:eastAsia="en-US"/>
        </w:rPr>
        <w:t>XV.- Las demás que le sean encomendadas por el Ayuntamiento o la Presidenta o Presidente Municipal y sean inherentes al ejercicio de sus funciones;</w:t>
      </w:r>
    </w:p>
    <w:p w14:paraId="12203BB6" w14:textId="5DFFFBC7" w:rsidR="004F0F71" w:rsidRPr="005853E1" w:rsidRDefault="004F0F71" w:rsidP="004F0F71">
      <w:pPr>
        <w:spacing w:line="360" w:lineRule="auto"/>
        <w:jc w:val="both"/>
        <w:rPr>
          <w:rFonts w:ascii="Palatino Linotype" w:eastAsia="Palatino Linotype" w:hAnsi="Palatino Linotype" w:cs="Palatino Linotype"/>
          <w:lang w:val="es-ES_tradnl" w:eastAsia="es-MX"/>
        </w:rPr>
      </w:pPr>
    </w:p>
    <w:p w14:paraId="44E58CCF" w14:textId="2C0A44A1" w:rsidR="00285EC4" w:rsidRPr="00285EC4" w:rsidRDefault="00285EC4" w:rsidP="00285EC4">
      <w:pPr>
        <w:spacing w:line="360" w:lineRule="auto"/>
        <w:contextualSpacing/>
        <w:jc w:val="both"/>
        <w:rPr>
          <w:rFonts w:ascii="Palatino Linotype" w:eastAsia="Calibri" w:hAnsi="Palatino Linotype" w:cs="Tahoma"/>
          <w:color w:val="000000"/>
          <w:szCs w:val="28"/>
          <w:lang w:val="es-MX" w:eastAsia="en-US"/>
        </w:rPr>
      </w:pPr>
      <w:r w:rsidRPr="00285EC4">
        <w:rPr>
          <w:rFonts w:ascii="Palatino Linotype" w:eastAsia="Calibri" w:hAnsi="Palatino Linotype" w:cs="Tahoma"/>
          <w:color w:val="000000"/>
          <w:szCs w:val="28"/>
          <w:lang w:val="es-MX" w:eastAsia="en-US"/>
        </w:rPr>
        <w:t xml:space="preserve">En este contexto y de la revisión a la normatividad interna del </w:t>
      </w:r>
      <w:r w:rsidRPr="00285EC4">
        <w:rPr>
          <w:rFonts w:ascii="Palatino Linotype" w:eastAsia="Calibri" w:hAnsi="Palatino Linotype" w:cs="Tahoma"/>
          <w:b/>
          <w:bCs/>
          <w:color w:val="000000"/>
          <w:szCs w:val="28"/>
          <w:lang w:val="es-MX" w:eastAsia="en-US"/>
        </w:rPr>
        <w:t>Sujeto Obligado</w:t>
      </w:r>
      <w:r w:rsidRPr="00285EC4">
        <w:rPr>
          <w:rFonts w:ascii="Palatino Linotype" w:eastAsia="Calibri" w:hAnsi="Palatino Linotype" w:cs="Tahoma"/>
          <w:color w:val="000000"/>
          <w:szCs w:val="28"/>
          <w:lang w:val="es-MX" w:eastAsia="en-US"/>
        </w:rPr>
        <w:t xml:space="preserve">, se advierte que este se integra por diversas unidades administrativas, entre ellas, el área de la Dirección de Recursos Humanos, la cual a través de su titular, tiene diversas atribuciones, obligaciones y responsabilidades, entre ellas, las de planear y programar </w:t>
      </w:r>
      <w:r w:rsidRPr="00285EC4">
        <w:rPr>
          <w:rFonts w:ascii="Palatino Linotype" w:eastAsia="Calibri" w:hAnsi="Palatino Linotype" w:cs="Tahoma"/>
          <w:color w:val="000000"/>
          <w:szCs w:val="28"/>
          <w:lang w:val="es-MX" w:eastAsia="en-US"/>
        </w:rPr>
        <w:lastRenderedPageBreak/>
        <w:t xml:space="preserve">la administración de los recursos humanos y materiales, en razón de las prioridades, normas, procedimientos y necesidades del Sistema, promover y vigilar el cumplimiento de los procedimientos administrativos, contratos, lineamientos, circulares y demás disposiciones normativas aplicables, siendo la responsable de la gestión de </w:t>
      </w:r>
      <w:r w:rsidRPr="00285EC4">
        <w:rPr>
          <w:rFonts w:ascii="Palatino Linotype" w:eastAsia="Calibri" w:hAnsi="Palatino Linotype" w:cs="Tahoma"/>
          <w:b/>
          <w:bCs/>
          <w:color w:val="000000"/>
          <w:szCs w:val="28"/>
          <w:lang w:val="es-MX" w:eastAsia="en-US"/>
        </w:rPr>
        <w:t>permisos</w:t>
      </w:r>
      <w:r w:rsidRPr="00285EC4">
        <w:rPr>
          <w:rFonts w:ascii="Palatino Linotype" w:eastAsia="Calibri" w:hAnsi="Palatino Linotype" w:cs="Tahoma"/>
          <w:color w:val="000000"/>
          <w:szCs w:val="28"/>
          <w:lang w:val="es-MX" w:eastAsia="en-US"/>
        </w:rPr>
        <w:t xml:space="preserve">, incapacidades y </w:t>
      </w:r>
      <w:r w:rsidRPr="00285EC4">
        <w:rPr>
          <w:rFonts w:ascii="Palatino Linotype" w:eastAsia="Calibri" w:hAnsi="Palatino Linotype" w:cs="Tahoma"/>
          <w:b/>
          <w:color w:val="000000"/>
          <w:szCs w:val="28"/>
          <w:lang w:val="es-MX" w:eastAsia="en-US"/>
        </w:rPr>
        <w:t>vacaciones.</w:t>
      </w:r>
    </w:p>
    <w:p w14:paraId="57C82B1E" w14:textId="77777777" w:rsidR="00285EC4" w:rsidRDefault="00285EC4" w:rsidP="005E61DD">
      <w:pPr>
        <w:spacing w:line="360" w:lineRule="auto"/>
        <w:jc w:val="both"/>
        <w:rPr>
          <w:rFonts w:ascii="Palatino Linotype" w:eastAsia="MS Mincho" w:hAnsi="Palatino Linotype"/>
        </w:rPr>
      </w:pPr>
    </w:p>
    <w:p w14:paraId="53D71703" w14:textId="352B13C3" w:rsidR="005E61DD" w:rsidRDefault="005E61DD" w:rsidP="00285EC4">
      <w:pPr>
        <w:spacing w:line="360" w:lineRule="auto"/>
        <w:jc w:val="both"/>
        <w:rPr>
          <w:rFonts w:ascii="Palatino Linotype" w:eastAsiaTheme="minorHAnsi" w:hAnsi="Palatino Linotype" w:cs="Arial"/>
          <w:szCs w:val="22"/>
          <w:lang w:val="es-MX" w:eastAsia="en-US"/>
        </w:rPr>
      </w:pPr>
      <w:r w:rsidRPr="005853E1">
        <w:rPr>
          <w:rFonts w:ascii="Palatino Linotype" w:hAnsi="Palatino Linotype" w:cs="Arial"/>
        </w:rPr>
        <w:t xml:space="preserve">En conclusión, es de precisar que, aunque la solicitud de información y la respuesta estén dirigidas y atendidas por un </w:t>
      </w:r>
      <w:r w:rsidRPr="005853E1">
        <w:rPr>
          <w:rFonts w:ascii="Palatino Linotype" w:hAnsi="Palatino Linotype" w:cs="Arial"/>
          <w:b/>
        </w:rPr>
        <w:t>Sujeto Obligado</w:t>
      </w:r>
      <w:r w:rsidRPr="005853E1">
        <w:rPr>
          <w:rFonts w:ascii="Palatino Linotype" w:hAnsi="Palatino Linotype" w:cs="Arial"/>
        </w:rPr>
        <w:t xml:space="preserve">, lo cierto es que también tienen diversas Unidades Administrativas y cada área cuenta con un </w:t>
      </w:r>
      <w:r w:rsidRPr="005853E1">
        <w:rPr>
          <w:rFonts w:ascii="Palatino Linotype" w:hAnsi="Palatino Linotype" w:cs="Arial"/>
          <w:b/>
        </w:rPr>
        <w:t>Servidor Público Habilitado</w:t>
      </w:r>
      <w:r w:rsidRPr="005853E1">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F594C60" w14:textId="77777777" w:rsidR="00285EC4" w:rsidRPr="00285EC4" w:rsidRDefault="00285EC4" w:rsidP="00285EC4">
      <w:pPr>
        <w:spacing w:line="360" w:lineRule="auto"/>
        <w:jc w:val="both"/>
        <w:rPr>
          <w:rFonts w:ascii="Palatino Linotype" w:eastAsiaTheme="minorHAnsi" w:hAnsi="Palatino Linotype" w:cs="Arial"/>
          <w:szCs w:val="22"/>
          <w:lang w:val="es-MX" w:eastAsia="en-US"/>
        </w:rPr>
      </w:pPr>
    </w:p>
    <w:p w14:paraId="7D9AAD6F"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b/>
          <w:i/>
          <w:sz w:val="22"/>
        </w:rPr>
        <w:t>Artículo 3.</w:t>
      </w:r>
      <w:r w:rsidRPr="005853E1">
        <w:rPr>
          <w:rFonts w:ascii="Palatino Linotype" w:hAnsi="Palatino Linotype" w:cs="Arial"/>
          <w:i/>
          <w:sz w:val="22"/>
        </w:rPr>
        <w:t xml:space="preserve"> Para los efectos de la presente Ley se entenderá por:</w:t>
      </w:r>
    </w:p>
    <w:p w14:paraId="31FC6DAA"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i/>
          <w:sz w:val="22"/>
        </w:rPr>
        <w:t>(…)</w:t>
      </w:r>
    </w:p>
    <w:p w14:paraId="3C07F3CA"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b/>
          <w:i/>
          <w:sz w:val="22"/>
        </w:rPr>
        <w:t xml:space="preserve">XXXIX. Servidor público habilitado: </w:t>
      </w:r>
      <w:r w:rsidRPr="005853E1">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8206ED7"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i/>
          <w:sz w:val="22"/>
        </w:rPr>
        <w:t>(…)</w:t>
      </w:r>
    </w:p>
    <w:p w14:paraId="2F48FB82"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b/>
          <w:i/>
          <w:sz w:val="22"/>
        </w:rPr>
        <w:t>Artículo 58.</w:t>
      </w:r>
      <w:r w:rsidRPr="005853E1">
        <w:rPr>
          <w:rFonts w:ascii="Palatino Linotype" w:hAnsi="Palatino Linotype" w:cs="Arial"/>
          <w:i/>
          <w:sz w:val="22"/>
        </w:rPr>
        <w:t xml:space="preserve"> Los servidores públicos habilitados serán designados por el titular del sujeto obligado a propuesta del responsable de la Unidad de Transparencia.</w:t>
      </w:r>
    </w:p>
    <w:p w14:paraId="1DE5760E"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p>
    <w:p w14:paraId="06EECA09"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b/>
          <w:i/>
          <w:sz w:val="22"/>
        </w:rPr>
        <w:t>Artículo 59.</w:t>
      </w:r>
      <w:r w:rsidRPr="005853E1">
        <w:rPr>
          <w:rFonts w:ascii="Palatino Linotype" w:hAnsi="Palatino Linotype" w:cs="Arial"/>
          <w:i/>
          <w:sz w:val="22"/>
        </w:rPr>
        <w:t xml:space="preserve"> </w:t>
      </w:r>
      <w:r w:rsidRPr="005853E1">
        <w:rPr>
          <w:rFonts w:ascii="Palatino Linotype" w:hAnsi="Palatino Linotype" w:cs="Arial"/>
          <w:b/>
          <w:i/>
          <w:sz w:val="22"/>
          <w:u w:val="single"/>
        </w:rPr>
        <w:t>Los servidores públicos habilitados</w:t>
      </w:r>
      <w:r w:rsidRPr="005853E1">
        <w:rPr>
          <w:rFonts w:ascii="Palatino Linotype" w:hAnsi="Palatino Linotype" w:cs="Arial"/>
          <w:i/>
          <w:sz w:val="22"/>
        </w:rPr>
        <w:t xml:space="preserve"> tendrán las funciones siguientes:</w:t>
      </w:r>
    </w:p>
    <w:p w14:paraId="11C971AC"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i/>
          <w:sz w:val="22"/>
        </w:rPr>
        <w:t xml:space="preserve">I. </w:t>
      </w:r>
      <w:r w:rsidRPr="005853E1">
        <w:rPr>
          <w:rFonts w:ascii="Palatino Linotype" w:hAnsi="Palatino Linotype" w:cs="Arial"/>
          <w:b/>
          <w:i/>
          <w:sz w:val="22"/>
          <w:u w:val="single"/>
        </w:rPr>
        <w:t>Localizar la información que le solicite la Unidad de Transparencia</w:t>
      </w:r>
      <w:r w:rsidRPr="005853E1">
        <w:rPr>
          <w:rFonts w:ascii="Palatino Linotype" w:hAnsi="Palatino Linotype" w:cs="Arial"/>
          <w:i/>
          <w:sz w:val="22"/>
        </w:rPr>
        <w:t>;</w:t>
      </w:r>
    </w:p>
    <w:p w14:paraId="781A8203"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p>
    <w:p w14:paraId="2BFAA593"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i/>
          <w:sz w:val="22"/>
        </w:rPr>
        <w:lastRenderedPageBreak/>
        <w:t xml:space="preserve">II. </w:t>
      </w:r>
      <w:r w:rsidRPr="005853E1">
        <w:rPr>
          <w:rFonts w:ascii="Palatino Linotype" w:hAnsi="Palatino Linotype" w:cs="Arial"/>
          <w:b/>
          <w:i/>
          <w:sz w:val="22"/>
          <w:u w:val="single"/>
        </w:rPr>
        <w:t>Proporcionar la información que obre en los archivos y que le sea solicitada por la Unidad de Transparencia</w:t>
      </w:r>
      <w:r w:rsidRPr="005853E1">
        <w:rPr>
          <w:rFonts w:ascii="Palatino Linotype" w:hAnsi="Palatino Linotype" w:cs="Arial"/>
          <w:i/>
          <w:sz w:val="22"/>
        </w:rPr>
        <w:t>;</w:t>
      </w:r>
    </w:p>
    <w:p w14:paraId="49AED53D"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p>
    <w:p w14:paraId="53376105"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i/>
          <w:sz w:val="22"/>
        </w:rPr>
        <w:t>III. Apoyar a la Unidad de Transparencia en lo que esta le solicite para el cumplimiento de sus funciones;</w:t>
      </w:r>
    </w:p>
    <w:p w14:paraId="0E91F12F"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p>
    <w:p w14:paraId="0FDE4EED"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i/>
          <w:sz w:val="22"/>
        </w:rPr>
        <w:t>IV. Proporcionar a la Unidad de Transparencia, las modificaciones a la información pública de oficio que obre en su poder;</w:t>
      </w:r>
    </w:p>
    <w:p w14:paraId="5E868C13"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p>
    <w:p w14:paraId="6AB894A9"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462BF67A"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p>
    <w:p w14:paraId="1F9B936B"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i/>
          <w:sz w:val="22"/>
        </w:rPr>
        <w:t>VI. Verificar, una vez analizado el contenido de la información, que no se encuentre en los supuestos de información clasificada; y</w:t>
      </w:r>
    </w:p>
    <w:p w14:paraId="2E733555"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p>
    <w:p w14:paraId="14D1BFF8" w14:textId="77777777" w:rsidR="005E61DD" w:rsidRPr="005853E1" w:rsidRDefault="005E61DD" w:rsidP="005E61DD">
      <w:pPr>
        <w:autoSpaceDE w:val="0"/>
        <w:autoSpaceDN w:val="0"/>
        <w:adjustRightInd w:val="0"/>
        <w:ind w:left="567" w:right="708"/>
        <w:jc w:val="both"/>
        <w:rPr>
          <w:rFonts w:ascii="Palatino Linotype" w:hAnsi="Palatino Linotype" w:cs="Arial"/>
          <w:i/>
          <w:sz w:val="22"/>
        </w:rPr>
      </w:pPr>
      <w:r w:rsidRPr="005853E1">
        <w:rPr>
          <w:rFonts w:ascii="Palatino Linotype" w:hAnsi="Palatino Linotype" w:cs="Arial"/>
          <w:i/>
          <w:sz w:val="22"/>
        </w:rPr>
        <w:t>VII. Dar cuenta a la Unidad de Transparencia del vencimiento de los plazos de reserva.</w:t>
      </w:r>
    </w:p>
    <w:p w14:paraId="4DBE4883" w14:textId="77777777" w:rsidR="005E61DD" w:rsidRPr="005853E1" w:rsidRDefault="005E61DD" w:rsidP="005E61DD">
      <w:pPr>
        <w:spacing w:line="360" w:lineRule="auto"/>
        <w:jc w:val="both"/>
        <w:rPr>
          <w:rFonts w:ascii="Palatino Linotype" w:hAnsi="Palatino Linotype"/>
          <w:lang w:eastAsia="es-MX"/>
        </w:rPr>
      </w:pPr>
    </w:p>
    <w:p w14:paraId="17F0A501" w14:textId="77777777" w:rsidR="005E61DD" w:rsidRPr="005853E1" w:rsidRDefault="005E61DD" w:rsidP="005E61DD">
      <w:pPr>
        <w:spacing w:line="360" w:lineRule="auto"/>
        <w:jc w:val="both"/>
        <w:rPr>
          <w:rFonts w:ascii="Palatino Linotype" w:hAnsi="Palatino Linotype"/>
          <w:lang w:eastAsia="es-MX"/>
        </w:rPr>
      </w:pPr>
      <w:r w:rsidRPr="005853E1">
        <w:rPr>
          <w:rFonts w:ascii="Palatino Linotype" w:hAnsi="Palatino Linotype"/>
          <w:lang w:eastAsia="es-MX"/>
        </w:rPr>
        <w:t>En otras palabras, no cumplió con lo que para tal efecto dispone el artículo 162, de la Ley de Transparencia y Acceso a la Información Pública del Estado de México y Municipios, que índica:</w:t>
      </w:r>
    </w:p>
    <w:p w14:paraId="05F6E1EC" w14:textId="77777777" w:rsidR="005E61DD" w:rsidRPr="005853E1" w:rsidRDefault="005E61DD" w:rsidP="005E61DD">
      <w:pPr>
        <w:spacing w:line="360" w:lineRule="auto"/>
        <w:jc w:val="both"/>
        <w:rPr>
          <w:rFonts w:ascii="Palatino Linotype" w:hAnsi="Palatino Linotype"/>
          <w:sz w:val="10"/>
          <w:lang w:eastAsia="es-MX"/>
        </w:rPr>
      </w:pPr>
    </w:p>
    <w:p w14:paraId="6B45C3F1" w14:textId="77777777" w:rsidR="005E61DD" w:rsidRPr="005853E1" w:rsidRDefault="005E61DD" w:rsidP="005E61DD">
      <w:pPr>
        <w:spacing w:line="360" w:lineRule="auto"/>
        <w:jc w:val="both"/>
        <w:rPr>
          <w:rFonts w:ascii="Palatino Linotype" w:hAnsi="Palatino Linotype"/>
          <w:sz w:val="10"/>
          <w:lang w:eastAsia="es-MX"/>
        </w:rPr>
      </w:pPr>
    </w:p>
    <w:p w14:paraId="6E7AF101" w14:textId="77777777" w:rsidR="005E61DD" w:rsidRPr="005853E1" w:rsidRDefault="005E61DD" w:rsidP="005E61DD">
      <w:pPr>
        <w:ind w:left="567"/>
        <w:jc w:val="both"/>
        <w:rPr>
          <w:rFonts w:ascii="Palatino Linotype" w:hAnsi="Palatino Linotype"/>
          <w:i/>
          <w:sz w:val="20"/>
          <w:szCs w:val="20"/>
          <w:lang w:eastAsia="es-MX"/>
        </w:rPr>
      </w:pPr>
      <w:r w:rsidRPr="005853E1">
        <w:rPr>
          <w:rFonts w:ascii="Palatino Linotype" w:hAnsi="Palatino Linotype"/>
          <w:i/>
          <w:sz w:val="22"/>
          <w:szCs w:val="20"/>
          <w:lang w:eastAsia="es-MX"/>
        </w:rPr>
        <w:t>“</w:t>
      </w:r>
      <w:r w:rsidRPr="005853E1">
        <w:rPr>
          <w:rFonts w:ascii="Palatino Linotype" w:hAnsi="Palatino Linotype"/>
          <w:b/>
          <w:bCs/>
          <w:i/>
          <w:sz w:val="22"/>
          <w:szCs w:val="20"/>
          <w:lang w:eastAsia="es-MX"/>
        </w:rPr>
        <w:t xml:space="preserve">Artículo 162. </w:t>
      </w:r>
      <w:r w:rsidRPr="005853E1">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853E1">
        <w:rPr>
          <w:rFonts w:ascii="Palatino Linotype" w:hAnsi="Palatino Linotype"/>
          <w:i/>
          <w:sz w:val="22"/>
          <w:szCs w:val="20"/>
          <w:lang w:eastAsia="es-MX"/>
        </w:rPr>
        <w:t>”</w:t>
      </w:r>
    </w:p>
    <w:p w14:paraId="0BE104D9" w14:textId="77777777" w:rsidR="00093E8C" w:rsidRPr="005853E1" w:rsidRDefault="00093E8C" w:rsidP="00093E8C">
      <w:pPr>
        <w:pStyle w:val="Sinespaciado"/>
        <w:rPr>
          <w:rFonts w:ascii="Palatino Linotype" w:hAnsi="Palatino Linotype"/>
          <w:lang w:val="es-ES" w:eastAsia="es-MX"/>
        </w:rPr>
      </w:pPr>
    </w:p>
    <w:p w14:paraId="67303C63" w14:textId="77777777" w:rsidR="00E525FB" w:rsidRPr="005853E1" w:rsidRDefault="00E525FB" w:rsidP="00093E8C">
      <w:pPr>
        <w:pStyle w:val="Sinespaciado"/>
        <w:rPr>
          <w:lang w:eastAsia="es-MX"/>
        </w:rPr>
      </w:pPr>
    </w:p>
    <w:p w14:paraId="325266D3" w14:textId="0998D089" w:rsidR="005E61DD" w:rsidRPr="005853E1" w:rsidRDefault="005E61DD" w:rsidP="005E61DD">
      <w:pPr>
        <w:spacing w:line="360" w:lineRule="auto"/>
        <w:jc w:val="both"/>
        <w:rPr>
          <w:rFonts w:ascii="Palatino Linotype" w:hAnsi="Palatino Linotype"/>
        </w:rPr>
      </w:pPr>
      <w:r w:rsidRPr="005853E1">
        <w:rPr>
          <w:rFonts w:ascii="Palatino Linotype" w:hAnsi="Palatino Linotype"/>
          <w:lang w:eastAsia="es-MX"/>
        </w:rPr>
        <w:t>Bajo ese contexto, se considera que</w:t>
      </w:r>
      <w:r w:rsidR="00A05199">
        <w:rPr>
          <w:rFonts w:ascii="Palatino Linotype" w:hAnsi="Palatino Linotype"/>
          <w:lang w:eastAsia="es-MX"/>
        </w:rPr>
        <w:t>,</w:t>
      </w:r>
      <w:r w:rsidRPr="005853E1">
        <w:rPr>
          <w:rFonts w:ascii="Palatino Linotype" w:hAnsi="Palatino Linotype"/>
          <w:lang w:eastAsia="es-MX"/>
        </w:rPr>
        <w:t xml:space="preserve"> con el pronunciamiento realizado en la etapa de manifestaciones por el </w:t>
      </w:r>
      <w:r w:rsidRPr="005853E1">
        <w:rPr>
          <w:rFonts w:ascii="Palatino Linotype" w:hAnsi="Palatino Linotype"/>
          <w:b/>
          <w:lang w:eastAsia="es-MX"/>
        </w:rPr>
        <w:t>Sujeto Obligado</w:t>
      </w:r>
      <w:r w:rsidRPr="005853E1">
        <w:rPr>
          <w:rFonts w:ascii="Palatino Linotype" w:hAnsi="Palatino Linotype"/>
          <w:lang w:eastAsia="es-MX"/>
        </w:rPr>
        <w:t>, no colma con la</w:t>
      </w:r>
      <w:r w:rsidRPr="005853E1">
        <w:rPr>
          <w:rFonts w:ascii="Palatino Linotype" w:hAnsi="Palatino Linotype"/>
        </w:rPr>
        <w:t xml:space="preserve"> información solicitada por el particular; por lo que es dable la entrega de</w:t>
      </w:r>
      <w:r w:rsidR="00A05199">
        <w:rPr>
          <w:rFonts w:ascii="Palatino Linotype" w:hAnsi="Palatino Linotype"/>
        </w:rPr>
        <w:t xml:space="preserve"> la información requerida</w:t>
      </w:r>
      <w:r w:rsidRPr="005853E1">
        <w:rPr>
          <w:rFonts w:ascii="Palatino Linotype" w:hAnsi="Palatino Linotype"/>
        </w:rPr>
        <w:t xml:space="preserve">, vigente a la fecha de la solicitud. </w:t>
      </w:r>
    </w:p>
    <w:p w14:paraId="2E543285" w14:textId="77777777" w:rsidR="00661A5A" w:rsidRDefault="00661A5A" w:rsidP="005E61DD">
      <w:pPr>
        <w:spacing w:line="360" w:lineRule="auto"/>
        <w:jc w:val="both"/>
        <w:rPr>
          <w:rFonts w:ascii="Palatino Linotype" w:hAnsi="Palatino Linotype"/>
        </w:rPr>
      </w:pPr>
    </w:p>
    <w:p w14:paraId="0D199101" w14:textId="77777777" w:rsidR="00A05199" w:rsidRPr="005853E1" w:rsidRDefault="00A05199" w:rsidP="005E61DD">
      <w:pPr>
        <w:spacing w:line="360" w:lineRule="auto"/>
        <w:jc w:val="both"/>
        <w:rPr>
          <w:rFonts w:ascii="Palatino Linotype" w:hAnsi="Palatino Linotype"/>
        </w:rPr>
      </w:pPr>
    </w:p>
    <w:p w14:paraId="468F1365" w14:textId="77777777" w:rsidR="005E61DD" w:rsidRPr="005853E1" w:rsidRDefault="005E61DD" w:rsidP="005E61DD">
      <w:pPr>
        <w:pStyle w:val="Sinespaciado"/>
        <w:rPr>
          <w:sz w:val="8"/>
        </w:rPr>
      </w:pPr>
    </w:p>
    <w:p w14:paraId="79E7F18A" w14:textId="77777777" w:rsidR="005E61DD" w:rsidRPr="005853E1" w:rsidRDefault="005E61DD" w:rsidP="005E61DD">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5853E1">
        <w:rPr>
          <w:rFonts w:ascii="Palatino Linotype" w:hAnsi="Palatino Linotype"/>
          <w:b/>
          <w:i/>
          <w:sz w:val="28"/>
          <w:u w:val="single"/>
        </w:rPr>
        <w:t>De la Versión Pública</w:t>
      </w:r>
    </w:p>
    <w:p w14:paraId="522A31E5" w14:textId="77777777" w:rsidR="005E61DD" w:rsidRDefault="005E61DD" w:rsidP="005E61DD">
      <w:pPr>
        <w:autoSpaceDE w:val="0"/>
        <w:autoSpaceDN w:val="0"/>
        <w:adjustRightInd w:val="0"/>
        <w:spacing w:line="360" w:lineRule="auto"/>
        <w:jc w:val="both"/>
        <w:rPr>
          <w:rFonts w:ascii="Palatino Linotype" w:hAnsi="Palatino Linotype" w:cs="Arial"/>
        </w:rPr>
      </w:pPr>
      <w:r w:rsidRPr="005853E1">
        <w:rPr>
          <w:rFonts w:ascii="Palatino Linotype" w:hAnsi="Palatino Linotype" w:cs="Arial"/>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714A8C7A" w14:textId="77777777" w:rsidR="00A05199" w:rsidRPr="005853E1" w:rsidRDefault="00A05199" w:rsidP="005E61DD">
      <w:pPr>
        <w:autoSpaceDE w:val="0"/>
        <w:autoSpaceDN w:val="0"/>
        <w:adjustRightInd w:val="0"/>
        <w:spacing w:line="360" w:lineRule="auto"/>
        <w:jc w:val="both"/>
        <w:rPr>
          <w:rFonts w:ascii="Palatino Linotype" w:hAnsi="Palatino Linotype" w:cs="Arial"/>
        </w:rPr>
      </w:pPr>
    </w:p>
    <w:p w14:paraId="3350630C" w14:textId="77777777" w:rsidR="005E61DD" w:rsidRPr="005853E1" w:rsidRDefault="005E61DD" w:rsidP="005E61DD">
      <w:pPr>
        <w:spacing w:line="360" w:lineRule="auto"/>
        <w:jc w:val="both"/>
        <w:rPr>
          <w:rFonts w:ascii="Palatino Linotype" w:hAnsi="Palatino Linotype" w:cs="Arial"/>
        </w:rPr>
      </w:pPr>
      <w:r w:rsidRPr="005853E1">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2DF484A0" w14:textId="77777777" w:rsidR="005E61DD" w:rsidRPr="005853E1" w:rsidRDefault="005E61DD" w:rsidP="005E61DD">
      <w:pPr>
        <w:pStyle w:val="Sinespaciado"/>
      </w:pPr>
    </w:p>
    <w:p w14:paraId="1890A99F"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Artículo 3.</w:t>
      </w:r>
      <w:r w:rsidRPr="005853E1">
        <w:rPr>
          <w:rFonts w:ascii="Palatino Linotype" w:hAnsi="Palatino Linotype" w:cs="Arial"/>
          <w:i/>
          <w:sz w:val="22"/>
        </w:rPr>
        <w:t xml:space="preserve"> Para los efectos de la presente Ley se entenderá por:</w:t>
      </w:r>
    </w:p>
    <w:p w14:paraId="00C7F4C9"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i/>
          <w:sz w:val="22"/>
        </w:rPr>
        <w:t>[…]</w:t>
      </w:r>
    </w:p>
    <w:p w14:paraId="12066318" w14:textId="77777777" w:rsidR="005E61DD" w:rsidRPr="005853E1" w:rsidRDefault="005E61DD" w:rsidP="005E61DD">
      <w:pPr>
        <w:ind w:left="567" w:right="616"/>
        <w:jc w:val="both"/>
        <w:rPr>
          <w:rFonts w:ascii="Palatino Linotype" w:hAnsi="Palatino Linotype" w:cs="Arial"/>
          <w:i/>
          <w:sz w:val="22"/>
        </w:rPr>
      </w:pPr>
    </w:p>
    <w:p w14:paraId="1A14394F"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IX. Datos personales:</w:t>
      </w:r>
      <w:r w:rsidRPr="005853E1">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14E74369"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XX. Información clasificada:</w:t>
      </w:r>
      <w:r w:rsidRPr="005853E1">
        <w:rPr>
          <w:rFonts w:ascii="Palatino Linotype" w:hAnsi="Palatino Linotype" w:cs="Arial"/>
          <w:i/>
          <w:sz w:val="22"/>
        </w:rPr>
        <w:t xml:space="preserve"> Aquella considerada por la presente Ley como reservada o confidencial;</w:t>
      </w:r>
    </w:p>
    <w:p w14:paraId="0711DBB7" w14:textId="77777777" w:rsidR="005E61DD" w:rsidRPr="005853E1" w:rsidRDefault="005E61DD" w:rsidP="005E61DD">
      <w:pPr>
        <w:ind w:left="567" w:right="616"/>
        <w:jc w:val="both"/>
        <w:rPr>
          <w:rFonts w:ascii="Palatino Linotype" w:hAnsi="Palatino Linotype" w:cs="Arial"/>
          <w:b/>
          <w:i/>
          <w:sz w:val="22"/>
        </w:rPr>
      </w:pPr>
    </w:p>
    <w:p w14:paraId="5326BF07"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XXI. Información confidencial:</w:t>
      </w:r>
      <w:r w:rsidRPr="005853E1">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07B52F0" w14:textId="77777777" w:rsidR="005E61DD" w:rsidRPr="005853E1" w:rsidRDefault="005E61DD" w:rsidP="005E61DD">
      <w:pPr>
        <w:ind w:left="567" w:right="616"/>
        <w:jc w:val="both"/>
        <w:rPr>
          <w:rFonts w:ascii="Palatino Linotype" w:hAnsi="Palatino Linotype" w:cs="Arial"/>
          <w:b/>
          <w:i/>
          <w:sz w:val="22"/>
        </w:rPr>
      </w:pPr>
    </w:p>
    <w:p w14:paraId="662985D2"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XLV. Versión pública:</w:t>
      </w:r>
      <w:r w:rsidRPr="005853E1">
        <w:rPr>
          <w:rFonts w:ascii="Palatino Linotype" w:hAnsi="Palatino Linotype" w:cs="Arial"/>
          <w:i/>
          <w:sz w:val="22"/>
        </w:rPr>
        <w:t xml:space="preserve"> Documento en el que se elimine, suprime o borra la información clasificada como reservada o confidencial para permitir su acceso.</w:t>
      </w:r>
    </w:p>
    <w:p w14:paraId="61FFB1D0"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i/>
          <w:sz w:val="22"/>
        </w:rPr>
        <w:t>[…]</w:t>
      </w:r>
    </w:p>
    <w:p w14:paraId="29556150" w14:textId="77777777" w:rsidR="005E61DD" w:rsidRPr="005853E1" w:rsidRDefault="005E61DD" w:rsidP="005E61DD">
      <w:pPr>
        <w:ind w:left="567" w:right="616"/>
        <w:jc w:val="both"/>
        <w:rPr>
          <w:rFonts w:ascii="Palatino Linotype" w:hAnsi="Palatino Linotype" w:cs="Arial"/>
          <w:b/>
          <w:i/>
          <w:sz w:val="22"/>
        </w:rPr>
      </w:pPr>
    </w:p>
    <w:p w14:paraId="4B83115B"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Artículo 91.</w:t>
      </w:r>
      <w:r w:rsidRPr="005853E1">
        <w:rPr>
          <w:rFonts w:ascii="Palatino Linotype" w:hAnsi="Palatino Linotype" w:cs="Arial"/>
          <w:i/>
          <w:sz w:val="22"/>
        </w:rPr>
        <w:t xml:space="preserve"> El acceso a la información pública será restringido excepcionalmente, cuando ésta sea clasificada como reservada o confidencial.</w:t>
      </w:r>
    </w:p>
    <w:p w14:paraId="7E3D9AFC" w14:textId="77777777" w:rsidR="005E61DD" w:rsidRPr="005853E1" w:rsidRDefault="005E61DD" w:rsidP="005E61DD">
      <w:pPr>
        <w:ind w:left="567" w:right="616"/>
        <w:jc w:val="both"/>
        <w:rPr>
          <w:rFonts w:ascii="Palatino Linotype" w:hAnsi="Palatino Linotype" w:cs="Arial"/>
          <w:i/>
          <w:sz w:val="22"/>
        </w:rPr>
      </w:pPr>
    </w:p>
    <w:p w14:paraId="1C6FA7F7"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Artículo 132.</w:t>
      </w:r>
      <w:r w:rsidRPr="005853E1">
        <w:rPr>
          <w:rFonts w:ascii="Palatino Linotype" w:hAnsi="Palatino Linotype" w:cs="Arial"/>
          <w:i/>
          <w:sz w:val="22"/>
        </w:rPr>
        <w:t xml:space="preserve"> </w:t>
      </w:r>
      <w:r w:rsidRPr="005853E1">
        <w:rPr>
          <w:rFonts w:ascii="Palatino Linotype" w:hAnsi="Palatino Linotype" w:cs="Arial"/>
          <w:i/>
          <w:sz w:val="22"/>
          <w:u w:val="single"/>
        </w:rPr>
        <w:t>La clasificación de la información se llevará a cabo en el momento en que</w:t>
      </w:r>
      <w:r w:rsidRPr="005853E1">
        <w:rPr>
          <w:rFonts w:ascii="Palatino Linotype" w:hAnsi="Palatino Linotype" w:cs="Arial"/>
          <w:i/>
          <w:sz w:val="22"/>
        </w:rPr>
        <w:t>:</w:t>
      </w:r>
    </w:p>
    <w:p w14:paraId="028B704C" w14:textId="77777777" w:rsidR="005E61DD" w:rsidRPr="005853E1" w:rsidRDefault="005E61DD" w:rsidP="005E61DD">
      <w:pPr>
        <w:ind w:left="567" w:right="616"/>
        <w:jc w:val="both"/>
        <w:rPr>
          <w:rFonts w:ascii="Palatino Linotype" w:hAnsi="Palatino Linotype" w:cs="Arial"/>
          <w:b/>
          <w:i/>
          <w:sz w:val="22"/>
        </w:rPr>
      </w:pPr>
    </w:p>
    <w:p w14:paraId="3A5FC49D"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I.</w:t>
      </w:r>
      <w:r w:rsidRPr="005853E1">
        <w:rPr>
          <w:rFonts w:ascii="Palatino Linotype" w:hAnsi="Palatino Linotype" w:cs="Arial"/>
          <w:i/>
          <w:sz w:val="22"/>
        </w:rPr>
        <w:t xml:space="preserve"> Se reciba una solicitud de acceso a la información;</w:t>
      </w:r>
    </w:p>
    <w:p w14:paraId="07068CF0" w14:textId="77777777" w:rsidR="005E61DD" w:rsidRPr="005853E1" w:rsidRDefault="005E61DD" w:rsidP="005E61DD">
      <w:pPr>
        <w:ind w:left="567" w:right="616"/>
        <w:jc w:val="both"/>
        <w:rPr>
          <w:rFonts w:ascii="Palatino Linotype" w:hAnsi="Palatino Linotype" w:cs="Arial"/>
          <w:i/>
          <w:sz w:val="22"/>
          <w:u w:val="single"/>
        </w:rPr>
      </w:pPr>
      <w:r w:rsidRPr="005853E1">
        <w:rPr>
          <w:rFonts w:ascii="Palatino Linotype" w:hAnsi="Palatino Linotype" w:cs="Arial"/>
          <w:b/>
          <w:i/>
          <w:sz w:val="22"/>
        </w:rPr>
        <w:lastRenderedPageBreak/>
        <w:t>II.</w:t>
      </w:r>
      <w:r w:rsidRPr="005853E1">
        <w:rPr>
          <w:rFonts w:ascii="Palatino Linotype" w:hAnsi="Palatino Linotype" w:cs="Arial"/>
          <w:i/>
          <w:sz w:val="22"/>
        </w:rPr>
        <w:t xml:space="preserve"> </w:t>
      </w:r>
      <w:r w:rsidRPr="005853E1">
        <w:rPr>
          <w:rFonts w:ascii="Palatino Linotype" w:hAnsi="Palatino Linotype" w:cs="Arial"/>
          <w:i/>
          <w:sz w:val="22"/>
          <w:u w:val="single"/>
        </w:rPr>
        <w:t>Se determine mediante resolución de autoridad competente; o</w:t>
      </w:r>
    </w:p>
    <w:p w14:paraId="21598BC3" w14:textId="77777777" w:rsidR="005E61DD" w:rsidRPr="005853E1" w:rsidRDefault="005E61DD" w:rsidP="005E61DD">
      <w:pPr>
        <w:ind w:left="567" w:right="616"/>
        <w:jc w:val="both"/>
        <w:rPr>
          <w:rFonts w:ascii="Palatino Linotype" w:hAnsi="Palatino Linotype" w:cs="Arial"/>
          <w:i/>
          <w:sz w:val="22"/>
          <w:u w:val="single"/>
        </w:rPr>
      </w:pPr>
      <w:r w:rsidRPr="005853E1">
        <w:rPr>
          <w:rFonts w:ascii="Palatino Linotype" w:hAnsi="Palatino Linotype" w:cs="Arial"/>
          <w:b/>
          <w:i/>
          <w:sz w:val="22"/>
        </w:rPr>
        <w:t>III.</w:t>
      </w:r>
      <w:r w:rsidRPr="005853E1">
        <w:rPr>
          <w:rFonts w:ascii="Palatino Linotype" w:hAnsi="Palatino Linotype" w:cs="Arial"/>
          <w:i/>
          <w:sz w:val="22"/>
        </w:rPr>
        <w:t xml:space="preserve"> </w:t>
      </w:r>
      <w:r w:rsidRPr="005853E1">
        <w:rPr>
          <w:rFonts w:ascii="Palatino Linotype" w:hAnsi="Palatino Linotype" w:cs="Arial"/>
          <w:i/>
          <w:sz w:val="22"/>
          <w:u w:val="single"/>
        </w:rPr>
        <w:t>Se generen versiones públicas para dar cumplimiento a las obligaciones de transparencia previstas en esta Ley.</w:t>
      </w:r>
    </w:p>
    <w:p w14:paraId="035370A4"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i/>
          <w:sz w:val="22"/>
        </w:rPr>
        <w:t>[…]</w:t>
      </w:r>
    </w:p>
    <w:p w14:paraId="3314EAEB" w14:textId="77777777" w:rsidR="005E61DD" w:rsidRPr="005853E1" w:rsidRDefault="005E61DD" w:rsidP="005E61DD">
      <w:pPr>
        <w:ind w:left="567" w:right="616"/>
        <w:jc w:val="both"/>
        <w:rPr>
          <w:rFonts w:ascii="Palatino Linotype" w:hAnsi="Palatino Linotype" w:cs="Arial"/>
          <w:i/>
          <w:sz w:val="22"/>
        </w:rPr>
      </w:pPr>
    </w:p>
    <w:p w14:paraId="4484FAB6"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Artículo 143.</w:t>
      </w:r>
      <w:r w:rsidRPr="005853E1">
        <w:rPr>
          <w:rFonts w:ascii="Palatino Linotype" w:hAnsi="Palatino Linotype" w:cs="Arial"/>
          <w:i/>
          <w:sz w:val="22"/>
        </w:rPr>
        <w:t xml:space="preserve"> </w:t>
      </w:r>
      <w:r w:rsidRPr="005853E1">
        <w:rPr>
          <w:rFonts w:ascii="Palatino Linotype" w:hAnsi="Palatino Linotype" w:cs="Arial"/>
          <w:i/>
          <w:sz w:val="22"/>
          <w:u w:val="single"/>
        </w:rPr>
        <w:t>Para los efectos de esta Ley se considera información confidencial, la clasificada como tal, de manera permanente, por su naturaleza, cuando</w:t>
      </w:r>
      <w:r w:rsidRPr="005853E1">
        <w:rPr>
          <w:rFonts w:ascii="Palatino Linotype" w:hAnsi="Palatino Linotype" w:cs="Arial"/>
          <w:i/>
          <w:sz w:val="22"/>
        </w:rPr>
        <w:t>:</w:t>
      </w:r>
    </w:p>
    <w:p w14:paraId="3C92F195" w14:textId="77777777" w:rsidR="005E61DD" w:rsidRPr="005853E1" w:rsidRDefault="005E61DD" w:rsidP="005E61DD">
      <w:pPr>
        <w:ind w:left="567" w:right="616"/>
        <w:jc w:val="both"/>
        <w:rPr>
          <w:rFonts w:ascii="Palatino Linotype" w:hAnsi="Palatino Linotype" w:cs="Arial"/>
          <w:b/>
          <w:i/>
          <w:sz w:val="22"/>
        </w:rPr>
      </w:pPr>
    </w:p>
    <w:p w14:paraId="6C4AB652"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I.</w:t>
      </w:r>
      <w:r w:rsidRPr="005853E1">
        <w:rPr>
          <w:rFonts w:ascii="Palatino Linotype" w:hAnsi="Palatino Linotype" w:cs="Arial"/>
          <w:i/>
          <w:sz w:val="22"/>
        </w:rPr>
        <w:t xml:space="preserve"> </w:t>
      </w:r>
      <w:r w:rsidRPr="005853E1">
        <w:rPr>
          <w:rFonts w:ascii="Palatino Linotype" w:hAnsi="Palatino Linotype" w:cs="Arial"/>
          <w:i/>
          <w:sz w:val="22"/>
          <w:u w:val="single"/>
        </w:rPr>
        <w:t xml:space="preserve">Se refiera a la información privada y los datos personales concernientes a una persona física o </w:t>
      </w:r>
      <w:proofErr w:type="gramStart"/>
      <w:r w:rsidRPr="005853E1">
        <w:rPr>
          <w:rFonts w:ascii="Palatino Linotype" w:hAnsi="Palatino Linotype" w:cs="Arial"/>
          <w:i/>
          <w:sz w:val="22"/>
          <w:u w:val="single"/>
        </w:rPr>
        <w:t>jurídico</w:t>
      </w:r>
      <w:proofErr w:type="gramEnd"/>
      <w:r w:rsidRPr="005853E1">
        <w:rPr>
          <w:rFonts w:ascii="Palatino Linotype" w:hAnsi="Palatino Linotype" w:cs="Arial"/>
          <w:i/>
          <w:sz w:val="22"/>
          <w:u w:val="single"/>
        </w:rPr>
        <w:t xml:space="preserve"> colectiva identificada o identificable</w:t>
      </w:r>
      <w:r w:rsidRPr="005853E1">
        <w:rPr>
          <w:rFonts w:ascii="Palatino Linotype" w:hAnsi="Palatino Linotype" w:cs="Arial"/>
          <w:i/>
          <w:sz w:val="22"/>
        </w:rPr>
        <w:t>;</w:t>
      </w:r>
    </w:p>
    <w:p w14:paraId="094155CA" w14:textId="77777777" w:rsidR="005E61DD" w:rsidRPr="005853E1" w:rsidRDefault="005E61DD" w:rsidP="005E61DD">
      <w:pPr>
        <w:ind w:left="567" w:right="616"/>
        <w:jc w:val="both"/>
        <w:rPr>
          <w:rFonts w:ascii="Palatino Linotype" w:hAnsi="Palatino Linotype" w:cs="Arial"/>
          <w:i/>
          <w:sz w:val="22"/>
          <w:u w:val="single"/>
        </w:rPr>
      </w:pPr>
      <w:r w:rsidRPr="005853E1">
        <w:rPr>
          <w:rFonts w:ascii="Palatino Linotype" w:hAnsi="Palatino Linotype" w:cs="Arial"/>
          <w:b/>
          <w:i/>
          <w:sz w:val="22"/>
        </w:rPr>
        <w:t>II.</w:t>
      </w:r>
      <w:r w:rsidRPr="005853E1">
        <w:rPr>
          <w:rFonts w:ascii="Palatino Linotype" w:hAnsi="Palatino Linotype" w:cs="Arial"/>
          <w:i/>
          <w:sz w:val="22"/>
        </w:rPr>
        <w:t xml:space="preserve"> </w:t>
      </w:r>
      <w:r w:rsidRPr="005853E1">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2A84CC60"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b/>
          <w:i/>
          <w:sz w:val="22"/>
        </w:rPr>
        <w:t>III.</w:t>
      </w:r>
      <w:r w:rsidRPr="005853E1">
        <w:rPr>
          <w:rFonts w:ascii="Palatino Linotype" w:hAnsi="Palatino Linotype" w:cs="Arial"/>
          <w:i/>
          <w:sz w:val="22"/>
        </w:rPr>
        <w:t xml:space="preserve"> La que presenten los particulares a los sujetos obligados, de conformidad con lo dispuesto por las leyes o los tratados internacionales.</w:t>
      </w:r>
    </w:p>
    <w:p w14:paraId="43A135DF" w14:textId="77777777" w:rsidR="005E61DD" w:rsidRPr="005853E1" w:rsidRDefault="005E61DD" w:rsidP="005E61DD">
      <w:pPr>
        <w:ind w:left="567" w:right="616"/>
        <w:jc w:val="both"/>
        <w:rPr>
          <w:rFonts w:ascii="Palatino Linotype" w:hAnsi="Palatino Linotype" w:cs="Arial"/>
          <w:i/>
          <w:sz w:val="22"/>
        </w:rPr>
      </w:pPr>
    </w:p>
    <w:p w14:paraId="1A9C924B"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03A4F867" w14:textId="77777777" w:rsidR="005E61DD" w:rsidRPr="005853E1" w:rsidRDefault="005E61DD" w:rsidP="005E61DD">
      <w:pPr>
        <w:ind w:left="567" w:right="616"/>
        <w:jc w:val="both"/>
        <w:rPr>
          <w:rFonts w:ascii="Palatino Linotype" w:hAnsi="Palatino Linotype" w:cs="Arial"/>
          <w:i/>
          <w:sz w:val="22"/>
        </w:rPr>
      </w:pPr>
    </w:p>
    <w:p w14:paraId="6ADA40E3" w14:textId="77777777" w:rsidR="005E61DD" w:rsidRPr="005853E1" w:rsidRDefault="005E61DD" w:rsidP="005E61DD">
      <w:pPr>
        <w:ind w:left="567" w:right="616"/>
        <w:jc w:val="both"/>
        <w:rPr>
          <w:rFonts w:ascii="Palatino Linotype" w:hAnsi="Palatino Linotype" w:cs="Arial"/>
          <w:i/>
          <w:sz w:val="22"/>
        </w:rPr>
      </w:pPr>
      <w:r w:rsidRPr="005853E1">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51F82A84" w14:textId="77777777" w:rsidR="005E61DD" w:rsidRPr="005853E1" w:rsidRDefault="005E61DD" w:rsidP="005E61DD">
      <w:pPr>
        <w:spacing w:line="360" w:lineRule="auto"/>
        <w:jc w:val="both"/>
        <w:rPr>
          <w:rFonts w:ascii="Palatino Linotype" w:hAnsi="Palatino Linotype"/>
        </w:rPr>
      </w:pPr>
    </w:p>
    <w:p w14:paraId="34D30199" w14:textId="44693D5B" w:rsidR="00A05199" w:rsidRDefault="005E61DD" w:rsidP="005E61DD">
      <w:pPr>
        <w:spacing w:line="360" w:lineRule="auto"/>
        <w:jc w:val="both"/>
        <w:rPr>
          <w:rFonts w:ascii="Palatino Linotype" w:hAnsi="Palatino Linotype"/>
        </w:rPr>
      </w:pPr>
      <w:r w:rsidRPr="005853E1">
        <w:rPr>
          <w:rFonts w:ascii="Palatino Linotype" w:hAnsi="Palatino Linotype"/>
        </w:rPr>
        <w:t xml:space="preserve">Igualmente, los </w:t>
      </w:r>
      <w:r w:rsidRPr="005853E1">
        <w:rPr>
          <w:rFonts w:ascii="Palatino Linotype" w:hAnsi="Palatino Linotype"/>
          <w:i/>
        </w:rPr>
        <w:t>Lineamientos Generales en Materia de Clasificación y Desclasificación de la Información, así como para la elaboración de Versiones Públicas</w:t>
      </w:r>
      <w:r w:rsidRPr="005853E1">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3916489" w14:textId="77777777" w:rsidR="00A05199" w:rsidRPr="00624DF8" w:rsidRDefault="00A05199" w:rsidP="00A05199">
      <w:pPr>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lastRenderedPageBreak/>
        <w:t xml:space="preserve">Lo anterior es así, puesto que ha de destacarse que el artículo 91, de la Ley de la Materia, dispone que el acceso a la información pública será restringido excepcionalmente, cuando ésta sea clasificada como reservada o confidencial. </w:t>
      </w:r>
    </w:p>
    <w:p w14:paraId="4BCAAA5E" w14:textId="77777777" w:rsidR="00A05199" w:rsidRPr="00624DF8" w:rsidRDefault="00A05199" w:rsidP="00A05199">
      <w:pPr>
        <w:spacing w:line="360" w:lineRule="auto"/>
        <w:jc w:val="both"/>
        <w:rPr>
          <w:rFonts w:ascii="Palatino Linotype" w:eastAsiaTheme="minorHAnsi" w:hAnsi="Palatino Linotype" w:cs="Arial"/>
          <w:szCs w:val="22"/>
          <w:lang w:val="es-MX" w:eastAsia="es-MX"/>
        </w:rPr>
      </w:pPr>
    </w:p>
    <w:p w14:paraId="38F6C6BE" w14:textId="77777777" w:rsidR="00A05199" w:rsidRPr="00624DF8" w:rsidRDefault="00A05199" w:rsidP="00A05199">
      <w:pPr>
        <w:spacing w:line="360" w:lineRule="auto"/>
        <w:jc w:val="both"/>
        <w:rPr>
          <w:rFonts w:ascii="Palatino Linotype" w:hAnsi="Palatino Linotype"/>
        </w:rPr>
      </w:pPr>
      <w:r w:rsidRPr="00624DF8">
        <w:rPr>
          <w:rFonts w:ascii="Palatino Linotype" w:eastAsiaTheme="minorHAnsi" w:hAnsi="Palatino Linotype" w:cs="Arial"/>
          <w:szCs w:val="22"/>
          <w:lang w:val="es-MX" w:eastAsia="es-MX"/>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624DF8">
        <w:rPr>
          <w:rFonts w:ascii="Palatino Linotype" w:eastAsiaTheme="minorHAnsi" w:hAnsi="Palatino Linotype" w:cs="Arial"/>
          <w:b/>
          <w:szCs w:val="22"/>
          <w:u w:val="single"/>
          <w:lang w:val="es-MX" w:eastAsia="es-MX"/>
        </w:rPr>
        <w:t>reserva de la información</w:t>
      </w:r>
      <w:r w:rsidRPr="00624DF8">
        <w:rPr>
          <w:rFonts w:ascii="Palatino Linotype" w:eastAsiaTheme="minorHAnsi" w:hAnsi="Palatino Linotype" w:cs="Arial"/>
          <w:szCs w:val="22"/>
          <w:lang w:val="es-MX" w:eastAsia="es-MX"/>
        </w:rPr>
        <w:t>, para no hacer identificable al titular de tal dato personal.</w:t>
      </w:r>
    </w:p>
    <w:p w14:paraId="6E3344C2" w14:textId="77777777" w:rsidR="00A05199" w:rsidRPr="00624DF8" w:rsidRDefault="00A05199" w:rsidP="00A05199">
      <w:pPr>
        <w:spacing w:line="360" w:lineRule="auto"/>
        <w:jc w:val="both"/>
        <w:rPr>
          <w:rFonts w:ascii="Palatino Linotype" w:hAnsi="Palatino Linotype"/>
        </w:rPr>
      </w:pPr>
    </w:p>
    <w:p w14:paraId="3FE1A93B" w14:textId="77777777" w:rsidR="00A05199" w:rsidRPr="00624DF8" w:rsidRDefault="00A05199" w:rsidP="00A05199">
      <w:pPr>
        <w:spacing w:line="360" w:lineRule="auto"/>
        <w:jc w:val="both"/>
        <w:rPr>
          <w:rFonts w:ascii="Palatino Linotype" w:hAnsi="Palatino Linotype"/>
        </w:rPr>
      </w:pPr>
      <w:r w:rsidRPr="00624DF8">
        <w:rPr>
          <w:rFonts w:ascii="Palatino Linotype" w:eastAsiaTheme="minorHAnsi" w:hAnsi="Palatino Linotype" w:cs="Arial"/>
          <w:szCs w:val="22"/>
          <w:lang w:val="es-MX" w:eastAsia="es-MX"/>
        </w:rPr>
        <w:t>Ello, conforme al propio concepto de versión pública contenido en el artículo 3, fracción XXIV, de la multicitada Ley se define como:</w:t>
      </w:r>
    </w:p>
    <w:p w14:paraId="4F2625DB" w14:textId="77777777" w:rsidR="00A05199" w:rsidRPr="00624DF8" w:rsidRDefault="00A05199" w:rsidP="00A05199">
      <w:pPr>
        <w:autoSpaceDE w:val="0"/>
        <w:autoSpaceDN w:val="0"/>
        <w:adjustRightInd w:val="0"/>
        <w:spacing w:before="240" w:after="360" w:line="259" w:lineRule="auto"/>
        <w:ind w:left="567" w:right="616"/>
        <w:jc w:val="both"/>
        <w:rPr>
          <w:rFonts w:ascii="Palatino Linotype" w:eastAsiaTheme="minorHAnsi" w:hAnsi="Palatino Linotype" w:cs="Arial"/>
          <w:sz w:val="22"/>
          <w:szCs w:val="22"/>
          <w:lang w:val="es-MX" w:eastAsia="es-MX"/>
        </w:rPr>
      </w:pPr>
      <w:r w:rsidRPr="00624DF8">
        <w:rPr>
          <w:rFonts w:ascii="Palatino Linotype" w:eastAsiaTheme="minorHAnsi" w:hAnsi="Palatino Linotype" w:cs="Arial"/>
          <w:i/>
          <w:sz w:val="22"/>
          <w:szCs w:val="22"/>
          <w:lang w:val="es-MX" w:eastAsia="es-MX"/>
        </w:rPr>
        <w:t>“</w:t>
      </w:r>
      <w:r w:rsidRPr="00624DF8">
        <w:rPr>
          <w:rFonts w:ascii="Palatino Linotype" w:eastAsiaTheme="minorHAnsi" w:hAnsi="Palatino Linotype" w:cs="Arial"/>
          <w:b/>
          <w:i/>
          <w:sz w:val="22"/>
          <w:szCs w:val="22"/>
          <w:lang w:val="es-MX" w:eastAsia="es-MX"/>
        </w:rPr>
        <w:t>XXIV. Información reservada:</w:t>
      </w:r>
      <w:r w:rsidRPr="00624DF8">
        <w:rPr>
          <w:rFonts w:ascii="Palatino Linotype" w:eastAsiaTheme="minorHAnsi" w:hAnsi="Palatino Linotype" w:cs="Arial"/>
          <w:i/>
          <w:sz w:val="22"/>
          <w:szCs w:val="22"/>
          <w:lang w:val="es-MX" w:eastAsia="es-MX"/>
        </w:rPr>
        <w:t xml:space="preserve"> La clasificada con este carácter de manera temporal por las disposiciones de esta Ley, cuya divulgación puede causar daño en términos de lo establecido por esta Ley;”</w:t>
      </w:r>
    </w:p>
    <w:p w14:paraId="60FEA76D" w14:textId="77777777" w:rsidR="00A05199" w:rsidRPr="00624DF8" w:rsidRDefault="00A05199" w:rsidP="00A05199">
      <w:pPr>
        <w:autoSpaceDE w:val="0"/>
        <w:autoSpaceDN w:val="0"/>
        <w:adjustRightInd w:val="0"/>
        <w:spacing w:before="240" w:after="360"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 xml:space="preserve">Esto es así, ya que el artículo 81, fracción III, de la Ley de Seguridad del Estado de México, establece lo siguiente: </w:t>
      </w:r>
    </w:p>
    <w:p w14:paraId="2469D8DD" w14:textId="77777777" w:rsidR="00A05199" w:rsidRPr="00624DF8" w:rsidRDefault="00A05199" w:rsidP="00A05199">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624DF8">
        <w:rPr>
          <w:rFonts w:ascii="Palatino Linotype" w:eastAsiaTheme="minorHAnsi" w:hAnsi="Palatino Linotype" w:cs="Arial"/>
          <w:i/>
          <w:sz w:val="22"/>
          <w:szCs w:val="22"/>
          <w:lang w:val="es-MX" w:eastAsia="es-MX"/>
        </w:rPr>
        <w:t>“</w:t>
      </w:r>
      <w:r w:rsidRPr="00624DF8">
        <w:rPr>
          <w:rFonts w:ascii="Palatino Linotype" w:eastAsiaTheme="minorHAnsi" w:hAnsi="Palatino Linotype" w:cs="Arial"/>
          <w:b/>
          <w:i/>
          <w:sz w:val="22"/>
          <w:szCs w:val="22"/>
          <w:lang w:val="es-MX" w:eastAsia="es-MX"/>
        </w:rPr>
        <w:t>Artículo 81</w:t>
      </w:r>
      <w:r w:rsidRPr="00624DF8">
        <w:rPr>
          <w:rFonts w:ascii="Palatino Linotype" w:eastAsiaTheme="minorHAnsi" w:hAnsi="Palatino Linotype" w:cs="Arial"/>
          <w:i/>
          <w:sz w:val="22"/>
          <w:szCs w:val="22"/>
          <w:lang w:val="es-MX"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624DF8">
        <w:rPr>
          <w:rFonts w:ascii="Palatino Linotype" w:eastAsiaTheme="minorHAnsi" w:hAnsi="Palatino Linotype" w:cs="Arial"/>
          <w:b/>
          <w:i/>
          <w:sz w:val="22"/>
          <w:szCs w:val="22"/>
          <w:u w:val="single"/>
          <w:lang w:val="es-MX" w:eastAsia="es-MX"/>
        </w:rPr>
        <w:t>esta información se considerará reservada en los casos siguientes</w:t>
      </w:r>
      <w:r w:rsidRPr="00624DF8">
        <w:rPr>
          <w:rFonts w:ascii="Palatino Linotype" w:eastAsiaTheme="minorHAnsi" w:hAnsi="Palatino Linotype" w:cs="Arial"/>
          <w:i/>
          <w:sz w:val="22"/>
          <w:szCs w:val="22"/>
          <w:lang w:val="es-MX" w:eastAsia="es-MX"/>
        </w:rPr>
        <w:t>:</w:t>
      </w:r>
    </w:p>
    <w:p w14:paraId="0BB16F14" w14:textId="77777777" w:rsidR="00A05199" w:rsidRPr="00624DF8" w:rsidRDefault="00A05199" w:rsidP="00A05199">
      <w:pPr>
        <w:autoSpaceDE w:val="0"/>
        <w:autoSpaceDN w:val="0"/>
        <w:adjustRightInd w:val="0"/>
        <w:spacing w:line="259" w:lineRule="auto"/>
        <w:ind w:left="567" w:right="616"/>
        <w:jc w:val="both"/>
        <w:rPr>
          <w:rFonts w:ascii="Palatino Linotype" w:eastAsiaTheme="minorHAnsi" w:hAnsi="Palatino Linotype" w:cs="Arial"/>
          <w:i/>
          <w:sz w:val="22"/>
          <w:szCs w:val="22"/>
          <w:lang w:val="es-MX" w:eastAsia="es-MX"/>
        </w:rPr>
      </w:pPr>
      <w:r w:rsidRPr="00624DF8">
        <w:rPr>
          <w:rFonts w:ascii="Palatino Linotype" w:eastAsiaTheme="minorHAnsi" w:hAnsi="Palatino Linotype" w:cs="Arial"/>
          <w:i/>
          <w:sz w:val="22"/>
          <w:szCs w:val="22"/>
          <w:lang w:val="es-MX" w:eastAsia="es-MX"/>
        </w:rPr>
        <w:t>(…)</w:t>
      </w:r>
    </w:p>
    <w:p w14:paraId="30FF0F1C" w14:textId="77777777" w:rsidR="00A05199" w:rsidRPr="00624DF8" w:rsidRDefault="00A05199" w:rsidP="00A05199">
      <w:pPr>
        <w:autoSpaceDE w:val="0"/>
        <w:autoSpaceDN w:val="0"/>
        <w:adjustRightInd w:val="0"/>
        <w:spacing w:line="259" w:lineRule="auto"/>
        <w:ind w:left="567" w:right="616"/>
        <w:jc w:val="both"/>
        <w:rPr>
          <w:rFonts w:ascii="Palatino Linotype" w:eastAsiaTheme="minorHAnsi" w:hAnsi="Palatino Linotype" w:cs="Arial"/>
          <w:sz w:val="22"/>
          <w:szCs w:val="22"/>
          <w:lang w:val="es-MX" w:eastAsia="es-MX"/>
        </w:rPr>
      </w:pPr>
      <w:r w:rsidRPr="00624DF8">
        <w:rPr>
          <w:rFonts w:ascii="Palatino Linotype" w:eastAsiaTheme="minorHAnsi" w:hAnsi="Palatino Linotype" w:cs="Arial"/>
          <w:i/>
          <w:sz w:val="22"/>
          <w:szCs w:val="22"/>
          <w:lang w:val="es-MX" w:eastAsia="es-MX"/>
        </w:rPr>
        <w:t xml:space="preserve">III. </w:t>
      </w:r>
      <w:r w:rsidRPr="00624DF8">
        <w:rPr>
          <w:rFonts w:ascii="Palatino Linotype" w:eastAsiaTheme="minorHAnsi" w:hAnsi="Palatino Linotype" w:cs="Arial"/>
          <w:b/>
          <w:i/>
          <w:sz w:val="22"/>
          <w:szCs w:val="22"/>
          <w:u w:val="single"/>
          <w:lang w:val="es-MX" w:eastAsia="es-MX"/>
        </w:rPr>
        <w:t>La relativa a servidores públicos miembros de las instituciones de seguridad pública, cuya revelación pueda poner en riesgo su vida e integridad física con motivo de sus funciones</w:t>
      </w:r>
      <w:r w:rsidRPr="00624DF8">
        <w:rPr>
          <w:rFonts w:ascii="Palatino Linotype" w:eastAsiaTheme="minorHAnsi" w:hAnsi="Palatino Linotype" w:cs="Arial"/>
          <w:i/>
          <w:sz w:val="22"/>
          <w:szCs w:val="22"/>
          <w:lang w:val="es-MX" w:eastAsia="es-MX"/>
        </w:rPr>
        <w:t>;”</w:t>
      </w:r>
    </w:p>
    <w:p w14:paraId="43F36B88" w14:textId="77777777" w:rsidR="00A05199" w:rsidRDefault="00A05199" w:rsidP="00A05199">
      <w:pPr>
        <w:autoSpaceDE w:val="0"/>
        <w:autoSpaceDN w:val="0"/>
        <w:adjustRightInd w:val="0"/>
        <w:spacing w:line="360" w:lineRule="auto"/>
        <w:jc w:val="both"/>
        <w:rPr>
          <w:rFonts w:ascii="Palatino Linotype" w:eastAsiaTheme="minorHAnsi" w:hAnsi="Palatino Linotype" w:cs="Arial"/>
          <w:szCs w:val="22"/>
          <w:lang w:val="es-MX" w:eastAsia="es-MX"/>
        </w:rPr>
      </w:pPr>
    </w:p>
    <w:p w14:paraId="42F91D7D" w14:textId="77777777" w:rsidR="00A05199" w:rsidRDefault="00A05199" w:rsidP="00A05199">
      <w:pPr>
        <w:autoSpaceDE w:val="0"/>
        <w:autoSpaceDN w:val="0"/>
        <w:adjustRightInd w:val="0"/>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lastRenderedPageBreak/>
        <w:t xml:space="preserve">Por tanto, el </w:t>
      </w:r>
      <w:r w:rsidRPr="00624DF8">
        <w:rPr>
          <w:rFonts w:ascii="Palatino Linotype" w:eastAsiaTheme="minorHAnsi" w:hAnsi="Palatino Linotype" w:cs="Arial"/>
          <w:b/>
          <w:szCs w:val="22"/>
          <w:lang w:val="es-MX" w:eastAsia="es-MX"/>
        </w:rPr>
        <w:t>Sujeto Obligado</w:t>
      </w:r>
      <w:r w:rsidRPr="00624DF8">
        <w:rPr>
          <w:rFonts w:ascii="Palatino Linotype" w:eastAsiaTheme="minorHAnsi" w:hAnsi="Palatino Linotype" w:cs="Arial"/>
          <w:szCs w:val="22"/>
          <w:lang w:val="es-MX" w:eastAsia="es-MX"/>
        </w:rPr>
        <w:t xml:space="preserve">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4815F5C7" w14:textId="77777777" w:rsidR="00A05199" w:rsidRDefault="00A05199" w:rsidP="00A05199">
      <w:pPr>
        <w:autoSpaceDE w:val="0"/>
        <w:autoSpaceDN w:val="0"/>
        <w:adjustRightInd w:val="0"/>
        <w:spacing w:line="360" w:lineRule="auto"/>
        <w:jc w:val="both"/>
        <w:rPr>
          <w:rFonts w:ascii="Palatino Linotype" w:eastAsiaTheme="minorHAnsi" w:hAnsi="Palatino Linotype" w:cs="Arial"/>
          <w:szCs w:val="22"/>
          <w:lang w:val="es-MX" w:eastAsia="es-MX"/>
        </w:rPr>
      </w:pPr>
    </w:p>
    <w:p w14:paraId="4781F1A8" w14:textId="69ED1A47" w:rsidR="00A05199" w:rsidRDefault="00A05199" w:rsidP="00A05199">
      <w:pPr>
        <w:autoSpaceDE w:val="0"/>
        <w:autoSpaceDN w:val="0"/>
        <w:adjustRightInd w:val="0"/>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6764381A" w14:textId="77777777" w:rsidR="00A05199" w:rsidRPr="00624DF8" w:rsidRDefault="00A05199" w:rsidP="00A05199">
      <w:pPr>
        <w:autoSpaceDE w:val="0"/>
        <w:autoSpaceDN w:val="0"/>
        <w:adjustRightInd w:val="0"/>
        <w:spacing w:line="360" w:lineRule="auto"/>
        <w:jc w:val="both"/>
        <w:rPr>
          <w:rFonts w:ascii="Palatino Linotype" w:eastAsiaTheme="minorHAnsi" w:hAnsi="Palatino Linotype" w:cs="Arial"/>
          <w:szCs w:val="22"/>
          <w:lang w:val="es-MX" w:eastAsia="es-MX"/>
        </w:rPr>
      </w:pPr>
    </w:p>
    <w:p w14:paraId="00C15915" w14:textId="0AC92A65" w:rsidR="00A05199" w:rsidRPr="00624DF8" w:rsidRDefault="00A05199" w:rsidP="00A05199">
      <w:pPr>
        <w:spacing w:line="360" w:lineRule="auto"/>
        <w:jc w:val="both"/>
        <w:rPr>
          <w:rFonts w:ascii="Palatino Linotype" w:eastAsiaTheme="minorHAnsi" w:hAnsi="Palatino Linotype" w:cs="Arial"/>
          <w:szCs w:val="22"/>
          <w:lang w:val="es-MX" w:eastAsia="es-MX"/>
        </w:rPr>
      </w:pPr>
      <w:r w:rsidRPr="00624DF8">
        <w:rPr>
          <w:rFonts w:ascii="Palatino Linotype" w:eastAsiaTheme="minorHAnsi" w:hAnsi="Palatino Linotype" w:cs="Arial"/>
          <w:szCs w:val="22"/>
          <w:lang w:val="es-MX" w:eastAsia="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14833500" w14:textId="77777777" w:rsidR="00A05199" w:rsidRPr="00624DF8" w:rsidRDefault="00A05199" w:rsidP="00A05199">
      <w:pPr>
        <w:spacing w:line="360" w:lineRule="auto"/>
        <w:jc w:val="both"/>
        <w:rPr>
          <w:rFonts w:ascii="Palatino Linotype" w:eastAsiaTheme="minorHAnsi" w:hAnsi="Palatino Linotype" w:cstheme="minorBidi"/>
          <w:szCs w:val="22"/>
          <w:lang w:val="es-MX" w:eastAsia="en-US"/>
        </w:rPr>
      </w:pPr>
      <w:r w:rsidRPr="00624DF8">
        <w:rPr>
          <w:rFonts w:ascii="Palatino Linotype" w:eastAsiaTheme="minorHAnsi" w:hAnsi="Palatino Linotype" w:cs="Arial"/>
          <w:szCs w:val="22"/>
          <w:lang w:val="es-MX" w:eastAsia="es-MX"/>
        </w:rPr>
        <w:lastRenderedPageBreak/>
        <w:t xml:space="preserve">Resulta alusivo por analogía el criterio 06-09 emitido </w:t>
      </w:r>
      <w:r w:rsidRPr="00624DF8">
        <w:rPr>
          <w:rFonts w:ascii="Palatino Linotype" w:eastAsiaTheme="minorHAnsi" w:hAnsi="Palatino Linotype" w:cstheme="minorBidi"/>
          <w:szCs w:val="22"/>
          <w:lang w:val="es-MX" w:eastAsia="en-US"/>
        </w:rPr>
        <w:t>por el entonces IFAI, ahora INAI que a la letra dice:</w:t>
      </w:r>
    </w:p>
    <w:p w14:paraId="39111A09" w14:textId="6A0E9C19" w:rsidR="005E61DD" w:rsidRDefault="00A05199" w:rsidP="00A05199">
      <w:pPr>
        <w:spacing w:before="240" w:after="240" w:line="259" w:lineRule="auto"/>
        <w:ind w:left="567" w:right="616"/>
        <w:jc w:val="both"/>
        <w:rPr>
          <w:rFonts w:ascii="Palatino Linotype" w:eastAsiaTheme="minorHAnsi" w:hAnsi="Palatino Linotype" w:cstheme="minorBidi"/>
          <w:i/>
          <w:sz w:val="22"/>
          <w:szCs w:val="22"/>
          <w:shd w:val="clear" w:color="auto" w:fill="FFFFFF"/>
          <w:lang w:val="es-MX" w:eastAsia="en-US"/>
        </w:rPr>
      </w:pPr>
      <w:r w:rsidRPr="00624DF8">
        <w:rPr>
          <w:rFonts w:ascii="Palatino Linotype" w:eastAsiaTheme="minorHAnsi" w:hAnsi="Palatino Linotype" w:cstheme="minorBidi"/>
          <w:i/>
          <w:sz w:val="22"/>
          <w:szCs w:val="22"/>
          <w:lang w:val="es-MX" w:eastAsia="en-US"/>
        </w:rPr>
        <w:t>“</w:t>
      </w:r>
      <w:r w:rsidRPr="00624DF8">
        <w:rPr>
          <w:rFonts w:ascii="Palatino Linotype" w:eastAsia="Arial" w:hAnsi="Palatino Linotype" w:cs="Arial"/>
          <w:b/>
          <w:i/>
          <w:spacing w:val="-1"/>
          <w:sz w:val="22"/>
          <w:szCs w:val="22"/>
          <w:u w:val="single"/>
          <w:lang w:val="es-MX" w:eastAsia="en-US"/>
        </w:rPr>
        <w:t>N</w:t>
      </w:r>
      <w:r w:rsidRPr="00624DF8">
        <w:rPr>
          <w:rFonts w:ascii="Palatino Linotype" w:eastAsia="Arial" w:hAnsi="Palatino Linotype" w:cs="Arial"/>
          <w:b/>
          <w:i/>
          <w:sz w:val="22"/>
          <w:szCs w:val="22"/>
          <w:u w:val="single"/>
          <w:lang w:val="es-MX" w:eastAsia="en-US"/>
        </w:rPr>
        <w:t>ombres</w:t>
      </w:r>
      <w:r w:rsidRPr="00624DF8">
        <w:rPr>
          <w:rFonts w:ascii="Palatino Linotype" w:eastAsia="Arial" w:hAnsi="Palatino Linotype" w:cs="Arial"/>
          <w:b/>
          <w:i/>
          <w:spacing w:val="2"/>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de</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3"/>
          <w:sz w:val="22"/>
          <w:szCs w:val="22"/>
          <w:u w:val="single"/>
          <w:lang w:val="es-MX" w:eastAsia="en-US"/>
        </w:rPr>
        <w:t>e</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2"/>
          <w:sz w:val="22"/>
          <w:szCs w:val="22"/>
          <w:u w:val="single"/>
          <w:lang w:val="es-MX" w:eastAsia="en-US"/>
        </w:rPr>
        <w:t>v</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2"/>
          <w:sz w:val="22"/>
          <w:szCs w:val="22"/>
          <w:u w:val="single"/>
          <w:lang w:val="es-MX" w:eastAsia="en-US"/>
        </w:rPr>
        <w:t>e</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p</w:t>
      </w:r>
      <w:r w:rsidRPr="00624DF8">
        <w:rPr>
          <w:rFonts w:ascii="Palatino Linotype" w:eastAsia="Arial" w:hAnsi="Palatino Linotype" w:cs="Arial"/>
          <w:b/>
          <w:i/>
          <w:spacing w:val="-1"/>
          <w:sz w:val="22"/>
          <w:szCs w:val="22"/>
          <w:u w:val="single"/>
          <w:lang w:val="es-MX" w:eastAsia="en-US"/>
        </w:rPr>
        <w:t>ú</w:t>
      </w:r>
      <w:r w:rsidRPr="00624DF8">
        <w:rPr>
          <w:rFonts w:ascii="Palatino Linotype" w:eastAsia="Arial" w:hAnsi="Palatino Linotype" w:cs="Arial"/>
          <w:b/>
          <w:i/>
          <w:sz w:val="22"/>
          <w:szCs w:val="22"/>
          <w:u w:val="single"/>
          <w:lang w:val="es-MX" w:eastAsia="en-US"/>
        </w:rPr>
        <w:t>b</w:t>
      </w:r>
      <w:r w:rsidRPr="00624DF8">
        <w:rPr>
          <w:rFonts w:ascii="Palatino Linotype" w:eastAsia="Arial" w:hAnsi="Palatino Linotype" w:cs="Arial"/>
          <w:b/>
          <w:i/>
          <w:spacing w:val="-2"/>
          <w:sz w:val="22"/>
          <w:szCs w:val="22"/>
          <w:u w:val="single"/>
          <w:lang w:val="es-MX" w:eastAsia="en-US"/>
        </w:rPr>
        <w:t>l</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3"/>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dica</w:t>
      </w:r>
      <w:r w:rsidRPr="00624DF8">
        <w:rPr>
          <w:rFonts w:ascii="Palatino Linotype" w:eastAsia="Arial" w:hAnsi="Palatino Linotype" w:cs="Arial"/>
          <w:b/>
          <w:i/>
          <w:spacing w:val="-1"/>
          <w:sz w:val="22"/>
          <w:szCs w:val="22"/>
          <w:u w:val="single"/>
          <w:lang w:val="es-MX" w:eastAsia="en-US"/>
        </w:rPr>
        <w:t>d</w:t>
      </w:r>
      <w:r w:rsidRPr="00624DF8">
        <w:rPr>
          <w:rFonts w:ascii="Palatino Linotype" w:eastAsia="Arial" w:hAnsi="Palatino Linotype" w:cs="Arial"/>
          <w:b/>
          <w:i/>
          <w:sz w:val="22"/>
          <w:szCs w:val="22"/>
          <w:u w:val="single"/>
          <w:lang w:val="es-MX" w:eastAsia="en-US"/>
        </w:rPr>
        <w:t>os a</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1"/>
          <w:sz w:val="22"/>
          <w:szCs w:val="22"/>
          <w:u w:val="single"/>
          <w:lang w:val="es-MX" w:eastAsia="en-US"/>
        </w:rPr>
        <w:t>c</w:t>
      </w:r>
      <w:r w:rsidRPr="00624DF8">
        <w:rPr>
          <w:rFonts w:ascii="Palatino Linotype" w:eastAsia="Arial" w:hAnsi="Palatino Linotype" w:cs="Arial"/>
          <w:b/>
          <w:i/>
          <w:spacing w:val="-2"/>
          <w:sz w:val="22"/>
          <w:szCs w:val="22"/>
          <w:u w:val="single"/>
          <w:lang w:val="es-MX" w:eastAsia="en-US"/>
        </w:rPr>
        <w:t>t</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pacing w:val="-3"/>
          <w:sz w:val="22"/>
          <w:szCs w:val="22"/>
          <w:u w:val="single"/>
          <w:lang w:val="es-MX" w:eastAsia="en-US"/>
        </w:rPr>
        <w:t>v</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a</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en ma</w:t>
      </w:r>
      <w:r w:rsidRPr="00624DF8">
        <w:rPr>
          <w:rFonts w:ascii="Palatino Linotype" w:eastAsia="Arial" w:hAnsi="Palatino Linotype" w:cs="Arial"/>
          <w:b/>
          <w:i/>
          <w:spacing w:val="1"/>
          <w:sz w:val="22"/>
          <w:szCs w:val="22"/>
          <w:u w:val="single"/>
          <w:lang w:val="es-MX" w:eastAsia="en-US"/>
        </w:rPr>
        <w:t>t</w:t>
      </w:r>
      <w:r w:rsidRPr="00624DF8">
        <w:rPr>
          <w:rFonts w:ascii="Palatino Linotype" w:eastAsia="Arial" w:hAnsi="Palatino Linotype" w:cs="Arial"/>
          <w:b/>
          <w:i/>
          <w:spacing w:val="-3"/>
          <w:sz w:val="22"/>
          <w:szCs w:val="22"/>
          <w:u w:val="single"/>
          <w:lang w:val="es-MX" w:eastAsia="en-US"/>
        </w:rPr>
        <w:t>e</w:t>
      </w:r>
      <w:r w:rsidRPr="00624DF8">
        <w:rPr>
          <w:rFonts w:ascii="Palatino Linotype" w:eastAsia="Arial" w:hAnsi="Palatino Linotype" w:cs="Arial"/>
          <w:b/>
          <w:i/>
          <w:spacing w:val="-2"/>
          <w:sz w:val="22"/>
          <w:szCs w:val="22"/>
          <w:u w:val="single"/>
          <w:lang w:val="es-MX" w:eastAsia="en-US"/>
        </w:rPr>
        <w:t>r</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5"/>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de</w:t>
      </w:r>
      <w:r w:rsidRPr="00624DF8">
        <w:rPr>
          <w:rFonts w:ascii="Palatino Linotype" w:eastAsia="Arial" w:hAnsi="Palatino Linotype" w:cs="Arial"/>
          <w:b/>
          <w:i/>
          <w:spacing w:val="2"/>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s</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g</w:t>
      </w:r>
      <w:r w:rsidRPr="00624DF8">
        <w:rPr>
          <w:rFonts w:ascii="Palatino Linotype" w:eastAsia="Arial" w:hAnsi="Palatino Linotype" w:cs="Arial"/>
          <w:b/>
          <w:i/>
          <w:spacing w:val="-3"/>
          <w:sz w:val="22"/>
          <w:szCs w:val="22"/>
          <w:u w:val="single"/>
          <w:lang w:val="es-MX" w:eastAsia="en-US"/>
        </w:rPr>
        <w:t>u</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a</w:t>
      </w:r>
      <w:r w:rsidRPr="00624DF8">
        <w:rPr>
          <w:rFonts w:ascii="Palatino Linotype" w:eastAsia="Arial" w:hAnsi="Palatino Linotype" w:cs="Arial"/>
          <w:b/>
          <w:i/>
          <w:spacing w:val="-3"/>
          <w:sz w:val="22"/>
          <w:szCs w:val="22"/>
          <w:u w:val="single"/>
          <w:lang w:val="es-MX" w:eastAsia="en-US"/>
        </w:rPr>
        <w:t>d</w:t>
      </w:r>
      <w:r w:rsidRPr="00624DF8">
        <w:rPr>
          <w:rFonts w:ascii="Palatino Linotype" w:eastAsia="Arial" w:hAnsi="Palatino Linotype" w:cs="Arial"/>
          <w:b/>
          <w:i/>
          <w:sz w:val="22"/>
          <w:szCs w:val="22"/>
          <w:u w:val="single"/>
          <w:lang w:val="es-MX" w:eastAsia="en-US"/>
        </w:rPr>
        <w:t>, p</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r</w:t>
      </w:r>
      <w:r w:rsidRPr="00624DF8">
        <w:rPr>
          <w:rFonts w:ascii="Palatino Linotype" w:eastAsia="Arial" w:hAnsi="Palatino Linotype" w:cs="Arial"/>
          <w:b/>
          <w:i/>
          <w:spacing w:val="11"/>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e</w:t>
      </w:r>
      <w:r w:rsidRPr="00624DF8">
        <w:rPr>
          <w:rFonts w:ascii="Palatino Linotype" w:eastAsia="Arial" w:hAnsi="Palatino Linotype" w:cs="Arial"/>
          <w:b/>
          <w:i/>
          <w:spacing w:val="-1"/>
          <w:sz w:val="22"/>
          <w:szCs w:val="22"/>
          <w:u w:val="single"/>
          <w:lang w:val="es-MX" w:eastAsia="en-US"/>
        </w:rPr>
        <w:t>x</w:t>
      </w:r>
      <w:r w:rsidRPr="00624DF8">
        <w:rPr>
          <w:rFonts w:ascii="Palatino Linotype" w:eastAsia="Arial" w:hAnsi="Palatino Linotype" w:cs="Arial"/>
          <w:b/>
          <w:i/>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p</w:t>
      </w:r>
      <w:r w:rsidRPr="00624DF8">
        <w:rPr>
          <w:rFonts w:ascii="Palatino Linotype" w:eastAsia="Arial" w:hAnsi="Palatino Linotype" w:cs="Arial"/>
          <w:b/>
          <w:i/>
          <w:spacing w:val="-1"/>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ón</w:t>
      </w:r>
      <w:r w:rsidRPr="00624DF8">
        <w:rPr>
          <w:rFonts w:ascii="Palatino Linotype" w:eastAsia="Arial" w:hAnsi="Palatino Linotype" w:cs="Arial"/>
          <w:b/>
          <w:i/>
          <w:spacing w:val="10"/>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p</w:t>
      </w:r>
      <w:r w:rsidRPr="00624DF8">
        <w:rPr>
          <w:rFonts w:ascii="Palatino Linotype" w:eastAsia="Arial" w:hAnsi="Palatino Linotype" w:cs="Arial"/>
          <w:b/>
          <w:i/>
          <w:spacing w:val="-1"/>
          <w:sz w:val="22"/>
          <w:szCs w:val="22"/>
          <w:u w:val="single"/>
          <w:lang w:val="es-MX" w:eastAsia="en-US"/>
        </w:rPr>
        <w:t>u</w:t>
      </w:r>
      <w:r w:rsidRPr="00624DF8">
        <w:rPr>
          <w:rFonts w:ascii="Palatino Linotype" w:eastAsia="Arial" w:hAnsi="Palatino Linotype" w:cs="Arial"/>
          <w:b/>
          <w:i/>
          <w:sz w:val="22"/>
          <w:szCs w:val="22"/>
          <w:u w:val="single"/>
          <w:lang w:val="es-MX" w:eastAsia="en-US"/>
        </w:rPr>
        <w:t>e</w:t>
      </w:r>
      <w:r w:rsidRPr="00624DF8">
        <w:rPr>
          <w:rFonts w:ascii="Palatino Linotype" w:eastAsia="Arial" w:hAnsi="Palatino Linotype" w:cs="Arial"/>
          <w:b/>
          <w:i/>
          <w:spacing w:val="-1"/>
          <w:sz w:val="22"/>
          <w:szCs w:val="22"/>
          <w:u w:val="single"/>
          <w:lang w:val="es-MX" w:eastAsia="en-US"/>
        </w:rPr>
        <w:t>d</w:t>
      </w:r>
      <w:r w:rsidRPr="00624DF8">
        <w:rPr>
          <w:rFonts w:ascii="Palatino Linotype" w:eastAsia="Arial" w:hAnsi="Palatino Linotype" w:cs="Arial"/>
          <w:b/>
          <w:i/>
          <w:sz w:val="22"/>
          <w:szCs w:val="22"/>
          <w:u w:val="single"/>
          <w:lang w:val="es-MX" w:eastAsia="en-US"/>
        </w:rPr>
        <w:t>en</w:t>
      </w:r>
      <w:r w:rsidRPr="00624DF8">
        <w:rPr>
          <w:rFonts w:ascii="Palatino Linotype" w:eastAsia="Arial" w:hAnsi="Palatino Linotype" w:cs="Arial"/>
          <w:b/>
          <w:i/>
          <w:spacing w:val="7"/>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c</w:t>
      </w:r>
      <w:r w:rsidRPr="00624DF8">
        <w:rPr>
          <w:rFonts w:ascii="Palatino Linotype" w:eastAsia="Arial" w:hAnsi="Palatino Linotype" w:cs="Arial"/>
          <w:b/>
          <w:i/>
          <w:spacing w:val="-1"/>
          <w:sz w:val="22"/>
          <w:szCs w:val="22"/>
          <w:u w:val="single"/>
          <w:lang w:val="es-MX" w:eastAsia="en-US"/>
        </w:rPr>
        <w:t>o</w:t>
      </w:r>
      <w:r w:rsidRPr="00624DF8">
        <w:rPr>
          <w:rFonts w:ascii="Palatino Linotype" w:eastAsia="Arial" w:hAnsi="Palatino Linotype" w:cs="Arial"/>
          <w:b/>
          <w:i/>
          <w:sz w:val="22"/>
          <w:szCs w:val="22"/>
          <w:u w:val="single"/>
          <w:lang w:val="es-MX" w:eastAsia="en-US"/>
        </w:rPr>
        <w:t>n</w:t>
      </w:r>
      <w:r w:rsidRPr="00624DF8">
        <w:rPr>
          <w:rFonts w:ascii="Palatino Linotype" w:eastAsia="Arial" w:hAnsi="Palatino Linotype" w:cs="Arial"/>
          <w:b/>
          <w:i/>
          <w:spacing w:val="-1"/>
          <w:sz w:val="22"/>
          <w:szCs w:val="22"/>
          <w:u w:val="single"/>
          <w:lang w:val="es-MX" w:eastAsia="en-US"/>
        </w:rPr>
        <w:t>s</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z w:val="22"/>
          <w:szCs w:val="22"/>
          <w:u w:val="single"/>
          <w:lang w:val="es-MX" w:eastAsia="en-US"/>
        </w:rPr>
        <w:t>d</w:t>
      </w:r>
      <w:r w:rsidRPr="00624DF8">
        <w:rPr>
          <w:rFonts w:ascii="Palatino Linotype" w:eastAsia="Arial" w:hAnsi="Palatino Linotype" w:cs="Arial"/>
          <w:b/>
          <w:i/>
          <w:spacing w:val="-1"/>
          <w:sz w:val="22"/>
          <w:szCs w:val="22"/>
          <w:u w:val="single"/>
          <w:lang w:val="es-MX" w:eastAsia="en-US"/>
        </w:rPr>
        <w:t>e</w:t>
      </w:r>
      <w:r w:rsidRPr="00624DF8">
        <w:rPr>
          <w:rFonts w:ascii="Palatino Linotype" w:eastAsia="Arial" w:hAnsi="Palatino Linotype" w:cs="Arial"/>
          <w:b/>
          <w:i/>
          <w:sz w:val="22"/>
          <w:szCs w:val="22"/>
          <w:u w:val="single"/>
          <w:lang w:val="es-MX" w:eastAsia="en-US"/>
        </w:rPr>
        <w:t>rarse</w:t>
      </w:r>
      <w:r w:rsidRPr="00624DF8">
        <w:rPr>
          <w:rFonts w:ascii="Palatino Linotype" w:eastAsia="Arial" w:hAnsi="Palatino Linotype" w:cs="Arial"/>
          <w:b/>
          <w:i/>
          <w:spacing w:val="8"/>
          <w:sz w:val="22"/>
          <w:szCs w:val="22"/>
          <w:u w:val="single"/>
          <w:lang w:val="es-MX" w:eastAsia="en-US"/>
        </w:rPr>
        <w:t xml:space="preserve"> </w:t>
      </w:r>
      <w:r w:rsidRPr="00624DF8">
        <w:rPr>
          <w:rFonts w:ascii="Palatino Linotype" w:eastAsia="Arial" w:hAnsi="Palatino Linotype" w:cs="Arial"/>
          <w:b/>
          <w:i/>
          <w:spacing w:val="1"/>
          <w:sz w:val="22"/>
          <w:szCs w:val="22"/>
          <w:u w:val="single"/>
          <w:lang w:val="es-MX" w:eastAsia="en-US"/>
        </w:rPr>
        <w:t>i</w:t>
      </w:r>
      <w:r w:rsidRPr="00624DF8">
        <w:rPr>
          <w:rFonts w:ascii="Palatino Linotype" w:eastAsia="Arial" w:hAnsi="Palatino Linotype" w:cs="Arial"/>
          <w:b/>
          <w:i/>
          <w:spacing w:val="-3"/>
          <w:sz w:val="22"/>
          <w:szCs w:val="22"/>
          <w:u w:val="single"/>
          <w:lang w:val="es-MX" w:eastAsia="en-US"/>
        </w:rPr>
        <w:t>n</w:t>
      </w:r>
      <w:r w:rsidRPr="00624DF8">
        <w:rPr>
          <w:rFonts w:ascii="Palatino Linotype" w:eastAsia="Arial" w:hAnsi="Palatino Linotype" w:cs="Arial"/>
          <w:b/>
          <w:i/>
          <w:spacing w:val="1"/>
          <w:sz w:val="22"/>
          <w:szCs w:val="22"/>
          <w:u w:val="single"/>
          <w:lang w:val="es-MX" w:eastAsia="en-US"/>
        </w:rPr>
        <w:t>f</w:t>
      </w:r>
      <w:r w:rsidRPr="00624DF8">
        <w:rPr>
          <w:rFonts w:ascii="Palatino Linotype" w:eastAsia="Arial" w:hAnsi="Palatino Linotype" w:cs="Arial"/>
          <w:b/>
          <w:i/>
          <w:sz w:val="22"/>
          <w:szCs w:val="22"/>
          <w:u w:val="single"/>
          <w:lang w:val="es-MX" w:eastAsia="en-US"/>
        </w:rPr>
        <w:t>orm</w:t>
      </w:r>
      <w:r w:rsidRPr="00624DF8">
        <w:rPr>
          <w:rFonts w:ascii="Palatino Linotype" w:eastAsia="Arial" w:hAnsi="Palatino Linotype" w:cs="Arial"/>
          <w:b/>
          <w:i/>
          <w:spacing w:val="-2"/>
          <w:sz w:val="22"/>
          <w:szCs w:val="22"/>
          <w:u w:val="single"/>
          <w:lang w:val="es-MX" w:eastAsia="en-US"/>
        </w:rPr>
        <w:t>a</w:t>
      </w:r>
      <w:r w:rsidRPr="00624DF8">
        <w:rPr>
          <w:rFonts w:ascii="Palatino Linotype" w:eastAsia="Arial" w:hAnsi="Palatino Linotype" w:cs="Arial"/>
          <w:b/>
          <w:i/>
          <w:sz w:val="22"/>
          <w:szCs w:val="22"/>
          <w:u w:val="single"/>
          <w:lang w:val="es-MX" w:eastAsia="en-US"/>
        </w:rPr>
        <w:t>ción</w:t>
      </w:r>
      <w:r w:rsidRPr="00624DF8">
        <w:rPr>
          <w:rFonts w:ascii="Palatino Linotype" w:eastAsia="Arial" w:hAnsi="Palatino Linotype" w:cs="Arial"/>
          <w:b/>
          <w:i/>
          <w:spacing w:val="10"/>
          <w:sz w:val="22"/>
          <w:szCs w:val="22"/>
          <w:u w:val="single"/>
          <w:lang w:val="es-MX" w:eastAsia="en-US"/>
        </w:rPr>
        <w:t xml:space="preserve"> </w:t>
      </w:r>
      <w:r w:rsidRPr="00624DF8">
        <w:rPr>
          <w:rFonts w:ascii="Palatino Linotype" w:eastAsia="Arial" w:hAnsi="Palatino Linotype" w:cs="Arial"/>
          <w:b/>
          <w:i/>
          <w:sz w:val="22"/>
          <w:szCs w:val="22"/>
          <w:u w:val="single"/>
          <w:lang w:val="es-MX" w:eastAsia="en-US"/>
        </w:rPr>
        <w:t>reser</w:t>
      </w:r>
      <w:r w:rsidRPr="00624DF8">
        <w:rPr>
          <w:rFonts w:ascii="Palatino Linotype" w:eastAsia="Arial" w:hAnsi="Palatino Linotype" w:cs="Arial"/>
          <w:b/>
          <w:i/>
          <w:spacing w:val="-3"/>
          <w:sz w:val="22"/>
          <w:szCs w:val="22"/>
          <w:u w:val="single"/>
          <w:lang w:val="es-MX" w:eastAsia="en-US"/>
        </w:rPr>
        <w:t>v</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1"/>
          <w:sz w:val="22"/>
          <w:szCs w:val="22"/>
          <w:u w:val="single"/>
          <w:lang w:val="es-MX" w:eastAsia="en-US"/>
        </w:rPr>
        <w:t>d</w:t>
      </w:r>
      <w:r w:rsidRPr="00624DF8">
        <w:rPr>
          <w:rFonts w:ascii="Palatino Linotype" w:eastAsia="Arial" w:hAnsi="Palatino Linotype" w:cs="Arial"/>
          <w:b/>
          <w:i/>
          <w:sz w:val="22"/>
          <w:szCs w:val="22"/>
          <w:u w:val="single"/>
          <w:lang w:val="es-MX" w:eastAsia="en-US"/>
        </w:rPr>
        <w:t>a.</w:t>
      </w:r>
      <w:r w:rsidRPr="00624DF8">
        <w:rPr>
          <w:rFonts w:ascii="Palatino Linotype" w:eastAsia="Arial" w:hAnsi="Palatino Linotype" w:cs="Arial"/>
          <w:b/>
          <w:i/>
          <w:spacing w:val="14"/>
          <w:sz w:val="22"/>
          <w:szCs w:val="22"/>
          <w:lang w:val="es-MX" w:eastAsia="en-US"/>
        </w:rPr>
        <w:t xml:space="preserve"> </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on</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con el ar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7,</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fr</w:t>
      </w:r>
      <w:r w:rsidRPr="00624DF8">
        <w:rPr>
          <w:rFonts w:ascii="Palatino Linotype" w:eastAsia="Arial" w:hAnsi="Palatino Linotype" w:cs="Arial"/>
          <w:i/>
          <w:sz w:val="22"/>
          <w:szCs w:val="22"/>
          <w:lang w:val="es-MX" w:eastAsia="en-US"/>
        </w:rPr>
        <w:t>acc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I</w:t>
      </w:r>
      <w:r w:rsidRPr="00624DF8">
        <w:rPr>
          <w:rFonts w:ascii="Palatino Linotype" w:eastAsia="Arial" w:hAnsi="Palatino Linotype" w:cs="Arial"/>
          <w:i/>
          <w:spacing w:val="7"/>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I</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I</w:t>
      </w:r>
      <w:r w:rsidRPr="00624DF8">
        <w:rPr>
          <w:rFonts w:ascii="Palatino Linotype" w:eastAsia="Arial" w:hAnsi="Palatino Linotype" w:cs="Arial"/>
          <w:i/>
          <w:spacing w:val="7"/>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F</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2"/>
          <w:sz w:val="22"/>
          <w:szCs w:val="22"/>
          <w:lang w:val="es-MX" w:eastAsia="en-US"/>
        </w:rPr>
        <w:t>T</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ns</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arenc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cceso a</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 xml:space="preserve">ón </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ú</w:t>
      </w:r>
      <w:r w:rsidRPr="00624DF8">
        <w:rPr>
          <w:rFonts w:ascii="Palatino Linotype" w:eastAsia="Arial" w:hAnsi="Palatino Linotype" w:cs="Arial"/>
          <w:i/>
          <w:spacing w:val="-1"/>
          <w:sz w:val="22"/>
          <w:szCs w:val="22"/>
          <w:lang w:val="es-MX" w:eastAsia="en-US"/>
        </w:rPr>
        <w:t>bli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G</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b</w:t>
      </w:r>
      <w:r w:rsidRPr="00624DF8">
        <w:rPr>
          <w:rFonts w:ascii="Palatino Linotype" w:eastAsia="Arial" w:hAnsi="Palatino Linotype" w:cs="Arial"/>
          <w:i/>
          <w:sz w:val="22"/>
          <w:szCs w:val="22"/>
          <w:lang w:val="es-MX" w:eastAsia="en-US"/>
        </w:rPr>
        <w:t>ern</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bre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4"/>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ura</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z</w:t>
      </w:r>
      <w:r w:rsidRPr="00624DF8">
        <w:rPr>
          <w:rFonts w:ascii="Palatino Linotype" w:eastAsia="Arial" w:hAnsi="Palatino Linotype" w:cs="Arial"/>
          <w:i/>
          <w:sz w:val="22"/>
          <w:szCs w:val="22"/>
          <w:lang w:val="es-MX" w:eastAsia="en-US"/>
        </w:rPr>
        <w:t>a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7"/>
          <w:sz w:val="22"/>
          <w:szCs w:val="22"/>
          <w:lang w:val="es-MX" w:eastAsia="en-US"/>
        </w:rPr>
        <w:t xml:space="preserve"> </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b</w:t>
      </w:r>
      <w:r w:rsidRPr="00624DF8">
        <w:rPr>
          <w:rFonts w:ascii="Palatino Linotype" w:eastAsia="Arial" w:hAnsi="Palatino Linotype" w:cs="Arial"/>
          <w:i/>
          <w:spacing w:val="-2"/>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nte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el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prece</w:t>
      </w:r>
      <w:r w:rsidRPr="00624DF8">
        <w:rPr>
          <w:rFonts w:ascii="Palatino Linotype" w:eastAsia="Arial" w:hAnsi="Palatino Linotype" w:cs="Arial"/>
          <w:i/>
          <w:spacing w:val="-3"/>
          <w:sz w:val="22"/>
          <w:szCs w:val="22"/>
          <w:lang w:val="es-MX" w:eastAsia="en-US"/>
        </w:rPr>
        <w:t>p</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6"/>
          <w:sz w:val="22"/>
          <w:szCs w:val="22"/>
          <w:lang w:val="es-MX" w:eastAsia="en-US"/>
        </w:rPr>
        <w:t xml:space="preserve"> </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bl</w:t>
      </w:r>
      <w:r w:rsidRPr="00624DF8">
        <w:rPr>
          <w:rFonts w:ascii="Palatino Linotype" w:eastAsia="Arial" w:hAnsi="Palatino Linotype" w:cs="Arial"/>
          <w:i/>
          <w:sz w:val="22"/>
          <w:szCs w:val="22"/>
          <w:lang w:val="es-MX" w:eastAsia="en-US"/>
        </w:rPr>
        <w:t>ece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6"/>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ili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6"/>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x</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an e</w:t>
      </w:r>
      <w:r w:rsidRPr="00624DF8">
        <w:rPr>
          <w:rFonts w:ascii="Palatino Linotype" w:eastAsia="Arial" w:hAnsi="Palatino Linotype" w:cs="Arial"/>
          <w:i/>
          <w:spacing w:val="-3"/>
          <w:sz w:val="22"/>
          <w:szCs w:val="22"/>
          <w:lang w:val="es-MX" w:eastAsia="en-US"/>
        </w:rPr>
        <w:t>x</w:t>
      </w:r>
      <w:r w:rsidRPr="00624DF8">
        <w:rPr>
          <w:rFonts w:ascii="Palatino Linotype" w:eastAsia="Arial" w:hAnsi="Palatino Linotype" w:cs="Arial"/>
          <w:i/>
          <w:sz w:val="22"/>
          <w:szCs w:val="22"/>
          <w:lang w:val="es-MX" w:eastAsia="en-US"/>
        </w:rPr>
        <w:t>ce</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18"/>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bli</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h</w:t>
      </w:r>
      <w:r w:rsidRPr="00624DF8">
        <w:rPr>
          <w:rFonts w:ascii="Palatino Linotype" w:eastAsia="Arial" w:hAnsi="Palatino Linotype" w:cs="Arial"/>
          <w:i/>
          <w:sz w:val="22"/>
          <w:szCs w:val="22"/>
          <w:lang w:val="es-MX" w:eastAsia="en-US"/>
        </w:rPr>
        <w:t>í</w:t>
      </w:r>
      <w:r w:rsidRPr="00624DF8">
        <w:rPr>
          <w:rFonts w:ascii="Palatino Linotype" w:eastAsia="Arial" w:hAnsi="Palatino Linotype" w:cs="Arial"/>
          <w:i/>
          <w:spacing w:val="17"/>
          <w:sz w:val="22"/>
          <w:szCs w:val="22"/>
          <w:lang w:val="es-MX" w:eastAsia="en-US"/>
        </w:rPr>
        <w:t xml:space="preserve"> </w:t>
      </w:r>
      <w:r w:rsidRPr="00624DF8">
        <w:rPr>
          <w:rFonts w:ascii="Palatino Linotype" w:eastAsia="Arial" w:hAnsi="Palatino Linotype" w:cs="Arial"/>
          <w:i/>
          <w:sz w:val="22"/>
          <w:szCs w:val="22"/>
          <w:lang w:val="es-MX" w:eastAsia="en-US"/>
        </w:rPr>
        <w:t>estab</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ec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6"/>
          <w:sz w:val="22"/>
          <w:szCs w:val="22"/>
          <w:lang w:val="es-MX" w:eastAsia="en-US"/>
        </w:rPr>
        <w:t xml:space="preserve"> </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8"/>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rm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17"/>
          <w:sz w:val="22"/>
          <w:szCs w:val="22"/>
          <w:lang w:val="es-MX" w:eastAsia="en-US"/>
        </w:rPr>
        <w:t xml:space="preserve"> </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4"/>
          <w:sz w:val="22"/>
          <w:szCs w:val="22"/>
          <w:lang w:val="es-MX" w:eastAsia="en-US"/>
        </w:rPr>
        <w:t>l</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ce</w:t>
      </w:r>
      <w:r w:rsidRPr="00624DF8">
        <w:rPr>
          <w:rFonts w:ascii="Palatino Linotype" w:eastAsia="Arial" w:hAnsi="Palatino Linotype" w:cs="Arial"/>
          <w:i/>
          <w:spacing w:val="20"/>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4"/>
          <w:sz w:val="22"/>
          <w:szCs w:val="22"/>
          <w:lang w:val="es-MX" w:eastAsia="en-US"/>
        </w:rPr>
        <w:t>l</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s 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su</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z w:val="22"/>
          <w:szCs w:val="22"/>
          <w:lang w:val="es-MX" w:eastAsia="en-US"/>
        </w:rPr>
        <w:t>er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pre</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1</w:t>
      </w:r>
      <w:r w:rsidRPr="00624DF8">
        <w:rPr>
          <w:rFonts w:ascii="Palatino Linotype" w:eastAsia="Arial" w:hAnsi="Palatino Linotype" w:cs="Arial"/>
          <w:i/>
          <w:spacing w:val="-1"/>
          <w:sz w:val="22"/>
          <w:szCs w:val="22"/>
          <w:lang w:val="es-MX" w:eastAsia="en-US"/>
        </w:rPr>
        <w:t>3</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14</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18</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 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y</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este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be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1"/>
          <w:sz w:val="22"/>
          <w:szCs w:val="22"/>
          <w:lang w:val="es-MX" w:eastAsia="en-US"/>
        </w:rPr>
        <w:t>ñ</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e</w:t>
      </w:r>
      <w:r w:rsidRPr="00624DF8">
        <w:rPr>
          <w:rFonts w:ascii="Palatino Linotype" w:eastAsia="Arial" w:hAnsi="Palatino Linotype" w:cs="Arial"/>
          <w:i/>
          <w:spacing w:val="-3"/>
          <w:sz w:val="22"/>
          <w:szCs w:val="22"/>
          <w:lang w:val="es-MX" w:eastAsia="en-US"/>
        </w:rPr>
        <w:t>x</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g</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era</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z w:val="22"/>
          <w:szCs w:val="22"/>
          <w:lang w:val="es-MX" w:eastAsia="en-US"/>
        </w:rPr>
        <w:t>ecta</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a </w:t>
      </w:r>
      <w:r w:rsidRPr="00624DF8">
        <w:rPr>
          <w:rFonts w:ascii="Palatino Linotype" w:eastAsia="Arial" w:hAnsi="Palatino Linotype" w:cs="Arial"/>
          <w:i/>
          <w:spacing w:val="1"/>
          <w:sz w:val="22"/>
          <w:szCs w:val="22"/>
          <w:lang w:val="es-MX" w:eastAsia="en-US"/>
        </w:rPr>
        <w:t>tr</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v</w:t>
      </w:r>
      <w:r w:rsidRPr="00624DF8">
        <w:rPr>
          <w:rFonts w:ascii="Palatino Linotype" w:eastAsia="Arial" w:hAnsi="Palatino Linotype" w:cs="Arial"/>
          <w:i/>
          <w:sz w:val="22"/>
          <w:szCs w:val="22"/>
          <w:lang w:val="es-MX" w:eastAsia="en-US"/>
        </w:rPr>
        <w:t>és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c</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pre</w:t>
      </w:r>
      <w:r w:rsidRPr="00624DF8">
        <w:rPr>
          <w:rFonts w:ascii="Palatino Linotype" w:eastAsia="Arial" w:hAnsi="Palatino Linotype" w:cs="Arial"/>
          <w:i/>
          <w:spacing w:val="-5"/>
          <w:sz w:val="22"/>
          <w:szCs w:val="22"/>
          <w:lang w:val="es-MX" w:eastAsia="en-US"/>
        </w:rPr>
        <w:t>v</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cor</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ecti</w:t>
      </w:r>
      <w:r w:rsidRPr="00624DF8">
        <w:rPr>
          <w:rFonts w:ascii="Palatino Linotype" w:eastAsia="Arial" w:hAnsi="Palatino Linotype" w:cs="Arial"/>
          <w:i/>
          <w:spacing w:val="-3"/>
          <w:sz w:val="22"/>
          <w:szCs w:val="22"/>
          <w:lang w:val="es-MX" w:eastAsia="en-US"/>
        </w:rPr>
        <w:t>v</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2"/>
          <w:sz w:val="22"/>
          <w:szCs w:val="22"/>
          <w:lang w:val="es-MX" w:eastAsia="en-US"/>
        </w:rPr>
        <w:t>c</w:t>
      </w:r>
      <w:r w:rsidRPr="00624DF8">
        <w:rPr>
          <w:rFonts w:ascii="Palatino Linotype" w:eastAsia="Arial" w:hAnsi="Palatino Linotype" w:cs="Arial"/>
          <w:i/>
          <w:sz w:val="22"/>
          <w:szCs w:val="22"/>
          <w:lang w:val="es-MX" w:eastAsia="en-US"/>
        </w:rPr>
        <w:t>ami</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 comb</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a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eli</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 sus</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4"/>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ere</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 xml:space="preserve">es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2"/>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se</w:t>
      </w:r>
      <w:r w:rsidRPr="00624DF8">
        <w:rPr>
          <w:rFonts w:ascii="Palatino Linotype" w:eastAsia="Arial" w:hAnsi="Palatino Linotype" w:cs="Arial"/>
          <w:i/>
          <w:spacing w:val="-1"/>
          <w:sz w:val="22"/>
          <w:szCs w:val="22"/>
          <w:lang w:val="es-MX" w:eastAsia="en-US"/>
        </w:rPr>
        <w:t>ñ</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en el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1</w:t>
      </w:r>
      <w:r w:rsidRPr="00624DF8">
        <w:rPr>
          <w:rFonts w:ascii="Palatino Linotype" w:eastAsia="Arial" w:hAnsi="Palatino Linotype" w:cs="Arial"/>
          <w:i/>
          <w:spacing w:val="-1"/>
          <w:sz w:val="22"/>
          <w:szCs w:val="22"/>
          <w:lang w:val="es-MX" w:eastAsia="en-US"/>
        </w:rPr>
        <w:t>3</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1"/>
          <w:sz w:val="22"/>
          <w:szCs w:val="22"/>
          <w:lang w:val="es-MX" w:eastAsia="en-US"/>
        </w:rPr>
        <w:t xml:space="preserve"> fr</w:t>
      </w:r>
      <w:r w:rsidRPr="00624DF8">
        <w:rPr>
          <w:rFonts w:ascii="Palatino Linotype" w:eastAsia="Arial" w:hAnsi="Palatino Linotype" w:cs="Arial"/>
          <w:i/>
          <w:sz w:val="22"/>
          <w:szCs w:val="22"/>
          <w:lang w:val="es-MX" w:eastAsia="en-US"/>
        </w:rPr>
        <w:t>acc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 I 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 xml:space="preserve">ey de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erenc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 se 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bl</w:t>
      </w:r>
      <w:r w:rsidRPr="00624DF8">
        <w:rPr>
          <w:rFonts w:ascii="Palatino Linotype" w:eastAsia="Arial" w:hAnsi="Palatino Linotype" w:cs="Arial"/>
          <w:i/>
          <w:sz w:val="22"/>
          <w:szCs w:val="22"/>
          <w:lang w:val="es-MX" w:eastAsia="en-US"/>
        </w:rPr>
        <w:t xml:space="preserve">ece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3"/>
          <w:sz w:val="22"/>
          <w:szCs w:val="22"/>
          <w:lang w:val="es-MX" w:eastAsia="en-US"/>
        </w:rPr>
        <w:t>d</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z w:val="22"/>
          <w:szCs w:val="22"/>
          <w:lang w:val="es-MX" w:eastAsia="en-US"/>
        </w:rPr>
        <w:t>á</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4"/>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carse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ell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cu</w:t>
      </w:r>
      <w:r w:rsidRPr="00624DF8">
        <w:rPr>
          <w:rFonts w:ascii="Palatino Linotype" w:eastAsia="Arial" w:hAnsi="Palatino Linotype" w:cs="Arial"/>
          <w:i/>
          <w:spacing w:val="-3"/>
          <w:sz w:val="22"/>
          <w:szCs w:val="22"/>
          <w:lang w:val="es-MX" w:eastAsia="en-US"/>
        </w:rPr>
        <w:t>y</w:t>
      </w:r>
      <w:r w:rsidRPr="00624DF8">
        <w:rPr>
          <w:rFonts w:ascii="Palatino Linotype" w:eastAsia="Arial" w:hAnsi="Palatino Linotype" w:cs="Arial"/>
          <w:i/>
          <w:sz w:val="22"/>
          <w:szCs w:val="22"/>
          <w:lang w:val="es-MX" w:eastAsia="en-US"/>
        </w:rPr>
        <w:t>a 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us</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3"/>
          <w:sz w:val="22"/>
          <w:szCs w:val="22"/>
          <w:lang w:val="es-MX" w:eastAsia="en-US"/>
        </w:rPr>
        <w:t>p</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m</w:t>
      </w:r>
      <w:r w:rsidRPr="00624DF8">
        <w:rPr>
          <w:rFonts w:ascii="Palatino Linotype" w:eastAsia="Arial" w:hAnsi="Palatino Linotype" w:cs="Arial"/>
          <w:i/>
          <w:sz w:val="22"/>
          <w:szCs w:val="22"/>
          <w:lang w:val="es-MX" w:eastAsia="en-US"/>
        </w:rPr>
        <w:t>eter</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y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este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or</w:t>
      </w:r>
      <w:r w:rsidRPr="00624DF8">
        <w:rPr>
          <w:rFonts w:ascii="Palatino Linotype" w:eastAsia="Arial" w:hAnsi="Palatino Linotype" w:cs="Arial"/>
          <w:i/>
          <w:spacing w:val="-2"/>
          <w:sz w:val="22"/>
          <w:szCs w:val="22"/>
          <w:lang w:val="es-MX" w:eastAsia="en-US"/>
        </w:rPr>
        <w:t>d</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z w:val="22"/>
          <w:szCs w:val="22"/>
          <w:lang w:val="es-MX" w:eastAsia="en-US"/>
        </w:rPr>
        <w:t>a 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r</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en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eli</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g</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 xml:space="preserve">en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s es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pr</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same</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3"/>
          <w:sz w:val="22"/>
          <w:szCs w:val="22"/>
          <w:lang w:val="es-MX" w:eastAsia="en-US"/>
        </w:rPr>
        <w:t>i</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u o</w:t>
      </w:r>
      <w:r w:rsidRPr="00624DF8">
        <w:rPr>
          <w:rFonts w:ascii="Palatino Linotype" w:eastAsia="Arial" w:hAnsi="Palatino Linotype" w:cs="Arial"/>
          <w:i/>
          <w:spacing w:val="-1"/>
          <w:sz w:val="22"/>
          <w:szCs w:val="22"/>
          <w:lang w:val="es-MX" w:eastAsia="en-US"/>
        </w:rPr>
        <w:t>b</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t</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2"/>
          <w:sz w:val="22"/>
          <w:szCs w:val="22"/>
          <w:lang w:val="es-MX" w:eastAsia="en-US"/>
        </w:rPr>
        <w:t>c</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do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actu</w:t>
      </w:r>
      <w:r w:rsidRPr="00624DF8">
        <w:rPr>
          <w:rFonts w:ascii="Palatino Linotype" w:eastAsia="Arial" w:hAnsi="Palatino Linotype" w:cs="Arial"/>
          <w:i/>
          <w:spacing w:val="-2"/>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3"/>
          <w:sz w:val="22"/>
          <w:szCs w:val="22"/>
          <w:lang w:val="es-MX" w:eastAsia="en-US"/>
        </w:rPr>
        <w:t>d</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 ser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 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w:t>
      </w:r>
      <w:r w:rsidRPr="00624DF8">
        <w:rPr>
          <w:rFonts w:ascii="Palatino Linotype" w:eastAsia="Arial" w:hAnsi="Palatino Linotype" w:cs="Arial"/>
          <w:i/>
          <w:spacing w:val="1"/>
          <w:sz w:val="22"/>
          <w:szCs w:val="22"/>
          <w:lang w:val="es-MX" w:eastAsia="en-US"/>
        </w:rPr>
        <w:t xml:space="preserve"> 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ali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an</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z w:val="22"/>
          <w:szCs w:val="22"/>
          <w:lang w:val="es-MX" w:eastAsia="en-US"/>
        </w:rPr>
        <w:t>nc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áct</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5"/>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p</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ati</w:t>
      </w:r>
      <w:r w:rsidRPr="00624DF8">
        <w:rPr>
          <w:rFonts w:ascii="Palatino Linotype" w:eastAsia="Arial" w:hAnsi="Palatino Linotype" w:cs="Arial"/>
          <w:i/>
          <w:spacing w:val="-3"/>
          <w:sz w:val="22"/>
          <w:szCs w:val="22"/>
          <w:lang w:val="es-MX" w:eastAsia="en-US"/>
        </w:rPr>
        <w:t>v</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di</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el co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cha s</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ó</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z w:val="22"/>
          <w:szCs w:val="22"/>
          <w:lang w:val="es-MX" w:eastAsia="en-US"/>
        </w:rPr>
        <w:t>r</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 xml:space="preserve">o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 xml:space="preserve">ue </w:t>
      </w:r>
      <w:r w:rsidRPr="00624DF8">
        <w:rPr>
          <w:rFonts w:ascii="Palatino Linotype" w:eastAsia="Arial" w:hAnsi="Palatino Linotype" w:cs="Arial"/>
          <w:i/>
          <w:spacing w:val="-3"/>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ó</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 xml:space="preserve">de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bres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y</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 xml:space="preserve">es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sempeñ</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d</w:t>
      </w:r>
      <w:r w:rsidRPr="00624DF8">
        <w:rPr>
          <w:rFonts w:ascii="Palatino Linotype" w:eastAsia="Arial" w:hAnsi="Palatino Linotype" w:cs="Arial"/>
          <w:i/>
          <w:sz w:val="22"/>
          <w:szCs w:val="22"/>
          <w:lang w:val="es-MX" w:eastAsia="en-US"/>
        </w:rPr>
        <w:t>ores</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ue pr</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pacing w:val="-2"/>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sus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ser</w:t>
      </w:r>
      <w:r w:rsidRPr="00624DF8">
        <w:rPr>
          <w:rFonts w:ascii="Palatino Linotype" w:eastAsia="Arial" w:hAnsi="Palatino Linotype" w:cs="Arial"/>
          <w:i/>
          <w:spacing w:val="-2"/>
          <w:sz w:val="22"/>
          <w:szCs w:val="22"/>
          <w:lang w:val="es-MX" w:eastAsia="en-US"/>
        </w:rPr>
        <w:t>v</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ár</w:t>
      </w:r>
      <w:r w:rsidRPr="00624DF8">
        <w:rPr>
          <w:rFonts w:ascii="Palatino Linotype" w:eastAsia="Arial" w:hAnsi="Palatino Linotype" w:cs="Arial"/>
          <w:i/>
          <w:spacing w:val="-2"/>
          <w:sz w:val="22"/>
          <w:szCs w:val="22"/>
          <w:lang w:val="es-MX" w:eastAsia="en-US"/>
        </w:rPr>
        <w:t>e</w:t>
      </w:r>
      <w:r w:rsidRPr="00624DF8">
        <w:rPr>
          <w:rFonts w:ascii="Palatino Linotype" w:eastAsia="Arial" w:hAnsi="Palatino Linotype" w:cs="Arial"/>
          <w:i/>
          <w:sz w:val="22"/>
          <w:szCs w:val="22"/>
          <w:lang w:val="es-MX" w:eastAsia="en-US"/>
        </w:rPr>
        <w:t>as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uri</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ad n</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ú</w:t>
      </w:r>
      <w:r w:rsidRPr="00624DF8">
        <w:rPr>
          <w:rFonts w:ascii="Palatino Linotype" w:eastAsia="Arial" w:hAnsi="Palatino Linotype" w:cs="Arial"/>
          <w:i/>
          <w:sz w:val="22"/>
          <w:szCs w:val="22"/>
          <w:lang w:val="es-MX" w:eastAsia="en-US"/>
        </w:rPr>
        <w:t>b</w:t>
      </w:r>
      <w:r w:rsidRPr="00624DF8">
        <w:rPr>
          <w:rFonts w:ascii="Palatino Linotype" w:eastAsia="Arial" w:hAnsi="Palatino Linotype" w:cs="Arial"/>
          <w:i/>
          <w:spacing w:val="-1"/>
          <w:sz w:val="22"/>
          <w:szCs w:val="22"/>
          <w:lang w:val="es-MX" w:eastAsia="en-US"/>
        </w:rPr>
        <w:t>li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u</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z w:val="22"/>
          <w:szCs w:val="22"/>
          <w:lang w:val="es-MX" w:eastAsia="en-US"/>
        </w:rPr>
        <w:t>de</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pacing w:val="-1"/>
          <w:sz w:val="22"/>
          <w:szCs w:val="22"/>
          <w:lang w:val="es-MX" w:eastAsia="en-US"/>
        </w:rPr>
        <w:t>ll</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g</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co</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2"/>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se 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un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c</w:t>
      </w:r>
      <w:r w:rsidRPr="00624DF8">
        <w:rPr>
          <w:rFonts w:ascii="Palatino Linotype" w:eastAsia="Arial" w:hAnsi="Palatino Linotype" w:cs="Arial"/>
          <w:i/>
          <w:spacing w:val="-3"/>
          <w:sz w:val="22"/>
          <w:szCs w:val="22"/>
          <w:lang w:val="es-MX" w:eastAsia="en-US"/>
        </w:rPr>
        <w:t>o</w:t>
      </w:r>
      <w:r w:rsidRPr="00624DF8">
        <w:rPr>
          <w:rFonts w:ascii="Palatino Linotype" w:eastAsia="Arial" w:hAnsi="Palatino Linotype" w:cs="Arial"/>
          <w:i/>
          <w:spacing w:val="1"/>
          <w:sz w:val="22"/>
          <w:szCs w:val="22"/>
          <w:lang w:val="es-MX" w:eastAsia="en-US"/>
        </w:rPr>
        <w:t>m</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o</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3"/>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 xml:space="preserve">e </w:t>
      </w:r>
      <w:r w:rsidRPr="00624DF8">
        <w:rPr>
          <w:rFonts w:ascii="Palatino Linotype" w:eastAsia="Arial" w:hAnsi="Palatino Linotype" w:cs="Arial"/>
          <w:i/>
          <w:spacing w:val="1"/>
          <w:sz w:val="22"/>
          <w:szCs w:val="22"/>
          <w:lang w:val="es-MX" w:eastAsia="en-US"/>
        </w:rPr>
        <w:t>f</w:t>
      </w:r>
      <w:r w:rsidRPr="00624DF8">
        <w:rPr>
          <w:rFonts w:ascii="Palatino Linotype" w:eastAsia="Arial" w:hAnsi="Palatino Linotype" w:cs="Arial"/>
          <w:i/>
          <w:spacing w:val="-3"/>
          <w:sz w:val="22"/>
          <w:szCs w:val="22"/>
          <w:lang w:val="es-MX" w:eastAsia="en-US"/>
        </w:rPr>
        <w:t>u</w:t>
      </w:r>
      <w:r w:rsidRPr="00624DF8">
        <w:rPr>
          <w:rFonts w:ascii="Palatino Linotype" w:eastAsia="Arial" w:hAnsi="Palatino Linotype" w:cs="Arial"/>
          <w:i/>
          <w:sz w:val="22"/>
          <w:szCs w:val="22"/>
          <w:lang w:val="es-MX" w:eastAsia="en-US"/>
        </w:rPr>
        <w:t>n</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amen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al</w:t>
      </w:r>
      <w:r w:rsidRPr="00624DF8">
        <w:rPr>
          <w:rFonts w:ascii="Palatino Linotype" w:eastAsia="Arial" w:hAnsi="Palatino Linotype" w:cs="Arial"/>
          <w:i/>
          <w:spacing w:val="1"/>
          <w:sz w:val="22"/>
          <w:szCs w:val="22"/>
          <w:lang w:val="es-MX" w:eastAsia="en-US"/>
        </w:rPr>
        <w:t xml:space="preserve"> </w:t>
      </w:r>
      <w:r w:rsidRPr="00624DF8">
        <w:rPr>
          <w:rFonts w:ascii="Palatino Linotype" w:eastAsia="Arial" w:hAnsi="Palatino Linotype" w:cs="Arial"/>
          <w:i/>
          <w:sz w:val="22"/>
          <w:szCs w:val="22"/>
          <w:lang w:val="es-MX" w:eastAsia="en-US"/>
        </w:rPr>
        <w:t>en el 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z w:val="22"/>
          <w:szCs w:val="22"/>
          <w:lang w:val="es-MX" w:eastAsia="en-US"/>
        </w:rPr>
        <w:t>u</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 xml:space="preserve">o </w:t>
      </w:r>
      <w:r w:rsidRPr="00624DF8">
        <w:rPr>
          <w:rFonts w:ascii="Palatino Linotype" w:eastAsia="Arial" w:hAnsi="Palatino Linotype" w:cs="Arial"/>
          <w:i/>
          <w:spacing w:val="2"/>
          <w:sz w:val="22"/>
          <w:szCs w:val="22"/>
          <w:lang w:val="es-MX" w:eastAsia="en-US"/>
        </w:rPr>
        <w:t>q</w:t>
      </w:r>
      <w:r w:rsidRPr="00624DF8">
        <w:rPr>
          <w:rFonts w:ascii="Palatino Linotype" w:eastAsia="Arial" w:hAnsi="Palatino Linotype" w:cs="Arial"/>
          <w:i/>
          <w:sz w:val="22"/>
          <w:szCs w:val="22"/>
          <w:lang w:val="es-MX" w:eastAsia="en-US"/>
        </w:rPr>
        <w:t xml:space="preserve">ue </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ali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el</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pacing w:val="-4"/>
          <w:sz w:val="22"/>
          <w:szCs w:val="22"/>
          <w:lang w:val="es-MX" w:eastAsia="en-US"/>
        </w:rPr>
        <w:t>M</w:t>
      </w:r>
      <w:r w:rsidRPr="00624DF8">
        <w:rPr>
          <w:rFonts w:ascii="Palatino Linotype" w:eastAsia="Arial" w:hAnsi="Palatino Linotype" w:cs="Arial"/>
          <w:i/>
          <w:sz w:val="22"/>
          <w:szCs w:val="22"/>
          <w:lang w:val="es-MX" w:eastAsia="en-US"/>
        </w:rPr>
        <w:t>ex</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ca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z w:val="22"/>
          <w:szCs w:val="22"/>
          <w:lang w:val="es-MX" w:eastAsia="en-US"/>
        </w:rPr>
        <w:t>o</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 xml:space="preserve">a </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pacing w:val="-3"/>
          <w:sz w:val="22"/>
          <w:szCs w:val="22"/>
          <w:lang w:val="es-MX" w:eastAsia="en-US"/>
        </w:rPr>
        <w:t>a</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2"/>
          <w:sz w:val="22"/>
          <w:szCs w:val="22"/>
          <w:lang w:val="es-MX" w:eastAsia="en-US"/>
        </w:rPr>
        <w:t>z</w:t>
      </w:r>
      <w:r w:rsidRPr="00624DF8">
        <w:rPr>
          <w:rFonts w:ascii="Palatino Linotype" w:eastAsia="Arial" w:hAnsi="Palatino Linotype" w:cs="Arial"/>
          <w:i/>
          <w:sz w:val="22"/>
          <w:szCs w:val="22"/>
          <w:lang w:val="es-MX" w:eastAsia="en-US"/>
        </w:rPr>
        <w:t>ar</w:t>
      </w:r>
      <w:r w:rsidRPr="00624DF8">
        <w:rPr>
          <w:rFonts w:ascii="Palatino Linotype" w:eastAsia="Arial" w:hAnsi="Palatino Linotype" w:cs="Arial"/>
          <w:i/>
          <w:spacing w:val="4"/>
          <w:sz w:val="22"/>
          <w:szCs w:val="22"/>
          <w:lang w:val="es-MX" w:eastAsia="en-US"/>
        </w:rPr>
        <w:t xml:space="preserve"> </w:t>
      </w:r>
      <w:r w:rsidRPr="00624DF8">
        <w:rPr>
          <w:rFonts w:ascii="Palatino Linotype" w:eastAsia="Arial" w:hAnsi="Palatino Linotype" w:cs="Arial"/>
          <w:i/>
          <w:spacing w:val="-1"/>
          <w:sz w:val="22"/>
          <w:szCs w:val="22"/>
          <w:lang w:val="es-MX" w:eastAsia="en-US"/>
        </w:rPr>
        <w:t>l</w:t>
      </w:r>
      <w:r w:rsidRPr="00624DF8">
        <w:rPr>
          <w:rFonts w:ascii="Palatino Linotype" w:eastAsia="Arial" w:hAnsi="Palatino Linotype" w:cs="Arial"/>
          <w:i/>
          <w:sz w:val="22"/>
          <w:szCs w:val="22"/>
          <w:lang w:val="es-MX" w:eastAsia="en-US"/>
        </w:rPr>
        <w:t>a</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2"/>
          <w:sz w:val="22"/>
          <w:szCs w:val="22"/>
          <w:lang w:val="es-MX" w:eastAsia="en-US"/>
        </w:rPr>
        <w:t>g</w:t>
      </w:r>
      <w:r w:rsidRPr="00624DF8">
        <w:rPr>
          <w:rFonts w:ascii="Palatino Linotype" w:eastAsia="Arial" w:hAnsi="Palatino Linotype" w:cs="Arial"/>
          <w:i/>
          <w:sz w:val="22"/>
          <w:szCs w:val="22"/>
          <w:lang w:val="es-MX" w:eastAsia="en-US"/>
        </w:rPr>
        <w:t>uri</w:t>
      </w:r>
      <w:r w:rsidRPr="00624DF8">
        <w:rPr>
          <w:rFonts w:ascii="Palatino Linotype" w:eastAsia="Arial" w:hAnsi="Palatino Linotype" w:cs="Arial"/>
          <w:i/>
          <w:spacing w:val="-1"/>
          <w:sz w:val="22"/>
          <w:szCs w:val="22"/>
          <w:lang w:val="es-MX" w:eastAsia="en-US"/>
        </w:rPr>
        <w:t>d</w:t>
      </w:r>
      <w:r w:rsidRPr="00624DF8">
        <w:rPr>
          <w:rFonts w:ascii="Palatino Linotype" w:eastAsia="Arial" w:hAnsi="Palatino Linotype" w:cs="Arial"/>
          <w:i/>
          <w:sz w:val="22"/>
          <w:szCs w:val="22"/>
          <w:lang w:val="es-MX" w:eastAsia="en-US"/>
        </w:rPr>
        <w:t>ad d</w:t>
      </w:r>
      <w:r w:rsidRPr="00624DF8">
        <w:rPr>
          <w:rFonts w:ascii="Palatino Linotype" w:eastAsia="Arial" w:hAnsi="Palatino Linotype" w:cs="Arial"/>
          <w:i/>
          <w:spacing w:val="-1"/>
          <w:sz w:val="22"/>
          <w:szCs w:val="22"/>
          <w:lang w:val="es-MX" w:eastAsia="en-US"/>
        </w:rPr>
        <w:t>e</w:t>
      </w:r>
      <w:r w:rsidRPr="00624DF8">
        <w:rPr>
          <w:rFonts w:ascii="Palatino Linotype" w:eastAsia="Arial" w:hAnsi="Palatino Linotype" w:cs="Arial"/>
          <w:i/>
          <w:sz w:val="22"/>
          <w:szCs w:val="22"/>
          <w:lang w:val="es-MX" w:eastAsia="en-US"/>
        </w:rPr>
        <w:t>l</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p</w:t>
      </w:r>
      <w:r w:rsidRPr="00624DF8">
        <w:rPr>
          <w:rFonts w:ascii="Palatino Linotype" w:eastAsia="Arial" w:hAnsi="Palatino Linotype" w:cs="Arial"/>
          <w:i/>
          <w:spacing w:val="-1"/>
          <w:sz w:val="22"/>
          <w:szCs w:val="22"/>
          <w:lang w:val="es-MX" w:eastAsia="en-US"/>
        </w:rPr>
        <w:t>a</w:t>
      </w:r>
      <w:r w:rsidRPr="00624DF8">
        <w:rPr>
          <w:rFonts w:ascii="Palatino Linotype" w:eastAsia="Arial" w:hAnsi="Palatino Linotype" w:cs="Arial"/>
          <w:i/>
          <w:spacing w:val="-4"/>
          <w:sz w:val="22"/>
          <w:szCs w:val="22"/>
          <w:lang w:val="es-MX" w:eastAsia="en-US"/>
        </w:rPr>
        <w:t>í</w:t>
      </w:r>
      <w:r w:rsidRPr="00624DF8">
        <w:rPr>
          <w:rFonts w:ascii="Palatino Linotype" w:eastAsia="Arial" w:hAnsi="Palatino Linotype" w:cs="Arial"/>
          <w:i/>
          <w:sz w:val="22"/>
          <w:szCs w:val="22"/>
          <w:lang w:val="es-MX" w:eastAsia="en-US"/>
        </w:rPr>
        <w:t>s</w:t>
      </w:r>
      <w:r w:rsidRPr="00624DF8">
        <w:rPr>
          <w:rFonts w:ascii="Palatino Linotype" w:eastAsia="Arial" w:hAnsi="Palatino Linotype" w:cs="Arial"/>
          <w:i/>
          <w:spacing w:val="3"/>
          <w:sz w:val="22"/>
          <w:szCs w:val="22"/>
          <w:lang w:val="es-MX" w:eastAsia="en-US"/>
        </w:rPr>
        <w:t xml:space="preserve"> </w:t>
      </w:r>
      <w:r w:rsidRPr="00624DF8">
        <w:rPr>
          <w:rFonts w:ascii="Palatino Linotype" w:eastAsia="Arial" w:hAnsi="Palatino Linotype" w:cs="Arial"/>
          <w:i/>
          <w:sz w:val="22"/>
          <w:szCs w:val="22"/>
          <w:lang w:val="es-MX" w:eastAsia="en-US"/>
        </w:rPr>
        <w:t>en</w:t>
      </w:r>
      <w:r w:rsidRPr="00624DF8">
        <w:rPr>
          <w:rFonts w:ascii="Palatino Linotype" w:eastAsia="Arial" w:hAnsi="Palatino Linotype" w:cs="Arial"/>
          <w:i/>
          <w:spacing w:val="2"/>
          <w:sz w:val="22"/>
          <w:szCs w:val="22"/>
          <w:lang w:val="es-MX" w:eastAsia="en-US"/>
        </w:rPr>
        <w:t xml:space="preserve"> </w:t>
      </w:r>
      <w:r w:rsidRPr="00624DF8">
        <w:rPr>
          <w:rFonts w:ascii="Palatino Linotype" w:eastAsia="Arial" w:hAnsi="Palatino Linotype" w:cs="Arial"/>
          <w:i/>
          <w:sz w:val="22"/>
          <w:szCs w:val="22"/>
          <w:lang w:val="es-MX" w:eastAsia="en-US"/>
        </w:rPr>
        <w:t>sus d</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pacing w:val="3"/>
          <w:sz w:val="22"/>
          <w:szCs w:val="22"/>
          <w:lang w:val="es-MX" w:eastAsia="en-US"/>
        </w:rPr>
        <w:t>f</w:t>
      </w:r>
      <w:r w:rsidRPr="00624DF8">
        <w:rPr>
          <w:rFonts w:ascii="Palatino Linotype" w:eastAsia="Arial" w:hAnsi="Palatino Linotype" w:cs="Arial"/>
          <w:i/>
          <w:spacing w:val="-3"/>
          <w:sz w:val="22"/>
          <w:szCs w:val="22"/>
          <w:lang w:val="es-MX" w:eastAsia="en-US"/>
        </w:rPr>
        <w:t>e</w:t>
      </w:r>
      <w:r w:rsidRPr="00624DF8">
        <w:rPr>
          <w:rFonts w:ascii="Palatino Linotype" w:eastAsia="Arial" w:hAnsi="Palatino Linotype" w:cs="Arial"/>
          <w:i/>
          <w:spacing w:val="1"/>
          <w:sz w:val="22"/>
          <w:szCs w:val="22"/>
          <w:lang w:val="es-MX" w:eastAsia="en-US"/>
        </w:rPr>
        <w:t>r</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es</w:t>
      </w:r>
      <w:r w:rsidRPr="00624DF8">
        <w:rPr>
          <w:rFonts w:ascii="Palatino Linotype" w:eastAsia="Arial" w:hAnsi="Palatino Linotype" w:cs="Arial"/>
          <w:i/>
          <w:spacing w:val="-2"/>
          <w:sz w:val="22"/>
          <w:szCs w:val="22"/>
          <w:lang w:val="es-MX" w:eastAsia="en-US"/>
        </w:rPr>
        <w:t xml:space="preserve"> v</w:t>
      </w:r>
      <w:r w:rsidRPr="00624DF8">
        <w:rPr>
          <w:rFonts w:ascii="Palatino Linotype" w:eastAsia="Arial" w:hAnsi="Palatino Linotype" w:cs="Arial"/>
          <w:i/>
          <w:sz w:val="22"/>
          <w:szCs w:val="22"/>
          <w:lang w:val="es-MX" w:eastAsia="en-US"/>
        </w:rPr>
        <w:t>er</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pacing w:val="-1"/>
          <w:sz w:val="22"/>
          <w:szCs w:val="22"/>
          <w:lang w:val="es-MX" w:eastAsia="en-US"/>
        </w:rPr>
        <w:t>i</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1"/>
          <w:sz w:val="22"/>
          <w:szCs w:val="22"/>
          <w:lang w:val="es-MX" w:eastAsia="en-US"/>
        </w:rPr>
        <w:t>n</w:t>
      </w:r>
      <w:r w:rsidRPr="00624DF8">
        <w:rPr>
          <w:rFonts w:ascii="Palatino Linotype" w:eastAsia="Arial" w:hAnsi="Palatino Linotype" w:cs="Arial"/>
          <w:i/>
          <w:spacing w:val="1"/>
          <w:sz w:val="22"/>
          <w:szCs w:val="22"/>
          <w:lang w:val="es-MX" w:eastAsia="en-US"/>
        </w:rPr>
        <w:t>t</w:t>
      </w:r>
      <w:r w:rsidRPr="00624DF8">
        <w:rPr>
          <w:rFonts w:ascii="Palatino Linotype" w:eastAsia="Arial" w:hAnsi="Palatino Linotype" w:cs="Arial"/>
          <w:i/>
          <w:sz w:val="22"/>
          <w:szCs w:val="22"/>
          <w:lang w:val="es-MX" w:eastAsia="en-US"/>
        </w:rPr>
        <w:t>e</w:t>
      </w:r>
      <w:r w:rsidRPr="00624DF8">
        <w:rPr>
          <w:rFonts w:ascii="Palatino Linotype" w:eastAsia="Arial" w:hAnsi="Palatino Linotype" w:cs="Arial"/>
          <w:i/>
          <w:spacing w:val="-3"/>
          <w:sz w:val="22"/>
          <w:szCs w:val="22"/>
          <w:lang w:val="es-MX" w:eastAsia="en-US"/>
        </w:rPr>
        <w:t>s</w:t>
      </w:r>
      <w:r w:rsidRPr="00624DF8">
        <w:rPr>
          <w:rFonts w:ascii="Palatino Linotype" w:eastAsia="Arial" w:hAnsi="Palatino Linotype" w:cs="Arial"/>
          <w:i/>
          <w:sz w:val="22"/>
          <w:szCs w:val="22"/>
          <w:lang w:val="es-MX" w:eastAsia="en-US"/>
        </w:rPr>
        <w:t>.”</w:t>
      </w:r>
    </w:p>
    <w:p w14:paraId="5B7CE29D" w14:textId="77777777" w:rsidR="00A05199" w:rsidRPr="00A05199" w:rsidRDefault="00A05199" w:rsidP="00A05199">
      <w:pPr>
        <w:pStyle w:val="Sinespaciado"/>
        <w:rPr>
          <w:rFonts w:eastAsiaTheme="minorHAnsi"/>
          <w:shd w:val="clear" w:color="auto" w:fill="FFFFFF"/>
          <w:lang w:eastAsia="en-US"/>
        </w:rPr>
      </w:pPr>
    </w:p>
    <w:p w14:paraId="6C24700D" w14:textId="7B771A3C" w:rsidR="005E61DD" w:rsidRPr="005853E1" w:rsidRDefault="005E61DD" w:rsidP="00BF457C">
      <w:pPr>
        <w:spacing w:line="360" w:lineRule="auto"/>
        <w:jc w:val="both"/>
        <w:rPr>
          <w:rFonts w:ascii="Palatino Linotype" w:hAnsi="Palatino Linotype" w:cs="Arial"/>
          <w:lang w:eastAsia="es-CO"/>
        </w:rPr>
      </w:pPr>
      <w:r w:rsidRPr="005853E1">
        <w:rPr>
          <w:rFonts w:ascii="Palatino Linotype" w:hAnsi="Palatino Linotype" w:cs="Arial"/>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5853E1">
        <w:rPr>
          <w:rFonts w:ascii="Palatino Linotype" w:hAnsi="Palatino Linotype" w:cs="Arial"/>
          <w:lang w:eastAsia="es-CO"/>
        </w:rPr>
        <w:lastRenderedPageBreak/>
        <w:t>suprimen, deja al solicitante en estado de incertidumbre, al no conocer o comprender porque no aparecen en la documentación respectiva.</w:t>
      </w:r>
    </w:p>
    <w:p w14:paraId="4BDACF9A" w14:textId="77777777" w:rsidR="00093E8C" w:rsidRPr="005853E1" w:rsidRDefault="00093E8C" w:rsidP="00BF457C">
      <w:pPr>
        <w:spacing w:line="360" w:lineRule="auto"/>
        <w:jc w:val="both"/>
        <w:rPr>
          <w:rFonts w:ascii="Palatino Linotype" w:hAnsi="Palatino Linotype" w:cs="Arial"/>
          <w:lang w:eastAsia="es-CO"/>
        </w:rPr>
      </w:pPr>
    </w:p>
    <w:p w14:paraId="3ED97AA0" w14:textId="491D0390" w:rsidR="00D1211B" w:rsidRPr="005853E1" w:rsidRDefault="00D1211B" w:rsidP="005D5C9F">
      <w:pPr>
        <w:pStyle w:val="Prrafodelista"/>
        <w:numPr>
          <w:ilvl w:val="0"/>
          <w:numId w:val="16"/>
        </w:numPr>
        <w:autoSpaceDE w:val="0"/>
        <w:autoSpaceDN w:val="0"/>
        <w:adjustRightInd w:val="0"/>
        <w:spacing w:line="360" w:lineRule="auto"/>
        <w:jc w:val="both"/>
        <w:rPr>
          <w:rFonts w:ascii="Palatino Linotype" w:hAnsi="Palatino Linotype"/>
          <w:b/>
          <w:i/>
          <w:sz w:val="28"/>
          <w:u w:val="single"/>
        </w:rPr>
      </w:pPr>
      <w:r w:rsidRPr="005853E1">
        <w:rPr>
          <w:rFonts w:ascii="Palatino Linotype" w:hAnsi="Palatino Linotype"/>
          <w:b/>
          <w:i/>
          <w:sz w:val="28"/>
          <w:u w:val="single"/>
        </w:rPr>
        <w:t>Vista a los Órganos Internos de Control</w:t>
      </w:r>
    </w:p>
    <w:p w14:paraId="384211E2" w14:textId="77777777" w:rsidR="00D1211B" w:rsidRDefault="00D1211B" w:rsidP="00D1211B">
      <w:pPr>
        <w:spacing w:line="360" w:lineRule="auto"/>
        <w:contextualSpacing/>
        <w:jc w:val="both"/>
        <w:rPr>
          <w:rFonts w:ascii="Palatino Linotype" w:eastAsia="MS Mincho" w:hAnsi="Palatino Linotype"/>
          <w:lang w:val="es-ES_tradnl"/>
        </w:rPr>
      </w:pPr>
      <w:r w:rsidRPr="005853E1">
        <w:rPr>
          <w:rFonts w:ascii="Palatino Linotype" w:eastAsia="MS Mincho" w:hAnsi="Palatino Linotype"/>
          <w:lang w:val="es-ES_tradnl"/>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08127CE3" w14:textId="77777777" w:rsidR="00A05199" w:rsidRPr="005853E1" w:rsidRDefault="00A05199" w:rsidP="00D1211B">
      <w:pPr>
        <w:spacing w:line="360" w:lineRule="auto"/>
        <w:contextualSpacing/>
        <w:jc w:val="both"/>
        <w:rPr>
          <w:rFonts w:ascii="Palatino Linotype" w:eastAsia="MS Mincho" w:hAnsi="Palatino Linotype"/>
          <w:lang w:val="es-ES_tradnl"/>
        </w:rPr>
      </w:pPr>
    </w:p>
    <w:p w14:paraId="0C5DDC1D" w14:textId="77777777" w:rsidR="00D1211B" w:rsidRPr="005853E1" w:rsidRDefault="00D1211B" w:rsidP="00D1211B">
      <w:pPr>
        <w:spacing w:line="360" w:lineRule="auto"/>
        <w:contextualSpacing/>
        <w:jc w:val="both"/>
        <w:rPr>
          <w:rFonts w:ascii="Palatino Linotype" w:eastAsia="MS Mincho" w:hAnsi="Palatino Linotype" w:cs="Arial"/>
        </w:rPr>
      </w:pPr>
      <w:r w:rsidRPr="005853E1">
        <w:rPr>
          <w:rFonts w:ascii="Palatino Linotype" w:eastAsia="MS Mincho" w:hAnsi="Palatino Linotype"/>
          <w:lang w:val="es-ES_tradnl"/>
        </w:rPr>
        <w:t xml:space="preserve">En efecto, la Secretaría técnica del Pleno hará del conocimiento del </w:t>
      </w:r>
      <w:r w:rsidRPr="005853E1">
        <w:rPr>
          <w:rFonts w:ascii="Palatino Linotype" w:eastAsia="MS Mincho" w:hAnsi="Palatino Linotype"/>
        </w:rPr>
        <w:t xml:space="preserve">Órgano Interno de Control competente de las infracciones en que el </w:t>
      </w:r>
      <w:r w:rsidRPr="005853E1">
        <w:rPr>
          <w:rFonts w:ascii="Palatino Linotype" w:eastAsia="MS Mincho" w:hAnsi="Palatino Linotype"/>
          <w:b/>
        </w:rPr>
        <w:t>Sujeto Obligado</w:t>
      </w:r>
      <w:r w:rsidRPr="005853E1">
        <w:rPr>
          <w:rFonts w:ascii="Palatino Linotype" w:eastAsia="MS Mincho" w:hAnsi="Palatino Linotype"/>
        </w:rPr>
        <w:t xml:space="preserve"> incurrió, toda vez que la naturaleza de investigar y sancionar corresponde a un ente distinto a éste a través de un procedimiento diferente al recurso de revisión, lo cual se encuentra previsto </w:t>
      </w:r>
      <w:r w:rsidRPr="005853E1">
        <w:rPr>
          <w:rFonts w:ascii="Palatino Linotype" w:eastAsia="MS Mincho" w:hAnsi="Palatino Linotype" w:cs="Arial"/>
        </w:rPr>
        <w:t>en la Ley de Transparencia Acceso a la Información Pública del Estado de México y Municipios específicamente en sus artículos 190 y 222, que señalan lo siguiente:</w:t>
      </w:r>
    </w:p>
    <w:p w14:paraId="07D1FB16" w14:textId="77777777" w:rsidR="00D1211B" w:rsidRPr="005853E1" w:rsidRDefault="00D1211B" w:rsidP="00D1211B">
      <w:pPr>
        <w:pStyle w:val="Sinespaciado"/>
        <w:rPr>
          <w:rFonts w:eastAsia="MS Mincho"/>
        </w:rPr>
      </w:pPr>
    </w:p>
    <w:p w14:paraId="1D9A3776" w14:textId="77777777" w:rsidR="00D1211B" w:rsidRPr="005853E1" w:rsidRDefault="00D1211B" w:rsidP="00D1211B">
      <w:pPr>
        <w:pStyle w:val="Citas"/>
        <w:spacing w:before="0" w:after="0" w:line="240" w:lineRule="auto"/>
        <w:ind w:left="567" w:right="616"/>
      </w:pPr>
      <w:r w:rsidRPr="005853E1">
        <w:rPr>
          <w:b/>
        </w:rPr>
        <w:t>“Artículo 190.</w:t>
      </w:r>
      <w:r w:rsidRPr="005853E1">
        <w:t xml:space="preserve"> Cuando el Instituto determine durante la sustanciación del recurso de revisión que pudo haberse incurrido en una probable responsabilidad por el incumplimiento a las obligaciones previstas en esta Ley y las demás disposiciones jurídicas aplicables en la </w:t>
      </w:r>
      <w:r w:rsidRPr="005853E1">
        <w:lastRenderedPageBreak/>
        <w:t>materia, deberá hacerlo del conocimiento del órgano de control interno de la instancia competente para que éste inicie, en su caso, el procedimiento de responsabilidad respectivo, cuyo resultado deberá de ser informado al Instituto</w:t>
      </w:r>
    </w:p>
    <w:p w14:paraId="404E73BF" w14:textId="77777777" w:rsidR="00D1211B" w:rsidRPr="005853E1" w:rsidRDefault="00D1211B" w:rsidP="00D1211B">
      <w:pPr>
        <w:pStyle w:val="Citas"/>
        <w:spacing w:before="0" w:after="0" w:line="240" w:lineRule="auto"/>
        <w:ind w:left="567" w:right="616"/>
        <w:rPr>
          <w:b/>
        </w:rPr>
      </w:pPr>
    </w:p>
    <w:p w14:paraId="1CBB43FA" w14:textId="77777777" w:rsidR="00D1211B" w:rsidRPr="005853E1" w:rsidRDefault="00D1211B" w:rsidP="00D1211B">
      <w:pPr>
        <w:pStyle w:val="Citas"/>
        <w:spacing w:before="0" w:after="0" w:line="240" w:lineRule="auto"/>
        <w:ind w:left="567" w:right="616"/>
      </w:pPr>
      <w:r w:rsidRPr="005853E1">
        <w:rPr>
          <w:b/>
        </w:rPr>
        <w:t>Artículo 222.</w:t>
      </w:r>
      <w:r w:rsidRPr="005853E1">
        <w:t xml:space="preserve"> Son causas de responsabilidad administrativa de los servidores públicos de los sujetos obligados, por incumplimiento de las obligaciones establecidas en la materia de la presente Ley, las siguientes:</w:t>
      </w:r>
    </w:p>
    <w:p w14:paraId="572B7C46" w14:textId="77777777" w:rsidR="00D1211B" w:rsidRPr="005853E1" w:rsidRDefault="00D1211B" w:rsidP="00D1211B">
      <w:pPr>
        <w:pStyle w:val="Citas"/>
        <w:spacing w:before="0" w:after="0" w:line="240" w:lineRule="auto"/>
        <w:ind w:left="567" w:right="616"/>
      </w:pPr>
      <w:r w:rsidRPr="005853E1">
        <w:t>(…)</w:t>
      </w:r>
    </w:p>
    <w:p w14:paraId="3A4B7AF2" w14:textId="77777777" w:rsidR="00D1211B" w:rsidRPr="005853E1" w:rsidRDefault="00D1211B" w:rsidP="00D1211B">
      <w:pPr>
        <w:pStyle w:val="Citas"/>
        <w:spacing w:before="0" w:after="0" w:line="240" w:lineRule="auto"/>
        <w:ind w:left="567" w:right="616"/>
        <w:rPr>
          <w:b/>
        </w:rPr>
      </w:pPr>
      <w:r w:rsidRPr="005853E1">
        <w:rPr>
          <w:b/>
        </w:rPr>
        <w:t xml:space="preserve">I. Cualquier acto u </w:t>
      </w:r>
      <w:r w:rsidRPr="005853E1">
        <w:rPr>
          <w:b/>
          <w:u w:val="single"/>
        </w:rPr>
        <w:t>omisión</w:t>
      </w:r>
      <w:r w:rsidRPr="005853E1">
        <w:rPr>
          <w:b/>
        </w:rPr>
        <w:t xml:space="preserve"> que provoque la suspensión o deficiencia en la atención de las solicitudes de información;</w:t>
      </w:r>
    </w:p>
    <w:p w14:paraId="7CB876DE" w14:textId="77777777" w:rsidR="00D1211B" w:rsidRPr="005853E1" w:rsidRDefault="00D1211B" w:rsidP="00D1211B">
      <w:pPr>
        <w:pStyle w:val="Citas"/>
        <w:spacing w:before="0" w:after="0" w:line="240" w:lineRule="auto"/>
        <w:ind w:left="567" w:right="616"/>
      </w:pPr>
      <w:r w:rsidRPr="005853E1">
        <w:rPr>
          <w:b/>
          <w:u w:val="single"/>
        </w:rPr>
        <w:t>II. La falta de respuesta a las solicitudes de información en los plazos señalados en la normatividad aplicable</w:t>
      </w:r>
      <w:r w:rsidRPr="005853E1">
        <w:t>;</w:t>
      </w:r>
    </w:p>
    <w:p w14:paraId="4BB52480" w14:textId="77777777" w:rsidR="00D1211B" w:rsidRPr="005853E1" w:rsidRDefault="00D1211B" w:rsidP="00D1211B">
      <w:pPr>
        <w:pStyle w:val="Citas"/>
        <w:spacing w:before="0" w:after="0" w:line="240" w:lineRule="auto"/>
        <w:ind w:left="567" w:right="616"/>
        <w:rPr>
          <w:b/>
          <w:bCs/>
        </w:rPr>
      </w:pPr>
      <w:r w:rsidRPr="005853E1">
        <w:t xml:space="preserve">(…)” </w:t>
      </w:r>
      <w:r w:rsidRPr="005853E1">
        <w:rPr>
          <w:b/>
          <w:bCs/>
        </w:rPr>
        <w:t>(Sic)</w:t>
      </w:r>
    </w:p>
    <w:p w14:paraId="7F461418" w14:textId="77777777" w:rsidR="00D1211B" w:rsidRPr="005853E1" w:rsidRDefault="00D1211B" w:rsidP="00D1211B">
      <w:pPr>
        <w:spacing w:line="360" w:lineRule="auto"/>
        <w:contextualSpacing/>
        <w:jc w:val="both"/>
        <w:rPr>
          <w:rFonts w:ascii="Palatino Linotype" w:eastAsia="MS Mincho" w:hAnsi="Palatino Linotype"/>
          <w:lang w:val="es-ES_tradnl"/>
        </w:rPr>
      </w:pPr>
    </w:p>
    <w:p w14:paraId="3E7DD581" w14:textId="77777777" w:rsidR="00D1211B" w:rsidRPr="005853E1" w:rsidRDefault="00D1211B" w:rsidP="00D1211B">
      <w:pPr>
        <w:spacing w:line="360" w:lineRule="auto"/>
        <w:contextualSpacing/>
        <w:jc w:val="both"/>
        <w:rPr>
          <w:rFonts w:ascii="Palatino Linotype" w:eastAsia="MS Mincho" w:hAnsi="Palatino Linotype"/>
          <w:lang w:val="es-ES_tradnl"/>
        </w:rPr>
      </w:pPr>
      <w:r w:rsidRPr="005853E1">
        <w:rPr>
          <w:rFonts w:ascii="Palatino Linotype" w:eastAsia="MS Mincho" w:hAnsi="Palatino Linotype"/>
          <w:lang w:val="es-ES_tradnl"/>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7C748835" w14:textId="77777777" w:rsidR="00D1211B" w:rsidRPr="005853E1" w:rsidRDefault="00D1211B" w:rsidP="00D1211B">
      <w:pPr>
        <w:pStyle w:val="Sinespaciado"/>
        <w:rPr>
          <w:rFonts w:eastAsia="MS Mincho"/>
        </w:rPr>
      </w:pPr>
    </w:p>
    <w:p w14:paraId="1D9A4AFF" w14:textId="77777777" w:rsidR="00D1211B" w:rsidRPr="005853E1" w:rsidRDefault="00D1211B" w:rsidP="00D1211B">
      <w:pPr>
        <w:pStyle w:val="Citas"/>
        <w:spacing w:before="0" w:after="0" w:line="240" w:lineRule="auto"/>
        <w:ind w:left="567" w:right="616"/>
      </w:pPr>
      <w:r w:rsidRPr="005853E1">
        <w:t>“</w:t>
      </w:r>
      <w:r w:rsidRPr="005853E1">
        <w:rPr>
          <w:b/>
        </w:rPr>
        <w:t>Artículo 19.</w:t>
      </w:r>
      <w:r w:rsidRPr="005853E1">
        <w:t xml:space="preserve"> Corresponde a la Secretaría Técnica del Pleno ejercer las atribuciones siguientes:</w:t>
      </w:r>
    </w:p>
    <w:p w14:paraId="433BE849" w14:textId="77777777" w:rsidR="00D1211B" w:rsidRPr="005853E1" w:rsidRDefault="00D1211B" w:rsidP="00D1211B">
      <w:pPr>
        <w:pStyle w:val="Citas"/>
        <w:spacing w:before="0" w:after="0" w:line="240" w:lineRule="auto"/>
        <w:ind w:left="567" w:right="616"/>
      </w:pPr>
      <w:r w:rsidRPr="005853E1">
        <w:t>(…)</w:t>
      </w:r>
    </w:p>
    <w:p w14:paraId="6C4B1594" w14:textId="77777777" w:rsidR="00D1211B" w:rsidRPr="005853E1" w:rsidRDefault="00D1211B" w:rsidP="00D1211B">
      <w:pPr>
        <w:pStyle w:val="Citas"/>
        <w:spacing w:before="0" w:after="0" w:line="240" w:lineRule="auto"/>
        <w:ind w:left="567" w:right="616"/>
        <w:rPr>
          <w:rFonts w:eastAsia="MS Mincho"/>
          <w:b/>
          <w:bCs/>
          <w:sz w:val="24"/>
          <w:szCs w:val="24"/>
          <w:lang w:val="es-ES_tradnl"/>
        </w:rPr>
      </w:pPr>
      <w:r w:rsidRPr="005853E1">
        <w:t xml:space="preserve">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w:t>
      </w:r>
      <w:r w:rsidRPr="005853E1">
        <w:rPr>
          <w:b/>
          <w:bCs/>
        </w:rPr>
        <w:t>(Sic)</w:t>
      </w:r>
    </w:p>
    <w:p w14:paraId="1787BF89" w14:textId="77777777" w:rsidR="00D1211B" w:rsidRPr="005853E1" w:rsidRDefault="00D1211B" w:rsidP="00D1211B">
      <w:pPr>
        <w:spacing w:line="360" w:lineRule="auto"/>
        <w:contextualSpacing/>
        <w:jc w:val="both"/>
        <w:rPr>
          <w:rFonts w:ascii="Palatino Linotype" w:eastAsia="MS Mincho" w:hAnsi="Palatino Linotype"/>
          <w:lang w:val="es-ES_tradnl"/>
        </w:rPr>
      </w:pPr>
    </w:p>
    <w:p w14:paraId="4DCBAC7B" w14:textId="77777777" w:rsidR="00D1211B" w:rsidRPr="005853E1" w:rsidRDefault="00D1211B" w:rsidP="00D1211B">
      <w:pPr>
        <w:spacing w:line="360" w:lineRule="auto"/>
        <w:contextualSpacing/>
        <w:jc w:val="both"/>
        <w:rPr>
          <w:rFonts w:ascii="Palatino Linotype" w:hAnsi="Palatino Linotype" w:cs="Arial"/>
          <w:color w:val="222222"/>
        </w:rPr>
      </w:pPr>
      <w:r w:rsidRPr="005853E1">
        <w:rPr>
          <w:rFonts w:ascii="Palatino Linotype" w:hAnsi="Palatino Linotype" w:cs="Arial"/>
          <w:color w:val="000000"/>
        </w:rPr>
        <w:t xml:space="preserve">Por lo que es menester en este asunto, </w:t>
      </w:r>
      <w:r w:rsidRPr="005853E1">
        <w:rPr>
          <w:rFonts w:ascii="Palatino Linotype" w:hAnsi="Palatino Linotype" w:cs="Arial"/>
          <w:color w:val="222222"/>
        </w:rPr>
        <w:t xml:space="preserve">dar vista a la Secretaría Técnica del Pleno a efecto de que ejerza las atribuciones previstas en la normatividad aplicable y comunique al  Órgano Interno de Control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w:t>
      </w:r>
      <w:r w:rsidRPr="005853E1">
        <w:rPr>
          <w:rFonts w:ascii="Palatino Linotype" w:hAnsi="Palatino Linotype" w:cs="Arial"/>
          <w:color w:val="222222"/>
        </w:rPr>
        <w:lastRenderedPageBreak/>
        <w:t>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475A226" w14:textId="77777777" w:rsidR="00D42558" w:rsidRPr="005853E1" w:rsidRDefault="00D42558" w:rsidP="008978CE">
      <w:pPr>
        <w:autoSpaceDE w:val="0"/>
        <w:autoSpaceDN w:val="0"/>
        <w:adjustRightInd w:val="0"/>
        <w:spacing w:line="360" w:lineRule="auto"/>
        <w:jc w:val="both"/>
        <w:rPr>
          <w:rFonts w:ascii="Palatino Linotype" w:hAnsi="Palatino Linotype" w:cs="Arial"/>
        </w:rPr>
      </w:pPr>
    </w:p>
    <w:p w14:paraId="14957C9A" w14:textId="4952163B" w:rsidR="008978CE" w:rsidRPr="005853E1" w:rsidRDefault="008978CE" w:rsidP="008978CE">
      <w:pPr>
        <w:autoSpaceDE w:val="0"/>
        <w:autoSpaceDN w:val="0"/>
        <w:adjustRightInd w:val="0"/>
        <w:spacing w:line="360" w:lineRule="auto"/>
        <w:jc w:val="both"/>
        <w:rPr>
          <w:rFonts w:ascii="Palatino Linotype" w:hAnsi="Palatino Linotype" w:cs="Arial"/>
        </w:rPr>
      </w:pPr>
      <w:r w:rsidRPr="005853E1">
        <w:rPr>
          <w:rFonts w:ascii="Palatino Linotype" w:hAnsi="Palatino Linotype" w:cs="Arial"/>
        </w:rPr>
        <w:t xml:space="preserve">Por lo tanto, en mérito de lo expuesto en líneas anteriores, con fundamento en la fracción IV, del artículo 186, de la Ley de Transparencia y Acceso a la Información Pública del Estado de México y Municipios, se </w:t>
      </w:r>
      <w:r w:rsidRPr="005853E1">
        <w:rPr>
          <w:rFonts w:ascii="Palatino Linotype" w:hAnsi="Palatino Linotype" w:cs="Arial"/>
          <w:b/>
        </w:rPr>
        <w:t>ORDENA</w:t>
      </w:r>
      <w:r w:rsidRPr="005853E1">
        <w:rPr>
          <w:rFonts w:ascii="Palatino Linotype" w:hAnsi="Palatino Linotype" w:cs="Arial"/>
        </w:rPr>
        <w:t xml:space="preserve"> al </w:t>
      </w:r>
      <w:r w:rsidRPr="005853E1">
        <w:rPr>
          <w:rFonts w:ascii="Palatino Linotype" w:hAnsi="Palatino Linotype" w:cs="Arial"/>
          <w:b/>
        </w:rPr>
        <w:t>Sujeto Obligado</w:t>
      </w:r>
      <w:r w:rsidRPr="005853E1">
        <w:rPr>
          <w:rFonts w:ascii="Palatino Linotype" w:hAnsi="Palatino Linotype" w:cs="Arial"/>
        </w:rPr>
        <w:t xml:space="preserve">, atienda la solicitud de información </w:t>
      </w:r>
      <w:r w:rsidR="00A05199" w:rsidRPr="00A05199">
        <w:rPr>
          <w:rFonts w:ascii="Palatino Linotype" w:hAnsi="Palatino Linotype" w:cs="Arial"/>
          <w:b/>
        </w:rPr>
        <w:t>00054/TULTEPEC/IP/2024</w:t>
      </w:r>
      <w:r w:rsidRPr="005853E1">
        <w:rPr>
          <w:rFonts w:ascii="Palatino Linotype" w:hAnsi="Palatino Linotype" w:cs="Arial"/>
        </w:rPr>
        <w:t>, que ha sido materia del presente fallo.</w:t>
      </w:r>
    </w:p>
    <w:p w14:paraId="45D9EBEC" w14:textId="77777777" w:rsidR="008978CE" w:rsidRPr="005853E1" w:rsidRDefault="008978CE" w:rsidP="008978CE">
      <w:pPr>
        <w:autoSpaceDE w:val="0"/>
        <w:autoSpaceDN w:val="0"/>
        <w:adjustRightInd w:val="0"/>
        <w:spacing w:line="360" w:lineRule="auto"/>
        <w:jc w:val="both"/>
        <w:rPr>
          <w:rFonts w:ascii="Palatino Linotype" w:hAnsi="Palatino Linotype"/>
        </w:rPr>
      </w:pPr>
    </w:p>
    <w:p w14:paraId="062D7789" w14:textId="228EEC08" w:rsidR="008978CE" w:rsidRDefault="008978CE" w:rsidP="00BF457C">
      <w:pPr>
        <w:autoSpaceDE w:val="0"/>
        <w:autoSpaceDN w:val="0"/>
        <w:adjustRightInd w:val="0"/>
        <w:spacing w:line="360" w:lineRule="auto"/>
        <w:jc w:val="both"/>
        <w:rPr>
          <w:rFonts w:ascii="Palatino Linotype" w:hAnsi="Palatino Linotype"/>
        </w:rPr>
      </w:pPr>
      <w:r w:rsidRPr="005853E1">
        <w:rPr>
          <w:rFonts w:ascii="Palatino Linotype" w:hAnsi="Palatino Linotype"/>
        </w:rPr>
        <w:t>Por lo antes expuest</w:t>
      </w:r>
      <w:r w:rsidR="00BF457C" w:rsidRPr="005853E1">
        <w:rPr>
          <w:rFonts w:ascii="Palatino Linotype" w:hAnsi="Palatino Linotype"/>
        </w:rPr>
        <w:t>o y fundado es de resolverse y;</w:t>
      </w:r>
    </w:p>
    <w:p w14:paraId="6001B1F7" w14:textId="77777777" w:rsidR="00BF457C" w:rsidRPr="005853E1" w:rsidRDefault="00BF457C" w:rsidP="00BF457C">
      <w:pPr>
        <w:pStyle w:val="Sinespaciado"/>
        <w:rPr>
          <w:rStyle w:val="Refdenotaalpie"/>
          <w:rFonts w:ascii="Palatino Linotype" w:hAnsi="Palatino Linotype"/>
          <w:vertAlign w:val="baseline"/>
        </w:rPr>
      </w:pPr>
    </w:p>
    <w:p w14:paraId="194F7666" w14:textId="77777777" w:rsidR="008978CE" w:rsidRPr="005853E1" w:rsidRDefault="008978CE" w:rsidP="008978CE">
      <w:pPr>
        <w:spacing w:line="360" w:lineRule="auto"/>
        <w:ind w:right="-234" w:firstLine="567"/>
        <w:jc w:val="center"/>
        <w:rPr>
          <w:rFonts w:ascii="Palatino Linotype" w:hAnsi="Palatino Linotype"/>
          <w:b/>
          <w:sz w:val="28"/>
          <w:lang w:val="pt-BR"/>
        </w:rPr>
      </w:pPr>
      <w:r w:rsidRPr="005853E1">
        <w:rPr>
          <w:rFonts w:ascii="Palatino Linotype" w:hAnsi="Palatino Linotype"/>
          <w:b/>
          <w:sz w:val="28"/>
          <w:lang w:val="pt-BR"/>
        </w:rPr>
        <w:t>S E     R E S U E L V E</w:t>
      </w:r>
    </w:p>
    <w:p w14:paraId="187DE04D" w14:textId="77777777" w:rsidR="008978CE" w:rsidRPr="005853E1" w:rsidRDefault="008978CE" w:rsidP="008978CE">
      <w:pPr>
        <w:pStyle w:val="Sinespaciado"/>
      </w:pPr>
    </w:p>
    <w:p w14:paraId="3012BB1F" w14:textId="1728A788" w:rsidR="008978CE" w:rsidRDefault="008978CE" w:rsidP="008978CE">
      <w:pPr>
        <w:autoSpaceDE w:val="0"/>
        <w:autoSpaceDN w:val="0"/>
        <w:adjustRightInd w:val="0"/>
        <w:spacing w:line="360" w:lineRule="auto"/>
        <w:ind w:right="49"/>
        <w:jc w:val="both"/>
        <w:rPr>
          <w:rFonts w:ascii="Palatino Linotype" w:hAnsi="Palatino Linotype" w:cs="Arial"/>
        </w:rPr>
      </w:pPr>
      <w:r w:rsidRPr="005853E1">
        <w:rPr>
          <w:rFonts w:ascii="Palatino Linotype" w:hAnsi="Palatino Linotype" w:cs="Arial"/>
          <w:b/>
          <w:sz w:val="28"/>
          <w:szCs w:val="28"/>
          <w:lang w:val="es-ES_tradnl"/>
        </w:rPr>
        <w:t>PRIMERO.</w:t>
      </w:r>
      <w:r w:rsidRPr="005853E1">
        <w:rPr>
          <w:rFonts w:ascii="Palatino Linotype" w:hAnsi="Palatino Linotype" w:cs="Arial"/>
        </w:rPr>
        <w:t xml:space="preserve"> Resultan fundadas las razones o motivos de inconformidad hechos valer por el </w:t>
      </w:r>
      <w:r w:rsidRPr="005853E1">
        <w:rPr>
          <w:rFonts w:ascii="Palatino Linotype" w:hAnsi="Palatino Linotype" w:cs="Arial"/>
          <w:b/>
        </w:rPr>
        <w:t>Recurrente,</w:t>
      </w:r>
      <w:r w:rsidRPr="005853E1">
        <w:rPr>
          <w:rFonts w:ascii="Palatino Linotype" w:hAnsi="Palatino Linotype" w:cs="Arial"/>
        </w:rPr>
        <w:t xml:space="preserve"> en términos del Considerando </w:t>
      </w:r>
      <w:r w:rsidR="00A05199">
        <w:rPr>
          <w:rFonts w:ascii="Palatino Linotype" w:hAnsi="Palatino Linotype" w:cs="Arial"/>
          <w:b/>
        </w:rPr>
        <w:t>CUAR</w:t>
      </w:r>
      <w:r w:rsidRPr="005853E1">
        <w:rPr>
          <w:rFonts w:ascii="Palatino Linotype" w:hAnsi="Palatino Linotype" w:cs="Arial"/>
          <w:b/>
        </w:rPr>
        <w:t xml:space="preserve">TO </w:t>
      </w:r>
      <w:r w:rsidRPr="005853E1">
        <w:rPr>
          <w:rFonts w:ascii="Palatino Linotype" w:hAnsi="Palatino Linotype" w:cs="Arial"/>
        </w:rPr>
        <w:t>de la presente resolución.</w:t>
      </w:r>
    </w:p>
    <w:p w14:paraId="2CBF977D" w14:textId="77777777" w:rsidR="00A05199" w:rsidRPr="005853E1" w:rsidRDefault="00A05199" w:rsidP="008978CE">
      <w:pPr>
        <w:autoSpaceDE w:val="0"/>
        <w:autoSpaceDN w:val="0"/>
        <w:adjustRightInd w:val="0"/>
        <w:spacing w:line="360" w:lineRule="auto"/>
        <w:ind w:right="49"/>
        <w:jc w:val="both"/>
        <w:rPr>
          <w:rFonts w:ascii="Palatino Linotype" w:hAnsi="Palatino Linotype" w:cs="Arial"/>
        </w:rPr>
      </w:pPr>
    </w:p>
    <w:p w14:paraId="69E6DA62" w14:textId="192674EA" w:rsidR="008B64E9" w:rsidRDefault="008978CE" w:rsidP="008B64E9">
      <w:pPr>
        <w:spacing w:line="360" w:lineRule="auto"/>
        <w:jc w:val="both"/>
        <w:rPr>
          <w:rFonts w:ascii="Palatino Linotype" w:hAnsi="Palatino Linotype"/>
          <w:color w:val="222222"/>
          <w:shd w:val="clear" w:color="auto" w:fill="FFFFFF"/>
        </w:rPr>
      </w:pPr>
      <w:r w:rsidRPr="005853E1">
        <w:rPr>
          <w:rFonts w:ascii="Palatino Linotype" w:hAnsi="Palatino Linotype" w:cs="Calibri"/>
          <w:b/>
          <w:bCs/>
          <w:color w:val="222222"/>
          <w:sz w:val="28"/>
          <w:shd w:val="clear" w:color="auto" w:fill="FFFFFF"/>
          <w:lang w:val="es-ES_tradnl"/>
        </w:rPr>
        <w:t>SEGUNDO</w:t>
      </w:r>
      <w:r w:rsidRPr="005853E1">
        <w:rPr>
          <w:rFonts w:ascii="Palatino Linotype" w:hAnsi="Palatino Linotype"/>
          <w:color w:val="222222"/>
          <w:sz w:val="28"/>
          <w:shd w:val="clear" w:color="auto" w:fill="FFFFFF"/>
        </w:rPr>
        <w:t>.</w:t>
      </w:r>
      <w:r w:rsidRPr="005853E1">
        <w:rPr>
          <w:rFonts w:ascii="Palatino Linotype" w:hAnsi="Palatino Linotype"/>
          <w:color w:val="222222"/>
          <w:shd w:val="clear" w:color="auto" w:fill="FFFFFF"/>
        </w:rPr>
        <w:t> Se</w:t>
      </w:r>
      <w:r w:rsidRPr="005853E1">
        <w:rPr>
          <w:rFonts w:ascii="Palatino Linotype" w:hAnsi="Palatino Linotype"/>
          <w:b/>
          <w:bCs/>
          <w:color w:val="222222"/>
          <w:shd w:val="clear" w:color="auto" w:fill="FFFFFF"/>
        </w:rPr>
        <w:t> </w:t>
      </w:r>
      <w:r w:rsidRPr="005853E1">
        <w:rPr>
          <w:rFonts w:ascii="Palatino Linotype" w:hAnsi="Palatino Linotype"/>
          <w:b/>
          <w:bCs/>
          <w:shd w:val="clear" w:color="auto" w:fill="FFFFFF"/>
        </w:rPr>
        <w:t>ORDENA</w:t>
      </w:r>
      <w:r w:rsidRPr="005853E1">
        <w:rPr>
          <w:rFonts w:ascii="Palatino Linotype" w:hAnsi="Palatino Linotype"/>
          <w:b/>
          <w:bCs/>
          <w:color w:val="222222"/>
          <w:shd w:val="clear" w:color="auto" w:fill="FFFFFF"/>
        </w:rPr>
        <w:t> </w:t>
      </w:r>
      <w:r w:rsidRPr="005853E1">
        <w:rPr>
          <w:rFonts w:ascii="Palatino Linotype" w:hAnsi="Palatino Linotype"/>
          <w:color w:val="222222"/>
          <w:shd w:val="clear" w:color="auto" w:fill="FFFFFF"/>
        </w:rPr>
        <w:t xml:space="preserve">al </w:t>
      </w:r>
      <w:r w:rsidRPr="005853E1">
        <w:rPr>
          <w:rFonts w:ascii="Palatino Linotype" w:hAnsi="Palatino Linotype"/>
          <w:b/>
          <w:color w:val="222222"/>
          <w:shd w:val="clear" w:color="auto" w:fill="FFFFFF"/>
        </w:rPr>
        <w:t>Sujeto Obligado</w:t>
      </w:r>
      <w:r w:rsidRPr="005853E1">
        <w:rPr>
          <w:rFonts w:ascii="Palatino Linotype" w:hAnsi="Palatino Linotype"/>
          <w:color w:val="222222"/>
          <w:shd w:val="clear" w:color="auto" w:fill="FFFFFF"/>
        </w:rPr>
        <w:t>, atienda la solicitud de información número</w:t>
      </w:r>
      <w:r w:rsidRPr="005853E1">
        <w:rPr>
          <w:rFonts w:ascii="Palatino Linotype" w:hAnsi="Palatino Linotype"/>
          <w:b/>
          <w:bCs/>
          <w:color w:val="222222"/>
          <w:shd w:val="clear" w:color="auto" w:fill="FFFFFF"/>
        </w:rPr>
        <w:t xml:space="preserve"> </w:t>
      </w:r>
      <w:r w:rsidR="00A05199" w:rsidRPr="00A05199">
        <w:rPr>
          <w:rFonts w:ascii="Palatino Linotype" w:hAnsi="Palatino Linotype" w:cs="Arial"/>
          <w:b/>
        </w:rPr>
        <w:t>00054/TULTEPEC/IP/2024</w:t>
      </w:r>
      <w:r w:rsidRPr="005853E1">
        <w:rPr>
          <w:rFonts w:ascii="Palatino Linotype" w:hAnsi="Palatino Linotype"/>
          <w:color w:val="222222"/>
          <w:shd w:val="clear" w:color="auto" w:fill="FFFFFF"/>
        </w:rPr>
        <w:t xml:space="preserve">, en términos del Considerando </w:t>
      </w:r>
      <w:r w:rsidR="00A05199">
        <w:rPr>
          <w:rFonts w:ascii="Palatino Linotype" w:hAnsi="Palatino Linotype"/>
          <w:b/>
          <w:color w:val="222222"/>
          <w:shd w:val="clear" w:color="auto" w:fill="FFFFFF"/>
        </w:rPr>
        <w:t>CUAR</w:t>
      </w:r>
      <w:r w:rsidRPr="005853E1">
        <w:rPr>
          <w:rFonts w:ascii="Palatino Linotype" w:hAnsi="Palatino Linotype"/>
          <w:b/>
          <w:color w:val="222222"/>
          <w:shd w:val="clear" w:color="auto" w:fill="FFFFFF"/>
        </w:rPr>
        <w:t>TO</w:t>
      </w:r>
      <w:r w:rsidRPr="005853E1">
        <w:rPr>
          <w:rFonts w:ascii="Palatino Linotype" w:hAnsi="Palatino Linotype"/>
          <w:color w:val="222222"/>
          <w:shd w:val="clear" w:color="auto" w:fill="FFFFFF"/>
        </w:rPr>
        <w:t xml:space="preserve"> de esta resolución, y haga entrega de la información</w:t>
      </w:r>
      <w:r w:rsidR="008B64E9" w:rsidRPr="005853E1">
        <w:rPr>
          <w:rFonts w:ascii="Palatino Linotype" w:hAnsi="Palatino Linotype"/>
          <w:color w:val="222222"/>
          <w:shd w:val="clear" w:color="auto" w:fill="FFFFFF"/>
        </w:rPr>
        <w:t xml:space="preserve">, </w:t>
      </w:r>
      <w:r w:rsidRPr="005853E1">
        <w:rPr>
          <w:rFonts w:ascii="Palatino Linotype" w:hAnsi="Palatino Linotype"/>
          <w:color w:val="222222"/>
          <w:shd w:val="clear" w:color="auto" w:fill="FFFFFF"/>
        </w:rPr>
        <w:t xml:space="preserve">vía Sistema de Acceso a la Información Mexiquense </w:t>
      </w:r>
      <w:r w:rsidRPr="005853E1">
        <w:rPr>
          <w:rFonts w:ascii="Palatino Linotype" w:hAnsi="Palatino Linotype"/>
          <w:b/>
          <w:color w:val="222222"/>
          <w:shd w:val="clear" w:color="auto" w:fill="FFFFFF"/>
        </w:rPr>
        <w:t>(SAIMEX)</w:t>
      </w:r>
      <w:r w:rsidRPr="005853E1">
        <w:rPr>
          <w:rFonts w:ascii="Palatino Linotype" w:hAnsi="Palatino Linotype"/>
          <w:color w:val="222222"/>
          <w:shd w:val="clear" w:color="auto" w:fill="FFFFFF"/>
        </w:rPr>
        <w:t>,</w:t>
      </w:r>
      <w:r w:rsidR="008B64E9" w:rsidRPr="005853E1">
        <w:rPr>
          <w:rFonts w:ascii="Palatino Linotype" w:hAnsi="Palatino Linotype"/>
          <w:color w:val="222222"/>
          <w:shd w:val="clear" w:color="auto" w:fill="FFFFFF"/>
        </w:rPr>
        <w:t xml:space="preserve"> </w:t>
      </w:r>
      <w:r w:rsidR="001D6E72" w:rsidRPr="005853E1">
        <w:rPr>
          <w:rFonts w:ascii="Palatino Linotype" w:hAnsi="Palatino Linotype"/>
          <w:color w:val="222222"/>
          <w:shd w:val="clear" w:color="auto" w:fill="FFFFFF"/>
        </w:rPr>
        <w:t>previa búsqueda exhaustiva y razonable,</w:t>
      </w:r>
      <w:r w:rsidR="00AB773F" w:rsidRPr="005853E1">
        <w:rPr>
          <w:rFonts w:ascii="Palatino Linotype" w:hAnsi="Palatino Linotype"/>
          <w:color w:val="222222"/>
          <w:shd w:val="clear" w:color="auto" w:fill="FFFFFF"/>
        </w:rPr>
        <w:t xml:space="preserve"> de ser procedente </w:t>
      </w:r>
      <w:r w:rsidR="00A05199">
        <w:rPr>
          <w:rFonts w:ascii="Palatino Linotype" w:hAnsi="Palatino Linotype"/>
          <w:color w:val="222222"/>
          <w:shd w:val="clear" w:color="auto" w:fill="FFFFFF"/>
        </w:rPr>
        <w:t xml:space="preserve">en </w:t>
      </w:r>
      <w:r w:rsidR="00AB773F" w:rsidRPr="005853E1">
        <w:rPr>
          <w:rFonts w:ascii="Palatino Linotype" w:hAnsi="Palatino Linotype"/>
          <w:color w:val="222222"/>
          <w:shd w:val="clear" w:color="auto" w:fill="FFFFFF"/>
        </w:rPr>
        <w:t>versión pública</w:t>
      </w:r>
      <w:r w:rsidR="00A05199">
        <w:rPr>
          <w:rFonts w:ascii="Palatino Linotype" w:hAnsi="Palatino Linotype"/>
          <w:color w:val="222222"/>
          <w:shd w:val="clear" w:color="auto" w:fill="FFFFFF"/>
        </w:rPr>
        <w:t xml:space="preserve">, </w:t>
      </w:r>
      <w:r w:rsidR="008B64E9" w:rsidRPr="005853E1">
        <w:rPr>
          <w:rFonts w:ascii="Palatino Linotype" w:hAnsi="Palatino Linotype"/>
          <w:color w:val="222222"/>
          <w:shd w:val="clear" w:color="auto" w:fill="FFFFFF"/>
        </w:rPr>
        <w:t>la siguiente información:</w:t>
      </w:r>
    </w:p>
    <w:p w14:paraId="665C6458" w14:textId="77777777" w:rsidR="00A05199" w:rsidRDefault="00A05199" w:rsidP="008B64E9">
      <w:pPr>
        <w:spacing w:line="360" w:lineRule="auto"/>
        <w:jc w:val="both"/>
        <w:rPr>
          <w:rFonts w:ascii="Palatino Linotype" w:hAnsi="Palatino Linotype"/>
          <w:color w:val="222222"/>
          <w:shd w:val="clear" w:color="auto" w:fill="FFFFFF"/>
        </w:rPr>
      </w:pPr>
    </w:p>
    <w:p w14:paraId="4F1A0269" w14:textId="2E0C3BD1" w:rsidR="00A05199" w:rsidRPr="00A05199" w:rsidRDefault="00A05199" w:rsidP="00A05199">
      <w:pPr>
        <w:pStyle w:val="Prrafodelista"/>
        <w:numPr>
          <w:ilvl w:val="0"/>
          <w:numId w:val="40"/>
        </w:numPr>
        <w:spacing w:line="360" w:lineRule="auto"/>
        <w:jc w:val="both"/>
        <w:rPr>
          <w:rFonts w:ascii="Palatino Linotype" w:hAnsi="Palatino Linotype"/>
          <w:color w:val="222222"/>
          <w:sz w:val="32"/>
          <w:szCs w:val="32"/>
          <w:shd w:val="clear" w:color="auto" w:fill="FFFFFF"/>
        </w:rPr>
      </w:pPr>
      <w:r w:rsidRPr="00A05199">
        <w:rPr>
          <w:rFonts w:ascii="Palatino Linotype" w:eastAsiaTheme="minorHAnsi" w:hAnsi="Palatino Linotype" w:cstheme="minorBidi"/>
          <w:lang w:val="es-MX" w:eastAsia="es-MX"/>
        </w:rPr>
        <w:lastRenderedPageBreak/>
        <w:t>L</w:t>
      </w:r>
      <w:r w:rsidR="00E92D17">
        <w:rPr>
          <w:rFonts w:ascii="Palatino Linotype" w:eastAsiaTheme="minorHAnsi" w:hAnsi="Palatino Linotype" w:cstheme="minorBidi"/>
          <w:lang w:val="es-MX" w:eastAsia="es-MX"/>
        </w:rPr>
        <w:t>os documentos en donde consten los</w:t>
      </w:r>
      <w:r w:rsidRPr="00A05199">
        <w:rPr>
          <w:rFonts w:ascii="Palatino Linotype" w:eastAsiaTheme="minorHAnsi" w:hAnsi="Palatino Linotype" w:cstheme="minorBidi"/>
          <w:lang w:val="es-MX" w:eastAsia="es-MX"/>
        </w:rPr>
        <w:t xml:space="preserve"> </w:t>
      </w:r>
      <w:r w:rsidRPr="00A05199">
        <w:rPr>
          <w:rFonts w:ascii="Palatino Linotype" w:eastAsiaTheme="minorHAnsi" w:hAnsi="Palatino Linotype" w:cstheme="minorBidi"/>
          <w:b/>
          <w:bCs/>
          <w:u w:val="single"/>
          <w:lang w:val="es-MX" w:eastAsia="es-MX"/>
        </w:rPr>
        <w:t>permisos</w:t>
      </w:r>
      <w:r w:rsidRPr="00A05199">
        <w:rPr>
          <w:rFonts w:ascii="Palatino Linotype" w:eastAsiaTheme="minorHAnsi" w:hAnsi="Palatino Linotype" w:cstheme="minorBidi"/>
          <w:lang w:val="es-MX" w:eastAsia="es-MX"/>
        </w:rPr>
        <w:t xml:space="preserve"> y </w:t>
      </w:r>
      <w:r w:rsidRPr="00A05199">
        <w:rPr>
          <w:rFonts w:ascii="Palatino Linotype" w:eastAsiaTheme="minorHAnsi" w:hAnsi="Palatino Linotype" w:cstheme="minorBidi"/>
          <w:b/>
          <w:bCs/>
          <w:u w:val="single"/>
          <w:lang w:val="es-MX" w:eastAsia="es-MX"/>
        </w:rPr>
        <w:t>vacaciones</w:t>
      </w:r>
      <w:r w:rsidRPr="00A05199">
        <w:rPr>
          <w:rFonts w:ascii="Palatino Linotype" w:eastAsiaTheme="minorHAnsi" w:hAnsi="Palatino Linotype" w:cstheme="minorBidi"/>
          <w:lang w:val="es-MX" w:eastAsia="es-MX"/>
        </w:rPr>
        <w:t xml:space="preserve"> que ha ingresado el personal de todas las áreas del municipio para ausentarse de funciones</w:t>
      </w:r>
      <w:r>
        <w:rPr>
          <w:rFonts w:ascii="Palatino Linotype" w:eastAsiaTheme="minorHAnsi" w:hAnsi="Palatino Linotype" w:cstheme="minorBidi"/>
          <w:lang w:val="es-MX" w:eastAsia="es-MX"/>
        </w:rPr>
        <w:t>,</w:t>
      </w:r>
      <w:r w:rsidRPr="00A05199">
        <w:rPr>
          <w:rFonts w:ascii="Palatino Linotype" w:eastAsiaTheme="minorHAnsi" w:hAnsi="Palatino Linotype" w:cstheme="minorBidi"/>
          <w:lang w:val="es-MX" w:eastAsia="es-MX"/>
        </w:rPr>
        <w:t xml:space="preserve"> </w:t>
      </w:r>
      <w:r>
        <w:rPr>
          <w:rFonts w:ascii="Palatino Linotype" w:eastAsiaTheme="minorHAnsi" w:hAnsi="Palatino Linotype" w:cstheme="minorBidi"/>
          <w:lang w:val="es-MX" w:eastAsia="es-MX"/>
        </w:rPr>
        <w:t>del periodo comprendido d</w:t>
      </w:r>
      <w:r w:rsidRPr="00A05199">
        <w:rPr>
          <w:rFonts w:ascii="Palatino Linotype" w:eastAsiaTheme="minorHAnsi" w:hAnsi="Palatino Linotype" w:cstheme="minorBidi"/>
          <w:lang w:val="es-MX" w:eastAsia="es-MX"/>
        </w:rPr>
        <w:t>el 25 de abril de 2024 al 13 de mayo de 2024.</w:t>
      </w:r>
      <w:r w:rsidR="008B64E9" w:rsidRPr="00A05199">
        <w:rPr>
          <w:rFonts w:ascii="Palatino Linotype" w:hAnsi="Palatino Linotype"/>
          <w:color w:val="222222"/>
          <w:shd w:val="clear" w:color="auto" w:fill="FFFFFF"/>
        </w:rPr>
        <w:tab/>
      </w:r>
    </w:p>
    <w:p w14:paraId="5F325C79" w14:textId="77777777" w:rsidR="00A05199" w:rsidRPr="00E92D17" w:rsidRDefault="00A05199" w:rsidP="00A05199">
      <w:pPr>
        <w:pStyle w:val="Sinespaciado"/>
        <w:rPr>
          <w:shd w:val="clear" w:color="auto" w:fill="FFFFFF"/>
          <w:lang w:val="es-ES"/>
        </w:rPr>
      </w:pPr>
    </w:p>
    <w:p w14:paraId="11FD83AC" w14:textId="3E6C6383" w:rsidR="002803F1" w:rsidRDefault="00AB773F" w:rsidP="00A05199">
      <w:pPr>
        <w:ind w:left="360"/>
        <w:jc w:val="both"/>
        <w:rPr>
          <w:rFonts w:ascii="Palatino Linotype" w:hAnsi="Palatino Linotype"/>
          <w:i/>
          <w:color w:val="222222"/>
          <w:sz w:val="22"/>
          <w:shd w:val="clear" w:color="auto" w:fill="FFFFFF"/>
        </w:rPr>
      </w:pPr>
      <w:r w:rsidRPr="00A05199">
        <w:rPr>
          <w:rFonts w:ascii="Palatino Linotype" w:hAnsi="Palatino Linotype"/>
          <w:i/>
          <w:color w:val="222222"/>
          <w:sz w:val="22"/>
          <w:shd w:val="clear" w:color="auto" w:fill="FFFFFF"/>
        </w:rPr>
        <w:t>De ser procedente</w:t>
      </w:r>
      <w:r w:rsidR="001D6E72" w:rsidRPr="00A05199">
        <w:rPr>
          <w:rFonts w:ascii="Palatino Linotype" w:hAnsi="Palatino Linotype"/>
          <w:i/>
          <w:color w:val="222222"/>
          <w:sz w:val="22"/>
          <w:shd w:val="clear" w:color="auto" w:fill="FFFFFF"/>
        </w:rPr>
        <w:t xml:space="preserve"> la entrega en versión pública deberá emitir el Acuerdo del Comité de Transparencia en términos de los artículos 49, fracción VIII y 132 fracción II</w:t>
      </w:r>
      <w:r w:rsidR="00D42558" w:rsidRPr="00A05199">
        <w:rPr>
          <w:rFonts w:ascii="Palatino Linotype" w:hAnsi="Palatino Linotype"/>
          <w:i/>
          <w:color w:val="222222"/>
          <w:sz w:val="22"/>
          <w:shd w:val="clear" w:color="auto" w:fill="FFFFFF"/>
        </w:rPr>
        <w:t>,</w:t>
      </w:r>
      <w:r w:rsidR="001D6E72" w:rsidRPr="00A05199">
        <w:rPr>
          <w:rFonts w:ascii="Palatino Linotype" w:hAnsi="Palatino Linotype"/>
          <w:i/>
          <w:color w:val="222222"/>
          <w:sz w:val="22"/>
          <w:shd w:val="clear" w:color="auto" w:fill="FFFFFF"/>
        </w:rPr>
        <w:t xml:space="preserve"> de la Ley de Transparencia y Acceso a la Información Pública del Estado de México y Municipios, en el que funde y motive las razones sobre los datos que se supriman o eliminen y se ponga a disposición del </w:t>
      </w:r>
      <w:r w:rsidR="001D6E72" w:rsidRPr="00A05199">
        <w:rPr>
          <w:rFonts w:ascii="Palatino Linotype" w:hAnsi="Palatino Linotype"/>
          <w:b/>
          <w:i/>
          <w:color w:val="222222"/>
          <w:sz w:val="22"/>
          <w:shd w:val="clear" w:color="auto" w:fill="FFFFFF"/>
        </w:rPr>
        <w:t>Recurrente</w:t>
      </w:r>
      <w:r w:rsidR="001D6E72" w:rsidRPr="00A05199">
        <w:rPr>
          <w:rFonts w:ascii="Palatino Linotype" w:hAnsi="Palatino Linotype"/>
          <w:i/>
          <w:color w:val="222222"/>
          <w:sz w:val="22"/>
          <w:shd w:val="clear" w:color="auto" w:fill="FFFFFF"/>
        </w:rPr>
        <w:t>.</w:t>
      </w:r>
    </w:p>
    <w:p w14:paraId="5B93C4BE" w14:textId="77777777" w:rsidR="001D6E72" w:rsidRPr="005853E1" w:rsidRDefault="001D6E72" w:rsidP="002803F1">
      <w:pPr>
        <w:spacing w:line="360" w:lineRule="auto"/>
        <w:jc w:val="both"/>
        <w:rPr>
          <w:rFonts w:ascii="Palatino Linotype" w:hAnsi="Palatino Linotype"/>
          <w:color w:val="222222"/>
          <w:shd w:val="clear" w:color="auto" w:fill="FFFFFF"/>
        </w:rPr>
      </w:pPr>
    </w:p>
    <w:p w14:paraId="2C4F0114" w14:textId="054E9DFA" w:rsidR="00AB773F" w:rsidRPr="005853E1" w:rsidRDefault="008978CE" w:rsidP="00AB773F">
      <w:pPr>
        <w:spacing w:line="360" w:lineRule="auto"/>
        <w:jc w:val="both"/>
        <w:rPr>
          <w:rFonts w:ascii="Palatino Linotype" w:eastAsiaTheme="minorHAnsi" w:hAnsi="Palatino Linotype" w:cstheme="minorBidi"/>
          <w:szCs w:val="22"/>
          <w:lang w:val="es-MX" w:eastAsia="en-US"/>
        </w:rPr>
      </w:pPr>
      <w:r w:rsidRPr="005853E1">
        <w:rPr>
          <w:rFonts w:ascii="Palatino Linotype" w:hAnsi="Palatino Linotype" w:cs="Arial"/>
          <w:b/>
          <w:sz w:val="28"/>
        </w:rPr>
        <w:t xml:space="preserve">TERCERO. </w:t>
      </w:r>
      <w:r w:rsidR="00AB773F" w:rsidRPr="005853E1">
        <w:rPr>
          <w:rFonts w:ascii="Palatino Linotype" w:eastAsiaTheme="minorHAnsi" w:hAnsi="Palatino Linotype" w:cstheme="minorBidi"/>
          <w:b/>
          <w:szCs w:val="22"/>
          <w:lang w:val="es-MX" w:eastAsia="en-US"/>
        </w:rPr>
        <w:t>NOTIFÍQUESE</w:t>
      </w:r>
      <w:r w:rsidR="00AB773F" w:rsidRPr="005853E1">
        <w:rPr>
          <w:rFonts w:ascii="Palatino Linotype" w:eastAsiaTheme="minorHAnsi" w:hAnsi="Palatino Linotype" w:cstheme="minorBidi"/>
          <w:szCs w:val="22"/>
          <w:lang w:val="es-MX" w:eastAsia="en-US"/>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5D5C9F" w:rsidRPr="005853E1">
        <w:rPr>
          <w:rFonts w:ascii="Palatino Linotype" w:eastAsiaTheme="minorHAnsi" w:hAnsi="Palatino Linotype" w:cstheme="minorBidi"/>
          <w:szCs w:val="22"/>
          <w:lang w:val="es-MX" w:eastAsia="en-US"/>
        </w:rPr>
        <w:t>treinta</w:t>
      </w:r>
      <w:r w:rsidR="00AB773F" w:rsidRPr="005853E1">
        <w:rPr>
          <w:rFonts w:ascii="Palatino Linotype" w:eastAsiaTheme="minorHAnsi" w:hAnsi="Palatino Linotype" w:cstheme="minorBidi"/>
          <w:szCs w:val="22"/>
          <w:lang w:val="es-MX" w:eastAsia="en-US"/>
        </w:rPr>
        <w:t xml:space="preserve">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658440" w14:textId="77777777" w:rsidR="004A2FA4" w:rsidRPr="005853E1" w:rsidRDefault="004A2FA4" w:rsidP="002D7DCB">
      <w:pPr>
        <w:autoSpaceDE w:val="0"/>
        <w:autoSpaceDN w:val="0"/>
        <w:adjustRightInd w:val="0"/>
        <w:spacing w:line="360" w:lineRule="auto"/>
        <w:ind w:right="49"/>
        <w:jc w:val="both"/>
        <w:rPr>
          <w:rFonts w:ascii="Palatino Linotype" w:hAnsi="Palatino Linotype" w:cs="Arial"/>
          <w:b/>
        </w:rPr>
      </w:pPr>
    </w:p>
    <w:p w14:paraId="23283C1F" w14:textId="38912BD9" w:rsidR="008978CE" w:rsidRPr="005853E1" w:rsidRDefault="008978CE" w:rsidP="002D7DCB">
      <w:pPr>
        <w:autoSpaceDE w:val="0"/>
        <w:autoSpaceDN w:val="0"/>
        <w:adjustRightInd w:val="0"/>
        <w:spacing w:line="360" w:lineRule="auto"/>
        <w:ind w:right="49"/>
        <w:jc w:val="both"/>
        <w:rPr>
          <w:rFonts w:ascii="Palatino Linotype" w:eastAsiaTheme="minorHAnsi" w:hAnsi="Palatino Linotype" w:cs="Arial"/>
          <w:lang w:val="es-MX" w:eastAsia="en-US"/>
        </w:rPr>
      </w:pPr>
      <w:r w:rsidRPr="005853E1">
        <w:rPr>
          <w:rFonts w:ascii="Palatino Linotype" w:hAnsi="Palatino Linotype" w:cs="Arial"/>
          <w:b/>
          <w:sz w:val="28"/>
        </w:rPr>
        <w:t xml:space="preserve">CUARTO. </w:t>
      </w:r>
      <w:r w:rsidR="002803F1" w:rsidRPr="005853E1">
        <w:rPr>
          <w:rFonts w:ascii="Palatino Linotype" w:eastAsiaTheme="minorHAnsi" w:hAnsi="Palatino Linotype" w:cs="Arial"/>
          <w:b/>
          <w:lang w:val="es-MX" w:eastAsia="en-US"/>
        </w:rPr>
        <w:t>NOTIFÍQUESE</w:t>
      </w:r>
      <w:r w:rsidR="002803F1" w:rsidRPr="005853E1">
        <w:rPr>
          <w:rFonts w:ascii="Palatino Linotype" w:eastAsiaTheme="minorHAnsi" w:hAnsi="Palatino Linotype" w:cs="Arial"/>
          <w:lang w:val="es-MX" w:eastAsia="en-US"/>
        </w:rPr>
        <w:t xml:space="preserve"> al </w:t>
      </w:r>
      <w:r w:rsidR="002803F1" w:rsidRPr="005853E1">
        <w:rPr>
          <w:rFonts w:ascii="Palatino Linotype" w:eastAsiaTheme="minorHAnsi" w:hAnsi="Palatino Linotype" w:cs="Arial"/>
          <w:b/>
          <w:lang w:val="es-MX" w:eastAsia="en-US"/>
        </w:rPr>
        <w:t>Recurrente</w:t>
      </w:r>
      <w:r w:rsidR="002803F1" w:rsidRPr="005853E1">
        <w:rPr>
          <w:rFonts w:ascii="Palatino Linotype" w:eastAsiaTheme="minorHAnsi" w:hAnsi="Palatino Linotype" w:cs="Arial"/>
          <w:lang w:val="es-MX" w:eastAsia="en-US"/>
        </w:rPr>
        <w:t xml:space="preserve"> la presente resolución a través del </w:t>
      </w:r>
      <w:r w:rsidR="002803F1" w:rsidRPr="005853E1">
        <w:rPr>
          <w:rFonts w:ascii="Palatino Linotype" w:eastAsiaTheme="minorHAnsi" w:hAnsi="Palatino Linotype" w:cs="Arial"/>
          <w:szCs w:val="22"/>
          <w:lang w:val="es-MX" w:eastAsia="en-US"/>
        </w:rPr>
        <w:t xml:space="preserve">Sistema de Acceso a la Información Mexiquense </w:t>
      </w:r>
      <w:r w:rsidR="002803F1" w:rsidRPr="005853E1">
        <w:rPr>
          <w:rFonts w:ascii="Palatino Linotype" w:eastAsiaTheme="minorHAnsi" w:hAnsi="Palatino Linotype" w:cs="Arial"/>
          <w:b/>
          <w:szCs w:val="22"/>
          <w:lang w:val="es-MX" w:eastAsia="en-US"/>
        </w:rPr>
        <w:t>(SAIMEX)</w:t>
      </w:r>
      <w:r w:rsidR="002803F1" w:rsidRPr="005853E1">
        <w:rPr>
          <w:rFonts w:ascii="Palatino Linotype" w:eastAsiaTheme="minorHAnsi" w:hAnsi="Palatino Linotype" w:cs="Arial"/>
          <w:bCs/>
          <w:lang w:val="es-MX" w:eastAsia="en-US"/>
        </w:rPr>
        <w:t>,</w:t>
      </w:r>
      <w:r w:rsidR="002803F1" w:rsidRPr="005853E1">
        <w:rPr>
          <w:rFonts w:ascii="Palatino Linotype" w:eastAsiaTheme="minorHAnsi" w:hAnsi="Palatino Linotype" w:cs="Arial"/>
          <w:lang w:val="es-MX" w:eastAsia="en-US"/>
        </w:rPr>
        <w:t xml:space="preserve"> y hágase del conocimiento, que de conformidad con lo establecido en el artículo 196, de la Ley de Transparencia y Acceso a la Información Pública del Estado de México y Municipios, podrá promover el Juicio de Amparo en los t</w:t>
      </w:r>
      <w:r w:rsidR="00A12772" w:rsidRPr="005853E1">
        <w:rPr>
          <w:rFonts w:ascii="Palatino Linotype" w:eastAsiaTheme="minorHAnsi" w:hAnsi="Palatino Linotype" w:cs="Arial"/>
          <w:lang w:val="es-MX" w:eastAsia="en-US"/>
        </w:rPr>
        <w:t>érminos de las leyes aplicables</w:t>
      </w:r>
      <w:r w:rsidR="002803F1" w:rsidRPr="005853E1">
        <w:rPr>
          <w:rFonts w:ascii="Palatino Linotype" w:eastAsiaTheme="minorHAnsi" w:hAnsi="Palatino Linotype" w:cs="Arial"/>
          <w:lang w:val="es-MX" w:eastAsia="en-US"/>
        </w:rPr>
        <w:t>.</w:t>
      </w:r>
    </w:p>
    <w:p w14:paraId="2CE5D9E3" w14:textId="77777777" w:rsidR="002D7DCB" w:rsidRPr="005853E1" w:rsidRDefault="002D7DCB" w:rsidP="002D7DCB">
      <w:pPr>
        <w:autoSpaceDE w:val="0"/>
        <w:autoSpaceDN w:val="0"/>
        <w:adjustRightInd w:val="0"/>
        <w:spacing w:line="360" w:lineRule="auto"/>
        <w:ind w:right="49"/>
        <w:jc w:val="both"/>
        <w:rPr>
          <w:rFonts w:ascii="Palatino Linotype" w:eastAsiaTheme="minorHAnsi" w:hAnsi="Palatino Linotype" w:cs="Arial"/>
          <w:lang w:val="es-MX" w:eastAsia="en-US"/>
        </w:rPr>
      </w:pPr>
    </w:p>
    <w:p w14:paraId="3C0B4166" w14:textId="764AFB94" w:rsidR="00D1211B" w:rsidRPr="005853E1" w:rsidRDefault="002D7DCB" w:rsidP="00260711">
      <w:pPr>
        <w:autoSpaceDE w:val="0"/>
        <w:autoSpaceDN w:val="0"/>
        <w:adjustRightInd w:val="0"/>
        <w:spacing w:line="360" w:lineRule="auto"/>
        <w:jc w:val="both"/>
        <w:rPr>
          <w:rFonts w:ascii="Palatino Linotype" w:hAnsi="Palatino Linotype"/>
        </w:rPr>
      </w:pPr>
      <w:r w:rsidRPr="005853E1">
        <w:rPr>
          <w:rFonts w:ascii="Palatino Linotype" w:eastAsia="Calibri" w:hAnsi="Palatino Linotype" w:cs="Tahoma"/>
          <w:b/>
          <w:bCs/>
          <w:iCs/>
          <w:sz w:val="28"/>
          <w:lang w:eastAsia="es-ES_tradnl"/>
        </w:rPr>
        <w:lastRenderedPageBreak/>
        <w:t>QUINTO</w:t>
      </w:r>
      <w:r w:rsidR="008978CE" w:rsidRPr="005853E1">
        <w:rPr>
          <w:rFonts w:ascii="Palatino Linotype" w:eastAsia="Calibri" w:hAnsi="Palatino Linotype" w:cs="Tahoma"/>
          <w:b/>
          <w:bCs/>
          <w:iCs/>
          <w:sz w:val="28"/>
          <w:lang w:eastAsia="es-ES_tradnl"/>
        </w:rPr>
        <w:t>.</w:t>
      </w:r>
      <w:r w:rsidR="008978CE" w:rsidRPr="005853E1">
        <w:rPr>
          <w:rFonts w:ascii="Palatino Linotype" w:eastAsia="Calibri" w:hAnsi="Palatino Linotype" w:cs="Tahoma"/>
          <w:bCs/>
          <w:iCs/>
          <w:sz w:val="28"/>
          <w:lang w:eastAsia="es-ES_tradnl"/>
        </w:rPr>
        <w:t xml:space="preserve"> </w:t>
      </w:r>
      <w:r w:rsidR="008978CE" w:rsidRPr="005853E1">
        <w:rPr>
          <w:rFonts w:ascii="Palatino Linotype" w:eastAsia="Calibri" w:hAnsi="Palatino Linotype" w:cs="Tahoma"/>
          <w:bCs/>
          <w:iCs/>
          <w:lang w:eastAsia="es-ES_tradnl"/>
        </w:rPr>
        <w:t xml:space="preserve">Se hace del conocimiento del </w:t>
      </w:r>
      <w:r w:rsidR="008978CE" w:rsidRPr="005853E1">
        <w:rPr>
          <w:rFonts w:ascii="Palatino Linotype" w:eastAsia="Calibri" w:hAnsi="Palatino Linotype" w:cs="Tahoma"/>
          <w:b/>
          <w:bCs/>
          <w:iCs/>
          <w:lang w:eastAsia="es-ES_tradnl"/>
        </w:rPr>
        <w:t xml:space="preserve">Recurrente </w:t>
      </w:r>
      <w:r w:rsidR="008978CE" w:rsidRPr="005853E1">
        <w:rPr>
          <w:rFonts w:ascii="Palatino Linotype" w:eastAsia="Calibri" w:hAnsi="Palatino Linotype" w:cs="Tahoma"/>
          <w:bCs/>
          <w:iCs/>
          <w:lang w:eastAsia="es-ES_tradnl"/>
        </w:rPr>
        <w:t xml:space="preserve">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008978CE" w:rsidRPr="005853E1">
        <w:rPr>
          <w:rFonts w:ascii="Palatino Linotype" w:eastAsia="Calibri" w:hAnsi="Palatino Linotype" w:cs="Tahoma"/>
          <w:b/>
          <w:bCs/>
          <w:iCs/>
          <w:lang w:eastAsia="es-ES_tradnl"/>
        </w:rPr>
        <w:t>Sujeto Obligado</w:t>
      </w:r>
      <w:r w:rsidR="008978CE" w:rsidRPr="005853E1">
        <w:rPr>
          <w:rFonts w:ascii="Palatino Linotype" w:eastAsia="Calibri" w:hAnsi="Palatino Linotype" w:cs="Tahoma"/>
          <w:bCs/>
          <w:iCs/>
          <w:lang w:eastAsia="es-ES_tradnl"/>
        </w:rPr>
        <w:t>, en cumplimiento a esta Resolución.</w:t>
      </w:r>
      <w:r w:rsidR="008978CE" w:rsidRPr="005853E1">
        <w:rPr>
          <w:rFonts w:ascii="Palatino Linotype" w:hAnsi="Palatino Linotype"/>
        </w:rPr>
        <w:t xml:space="preserve"> </w:t>
      </w:r>
    </w:p>
    <w:p w14:paraId="01B610FE" w14:textId="77777777" w:rsidR="005D5C9F" w:rsidRPr="005853E1" w:rsidRDefault="005D5C9F" w:rsidP="00260711">
      <w:pPr>
        <w:autoSpaceDE w:val="0"/>
        <w:autoSpaceDN w:val="0"/>
        <w:adjustRightInd w:val="0"/>
        <w:spacing w:line="360" w:lineRule="auto"/>
        <w:jc w:val="both"/>
        <w:rPr>
          <w:rFonts w:ascii="Palatino Linotype" w:hAnsi="Palatino Linotype"/>
        </w:rPr>
      </w:pPr>
    </w:p>
    <w:p w14:paraId="37859BF8" w14:textId="2089264D" w:rsidR="005D5C9F" w:rsidRPr="005853E1" w:rsidRDefault="005D5C9F" w:rsidP="005D5C9F">
      <w:pPr>
        <w:autoSpaceDE w:val="0"/>
        <w:autoSpaceDN w:val="0"/>
        <w:adjustRightInd w:val="0"/>
        <w:spacing w:line="360" w:lineRule="auto"/>
        <w:jc w:val="both"/>
        <w:rPr>
          <w:rFonts w:ascii="Palatino Linotype" w:eastAsiaTheme="minorHAnsi" w:hAnsi="Palatino Linotype" w:cstheme="minorHAnsi"/>
          <w:bCs/>
          <w:lang w:val="es-ES_tradnl" w:eastAsia="en-US"/>
        </w:rPr>
      </w:pPr>
      <w:r w:rsidRPr="005853E1">
        <w:rPr>
          <w:rFonts w:ascii="Palatino Linotype" w:hAnsi="Palatino Linotype" w:cs="Arial"/>
          <w:b/>
          <w:sz w:val="28"/>
        </w:rPr>
        <w:t xml:space="preserve">QUINTO. </w:t>
      </w:r>
      <w:r w:rsidRPr="005853E1">
        <w:rPr>
          <w:rFonts w:ascii="Palatino Linotype" w:eastAsiaTheme="minorHAnsi" w:hAnsi="Palatino Linotype" w:cstheme="minorHAnsi"/>
          <w:b/>
          <w:lang w:val="es-ES_tradnl" w:eastAsia="en-US"/>
        </w:rPr>
        <w:t xml:space="preserve">GÍRESE </w:t>
      </w:r>
      <w:r w:rsidRPr="005853E1">
        <w:rPr>
          <w:rFonts w:ascii="Palatino Linotype" w:eastAsiaTheme="minorHAnsi" w:hAnsi="Palatino Linotype" w:cstheme="minorHAnsi"/>
          <w:bCs/>
          <w:lang w:val="es-ES_tradnl" w:eastAsia="en-US"/>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A05199">
        <w:rPr>
          <w:rFonts w:ascii="Palatino Linotype" w:eastAsiaTheme="minorHAnsi" w:hAnsi="Palatino Linotype" w:cstheme="minorHAnsi"/>
          <w:b/>
          <w:lang w:val="es-ES_tradnl" w:eastAsia="en-US"/>
        </w:rPr>
        <w:t>CUAR</w:t>
      </w:r>
      <w:r w:rsidRPr="005853E1">
        <w:rPr>
          <w:rFonts w:ascii="Palatino Linotype" w:eastAsiaTheme="minorHAnsi" w:hAnsi="Palatino Linotype" w:cstheme="minorHAnsi"/>
          <w:b/>
          <w:lang w:val="es-ES_tradnl" w:eastAsia="en-US"/>
        </w:rPr>
        <w:t>TO</w:t>
      </w:r>
      <w:r w:rsidRPr="005853E1">
        <w:rPr>
          <w:rFonts w:ascii="Palatino Linotype" w:eastAsiaTheme="minorHAnsi" w:hAnsi="Palatino Linotype" w:cstheme="minorHAnsi"/>
          <w:bCs/>
          <w:lang w:val="es-ES_tradnl" w:eastAsia="en-US"/>
        </w:rPr>
        <w:t xml:space="preserve"> de la presente resolución.</w:t>
      </w:r>
    </w:p>
    <w:p w14:paraId="2CFE5412" w14:textId="77777777" w:rsidR="005D5C9F" w:rsidRPr="005853E1" w:rsidRDefault="005D5C9F" w:rsidP="00260711">
      <w:pPr>
        <w:autoSpaceDE w:val="0"/>
        <w:autoSpaceDN w:val="0"/>
        <w:adjustRightInd w:val="0"/>
        <w:spacing w:line="360" w:lineRule="auto"/>
        <w:jc w:val="both"/>
        <w:rPr>
          <w:rFonts w:ascii="Palatino Linotype" w:hAnsi="Palatino Linotype"/>
        </w:rPr>
      </w:pPr>
    </w:p>
    <w:p w14:paraId="710A7016" w14:textId="721953E9" w:rsidR="00661A5A" w:rsidRPr="005853E1" w:rsidRDefault="00A036A6" w:rsidP="00A05199">
      <w:pPr>
        <w:spacing w:line="360" w:lineRule="auto"/>
        <w:jc w:val="both"/>
        <w:rPr>
          <w:rFonts w:ascii="Palatino Linotype" w:hAnsi="Palatino Linotype" w:cs="Arial"/>
        </w:rPr>
      </w:pPr>
      <w:r w:rsidRPr="005853E1">
        <w:rPr>
          <w:rFonts w:ascii="Palatino Linotype" w:hAnsi="Palatino Linotype" w:cs="Arial"/>
        </w:rPr>
        <w:t>ASÍ LO RESUELVE, POR UNANIMIDAD DE VOTOS EL PLENO DEL</w:t>
      </w:r>
      <w:r w:rsidRPr="005853E1">
        <w:rPr>
          <w:rFonts w:ascii="Palatino Linotype" w:eastAsia="Arial Unicode MS" w:hAnsi="Palatino Linotype" w:cs="Arial"/>
        </w:rPr>
        <w:t xml:space="preserve"> INSTITUTO DE TRANSPARENCIA, ACCESO A LA INFORMACIÓN PÚBLICA Y PROTECCIÓN DE DATOS PERSONALES DEL ESTADO DE MÉXICO Y MUNICIPIOS</w:t>
      </w:r>
      <w:r w:rsidRPr="005853E1">
        <w:rPr>
          <w:rFonts w:ascii="Palatino Linotype" w:hAnsi="Palatino Linotype" w:cs="Arial"/>
        </w:rPr>
        <w:t>, CONFORMADO POR LOS COMISIONADOS JOSÉ MARTÍNEZ VILCHIS; MARÍA DEL ROSARIO MEJÍA AYALA; SHARON CRISTINA MORALES MARTÍNEZ; LUIS GUSTAVO PARRA NORIEGA Y GUADALUPE RAMÍREZ PEÑA</w:t>
      </w:r>
      <w:r w:rsidR="00EE4C0C">
        <w:rPr>
          <w:rFonts w:ascii="Palatino Linotype" w:hAnsi="Palatino Linotype" w:cs="Arial"/>
        </w:rPr>
        <w:t xml:space="preserve"> </w:t>
      </w:r>
      <w:r w:rsidR="00EE4C0C" w:rsidRPr="00EE4C0C">
        <w:rPr>
          <w:rFonts w:ascii="Palatino Linotype" w:hAnsi="Palatino Linotype" w:cs="Arial"/>
          <w:lang w:val="es-MX"/>
        </w:rPr>
        <w:t>(AUSENCIA JUSTIFICADA)</w:t>
      </w:r>
      <w:r w:rsidRPr="005853E1">
        <w:rPr>
          <w:rFonts w:ascii="Palatino Linotype" w:hAnsi="Palatino Linotype" w:cs="Arial"/>
        </w:rPr>
        <w:t xml:space="preserve">; EN LA </w:t>
      </w:r>
      <w:r w:rsidR="00D20352">
        <w:rPr>
          <w:rFonts w:ascii="Palatino Linotype" w:hAnsi="Palatino Linotype" w:cs="Arial"/>
        </w:rPr>
        <w:t>TR</w:t>
      </w:r>
      <w:r w:rsidR="00D1211B" w:rsidRPr="005853E1">
        <w:rPr>
          <w:rFonts w:ascii="Palatino Linotype" w:hAnsi="Palatino Linotype" w:cs="Arial"/>
        </w:rPr>
        <w:t>IGÉSIMA</w:t>
      </w:r>
      <w:r w:rsidR="00D20352">
        <w:rPr>
          <w:rFonts w:ascii="Palatino Linotype" w:hAnsi="Palatino Linotype" w:cs="Arial"/>
        </w:rPr>
        <w:t xml:space="preserve"> TERCERA</w:t>
      </w:r>
      <w:r w:rsidR="00D1211B" w:rsidRPr="005853E1">
        <w:rPr>
          <w:rFonts w:ascii="Palatino Linotype" w:hAnsi="Palatino Linotype" w:cs="Arial"/>
        </w:rPr>
        <w:t xml:space="preserve"> </w:t>
      </w:r>
      <w:r w:rsidRPr="005853E1">
        <w:rPr>
          <w:rFonts w:ascii="Palatino Linotype" w:hAnsi="Palatino Linotype" w:cs="Arial"/>
        </w:rPr>
        <w:t xml:space="preserve">SESIÓN ORDINARIA CELEBRADA </w:t>
      </w:r>
      <w:r w:rsidR="00D20352" w:rsidRPr="005853E1">
        <w:rPr>
          <w:rFonts w:ascii="Palatino Linotype" w:hAnsi="Palatino Linotype" w:cs="Arial"/>
        </w:rPr>
        <w:t xml:space="preserve">EL </w:t>
      </w:r>
      <w:r w:rsidR="00D20352" w:rsidRPr="00D20352">
        <w:rPr>
          <w:rFonts w:ascii="Palatino Linotype" w:hAnsi="Palatino Linotype" w:cs="Arial"/>
        </w:rPr>
        <w:t>DIECI</w:t>
      </w:r>
      <w:r w:rsidR="00DE484C">
        <w:rPr>
          <w:rFonts w:ascii="Palatino Linotype" w:hAnsi="Palatino Linotype" w:cs="Arial"/>
        </w:rPr>
        <w:t>NUEVE</w:t>
      </w:r>
      <w:r w:rsidR="00D20352" w:rsidRPr="00D20352">
        <w:rPr>
          <w:rFonts w:ascii="Palatino Linotype" w:hAnsi="Palatino Linotype" w:cs="Arial"/>
        </w:rPr>
        <w:t xml:space="preserve"> DE SEPTIEMBRE DE DOS MIL VEINTICUATRO</w:t>
      </w:r>
      <w:r w:rsidR="00D20352" w:rsidRPr="005853E1">
        <w:rPr>
          <w:rFonts w:ascii="Palatino Linotype" w:hAnsi="Palatino Linotype" w:cs="Arial"/>
        </w:rPr>
        <w:t>, ANTE EL SECR</w:t>
      </w:r>
      <w:r w:rsidRPr="005853E1">
        <w:rPr>
          <w:rFonts w:ascii="Palatino Linotype" w:hAnsi="Palatino Linotype" w:cs="Arial"/>
        </w:rPr>
        <w:t>ETARIO TÉCNICO DEL P</w:t>
      </w:r>
      <w:r w:rsidR="002D7DCB" w:rsidRPr="005853E1">
        <w:rPr>
          <w:rFonts w:ascii="Palatino Linotype" w:hAnsi="Palatino Linotype" w:cs="Arial"/>
        </w:rPr>
        <w:t>LENO, ALEXIS TAPIA RAMÍREZ.</w:t>
      </w:r>
      <w:r w:rsidR="00D22A38" w:rsidRPr="005853E1">
        <w:rPr>
          <w:rFonts w:ascii="Palatino Linotype" w:hAnsi="Palatino Linotype" w:cs="Arial"/>
        </w:rPr>
        <w:t>----------------------------</w:t>
      </w:r>
      <w:r w:rsidR="00093E8C" w:rsidRPr="005853E1">
        <w:rPr>
          <w:rFonts w:ascii="Palatino Linotype" w:hAnsi="Palatino Linotype" w:cs="Arial"/>
        </w:rPr>
        <w:t>---------</w:t>
      </w:r>
      <w:r w:rsidR="005D5C9F" w:rsidRPr="005853E1">
        <w:rPr>
          <w:rFonts w:ascii="Palatino Linotype" w:hAnsi="Palatino Linotype" w:cs="Arial"/>
        </w:rPr>
        <w:t>----</w:t>
      </w:r>
      <w:r w:rsidR="00093E8C" w:rsidRPr="005853E1">
        <w:rPr>
          <w:rFonts w:ascii="Palatino Linotype" w:hAnsi="Palatino Linotype" w:cs="Arial"/>
        </w:rPr>
        <w:t>--------------------------------------------------------------</w:t>
      </w:r>
      <w:r w:rsidR="005D5C9F" w:rsidRPr="005853E1">
        <w:rPr>
          <w:rFonts w:ascii="Palatino Linotype" w:hAnsi="Palatino Linotype" w:cs="Arial"/>
        </w:rPr>
        <w:t>--------------------------------------------------------------------------------------------------------------</w:t>
      </w:r>
      <w:r w:rsidR="00A05199">
        <w:rPr>
          <w:rFonts w:ascii="Palatino Linotype" w:hAnsi="Palatino Linotype" w:cs="Arial"/>
        </w:rPr>
        <w:t>-</w:t>
      </w:r>
      <w:r w:rsidR="00D42558" w:rsidRPr="005853E1">
        <w:rPr>
          <w:rFonts w:ascii="Palatino Linotype" w:hAnsi="Palatino Linotype" w:cs="Arial"/>
        </w:rPr>
        <w:t>---------------------------------------------------------------------------------------------------------------------------------------------------------</w:t>
      </w:r>
    </w:p>
    <w:p w14:paraId="5208EE84" w14:textId="6E05B6C8" w:rsidR="00A67A88" w:rsidRPr="00A67A88" w:rsidRDefault="00A67A88" w:rsidP="002D7DCB">
      <w:pPr>
        <w:spacing w:line="360" w:lineRule="auto"/>
        <w:jc w:val="both"/>
        <w:rPr>
          <w:rFonts w:ascii="Palatino Linotype" w:hAnsi="Palatino Linotype" w:cs="Arial"/>
          <w:sz w:val="18"/>
        </w:rPr>
      </w:pPr>
      <w:r w:rsidRPr="005853E1">
        <w:rPr>
          <w:rFonts w:ascii="Palatino Linotype" w:hAnsi="Palatino Linotype" w:cs="Arial"/>
          <w:sz w:val="18"/>
        </w:rPr>
        <w:t>JMV/CCR/</w:t>
      </w:r>
      <w:proofErr w:type="spellStart"/>
      <w:r w:rsidRPr="005853E1">
        <w:rPr>
          <w:rFonts w:ascii="Palatino Linotype" w:hAnsi="Palatino Linotype" w:cs="Arial"/>
          <w:sz w:val="18"/>
        </w:rPr>
        <w:t>jasm</w:t>
      </w:r>
      <w:proofErr w:type="spellEnd"/>
    </w:p>
    <w:p w14:paraId="6DB9EEF1" w14:textId="77777777" w:rsidR="00A036A6" w:rsidRPr="00154A3D" w:rsidRDefault="00A036A6" w:rsidP="00A036A6">
      <w:pPr>
        <w:spacing w:line="360" w:lineRule="auto"/>
        <w:jc w:val="both"/>
        <w:rPr>
          <w:rFonts w:ascii="Palatino Linotype" w:hAnsi="Palatino Linotype" w:cs="Arial"/>
          <w:sz w:val="32"/>
        </w:rPr>
      </w:pPr>
    </w:p>
    <w:p w14:paraId="11107CFA" w14:textId="77777777" w:rsidR="00A036A6" w:rsidRPr="00154A3D" w:rsidRDefault="00A036A6" w:rsidP="00A036A6">
      <w:pPr>
        <w:spacing w:line="360" w:lineRule="auto"/>
        <w:jc w:val="both"/>
        <w:rPr>
          <w:rFonts w:ascii="Palatino Linotype" w:hAnsi="Palatino Linotype" w:cs="Arial"/>
        </w:rPr>
      </w:pPr>
    </w:p>
    <w:p w14:paraId="40974C2D" w14:textId="77777777" w:rsidR="00A036A6" w:rsidRPr="00154A3D" w:rsidRDefault="00A036A6" w:rsidP="00A036A6">
      <w:pPr>
        <w:spacing w:line="360" w:lineRule="auto"/>
        <w:jc w:val="both"/>
        <w:rPr>
          <w:rFonts w:ascii="Palatino Linotype" w:hAnsi="Palatino Linotype" w:cs="Arial"/>
        </w:rPr>
      </w:pPr>
    </w:p>
    <w:p w14:paraId="07522D86" w14:textId="77777777" w:rsidR="00A036A6" w:rsidRPr="00154A3D" w:rsidRDefault="00A036A6" w:rsidP="00A036A6">
      <w:pPr>
        <w:spacing w:line="360" w:lineRule="auto"/>
        <w:jc w:val="both"/>
        <w:rPr>
          <w:rFonts w:ascii="Palatino Linotype" w:hAnsi="Palatino Linotype" w:cs="Arial"/>
        </w:rPr>
      </w:pPr>
    </w:p>
    <w:p w14:paraId="76A9129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4F3C264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5195DE7E"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D855A0B" w14:textId="77777777" w:rsidR="00A036A6" w:rsidRPr="00154A3D" w:rsidRDefault="00A036A6" w:rsidP="00A036A6">
      <w:pPr>
        <w:autoSpaceDE w:val="0"/>
        <w:autoSpaceDN w:val="0"/>
        <w:adjustRightInd w:val="0"/>
        <w:spacing w:line="480" w:lineRule="auto"/>
        <w:jc w:val="both"/>
        <w:rPr>
          <w:rFonts w:ascii="Palatino Linotype" w:hAnsi="Palatino Linotype" w:cs="Arial"/>
        </w:rPr>
      </w:pPr>
    </w:p>
    <w:p w14:paraId="7FDC42C4" w14:textId="77777777" w:rsidR="00A036A6" w:rsidRPr="00154A3D" w:rsidRDefault="00A036A6" w:rsidP="00A036A6">
      <w:pPr>
        <w:autoSpaceDE w:val="0"/>
        <w:autoSpaceDN w:val="0"/>
        <w:adjustRightInd w:val="0"/>
        <w:spacing w:line="480" w:lineRule="auto"/>
        <w:jc w:val="both"/>
        <w:rPr>
          <w:rFonts w:ascii="Palatino Linotype" w:hAnsi="Palatino Linotype"/>
        </w:rPr>
      </w:pPr>
      <w:r w:rsidRPr="00154A3D">
        <w:rPr>
          <w:rFonts w:ascii="Palatino Linotype" w:hAnsi="Palatino Linotype" w:cs="Arial"/>
        </w:rPr>
        <w:t xml:space="preserve"> </w:t>
      </w:r>
    </w:p>
    <w:p w14:paraId="3FFA5343" w14:textId="77777777" w:rsidR="00A036A6" w:rsidRPr="00154A3D" w:rsidRDefault="00A036A6" w:rsidP="00A036A6">
      <w:pPr>
        <w:spacing w:line="480" w:lineRule="auto"/>
        <w:jc w:val="both"/>
        <w:rPr>
          <w:rFonts w:ascii="Palatino Linotype" w:hAnsi="Palatino Linotype"/>
        </w:rPr>
      </w:pPr>
    </w:p>
    <w:p w14:paraId="01590723" w14:textId="77777777" w:rsidR="00A036A6" w:rsidRPr="00154A3D" w:rsidRDefault="00A036A6" w:rsidP="00E04CCB">
      <w:pPr>
        <w:spacing w:line="480" w:lineRule="auto"/>
        <w:rPr>
          <w:rFonts w:ascii="Palatino Linotype" w:hAnsi="Palatino Linotype"/>
        </w:rPr>
      </w:pPr>
    </w:p>
    <w:p w14:paraId="4F737C5E" w14:textId="77777777" w:rsidR="00A036A6" w:rsidRPr="00154A3D" w:rsidRDefault="00A036A6" w:rsidP="00A036A6">
      <w:pPr>
        <w:spacing w:line="480" w:lineRule="auto"/>
        <w:rPr>
          <w:rFonts w:ascii="Palatino Linotype" w:hAnsi="Palatino Linotype"/>
          <w:b/>
        </w:rPr>
      </w:pPr>
    </w:p>
    <w:p w14:paraId="1C76F3E6" w14:textId="77777777" w:rsidR="00A036A6" w:rsidRPr="00154A3D" w:rsidRDefault="00A036A6" w:rsidP="00A036A6">
      <w:pPr>
        <w:spacing w:line="480" w:lineRule="auto"/>
        <w:rPr>
          <w:rFonts w:ascii="Palatino Linotype" w:hAnsi="Palatino Linotype"/>
          <w:b/>
        </w:rPr>
      </w:pPr>
    </w:p>
    <w:p w14:paraId="1A778404" w14:textId="77777777" w:rsidR="00A036A6" w:rsidRPr="00154A3D" w:rsidRDefault="00A036A6" w:rsidP="00A036A6">
      <w:pPr>
        <w:spacing w:line="480" w:lineRule="auto"/>
        <w:rPr>
          <w:rFonts w:ascii="Palatino Linotype" w:hAnsi="Palatino Linotype"/>
          <w:b/>
        </w:rPr>
      </w:pPr>
    </w:p>
    <w:p w14:paraId="76104F89" w14:textId="77777777" w:rsidR="00A036A6" w:rsidRPr="00154A3D" w:rsidRDefault="00A036A6" w:rsidP="00A036A6">
      <w:pPr>
        <w:spacing w:line="480" w:lineRule="auto"/>
        <w:rPr>
          <w:rFonts w:ascii="Palatino Linotype" w:hAnsi="Palatino Linotype"/>
          <w:b/>
        </w:rPr>
      </w:pPr>
    </w:p>
    <w:p w14:paraId="6AC842E9" w14:textId="77777777" w:rsidR="00A036A6" w:rsidRPr="00154A3D" w:rsidRDefault="00A036A6" w:rsidP="00A036A6">
      <w:pPr>
        <w:spacing w:line="480" w:lineRule="auto"/>
        <w:rPr>
          <w:rFonts w:ascii="Palatino Linotype" w:hAnsi="Palatino Linotype"/>
          <w:b/>
        </w:rPr>
      </w:pPr>
    </w:p>
    <w:p w14:paraId="1FBBE67F" w14:textId="77777777" w:rsidR="00A036A6" w:rsidRPr="00154A3D" w:rsidRDefault="00A036A6" w:rsidP="00A036A6">
      <w:pPr>
        <w:spacing w:line="480" w:lineRule="auto"/>
        <w:rPr>
          <w:rFonts w:ascii="Palatino Linotype" w:hAnsi="Palatino Linotype"/>
          <w:b/>
        </w:rPr>
      </w:pPr>
    </w:p>
    <w:p w14:paraId="068667BD" w14:textId="77777777" w:rsidR="00A036A6" w:rsidRPr="00154A3D" w:rsidRDefault="00A036A6" w:rsidP="00A036A6">
      <w:pPr>
        <w:spacing w:line="480" w:lineRule="auto"/>
        <w:rPr>
          <w:rFonts w:ascii="Palatino Linotype" w:hAnsi="Palatino Linotype"/>
          <w:b/>
        </w:rPr>
      </w:pPr>
    </w:p>
    <w:p w14:paraId="6D4669B7" w14:textId="77777777" w:rsidR="00A036A6" w:rsidRPr="00154A3D" w:rsidRDefault="00A036A6" w:rsidP="00A036A6">
      <w:pPr>
        <w:tabs>
          <w:tab w:val="left" w:pos="709"/>
        </w:tabs>
        <w:spacing w:line="360" w:lineRule="auto"/>
        <w:ind w:right="51"/>
        <w:jc w:val="both"/>
        <w:rPr>
          <w:rFonts w:ascii="Palatino Linotype" w:hAnsi="Palatino Linotype"/>
        </w:rPr>
      </w:pPr>
    </w:p>
    <w:p w14:paraId="41528A31" w14:textId="5C544182" w:rsidR="0043515A" w:rsidRPr="003E56C9" w:rsidRDefault="0043515A" w:rsidP="003E56C9"/>
    <w:sectPr w:rsidR="0043515A"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7425" w14:textId="77777777" w:rsidR="00CE35ED" w:rsidRDefault="00CE35ED" w:rsidP="000B5E25">
      <w:r>
        <w:separator/>
      </w:r>
    </w:p>
  </w:endnote>
  <w:endnote w:type="continuationSeparator" w:id="0">
    <w:p w14:paraId="0D7F5AAE" w14:textId="77777777" w:rsidR="00CE35ED" w:rsidRDefault="00CE35ED"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B448" w14:textId="77777777" w:rsidR="00ED607E" w:rsidRPr="00EA7A12" w:rsidRDefault="00ED607E"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A24DBF">
      <w:rPr>
        <w:rFonts w:ascii="Palatino Linotype" w:hAnsi="Palatino Linotype" w:cs="Arial"/>
        <w:bCs/>
        <w:noProof/>
        <w:sz w:val="20"/>
        <w:szCs w:val="20"/>
      </w:rPr>
      <w:t>21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A24DBF">
      <w:rPr>
        <w:rFonts w:ascii="Palatino Linotype" w:hAnsi="Palatino Linotype" w:cs="Arial"/>
        <w:bCs/>
        <w:noProof/>
        <w:sz w:val="20"/>
        <w:szCs w:val="20"/>
      </w:rPr>
      <w:t>37</w:t>
    </w:r>
    <w:r w:rsidRPr="00EA7A12">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A6B5" w14:textId="77777777" w:rsidR="00ED607E" w:rsidRPr="00EA7A12" w:rsidRDefault="00ED607E" w:rsidP="0043515A">
    <w:pPr>
      <w:pStyle w:val="Piedepgina"/>
      <w:jc w:val="right"/>
      <w:rPr>
        <w:rFonts w:ascii="Palatino Linotype" w:hAnsi="Palatino Linotype" w:cs="Arial"/>
        <w:sz w:val="20"/>
        <w:szCs w:val="20"/>
      </w:rPr>
    </w:pPr>
    <w:r w:rsidRPr="00EA7A12">
      <w:rPr>
        <w:rFonts w:ascii="Palatino Linotype" w:hAnsi="Palatino Linotype" w:cs="Arial"/>
        <w:bCs/>
        <w:sz w:val="20"/>
        <w:szCs w:val="20"/>
      </w:rPr>
      <w:t xml:space="preserve">Página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PAGE</w:instrText>
    </w:r>
    <w:r w:rsidRPr="00EA7A12">
      <w:rPr>
        <w:rFonts w:ascii="Palatino Linotype" w:hAnsi="Palatino Linotype" w:cs="Arial"/>
        <w:bCs/>
        <w:sz w:val="20"/>
        <w:szCs w:val="20"/>
      </w:rPr>
      <w:fldChar w:fldCharType="separate"/>
    </w:r>
    <w:r w:rsidR="00A24DBF">
      <w:rPr>
        <w:rFonts w:ascii="Palatino Linotype" w:hAnsi="Palatino Linotype" w:cs="Arial"/>
        <w:bCs/>
        <w:noProof/>
        <w:sz w:val="20"/>
        <w:szCs w:val="20"/>
      </w:rPr>
      <w:t>1</w:t>
    </w:r>
    <w:r w:rsidRPr="00EA7A12">
      <w:rPr>
        <w:rFonts w:ascii="Palatino Linotype" w:hAnsi="Palatino Linotype" w:cs="Arial"/>
        <w:bCs/>
        <w:sz w:val="20"/>
        <w:szCs w:val="20"/>
      </w:rPr>
      <w:fldChar w:fldCharType="end"/>
    </w:r>
    <w:r w:rsidRPr="00EA7A12">
      <w:rPr>
        <w:rFonts w:ascii="Palatino Linotype" w:hAnsi="Palatino Linotype" w:cs="Arial"/>
        <w:sz w:val="20"/>
        <w:szCs w:val="20"/>
      </w:rPr>
      <w:t xml:space="preserve"> de </w:t>
    </w:r>
    <w:r w:rsidRPr="00EA7A12">
      <w:rPr>
        <w:rFonts w:ascii="Palatino Linotype" w:hAnsi="Palatino Linotype" w:cs="Arial"/>
        <w:bCs/>
        <w:sz w:val="20"/>
        <w:szCs w:val="20"/>
      </w:rPr>
      <w:fldChar w:fldCharType="begin"/>
    </w:r>
    <w:r w:rsidRPr="00EA7A12">
      <w:rPr>
        <w:rFonts w:ascii="Palatino Linotype" w:hAnsi="Palatino Linotype" w:cs="Arial"/>
        <w:bCs/>
        <w:sz w:val="20"/>
        <w:szCs w:val="20"/>
      </w:rPr>
      <w:instrText>NUMPAGES</w:instrText>
    </w:r>
    <w:r w:rsidRPr="00EA7A12">
      <w:rPr>
        <w:rFonts w:ascii="Palatino Linotype" w:hAnsi="Palatino Linotype" w:cs="Arial"/>
        <w:bCs/>
        <w:sz w:val="20"/>
        <w:szCs w:val="20"/>
      </w:rPr>
      <w:fldChar w:fldCharType="separate"/>
    </w:r>
    <w:r w:rsidR="00A24DBF">
      <w:rPr>
        <w:rFonts w:ascii="Palatino Linotype" w:hAnsi="Palatino Linotype" w:cs="Arial"/>
        <w:bCs/>
        <w:noProof/>
        <w:sz w:val="20"/>
        <w:szCs w:val="20"/>
      </w:rPr>
      <w:t>37</w:t>
    </w:r>
    <w:r w:rsidRPr="00EA7A12">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76800" w14:textId="77777777" w:rsidR="00CE35ED" w:rsidRDefault="00CE35ED" w:rsidP="000B5E25">
      <w:r>
        <w:separator/>
      </w:r>
    </w:p>
  </w:footnote>
  <w:footnote w:type="continuationSeparator" w:id="0">
    <w:p w14:paraId="63A09573" w14:textId="77777777" w:rsidR="00CE35ED" w:rsidRDefault="00CE35ED"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D420" w14:textId="77777777" w:rsidR="00ED607E" w:rsidRDefault="00A24DBF">
    <w:pPr>
      <w:pStyle w:val="Encabezado"/>
    </w:pPr>
    <w:r>
      <w:rPr>
        <w:noProof/>
        <w:lang w:val="es-MX" w:eastAsia="es-MX"/>
      </w:rPr>
      <w:pict w14:anchorId="60E48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0" w:type="dxa"/>
      <w:tblInd w:w="2122" w:type="dxa"/>
      <w:tblLayout w:type="fixed"/>
      <w:tblLook w:val="04A0" w:firstRow="1" w:lastRow="0" w:firstColumn="1" w:lastColumn="0" w:noHBand="0" w:noVBand="1"/>
    </w:tblPr>
    <w:tblGrid>
      <w:gridCol w:w="2551"/>
      <w:gridCol w:w="4399"/>
    </w:tblGrid>
    <w:tr w:rsidR="00ED607E" w:rsidRPr="008F2CCC" w14:paraId="3DCCF5FC" w14:textId="77777777" w:rsidTr="00E8184E">
      <w:tc>
        <w:tcPr>
          <w:tcW w:w="2551" w:type="dxa"/>
          <w:shd w:val="clear" w:color="auto" w:fill="auto"/>
        </w:tcPr>
        <w:p w14:paraId="0B353FC0" w14:textId="77777777" w:rsidR="00ED607E" w:rsidRPr="00807CDA" w:rsidRDefault="00ED607E" w:rsidP="00A036A6">
          <w:pPr>
            <w:spacing w:line="360" w:lineRule="auto"/>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399" w:type="dxa"/>
          <w:shd w:val="clear" w:color="auto" w:fill="auto"/>
          <w:vAlign w:val="center"/>
        </w:tcPr>
        <w:p w14:paraId="14DB5808" w14:textId="730FDE02" w:rsidR="00ED607E" w:rsidRPr="00A036A6" w:rsidRDefault="00ED607E" w:rsidP="00A23F9E">
          <w:pPr>
            <w:spacing w:line="360"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20352">
            <w:rPr>
              <w:rFonts w:ascii="Palatino Linotype" w:hAnsi="Palatino Linotype"/>
              <w:sz w:val="22"/>
              <w:szCs w:val="22"/>
              <w:lang w:val="es-ES_tradnl"/>
            </w:rPr>
            <w:t>3450</w:t>
          </w:r>
          <w:r w:rsidRPr="00A036A6">
            <w:rPr>
              <w:rFonts w:ascii="Palatino Linotype" w:hAnsi="Palatino Linotype"/>
              <w:sz w:val="22"/>
              <w:szCs w:val="22"/>
              <w:lang w:val="es-ES_tradnl"/>
            </w:rPr>
            <w:t>/INFOEM/IP/RR/202</w:t>
          </w:r>
          <w:r w:rsidR="00F318FC">
            <w:rPr>
              <w:rFonts w:ascii="Palatino Linotype" w:hAnsi="Palatino Linotype"/>
              <w:sz w:val="22"/>
              <w:szCs w:val="22"/>
              <w:lang w:val="es-ES_tradnl"/>
            </w:rPr>
            <w:t>4</w:t>
          </w:r>
        </w:p>
      </w:tc>
    </w:tr>
    <w:tr w:rsidR="00ED607E" w:rsidRPr="008F2CCC" w14:paraId="0A96D364" w14:textId="77777777" w:rsidTr="00E8184E">
      <w:tc>
        <w:tcPr>
          <w:tcW w:w="2551" w:type="dxa"/>
          <w:shd w:val="clear" w:color="auto" w:fill="auto"/>
        </w:tcPr>
        <w:p w14:paraId="7B059E88" w14:textId="77777777" w:rsidR="00ED607E" w:rsidRPr="00807CDA" w:rsidRDefault="00ED607E"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399" w:type="dxa"/>
          <w:shd w:val="clear" w:color="auto" w:fill="auto"/>
          <w:vAlign w:val="center"/>
        </w:tcPr>
        <w:p w14:paraId="219FCD61" w14:textId="6831356C" w:rsidR="00ED607E" w:rsidRPr="00A036A6" w:rsidRDefault="00ED607E" w:rsidP="00271073">
          <w:pPr>
            <w:spacing w:line="360" w:lineRule="auto"/>
            <w:jc w:val="right"/>
            <w:rPr>
              <w:rFonts w:ascii="Palatino Linotype" w:hAnsi="Palatino Linotype"/>
              <w:sz w:val="22"/>
              <w:szCs w:val="22"/>
              <w:lang w:val="es-ES_tradnl"/>
            </w:rPr>
          </w:pPr>
          <w:r w:rsidRPr="00A036A6">
            <w:rPr>
              <w:rFonts w:ascii="Palatino Linotype" w:hAnsi="Palatino Linotype"/>
              <w:sz w:val="22"/>
              <w:szCs w:val="22"/>
            </w:rPr>
            <w:t xml:space="preserve">Ayuntamiento </w:t>
          </w:r>
          <w:r w:rsidRPr="00E8184E">
            <w:rPr>
              <w:rFonts w:ascii="Palatino Linotype" w:hAnsi="Palatino Linotype"/>
              <w:sz w:val="22"/>
              <w:szCs w:val="22"/>
            </w:rPr>
            <w:t xml:space="preserve">de </w:t>
          </w:r>
          <w:r w:rsidR="00D20352">
            <w:rPr>
              <w:rFonts w:ascii="Palatino Linotype" w:hAnsi="Palatino Linotype"/>
              <w:sz w:val="22"/>
              <w:szCs w:val="22"/>
            </w:rPr>
            <w:t>Tultepec</w:t>
          </w:r>
        </w:p>
      </w:tc>
    </w:tr>
    <w:tr w:rsidR="00ED607E" w:rsidRPr="008F2CCC" w14:paraId="3CF6D078" w14:textId="77777777" w:rsidTr="00E8184E">
      <w:trPr>
        <w:trHeight w:val="228"/>
      </w:trPr>
      <w:tc>
        <w:tcPr>
          <w:tcW w:w="2551" w:type="dxa"/>
          <w:shd w:val="clear" w:color="auto" w:fill="auto"/>
        </w:tcPr>
        <w:p w14:paraId="57384BF0" w14:textId="77777777" w:rsidR="00ED607E" w:rsidRPr="00807CDA" w:rsidRDefault="00ED607E" w:rsidP="00A036A6">
          <w:pPr>
            <w:spacing w:line="360" w:lineRule="auto"/>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399" w:type="dxa"/>
          <w:shd w:val="clear" w:color="auto" w:fill="auto"/>
        </w:tcPr>
        <w:p w14:paraId="25C62143" w14:textId="77777777" w:rsidR="00ED607E" w:rsidRPr="00A036A6" w:rsidRDefault="00ED607E" w:rsidP="00A036A6">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63A87038" w14:textId="77777777" w:rsidR="00ED607E" w:rsidRPr="001779E0" w:rsidRDefault="00A24DB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A6DA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4.15pt;margin-top:-114.9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34" w:type="dxa"/>
      <w:tblInd w:w="1838" w:type="dxa"/>
      <w:tblLayout w:type="fixed"/>
      <w:tblLook w:val="04A0" w:firstRow="1" w:lastRow="0" w:firstColumn="1" w:lastColumn="0" w:noHBand="0" w:noVBand="1"/>
    </w:tblPr>
    <w:tblGrid>
      <w:gridCol w:w="2552"/>
      <w:gridCol w:w="4682"/>
    </w:tblGrid>
    <w:tr w:rsidR="00ED607E" w:rsidRPr="008F2CCC" w14:paraId="1C0641CB" w14:textId="77777777" w:rsidTr="00E8184E">
      <w:tc>
        <w:tcPr>
          <w:tcW w:w="2552" w:type="dxa"/>
          <w:shd w:val="clear" w:color="auto" w:fill="auto"/>
        </w:tcPr>
        <w:p w14:paraId="4577EC74" w14:textId="77777777" w:rsidR="00ED607E" w:rsidRPr="00807CDA" w:rsidRDefault="00ED607E" w:rsidP="0043515A">
          <w:pPr>
            <w:spacing w:line="360" w:lineRule="auto"/>
            <w:jc w:val="both"/>
            <w:rPr>
              <w:rFonts w:ascii="Palatino Linotype" w:hAnsi="Palatino Linotype"/>
              <w:sz w:val="22"/>
              <w:szCs w:val="22"/>
              <w:lang w:val="es-ES_tradnl"/>
            </w:rPr>
          </w:pPr>
          <w:r w:rsidRPr="00807CDA">
            <w:rPr>
              <w:rFonts w:ascii="Palatino Linotype" w:hAnsi="Palatino Linotype"/>
              <w:sz w:val="22"/>
              <w:szCs w:val="22"/>
              <w:lang w:val="es-ES_tradnl"/>
            </w:rPr>
            <w:t>Recurso de revisión:</w:t>
          </w:r>
        </w:p>
      </w:tc>
      <w:tc>
        <w:tcPr>
          <w:tcW w:w="4682" w:type="dxa"/>
          <w:shd w:val="clear" w:color="auto" w:fill="auto"/>
          <w:vAlign w:val="center"/>
        </w:tcPr>
        <w:p w14:paraId="24B7034C" w14:textId="4D78DF78" w:rsidR="00ED607E" w:rsidRPr="00A036A6" w:rsidRDefault="00ED607E" w:rsidP="00A23F9E">
          <w:pPr>
            <w:spacing w:line="360"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20352">
            <w:rPr>
              <w:rFonts w:ascii="Palatino Linotype" w:hAnsi="Palatino Linotype"/>
              <w:sz w:val="22"/>
              <w:szCs w:val="22"/>
              <w:lang w:val="es-ES_tradnl"/>
            </w:rPr>
            <w:t>3450</w:t>
          </w:r>
          <w:r w:rsidRPr="00A036A6">
            <w:rPr>
              <w:rFonts w:ascii="Palatino Linotype" w:hAnsi="Palatino Linotype"/>
              <w:sz w:val="22"/>
              <w:szCs w:val="22"/>
              <w:lang w:val="es-ES_tradnl"/>
            </w:rPr>
            <w:t>/INFOEM/IP/RR/202</w:t>
          </w:r>
          <w:r w:rsidR="00D20352">
            <w:rPr>
              <w:rFonts w:ascii="Palatino Linotype" w:hAnsi="Palatino Linotype"/>
              <w:sz w:val="22"/>
              <w:szCs w:val="22"/>
              <w:lang w:val="es-ES_tradnl"/>
            </w:rPr>
            <w:t>4</w:t>
          </w:r>
        </w:p>
      </w:tc>
    </w:tr>
    <w:tr w:rsidR="00ED607E" w:rsidRPr="008F2CCC" w14:paraId="1DD5B75C" w14:textId="77777777" w:rsidTr="00E8184E">
      <w:tc>
        <w:tcPr>
          <w:tcW w:w="2552" w:type="dxa"/>
          <w:shd w:val="clear" w:color="auto" w:fill="auto"/>
          <w:vAlign w:val="center"/>
        </w:tcPr>
        <w:p w14:paraId="3716D1A7" w14:textId="77777777" w:rsidR="00ED607E" w:rsidRPr="00807CDA" w:rsidRDefault="00ED607E"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Recurrente</w:t>
          </w:r>
          <w:r w:rsidRPr="00807CDA">
            <w:rPr>
              <w:rFonts w:ascii="Palatino Linotype" w:hAnsi="Palatino Linotype"/>
              <w:sz w:val="22"/>
              <w:szCs w:val="22"/>
              <w:lang w:val="es-ES_tradnl"/>
            </w:rPr>
            <w:t>:</w:t>
          </w:r>
        </w:p>
      </w:tc>
      <w:tc>
        <w:tcPr>
          <w:tcW w:w="4682" w:type="dxa"/>
          <w:shd w:val="clear" w:color="auto" w:fill="auto"/>
          <w:vAlign w:val="center"/>
        </w:tcPr>
        <w:p w14:paraId="0175C365" w14:textId="03E21C65" w:rsidR="00ED607E" w:rsidRPr="00A036A6" w:rsidRDefault="00A24DBF" w:rsidP="0043515A">
          <w:pPr>
            <w:spacing w:line="360"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ED607E" w:rsidRPr="008F2CCC" w14:paraId="5B580D2A" w14:textId="77777777" w:rsidTr="00E8184E">
      <w:trPr>
        <w:trHeight w:val="228"/>
      </w:trPr>
      <w:tc>
        <w:tcPr>
          <w:tcW w:w="2552" w:type="dxa"/>
          <w:shd w:val="clear" w:color="auto" w:fill="auto"/>
        </w:tcPr>
        <w:p w14:paraId="2AE80AB5" w14:textId="77777777" w:rsidR="00ED607E" w:rsidRPr="00807CDA" w:rsidRDefault="00ED607E"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Sujeto Obligado</w:t>
          </w:r>
          <w:r w:rsidRPr="00807CDA">
            <w:rPr>
              <w:rFonts w:ascii="Palatino Linotype" w:hAnsi="Palatino Linotype"/>
              <w:sz w:val="22"/>
              <w:szCs w:val="22"/>
              <w:lang w:val="es-ES_tradnl"/>
            </w:rPr>
            <w:t>:</w:t>
          </w:r>
        </w:p>
      </w:tc>
      <w:tc>
        <w:tcPr>
          <w:tcW w:w="4682" w:type="dxa"/>
          <w:shd w:val="clear" w:color="auto" w:fill="auto"/>
          <w:vAlign w:val="center"/>
        </w:tcPr>
        <w:p w14:paraId="22EF8F45" w14:textId="4EBA19DF" w:rsidR="00ED607E" w:rsidRPr="00A036A6" w:rsidRDefault="00ED607E" w:rsidP="00E8184E">
          <w:pPr>
            <w:spacing w:line="360" w:lineRule="auto"/>
            <w:jc w:val="right"/>
            <w:rPr>
              <w:rFonts w:ascii="Palatino Linotype" w:hAnsi="Palatino Linotype"/>
              <w:sz w:val="22"/>
              <w:szCs w:val="22"/>
            </w:rPr>
          </w:pPr>
          <w:r w:rsidRPr="00271073">
            <w:rPr>
              <w:rFonts w:ascii="Palatino Linotype" w:hAnsi="Palatino Linotype"/>
              <w:sz w:val="22"/>
              <w:szCs w:val="22"/>
            </w:rPr>
            <w:t xml:space="preserve">Ayuntamiento de </w:t>
          </w:r>
          <w:r w:rsidR="00D20352" w:rsidRPr="00D20352">
            <w:rPr>
              <w:rFonts w:ascii="Palatino Linotype" w:hAnsi="Palatino Linotype"/>
              <w:sz w:val="22"/>
              <w:szCs w:val="22"/>
            </w:rPr>
            <w:t>Tultepec</w:t>
          </w:r>
        </w:p>
      </w:tc>
    </w:tr>
    <w:tr w:rsidR="00ED607E" w:rsidRPr="008F2CCC" w14:paraId="4A338987" w14:textId="77777777" w:rsidTr="00E8184E">
      <w:tc>
        <w:tcPr>
          <w:tcW w:w="2552" w:type="dxa"/>
          <w:shd w:val="clear" w:color="auto" w:fill="auto"/>
        </w:tcPr>
        <w:p w14:paraId="5BFDE434" w14:textId="77777777" w:rsidR="00ED607E" w:rsidRPr="00807CDA" w:rsidRDefault="00ED607E" w:rsidP="0043515A">
          <w:pPr>
            <w:spacing w:line="360" w:lineRule="auto"/>
            <w:jc w:val="both"/>
            <w:rPr>
              <w:rFonts w:ascii="Palatino Linotype" w:hAnsi="Palatino Linotype"/>
              <w:sz w:val="22"/>
              <w:szCs w:val="22"/>
              <w:lang w:val="es-ES_tradnl"/>
            </w:rPr>
          </w:pPr>
          <w:r>
            <w:rPr>
              <w:rFonts w:ascii="Palatino Linotype" w:hAnsi="Palatino Linotype"/>
              <w:sz w:val="22"/>
              <w:szCs w:val="22"/>
              <w:lang w:val="es-ES_tradnl"/>
            </w:rPr>
            <w:t>Comisionado</w:t>
          </w:r>
          <w:r w:rsidRPr="00807CDA">
            <w:rPr>
              <w:rFonts w:ascii="Palatino Linotype" w:hAnsi="Palatino Linotype"/>
              <w:sz w:val="22"/>
              <w:szCs w:val="22"/>
              <w:lang w:val="es-ES_tradnl"/>
            </w:rPr>
            <w:t xml:space="preserve"> </w:t>
          </w:r>
          <w:r>
            <w:rPr>
              <w:rFonts w:ascii="Palatino Linotype" w:hAnsi="Palatino Linotype"/>
              <w:sz w:val="22"/>
              <w:szCs w:val="22"/>
              <w:lang w:val="es-ES_tradnl"/>
            </w:rPr>
            <w:t>P</w:t>
          </w:r>
          <w:r w:rsidRPr="00807CDA">
            <w:rPr>
              <w:rFonts w:ascii="Palatino Linotype" w:hAnsi="Palatino Linotype"/>
              <w:sz w:val="22"/>
              <w:szCs w:val="22"/>
              <w:lang w:val="es-ES_tradnl"/>
            </w:rPr>
            <w:t>onente:</w:t>
          </w:r>
        </w:p>
      </w:tc>
      <w:tc>
        <w:tcPr>
          <w:tcW w:w="4682" w:type="dxa"/>
          <w:shd w:val="clear" w:color="auto" w:fill="auto"/>
        </w:tcPr>
        <w:p w14:paraId="36287C41" w14:textId="77777777" w:rsidR="00ED607E" w:rsidRPr="00A036A6" w:rsidRDefault="00ED607E" w:rsidP="0043515A">
          <w:pPr>
            <w:spacing w:line="360" w:lineRule="auto"/>
            <w:jc w:val="right"/>
            <w:rPr>
              <w:rFonts w:ascii="Palatino Linotype" w:hAnsi="Palatino Linotype"/>
              <w:sz w:val="22"/>
              <w:szCs w:val="22"/>
              <w:lang w:val="es-ES_tradnl"/>
            </w:rPr>
          </w:pPr>
          <w:r w:rsidRPr="00A036A6">
            <w:rPr>
              <w:rFonts w:ascii="Palatino Linotype" w:hAnsi="Palatino Linotype"/>
              <w:sz w:val="22"/>
              <w:szCs w:val="22"/>
              <w:lang w:val="es-ES_tradnl"/>
            </w:rPr>
            <w:t>José Martínez Vilchis</w:t>
          </w:r>
        </w:p>
      </w:tc>
    </w:tr>
  </w:tbl>
  <w:p w14:paraId="362FD78F" w14:textId="77777777" w:rsidR="00ED607E" w:rsidRPr="009F1AB6" w:rsidRDefault="00A24DBF">
    <w:pPr>
      <w:pStyle w:val="Encabezado"/>
      <w:rPr>
        <w:sz w:val="10"/>
      </w:rPr>
    </w:pPr>
    <w:r>
      <w:rPr>
        <w:noProof/>
        <w:sz w:val="10"/>
        <w:lang w:val="es-MX" w:eastAsia="es-MX"/>
      </w:rPr>
      <w:pict w14:anchorId="1C33D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6.95pt;margin-top:-130.8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FEA"/>
      </v:shape>
    </w:pict>
  </w:numPicBullet>
  <w:abstractNum w:abstractNumId="0" w15:restartNumberingAfterBreak="0">
    <w:nsid w:val="060225ED"/>
    <w:multiLevelType w:val="hybridMultilevel"/>
    <w:tmpl w:val="173254BA"/>
    <w:lvl w:ilvl="0" w:tplc="C8367B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169D"/>
    <w:multiLevelType w:val="hybridMultilevel"/>
    <w:tmpl w:val="7D7EC952"/>
    <w:lvl w:ilvl="0" w:tplc="F522C6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43F2C"/>
    <w:multiLevelType w:val="hybridMultilevel"/>
    <w:tmpl w:val="82FC8C0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5F7A93"/>
    <w:multiLevelType w:val="hybridMultilevel"/>
    <w:tmpl w:val="2B6E7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F2026F"/>
    <w:multiLevelType w:val="hybridMultilevel"/>
    <w:tmpl w:val="096485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88333E"/>
    <w:multiLevelType w:val="hybridMultilevel"/>
    <w:tmpl w:val="976EC3D2"/>
    <w:lvl w:ilvl="0" w:tplc="11F2C1F6">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8646AF"/>
    <w:multiLevelType w:val="hybridMultilevel"/>
    <w:tmpl w:val="F6E08810"/>
    <w:lvl w:ilvl="0" w:tplc="689A56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D61574"/>
    <w:multiLevelType w:val="hybridMultilevel"/>
    <w:tmpl w:val="78E0B800"/>
    <w:lvl w:ilvl="0" w:tplc="4F5CFC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378A57B7"/>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0C19D3"/>
    <w:multiLevelType w:val="hybridMultilevel"/>
    <w:tmpl w:val="0F9ACB9C"/>
    <w:lvl w:ilvl="0" w:tplc="B7D88E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47175D"/>
    <w:multiLevelType w:val="hybridMultilevel"/>
    <w:tmpl w:val="4470E264"/>
    <w:lvl w:ilvl="0" w:tplc="D92C1C7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E41C95"/>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584AFB"/>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FC048AB"/>
    <w:multiLevelType w:val="hybridMultilevel"/>
    <w:tmpl w:val="A9828522"/>
    <w:lvl w:ilvl="0" w:tplc="1132EBD0">
      <w:start w:val="1"/>
      <w:numFmt w:val="decimal"/>
      <w:lvlText w:val="%1."/>
      <w:lvlJc w:val="left"/>
      <w:pPr>
        <w:ind w:left="720" w:hanging="360"/>
      </w:pPr>
      <w:rPr>
        <w:rFonts w:ascii="Palatino Linotype" w:hAnsi="Palatino Linotype" w:hint="default"/>
        <w:b/>
        <w:bC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5A6525"/>
    <w:multiLevelType w:val="hybridMultilevel"/>
    <w:tmpl w:val="9796D04E"/>
    <w:lvl w:ilvl="0" w:tplc="B9186286">
      <w:start w:val="1"/>
      <w:numFmt w:val="bullet"/>
      <w:lvlText w:val="-"/>
      <w:lvlJc w:val="left"/>
      <w:pPr>
        <w:ind w:left="1358" w:hanging="360"/>
      </w:pPr>
      <w:rPr>
        <w:rFonts w:ascii="Mistral" w:hAnsi="Mistral" w:hint="default"/>
        <w:b/>
      </w:rPr>
    </w:lvl>
    <w:lvl w:ilvl="1" w:tplc="080A0003" w:tentative="1">
      <w:start w:val="1"/>
      <w:numFmt w:val="bullet"/>
      <w:lvlText w:val="o"/>
      <w:lvlJc w:val="left"/>
      <w:pPr>
        <w:ind w:left="2078" w:hanging="360"/>
      </w:pPr>
      <w:rPr>
        <w:rFonts w:ascii="Courier New" w:hAnsi="Courier New" w:cs="Courier New" w:hint="default"/>
      </w:rPr>
    </w:lvl>
    <w:lvl w:ilvl="2" w:tplc="080A0005" w:tentative="1">
      <w:start w:val="1"/>
      <w:numFmt w:val="bullet"/>
      <w:lvlText w:val=""/>
      <w:lvlJc w:val="left"/>
      <w:pPr>
        <w:ind w:left="2798" w:hanging="360"/>
      </w:pPr>
      <w:rPr>
        <w:rFonts w:ascii="Wingdings" w:hAnsi="Wingdings" w:hint="default"/>
      </w:rPr>
    </w:lvl>
    <w:lvl w:ilvl="3" w:tplc="080A0001" w:tentative="1">
      <w:start w:val="1"/>
      <w:numFmt w:val="bullet"/>
      <w:lvlText w:val=""/>
      <w:lvlJc w:val="left"/>
      <w:pPr>
        <w:ind w:left="3518" w:hanging="360"/>
      </w:pPr>
      <w:rPr>
        <w:rFonts w:ascii="Symbol" w:hAnsi="Symbol" w:hint="default"/>
      </w:rPr>
    </w:lvl>
    <w:lvl w:ilvl="4" w:tplc="080A0003" w:tentative="1">
      <w:start w:val="1"/>
      <w:numFmt w:val="bullet"/>
      <w:lvlText w:val="o"/>
      <w:lvlJc w:val="left"/>
      <w:pPr>
        <w:ind w:left="4238" w:hanging="360"/>
      </w:pPr>
      <w:rPr>
        <w:rFonts w:ascii="Courier New" w:hAnsi="Courier New" w:cs="Courier New" w:hint="default"/>
      </w:rPr>
    </w:lvl>
    <w:lvl w:ilvl="5" w:tplc="080A0005" w:tentative="1">
      <w:start w:val="1"/>
      <w:numFmt w:val="bullet"/>
      <w:lvlText w:val=""/>
      <w:lvlJc w:val="left"/>
      <w:pPr>
        <w:ind w:left="4958" w:hanging="360"/>
      </w:pPr>
      <w:rPr>
        <w:rFonts w:ascii="Wingdings" w:hAnsi="Wingdings" w:hint="default"/>
      </w:rPr>
    </w:lvl>
    <w:lvl w:ilvl="6" w:tplc="080A0001" w:tentative="1">
      <w:start w:val="1"/>
      <w:numFmt w:val="bullet"/>
      <w:lvlText w:val=""/>
      <w:lvlJc w:val="left"/>
      <w:pPr>
        <w:ind w:left="5678" w:hanging="360"/>
      </w:pPr>
      <w:rPr>
        <w:rFonts w:ascii="Symbol" w:hAnsi="Symbol" w:hint="default"/>
      </w:rPr>
    </w:lvl>
    <w:lvl w:ilvl="7" w:tplc="080A0003" w:tentative="1">
      <w:start w:val="1"/>
      <w:numFmt w:val="bullet"/>
      <w:lvlText w:val="o"/>
      <w:lvlJc w:val="left"/>
      <w:pPr>
        <w:ind w:left="6398" w:hanging="360"/>
      </w:pPr>
      <w:rPr>
        <w:rFonts w:ascii="Courier New" w:hAnsi="Courier New" w:cs="Courier New" w:hint="default"/>
      </w:rPr>
    </w:lvl>
    <w:lvl w:ilvl="8" w:tplc="080A0005" w:tentative="1">
      <w:start w:val="1"/>
      <w:numFmt w:val="bullet"/>
      <w:lvlText w:val=""/>
      <w:lvlJc w:val="left"/>
      <w:pPr>
        <w:ind w:left="7118" w:hanging="360"/>
      </w:pPr>
      <w:rPr>
        <w:rFonts w:ascii="Wingdings" w:hAnsi="Wingdings" w:hint="default"/>
      </w:r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7A747C"/>
    <w:multiLevelType w:val="hybridMultilevel"/>
    <w:tmpl w:val="E982AE48"/>
    <w:lvl w:ilvl="0" w:tplc="B09265A0">
      <w:start w:val="1"/>
      <w:numFmt w:val="decimal"/>
      <w:lvlText w:val="%1."/>
      <w:lvlJc w:val="left"/>
      <w:pPr>
        <w:ind w:left="720" w:hanging="360"/>
      </w:pPr>
      <w:rPr>
        <w:rFonts w:eastAsiaTheme="minorHAnsi" w:cstheme="minorBidi" w:hint="default"/>
        <w:b/>
        <w:bCs/>
        <w:color w:val="auto"/>
        <w:sz w:val="24"/>
        <w:szCs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600E8C"/>
    <w:multiLevelType w:val="hybridMultilevel"/>
    <w:tmpl w:val="BF68ABE2"/>
    <w:lvl w:ilvl="0" w:tplc="8BB4E3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74264D"/>
    <w:multiLevelType w:val="hybridMultilevel"/>
    <w:tmpl w:val="04F68C26"/>
    <w:lvl w:ilvl="0" w:tplc="F272CA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DE5C76"/>
    <w:multiLevelType w:val="hybridMultilevel"/>
    <w:tmpl w:val="20C23622"/>
    <w:lvl w:ilvl="0" w:tplc="218AFB2A">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36"/>
  </w:num>
  <w:num w:numId="3">
    <w:abstractNumId w:val="35"/>
  </w:num>
  <w:num w:numId="4">
    <w:abstractNumId w:val="8"/>
  </w:num>
  <w:num w:numId="5">
    <w:abstractNumId w:val="24"/>
  </w:num>
  <w:num w:numId="6">
    <w:abstractNumId w:val="22"/>
  </w:num>
  <w:num w:numId="7">
    <w:abstractNumId w:val="25"/>
  </w:num>
  <w:num w:numId="8">
    <w:abstractNumId w:val="1"/>
  </w:num>
  <w:num w:numId="9">
    <w:abstractNumId w:val="37"/>
  </w:num>
  <w:num w:numId="10">
    <w:abstractNumId w:val="39"/>
  </w:num>
  <w:num w:numId="11">
    <w:abstractNumId w:val="2"/>
  </w:num>
  <w:num w:numId="12">
    <w:abstractNumId w:val="7"/>
  </w:num>
  <w:num w:numId="13">
    <w:abstractNumId w:val="32"/>
  </w:num>
  <w:num w:numId="14">
    <w:abstractNumId w:val="38"/>
  </w:num>
  <w:num w:numId="15">
    <w:abstractNumId w:val="5"/>
  </w:num>
  <w:num w:numId="16">
    <w:abstractNumId w:val="34"/>
  </w:num>
  <w:num w:numId="17">
    <w:abstractNumId w:val="16"/>
  </w:num>
  <w:num w:numId="18">
    <w:abstractNumId w:val="6"/>
  </w:num>
  <w:num w:numId="19">
    <w:abstractNumId w:val="26"/>
  </w:num>
  <w:num w:numId="20">
    <w:abstractNumId w:val="23"/>
  </w:num>
  <w:num w:numId="21">
    <w:abstractNumId w:val="31"/>
  </w:num>
  <w:num w:numId="22">
    <w:abstractNumId w:val="18"/>
  </w:num>
  <w:num w:numId="23">
    <w:abstractNumId w:val="14"/>
  </w:num>
  <w:num w:numId="24">
    <w:abstractNumId w:val="9"/>
  </w:num>
  <w:num w:numId="25">
    <w:abstractNumId w:val="4"/>
  </w:num>
  <w:num w:numId="26">
    <w:abstractNumId w:val="17"/>
  </w:num>
  <w:num w:numId="27">
    <w:abstractNumId w:val="13"/>
  </w:num>
  <w:num w:numId="28">
    <w:abstractNumId w:val="12"/>
  </w:num>
  <w:num w:numId="29">
    <w:abstractNumId w:val="3"/>
  </w:num>
  <w:num w:numId="30">
    <w:abstractNumId w:val="27"/>
  </w:num>
  <w:num w:numId="31">
    <w:abstractNumId w:val="33"/>
  </w:num>
  <w:num w:numId="32">
    <w:abstractNumId w:val="15"/>
  </w:num>
  <w:num w:numId="33">
    <w:abstractNumId w:val="21"/>
  </w:num>
  <w:num w:numId="34">
    <w:abstractNumId w:val="0"/>
  </w:num>
  <w:num w:numId="35">
    <w:abstractNumId w:val="10"/>
  </w:num>
  <w:num w:numId="36">
    <w:abstractNumId w:val="11"/>
  </w:num>
  <w:num w:numId="37">
    <w:abstractNumId w:val="30"/>
  </w:num>
  <w:num w:numId="38">
    <w:abstractNumId w:val="29"/>
  </w:num>
  <w:num w:numId="39">
    <w:abstractNumId w:val="2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BA2"/>
    <w:rsid w:val="00036F8B"/>
    <w:rsid w:val="00040358"/>
    <w:rsid w:val="000572E9"/>
    <w:rsid w:val="000629FB"/>
    <w:rsid w:val="00071FEF"/>
    <w:rsid w:val="00093AE1"/>
    <w:rsid w:val="00093E8C"/>
    <w:rsid w:val="000A3C31"/>
    <w:rsid w:val="000A717C"/>
    <w:rsid w:val="000B5E25"/>
    <w:rsid w:val="000F16BA"/>
    <w:rsid w:val="00101AD8"/>
    <w:rsid w:val="00123996"/>
    <w:rsid w:val="0012510D"/>
    <w:rsid w:val="00161689"/>
    <w:rsid w:val="00161A92"/>
    <w:rsid w:val="00172BB0"/>
    <w:rsid w:val="00186CCB"/>
    <w:rsid w:val="0019170F"/>
    <w:rsid w:val="001A2269"/>
    <w:rsid w:val="001A2770"/>
    <w:rsid w:val="001B2845"/>
    <w:rsid w:val="001B4516"/>
    <w:rsid w:val="001D4046"/>
    <w:rsid w:val="001D6E72"/>
    <w:rsid w:val="0020249A"/>
    <w:rsid w:val="002167BB"/>
    <w:rsid w:val="00222B2E"/>
    <w:rsid w:val="00225163"/>
    <w:rsid w:val="00225C52"/>
    <w:rsid w:val="0023023F"/>
    <w:rsid w:val="00235936"/>
    <w:rsid w:val="00260711"/>
    <w:rsid w:val="00267BB5"/>
    <w:rsid w:val="0027023F"/>
    <w:rsid w:val="00271073"/>
    <w:rsid w:val="002803F1"/>
    <w:rsid w:val="00285EC4"/>
    <w:rsid w:val="00295B3F"/>
    <w:rsid w:val="002A4B43"/>
    <w:rsid w:val="002A676F"/>
    <w:rsid w:val="002C0BE5"/>
    <w:rsid w:val="002C49A8"/>
    <w:rsid w:val="002D7DCB"/>
    <w:rsid w:val="002E3085"/>
    <w:rsid w:val="002E4DD7"/>
    <w:rsid w:val="002F3B20"/>
    <w:rsid w:val="00307006"/>
    <w:rsid w:val="0030701F"/>
    <w:rsid w:val="00311C4E"/>
    <w:rsid w:val="00330FC3"/>
    <w:rsid w:val="0033318C"/>
    <w:rsid w:val="003413FD"/>
    <w:rsid w:val="00341648"/>
    <w:rsid w:val="00343F0B"/>
    <w:rsid w:val="003520C5"/>
    <w:rsid w:val="00370C8E"/>
    <w:rsid w:val="003746DE"/>
    <w:rsid w:val="003804E8"/>
    <w:rsid w:val="00380D3E"/>
    <w:rsid w:val="003B1C85"/>
    <w:rsid w:val="003C1F9F"/>
    <w:rsid w:val="003C4B74"/>
    <w:rsid w:val="003D289A"/>
    <w:rsid w:val="003E56C9"/>
    <w:rsid w:val="004018F9"/>
    <w:rsid w:val="00406E06"/>
    <w:rsid w:val="00425E0F"/>
    <w:rsid w:val="004344EA"/>
    <w:rsid w:val="0043515A"/>
    <w:rsid w:val="00442FD8"/>
    <w:rsid w:val="00443892"/>
    <w:rsid w:val="004445A1"/>
    <w:rsid w:val="00445CAA"/>
    <w:rsid w:val="0045393B"/>
    <w:rsid w:val="0049088D"/>
    <w:rsid w:val="004A2FA4"/>
    <w:rsid w:val="004C7F4A"/>
    <w:rsid w:val="004D2577"/>
    <w:rsid w:val="004D6F71"/>
    <w:rsid w:val="004F0F71"/>
    <w:rsid w:val="005343BF"/>
    <w:rsid w:val="0055326A"/>
    <w:rsid w:val="00555C87"/>
    <w:rsid w:val="005853E1"/>
    <w:rsid w:val="0059032F"/>
    <w:rsid w:val="005A6216"/>
    <w:rsid w:val="005B234D"/>
    <w:rsid w:val="005B26AD"/>
    <w:rsid w:val="005B36A8"/>
    <w:rsid w:val="005B5693"/>
    <w:rsid w:val="005C6646"/>
    <w:rsid w:val="005D5274"/>
    <w:rsid w:val="005D5C9F"/>
    <w:rsid w:val="005D77CC"/>
    <w:rsid w:val="005E058C"/>
    <w:rsid w:val="005E5716"/>
    <w:rsid w:val="005E61DD"/>
    <w:rsid w:val="005F7B93"/>
    <w:rsid w:val="006002E0"/>
    <w:rsid w:val="00620280"/>
    <w:rsid w:val="006258FD"/>
    <w:rsid w:val="00632E48"/>
    <w:rsid w:val="00636824"/>
    <w:rsid w:val="006418CA"/>
    <w:rsid w:val="00661A5A"/>
    <w:rsid w:val="00673DA6"/>
    <w:rsid w:val="006820E1"/>
    <w:rsid w:val="00694976"/>
    <w:rsid w:val="006A71F5"/>
    <w:rsid w:val="006B321A"/>
    <w:rsid w:val="006B418F"/>
    <w:rsid w:val="006D1713"/>
    <w:rsid w:val="006D3A03"/>
    <w:rsid w:val="006E08FA"/>
    <w:rsid w:val="006F00AD"/>
    <w:rsid w:val="006F5F93"/>
    <w:rsid w:val="00710FED"/>
    <w:rsid w:val="00732345"/>
    <w:rsid w:val="00756F04"/>
    <w:rsid w:val="0075733C"/>
    <w:rsid w:val="007608A6"/>
    <w:rsid w:val="0076367D"/>
    <w:rsid w:val="00770F18"/>
    <w:rsid w:val="0077339E"/>
    <w:rsid w:val="007809CB"/>
    <w:rsid w:val="007A118C"/>
    <w:rsid w:val="007C11CD"/>
    <w:rsid w:val="007C1836"/>
    <w:rsid w:val="007D2A81"/>
    <w:rsid w:val="007E534B"/>
    <w:rsid w:val="007E7C02"/>
    <w:rsid w:val="007F7462"/>
    <w:rsid w:val="008000C0"/>
    <w:rsid w:val="00802662"/>
    <w:rsid w:val="00835035"/>
    <w:rsid w:val="00841B23"/>
    <w:rsid w:val="0084481B"/>
    <w:rsid w:val="00845633"/>
    <w:rsid w:val="00852668"/>
    <w:rsid w:val="008578BF"/>
    <w:rsid w:val="008660D6"/>
    <w:rsid w:val="008839B8"/>
    <w:rsid w:val="008943AA"/>
    <w:rsid w:val="008955EA"/>
    <w:rsid w:val="008978CE"/>
    <w:rsid w:val="008A1A90"/>
    <w:rsid w:val="008B6224"/>
    <w:rsid w:val="008B64E9"/>
    <w:rsid w:val="008C3B24"/>
    <w:rsid w:val="008D3B69"/>
    <w:rsid w:val="008D75ED"/>
    <w:rsid w:val="008E01E4"/>
    <w:rsid w:val="00900C9B"/>
    <w:rsid w:val="00901487"/>
    <w:rsid w:val="00906C2E"/>
    <w:rsid w:val="00926C44"/>
    <w:rsid w:val="009360E4"/>
    <w:rsid w:val="0093645B"/>
    <w:rsid w:val="00941B5F"/>
    <w:rsid w:val="00956CF5"/>
    <w:rsid w:val="00965201"/>
    <w:rsid w:val="009758CB"/>
    <w:rsid w:val="00993406"/>
    <w:rsid w:val="009A0F77"/>
    <w:rsid w:val="009A5223"/>
    <w:rsid w:val="009B23B7"/>
    <w:rsid w:val="009B2B6B"/>
    <w:rsid w:val="009D2E87"/>
    <w:rsid w:val="009D39B3"/>
    <w:rsid w:val="009D4028"/>
    <w:rsid w:val="009E1F26"/>
    <w:rsid w:val="009F4FF4"/>
    <w:rsid w:val="009F62C3"/>
    <w:rsid w:val="009F71DC"/>
    <w:rsid w:val="00A0100D"/>
    <w:rsid w:val="00A036A6"/>
    <w:rsid w:val="00A05133"/>
    <w:rsid w:val="00A05199"/>
    <w:rsid w:val="00A05D3A"/>
    <w:rsid w:val="00A106D3"/>
    <w:rsid w:val="00A12772"/>
    <w:rsid w:val="00A23F9E"/>
    <w:rsid w:val="00A24DBF"/>
    <w:rsid w:val="00A27818"/>
    <w:rsid w:val="00A5260D"/>
    <w:rsid w:val="00A6692F"/>
    <w:rsid w:val="00A67A88"/>
    <w:rsid w:val="00A72262"/>
    <w:rsid w:val="00AA26B4"/>
    <w:rsid w:val="00AB15E3"/>
    <w:rsid w:val="00AB773F"/>
    <w:rsid w:val="00AD33BE"/>
    <w:rsid w:val="00AE0D59"/>
    <w:rsid w:val="00AE1A47"/>
    <w:rsid w:val="00AE5995"/>
    <w:rsid w:val="00B01BD5"/>
    <w:rsid w:val="00B05B83"/>
    <w:rsid w:val="00B17992"/>
    <w:rsid w:val="00B31853"/>
    <w:rsid w:val="00B50B07"/>
    <w:rsid w:val="00B5142B"/>
    <w:rsid w:val="00B8098B"/>
    <w:rsid w:val="00B86D24"/>
    <w:rsid w:val="00BC0CFA"/>
    <w:rsid w:val="00BC0FAB"/>
    <w:rsid w:val="00BD14B3"/>
    <w:rsid w:val="00BE233B"/>
    <w:rsid w:val="00BE5284"/>
    <w:rsid w:val="00BE7A6E"/>
    <w:rsid w:val="00BF457C"/>
    <w:rsid w:val="00C56DD5"/>
    <w:rsid w:val="00C802FB"/>
    <w:rsid w:val="00C852C3"/>
    <w:rsid w:val="00CA216C"/>
    <w:rsid w:val="00CC0700"/>
    <w:rsid w:val="00CD024D"/>
    <w:rsid w:val="00CD6A31"/>
    <w:rsid w:val="00CE35ED"/>
    <w:rsid w:val="00CE4A10"/>
    <w:rsid w:val="00CE60DB"/>
    <w:rsid w:val="00CF0F1D"/>
    <w:rsid w:val="00CF1C8E"/>
    <w:rsid w:val="00CF76AC"/>
    <w:rsid w:val="00D1211B"/>
    <w:rsid w:val="00D20352"/>
    <w:rsid w:val="00D22A38"/>
    <w:rsid w:val="00D33F33"/>
    <w:rsid w:val="00D42558"/>
    <w:rsid w:val="00D4431A"/>
    <w:rsid w:val="00D57210"/>
    <w:rsid w:val="00D71E7A"/>
    <w:rsid w:val="00D901D7"/>
    <w:rsid w:val="00D92BFE"/>
    <w:rsid w:val="00DA4978"/>
    <w:rsid w:val="00DB5B00"/>
    <w:rsid w:val="00DC5B23"/>
    <w:rsid w:val="00DD1866"/>
    <w:rsid w:val="00DE0A8D"/>
    <w:rsid w:val="00DE484C"/>
    <w:rsid w:val="00DE562A"/>
    <w:rsid w:val="00E04CCB"/>
    <w:rsid w:val="00E24753"/>
    <w:rsid w:val="00E42B2B"/>
    <w:rsid w:val="00E525FB"/>
    <w:rsid w:val="00E5647F"/>
    <w:rsid w:val="00E65F37"/>
    <w:rsid w:val="00E711DE"/>
    <w:rsid w:val="00E719DD"/>
    <w:rsid w:val="00E8039E"/>
    <w:rsid w:val="00E8184E"/>
    <w:rsid w:val="00E823B8"/>
    <w:rsid w:val="00E9091C"/>
    <w:rsid w:val="00E92ACC"/>
    <w:rsid w:val="00E92D17"/>
    <w:rsid w:val="00EA61B9"/>
    <w:rsid w:val="00EA7A12"/>
    <w:rsid w:val="00EA7BF4"/>
    <w:rsid w:val="00EB6C62"/>
    <w:rsid w:val="00ED607E"/>
    <w:rsid w:val="00EE4C0C"/>
    <w:rsid w:val="00EE4D9C"/>
    <w:rsid w:val="00EE6265"/>
    <w:rsid w:val="00EE7518"/>
    <w:rsid w:val="00EF193B"/>
    <w:rsid w:val="00F022E9"/>
    <w:rsid w:val="00F02E5E"/>
    <w:rsid w:val="00F12FBC"/>
    <w:rsid w:val="00F138EC"/>
    <w:rsid w:val="00F318FC"/>
    <w:rsid w:val="00F34A32"/>
    <w:rsid w:val="00F455F1"/>
    <w:rsid w:val="00F570D3"/>
    <w:rsid w:val="00F8513C"/>
    <w:rsid w:val="00FC07A1"/>
    <w:rsid w:val="00FC7CC7"/>
    <w:rsid w:val="00FE2FFB"/>
    <w:rsid w:val="00FF2E74"/>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72254A"/>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4">
    <w:name w:val="heading 4"/>
    <w:basedOn w:val="Normal"/>
    <w:link w:val="Ttulo4Car"/>
    <w:uiPriority w:val="9"/>
    <w:qFormat/>
    <w:rsid w:val="00BF457C"/>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4Car">
    <w:name w:val="Título 4 Car"/>
    <w:basedOn w:val="Fuentedeprrafopredeter"/>
    <w:link w:val="Ttulo4"/>
    <w:uiPriority w:val="9"/>
    <w:rsid w:val="00BF457C"/>
    <w:rPr>
      <w:rFonts w:ascii="Times New Roman" w:eastAsia="Times New Roman" w:hAnsi="Times New Roman" w:cs="Times New Roman"/>
      <w:b/>
      <w:bCs/>
      <w:sz w:val="24"/>
      <w:szCs w:val="24"/>
      <w:lang w:eastAsia="es-MX"/>
    </w:rPr>
  </w:style>
  <w:style w:type="numbering" w:customStyle="1" w:styleId="Sinlista1">
    <w:name w:val="Sin lista1"/>
    <w:next w:val="Sinlista"/>
    <w:uiPriority w:val="99"/>
    <w:semiHidden/>
    <w:unhideWhenUsed/>
    <w:rsid w:val="00BF457C"/>
  </w:style>
  <w:style w:type="paragraph" w:styleId="Textoindependiente">
    <w:name w:val="Body Text"/>
    <w:basedOn w:val="Normal"/>
    <w:link w:val="TextoindependienteCar"/>
    <w:uiPriority w:val="1"/>
    <w:qFormat/>
    <w:rsid w:val="00BF457C"/>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BF457C"/>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BF457C"/>
    <w:pPr>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rsid w:val="00BF457C"/>
  </w:style>
  <w:style w:type="paragraph" w:customStyle="1" w:styleId="Default">
    <w:name w:val="Default"/>
    <w:rsid w:val="00BF457C"/>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BF457C"/>
  </w:style>
  <w:style w:type="paragraph" w:styleId="Textonotaalfinal">
    <w:name w:val="endnote text"/>
    <w:basedOn w:val="Normal"/>
    <w:link w:val="TextonotaalfinalCar"/>
    <w:uiPriority w:val="99"/>
    <w:semiHidden/>
    <w:unhideWhenUsed/>
    <w:rsid w:val="00BF457C"/>
    <w:rPr>
      <w:rFonts w:asciiTheme="minorHAnsi" w:eastAsiaTheme="minorHAnsi" w:hAnsiTheme="minorHAnsi" w:cstheme="minorBidi"/>
      <w:sz w:val="20"/>
      <w:szCs w:val="20"/>
      <w:lang w:val="es-MX" w:eastAsia="en-US"/>
    </w:rPr>
  </w:style>
  <w:style w:type="character" w:customStyle="1" w:styleId="TextonotaalfinalCar">
    <w:name w:val="Texto nota al final Car"/>
    <w:basedOn w:val="Fuentedeprrafopredeter"/>
    <w:link w:val="Textonotaalfinal"/>
    <w:uiPriority w:val="99"/>
    <w:semiHidden/>
    <w:rsid w:val="00BF457C"/>
    <w:rPr>
      <w:sz w:val="20"/>
      <w:szCs w:val="20"/>
    </w:rPr>
  </w:style>
  <w:style w:type="character" w:styleId="Refdenotaalfinal">
    <w:name w:val="endnote reference"/>
    <w:basedOn w:val="Fuentedeprrafopredeter"/>
    <w:uiPriority w:val="99"/>
    <w:semiHidden/>
    <w:unhideWhenUsed/>
    <w:rsid w:val="00BF457C"/>
    <w:rPr>
      <w:vertAlign w:val="superscript"/>
    </w:rPr>
  </w:style>
  <w:style w:type="paragraph" w:styleId="NormalWeb">
    <w:name w:val="Normal (Web)"/>
    <w:basedOn w:val="Normal"/>
    <w:uiPriority w:val="99"/>
    <w:unhideWhenUsed/>
    <w:rsid w:val="00BF457C"/>
    <w:pPr>
      <w:spacing w:before="100" w:beforeAutospacing="1" w:after="100" w:afterAutospacing="1"/>
    </w:pPr>
    <w:rPr>
      <w:lang w:val="es-MX" w:eastAsia="es-MX"/>
    </w:rPr>
  </w:style>
  <w:style w:type="table" w:customStyle="1" w:styleId="Tablaconcuadrcula1">
    <w:name w:val="Tabla con cuadrícula1"/>
    <w:basedOn w:val="Tablanormal"/>
    <w:next w:val="Tablaconcuadrcula"/>
    <w:uiPriority w:val="59"/>
    <w:rsid w:val="00BF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F457C"/>
  </w:style>
  <w:style w:type="character" w:styleId="Textoennegrita">
    <w:name w:val="Strong"/>
    <w:uiPriority w:val="22"/>
    <w:qFormat/>
    <w:rsid w:val="00BF457C"/>
    <w:rPr>
      <w:b/>
      <w:bCs/>
    </w:rPr>
  </w:style>
  <w:style w:type="character" w:customStyle="1" w:styleId="TextodegloboCar">
    <w:name w:val="Texto de globo Car"/>
    <w:basedOn w:val="Fuentedeprrafopredeter"/>
    <w:link w:val="Textodeglobo"/>
    <w:uiPriority w:val="99"/>
    <w:semiHidden/>
    <w:rsid w:val="00BF457C"/>
    <w:rPr>
      <w:rFonts w:ascii="Tahoma" w:hAnsi="Tahoma" w:cs="Tahoma"/>
      <w:sz w:val="16"/>
      <w:szCs w:val="16"/>
    </w:rPr>
  </w:style>
  <w:style w:type="paragraph" w:styleId="Textodeglobo">
    <w:name w:val="Balloon Text"/>
    <w:basedOn w:val="Normal"/>
    <w:link w:val="TextodegloboCar"/>
    <w:uiPriority w:val="99"/>
    <w:semiHidden/>
    <w:unhideWhenUsed/>
    <w:rsid w:val="00BF457C"/>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BF457C"/>
    <w:rPr>
      <w:rFonts w:ascii="Segoe UI" w:eastAsia="Times New Roman" w:hAnsi="Segoe UI" w:cs="Segoe UI"/>
      <w:sz w:val="18"/>
      <w:szCs w:val="18"/>
      <w:lang w:val="es-ES" w:eastAsia="es-ES"/>
    </w:rPr>
  </w:style>
  <w:style w:type="paragraph" w:customStyle="1" w:styleId="n2">
    <w:name w:val="n2"/>
    <w:basedOn w:val="Normal"/>
    <w:rsid w:val="00BF457C"/>
    <w:pPr>
      <w:spacing w:before="100" w:beforeAutospacing="1" w:after="100" w:afterAutospacing="1"/>
    </w:pPr>
    <w:rPr>
      <w:lang w:val="es-MX" w:eastAsia="es-MX"/>
    </w:rPr>
  </w:style>
  <w:style w:type="character" w:styleId="nfasis">
    <w:name w:val="Emphasis"/>
    <w:basedOn w:val="Fuentedeprrafopredeter"/>
    <w:uiPriority w:val="20"/>
    <w:qFormat/>
    <w:rsid w:val="00BF457C"/>
    <w:rPr>
      <w:i/>
      <w:iCs/>
    </w:rPr>
  </w:style>
  <w:style w:type="paragraph" w:customStyle="1" w:styleId="j">
    <w:name w:val="j"/>
    <w:basedOn w:val="Normal"/>
    <w:rsid w:val="00BF457C"/>
    <w:pPr>
      <w:spacing w:before="100" w:beforeAutospacing="1" w:after="100" w:afterAutospacing="1"/>
    </w:pPr>
    <w:rPr>
      <w:lang w:val="es-MX" w:eastAsia="es-MX"/>
    </w:rPr>
  </w:style>
  <w:style w:type="character" w:customStyle="1" w:styleId="nacep">
    <w:name w:val="n_acep"/>
    <w:basedOn w:val="Fuentedeprrafopredeter"/>
    <w:rsid w:val="00BF457C"/>
  </w:style>
  <w:style w:type="character" w:customStyle="1" w:styleId="notranslate">
    <w:name w:val="notranslate"/>
    <w:basedOn w:val="Fuentedeprrafopredeter"/>
    <w:rsid w:val="00BF457C"/>
  </w:style>
  <w:style w:type="character" w:customStyle="1" w:styleId="TextocomentarioCar">
    <w:name w:val="Texto comentario Car"/>
    <w:basedOn w:val="Fuentedeprrafopredeter"/>
    <w:link w:val="Textocomentario"/>
    <w:uiPriority w:val="99"/>
    <w:semiHidden/>
    <w:rsid w:val="00BF457C"/>
    <w:rPr>
      <w:sz w:val="20"/>
      <w:szCs w:val="20"/>
    </w:rPr>
  </w:style>
  <w:style w:type="paragraph" w:styleId="Textocomentario">
    <w:name w:val="annotation text"/>
    <w:basedOn w:val="Normal"/>
    <w:link w:val="TextocomentarioCar"/>
    <w:uiPriority w:val="99"/>
    <w:semiHidden/>
    <w:unhideWhenUsed/>
    <w:rsid w:val="00BF457C"/>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BF457C"/>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BF457C"/>
    <w:rPr>
      <w:b/>
      <w:bCs/>
      <w:sz w:val="20"/>
      <w:szCs w:val="20"/>
    </w:rPr>
  </w:style>
  <w:style w:type="paragraph" w:styleId="Asuntodelcomentario">
    <w:name w:val="annotation subject"/>
    <w:basedOn w:val="Textocomentario"/>
    <w:next w:val="Textocomentario"/>
    <w:link w:val="AsuntodelcomentarioCar"/>
    <w:uiPriority w:val="99"/>
    <w:semiHidden/>
    <w:unhideWhenUsed/>
    <w:rsid w:val="00BF457C"/>
    <w:rPr>
      <w:b/>
      <w:bCs/>
    </w:rPr>
  </w:style>
  <w:style w:type="character" w:customStyle="1" w:styleId="AsuntodelcomentarioCar1">
    <w:name w:val="Asunto del comentario Car1"/>
    <w:basedOn w:val="TextocomentarioCar1"/>
    <w:uiPriority w:val="99"/>
    <w:semiHidden/>
    <w:rsid w:val="00BF457C"/>
    <w:rPr>
      <w:rFonts w:ascii="Times New Roman" w:eastAsia="Times New Roman" w:hAnsi="Times New Roman" w:cs="Times New Roman"/>
      <w:b/>
      <w:bCs/>
      <w:sz w:val="20"/>
      <w:szCs w:val="20"/>
      <w:lang w:val="es-ES" w:eastAsia="es-ES"/>
    </w:rPr>
  </w:style>
  <w:style w:type="character" w:customStyle="1" w:styleId="apple-style-span">
    <w:name w:val="apple-style-span"/>
    <w:rsid w:val="00BF457C"/>
  </w:style>
  <w:style w:type="paragraph" w:customStyle="1" w:styleId="paragraph">
    <w:name w:val="paragraph"/>
    <w:basedOn w:val="Normal"/>
    <w:rsid w:val="00BF457C"/>
    <w:pPr>
      <w:spacing w:before="100" w:beforeAutospacing="1" w:after="100" w:afterAutospacing="1"/>
    </w:pPr>
    <w:rPr>
      <w:lang w:val="es-MX" w:eastAsia="es-MX"/>
    </w:rPr>
  </w:style>
  <w:style w:type="character" w:customStyle="1" w:styleId="normaltextrun">
    <w:name w:val="normaltextrun"/>
    <w:basedOn w:val="Fuentedeprrafopredeter"/>
    <w:rsid w:val="00BF457C"/>
  </w:style>
  <w:style w:type="paragraph" w:customStyle="1" w:styleId="Body1">
    <w:name w:val="Body 1"/>
    <w:rsid w:val="00BF457C"/>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BF457C"/>
    <w:rPr>
      <w:rFonts w:ascii="Courier New" w:hAnsi="Courier New"/>
      <w:sz w:val="20"/>
      <w:szCs w:val="20"/>
    </w:rPr>
  </w:style>
  <w:style w:type="character" w:customStyle="1" w:styleId="TextosinformatoCar">
    <w:name w:val="Texto sin formato Car"/>
    <w:basedOn w:val="Fuentedeprrafopredeter"/>
    <w:link w:val="Textosinformato"/>
    <w:rsid w:val="00BF457C"/>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BF457C"/>
  </w:style>
  <w:style w:type="character" w:customStyle="1" w:styleId="red">
    <w:name w:val="red"/>
    <w:basedOn w:val="Fuentedeprrafopredeter"/>
    <w:rsid w:val="00BF457C"/>
  </w:style>
  <w:style w:type="paragraph" w:customStyle="1" w:styleId="francesa">
    <w:name w:val="francesa"/>
    <w:basedOn w:val="Normal"/>
    <w:rsid w:val="00BF457C"/>
    <w:pPr>
      <w:spacing w:before="100" w:beforeAutospacing="1" w:after="100" w:afterAutospacing="1"/>
    </w:pPr>
    <w:rPr>
      <w:lang w:val="es-MX" w:eastAsia="es-MX"/>
    </w:rPr>
  </w:style>
  <w:style w:type="paragraph" w:customStyle="1" w:styleId="Pa0">
    <w:name w:val="Pa0"/>
    <w:basedOn w:val="Default"/>
    <w:next w:val="Default"/>
    <w:uiPriority w:val="99"/>
    <w:rsid w:val="00BF457C"/>
    <w:pPr>
      <w:spacing w:line="221" w:lineRule="atLeast"/>
    </w:pPr>
    <w:rPr>
      <w:rFonts w:ascii="Arial" w:hAnsi="Arial" w:cs="Arial"/>
      <w:color w:val="auto"/>
    </w:rPr>
  </w:style>
  <w:style w:type="paragraph" w:customStyle="1" w:styleId="j2">
    <w:name w:val="j2"/>
    <w:basedOn w:val="Normal"/>
    <w:rsid w:val="00BF457C"/>
    <w:pPr>
      <w:spacing w:before="100" w:beforeAutospacing="1" w:after="100" w:afterAutospacing="1"/>
    </w:pPr>
    <w:rPr>
      <w:lang w:val="es-MX" w:eastAsia="es-MX"/>
    </w:rPr>
  </w:style>
  <w:style w:type="paragraph" w:customStyle="1" w:styleId="o">
    <w:name w:val="o"/>
    <w:basedOn w:val="Normal"/>
    <w:rsid w:val="00BF457C"/>
    <w:pPr>
      <w:spacing w:before="100" w:beforeAutospacing="1" w:after="100" w:afterAutospacing="1"/>
    </w:pPr>
    <w:rPr>
      <w:lang w:val="es-MX" w:eastAsia="es-MX"/>
    </w:rPr>
  </w:style>
  <w:style w:type="character" w:customStyle="1" w:styleId="h">
    <w:name w:val="h"/>
    <w:basedOn w:val="Fuentedeprrafopredeter"/>
    <w:rsid w:val="00BF457C"/>
  </w:style>
  <w:style w:type="character" w:customStyle="1" w:styleId="i1">
    <w:name w:val="i1"/>
    <w:basedOn w:val="Fuentedeprrafopredeter"/>
    <w:rsid w:val="00BF457C"/>
  </w:style>
  <w:style w:type="paragraph" w:styleId="Sangradetextonormal">
    <w:name w:val="Body Text Indent"/>
    <w:basedOn w:val="Normal"/>
    <w:link w:val="SangradetextonormalCar"/>
    <w:uiPriority w:val="99"/>
    <w:unhideWhenUsed/>
    <w:rsid w:val="00BF457C"/>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BF457C"/>
    <w:rPr>
      <w:rFonts w:ascii="Calibri" w:eastAsia="Calibri" w:hAnsi="Calibri" w:cs="Times New Roman"/>
    </w:rPr>
  </w:style>
  <w:style w:type="paragraph" w:customStyle="1" w:styleId="Citas">
    <w:name w:val="Citas"/>
    <w:basedOn w:val="Normal"/>
    <w:qFormat/>
    <w:rsid w:val="00D1211B"/>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37</Pages>
  <Words>9692</Words>
  <Characters>53312</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2024-08-28T18:29:00Z</dcterms:created>
  <dcterms:modified xsi:type="dcterms:W3CDTF">2024-10-03T15:44:00Z</dcterms:modified>
</cp:coreProperties>
</file>