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43056B1" w:rsidR="005C2E26" w:rsidRPr="00BF2B9F" w:rsidRDefault="005C2E26" w:rsidP="00BF2B9F">
      <w:pPr>
        <w:spacing w:line="360" w:lineRule="auto"/>
        <w:jc w:val="both"/>
        <w:rPr>
          <w:rFonts w:ascii="Palatino Linotype" w:hAnsi="Palatino Linotype"/>
        </w:rPr>
      </w:pPr>
      <w:r w:rsidRPr="00BF2B9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BF2B9F">
        <w:rPr>
          <w:rFonts w:ascii="Palatino Linotype" w:hAnsi="Palatino Linotype"/>
        </w:rPr>
        <w:t>d</w:t>
      </w:r>
      <w:r w:rsidRPr="00BF2B9F">
        <w:rPr>
          <w:rFonts w:ascii="Palatino Linotype" w:hAnsi="Palatino Linotype"/>
        </w:rPr>
        <w:t xml:space="preserve">el </w:t>
      </w:r>
      <w:r w:rsidR="0065437C" w:rsidRPr="00BF2B9F">
        <w:rPr>
          <w:rFonts w:ascii="Palatino Linotype" w:hAnsi="Palatino Linotype"/>
          <w:b/>
        </w:rPr>
        <w:t xml:space="preserve">diecisiete </w:t>
      </w:r>
      <w:r w:rsidR="00B979B2" w:rsidRPr="00BF2B9F">
        <w:rPr>
          <w:rFonts w:ascii="Palatino Linotype" w:hAnsi="Palatino Linotype"/>
          <w:b/>
        </w:rPr>
        <w:t>de</w:t>
      </w:r>
      <w:r w:rsidR="0065437C" w:rsidRPr="00BF2B9F">
        <w:rPr>
          <w:rFonts w:ascii="Palatino Linotype" w:hAnsi="Palatino Linotype"/>
          <w:b/>
        </w:rPr>
        <w:t xml:space="preserve"> enero </w:t>
      </w:r>
      <w:r w:rsidR="00943122" w:rsidRPr="00BF2B9F">
        <w:rPr>
          <w:rFonts w:ascii="Palatino Linotype" w:hAnsi="Palatino Linotype"/>
          <w:b/>
        </w:rPr>
        <w:t xml:space="preserve">de dos mil </w:t>
      </w:r>
      <w:r w:rsidR="0021698F" w:rsidRPr="00BF2B9F">
        <w:rPr>
          <w:rFonts w:ascii="Palatino Linotype" w:hAnsi="Palatino Linotype"/>
          <w:b/>
        </w:rPr>
        <w:t>veint</w:t>
      </w:r>
      <w:r w:rsidR="0065437C" w:rsidRPr="00BF2B9F">
        <w:rPr>
          <w:rFonts w:ascii="Palatino Linotype" w:hAnsi="Palatino Linotype"/>
          <w:b/>
        </w:rPr>
        <w:t>icuatro</w:t>
      </w:r>
      <w:r w:rsidR="00943122" w:rsidRPr="00BF2B9F">
        <w:rPr>
          <w:rFonts w:ascii="Palatino Linotype" w:hAnsi="Palatino Linotype"/>
        </w:rPr>
        <w:t>.</w:t>
      </w:r>
    </w:p>
    <w:p w14:paraId="28464D58" w14:textId="77777777" w:rsidR="00457BB8" w:rsidRPr="00BF2B9F" w:rsidRDefault="00457BB8" w:rsidP="00BF2B9F">
      <w:pPr>
        <w:spacing w:line="360" w:lineRule="auto"/>
        <w:jc w:val="both"/>
        <w:rPr>
          <w:rFonts w:ascii="Palatino Linotype" w:hAnsi="Palatino Linotype"/>
        </w:rPr>
      </w:pPr>
    </w:p>
    <w:p w14:paraId="2C11FACB" w14:textId="5EB401DA" w:rsidR="00457BB8" w:rsidRPr="00BF2B9F" w:rsidRDefault="00457BB8" w:rsidP="00BF2B9F">
      <w:pPr>
        <w:spacing w:line="360" w:lineRule="auto"/>
        <w:jc w:val="both"/>
        <w:rPr>
          <w:rFonts w:ascii="Palatino Linotype" w:hAnsi="Palatino Linotype"/>
          <w:b/>
        </w:rPr>
      </w:pPr>
      <w:r w:rsidRPr="00BF2B9F">
        <w:rPr>
          <w:rFonts w:ascii="Palatino Linotype" w:hAnsi="Palatino Linotype"/>
          <w:b/>
        </w:rPr>
        <w:t>VISTO</w:t>
      </w:r>
      <w:r w:rsidRPr="00BF2B9F">
        <w:rPr>
          <w:rFonts w:ascii="Palatino Linotype" w:hAnsi="Palatino Linotype"/>
        </w:rPr>
        <w:t xml:space="preserve"> el exp</w:t>
      </w:r>
      <w:r w:rsidR="00CB5585" w:rsidRPr="00BF2B9F">
        <w:rPr>
          <w:rFonts w:ascii="Palatino Linotype" w:hAnsi="Palatino Linotype"/>
        </w:rPr>
        <w:t xml:space="preserve">ediente formado con motivo del </w:t>
      </w:r>
      <w:r w:rsidR="00D86297" w:rsidRPr="00BF2B9F">
        <w:rPr>
          <w:rFonts w:ascii="Palatino Linotype" w:hAnsi="Palatino Linotype"/>
        </w:rPr>
        <w:t>Recurso Revisión</w:t>
      </w:r>
      <w:r w:rsidRPr="00BF2B9F">
        <w:rPr>
          <w:rFonts w:ascii="Palatino Linotype" w:hAnsi="Palatino Linotype"/>
        </w:rPr>
        <w:t xml:space="preserve"> </w:t>
      </w:r>
      <w:r w:rsidR="00507248" w:rsidRPr="00BF2B9F">
        <w:rPr>
          <w:rFonts w:ascii="Palatino Linotype" w:hAnsi="Palatino Linotype"/>
          <w:b/>
          <w:lang w:val="es-ES_tradnl"/>
        </w:rPr>
        <w:t>00532</w:t>
      </w:r>
      <w:r w:rsidR="006861D9" w:rsidRPr="00BF2B9F">
        <w:rPr>
          <w:rFonts w:ascii="Palatino Linotype" w:hAnsi="Palatino Linotype"/>
          <w:b/>
          <w:lang w:val="es-ES_tradnl"/>
        </w:rPr>
        <w:t>/INFOEM/IP/RR/2023</w:t>
      </w:r>
      <w:r w:rsidRPr="00BF2B9F">
        <w:rPr>
          <w:rFonts w:ascii="Palatino Linotype" w:hAnsi="Palatino Linotype"/>
        </w:rPr>
        <w:t xml:space="preserve">, </w:t>
      </w:r>
      <w:r w:rsidR="006C52D7" w:rsidRPr="00BF2B9F">
        <w:rPr>
          <w:rFonts w:ascii="Palatino Linotype" w:hAnsi="Palatino Linotype"/>
        </w:rPr>
        <w:t xml:space="preserve">promovido </w:t>
      </w:r>
      <w:r w:rsidR="005C250B" w:rsidRPr="00BF2B9F">
        <w:rPr>
          <w:rFonts w:ascii="Palatino Linotype" w:hAnsi="Palatino Linotype"/>
        </w:rPr>
        <w:t xml:space="preserve">por </w:t>
      </w:r>
      <w:r w:rsidR="00507248" w:rsidRPr="00BF2B9F">
        <w:rPr>
          <w:rFonts w:ascii="Palatino Linotype" w:hAnsi="Palatino Linotype"/>
        </w:rPr>
        <w:t xml:space="preserve">la </w:t>
      </w:r>
      <w:r w:rsidR="00507248" w:rsidRPr="00BF2B9F">
        <w:rPr>
          <w:rFonts w:ascii="Palatino Linotype" w:hAnsi="Palatino Linotype"/>
          <w:b/>
        </w:rPr>
        <w:t xml:space="preserve">C. </w:t>
      </w:r>
      <w:bookmarkStart w:id="0" w:name="_GoBack"/>
      <w:r w:rsidR="00B87A5F">
        <w:rPr>
          <w:rFonts w:ascii="Palatino Linotype" w:hAnsi="Palatino Linotype"/>
          <w:b/>
        </w:rPr>
        <w:t>XXXXXX XXXXXX</w:t>
      </w:r>
      <w:bookmarkEnd w:id="0"/>
      <w:r w:rsidR="00507248" w:rsidRPr="00BF2B9F">
        <w:rPr>
          <w:rFonts w:ascii="Palatino Linotype" w:hAnsi="Palatino Linotype"/>
          <w:b/>
        </w:rPr>
        <w:t>,</w:t>
      </w:r>
      <w:r w:rsidR="00B63F07" w:rsidRPr="00BF2B9F">
        <w:rPr>
          <w:rFonts w:ascii="Palatino Linotype" w:hAnsi="Palatino Linotype"/>
        </w:rPr>
        <w:t xml:space="preserve"> a quien en lo sucesivo se</w:t>
      </w:r>
      <w:r w:rsidR="007E09B0" w:rsidRPr="00BF2B9F">
        <w:rPr>
          <w:rFonts w:ascii="Palatino Linotype" w:hAnsi="Palatino Linotype"/>
        </w:rPr>
        <w:t xml:space="preserve"> le</w:t>
      </w:r>
      <w:r w:rsidR="005C250B" w:rsidRPr="00BF2B9F">
        <w:rPr>
          <w:rFonts w:ascii="Palatino Linotype" w:hAnsi="Palatino Linotype"/>
        </w:rPr>
        <w:t xml:space="preserve"> denominará </w:t>
      </w:r>
      <w:r w:rsidR="00507248" w:rsidRPr="00BF2B9F">
        <w:rPr>
          <w:rFonts w:ascii="Palatino Linotype" w:hAnsi="Palatino Linotype" w:cs="Arial"/>
          <w:b/>
          <w:lang w:val="es-ES"/>
        </w:rPr>
        <w:t>LA</w:t>
      </w:r>
      <w:r w:rsidR="005C250B" w:rsidRPr="00BF2B9F">
        <w:rPr>
          <w:rFonts w:ascii="Palatino Linotype" w:hAnsi="Palatino Linotype" w:cs="Arial"/>
          <w:b/>
          <w:lang w:val="es-ES"/>
        </w:rPr>
        <w:t xml:space="preserve"> RECURRENTE</w:t>
      </w:r>
      <w:r w:rsidR="005C250B" w:rsidRPr="00BF2B9F">
        <w:rPr>
          <w:rFonts w:ascii="Palatino Linotype" w:hAnsi="Palatino Linotype"/>
        </w:rPr>
        <w:t>,</w:t>
      </w:r>
      <w:r w:rsidRPr="00BF2B9F">
        <w:rPr>
          <w:rFonts w:ascii="Palatino Linotype" w:hAnsi="Palatino Linotype"/>
        </w:rPr>
        <w:t xml:space="preserve"> </w:t>
      </w:r>
      <w:r w:rsidR="00E24730" w:rsidRPr="00BF2B9F">
        <w:rPr>
          <w:rFonts w:ascii="Palatino Linotype" w:hAnsi="Palatino Linotype"/>
        </w:rPr>
        <w:t xml:space="preserve">en contra de </w:t>
      </w:r>
      <w:r w:rsidR="00DD7C89" w:rsidRPr="00BF2B9F">
        <w:rPr>
          <w:rFonts w:ascii="Palatino Linotype" w:hAnsi="Palatino Linotype" w:cs="Arial"/>
          <w:lang w:val="es-ES"/>
        </w:rPr>
        <w:t>la</w:t>
      </w:r>
      <w:r w:rsidR="00E24730" w:rsidRPr="00BF2B9F">
        <w:rPr>
          <w:rFonts w:ascii="Palatino Linotype" w:hAnsi="Palatino Linotype" w:cs="Arial"/>
          <w:lang w:val="es-ES"/>
        </w:rPr>
        <w:t xml:space="preserve"> respuesta</w:t>
      </w:r>
      <w:r w:rsidR="00F74502" w:rsidRPr="00BF2B9F">
        <w:rPr>
          <w:rFonts w:ascii="Palatino Linotype" w:hAnsi="Palatino Linotype" w:cs="Arial"/>
          <w:lang w:val="es-ES"/>
        </w:rPr>
        <w:t xml:space="preserve"> d</w:t>
      </w:r>
      <w:r w:rsidR="000C0B7F" w:rsidRPr="00BF2B9F">
        <w:rPr>
          <w:rFonts w:ascii="Palatino Linotype" w:hAnsi="Palatino Linotype" w:cs="Arial"/>
          <w:lang w:val="es-ES"/>
        </w:rPr>
        <w:t>e</w:t>
      </w:r>
      <w:r w:rsidR="006758BD" w:rsidRPr="00BF2B9F">
        <w:rPr>
          <w:rFonts w:ascii="Palatino Linotype" w:hAnsi="Palatino Linotype" w:cs="Arial"/>
          <w:lang w:val="es-ES"/>
        </w:rPr>
        <w:t>l</w:t>
      </w:r>
      <w:r w:rsidR="00395329" w:rsidRPr="00BF2B9F">
        <w:rPr>
          <w:rFonts w:ascii="Palatino Linotype" w:hAnsi="Palatino Linotype" w:cs="Arial"/>
          <w:lang w:val="es-ES"/>
        </w:rPr>
        <w:t xml:space="preserve"> </w:t>
      </w:r>
      <w:r w:rsidR="00BE3706" w:rsidRPr="00BF2B9F">
        <w:rPr>
          <w:rFonts w:ascii="Palatino Linotype" w:hAnsi="Palatino Linotype" w:cs="Arial"/>
          <w:b/>
          <w:lang w:val="es-ES"/>
        </w:rPr>
        <w:t>Ayuntamiento de Chalco</w:t>
      </w:r>
      <w:r w:rsidRPr="00BF2B9F">
        <w:rPr>
          <w:rFonts w:ascii="Palatino Linotype" w:hAnsi="Palatino Linotype"/>
          <w:b/>
        </w:rPr>
        <w:t xml:space="preserve">, </w:t>
      </w:r>
      <w:r w:rsidR="00A66569" w:rsidRPr="00BF2B9F">
        <w:rPr>
          <w:rFonts w:ascii="Palatino Linotype" w:hAnsi="Palatino Linotype"/>
          <w:lang w:val="es-419"/>
        </w:rPr>
        <w:t xml:space="preserve">que en </w:t>
      </w:r>
      <w:r w:rsidRPr="00BF2B9F">
        <w:rPr>
          <w:rFonts w:ascii="Palatino Linotype" w:hAnsi="Palatino Linotype"/>
        </w:rPr>
        <w:t xml:space="preserve">lo sucesivo </w:t>
      </w:r>
      <w:r w:rsidRPr="00BF2B9F">
        <w:rPr>
          <w:rFonts w:ascii="Palatino Linotype" w:hAnsi="Palatino Linotype"/>
          <w:b/>
        </w:rPr>
        <w:t>EL SUJETO OBLIGADO</w:t>
      </w:r>
      <w:r w:rsidRPr="00BF2B9F">
        <w:rPr>
          <w:rFonts w:ascii="Palatino Linotype" w:hAnsi="Palatino Linotype"/>
        </w:rPr>
        <w:t>, se procede a dictar la presente resol</w:t>
      </w:r>
      <w:r w:rsidR="009A60AC" w:rsidRPr="00BF2B9F">
        <w:rPr>
          <w:rFonts w:ascii="Palatino Linotype" w:hAnsi="Palatino Linotype"/>
        </w:rPr>
        <w:t>ución con base en lo siguiente:</w:t>
      </w:r>
    </w:p>
    <w:p w14:paraId="48CEFEB5" w14:textId="77777777" w:rsidR="00457BB8" w:rsidRPr="00BF2B9F" w:rsidRDefault="00457BB8" w:rsidP="00BF2B9F">
      <w:pPr>
        <w:jc w:val="center"/>
        <w:rPr>
          <w:rFonts w:ascii="Palatino Linotype" w:hAnsi="Palatino Linotype"/>
          <w:sz w:val="12"/>
        </w:rPr>
      </w:pPr>
    </w:p>
    <w:p w14:paraId="480E521A" w14:textId="1C45FB4A" w:rsidR="00457BB8" w:rsidRPr="00BF2B9F" w:rsidRDefault="003103D9" w:rsidP="00BF2B9F">
      <w:pPr>
        <w:jc w:val="center"/>
        <w:rPr>
          <w:rFonts w:ascii="Palatino Linotype" w:hAnsi="Palatino Linotype"/>
          <w:b/>
          <w:bCs/>
          <w:spacing w:val="40"/>
          <w:sz w:val="28"/>
        </w:rPr>
      </w:pPr>
      <w:r w:rsidRPr="00BF2B9F">
        <w:rPr>
          <w:rFonts w:ascii="Palatino Linotype" w:hAnsi="Palatino Linotype"/>
          <w:b/>
          <w:bCs/>
          <w:spacing w:val="40"/>
          <w:sz w:val="28"/>
        </w:rPr>
        <w:t>ANTECEDENTES</w:t>
      </w:r>
    </w:p>
    <w:p w14:paraId="68707BF2" w14:textId="77777777" w:rsidR="00457BB8" w:rsidRPr="00BF2B9F" w:rsidRDefault="00457BB8" w:rsidP="00BF2B9F">
      <w:pPr>
        <w:jc w:val="center"/>
        <w:rPr>
          <w:rFonts w:ascii="Palatino Linotype" w:hAnsi="Palatino Linotype"/>
          <w:b/>
          <w:bCs/>
          <w:spacing w:val="40"/>
        </w:rPr>
      </w:pPr>
    </w:p>
    <w:p w14:paraId="27A028CA" w14:textId="38A75BD8" w:rsidR="0046481A" w:rsidRPr="00BF2B9F" w:rsidRDefault="00457BB8" w:rsidP="00BF2B9F">
      <w:pPr>
        <w:spacing w:line="360" w:lineRule="auto"/>
        <w:jc w:val="both"/>
        <w:rPr>
          <w:rFonts w:ascii="Palatino Linotype" w:hAnsi="Palatino Linotype"/>
          <w:b/>
          <w:sz w:val="28"/>
          <w:szCs w:val="26"/>
        </w:rPr>
      </w:pPr>
      <w:r w:rsidRPr="00BF2B9F">
        <w:rPr>
          <w:rFonts w:ascii="Palatino Linotype" w:hAnsi="Palatino Linotype"/>
          <w:b/>
          <w:sz w:val="28"/>
          <w:szCs w:val="26"/>
        </w:rPr>
        <w:t xml:space="preserve">I. </w:t>
      </w:r>
      <w:r w:rsidR="00747069" w:rsidRPr="00BF2B9F">
        <w:rPr>
          <w:rFonts w:ascii="Palatino Linotype" w:hAnsi="Palatino Linotype"/>
          <w:b/>
          <w:sz w:val="28"/>
          <w:szCs w:val="26"/>
        </w:rPr>
        <w:t>De la Solicitud de Información</w:t>
      </w:r>
      <w:r w:rsidR="00E547B6" w:rsidRPr="00BF2B9F">
        <w:rPr>
          <w:rFonts w:ascii="Palatino Linotype" w:hAnsi="Palatino Linotype"/>
          <w:b/>
          <w:sz w:val="28"/>
          <w:szCs w:val="26"/>
        </w:rPr>
        <w:t>.</w:t>
      </w:r>
    </w:p>
    <w:p w14:paraId="4EA39801" w14:textId="41A40F4A" w:rsidR="00F67B0E" w:rsidRPr="00BF2B9F" w:rsidRDefault="00813438" w:rsidP="00BF2B9F">
      <w:pPr>
        <w:spacing w:line="360" w:lineRule="auto"/>
        <w:jc w:val="both"/>
        <w:rPr>
          <w:rFonts w:ascii="Palatino Linotype" w:hAnsi="Palatino Linotype" w:cs="Arial"/>
        </w:rPr>
      </w:pPr>
      <w:r w:rsidRPr="00BF2B9F">
        <w:rPr>
          <w:rFonts w:ascii="Palatino Linotype" w:hAnsi="Palatino Linotype" w:cs="Arial"/>
        </w:rPr>
        <w:t xml:space="preserve">De acuerdo con el acuse de la solicitud el </w:t>
      </w:r>
      <w:r w:rsidR="006861D9" w:rsidRPr="00BF2B9F">
        <w:rPr>
          <w:rFonts w:ascii="Palatino Linotype" w:hAnsi="Palatino Linotype" w:cs="Arial"/>
          <w:b/>
        </w:rPr>
        <w:t>veintiuno</w:t>
      </w:r>
      <w:r w:rsidR="00C4448B" w:rsidRPr="00BF2B9F">
        <w:rPr>
          <w:rFonts w:ascii="Palatino Linotype" w:hAnsi="Palatino Linotype" w:cs="Arial"/>
          <w:b/>
        </w:rPr>
        <w:t xml:space="preserve"> de </w:t>
      </w:r>
      <w:r w:rsidR="006861D9" w:rsidRPr="00BF2B9F">
        <w:rPr>
          <w:rFonts w:ascii="Palatino Linotype" w:hAnsi="Palatino Linotype" w:cs="Arial"/>
          <w:b/>
        </w:rPr>
        <w:t xml:space="preserve">diciembre </w:t>
      </w:r>
      <w:r w:rsidR="00D73171" w:rsidRPr="00BF2B9F">
        <w:rPr>
          <w:rFonts w:ascii="Palatino Linotype" w:hAnsi="Palatino Linotype" w:cs="Arial"/>
          <w:b/>
        </w:rPr>
        <w:t>de dos mil veintidós</w:t>
      </w:r>
      <w:r w:rsidR="00D73171" w:rsidRPr="00BF2B9F">
        <w:rPr>
          <w:rFonts w:ascii="Palatino Linotype" w:hAnsi="Palatino Linotype" w:cs="Arial"/>
        </w:rPr>
        <w:t xml:space="preserve">, </w:t>
      </w:r>
      <w:r w:rsidR="00507248" w:rsidRPr="00BF2B9F">
        <w:rPr>
          <w:rFonts w:ascii="Palatino Linotype" w:hAnsi="Palatino Linotype" w:cs="Arial"/>
          <w:b/>
        </w:rPr>
        <w:t>LA RECURRENTE</w:t>
      </w:r>
      <w:r w:rsidR="00D73171" w:rsidRPr="00BF2B9F">
        <w:rPr>
          <w:rFonts w:ascii="Palatino Linotype" w:hAnsi="Palatino Linotype" w:cs="Arial"/>
        </w:rPr>
        <w:t xml:space="preserve"> </w:t>
      </w:r>
      <w:r w:rsidR="00AF18AC" w:rsidRPr="00BF2B9F">
        <w:rPr>
          <w:rFonts w:ascii="Palatino Linotype" w:hAnsi="Palatino Linotype" w:cs="Arial"/>
        </w:rPr>
        <w:t xml:space="preserve">presentó </w:t>
      </w:r>
      <w:r w:rsidR="001B1A92" w:rsidRPr="00BF2B9F">
        <w:rPr>
          <w:rFonts w:ascii="Palatino Linotype" w:eastAsia="Palatino Linotype" w:hAnsi="Palatino Linotype" w:cs="Palatino Linotype"/>
        </w:rPr>
        <w:t xml:space="preserve">a través de la plataforma del </w:t>
      </w:r>
      <w:r w:rsidR="007D6468" w:rsidRPr="00BF2B9F">
        <w:rPr>
          <w:rFonts w:ascii="Palatino Linotype" w:eastAsia="Palatino Linotype" w:hAnsi="Palatino Linotype" w:cs="Palatino Linotype"/>
        </w:rPr>
        <w:t>Sistema de Acceso a la Información Mexiquense</w:t>
      </w:r>
      <w:r w:rsidR="00D73171" w:rsidRPr="00BF2B9F">
        <w:rPr>
          <w:rFonts w:ascii="Palatino Linotype" w:hAnsi="Palatino Linotype" w:cs="Arial"/>
        </w:rPr>
        <w:t xml:space="preserve">, en lo subsecuente </w:t>
      </w:r>
      <w:r w:rsidR="00D73171" w:rsidRPr="00BF2B9F">
        <w:rPr>
          <w:rFonts w:ascii="Palatino Linotype" w:hAnsi="Palatino Linotype" w:cs="Arial"/>
          <w:b/>
        </w:rPr>
        <w:t>EL SAIMEX</w:t>
      </w:r>
      <w:r w:rsidR="00D73171" w:rsidRPr="00BF2B9F">
        <w:rPr>
          <w:rFonts w:ascii="Palatino Linotype" w:hAnsi="Palatino Linotype" w:cs="Arial"/>
        </w:rPr>
        <w:t xml:space="preserve"> ante </w:t>
      </w:r>
      <w:r w:rsidR="00D73171" w:rsidRPr="00BF2B9F">
        <w:rPr>
          <w:rFonts w:ascii="Palatino Linotype" w:hAnsi="Palatino Linotype" w:cs="Arial"/>
          <w:b/>
        </w:rPr>
        <w:t>EL SUJETO OBLIGADO</w:t>
      </w:r>
      <w:r w:rsidR="00D73171" w:rsidRPr="00BF2B9F">
        <w:rPr>
          <w:rFonts w:ascii="Palatino Linotype" w:hAnsi="Palatino Linotype" w:cs="Arial"/>
        </w:rPr>
        <w:t>, la solicitud de acceso a la Información Pública, a la que se le</w:t>
      </w:r>
      <w:r w:rsidR="00181639" w:rsidRPr="00BF2B9F">
        <w:rPr>
          <w:rFonts w:ascii="Palatino Linotype" w:hAnsi="Palatino Linotype" w:cs="Arial"/>
        </w:rPr>
        <w:t xml:space="preserve"> asignó el número de expediente</w:t>
      </w:r>
      <w:r w:rsidR="00181639" w:rsidRPr="00BF2B9F">
        <w:rPr>
          <w:rFonts w:ascii="Palatino Linotype" w:hAnsi="Palatino Linotype" w:cs="Arial"/>
          <w:b/>
        </w:rPr>
        <w:t xml:space="preserve"> </w:t>
      </w:r>
      <w:r w:rsidR="00507248" w:rsidRPr="00BF2B9F">
        <w:rPr>
          <w:rFonts w:ascii="Palatino Linotype" w:hAnsi="Palatino Linotype" w:cs="Arial"/>
          <w:b/>
        </w:rPr>
        <w:t>00624/CHALCO/IP/2022</w:t>
      </w:r>
      <w:r w:rsidR="00D73171" w:rsidRPr="00BF2B9F">
        <w:rPr>
          <w:rFonts w:ascii="Palatino Linotype" w:hAnsi="Palatino Linotype" w:cs="Arial"/>
        </w:rPr>
        <w:t xml:space="preserve">, </w:t>
      </w:r>
      <w:r w:rsidR="00AF18AC" w:rsidRPr="00BF2B9F">
        <w:rPr>
          <w:rFonts w:ascii="Palatino Linotype" w:hAnsi="Palatino Linotype" w:cs="Arial"/>
        </w:rPr>
        <w:t xml:space="preserve">por medio del cual </w:t>
      </w:r>
      <w:r w:rsidR="00507248" w:rsidRPr="00BF2B9F">
        <w:rPr>
          <w:rFonts w:ascii="Palatino Linotype" w:hAnsi="Palatino Linotype" w:cs="Arial"/>
        </w:rPr>
        <w:t>requirió</w:t>
      </w:r>
      <w:r w:rsidR="00F83AAC" w:rsidRPr="00BF2B9F">
        <w:rPr>
          <w:rFonts w:ascii="Palatino Linotype" w:hAnsi="Palatino Linotype" w:cs="Arial"/>
        </w:rPr>
        <w:t xml:space="preserve"> lo siguiente</w:t>
      </w:r>
      <w:r w:rsidR="00D73171" w:rsidRPr="00BF2B9F">
        <w:rPr>
          <w:rFonts w:ascii="Palatino Linotype" w:hAnsi="Palatino Linotype" w:cs="Arial"/>
        </w:rPr>
        <w:t>:</w:t>
      </w:r>
    </w:p>
    <w:p w14:paraId="14AADDFC" w14:textId="77777777" w:rsidR="008C30FC" w:rsidRPr="00BF2B9F" w:rsidRDefault="008C30FC" w:rsidP="00BF2B9F">
      <w:pPr>
        <w:spacing w:line="360" w:lineRule="auto"/>
        <w:jc w:val="both"/>
        <w:rPr>
          <w:rFonts w:ascii="Palatino Linotype" w:hAnsi="Palatino Linotype" w:cs="Arial"/>
          <w:b/>
          <w:bCs/>
          <w:sz w:val="8"/>
          <w:lang w:val="es-ES"/>
        </w:rPr>
      </w:pPr>
    </w:p>
    <w:p w14:paraId="2A3302E7" w14:textId="0EF652EF" w:rsidR="005D1CB5" w:rsidRPr="00BF2B9F" w:rsidRDefault="00511C16" w:rsidP="00BF2B9F">
      <w:pPr>
        <w:tabs>
          <w:tab w:val="left" w:pos="851"/>
        </w:tabs>
        <w:spacing w:line="276" w:lineRule="auto"/>
        <w:ind w:left="851" w:right="901"/>
        <w:jc w:val="both"/>
        <w:rPr>
          <w:rFonts w:ascii="Palatino Linotype" w:hAnsi="Palatino Linotype" w:cs="Arial"/>
          <w:i/>
          <w:sz w:val="22"/>
          <w:szCs w:val="22"/>
        </w:rPr>
      </w:pPr>
      <w:r w:rsidRPr="00BF2B9F">
        <w:rPr>
          <w:rFonts w:ascii="Palatino Linotype" w:hAnsi="Palatino Linotype" w:cs="Arial"/>
          <w:i/>
          <w:sz w:val="22"/>
          <w:szCs w:val="22"/>
        </w:rPr>
        <w:t>“</w:t>
      </w:r>
      <w:r w:rsidR="00507248" w:rsidRPr="00BF2B9F">
        <w:rPr>
          <w:rFonts w:ascii="Palatino Linotype" w:hAnsi="Palatino Linotype" w:cs="Arial"/>
          <w:i/>
          <w:sz w:val="22"/>
          <w:szCs w:val="22"/>
        </w:rPr>
        <w:t xml:space="preserve">Se solicita respetuosamente con fundamento a lo dispuesto en los artículos 1° (primero)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de la siguiente información: 1.-Proporcionar el programa de prevención </w:t>
      </w:r>
      <w:r w:rsidR="00507248" w:rsidRPr="00BF2B9F">
        <w:rPr>
          <w:rFonts w:ascii="Palatino Linotype" w:hAnsi="Palatino Linotype" w:cs="Arial"/>
          <w:i/>
          <w:sz w:val="22"/>
          <w:szCs w:val="22"/>
        </w:rPr>
        <w:lastRenderedPageBreak/>
        <w:t>y atención de la violencia del municipio para el 2022. 2.-¿Qué medidas se han implementado para garantizar la seguridad de las mujeres y las niñas en el municipio desde el 2020, 2021 y 2022? 3.-Se proporcione información sobre protocolos de actuación para atender la Alerta de violencia de género en el municipio por año 2020,2021 y 2022. 4.-¿Cuáles son las colonias que requieren mayor atención por la violencia contra las mujeres, que pueden considerarse zonas de riesgo, durante el año 2022? 5.- Proporcione información relativa a la evaluación de las acciones Ayuntamiento en el marco de la Alerta de violencia de género por año 2020,2021 y 2022. 6.- Se indique mediante qué medios el ayuntamiento ha hecho del conocimiento público el motivo de las acciones y medidas implementadas por la Alerta de Violencia de Género durante 2020, 2021 y 2022. 7.- Proporcione información sobre las acciones en las que se destino el presupuesto para la alerta de violencia de género en el municipio durante los ejercicios 2022. 8.- Proporcione información sobre las acciones en las que se gastó el presupuesto para la alerta de violencia de género en el municipio durante los ejercicios 2020, 2021. 9.-Proporcione información sobre el presupuesto y programas/proyectos destinados para la alerta de violencia de género en el municipio durante los ejercicios 2020, 2021 y 2022. 10.-Proporcione información sobre los Convenios institucionales para la atención de la alerta de violencia contra las mujeres por año 2020, 2021 y 2022. 11.-Proporcione información sobre el costo y 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 12.-Proporcione información sobre la Persona y área responsable de atender la Alerta de Violencia de Género (AVG) y en su caso, unidad (es) responsable(s) de su implementación en el municipio. 13.-¿Cuáles han sido las Acciones específicas se han llevado a cabo en el municipio para la atención de la alerta de violencia de género durante 2020, 2021 y 2022?</w:t>
      </w:r>
      <w:r w:rsidR="006511D8" w:rsidRPr="00BF2B9F">
        <w:rPr>
          <w:rFonts w:ascii="Palatino Linotype" w:hAnsi="Palatino Linotype" w:cs="Arial"/>
          <w:i/>
          <w:sz w:val="22"/>
          <w:szCs w:val="22"/>
        </w:rPr>
        <w:t>”</w:t>
      </w:r>
      <w:r w:rsidR="0069355F" w:rsidRPr="00BF2B9F">
        <w:rPr>
          <w:rFonts w:ascii="Palatino Linotype" w:hAnsi="Palatino Linotype" w:cs="Arial"/>
          <w:i/>
          <w:sz w:val="22"/>
          <w:szCs w:val="22"/>
        </w:rPr>
        <w:t xml:space="preserve"> </w:t>
      </w:r>
      <w:r w:rsidR="004E74D1" w:rsidRPr="00BF2B9F">
        <w:rPr>
          <w:rFonts w:ascii="Palatino Linotype" w:hAnsi="Palatino Linotype" w:cs="Arial"/>
          <w:sz w:val="22"/>
          <w:szCs w:val="22"/>
        </w:rPr>
        <w:t>(S</w:t>
      </w:r>
      <w:r w:rsidR="00457BB8" w:rsidRPr="00BF2B9F">
        <w:rPr>
          <w:rFonts w:ascii="Palatino Linotype" w:hAnsi="Palatino Linotype" w:cs="Arial"/>
          <w:sz w:val="22"/>
          <w:szCs w:val="22"/>
        </w:rPr>
        <w:t>ic)</w:t>
      </w:r>
      <w:r w:rsidR="004E74D1" w:rsidRPr="00BF2B9F">
        <w:rPr>
          <w:rFonts w:ascii="Palatino Linotype" w:hAnsi="Palatino Linotype" w:cs="Arial"/>
          <w:sz w:val="22"/>
          <w:szCs w:val="22"/>
        </w:rPr>
        <w:t>.</w:t>
      </w:r>
    </w:p>
    <w:p w14:paraId="4E784B64" w14:textId="77777777" w:rsidR="00D73171" w:rsidRPr="00BF2B9F" w:rsidRDefault="00D73171" w:rsidP="00BF2B9F">
      <w:pPr>
        <w:spacing w:line="360" w:lineRule="auto"/>
        <w:jc w:val="both"/>
        <w:rPr>
          <w:rFonts w:ascii="Palatino Linotype" w:hAnsi="Palatino Linotype" w:cs="Arial"/>
          <w:b/>
          <w:sz w:val="14"/>
          <w:szCs w:val="26"/>
        </w:rPr>
      </w:pPr>
    </w:p>
    <w:p w14:paraId="0FB2753E" w14:textId="0F7B8C37" w:rsidR="002B5838" w:rsidRPr="00BF2B9F" w:rsidRDefault="00457BB8" w:rsidP="00BF2B9F">
      <w:pPr>
        <w:widowControl w:val="0"/>
        <w:spacing w:line="360" w:lineRule="auto"/>
        <w:jc w:val="both"/>
        <w:rPr>
          <w:rFonts w:ascii="Palatino Linotype" w:eastAsia="Palatino Linotype" w:hAnsi="Palatino Linotype" w:cs="Palatino Linotype"/>
        </w:rPr>
      </w:pPr>
      <w:r w:rsidRPr="00BF2B9F">
        <w:rPr>
          <w:rFonts w:ascii="Palatino Linotype" w:hAnsi="Palatino Linotype" w:cs="Arial"/>
          <w:b/>
          <w:sz w:val="26"/>
          <w:szCs w:val="26"/>
        </w:rPr>
        <w:t>MODALIDAD DE ENTREGA</w:t>
      </w:r>
      <w:r w:rsidRPr="00BF2B9F">
        <w:rPr>
          <w:rFonts w:ascii="Palatino Linotype" w:hAnsi="Palatino Linotype" w:cs="Arial"/>
          <w:b/>
        </w:rPr>
        <w:t>:</w:t>
      </w:r>
      <w:r w:rsidRPr="00BF2B9F">
        <w:rPr>
          <w:rFonts w:ascii="Palatino Linotype" w:hAnsi="Palatino Linotype" w:cs="Arial"/>
        </w:rPr>
        <w:t xml:space="preserve"> </w:t>
      </w:r>
      <w:r w:rsidR="007D6468" w:rsidRPr="00BF2B9F">
        <w:rPr>
          <w:rFonts w:ascii="Palatino Linotype" w:eastAsia="Palatino Linotype" w:hAnsi="Palatino Linotype" w:cs="Palatino Linotype"/>
          <w:b/>
        </w:rPr>
        <w:t>SAIMEX</w:t>
      </w:r>
      <w:r w:rsidR="007D6468" w:rsidRPr="00BF2B9F">
        <w:rPr>
          <w:rFonts w:ascii="Palatino Linotype" w:eastAsia="Palatino Linotype" w:hAnsi="Palatino Linotype" w:cs="Palatino Linotype"/>
        </w:rPr>
        <w:t>.</w:t>
      </w:r>
    </w:p>
    <w:p w14:paraId="2B347547" w14:textId="77777777" w:rsidR="00732922" w:rsidRPr="00BF2B9F" w:rsidRDefault="00732922" w:rsidP="00BF2B9F">
      <w:pPr>
        <w:widowControl w:val="0"/>
        <w:spacing w:line="360" w:lineRule="auto"/>
        <w:jc w:val="both"/>
        <w:rPr>
          <w:rFonts w:ascii="Palatino Linotype" w:eastAsia="Palatino Linotype" w:hAnsi="Palatino Linotype" w:cs="Palatino Linotype"/>
        </w:rPr>
      </w:pPr>
    </w:p>
    <w:p w14:paraId="1F19F7FE" w14:textId="77777777" w:rsidR="005607BB" w:rsidRPr="00BF2B9F" w:rsidRDefault="005607BB" w:rsidP="00BF2B9F">
      <w:pPr>
        <w:spacing w:line="360" w:lineRule="auto"/>
        <w:jc w:val="both"/>
        <w:rPr>
          <w:rFonts w:ascii="Palatino Linotype" w:hAnsi="Palatino Linotype"/>
          <w:b/>
          <w:sz w:val="28"/>
          <w:szCs w:val="28"/>
        </w:rPr>
      </w:pPr>
      <w:r w:rsidRPr="00BF2B9F">
        <w:rPr>
          <w:rFonts w:ascii="Palatino Linotype" w:hAnsi="Palatino Linotype"/>
          <w:b/>
          <w:sz w:val="28"/>
          <w:szCs w:val="28"/>
          <w:lang w:val="es-419"/>
        </w:rPr>
        <w:t>I</w:t>
      </w:r>
      <w:r w:rsidRPr="00BF2B9F">
        <w:rPr>
          <w:rFonts w:ascii="Palatino Linotype" w:hAnsi="Palatino Linotype"/>
          <w:b/>
          <w:sz w:val="28"/>
          <w:szCs w:val="28"/>
        </w:rPr>
        <w:t>I. Turno de requerimiento del Sujeto Obligado.</w:t>
      </w:r>
    </w:p>
    <w:p w14:paraId="424B8412" w14:textId="5987C12A" w:rsidR="005607BB" w:rsidRPr="00BF2B9F" w:rsidRDefault="005607BB" w:rsidP="00BF2B9F">
      <w:pPr>
        <w:widowControl w:val="0"/>
        <w:autoSpaceDE w:val="0"/>
        <w:autoSpaceDN w:val="0"/>
        <w:adjustRightInd w:val="0"/>
        <w:spacing w:line="360" w:lineRule="auto"/>
        <w:jc w:val="both"/>
        <w:rPr>
          <w:rFonts w:ascii="Palatino Linotype" w:hAnsi="Palatino Linotype" w:cs="Segoe UI"/>
          <w:lang w:eastAsia="es-MX"/>
        </w:rPr>
      </w:pPr>
      <w:r w:rsidRPr="00BF2B9F">
        <w:rPr>
          <w:rFonts w:ascii="Palatino Linotype" w:hAnsi="Palatino Linotype" w:cs="Segoe UI"/>
          <w:lang w:eastAsia="es-MX"/>
        </w:rPr>
        <w:t xml:space="preserve">El </w:t>
      </w:r>
      <w:r w:rsidR="006511D8" w:rsidRPr="00BF2B9F">
        <w:rPr>
          <w:rFonts w:ascii="Palatino Linotype" w:hAnsi="Palatino Linotype" w:cs="Segoe UI"/>
          <w:b/>
          <w:lang w:eastAsia="es-MX"/>
        </w:rPr>
        <w:t>once</w:t>
      </w:r>
      <w:r w:rsidRPr="00BF2B9F">
        <w:rPr>
          <w:rFonts w:ascii="Palatino Linotype" w:hAnsi="Palatino Linotype" w:cs="Segoe UI"/>
          <w:b/>
          <w:lang w:eastAsia="es-MX"/>
        </w:rPr>
        <w:t xml:space="preserve"> de </w:t>
      </w:r>
      <w:r w:rsidR="006511D8" w:rsidRPr="00BF2B9F">
        <w:rPr>
          <w:rFonts w:ascii="Palatino Linotype" w:hAnsi="Palatino Linotype" w:cs="Segoe UI"/>
          <w:b/>
          <w:lang w:eastAsia="es-MX"/>
        </w:rPr>
        <w:t xml:space="preserve">enero </w:t>
      </w:r>
      <w:r w:rsidRPr="00BF2B9F">
        <w:rPr>
          <w:rFonts w:ascii="Palatino Linotype" w:hAnsi="Palatino Linotype" w:cs="Segoe UI"/>
          <w:b/>
          <w:lang w:eastAsia="es-MX"/>
        </w:rPr>
        <w:t xml:space="preserve">de dos mil </w:t>
      </w:r>
      <w:r w:rsidRPr="00BF2B9F">
        <w:rPr>
          <w:rFonts w:ascii="Palatino Linotype" w:hAnsi="Palatino Linotype" w:cs="Segoe UI"/>
          <w:b/>
          <w:lang w:val="es-419" w:eastAsia="es-MX"/>
        </w:rPr>
        <w:t>veinti</w:t>
      </w:r>
      <w:r w:rsidR="00BE3706" w:rsidRPr="00BF2B9F">
        <w:rPr>
          <w:rFonts w:ascii="Palatino Linotype" w:hAnsi="Palatino Linotype" w:cs="Segoe UI"/>
          <w:b/>
          <w:lang w:val="es-419" w:eastAsia="es-MX"/>
        </w:rPr>
        <w:t>trés</w:t>
      </w:r>
      <w:r w:rsidRPr="00BF2B9F">
        <w:rPr>
          <w:rFonts w:ascii="Palatino Linotype" w:hAnsi="Palatino Linotype" w:cs="Segoe UI"/>
          <w:lang w:eastAsia="es-MX"/>
        </w:rPr>
        <w:t xml:space="preserve">, </w:t>
      </w:r>
      <w:r w:rsidRPr="00BF2B9F">
        <w:rPr>
          <w:rFonts w:ascii="Palatino Linotype" w:hAnsi="Palatino Linotype" w:cs="Segoe UI"/>
          <w:b/>
          <w:bCs/>
          <w:lang w:eastAsia="es-MX"/>
        </w:rPr>
        <w:t>EL SU</w:t>
      </w:r>
      <w:r w:rsidRPr="00BF2B9F">
        <w:rPr>
          <w:rFonts w:ascii="Palatino Linotype" w:hAnsi="Palatino Linotype" w:cs="Segoe UI"/>
          <w:b/>
          <w:lang w:eastAsia="es-MX"/>
        </w:rPr>
        <w:t>JETO OBLIGADO</w:t>
      </w:r>
      <w:r w:rsidRPr="00BF2B9F">
        <w:rPr>
          <w:rFonts w:ascii="Palatino Linotype" w:hAnsi="Palatino Linotype" w:cs="Segoe UI"/>
          <w:lang w:eastAsia="es-MX"/>
        </w:rPr>
        <w:t xml:space="preserve"> turn</w:t>
      </w:r>
      <w:r w:rsidR="0021698F" w:rsidRPr="00BF2B9F">
        <w:rPr>
          <w:rFonts w:ascii="Palatino Linotype" w:hAnsi="Palatino Linotype" w:cs="Segoe UI"/>
          <w:lang w:eastAsia="es-MX"/>
        </w:rPr>
        <w:t>ó</w:t>
      </w:r>
      <w:r w:rsidRPr="00BF2B9F">
        <w:rPr>
          <w:rFonts w:ascii="Palatino Linotype" w:hAnsi="Palatino Linotype" w:cs="Segoe UI"/>
          <w:lang w:eastAsia="es-MX"/>
        </w:rPr>
        <w:t xml:space="preserve"> mediante </w:t>
      </w:r>
      <w:r w:rsidRPr="00BF2B9F">
        <w:rPr>
          <w:rFonts w:ascii="Palatino Linotype" w:hAnsi="Palatino Linotype" w:cs="Segoe UI"/>
          <w:lang w:eastAsia="es-MX"/>
        </w:rPr>
        <w:lastRenderedPageBreak/>
        <w:t>requerimiento al servidor público habilitado</w:t>
      </w:r>
      <w:r w:rsidR="006511D8" w:rsidRPr="00BF2B9F">
        <w:rPr>
          <w:rFonts w:ascii="Palatino Linotype" w:hAnsi="Palatino Linotype" w:cs="Segoe UI"/>
          <w:lang w:eastAsia="es-MX"/>
        </w:rPr>
        <w:t xml:space="preserve"> que estimó competente</w:t>
      </w:r>
      <w:r w:rsidRPr="00BF2B9F">
        <w:rPr>
          <w:rFonts w:ascii="Palatino Linotype" w:hAnsi="Palatino Linotype" w:cs="Segoe UI"/>
          <w:lang w:eastAsia="es-MX"/>
        </w:rPr>
        <w:t xml:space="preserve"> para dar contestación a la solicitud de acceso a la información de mérito, acto que consta en los siguientes términos:</w:t>
      </w:r>
    </w:p>
    <w:p w14:paraId="6616743D" w14:textId="44A4443B" w:rsidR="005607BB" w:rsidRPr="00BF2B9F" w:rsidRDefault="006511D8" w:rsidP="00BF2B9F">
      <w:pPr>
        <w:widowControl w:val="0"/>
        <w:autoSpaceDE w:val="0"/>
        <w:autoSpaceDN w:val="0"/>
        <w:adjustRightInd w:val="0"/>
        <w:spacing w:line="360" w:lineRule="auto"/>
        <w:ind w:left="-142"/>
        <w:jc w:val="both"/>
        <w:rPr>
          <w:rFonts w:ascii="Palatino Linotype" w:hAnsi="Palatino Linotype" w:cs="Segoe UI"/>
          <w:lang w:eastAsia="es-MX"/>
        </w:rPr>
      </w:pPr>
      <w:r w:rsidRPr="00BF2B9F">
        <w:rPr>
          <w:noProof/>
          <w:lang w:eastAsia="es-MX"/>
        </w:rPr>
        <w:drawing>
          <wp:inline distT="0" distB="0" distL="0" distR="0" wp14:anchorId="6CDA5F6D" wp14:editId="247B4009">
            <wp:extent cx="5791835" cy="1362075"/>
            <wp:effectExtent l="152400" t="152400" r="36131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620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4D6501CC" w:rsidR="00FA5972" w:rsidRPr="00BF2B9F" w:rsidRDefault="006511D8" w:rsidP="00BF2B9F">
      <w:pPr>
        <w:spacing w:line="360" w:lineRule="auto"/>
        <w:jc w:val="both"/>
        <w:rPr>
          <w:rFonts w:ascii="Palatino Linotype" w:hAnsi="Palatino Linotype" w:cs="Arial"/>
          <w:b/>
          <w:sz w:val="28"/>
          <w:szCs w:val="26"/>
        </w:rPr>
      </w:pPr>
      <w:r w:rsidRPr="00BF2B9F">
        <w:rPr>
          <w:rFonts w:ascii="Palatino Linotype" w:hAnsi="Palatino Linotype"/>
          <w:b/>
          <w:sz w:val="28"/>
          <w:szCs w:val="26"/>
        </w:rPr>
        <w:t>III</w:t>
      </w:r>
      <w:r w:rsidR="0026092B" w:rsidRPr="00BF2B9F">
        <w:rPr>
          <w:rFonts w:ascii="Palatino Linotype" w:hAnsi="Palatino Linotype"/>
          <w:b/>
          <w:sz w:val="28"/>
          <w:szCs w:val="26"/>
        </w:rPr>
        <w:t xml:space="preserve">. </w:t>
      </w:r>
      <w:r w:rsidR="00FA5972" w:rsidRPr="00BF2B9F">
        <w:rPr>
          <w:rFonts w:ascii="Palatino Linotype" w:hAnsi="Palatino Linotype" w:cs="Arial"/>
          <w:b/>
          <w:sz w:val="28"/>
          <w:szCs w:val="26"/>
        </w:rPr>
        <w:t>Respuesta del Sujeto Obligado</w:t>
      </w:r>
      <w:r w:rsidR="00D73171" w:rsidRPr="00BF2B9F">
        <w:rPr>
          <w:rFonts w:ascii="Palatino Linotype" w:hAnsi="Palatino Linotype" w:cs="Arial"/>
          <w:b/>
          <w:sz w:val="28"/>
          <w:szCs w:val="26"/>
        </w:rPr>
        <w:t>.</w:t>
      </w:r>
    </w:p>
    <w:p w14:paraId="7C3BA728" w14:textId="551BAD53" w:rsidR="00C9398D" w:rsidRPr="00BF2B9F" w:rsidRDefault="00641A03" w:rsidP="00BF2B9F">
      <w:pPr>
        <w:spacing w:line="360" w:lineRule="auto"/>
        <w:jc w:val="both"/>
        <w:rPr>
          <w:rFonts w:ascii="Palatino Linotype" w:hAnsi="Palatino Linotype" w:cs="Arial"/>
        </w:rPr>
      </w:pPr>
      <w:r w:rsidRPr="00BF2B9F">
        <w:rPr>
          <w:rFonts w:ascii="Palatino Linotype" w:hAnsi="Palatino Linotype"/>
        </w:rPr>
        <w:t xml:space="preserve">De las constancias que obran en el </w:t>
      </w:r>
      <w:r w:rsidRPr="00BF2B9F">
        <w:rPr>
          <w:rFonts w:ascii="Palatino Linotype" w:hAnsi="Palatino Linotype"/>
          <w:b/>
        </w:rPr>
        <w:t>SAIMEX,</w:t>
      </w:r>
      <w:r w:rsidRPr="00BF2B9F">
        <w:rPr>
          <w:rFonts w:ascii="Palatino Linotype" w:hAnsi="Palatino Linotype"/>
        </w:rPr>
        <w:t xml:space="preserve"> se advierte que</w:t>
      </w:r>
      <w:r w:rsidR="00D0570C" w:rsidRPr="00BF2B9F">
        <w:rPr>
          <w:rFonts w:ascii="Palatino Linotype" w:hAnsi="Palatino Linotype"/>
        </w:rPr>
        <w:t xml:space="preserve"> </w:t>
      </w:r>
      <w:r w:rsidR="00290C75" w:rsidRPr="00BF2B9F">
        <w:rPr>
          <w:rFonts w:ascii="Palatino Linotype" w:hAnsi="Palatino Linotype"/>
        </w:rPr>
        <w:t xml:space="preserve">el </w:t>
      </w:r>
      <w:r w:rsidR="006511D8" w:rsidRPr="00BF2B9F">
        <w:rPr>
          <w:rFonts w:ascii="Palatino Linotype" w:hAnsi="Palatino Linotype"/>
          <w:b/>
        </w:rPr>
        <w:t>veinticinco</w:t>
      </w:r>
      <w:r w:rsidR="00732922" w:rsidRPr="00BF2B9F">
        <w:rPr>
          <w:rFonts w:ascii="Palatino Linotype" w:hAnsi="Palatino Linotype"/>
          <w:b/>
        </w:rPr>
        <w:t xml:space="preserve"> de </w:t>
      </w:r>
      <w:r w:rsidR="006511D8" w:rsidRPr="00BF2B9F">
        <w:rPr>
          <w:rFonts w:ascii="Palatino Linotype" w:hAnsi="Palatino Linotype"/>
          <w:b/>
        </w:rPr>
        <w:t xml:space="preserve">enero </w:t>
      </w:r>
      <w:r w:rsidR="00313AFF" w:rsidRPr="00BF2B9F">
        <w:rPr>
          <w:rFonts w:ascii="Palatino Linotype" w:hAnsi="Palatino Linotype"/>
          <w:b/>
        </w:rPr>
        <w:t>de</w:t>
      </w:r>
      <w:r w:rsidR="00290C75" w:rsidRPr="00BF2B9F">
        <w:rPr>
          <w:rFonts w:ascii="Palatino Linotype" w:hAnsi="Palatino Linotype"/>
          <w:b/>
        </w:rPr>
        <w:t xml:space="preserve"> dos mil </w:t>
      </w:r>
      <w:r w:rsidR="006511D8" w:rsidRPr="00BF2B9F">
        <w:rPr>
          <w:rFonts w:ascii="Palatino Linotype" w:hAnsi="Palatino Linotype"/>
          <w:b/>
        </w:rPr>
        <w:t>veintitrés</w:t>
      </w:r>
      <w:r w:rsidR="00D0570C" w:rsidRPr="00BF2B9F">
        <w:rPr>
          <w:rFonts w:ascii="Palatino Linotype" w:hAnsi="Palatino Linotype"/>
        </w:rPr>
        <w:t>,</w:t>
      </w:r>
      <w:r w:rsidRPr="00BF2B9F">
        <w:rPr>
          <w:rFonts w:ascii="Palatino Linotype" w:hAnsi="Palatino Linotype"/>
        </w:rPr>
        <w:t xml:space="preserve"> </w:t>
      </w:r>
      <w:r w:rsidRPr="00BF2B9F">
        <w:rPr>
          <w:rFonts w:ascii="Palatino Linotype" w:hAnsi="Palatino Linotype" w:cs="Arial"/>
          <w:b/>
        </w:rPr>
        <w:t>EL SUJETO OBLIGADO</w:t>
      </w:r>
      <w:r w:rsidRPr="00BF2B9F">
        <w:rPr>
          <w:rFonts w:ascii="Palatino Linotype" w:hAnsi="Palatino Linotype" w:cs="Arial"/>
        </w:rPr>
        <w:t xml:space="preserve"> </w:t>
      </w:r>
      <w:r w:rsidR="0068657B" w:rsidRPr="00BF2B9F">
        <w:rPr>
          <w:rFonts w:ascii="Palatino Linotype" w:hAnsi="Palatino Linotype" w:cs="Arial"/>
        </w:rPr>
        <w:t>entregó</w:t>
      </w:r>
      <w:r w:rsidRPr="00BF2B9F">
        <w:rPr>
          <w:rFonts w:ascii="Palatino Linotype" w:hAnsi="Palatino Linotype" w:cs="Arial"/>
        </w:rPr>
        <w:t xml:space="preserve"> la respuesta a la solicitud de </w:t>
      </w:r>
      <w:r w:rsidR="00D86297" w:rsidRPr="00BF2B9F">
        <w:rPr>
          <w:rFonts w:ascii="Palatino Linotype" w:hAnsi="Palatino Linotype" w:cs="Arial"/>
        </w:rPr>
        <w:t>Información Pública</w:t>
      </w:r>
      <w:r w:rsidR="0068657B" w:rsidRPr="00BF2B9F">
        <w:rPr>
          <w:rFonts w:ascii="Palatino Linotype" w:hAnsi="Palatino Linotype" w:cs="Arial"/>
        </w:rPr>
        <w:t xml:space="preserve"> del particular</w:t>
      </w:r>
      <w:r w:rsidR="00C9398D" w:rsidRPr="00BF2B9F">
        <w:rPr>
          <w:rFonts w:ascii="Palatino Linotype" w:hAnsi="Palatino Linotype" w:cs="Arial"/>
        </w:rPr>
        <w:t xml:space="preserve"> en los siguientes términos:</w:t>
      </w:r>
    </w:p>
    <w:p w14:paraId="59EA5C7E" w14:textId="77777777" w:rsidR="00AA3074" w:rsidRPr="00BF2B9F" w:rsidRDefault="00AA3074" w:rsidP="00BF2B9F">
      <w:pPr>
        <w:spacing w:line="360" w:lineRule="auto"/>
        <w:jc w:val="both"/>
        <w:rPr>
          <w:rFonts w:ascii="Palatino Linotype" w:hAnsi="Palatino Linotype" w:cs="Arial"/>
          <w:sz w:val="10"/>
        </w:rPr>
      </w:pPr>
    </w:p>
    <w:p w14:paraId="07E013F5" w14:textId="49FE2FE3" w:rsidR="00732922" w:rsidRPr="00BF2B9F" w:rsidRDefault="00C9398D" w:rsidP="00BF2B9F">
      <w:pPr>
        <w:spacing w:line="276" w:lineRule="auto"/>
        <w:ind w:left="851" w:right="899"/>
        <w:jc w:val="both"/>
        <w:rPr>
          <w:rFonts w:ascii="Palatino Linotype" w:hAnsi="Palatino Linotype" w:cs="Arial"/>
          <w:i/>
          <w:sz w:val="22"/>
          <w:szCs w:val="22"/>
        </w:rPr>
      </w:pPr>
      <w:r w:rsidRPr="00BF2B9F">
        <w:rPr>
          <w:rFonts w:ascii="Palatino Linotype" w:hAnsi="Palatino Linotype" w:cs="Arial"/>
          <w:i/>
          <w:sz w:val="22"/>
          <w:szCs w:val="22"/>
        </w:rPr>
        <w:t>“</w:t>
      </w:r>
      <w:r w:rsidR="00732922" w:rsidRPr="00BF2B9F">
        <w:rPr>
          <w:rFonts w:ascii="Palatino Linotype" w:hAnsi="Palatino Linotype" w:cs="Arial"/>
          <w:i/>
          <w:sz w:val="22"/>
          <w:szCs w:val="22"/>
        </w:rPr>
        <w:t>…</w:t>
      </w:r>
    </w:p>
    <w:p w14:paraId="66901D63" w14:textId="77777777" w:rsidR="006511D8" w:rsidRPr="00BF2B9F" w:rsidRDefault="006511D8" w:rsidP="00BF2B9F">
      <w:pPr>
        <w:spacing w:line="276" w:lineRule="auto"/>
        <w:ind w:left="851" w:right="899"/>
        <w:jc w:val="both"/>
        <w:rPr>
          <w:rFonts w:ascii="Palatino Linotype" w:hAnsi="Palatino Linotype" w:cs="Arial"/>
          <w:i/>
          <w:sz w:val="22"/>
          <w:szCs w:val="22"/>
        </w:rPr>
      </w:pPr>
      <w:r w:rsidRPr="00BF2B9F">
        <w:rPr>
          <w:rFonts w:ascii="Palatino Linotype" w:hAnsi="Palatino Linotype" w:cs="Arial"/>
          <w:i/>
          <w:sz w:val="22"/>
          <w:szCs w:val="22"/>
        </w:rPr>
        <w:t>Folio de la solicitud: 00624/CHALCO/IP/2022</w:t>
      </w:r>
    </w:p>
    <w:p w14:paraId="41C448B0" w14:textId="7D7B5A25" w:rsidR="0021698F" w:rsidRPr="00BF2B9F" w:rsidRDefault="006511D8" w:rsidP="00BF2B9F">
      <w:pPr>
        <w:spacing w:line="276" w:lineRule="auto"/>
        <w:ind w:left="851" w:right="899"/>
        <w:jc w:val="both"/>
        <w:rPr>
          <w:rFonts w:ascii="Palatino Linotype" w:hAnsi="Palatino Linotype" w:cs="Arial"/>
          <w:i/>
          <w:sz w:val="22"/>
          <w:szCs w:val="22"/>
        </w:rPr>
      </w:pPr>
      <w:r w:rsidRPr="00BF2B9F">
        <w:rPr>
          <w:rFonts w:ascii="Palatino Linotype" w:hAnsi="Palatino Linotype" w:cs="Arial"/>
          <w:i/>
          <w:sz w:val="22"/>
          <w:szCs w:val="22"/>
        </w:rPr>
        <w:t xml:space="preserve">En respuesta a la solicitud recibida, nos permitimos hacer de su conocimiento que </w:t>
      </w:r>
      <w:r w:rsidR="0021698F" w:rsidRPr="00BF2B9F">
        <w:rPr>
          <w:rFonts w:ascii="Palatino Linotype" w:hAnsi="Palatino Linotype" w:cs="Arial"/>
          <w:i/>
          <w:sz w:val="22"/>
          <w:szCs w:val="22"/>
        </w:rPr>
        <w:t>(…)</w:t>
      </w:r>
    </w:p>
    <w:p w14:paraId="22256D18" w14:textId="5F21FB95" w:rsidR="006511D8" w:rsidRPr="00BF2B9F" w:rsidRDefault="006511D8" w:rsidP="00BF2B9F">
      <w:pPr>
        <w:spacing w:line="276" w:lineRule="auto"/>
        <w:ind w:left="851" w:right="899"/>
        <w:jc w:val="both"/>
        <w:rPr>
          <w:rFonts w:ascii="Palatino Linotype" w:hAnsi="Palatino Linotype" w:cs="Arial"/>
          <w:i/>
          <w:sz w:val="22"/>
          <w:szCs w:val="22"/>
        </w:rPr>
      </w:pPr>
      <w:r w:rsidRPr="00BF2B9F">
        <w:rPr>
          <w:rFonts w:ascii="Palatino Linotype" w:hAnsi="Palatino Linotype" w:cs="Arial"/>
          <w:i/>
          <w:sz w:val="22"/>
          <w:szCs w:val="22"/>
        </w:rPr>
        <w:t xml:space="preserve">se le hace de su conocimiento y notificación de la respuesta emitida por la servidora pública habilitada, la Titular de la Dirección de las Mujeres, en los siguientes términos: Con fundamento en lo dispuesto en los artículos 4, 12, 16, 23 fracción IV, 50, 53, 58, 59, 162 y 163 fracciones II y VIII, aplicables de la Ley de Transparencia y Acceso a la Información Pública del Estado de México y Municipios. En respuesta al oficio GCH/PM/UTAI/004/2023, a través del cual solicita el seguimiento a la solicitud de información con número de Folio 00620/CHALCO/IP/2022 y 00621/CHALCO/IP/2022, presentada en la Plataforma SAIMEX. Se da respuesta a los trece puntos de los oficios en mención, se entrega evidencia en electrónico. Misma que se proporciona en el estado en la que esta se encuentra, conforme a lo establecido </w:t>
      </w:r>
      <w:r w:rsidRPr="00BF2B9F">
        <w:rPr>
          <w:rFonts w:ascii="Palatino Linotype" w:hAnsi="Palatino Linotype" w:cs="Arial"/>
          <w:i/>
          <w:sz w:val="22"/>
          <w:szCs w:val="22"/>
        </w:rPr>
        <w:lastRenderedPageBreak/>
        <w:t>en el artículo 12 segundo párrafo de la Ley de Transparencia y Acceso a la Información Pública del Estado de México y Municipios.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10D6ED71" w14:textId="77777777" w:rsidR="006511D8" w:rsidRPr="00BF2B9F" w:rsidRDefault="006511D8" w:rsidP="00BF2B9F">
      <w:pPr>
        <w:spacing w:line="276" w:lineRule="auto"/>
        <w:ind w:left="851" w:right="899"/>
        <w:jc w:val="both"/>
        <w:rPr>
          <w:rFonts w:ascii="Palatino Linotype" w:hAnsi="Palatino Linotype" w:cs="Arial"/>
          <w:i/>
          <w:sz w:val="22"/>
          <w:szCs w:val="22"/>
        </w:rPr>
      </w:pPr>
      <w:r w:rsidRPr="00BF2B9F">
        <w:rPr>
          <w:rFonts w:ascii="Palatino Linotype" w:hAnsi="Palatino Linotype" w:cs="Arial"/>
          <w:i/>
          <w:sz w:val="22"/>
          <w:szCs w:val="22"/>
        </w:rPr>
        <w:t>ATENTAMENTE</w:t>
      </w:r>
    </w:p>
    <w:p w14:paraId="7A221030" w14:textId="205FB29D" w:rsidR="003A5B0C" w:rsidRPr="00BF2B9F" w:rsidRDefault="006511D8" w:rsidP="00BF2B9F">
      <w:pPr>
        <w:spacing w:line="276" w:lineRule="auto"/>
        <w:ind w:left="851" w:right="899"/>
        <w:jc w:val="both"/>
        <w:rPr>
          <w:rFonts w:ascii="Palatino Linotype" w:hAnsi="Palatino Linotype" w:cs="Arial"/>
          <w:sz w:val="22"/>
          <w:szCs w:val="22"/>
        </w:rPr>
      </w:pPr>
      <w:r w:rsidRPr="00BF2B9F">
        <w:rPr>
          <w:rFonts w:ascii="Palatino Linotype" w:hAnsi="Palatino Linotype" w:cs="Arial"/>
          <w:i/>
          <w:sz w:val="22"/>
          <w:szCs w:val="22"/>
        </w:rPr>
        <w:t>ARQ. RICARDO LUNA GALICIA</w:t>
      </w:r>
      <w:r w:rsidR="00C9398D" w:rsidRPr="00BF2B9F">
        <w:rPr>
          <w:rFonts w:ascii="Palatino Linotype" w:hAnsi="Palatino Linotype" w:cs="Arial"/>
          <w:i/>
          <w:sz w:val="22"/>
          <w:szCs w:val="22"/>
        </w:rPr>
        <w:t>”</w:t>
      </w:r>
      <w:r w:rsidR="009A5986" w:rsidRPr="00BF2B9F">
        <w:rPr>
          <w:rFonts w:ascii="Palatino Linotype" w:hAnsi="Palatino Linotype" w:cs="Arial"/>
          <w:i/>
          <w:sz w:val="22"/>
          <w:szCs w:val="22"/>
        </w:rPr>
        <w:t xml:space="preserve"> </w:t>
      </w:r>
      <w:r w:rsidR="009A5986" w:rsidRPr="00BF2B9F">
        <w:rPr>
          <w:rFonts w:ascii="Palatino Linotype" w:hAnsi="Palatino Linotype" w:cs="Arial"/>
          <w:sz w:val="22"/>
          <w:szCs w:val="22"/>
        </w:rPr>
        <w:t>(Sic).</w:t>
      </w:r>
    </w:p>
    <w:p w14:paraId="1344F679" w14:textId="77777777" w:rsidR="00420103" w:rsidRPr="00BF2B9F" w:rsidRDefault="00420103" w:rsidP="00BF2B9F">
      <w:pPr>
        <w:spacing w:line="360" w:lineRule="auto"/>
        <w:ind w:left="851" w:right="899"/>
        <w:jc w:val="both"/>
        <w:rPr>
          <w:rFonts w:ascii="Palatino Linotype" w:hAnsi="Palatino Linotype" w:cs="Arial"/>
          <w:i/>
        </w:rPr>
      </w:pPr>
    </w:p>
    <w:p w14:paraId="2D76CB8C" w14:textId="38EC9B1F" w:rsidR="0054217A" w:rsidRPr="00BF2B9F" w:rsidRDefault="00290C75" w:rsidP="00BF2B9F">
      <w:pPr>
        <w:spacing w:line="360" w:lineRule="auto"/>
        <w:ind w:right="49"/>
        <w:jc w:val="both"/>
        <w:rPr>
          <w:rFonts w:ascii="Palatino Linotype" w:hAnsi="Palatino Linotype" w:cs="Arial"/>
        </w:rPr>
      </w:pPr>
      <w:r w:rsidRPr="00BF2B9F">
        <w:rPr>
          <w:rFonts w:ascii="Palatino Linotype" w:hAnsi="Palatino Linotype" w:cs="Arial"/>
        </w:rPr>
        <w:t>De igual forma</w:t>
      </w:r>
      <w:r w:rsidR="00F97A06" w:rsidRPr="00BF2B9F">
        <w:rPr>
          <w:rFonts w:ascii="Palatino Linotype" w:hAnsi="Palatino Linotype" w:cs="Arial"/>
        </w:rPr>
        <w:t xml:space="preserve">, </w:t>
      </w:r>
      <w:r w:rsidR="00313AFF" w:rsidRPr="00BF2B9F">
        <w:rPr>
          <w:rFonts w:ascii="Palatino Linotype" w:hAnsi="Palatino Linotype" w:cs="Arial"/>
        </w:rPr>
        <w:t>fue</w:t>
      </w:r>
      <w:r w:rsidR="00A73669" w:rsidRPr="00BF2B9F">
        <w:rPr>
          <w:rFonts w:ascii="Palatino Linotype" w:hAnsi="Palatino Linotype" w:cs="Arial"/>
        </w:rPr>
        <w:t>ron</w:t>
      </w:r>
      <w:r w:rsidR="00F97A06" w:rsidRPr="00BF2B9F">
        <w:rPr>
          <w:rFonts w:ascii="Palatino Linotype" w:hAnsi="Palatino Linotype" w:cs="Arial"/>
        </w:rPr>
        <w:t xml:space="preserve"> anex</w:t>
      </w:r>
      <w:r w:rsidR="00274613" w:rsidRPr="00BF2B9F">
        <w:rPr>
          <w:rFonts w:ascii="Palatino Linotype" w:hAnsi="Palatino Linotype" w:cs="Arial"/>
        </w:rPr>
        <w:t>ado</w:t>
      </w:r>
      <w:r w:rsidR="00A73669" w:rsidRPr="00BF2B9F">
        <w:rPr>
          <w:rFonts w:ascii="Palatino Linotype" w:hAnsi="Palatino Linotype" w:cs="Arial"/>
        </w:rPr>
        <w:t>s</w:t>
      </w:r>
      <w:r w:rsidR="00274613" w:rsidRPr="00BF2B9F">
        <w:rPr>
          <w:rFonts w:ascii="Palatino Linotype" w:hAnsi="Palatino Linotype" w:cs="Arial"/>
        </w:rPr>
        <w:t xml:space="preserve"> a l</w:t>
      </w:r>
      <w:r w:rsidR="003A5B0C" w:rsidRPr="00BF2B9F">
        <w:rPr>
          <w:rFonts w:ascii="Palatino Linotype" w:hAnsi="Palatino Linotype" w:cs="Arial"/>
        </w:rPr>
        <w:t xml:space="preserve">a respuesta </w:t>
      </w:r>
      <w:r w:rsidR="006511D8" w:rsidRPr="00BF2B9F">
        <w:rPr>
          <w:rFonts w:ascii="Palatino Linotype" w:hAnsi="Palatino Linotype" w:cs="Arial"/>
        </w:rPr>
        <w:t>diecisiete</w:t>
      </w:r>
      <w:r w:rsidR="007F435E" w:rsidRPr="00BF2B9F">
        <w:rPr>
          <w:rFonts w:ascii="Palatino Linotype" w:hAnsi="Palatino Linotype" w:cs="Arial"/>
        </w:rPr>
        <w:t xml:space="preserve"> </w:t>
      </w:r>
      <w:r w:rsidR="003A5B0C" w:rsidRPr="00BF2B9F">
        <w:rPr>
          <w:rFonts w:ascii="Palatino Linotype" w:hAnsi="Palatino Linotype" w:cs="Arial"/>
        </w:rPr>
        <w:t>archivo</w:t>
      </w:r>
      <w:r w:rsidR="00A73669" w:rsidRPr="00BF2B9F">
        <w:rPr>
          <w:rFonts w:ascii="Palatino Linotype" w:hAnsi="Palatino Linotype" w:cs="Arial"/>
        </w:rPr>
        <w:t>s</w:t>
      </w:r>
      <w:r w:rsidR="003A5B0C" w:rsidRPr="00BF2B9F">
        <w:rPr>
          <w:rFonts w:ascii="Palatino Linotype" w:hAnsi="Palatino Linotype" w:cs="Arial"/>
        </w:rPr>
        <w:t xml:space="preserve"> digital</w:t>
      </w:r>
      <w:r w:rsidR="00A73669" w:rsidRPr="00BF2B9F">
        <w:rPr>
          <w:rFonts w:ascii="Palatino Linotype" w:hAnsi="Palatino Linotype" w:cs="Arial"/>
        </w:rPr>
        <w:t>es, los cuales contienen la siguiente inf</w:t>
      </w:r>
      <w:r w:rsidR="006511D8" w:rsidRPr="00BF2B9F">
        <w:rPr>
          <w:rFonts w:ascii="Palatino Linotype" w:hAnsi="Palatino Linotype" w:cs="Arial"/>
        </w:rPr>
        <w:t>ormación:</w:t>
      </w:r>
    </w:p>
    <w:p w14:paraId="5A8B9C00" w14:textId="77777777" w:rsidR="006511D8" w:rsidRPr="00BF2B9F" w:rsidRDefault="006511D8" w:rsidP="00BF2B9F">
      <w:pPr>
        <w:spacing w:line="360" w:lineRule="auto"/>
        <w:ind w:right="49"/>
        <w:jc w:val="both"/>
        <w:rPr>
          <w:rFonts w:ascii="Palatino Linotype" w:hAnsi="Palatino Linotype" w:cs="Arial"/>
          <w:sz w:val="12"/>
        </w:rPr>
      </w:pPr>
    </w:p>
    <w:p w14:paraId="5A2C3AAA" w14:textId="5600B497" w:rsidR="00A73669" w:rsidRPr="00BF2B9F" w:rsidRDefault="00A73669"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w:t>
      </w:r>
      <w:r w:rsidR="006511D8" w:rsidRPr="00BF2B9F">
        <w:rPr>
          <w:rFonts w:ascii="Palatino Linotype" w:hAnsi="Palatino Linotype" w:cs="Arial"/>
          <w:b/>
          <w:i/>
        </w:rPr>
        <w:t>13.pdf</w:t>
      </w:r>
      <w:r w:rsidRPr="00BF2B9F">
        <w:rPr>
          <w:rFonts w:ascii="Palatino Linotype" w:hAnsi="Palatino Linotype" w:cs="Arial"/>
          <w:b/>
          <w:i/>
        </w:rPr>
        <w:t xml:space="preserve">”, </w:t>
      </w:r>
      <w:r w:rsidRPr="00BF2B9F">
        <w:rPr>
          <w:rFonts w:ascii="Palatino Linotype" w:hAnsi="Palatino Linotype" w:cs="Arial"/>
        </w:rPr>
        <w:t xml:space="preserve">Archivo que contiene </w:t>
      </w:r>
      <w:r w:rsidR="006511D8" w:rsidRPr="00BF2B9F">
        <w:rPr>
          <w:rFonts w:ascii="Palatino Linotype" w:hAnsi="Palatino Linotype" w:cs="Arial"/>
        </w:rPr>
        <w:t>nueve</w:t>
      </w:r>
      <w:r w:rsidRPr="00BF2B9F">
        <w:rPr>
          <w:rFonts w:ascii="Palatino Linotype" w:hAnsi="Palatino Linotype" w:cs="Arial"/>
        </w:rPr>
        <w:t xml:space="preserve"> fojas, </w:t>
      </w:r>
      <w:r w:rsidR="006511D8" w:rsidRPr="00BF2B9F">
        <w:rPr>
          <w:rFonts w:ascii="Palatino Linotype" w:hAnsi="Palatino Linotype" w:cs="Arial"/>
        </w:rPr>
        <w:t xml:space="preserve">de las cuales se advierten diversas fotografías por medio de las cuales pretendió </w:t>
      </w:r>
      <w:r w:rsidR="006511D8" w:rsidRPr="00BF2B9F">
        <w:rPr>
          <w:rFonts w:ascii="Palatino Linotype" w:hAnsi="Palatino Linotype" w:cs="Arial"/>
          <w:b/>
        </w:rPr>
        <w:t xml:space="preserve">EL SUJETO OBLIGADO </w:t>
      </w:r>
      <w:r w:rsidR="006511D8" w:rsidRPr="00BF2B9F">
        <w:rPr>
          <w:rFonts w:ascii="Palatino Linotype" w:hAnsi="Palatino Linotype" w:cs="Arial"/>
        </w:rPr>
        <w:t xml:space="preserve">dar cumplimiento al requerimiento de la particular consistente en: </w:t>
      </w:r>
      <w:r w:rsidR="006511D8" w:rsidRPr="00BF2B9F">
        <w:rPr>
          <w:rFonts w:ascii="Palatino Linotype" w:hAnsi="Palatino Linotype" w:cs="Arial"/>
          <w:i/>
        </w:rPr>
        <w:t>“13. ¿Cuáles han sido las Acciones específicas se han llevado a cabo en el municipio para la atención de la alerta de violencia de genero durante 2020, 2021 y 2022?”.</w:t>
      </w:r>
    </w:p>
    <w:p w14:paraId="2B13BA53" w14:textId="2829EB83" w:rsidR="004A787E" w:rsidRPr="00BF2B9F" w:rsidRDefault="004419A3"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w:t>
      </w:r>
      <w:r w:rsidR="001C160D" w:rsidRPr="00BF2B9F">
        <w:rPr>
          <w:rFonts w:ascii="Palatino Linotype" w:hAnsi="Palatino Linotype" w:cs="Arial"/>
          <w:b/>
          <w:i/>
        </w:rPr>
        <w:t>3.pdf</w:t>
      </w:r>
      <w:r w:rsidRPr="00BF2B9F">
        <w:rPr>
          <w:rFonts w:ascii="Palatino Linotype" w:hAnsi="Palatino Linotype" w:cs="Arial"/>
          <w:b/>
          <w:i/>
        </w:rPr>
        <w:t xml:space="preserve">”, </w:t>
      </w:r>
      <w:r w:rsidR="001C160D" w:rsidRPr="00BF2B9F">
        <w:rPr>
          <w:rFonts w:ascii="Palatino Linotype" w:hAnsi="Palatino Linotype" w:cs="Arial"/>
        </w:rPr>
        <w:t xml:space="preserve">Archivo que contiene una foja, del cual se advierte la pretensión del </w:t>
      </w:r>
      <w:r w:rsidR="001C160D" w:rsidRPr="00BF2B9F">
        <w:rPr>
          <w:rFonts w:ascii="Palatino Linotype" w:hAnsi="Palatino Linotype" w:cs="Arial"/>
          <w:b/>
        </w:rPr>
        <w:t xml:space="preserve">SUJETO OBLIGADO </w:t>
      </w:r>
      <w:r w:rsidR="001C160D" w:rsidRPr="00BF2B9F">
        <w:rPr>
          <w:rFonts w:ascii="Palatino Linotype" w:hAnsi="Palatino Linotype" w:cs="Arial"/>
        </w:rPr>
        <w:t>para</w:t>
      </w:r>
      <w:r w:rsidR="001C160D" w:rsidRPr="00BF2B9F">
        <w:rPr>
          <w:rFonts w:ascii="Palatino Linotype" w:hAnsi="Palatino Linotype" w:cs="Arial"/>
          <w:b/>
        </w:rPr>
        <w:t xml:space="preserve"> </w:t>
      </w:r>
      <w:r w:rsidR="001C160D" w:rsidRPr="00BF2B9F">
        <w:rPr>
          <w:rFonts w:ascii="Palatino Linotype" w:hAnsi="Palatino Linotype" w:cs="Arial"/>
        </w:rPr>
        <w:t xml:space="preserve">dar cumplimiento al requerimiento de la particular consistente en: </w:t>
      </w:r>
      <w:r w:rsidR="001C160D" w:rsidRPr="00BF2B9F">
        <w:rPr>
          <w:rFonts w:ascii="Palatino Linotype" w:hAnsi="Palatino Linotype" w:cs="Arial"/>
          <w:i/>
        </w:rPr>
        <w:t xml:space="preserve">“3. Se proporcione información sobre protocolos de actuación para atender la Alerta de violencia de género en el municipio por año 2020, 2021 y 2022.”, </w:t>
      </w:r>
      <w:r w:rsidR="001C160D" w:rsidRPr="00BF2B9F">
        <w:rPr>
          <w:rFonts w:ascii="Palatino Linotype" w:hAnsi="Palatino Linotype" w:cs="Arial"/>
        </w:rPr>
        <w:t>para lo cual refirió el ente recurrido que se anexaba el Protocolo de Actuación en Materia de Violencia de Genero.</w:t>
      </w:r>
    </w:p>
    <w:p w14:paraId="1447912B" w14:textId="62A391DA" w:rsidR="001C160D" w:rsidRPr="00BF2B9F" w:rsidRDefault="001C160D"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“8.pdf”, </w:t>
      </w:r>
      <w:r w:rsidRPr="00BF2B9F">
        <w:rPr>
          <w:rFonts w:ascii="Palatino Linotype" w:hAnsi="Palatino Linotype" w:cs="Arial"/>
        </w:rPr>
        <w:t xml:space="preserve">Archivo que consta de cuatro fojas, de las cuales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“8. Proporcione información sobre las acciones en las que se gastó el presupuesto para la alerta de violencia de género en el municipio durante los ejercicios 2020 y 2021.”, </w:t>
      </w:r>
      <w:r w:rsidRPr="00BF2B9F">
        <w:rPr>
          <w:rFonts w:ascii="Palatino Linotype" w:hAnsi="Palatino Linotype" w:cs="Arial"/>
        </w:rPr>
        <w:t xml:space="preserve">para lo cual </w:t>
      </w:r>
      <w:r w:rsidR="00671A73" w:rsidRPr="00BF2B9F">
        <w:rPr>
          <w:rFonts w:ascii="Palatino Linotype" w:hAnsi="Palatino Linotype" w:cs="Arial"/>
        </w:rPr>
        <w:t>proporcionó el ente recurrido información concerniente al presupuesto de Alerta de Viol</w:t>
      </w:r>
      <w:r w:rsidR="00704E0E" w:rsidRPr="00BF2B9F">
        <w:rPr>
          <w:rFonts w:ascii="Palatino Linotype" w:hAnsi="Palatino Linotype" w:cs="Arial"/>
        </w:rPr>
        <w:t>encia de Genero en el Municipio de Chalco</w:t>
      </w:r>
      <w:r w:rsidR="00671A73" w:rsidRPr="00BF2B9F">
        <w:rPr>
          <w:rFonts w:ascii="Palatino Linotype" w:hAnsi="Palatino Linotype" w:cs="Arial"/>
        </w:rPr>
        <w:t xml:space="preserve"> para los ejercicios fiscales 2020 y 2021</w:t>
      </w:r>
      <w:r w:rsidRPr="00BF2B9F">
        <w:rPr>
          <w:rFonts w:ascii="Palatino Linotype" w:hAnsi="Palatino Linotype" w:cs="Arial"/>
        </w:rPr>
        <w:t>.</w:t>
      </w:r>
    </w:p>
    <w:p w14:paraId="25A3EA9F" w14:textId="7217A604" w:rsidR="00671A73" w:rsidRPr="00BF2B9F" w:rsidRDefault="001C160D"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 </w:t>
      </w:r>
      <w:r w:rsidR="00671A73" w:rsidRPr="00BF2B9F">
        <w:rPr>
          <w:rFonts w:ascii="Palatino Linotype" w:hAnsi="Palatino Linotype" w:cs="Arial"/>
          <w:b/>
          <w:i/>
        </w:rPr>
        <w:t xml:space="preserve">“Contestación solicitud 620 y 624.pdf”, </w:t>
      </w:r>
      <w:r w:rsidR="00671A73" w:rsidRPr="00BF2B9F">
        <w:rPr>
          <w:rFonts w:ascii="Palatino Linotype" w:hAnsi="Palatino Linotype" w:cs="Arial"/>
        </w:rPr>
        <w:t xml:space="preserve">Archivo que consta de una foja, de la que se advierte un oficio con número GCH/DM/008/2023, signado por </w:t>
      </w:r>
      <w:r w:rsidR="008D773C" w:rsidRPr="00BF2B9F">
        <w:rPr>
          <w:rFonts w:ascii="Palatino Linotype" w:hAnsi="Palatino Linotype" w:cs="Arial"/>
        </w:rPr>
        <w:t>la</w:t>
      </w:r>
      <w:r w:rsidR="00671A73" w:rsidRPr="00BF2B9F">
        <w:rPr>
          <w:rFonts w:ascii="Palatino Linotype" w:hAnsi="Palatino Linotype" w:cs="Arial"/>
        </w:rPr>
        <w:t xml:space="preserve"> Titular de la Dirección de las Mujeres, a través del cual refirió dar contestación a los trece puntos solicitados, proporcionado evidencias en físico y electrónico.</w:t>
      </w:r>
    </w:p>
    <w:p w14:paraId="18163E3B" w14:textId="3520EE61" w:rsidR="00671A73" w:rsidRPr="00BF2B9F" w:rsidRDefault="00671A73"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“6.pdf”, </w:t>
      </w:r>
      <w:r w:rsidRPr="00BF2B9F">
        <w:rPr>
          <w:rFonts w:ascii="Palatino Linotype" w:hAnsi="Palatino Linotype" w:cs="Arial"/>
        </w:rPr>
        <w:t xml:space="preserve">Archivo que consta de cinco fojas, de las cuales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w:t>
      </w:r>
      <w:r w:rsidR="00C03718" w:rsidRPr="00BF2B9F">
        <w:rPr>
          <w:rFonts w:ascii="Palatino Linotype" w:hAnsi="Palatino Linotype" w:cs="Arial"/>
          <w:i/>
        </w:rPr>
        <w:t>6. Se indique mediante que medios el ayuntamiento ha hecho del conocimiento público el motivo de las acciones y medidas implementadas por la Alerta de Violencia de Género durante 2020, 2021 y 2022.</w:t>
      </w:r>
      <w:r w:rsidRPr="00BF2B9F">
        <w:rPr>
          <w:rFonts w:ascii="Palatino Linotype" w:hAnsi="Palatino Linotype" w:cs="Arial"/>
          <w:i/>
        </w:rPr>
        <w:t xml:space="preserve">”, </w:t>
      </w:r>
      <w:r w:rsidR="00C03718" w:rsidRPr="00BF2B9F">
        <w:rPr>
          <w:rFonts w:ascii="Palatino Linotype" w:hAnsi="Palatino Linotype" w:cs="Arial"/>
        </w:rPr>
        <w:t xml:space="preserve">para lo cual hizo del conocimiento en atención a la pregunta antes referida lo siguiente: </w:t>
      </w:r>
      <w:r w:rsidR="00C03718" w:rsidRPr="00BF2B9F">
        <w:rPr>
          <w:rFonts w:ascii="Palatino Linotype" w:hAnsi="Palatino Linotype" w:cs="Arial"/>
          <w:i/>
        </w:rPr>
        <w:t xml:space="preserve">“Redes Sociales, Trípticos, Periódicos Informativos, Platicas a las comunidades y a las Instituciones sobre la Violencia de Genero.” </w:t>
      </w:r>
      <w:r w:rsidR="00C03718" w:rsidRPr="00BF2B9F">
        <w:rPr>
          <w:rFonts w:ascii="Palatino Linotype" w:hAnsi="Palatino Linotype" w:cs="Arial"/>
        </w:rPr>
        <w:t>(Sic).</w:t>
      </w:r>
    </w:p>
    <w:p w14:paraId="63EF7B12" w14:textId="17014608" w:rsidR="00C03718" w:rsidRPr="00BF2B9F" w:rsidRDefault="00C03718"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“10.pdf”, </w:t>
      </w:r>
      <w:r w:rsidRPr="00BF2B9F">
        <w:rPr>
          <w:rFonts w:ascii="Palatino Linotype" w:hAnsi="Palatino Linotype" w:cs="Arial"/>
        </w:rPr>
        <w:t xml:space="preserve">Archivo que contiene una foja, del cual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“10. Proporcione información sobre los Convenios institucionales para la atención de la alerta de violencia contra las mujeres por año 2020, 2021 y 2022.”, </w:t>
      </w:r>
      <w:r w:rsidRPr="00BF2B9F">
        <w:rPr>
          <w:rFonts w:ascii="Palatino Linotype" w:hAnsi="Palatino Linotype" w:cs="Arial"/>
        </w:rPr>
        <w:t>para lo cual refirió el ente recurrido que se anexaba el Convenio de Coordinación celebrado con la Secretaría de la Mujer del Gobierno del Estado de México, correspondiente al año 2022.</w:t>
      </w:r>
    </w:p>
    <w:p w14:paraId="1B19038A" w14:textId="7CCD40FD" w:rsidR="0014247C" w:rsidRPr="00BF2B9F" w:rsidRDefault="00C03718"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 </w:t>
      </w:r>
      <w:r w:rsidR="009F0DD7" w:rsidRPr="00BF2B9F">
        <w:rPr>
          <w:rFonts w:ascii="Palatino Linotype" w:hAnsi="Palatino Linotype" w:cs="Arial"/>
          <w:b/>
          <w:i/>
        </w:rPr>
        <w:t>“</w:t>
      </w:r>
      <w:r w:rsidRPr="00BF2B9F">
        <w:rPr>
          <w:rFonts w:ascii="Palatino Linotype" w:hAnsi="Palatino Linotype" w:cs="Arial"/>
          <w:b/>
          <w:i/>
        </w:rPr>
        <w:t>12.pdf</w:t>
      </w:r>
      <w:r w:rsidR="009F0DD7" w:rsidRPr="00BF2B9F">
        <w:rPr>
          <w:rFonts w:ascii="Palatino Linotype" w:hAnsi="Palatino Linotype" w:cs="Arial"/>
          <w:b/>
          <w:i/>
        </w:rPr>
        <w:t xml:space="preserve">”: </w:t>
      </w:r>
      <w:r w:rsidR="0014247C" w:rsidRPr="00BF2B9F">
        <w:rPr>
          <w:rFonts w:ascii="Palatino Linotype" w:hAnsi="Palatino Linotype" w:cs="Arial"/>
        </w:rPr>
        <w:t xml:space="preserve">Archivo que consta de una foja, de la cual se advierte la pretensión del </w:t>
      </w:r>
      <w:r w:rsidR="0014247C" w:rsidRPr="00BF2B9F">
        <w:rPr>
          <w:rFonts w:ascii="Palatino Linotype" w:hAnsi="Palatino Linotype" w:cs="Arial"/>
          <w:b/>
        </w:rPr>
        <w:t xml:space="preserve">SUJETO OBLIGADO </w:t>
      </w:r>
      <w:r w:rsidR="0014247C" w:rsidRPr="00BF2B9F">
        <w:rPr>
          <w:rFonts w:ascii="Palatino Linotype" w:hAnsi="Palatino Linotype" w:cs="Arial"/>
        </w:rPr>
        <w:t>para</w:t>
      </w:r>
      <w:r w:rsidR="0014247C" w:rsidRPr="00BF2B9F">
        <w:rPr>
          <w:rFonts w:ascii="Palatino Linotype" w:hAnsi="Palatino Linotype" w:cs="Arial"/>
          <w:b/>
        </w:rPr>
        <w:t xml:space="preserve"> </w:t>
      </w:r>
      <w:r w:rsidR="0014247C" w:rsidRPr="00BF2B9F">
        <w:rPr>
          <w:rFonts w:ascii="Palatino Linotype" w:hAnsi="Palatino Linotype" w:cs="Arial"/>
        </w:rPr>
        <w:t xml:space="preserve">dar cumplimiento al requerimiento de la particular consistente en: </w:t>
      </w:r>
      <w:r w:rsidR="0014247C" w:rsidRPr="00BF2B9F">
        <w:rPr>
          <w:rFonts w:ascii="Palatino Linotype" w:hAnsi="Palatino Linotype" w:cs="Arial"/>
          <w:i/>
        </w:rPr>
        <w:t xml:space="preserve">“12. Proporcione información sobre la persona y área responsable de atender la Alerta de Violencia de Genero (AVG) y en su caso, unidad (es) responsable (s) de su implementación en el municipio.”, </w:t>
      </w:r>
      <w:r w:rsidR="0014247C" w:rsidRPr="00BF2B9F">
        <w:rPr>
          <w:rFonts w:ascii="Palatino Linotype" w:hAnsi="Palatino Linotype" w:cs="Arial"/>
        </w:rPr>
        <w:t xml:space="preserve">para lo cual proporcionó el ente recurrido la siguiente información: </w:t>
      </w:r>
      <w:r w:rsidR="0014247C" w:rsidRPr="00BF2B9F">
        <w:rPr>
          <w:rFonts w:ascii="Palatino Linotype" w:hAnsi="Palatino Linotype" w:cs="Arial"/>
          <w:i/>
        </w:rPr>
        <w:t xml:space="preserve">“Nombre del área responsable: Dirección de las Mujeres; Nombre de la Persona Servidora Pública Titular del área: Abimael Hortiales Maqueda”, </w:t>
      </w:r>
      <w:r w:rsidR="0014247C" w:rsidRPr="00BF2B9F">
        <w:rPr>
          <w:rFonts w:ascii="Palatino Linotype" w:hAnsi="Palatino Linotype" w:cs="Arial"/>
        </w:rPr>
        <w:t>remitiendo en este acto el Nombramiento expedido por el Presidente Municipal Constitucional así como del Secretario del Ayuntamiento, ambos del Ayuntamiento de Chalco en favor de la C. Abimael Hortiales Maqueda, como Directora de las Mujeres.</w:t>
      </w:r>
    </w:p>
    <w:p w14:paraId="4F8E3979" w14:textId="35932407" w:rsidR="0014247C" w:rsidRPr="00BF2B9F" w:rsidRDefault="0014247C"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w:t>
      </w:r>
      <w:r w:rsidR="00704E0E" w:rsidRPr="00BF2B9F">
        <w:rPr>
          <w:rFonts w:ascii="Palatino Linotype" w:hAnsi="Palatino Linotype" w:cs="Arial"/>
          <w:b/>
          <w:i/>
        </w:rPr>
        <w:t>7.pdf</w:t>
      </w:r>
      <w:r w:rsidRPr="00BF2B9F">
        <w:rPr>
          <w:rFonts w:ascii="Palatino Linotype" w:hAnsi="Palatino Linotype" w:cs="Arial"/>
          <w:b/>
          <w:i/>
        </w:rPr>
        <w:t xml:space="preserve">”, </w:t>
      </w:r>
      <w:r w:rsidRPr="00BF2B9F">
        <w:rPr>
          <w:rFonts w:ascii="Palatino Linotype" w:hAnsi="Palatino Linotype" w:cs="Arial"/>
        </w:rPr>
        <w:t xml:space="preserve">Archivo que consta de dos fojas, de las cuales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w:t>
      </w:r>
      <w:r w:rsidR="00704E0E" w:rsidRPr="00BF2B9F">
        <w:rPr>
          <w:rFonts w:ascii="Palatino Linotype" w:hAnsi="Palatino Linotype" w:cs="Arial"/>
          <w:i/>
        </w:rPr>
        <w:t>7. Proporcione información sobre las acciones en las que se destinó el presupuesto para la alerta de violencia de género en el municipio durante los ejercicios 2022.”</w:t>
      </w:r>
      <w:r w:rsidRPr="00BF2B9F">
        <w:rPr>
          <w:rFonts w:ascii="Palatino Linotype" w:hAnsi="Palatino Linotype" w:cs="Arial"/>
          <w:i/>
        </w:rPr>
        <w:t xml:space="preserve">, </w:t>
      </w:r>
      <w:r w:rsidRPr="00BF2B9F">
        <w:rPr>
          <w:rFonts w:ascii="Palatino Linotype" w:hAnsi="Palatino Linotype" w:cs="Arial"/>
        </w:rPr>
        <w:t xml:space="preserve">para lo cual proporcionó el ente recurrido información concerniente al presupuesto de Alerta de Violencia de Genero en el Municipio </w:t>
      </w:r>
      <w:r w:rsidR="00704E0E" w:rsidRPr="00BF2B9F">
        <w:rPr>
          <w:rFonts w:ascii="Palatino Linotype" w:hAnsi="Palatino Linotype" w:cs="Arial"/>
        </w:rPr>
        <w:t xml:space="preserve">de Chalco </w:t>
      </w:r>
      <w:r w:rsidRPr="00BF2B9F">
        <w:rPr>
          <w:rFonts w:ascii="Palatino Linotype" w:hAnsi="Palatino Linotype" w:cs="Arial"/>
        </w:rPr>
        <w:t xml:space="preserve">para </w:t>
      </w:r>
      <w:r w:rsidR="00812EBE" w:rsidRPr="00BF2B9F">
        <w:rPr>
          <w:rFonts w:ascii="Palatino Linotype" w:hAnsi="Palatino Linotype" w:cs="Arial"/>
        </w:rPr>
        <w:t>los</w:t>
      </w:r>
      <w:r w:rsidRPr="00BF2B9F">
        <w:rPr>
          <w:rFonts w:ascii="Palatino Linotype" w:hAnsi="Palatino Linotype" w:cs="Arial"/>
        </w:rPr>
        <w:t xml:space="preserve"> ejercicio</w:t>
      </w:r>
      <w:r w:rsidR="00812EBE" w:rsidRPr="00BF2B9F">
        <w:rPr>
          <w:rFonts w:ascii="Palatino Linotype" w:hAnsi="Palatino Linotype" w:cs="Arial"/>
        </w:rPr>
        <w:t>s</w:t>
      </w:r>
      <w:r w:rsidRPr="00BF2B9F">
        <w:rPr>
          <w:rFonts w:ascii="Palatino Linotype" w:hAnsi="Palatino Linotype" w:cs="Arial"/>
        </w:rPr>
        <w:t xml:space="preserve"> fiscal</w:t>
      </w:r>
      <w:r w:rsidR="00812EBE" w:rsidRPr="00BF2B9F">
        <w:rPr>
          <w:rFonts w:ascii="Palatino Linotype" w:hAnsi="Palatino Linotype" w:cs="Arial"/>
        </w:rPr>
        <w:t>es</w:t>
      </w:r>
      <w:r w:rsidRPr="00BF2B9F">
        <w:rPr>
          <w:rFonts w:ascii="Palatino Linotype" w:hAnsi="Palatino Linotype" w:cs="Arial"/>
        </w:rPr>
        <w:t xml:space="preserve"> 2020</w:t>
      </w:r>
      <w:r w:rsidR="00812EBE" w:rsidRPr="00BF2B9F">
        <w:rPr>
          <w:rFonts w:ascii="Palatino Linotype" w:hAnsi="Palatino Linotype" w:cs="Arial"/>
        </w:rPr>
        <w:t>, 2021 y 2022</w:t>
      </w:r>
      <w:r w:rsidRPr="00BF2B9F">
        <w:rPr>
          <w:rFonts w:ascii="Palatino Linotype" w:hAnsi="Palatino Linotype" w:cs="Arial"/>
        </w:rPr>
        <w:t>.</w:t>
      </w:r>
    </w:p>
    <w:p w14:paraId="253036FF" w14:textId="62515E7D" w:rsidR="00704E0E" w:rsidRPr="00BF2B9F" w:rsidRDefault="00704E0E"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“9.pdf”, </w:t>
      </w:r>
      <w:r w:rsidRPr="00BF2B9F">
        <w:rPr>
          <w:rFonts w:ascii="Palatino Linotype" w:hAnsi="Palatino Linotype" w:cs="Arial"/>
        </w:rPr>
        <w:t xml:space="preserve">Archivo que consta de seis fojas, de las cuales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w:t>
      </w:r>
      <w:r w:rsidR="00812EBE" w:rsidRPr="00BF2B9F">
        <w:rPr>
          <w:rFonts w:ascii="Palatino Linotype" w:hAnsi="Palatino Linotype" w:cs="Arial"/>
          <w:i/>
        </w:rPr>
        <w:t>9. Proporcione información sobre el presupuesto y programas / proyectos destinados para la alerta de violencia de género en el municipio durante los ejercicios 2020, 2021 y 2022.</w:t>
      </w:r>
      <w:r w:rsidRPr="00BF2B9F">
        <w:rPr>
          <w:rFonts w:ascii="Palatino Linotype" w:hAnsi="Palatino Linotype" w:cs="Arial"/>
          <w:i/>
        </w:rPr>
        <w:t xml:space="preserve">”, </w:t>
      </w:r>
      <w:r w:rsidRPr="00BF2B9F">
        <w:rPr>
          <w:rFonts w:ascii="Palatino Linotype" w:hAnsi="Palatino Linotype" w:cs="Arial"/>
        </w:rPr>
        <w:t>para lo cual proporcionó el ente recurrido información concerniente al presupuesto de Alerta de Violencia de Genero en el Municipio de Chalco para el ejercicio fiscal 2020.</w:t>
      </w:r>
    </w:p>
    <w:p w14:paraId="7FBC096D" w14:textId="493C2D38" w:rsidR="00812EBE" w:rsidRPr="00BF2B9F" w:rsidRDefault="00812EBE"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“Protocolo_violenica_de_genero_SSP_Mex..pdf”, </w:t>
      </w:r>
      <w:r w:rsidRPr="00BF2B9F">
        <w:rPr>
          <w:rFonts w:ascii="Palatino Linotype" w:hAnsi="Palatino Linotype" w:cs="Arial"/>
        </w:rPr>
        <w:t>Archivo que contiene ochenta y cinco fojas, de las cuales se desprende el Protocolo de Actuación en Materia de Violencia de Genero, emitido por el Gobierno Federal en el año 2012.</w:t>
      </w:r>
    </w:p>
    <w:p w14:paraId="1A7D4BFB" w14:textId="756F2952" w:rsidR="00812EBE" w:rsidRPr="00BF2B9F" w:rsidRDefault="00812EBE"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“11.pdf”, </w:t>
      </w:r>
      <w:r w:rsidRPr="00BF2B9F">
        <w:rPr>
          <w:rFonts w:ascii="Palatino Linotype" w:hAnsi="Palatino Linotype" w:cs="Arial"/>
        </w:rPr>
        <w:t xml:space="preserve">Archivo que consta de una foja, de la cual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“11. Proporcione información sobre el costo y número de cursos de capacitación al personal responsable de la atención de la alerta de violencia de género (acciones vinculadas a la prevención, combate y erradicación de los feminicidios) por año 2020, 2021 y 2022”, </w:t>
      </w:r>
      <w:r w:rsidRPr="00BF2B9F">
        <w:rPr>
          <w:rFonts w:ascii="Palatino Linotype" w:hAnsi="Palatino Linotype" w:cs="Arial"/>
        </w:rPr>
        <w:t xml:space="preserve">para lo cual hizo del conocimiento que </w:t>
      </w:r>
      <w:r w:rsidR="00296D94" w:rsidRPr="00BF2B9F">
        <w:rPr>
          <w:rFonts w:ascii="Palatino Linotype" w:hAnsi="Palatino Linotype" w:cs="Arial"/>
          <w:i/>
        </w:rPr>
        <w:t>“</w:t>
      </w:r>
      <w:r w:rsidRPr="00BF2B9F">
        <w:rPr>
          <w:rFonts w:ascii="Palatino Linotype" w:hAnsi="Palatino Linotype" w:cs="Arial"/>
          <w:i/>
        </w:rPr>
        <w:t>los cursos que han tomado no los proporciona la secretaria de la Mujer Estatal por lo cual son</w:t>
      </w:r>
      <w:r w:rsidR="00296D94" w:rsidRPr="00BF2B9F">
        <w:rPr>
          <w:rFonts w:ascii="Palatino Linotype" w:hAnsi="Palatino Linotype" w:cs="Arial"/>
          <w:i/>
        </w:rPr>
        <w:t xml:space="preserve"> g</w:t>
      </w:r>
      <w:r w:rsidRPr="00BF2B9F">
        <w:rPr>
          <w:rFonts w:ascii="Palatino Linotype" w:hAnsi="Palatino Linotype" w:cs="Arial"/>
          <w:i/>
        </w:rPr>
        <w:t>ratuitos</w:t>
      </w:r>
      <w:r w:rsidR="00296D94" w:rsidRPr="00BF2B9F">
        <w:rPr>
          <w:rFonts w:ascii="Palatino Linotype" w:hAnsi="Palatino Linotype" w:cs="Arial"/>
          <w:i/>
        </w:rPr>
        <w:t xml:space="preserve">” </w:t>
      </w:r>
      <w:r w:rsidR="00296D94" w:rsidRPr="00BF2B9F">
        <w:rPr>
          <w:rFonts w:ascii="Palatino Linotype" w:hAnsi="Palatino Linotype" w:cs="Arial"/>
        </w:rPr>
        <w:t>(Sic).</w:t>
      </w:r>
    </w:p>
    <w:p w14:paraId="47504E2E" w14:textId="066B24D7" w:rsidR="00900F0F" w:rsidRPr="00BF2B9F" w:rsidRDefault="00900F0F"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“Programa 2022.pdf”, </w:t>
      </w:r>
      <w:r w:rsidRPr="00BF2B9F">
        <w:rPr>
          <w:rFonts w:ascii="Palatino Linotype" w:hAnsi="Palatino Linotype" w:cs="Arial"/>
        </w:rPr>
        <w:t xml:space="preserve">Archivo que contiene treinta fojas, de las cuales se desprende el Programa Integral del Sistema para la Igualdad de trato y oportunidades entre Mujeres y Hombres y para Prevenir, Atender, Sancionar y Erradicar la Violencia contra las Mujeres del Municipio de Chalco, emitido en la Gaceta Municipal el 13 de junio de 2022. </w:t>
      </w:r>
    </w:p>
    <w:p w14:paraId="705B13FE" w14:textId="71F44F25" w:rsidR="00900F0F" w:rsidRPr="00BF2B9F" w:rsidRDefault="00900F0F"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“5.pdf”, </w:t>
      </w:r>
      <w:r w:rsidRPr="00BF2B9F">
        <w:rPr>
          <w:rFonts w:ascii="Palatino Linotype" w:hAnsi="Palatino Linotype" w:cs="Arial"/>
        </w:rPr>
        <w:t xml:space="preserve">Archivo que consta de once fojas, de las cuales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“5. Proporcione información relativa a la evaluación de las acciones Ayuntamiento en el marco de la Alerta de violencia de genero por año 2020, 2021 y 2022.”, </w:t>
      </w:r>
      <w:r w:rsidRPr="00BF2B9F">
        <w:rPr>
          <w:rFonts w:ascii="Palatino Linotype" w:hAnsi="Palatino Linotype" w:cs="Arial"/>
        </w:rPr>
        <w:t xml:space="preserve">para lo cual </w:t>
      </w:r>
      <w:r w:rsidR="008902A5" w:rsidRPr="00BF2B9F">
        <w:rPr>
          <w:rFonts w:ascii="Palatino Linotype" w:hAnsi="Palatino Linotype" w:cs="Arial"/>
        </w:rPr>
        <w:t xml:space="preserve">proporcionó el estadístico de medidas de protección recibidas, apoyos, traslados, notificaciones, retiro de pertenencias y visitas domiciliarias por mes de los ejercicios fiscales requeridos por la particular. </w:t>
      </w:r>
    </w:p>
    <w:p w14:paraId="46FED9F5" w14:textId="2CF6143C" w:rsidR="008902A5" w:rsidRPr="00BF2B9F" w:rsidRDefault="008902A5"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“1.pdf”, </w:t>
      </w:r>
      <w:r w:rsidRPr="00BF2B9F">
        <w:rPr>
          <w:rFonts w:ascii="Palatino Linotype" w:hAnsi="Palatino Linotype" w:cs="Arial"/>
        </w:rPr>
        <w:t xml:space="preserve">Archivo que consta de quince fojas, de las cuales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“1. Proporcionar el programa de prevención y atención de la violencia del municipio para el 2022.”, </w:t>
      </w:r>
      <w:r w:rsidRPr="00BF2B9F">
        <w:rPr>
          <w:rFonts w:ascii="Palatino Linotype" w:hAnsi="Palatino Linotype" w:cs="Arial"/>
        </w:rPr>
        <w:t xml:space="preserve">para lo cual </w:t>
      </w:r>
      <w:r w:rsidR="000945E2" w:rsidRPr="00BF2B9F">
        <w:rPr>
          <w:rFonts w:ascii="Palatino Linotype" w:hAnsi="Palatino Linotype" w:cs="Arial"/>
        </w:rPr>
        <w:t xml:space="preserve">remitió un oficio con número GCH/CMM/393/2022, signado por al Titular de la Dirección de las Mujeres, por medio del cual ajuntó diversa documentación en cumplimiento a lo requerido en la solicitud de mérito. </w:t>
      </w:r>
    </w:p>
    <w:p w14:paraId="114963D2" w14:textId="6C6CC0AF" w:rsidR="000945E2" w:rsidRPr="00BF2B9F" w:rsidRDefault="000945E2"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“4.pdf”, </w:t>
      </w:r>
      <w:r w:rsidRPr="00BF2B9F">
        <w:rPr>
          <w:rFonts w:ascii="Palatino Linotype" w:hAnsi="Palatino Linotype" w:cs="Arial"/>
        </w:rPr>
        <w:t xml:space="preserve">Archivo que consta de dos fojas, de las cuales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“4. ¿Cuáles son las colonias que requieren mayor atención por la violencia contra las mujeres, que pueden considerarse zonas de riesgo, durante el año 2022?”</w:t>
      </w:r>
      <w:r w:rsidR="00625500" w:rsidRPr="00BF2B9F">
        <w:rPr>
          <w:rFonts w:ascii="Palatino Linotype" w:hAnsi="Palatino Linotype" w:cs="Arial"/>
          <w:i/>
        </w:rPr>
        <w:t>,</w:t>
      </w:r>
      <w:r w:rsidRPr="00BF2B9F">
        <w:rPr>
          <w:rFonts w:ascii="Palatino Linotype" w:hAnsi="Palatino Linotype" w:cs="Arial"/>
          <w:i/>
        </w:rPr>
        <w:t xml:space="preserve"> </w:t>
      </w:r>
      <w:r w:rsidRPr="00BF2B9F">
        <w:rPr>
          <w:rFonts w:ascii="Palatino Linotype" w:hAnsi="Palatino Linotype" w:cs="Arial"/>
        </w:rPr>
        <w:t xml:space="preserve">para lo cual proporcionó </w:t>
      </w:r>
      <w:r w:rsidR="00625500" w:rsidRPr="00BF2B9F">
        <w:rPr>
          <w:rFonts w:ascii="Palatino Linotype" w:hAnsi="Palatino Linotype" w:cs="Arial"/>
        </w:rPr>
        <w:t>las zonas con indicadores de violencia contra la mujer</w:t>
      </w:r>
      <w:r w:rsidRPr="00BF2B9F">
        <w:rPr>
          <w:rFonts w:ascii="Palatino Linotype" w:hAnsi="Palatino Linotype" w:cs="Arial"/>
        </w:rPr>
        <w:t xml:space="preserve">. </w:t>
      </w:r>
    </w:p>
    <w:p w14:paraId="7550E10E" w14:textId="6F329101" w:rsidR="00625500" w:rsidRPr="00BF2B9F" w:rsidRDefault="00625500"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“2.pdf”, </w:t>
      </w:r>
      <w:r w:rsidRPr="00BF2B9F">
        <w:rPr>
          <w:rFonts w:ascii="Palatino Linotype" w:hAnsi="Palatino Linotype" w:cs="Arial"/>
        </w:rPr>
        <w:t xml:space="preserve">Archivo que consta de once fojas, de las cuales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“2. ¿Qué medidas se han implementado para garantizar la seguridad de las mujeres y las niñas en el municipio desde el 2020, 2021 y 2022?, </w:t>
      </w:r>
      <w:r w:rsidRPr="00BF2B9F">
        <w:rPr>
          <w:rFonts w:ascii="Palatino Linotype" w:hAnsi="Palatino Linotype" w:cs="Arial"/>
        </w:rPr>
        <w:t xml:space="preserve">para lo cual proporcionó la información correspondiente a los ejercicios fiscales 2020, 2021 y 2022. </w:t>
      </w:r>
    </w:p>
    <w:p w14:paraId="48AD20FD" w14:textId="47396A96" w:rsidR="009F0DD7" w:rsidRPr="00BF2B9F" w:rsidRDefault="00625500"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“CONVENIO SECRETARÍA DE LA MUJER.pdf”, </w:t>
      </w:r>
      <w:r w:rsidRPr="00BF2B9F">
        <w:rPr>
          <w:rFonts w:ascii="Palatino Linotype" w:hAnsi="Palatino Linotype" w:cs="Arial"/>
        </w:rPr>
        <w:t xml:space="preserve">Archivo que consta de nueve fojas, de las cuales se advierte </w:t>
      </w:r>
      <w:r w:rsidR="00D56FA1" w:rsidRPr="00BF2B9F">
        <w:rPr>
          <w:rFonts w:ascii="Palatino Linotype" w:hAnsi="Palatino Linotype" w:cs="Arial"/>
        </w:rPr>
        <w:t>un Convenio de Coordinación celebrado entre la Secretaría de la Mujer del Gobierno del Estado de México y el Ayuntamiento de Chalco</w:t>
      </w:r>
      <w:r w:rsidRPr="00BF2B9F">
        <w:rPr>
          <w:rFonts w:ascii="Palatino Linotype" w:hAnsi="Palatino Linotype" w:cs="Arial"/>
        </w:rPr>
        <w:t xml:space="preserve">. </w:t>
      </w:r>
    </w:p>
    <w:p w14:paraId="64B9300D" w14:textId="77777777" w:rsidR="00A73669" w:rsidRPr="00BF2B9F" w:rsidRDefault="00A73669" w:rsidP="00BF2B9F">
      <w:pPr>
        <w:spacing w:line="360" w:lineRule="auto"/>
        <w:ind w:right="49"/>
        <w:jc w:val="both"/>
        <w:rPr>
          <w:rFonts w:ascii="Palatino Linotype" w:hAnsi="Palatino Linotype" w:cs="Arial"/>
          <w:b/>
          <w:i/>
        </w:rPr>
      </w:pPr>
    </w:p>
    <w:p w14:paraId="5AF077F6" w14:textId="464F0B4A" w:rsidR="007D38BB" w:rsidRPr="00BF2B9F" w:rsidRDefault="0065437C" w:rsidP="00BF2B9F">
      <w:pPr>
        <w:pStyle w:val="Prrafodelista"/>
        <w:tabs>
          <w:tab w:val="left" w:pos="709"/>
        </w:tabs>
        <w:spacing w:line="360" w:lineRule="auto"/>
        <w:ind w:left="0"/>
        <w:jc w:val="both"/>
        <w:rPr>
          <w:rFonts w:ascii="Palatino Linotype" w:hAnsi="Palatino Linotype" w:cs="Arial"/>
          <w:b/>
          <w:bCs/>
          <w:sz w:val="26"/>
          <w:szCs w:val="26"/>
        </w:rPr>
      </w:pPr>
      <w:r w:rsidRPr="00BF2B9F">
        <w:rPr>
          <w:rFonts w:ascii="Palatino Linotype" w:hAnsi="Palatino Linotype" w:cs="Arial"/>
          <w:b/>
          <w:sz w:val="28"/>
          <w:szCs w:val="26"/>
        </w:rPr>
        <w:t>I</w:t>
      </w:r>
      <w:r w:rsidR="009D704D" w:rsidRPr="00BF2B9F">
        <w:rPr>
          <w:rFonts w:ascii="Palatino Linotype" w:hAnsi="Palatino Linotype" w:cs="Arial"/>
          <w:b/>
          <w:sz w:val="28"/>
          <w:szCs w:val="26"/>
        </w:rPr>
        <w:t>V</w:t>
      </w:r>
      <w:r w:rsidR="00E24730" w:rsidRPr="00BF2B9F">
        <w:rPr>
          <w:rFonts w:ascii="Palatino Linotype" w:hAnsi="Palatino Linotype" w:cs="Arial"/>
          <w:b/>
          <w:sz w:val="28"/>
          <w:szCs w:val="26"/>
        </w:rPr>
        <w:t>.</w:t>
      </w:r>
      <w:r w:rsidR="000171D8" w:rsidRPr="00BF2B9F">
        <w:rPr>
          <w:rFonts w:ascii="Palatino Linotype" w:hAnsi="Palatino Linotype" w:cs="Arial"/>
          <w:b/>
          <w:sz w:val="28"/>
          <w:szCs w:val="26"/>
        </w:rPr>
        <w:t xml:space="preserve"> </w:t>
      </w:r>
      <w:r w:rsidR="007D38BB" w:rsidRPr="00BF2B9F">
        <w:rPr>
          <w:rFonts w:ascii="Palatino Linotype" w:hAnsi="Palatino Linotype" w:cs="Arial"/>
          <w:b/>
          <w:bCs/>
          <w:sz w:val="28"/>
          <w:szCs w:val="26"/>
        </w:rPr>
        <w:t xml:space="preserve">Del </w:t>
      </w:r>
      <w:r w:rsidR="00D86297" w:rsidRPr="00BF2B9F">
        <w:rPr>
          <w:rFonts w:ascii="Palatino Linotype" w:hAnsi="Palatino Linotype" w:cs="Arial"/>
          <w:b/>
          <w:bCs/>
          <w:sz w:val="28"/>
          <w:szCs w:val="26"/>
        </w:rPr>
        <w:t>Recurso Revisión</w:t>
      </w:r>
      <w:r w:rsidR="00D73171" w:rsidRPr="00BF2B9F">
        <w:rPr>
          <w:rFonts w:ascii="Palatino Linotype" w:hAnsi="Palatino Linotype" w:cs="Arial"/>
          <w:b/>
          <w:bCs/>
          <w:sz w:val="26"/>
          <w:szCs w:val="26"/>
        </w:rPr>
        <w:t>.</w:t>
      </w:r>
    </w:p>
    <w:p w14:paraId="66BB23E8" w14:textId="62D6E869" w:rsidR="00EA6DA7" w:rsidRPr="00BF2B9F" w:rsidRDefault="000171D8" w:rsidP="00BF2B9F">
      <w:pPr>
        <w:spacing w:line="360" w:lineRule="auto"/>
        <w:jc w:val="both"/>
        <w:rPr>
          <w:rFonts w:ascii="Palatino Linotype" w:hAnsi="Palatino Linotype" w:cs="Arial"/>
          <w:lang w:val="es-419"/>
        </w:rPr>
      </w:pPr>
      <w:r w:rsidRPr="00BF2B9F">
        <w:rPr>
          <w:rFonts w:ascii="Palatino Linotype" w:hAnsi="Palatino Linotype" w:cs="Arial"/>
        </w:rPr>
        <w:t xml:space="preserve">Inconforme </w:t>
      </w:r>
      <w:r w:rsidR="00FA3204" w:rsidRPr="00BF2B9F">
        <w:rPr>
          <w:rFonts w:ascii="Palatino Linotype" w:hAnsi="Palatino Linotype" w:cs="Arial"/>
        </w:rPr>
        <w:t xml:space="preserve">con la </w:t>
      </w:r>
      <w:r w:rsidRPr="00BF2B9F">
        <w:rPr>
          <w:rFonts w:ascii="Palatino Linotype" w:hAnsi="Palatino Linotype" w:cs="Arial"/>
        </w:rPr>
        <w:t xml:space="preserve">respuesta, </w:t>
      </w:r>
      <w:r w:rsidR="002B42A3" w:rsidRPr="00BF2B9F">
        <w:rPr>
          <w:rFonts w:ascii="Palatino Linotype" w:hAnsi="Palatino Linotype" w:cs="Arial"/>
        </w:rPr>
        <w:t>el</w:t>
      </w:r>
      <w:r w:rsidRPr="00BF2B9F">
        <w:rPr>
          <w:rFonts w:ascii="Palatino Linotype" w:hAnsi="Palatino Linotype" w:cs="Arial"/>
        </w:rPr>
        <w:t xml:space="preserve"> </w:t>
      </w:r>
      <w:r w:rsidR="00D56FA1" w:rsidRPr="00BF2B9F">
        <w:rPr>
          <w:rFonts w:ascii="Palatino Linotype" w:hAnsi="Palatino Linotype" w:cs="Arial"/>
          <w:b/>
        </w:rPr>
        <w:t>treinta</w:t>
      </w:r>
      <w:r w:rsidR="007A5811" w:rsidRPr="00BF2B9F">
        <w:rPr>
          <w:rFonts w:ascii="Palatino Linotype" w:hAnsi="Palatino Linotype" w:cs="Arial"/>
          <w:b/>
        </w:rPr>
        <w:t xml:space="preserve"> de </w:t>
      </w:r>
      <w:r w:rsidR="00D56FA1" w:rsidRPr="00BF2B9F">
        <w:rPr>
          <w:rFonts w:ascii="Palatino Linotype" w:hAnsi="Palatino Linotype" w:cs="Arial"/>
          <w:b/>
        </w:rPr>
        <w:t xml:space="preserve">enero </w:t>
      </w:r>
      <w:r w:rsidR="00B41543" w:rsidRPr="00BF2B9F">
        <w:rPr>
          <w:rFonts w:ascii="Palatino Linotype" w:hAnsi="Palatino Linotype" w:cs="Arial"/>
          <w:b/>
          <w:bCs/>
        </w:rPr>
        <w:t xml:space="preserve">de dos mil </w:t>
      </w:r>
      <w:r w:rsidR="00D56FA1" w:rsidRPr="00BF2B9F">
        <w:rPr>
          <w:rFonts w:ascii="Palatino Linotype" w:hAnsi="Palatino Linotype" w:cs="Arial"/>
          <w:b/>
          <w:bCs/>
        </w:rPr>
        <w:t>veintitrés</w:t>
      </w:r>
      <w:r w:rsidRPr="00BF2B9F">
        <w:rPr>
          <w:rFonts w:ascii="Palatino Linotype" w:hAnsi="Palatino Linotype" w:cs="Arial"/>
        </w:rPr>
        <w:t xml:space="preserve">, </w:t>
      </w:r>
      <w:r w:rsidR="00507248" w:rsidRPr="00BF2B9F">
        <w:rPr>
          <w:rFonts w:ascii="Palatino Linotype" w:hAnsi="Palatino Linotype" w:cs="Arial"/>
          <w:b/>
        </w:rPr>
        <w:t>LA RECURRENTE</w:t>
      </w:r>
      <w:r w:rsidRPr="00BF2B9F">
        <w:rPr>
          <w:rFonts w:ascii="Palatino Linotype" w:hAnsi="Palatino Linotype" w:cs="Arial"/>
        </w:rPr>
        <w:t xml:space="preserve"> interpuso el </w:t>
      </w:r>
      <w:r w:rsidR="00D86297" w:rsidRPr="00BF2B9F">
        <w:rPr>
          <w:rFonts w:ascii="Palatino Linotype" w:hAnsi="Palatino Linotype" w:cs="Arial"/>
        </w:rPr>
        <w:t>Recurso Revisión</w:t>
      </w:r>
      <w:r w:rsidRPr="00BF2B9F">
        <w:rPr>
          <w:rFonts w:ascii="Palatino Linotype" w:hAnsi="Palatino Linotype" w:cs="Arial"/>
        </w:rPr>
        <w:t xml:space="preserve"> sujeto del presente estudio, el cual fue registrado en </w:t>
      </w:r>
      <w:r w:rsidRPr="00BF2B9F">
        <w:rPr>
          <w:rFonts w:ascii="Palatino Linotype" w:hAnsi="Palatino Linotype" w:cs="Arial"/>
          <w:b/>
        </w:rPr>
        <w:t xml:space="preserve">EL SAIMEX, </w:t>
      </w:r>
      <w:r w:rsidRPr="00BF2B9F">
        <w:rPr>
          <w:rFonts w:ascii="Palatino Linotype" w:hAnsi="Palatino Linotype" w:cs="Arial"/>
          <w:bCs/>
        </w:rPr>
        <w:t>y</w:t>
      </w:r>
      <w:r w:rsidRPr="00BF2B9F">
        <w:rPr>
          <w:rFonts w:ascii="Palatino Linotype" w:hAnsi="Palatino Linotype" w:cs="Arial"/>
        </w:rPr>
        <w:t xml:space="preserve"> se le asignó el número de expediente </w:t>
      </w:r>
      <w:r w:rsidR="00D56FA1" w:rsidRPr="00BF2B9F">
        <w:rPr>
          <w:rFonts w:ascii="Palatino Linotype" w:hAnsi="Palatino Linotype" w:cs="Arial"/>
          <w:b/>
          <w:lang w:val="es-ES"/>
        </w:rPr>
        <w:t>00532</w:t>
      </w:r>
      <w:r w:rsidR="00CD3BC9" w:rsidRPr="00BF2B9F">
        <w:rPr>
          <w:rFonts w:ascii="Palatino Linotype" w:hAnsi="Palatino Linotype" w:cs="Arial"/>
          <w:b/>
          <w:lang w:val="es-ES"/>
        </w:rPr>
        <w:t>/INFOEM/IP/RR/202</w:t>
      </w:r>
      <w:r w:rsidR="00D56FA1" w:rsidRPr="00BF2B9F">
        <w:rPr>
          <w:rFonts w:ascii="Palatino Linotype" w:hAnsi="Palatino Linotype" w:cs="Arial"/>
          <w:b/>
          <w:lang w:val="es-ES"/>
        </w:rPr>
        <w:t>3</w:t>
      </w:r>
      <w:r w:rsidRPr="00BF2B9F">
        <w:rPr>
          <w:rFonts w:ascii="Palatino Linotype" w:hAnsi="Palatino Linotype" w:cs="Arial"/>
          <w:b/>
        </w:rPr>
        <w:t>,</w:t>
      </w:r>
      <w:r w:rsidRPr="00BF2B9F">
        <w:rPr>
          <w:rFonts w:ascii="Palatino Linotype" w:hAnsi="Palatino Linotype" w:cs="Arial"/>
        </w:rPr>
        <w:t xml:space="preserve"> en el que señaló como</w:t>
      </w:r>
      <w:r w:rsidR="00EA6DA7" w:rsidRPr="00BF2B9F">
        <w:rPr>
          <w:rFonts w:ascii="Palatino Linotype" w:hAnsi="Palatino Linotype" w:cs="Arial"/>
          <w:lang w:val="es-419"/>
        </w:rPr>
        <w:t>:</w:t>
      </w:r>
    </w:p>
    <w:p w14:paraId="2EECBEFA" w14:textId="4B67566F" w:rsidR="003C6BD4" w:rsidRPr="00BF2B9F" w:rsidRDefault="003C6BD4" w:rsidP="00BF2B9F">
      <w:pPr>
        <w:spacing w:line="360" w:lineRule="auto"/>
        <w:jc w:val="both"/>
        <w:rPr>
          <w:rFonts w:ascii="Palatino Linotype" w:hAnsi="Palatino Linotype" w:cs="Arial"/>
          <w:lang w:val="es-419"/>
        </w:rPr>
      </w:pPr>
    </w:p>
    <w:p w14:paraId="2FF577A5" w14:textId="7A10FCAF" w:rsidR="004F149E" w:rsidRPr="00BF2B9F" w:rsidRDefault="002B42A3" w:rsidP="00BF2B9F">
      <w:pPr>
        <w:spacing w:line="360" w:lineRule="auto"/>
        <w:jc w:val="both"/>
        <w:rPr>
          <w:rFonts w:ascii="Palatino Linotype" w:hAnsi="Palatino Linotype" w:cs="Arial"/>
          <w:b/>
        </w:rPr>
      </w:pPr>
      <w:r w:rsidRPr="00BF2B9F">
        <w:rPr>
          <w:rFonts w:ascii="Palatino Linotype" w:hAnsi="Palatino Linotype" w:cs="Arial"/>
          <w:b/>
          <w:lang w:val="es-419"/>
        </w:rPr>
        <w:t>Acto</w:t>
      </w:r>
      <w:r w:rsidR="000171D8" w:rsidRPr="00BF2B9F">
        <w:rPr>
          <w:rFonts w:ascii="Palatino Linotype" w:hAnsi="Palatino Linotype" w:cs="Arial"/>
          <w:b/>
        </w:rPr>
        <w:t xml:space="preserve"> impugnado</w:t>
      </w:r>
      <w:r w:rsidR="00EA6DA7" w:rsidRPr="00BF2B9F">
        <w:rPr>
          <w:rFonts w:ascii="Palatino Linotype" w:hAnsi="Palatino Linotype" w:cs="Arial"/>
          <w:b/>
        </w:rPr>
        <w:t>:</w:t>
      </w:r>
    </w:p>
    <w:p w14:paraId="4981CCD3" w14:textId="4E61CA22" w:rsidR="00EA6DA7" w:rsidRPr="00BF2B9F" w:rsidRDefault="00EA6DA7" w:rsidP="00BF2B9F">
      <w:pPr>
        <w:tabs>
          <w:tab w:val="left" w:pos="851"/>
        </w:tabs>
        <w:ind w:left="851" w:right="901"/>
        <w:jc w:val="both"/>
        <w:rPr>
          <w:rFonts w:ascii="Palatino Linotype" w:hAnsi="Palatino Linotype" w:cs="Arial"/>
          <w:sz w:val="22"/>
          <w:szCs w:val="22"/>
        </w:rPr>
      </w:pPr>
      <w:r w:rsidRPr="00BF2B9F">
        <w:rPr>
          <w:rFonts w:ascii="Palatino Linotype" w:hAnsi="Palatino Linotype" w:cs="Arial"/>
          <w:i/>
          <w:sz w:val="22"/>
          <w:szCs w:val="22"/>
        </w:rPr>
        <w:t>“</w:t>
      </w:r>
      <w:r w:rsidR="00D56FA1" w:rsidRPr="00BF2B9F">
        <w:rPr>
          <w:rFonts w:ascii="Palatino Linotype" w:hAnsi="Palatino Linotype" w:cs="Arial"/>
          <w:i/>
          <w:sz w:val="22"/>
          <w:szCs w:val="22"/>
        </w:rPr>
        <w:t xml:space="preserve">Con fundamento en el artículos 176, 178 y 179 Fracciones I, II, III, IV y V de la Ley de Transparencia y Acceso a la Información Pública del Estado de México y Municipios, hago referencia la respuesta a mi solicitud que no cumplen con lo solicitado de manera CLARA Y DETALLADA siguientes puntos: </w:t>
      </w:r>
      <w:r w:rsidR="00D56FA1" w:rsidRPr="00BF2B9F">
        <w:rPr>
          <w:rFonts w:ascii="Palatino Linotype" w:hAnsi="Palatino Linotype" w:cs="Arial"/>
          <w:b/>
          <w:i/>
          <w:sz w:val="22"/>
          <w:szCs w:val="22"/>
          <w:u w:val="single"/>
        </w:rPr>
        <w:t>5.- Información incompleta solicite 2020, 2021 2022</w:t>
      </w:r>
      <w:r w:rsidR="00D56FA1" w:rsidRPr="00BF2B9F">
        <w:rPr>
          <w:rFonts w:ascii="Palatino Linotype" w:hAnsi="Palatino Linotype" w:cs="Arial"/>
          <w:i/>
          <w:sz w:val="22"/>
          <w:szCs w:val="22"/>
        </w:rPr>
        <w:t xml:space="preserve"> </w:t>
      </w:r>
      <w:r w:rsidR="00D56FA1" w:rsidRPr="00BF2B9F">
        <w:rPr>
          <w:rFonts w:ascii="Palatino Linotype" w:hAnsi="Palatino Linotype" w:cs="Arial"/>
          <w:b/>
          <w:i/>
          <w:sz w:val="22"/>
          <w:szCs w:val="22"/>
          <w:u w:val="single"/>
        </w:rPr>
        <w:t>6.- Información incompleta solo proporciona información en unas publicaciones del 2022 en el FACEBOOK</w:t>
      </w:r>
      <w:r w:rsidR="00D56FA1" w:rsidRPr="00BF2B9F">
        <w:rPr>
          <w:rFonts w:ascii="Palatino Linotype" w:hAnsi="Palatino Linotype" w:cs="Arial"/>
          <w:i/>
          <w:sz w:val="22"/>
          <w:szCs w:val="22"/>
        </w:rPr>
        <w:t xml:space="preserve"> </w:t>
      </w:r>
      <w:r w:rsidR="00D56FA1" w:rsidRPr="00BF2B9F">
        <w:rPr>
          <w:rFonts w:ascii="Palatino Linotype" w:hAnsi="Palatino Linotype" w:cs="Arial"/>
          <w:b/>
          <w:i/>
          <w:sz w:val="22"/>
          <w:szCs w:val="22"/>
          <w:u w:val="single"/>
        </w:rPr>
        <w:t>10.-la entrega de la información es incompleta</w:t>
      </w:r>
      <w:r w:rsidR="00D56FA1" w:rsidRPr="00BF2B9F">
        <w:rPr>
          <w:rFonts w:ascii="Palatino Linotype" w:hAnsi="Palatino Linotype" w:cs="Arial"/>
          <w:i/>
          <w:sz w:val="22"/>
          <w:szCs w:val="22"/>
        </w:rPr>
        <w:t xml:space="preserve"> </w:t>
      </w:r>
      <w:r w:rsidR="00D56FA1" w:rsidRPr="00BF2B9F">
        <w:rPr>
          <w:rFonts w:ascii="Palatino Linotype" w:hAnsi="Palatino Linotype" w:cs="Arial"/>
          <w:b/>
          <w:i/>
          <w:sz w:val="22"/>
          <w:szCs w:val="22"/>
          <w:u w:val="single"/>
        </w:rPr>
        <w:t>11.-No proporciona el número de cursos de capacitación al personal responsable de la atención de la alerta de violencia de género (acciones vinculadas a la prevención, combate y erradicación de los feminicidios) por año 2020, 2021 y 2022.</w:t>
      </w:r>
      <w:r w:rsidR="00D56FA1" w:rsidRPr="00BF2B9F">
        <w:rPr>
          <w:rFonts w:ascii="Palatino Linotype" w:hAnsi="Palatino Linotype" w:cs="Arial"/>
          <w:i/>
          <w:sz w:val="22"/>
          <w:szCs w:val="22"/>
        </w:rPr>
        <w:t xml:space="preserve"> </w:t>
      </w:r>
      <w:r w:rsidR="00D56FA1" w:rsidRPr="00BF2B9F">
        <w:rPr>
          <w:rFonts w:ascii="Palatino Linotype" w:hAnsi="Palatino Linotype" w:cs="Arial"/>
          <w:b/>
          <w:i/>
          <w:sz w:val="22"/>
          <w:szCs w:val="22"/>
          <w:u w:val="single"/>
        </w:rPr>
        <w:t>13.- Información incompleta solicite Acciones específicas se han llevado a cabo en el municipio para la atención de la alerta de violencia de genero durante 2020, 2021 y 2022</w:t>
      </w:r>
      <w:r w:rsidR="00D56FA1" w:rsidRPr="00BF2B9F">
        <w:rPr>
          <w:rFonts w:ascii="Palatino Linotype" w:hAnsi="Palatino Linotype" w:cs="Arial"/>
          <w:i/>
          <w:sz w:val="22"/>
          <w:szCs w:val="22"/>
        </w:rPr>
        <w:t>?</w:t>
      </w:r>
      <w:r w:rsidRPr="00BF2B9F">
        <w:rPr>
          <w:rFonts w:ascii="Palatino Linotype" w:hAnsi="Palatino Linotype" w:cs="Arial"/>
          <w:i/>
          <w:sz w:val="22"/>
          <w:szCs w:val="22"/>
        </w:rPr>
        <w:t xml:space="preserve">” </w:t>
      </w:r>
      <w:r w:rsidRPr="00BF2B9F">
        <w:rPr>
          <w:rFonts w:ascii="Palatino Linotype" w:hAnsi="Palatino Linotype" w:cs="Arial"/>
          <w:sz w:val="22"/>
          <w:szCs w:val="22"/>
        </w:rPr>
        <w:t>(</w:t>
      </w:r>
      <w:r w:rsidR="008608BC" w:rsidRPr="00BF2B9F">
        <w:rPr>
          <w:rFonts w:ascii="Palatino Linotype" w:hAnsi="Palatino Linotype" w:cs="Arial"/>
          <w:sz w:val="22"/>
          <w:szCs w:val="22"/>
        </w:rPr>
        <w:t>s</w:t>
      </w:r>
      <w:r w:rsidRPr="00BF2B9F">
        <w:rPr>
          <w:rFonts w:ascii="Palatino Linotype" w:hAnsi="Palatino Linotype" w:cs="Arial"/>
          <w:sz w:val="22"/>
          <w:szCs w:val="22"/>
        </w:rPr>
        <w:t>ic)</w:t>
      </w:r>
      <w:r w:rsidR="00FF339D" w:rsidRPr="00BF2B9F">
        <w:rPr>
          <w:rFonts w:ascii="Palatino Linotype" w:hAnsi="Palatino Linotype" w:cs="Arial"/>
          <w:sz w:val="22"/>
          <w:szCs w:val="22"/>
        </w:rPr>
        <w:t>.</w:t>
      </w:r>
    </w:p>
    <w:p w14:paraId="006C99AB" w14:textId="77777777" w:rsidR="00C35A0F" w:rsidRPr="00BF2B9F" w:rsidRDefault="00C35A0F" w:rsidP="00BF2B9F">
      <w:pPr>
        <w:tabs>
          <w:tab w:val="left" w:pos="851"/>
        </w:tabs>
        <w:spacing w:after="240"/>
        <w:ind w:right="901"/>
        <w:jc w:val="both"/>
        <w:rPr>
          <w:rFonts w:ascii="Palatino Linotype" w:hAnsi="Palatino Linotype" w:cs="Arial"/>
          <w:sz w:val="16"/>
          <w:szCs w:val="22"/>
        </w:rPr>
      </w:pPr>
    </w:p>
    <w:p w14:paraId="48FBAD77" w14:textId="5CB65C9F" w:rsidR="000F5ABB" w:rsidRPr="00BF2B9F" w:rsidRDefault="002B42A3" w:rsidP="00BF2B9F">
      <w:pPr>
        <w:tabs>
          <w:tab w:val="left" w:pos="851"/>
        </w:tabs>
        <w:spacing w:after="240"/>
        <w:ind w:right="901"/>
        <w:jc w:val="both"/>
        <w:rPr>
          <w:rFonts w:ascii="Palatino Linotype" w:hAnsi="Palatino Linotype" w:cs="Arial"/>
          <w:b/>
          <w:szCs w:val="22"/>
        </w:rPr>
      </w:pPr>
      <w:r w:rsidRPr="00BF2B9F">
        <w:rPr>
          <w:rFonts w:ascii="Palatino Linotype" w:hAnsi="Palatino Linotype" w:cs="Arial"/>
          <w:szCs w:val="22"/>
        </w:rPr>
        <w:t xml:space="preserve">Así como </w:t>
      </w:r>
      <w:r w:rsidR="000F5ABB" w:rsidRPr="00BF2B9F">
        <w:rPr>
          <w:rFonts w:ascii="Palatino Linotype" w:hAnsi="Palatino Linotype" w:cs="Arial"/>
          <w:b/>
          <w:szCs w:val="22"/>
        </w:rPr>
        <w:t>Razones o motivos de inconformidad</w:t>
      </w:r>
      <w:r w:rsidRPr="00BF2B9F">
        <w:rPr>
          <w:rFonts w:ascii="Palatino Linotype" w:hAnsi="Palatino Linotype" w:cs="Arial"/>
          <w:b/>
          <w:szCs w:val="22"/>
        </w:rPr>
        <w:t xml:space="preserve"> </w:t>
      </w:r>
      <w:r w:rsidRPr="00BF2B9F">
        <w:rPr>
          <w:rFonts w:ascii="Palatino Linotype" w:hAnsi="Palatino Linotype" w:cs="Arial"/>
          <w:szCs w:val="22"/>
        </w:rPr>
        <w:t>lo siguiente</w:t>
      </w:r>
      <w:r w:rsidR="000F5ABB" w:rsidRPr="00BF2B9F">
        <w:rPr>
          <w:rFonts w:ascii="Palatino Linotype" w:hAnsi="Palatino Linotype" w:cs="Arial"/>
          <w:b/>
          <w:szCs w:val="22"/>
        </w:rPr>
        <w:t>:</w:t>
      </w:r>
    </w:p>
    <w:p w14:paraId="614FD7D0" w14:textId="77777777" w:rsidR="00C35A0F" w:rsidRPr="00BF2B9F" w:rsidRDefault="00C35A0F" w:rsidP="00BF2B9F">
      <w:pPr>
        <w:tabs>
          <w:tab w:val="left" w:pos="851"/>
        </w:tabs>
        <w:ind w:right="901"/>
        <w:jc w:val="center"/>
        <w:rPr>
          <w:rFonts w:ascii="Palatino Linotype" w:hAnsi="Palatino Linotype" w:cs="Arial"/>
          <w:i/>
          <w:sz w:val="22"/>
          <w:szCs w:val="22"/>
        </w:rPr>
      </w:pPr>
    </w:p>
    <w:p w14:paraId="1F20B0B1" w14:textId="77777777" w:rsidR="00D56FA1" w:rsidRPr="00BF2B9F" w:rsidRDefault="00D56FA1" w:rsidP="00BF2B9F">
      <w:pPr>
        <w:tabs>
          <w:tab w:val="left" w:pos="851"/>
        </w:tabs>
        <w:ind w:left="851" w:right="901"/>
        <w:jc w:val="both"/>
        <w:rPr>
          <w:rFonts w:ascii="Palatino Linotype" w:hAnsi="Palatino Linotype" w:cs="Arial"/>
          <w:sz w:val="22"/>
          <w:szCs w:val="22"/>
        </w:rPr>
      </w:pPr>
      <w:r w:rsidRPr="00BF2B9F">
        <w:rPr>
          <w:rFonts w:ascii="Palatino Linotype" w:hAnsi="Palatino Linotype" w:cs="Arial"/>
          <w:i/>
          <w:sz w:val="22"/>
          <w:szCs w:val="22"/>
        </w:rPr>
        <w:t xml:space="preserve">“Con fundamento en el artículos 176, 178 y 179 Fracciones I, II, III, IV y V de la Ley de Transparencia y Acceso a la Información Pública del Estado de México y Municipios, hago referencia la respuesta a mi solicitud que no cumplen con lo solicitado de manera CLARA Y DETALLADA siguientes puntos: </w:t>
      </w:r>
      <w:r w:rsidRPr="00BF2B9F">
        <w:rPr>
          <w:rFonts w:ascii="Palatino Linotype" w:hAnsi="Palatino Linotype" w:cs="Arial"/>
          <w:b/>
          <w:i/>
          <w:sz w:val="22"/>
          <w:szCs w:val="22"/>
          <w:u w:val="single"/>
        </w:rPr>
        <w:t>5.- Información incompleta solicite 2020, 2021 2022</w:t>
      </w:r>
      <w:r w:rsidRPr="00BF2B9F">
        <w:rPr>
          <w:rFonts w:ascii="Palatino Linotype" w:hAnsi="Palatino Linotype" w:cs="Arial"/>
          <w:i/>
          <w:sz w:val="22"/>
          <w:szCs w:val="22"/>
        </w:rPr>
        <w:t xml:space="preserve"> </w:t>
      </w:r>
      <w:r w:rsidRPr="00BF2B9F">
        <w:rPr>
          <w:rFonts w:ascii="Palatino Linotype" w:hAnsi="Palatino Linotype" w:cs="Arial"/>
          <w:b/>
          <w:i/>
          <w:sz w:val="22"/>
          <w:szCs w:val="22"/>
          <w:u w:val="single"/>
        </w:rPr>
        <w:t>6.- Información incompleta solo proporciona información en unas publicaciones del 2022 en el FACEBOOK</w:t>
      </w:r>
      <w:r w:rsidRPr="00BF2B9F">
        <w:rPr>
          <w:rFonts w:ascii="Palatino Linotype" w:hAnsi="Palatino Linotype" w:cs="Arial"/>
          <w:i/>
          <w:sz w:val="22"/>
          <w:szCs w:val="22"/>
        </w:rPr>
        <w:t xml:space="preserve"> </w:t>
      </w:r>
      <w:r w:rsidRPr="00BF2B9F">
        <w:rPr>
          <w:rFonts w:ascii="Palatino Linotype" w:hAnsi="Palatino Linotype" w:cs="Arial"/>
          <w:b/>
          <w:i/>
          <w:sz w:val="22"/>
          <w:szCs w:val="22"/>
          <w:u w:val="single"/>
        </w:rPr>
        <w:t>10.-la entrega de la información es incompleta</w:t>
      </w:r>
      <w:r w:rsidRPr="00BF2B9F">
        <w:rPr>
          <w:rFonts w:ascii="Palatino Linotype" w:hAnsi="Palatino Linotype" w:cs="Arial"/>
          <w:i/>
          <w:sz w:val="22"/>
          <w:szCs w:val="22"/>
        </w:rPr>
        <w:t xml:space="preserve"> </w:t>
      </w:r>
      <w:r w:rsidRPr="00BF2B9F">
        <w:rPr>
          <w:rFonts w:ascii="Palatino Linotype" w:hAnsi="Palatino Linotype" w:cs="Arial"/>
          <w:b/>
          <w:i/>
          <w:sz w:val="22"/>
          <w:szCs w:val="22"/>
          <w:u w:val="single"/>
        </w:rPr>
        <w:t>11.-No proporciona el número de cursos de capacitación al personal responsable de la atención de la alerta de violencia de género (acciones vinculadas a la prevención, combate y erradicación de los feminicidios) por año 2020, 2021 y 2022.</w:t>
      </w:r>
      <w:r w:rsidRPr="00BF2B9F">
        <w:rPr>
          <w:rFonts w:ascii="Palatino Linotype" w:hAnsi="Palatino Linotype" w:cs="Arial"/>
          <w:i/>
          <w:sz w:val="22"/>
          <w:szCs w:val="22"/>
        </w:rPr>
        <w:t xml:space="preserve"> </w:t>
      </w:r>
      <w:r w:rsidRPr="00BF2B9F">
        <w:rPr>
          <w:rFonts w:ascii="Palatino Linotype" w:hAnsi="Palatino Linotype" w:cs="Arial"/>
          <w:b/>
          <w:i/>
          <w:sz w:val="22"/>
          <w:szCs w:val="22"/>
          <w:u w:val="single"/>
        </w:rPr>
        <w:t>13.- Información incompleta solicite Acciones específicas se han llevado a cabo en el municipio para la atención de la alerta de violencia de genero durante 2020, 2021 y 2022</w:t>
      </w:r>
      <w:r w:rsidRPr="00BF2B9F">
        <w:rPr>
          <w:rFonts w:ascii="Palatino Linotype" w:hAnsi="Palatino Linotype" w:cs="Arial"/>
          <w:i/>
          <w:sz w:val="22"/>
          <w:szCs w:val="22"/>
        </w:rPr>
        <w:t xml:space="preserve">?” </w:t>
      </w:r>
      <w:r w:rsidRPr="00BF2B9F">
        <w:rPr>
          <w:rFonts w:ascii="Palatino Linotype" w:hAnsi="Palatino Linotype" w:cs="Arial"/>
          <w:sz w:val="22"/>
          <w:szCs w:val="22"/>
        </w:rPr>
        <w:t>(sic).</w:t>
      </w:r>
    </w:p>
    <w:p w14:paraId="6C2684F5" w14:textId="77777777" w:rsidR="00D06578" w:rsidRPr="00BF2B9F" w:rsidRDefault="00D06578" w:rsidP="00BF2B9F">
      <w:pPr>
        <w:spacing w:line="360" w:lineRule="auto"/>
        <w:jc w:val="both"/>
        <w:rPr>
          <w:rFonts w:ascii="Palatino Linotype" w:hAnsi="Palatino Linotype" w:cs="Arial"/>
          <w:b/>
          <w:sz w:val="26"/>
          <w:szCs w:val="26"/>
        </w:rPr>
      </w:pPr>
    </w:p>
    <w:p w14:paraId="11CDF804" w14:textId="6170E7A1" w:rsidR="007D38BB" w:rsidRPr="00FB76E5" w:rsidRDefault="00FA3204" w:rsidP="00BF2B9F">
      <w:pPr>
        <w:spacing w:line="360" w:lineRule="auto"/>
        <w:jc w:val="both"/>
        <w:rPr>
          <w:rFonts w:ascii="Palatino Linotype" w:hAnsi="Palatino Linotype" w:cs="Arial"/>
          <w:b/>
          <w:sz w:val="28"/>
          <w:szCs w:val="28"/>
        </w:rPr>
      </w:pPr>
      <w:r w:rsidRPr="00FB76E5">
        <w:rPr>
          <w:rFonts w:ascii="Palatino Linotype" w:hAnsi="Palatino Linotype" w:cs="Arial"/>
          <w:b/>
          <w:sz w:val="28"/>
          <w:szCs w:val="28"/>
        </w:rPr>
        <w:t>V</w:t>
      </w:r>
      <w:r w:rsidR="000171D8" w:rsidRPr="00FB76E5">
        <w:rPr>
          <w:rFonts w:ascii="Palatino Linotype" w:hAnsi="Palatino Linotype" w:cs="Arial"/>
          <w:b/>
          <w:sz w:val="28"/>
          <w:szCs w:val="28"/>
        </w:rPr>
        <w:t xml:space="preserve">. </w:t>
      </w:r>
      <w:r w:rsidR="007D38BB" w:rsidRPr="00FB76E5">
        <w:rPr>
          <w:rFonts w:ascii="Palatino Linotype" w:hAnsi="Palatino Linotype" w:cs="Arial"/>
          <w:b/>
          <w:sz w:val="28"/>
          <w:szCs w:val="28"/>
        </w:rPr>
        <w:t xml:space="preserve">Del turno del </w:t>
      </w:r>
      <w:r w:rsidR="00D86297" w:rsidRPr="00FB76E5">
        <w:rPr>
          <w:rFonts w:ascii="Palatino Linotype" w:hAnsi="Palatino Linotype" w:cs="Arial"/>
          <w:b/>
          <w:sz w:val="28"/>
          <w:szCs w:val="28"/>
        </w:rPr>
        <w:t>Recurso Revisión</w:t>
      </w:r>
      <w:r w:rsidR="00D8393F" w:rsidRPr="00FB76E5">
        <w:rPr>
          <w:rFonts w:ascii="Palatino Linotype" w:hAnsi="Palatino Linotype" w:cs="Arial"/>
          <w:b/>
          <w:sz w:val="28"/>
          <w:szCs w:val="28"/>
        </w:rPr>
        <w:t>.</w:t>
      </w:r>
    </w:p>
    <w:p w14:paraId="7F32BE8B" w14:textId="22093FB8" w:rsidR="001E3F54" w:rsidRPr="00BF2B9F" w:rsidRDefault="002B42A3" w:rsidP="00BF2B9F">
      <w:pPr>
        <w:spacing w:line="360" w:lineRule="auto"/>
        <w:jc w:val="both"/>
        <w:rPr>
          <w:rFonts w:ascii="Palatino Linotype" w:hAnsi="Palatino Linotype" w:cs="Arial"/>
        </w:rPr>
      </w:pPr>
      <w:r w:rsidRPr="00BF2B9F">
        <w:rPr>
          <w:rFonts w:ascii="Palatino Linotype" w:hAnsi="Palatino Linotype" w:cs="Arial"/>
        </w:rPr>
        <w:t>El</w:t>
      </w:r>
      <w:r w:rsidR="000171D8" w:rsidRPr="00BF2B9F">
        <w:rPr>
          <w:rFonts w:ascii="Palatino Linotype" w:hAnsi="Palatino Linotype" w:cs="Arial"/>
        </w:rPr>
        <w:t xml:space="preserve"> </w:t>
      </w:r>
      <w:r w:rsidR="00262FDB" w:rsidRPr="00BF2B9F">
        <w:rPr>
          <w:rFonts w:ascii="Palatino Linotype" w:hAnsi="Palatino Linotype" w:cs="Arial"/>
          <w:b/>
          <w:bCs/>
        </w:rPr>
        <w:t>treinta</w:t>
      </w:r>
      <w:r w:rsidR="00307696" w:rsidRPr="00BF2B9F">
        <w:rPr>
          <w:rFonts w:ascii="Palatino Linotype" w:hAnsi="Palatino Linotype" w:cs="Arial"/>
          <w:b/>
          <w:bCs/>
        </w:rPr>
        <w:t xml:space="preserve"> de </w:t>
      </w:r>
      <w:r w:rsidR="00262FDB" w:rsidRPr="00BF2B9F">
        <w:rPr>
          <w:rFonts w:ascii="Palatino Linotype" w:hAnsi="Palatino Linotype" w:cs="Arial"/>
          <w:b/>
          <w:bCs/>
        </w:rPr>
        <w:t xml:space="preserve">enero </w:t>
      </w:r>
      <w:r w:rsidR="005C250B" w:rsidRPr="00BF2B9F">
        <w:rPr>
          <w:rFonts w:ascii="Palatino Linotype" w:hAnsi="Palatino Linotype" w:cs="Arial"/>
          <w:b/>
          <w:bCs/>
        </w:rPr>
        <w:t>de</w:t>
      </w:r>
      <w:r w:rsidR="00B41543" w:rsidRPr="00BF2B9F">
        <w:rPr>
          <w:rFonts w:ascii="Palatino Linotype" w:hAnsi="Palatino Linotype" w:cs="Arial"/>
          <w:b/>
          <w:bCs/>
        </w:rPr>
        <w:t xml:space="preserve"> dos mil </w:t>
      </w:r>
      <w:r w:rsidR="00262FDB" w:rsidRPr="00BF2B9F">
        <w:rPr>
          <w:rFonts w:ascii="Palatino Linotype" w:hAnsi="Palatino Linotype" w:cs="Arial"/>
          <w:b/>
          <w:bCs/>
        </w:rPr>
        <w:t>veintitrés</w:t>
      </w:r>
      <w:r w:rsidR="000171D8" w:rsidRPr="00BF2B9F">
        <w:rPr>
          <w:rFonts w:ascii="Palatino Linotype" w:hAnsi="Palatino Linotype" w:cs="Arial"/>
        </w:rPr>
        <w:t xml:space="preserve">, el </w:t>
      </w:r>
      <w:r w:rsidR="00D8393F" w:rsidRPr="00BF2B9F">
        <w:rPr>
          <w:rFonts w:ascii="Palatino Linotype" w:hAnsi="Palatino Linotype" w:cs="Arial"/>
        </w:rPr>
        <w:t>medio de impugnación</w:t>
      </w:r>
      <w:r w:rsidR="000171D8" w:rsidRPr="00BF2B9F">
        <w:rPr>
          <w:rFonts w:ascii="Palatino Linotype" w:hAnsi="Palatino Linotype" w:cs="Arial"/>
        </w:rPr>
        <w:t xml:space="preserve"> que se trata se envió electrónicamente al Instituto de </w:t>
      </w:r>
      <w:r w:rsidR="000171D8" w:rsidRPr="00BF2B9F">
        <w:rPr>
          <w:rFonts w:ascii="Palatino Linotype" w:eastAsia="Arial Unicode MS" w:hAnsi="Palatino Linotype" w:cs="Arial"/>
        </w:rPr>
        <w:t>Transparencia</w:t>
      </w:r>
      <w:r w:rsidR="000171D8" w:rsidRPr="00BF2B9F">
        <w:rPr>
          <w:rFonts w:ascii="Palatino Linotype" w:hAnsi="Palatino Linotype" w:cs="Arial"/>
        </w:rPr>
        <w:t xml:space="preserve">, Acceso a la </w:t>
      </w:r>
      <w:r w:rsidR="00D86297" w:rsidRPr="00BF2B9F">
        <w:rPr>
          <w:rFonts w:ascii="Palatino Linotype" w:hAnsi="Palatino Linotype" w:cs="Arial"/>
        </w:rPr>
        <w:t>Información Pública</w:t>
      </w:r>
      <w:r w:rsidR="000171D8" w:rsidRPr="00BF2B9F">
        <w:rPr>
          <w:rFonts w:ascii="Palatino Linotype" w:hAnsi="Palatino Linotype" w:cs="Arial"/>
        </w:rPr>
        <w:t xml:space="preserve"> y Protección de Datos Personales del Estado de México y Municipios; </w:t>
      </w:r>
      <w:r w:rsidR="009E2E2C" w:rsidRPr="00BF2B9F">
        <w:rPr>
          <w:rFonts w:ascii="Palatino Linotype" w:hAnsi="Palatino Linotype" w:cs="Arial"/>
        </w:rPr>
        <w:t xml:space="preserve">por lo que, </w:t>
      </w:r>
      <w:r w:rsidR="000171D8" w:rsidRPr="00BF2B9F">
        <w:rPr>
          <w:rFonts w:ascii="Palatino Linotype" w:hAnsi="Palatino Linotype" w:cs="Arial"/>
        </w:rPr>
        <w:t xml:space="preserve">con fundamento en el artículo 185, fracción I de la </w:t>
      </w:r>
      <w:r w:rsidR="000171D8" w:rsidRPr="00BF2B9F">
        <w:rPr>
          <w:rFonts w:ascii="Palatino Linotype" w:hAnsi="Palatino Linotype"/>
        </w:rPr>
        <w:t xml:space="preserve">Ley de Transparencia y Acceso a la </w:t>
      </w:r>
      <w:r w:rsidR="00D86297" w:rsidRPr="00BF2B9F">
        <w:rPr>
          <w:rFonts w:ascii="Palatino Linotype" w:hAnsi="Palatino Linotype"/>
        </w:rPr>
        <w:t>Información Pública</w:t>
      </w:r>
      <w:r w:rsidR="000171D8" w:rsidRPr="00BF2B9F">
        <w:rPr>
          <w:rFonts w:ascii="Palatino Linotype" w:hAnsi="Palatino Linotype"/>
        </w:rPr>
        <w:t xml:space="preserve"> del Estado de México y Municipios</w:t>
      </w:r>
      <w:r w:rsidR="000171D8" w:rsidRPr="00BF2B9F">
        <w:rPr>
          <w:rFonts w:ascii="Palatino Linotype" w:hAnsi="Palatino Linotype" w:cs="Arial"/>
        </w:rPr>
        <w:t xml:space="preserve">, se turnó </w:t>
      </w:r>
      <w:r w:rsidR="00727578" w:rsidRPr="00BF2B9F">
        <w:rPr>
          <w:rFonts w:ascii="Palatino Linotype" w:hAnsi="Palatino Linotype" w:cs="Arial"/>
        </w:rPr>
        <w:t xml:space="preserve">mediante </w:t>
      </w:r>
      <w:r w:rsidR="00727578" w:rsidRPr="00BF2B9F">
        <w:rPr>
          <w:rFonts w:ascii="Palatino Linotype" w:hAnsi="Palatino Linotype" w:cs="Arial"/>
          <w:b/>
        </w:rPr>
        <w:t xml:space="preserve">EL </w:t>
      </w:r>
      <w:r w:rsidR="000171D8" w:rsidRPr="00BF2B9F">
        <w:rPr>
          <w:rFonts w:ascii="Palatino Linotype" w:eastAsia="Arial Unicode MS" w:hAnsi="Palatino Linotype" w:cs="Arial"/>
          <w:b/>
        </w:rPr>
        <w:t>SAIMEX</w:t>
      </w:r>
      <w:r w:rsidR="00B41543" w:rsidRPr="00BF2B9F">
        <w:rPr>
          <w:rFonts w:ascii="Palatino Linotype" w:hAnsi="Palatino Linotype"/>
        </w:rPr>
        <w:t xml:space="preserve">, </w:t>
      </w:r>
      <w:r w:rsidR="00A20CBF" w:rsidRPr="00BF2B9F">
        <w:rPr>
          <w:rFonts w:ascii="Palatino Linotype" w:hAnsi="Palatino Linotype"/>
        </w:rPr>
        <w:t>a</w:t>
      </w:r>
      <w:r w:rsidR="00FA3204" w:rsidRPr="00BF2B9F">
        <w:rPr>
          <w:rFonts w:ascii="Palatino Linotype" w:hAnsi="Palatino Linotype"/>
        </w:rPr>
        <w:t xml:space="preserve"> </w:t>
      </w:r>
      <w:r w:rsidR="0094062A" w:rsidRPr="00BF2B9F">
        <w:rPr>
          <w:rFonts w:ascii="Palatino Linotype" w:hAnsi="Palatino Linotype"/>
        </w:rPr>
        <w:t>l</w:t>
      </w:r>
      <w:r w:rsidR="00FA3204" w:rsidRPr="00BF2B9F">
        <w:rPr>
          <w:rFonts w:ascii="Palatino Linotype" w:hAnsi="Palatino Linotype"/>
        </w:rPr>
        <w:t>a</w:t>
      </w:r>
      <w:r w:rsidR="00CE22BE" w:rsidRPr="00BF2B9F">
        <w:rPr>
          <w:rFonts w:ascii="Palatino Linotype" w:hAnsi="Palatino Linotype"/>
        </w:rPr>
        <w:t xml:space="preserve"> </w:t>
      </w:r>
      <w:r w:rsidR="0046481A" w:rsidRPr="00BF2B9F">
        <w:rPr>
          <w:rFonts w:ascii="Palatino Linotype" w:hAnsi="Palatino Linotype"/>
          <w:b/>
        </w:rPr>
        <w:t>C</w:t>
      </w:r>
      <w:r w:rsidR="000171D8" w:rsidRPr="00BF2B9F">
        <w:rPr>
          <w:rFonts w:ascii="Palatino Linotype" w:hAnsi="Palatino Linotype" w:cs="Arial"/>
          <w:b/>
        </w:rPr>
        <w:t>omisionad</w:t>
      </w:r>
      <w:r w:rsidR="00FA3204" w:rsidRPr="00BF2B9F">
        <w:rPr>
          <w:rFonts w:ascii="Palatino Linotype" w:hAnsi="Palatino Linotype" w:cs="Arial"/>
          <w:b/>
        </w:rPr>
        <w:t>a</w:t>
      </w:r>
      <w:r w:rsidR="00F02503" w:rsidRPr="00BF2B9F">
        <w:rPr>
          <w:rFonts w:ascii="Palatino Linotype" w:hAnsi="Palatino Linotype" w:cs="Arial"/>
        </w:rPr>
        <w:t xml:space="preserve"> </w:t>
      </w:r>
      <w:r w:rsidR="00FA3204" w:rsidRPr="00BF2B9F">
        <w:rPr>
          <w:rFonts w:ascii="Palatino Linotype" w:hAnsi="Palatino Linotype" w:cs="Arial"/>
          <w:b/>
        </w:rPr>
        <w:t>Sharon Cristina Morales Martínez</w:t>
      </w:r>
      <w:r w:rsidR="000171D8" w:rsidRPr="00BF2B9F">
        <w:rPr>
          <w:rFonts w:ascii="Palatino Linotype" w:hAnsi="Palatino Linotype" w:cs="Arial"/>
        </w:rPr>
        <w:t xml:space="preserve"> a efecto de decretar su admisión o desechamiento.</w:t>
      </w:r>
    </w:p>
    <w:p w14:paraId="5717A054" w14:textId="77777777" w:rsidR="009D704D" w:rsidRPr="00BF2B9F" w:rsidRDefault="009D704D" w:rsidP="00BF2B9F">
      <w:pPr>
        <w:tabs>
          <w:tab w:val="center" w:pos="4252"/>
          <w:tab w:val="right" w:pos="8504"/>
        </w:tabs>
        <w:spacing w:line="360" w:lineRule="auto"/>
        <w:jc w:val="both"/>
        <w:rPr>
          <w:rFonts w:ascii="Palatino Linotype" w:hAnsi="Palatino Linotype" w:cs="Arial"/>
          <w:b/>
        </w:rPr>
      </w:pPr>
    </w:p>
    <w:p w14:paraId="6E2E972C" w14:textId="65595861" w:rsidR="007D38BB" w:rsidRPr="00BF2B9F" w:rsidRDefault="007D38BB" w:rsidP="00BF2B9F">
      <w:pPr>
        <w:tabs>
          <w:tab w:val="center" w:pos="4252"/>
          <w:tab w:val="right" w:pos="8504"/>
        </w:tabs>
        <w:spacing w:line="360" w:lineRule="auto"/>
        <w:jc w:val="both"/>
        <w:rPr>
          <w:rFonts w:ascii="Palatino Linotype" w:hAnsi="Palatino Linotype" w:cs="Arial"/>
          <w:b/>
        </w:rPr>
      </w:pPr>
      <w:r w:rsidRPr="00BF2B9F">
        <w:rPr>
          <w:rFonts w:ascii="Palatino Linotype" w:hAnsi="Palatino Linotype" w:cs="Arial"/>
          <w:b/>
        </w:rPr>
        <w:t xml:space="preserve">a) Admisión del </w:t>
      </w:r>
      <w:r w:rsidR="00D86297" w:rsidRPr="00BF2B9F">
        <w:rPr>
          <w:rFonts w:ascii="Palatino Linotype" w:hAnsi="Palatino Linotype" w:cs="Arial"/>
          <w:b/>
        </w:rPr>
        <w:t>Recurso Revisión</w:t>
      </w:r>
      <w:r w:rsidR="00D8393F" w:rsidRPr="00BF2B9F">
        <w:rPr>
          <w:rFonts w:ascii="Palatino Linotype" w:hAnsi="Palatino Linotype" w:cs="Arial"/>
          <w:b/>
        </w:rPr>
        <w:t>.</w:t>
      </w:r>
    </w:p>
    <w:p w14:paraId="700EE037" w14:textId="36CE3861" w:rsidR="00F74502" w:rsidRPr="00BF2B9F" w:rsidRDefault="000171D8" w:rsidP="00BF2B9F">
      <w:pPr>
        <w:tabs>
          <w:tab w:val="center" w:pos="4252"/>
          <w:tab w:val="right" w:pos="8504"/>
        </w:tabs>
        <w:spacing w:line="360" w:lineRule="auto"/>
        <w:jc w:val="both"/>
        <w:rPr>
          <w:rFonts w:ascii="Palatino Linotype" w:hAnsi="Palatino Linotype" w:cs="Arial"/>
        </w:rPr>
      </w:pPr>
      <w:r w:rsidRPr="00BF2B9F">
        <w:rPr>
          <w:rFonts w:ascii="Palatino Linotype" w:hAnsi="Palatino Linotype" w:cs="Arial"/>
        </w:rPr>
        <w:t>De las constancias del expediente electrónico del</w:t>
      </w:r>
      <w:r w:rsidRPr="00BF2B9F">
        <w:rPr>
          <w:rFonts w:ascii="Palatino Linotype" w:hAnsi="Palatino Linotype" w:cs="Arial"/>
          <w:b/>
        </w:rPr>
        <w:t xml:space="preserve"> SAIMEX</w:t>
      </w:r>
      <w:r w:rsidRPr="00BF2B9F">
        <w:rPr>
          <w:rFonts w:ascii="Palatino Linotype" w:hAnsi="Palatino Linotype" w:cs="Arial"/>
        </w:rPr>
        <w:t xml:space="preserve">, se advierte que </w:t>
      </w:r>
      <w:r w:rsidR="00727578" w:rsidRPr="00BF2B9F">
        <w:rPr>
          <w:rFonts w:ascii="Palatino Linotype" w:hAnsi="Palatino Linotype" w:cs="Arial"/>
        </w:rPr>
        <w:t>el</w:t>
      </w:r>
      <w:r w:rsidRPr="00BF2B9F">
        <w:rPr>
          <w:rFonts w:ascii="Palatino Linotype" w:hAnsi="Palatino Linotype" w:cs="Arial"/>
        </w:rPr>
        <w:t xml:space="preserve"> </w:t>
      </w:r>
      <w:r w:rsidR="00262FDB" w:rsidRPr="00BF2B9F">
        <w:rPr>
          <w:rFonts w:ascii="Palatino Linotype" w:hAnsi="Palatino Linotype" w:cs="Arial"/>
          <w:b/>
        </w:rPr>
        <w:t>siete</w:t>
      </w:r>
      <w:r w:rsidR="00C35A0F" w:rsidRPr="00BF2B9F">
        <w:rPr>
          <w:rFonts w:ascii="Palatino Linotype" w:hAnsi="Palatino Linotype" w:cs="Arial"/>
          <w:b/>
        </w:rPr>
        <w:t xml:space="preserve"> de </w:t>
      </w:r>
      <w:r w:rsidR="00262FDB" w:rsidRPr="00BF2B9F">
        <w:rPr>
          <w:rFonts w:ascii="Palatino Linotype" w:hAnsi="Palatino Linotype" w:cs="Arial"/>
          <w:b/>
        </w:rPr>
        <w:t>febrero</w:t>
      </w:r>
      <w:r w:rsidR="00C35A0F" w:rsidRPr="00BF2B9F">
        <w:rPr>
          <w:rFonts w:ascii="Palatino Linotype" w:hAnsi="Palatino Linotype" w:cs="Arial"/>
          <w:b/>
        </w:rPr>
        <w:t xml:space="preserve"> </w:t>
      </w:r>
      <w:r w:rsidR="00B41543" w:rsidRPr="00BF2B9F">
        <w:rPr>
          <w:rFonts w:ascii="Palatino Linotype" w:hAnsi="Palatino Linotype" w:cs="Arial"/>
          <w:b/>
          <w:bCs/>
        </w:rPr>
        <w:t xml:space="preserve">de dos mil </w:t>
      </w:r>
      <w:r w:rsidR="003A218E" w:rsidRPr="00BF2B9F">
        <w:rPr>
          <w:rFonts w:ascii="Palatino Linotype" w:hAnsi="Palatino Linotype" w:cs="Arial"/>
          <w:b/>
          <w:bCs/>
        </w:rPr>
        <w:t>veintitrés</w:t>
      </w:r>
      <w:r w:rsidRPr="00BF2B9F">
        <w:rPr>
          <w:rFonts w:ascii="Palatino Linotype" w:hAnsi="Palatino Linotype" w:cs="Arial"/>
        </w:rPr>
        <w:t xml:space="preserve">, se </w:t>
      </w:r>
      <w:r w:rsidR="004D1753" w:rsidRPr="00BF2B9F">
        <w:rPr>
          <w:rFonts w:ascii="Palatino Linotype" w:hAnsi="Palatino Linotype" w:cs="Arial"/>
        </w:rPr>
        <w:t>notificó</w:t>
      </w:r>
      <w:r w:rsidRPr="00BF2B9F">
        <w:rPr>
          <w:rFonts w:ascii="Palatino Linotype" w:hAnsi="Palatino Linotype" w:cs="Arial"/>
        </w:rPr>
        <w:t xml:space="preserve"> la admisión a trámite del </w:t>
      </w:r>
      <w:r w:rsidR="00D86297" w:rsidRPr="00BF2B9F">
        <w:rPr>
          <w:rFonts w:ascii="Palatino Linotype" w:hAnsi="Palatino Linotype" w:cs="Arial"/>
        </w:rPr>
        <w:t>Recurso Revisión</w:t>
      </w:r>
      <w:r w:rsidRPr="00BF2B9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F2B9F">
        <w:rPr>
          <w:rFonts w:ascii="Palatino Linotype" w:hAnsi="Palatino Linotype" w:cs="Arial"/>
        </w:rPr>
        <w:t>Información Pública</w:t>
      </w:r>
      <w:r w:rsidRPr="00BF2B9F">
        <w:rPr>
          <w:rFonts w:ascii="Palatino Linotype" w:hAnsi="Palatino Linotype" w:cs="Arial"/>
        </w:rPr>
        <w:t xml:space="preserve"> del Estado de México y Municipios</w:t>
      </w:r>
      <w:r w:rsidR="00F74A05" w:rsidRPr="00BF2B9F">
        <w:rPr>
          <w:rFonts w:ascii="Palatino Linotype" w:hAnsi="Palatino Linotype" w:cs="Arial"/>
        </w:rPr>
        <w:t>;</w:t>
      </w:r>
      <w:r w:rsidRPr="00BF2B9F">
        <w:rPr>
          <w:rFonts w:ascii="Palatino Linotype" w:hAnsi="Palatino Linotype" w:cs="Arial"/>
        </w:rPr>
        <w:t xml:space="preserve"> </w:t>
      </w:r>
      <w:r w:rsidR="00507248" w:rsidRPr="00BF2B9F">
        <w:rPr>
          <w:rFonts w:ascii="Palatino Linotype" w:hAnsi="Palatino Linotype" w:cs="Arial"/>
          <w:b/>
        </w:rPr>
        <w:t>LA RECURRENTE</w:t>
      </w:r>
      <w:r w:rsidR="00F74A05" w:rsidRPr="00BF2B9F">
        <w:rPr>
          <w:rFonts w:ascii="Palatino Linotype" w:hAnsi="Palatino Linotype" w:cs="Arial"/>
          <w:b/>
        </w:rPr>
        <w:t xml:space="preserve"> </w:t>
      </w:r>
      <w:r w:rsidRPr="00BF2B9F">
        <w:rPr>
          <w:rFonts w:ascii="Palatino Linotype" w:hAnsi="Palatino Linotype" w:cs="Arial"/>
        </w:rPr>
        <w:t>manifestara</w:t>
      </w:r>
      <w:r w:rsidR="00F74A05" w:rsidRPr="00BF2B9F">
        <w:rPr>
          <w:rFonts w:ascii="Palatino Linotype" w:hAnsi="Palatino Linotype" w:cs="Arial"/>
        </w:rPr>
        <w:t xml:space="preserve"> </w:t>
      </w:r>
      <w:r w:rsidRPr="00BF2B9F">
        <w:rPr>
          <w:rFonts w:ascii="Palatino Linotype" w:hAnsi="Palatino Linotype" w:cs="Arial"/>
        </w:rPr>
        <w:t xml:space="preserve">lo que a su derecho conviniera, a efecto de presentar pruebas </w:t>
      </w:r>
      <w:r w:rsidR="00727578" w:rsidRPr="00BF2B9F">
        <w:rPr>
          <w:rFonts w:ascii="Palatino Linotype" w:hAnsi="Palatino Linotype" w:cs="Arial"/>
        </w:rPr>
        <w:t>o</w:t>
      </w:r>
      <w:r w:rsidRPr="00BF2B9F">
        <w:rPr>
          <w:rFonts w:ascii="Palatino Linotype" w:hAnsi="Palatino Linotype" w:cs="Arial"/>
        </w:rPr>
        <w:t xml:space="preserve"> alegatos</w:t>
      </w:r>
      <w:r w:rsidR="00727578" w:rsidRPr="00BF2B9F">
        <w:rPr>
          <w:rFonts w:ascii="Palatino Linotype" w:hAnsi="Palatino Linotype" w:cs="Arial"/>
        </w:rPr>
        <w:t xml:space="preserve"> y</w:t>
      </w:r>
      <w:r w:rsidR="00D5111B" w:rsidRPr="00BF2B9F">
        <w:rPr>
          <w:rFonts w:ascii="Palatino Linotype" w:hAnsi="Palatino Linotype" w:cs="Arial"/>
        </w:rPr>
        <w:t>,</w:t>
      </w:r>
      <w:r w:rsidR="00727578" w:rsidRPr="00BF2B9F">
        <w:rPr>
          <w:rFonts w:ascii="Palatino Linotype" w:hAnsi="Palatino Linotype" w:cs="Arial"/>
        </w:rPr>
        <w:t xml:space="preserve"> en su caso, </w:t>
      </w:r>
      <w:r w:rsidRPr="00BF2B9F">
        <w:rPr>
          <w:rFonts w:ascii="Palatino Linotype" w:hAnsi="Palatino Linotype" w:cs="Arial"/>
          <w:b/>
        </w:rPr>
        <w:t xml:space="preserve">EL SUJETO OBLIGADO </w:t>
      </w:r>
      <w:r w:rsidRPr="00BF2B9F">
        <w:rPr>
          <w:rFonts w:ascii="Palatino Linotype" w:hAnsi="Palatino Linotype" w:cs="Arial"/>
        </w:rPr>
        <w:t>rindiera su</w:t>
      </w:r>
      <w:r w:rsidR="00727578" w:rsidRPr="00BF2B9F">
        <w:rPr>
          <w:rFonts w:ascii="Palatino Linotype" w:hAnsi="Palatino Linotype" w:cs="Arial"/>
        </w:rPr>
        <w:t xml:space="preserve"> correspondiente </w:t>
      </w:r>
      <w:r w:rsidRPr="00BF2B9F">
        <w:rPr>
          <w:rFonts w:ascii="Palatino Linotype" w:hAnsi="Palatino Linotype" w:cs="Arial"/>
        </w:rPr>
        <w:t>Informe Justificado.</w:t>
      </w:r>
    </w:p>
    <w:p w14:paraId="28CF2940" w14:textId="01E72B64" w:rsidR="00F74A05" w:rsidRPr="00BF2B9F" w:rsidRDefault="00FA3204" w:rsidP="00BF2B9F">
      <w:pPr>
        <w:spacing w:before="100" w:beforeAutospacing="1" w:line="360" w:lineRule="auto"/>
        <w:contextualSpacing/>
        <w:jc w:val="both"/>
        <w:rPr>
          <w:rFonts w:ascii="Palatino Linotype" w:eastAsia="Arial Unicode MS" w:hAnsi="Palatino Linotype" w:cs="Arial"/>
          <w:b/>
        </w:rPr>
      </w:pPr>
      <w:r w:rsidRPr="00BF2B9F">
        <w:rPr>
          <w:rFonts w:ascii="Palatino Linotype" w:eastAsia="Arial Unicode MS" w:hAnsi="Palatino Linotype" w:cs="Arial"/>
          <w:b/>
        </w:rPr>
        <w:t>b</w:t>
      </w:r>
      <w:r w:rsidR="00F74A05" w:rsidRPr="00BF2B9F">
        <w:rPr>
          <w:rFonts w:ascii="Palatino Linotype" w:eastAsia="Arial Unicode MS" w:hAnsi="Palatino Linotype" w:cs="Arial"/>
          <w:b/>
        </w:rPr>
        <w:t xml:space="preserve">) </w:t>
      </w:r>
      <w:r w:rsidR="00B979B2" w:rsidRPr="00BF2B9F">
        <w:rPr>
          <w:rFonts w:ascii="Palatino Linotype" w:hAnsi="Palatino Linotype" w:cs="Arial"/>
          <w:b/>
          <w:bCs/>
        </w:rPr>
        <w:t>Manifestaciones e Informe Justificado</w:t>
      </w:r>
    </w:p>
    <w:p w14:paraId="64D041BE" w14:textId="77777777" w:rsidR="008F6311" w:rsidRPr="00BF2B9F" w:rsidRDefault="00EA3F63" w:rsidP="00BF2B9F">
      <w:pPr>
        <w:tabs>
          <w:tab w:val="center" w:pos="4252"/>
          <w:tab w:val="right" w:pos="8504"/>
        </w:tabs>
        <w:spacing w:line="360" w:lineRule="auto"/>
        <w:jc w:val="both"/>
        <w:rPr>
          <w:rFonts w:ascii="Palatino Linotype" w:hAnsi="Palatino Linotype" w:cs="Arial"/>
        </w:rPr>
      </w:pPr>
      <w:r w:rsidRPr="00BF2B9F">
        <w:rPr>
          <w:rFonts w:ascii="Palatino Linotype" w:hAnsi="Palatino Linotype" w:cs="Arial"/>
        </w:rPr>
        <w:t xml:space="preserve">Conforme a las constancias que obran en el </w:t>
      </w:r>
      <w:r w:rsidRPr="00BF2B9F">
        <w:rPr>
          <w:rFonts w:ascii="Palatino Linotype" w:hAnsi="Palatino Linotype" w:cs="Arial"/>
          <w:b/>
        </w:rPr>
        <w:t>SAIMEX</w:t>
      </w:r>
      <w:r w:rsidRPr="00BF2B9F">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F2B9F">
        <w:rPr>
          <w:rFonts w:ascii="Palatino Linotype" w:hAnsi="Palatino Linotype" w:cs="Arial"/>
          <w:b/>
        </w:rPr>
        <w:t>RECURRENTE</w:t>
      </w:r>
      <w:r w:rsidRPr="00BF2B9F">
        <w:rPr>
          <w:rFonts w:ascii="Palatino Linotype" w:hAnsi="Palatino Linotype" w:cs="Arial"/>
        </w:rPr>
        <w:t xml:space="preserve">, </w:t>
      </w:r>
      <w:r w:rsidR="00262FDB" w:rsidRPr="00BF2B9F">
        <w:rPr>
          <w:rFonts w:ascii="Palatino Linotype" w:hAnsi="Palatino Linotype" w:cs="Arial"/>
        </w:rPr>
        <w:t xml:space="preserve">remitió el archivo electrónico denominado </w:t>
      </w:r>
      <w:r w:rsidR="00262FDB" w:rsidRPr="00BF2B9F">
        <w:rPr>
          <w:rFonts w:ascii="Palatino Linotype" w:hAnsi="Palatino Linotype" w:cs="Arial"/>
          <w:b/>
          <w:i/>
        </w:rPr>
        <w:t xml:space="preserve">“Folio Solicitud 624 RR 532 .docx”, </w:t>
      </w:r>
      <w:r w:rsidR="008F6311" w:rsidRPr="00BF2B9F">
        <w:rPr>
          <w:rFonts w:ascii="Palatino Linotype" w:hAnsi="Palatino Linotype" w:cs="Arial"/>
        </w:rPr>
        <w:t>mediante el cual realizó las siguientes manifestaciones:</w:t>
      </w:r>
    </w:p>
    <w:p w14:paraId="3D080C7C" w14:textId="77777777" w:rsidR="008F6311" w:rsidRPr="00BF2B9F" w:rsidRDefault="008F6311" w:rsidP="00BF2B9F">
      <w:pPr>
        <w:tabs>
          <w:tab w:val="center" w:pos="4252"/>
          <w:tab w:val="right" w:pos="8504"/>
        </w:tabs>
        <w:spacing w:line="360" w:lineRule="auto"/>
        <w:ind w:left="851" w:right="899"/>
        <w:jc w:val="both"/>
        <w:rPr>
          <w:rFonts w:ascii="Palatino Linotype" w:hAnsi="Palatino Linotype" w:cs="Arial"/>
        </w:rPr>
      </w:pPr>
    </w:p>
    <w:p w14:paraId="34ACB3D0"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“Folio Solicitud:</w:t>
      </w:r>
      <w:r w:rsidRPr="00BF2B9F">
        <w:rPr>
          <w:rFonts w:ascii="Palatino Linotype" w:hAnsi="Palatino Linotype" w:cs="Arial"/>
          <w:i/>
          <w:sz w:val="22"/>
          <w:szCs w:val="22"/>
        </w:rPr>
        <w:tab/>
        <w:t>00624/CHALCO/IP/2022</w:t>
      </w:r>
    </w:p>
    <w:p w14:paraId="607AFA44"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Folio Recurso de Revisión: 00532/INFOEM/IP/RR/2023</w:t>
      </w:r>
    </w:p>
    <w:p w14:paraId="68DFFC62"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p>
    <w:p w14:paraId="73E23B34"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 xml:space="preserve">Con fundamento en los  artículos 176, 178 y 179 Fracciones I, II, III, IV y V de la Ley de Transparencia y Acceso a la Información Pública del Estado de México y Municipios, hago referencia la respuesta a mi solicitud que no cumplen con lo solicitado, la información está incompleta no proporciona información de todos los periodos. No me consta que llevo a cabo una búsqueda exhaustiva y razonable por lo se aprecia que le Sujeto Obligado esta contraseñido a la entrega de la información tampoco el acuerdo de la inexistencia de la información los argumentos que antepone no me parecen los correctos que a continuación detallo     </w:t>
      </w:r>
    </w:p>
    <w:p w14:paraId="4906208B"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p>
    <w:p w14:paraId="0B1B48A5"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(Se tiene solo información de 2022 la cual se generó en ese año ya que por cambio de administración las personas a cargo cerraron las plataformas)</w:t>
      </w:r>
    </w:p>
    <w:p w14:paraId="30BE94BE"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(Cursos de Capacitación al personal responsable de la atención de la Alerta de Violencia de Genero no hay costo. En el 2021 No hubo capacitaciones.)</w:t>
      </w:r>
    </w:p>
    <w:p w14:paraId="1A5D1CB6"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(Se Proporciona solo el convenio 2022 ya que los años anteriores no hubo.)</w:t>
      </w:r>
    </w:p>
    <w:p w14:paraId="012323E0"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(En el año 2020 y 2021 no se realizaban las acciones solo se hacían Medidas de Protección y Patrullajes Preventivos, a partir del mes de agosto del 2022, se empezaron a realizar los operativos en Transporte Seguro con Perspectiva de Género, con trípticos y Violentometro.)</w:t>
      </w:r>
    </w:p>
    <w:p w14:paraId="3C23ECDE"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p>
    <w:p w14:paraId="4942C5BC"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 xml:space="preserve">Tal parece que uno como ciudadana tiene que enseñarles como hacer su trabajo y uno tiene que buscar y documentarse de lo que los propios servidores públicos desconocen. </w:t>
      </w:r>
    </w:p>
    <w:p w14:paraId="21A88E5F"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 xml:space="preserve">Adjunto una liga para que la pueda consultar el Sujeto Obligado.  </w:t>
      </w:r>
    </w:p>
    <w:p w14:paraId="5A6A9A84"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p>
    <w:p w14:paraId="46B6A926"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r w:rsidRPr="00BF2B9F">
        <w:rPr>
          <w:rFonts w:ascii="Palatino Linotype" w:hAnsi="Palatino Linotype" w:cs="Arial"/>
          <w:i/>
          <w:sz w:val="22"/>
          <w:szCs w:val="22"/>
        </w:rPr>
        <w:t>https://alertadegenero.edomex.gob.mx/comites-tecnicos</w:t>
      </w:r>
    </w:p>
    <w:p w14:paraId="6883DF8F" w14:textId="77777777" w:rsidR="008F6311" w:rsidRPr="00BF2B9F" w:rsidRDefault="008F6311" w:rsidP="00BF2B9F">
      <w:pPr>
        <w:tabs>
          <w:tab w:val="center" w:pos="4252"/>
          <w:tab w:val="right" w:pos="8504"/>
        </w:tabs>
        <w:ind w:left="851" w:right="902"/>
        <w:jc w:val="both"/>
        <w:rPr>
          <w:rFonts w:ascii="Palatino Linotype" w:hAnsi="Palatino Linotype" w:cs="Arial"/>
          <w:i/>
          <w:sz w:val="22"/>
          <w:szCs w:val="22"/>
        </w:rPr>
      </w:pPr>
    </w:p>
    <w:p w14:paraId="47291A1E" w14:textId="33325B48" w:rsidR="009D704D" w:rsidRPr="00BF2B9F" w:rsidRDefault="008F6311" w:rsidP="00BF2B9F">
      <w:pPr>
        <w:tabs>
          <w:tab w:val="center" w:pos="4252"/>
          <w:tab w:val="right" w:pos="8504"/>
        </w:tabs>
        <w:ind w:left="851" w:right="902"/>
        <w:jc w:val="both"/>
        <w:rPr>
          <w:rFonts w:ascii="Palatino Linotype" w:hAnsi="Palatino Linotype" w:cs="Arial"/>
          <w:sz w:val="22"/>
          <w:szCs w:val="22"/>
        </w:rPr>
      </w:pPr>
      <w:r w:rsidRPr="00BF2B9F">
        <w:rPr>
          <w:rFonts w:ascii="Palatino Linotype" w:hAnsi="Palatino Linotype" w:cs="Arial"/>
          <w:i/>
          <w:sz w:val="22"/>
          <w:szCs w:val="22"/>
        </w:rPr>
        <w:t>Solicito que se me haga entrega de la información solicitada en forma completa y detallada de todos los periodos tal y como lo solicito”</w:t>
      </w:r>
      <w:r w:rsidRPr="00BF2B9F">
        <w:rPr>
          <w:rFonts w:ascii="Palatino Linotype" w:hAnsi="Palatino Linotype" w:cs="Arial"/>
          <w:sz w:val="22"/>
          <w:szCs w:val="22"/>
        </w:rPr>
        <w:t xml:space="preserve"> (Sic). </w:t>
      </w:r>
      <w:r w:rsidR="00262FDB" w:rsidRPr="00BF2B9F">
        <w:rPr>
          <w:rFonts w:ascii="Palatino Linotype" w:hAnsi="Palatino Linotype" w:cs="Arial"/>
          <w:sz w:val="22"/>
          <w:szCs w:val="22"/>
        </w:rPr>
        <w:t xml:space="preserve"> </w:t>
      </w:r>
    </w:p>
    <w:p w14:paraId="135B814B" w14:textId="77777777" w:rsidR="009D704D" w:rsidRPr="00BF2B9F" w:rsidRDefault="009D704D" w:rsidP="00BF2B9F">
      <w:pPr>
        <w:tabs>
          <w:tab w:val="center" w:pos="4252"/>
          <w:tab w:val="right" w:pos="8504"/>
        </w:tabs>
        <w:spacing w:line="360" w:lineRule="auto"/>
        <w:jc w:val="both"/>
        <w:rPr>
          <w:rFonts w:ascii="Palatino Linotype" w:hAnsi="Palatino Linotype" w:cs="Arial"/>
          <w:sz w:val="22"/>
          <w:szCs w:val="22"/>
        </w:rPr>
      </w:pPr>
    </w:p>
    <w:p w14:paraId="70EA9B89" w14:textId="06BB9FB6" w:rsidR="00EA3F63" w:rsidRPr="00BF2B9F" w:rsidRDefault="009D704D" w:rsidP="00BF2B9F">
      <w:pPr>
        <w:tabs>
          <w:tab w:val="center" w:pos="4252"/>
          <w:tab w:val="right" w:pos="8504"/>
        </w:tabs>
        <w:spacing w:line="360" w:lineRule="auto"/>
        <w:jc w:val="both"/>
        <w:rPr>
          <w:rFonts w:ascii="Palatino Linotype" w:hAnsi="Palatino Linotype" w:cs="Arial"/>
        </w:rPr>
      </w:pPr>
      <w:r w:rsidRPr="00BF2B9F">
        <w:rPr>
          <w:rFonts w:ascii="Palatino Linotype" w:hAnsi="Palatino Linotype" w:cs="Arial"/>
        </w:rPr>
        <w:t>P</w:t>
      </w:r>
      <w:r w:rsidR="00EA3F63" w:rsidRPr="00BF2B9F">
        <w:rPr>
          <w:rFonts w:ascii="Palatino Linotype" w:hAnsi="Palatino Linotype" w:cs="Arial"/>
        </w:rPr>
        <w:t xml:space="preserve">or su parte, </w:t>
      </w:r>
      <w:r w:rsidR="00EA3F63" w:rsidRPr="00BF2B9F">
        <w:rPr>
          <w:rFonts w:ascii="Palatino Linotype" w:hAnsi="Palatino Linotype" w:cs="Arial"/>
          <w:b/>
        </w:rPr>
        <w:t>EL SUJETO OBLIGADO</w:t>
      </w:r>
      <w:r w:rsidR="00EA3F63" w:rsidRPr="00BF2B9F">
        <w:rPr>
          <w:rFonts w:ascii="Palatino Linotype" w:hAnsi="Palatino Linotype" w:cs="Arial"/>
        </w:rPr>
        <w:t xml:space="preserve"> rindió su Informe Justificado</w:t>
      </w:r>
      <w:r w:rsidRPr="00BF2B9F">
        <w:rPr>
          <w:rFonts w:ascii="Palatino Linotype" w:hAnsi="Palatino Linotype" w:cs="Arial"/>
        </w:rPr>
        <w:t xml:space="preserve"> remitiendo para </w:t>
      </w:r>
      <w:r w:rsidR="00EA3F63" w:rsidRPr="00BF2B9F">
        <w:rPr>
          <w:rFonts w:ascii="Palatino Linotype" w:hAnsi="Palatino Linotype" w:cs="Arial"/>
        </w:rPr>
        <w:t>tal</w:t>
      </w:r>
      <w:r w:rsidRPr="00BF2B9F">
        <w:rPr>
          <w:rFonts w:ascii="Palatino Linotype" w:hAnsi="Palatino Linotype" w:cs="Arial"/>
        </w:rPr>
        <w:t xml:space="preserve"> efecto los siguientes archivos electrónicos: </w:t>
      </w:r>
    </w:p>
    <w:p w14:paraId="69EBEC3B" w14:textId="77777777" w:rsidR="008F6311" w:rsidRPr="00BF2B9F" w:rsidRDefault="008F6311" w:rsidP="00BF2B9F">
      <w:pPr>
        <w:tabs>
          <w:tab w:val="center" w:pos="4252"/>
          <w:tab w:val="right" w:pos="8504"/>
        </w:tabs>
        <w:spacing w:line="360" w:lineRule="auto"/>
        <w:jc w:val="both"/>
        <w:rPr>
          <w:rFonts w:ascii="Palatino Linotype" w:hAnsi="Palatino Linotype" w:cs="Arial"/>
          <w:sz w:val="12"/>
        </w:rPr>
      </w:pPr>
    </w:p>
    <w:p w14:paraId="1DCC482F" w14:textId="00D62397" w:rsidR="00E20364" w:rsidRPr="00BF2B9F" w:rsidRDefault="009D704D"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w:t>
      </w:r>
      <w:r w:rsidR="008F6311" w:rsidRPr="00BF2B9F">
        <w:rPr>
          <w:rFonts w:ascii="Palatino Linotype" w:hAnsi="Palatino Linotype" w:cs="Arial"/>
          <w:b/>
          <w:i/>
        </w:rPr>
        <w:t>Informe Dirección de las Mujeres.pdf</w:t>
      </w:r>
      <w:r w:rsidRPr="00BF2B9F">
        <w:rPr>
          <w:rFonts w:ascii="Palatino Linotype" w:hAnsi="Palatino Linotype" w:cs="Arial"/>
          <w:b/>
          <w:i/>
        </w:rPr>
        <w:t>”</w:t>
      </w:r>
      <w:r w:rsidRPr="00BF2B9F">
        <w:rPr>
          <w:rFonts w:ascii="Palatino Linotype" w:hAnsi="Palatino Linotype" w:cs="Arial"/>
        </w:rPr>
        <w:t xml:space="preserve">: Archivo que contiene un oficio con número </w:t>
      </w:r>
      <w:r w:rsidR="008F6311" w:rsidRPr="00BF2B9F">
        <w:rPr>
          <w:rFonts w:ascii="Palatino Linotype" w:hAnsi="Palatino Linotype" w:cs="Arial"/>
        </w:rPr>
        <w:t>GCH/DM/034/2023</w:t>
      </w:r>
      <w:r w:rsidRPr="00BF2B9F">
        <w:rPr>
          <w:rFonts w:ascii="Palatino Linotype" w:hAnsi="Palatino Linotype" w:cs="Arial"/>
        </w:rPr>
        <w:t xml:space="preserve">, signado por </w:t>
      </w:r>
      <w:r w:rsidR="004D307A" w:rsidRPr="00BF2B9F">
        <w:rPr>
          <w:rFonts w:ascii="Palatino Linotype" w:hAnsi="Palatino Linotype" w:cs="Arial"/>
        </w:rPr>
        <w:t xml:space="preserve">la </w:t>
      </w:r>
      <w:r w:rsidR="008F6311" w:rsidRPr="00BF2B9F">
        <w:rPr>
          <w:rFonts w:ascii="Palatino Linotype" w:hAnsi="Palatino Linotype" w:cs="Arial"/>
        </w:rPr>
        <w:t>Titular de la Dirección de las Mujeres</w:t>
      </w:r>
      <w:r w:rsidR="004D307A" w:rsidRPr="00BF2B9F">
        <w:rPr>
          <w:rFonts w:ascii="Palatino Linotype" w:hAnsi="Palatino Linotype" w:cs="Arial"/>
        </w:rPr>
        <w:t xml:space="preserve">, por medio del cual </w:t>
      </w:r>
      <w:r w:rsidR="00E20364" w:rsidRPr="00BF2B9F">
        <w:rPr>
          <w:rFonts w:ascii="Palatino Linotype" w:hAnsi="Palatino Linotype" w:cs="Arial"/>
        </w:rPr>
        <w:t>manifestó que sería anexada la información concerniente a los puntos 5, 6, 10, 11 y 13</w:t>
      </w:r>
      <w:r w:rsidR="00E20364" w:rsidRPr="00BF2B9F">
        <w:rPr>
          <w:rFonts w:ascii="Palatino Linotype" w:hAnsi="Palatino Linotype" w:cs="Arial"/>
          <w:b/>
          <w:i/>
        </w:rPr>
        <w:t>.</w:t>
      </w:r>
    </w:p>
    <w:p w14:paraId="22DB81AA" w14:textId="0F919F38" w:rsidR="00937D71" w:rsidRPr="00BF2B9F" w:rsidRDefault="004D307A"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w:t>
      </w:r>
      <w:r w:rsidR="00E20364" w:rsidRPr="00BF2B9F">
        <w:rPr>
          <w:rFonts w:ascii="Palatino Linotype" w:hAnsi="Palatino Linotype" w:cs="Arial"/>
          <w:b/>
          <w:i/>
        </w:rPr>
        <w:t>Anexo al Informe.pdf</w:t>
      </w:r>
      <w:r w:rsidRPr="00BF2B9F">
        <w:rPr>
          <w:rFonts w:ascii="Palatino Linotype" w:hAnsi="Palatino Linotype" w:cs="Arial"/>
          <w:b/>
          <w:i/>
        </w:rPr>
        <w:t>”</w:t>
      </w:r>
      <w:r w:rsidRPr="00BF2B9F">
        <w:rPr>
          <w:rFonts w:ascii="Palatino Linotype" w:hAnsi="Palatino Linotype" w:cs="Arial"/>
        </w:rPr>
        <w:t xml:space="preserve">: Archivo que contiene </w:t>
      </w:r>
      <w:r w:rsidR="0017788D" w:rsidRPr="00BF2B9F">
        <w:rPr>
          <w:rFonts w:ascii="Palatino Linotype" w:hAnsi="Palatino Linotype" w:cs="Arial"/>
        </w:rPr>
        <w:t>treinta y seis</w:t>
      </w:r>
      <w:r w:rsidRPr="00BF2B9F">
        <w:rPr>
          <w:rFonts w:ascii="Palatino Linotype" w:hAnsi="Palatino Linotype" w:cs="Arial"/>
        </w:rPr>
        <w:t xml:space="preserve"> fojas, de las que se advierte </w:t>
      </w:r>
      <w:r w:rsidR="0017788D" w:rsidRPr="00BF2B9F">
        <w:rPr>
          <w:rFonts w:ascii="Palatino Linotype" w:hAnsi="Palatino Linotype" w:cs="Arial"/>
        </w:rPr>
        <w:t>la pretensión de dar cumplimiento a los puntos señalados en la interposición del presente Recurso de Revisión, mismos que serán analizados en el considerando correspondiente.</w:t>
      </w:r>
    </w:p>
    <w:p w14:paraId="3509AB2E" w14:textId="11AD78F8" w:rsidR="005F3E3F" w:rsidRPr="00BF2B9F" w:rsidRDefault="005F3E3F"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“Informe Justificado.pdf”</w:t>
      </w:r>
      <w:r w:rsidRPr="00BF2B9F">
        <w:rPr>
          <w:rFonts w:ascii="Palatino Linotype" w:hAnsi="Palatino Linotype" w:cs="Arial"/>
        </w:rPr>
        <w:t xml:space="preserve">: Archivo que contiene el Informe Justificado suscrito por el Titular de la Unidad de Transparencia y Acceso a la Información, por medio del cual, refiere que fue la Directora de </w:t>
      </w:r>
      <w:r w:rsidR="00493F15" w:rsidRPr="00BF2B9F">
        <w:rPr>
          <w:rFonts w:ascii="Palatino Linotype" w:hAnsi="Palatino Linotype" w:cs="Arial"/>
        </w:rPr>
        <w:t>las Mujeres, quien remitió la información peticionada, dando validez a su respuesta.</w:t>
      </w:r>
      <w:r w:rsidRPr="00BF2B9F">
        <w:rPr>
          <w:rFonts w:ascii="Palatino Linotype" w:hAnsi="Palatino Linotype" w:cs="Arial"/>
        </w:rPr>
        <w:t xml:space="preserve"> </w:t>
      </w:r>
    </w:p>
    <w:p w14:paraId="4EF22EA4" w14:textId="77777777" w:rsidR="001A472F" w:rsidRPr="00BF2B9F" w:rsidRDefault="001A472F" w:rsidP="00BF2B9F">
      <w:pPr>
        <w:tabs>
          <w:tab w:val="center" w:pos="4252"/>
          <w:tab w:val="right" w:pos="8504"/>
        </w:tabs>
        <w:spacing w:line="360" w:lineRule="auto"/>
        <w:jc w:val="both"/>
        <w:rPr>
          <w:rFonts w:ascii="Palatino Linotype" w:hAnsi="Palatino Linotype" w:cs="Arial"/>
        </w:rPr>
      </w:pPr>
    </w:p>
    <w:p w14:paraId="7ADD7357" w14:textId="77777777" w:rsidR="003B4377" w:rsidRPr="00BF2B9F" w:rsidRDefault="003B4377" w:rsidP="00BF2B9F">
      <w:pPr>
        <w:pStyle w:val="Prrafodelista"/>
        <w:spacing w:line="360" w:lineRule="auto"/>
        <w:ind w:left="0"/>
        <w:contextualSpacing/>
        <w:jc w:val="both"/>
        <w:rPr>
          <w:rFonts w:ascii="Palatino Linotype" w:hAnsi="Palatino Linotype"/>
          <w:b/>
          <w:lang w:val="es-419"/>
        </w:rPr>
      </w:pPr>
      <w:r w:rsidRPr="00BF2B9F">
        <w:rPr>
          <w:rFonts w:ascii="Palatino Linotype" w:hAnsi="Palatino Linotype"/>
          <w:b/>
          <w:lang w:val="es-419"/>
        </w:rPr>
        <w:t>c) De la ampliación para resolver el Recurso de Revisión:</w:t>
      </w:r>
    </w:p>
    <w:p w14:paraId="1C9EBDA1" w14:textId="268DF0A2" w:rsidR="003B4377" w:rsidRPr="00BF2B9F" w:rsidRDefault="003B4377" w:rsidP="00BF2B9F">
      <w:pPr>
        <w:pStyle w:val="Prrafodelista"/>
        <w:spacing w:line="360" w:lineRule="auto"/>
        <w:ind w:left="0"/>
        <w:jc w:val="both"/>
        <w:rPr>
          <w:rFonts w:ascii="Palatino Linotype" w:hAnsi="Palatino Linotype" w:cs="Arial"/>
          <w:lang w:eastAsia="es-MX"/>
        </w:rPr>
      </w:pPr>
      <w:r w:rsidRPr="00BF2B9F">
        <w:rPr>
          <w:rFonts w:ascii="Palatino Linotype" w:hAnsi="Palatino Linotype" w:cs="Arial"/>
          <w:lang w:eastAsia="es-MX"/>
        </w:rPr>
        <w:t xml:space="preserve">El </w:t>
      </w:r>
      <w:r w:rsidR="00493F15" w:rsidRPr="00BF2B9F">
        <w:rPr>
          <w:rFonts w:ascii="Palatino Linotype" w:hAnsi="Palatino Linotype" w:cs="Arial"/>
          <w:b/>
          <w:lang w:eastAsia="es-MX"/>
        </w:rPr>
        <w:t>veintiocho</w:t>
      </w:r>
      <w:r w:rsidR="00B07AFC" w:rsidRPr="00BF2B9F">
        <w:rPr>
          <w:rFonts w:ascii="Palatino Linotype" w:hAnsi="Palatino Linotype" w:cs="Arial"/>
          <w:b/>
          <w:lang w:eastAsia="es-MX"/>
        </w:rPr>
        <w:t xml:space="preserve"> de </w:t>
      </w:r>
      <w:r w:rsidR="00493F15" w:rsidRPr="00BF2B9F">
        <w:rPr>
          <w:rFonts w:ascii="Palatino Linotype" w:hAnsi="Palatino Linotype" w:cs="Arial"/>
          <w:b/>
          <w:lang w:eastAsia="es-MX"/>
        </w:rPr>
        <w:t xml:space="preserve">marzo </w:t>
      </w:r>
      <w:r w:rsidRPr="00BF2B9F">
        <w:rPr>
          <w:rFonts w:ascii="Palatino Linotype" w:hAnsi="Palatino Linotype" w:cs="Arial"/>
          <w:b/>
          <w:lang w:eastAsia="es-MX"/>
        </w:rPr>
        <w:t>de dos mil veinti</w:t>
      </w:r>
      <w:r w:rsidR="00EA3F63" w:rsidRPr="00BF2B9F">
        <w:rPr>
          <w:rFonts w:ascii="Palatino Linotype" w:hAnsi="Palatino Linotype" w:cs="Arial"/>
          <w:b/>
          <w:lang w:eastAsia="es-MX"/>
        </w:rPr>
        <w:t>trés</w:t>
      </w:r>
      <w:r w:rsidRPr="00BF2B9F">
        <w:rPr>
          <w:rFonts w:ascii="Palatino Linotype" w:hAnsi="Palatino Linotype" w:cs="Arial"/>
          <w:lang w:eastAsia="es-MX"/>
        </w:rPr>
        <w:t xml:space="preserve">, se acordó ampliar el plazo para resolver </w:t>
      </w:r>
      <w:r w:rsidRPr="00BF2B9F">
        <w:rPr>
          <w:rFonts w:ascii="Palatino Linotype" w:hAnsi="Palatino Linotype" w:cs="Arial"/>
          <w:lang w:val="es-419" w:eastAsia="es-MX"/>
        </w:rPr>
        <w:t>el</w:t>
      </w:r>
      <w:r w:rsidRPr="00BF2B9F">
        <w:rPr>
          <w:rFonts w:ascii="Palatino Linotype" w:hAnsi="Palatino Linotype" w:cs="Arial"/>
          <w:lang w:eastAsia="es-MX"/>
        </w:rPr>
        <w:t xml:space="preserve"> Recurso de Revisión </w:t>
      </w:r>
      <w:r w:rsidRPr="00BF2B9F">
        <w:rPr>
          <w:rFonts w:ascii="Palatino Linotype" w:hAnsi="Palatino Linotype" w:cs="Arial"/>
          <w:lang w:val="es-419" w:eastAsia="es-MX"/>
        </w:rPr>
        <w:t>en estudio</w:t>
      </w:r>
      <w:r w:rsidRPr="00BF2B9F">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BF2B9F" w:rsidRDefault="003B4377" w:rsidP="00BF2B9F">
      <w:pPr>
        <w:spacing w:before="100" w:beforeAutospacing="1" w:after="100" w:afterAutospacing="1" w:line="360" w:lineRule="auto"/>
        <w:jc w:val="both"/>
        <w:rPr>
          <w:rFonts w:ascii="Palatino Linotype" w:eastAsia="Calibri" w:hAnsi="Palatino Linotype"/>
          <w:lang w:eastAsia="en-US"/>
        </w:rPr>
      </w:pPr>
      <w:r w:rsidRPr="00BF2B9F">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BF2B9F" w:rsidRDefault="003B4377" w:rsidP="00BF2B9F">
      <w:pPr>
        <w:spacing w:line="360" w:lineRule="auto"/>
        <w:jc w:val="both"/>
        <w:rPr>
          <w:rFonts w:ascii="Palatino Linotype" w:eastAsia="Calibri" w:hAnsi="Palatino Linotype"/>
          <w:lang w:eastAsia="en-US"/>
        </w:rPr>
      </w:pPr>
    </w:p>
    <w:p w14:paraId="2FD5026F"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BF2B9F" w:rsidRDefault="003B4377" w:rsidP="00BF2B9F">
      <w:pPr>
        <w:spacing w:line="360" w:lineRule="auto"/>
        <w:jc w:val="both"/>
        <w:rPr>
          <w:rFonts w:ascii="Palatino Linotype" w:eastAsia="Calibri" w:hAnsi="Palatino Linotype"/>
          <w:lang w:eastAsia="en-US"/>
        </w:rPr>
      </w:pPr>
    </w:p>
    <w:p w14:paraId="242EB7D4"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3B9F4A" w14:textId="77777777" w:rsidR="003B4377"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425228A" w14:textId="77777777" w:rsidR="00BF2B9F" w:rsidRPr="00BF2B9F" w:rsidRDefault="00BF2B9F" w:rsidP="00BF2B9F">
      <w:pPr>
        <w:spacing w:line="360" w:lineRule="auto"/>
        <w:jc w:val="both"/>
        <w:rPr>
          <w:rFonts w:ascii="Palatino Linotype" w:eastAsia="Calibri" w:hAnsi="Palatino Linotype"/>
          <w:lang w:eastAsia="en-US"/>
        </w:rPr>
      </w:pPr>
    </w:p>
    <w:p w14:paraId="3E6637A4"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b) Actividad Procesal del interesado: Acciones u omisiones del interesado.</w:t>
      </w:r>
    </w:p>
    <w:p w14:paraId="05CACB02"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BF2B9F" w:rsidRDefault="003B4377" w:rsidP="00BF2B9F">
      <w:pPr>
        <w:spacing w:line="360" w:lineRule="auto"/>
        <w:jc w:val="both"/>
        <w:rPr>
          <w:rFonts w:ascii="Palatino Linotype" w:eastAsia="Calibri" w:hAnsi="Palatino Linotype"/>
          <w:lang w:eastAsia="en-US"/>
        </w:rPr>
      </w:pPr>
    </w:p>
    <w:p w14:paraId="3126B836"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BF2B9F" w:rsidRDefault="003B4377" w:rsidP="00BF2B9F">
      <w:pPr>
        <w:spacing w:line="360" w:lineRule="auto"/>
        <w:jc w:val="both"/>
        <w:rPr>
          <w:rFonts w:ascii="Palatino Linotype" w:eastAsia="Calibri" w:hAnsi="Palatino Linotype"/>
          <w:lang w:eastAsia="en-US"/>
        </w:rPr>
      </w:pPr>
    </w:p>
    <w:p w14:paraId="0214C6CF"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B616ED"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BF2B9F" w:rsidRDefault="003B4377" w:rsidP="00BF2B9F">
      <w:pPr>
        <w:spacing w:line="360" w:lineRule="auto"/>
        <w:jc w:val="both"/>
        <w:rPr>
          <w:rFonts w:ascii="Palatino Linotype" w:eastAsia="Calibri" w:hAnsi="Palatino Linotype"/>
          <w:lang w:eastAsia="en-US"/>
        </w:rPr>
      </w:pPr>
    </w:p>
    <w:p w14:paraId="51C06F23"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BF2B9F" w:rsidRDefault="003B4377" w:rsidP="00BF2B9F">
      <w:pPr>
        <w:spacing w:line="360" w:lineRule="auto"/>
        <w:jc w:val="both"/>
        <w:rPr>
          <w:rFonts w:ascii="Palatino Linotype" w:eastAsia="Calibri" w:hAnsi="Palatino Linotype"/>
          <w:lang w:eastAsia="en-US"/>
        </w:rPr>
      </w:pPr>
    </w:p>
    <w:p w14:paraId="352C22CA" w14:textId="77777777" w:rsidR="003B4377" w:rsidRPr="00BF2B9F" w:rsidRDefault="003B4377" w:rsidP="00BF2B9F">
      <w:pPr>
        <w:ind w:left="851" w:right="899"/>
        <w:jc w:val="both"/>
        <w:rPr>
          <w:rFonts w:ascii="Palatino Linotype" w:eastAsia="Calibri" w:hAnsi="Palatino Linotype"/>
          <w:lang w:eastAsia="en-US"/>
        </w:rPr>
      </w:pPr>
      <w:r w:rsidRPr="00BF2B9F">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BF2B9F" w:rsidRDefault="003B4377" w:rsidP="00BF2B9F">
      <w:pPr>
        <w:ind w:left="851" w:right="899"/>
        <w:jc w:val="both"/>
        <w:rPr>
          <w:rFonts w:ascii="Palatino Linotype" w:eastAsia="Calibri" w:hAnsi="Palatino Linotype"/>
          <w:lang w:eastAsia="en-US"/>
        </w:rPr>
      </w:pPr>
    </w:p>
    <w:p w14:paraId="14004709" w14:textId="77777777" w:rsidR="003B4377" w:rsidRPr="00BF2B9F" w:rsidRDefault="003B4377" w:rsidP="00BF2B9F">
      <w:pPr>
        <w:ind w:left="851" w:right="899"/>
        <w:jc w:val="both"/>
        <w:rPr>
          <w:rFonts w:ascii="Palatino Linotype" w:eastAsia="Calibri" w:hAnsi="Palatino Linotype"/>
          <w:lang w:eastAsia="en-US"/>
        </w:rPr>
      </w:pPr>
      <w:r w:rsidRPr="00BF2B9F">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BF2B9F" w:rsidRDefault="003B4377" w:rsidP="00BF2B9F">
      <w:pPr>
        <w:spacing w:line="360" w:lineRule="auto"/>
        <w:jc w:val="both"/>
        <w:rPr>
          <w:rFonts w:ascii="Palatino Linotype" w:eastAsia="Calibri" w:hAnsi="Palatino Linotype"/>
          <w:lang w:eastAsia="en-US"/>
        </w:rPr>
      </w:pPr>
    </w:p>
    <w:p w14:paraId="68F8F1AD" w14:textId="77777777" w:rsidR="003B4377" w:rsidRPr="00BF2B9F" w:rsidRDefault="003B4377" w:rsidP="00BF2B9F">
      <w:pPr>
        <w:spacing w:line="360" w:lineRule="auto"/>
        <w:jc w:val="both"/>
        <w:rPr>
          <w:rFonts w:ascii="Palatino Linotype" w:eastAsia="Calibri" w:hAnsi="Palatino Linotype"/>
          <w:lang w:eastAsia="en-US"/>
        </w:rPr>
      </w:pPr>
      <w:r w:rsidRPr="00BF2B9F">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BF2B9F" w:rsidRDefault="00CF400A" w:rsidP="00BF2B9F">
      <w:pPr>
        <w:spacing w:line="360" w:lineRule="auto"/>
        <w:jc w:val="both"/>
        <w:rPr>
          <w:rFonts w:ascii="Palatino Linotype" w:eastAsia="Arial Unicode MS" w:hAnsi="Palatino Linotype" w:cs="Arial"/>
        </w:rPr>
      </w:pPr>
    </w:p>
    <w:p w14:paraId="49E94EF4" w14:textId="6B104F2A" w:rsidR="00F74A05" w:rsidRPr="00BF2B9F" w:rsidRDefault="00BF2B9F" w:rsidP="00BF2B9F">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BF2B9F">
        <w:rPr>
          <w:rFonts w:ascii="Palatino Linotype" w:hAnsi="Palatino Linotype" w:cs="Arial"/>
          <w:b/>
          <w:bCs/>
        </w:rPr>
        <w:t>) Cierre de Instrucción</w:t>
      </w:r>
      <w:r w:rsidR="00D8393F" w:rsidRPr="00BF2B9F">
        <w:rPr>
          <w:rFonts w:ascii="Palatino Linotype" w:hAnsi="Palatino Linotype" w:cs="Arial"/>
          <w:b/>
          <w:bCs/>
        </w:rPr>
        <w:t>.</w:t>
      </w:r>
    </w:p>
    <w:p w14:paraId="410ED933" w14:textId="36419F8A" w:rsidR="00832240" w:rsidRPr="00BF2B9F" w:rsidRDefault="009E2E2C" w:rsidP="00BF2B9F">
      <w:pPr>
        <w:spacing w:line="360" w:lineRule="auto"/>
        <w:jc w:val="both"/>
        <w:rPr>
          <w:rFonts w:ascii="Palatino Linotype" w:hAnsi="Palatino Linotype" w:cs="Arial"/>
        </w:rPr>
      </w:pPr>
      <w:r w:rsidRPr="00BF2B9F">
        <w:rPr>
          <w:rFonts w:ascii="Palatino Linotype" w:hAnsi="Palatino Linotype"/>
        </w:rPr>
        <w:t>Una vez analizado el estado procesal que guarda el expediente, el</w:t>
      </w:r>
      <w:r w:rsidR="000171D8" w:rsidRPr="00BF2B9F">
        <w:rPr>
          <w:rFonts w:ascii="Palatino Linotype" w:hAnsi="Palatino Linotype"/>
        </w:rPr>
        <w:t xml:space="preserve"> </w:t>
      </w:r>
      <w:r w:rsidR="001E25EA" w:rsidRPr="00BF2B9F">
        <w:rPr>
          <w:rFonts w:ascii="Palatino Linotype" w:hAnsi="Palatino Linotype"/>
          <w:b/>
          <w:bCs/>
        </w:rPr>
        <w:t xml:space="preserve">diecinueve de diciembre de </w:t>
      </w:r>
      <w:r w:rsidR="0065437C" w:rsidRPr="00BF2B9F">
        <w:rPr>
          <w:rFonts w:ascii="Palatino Linotype" w:hAnsi="Palatino Linotype"/>
          <w:b/>
          <w:bCs/>
        </w:rPr>
        <w:t>dos mil veinti</w:t>
      </w:r>
      <w:r w:rsidR="001E25EA" w:rsidRPr="00BF2B9F">
        <w:rPr>
          <w:rFonts w:ascii="Palatino Linotype" w:hAnsi="Palatino Linotype"/>
          <w:b/>
          <w:bCs/>
        </w:rPr>
        <w:t>trés</w:t>
      </w:r>
      <w:r w:rsidR="000171D8" w:rsidRPr="00BF2B9F">
        <w:rPr>
          <w:rFonts w:ascii="Palatino Linotype" w:hAnsi="Palatino Linotype"/>
        </w:rPr>
        <w:t xml:space="preserve">, </w:t>
      </w:r>
      <w:r w:rsidR="00CE22BE" w:rsidRPr="00BF2B9F">
        <w:rPr>
          <w:rFonts w:ascii="Palatino Linotype" w:hAnsi="Palatino Linotype"/>
        </w:rPr>
        <w:t>la</w:t>
      </w:r>
      <w:r w:rsidR="00F74502" w:rsidRPr="00BF2B9F">
        <w:rPr>
          <w:rFonts w:ascii="Palatino Linotype" w:hAnsi="Palatino Linotype"/>
        </w:rPr>
        <w:t xml:space="preserve"> </w:t>
      </w:r>
      <w:r w:rsidR="00C77536" w:rsidRPr="00BF2B9F">
        <w:rPr>
          <w:rFonts w:ascii="Palatino Linotype" w:hAnsi="Palatino Linotype"/>
          <w:b/>
        </w:rPr>
        <w:t>Comisionada Sharon Cristina Morales Martínez</w:t>
      </w:r>
      <w:r w:rsidR="00C77536" w:rsidRPr="00BF2B9F">
        <w:rPr>
          <w:rFonts w:ascii="Palatino Linotype" w:hAnsi="Palatino Linotype"/>
          <w:lang w:val="es-419"/>
        </w:rPr>
        <w:t xml:space="preserve"> </w:t>
      </w:r>
      <w:r w:rsidRPr="00BF2B9F">
        <w:rPr>
          <w:rFonts w:ascii="Palatino Linotype" w:hAnsi="Palatino Linotype"/>
        </w:rPr>
        <w:t>acordó el cierre de instrucción;</w:t>
      </w:r>
      <w:r w:rsidR="00C2778A" w:rsidRPr="00BF2B9F">
        <w:rPr>
          <w:rFonts w:ascii="Palatino Linotype" w:hAnsi="Palatino Linotype" w:cs="Arial"/>
        </w:rPr>
        <w:t xml:space="preserve"> así como</w:t>
      </w:r>
      <w:r w:rsidRPr="00BF2B9F">
        <w:rPr>
          <w:rFonts w:ascii="Palatino Linotype" w:hAnsi="Palatino Linotype" w:cs="Arial"/>
        </w:rPr>
        <w:t>,</w:t>
      </w:r>
      <w:r w:rsidR="00C2778A" w:rsidRPr="00BF2B9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F2B9F">
        <w:rPr>
          <w:rFonts w:ascii="Palatino Linotype" w:hAnsi="Palatino Linotype" w:cs="Arial"/>
        </w:rPr>
        <w:t>Información Pública</w:t>
      </w:r>
      <w:r w:rsidR="00C2778A" w:rsidRPr="00BF2B9F">
        <w:rPr>
          <w:rFonts w:ascii="Palatino Linotype" w:hAnsi="Palatino Linotype" w:cs="Arial"/>
        </w:rPr>
        <w:t xml:space="preserve"> del Estado de México y Municipios</w:t>
      </w:r>
      <w:r w:rsidR="0028330F" w:rsidRPr="00BF2B9F">
        <w:rPr>
          <w:rFonts w:ascii="Palatino Linotype" w:hAnsi="Palatino Linotype" w:cs="Arial"/>
        </w:rPr>
        <w:t>.</w:t>
      </w:r>
    </w:p>
    <w:p w14:paraId="5BBF1531" w14:textId="77777777" w:rsidR="0057572B" w:rsidRPr="00BF2B9F" w:rsidRDefault="0057572B" w:rsidP="00BF2B9F">
      <w:pPr>
        <w:spacing w:line="360" w:lineRule="auto"/>
        <w:jc w:val="both"/>
        <w:rPr>
          <w:rFonts w:ascii="Palatino Linotype" w:hAnsi="Palatino Linotype" w:cs="Arial"/>
        </w:rPr>
      </w:pPr>
    </w:p>
    <w:p w14:paraId="3AB9D768" w14:textId="7EB528FC" w:rsidR="000171D8" w:rsidRPr="00BF2B9F" w:rsidRDefault="000171D8" w:rsidP="00BF2B9F">
      <w:pPr>
        <w:jc w:val="center"/>
        <w:rPr>
          <w:rFonts w:ascii="Palatino Linotype" w:hAnsi="Palatino Linotype" w:cs="Arial"/>
          <w:b/>
          <w:bCs/>
          <w:spacing w:val="60"/>
          <w:sz w:val="28"/>
        </w:rPr>
      </w:pPr>
      <w:r w:rsidRPr="00BF2B9F">
        <w:rPr>
          <w:rFonts w:ascii="Palatino Linotype" w:hAnsi="Palatino Linotype" w:cs="Arial"/>
          <w:b/>
          <w:bCs/>
          <w:spacing w:val="60"/>
          <w:sz w:val="28"/>
        </w:rPr>
        <w:t>CONSIDERANDO</w:t>
      </w:r>
      <w:r w:rsidR="00DC75AB" w:rsidRPr="00BF2B9F">
        <w:rPr>
          <w:rFonts w:ascii="Palatino Linotype" w:hAnsi="Palatino Linotype" w:cs="Arial"/>
          <w:b/>
          <w:bCs/>
          <w:spacing w:val="60"/>
          <w:sz w:val="28"/>
        </w:rPr>
        <w:t>S</w:t>
      </w:r>
    </w:p>
    <w:p w14:paraId="06897FD6" w14:textId="77777777" w:rsidR="000171D8" w:rsidRPr="00BF2B9F" w:rsidRDefault="000171D8" w:rsidP="00BF2B9F">
      <w:pPr>
        <w:jc w:val="center"/>
        <w:rPr>
          <w:rFonts w:ascii="Palatino Linotype" w:hAnsi="Palatino Linotype"/>
          <w:b/>
          <w:sz w:val="28"/>
          <w:szCs w:val="28"/>
        </w:rPr>
      </w:pPr>
    </w:p>
    <w:p w14:paraId="7F105395" w14:textId="2EDBBF94" w:rsidR="00964F6B" w:rsidRPr="00BF2B9F" w:rsidRDefault="000171D8" w:rsidP="00BF2B9F">
      <w:pPr>
        <w:spacing w:line="360" w:lineRule="auto"/>
        <w:ind w:right="50"/>
        <w:jc w:val="both"/>
        <w:rPr>
          <w:rFonts w:ascii="Palatino Linotype" w:hAnsi="Palatino Linotype"/>
          <w:b/>
          <w:sz w:val="26"/>
          <w:szCs w:val="26"/>
        </w:rPr>
      </w:pPr>
      <w:r w:rsidRPr="00BF2B9F">
        <w:rPr>
          <w:rFonts w:ascii="Palatino Linotype" w:hAnsi="Palatino Linotype"/>
          <w:b/>
          <w:sz w:val="26"/>
          <w:szCs w:val="26"/>
        </w:rPr>
        <w:t>PRIMERO.</w:t>
      </w:r>
      <w:r w:rsidRPr="00BF2B9F">
        <w:rPr>
          <w:rFonts w:ascii="Palatino Linotype" w:hAnsi="Palatino Linotype"/>
          <w:sz w:val="26"/>
          <w:szCs w:val="26"/>
        </w:rPr>
        <w:t xml:space="preserve"> </w:t>
      </w:r>
      <w:r w:rsidRPr="00BF2B9F">
        <w:rPr>
          <w:rFonts w:ascii="Palatino Linotype" w:hAnsi="Palatino Linotype"/>
          <w:b/>
          <w:sz w:val="26"/>
          <w:szCs w:val="26"/>
        </w:rPr>
        <w:t>Competencia</w:t>
      </w:r>
      <w:r w:rsidRPr="00BF2B9F">
        <w:rPr>
          <w:rFonts w:ascii="Palatino Linotype" w:hAnsi="Palatino Linotype"/>
          <w:sz w:val="26"/>
          <w:szCs w:val="26"/>
        </w:rPr>
        <w:t>.</w:t>
      </w:r>
    </w:p>
    <w:p w14:paraId="07007E92" w14:textId="72C09F06" w:rsidR="008B239D" w:rsidRPr="00BF2B9F" w:rsidRDefault="008B239D" w:rsidP="00BF2B9F">
      <w:pPr>
        <w:spacing w:line="360" w:lineRule="auto"/>
        <w:ind w:right="50"/>
        <w:jc w:val="both"/>
        <w:rPr>
          <w:rFonts w:ascii="Palatino Linotype" w:hAnsi="Palatino Linotype" w:cs="Arial"/>
        </w:rPr>
      </w:pPr>
      <w:r w:rsidRPr="00BF2B9F">
        <w:rPr>
          <w:rFonts w:ascii="Palatino Linotype" w:hAnsi="Palatino Linotype"/>
        </w:rPr>
        <w:t xml:space="preserve">Este Instituto de Transparencia, Acceso a la </w:t>
      </w:r>
      <w:r w:rsidR="00D86297" w:rsidRPr="00BF2B9F">
        <w:rPr>
          <w:rFonts w:ascii="Palatino Linotype" w:hAnsi="Palatino Linotype"/>
        </w:rPr>
        <w:t>Información Pública</w:t>
      </w:r>
      <w:r w:rsidRPr="00BF2B9F">
        <w:rPr>
          <w:rFonts w:ascii="Palatino Linotype" w:hAnsi="Palatino Linotype"/>
        </w:rPr>
        <w:t xml:space="preserve"> y Protección de Datos Personales del Estado de México y Municipios, es competente para </w:t>
      </w:r>
      <w:r w:rsidR="00CB5585" w:rsidRPr="00BF2B9F">
        <w:rPr>
          <w:rFonts w:ascii="Palatino Linotype" w:hAnsi="Palatino Linotype"/>
        </w:rPr>
        <w:t xml:space="preserve">conocer y resolver el presente </w:t>
      </w:r>
      <w:r w:rsidR="00D86297" w:rsidRPr="00BF2B9F">
        <w:rPr>
          <w:rFonts w:ascii="Palatino Linotype" w:hAnsi="Palatino Linotype"/>
        </w:rPr>
        <w:t>Recurso Revisión</w:t>
      </w:r>
      <w:r w:rsidRPr="00BF2B9F">
        <w:rPr>
          <w:rFonts w:ascii="Palatino Linotype" w:hAnsi="Palatino Linotype"/>
        </w:rPr>
        <w:t xml:space="preserve">, conforme a lo dispuesto en los artículos 6, Apartado A de la Constitución Política de los Estados Unidos Mexicanos; 5, </w:t>
      </w:r>
      <w:r w:rsidR="00493F15" w:rsidRPr="00BF2B9F">
        <w:rPr>
          <w:rFonts w:ascii="Palatino Linotype" w:hAnsi="Palatino Linotype"/>
        </w:rPr>
        <w:t xml:space="preserve">párrafos </w:t>
      </w:r>
      <w:r w:rsidRPr="00BF2B9F">
        <w:rPr>
          <w:rFonts w:ascii="Palatino Linotype" w:hAnsi="Palatino Linotype"/>
        </w:rPr>
        <w:t>trigésimo segundo</w:t>
      </w:r>
      <w:r w:rsidR="0055116F" w:rsidRPr="00BF2B9F">
        <w:rPr>
          <w:rFonts w:ascii="Palatino Linotype" w:hAnsi="Palatino Linotype"/>
        </w:rPr>
        <w:t>,</w:t>
      </w:r>
      <w:r w:rsidR="00493F15" w:rsidRPr="00BF2B9F">
        <w:rPr>
          <w:rFonts w:ascii="Palatino Linotype" w:hAnsi="Palatino Linotype"/>
        </w:rPr>
        <w:t xml:space="preserve"> trigésimo tercero</w:t>
      </w:r>
      <w:r w:rsidR="0055116F" w:rsidRPr="00BF2B9F">
        <w:rPr>
          <w:rFonts w:ascii="Palatino Linotype" w:hAnsi="Palatino Linotype"/>
        </w:rPr>
        <w:t xml:space="preserve"> y trigésimo cuarto</w:t>
      </w:r>
      <w:r w:rsidRPr="00BF2B9F">
        <w:rPr>
          <w:rFonts w:ascii="Palatino Linotype" w:hAnsi="Palatino Linotype"/>
        </w:rPr>
        <w:t>, fracciones IV y V de la Constitución Política del Estado Libre y Soberano de México;</w:t>
      </w:r>
      <w:r w:rsidR="00727578" w:rsidRPr="00BF2B9F">
        <w:rPr>
          <w:rFonts w:ascii="Palatino Linotype" w:hAnsi="Palatino Linotype"/>
        </w:rPr>
        <w:t xml:space="preserve"> ordinal</w:t>
      </w:r>
      <w:r w:rsidRPr="00BF2B9F">
        <w:rPr>
          <w:rFonts w:ascii="Palatino Linotype" w:hAnsi="Palatino Linotype"/>
        </w:rPr>
        <w:t xml:space="preserve"> 2</w:t>
      </w:r>
      <w:r w:rsidR="00727578" w:rsidRPr="00BF2B9F">
        <w:rPr>
          <w:rFonts w:ascii="Palatino Linotype" w:hAnsi="Palatino Linotype"/>
        </w:rPr>
        <w:t>,</w:t>
      </w:r>
      <w:r w:rsidRPr="00BF2B9F">
        <w:rPr>
          <w:rFonts w:ascii="Palatino Linotype" w:hAnsi="Palatino Linotype"/>
        </w:rPr>
        <w:t xml:space="preserve"> fracción II, 13, 29, 36, fracciones I y II, 176, 178, 179, 181 párrafo tercero y 185 de la Ley de Transparencia y Acceso a la </w:t>
      </w:r>
      <w:r w:rsidR="00D86297" w:rsidRPr="00BF2B9F">
        <w:rPr>
          <w:rFonts w:ascii="Palatino Linotype" w:hAnsi="Palatino Linotype"/>
        </w:rPr>
        <w:t>Información Pública</w:t>
      </w:r>
      <w:r w:rsidRPr="00BF2B9F">
        <w:rPr>
          <w:rFonts w:ascii="Palatino Linotype" w:hAnsi="Palatino Linotype"/>
        </w:rPr>
        <w:t xml:space="preserve"> del Estado de México y Municipios</w:t>
      </w:r>
      <w:r w:rsidRPr="00BF2B9F">
        <w:rPr>
          <w:rFonts w:ascii="Palatino Linotype" w:hAnsi="Palatino Linotype" w:cs="Arial"/>
        </w:rPr>
        <w:t>; y 9, fracciones I y XX</w:t>
      </w:r>
      <w:r w:rsidR="00FC4046" w:rsidRPr="00BF2B9F">
        <w:rPr>
          <w:rFonts w:ascii="Palatino Linotype" w:hAnsi="Palatino Linotype" w:cs="Arial"/>
        </w:rPr>
        <w:t>III</w:t>
      </w:r>
      <w:r w:rsidRPr="00BF2B9F">
        <w:rPr>
          <w:rFonts w:ascii="Palatino Linotype" w:hAnsi="Palatino Linotype" w:cs="Arial"/>
        </w:rPr>
        <w:t xml:space="preserve"> y 11 del Reglamento Interior del Instituto de Transparencia, Acceso a la </w:t>
      </w:r>
      <w:r w:rsidR="00D86297" w:rsidRPr="00BF2B9F">
        <w:rPr>
          <w:rFonts w:ascii="Palatino Linotype" w:hAnsi="Palatino Linotype" w:cs="Arial"/>
        </w:rPr>
        <w:t>Información Pública</w:t>
      </w:r>
      <w:r w:rsidRPr="00BF2B9F">
        <w:rPr>
          <w:rFonts w:ascii="Palatino Linotype" w:hAnsi="Palatino Linotype" w:cs="Arial"/>
        </w:rPr>
        <w:t xml:space="preserve"> y Protección de Datos Personales del Estado de México y Municipios.</w:t>
      </w:r>
    </w:p>
    <w:p w14:paraId="25C2BD1B" w14:textId="77777777" w:rsidR="008F2E92" w:rsidRPr="00BF2B9F" w:rsidRDefault="008F2E92" w:rsidP="00BF2B9F">
      <w:pPr>
        <w:spacing w:line="360" w:lineRule="auto"/>
        <w:ind w:right="50"/>
        <w:jc w:val="both"/>
        <w:rPr>
          <w:rFonts w:ascii="Palatino Linotype" w:hAnsi="Palatino Linotype" w:cs="Arial"/>
        </w:rPr>
      </w:pPr>
    </w:p>
    <w:p w14:paraId="508C9D22" w14:textId="35439B0C" w:rsidR="004510AB" w:rsidRPr="00BF2B9F" w:rsidRDefault="00E74792" w:rsidP="00BF2B9F">
      <w:pPr>
        <w:spacing w:line="360" w:lineRule="auto"/>
        <w:jc w:val="both"/>
        <w:rPr>
          <w:rFonts w:ascii="Palatino Linotype" w:hAnsi="Palatino Linotype" w:cs="Arial"/>
          <w:b/>
          <w:sz w:val="26"/>
          <w:szCs w:val="26"/>
        </w:rPr>
      </w:pPr>
      <w:r w:rsidRPr="00BF2B9F">
        <w:rPr>
          <w:rFonts w:ascii="Palatino Linotype" w:hAnsi="Palatino Linotype" w:cs="Arial"/>
          <w:b/>
          <w:sz w:val="26"/>
          <w:szCs w:val="26"/>
        </w:rPr>
        <w:t>SEGUNDO. Interés.</w:t>
      </w:r>
    </w:p>
    <w:p w14:paraId="42239410" w14:textId="244696EA" w:rsidR="0028330F" w:rsidRPr="00BF2B9F" w:rsidRDefault="000171D8" w:rsidP="00BF2B9F">
      <w:pPr>
        <w:spacing w:line="360" w:lineRule="auto"/>
        <w:jc w:val="both"/>
        <w:rPr>
          <w:rFonts w:ascii="Palatino Linotype" w:hAnsi="Palatino Linotype" w:cs="Arial"/>
          <w:lang w:eastAsia="es-MX"/>
        </w:rPr>
      </w:pPr>
      <w:r w:rsidRPr="00BF2B9F">
        <w:rPr>
          <w:rFonts w:ascii="Palatino Linotype" w:hAnsi="Palatino Linotype" w:cs="Arial"/>
          <w:bCs/>
        </w:rPr>
        <w:t xml:space="preserve">El </w:t>
      </w:r>
      <w:r w:rsidR="00D86297" w:rsidRPr="00BF2B9F">
        <w:rPr>
          <w:rFonts w:ascii="Palatino Linotype" w:hAnsi="Palatino Linotype" w:cs="Arial"/>
          <w:bCs/>
        </w:rPr>
        <w:t>Recurso Revisión</w:t>
      </w:r>
      <w:r w:rsidRPr="00BF2B9F">
        <w:rPr>
          <w:rFonts w:ascii="Palatino Linotype" w:hAnsi="Palatino Linotype" w:cs="Arial"/>
          <w:bCs/>
        </w:rPr>
        <w:t xml:space="preserve"> fue interpuesto por parte legítima, en atención a que se presentó por </w:t>
      </w:r>
      <w:r w:rsidR="00507248" w:rsidRPr="00BF2B9F">
        <w:rPr>
          <w:rFonts w:ascii="Palatino Linotype" w:hAnsi="Palatino Linotype" w:cs="Arial"/>
          <w:b/>
        </w:rPr>
        <w:t>LA RECURRENTE</w:t>
      </w:r>
      <w:r w:rsidRPr="00BF2B9F">
        <w:rPr>
          <w:rFonts w:ascii="Palatino Linotype" w:hAnsi="Palatino Linotype" w:cs="Arial"/>
          <w:b/>
          <w:bCs/>
        </w:rPr>
        <w:t>,</w:t>
      </w:r>
      <w:r w:rsidRPr="00BF2B9F">
        <w:rPr>
          <w:rFonts w:ascii="Palatino Linotype" w:hAnsi="Palatino Linotype" w:cs="Arial"/>
          <w:bCs/>
        </w:rPr>
        <w:t xml:space="preserve"> quien es la misma persona que formuló la solicitud de acceso a la </w:t>
      </w:r>
      <w:r w:rsidR="00D86297" w:rsidRPr="00BF2B9F">
        <w:rPr>
          <w:rFonts w:ascii="Palatino Linotype" w:hAnsi="Palatino Linotype" w:cs="Arial"/>
          <w:bCs/>
        </w:rPr>
        <w:t>Información Pública</w:t>
      </w:r>
      <w:r w:rsidRPr="00BF2B9F">
        <w:rPr>
          <w:rFonts w:ascii="Palatino Linotype" w:hAnsi="Palatino Linotype" w:cs="Arial"/>
          <w:bCs/>
        </w:rPr>
        <w:t xml:space="preserve"> al </w:t>
      </w:r>
      <w:r w:rsidRPr="00BF2B9F">
        <w:rPr>
          <w:rFonts w:ascii="Palatino Linotype" w:hAnsi="Palatino Linotype" w:cs="Arial"/>
          <w:b/>
          <w:bCs/>
        </w:rPr>
        <w:t>SUJETO OBLIGADO</w:t>
      </w:r>
      <w:r w:rsidR="005B5043" w:rsidRPr="00BF2B9F">
        <w:rPr>
          <w:rFonts w:ascii="Palatino Linotype" w:hAnsi="Palatino Linotype" w:cs="Arial"/>
          <w:b/>
          <w:bCs/>
        </w:rPr>
        <w:t xml:space="preserve">, </w:t>
      </w:r>
      <w:r w:rsidR="005B5043" w:rsidRPr="00BF2B9F">
        <w:rPr>
          <w:rFonts w:ascii="Palatino Linotype" w:hAnsi="Palatino Linotype" w:cs="Arial"/>
          <w:bCs/>
        </w:rPr>
        <w:t xml:space="preserve">pues para ello, es </w:t>
      </w:r>
      <w:r w:rsidR="005B5043" w:rsidRPr="00BF2B9F">
        <w:rPr>
          <w:rFonts w:ascii="Palatino Linotype" w:hAnsi="Palatino Linotype" w:cs="Arial"/>
          <w:lang w:eastAsia="es-MX"/>
        </w:rPr>
        <w:t xml:space="preserve">necesario que el particular ingrese al </w:t>
      </w:r>
      <w:r w:rsidR="005B5043" w:rsidRPr="00BF2B9F">
        <w:rPr>
          <w:rFonts w:ascii="Palatino Linotype" w:hAnsi="Palatino Linotype" w:cs="Arial"/>
          <w:b/>
          <w:lang w:eastAsia="es-MX"/>
        </w:rPr>
        <w:t xml:space="preserve">SAIMEX </w:t>
      </w:r>
      <w:r w:rsidR="005B5043" w:rsidRPr="00BF2B9F">
        <w:rPr>
          <w:rFonts w:ascii="Palatino Linotype" w:hAnsi="Palatino Linotype" w:cs="Arial"/>
          <w:lang w:eastAsia="es-MX"/>
        </w:rPr>
        <w:t>mediante la utilización de su clave de usuario y contraseña.</w:t>
      </w:r>
    </w:p>
    <w:p w14:paraId="3B24EA70" w14:textId="77777777" w:rsidR="0021698F" w:rsidRPr="00BF2B9F" w:rsidRDefault="0021698F" w:rsidP="00BF2B9F">
      <w:pPr>
        <w:spacing w:line="360" w:lineRule="auto"/>
        <w:jc w:val="both"/>
        <w:rPr>
          <w:rFonts w:ascii="Palatino Linotype" w:hAnsi="Palatino Linotype" w:cs="Arial"/>
          <w:lang w:eastAsia="es-MX"/>
        </w:rPr>
      </w:pPr>
    </w:p>
    <w:p w14:paraId="73B57685" w14:textId="77777777" w:rsidR="005C250B" w:rsidRPr="00BF2B9F" w:rsidRDefault="005C250B" w:rsidP="00BF2B9F">
      <w:pPr>
        <w:autoSpaceDE w:val="0"/>
        <w:autoSpaceDN w:val="0"/>
        <w:adjustRightInd w:val="0"/>
        <w:spacing w:line="360" w:lineRule="auto"/>
        <w:ind w:right="49"/>
        <w:jc w:val="both"/>
        <w:rPr>
          <w:rFonts w:ascii="Palatino Linotype" w:hAnsi="Palatino Linotype" w:cs="Arial"/>
          <w:b/>
          <w:sz w:val="26"/>
          <w:szCs w:val="26"/>
          <w:lang w:val="es-ES"/>
        </w:rPr>
      </w:pPr>
      <w:r w:rsidRPr="00BF2B9F">
        <w:rPr>
          <w:rFonts w:ascii="Palatino Linotype" w:hAnsi="Palatino Linotype" w:cs="Arial"/>
          <w:b/>
          <w:sz w:val="26"/>
          <w:szCs w:val="26"/>
        </w:rPr>
        <w:t xml:space="preserve">TERCERO. </w:t>
      </w:r>
      <w:r w:rsidRPr="00BF2B9F">
        <w:rPr>
          <w:rFonts w:ascii="Palatino Linotype" w:hAnsi="Palatino Linotype" w:cs="Arial"/>
          <w:b/>
          <w:sz w:val="26"/>
          <w:szCs w:val="26"/>
          <w:lang w:val="es-ES"/>
        </w:rPr>
        <w:t xml:space="preserve">Oportunidad. </w:t>
      </w:r>
    </w:p>
    <w:p w14:paraId="4CAF7CD0" w14:textId="15CC7470" w:rsidR="0028330F" w:rsidRPr="00BF2B9F" w:rsidRDefault="0028330F" w:rsidP="00BF2B9F">
      <w:pPr>
        <w:spacing w:after="100" w:afterAutospacing="1" w:line="360" w:lineRule="auto"/>
        <w:jc w:val="both"/>
        <w:rPr>
          <w:rFonts w:ascii="Palatino Linotype" w:hAnsi="Palatino Linotype" w:cs="Arial"/>
          <w:lang w:val="es-ES"/>
        </w:rPr>
      </w:pPr>
      <w:r w:rsidRPr="00BF2B9F">
        <w:rPr>
          <w:rFonts w:ascii="Palatino Linotype" w:hAnsi="Palatino Linotype" w:cs="Arial"/>
          <w:lang w:val="es-ES"/>
        </w:rPr>
        <w:t xml:space="preserve">El Recurso de Revisión fue interpuesto dentro del plazo de quince días hábiles, contados a partir del día siguiente al en que </w:t>
      </w:r>
      <w:r w:rsidR="00507248" w:rsidRPr="00BF2B9F">
        <w:rPr>
          <w:rFonts w:ascii="Palatino Linotype" w:hAnsi="Palatino Linotype" w:cs="Arial"/>
          <w:b/>
          <w:lang w:val="es-ES"/>
        </w:rPr>
        <w:t>LA RECURRENTE</w:t>
      </w:r>
      <w:r w:rsidRPr="00BF2B9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3245AAF9" w:rsidR="0028330F" w:rsidRPr="00BF2B9F" w:rsidRDefault="0028330F" w:rsidP="00BF2B9F">
      <w:pPr>
        <w:ind w:left="851" w:right="616"/>
        <w:jc w:val="both"/>
        <w:rPr>
          <w:rFonts w:ascii="Palatino Linotype" w:hAnsi="Palatino Linotype" w:cs="Arial"/>
          <w:i/>
          <w:sz w:val="22"/>
          <w:lang w:val="es-ES"/>
        </w:rPr>
      </w:pPr>
      <w:r w:rsidRPr="00BF2B9F">
        <w:rPr>
          <w:rFonts w:ascii="Palatino Linotype" w:hAnsi="Palatino Linotype" w:cs="Arial"/>
          <w:b/>
          <w:i/>
          <w:sz w:val="22"/>
          <w:lang w:val="es-ES"/>
        </w:rPr>
        <w:t>“Artículo 178</w:t>
      </w:r>
      <w:r w:rsidRPr="00BF2B9F">
        <w:rPr>
          <w:rFonts w:ascii="Palatino Linotype" w:hAnsi="Palatino Linotype" w:cs="Arial"/>
          <w:i/>
          <w:sz w:val="22"/>
          <w:lang w:val="es-ES"/>
        </w:rPr>
        <w:t xml:space="preserve">. </w:t>
      </w:r>
      <w:r w:rsidR="006623B2" w:rsidRPr="00BF2B9F">
        <w:rPr>
          <w:rFonts w:ascii="Palatino Linotype" w:hAnsi="Palatino Linotype" w:cs="Arial"/>
          <w:i/>
          <w:sz w:val="22"/>
          <w:lang w:val="es-ES"/>
        </w:rPr>
        <w:t>La solicitante</w:t>
      </w:r>
      <w:r w:rsidRPr="00BF2B9F">
        <w:rPr>
          <w:rFonts w:ascii="Palatino Linotype" w:hAnsi="Palatino Linotype" w:cs="Arial"/>
          <w:i/>
          <w:sz w:val="22"/>
          <w:lang w:val="es-ES"/>
        </w:rPr>
        <w:t xml:space="preserv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BF2B9F" w:rsidRDefault="0028330F" w:rsidP="00BF2B9F">
      <w:pPr>
        <w:ind w:left="851" w:right="616" w:hanging="851"/>
        <w:jc w:val="both"/>
        <w:rPr>
          <w:rFonts w:ascii="Palatino Linotype" w:hAnsi="Palatino Linotype" w:cs="Arial"/>
          <w:i/>
          <w:sz w:val="22"/>
          <w:lang w:val="es-ES"/>
        </w:rPr>
      </w:pPr>
    </w:p>
    <w:p w14:paraId="60FBF997" w14:textId="77777777" w:rsidR="0028330F" w:rsidRPr="00BF2B9F" w:rsidRDefault="0028330F" w:rsidP="00BF2B9F">
      <w:pPr>
        <w:ind w:left="851" w:right="616"/>
        <w:jc w:val="both"/>
        <w:rPr>
          <w:rFonts w:ascii="Palatino Linotype" w:hAnsi="Palatino Linotype" w:cs="Arial"/>
          <w:i/>
          <w:sz w:val="22"/>
          <w:lang w:val="es-ES"/>
        </w:rPr>
      </w:pPr>
      <w:r w:rsidRPr="00BF2B9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F2B9F" w:rsidRDefault="0028330F" w:rsidP="00BF2B9F">
      <w:pPr>
        <w:ind w:left="851" w:right="616" w:hanging="851"/>
        <w:jc w:val="both"/>
        <w:rPr>
          <w:rFonts w:ascii="Palatino Linotype" w:hAnsi="Palatino Linotype" w:cs="Arial"/>
          <w:i/>
          <w:sz w:val="22"/>
          <w:lang w:val="es-ES"/>
        </w:rPr>
      </w:pPr>
    </w:p>
    <w:p w14:paraId="32A9651C" w14:textId="1E7481D5" w:rsidR="0028330F" w:rsidRPr="00BF2B9F" w:rsidRDefault="0028330F" w:rsidP="00BF2B9F">
      <w:pPr>
        <w:ind w:left="851" w:right="616"/>
        <w:jc w:val="both"/>
        <w:rPr>
          <w:rFonts w:ascii="Palatino Linotype" w:hAnsi="Palatino Linotype" w:cs="Arial"/>
          <w:i/>
          <w:sz w:val="22"/>
          <w:lang w:val="es-ES"/>
        </w:rPr>
      </w:pPr>
      <w:r w:rsidRPr="00BF2B9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F2B9F">
        <w:rPr>
          <w:rFonts w:ascii="Palatino Linotype" w:hAnsi="Palatino Linotype" w:cs="Arial"/>
          <w:sz w:val="22"/>
          <w:lang w:val="es-ES"/>
        </w:rPr>
        <w:t>(Sic)</w:t>
      </w:r>
      <w:r w:rsidR="00DC75AB" w:rsidRPr="00BF2B9F">
        <w:rPr>
          <w:rFonts w:ascii="Palatino Linotype" w:hAnsi="Palatino Linotype" w:cs="Arial"/>
          <w:sz w:val="22"/>
          <w:lang w:val="es-ES"/>
        </w:rPr>
        <w:t>.</w:t>
      </w:r>
    </w:p>
    <w:p w14:paraId="2798A03E" w14:textId="1C4CDF06" w:rsidR="0028330F" w:rsidRPr="00BF2B9F" w:rsidRDefault="0028330F" w:rsidP="00BF2B9F">
      <w:pPr>
        <w:spacing w:before="100" w:beforeAutospacing="1" w:after="100" w:afterAutospacing="1" w:line="360" w:lineRule="auto"/>
        <w:jc w:val="both"/>
        <w:rPr>
          <w:rFonts w:ascii="Palatino Linotype" w:hAnsi="Palatino Linotype" w:cs="Arial"/>
          <w:lang w:val="es-ES"/>
        </w:rPr>
      </w:pPr>
      <w:r w:rsidRPr="00BF2B9F">
        <w:rPr>
          <w:rFonts w:ascii="Palatino Linotype" w:hAnsi="Palatino Linotype" w:cs="Arial"/>
          <w:lang w:val="es-ES"/>
        </w:rPr>
        <w:t xml:space="preserve">En esa tesitura, atendiendo a que </w:t>
      </w:r>
      <w:r w:rsidRPr="00BF2B9F">
        <w:rPr>
          <w:rFonts w:ascii="Palatino Linotype" w:hAnsi="Palatino Linotype" w:cs="Arial"/>
          <w:b/>
          <w:lang w:val="es-ES"/>
        </w:rPr>
        <w:t>EL SUJETO OBLIGADO</w:t>
      </w:r>
      <w:r w:rsidRPr="00BF2B9F">
        <w:rPr>
          <w:rFonts w:ascii="Palatino Linotype" w:hAnsi="Palatino Linotype" w:cs="Arial"/>
          <w:lang w:val="es-ES"/>
        </w:rPr>
        <w:t xml:space="preserve"> notificó la respuesta a la solicitud de Acceso a la Información Pública el </w:t>
      </w:r>
      <w:r w:rsidR="003C2040" w:rsidRPr="00BF2B9F">
        <w:rPr>
          <w:rFonts w:ascii="Palatino Linotype" w:hAnsi="Palatino Linotype" w:cs="Arial"/>
          <w:b/>
          <w:lang w:val="es-ES"/>
        </w:rPr>
        <w:t>veinticinco</w:t>
      </w:r>
      <w:r w:rsidR="00EA3F63" w:rsidRPr="00BF2B9F">
        <w:rPr>
          <w:rFonts w:ascii="Palatino Linotype" w:hAnsi="Palatino Linotype" w:cs="Arial"/>
          <w:b/>
          <w:lang w:val="es-ES"/>
        </w:rPr>
        <w:t xml:space="preserve"> de </w:t>
      </w:r>
      <w:r w:rsidR="003C2040" w:rsidRPr="00BF2B9F">
        <w:rPr>
          <w:rFonts w:ascii="Palatino Linotype" w:hAnsi="Palatino Linotype" w:cs="Arial"/>
          <w:b/>
          <w:lang w:val="es-ES"/>
        </w:rPr>
        <w:t xml:space="preserve">enero </w:t>
      </w:r>
      <w:r w:rsidR="009C2931" w:rsidRPr="00BF2B9F">
        <w:rPr>
          <w:rFonts w:ascii="Palatino Linotype" w:hAnsi="Palatino Linotype" w:cs="Arial"/>
          <w:b/>
          <w:lang w:val="es-ES"/>
        </w:rPr>
        <w:t>d</w:t>
      </w:r>
      <w:r w:rsidRPr="00BF2B9F">
        <w:rPr>
          <w:rFonts w:ascii="Palatino Linotype" w:hAnsi="Palatino Linotype" w:cs="Arial"/>
          <w:b/>
          <w:lang w:val="es-ES"/>
        </w:rPr>
        <w:t xml:space="preserve">e dos mil </w:t>
      </w:r>
      <w:r w:rsidR="003C2040" w:rsidRPr="00BF2B9F">
        <w:rPr>
          <w:rFonts w:ascii="Palatino Linotype" w:hAnsi="Palatino Linotype" w:cs="Arial"/>
          <w:b/>
          <w:lang w:val="es-ES"/>
        </w:rPr>
        <w:t>veintitrés</w:t>
      </w:r>
      <w:r w:rsidRPr="00BF2B9F">
        <w:rPr>
          <w:rFonts w:ascii="Palatino Linotype" w:hAnsi="Palatino Linotype" w:cs="Arial"/>
          <w:lang w:val="es-ES"/>
        </w:rPr>
        <w:t>, así, el plazo de quince días hábiles que el artículo 178 de la Ley de la materia otorga a</w:t>
      </w:r>
      <w:r w:rsidR="009E0121" w:rsidRPr="00BF2B9F">
        <w:rPr>
          <w:rFonts w:ascii="Palatino Linotype" w:hAnsi="Palatino Linotype" w:cs="Arial"/>
          <w:lang w:val="es-ES"/>
        </w:rPr>
        <w:t xml:space="preserve">l </w:t>
      </w:r>
      <w:r w:rsidRPr="00BF2B9F">
        <w:rPr>
          <w:rFonts w:ascii="Palatino Linotype" w:hAnsi="Palatino Linotype" w:cs="Arial"/>
          <w:lang w:val="es-ES"/>
        </w:rPr>
        <w:t xml:space="preserve">hoy </w:t>
      </w:r>
      <w:r w:rsidRPr="00BF2B9F">
        <w:rPr>
          <w:rFonts w:ascii="Palatino Linotype" w:hAnsi="Palatino Linotype" w:cs="Arial"/>
          <w:b/>
          <w:lang w:val="es-ES"/>
        </w:rPr>
        <w:t>RECURRENTE</w:t>
      </w:r>
      <w:r w:rsidRPr="00BF2B9F">
        <w:rPr>
          <w:rFonts w:ascii="Palatino Linotype" w:hAnsi="Palatino Linotype" w:cs="Arial"/>
          <w:lang w:val="es-ES"/>
        </w:rPr>
        <w:t xml:space="preserve"> para presentar el respectivo Recurso de Revisión, transcurrió del </w:t>
      </w:r>
      <w:r w:rsidR="003C2040" w:rsidRPr="00BF2B9F">
        <w:rPr>
          <w:rFonts w:ascii="Palatino Linotype" w:hAnsi="Palatino Linotype" w:cs="Arial"/>
          <w:b/>
          <w:lang w:val="es-ES"/>
        </w:rPr>
        <w:t>veintiséis de enero</w:t>
      </w:r>
      <w:r w:rsidR="00A01BBB" w:rsidRPr="00BF2B9F">
        <w:rPr>
          <w:rFonts w:ascii="Palatino Linotype" w:hAnsi="Palatino Linotype" w:cs="Arial"/>
          <w:b/>
          <w:lang w:val="es-ES"/>
        </w:rPr>
        <w:t xml:space="preserve"> al </w:t>
      </w:r>
      <w:r w:rsidR="003C2040" w:rsidRPr="00BF2B9F">
        <w:rPr>
          <w:rFonts w:ascii="Palatino Linotype" w:hAnsi="Palatino Linotype" w:cs="Arial"/>
          <w:b/>
          <w:lang w:val="es-ES"/>
        </w:rPr>
        <w:t>diecisiete</w:t>
      </w:r>
      <w:r w:rsidR="00A01BBB" w:rsidRPr="00BF2B9F">
        <w:rPr>
          <w:rFonts w:ascii="Palatino Linotype" w:hAnsi="Palatino Linotype" w:cs="Arial"/>
          <w:b/>
          <w:lang w:val="es-ES"/>
        </w:rPr>
        <w:t xml:space="preserve"> </w:t>
      </w:r>
      <w:r w:rsidR="00E71E98" w:rsidRPr="00BF2B9F">
        <w:rPr>
          <w:rFonts w:ascii="Palatino Linotype" w:hAnsi="Palatino Linotype" w:cs="Arial"/>
          <w:b/>
          <w:lang w:val="es-ES"/>
        </w:rPr>
        <w:t xml:space="preserve">de </w:t>
      </w:r>
      <w:r w:rsidR="003C2040" w:rsidRPr="00BF2B9F">
        <w:rPr>
          <w:rFonts w:ascii="Palatino Linotype" w:hAnsi="Palatino Linotype" w:cs="Arial"/>
          <w:b/>
          <w:lang w:val="es-ES"/>
        </w:rPr>
        <w:t xml:space="preserve">febrero </w:t>
      </w:r>
      <w:r w:rsidR="00E71E98" w:rsidRPr="00BF2B9F">
        <w:rPr>
          <w:rFonts w:ascii="Palatino Linotype" w:hAnsi="Palatino Linotype" w:cs="Arial"/>
          <w:b/>
          <w:lang w:val="es-ES"/>
        </w:rPr>
        <w:t>d</w:t>
      </w:r>
      <w:r w:rsidRPr="00BF2B9F">
        <w:rPr>
          <w:rFonts w:ascii="Palatino Linotype" w:hAnsi="Palatino Linotype" w:cs="Arial"/>
          <w:b/>
          <w:lang w:val="es-ES"/>
        </w:rPr>
        <w:t xml:space="preserve">e dos mil </w:t>
      </w:r>
      <w:r w:rsidR="003C2040" w:rsidRPr="00BF2B9F">
        <w:rPr>
          <w:rFonts w:ascii="Palatino Linotype" w:hAnsi="Palatino Linotype" w:cs="Arial"/>
          <w:b/>
          <w:lang w:val="es-ES"/>
        </w:rPr>
        <w:t>veintitrés</w:t>
      </w:r>
      <w:r w:rsidRPr="00BF2B9F">
        <w:rPr>
          <w:rFonts w:ascii="Palatino Linotype" w:hAnsi="Palatino Linotype" w:cs="Arial"/>
          <w:lang w:val="es-ES"/>
        </w:rPr>
        <w:t>, sin contemplar en el cómputo los días</w:t>
      </w:r>
      <w:r w:rsidR="00197BD2" w:rsidRPr="00BF2B9F">
        <w:rPr>
          <w:rFonts w:ascii="Palatino Linotype" w:hAnsi="Palatino Linotype" w:cs="Arial"/>
          <w:lang w:val="es-ES"/>
        </w:rPr>
        <w:t xml:space="preserve"> </w:t>
      </w:r>
      <w:r w:rsidRPr="00BF2B9F">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4A47A3" w:rsidRPr="00BF2B9F">
        <w:rPr>
          <w:rFonts w:ascii="Palatino Linotype" w:hAnsi="Palatino Linotype" w:cs="Arial"/>
          <w:lang w:val="es-ES"/>
        </w:rPr>
        <w:t xml:space="preserve">; </w:t>
      </w:r>
      <w:r w:rsidR="003C2040" w:rsidRPr="00BF2B9F">
        <w:rPr>
          <w:rFonts w:ascii="Palatino Linotype" w:hAnsi="Palatino Linotype" w:cs="Arial"/>
          <w:lang w:val="es-ES"/>
        </w:rPr>
        <w:t xml:space="preserve">de igual forma </w:t>
      </w:r>
      <w:r w:rsidR="00E71E98" w:rsidRPr="00BF2B9F">
        <w:rPr>
          <w:rFonts w:ascii="Palatino Linotype" w:hAnsi="Palatino Linotype" w:cs="Arial"/>
          <w:lang w:val="es-ES"/>
        </w:rPr>
        <w:t xml:space="preserve">el </w:t>
      </w:r>
      <w:r w:rsidR="0077600F" w:rsidRPr="00BF2B9F">
        <w:rPr>
          <w:rFonts w:ascii="Palatino Linotype" w:hAnsi="Palatino Linotype" w:cs="Arial"/>
          <w:lang w:val="es-ES"/>
        </w:rPr>
        <w:t xml:space="preserve">seis de febrero </w:t>
      </w:r>
      <w:r w:rsidR="00E71E98" w:rsidRPr="00BF2B9F">
        <w:rPr>
          <w:rFonts w:ascii="Palatino Linotype" w:hAnsi="Palatino Linotype" w:cs="Arial"/>
          <w:lang w:val="es-ES"/>
        </w:rPr>
        <w:t>de dos mil veinti</w:t>
      </w:r>
      <w:r w:rsidR="0077600F" w:rsidRPr="00BF2B9F">
        <w:rPr>
          <w:rFonts w:ascii="Palatino Linotype" w:hAnsi="Palatino Linotype" w:cs="Arial"/>
          <w:lang w:val="es-ES"/>
        </w:rPr>
        <w:t>trés</w:t>
      </w:r>
      <w:r w:rsidR="004A47A3" w:rsidRPr="00BF2B9F">
        <w:rPr>
          <w:rFonts w:ascii="Palatino Linotype" w:hAnsi="Palatino Linotype" w:cs="Arial"/>
          <w:lang w:val="es-ES"/>
        </w:rPr>
        <w:t>, por corresponder a d</w:t>
      </w:r>
      <w:r w:rsidR="00F2488E" w:rsidRPr="00BF2B9F">
        <w:rPr>
          <w:rFonts w:ascii="Palatino Linotype" w:hAnsi="Palatino Linotype" w:cs="Arial"/>
          <w:lang w:val="es-ES"/>
        </w:rPr>
        <w:t>ías</w:t>
      </w:r>
      <w:r w:rsidR="004A47A3" w:rsidRPr="00BF2B9F">
        <w:rPr>
          <w:rFonts w:ascii="Palatino Linotype" w:hAnsi="Palatino Linotype" w:cs="Arial"/>
          <w:lang w:val="es-ES"/>
        </w:rPr>
        <w:t xml:space="preserve"> de suspensión de labores de conformidad con el Calendario Oficial en materia de Transparencia aprobado por el Pleno en fecha </w:t>
      </w:r>
      <w:r w:rsidR="0077600F" w:rsidRPr="00BF2B9F">
        <w:rPr>
          <w:rFonts w:ascii="Palatino Linotype" w:hAnsi="Palatino Linotype" w:cs="Arial"/>
          <w:lang w:val="es-ES"/>
        </w:rPr>
        <w:t>catorce</w:t>
      </w:r>
      <w:r w:rsidR="004A47A3" w:rsidRPr="00BF2B9F">
        <w:rPr>
          <w:rFonts w:ascii="Palatino Linotype" w:hAnsi="Palatino Linotype" w:cs="Arial"/>
          <w:lang w:val="es-ES"/>
        </w:rPr>
        <w:t xml:space="preserve"> de diciembre de dos mil veinti</w:t>
      </w:r>
      <w:r w:rsidR="0077600F" w:rsidRPr="00BF2B9F">
        <w:rPr>
          <w:rFonts w:ascii="Palatino Linotype" w:hAnsi="Palatino Linotype" w:cs="Arial"/>
          <w:lang w:val="es-ES"/>
        </w:rPr>
        <w:t>dós</w:t>
      </w:r>
      <w:r w:rsidR="004A47A3" w:rsidRPr="00BF2B9F">
        <w:rPr>
          <w:rFonts w:ascii="Palatino Linotype" w:hAnsi="Palatino Linotype" w:cs="Arial"/>
          <w:lang w:val="es-ES"/>
        </w:rPr>
        <w:t>.</w:t>
      </w:r>
    </w:p>
    <w:p w14:paraId="1C698220" w14:textId="093293D6" w:rsidR="0077600F" w:rsidRPr="00BF2B9F" w:rsidRDefault="0077600F" w:rsidP="00BF2B9F">
      <w:pPr>
        <w:spacing w:before="100" w:beforeAutospacing="1" w:after="100" w:afterAutospacing="1" w:line="360" w:lineRule="auto"/>
        <w:jc w:val="both"/>
        <w:rPr>
          <w:rFonts w:ascii="Palatino Linotype" w:hAnsi="Palatino Linotype" w:cs="Arial"/>
          <w:lang w:val="es-ES"/>
        </w:rPr>
      </w:pPr>
      <w:r w:rsidRPr="00BF2B9F">
        <w:rPr>
          <w:rFonts w:ascii="Palatino Linotype" w:hAnsi="Palatino Linotype" w:cs="Arial"/>
          <w:lang w:val="es-ES"/>
        </w:rPr>
        <w:t xml:space="preserve">Por tanto, se advierte que el Recurso de Revisión que nos ocupa, se interpuso el </w:t>
      </w:r>
      <w:r w:rsidRPr="00BF2B9F">
        <w:rPr>
          <w:rFonts w:ascii="Palatino Linotype" w:hAnsi="Palatino Linotype" w:cs="Arial"/>
          <w:b/>
          <w:lang w:val="es-ES"/>
        </w:rPr>
        <w:t>treinta de enero de dos mil veintitrés</w:t>
      </w:r>
      <w:r w:rsidRPr="00BF2B9F">
        <w:rPr>
          <w:rFonts w:ascii="Palatino Linotype" w:hAnsi="Palatino Linotype" w:cs="Arial"/>
          <w:lang w:val="es-ES"/>
        </w:rPr>
        <w:t>, por tal razón éste se encuentra dentro de los márgenes temporales previstos en el precepto legal citado en el párrafo anterior.</w:t>
      </w:r>
    </w:p>
    <w:p w14:paraId="71D326AF" w14:textId="09A3C9AE" w:rsidR="005C250B" w:rsidRPr="00BF2B9F" w:rsidRDefault="005C250B" w:rsidP="00BF2B9F">
      <w:pPr>
        <w:autoSpaceDE w:val="0"/>
        <w:autoSpaceDN w:val="0"/>
        <w:adjustRightInd w:val="0"/>
        <w:spacing w:line="360" w:lineRule="auto"/>
        <w:ind w:right="49"/>
        <w:jc w:val="both"/>
        <w:rPr>
          <w:rFonts w:ascii="Palatino Linotype" w:hAnsi="Palatino Linotype"/>
          <w:b/>
          <w:sz w:val="26"/>
          <w:szCs w:val="26"/>
        </w:rPr>
      </w:pPr>
      <w:r w:rsidRPr="00BF2B9F">
        <w:rPr>
          <w:rFonts w:ascii="Palatino Linotype" w:hAnsi="Palatino Linotype" w:cs="Arial"/>
          <w:b/>
          <w:sz w:val="26"/>
          <w:szCs w:val="26"/>
        </w:rPr>
        <w:t>CUARTO</w:t>
      </w:r>
      <w:r w:rsidR="0030772C" w:rsidRPr="00BF2B9F">
        <w:rPr>
          <w:rFonts w:ascii="Palatino Linotype" w:hAnsi="Palatino Linotype"/>
          <w:b/>
          <w:sz w:val="26"/>
          <w:szCs w:val="26"/>
        </w:rPr>
        <w:t>. Procedibilidad.</w:t>
      </w:r>
    </w:p>
    <w:p w14:paraId="0492D5D3" w14:textId="77777777" w:rsidR="0077600F" w:rsidRPr="00BF2B9F" w:rsidRDefault="0077600F" w:rsidP="00BF2B9F">
      <w:pPr>
        <w:spacing w:line="360" w:lineRule="auto"/>
        <w:jc w:val="both"/>
        <w:textAlignment w:val="baseline"/>
        <w:rPr>
          <w:rFonts w:ascii="Palatino Linotype" w:hAnsi="Palatino Linotype" w:cs="Arial"/>
          <w:lang w:val="es-ES"/>
        </w:rPr>
      </w:pPr>
      <w:r w:rsidRPr="00BF2B9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021A592" w14:textId="77777777" w:rsidR="0077600F" w:rsidRPr="00BF2B9F" w:rsidRDefault="0077600F" w:rsidP="00BF2B9F">
      <w:pPr>
        <w:spacing w:line="360" w:lineRule="auto"/>
        <w:jc w:val="both"/>
        <w:textAlignment w:val="baseline"/>
        <w:rPr>
          <w:rFonts w:ascii="Palatino Linotype" w:hAnsi="Palatino Linotype" w:cs="Arial"/>
          <w:sz w:val="14"/>
          <w:lang w:val="es-ES"/>
        </w:rPr>
      </w:pPr>
    </w:p>
    <w:p w14:paraId="75D98211"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i/>
          <w:sz w:val="22"/>
          <w:lang w:val="es-ES"/>
        </w:rPr>
        <w:t>“</w:t>
      </w:r>
      <w:r w:rsidRPr="00BF2B9F">
        <w:rPr>
          <w:rFonts w:ascii="Palatino Linotype" w:hAnsi="Palatino Linotype" w:cs="Arial"/>
          <w:b/>
          <w:i/>
          <w:sz w:val="22"/>
          <w:lang w:val="es-ES"/>
        </w:rPr>
        <w:t>Artículo 180</w:t>
      </w:r>
      <w:r w:rsidRPr="00BF2B9F">
        <w:rPr>
          <w:rFonts w:ascii="Palatino Linotype" w:hAnsi="Palatino Linotype" w:cs="Arial"/>
          <w:i/>
          <w:sz w:val="22"/>
          <w:lang w:val="es-ES"/>
        </w:rPr>
        <w:t>. El recurso de revisión contendrá:</w:t>
      </w:r>
    </w:p>
    <w:p w14:paraId="345FB093" w14:textId="77777777" w:rsidR="0077600F" w:rsidRPr="00BF2B9F" w:rsidRDefault="0077600F" w:rsidP="00BF2B9F">
      <w:pPr>
        <w:ind w:left="851" w:right="899"/>
        <w:jc w:val="both"/>
        <w:textAlignment w:val="baseline"/>
        <w:rPr>
          <w:rFonts w:ascii="Palatino Linotype" w:hAnsi="Palatino Linotype" w:cs="Arial"/>
          <w:i/>
          <w:sz w:val="22"/>
          <w:lang w:val="es-ES"/>
        </w:rPr>
      </w:pPr>
    </w:p>
    <w:p w14:paraId="5605CE8B"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b/>
          <w:i/>
          <w:sz w:val="22"/>
          <w:lang w:val="es-ES"/>
        </w:rPr>
        <w:t>I</w:t>
      </w:r>
      <w:r w:rsidRPr="00BF2B9F">
        <w:rPr>
          <w:rFonts w:ascii="Palatino Linotype" w:hAnsi="Palatino Linotype" w:cs="Arial"/>
          <w:i/>
          <w:sz w:val="22"/>
          <w:lang w:val="es-ES"/>
        </w:rPr>
        <w:t>. El sujeto obligado ante la cual se presentó la solicitud;</w:t>
      </w:r>
    </w:p>
    <w:p w14:paraId="37D18DDA" w14:textId="124293E5"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b/>
          <w:i/>
          <w:sz w:val="22"/>
          <w:lang w:val="es-ES"/>
        </w:rPr>
        <w:t>II</w:t>
      </w:r>
      <w:r w:rsidRPr="00BF2B9F">
        <w:rPr>
          <w:rFonts w:ascii="Palatino Linotype" w:hAnsi="Palatino Linotype" w:cs="Arial"/>
          <w:i/>
          <w:sz w:val="22"/>
          <w:lang w:val="es-ES"/>
        </w:rPr>
        <w:t>. El nombre d</w:t>
      </w:r>
      <w:r w:rsidR="0021698F" w:rsidRPr="00BF2B9F">
        <w:rPr>
          <w:rFonts w:ascii="Palatino Linotype" w:hAnsi="Palatino Linotype" w:cs="Arial"/>
          <w:i/>
          <w:sz w:val="22"/>
          <w:lang w:val="es-ES"/>
        </w:rPr>
        <w:t xml:space="preserve">e </w:t>
      </w:r>
      <w:r w:rsidR="006623B2" w:rsidRPr="00BF2B9F">
        <w:rPr>
          <w:rFonts w:ascii="Palatino Linotype" w:hAnsi="Palatino Linotype" w:cs="Arial"/>
          <w:i/>
          <w:sz w:val="22"/>
          <w:lang w:val="es-ES"/>
        </w:rPr>
        <w:t>la solicitante</w:t>
      </w:r>
      <w:r w:rsidRPr="00BF2B9F">
        <w:rPr>
          <w:rFonts w:ascii="Palatino Linotype" w:hAnsi="Palatino Linotype" w:cs="Arial"/>
          <w:i/>
          <w:sz w:val="22"/>
          <w:lang w:val="es-ES"/>
        </w:rPr>
        <w:t xml:space="preserve"> que recurre o de su representante y, en su caso, del tercero interesado, así como la dirección o medio que señale para recibir notificaciones;</w:t>
      </w:r>
    </w:p>
    <w:p w14:paraId="7D3BB87C"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b/>
          <w:i/>
          <w:sz w:val="22"/>
          <w:lang w:val="es-ES"/>
        </w:rPr>
        <w:t>III</w:t>
      </w:r>
      <w:r w:rsidRPr="00BF2B9F">
        <w:rPr>
          <w:rFonts w:ascii="Palatino Linotype" w:hAnsi="Palatino Linotype" w:cs="Arial"/>
          <w:i/>
          <w:sz w:val="22"/>
          <w:lang w:val="es-ES"/>
        </w:rPr>
        <w:t>. El número de folio de respuesta de la solicitud de acceso;</w:t>
      </w:r>
    </w:p>
    <w:p w14:paraId="77217A82"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b/>
          <w:i/>
          <w:sz w:val="22"/>
          <w:lang w:val="es-ES"/>
        </w:rPr>
        <w:t>IV</w:t>
      </w:r>
      <w:r w:rsidRPr="00BF2B9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A65CB08"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b/>
          <w:i/>
          <w:sz w:val="22"/>
          <w:lang w:val="es-ES"/>
        </w:rPr>
        <w:t>V</w:t>
      </w:r>
      <w:r w:rsidRPr="00BF2B9F">
        <w:rPr>
          <w:rFonts w:ascii="Palatino Linotype" w:hAnsi="Palatino Linotype" w:cs="Arial"/>
          <w:i/>
          <w:sz w:val="22"/>
          <w:lang w:val="es-ES"/>
        </w:rPr>
        <w:t>. El acto que se recurre;</w:t>
      </w:r>
    </w:p>
    <w:p w14:paraId="0E2ACAD9"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b/>
          <w:i/>
          <w:sz w:val="22"/>
          <w:lang w:val="es-ES"/>
        </w:rPr>
        <w:t>VI</w:t>
      </w:r>
      <w:r w:rsidRPr="00BF2B9F">
        <w:rPr>
          <w:rFonts w:ascii="Palatino Linotype" w:hAnsi="Palatino Linotype" w:cs="Arial"/>
          <w:i/>
          <w:sz w:val="22"/>
          <w:lang w:val="es-ES"/>
        </w:rPr>
        <w:t>. Las razones o motivos de inconformidad;</w:t>
      </w:r>
    </w:p>
    <w:p w14:paraId="1AB4B19D"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b/>
          <w:i/>
          <w:sz w:val="22"/>
          <w:lang w:val="es-ES"/>
        </w:rPr>
        <w:t>VII</w:t>
      </w:r>
      <w:r w:rsidRPr="00BF2B9F">
        <w:rPr>
          <w:rFonts w:ascii="Palatino Linotype" w:hAnsi="Palatino Linotype" w:cs="Arial"/>
          <w:i/>
          <w:sz w:val="22"/>
          <w:lang w:val="es-ES"/>
        </w:rPr>
        <w:t>. La copia de la respuesta que se impugna y, en su caso, de la notificación correspondiente, en el caso de respuesta de la solicitud; y</w:t>
      </w:r>
    </w:p>
    <w:p w14:paraId="210E9227"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b/>
          <w:i/>
          <w:sz w:val="22"/>
          <w:lang w:val="es-ES"/>
        </w:rPr>
        <w:t>VIII.</w:t>
      </w:r>
      <w:r w:rsidRPr="00BF2B9F">
        <w:rPr>
          <w:rFonts w:ascii="Palatino Linotype" w:hAnsi="Palatino Linotype" w:cs="Arial"/>
          <w:i/>
          <w:sz w:val="22"/>
          <w:lang w:val="es-ES"/>
        </w:rPr>
        <w:t xml:space="preserve"> Firma del recurrente, en su caso, cuando se presente por escrito, requisito sin el cual se dará trámite al recurso.</w:t>
      </w:r>
    </w:p>
    <w:p w14:paraId="4709ABE6"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i/>
          <w:sz w:val="22"/>
          <w:lang w:val="es-ES"/>
        </w:rPr>
        <w:t>Adicionalmente, se podrán anexar las pruebas y demás elementos que considere procedentes someter a juicio del Instituto.</w:t>
      </w:r>
    </w:p>
    <w:p w14:paraId="59146634"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i/>
          <w:sz w:val="22"/>
          <w:lang w:val="es-ES"/>
        </w:rPr>
        <w:t>En ningún caso será necesario que el particular ratifique el recurso de revisión interpuesto.</w:t>
      </w:r>
    </w:p>
    <w:p w14:paraId="7EA1B5F3" w14:textId="77777777" w:rsidR="0077600F" w:rsidRPr="00BF2B9F" w:rsidRDefault="0077600F" w:rsidP="00BF2B9F">
      <w:pPr>
        <w:ind w:left="851" w:right="899"/>
        <w:jc w:val="both"/>
        <w:textAlignment w:val="baseline"/>
        <w:rPr>
          <w:rFonts w:ascii="Palatino Linotype" w:hAnsi="Palatino Linotype" w:cs="Arial"/>
          <w:i/>
          <w:sz w:val="22"/>
          <w:lang w:val="es-ES"/>
        </w:rPr>
      </w:pPr>
      <w:r w:rsidRPr="00BF2B9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4F9EFA9" w14:textId="77777777" w:rsidR="00F31D7F" w:rsidRPr="00BF2B9F" w:rsidRDefault="00F31D7F" w:rsidP="00BF2B9F">
      <w:pPr>
        <w:ind w:right="899"/>
        <w:jc w:val="both"/>
        <w:textAlignment w:val="baseline"/>
        <w:rPr>
          <w:rFonts w:ascii="Palatino Linotype" w:hAnsi="Palatino Linotype" w:cs="Arial"/>
          <w:i/>
          <w:sz w:val="40"/>
          <w:lang w:val="es-ES"/>
        </w:rPr>
      </w:pPr>
    </w:p>
    <w:p w14:paraId="1845814D" w14:textId="77777777" w:rsidR="005B5043" w:rsidRPr="00BF2B9F" w:rsidRDefault="000171D8" w:rsidP="00BF2B9F">
      <w:pPr>
        <w:spacing w:line="360" w:lineRule="auto"/>
        <w:jc w:val="both"/>
        <w:textAlignment w:val="baseline"/>
        <w:rPr>
          <w:rFonts w:ascii="Palatino Linotype" w:hAnsi="Palatino Linotype" w:cs="Arial"/>
          <w:b/>
          <w:sz w:val="26"/>
          <w:szCs w:val="26"/>
          <w:lang w:val="es-ES" w:eastAsia="es-MX"/>
        </w:rPr>
      </w:pPr>
      <w:r w:rsidRPr="00BF2B9F">
        <w:rPr>
          <w:rFonts w:ascii="Palatino Linotype" w:hAnsi="Palatino Linotype"/>
          <w:b/>
          <w:sz w:val="26"/>
          <w:szCs w:val="26"/>
          <w:lang w:eastAsia="es-MX"/>
        </w:rPr>
        <w:t>QUINTO</w:t>
      </w:r>
      <w:r w:rsidRPr="00BF2B9F">
        <w:rPr>
          <w:rFonts w:ascii="Palatino Linotype" w:hAnsi="Palatino Linotype" w:cs="Arial"/>
          <w:b/>
          <w:sz w:val="26"/>
          <w:szCs w:val="26"/>
          <w:lang w:eastAsia="es-MX"/>
        </w:rPr>
        <w:t xml:space="preserve">. </w:t>
      </w:r>
      <w:r w:rsidRPr="00BF2B9F">
        <w:rPr>
          <w:rFonts w:ascii="Palatino Linotype" w:hAnsi="Palatino Linotype" w:cs="Arial"/>
          <w:b/>
          <w:sz w:val="26"/>
          <w:szCs w:val="26"/>
          <w:lang w:val="es-ES" w:eastAsia="es-MX"/>
        </w:rPr>
        <w:t>Estudio y resolución del asunto.</w:t>
      </w:r>
    </w:p>
    <w:p w14:paraId="486F7773" w14:textId="6B5F25F0" w:rsidR="00D831F1" w:rsidRPr="00BF2B9F" w:rsidRDefault="00D831F1" w:rsidP="00BF2B9F">
      <w:pPr>
        <w:spacing w:line="360" w:lineRule="auto"/>
        <w:jc w:val="both"/>
        <w:rPr>
          <w:rFonts w:ascii="Palatino Linotype" w:hAnsi="Palatino Linotype" w:cs="Arial"/>
        </w:rPr>
      </w:pPr>
      <w:r w:rsidRPr="00BF2B9F">
        <w:rPr>
          <w:rFonts w:ascii="Palatino Linotype" w:hAnsi="Palatino Linotype" w:cs="Arial"/>
        </w:rPr>
        <w:t xml:space="preserve">Una vez determinada la vía sobre la que versará el presente recurso, y previa revisión del expediente electrónico formado en </w:t>
      </w:r>
      <w:r w:rsidRPr="00BF2B9F">
        <w:rPr>
          <w:rFonts w:ascii="Palatino Linotype" w:hAnsi="Palatino Linotype" w:cs="Arial"/>
          <w:b/>
        </w:rPr>
        <w:t>EL SAIMEX</w:t>
      </w:r>
      <w:r w:rsidRPr="00BF2B9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BF2B9F">
        <w:rPr>
          <w:rFonts w:ascii="Palatino Linotype" w:hAnsi="Palatino Linotype" w:cs="Arial"/>
        </w:rPr>
        <w:t>este</w:t>
      </w:r>
      <w:r w:rsidRPr="00BF2B9F">
        <w:rPr>
          <w:rFonts w:ascii="Palatino Linotype" w:hAnsi="Palatino Linotype" w:cs="Arial"/>
        </w:rPr>
        <w:t xml:space="preserve"> </w:t>
      </w:r>
      <w:r w:rsidR="006113D8" w:rsidRPr="00BF2B9F">
        <w:rPr>
          <w:rFonts w:ascii="Palatino Linotype" w:hAnsi="Palatino Linotype" w:cs="Arial"/>
        </w:rPr>
        <w:t xml:space="preserve">Órgano Garante </w:t>
      </w:r>
      <w:r w:rsidRPr="00BF2B9F">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BF2B9F">
        <w:rPr>
          <w:rFonts w:ascii="Palatino Linotype" w:hAnsi="Palatino Linotype"/>
          <w:lang w:val="es-ES"/>
        </w:rPr>
        <w:t>Constitución Política de los Estados Unidos Mexicanos,</w:t>
      </w:r>
      <w:r w:rsidR="002142A3" w:rsidRPr="00BF2B9F">
        <w:rPr>
          <w:rFonts w:ascii="Palatino Linotype" w:hAnsi="Palatino Linotype"/>
          <w:lang w:val="es-ES"/>
        </w:rPr>
        <w:t xml:space="preserve"> en la</w:t>
      </w:r>
      <w:r w:rsidRPr="00BF2B9F">
        <w:rPr>
          <w:rFonts w:ascii="Palatino Linotype" w:hAnsi="Palatino Linotype"/>
          <w:lang w:val="es-ES"/>
        </w:rPr>
        <w:t xml:space="preserve"> Constitución Política del Estado Libre y Soberano de México</w:t>
      </w:r>
      <w:r w:rsidRPr="00BF2B9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F2B9F">
        <w:rPr>
          <w:rFonts w:ascii="Palatino Linotype" w:hAnsi="Palatino Linotype"/>
          <w:lang w:val="es-ES"/>
        </w:rPr>
        <w:t>Constitución Política de los Estados Unidos Mexicanos</w:t>
      </w:r>
      <w:r w:rsidRPr="00BF2B9F">
        <w:rPr>
          <w:rFonts w:ascii="Palatino Linotype" w:hAnsi="Palatino Linotype" w:cs="Arial"/>
        </w:rPr>
        <w:t xml:space="preserve"> y los numerales 8 y 9 de la </w:t>
      </w:r>
      <w:r w:rsidRPr="00BF2B9F">
        <w:rPr>
          <w:rFonts w:ascii="Palatino Linotype" w:hAnsi="Palatino Linotype" w:cs="Arial"/>
          <w:lang w:val="es-ES"/>
        </w:rPr>
        <w:t>Ley de Transparencia y Acceso a la Información Pública del Estado de México y Municipios.</w:t>
      </w:r>
    </w:p>
    <w:p w14:paraId="629D775B" w14:textId="02D1039B" w:rsidR="00D831F1" w:rsidRPr="00BF2B9F" w:rsidRDefault="00D831F1" w:rsidP="00BF2B9F">
      <w:pPr>
        <w:spacing w:before="100" w:beforeAutospacing="1" w:after="100" w:afterAutospacing="1" w:line="360" w:lineRule="auto"/>
        <w:jc w:val="both"/>
        <w:rPr>
          <w:rFonts w:ascii="Palatino Linotype" w:hAnsi="Palatino Linotype"/>
        </w:rPr>
      </w:pPr>
      <w:r w:rsidRPr="00BF2B9F">
        <w:rPr>
          <w:rFonts w:ascii="Palatino Linotype" w:hAnsi="Palatino Linotype" w:cs="Arial"/>
        </w:rPr>
        <w:t xml:space="preserve">Primero, </w:t>
      </w:r>
      <w:r w:rsidR="00507248" w:rsidRPr="00BF2B9F">
        <w:rPr>
          <w:rFonts w:ascii="Palatino Linotype" w:hAnsi="Palatino Linotype"/>
          <w:b/>
          <w:bCs/>
          <w:lang w:val="es-ES"/>
        </w:rPr>
        <w:t>LA RECURRENTE</w:t>
      </w:r>
      <w:r w:rsidRPr="00BF2B9F">
        <w:rPr>
          <w:rFonts w:ascii="Palatino Linotype" w:hAnsi="Palatino Linotype"/>
          <w:lang w:val="es-ES"/>
        </w:rPr>
        <w:t xml:space="preserve"> al momento de presentar la solicitud de</w:t>
      </w:r>
      <w:r w:rsidR="00AD6F00" w:rsidRPr="00BF2B9F">
        <w:rPr>
          <w:rFonts w:ascii="Palatino Linotype" w:hAnsi="Palatino Linotype"/>
          <w:lang w:val="es-ES"/>
        </w:rPr>
        <w:t xml:space="preserve"> acceso a la</w:t>
      </w:r>
      <w:r w:rsidRPr="00BF2B9F">
        <w:rPr>
          <w:rFonts w:ascii="Palatino Linotype" w:hAnsi="Palatino Linotype"/>
          <w:lang w:val="es-ES"/>
        </w:rPr>
        <w:t xml:space="preserve"> información de mérito</w:t>
      </w:r>
      <w:r w:rsidRPr="00BF2B9F">
        <w:rPr>
          <w:rFonts w:ascii="Palatino Linotype" w:hAnsi="Palatino Linotype"/>
          <w:b/>
          <w:bCs/>
        </w:rPr>
        <w:t xml:space="preserve">, </w:t>
      </w:r>
      <w:r w:rsidRPr="00BF2B9F">
        <w:rPr>
          <w:rFonts w:ascii="Palatino Linotype" w:hAnsi="Palatino Linotype"/>
          <w:lang w:val="es-ES"/>
        </w:rPr>
        <w:t xml:space="preserve">eligió como modalidad de entrega </w:t>
      </w:r>
      <w:r w:rsidRPr="00BF2B9F">
        <w:rPr>
          <w:rFonts w:ascii="Palatino Linotype" w:hAnsi="Palatino Linotype"/>
          <w:b/>
          <w:lang w:val="es-ES"/>
        </w:rPr>
        <w:t>v</w:t>
      </w:r>
      <w:r w:rsidRPr="00BF2B9F">
        <w:rPr>
          <w:rFonts w:ascii="Palatino Linotype" w:hAnsi="Palatino Linotype"/>
          <w:b/>
          <w:bCs/>
          <w:lang w:val="es-ES"/>
        </w:rPr>
        <w:t>ía SAIMEX</w:t>
      </w:r>
      <w:r w:rsidRPr="00BF2B9F">
        <w:rPr>
          <w:rFonts w:ascii="Palatino Linotype" w:hAnsi="Palatino Linotype"/>
          <w:lang w:val="es-ES"/>
        </w:rPr>
        <w:t xml:space="preserve">, requiriendo </w:t>
      </w:r>
      <w:r w:rsidR="000E2591" w:rsidRPr="00BF2B9F">
        <w:rPr>
          <w:rFonts w:ascii="Palatino Linotype" w:hAnsi="Palatino Linotype"/>
        </w:rPr>
        <w:t xml:space="preserve">información del </w:t>
      </w:r>
      <w:r w:rsidR="00135CC0" w:rsidRPr="00BF2B9F">
        <w:rPr>
          <w:rFonts w:ascii="Palatino Linotype" w:hAnsi="Palatino Linotype"/>
          <w:b/>
        </w:rPr>
        <w:t xml:space="preserve">SUJETO </w:t>
      </w:r>
      <w:r w:rsidR="00FB76E5" w:rsidRPr="00BF2B9F">
        <w:rPr>
          <w:rFonts w:ascii="Palatino Linotype" w:hAnsi="Palatino Linotype"/>
          <w:b/>
        </w:rPr>
        <w:t xml:space="preserve">OBLIGADO </w:t>
      </w:r>
      <w:r w:rsidR="00FB76E5" w:rsidRPr="00BF2B9F">
        <w:rPr>
          <w:rFonts w:ascii="Palatino Linotype" w:hAnsi="Palatino Linotype"/>
        </w:rPr>
        <w:t>tal</w:t>
      </w:r>
      <w:r w:rsidR="000E2591" w:rsidRPr="00BF2B9F">
        <w:rPr>
          <w:rFonts w:ascii="Palatino Linotype" w:hAnsi="Palatino Linotype"/>
        </w:rPr>
        <w:t xml:space="preserve"> como: </w:t>
      </w:r>
    </w:p>
    <w:p w14:paraId="69C88542" w14:textId="77777777" w:rsidR="00590455" w:rsidRPr="00BF2B9F" w:rsidRDefault="00135CC0" w:rsidP="00BF2B9F">
      <w:pPr>
        <w:pStyle w:val="Prrafodelista"/>
        <w:ind w:left="284" w:right="618"/>
        <w:jc w:val="both"/>
        <w:rPr>
          <w:rFonts w:ascii="Palatino Linotype" w:hAnsi="Palatino Linotype"/>
        </w:rPr>
      </w:pPr>
      <w:r w:rsidRPr="00BF2B9F">
        <w:rPr>
          <w:rFonts w:ascii="Palatino Linotype" w:hAnsi="Palatino Linotype"/>
          <w:i/>
        </w:rPr>
        <w:t>“</w:t>
      </w:r>
      <w:r w:rsidR="0077600F" w:rsidRPr="00BF2B9F">
        <w:rPr>
          <w:rFonts w:ascii="Palatino Linotype" w:hAnsi="Palatino Linotype"/>
          <w:i/>
        </w:rPr>
        <w:t xml:space="preserve">Se solicita respetuosamente con fundamento a lo dispuesto en los artículos 1° (primero)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de la siguiente información: </w:t>
      </w:r>
    </w:p>
    <w:p w14:paraId="27B9471B"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1.-Proporcionar el programa de prevención y atención de la violencia del municipio para el 2022. </w:t>
      </w:r>
    </w:p>
    <w:p w14:paraId="63059AAD" w14:textId="40089991"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2.-</w:t>
      </w:r>
      <w:r w:rsidR="00590455" w:rsidRPr="00BF2B9F">
        <w:rPr>
          <w:rFonts w:ascii="Palatino Linotype" w:hAnsi="Palatino Linotype"/>
          <w:i/>
        </w:rPr>
        <w:t xml:space="preserve"> </w:t>
      </w:r>
      <w:r w:rsidRPr="00BF2B9F">
        <w:rPr>
          <w:rFonts w:ascii="Palatino Linotype" w:hAnsi="Palatino Linotype"/>
          <w:i/>
        </w:rPr>
        <w:t xml:space="preserve">¿Qué medidas se han implementado para garantizar la seguridad de las mujeres y las niñas en el municipio desde el 2020, 2021 y 2022? </w:t>
      </w:r>
    </w:p>
    <w:p w14:paraId="04A1881E"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3.-Se proporcione información sobre protocolos de actuación para atender la Alerta de violencia de género en el municipio por año 2020,2021 y 2022. </w:t>
      </w:r>
    </w:p>
    <w:p w14:paraId="5AF67B8E" w14:textId="24F82985"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4.-</w:t>
      </w:r>
      <w:r w:rsidR="00590455" w:rsidRPr="00BF2B9F">
        <w:rPr>
          <w:rFonts w:ascii="Palatino Linotype" w:hAnsi="Palatino Linotype"/>
          <w:i/>
        </w:rPr>
        <w:t xml:space="preserve"> </w:t>
      </w:r>
      <w:r w:rsidRPr="00BF2B9F">
        <w:rPr>
          <w:rFonts w:ascii="Palatino Linotype" w:hAnsi="Palatino Linotype"/>
          <w:i/>
        </w:rPr>
        <w:t xml:space="preserve">¿Cuáles son las colonias que requieren mayor atención por la violencia contra las mujeres, que pueden considerarse zonas de riesgo, durante el año 2022? </w:t>
      </w:r>
    </w:p>
    <w:p w14:paraId="2FECE0B6"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5.- Proporcione información relativa a la evaluación de las acciones Ayuntamiento en el marco de la Alerta de violencia de género por año 2020,2021 y 2022. </w:t>
      </w:r>
    </w:p>
    <w:p w14:paraId="0EC096EE"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6.- Se indique mediante qué medios el ayuntamiento ha hecho del conocimiento público el motivo de las acciones y medidas implementadas por la Alerta de Violencia de Género durante 2020, 2021 y 2022. </w:t>
      </w:r>
    </w:p>
    <w:p w14:paraId="596FE1BE" w14:textId="3ADED9CD"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7.- Proporcione información sobre las acciones en las que se </w:t>
      </w:r>
      <w:r w:rsidR="00BE3706" w:rsidRPr="00BF2B9F">
        <w:rPr>
          <w:rFonts w:ascii="Palatino Linotype" w:hAnsi="Palatino Linotype"/>
          <w:i/>
        </w:rPr>
        <w:t>destinó</w:t>
      </w:r>
      <w:r w:rsidRPr="00BF2B9F">
        <w:rPr>
          <w:rFonts w:ascii="Palatino Linotype" w:hAnsi="Palatino Linotype"/>
          <w:i/>
        </w:rPr>
        <w:t xml:space="preserve"> el presupuesto para la alerta de violencia de género en el municipio durante los ejercicios 2022. </w:t>
      </w:r>
    </w:p>
    <w:p w14:paraId="4FE099F6"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8.- Proporcione información sobre las acciones en las que se gastó el presupuesto para la alerta de violencia de género en el municipio durante los ejercicios 2020, 2021. </w:t>
      </w:r>
    </w:p>
    <w:p w14:paraId="0C3C8332"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9.-Proporcione información sobre el presupuesto y programas/proyectos destinados para la alerta de violencia de género en el municipio durante los ejercicios 2020, 2021 y 2022. </w:t>
      </w:r>
    </w:p>
    <w:p w14:paraId="790EA9D0"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10.-Proporcione información sobre los Convenios institucionales para la atención de la alerta de violencia contra las mujeres por año 2020, 2021 y 2022. </w:t>
      </w:r>
    </w:p>
    <w:p w14:paraId="7C501E6F"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11.-Proporcione información sobre el costo y 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 </w:t>
      </w:r>
    </w:p>
    <w:p w14:paraId="7C0D2B3C" w14:textId="77777777" w:rsidR="00590455"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 xml:space="preserve">12.-Proporcione información sobre la Persona y área responsable de atender la Alerta de Violencia de Género (AVG) y en su caso, unidad (es) responsable(s) de su implementación en el municipio. </w:t>
      </w:r>
    </w:p>
    <w:p w14:paraId="4271EB91" w14:textId="5F5D95A0" w:rsidR="00135CC0" w:rsidRPr="00BF2B9F" w:rsidRDefault="0077600F" w:rsidP="00BF2B9F">
      <w:pPr>
        <w:pStyle w:val="Prrafodelista"/>
        <w:numPr>
          <w:ilvl w:val="0"/>
          <w:numId w:val="43"/>
        </w:numPr>
        <w:ind w:left="714" w:right="618" w:hanging="357"/>
        <w:jc w:val="both"/>
        <w:rPr>
          <w:rFonts w:ascii="Palatino Linotype" w:hAnsi="Palatino Linotype"/>
        </w:rPr>
      </w:pPr>
      <w:r w:rsidRPr="00BF2B9F">
        <w:rPr>
          <w:rFonts w:ascii="Palatino Linotype" w:hAnsi="Palatino Linotype"/>
          <w:i/>
        </w:rPr>
        <w:t>13.-</w:t>
      </w:r>
      <w:r w:rsidR="00590455" w:rsidRPr="00BF2B9F">
        <w:rPr>
          <w:rFonts w:ascii="Palatino Linotype" w:hAnsi="Palatino Linotype"/>
          <w:i/>
        </w:rPr>
        <w:t xml:space="preserve"> </w:t>
      </w:r>
      <w:r w:rsidRPr="00BF2B9F">
        <w:rPr>
          <w:rFonts w:ascii="Palatino Linotype" w:hAnsi="Palatino Linotype"/>
          <w:i/>
        </w:rPr>
        <w:t>¿Cuáles han sido las Acciones específicas se han llevado a cabo en el municipio para la atención de la alerta de violencia de género durante 2020, 2021 y 2022?”</w:t>
      </w:r>
      <w:r w:rsidR="00135CC0" w:rsidRPr="00BF2B9F">
        <w:rPr>
          <w:rFonts w:ascii="Palatino Linotype" w:hAnsi="Palatino Linotype"/>
          <w:i/>
        </w:rPr>
        <w:t>.</w:t>
      </w:r>
      <w:r w:rsidR="00135CC0" w:rsidRPr="00BF2B9F">
        <w:rPr>
          <w:rFonts w:ascii="Palatino Linotype" w:hAnsi="Palatino Linotype"/>
        </w:rPr>
        <w:t xml:space="preserve"> (Sic).</w:t>
      </w:r>
    </w:p>
    <w:p w14:paraId="2476C476" w14:textId="73C8AD50" w:rsidR="000E2591" w:rsidRPr="00BF2B9F" w:rsidRDefault="00D831F1" w:rsidP="00BF2B9F">
      <w:pPr>
        <w:spacing w:before="100" w:beforeAutospacing="1" w:after="100" w:afterAutospacing="1" w:line="360" w:lineRule="auto"/>
        <w:jc w:val="both"/>
        <w:rPr>
          <w:rFonts w:ascii="Palatino Linotype" w:hAnsi="Palatino Linotype"/>
        </w:rPr>
      </w:pPr>
      <w:r w:rsidRPr="00BF2B9F">
        <w:rPr>
          <w:rFonts w:ascii="Palatino Linotype" w:hAnsi="Palatino Linotype"/>
        </w:rPr>
        <w:t xml:space="preserve">Por su parte, </w:t>
      </w:r>
      <w:r w:rsidRPr="00BF2B9F">
        <w:rPr>
          <w:rFonts w:ascii="Palatino Linotype" w:hAnsi="Palatino Linotype"/>
          <w:b/>
        </w:rPr>
        <w:t xml:space="preserve">EL SUJETO OBLIGADO </w:t>
      </w:r>
      <w:r w:rsidR="004115B1" w:rsidRPr="00BF2B9F">
        <w:rPr>
          <w:rFonts w:ascii="Palatino Linotype" w:hAnsi="Palatino Linotype"/>
        </w:rPr>
        <w:t xml:space="preserve">atendiendo a cada uno de los puntos solicitados remitió </w:t>
      </w:r>
      <w:r w:rsidR="0055116F" w:rsidRPr="00BF2B9F">
        <w:rPr>
          <w:rFonts w:ascii="Palatino Linotype" w:hAnsi="Palatino Linotype"/>
        </w:rPr>
        <w:t xml:space="preserve">la </w:t>
      </w:r>
      <w:r w:rsidR="004115B1" w:rsidRPr="00BF2B9F">
        <w:rPr>
          <w:rFonts w:ascii="Palatino Linotype" w:hAnsi="Palatino Linotype"/>
        </w:rPr>
        <w:t xml:space="preserve">siguiente </w:t>
      </w:r>
      <w:r w:rsidR="0055116F" w:rsidRPr="00BF2B9F">
        <w:rPr>
          <w:rFonts w:ascii="Palatino Linotype" w:hAnsi="Palatino Linotype"/>
        </w:rPr>
        <w:t>información</w:t>
      </w:r>
      <w:r w:rsidR="004115B1" w:rsidRPr="00BF2B9F">
        <w:rPr>
          <w:rFonts w:ascii="Palatino Linotype" w:hAnsi="Palatino Linotype"/>
        </w:rPr>
        <w:t xml:space="preserve">: </w:t>
      </w:r>
    </w:p>
    <w:p w14:paraId="24EC774E" w14:textId="53F8174D" w:rsidR="00903C6F" w:rsidRPr="00BF2B9F" w:rsidRDefault="00903C6F" w:rsidP="00BF2B9F">
      <w:pPr>
        <w:spacing w:line="360" w:lineRule="auto"/>
        <w:ind w:right="49"/>
        <w:jc w:val="both"/>
        <w:rPr>
          <w:rFonts w:ascii="Palatino Linotype" w:hAnsi="Palatino Linotype" w:cs="Arial"/>
        </w:rPr>
      </w:pPr>
      <w:r w:rsidRPr="00BF2B9F">
        <w:rPr>
          <w:rFonts w:ascii="Palatino Linotype" w:hAnsi="Palatino Linotype" w:cs="Arial"/>
        </w:rPr>
        <w:t xml:space="preserve">Un archivo electrónico denominado </w:t>
      </w:r>
      <w:r w:rsidRPr="00BF2B9F">
        <w:rPr>
          <w:rFonts w:ascii="Palatino Linotype" w:hAnsi="Palatino Linotype" w:cs="Arial"/>
          <w:b/>
          <w:i/>
        </w:rPr>
        <w:t xml:space="preserve">“Contestación solicitud 620 y 624.pdf”, </w:t>
      </w:r>
      <w:r w:rsidRPr="00BF2B9F">
        <w:rPr>
          <w:rFonts w:ascii="Palatino Linotype" w:hAnsi="Palatino Linotype" w:cs="Arial"/>
        </w:rPr>
        <w:t xml:space="preserve">el cual contiene un oficio con número GCH/DM/008/2023, signado por </w:t>
      </w:r>
      <w:r w:rsidR="008D773C" w:rsidRPr="00BF2B9F">
        <w:rPr>
          <w:rFonts w:ascii="Palatino Linotype" w:hAnsi="Palatino Linotype" w:cs="Arial"/>
        </w:rPr>
        <w:t>la</w:t>
      </w:r>
      <w:r w:rsidRPr="00BF2B9F">
        <w:rPr>
          <w:rFonts w:ascii="Palatino Linotype" w:hAnsi="Palatino Linotype" w:cs="Arial"/>
        </w:rPr>
        <w:t xml:space="preserve"> Titular de la Dirección de las Mujeres, a través del cual refirió dar contestación a los trece puntos solicitados, proporcionado evidencias en físico y electrónico.</w:t>
      </w:r>
    </w:p>
    <w:p w14:paraId="6AA2EC17" w14:textId="77777777" w:rsidR="00903C6F" w:rsidRPr="00BF2B9F" w:rsidRDefault="00903C6F" w:rsidP="00BF2B9F">
      <w:pPr>
        <w:spacing w:line="360" w:lineRule="auto"/>
        <w:ind w:right="49"/>
        <w:jc w:val="both"/>
        <w:rPr>
          <w:rFonts w:ascii="Palatino Linotype" w:hAnsi="Palatino Linotype" w:cs="Arial"/>
        </w:rPr>
      </w:pPr>
    </w:p>
    <w:p w14:paraId="7370490B" w14:textId="0980E2FD" w:rsidR="004115B1" w:rsidRPr="00BF2B9F" w:rsidRDefault="00AB773F" w:rsidP="00BF2B9F">
      <w:pPr>
        <w:spacing w:line="360" w:lineRule="auto"/>
        <w:ind w:right="49"/>
        <w:jc w:val="both"/>
        <w:rPr>
          <w:rFonts w:ascii="Palatino Linotype" w:hAnsi="Palatino Linotype" w:cs="Arial"/>
        </w:rPr>
      </w:pPr>
      <w:r w:rsidRPr="00BF2B9F">
        <w:rPr>
          <w:rFonts w:ascii="Palatino Linotype" w:hAnsi="Palatino Linotype" w:cs="Arial"/>
        </w:rPr>
        <w:t xml:space="preserve">Respecto al punto número: </w:t>
      </w:r>
      <w:r w:rsidRPr="00BF2B9F">
        <w:rPr>
          <w:rFonts w:ascii="Palatino Linotype" w:hAnsi="Palatino Linotype" w:cs="Arial"/>
          <w:i/>
        </w:rPr>
        <w:t xml:space="preserve">“1. Proporcionar el programa de prevención y atención de la violencia del municipio para el 2022.”, </w:t>
      </w:r>
      <w:r w:rsidRPr="00BF2B9F">
        <w:rPr>
          <w:rFonts w:ascii="Palatino Linotype" w:hAnsi="Palatino Linotype" w:cs="Arial"/>
          <w:b/>
        </w:rPr>
        <w:t xml:space="preserve">EL SUJETO OBLIGADO </w:t>
      </w:r>
      <w:r w:rsidRPr="00BF2B9F">
        <w:rPr>
          <w:rFonts w:ascii="Palatino Linotype" w:hAnsi="Palatino Linotype" w:cs="Arial"/>
        </w:rPr>
        <w:t xml:space="preserve">remitió el archivo electrónico denominado </w:t>
      </w:r>
      <w:r w:rsidR="004115B1" w:rsidRPr="00BF2B9F">
        <w:rPr>
          <w:rFonts w:ascii="Palatino Linotype" w:hAnsi="Palatino Linotype" w:cs="Arial"/>
          <w:b/>
          <w:i/>
        </w:rPr>
        <w:t xml:space="preserve">“1.pdf”, </w:t>
      </w:r>
      <w:r w:rsidR="004115B1" w:rsidRPr="00BF2B9F">
        <w:rPr>
          <w:rFonts w:ascii="Palatino Linotype" w:hAnsi="Palatino Linotype" w:cs="Arial"/>
        </w:rPr>
        <w:t xml:space="preserve">del cual se advierte la pretensión del </w:t>
      </w:r>
      <w:r w:rsidR="004115B1" w:rsidRPr="00BF2B9F">
        <w:rPr>
          <w:rFonts w:ascii="Palatino Linotype" w:hAnsi="Palatino Linotype" w:cs="Arial"/>
          <w:b/>
        </w:rPr>
        <w:t xml:space="preserve">SUJETO OBLIGADO </w:t>
      </w:r>
      <w:r w:rsidR="004115B1" w:rsidRPr="00BF2B9F">
        <w:rPr>
          <w:rFonts w:ascii="Palatino Linotype" w:hAnsi="Palatino Linotype" w:cs="Arial"/>
        </w:rPr>
        <w:t>para</w:t>
      </w:r>
      <w:r w:rsidR="004115B1" w:rsidRPr="00BF2B9F">
        <w:rPr>
          <w:rFonts w:ascii="Palatino Linotype" w:hAnsi="Palatino Linotype" w:cs="Arial"/>
          <w:b/>
        </w:rPr>
        <w:t xml:space="preserve"> </w:t>
      </w:r>
      <w:r w:rsidR="004115B1" w:rsidRPr="00BF2B9F">
        <w:rPr>
          <w:rFonts w:ascii="Palatino Linotype" w:hAnsi="Palatino Linotype" w:cs="Arial"/>
        </w:rPr>
        <w:t xml:space="preserve">dar cumplimiento al requerimiento de la particular </w:t>
      </w:r>
      <w:r w:rsidRPr="00BF2B9F">
        <w:rPr>
          <w:rFonts w:ascii="Palatino Linotype" w:hAnsi="Palatino Linotype" w:cs="Arial"/>
        </w:rPr>
        <w:t xml:space="preserve">pues </w:t>
      </w:r>
      <w:r w:rsidR="004115B1" w:rsidRPr="00BF2B9F">
        <w:rPr>
          <w:rFonts w:ascii="Palatino Linotype" w:hAnsi="Palatino Linotype" w:cs="Arial"/>
        </w:rPr>
        <w:t xml:space="preserve">remitió un oficio con número GCH/CMM/393/2022, signado por al Titular de la Dirección de las Mujeres, por medio del cual ajuntó diversa documentación en cumplimiento a lo requerido en la solicitud de mérito. </w:t>
      </w:r>
    </w:p>
    <w:p w14:paraId="22489225" w14:textId="77777777" w:rsidR="0021698F" w:rsidRPr="00BF2B9F" w:rsidRDefault="0021698F" w:rsidP="00BF2B9F">
      <w:pPr>
        <w:spacing w:line="360" w:lineRule="auto"/>
        <w:ind w:right="49"/>
        <w:jc w:val="both"/>
        <w:rPr>
          <w:rFonts w:ascii="Palatino Linotype" w:hAnsi="Palatino Linotype" w:cs="Arial"/>
        </w:rPr>
      </w:pPr>
    </w:p>
    <w:p w14:paraId="50484842" w14:textId="0ECC9ACA" w:rsidR="00C36F63" w:rsidRPr="00BF2B9F" w:rsidRDefault="00C36F63"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“Programa 2022.pdf”, </w:t>
      </w:r>
      <w:r w:rsidRPr="00BF2B9F">
        <w:rPr>
          <w:rFonts w:ascii="Palatino Linotype" w:hAnsi="Palatino Linotype" w:cs="Arial"/>
        </w:rPr>
        <w:t xml:space="preserve">Archivo que contiene treinta fojas, de las cuales se desprende el Programa Integral del Sistema para la Igualdad de trato y oportunidades entre Mujeres y Hombres y para </w:t>
      </w:r>
      <w:r w:rsidR="00FB76E5" w:rsidRPr="00BF2B9F">
        <w:rPr>
          <w:rFonts w:ascii="Palatino Linotype" w:hAnsi="Palatino Linotype" w:cs="Arial"/>
        </w:rPr>
        <w:t>Prevenir, Atender</w:t>
      </w:r>
      <w:r w:rsidRPr="00BF2B9F">
        <w:rPr>
          <w:rFonts w:ascii="Palatino Linotype" w:hAnsi="Palatino Linotype" w:cs="Arial"/>
        </w:rPr>
        <w:t xml:space="preserve">, Sancionar y Erradicar la Violencia contra las Mujeres del Municipio de Chalco, emitido en la Gaceta Municipal el 13 de junio de 2022. </w:t>
      </w:r>
    </w:p>
    <w:p w14:paraId="1F307D6D" w14:textId="77777777" w:rsidR="0021698F" w:rsidRPr="00BF2B9F" w:rsidRDefault="0021698F" w:rsidP="00BF2B9F">
      <w:pPr>
        <w:spacing w:line="360" w:lineRule="auto"/>
        <w:ind w:right="49"/>
        <w:jc w:val="both"/>
        <w:rPr>
          <w:rFonts w:ascii="Palatino Linotype" w:hAnsi="Palatino Linotype" w:cs="Arial"/>
        </w:rPr>
      </w:pPr>
    </w:p>
    <w:p w14:paraId="28BB66B6" w14:textId="7CB12EC2" w:rsidR="004115B1" w:rsidRPr="00BF2B9F" w:rsidRDefault="00903C6F" w:rsidP="00BF2B9F">
      <w:pPr>
        <w:spacing w:line="360" w:lineRule="auto"/>
        <w:ind w:right="49"/>
        <w:jc w:val="both"/>
        <w:rPr>
          <w:rFonts w:ascii="Palatino Linotype" w:hAnsi="Palatino Linotype" w:cs="Arial"/>
          <w:b/>
          <w:i/>
        </w:rPr>
      </w:pPr>
      <w:r w:rsidRPr="00BF2B9F">
        <w:rPr>
          <w:rFonts w:ascii="Palatino Linotype" w:hAnsi="Palatino Linotype" w:cs="Arial"/>
        </w:rPr>
        <w:t xml:space="preserve">Por otro </w:t>
      </w:r>
      <w:r w:rsidR="00FB76E5" w:rsidRPr="00BF2B9F">
        <w:rPr>
          <w:rFonts w:ascii="Palatino Linotype" w:hAnsi="Palatino Linotype" w:cs="Arial"/>
        </w:rPr>
        <w:t>lado,</w:t>
      </w:r>
      <w:r w:rsidRPr="00BF2B9F">
        <w:rPr>
          <w:rFonts w:ascii="Palatino Linotype" w:hAnsi="Palatino Linotype" w:cs="Arial"/>
        </w:rPr>
        <w:t xml:space="preserve"> remitió el archivo denominado </w:t>
      </w:r>
      <w:r w:rsidR="004115B1" w:rsidRPr="00BF2B9F">
        <w:rPr>
          <w:rFonts w:ascii="Palatino Linotype" w:hAnsi="Palatino Linotype" w:cs="Arial"/>
          <w:b/>
          <w:i/>
        </w:rPr>
        <w:t xml:space="preserve">“2.pdf”, </w:t>
      </w:r>
      <w:r w:rsidRPr="00BF2B9F">
        <w:rPr>
          <w:rFonts w:ascii="Palatino Linotype" w:hAnsi="Palatino Linotype" w:cs="Arial"/>
        </w:rPr>
        <w:t xml:space="preserve">del que se advierte </w:t>
      </w:r>
      <w:r w:rsidR="004115B1" w:rsidRPr="00BF2B9F">
        <w:rPr>
          <w:rFonts w:ascii="Palatino Linotype" w:hAnsi="Palatino Linotype" w:cs="Arial"/>
        </w:rPr>
        <w:t xml:space="preserve">la pretensión del </w:t>
      </w:r>
      <w:r w:rsidR="004115B1" w:rsidRPr="00BF2B9F">
        <w:rPr>
          <w:rFonts w:ascii="Palatino Linotype" w:hAnsi="Palatino Linotype" w:cs="Arial"/>
          <w:b/>
        </w:rPr>
        <w:t xml:space="preserve">SUJETO OBLIGADO </w:t>
      </w:r>
      <w:r w:rsidR="004115B1" w:rsidRPr="00BF2B9F">
        <w:rPr>
          <w:rFonts w:ascii="Palatino Linotype" w:hAnsi="Palatino Linotype" w:cs="Arial"/>
        </w:rPr>
        <w:t>para</w:t>
      </w:r>
      <w:r w:rsidR="004115B1" w:rsidRPr="00BF2B9F">
        <w:rPr>
          <w:rFonts w:ascii="Palatino Linotype" w:hAnsi="Palatino Linotype" w:cs="Arial"/>
          <w:b/>
        </w:rPr>
        <w:t xml:space="preserve"> </w:t>
      </w:r>
      <w:r w:rsidR="004115B1" w:rsidRPr="00BF2B9F">
        <w:rPr>
          <w:rFonts w:ascii="Palatino Linotype" w:hAnsi="Palatino Linotype" w:cs="Arial"/>
        </w:rPr>
        <w:t>dar cumplimiento al requerimiento de la particular consistente en</w:t>
      </w:r>
      <w:r w:rsidRPr="00BF2B9F">
        <w:rPr>
          <w:rFonts w:ascii="Palatino Linotype" w:hAnsi="Palatino Linotype" w:cs="Arial"/>
        </w:rPr>
        <w:t xml:space="preserve"> el punto número</w:t>
      </w:r>
      <w:r w:rsidR="004115B1" w:rsidRPr="00BF2B9F">
        <w:rPr>
          <w:rFonts w:ascii="Palatino Linotype" w:hAnsi="Palatino Linotype" w:cs="Arial"/>
        </w:rPr>
        <w:t xml:space="preserve">: </w:t>
      </w:r>
      <w:r w:rsidR="004115B1" w:rsidRPr="00BF2B9F">
        <w:rPr>
          <w:rFonts w:ascii="Palatino Linotype" w:hAnsi="Palatino Linotype" w:cs="Arial"/>
          <w:i/>
        </w:rPr>
        <w:t xml:space="preserve">“2. ¿Qué medidas se han implementado para garantizar la seguridad de las mujeres y las niñas en el municipio desde el 2020, 2021 y 2022?, </w:t>
      </w:r>
      <w:r w:rsidR="004115B1" w:rsidRPr="00BF2B9F">
        <w:rPr>
          <w:rFonts w:ascii="Palatino Linotype" w:hAnsi="Palatino Linotype" w:cs="Arial"/>
        </w:rPr>
        <w:t xml:space="preserve">para lo cual proporcionó la información correspondiente a los ejercicios fiscales 2020, 2021 y 2022. </w:t>
      </w:r>
    </w:p>
    <w:p w14:paraId="337D46C6" w14:textId="77777777" w:rsidR="00903C6F" w:rsidRPr="00BF2B9F" w:rsidRDefault="00903C6F" w:rsidP="00BF2B9F">
      <w:pPr>
        <w:spacing w:line="360" w:lineRule="auto"/>
        <w:ind w:right="49"/>
        <w:jc w:val="both"/>
        <w:rPr>
          <w:rFonts w:ascii="Palatino Linotype" w:hAnsi="Palatino Linotype" w:cs="Arial"/>
          <w:b/>
          <w:i/>
        </w:rPr>
      </w:pPr>
    </w:p>
    <w:p w14:paraId="5389FC70" w14:textId="7AA9852F" w:rsidR="00903C6F" w:rsidRPr="00BF2B9F" w:rsidRDefault="004115B1" w:rsidP="00BF2B9F">
      <w:pPr>
        <w:spacing w:line="360" w:lineRule="auto"/>
        <w:ind w:right="49"/>
        <w:jc w:val="both"/>
        <w:rPr>
          <w:rFonts w:ascii="Palatino Linotype" w:hAnsi="Palatino Linotype" w:cs="Arial"/>
        </w:rPr>
      </w:pPr>
      <w:r w:rsidRPr="00BF2B9F">
        <w:rPr>
          <w:rFonts w:ascii="Palatino Linotype" w:hAnsi="Palatino Linotype" w:cs="Arial"/>
          <w:b/>
          <w:i/>
        </w:rPr>
        <w:t xml:space="preserve">“3.pdf”, </w:t>
      </w:r>
      <w:r w:rsidRPr="00BF2B9F">
        <w:rPr>
          <w:rFonts w:ascii="Palatino Linotype" w:hAnsi="Palatino Linotype" w:cs="Arial"/>
        </w:rPr>
        <w:t xml:space="preserve">Archivo que contiene una foja, del cual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“3. Se proporcione información sobre protocolos de actuación para atender la Alerta de violencia de género en el municipio por año 2020, 2021 y 2022.”, </w:t>
      </w:r>
      <w:r w:rsidRPr="00BF2B9F">
        <w:rPr>
          <w:rFonts w:ascii="Palatino Linotype" w:hAnsi="Palatino Linotype" w:cs="Arial"/>
        </w:rPr>
        <w:t>para lo cual refirió el ente recurrido que se anexaba el Protocolo de Actuación en Materia de Violencia de Genero.</w:t>
      </w:r>
    </w:p>
    <w:p w14:paraId="12C29E66" w14:textId="68BD1AD7" w:rsidR="00086EEE" w:rsidRPr="00BF2B9F" w:rsidRDefault="00086EEE"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“Protocolo_violenica_de_genero_SSP_Mex..pdf”, </w:t>
      </w:r>
      <w:r w:rsidRPr="00BF2B9F">
        <w:rPr>
          <w:rFonts w:ascii="Palatino Linotype" w:hAnsi="Palatino Linotype" w:cs="Arial"/>
        </w:rPr>
        <w:t>Archivo que contiene ochenta y cinco fojas, de las cuales se desprende el Protocolo de Actuación en Materia de Violencia de Genero, emitido por el Gobierno Federal en el año 2012.</w:t>
      </w:r>
    </w:p>
    <w:p w14:paraId="1D66FB47" w14:textId="77777777" w:rsidR="00086EEE" w:rsidRPr="00BF2B9F" w:rsidRDefault="00086EEE" w:rsidP="00BF2B9F">
      <w:pPr>
        <w:spacing w:line="360" w:lineRule="auto"/>
        <w:ind w:right="49"/>
        <w:jc w:val="both"/>
        <w:rPr>
          <w:rFonts w:ascii="Palatino Linotype" w:hAnsi="Palatino Linotype" w:cs="Arial"/>
        </w:rPr>
      </w:pPr>
    </w:p>
    <w:p w14:paraId="353FAAA8" w14:textId="4DFD653D" w:rsidR="004115B1" w:rsidRPr="00BF2B9F" w:rsidRDefault="00086EEE" w:rsidP="00BF2B9F">
      <w:pPr>
        <w:spacing w:line="360" w:lineRule="auto"/>
        <w:ind w:right="49"/>
        <w:jc w:val="both"/>
        <w:rPr>
          <w:rFonts w:ascii="Palatino Linotype" w:hAnsi="Palatino Linotype" w:cs="Arial"/>
          <w:b/>
          <w:i/>
        </w:rPr>
      </w:pPr>
      <w:r w:rsidRPr="00BF2B9F">
        <w:rPr>
          <w:rFonts w:ascii="Palatino Linotype" w:hAnsi="Palatino Linotype" w:cs="Arial"/>
        </w:rPr>
        <w:t xml:space="preserve">También fue proporcionado el archivo denominado </w:t>
      </w:r>
      <w:r w:rsidR="004115B1" w:rsidRPr="00BF2B9F">
        <w:rPr>
          <w:rFonts w:ascii="Palatino Linotype" w:hAnsi="Palatino Linotype" w:cs="Arial"/>
          <w:b/>
          <w:i/>
        </w:rPr>
        <w:t xml:space="preserve">“4.pdf”, </w:t>
      </w:r>
      <w:r w:rsidRPr="00BF2B9F">
        <w:rPr>
          <w:rFonts w:ascii="Palatino Linotype" w:hAnsi="Palatino Linotype" w:cs="Arial"/>
        </w:rPr>
        <w:t>mismo</w:t>
      </w:r>
      <w:r w:rsidR="004115B1" w:rsidRPr="00BF2B9F">
        <w:rPr>
          <w:rFonts w:ascii="Palatino Linotype" w:hAnsi="Palatino Linotype" w:cs="Arial"/>
        </w:rPr>
        <w:t xml:space="preserve"> que consta de dos fojas, de las cuales se advierte la pretensión del </w:t>
      </w:r>
      <w:r w:rsidR="004115B1" w:rsidRPr="00BF2B9F">
        <w:rPr>
          <w:rFonts w:ascii="Palatino Linotype" w:hAnsi="Palatino Linotype" w:cs="Arial"/>
          <w:b/>
        </w:rPr>
        <w:t xml:space="preserve">SUJETO OBLIGADO </w:t>
      </w:r>
      <w:r w:rsidR="004115B1" w:rsidRPr="00BF2B9F">
        <w:rPr>
          <w:rFonts w:ascii="Palatino Linotype" w:hAnsi="Palatino Linotype" w:cs="Arial"/>
        </w:rPr>
        <w:t>para</w:t>
      </w:r>
      <w:r w:rsidR="004115B1" w:rsidRPr="00BF2B9F">
        <w:rPr>
          <w:rFonts w:ascii="Palatino Linotype" w:hAnsi="Palatino Linotype" w:cs="Arial"/>
          <w:b/>
        </w:rPr>
        <w:t xml:space="preserve"> </w:t>
      </w:r>
      <w:r w:rsidR="004115B1" w:rsidRPr="00BF2B9F">
        <w:rPr>
          <w:rFonts w:ascii="Palatino Linotype" w:hAnsi="Palatino Linotype" w:cs="Arial"/>
        </w:rPr>
        <w:t xml:space="preserve">dar cumplimiento al requerimiento de la particular consistente en: </w:t>
      </w:r>
      <w:r w:rsidR="004115B1" w:rsidRPr="00BF2B9F">
        <w:rPr>
          <w:rFonts w:ascii="Palatino Linotype" w:hAnsi="Palatino Linotype" w:cs="Arial"/>
          <w:i/>
        </w:rPr>
        <w:t xml:space="preserve">“4. ¿Cuáles son las colonias que requieren mayor atención por la violencia contra las mujeres, que pueden considerarse zonas de riesgo, durante el año 2022?”, </w:t>
      </w:r>
      <w:r w:rsidR="004115B1" w:rsidRPr="00BF2B9F">
        <w:rPr>
          <w:rFonts w:ascii="Palatino Linotype" w:hAnsi="Palatino Linotype" w:cs="Arial"/>
        </w:rPr>
        <w:t xml:space="preserve">para lo cual proporcionó las zonas con indicadores de violencia contra la mujer. </w:t>
      </w:r>
    </w:p>
    <w:p w14:paraId="3B7E9B85" w14:textId="77777777" w:rsidR="00903C6F" w:rsidRPr="00BF2B9F" w:rsidRDefault="00903C6F" w:rsidP="00BF2B9F">
      <w:pPr>
        <w:spacing w:line="360" w:lineRule="auto"/>
        <w:ind w:right="49"/>
        <w:jc w:val="both"/>
        <w:rPr>
          <w:rFonts w:ascii="Palatino Linotype" w:hAnsi="Palatino Linotype" w:cs="Arial"/>
          <w:b/>
          <w:i/>
        </w:rPr>
      </w:pPr>
    </w:p>
    <w:p w14:paraId="2E2FB875" w14:textId="4ED4BCD5" w:rsidR="004115B1" w:rsidRPr="00BF2B9F" w:rsidRDefault="00086EEE" w:rsidP="00BF2B9F">
      <w:pPr>
        <w:spacing w:line="360" w:lineRule="auto"/>
        <w:ind w:right="49"/>
        <w:jc w:val="both"/>
        <w:rPr>
          <w:rFonts w:ascii="Palatino Linotype" w:hAnsi="Palatino Linotype" w:cs="Arial"/>
          <w:b/>
          <w:i/>
        </w:rPr>
      </w:pPr>
      <w:r w:rsidRPr="00BF2B9F">
        <w:rPr>
          <w:rFonts w:ascii="Palatino Linotype" w:hAnsi="Palatino Linotype" w:cs="Arial"/>
        </w:rPr>
        <w:t xml:space="preserve">Respecto al archivo electrónico: </w:t>
      </w:r>
      <w:r w:rsidR="004115B1" w:rsidRPr="00BF2B9F">
        <w:rPr>
          <w:rFonts w:ascii="Palatino Linotype" w:hAnsi="Palatino Linotype" w:cs="Arial"/>
          <w:b/>
          <w:i/>
        </w:rPr>
        <w:t xml:space="preserve">“5.pdf”, </w:t>
      </w:r>
      <w:r w:rsidR="004115B1" w:rsidRPr="00BF2B9F">
        <w:rPr>
          <w:rFonts w:ascii="Palatino Linotype" w:hAnsi="Palatino Linotype" w:cs="Arial"/>
        </w:rPr>
        <w:t xml:space="preserve">consta de once fojas, de las cuales se advierte la pretensión del </w:t>
      </w:r>
      <w:r w:rsidR="004115B1" w:rsidRPr="00BF2B9F">
        <w:rPr>
          <w:rFonts w:ascii="Palatino Linotype" w:hAnsi="Palatino Linotype" w:cs="Arial"/>
          <w:b/>
        </w:rPr>
        <w:t xml:space="preserve">SUJETO OBLIGADO </w:t>
      </w:r>
      <w:r w:rsidR="004115B1" w:rsidRPr="00BF2B9F">
        <w:rPr>
          <w:rFonts w:ascii="Palatino Linotype" w:hAnsi="Palatino Linotype" w:cs="Arial"/>
        </w:rPr>
        <w:t>para</w:t>
      </w:r>
      <w:r w:rsidR="004115B1" w:rsidRPr="00BF2B9F">
        <w:rPr>
          <w:rFonts w:ascii="Palatino Linotype" w:hAnsi="Palatino Linotype" w:cs="Arial"/>
          <w:b/>
        </w:rPr>
        <w:t xml:space="preserve"> </w:t>
      </w:r>
      <w:r w:rsidR="004115B1" w:rsidRPr="00BF2B9F">
        <w:rPr>
          <w:rFonts w:ascii="Palatino Linotype" w:hAnsi="Palatino Linotype" w:cs="Arial"/>
        </w:rPr>
        <w:t xml:space="preserve">dar cumplimiento al requerimiento de la particular consistente en: </w:t>
      </w:r>
      <w:r w:rsidR="004115B1" w:rsidRPr="00BF2B9F">
        <w:rPr>
          <w:rFonts w:ascii="Palatino Linotype" w:hAnsi="Palatino Linotype" w:cs="Arial"/>
          <w:i/>
        </w:rPr>
        <w:t xml:space="preserve">“5. Proporcione información relativa a la evaluación de las acciones Ayuntamiento en el marco de la Alerta de violencia de genero por año 2020, 2021 y 2022.”, </w:t>
      </w:r>
      <w:r w:rsidR="004115B1" w:rsidRPr="00BF2B9F">
        <w:rPr>
          <w:rFonts w:ascii="Palatino Linotype" w:hAnsi="Palatino Linotype" w:cs="Arial"/>
        </w:rPr>
        <w:t xml:space="preserve">para lo cual proporcionó el estadístico de medidas de protección recibidas, apoyos, traslados, notificaciones, retiro de pertenencias y visitas domiciliarias por mes de los ejercicios fiscales requeridos por la particular. </w:t>
      </w:r>
    </w:p>
    <w:p w14:paraId="623167E9" w14:textId="77777777" w:rsidR="00903C6F" w:rsidRPr="00BF2B9F" w:rsidRDefault="00903C6F" w:rsidP="00BF2B9F">
      <w:pPr>
        <w:spacing w:line="360" w:lineRule="auto"/>
        <w:ind w:right="49"/>
        <w:jc w:val="both"/>
        <w:rPr>
          <w:rFonts w:ascii="Palatino Linotype" w:hAnsi="Palatino Linotype" w:cs="Arial"/>
          <w:b/>
          <w:i/>
        </w:rPr>
      </w:pPr>
    </w:p>
    <w:p w14:paraId="369BDE80" w14:textId="1920E212" w:rsidR="004115B1" w:rsidRPr="00BF2B9F" w:rsidRDefault="00086EEE" w:rsidP="00BF2B9F">
      <w:pPr>
        <w:spacing w:line="360" w:lineRule="auto"/>
        <w:ind w:right="49"/>
        <w:jc w:val="both"/>
        <w:rPr>
          <w:rFonts w:ascii="Palatino Linotype" w:hAnsi="Palatino Linotype" w:cs="Arial"/>
        </w:rPr>
      </w:pPr>
      <w:r w:rsidRPr="00BF2B9F">
        <w:rPr>
          <w:rFonts w:ascii="Palatino Linotype" w:hAnsi="Palatino Linotype" w:cs="Arial"/>
        </w:rPr>
        <w:t xml:space="preserve">En continuación respecto al archivo denominado </w:t>
      </w:r>
      <w:r w:rsidR="004115B1" w:rsidRPr="00BF2B9F">
        <w:rPr>
          <w:rFonts w:ascii="Palatino Linotype" w:hAnsi="Palatino Linotype" w:cs="Arial"/>
          <w:b/>
          <w:i/>
        </w:rPr>
        <w:t>“6.pdf</w:t>
      </w:r>
      <w:r w:rsidR="00FB76E5" w:rsidRPr="00BF2B9F">
        <w:rPr>
          <w:rFonts w:ascii="Palatino Linotype" w:hAnsi="Palatino Linotype" w:cs="Arial"/>
          <w:b/>
          <w:i/>
        </w:rPr>
        <w:t>”, consta</w:t>
      </w:r>
      <w:r w:rsidR="004115B1" w:rsidRPr="00BF2B9F">
        <w:rPr>
          <w:rFonts w:ascii="Palatino Linotype" w:hAnsi="Palatino Linotype" w:cs="Arial"/>
        </w:rPr>
        <w:t xml:space="preserve"> de cinco fojas, de las cuales se advierte la pretensión del </w:t>
      </w:r>
      <w:r w:rsidR="004115B1" w:rsidRPr="00BF2B9F">
        <w:rPr>
          <w:rFonts w:ascii="Palatino Linotype" w:hAnsi="Palatino Linotype" w:cs="Arial"/>
          <w:b/>
        </w:rPr>
        <w:t xml:space="preserve">SUJETO OBLIGADO </w:t>
      </w:r>
      <w:r w:rsidR="004115B1" w:rsidRPr="00BF2B9F">
        <w:rPr>
          <w:rFonts w:ascii="Palatino Linotype" w:hAnsi="Palatino Linotype" w:cs="Arial"/>
        </w:rPr>
        <w:t>para</w:t>
      </w:r>
      <w:r w:rsidR="004115B1" w:rsidRPr="00BF2B9F">
        <w:rPr>
          <w:rFonts w:ascii="Palatino Linotype" w:hAnsi="Palatino Linotype" w:cs="Arial"/>
          <w:b/>
        </w:rPr>
        <w:t xml:space="preserve"> </w:t>
      </w:r>
      <w:r w:rsidR="004115B1" w:rsidRPr="00BF2B9F">
        <w:rPr>
          <w:rFonts w:ascii="Palatino Linotype" w:hAnsi="Palatino Linotype" w:cs="Arial"/>
        </w:rPr>
        <w:t xml:space="preserve">dar cumplimiento al requerimiento de la particular consistente en: </w:t>
      </w:r>
      <w:r w:rsidR="004115B1" w:rsidRPr="00BF2B9F">
        <w:rPr>
          <w:rFonts w:ascii="Palatino Linotype" w:hAnsi="Palatino Linotype" w:cs="Arial"/>
          <w:i/>
        </w:rPr>
        <w:t xml:space="preserve">“6. Se indique mediante que medios el ayuntamiento ha hecho del conocimiento público el motivo de las acciones y medidas implementadas por la Alerta de Violencia de Género durante 2020, 2021 y 2022.”, </w:t>
      </w:r>
      <w:r w:rsidR="004115B1" w:rsidRPr="00BF2B9F">
        <w:rPr>
          <w:rFonts w:ascii="Palatino Linotype" w:hAnsi="Palatino Linotype" w:cs="Arial"/>
        </w:rPr>
        <w:t xml:space="preserve">para lo cual hizo del conocimiento en atención a la pregunta antes referida lo siguiente: </w:t>
      </w:r>
      <w:r w:rsidR="004115B1" w:rsidRPr="00BF2B9F">
        <w:rPr>
          <w:rFonts w:ascii="Palatino Linotype" w:hAnsi="Palatino Linotype" w:cs="Arial"/>
          <w:b/>
          <w:i/>
          <w:u w:val="single"/>
        </w:rPr>
        <w:t>“Redes Sociales, Trípticos, Periódicos Informativos, Platicas a las comunidades y a las Instituciones sobre la Violencia de Genero.”</w:t>
      </w:r>
      <w:r w:rsidR="004115B1" w:rsidRPr="00BF2B9F">
        <w:rPr>
          <w:rFonts w:ascii="Palatino Linotype" w:hAnsi="Palatino Linotype" w:cs="Arial"/>
          <w:i/>
        </w:rPr>
        <w:t xml:space="preserve"> </w:t>
      </w:r>
      <w:r w:rsidR="004115B1" w:rsidRPr="00BF2B9F">
        <w:rPr>
          <w:rFonts w:ascii="Palatino Linotype" w:hAnsi="Palatino Linotype" w:cs="Arial"/>
        </w:rPr>
        <w:t>(Sic).</w:t>
      </w:r>
    </w:p>
    <w:p w14:paraId="469F9144" w14:textId="77777777" w:rsidR="008B271D" w:rsidRPr="00BF2B9F" w:rsidRDefault="008B271D" w:rsidP="00BF2B9F">
      <w:pPr>
        <w:spacing w:line="360" w:lineRule="auto"/>
        <w:ind w:right="49"/>
        <w:jc w:val="both"/>
        <w:rPr>
          <w:rFonts w:ascii="Palatino Linotype" w:hAnsi="Palatino Linotype" w:cs="Arial"/>
          <w:b/>
          <w:i/>
        </w:rPr>
      </w:pPr>
    </w:p>
    <w:p w14:paraId="5F8AF138" w14:textId="67815E11" w:rsidR="004115B1" w:rsidRPr="00BF2B9F" w:rsidRDefault="008B271D" w:rsidP="00BF2B9F">
      <w:pPr>
        <w:spacing w:line="360" w:lineRule="auto"/>
        <w:ind w:right="49"/>
        <w:jc w:val="both"/>
        <w:rPr>
          <w:rFonts w:ascii="Palatino Linotype" w:hAnsi="Palatino Linotype" w:cs="Arial"/>
          <w:b/>
          <w:i/>
        </w:rPr>
      </w:pPr>
      <w:r w:rsidRPr="00BF2B9F">
        <w:rPr>
          <w:rFonts w:ascii="Palatino Linotype" w:hAnsi="Palatino Linotype" w:cs="Arial"/>
        </w:rPr>
        <w:t>Respecto al documento</w:t>
      </w:r>
      <w:r w:rsidRPr="00BF2B9F">
        <w:rPr>
          <w:rFonts w:ascii="Palatino Linotype" w:hAnsi="Palatino Linotype" w:cs="Arial"/>
          <w:b/>
        </w:rPr>
        <w:t xml:space="preserve"> </w:t>
      </w:r>
      <w:r w:rsidR="004115B1" w:rsidRPr="00BF2B9F">
        <w:rPr>
          <w:rFonts w:ascii="Palatino Linotype" w:hAnsi="Palatino Linotype" w:cs="Arial"/>
          <w:b/>
          <w:i/>
        </w:rPr>
        <w:t xml:space="preserve">“7.pdf”, </w:t>
      </w:r>
      <w:r w:rsidR="004115B1" w:rsidRPr="00BF2B9F">
        <w:rPr>
          <w:rFonts w:ascii="Palatino Linotype" w:hAnsi="Palatino Linotype" w:cs="Arial"/>
        </w:rPr>
        <w:t xml:space="preserve">consta de dos fojas, de las cuales se advierte la pretensión del </w:t>
      </w:r>
      <w:r w:rsidR="004115B1" w:rsidRPr="00BF2B9F">
        <w:rPr>
          <w:rFonts w:ascii="Palatino Linotype" w:hAnsi="Palatino Linotype" w:cs="Arial"/>
          <w:b/>
        </w:rPr>
        <w:t xml:space="preserve">SUJETO OBLIGADO </w:t>
      </w:r>
      <w:r w:rsidR="004115B1" w:rsidRPr="00BF2B9F">
        <w:rPr>
          <w:rFonts w:ascii="Palatino Linotype" w:hAnsi="Palatino Linotype" w:cs="Arial"/>
        </w:rPr>
        <w:t>para</w:t>
      </w:r>
      <w:r w:rsidR="004115B1" w:rsidRPr="00BF2B9F">
        <w:rPr>
          <w:rFonts w:ascii="Palatino Linotype" w:hAnsi="Palatino Linotype" w:cs="Arial"/>
          <w:b/>
        </w:rPr>
        <w:t xml:space="preserve"> </w:t>
      </w:r>
      <w:r w:rsidR="004115B1" w:rsidRPr="00BF2B9F">
        <w:rPr>
          <w:rFonts w:ascii="Palatino Linotype" w:hAnsi="Palatino Linotype" w:cs="Arial"/>
        </w:rPr>
        <w:t xml:space="preserve">dar cumplimiento al requerimiento de la particular consistente en: </w:t>
      </w:r>
      <w:r w:rsidR="004115B1" w:rsidRPr="00BF2B9F">
        <w:rPr>
          <w:rFonts w:ascii="Palatino Linotype" w:hAnsi="Palatino Linotype" w:cs="Arial"/>
          <w:i/>
        </w:rPr>
        <w:t xml:space="preserve">“7. Proporcione información sobre las acciones en las que se destinó el presupuesto para la alerta de violencia de género en el municipio durante los ejercicios 2022.”, </w:t>
      </w:r>
      <w:r w:rsidR="004115B1" w:rsidRPr="00BF2B9F">
        <w:rPr>
          <w:rFonts w:ascii="Palatino Linotype" w:hAnsi="Palatino Linotype" w:cs="Arial"/>
        </w:rPr>
        <w:t>para lo cual proporcionó el ente recurrido información concerniente al presupuesto de Alerta de Violencia de Genero en el Municipio de Chalco para los ejercicios fiscales 2020, 2021 y 2022.</w:t>
      </w:r>
    </w:p>
    <w:p w14:paraId="69029740" w14:textId="77777777" w:rsidR="008B271D" w:rsidRPr="00BF2B9F" w:rsidRDefault="008B271D" w:rsidP="00BF2B9F">
      <w:pPr>
        <w:spacing w:line="360" w:lineRule="auto"/>
        <w:ind w:right="49"/>
        <w:jc w:val="both"/>
        <w:rPr>
          <w:rFonts w:ascii="Palatino Linotype" w:hAnsi="Palatino Linotype" w:cs="Arial"/>
          <w:b/>
          <w:i/>
        </w:rPr>
      </w:pPr>
    </w:p>
    <w:p w14:paraId="495D5CBA" w14:textId="26014939" w:rsidR="004115B1" w:rsidRPr="00BF2B9F" w:rsidRDefault="008B271D" w:rsidP="00BF2B9F">
      <w:pPr>
        <w:spacing w:line="360" w:lineRule="auto"/>
        <w:ind w:right="49"/>
        <w:jc w:val="both"/>
        <w:rPr>
          <w:rFonts w:ascii="Palatino Linotype" w:hAnsi="Palatino Linotype" w:cs="Arial"/>
          <w:b/>
          <w:i/>
        </w:rPr>
      </w:pPr>
      <w:r w:rsidRPr="00BF2B9F">
        <w:rPr>
          <w:rFonts w:ascii="Palatino Linotype" w:hAnsi="Palatino Linotype" w:cs="Arial"/>
        </w:rPr>
        <w:t xml:space="preserve">También proporcionó el archivo electrónico: </w:t>
      </w:r>
      <w:r w:rsidR="004115B1" w:rsidRPr="00BF2B9F">
        <w:rPr>
          <w:rFonts w:ascii="Palatino Linotype" w:hAnsi="Palatino Linotype" w:cs="Arial"/>
          <w:b/>
          <w:i/>
        </w:rPr>
        <w:t xml:space="preserve">“8.pdf”, </w:t>
      </w:r>
      <w:r w:rsidR="004115B1" w:rsidRPr="00BF2B9F">
        <w:rPr>
          <w:rFonts w:ascii="Palatino Linotype" w:hAnsi="Palatino Linotype" w:cs="Arial"/>
        </w:rPr>
        <w:t xml:space="preserve"> que consta de cuatro fojas, de las cuales se advierte la pretensión del </w:t>
      </w:r>
      <w:r w:rsidR="004115B1" w:rsidRPr="00BF2B9F">
        <w:rPr>
          <w:rFonts w:ascii="Palatino Linotype" w:hAnsi="Palatino Linotype" w:cs="Arial"/>
          <w:b/>
        </w:rPr>
        <w:t xml:space="preserve">SUJETO OBLIGADO </w:t>
      </w:r>
      <w:r w:rsidR="004115B1" w:rsidRPr="00BF2B9F">
        <w:rPr>
          <w:rFonts w:ascii="Palatino Linotype" w:hAnsi="Palatino Linotype" w:cs="Arial"/>
        </w:rPr>
        <w:t>para</w:t>
      </w:r>
      <w:r w:rsidR="004115B1" w:rsidRPr="00BF2B9F">
        <w:rPr>
          <w:rFonts w:ascii="Palatino Linotype" w:hAnsi="Palatino Linotype" w:cs="Arial"/>
          <w:b/>
        </w:rPr>
        <w:t xml:space="preserve"> </w:t>
      </w:r>
      <w:r w:rsidR="004115B1" w:rsidRPr="00BF2B9F">
        <w:rPr>
          <w:rFonts w:ascii="Palatino Linotype" w:hAnsi="Palatino Linotype" w:cs="Arial"/>
        </w:rPr>
        <w:t xml:space="preserve">dar cumplimiento al requerimiento de la particular consistente en: </w:t>
      </w:r>
      <w:r w:rsidR="004115B1" w:rsidRPr="00BF2B9F">
        <w:rPr>
          <w:rFonts w:ascii="Palatino Linotype" w:hAnsi="Palatino Linotype" w:cs="Arial"/>
          <w:i/>
        </w:rPr>
        <w:t xml:space="preserve">“8. Proporcione información sobre las acciones en las que se gastó el presupuesto para la alerta de violencia de género en el municipio durante los ejercicios 2020 y 2021.”, </w:t>
      </w:r>
      <w:r w:rsidR="004115B1" w:rsidRPr="00BF2B9F">
        <w:rPr>
          <w:rFonts w:ascii="Palatino Linotype" w:hAnsi="Palatino Linotype" w:cs="Arial"/>
        </w:rPr>
        <w:t>para lo cual proporcionó el ente recurrido información concerniente al presupuesto de Alerta de Violencia de Genero en el Municipio de Chalco para los ejercicios fiscales 2020 y 2021.</w:t>
      </w:r>
    </w:p>
    <w:p w14:paraId="628C4F78" w14:textId="77777777" w:rsidR="00903C6F" w:rsidRPr="00BF2B9F" w:rsidRDefault="00903C6F" w:rsidP="00BF2B9F">
      <w:pPr>
        <w:spacing w:line="360" w:lineRule="auto"/>
        <w:ind w:right="49"/>
        <w:jc w:val="both"/>
        <w:rPr>
          <w:rFonts w:ascii="Palatino Linotype" w:hAnsi="Palatino Linotype" w:cs="Arial"/>
          <w:b/>
          <w:i/>
        </w:rPr>
      </w:pPr>
    </w:p>
    <w:p w14:paraId="504D0722" w14:textId="6574DF93" w:rsidR="004115B1" w:rsidRPr="00BF2B9F" w:rsidRDefault="008B271D" w:rsidP="00BF2B9F">
      <w:pPr>
        <w:spacing w:line="360" w:lineRule="auto"/>
        <w:ind w:right="49"/>
        <w:jc w:val="both"/>
        <w:rPr>
          <w:rFonts w:ascii="Palatino Linotype" w:hAnsi="Palatino Linotype" w:cs="Arial"/>
        </w:rPr>
      </w:pPr>
      <w:r w:rsidRPr="00BF2B9F">
        <w:rPr>
          <w:rFonts w:ascii="Palatino Linotype" w:hAnsi="Palatino Linotype" w:cs="Arial"/>
        </w:rPr>
        <w:t>Así, fue proporcionado el documento</w:t>
      </w:r>
      <w:r w:rsidRPr="00BF2B9F">
        <w:rPr>
          <w:rFonts w:ascii="Palatino Linotype" w:hAnsi="Palatino Linotype" w:cs="Arial"/>
          <w:b/>
        </w:rPr>
        <w:t xml:space="preserve"> </w:t>
      </w:r>
      <w:r w:rsidR="004115B1" w:rsidRPr="00BF2B9F">
        <w:rPr>
          <w:rFonts w:ascii="Palatino Linotype" w:hAnsi="Palatino Linotype" w:cs="Arial"/>
          <w:b/>
          <w:i/>
        </w:rPr>
        <w:t xml:space="preserve">“9.pdf”, </w:t>
      </w:r>
      <w:r w:rsidR="004115B1" w:rsidRPr="00BF2B9F">
        <w:rPr>
          <w:rFonts w:ascii="Palatino Linotype" w:hAnsi="Palatino Linotype" w:cs="Arial"/>
        </w:rPr>
        <w:t xml:space="preserve">que consta de seis fojas, de las cuales se advierte la pretensión del </w:t>
      </w:r>
      <w:r w:rsidR="004115B1" w:rsidRPr="00BF2B9F">
        <w:rPr>
          <w:rFonts w:ascii="Palatino Linotype" w:hAnsi="Palatino Linotype" w:cs="Arial"/>
          <w:b/>
        </w:rPr>
        <w:t xml:space="preserve">SUJETO OBLIGADO </w:t>
      </w:r>
      <w:r w:rsidR="004115B1" w:rsidRPr="00BF2B9F">
        <w:rPr>
          <w:rFonts w:ascii="Palatino Linotype" w:hAnsi="Palatino Linotype" w:cs="Arial"/>
        </w:rPr>
        <w:t>para</w:t>
      </w:r>
      <w:r w:rsidR="004115B1" w:rsidRPr="00BF2B9F">
        <w:rPr>
          <w:rFonts w:ascii="Palatino Linotype" w:hAnsi="Palatino Linotype" w:cs="Arial"/>
          <w:b/>
        </w:rPr>
        <w:t xml:space="preserve"> </w:t>
      </w:r>
      <w:r w:rsidR="004115B1" w:rsidRPr="00BF2B9F">
        <w:rPr>
          <w:rFonts w:ascii="Palatino Linotype" w:hAnsi="Palatino Linotype" w:cs="Arial"/>
        </w:rPr>
        <w:t xml:space="preserve">dar cumplimiento al requerimiento de la particular consistente en: </w:t>
      </w:r>
      <w:r w:rsidR="004115B1" w:rsidRPr="00BF2B9F">
        <w:rPr>
          <w:rFonts w:ascii="Palatino Linotype" w:hAnsi="Palatino Linotype" w:cs="Arial"/>
          <w:i/>
        </w:rPr>
        <w:t xml:space="preserve">“9. Proporcione información sobre el presupuesto y programas / proyectos destinados para la alerta de violencia de género en el municipio durante los ejercicios 2020, 2021 y 2022.”, </w:t>
      </w:r>
      <w:r w:rsidR="004115B1" w:rsidRPr="00BF2B9F">
        <w:rPr>
          <w:rFonts w:ascii="Palatino Linotype" w:hAnsi="Palatino Linotype" w:cs="Arial"/>
        </w:rPr>
        <w:t>para lo cual proporcionó el ente recurrido información concerniente al presupuesto de Alerta de Violencia de Genero en el Municipio de Chalco para el ejercicio fiscal 2020.</w:t>
      </w:r>
    </w:p>
    <w:p w14:paraId="1A62DC10" w14:textId="77777777" w:rsidR="008B271D" w:rsidRPr="00BF2B9F" w:rsidRDefault="008B271D" w:rsidP="00BF2B9F">
      <w:pPr>
        <w:spacing w:line="360" w:lineRule="auto"/>
        <w:ind w:right="49"/>
        <w:jc w:val="both"/>
        <w:rPr>
          <w:rFonts w:ascii="Palatino Linotype" w:hAnsi="Palatino Linotype" w:cs="Arial"/>
          <w:b/>
          <w:i/>
        </w:rPr>
      </w:pPr>
    </w:p>
    <w:p w14:paraId="7B69F308" w14:textId="66343F7F" w:rsidR="004115B1" w:rsidRPr="00BF2B9F" w:rsidRDefault="008B271D" w:rsidP="00BF2B9F">
      <w:pPr>
        <w:spacing w:line="360" w:lineRule="auto"/>
        <w:ind w:right="49"/>
        <w:jc w:val="both"/>
        <w:rPr>
          <w:rFonts w:ascii="Palatino Linotype" w:hAnsi="Palatino Linotype" w:cs="Arial"/>
        </w:rPr>
      </w:pPr>
      <w:r w:rsidRPr="00BF2B9F">
        <w:rPr>
          <w:rFonts w:ascii="Palatino Linotype" w:hAnsi="Palatino Linotype" w:cs="Arial"/>
        </w:rPr>
        <w:t xml:space="preserve">Respecto a la solicitud con número </w:t>
      </w:r>
      <w:r w:rsidRPr="00BF2B9F">
        <w:rPr>
          <w:rFonts w:ascii="Palatino Linotype" w:hAnsi="Palatino Linotype" w:cs="Arial"/>
          <w:i/>
        </w:rPr>
        <w:t xml:space="preserve">“10. Proporcione información sobre los Convenios institucionales para la atención de la alerta de violencia contra las mujeres por año 2020, 2021 y 2022.” </w:t>
      </w:r>
      <w:r w:rsidRPr="00BF2B9F">
        <w:rPr>
          <w:rFonts w:ascii="Palatino Linotype" w:hAnsi="Palatino Linotype" w:cs="Arial"/>
        </w:rPr>
        <w:t xml:space="preserve">fue proporcionado el archivo electrónico denominado </w:t>
      </w:r>
      <w:r w:rsidR="004115B1" w:rsidRPr="00BF2B9F">
        <w:rPr>
          <w:rFonts w:ascii="Palatino Linotype" w:hAnsi="Palatino Linotype" w:cs="Arial"/>
          <w:b/>
          <w:i/>
        </w:rPr>
        <w:t xml:space="preserve">“10.pdf”, </w:t>
      </w:r>
      <w:r w:rsidR="004115B1" w:rsidRPr="00BF2B9F">
        <w:rPr>
          <w:rFonts w:ascii="Palatino Linotype" w:hAnsi="Palatino Linotype" w:cs="Arial"/>
        </w:rPr>
        <w:t xml:space="preserve">que contiene una foja, del cual se advierte </w:t>
      </w:r>
      <w:r w:rsidR="001D67D0" w:rsidRPr="00BF2B9F">
        <w:rPr>
          <w:rFonts w:ascii="Palatino Linotype" w:hAnsi="Palatino Linotype" w:cs="Arial"/>
        </w:rPr>
        <w:t>que</w:t>
      </w:r>
      <w:r w:rsidR="004115B1" w:rsidRPr="00BF2B9F">
        <w:rPr>
          <w:rFonts w:ascii="Palatino Linotype" w:hAnsi="Palatino Linotype" w:cs="Arial"/>
        </w:rPr>
        <w:t xml:space="preserve"> refirió el ente recurrido que se anexaba el Convenio de Coordinación celebrado con la Secretaría de la Mujer del Gobierno del Estado de México, correspondiente al año 2022.</w:t>
      </w:r>
    </w:p>
    <w:p w14:paraId="551B5D39" w14:textId="77777777" w:rsidR="0021698F" w:rsidRPr="00BF2B9F" w:rsidRDefault="0021698F" w:rsidP="00BF2B9F">
      <w:pPr>
        <w:spacing w:line="360" w:lineRule="auto"/>
        <w:ind w:right="49"/>
        <w:jc w:val="both"/>
        <w:rPr>
          <w:rFonts w:ascii="Palatino Linotype" w:hAnsi="Palatino Linotype" w:cs="Arial"/>
        </w:rPr>
      </w:pPr>
    </w:p>
    <w:p w14:paraId="1E5A6B9A" w14:textId="77777777" w:rsidR="001D67D0" w:rsidRPr="00BF2B9F" w:rsidRDefault="001D67D0" w:rsidP="00BF2B9F">
      <w:pPr>
        <w:pStyle w:val="Prrafodelista"/>
        <w:numPr>
          <w:ilvl w:val="0"/>
          <w:numId w:val="43"/>
        </w:numPr>
        <w:spacing w:line="360" w:lineRule="auto"/>
        <w:ind w:right="49"/>
        <w:jc w:val="both"/>
        <w:rPr>
          <w:rFonts w:ascii="Palatino Linotype" w:hAnsi="Palatino Linotype" w:cs="Arial"/>
          <w:b/>
          <w:i/>
        </w:rPr>
      </w:pPr>
      <w:r w:rsidRPr="00BF2B9F">
        <w:rPr>
          <w:rFonts w:ascii="Palatino Linotype" w:hAnsi="Palatino Linotype" w:cs="Arial"/>
          <w:b/>
          <w:i/>
        </w:rPr>
        <w:t xml:space="preserve">“CONVENIO SECRETARÍA DE LA MUJER.pdf”, </w:t>
      </w:r>
      <w:r w:rsidRPr="00BF2B9F">
        <w:rPr>
          <w:rFonts w:ascii="Palatino Linotype" w:hAnsi="Palatino Linotype" w:cs="Arial"/>
        </w:rPr>
        <w:t xml:space="preserve">Archivo que consta de nueve fojas, de las cuales se advierte un Convenio de Coordinación celebrado entre la Secretaría de la Mujer del Gobierno del Estado de México y el Ayuntamiento de Chalco. </w:t>
      </w:r>
    </w:p>
    <w:p w14:paraId="10427480" w14:textId="77777777" w:rsidR="00903C6F" w:rsidRPr="00BF2B9F" w:rsidRDefault="00903C6F" w:rsidP="00BF2B9F">
      <w:pPr>
        <w:spacing w:line="360" w:lineRule="auto"/>
        <w:ind w:right="49"/>
        <w:jc w:val="both"/>
        <w:rPr>
          <w:rFonts w:ascii="Palatino Linotype" w:hAnsi="Palatino Linotype" w:cs="Arial"/>
          <w:b/>
          <w:i/>
        </w:rPr>
      </w:pPr>
    </w:p>
    <w:p w14:paraId="0EA63B94" w14:textId="77777777" w:rsidR="004115B1" w:rsidRPr="00BF2B9F" w:rsidRDefault="004115B1" w:rsidP="00BF2B9F">
      <w:pPr>
        <w:spacing w:line="360" w:lineRule="auto"/>
        <w:ind w:right="49"/>
        <w:jc w:val="both"/>
        <w:rPr>
          <w:rFonts w:ascii="Palatino Linotype" w:hAnsi="Palatino Linotype" w:cs="Arial"/>
          <w:b/>
          <w:i/>
        </w:rPr>
      </w:pPr>
      <w:r w:rsidRPr="00BF2B9F">
        <w:rPr>
          <w:rFonts w:ascii="Palatino Linotype" w:hAnsi="Palatino Linotype" w:cs="Arial"/>
          <w:b/>
          <w:i/>
        </w:rPr>
        <w:t xml:space="preserve">“11.pdf”, </w:t>
      </w:r>
      <w:r w:rsidRPr="00BF2B9F">
        <w:rPr>
          <w:rFonts w:ascii="Palatino Linotype" w:hAnsi="Palatino Linotype" w:cs="Arial"/>
        </w:rPr>
        <w:t xml:space="preserve">Archivo que consta de una foja, de la cual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“11. Proporcione información sobre el costo y número de cursos de capacitación al personal responsable de la atención de la alerta de violencia de género (acciones vinculadas a la prevención, combate y erradicación de los feminicidios) por año 2020, 2021 y 2022”, </w:t>
      </w:r>
      <w:r w:rsidRPr="00BF2B9F">
        <w:rPr>
          <w:rFonts w:ascii="Palatino Linotype" w:hAnsi="Palatino Linotype" w:cs="Arial"/>
        </w:rPr>
        <w:t xml:space="preserve">para lo cual hizo del conocimiento que </w:t>
      </w:r>
      <w:r w:rsidRPr="00BF2B9F">
        <w:rPr>
          <w:rFonts w:ascii="Palatino Linotype" w:hAnsi="Palatino Linotype" w:cs="Arial"/>
          <w:i/>
        </w:rPr>
        <w:t xml:space="preserve">“los cursos que han tomado no los proporciona la secretaria de la Mujer Estatal por lo cual son gratuitos” </w:t>
      </w:r>
      <w:r w:rsidRPr="00BF2B9F">
        <w:rPr>
          <w:rFonts w:ascii="Palatino Linotype" w:hAnsi="Palatino Linotype" w:cs="Arial"/>
        </w:rPr>
        <w:t>(Sic).</w:t>
      </w:r>
    </w:p>
    <w:p w14:paraId="60C72040" w14:textId="77777777" w:rsidR="00903C6F" w:rsidRPr="00BF2B9F" w:rsidRDefault="00903C6F" w:rsidP="00BF2B9F">
      <w:pPr>
        <w:spacing w:line="360" w:lineRule="auto"/>
        <w:ind w:right="49"/>
        <w:jc w:val="both"/>
        <w:rPr>
          <w:rFonts w:ascii="Palatino Linotype" w:hAnsi="Palatino Linotype" w:cs="Arial"/>
          <w:b/>
          <w:i/>
        </w:rPr>
      </w:pPr>
    </w:p>
    <w:p w14:paraId="09CDD13E" w14:textId="77777777" w:rsidR="004115B1" w:rsidRPr="00BF2B9F" w:rsidRDefault="004115B1" w:rsidP="00BF2B9F">
      <w:pPr>
        <w:spacing w:line="360" w:lineRule="auto"/>
        <w:ind w:right="49"/>
        <w:jc w:val="both"/>
        <w:rPr>
          <w:rFonts w:ascii="Palatino Linotype" w:hAnsi="Palatino Linotype" w:cs="Arial"/>
          <w:b/>
          <w:i/>
        </w:rPr>
      </w:pPr>
      <w:r w:rsidRPr="00BF2B9F">
        <w:rPr>
          <w:rFonts w:ascii="Palatino Linotype" w:hAnsi="Palatino Linotype" w:cs="Arial"/>
          <w:b/>
          <w:i/>
        </w:rPr>
        <w:t xml:space="preserve">“12.pdf”: </w:t>
      </w:r>
      <w:r w:rsidRPr="00BF2B9F">
        <w:rPr>
          <w:rFonts w:ascii="Palatino Linotype" w:hAnsi="Palatino Linotype" w:cs="Arial"/>
        </w:rPr>
        <w:t xml:space="preserve">Archivo que consta de una foja, de la cual se advierte la pretensión del </w:t>
      </w:r>
      <w:r w:rsidRPr="00BF2B9F">
        <w:rPr>
          <w:rFonts w:ascii="Palatino Linotype" w:hAnsi="Palatino Linotype" w:cs="Arial"/>
          <w:b/>
        </w:rPr>
        <w:t xml:space="preserve">SUJETO OBLIGADO </w:t>
      </w:r>
      <w:r w:rsidRPr="00BF2B9F">
        <w:rPr>
          <w:rFonts w:ascii="Palatino Linotype" w:hAnsi="Palatino Linotype" w:cs="Arial"/>
        </w:rPr>
        <w:t>para</w:t>
      </w:r>
      <w:r w:rsidRPr="00BF2B9F">
        <w:rPr>
          <w:rFonts w:ascii="Palatino Linotype" w:hAnsi="Palatino Linotype" w:cs="Arial"/>
          <w:b/>
        </w:rPr>
        <w:t xml:space="preserve">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 xml:space="preserve">“12. Proporcione información sobre la persona y área responsable de atender la Alerta de Violencia de Genero (AVG) y en su caso, unidad (es) responsable (s) de su implementación en el municipio.”, </w:t>
      </w:r>
      <w:r w:rsidRPr="00BF2B9F">
        <w:rPr>
          <w:rFonts w:ascii="Palatino Linotype" w:hAnsi="Palatino Linotype" w:cs="Arial"/>
        </w:rPr>
        <w:t xml:space="preserve">para lo cual proporcionó el ente recurrido la siguiente información: </w:t>
      </w:r>
      <w:r w:rsidRPr="00BF2B9F">
        <w:rPr>
          <w:rFonts w:ascii="Palatino Linotype" w:hAnsi="Palatino Linotype" w:cs="Arial"/>
          <w:i/>
        </w:rPr>
        <w:t xml:space="preserve">“Nombre del área responsable: Dirección de las Mujeres; Nombre de la Persona Servidora Pública Titular del área: Abimael Hortiales Maqueda”, </w:t>
      </w:r>
      <w:r w:rsidRPr="00BF2B9F">
        <w:rPr>
          <w:rFonts w:ascii="Palatino Linotype" w:hAnsi="Palatino Linotype" w:cs="Arial"/>
        </w:rPr>
        <w:t>remitiendo en este acto el Nombramiento expedido por el Presidente Municipal Constitucional así como del Secretario del Ayuntamiento, ambos del Ayuntamiento de Chalco en favor de la C. Abimael Hortiales Maqueda, como Directora de las Mujeres.</w:t>
      </w:r>
    </w:p>
    <w:p w14:paraId="776B5C87" w14:textId="77777777" w:rsidR="00903C6F" w:rsidRPr="00BF2B9F" w:rsidRDefault="00903C6F" w:rsidP="00BF2B9F">
      <w:pPr>
        <w:spacing w:line="360" w:lineRule="auto"/>
        <w:ind w:right="49"/>
        <w:jc w:val="both"/>
        <w:rPr>
          <w:rFonts w:ascii="Palatino Linotype" w:hAnsi="Palatino Linotype" w:cs="Arial"/>
          <w:b/>
          <w:i/>
        </w:rPr>
      </w:pPr>
    </w:p>
    <w:p w14:paraId="2072C47E" w14:textId="77777777" w:rsidR="004115B1" w:rsidRPr="00BF2B9F" w:rsidRDefault="004115B1" w:rsidP="00BF2B9F">
      <w:pPr>
        <w:spacing w:line="360" w:lineRule="auto"/>
        <w:ind w:right="49"/>
        <w:jc w:val="both"/>
        <w:rPr>
          <w:rFonts w:ascii="Palatino Linotype" w:hAnsi="Palatino Linotype" w:cs="Arial"/>
          <w:b/>
          <w:i/>
        </w:rPr>
      </w:pPr>
      <w:r w:rsidRPr="00BF2B9F">
        <w:rPr>
          <w:rFonts w:ascii="Palatino Linotype" w:hAnsi="Palatino Linotype" w:cs="Arial"/>
          <w:b/>
          <w:i/>
        </w:rPr>
        <w:t xml:space="preserve">“13.pdf”, </w:t>
      </w:r>
      <w:r w:rsidRPr="00BF2B9F">
        <w:rPr>
          <w:rFonts w:ascii="Palatino Linotype" w:hAnsi="Palatino Linotype" w:cs="Arial"/>
        </w:rPr>
        <w:t xml:space="preserve">Archivo que contiene nueve fojas, de las cuales se advierten diversas fotografías por medio de las cuales pretendió </w:t>
      </w:r>
      <w:r w:rsidRPr="00BF2B9F">
        <w:rPr>
          <w:rFonts w:ascii="Palatino Linotype" w:hAnsi="Palatino Linotype" w:cs="Arial"/>
          <w:b/>
        </w:rPr>
        <w:t xml:space="preserve">EL SUJETO OBLIGADO </w:t>
      </w:r>
      <w:r w:rsidRPr="00BF2B9F">
        <w:rPr>
          <w:rFonts w:ascii="Palatino Linotype" w:hAnsi="Palatino Linotype" w:cs="Arial"/>
        </w:rPr>
        <w:t xml:space="preserve">dar cumplimiento al requerimiento de la particular consistente en: </w:t>
      </w:r>
      <w:r w:rsidRPr="00BF2B9F">
        <w:rPr>
          <w:rFonts w:ascii="Palatino Linotype" w:hAnsi="Palatino Linotype" w:cs="Arial"/>
          <w:i/>
        </w:rPr>
        <w:t>“13. ¿Cuáles han sido las Acciones específicas se han llevado a cabo en el municipio para la atención de la alerta de violencia de genero durante 2020, 2021 y 2022?”.</w:t>
      </w:r>
    </w:p>
    <w:p w14:paraId="2F5B961B" w14:textId="172B6986" w:rsidR="00DF1C48" w:rsidRPr="00BF2B9F" w:rsidRDefault="001D67D0" w:rsidP="00BF2B9F">
      <w:pPr>
        <w:spacing w:before="100" w:beforeAutospacing="1" w:after="100" w:afterAutospacing="1" w:line="360" w:lineRule="auto"/>
        <w:jc w:val="both"/>
        <w:rPr>
          <w:rFonts w:ascii="Palatino Linotype" w:hAnsi="Palatino Linotype"/>
        </w:rPr>
      </w:pPr>
      <w:r w:rsidRPr="00BF2B9F">
        <w:rPr>
          <w:rFonts w:ascii="Palatino Linotype" w:hAnsi="Palatino Linotype"/>
        </w:rPr>
        <w:t>Sin embargo</w:t>
      </w:r>
      <w:r w:rsidR="002E4711" w:rsidRPr="00BF2B9F">
        <w:rPr>
          <w:rFonts w:ascii="Palatino Linotype" w:hAnsi="Palatino Linotype"/>
        </w:rPr>
        <w:t xml:space="preserve">, dicha entrega de información generó la inconformidad del particular refiriendo para tal efecto como </w:t>
      </w:r>
      <w:r w:rsidR="00FB3143" w:rsidRPr="00BF2B9F">
        <w:rPr>
          <w:rFonts w:ascii="Palatino Linotype" w:hAnsi="Palatino Linotype"/>
          <w:b/>
        </w:rPr>
        <w:t xml:space="preserve">Acto </w:t>
      </w:r>
      <w:r w:rsidR="00FB76E5" w:rsidRPr="00BF2B9F">
        <w:rPr>
          <w:rFonts w:ascii="Palatino Linotype" w:hAnsi="Palatino Linotype"/>
          <w:b/>
        </w:rPr>
        <w:t>Impugnado,</w:t>
      </w:r>
      <w:r w:rsidR="00DF1C48" w:rsidRPr="00BF2B9F">
        <w:rPr>
          <w:rFonts w:ascii="Palatino Linotype" w:hAnsi="Palatino Linotype"/>
          <w:b/>
        </w:rPr>
        <w:t xml:space="preserve"> </w:t>
      </w:r>
      <w:r w:rsidR="00DF1C48" w:rsidRPr="00BF2B9F">
        <w:rPr>
          <w:rFonts w:ascii="Palatino Linotype" w:hAnsi="Palatino Linotype"/>
        </w:rPr>
        <w:t>así como</w:t>
      </w:r>
      <w:r w:rsidR="00FB76E5">
        <w:rPr>
          <w:rFonts w:ascii="Palatino Linotype" w:hAnsi="Palatino Linotype"/>
        </w:rPr>
        <w:t>,</w:t>
      </w:r>
      <w:r w:rsidR="00DF1C48" w:rsidRPr="00BF2B9F">
        <w:rPr>
          <w:rFonts w:ascii="Palatino Linotype" w:hAnsi="Palatino Linotype"/>
          <w:b/>
        </w:rPr>
        <w:t xml:space="preserve"> Razones o Motivos de Inconformidad </w:t>
      </w:r>
      <w:r w:rsidR="00DF1C48" w:rsidRPr="00BF2B9F">
        <w:rPr>
          <w:rFonts w:ascii="Palatino Linotype" w:hAnsi="Palatino Linotype"/>
        </w:rPr>
        <w:t xml:space="preserve">lo siguiente: </w:t>
      </w:r>
    </w:p>
    <w:p w14:paraId="2C130960" w14:textId="0983E139" w:rsidR="002E4711" w:rsidRPr="00BF2B9F" w:rsidRDefault="002E4711" w:rsidP="00BF2B9F">
      <w:pPr>
        <w:ind w:left="851" w:right="902"/>
        <w:jc w:val="both"/>
        <w:rPr>
          <w:rFonts w:ascii="Palatino Linotype" w:hAnsi="Palatino Linotype"/>
        </w:rPr>
      </w:pPr>
      <w:r w:rsidRPr="00BF2B9F">
        <w:rPr>
          <w:rFonts w:ascii="Palatino Linotype" w:hAnsi="Palatino Linotype"/>
          <w:i/>
        </w:rPr>
        <w:t>“</w:t>
      </w:r>
      <w:r w:rsidR="00DF1C48" w:rsidRPr="00BF2B9F">
        <w:rPr>
          <w:rFonts w:ascii="Palatino Linotype" w:hAnsi="Palatino Linotype"/>
          <w:i/>
        </w:rPr>
        <w:t xml:space="preserve">Con fundamento en el artículos 176, 178 y 179 Fracciones I, II, III, IV y V de la Ley de Transparencia y Acceso a la Información Pública del Estado de México y Municipios, hago referencia la respuesta a mi solicitud que no cumplen con lo solicitado de manera CLARA Y DETALLADA siguientes puntos: </w:t>
      </w:r>
      <w:r w:rsidR="00DF1C48" w:rsidRPr="00BF2B9F">
        <w:rPr>
          <w:rFonts w:ascii="Palatino Linotype" w:hAnsi="Palatino Linotype"/>
          <w:b/>
          <w:i/>
          <w:u w:val="single"/>
        </w:rPr>
        <w:t>5.- Información incompleta solicite 2020, 2021 2022</w:t>
      </w:r>
      <w:r w:rsidR="00DF1C48" w:rsidRPr="00BF2B9F">
        <w:rPr>
          <w:rFonts w:ascii="Palatino Linotype" w:hAnsi="Palatino Linotype"/>
          <w:i/>
        </w:rPr>
        <w:t xml:space="preserve"> </w:t>
      </w:r>
      <w:r w:rsidR="00DF1C48" w:rsidRPr="00BF2B9F">
        <w:rPr>
          <w:rFonts w:ascii="Palatino Linotype" w:hAnsi="Palatino Linotype"/>
          <w:b/>
          <w:i/>
          <w:u w:val="single"/>
        </w:rPr>
        <w:t>6.- Información incompleta solo proporciona información en unas publicaciones del 2022 en el FACEBOOK</w:t>
      </w:r>
      <w:r w:rsidR="00DF1C48" w:rsidRPr="00BF2B9F">
        <w:rPr>
          <w:rFonts w:ascii="Palatino Linotype" w:hAnsi="Palatino Linotype"/>
          <w:i/>
        </w:rPr>
        <w:t xml:space="preserve"> </w:t>
      </w:r>
      <w:r w:rsidR="00DF1C48" w:rsidRPr="00BF2B9F">
        <w:rPr>
          <w:rFonts w:ascii="Palatino Linotype" w:hAnsi="Palatino Linotype"/>
          <w:b/>
          <w:i/>
          <w:u w:val="single"/>
        </w:rPr>
        <w:t>10.-la entrega de la información es incompleta</w:t>
      </w:r>
      <w:r w:rsidR="00DF1C48" w:rsidRPr="00BF2B9F">
        <w:rPr>
          <w:rFonts w:ascii="Palatino Linotype" w:hAnsi="Palatino Linotype"/>
          <w:i/>
        </w:rPr>
        <w:t xml:space="preserve"> </w:t>
      </w:r>
      <w:r w:rsidR="00DF1C48" w:rsidRPr="00BF2B9F">
        <w:rPr>
          <w:rFonts w:ascii="Palatino Linotype" w:hAnsi="Palatino Linotype"/>
          <w:b/>
          <w:i/>
          <w:u w:val="single"/>
        </w:rPr>
        <w:t>11.-No proporciona el número de cursos de capacitación al personal responsable de la atención de la alerta de violencia de género (acciones vinculadas a la prevención, combate y erradicación de los feminicidios) por año 2020, 2021 y 2022.</w:t>
      </w:r>
      <w:r w:rsidR="00DF1C48" w:rsidRPr="00BF2B9F">
        <w:rPr>
          <w:rFonts w:ascii="Palatino Linotype" w:hAnsi="Palatino Linotype"/>
          <w:i/>
        </w:rPr>
        <w:t xml:space="preserve"> </w:t>
      </w:r>
      <w:r w:rsidR="00DF1C48" w:rsidRPr="00BF2B9F">
        <w:rPr>
          <w:rFonts w:ascii="Palatino Linotype" w:hAnsi="Palatino Linotype"/>
          <w:b/>
          <w:i/>
          <w:u w:val="single"/>
        </w:rPr>
        <w:t>13.- Información incompleta solicite Acciones específicas se han llevado a cabo en el municipio para la atención de la alerta de violencia de genero durante 2020, 2021 y 2022</w:t>
      </w:r>
      <w:r w:rsidR="00DF1C48" w:rsidRPr="00BF2B9F">
        <w:rPr>
          <w:rFonts w:ascii="Palatino Linotype" w:hAnsi="Palatino Linotype"/>
          <w:i/>
        </w:rPr>
        <w:t>?</w:t>
      </w:r>
      <w:r w:rsidRPr="00BF2B9F">
        <w:rPr>
          <w:rFonts w:ascii="Palatino Linotype" w:hAnsi="Palatino Linotype"/>
          <w:i/>
        </w:rPr>
        <w:t xml:space="preserve">” </w:t>
      </w:r>
      <w:r w:rsidRPr="00BF2B9F">
        <w:rPr>
          <w:rFonts w:ascii="Palatino Linotype" w:hAnsi="Palatino Linotype"/>
        </w:rPr>
        <w:t>(Sic).</w:t>
      </w:r>
    </w:p>
    <w:p w14:paraId="19ED57A2" w14:textId="77777777" w:rsidR="001D67D0" w:rsidRPr="00BF2B9F" w:rsidRDefault="001D67D0" w:rsidP="00BF2B9F">
      <w:pPr>
        <w:ind w:left="851" w:right="902"/>
        <w:jc w:val="both"/>
        <w:rPr>
          <w:rFonts w:ascii="Palatino Linotype" w:hAnsi="Palatino Linotype"/>
        </w:rPr>
      </w:pPr>
    </w:p>
    <w:p w14:paraId="236405AD" w14:textId="3562E9C7" w:rsidR="00DF1C48" w:rsidRPr="00BF2B9F" w:rsidRDefault="001D67D0" w:rsidP="00BF2B9F">
      <w:pPr>
        <w:tabs>
          <w:tab w:val="center" w:pos="4252"/>
          <w:tab w:val="right" w:pos="8504"/>
        </w:tabs>
        <w:spacing w:line="360" w:lineRule="auto"/>
        <w:jc w:val="both"/>
        <w:rPr>
          <w:rFonts w:ascii="Palatino Linotype" w:hAnsi="Palatino Linotype" w:cs="Arial"/>
        </w:rPr>
      </w:pPr>
      <w:r w:rsidRPr="00BF2B9F">
        <w:rPr>
          <w:rFonts w:ascii="Palatino Linotype" w:hAnsi="Palatino Linotype"/>
        </w:rPr>
        <w:t>Debido a las manifestaciones vertidas por la particular, mismas que fueron previamente citadas</w:t>
      </w:r>
      <w:r w:rsidR="002142A3" w:rsidRPr="00BF2B9F">
        <w:rPr>
          <w:rFonts w:ascii="Palatino Linotype" w:hAnsi="Palatino Linotype"/>
        </w:rPr>
        <w:t xml:space="preserve">, </w:t>
      </w:r>
      <w:r w:rsidRPr="00BF2B9F">
        <w:rPr>
          <w:rFonts w:ascii="Palatino Linotype" w:hAnsi="Palatino Linotype"/>
          <w:b/>
        </w:rPr>
        <w:t xml:space="preserve">EL </w:t>
      </w:r>
      <w:r w:rsidR="002142A3" w:rsidRPr="00BF2B9F">
        <w:rPr>
          <w:rFonts w:ascii="Palatino Linotype" w:hAnsi="Palatino Linotype"/>
          <w:b/>
        </w:rPr>
        <w:t xml:space="preserve">SUJETO OBLIGADO </w:t>
      </w:r>
      <w:r w:rsidR="002142A3" w:rsidRPr="00BF2B9F">
        <w:rPr>
          <w:rFonts w:ascii="Palatino Linotype" w:hAnsi="Palatino Linotype"/>
        </w:rPr>
        <w:t xml:space="preserve">remitió su Informe Justificado, </w:t>
      </w:r>
      <w:r w:rsidR="005F2478" w:rsidRPr="00BF2B9F">
        <w:rPr>
          <w:rFonts w:ascii="Palatino Linotype" w:hAnsi="Palatino Linotype" w:cs="Arial"/>
        </w:rPr>
        <w:t>consistente en los siguientes archivos electrónicos:</w:t>
      </w:r>
    </w:p>
    <w:p w14:paraId="2CD6B7E8" w14:textId="77777777" w:rsidR="00DF1C48" w:rsidRPr="00BF2B9F" w:rsidRDefault="00DF1C48" w:rsidP="00BF2B9F">
      <w:pPr>
        <w:tabs>
          <w:tab w:val="center" w:pos="4252"/>
          <w:tab w:val="right" w:pos="8504"/>
        </w:tabs>
        <w:spacing w:line="360" w:lineRule="auto"/>
        <w:jc w:val="both"/>
        <w:rPr>
          <w:rFonts w:ascii="Palatino Linotype" w:hAnsi="Palatino Linotype" w:cs="Arial"/>
          <w:sz w:val="10"/>
        </w:rPr>
      </w:pPr>
    </w:p>
    <w:p w14:paraId="5893D963" w14:textId="51652466" w:rsidR="00490461" w:rsidRPr="00BF2B9F" w:rsidRDefault="005F2478" w:rsidP="00BF2B9F">
      <w:pPr>
        <w:pStyle w:val="Prrafodelista"/>
        <w:numPr>
          <w:ilvl w:val="0"/>
          <w:numId w:val="43"/>
        </w:numPr>
        <w:spacing w:line="360" w:lineRule="auto"/>
        <w:ind w:right="49"/>
        <w:jc w:val="both"/>
        <w:rPr>
          <w:rFonts w:ascii="Palatino Linotype" w:hAnsi="Palatino Linotype"/>
        </w:rPr>
      </w:pPr>
      <w:r w:rsidRPr="00BF2B9F">
        <w:rPr>
          <w:rFonts w:ascii="Palatino Linotype" w:hAnsi="Palatino Linotype" w:cs="Arial"/>
          <w:b/>
          <w:i/>
        </w:rPr>
        <w:t>“</w:t>
      </w:r>
      <w:r w:rsidR="001D67D0" w:rsidRPr="00BF2B9F">
        <w:rPr>
          <w:rFonts w:ascii="Palatino Linotype" w:hAnsi="Palatino Linotype" w:cs="Arial"/>
          <w:b/>
          <w:i/>
        </w:rPr>
        <w:t>Informe Dirección de las Mujeres.pdf</w:t>
      </w:r>
      <w:r w:rsidRPr="00BF2B9F">
        <w:rPr>
          <w:rFonts w:ascii="Palatino Linotype" w:hAnsi="Palatino Linotype" w:cs="Arial"/>
          <w:b/>
          <w:i/>
        </w:rPr>
        <w:t>”</w:t>
      </w:r>
      <w:r w:rsidR="001D67D0" w:rsidRPr="00BF2B9F">
        <w:rPr>
          <w:rFonts w:ascii="Palatino Linotype" w:hAnsi="Palatino Linotype" w:cs="Arial"/>
          <w:b/>
        </w:rPr>
        <w:t xml:space="preserve">: </w:t>
      </w:r>
      <w:r w:rsidR="00C30681" w:rsidRPr="00BF2B9F">
        <w:rPr>
          <w:rFonts w:ascii="Palatino Linotype" w:hAnsi="Palatino Linotype" w:cs="Arial"/>
        </w:rPr>
        <w:t xml:space="preserve">Archivo que contiene un oficio con número GCH/DM/034/2023, firmado por </w:t>
      </w:r>
      <w:r w:rsidR="008D773C" w:rsidRPr="00BF2B9F">
        <w:rPr>
          <w:rFonts w:ascii="Palatino Linotype" w:hAnsi="Palatino Linotype" w:cs="Arial"/>
        </w:rPr>
        <w:t>la</w:t>
      </w:r>
      <w:r w:rsidR="00B16E31" w:rsidRPr="00BF2B9F">
        <w:rPr>
          <w:rFonts w:ascii="Palatino Linotype" w:hAnsi="Palatino Linotype" w:cs="Arial"/>
        </w:rPr>
        <w:t xml:space="preserve"> Titular de la Dirección de las Mujeres, </w:t>
      </w:r>
      <w:r w:rsidR="00490461" w:rsidRPr="00BF2B9F">
        <w:rPr>
          <w:rFonts w:ascii="Palatino Linotype" w:hAnsi="Palatino Linotype" w:cs="Arial"/>
        </w:rPr>
        <w:t>por medio del cual refirió hacer entrega de los puntos 5, 6 10, 11 y 13.</w:t>
      </w:r>
    </w:p>
    <w:p w14:paraId="720F906D" w14:textId="77777777" w:rsidR="00374DB6" w:rsidRPr="00BF2B9F" w:rsidRDefault="00490461" w:rsidP="00BF2B9F">
      <w:pPr>
        <w:pStyle w:val="Prrafodelista"/>
        <w:numPr>
          <w:ilvl w:val="0"/>
          <w:numId w:val="43"/>
        </w:numPr>
        <w:spacing w:line="360" w:lineRule="auto"/>
        <w:ind w:right="49"/>
        <w:jc w:val="both"/>
        <w:rPr>
          <w:rFonts w:ascii="Palatino Linotype" w:hAnsi="Palatino Linotype"/>
        </w:rPr>
      </w:pPr>
      <w:r w:rsidRPr="00BF2B9F">
        <w:rPr>
          <w:rFonts w:ascii="Palatino Linotype" w:hAnsi="Palatino Linotype" w:cs="Arial"/>
          <w:b/>
          <w:i/>
        </w:rPr>
        <w:t>“</w:t>
      </w:r>
      <w:r w:rsidR="00374DB6" w:rsidRPr="00BF2B9F">
        <w:rPr>
          <w:rFonts w:ascii="Palatino Linotype" w:hAnsi="Palatino Linotype" w:cs="Arial"/>
          <w:b/>
          <w:i/>
        </w:rPr>
        <w:t>Anexo al Informe.pdf”</w:t>
      </w:r>
      <w:r w:rsidR="00374DB6" w:rsidRPr="00BF2B9F">
        <w:rPr>
          <w:rFonts w:ascii="Palatino Linotype" w:hAnsi="Palatino Linotype" w:cs="Arial"/>
          <w:b/>
        </w:rPr>
        <w:t xml:space="preserve">: </w:t>
      </w:r>
      <w:r w:rsidR="00374DB6" w:rsidRPr="00BF2B9F">
        <w:rPr>
          <w:rFonts w:ascii="Palatino Linotype" w:hAnsi="Palatino Linotype" w:cs="Arial"/>
        </w:rPr>
        <w:t>Archivo que contiene diversa información relativa a los puntos que fueron motivo de la inconformidad vertida por la particular, puntos que serán analizados en líneas posteriores para determinar si colman o no con el requerimiento de información ejercido por la particular.</w:t>
      </w:r>
    </w:p>
    <w:p w14:paraId="09B470C3" w14:textId="17802DFB" w:rsidR="001D67D0" w:rsidRPr="00BF2B9F" w:rsidRDefault="00374DB6" w:rsidP="00BF2B9F">
      <w:pPr>
        <w:pStyle w:val="Prrafodelista"/>
        <w:numPr>
          <w:ilvl w:val="0"/>
          <w:numId w:val="43"/>
        </w:numPr>
        <w:spacing w:line="360" w:lineRule="auto"/>
        <w:ind w:right="49"/>
        <w:jc w:val="both"/>
        <w:rPr>
          <w:rFonts w:ascii="Palatino Linotype" w:hAnsi="Palatino Linotype"/>
        </w:rPr>
      </w:pPr>
      <w:r w:rsidRPr="00BF2B9F">
        <w:rPr>
          <w:rFonts w:ascii="Palatino Linotype" w:hAnsi="Palatino Linotype" w:cs="Arial"/>
          <w:b/>
          <w:i/>
        </w:rPr>
        <w:t>“Informe Justificado.pdf”</w:t>
      </w:r>
      <w:r w:rsidRPr="00BF2B9F">
        <w:rPr>
          <w:rFonts w:ascii="Palatino Linotype" w:hAnsi="Palatino Linotype" w:cs="Arial"/>
          <w:b/>
        </w:rPr>
        <w:t xml:space="preserve">: </w:t>
      </w:r>
      <w:r w:rsidR="008D773C" w:rsidRPr="00BF2B9F">
        <w:rPr>
          <w:rFonts w:ascii="Palatino Linotype" w:hAnsi="Palatino Linotype" w:cs="Arial"/>
        </w:rPr>
        <w:t>Documento electrónico que contiene el Informe Justificado enviado y firmado por el Titular de la Unidad de Transparenci</w:t>
      </w:r>
      <w:r w:rsidR="0014068F" w:rsidRPr="00BF2B9F">
        <w:rPr>
          <w:rFonts w:ascii="Palatino Linotype" w:hAnsi="Palatino Linotype" w:cs="Arial"/>
        </w:rPr>
        <w:t xml:space="preserve">a, por medio del cual </w:t>
      </w:r>
      <w:r w:rsidR="008D773C" w:rsidRPr="00BF2B9F">
        <w:rPr>
          <w:rFonts w:ascii="Palatino Linotype" w:hAnsi="Palatino Linotype" w:cs="Arial"/>
        </w:rPr>
        <w:t>remitió las manifestaciones de la Directora de las Mujeres</w:t>
      </w:r>
      <w:r w:rsidR="0014068F" w:rsidRPr="00BF2B9F">
        <w:rPr>
          <w:rFonts w:ascii="Palatino Linotype" w:hAnsi="Palatino Linotype" w:cs="Arial"/>
        </w:rPr>
        <w:t xml:space="preserve"> respecto a los únicos puntos a los que se refirió la particular en sus Razones o Motivos de Inconformidad.</w:t>
      </w:r>
    </w:p>
    <w:p w14:paraId="1ED1A817" w14:textId="77777777" w:rsidR="001D67D0" w:rsidRPr="00BF2B9F" w:rsidRDefault="001D67D0" w:rsidP="00BF2B9F">
      <w:pPr>
        <w:spacing w:line="360" w:lineRule="auto"/>
        <w:ind w:right="49"/>
        <w:jc w:val="both"/>
        <w:rPr>
          <w:rFonts w:ascii="Palatino Linotype" w:hAnsi="Palatino Linotype"/>
        </w:rPr>
      </w:pPr>
    </w:p>
    <w:p w14:paraId="46A97DC5" w14:textId="02BB7E18" w:rsidR="008B3240" w:rsidRPr="00BF2B9F" w:rsidRDefault="006C56F1" w:rsidP="00BF2B9F">
      <w:pPr>
        <w:spacing w:line="360" w:lineRule="auto"/>
        <w:ind w:right="49"/>
        <w:jc w:val="both"/>
        <w:rPr>
          <w:rFonts w:ascii="Palatino Linotype" w:hAnsi="Palatino Linotype"/>
        </w:rPr>
      </w:pPr>
      <w:r w:rsidRPr="00BF2B9F">
        <w:rPr>
          <w:rFonts w:ascii="Palatino Linotype" w:hAnsi="Palatino Linotype"/>
        </w:rPr>
        <w:t>Por lo que, una vez que fueron puesto</w:t>
      </w:r>
      <w:r w:rsidR="006623B2" w:rsidRPr="00BF2B9F">
        <w:rPr>
          <w:rFonts w:ascii="Palatino Linotype" w:hAnsi="Palatino Linotype"/>
        </w:rPr>
        <w:t>s</w:t>
      </w:r>
      <w:r w:rsidRPr="00BF2B9F">
        <w:rPr>
          <w:rFonts w:ascii="Palatino Linotype" w:hAnsi="Palatino Linotype"/>
        </w:rPr>
        <w:t xml:space="preserve"> a la vista de la particular los archivos enviados en la etapa de manifestaciones, </w:t>
      </w:r>
      <w:r w:rsidRPr="00BF2B9F">
        <w:rPr>
          <w:rFonts w:ascii="Palatino Linotype" w:hAnsi="Palatino Linotype"/>
          <w:b/>
        </w:rPr>
        <w:t xml:space="preserve">LA RECURRENTE </w:t>
      </w:r>
      <w:r w:rsidRPr="00BF2B9F">
        <w:rPr>
          <w:rFonts w:ascii="Palatino Linotype" w:hAnsi="Palatino Linotype"/>
        </w:rPr>
        <w:t xml:space="preserve">remitió el archivo electrónico denominado </w:t>
      </w:r>
      <w:r w:rsidRPr="00BF2B9F">
        <w:rPr>
          <w:rFonts w:ascii="Palatino Linotype" w:hAnsi="Palatino Linotype"/>
          <w:b/>
          <w:i/>
        </w:rPr>
        <w:t>“Folio Solicitud 624 RR 532 .docx”</w:t>
      </w:r>
      <w:r w:rsidRPr="00BF2B9F">
        <w:rPr>
          <w:rFonts w:ascii="Palatino Linotype" w:hAnsi="Palatino Linotype"/>
          <w:i/>
        </w:rPr>
        <w:t xml:space="preserve"> </w:t>
      </w:r>
      <w:r w:rsidRPr="00BF2B9F">
        <w:rPr>
          <w:rFonts w:ascii="Palatino Linotype" w:hAnsi="Palatino Linotype"/>
        </w:rPr>
        <w:t xml:space="preserve">a través del cual </w:t>
      </w:r>
      <w:r w:rsidR="008B3240" w:rsidRPr="00BF2B9F">
        <w:rPr>
          <w:rFonts w:ascii="Palatino Linotype" w:hAnsi="Palatino Linotype"/>
        </w:rPr>
        <w:t>remitió lo siguiente:</w:t>
      </w:r>
    </w:p>
    <w:p w14:paraId="5577911F" w14:textId="01802439" w:rsidR="006C56F1" w:rsidRPr="00BF2B9F" w:rsidRDefault="008B3240" w:rsidP="00BF2B9F">
      <w:pPr>
        <w:spacing w:line="360" w:lineRule="auto"/>
        <w:ind w:right="49"/>
        <w:jc w:val="center"/>
        <w:rPr>
          <w:rFonts w:ascii="Palatino Linotype" w:hAnsi="Palatino Linotype"/>
        </w:rPr>
      </w:pPr>
      <w:r w:rsidRPr="00BF2B9F">
        <w:rPr>
          <w:noProof/>
          <w:lang w:eastAsia="es-MX"/>
        </w:rPr>
        <w:drawing>
          <wp:inline distT="0" distB="0" distL="0" distR="0" wp14:anchorId="138501BC" wp14:editId="4160EB61">
            <wp:extent cx="3549015" cy="453594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4056" cy="4567946"/>
                    </a:xfrm>
                    <a:prstGeom prst="rect">
                      <a:avLst/>
                    </a:prstGeom>
                  </pic:spPr>
                </pic:pic>
              </a:graphicData>
            </a:graphic>
          </wp:inline>
        </w:drawing>
      </w:r>
    </w:p>
    <w:p w14:paraId="1CC95F5F" w14:textId="045DDC27" w:rsidR="002E4711" w:rsidRPr="00BF2B9F" w:rsidRDefault="00791289" w:rsidP="00BF2B9F">
      <w:pPr>
        <w:spacing w:line="360" w:lineRule="auto"/>
        <w:ind w:right="49"/>
        <w:jc w:val="both"/>
        <w:rPr>
          <w:rFonts w:ascii="Palatino Linotype" w:hAnsi="Palatino Linotype"/>
        </w:rPr>
      </w:pPr>
      <w:r w:rsidRPr="00BF2B9F">
        <w:rPr>
          <w:rFonts w:ascii="Palatino Linotype" w:hAnsi="Palatino Linotype"/>
        </w:rPr>
        <w:t>Una vez, analizado lo anterior, y al no haber proporcionado mayores elementos en el apartado correspondiente para cada una de las partes en el presente asunto, se tienen las siguientes conclusiones</w:t>
      </w:r>
      <w:r w:rsidR="0065437C" w:rsidRPr="00BF2B9F">
        <w:rPr>
          <w:rFonts w:ascii="Palatino Linotype" w:hAnsi="Palatino Linotype"/>
        </w:rPr>
        <w:t>:</w:t>
      </w:r>
      <w:r w:rsidRPr="00BF2B9F">
        <w:rPr>
          <w:rFonts w:ascii="Palatino Linotype" w:hAnsi="Palatino Linotype"/>
        </w:rPr>
        <w:t xml:space="preserve"> </w:t>
      </w:r>
    </w:p>
    <w:p w14:paraId="3BD0BE80" w14:textId="4ABB21A3" w:rsidR="00791289" w:rsidRPr="00BF2B9F" w:rsidRDefault="009C6429" w:rsidP="00BF2B9F">
      <w:pPr>
        <w:spacing w:before="100" w:beforeAutospacing="1" w:after="100" w:afterAutospacing="1" w:line="360" w:lineRule="auto"/>
        <w:jc w:val="both"/>
        <w:rPr>
          <w:rFonts w:ascii="Palatino Linotype" w:hAnsi="Palatino Linotype"/>
        </w:rPr>
      </w:pPr>
      <w:r w:rsidRPr="00BF2B9F">
        <w:rPr>
          <w:rFonts w:ascii="Palatino Linotype" w:eastAsia="Calibri" w:hAnsi="Palatino Linotype" w:cs="Arial"/>
        </w:rPr>
        <w:t xml:space="preserve">Primeramente, </w:t>
      </w:r>
      <w:r w:rsidR="00791289" w:rsidRPr="00BF2B9F">
        <w:rPr>
          <w:rFonts w:ascii="Palatino Linotype" w:eastAsia="Calibri" w:hAnsi="Palatino Linotype" w:cs="Arial"/>
        </w:rPr>
        <w:t xml:space="preserve">este Instituto </w:t>
      </w:r>
      <w:r w:rsidRPr="00BF2B9F">
        <w:rPr>
          <w:rFonts w:ascii="Palatino Linotype" w:hAnsi="Palatino Linotype"/>
        </w:rPr>
        <w:t xml:space="preserve">al realizar el </w:t>
      </w:r>
      <w:r w:rsidR="00791289" w:rsidRPr="00BF2B9F">
        <w:rPr>
          <w:rFonts w:ascii="Palatino Linotype" w:hAnsi="Palatino Linotype"/>
        </w:rPr>
        <w:t xml:space="preserve">análisis de la competencia por parte del </w:t>
      </w:r>
      <w:r w:rsidR="00791289" w:rsidRPr="00BF2B9F">
        <w:rPr>
          <w:rFonts w:ascii="Palatino Linotype" w:hAnsi="Palatino Linotype"/>
          <w:b/>
        </w:rPr>
        <w:t>SUJETO OBLIGADO</w:t>
      </w:r>
      <w:r w:rsidRPr="00BF2B9F">
        <w:rPr>
          <w:rFonts w:ascii="Palatino Linotype" w:hAnsi="Palatino Linotype"/>
        </w:rPr>
        <w:t xml:space="preserve"> determina que es competente</w:t>
      </w:r>
      <w:r w:rsidR="00791289" w:rsidRPr="00BF2B9F">
        <w:rPr>
          <w:rFonts w:ascii="Palatino Linotype" w:hAnsi="Palatino Linotype"/>
        </w:rPr>
        <w:t xml:space="preserve"> para generar, administrar o poseer la información solicitada, dado que éste ha asumido la misma, en razón de que </w:t>
      </w:r>
      <w:r w:rsidR="008B3240" w:rsidRPr="00BF2B9F">
        <w:rPr>
          <w:rFonts w:ascii="Palatino Linotype" w:hAnsi="Palatino Linotype"/>
        </w:rPr>
        <w:t>tanto en</w:t>
      </w:r>
      <w:r w:rsidR="00791289" w:rsidRPr="00BF2B9F">
        <w:rPr>
          <w:rFonts w:ascii="Palatino Linotype" w:hAnsi="Palatino Linotype"/>
        </w:rPr>
        <w:t xml:space="preserve"> </w:t>
      </w:r>
      <w:r w:rsidR="00FB76E5" w:rsidRPr="00BF2B9F">
        <w:rPr>
          <w:rFonts w:ascii="Palatino Linotype" w:hAnsi="Palatino Linotype"/>
        </w:rPr>
        <w:t>respuesta,</w:t>
      </w:r>
      <w:r w:rsidR="00791289" w:rsidRPr="00BF2B9F">
        <w:rPr>
          <w:rFonts w:ascii="Palatino Linotype" w:hAnsi="Palatino Linotype"/>
        </w:rPr>
        <w:t xml:space="preserve"> </w:t>
      </w:r>
      <w:r w:rsidR="008B3240" w:rsidRPr="00BF2B9F">
        <w:rPr>
          <w:rFonts w:ascii="Palatino Linotype" w:hAnsi="Palatino Linotype"/>
        </w:rPr>
        <w:t xml:space="preserve">así como en Informe Justificado </w:t>
      </w:r>
      <w:r w:rsidR="00791289" w:rsidRPr="00BF2B9F">
        <w:rPr>
          <w:rFonts w:ascii="Palatino Linotype" w:hAnsi="Palatino Linotype"/>
        </w:rPr>
        <w:t xml:space="preserve">le hizo entrega al hoy </w:t>
      </w:r>
      <w:r w:rsidR="00791289" w:rsidRPr="00BF2B9F">
        <w:rPr>
          <w:rFonts w:ascii="Palatino Linotype" w:hAnsi="Palatino Linotype"/>
          <w:b/>
        </w:rPr>
        <w:t xml:space="preserve">RECURRENTE </w:t>
      </w:r>
      <w:r w:rsidR="00791289" w:rsidRPr="00BF2B9F">
        <w:rPr>
          <w:rFonts w:ascii="Palatino Linotype" w:hAnsi="Palatino Linotype"/>
        </w:rPr>
        <w:t xml:space="preserve">de parte de la información </w:t>
      </w:r>
      <w:r w:rsidR="008B3240" w:rsidRPr="00BF2B9F">
        <w:rPr>
          <w:rFonts w:ascii="Palatino Linotype" w:hAnsi="Palatino Linotype"/>
        </w:rPr>
        <w:t>peticionada</w:t>
      </w:r>
      <w:r w:rsidR="00791289" w:rsidRPr="00BF2B9F">
        <w:rPr>
          <w:rFonts w:ascii="Palatino Linotype" w:hAnsi="Palatino Linotype"/>
        </w:rPr>
        <w:t>.</w:t>
      </w:r>
    </w:p>
    <w:p w14:paraId="522906C5" w14:textId="77777777" w:rsidR="00791289" w:rsidRPr="00BF2B9F" w:rsidRDefault="00791289" w:rsidP="00BF2B9F">
      <w:pPr>
        <w:spacing w:before="240" w:after="240" w:line="360" w:lineRule="auto"/>
        <w:jc w:val="both"/>
        <w:rPr>
          <w:rFonts w:ascii="Palatino Linotype" w:hAnsi="Palatino Linotype"/>
        </w:rPr>
      </w:pPr>
      <w:r w:rsidRPr="00BF2B9F">
        <w:rPr>
          <w:rFonts w:ascii="Palatino Linotype" w:hAnsi="Palatino Linotype"/>
        </w:rPr>
        <w:t xml:space="preserve">En efecto, el hecho de que </w:t>
      </w:r>
      <w:r w:rsidRPr="00BF2B9F">
        <w:rPr>
          <w:rFonts w:ascii="Palatino Linotype" w:hAnsi="Palatino Linotype"/>
          <w:b/>
        </w:rPr>
        <w:t>EL SUJETO OBLIGADO</w:t>
      </w:r>
      <w:r w:rsidRPr="00BF2B9F">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AF59E58" w14:textId="77777777" w:rsidR="00791289" w:rsidRPr="00BF2B9F" w:rsidRDefault="00791289" w:rsidP="00BF2B9F">
      <w:pPr>
        <w:tabs>
          <w:tab w:val="left" w:pos="851"/>
          <w:tab w:val="left" w:pos="8505"/>
        </w:tabs>
        <w:ind w:left="851" w:right="902"/>
        <w:jc w:val="both"/>
        <w:rPr>
          <w:rFonts w:ascii="Palatino Linotype" w:hAnsi="Palatino Linotype" w:cs="Arial"/>
          <w:i/>
          <w:sz w:val="22"/>
          <w:szCs w:val="22"/>
        </w:rPr>
      </w:pPr>
      <w:r w:rsidRPr="00BF2B9F">
        <w:rPr>
          <w:rFonts w:ascii="Palatino Linotype" w:hAnsi="Palatino Linotype" w:cs="Arial"/>
          <w:i/>
          <w:sz w:val="22"/>
          <w:szCs w:val="22"/>
        </w:rPr>
        <w:t>“</w:t>
      </w:r>
      <w:r w:rsidRPr="00BF2B9F">
        <w:rPr>
          <w:rFonts w:ascii="Palatino Linotype" w:hAnsi="Palatino Linotype" w:cs="Arial"/>
          <w:b/>
          <w:i/>
          <w:sz w:val="22"/>
          <w:szCs w:val="22"/>
        </w:rPr>
        <w:t>Artículo 12.</w:t>
      </w:r>
      <w:r w:rsidRPr="00BF2B9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BC8433B" w14:textId="62059431" w:rsidR="00791289" w:rsidRPr="00BF2B9F" w:rsidRDefault="00791289" w:rsidP="00BF2B9F">
      <w:pPr>
        <w:ind w:left="851" w:right="902"/>
        <w:jc w:val="both"/>
        <w:rPr>
          <w:rFonts w:ascii="Palatino Linotype" w:hAnsi="Palatino Linotype" w:cs="Arial"/>
          <w:i/>
          <w:sz w:val="22"/>
          <w:szCs w:val="22"/>
        </w:rPr>
      </w:pPr>
      <w:r w:rsidRPr="00BF2B9F">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w:t>
      </w:r>
      <w:r w:rsidR="005E40CE" w:rsidRPr="00BF2B9F">
        <w:rPr>
          <w:rFonts w:ascii="Palatino Linotype" w:hAnsi="Palatino Linotype" w:cs="Arial"/>
          <w:i/>
          <w:sz w:val="22"/>
          <w:szCs w:val="22"/>
        </w:rPr>
        <w:t xml:space="preserve">e </w:t>
      </w:r>
      <w:r w:rsidR="006623B2" w:rsidRPr="00BF2B9F">
        <w:rPr>
          <w:rFonts w:ascii="Palatino Linotype" w:hAnsi="Palatino Linotype" w:cs="Arial"/>
          <w:i/>
          <w:sz w:val="22"/>
          <w:szCs w:val="22"/>
        </w:rPr>
        <w:t>la solicitante</w:t>
      </w:r>
      <w:r w:rsidRPr="00BF2B9F">
        <w:rPr>
          <w:rFonts w:ascii="Palatino Linotype" w:hAnsi="Palatino Linotype" w:cs="Arial"/>
          <w:i/>
          <w:sz w:val="22"/>
          <w:szCs w:val="22"/>
        </w:rPr>
        <w:t xml:space="preserve">; no estarán obligados a generarla, resumirla, efectuar cálculos o practicar investigaciones.” </w:t>
      </w:r>
    </w:p>
    <w:p w14:paraId="1CC7D6D3" w14:textId="77777777" w:rsidR="00791289" w:rsidRPr="00BF2B9F" w:rsidRDefault="00791289" w:rsidP="00BF2B9F">
      <w:pPr>
        <w:spacing w:before="240" w:after="240" w:line="360" w:lineRule="auto"/>
        <w:jc w:val="both"/>
      </w:pPr>
      <w:r w:rsidRPr="00BF2B9F">
        <w:rPr>
          <w:rFonts w:ascii="Palatino Linotype" w:hAnsi="Palatino Linotype"/>
        </w:rPr>
        <w:t xml:space="preserve">Así, el estudio de la naturaleza jurídica de la información pública solicitada, tiene por objeto determinar si ésta la genera, posee o administra </w:t>
      </w:r>
      <w:r w:rsidRPr="00BF2B9F">
        <w:rPr>
          <w:rFonts w:ascii="Palatino Linotype" w:hAnsi="Palatino Linotype"/>
          <w:b/>
        </w:rPr>
        <w:t>EL SUJETO OBLIGADO</w:t>
      </w:r>
      <w:r w:rsidRPr="00BF2B9F">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BF2B9F">
        <w:t xml:space="preserve"> </w:t>
      </w:r>
    </w:p>
    <w:p w14:paraId="476831CB" w14:textId="37256000" w:rsidR="007366EC" w:rsidRPr="00BF2B9F" w:rsidRDefault="00FB3143" w:rsidP="00BF2B9F">
      <w:pPr>
        <w:spacing w:before="100" w:beforeAutospacing="1" w:after="100" w:afterAutospacing="1" w:line="360" w:lineRule="auto"/>
        <w:jc w:val="both"/>
        <w:rPr>
          <w:rFonts w:ascii="Palatino Linotype" w:eastAsia="Calibri" w:hAnsi="Palatino Linotype"/>
          <w:szCs w:val="22"/>
          <w:lang w:val="es-ES_tradnl" w:eastAsia="en-US"/>
        </w:rPr>
      </w:pPr>
      <w:r w:rsidRPr="00BF2B9F">
        <w:rPr>
          <w:rFonts w:ascii="Palatino Linotype" w:hAnsi="Palatino Linotype" w:cs="Arial"/>
          <w:lang w:val="es-ES_tradnl"/>
        </w:rPr>
        <w:t xml:space="preserve">Ahora bien, antes de </w:t>
      </w:r>
      <w:r w:rsidR="000D665B" w:rsidRPr="00BF2B9F">
        <w:rPr>
          <w:rFonts w:ascii="Palatino Linotype" w:hAnsi="Palatino Linotype" w:cs="Arial"/>
          <w:lang w:val="es-ES_tradnl"/>
        </w:rPr>
        <w:t xml:space="preserve">entrar de lleno al presente estudio </w:t>
      </w:r>
      <w:r w:rsidRPr="00BF2B9F">
        <w:rPr>
          <w:rFonts w:ascii="Palatino Linotype" w:hAnsi="Palatino Linotype" w:cs="Arial"/>
          <w:lang w:val="es-ES_tradnl"/>
        </w:rPr>
        <w:t>e</w:t>
      </w:r>
      <w:r w:rsidR="002A45A2" w:rsidRPr="00BF2B9F">
        <w:rPr>
          <w:rFonts w:ascii="Palatino Linotype" w:hAnsi="Palatino Linotype" w:cs="Arial"/>
          <w:lang w:val="es-ES_tradnl"/>
        </w:rPr>
        <w:t>s importante precisar que</w:t>
      </w:r>
      <w:r w:rsidR="007366EC" w:rsidRPr="00BF2B9F">
        <w:rPr>
          <w:rFonts w:ascii="Palatino Linotype" w:hAnsi="Palatino Linotype" w:cs="Arial"/>
          <w:lang w:val="es-ES_tradnl"/>
        </w:rPr>
        <w:t xml:space="preserve">, este Órgano Garante considera necesario </w:t>
      </w:r>
      <w:r w:rsidR="002A45A2" w:rsidRPr="00BF2B9F">
        <w:rPr>
          <w:rFonts w:ascii="Palatino Linotype" w:hAnsi="Palatino Linotype" w:cs="Arial"/>
          <w:lang w:val="es-ES_tradnl"/>
        </w:rPr>
        <w:t>señalar</w:t>
      </w:r>
      <w:r w:rsidR="007366EC" w:rsidRPr="00BF2B9F">
        <w:rPr>
          <w:rFonts w:ascii="Palatino Linotype" w:hAnsi="Palatino Linotype" w:cs="Arial"/>
          <w:lang w:val="es-ES_tradnl"/>
        </w:rPr>
        <w:t xml:space="preserve"> que</w:t>
      </w:r>
      <w:r w:rsidR="007366EC" w:rsidRPr="00BF2B9F">
        <w:rPr>
          <w:rFonts w:ascii="Calibri" w:eastAsia="Calibri" w:hAnsi="Calibri"/>
          <w:sz w:val="22"/>
          <w:szCs w:val="22"/>
          <w:lang w:val="es-ES_tradnl" w:eastAsia="en-US"/>
        </w:rPr>
        <w:t xml:space="preserve"> </w:t>
      </w:r>
      <w:r w:rsidR="00507248" w:rsidRPr="00BF2B9F">
        <w:rPr>
          <w:rFonts w:ascii="Palatino Linotype" w:eastAsia="Calibri" w:hAnsi="Palatino Linotype"/>
          <w:b/>
          <w:szCs w:val="22"/>
          <w:lang w:val="es-ES_tradnl" w:eastAsia="en-US"/>
        </w:rPr>
        <w:t>LA RECURRENTE</w:t>
      </w:r>
      <w:r w:rsidR="007366EC" w:rsidRPr="00BF2B9F">
        <w:rPr>
          <w:rFonts w:ascii="Palatino Linotype" w:eastAsia="Calibri" w:hAnsi="Palatino Linotype"/>
          <w:b/>
          <w:szCs w:val="22"/>
          <w:lang w:val="es-ES_tradnl" w:eastAsia="en-US"/>
        </w:rPr>
        <w:t xml:space="preserve"> </w:t>
      </w:r>
      <w:r w:rsidR="007366EC" w:rsidRPr="00BF2B9F">
        <w:rPr>
          <w:rFonts w:ascii="Palatino Linotype" w:eastAsia="Calibri" w:hAnsi="Palatino Linotype"/>
          <w:szCs w:val="22"/>
          <w:lang w:val="es-ES_tradnl" w:eastAsia="en-US"/>
        </w:rPr>
        <w:t xml:space="preserve">en su Acto Impugnado así como en sus Razones o Motivos de Inconformidad solo se dolió </w:t>
      </w:r>
      <w:r w:rsidR="008B3240" w:rsidRPr="00BF2B9F">
        <w:rPr>
          <w:rFonts w:ascii="Palatino Linotype" w:eastAsia="Calibri" w:hAnsi="Palatino Linotype"/>
          <w:szCs w:val="22"/>
          <w:lang w:val="es-ES_tradnl" w:eastAsia="en-US"/>
        </w:rPr>
        <w:t xml:space="preserve">de la falta de entrega completa respecto a los puntos </w:t>
      </w:r>
      <w:r w:rsidR="008B3240" w:rsidRPr="00BF2B9F">
        <w:rPr>
          <w:rFonts w:ascii="Palatino Linotype" w:eastAsia="Calibri" w:hAnsi="Palatino Linotype"/>
          <w:b/>
          <w:szCs w:val="22"/>
          <w:lang w:val="es-ES_tradnl" w:eastAsia="en-US"/>
        </w:rPr>
        <w:t>5, 6, 10, 11 y 13</w:t>
      </w:r>
      <w:r w:rsidR="008B3240" w:rsidRPr="00BF2B9F">
        <w:rPr>
          <w:rFonts w:ascii="Palatino Linotype" w:eastAsia="Calibri" w:hAnsi="Palatino Linotype"/>
          <w:szCs w:val="22"/>
          <w:lang w:val="es-ES_tradnl" w:eastAsia="en-US"/>
        </w:rPr>
        <w:t xml:space="preserve">, </w:t>
      </w:r>
      <w:r w:rsidR="007366EC" w:rsidRPr="00BF2B9F">
        <w:rPr>
          <w:rFonts w:ascii="Palatino Linotype" w:eastAsia="Calibri" w:hAnsi="Palatino Linotype"/>
          <w:szCs w:val="22"/>
          <w:lang w:val="es-ES_tradnl" w:eastAsia="en-US"/>
        </w:rPr>
        <w:t xml:space="preserve">ante tales manifestaciones es claro que </w:t>
      </w:r>
      <w:r w:rsidR="006623B2" w:rsidRPr="00BF2B9F">
        <w:rPr>
          <w:rFonts w:ascii="Palatino Linotype" w:eastAsia="Calibri" w:hAnsi="Palatino Linotype"/>
          <w:szCs w:val="22"/>
          <w:lang w:val="es-ES_tradnl" w:eastAsia="en-US"/>
        </w:rPr>
        <w:t>la</w:t>
      </w:r>
      <w:r w:rsidR="007366EC" w:rsidRPr="00BF2B9F">
        <w:rPr>
          <w:rFonts w:ascii="Palatino Linotype" w:eastAsia="Calibri" w:hAnsi="Palatino Linotype"/>
          <w:szCs w:val="22"/>
          <w:lang w:val="es-ES_tradnl" w:eastAsia="en-US"/>
        </w:rPr>
        <w:t xml:space="preserve"> particular se inconformó </w:t>
      </w:r>
      <w:r w:rsidR="00EC2CEE" w:rsidRPr="00BF2B9F">
        <w:rPr>
          <w:rFonts w:ascii="Palatino Linotype" w:eastAsia="Calibri" w:hAnsi="Palatino Linotype"/>
          <w:szCs w:val="22"/>
          <w:lang w:val="es-ES_tradnl" w:eastAsia="en-US"/>
        </w:rPr>
        <w:t xml:space="preserve">actualizando así la fracción </w:t>
      </w:r>
      <w:r w:rsidR="00FF3B77" w:rsidRPr="00BF2B9F">
        <w:rPr>
          <w:rFonts w:ascii="Palatino Linotype" w:eastAsia="Calibri" w:hAnsi="Palatino Linotype"/>
          <w:szCs w:val="22"/>
          <w:lang w:val="es-ES_tradnl" w:eastAsia="en-US"/>
        </w:rPr>
        <w:t>V</w:t>
      </w:r>
      <w:r w:rsidR="00EC2CEE" w:rsidRPr="00BF2B9F">
        <w:rPr>
          <w:rFonts w:ascii="Palatino Linotype" w:eastAsia="Calibri" w:hAnsi="Palatino Linotype"/>
          <w:szCs w:val="22"/>
          <w:lang w:val="es-ES_tradnl" w:eastAsia="en-US"/>
        </w:rPr>
        <w:t xml:space="preserve"> del artículo 179 de la L</w:t>
      </w:r>
      <w:r w:rsidR="001D4E41" w:rsidRPr="00BF2B9F">
        <w:rPr>
          <w:rFonts w:ascii="Palatino Linotype" w:eastAsia="Calibri" w:hAnsi="Palatino Linotype"/>
          <w:szCs w:val="22"/>
          <w:lang w:val="es-ES_tradnl" w:eastAsia="en-US"/>
        </w:rPr>
        <w:t>ey de Transparencia y Acceso a la Información Pública del Estado de México y Municipios</w:t>
      </w:r>
      <w:r w:rsidR="007366EC" w:rsidRPr="00BF2B9F">
        <w:rPr>
          <w:rFonts w:ascii="Palatino Linotype" w:eastAsia="Calibri" w:hAnsi="Palatino Linotype"/>
          <w:szCs w:val="22"/>
          <w:lang w:val="es-ES_tradnl" w:eastAsia="en-US"/>
        </w:rPr>
        <w:t>; sin embargo, este Órgano Garante no advirtió motivo de inconformidad respecto</w:t>
      </w:r>
      <w:r w:rsidR="002A45A2" w:rsidRPr="00BF2B9F">
        <w:rPr>
          <w:rFonts w:ascii="Palatino Linotype" w:eastAsia="Calibri" w:hAnsi="Palatino Linotype"/>
          <w:szCs w:val="22"/>
          <w:lang w:val="es-ES_tradnl" w:eastAsia="en-US"/>
        </w:rPr>
        <w:t xml:space="preserve"> de la información remitida por </w:t>
      </w:r>
      <w:r w:rsidR="002A45A2" w:rsidRPr="00BF2B9F">
        <w:rPr>
          <w:rFonts w:ascii="Palatino Linotype" w:eastAsia="Calibri" w:hAnsi="Palatino Linotype"/>
          <w:b/>
          <w:szCs w:val="22"/>
          <w:lang w:val="es-ES_tradnl" w:eastAsia="en-US"/>
        </w:rPr>
        <w:t>EL SUJETO OBLIGADO</w:t>
      </w:r>
      <w:r w:rsidR="001D4E41" w:rsidRPr="00BF2B9F">
        <w:rPr>
          <w:rFonts w:ascii="Palatino Linotype" w:eastAsia="Calibri" w:hAnsi="Palatino Linotype"/>
          <w:b/>
          <w:szCs w:val="22"/>
          <w:lang w:val="es-ES_tradnl" w:eastAsia="en-US"/>
        </w:rPr>
        <w:t xml:space="preserve"> </w:t>
      </w:r>
      <w:r w:rsidR="001D4E41" w:rsidRPr="00BF2B9F">
        <w:rPr>
          <w:rFonts w:ascii="Palatino Linotype" w:eastAsia="Calibri" w:hAnsi="Palatino Linotype"/>
          <w:szCs w:val="22"/>
          <w:lang w:val="es-ES_tradnl" w:eastAsia="en-US"/>
        </w:rPr>
        <w:t>consistente en las</w:t>
      </w:r>
      <w:r w:rsidR="00FF3B77" w:rsidRPr="00BF2B9F">
        <w:rPr>
          <w:rFonts w:ascii="Palatino Linotype" w:eastAsia="Calibri" w:hAnsi="Palatino Linotype"/>
          <w:szCs w:val="22"/>
          <w:lang w:val="es-ES_tradnl" w:eastAsia="en-US"/>
        </w:rPr>
        <w:t xml:space="preserve"> respuestas proporcionadas a los números 1, 2, 3, 4, 7, 8, 9 y 12, </w:t>
      </w:r>
      <w:r w:rsidR="001D4E41" w:rsidRPr="00BF2B9F">
        <w:rPr>
          <w:rFonts w:ascii="Palatino Linotype" w:eastAsia="Calibri" w:hAnsi="Palatino Linotype"/>
          <w:szCs w:val="22"/>
          <w:lang w:val="es-ES_tradnl" w:eastAsia="en-US"/>
        </w:rPr>
        <w:t>pues ést</w:t>
      </w:r>
      <w:r w:rsidR="00FF3B77" w:rsidRPr="00BF2B9F">
        <w:rPr>
          <w:rFonts w:ascii="Palatino Linotype" w:eastAsia="Calibri" w:hAnsi="Palatino Linotype"/>
          <w:szCs w:val="22"/>
          <w:lang w:val="es-ES_tradnl" w:eastAsia="en-US"/>
        </w:rPr>
        <w:t>o</w:t>
      </w:r>
      <w:r w:rsidR="001D4E41" w:rsidRPr="00BF2B9F">
        <w:rPr>
          <w:rFonts w:ascii="Palatino Linotype" w:eastAsia="Calibri" w:hAnsi="Palatino Linotype"/>
          <w:szCs w:val="22"/>
          <w:lang w:val="es-ES_tradnl" w:eastAsia="en-US"/>
        </w:rPr>
        <w:t>s últim</w:t>
      </w:r>
      <w:r w:rsidR="00FF3B77" w:rsidRPr="00BF2B9F">
        <w:rPr>
          <w:rFonts w:ascii="Palatino Linotype" w:eastAsia="Calibri" w:hAnsi="Palatino Linotype"/>
          <w:szCs w:val="22"/>
          <w:lang w:val="es-ES_tradnl" w:eastAsia="en-US"/>
        </w:rPr>
        <w:t>o</w:t>
      </w:r>
      <w:r w:rsidR="001D4E41" w:rsidRPr="00BF2B9F">
        <w:rPr>
          <w:rFonts w:ascii="Palatino Linotype" w:eastAsia="Calibri" w:hAnsi="Palatino Linotype"/>
          <w:szCs w:val="22"/>
          <w:lang w:val="es-ES_tradnl" w:eastAsia="en-US"/>
        </w:rPr>
        <w:t xml:space="preserve">s </w:t>
      </w:r>
      <w:r w:rsidR="00FF3B77" w:rsidRPr="00BF2B9F">
        <w:rPr>
          <w:rFonts w:ascii="Palatino Linotype" w:eastAsia="Calibri" w:hAnsi="Palatino Linotype"/>
          <w:szCs w:val="22"/>
          <w:lang w:val="es-ES_tradnl" w:eastAsia="en-US"/>
        </w:rPr>
        <w:t>fueron atendidos por el ente recurrido</w:t>
      </w:r>
      <w:r w:rsidR="002A45A2" w:rsidRPr="00BF2B9F">
        <w:rPr>
          <w:rFonts w:ascii="Palatino Linotype" w:eastAsia="Calibri" w:hAnsi="Palatino Linotype"/>
          <w:b/>
          <w:szCs w:val="22"/>
          <w:lang w:val="es-ES_tradnl" w:eastAsia="en-US"/>
        </w:rPr>
        <w:t xml:space="preserve">, </w:t>
      </w:r>
      <w:r w:rsidR="00FF3B77" w:rsidRPr="00BF2B9F">
        <w:rPr>
          <w:rFonts w:ascii="Palatino Linotype" w:eastAsia="Calibri" w:hAnsi="Palatino Linotype"/>
          <w:szCs w:val="22"/>
          <w:lang w:val="es-ES_tradnl" w:eastAsia="en-US"/>
        </w:rPr>
        <w:t xml:space="preserve">ya </w:t>
      </w:r>
      <w:r w:rsidR="007366EC" w:rsidRPr="00BF2B9F">
        <w:rPr>
          <w:rFonts w:ascii="Palatino Linotype" w:eastAsia="Calibri" w:hAnsi="Palatino Linotype"/>
          <w:szCs w:val="22"/>
          <w:lang w:val="es-ES_tradnl" w:eastAsia="en-US"/>
        </w:rPr>
        <w:t xml:space="preserve">que no fue impugnada </w:t>
      </w:r>
      <w:r w:rsidR="00FF3B77" w:rsidRPr="00BF2B9F">
        <w:rPr>
          <w:rFonts w:ascii="Palatino Linotype" w:eastAsia="Calibri" w:hAnsi="Palatino Linotype"/>
          <w:szCs w:val="22"/>
          <w:lang w:val="es-ES_tradnl" w:eastAsia="en-US"/>
        </w:rPr>
        <w:t xml:space="preserve">por la particular, resultando que debe </w:t>
      </w:r>
      <w:r w:rsidR="007366EC" w:rsidRPr="00BF2B9F">
        <w:rPr>
          <w:rFonts w:ascii="Palatino Linotype" w:eastAsia="Calibri" w:hAnsi="Palatino Linotype"/>
          <w:szCs w:val="22"/>
          <w:lang w:val="es-ES_tradnl" w:eastAsia="en-US"/>
        </w:rPr>
        <w:t>declararse</w:t>
      </w:r>
      <w:r w:rsidR="00FF3B77" w:rsidRPr="00BF2B9F">
        <w:rPr>
          <w:rFonts w:ascii="Palatino Linotype" w:eastAsia="Calibri" w:hAnsi="Palatino Linotype"/>
          <w:szCs w:val="22"/>
          <w:lang w:val="es-ES_tradnl" w:eastAsia="en-US"/>
        </w:rPr>
        <w:t xml:space="preserve"> como</w:t>
      </w:r>
      <w:r w:rsidR="007366EC" w:rsidRPr="00BF2B9F">
        <w:rPr>
          <w:rFonts w:ascii="Palatino Linotype" w:eastAsia="Calibri" w:hAnsi="Palatino Linotype"/>
          <w:szCs w:val="22"/>
          <w:lang w:val="es-ES_tradnl" w:eastAsia="en-US"/>
        </w:rPr>
        <w:t xml:space="preserve"> consentida, toda vez que al no realizar manifestaciones de inconformidad respecto de la totalidad de la respuesta proporcionada; no pueden producirse efectos jurídicos tendentes a revocar, confirmar o modificar el acto reclamado, ya que no realizó manifestación alguna al respecto. </w:t>
      </w:r>
    </w:p>
    <w:p w14:paraId="034B0999" w14:textId="77777777" w:rsidR="007366EC" w:rsidRPr="00BF2B9F" w:rsidRDefault="007366EC" w:rsidP="00BF2B9F">
      <w:pPr>
        <w:spacing w:before="100" w:beforeAutospacing="1" w:after="100" w:afterAutospacing="1" w:line="360" w:lineRule="auto"/>
        <w:jc w:val="both"/>
        <w:rPr>
          <w:rFonts w:ascii="Palatino Linotype" w:eastAsia="Calibri" w:hAnsi="Palatino Linotype"/>
          <w:szCs w:val="22"/>
          <w:lang w:val="es-ES_tradnl" w:eastAsia="en-US"/>
        </w:rPr>
      </w:pPr>
      <w:r w:rsidRPr="00BF2B9F">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70BBE5AE" w14:textId="77777777" w:rsidR="007366EC" w:rsidRPr="00BF2B9F" w:rsidRDefault="007366EC" w:rsidP="00BF2B9F">
      <w:pPr>
        <w:ind w:left="851" w:right="616"/>
        <w:jc w:val="both"/>
        <w:rPr>
          <w:rFonts w:ascii="Palatino Linotype" w:eastAsia="Calibri" w:hAnsi="Palatino Linotype"/>
          <w:i/>
          <w:sz w:val="22"/>
          <w:szCs w:val="22"/>
          <w:lang w:val="es-ES_tradnl" w:eastAsia="en-US"/>
        </w:rPr>
      </w:pPr>
      <w:r w:rsidRPr="00BF2B9F">
        <w:rPr>
          <w:rFonts w:ascii="Palatino Linotype" w:eastAsia="Calibri" w:hAnsi="Palatino Linotype"/>
          <w:b/>
          <w:bCs/>
          <w:i/>
          <w:sz w:val="22"/>
          <w:szCs w:val="22"/>
          <w:lang w:val="es-ES_tradnl" w:eastAsia="en-US"/>
        </w:rPr>
        <w:t xml:space="preserve">“ACTOS CONSENTIDOS. SON LOS QUE NO SE IMPUGNAN MEDIANTE EL RECURSO IDÓNEO. </w:t>
      </w:r>
      <w:r w:rsidRPr="00BF2B9F">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673FC4" w14:textId="56692007" w:rsidR="007366EC" w:rsidRPr="00BF2B9F" w:rsidRDefault="007366EC" w:rsidP="00BF2B9F">
      <w:pPr>
        <w:spacing w:before="100" w:beforeAutospacing="1" w:after="100" w:afterAutospacing="1" w:line="360" w:lineRule="auto"/>
        <w:jc w:val="both"/>
        <w:rPr>
          <w:rFonts w:ascii="Palatino Linotype" w:eastAsia="Calibri" w:hAnsi="Palatino Linotype"/>
          <w:szCs w:val="22"/>
          <w:lang w:val="es-ES_tradnl" w:eastAsia="en-US"/>
        </w:rPr>
      </w:pPr>
      <w:r w:rsidRPr="00BF2B9F">
        <w:rPr>
          <w:rFonts w:ascii="Palatino Linotype" w:eastAsia="Calibri" w:hAnsi="Palatino Linotype"/>
          <w:szCs w:val="22"/>
          <w:lang w:val="es-ES_tradnl" w:eastAsia="en-US"/>
        </w:rPr>
        <w:t xml:space="preserve">Lo anterior es así, debido a que cuando </w:t>
      </w:r>
      <w:r w:rsidR="00FF3B77" w:rsidRPr="00BF2B9F">
        <w:rPr>
          <w:rFonts w:ascii="Palatino Linotype" w:eastAsia="Calibri" w:hAnsi="Palatino Linotype"/>
          <w:b/>
          <w:szCs w:val="22"/>
          <w:lang w:val="es-ES_tradnl" w:eastAsia="en-US"/>
        </w:rPr>
        <w:t>LA RECURRENTE</w:t>
      </w:r>
      <w:r w:rsidRPr="00BF2B9F">
        <w:rPr>
          <w:rFonts w:ascii="Palatino Linotype" w:eastAsia="Calibri" w:hAnsi="Palatino Linotype"/>
          <w:b/>
          <w:szCs w:val="22"/>
          <w:lang w:val="es-ES_tradnl" w:eastAsia="en-US"/>
        </w:rPr>
        <w:t xml:space="preserve"> </w:t>
      </w:r>
      <w:r w:rsidRPr="00BF2B9F">
        <w:rPr>
          <w:rFonts w:ascii="Palatino Linotype" w:eastAsia="Calibri" w:hAnsi="Palatino Linotype"/>
          <w:szCs w:val="22"/>
          <w:lang w:val="es-ES_tradnl" w:eastAsia="en-US"/>
        </w:rPr>
        <w:t xml:space="preserve">impugnó la respuesta del </w:t>
      </w:r>
      <w:r w:rsidRPr="00BF2B9F">
        <w:rPr>
          <w:rFonts w:ascii="Palatino Linotype" w:eastAsia="Calibri" w:hAnsi="Palatino Linotype"/>
          <w:b/>
          <w:szCs w:val="22"/>
          <w:lang w:val="es-ES_tradnl" w:eastAsia="en-US"/>
        </w:rPr>
        <w:t>SUJETO OBLIGADO</w:t>
      </w:r>
      <w:r w:rsidRPr="00BF2B9F">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00507248" w:rsidRPr="00BF2B9F">
        <w:rPr>
          <w:rFonts w:ascii="Palatino Linotype" w:eastAsia="Calibri" w:hAnsi="Palatino Linotype"/>
          <w:b/>
          <w:szCs w:val="22"/>
          <w:lang w:val="es-ES_tradnl" w:eastAsia="en-US"/>
        </w:rPr>
        <w:t>LA RECURRENTE</w:t>
      </w:r>
      <w:r w:rsidRPr="00BF2B9F">
        <w:rPr>
          <w:rFonts w:ascii="Palatino Linotype" w:eastAsia="Calibri" w:hAnsi="Palatino Linotype"/>
          <w:szCs w:val="22"/>
          <w:lang w:val="es-ES_tradnl" w:eastAsia="en-US"/>
        </w:rPr>
        <w:t xml:space="preserve"> está conforme con</w:t>
      </w:r>
      <w:r w:rsidR="00FF3B77" w:rsidRPr="00BF2B9F">
        <w:rPr>
          <w:rFonts w:ascii="Palatino Linotype" w:eastAsia="Calibri" w:hAnsi="Palatino Linotype"/>
          <w:szCs w:val="22"/>
          <w:lang w:val="es-ES_tradnl" w:eastAsia="en-US"/>
        </w:rPr>
        <w:t xml:space="preserve"> parte de</w:t>
      </w:r>
      <w:r w:rsidRPr="00BF2B9F">
        <w:rPr>
          <w:rFonts w:ascii="Palatino Linotype" w:eastAsia="Calibri" w:hAnsi="Palatino Linotype"/>
          <w:szCs w:val="22"/>
          <w:lang w:val="es-ES_tradnl" w:eastAsia="en-US"/>
        </w:rPr>
        <w:t xml:space="preserve"> la respuesta proporcionada por </w:t>
      </w:r>
      <w:r w:rsidRPr="00BF2B9F">
        <w:rPr>
          <w:rFonts w:ascii="Palatino Linotype" w:eastAsia="Calibri" w:hAnsi="Palatino Linotype"/>
          <w:b/>
          <w:szCs w:val="22"/>
          <w:lang w:val="es-ES_tradnl" w:eastAsia="en-US"/>
        </w:rPr>
        <w:t>EL SUJETO OBLIGADO,</w:t>
      </w:r>
      <w:r w:rsidRPr="00BF2B9F">
        <w:rPr>
          <w:rFonts w:ascii="Palatino Linotype" w:eastAsia="Calibri" w:hAnsi="Palatino Linotype"/>
          <w:szCs w:val="22"/>
          <w:lang w:val="es-ES_tradnl" w:eastAsia="en-US"/>
        </w:rPr>
        <w:t xml:space="preserve"> al no contravenir la totalidad de la misma. </w:t>
      </w:r>
    </w:p>
    <w:p w14:paraId="5B064733" w14:textId="77777777" w:rsidR="007366EC" w:rsidRPr="00BF2B9F" w:rsidRDefault="007366EC" w:rsidP="00BF2B9F">
      <w:pPr>
        <w:spacing w:before="100" w:beforeAutospacing="1" w:after="100" w:afterAutospacing="1" w:line="360" w:lineRule="auto"/>
        <w:jc w:val="both"/>
        <w:rPr>
          <w:rFonts w:ascii="Palatino Linotype" w:eastAsia="Calibri" w:hAnsi="Palatino Linotype"/>
          <w:szCs w:val="22"/>
          <w:lang w:val="es-ES_tradnl" w:eastAsia="en-US"/>
        </w:rPr>
      </w:pPr>
      <w:r w:rsidRPr="00BF2B9F">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1AE65941" w14:textId="77777777" w:rsidR="007366EC" w:rsidRPr="00BF2B9F" w:rsidRDefault="007366EC" w:rsidP="00BF2B9F">
      <w:pPr>
        <w:ind w:left="851" w:right="616"/>
        <w:jc w:val="both"/>
        <w:rPr>
          <w:rFonts w:ascii="Palatino Linotype" w:eastAsia="Calibri" w:hAnsi="Palatino Linotype"/>
          <w:bCs/>
          <w:i/>
          <w:iCs/>
          <w:sz w:val="22"/>
          <w:szCs w:val="22"/>
          <w:lang w:val="es-ES_tradnl" w:eastAsia="en-US"/>
        </w:rPr>
      </w:pPr>
      <w:r w:rsidRPr="00BF2B9F">
        <w:rPr>
          <w:rFonts w:ascii="Palatino Linotype" w:eastAsia="Calibri" w:hAnsi="Palatino Linotype"/>
          <w:b/>
          <w:i/>
          <w:sz w:val="22"/>
          <w:szCs w:val="22"/>
          <w:lang w:val="es-ES_tradnl" w:eastAsia="en-US"/>
        </w:rPr>
        <w:t xml:space="preserve">“REVISIÓN EN AMPARO. LOS RESOLUTIVOS NO COMBATIDOS DEBEN DECLARARSE FIRMES. </w:t>
      </w:r>
      <w:r w:rsidRPr="00BF2B9F">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F2B9F">
        <w:rPr>
          <w:rFonts w:ascii="Palatino Linotype" w:eastAsia="Calibri" w:hAnsi="Palatino Linotype"/>
          <w:i/>
          <w:sz w:val="22"/>
          <w:szCs w:val="22"/>
          <w:lang w:val="es-ES_tradnl" w:eastAsia="en-US"/>
        </w:rPr>
        <w:t>todos</w:t>
      </w:r>
      <w:r w:rsidRPr="00BF2B9F">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1FAD168" w14:textId="56B23589" w:rsidR="007366EC" w:rsidRPr="00BF2B9F" w:rsidRDefault="007366EC"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Por ello, este Instituto </w:t>
      </w:r>
      <w:r w:rsidR="005F2478" w:rsidRPr="00BF2B9F">
        <w:rPr>
          <w:rFonts w:ascii="Palatino Linotype" w:eastAsia="Calibri" w:hAnsi="Palatino Linotype"/>
          <w:szCs w:val="22"/>
          <w:lang w:eastAsia="en-US"/>
        </w:rPr>
        <w:t>no realiza el</w:t>
      </w:r>
      <w:r w:rsidRPr="00BF2B9F">
        <w:rPr>
          <w:rFonts w:ascii="Palatino Linotype" w:eastAsia="Calibri" w:hAnsi="Palatino Linotype"/>
          <w:szCs w:val="22"/>
          <w:lang w:eastAsia="en-US"/>
        </w:rPr>
        <w:t xml:space="preserve"> análisis de la competencia por parte del </w:t>
      </w:r>
      <w:r w:rsidRPr="00BF2B9F">
        <w:rPr>
          <w:rFonts w:ascii="Palatino Linotype" w:eastAsia="Calibri" w:hAnsi="Palatino Linotype"/>
          <w:b/>
          <w:szCs w:val="22"/>
          <w:lang w:eastAsia="en-US"/>
        </w:rPr>
        <w:t>SUJETO OBLIGADO</w:t>
      </w:r>
      <w:r w:rsidRPr="00BF2B9F">
        <w:rPr>
          <w:rFonts w:ascii="Palatino Linotype" w:eastAsia="Calibri" w:hAnsi="Palatino Linotype"/>
          <w:szCs w:val="22"/>
          <w:lang w:eastAsia="en-US"/>
        </w:rPr>
        <w:t xml:space="preserve">, para generar, administrar o poseer la información solicitada, dado que éste ha asumido la misma, en razón de que en su respuesta le hizo entrega a la hoy </w:t>
      </w:r>
      <w:r w:rsidRPr="00BF2B9F">
        <w:rPr>
          <w:rFonts w:ascii="Palatino Linotype" w:eastAsia="Calibri" w:hAnsi="Palatino Linotype"/>
          <w:b/>
          <w:szCs w:val="22"/>
          <w:lang w:eastAsia="en-US"/>
        </w:rPr>
        <w:t xml:space="preserve">RECURRENTE </w:t>
      </w:r>
      <w:r w:rsidRPr="00BF2B9F">
        <w:rPr>
          <w:rFonts w:ascii="Palatino Linotype" w:eastAsia="Calibri" w:hAnsi="Palatino Linotype"/>
          <w:szCs w:val="22"/>
          <w:lang w:eastAsia="en-US"/>
        </w:rPr>
        <w:t xml:space="preserve">de parte de la información </w:t>
      </w:r>
      <w:r w:rsidR="00FF3B77" w:rsidRPr="00BF2B9F">
        <w:rPr>
          <w:rFonts w:ascii="Palatino Linotype" w:eastAsia="Calibri" w:hAnsi="Palatino Linotype"/>
          <w:szCs w:val="22"/>
          <w:lang w:eastAsia="en-US"/>
        </w:rPr>
        <w:t>peticionada</w:t>
      </w:r>
      <w:r w:rsidRPr="00BF2B9F">
        <w:rPr>
          <w:rFonts w:ascii="Palatino Linotype" w:eastAsia="Calibri" w:hAnsi="Palatino Linotype"/>
          <w:szCs w:val="22"/>
          <w:lang w:eastAsia="en-US"/>
        </w:rPr>
        <w:t>.</w:t>
      </w:r>
    </w:p>
    <w:p w14:paraId="78FDBE94" w14:textId="4552E969" w:rsidR="00856AF1" w:rsidRPr="00BF2B9F" w:rsidRDefault="00856AF1"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Por lo que, la controversia a analizar </w:t>
      </w:r>
      <w:r w:rsidR="00FF3B77" w:rsidRPr="00BF2B9F">
        <w:rPr>
          <w:rFonts w:ascii="Palatino Linotype" w:eastAsia="Calibri" w:hAnsi="Palatino Linotype"/>
          <w:szCs w:val="22"/>
          <w:lang w:eastAsia="en-US"/>
        </w:rPr>
        <w:t>en el presente asunto, consiste en los siguientes puntos requerido</w:t>
      </w:r>
      <w:r w:rsidR="006623B2" w:rsidRPr="00BF2B9F">
        <w:rPr>
          <w:rFonts w:ascii="Palatino Linotype" w:eastAsia="Calibri" w:hAnsi="Palatino Linotype"/>
          <w:szCs w:val="22"/>
          <w:lang w:eastAsia="en-US"/>
        </w:rPr>
        <w:t>s</w:t>
      </w:r>
      <w:r w:rsidR="00FF3B77" w:rsidRPr="00BF2B9F">
        <w:rPr>
          <w:rFonts w:ascii="Palatino Linotype" w:eastAsia="Calibri" w:hAnsi="Palatino Linotype"/>
          <w:szCs w:val="22"/>
          <w:lang w:eastAsia="en-US"/>
        </w:rPr>
        <w:t xml:space="preserve"> por la particular</w:t>
      </w:r>
      <w:r w:rsidR="00B846F3" w:rsidRPr="00BF2B9F">
        <w:rPr>
          <w:rFonts w:ascii="Palatino Linotype" w:eastAsia="Calibri" w:hAnsi="Palatino Linotype"/>
          <w:szCs w:val="22"/>
          <w:lang w:eastAsia="en-US"/>
        </w:rPr>
        <w:t xml:space="preserve">: </w:t>
      </w:r>
    </w:p>
    <w:p w14:paraId="7783A331" w14:textId="7C7F59B2" w:rsidR="00C37506" w:rsidRPr="00BF2B9F" w:rsidRDefault="00C37506" w:rsidP="00BF2B9F">
      <w:pPr>
        <w:pStyle w:val="Prrafodelista"/>
        <w:numPr>
          <w:ilvl w:val="0"/>
          <w:numId w:val="47"/>
        </w:numPr>
        <w:ind w:right="899"/>
        <w:jc w:val="both"/>
        <w:rPr>
          <w:rFonts w:ascii="Palatino Linotype" w:eastAsia="Calibri" w:hAnsi="Palatino Linotype"/>
          <w:i/>
          <w:iCs/>
          <w:sz w:val="22"/>
          <w:szCs w:val="22"/>
          <w:lang w:eastAsia="en-US"/>
        </w:rPr>
      </w:pPr>
      <w:r w:rsidRPr="00BF2B9F">
        <w:rPr>
          <w:rFonts w:ascii="Palatino Linotype" w:eastAsia="Calibri" w:hAnsi="Palatino Linotype"/>
          <w:i/>
          <w:iCs/>
          <w:sz w:val="22"/>
          <w:szCs w:val="22"/>
          <w:lang w:eastAsia="en-US"/>
        </w:rPr>
        <w:t xml:space="preserve">5.- Proporcione información relativa a la evaluación de las acciones Ayuntamiento en el marco de la Alerta de violencia de género por año 2020, 2021 y 2022. </w:t>
      </w:r>
    </w:p>
    <w:p w14:paraId="7523D7F6" w14:textId="1CE82418" w:rsidR="00C37506" w:rsidRPr="00BF2B9F" w:rsidRDefault="00C37506" w:rsidP="00BF2B9F">
      <w:pPr>
        <w:pStyle w:val="Prrafodelista"/>
        <w:numPr>
          <w:ilvl w:val="0"/>
          <w:numId w:val="47"/>
        </w:numPr>
        <w:ind w:right="899"/>
        <w:jc w:val="both"/>
        <w:rPr>
          <w:rFonts w:ascii="Palatino Linotype" w:eastAsia="Calibri" w:hAnsi="Palatino Linotype"/>
          <w:i/>
          <w:iCs/>
          <w:sz w:val="22"/>
          <w:szCs w:val="22"/>
          <w:lang w:eastAsia="en-US"/>
        </w:rPr>
      </w:pPr>
      <w:r w:rsidRPr="00BF2B9F">
        <w:rPr>
          <w:rFonts w:ascii="Palatino Linotype" w:eastAsia="Calibri" w:hAnsi="Palatino Linotype"/>
          <w:i/>
          <w:iCs/>
          <w:sz w:val="22"/>
          <w:szCs w:val="22"/>
          <w:lang w:eastAsia="en-US"/>
        </w:rPr>
        <w:t xml:space="preserve">6.- Se indique mediante qué medios el Ayuntamiento ha hecho del conocimiento público el motivo de las acciones y medidas implementadas por la Alerta de Violencia de Género durante 2020, 2021 y 2022. </w:t>
      </w:r>
    </w:p>
    <w:p w14:paraId="36E7B916" w14:textId="10BD7FD1" w:rsidR="00C37506" w:rsidRPr="00BF2B9F" w:rsidRDefault="00C37506" w:rsidP="00BF2B9F">
      <w:pPr>
        <w:pStyle w:val="Prrafodelista"/>
        <w:numPr>
          <w:ilvl w:val="0"/>
          <w:numId w:val="47"/>
        </w:numPr>
        <w:ind w:right="899"/>
        <w:jc w:val="both"/>
        <w:rPr>
          <w:rFonts w:ascii="Palatino Linotype" w:eastAsia="Calibri" w:hAnsi="Palatino Linotype"/>
          <w:i/>
          <w:iCs/>
          <w:sz w:val="22"/>
          <w:szCs w:val="22"/>
          <w:lang w:eastAsia="en-US"/>
        </w:rPr>
      </w:pPr>
      <w:r w:rsidRPr="00BF2B9F">
        <w:rPr>
          <w:rFonts w:ascii="Palatino Linotype" w:eastAsia="Calibri" w:hAnsi="Palatino Linotype"/>
          <w:i/>
          <w:iCs/>
          <w:sz w:val="22"/>
          <w:szCs w:val="22"/>
          <w:lang w:eastAsia="en-US"/>
        </w:rPr>
        <w:t>10.- Proporcione información sobre los Convenios institucionales para la atención de la alerta de violencia contra las mujeres por año 2020, 2021 y 2022.</w:t>
      </w:r>
    </w:p>
    <w:p w14:paraId="6194E33C" w14:textId="77777777" w:rsidR="00C37506" w:rsidRPr="00BF2B9F" w:rsidRDefault="00C37506" w:rsidP="00BF2B9F">
      <w:pPr>
        <w:pStyle w:val="Prrafodelista"/>
        <w:numPr>
          <w:ilvl w:val="0"/>
          <w:numId w:val="47"/>
        </w:numPr>
        <w:ind w:right="899"/>
        <w:jc w:val="both"/>
        <w:rPr>
          <w:rFonts w:ascii="Palatino Linotype" w:eastAsia="Calibri" w:hAnsi="Palatino Linotype"/>
          <w:i/>
          <w:iCs/>
          <w:sz w:val="22"/>
          <w:szCs w:val="22"/>
          <w:lang w:eastAsia="en-US"/>
        </w:rPr>
      </w:pPr>
      <w:r w:rsidRPr="00BF2B9F">
        <w:rPr>
          <w:rFonts w:ascii="Palatino Linotype" w:eastAsia="Calibri" w:hAnsi="Palatino Linotype"/>
          <w:i/>
          <w:iCs/>
          <w:sz w:val="22"/>
          <w:szCs w:val="22"/>
          <w:lang w:eastAsia="en-US"/>
        </w:rPr>
        <w:t xml:space="preserve">11.-Proporcione información sobre el costo y 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 </w:t>
      </w:r>
    </w:p>
    <w:p w14:paraId="69375BA6" w14:textId="16E8CFFA" w:rsidR="00FF3B77" w:rsidRPr="00BF2B9F" w:rsidRDefault="00C37506" w:rsidP="00BF2B9F">
      <w:pPr>
        <w:pStyle w:val="Prrafodelista"/>
        <w:numPr>
          <w:ilvl w:val="0"/>
          <w:numId w:val="47"/>
        </w:numPr>
        <w:ind w:right="899"/>
        <w:jc w:val="both"/>
        <w:rPr>
          <w:rFonts w:ascii="Palatino Linotype" w:eastAsia="Calibri" w:hAnsi="Palatino Linotype"/>
          <w:i/>
          <w:iCs/>
          <w:sz w:val="22"/>
          <w:szCs w:val="22"/>
          <w:lang w:eastAsia="en-US"/>
        </w:rPr>
      </w:pPr>
      <w:r w:rsidRPr="00BF2B9F">
        <w:rPr>
          <w:rFonts w:ascii="Palatino Linotype" w:eastAsia="Calibri" w:hAnsi="Palatino Linotype"/>
          <w:i/>
          <w:iCs/>
          <w:sz w:val="22"/>
          <w:szCs w:val="22"/>
          <w:lang w:eastAsia="en-US"/>
        </w:rPr>
        <w:t>13.- ¿Cuáles han sido las Acciones específicas se han llevado a cabo en el municipio para la atención de la alerta de violencia de género durante 2020, 2021 y 2022?</w:t>
      </w:r>
    </w:p>
    <w:p w14:paraId="50DD3942" w14:textId="6922B869" w:rsidR="00C37506" w:rsidRPr="00BF2B9F" w:rsidRDefault="00C37506"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Debido a lo anterior, este Instituto considera necesario analizar cada uno de los puntos anteriores, para delimitar sí fue entregad</w:t>
      </w:r>
      <w:r w:rsidR="006623B2" w:rsidRPr="00BF2B9F">
        <w:rPr>
          <w:rFonts w:ascii="Palatino Linotype" w:eastAsia="Calibri" w:hAnsi="Palatino Linotype"/>
          <w:szCs w:val="22"/>
          <w:lang w:eastAsia="en-US"/>
        </w:rPr>
        <w:t>a</w:t>
      </w:r>
      <w:r w:rsidRPr="00BF2B9F">
        <w:rPr>
          <w:rFonts w:ascii="Palatino Linotype" w:eastAsia="Calibri" w:hAnsi="Palatino Linotype"/>
          <w:szCs w:val="22"/>
          <w:lang w:eastAsia="en-US"/>
        </w:rPr>
        <w:t xml:space="preserve"> o no la información por el ente recurrido, o en su caso, ordenar la entrega de la información que se considere faltante, motivo por el cual, se tiene las siguientes premisas</w:t>
      </w:r>
      <w:r w:rsidR="008D02CF" w:rsidRPr="00BF2B9F">
        <w:rPr>
          <w:rFonts w:ascii="Palatino Linotype" w:eastAsia="Calibri" w:hAnsi="Palatino Linotype"/>
          <w:szCs w:val="22"/>
          <w:lang w:eastAsia="en-US"/>
        </w:rPr>
        <w:t>.</w:t>
      </w:r>
      <w:r w:rsidRPr="00BF2B9F">
        <w:rPr>
          <w:rFonts w:ascii="Palatino Linotype" w:eastAsia="Calibri" w:hAnsi="Palatino Linotype"/>
          <w:szCs w:val="22"/>
          <w:lang w:eastAsia="en-US"/>
        </w:rPr>
        <w:t xml:space="preserve"> </w:t>
      </w:r>
    </w:p>
    <w:p w14:paraId="494CDD27" w14:textId="30CB2A76" w:rsidR="00C37506" w:rsidRPr="00BF2B9F" w:rsidRDefault="006623B2" w:rsidP="00BF2B9F">
      <w:pPr>
        <w:spacing w:before="100" w:beforeAutospacing="1" w:after="100" w:afterAutospacing="1" w:line="360" w:lineRule="auto"/>
        <w:jc w:val="both"/>
        <w:rPr>
          <w:rFonts w:ascii="Palatino Linotype" w:eastAsia="Calibri" w:hAnsi="Palatino Linotype"/>
          <w:i/>
          <w:iCs/>
          <w:szCs w:val="22"/>
          <w:lang w:eastAsia="en-US"/>
        </w:rPr>
      </w:pPr>
      <w:r w:rsidRPr="00BF2B9F">
        <w:rPr>
          <w:rFonts w:ascii="Palatino Linotype" w:eastAsia="Calibri" w:hAnsi="Palatino Linotype"/>
          <w:szCs w:val="22"/>
          <w:lang w:eastAsia="en-US"/>
        </w:rPr>
        <w:t>R</w:t>
      </w:r>
      <w:r w:rsidR="00C37506" w:rsidRPr="00BF2B9F">
        <w:rPr>
          <w:rFonts w:ascii="Palatino Linotype" w:eastAsia="Calibri" w:hAnsi="Palatino Linotype"/>
          <w:szCs w:val="22"/>
          <w:lang w:eastAsia="en-US"/>
        </w:rPr>
        <w:t>especto al primer punto</w:t>
      </w:r>
      <w:r w:rsidR="009C6AD7" w:rsidRPr="00BF2B9F">
        <w:rPr>
          <w:rFonts w:ascii="Palatino Linotype" w:eastAsia="Calibri" w:hAnsi="Palatino Linotype"/>
          <w:szCs w:val="22"/>
          <w:lang w:eastAsia="en-US"/>
        </w:rPr>
        <w:t>,</w:t>
      </w:r>
      <w:r w:rsidR="00C37506" w:rsidRPr="00BF2B9F">
        <w:rPr>
          <w:rFonts w:ascii="Palatino Linotype" w:eastAsia="Calibri" w:hAnsi="Palatino Linotype"/>
          <w:szCs w:val="22"/>
          <w:lang w:eastAsia="en-US"/>
        </w:rPr>
        <w:t xml:space="preserve"> </w:t>
      </w:r>
      <w:r w:rsidR="00C3006A" w:rsidRPr="00BF2B9F">
        <w:rPr>
          <w:rFonts w:ascii="Palatino Linotype" w:eastAsia="Calibri" w:hAnsi="Palatino Linotype"/>
          <w:szCs w:val="22"/>
          <w:lang w:eastAsia="en-US"/>
        </w:rPr>
        <w:t>el cual consiste</w:t>
      </w:r>
      <w:r w:rsidR="00C37506" w:rsidRPr="00BF2B9F">
        <w:rPr>
          <w:rFonts w:ascii="Palatino Linotype" w:eastAsia="Calibri" w:hAnsi="Palatino Linotype"/>
          <w:szCs w:val="22"/>
          <w:lang w:eastAsia="en-US"/>
        </w:rPr>
        <w:t xml:space="preserve"> en: </w:t>
      </w:r>
      <w:r w:rsidR="00C37506" w:rsidRPr="00BF2B9F">
        <w:rPr>
          <w:rFonts w:ascii="Palatino Linotype" w:eastAsia="Calibri" w:hAnsi="Palatino Linotype"/>
          <w:i/>
          <w:iCs/>
          <w:szCs w:val="22"/>
          <w:lang w:eastAsia="en-US"/>
        </w:rPr>
        <w:t xml:space="preserve">5.- Proporcione </w:t>
      </w:r>
      <w:r w:rsidR="00C37506" w:rsidRPr="00BF2B9F">
        <w:rPr>
          <w:rFonts w:ascii="Palatino Linotype" w:eastAsia="Calibri" w:hAnsi="Palatino Linotype"/>
          <w:b/>
          <w:i/>
          <w:iCs/>
          <w:szCs w:val="22"/>
          <w:lang w:eastAsia="en-US"/>
        </w:rPr>
        <w:t xml:space="preserve">información relativa a la evaluación de las acciones </w:t>
      </w:r>
      <w:r w:rsidR="008D02CF" w:rsidRPr="00BF2B9F">
        <w:rPr>
          <w:rFonts w:ascii="Palatino Linotype" w:eastAsia="Calibri" w:hAnsi="Palatino Linotype"/>
          <w:b/>
          <w:i/>
          <w:iCs/>
          <w:szCs w:val="22"/>
          <w:lang w:eastAsia="en-US"/>
        </w:rPr>
        <w:t xml:space="preserve">del </w:t>
      </w:r>
      <w:r w:rsidR="00C37506" w:rsidRPr="00BF2B9F">
        <w:rPr>
          <w:rFonts w:ascii="Palatino Linotype" w:eastAsia="Calibri" w:hAnsi="Palatino Linotype"/>
          <w:b/>
          <w:i/>
          <w:iCs/>
          <w:szCs w:val="22"/>
          <w:lang w:eastAsia="en-US"/>
        </w:rPr>
        <w:t>Ayuntamiento en el marco de la Alerta de violencia de género por año 2020, 2021 y 2022</w:t>
      </w:r>
      <w:r w:rsidR="00C37506" w:rsidRPr="00BF2B9F">
        <w:rPr>
          <w:rFonts w:ascii="Palatino Linotype" w:eastAsia="Calibri" w:hAnsi="Palatino Linotype"/>
          <w:i/>
          <w:iCs/>
          <w:szCs w:val="22"/>
          <w:lang w:eastAsia="en-US"/>
        </w:rPr>
        <w:t xml:space="preserve">. </w:t>
      </w:r>
    </w:p>
    <w:p w14:paraId="09CEC18A" w14:textId="007617BA" w:rsidR="00CC66F9" w:rsidRPr="00BF2B9F" w:rsidRDefault="00CC66F9" w:rsidP="00BF2B9F">
      <w:pPr>
        <w:spacing w:line="360" w:lineRule="auto"/>
        <w:ind w:right="49"/>
        <w:jc w:val="both"/>
        <w:rPr>
          <w:rFonts w:ascii="Palatino Linotype" w:hAnsi="Palatino Linotype" w:cs="Arial"/>
        </w:rPr>
      </w:pPr>
      <w:r w:rsidRPr="00BF2B9F">
        <w:rPr>
          <w:rFonts w:ascii="Palatino Linotype" w:eastAsia="Calibri" w:hAnsi="Palatino Linotype"/>
          <w:szCs w:val="22"/>
          <w:lang w:eastAsia="en-US"/>
        </w:rPr>
        <w:t xml:space="preserve">Recordemos que en respuesta, </w:t>
      </w:r>
      <w:r w:rsidRPr="00BF2B9F">
        <w:rPr>
          <w:rFonts w:ascii="Palatino Linotype" w:eastAsia="Calibri" w:hAnsi="Palatino Linotype"/>
          <w:b/>
          <w:szCs w:val="22"/>
          <w:lang w:eastAsia="en-US"/>
        </w:rPr>
        <w:t xml:space="preserve">EL SUJETO OBLIGADO </w:t>
      </w:r>
      <w:r w:rsidRPr="00BF2B9F">
        <w:rPr>
          <w:rFonts w:ascii="Palatino Linotype" w:eastAsia="Calibri" w:hAnsi="Palatino Linotype"/>
          <w:szCs w:val="22"/>
          <w:lang w:eastAsia="en-US"/>
        </w:rPr>
        <w:t>remitió e</w:t>
      </w:r>
      <w:r w:rsidRPr="00BF2B9F">
        <w:rPr>
          <w:rFonts w:ascii="Palatino Linotype" w:hAnsi="Palatino Linotype" w:cs="Arial"/>
        </w:rPr>
        <w:t xml:space="preserve">l archivo electrónico: </w:t>
      </w:r>
      <w:r w:rsidRPr="00BF2B9F">
        <w:rPr>
          <w:rFonts w:ascii="Palatino Linotype" w:hAnsi="Palatino Linotype" w:cs="Arial"/>
          <w:b/>
          <w:i/>
        </w:rPr>
        <w:t xml:space="preserve">“5.pdf”, </w:t>
      </w:r>
      <w:r w:rsidRPr="00BF2B9F">
        <w:rPr>
          <w:rFonts w:ascii="Palatino Linotype" w:hAnsi="Palatino Linotype" w:cs="Arial"/>
        </w:rPr>
        <w:t>el cual contiene el estadístico de medidas de protección recibidas, apoyos, traslados, notific</w:t>
      </w:r>
      <w:r w:rsidR="00632448" w:rsidRPr="00BF2B9F">
        <w:rPr>
          <w:rFonts w:ascii="Palatino Linotype" w:hAnsi="Palatino Linotype" w:cs="Arial"/>
        </w:rPr>
        <w:t xml:space="preserve">aciones, retiro de pertenencias, </w:t>
      </w:r>
      <w:r w:rsidRPr="00BF2B9F">
        <w:rPr>
          <w:rFonts w:ascii="Palatino Linotype" w:hAnsi="Palatino Linotype" w:cs="Arial"/>
        </w:rPr>
        <w:t>visitas domiciliarias</w:t>
      </w:r>
      <w:r w:rsidR="00632448" w:rsidRPr="00BF2B9F">
        <w:rPr>
          <w:rFonts w:ascii="Palatino Linotype" w:hAnsi="Palatino Linotype" w:cs="Arial"/>
        </w:rPr>
        <w:t xml:space="preserve">, citatorio a agresores, diligencias para recuperación de menores o para sacar al agresor del domicilio, apoyos de género, traslados a juzgados, traslados a la fiscalía de género, visitas realizadas a víctimas, patrullajes preventivos, operativos en el transporte público con perspectiva de género, puestas a disposición de oficial mediador, asesorías, puestas a disposición del MP, </w:t>
      </w:r>
      <w:r w:rsidR="00D16228" w:rsidRPr="00BF2B9F">
        <w:rPr>
          <w:rFonts w:ascii="Palatino Linotype" w:hAnsi="Palatino Linotype" w:cs="Arial"/>
        </w:rPr>
        <w:t xml:space="preserve">patrullajes preventivos, diligencias, </w:t>
      </w:r>
      <w:r w:rsidRPr="00BF2B9F">
        <w:rPr>
          <w:rFonts w:ascii="Palatino Linotype" w:hAnsi="Palatino Linotype" w:cs="Arial"/>
        </w:rPr>
        <w:t>por mes de los ejercicios fiscale</w:t>
      </w:r>
      <w:r w:rsidR="00D16228" w:rsidRPr="00BF2B9F">
        <w:rPr>
          <w:rFonts w:ascii="Palatino Linotype" w:hAnsi="Palatino Linotype" w:cs="Arial"/>
        </w:rPr>
        <w:t xml:space="preserve">s requeridos por la particular, sin embargo se advierte </w:t>
      </w:r>
      <w:r w:rsidR="004C6ACC" w:rsidRPr="00BF2B9F">
        <w:rPr>
          <w:rFonts w:ascii="Palatino Linotype" w:hAnsi="Palatino Linotype" w:cs="Arial"/>
        </w:rPr>
        <w:t xml:space="preserve">que de las documentales proporcionadas en respuesta, </w:t>
      </w:r>
      <w:r w:rsidR="00D16228" w:rsidRPr="00BF2B9F">
        <w:rPr>
          <w:rFonts w:ascii="Palatino Linotype" w:hAnsi="Palatino Linotype" w:cs="Arial"/>
        </w:rPr>
        <w:t>no contiene</w:t>
      </w:r>
      <w:r w:rsidR="004C6ACC" w:rsidRPr="00BF2B9F">
        <w:rPr>
          <w:rFonts w:ascii="Palatino Linotype" w:hAnsi="Palatino Linotype" w:cs="Arial"/>
        </w:rPr>
        <w:t>n</w:t>
      </w:r>
      <w:r w:rsidR="00D16228" w:rsidRPr="00BF2B9F">
        <w:rPr>
          <w:rFonts w:ascii="Palatino Linotype" w:hAnsi="Palatino Linotype" w:cs="Arial"/>
        </w:rPr>
        <w:t xml:space="preserve"> </w:t>
      </w:r>
      <w:r w:rsidR="00390F13" w:rsidRPr="00BF2B9F">
        <w:rPr>
          <w:rFonts w:ascii="Palatino Linotype" w:hAnsi="Palatino Linotype" w:cs="Arial"/>
        </w:rPr>
        <w:t>de manera específica</w:t>
      </w:r>
      <w:r w:rsidR="00D16228" w:rsidRPr="00BF2B9F">
        <w:rPr>
          <w:rFonts w:ascii="Palatino Linotype" w:hAnsi="Palatino Linotype" w:cs="Arial"/>
        </w:rPr>
        <w:t xml:space="preserve"> los ejercicios fiscales a los que corresponde dicha información.</w:t>
      </w:r>
    </w:p>
    <w:p w14:paraId="6F51A6CF" w14:textId="77777777" w:rsidR="00D16228" w:rsidRPr="00BF2B9F" w:rsidRDefault="00D16228" w:rsidP="00BF2B9F">
      <w:pPr>
        <w:spacing w:line="360" w:lineRule="auto"/>
        <w:ind w:right="49"/>
        <w:jc w:val="both"/>
        <w:rPr>
          <w:rFonts w:ascii="Palatino Linotype" w:hAnsi="Palatino Linotype" w:cs="Arial"/>
        </w:rPr>
      </w:pPr>
    </w:p>
    <w:p w14:paraId="41248249" w14:textId="334C4493" w:rsidR="00390F13" w:rsidRPr="00BF2B9F" w:rsidRDefault="00D16228" w:rsidP="00BF2B9F">
      <w:pPr>
        <w:spacing w:line="360" w:lineRule="auto"/>
        <w:ind w:right="49"/>
        <w:jc w:val="both"/>
        <w:rPr>
          <w:rFonts w:ascii="Palatino Linotype" w:hAnsi="Palatino Linotype" w:cs="Arial"/>
        </w:rPr>
      </w:pPr>
      <w:r w:rsidRPr="00BF2B9F">
        <w:rPr>
          <w:rFonts w:ascii="Palatino Linotype" w:hAnsi="Palatino Linotype" w:cs="Arial"/>
        </w:rPr>
        <w:t xml:space="preserve">Por lo que, la entrega de los datos estadísticos a los que se acaba de hacer </w:t>
      </w:r>
      <w:r w:rsidR="00D06D22" w:rsidRPr="00BF2B9F">
        <w:rPr>
          <w:rFonts w:ascii="Palatino Linotype" w:hAnsi="Palatino Linotype" w:cs="Arial"/>
        </w:rPr>
        <w:t>alusión</w:t>
      </w:r>
      <w:r w:rsidRPr="00BF2B9F">
        <w:rPr>
          <w:rFonts w:ascii="Palatino Linotype" w:hAnsi="Palatino Linotype" w:cs="Arial"/>
        </w:rPr>
        <w:t xml:space="preserve"> generó la inconformidad del particular, manifestando para tal efecto en su acto impugnado así como en raz</w:t>
      </w:r>
      <w:r w:rsidR="00390F13" w:rsidRPr="00BF2B9F">
        <w:rPr>
          <w:rFonts w:ascii="Palatino Linotype" w:hAnsi="Palatino Linotype" w:cs="Arial"/>
        </w:rPr>
        <w:t xml:space="preserve">ones o motivos de inconformidad, </w:t>
      </w:r>
      <w:r w:rsidRPr="00BF2B9F">
        <w:rPr>
          <w:rFonts w:ascii="Palatino Linotype" w:hAnsi="Palatino Linotype" w:cs="Arial"/>
        </w:rPr>
        <w:t>que la información era incompleta ya que había sido solicitad</w:t>
      </w:r>
      <w:r w:rsidR="00D06D22" w:rsidRPr="00BF2B9F">
        <w:rPr>
          <w:rFonts w:ascii="Palatino Linotype" w:hAnsi="Palatino Linotype" w:cs="Arial"/>
        </w:rPr>
        <w:t>a</w:t>
      </w:r>
      <w:r w:rsidRPr="00BF2B9F">
        <w:rPr>
          <w:rFonts w:ascii="Palatino Linotype" w:hAnsi="Palatino Linotype" w:cs="Arial"/>
        </w:rPr>
        <w:t xml:space="preserve"> de los ejercicios fiscales 2020, 2021 </w:t>
      </w:r>
      <w:r w:rsidR="00D06D22" w:rsidRPr="00BF2B9F">
        <w:rPr>
          <w:rFonts w:ascii="Palatino Linotype" w:hAnsi="Palatino Linotype" w:cs="Arial"/>
        </w:rPr>
        <w:t xml:space="preserve">y </w:t>
      </w:r>
      <w:r w:rsidRPr="00BF2B9F">
        <w:rPr>
          <w:rFonts w:ascii="Palatino Linotype" w:hAnsi="Palatino Linotype" w:cs="Arial"/>
        </w:rPr>
        <w:t>2022.</w:t>
      </w:r>
    </w:p>
    <w:p w14:paraId="102E8851" w14:textId="77777777" w:rsidR="00390F13" w:rsidRPr="00BF2B9F" w:rsidRDefault="00390F13" w:rsidP="00BF2B9F">
      <w:pPr>
        <w:spacing w:line="360" w:lineRule="auto"/>
        <w:ind w:right="49"/>
        <w:jc w:val="both"/>
        <w:rPr>
          <w:rFonts w:ascii="Palatino Linotype" w:hAnsi="Palatino Linotype" w:cs="Arial"/>
        </w:rPr>
      </w:pPr>
    </w:p>
    <w:p w14:paraId="22D1730E" w14:textId="77777777" w:rsidR="00390F13" w:rsidRPr="00BF2B9F" w:rsidRDefault="00390F13" w:rsidP="00BF2B9F">
      <w:pPr>
        <w:spacing w:line="360" w:lineRule="auto"/>
        <w:ind w:right="49"/>
        <w:jc w:val="both"/>
        <w:rPr>
          <w:rFonts w:ascii="Palatino Linotype" w:hAnsi="Palatino Linotype" w:cs="Arial"/>
        </w:rPr>
      </w:pPr>
      <w:r w:rsidRPr="00BF2B9F">
        <w:rPr>
          <w:rFonts w:ascii="Palatino Linotype" w:hAnsi="Palatino Linotype" w:cs="Arial"/>
        </w:rPr>
        <w:t xml:space="preserve">Sin embargo, mediante Informe Justificado, </w:t>
      </w:r>
      <w:r w:rsidRPr="00BF2B9F">
        <w:rPr>
          <w:rFonts w:ascii="Palatino Linotype" w:hAnsi="Palatino Linotype" w:cs="Arial"/>
          <w:b/>
        </w:rPr>
        <w:t xml:space="preserve">EL SUJETO OBLIGADO </w:t>
      </w:r>
      <w:r w:rsidRPr="00BF2B9F">
        <w:rPr>
          <w:rFonts w:ascii="Palatino Linotype" w:hAnsi="Palatino Linotype" w:cs="Arial"/>
        </w:rPr>
        <w:t xml:space="preserve">refirió lo siguiente: </w:t>
      </w:r>
    </w:p>
    <w:p w14:paraId="08C407B9" w14:textId="386F0232" w:rsidR="00D16228" w:rsidRPr="00BF2B9F" w:rsidRDefault="00390F13" w:rsidP="00BF2B9F">
      <w:pPr>
        <w:spacing w:line="360" w:lineRule="auto"/>
        <w:ind w:right="49"/>
        <w:jc w:val="center"/>
        <w:rPr>
          <w:rFonts w:ascii="Palatino Linotype" w:hAnsi="Palatino Linotype" w:cs="Arial"/>
        </w:rPr>
      </w:pPr>
      <w:r w:rsidRPr="00BF2B9F">
        <w:rPr>
          <w:noProof/>
          <w:lang w:eastAsia="es-MX"/>
        </w:rPr>
        <w:drawing>
          <wp:inline distT="0" distB="0" distL="0" distR="0" wp14:anchorId="2085C728" wp14:editId="64363436">
            <wp:extent cx="3753637" cy="2224175"/>
            <wp:effectExtent l="152400" t="152400" r="361315" b="3670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4463" cy="2242440"/>
                    </a:xfrm>
                    <a:prstGeom prst="rect">
                      <a:avLst/>
                    </a:prstGeom>
                    <a:ln>
                      <a:noFill/>
                    </a:ln>
                    <a:effectLst>
                      <a:outerShdw blurRad="292100" dist="139700" dir="2700000" algn="tl" rotWithShape="0">
                        <a:srgbClr val="333333">
                          <a:alpha val="65000"/>
                        </a:srgbClr>
                      </a:outerShdw>
                    </a:effectLst>
                  </pic:spPr>
                </pic:pic>
              </a:graphicData>
            </a:graphic>
          </wp:inline>
        </w:drawing>
      </w:r>
    </w:p>
    <w:p w14:paraId="3AC6EF11" w14:textId="11918035" w:rsidR="00D16228" w:rsidRPr="00BF2B9F" w:rsidRDefault="00390F13" w:rsidP="00BF2B9F">
      <w:pPr>
        <w:spacing w:line="360" w:lineRule="auto"/>
        <w:ind w:right="49"/>
        <w:jc w:val="both"/>
        <w:rPr>
          <w:rFonts w:ascii="Palatino Linotype" w:hAnsi="Palatino Linotype" w:cs="Arial"/>
        </w:rPr>
      </w:pPr>
      <w:r w:rsidRPr="00BF2B9F">
        <w:rPr>
          <w:rFonts w:ascii="Palatino Linotype" w:hAnsi="Palatino Linotype" w:cs="Arial"/>
        </w:rPr>
        <w:t xml:space="preserve">De lo antes expuesto, se advierte que el ente recurrido hizo del conocimiento que </w:t>
      </w:r>
      <w:r w:rsidR="00B34D83" w:rsidRPr="00BF2B9F">
        <w:rPr>
          <w:rFonts w:ascii="Palatino Linotype" w:hAnsi="Palatino Linotype" w:cs="Arial"/>
        </w:rPr>
        <w:t xml:space="preserve">la información proporcionada corresponde al ejercicio fiscal 2022, ya que para los ejercicios fiscales 2020 y 2021 no realizaban acciones, </w:t>
      </w:r>
      <w:r w:rsidR="00D06D22" w:rsidRPr="00BF2B9F">
        <w:rPr>
          <w:rFonts w:ascii="Palatino Linotype" w:hAnsi="Palatino Linotype" w:cs="Arial"/>
        </w:rPr>
        <w:t>únicamente</w:t>
      </w:r>
      <w:r w:rsidR="00B34D83" w:rsidRPr="00BF2B9F">
        <w:rPr>
          <w:rFonts w:ascii="Palatino Linotype" w:hAnsi="Palatino Linotype" w:cs="Arial"/>
        </w:rPr>
        <w:t xml:space="preserve"> se hacían medidas de protección y patrullajes preventivos, por lo que a partir del mes de agosto del 2022 se empezaron a realizar los operativos en Transporte Seguro con Perspectiva de Género.</w:t>
      </w:r>
    </w:p>
    <w:p w14:paraId="4C798D46" w14:textId="77777777" w:rsidR="00B34D83" w:rsidRPr="00BF2B9F" w:rsidRDefault="00B34D83" w:rsidP="00BF2B9F">
      <w:pPr>
        <w:spacing w:line="360" w:lineRule="auto"/>
        <w:ind w:right="49"/>
        <w:jc w:val="both"/>
        <w:rPr>
          <w:rFonts w:ascii="Palatino Linotype" w:hAnsi="Palatino Linotype" w:cs="Arial"/>
        </w:rPr>
      </w:pPr>
    </w:p>
    <w:p w14:paraId="663C8542" w14:textId="09A496D9" w:rsidR="002C62D6" w:rsidRPr="00BF2B9F" w:rsidRDefault="002C62D6" w:rsidP="00BF2B9F">
      <w:pPr>
        <w:spacing w:line="360" w:lineRule="auto"/>
        <w:ind w:right="49"/>
        <w:jc w:val="both"/>
        <w:rPr>
          <w:rFonts w:ascii="Palatino Linotype" w:hAnsi="Palatino Linotype" w:cs="Arial"/>
        </w:rPr>
      </w:pPr>
      <w:r w:rsidRPr="00BF2B9F">
        <w:rPr>
          <w:rFonts w:ascii="Palatino Linotype" w:hAnsi="Palatino Linotype" w:cs="Arial"/>
        </w:rPr>
        <w:t xml:space="preserve">Lo anterior, guarda relevancia ya que se hizo del conocimiento que la Dirección de las Mujeres requirió información relevante al tema, a la Dirección de Seguridad Pública, misma que se pronunció de la siguiente manera: </w:t>
      </w:r>
    </w:p>
    <w:p w14:paraId="0A3BB350" w14:textId="2ED24E3C" w:rsidR="002C62D6" w:rsidRPr="00BF2B9F" w:rsidRDefault="002C62D6" w:rsidP="00BF2B9F">
      <w:pPr>
        <w:spacing w:line="360" w:lineRule="auto"/>
        <w:ind w:right="49"/>
        <w:jc w:val="both"/>
        <w:rPr>
          <w:rFonts w:ascii="Palatino Linotype" w:hAnsi="Palatino Linotype" w:cs="Arial"/>
        </w:rPr>
      </w:pPr>
      <w:r w:rsidRPr="00BF2B9F">
        <w:rPr>
          <w:noProof/>
          <w:lang w:eastAsia="es-MX"/>
        </w:rPr>
        <w:drawing>
          <wp:inline distT="0" distB="0" distL="0" distR="0" wp14:anchorId="551025FE" wp14:editId="7D4DE3FC">
            <wp:extent cx="5351704" cy="949354"/>
            <wp:effectExtent l="152400" t="152400" r="363855" b="3651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5609" cy="953595"/>
                    </a:xfrm>
                    <a:prstGeom prst="rect">
                      <a:avLst/>
                    </a:prstGeom>
                    <a:ln>
                      <a:noFill/>
                    </a:ln>
                    <a:effectLst>
                      <a:outerShdw blurRad="292100" dist="139700" dir="2700000" algn="tl" rotWithShape="0">
                        <a:srgbClr val="333333">
                          <a:alpha val="65000"/>
                        </a:srgbClr>
                      </a:outerShdw>
                    </a:effectLst>
                  </pic:spPr>
                </pic:pic>
              </a:graphicData>
            </a:graphic>
          </wp:inline>
        </w:drawing>
      </w:r>
    </w:p>
    <w:p w14:paraId="0C68B768" w14:textId="3917FA32" w:rsidR="00D16228" w:rsidRPr="00BF2B9F" w:rsidRDefault="002C62D6" w:rsidP="00BF2B9F">
      <w:pPr>
        <w:spacing w:line="360" w:lineRule="auto"/>
        <w:ind w:right="49"/>
        <w:jc w:val="both"/>
        <w:rPr>
          <w:rFonts w:ascii="Palatino Linotype" w:hAnsi="Palatino Linotype" w:cs="Arial"/>
        </w:rPr>
      </w:pPr>
      <w:r w:rsidRPr="00BF2B9F">
        <w:rPr>
          <w:rFonts w:ascii="Palatino Linotype" w:hAnsi="Palatino Linotype" w:cs="Arial"/>
        </w:rPr>
        <w:t>Por lo que, trayendo a colación que la Dirección de las Mujeres así como la Dirección de Seguridad Pública fueron las que se pronunciaron, es necesario referir que el Bando Municipal contempla respecto al tema de per</w:t>
      </w:r>
      <w:r w:rsidR="00392A05" w:rsidRPr="00BF2B9F">
        <w:rPr>
          <w:rFonts w:ascii="Palatino Linotype" w:hAnsi="Palatino Linotype" w:cs="Arial"/>
        </w:rPr>
        <w:t xml:space="preserve">spectiva de género en esas áreas lo siguiente: </w:t>
      </w:r>
    </w:p>
    <w:p w14:paraId="67E6153F" w14:textId="14618FC1" w:rsidR="00392A05" w:rsidRPr="00BF2B9F" w:rsidRDefault="00392A05"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ARTÍCULO 38.-</w:t>
      </w:r>
      <w:r w:rsidRPr="00BF2B9F">
        <w:rPr>
          <w:rFonts w:ascii="Palatino Linotype" w:hAnsi="Palatino Linotype" w:cs="Arial"/>
          <w:i/>
          <w:sz w:val="22"/>
          <w:szCs w:val="22"/>
        </w:rPr>
        <w:t xml:space="preserve"> La Dirección de las Mujeres, tendrá las siguientes atribuciones:</w:t>
      </w:r>
    </w:p>
    <w:p w14:paraId="7DD4A697" w14:textId="0041C664" w:rsidR="00392A05" w:rsidRPr="00BF2B9F" w:rsidRDefault="00392A05"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w:t>
      </w:r>
    </w:p>
    <w:p w14:paraId="7664A704" w14:textId="078406F3" w:rsidR="00392A05" w:rsidRPr="00BF2B9F" w:rsidRDefault="00392A05" w:rsidP="00BF2B9F">
      <w:pPr>
        <w:ind w:left="851" w:right="902"/>
        <w:jc w:val="both"/>
        <w:rPr>
          <w:rFonts w:ascii="Palatino Linotype" w:hAnsi="Palatino Linotype" w:cs="Arial"/>
          <w:i/>
          <w:sz w:val="22"/>
          <w:szCs w:val="22"/>
        </w:rPr>
      </w:pPr>
      <w:r w:rsidRPr="00BF2B9F">
        <w:rPr>
          <w:rFonts w:ascii="Palatino Linotype" w:hAnsi="Palatino Linotype" w:cs="Arial"/>
          <w:i/>
          <w:sz w:val="22"/>
          <w:szCs w:val="22"/>
        </w:rPr>
        <w:t>X. Vigilar, orientar, promover y proponer que la planeación presupuestal de la administración pública municipal y la Dirección incorpore la perspectiva de género;</w:t>
      </w:r>
    </w:p>
    <w:p w14:paraId="2050780E" w14:textId="55F7968D" w:rsidR="003E5A3D" w:rsidRPr="00BF2B9F" w:rsidRDefault="003E5A3D" w:rsidP="00BF2B9F">
      <w:pPr>
        <w:ind w:left="851" w:right="902"/>
        <w:jc w:val="both"/>
        <w:rPr>
          <w:rFonts w:ascii="Palatino Linotype" w:hAnsi="Palatino Linotype" w:cs="Arial"/>
          <w:i/>
          <w:sz w:val="22"/>
          <w:szCs w:val="22"/>
        </w:rPr>
      </w:pPr>
      <w:r w:rsidRPr="00BF2B9F">
        <w:rPr>
          <w:rFonts w:ascii="Palatino Linotype" w:hAnsi="Palatino Linotype" w:cs="Arial"/>
          <w:i/>
          <w:sz w:val="22"/>
          <w:szCs w:val="22"/>
        </w:rPr>
        <w:t>…</w:t>
      </w:r>
    </w:p>
    <w:p w14:paraId="165782A8" w14:textId="6888EDE0" w:rsidR="003E5A3D" w:rsidRPr="00BF2B9F" w:rsidRDefault="003E5A3D" w:rsidP="00BF2B9F">
      <w:pPr>
        <w:ind w:left="851" w:right="902"/>
        <w:jc w:val="both"/>
        <w:rPr>
          <w:rFonts w:ascii="Palatino Linotype" w:hAnsi="Palatino Linotype" w:cs="Arial"/>
          <w:b/>
          <w:i/>
          <w:sz w:val="22"/>
          <w:szCs w:val="22"/>
          <w:u w:val="single"/>
        </w:rPr>
      </w:pPr>
      <w:r w:rsidRPr="00BF2B9F">
        <w:rPr>
          <w:rFonts w:ascii="Palatino Linotype" w:hAnsi="Palatino Linotype" w:cs="Arial"/>
          <w:b/>
          <w:i/>
          <w:sz w:val="22"/>
          <w:szCs w:val="22"/>
          <w:u w:val="single"/>
        </w:rPr>
        <w:t>XIII. Fungir, a través de su titular, como coordinadora para el seguimiento, cumplimiento y evaluación de las acciones para mitigar las Declaratorias de Alerta de Violencia de Género contra las Mujeres;</w:t>
      </w:r>
    </w:p>
    <w:p w14:paraId="53F00794" w14:textId="71354AA9" w:rsidR="00392A05" w:rsidRPr="00BF2B9F" w:rsidRDefault="00392A05"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ARTÍCULO 78.-</w:t>
      </w:r>
      <w:r w:rsidRPr="00BF2B9F">
        <w:rPr>
          <w:rFonts w:ascii="Palatino Linotype" w:hAnsi="Palatino Linotype" w:cs="Arial"/>
          <w:i/>
          <w:sz w:val="22"/>
          <w:szCs w:val="22"/>
        </w:rPr>
        <w:t xml:space="preserve"> Son atribuciones del Gobierno de Chalco en materia de Seguridad Pública Tránsito Municipal y Bomberos, las siguientes:</w:t>
      </w:r>
    </w:p>
    <w:p w14:paraId="247E2809" w14:textId="616EFA39" w:rsidR="00392A05" w:rsidRPr="00BF2B9F" w:rsidRDefault="00392A05"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w:t>
      </w:r>
    </w:p>
    <w:p w14:paraId="79825051" w14:textId="20CA201E" w:rsidR="00392A05" w:rsidRPr="00BF2B9F" w:rsidRDefault="00392A05" w:rsidP="00BF2B9F">
      <w:pPr>
        <w:ind w:left="851" w:right="902"/>
        <w:jc w:val="both"/>
        <w:rPr>
          <w:rFonts w:ascii="Palatino Linotype" w:hAnsi="Palatino Linotype" w:cs="Arial"/>
          <w:i/>
          <w:sz w:val="22"/>
          <w:szCs w:val="22"/>
        </w:rPr>
      </w:pPr>
      <w:r w:rsidRPr="00BF2B9F">
        <w:rPr>
          <w:rFonts w:ascii="Palatino Linotype" w:hAnsi="Palatino Linotype" w:cs="Arial"/>
          <w:i/>
          <w:sz w:val="22"/>
          <w:szCs w:val="22"/>
        </w:rPr>
        <w:t xml:space="preserve">VIII. Coadyuvar con las autoridades federales y estatales, en el ámbito de sus atribuciones, en la prevención, combate y persecución de los delitos; así como en la prevención, atención, sanción y erradicación de la violencia contra las mujeres; </w:t>
      </w:r>
      <w:r w:rsidRPr="00BF2B9F">
        <w:rPr>
          <w:rFonts w:ascii="Palatino Linotype" w:hAnsi="Palatino Linotype" w:cs="Arial"/>
          <w:b/>
          <w:i/>
          <w:sz w:val="22"/>
          <w:szCs w:val="22"/>
          <w:u w:val="single"/>
        </w:rPr>
        <w:t>a través de la Célula Especializada en Violencia de Género</w:t>
      </w:r>
      <w:r w:rsidRPr="00BF2B9F">
        <w:rPr>
          <w:rFonts w:ascii="Palatino Linotype" w:hAnsi="Palatino Linotype" w:cs="Arial"/>
          <w:i/>
          <w:sz w:val="22"/>
          <w:szCs w:val="22"/>
        </w:rPr>
        <w:t>, la Célula de Búsqueda y Localización de Personas mediante el Protocolo Alba y Alerta Amber;</w:t>
      </w:r>
    </w:p>
    <w:p w14:paraId="3C804ABB" w14:textId="61DBE089" w:rsidR="00535E6D" w:rsidRPr="00BF2B9F" w:rsidRDefault="003E5A3D" w:rsidP="00BF2B9F">
      <w:pPr>
        <w:spacing w:before="100" w:beforeAutospacing="1" w:after="100" w:afterAutospacing="1" w:line="360" w:lineRule="auto"/>
        <w:jc w:val="both"/>
        <w:rPr>
          <w:rFonts w:ascii="Palatino Linotype" w:hAnsi="Palatino Linotype" w:cs="Arial"/>
        </w:rPr>
      </w:pPr>
      <w:r w:rsidRPr="00BF2B9F">
        <w:rPr>
          <w:rFonts w:ascii="Palatino Linotype" w:hAnsi="Palatino Linotype" w:cs="Arial"/>
        </w:rPr>
        <w:t xml:space="preserve">Dicho lo anterior, es importante hacer del conocimiento al particular que debido a que existió un pronunciamiento por parte del </w:t>
      </w:r>
      <w:r w:rsidRPr="00BF2B9F">
        <w:rPr>
          <w:rFonts w:ascii="Palatino Linotype" w:hAnsi="Palatino Linotype" w:cs="Arial"/>
          <w:b/>
        </w:rPr>
        <w:t xml:space="preserve">SUJETO OBLIGADO </w:t>
      </w:r>
      <w:r w:rsidR="001A4B98" w:rsidRPr="00BF2B9F">
        <w:rPr>
          <w:rFonts w:ascii="Palatino Linotype" w:hAnsi="Palatino Linotype" w:cs="Arial"/>
        </w:rPr>
        <w:t xml:space="preserve">y aún más de los servidores públicos habilitados, </w:t>
      </w:r>
      <w:r w:rsidR="00535E6D" w:rsidRPr="00BF2B9F">
        <w:rPr>
          <w:rFonts w:ascii="Palatino Linotype" w:hAnsi="Palatino Linotype" w:cs="Arial"/>
          <w:bCs/>
          <w:szCs w:val="22"/>
        </w:rPr>
        <w:t xml:space="preserve">es importante hacer del conocimiento que lo manifestado por el ente recurrido se presupone que es información veraz, pues así lo emitió la autoridad, figura que recae en el Ayuntamiento de </w:t>
      </w:r>
      <w:r w:rsidR="00327458" w:rsidRPr="00BF2B9F">
        <w:rPr>
          <w:rFonts w:ascii="Palatino Linotype" w:hAnsi="Palatino Linotype" w:cs="Arial"/>
          <w:bCs/>
          <w:szCs w:val="22"/>
        </w:rPr>
        <w:t>Chalco</w:t>
      </w:r>
      <w:r w:rsidR="00535E6D" w:rsidRPr="00BF2B9F">
        <w:rPr>
          <w:rFonts w:ascii="Palatino Linotype" w:hAnsi="Palatino Linotype" w:cs="Arial"/>
          <w:bCs/>
          <w:szCs w:val="22"/>
        </w:rPr>
        <w:t xml:space="preserve">. </w:t>
      </w:r>
      <w:r w:rsidR="00535E6D" w:rsidRPr="00BF2B9F">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0BFB6E9" w14:textId="6CC55B27" w:rsidR="00535E6D" w:rsidRPr="00BF2B9F" w:rsidRDefault="00535E6D" w:rsidP="00BF2B9F">
      <w:pPr>
        <w:widowControl w:val="0"/>
        <w:tabs>
          <w:tab w:val="left" w:pos="1276"/>
        </w:tabs>
        <w:autoSpaceDE w:val="0"/>
        <w:autoSpaceDN w:val="0"/>
        <w:adjustRightInd w:val="0"/>
        <w:ind w:left="851" w:right="899"/>
        <w:jc w:val="both"/>
        <w:rPr>
          <w:rFonts w:ascii="Palatino Linotype" w:hAnsi="Palatino Linotype"/>
          <w:i/>
          <w:sz w:val="22"/>
          <w:szCs w:val="22"/>
        </w:rPr>
      </w:pPr>
      <w:r w:rsidRPr="00BF2B9F">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r w:rsidR="008D7D70" w:rsidRPr="00BF2B9F">
        <w:rPr>
          <w:rFonts w:ascii="Palatino Linotype" w:hAnsi="Palatino Linotype"/>
          <w:i/>
          <w:sz w:val="22"/>
          <w:szCs w:val="22"/>
        </w:rPr>
        <w:t>obstante,</w:t>
      </w:r>
      <w:r w:rsidRPr="00BF2B9F">
        <w:rPr>
          <w:rFonts w:ascii="Palatino Linotype" w:hAnsi="Palatino Linotype"/>
          <w:i/>
          <w:sz w:val="22"/>
          <w:szCs w:val="22"/>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75D8CD5A" w14:textId="77777777" w:rsidR="00535E6D" w:rsidRPr="00BF2B9F" w:rsidRDefault="00535E6D" w:rsidP="00BF2B9F">
      <w:pPr>
        <w:spacing w:before="100" w:beforeAutospacing="1" w:after="100" w:afterAutospacing="1" w:line="360" w:lineRule="auto"/>
        <w:jc w:val="both"/>
        <w:rPr>
          <w:rFonts w:ascii="Palatino Linotype" w:hAnsi="Palatino Linotype" w:cs="Arial"/>
        </w:rPr>
      </w:pPr>
      <w:r w:rsidRPr="00BF2B9F">
        <w:rPr>
          <w:rFonts w:ascii="Palatino Linotype" w:hAnsi="Palatino Linotype" w:cs="Arial"/>
        </w:rPr>
        <w:t xml:space="preserve">Asimismo, no se omite comentar que debido a que existió un pronunciamiento por parte del </w:t>
      </w:r>
      <w:r w:rsidRPr="00BF2B9F">
        <w:rPr>
          <w:rFonts w:ascii="Palatino Linotype" w:hAnsi="Palatino Linotype" w:cs="Arial"/>
          <w:b/>
        </w:rPr>
        <w:t>SUJETO OBLIGADO</w:t>
      </w:r>
      <w:r w:rsidRPr="00BF2B9F">
        <w:rPr>
          <w:rFonts w:ascii="Palatino Linotype" w:hAnsi="Palatino Linotype" w:cs="Arial"/>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194AE531" w14:textId="72C12684" w:rsidR="00535E6D" w:rsidRPr="00BF2B9F" w:rsidRDefault="00535E6D" w:rsidP="00BF2B9F">
      <w:pPr>
        <w:spacing w:before="100" w:beforeAutospacing="1" w:after="100" w:afterAutospacing="1" w:line="360" w:lineRule="auto"/>
        <w:jc w:val="both"/>
        <w:rPr>
          <w:rFonts w:ascii="Palatino Linotype" w:hAnsi="Palatino Linotype" w:cs="Arial"/>
          <w:lang w:val="es-ES_tradnl"/>
        </w:rPr>
      </w:pPr>
      <w:r w:rsidRPr="00BF2B9F">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FB76E5" w:rsidRPr="00BF2B9F">
        <w:rPr>
          <w:rFonts w:ascii="Palatino Linotype" w:hAnsi="Palatino Linotype" w:cs="Arial"/>
          <w:lang w:val="es-ES_tradnl"/>
        </w:rPr>
        <w:t>Datos, el</w:t>
      </w:r>
      <w:r w:rsidRPr="00BF2B9F">
        <w:rPr>
          <w:rFonts w:ascii="Palatino Linotype" w:hAnsi="Palatino Linotype" w:cs="Arial"/>
          <w:lang w:val="es-ES_tradnl"/>
        </w:rPr>
        <w:t xml:space="preserve"> cual refiere: </w:t>
      </w:r>
    </w:p>
    <w:p w14:paraId="69474710" w14:textId="77777777" w:rsidR="00535E6D" w:rsidRPr="00BF2B9F" w:rsidRDefault="00535E6D" w:rsidP="00BF2B9F">
      <w:pPr>
        <w:ind w:left="851" w:right="1041"/>
        <w:jc w:val="both"/>
        <w:rPr>
          <w:rFonts w:ascii="Palatino Linotype" w:hAnsi="Palatino Linotype" w:cs="Arial"/>
          <w:i/>
          <w:sz w:val="22"/>
          <w:szCs w:val="20"/>
          <w:lang w:val="es-ES_tradnl"/>
        </w:rPr>
      </w:pPr>
      <w:r w:rsidRPr="00BF2B9F">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F2B9F">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E7E2ED7" w14:textId="77777777" w:rsidR="00535E6D" w:rsidRPr="00BF2B9F" w:rsidRDefault="00535E6D" w:rsidP="00BF2B9F">
      <w:pPr>
        <w:ind w:left="851" w:right="1041"/>
        <w:jc w:val="both"/>
        <w:rPr>
          <w:rFonts w:ascii="Palatino Linotype" w:hAnsi="Palatino Linotype" w:cs="Arial"/>
          <w:b/>
          <w:i/>
          <w:sz w:val="22"/>
          <w:szCs w:val="20"/>
          <w:lang w:val="es-ES_tradnl"/>
        </w:rPr>
      </w:pPr>
      <w:r w:rsidRPr="00BF2B9F">
        <w:rPr>
          <w:rFonts w:ascii="Palatino Linotype" w:hAnsi="Palatino Linotype" w:cs="Arial"/>
          <w:i/>
          <w:sz w:val="22"/>
          <w:szCs w:val="20"/>
          <w:lang w:val="es-ES_tradnl"/>
        </w:rPr>
        <w:t>Criterio 31/10</w:t>
      </w:r>
      <w:r w:rsidRPr="00BF2B9F">
        <w:rPr>
          <w:rFonts w:ascii="Palatino Linotype" w:hAnsi="Palatino Linotype" w:cs="Arial"/>
          <w:b/>
          <w:i/>
          <w:sz w:val="22"/>
          <w:szCs w:val="20"/>
          <w:lang w:val="es-ES_tradnl"/>
        </w:rPr>
        <w:t>”</w:t>
      </w:r>
      <w:r w:rsidRPr="00BF2B9F">
        <w:rPr>
          <w:rFonts w:ascii="Palatino Linotype" w:hAnsi="Palatino Linotype" w:cs="Arial"/>
          <w:i/>
          <w:sz w:val="22"/>
          <w:szCs w:val="20"/>
          <w:lang w:val="es-ES_tradnl"/>
        </w:rPr>
        <w:t xml:space="preserve"> (sic)</w:t>
      </w:r>
    </w:p>
    <w:p w14:paraId="79D7DBDF" w14:textId="77777777" w:rsidR="00535E6D" w:rsidRPr="00BF2B9F" w:rsidRDefault="00535E6D" w:rsidP="00BF2B9F">
      <w:pPr>
        <w:rPr>
          <w:sz w:val="8"/>
        </w:rPr>
      </w:pPr>
    </w:p>
    <w:p w14:paraId="2D1427EE" w14:textId="12BE9A01" w:rsidR="00783134" w:rsidRPr="00BF2B9F" w:rsidRDefault="00344CD4" w:rsidP="00BF2B9F">
      <w:pPr>
        <w:spacing w:before="100" w:beforeAutospacing="1" w:after="100" w:afterAutospacing="1" w:line="360" w:lineRule="auto"/>
        <w:jc w:val="both"/>
        <w:rPr>
          <w:rFonts w:ascii="Palatino Linotype" w:hAnsi="Palatino Linotype" w:cs="Arial"/>
        </w:rPr>
      </w:pPr>
      <w:r w:rsidRPr="00BF2B9F">
        <w:rPr>
          <w:rFonts w:ascii="Palatino Linotype" w:hAnsi="Palatino Linotype" w:cs="Arial"/>
          <w:b/>
        </w:rPr>
        <w:t>Una vez expuesto lo anterior, es importante hacer del</w:t>
      </w:r>
      <w:r w:rsidR="00421F52" w:rsidRPr="00BF2B9F">
        <w:rPr>
          <w:rFonts w:ascii="Palatino Linotype" w:hAnsi="Palatino Linotype" w:cs="Arial"/>
          <w:b/>
        </w:rPr>
        <w:t xml:space="preserve"> conocimiento a la</w:t>
      </w:r>
      <w:r w:rsidR="00783134" w:rsidRPr="00BF2B9F">
        <w:rPr>
          <w:rFonts w:ascii="Palatino Linotype" w:hAnsi="Palatino Linotype" w:cs="Arial"/>
          <w:b/>
        </w:rPr>
        <w:t>s</w:t>
      </w:r>
      <w:r w:rsidR="00421F52" w:rsidRPr="00BF2B9F">
        <w:rPr>
          <w:rFonts w:ascii="Palatino Linotype" w:hAnsi="Palatino Linotype" w:cs="Arial"/>
          <w:b/>
        </w:rPr>
        <w:t xml:space="preserve"> </w:t>
      </w:r>
      <w:r w:rsidR="00783134" w:rsidRPr="00BF2B9F">
        <w:rPr>
          <w:rFonts w:ascii="Palatino Linotype" w:hAnsi="Palatino Linotype" w:cs="Arial"/>
          <w:b/>
        </w:rPr>
        <w:t>partes</w:t>
      </w:r>
      <w:r w:rsidR="00421F52" w:rsidRPr="00BF2B9F">
        <w:rPr>
          <w:rFonts w:ascii="Palatino Linotype" w:hAnsi="Palatino Linotype" w:cs="Arial"/>
          <w:b/>
        </w:rPr>
        <w:t xml:space="preserve">, </w:t>
      </w:r>
      <w:r w:rsidRPr="00BF2B9F">
        <w:rPr>
          <w:rFonts w:ascii="Palatino Linotype" w:hAnsi="Palatino Linotype" w:cs="Arial"/>
          <w:b/>
        </w:rPr>
        <w:t>que si bien es cierto en respuesta primigenia fueron proporcionadas las acciones llevadas a cabo con la finalidad de atender la Alerta de Violencia de Género, lo real es</w:t>
      </w:r>
      <w:r w:rsidR="00783134" w:rsidRPr="00BF2B9F">
        <w:rPr>
          <w:rFonts w:ascii="Palatino Linotype" w:hAnsi="Palatino Linotype" w:cs="Arial"/>
          <w:b/>
        </w:rPr>
        <w:t>,</w:t>
      </w:r>
      <w:r w:rsidRPr="00BF2B9F">
        <w:rPr>
          <w:rFonts w:ascii="Palatino Linotype" w:hAnsi="Palatino Linotype" w:cs="Arial"/>
          <w:b/>
        </w:rPr>
        <w:t xml:space="preserve"> que</w:t>
      </w:r>
      <w:r w:rsidR="00783134" w:rsidRPr="00BF2B9F">
        <w:rPr>
          <w:rFonts w:ascii="Palatino Linotype" w:hAnsi="Palatino Linotype" w:cs="Arial"/>
          <w:b/>
        </w:rPr>
        <w:t xml:space="preserve"> este Órgano Garante de un análisis vertido a la solicitud de acceso a la información advirtió que lo requerido </w:t>
      </w:r>
      <w:r w:rsidR="005A5E6F" w:rsidRPr="00BF2B9F">
        <w:rPr>
          <w:rFonts w:ascii="Palatino Linotype" w:hAnsi="Palatino Linotype" w:cs="Arial"/>
          <w:b/>
        </w:rPr>
        <w:t>consistió</w:t>
      </w:r>
      <w:r w:rsidR="00783134" w:rsidRPr="00BF2B9F">
        <w:rPr>
          <w:rFonts w:ascii="Palatino Linotype" w:hAnsi="Palatino Linotype" w:cs="Arial"/>
          <w:b/>
        </w:rPr>
        <w:t xml:space="preserve"> en “</w:t>
      </w:r>
      <w:r w:rsidR="005A5E6F" w:rsidRPr="00BF2B9F">
        <w:rPr>
          <w:rFonts w:ascii="Palatino Linotype" w:hAnsi="Palatino Linotype" w:cs="Arial"/>
          <w:b/>
        </w:rPr>
        <w:t>REQUERIR</w:t>
      </w:r>
      <w:r w:rsidR="003F220D" w:rsidRPr="00BF2B9F">
        <w:rPr>
          <w:rFonts w:ascii="Palatino Linotype" w:hAnsi="Palatino Linotype" w:cs="Arial"/>
          <w:b/>
        </w:rPr>
        <w:t xml:space="preserve"> INFORMACIÓN RELATIVA A LA </w:t>
      </w:r>
      <w:r w:rsidR="003F220D" w:rsidRPr="00BF2B9F">
        <w:rPr>
          <w:rFonts w:ascii="Palatino Linotype" w:hAnsi="Palatino Linotype" w:cs="Arial"/>
          <w:b/>
          <w:u w:val="single"/>
        </w:rPr>
        <w:t>EVALUACIÓN DE LAS ACCIONES</w:t>
      </w:r>
      <w:r w:rsidR="003F220D" w:rsidRPr="00BF2B9F">
        <w:rPr>
          <w:rFonts w:ascii="Palatino Linotype" w:hAnsi="Palatino Linotype" w:cs="Arial"/>
          <w:b/>
        </w:rPr>
        <w:t xml:space="preserve"> </w:t>
      </w:r>
      <w:r w:rsidR="005A5E6F" w:rsidRPr="00BF2B9F">
        <w:rPr>
          <w:rFonts w:ascii="Palatino Linotype" w:hAnsi="Palatino Linotype" w:cs="Arial"/>
          <w:b/>
        </w:rPr>
        <w:t xml:space="preserve">LLEVADAS A CABO POR EL </w:t>
      </w:r>
      <w:r w:rsidR="003F220D" w:rsidRPr="00BF2B9F">
        <w:rPr>
          <w:rFonts w:ascii="Palatino Linotype" w:hAnsi="Palatino Linotype" w:cs="Arial"/>
          <w:b/>
        </w:rPr>
        <w:t>AYUNTAMIENTO EN EL MARCO DE LA ALERTA DE VIOLENCIA DE GÉNERO POR AÑO 2020,2021 Y 2022</w:t>
      </w:r>
      <w:r w:rsidR="005A5E6F" w:rsidRPr="00BF2B9F">
        <w:rPr>
          <w:rFonts w:ascii="Palatino Linotype" w:hAnsi="Palatino Linotype" w:cs="Arial"/>
          <w:b/>
        </w:rPr>
        <w:t xml:space="preserve">”, </w:t>
      </w:r>
      <w:r w:rsidR="005A5E6F" w:rsidRPr="00BF2B9F">
        <w:rPr>
          <w:rFonts w:ascii="Palatino Linotype" w:hAnsi="Palatino Linotype" w:cs="Arial"/>
        </w:rPr>
        <w:t>sin embargo aún y cuando se pronunció en respuesta la servidora pública habilitada de la Dirección de las Mujeres, este Instituto no advierte que haya sido actualizada la fracción XIII del artículo 38 del Bando Municipal:</w:t>
      </w:r>
    </w:p>
    <w:p w14:paraId="123BD328" w14:textId="77777777" w:rsidR="005A5E6F" w:rsidRPr="00BF2B9F" w:rsidRDefault="005A5E6F" w:rsidP="00BF2B9F">
      <w:pPr>
        <w:ind w:left="851" w:right="902"/>
        <w:jc w:val="both"/>
        <w:rPr>
          <w:rFonts w:ascii="Palatino Linotype" w:hAnsi="Palatino Linotype" w:cs="Arial"/>
          <w:i/>
        </w:rPr>
      </w:pPr>
      <w:r w:rsidRPr="00BF2B9F">
        <w:rPr>
          <w:rFonts w:ascii="Palatino Linotype" w:hAnsi="Palatino Linotype" w:cs="Arial"/>
          <w:b/>
          <w:i/>
        </w:rPr>
        <w:t>ARTÍCULO 38.-</w:t>
      </w:r>
      <w:r w:rsidRPr="00BF2B9F">
        <w:rPr>
          <w:rFonts w:ascii="Palatino Linotype" w:hAnsi="Palatino Linotype" w:cs="Arial"/>
          <w:i/>
        </w:rPr>
        <w:t xml:space="preserve"> La Dirección de las Mujeres, tendrá las siguientes atribuciones:</w:t>
      </w:r>
    </w:p>
    <w:p w14:paraId="1C205F3B" w14:textId="77777777" w:rsidR="005A5E6F" w:rsidRPr="00BF2B9F" w:rsidRDefault="005A5E6F" w:rsidP="00BF2B9F">
      <w:pPr>
        <w:ind w:left="851" w:right="902"/>
        <w:jc w:val="both"/>
        <w:rPr>
          <w:rFonts w:ascii="Palatino Linotype" w:hAnsi="Palatino Linotype" w:cs="Arial"/>
          <w:b/>
          <w:i/>
          <w:u w:val="single"/>
        </w:rPr>
      </w:pPr>
      <w:r w:rsidRPr="00BF2B9F">
        <w:rPr>
          <w:rFonts w:ascii="Palatino Linotype" w:hAnsi="Palatino Linotype" w:cs="Arial"/>
          <w:b/>
          <w:i/>
          <w:u w:val="single"/>
        </w:rPr>
        <w:t>XIII. Fungir, a través de su titular, como coordinadora para el seguimiento, cumplimiento y evaluación de las acciones para mitigar las Declaratorias de Alerta de Violencia de Género contra las Mujeres;</w:t>
      </w:r>
    </w:p>
    <w:p w14:paraId="0BF35CCD" w14:textId="58745A13" w:rsidR="005A5E6F" w:rsidRPr="00BF2B9F" w:rsidRDefault="00262B30" w:rsidP="00BF2B9F">
      <w:pPr>
        <w:spacing w:before="100" w:beforeAutospacing="1" w:after="100" w:afterAutospacing="1" w:line="360" w:lineRule="auto"/>
        <w:jc w:val="both"/>
        <w:rPr>
          <w:rFonts w:ascii="Palatino Linotype" w:hAnsi="Palatino Linotype" w:cs="Arial"/>
          <w:b/>
        </w:rPr>
      </w:pPr>
      <w:r w:rsidRPr="00BF2B9F">
        <w:rPr>
          <w:rFonts w:ascii="Palatino Linotype" w:hAnsi="Palatino Linotype" w:cs="Arial"/>
        </w:rPr>
        <w:t xml:space="preserve">Pues en atribución de la Dirección de las Mujeres Coordinar las </w:t>
      </w:r>
      <w:r w:rsidRPr="00BF2B9F">
        <w:rPr>
          <w:rFonts w:ascii="Palatino Linotype" w:hAnsi="Palatino Linotype" w:cs="Arial"/>
          <w:b/>
        </w:rPr>
        <w:t xml:space="preserve">evaluaciones de las acciones llevadas a cabo para mitigar las Declaratorias de Alerta de Violencia de Género contra las Mujeres, motivo por el cual, </w:t>
      </w:r>
      <w:r w:rsidRPr="00BF2B9F">
        <w:rPr>
          <w:rFonts w:ascii="Palatino Linotype" w:hAnsi="Palatino Linotype" w:cs="Arial"/>
        </w:rPr>
        <w:t xml:space="preserve">debido a que no existió pronunciamiento al respecto, y </w:t>
      </w:r>
      <w:r w:rsidRPr="00BF2B9F">
        <w:rPr>
          <w:rFonts w:ascii="Palatino Linotype" w:hAnsi="Palatino Linotype" w:cs="Arial"/>
          <w:b/>
        </w:rPr>
        <w:t xml:space="preserve">LA RECURRENTE </w:t>
      </w:r>
      <w:r w:rsidRPr="00BF2B9F">
        <w:rPr>
          <w:rFonts w:ascii="Palatino Linotype" w:hAnsi="Palatino Linotype" w:cs="Arial"/>
        </w:rPr>
        <w:t xml:space="preserve">al inconformarse refirió que la información era incompleta pues había solicitado de los años 2020, 2021 y 2022, este Órgano Garante determina necesario </w:t>
      </w:r>
      <w:r w:rsidRPr="00BF2B9F">
        <w:rPr>
          <w:rFonts w:ascii="Palatino Linotype" w:hAnsi="Palatino Linotype" w:cs="Arial"/>
          <w:b/>
        </w:rPr>
        <w:t xml:space="preserve">MODIFICAR </w:t>
      </w:r>
      <w:r w:rsidRPr="00BF2B9F">
        <w:rPr>
          <w:rFonts w:ascii="Palatino Linotype" w:hAnsi="Palatino Linotype" w:cs="Arial"/>
        </w:rPr>
        <w:t xml:space="preserve">esta parte de la solicitud, y ordenar el pronunciamiento respecto de la Dirección de las Mujeres, y así hacer entrega del documento o expresión documental que dé cuenta de las </w:t>
      </w:r>
      <w:r w:rsidRPr="00BF2B9F">
        <w:rPr>
          <w:rFonts w:ascii="Palatino Linotype" w:hAnsi="Palatino Linotype" w:cs="Arial"/>
          <w:b/>
        </w:rPr>
        <w:t>evaluaciones llevadas a cabo en los años 2020, 2021 y 2022 sobre las acciones llevadas a cabo para mitigar las Declaratorias de Alerta de Violencia de Género contra las Mujeres.</w:t>
      </w:r>
    </w:p>
    <w:p w14:paraId="11C9A32C" w14:textId="61C2EA45" w:rsidR="00BB2F19" w:rsidRPr="00BF2B9F" w:rsidRDefault="00BB2F19"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En caso de no contar </w:t>
      </w:r>
      <w:r w:rsidR="00D536F1" w:rsidRPr="00BF2B9F">
        <w:rPr>
          <w:rFonts w:ascii="Palatino Linotype" w:eastAsia="Calibri" w:hAnsi="Palatino Linotype"/>
          <w:szCs w:val="22"/>
          <w:lang w:eastAsia="en-US"/>
        </w:rPr>
        <w:t>con información al respecto deberá hacerlo así del conocimiento de manera fundada y motivada.</w:t>
      </w:r>
    </w:p>
    <w:p w14:paraId="343A4FE3" w14:textId="0DA294BB" w:rsidR="000146BF" w:rsidRPr="00BF2B9F" w:rsidRDefault="000146BF"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Dando seguimiento al estudio que nos ocupa, toca el turno de analizar</w:t>
      </w:r>
      <w:r w:rsidR="00E82907" w:rsidRPr="00BF2B9F">
        <w:rPr>
          <w:rFonts w:ascii="Palatino Linotype" w:eastAsia="Calibri" w:hAnsi="Palatino Linotype"/>
          <w:szCs w:val="22"/>
          <w:lang w:eastAsia="en-US"/>
        </w:rPr>
        <w:t xml:space="preserve"> el siguiente punto</w:t>
      </w:r>
      <w:r w:rsidRPr="00BF2B9F">
        <w:rPr>
          <w:rFonts w:ascii="Palatino Linotype" w:eastAsia="Calibri" w:hAnsi="Palatino Linotype"/>
          <w:szCs w:val="22"/>
          <w:lang w:eastAsia="en-US"/>
        </w:rPr>
        <w:t xml:space="preserve">: </w:t>
      </w:r>
      <w:r w:rsidR="00E82907" w:rsidRPr="00BF2B9F">
        <w:rPr>
          <w:rFonts w:ascii="Palatino Linotype" w:eastAsia="Calibri" w:hAnsi="Palatino Linotype"/>
          <w:b/>
          <w:bCs/>
          <w:i/>
          <w:iCs/>
          <w:szCs w:val="22"/>
          <w:lang w:eastAsia="en-US"/>
        </w:rPr>
        <w:t>6.- Se indique mediante qué medios el ayuntamiento ha hecho del conocimiento público el motivo de las acciones y medidas implementadas por la Alerta de Violencia de Género durante 2020, 2021 y 2022.</w:t>
      </w:r>
      <w:r w:rsidRPr="00BF2B9F">
        <w:rPr>
          <w:rFonts w:ascii="Palatino Linotype" w:eastAsia="Calibri" w:hAnsi="Palatino Linotype"/>
          <w:szCs w:val="22"/>
          <w:lang w:eastAsia="en-US"/>
        </w:rPr>
        <w:t xml:space="preserve"> </w:t>
      </w:r>
    </w:p>
    <w:p w14:paraId="51EA8BFE" w14:textId="4AD93A9E" w:rsidR="00C37506" w:rsidRPr="00BF2B9F" w:rsidRDefault="00E82907"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Recordemos </w:t>
      </w:r>
      <w:r w:rsidR="008D7D70" w:rsidRPr="00BF2B9F">
        <w:rPr>
          <w:rFonts w:ascii="Palatino Linotype" w:eastAsia="Calibri" w:hAnsi="Palatino Linotype"/>
          <w:szCs w:val="22"/>
          <w:lang w:eastAsia="en-US"/>
        </w:rPr>
        <w:t>que,</w:t>
      </w:r>
      <w:r w:rsidRPr="00BF2B9F">
        <w:rPr>
          <w:rFonts w:ascii="Palatino Linotype" w:eastAsia="Calibri" w:hAnsi="Palatino Linotype"/>
          <w:szCs w:val="22"/>
          <w:lang w:eastAsia="en-US"/>
        </w:rPr>
        <w:t xml:space="preserve"> de la respuesta proporcionada por el ente recurrido, refirió que los medios que utiliza el Ayuntamiento para hacer del conocimiento público las acciones y medidas implementadas para la Alerta de Violencia de Género </w:t>
      </w:r>
      <w:r w:rsidR="0069254D" w:rsidRPr="00BF2B9F">
        <w:rPr>
          <w:rFonts w:ascii="Palatino Linotype" w:eastAsia="Calibri" w:hAnsi="Palatino Linotype"/>
          <w:szCs w:val="22"/>
          <w:lang w:eastAsia="en-US"/>
        </w:rPr>
        <w:t>durante los años solicit</w:t>
      </w:r>
      <w:r w:rsidR="008D7D70" w:rsidRPr="00BF2B9F">
        <w:rPr>
          <w:rFonts w:ascii="Palatino Linotype" w:eastAsia="Calibri" w:hAnsi="Palatino Linotype"/>
          <w:szCs w:val="22"/>
          <w:lang w:eastAsia="en-US"/>
        </w:rPr>
        <w:t>a</w:t>
      </w:r>
      <w:r w:rsidR="0069254D" w:rsidRPr="00BF2B9F">
        <w:rPr>
          <w:rFonts w:ascii="Palatino Linotype" w:eastAsia="Calibri" w:hAnsi="Palatino Linotype"/>
          <w:szCs w:val="22"/>
          <w:lang w:eastAsia="en-US"/>
        </w:rPr>
        <w:t>d</w:t>
      </w:r>
      <w:r w:rsidR="008D7D70" w:rsidRPr="00BF2B9F">
        <w:rPr>
          <w:rFonts w:ascii="Palatino Linotype" w:eastAsia="Calibri" w:hAnsi="Palatino Linotype"/>
          <w:szCs w:val="22"/>
          <w:lang w:eastAsia="en-US"/>
        </w:rPr>
        <w:t>o</w:t>
      </w:r>
      <w:r w:rsidR="0069254D" w:rsidRPr="00BF2B9F">
        <w:rPr>
          <w:rFonts w:ascii="Palatino Linotype" w:eastAsia="Calibri" w:hAnsi="Palatino Linotype"/>
          <w:szCs w:val="22"/>
          <w:lang w:eastAsia="en-US"/>
        </w:rPr>
        <w:t>s es a través de Redes Sociales, Trípticos, Periódicos Informativos, Platicas a las comunidades y a las Instituciones sobre la Violencia de Género.</w:t>
      </w:r>
    </w:p>
    <w:p w14:paraId="6B014CFA" w14:textId="4DEA182D" w:rsidR="0069254D" w:rsidRPr="00BF2B9F" w:rsidRDefault="0069254D"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Sin embargo, dicha respuesta generó la inconformidad de la particular, la cual refirió que la información entregada era incompleta ya que solo le fue proporcionada información de unas publicaciones del 2022 mismas que fueron hechas en la red social denominada: “</w:t>
      </w:r>
      <w:r w:rsidRPr="00BF2B9F">
        <w:rPr>
          <w:rFonts w:ascii="Palatino Linotype" w:eastAsia="Calibri" w:hAnsi="Palatino Linotype"/>
          <w:i/>
          <w:iCs/>
          <w:szCs w:val="22"/>
          <w:lang w:eastAsia="en-US"/>
        </w:rPr>
        <w:t>FACEBOOK</w:t>
      </w:r>
      <w:r w:rsidRPr="00BF2B9F">
        <w:rPr>
          <w:rFonts w:ascii="Palatino Linotype" w:eastAsia="Calibri" w:hAnsi="Palatino Linotype"/>
          <w:szCs w:val="22"/>
          <w:lang w:eastAsia="en-US"/>
        </w:rPr>
        <w:t>”.</w:t>
      </w:r>
    </w:p>
    <w:p w14:paraId="1CF92273" w14:textId="1EF68C0C" w:rsidR="00D42D11" w:rsidRPr="00BF2B9F" w:rsidRDefault="0069254D"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Sin emba</w:t>
      </w:r>
      <w:r w:rsidR="008047CD" w:rsidRPr="00BF2B9F">
        <w:rPr>
          <w:rFonts w:ascii="Palatino Linotype" w:eastAsia="Calibri" w:hAnsi="Palatino Linotype"/>
          <w:szCs w:val="22"/>
          <w:lang w:eastAsia="en-US"/>
        </w:rPr>
        <w:t xml:space="preserve">rgo, es importante señalar que respecto a este punto en específico, </w:t>
      </w:r>
      <w:r w:rsidR="008047CD" w:rsidRPr="00BF2B9F">
        <w:rPr>
          <w:rFonts w:ascii="Palatino Linotype" w:eastAsia="Calibri" w:hAnsi="Palatino Linotype"/>
          <w:b/>
          <w:szCs w:val="22"/>
          <w:lang w:eastAsia="en-US"/>
        </w:rPr>
        <w:t xml:space="preserve">EL SUJETO OBLIGADO </w:t>
      </w:r>
      <w:r w:rsidR="008047CD" w:rsidRPr="00BF2B9F">
        <w:rPr>
          <w:rFonts w:ascii="Palatino Linotype" w:eastAsia="Calibri" w:hAnsi="Palatino Linotype"/>
          <w:szCs w:val="22"/>
          <w:lang w:eastAsia="en-US"/>
        </w:rPr>
        <w:t xml:space="preserve">lo tuvo por colmado desde </w:t>
      </w:r>
      <w:r w:rsidR="008D7D70" w:rsidRPr="00BF2B9F">
        <w:rPr>
          <w:rFonts w:ascii="Palatino Linotype" w:eastAsia="Calibri" w:hAnsi="Palatino Linotype"/>
          <w:szCs w:val="22"/>
          <w:lang w:eastAsia="en-US"/>
        </w:rPr>
        <w:t xml:space="preserve">la </w:t>
      </w:r>
      <w:r w:rsidR="008047CD" w:rsidRPr="00BF2B9F">
        <w:rPr>
          <w:rFonts w:ascii="Palatino Linotype" w:eastAsia="Calibri" w:hAnsi="Palatino Linotype"/>
          <w:szCs w:val="22"/>
          <w:lang w:eastAsia="en-US"/>
        </w:rPr>
        <w:t xml:space="preserve">respuesta primigenia, ya que la solicitud fue clara y especifica requiriendo </w:t>
      </w:r>
      <w:r w:rsidR="008047CD" w:rsidRPr="00BF2B9F">
        <w:rPr>
          <w:rFonts w:ascii="Palatino Linotype" w:eastAsia="Calibri" w:hAnsi="Palatino Linotype"/>
          <w:b/>
          <w:szCs w:val="22"/>
          <w:lang w:eastAsia="en-US"/>
        </w:rPr>
        <w:t xml:space="preserve">conocer a través de qué medios el Ayuntamiento ha hecho del conocimiento público las acciones y medidas implementadas para atender la Alerta de Violencia de Género en el municipio, </w:t>
      </w:r>
      <w:r w:rsidR="008047CD" w:rsidRPr="00BF2B9F">
        <w:rPr>
          <w:rFonts w:ascii="Palatino Linotype" w:eastAsia="Calibri" w:hAnsi="Palatino Linotype"/>
          <w:szCs w:val="22"/>
          <w:lang w:eastAsia="en-US"/>
        </w:rPr>
        <w:t>por lo que media</w:t>
      </w:r>
      <w:r w:rsidR="005A5353" w:rsidRPr="00BF2B9F">
        <w:rPr>
          <w:rFonts w:ascii="Palatino Linotype" w:eastAsia="Calibri" w:hAnsi="Palatino Linotype"/>
          <w:szCs w:val="22"/>
          <w:lang w:eastAsia="en-US"/>
        </w:rPr>
        <w:t xml:space="preserve">nte respuesta el ente recurrido </w:t>
      </w:r>
      <w:r w:rsidR="00D42D11" w:rsidRPr="00BF2B9F">
        <w:rPr>
          <w:rFonts w:ascii="Palatino Linotype" w:eastAsia="Calibri" w:hAnsi="Palatino Linotype"/>
          <w:szCs w:val="22"/>
          <w:lang w:eastAsia="en-US"/>
        </w:rPr>
        <w:t>a través de</w:t>
      </w:r>
      <w:r w:rsidR="005A5353" w:rsidRPr="00BF2B9F">
        <w:rPr>
          <w:rFonts w:ascii="Palatino Linotype" w:eastAsia="Calibri" w:hAnsi="Palatino Linotype"/>
          <w:szCs w:val="22"/>
          <w:lang w:eastAsia="en-US"/>
        </w:rPr>
        <w:t xml:space="preserve"> la servidora pública habilitada de la </w:t>
      </w:r>
      <w:r w:rsidR="005A5353" w:rsidRPr="00BF2B9F">
        <w:rPr>
          <w:rFonts w:ascii="Palatino Linotype" w:eastAsia="Calibri" w:hAnsi="Palatino Linotype"/>
          <w:szCs w:val="22"/>
          <w:u w:val="single"/>
          <w:lang w:eastAsia="en-US"/>
        </w:rPr>
        <w:t>Dirección de las Mujeres</w:t>
      </w:r>
      <w:r w:rsidR="005A5353" w:rsidRPr="00BF2B9F">
        <w:rPr>
          <w:rFonts w:ascii="Palatino Linotype" w:eastAsia="Calibri" w:hAnsi="Palatino Linotype"/>
          <w:szCs w:val="22"/>
          <w:lang w:eastAsia="en-US"/>
        </w:rPr>
        <w:t xml:space="preserve"> remitió un documento donde señaló que son utilizadas las </w:t>
      </w:r>
      <w:r w:rsidR="005A5353" w:rsidRPr="00BF2B9F">
        <w:rPr>
          <w:rFonts w:ascii="Palatino Linotype" w:eastAsia="Calibri" w:hAnsi="Palatino Linotype"/>
          <w:b/>
          <w:szCs w:val="22"/>
          <w:u w:val="single"/>
          <w:lang w:eastAsia="en-US"/>
        </w:rPr>
        <w:t>Redes Sociales, Trípticos, Periódicos Informativos, Platicas a las comunidades y a las Instituciones sobre la Violencia de Genero</w:t>
      </w:r>
      <w:r w:rsidR="005A5353" w:rsidRPr="00BF2B9F">
        <w:rPr>
          <w:rFonts w:ascii="Palatino Linotype" w:eastAsia="Calibri" w:hAnsi="Palatino Linotype"/>
          <w:szCs w:val="22"/>
          <w:lang w:eastAsia="en-US"/>
        </w:rPr>
        <w:t xml:space="preserve">. </w:t>
      </w:r>
    </w:p>
    <w:p w14:paraId="55BFA4A3" w14:textId="30921532" w:rsidR="00E82907" w:rsidRPr="00BF2B9F" w:rsidRDefault="005A5353"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Motivo por el cual, </w:t>
      </w:r>
      <w:r w:rsidR="00D42D11" w:rsidRPr="00BF2B9F">
        <w:rPr>
          <w:rFonts w:ascii="Palatino Linotype" w:eastAsia="Calibri" w:hAnsi="Palatino Linotype"/>
          <w:szCs w:val="22"/>
          <w:lang w:eastAsia="en-US"/>
        </w:rPr>
        <w:t xml:space="preserve">este Órgano Garante advierte que </w:t>
      </w:r>
      <w:r w:rsidRPr="00BF2B9F">
        <w:rPr>
          <w:rFonts w:ascii="Palatino Linotype" w:eastAsia="Calibri" w:hAnsi="Palatino Linotype"/>
          <w:szCs w:val="22"/>
          <w:lang w:eastAsia="en-US"/>
        </w:rPr>
        <w:t xml:space="preserve">fue atendida </w:t>
      </w:r>
      <w:r w:rsidR="00294EB9" w:rsidRPr="00BF2B9F">
        <w:rPr>
          <w:rFonts w:ascii="Palatino Linotype" w:eastAsia="Calibri" w:hAnsi="Palatino Linotype"/>
          <w:szCs w:val="22"/>
          <w:lang w:eastAsia="en-US"/>
        </w:rPr>
        <w:t xml:space="preserve">esta parte de la </w:t>
      </w:r>
      <w:r w:rsidRPr="00BF2B9F">
        <w:rPr>
          <w:rFonts w:ascii="Palatino Linotype" w:eastAsia="Calibri" w:hAnsi="Palatino Linotype"/>
          <w:szCs w:val="22"/>
          <w:lang w:eastAsia="en-US"/>
        </w:rPr>
        <w:t xml:space="preserve">solicitud, toda vez que </w:t>
      </w:r>
      <w:r w:rsidR="00294EB9" w:rsidRPr="00BF2B9F">
        <w:rPr>
          <w:rFonts w:ascii="Palatino Linotype" w:eastAsia="Calibri" w:hAnsi="Palatino Linotype"/>
          <w:szCs w:val="22"/>
          <w:lang w:eastAsia="en-US"/>
        </w:rPr>
        <w:t xml:space="preserve">cabe señalar que </w:t>
      </w:r>
      <w:r w:rsidRPr="00BF2B9F">
        <w:rPr>
          <w:rFonts w:ascii="Palatino Linotype" w:eastAsia="Calibri" w:hAnsi="Palatino Linotype"/>
          <w:szCs w:val="22"/>
          <w:lang w:eastAsia="en-US"/>
        </w:rPr>
        <w:t xml:space="preserve">no fueron </w:t>
      </w:r>
      <w:r w:rsidR="00294EB9" w:rsidRPr="00BF2B9F">
        <w:rPr>
          <w:rFonts w:ascii="Palatino Linotype" w:eastAsia="Calibri" w:hAnsi="Palatino Linotype"/>
          <w:szCs w:val="22"/>
          <w:lang w:eastAsia="en-US"/>
        </w:rPr>
        <w:t>peticionadas</w:t>
      </w:r>
      <w:r w:rsidR="00D42D11" w:rsidRPr="00BF2B9F">
        <w:rPr>
          <w:rFonts w:ascii="Palatino Linotype" w:eastAsia="Calibri" w:hAnsi="Palatino Linotype"/>
          <w:szCs w:val="22"/>
          <w:lang w:eastAsia="en-US"/>
        </w:rPr>
        <w:t xml:space="preserve"> desde un inicio aquellas </w:t>
      </w:r>
      <w:r w:rsidRPr="00BF2B9F">
        <w:rPr>
          <w:rFonts w:ascii="Palatino Linotype" w:eastAsia="Calibri" w:hAnsi="Palatino Linotype"/>
          <w:szCs w:val="22"/>
          <w:lang w:eastAsia="en-US"/>
        </w:rPr>
        <w:t>publicaciones que hayan sido realizadas en dichos medios, sino más bien fue requerido conocer a través de qué</w:t>
      </w:r>
      <w:r w:rsidR="00D42D11" w:rsidRPr="00BF2B9F">
        <w:rPr>
          <w:rFonts w:ascii="Palatino Linotype" w:eastAsia="Calibri" w:hAnsi="Palatino Linotype"/>
          <w:szCs w:val="22"/>
          <w:lang w:eastAsia="en-US"/>
        </w:rPr>
        <w:t xml:space="preserve"> medios se publica la atención a la Violencia de Género; por otro lado, también es importante señalar que refirió </w:t>
      </w:r>
      <w:r w:rsidR="00D42D11" w:rsidRPr="00BF2B9F">
        <w:rPr>
          <w:rFonts w:ascii="Palatino Linotype" w:eastAsia="Calibri" w:hAnsi="Palatino Linotype"/>
          <w:b/>
          <w:szCs w:val="22"/>
          <w:lang w:eastAsia="en-US"/>
        </w:rPr>
        <w:t xml:space="preserve">EL SUJETO OBLIGADO </w:t>
      </w:r>
      <w:r w:rsidR="00D42D11" w:rsidRPr="00BF2B9F">
        <w:rPr>
          <w:rFonts w:ascii="Palatino Linotype" w:eastAsia="Calibri" w:hAnsi="Palatino Linotype"/>
          <w:szCs w:val="22"/>
          <w:lang w:eastAsia="en-US"/>
        </w:rPr>
        <w:t>que dichos medios son utilizados a partir del ejercicio fiscal 2022, ya que por lo que hace a los ejercicios fiscales 2020 y 2021 no contiene esa información ya que se trataba de una administración ante</w:t>
      </w:r>
      <w:r w:rsidR="00294EB9" w:rsidRPr="00BF2B9F">
        <w:rPr>
          <w:rFonts w:ascii="Palatino Linotype" w:eastAsia="Calibri" w:hAnsi="Palatino Linotype"/>
          <w:szCs w:val="22"/>
          <w:lang w:eastAsia="en-US"/>
        </w:rPr>
        <w:t>rior.</w:t>
      </w:r>
    </w:p>
    <w:p w14:paraId="38AFA84A" w14:textId="124731F2" w:rsidR="00294EB9" w:rsidRPr="00BF2B9F" w:rsidRDefault="00294EB9" w:rsidP="00BF2B9F">
      <w:pPr>
        <w:spacing w:before="100" w:beforeAutospacing="1" w:after="100" w:afterAutospacing="1" w:line="360" w:lineRule="auto"/>
        <w:jc w:val="both"/>
        <w:rPr>
          <w:rFonts w:ascii="Palatino Linotype" w:hAnsi="Palatino Linotype" w:cs="Arial"/>
        </w:rPr>
      </w:pPr>
      <w:r w:rsidRPr="00BF2B9F">
        <w:rPr>
          <w:rFonts w:ascii="Palatino Linotype" w:eastAsia="Calibri" w:hAnsi="Palatino Linotype"/>
          <w:szCs w:val="22"/>
          <w:lang w:eastAsia="en-US"/>
        </w:rPr>
        <w:t xml:space="preserve">Lo anterior guarda sustento ya que nos encontramos </w:t>
      </w:r>
      <w:r w:rsidRPr="00BF2B9F">
        <w:rPr>
          <w:rFonts w:ascii="Palatino Linotype" w:hAnsi="Palatino Linotype"/>
        </w:rPr>
        <w:t>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7A77751" w14:textId="77777777" w:rsidR="00294EB9" w:rsidRPr="00BF2B9F" w:rsidRDefault="00294EB9" w:rsidP="00BF2B9F">
      <w:pPr>
        <w:ind w:left="851" w:right="567"/>
        <w:jc w:val="both"/>
        <w:rPr>
          <w:rFonts w:ascii="Palatino Linotype" w:hAnsi="Palatino Linotype"/>
          <w:b/>
          <w:i/>
          <w:sz w:val="22"/>
          <w:szCs w:val="22"/>
        </w:rPr>
      </w:pPr>
      <w:r w:rsidRPr="00BF2B9F">
        <w:rPr>
          <w:rFonts w:ascii="Palatino Linotype" w:hAnsi="Palatino Linotype"/>
          <w:b/>
          <w:i/>
          <w:sz w:val="22"/>
          <w:szCs w:val="22"/>
        </w:rPr>
        <w:t xml:space="preserve">HECHOS NEGATIVOS, NO SON SUSCEPTIBLES DE DEMOSTRACIÓN. </w:t>
      </w:r>
    </w:p>
    <w:p w14:paraId="11171F2E" w14:textId="24B0D89C" w:rsidR="00294EB9" w:rsidRPr="00BF2B9F" w:rsidRDefault="00294EB9" w:rsidP="00BF2B9F">
      <w:pPr>
        <w:ind w:left="851" w:right="567"/>
        <w:jc w:val="both"/>
        <w:rPr>
          <w:rFonts w:ascii="Palatino Linotype" w:hAnsi="Palatino Linotype"/>
          <w:i/>
          <w:sz w:val="22"/>
          <w:szCs w:val="22"/>
        </w:rPr>
      </w:pPr>
      <w:r w:rsidRPr="00BF2B9F">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3F13E06F" w14:textId="77777777" w:rsidR="00294EB9" w:rsidRPr="00BF2B9F" w:rsidRDefault="00294EB9" w:rsidP="00BF2B9F">
      <w:pPr>
        <w:spacing w:line="360" w:lineRule="auto"/>
        <w:ind w:left="709" w:right="758"/>
        <w:jc w:val="both"/>
        <w:rPr>
          <w:rFonts w:ascii="Palatino Linotype" w:hAnsi="Palatino Linotype"/>
          <w:i/>
          <w:sz w:val="22"/>
        </w:rPr>
      </w:pPr>
    </w:p>
    <w:p w14:paraId="7895C90E" w14:textId="48A44585" w:rsidR="00294EB9" w:rsidRPr="00BF2B9F" w:rsidRDefault="00294EB9" w:rsidP="00BF2B9F">
      <w:pPr>
        <w:spacing w:before="240" w:after="240" w:line="360" w:lineRule="auto"/>
        <w:contextualSpacing/>
        <w:jc w:val="both"/>
        <w:rPr>
          <w:rFonts w:ascii="Palatino Linotype" w:hAnsi="Palatino Linotype"/>
        </w:rPr>
      </w:pPr>
      <w:r w:rsidRPr="00BF2B9F">
        <w:rPr>
          <w:rFonts w:ascii="Palatino Linotype" w:hAnsi="Palatino Linotype"/>
        </w:rPr>
        <w:t>Además, y de conformidad con lo establecido en el artículo 12 de la Ley de Transparencia y Acceso a la Información Pública del Estado de México y Municipios, el Sujeto Obligado sólo proporcionará la información que obra en sus archivos, lo que a</w:t>
      </w:r>
      <w:r w:rsidRPr="00BF2B9F">
        <w:rPr>
          <w:rFonts w:ascii="Palatino Linotype" w:hAnsi="Palatino Linotype"/>
          <w:i/>
        </w:rPr>
        <w:t xml:space="preserve"> contrario sensu</w:t>
      </w:r>
      <w:r w:rsidRPr="00BF2B9F">
        <w:rPr>
          <w:rFonts w:ascii="Palatino Linotype" w:hAnsi="Palatino Linotype"/>
        </w:rPr>
        <w:t xml:space="preserve"> significa que no se está obligado a proporcionar lo que no obre en sus archivos; por ende, esta parte de las razones o motivos de inconformidad al respecto devienen infundadas.</w:t>
      </w:r>
    </w:p>
    <w:p w14:paraId="610BE179" w14:textId="77777777" w:rsidR="00294EB9" w:rsidRPr="00BF2B9F" w:rsidRDefault="00294EB9" w:rsidP="00BF2B9F">
      <w:pPr>
        <w:spacing w:before="240" w:after="240" w:line="360" w:lineRule="auto"/>
        <w:contextualSpacing/>
        <w:jc w:val="both"/>
        <w:rPr>
          <w:rFonts w:ascii="Palatino Linotype" w:hAnsi="Palatino Linotype"/>
        </w:rPr>
      </w:pPr>
    </w:p>
    <w:p w14:paraId="1FD5B6DA" w14:textId="44291641" w:rsidR="00294EB9" w:rsidRPr="00BF2B9F" w:rsidRDefault="00294EB9" w:rsidP="00BF2B9F">
      <w:pPr>
        <w:spacing w:before="240" w:after="240" w:line="360" w:lineRule="auto"/>
        <w:contextualSpacing/>
        <w:jc w:val="both"/>
        <w:rPr>
          <w:rFonts w:ascii="Palatino Linotype" w:hAnsi="Palatino Linotype"/>
        </w:rPr>
      </w:pPr>
      <w:r w:rsidRPr="00BF2B9F">
        <w:rPr>
          <w:rFonts w:ascii="Palatino Linotype" w:hAnsi="Palatino Linotype"/>
        </w:rPr>
        <w:t>Por consiguiente, nos encontramos con el tercer punto en análisis, tratándose del:</w:t>
      </w:r>
    </w:p>
    <w:p w14:paraId="1181FBD9" w14:textId="2228E863" w:rsidR="0046124B" w:rsidRPr="00BF2B9F" w:rsidRDefault="0046124B" w:rsidP="00BF2B9F">
      <w:pPr>
        <w:pStyle w:val="Prrafodelista"/>
        <w:numPr>
          <w:ilvl w:val="0"/>
          <w:numId w:val="43"/>
        </w:numPr>
        <w:spacing w:before="240" w:after="240"/>
        <w:ind w:right="899"/>
        <w:contextualSpacing/>
        <w:jc w:val="both"/>
        <w:rPr>
          <w:rFonts w:ascii="Palatino Linotype" w:hAnsi="Palatino Linotype"/>
          <w:b/>
          <w:bCs/>
          <w:i/>
          <w:iCs/>
        </w:rPr>
      </w:pPr>
      <w:r w:rsidRPr="00BF2B9F">
        <w:rPr>
          <w:rFonts w:ascii="Palatino Linotype" w:hAnsi="Palatino Linotype"/>
          <w:b/>
          <w:bCs/>
          <w:i/>
          <w:iCs/>
        </w:rPr>
        <w:t>10.- Proporcione información sobre los Convenios institucionales para la atención de la alerta de violencia contra las mujeres por año 2020, 2021 y 2022.</w:t>
      </w:r>
    </w:p>
    <w:p w14:paraId="2082ACA8" w14:textId="1549A7C7" w:rsidR="0015690D" w:rsidRPr="00BF2B9F" w:rsidRDefault="000D034C"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En respuesta, </w:t>
      </w:r>
      <w:r w:rsidRPr="00BF2B9F">
        <w:rPr>
          <w:rFonts w:ascii="Palatino Linotype" w:eastAsia="Calibri" w:hAnsi="Palatino Linotype"/>
          <w:b/>
          <w:szCs w:val="22"/>
          <w:lang w:eastAsia="en-US"/>
        </w:rPr>
        <w:t xml:space="preserve">EL SUJETO OBLIGADO </w:t>
      </w:r>
      <w:r w:rsidRPr="00BF2B9F">
        <w:rPr>
          <w:rFonts w:ascii="Palatino Linotype" w:eastAsia="Calibri" w:hAnsi="Palatino Linotype"/>
          <w:szCs w:val="22"/>
          <w:lang w:eastAsia="en-US"/>
        </w:rPr>
        <w:t>proporcionó a través de la servidora pública habilitada de la Dirección de las Mujeres, el convenio respecto al ejercicio fiscal 2022</w:t>
      </w:r>
      <w:r w:rsidR="0015690D" w:rsidRPr="00BF2B9F">
        <w:rPr>
          <w:rFonts w:ascii="Palatino Linotype" w:eastAsia="Calibri" w:hAnsi="Palatino Linotype"/>
          <w:szCs w:val="22"/>
          <w:lang w:eastAsia="en-US"/>
        </w:rPr>
        <w:t xml:space="preserve"> tal y como se advierte a continuación: </w:t>
      </w:r>
    </w:p>
    <w:p w14:paraId="475F5D7B" w14:textId="52001772" w:rsidR="00294EB9" w:rsidRPr="00BF2B9F" w:rsidRDefault="0015690D" w:rsidP="00BF2B9F">
      <w:pPr>
        <w:spacing w:before="100" w:beforeAutospacing="1" w:after="100" w:afterAutospacing="1" w:line="360" w:lineRule="auto"/>
        <w:ind w:left="-142"/>
        <w:jc w:val="center"/>
        <w:rPr>
          <w:rFonts w:ascii="Palatino Linotype" w:eastAsia="Calibri" w:hAnsi="Palatino Linotype"/>
          <w:szCs w:val="22"/>
          <w:lang w:eastAsia="en-US"/>
        </w:rPr>
      </w:pPr>
      <w:r w:rsidRPr="00BF2B9F">
        <w:rPr>
          <w:noProof/>
          <w:lang w:eastAsia="es-MX"/>
        </w:rPr>
        <w:drawing>
          <wp:inline distT="0" distB="0" distL="0" distR="0" wp14:anchorId="084E92D2" wp14:editId="387736B4">
            <wp:extent cx="3964077" cy="2774115"/>
            <wp:effectExtent l="152400" t="152400" r="360680" b="3695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81962" cy="2786631"/>
                    </a:xfrm>
                    <a:prstGeom prst="rect">
                      <a:avLst/>
                    </a:prstGeom>
                    <a:ln>
                      <a:noFill/>
                    </a:ln>
                    <a:effectLst>
                      <a:outerShdw blurRad="292100" dist="139700" dir="2700000" algn="tl" rotWithShape="0">
                        <a:srgbClr val="333333">
                          <a:alpha val="65000"/>
                        </a:srgbClr>
                      </a:outerShdw>
                    </a:effectLst>
                  </pic:spPr>
                </pic:pic>
              </a:graphicData>
            </a:graphic>
          </wp:inline>
        </w:drawing>
      </w:r>
    </w:p>
    <w:p w14:paraId="30174584" w14:textId="28B4B4BE" w:rsidR="0057299F" w:rsidRPr="00BF2B9F" w:rsidRDefault="0015690D"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Por lo que, dicha entrega de información generó la inconformidad de la particular, pues señaló </w:t>
      </w:r>
      <w:r w:rsidR="00416983" w:rsidRPr="00BF2B9F">
        <w:rPr>
          <w:rFonts w:ascii="Palatino Linotype" w:eastAsia="Calibri" w:hAnsi="Palatino Linotype"/>
          <w:szCs w:val="22"/>
          <w:lang w:eastAsia="en-US"/>
        </w:rPr>
        <w:t xml:space="preserve">en </w:t>
      </w:r>
      <w:r w:rsidR="00327458" w:rsidRPr="00BF2B9F">
        <w:rPr>
          <w:rFonts w:ascii="Palatino Linotype" w:eastAsia="Calibri" w:hAnsi="Palatino Linotype"/>
          <w:szCs w:val="22"/>
          <w:lang w:eastAsia="en-US"/>
        </w:rPr>
        <w:t>su</w:t>
      </w:r>
      <w:r w:rsidR="00416983" w:rsidRPr="00BF2B9F">
        <w:rPr>
          <w:rFonts w:ascii="Palatino Linotype" w:eastAsia="Calibri" w:hAnsi="Palatino Linotype"/>
          <w:szCs w:val="22"/>
          <w:lang w:eastAsia="en-US"/>
        </w:rPr>
        <w:t xml:space="preserve"> acto </w:t>
      </w:r>
      <w:r w:rsidR="00FB76E5" w:rsidRPr="00BF2B9F">
        <w:rPr>
          <w:rFonts w:ascii="Palatino Linotype" w:eastAsia="Calibri" w:hAnsi="Palatino Linotype"/>
          <w:szCs w:val="22"/>
          <w:lang w:eastAsia="en-US"/>
        </w:rPr>
        <w:t>impugnado,</w:t>
      </w:r>
      <w:r w:rsidR="00416983" w:rsidRPr="00BF2B9F">
        <w:rPr>
          <w:rFonts w:ascii="Palatino Linotype" w:eastAsia="Calibri" w:hAnsi="Palatino Linotype"/>
          <w:szCs w:val="22"/>
          <w:lang w:eastAsia="en-US"/>
        </w:rPr>
        <w:t xml:space="preserve"> así como en razones o motivo de inconformidad que la entrega de información era incompleta, y efectivamente este Órgano Garante advierte que fueron solicitados los convenios celebrados con la Secretaría de la Mujer</w:t>
      </w:r>
      <w:r w:rsidR="0057299F" w:rsidRPr="00BF2B9F">
        <w:rPr>
          <w:rFonts w:ascii="Palatino Linotype" w:eastAsia="Calibri" w:hAnsi="Palatino Linotype"/>
          <w:szCs w:val="22"/>
          <w:lang w:eastAsia="en-US"/>
        </w:rPr>
        <w:t xml:space="preserve"> de los años 2020, 2021 y 2022, sin </w:t>
      </w:r>
      <w:r w:rsidR="00FB76E5" w:rsidRPr="00BF2B9F">
        <w:rPr>
          <w:rFonts w:ascii="Palatino Linotype" w:eastAsia="Calibri" w:hAnsi="Palatino Linotype"/>
          <w:szCs w:val="22"/>
          <w:lang w:eastAsia="en-US"/>
        </w:rPr>
        <w:t>embargo,</w:t>
      </w:r>
      <w:r w:rsidR="0057299F" w:rsidRPr="00BF2B9F">
        <w:rPr>
          <w:rFonts w:ascii="Palatino Linotype" w:eastAsia="Calibri" w:hAnsi="Palatino Linotype"/>
          <w:szCs w:val="22"/>
          <w:lang w:eastAsia="en-US"/>
        </w:rPr>
        <w:t xml:space="preserve"> mediante respuesta </w:t>
      </w:r>
      <w:r w:rsidR="0057299F" w:rsidRPr="00BF2B9F">
        <w:rPr>
          <w:rFonts w:ascii="Palatino Linotype" w:eastAsia="Calibri" w:hAnsi="Palatino Linotype"/>
          <w:b/>
          <w:szCs w:val="22"/>
          <w:lang w:eastAsia="en-US"/>
        </w:rPr>
        <w:t xml:space="preserve">EL SUJETO OBLIGADO </w:t>
      </w:r>
      <w:r w:rsidR="0057299F" w:rsidRPr="00BF2B9F">
        <w:rPr>
          <w:rFonts w:ascii="Palatino Linotype" w:eastAsia="Calibri" w:hAnsi="Palatino Linotype"/>
          <w:szCs w:val="22"/>
          <w:lang w:eastAsia="en-US"/>
        </w:rPr>
        <w:t>solo remitió información relativa al 2022.</w:t>
      </w:r>
    </w:p>
    <w:p w14:paraId="55E3F358" w14:textId="6B2C65BB" w:rsidR="00C3006A" w:rsidRPr="00BF2B9F" w:rsidRDefault="00CB2BBE"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Aunado a lo anterior,</w:t>
      </w:r>
      <w:r w:rsidR="0057299F" w:rsidRPr="00BF2B9F">
        <w:rPr>
          <w:rFonts w:ascii="Palatino Linotype" w:eastAsia="Calibri" w:hAnsi="Palatino Linotype"/>
          <w:szCs w:val="22"/>
          <w:lang w:eastAsia="en-US"/>
        </w:rPr>
        <w:t xml:space="preserve"> mediante Informe Justificado</w:t>
      </w:r>
      <w:r w:rsidRPr="00BF2B9F">
        <w:rPr>
          <w:rFonts w:ascii="Palatino Linotype" w:eastAsia="Calibri" w:hAnsi="Palatino Linotype"/>
          <w:szCs w:val="22"/>
          <w:lang w:eastAsia="en-US"/>
        </w:rPr>
        <w:t>,</w:t>
      </w:r>
      <w:r w:rsidR="0057299F" w:rsidRPr="00BF2B9F">
        <w:rPr>
          <w:rFonts w:ascii="Palatino Linotype" w:eastAsia="Calibri" w:hAnsi="Palatino Linotype"/>
          <w:szCs w:val="22"/>
          <w:lang w:eastAsia="en-US"/>
        </w:rPr>
        <w:t xml:space="preserve"> </w:t>
      </w:r>
      <w:r w:rsidR="00156612" w:rsidRPr="00BF2B9F">
        <w:rPr>
          <w:rFonts w:ascii="Palatino Linotype" w:eastAsia="Calibri" w:hAnsi="Palatino Linotype"/>
          <w:szCs w:val="22"/>
          <w:lang w:eastAsia="en-US"/>
        </w:rPr>
        <w:t xml:space="preserve">la servidora pública habilitada de la Dirección </w:t>
      </w:r>
      <w:r w:rsidR="001665B4" w:rsidRPr="00BF2B9F">
        <w:rPr>
          <w:rFonts w:ascii="Palatino Linotype" w:eastAsia="Calibri" w:hAnsi="Palatino Linotype"/>
          <w:szCs w:val="22"/>
          <w:lang w:eastAsia="en-US"/>
        </w:rPr>
        <w:t>de las Mujeres ratificó la respuesta primigenia, sin proporcionar mayores elementos respecto al Convenio que hubiese sido celebrado para los años 2020 y 2021.</w:t>
      </w:r>
    </w:p>
    <w:p w14:paraId="2C57468F" w14:textId="6B72744C" w:rsidR="001665B4" w:rsidRPr="00BF2B9F" w:rsidRDefault="00271EF2" w:rsidP="00BF2B9F">
      <w:pPr>
        <w:spacing w:before="100" w:beforeAutospacing="1" w:after="100" w:afterAutospacing="1" w:line="360" w:lineRule="auto"/>
        <w:jc w:val="both"/>
        <w:rPr>
          <w:rFonts w:ascii="Palatino Linotype" w:eastAsia="Calibri" w:hAnsi="Palatino Linotype"/>
          <w:szCs w:val="22"/>
          <w:lang w:eastAsia="en-US"/>
        </w:rPr>
      </w:pPr>
      <w:r w:rsidRPr="00BF2B9F">
        <w:rPr>
          <w:noProof/>
          <w:lang w:eastAsia="es-MX"/>
        </w:rPr>
        <w:drawing>
          <wp:anchor distT="0" distB="0" distL="114300" distR="114300" simplePos="0" relativeHeight="251658240" behindDoc="0" locked="0" layoutInCell="1" allowOverlap="1" wp14:anchorId="2D4E1081" wp14:editId="37869FA3">
            <wp:simplePos x="0" y="0"/>
            <wp:positionH relativeFrom="column">
              <wp:posOffset>1672589</wp:posOffset>
            </wp:positionH>
            <wp:positionV relativeFrom="paragraph">
              <wp:posOffset>2156460</wp:posOffset>
            </wp:positionV>
            <wp:extent cx="2875035" cy="1885950"/>
            <wp:effectExtent l="76200" t="76200" r="135255" b="133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b="7267"/>
                    <a:stretch/>
                  </pic:blipFill>
                  <pic:spPr bwMode="auto">
                    <a:xfrm>
                      <a:off x="0" y="0"/>
                      <a:ext cx="2886628" cy="1893554"/>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65B4" w:rsidRPr="00BF2B9F">
        <w:rPr>
          <w:rFonts w:ascii="Palatino Linotype" w:eastAsia="Calibri" w:hAnsi="Palatino Linotype"/>
          <w:szCs w:val="22"/>
          <w:lang w:eastAsia="en-US"/>
        </w:rPr>
        <w:t xml:space="preserve">Es por ello que, de una revisión al Convenio enviado por el </w:t>
      </w:r>
      <w:r w:rsidR="001665B4" w:rsidRPr="00BF2B9F">
        <w:rPr>
          <w:rFonts w:ascii="Palatino Linotype" w:eastAsia="Calibri" w:hAnsi="Palatino Linotype"/>
          <w:b/>
          <w:szCs w:val="22"/>
          <w:lang w:eastAsia="en-US"/>
        </w:rPr>
        <w:t xml:space="preserve">SUJETO OBLIGADO </w:t>
      </w:r>
      <w:r w:rsidR="001665B4" w:rsidRPr="00BF2B9F">
        <w:rPr>
          <w:rFonts w:ascii="Palatino Linotype" w:eastAsia="Calibri" w:hAnsi="Palatino Linotype"/>
          <w:szCs w:val="22"/>
          <w:lang w:eastAsia="en-US"/>
        </w:rPr>
        <w:t xml:space="preserve">este Órgano Garante advirtió </w:t>
      </w:r>
      <w:r w:rsidR="00DF07A3" w:rsidRPr="00BF2B9F">
        <w:rPr>
          <w:rFonts w:ascii="Palatino Linotype" w:eastAsia="Calibri" w:hAnsi="Palatino Linotype"/>
          <w:szCs w:val="22"/>
          <w:lang w:eastAsia="en-US"/>
        </w:rPr>
        <w:t xml:space="preserve">–en la cláusula sexta— </w:t>
      </w:r>
      <w:r w:rsidR="001665B4" w:rsidRPr="00BF2B9F">
        <w:rPr>
          <w:rFonts w:ascii="Palatino Linotype" w:eastAsia="Calibri" w:hAnsi="Palatino Linotype"/>
          <w:szCs w:val="22"/>
          <w:lang w:eastAsia="en-US"/>
        </w:rPr>
        <w:t xml:space="preserve">que el mismo tiene una vigencia al 31 de diciembre de 2024, lo que presupone que la </w:t>
      </w:r>
      <w:r w:rsidR="00CB2BBE" w:rsidRPr="00BF2B9F">
        <w:rPr>
          <w:rFonts w:ascii="Palatino Linotype" w:eastAsia="Calibri" w:hAnsi="Palatino Linotype"/>
          <w:szCs w:val="22"/>
          <w:lang w:eastAsia="en-US"/>
        </w:rPr>
        <w:t>temporalidad</w:t>
      </w:r>
      <w:r w:rsidR="001665B4" w:rsidRPr="00BF2B9F">
        <w:rPr>
          <w:rFonts w:ascii="Palatino Linotype" w:eastAsia="Calibri" w:hAnsi="Palatino Linotype"/>
          <w:szCs w:val="22"/>
          <w:lang w:eastAsia="en-US"/>
        </w:rPr>
        <w:t xml:space="preserve"> de dicho convenio será hasta que la actual administración se encuentre vigente en el Ayuntamiento de Chalco; bajo esa lógica este Instituto procedió a visitar la página electrónica del </w:t>
      </w:r>
      <w:r w:rsidR="001665B4" w:rsidRPr="00BF2B9F">
        <w:rPr>
          <w:rFonts w:ascii="Palatino Linotype" w:eastAsia="Calibri" w:hAnsi="Palatino Linotype"/>
          <w:b/>
          <w:szCs w:val="22"/>
          <w:lang w:eastAsia="en-US"/>
        </w:rPr>
        <w:t xml:space="preserve">SUJETO OBLIGADO </w:t>
      </w:r>
      <w:r w:rsidR="00CB2BBE" w:rsidRPr="00BF2B9F">
        <w:rPr>
          <w:rFonts w:ascii="Palatino Linotype" w:eastAsia="Calibri" w:hAnsi="Palatino Linotype"/>
          <w:szCs w:val="22"/>
          <w:lang w:eastAsia="en-US"/>
        </w:rPr>
        <w:t>encontrando</w:t>
      </w:r>
      <w:r w:rsidR="001665B4" w:rsidRPr="00BF2B9F">
        <w:rPr>
          <w:rFonts w:ascii="Palatino Linotype" w:eastAsia="Calibri" w:hAnsi="Palatino Linotype"/>
          <w:szCs w:val="22"/>
          <w:lang w:eastAsia="en-US"/>
        </w:rPr>
        <w:t xml:space="preserve"> que el 25 de abril de 2019 fue publicado en el Boletín número “43” la siguiente nota de interés: </w:t>
      </w:r>
    </w:p>
    <w:p w14:paraId="244A6853" w14:textId="3286763B" w:rsidR="001665B4" w:rsidRPr="00BF2B9F" w:rsidRDefault="001F0D7F" w:rsidP="00BF2B9F">
      <w:pPr>
        <w:spacing w:line="360" w:lineRule="auto"/>
        <w:jc w:val="center"/>
        <w:rPr>
          <w:rFonts w:ascii="Palatino Linotype" w:eastAsia="Calibri" w:hAnsi="Palatino Linotype"/>
          <w:szCs w:val="22"/>
          <w:lang w:eastAsia="en-US"/>
        </w:rPr>
      </w:pPr>
      <w:r w:rsidRPr="00BF2B9F">
        <w:rPr>
          <w:rStyle w:val="Refdenotaalpie"/>
          <w:rFonts w:ascii="Palatino Linotype" w:eastAsia="Calibri" w:hAnsi="Palatino Linotype"/>
          <w:szCs w:val="22"/>
          <w:lang w:eastAsia="en-US"/>
        </w:rPr>
        <w:footnoteReference w:id="1"/>
      </w:r>
    </w:p>
    <w:p w14:paraId="48028217" w14:textId="77777777" w:rsidR="00271EF2" w:rsidRPr="00BF2B9F" w:rsidRDefault="00271EF2" w:rsidP="00BF2B9F">
      <w:pPr>
        <w:spacing w:before="100" w:beforeAutospacing="1" w:after="100" w:afterAutospacing="1" w:line="360" w:lineRule="auto"/>
        <w:jc w:val="both"/>
        <w:rPr>
          <w:rFonts w:ascii="Palatino Linotype" w:eastAsia="Calibri" w:hAnsi="Palatino Linotype"/>
          <w:szCs w:val="22"/>
          <w:lang w:eastAsia="en-US"/>
        </w:rPr>
      </w:pPr>
    </w:p>
    <w:p w14:paraId="2345934F" w14:textId="77777777" w:rsidR="00271EF2" w:rsidRPr="00BF2B9F" w:rsidRDefault="00271EF2" w:rsidP="00BF2B9F">
      <w:pPr>
        <w:spacing w:before="100" w:beforeAutospacing="1" w:after="100" w:afterAutospacing="1" w:line="360" w:lineRule="auto"/>
        <w:jc w:val="both"/>
        <w:rPr>
          <w:rFonts w:ascii="Palatino Linotype" w:eastAsia="Calibri" w:hAnsi="Palatino Linotype"/>
          <w:szCs w:val="22"/>
          <w:lang w:eastAsia="en-US"/>
        </w:rPr>
      </w:pPr>
    </w:p>
    <w:p w14:paraId="52755A77" w14:textId="77777777" w:rsidR="005A5BE8" w:rsidRPr="00BF2B9F" w:rsidRDefault="001F0D7F"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De conformidad con lo antes expuesto, este Instituto advierte también que</w:t>
      </w:r>
      <w:r w:rsidR="00CB2BBE" w:rsidRPr="00BF2B9F">
        <w:rPr>
          <w:rFonts w:ascii="Palatino Linotype" w:eastAsia="Calibri" w:hAnsi="Palatino Linotype"/>
          <w:szCs w:val="22"/>
          <w:lang w:eastAsia="en-US"/>
        </w:rPr>
        <w:t>,</w:t>
      </w:r>
      <w:r w:rsidRPr="00BF2B9F">
        <w:rPr>
          <w:rFonts w:ascii="Palatino Linotype" w:eastAsia="Calibri" w:hAnsi="Palatino Linotype"/>
          <w:szCs w:val="22"/>
          <w:lang w:eastAsia="en-US"/>
        </w:rPr>
        <w:t xml:space="preserve"> </w:t>
      </w:r>
      <w:r w:rsidR="002B47F3" w:rsidRPr="00BF2B9F">
        <w:rPr>
          <w:rFonts w:ascii="Palatino Linotype" w:eastAsia="Calibri" w:hAnsi="Palatino Linotype"/>
          <w:szCs w:val="22"/>
          <w:lang w:eastAsia="en-US"/>
        </w:rPr>
        <w:t xml:space="preserve">mediante el Decreto número 191 publicado en el Periódico Oficial “Gaceta del Gobierno” del Estado de México el 29 de septiembre de 2020, se crea </w:t>
      </w:r>
      <w:r w:rsidR="002B47F3" w:rsidRPr="00BF2B9F">
        <w:rPr>
          <w:rFonts w:ascii="Palatino Linotype" w:eastAsia="Calibri" w:hAnsi="Palatino Linotype"/>
          <w:b/>
          <w:szCs w:val="22"/>
          <w:u w:val="single"/>
          <w:lang w:eastAsia="en-US"/>
        </w:rPr>
        <w:t>la Secretaría de la Mujer</w:t>
      </w:r>
      <w:r w:rsidR="002B47F3" w:rsidRPr="00BF2B9F">
        <w:rPr>
          <w:rFonts w:ascii="Palatino Linotype" w:eastAsia="Calibri" w:hAnsi="Palatino Linotype"/>
          <w:szCs w:val="22"/>
          <w:lang w:eastAsia="en-US"/>
        </w:rPr>
        <w:t xml:space="preserve"> a partir de la transformación del Consejo Estatal</w:t>
      </w:r>
      <w:r w:rsidR="00FC47EE" w:rsidRPr="00BF2B9F">
        <w:rPr>
          <w:rFonts w:ascii="Palatino Linotype" w:eastAsia="Calibri" w:hAnsi="Palatino Linotype"/>
          <w:szCs w:val="22"/>
          <w:lang w:eastAsia="en-US"/>
        </w:rPr>
        <w:t xml:space="preserve"> de la Mujer y Bienestar Social, por lo que posteriormente se le dio la denominación que ahora se conoce como </w:t>
      </w:r>
      <w:r w:rsidR="00FC47EE" w:rsidRPr="00BF2B9F">
        <w:rPr>
          <w:rFonts w:ascii="Palatino Linotype" w:eastAsia="Calibri" w:hAnsi="Palatino Linotype"/>
          <w:b/>
          <w:szCs w:val="22"/>
          <w:lang w:eastAsia="en-US"/>
        </w:rPr>
        <w:t xml:space="preserve">“Secretaría de las Mujeres” </w:t>
      </w:r>
      <w:r w:rsidR="00FC47EE" w:rsidRPr="00BF2B9F">
        <w:rPr>
          <w:rFonts w:ascii="Palatino Linotype" w:eastAsia="Calibri" w:hAnsi="Palatino Linotype"/>
          <w:szCs w:val="22"/>
          <w:lang w:eastAsia="en-US"/>
        </w:rPr>
        <w:t xml:space="preserve">sin embargo la finalidad de dicha precisión es informar al </w:t>
      </w:r>
      <w:r w:rsidR="00FC47EE" w:rsidRPr="00BF2B9F">
        <w:rPr>
          <w:rFonts w:ascii="Palatino Linotype" w:eastAsia="Calibri" w:hAnsi="Palatino Linotype"/>
          <w:b/>
          <w:szCs w:val="22"/>
          <w:lang w:eastAsia="en-US"/>
        </w:rPr>
        <w:t xml:space="preserve">SUJETO OBLIGADO </w:t>
      </w:r>
      <w:r w:rsidR="00FC47EE" w:rsidRPr="00BF2B9F">
        <w:rPr>
          <w:rFonts w:ascii="Palatino Linotype" w:eastAsia="Calibri" w:hAnsi="Palatino Linotype"/>
          <w:szCs w:val="22"/>
          <w:lang w:eastAsia="en-US"/>
        </w:rPr>
        <w:t>que se advirtió un convenio celebrado en el año 2019 y que partiendo de la lógica que este último también pudo haber sido generado por una vigencia al 31 de diciembre de 20</w:t>
      </w:r>
      <w:r w:rsidR="00DF07A3" w:rsidRPr="00BF2B9F">
        <w:rPr>
          <w:rFonts w:ascii="Palatino Linotype" w:eastAsia="Calibri" w:hAnsi="Palatino Linotype"/>
          <w:szCs w:val="22"/>
          <w:lang w:eastAsia="en-US"/>
        </w:rPr>
        <w:t>22</w:t>
      </w:r>
      <w:r w:rsidR="005A5BE8" w:rsidRPr="00BF2B9F">
        <w:rPr>
          <w:rFonts w:ascii="Palatino Linotype" w:eastAsia="Calibri" w:hAnsi="Palatino Linotype"/>
          <w:szCs w:val="22"/>
          <w:lang w:eastAsia="en-US"/>
        </w:rPr>
        <w:t>.</w:t>
      </w:r>
    </w:p>
    <w:p w14:paraId="4CF4A549" w14:textId="70EAFF8A" w:rsidR="005A5BE8" w:rsidRPr="00BF2B9F" w:rsidRDefault="005A5BE8" w:rsidP="00BF2B9F">
      <w:pPr>
        <w:spacing w:before="100" w:beforeAutospacing="1" w:after="100" w:afterAutospacing="1" w:line="360" w:lineRule="auto"/>
        <w:jc w:val="both"/>
        <w:rPr>
          <w:rFonts w:ascii="Palatino Linotype" w:hAnsi="Palatino Linotype"/>
        </w:rPr>
      </w:pPr>
      <w:r w:rsidRPr="00BF2B9F">
        <w:rPr>
          <w:rFonts w:ascii="Palatino Linotype" w:eastAsia="Calibri" w:hAnsi="Palatino Linotype"/>
          <w:szCs w:val="22"/>
          <w:lang w:eastAsia="en-US"/>
        </w:rPr>
        <w:t xml:space="preserve">Al respecto es importante señalar que, en términos de la </w:t>
      </w:r>
      <w:r w:rsidRPr="00BF2B9F">
        <w:rPr>
          <w:rFonts w:ascii="Palatino Linotype" w:eastAsia="Calibri" w:hAnsi="Palatino Linotype"/>
          <w:b/>
          <w:bCs/>
          <w:szCs w:val="22"/>
          <w:lang w:eastAsia="en-US"/>
        </w:rPr>
        <w:t>Ley general de acceso a las mujeres a una vida libre de violencia</w:t>
      </w:r>
      <w:r w:rsidRPr="00BF2B9F">
        <w:rPr>
          <w:rFonts w:ascii="Palatino Linotype" w:eastAsia="Calibri" w:hAnsi="Palatino Linotype"/>
          <w:szCs w:val="22"/>
          <w:lang w:eastAsia="en-US"/>
        </w:rPr>
        <w:t>, artículo 50, corresponde a los municipios</w:t>
      </w:r>
      <w:r w:rsidRPr="00BF2B9F">
        <w:rPr>
          <w:rFonts w:ascii="Palatino Linotype" w:hAnsi="Palatino Linotype"/>
        </w:rPr>
        <w:t xml:space="preserve"> </w:t>
      </w:r>
      <w:r w:rsidRPr="00BF2B9F">
        <w:rPr>
          <w:rFonts w:ascii="Palatino Linotype" w:eastAsia="Calibri" w:hAnsi="Palatino Linotype"/>
          <w:szCs w:val="22"/>
          <w:lang w:eastAsia="en-US"/>
        </w:rPr>
        <w:t xml:space="preserve">celebrar convenios de cooperación, coordinación y concertación en la materia; por su parte la </w:t>
      </w:r>
      <w:r w:rsidRPr="00BF2B9F">
        <w:rPr>
          <w:rFonts w:ascii="Palatino Linotype" w:hAnsi="Palatino Linotype"/>
          <w:b/>
          <w:bCs/>
        </w:rPr>
        <w:t>Ley de acceso de las mujeres a una vida libre de violencia del estado de México</w:t>
      </w:r>
      <w:r w:rsidRPr="00BF2B9F">
        <w:rPr>
          <w:rFonts w:ascii="Palatino Linotype" w:hAnsi="Palatino Linotype"/>
        </w:rPr>
        <w:t>, en su artículo 14 refiere que, para efectos del hostigamiento sexual y del acoso sexual, los Gobiernos Estatal y Municipales deberán</w:t>
      </w:r>
      <w:r w:rsidRPr="00BF2B9F">
        <w:t xml:space="preserve"> </w:t>
      </w:r>
      <w:r w:rsidRPr="00BF2B9F">
        <w:rPr>
          <w:rFonts w:ascii="Palatino Linotype" w:hAnsi="Palatino Linotype"/>
        </w:rPr>
        <w:t xml:space="preserve">establecer mecanismos que favorezcan su erradicación en escuelas y centros laborales privados o públicos, mediante acuerdos y </w:t>
      </w:r>
      <w:r w:rsidRPr="00BF2B9F">
        <w:rPr>
          <w:rFonts w:ascii="Palatino Linotype" w:hAnsi="Palatino Linotype"/>
          <w:b/>
          <w:bCs/>
        </w:rPr>
        <w:t>convenios</w:t>
      </w:r>
      <w:r w:rsidRPr="00BF2B9F">
        <w:rPr>
          <w:rFonts w:ascii="Palatino Linotype" w:hAnsi="Palatino Linotype"/>
        </w:rPr>
        <w:t xml:space="preserve"> con instituciones escolares, empresas y sindicatos; la </w:t>
      </w:r>
      <w:r w:rsidRPr="00BF2B9F">
        <w:rPr>
          <w:rFonts w:ascii="Palatino Linotype" w:hAnsi="Palatino Linotype"/>
          <w:b/>
          <w:bCs/>
        </w:rPr>
        <w:t>Ley de igualdad de trato y oportunidades entre mujeres y hombres del Estado de México</w:t>
      </w:r>
      <w:r w:rsidRPr="00BF2B9F">
        <w:rPr>
          <w:rFonts w:ascii="Palatino Linotype" w:hAnsi="Palatino Linotype"/>
        </w:rPr>
        <w:t xml:space="preserve">, garantizar que en la planeación presupuestal se incorpore la perspectiva de género, se apoye la transversalidad y se prevea el cumplimiento de los programas, proyectos, acciones y </w:t>
      </w:r>
      <w:r w:rsidRPr="00BF2B9F">
        <w:rPr>
          <w:rFonts w:ascii="Palatino Linotype" w:hAnsi="Palatino Linotype"/>
          <w:b/>
          <w:bCs/>
        </w:rPr>
        <w:t xml:space="preserve">convenios </w:t>
      </w:r>
      <w:r w:rsidRPr="00BF2B9F">
        <w:rPr>
          <w:rFonts w:ascii="Palatino Linotype" w:hAnsi="Palatino Linotype"/>
        </w:rPr>
        <w:t>para la igualdad de trato y oportunidades entre mujeres y hombres.</w:t>
      </w:r>
      <w:r w:rsidR="00CB15B3" w:rsidRPr="00BF2B9F">
        <w:rPr>
          <w:rStyle w:val="Refdenotaalpie"/>
          <w:rFonts w:ascii="Palatino Linotype" w:hAnsi="Palatino Linotype"/>
        </w:rPr>
        <w:t xml:space="preserve"> </w:t>
      </w:r>
      <w:r w:rsidR="00CB15B3" w:rsidRPr="00BF2B9F">
        <w:rPr>
          <w:rStyle w:val="Refdenotaalpie"/>
          <w:rFonts w:ascii="Palatino Linotype" w:hAnsi="Palatino Linotype"/>
        </w:rPr>
        <w:footnoteReference w:id="2"/>
      </w:r>
    </w:p>
    <w:p w14:paraId="79A6844D" w14:textId="7DE477B5" w:rsidR="00B26537" w:rsidRPr="00BF2B9F" w:rsidRDefault="00B26537" w:rsidP="00BF2B9F">
      <w:pPr>
        <w:spacing w:before="100" w:beforeAutospacing="1" w:after="100" w:afterAutospacing="1" w:line="360" w:lineRule="auto"/>
        <w:jc w:val="both"/>
        <w:rPr>
          <w:rFonts w:ascii="Palatino Linotype" w:hAnsi="Palatino Linotype"/>
        </w:rPr>
      </w:pPr>
      <w:r w:rsidRPr="00BF2B9F">
        <w:rPr>
          <w:rFonts w:ascii="Palatino Linotype" w:hAnsi="Palatino Linotype"/>
        </w:rPr>
        <w:t xml:space="preserve">Por su parte, el Bando Municipal de Chalco 2021, en su artículo </w:t>
      </w:r>
      <w:r w:rsidR="00CB15B3" w:rsidRPr="00BF2B9F">
        <w:rPr>
          <w:rFonts w:ascii="Palatino Linotype" w:hAnsi="Palatino Linotype"/>
        </w:rPr>
        <w:t xml:space="preserve">36 señalaba como atribución del Consejo Municipal de la Mujer, promover la celebración de convenios con perspectiva de Género entre el Ayuntamiento, y otras autoridades que coadyuven en el logro de sus objetivos; Posteriormente, el Bando Municipal en 2022, en su artículo 38 señalaba que correspondía a la Coordinación Municipal de la Mujer (hoy Dirección de las Mujeres) </w:t>
      </w:r>
      <w:r w:rsidRPr="00BF2B9F">
        <w:rPr>
          <w:rFonts w:ascii="Palatino Linotype" w:hAnsi="Palatino Linotype"/>
        </w:rPr>
        <w:t xml:space="preserve">la atribución de impulsar </w:t>
      </w:r>
      <w:r w:rsidRPr="00BF2B9F">
        <w:rPr>
          <w:rFonts w:ascii="Palatino Linotype" w:hAnsi="Palatino Linotype"/>
          <w:b/>
          <w:bCs/>
        </w:rPr>
        <w:t xml:space="preserve">convenios </w:t>
      </w:r>
      <w:r w:rsidRPr="00BF2B9F">
        <w:rPr>
          <w:rFonts w:ascii="Palatino Linotype" w:hAnsi="Palatino Linotype"/>
        </w:rPr>
        <w:t>de coordinación, cooperación y concertación en la materia, con autoridades federales, estatales, municipales o asociaciones del sector privado:</w:t>
      </w:r>
    </w:p>
    <w:p w14:paraId="582CC8CF" w14:textId="3D4C1F6E" w:rsidR="00C3006A" w:rsidRPr="00BF2B9F" w:rsidRDefault="003B6F7A"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hAnsi="Palatino Linotype"/>
        </w:rPr>
        <w:t>Por lo que, d</w:t>
      </w:r>
      <w:r w:rsidR="005A5BE8" w:rsidRPr="00BF2B9F">
        <w:rPr>
          <w:rFonts w:ascii="Palatino Linotype" w:hAnsi="Palatino Linotype"/>
        </w:rPr>
        <w:t>e las disposiciones normativas señala</w:t>
      </w:r>
      <w:r w:rsidRPr="00BF2B9F">
        <w:rPr>
          <w:rFonts w:ascii="Palatino Linotype" w:hAnsi="Palatino Linotype"/>
        </w:rPr>
        <w:t>das en párrafos anteriores</w:t>
      </w:r>
      <w:r w:rsidR="005A5BE8" w:rsidRPr="00BF2B9F">
        <w:rPr>
          <w:rFonts w:ascii="Palatino Linotype" w:hAnsi="Palatino Linotype"/>
        </w:rPr>
        <w:t xml:space="preserve"> se advierte que el </w:t>
      </w:r>
      <w:r w:rsidR="005A5BE8" w:rsidRPr="00BF2B9F">
        <w:rPr>
          <w:rFonts w:ascii="Palatino Linotype" w:hAnsi="Palatino Linotype"/>
          <w:b/>
          <w:bCs/>
        </w:rPr>
        <w:t>SUJETO OBLIGADO</w:t>
      </w:r>
      <w:r w:rsidR="005A5BE8" w:rsidRPr="00BF2B9F">
        <w:rPr>
          <w:rFonts w:ascii="Palatino Linotype" w:hAnsi="Palatino Linotype"/>
        </w:rPr>
        <w:t xml:space="preserve"> cuenta con </w:t>
      </w:r>
      <w:r w:rsidRPr="00BF2B9F">
        <w:rPr>
          <w:rFonts w:ascii="Palatino Linotype" w:hAnsi="Palatino Linotype"/>
        </w:rPr>
        <w:t xml:space="preserve">atribuciones para entregar </w:t>
      </w:r>
      <w:r w:rsidR="005A5BE8" w:rsidRPr="00BF2B9F">
        <w:rPr>
          <w:rFonts w:ascii="Palatino Linotype" w:hAnsi="Palatino Linotype"/>
        </w:rPr>
        <w:t xml:space="preserve">información </w:t>
      </w:r>
      <w:r w:rsidRPr="00BF2B9F">
        <w:rPr>
          <w:rFonts w:ascii="Palatino Linotype" w:hAnsi="Palatino Linotype"/>
        </w:rPr>
        <w:t xml:space="preserve">concerniente a lo peticionado por </w:t>
      </w:r>
      <w:r w:rsidR="0021698F" w:rsidRPr="00BF2B9F">
        <w:rPr>
          <w:rFonts w:ascii="Palatino Linotype" w:hAnsi="Palatino Linotype"/>
        </w:rPr>
        <w:t>la</w:t>
      </w:r>
      <w:r w:rsidRPr="00BF2B9F">
        <w:rPr>
          <w:rFonts w:ascii="Palatino Linotype" w:hAnsi="Palatino Linotype"/>
        </w:rPr>
        <w:t xml:space="preserve"> particular</w:t>
      </w:r>
      <w:r w:rsidR="00FC47EE" w:rsidRPr="00BF2B9F">
        <w:rPr>
          <w:rFonts w:ascii="Palatino Linotype" w:eastAsia="Calibri" w:hAnsi="Palatino Linotype"/>
          <w:szCs w:val="22"/>
          <w:lang w:eastAsia="en-US"/>
        </w:rPr>
        <w:t xml:space="preserve">, dicho lo anterior, este Órgano Garante determina </w:t>
      </w:r>
      <w:r w:rsidR="00FC47EE" w:rsidRPr="00BF2B9F">
        <w:rPr>
          <w:rFonts w:ascii="Palatino Linotype" w:eastAsia="Calibri" w:hAnsi="Palatino Linotype"/>
          <w:b/>
          <w:szCs w:val="22"/>
          <w:lang w:eastAsia="en-US"/>
        </w:rPr>
        <w:t>MODIF</w:t>
      </w:r>
      <w:r w:rsidR="00CB15B3" w:rsidRPr="00BF2B9F">
        <w:rPr>
          <w:rFonts w:ascii="Palatino Linotype" w:eastAsia="Calibri" w:hAnsi="Palatino Linotype"/>
          <w:b/>
          <w:szCs w:val="22"/>
          <w:lang w:eastAsia="en-US"/>
        </w:rPr>
        <w:t>I</w:t>
      </w:r>
      <w:r w:rsidR="00FC47EE" w:rsidRPr="00BF2B9F">
        <w:rPr>
          <w:rFonts w:ascii="Palatino Linotype" w:eastAsia="Calibri" w:hAnsi="Palatino Linotype"/>
          <w:b/>
          <w:szCs w:val="22"/>
          <w:lang w:eastAsia="en-US"/>
        </w:rPr>
        <w:t xml:space="preserve">CAR </w:t>
      </w:r>
      <w:r w:rsidR="00FC47EE" w:rsidRPr="00BF2B9F">
        <w:rPr>
          <w:rFonts w:ascii="Palatino Linotype" w:eastAsia="Calibri" w:hAnsi="Palatino Linotype"/>
          <w:szCs w:val="22"/>
          <w:lang w:eastAsia="en-US"/>
        </w:rPr>
        <w:t>esta parte de la respuesta y ordenar que sea</w:t>
      </w:r>
      <w:r w:rsidR="00FA58E4" w:rsidRPr="00BF2B9F">
        <w:rPr>
          <w:rFonts w:ascii="Palatino Linotype" w:eastAsia="Calibri" w:hAnsi="Palatino Linotype"/>
          <w:szCs w:val="22"/>
          <w:lang w:eastAsia="en-US"/>
        </w:rPr>
        <w:t xml:space="preserve"> entregado el convenio que haya sido generado con la </w:t>
      </w:r>
      <w:r w:rsidR="00FA58E4" w:rsidRPr="00BF2B9F">
        <w:rPr>
          <w:rFonts w:ascii="Palatino Linotype" w:eastAsia="Calibri" w:hAnsi="Palatino Linotype"/>
          <w:b/>
          <w:szCs w:val="22"/>
          <w:u w:val="single"/>
          <w:lang w:eastAsia="en-US"/>
        </w:rPr>
        <w:t>Secretaría de las Mujeres</w:t>
      </w:r>
      <w:r w:rsidR="00FA58E4" w:rsidRPr="00BF2B9F">
        <w:rPr>
          <w:rFonts w:ascii="Palatino Linotype" w:eastAsia="Calibri" w:hAnsi="Palatino Linotype"/>
          <w:szCs w:val="22"/>
          <w:lang w:eastAsia="en-US"/>
        </w:rPr>
        <w:t xml:space="preserve"> antes Consejo Estatal de la Mujer y Bienestar Social y que su vigencia se encuentre dentro de los años 2020 y 2021.</w:t>
      </w:r>
    </w:p>
    <w:p w14:paraId="680698AB" w14:textId="1D0D9F2C" w:rsidR="00FA58E4" w:rsidRPr="00BF2B9F" w:rsidRDefault="005A5BE8"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Para el caso de que en sus archivos no obre información respecto a lo que se ordena, por no haberse generado deberá hacerlo del conocimiento de la parte Recurrente de manera </w:t>
      </w:r>
      <w:r w:rsidR="003B6F7A" w:rsidRPr="00BF2B9F">
        <w:rPr>
          <w:rFonts w:ascii="Palatino Linotype" w:eastAsia="Calibri" w:hAnsi="Palatino Linotype"/>
          <w:szCs w:val="22"/>
          <w:lang w:eastAsia="en-US"/>
        </w:rPr>
        <w:t>fundada</w:t>
      </w:r>
      <w:r w:rsidRPr="00BF2B9F">
        <w:rPr>
          <w:rFonts w:ascii="Palatino Linotype" w:eastAsia="Calibri" w:hAnsi="Palatino Linotype"/>
          <w:szCs w:val="22"/>
          <w:lang w:eastAsia="en-US"/>
        </w:rPr>
        <w:t xml:space="preserve"> y </w:t>
      </w:r>
      <w:r w:rsidR="003B6F7A" w:rsidRPr="00BF2B9F">
        <w:rPr>
          <w:rFonts w:ascii="Palatino Linotype" w:eastAsia="Calibri" w:hAnsi="Palatino Linotype"/>
          <w:szCs w:val="22"/>
          <w:lang w:eastAsia="en-US"/>
        </w:rPr>
        <w:t>motivada</w:t>
      </w:r>
      <w:r w:rsidRPr="00BF2B9F">
        <w:rPr>
          <w:rFonts w:ascii="Palatino Linotype" w:eastAsia="Calibri" w:hAnsi="Palatino Linotype"/>
          <w:szCs w:val="22"/>
          <w:lang w:eastAsia="en-US"/>
        </w:rPr>
        <w:t>, en términos de lo dispuesto por el segundo párrafo del artículo 19 de la Ley de Transparencia Local.</w:t>
      </w:r>
    </w:p>
    <w:p w14:paraId="341BDAE8" w14:textId="7A097CBE" w:rsidR="00E82907" w:rsidRPr="00BF2B9F" w:rsidRDefault="00FA58E4"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Ahora bien, toca el turno del siguiente punto en análisis, el cual consiste en:</w:t>
      </w:r>
      <w:r w:rsidR="00416983" w:rsidRPr="00BF2B9F">
        <w:rPr>
          <w:rFonts w:ascii="Palatino Linotype" w:eastAsia="Calibri" w:hAnsi="Palatino Linotype"/>
          <w:szCs w:val="22"/>
          <w:lang w:eastAsia="en-US"/>
        </w:rPr>
        <w:t xml:space="preserve"> </w:t>
      </w:r>
    </w:p>
    <w:p w14:paraId="27A73D35" w14:textId="1E6A4E6C" w:rsidR="00C3006A" w:rsidRPr="00BF2B9F" w:rsidRDefault="00C3006A" w:rsidP="00BF2B9F">
      <w:pPr>
        <w:pStyle w:val="Prrafodelista"/>
        <w:numPr>
          <w:ilvl w:val="0"/>
          <w:numId w:val="43"/>
        </w:numPr>
        <w:spacing w:before="100" w:beforeAutospacing="1" w:after="100" w:afterAutospacing="1"/>
        <w:ind w:left="850" w:right="902" w:hanging="357"/>
        <w:jc w:val="both"/>
        <w:rPr>
          <w:rFonts w:ascii="Palatino Linotype" w:eastAsia="Calibri" w:hAnsi="Palatino Linotype"/>
          <w:b/>
          <w:bCs/>
          <w:i/>
          <w:iCs/>
          <w:szCs w:val="22"/>
          <w:lang w:eastAsia="en-US"/>
        </w:rPr>
      </w:pPr>
      <w:r w:rsidRPr="00BF2B9F">
        <w:rPr>
          <w:rFonts w:ascii="Palatino Linotype" w:eastAsia="Calibri" w:hAnsi="Palatino Linotype"/>
          <w:b/>
          <w:bCs/>
          <w:i/>
          <w:iCs/>
          <w:szCs w:val="22"/>
          <w:lang w:eastAsia="en-US"/>
        </w:rPr>
        <w:t>11.-Proporcione información sobre el costo y número de cursos de capacitación al personal responsable de la atención de la alerta de violencia de género (acciones vinculadas a la prevención, combate y erradicación de los feminicidios) por año 2020,</w:t>
      </w:r>
      <w:r w:rsidR="00123EEE" w:rsidRPr="00BF2B9F">
        <w:rPr>
          <w:rFonts w:ascii="Palatino Linotype" w:eastAsia="Calibri" w:hAnsi="Palatino Linotype"/>
          <w:b/>
          <w:bCs/>
          <w:i/>
          <w:iCs/>
          <w:szCs w:val="22"/>
          <w:lang w:eastAsia="en-US"/>
        </w:rPr>
        <w:t xml:space="preserve"> </w:t>
      </w:r>
      <w:r w:rsidRPr="00BF2B9F">
        <w:rPr>
          <w:rFonts w:ascii="Palatino Linotype" w:eastAsia="Calibri" w:hAnsi="Palatino Linotype"/>
          <w:b/>
          <w:bCs/>
          <w:i/>
          <w:iCs/>
          <w:szCs w:val="22"/>
          <w:lang w:eastAsia="en-US"/>
        </w:rPr>
        <w:t xml:space="preserve">2021 y 2022, temas de los cursos de capacitación. </w:t>
      </w:r>
    </w:p>
    <w:p w14:paraId="2BA9BA05" w14:textId="32A66580" w:rsidR="00E82907" w:rsidRPr="00BF2B9F" w:rsidRDefault="00FA58E4"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Recordando </w:t>
      </w:r>
      <w:r w:rsidR="00CB793B" w:rsidRPr="00BF2B9F">
        <w:rPr>
          <w:rFonts w:ascii="Palatino Linotype" w:eastAsia="Calibri" w:hAnsi="Palatino Linotype"/>
          <w:szCs w:val="22"/>
          <w:lang w:eastAsia="en-US"/>
        </w:rPr>
        <w:t xml:space="preserve">entonces que en respuesta </w:t>
      </w:r>
      <w:r w:rsidR="00CB793B" w:rsidRPr="00BF2B9F">
        <w:rPr>
          <w:rFonts w:ascii="Palatino Linotype" w:eastAsia="Calibri" w:hAnsi="Palatino Linotype"/>
          <w:b/>
          <w:szCs w:val="22"/>
          <w:lang w:eastAsia="en-US"/>
        </w:rPr>
        <w:t xml:space="preserve">EL SUJETO OBLIGADO </w:t>
      </w:r>
      <w:r w:rsidR="00CB793B" w:rsidRPr="00BF2B9F">
        <w:rPr>
          <w:rFonts w:ascii="Palatino Linotype" w:eastAsia="Calibri" w:hAnsi="Palatino Linotype"/>
          <w:szCs w:val="22"/>
          <w:lang w:eastAsia="en-US"/>
        </w:rPr>
        <w:t xml:space="preserve">señaló que los cursos que ha tomado el personal </w:t>
      </w:r>
      <w:r w:rsidR="00593669" w:rsidRPr="00BF2B9F">
        <w:rPr>
          <w:rFonts w:ascii="Palatino Linotype" w:eastAsia="Calibri" w:hAnsi="Palatino Linotype"/>
          <w:szCs w:val="22"/>
          <w:lang w:eastAsia="en-US"/>
        </w:rPr>
        <w:t xml:space="preserve">de la Dirección de las Mujeres </w:t>
      </w:r>
      <w:r w:rsidR="00CB793B" w:rsidRPr="00BF2B9F">
        <w:rPr>
          <w:rFonts w:ascii="Palatino Linotype" w:eastAsia="Calibri" w:hAnsi="Palatino Linotype"/>
          <w:szCs w:val="22"/>
          <w:lang w:eastAsia="en-US"/>
        </w:rPr>
        <w:t xml:space="preserve">los </w:t>
      </w:r>
      <w:r w:rsidR="00593669" w:rsidRPr="00BF2B9F">
        <w:rPr>
          <w:rFonts w:ascii="Palatino Linotype" w:eastAsia="Calibri" w:hAnsi="Palatino Linotype"/>
          <w:szCs w:val="22"/>
          <w:lang w:eastAsia="en-US"/>
        </w:rPr>
        <w:t>p</w:t>
      </w:r>
      <w:r w:rsidR="00CB793B" w:rsidRPr="00BF2B9F">
        <w:rPr>
          <w:rFonts w:ascii="Palatino Linotype" w:eastAsia="Calibri" w:hAnsi="Palatino Linotype"/>
          <w:szCs w:val="22"/>
          <w:lang w:eastAsia="en-US"/>
        </w:rPr>
        <w:t xml:space="preserve">roporciona la </w:t>
      </w:r>
      <w:r w:rsidR="00593669" w:rsidRPr="00BF2B9F">
        <w:rPr>
          <w:rFonts w:ascii="Palatino Linotype" w:eastAsia="Calibri" w:hAnsi="Palatino Linotype"/>
          <w:szCs w:val="22"/>
          <w:lang w:eastAsia="en-US"/>
        </w:rPr>
        <w:t>S</w:t>
      </w:r>
      <w:r w:rsidR="00CB793B" w:rsidRPr="00BF2B9F">
        <w:rPr>
          <w:rFonts w:ascii="Palatino Linotype" w:eastAsia="Calibri" w:hAnsi="Palatino Linotype"/>
          <w:szCs w:val="22"/>
          <w:lang w:eastAsia="en-US"/>
        </w:rPr>
        <w:t>ecretar</w:t>
      </w:r>
      <w:r w:rsidR="00593669" w:rsidRPr="00BF2B9F">
        <w:rPr>
          <w:rFonts w:ascii="Palatino Linotype" w:eastAsia="Calibri" w:hAnsi="Palatino Linotype"/>
          <w:szCs w:val="22"/>
          <w:lang w:eastAsia="en-US"/>
        </w:rPr>
        <w:t>í</w:t>
      </w:r>
      <w:r w:rsidR="00CB793B" w:rsidRPr="00BF2B9F">
        <w:rPr>
          <w:rFonts w:ascii="Palatino Linotype" w:eastAsia="Calibri" w:hAnsi="Palatino Linotype"/>
          <w:szCs w:val="22"/>
          <w:lang w:eastAsia="en-US"/>
        </w:rPr>
        <w:t>a de la Mujer Estatal por lo cual son</w:t>
      </w:r>
      <w:r w:rsidR="00593669" w:rsidRPr="00BF2B9F">
        <w:rPr>
          <w:rFonts w:ascii="Palatino Linotype" w:eastAsia="Calibri" w:hAnsi="Palatino Linotype"/>
          <w:szCs w:val="22"/>
          <w:lang w:eastAsia="en-US"/>
        </w:rPr>
        <w:t xml:space="preserve"> </w:t>
      </w:r>
      <w:r w:rsidR="00CB793B" w:rsidRPr="00BF2B9F">
        <w:rPr>
          <w:rFonts w:ascii="Palatino Linotype" w:eastAsia="Calibri" w:hAnsi="Palatino Linotype"/>
          <w:szCs w:val="22"/>
          <w:lang w:eastAsia="en-US"/>
        </w:rPr>
        <w:t>gratuitos</w:t>
      </w:r>
      <w:r w:rsidR="00593669" w:rsidRPr="00BF2B9F">
        <w:rPr>
          <w:rFonts w:ascii="Palatino Linotype" w:eastAsia="Calibri" w:hAnsi="Palatino Linotype"/>
          <w:szCs w:val="22"/>
          <w:lang w:eastAsia="en-US"/>
        </w:rPr>
        <w:t>.</w:t>
      </w:r>
    </w:p>
    <w:p w14:paraId="4BB3252F" w14:textId="674ABC28" w:rsidR="00593669" w:rsidRPr="00BF2B9F" w:rsidRDefault="00593669"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Dicha respuesta generó la inconformidad del particular el cual manifestó que no le había sido proporcionado el número de cursos de capacitación al personal responsable de la atención de la alerta de violencia de género (acciones vinculadas a la prevención, combate y erradicación de los feminicidios) por año 2020, 2021 y 2022.</w:t>
      </w:r>
    </w:p>
    <w:p w14:paraId="34434C08" w14:textId="07009483" w:rsidR="00D259A5" w:rsidRPr="00BF2B9F" w:rsidRDefault="00593669"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Por lo que, mediante Informe Justificado, </w:t>
      </w:r>
      <w:r w:rsidR="00D259A5" w:rsidRPr="00BF2B9F">
        <w:rPr>
          <w:rFonts w:ascii="Palatino Linotype" w:eastAsia="Calibri" w:hAnsi="Palatino Linotype"/>
          <w:szCs w:val="22"/>
          <w:lang w:eastAsia="en-US"/>
        </w:rPr>
        <w:t xml:space="preserve">la servidora pública habilitada de la Dirección de las </w:t>
      </w:r>
      <w:r w:rsidR="00A82793" w:rsidRPr="00BF2B9F">
        <w:rPr>
          <w:rFonts w:ascii="Palatino Linotype" w:eastAsia="Calibri" w:hAnsi="Palatino Linotype"/>
          <w:szCs w:val="22"/>
          <w:lang w:eastAsia="en-US"/>
        </w:rPr>
        <w:t>Mujeres</w:t>
      </w:r>
      <w:r w:rsidR="00D259A5" w:rsidRPr="00BF2B9F">
        <w:rPr>
          <w:rFonts w:ascii="Palatino Linotype" w:eastAsia="Calibri" w:hAnsi="Palatino Linotype"/>
          <w:szCs w:val="22"/>
          <w:lang w:eastAsia="en-US"/>
        </w:rPr>
        <w:t xml:space="preserve"> remitió como alcance, el nombre y número de capacitaciones que han sido tomadas por el personal responsable de la atención de la Alerta de Violencia de Género, los cuales refirió que fueron sin costo, además de precisar que para el ejercicio fiscal 2021 no hubo capacitaciones.</w:t>
      </w:r>
    </w:p>
    <w:p w14:paraId="1DFF8817" w14:textId="77777777" w:rsidR="00D259A5" w:rsidRPr="00BF2B9F" w:rsidRDefault="00D259A5"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El nombre y número de dichas capacitaciones fueron: </w:t>
      </w:r>
    </w:p>
    <w:p w14:paraId="44D98186" w14:textId="49F81D82" w:rsidR="00593669" w:rsidRPr="00BF2B9F" w:rsidRDefault="00D259A5" w:rsidP="00BF2B9F">
      <w:pPr>
        <w:spacing w:before="100" w:beforeAutospacing="1" w:after="100" w:afterAutospacing="1" w:line="360" w:lineRule="auto"/>
        <w:jc w:val="center"/>
        <w:rPr>
          <w:rFonts w:ascii="Palatino Linotype" w:eastAsia="Calibri" w:hAnsi="Palatino Linotype"/>
          <w:szCs w:val="22"/>
          <w:lang w:eastAsia="en-US"/>
        </w:rPr>
      </w:pPr>
      <w:r w:rsidRPr="00BF2B9F">
        <w:rPr>
          <w:noProof/>
          <w:lang w:eastAsia="es-MX"/>
        </w:rPr>
        <w:drawing>
          <wp:inline distT="0" distB="0" distL="0" distR="0" wp14:anchorId="44501B70" wp14:editId="7E923494">
            <wp:extent cx="4143375" cy="2140509"/>
            <wp:effectExtent l="152400" t="152400" r="352425" b="3556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51546" cy="2144730"/>
                    </a:xfrm>
                    <a:prstGeom prst="rect">
                      <a:avLst/>
                    </a:prstGeom>
                    <a:ln>
                      <a:noFill/>
                    </a:ln>
                    <a:effectLst>
                      <a:outerShdw blurRad="292100" dist="139700" dir="2700000" algn="tl" rotWithShape="0">
                        <a:srgbClr val="333333">
                          <a:alpha val="65000"/>
                        </a:srgbClr>
                      </a:outerShdw>
                    </a:effectLst>
                  </pic:spPr>
                </pic:pic>
              </a:graphicData>
            </a:graphic>
          </wp:inline>
        </w:drawing>
      </w:r>
    </w:p>
    <w:p w14:paraId="29520D16" w14:textId="55BAD37F" w:rsidR="00E82907" w:rsidRPr="00BF2B9F" w:rsidRDefault="00D259A5"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Una vez analizado lo anterior, se advierte que </w:t>
      </w:r>
      <w:r w:rsidRPr="00BF2B9F">
        <w:rPr>
          <w:rFonts w:ascii="Palatino Linotype" w:eastAsia="Calibri" w:hAnsi="Palatino Linotype"/>
          <w:b/>
          <w:szCs w:val="22"/>
          <w:lang w:eastAsia="en-US"/>
        </w:rPr>
        <w:t>EL SUJETO OBLIGADO</w:t>
      </w:r>
      <w:r w:rsidR="003B6F7A" w:rsidRPr="00BF2B9F">
        <w:rPr>
          <w:rFonts w:ascii="Palatino Linotype" w:eastAsia="Calibri" w:hAnsi="Palatino Linotype"/>
          <w:b/>
          <w:szCs w:val="22"/>
          <w:lang w:eastAsia="en-US"/>
        </w:rPr>
        <w:t xml:space="preserve"> </w:t>
      </w:r>
      <w:r w:rsidR="003B6F7A" w:rsidRPr="00BF2B9F">
        <w:rPr>
          <w:rFonts w:ascii="Palatino Linotype" w:eastAsia="Calibri" w:hAnsi="Palatino Linotype"/>
          <w:szCs w:val="22"/>
          <w:lang w:eastAsia="en-US"/>
        </w:rPr>
        <w:t>remitió</w:t>
      </w:r>
      <w:r w:rsidR="003B6F7A" w:rsidRPr="00BF2B9F">
        <w:rPr>
          <w:rFonts w:ascii="Palatino Linotype" w:eastAsia="Calibri" w:hAnsi="Palatino Linotype"/>
          <w:b/>
          <w:szCs w:val="22"/>
          <w:lang w:eastAsia="en-US"/>
        </w:rPr>
        <w:t xml:space="preserve"> </w:t>
      </w:r>
      <w:r w:rsidR="003B6F7A" w:rsidRPr="00BF2B9F">
        <w:rPr>
          <w:rFonts w:ascii="Palatino Linotype" w:eastAsia="Calibri" w:hAnsi="Palatino Linotype"/>
          <w:szCs w:val="22"/>
          <w:lang w:eastAsia="en-US"/>
        </w:rPr>
        <w:t>mediante Informe Justificado</w:t>
      </w:r>
      <w:r w:rsidR="003B6F7A" w:rsidRPr="00BF2B9F">
        <w:rPr>
          <w:rFonts w:ascii="Palatino Linotype" w:eastAsia="Calibri" w:hAnsi="Palatino Linotype"/>
          <w:b/>
          <w:szCs w:val="22"/>
          <w:lang w:eastAsia="en-US"/>
        </w:rPr>
        <w:t xml:space="preserve"> </w:t>
      </w:r>
      <w:r w:rsidR="00C77A37" w:rsidRPr="00BF2B9F">
        <w:rPr>
          <w:rFonts w:ascii="Palatino Linotype" w:eastAsia="Calibri" w:hAnsi="Palatino Linotype"/>
          <w:szCs w:val="22"/>
          <w:lang w:eastAsia="en-US"/>
        </w:rPr>
        <w:t>información con</w:t>
      </w:r>
      <w:r w:rsidR="00C77A37" w:rsidRPr="00BF2B9F">
        <w:rPr>
          <w:rFonts w:ascii="Palatino Linotype" w:eastAsia="Calibri" w:hAnsi="Palatino Linotype"/>
          <w:b/>
          <w:szCs w:val="22"/>
          <w:lang w:eastAsia="en-US"/>
        </w:rPr>
        <w:t xml:space="preserve"> </w:t>
      </w:r>
      <w:r w:rsidRPr="00BF2B9F">
        <w:rPr>
          <w:rFonts w:ascii="Palatino Linotype" w:eastAsia="Calibri" w:hAnsi="Palatino Linotype"/>
          <w:szCs w:val="22"/>
          <w:lang w:eastAsia="en-US"/>
        </w:rPr>
        <w:t>la pretensión de</w:t>
      </w:r>
      <w:r w:rsidR="00355778" w:rsidRPr="00BF2B9F">
        <w:rPr>
          <w:rFonts w:ascii="Palatino Linotype" w:eastAsia="Calibri" w:hAnsi="Palatino Linotype"/>
          <w:szCs w:val="22"/>
          <w:lang w:eastAsia="en-US"/>
        </w:rPr>
        <w:t xml:space="preserve"> </w:t>
      </w:r>
      <w:r w:rsidR="00C77A37" w:rsidRPr="00BF2B9F">
        <w:rPr>
          <w:rFonts w:ascii="Palatino Linotype" w:eastAsia="Calibri" w:hAnsi="Palatino Linotype"/>
          <w:szCs w:val="22"/>
          <w:lang w:eastAsia="en-US"/>
        </w:rPr>
        <w:t xml:space="preserve">colmar lo requerido por </w:t>
      </w:r>
      <w:r w:rsidRPr="00BF2B9F">
        <w:rPr>
          <w:rFonts w:ascii="Palatino Linotype" w:eastAsia="Calibri" w:hAnsi="Palatino Linotype"/>
          <w:szCs w:val="22"/>
          <w:lang w:eastAsia="en-US"/>
        </w:rPr>
        <w:t>l</w:t>
      </w:r>
      <w:r w:rsidR="00355778" w:rsidRPr="00BF2B9F">
        <w:rPr>
          <w:rFonts w:ascii="Palatino Linotype" w:eastAsia="Calibri" w:hAnsi="Palatino Linotype"/>
          <w:szCs w:val="22"/>
          <w:lang w:eastAsia="en-US"/>
        </w:rPr>
        <w:t>a</w:t>
      </w:r>
      <w:r w:rsidRPr="00BF2B9F">
        <w:rPr>
          <w:rFonts w:ascii="Palatino Linotype" w:eastAsia="Calibri" w:hAnsi="Palatino Linotype"/>
          <w:szCs w:val="22"/>
          <w:lang w:eastAsia="en-US"/>
        </w:rPr>
        <w:t xml:space="preserve"> particular</w:t>
      </w:r>
      <w:r w:rsidR="00A82793" w:rsidRPr="00BF2B9F">
        <w:rPr>
          <w:rFonts w:ascii="Palatino Linotype" w:eastAsia="Calibri" w:hAnsi="Palatino Linotype"/>
          <w:szCs w:val="22"/>
          <w:lang w:eastAsia="en-US"/>
        </w:rPr>
        <w:t xml:space="preserve">, </w:t>
      </w:r>
      <w:r w:rsidR="00355778" w:rsidRPr="00BF2B9F">
        <w:rPr>
          <w:rFonts w:ascii="Palatino Linotype" w:eastAsia="Calibri" w:hAnsi="Palatino Linotype"/>
          <w:szCs w:val="22"/>
          <w:lang w:eastAsia="en-US"/>
        </w:rPr>
        <w:t>proporc</w:t>
      </w:r>
      <w:r w:rsidR="00C77A37" w:rsidRPr="00BF2B9F">
        <w:rPr>
          <w:rFonts w:ascii="Palatino Linotype" w:eastAsia="Calibri" w:hAnsi="Palatino Linotype"/>
          <w:szCs w:val="22"/>
          <w:lang w:eastAsia="en-US"/>
        </w:rPr>
        <w:t>ionando la información faltante, esto es información referente a los cursos de capacitación proporcionados al personal responsable de la atención de la alerta de violencia de género.</w:t>
      </w:r>
    </w:p>
    <w:p w14:paraId="64D18A7D" w14:textId="3B8D9324" w:rsidR="00C77A37" w:rsidRPr="00BF2B9F" w:rsidRDefault="00C77A37"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Es por lo anterior, que cabe realizar un paréntesis para señalar que </w:t>
      </w:r>
      <w:r w:rsidR="00D7479C" w:rsidRPr="00BF2B9F">
        <w:rPr>
          <w:rFonts w:ascii="Palatino Linotype" w:eastAsia="Calibri" w:hAnsi="Palatino Linotype"/>
          <w:szCs w:val="22"/>
          <w:lang w:eastAsia="en-US"/>
        </w:rPr>
        <w:t xml:space="preserve">es fundamental la capacitación a los servidores públicos en esa materia, pues de acuerdo al Programa Anual de Trabajo para la atención de las medidas establecidas en la Alerta de Violencia de Género en el Estado de México por Feminicidio, llevado a cabo en el año 2020, </w:t>
      </w:r>
      <w:r w:rsidR="00ED19A5" w:rsidRPr="00BF2B9F">
        <w:rPr>
          <w:rFonts w:ascii="Palatino Linotype" w:eastAsia="Calibri" w:hAnsi="Palatino Linotype"/>
          <w:szCs w:val="22"/>
          <w:lang w:eastAsia="en-US"/>
        </w:rPr>
        <w:t>refiriendo que dicho programa integra una estrategia gubernamental a cuatro años de que se declarara la Alerta de Violencia de Género contra las Mujeres (AVGCM) en el Estado de México. En ese sentido, fue necesaria una evaluación profunda y sistemática sobre el diseño y funcionamiento del mecanismo de AVGCM que permita conocer el impacto que han tenido las acciones de los gobiernos de los 11 municipios alertados, así como las emprendidas por el gobierno mexiquense. Por lo anterior, el Gobierno del Estado de México, a través de la Secretaría de Justicia y Derechos Humanos, y de la Comisión de Atención a Víctimas del Delito del Estado de México presentó el documento “Elementos para la evaluación, planeación y seguimiento a la Alerta de Violencia de Género contra la Mujeres en el Estado de México”.</w:t>
      </w:r>
    </w:p>
    <w:p w14:paraId="7C38A36A" w14:textId="39FC04F7" w:rsidR="00ED19A5" w:rsidRPr="00BF2B9F" w:rsidRDefault="00ED19A5"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Para este propósito se agruparon las medidas de prevención, seguridad y justicia en siete ejes de trabajo con su respectivo objetivo:</w:t>
      </w:r>
    </w:p>
    <w:p w14:paraId="23E22121" w14:textId="77777777"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szCs w:val="22"/>
          <w:lang w:eastAsia="en-US"/>
        </w:rPr>
        <w:t>1</w:t>
      </w:r>
      <w:r w:rsidRPr="00BF2B9F">
        <w:rPr>
          <w:rFonts w:ascii="Palatino Linotype" w:eastAsia="Calibri" w:hAnsi="Palatino Linotype"/>
          <w:i/>
          <w:szCs w:val="22"/>
          <w:lang w:eastAsia="en-US"/>
        </w:rPr>
        <w:t>. Fortalecimiento Institucional</w:t>
      </w:r>
    </w:p>
    <w:p w14:paraId="09BFC403" w14:textId="260C5DE8"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i/>
          <w:szCs w:val="22"/>
          <w:lang w:eastAsia="en-US"/>
        </w:rPr>
        <w:t>Objetivo: Consolidar las capacidades organizativas y de colaboración entre las instituciones estatales y diferentes ámbitos de gobierno dentro del territorio mexiquense que buscan Prevenir, Sancionar y Erradicar la Violencia contra la Mujer.</w:t>
      </w:r>
    </w:p>
    <w:p w14:paraId="38214C82" w14:textId="77777777" w:rsidR="00ED19A5" w:rsidRPr="00BF2B9F" w:rsidRDefault="00ED19A5" w:rsidP="00BF2B9F">
      <w:pPr>
        <w:jc w:val="both"/>
        <w:rPr>
          <w:rFonts w:ascii="Palatino Linotype" w:eastAsia="Calibri" w:hAnsi="Palatino Linotype"/>
          <w:i/>
          <w:szCs w:val="22"/>
          <w:lang w:eastAsia="en-US"/>
        </w:rPr>
      </w:pPr>
    </w:p>
    <w:p w14:paraId="1CCF7039" w14:textId="77777777"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szCs w:val="22"/>
          <w:lang w:eastAsia="en-US"/>
        </w:rPr>
        <w:t xml:space="preserve">2. </w:t>
      </w:r>
      <w:r w:rsidRPr="00BF2B9F">
        <w:rPr>
          <w:rFonts w:ascii="Palatino Linotype" w:eastAsia="Calibri" w:hAnsi="Palatino Linotype"/>
          <w:i/>
          <w:szCs w:val="22"/>
          <w:lang w:eastAsia="en-US"/>
        </w:rPr>
        <w:t>Atención a Víctimas</w:t>
      </w:r>
    </w:p>
    <w:p w14:paraId="0FA4D309" w14:textId="39B0621A"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i/>
          <w:szCs w:val="22"/>
          <w:lang w:eastAsia="en-US"/>
        </w:rPr>
        <w:t>Objetivo: Garantizar el acceso a la justicia, la reparación del daño y recuperar el proyecto de vida de las víctimas indirectas de Feminicidio mediante un Programa Estatal de Atención a Víctimas.</w:t>
      </w:r>
    </w:p>
    <w:p w14:paraId="612E5099" w14:textId="77777777" w:rsidR="00ED19A5" w:rsidRPr="00BF2B9F" w:rsidRDefault="00ED19A5" w:rsidP="00BF2B9F">
      <w:pPr>
        <w:jc w:val="both"/>
        <w:rPr>
          <w:rFonts w:ascii="Palatino Linotype" w:eastAsia="Calibri" w:hAnsi="Palatino Linotype"/>
          <w:i/>
          <w:szCs w:val="22"/>
          <w:lang w:eastAsia="en-US"/>
        </w:rPr>
      </w:pPr>
    </w:p>
    <w:p w14:paraId="4140B7CB" w14:textId="77777777"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szCs w:val="22"/>
          <w:lang w:eastAsia="en-US"/>
        </w:rPr>
        <w:t xml:space="preserve">3. </w:t>
      </w:r>
      <w:r w:rsidRPr="00BF2B9F">
        <w:rPr>
          <w:rFonts w:ascii="Palatino Linotype" w:eastAsia="Calibri" w:hAnsi="Palatino Linotype"/>
          <w:i/>
          <w:szCs w:val="22"/>
          <w:lang w:eastAsia="en-US"/>
        </w:rPr>
        <w:t>Marco Jurídico</w:t>
      </w:r>
    </w:p>
    <w:p w14:paraId="28F0079D" w14:textId="6DE03690"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i/>
          <w:szCs w:val="22"/>
          <w:lang w:eastAsia="en-US"/>
        </w:rPr>
        <w:t>Objetivo: Armonizar y fortalecer la legislación estatal de acuerdo a los estatutos internacionales que combaten la violencia contra las niñas, adolescentes y mujeres reafirmando los derechos fundamentales de la dignidad y el valor de la persona humana y en igualdad, de acuerdo al artículo 18 de la Convención sobre la Eliminación de todas las formas de Discriminación contra la Mujer (CEDAW).</w:t>
      </w:r>
    </w:p>
    <w:p w14:paraId="0680C98D" w14:textId="77777777" w:rsidR="00ED19A5" w:rsidRPr="00BF2B9F" w:rsidRDefault="00ED19A5" w:rsidP="00BF2B9F">
      <w:pPr>
        <w:jc w:val="both"/>
        <w:rPr>
          <w:rFonts w:ascii="Palatino Linotype" w:eastAsia="Calibri" w:hAnsi="Palatino Linotype"/>
          <w:i/>
          <w:szCs w:val="22"/>
          <w:lang w:eastAsia="en-US"/>
        </w:rPr>
      </w:pPr>
    </w:p>
    <w:p w14:paraId="1B60E835" w14:textId="77777777"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szCs w:val="22"/>
          <w:lang w:eastAsia="en-US"/>
        </w:rPr>
        <w:t xml:space="preserve">4. </w:t>
      </w:r>
      <w:r w:rsidRPr="00BF2B9F">
        <w:rPr>
          <w:rFonts w:ascii="Palatino Linotype" w:eastAsia="Calibri" w:hAnsi="Palatino Linotype"/>
          <w:i/>
          <w:szCs w:val="22"/>
          <w:lang w:eastAsia="en-US"/>
        </w:rPr>
        <w:t>Búsqueda</w:t>
      </w:r>
    </w:p>
    <w:p w14:paraId="41529090" w14:textId="5C0099C7"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i/>
          <w:szCs w:val="22"/>
          <w:lang w:eastAsia="en-US"/>
        </w:rPr>
        <w:t>Objetivo: Evaluar las acciones que se han implementado en la búsqueda de niñas, adolescentes y mujeres para su debida localización en la manera de lo posible mediante las medidas necesarias.</w:t>
      </w:r>
    </w:p>
    <w:p w14:paraId="15C0CF96" w14:textId="77777777" w:rsidR="00ED19A5" w:rsidRPr="00BF2B9F" w:rsidRDefault="00ED19A5" w:rsidP="00BF2B9F">
      <w:pPr>
        <w:jc w:val="both"/>
        <w:rPr>
          <w:rFonts w:ascii="Palatino Linotype" w:eastAsia="Calibri" w:hAnsi="Palatino Linotype"/>
          <w:i/>
          <w:szCs w:val="22"/>
          <w:lang w:eastAsia="en-US"/>
        </w:rPr>
      </w:pPr>
    </w:p>
    <w:p w14:paraId="263B61C3" w14:textId="77777777" w:rsidR="00ED19A5" w:rsidRPr="00BF2B9F" w:rsidRDefault="00ED19A5" w:rsidP="00BF2B9F">
      <w:pPr>
        <w:jc w:val="both"/>
        <w:rPr>
          <w:rFonts w:ascii="Palatino Linotype" w:eastAsia="Calibri" w:hAnsi="Palatino Linotype"/>
          <w:b/>
          <w:i/>
          <w:szCs w:val="22"/>
          <w:u w:val="single"/>
          <w:lang w:eastAsia="en-US"/>
        </w:rPr>
      </w:pPr>
      <w:r w:rsidRPr="00BF2B9F">
        <w:rPr>
          <w:rFonts w:ascii="Palatino Linotype" w:eastAsia="Calibri" w:hAnsi="Palatino Linotype"/>
          <w:szCs w:val="22"/>
          <w:lang w:eastAsia="en-US"/>
        </w:rPr>
        <w:t>5.</w:t>
      </w:r>
      <w:r w:rsidRPr="00BF2B9F">
        <w:rPr>
          <w:rFonts w:ascii="Palatino Linotype" w:eastAsia="Calibri" w:hAnsi="Palatino Linotype"/>
          <w:b/>
          <w:i/>
          <w:szCs w:val="22"/>
          <w:u w:val="single"/>
          <w:lang w:eastAsia="en-US"/>
        </w:rPr>
        <w:t xml:space="preserve"> Capacitación</w:t>
      </w:r>
    </w:p>
    <w:p w14:paraId="20E86B29" w14:textId="7EBF772B" w:rsidR="00ED19A5" w:rsidRPr="00BF2B9F" w:rsidRDefault="00ED19A5" w:rsidP="00BF2B9F">
      <w:pPr>
        <w:jc w:val="both"/>
        <w:rPr>
          <w:rFonts w:ascii="Palatino Linotype" w:eastAsia="Calibri" w:hAnsi="Palatino Linotype"/>
          <w:b/>
          <w:i/>
          <w:szCs w:val="22"/>
          <w:u w:val="single"/>
          <w:lang w:eastAsia="en-US"/>
        </w:rPr>
      </w:pPr>
      <w:r w:rsidRPr="00BF2B9F">
        <w:rPr>
          <w:rFonts w:ascii="Palatino Linotype" w:eastAsia="Calibri" w:hAnsi="Palatino Linotype"/>
          <w:b/>
          <w:i/>
          <w:szCs w:val="22"/>
          <w:u w:val="single"/>
          <w:lang w:eastAsia="en-US"/>
        </w:rPr>
        <w:t>Objetivo: Fortalecer las capacidades técnicas y metodológicas del personal del servicio público estatal y municipal de las instituciones involucradas en la atención, protección, investigación, de la violencia contra niñas, adolescentes y mujeres.</w:t>
      </w:r>
    </w:p>
    <w:p w14:paraId="124BB8AA" w14:textId="77777777" w:rsidR="00ED19A5" w:rsidRPr="00BF2B9F" w:rsidRDefault="00ED19A5" w:rsidP="00BF2B9F">
      <w:pPr>
        <w:jc w:val="both"/>
        <w:rPr>
          <w:rFonts w:ascii="Palatino Linotype" w:eastAsia="Calibri" w:hAnsi="Palatino Linotype"/>
          <w:b/>
          <w:i/>
          <w:szCs w:val="22"/>
          <w:u w:val="single"/>
          <w:lang w:eastAsia="en-US"/>
        </w:rPr>
      </w:pPr>
    </w:p>
    <w:p w14:paraId="587B326A" w14:textId="77777777"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szCs w:val="22"/>
          <w:lang w:eastAsia="en-US"/>
        </w:rPr>
        <w:t>6.</w:t>
      </w:r>
      <w:r w:rsidRPr="00BF2B9F">
        <w:rPr>
          <w:rFonts w:ascii="Palatino Linotype" w:eastAsia="Calibri" w:hAnsi="Palatino Linotype"/>
          <w:b/>
          <w:i/>
          <w:szCs w:val="22"/>
          <w:lang w:eastAsia="en-US"/>
        </w:rPr>
        <w:t xml:space="preserve"> </w:t>
      </w:r>
      <w:r w:rsidRPr="00BF2B9F">
        <w:rPr>
          <w:rFonts w:ascii="Palatino Linotype" w:eastAsia="Calibri" w:hAnsi="Palatino Linotype"/>
          <w:i/>
          <w:szCs w:val="22"/>
          <w:lang w:eastAsia="en-US"/>
        </w:rPr>
        <w:t>Difusión</w:t>
      </w:r>
    </w:p>
    <w:p w14:paraId="7DF817F6" w14:textId="4A6748BE"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i/>
          <w:szCs w:val="22"/>
          <w:lang w:eastAsia="en-US"/>
        </w:rPr>
        <w:t>Objetivo: Dar a conocer a conocer la naturaleza y los alcances de la Alerta de la Violencia de Género contra las mujeres que englobe la visibilización del problema de la violencia de género.</w:t>
      </w:r>
    </w:p>
    <w:p w14:paraId="7DB2AB6C" w14:textId="77777777" w:rsidR="00ED19A5" w:rsidRPr="00BF2B9F" w:rsidRDefault="00ED19A5" w:rsidP="00BF2B9F">
      <w:pPr>
        <w:jc w:val="both"/>
        <w:rPr>
          <w:rFonts w:ascii="Palatino Linotype" w:eastAsia="Calibri" w:hAnsi="Palatino Linotype"/>
          <w:i/>
          <w:szCs w:val="22"/>
          <w:lang w:eastAsia="en-US"/>
        </w:rPr>
      </w:pPr>
    </w:p>
    <w:p w14:paraId="3DC9842F" w14:textId="77777777"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szCs w:val="22"/>
          <w:lang w:eastAsia="en-US"/>
        </w:rPr>
        <w:t>7.</w:t>
      </w:r>
      <w:r w:rsidRPr="00BF2B9F">
        <w:rPr>
          <w:rFonts w:ascii="Palatino Linotype" w:eastAsia="Calibri" w:hAnsi="Palatino Linotype"/>
          <w:i/>
          <w:szCs w:val="22"/>
          <w:lang w:eastAsia="en-US"/>
        </w:rPr>
        <w:t xml:space="preserve"> Espacios Públicos</w:t>
      </w:r>
    </w:p>
    <w:p w14:paraId="45FC2473" w14:textId="11C8772E" w:rsidR="00ED19A5" w:rsidRPr="00BF2B9F" w:rsidRDefault="00ED19A5" w:rsidP="00BF2B9F">
      <w:pPr>
        <w:jc w:val="both"/>
        <w:rPr>
          <w:rFonts w:ascii="Palatino Linotype" w:eastAsia="Calibri" w:hAnsi="Palatino Linotype"/>
          <w:i/>
          <w:szCs w:val="22"/>
          <w:lang w:eastAsia="en-US"/>
        </w:rPr>
      </w:pPr>
      <w:r w:rsidRPr="00BF2B9F">
        <w:rPr>
          <w:rFonts w:ascii="Palatino Linotype" w:eastAsia="Calibri" w:hAnsi="Palatino Linotype"/>
          <w:i/>
          <w:szCs w:val="22"/>
          <w:lang w:eastAsia="en-US"/>
        </w:rPr>
        <w:t>Objetivos: Diseñar y ejecutar estrategias asertivas y políticas encaminadas hacia la recuperación de espacios públicos y prevención de la violencia en zonas de riesgo o alto índice de violencia contra las mujeres en todas sus formas y manifestaciones.</w:t>
      </w:r>
    </w:p>
    <w:p w14:paraId="775E7A43" w14:textId="67515E8D" w:rsidR="00ED19A5" w:rsidRPr="00BF2B9F" w:rsidRDefault="00ED19A5"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El objetivo de establecer los siete ejes de trabajo </w:t>
      </w:r>
      <w:r w:rsidR="004E34AA" w:rsidRPr="00BF2B9F">
        <w:rPr>
          <w:rFonts w:ascii="Palatino Linotype" w:eastAsia="Calibri" w:hAnsi="Palatino Linotype"/>
          <w:szCs w:val="22"/>
          <w:lang w:eastAsia="en-US"/>
        </w:rPr>
        <w:t>fue</w:t>
      </w:r>
      <w:r w:rsidRPr="00BF2B9F">
        <w:rPr>
          <w:rFonts w:ascii="Palatino Linotype" w:eastAsia="Calibri" w:hAnsi="Palatino Linotype"/>
          <w:szCs w:val="22"/>
          <w:lang w:eastAsia="en-US"/>
        </w:rPr>
        <w:t xml:space="preserve"> dividir las acciones señaladas en la declaratoria a partir de funciones que </w:t>
      </w:r>
      <w:r w:rsidR="004E34AA" w:rsidRPr="00BF2B9F">
        <w:rPr>
          <w:rFonts w:ascii="Palatino Linotype" w:eastAsia="Calibri" w:hAnsi="Palatino Linotype"/>
          <w:szCs w:val="22"/>
          <w:lang w:eastAsia="en-US"/>
        </w:rPr>
        <w:t>permiten</w:t>
      </w:r>
      <w:r w:rsidRPr="00BF2B9F">
        <w:rPr>
          <w:rFonts w:ascii="Palatino Linotype" w:eastAsia="Calibri" w:hAnsi="Palatino Linotype"/>
          <w:szCs w:val="22"/>
          <w:lang w:eastAsia="en-US"/>
        </w:rPr>
        <w:t xml:space="preserve"> sistematizar de manera óptima su cumplimiento, evaluando </w:t>
      </w:r>
      <w:r w:rsidR="004E34AA" w:rsidRPr="00BF2B9F">
        <w:rPr>
          <w:rFonts w:ascii="Palatino Linotype" w:eastAsia="Calibri" w:hAnsi="Palatino Linotype"/>
          <w:szCs w:val="22"/>
          <w:lang w:eastAsia="en-US"/>
        </w:rPr>
        <w:t xml:space="preserve">el avance de programa presentado por el Gobierno del Estado de México, sin embargo cabe enfatizar en el eje quinto, pues se advierte como eje fundamental para el asunto que nos ocupa “la capacitación” que habrá de ser llevada a cabo a lo servidores públicos estatales y </w:t>
      </w:r>
      <w:r w:rsidR="004E34AA" w:rsidRPr="00BF2B9F">
        <w:rPr>
          <w:rFonts w:ascii="Palatino Linotype" w:eastAsia="Calibri" w:hAnsi="Palatino Linotype"/>
          <w:b/>
          <w:szCs w:val="22"/>
          <w:lang w:eastAsia="en-US"/>
        </w:rPr>
        <w:t>municipales.</w:t>
      </w:r>
      <w:r w:rsidR="004E34AA" w:rsidRPr="00BF2B9F">
        <w:rPr>
          <w:rFonts w:ascii="Palatino Linotype" w:eastAsia="Calibri" w:hAnsi="Palatino Linotype"/>
          <w:szCs w:val="22"/>
          <w:lang w:eastAsia="en-US"/>
        </w:rPr>
        <w:t xml:space="preserve"> </w:t>
      </w:r>
    </w:p>
    <w:p w14:paraId="4BCCD278" w14:textId="24315DC1" w:rsidR="00E82907" w:rsidRPr="00BF2B9F" w:rsidRDefault="00355778"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Finalmente, respecto al último punto en estudio, la particular peticionó:</w:t>
      </w:r>
    </w:p>
    <w:p w14:paraId="66EDF306" w14:textId="34DC715D" w:rsidR="00355778" w:rsidRPr="00BF2B9F" w:rsidRDefault="00355778" w:rsidP="00BF2B9F">
      <w:pPr>
        <w:pStyle w:val="Prrafodelista"/>
        <w:numPr>
          <w:ilvl w:val="0"/>
          <w:numId w:val="43"/>
        </w:numPr>
        <w:spacing w:before="100" w:beforeAutospacing="1" w:after="100" w:afterAutospacing="1" w:line="360" w:lineRule="auto"/>
        <w:ind w:left="850" w:right="902" w:hanging="357"/>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13.- ¿Cuáles han sido las Acciones específicas </w:t>
      </w:r>
      <w:r w:rsidR="00C200C8" w:rsidRPr="00BF2B9F">
        <w:rPr>
          <w:rFonts w:ascii="Palatino Linotype" w:eastAsia="Calibri" w:hAnsi="Palatino Linotype"/>
          <w:szCs w:val="22"/>
          <w:lang w:eastAsia="en-US"/>
        </w:rPr>
        <w:t xml:space="preserve">que </w:t>
      </w:r>
      <w:r w:rsidRPr="00BF2B9F">
        <w:rPr>
          <w:rFonts w:ascii="Palatino Linotype" w:eastAsia="Calibri" w:hAnsi="Palatino Linotype"/>
          <w:szCs w:val="22"/>
          <w:lang w:eastAsia="en-US"/>
        </w:rPr>
        <w:t>se han llevado a cabo en el municipio para la atención de la alerta de violencia de género durante 2020, 2021 y 2022?</w:t>
      </w:r>
    </w:p>
    <w:p w14:paraId="14E66CF0" w14:textId="3C054113" w:rsidR="00355778" w:rsidRPr="00BF2B9F" w:rsidRDefault="0073272A"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Es de destacar que en respuesta </w:t>
      </w:r>
      <w:r w:rsidRPr="00BF2B9F">
        <w:rPr>
          <w:rFonts w:ascii="Palatino Linotype" w:eastAsia="Calibri" w:hAnsi="Palatino Linotype"/>
          <w:b/>
          <w:szCs w:val="22"/>
          <w:lang w:eastAsia="en-US"/>
        </w:rPr>
        <w:t xml:space="preserve">EL SUJETO OBLIGADO </w:t>
      </w:r>
      <w:r w:rsidRPr="00BF2B9F">
        <w:rPr>
          <w:rFonts w:ascii="Palatino Linotype" w:eastAsia="Calibri" w:hAnsi="Palatino Linotype"/>
          <w:szCs w:val="22"/>
          <w:lang w:eastAsia="en-US"/>
        </w:rPr>
        <w:t>mediante la servidora pública habilitada de la Dirección de las Mujeres remitió las siguientes “Acciones específicas que se han llevado a cabo para la atención de la alerta de violencia de género</w:t>
      </w:r>
      <w:r w:rsidR="000B528D" w:rsidRPr="00BF2B9F">
        <w:rPr>
          <w:rFonts w:ascii="Palatino Linotype" w:eastAsia="Calibri" w:hAnsi="Palatino Linotype"/>
          <w:szCs w:val="22"/>
          <w:lang w:eastAsia="en-US"/>
        </w:rPr>
        <w:t>”:</w:t>
      </w:r>
    </w:p>
    <w:p w14:paraId="21B7E23B" w14:textId="26A98F83" w:rsidR="000B528D" w:rsidRPr="00BF2B9F" w:rsidRDefault="000B528D" w:rsidP="00BF2B9F">
      <w:pPr>
        <w:jc w:val="center"/>
        <w:rPr>
          <w:rFonts w:ascii="Palatino Linotype" w:eastAsia="Calibri" w:hAnsi="Palatino Linotype"/>
          <w:szCs w:val="22"/>
          <w:lang w:eastAsia="en-US"/>
        </w:rPr>
      </w:pPr>
      <w:r w:rsidRPr="00BF2B9F">
        <w:rPr>
          <w:noProof/>
          <w:lang w:eastAsia="es-MX"/>
        </w:rPr>
        <w:drawing>
          <wp:inline distT="0" distB="0" distL="0" distR="0" wp14:anchorId="51F34EF5" wp14:editId="67EFE4F9">
            <wp:extent cx="5791835" cy="1047750"/>
            <wp:effectExtent l="152400" t="152400" r="361315" b="3619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047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BB31865" w14:textId="4B8E2CCE" w:rsidR="00E82907" w:rsidRPr="00BF2B9F" w:rsidRDefault="000B528D" w:rsidP="00BF2B9F">
      <w:pPr>
        <w:rPr>
          <w:rFonts w:ascii="Palatino Linotype" w:eastAsia="Calibri" w:hAnsi="Palatino Linotype"/>
          <w:szCs w:val="22"/>
          <w:lang w:eastAsia="en-US"/>
        </w:rPr>
      </w:pPr>
      <w:r w:rsidRPr="00BF2B9F">
        <w:rPr>
          <w:noProof/>
          <w:lang w:eastAsia="es-MX"/>
        </w:rPr>
        <w:drawing>
          <wp:inline distT="0" distB="0" distL="0" distR="0" wp14:anchorId="2859B01B" wp14:editId="71433AE2">
            <wp:extent cx="5353050" cy="514350"/>
            <wp:effectExtent l="152400" t="152400" r="361950" b="3619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53050" cy="5143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BB8326" w14:textId="7AEC5866" w:rsidR="00E82907" w:rsidRPr="00BF2B9F" w:rsidRDefault="000B528D" w:rsidP="00BF2B9F">
      <w:pPr>
        <w:jc w:val="center"/>
        <w:rPr>
          <w:rFonts w:ascii="Palatino Linotype" w:eastAsia="Calibri" w:hAnsi="Palatino Linotype"/>
          <w:szCs w:val="22"/>
          <w:lang w:eastAsia="en-US"/>
        </w:rPr>
      </w:pPr>
      <w:r w:rsidRPr="00BF2B9F">
        <w:rPr>
          <w:noProof/>
          <w:lang w:eastAsia="es-MX"/>
        </w:rPr>
        <w:drawing>
          <wp:inline distT="0" distB="0" distL="0" distR="0" wp14:anchorId="58083BC9" wp14:editId="4D6E7DE0">
            <wp:extent cx="5791835" cy="762635"/>
            <wp:effectExtent l="152400" t="152400" r="361315" b="3613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762635"/>
                    </a:xfrm>
                    <a:prstGeom prst="rect">
                      <a:avLst/>
                    </a:prstGeom>
                    <a:ln>
                      <a:noFill/>
                    </a:ln>
                    <a:effectLst>
                      <a:outerShdw blurRad="292100" dist="139700" dir="2700000" algn="tl" rotWithShape="0">
                        <a:srgbClr val="333333">
                          <a:alpha val="65000"/>
                        </a:srgbClr>
                      </a:outerShdw>
                    </a:effectLst>
                  </pic:spPr>
                </pic:pic>
              </a:graphicData>
            </a:graphic>
          </wp:inline>
        </w:drawing>
      </w:r>
    </w:p>
    <w:p w14:paraId="64A34C4D" w14:textId="0A915785" w:rsidR="00E82907" w:rsidRPr="00BF2B9F" w:rsidRDefault="000B528D" w:rsidP="00BF2B9F">
      <w:pPr>
        <w:ind w:left="142"/>
        <w:jc w:val="center"/>
        <w:rPr>
          <w:rFonts w:ascii="Palatino Linotype" w:eastAsia="Calibri" w:hAnsi="Palatino Linotype"/>
          <w:szCs w:val="22"/>
          <w:lang w:eastAsia="en-US"/>
        </w:rPr>
      </w:pPr>
      <w:r w:rsidRPr="00BF2B9F">
        <w:rPr>
          <w:noProof/>
          <w:lang w:eastAsia="es-MX"/>
        </w:rPr>
        <w:drawing>
          <wp:inline distT="0" distB="0" distL="0" distR="0" wp14:anchorId="04D72E2F" wp14:editId="66EA170D">
            <wp:extent cx="4152900" cy="523875"/>
            <wp:effectExtent l="152400" t="152400" r="361950" b="3714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52900" cy="523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7B31DC8" w14:textId="6AA2CEBC" w:rsidR="00E82907" w:rsidRPr="00BF2B9F" w:rsidRDefault="000B528D" w:rsidP="00BF2B9F">
      <w:pPr>
        <w:jc w:val="center"/>
        <w:rPr>
          <w:rFonts w:ascii="Palatino Linotype" w:eastAsia="Calibri" w:hAnsi="Palatino Linotype"/>
          <w:szCs w:val="22"/>
          <w:lang w:eastAsia="en-US"/>
        </w:rPr>
      </w:pPr>
      <w:r w:rsidRPr="00BF2B9F">
        <w:rPr>
          <w:noProof/>
          <w:lang w:eastAsia="es-MX"/>
        </w:rPr>
        <w:drawing>
          <wp:inline distT="0" distB="0" distL="0" distR="0" wp14:anchorId="02E1F4CB" wp14:editId="3B38D198">
            <wp:extent cx="5476875" cy="762000"/>
            <wp:effectExtent l="152400" t="152400" r="371475" b="3619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76875" cy="762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D8A6C81" w14:textId="3F7ED6EA" w:rsidR="00E82907" w:rsidRPr="00BF2B9F" w:rsidRDefault="000B528D" w:rsidP="00BF2B9F">
      <w:pPr>
        <w:jc w:val="center"/>
        <w:rPr>
          <w:rFonts w:ascii="Palatino Linotype" w:eastAsia="Calibri" w:hAnsi="Palatino Linotype"/>
          <w:szCs w:val="22"/>
          <w:lang w:eastAsia="en-US"/>
        </w:rPr>
      </w:pPr>
      <w:r w:rsidRPr="00BF2B9F">
        <w:rPr>
          <w:noProof/>
          <w:lang w:eastAsia="es-MX"/>
        </w:rPr>
        <w:drawing>
          <wp:inline distT="0" distB="0" distL="0" distR="0" wp14:anchorId="00079931" wp14:editId="2D7E4B62">
            <wp:extent cx="3200400" cy="352425"/>
            <wp:effectExtent l="152400" t="152400" r="361950" b="3714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00400" cy="352425"/>
                    </a:xfrm>
                    <a:prstGeom prst="rect">
                      <a:avLst/>
                    </a:prstGeom>
                    <a:ln>
                      <a:noFill/>
                    </a:ln>
                    <a:effectLst>
                      <a:outerShdw blurRad="292100" dist="139700" dir="2700000" algn="tl" rotWithShape="0">
                        <a:srgbClr val="333333">
                          <a:alpha val="65000"/>
                        </a:srgbClr>
                      </a:outerShdw>
                    </a:effectLst>
                  </pic:spPr>
                </pic:pic>
              </a:graphicData>
            </a:graphic>
          </wp:inline>
        </w:drawing>
      </w:r>
    </w:p>
    <w:p w14:paraId="74340BC4" w14:textId="5AD078E1" w:rsidR="00E82907" w:rsidRPr="00BF2B9F" w:rsidRDefault="000B528D"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Por lo que, dicha respuesta generó la inconformidad de la particular, la cual refirió que </w:t>
      </w:r>
      <w:r w:rsidR="00F84371" w:rsidRPr="00BF2B9F">
        <w:rPr>
          <w:rFonts w:ascii="Palatino Linotype" w:eastAsia="Calibri" w:hAnsi="Palatino Linotype"/>
          <w:szCs w:val="22"/>
          <w:lang w:eastAsia="en-US"/>
        </w:rPr>
        <w:t xml:space="preserve"> la información se encontraba incompleta pues había sido solicitado las acciones específicas que se han llevado a cabo en el municipio para la atención de la alerta de violencia de genero durante 2020, 2021 y 2022.</w:t>
      </w:r>
    </w:p>
    <w:p w14:paraId="042A0362" w14:textId="71BA8818" w:rsidR="00F84371" w:rsidRPr="00BF2B9F" w:rsidRDefault="00F84371" w:rsidP="00BF2B9F">
      <w:pPr>
        <w:spacing w:before="100" w:beforeAutospacing="1" w:after="100" w:afterAutospacing="1" w:line="360" w:lineRule="auto"/>
        <w:jc w:val="both"/>
        <w:rPr>
          <w:rFonts w:ascii="Palatino Linotype" w:eastAsia="Calibri" w:hAnsi="Palatino Linotype"/>
          <w:b/>
          <w:szCs w:val="22"/>
          <w:lang w:eastAsia="en-US"/>
        </w:rPr>
      </w:pPr>
      <w:r w:rsidRPr="00BF2B9F">
        <w:rPr>
          <w:rFonts w:ascii="Palatino Linotype" w:eastAsia="Calibri" w:hAnsi="Palatino Linotype"/>
          <w:szCs w:val="22"/>
          <w:lang w:eastAsia="en-US"/>
        </w:rPr>
        <w:t xml:space="preserve">A lo que, </w:t>
      </w:r>
      <w:r w:rsidRPr="00BF2B9F">
        <w:rPr>
          <w:rFonts w:ascii="Palatino Linotype" w:eastAsia="Calibri" w:hAnsi="Palatino Linotype"/>
          <w:b/>
          <w:szCs w:val="22"/>
          <w:lang w:eastAsia="en-US"/>
        </w:rPr>
        <w:t xml:space="preserve">EL SUJETO OBLIGADO </w:t>
      </w:r>
      <w:r w:rsidRPr="00BF2B9F">
        <w:rPr>
          <w:rFonts w:ascii="Palatino Linotype" w:eastAsia="Calibri" w:hAnsi="Palatino Linotype"/>
          <w:szCs w:val="22"/>
          <w:lang w:eastAsia="en-US"/>
        </w:rPr>
        <w:t xml:space="preserve">mediante informe justificado ratificó la misma respuesta </w:t>
      </w:r>
      <w:r w:rsidRPr="00BF2B9F">
        <w:rPr>
          <w:rFonts w:ascii="Palatino Linotype" w:eastAsia="Calibri" w:hAnsi="Palatino Linotype"/>
          <w:b/>
          <w:szCs w:val="22"/>
          <w:lang w:eastAsia="en-US"/>
        </w:rPr>
        <w:t xml:space="preserve">precisando que se anexaba información relativa al ejercicio fiscal 2022, ya que no contaba con información de los años anteriores. </w:t>
      </w:r>
    </w:p>
    <w:p w14:paraId="2E6848B8" w14:textId="478A237C" w:rsidR="00F84371" w:rsidRPr="00BF2B9F" w:rsidRDefault="00F84371"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Sin embargo</w:t>
      </w:r>
      <w:r w:rsidR="00C200C8" w:rsidRPr="00BF2B9F">
        <w:rPr>
          <w:rFonts w:ascii="Palatino Linotype" w:eastAsia="Calibri" w:hAnsi="Palatino Linotype"/>
          <w:szCs w:val="22"/>
          <w:lang w:eastAsia="en-US"/>
        </w:rPr>
        <w:t>,</w:t>
      </w:r>
      <w:r w:rsidRPr="00BF2B9F">
        <w:rPr>
          <w:rFonts w:ascii="Palatino Linotype" w:eastAsia="Calibri" w:hAnsi="Palatino Linotype"/>
          <w:szCs w:val="22"/>
          <w:lang w:eastAsia="en-US"/>
        </w:rPr>
        <w:t xml:space="preserve"> recordemos que el Bando Municipal del Ayuntamiento de Chalco</w:t>
      </w:r>
      <w:r w:rsidR="00CB15B3" w:rsidRPr="00BF2B9F">
        <w:rPr>
          <w:rFonts w:ascii="Palatino Linotype" w:eastAsia="Calibri" w:hAnsi="Palatino Linotype"/>
          <w:szCs w:val="22"/>
          <w:lang w:eastAsia="en-US"/>
        </w:rPr>
        <w:t xml:space="preserve"> vigente</w:t>
      </w:r>
      <w:r w:rsidRPr="00BF2B9F">
        <w:rPr>
          <w:rFonts w:ascii="Palatino Linotype" w:eastAsia="Calibri" w:hAnsi="Palatino Linotype"/>
          <w:szCs w:val="22"/>
          <w:lang w:eastAsia="en-US"/>
        </w:rPr>
        <w:t xml:space="preserve"> le otorga </w:t>
      </w:r>
      <w:r w:rsidR="00DC2B6B" w:rsidRPr="00BF2B9F">
        <w:rPr>
          <w:rFonts w:ascii="Palatino Linotype" w:eastAsia="Calibri" w:hAnsi="Palatino Linotype"/>
          <w:szCs w:val="22"/>
          <w:lang w:eastAsia="en-US"/>
        </w:rPr>
        <w:t xml:space="preserve">la atribución a la Dirección de las Mujeres, específicamente a su Titular, en el artículo 38 fracción XIII, de fungir como Coordinadora para el </w:t>
      </w:r>
      <w:r w:rsidR="00DC2B6B" w:rsidRPr="00BF2B9F">
        <w:rPr>
          <w:rFonts w:ascii="Palatino Linotype" w:eastAsia="Calibri" w:hAnsi="Palatino Linotype"/>
          <w:b/>
          <w:szCs w:val="22"/>
          <w:lang w:eastAsia="en-US"/>
        </w:rPr>
        <w:t xml:space="preserve">seguimiento, cumplimiento y evaluación de las </w:t>
      </w:r>
      <w:r w:rsidR="00DC2B6B" w:rsidRPr="00BF2B9F">
        <w:rPr>
          <w:rFonts w:ascii="Palatino Linotype" w:eastAsia="Calibri" w:hAnsi="Palatino Linotype"/>
          <w:b/>
          <w:szCs w:val="22"/>
          <w:u w:val="single"/>
          <w:lang w:eastAsia="en-US"/>
        </w:rPr>
        <w:t xml:space="preserve">acciones para mitigar las </w:t>
      </w:r>
      <w:r w:rsidR="00DC2B6B" w:rsidRPr="00BF2B9F">
        <w:rPr>
          <w:rFonts w:ascii="Palatino Linotype" w:eastAsia="Calibri" w:hAnsi="Palatino Linotype"/>
          <w:b/>
          <w:szCs w:val="22"/>
          <w:lang w:eastAsia="en-US"/>
        </w:rPr>
        <w:t>Declaratorias de Alerta de Violencia de Género contra las Mujeres.</w:t>
      </w:r>
    </w:p>
    <w:p w14:paraId="188B31DB" w14:textId="53261F19" w:rsidR="00DC2B6B" w:rsidRPr="00BF2B9F" w:rsidRDefault="00DC2B6B"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Motivo por el cual, cabe señalar que de una revisión a</w:t>
      </w:r>
      <w:r w:rsidR="00A33671" w:rsidRPr="00BF2B9F">
        <w:rPr>
          <w:rFonts w:ascii="Palatino Linotype" w:eastAsia="Calibri" w:hAnsi="Palatino Linotype"/>
          <w:szCs w:val="22"/>
          <w:lang w:eastAsia="en-US"/>
        </w:rPr>
        <w:t xml:space="preserve"> </w:t>
      </w:r>
      <w:r w:rsidRPr="00BF2B9F">
        <w:rPr>
          <w:rFonts w:ascii="Palatino Linotype" w:eastAsia="Calibri" w:hAnsi="Palatino Linotype"/>
          <w:szCs w:val="22"/>
          <w:lang w:eastAsia="en-US"/>
        </w:rPr>
        <w:t>l</w:t>
      </w:r>
      <w:r w:rsidR="00A33671" w:rsidRPr="00BF2B9F">
        <w:rPr>
          <w:rFonts w:ascii="Palatino Linotype" w:eastAsia="Calibri" w:hAnsi="Palatino Linotype"/>
          <w:szCs w:val="22"/>
          <w:lang w:eastAsia="en-US"/>
        </w:rPr>
        <w:t>os</w:t>
      </w:r>
      <w:r w:rsidRPr="00BF2B9F">
        <w:rPr>
          <w:rFonts w:ascii="Palatino Linotype" w:eastAsia="Calibri" w:hAnsi="Palatino Linotype"/>
          <w:szCs w:val="22"/>
          <w:lang w:eastAsia="en-US"/>
        </w:rPr>
        <w:t xml:space="preserve"> Bando</w:t>
      </w:r>
      <w:r w:rsidR="00A33671" w:rsidRPr="00BF2B9F">
        <w:rPr>
          <w:rFonts w:ascii="Palatino Linotype" w:eastAsia="Calibri" w:hAnsi="Palatino Linotype"/>
          <w:szCs w:val="22"/>
          <w:lang w:eastAsia="en-US"/>
        </w:rPr>
        <w:t xml:space="preserve">s </w:t>
      </w:r>
      <w:r w:rsidRPr="00BF2B9F">
        <w:rPr>
          <w:rFonts w:ascii="Palatino Linotype" w:eastAsia="Calibri" w:hAnsi="Palatino Linotype"/>
          <w:szCs w:val="22"/>
          <w:lang w:eastAsia="en-US"/>
        </w:rPr>
        <w:t>Municipal</w:t>
      </w:r>
      <w:r w:rsidR="00A33671" w:rsidRPr="00BF2B9F">
        <w:rPr>
          <w:rFonts w:ascii="Palatino Linotype" w:eastAsia="Calibri" w:hAnsi="Palatino Linotype"/>
          <w:szCs w:val="22"/>
          <w:lang w:eastAsia="en-US"/>
        </w:rPr>
        <w:t>es</w:t>
      </w:r>
      <w:r w:rsidRPr="00BF2B9F">
        <w:rPr>
          <w:rFonts w:ascii="Palatino Linotype" w:eastAsia="Calibri" w:hAnsi="Palatino Linotype"/>
          <w:szCs w:val="22"/>
          <w:lang w:eastAsia="en-US"/>
        </w:rPr>
        <w:t xml:space="preserve"> de Chalco</w:t>
      </w:r>
      <w:r w:rsidR="00A33671" w:rsidRPr="00BF2B9F">
        <w:rPr>
          <w:rFonts w:ascii="Palatino Linotype" w:eastAsia="Calibri" w:hAnsi="Palatino Linotype"/>
          <w:szCs w:val="22"/>
          <w:lang w:eastAsia="en-US"/>
        </w:rPr>
        <w:t>,</w:t>
      </w:r>
      <w:r w:rsidRPr="00BF2B9F">
        <w:rPr>
          <w:rFonts w:ascii="Palatino Linotype" w:eastAsia="Calibri" w:hAnsi="Palatino Linotype"/>
          <w:szCs w:val="22"/>
          <w:lang w:eastAsia="en-US"/>
        </w:rPr>
        <w:t xml:space="preserve"> correspondiente</w:t>
      </w:r>
      <w:r w:rsidR="00A33671" w:rsidRPr="00BF2B9F">
        <w:rPr>
          <w:rFonts w:ascii="Palatino Linotype" w:eastAsia="Calibri" w:hAnsi="Palatino Linotype"/>
          <w:szCs w:val="22"/>
          <w:lang w:eastAsia="en-US"/>
        </w:rPr>
        <w:t>s</w:t>
      </w:r>
      <w:r w:rsidRPr="00BF2B9F">
        <w:rPr>
          <w:rFonts w:ascii="Palatino Linotype" w:eastAsia="Calibri" w:hAnsi="Palatino Linotype"/>
          <w:szCs w:val="22"/>
          <w:lang w:eastAsia="en-US"/>
        </w:rPr>
        <w:t xml:space="preserve"> a</w:t>
      </w:r>
      <w:r w:rsidR="00A33671" w:rsidRPr="00BF2B9F">
        <w:rPr>
          <w:rFonts w:ascii="Palatino Linotype" w:eastAsia="Calibri" w:hAnsi="Palatino Linotype"/>
          <w:szCs w:val="22"/>
          <w:lang w:eastAsia="en-US"/>
        </w:rPr>
        <w:t xml:space="preserve"> </w:t>
      </w:r>
      <w:r w:rsidRPr="00BF2B9F">
        <w:rPr>
          <w:rFonts w:ascii="Palatino Linotype" w:eastAsia="Calibri" w:hAnsi="Palatino Linotype"/>
          <w:szCs w:val="22"/>
          <w:lang w:eastAsia="en-US"/>
        </w:rPr>
        <w:t>l</w:t>
      </w:r>
      <w:r w:rsidR="00A33671" w:rsidRPr="00BF2B9F">
        <w:rPr>
          <w:rFonts w:ascii="Palatino Linotype" w:eastAsia="Calibri" w:hAnsi="Palatino Linotype"/>
          <w:szCs w:val="22"/>
          <w:lang w:eastAsia="en-US"/>
        </w:rPr>
        <w:t>os</w:t>
      </w:r>
      <w:r w:rsidRPr="00BF2B9F">
        <w:rPr>
          <w:rFonts w:ascii="Palatino Linotype" w:eastAsia="Calibri" w:hAnsi="Palatino Linotype"/>
          <w:szCs w:val="22"/>
          <w:lang w:eastAsia="en-US"/>
        </w:rPr>
        <w:t xml:space="preserve"> ejercicio</w:t>
      </w:r>
      <w:r w:rsidR="00A33671" w:rsidRPr="00BF2B9F">
        <w:rPr>
          <w:rFonts w:ascii="Palatino Linotype" w:eastAsia="Calibri" w:hAnsi="Palatino Linotype"/>
          <w:szCs w:val="22"/>
          <w:lang w:eastAsia="en-US"/>
        </w:rPr>
        <w:t>s</w:t>
      </w:r>
      <w:r w:rsidRPr="00BF2B9F">
        <w:rPr>
          <w:rFonts w:ascii="Palatino Linotype" w:eastAsia="Calibri" w:hAnsi="Palatino Linotype"/>
          <w:szCs w:val="22"/>
          <w:lang w:eastAsia="en-US"/>
        </w:rPr>
        <w:t xml:space="preserve"> fiscal</w:t>
      </w:r>
      <w:r w:rsidR="00A33671" w:rsidRPr="00BF2B9F">
        <w:rPr>
          <w:rFonts w:ascii="Palatino Linotype" w:eastAsia="Calibri" w:hAnsi="Palatino Linotype"/>
          <w:szCs w:val="22"/>
          <w:lang w:eastAsia="en-US"/>
        </w:rPr>
        <w:t>es</w:t>
      </w:r>
      <w:r w:rsidRPr="00BF2B9F">
        <w:rPr>
          <w:rFonts w:ascii="Palatino Linotype" w:eastAsia="Calibri" w:hAnsi="Palatino Linotype"/>
          <w:szCs w:val="22"/>
          <w:lang w:eastAsia="en-US"/>
        </w:rPr>
        <w:t xml:space="preserve"> 2020</w:t>
      </w:r>
      <w:r w:rsidR="00A33671" w:rsidRPr="00BF2B9F">
        <w:rPr>
          <w:rStyle w:val="Refdenotaalpie"/>
          <w:rFonts w:ascii="Palatino Linotype" w:eastAsia="Calibri" w:hAnsi="Palatino Linotype"/>
          <w:szCs w:val="22"/>
          <w:lang w:eastAsia="en-US"/>
        </w:rPr>
        <w:footnoteReference w:id="3"/>
      </w:r>
      <w:r w:rsidRPr="00BF2B9F">
        <w:rPr>
          <w:rFonts w:ascii="Palatino Linotype" w:eastAsia="Calibri" w:hAnsi="Palatino Linotype"/>
          <w:szCs w:val="22"/>
          <w:lang w:eastAsia="en-US"/>
        </w:rPr>
        <w:t xml:space="preserve"> y 2021</w:t>
      </w:r>
      <w:r w:rsidR="00A33671" w:rsidRPr="00BF2B9F">
        <w:rPr>
          <w:rStyle w:val="Refdenotaalpie"/>
          <w:rFonts w:ascii="Palatino Linotype" w:eastAsia="Calibri" w:hAnsi="Palatino Linotype"/>
          <w:szCs w:val="22"/>
          <w:lang w:eastAsia="en-US"/>
        </w:rPr>
        <w:footnoteReference w:id="4"/>
      </w:r>
      <w:r w:rsidR="00A33671" w:rsidRPr="00BF2B9F">
        <w:rPr>
          <w:rFonts w:ascii="Palatino Linotype" w:eastAsia="Calibri" w:hAnsi="Palatino Linotype"/>
          <w:szCs w:val="22"/>
          <w:lang w:eastAsia="en-US"/>
        </w:rPr>
        <w:t xml:space="preserve"> este Órgano Garante advirtió lo siguiente: </w:t>
      </w:r>
    </w:p>
    <w:p w14:paraId="75582F93" w14:textId="51FC76B9" w:rsidR="00A33671" w:rsidRPr="00BF2B9F" w:rsidRDefault="00CB15B3" w:rsidP="00BF2B9F">
      <w:pPr>
        <w:spacing w:before="100" w:beforeAutospacing="1" w:after="100" w:afterAutospacing="1"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En cuanto a</w:t>
      </w:r>
      <w:r w:rsidR="00A33671" w:rsidRPr="00BF2B9F">
        <w:rPr>
          <w:rFonts w:ascii="Palatino Linotype" w:eastAsia="Calibri" w:hAnsi="Palatino Linotype"/>
          <w:szCs w:val="22"/>
          <w:lang w:eastAsia="en-US"/>
        </w:rPr>
        <w:t xml:space="preserve">l Bando Municipal de Chalco 2020: </w:t>
      </w:r>
    </w:p>
    <w:p w14:paraId="035D648B" w14:textId="1E6295A1" w:rsidR="00A33671" w:rsidRPr="00BF2B9F" w:rsidRDefault="00A33671"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b/>
          <w:i/>
          <w:szCs w:val="22"/>
          <w:lang w:eastAsia="en-US"/>
        </w:rPr>
        <w:t>Artículo 35</w:t>
      </w:r>
      <w:r w:rsidRPr="00BF2B9F">
        <w:rPr>
          <w:rFonts w:ascii="Palatino Linotype" w:eastAsia="Calibri" w:hAnsi="Palatino Linotype"/>
          <w:i/>
          <w:szCs w:val="22"/>
          <w:lang w:eastAsia="en-US"/>
        </w:rPr>
        <w:t>. El Consejo Municipal de la Mujer, en cumplimiento de sus objetivos, tendrá las siguientes atribuciones:</w:t>
      </w:r>
    </w:p>
    <w:p w14:paraId="3EC4684D" w14:textId="756D6A25" w:rsidR="00A33671" w:rsidRPr="00BF2B9F" w:rsidRDefault="00A33671"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w:t>
      </w:r>
    </w:p>
    <w:p w14:paraId="018DFD2A" w14:textId="7E886814" w:rsidR="00A33671" w:rsidRPr="00BF2B9F" w:rsidRDefault="00A33671"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IV. En su caso, aplicar las acciones contenidas en el Programa Estatal de la Mujer con perspectiva de Género, ante todo, y orientando recursos para la mitigación de la Alerta por Violencia de Género (AVG).</w:t>
      </w:r>
    </w:p>
    <w:p w14:paraId="4F1AF8D9" w14:textId="79A7D67C"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w:t>
      </w:r>
    </w:p>
    <w:p w14:paraId="36DC3AC0" w14:textId="613C025D"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VI. Promover y concertar acciones, apoyos y colaboraciones con los sectores social y privado, como método para unir esfuerzos a través de políticas públicas con perspectiva de Género, que den como resultado igualdad sustantiva en oportunidad laboral y atención a la seguridad e integridad de mujeres y niñas.</w:t>
      </w:r>
    </w:p>
    <w:p w14:paraId="5633995A" w14:textId="27C8A251"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VII. Instrumentar acciones tendientes a abatir las desigualdades en las condiciones en que se encuentran las mujeres y atender especialmente lo referente en cuanto a la violencia feminicida.</w:t>
      </w:r>
    </w:p>
    <w:p w14:paraId="056BC215" w14:textId="77777777" w:rsidR="009C6AD7" w:rsidRPr="00BF2B9F" w:rsidRDefault="009C6AD7" w:rsidP="00BF2B9F">
      <w:pPr>
        <w:spacing w:line="360" w:lineRule="auto"/>
        <w:jc w:val="both"/>
        <w:rPr>
          <w:rFonts w:ascii="Palatino Linotype" w:eastAsia="Calibri" w:hAnsi="Palatino Linotype"/>
          <w:szCs w:val="22"/>
          <w:lang w:eastAsia="en-US"/>
        </w:rPr>
      </w:pPr>
    </w:p>
    <w:p w14:paraId="18F08D53" w14:textId="4B8A244E" w:rsidR="000D72B5" w:rsidRPr="00BF2B9F" w:rsidRDefault="000D72B5" w:rsidP="00BF2B9F">
      <w:pPr>
        <w:spacing w:line="360" w:lineRule="auto"/>
        <w:jc w:val="both"/>
        <w:rPr>
          <w:rFonts w:ascii="Palatino Linotype" w:eastAsia="Calibri" w:hAnsi="Palatino Linotype"/>
          <w:szCs w:val="22"/>
          <w:lang w:eastAsia="en-US"/>
        </w:rPr>
      </w:pPr>
      <w:r w:rsidRPr="00BF2B9F">
        <w:rPr>
          <w:rFonts w:ascii="Palatino Linotype" w:eastAsia="Calibri" w:hAnsi="Palatino Linotype"/>
          <w:szCs w:val="22"/>
          <w:lang w:eastAsia="en-US"/>
        </w:rPr>
        <w:t xml:space="preserve">Por su parte, </w:t>
      </w:r>
      <w:r w:rsidR="00CB15B3" w:rsidRPr="00BF2B9F">
        <w:rPr>
          <w:rFonts w:ascii="Palatino Linotype" w:eastAsia="Calibri" w:hAnsi="Palatino Linotype"/>
          <w:szCs w:val="22"/>
          <w:lang w:eastAsia="en-US"/>
        </w:rPr>
        <w:t>e</w:t>
      </w:r>
      <w:r w:rsidRPr="00BF2B9F">
        <w:rPr>
          <w:rFonts w:ascii="Palatino Linotype" w:eastAsia="Calibri" w:hAnsi="Palatino Linotype"/>
          <w:szCs w:val="22"/>
          <w:lang w:eastAsia="en-US"/>
        </w:rPr>
        <w:t xml:space="preserve">l Bando Municipal de Chalco 2021: </w:t>
      </w:r>
    </w:p>
    <w:p w14:paraId="5F6A7820" w14:textId="19BE4D9D"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b/>
          <w:i/>
          <w:szCs w:val="22"/>
          <w:lang w:eastAsia="en-US"/>
        </w:rPr>
        <w:t xml:space="preserve">Artículo 36. </w:t>
      </w:r>
      <w:r w:rsidRPr="00BF2B9F">
        <w:rPr>
          <w:rFonts w:ascii="Palatino Linotype" w:eastAsia="Calibri" w:hAnsi="Palatino Linotype"/>
          <w:i/>
          <w:szCs w:val="22"/>
          <w:lang w:eastAsia="en-US"/>
        </w:rPr>
        <w:t>El Consejo Municipal de la Mujer, en cumplimiento de sus objetivos, tendrá las siguientes atribuciones:</w:t>
      </w:r>
    </w:p>
    <w:p w14:paraId="128F4EB3" w14:textId="77777777"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w:t>
      </w:r>
    </w:p>
    <w:p w14:paraId="5707B7F2" w14:textId="1438156C"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IV. En su caso, aplicar las acciones contenidas en el Programa Estatal de la Mujer con perspectiva de Género, ante todo, y orientando recursos para la mitigación de la Alerta por Violencia de Género (AVG).</w:t>
      </w:r>
    </w:p>
    <w:p w14:paraId="469A89EE" w14:textId="3611ED23"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w:t>
      </w:r>
    </w:p>
    <w:p w14:paraId="68C3300E" w14:textId="668B0373"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VI. Promover y concertar acciones, apoyos y colaboraciones con los sectores social y privado, como método para unir esfuerzos a través de políticas públicas con perspectiva de Género, que den como resultado igualdad sustantiva en oportunidad laboral y atención a la seguridad e integridad de mujeres y niñas.</w:t>
      </w:r>
    </w:p>
    <w:p w14:paraId="3540A3EE" w14:textId="0BDDB682" w:rsidR="000D72B5" w:rsidRPr="00BF2B9F" w:rsidRDefault="000D72B5" w:rsidP="00BF2B9F">
      <w:pPr>
        <w:ind w:left="851" w:right="902"/>
        <w:jc w:val="both"/>
        <w:rPr>
          <w:rFonts w:ascii="Palatino Linotype" w:eastAsia="Calibri" w:hAnsi="Palatino Linotype"/>
          <w:i/>
          <w:szCs w:val="22"/>
          <w:lang w:eastAsia="en-US"/>
        </w:rPr>
      </w:pPr>
      <w:r w:rsidRPr="00BF2B9F">
        <w:rPr>
          <w:rFonts w:ascii="Palatino Linotype" w:eastAsia="Calibri" w:hAnsi="Palatino Linotype"/>
          <w:i/>
          <w:szCs w:val="22"/>
          <w:lang w:eastAsia="en-US"/>
        </w:rPr>
        <w:t>VII. Instrumentar acciones tendientes a abatir las desigualdades en las condiciones en que se encuentran las mujeres y atender especialmente lo referente en cuanto a la violencia feminicida.</w:t>
      </w:r>
    </w:p>
    <w:p w14:paraId="70F42D5A" w14:textId="77777777" w:rsidR="003826A0" w:rsidRPr="00BF2B9F" w:rsidRDefault="003826A0" w:rsidP="00BF2B9F">
      <w:pPr>
        <w:ind w:right="902"/>
        <w:jc w:val="both"/>
        <w:rPr>
          <w:rFonts w:ascii="Palatino Linotype" w:eastAsia="Calibri" w:hAnsi="Palatino Linotype"/>
          <w:sz w:val="8"/>
          <w:szCs w:val="22"/>
          <w:lang w:eastAsia="en-US"/>
        </w:rPr>
      </w:pPr>
    </w:p>
    <w:p w14:paraId="0295673C" w14:textId="6E630F2D" w:rsidR="00C07C47" w:rsidRPr="00BF2B9F" w:rsidRDefault="00C07C47" w:rsidP="00BF2B9F">
      <w:pPr>
        <w:spacing w:before="360" w:after="240" w:line="360" w:lineRule="auto"/>
        <w:jc w:val="both"/>
        <w:rPr>
          <w:rFonts w:ascii="Palatino Linotype" w:hAnsi="Palatino Linotype"/>
          <w:noProof/>
        </w:rPr>
      </w:pPr>
      <w:r w:rsidRPr="00BF2B9F">
        <w:rPr>
          <w:rFonts w:ascii="Palatino Linotype" w:hAnsi="Palatino Linotype"/>
          <w:noProof/>
        </w:rPr>
        <w:t>De las disposiciones normativas anteriores, se observa la Obligatoriedad del Consejo Municipal de la Mujer para realizar actividades  y acciones específicas para atender la alerta de violencia de género.</w:t>
      </w:r>
    </w:p>
    <w:p w14:paraId="25F560E0" w14:textId="3D9B1C31" w:rsidR="00DE3674" w:rsidRPr="00BF2B9F" w:rsidRDefault="00DE3674" w:rsidP="00BF2B9F">
      <w:pPr>
        <w:spacing w:before="360" w:after="240" w:line="360" w:lineRule="auto"/>
        <w:jc w:val="both"/>
        <w:rPr>
          <w:rFonts w:ascii="Palatino Linotype" w:hAnsi="Palatino Linotype"/>
          <w:noProof/>
        </w:rPr>
      </w:pPr>
      <w:r w:rsidRPr="00BF2B9F">
        <w:rPr>
          <w:rFonts w:ascii="Palatino Linotype" w:hAnsi="Palatino Linotype"/>
          <w:noProof/>
        </w:rPr>
        <w:t xml:space="preserve">Por tanto, </w:t>
      </w:r>
      <w:r w:rsidR="00C07C47" w:rsidRPr="00BF2B9F">
        <w:rPr>
          <w:rFonts w:ascii="Palatino Linotype" w:hAnsi="Palatino Linotype"/>
          <w:noProof/>
        </w:rPr>
        <w:t>este Órgano Garante</w:t>
      </w:r>
      <w:r w:rsidRPr="00BF2B9F">
        <w:rPr>
          <w:rFonts w:ascii="Palatino Linotype" w:hAnsi="Palatino Linotype"/>
          <w:noProof/>
        </w:rPr>
        <w:t xml:space="preserve"> determina ordenar al </w:t>
      </w:r>
      <w:r w:rsidRPr="00BF2B9F">
        <w:rPr>
          <w:rFonts w:ascii="Palatino Linotype" w:hAnsi="Palatino Linotype"/>
          <w:b/>
          <w:noProof/>
        </w:rPr>
        <w:t>SUJETO OBLIGADO</w:t>
      </w:r>
      <w:r w:rsidRPr="00BF2B9F">
        <w:rPr>
          <w:rFonts w:ascii="Palatino Linotype" w:hAnsi="Palatino Linotype"/>
          <w:noProof/>
        </w:rPr>
        <w:t xml:space="preserve">, la entrega a </w:t>
      </w:r>
      <w:r w:rsidRPr="00BF2B9F">
        <w:rPr>
          <w:rFonts w:ascii="Palatino Linotype" w:hAnsi="Palatino Linotype"/>
          <w:b/>
          <w:noProof/>
        </w:rPr>
        <w:t>LA RECURRENTE</w:t>
      </w:r>
      <w:r w:rsidRPr="00BF2B9F">
        <w:rPr>
          <w:rFonts w:ascii="Palatino Linotype" w:hAnsi="Palatino Linotype"/>
          <w:noProof/>
        </w:rPr>
        <w:t xml:space="preserve">, de ser procedente en </w:t>
      </w:r>
      <w:r w:rsidRPr="00BF2B9F">
        <w:rPr>
          <w:rFonts w:ascii="Palatino Linotype" w:hAnsi="Palatino Linotype"/>
          <w:b/>
          <w:noProof/>
        </w:rPr>
        <w:t>versión pública</w:t>
      </w:r>
      <w:r w:rsidRPr="00BF2B9F">
        <w:rPr>
          <w:rFonts w:ascii="Palatino Linotype" w:hAnsi="Palatino Linotype"/>
          <w:noProof/>
        </w:rPr>
        <w:t xml:space="preserve">, del documento o expresión documental que de cuenta de las Acciones </w:t>
      </w:r>
      <w:r w:rsidR="00B8335F" w:rsidRPr="00BF2B9F">
        <w:rPr>
          <w:rFonts w:ascii="Palatino Linotype" w:hAnsi="Palatino Linotype"/>
          <w:noProof/>
        </w:rPr>
        <w:t xml:space="preserve">específicas llevadas a cabo para mitigar la Alerta de Violencia de Género respecto </w:t>
      </w:r>
      <w:r w:rsidR="003E17A9" w:rsidRPr="00BF2B9F">
        <w:rPr>
          <w:rFonts w:ascii="Palatino Linotype" w:hAnsi="Palatino Linotype"/>
          <w:noProof/>
        </w:rPr>
        <w:t>de</w:t>
      </w:r>
      <w:r w:rsidR="00B8335F" w:rsidRPr="00BF2B9F">
        <w:rPr>
          <w:rFonts w:ascii="Palatino Linotype" w:hAnsi="Palatino Linotype"/>
          <w:noProof/>
        </w:rPr>
        <w:t xml:space="preserve"> los años 2020 y 2021.</w:t>
      </w:r>
    </w:p>
    <w:p w14:paraId="5192412C" w14:textId="723CFA9E" w:rsidR="00DE3674" w:rsidRPr="00BF2B9F" w:rsidRDefault="00DE3674" w:rsidP="00BF2B9F">
      <w:pPr>
        <w:spacing w:before="240" w:after="240" w:line="360" w:lineRule="auto"/>
        <w:jc w:val="both"/>
        <w:rPr>
          <w:rFonts w:ascii="Palatino Linotype" w:hAnsi="Palatino Linotype" w:cs="Arial"/>
        </w:rPr>
      </w:pPr>
      <w:r w:rsidRPr="00BF2B9F">
        <w:rPr>
          <w:rFonts w:ascii="Palatino Linotype" w:hAnsi="Palatino Linotype"/>
        </w:rPr>
        <w:t xml:space="preserve">De lo anterior se advierte, que existe fuente obligacional que constriñe al </w:t>
      </w:r>
      <w:r w:rsidRPr="00BF2B9F">
        <w:rPr>
          <w:rFonts w:ascii="Palatino Linotype" w:hAnsi="Palatino Linotype"/>
          <w:b/>
        </w:rPr>
        <w:t xml:space="preserve">SUJETO OBLIGADO </w:t>
      </w:r>
      <w:r w:rsidRPr="00BF2B9F">
        <w:rPr>
          <w:rFonts w:ascii="Palatino Linotype" w:hAnsi="Palatino Linotype"/>
        </w:rPr>
        <w:t xml:space="preserve">a contar con la información solicitada; por lo que, si al momento de dar cumplimiento a la resolución no </w:t>
      </w:r>
      <w:r w:rsidR="00F5120D" w:rsidRPr="00BF2B9F">
        <w:rPr>
          <w:rFonts w:ascii="Palatino Linotype" w:hAnsi="Palatino Linotype"/>
        </w:rPr>
        <w:t>cuenta</w:t>
      </w:r>
      <w:r w:rsidRPr="00BF2B9F">
        <w:rPr>
          <w:rFonts w:ascii="Palatino Linotype" w:hAnsi="Palatino Linotype"/>
        </w:rPr>
        <w:t xml:space="preserve"> </w:t>
      </w:r>
      <w:r w:rsidR="00B8335F" w:rsidRPr="00BF2B9F">
        <w:rPr>
          <w:rFonts w:ascii="Palatino Linotype" w:hAnsi="Palatino Linotype"/>
        </w:rPr>
        <w:t xml:space="preserve">en sus </w:t>
      </w:r>
      <w:r w:rsidR="00F5120D" w:rsidRPr="00BF2B9F">
        <w:rPr>
          <w:rFonts w:ascii="Palatino Linotype" w:hAnsi="Palatino Linotype"/>
        </w:rPr>
        <w:t>archivos</w:t>
      </w:r>
      <w:r w:rsidR="00B8335F" w:rsidRPr="00BF2B9F">
        <w:rPr>
          <w:rFonts w:ascii="Palatino Linotype" w:hAnsi="Palatino Linotype"/>
        </w:rPr>
        <w:t xml:space="preserve"> </w:t>
      </w:r>
      <w:r w:rsidRPr="00BF2B9F">
        <w:rPr>
          <w:rFonts w:ascii="Palatino Linotype" w:hAnsi="Palatino Linotype"/>
        </w:rPr>
        <w:t xml:space="preserve">con dichas </w:t>
      </w:r>
      <w:r w:rsidR="00F5120D" w:rsidRPr="00BF2B9F">
        <w:rPr>
          <w:rFonts w:ascii="Palatino Linotype" w:hAnsi="Palatino Linotype"/>
        </w:rPr>
        <w:t>documentales</w:t>
      </w:r>
      <w:r w:rsidRPr="00BF2B9F">
        <w:rPr>
          <w:rFonts w:ascii="Palatino Linotype" w:hAnsi="Palatino Linotype"/>
        </w:rPr>
        <w:t>,</w:t>
      </w:r>
      <w:r w:rsidRPr="00BF2B9F">
        <w:rPr>
          <w:rFonts w:ascii="Palatino Linotype" w:hAnsi="Palatino Linotype"/>
          <w:b/>
        </w:rPr>
        <w:t xml:space="preserve"> EL SUJETO OBLIGADO, </w:t>
      </w:r>
      <w:r w:rsidRPr="00BF2B9F">
        <w:rPr>
          <w:rFonts w:ascii="Palatino Linotype" w:hAnsi="Palatino Linotype"/>
        </w:rPr>
        <w:t xml:space="preserve">deberá emitir el acuerdo de inexistencia </w:t>
      </w:r>
      <w:r w:rsidRPr="00BF2B9F">
        <w:rPr>
          <w:rFonts w:ascii="Palatino Linotype" w:hAnsi="Palatino Linotype" w:cs="Arial"/>
          <w:lang w:val="es-ES"/>
        </w:rPr>
        <w:t xml:space="preserve">que emita su Comité de Transparencia al respecto; ello de conformidad con </w:t>
      </w:r>
      <w:r w:rsidRPr="00BF2B9F">
        <w:rPr>
          <w:rFonts w:ascii="Palatino Linotype" w:hAnsi="Palatino Linotype" w:cs="Arial"/>
        </w:rPr>
        <w:t>los artículos</w:t>
      </w:r>
      <w:r w:rsidRPr="00BF2B9F">
        <w:rPr>
          <w:rFonts w:ascii="Palatino Linotype" w:hAnsi="Palatino Linotype"/>
        </w:rPr>
        <w:t xml:space="preserve"> 19, 169 y 170 de la Ley de Transparencia y Acceso a la Información Pública del Estado de México y Municipios,</w:t>
      </w:r>
      <w:r w:rsidRPr="00BF2B9F">
        <w:rPr>
          <w:rFonts w:ascii="Palatino Linotype" w:hAnsi="Palatino Linotype" w:cs="Arial"/>
        </w:rPr>
        <w:t xml:space="preserve"> esto en razón de que existe fuente obligacional que constriñe a los servidores públicos mencionados a contar con la certificaciones señaladas, ya sea al momento de tomar posesión de su cargo o en su caso estipula </w:t>
      </w:r>
      <w:r w:rsidRPr="00BF2B9F">
        <w:rPr>
          <w:rFonts w:ascii="Palatino Linotype" w:hAnsi="Palatino Linotype"/>
        </w:rPr>
        <w:t xml:space="preserve">una temporalidad, </w:t>
      </w:r>
      <w:r w:rsidRPr="00BF2B9F">
        <w:rPr>
          <w:rFonts w:ascii="Palatino Linotype" w:hAnsi="Palatino Linotype" w:cs="Arial"/>
        </w:rPr>
        <w:t>preceptos que se transcriben a continuación:</w:t>
      </w:r>
    </w:p>
    <w:p w14:paraId="72DB1FFB"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b/>
          <w:i/>
          <w:sz w:val="22"/>
          <w:szCs w:val="22"/>
        </w:rPr>
        <w:t xml:space="preserve">“Artículo 19. </w:t>
      </w:r>
      <w:r w:rsidRPr="00BF2B9F">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5B66C8B5"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w:t>
      </w:r>
    </w:p>
    <w:p w14:paraId="112EB095"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 xml:space="preserve">Si el sujeto obligado, </w:t>
      </w:r>
      <w:r w:rsidRPr="00BF2B9F">
        <w:rPr>
          <w:rFonts w:ascii="Palatino Linotype" w:hAnsi="Palatino Linotype" w:cs="Arial"/>
          <w:b/>
          <w:i/>
          <w:sz w:val="22"/>
          <w:szCs w:val="22"/>
        </w:rPr>
        <w:t>en el ejercicio de sus atribuciones, debía generar, poseer o administrar la información, pero ésta no se encuentra</w:t>
      </w:r>
      <w:r w:rsidRPr="00BF2B9F">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4738FC06"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b/>
          <w:i/>
          <w:sz w:val="22"/>
          <w:szCs w:val="22"/>
        </w:rPr>
        <w:t>Artículo 49.</w:t>
      </w:r>
      <w:r w:rsidRPr="00BF2B9F">
        <w:rPr>
          <w:rFonts w:ascii="Palatino Linotype" w:hAnsi="Palatino Linotype" w:cs="Arial"/>
          <w:i/>
          <w:sz w:val="22"/>
          <w:szCs w:val="22"/>
        </w:rPr>
        <w:t xml:space="preserve"> Los Comités de Transparencia tendrán las siguientes atribuciones:</w:t>
      </w:r>
    </w:p>
    <w:p w14:paraId="70295F59"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w:t>
      </w:r>
    </w:p>
    <w:p w14:paraId="7E3BCC1E"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b/>
          <w:i/>
          <w:sz w:val="22"/>
          <w:szCs w:val="22"/>
        </w:rPr>
        <w:t>II.</w:t>
      </w:r>
      <w:r w:rsidRPr="00BF2B9F">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5712A597"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w:t>
      </w:r>
    </w:p>
    <w:p w14:paraId="01677417"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b/>
          <w:i/>
          <w:sz w:val="22"/>
          <w:szCs w:val="22"/>
        </w:rPr>
        <w:t>XIII.</w:t>
      </w:r>
      <w:r w:rsidRPr="00BF2B9F">
        <w:rPr>
          <w:rFonts w:ascii="Palatino Linotype" w:hAnsi="Palatino Linotype" w:cs="Arial"/>
          <w:i/>
          <w:sz w:val="22"/>
          <w:szCs w:val="22"/>
        </w:rPr>
        <w:t xml:space="preserve"> </w:t>
      </w:r>
      <w:r w:rsidRPr="00BF2B9F">
        <w:rPr>
          <w:rFonts w:ascii="Palatino Linotype" w:hAnsi="Palatino Linotype" w:cs="Arial"/>
          <w:b/>
          <w:i/>
          <w:sz w:val="22"/>
          <w:szCs w:val="22"/>
        </w:rPr>
        <w:t>Dictaminar las declaratorias de inexistencia de la información que les remitan las unidades administrativas y resolver en consecuencia;</w:t>
      </w:r>
    </w:p>
    <w:p w14:paraId="78DD4ED9"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b/>
          <w:i/>
          <w:sz w:val="22"/>
          <w:szCs w:val="22"/>
        </w:rPr>
        <w:t>…</w:t>
      </w:r>
    </w:p>
    <w:p w14:paraId="5D26D963"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b/>
          <w:i/>
          <w:sz w:val="22"/>
          <w:szCs w:val="22"/>
        </w:rPr>
        <w:t>Artículo 169.</w:t>
      </w:r>
      <w:r w:rsidRPr="00BF2B9F">
        <w:rPr>
          <w:rFonts w:ascii="Palatino Linotype" w:hAnsi="Palatino Linotype" w:cs="Arial"/>
          <w:i/>
          <w:sz w:val="22"/>
          <w:szCs w:val="22"/>
        </w:rPr>
        <w:t xml:space="preserve"> Cuando la información no se encuentre en los archivos del sujeto obligado, el Comité de Transparencia:</w:t>
      </w:r>
    </w:p>
    <w:p w14:paraId="366E8867"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I. Analizará el caso y tomará las medidas necesarias para localizar la información;</w:t>
      </w:r>
    </w:p>
    <w:p w14:paraId="49739E4D"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II. Expedirá una resolución que confirme la inexistencia del documento;</w:t>
      </w:r>
    </w:p>
    <w:p w14:paraId="738CC35D"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A2FCD5A"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16E5FE98" w14:textId="77777777" w:rsidR="00DE3674" w:rsidRPr="00BF2B9F" w:rsidRDefault="00DE3674" w:rsidP="00BF2B9F">
      <w:pPr>
        <w:autoSpaceDE w:val="0"/>
        <w:autoSpaceDN w:val="0"/>
        <w:adjustRightInd w:val="0"/>
        <w:ind w:left="851" w:right="902"/>
        <w:jc w:val="both"/>
        <w:rPr>
          <w:rFonts w:ascii="Palatino Linotype" w:hAnsi="Palatino Linotype" w:cs="Arial"/>
          <w:i/>
          <w:sz w:val="22"/>
          <w:szCs w:val="22"/>
        </w:rPr>
      </w:pPr>
      <w:r w:rsidRPr="00BF2B9F">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1064BB4E" w14:textId="77777777" w:rsidR="00DE3674" w:rsidRPr="00BF2B9F" w:rsidRDefault="00DE3674" w:rsidP="00BF2B9F">
      <w:pPr>
        <w:autoSpaceDE w:val="0"/>
        <w:autoSpaceDN w:val="0"/>
        <w:adjustRightInd w:val="0"/>
        <w:ind w:left="851" w:right="902"/>
        <w:jc w:val="both"/>
        <w:rPr>
          <w:rFonts w:ascii="Palatino Linotype" w:hAnsi="Palatino Linotype" w:cs="Arial"/>
          <w:b/>
          <w:i/>
          <w:sz w:val="22"/>
          <w:szCs w:val="22"/>
        </w:rPr>
      </w:pPr>
      <w:r w:rsidRPr="00BF2B9F">
        <w:rPr>
          <w:rFonts w:ascii="Palatino Linotype" w:hAnsi="Palatino Linotype" w:cs="Arial"/>
          <w:i/>
          <w:sz w:val="22"/>
          <w:szCs w:val="22"/>
        </w:rPr>
        <w:t>Este plazo podrá ampliarse hasta por otros siete días hábiles, siempre que existan razones para ello, debiendo notificarse por escrito al solicitante.</w:t>
      </w:r>
      <w:r w:rsidRPr="00BF2B9F">
        <w:rPr>
          <w:rFonts w:ascii="Palatino Linotype" w:hAnsi="Palatino Linotype" w:cs="Arial"/>
          <w:b/>
          <w:i/>
          <w:sz w:val="22"/>
          <w:szCs w:val="22"/>
        </w:rPr>
        <w:t xml:space="preserve"> </w:t>
      </w:r>
    </w:p>
    <w:p w14:paraId="037247A7" w14:textId="77777777" w:rsidR="00DE3674" w:rsidRPr="00BF2B9F" w:rsidRDefault="00DE3674" w:rsidP="00BF2B9F">
      <w:pPr>
        <w:autoSpaceDE w:val="0"/>
        <w:autoSpaceDN w:val="0"/>
        <w:adjustRightInd w:val="0"/>
        <w:ind w:left="851" w:right="902"/>
        <w:jc w:val="both"/>
        <w:rPr>
          <w:rFonts w:ascii="Palatino Linotype" w:hAnsi="Palatino Linotype" w:cs="Arial"/>
          <w:b/>
          <w:i/>
          <w:sz w:val="22"/>
          <w:szCs w:val="22"/>
        </w:rPr>
      </w:pPr>
    </w:p>
    <w:p w14:paraId="32CBE7D5" w14:textId="39529DE9" w:rsidR="009C6AD7" w:rsidRPr="00BF2B9F" w:rsidRDefault="00DE3674" w:rsidP="00BF2B9F">
      <w:pPr>
        <w:autoSpaceDE w:val="0"/>
        <w:autoSpaceDN w:val="0"/>
        <w:adjustRightInd w:val="0"/>
        <w:ind w:left="851" w:right="902"/>
        <w:jc w:val="both"/>
        <w:rPr>
          <w:rFonts w:ascii="Palatino Linotype" w:hAnsi="Palatino Linotype" w:cs="Arial"/>
          <w:sz w:val="16"/>
          <w:szCs w:val="16"/>
        </w:rPr>
      </w:pPr>
      <w:r w:rsidRPr="00BF2B9F">
        <w:rPr>
          <w:rFonts w:ascii="Palatino Linotype" w:hAnsi="Palatino Linotype" w:cs="Arial"/>
          <w:b/>
          <w:i/>
          <w:sz w:val="22"/>
          <w:szCs w:val="22"/>
        </w:rPr>
        <w:t>Artículo 170.</w:t>
      </w:r>
      <w:r w:rsidRPr="00BF2B9F">
        <w:rPr>
          <w:rFonts w:ascii="Palatino Linotype" w:hAnsi="Palatino Linotype" w:cs="Arial"/>
          <w:i/>
          <w:sz w:val="22"/>
          <w:szCs w:val="22"/>
        </w:rPr>
        <w:t xml:space="preserve"> </w:t>
      </w:r>
      <w:r w:rsidRPr="00BF2B9F">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F2B9F">
        <w:rPr>
          <w:rFonts w:ascii="Palatino Linotype" w:hAnsi="Palatino Linotype" w:cs="Arial"/>
          <w:i/>
          <w:sz w:val="22"/>
          <w:szCs w:val="22"/>
        </w:rPr>
        <w:t>.”</w:t>
      </w:r>
      <w:r w:rsidR="009C6AD7" w:rsidRPr="00BF2B9F">
        <w:rPr>
          <w:rFonts w:ascii="Palatino Linotype" w:hAnsi="Palatino Linotype" w:cs="Arial"/>
          <w:sz w:val="16"/>
          <w:szCs w:val="16"/>
        </w:rPr>
        <w:t xml:space="preserve">                                                               (Énfasis añadido)</w:t>
      </w:r>
    </w:p>
    <w:p w14:paraId="565E4087" w14:textId="77777777" w:rsidR="00DE3674" w:rsidRPr="00BF2B9F" w:rsidRDefault="00DE3674" w:rsidP="00BF2B9F">
      <w:pPr>
        <w:spacing w:before="240" w:after="240" w:line="360" w:lineRule="auto"/>
        <w:jc w:val="both"/>
        <w:rPr>
          <w:rFonts w:ascii="Palatino Linotype" w:hAnsi="Palatino Linotype" w:cs="Arial"/>
        </w:rPr>
      </w:pPr>
      <w:r w:rsidRPr="00BF2B9F">
        <w:rPr>
          <w:rFonts w:ascii="Palatino Linotype" w:hAnsi="Palatino Linotype" w:cs="Arial"/>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78DE6E81" w14:textId="77777777" w:rsidR="00DE3674" w:rsidRPr="00BF2B9F" w:rsidRDefault="00DE3674" w:rsidP="00BF2B9F">
      <w:pPr>
        <w:autoSpaceDE w:val="0"/>
        <w:autoSpaceDN w:val="0"/>
        <w:adjustRightInd w:val="0"/>
        <w:spacing w:before="240" w:after="240"/>
        <w:ind w:left="851" w:right="900"/>
        <w:jc w:val="center"/>
        <w:rPr>
          <w:rFonts w:ascii="Palatino Linotype" w:hAnsi="Palatino Linotype" w:cs="Arial"/>
          <w:b/>
          <w:bCs/>
          <w:i/>
          <w:sz w:val="22"/>
          <w:szCs w:val="22"/>
        </w:rPr>
      </w:pPr>
      <w:r w:rsidRPr="00BF2B9F">
        <w:rPr>
          <w:rFonts w:ascii="Palatino Linotype" w:hAnsi="Palatino Linotype" w:cs="Arial"/>
          <w:b/>
          <w:bCs/>
          <w:i/>
          <w:sz w:val="22"/>
          <w:szCs w:val="22"/>
        </w:rPr>
        <w:t>“CRITERIO 003-11.</w:t>
      </w:r>
    </w:p>
    <w:p w14:paraId="0842478C" w14:textId="77777777" w:rsidR="00DE3674" w:rsidRPr="00BF2B9F" w:rsidRDefault="00DE3674" w:rsidP="00BF2B9F">
      <w:pPr>
        <w:autoSpaceDE w:val="0"/>
        <w:autoSpaceDN w:val="0"/>
        <w:adjustRightInd w:val="0"/>
        <w:spacing w:before="240" w:after="240"/>
        <w:ind w:left="851" w:right="900"/>
        <w:jc w:val="both"/>
        <w:rPr>
          <w:rFonts w:ascii="Palatino Linotype" w:hAnsi="Palatino Linotype" w:cs="Arial"/>
          <w:bCs/>
          <w:i/>
          <w:sz w:val="22"/>
          <w:szCs w:val="22"/>
          <w:u w:val="single"/>
        </w:rPr>
      </w:pPr>
      <w:r w:rsidRPr="00BF2B9F">
        <w:rPr>
          <w:rFonts w:ascii="Palatino Linotype" w:hAnsi="Palatino Linotype" w:cs="Arial"/>
          <w:b/>
          <w:bCs/>
          <w:i/>
          <w:sz w:val="22"/>
          <w:szCs w:val="22"/>
        </w:rPr>
        <w:t xml:space="preserve">“INEXISTENCIA, CONCEPTO DE, EN MATERIA DE TRANSPARENCIA. </w:t>
      </w:r>
      <w:r w:rsidRPr="00BF2B9F">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BF2B9F">
        <w:rPr>
          <w:rFonts w:ascii="Palatino Linotype" w:hAnsi="Palatino Linotype" w:cs="Arial"/>
          <w:bCs/>
          <w:i/>
          <w:sz w:val="22"/>
          <w:szCs w:val="22"/>
          <w:u w:val="single"/>
        </w:rPr>
        <w:t>información</w:t>
      </w:r>
      <w:r w:rsidRPr="00BF2B9F">
        <w:rPr>
          <w:rFonts w:ascii="Palatino Linotype" w:hAnsi="Palatino Linotype" w:cs="Arial"/>
          <w:bCs/>
          <w:i/>
          <w:sz w:val="22"/>
          <w:szCs w:val="22"/>
        </w:rPr>
        <w:t xml:space="preserve"> en el derecho de acceso a la información pública</w:t>
      </w:r>
      <w:r w:rsidRPr="00BF2B9F">
        <w:rPr>
          <w:rFonts w:ascii="Palatino Linotype" w:hAnsi="Palatino Linotype" w:cs="Arial"/>
          <w:bCs/>
          <w:i/>
          <w:sz w:val="22"/>
          <w:szCs w:val="22"/>
          <w:u w:val="single"/>
        </w:rPr>
        <w:t xml:space="preserve"> conlleva necesariamente a los siguientes supuestos:</w:t>
      </w:r>
    </w:p>
    <w:p w14:paraId="71BF82EC" w14:textId="77777777" w:rsidR="00DE3674" w:rsidRPr="00BF2B9F" w:rsidRDefault="00DE3674" w:rsidP="00BF2B9F">
      <w:pPr>
        <w:autoSpaceDE w:val="0"/>
        <w:autoSpaceDN w:val="0"/>
        <w:adjustRightInd w:val="0"/>
        <w:spacing w:before="240" w:after="240"/>
        <w:ind w:left="851" w:right="900"/>
        <w:jc w:val="both"/>
        <w:rPr>
          <w:rFonts w:ascii="Palatino Linotype" w:hAnsi="Palatino Linotype" w:cs="Arial"/>
          <w:bCs/>
          <w:i/>
          <w:sz w:val="22"/>
          <w:szCs w:val="22"/>
        </w:rPr>
      </w:pPr>
      <w:r w:rsidRPr="00BF2B9F">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B0E995C" w14:textId="77777777" w:rsidR="00DE3674" w:rsidRPr="00BF2B9F" w:rsidRDefault="00DE3674" w:rsidP="00BF2B9F">
      <w:pPr>
        <w:autoSpaceDE w:val="0"/>
        <w:autoSpaceDN w:val="0"/>
        <w:adjustRightInd w:val="0"/>
        <w:spacing w:before="240" w:after="240"/>
        <w:ind w:left="851" w:right="900"/>
        <w:jc w:val="both"/>
        <w:rPr>
          <w:rFonts w:ascii="Palatino Linotype" w:hAnsi="Palatino Linotype" w:cs="Arial"/>
          <w:b/>
          <w:bCs/>
          <w:i/>
          <w:sz w:val="22"/>
          <w:szCs w:val="22"/>
          <w:u w:val="single"/>
        </w:rPr>
      </w:pPr>
      <w:r w:rsidRPr="00BF2B9F">
        <w:rPr>
          <w:rFonts w:ascii="Palatino Linotype" w:hAnsi="Palatino Linotype" w:cs="Arial"/>
          <w:bCs/>
          <w:i/>
          <w:sz w:val="22"/>
          <w:szCs w:val="22"/>
        </w:rPr>
        <w:t xml:space="preserve">b) </w:t>
      </w:r>
      <w:r w:rsidRPr="00BF2B9F">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5A1E418D" w14:textId="0B1309F3" w:rsidR="00DE3674" w:rsidRPr="00BF2B9F" w:rsidRDefault="00DE3674" w:rsidP="00BF2B9F">
      <w:pPr>
        <w:autoSpaceDE w:val="0"/>
        <w:autoSpaceDN w:val="0"/>
        <w:adjustRightInd w:val="0"/>
        <w:spacing w:before="240" w:after="240"/>
        <w:ind w:left="851" w:right="900"/>
        <w:jc w:val="both"/>
        <w:rPr>
          <w:rFonts w:ascii="Palatino Linotype" w:hAnsi="Palatino Linotype" w:cs="Arial"/>
          <w:bCs/>
          <w:i/>
          <w:sz w:val="22"/>
          <w:szCs w:val="22"/>
        </w:rPr>
      </w:pPr>
      <w:r w:rsidRPr="00BF2B9F">
        <w:rPr>
          <w:rFonts w:ascii="Palatino Linotype" w:hAnsi="Palatino Linotype" w:cs="Arial"/>
          <w:bCs/>
          <w:i/>
          <w:sz w:val="22"/>
          <w:szCs w:val="22"/>
        </w:rPr>
        <w:t>En ambos casos, el Sujeto Obligado deberá hacer del conocimiento d</w:t>
      </w:r>
      <w:r w:rsidR="005E40CE" w:rsidRPr="00BF2B9F">
        <w:rPr>
          <w:rFonts w:ascii="Palatino Linotype" w:hAnsi="Palatino Linotype" w:cs="Arial"/>
          <w:bCs/>
          <w:i/>
          <w:sz w:val="22"/>
          <w:szCs w:val="22"/>
        </w:rPr>
        <w:t xml:space="preserve">e </w:t>
      </w:r>
      <w:r w:rsidR="006623B2" w:rsidRPr="00BF2B9F">
        <w:rPr>
          <w:rFonts w:ascii="Palatino Linotype" w:hAnsi="Palatino Linotype" w:cs="Arial"/>
          <w:bCs/>
          <w:i/>
          <w:sz w:val="22"/>
          <w:szCs w:val="22"/>
        </w:rPr>
        <w:t>la solicitante</w:t>
      </w:r>
      <w:r w:rsidRPr="00BF2B9F">
        <w:rPr>
          <w:rFonts w:ascii="Palatino Linotype" w:hAnsi="Palatino Linotype" w:cs="Arial"/>
          <w:bCs/>
          <w:i/>
          <w:sz w:val="22"/>
          <w:szCs w:val="22"/>
        </w:rPr>
        <w:t xml:space="preserve"> las razones que explican la inexistencia, mediante el dictamen debidamente fundado y motivado emitido por el Comité de Información y con las formalidades legales exigidas por la Ley de Transparencia.</w:t>
      </w:r>
    </w:p>
    <w:p w14:paraId="55C5A3F9" w14:textId="77777777" w:rsidR="00DE3674" w:rsidRPr="00BF2B9F" w:rsidRDefault="00DE3674" w:rsidP="00BF2B9F">
      <w:pPr>
        <w:autoSpaceDE w:val="0"/>
        <w:autoSpaceDN w:val="0"/>
        <w:adjustRightInd w:val="0"/>
        <w:spacing w:before="240" w:after="240"/>
        <w:ind w:left="851" w:right="900"/>
        <w:jc w:val="center"/>
        <w:rPr>
          <w:rFonts w:ascii="Palatino Linotype" w:hAnsi="Palatino Linotype" w:cs="Arial"/>
          <w:b/>
          <w:bCs/>
          <w:i/>
          <w:sz w:val="22"/>
          <w:szCs w:val="22"/>
        </w:rPr>
      </w:pPr>
      <w:r w:rsidRPr="00BF2B9F">
        <w:rPr>
          <w:rFonts w:ascii="Palatino Linotype" w:hAnsi="Palatino Linotype" w:cs="Arial"/>
          <w:b/>
          <w:bCs/>
          <w:i/>
          <w:sz w:val="22"/>
          <w:szCs w:val="22"/>
        </w:rPr>
        <w:t>CRITERIO 004/2011</w:t>
      </w:r>
    </w:p>
    <w:p w14:paraId="1A307AED" w14:textId="77777777" w:rsidR="00DE3674" w:rsidRPr="00BF2B9F" w:rsidRDefault="00DE3674" w:rsidP="00BF2B9F">
      <w:pPr>
        <w:autoSpaceDE w:val="0"/>
        <w:autoSpaceDN w:val="0"/>
        <w:adjustRightInd w:val="0"/>
        <w:spacing w:before="240" w:after="240"/>
        <w:ind w:left="851" w:right="900"/>
        <w:jc w:val="both"/>
        <w:rPr>
          <w:rFonts w:ascii="Palatino Linotype" w:hAnsi="Palatino Linotype" w:cs="Arial"/>
          <w:bCs/>
          <w:i/>
          <w:sz w:val="22"/>
          <w:szCs w:val="22"/>
        </w:rPr>
      </w:pPr>
      <w:r w:rsidRPr="00BF2B9F">
        <w:rPr>
          <w:rFonts w:ascii="Palatino Linotype" w:hAnsi="Palatino Linotype" w:cs="Arial"/>
          <w:b/>
          <w:bCs/>
          <w:i/>
          <w:sz w:val="22"/>
          <w:szCs w:val="22"/>
        </w:rPr>
        <w:t xml:space="preserve">INEXISTENCIA. DECLARATORIA DE LA. ALCANCES Y PROCEDIMIENTOS. </w:t>
      </w:r>
      <w:r w:rsidRPr="00BF2B9F">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BF2B9F">
        <w:rPr>
          <w:rFonts w:ascii="Palatino Linotype" w:hAnsi="Palatino Linotype" w:cs="Arial"/>
          <w:bCs/>
          <w:i/>
          <w:sz w:val="22"/>
          <w:szCs w:val="22"/>
          <w:u w:val="single"/>
        </w:rPr>
        <w:t xml:space="preserve">que cuando el Titular de la Unidad de Información no localice la documentación solicitada, a pesar de haber sido </w:t>
      </w:r>
      <w:r w:rsidRPr="00BF2B9F">
        <w:rPr>
          <w:rFonts w:ascii="Palatino Linotype" w:hAnsi="Palatino Linotype" w:cs="Arial"/>
          <w:bCs/>
          <w:i/>
          <w:sz w:val="22"/>
          <w:szCs w:val="22"/>
        </w:rPr>
        <w:t>generada, poseída o</w:t>
      </w:r>
      <w:r w:rsidRPr="00BF2B9F">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BF2B9F">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BF2B9F">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BF2B9F">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0E8860D" w14:textId="77777777" w:rsidR="00DE3674" w:rsidRPr="00BF2B9F" w:rsidRDefault="00DE3674" w:rsidP="00BF2B9F">
      <w:pPr>
        <w:autoSpaceDE w:val="0"/>
        <w:autoSpaceDN w:val="0"/>
        <w:adjustRightInd w:val="0"/>
        <w:spacing w:before="240" w:after="240"/>
        <w:ind w:left="851" w:right="900"/>
        <w:jc w:val="both"/>
        <w:rPr>
          <w:rFonts w:ascii="Palatino Linotype" w:hAnsi="Palatino Linotype" w:cs="Arial"/>
          <w:bCs/>
          <w:i/>
          <w:sz w:val="22"/>
          <w:szCs w:val="22"/>
        </w:rPr>
      </w:pPr>
      <w:r w:rsidRPr="00BF2B9F">
        <w:rPr>
          <w:rFonts w:ascii="Palatino Linotype" w:hAnsi="Palatino Linotype" w:cs="Arial"/>
          <w:bCs/>
          <w:i/>
          <w:sz w:val="22"/>
          <w:szCs w:val="22"/>
        </w:rPr>
        <w:t>Bajo el entendido de que dicha búsqueda exhaustiva permitirá dos determinaciones:</w:t>
      </w:r>
    </w:p>
    <w:p w14:paraId="036B8428" w14:textId="77777777" w:rsidR="00DE3674" w:rsidRPr="00BF2B9F" w:rsidRDefault="00DE3674" w:rsidP="00BF2B9F">
      <w:pPr>
        <w:autoSpaceDE w:val="0"/>
        <w:autoSpaceDN w:val="0"/>
        <w:adjustRightInd w:val="0"/>
        <w:spacing w:before="240" w:after="240"/>
        <w:ind w:left="851" w:right="900"/>
        <w:jc w:val="both"/>
        <w:rPr>
          <w:rFonts w:ascii="Palatino Linotype" w:hAnsi="Palatino Linotype" w:cs="Arial"/>
          <w:bCs/>
          <w:i/>
          <w:sz w:val="22"/>
          <w:szCs w:val="22"/>
        </w:rPr>
      </w:pPr>
      <w:r w:rsidRPr="00BF2B9F">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4EB9A76E" w14:textId="77777777" w:rsidR="00DE3674" w:rsidRPr="00BF2B9F" w:rsidRDefault="00DE3674" w:rsidP="00BF2B9F">
      <w:pPr>
        <w:autoSpaceDE w:val="0"/>
        <w:autoSpaceDN w:val="0"/>
        <w:adjustRightInd w:val="0"/>
        <w:spacing w:before="240" w:after="240"/>
        <w:ind w:left="851" w:right="900"/>
        <w:jc w:val="both"/>
        <w:rPr>
          <w:rFonts w:ascii="Palatino Linotype" w:hAnsi="Palatino Linotype" w:cs="Arial"/>
          <w:bCs/>
          <w:i/>
          <w:sz w:val="22"/>
          <w:szCs w:val="22"/>
          <w:u w:val="single"/>
        </w:rPr>
      </w:pPr>
      <w:r w:rsidRPr="00BF2B9F">
        <w:rPr>
          <w:rFonts w:ascii="Palatino Linotype" w:hAnsi="Palatino Linotype" w:cs="Arial"/>
          <w:bCs/>
          <w:i/>
          <w:sz w:val="22"/>
          <w:szCs w:val="22"/>
        </w:rPr>
        <w:t>b</w:t>
      </w:r>
      <w:r w:rsidRPr="00BF2B9F">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35909F1" w14:textId="77777777" w:rsidR="00DE3674" w:rsidRPr="00BF2B9F" w:rsidRDefault="00DE3674" w:rsidP="00BF2B9F">
      <w:pPr>
        <w:autoSpaceDE w:val="0"/>
        <w:autoSpaceDN w:val="0"/>
        <w:adjustRightInd w:val="0"/>
        <w:spacing w:before="240" w:after="240"/>
        <w:ind w:left="851" w:right="900"/>
        <w:jc w:val="both"/>
        <w:rPr>
          <w:rFonts w:ascii="Palatino Linotype" w:hAnsi="Palatino Linotype" w:cs="Arial"/>
          <w:bCs/>
          <w:i/>
          <w:sz w:val="22"/>
          <w:szCs w:val="22"/>
        </w:rPr>
      </w:pPr>
      <w:r w:rsidRPr="00BF2B9F">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BF2B9F">
        <w:rPr>
          <w:rFonts w:ascii="Palatino Linotype" w:hAnsi="Palatino Linotype" w:cs="Arial"/>
          <w:bCs/>
          <w:i/>
          <w:sz w:val="22"/>
          <w:szCs w:val="22"/>
        </w:rPr>
        <w:t>.”</w:t>
      </w:r>
    </w:p>
    <w:p w14:paraId="5E28936F" w14:textId="28677B68" w:rsidR="000D72B5" w:rsidRPr="00BF2B9F" w:rsidRDefault="00F5120D" w:rsidP="00BF2B9F">
      <w:pPr>
        <w:autoSpaceDE w:val="0"/>
        <w:autoSpaceDN w:val="0"/>
        <w:adjustRightInd w:val="0"/>
        <w:spacing w:before="240" w:after="240" w:line="360" w:lineRule="auto"/>
        <w:ind w:left="851" w:right="900"/>
        <w:jc w:val="right"/>
        <w:rPr>
          <w:rFonts w:ascii="Palatino Linotype" w:eastAsia="Calibri" w:hAnsi="Palatino Linotype" w:cs="Arial"/>
          <w:sz w:val="16"/>
          <w:szCs w:val="16"/>
        </w:rPr>
      </w:pPr>
      <w:r w:rsidRPr="00BF2B9F">
        <w:rPr>
          <w:rFonts w:ascii="Palatino Linotype" w:eastAsia="Calibri" w:hAnsi="Palatino Linotype" w:cs="Arial"/>
          <w:sz w:val="16"/>
          <w:szCs w:val="16"/>
        </w:rPr>
        <w:t>(Énfasis añadido)</w:t>
      </w:r>
    </w:p>
    <w:p w14:paraId="5B518DB3" w14:textId="173F5B7F" w:rsidR="00337E8B" w:rsidRPr="00BF2B9F" w:rsidRDefault="00337E8B" w:rsidP="00BF2B9F">
      <w:pPr>
        <w:spacing w:line="360" w:lineRule="auto"/>
        <w:jc w:val="both"/>
        <w:rPr>
          <w:rFonts w:ascii="Palatino Linotype" w:hAnsi="Palatino Linotype" w:cs="Arial"/>
          <w:bCs/>
        </w:rPr>
      </w:pPr>
      <w:r w:rsidRPr="00BF2B9F">
        <w:rPr>
          <w:rFonts w:ascii="Palatino Linotype" w:hAnsi="Palatino Linotype"/>
        </w:rPr>
        <w:t xml:space="preserve">Por lo anterior, no </w:t>
      </w:r>
      <w:r w:rsidRPr="00BF2B9F">
        <w:rPr>
          <w:rFonts w:ascii="Palatino Linotype" w:hAnsi="Palatino Linotype" w:cs="Arial"/>
        </w:rPr>
        <w:t>se omite comentar que para el caso de que el o los documentos de los cuales se ordena su entrega, con</w:t>
      </w:r>
      <w:r w:rsidR="009C6AD7" w:rsidRPr="00BF2B9F">
        <w:rPr>
          <w:rFonts w:ascii="Palatino Linotype" w:hAnsi="Palatino Linotype" w:cs="Arial"/>
        </w:rPr>
        <w:t>tenga</w:t>
      </w:r>
      <w:r w:rsidRPr="00BF2B9F">
        <w:rPr>
          <w:rFonts w:ascii="Palatino Linotype" w:hAnsi="Palatino Linotype" w:cs="Arial"/>
        </w:rPr>
        <w:t xml:space="preserve">n datos personales susceptibles de ser testados, deberán ser entregados en </w:t>
      </w:r>
      <w:r w:rsidRPr="00BF2B9F">
        <w:rPr>
          <w:rFonts w:ascii="Palatino Linotype" w:hAnsi="Palatino Linotype" w:cs="Arial"/>
          <w:b/>
        </w:rPr>
        <w:t>versión pública</w:t>
      </w:r>
      <w:r w:rsidRPr="00BF2B9F">
        <w:rPr>
          <w:rFonts w:ascii="Palatino Linotype" w:hAnsi="Palatino Linotype" w:cs="Arial"/>
        </w:rPr>
        <w:t>; pues, el</w:t>
      </w:r>
      <w:r w:rsidRPr="00BF2B9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B5E5F1" w14:textId="77777777" w:rsidR="00337E8B" w:rsidRPr="00BF2B9F" w:rsidRDefault="00337E8B" w:rsidP="00BF2B9F">
      <w:pPr>
        <w:spacing w:line="360" w:lineRule="auto"/>
        <w:jc w:val="both"/>
        <w:rPr>
          <w:rFonts w:ascii="Palatino Linotype" w:eastAsia="Calibri" w:hAnsi="Palatino Linotype" w:cs="Arial"/>
          <w:bCs/>
          <w:lang w:eastAsia="en-US"/>
        </w:rPr>
      </w:pPr>
    </w:p>
    <w:p w14:paraId="77432730" w14:textId="77777777" w:rsidR="00337E8B" w:rsidRPr="00BF2B9F" w:rsidRDefault="00337E8B" w:rsidP="00BF2B9F">
      <w:pPr>
        <w:spacing w:line="360" w:lineRule="auto"/>
        <w:jc w:val="both"/>
        <w:rPr>
          <w:rFonts w:ascii="Palatino Linotype" w:hAnsi="Palatino Linotype" w:cs="Arial"/>
          <w:bCs/>
        </w:rPr>
      </w:pPr>
      <w:r w:rsidRPr="00BF2B9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6435811" w14:textId="77777777" w:rsidR="00337E8B" w:rsidRPr="00BF2B9F" w:rsidRDefault="00337E8B" w:rsidP="00BF2B9F">
      <w:pPr>
        <w:autoSpaceDE w:val="0"/>
        <w:autoSpaceDN w:val="0"/>
        <w:adjustRightInd w:val="0"/>
        <w:ind w:right="899"/>
        <w:jc w:val="both"/>
        <w:rPr>
          <w:rFonts w:ascii="Palatino Linotype" w:hAnsi="Palatino Linotype" w:cs="Arial"/>
        </w:rPr>
      </w:pPr>
    </w:p>
    <w:p w14:paraId="4096794A" w14:textId="77777777" w:rsidR="00337E8B" w:rsidRPr="00BF2B9F" w:rsidRDefault="00337E8B" w:rsidP="00BF2B9F">
      <w:pPr>
        <w:ind w:left="851" w:right="901"/>
        <w:jc w:val="both"/>
        <w:rPr>
          <w:rFonts w:ascii="Palatino Linotype" w:hAnsi="Palatino Linotype"/>
          <w:i/>
          <w:sz w:val="22"/>
          <w:szCs w:val="22"/>
        </w:rPr>
      </w:pPr>
      <w:r w:rsidRPr="00BF2B9F">
        <w:rPr>
          <w:rFonts w:ascii="Palatino Linotype" w:hAnsi="Palatino Linotype" w:cs="Arial"/>
          <w:b/>
          <w:bCs/>
          <w:i/>
          <w:noProof/>
          <w:sz w:val="22"/>
          <w:szCs w:val="22"/>
        </w:rPr>
        <w:t>“</w:t>
      </w:r>
      <w:r w:rsidRPr="00BF2B9F">
        <w:rPr>
          <w:rFonts w:ascii="Palatino Linotype" w:hAnsi="Palatino Linotype" w:cs="Arial"/>
          <w:b/>
          <w:bCs/>
          <w:i/>
          <w:sz w:val="22"/>
          <w:szCs w:val="22"/>
        </w:rPr>
        <w:t xml:space="preserve">Artículo 3. </w:t>
      </w:r>
      <w:r w:rsidRPr="00BF2B9F">
        <w:rPr>
          <w:rFonts w:ascii="Palatino Linotype" w:hAnsi="Palatino Linotype"/>
          <w:i/>
          <w:sz w:val="22"/>
          <w:szCs w:val="22"/>
        </w:rPr>
        <w:t xml:space="preserve">Para los efectos de la presente Ley se entenderá por: </w:t>
      </w:r>
    </w:p>
    <w:p w14:paraId="67B7E20C" w14:textId="77777777" w:rsidR="00337E8B" w:rsidRPr="00BF2B9F" w:rsidRDefault="00337E8B" w:rsidP="00BF2B9F">
      <w:pPr>
        <w:ind w:left="851" w:right="899"/>
        <w:jc w:val="both"/>
        <w:rPr>
          <w:rFonts w:ascii="Palatino Linotype" w:hAnsi="Palatino Linotype" w:cs="Arial"/>
          <w:i/>
          <w:sz w:val="22"/>
          <w:szCs w:val="22"/>
        </w:rPr>
      </w:pPr>
      <w:r w:rsidRPr="00BF2B9F">
        <w:rPr>
          <w:rFonts w:ascii="Palatino Linotype" w:hAnsi="Palatino Linotype" w:cs="Arial"/>
          <w:b/>
          <w:i/>
          <w:sz w:val="22"/>
          <w:szCs w:val="22"/>
        </w:rPr>
        <w:t>IX.</w:t>
      </w:r>
      <w:r w:rsidRPr="00BF2B9F">
        <w:rPr>
          <w:rFonts w:ascii="Palatino Linotype" w:hAnsi="Palatino Linotype" w:cs="Arial"/>
          <w:i/>
          <w:sz w:val="22"/>
          <w:szCs w:val="22"/>
        </w:rPr>
        <w:t xml:space="preserve"> </w:t>
      </w:r>
      <w:r w:rsidRPr="00BF2B9F">
        <w:rPr>
          <w:rFonts w:ascii="Palatino Linotype" w:hAnsi="Palatino Linotype" w:cs="Arial"/>
          <w:b/>
          <w:i/>
          <w:sz w:val="22"/>
          <w:szCs w:val="22"/>
        </w:rPr>
        <w:t xml:space="preserve">Datos personales: </w:t>
      </w:r>
      <w:r w:rsidRPr="00BF2B9F">
        <w:rPr>
          <w:rFonts w:ascii="Palatino Linotype" w:hAnsi="Palatino Linotype" w:cs="Arial"/>
          <w:i/>
          <w:sz w:val="22"/>
          <w:szCs w:val="22"/>
        </w:rPr>
        <w:t xml:space="preserve">La información concerniente a una persona, identificada o identificable según lo dispuesto por la Ley de </w:t>
      </w:r>
      <w:r w:rsidRPr="00BF2B9F">
        <w:rPr>
          <w:rFonts w:ascii="Palatino Linotype" w:hAnsi="Palatino Linotype"/>
          <w:i/>
          <w:sz w:val="22"/>
          <w:szCs w:val="22"/>
        </w:rPr>
        <w:t>Protección</w:t>
      </w:r>
      <w:r w:rsidRPr="00BF2B9F">
        <w:rPr>
          <w:rFonts w:ascii="Palatino Linotype" w:hAnsi="Palatino Linotype" w:cs="Arial"/>
          <w:i/>
          <w:sz w:val="22"/>
          <w:szCs w:val="22"/>
        </w:rPr>
        <w:t xml:space="preserve"> de Datos Personales del Estado de México; </w:t>
      </w:r>
    </w:p>
    <w:p w14:paraId="1467E238" w14:textId="77777777" w:rsidR="00337E8B" w:rsidRPr="00BF2B9F" w:rsidRDefault="00337E8B" w:rsidP="00BF2B9F">
      <w:pPr>
        <w:ind w:left="851" w:right="899"/>
        <w:jc w:val="both"/>
        <w:rPr>
          <w:rFonts w:ascii="Palatino Linotype" w:hAnsi="Palatino Linotype" w:cs="Arial"/>
          <w:i/>
          <w:sz w:val="22"/>
          <w:szCs w:val="22"/>
        </w:rPr>
      </w:pPr>
      <w:r w:rsidRPr="00BF2B9F">
        <w:rPr>
          <w:rFonts w:ascii="Palatino Linotype" w:hAnsi="Palatino Linotype" w:cs="Arial"/>
          <w:b/>
          <w:i/>
          <w:sz w:val="22"/>
          <w:szCs w:val="22"/>
        </w:rPr>
        <w:t>XX.</w:t>
      </w:r>
      <w:r w:rsidRPr="00BF2B9F">
        <w:rPr>
          <w:rFonts w:ascii="Palatino Linotype" w:hAnsi="Palatino Linotype" w:cs="Arial"/>
          <w:i/>
          <w:sz w:val="22"/>
          <w:szCs w:val="22"/>
        </w:rPr>
        <w:t xml:space="preserve"> </w:t>
      </w:r>
      <w:r w:rsidRPr="00BF2B9F">
        <w:rPr>
          <w:rFonts w:ascii="Palatino Linotype" w:hAnsi="Palatino Linotype" w:cs="Arial"/>
          <w:b/>
          <w:i/>
          <w:sz w:val="22"/>
          <w:szCs w:val="22"/>
        </w:rPr>
        <w:t>Información clasificada:</w:t>
      </w:r>
      <w:r w:rsidRPr="00BF2B9F">
        <w:rPr>
          <w:rFonts w:ascii="Palatino Linotype" w:hAnsi="Palatino Linotype" w:cs="Arial"/>
          <w:i/>
          <w:sz w:val="22"/>
          <w:szCs w:val="22"/>
        </w:rPr>
        <w:t xml:space="preserve"> Aquella considerada por la presente Ley como reservada o confidencial; </w:t>
      </w:r>
    </w:p>
    <w:p w14:paraId="705E3B7C" w14:textId="77777777" w:rsidR="00337E8B" w:rsidRPr="00BF2B9F" w:rsidRDefault="00337E8B" w:rsidP="00BF2B9F">
      <w:pPr>
        <w:ind w:left="851" w:right="899"/>
        <w:jc w:val="both"/>
        <w:rPr>
          <w:rFonts w:ascii="Palatino Linotype" w:hAnsi="Palatino Linotype" w:cs="Arial"/>
          <w:i/>
          <w:sz w:val="22"/>
          <w:szCs w:val="22"/>
        </w:rPr>
      </w:pPr>
      <w:r w:rsidRPr="00BF2B9F">
        <w:rPr>
          <w:rFonts w:ascii="Palatino Linotype" w:hAnsi="Palatino Linotype" w:cs="Arial"/>
          <w:b/>
          <w:i/>
          <w:sz w:val="22"/>
          <w:szCs w:val="22"/>
        </w:rPr>
        <w:t>XXI.</w:t>
      </w:r>
      <w:r w:rsidRPr="00BF2B9F">
        <w:rPr>
          <w:rFonts w:ascii="Palatino Linotype" w:hAnsi="Palatino Linotype" w:cs="Arial"/>
          <w:i/>
          <w:sz w:val="22"/>
          <w:szCs w:val="22"/>
        </w:rPr>
        <w:t xml:space="preserve"> </w:t>
      </w:r>
      <w:r w:rsidRPr="00BF2B9F">
        <w:rPr>
          <w:rFonts w:ascii="Palatino Linotype" w:hAnsi="Palatino Linotype" w:cs="Arial"/>
          <w:b/>
          <w:i/>
          <w:sz w:val="22"/>
          <w:szCs w:val="22"/>
        </w:rPr>
        <w:t>Información confidencial</w:t>
      </w:r>
      <w:r w:rsidRPr="00BF2B9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1CE647" w14:textId="77777777" w:rsidR="00337E8B" w:rsidRPr="00BF2B9F" w:rsidRDefault="00337E8B" w:rsidP="00BF2B9F">
      <w:pPr>
        <w:ind w:left="851" w:right="899"/>
        <w:jc w:val="both"/>
        <w:rPr>
          <w:rFonts w:ascii="Palatino Linotype" w:hAnsi="Palatino Linotype" w:cs="Arial"/>
          <w:i/>
          <w:sz w:val="22"/>
          <w:szCs w:val="22"/>
        </w:rPr>
      </w:pPr>
      <w:r w:rsidRPr="00BF2B9F">
        <w:rPr>
          <w:rFonts w:ascii="Palatino Linotype" w:hAnsi="Palatino Linotype" w:cs="Arial"/>
          <w:b/>
          <w:i/>
          <w:sz w:val="22"/>
          <w:szCs w:val="22"/>
        </w:rPr>
        <w:t>XLV. Versión pública:</w:t>
      </w:r>
      <w:r w:rsidRPr="00BF2B9F">
        <w:rPr>
          <w:rFonts w:ascii="Palatino Linotype" w:hAnsi="Palatino Linotype" w:cs="Arial"/>
          <w:i/>
          <w:sz w:val="22"/>
          <w:szCs w:val="22"/>
        </w:rPr>
        <w:t xml:space="preserve"> Documento en el que se elimine, suprime o borra la información clasificada como reservada o confidencial para permitir su acceso. </w:t>
      </w:r>
    </w:p>
    <w:p w14:paraId="71BB10B9" w14:textId="77777777" w:rsidR="00337E8B" w:rsidRPr="00BF2B9F" w:rsidRDefault="00337E8B" w:rsidP="00BF2B9F">
      <w:pPr>
        <w:ind w:left="851" w:right="899"/>
        <w:jc w:val="both"/>
        <w:rPr>
          <w:rFonts w:ascii="Palatino Linotype" w:hAnsi="Palatino Linotype" w:cs="Arial"/>
          <w:i/>
          <w:sz w:val="22"/>
          <w:szCs w:val="22"/>
        </w:rPr>
      </w:pPr>
      <w:r w:rsidRPr="00BF2B9F">
        <w:rPr>
          <w:rFonts w:ascii="Palatino Linotype" w:hAnsi="Palatino Linotype" w:cs="Arial"/>
          <w:b/>
          <w:i/>
          <w:sz w:val="22"/>
          <w:szCs w:val="22"/>
        </w:rPr>
        <w:t>Artículo 51.</w:t>
      </w:r>
      <w:r w:rsidRPr="00BF2B9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F2B9F">
        <w:rPr>
          <w:rFonts w:ascii="Palatino Linotype" w:hAnsi="Palatino Linotype" w:cs="Arial"/>
          <w:b/>
          <w:i/>
          <w:sz w:val="22"/>
          <w:szCs w:val="22"/>
        </w:rPr>
        <w:t xml:space="preserve">y tendrá la responsabilidad de verificar en cada caso que la misma no sea confidencial o reservada. </w:t>
      </w:r>
      <w:r w:rsidRPr="00BF2B9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07D8EBB" w14:textId="77777777" w:rsidR="00337E8B" w:rsidRPr="00BF2B9F" w:rsidRDefault="00337E8B" w:rsidP="00BF2B9F">
      <w:pPr>
        <w:ind w:left="851" w:right="899"/>
        <w:jc w:val="both"/>
        <w:rPr>
          <w:rFonts w:ascii="Palatino Linotype" w:hAnsi="Palatino Linotype" w:cs="Arial"/>
          <w:i/>
          <w:sz w:val="22"/>
          <w:szCs w:val="22"/>
        </w:rPr>
      </w:pPr>
      <w:r w:rsidRPr="00BF2B9F">
        <w:rPr>
          <w:rFonts w:ascii="Palatino Linotype" w:hAnsi="Palatino Linotype" w:cs="Arial"/>
          <w:b/>
          <w:i/>
          <w:sz w:val="22"/>
          <w:szCs w:val="22"/>
        </w:rPr>
        <w:t>Artículo 52.</w:t>
      </w:r>
      <w:r w:rsidRPr="00BF2B9F">
        <w:rPr>
          <w:rFonts w:ascii="Palatino Linotype" w:hAnsi="Palatino Linotype" w:cs="Arial"/>
          <w:i/>
          <w:sz w:val="22"/>
          <w:szCs w:val="22"/>
        </w:rPr>
        <w:t xml:space="preserve"> Las solicitudes de acceso a la información y las respuestas que se les dé, incluyendo, en su caso, </w:t>
      </w:r>
      <w:r w:rsidRPr="00BF2B9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F2B9F">
        <w:rPr>
          <w:rFonts w:ascii="Palatino Linotype" w:hAnsi="Palatino Linotype" w:cs="Arial"/>
          <w:i/>
          <w:sz w:val="22"/>
          <w:szCs w:val="22"/>
        </w:rPr>
        <w:t>, siempre y cuando la resolución de referencia se someta a un proceso de disociación, es decir, no haga identificable al titular de tales datos personales.</w:t>
      </w:r>
      <w:r w:rsidRPr="00BF2B9F">
        <w:rPr>
          <w:rFonts w:ascii="Palatino Linotype" w:hAnsi="Palatino Linotype" w:cs="Arial"/>
          <w:bCs/>
          <w:i/>
          <w:noProof/>
          <w:sz w:val="22"/>
          <w:szCs w:val="22"/>
        </w:rPr>
        <w:t>”</w:t>
      </w:r>
    </w:p>
    <w:p w14:paraId="5BD969C8" w14:textId="77777777" w:rsidR="00337E8B" w:rsidRPr="00BF2B9F" w:rsidRDefault="00337E8B" w:rsidP="00BF2B9F">
      <w:pPr>
        <w:ind w:right="899" w:firstLine="708"/>
        <w:jc w:val="right"/>
        <w:rPr>
          <w:rFonts w:ascii="Palatino Linotype" w:hAnsi="Palatino Linotype" w:cs="Arial"/>
          <w:sz w:val="16"/>
          <w:szCs w:val="16"/>
        </w:rPr>
      </w:pPr>
      <w:r w:rsidRPr="00BF2B9F">
        <w:rPr>
          <w:rFonts w:ascii="Palatino Linotype" w:hAnsi="Palatino Linotype" w:cs="Arial"/>
          <w:sz w:val="16"/>
          <w:szCs w:val="16"/>
        </w:rPr>
        <w:t>(Énfasis añadido)</w:t>
      </w:r>
    </w:p>
    <w:p w14:paraId="3EBC134B" w14:textId="77777777" w:rsidR="00337E8B" w:rsidRPr="00BF2B9F" w:rsidRDefault="00337E8B" w:rsidP="00BF2B9F">
      <w:pPr>
        <w:ind w:right="899" w:firstLine="708"/>
        <w:jc w:val="both"/>
        <w:rPr>
          <w:rFonts w:ascii="Palatino Linotype" w:hAnsi="Palatino Linotype" w:cs="Arial"/>
        </w:rPr>
      </w:pPr>
    </w:p>
    <w:p w14:paraId="503D04D4" w14:textId="77777777" w:rsidR="00337E8B" w:rsidRPr="00BF2B9F" w:rsidRDefault="00337E8B" w:rsidP="00BF2B9F">
      <w:pPr>
        <w:spacing w:line="360" w:lineRule="auto"/>
        <w:jc w:val="both"/>
        <w:rPr>
          <w:rFonts w:ascii="Palatino Linotype" w:hAnsi="Palatino Linotype" w:cs="Arial"/>
        </w:rPr>
      </w:pPr>
      <w:r w:rsidRPr="00BF2B9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FEF1806" w14:textId="77777777" w:rsidR="00337E8B" w:rsidRPr="00BF2B9F" w:rsidRDefault="00337E8B" w:rsidP="00BF2B9F">
      <w:pPr>
        <w:jc w:val="both"/>
        <w:rPr>
          <w:rFonts w:ascii="Palatino Linotype" w:hAnsi="Palatino Linotype" w:cs="Arial"/>
        </w:rPr>
      </w:pPr>
    </w:p>
    <w:p w14:paraId="2279844F" w14:textId="77777777" w:rsidR="00337E8B" w:rsidRPr="00BF2B9F" w:rsidRDefault="00337E8B" w:rsidP="00BF2B9F">
      <w:pPr>
        <w:ind w:left="851" w:right="902"/>
        <w:jc w:val="both"/>
        <w:rPr>
          <w:rFonts w:ascii="Palatino Linotype" w:eastAsia="Arial Unicode MS" w:hAnsi="Palatino Linotype" w:cs="Arial"/>
          <w:i/>
          <w:sz w:val="22"/>
          <w:szCs w:val="22"/>
        </w:rPr>
      </w:pPr>
      <w:r w:rsidRPr="00BF2B9F">
        <w:rPr>
          <w:rFonts w:ascii="Palatino Linotype" w:eastAsia="Arial Unicode MS" w:hAnsi="Palatino Linotype" w:cs="Arial"/>
          <w:b/>
          <w:i/>
          <w:sz w:val="22"/>
          <w:szCs w:val="22"/>
        </w:rPr>
        <w:t>“Artículo 22.</w:t>
      </w:r>
      <w:r w:rsidRPr="00BF2B9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D59448" w14:textId="77777777" w:rsidR="00337E8B" w:rsidRPr="00BF2B9F" w:rsidRDefault="00337E8B" w:rsidP="00BF2B9F">
      <w:pPr>
        <w:ind w:left="851" w:right="902"/>
        <w:jc w:val="both"/>
        <w:rPr>
          <w:rFonts w:ascii="Palatino Linotype" w:eastAsia="Arial Unicode MS" w:hAnsi="Palatino Linotype" w:cs="Arial"/>
          <w:i/>
          <w:sz w:val="22"/>
          <w:szCs w:val="22"/>
        </w:rPr>
      </w:pPr>
      <w:r w:rsidRPr="00BF2B9F">
        <w:rPr>
          <w:rFonts w:ascii="Palatino Linotype" w:eastAsia="Arial Unicode MS" w:hAnsi="Palatino Linotype" w:cs="Arial"/>
          <w:b/>
          <w:i/>
          <w:sz w:val="22"/>
          <w:szCs w:val="22"/>
        </w:rPr>
        <w:t>Artículo 38.</w:t>
      </w:r>
      <w:r w:rsidRPr="00BF2B9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F2B9F">
        <w:rPr>
          <w:rFonts w:ascii="Palatino Linotype" w:eastAsia="Arial Unicode MS" w:hAnsi="Palatino Linotype" w:cs="Arial"/>
          <w:b/>
          <w:i/>
          <w:sz w:val="22"/>
          <w:szCs w:val="22"/>
        </w:rPr>
        <w:t>”</w:t>
      </w:r>
      <w:r w:rsidRPr="00BF2B9F">
        <w:rPr>
          <w:rFonts w:ascii="Palatino Linotype" w:eastAsia="Arial Unicode MS" w:hAnsi="Palatino Linotype" w:cs="Arial"/>
          <w:i/>
          <w:sz w:val="22"/>
          <w:szCs w:val="22"/>
        </w:rPr>
        <w:t xml:space="preserve"> </w:t>
      </w:r>
    </w:p>
    <w:p w14:paraId="5EA64FDE" w14:textId="77777777" w:rsidR="00337E8B" w:rsidRPr="00BF2B9F" w:rsidRDefault="00337E8B" w:rsidP="00BF2B9F">
      <w:pPr>
        <w:ind w:left="851" w:right="850"/>
        <w:jc w:val="both"/>
        <w:rPr>
          <w:rFonts w:ascii="Palatino Linotype" w:eastAsia="Arial Unicode MS" w:hAnsi="Palatino Linotype" w:cs="Arial"/>
          <w:i/>
          <w:sz w:val="22"/>
          <w:szCs w:val="22"/>
        </w:rPr>
      </w:pPr>
    </w:p>
    <w:p w14:paraId="2D52DCF4" w14:textId="77777777" w:rsidR="00337E8B" w:rsidRPr="00BF2B9F" w:rsidRDefault="00337E8B" w:rsidP="00BF2B9F">
      <w:pPr>
        <w:spacing w:line="360" w:lineRule="auto"/>
        <w:jc w:val="both"/>
        <w:rPr>
          <w:rFonts w:ascii="Palatino Linotype" w:hAnsi="Palatino Linotype" w:cs="Arial"/>
        </w:rPr>
      </w:pPr>
      <w:r w:rsidRPr="00BF2B9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EF3464B" w14:textId="77777777" w:rsidR="00337E8B" w:rsidRPr="00BF2B9F" w:rsidRDefault="00337E8B" w:rsidP="00BF2B9F">
      <w:pPr>
        <w:spacing w:line="360" w:lineRule="auto"/>
        <w:jc w:val="both"/>
        <w:rPr>
          <w:rFonts w:ascii="Palatino Linotype" w:hAnsi="Palatino Linotype" w:cs="Arial"/>
        </w:rPr>
      </w:pPr>
    </w:p>
    <w:p w14:paraId="35DC9A4A" w14:textId="77777777" w:rsidR="00337E8B" w:rsidRPr="00BF2B9F" w:rsidRDefault="00337E8B" w:rsidP="00BF2B9F">
      <w:pPr>
        <w:spacing w:line="360" w:lineRule="auto"/>
        <w:jc w:val="both"/>
        <w:rPr>
          <w:rFonts w:ascii="Palatino Linotype" w:hAnsi="Palatino Linotype" w:cs="Arial"/>
        </w:rPr>
      </w:pPr>
      <w:r w:rsidRPr="00BF2B9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F2B9F">
        <w:rPr>
          <w:rFonts w:ascii="Palatino Linotype" w:eastAsia="Arial Unicode MS" w:hAnsi="Palatino Linotype" w:cs="Arial"/>
        </w:rPr>
        <w:t xml:space="preserve"> que debe ser protegida por </w:t>
      </w:r>
      <w:r w:rsidRPr="00BF2B9F">
        <w:rPr>
          <w:rFonts w:ascii="Palatino Linotype" w:eastAsia="Arial Unicode MS" w:hAnsi="Palatino Linotype" w:cs="Arial"/>
          <w:b/>
        </w:rPr>
        <w:t>EL SUJETO OBLIGADO,</w:t>
      </w:r>
      <w:r w:rsidRPr="00BF2B9F">
        <w:rPr>
          <w:rFonts w:ascii="Palatino Linotype" w:eastAsia="Arial Unicode MS" w:hAnsi="Palatino Linotype" w:cs="Arial"/>
        </w:rPr>
        <w:t xml:space="preserve"> por lo </w:t>
      </w:r>
      <w:r w:rsidRPr="00BF2B9F">
        <w:rPr>
          <w:rFonts w:ascii="Palatino Linotype" w:hAnsi="Palatino Linotype" w:cs="Arial"/>
        </w:rPr>
        <w:t>que, todo dato personal susceptible de clasificación debe ser protegido.</w:t>
      </w:r>
    </w:p>
    <w:p w14:paraId="6B17EA10" w14:textId="77777777" w:rsidR="00337E8B" w:rsidRPr="00BF2B9F" w:rsidRDefault="00337E8B" w:rsidP="00BF2B9F">
      <w:pPr>
        <w:spacing w:line="360" w:lineRule="auto"/>
        <w:jc w:val="both"/>
        <w:rPr>
          <w:rFonts w:ascii="Palatino Linotype" w:hAnsi="Palatino Linotype" w:cs="Arial"/>
        </w:rPr>
      </w:pPr>
    </w:p>
    <w:p w14:paraId="0F7B5835" w14:textId="77777777" w:rsidR="00337E8B" w:rsidRPr="00BF2B9F" w:rsidRDefault="00337E8B" w:rsidP="00BF2B9F">
      <w:pPr>
        <w:spacing w:line="360" w:lineRule="auto"/>
        <w:jc w:val="both"/>
        <w:rPr>
          <w:rFonts w:ascii="Palatino Linotype" w:hAnsi="Palatino Linotype" w:cs="Arial"/>
        </w:rPr>
      </w:pPr>
      <w:r w:rsidRPr="00BF2B9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9F3AE6B" w14:textId="77777777" w:rsidR="00337E8B" w:rsidRPr="00BF2B9F" w:rsidRDefault="00337E8B" w:rsidP="00BF2B9F">
      <w:pPr>
        <w:spacing w:line="360" w:lineRule="auto"/>
        <w:jc w:val="both"/>
        <w:rPr>
          <w:rFonts w:ascii="Palatino Linotype" w:hAnsi="Palatino Linotype" w:cs="Arial"/>
        </w:rPr>
      </w:pPr>
    </w:p>
    <w:p w14:paraId="6476E515" w14:textId="77777777" w:rsidR="00337E8B" w:rsidRPr="00BF2B9F" w:rsidRDefault="00337E8B" w:rsidP="00BF2B9F">
      <w:pPr>
        <w:spacing w:line="360" w:lineRule="auto"/>
        <w:jc w:val="both"/>
        <w:rPr>
          <w:rFonts w:ascii="Palatino Linotype" w:hAnsi="Palatino Linotype" w:cs="Arial"/>
        </w:rPr>
      </w:pPr>
      <w:r w:rsidRPr="00BF2B9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3F48E5" w14:textId="77777777" w:rsidR="00337E8B" w:rsidRPr="00BF2B9F" w:rsidRDefault="00337E8B" w:rsidP="00BF2B9F">
      <w:pPr>
        <w:jc w:val="both"/>
        <w:rPr>
          <w:rFonts w:ascii="Palatino Linotype" w:hAnsi="Palatino Linotype" w:cs="Arial"/>
        </w:rPr>
      </w:pPr>
    </w:p>
    <w:p w14:paraId="56DC531B"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 xml:space="preserve">“Artículo 49. </w:t>
      </w:r>
      <w:r w:rsidRPr="00BF2B9F">
        <w:rPr>
          <w:rFonts w:ascii="Palatino Linotype" w:hAnsi="Palatino Linotype" w:cs="Arial"/>
          <w:i/>
          <w:sz w:val="22"/>
          <w:szCs w:val="22"/>
        </w:rPr>
        <w:t>Los Comités de Transparencia tendrán las siguientes atribuciones:</w:t>
      </w:r>
    </w:p>
    <w:p w14:paraId="5D6D0B73"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VIII.</w:t>
      </w:r>
      <w:r w:rsidRPr="00BF2B9F">
        <w:rPr>
          <w:rFonts w:ascii="Palatino Linotype" w:hAnsi="Palatino Linotype" w:cs="Arial"/>
          <w:i/>
          <w:sz w:val="22"/>
          <w:szCs w:val="22"/>
        </w:rPr>
        <w:t xml:space="preserve"> Aprobar, modificar o revocar la clasificación de la información;</w:t>
      </w:r>
    </w:p>
    <w:p w14:paraId="3B5D100C"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Artículo 132.</w:t>
      </w:r>
      <w:r w:rsidRPr="00BF2B9F">
        <w:rPr>
          <w:rFonts w:ascii="Palatino Linotype" w:hAnsi="Palatino Linotype" w:cs="Arial"/>
          <w:i/>
          <w:sz w:val="22"/>
          <w:szCs w:val="22"/>
        </w:rPr>
        <w:t xml:space="preserve"> La clasificación de la información se llevará a cabo en el momento en que:</w:t>
      </w:r>
    </w:p>
    <w:p w14:paraId="7C3D6AF5"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I.</w:t>
      </w:r>
      <w:r w:rsidRPr="00BF2B9F">
        <w:rPr>
          <w:rFonts w:ascii="Palatino Linotype" w:hAnsi="Palatino Linotype" w:cs="Arial"/>
          <w:i/>
          <w:sz w:val="22"/>
          <w:szCs w:val="22"/>
        </w:rPr>
        <w:t xml:space="preserve"> Se reciba una solicitud de acceso a la información;</w:t>
      </w:r>
    </w:p>
    <w:p w14:paraId="5B3D2799"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II.</w:t>
      </w:r>
      <w:r w:rsidRPr="00BF2B9F">
        <w:rPr>
          <w:rFonts w:ascii="Palatino Linotype" w:hAnsi="Palatino Linotype" w:cs="Arial"/>
          <w:i/>
          <w:sz w:val="22"/>
          <w:szCs w:val="22"/>
        </w:rPr>
        <w:t xml:space="preserve"> Se determine mediante resolución de autoridad competente; o</w:t>
      </w:r>
    </w:p>
    <w:p w14:paraId="5424F651" w14:textId="77777777" w:rsidR="00337E8B" w:rsidRPr="00BF2B9F" w:rsidRDefault="00337E8B" w:rsidP="00BF2B9F">
      <w:pPr>
        <w:ind w:left="851" w:right="902"/>
        <w:jc w:val="both"/>
        <w:rPr>
          <w:rFonts w:ascii="Palatino Linotype" w:hAnsi="Palatino Linotype" w:cs="Arial"/>
          <w:b/>
          <w:i/>
          <w:sz w:val="22"/>
          <w:szCs w:val="22"/>
        </w:rPr>
      </w:pPr>
      <w:r w:rsidRPr="00BF2B9F">
        <w:rPr>
          <w:rFonts w:ascii="Palatino Linotype" w:hAnsi="Palatino Linotype" w:cs="Arial"/>
          <w:i/>
          <w:sz w:val="22"/>
          <w:szCs w:val="22"/>
        </w:rPr>
        <w:t>III. Se generen versiones públicas para dar cumplimiento a las obligaciones de transparencia previstas en esta Ley.</w:t>
      </w:r>
      <w:r w:rsidRPr="00BF2B9F">
        <w:rPr>
          <w:rFonts w:ascii="Palatino Linotype" w:hAnsi="Palatino Linotype" w:cs="Arial"/>
          <w:b/>
          <w:i/>
          <w:sz w:val="22"/>
          <w:szCs w:val="22"/>
        </w:rPr>
        <w:t>”</w:t>
      </w:r>
    </w:p>
    <w:p w14:paraId="290A642F"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“Segundo.-</w:t>
      </w:r>
      <w:r w:rsidRPr="00BF2B9F">
        <w:rPr>
          <w:rFonts w:ascii="Palatino Linotype" w:hAnsi="Palatino Linotype" w:cs="Arial"/>
          <w:i/>
          <w:sz w:val="22"/>
          <w:szCs w:val="22"/>
        </w:rPr>
        <w:t xml:space="preserve"> Para efectos de los presentes Lineamientos Generales, se entenderá por:</w:t>
      </w:r>
    </w:p>
    <w:p w14:paraId="0EB221FD"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XVIII.</w:t>
      </w:r>
      <w:r w:rsidRPr="00BF2B9F">
        <w:rPr>
          <w:rFonts w:ascii="Palatino Linotype" w:hAnsi="Palatino Linotype" w:cs="Arial"/>
          <w:i/>
          <w:sz w:val="22"/>
          <w:szCs w:val="22"/>
        </w:rPr>
        <w:t xml:space="preserve">  </w:t>
      </w:r>
      <w:r w:rsidRPr="00BF2B9F">
        <w:rPr>
          <w:rFonts w:ascii="Palatino Linotype" w:hAnsi="Palatino Linotype" w:cs="Arial"/>
          <w:b/>
          <w:i/>
          <w:sz w:val="22"/>
          <w:szCs w:val="22"/>
        </w:rPr>
        <w:t>Versión pública:</w:t>
      </w:r>
      <w:r w:rsidRPr="00BF2B9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CEA240"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Cuarto.</w:t>
      </w:r>
      <w:r w:rsidRPr="00BF2B9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336C0F"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BC54A20"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Quinto.</w:t>
      </w:r>
      <w:r w:rsidRPr="00BF2B9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3D07D5"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Séptimo.</w:t>
      </w:r>
      <w:r w:rsidRPr="00BF2B9F">
        <w:rPr>
          <w:rFonts w:ascii="Palatino Linotype" w:hAnsi="Palatino Linotype" w:cs="Arial"/>
          <w:i/>
          <w:sz w:val="22"/>
          <w:szCs w:val="22"/>
        </w:rPr>
        <w:t xml:space="preserve"> La clasificación de la información se llevará a cabo en el momento en que:</w:t>
      </w:r>
    </w:p>
    <w:p w14:paraId="44625C22"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I.</w:t>
      </w:r>
      <w:r w:rsidRPr="00BF2B9F">
        <w:rPr>
          <w:rFonts w:ascii="Palatino Linotype" w:hAnsi="Palatino Linotype" w:cs="Arial"/>
          <w:i/>
          <w:sz w:val="22"/>
          <w:szCs w:val="22"/>
        </w:rPr>
        <w:t xml:space="preserve">        Se reciba una solicitud de acceso a la información;</w:t>
      </w:r>
    </w:p>
    <w:p w14:paraId="0C755175"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II.</w:t>
      </w:r>
      <w:r w:rsidRPr="00BF2B9F">
        <w:rPr>
          <w:rFonts w:ascii="Palatino Linotype" w:hAnsi="Palatino Linotype" w:cs="Arial"/>
          <w:i/>
          <w:sz w:val="22"/>
          <w:szCs w:val="22"/>
        </w:rPr>
        <w:t xml:space="preserve">       Se determine mediante resolución de autoridad competente, o</w:t>
      </w:r>
    </w:p>
    <w:p w14:paraId="0BC2A576"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III.</w:t>
      </w:r>
      <w:r w:rsidRPr="00BF2B9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5525CEF"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BAF9F8E"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Noveno.</w:t>
      </w:r>
      <w:r w:rsidRPr="00BF2B9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88EB8B"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b/>
          <w:i/>
          <w:sz w:val="22"/>
          <w:szCs w:val="22"/>
        </w:rPr>
        <w:t>Décimo.</w:t>
      </w:r>
      <w:r w:rsidRPr="00BF2B9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EC10EFC" w14:textId="77777777" w:rsidR="00337E8B" w:rsidRPr="00BF2B9F" w:rsidRDefault="00337E8B" w:rsidP="00BF2B9F">
      <w:pPr>
        <w:ind w:left="851" w:right="902"/>
        <w:jc w:val="both"/>
        <w:rPr>
          <w:rFonts w:ascii="Palatino Linotype" w:hAnsi="Palatino Linotype" w:cs="Arial"/>
          <w:i/>
          <w:sz w:val="22"/>
          <w:szCs w:val="22"/>
        </w:rPr>
      </w:pPr>
      <w:r w:rsidRPr="00BF2B9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F68AB12" w14:textId="77777777" w:rsidR="00337E8B" w:rsidRPr="00BF2B9F" w:rsidRDefault="00337E8B" w:rsidP="00BF2B9F">
      <w:pPr>
        <w:ind w:left="851" w:right="899"/>
        <w:jc w:val="both"/>
        <w:rPr>
          <w:rFonts w:ascii="Palatino Linotype" w:hAnsi="Palatino Linotype" w:cs="Arial"/>
          <w:b/>
          <w:i/>
          <w:sz w:val="22"/>
          <w:szCs w:val="22"/>
        </w:rPr>
      </w:pPr>
      <w:r w:rsidRPr="00BF2B9F">
        <w:rPr>
          <w:rFonts w:ascii="Palatino Linotype" w:hAnsi="Palatino Linotype" w:cs="Arial"/>
          <w:b/>
          <w:i/>
          <w:sz w:val="22"/>
          <w:szCs w:val="22"/>
        </w:rPr>
        <w:t>Décimo primero.</w:t>
      </w:r>
      <w:r w:rsidRPr="00BF2B9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F2B9F">
        <w:rPr>
          <w:rFonts w:ascii="Palatino Linotype" w:hAnsi="Palatino Linotype" w:cs="Arial"/>
          <w:b/>
          <w:i/>
          <w:sz w:val="22"/>
          <w:szCs w:val="22"/>
        </w:rPr>
        <w:t>”</w:t>
      </w:r>
    </w:p>
    <w:p w14:paraId="3D779CFE" w14:textId="77777777" w:rsidR="00337E8B" w:rsidRPr="00BF2B9F" w:rsidRDefault="00337E8B" w:rsidP="00BF2B9F">
      <w:pPr>
        <w:ind w:left="851" w:right="899"/>
        <w:jc w:val="both"/>
        <w:rPr>
          <w:rFonts w:ascii="Palatino Linotype" w:hAnsi="Palatino Linotype" w:cs="Arial"/>
          <w:b/>
          <w:bCs/>
          <w:i/>
          <w:noProof/>
        </w:rPr>
      </w:pPr>
    </w:p>
    <w:p w14:paraId="30CE92BE" w14:textId="77777777" w:rsidR="00337E8B" w:rsidRPr="00BF2B9F" w:rsidRDefault="00337E8B" w:rsidP="00BF2B9F">
      <w:pPr>
        <w:spacing w:line="360" w:lineRule="auto"/>
        <w:jc w:val="both"/>
        <w:rPr>
          <w:rFonts w:ascii="Palatino Linotype" w:hAnsi="Palatino Linotype" w:cs="Arial"/>
        </w:rPr>
      </w:pPr>
      <w:r w:rsidRPr="00BF2B9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FE04E06" w14:textId="77777777" w:rsidR="00337E8B" w:rsidRPr="00BF2B9F" w:rsidRDefault="00337E8B" w:rsidP="00BF2B9F">
      <w:pPr>
        <w:spacing w:line="360" w:lineRule="auto"/>
        <w:ind w:right="-93"/>
        <w:jc w:val="both"/>
        <w:rPr>
          <w:rFonts w:ascii="Palatino Linotype" w:hAnsi="Palatino Linotype" w:cs="Arial"/>
          <w:lang w:eastAsia="es-MX"/>
        </w:rPr>
      </w:pPr>
    </w:p>
    <w:p w14:paraId="5B1E3590" w14:textId="4E45ACDE" w:rsidR="00337E8B" w:rsidRPr="00BF2B9F" w:rsidRDefault="00337E8B" w:rsidP="00BF2B9F">
      <w:pPr>
        <w:autoSpaceDE w:val="0"/>
        <w:autoSpaceDN w:val="0"/>
        <w:adjustRightInd w:val="0"/>
        <w:spacing w:line="360" w:lineRule="auto"/>
        <w:ind w:right="-91"/>
        <w:jc w:val="both"/>
        <w:rPr>
          <w:rFonts w:ascii="Palatino Linotype" w:hAnsi="Palatino Linotype" w:cs="Arial"/>
          <w:lang w:eastAsia="es-CO"/>
        </w:rPr>
      </w:pPr>
      <w:r w:rsidRPr="00BF2B9F">
        <w:rPr>
          <w:rFonts w:ascii="Palatino Linotype" w:hAnsi="Palatino Linotype" w:cs="Arial"/>
        </w:rPr>
        <w:t xml:space="preserve">Consecuentemente, se destaca que la versión pública que elabore </w:t>
      </w:r>
      <w:r w:rsidRPr="00BF2B9F">
        <w:rPr>
          <w:rFonts w:ascii="Palatino Linotype" w:hAnsi="Palatino Linotype" w:cs="Arial"/>
          <w:b/>
        </w:rPr>
        <w:t>EL SUJETO OBLIGADO</w:t>
      </w:r>
      <w:r w:rsidRPr="00BF2B9F">
        <w:rPr>
          <w:rFonts w:ascii="Palatino Linotype" w:hAnsi="Palatino Linotype" w:cs="Arial"/>
        </w:rPr>
        <w:t xml:space="preserve"> debe cumplir con las formalidades exigidas en la Ley, por lo que para tal efecto emitirá el </w:t>
      </w:r>
      <w:r w:rsidRPr="00BF2B9F">
        <w:rPr>
          <w:rFonts w:ascii="Palatino Linotype" w:hAnsi="Palatino Linotype" w:cs="Arial"/>
          <w:b/>
        </w:rPr>
        <w:t>Acuerdo del Comité de Transparencia</w:t>
      </w:r>
      <w:r w:rsidRPr="00BF2B9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F2B9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w:t>
      </w:r>
      <w:r w:rsidR="005E40CE" w:rsidRPr="00BF2B9F">
        <w:rPr>
          <w:rFonts w:ascii="Palatino Linotype" w:hAnsi="Palatino Linotype" w:cs="Arial"/>
          <w:lang w:eastAsia="es-CO"/>
        </w:rPr>
        <w:t xml:space="preserve">e </w:t>
      </w:r>
      <w:r w:rsidR="006623B2" w:rsidRPr="00BF2B9F">
        <w:rPr>
          <w:rFonts w:ascii="Palatino Linotype" w:hAnsi="Palatino Linotype" w:cs="Arial"/>
          <w:lang w:eastAsia="es-CO"/>
        </w:rPr>
        <w:t>la solicitante</w:t>
      </w:r>
      <w:r w:rsidRPr="00BF2B9F">
        <w:rPr>
          <w:rFonts w:ascii="Palatino Linotype" w:hAnsi="Palatino Linotype" w:cs="Arial"/>
          <w:lang w:eastAsia="es-CO"/>
        </w:rPr>
        <w:t>.</w:t>
      </w:r>
    </w:p>
    <w:p w14:paraId="15D95292" w14:textId="77777777" w:rsidR="00664184" w:rsidRPr="00BF2B9F" w:rsidRDefault="00664184" w:rsidP="00BF2B9F">
      <w:pPr>
        <w:autoSpaceDE w:val="0"/>
        <w:autoSpaceDN w:val="0"/>
        <w:adjustRightInd w:val="0"/>
        <w:spacing w:line="360" w:lineRule="auto"/>
        <w:ind w:right="-91"/>
        <w:jc w:val="both"/>
        <w:rPr>
          <w:rFonts w:ascii="Palatino Linotype" w:hAnsi="Palatino Linotype" w:cs="Arial"/>
          <w:lang w:eastAsia="es-CO"/>
        </w:rPr>
      </w:pPr>
    </w:p>
    <w:p w14:paraId="773CABC4" w14:textId="6EDF5960" w:rsidR="00337E8B" w:rsidRPr="00BF2B9F" w:rsidRDefault="00337E8B" w:rsidP="00BF2B9F">
      <w:pPr>
        <w:spacing w:line="360" w:lineRule="auto"/>
        <w:jc w:val="both"/>
        <w:rPr>
          <w:rFonts w:ascii="Palatino Linotype" w:hAnsi="Palatino Linotype" w:cs="Arial"/>
          <w:lang w:eastAsia="es-MX"/>
        </w:rPr>
      </w:pPr>
      <w:r w:rsidRPr="00BF2B9F">
        <w:rPr>
          <w:rFonts w:ascii="Palatino Linotype" w:hAnsi="Palatino Linotype" w:cs="Arial"/>
        </w:rPr>
        <w:t xml:space="preserve">Debido a lo </w:t>
      </w:r>
      <w:r w:rsidRPr="00BF2B9F">
        <w:rPr>
          <w:rFonts w:ascii="Palatino Linotype" w:hAnsi="Palatino Linotype" w:cs="Arial"/>
          <w:lang w:eastAsia="es-CO"/>
        </w:rPr>
        <w:t>anteriormente</w:t>
      </w:r>
      <w:r w:rsidRPr="00BF2B9F">
        <w:rPr>
          <w:rFonts w:ascii="Palatino Linotype" w:hAnsi="Palatino Linotype" w:cs="Arial"/>
        </w:rPr>
        <w:t xml:space="preserve"> expuesto, este Instituto estima que las razones o motivos de inconformidad hechos valer por </w:t>
      </w:r>
      <w:r w:rsidR="00507248" w:rsidRPr="00BF2B9F">
        <w:rPr>
          <w:rFonts w:ascii="Palatino Linotype" w:hAnsi="Palatino Linotype" w:cs="Arial"/>
          <w:b/>
        </w:rPr>
        <w:t>LA RECURRENTE</w:t>
      </w:r>
      <w:r w:rsidRPr="00BF2B9F">
        <w:rPr>
          <w:rFonts w:ascii="Palatino Linotype" w:hAnsi="Palatino Linotype" w:cs="Arial"/>
        </w:rPr>
        <w:t xml:space="preserve"> devienen </w:t>
      </w:r>
      <w:r w:rsidR="00CF1479" w:rsidRPr="00BF2B9F">
        <w:rPr>
          <w:rFonts w:ascii="Palatino Linotype" w:hAnsi="Palatino Linotype" w:cs="Arial"/>
          <w:b/>
        </w:rPr>
        <w:t>parcialmente</w:t>
      </w:r>
      <w:r w:rsidR="00CF1479" w:rsidRPr="00BF2B9F">
        <w:rPr>
          <w:rFonts w:ascii="Palatino Linotype" w:hAnsi="Palatino Linotype" w:cs="Arial"/>
        </w:rPr>
        <w:t xml:space="preserve"> </w:t>
      </w:r>
      <w:r w:rsidRPr="00BF2B9F">
        <w:rPr>
          <w:rFonts w:ascii="Palatino Linotype" w:hAnsi="Palatino Linotype" w:cs="Arial"/>
          <w:b/>
        </w:rPr>
        <w:t>fundadas</w:t>
      </w:r>
      <w:r w:rsidRPr="00BF2B9F">
        <w:rPr>
          <w:rFonts w:ascii="Palatino Linotype" w:hAnsi="Palatino Linotype" w:cs="Arial"/>
        </w:rPr>
        <w:t xml:space="preserve"> y suficientes para </w:t>
      </w:r>
      <w:r w:rsidRPr="00BF2B9F">
        <w:rPr>
          <w:rFonts w:ascii="Palatino Linotype" w:hAnsi="Palatino Linotype" w:cs="Arial"/>
          <w:b/>
        </w:rPr>
        <w:t xml:space="preserve">MODIFICAR </w:t>
      </w:r>
      <w:r w:rsidRPr="00BF2B9F">
        <w:rPr>
          <w:rFonts w:ascii="Palatino Linotype" w:hAnsi="Palatino Linotype" w:cs="Arial"/>
        </w:rPr>
        <w:t xml:space="preserve">la respuesta del </w:t>
      </w:r>
      <w:r w:rsidRPr="00BF2B9F">
        <w:rPr>
          <w:rFonts w:ascii="Palatino Linotype" w:hAnsi="Palatino Linotype" w:cs="Arial"/>
          <w:b/>
        </w:rPr>
        <w:t>SUJETO OBLIGADO</w:t>
      </w:r>
      <w:r w:rsidRPr="00BF2B9F">
        <w:rPr>
          <w:rFonts w:ascii="Palatino Linotype" w:hAnsi="Palatino Linotype" w:cs="Arial"/>
        </w:rPr>
        <w:t xml:space="preserve"> y ordenarle haga entrega de</w:t>
      </w:r>
      <w:r w:rsidR="00CF1479" w:rsidRPr="00BF2B9F">
        <w:rPr>
          <w:rFonts w:ascii="Palatino Linotype" w:hAnsi="Palatino Linotype" w:cs="Arial"/>
        </w:rPr>
        <w:t xml:space="preserve"> </w:t>
      </w:r>
      <w:r w:rsidR="00664184" w:rsidRPr="00BF2B9F">
        <w:rPr>
          <w:rFonts w:ascii="Palatino Linotype" w:hAnsi="Palatino Linotype" w:cs="Arial"/>
        </w:rPr>
        <w:t>l</w:t>
      </w:r>
      <w:r w:rsidR="00CF1479" w:rsidRPr="00BF2B9F">
        <w:rPr>
          <w:rFonts w:ascii="Palatino Linotype" w:hAnsi="Palatino Linotype" w:cs="Arial"/>
        </w:rPr>
        <w:t>a información faltante</w:t>
      </w:r>
      <w:r w:rsidRPr="00BF2B9F">
        <w:rPr>
          <w:rFonts w:ascii="Palatino Linotype" w:hAnsi="Palatino Linotype" w:cs="Arial"/>
        </w:rPr>
        <w:t xml:space="preserve"> descrita en el presente Considerando.</w:t>
      </w:r>
    </w:p>
    <w:p w14:paraId="6D96770F" w14:textId="77777777" w:rsidR="00337E8B" w:rsidRPr="00BF2B9F" w:rsidRDefault="00337E8B" w:rsidP="00BF2B9F">
      <w:pPr>
        <w:spacing w:line="360" w:lineRule="auto"/>
        <w:jc w:val="both"/>
        <w:rPr>
          <w:rFonts w:ascii="Palatino Linotype" w:eastAsia="Calibri" w:hAnsi="Palatino Linotype" w:cs="Arial"/>
        </w:rPr>
      </w:pPr>
    </w:p>
    <w:p w14:paraId="40627A34" w14:textId="275132EE" w:rsidR="00337E8B" w:rsidRPr="00BF2B9F" w:rsidRDefault="00337E8B" w:rsidP="00BF2B9F">
      <w:pPr>
        <w:spacing w:line="360" w:lineRule="auto"/>
        <w:jc w:val="both"/>
        <w:rPr>
          <w:rFonts w:ascii="Palatino Linotype" w:eastAsia="Calibri" w:hAnsi="Palatino Linotype" w:cs="Arial"/>
        </w:rPr>
      </w:pPr>
      <w:r w:rsidRPr="00BF2B9F">
        <w:rPr>
          <w:rFonts w:ascii="Palatino Linotype" w:eastAsia="Calibri" w:hAnsi="Palatino Linotype" w:cs="Arial"/>
        </w:rPr>
        <w:t>Así, con fundamento en lo previsto en los artículos 5, párrafos</w:t>
      </w:r>
      <w:r w:rsidR="00CF1479" w:rsidRPr="00BF2B9F">
        <w:rPr>
          <w:rFonts w:ascii="Palatino Linotype" w:eastAsia="Calibri" w:hAnsi="Palatino Linotype" w:cs="Arial"/>
        </w:rPr>
        <w:t xml:space="preserve"> </w:t>
      </w:r>
      <w:r w:rsidRPr="00BF2B9F">
        <w:rPr>
          <w:rFonts w:ascii="Palatino Linotype" w:hAnsi="Palatino Linotype"/>
        </w:rPr>
        <w:t>trigésimo segundos</w:t>
      </w:r>
      <w:r w:rsidRPr="00BF2B9F">
        <w:rPr>
          <w:rFonts w:ascii="Palatino Linotype" w:eastAsia="Calibri" w:hAnsi="Palatino Linotype" w:cs="Arial"/>
        </w:rPr>
        <w:t xml:space="preserve">, </w:t>
      </w:r>
      <w:r w:rsidR="00CF1479" w:rsidRPr="00BF2B9F">
        <w:rPr>
          <w:rFonts w:ascii="Palatino Linotype" w:hAnsi="Palatino Linotype"/>
        </w:rPr>
        <w:t>trigésimo</w:t>
      </w:r>
      <w:r w:rsidR="00CF1479" w:rsidRPr="00BF2B9F">
        <w:rPr>
          <w:rFonts w:ascii="Palatino Linotype" w:eastAsia="Calibri" w:hAnsi="Palatino Linotype" w:cs="Arial"/>
        </w:rPr>
        <w:t xml:space="preserve"> tercero y </w:t>
      </w:r>
      <w:r w:rsidR="00CF1479" w:rsidRPr="00BF2B9F">
        <w:rPr>
          <w:rFonts w:ascii="Palatino Linotype" w:hAnsi="Palatino Linotype"/>
        </w:rPr>
        <w:t xml:space="preserve">trigésimo </w:t>
      </w:r>
      <w:r w:rsidR="00CF1479" w:rsidRPr="00BF2B9F">
        <w:rPr>
          <w:rFonts w:ascii="Palatino Linotype" w:eastAsia="Calibri" w:hAnsi="Palatino Linotype" w:cs="Arial"/>
        </w:rPr>
        <w:t xml:space="preserve">cuarto, </w:t>
      </w:r>
      <w:r w:rsidRPr="00BF2B9F">
        <w:rPr>
          <w:rFonts w:ascii="Palatino Linotype" w:eastAsia="Calibri" w:hAnsi="Palatino Linotype" w:cs="Arial"/>
        </w:rPr>
        <w:t xml:space="preserve">fracciones IV y V de la Constitución Política del Estado Libre y Soberano de México; </w:t>
      </w:r>
      <w:r w:rsidRPr="00BF2B9F">
        <w:rPr>
          <w:rFonts w:ascii="Palatino Linotype" w:hAnsi="Palatino Linotype" w:cs="Arial"/>
        </w:rPr>
        <w:t>2, fracción II, 29, 36, fracciones I y II, 176, 178, 179, 181, 185 fracción I, 186 y 188</w:t>
      </w:r>
      <w:r w:rsidRPr="00BF2B9F">
        <w:rPr>
          <w:rFonts w:ascii="Palatino Linotype" w:eastAsia="Calibri" w:hAnsi="Palatino Linotype" w:cs="Arial"/>
        </w:rPr>
        <w:t xml:space="preserve"> de la Ley de Transparencia y Acceso a la Información Pública del Estado de México y Municipios, este Pleno: </w:t>
      </w:r>
    </w:p>
    <w:p w14:paraId="7C40048C" w14:textId="77777777" w:rsidR="006069E8" w:rsidRPr="00BF2B9F" w:rsidRDefault="006069E8" w:rsidP="00BF2B9F">
      <w:pPr>
        <w:jc w:val="center"/>
        <w:rPr>
          <w:rFonts w:ascii="Palatino Linotype" w:hAnsi="Palatino Linotype" w:cs="Arial"/>
          <w:b/>
          <w:spacing w:val="44"/>
          <w:sz w:val="28"/>
        </w:rPr>
      </w:pPr>
    </w:p>
    <w:p w14:paraId="4806A17B" w14:textId="77777777" w:rsidR="005E40CE" w:rsidRPr="00BF2B9F" w:rsidRDefault="005E40CE" w:rsidP="00BF2B9F">
      <w:pPr>
        <w:jc w:val="center"/>
        <w:rPr>
          <w:rFonts w:ascii="Palatino Linotype" w:hAnsi="Palatino Linotype" w:cs="Arial"/>
          <w:b/>
          <w:spacing w:val="44"/>
          <w:sz w:val="28"/>
        </w:rPr>
      </w:pPr>
    </w:p>
    <w:p w14:paraId="3EFB5C41" w14:textId="77777777" w:rsidR="006069E8" w:rsidRPr="00BF2B9F" w:rsidRDefault="006069E8" w:rsidP="00BF2B9F">
      <w:pPr>
        <w:jc w:val="center"/>
        <w:rPr>
          <w:rFonts w:ascii="Palatino Linotype" w:hAnsi="Palatino Linotype" w:cs="Arial"/>
          <w:b/>
          <w:spacing w:val="44"/>
          <w:sz w:val="28"/>
        </w:rPr>
      </w:pPr>
      <w:r w:rsidRPr="00BF2B9F">
        <w:rPr>
          <w:rFonts w:ascii="Palatino Linotype" w:hAnsi="Palatino Linotype" w:cs="Arial"/>
          <w:b/>
          <w:spacing w:val="44"/>
          <w:sz w:val="28"/>
        </w:rPr>
        <w:t>RESUELVE</w:t>
      </w:r>
    </w:p>
    <w:p w14:paraId="4C0F0AF2" w14:textId="77777777" w:rsidR="006069E8" w:rsidRPr="00BF2B9F" w:rsidRDefault="006069E8" w:rsidP="00BF2B9F">
      <w:pPr>
        <w:jc w:val="center"/>
        <w:rPr>
          <w:rFonts w:ascii="Palatino Linotype" w:hAnsi="Palatino Linotype" w:cs="Arial"/>
          <w:b/>
          <w:spacing w:val="44"/>
          <w:sz w:val="28"/>
        </w:rPr>
      </w:pPr>
    </w:p>
    <w:p w14:paraId="7823BDE0" w14:textId="4882B0A0" w:rsidR="006069E8" w:rsidRPr="00BF2B9F" w:rsidRDefault="006069E8" w:rsidP="00BF2B9F">
      <w:pPr>
        <w:spacing w:line="360" w:lineRule="auto"/>
        <w:jc w:val="both"/>
        <w:rPr>
          <w:rFonts w:ascii="Palatino Linotype" w:hAnsi="Palatino Linotype" w:cs="Arial"/>
          <w:lang w:val="es-ES"/>
        </w:rPr>
      </w:pPr>
      <w:r w:rsidRPr="00BF2B9F">
        <w:rPr>
          <w:rFonts w:ascii="Palatino Linotype" w:hAnsi="Palatino Linotype" w:cs="Arial"/>
          <w:b/>
          <w:sz w:val="28"/>
          <w:lang w:val="es-ES"/>
        </w:rPr>
        <w:t>PRIMERO</w:t>
      </w:r>
      <w:r w:rsidRPr="00BF2B9F">
        <w:rPr>
          <w:rFonts w:ascii="Palatino Linotype" w:hAnsi="Palatino Linotype" w:cs="Arial"/>
          <w:lang w:val="es-ES"/>
        </w:rPr>
        <w:t>. Resultan</w:t>
      </w:r>
      <w:r w:rsidR="00CF1479" w:rsidRPr="00BF2B9F">
        <w:rPr>
          <w:rFonts w:ascii="Palatino Linotype" w:hAnsi="Palatino Linotype" w:cs="Arial"/>
          <w:lang w:val="es-ES"/>
        </w:rPr>
        <w:t xml:space="preserve"> </w:t>
      </w:r>
      <w:r w:rsidR="00CF1479" w:rsidRPr="00BF2B9F">
        <w:rPr>
          <w:rFonts w:ascii="Palatino Linotype" w:hAnsi="Palatino Linotype" w:cs="Arial"/>
          <w:b/>
          <w:lang w:val="es-ES"/>
        </w:rPr>
        <w:t>parcialmente</w:t>
      </w:r>
      <w:r w:rsidRPr="00BF2B9F">
        <w:rPr>
          <w:rFonts w:ascii="Palatino Linotype" w:hAnsi="Palatino Linotype" w:cs="Arial"/>
          <w:lang w:val="es-ES"/>
        </w:rPr>
        <w:t xml:space="preserve"> </w:t>
      </w:r>
      <w:r w:rsidRPr="00BF2B9F">
        <w:rPr>
          <w:rFonts w:ascii="Palatino Linotype" w:hAnsi="Palatino Linotype" w:cs="Arial"/>
          <w:b/>
          <w:lang w:val="es-ES"/>
        </w:rPr>
        <w:t>fundadas</w:t>
      </w:r>
      <w:r w:rsidRPr="00BF2B9F">
        <w:rPr>
          <w:rFonts w:ascii="Palatino Linotype" w:hAnsi="Palatino Linotype" w:cs="Arial"/>
          <w:lang w:val="es-ES"/>
        </w:rPr>
        <w:t xml:space="preserve"> las razones o motivos de inconformidad planteadas por </w:t>
      </w:r>
      <w:r w:rsidR="00507248" w:rsidRPr="00BF2B9F">
        <w:rPr>
          <w:rFonts w:ascii="Palatino Linotype" w:hAnsi="Palatino Linotype" w:cs="Arial"/>
          <w:b/>
          <w:lang w:val="es-ES"/>
        </w:rPr>
        <w:t>LA RECURRENTE</w:t>
      </w:r>
      <w:r w:rsidRPr="00BF2B9F">
        <w:rPr>
          <w:rFonts w:ascii="Palatino Linotype" w:hAnsi="Palatino Linotype" w:cs="Arial"/>
          <w:lang w:val="es-ES"/>
        </w:rPr>
        <w:t xml:space="preserve">, en términos del Considerando </w:t>
      </w:r>
      <w:r w:rsidRPr="00BF2B9F">
        <w:rPr>
          <w:rFonts w:ascii="Palatino Linotype" w:hAnsi="Palatino Linotype" w:cs="Arial"/>
          <w:b/>
          <w:lang w:val="es-ES"/>
        </w:rPr>
        <w:t>QUINTO</w:t>
      </w:r>
      <w:r w:rsidRPr="00BF2B9F">
        <w:rPr>
          <w:rFonts w:ascii="Palatino Linotype" w:hAnsi="Palatino Linotype" w:cs="Arial"/>
          <w:lang w:val="es-ES"/>
        </w:rPr>
        <w:t xml:space="preserve"> de la presente resolución.</w:t>
      </w:r>
    </w:p>
    <w:p w14:paraId="0E384406" w14:textId="77777777" w:rsidR="006069E8" w:rsidRPr="00BF2B9F" w:rsidRDefault="006069E8" w:rsidP="00BF2B9F">
      <w:pPr>
        <w:spacing w:line="360" w:lineRule="auto"/>
        <w:jc w:val="both"/>
        <w:rPr>
          <w:rFonts w:ascii="Palatino Linotype" w:hAnsi="Palatino Linotype" w:cs="Arial"/>
          <w:lang w:val="es-ES"/>
        </w:rPr>
      </w:pPr>
    </w:p>
    <w:p w14:paraId="1F964138" w14:textId="7D17B327" w:rsidR="006069E8" w:rsidRPr="00BF2B9F" w:rsidRDefault="006069E8" w:rsidP="00BF2B9F">
      <w:pPr>
        <w:spacing w:line="360" w:lineRule="auto"/>
        <w:jc w:val="both"/>
        <w:rPr>
          <w:rFonts w:ascii="Palatino Linotype" w:hAnsi="Palatino Linotype"/>
        </w:rPr>
      </w:pPr>
      <w:r w:rsidRPr="00BF2B9F">
        <w:rPr>
          <w:rFonts w:ascii="Palatino Linotype" w:hAnsi="Palatino Linotype" w:cs="Arial"/>
          <w:b/>
          <w:sz w:val="28"/>
          <w:szCs w:val="28"/>
          <w:lang w:val="es-ES"/>
        </w:rPr>
        <w:t>SEGUNDO</w:t>
      </w:r>
      <w:r w:rsidRPr="00BF2B9F">
        <w:rPr>
          <w:rFonts w:ascii="Palatino Linotype" w:hAnsi="Palatino Linotype" w:cs="Arial"/>
          <w:sz w:val="28"/>
          <w:szCs w:val="28"/>
          <w:lang w:val="es-ES"/>
        </w:rPr>
        <w:t>.</w:t>
      </w:r>
      <w:r w:rsidRPr="00BF2B9F">
        <w:rPr>
          <w:rFonts w:ascii="Palatino Linotype" w:hAnsi="Palatino Linotype" w:cs="Arial"/>
          <w:lang w:val="es-ES"/>
        </w:rPr>
        <w:t xml:space="preserve"> </w:t>
      </w:r>
      <w:r w:rsidRPr="00BF2B9F">
        <w:rPr>
          <w:rFonts w:ascii="Palatino Linotype" w:eastAsia="Calibri" w:hAnsi="Palatino Linotype" w:cs="Arial"/>
        </w:rPr>
        <w:t xml:space="preserve">Se </w:t>
      </w:r>
      <w:r w:rsidRPr="00BF2B9F">
        <w:rPr>
          <w:rFonts w:ascii="Palatino Linotype" w:eastAsia="Calibri" w:hAnsi="Palatino Linotype" w:cs="Arial"/>
          <w:b/>
        </w:rPr>
        <w:t xml:space="preserve">MODIFICA </w:t>
      </w:r>
      <w:r w:rsidRPr="00BF2B9F">
        <w:rPr>
          <w:rFonts w:ascii="Palatino Linotype" w:eastAsia="Calibri" w:hAnsi="Palatino Linotype" w:cs="Arial"/>
        </w:rPr>
        <w:t xml:space="preserve">la respuesta otorgada por </w:t>
      </w:r>
      <w:r w:rsidRPr="00BF2B9F">
        <w:rPr>
          <w:rFonts w:ascii="Palatino Linotype" w:eastAsia="Calibri" w:hAnsi="Palatino Linotype" w:cs="Arial"/>
          <w:b/>
        </w:rPr>
        <w:t>EL SUJETO OBLIGADO</w:t>
      </w:r>
      <w:r w:rsidRPr="00BF2B9F">
        <w:rPr>
          <w:rFonts w:ascii="Palatino Linotype" w:eastAsia="Calibri" w:hAnsi="Palatino Linotype" w:cs="Arial"/>
        </w:rPr>
        <w:t xml:space="preserve"> a la solicitud de información que dio origen al </w:t>
      </w:r>
      <w:r w:rsidR="00273ADA" w:rsidRPr="00BF2B9F">
        <w:rPr>
          <w:rFonts w:ascii="Palatino Linotype" w:eastAsia="Calibri" w:hAnsi="Palatino Linotype" w:cs="Arial"/>
        </w:rPr>
        <w:t>R</w:t>
      </w:r>
      <w:r w:rsidRPr="00BF2B9F">
        <w:rPr>
          <w:rFonts w:ascii="Palatino Linotype" w:eastAsia="Calibri" w:hAnsi="Palatino Linotype" w:cs="Arial"/>
        </w:rPr>
        <w:t xml:space="preserve">ecurso de </w:t>
      </w:r>
      <w:r w:rsidR="00273ADA" w:rsidRPr="00BF2B9F">
        <w:rPr>
          <w:rFonts w:ascii="Palatino Linotype" w:eastAsia="Calibri" w:hAnsi="Palatino Linotype" w:cs="Arial"/>
        </w:rPr>
        <w:t>R</w:t>
      </w:r>
      <w:r w:rsidRPr="00BF2B9F">
        <w:rPr>
          <w:rFonts w:ascii="Palatino Linotype" w:eastAsia="Calibri" w:hAnsi="Palatino Linotype" w:cs="Arial"/>
        </w:rPr>
        <w:t xml:space="preserve">evisión con número </w:t>
      </w:r>
      <w:r w:rsidR="00CF1479" w:rsidRPr="00BF2B9F">
        <w:rPr>
          <w:rFonts w:ascii="Palatino Linotype" w:hAnsi="Palatino Linotype"/>
          <w:b/>
        </w:rPr>
        <w:t>00532/INFOEM/IP/RR/2023</w:t>
      </w:r>
      <w:r w:rsidRPr="00BF2B9F">
        <w:rPr>
          <w:rFonts w:ascii="Palatino Linotype" w:hAnsi="Palatino Linotype"/>
          <w:b/>
        </w:rPr>
        <w:t xml:space="preserve"> </w:t>
      </w:r>
      <w:r w:rsidRPr="00BF2B9F">
        <w:rPr>
          <w:rFonts w:ascii="Palatino Linotype" w:hAnsi="Palatino Linotype"/>
        </w:rPr>
        <w:t xml:space="preserve">y se </w:t>
      </w:r>
      <w:r w:rsidRPr="00BF2B9F">
        <w:rPr>
          <w:rFonts w:ascii="Palatino Linotype" w:hAnsi="Palatino Linotype"/>
          <w:b/>
        </w:rPr>
        <w:t xml:space="preserve">ORDENA </w:t>
      </w:r>
      <w:r w:rsidRPr="00BF2B9F">
        <w:rPr>
          <w:rFonts w:ascii="Palatino Linotype" w:hAnsi="Palatino Linotype"/>
        </w:rPr>
        <w:t xml:space="preserve">que en términos del Considerando </w:t>
      </w:r>
      <w:r w:rsidR="00273ADA" w:rsidRPr="00BF2B9F">
        <w:rPr>
          <w:rFonts w:ascii="Palatino Linotype" w:hAnsi="Palatino Linotype"/>
          <w:b/>
        </w:rPr>
        <w:t xml:space="preserve">QUINTO </w:t>
      </w:r>
      <w:r w:rsidRPr="00BF2B9F">
        <w:rPr>
          <w:rFonts w:ascii="Palatino Linotype" w:hAnsi="Palatino Linotype"/>
        </w:rPr>
        <w:t>de esta Resolución haga entrega</w:t>
      </w:r>
      <w:r w:rsidR="00664184" w:rsidRPr="00BF2B9F">
        <w:rPr>
          <w:rFonts w:ascii="Palatino Linotype" w:hAnsi="Palatino Linotype"/>
        </w:rPr>
        <w:t>,</w:t>
      </w:r>
      <w:r w:rsidRPr="00BF2B9F">
        <w:rPr>
          <w:rFonts w:ascii="Palatino Linotype" w:hAnsi="Palatino Linotype"/>
        </w:rPr>
        <w:t xml:space="preserve"> </w:t>
      </w:r>
      <w:r w:rsidR="00664184" w:rsidRPr="00BF2B9F">
        <w:rPr>
          <w:rFonts w:ascii="Palatino Linotype" w:hAnsi="Palatino Linotype"/>
        </w:rPr>
        <w:t xml:space="preserve">vía </w:t>
      </w:r>
      <w:r w:rsidRPr="00BF2B9F">
        <w:rPr>
          <w:rFonts w:ascii="Palatino Linotype" w:hAnsi="Palatino Linotype"/>
          <w:b/>
        </w:rPr>
        <w:t>SAIMEX</w:t>
      </w:r>
      <w:r w:rsidRPr="00BF2B9F">
        <w:rPr>
          <w:rFonts w:ascii="Palatino Linotype" w:hAnsi="Palatino Linotype"/>
        </w:rPr>
        <w:t xml:space="preserve"> </w:t>
      </w:r>
      <w:r w:rsidR="0065437C" w:rsidRPr="00BF2B9F">
        <w:rPr>
          <w:rFonts w:ascii="Palatino Linotype" w:hAnsi="Palatino Linotype"/>
        </w:rPr>
        <w:t>de ser procedente en</w:t>
      </w:r>
      <w:r w:rsidR="00CF1479" w:rsidRPr="00BF2B9F">
        <w:rPr>
          <w:rFonts w:ascii="Palatino Linotype" w:hAnsi="Palatino Linotype"/>
          <w:b/>
        </w:rPr>
        <w:t xml:space="preserve"> versión pública </w:t>
      </w:r>
      <w:r w:rsidR="0065437C" w:rsidRPr="00BF2B9F">
        <w:rPr>
          <w:rFonts w:ascii="Palatino Linotype" w:hAnsi="Palatino Linotype"/>
        </w:rPr>
        <w:t xml:space="preserve">los documentos donde conste </w:t>
      </w:r>
      <w:r w:rsidRPr="00BF2B9F">
        <w:rPr>
          <w:rFonts w:ascii="Palatino Linotype" w:hAnsi="Palatino Linotype"/>
        </w:rPr>
        <w:t>lo siguiente:</w:t>
      </w:r>
    </w:p>
    <w:p w14:paraId="6250CD2B" w14:textId="77777777" w:rsidR="006069E8" w:rsidRPr="00BF2B9F" w:rsidRDefault="006069E8" w:rsidP="00BF2B9F">
      <w:pPr>
        <w:spacing w:line="360" w:lineRule="auto"/>
        <w:jc w:val="both"/>
        <w:rPr>
          <w:rFonts w:ascii="Palatino Linotype" w:hAnsi="Palatino Linotype"/>
          <w:sz w:val="16"/>
        </w:rPr>
      </w:pPr>
    </w:p>
    <w:p w14:paraId="15259FE0" w14:textId="09347CD3" w:rsidR="00C8125B" w:rsidRPr="00BF2B9F" w:rsidRDefault="0065437C" w:rsidP="00BF2B9F">
      <w:pPr>
        <w:pStyle w:val="Prrafodelista"/>
        <w:numPr>
          <w:ilvl w:val="0"/>
          <w:numId w:val="46"/>
        </w:numPr>
        <w:ind w:right="902"/>
        <w:jc w:val="both"/>
        <w:rPr>
          <w:rFonts w:ascii="Palatino Linotype" w:eastAsia="Palatino Linotype" w:hAnsi="Palatino Linotype" w:cs="Palatino Linotype"/>
          <w:i/>
          <w:sz w:val="22"/>
          <w:szCs w:val="22"/>
          <w:lang w:val="es-ES" w:eastAsia="es-MX"/>
        </w:rPr>
      </w:pPr>
      <w:r w:rsidRPr="00BF2B9F">
        <w:rPr>
          <w:rFonts w:ascii="Palatino Linotype" w:eastAsia="Palatino Linotype" w:hAnsi="Palatino Linotype" w:cs="Palatino Linotype"/>
          <w:i/>
          <w:sz w:val="22"/>
          <w:szCs w:val="22"/>
          <w:lang w:val="es-ES" w:eastAsia="es-MX"/>
        </w:rPr>
        <w:t>L</w:t>
      </w:r>
      <w:r w:rsidR="00C8125B" w:rsidRPr="00BF2B9F">
        <w:rPr>
          <w:rFonts w:ascii="Palatino Linotype" w:eastAsia="Palatino Linotype" w:hAnsi="Palatino Linotype" w:cs="Palatino Linotype"/>
          <w:i/>
          <w:sz w:val="22"/>
          <w:szCs w:val="22"/>
          <w:lang w:val="es-ES" w:eastAsia="es-MX"/>
        </w:rPr>
        <w:t>as evaluaciones realizadas en los años 2020, 2021 y 2022 sobre las acciones llevadas a cabo para mitigar las Declaratorias de Alerta de Violencia de Género contra las Mujeres.</w:t>
      </w:r>
    </w:p>
    <w:p w14:paraId="779F6FC2" w14:textId="77777777" w:rsidR="003E17A9" w:rsidRPr="00BF2B9F" w:rsidRDefault="003E17A9" w:rsidP="00BF2B9F">
      <w:pPr>
        <w:pStyle w:val="Prrafodelista"/>
        <w:ind w:left="1211" w:right="902"/>
        <w:jc w:val="both"/>
        <w:rPr>
          <w:rFonts w:ascii="Palatino Linotype" w:eastAsia="Palatino Linotype" w:hAnsi="Palatino Linotype" w:cs="Palatino Linotype"/>
          <w:i/>
          <w:sz w:val="22"/>
          <w:szCs w:val="22"/>
          <w:lang w:val="es-ES" w:eastAsia="es-MX"/>
        </w:rPr>
      </w:pPr>
    </w:p>
    <w:p w14:paraId="3A10115E" w14:textId="573C2BF8" w:rsidR="003F7233" w:rsidRPr="00BF2B9F" w:rsidRDefault="003F7233" w:rsidP="00BF2B9F">
      <w:pPr>
        <w:pStyle w:val="Prrafodelista"/>
        <w:numPr>
          <w:ilvl w:val="0"/>
          <w:numId w:val="46"/>
        </w:numPr>
        <w:ind w:right="902"/>
        <w:jc w:val="both"/>
        <w:rPr>
          <w:rFonts w:ascii="Palatino Linotype" w:eastAsia="Palatino Linotype" w:hAnsi="Palatino Linotype" w:cs="Palatino Linotype"/>
          <w:i/>
          <w:sz w:val="22"/>
          <w:szCs w:val="22"/>
          <w:lang w:val="es-ES" w:eastAsia="es-MX"/>
        </w:rPr>
      </w:pPr>
      <w:r w:rsidRPr="00BF2B9F">
        <w:rPr>
          <w:rFonts w:ascii="Palatino Linotype" w:eastAsia="Palatino Linotype" w:hAnsi="Palatino Linotype" w:cs="Palatino Linotype"/>
          <w:i/>
          <w:sz w:val="22"/>
          <w:szCs w:val="22"/>
          <w:lang w:val="es-ES" w:eastAsia="es-MX"/>
        </w:rPr>
        <w:t>El convenio que haya sido generado con la Secretaría de las Mujeres antes Consejo Estatal de la Mujer y Bienestar Social y que su vigencia se encuentre dentro de los años 2020 y 2021.</w:t>
      </w:r>
    </w:p>
    <w:p w14:paraId="5CA13140" w14:textId="77777777" w:rsidR="00C8125B" w:rsidRPr="00BF2B9F" w:rsidRDefault="00C8125B" w:rsidP="00BF2B9F">
      <w:pPr>
        <w:ind w:left="851" w:right="902"/>
        <w:jc w:val="both"/>
        <w:rPr>
          <w:rFonts w:ascii="Palatino Linotype" w:eastAsia="Palatino Linotype" w:hAnsi="Palatino Linotype" w:cs="Palatino Linotype"/>
          <w:i/>
          <w:sz w:val="12"/>
          <w:szCs w:val="22"/>
          <w:lang w:val="es-ES" w:eastAsia="es-MX"/>
        </w:rPr>
      </w:pPr>
    </w:p>
    <w:p w14:paraId="1CFD5C77" w14:textId="05D714E6" w:rsidR="00337E8B" w:rsidRPr="00BF2B9F" w:rsidRDefault="0065437C" w:rsidP="00BF2B9F">
      <w:pPr>
        <w:pStyle w:val="Prrafodelista"/>
        <w:numPr>
          <w:ilvl w:val="0"/>
          <w:numId w:val="46"/>
        </w:numPr>
        <w:ind w:right="902"/>
        <w:jc w:val="both"/>
        <w:rPr>
          <w:rFonts w:ascii="Palatino Linotype" w:eastAsia="Palatino Linotype" w:hAnsi="Palatino Linotype" w:cs="Palatino Linotype"/>
          <w:i/>
          <w:sz w:val="22"/>
          <w:szCs w:val="22"/>
          <w:lang w:val="es-ES" w:eastAsia="es-MX"/>
        </w:rPr>
      </w:pPr>
      <w:r w:rsidRPr="00BF2B9F">
        <w:rPr>
          <w:rFonts w:ascii="Palatino Linotype" w:eastAsia="Palatino Linotype" w:hAnsi="Palatino Linotype" w:cs="Palatino Linotype"/>
          <w:i/>
          <w:sz w:val="22"/>
          <w:szCs w:val="22"/>
          <w:lang w:val="es-ES" w:eastAsia="es-MX"/>
        </w:rPr>
        <w:t>Las</w:t>
      </w:r>
      <w:r w:rsidR="00C8125B" w:rsidRPr="00BF2B9F">
        <w:rPr>
          <w:rFonts w:ascii="Palatino Linotype" w:eastAsia="Palatino Linotype" w:hAnsi="Palatino Linotype" w:cs="Palatino Linotype"/>
          <w:i/>
          <w:sz w:val="22"/>
          <w:szCs w:val="22"/>
          <w:lang w:val="es-ES" w:eastAsia="es-MX"/>
        </w:rPr>
        <w:t xml:space="preserve"> Acciones específicas llevadas a cabo para mitigar la Alerta de Violencia de Género respecto a los años 2020 y 2021.</w:t>
      </w:r>
    </w:p>
    <w:p w14:paraId="5A29D985" w14:textId="77777777" w:rsidR="003F7233" w:rsidRPr="00BF2B9F" w:rsidRDefault="003F7233" w:rsidP="00BF2B9F">
      <w:pPr>
        <w:tabs>
          <w:tab w:val="left" w:pos="7655"/>
        </w:tabs>
        <w:spacing w:after="120"/>
        <w:ind w:left="851" w:right="900"/>
        <w:jc w:val="both"/>
        <w:rPr>
          <w:rFonts w:ascii="Palatino Linotype" w:hAnsi="Palatino Linotype"/>
          <w:i/>
          <w:sz w:val="10"/>
        </w:rPr>
      </w:pPr>
    </w:p>
    <w:p w14:paraId="4397A9C5" w14:textId="66596598" w:rsidR="0065437C" w:rsidRPr="00BF2B9F" w:rsidRDefault="0065437C" w:rsidP="00BF2B9F">
      <w:pPr>
        <w:spacing w:line="276" w:lineRule="auto"/>
        <w:ind w:left="851" w:right="899"/>
        <w:jc w:val="both"/>
        <w:rPr>
          <w:rFonts w:ascii="Palatino Linotype" w:hAnsi="Palatino Linotype"/>
          <w:i/>
          <w:sz w:val="22"/>
          <w:szCs w:val="22"/>
        </w:rPr>
      </w:pPr>
      <w:r w:rsidRPr="00BF2B9F">
        <w:rPr>
          <w:rFonts w:ascii="Palatino Linotype" w:hAnsi="Palatino Linotype"/>
          <w:i/>
          <w:sz w:val="22"/>
          <w:szCs w:val="22"/>
        </w:rPr>
        <w:t xml:space="preserve">Debiendo notificar al </w:t>
      </w:r>
      <w:r w:rsidRPr="00BF2B9F">
        <w:rPr>
          <w:rFonts w:ascii="Palatino Linotype" w:hAnsi="Palatino Linotype"/>
          <w:b/>
          <w:i/>
          <w:sz w:val="22"/>
          <w:szCs w:val="22"/>
        </w:rPr>
        <w:t>RECURRENTE</w:t>
      </w:r>
      <w:r w:rsidRPr="00BF2B9F">
        <w:rPr>
          <w:rFonts w:ascii="Palatino Linotype" w:hAnsi="Palatino Linotype"/>
          <w:i/>
          <w:sz w:val="22"/>
          <w:szCs w:val="22"/>
        </w:rPr>
        <w:t xml:space="preserve"> el Acuerdo de Clasificación de la información que emita el Comité de Transparencia con motivo de la versión pública.</w:t>
      </w:r>
    </w:p>
    <w:p w14:paraId="3C13184A" w14:textId="77777777" w:rsidR="0065437C" w:rsidRPr="00BF2B9F" w:rsidRDefault="0065437C" w:rsidP="00BF2B9F">
      <w:pPr>
        <w:ind w:left="851" w:right="902"/>
        <w:jc w:val="both"/>
        <w:rPr>
          <w:rFonts w:ascii="Palatino Linotype" w:eastAsia="Palatino Linotype" w:hAnsi="Palatino Linotype" w:cs="Palatino Linotype"/>
          <w:i/>
          <w:sz w:val="22"/>
          <w:szCs w:val="22"/>
          <w:lang w:val="es-ES" w:eastAsia="es-MX"/>
        </w:rPr>
      </w:pPr>
    </w:p>
    <w:p w14:paraId="384AD441" w14:textId="77777777" w:rsidR="009C6AD7" w:rsidRPr="00BF2B9F" w:rsidRDefault="009C6AD7" w:rsidP="00BF2B9F">
      <w:pPr>
        <w:ind w:left="851" w:right="902"/>
        <w:jc w:val="both"/>
        <w:rPr>
          <w:rFonts w:ascii="Palatino Linotype" w:eastAsia="Palatino Linotype" w:hAnsi="Palatino Linotype" w:cs="Palatino Linotype"/>
          <w:i/>
          <w:sz w:val="22"/>
          <w:szCs w:val="22"/>
          <w:lang w:val="es-ES" w:eastAsia="es-MX"/>
        </w:rPr>
      </w:pPr>
      <w:r w:rsidRPr="00BF2B9F">
        <w:rPr>
          <w:rFonts w:ascii="Palatino Linotype" w:eastAsia="Palatino Linotype" w:hAnsi="Palatino Linotype" w:cs="Palatino Linotype"/>
          <w:i/>
          <w:sz w:val="22"/>
          <w:szCs w:val="22"/>
          <w:lang w:val="es-ES" w:eastAsia="es-MX"/>
        </w:rPr>
        <w:t xml:space="preserve">Para el caso de que no obre lo que se ordena en los puntos 1) y 2) dentro de los archivos del </w:t>
      </w:r>
      <w:r w:rsidRPr="00BF2B9F">
        <w:rPr>
          <w:rFonts w:ascii="Palatino Linotype" w:eastAsia="Palatino Linotype" w:hAnsi="Palatino Linotype" w:cs="Palatino Linotype"/>
          <w:b/>
          <w:i/>
          <w:sz w:val="22"/>
          <w:szCs w:val="22"/>
          <w:lang w:val="es-ES" w:eastAsia="es-MX"/>
        </w:rPr>
        <w:t>SUJETO OBLIGADO,</w:t>
      </w:r>
      <w:r w:rsidRPr="00BF2B9F">
        <w:rPr>
          <w:rFonts w:ascii="Palatino Linotype" w:eastAsia="Palatino Linotype" w:hAnsi="Palatino Linotype" w:cs="Palatino Linotype"/>
          <w:i/>
          <w:sz w:val="22"/>
          <w:szCs w:val="22"/>
          <w:lang w:val="es-ES" w:eastAsia="es-MX"/>
        </w:rPr>
        <w:t xml:space="preserve"> bastará con que así lo haga del conocimiento de manera fundada y motivada.</w:t>
      </w:r>
    </w:p>
    <w:p w14:paraId="29BD80D1" w14:textId="77777777" w:rsidR="009C6AD7" w:rsidRPr="00BF2B9F" w:rsidRDefault="009C6AD7" w:rsidP="00BF2B9F">
      <w:pPr>
        <w:ind w:left="851" w:right="902"/>
        <w:jc w:val="both"/>
        <w:rPr>
          <w:rFonts w:ascii="Palatino Linotype" w:eastAsia="Palatino Linotype" w:hAnsi="Palatino Linotype" w:cs="Palatino Linotype"/>
          <w:i/>
          <w:sz w:val="22"/>
          <w:szCs w:val="22"/>
          <w:lang w:val="es-ES" w:eastAsia="es-MX"/>
        </w:rPr>
      </w:pPr>
    </w:p>
    <w:p w14:paraId="1D04965A" w14:textId="599BCBCC" w:rsidR="00C8125B" w:rsidRPr="00BF2B9F" w:rsidRDefault="0066554C" w:rsidP="00BF2B9F">
      <w:pPr>
        <w:tabs>
          <w:tab w:val="left" w:pos="7655"/>
        </w:tabs>
        <w:spacing w:after="120"/>
        <w:ind w:left="851" w:right="900"/>
        <w:jc w:val="both"/>
        <w:rPr>
          <w:rFonts w:ascii="Palatino Linotype" w:hAnsi="Palatino Linotype" w:cs="Arial"/>
          <w:i/>
          <w:sz w:val="22"/>
          <w:szCs w:val="20"/>
          <w:lang w:val="es-ES" w:eastAsia="en-US"/>
        </w:rPr>
      </w:pPr>
      <w:r w:rsidRPr="00BF2B9F">
        <w:rPr>
          <w:rFonts w:ascii="Palatino Linotype" w:hAnsi="Palatino Linotype"/>
          <w:i/>
          <w:sz w:val="22"/>
        </w:rPr>
        <w:t xml:space="preserve">Para el caso de que </w:t>
      </w:r>
      <w:r w:rsidRPr="00BF2B9F">
        <w:rPr>
          <w:rFonts w:ascii="Palatino Linotype" w:hAnsi="Palatino Linotype"/>
          <w:b/>
          <w:i/>
          <w:sz w:val="22"/>
        </w:rPr>
        <w:t>EL SUJETO OBLIGADO</w:t>
      </w:r>
      <w:r w:rsidRPr="00BF2B9F">
        <w:rPr>
          <w:rFonts w:ascii="Palatino Linotype" w:hAnsi="Palatino Linotype"/>
          <w:i/>
          <w:sz w:val="22"/>
        </w:rPr>
        <w:t xml:space="preserve"> no cuente con la información que se ordena con el numeral 3), deberá emitir el Acuerdo de Inexistencia, en términos de los artículos 169 y 170 de la Ley de Transparencia y Acceso a la Información Pública del Estado de México y Municipios.</w:t>
      </w:r>
    </w:p>
    <w:p w14:paraId="48E632BE" w14:textId="77777777" w:rsidR="0066554C" w:rsidRPr="00BF2B9F" w:rsidRDefault="0066554C" w:rsidP="00BF2B9F">
      <w:pPr>
        <w:tabs>
          <w:tab w:val="left" w:pos="7655"/>
        </w:tabs>
        <w:spacing w:after="120"/>
        <w:ind w:left="851" w:right="900"/>
        <w:jc w:val="both"/>
        <w:rPr>
          <w:rFonts w:ascii="Palatino Linotype" w:hAnsi="Palatino Linotype" w:cs="Arial"/>
          <w:i/>
          <w:sz w:val="22"/>
          <w:szCs w:val="20"/>
          <w:lang w:val="es-ES" w:eastAsia="en-US"/>
        </w:rPr>
      </w:pPr>
    </w:p>
    <w:p w14:paraId="7A69D710" w14:textId="783091AC" w:rsidR="006069E8" w:rsidRPr="00BF2B9F" w:rsidRDefault="006069E8" w:rsidP="00BF2B9F">
      <w:pPr>
        <w:widowControl w:val="0"/>
        <w:autoSpaceDE w:val="0"/>
        <w:autoSpaceDN w:val="0"/>
        <w:adjustRightInd w:val="0"/>
        <w:spacing w:line="360" w:lineRule="auto"/>
        <w:jc w:val="both"/>
        <w:rPr>
          <w:rFonts w:ascii="Palatino Linotype" w:hAnsi="Palatino Linotype" w:cs="Arial"/>
          <w:b/>
          <w:lang w:val="es-ES_tradnl"/>
        </w:rPr>
      </w:pPr>
      <w:r w:rsidRPr="00BF2B9F">
        <w:rPr>
          <w:rFonts w:ascii="Palatino Linotype" w:hAnsi="Palatino Linotype" w:cs="Arial"/>
          <w:b/>
          <w:sz w:val="28"/>
          <w:szCs w:val="28"/>
        </w:rPr>
        <w:t xml:space="preserve">TERCERO. </w:t>
      </w:r>
      <w:r w:rsidR="00273ADA" w:rsidRPr="00BF2B9F">
        <w:rPr>
          <w:rFonts w:ascii="Palatino Linotype" w:eastAsia="Calibri" w:hAnsi="Palatino Linotype"/>
          <w:b/>
          <w:lang w:eastAsia="en-US"/>
        </w:rPr>
        <w:t xml:space="preserve">Notifíquese </w:t>
      </w:r>
      <w:r w:rsidR="00273ADA" w:rsidRPr="00BF2B9F">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6C8403" w14:textId="77777777" w:rsidR="006069E8" w:rsidRPr="00BF2B9F" w:rsidRDefault="006069E8" w:rsidP="00BF2B9F">
      <w:pPr>
        <w:spacing w:line="360" w:lineRule="auto"/>
        <w:jc w:val="both"/>
        <w:rPr>
          <w:rFonts w:ascii="Palatino Linotype" w:hAnsi="Palatino Linotype"/>
          <w:shd w:val="clear" w:color="auto" w:fill="FFFFFF"/>
        </w:rPr>
      </w:pPr>
    </w:p>
    <w:p w14:paraId="4B3069D0" w14:textId="77777777" w:rsidR="0065437C" w:rsidRPr="00BF2B9F" w:rsidRDefault="0065437C" w:rsidP="00BF2B9F">
      <w:pPr>
        <w:tabs>
          <w:tab w:val="left" w:pos="709"/>
        </w:tabs>
        <w:spacing w:line="360" w:lineRule="auto"/>
        <w:ind w:right="51"/>
        <w:jc w:val="both"/>
        <w:rPr>
          <w:rFonts w:ascii="Palatino Linotype" w:hAnsi="Palatino Linotype"/>
          <w:b/>
          <w:szCs w:val="17"/>
          <w:lang w:eastAsia="es-ES_tradnl"/>
        </w:rPr>
      </w:pPr>
      <w:r w:rsidRPr="00BF2B9F">
        <w:rPr>
          <w:rFonts w:ascii="Palatino Linotype" w:hAnsi="Palatino Linotype" w:cs="Arial"/>
          <w:b/>
          <w:bCs/>
          <w:sz w:val="28"/>
        </w:rPr>
        <w:t>CUARTO.</w:t>
      </w:r>
      <w:r w:rsidRPr="00BF2B9F">
        <w:rPr>
          <w:rFonts w:ascii="Palatino Linotype" w:hAnsi="Palatino Linotype"/>
          <w:szCs w:val="17"/>
          <w:lang w:eastAsia="es-ES_tradnl"/>
        </w:rPr>
        <w:t xml:space="preserve"> </w:t>
      </w:r>
      <w:r w:rsidRPr="00BF2B9F">
        <w:rPr>
          <w:rFonts w:ascii="Palatino Linotype" w:hAnsi="Palatino Linotype"/>
          <w:b/>
          <w:szCs w:val="17"/>
          <w:lang w:eastAsia="es-ES_tradnl"/>
        </w:rPr>
        <w:t>Notifíquese</w:t>
      </w:r>
      <w:r w:rsidRPr="00BF2B9F">
        <w:rPr>
          <w:rFonts w:ascii="Palatino Linotype" w:hAnsi="Palatino Linotype"/>
          <w:szCs w:val="17"/>
          <w:lang w:eastAsia="es-ES_tradnl"/>
        </w:rPr>
        <w:t xml:space="preserve"> al </w:t>
      </w:r>
      <w:r w:rsidRPr="00BF2B9F">
        <w:rPr>
          <w:rFonts w:ascii="Palatino Linotype" w:hAnsi="Palatino Linotype"/>
          <w:b/>
          <w:szCs w:val="17"/>
          <w:lang w:eastAsia="es-ES_tradnl"/>
        </w:rPr>
        <w:t>RECURRENTE</w:t>
      </w:r>
      <w:r w:rsidRPr="00BF2B9F">
        <w:rPr>
          <w:rFonts w:ascii="Palatino Linotype" w:hAnsi="Palatino Linotype"/>
          <w:szCs w:val="17"/>
          <w:lang w:eastAsia="es-ES_tradnl"/>
        </w:rPr>
        <w:t xml:space="preserve"> la presente resolución vía </w:t>
      </w:r>
      <w:r w:rsidRPr="00BF2B9F">
        <w:rPr>
          <w:rFonts w:ascii="Palatino Linotype" w:hAnsi="Palatino Linotype" w:cs="Arial"/>
        </w:rPr>
        <w:t xml:space="preserve">Sistema de Acceso a la Información Mexiquense </w:t>
      </w:r>
      <w:r w:rsidRPr="00BF2B9F">
        <w:rPr>
          <w:rFonts w:ascii="Palatino Linotype" w:hAnsi="Palatino Linotype" w:cs="Arial"/>
          <w:b/>
          <w:bCs/>
        </w:rPr>
        <w:t>SAIMEX</w:t>
      </w:r>
      <w:r w:rsidRPr="00BF2B9F">
        <w:rPr>
          <w:rFonts w:ascii="Palatino Linotype" w:hAnsi="Palatino Linotype" w:cs="Arial"/>
        </w:rPr>
        <w:t>.</w:t>
      </w:r>
    </w:p>
    <w:p w14:paraId="1B58278F" w14:textId="77777777" w:rsidR="0065437C" w:rsidRPr="00BF2B9F" w:rsidRDefault="0065437C" w:rsidP="00BF2B9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FF24802" w14:textId="77777777" w:rsidR="0065437C" w:rsidRPr="00BF2B9F" w:rsidRDefault="0065437C" w:rsidP="00BF2B9F">
      <w:pPr>
        <w:tabs>
          <w:tab w:val="left" w:pos="709"/>
        </w:tabs>
        <w:spacing w:line="360" w:lineRule="auto"/>
        <w:ind w:right="51"/>
        <w:jc w:val="both"/>
        <w:rPr>
          <w:rFonts w:ascii="Palatino Linotype" w:hAnsi="Palatino Linotype"/>
          <w:szCs w:val="17"/>
          <w:lang w:eastAsia="es-ES_tradnl"/>
        </w:rPr>
      </w:pPr>
      <w:r w:rsidRPr="00BF2B9F">
        <w:rPr>
          <w:rFonts w:ascii="Palatino Linotype" w:hAnsi="Palatino Linotype" w:cs="Arial"/>
          <w:b/>
          <w:bCs/>
          <w:sz w:val="28"/>
        </w:rPr>
        <w:t>QUINTO.</w:t>
      </w:r>
      <w:r w:rsidRPr="00BF2B9F">
        <w:rPr>
          <w:rFonts w:ascii="Palatino Linotype" w:hAnsi="Palatino Linotype"/>
          <w:szCs w:val="17"/>
          <w:lang w:eastAsia="es-ES_tradnl"/>
        </w:rPr>
        <w:t xml:space="preserve"> Hágase del conocimiento al </w:t>
      </w:r>
      <w:r w:rsidRPr="00BF2B9F">
        <w:rPr>
          <w:rFonts w:ascii="Palatino Linotype" w:hAnsi="Palatino Linotype"/>
          <w:b/>
          <w:szCs w:val="17"/>
          <w:lang w:eastAsia="es-ES_tradnl"/>
        </w:rPr>
        <w:t>RECURRENTE</w:t>
      </w:r>
      <w:r w:rsidRPr="00BF2B9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CC12AE7" w14:textId="77777777" w:rsidR="0065437C" w:rsidRPr="00BF2B9F" w:rsidRDefault="0065437C" w:rsidP="00BF2B9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9979FE9" w14:textId="77777777" w:rsidR="0065437C" w:rsidRDefault="0065437C" w:rsidP="00BF2B9F">
      <w:pPr>
        <w:tabs>
          <w:tab w:val="left" w:pos="709"/>
        </w:tabs>
        <w:spacing w:line="360" w:lineRule="auto"/>
        <w:ind w:right="51"/>
        <w:jc w:val="both"/>
        <w:rPr>
          <w:rFonts w:ascii="Palatino Linotype" w:hAnsi="Palatino Linotype"/>
          <w:szCs w:val="17"/>
          <w:lang w:eastAsia="es-ES_tradnl"/>
        </w:rPr>
      </w:pPr>
      <w:r w:rsidRPr="00BF2B9F">
        <w:rPr>
          <w:rFonts w:ascii="Palatino Linotype" w:hAnsi="Palatino Linotype"/>
          <w:b/>
          <w:sz w:val="28"/>
          <w:szCs w:val="28"/>
          <w:lang w:eastAsia="es-ES_tradnl"/>
        </w:rPr>
        <w:t>SEXTO.</w:t>
      </w:r>
      <w:r w:rsidRPr="00BF2B9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B9F8B0" w14:textId="77777777" w:rsidR="00BF2B9F" w:rsidRDefault="00BF2B9F" w:rsidP="00BF2B9F">
      <w:pPr>
        <w:tabs>
          <w:tab w:val="left" w:pos="709"/>
        </w:tabs>
        <w:spacing w:line="360" w:lineRule="auto"/>
        <w:ind w:right="51"/>
        <w:jc w:val="both"/>
        <w:rPr>
          <w:rFonts w:ascii="Palatino Linotype" w:hAnsi="Palatino Linotype"/>
          <w:szCs w:val="17"/>
          <w:lang w:eastAsia="es-ES_tradnl"/>
        </w:rPr>
      </w:pPr>
    </w:p>
    <w:p w14:paraId="588670A5" w14:textId="77777777" w:rsidR="00BF2B9F" w:rsidRPr="00BF2B9F" w:rsidRDefault="00BF2B9F" w:rsidP="00BF2B9F">
      <w:pPr>
        <w:tabs>
          <w:tab w:val="left" w:pos="709"/>
        </w:tabs>
        <w:spacing w:line="360" w:lineRule="auto"/>
        <w:ind w:right="51"/>
        <w:jc w:val="both"/>
        <w:rPr>
          <w:rFonts w:ascii="Palatino Linotype" w:hAnsi="Palatino Linotype"/>
          <w:szCs w:val="17"/>
          <w:lang w:eastAsia="es-ES_tradnl"/>
        </w:rPr>
      </w:pPr>
    </w:p>
    <w:p w14:paraId="4CC48589" w14:textId="77777777" w:rsidR="00EA0C4B" w:rsidRPr="00BF2B9F" w:rsidRDefault="00EA0C4B" w:rsidP="00BF2B9F">
      <w:pPr>
        <w:spacing w:before="100" w:beforeAutospacing="1" w:after="100" w:afterAutospacing="1" w:line="360" w:lineRule="auto"/>
        <w:ind w:right="51"/>
        <w:jc w:val="both"/>
        <w:rPr>
          <w:rFonts w:ascii="Palatino Linotype" w:hAnsi="Palatino Linotype"/>
          <w:sz w:val="2"/>
          <w:szCs w:val="17"/>
          <w:lang w:eastAsia="es-ES_tradnl"/>
        </w:rPr>
      </w:pPr>
    </w:p>
    <w:p w14:paraId="26F2EBEB" w14:textId="77777777" w:rsidR="0065437C" w:rsidRPr="00BF2B9F" w:rsidRDefault="0065437C" w:rsidP="00BF2B9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F2B9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6ADABCE0" w14:textId="0AE14458" w:rsidR="004758B2" w:rsidRPr="00BF2B9F" w:rsidRDefault="00AE4392" w:rsidP="00BF2B9F">
      <w:pPr>
        <w:tabs>
          <w:tab w:val="left" w:pos="2325"/>
        </w:tabs>
        <w:spacing w:line="360" w:lineRule="auto"/>
        <w:jc w:val="both"/>
        <w:rPr>
          <w:rFonts w:ascii="Palatino Linotype" w:eastAsiaTheme="minorEastAsia" w:hAnsi="Palatino Linotype"/>
          <w:sz w:val="16"/>
          <w:lang w:val="es-419"/>
        </w:rPr>
      </w:pPr>
      <w:r w:rsidRPr="00BF2B9F">
        <w:rPr>
          <w:rFonts w:ascii="Palatino Linotype" w:eastAsiaTheme="minorEastAsia" w:hAnsi="Palatino Linotype"/>
          <w:sz w:val="16"/>
          <w:lang w:val="es-ES_tradnl"/>
        </w:rPr>
        <w:t>SCMM</w:t>
      </w:r>
      <w:r w:rsidR="00993225" w:rsidRPr="00BF2B9F">
        <w:rPr>
          <w:rFonts w:ascii="Palatino Linotype" w:eastAsiaTheme="minorEastAsia" w:hAnsi="Palatino Linotype"/>
          <w:sz w:val="16"/>
          <w:lang w:val="es-ES_tradnl"/>
        </w:rPr>
        <w:t>/</w:t>
      </w:r>
      <w:r w:rsidR="003F7233" w:rsidRPr="00BF2B9F">
        <w:rPr>
          <w:rFonts w:ascii="Palatino Linotype" w:eastAsiaTheme="minorEastAsia" w:hAnsi="Palatino Linotype"/>
          <w:sz w:val="16"/>
          <w:lang w:val="es-ES_tradnl"/>
        </w:rPr>
        <w:t>AGZ</w:t>
      </w:r>
      <w:r w:rsidR="00993225" w:rsidRPr="00BF2B9F">
        <w:rPr>
          <w:rFonts w:ascii="Palatino Linotype" w:eastAsiaTheme="minorEastAsia" w:hAnsi="Palatino Linotype"/>
          <w:sz w:val="16"/>
          <w:lang w:val="es-ES_tradnl"/>
        </w:rPr>
        <w:t>/DEMF/</w:t>
      </w:r>
      <w:r w:rsidR="00DD6217" w:rsidRPr="00BF2B9F">
        <w:rPr>
          <w:rFonts w:ascii="Palatino Linotype" w:eastAsiaTheme="minorEastAsia" w:hAnsi="Palatino Linotype"/>
          <w:sz w:val="16"/>
          <w:lang w:val="es-419"/>
        </w:rPr>
        <w:t>CCA</w:t>
      </w:r>
      <w:r w:rsidR="00A1377C" w:rsidRPr="00BF2B9F">
        <w:rPr>
          <w:rFonts w:ascii="Palatino Linotype" w:eastAsiaTheme="minorEastAsia" w:hAnsi="Palatino Linotype"/>
          <w:sz w:val="16"/>
          <w:lang w:val="es-419"/>
        </w:rPr>
        <w:tab/>
      </w:r>
    </w:p>
    <w:p w14:paraId="1C4D1F5D" w14:textId="40BE29DB" w:rsidR="00EE52D0" w:rsidRPr="00BF2B9F" w:rsidRDefault="00EE52D0" w:rsidP="00BF2B9F">
      <w:pPr>
        <w:spacing w:line="360" w:lineRule="auto"/>
        <w:rPr>
          <w:rFonts w:ascii="Palatino Linotype" w:hAnsi="Palatino Linotype"/>
          <w:b/>
          <w:sz w:val="28"/>
          <w:szCs w:val="28"/>
        </w:rPr>
      </w:pPr>
    </w:p>
    <w:p w14:paraId="5A5899D6" w14:textId="77777777" w:rsidR="00E60BC9" w:rsidRPr="00BF2B9F" w:rsidRDefault="00E60BC9" w:rsidP="00BF2B9F">
      <w:pPr>
        <w:spacing w:line="360" w:lineRule="auto"/>
        <w:rPr>
          <w:rFonts w:ascii="Palatino Linotype" w:hAnsi="Palatino Linotype"/>
          <w:b/>
          <w:sz w:val="28"/>
          <w:szCs w:val="28"/>
        </w:rPr>
      </w:pPr>
    </w:p>
    <w:p w14:paraId="14129A6F" w14:textId="77777777" w:rsidR="00E60BC9" w:rsidRPr="00BF2B9F" w:rsidRDefault="00E60BC9" w:rsidP="00BF2B9F">
      <w:pPr>
        <w:spacing w:line="360" w:lineRule="auto"/>
        <w:rPr>
          <w:rFonts w:ascii="Palatino Linotype" w:hAnsi="Palatino Linotype"/>
          <w:b/>
          <w:sz w:val="28"/>
          <w:szCs w:val="28"/>
        </w:rPr>
      </w:pPr>
    </w:p>
    <w:p w14:paraId="28BB592F" w14:textId="77777777" w:rsidR="00E60BC9" w:rsidRPr="00BF2B9F" w:rsidRDefault="00E60BC9" w:rsidP="00BF2B9F">
      <w:pPr>
        <w:spacing w:line="360" w:lineRule="auto"/>
        <w:rPr>
          <w:rFonts w:ascii="Palatino Linotype" w:hAnsi="Palatino Linotype"/>
          <w:b/>
          <w:sz w:val="28"/>
          <w:szCs w:val="28"/>
        </w:rPr>
      </w:pPr>
    </w:p>
    <w:p w14:paraId="70CC180A" w14:textId="77777777" w:rsidR="00A85848" w:rsidRPr="00BF2B9F" w:rsidRDefault="00A85848" w:rsidP="00BF2B9F">
      <w:pPr>
        <w:spacing w:line="360" w:lineRule="auto"/>
        <w:rPr>
          <w:rFonts w:ascii="Palatino Linotype" w:hAnsi="Palatino Linotype"/>
          <w:b/>
          <w:sz w:val="28"/>
          <w:szCs w:val="28"/>
        </w:rPr>
      </w:pPr>
    </w:p>
    <w:p w14:paraId="36E1560A" w14:textId="77777777" w:rsidR="00003E22" w:rsidRPr="00BF2B9F" w:rsidRDefault="00003E22" w:rsidP="00BF2B9F">
      <w:pPr>
        <w:spacing w:line="360" w:lineRule="auto"/>
        <w:rPr>
          <w:rFonts w:ascii="Palatino Linotype" w:hAnsi="Palatino Linotype"/>
          <w:b/>
          <w:sz w:val="28"/>
          <w:szCs w:val="28"/>
        </w:rPr>
      </w:pPr>
    </w:p>
    <w:p w14:paraId="7DAE978B" w14:textId="77777777" w:rsidR="00003E22" w:rsidRPr="00BF2B9F" w:rsidRDefault="00003E22" w:rsidP="00BF2B9F">
      <w:pPr>
        <w:spacing w:line="360" w:lineRule="auto"/>
        <w:rPr>
          <w:rFonts w:ascii="Palatino Linotype" w:hAnsi="Palatino Linotype"/>
          <w:b/>
          <w:sz w:val="28"/>
          <w:szCs w:val="28"/>
        </w:rPr>
      </w:pPr>
    </w:p>
    <w:p w14:paraId="2DF8AE80" w14:textId="77777777" w:rsidR="00003E22" w:rsidRPr="00BF2B9F" w:rsidRDefault="00003E22" w:rsidP="00BF2B9F">
      <w:pPr>
        <w:spacing w:line="360" w:lineRule="auto"/>
        <w:rPr>
          <w:rFonts w:ascii="Palatino Linotype" w:hAnsi="Palatino Linotype"/>
          <w:b/>
          <w:sz w:val="28"/>
          <w:szCs w:val="28"/>
        </w:rPr>
      </w:pPr>
    </w:p>
    <w:p w14:paraId="384B39D8" w14:textId="77777777" w:rsidR="00003E22" w:rsidRPr="00BF2B9F" w:rsidRDefault="00003E22" w:rsidP="00BF2B9F">
      <w:pPr>
        <w:spacing w:line="360" w:lineRule="auto"/>
        <w:rPr>
          <w:rFonts w:ascii="Palatino Linotype" w:hAnsi="Palatino Linotype"/>
          <w:b/>
          <w:sz w:val="28"/>
          <w:szCs w:val="28"/>
        </w:rPr>
      </w:pPr>
    </w:p>
    <w:p w14:paraId="38F6E90A" w14:textId="77777777" w:rsidR="00003E22" w:rsidRPr="00BF2B9F" w:rsidRDefault="00003E22" w:rsidP="00BF2B9F">
      <w:pPr>
        <w:spacing w:line="360" w:lineRule="auto"/>
        <w:rPr>
          <w:rFonts w:ascii="Palatino Linotype" w:hAnsi="Palatino Linotype"/>
          <w:b/>
          <w:sz w:val="28"/>
          <w:szCs w:val="28"/>
        </w:rPr>
      </w:pPr>
    </w:p>
    <w:p w14:paraId="7356E8BD" w14:textId="77777777" w:rsidR="00003E22" w:rsidRPr="00BF2B9F" w:rsidRDefault="00003E22" w:rsidP="00BF2B9F">
      <w:pPr>
        <w:spacing w:line="360" w:lineRule="auto"/>
        <w:rPr>
          <w:rFonts w:ascii="Palatino Linotype" w:hAnsi="Palatino Linotype"/>
          <w:b/>
          <w:sz w:val="28"/>
          <w:szCs w:val="28"/>
        </w:rPr>
      </w:pPr>
    </w:p>
    <w:p w14:paraId="60C323FA" w14:textId="77777777" w:rsidR="00A85848" w:rsidRPr="00BF2B9F" w:rsidRDefault="00A85848" w:rsidP="00BF2B9F">
      <w:pPr>
        <w:spacing w:line="360" w:lineRule="auto"/>
        <w:rPr>
          <w:rFonts w:ascii="Palatino Linotype" w:hAnsi="Palatino Linotype"/>
          <w:b/>
          <w:sz w:val="28"/>
          <w:szCs w:val="28"/>
        </w:rPr>
      </w:pPr>
    </w:p>
    <w:p w14:paraId="394820D6" w14:textId="77777777" w:rsidR="00A85848" w:rsidRPr="00BF2B9F" w:rsidRDefault="00A85848" w:rsidP="00BF2B9F">
      <w:pPr>
        <w:spacing w:line="360" w:lineRule="auto"/>
        <w:rPr>
          <w:rFonts w:ascii="Palatino Linotype" w:hAnsi="Palatino Linotype"/>
          <w:b/>
          <w:sz w:val="28"/>
          <w:szCs w:val="28"/>
        </w:rPr>
      </w:pPr>
    </w:p>
    <w:p w14:paraId="25E18C12" w14:textId="77777777" w:rsidR="009D2807" w:rsidRPr="00BF2B9F" w:rsidRDefault="009D2807" w:rsidP="00BF2B9F">
      <w:pPr>
        <w:spacing w:line="360" w:lineRule="auto"/>
        <w:rPr>
          <w:rFonts w:ascii="Palatino Linotype" w:hAnsi="Palatino Linotype"/>
          <w:b/>
          <w:sz w:val="28"/>
          <w:szCs w:val="28"/>
        </w:rPr>
      </w:pPr>
    </w:p>
    <w:p w14:paraId="58C74396" w14:textId="77777777" w:rsidR="009D2807" w:rsidRPr="00BF2B9F" w:rsidRDefault="009D2807" w:rsidP="00BF2B9F">
      <w:pPr>
        <w:spacing w:line="360" w:lineRule="auto"/>
        <w:rPr>
          <w:rFonts w:ascii="Palatino Linotype" w:hAnsi="Palatino Linotype"/>
          <w:b/>
          <w:sz w:val="28"/>
          <w:szCs w:val="28"/>
        </w:rPr>
      </w:pPr>
    </w:p>
    <w:p w14:paraId="6F78C268" w14:textId="77777777" w:rsidR="009D2807" w:rsidRPr="00BF2B9F" w:rsidRDefault="009D2807" w:rsidP="00BF2B9F">
      <w:pPr>
        <w:spacing w:line="360" w:lineRule="auto"/>
        <w:rPr>
          <w:rFonts w:ascii="Palatino Linotype" w:hAnsi="Palatino Linotype"/>
          <w:b/>
          <w:sz w:val="28"/>
          <w:szCs w:val="28"/>
        </w:rPr>
      </w:pPr>
    </w:p>
    <w:p w14:paraId="06C705B9" w14:textId="77777777" w:rsidR="009D2807" w:rsidRPr="00BF2B9F" w:rsidRDefault="009D2807" w:rsidP="00BF2B9F">
      <w:pPr>
        <w:spacing w:line="360" w:lineRule="auto"/>
        <w:rPr>
          <w:rFonts w:ascii="Palatino Linotype" w:hAnsi="Palatino Linotype"/>
          <w:b/>
          <w:sz w:val="28"/>
          <w:szCs w:val="28"/>
        </w:rPr>
      </w:pPr>
    </w:p>
    <w:p w14:paraId="1C333A17" w14:textId="77777777" w:rsidR="009D2807" w:rsidRPr="00BF2B9F" w:rsidRDefault="009D2807" w:rsidP="00BF2B9F">
      <w:pPr>
        <w:spacing w:line="360" w:lineRule="auto"/>
        <w:rPr>
          <w:rFonts w:ascii="Palatino Linotype" w:hAnsi="Palatino Linotype"/>
          <w:b/>
          <w:sz w:val="28"/>
          <w:szCs w:val="28"/>
        </w:rPr>
      </w:pPr>
    </w:p>
    <w:p w14:paraId="74483A73" w14:textId="77777777" w:rsidR="009D2807" w:rsidRPr="00BF2B9F" w:rsidRDefault="009D2807" w:rsidP="00BF2B9F">
      <w:pPr>
        <w:spacing w:line="360" w:lineRule="auto"/>
        <w:rPr>
          <w:rFonts w:ascii="Palatino Linotype" w:hAnsi="Palatino Linotype"/>
          <w:b/>
          <w:sz w:val="28"/>
          <w:szCs w:val="28"/>
        </w:rPr>
      </w:pPr>
    </w:p>
    <w:p w14:paraId="17A53C78" w14:textId="48CB70AD" w:rsidR="00E60BC9" w:rsidRPr="00BF2B9F" w:rsidRDefault="00E60BC9" w:rsidP="00BF2B9F">
      <w:pPr>
        <w:spacing w:line="360" w:lineRule="auto"/>
        <w:rPr>
          <w:rFonts w:ascii="Palatino Linotype" w:hAnsi="Palatino Linotype"/>
          <w:b/>
          <w:sz w:val="28"/>
          <w:szCs w:val="28"/>
        </w:rPr>
      </w:pPr>
    </w:p>
    <w:sectPr w:rsidR="00E60BC9" w:rsidRPr="00BF2B9F" w:rsidSect="006957B1">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07C47" w:rsidRDefault="00C07C47" w:rsidP="00C80F8C">
      <w:r>
        <w:separator/>
      </w:r>
    </w:p>
  </w:endnote>
  <w:endnote w:type="continuationSeparator" w:id="0">
    <w:p w14:paraId="2CA1E1DE" w14:textId="77777777" w:rsidR="00C07C47" w:rsidRDefault="00C07C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07C47" w:rsidRPr="0010196A" w:rsidRDefault="00C07C4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7A5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7A5F">
      <w:rPr>
        <w:rFonts w:ascii="Palatino Linotype" w:hAnsi="Palatino Linotype" w:cs="Arial"/>
        <w:bCs/>
        <w:noProof/>
        <w:sz w:val="22"/>
        <w:szCs w:val="22"/>
      </w:rPr>
      <w:t>64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07C47" w:rsidRPr="0010196A" w:rsidRDefault="00C07C4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7A5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7A5F">
      <w:rPr>
        <w:rFonts w:ascii="Palatino Linotype" w:hAnsi="Palatino Linotype" w:cs="Arial"/>
        <w:bCs/>
        <w:noProof/>
        <w:sz w:val="22"/>
        <w:szCs w:val="22"/>
      </w:rPr>
      <w:t>64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07C47" w:rsidRDefault="00C07C47" w:rsidP="00C80F8C">
      <w:r>
        <w:separator/>
      </w:r>
    </w:p>
  </w:footnote>
  <w:footnote w:type="continuationSeparator" w:id="0">
    <w:p w14:paraId="2D50F1A5" w14:textId="77777777" w:rsidR="00C07C47" w:rsidRDefault="00C07C47" w:rsidP="00C80F8C">
      <w:r>
        <w:continuationSeparator/>
      </w:r>
    </w:p>
  </w:footnote>
  <w:footnote w:id="1">
    <w:p w14:paraId="20CBB632" w14:textId="1CC2FFD3" w:rsidR="00C07C47" w:rsidRDefault="00C07C47">
      <w:pPr>
        <w:pStyle w:val="Textonotapie"/>
      </w:pPr>
      <w:r>
        <w:rPr>
          <w:rStyle w:val="Refdenotaalpie"/>
        </w:rPr>
        <w:footnoteRef/>
      </w:r>
      <w:r>
        <w:t xml:space="preserve"> </w:t>
      </w:r>
      <w:r w:rsidRPr="001F0D7F">
        <w:t>https://gobiernodechalco.gob.mx/prensa-2019-2021/139-boletin-43-miguel-gutierrez-firma-convenio-de-colaboracion-con-el-consejo-estatal-de-la-mujer-para-atender-la-violencia-de-genero?highlight=WyJjb252ZW5pbyJd</w:t>
      </w:r>
    </w:p>
  </w:footnote>
  <w:footnote w:id="2">
    <w:p w14:paraId="37271204" w14:textId="77777777" w:rsidR="00C07C47" w:rsidRPr="00B26537" w:rsidRDefault="00C07C47" w:rsidP="00CB15B3">
      <w:pPr>
        <w:pStyle w:val="Textonotapie"/>
        <w:jc w:val="both"/>
        <w:rPr>
          <w:rFonts w:ascii="Palatino Linotype" w:hAnsi="Palatino Linotype"/>
          <w:sz w:val="18"/>
          <w:szCs w:val="18"/>
        </w:rPr>
      </w:pPr>
      <w:r w:rsidRPr="00B26537">
        <w:rPr>
          <w:rStyle w:val="Refdenotaalpie"/>
          <w:rFonts w:ascii="Palatino Linotype" w:hAnsi="Palatino Linotype"/>
          <w:sz w:val="18"/>
          <w:szCs w:val="18"/>
        </w:rPr>
        <w:footnoteRef/>
      </w:r>
      <w:r w:rsidRPr="00B26537">
        <w:rPr>
          <w:rFonts w:ascii="Palatino Linotype" w:hAnsi="Palatino Linotype"/>
          <w:sz w:val="18"/>
          <w:szCs w:val="18"/>
        </w:rPr>
        <w:t xml:space="preserve"> Consultable en PROGRAMA INTEGRAL DEL SISTEMA PARA LA IGUALDAD DE TRATO Y OPORTUNIDADES ENTRE MUJERES Y HOMBRES Y PARA PREVENIR, ATENDER, SANCIONAR Y ERRADICAR LA VIOLENCIA CONTRA LAS MUJERES DEL MUNICIPIO DE CHALCO. https://gobiernodechalco.gob.mx/images/gacetas/2022/gaceta11_1ra_sec.pdf</w:t>
      </w:r>
    </w:p>
  </w:footnote>
  <w:footnote w:id="3">
    <w:p w14:paraId="6075B00D" w14:textId="1C5E23DA" w:rsidR="00C07C47" w:rsidRDefault="00C07C47">
      <w:pPr>
        <w:pStyle w:val="Textonotapie"/>
      </w:pPr>
      <w:r>
        <w:rPr>
          <w:rStyle w:val="Refdenotaalpie"/>
        </w:rPr>
        <w:footnoteRef/>
      </w:r>
      <w:r>
        <w:t xml:space="preserve"> </w:t>
      </w:r>
      <w:hyperlink r:id="rId1" w:history="1">
        <w:r w:rsidRPr="004F6CB7">
          <w:rPr>
            <w:rStyle w:val="Hipervnculo"/>
          </w:rPr>
          <w:t>https://gobiernodechalco.gob.mx/images/gacetas/2020/bando-2020.pdf</w:t>
        </w:r>
      </w:hyperlink>
    </w:p>
  </w:footnote>
  <w:footnote w:id="4">
    <w:p w14:paraId="28D129F1" w14:textId="15668463" w:rsidR="00C07C47" w:rsidRDefault="00C07C47">
      <w:pPr>
        <w:pStyle w:val="Textonotapie"/>
      </w:pPr>
      <w:r>
        <w:rPr>
          <w:rStyle w:val="Refdenotaalpie"/>
        </w:rPr>
        <w:footnoteRef/>
      </w:r>
      <w:hyperlink r:id="rId2" w:history="1">
        <w:r w:rsidRPr="004F6CB7">
          <w:rPr>
            <w:rStyle w:val="Hipervnculo"/>
          </w:rPr>
          <w:t>https://legislacion.edomex.gob.mx/sites/legislacion.edomex.gob.mx/files/files/pdf/bdo/bdo2021/bdo020.pdf</w:t>
        </w:r>
      </w:hyperlink>
    </w:p>
    <w:p w14:paraId="7378AB16" w14:textId="77777777" w:rsidR="00C07C47" w:rsidRDefault="00C07C4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7C47" w:rsidRDefault="00B87A5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07C47" w:rsidRPr="0010196A" w:rsidRDefault="00B87A5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07C47" w:rsidRPr="008F2CCC" w14:paraId="1F097D8A" w14:textId="77777777" w:rsidTr="00DA50F6">
      <w:tc>
        <w:tcPr>
          <w:tcW w:w="3261" w:type="dxa"/>
          <w:vMerge w:val="restart"/>
        </w:tcPr>
        <w:p w14:paraId="1F780A0C" w14:textId="1EFF25F4" w:rsidR="00C07C47" w:rsidRPr="008F2CCC" w:rsidRDefault="00C07C47" w:rsidP="0050724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07C47" w:rsidRPr="00664658" w:rsidRDefault="00C07C47" w:rsidP="0050724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741DE7" w:rsidR="00C07C47" w:rsidRPr="00664658" w:rsidRDefault="00C07C47" w:rsidP="00507248">
          <w:pPr>
            <w:jc w:val="both"/>
            <w:rPr>
              <w:rFonts w:ascii="Palatino Linotype" w:hAnsi="Palatino Linotype"/>
              <w:b/>
              <w:sz w:val="22"/>
              <w:szCs w:val="22"/>
              <w:lang w:val="es-ES_tradnl"/>
            </w:rPr>
          </w:pPr>
          <w:r>
            <w:rPr>
              <w:rFonts w:ascii="Palatino Linotype" w:hAnsi="Palatino Linotype"/>
              <w:b/>
              <w:sz w:val="22"/>
              <w:szCs w:val="22"/>
              <w:lang w:val="es-ES_tradnl"/>
            </w:rPr>
            <w:t>00532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07C47" w:rsidRPr="008F2CCC" w14:paraId="049677A3" w14:textId="77777777" w:rsidTr="00DA50F6">
      <w:tc>
        <w:tcPr>
          <w:tcW w:w="3261" w:type="dxa"/>
          <w:vMerge/>
        </w:tcPr>
        <w:p w14:paraId="4A21EAC1" w14:textId="5C1F145E" w:rsidR="00C07C47" w:rsidRPr="008F2CCC" w:rsidRDefault="00C07C47" w:rsidP="00507248">
          <w:pPr>
            <w:rPr>
              <w:rFonts w:ascii="Palatino Linotype" w:hAnsi="Palatino Linotype"/>
              <w:b/>
              <w:sz w:val="22"/>
              <w:szCs w:val="22"/>
              <w:lang w:val="es-ES_tradnl"/>
            </w:rPr>
          </w:pPr>
        </w:p>
      </w:tc>
      <w:tc>
        <w:tcPr>
          <w:tcW w:w="2551" w:type="dxa"/>
          <w:shd w:val="clear" w:color="auto" w:fill="auto"/>
        </w:tcPr>
        <w:p w14:paraId="1237BCDE" w14:textId="77777777" w:rsidR="00C07C47" w:rsidRPr="00664658" w:rsidRDefault="00C07C47" w:rsidP="0050724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EAA5947" w:rsidR="00C07C47" w:rsidRPr="00C77536" w:rsidRDefault="00C07C47" w:rsidP="00507248">
          <w:pPr>
            <w:jc w:val="both"/>
            <w:rPr>
              <w:lang w:val="es-419"/>
            </w:rPr>
          </w:pPr>
          <w:r w:rsidRPr="00507248">
            <w:rPr>
              <w:rFonts w:ascii="Palatino Linotype" w:hAnsi="Palatino Linotype"/>
              <w:b/>
              <w:sz w:val="22"/>
              <w:szCs w:val="22"/>
              <w:lang w:val="es-ES_tradnl"/>
            </w:rPr>
            <w:t>Ayuntamiento de Chalco</w:t>
          </w:r>
        </w:p>
      </w:tc>
    </w:tr>
    <w:tr w:rsidR="00C07C47" w:rsidRPr="008F2CCC" w14:paraId="72CD087D" w14:textId="77777777" w:rsidTr="00DA50F6">
      <w:trPr>
        <w:trHeight w:val="228"/>
      </w:trPr>
      <w:tc>
        <w:tcPr>
          <w:tcW w:w="3261" w:type="dxa"/>
          <w:vMerge/>
        </w:tcPr>
        <w:p w14:paraId="1B78656F" w14:textId="01E6F6F6" w:rsidR="00C07C47" w:rsidRPr="008F2CCC" w:rsidRDefault="00C07C47" w:rsidP="00070856">
          <w:pPr>
            <w:rPr>
              <w:rFonts w:ascii="Palatino Linotype" w:hAnsi="Palatino Linotype"/>
              <w:b/>
              <w:sz w:val="22"/>
              <w:szCs w:val="22"/>
              <w:lang w:val="es-ES_tradnl"/>
            </w:rPr>
          </w:pPr>
        </w:p>
      </w:tc>
      <w:tc>
        <w:tcPr>
          <w:tcW w:w="2551" w:type="dxa"/>
          <w:shd w:val="clear" w:color="auto" w:fill="auto"/>
        </w:tcPr>
        <w:p w14:paraId="74D81628" w14:textId="3839B3E6" w:rsidR="00C07C47" w:rsidRPr="00664658" w:rsidRDefault="00C07C4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07C47" w:rsidRPr="00664658" w:rsidRDefault="00C07C4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07C47" w:rsidRPr="0010196A" w:rsidRDefault="00C07C4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07C47" w:rsidRPr="0010196A" w:rsidRDefault="00B87A5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07C47" w:rsidRPr="008F2CCC" w14:paraId="6ABABA57" w14:textId="77777777" w:rsidTr="005B5501">
      <w:tc>
        <w:tcPr>
          <w:tcW w:w="4253" w:type="dxa"/>
          <w:vMerge w:val="restart"/>
          <w:shd w:val="clear" w:color="auto" w:fill="auto"/>
        </w:tcPr>
        <w:p w14:paraId="6AA376CC" w14:textId="1E62217E" w:rsidR="00C07C47" w:rsidRPr="008F2CCC" w:rsidRDefault="00C07C4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07C47" w:rsidRPr="008F2CCC" w:rsidRDefault="00C07C4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BC47C07" w:rsidR="00C07C47" w:rsidRPr="008F2CCC" w:rsidRDefault="00C07C47" w:rsidP="00507248">
          <w:pPr>
            <w:jc w:val="both"/>
            <w:rPr>
              <w:rFonts w:ascii="Palatino Linotype" w:hAnsi="Palatino Linotype"/>
              <w:b/>
              <w:sz w:val="22"/>
              <w:szCs w:val="22"/>
              <w:lang w:val="es-ES_tradnl"/>
            </w:rPr>
          </w:pPr>
          <w:r>
            <w:rPr>
              <w:rFonts w:ascii="Palatino Linotype" w:hAnsi="Palatino Linotype"/>
              <w:b/>
              <w:sz w:val="22"/>
              <w:szCs w:val="22"/>
              <w:lang w:val="es-ES_tradnl"/>
            </w:rPr>
            <w:t>00532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07C47" w:rsidRPr="008F2CCC" w14:paraId="3B45FB53" w14:textId="77777777" w:rsidTr="005B5501">
      <w:tc>
        <w:tcPr>
          <w:tcW w:w="4253" w:type="dxa"/>
          <w:vMerge/>
          <w:shd w:val="clear" w:color="auto" w:fill="auto"/>
        </w:tcPr>
        <w:p w14:paraId="188B82EF" w14:textId="77777777" w:rsidR="00C07C47" w:rsidRPr="008F2CCC" w:rsidRDefault="00C07C47" w:rsidP="00A2780F">
          <w:pPr>
            <w:rPr>
              <w:rFonts w:ascii="Palatino Linotype" w:hAnsi="Palatino Linotype"/>
              <w:b/>
              <w:sz w:val="22"/>
              <w:szCs w:val="22"/>
              <w:lang w:val="es-ES_tradnl"/>
            </w:rPr>
          </w:pPr>
        </w:p>
      </w:tc>
      <w:tc>
        <w:tcPr>
          <w:tcW w:w="2552" w:type="dxa"/>
          <w:shd w:val="clear" w:color="auto" w:fill="auto"/>
        </w:tcPr>
        <w:p w14:paraId="3B2AD0CF" w14:textId="77777777" w:rsidR="00C07C47" w:rsidRPr="008F2CCC" w:rsidRDefault="00C07C4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5656B1B" w:rsidR="00C07C47" w:rsidRPr="003305CB" w:rsidRDefault="00B87A5F" w:rsidP="00DD7C89">
          <w:pPr>
            <w:jc w:val="both"/>
            <w:rPr>
              <w:rFonts w:ascii="Palatino Linotype" w:hAnsi="Palatino Linotype"/>
              <w:b/>
              <w:sz w:val="22"/>
              <w:szCs w:val="22"/>
              <w:lang w:val="es-419"/>
            </w:rPr>
          </w:pPr>
          <w:r>
            <w:rPr>
              <w:rFonts w:ascii="Palatino Linotype" w:hAnsi="Palatino Linotype"/>
              <w:b/>
              <w:sz w:val="22"/>
              <w:szCs w:val="22"/>
              <w:lang w:val="es-419"/>
            </w:rPr>
            <w:t>XXXXXX XXXXXX</w:t>
          </w:r>
        </w:p>
      </w:tc>
    </w:tr>
    <w:tr w:rsidR="00C07C47" w:rsidRPr="008F2CCC" w14:paraId="28A493EB" w14:textId="77777777" w:rsidTr="005B5501">
      <w:trPr>
        <w:trHeight w:val="228"/>
      </w:trPr>
      <w:tc>
        <w:tcPr>
          <w:tcW w:w="4253" w:type="dxa"/>
          <w:vMerge/>
          <w:shd w:val="clear" w:color="auto" w:fill="auto"/>
        </w:tcPr>
        <w:p w14:paraId="06C77D31" w14:textId="77777777" w:rsidR="00C07C47" w:rsidRPr="008F2CCC" w:rsidRDefault="00C07C47" w:rsidP="00E37C88">
          <w:pPr>
            <w:rPr>
              <w:rFonts w:ascii="Palatino Linotype" w:hAnsi="Palatino Linotype"/>
              <w:b/>
              <w:sz w:val="22"/>
              <w:szCs w:val="22"/>
              <w:lang w:val="es-ES_tradnl"/>
            </w:rPr>
          </w:pPr>
        </w:p>
      </w:tc>
      <w:tc>
        <w:tcPr>
          <w:tcW w:w="2552" w:type="dxa"/>
          <w:shd w:val="clear" w:color="auto" w:fill="auto"/>
        </w:tcPr>
        <w:p w14:paraId="2E1A72B4" w14:textId="77777777" w:rsidR="00C07C47" w:rsidRPr="008F2CCC" w:rsidRDefault="00C07C4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6CF53FF" w:rsidR="00C07C47" w:rsidRPr="00F67B0E" w:rsidRDefault="00C07C47" w:rsidP="00F67B0E">
          <w:pPr>
            <w:jc w:val="both"/>
            <w:rPr>
              <w:lang w:val="es-419"/>
            </w:rPr>
          </w:pPr>
          <w:r w:rsidRPr="00507248">
            <w:rPr>
              <w:rFonts w:ascii="Palatino Linotype" w:hAnsi="Palatino Linotype"/>
              <w:b/>
              <w:sz w:val="22"/>
              <w:szCs w:val="22"/>
              <w:lang w:val="es-ES_tradnl"/>
            </w:rPr>
            <w:t>Ayuntamiento de Chalco</w:t>
          </w:r>
        </w:p>
      </w:tc>
    </w:tr>
    <w:tr w:rsidR="00C07C47" w:rsidRPr="008F2CCC" w14:paraId="0F114FF0" w14:textId="77777777" w:rsidTr="005B5501">
      <w:tc>
        <w:tcPr>
          <w:tcW w:w="4253" w:type="dxa"/>
          <w:vMerge/>
          <w:shd w:val="clear" w:color="auto" w:fill="auto"/>
        </w:tcPr>
        <w:p w14:paraId="4CCB64BA" w14:textId="77777777" w:rsidR="00C07C47" w:rsidRPr="008F2CCC" w:rsidRDefault="00C07C47" w:rsidP="00A2780F">
          <w:pPr>
            <w:rPr>
              <w:rFonts w:ascii="Palatino Linotype" w:hAnsi="Palatino Linotype"/>
              <w:b/>
              <w:sz w:val="22"/>
              <w:szCs w:val="22"/>
              <w:lang w:val="es-ES_tradnl"/>
            </w:rPr>
          </w:pPr>
        </w:p>
      </w:tc>
      <w:tc>
        <w:tcPr>
          <w:tcW w:w="2552" w:type="dxa"/>
          <w:shd w:val="clear" w:color="auto" w:fill="auto"/>
        </w:tcPr>
        <w:p w14:paraId="31E422EA" w14:textId="63649A07" w:rsidR="00C07C47" w:rsidRPr="008F2CCC" w:rsidRDefault="00C07C4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07C47" w:rsidRPr="008F2CCC" w:rsidRDefault="00C07C4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07C47" w:rsidRPr="0010196A" w:rsidRDefault="00C07C4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21E6E"/>
    <w:multiLevelType w:val="hybridMultilevel"/>
    <w:tmpl w:val="F9DAD5F0"/>
    <w:lvl w:ilvl="0" w:tplc="C8AE3FAC">
      <w:start w:val="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A32306"/>
    <w:multiLevelType w:val="hybridMultilevel"/>
    <w:tmpl w:val="8F7C22D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8715AE"/>
    <w:multiLevelType w:val="hybridMultilevel"/>
    <w:tmpl w:val="21C617CA"/>
    <w:lvl w:ilvl="0" w:tplc="D3B8CB0C">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C63195"/>
    <w:multiLevelType w:val="hybridMultilevel"/>
    <w:tmpl w:val="D8142D26"/>
    <w:lvl w:ilvl="0" w:tplc="3A44A91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24562F"/>
    <w:multiLevelType w:val="hybridMultilevel"/>
    <w:tmpl w:val="73B8F1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9"/>
  </w:num>
  <w:num w:numId="7">
    <w:abstractNumId w:val="5"/>
  </w:num>
  <w:num w:numId="8">
    <w:abstractNumId w:val="22"/>
  </w:num>
  <w:num w:numId="9">
    <w:abstractNumId w:val="17"/>
  </w:num>
  <w:num w:numId="10">
    <w:abstractNumId w:val="30"/>
  </w:num>
  <w:num w:numId="11">
    <w:abstractNumId w:val="10"/>
  </w:num>
  <w:num w:numId="12">
    <w:abstractNumId w:val="42"/>
  </w:num>
  <w:num w:numId="13">
    <w:abstractNumId w:val="31"/>
  </w:num>
  <w:num w:numId="14">
    <w:abstractNumId w:val="6"/>
  </w:num>
  <w:num w:numId="15">
    <w:abstractNumId w:val="38"/>
  </w:num>
  <w:num w:numId="16">
    <w:abstractNumId w:val="13"/>
  </w:num>
  <w:num w:numId="17">
    <w:abstractNumId w:val="14"/>
  </w:num>
  <w:num w:numId="18">
    <w:abstractNumId w:val="21"/>
  </w:num>
  <w:num w:numId="19">
    <w:abstractNumId w:val="0"/>
  </w:num>
  <w:num w:numId="20">
    <w:abstractNumId w:val="28"/>
  </w:num>
  <w:num w:numId="21">
    <w:abstractNumId w:val="36"/>
  </w:num>
  <w:num w:numId="22">
    <w:abstractNumId w:val="43"/>
  </w:num>
  <w:num w:numId="23">
    <w:abstractNumId w:val="37"/>
  </w:num>
  <w:num w:numId="24">
    <w:abstractNumId w:val="11"/>
  </w:num>
  <w:num w:numId="25">
    <w:abstractNumId w:val="9"/>
  </w:num>
  <w:num w:numId="26">
    <w:abstractNumId w:val="16"/>
  </w:num>
  <w:num w:numId="27">
    <w:abstractNumId w:val="39"/>
  </w:num>
  <w:num w:numId="28">
    <w:abstractNumId w:val="1"/>
  </w:num>
  <w:num w:numId="29">
    <w:abstractNumId w:val="20"/>
  </w:num>
  <w:num w:numId="30">
    <w:abstractNumId w:val="18"/>
  </w:num>
  <w:num w:numId="31">
    <w:abstractNumId w:val="23"/>
  </w:num>
  <w:num w:numId="32">
    <w:abstractNumId w:val="41"/>
  </w:num>
  <w:num w:numId="33">
    <w:abstractNumId w:val="27"/>
  </w:num>
  <w:num w:numId="34">
    <w:abstractNumId w:val="12"/>
  </w:num>
  <w:num w:numId="35">
    <w:abstractNumId w:val="3"/>
  </w:num>
  <w:num w:numId="36">
    <w:abstractNumId w:val="33"/>
  </w:num>
  <w:num w:numId="37">
    <w:abstractNumId w:val="44"/>
  </w:num>
  <w:num w:numId="38">
    <w:abstractNumId w:val="24"/>
  </w:num>
  <w:num w:numId="39">
    <w:abstractNumId w:val="26"/>
  </w:num>
  <w:num w:numId="40">
    <w:abstractNumId w:val="40"/>
  </w:num>
  <w:num w:numId="41">
    <w:abstractNumId w:val="25"/>
  </w:num>
  <w:num w:numId="42">
    <w:abstractNumId w:val="29"/>
  </w:num>
  <w:num w:numId="43">
    <w:abstractNumId w:val="4"/>
  </w:num>
  <w:num w:numId="44">
    <w:abstractNumId w:val="34"/>
  </w:num>
  <w:num w:numId="45">
    <w:abstractNumId w:val="35"/>
  </w:num>
  <w:num w:numId="46">
    <w:abstractNumId w:val="32"/>
  </w:num>
  <w:num w:numId="4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B1"/>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6BF"/>
    <w:rsid w:val="00014E91"/>
    <w:rsid w:val="00015497"/>
    <w:rsid w:val="000156AB"/>
    <w:rsid w:val="00015B2C"/>
    <w:rsid w:val="00015BBF"/>
    <w:rsid w:val="00015DDC"/>
    <w:rsid w:val="000160C6"/>
    <w:rsid w:val="00016A2B"/>
    <w:rsid w:val="00016FD4"/>
    <w:rsid w:val="000171D8"/>
    <w:rsid w:val="00017746"/>
    <w:rsid w:val="0001796B"/>
    <w:rsid w:val="00017D04"/>
    <w:rsid w:val="00017EBE"/>
    <w:rsid w:val="00020466"/>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5F62"/>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6EEE"/>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45E2"/>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156"/>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28D"/>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34C"/>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65B"/>
    <w:rsid w:val="000D6ADD"/>
    <w:rsid w:val="000D6BA3"/>
    <w:rsid w:val="000D72B5"/>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2591"/>
    <w:rsid w:val="000E38D1"/>
    <w:rsid w:val="000E46D9"/>
    <w:rsid w:val="000E50AC"/>
    <w:rsid w:val="000E558F"/>
    <w:rsid w:val="000E5592"/>
    <w:rsid w:val="000E5C93"/>
    <w:rsid w:val="000E64D3"/>
    <w:rsid w:val="000E68DA"/>
    <w:rsid w:val="000E6A64"/>
    <w:rsid w:val="000E6C51"/>
    <w:rsid w:val="000E7182"/>
    <w:rsid w:val="000E71A3"/>
    <w:rsid w:val="000E7239"/>
    <w:rsid w:val="000E72D5"/>
    <w:rsid w:val="000E74AC"/>
    <w:rsid w:val="000F0F1C"/>
    <w:rsid w:val="000F1363"/>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A52"/>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4F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3EEE"/>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5CC0"/>
    <w:rsid w:val="0013603A"/>
    <w:rsid w:val="0013622C"/>
    <w:rsid w:val="00136EB2"/>
    <w:rsid w:val="001371A5"/>
    <w:rsid w:val="00137548"/>
    <w:rsid w:val="001376BF"/>
    <w:rsid w:val="001378F0"/>
    <w:rsid w:val="00137AEE"/>
    <w:rsid w:val="00137D02"/>
    <w:rsid w:val="00140252"/>
    <w:rsid w:val="0014068F"/>
    <w:rsid w:val="001406EB"/>
    <w:rsid w:val="00140BE0"/>
    <w:rsid w:val="00140FA7"/>
    <w:rsid w:val="00141038"/>
    <w:rsid w:val="00141177"/>
    <w:rsid w:val="00141EE7"/>
    <w:rsid w:val="0014247C"/>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612"/>
    <w:rsid w:val="0015690D"/>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5B4"/>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88D"/>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2F"/>
    <w:rsid w:val="001A474B"/>
    <w:rsid w:val="001A4B98"/>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60"/>
    <w:rsid w:val="001B5CF1"/>
    <w:rsid w:val="001B626B"/>
    <w:rsid w:val="001B6521"/>
    <w:rsid w:val="001B6C5F"/>
    <w:rsid w:val="001B6EFE"/>
    <w:rsid w:val="001C02EC"/>
    <w:rsid w:val="001C0777"/>
    <w:rsid w:val="001C08B6"/>
    <w:rsid w:val="001C13AC"/>
    <w:rsid w:val="001C1483"/>
    <w:rsid w:val="001C160D"/>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E41"/>
    <w:rsid w:val="001D4F82"/>
    <w:rsid w:val="001D4FCB"/>
    <w:rsid w:val="001D55E8"/>
    <w:rsid w:val="001D5716"/>
    <w:rsid w:val="001D5A22"/>
    <w:rsid w:val="001D6107"/>
    <w:rsid w:val="001D61F9"/>
    <w:rsid w:val="001D67D0"/>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5EA"/>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0D7F"/>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42A3"/>
    <w:rsid w:val="0021511B"/>
    <w:rsid w:val="002156E0"/>
    <w:rsid w:val="00215701"/>
    <w:rsid w:val="002159F8"/>
    <w:rsid w:val="00215C9B"/>
    <w:rsid w:val="00215D98"/>
    <w:rsid w:val="00215DCB"/>
    <w:rsid w:val="0021698F"/>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AF4"/>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AE8"/>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2B30"/>
    <w:rsid w:val="00262FDB"/>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1EF2"/>
    <w:rsid w:val="002724AC"/>
    <w:rsid w:val="00272567"/>
    <w:rsid w:val="00272629"/>
    <w:rsid w:val="002727E6"/>
    <w:rsid w:val="002729DA"/>
    <w:rsid w:val="00272BE2"/>
    <w:rsid w:val="00273ADA"/>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B9"/>
    <w:rsid w:val="00294EE7"/>
    <w:rsid w:val="00295CB1"/>
    <w:rsid w:val="002969AE"/>
    <w:rsid w:val="00296D5E"/>
    <w:rsid w:val="00296D94"/>
    <w:rsid w:val="00296F09"/>
    <w:rsid w:val="00297165"/>
    <w:rsid w:val="002971ED"/>
    <w:rsid w:val="00297453"/>
    <w:rsid w:val="00297A46"/>
    <w:rsid w:val="00297A56"/>
    <w:rsid w:val="002A001A"/>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7F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2D6"/>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7A4"/>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0D8"/>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6FF"/>
    <w:rsid w:val="00303671"/>
    <w:rsid w:val="00303AF8"/>
    <w:rsid w:val="00304085"/>
    <w:rsid w:val="0030426C"/>
    <w:rsid w:val="00304445"/>
    <w:rsid w:val="003044B2"/>
    <w:rsid w:val="00304BA5"/>
    <w:rsid w:val="00305063"/>
    <w:rsid w:val="003052CB"/>
    <w:rsid w:val="003056B1"/>
    <w:rsid w:val="00305F6C"/>
    <w:rsid w:val="00306604"/>
    <w:rsid w:val="003067C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458"/>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37E8B"/>
    <w:rsid w:val="003402BA"/>
    <w:rsid w:val="003405E8"/>
    <w:rsid w:val="003408CB"/>
    <w:rsid w:val="00340D39"/>
    <w:rsid w:val="003416A0"/>
    <w:rsid w:val="0034196C"/>
    <w:rsid w:val="00341C6A"/>
    <w:rsid w:val="003421CC"/>
    <w:rsid w:val="00342536"/>
    <w:rsid w:val="003426ED"/>
    <w:rsid w:val="00342818"/>
    <w:rsid w:val="0034295F"/>
    <w:rsid w:val="00342E62"/>
    <w:rsid w:val="00342F46"/>
    <w:rsid w:val="00343093"/>
    <w:rsid w:val="003431ED"/>
    <w:rsid w:val="003434BE"/>
    <w:rsid w:val="00343E6F"/>
    <w:rsid w:val="003442CD"/>
    <w:rsid w:val="003442F9"/>
    <w:rsid w:val="00344CD4"/>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CB1"/>
    <w:rsid w:val="00354355"/>
    <w:rsid w:val="0035481E"/>
    <w:rsid w:val="00354C5B"/>
    <w:rsid w:val="00354CDD"/>
    <w:rsid w:val="003550E3"/>
    <w:rsid w:val="003552BF"/>
    <w:rsid w:val="00355650"/>
    <w:rsid w:val="00355778"/>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B16"/>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4DB6"/>
    <w:rsid w:val="003753B8"/>
    <w:rsid w:val="00375D8B"/>
    <w:rsid w:val="00375E9F"/>
    <w:rsid w:val="003760AC"/>
    <w:rsid w:val="00376774"/>
    <w:rsid w:val="0037703B"/>
    <w:rsid w:val="00377100"/>
    <w:rsid w:val="003772A5"/>
    <w:rsid w:val="0037796A"/>
    <w:rsid w:val="00377FA7"/>
    <w:rsid w:val="00380179"/>
    <w:rsid w:val="003801C2"/>
    <w:rsid w:val="003807A8"/>
    <w:rsid w:val="00380A53"/>
    <w:rsid w:val="003815E1"/>
    <w:rsid w:val="00381AAA"/>
    <w:rsid w:val="003826A0"/>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0F13"/>
    <w:rsid w:val="003915DF"/>
    <w:rsid w:val="003921AF"/>
    <w:rsid w:val="00392757"/>
    <w:rsid w:val="0039284F"/>
    <w:rsid w:val="00392921"/>
    <w:rsid w:val="00392A05"/>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18E"/>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AD9"/>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6F7A"/>
    <w:rsid w:val="003B7AA0"/>
    <w:rsid w:val="003C0396"/>
    <w:rsid w:val="003C04E5"/>
    <w:rsid w:val="003C0544"/>
    <w:rsid w:val="003C073D"/>
    <w:rsid w:val="003C0C03"/>
    <w:rsid w:val="003C0C4B"/>
    <w:rsid w:val="003C0F0A"/>
    <w:rsid w:val="003C2034"/>
    <w:rsid w:val="003C2040"/>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7A9"/>
    <w:rsid w:val="003E1926"/>
    <w:rsid w:val="003E20A6"/>
    <w:rsid w:val="003E222D"/>
    <w:rsid w:val="003E22CB"/>
    <w:rsid w:val="003E2402"/>
    <w:rsid w:val="003E2411"/>
    <w:rsid w:val="003E2C19"/>
    <w:rsid w:val="003E349B"/>
    <w:rsid w:val="003E3694"/>
    <w:rsid w:val="003E3832"/>
    <w:rsid w:val="003E3AFA"/>
    <w:rsid w:val="003E446F"/>
    <w:rsid w:val="003E4810"/>
    <w:rsid w:val="003E5A3D"/>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20D"/>
    <w:rsid w:val="003F2B44"/>
    <w:rsid w:val="003F2F77"/>
    <w:rsid w:val="003F38D6"/>
    <w:rsid w:val="003F45DE"/>
    <w:rsid w:val="003F4BAB"/>
    <w:rsid w:val="003F4DDF"/>
    <w:rsid w:val="003F4F0B"/>
    <w:rsid w:val="003F55DC"/>
    <w:rsid w:val="003F5EB5"/>
    <w:rsid w:val="003F614E"/>
    <w:rsid w:val="003F623D"/>
    <w:rsid w:val="003F6543"/>
    <w:rsid w:val="003F6CF0"/>
    <w:rsid w:val="003F7233"/>
    <w:rsid w:val="003F7A46"/>
    <w:rsid w:val="00400224"/>
    <w:rsid w:val="004002A0"/>
    <w:rsid w:val="00400574"/>
    <w:rsid w:val="004005B5"/>
    <w:rsid w:val="00400D68"/>
    <w:rsid w:val="0040143F"/>
    <w:rsid w:val="004015CB"/>
    <w:rsid w:val="00402586"/>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5B1"/>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983"/>
    <w:rsid w:val="00416B8C"/>
    <w:rsid w:val="00417988"/>
    <w:rsid w:val="00417DEC"/>
    <w:rsid w:val="00420103"/>
    <w:rsid w:val="00420E57"/>
    <w:rsid w:val="00420F29"/>
    <w:rsid w:val="00420F39"/>
    <w:rsid w:val="0042113C"/>
    <w:rsid w:val="00421F52"/>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9A3"/>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124B"/>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01BE"/>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4F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461"/>
    <w:rsid w:val="004909C1"/>
    <w:rsid w:val="00490CDA"/>
    <w:rsid w:val="0049174C"/>
    <w:rsid w:val="00491FBC"/>
    <w:rsid w:val="00492456"/>
    <w:rsid w:val="00492831"/>
    <w:rsid w:val="00492A12"/>
    <w:rsid w:val="00492D24"/>
    <w:rsid w:val="004935D2"/>
    <w:rsid w:val="00493E3D"/>
    <w:rsid w:val="00493E71"/>
    <w:rsid w:val="00493F15"/>
    <w:rsid w:val="00493F71"/>
    <w:rsid w:val="00494D8E"/>
    <w:rsid w:val="0049501E"/>
    <w:rsid w:val="00495278"/>
    <w:rsid w:val="00495455"/>
    <w:rsid w:val="00495796"/>
    <w:rsid w:val="00495809"/>
    <w:rsid w:val="00495B13"/>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87E"/>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6ACC"/>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307A"/>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13ED"/>
    <w:rsid w:val="004E2338"/>
    <w:rsid w:val="004E2E1D"/>
    <w:rsid w:val="004E2FC6"/>
    <w:rsid w:val="004E324B"/>
    <w:rsid w:val="004E3429"/>
    <w:rsid w:val="004E34AA"/>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6964"/>
    <w:rsid w:val="004F73FB"/>
    <w:rsid w:val="004F741A"/>
    <w:rsid w:val="004F758D"/>
    <w:rsid w:val="004F768B"/>
    <w:rsid w:val="004F7BFF"/>
    <w:rsid w:val="005003FA"/>
    <w:rsid w:val="00500AC8"/>
    <w:rsid w:val="00500B8C"/>
    <w:rsid w:val="005017C0"/>
    <w:rsid w:val="00501881"/>
    <w:rsid w:val="00501B04"/>
    <w:rsid w:val="00501F4B"/>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4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292"/>
    <w:rsid w:val="005154C2"/>
    <w:rsid w:val="00515565"/>
    <w:rsid w:val="00515960"/>
    <w:rsid w:val="00515D03"/>
    <w:rsid w:val="00515E79"/>
    <w:rsid w:val="00516405"/>
    <w:rsid w:val="00517702"/>
    <w:rsid w:val="00517F8D"/>
    <w:rsid w:val="0052066B"/>
    <w:rsid w:val="00520CA8"/>
    <w:rsid w:val="00521291"/>
    <w:rsid w:val="005215F0"/>
    <w:rsid w:val="00521CC2"/>
    <w:rsid w:val="0052209F"/>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5E6D"/>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16F"/>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7BB"/>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99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455"/>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669"/>
    <w:rsid w:val="00593857"/>
    <w:rsid w:val="0059401A"/>
    <w:rsid w:val="005942DF"/>
    <w:rsid w:val="00594446"/>
    <w:rsid w:val="005945A4"/>
    <w:rsid w:val="0059475B"/>
    <w:rsid w:val="00594C1D"/>
    <w:rsid w:val="00594E3F"/>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3E16"/>
    <w:rsid w:val="005A4B84"/>
    <w:rsid w:val="005A4D1B"/>
    <w:rsid w:val="005A523C"/>
    <w:rsid w:val="005A5353"/>
    <w:rsid w:val="005A5BE8"/>
    <w:rsid w:val="005A5D7B"/>
    <w:rsid w:val="005A5E6F"/>
    <w:rsid w:val="005A62D5"/>
    <w:rsid w:val="005A7195"/>
    <w:rsid w:val="005A76E6"/>
    <w:rsid w:val="005A7824"/>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BF"/>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163"/>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0CE"/>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478"/>
    <w:rsid w:val="005F2534"/>
    <w:rsid w:val="005F28D3"/>
    <w:rsid w:val="005F2A5D"/>
    <w:rsid w:val="005F2B64"/>
    <w:rsid w:val="005F2BDA"/>
    <w:rsid w:val="005F3421"/>
    <w:rsid w:val="005F3E3F"/>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69E8"/>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500"/>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244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45E"/>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1D8"/>
    <w:rsid w:val="006516EC"/>
    <w:rsid w:val="00651AEC"/>
    <w:rsid w:val="0065218E"/>
    <w:rsid w:val="00652354"/>
    <w:rsid w:val="0065247F"/>
    <w:rsid w:val="00652941"/>
    <w:rsid w:val="0065382F"/>
    <w:rsid w:val="0065388C"/>
    <w:rsid w:val="00653CF4"/>
    <w:rsid w:val="0065437C"/>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3B2"/>
    <w:rsid w:val="00662929"/>
    <w:rsid w:val="00662A81"/>
    <w:rsid w:val="00662E7F"/>
    <w:rsid w:val="0066328F"/>
    <w:rsid w:val="006635DB"/>
    <w:rsid w:val="00664060"/>
    <w:rsid w:val="00664184"/>
    <w:rsid w:val="00664658"/>
    <w:rsid w:val="006650E0"/>
    <w:rsid w:val="0066554C"/>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A73"/>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1D9"/>
    <w:rsid w:val="0068633E"/>
    <w:rsid w:val="0068657B"/>
    <w:rsid w:val="00686869"/>
    <w:rsid w:val="006868B0"/>
    <w:rsid w:val="00686FEE"/>
    <w:rsid w:val="0069069F"/>
    <w:rsid w:val="00690890"/>
    <w:rsid w:val="00691932"/>
    <w:rsid w:val="0069219A"/>
    <w:rsid w:val="0069254D"/>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6F1"/>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5D69"/>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E0E"/>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72A"/>
    <w:rsid w:val="007328BA"/>
    <w:rsid w:val="00732922"/>
    <w:rsid w:val="00732FA0"/>
    <w:rsid w:val="007330C3"/>
    <w:rsid w:val="0073311C"/>
    <w:rsid w:val="007344E5"/>
    <w:rsid w:val="007347F5"/>
    <w:rsid w:val="0073525E"/>
    <w:rsid w:val="007353F0"/>
    <w:rsid w:val="0073574B"/>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5C9F"/>
    <w:rsid w:val="007465D5"/>
    <w:rsid w:val="007465F0"/>
    <w:rsid w:val="00746708"/>
    <w:rsid w:val="00747069"/>
    <w:rsid w:val="00747261"/>
    <w:rsid w:val="00747331"/>
    <w:rsid w:val="00747F64"/>
    <w:rsid w:val="00750D6F"/>
    <w:rsid w:val="00750F1A"/>
    <w:rsid w:val="00751099"/>
    <w:rsid w:val="00751237"/>
    <w:rsid w:val="007518AD"/>
    <w:rsid w:val="0075208E"/>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00F"/>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134"/>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2B92"/>
    <w:rsid w:val="007930FE"/>
    <w:rsid w:val="00793619"/>
    <w:rsid w:val="00793670"/>
    <w:rsid w:val="007943FF"/>
    <w:rsid w:val="00794540"/>
    <w:rsid w:val="00794702"/>
    <w:rsid w:val="00794939"/>
    <w:rsid w:val="00795322"/>
    <w:rsid w:val="007955AD"/>
    <w:rsid w:val="00795DB8"/>
    <w:rsid w:val="00796062"/>
    <w:rsid w:val="00796094"/>
    <w:rsid w:val="00797B84"/>
    <w:rsid w:val="00797B98"/>
    <w:rsid w:val="007A02B4"/>
    <w:rsid w:val="007A059E"/>
    <w:rsid w:val="007A09B0"/>
    <w:rsid w:val="007A1256"/>
    <w:rsid w:val="007A15A9"/>
    <w:rsid w:val="007A18D5"/>
    <w:rsid w:val="007A1A22"/>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8DE"/>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28"/>
    <w:rsid w:val="007F21F8"/>
    <w:rsid w:val="007F287E"/>
    <w:rsid w:val="007F28C5"/>
    <w:rsid w:val="007F2E0E"/>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7CD"/>
    <w:rsid w:val="00804B03"/>
    <w:rsid w:val="008059FF"/>
    <w:rsid w:val="00805A5B"/>
    <w:rsid w:val="00805CAE"/>
    <w:rsid w:val="00805E83"/>
    <w:rsid w:val="0080614A"/>
    <w:rsid w:val="008068F8"/>
    <w:rsid w:val="00806C71"/>
    <w:rsid w:val="00806D9B"/>
    <w:rsid w:val="0080775D"/>
    <w:rsid w:val="008079A9"/>
    <w:rsid w:val="00807CE7"/>
    <w:rsid w:val="00807DA0"/>
    <w:rsid w:val="00810766"/>
    <w:rsid w:val="008117CC"/>
    <w:rsid w:val="00811E51"/>
    <w:rsid w:val="00812866"/>
    <w:rsid w:val="00812EBE"/>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3D52"/>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726"/>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2A5"/>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6DB6"/>
    <w:rsid w:val="008A78C5"/>
    <w:rsid w:val="008B0019"/>
    <w:rsid w:val="008B00B8"/>
    <w:rsid w:val="008B0908"/>
    <w:rsid w:val="008B11CC"/>
    <w:rsid w:val="008B1339"/>
    <w:rsid w:val="008B1DD6"/>
    <w:rsid w:val="008B225B"/>
    <w:rsid w:val="008B239D"/>
    <w:rsid w:val="008B271D"/>
    <w:rsid w:val="008B2966"/>
    <w:rsid w:val="008B2B0A"/>
    <w:rsid w:val="008B3240"/>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4ADD"/>
    <w:rsid w:val="008C51BD"/>
    <w:rsid w:val="008C5DDA"/>
    <w:rsid w:val="008C5E44"/>
    <w:rsid w:val="008C5ECF"/>
    <w:rsid w:val="008C6296"/>
    <w:rsid w:val="008C686C"/>
    <w:rsid w:val="008C737C"/>
    <w:rsid w:val="008C7D57"/>
    <w:rsid w:val="008D02CF"/>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3C"/>
    <w:rsid w:val="008D7748"/>
    <w:rsid w:val="008D7D66"/>
    <w:rsid w:val="008D7D70"/>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311"/>
    <w:rsid w:val="008F6701"/>
    <w:rsid w:val="008F6A7E"/>
    <w:rsid w:val="008F6AFE"/>
    <w:rsid w:val="008F6CC6"/>
    <w:rsid w:val="008F6D10"/>
    <w:rsid w:val="008F6E71"/>
    <w:rsid w:val="008F73C7"/>
    <w:rsid w:val="008F79D8"/>
    <w:rsid w:val="00900DA1"/>
    <w:rsid w:val="00900F0F"/>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3C6F"/>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71"/>
    <w:rsid w:val="00937DB0"/>
    <w:rsid w:val="00937F6C"/>
    <w:rsid w:val="0094062A"/>
    <w:rsid w:val="0094077F"/>
    <w:rsid w:val="00940972"/>
    <w:rsid w:val="00940CDA"/>
    <w:rsid w:val="00940D58"/>
    <w:rsid w:val="009410B1"/>
    <w:rsid w:val="00941418"/>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8A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744"/>
    <w:rsid w:val="009C6AD7"/>
    <w:rsid w:val="009C6DB0"/>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04D"/>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DD7"/>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BBB"/>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671"/>
    <w:rsid w:val="00A33C52"/>
    <w:rsid w:val="00A33C9D"/>
    <w:rsid w:val="00A3447A"/>
    <w:rsid w:val="00A35172"/>
    <w:rsid w:val="00A356F2"/>
    <w:rsid w:val="00A35C15"/>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AE7"/>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669"/>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793"/>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73F"/>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6E31"/>
    <w:rsid w:val="00B172FD"/>
    <w:rsid w:val="00B17371"/>
    <w:rsid w:val="00B1748C"/>
    <w:rsid w:val="00B17BDF"/>
    <w:rsid w:val="00B20602"/>
    <w:rsid w:val="00B20B77"/>
    <w:rsid w:val="00B20BC5"/>
    <w:rsid w:val="00B21352"/>
    <w:rsid w:val="00B221DD"/>
    <w:rsid w:val="00B2226C"/>
    <w:rsid w:val="00B2247C"/>
    <w:rsid w:val="00B2286E"/>
    <w:rsid w:val="00B23010"/>
    <w:rsid w:val="00B23141"/>
    <w:rsid w:val="00B240D0"/>
    <w:rsid w:val="00B244BD"/>
    <w:rsid w:val="00B24DBF"/>
    <w:rsid w:val="00B24EC0"/>
    <w:rsid w:val="00B2544D"/>
    <w:rsid w:val="00B257FC"/>
    <w:rsid w:val="00B259C8"/>
    <w:rsid w:val="00B2622D"/>
    <w:rsid w:val="00B26537"/>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4D83"/>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35F"/>
    <w:rsid w:val="00B8359B"/>
    <w:rsid w:val="00B83895"/>
    <w:rsid w:val="00B84311"/>
    <w:rsid w:val="00B846F3"/>
    <w:rsid w:val="00B8484A"/>
    <w:rsid w:val="00B849A7"/>
    <w:rsid w:val="00B8508B"/>
    <w:rsid w:val="00B8513C"/>
    <w:rsid w:val="00B85167"/>
    <w:rsid w:val="00B85A5E"/>
    <w:rsid w:val="00B86264"/>
    <w:rsid w:val="00B86DA3"/>
    <w:rsid w:val="00B873D0"/>
    <w:rsid w:val="00B8777B"/>
    <w:rsid w:val="00B87819"/>
    <w:rsid w:val="00B8792A"/>
    <w:rsid w:val="00B87A5F"/>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7A0"/>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2F19"/>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2EEA"/>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370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B9F"/>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718"/>
    <w:rsid w:val="00C03F7A"/>
    <w:rsid w:val="00C04228"/>
    <w:rsid w:val="00C0436A"/>
    <w:rsid w:val="00C0486E"/>
    <w:rsid w:val="00C04CCB"/>
    <w:rsid w:val="00C052B7"/>
    <w:rsid w:val="00C057BF"/>
    <w:rsid w:val="00C0585D"/>
    <w:rsid w:val="00C05C01"/>
    <w:rsid w:val="00C06F89"/>
    <w:rsid w:val="00C07011"/>
    <w:rsid w:val="00C07A0C"/>
    <w:rsid w:val="00C07C47"/>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0C8"/>
    <w:rsid w:val="00C20432"/>
    <w:rsid w:val="00C2048B"/>
    <w:rsid w:val="00C2054E"/>
    <w:rsid w:val="00C2059F"/>
    <w:rsid w:val="00C20FE9"/>
    <w:rsid w:val="00C21A8C"/>
    <w:rsid w:val="00C227A2"/>
    <w:rsid w:val="00C22C2F"/>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06A"/>
    <w:rsid w:val="00C30681"/>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6F63"/>
    <w:rsid w:val="00C3750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885"/>
    <w:rsid w:val="00C50FAD"/>
    <w:rsid w:val="00C512AD"/>
    <w:rsid w:val="00C517BE"/>
    <w:rsid w:val="00C51A3E"/>
    <w:rsid w:val="00C51A7F"/>
    <w:rsid w:val="00C51AB2"/>
    <w:rsid w:val="00C51BDD"/>
    <w:rsid w:val="00C51EFF"/>
    <w:rsid w:val="00C524BC"/>
    <w:rsid w:val="00C52809"/>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37"/>
    <w:rsid w:val="00C77AAA"/>
    <w:rsid w:val="00C801B1"/>
    <w:rsid w:val="00C804BE"/>
    <w:rsid w:val="00C80F8C"/>
    <w:rsid w:val="00C8125B"/>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2C6"/>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5B3"/>
    <w:rsid w:val="00CB1686"/>
    <w:rsid w:val="00CB1932"/>
    <w:rsid w:val="00CB22AE"/>
    <w:rsid w:val="00CB28A0"/>
    <w:rsid w:val="00CB294E"/>
    <w:rsid w:val="00CB2BB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3B"/>
    <w:rsid w:val="00CB7A9F"/>
    <w:rsid w:val="00CB7BD0"/>
    <w:rsid w:val="00CC099B"/>
    <w:rsid w:val="00CC0B35"/>
    <w:rsid w:val="00CC0C98"/>
    <w:rsid w:val="00CC1351"/>
    <w:rsid w:val="00CC2167"/>
    <w:rsid w:val="00CC2ADC"/>
    <w:rsid w:val="00CC3065"/>
    <w:rsid w:val="00CC3126"/>
    <w:rsid w:val="00CC3370"/>
    <w:rsid w:val="00CC369E"/>
    <w:rsid w:val="00CC3E12"/>
    <w:rsid w:val="00CC4041"/>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6F9"/>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28A"/>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479"/>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6A"/>
    <w:rsid w:val="00D034AE"/>
    <w:rsid w:val="00D03D86"/>
    <w:rsid w:val="00D03DD9"/>
    <w:rsid w:val="00D041DB"/>
    <w:rsid w:val="00D0570C"/>
    <w:rsid w:val="00D060F4"/>
    <w:rsid w:val="00D06221"/>
    <w:rsid w:val="00D06578"/>
    <w:rsid w:val="00D06D22"/>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228"/>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9A5"/>
    <w:rsid w:val="00D25B89"/>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91"/>
    <w:rsid w:val="00D4064B"/>
    <w:rsid w:val="00D41106"/>
    <w:rsid w:val="00D41270"/>
    <w:rsid w:val="00D41507"/>
    <w:rsid w:val="00D41731"/>
    <w:rsid w:val="00D41C8E"/>
    <w:rsid w:val="00D41D47"/>
    <w:rsid w:val="00D41EBC"/>
    <w:rsid w:val="00D422A1"/>
    <w:rsid w:val="00D42D1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6F1"/>
    <w:rsid w:val="00D53CF7"/>
    <w:rsid w:val="00D53E8C"/>
    <w:rsid w:val="00D53FB7"/>
    <w:rsid w:val="00D5480B"/>
    <w:rsid w:val="00D54AF1"/>
    <w:rsid w:val="00D54E64"/>
    <w:rsid w:val="00D5530D"/>
    <w:rsid w:val="00D55408"/>
    <w:rsid w:val="00D55B77"/>
    <w:rsid w:val="00D5610C"/>
    <w:rsid w:val="00D566DF"/>
    <w:rsid w:val="00D56FA1"/>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79C"/>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9E3"/>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B7D74"/>
    <w:rsid w:val="00DC038A"/>
    <w:rsid w:val="00DC03BB"/>
    <w:rsid w:val="00DC08F2"/>
    <w:rsid w:val="00DC09C5"/>
    <w:rsid w:val="00DC0A73"/>
    <w:rsid w:val="00DC1A69"/>
    <w:rsid w:val="00DC1D35"/>
    <w:rsid w:val="00DC27BD"/>
    <w:rsid w:val="00DC2964"/>
    <w:rsid w:val="00DC29EE"/>
    <w:rsid w:val="00DC2B6B"/>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BF6"/>
    <w:rsid w:val="00DD6DED"/>
    <w:rsid w:val="00DD7161"/>
    <w:rsid w:val="00DD72E4"/>
    <w:rsid w:val="00DD739D"/>
    <w:rsid w:val="00DD777D"/>
    <w:rsid w:val="00DD7C89"/>
    <w:rsid w:val="00DE0088"/>
    <w:rsid w:val="00DE0132"/>
    <w:rsid w:val="00DE061F"/>
    <w:rsid w:val="00DE0781"/>
    <w:rsid w:val="00DE121A"/>
    <w:rsid w:val="00DE143F"/>
    <w:rsid w:val="00DE1CAA"/>
    <w:rsid w:val="00DE1D5C"/>
    <w:rsid w:val="00DE3177"/>
    <w:rsid w:val="00DE32E9"/>
    <w:rsid w:val="00DE3674"/>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7A3"/>
    <w:rsid w:val="00DF1C48"/>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364"/>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3D9"/>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07"/>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403"/>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840"/>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2CEE"/>
    <w:rsid w:val="00EC3861"/>
    <w:rsid w:val="00EC3B6D"/>
    <w:rsid w:val="00EC4BE6"/>
    <w:rsid w:val="00EC509C"/>
    <w:rsid w:val="00EC5301"/>
    <w:rsid w:val="00EC5CA8"/>
    <w:rsid w:val="00EC64B5"/>
    <w:rsid w:val="00EC685F"/>
    <w:rsid w:val="00EC715C"/>
    <w:rsid w:val="00EC761D"/>
    <w:rsid w:val="00ED059D"/>
    <w:rsid w:val="00ED0A62"/>
    <w:rsid w:val="00ED0EFD"/>
    <w:rsid w:val="00ED19A5"/>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275"/>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20D"/>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3AA0"/>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371"/>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8E4"/>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143"/>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6E5"/>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7EE"/>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487"/>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48C"/>
    <w:rsid w:val="00FF1A93"/>
    <w:rsid w:val="00FF200F"/>
    <w:rsid w:val="00FF2316"/>
    <w:rsid w:val="00FF25D7"/>
    <w:rsid w:val="00FF2B34"/>
    <w:rsid w:val="00FF3111"/>
    <w:rsid w:val="00FF339D"/>
    <w:rsid w:val="00FF3B77"/>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bdo/bdo2021/bdo020.pdf" TargetMode="External"/><Relationship Id="rId1" Type="http://schemas.openxmlformats.org/officeDocument/2006/relationships/hyperlink" Target="https://gobiernodechalco.gob.mx/images/gacetas/2020/bando-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423E1-CD29-4829-983D-2461E8FE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64</Pages>
  <Words>15987</Words>
  <Characters>87932</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2024-01-15T21:13:00Z</cp:lastPrinted>
  <dcterms:created xsi:type="dcterms:W3CDTF">2023-12-13T19:07:00Z</dcterms:created>
  <dcterms:modified xsi:type="dcterms:W3CDTF">2024-02-06T19:17:00Z</dcterms:modified>
</cp:coreProperties>
</file>