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Palatino Linotype" w:eastAsia="Times New Roman" w:hAnsi="Palatino Linotype" w:cs="Times New Roman"/>
          <w:color w:val="auto"/>
          <w:sz w:val="16"/>
          <w:szCs w:val="16"/>
          <w:lang w:val="es-ES" w:eastAsia="es-ES"/>
        </w:rPr>
        <w:id w:val="1492215735"/>
        <w:docPartObj>
          <w:docPartGallery w:val="Table of Contents"/>
          <w:docPartUnique/>
        </w:docPartObj>
      </w:sdtPr>
      <w:sdtEndPr>
        <w:rPr>
          <w:b/>
          <w:bCs/>
          <w:sz w:val="22"/>
          <w:szCs w:val="20"/>
        </w:rPr>
      </w:sdtEndPr>
      <w:sdtContent>
        <w:p w14:paraId="1AE18B79" w14:textId="6B195B53" w:rsidR="00AE3DA7" w:rsidRPr="00E95824" w:rsidRDefault="00AE3DA7" w:rsidP="00E95824">
          <w:pPr>
            <w:pStyle w:val="TtulodeTDC"/>
            <w:spacing w:before="0" w:line="240" w:lineRule="auto"/>
            <w:rPr>
              <w:rFonts w:ascii="Palatino Linotype" w:hAnsi="Palatino Linotype"/>
              <w:color w:val="auto"/>
              <w:sz w:val="24"/>
              <w:szCs w:val="24"/>
              <w:lang w:val="es-ES"/>
            </w:rPr>
          </w:pPr>
          <w:r w:rsidRPr="00E95824">
            <w:rPr>
              <w:rFonts w:ascii="Palatino Linotype" w:hAnsi="Palatino Linotype"/>
              <w:color w:val="auto"/>
              <w:sz w:val="24"/>
              <w:szCs w:val="24"/>
              <w:lang w:val="es-ES"/>
            </w:rPr>
            <w:t>Contenido</w:t>
          </w:r>
        </w:p>
        <w:p w14:paraId="3EB312A7" w14:textId="77777777" w:rsidR="00AA6EA9" w:rsidRPr="00E95824" w:rsidRDefault="00AA6EA9" w:rsidP="00E95824">
          <w:pPr>
            <w:spacing w:line="240" w:lineRule="auto"/>
            <w:rPr>
              <w:sz w:val="16"/>
              <w:szCs w:val="16"/>
              <w:lang w:val="es-ES" w:eastAsia="es-MX"/>
            </w:rPr>
          </w:pPr>
        </w:p>
        <w:p w14:paraId="129E26F1" w14:textId="77777777" w:rsidR="0076337C" w:rsidRPr="00E95824" w:rsidRDefault="00AE3DA7" w:rsidP="00E95824">
          <w:pPr>
            <w:pStyle w:val="TDC1"/>
            <w:tabs>
              <w:tab w:val="right" w:leader="dot" w:pos="9034"/>
            </w:tabs>
            <w:rPr>
              <w:rFonts w:asciiTheme="minorHAnsi" w:eastAsiaTheme="minorEastAsia" w:hAnsiTheme="minorHAnsi" w:cstheme="minorBidi"/>
              <w:noProof/>
              <w:szCs w:val="22"/>
              <w:lang w:eastAsia="es-MX"/>
            </w:rPr>
          </w:pPr>
          <w:r w:rsidRPr="00E95824">
            <w:rPr>
              <w:sz w:val="16"/>
              <w:szCs w:val="16"/>
            </w:rPr>
            <w:fldChar w:fldCharType="begin"/>
          </w:r>
          <w:r w:rsidRPr="00E95824">
            <w:rPr>
              <w:sz w:val="16"/>
              <w:szCs w:val="16"/>
            </w:rPr>
            <w:instrText xml:space="preserve"> TOC \o "1-3" \h \z \u </w:instrText>
          </w:r>
          <w:r w:rsidRPr="00E95824">
            <w:rPr>
              <w:sz w:val="16"/>
              <w:szCs w:val="16"/>
            </w:rPr>
            <w:fldChar w:fldCharType="separate"/>
          </w:r>
          <w:hyperlink w:anchor="_Toc175084996" w:history="1">
            <w:r w:rsidR="0076337C" w:rsidRPr="00E95824">
              <w:rPr>
                <w:rStyle w:val="Hipervnculo"/>
                <w:noProof/>
                <w:color w:val="auto"/>
              </w:rPr>
              <w:t>ANTECEDENTES</w:t>
            </w:r>
            <w:r w:rsidR="0076337C" w:rsidRPr="00E95824">
              <w:rPr>
                <w:noProof/>
                <w:webHidden/>
              </w:rPr>
              <w:tab/>
            </w:r>
            <w:r w:rsidR="0076337C" w:rsidRPr="00E95824">
              <w:rPr>
                <w:noProof/>
                <w:webHidden/>
              </w:rPr>
              <w:fldChar w:fldCharType="begin"/>
            </w:r>
            <w:r w:rsidR="0076337C" w:rsidRPr="00E95824">
              <w:rPr>
                <w:noProof/>
                <w:webHidden/>
              </w:rPr>
              <w:instrText xml:space="preserve"> PAGEREF _Toc175084996 \h </w:instrText>
            </w:r>
            <w:r w:rsidR="0076337C" w:rsidRPr="00E95824">
              <w:rPr>
                <w:noProof/>
                <w:webHidden/>
              </w:rPr>
            </w:r>
            <w:r w:rsidR="0076337C" w:rsidRPr="00E95824">
              <w:rPr>
                <w:noProof/>
                <w:webHidden/>
              </w:rPr>
              <w:fldChar w:fldCharType="separate"/>
            </w:r>
            <w:r w:rsidR="0076491B">
              <w:rPr>
                <w:noProof/>
                <w:webHidden/>
              </w:rPr>
              <w:t>1</w:t>
            </w:r>
            <w:r w:rsidR="0076337C" w:rsidRPr="00E95824">
              <w:rPr>
                <w:noProof/>
                <w:webHidden/>
              </w:rPr>
              <w:fldChar w:fldCharType="end"/>
            </w:r>
          </w:hyperlink>
        </w:p>
        <w:p w14:paraId="5848B85A" w14:textId="77777777" w:rsidR="0076337C" w:rsidRPr="00E95824" w:rsidRDefault="00D0728E" w:rsidP="00E95824">
          <w:pPr>
            <w:pStyle w:val="TDC2"/>
            <w:rPr>
              <w:rFonts w:asciiTheme="minorHAnsi" w:eastAsiaTheme="minorEastAsia" w:hAnsiTheme="minorHAnsi" w:cstheme="minorBidi"/>
              <w:noProof/>
              <w:szCs w:val="22"/>
              <w:lang w:eastAsia="es-MX"/>
            </w:rPr>
          </w:pPr>
          <w:hyperlink w:anchor="_Toc175084997" w:history="1">
            <w:r w:rsidR="0076337C" w:rsidRPr="00E95824">
              <w:rPr>
                <w:rStyle w:val="Hipervnculo"/>
                <w:noProof/>
                <w:color w:val="auto"/>
              </w:rPr>
              <w:t>DE LA SOLICITUD DE INFORMACIÓN</w:t>
            </w:r>
            <w:r w:rsidR="0076337C" w:rsidRPr="00E95824">
              <w:rPr>
                <w:noProof/>
                <w:webHidden/>
              </w:rPr>
              <w:tab/>
            </w:r>
            <w:r w:rsidR="0076337C" w:rsidRPr="00E95824">
              <w:rPr>
                <w:noProof/>
                <w:webHidden/>
              </w:rPr>
              <w:fldChar w:fldCharType="begin"/>
            </w:r>
            <w:r w:rsidR="0076337C" w:rsidRPr="00E95824">
              <w:rPr>
                <w:noProof/>
                <w:webHidden/>
              </w:rPr>
              <w:instrText xml:space="preserve"> PAGEREF _Toc175084997 \h </w:instrText>
            </w:r>
            <w:r w:rsidR="0076337C" w:rsidRPr="00E95824">
              <w:rPr>
                <w:noProof/>
                <w:webHidden/>
              </w:rPr>
            </w:r>
            <w:r w:rsidR="0076337C" w:rsidRPr="00E95824">
              <w:rPr>
                <w:noProof/>
                <w:webHidden/>
              </w:rPr>
              <w:fldChar w:fldCharType="separate"/>
            </w:r>
            <w:r w:rsidR="0076491B">
              <w:rPr>
                <w:noProof/>
                <w:webHidden/>
              </w:rPr>
              <w:t>1</w:t>
            </w:r>
            <w:r w:rsidR="0076337C" w:rsidRPr="00E95824">
              <w:rPr>
                <w:noProof/>
                <w:webHidden/>
              </w:rPr>
              <w:fldChar w:fldCharType="end"/>
            </w:r>
          </w:hyperlink>
        </w:p>
        <w:p w14:paraId="78D53580" w14:textId="77777777" w:rsidR="0076337C" w:rsidRPr="00E95824" w:rsidRDefault="00D0728E" w:rsidP="00E95824">
          <w:pPr>
            <w:pStyle w:val="TDC3"/>
            <w:rPr>
              <w:rFonts w:asciiTheme="minorHAnsi" w:eastAsiaTheme="minorEastAsia" w:hAnsiTheme="minorHAnsi" w:cstheme="minorBidi"/>
              <w:noProof/>
              <w:szCs w:val="22"/>
              <w:lang w:eastAsia="es-MX"/>
            </w:rPr>
          </w:pPr>
          <w:hyperlink w:anchor="_Toc175084998" w:history="1">
            <w:r w:rsidR="0076337C" w:rsidRPr="00E95824">
              <w:rPr>
                <w:rStyle w:val="Hipervnculo"/>
                <w:noProof/>
                <w:color w:val="auto"/>
              </w:rPr>
              <w:t>a) Solicitud de información</w:t>
            </w:r>
            <w:r w:rsidR="0076337C" w:rsidRPr="00E95824">
              <w:rPr>
                <w:noProof/>
                <w:webHidden/>
              </w:rPr>
              <w:tab/>
            </w:r>
            <w:r w:rsidR="0076337C" w:rsidRPr="00E95824">
              <w:rPr>
                <w:noProof/>
                <w:webHidden/>
              </w:rPr>
              <w:fldChar w:fldCharType="begin"/>
            </w:r>
            <w:r w:rsidR="0076337C" w:rsidRPr="00E95824">
              <w:rPr>
                <w:noProof/>
                <w:webHidden/>
              </w:rPr>
              <w:instrText xml:space="preserve"> PAGEREF _Toc175084998 \h </w:instrText>
            </w:r>
            <w:r w:rsidR="0076337C" w:rsidRPr="00E95824">
              <w:rPr>
                <w:noProof/>
                <w:webHidden/>
              </w:rPr>
            </w:r>
            <w:r w:rsidR="0076337C" w:rsidRPr="00E95824">
              <w:rPr>
                <w:noProof/>
                <w:webHidden/>
              </w:rPr>
              <w:fldChar w:fldCharType="separate"/>
            </w:r>
            <w:r w:rsidR="0076491B">
              <w:rPr>
                <w:noProof/>
                <w:webHidden/>
              </w:rPr>
              <w:t>1</w:t>
            </w:r>
            <w:r w:rsidR="0076337C" w:rsidRPr="00E95824">
              <w:rPr>
                <w:noProof/>
                <w:webHidden/>
              </w:rPr>
              <w:fldChar w:fldCharType="end"/>
            </w:r>
          </w:hyperlink>
        </w:p>
        <w:p w14:paraId="2672636A" w14:textId="77777777" w:rsidR="0076337C" w:rsidRPr="00E95824" w:rsidRDefault="00D0728E" w:rsidP="00E95824">
          <w:pPr>
            <w:pStyle w:val="TDC3"/>
            <w:rPr>
              <w:rFonts w:asciiTheme="minorHAnsi" w:eastAsiaTheme="minorEastAsia" w:hAnsiTheme="minorHAnsi" w:cstheme="minorBidi"/>
              <w:noProof/>
              <w:szCs w:val="22"/>
              <w:lang w:eastAsia="es-MX"/>
            </w:rPr>
          </w:pPr>
          <w:hyperlink w:anchor="_Toc175084999" w:history="1">
            <w:r w:rsidR="0076337C" w:rsidRPr="00E95824">
              <w:rPr>
                <w:rStyle w:val="Hipervnculo"/>
                <w:noProof/>
                <w:color w:val="auto"/>
              </w:rPr>
              <w:t xml:space="preserve">b) </w:t>
            </w:r>
            <w:r w:rsidR="0076337C" w:rsidRPr="00E95824">
              <w:rPr>
                <w:rStyle w:val="Hipervnculo"/>
                <w:noProof/>
                <w:color w:val="auto"/>
                <w:lang w:val="es-ES"/>
              </w:rPr>
              <w:t xml:space="preserve">Respuesta </w:t>
            </w:r>
            <w:r w:rsidR="0076337C" w:rsidRPr="00E95824">
              <w:rPr>
                <w:rStyle w:val="Hipervnculo"/>
                <w:rFonts w:eastAsia="Calibri"/>
                <w:noProof/>
                <w:color w:val="auto"/>
                <w:lang w:eastAsia="en-US"/>
              </w:rPr>
              <w:t>del Sujeto Obligado</w:t>
            </w:r>
            <w:r w:rsidR="0076337C" w:rsidRPr="00E95824">
              <w:rPr>
                <w:noProof/>
                <w:webHidden/>
              </w:rPr>
              <w:tab/>
            </w:r>
            <w:r w:rsidR="0076337C" w:rsidRPr="00E95824">
              <w:rPr>
                <w:noProof/>
                <w:webHidden/>
              </w:rPr>
              <w:fldChar w:fldCharType="begin"/>
            </w:r>
            <w:r w:rsidR="0076337C" w:rsidRPr="00E95824">
              <w:rPr>
                <w:noProof/>
                <w:webHidden/>
              </w:rPr>
              <w:instrText xml:space="preserve"> PAGEREF _Toc175084999 \h </w:instrText>
            </w:r>
            <w:r w:rsidR="0076337C" w:rsidRPr="00E95824">
              <w:rPr>
                <w:noProof/>
                <w:webHidden/>
              </w:rPr>
            </w:r>
            <w:r w:rsidR="0076337C" w:rsidRPr="00E95824">
              <w:rPr>
                <w:noProof/>
                <w:webHidden/>
              </w:rPr>
              <w:fldChar w:fldCharType="separate"/>
            </w:r>
            <w:r w:rsidR="0076491B">
              <w:rPr>
                <w:noProof/>
                <w:webHidden/>
              </w:rPr>
              <w:t>2</w:t>
            </w:r>
            <w:r w:rsidR="0076337C" w:rsidRPr="00E95824">
              <w:rPr>
                <w:noProof/>
                <w:webHidden/>
              </w:rPr>
              <w:fldChar w:fldCharType="end"/>
            </w:r>
          </w:hyperlink>
        </w:p>
        <w:p w14:paraId="0D5CB35A" w14:textId="77777777" w:rsidR="0076337C" w:rsidRPr="00E95824" w:rsidRDefault="00D0728E" w:rsidP="00E95824">
          <w:pPr>
            <w:pStyle w:val="TDC2"/>
            <w:rPr>
              <w:rFonts w:asciiTheme="minorHAnsi" w:eastAsiaTheme="minorEastAsia" w:hAnsiTheme="minorHAnsi" w:cstheme="minorBidi"/>
              <w:noProof/>
              <w:szCs w:val="22"/>
              <w:lang w:eastAsia="es-MX"/>
            </w:rPr>
          </w:pPr>
          <w:hyperlink w:anchor="_Toc175085000" w:history="1">
            <w:r w:rsidR="0076337C" w:rsidRPr="00E95824">
              <w:rPr>
                <w:rStyle w:val="Hipervnculo"/>
                <w:noProof/>
                <w:color w:val="auto"/>
              </w:rPr>
              <w:t>DEL RECURSO DE REVISIÓN</w:t>
            </w:r>
            <w:r w:rsidR="0076337C" w:rsidRPr="00E95824">
              <w:rPr>
                <w:noProof/>
                <w:webHidden/>
              </w:rPr>
              <w:tab/>
            </w:r>
            <w:r w:rsidR="0076337C" w:rsidRPr="00E95824">
              <w:rPr>
                <w:noProof/>
                <w:webHidden/>
              </w:rPr>
              <w:fldChar w:fldCharType="begin"/>
            </w:r>
            <w:r w:rsidR="0076337C" w:rsidRPr="00E95824">
              <w:rPr>
                <w:noProof/>
                <w:webHidden/>
              </w:rPr>
              <w:instrText xml:space="preserve"> PAGEREF _Toc175085000 \h </w:instrText>
            </w:r>
            <w:r w:rsidR="0076337C" w:rsidRPr="00E95824">
              <w:rPr>
                <w:noProof/>
                <w:webHidden/>
              </w:rPr>
            </w:r>
            <w:r w:rsidR="0076337C" w:rsidRPr="00E95824">
              <w:rPr>
                <w:noProof/>
                <w:webHidden/>
              </w:rPr>
              <w:fldChar w:fldCharType="separate"/>
            </w:r>
            <w:r w:rsidR="0076491B">
              <w:rPr>
                <w:noProof/>
                <w:webHidden/>
              </w:rPr>
              <w:t>4</w:t>
            </w:r>
            <w:r w:rsidR="0076337C" w:rsidRPr="00E95824">
              <w:rPr>
                <w:noProof/>
                <w:webHidden/>
              </w:rPr>
              <w:fldChar w:fldCharType="end"/>
            </w:r>
          </w:hyperlink>
        </w:p>
        <w:p w14:paraId="38592F01" w14:textId="77777777" w:rsidR="0076337C" w:rsidRPr="00E95824" w:rsidRDefault="00D0728E" w:rsidP="00E95824">
          <w:pPr>
            <w:pStyle w:val="TDC3"/>
            <w:rPr>
              <w:rFonts w:asciiTheme="minorHAnsi" w:eastAsiaTheme="minorEastAsia" w:hAnsiTheme="minorHAnsi" w:cstheme="minorBidi"/>
              <w:noProof/>
              <w:szCs w:val="22"/>
              <w:lang w:eastAsia="es-MX"/>
            </w:rPr>
          </w:pPr>
          <w:hyperlink w:anchor="_Toc175085001" w:history="1">
            <w:r w:rsidR="0076337C" w:rsidRPr="00E95824">
              <w:rPr>
                <w:rStyle w:val="Hipervnculo"/>
                <w:noProof/>
                <w:color w:val="auto"/>
              </w:rPr>
              <w:t>a) Interposición del Recurso de Revisión</w:t>
            </w:r>
            <w:r w:rsidR="0076337C" w:rsidRPr="00E95824">
              <w:rPr>
                <w:noProof/>
                <w:webHidden/>
              </w:rPr>
              <w:tab/>
            </w:r>
            <w:r w:rsidR="0076337C" w:rsidRPr="00E95824">
              <w:rPr>
                <w:noProof/>
                <w:webHidden/>
              </w:rPr>
              <w:fldChar w:fldCharType="begin"/>
            </w:r>
            <w:r w:rsidR="0076337C" w:rsidRPr="00E95824">
              <w:rPr>
                <w:noProof/>
                <w:webHidden/>
              </w:rPr>
              <w:instrText xml:space="preserve"> PAGEREF _Toc175085001 \h </w:instrText>
            </w:r>
            <w:r w:rsidR="0076337C" w:rsidRPr="00E95824">
              <w:rPr>
                <w:noProof/>
                <w:webHidden/>
              </w:rPr>
            </w:r>
            <w:r w:rsidR="0076337C" w:rsidRPr="00E95824">
              <w:rPr>
                <w:noProof/>
                <w:webHidden/>
              </w:rPr>
              <w:fldChar w:fldCharType="separate"/>
            </w:r>
            <w:r w:rsidR="0076491B">
              <w:rPr>
                <w:noProof/>
                <w:webHidden/>
              </w:rPr>
              <w:t>4</w:t>
            </w:r>
            <w:r w:rsidR="0076337C" w:rsidRPr="00E95824">
              <w:rPr>
                <w:noProof/>
                <w:webHidden/>
              </w:rPr>
              <w:fldChar w:fldCharType="end"/>
            </w:r>
          </w:hyperlink>
        </w:p>
        <w:p w14:paraId="506D12C1" w14:textId="77777777" w:rsidR="0076337C" w:rsidRPr="00E95824" w:rsidRDefault="00D0728E" w:rsidP="00E95824">
          <w:pPr>
            <w:pStyle w:val="TDC3"/>
            <w:rPr>
              <w:rFonts w:asciiTheme="minorHAnsi" w:eastAsiaTheme="minorEastAsia" w:hAnsiTheme="minorHAnsi" w:cstheme="minorBidi"/>
              <w:noProof/>
              <w:szCs w:val="22"/>
              <w:lang w:eastAsia="es-MX"/>
            </w:rPr>
          </w:pPr>
          <w:hyperlink w:anchor="_Toc175085002" w:history="1">
            <w:r w:rsidR="0076337C" w:rsidRPr="00E95824">
              <w:rPr>
                <w:rStyle w:val="Hipervnculo"/>
                <w:noProof/>
                <w:color w:val="auto"/>
              </w:rPr>
              <w:t>b) Turno del Recurso de Revisión</w:t>
            </w:r>
            <w:r w:rsidR="0076337C" w:rsidRPr="00E95824">
              <w:rPr>
                <w:noProof/>
                <w:webHidden/>
              </w:rPr>
              <w:tab/>
            </w:r>
            <w:r w:rsidR="0076337C" w:rsidRPr="00E95824">
              <w:rPr>
                <w:noProof/>
                <w:webHidden/>
              </w:rPr>
              <w:fldChar w:fldCharType="begin"/>
            </w:r>
            <w:r w:rsidR="0076337C" w:rsidRPr="00E95824">
              <w:rPr>
                <w:noProof/>
                <w:webHidden/>
              </w:rPr>
              <w:instrText xml:space="preserve"> PAGEREF _Toc175085002 \h </w:instrText>
            </w:r>
            <w:r w:rsidR="0076337C" w:rsidRPr="00E95824">
              <w:rPr>
                <w:noProof/>
                <w:webHidden/>
              </w:rPr>
            </w:r>
            <w:r w:rsidR="0076337C" w:rsidRPr="00E95824">
              <w:rPr>
                <w:noProof/>
                <w:webHidden/>
              </w:rPr>
              <w:fldChar w:fldCharType="separate"/>
            </w:r>
            <w:r w:rsidR="0076491B">
              <w:rPr>
                <w:noProof/>
                <w:webHidden/>
              </w:rPr>
              <w:t>4</w:t>
            </w:r>
            <w:r w:rsidR="0076337C" w:rsidRPr="00E95824">
              <w:rPr>
                <w:noProof/>
                <w:webHidden/>
              </w:rPr>
              <w:fldChar w:fldCharType="end"/>
            </w:r>
          </w:hyperlink>
        </w:p>
        <w:p w14:paraId="03754458" w14:textId="77777777" w:rsidR="0076337C" w:rsidRPr="00E95824" w:rsidRDefault="00D0728E" w:rsidP="00E95824">
          <w:pPr>
            <w:pStyle w:val="TDC3"/>
            <w:rPr>
              <w:rFonts w:asciiTheme="minorHAnsi" w:eastAsiaTheme="minorEastAsia" w:hAnsiTheme="minorHAnsi" w:cstheme="minorBidi"/>
              <w:noProof/>
              <w:szCs w:val="22"/>
              <w:lang w:eastAsia="es-MX"/>
            </w:rPr>
          </w:pPr>
          <w:hyperlink w:anchor="_Toc175085003" w:history="1">
            <w:r w:rsidR="0076337C" w:rsidRPr="00E95824">
              <w:rPr>
                <w:rStyle w:val="Hipervnculo"/>
                <w:noProof/>
                <w:color w:val="auto"/>
              </w:rPr>
              <w:t>c) Admisión del Recurso de Revisión</w:t>
            </w:r>
            <w:r w:rsidR="0076337C" w:rsidRPr="00E95824">
              <w:rPr>
                <w:noProof/>
                <w:webHidden/>
              </w:rPr>
              <w:tab/>
            </w:r>
            <w:r w:rsidR="0076337C" w:rsidRPr="00E95824">
              <w:rPr>
                <w:noProof/>
                <w:webHidden/>
              </w:rPr>
              <w:fldChar w:fldCharType="begin"/>
            </w:r>
            <w:r w:rsidR="0076337C" w:rsidRPr="00E95824">
              <w:rPr>
                <w:noProof/>
                <w:webHidden/>
              </w:rPr>
              <w:instrText xml:space="preserve"> PAGEREF _Toc175085003 \h </w:instrText>
            </w:r>
            <w:r w:rsidR="0076337C" w:rsidRPr="00E95824">
              <w:rPr>
                <w:noProof/>
                <w:webHidden/>
              </w:rPr>
            </w:r>
            <w:r w:rsidR="0076337C" w:rsidRPr="00E95824">
              <w:rPr>
                <w:noProof/>
                <w:webHidden/>
              </w:rPr>
              <w:fldChar w:fldCharType="separate"/>
            </w:r>
            <w:r w:rsidR="0076491B">
              <w:rPr>
                <w:noProof/>
                <w:webHidden/>
              </w:rPr>
              <w:t>5</w:t>
            </w:r>
            <w:r w:rsidR="0076337C" w:rsidRPr="00E95824">
              <w:rPr>
                <w:noProof/>
                <w:webHidden/>
              </w:rPr>
              <w:fldChar w:fldCharType="end"/>
            </w:r>
          </w:hyperlink>
        </w:p>
        <w:p w14:paraId="44CB895C" w14:textId="77777777" w:rsidR="0076337C" w:rsidRPr="00E95824" w:rsidRDefault="00D0728E" w:rsidP="00E95824">
          <w:pPr>
            <w:pStyle w:val="TDC3"/>
            <w:rPr>
              <w:rFonts w:asciiTheme="minorHAnsi" w:eastAsiaTheme="minorEastAsia" w:hAnsiTheme="minorHAnsi" w:cstheme="minorBidi"/>
              <w:noProof/>
              <w:szCs w:val="22"/>
              <w:lang w:eastAsia="es-MX"/>
            </w:rPr>
          </w:pPr>
          <w:hyperlink w:anchor="_Toc175085004" w:history="1">
            <w:r w:rsidR="0076337C" w:rsidRPr="00E95824">
              <w:rPr>
                <w:rStyle w:val="Hipervnculo"/>
                <w:noProof/>
                <w:color w:val="auto"/>
              </w:rPr>
              <w:t>d) Informe Justificado del Sujeto Obligado</w:t>
            </w:r>
            <w:r w:rsidR="0076337C" w:rsidRPr="00E95824">
              <w:rPr>
                <w:noProof/>
                <w:webHidden/>
              </w:rPr>
              <w:tab/>
            </w:r>
            <w:r w:rsidR="0076337C" w:rsidRPr="00E95824">
              <w:rPr>
                <w:noProof/>
                <w:webHidden/>
              </w:rPr>
              <w:fldChar w:fldCharType="begin"/>
            </w:r>
            <w:r w:rsidR="0076337C" w:rsidRPr="00E95824">
              <w:rPr>
                <w:noProof/>
                <w:webHidden/>
              </w:rPr>
              <w:instrText xml:space="preserve"> PAGEREF _Toc175085004 \h </w:instrText>
            </w:r>
            <w:r w:rsidR="0076337C" w:rsidRPr="00E95824">
              <w:rPr>
                <w:noProof/>
                <w:webHidden/>
              </w:rPr>
            </w:r>
            <w:r w:rsidR="0076337C" w:rsidRPr="00E95824">
              <w:rPr>
                <w:noProof/>
                <w:webHidden/>
              </w:rPr>
              <w:fldChar w:fldCharType="separate"/>
            </w:r>
            <w:r w:rsidR="0076491B">
              <w:rPr>
                <w:noProof/>
                <w:webHidden/>
              </w:rPr>
              <w:t>5</w:t>
            </w:r>
            <w:r w:rsidR="0076337C" w:rsidRPr="00E95824">
              <w:rPr>
                <w:noProof/>
                <w:webHidden/>
              </w:rPr>
              <w:fldChar w:fldCharType="end"/>
            </w:r>
          </w:hyperlink>
        </w:p>
        <w:p w14:paraId="4F615A66" w14:textId="77777777" w:rsidR="0076337C" w:rsidRPr="00E95824" w:rsidRDefault="00D0728E" w:rsidP="00E95824">
          <w:pPr>
            <w:pStyle w:val="TDC3"/>
            <w:rPr>
              <w:rFonts w:asciiTheme="minorHAnsi" w:eastAsiaTheme="minorEastAsia" w:hAnsiTheme="minorHAnsi" w:cstheme="minorBidi"/>
              <w:noProof/>
              <w:szCs w:val="22"/>
              <w:lang w:eastAsia="es-MX"/>
            </w:rPr>
          </w:pPr>
          <w:hyperlink w:anchor="_Toc175085005" w:history="1">
            <w:r w:rsidR="0076337C" w:rsidRPr="00E95824">
              <w:rPr>
                <w:rStyle w:val="Hipervnculo"/>
                <w:rFonts w:eastAsia="Calibri"/>
                <w:bCs/>
                <w:noProof/>
                <w:color w:val="auto"/>
                <w:lang w:eastAsia="en-US"/>
              </w:rPr>
              <w:t>e)</w:t>
            </w:r>
            <w:r w:rsidR="0076337C" w:rsidRPr="00E95824">
              <w:rPr>
                <w:rStyle w:val="Hipervnculo"/>
                <w:noProof/>
                <w:color w:val="auto"/>
              </w:rPr>
              <w:t xml:space="preserve"> </w:t>
            </w:r>
            <w:r w:rsidR="0076337C" w:rsidRPr="00E95824">
              <w:rPr>
                <w:rStyle w:val="Hipervnculo"/>
                <w:noProof/>
                <w:color w:val="auto"/>
                <w:lang w:val="es-ES"/>
              </w:rPr>
              <w:t>Manifestaciones de la Parte Recurrente</w:t>
            </w:r>
            <w:r w:rsidR="0076337C" w:rsidRPr="00E95824">
              <w:rPr>
                <w:noProof/>
                <w:webHidden/>
              </w:rPr>
              <w:tab/>
            </w:r>
            <w:r w:rsidR="0076337C" w:rsidRPr="00E95824">
              <w:rPr>
                <w:noProof/>
                <w:webHidden/>
              </w:rPr>
              <w:fldChar w:fldCharType="begin"/>
            </w:r>
            <w:r w:rsidR="0076337C" w:rsidRPr="00E95824">
              <w:rPr>
                <w:noProof/>
                <w:webHidden/>
              </w:rPr>
              <w:instrText xml:space="preserve"> PAGEREF _Toc175085005 \h </w:instrText>
            </w:r>
            <w:r w:rsidR="0076337C" w:rsidRPr="00E95824">
              <w:rPr>
                <w:noProof/>
                <w:webHidden/>
              </w:rPr>
            </w:r>
            <w:r w:rsidR="0076337C" w:rsidRPr="00E95824">
              <w:rPr>
                <w:noProof/>
                <w:webHidden/>
              </w:rPr>
              <w:fldChar w:fldCharType="separate"/>
            </w:r>
            <w:r w:rsidR="0076491B">
              <w:rPr>
                <w:noProof/>
                <w:webHidden/>
              </w:rPr>
              <w:t>5</w:t>
            </w:r>
            <w:r w:rsidR="0076337C" w:rsidRPr="00E95824">
              <w:rPr>
                <w:noProof/>
                <w:webHidden/>
              </w:rPr>
              <w:fldChar w:fldCharType="end"/>
            </w:r>
          </w:hyperlink>
        </w:p>
        <w:p w14:paraId="64D5DBEF" w14:textId="77777777" w:rsidR="0076337C" w:rsidRPr="00E95824" w:rsidRDefault="00D0728E" w:rsidP="00E95824">
          <w:pPr>
            <w:pStyle w:val="TDC3"/>
            <w:rPr>
              <w:rFonts w:asciiTheme="minorHAnsi" w:eastAsiaTheme="minorEastAsia" w:hAnsiTheme="minorHAnsi" w:cstheme="minorBidi"/>
              <w:noProof/>
              <w:szCs w:val="22"/>
              <w:lang w:eastAsia="es-MX"/>
            </w:rPr>
          </w:pPr>
          <w:hyperlink w:anchor="_Toc175085006" w:history="1">
            <w:r w:rsidR="0076337C" w:rsidRPr="00E95824">
              <w:rPr>
                <w:rStyle w:val="Hipervnculo"/>
                <w:rFonts w:eastAsia="Calibri"/>
                <w:noProof/>
                <w:color w:val="auto"/>
              </w:rPr>
              <w:t xml:space="preserve">f) </w:t>
            </w:r>
            <w:r w:rsidR="0076337C" w:rsidRPr="00E95824">
              <w:rPr>
                <w:rStyle w:val="Hipervnculo"/>
                <w:noProof/>
                <w:color w:val="auto"/>
              </w:rPr>
              <w:t>Cierre de instrucción</w:t>
            </w:r>
            <w:r w:rsidR="0076337C" w:rsidRPr="00E95824">
              <w:rPr>
                <w:noProof/>
                <w:webHidden/>
              </w:rPr>
              <w:tab/>
            </w:r>
            <w:r w:rsidR="0076337C" w:rsidRPr="00E95824">
              <w:rPr>
                <w:noProof/>
                <w:webHidden/>
              </w:rPr>
              <w:fldChar w:fldCharType="begin"/>
            </w:r>
            <w:r w:rsidR="0076337C" w:rsidRPr="00E95824">
              <w:rPr>
                <w:noProof/>
                <w:webHidden/>
              </w:rPr>
              <w:instrText xml:space="preserve"> PAGEREF _Toc175085006 \h </w:instrText>
            </w:r>
            <w:r w:rsidR="0076337C" w:rsidRPr="00E95824">
              <w:rPr>
                <w:noProof/>
                <w:webHidden/>
              </w:rPr>
            </w:r>
            <w:r w:rsidR="0076337C" w:rsidRPr="00E95824">
              <w:rPr>
                <w:noProof/>
                <w:webHidden/>
              </w:rPr>
              <w:fldChar w:fldCharType="separate"/>
            </w:r>
            <w:r w:rsidR="0076491B">
              <w:rPr>
                <w:noProof/>
                <w:webHidden/>
              </w:rPr>
              <w:t>6</w:t>
            </w:r>
            <w:r w:rsidR="0076337C" w:rsidRPr="00E95824">
              <w:rPr>
                <w:noProof/>
                <w:webHidden/>
              </w:rPr>
              <w:fldChar w:fldCharType="end"/>
            </w:r>
          </w:hyperlink>
        </w:p>
        <w:p w14:paraId="7B635AB4" w14:textId="77777777" w:rsidR="0076337C" w:rsidRPr="00E95824" w:rsidRDefault="00D0728E" w:rsidP="00E95824">
          <w:pPr>
            <w:pStyle w:val="TDC1"/>
            <w:tabs>
              <w:tab w:val="right" w:leader="dot" w:pos="9034"/>
            </w:tabs>
            <w:rPr>
              <w:rFonts w:asciiTheme="minorHAnsi" w:eastAsiaTheme="minorEastAsia" w:hAnsiTheme="minorHAnsi" w:cstheme="minorBidi"/>
              <w:noProof/>
              <w:szCs w:val="22"/>
              <w:lang w:eastAsia="es-MX"/>
            </w:rPr>
          </w:pPr>
          <w:hyperlink w:anchor="_Toc175085007" w:history="1">
            <w:r w:rsidR="0076337C" w:rsidRPr="00E95824">
              <w:rPr>
                <w:rStyle w:val="Hipervnculo"/>
                <w:rFonts w:eastAsiaTheme="minorHAnsi"/>
                <w:noProof/>
                <w:color w:val="auto"/>
                <w:lang w:eastAsia="en-US"/>
              </w:rPr>
              <w:t>CONSIDERANDOS</w:t>
            </w:r>
            <w:r w:rsidR="0076337C" w:rsidRPr="00E95824">
              <w:rPr>
                <w:noProof/>
                <w:webHidden/>
              </w:rPr>
              <w:tab/>
            </w:r>
            <w:r w:rsidR="0076337C" w:rsidRPr="00E95824">
              <w:rPr>
                <w:noProof/>
                <w:webHidden/>
              </w:rPr>
              <w:fldChar w:fldCharType="begin"/>
            </w:r>
            <w:r w:rsidR="0076337C" w:rsidRPr="00E95824">
              <w:rPr>
                <w:noProof/>
                <w:webHidden/>
              </w:rPr>
              <w:instrText xml:space="preserve"> PAGEREF _Toc175085007 \h </w:instrText>
            </w:r>
            <w:r w:rsidR="0076337C" w:rsidRPr="00E95824">
              <w:rPr>
                <w:noProof/>
                <w:webHidden/>
              </w:rPr>
            </w:r>
            <w:r w:rsidR="0076337C" w:rsidRPr="00E95824">
              <w:rPr>
                <w:noProof/>
                <w:webHidden/>
              </w:rPr>
              <w:fldChar w:fldCharType="separate"/>
            </w:r>
            <w:r w:rsidR="0076491B">
              <w:rPr>
                <w:noProof/>
                <w:webHidden/>
              </w:rPr>
              <w:t>6</w:t>
            </w:r>
            <w:r w:rsidR="0076337C" w:rsidRPr="00E95824">
              <w:rPr>
                <w:noProof/>
                <w:webHidden/>
              </w:rPr>
              <w:fldChar w:fldCharType="end"/>
            </w:r>
          </w:hyperlink>
        </w:p>
        <w:p w14:paraId="2D9BA766" w14:textId="77777777" w:rsidR="0076337C" w:rsidRPr="00E95824" w:rsidRDefault="00D0728E" w:rsidP="00E95824">
          <w:pPr>
            <w:pStyle w:val="TDC2"/>
            <w:rPr>
              <w:rFonts w:asciiTheme="minorHAnsi" w:eastAsiaTheme="minorEastAsia" w:hAnsiTheme="minorHAnsi" w:cstheme="minorBidi"/>
              <w:noProof/>
              <w:szCs w:val="22"/>
              <w:lang w:eastAsia="es-MX"/>
            </w:rPr>
          </w:pPr>
          <w:hyperlink w:anchor="_Toc175085008" w:history="1">
            <w:r w:rsidR="0076337C" w:rsidRPr="00E95824">
              <w:rPr>
                <w:rStyle w:val="Hipervnculo"/>
                <w:rFonts w:eastAsia="Batang"/>
                <w:noProof/>
                <w:color w:val="auto"/>
              </w:rPr>
              <w:t>PRIMERO. Procedibilidad</w:t>
            </w:r>
            <w:r w:rsidR="0076337C" w:rsidRPr="00E95824">
              <w:rPr>
                <w:noProof/>
                <w:webHidden/>
              </w:rPr>
              <w:tab/>
            </w:r>
            <w:r w:rsidR="0076337C" w:rsidRPr="00E95824">
              <w:rPr>
                <w:noProof/>
                <w:webHidden/>
              </w:rPr>
              <w:fldChar w:fldCharType="begin"/>
            </w:r>
            <w:r w:rsidR="0076337C" w:rsidRPr="00E95824">
              <w:rPr>
                <w:noProof/>
                <w:webHidden/>
              </w:rPr>
              <w:instrText xml:space="preserve"> PAGEREF _Toc175085008 \h </w:instrText>
            </w:r>
            <w:r w:rsidR="0076337C" w:rsidRPr="00E95824">
              <w:rPr>
                <w:noProof/>
                <w:webHidden/>
              </w:rPr>
            </w:r>
            <w:r w:rsidR="0076337C" w:rsidRPr="00E95824">
              <w:rPr>
                <w:noProof/>
                <w:webHidden/>
              </w:rPr>
              <w:fldChar w:fldCharType="separate"/>
            </w:r>
            <w:r w:rsidR="0076491B">
              <w:rPr>
                <w:noProof/>
                <w:webHidden/>
              </w:rPr>
              <w:t>6</w:t>
            </w:r>
            <w:r w:rsidR="0076337C" w:rsidRPr="00E95824">
              <w:rPr>
                <w:noProof/>
                <w:webHidden/>
              </w:rPr>
              <w:fldChar w:fldCharType="end"/>
            </w:r>
          </w:hyperlink>
        </w:p>
        <w:p w14:paraId="4771BF35" w14:textId="77777777" w:rsidR="0076337C" w:rsidRPr="00E95824" w:rsidRDefault="00D0728E" w:rsidP="00E95824">
          <w:pPr>
            <w:pStyle w:val="TDC3"/>
            <w:rPr>
              <w:rFonts w:asciiTheme="minorHAnsi" w:eastAsiaTheme="minorEastAsia" w:hAnsiTheme="minorHAnsi" w:cstheme="minorBidi"/>
              <w:noProof/>
              <w:szCs w:val="22"/>
              <w:lang w:eastAsia="es-MX"/>
            </w:rPr>
          </w:pPr>
          <w:hyperlink w:anchor="_Toc175085009" w:history="1">
            <w:r w:rsidR="0076337C" w:rsidRPr="00E95824">
              <w:rPr>
                <w:rStyle w:val="Hipervnculo"/>
                <w:noProof/>
                <w:color w:val="auto"/>
              </w:rPr>
              <w:t>a) Competencia del Instituto</w:t>
            </w:r>
            <w:r w:rsidR="0076337C" w:rsidRPr="00E95824">
              <w:rPr>
                <w:noProof/>
                <w:webHidden/>
              </w:rPr>
              <w:tab/>
            </w:r>
            <w:r w:rsidR="0076337C" w:rsidRPr="00E95824">
              <w:rPr>
                <w:noProof/>
                <w:webHidden/>
              </w:rPr>
              <w:fldChar w:fldCharType="begin"/>
            </w:r>
            <w:r w:rsidR="0076337C" w:rsidRPr="00E95824">
              <w:rPr>
                <w:noProof/>
                <w:webHidden/>
              </w:rPr>
              <w:instrText xml:space="preserve"> PAGEREF _Toc175085009 \h </w:instrText>
            </w:r>
            <w:r w:rsidR="0076337C" w:rsidRPr="00E95824">
              <w:rPr>
                <w:noProof/>
                <w:webHidden/>
              </w:rPr>
            </w:r>
            <w:r w:rsidR="0076337C" w:rsidRPr="00E95824">
              <w:rPr>
                <w:noProof/>
                <w:webHidden/>
              </w:rPr>
              <w:fldChar w:fldCharType="separate"/>
            </w:r>
            <w:r w:rsidR="0076491B">
              <w:rPr>
                <w:noProof/>
                <w:webHidden/>
              </w:rPr>
              <w:t>6</w:t>
            </w:r>
            <w:r w:rsidR="0076337C" w:rsidRPr="00E95824">
              <w:rPr>
                <w:noProof/>
                <w:webHidden/>
              </w:rPr>
              <w:fldChar w:fldCharType="end"/>
            </w:r>
          </w:hyperlink>
        </w:p>
        <w:p w14:paraId="71C13535" w14:textId="77777777" w:rsidR="0076337C" w:rsidRPr="00E95824" w:rsidRDefault="00D0728E" w:rsidP="00E95824">
          <w:pPr>
            <w:pStyle w:val="TDC3"/>
            <w:rPr>
              <w:rFonts w:asciiTheme="minorHAnsi" w:eastAsiaTheme="minorEastAsia" w:hAnsiTheme="minorHAnsi" w:cstheme="minorBidi"/>
              <w:noProof/>
              <w:szCs w:val="22"/>
              <w:lang w:eastAsia="es-MX"/>
            </w:rPr>
          </w:pPr>
          <w:hyperlink w:anchor="_Toc175085010" w:history="1">
            <w:r w:rsidR="0076337C" w:rsidRPr="00E95824">
              <w:rPr>
                <w:rStyle w:val="Hipervnculo"/>
                <w:noProof/>
                <w:color w:val="auto"/>
              </w:rPr>
              <w:t>b) Legitimidad de la parte recurrente</w:t>
            </w:r>
            <w:r w:rsidR="0076337C" w:rsidRPr="00E95824">
              <w:rPr>
                <w:noProof/>
                <w:webHidden/>
              </w:rPr>
              <w:tab/>
            </w:r>
            <w:r w:rsidR="0076337C" w:rsidRPr="00E95824">
              <w:rPr>
                <w:noProof/>
                <w:webHidden/>
              </w:rPr>
              <w:fldChar w:fldCharType="begin"/>
            </w:r>
            <w:r w:rsidR="0076337C" w:rsidRPr="00E95824">
              <w:rPr>
                <w:noProof/>
                <w:webHidden/>
              </w:rPr>
              <w:instrText xml:space="preserve"> PAGEREF _Toc175085010 \h </w:instrText>
            </w:r>
            <w:r w:rsidR="0076337C" w:rsidRPr="00E95824">
              <w:rPr>
                <w:noProof/>
                <w:webHidden/>
              </w:rPr>
            </w:r>
            <w:r w:rsidR="0076337C" w:rsidRPr="00E95824">
              <w:rPr>
                <w:noProof/>
                <w:webHidden/>
              </w:rPr>
              <w:fldChar w:fldCharType="separate"/>
            </w:r>
            <w:r w:rsidR="0076491B">
              <w:rPr>
                <w:noProof/>
                <w:webHidden/>
              </w:rPr>
              <w:t>7</w:t>
            </w:r>
            <w:r w:rsidR="0076337C" w:rsidRPr="00E95824">
              <w:rPr>
                <w:noProof/>
                <w:webHidden/>
              </w:rPr>
              <w:fldChar w:fldCharType="end"/>
            </w:r>
          </w:hyperlink>
        </w:p>
        <w:p w14:paraId="1C23341B" w14:textId="77777777" w:rsidR="0076337C" w:rsidRPr="00E95824" w:rsidRDefault="00D0728E" w:rsidP="00E95824">
          <w:pPr>
            <w:pStyle w:val="TDC3"/>
            <w:rPr>
              <w:rFonts w:asciiTheme="minorHAnsi" w:eastAsiaTheme="minorEastAsia" w:hAnsiTheme="minorHAnsi" w:cstheme="minorBidi"/>
              <w:noProof/>
              <w:szCs w:val="22"/>
              <w:lang w:eastAsia="es-MX"/>
            </w:rPr>
          </w:pPr>
          <w:hyperlink w:anchor="_Toc175085011" w:history="1">
            <w:r w:rsidR="0076337C" w:rsidRPr="00E95824">
              <w:rPr>
                <w:rStyle w:val="Hipervnculo"/>
                <w:rFonts w:eastAsia="Calibri"/>
                <w:noProof/>
                <w:color w:val="auto"/>
                <w:lang w:eastAsia="es-ES_tradnl"/>
              </w:rPr>
              <w:t>c) Plazo para interponer el recurso</w:t>
            </w:r>
            <w:r w:rsidR="0076337C" w:rsidRPr="00E95824">
              <w:rPr>
                <w:noProof/>
                <w:webHidden/>
              </w:rPr>
              <w:tab/>
            </w:r>
            <w:r w:rsidR="0076337C" w:rsidRPr="00E95824">
              <w:rPr>
                <w:noProof/>
                <w:webHidden/>
              </w:rPr>
              <w:fldChar w:fldCharType="begin"/>
            </w:r>
            <w:r w:rsidR="0076337C" w:rsidRPr="00E95824">
              <w:rPr>
                <w:noProof/>
                <w:webHidden/>
              </w:rPr>
              <w:instrText xml:space="preserve"> PAGEREF _Toc175085011 \h </w:instrText>
            </w:r>
            <w:r w:rsidR="0076337C" w:rsidRPr="00E95824">
              <w:rPr>
                <w:noProof/>
                <w:webHidden/>
              </w:rPr>
            </w:r>
            <w:r w:rsidR="0076337C" w:rsidRPr="00E95824">
              <w:rPr>
                <w:noProof/>
                <w:webHidden/>
              </w:rPr>
              <w:fldChar w:fldCharType="separate"/>
            </w:r>
            <w:r w:rsidR="0076491B">
              <w:rPr>
                <w:noProof/>
                <w:webHidden/>
              </w:rPr>
              <w:t>7</w:t>
            </w:r>
            <w:r w:rsidR="0076337C" w:rsidRPr="00E95824">
              <w:rPr>
                <w:noProof/>
                <w:webHidden/>
              </w:rPr>
              <w:fldChar w:fldCharType="end"/>
            </w:r>
          </w:hyperlink>
        </w:p>
        <w:p w14:paraId="0D92C169" w14:textId="77777777" w:rsidR="0076337C" w:rsidRPr="00E95824" w:rsidRDefault="00D0728E" w:rsidP="00E95824">
          <w:pPr>
            <w:pStyle w:val="TDC3"/>
            <w:rPr>
              <w:rFonts w:asciiTheme="minorHAnsi" w:eastAsiaTheme="minorEastAsia" w:hAnsiTheme="minorHAnsi" w:cstheme="minorBidi"/>
              <w:noProof/>
              <w:szCs w:val="22"/>
              <w:lang w:eastAsia="es-MX"/>
            </w:rPr>
          </w:pPr>
          <w:hyperlink w:anchor="_Toc175085012" w:history="1">
            <w:r w:rsidR="0076337C" w:rsidRPr="00E95824">
              <w:rPr>
                <w:rStyle w:val="Hipervnculo"/>
                <w:rFonts w:eastAsia="Calibri"/>
                <w:noProof/>
                <w:color w:val="auto"/>
                <w:lang w:eastAsia="es-ES_tradnl"/>
              </w:rPr>
              <w:t>d) Causal de procedencia</w:t>
            </w:r>
            <w:r w:rsidR="0076337C" w:rsidRPr="00E95824">
              <w:rPr>
                <w:noProof/>
                <w:webHidden/>
              </w:rPr>
              <w:tab/>
            </w:r>
            <w:r w:rsidR="0076337C" w:rsidRPr="00E95824">
              <w:rPr>
                <w:noProof/>
                <w:webHidden/>
              </w:rPr>
              <w:fldChar w:fldCharType="begin"/>
            </w:r>
            <w:r w:rsidR="0076337C" w:rsidRPr="00E95824">
              <w:rPr>
                <w:noProof/>
                <w:webHidden/>
              </w:rPr>
              <w:instrText xml:space="preserve"> PAGEREF _Toc175085012 \h </w:instrText>
            </w:r>
            <w:r w:rsidR="0076337C" w:rsidRPr="00E95824">
              <w:rPr>
                <w:noProof/>
                <w:webHidden/>
              </w:rPr>
            </w:r>
            <w:r w:rsidR="0076337C" w:rsidRPr="00E95824">
              <w:rPr>
                <w:noProof/>
                <w:webHidden/>
              </w:rPr>
              <w:fldChar w:fldCharType="separate"/>
            </w:r>
            <w:r w:rsidR="0076491B">
              <w:rPr>
                <w:noProof/>
                <w:webHidden/>
              </w:rPr>
              <w:t>7</w:t>
            </w:r>
            <w:r w:rsidR="0076337C" w:rsidRPr="00E95824">
              <w:rPr>
                <w:noProof/>
                <w:webHidden/>
              </w:rPr>
              <w:fldChar w:fldCharType="end"/>
            </w:r>
          </w:hyperlink>
        </w:p>
        <w:p w14:paraId="52128534" w14:textId="77777777" w:rsidR="0076337C" w:rsidRPr="00E95824" w:rsidRDefault="00D0728E" w:rsidP="00E95824">
          <w:pPr>
            <w:pStyle w:val="TDC3"/>
            <w:rPr>
              <w:rFonts w:asciiTheme="minorHAnsi" w:eastAsiaTheme="minorEastAsia" w:hAnsiTheme="minorHAnsi" w:cstheme="minorBidi"/>
              <w:noProof/>
              <w:szCs w:val="22"/>
              <w:lang w:eastAsia="es-MX"/>
            </w:rPr>
          </w:pPr>
          <w:hyperlink w:anchor="_Toc175085013" w:history="1">
            <w:r w:rsidR="0076337C" w:rsidRPr="00E95824">
              <w:rPr>
                <w:rStyle w:val="Hipervnculo"/>
                <w:noProof/>
                <w:color w:val="auto"/>
              </w:rPr>
              <w:t>e) Requisitos formales para la interposición del recurso</w:t>
            </w:r>
            <w:r w:rsidR="0076337C" w:rsidRPr="00E95824">
              <w:rPr>
                <w:noProof/>
                <w:webHidden/>
              </w:rPr>
              <w:tab/>
            </w:r>
            <w:r w:rsidR="0076337C" w:rsidRPr="00E95824">
              <w:rPr>
                <w:noProof/>
                <w:webHidden/>
              </w:rPr>
              <w:fldChar w:fldCharType="begin"/>
            </w:r>
            <w:r w:rsidR="0076337C" w:rsidRPr="00E95824">
              <w:rPr>
                <w:noProof/>
                <w:webHidden/>
              </w:rPr>
              <w:instrText xml:space="preserve"> PAGEREF _Toc175085013 \h </w:instrText>
            </w:r>
            <w:r w:rsidR="0076337C" w:rsidRPr="00E95824">
              <w:rPr>
                <w:noProof/>
                <w:webHidden/>
              </w:rPr>
            </w:r>
            <w:r w:rsidR="0076337C" w:rsidRPr="00E95824">
              <w:rPr>
                <w:noProof/>
                <w:webHidden/>
              </w:rPr>
              <w:fldChar w:fldCharType="separate"/>
            </w:r>
            <w:r w:rsidR="0076491B">
              <w:rPr>
                <w:noProof/>
                <w:webHidden/>
              </w:rPr>
              <w:t>7</w:t>
            </w:r>
            <w:r w:rsidR="0076337C" w:rsidRPr="00E95824">
              <w:rPr>
                <w:noProof/>
                <w:webHidden/>
              </w:rPr>
              <w:fldChar w:fldCharType="end"/>
            </w:r>
          </w:hyperlink>
        </w:p>
        <w:p w14:paraId="2B8CEE3D" w14:textId="77777777" w:rsidR="0076337C" w:rsidRPr="00E95824" w:rsidRDefault="00D0728E" w:rsidP="00E95824">
          <w:pPr>
            <w:pStyle w:val="TDC2"/>
            <w:rPr>
              <w:rFonts w:asciiTheme="minorHAnsi" w:eastAsiaTheme="minorEastAsia" w:hAnsiTheme="minorHAnsi" w:cstheme="minorBidi"/>
              <w:noProof/>
              <w:szCs w:val="22"/>
              <w:lang w:eastAsia="es-MX"/>
            </w:rPr>
          </w:pPr>
          <w:hyperlink w:anchor="_Toc175085014" w:history="1">
            <w:r w:rsidR="0076337C" w:rsidRPr="00E95824">
              <w:rPr>
                <w:rStyle w:val="Hipervnculo"/>
                <w:noProof/>
                <w:color w:val="auto"/>
              </w:rPr>
              <w:t>SEGUNDO. Estudio de Fondo</w:t>
            </w:r>
            <w:r w:rsidR="0076337C" w:rsidRPr="00E95824">
              <w:rPr>
                <w:noProof/>
                <w:webHidden/>
              </w:rPr>
              <w:tab/>
            </w:r>
            <w:r w:rsidR="0076337C" w:rsidRPr="00E95824">
              <w:rPr>
                <w:noProof/>
                <w:webHidden/>
              </w:rPr>
              <w:fldChar w:fldCharType="begin"/>
            </w:r>
            <w:r w:rsidR="0076337C" w:rsidRPr="00E95824">
              <w:rPr>
                <w:noProof/>
                <w:webHidden/>
              </w:rPr>
              <w:instrText xml:space="preserve"> PAGEREF _Toc175085014 \h </w:instrText>
            </w:r>
            <w:r w:rsidR="0076337C" w:rsidRPr="00E95824">
              <w:rPr>
                <w:noProof/>
                <w:webHidden/>
              </w:rPr>
            </w:r>
            <w:r w:rsidR="0076337C" w:rsidRPr="00E95824">
              <w:rPr>
                <w:noProof/>
                <w:webHidden/>
              </w:rPr>
              <w:fldChar w:fldCharType="separate"/>
            </w:r>
            <w:r w:rsidR="0076491B">
              <w:rPr>
                <w:noProof/>
                <w:webHidden/>
              </w:rPr>
              <w:t>8</w:t>
            </w:r>
            <w:r w:rsidR="0076337C" w:rsidRPr="00E95824">
              <w:rPr>
                <w:noProof/>
                <w:webHidden/>
              </w:rPr>
              <w:fldChar w:fldCharType="end"/>
            </w:r>
          </w:hyperlink>
        </w:p>
        <w:p w14:paraId="589C6589" w14:textId="77777777" w:rsidR="0076337C" w:rsidRPr="00E95824" w:rsidRDefault="00D0728E" w:rsidP="00E95824">
          <w:pPr>
            <w:pStyle w:val="TDC3"/>
            <w:rPr>
              <w:rFonts w:asciiTheme="minorHAnsi" w:eastAsiaTheme="minorEastAsia" w:hAnsiTheme="minorHAnsi" w:cstheme="minorBidi"/>
              <w:noProof/>
              <w:szCs w:val="22"/>
              <w:lang w:eastAsia="es-MX"/>
            </w:rPr>
          </w:pPr>
          <w:hyperlink w:anchor="_Toc175085015" w:history="1">
            <w:r w:rsidR="0076337C" w:rsidRPr="00E95824">
              <w:rPr>
                <w:rStyle w:val="Hipervnculo"/>
                <w:noProof/>
                <w:color w:val="auto"/>
              </w:rPr>
              <w:t>a) Mandato de transparencia y responsabilidad del Sujeto Obligado</w:t>
            </w:r>
            <w:r w:rsidR="0076337C" w:rsidRPr="00E95824">
              <w:rPr>
                <w:noProof/>
                <w:webHidden/>
              </w:rPr>
              <w:tab/>
            </w:r>
            <w:r w:rsidR="0076337C" w:rsidRPr="00E95824">
              <w:rPr>
                <w:noProof/>
                <w:webHidden/>
              </w:rPr>
              <w:fldChar w:fldCharType="begin"/>
            </w:r>
            <w:r w:rsidR="0076337C" w:rsidRPr="00E95824">
              <w:rPr>
                <w:noProof/>
                <w:webHidden/>
              </w:rPr>
              <w:instrText xml:space="preserve"> PAGEREF _Toc175085015 \h </w:instrText>
            </w:r>
            <w:r w:rsidR="0076337C" w:rsidRPr="00E95824">
              <w:rPr>
                <w:noProof/>
                <w:webHidden/>
              </w:rPr>
            </w:r>
            <w:r w:rsidR="0076337C" w:rsidRPr="00E95824">
              <w:rPr>
                <w:noProof/>
                <w:webHidden/>
              </w:rPr>
              <w:fldChar w:fldCharType="separate"/>
            </w:r>
            <w:r w:rsidR="0076491B">
              <w:rPr>
                <w:noProof/>
                <w:webHidden/>
              </w:rPr>
              <w:t>8</w:t>
            </w:r>
            <w:r w:rsidR="0076337C" w:rsidRPr="00E95824">
              <w:rPr>
                <w:noProof/>
                <w:webHidden/>
              </w:rPr>
              <w:fldChar w:fldCharType="end"/>
            </w:r>
          </w:hyperlink>
        </w:p>
        <w:p w14:paraId="02F02EA3" w14:textId="77777777" w:rsidR="0076337C" w:rsidRPr="00E95824" w:rsidRDefault="00D0728E" w:rsidP="00E95824">
          <w:pPr>
            <w:pStyle w:val="TDC3"/>
            <w:rPr>
              <w:rFonts w:asciiTheme="minorHAnsi" w:eastAsiaTheme="minorEastAsia" w:hAnsiTheme="minorHAnsi" w:cstheme="minorBidi"/>
              <w:noProof/>
              <w:szCs w:val="22"/>
              <w:lang w:eastAsia="es-MX"/>
            </w:rPr>
          </w:pPr>
          <w:hyperlink w:anchor="_Toc175085016" w:history="1">
            <w:r w:rsidR="0076337C" w:rsidRPr="00E95824">
              <w:rPr>
                <w:rStyle w:val="Hipervnculo"/>
                <w:rFonts w:eastAsia="Calibri"/>
                <w:noProof/>
                <w:color w:val="auto"/>
                <w:lang w:eastAsia="es-ES_tradnl"/>
              </w:rPr>
              <w:t>b) Controversia a resolver</w:t>
            </w:r>
            <w:r w:rsidR="0076337C" w:rsidRPr="00E95824">
              <w:rPr>
                <w:noProof/>
                <w:webHidden/>
              </w:rPr>
              <w:tab/>
            </w:r>
            <w:r w:rsidR="0076337C" w:rsidRPr="00E95824">
              <w:rPr>
                <w:noProof/>
                <w:webHidden/>
              </w:rPr>
              <w:fldChar w:fldCharType="begin"/>
            </w:r>
            <w:r w:rsidR="0076337C" w:rsidRPr="00E95824">
              <w:rPr>
                <w:noProof/>
                <w:webHidden/>
              </w:rPr>
              <w:instrText xml:space="preserve"> PAGEREF _Toc175085016 \h </w:instrText>
            </w:r>
            <w:r w:rsidR="0076337C" w:rsidRPr="00E95824">
              <w:rPr>
                <w:noProof/>
                <w:webHidden/>
              </w:rPr>
            </w:r>
            <w:r w:rsidR="0076337C" w:rsidRPr="00E95824">
              <w:rPr>
                <w:noProof/>
                <w:webHidden/>
              </w:rPr>
              <w:fldChar w:fldCharType="separate"/>
            </w:r>
            <w:r w:rsidR="0076491B">
              <w:rPr>
                <w:noProof/>
                <w:webHidden/>
              </w:rPr>
              <w:t>11</w:t>
            </w:r>
            <w:r w:rsidR="0076337C" w:rsidRPr="00E95824">
              <w:rPr>
                <w:noProof/>
                <w:webHidden/>
              </w:rPr>
              <w:fldChar w:fldCharType="end"/>
            </w:r>
          </w:hyperlink>
        </w:p>
        <w:p w14:paraId="5339CBFA" w14:textId="77777777" w:rsidR="0076337C" w:rsidRPr="00E95824" w:rsidRDefault="00D0728E" w:rsidP="00E95824">
          <w:pPr>
            <w:pStyle w:val="TDC3"/>
            <w:rPr>
              <w:rFonts w:asciiTheme="minorHAnsi" w:eastAsiaTheme="minorEastAsia" w:hAnsiTheme="minorHAnsi" w:cstheme="minorBidi"/>
              <w:noProof/>
              <w:szCs w:val="22"/>
              <w:lang w:eastAsia="es-MX"/>
            </w:rPr>
          </w:pPr>
          <w:hyperlink w:anchor="_Toc175085017" w:history="1">
            <w:r w:rsidR="0076337C" w:rsidRPr="00E95824">
              <w:rPr>
                <w:rStyle w:val="Hipervnculo"/>
                <w:noProof/>
                <w:color w:val="auto"/>
              </w:rPr>
              <w:t>c) Estudio de la controversia</w:t>
            </w:r>
            <w:r w:rsidR="0076337C" w:rsidRPr="00E95824">
              <w:rPr>
                <w:noProof/>
                <w:webHidden/>
              </w:rPr>
              <w:tab/>
            </w:r>
            <w:r w:rsidR="0076337C" w:rsidRPr="00E95824">
              <w:rPr>
                <w:noProof/>
                <w:webHidden/>
              </w:rPr>
              <w:fldChar w:fldCharType="begin"/>
            </w:r>
            <w:r w:rsidR="0076337C" w:rsidRPr="00E95824">
              <w:rPr>
                <w:noProof/>
                <w:webHidden/>
              </w:rPr>
              <w:instrText xml:space="preserve"> PAGEREF _Toc175085017 \h </w:instrText>
            </w:r>
            <w:r w:rsidR="0076337C" w:rsidRPr="00E95824">
              <w:rPr>
                <w:noProof/>
                <w:webHidden/>
              </w:rPr>
            </w:r>
            <w:r w:rsidR="0076337C" w:rsidRPr="00E95824">
              <w:rPr>
                <w:noProof/>
                <w:webHidden/>
              </w:rPr>
              <w:fldChar w:fldCharType="separate"/>
            </w:r>
            <w:r w:rsidR="0076491B">
              <w:rPr>
                <w:noProof/>
                <w:webHidden/>
              </w:rPr>
              <w:t>13</w:t>
            </w:r>
            <w:r w:rsidR="0076337C" w:rsidRPr="00E95824">
              <w:rPr>
                <w:noProof/>
                <w:webHidden/>
              </w:rPr>
              <w:fldChar w:fldCharType="end"/>
            </w:r>
          </w:hyperlink>
        </w:p>
        <w:p w14:paraId="6B530877" w14:textId="77777777" w:rsidR="0076337C" w:rsidRPr="00E95824" w:rsidRDefault="00D0728E" w:rsidP="00E95824">
          <w:pPr>
            <w:pStyle w:val="TDC3"/>
            <w:rPr>
              <w:rFonts w:asciiTheme="minorHAnsi" w:eastAsiaTheme="minorEastAsia" w:hAnsiTheme="minorHAnsi" w:cstheme="minorBidi"/>
              <w:noProof/>
              <w:szCs w:val="22"/>
              <w:lang w:eastAsia="es-MX"/>
            </w:rPr>
          </w:pPr>
          <w:hyperlink w:anchor="_Toc175085018" w:history="1">
            <w:r w:rsidR="0076337C" w:rsidRPr="00E95824">
              <w:rPr>
                <w:rStyle w:val="Hipervnculo"/>
                <w:noProof/>
                <w:color w:val="auto"/>
              </w:rPr>
              <w:t>d) Conclusión</w:t>
            </w:r>
            <w:r w:rsidR="0076337C" w:rsidRPr="00E95824">
              <w:rPr>
                <w:noProof/>
                <w:webHidden/>
              </w:rPr>
              <w:tab/>
            </w:r>
            <w:r w:rsidR="0076337C" w:rsidRPr="00E95824">
              <w:rPr>
                <w:noProof/>
                <w:webHidden/>
              </w:rPr>
              <w:fldChar w:fldCharType="begin"/>
            </w:r>
            <w:r w:rsidR="0076337C" w:rsidRPr="00E95824">
              <w:rPr>
                <w:noProof/>
                <w:webHidden/>
              </w:rPr>
              <w:instrText xml:space="preserve"> PAGEREF _Toc175085018 \h </w:instrText>
            </w:r>
            <w:r w:rsidR="0076337C" w:rsidRPr="00E95824">
              <w:rPr>
                <w:noProof/>
                <w:webHidden/>
              </w:rPr>
            </w:r>
            <w:r w:rsidR="0076337C" w:rsidRPr="00E95824">
              <w:rPr>
                <w:noProof/>
                <w:webHidden/>
              </w:rPr>
              <w:fldChar w:fldCharType="separate"/>
            </w:r>
            <w:r w:rsidR="0076491B">
              <w:rPr>
                <w:noProof/>
                <w:webHidden/>
              </w:rPr>
              <w:t>16</w:t>
            </w:r>
            <w:r w:rsidR="0076337C" w:rsidRPr="00E95824">
              <w:rPr>
                <w:noProof/>
                <w:webHidden/>
              </w:rPr>
              <w:fldChar w:fldCharType="end"/>
            </w:r>
          </w:hyperlink>
        </w:p>
        <w:p w14:paraId="6B78BB7B" w14:textId="77777777" w:rsidR="0076337C" w:rsidRPr="00E95824" w:rsidRDefault="00D0728E" w:rsidP="00E95824">
          <w:pPr>
            <w:pStyle w:val="TDC1"/>
            <w:tabs>
              <w:tab w:val="right" w:leader="dot" w:pos="9034"/>
            </w:tabs>
            <w:rPr>
              <w:rFonts w:asciiTheme="minorHAnsi" w:eastAsiaTheme="minorEastAsia" w:hAnsiTheme="minorHAnsi" w:cstheme="minorBidi"/>
              <w:noProof/>
              <w:szCs w:val="22"/>
              <w:lang w:eastAsia="es-MX"/>
            </w:rPr>
          </w:pPr>
          <w:hyperlink w:anchor="_Toc175085019" w:history="1">
            <w:r w:rsidR="0076337C" w:rsidRPr="00E95824">
              <w:rPr>
                <w:rStyle w:val="Hipervnculo"/>
                <w:noProof/>
                <w:color w:val="auto"/>
              </w:rPr>
              <w:t>RESUELVE</w:t>
            </w:r>
            <w:r w:rsidR="0076337C" w:rsidRPr="00E95824">
              <w:rPr>
                <w:noProof/>
                <w:webHidden/>
              </w:rPr>
              <w:tab/>
            </w:r>
            <w:r w:rsidR="0076337C" w:rsidRPr="00E95824">
              <w:rPr>
                <w:noProof/>
                <w:webHidden/>
              </w:rPr>
              <w:fldChar w:fldCharType="begin"/>
            </w:r>
            <w:r w:rsidR="0076337C" w:rsidRPr="00E95824">
              <w:rPr>
                <w:noProof/>
                <w:webHidden/>
              </w:rPr>
              <w:instrText xml:space="preserve"> PAGEREF _Toc175085019 \h </w:instrText>
            </w:r>
            <w:r w:rsidR="0076337C" w:rsidRPr="00E95824">
              <w:rPr>
                <w:noProof/>
                <w:webHidden/>
              </w:rPr>
            </w:r>
            <w:r w:rsidR="0076337C" w:rsidRPr="00E95824">
              <w:rPr>
                <w:noProof/>
                <w:webHidden/>
              </w:rPr>
              <w:fldChar w:fldCharType="separate"/>
            </w:r>
            <w:r w:rsidR="0076491B">
              <w:rPr>
                <w:noProof/>
                <w:webHidden/>
              </w:rPr>
              <w:t>16</w:t>
            </w:r>
            <w:r w:rsidR="0076337C" w:rsidRPr="00E95824">
              <w:rPr>
                <w:noProof/>
                <w:webHidden/>
              </w:rPr>
              <w:fldChar w:fldCharType="end"/>
            </w:r>
          </w:hyperlink>
        </w:p>
        <w:p w14:paraId="0C82FD7A" w14:textId="56536608" w:rsidR="009B2945" w:rsidRPr="00E95824" w:rsidRDefault="00AE3DA7" w:rsidP="00E95824">
          <w:pPr>
            <w:spacing w:line="240" w:lineRule="auto"/>
            <w:rPr>
              <w:b/>
              <w:bCs/>
              <w:lang w:val="es-ES"/>
            </w:rPr>
          </w:pPr>
          <w:r w:rsidRPr="00E95824">
            <w:rPr>
              <w:b/>
              <w:bCs/>
              <w:sz w:val="16"/>
              <w:szCs w:val="16"/>
              <w:lang w:val="es-ES"/>
            </w:rPr>
            <w:fldChar w:fldCharType="end"/>
          </w:r>
        </w:p>
      </w:sdtContent>
    </w:sdt>
    <w:p w14:paraId="603A07E2" w14:textId="77777777" w:rsidR="00646436" w:rsidRPr="00E95824" w:rsidRDefault="00646436" w:rsidP="00E95824">
      <w:pPr>
        <w:rPr>
          <w:rFonts w:cs="Tahoma"/>
          <w:szCs w:val="22"/>
        </w:rPr>
        <w:sectPr w:rsidR="00646436" w:rsidRPr="00E95824" w:rsidSect="00EE2AF2">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7A9A4270" w14:textId="3F85B68B" w:rsidR="00775BFC" w:rsidRPr="00E95824" w:rsidRDefault="00775BFC" w:rsidP="00E95824">
      <w:r w:rsidRPr="00E95824">
        <w:lastRenderedPageBreak/>
        <w:t>Resolución del Pleno del Instituto de Transparencia, Acceso a la Información Pública y Protección de Datos Personales del Estado de México y Municipios, con domicilio e</w:t>
      </w:r>
      <w:r w:rsidR="004D0573" w:rsidRPr="00E95824">
        <w:t xml:space="preserve">n Metepec, Estado de México, </w:t>
      </w:r>
      <w:r w:rsidR="004D0573" w:rsidRPr="00F22B48">
        <w:rPr>
          <w:b/>
          <w:bCs/>
        </w:rPr>
        <w:t>de</w:t>
      </w:r>
      <w:r w:rsidR="004D0573" w:rsidRPr="00E95824">
        <w:t xml:space="preserve"> </w:t>
      </w:r>
      <w:r w:rsidR="00415F41" w:rsidRPr="00E95824">
        <w:rPr>
          <w:b/>
        </w:rPr>
        <w:t xml:space="preserve">cuatro de septiembre </w:t>
      </w:r>
      <w:r w:rsidR="005A5BF2" w:rsidRPr="00E95824">
        <w:rPr>
          <w:b/>
        </w:rPr>
        <w:t>d</w:t>
      </w:r>
      <w:r w:rsidR="004D0573" w:rsidRPr="00E95824">
        <w:rPr>
          <w:b/>
        </w:rPr>
        <w:t>e dos mil veinticuatro</w:t>
      </w:r>
      <w:r w:rsidRPr="00E95824">
        <w:t>.</w:t>
      </w:r>
    </w:p>
    <w:p w14:paraId="0AF3AAC4" w14:textId="77777777" w:rsidR="00775BFC" w:rsidRPr="00E95824" w:rsidRDefault="00775BFC" w:rsidP="00E95824"/>
    <w:p w14:paraId="40EAE038" w14:textId="4CE3EFA3" w:rsidR="00775BFC" w:rsidRPr="00E95824" w:rsidRDefault="00775BFC" w:rsidP="00E95824">
      <w:r w:rsidRPr="00E95824">
        <w:rPr>
          <w:b/>
        </w:rPr>
        <w:t xml:space="preserve">VISTO </w:t>
      </w:r>
      <w:r w:rsidRPr="00E95824">
        <w:t xml:space="preserve">el expediente formado con motivo del Recurso de Revisión </w:t>
      </w:r>
      <w:r w:rsidR="004D0573" w:rsidRPr="00E95824">
        <w:rPr>
          <w:rFonts w:eastAsia="Calibri"/>
          <w:b/>
          <w:lang w:eastAsia="en-US"/>
        </w:rPr>
        <w:t>0</w:t>
      </w:r>
      <w:r w:rsidR="00F8365A" w:rsidRPr="00E95824">
        <w:rPr>
          <w:rFonts w:eastAsia="Calibri"/>
          <w:b/>
          <w:lang w:eastAsia="en-US"/>
        </w:rPr>
        <w:t>4</w:t>
      </w:r>
      <w:r w:rsidR="00415F41" w:rsidRPr="00E95824">
        <w:rPr>
          <w:rFonts w:eastAsia="Calibri"/>
          <w:b/>
          <w:lang w:eastAsia="en-US"/>
        </w:rPr>
        <w:t>492</w:t>
      </w:r>
      <w:r w:rsidR="000F32E8" w:rsidRPr="00E95824">
        <w:rPr>
          <w:rFonts w:eastAsia="Calibri"/>
          <w:b/>
          <w:lang w:eastAsia="en-US"/>
        </w:rPr>
        <w:t>/</w:t>
      </w:r>
      <w:r w:rsidRPr="00E95824">
        <w:rPr>
          <w:rFonts w:eastAsia="Calibri"/>
          <w:b/>
          <w:lang w:eastAsia="en-US"/>
        </w:rPr>
        <w:t>INFOEM/IP/RR/</w:t>
      </w:r>
      <w:r w:rsidR="004D0573" w:rsidRPr="00E95824">
        <w:rPr>
          <w:rFonts w:eastAsia="Calibri"/>
          <w:b/>
          <w:lang w:eastAsia="en-US"/>
        </w:rPr>
        <w:t>2024</w:t>
      </w:r>
      <w:r w:rsidRPr="00E95824">
        <w:rPr>
          <w:rFonts w:eastAsia="Calibri"/>
          <w:lang w:eastAsia="en-US"/>
        </w:rPr>
        <w:t xml:space="preserve"> </w:t>
      </w:r>
      <w:r w:rsidRPr="00E95824">
        <w:t xml:space="preserve">interpuesto por </w:t>
      </w:r>
      <w:bookmarkStart w:id="2" w:name="_GoBack"/>
      <w:r w:rsidR="00BF348F">
        <w:rPr>
          <w:rFonts w:eastAsia="Calibri"/>
          <w:b/>
          <w:lang w:eastAsia="en-US"/>
        </w:rPr>
        <w:t>XXXXXXX</w:t>
      </w:r>
      <w:bookmarkEnd w:id="2"/>
      <w:r w:rsidRPr="00E95824">
        <w:rPr>
          <w:rFonts w:eastAsia="Calibri"/>
          <w:b/>
          <w:lang w:eastAsia="en-US"/>
        </w:rPr>
        <w:t>,</w:t>
      </w:r>
      <w:r w:rsidRPr="00E95824">
        <w:t xml:space="preserve"> a quien en lo subsecuente se le denominará </w:t>
      </w:r>
      <w:r w:rsidRPr="00E95824">
        <w:rPr>
          <w:b/>
          <w:bCs/>
        </w:rPr>
        <w:t>LA PARTE RECURRENTE</w:t>
      </w:r>
      <w:r w:rsidRPr="00E95824">
        <w:t xml:space="preserve">, en contra de la </w:t>
      </w:r>
      <w:r w:rsidR="00773DD6" w:rsidRPr="00E95824">
        <w:t xml:space="preserve">respuesta </w:t>
      </w:r>
      <w:r w:rsidR="00BA1AB6" w:rsidRPr="00E95824">
        <w:t>de</w:t>
      </w:r>
      <w:r w:rsidR="00415F41" w:rsidRPr="00E95824">
        <w:t xml:space="preserve"> la </w:t>
      </w:r>
      <w:r w:rsidR="00415F41" w:rsidRPr="00E95824">
        <w:rPr>
          <w:rFonts w:eastAsia="Calibri"/>
          <w:b/>
          <w:lang w:eastAsia="en-US"/>
        </w:rPr>
        <w:t>Secretaría de Bienestar</w:t>
      </w:r>
      <w:r w:rsidRPr="00E95824">
        <w:rPr>
          <w:b/>
          <w:bCs/>
        </w:rPr>
        <w:t>,</w:t>
      </w:r>
      <w:r w:rsidRPr="00E95824">
        <w:t xml:space="preserve"> en adelante </w:t>
      </w:r>
      <w:r w:rsidRPr="00E95824">
        <w:rPr>
          <w:b/>
          <w:bCs/>
        </w:rPr>
        <w:t>EL SUJETO OBLIGADO</w:t>
      </w:r>
      <w:r w:rsidRPr="00E95824">
        <w:rPr>
          <w:rFonts w:eastAsia="Calibri"/>
          <w:lang w:eastAsia="en-US"/>
        </w:rPr>
        <w:t xml:space="preserve">, </w:t>
      </w:r>
      <w:r w:rsidRPr="00E95824">
        <w:t>se emite la presente Resolución con base en los Antecedentes y Considerandos que se exponen a continuación:</w:t>
      </w:r>
    </w:p>
    <w:p w14:paraId="2116968C" w14:textId="77777777" w:rsidR="00775BFC" w:rsidRPr="00E95824" w:rsidRDefault="00775BFC" w:rsidP="00E95824"/>
    <w:p w14:paraId="5A444FB6" w14:textId="639D3567" w:rsidR="00664420" w:rsidRPr="00E95824" w:rsidRDefault="00664420" w:rsidP="00E95824">
      <w:pPr>
        <w:pStyle w:val="Ttulo1"/>
      </w:pPr>
      <w:bookmarkStart w:id="3" w:name="_Toc175084996"/>
      <w:r w:rsidRPr="00E95824">
        <w:t>ANTECEDENTES</w:t>
      </w:r>
      <w:bookmarkEnd w:id="3"/>
    </w:p>
    <w:p w14:paraId="5CB5034E" w14:textId="77777777" w:rsidR="00AC2DB8" w:rsidRPr="00E95824" w:rsidRDefault="00AC2DB8" w:rsidP="00E95824"/>
    <w:p w14:paraId="09B2D38F" w14:textId="6E49D146" w:rsidR="00664420" w:rsidRPr="00E95824" w:rsidRDefault="00E37A3F" w:rsidP="00E95824">
      <w:pPr>
        <w:pStyle w:val="Ttulo2"/>
      </w:pPr>
      <w:bookmarkStart w:id="4" w:name="_Toc175084997"/>
      <w:r w:rsidRPr="00E95824">
        <w:t>DE LA SOLICITUD DE INFORMACIÓN</w:t>
      </w:r>
      <w:bookmarkEnd w:id="4"/>
    </w:p>
    <w:p w14:paraId="7B7535DF" w14:textId="77777777" w:rsidR="00E37A3F" w:rsidRPr="00E95824" w:rsidRDefault="00E37A3F" w:rsidP="00E95824"/>
    <w:p w14:paraId="2C6AD1A5" w14:textId="0405B3CD" w:rsidR="00664420" w:rsidRPr="00E95824" w:rsidRDefault="00E37A3F" w:rsidP="00E95824">
      <w:pPr>
        <w:pStyle w:val="Ttulo3"/>
      </w:pPr>
      <w:bookmarkStart w:id="5" w:name="_Toc175084998"/>
      <w:r w:rsidRPr="00E95824">
        <w:t xml:space="preserve">a) </w:t>
      </w:r>
      <w:r w:rsidR="006B10B0" w:rsidRPr="00E95824">
        <w:t>S</w:t>
      </w:r>
      <w:r w:rsidR="00664420" w:rsidRPr="00E95824">
        <w:t xml:space="preserve">olicitud de </w:t>
      </w:r>
      <w:r w:rsidR="006B10B0" w:rsidRPr="00E95824">
        <w:t>i</w:t>
      </w:r>
      <w:r w:rsidR="00664420" w:rsidRPr="00E95824">
        <w:t>nformación</w:t>
      </w:r>
      <w:bookmarkEnd w:id="5"/>
    </w:p>
    <w:p w14:paraId="6F73510B" w14:textId="1B469F48" w:rsidR="000F32E8" w:rsidRPr="00E95824" w:rsidRDefault="00B169A2" w:rsidP="00E95824">
      <w:pPr>
        <w:pStyle w:val="Prrafodelista"/>
        <w:tabs>
          <w:tab w:val="left" w:pos="0"/>
        </w:tabs>
        <w:ind w:left="0"/>
        <w:contextualSpacing w:val="0"/>
        <w:rPr>
          <w:rFonts w:cs="Tahoma"/>
        </w:rPr>
      </w:pPr>
      <w:r w:rsidRPr="00E95824">
        <w:rPr>
          <w:rFonts w:cs="Tahoma"/>
        </w:rPr>
        <w:t xml:space="preserve">El </w:t>
      </w:r>
      <w:r w:rsidR="00415F41" w:rsidRPr="00E95824">
        <w:rPr>
          <w:rFonts w:cs="Tahoma"/>
          <w:b/>
          <w:bCs/>
        </w:rPr>
        <w:t xml:space="preserve">veinte de junio </w:t>
      </w:r>
      <w:r w:rsidR="000F32E8" w:rsidRPr="00E95824">
        <w:rPr>
          <w:rFonts w:cs="Tahoma"/>
          <w:b/>
          <w:bCs/>
        </w:rPr>
        <w:t>d</w:t>
      </w:r>
      <w:r w:rsidRPr="00E95824">
        <w:rPr>
          <w:rFonts w:cs="Tahoma"/>
          <w:b/>
          <w:bCs/>
        </w:rPr>
        <w:t>e dos mil veinticuatro</w:t>
      </w:r>
      <w:r w:rsidRPr="00E95824">
        <w:rPr>
          <w:rFonts w:cs="Tahoma"/>
        </w:rPr>
        <w:t xml:space="preserve">, </w:t>
      </w:r>
      <w:r w:rsidRPr="00E95824">
        <w:rPr>
          <w:b/>
          <w:bCs/>
        </w:rPr>
        <w:t>LA PARTE RECURRENTE</w:t>
      </w:r>
      <w:r w:rsidRPr="00E95824">
        <w:rPr>
          <w:rFonts w:cs="Tahoma"/>
        </w:rPr>
        <w:t xml:space="preserve"> presentó una solicitud de acceso a la información pública ante el </w:t>
      </w:r>
      <w:r w:rsidRPr="00E95824">
        <w:rPr>
          <w:rFonts w:cs="Tahoma"/>
          <w:b/>
          <w:bCs/>
        </w:rPr>
        <w:t>SUJETO OBLIGADO</w:t>
      </w:r>
      <w:r w:rsidRPr="00E95824">
        <w:rPr>
          <w:rFonts w:cs="Tahoma"/>
        </w:rPr>
        <w:t xml:space="preserve">, a través </w:t>
      </w:r>
      <w:r w:rsidR="000F32E8" w:rsidRPr="00E95824">
        <w:rPr>
          <w:rFonts w:cs="Tahoma"/>
        </w:rPr>
        <w:t>de la Plataforma Nacional de Transparencia (PNT), misma que se encuentra vinculada con el Sistema de Acceso a la Información Mexiquense (</w:t>
      </w:r>
      <w:r w:rsidR="000F32E8" w:rsidRPr="00E95824">
        <w:rPr>
          <w:rFonts w:cs="Tahoma"/>
          <w:b/>
        </w:rPr>
        <w:t>SAIMEX</w:t>
      </w:r>
      <w:r w:rsidR="000F32E8" w:rsidRPr="00E95824">
        <w:rPr>
          <w:rFonts w:cs="Tahoma"/>
        </w:rPr>
        <w:t xml:space="preserve">). </w:t>
      </w:r>
      <w:r w:rsidRPr="00E95824">
        <w:rPr>
          <w:rFonts w:cs="Tahoma"/>
        </w:rPr>
        <w:t>Dicha solicitud quedó registrada con el número de folio</w:t>
      </w:r>
      <w:r w:rsidRPr="00E95824">
        <w:rPr>
          <w:rFonts w:cs="Tahoma"/>
          <w:b/>
          <w:bCs/>
        </w:rPr>
        <w:t xml:space="preserve"> </w:t>
      </w:r>
      <w:r w:rsidR="00415F41" w:rsidRPr="00E95824">
        <w:rPr>
          <w:rFonts w:cs="Tahoma"/>
          <w:b/>
        </w:rPr>
        <w:t>00126/BIENESTAR/IP/2024</w:t>
      </w:r>
      <w:r w:rsidR="00415F41" w:rsidRPr="00E95824">
        <w:rPr>
          <w:rFonts w:cs="Tahoma"/>
        </w:rPr>
        <w:t xml:space="preserve"> </w:t>
      </w:r>
      <w:r w:rsidRPr="00E95824">
        <w:rPr>
          <w:rFonts w:cs="Tahoma"/>
        </w:rPr>
        <w:t>y en ella se requirió la siguiente información:</w:t>
      </w:r>
    </w:p>
    <w:p w14:paraId="0459D6AC" w14:textId="77777777" w:rsidR="00664420" w:rsidRPr="00E95824" w:rsidRDefault="00664420" w:rsidP="00E95824">
      <w:pPr>
        <w:tabs>
          <w:tab w:val="left" w:pos="4667"/>
        </w:tabs>
        <w:ind w:left="567" w:right="567"/>
        <w:rPr>
          <w:rFonts w:cs="Tahoma"/>
          <w:b/>
          <w:bCs/>
        </w:rPr>
      </w:pPr>
    </w:p>
    <w:p w14:paraId="64B27DE3" w14:textId="5EB7C5A5" w:rsidR="00664420" w:rsidRPr="00E95824" w:rsidRDefault="002B1D44" w:rsidP="00E95824">
      <w:pPr>
        <w:pStyle w:val="Puesto"/>
      </w:pPr>
      <w:r w:rsidRPr="00E95824">
        <w:t>“</w:t>
      </w:r>
      <w:r w:rsidR="00415F41" w:rsidRPr="00E95824">
        <w:t xml:space="preserve">Referente a la señora Katya de la Cruz Álvarez, solicito fecha de ingreso a esa Dependencia. Asimismo, solicito nombres, cargos, fecha de ingreso o de la última promoción de todo el personal que dependa de Katya de la Cruz Álvarez. Se solicita saber si para tomar el cargo la C. Katya de la Cruz Álvarez, realizó algún tipo de evaluaciones </w:t>
      </w:r>
      <w:proofErr w:type="gramStart"/>
      <w:r w:rsidR="00415F41" w:rsidRPr="00E95824">
        <w:t>o ,</w:t>
      </w:r>
      <w:proofErr w:type="gramEnd"/>
      <w:r w:rsidR="00415F41" w:rsidRPr="00E95824">
        <w:t xml:space="preserve"> pruebas que demuestren la capacidad y conocimientos para ostentar el puesto que actualmente tiene.</w:t>
      </w:r>
      <w:r w:rsidRPr="00E95824">
        <w:t>”</w:t>
      </w:r>
      <w:r w:rsidR="00BA1AB6" w:rsidRPr="00E95824">
        <w:t xml:space="preserve"> (</w:t>
      </w:r>
      <w:proofErr w:type="gramStart"/>
      <w:r w:rsidR="00BA1AB6" w:rsidRPr="00E95824">
        <w:t>sic</w:t>
      </w:r>
      <w:proofErr w:type="gramEnd"/>
      <w:r w:rsidR="00BA1AB6" w:rsidRPr="00E95824">
        <w:t>)</w:t>
      </w:r>
    </w:p>
    <w:p w14:paraId="07B1E1B5" w14:textId="77777777" w:rsidR="004D0573" w:rsidRPr="00E95824" w:rsidRDefault="004D0573" w:rsidP="00E95824"/>
    <w:p w14:paraId="0BD6321D" w14:textId="5D8567EA" w:rsidR="00664420" w:rsidRPr="00E95824" w:rsidRDefault="009A2D78" w:rsidP="00E95824">
      <w:pPr>
        <w:tabs>
          <w:tab w:val="left" w:pos="4667"/>
        </w:tabs>
        <w:ind w:left="567" w:right="567"/>
        <w:rPr>
          <w:rFonts w:cs="Tahoma"/>
          <w:bCs/>
          <w:szCs w:val="22"/>
        </w:rPr>
      </w:pPr>
      <w:r w:rsidRPr="00E95824">
        <w:rPr>
          <w:rFonts w:cs="Tahoma"/>
          <w:b/>
          <w:bCs/>
          <w:szCs w:val="22"/>
        </w:rPr>
        <w:lastRenderedPageBreak/>
        <w:t>Modalidad de entrega</w:t>
      </w:r>
      <w:r w:rsidRPr="00E95824">
        <w:rPr>
          <w:rFonts w:cs="Tahoma"/>
          <w:bCs/>
          <w:szCs w:val="22"/>
        </w:rPr>
        <w:t>: a</w:t>
      </w:r>
      <w:r w:rsidR="00664420" w:rsidRPr="00E95824">
        <w:rPr>
          <w:rFonts w:cs="Tahoma"/>
          <w:bCs/>
          <w:i/>
          <w:szCs w:val="22"/>
        </w:rPr>
        <w:t xml:space="preserve"> través del </w:t>
      </w:r>
      <w:r w:rsidR="00664420" w:rsidRPr="00E95824">
        <w:rPr>
          <w:rFonts w:cs="Tahoma"/>
          <w:b/>
          <w:bCs/>
          <w:i/>
          <w:szCs w:val="22"/>
        </w:rPr>
        <w:t>SAIMEX</w:t>
      </w:r>
      <w:r w:rsidRPr="00E95824">
        <w:rPr>
          <w:rFonts w:cs="Tahoma"/>
          <w:bCs/>
          <w:i/>
          <w:szCs w:val="22"/>
        </w:rPr>
        <w:t>.</w:t>
      </w:r>
    </w:p>
    <w:p w14:paraId="334D2860" w14:textId="77777777" w:rsidR="00664420" w:rsidRPr="00E95824" w:rsidRDefault="00664420" w:rsidP="00E95824">
      <w:pPr>
        <w:autoSpaceDE w:val="0"/>
        <w:autoSpaceDN w:val="0"/>
        <w:adjustRightInd w:val="0"/>
        <w:ind w:right="-28"/>
        <w:rPr>
          <w:rFonts w:cs="Tahoma"/>
          <w:bCs/>
          <w:i/>
          <w:szCs w:val="22"/>
        </w:rPr>
      </w:pPr>
    </w:p>
    <w:p w14:paraId="687C2402" w14:textId="77777777" w:rsidR="00415F41" w:rsidRPr="00E95824" w:rsidRDefault="00415F41" w:rsidP="00E95824">
      <w:pPr>
        <w:pStyle w:val="Ttulo3"/>
      </w:pPr>
      <w:bookmarkStart w:id="6" w:name="_Toc171527278"/>
      <w:bookmarkStart w:id="7" w:name="_Toc174622178"/>
      <w:r w:rsidRPr="00E95824">
        <w:t>b) Turno de la solicitud de información</w:t>
      </w:r>
      <w:bookmarkEnd w:id="6"/>
      <w:bookmarkEnd w:id="7"/>
    </w:p>
    <w:p w14:paraId="7D7E50F7" w14:textId="495E44B4" w:rsidR="00415F41" w:rsidRPr="00E95824" w:rsidRDefault="00415F41" w:rsidP="00E95824">
      <w:r w:rsidRPr="00E95824">
        <w:t xml:space="preserve">En cumplimiento al artículo 162 de la Ley de Transparencia y Acceso a la Información Pública del Estado de México y Municipios, el </w:t>
      </w:r>
      <w:r w:rsidRPr="00E95824">
        <w:rPr>
          <w:rFonts w:eastAsia="Palatino Linotype" w:cs="Palatino Linotype"/>
          <w:b/>
        </w:rPr>
        <w:t>veinte de junio de dos mil veinticuatro</w:t>
      </w:r>
      <w:r w:rsidRPr="00E95824">
        <w:t xml:space="preserve">, el Titular de la Unidad de Transparencia del </w:t>
      </w:r>
      <w:r w:rsidRPr="00E95824">
        <w:rPr>
          <w:b/>
        </w:rPr>
        <w:t>SUJETO OBLIGADO</w:t>
      </w:r>
      <w:r w:rsidRPr="00E95824">
        <w:t xml:space="preserve"> turnó la solicitud de información al servidor público habilitado que estimó pertinente.</w:t>
      </w:r>
    </w:p>
    <w:p w14:paraId="5A2C1706" w14:textId="77777777" w:rsidR="00415F41" w:rsidRPr="00E95824" w:rsidRDefault="00415F41" w:rsidP="00E95824">
      <w:pPr>
        <w:autoSpaceDE w:val="0"/>
        <w:autoSpaceDN w:val="0"/>
        <w:adjustRightInd w:val="0"/>
        <w:ind w:right="-28"/>
        <w:rPr>
          <w:rFonts w:cs="Tahoma"/>
          <w:bCs/>
          <w:i/>
          <w:szCs w:val="22"/>
        </w:rPr>
      </w:pPr>
    </w:p>
    <w:p w14:paraId="3212BA4D" w14:textId="66D7B766" w:rsidR="00664420" w:rsidRPr="00E95824" w:rsidRDefault="005A5BF2" w:rsidP="00E95824">
      <w:pPr>
        <w:pStyle w:val="Ttulo3"/>
      </w:pPr>
      <w:bookmarkStart w:id="8" w:name="_Toc170932807"/>
      <w:bookmarkStart w:id="9" w:name="_Toc175084999"/>
      <w:r w:rsidRPr="00E95824">
        <w:t xml:space="preserve">b) </w:t>
      </w:r>
      <w:bookmarkEnd w:id="8"/>
      <w:r w:rsidR="00664420" w:rsidRPr="00E95824">
        <w:rPr>
          <w:lang w:val="es-ES"/>
        </w:rPr>
        <w:t xml:space="preserve">Respuesta </w:t>
      </w:r>
      <w:r w:rsidR="00664420" w:rsidRPr="00E95824">
        <w:rPr>
          <w:rFonts w:eastAsia="Calibri"/>
          <w:lang w:eastAsia="en-US"/>
        </w:rPr>
        <w:t>del Sujeto Obligado</w:t>
      </w:r>
      <w:bookmarkEnd w:id="9"/>
    </w:p>
    <w:p w14:paraId="2143017E" w14:textId="23C31D06" w:rsidR="00BA1AB6" w:rsidRPr="00E95824" w:rsidRDefault="003B0255" w:rsidP="00E95824">
      <w:pPr>
        <w:rPr>
          <w:lang w:val="es-ES"/>
        </w:rPr>
      </w:pPr>
      <w:r w:rsidRPr="00E95824">
        <w:rPr>
          <w:lang w:val="es-ES"/>
        </w:rPr>
        <w:t xml:space="preserve">El </w:t>
      </w:r>
      <w:r w:rsidR="00415F41" w:rsidRPr="00E95824">
        <w:rPr>
          <w:b/>
          <w:bCs/>
          <w:lang w:val="es-ES"/>
        </w:rPr>
        <w:t xml:space="preserve">once de </w:t>
      </w:r>
      <w:r w:rsidR="009233A1" w:rsidRPr="00E95824">
        <w:rPr>
          <w:b/>
          <w:bCs/>
          <w:lang w:val="es-ES"/>
        </w:rPr>
        <w:t xml:space="preserve">julio </w:t>
      </w:r>
      <w:r w:rsidRPr="00E95824">
        <w:rPr>
          <w:b/>
          <w:bCs/>
          <w:lang w:val="es-ES"/>
        </w:rPr>
        <w:t>de dos mil veinticuatro</w:t>
      </w:r>
      <w:r w:rsidRPr="00E95824">
        <w:rPr>
          <w:lang w:val="es-ES"/>
        </w:rPr>
        <w:t xml:space="preserve">, el Titular de la Unidad de Transparencia del </w:t>
      </w:r>
      <w:r w:rsidRPr="00E95824">
        <w:rPr>
          <w:b/>
          <w:lang w:val="es-ES"/>
        </w:rPr>
        <w:t>SUJETO OBLIGADO</w:t>
      </w:r>
      <w:r w:rsidRPr="00E95824">
        <w:rPr>
          <w:lang w:val="es-ES"/>
        </w:rPr>
        <w:t xml:space="preserve"> notificó la siguiente respuesta a través del </w:t>
      </w:r>
      <w:r w:rsidRPr="00E95824">
        <w:rPr>
          <w:b/>
          <w:lang w:val="es-ES"/>
        </w:rPr>
        <w:t>SAIMEX</w:t>
      </w:r>
      <w:r w:rsidRPr="00E95824">
        <w:rPr>
          <w:lang w:val="es-ES"/>
        </w:rPr>
        <w:t>:</w:t>
      </w:r>
    </w:p>
    <w:p w14:paraId="64166B4B" w14:textId="77777777" w:rsidR="003B0255" w:rsidRPr="00E95824" w:rsidRDefault="003B0255" w:rsidP="00E95824"/>
    <w:p w14:paraId="6DB7D2A1" w14:textId="77777777" w:rsidR="00415F41" w:rsidRPr="00E95824" w:rsidRDefault="003B0255" w:rsidP="00E95824">
      <w:pPr>
        <w:pStyle w:val="Puesto"/>
      </w:pPr>
      <w:r w:rsidRPr="00E95824">
        <w:t>“</w:t>
      </w:r>
      <w:r w:rsidR="00415F41" w:rsidRPr="00E95824">
        <w:t>En respuesta a la solicitud recibida, nos permitimos hacer de su conocimiento que con fundamento en el artículo 53, Fracciones: II, V y VI de la Ley de Transparencia y Acceso a la Información Pública del Estado de México y Municipios, le contestamos que:</w:t>
      </w:r>
    </w:p>
    <w:p w14:paraId="4C51F2BA" w14:textId="77777777" w:rsidR="00415F41" w:rsidRPr="00E95824" w:rsidRDefault="00415F41" w:rsidP="00E95824"/>
    <w:p w14:paraId="401864B2" w14:textId="77777777" w:rsidR="00415F41" w:rsidRPr="00E95824" w:rsidRDefault="00415F41" w:rsidP="00E95824">
      <w:pPr>
        <w:pStyle w:val="Puesto"/>
      </w:pPr>
      <w:r w:rsidRPr="00E95824">
        <w:t>Se anexa oficio de respuesta número SBIENESTAREDOMEX/UT/126/2024, de fecha 11 de julio de 2024, así como el listado de los servidores públicos que han tenido promoción y el total de servidores públicos adscritos a la Dirección General de Bienestar Social y Fortalecimiento Familiar.</w:t>
      </w:r>
    </w:p>
    <w:p w14:paraId="7ED9B9E2" w14:textId="77777777" w:rsidR="00415F41" w:rsidRPr="00E95824" w:rsidRDefault="00415F41" w:rsidP="00E95824"/>
    <w:p w14:paraId="02DBE466" w14:textId="77777777" w:rsidR="00415F41" w:rsidRPr="00E95824" w:rsidRDefault="00415F41" w:rsidP="00E95824">
      <w:pPr>
        <w:pStyle w:val="Puesto"/>
      </w:pPr>
      <w:r w:rsidRPr="00E95824">
        <w:t>ATENTAMENTE</w:t>
      </w:r>
    </w:p>
    <w:p w14:paraId="01BD1E06" w14:textId="77777777" w:rsidR="00415F41" w:rsidRPr="00E95824" w:rsidRDefault="00415F41" w:rsidP="00E95824"/>
    <w:p w14:paraId="4A08B1BE" w14:textId="48D5C777" w:rsidR="003B0255" w:rsidRPr="00E95824" w:rsidRDefault="00415F41" w:rsidP="00E95824">
      <w:pPr>
        <w:pStyle w:val="Puesto"/>
      </w:pPr>
      <w:r w:rsidRPr="00E95824">
        <w:t>MTRO. FELIPE DE JESÚS AYALA GUADARRAMA</w:t>
      </w:r>
      <w:r w:rsidR="003B0255" w:rsidRPr="00E95824">
        <w:t>” (sic)</w:t>
      </w:r>
    </w:p>
    <w:p w14:paraId="4B1F18A0" w14:textId="77777777" w:rsidR="003B0255" w:rsidRPr="00E95824" w:rsidRDefault="003B0255" w:rsidP="00E95824"/>
    <w:p w14:paraId="54531199" w14:textId="77777777" w:rsidR="00415F41" w:rsidRPr="00E95824" w:rsidRDefault="003B0255" w:rsidP="00E95824">
      <w:pPr>
        <w:autoSpaceDE w:val="0"/>
        <w:autoSpaceDN w:val="0"/>
        <w:adjustRightInd w:val="0"/>
        <w:ind w:right="-28"/>
        <w:rPr>
          <w:rFonts w:cs="Tahoma"/>
          <w:bCs/>
          <w:szCs w:val="22"/>
          <w:lang w:val="es-ES"/>
        </w:rPr>
      </w:pPr>
      <w:r w:rsidRPr="00E95824">
        <w:rPr>
          <w:rFonts w:cs="Tahoma"/>
          <w:bCs/>
          <w:szCs w:val="22"/>
          <w:lang w:val="es-ES"/>
        </w:rPr>
        <w:t xml:space="preserve">Asimismo, </w:t>
      </w:r>
      <w:r w:rsidRPr="00E95824">
        <w:rPr>
          <w:rFonts w:cs="Tahoma"/>
          <w:b/>
          <w:szCs w:val="22"/>
          <w:lang w:val="es-ES"/>
        </w:rPr>
        <w:t xml:space="preserve">EL SUJETO OBLIGADO </w:t>
      </w:r>
      <w:r w:rsidRPr="00E95824">
        <w:rPr>
          <w:rFonts w:cs="Tahoma"/>
          <w:bCs/>
          <w:szCs w:val="22"/>
          <w:lang w:val="es-ES"/>
        </w:rPr>
        <w:t xml:space="preserve">adjuntó a su respuesta </w:t>
      </w:r>
      <w:r w:rsidR="00415F41" w:rsidRPr="00E95824">
        <w:rPr>
          <w:rFonts w:cs="Tahoma"/>
          <w:bCs/>
          <w:szCs w:val="22"/>
          <w:lang w:val="es-ES"/>
        </w:rPr>
        <w:t xml:space="preserve">los archivos electrónicos que a continuación se describen: </w:t>
      </w:r>
    </w:p>
    <w:p w14:paraId="733AC7C2" w14:textId="77777777" w:rsidR="00415F41" w:rsidRPr="00E95824" w:rsidRDefault="00415F41" w:rsidP="00E95824">
      <w:pPr>
        <w:autoSpaceDE w:val="0"/>
        <w:autoSpaceDN w:val="0"/>
        <w:adjustRightInd w:val="0"/>
        <w:ind w:right="-28"/>
        <w:rPr>
          <w:rFonts w:cs="Tahoma"/>
          <w:bCs/>
          <w:szCs w:val="22"/>
          <w:lang w:val="es-ES"/>
        </w:rPr>
      </w:pPr>
    </w:p>
    <w:p w14:paraId="1CAD659A" w14:textId="77777777" w:rsidR="00D4362D" w:rsidRPr="00E95824" w:rsidRDefault="00415F41" w:rsidP="00E95824">
      <w:pPr>
        <w:pStyle w:val="Prrafodelista"/>
        <w:numPr>
          <w:ilvl w:val="0"/>
          <w:numId w:val="40"/>
        </w:numPr>
        <w:autoSpaceDE w:val="0"/>
        <w:autoSpaceDN w:val="0"/>
        <w:adjustRightInd w:val="0"/>
        <w:ind w:right="-28"/>
        <w:rPr>
          <w:rFonts w:cs="Tahoma"/>
          <w:b/>
          <w:i/>
          <w:szCs w:val="22"/>
          <w:lang w:val="es-ES"/>
        </w:rPr>
      </w:pPr>
      <w:r w:rsidRPr="00E95824">
        <w:rPr>
          <w:rFonts w:cs="Tahoma"/>
          <w:b/>
          <w:i/>
          <w:szCs w:val="22"/>
          <w:lang w:val="es-ES"/>
        </w:rPr>
        <w:lastRenderedPageBreak/>
        <w:t xml:space="preserve">126 - C. Mónica Díaz NA - Unidad de Transparencia - 0126.pdf, </w:t>
      </w:r>
      <w:r w:rsidRPr="00E95824">
        <w:rPr>
          <w:rFonts w:cs="Tahoma"/>
          <w:szCs w:val="22"/>
          <w:lang w:val="es-ES"/>
        </w:rPr>
        <w:t>el cual contiene el oficio número SBIENESTAREDOMEX/UT/126/2024 del once de julio de dos mil veinticuatro, por medio del cual el encargado del despacho de la Unidad de Transparencia, hace del conocimiento que en lo que respecta a la Secretaría de Bienestar y con la información proporcionada por la Dirección de Administración de Personal de la Coordinación Administrativa</w:t>
      </w:r>
      <w:r w:rsidR="00D4362D" w:rsidRPr="00E95824">
        <w:rPr>
          <w:rFonts w:cs="Tahoma"/>
          <w:szCs w:val="22"/>
          <w:lang w:val="es-ES"/>
        </w:rPr>
        <w:t xml:space="preserve">, mediante oficio número 2290010020000S/1419/2024 informó lo siguiente: </w:t>
      </w:r>
    </w:p>
    <w:p w14:paraId="2A2A8F99" w14:textId="77777777" w:rsidR="00D4362D" w:rsidRPr="00E95824" w:rsidRDefault="00D4362D" w:rsidP="00E95824">
      <w:pPr>
        <w:autoSpaceDE w:val="0"/>
        <w:autoSpaceDN w:val="0"/>
        <w:adjustRightInd w:val="0"/>
        <w:ind w:right="-28"/>
        <w:rPr>
          <w:rFonts w:cs="Tahoma"/>
          <w:b/>
          <w:i/>
          <w:szCs w:val="22"/>
          <w:lang w:val="es-ES"/>
        </w:rPr>
      </w:pPr>
    </w:p>
    <w:p w14:paraId="64B7EDEC" w14:textId="7541D7B1" w:rsidR="00D4362D" w:rsidRPr="00E95824" w:rsidRDefault="00D4362D" w:rsidP="00E95824">
      <w:pPr>
        <w:pStyle w:val="Puesto"/>
        <w:rPr>
          <w:lang w:val="es-ES"/>
        </w:rPr>
      </w:pPr>
      <w:r w:rsidRPr="00E95824">
        <w:rPr>
          <w:lang w:val="es-ES"/>
        </w:rPr>
        <w:t xml:space="preserve">“….Respecto al requerimiento </w:t>
      </w:r>
      <w:r w:rsidRPr="00E95824">
        <w:rPr>
          <w:b/>
          <w:lang w:val="es-ES"/>
        </w:rPr>
        <w:t xml:space="preserve">“… fecha de ingreso a esa Dependencia…” </w:t>
      </w:r>
      <w:r w:rsidRPr="00E95824">
        <w:rPr>
          <w:lang w:val="es-ES"/>
        </w:rPr>
        <w:t xml:space="preserve">comento a usted que la servidora pública C. Katya de la Cruz </w:t>
      </w:r>
      <w:proofErr w:type="spellStart"/>
      <w:r w:rsidRPr="00E95824">
        <w:rPr>
          <w:lang w:val="es-ES"/>
        </w:rPr>
        <w:t>Alvarez</w:t>
      </w:r>
      <w:proofErr w:type="spellEnd"/>
      <w:r w:rsidRPr="00E95824">
        <w:rPr>
          <w:lang w:val="es-ES"/>
        </w:rPr>
        <w:t xml:space="preserve">, ingresó a laborar a esta Secretaría a partir del 16 de octubre de 2023, ocupando desde esa fecha, el cargo de Directora General de Bienestar Social y Fortalecimiento Familiar. </w:t>
      </w:r>
    </w:p>
    <w:p w14:paraId="79FC864D" w14:textId="77777777" w:rsidR="00D4362D" w:rsidRPr="00E95824" w:rsidRDefault="00D4362D" w:rsidP="00E95824">
      <w:pPr>
        <w:rPr>
          <w:lang w:val="es-ES"/>
        </w:rPr>
      </w:pPr>
    </w:p>
    <w:p w14:paraId="67B9327A" w14:textId="56732E03" w:rsidR="00D4362D" w:rsidRPr="00E95824" w:rsidRDefault="00D4362D" w:rsidP="00E95824">
      <w:pPr>
        <w:pStyle w:val="Puesto"/>
        <w:rPr>
          <w:lang w:val="es-ES"/>
        </w:rPr>
      </w:pPr>
      <w:r w:rsidRPr="00E95824">
        <w:rPr>
          <w:lang w:val="es-ES"/>
        </w:rPr>
        <w:t xml:space="preserve">Con relación a su requerimiento </w:t>
      </w:r>
      <w:r w:rsidRPr="00E95824">
        <w:rPr>
          <w:b/>
          <w:lang w:val="es-ES"/>
        </w:rPr>
        <w:t xml:space="preserve">“… nombres, cargos, fecha de ingreso o de la última promoción de todo el personal que dependa de Katya de la Cruz Álvarez…” </w:t>
      </w:r>
      <w:r w:rsidRPr="00E95824">
        <w:rPr>
          <w:lang w:val="es-ES"/>
        </w:rPr>
        <w:t xml:space="preserve">se adjunta en copia simple en archivo electrónico en formato PDF, la información solicitada. </w:t>
      </w:r>
    </w:p>
    <w:p w14:paraId="1BB903AE" w14:textId="77777777" w:rsidR="00D4362D" w:rsidRPr="00E95824" w:rsidRDefault="00D4362D" w:rsidP="00E95824">
      <w:pPr>
        <w:rPr>
          <w:lang w:val="es-ES"/>
        </w:rPr>
      </w:pPr>
    </w:p>
    <w:p w14:paraId="218E03E3" w14:textId="33B2202C" w:rsidR="00D4362D" w:rsidRPr="00E95824" w:rsidRDefault="00D4362D" w:rsidP="00E95824">
      <w:pPr>
        <w:pStyle w:val="Puesto"/>
        <w:rPr>
          <w:lang w:val="es-ES"/>
        </w:rPr>
      </w:pPr>
      <w:r w:rsidRPr="00E95824">
        <w:rPr>
          <w:lang w:val="es-ES"/>
        </w:rPr>
        <w:t xml:space="preserve">Referente a su requerimiento </w:t>
      </w:r>
      <w:r w:rsidRPr="00E95824">
        <w:rPr>
          <w:b/>
          <w:lang w:val="es-ES"/>
        </w:rPr>
        <w:t>“…</w:t>
      </w:r>
      <w:r w:rsidR="00F3301A" w:rsidRPr="00E95824">
        <w:rPr>
          <w:b/>
          <w:lang w:val="es-ES"/>
        </w:rPr>
        <w:t xml:space="preserve">se solicita saber si para tomar el cargo la C. Katya de la Cruz Álvarez, realizó algún tipo de evaluaciones o pruebas que demuestren la capacidad y conocimientos para ostentar el puesto que actualmente tiene…”, </w:t>
      </w:r>
      <w:r w:rsidR="00F3301A" w:rsidRPr="00E95824">
        <w:rPr>
          <w:lang w:val="es-ES"/>
        </w:rPr>
        <w:t xml:space="preserve">le informo que para desempeñar el puesto actual, no es necesario contar con un perfil de puesto, ya que los nombramientos de mandos superiores y mandos medios, son designados directamente por el Secretario de Bienestar, mismo que autorizó su alta en esta dependencia, dando cumplimiento a lo establecido en el artículo 7 fracción XII del Reglamento Interior de esta dependencia y el artículo 47 de la Ley del Trabajo de los Servidores Públicos del Estado y Municipios” (sic) </w:t>
      </w:r>
    </w:p>
    <w:p w14:paraId="233DE16F" w14:textId="790A6B12" w:rsidR="00415F41" w:rsidRPr="00E95824" w:rsidRDefault="00415F41" w:rsidP="00E95824">
      <w:pPr>
        <w:autoSpaceDE w:val="0"/>
        <w:autoSpaceDN w:val="0"/>
        <w:adjustRightInd w:val="0"/>
        <w:ind w:right="-28"/>
        <w:rPr>
          <w:rFonts w:cs="Tahoma"/>
          <w:b/>
          <w:i/>
          <w:szCs w:val="22"/>
          <w:lang w:val="es-ES"/>
        </w:rPr>
      </w:pPr>
    </w:p>
    <w:p w14:paraId="3F912FB8" w14:textId="56F1C6D3" w:rsidR="00415F41" w:rsidRPr="00E95824" w:rsidRDefault="00415F41" w:rsidP="00E95824">
      <w:pPr>
        <w:pStyle w:val="Prrafodelista"/>
        <w:numPr>
          <w:ilvl w:val="0"/>
          <w:numId w:val="40"/>
        </w:numPr>
        <w:autoSpaceDE w:val="0"/>
        <w:autoSpaceDN w:val="0"/>
        <w:adjustRightInd w:val="0"/>
        <w:ind w:right="-28"/>
        <w:rPr>
          <w:rFonts w:cs="Tahoma"/>
          <w:b/>
          <w:i/>
          <w:szCs w:val="22"/>
          <w:lang w:val="es-ES"/>
        </w:rPr>
      </w:pPr>
      <w:r w:rsidRPr="00E95824">
        <w:rPr>
          <w:rFonts w:cs="Tahoma"/>
          <w:b/>
          <w:i/>
          <w:szCs w:val="22"/>
          <w:lang w:val="es-ES"/>
        </w:rPr>
        <w:t xml:space="preserve">Listado de SP que han tenido promoción - DGBSyFF.pdf, </w:t>
      </w:r>
      <w:r w:rsidRPr="00E95824">
        <w:rPr>
          <w:rFonts w:cs="Tahoma"/>
          <w:szCs w:val="22"/>
          <w:lang w:val="es-ES"/>
        </w:rPr>
        <w:t xml:space="preserve">el cual contiene listado de promoción de servidores públicos adscritos a la Dirección General de Bienestar Social y Fortalecimiento Familiar, que contiene los rubros de número consecutivo, nombre completo, fecha de ingreso, fecha de movimiento y motivo. </w:t>
      </w:r>
    </w:p>
    <w:p w14:paraId="24AE75CE" w14:textId="41D8987A" w:rsidR="00415F41" w:rsidRPr="00E95824" w:rsidRDefault="00415F41" w:rsidP="00E95824">
      <w:pPr>
        <w:pStyle w:val="Prrafodelista"/>
        <w:numPr>
          <w:ilvl w:val="0"/>
          <w:numId w:val="40"/>
        </w:numPr>
        <w:autoSpaceDE w:val="0"/>
        <w:autoSpaceDN w:val="0"/>
        <w:adjustRightInd w:val="0"/>
        <w:ind w:right="-28"/>
        <w:rPr>
          <w:rFonts w:cs="Tahoma"/>
          <w:b/>
          <w:i/>
          <w:szCs w:val="22"/>
          <w:lang w:val="es-ES"/>
        </w:rPr>
      </w:pPr>
      <w:r w:rsidRPr="00E95824">
        <w:rPr>
          <w:rFonts w:cs="Tahoma"/>
          <w:b/>
          <w:i/>
          <w:szCs w:val="22"/>
          <w:lang w:val="es-ES"/>
        </w:rPr>
        <w:lastRenderedPageBreak/>
        <w:t xml:space="preserve">Personal dependiente de la C. Katya de la Cruz Alvarez.pdf, </w:t>
      </w:r>
      <w:r w:rsidRPr="00E95824">
        <w:rPr>
          <w:rFonts w:cs="Tahoma"/>
          <w:szCs w:val="22"/>
          <w:lang w:val="es-ES"/>
        </w:rPr>
        <w:t>el cual c</w:t>
      </w:r>
      <w:r w:rsidR="00D4362D" w:rsidRPr="00E95824">
        <w:rPr>
          <w:rFonts w:cs="Tahoma"/>
          <w:szCs w:val="22"/>
          <w:lang w:val="es-ES"/>
        </w:rPr>
        <w:t xml:space="preserve">ontiene listado con los rubros: clave de empleado, fecha de ingreso, nombre completo, puesto, nivel, rango, nivel y rango. </w:t>
      </w:r>
    </w:p>
    <w:p w14:paraId="09681356" w14:textId="77777777" w:rsidR="00415F41" w:rsidRPr="00E95824" w:rsidRDefault="00415F41" w:rsidP="00E95824">
      <w:pPr>
        <w:autoSpaceDE w:val="0"/>
        <w:autoSpaceDN w:val="0"/>
        <w:adjustRightInd w:val="0"/>
        <w:ind w:right="-28"/>
        <w:rPr>
          <w:rFonts w:cs="Tahoma"/>
          <w:szCs w:val="22"/>
          <w:lang w:val="es-ES"/>
        </w:rPr>
      </w:pPr>
    </w:p>
    <w:p w14:paraId="0F24A322" w14:textId="7F9E5F9A" w:rsidR="00B137E8" w:rsidRPr="00E95824" w:rsidRDefault="00B137E8" w:rsidP="00E95824">
      <w:pPr>
        <w:pStyle w:val="Ttulo2"/>
        <w:jc w:val="left"/>
      </w:pPr>
      <w:bookmarkStart w:id="10" w:name="_Toc171527280"/>
      <w:bookmarkStart w:id="11" w:name="_Toc175085000"/>
      <w:r w:rsidRPr="00E95824">
        <w:t>DEL RECURSO DE REVISIÓN</w:t>
      </w:r>
      <w:bookmarkEnd w:id="10"/>
      <w:bookmarkEnd w:id="11"/>
    </w:p>
    <w:p w14:paraId="2B216813" w14:textId="61ADBB2B" w:rsidR="00664420" w:rsidRPr="00E95824" w:rsidRDefault="006E25BC" w:rsidP="00E95824">
      <w:pPr>
        <w:pStyle w:val="Ttulo3"/>
      </w:pPr>
      <w:bookmarkStart w:id="12" w:name="_Toc175085001"/>
      <w:r w:rsidRPr="00E95824">
        <w:rPr>
          <w:szCs w:val="32"/>
        </w:rPr>
        <w:t>a)</w:t>
      </w:r>
      <w:r w:rsidRPr="00E95824">
        <w:t xml:space="preserve"> </w:t>
      </w:r>
      <w:r w:rsidR="00664420" w:rsidRPr="00E95824">
        <w:t>Interposición del Recurso de Revisión</w:t>
      </w:r>
      <w:bookmarkEnd w:id="12"/>
    </w:p>
    <w:p w14:paraId="6279C622" w14:textId="5E9ACEEB" w:rsidR="00664420" w:rsidRPr="00E95824" w:rsidRDefault="00664420" w:rsidP="00E95824">
      <w:pPr>
        <w:autoSpaceDE w:val="0"/>
        <w:autoSpaceDN w:val="0"/>
        <w:adjustRightInd w:val="0"/>
        <w:ind w:right="-28"/>
        <w:rPr>
          <w:rFonts w:cs="Tahoma"/>
          <w:szCs w:val="22"/>
        </w:rPr>
      </w:pPr>
      <w:r w:rsidRPr="00E95824">
        <w:rPr>
          <w:rFonts w:cs="Tahoma"/>
          <w:szCs w:val="22"/>
        </w:rPr>
        <w:t xml:space="preserve">El </w:t>
      </w:r>
      <w:r w:rsidR="00D4362D" w:rsidRPr="00E95824">
        <w:rPr>
          <w:rFonts w:cs="Tahoma"/>
          <w:b/>
          <w:bCs/>
          <w:szCs w:val="22"/>
        </w:rPr>
        <w:t xml:space="preserve">quince de </w:t>
      </w:r>
      <w:r w:rsidR="009233A1" w:rsidRPr="00E95824">
        <w:rPr>
          <w:rFonts w:cs="Tahoma"/>
          <w:b/>
          <w:bCs/>
          <w:szCs w:val="22"/>
        </w:rPr>
        <w:t xml:space="preserve">julio </w:t>
      </w:r>
      <w:r w:rsidR="00475FF6" w:rsidRPr="00E95824">
        <w:rPr>
          <w:rFonts w:cs="Tahoma"/>
          <w:b/>
          <w:bCs/>
          <w:szCs w:val="22"/>
        </w:rPr>
        <w:t xml:space="preserve">de </w:t>
      </w:r>
      <w:r w:rsidRPr="00E95824">
        <w:rPr>
          <w:rFonts w:cs="Tahoma"/>
          <w:b/>
          <w:bCs/>
          <w:szCs w:val="22"/>
        </w:rPr>
        <w:t>dos mil</w:t>
      </w:r>
      <w:r w:rsidR="00F45902" w:rsidRPr="00E95824">
        <w:rPr>
          <w:rFonts w:cs="Tahoma"/>
          <w:b/>
          <w:bCs/>
          <w:szCs w:val="22"/>
        </w:rPr>
        <w:t xml:space="preserve"> veinticuatro</w:t>
      </w:r>
      <w:r w:rsidRPr="00E95824">
        <w:rPr>
          <w:rFonts w:cs="Tahoma"/>
          <w:szCs w:val="22"/>
        </w:rPr>
        <w:t xml:space="preserve"> </w:t>
      </w:r>
      <w:r w:rsidR="00F75D23" w:rsidRPr="00E95824">
        <w:rPr>
          <w:rFonts w:cs="Tahoma"/>
          <w:b/>
          <w:bCs/>
          <w:szCs w:val="22"/>
        </w:rPr>
        <w:t>LA PARTE RECURRENTE</w:t>
      </w:r>
      <w:r w:rsidR="00F75D23" w:rsidRPr="00E95824">
        <w:rPr>
          <w:rFonts w:cs="Tahoma"/>
          <w:szCs w:val="22"/>
        </w:rPr>
        <w:t xml:space="preserve"> interpuso el recurso de revisión en contra de la respuesta emitida por el </w:t>
      </w:r>
      <w:r w:rsidR="00F75D23" w:rsidRPr="00E95824">
        <w:rPr>
          <w:rFonts w:cs="Tahoma"/>
          <w:b/>
          <w:bCs/>
          <w:szCs w:val="22"/>
        </w:rPr>
        <w:t>SUJETO OBLIGADO</w:t>
      </w:r>
      <w:r w:rsidR="00953430" w:rsidRPr="00E95824">
        <w:rPr>
          <w:rFonts w:cs="Tahoma"/>
          <w:szCs w:val="22"/>
        </w:rPr>
        <w:t xml:space="preserve">, mismo que fue registrado en el </w:t>
      </w:r>
      <w:r w:rsidR="00953430" w:rsidRPr="00E95824">
        <w:rPr>
          <w:rFonts w:cs="Tahoma"/>
          <w:b/>
          <w:szCs w:val="22"/>
        </w:rPr>
        <w:t>SAIMEX</w:t>
      </w:r>
      <w:r w:rsidR="00953430" w:rsidRPr="00E95824">
        <w:rPr>
          <w:rFonts w:cs="Tahoma"/>
          <w:szCs w:val="22"/>
        </w:rPr>
        <w:t xml:space="preserve"> con el número de expediente </w:t>
      </w:r>
      <w:r w:rsidR="00F45902" w:rsidRPr="00E95824">
        <w:rPr>
          <w:rFonts w:cs="Tahoma"/>
          <w:b/>
          <w:bCs/>
          <w:szCs w:val="22"/>
        </w:rPr>
        <w:t>0</w:t>
      </w:r>
      <w:r w:rsidR="00D4362D" w:rsidRPr="00E95824">
        <w:rPr>
          <w:rFonts w:cs="Tahoma"/>
          <w:b/>
          <w:bCs/>
          <w:szCs w:val="22"/>
        </w:rPr>
        <w:t>4492</w:t>
      </w:r>
      <w:r w:rsidR="00F45902" w:rsidRPr="00E95824">
        <w:rPr>
          <w:rFonts w:cs="Tahoma"/>
          <w:b/>
          <w:bCs/>
          <w:szCs w:val="22"/>
        </w:rPr>
        <w:t>/</w:t>
      </w:r>
      <w:r w:rsidR="00953430" w:rsidRPr="00E95824">
        <w:rPr>
          <w:rFonts w:cs="Tahoma"/>
          <w:b/>
          <w:bCs/>
          <w:szCs w:val="22"/>
        </w:rPr>
        <w:t>INFOEM/IP/RR/</w:t>
      </w:r>
      <w:r w:rsidR="00F45902" w:rsidRPr="00E95824">
        <w:rPr>
          <w:rFonts w:cs="Tahoma"/>
          <w:b/>
          <w:bCs/>
          <w:szCs w:val="22"/>
        </w:rPr>
        <w:t>2024</w:t>
      </w:r>
      <w:r w:rsidR="00953430" w:rsidRPr="00E95824">
        <w:rPr>
          <w:rFonts w:cs="Tahoma"/>
          <w:szCs w:val="22"/>
        </w:rPr>
        <w:t>, y en el cual manifiesta lo siguiente</w:t>
      </w:r>
      <w:r w:rsidRPr="00E95824">
        <w:rPr>
          <w:rFonts w:cs="Tahoma"/>
          <w:szCs w:val="22"/>
        </w:rPr>
        <w:t>:</w:t>
      </w:r>
    </w:p>
    <w:p w14:paraId="74B30008" w14:textId="77777777" w:rsidR="00664420" w:rsidRPr="00E95824" w:rsidRDefault="00664420" w:rsidP="00E95824">
      <w:pPr>
        <w:tabs>
          <w:tab w:val="left" w:pos="4667"/>
        </w:tabs>
        <w:ind w:right="539"/>
        <w:rPr>
          <w:rFonts w:cs="Tahoma"/>
          <w:szCs w:val="22"/>
        </w:rPr>
      </w:pPr>
    </w:p>
    <w:p w14:paraId="12153283" w14:textId="77777777" w:rsidR="00664420" w:rsidRPr="00E95824" w:rsidRDefault="00664420" w:rsidP="00E95824">
      <w:pPr>
        <w:tabs>
          <w:tab w:val="left" w:pos="4667"/>
        </w:tabs>
        <w:ind w:right="539"/>
        <w:rPr>
          <w:rFonts w:cs="Tahoma"/>
          <w:b/>
          <w:iCs/>
        </w:rPr>
      </w:pPr>
      <w:r w:rsidRPr="00E95824">
        <w:rPr>
          <w:rFonts w:cs="Tahoma"/>
          <w:b/>
          <w:iCs/>
        </w:rPr>
        <w:t>ACTO IMPUGNADO</w:t>
      </w:r>
      <w:r w:rsidRPr="00E95824">
        <w:rPr>
          <w:rFonts w:cs="Tahoma"/>
          <w:b/>
          <w:iCs/>
        </w:rPr>
        <w:tab/>
      </w:r>
    </w:p>
    <w:p w14:paraId="177EE3D5" w14:textId="77777777" w:rsidR="00F45902" w:rsidRPr="00E95824" w:rsidRDefault="00F45902" w:rsidP="00E95824">
      <w:pPr>
        <w:pStyle w:val="Puesto"/>
      </w:pPr>
    </w:p>
    <w:p w14:paraId="523F8BF4" w14:textId="0AFEBFB3" w:rsidR="00664420" w:rsidRPr="00E95824" w:rsidRDefault="00F45902" w:rsidP="00E95824">
      <w:pPr>
        <w:pStyle w:val="Puesto"/>
      </w:pPr>
      <w:r w:rsidRPr="00E95824">
        <w:t>“</w:t>
      </w:r>
      <w:r w:rsidR="00D4362D" w:rsidRPr="00E95824">
        <w:t xml:space="preserve">Se solicita respetuosamente a ese Instituto se revise la totalidad de la respuesta conforme a los puntos petitorios de mi solicitud, toda vez que no me fueron atendidos todos los puntos. Es </w:t>
      </w:r>
      <w:proofErr w:type="spellStart"/>
      <w:r w:rsidR="00D4362D" w:rsidRPr="00E95824">
        <w:t>increible</w:t>
      </w:r>
      <w:proofErr w:type="spellEnd"/>
      <w:r w:rsidR="00D4362D" w:rsidRPr="00E95824">
        <w:t xml:space="preserve"> que siendo una dependencia tan importante socialmente, se esté ocultado información. Exijo que se revise TODA la respuesta que dolosamente elaboraron para ocultar información de la señora </w:t>
      </w:r>
      <w:proofErr w:type="spellStart"/>
      <w:r w:rsidR="00D4362D" w:rsidRPr="00E95824">
        <w:t>katya</w:t>
      </w:r>
      <w:proofErr w:type="spellEnd"/>
      <w:r w:rsidR="00D4362D" w:rsidRPr="00E95824">
        <w:t xml:space="preserve"> de la cruz </w:t>
      </w:r>
      <w:proofErr w:type="spellStart"/>
      <w:r w:rsidR="00D4362D" w:rsidRPr="00E95824">
        <w:t>álvarez</w:t>
      </w:r>
      <w:proofErr w:type="spellEnd"/>
      <w:r w:rsidR="00D4362D" w:rsidRPr="00E95824">
        <w:t xml:space="preserve">.” </w:t>
      </w:r>
      <w:r w:rsidRPr="00E95824">
        <w:t>(</w:t>
      </w:r>
      <w:proofErr w:type="gramStart"/>
      <w:r w:rsidRPr="00E95824">
        <w:t>sic</w:t>
      </w:r>
      <w:proofErr w:type="gramEnd"/>
      <w:r w:rsidRPr="00E95824">
        <w:t xml:space="preserve">) </w:t>
      </w:r>
    </w:p>
    <w:p w14:paraId="6AE8EA9A" w14:textId="77777777" w:rsidR="00664420" w:rsidRPr="00E95824" w:rsidRDefault="00664420" w:rsidP="00E95824">
      <w:pPr>
        <w:pStyle w:val="Puesto"/>
        <w:ind w:left="0"/>
      </w:pPr>
    </w:p>
    <w:p w14:paraId="6804DEF1" w14:textId="1FD3227A" w:rsidR="00664420" w:rsidRPr="00E95824" w:rsidRDefault="006E25BC" w:rsidP="00E95824">
      <w:pPr>
        <w:pStyle w:val="Ttulo3"/>
      </w:pPr>
      <w:bookmarkStart w:id="13" w:name="_Toc175085002"/>
      <w:r w:rsidRPr="00E95824">
        <w:t>b</w:t>
      </w:r>
      <w:r w:rsidR="00664420" w:rsidRPr="00E95824">
        <w:t>) Turno del Recurso de Revisión</w:t>
      </w:r>
      <w:bookmarkEnd w:id="13"/>
    </w:p>
    <w:p w14:paraId="1173671B" w14:textId="4BB76443" w:rsidR="00C72DAA" w:rsidRPr="00E95824" w:rsidRDefault="00C72DAA" w:rsidP="00E95824">
      <w:r w:rsidRPr="00E95824">
        <w:t>Con fundamento en el artículo 185, fracción I de la Ley de Transparencia y Acceso a la Información Pública del Estado de México y Municipios, el</w:t>
      </w:r>
      <w:r w:rsidRPr="00E95824">
        <w:rPr>
          <w:b/>
          <w:bCs/>
        </w:rPr>
        <w:t xml:space="preserve"> </w:t>
      </w:r>
      <w:r w:rsidR="00D4362D" w:rsidRPr="00E95824">
        <w:rPr>
          <w:rFonts w:eastAsia="Palatino Linotype" w:cs="Palatino Linotype"/>
          <w:b/>
        </w:rPr>
        <w:t xml:space="preserve">quince </w:t>
      </w:r>
      <w:r w:rsidR="00DA54C1" w:rsidRPr="00E95824">
        <w:rPr>
          <w:rFonts w:eastAsia="Palatino Linotype" w:cs="Palatino Linotype"/>
          <w:b/>
        </w:rPr>
        <w:t xml:space="preserve">de julio </w:t>
      </w:r>
      <w:r w:rsidRPr="00E95824">
        <w:rPr>
          <w:rFonts w:eastAsia="Palatino Linotype" w:cs="Palatino Linotype"/>
          <w:b/>
        </w:rPr>
        <w:t xml:space="preserve">de dos mil </w:t>
      </w:r>
      <w:r w:rsidR="00657603" w:rsidRPr="00E95824">
        <w:rPr>
          <w:rFonts w:eastAsia="Palatino Linotype" w:cs="Palatino Linotype"/>
          <w:b/>
        </w:rPr>
        <w:t xml:space="preserve">veinticuatro </w:t>
      </w:r>
      <w:r w:rsidRPr="00E95824">
        <w:t>se turnó el recurso de revisión a través del</w:t>
      </w:r>
      <w:r w:rsidRPr="00E95824">
        <w:rPr>
          <w:rFonts w:eastAsia="Arial Unicode MS"/>
        </w:rPr>
        <w:t xml:space="preserve"> </w:t>
      </w:r>
      <w:r w:rsidRPr="00E95824">
        <w:rPr>
          <w:rFonts w:eastAsia="Arial Unicode MS"/>
          <w:bCs/>
        </w:rPr>
        <w:t>SAIMEX</w:t>
      </w:r>
      <w:r w:rsidRPr="00E95824">
        <w:t xml:space="preserve"> a la </w:t>
      </w:r>
      <w:r w:rsidRPr="00E95824">
        <w:rPr>
          <w:b/>
        </w:rPr>
        <w:t>Comisionada Sharon Cristina Morales Martínez</w:t>
      </w:r>
      <w:r w:rsidRPr="00E95824">
        <w:rPr>
          <w:bCs/>
        </w:rPr>
        <w:t xml:space="preserve">, </w:t>
      </w:r>
      <w:r w:rsidRPr="00E95824">
        <w:t xml:space="preserve">a efecto de decretar su admisión o desechamiento. </w:t>
      </w:r>
    </w:p>
    <w:p w14:paraId="18F305CB" w14:textId="77777777" w:rsidR="00664420" w:rsidRPr="00E95824" w:rsidRDefault="00664420" w:rsidP="00E95824">
      <w:pPr>
        <w:rPr>
          <w:rFonts w:eastAsia="Batang" w:cs="Tahoma"/>
          <w:bCs/>
          <w:szCs w:val="22"/>
        </w:rPr>
      </w:pPr>
    </w:p>
    <w:p w14:paraId="3E31EC2D" w14:textId="295256A1" w:rsidR="00664420" w:rsidRPr="00E95824" w:rsidRDefault="006E25BC" w:rsidP="00E95824">
      <w:pPr>
        <w:pStyle w:val="Ttulo3"/>
      </w:pPr>
      <w:bookmarkStart w:id="14" w:name="_Toc175085003"/>
      <w:r w:rsidRPr="00E95824">
        <w:lastRenderedPageBreak/>
        <w:t>c</w:t>
      </w:r>
      <w:r w:rsidR="00664420" w:rsidRPr="00E95824">
        <w:t>) Admisión del Recurso de Revisión</w:t>
      </w:r>
      <w:bookmarkEnd w:id="14"/>
    </w:p>
    <w:p w14:paraId="240447D5" w14:textId="643DED86" w:rsidR="000E09C4" w:rsidRPr="00E95824" w:rsidRDefault="000E09C4" w:rsidP="00E95824">
      <w:pPr>
        <w:rPr>
          <w:rFonts w:cs="Arial"/>
        </w:rPr>
      </w:pPr>
      <w:r w:rsidRPr="00E95824">
        <w:rPr>
          <w:rFonts w:cs="Arial"/>
        </w:rPr>
        <w:t xml:space="preserve">El </w:t>
      </w:r>
      <w:r w:rsidR="00D4362D" w:rsidRPr="00E95824">
        <w:rPr>
          <w:rFonts w:eastAsia="Palatino Linotype" w:cs="Palatino Linotype"/>
          <w:b/>
        </w:rPr>
        <w:t>diecisiete de julio d</w:t>
      </w:r>
      <w:r w:rsidR="00657603" w:rsidRPr="00E95824">
        <w:rPr>
          <w:rFonts w:eastAsia="Palatino Linotype" w:cs="Palatino Linotype"/>
          <w:b/>
        </w:rPr>
        <w:t>e dos mil veinticuatro</w:t>
      </w:r>
      <w:r w:rsidRPr="00E95824">
        <w:rPr>
          <w:rFonts w:cs="Arial"/>
        </w:rPr>
        <w:t xml:space="preserve"> se acordó la admisión a trámite del Recurso de Revisión y se integró el expediente respectivo, mismo que se puso a disposición de las partes para que, en un plazo de siete días hábiles, manifestaran lo que a su derecho conviniera, conforme a lo dispuesto por el artículo 185</w:t>
      </w:r>
      <w:r w:rsidR="00865CF4" w:rsidRPr="00E95824">
        <w:rPr>
          <w:rFonts w:cs="Arial"/>
        </w:rPr>
        <w:t>, fracción II</w:t>
      </w:r>
      <w:r w:rsidRPr="00E95824">
        <w:rPr>
          <w:rFonts w:cs="Arial"/>
        </w:rPr>
        <w:t xml:space="preserve"> de la Ley de Transparencia y Acceso a la Información Pública del Estado de México y Municipios.</w:t>
      </w:r>
    </w:p>
    <w:p w14:paraId="34EC3F86" w14:textId="77777777" w:rsidR="00D2790D" w:rsidRPr="00E95824" w:rsidRDefault="00D2790D" w:rsidP="00E95824">
      <w:pPr>
        <w:rPr>
          <w:rFonts w:cs="Arial"/>
        </w:rPr>
      </w:pPr>
    </w:p>
    <w:p w14:paraId="3B820F58" w14:textId="503F9071" w:rsidR="00865CF4" w:rsidRPr="00E95824" w:rsidRDefault="0075751F" w:rsidP="00E95824">
      <w:pPr>
        <w:pStyle w:val="Ttulo3"/>
      </w:pPr>
      <w:bookmarkStart w:id="15" w:name="_Toc175085004"/>
      <w:r w:rsidRPr="00E95824">
        <w:t>d</w:t>
      </w:r>
      <w:r w:rsidR="00664420" w:rsidRPr="00E95824">
        <w:t xml:space="preserve">) </w:t>
      </w:r>
      <w:r w:rsidR="00865CF4" w:rsidRPr="00E95824">
        <w:t>Informe Justificado del Sujeto Obligado</w:t>
      </w:r>
      <w:bookmarkEnd w:id="15"/>
    </w:p>
    <w:p w14:paraId="33FA8800" w14:textId="77777777" w:rsidR="00FD0835" w:rsidRPr="00E95824" w:rsidRDefault="00D4362D" w:rsidP="00E95824">
      <w:pPr>
        <w:rPr>
          <w:rFonts w:cs="Tahoma"/>
          <w:szCs w:val="24"/>
        </w:rPr>
      </w:pPr>
      <w:r w:rsidRPr="00E95824">
        <w:rPr>
          <w:rFonts w:cs="Tahoma"/>
          <w:bCs/>
          <w:szCs w:val="24"/>
        </w:rPr>
        <w:t xml:space="preserve">El </w:t>
      </w:r>
      <w:r w:rsidRPr="00E95824">
        <w:rPr>
          <w:rFonts w:cs="Tahoma"/>
          <w:b/>
          <w:szCs w:val="24"/>
        </w:rPr>
        <w:t>ocho de agosto de dos mil veinticuatro EL SUJETO OBLIGADO</w:t>
      </w:r>
      <w:r w:rsidRPr="00E95824">
        <w:rPr>
          <w:rFonts w:cs="Tahoma"/>
          <w:bCs/>
          <w:szCs w:val="24"/>
        </w:rPr>
        <w:t xml:space="preserve"> rindió su informe justificado a través del </w:t>
      </w:r>
      <w:r w:rsidRPr="00E95824">
        <w:rPr>
          <w:rFonts w:cs="Tahoma"/>
          <w:b/>
          <w:bCs/>
          <w:szCs w:val="24"/>
        </w:rPr>
        <w:t>SAIMEX</w:t>
      </w:r>
      <w:r w:rsidRPr="00E95824">
        <w:rPr>
          <w:rFonts w:cs="Tahoma"/>
          <w:bCs/>
          <w:szCs w:val="24"/>
        </w:rPr>
        <w:t xml:space="preserve">, </w:t>
      </w:r>
      <w:bookmarkStart w:id="16" w:name="_Hlk165379932"/>
      <w:r w:rsidRPr="00E95824">
        <w:rPr>
          <w:rFonts w:cs="Tahoma"/>
          <w:bCs/>
          <w:szCs w:val="24"/>
        </w:rPr>
        <w:t xml:space="preserve">ajuntando para ello </w:t>
      </w:r>
      <w:r w:rsidR="00F3301A" w:rsidRPr="00E95824">
        <w:rPr>
          <w:rFonts w:cs="Tahoma"/>
          <w:bCs/>
          <w:szCs w:val="24"/>
        </w:rPr>
        <w:t xml:space="preserve">el </w:t>
      </w:r>
      <w:r w:rsidRPr="00E95824">
        <w:rPr>
          <w:rFonts w:cs="Tahoma"/>
          <w:bCs/>
          <w:szCs w:val="24"/>
        </w:rPr>
        <w:t>archivo electrónico</w:t>
      </w:r>
      <w:r w:rsidR="00F3301A" w:rsidRPr="00E95824">
        <w:rPr>
          <w:rFonts w:cs="Tahoma"/>
          <w:bCs/>
          <w:szCs w:val="24"/>
        </w:rPr>
        <w:t xml:space="preserve"> denominado </w:t>
      </w:r>
      <w:r w:rsidR="00F3301A" w:rsidRPr="00E95824">
        <w:rPr>
          <w:rFonts w:cs="Tahoma"/>
          <w:b/>
          <w:i/>
          <w:szCs w:val="24"/>
        </w:rPr>
        <w:t xml:space="preserve">126 - C. Mónica Díaz NA - Unidad de Transparencia - Informe Justificado - 0126.pdf, </w:t>
      </w:r>
      <w:r w:rsidR="00F3301A" w:rsidRPr="00E95824">
        <w:rPr>
          <w:rFonts w:cs="Tahoma"/>
          <w:szCs w:val="24"/>
        </w:rPr>
        <w:t>el cual contiene el Informe Justificado, por medio del cual el encargado del despacho de la Unidad de Transparencia, med</w:t>
      </w:r>
      <w:r w:rsidR="00FD0835" w:rsidRPr="00E95824">
        <w:rPr>
          <w:rFonts w:cs="Tahoma"/>
          <w:szCs w:val="24"/>
        </w:rPr>
        <w:t xml:space="preserve">ularmente reitera su respuesta. </w:t>
      </w:r>
    </w:p>
    <w:p w14:paraId="214D7BD9" w14:textId="0D48110C" w:rsidR="00D4362D" w:rsidRPr="00E95824" w:rsidRDefault="00F3301A" w:rsidP="00E95824">
      <w:pPr>
        <w:rPr>
          <w:rFonts w:cs="Tahoma"/>
          <w:b/>
          <w:szCs w:val="24"/>
        </w:rPr>
      </w:pPr>
      <w:r w:rsidRPr="00E95824">
        <w:rPr>
          <w:rFonts w:cs="Tahoma"/>
          <w:szCs w:val="24"/>
        </w:rPr>
        <w:t xml:space="preserve"> </w:t>
      </w:r>
    </w:p>
    <w:bookmarkEnd w:id="16"/>
    <w:p w14:paraId="3494F432" w14:textId="77777777" w:rsidR="00D4362D" w:rsidRPr="00E95824" w:rsidRDefault="00D4362D" w:rsidP="00E95824">
      <w:pPr>
        <w:rPr>
          <w:rFonts w:cs="Tahoma"/>
          <w:bCs/>
          <w:szCs w:val="24"/>
        </w:rPr>
      </w:pPr>
      <w:r w:rsidRPr="00E95824">
        <w:rPr>
          <w:rFonts w:cs="Tahoma"/>
          <w:bCs/>
          <w:szCs w:val="24"/>
        </w:rPr>
        <w:t xml:space="preserve">Esta información fue puesta a la vista de </w:t>
      </w:r>
      <w:r w:rsidRPr="00E95824">
        <w:rPr>
          <w:rFonts w:cs="Tahoma"/>
          <w:b/>
          <w:szCs w:val="24"/>
        </w:rPr>
        <w:t xml:space="preserve">LA PARTE RECURRENTE </w:t>
      </w:r>
      <w:r w:rsidRPr="00E95824">
        <w:rPr>
          <w:rFonts w:cs="Tahoma"/>
          <w:bCs/>
          <w:szCs w:val="24"/>
        </w:rPr>
        <w:t xml:space="preserve">el </w:t>
      </w:r>
      <w:r w:rsidRPr="00E95824">
        <w:rPr>
          <w:rFonts w:cs="Tahoma"/>
          <w:b/>
          <w:szCs w:val="24"/>
        </w:rPr>
        <w:t>trece de agosto de dos mil veinticuatro</w:t>
      </w:r>
      <w:r w:rsidRPr="00E95824">
        <w:rPr>
          <w:rFonts w:cs="Tahoma"/>
          <w:bCs/>
          <w:szCs w:val="24"/>
        </w:rPr>
        <w:t xml:space="preserve"> para que, en un plazo de tres días hábiles, manifestara lo que a su derecho conviniera, de conformidad con lo establecido en el </w:t>
      </w:r>
      <w:r w:rsidRPr="00E95824">
        <w:rPr>
          <w:rFonts w:cs="Arial"/>
        </w:rPr>
        <w:t>artículo 185, fracción III de la Ley de Transparencia y Acceso a la Información Pública del Estado de México y Municipios</w:t>
      </w:r>
      <w:r w:rsidRPr="00E95824">
        <w:rPr>
          <w:rFonts w:cs="Tahoma"/>
          <w:bCs/>
          <w:szCs w:val="24"/>
        </w:rPr>
        <w:t>.</w:t>
      </w:r>
    </w:p>
    <w:p w14:paraId="66BA6FC7" w14:textId="77777777" w:rsidR="00865CF4" w:rsidRPr="00E95824" w:rsidRDefault="00865CF4" w:rsidP="00E95824">
      <w:pPr>
        <w:rPr>
          <w:rFonts w:cs="Tahoma"/>
          <w:bCs/>
          <w:szCs w:val="24"/>
        </w:rPr>
      </w:pPr>
    </w:p>
    <w:p w14:paraId="755B7730" w14:textId="3EA3E31D" w:rsidR="00664420" w:rsidRPr="00E95824" w:rsidRDefault="0075751F" w:rsidP="00E95824">
      <w:pPr>
        <w:pStyle w:val="Ttulo3"/>
        <w:rPr>
          <w:lang w:val="es-ES"/>
        </w:rPr>
      </w:pPr>
      <w:bookmarkStart w:id="17" w:name="_Toc175085005"/>
      <w:r w:rsidRPr="00E95824">
        <w:rPr>
          <w:rFonts w:eastAsia="Calibri"/>
          <w:bCs/>
          <w:lang w:eastAsia="en-US"/>
        </w:rPr>
        <w:t>e</w:t>
      </w:r>
      <w:r w:rsidR="00664420" w:rsidRPr="00E95824">
        <w:rPr>
          <w:rFonts w:eastAsia="Calibri"/>
          <w:bCs/>
          <w:lang w:eastAsia="en-US"/>
        </w:rPr>
        <w:t>)</w:t>
      </w:r>
      <w:r w:rsidR="00664420" w:rsidRPr="00E95824">
        <w:t xml:space="preserve"> </w:t>
      </w:r>
      <w:r w:rsidR="00865CF4" w:rsidRPr="00E95824">
        <w:rPr>
          <w:lang w:val="es-ES"/>
        </w:rPr>
        <w:t>Manifestaciones de la Parte Recurrente</w:t>
      </w:r>
      <w:bookmarkEnd w:id="17"/>
    </w:p>
    <w:p w14:paraId="4E8AF011" w14:textId="77777777" w:rsidR="00865CF4" w:rsidRPr="00E95824" w:rsidRDefault="00865CF4" w:rsidP="00E95824">
      <w:pPr>
        <w:rPr>
          <w:rFonts w:eastAsia="Arial Unicode MS" w:cs="Arial"/>
        </w:rPr>
      </w:pPr>
      <w:r w:rsidRPr="00E95824">
        <w:rPr>
          <w:rFonts w:cs="Tahoma"/>
          <w:b/>
          <w:szCs w:val="24"/>
        </w:rPr>
        <w:t xml:space="preserve">LA PARTE RECURRENTE </w:t>
      </w:r>
      <w:r w:rsidRPr="00E95824">
        <w:rPr>
          <w:rFonts w:eastAsia="Arial Unicode MS" w:cs="Arial"/>
        </w:rPr>
        <w:t>no realizó manifestación alguna dentro del término legalmente concedido para tal efecto, ni presentó pruebas o alegatos.</w:t>
      </w:r>
    </w:p>
    <w:p w14:paraId="43289D82" w14:textId="77777777" w:rsidR="00865CF4" w:rsidRPr="00E95824" w:rsidRDefault="00865CF4" w:rsidP="00E95824">
      <w:pPr>
        <w:rPr>
          <w:rFonts w:eastAsia="Arial Unicode MS" w:cs="Arial"/>
        </w:rPr>
      </w:pPr>
    </w:p>
    <w:p w14:paraId="0E651988" w14:textId="07B7DBA4" w:rsidR="00664420" w:rsidRPr="00E95824" w:rsidRDefault="007517BD" w:rsidP="00E95824">
      <w:pPr>
        <w:pStyle w:val="Ttulo3"/>
      </w:pPr>
      <w:bookmarkStart w:id="18" w:name="_Toc175085006"/>
      <w:r w:rsidRPr="00E95824">
        <w:rPr>
          <w:rFonts w:eastAsia="Calibri"/>
        </w:rPr>
        <w:lastRenderedPageBreak/>
        <w:t xml:space="preserve">f) </w:t>
      </w:r>
      <w:r w:rsidR="00664420" w:rsidRPr="00E95824">
        <w:t>Cierre de instrucción</w:t>
      </w:r>
      <w:bookmarkEnd w:id="18"/>
    </w:p>
    <w:p w14:paraId="79AF95DC" w14:textId="1EF25704" w:rsidR="00664420" w:rsidRPr="00E95824" w:rsidRDefault="00BF091A" w:rsidP="00E95824">
      <w:r w:rsidRPr="00E95824">
        <w:rPr>
          <w:rFonts w:cs="Tahoma"/>
          <w:szCs w:val="22"/>
        </w:rPr>
        <w:t>Al no existir diligencias pendientes por desahogar</w:t>
      </w:r>
      <w:r w:rsidRPr="00E95824">
        <w:rPr>
          <w:rFonts w:cs="Arial"/>
        </w:rPr>
        <w:t xml:space="preserve">, el </w:t>
      </w:r>
      <w:bookmarkStart w:id="19" w:name="_Hlk104892386"/>
      <w:r w:rsidR="00FD0835" w:rsidRPr="00E95824">
        <w:rPr>
          <w:rFonts w:cs="Arial"/>
          <w:b/>
        </w:rPr>
        <w:t xml:space="preserve">tres de septiembre </w:t>
      </w:r>
      <w:bookmarkEnd w:id="19"/>
      <w:r w:rsidRPr="00E95824">
        <w:rPr>
          <w:rFonts w:cs="Arial"/>
          <w:b/>
        </w:rPr>
        <w:t xml:space="preserve">de dos mil </w:t>
      </w:r>
      <w:r w:rsidR="0075751F" w:rsidRPr="00E95824">
        <w:rPr>
          <w:rFonts w:cs="Arial"/>
          <w:b/>
        </w:rPr>
        <w:t xml:space="preserve">veinticuatro </w:t>
      </w:r>
      <w:r w:rsidRPr="00E95824">
        <w:rPr>
          <w:rFonts w:cs="Arial"/>
        </w:rPr>
        <w:t xml:space="preserve">la </w:t>
      </w:r>
      <w:r w:rsidRPr="00E95824">
        <w:rPr>
          <w:rFonts w:cs="Arial"/>
          <w:b/>
          <w:bCs/>
        </w:rPr>
        <w:t xml:space="preserve">Comisionada </w:t>
      </w:r>
      <w:r w:rsidRPr="00E95824">
        <w:rPr>
          <w:b/>
        </w:rPr>
        <w:t xml:space="preserve">Sharon Cristina Morales Martínez </w:t>
      </w:r>
      <w:r w:rsidRPr="00E95824">
        <w:rPr>
          <w:rFonts w:cs="Arial"/>
        </w:rPr>
        <w:t>acordó el cierre de instrucción</w:t>
      </w:r>
      <w:r w:rsidR="0011350D" w:rsidRPr="00E95824">
        <w:rPr>
          <w:rFonts w:cs="Arial"/>
        </w:rPr>
        <w:t xml:space="preserve"> y</w:t>
      </w:r>
      <w:r w:rsidRPr="00E95824">
        <w:rPr>
          <w:rFonts w:cs="Arial"/>
        </w:rPr>
        <w:t xml:space="preserve"> </w:t>
      </w:r>
      <w:r w:rsidR="0011350D" w:rsidRPr="00E95824">
        <w:rPr>
          <w:rFonts w:cs="Arial"/>
        </w:rPr>
        <w:t xml:space="preserve">la </w:t>
      </w:r>
      <w:r w:rsidRPr="00E95824">
        <w:rPr>
          <w:rFonts w:cs="Arial"/>
        </w:rPr>
        <w:t>remisión del expediente a efecto de ser resuelto, de conformidad con lo establecido en el artículo 185 fracciones VI y VIII de la Ley de Transparencia y Acceso a la Información Pública del Estado de México y Municipios</w:t>
      </w:r>
      <w:r w:rsidRPr="00E95824">
        <w:t>.</w:t>
      </w:r>
      <w:r w:rsidR="0011350D" w:rsidRPr="00E95824">
        <w:t xml:space="preserve"> Dicho acuerdo </w:t>
      </w:r>
      <w:r w:rsidR="00664420" w:rsidRPr="00E95824">
        <w:rPr>
          <w:rFonts w:cs="Tahoma"/>
          <w:szCs w:val="22"/>
        </w:rPr>
        <w:t xml:space="preserve">fue notificado a las partes el mismo día a través del </w:t>
      </w:r>
      <w:r w:rsidR="00664420" w:rsidRPr="00E95824">
        <w:rPr>
          <w:rFonts w:cs="Tahoma"/>
          <w:szCs w:val="22"/>
          <w:lang w:val="es-ES"/>
        </w:rPr>
        <w:t>SAIMEX</w:t>
      </w:r>
      <w:r w:rsidR="00664420" w:rsidRPr="00E95824">
        <w:rPr>
          <w:rFonts w:cs="Tahoma"/>
          <w:szCs w:val="22"/>
        </w:rPr>
        <w:t>.</w:t>
      </w:r>
    </w:p>
    <w:p w14:paraId="741683E3" w14:textId="77777777" w:rsidR="0011350D" w:rsidRPr="00E95824" w:rsidRDefault="0011350D" w:rsidP="00E95824">
      <w:pPr>
        <w:rPr>
          <w:rFonts w:cs="Tahoma"/>
          <w:szCs w:val="22"/>
        </w:rPr>
      </w:pPr>
    </w:p>
    <w:p w14:paraId="7A9629DE" w14:textId="77777777" w:rsidR="00664420" w:rsidRPr="00E95824" w:rsidRDefault="00664420" w:rsidP="00E95824">
      <w:pPr>
        <w:pStyle w:val="Ttulo1"/>
        <w:rPr>
          <w:rFonts w:eastAsiaTheme="minorHAnsi"/>
          <w:lang w:eastAsia="en-US"/>
        </w:rPr>
      </w:pPr>
      <w:bookmarkStart w:id="20" w:name="_Toc175085007"/>
      <w:r w:rsidRPr="00E95824">
        <w:rPr>
          <w:rFonts w:eastAsiaTheme="minorHAnsi"/>
          <w:lang w:eastAsia="en-US"/>
        </w:rPr>
        <w:t>CONSIDERANDOS</w:t>
      </w:r>
      <w:bookmarkEnd w:id="20"/>
    </w:p>
    <w:p w14:paraId="6DD1243B" w14:textId="77777777" w:rsidR="00664420" w:rsidRPr="00E95824" w:rsidRDefault="00664420" w:rsidP="00E95824">
      <w:pPr>
        <w:contextualSpacing/>
        <w:jc w:val="center"/>
        <w:rPr>
          <w:rFonts w:eastAsiaTheme="minorHAnsi" w:cs="Tahoma"/>
          <w:b/>
          <w:szCs w:val="22"/>
          <w:lang w:eastAsia="en-US"/>
        </w:rPr>
      </w:pPr>
    </w:p>
    <w:p w14:paraId="0B67CB92" w14:textId="2E307D3B" w:rsidR="00664420" w:rsidRPr="00E95824" w:rsidRDefault="00664420" w:rsidP="00E95824">
      <w:pPr>
        <w:pStyle w:val="Ttulo2"/>
        <w:rPr>
          <w:rFonts w:eastAsia="Batang"/>
        </w:rPr>
      </w:pPr>
      <w:bookmarkStart w:id="21" w:name="_Toc175085008"/>
      <w:r w:rsidRPr="00E95824">
        <w:rPr>
          <w:rFonts w:eastAsia="Batang"/>
        </w:rPr>
        <w:t xml:space="preserve">PRIMERO. </w:t>
      </w:r>
      <w:r w:rsidR="00BA55A8" w:rsidRPr="00E95824">
        <w:rPr>
          <w:rFonts w:eastAsia="Batang"/>
        </w:rPr>
        <w:t>Procedibilidad</w:t>
      </w:r>
      <w:bookmarkEnd w:id="21"/>
    </w:p>
    <w:p w14:paraId="39C52BC1" w14:textId="56FCC20D" w:rsidR="00BA55A8" w:rsidRPr="00E95824" w:rsidRDefault="00BA55A8" w:rsidP="00E95824">
      <w:pPr>
        <w:pStyle w:val="Ttulo3"/>
      </w:pPr>
      <w:bookmarkStart w:id="22" w:name="_Toc175085009"/>
      <w:r w:rsidRPr="00E95824">
        <w:t>a) Competencia</w:t>
      </w:r>
      <w:r w:rsidR="00150C49" w:rsidRPr="00E95824">
        <w:t xml:space="preserve"> del Instituto</w:t>
      </w:r>
      <w:bookmarkEnd w:id="22"/>
    </w:p>
    <w:p w14:paraId="56E64942" w14:textId="6572EDF7" w:rsidR="0011350D" w:rsidRPr="00E95824" w:rsidRDefault="0011350D" w:rsidP="00E95824">
      <w:pPr>
        <w:rPr>
          <w:rFonts w:cs="Arial"/>
        </w:rPr>
      </w:pPr>
      <w:r w:rsidRPr="00E95824">
        <w:t xml:space="preserve">Este Instituto de Transparencia, Acceso a la Información Pública y Protección de Datos Personales del Estado de México y Municipios es competente para conocer y resolver </w:t>
      </w:r>
      <w:r w:rsidR="005F65B7" w:rsidRPr="00E95824">
        <w:t xml:space="preserve">el </w:t>
      </w:r>
      <w:r w:rsidRPr="00E95824">
        <w:t>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w:t>
      </w:r>
      <w:r w:rsidRPr="00E95824">
        <w:rPr>
          <w:rFonts w:cs="Arial"/>
        </w:rPr>
        <w:t>; y 9, fracciones I y XXIII y 11 del Reglamento Interior del Instituto de Transparencia, Acceso a la Información Pública y Protección de Datos Personales del Estado de México y Municipios.</w:t>
      </w:r>
    </w:p>
    <w:p w14:paraId="6C36A399" w14:textId="77777777" w:rsidR="00DB1C09" w:rsidRPr="00E95824" w:rsidRDefault="00DB1C09" w:rsidP="00E95824">
      <w:pPr>
        <w:rPr>
          <w:rFonts w:cs="Arial"/>
        </w:rPr>
      </w:pPr>
    </w:p>
    <w:p w14:paraId="517A2DD6" w14:textId="4169BE4D" w:rsidR="00664420" w:rsidRPr="00E95824" w:rsidRDefault="00BA55A8" w:rsidP="00E95824">
      <w:pPr>
        <w:pStyle w:val="Ttulo3"/>
      </w:pPr>
      <w:bookmarkStart w:id="23" w:name="_Toc175085010"/>
      <w:r w:rsidRPr="00E95824">
        <w:lastRenderedPageBreak/>
        <w:t>b)</w:t>
      </w:r>
      <w:r w:rsidR="00664420" w:rsidRPr="00E95824">
        <w:t xml:space="preserve"> </w:t>
      </w:r>
      <w:r w:rsidR="00D91CB4" w:rsidRPr="00E95824">
        <w:t>Legitimidad</w:t>
      </w:r>
      <w:r w:rsidRPr="00E95824">
        <w:t xml:space="preserve"> de la parte recurrente</w:t>
      </w:r>
      <w:bookmarkEnd w:id="23"/>
    </w:p>
    <w:p w14:paraId="26FEA382" w14:textId="0B06695C" w:rsidR="00D91CB4" w:rsidRPr="00E95824" w:rsidRDefault="00D91CB4" w:rsidP="00E95824">
      <w:pPr>
        <w:rPr>
          <w:rFonts w:cs="Arial"/>
          <w:bCs/>
        </w:rPr>
      </w:pPr>
      <w:r w:rsidRPr="00E95824">
        <w:rPr>
          <w:rFonts w:cs="Arial"/>
          <w:bCs/>
        </w:rPr>
        <w:t>El recurso de revisión fue interpuesto por parte legítima, ya que se presentó por la misma persona que formuló la solicitud de acceso a la Información Pública,</w:t>
      </w:r>
      <w:r w:rsidRPr="00E95824">
        <w:rPr>
          <w:rFonts w:cs="Arial"/>
          <w:b/>
          <w:bCs/>
        </w:rPr>
        <w:t xml:space="preserve"> </w:t>
      </w:r>
      <w:r w:rsidRPr="00E95824">
        <w:rPr>
          <w:rFonts w:cs="Arial"/>
        </w:rPr>
        <w:t>debido a que los datos de acceso</w:t>
      </w:r>
      <w:r w:rsidRPr="00E95824">
        <w:rPr>
          <w:rFonts w:cs="Arial"/>
          <w:b/>
          <w:bCs/>
        </w:rPr>
        <w:t xml:space="preserve"> </w:t>
      </w:r>
      <w:r w:rsidRPr="00E95824">
        <w:rPr>
          <w:rFonts w:cs="Arial"/>
          <w:b/>
        </w:rPr>
        <w:t>SAIMEX</w:t>
      </w:r>
      <w:r w:rsidRPr="00E95824">
        <w:rPr>
          <w:rFonts w:eastAsia="Calibri" w:cs="Arial"/>
          <w:lang w:eastAsia="en-US"/>
        </w:rPr>
        <w:t xml:space="preserve"> son personales e irrepetibles.</w:t>
      </w:r>
    </w:p>
    <w:p w14:paraId="2C367810" w14:textId="77777777" w:rsidR="00D91CB4" w:rsidRPr="00E95824" w:rsidRDefault="00D91CB4" w:rsidP="00E95824"/>
    <w:p w14:paraId="5C5FA5A8" w14:textId="77777777" w:rsidR="004565C2" w:rsidRPr="00E95824" w:rsidRDefault="004565C2" w:rsidP="00E95824">
      <w:pPr>
        <w:pStyle w:val="Ttulo3"/>
        <w:rPr>
          <w:rFonts w:eastAsia="Calibri"/>
          <w:lang w:eastAsia="es-ES_tradnl"/>
        </w:rPr>
      </w:pPr>
      <w:bookmarkStart w:id="24" w:name="_Toc170932820"/>
      <w:bookmarkStart w:id="25" w:name="_Toc175085011"/>
      <w:r w:rsidRPr="00E95824">
        <w:rPr>
          <w:rFonts w:eastAsia="Calibri"/>
          <w:lang w:eastAsia="es-ES_tradnl"/>
        </w:rPr>
        <w:t>c) Plazo para interponer el recurso</w:t>
      </w:r>
      <w:bookmarkEnd w:id="24"/>
      <w:bookmarkEnd w:id="25"/>
    </w:p>
    <w:p w14:paraId="5C63152A" w14:textId="3670B8C8" w:rsidR="004565C2" w:rsidRPr="00E95824" w:rsidRDefault="004565C2" w:rsidP="00E95824">
      <w:pPr>
        <w:rPr>
          <w:rFonts w:eastAsiaTheme="minorEastAsia" w:cs="Arial"/>
          <w:lang w:val="es-ES_tradnl"/>
        </w:rPr>
      </w:pPr>
      <w:r w:rsidRPr="00E95824">
        <w:rPr>
          <w:rFonts w:cs="Arial"/>
          <w:b/>
        </w:rPr>
        <w:t>EL SUJETO OBLIGADO</w:t>
      </w:r>
      <w:r w:rsidRPr="00E95824">
        <w:rPr>
          <w:rFonts w:cs="Arial"/>
        </w:rPr>
        <w:t xml:space="preserve"> notificó la respuesta a la solicitud de acceso a la Información Pública el </w:t>
      </w:r>
      <w:r w:rsidR="00FD0835" w:rsidRPr="00E95824">
        <w:rPr>
          <w:rFonts w:eastAsia="Palatino Linotype" w:cs="Palatino Linotype"/>
          <w:b/>
        </w:rPr>
        <w:t>once de</w:t>
      </w:r>
      <w:r w:rsidR="000F32E8" w:rsidRPr="00E95824">
        <w:rPr>
          <w:rFonts w:eastAsia="Palatino Linotype" w:cs="Palatino Linotype"/>
          <w:b/>
        </w:rPr>
        <w:t xml:space="preserve"> </w:t>
      </w:r>
      <w:r w:rsidR="00DA54C1" w:rsidRPr="00E95824">
        <w:rPr>
          <w:rFonts w:eastAsia="Palatino Linotype" w:cs="Palatino Linotype"/>
          <w:b/>
        </w:rPr>
        <w:t xml:space="preserve">julio </w:t>
      </w:r>
      <w:r w:rsidR="009E45F2" w:rsidRPr="00E95824">
        <w:rPr>
          <w:rFonts w:eastAsia="Palatino Linotype" w:cs="Palatino Linotype"/>
          <w:b/>
        </w:rPr>
        <w:t>de</w:t>
      </w:r>
      <w:r w:rsidRPr="00E95824">
        <w:rPr>
          <w:rFonts w:eastAsia="Palatino Linotype" w:cs="Palatino Linotype"/>
          <w:b/>
        </w:rPr>
        <w:t xml:space="preserve"> dos mil veinticuatro </w:t>
      </w:r>
      <w:r w:rsidRPr="00E95824">
        <w:rPr>
          <w:rFonts w:cs="Arial"/>
        </w:rPr>
        <w:t xml:space="preserve">y el recurso </w:t>
      </w:r>
      <w:r w:rsidRPr="00E95824">
        <w:rPr>
          <w:rFonts w:eastAsia="Palatino Linotype" w:cs="Palatino Linotype"/>
        </w:rPr>
        <w:t xml:space="preserve">que nos ocupa se interpuso el </w:t>
      </w:r>
      <w:r w:rsidR="00FD0835" w:rsidRPr="00E95824">
        <w:rPr>
          <w:rFonts w:eastAsia="Palatino Linotype" w:cs="Palatino Linotype"/>
          <w:b/>
        </w:rPr>
        <w:t xml:space="preserve">quince </w:t>
      </w:r>
      <w:r w:rsidR="00DA54C1" w:rsidRPr="00E95824">
        <w:rPr>
          <w:rFonts w:eastAsia="Palatino Linotype" w:cs="Palatino Linotype"/>
          <w:b/>
        </w:rPr>
        <w:t xml:space="preserve">de julio </w:t>
      </w:r>
      <w:r w:rsidRPr="00E95824">
        <w:rPr>
          <w:rFonts w:eastAsia="Palatino Linotype" w:cs="Palatino Linotype"/>
          <w:b/>
        </w:rPr>
        <w:t>de dos mil veinticuatro</w:t>
      </w:r>
      <w:r w:rsidRPr="00E95824">
        <w:rPr>
          <w:rFonts w:eastAsia="Palatino Linotype" w:cs="Palatino Linotype"/>
          <w:bCs/>
        </w:rPr>
        <w:t>;</w:t>
      </w:r>
      <w:r w:rsidRPr="00E95824">
        <w:rPr>
          <w:rFonts w:eastAsia="Palatino Linotype" w:cs="Palatino Linotype"/>
        </w:rPr>
        <w:t xml:space="preserve"> por lo tanto, éste se encuentra dentro del margen temporal previsto en el artículo 178 de la </w:t>
      </w:r>
      <w:r w:rsidRPr="00E95824">
        <w:rPr>
          <w:rFonts w:cs="Arial"/>
        </w:rPr>
        <w:t xml:space="preserve">Ley de Transparencia y Acceso a la Información Pública del Estado de México y Municipios, </w:t>
      </w:r>
      <w:r w:rsidRPr="00E95824">
        <w:rPr>
          <w:rFonts w:eastAsia="Calibri"/>
          <w:lang w:eastAsia="es-ES_tradnl"/>
        </w:rPr>
        <w:t xml:space="preserve">el cual </w:t>
      </w:r>
      <w:r w:rsidRPr="00E95824">
        <w:rPr>
          <w:rFonts w:cs="Arial"/>
        </w:rPr>
        <w:t xml:space="preserve">transcurrió del </w:t>
      </w:r>
      <w:r w:rsidR="00FD0835" w:rsidRPr="00E95824">
        <w:rPr>
          <w:rFonts w:cs="Arial"/>
          <w:b/>
        </w:rPr>
        <w:t xml:space="preserve">doce </w:t>
      </w:r>
      <w:r w:rsidR="000F32E8" w:rsidRPr="00E95824">
        <w:rPr>
          <w:rFonts w:cs="Arial"/>
          <w:b/>
        </w:rPr>
        <w:t xml:space="preserve">de julio al </w:t>
      </w:r>
      <w:r w:rsidR="00FD0835" w:rsidRPr="00E95824">
        <w:rPr>
          <w:rFonts w:cs="Arial"/>
          <w:b/>
        </w:rPr>
        <w:t xml:space="preserve">quine </w:t>
      </w:r>
      <w:r w:rsidR="00DA54C1" w:rsidRPr="00E95824">
        <w:rPr>
          <w:rFonts w:cs="Arial"/>
          <w:b/>
        </w:rPr>
        <w:t xml:space="preserve">agosto de dos mil </w:t>
      </w:r>
      <w:r w:rsidRPr="00E95824">
        <w:rPr>
          <w:rFonts w:cs="Arial"/>
          <w:b/>
        </w:rPr>
        <w:t>veinticuatro</w:t>
      </w:r>
      <w:r w:rsidRPr="00E95824">
        <w:rPr>
          <w:rFonts w:cs="Arial"/>
        </w:rPr>
        <w:t xml:space="preserve">, </w:t>
      </w:r>
      <w:r w:rsidRPr="00E95824">
        <w:rPr>
          <w:rFonts w:eastAsiaTheme="minorEastAsia" w:cs="Arial"/>
          <w:lang w:val="es-ES_tradnl"/>
        </w:rPr>
        <w:t xml:space="preserve">sin contemplar en el cómputo los días </w:t>
      </w:r>
      <w:bookmarkStart w:id="26" w:name="_Hlk62134391"/>
      <w:r w:rsidRPr="00E95824">
        <w:rPr>
          <w:rFonts w:eastAsiaTheme="minorEastAsia" w:cs="Arial"/>
          <w:lang w:val="es-ES_tradnl"/>
        </w:rPr>
        <w:t xml:space="preserve">sábados, domingos y aquellos considerados como días inhábiles en términos del </w:t>
      </w:r>
      <w:bookmarkEnd w:id="26"/>
      <w:r w:rsidRPr="00E95824">
        <w:rPr>
          <w:rFonts w:eastAsiaTheme="minorEastAsia" w:cs="Arial"/>
          <w:lang w:val="es-ES_tradnl"/>
        </w:rPr>
        <w:t>Calendario oficial en Materia de Transparencia, Acceso a la Información Pública y Protección de Datos Personales del Estado de México y Municipios, así como de labores del Instituto.</w:t>
      </w:r>
    </w:p>
    <w:p w14:paraId="11CC0EC7" w14:textId="77777777" w:rsidR="004565C2" w:rsidRPr="00E95824" w:rsidRDefault="004565C2" w:rsidP="00E95824"/>
    <w:p w14:paraId="46C0EB3A" w14:textId="5A92AF42" w:rsidR="00A53315" w:rsidRPr="00E95824" w:rsidRDefault="00BA55A8" w:rsidP="00E95824">
      <w:pPr>
        <w:pStyle w:val="Ttulo3"/>
        <w:rPr>
          <w:rFonts w:eastAsia="Calibri"/>
          <w:lang w:eastAsia="es-ES_tradnl"/>
        </w:rPr>
      </w:pPr>
      <w:bookmarkStart w:id="27" w:name="_Toc175085012"/>
      <w:r w:rsidRPr="00E95824">
        <w:rPr>
          <w:rFonts w:eastAsia="Calibri"/>
          <w:lang w:eastAsia="es-ES_tradnl"/>
        </w:rPr>
        <w:t>d)</w:t>
      </w:r>
      <w:r w:rsidR="00D91CB4" w:rsidRPr="00E95824">
        <w:rPr>
          <w:rFonts w:eastAsia="Calibri"/>
          <w:lang w:eastAsia="es-ES_tradnl"/>
        </w:rPr>
        <w:t xml:space="preserve"> </w:t>
      </w:r>
      <w:r w:rsidR="004565C2" w:rsidRPr="00E95824">
        <w:rPr>
          <w:rFonts w:eastAsia="Calibri"/>
          <w:lang w:eastAsia="es-ES_tradnl"/>
        </w:rPr>
        <w:t>Causal de procedencia</w:t>
      </w:r>
      <w:bookmarkEnd w:id="27"/>
    </w:p>
    <w:p w14:paraId="190404A6" w14:textId="6333F3C7" w:rsidR="00BA55A8" w:rsidRPr="00E95824" w:rsidRDefault="00BA55A8" w:rsidP="00E95824">
      <w:r w:rsidRPr="00E95824">
        <w:rPr>
          <w:rFonts w:cs="Arial"/>
        </w:rPr>
        <w:t xml:space="preserve">Resulta procedente la interposición del recurso de revisión, ya que </w:t>
      </w:r>
      <w:r w:rsidRPr="00E95824">
        <w:rPr>
          <w:rFonts w:eastAsia="Calibri" w:cs="Tahoma"/>
          <w:szCs w:val="22"/>
          <w:lang w:eastAsia="es-MX"/>
        </w:rPr>
        <w:t xml:space="preserve">se actualiza la causal de procedencia señalada en el artículo 179, fracción </w:t>
      </w:r>
      <w:r w:rsidR="000F32E8" w:rsidRPr="00E95824">
        <w:rPr>
          <w:rFonts w:eastAsia="Calibri" w:cs="Tahoma"/>
          <w:szCs w:val="22"/>
          <w:lang w:eastAsia="es-MX"/>
        </w:rPr>
        <w:t>V</w:t>
      </w:r>
      <w:r w:rsidRPr="00E95824">
        <w:rPr>
          <w:rFonts w:cs="Arial"/>
        </w:rPr>
        <w:t xml:space="preserve"> de la </w:t>
      </w:r>
      <w:r w:rsidRPr="00E95824">
        <w:t>Ley de Transparencia y Acceso a la Información Pública del Estado de México y Municipios.</w:t>
      </w:r>
    </w:p>
    <w:p w14:paraId="0EFF7141" w14:textId="77777777" w:rsidR="00362A11" w:rsidRPr="00E95824" w:rsidRDefault="00362A11" w:rsidP="00E95824"/>
    <w:p w14:paraId="2284D7EB" w14:textId="3EE1D036" w:rsidR="00BA55A8" w:rsidRPr="00E95824" w:rsidRDefault="00362A11" w:rsidP="00E95824">
      <w:pPr>
        <w:pStyle w:val="Ttulo3"/>
      </w:pPr>
      <w:bookmarkStart w:id="28" w:name="_Toc175085013"/>
      <w:r w:rsidRPr="00E95824">
        <w:t>e) Requisitos formales para la interposición del recurso</w:t>
      </w:r>
      <w:bookmarkEnd w:id="28"/>
    </w:p>
    <w:p w14:paraId="677C7009" w14:textId="77777777" w:rsidR="00185C7C" w:rsidRPr="00E95824" w:rsidRDefault="00185C7C" w:rsidP="00E95824">
      <w:pPr>
        <w:rPr>
          <w:rFonts w:cs="Arial"/>
        </w:rPr>
      </w:pPr>
      <w:r w:rsidRPr="00E95824">
        <w:rPr>
          <w:rFonts w:cs="Arial"/>
          <w:b/>
          <w:bCs/>
        </w:rPr>
        <w:t xml:space="preserve">LA PARTE RECURRENTE </w:t>
      </w:r>
      <w:r w:rsidRPr="00E95824">
        <w:rPr>
          <w:rFonts w:cs="Arial"/>
        </w:rPr>
        <w:t>acreditó todos y cada uno de los elementos formales exigidos por el artículo 180 de la misma normatividad.</w:t>
      </w:r>
    </w:p>
    <w:p w14:paraId="2BE2EBCD" w14:textId="77777777" w:rsidR="00185C7C" w:rsidRPr="00E95824" w:rsidRDefault="00185C7C" w:rsidP="00E95824">
      <w:pPr>
        <w:rPr>
          <w:rFonts w:cs="Arial"/>
        </w:rPr>
      </w:pPr>
    </w:p>
    <w:p w14:paraId="5E4021B3" w14:textId="77777777" w:rsidR="00430170" w:rsidRPr="00E95824" w:rsidRDefault="00430170" w:rsidP="00E95824">
      <w:pPr>
        <w:rPr>
          <w:rFonts w:cs="Arial"/>
          <w:sz w:val="24"/>
          <w:szCs w:val="24"/>
          <w:lang w:val="es-ES"/>
        </w:rPr>
      </w:pPr>
      <w:r w:rsidRPr="00E95824">
        <w:rPr>
          <w:sz w:val="24"/>
          <w:szCs w:val="24"/>
          <w:lang w:val="es-ES"/>
        </w:rPr>
        <w:lastRenderedPageBreak/>
        <w:t xml:space="preserve">Sin embargo, es importante mencionar que, de la revisión del expediente electrónico del </w:t>
      </w:r>
      <w:r w:rsidRPr="00E95824">
        <w:rPr>
          <w:b/>
          <w:bCs/>
          <w:sz w:val="24"/>
          <w:szCs w:val="24"/>
          <w:lang w:val="es-ES"/>
        </w:rPr>
        <w:t>SAIMEX</w:t>
      </w:r>
      <w:r w:rsidRPr="00E95824">
        <w:rPr>
          <w:bCs/>
          <w:sz w:val="24"/>
          <w:szCs w:val="24"/>
          <w:lang w:val="es-ES"/>
        </w:rPr>
        <w:t>,</w:t>
      </w:r>
      <w:r w:rsidRPr="00E95824">
        <w:rPr>
          <w:sz w:val="24"/>
          <w:szCs w:val="24"/>
          <w:lang w:val="es-ES"/>
        </w:rPr>
        <w:t xml:space="preserve"> se observa que </w:t>
      </w:r>
      <w:r w:rsidRPr="00E95824">
        <w:rPr>
          <w:b/>
          <w:bCs/>
          <w:sz w:val="24"/>
          <w:szCs w:val="24"/>
          <w:lang w:val="es-ES"/>
        </w:rPr>
        <w:t>LA PARTE RECURRENTE</w:t>
      </w:r>
      <w:r w:rsidRPr="00E95824">
        <w:rPr>
          <w:sz w:val="24"/>
          <w:szCs w:val="24"/>
          <w:lang w:val="es-ES"/>
        </w:rPr>
        <w:t xml:space="preserve"> no proporcionó su nombre para ser identificado, lo que en estricto sentido provoca que </w:t>
      </w:r>
      <w:r w:rsidRPr="00E95824">
        <w:rPr>
          <w:rFonts w:cs="Arial"/>
          <w:sz w:val="24"/>
          <w:szCs w:val="24"/>
          <w:lang w:val="es-ES"/>
        </w:rPr>
        <w:t>no</w:t>
      </w:r>
      <w:r w:rsidRPr="00E95824">
        <w:rPr>
          <w:sz w:val="24"/>
          <w:szCs w:val="24"/>
          <w:lang w:val="es-ES"/>
        </w:rPr>
        <w:t xml:space="preserve"> se colmen los requisitos establecidos en el artículo 180 de la Ley de Transparencia; sin embargo, el artículo 15 de </w:t>
      </w:r>
      <w:r w:rsidRPr="00E95824">
        <w:rPr>
          <w:rFonts w:cs="Arial"/>
          <w:sz w:val="24"/>
          <w:szCs w:val="24"/>
          <w:lang w:val="es-ES" w:eastAsia="es-MX"/>
        </w:rPr>
        <w:t xml:space="preserve">Ley de Transparencia y Acceso a la </w:t>
      </w:r>
      <w:r w:rsidRPr="00E95824">
        <w:rPr>
          <w:rFonts w:cs="Arial"/>
          <w:sz w:val="24"/>
          <w:szCs w:val="24"/>
          <w:lang w:val="es-ES"/>
        </w:rPr>
        <w:t>Información</w:t>
      </w:r>
      <w:r w:rsidRPr="00E95824">
        <w:rPr>
          <w:rFonts w:cs="Arial"/>
          <w:sz w:val="24"/>
          <w:szCs w:val="24"/>
          <w:lang w:val="es-ES" w:eastAsia="es-MX"/>
        </w:rPr>
        <w:t xml:space="preserve"> Pública del Estado de México y Municipios </w:t>
      </w:r>
      <w:r w:rsidRPr="00E95824">
        <w:rPr>
          <w:rFonts w:cs="Arial"/>
          <w:iCs/>
          <w:sz w:val="24"/>
          <w:szCs w:val="24"/>
          <w:lang w:val="es-ES"/>
        </w:rPr>
        <w:t xml:space="preserve">prevé que </w:t>
      </w:r>
      <w:r w:rsidRPr="00E95824">
        <w:rPr>
          <w:sz w:val="24"/>
          <w:szCs w:val="24"/>
          <w:lang w:val="es-ES"/>
        </w:rPr>
        <w:t xml:space="preserve">toda persona tendrá acceso a la información </w:t>
      </w:r>
      <w:r w:rsidRPr="00E95824">
        <w:rPr>
          <w:rFonts w:cs="Arial"/>
          <w:sz w:val="24"/>
          <w:szCs w:val="24"/>
          <w:lang w:val="es-ES"/>
        </w:rPr>
        <w:t xml:space="preserve">sin necesidad de acreditar interés alguno o justificar su utilización, de lo que se infiere que </w:t>
      </w:r>
      <w:r w:rsidRPr="00E95824">
        <w:rPr>
          <w:rFonts w:cs="Arial"/>
          <w:b/>
          <w:sz w:val="24"/>
          <w:szCs w:val="24"/>
          <w:u w:val="single"/>
          <w:lang w:val="es-ES"/>
        </w:rPr>
        <w:t xml:space="preserve">el nombre no es un requisito </w:t>
      </w:r>
      <w:r w:rsidRPr="00E95824">
        <w:rPr>
          <w:rFonts w:cs="Arial"/>
          <w:b/>
          <w:iCs/>
          <w:sz w:val="24"/>
          <w:szCs w:val="24"/>
          <w:u w:val="single"/>
          <w:lang w:val="es-ES"/>
        </w:rPr>
        <w:t>indispensable</w:t>
      </w:r>
      <w:r w:rsidRPr="00E95824">
        <w:rPr>
          <w:rFonts w:cs="Arial"/>
          <w:sz w:val="24"/>
          <w:szCs w:val="24"/>
          <w:lang w:val="es-ES"/>
        </w:rPr>
        <w:t xml:space="preserve"> para que las y los ciudadanos ejerzan el derecho de acceso a la información pública. </w:t>
      </w:r>
    </w:p>
    <w:p w14:paraId="5D59A7C4" w14:textId="77777777" w:rsidR="00430170" w:rsidRPr="00E95824" w:rsidRDefault="00430170" w:rsidP="00E95824">
      <w:pPr>
        <w:rPr>
          <w:rFonts w:cs="Arial"/>
          <w:sz w:val="24"/>
          <w:szCs w:val="24"/>
          <w:lang w:val="es-ES"/>
        </w:rPr>
      </w:pPr>
    </w:p>
    <w:p w14:paraId="5385FEF1" w14:textId="77777777" w:rsidR="00430170" w:rsidRPr="00E95824" w:rsidRDefault="00430170" w:rsidP="00E95824">
      <w:pPr>
        <w:rPr>
          <w:sz w:val="24"/>
          <w:szCs w:val="24"/>
          <w:lang w:val="es-ES"/>
        </w:rPr>
      </w:pPr>
      <w:r w:rsidRPr="00E95824">
        <w:rPr>
          <w:rFonts w:cs="Arial"/>
          <w:sz w:val="24"/>
          <w:szCs w:val="24"/>
          <w:lang w:val="es-ES"/>
        </w:rPr>
        <w:t>Asimismo, la Ley de la materia prevé en su artículo 155, párrafo segundo la posibilidad de que las solicitudes de información sean anónimas, al utilizar un nombre incompleto o, inclusive un seudónimo.</w:t>
      </w:r>
      <w:r w:rsidRPr="00E95824">
        <w:rPr>
          <w:sz w:val="24"/>
          <w:szCs w:val="24"/>
          <w:lang w:val="es-ES"/>
        </w:rPr>
        <w:t xml:space="preserve"> En adición a lo anterior, el propio artículo 180, en su último párrafo, establece que cuando el recurso de revisión se interponga de manera electrónica no será indispensable que contenga algunos requisitos, entre ellos, el nombre de </w:t>
      </w:r>
      <w:r w:rsidRPr="00E95824">
        <w:rPr>
          <w:b/>
          <w:bCs/>
          <w:sz w:val="24"/>
          <w:szCs w:val="24"/>
          <w:lang w:val="es-ES"/>
        </w:rPr>
        <w:t>LA PARTE RECURRENTE</w:t>
      </w:r>
      <w:r w:rsidRPr="00E95824">
        <w:rPr>
          <w:rFonts w:cs="Arial"/>
          <w:b/>
          <w:sz w:val="24"/>
          <w:szCs w:val="24"/>
          <w:lang w:val="es-ES"/>
        </w:rPr>
        <w:t>;</w:t>
      </w:r>
      <w:r w:rsidRPr="00E95824">
        <w:rPr>
          <w:sz w:val="24"/>
          <w:szCs w:val="24"/>
          <w:lang w:val="es-ES"/>
        </w:rPr>
        <w:t xml:space="preserve"> por lo que, en el presente caso, al haber sido presentado el recurso de revisión vía </w:t>
      </w:r>
      <w:r w:rsidRPr="00E95824">
        <w:rPr>
          <w:bCs/>
          <w:sz w:val="24"/>
          <w:szCs w:val="24"/>
          <w:lang w:val="es-ES"/>
        </w:rPr>
        <w:t>SAIMEX</w:t>
      </w:r>
      <w:r w:rsidRPr="00E95824">
        <w:rPr>
          <w:sz w:val="24"/>
          <w:szCs w:val="24"/>
          <w:lang w:val="es-ES"/>
        </w:rPr>
        <w:t>, dicho requisito resulta innecesario.</w:t>
      </w:r>
    </w:p>
    <w:p w14:paraId="6B6A0B4B" w14:textId="77777777" w:rsidR="00430170" w:rsidRPr="00E95824" w:rsidRDefault="00430170" w:rsidP="00E95824">
      <w:pPr>
        <w:rPr>
          <w:rFonts w:cs="Arial"/>
        </w:rPr>
      </w:pPr>
    </w:p>
    <w:p w14:paraId="457548E9" w14:textId="3F7AF03B" w:rsidR="00C71CEF" w:rsidRPr="00E95824" w:rsidRDefault="00C71CEF" w:rsidP="00E95824">
      <w:pPr>
        <w:pStyle w:val="Ttulo2"/>
      </w:pPr>
      <w:bookmarkStart w:id="29" w:name="_Toc175085014"/>
      <w:r w:rsidRPr="00E95824">
        <w:t>SEGUNDO. Estudio de Fondo</w:t>
      </w:r>
      <w:bookmarkEnd w:id="29"/>
    </w:p>
    <w:p w14:paraId="2A308F59" w14:textId="0FF373F0" w:rsidR="00C049E2" w:rsidRPr="00E95824" w:rsidRDefault="00C71CEF" w:rsidP="00E95824">
      <w:pPr>
        <w:pStyle w:val="Ttulo3"/>
      </w:pPr>
      <w:bookmarkStart w:id="30" w:name="_Toc175085015"/>
      <w:r w:rsidRPr="00E95824">
        <w:t>a</w:t>
      </w:r>
      <w:r w:rsidR="00C049E2" w:rsidRPr="00E95824">
        <w:t>) Mandato de transparencia y responsabilidad del Sujeto Obligado</w:t>
      </w:r>
      <w:bookmarkEnd w:id="30"/>
    </w:p>
    <w:p w14:paraId="6901A889" w14:textId="59EEDAE1" w:rsidR="00C049E2" w:rsidRPr="00E95824" w:rsidRDefault="00C049E2" w:rsidP="00E95824">
      <w:pPr>
        <w:rPr>
          <w:rFonts w:eastAsia="Palatino Linotype"/>
        </w:rPr>
      </w:pPr>
      <w:r w:rsidRPr="00E95824">
        <w:rPr>
          <w:rFonts w:eastAsia="Palatino Linotype"/>
        </w:rPr>
        <w:t xml:space="preserve">El </w:t>
      </w:r>
      <w:r w:rsidR="00717E59" w:rsidRPr="00E95824">
        <w:rPr>
          <w:rFonts w:eastAsia="Palatino Linotype"/>
        </w:rPr>
        <w:t>d</w:t>
      </w:r>
      <w:r w:rsidRPr="00E95824">
        <w:rPr>
          <w:rFonts w:eastAsia="Palatino Linotype"/>
        </w:rPr>
        <w:t xml:space="preserve">erecho de </w:t>
      </w:r>
      <w:r w:rsidR="00717E59" w:rsidRPr="00E95824">
        <w:rPr>
          <w:rFonts w:eastAsia="Palatino Linotype"/>
        </w:rPr>
        <w:t>a</w:t>
      </w:r>
      <w:r w:rsidRPr="00E95824">
        <w:rPr>
          <w:rFonts w:eastAsia="Palatino Linotype"/>
        </w:rPr>
        <w:t xml:space="preserve">cceso a la </w:t>
      </w:r>
      <w:r w:rsidR="00717E59" w:rsidRPr="00E95824">
        <w:rPr>
          <w:rFonts w:eastAsia="Palatino Linotype"/>
        </w:rPr>
        <w:t>i</w:t>
      </w:r>
      <w:r w:rsidRPr="00E95824">
        <w:rPr>
          <w:rFonts w:eastAsia="Palatino Linotype"/>
        </w:rPr>
        <w:t xml:space="preserve">nformación </w:t>
      </w:r>
      <w:r w:rsidR="00717E59" w:rsidRPr="00E95824">
        <w:rPr>
          <w:rFonts w:eastAsia="Palatino Linotype"/>
        </w:rPr>
        <w:t>p</w:t>
      </w:r>
      <w:r w:rsidRPr="00E95824">
        <w:rPr>
          <w:rFonts w:eastAsia="Palatino Linotype"/>
        </w:rPr>
        <w:t>ública es un derecho humano reconocido en el artículo sexto de la Constitución Política de los Estados Unidos Mexicanos y en el artículo quinto de la Constitución Política del Estado Libre y Soberano de México</w:t>
      </w:r>
      <w:r w:rsidR="00B22A80" w:rsidRPr="00E95824">
        <w:rPr>
          <w:rFonts w:eastAsia="Palatino Linotype"/>
        </w:rPr>
        <w:t>:</w:t>
      </w:r>
    </w:p>
    <w:p w14:paraId="7FAB8D32" w14:textId="77777777" w:rsidR="00C049E2" w:rsidRPr="00E95824" w:rsidRDefault="00C049E2" w:rsidP="00E95824">
      <w:pPr>
        <w:rPr>
          <w:rFonts w:eastAsia="Palatino Linotype"/>
        </w:rPr>
      </w:pPr>
    </w:p>
    <w:p w14:paraId="05320813" w14:textId="77777777" w:rsidR="00C049E2" w:rsidRPr="00E95824" w:rsidRDefault="00C049E2" w:rsidP="00E95824">
      <w:pPr>
        <w:pStyle w:val="Puesto"/>
        <w:rPr>
          <w:rFonts w:eastAsia="Palatino Linotype"/>
          <w:b/>
        </w:rPr>
      </w:pPr>
      <w:r w:rsidRPr="00E95824">
        <w:rPr>
          <w:rFonts w:eastAsia="Palatino Linotype"/>
          <w:b/>
        </w:rPr>
        <w:lastRenderedPageBreak/>
        <w:t>Constitución Política de los Estados Unidos Mexicanos</w:t>
      </w:r>
    </w:p>
    <w:p w14:paraId="6B6C67B6" w14:textId="77777777" w:rsidR="00C049E2" w:rsidRPr="00E95824" w:rsidRDefault="00C049E2" w:rsidP="00E95824">
      <w:pPr>
        <w:pStyle w:val="Puesto"/>
        <w:rPr>
          <w:rFonts w:eastAsia="Palatino Linotype"/>
          <w:b/>
        </w:rPr>
      </w:pPr>
      <w:r w:rsidRPr="00E95824">
        <w:rPr>
          <w:rFonts w:eastAsia="Palatino Linotype"/>
        </w:rPr>
        <w:t>“</w:t>
      </w:r>
      <w:r w:rsidRPr="00E95824">
        <w:rPr>
          <w:rFonts w:eastAsia="Palatino Linotype"/>
          <w:b/>
        </w:rPr>
        <w:t>Artículo 6.</w:t>
      </w:r>
    </w:p>
    <w:p w14:paraId="38D3B4C4" w14:textId="77777777" w:rsidR="00C049E2" w:rsidRPr="00E95824" w:rsidRDefault="00C049E2" w:rsidP="00E95824">
      <w:pPr>
        <w:pStyle w:val="Puesto"/>
        <w:rPr>
          <w:rFonts w:eastAsia="Palatino Linotype"/>
        </w:rPr>
      </w:pPr>
      <w:r w:rsidRPr="00E95824">
        <w:rPr>
          <w:rFonts w:eastAsia="Palatino Linotype"/>
        </w:rPr>
        <w:t>(…)</w:t>
      </w:r>
    </w:p>
    <w:p w14:paraId="2CCAA297" w14:textId="6602827B" w:rsidR="00C049E2" w:rsidRPr="00E95824" w:rsidRDefault="00C049E2" w:rsidP="00E95824">
      <w:pPr>
        <w:pStyle w:val="Puesto"/>
        <w:rPr>
          <w:rFonts w:eastAsia="Palatino Linotype"/>
        </w:rPr>
      </w:pPr>
      <w:r w:rsidRPr="00E95824">
        <w:rPr>
          <w:rFonts w:eastAsia="Palatino Linotype"/>
        </w:rPr>
        <w:t>Para efectos de lo dispuesto en el presente artículo se observará lo siguiente:</w:t>
      </w:r>
    </w:p>
    <w:p w14:paraId="74CC3718" w14:textId="77777777" w:rsidR="00C049E2" w:rsidRPr="00E95824" w:rsidRDefault="00C049E2" w:rsidP="00E95824">
      <w:pPr>
        <w:pStyle w:val="Puesto"/>
        <w:rPr>
          <w:rFonts w:eastAsia="Palatino Linotype"/>
        </w:rPr>
      </w:pPr>
      <w:r w:rsidRPr="00E95824">
        <w:rPr>
          <w:rFonts w:eastAsia="Palatino Linotype"/>
        </w:rPr>
        <w:t>A. Para el ejercicio del derecho de acceso a la información, la Federación y las entidades federativas, en el ámbito de sus respectivas competencias, se regirán por los siguientes principios y bases:</w:t>
      </w:r>
    </w:p>
    <w:p w14:paraId="596A956B" w14:textId="77777777" w:rsidR="00C049E2" w:rsidRPr="00E95824" w:rsidRDefault="00C049E2" w:rsidP="00E95824">
      <w:pPr>
        <w:pStyle w:val="Puesto"/>
        <w:rPr>
          <w:rFonts w:eastAsia="Palatino Linotype"/>
        </w:rPr>
      </w:pPr>
      <w:r w:rsidRPr="00E95824">
        <w:rPr>
          <w:rFonts w:eastAsia="Palatino Linotype"/>
        </w:rPr>
        <w:t xml:space="preserve">I. </w:t>
      </w:r>
      <w:r w:rsidRPr="00E95824">
        <w:rPr>
          <w:rFonts w:eastAsia="Palatino Linotype"/>
        </w:rPr>
        <w:tab/>
        <w:t>Toda la información 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 es pública y sólo podrá ser reservada temporalmente por razones de interés público y seguridad nacional,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68F313E4" w14:textId="77777777" w:rsidR="00C049E2" w:rsidRPr="00E95824" w:rsidRDefault="00C049E2" w:rsidP="00E95824">
      <w:pPr>
        <w:pStyle w:val="Puesto"/>
        <w:rPr>
          <w:rFonts w:eastAsia="Palatino Linotype"/>
        </w:rPr>
      </w:pPr>
    </w:p>
    <w:p w14:paraId="504F12DB" w14:textId="77777777" w:rsidR="00C049E2" w:rsidRPr="00E95824" w:rsidRDefault="00C049E2" w:rsidP="00E95824">
      <w:pPr>
        <w:pStyle w:val="Puesto"/>
        <w:rPr>
          <w:rFonts w:eastAsia="Palatino Linotype"/>
          <w:b/>
        </w:rPr>
      </w:pPr>
      <w:r w:rsidRPr="00E95824">
        <w:rPr>
          <w:rFonts w:eastAsia="Palatino Linotype"/>
          <w:b/>
        </w:rPr>
        <w:t>Constitución Política del Estado Libre y Soberano de México</w:t>
      </w:r>
    </w:p>
    <w:p w14:paraId="04932D29" w14:textId="77777777" w:rsidR="00C049E2" w:rsidRPr="00E95824" w:rsidRDefault="00C049E2" w:rsidP="00E95824">
      <w:pPr>
        <w:pStyle w:val="Puesto"/>
        <w:rPr>
          <w:rFonts w:eastAsia="Palatino Linotype"/>
          <w:b/>
        </w:rPr>
      </w:pPr>
      <w:r w:rsidRPr="00E95824">
        <w:rPr>
          <w:rFonts w:eastAsia="Palatino Linotype"/>
        </w:rPr>
        <w:t>“</w:t>
      </w:r>
      <w:r w:rsidRPr="00E95824">
        <w:rPr>
          <w:rFonts w:eastAsia="Palatino Linotype"/>
          <w:b/>
        </w:rPr>
        <w:t xml:space="preserve">Artículo 5.- </w:t>
      </w:r>
    </w:p>
    <w:p w14:paraId="1D3829F4" w14:textId="77777777" w:rsidR="00C049E2" w:rsidRPr="00E95824" w:rsidRDefault="00C049E2" w:rsidP="00E95824">
      <w:pPr>
        <w:pStyle w:val="Puesto"/>
        <w:rPr>
          <w:rFonts w:eastAsia="Palatino Linotype"/>
        </w:rPr>
      </w:pPr>
      <w:r w:rsidRPr="00E95824">
        <w:rPr>
          <w:rFonts w:eastAsia="Palatino Linotype"/>
        </w:rPr>
        <w:t>(…)</w:t>
      </w:r>
    </w:p>
    <w:p w14:paraId="0EAE47FD" w14:textId="77777777" w:rsidR="00C049E2" w:rsidRPr="00E95824" w:rsidRDefault="00C049E2" w:rsidP="00E95824">
      <w:pPr>
        <w:pStyle w:val="Puesto"/>
        <w:rPr>
          <w:rFonts w:eastAsia="Palatino Linotype"/>
        </w:rPr>
      </w:pPr>
      <w:r w:rsidRPr="00E95824">
        <w:rPr>
          <w:rFonts w:eastAsia="Palatino Linotype"/>
        </w:rPr>
        <w:t>El derecho a la información será garantizado por el Estado. La ley establecerá las previsiones que permitan asegurar la protección, el respeto y la difusión de este derecho.</w:t>
      </w:r>
    </w:p>
    <w:p w14:paraId="4F0C804A" w14:textId="77777777" w:rsidR="00C049E2" w:rsidRPr="00E95824" w:rsidRDefault="00C049E2" w:rsidP="00E95824">
      <w:pPr>
        <w:pStyle w:val="Puesto"/>
        <w:rPr>
          <w:rFonts w:eastAsia="Palatino Linotype"/>
        </w:rPr>
      </w:pPr>
      <w:r w:rsidRPr="00E95824">
        <w:rPr>
          <w:rFonts w:eastAsia="Palatino Linotype"/>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DA26662" w14:textId="77777777" w:rsidR="00C049E2" w:rsidRPr="00E95824" w:rsidRDefault="00C049E2" w:rsidP="00E95824">
      <w:pPr>
        <w:pStyle w:val="Puesto"/>
        <w:rPr>
          <w:rFonts w:eastAsia="Palatino Linotype"/>
        </w:rPr>
      </w:pPr>
      <w:r w:rsidRPr="00E95824">
        <w:rPr>
          <w:rFonts w:eastAsia="Palatino Linotype"/>
        </w:rPr>
        <w:t>Este derecho se regirá por los principios y bases siguientes:</w:t>
      </w:r>
    </w:p>
    <w:p w14:paraId="4A3E8CBA" w14:textId="77777777" w:rsidR="00C049E2" w:rsidRPr="00E95824" w:rsidRDefault="00C049E2" w:rsidP="00E95824">
      <w:pPr>
        <w:pStyle w:val="Puesto"/>
        <w:rPr>
          <w:rFonts w:eastAsia="Palatino Linotype"/>
        </w:rPr>
      </w:pPr>
      <w:r w:rsidRPr="00E95824">
        <w:rPr>
          <w:rFonts w:eastAsia="Palatino Linotype"/>
        </w:rPr>
        <w:t xml:space="preserve">I. Toda la información en posesión de cualquier autoridad, entidad, órgano y organismos de los Poderes Ejecutivo, Legislativo y Judicial, órganos autónomos, partidos políticos, fideicomisos y fondos públicos estatales y municipales, así como del gobierno y de la administración 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por razones previstas en la Constitución Política de los Estados Unidos Mexicanos de interés público y seguridad, en los términos que fijen las leyes. En la interpretación de este derecho deberá prevalecer el principio de máxima publicidad. Los sujetos obligados deberán documentar todo acto que derive del ejercicio de sus facultades, </w:t>
      </w:r>
      <w:r w:rsidRPr="00E95824">
        <w:rPr>
          <w:rFonts w:eastAsia="Palatino Linotype"/>
        </w:rPr>
        <w:lastRenderedPageBreak/>
        <w:t>competencias o funciones, la ley determinará los supuestos específicos bajo los cuales procederá la declaración de inexistencia de la información.”</w:t>
      </w:r>
    </w:p>
    <w:p w14:paraId="5CA98E37" w14:textId="77777777" w:rsidR="00C049E2" w:rsidRPr="00E95824" w:rsidRDefault="00C049E2" w:rsidP="00E95824">
      <w:pPr>
        <w:rPr>
          <w:rFonts w:eastAsia="Palatino Linotype"/>
          <w:b/>
          <w:i/>
        </w:rPr>
      </w:pPr>
    </w:p>
    <w:p w14:paraId="6FC1BB3B" w14:textId="3BF4A33D" w:rsidR="00C049E2" w:rsidRPr="00E95824" w:rsidRDefault="00717E59" w:rsidP="00E95824">
      <w:pPr>
        <w:rPr>
          <w:rFonts w:eastAsia="Palatino Linotype"/>
          <w:i/>
        </w:rPr>
      </w:pPr>
      <w:r w:rsidRPr="00E95824">
        <w:rPr>
          <w:rFonts w:eastAsia="Palatino Linotype"/>
        </w:rPr>
        <w:t xml:space="preserve">Asimismo, </w:t>
      </w:r>
      <w:r w:rsidR="00C049E2" w:rsidRPr="00E95824">
        <w:rPr>
          <w:rFonts w:eastAsia="Palatino Linotype"/>
        </w:rPr>
        <w:t>el artículo 150 de la Ley de Transparencia y Acceso a la Información Pública del Estado de México y Municipios</w:t>
      </w:r>
      <w:r w:rsidR="00057B2D" w:rsidRPr="00E95824">
        <w:rPr>
          <w:rFonts w:eastAsia="Palatino Linotype"/>
        </w:rPr>
        <w:t xml:space="preserve"> </w:t>
      </w:r>
      <w:r w:rsidR="00E9335C" w:rsidRPr="00E95824">
        <w:rPr>
          <w:rFonts w:eastAsia="Palatino Linotype"/>
        </w:rPr>
        <w:t xml:space="preserve">indica </w:t>
      </w:r>
      <w:r w:rsidR="00057B2D" w:rsidRPr="00E95824">
        <w:rPr>
          <w:rFonts w:eastAsia="Palatino Linotype"/>
        </w:rPr>
        <w:t>que</w:t>
      </w:r>
      <w:r w:rsidR="00C049E2" w:rsidRPr="00E95824">
        <w:rPr>
          <w:rFonts w:eastAsia="Palatino Linotype"/>
        </w:rPr>
        <w:t xml:space="preserve"> la solicitud es la garantía primaria del Derecho de Acceso a la Información, además, establece que se regirá </w:t>
      </w:r>
      <w:r w:rsidR="00C049E2" w:rsidRPr="00E95824">
        <w:rPr>
          <w:rFonts w:eastAsia="Palatino Linotype"/>
          <w:i/>
        </w:rPr>
        <w:t>por los principios de simplicidad, rapidez</w:t>
      </w:r>
      <w:r w:rsidR="005F65B7" w:rsidRPr="00E95824">
        <w:rPr>
          <w:rFonts w:eastAsia="Palatino Linotype"/>
          <w:i/>
        </w:rPr>
        <w:t>,</w:t>
      </w:r>
      <w:r w:rsidR="00C049E2" w:rsidRPr="00E95824">
        <w:rPr>
          <w:rFonts w:eastAsia="Palatino Linotype"/>
          <w:i/>
        </w:rPr>
        <w:t xml:space="preserve"> gratuidad del procedimiento, auxilio y orientación a los particulare</w:t>
      </w:r>
      <w:r w:rsidR="001A58B3" w:rsidRPr="00E95824">
        <w:rPr>
          <w:rFonts w:eastAsia="Palatino Linotype"/>
          <w:i/>
        </w:rPr>
        <w:t>s.</w:t>
      </w:r>
    </w:p>
    <w:p w14:paraId="033466A6" w14:textId="77777777" w:rsidR="001A58B3" w:rsidRPr="00E95824" w:rsidRDefault="001A58B3" w:rsidP="00E95824">
      <w:pPr>
        <w:rPr>
          <w:rFonts w:eastAsia="Palatino Linotype"/>
          <w:i/>
        </w:rPr>
      </w:pPr>
    </w:p>
    <w:p w14:paraId="04ADA10B" w14:textId="574A944A" w:rsidR="001A58B3" w:rsidRPr="00E95824" w:rsidRDefault="00233F17" w:rsidP="00E95824">
      <w:pPr>
        <w:rPr>
          <w:rFonts w:eastAsia="Palatino Linotype" w:cs="Palatino Linotype"/>
          <w:i/>
          <w:szCs w:val="22"/>
        </w:rPr>
      </w:pPr>
      <w:r w:rsidRPr="00E95824">
        <w:rPr>
          <w:rFonts w:eastAsia="Palatino Linotype" w:cs="Palatino Linotype"/>
        </w:rPr>
        <w:t xml:space="preserve">Por su parte, el artículo 4 de </w:t>
      </w:r>
      <w:r w:rsidR="001A58B3" w:rsidRPr="00E95824">
        <w:rPr>
          <w:rFonts w:eastAsia="Palatino Linotype" w:cs="Palatino Linotype"/>
        </w:rPr>
        <w:t>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r w:rsidRPr="00E95824">
        <w:rPr>
          <w:rFonts w:eastAsia="Palatino Linotype" w:cs="Palatino Linotype"/>
        </w:rPr>
        <w:t>.</w:t>
      </w:r>
    </w:p>
    <w:p w14:paraId="1407DBB8" w14:textId="77777777" w:rsidR="001A58B3" w:rsidRPr="00E95824" w:rsidRDefault="001A58B3" w:rsidP="00E95824">
      <w:pPr>
        <w:rPr>
          <w:rFonts w:eastAsia="Palatino Linotype" w:cs="Palatino Linotype"/>
        </w:rPr>
      </w:pPr>
    </w:p>
    <w:p w14:paraId="7552AA79" w14:textId="5C52E4A4" w:rsidR="001A58B3" w:rsidRPr="00E95824" w:rsidRDefault="001A58B3" w:rsidP="00E95824">
      <w:pPr>
        <w:rPr>
          <w:rFonts w:eastAsia="Palatino Linotype" w:cs="Palatino Linotype"/>
        </w:rPr>
      </w:pPr>
      <w:r w:rsidRPr="00E95824">
        <w:rPr>
          <w:rFonts w:eastAsia="Palatino Linotype" w:cs="Palatino Linotype"/>
        </w:rPr>
        <w:t xml:space="preserve">Esto es, que los Sujetos Obligados </w:t>
      </w:r>
      <w:r w:rsidR="00FA5957" w:rsidRPr="00E95824">
        <w:rPr>
          <w:rFonts w:eastAsia="Palatino Linotype" w:cs="Palatino Linotype"/>
        </w:rPr>
        <w:t>deben</w:t>
      </w:r>
      <w:r w:rsidRPr="00E95824">
        <w:rPr>
          <w:rFonts w:eastAsia="Palatino Linotype" w:cs="Palatino Linotype"/>
        </w:rPr>
        <w:t xml:space="preserve"> atender las solicitudes de acceso a la información pública que se les </w:t>
      </w:r>
      <w:r w:rsidR="00FA5957" w:rsidRPr="00E95824">
        <w:rPr>
          <w:rFonts w:eastAsia="Palatino Linotype" w:cs="Palatino Linotype"/>
        </w:rPr>
        <w:t>sean realizadas,</w:t>
      </w:r>
      <w:r w:rsidRPr="00E95824">
        <w:rPr>
          <w:rFonts w:eastAsia="Palatino Linotype" w:cs="Palatino Linotype"/>
        </w:rPr>
        <w:t xml:space="preserve"> y proporcionar la información pública que obre en su poder</w:t>
      </w:r>
      <w:r w:rsidR="00FA5957" w:rsidRPr="00E95824">
        <w:rPr>
          <w:rFonts w:eastAsia="Palatino Linotype" w:cs="Palatino Linotype"/>
        </w:rPr>
        <w:t>,</w:t>
      </w:r>
      <w:r w:rsidRPr="00E95824">
        <w:rPr>
          <w:rFonts w:eastAsia="Palatino Linotype" w:cs="Palatino Linotype"/>
        </w:rPr>
        <w:t xml:space="preserve"> conforme </w:t>
      </w:r>
      <w:r w:rsidR="00FA5957" w:rsidRPr="00E95824">
        <w:rPr>
          <w:rFonts w:eastAsia="Palatino Linotype" w:cs="Palatino Linotype"/>
        </w:rPr>
        <w:t>a</w:t>
      </w:r>
      <w:r w:rsidRPr="00E95824">
        <w:rPr>
          <w:rFonts w:eastAsia="Palatino Linotype" w:cs="Palatino Linotype"/>
        </w:rPr>
        <w:t xml:space="preserve">l estado </w:t>
      </w:r>
      <w:r w:rsidR="00FA5957" w:rsidRPr="00E95824">
        <w:rPr>
          <w:rFonts w:eastAsia="Palatino Linotype" w:cs="Palatino Linotype"/>
        </w:rPr>
        <w:t xml:space="preserve">en </w:t>
      </w:r>
      <w:r w:rsidRPr="00E95824">
        <w:rPr>
          <w:rFonts w:eastAsia="Palatino Linotype" w:cs="Palatino Linotype"/>
        </w:rPr>
        <w:t>que se encuentr</w:t>
      </w:r>
      <w:r w:rsidR="00FA5957" w:rsidRPr="00E95824">
        <w:rPr>
          <w:rFonts w:eastAsia="Palatino Linotype" w:cs="Palatino Linotype"/>
        </w:rPr>
        <w:t>e, sin que sea necesario</w:t>
      </w:r>
      <w:r w:rsidRPr="00E95824">
        <w:rPr>
          <w:rFonts w:eastAsia="Palatino Linotype" w:cs="Palatino Linotype"/>
        </w:rPr>
        <w:t xml:space="preserve"> </w:t>
      </w:r>
      <w:r w:rsidR="00FA5957" w:rsidRPr="00E95824">
        <w:rPr>
          <w:rFonts w:eastAsia="Palatino Linotype" w:cs="Palatino Linotype"/>
        </w:rPr>
        <w:t>procesar</w:t>
      </w:r>
      <w:r w:rsidRPr="00E95824">
        <w:rPr>
          <w:rFonts w:eastAsia="Palatino Linotype" w:cs="Palatino Linotype"/>
        </w:rPr>
        <w:t xml:space="preserve"> la misma, ni presentarla conforme al interés del solicitante; </w:t>
      </w:r>
      <w:r w:rsidR="00FA5957" w:rsidRPr="00E95824">
        <w:rPr>
          <w:rFonts w:eastAsia="Palatino Linotype" w:cs="Palatino Linotype"/>
        </w:rPr>
        <w:t>tal y como</w:t>
      </w:r>
      <w:r w:rsidRPr="00E95824">
        <w:rPr>
          <w:rFonts w:eastAsia="Palatino Linotype" w:cs="Palatino Linotype"/>
        </w:rPr>
        <w:t xml:space="preserve"> lo establece el artículo 12 de la Ley de Transparencia y Acceso a la Información Pública del Estado de México y Municipios</w:t>
      </w:r>
      <w:r w:rsidR="00970EB3" w:rsidRPr="00E95824">
        <w:rPr>
          <w:rFonts w:eastAsia="Palatino Linotype" w:cs="Palatino Linotype"/>
        </w:rPr>
        <w:t>.</w:t>
      </w:r>
    </w:p>
    <w:p w14:paraId="73245195" w14:textId="77777777" w:rsidR="00970EB3" w:rsidRPr="00E95824" w:rsidRDefault="00970EB3" w:rsidP="00E95824">
      <w:pPr>
        <w:rPr>
          <w:rFonts w:eastAsia="Palatino Linotype" w:cs="Palatino Linotype"/>
        </w:rPr>
      </w:pPr>
    </w:p>
    <w:p w14:paraId="7F62D4DF" w14:textId="775730E1" w:rsidR="001A58B3" w:rsidRPr="00E95824" w:rsidRDefault="001A58B3" w:rsidP="00E95824">
      <w:pPr>
        <w:rPr>
          <w:rFonts w:eastAsia="Palatino Linotype" w:cs="Palatino Linotype"/>
        </w:rPr>
      </w:pPr>
      <w:r w:rsidRPr="00E95824">
        <w:rPr>
          <w:rFonts w:eastAsia="Palatino Linotype" w:cs="Palatino Linotype"/>
        </w:rPr>
        <w:t>Es decir, que todo sujeto obligado que genere, recopile, administre, procese, archive, posea o conserven, son responsables de la misma</w:t>
      </w:r>
      <w:r w:rsidR="00970EB3" w:rsidRPr="00E95824">
        <w:rPr>
          <w:rFonts w:eastAsia="Palatino Linotype" w:cs="Palatino Linotype"/>
        </w:rPr>
        <w:t>,</w:t>
      </w:r>
      <w:r w:rsidRPr="00E95824">
        <w:rPr>
          <w:rFonts w:eastAsia="Palatino Linotype" w:cs="Palatino Linotype"/>
        </w:rPr>
        <w:t xml:space="preserve"> teniendo a su vez la obligación de proporcionar la información que se les requiera sin necesidad de resumirla, efectuar procedimientos para obtenerla, calcular </w:t>
      </w:r>
      <w:r w:rsidR="00970EB3" w:rsidRPr="00E95824">
        <w:rPr>
          <w:rFonts w:eastAsia="Palatino Linotype" w:cs="Palatino Linotype"/>
        </w:rPr>
        <w:t>o</w:t>
      </w:r>
      <w:r w:rsidRPr="00E95824">
        <w:rPr>
          <w:rFonts w:eastAsia="Palatino Linotype" w:cs="Palatino Linotype"/>
        </w:rPr>
        <w:t xml:space="preserve">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D8D6507" w14:textId="77777777" w:rsidR="001A58B3" w:rsidRPr="00E95824" w:rsidRDefault="001A58B3" w:rsidP="00E95824">
      <w:pPr>
        <w:rPr>
          <w:rFonts w:eastAsia="Palatino Linotype" w:cs="Palatino Linotype"/>
        </w:rPr>
      </w:pPr>
    </w:p>
    <w:p w14:paraId="04E42DFE" w14:textId="573F1198" w:rsidR="001A58B3" w:rsidRPr="00E95824" w:rsidRDefault="001A58B3" w:rsidP="00E95824">
      <w:pPr>
        <w:rPr>
          <w:rFonts w:eastAsia="Palatino Linotype" w:cs="Palatino Linotype"/>
        </w:rPr>
      </w:pPr>
      <w:r w:rsidRPr="00E95824">
        <w:rPr>
          <w:rFonts w:eastAsia="Palatino Linotype" w:cs="Palatino Linotype"/>
        </w:rPr>
        <w:lastRenderedPageBreak/>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00331F35" w:rsidRPr="00E95824">
        <w:rPr>
          <w:rFonts w:eastAsia="Palatino Linotype" w:cs="Palatino Linotype"/>
        </w:rPr>
        <w:t>, s</w:t>
      </w:r>
      <w:r w:rsidRPr="00E95824">
        <w:rPr>
          <w:rFonts w:eastAsia="Palatino Linotype" w:cs="Palatino Linotype"/>
        </w:rPr>
        <w:t xml:space="preserve">iempre y cuando no se trate de información reservada o </w:t>
      </w:r>
      <w:r w:rsidR="00331F35" w:rsidRPr="00E95824">
        <w:rPr>
          <w:rFonts w:eastAsia="Palatino Linotype" w:cs="Palatino Linotype"/>
        </w:rPr>
        <w:t>confidencial.</w:t>
      </w:r>
    </w:p>
    <w:p w14:paraId="40C5219F" w14:textId="77777777" w:rsidR="001A58B3" w:rsidRPr="00E95824" w:rsidRDefault="001A58B3" w:rsidP="00E95824">
      <w:pPr>
        <w:rPr>
          <w:rFonts w:eastAsia="Palatino Linotype" w:cs="Palatino Linotype"/>
        </w:rPr>
      </w:pPr>
    </w:p>
    <w:p w14:paraId="2E629608" w14:textId="01727E15" w:rsidR="00C049E2" w:rsidRPr="00E95824" w:rsidRDefault="006067C7" w:rsidP="00E95824">
      <w:pPr>
        <w:rPr>
          <w:rFonts w:eastAsia="Palatino Linotype"/>
        </w:rPr>
      </w:pPr>
      <w:bookmarkStart w:id="31" w:name="_heading=h.2s8eyo1" w:colFirst="0" w:colLast="0"/>
      <w:bookmarkEnd w:id="31"/>
      <w:r w:rsidRPr="00E95824">
        <w:rPr>
          <w:rFonts w:eastAsia="Palatino Linotype"/>
        </w:rPr>
        <w:t>Con base en lo anterior</w:t>
      </w:r>
      <w:r w:rsidR="00B22A80" w:rsidRPr="00E95824">
        <w:rPr>
          <w:rFonts w:eastAsia="Palatino Linotype"/>
        </w:rPr>
        <w:t>, se considera que</w:t>
      </w:r>
      <w:r w:rsidR="00C049E2" w:rsidRPr="00E95824">
        <w:rPr>
          <w:rFonts w:eastAsia="Palatino Linotype"/>
        </w:rPr>
        <w:t xml:space="preserve"> </w:t>
      </w:r>
      <w:r w:rsidR="00B22A80" w:rsidRPr="00E95824">
        <w:rPr>
          <w:rFonts w:eastAsia="Palatino Linotype"/>
          <w:b/>
          <w:bCs/>
        </w:rPr>
        <w:t>EL</w:t>
      </w:r>
      <w:r w:rsidR="00C049E2" w:rsidRPr="00E95824">
        <w:rPr>
          <w:rFonts w:eastAsia="Palatino Linotype"/>
        </w:rPr>
        <w:t xml:space="preserve"> </w:t>
      </w:r>
      <w:r w:rsidR="00C049E2" w:rsidRPr="00E95824">
        <w:rPr>
          <w:rFonts w:eastAsia="Palatino Linotype"/>
          <w:b/>
        </w:rPr>
        <w:t>SUJETO OBLIGADO</w:t>
      </w:r>
      <w:r w:rsidR="00C049E2" w:rsidRPr="00E95824">
        <w:rPr>
          <w:rFonts w:eastAsia="Palatino Linotype"/>
        </w:rPr>
        <w:t xml:space="preserve"> </w:t>
      </w:r>
      <w:r w:rsidR="00B22A80" w:rsidRPr="00E95824">
        <w:rPr>
          <w:rFonts w:eastAsia="Palatino Linotype"/>
        </w:rPr>
        <w:t xml:space="preserve">se </w:t>
      </w:r>
      <w:r w:rsidR="00717E59" w:rsidRPr="00E95824">
        <w:rPr>
          <w:rFonts w:eastAsia="Palatino Linotype"/>
        </w:rPr>
        <w:t>encontraba</w:t>
      </w:r>
      <w:r w:rsidR="00B22A80" w:rsidRPr="00E95824">
        <w:rPr>
          <w:rFonts w:eastAsia="Palatino Linotype"/>
        </w:rPr>
        <w:t xml:space="preserve"> compelido a</w:t>
      </w:r>
      <w:r w:rsidR="00C049E2" w:rsidRPr="00E95824">
        <w:rPr>
          <w:rFonts w:eastAsia="Palatino Linotype"/>
        </w:rPr>
        <w:t xml:space="preserve"> atender la solicitud de acceso a la información </w:t>
      </w:r>
      <w:r w:rsidR="00B22A80" w:rsidRPr="00E95824">
        <w:rPr>
          <w:rFonts w:eastAsia="Palatino Linotype"/>
        </w:rPr>
        <w:t xml:space="preserve">realizada por </w:t>
      </w:r>
      <w:r w:rsidR="00B22A80" w:rsidRPr="00E95824">
        <w:rPr>
          <w:rFonts w:eastAsia="Palatino Linotype"/>
          <w:b/>
          <w:bCs/>
        </w:rPr>
        <w:t>LA PARTE RECURRENTE</w:t>
      </w:r>
      <w:r w:rsidR="00331F35" w:rsidRPr="00E95824">
        <w:rPr>
          <w:rFonts w:eastAsia="Palatino Linotype"/>
        </w:rPr>
        <w:t>.</w:t>
      </w:r>
    </w:p>
    <w:p w14:paraId="1611F147" w14:textId="77777777" w:rsidR="00BD5A7C" w:rsidRPr="00E95824" w:rsidRDefault="00BD5A7C" w:rsidP="00E95824">
      <w:pPr>
        <w:rPr>
          <w:rFonts w:eastAsia="Palatino Linotype"/>
        </w:rPr>
      </w:pPr>
    </w:p>
    <w:p w14:paraId="51A0E8B4" w14:textId="676DCA47" w:rsidR="00664420" w:rsidRPr="00E95824" w:rsidRDefault="00C71CEF" w:rsidP="00E95824">
      <w:pPr>
        <w:pStyle w:val="Ttulo3"/>
        <w:rPr>
          <w:rFonts w:eastAsia="Calibri"/>
          <w:lang w:eastAsia="es-ES_tradnl"/>
        </w:rPr>
      </w:pPr>
      <w:bookmarkStart w:id="32" w:name="_Toc175085016"/>
      <w:r w:rsidRPr="00E95824">
        <w:rPr>
          <w:rFonts w:eastAsia="Calibri"/>
          <w:lang w:eastAsia="es-ES_tradnl"/>
        </w:rPr>
        <w:t>b)</w:t>
      </w:r>
      <w:r w:rsidR="00A53315" w:rsidRPr="00E95824">
        <w:rPr>
          <w:rFonts w:eastAsia="Calibri"/>
          <w:lang w:eastAsia="es-ES_tradnl"/>
        </w:rPr>
        <w:t xml:space="preserve"> </w:t>
      </w:r>
      <w:r w:rsidR="00A21A20" w:rsidRPr="00E95824">
        <w:rPr>
          <w:rFonts w:eastAsia="Calibri"/>
          <w:lang w:eastAsia="es-ES_tradnl"/>
        </w:rPr>
        <w:t>Controversia a resolver</w:t>
      </w:r>
      <w:bookmarkEnd w:id="32"/>
    </w:p>
    <w:p w14:paraId="07E6D177" w14:textId="77777777" w:rsidR="00FD0835" w:rsidRPr="00E95824" w:rsidRDefault="00FD0835" w:rsidP="00E95824">
      <w:pPr>
        <w:rPr>
          <w:rFonts w:cs="Arial"/>
        </w:rPr>
      </w:pPr>
      <w:r w:rsidRPr="00E95824">
        <w:rPr>
          <w:rFonts w:eastAsia="Calibri"/>
          <w:lang w:eastAsia="es-ES_tradnl"/>
        </w:rPr>
        <w:t xml:space="preserve">Con el objeto de ilustrar la controversia planteada, resulta conveniente </w:t>
      </w:r>
      <w:r w:rsidRPr="00E95824">
        <w:rPr>
          <w:rFonts w:cs="Arial"/>
        </w:rPr>
        <w:t xml:space="preserve">citar la solicitud de </w:t>
      </w:r>
      <w:r w:rsidRPr="00E95824">
        <w:rPr>
          <w:rFonts w:cs="Arial"/>
          <w:b/>
        </w:rPr>
        <w:t>LA</w:t>
      </w:r>
      <w:r w:rsidRPr="00E95824">
        <w:rPr>
          <w:rFonts w:cs="Arial"/>
        </w:rPr>
        <w:t xml:space="preserve"> </w:t>
      </w:r>
      <w:r w:rsidRPr="00E95824">
        <w:rPr>
          <w:rFonts w:cs="Arial"/>
          <w:b/>
        </w:rPr>
        <w:t>PARTE</w:t>
      </w:r>
      <w:r w:rsidRPr="00E95824">
        <w:rPr>
          <w:rFonts w:cs="Arial"/>
        </w:rPr>
        <w:t xml:space="preserve"> </w:t>
      </w:r>
      <w:r w:rsidRPr="00E95824">
        <w:rPr>
          <w:rFonts w:cs="Arial"/>
          <w:b/>
          <w:bCs/>
        </w:rPr>
        <w:t>RECURRENTE</w:t>
      </w:r>
      <w:r w:rsidRPr="00E95824">
        <w:rPr>
          <w:rFonts w:cs="Arial"/>
        </w:rPr>
        <w:t xml:space="preserve">, así como, la respuesta otorgada por </w:t>
      </w:r>
      <w:r w:rsidRPr="00E95824">
        <w:rPr>
          <w:rFonts w:cs="Arial"/>
          <w:b/>
        </w:rPr>
        <w:t xml:space="preserve">EL SUJETO OBLIGADO, </w:t>
      </w:r>
      <w:r w:rsidRPr="00E95824">
        <w:rPr>
          <w:rFonts w:cs="Arial"/>
        </w:rPr>
        <w:t>motivo por el cual se realiza la siguiente tabla, para mayor entendimiento:</w:t>
      </w:r>
    </w:p>
    <w:p w14:paraId="137EF0C1" w14:textId="77777777" w:rsidR="00FD0835" w:rsidRPr="00E95824" w:rsidRDefault="00FD0835" w:rsidP="00E95824">
      <w:pPr>
        <w:rPr>
          <w:rFonts w:eastAsia="Calibri"/>
          <w:lang w:eastAsia="es-ES_tradnl"/>
        </w:rPr>
      </w:pPr>
    </w:p>
    <w:tbl>
      <w:tblPr>
        <w:tblStyle w:val="Tablaconcuadrcula"/>
        <w:tblW w:w="0" w:type="auto"/>
        <w:tblLook w:val="04A0" w:firstRow="1" w:lastRow="0" w:firstColumn="1" w:lastColumn="0" w:noHBand="0" w:noVBand="1"/>
      </w:tblPr>
      <w:tblGrid>
        <w:gridCol w:w="3011"/>
        <w:gridCol w:w="3011"/>
        <w:gridCol w:w="3012"/>
      </w:tblGrid>
      <w:tr w:rsidR="00E95824" w:rsidRPr="00E95824" w14:paraId="652BB076" w14:textId="77777777" w:rsidTr="00884615">
        <w:trPr>
          <w:tblHeader/>
        </w:trPr>
        <w:tc>
          <w:tcPr>
            <w:tcW w:w="3011" w:type="dxa"/>
            <w:shd w:val="clear" w:color="auto" w:fill="BFBFBF" w:themeFill="background1" w:themeFillShade="BF"/>
            <w:vAlign w:val="center"/>
          </w:tcPr>
          <w:p w14:paraId="6A980E87" w14:textId="77777777" w:rsidR="00FD0835" w:rsidRPr="00E95824" w:rsidRDefault="00FD0835" w:rsidP="00E95824">
            <w:pPr>
              <w:spacing w:line="240" w:lineRule="auto"/>
              <w:jc w:val="center"/>
              <w:rPr>
                <w:rFonts w:eastAsia="Calibri"/>
                <w:b/>
                <w:lang w:eastAsia="es-ES_tradnl"/>
              </w:rPr>
            </w:pPr>
            <w:r w:rsidRPr="00E95824">
              <w:rPr>
                <w:rFonts w:eastAsia="Calibri"/>
                <w:b/>
                <w:lang w:eastAsia="es-ES_tradnl"/>
              </w:rPr>
              <w:t>Solicitud</w:t>
            </w:r>
          </w:p>
        </w:tc>
        <w:tc>
          <w:tcPr>
            <w:tcW w:w="3011" w:type="dxa"/>
            <w:shd w:val="clear" w:color="auto" w:fill="BFBFBF" w:themeFill="background1" w:themeFillShade="BF"/>
            <w:vAlign w:val="center"/>
          </w:tcPr>
          <w:p w14:paraId="66724D0C" w14:textId="77777777" w:rsidR="00FD0835" w:rsidRPr="00E95824" w:rsidRDefault="00FD0835" w:rsidP="00E95824">
            <w:pPr>
              <w:spacing w:line="240" w:lineRule="auto"/>
              <w:jc w:val="center"/>
              <w:rPr>
                <w:rFonts w:eastAsia="Calibri"/>
                <w:b/>
                <w:lang w:eastAsia="es-ES_tradnl"/>
              </w:rPr>
            </w:pPr>
            <w:r w:rsidRPr="00E95824">
              <w:rPr>
                <w:rFonts w:eastAsia="Calibri"/>
                <w:b/>
                <w:lang w:eastAsia="es-ES_tradnl"/>
              </w:rPr>
              <w:t>Respuesta</w:t>
            </w:r>
          </w:p>
        </w:tc>
        <w:tc>
          <w:tcPr>
            <w:tcW w:w="3012" w:type="dxa"/>
            <w:shd w:val="clear" w:color="auto" w:fill="BFBFBF" w:themeFill="background1" w:themeFillShade="BF"/>
            <w:vAlign w:val="center"/>
          </w:tcPr>
          <w:p w14:paraId="4A02B6CD" w14:textId="77777777" w:rsidR="00FD0835" w:rsidRPr="00E95824" w:rsidRDefault="00FD0835" w:rsidP="00E95824">
            <w:pPr>
              <w:spacing w:line="240" w:lineRule="auto"/>
              <w:jc w:val="center"/>
              <w:rPr>
                <w:rFonts w:eastAsia="Calibri"/>
                <w:b/>
                <w:lang w:eastAsia="es-ES_tradnl"/>
              </w:rPr>
            </w:pPr>
            <w:r w:rsidRPr="00E95824">
              <w:rPr>
                <w:rFonts w:eastAsia="Calibri"/>
                <w:b/>
                <w:lang w:eastAsia="es-ES_tradnl"/>
              </w:rPr>
              <w:t>Colma Si/No</w:t>
            </w:r>
          </w:p>
        </w:tc>
      </w:tr>
      <w:tr w:rsidR="00E95824" w:rsidRPr="00E95824" w14:paraId="2513A113" w14:textId="77777777" w:rsidTr="00884615">
        <w:tc>
          <w:tcPr>
            <w:tcW w:w="3011" w:type="dxa"/>
          </w:tcPr>
          <w:p w14:paraId="0A4ECD92" w14:textId="777832F1" w:rsidR="00FD0835" w:rsidRPr="00E95824" w:rsidRDefault="00FD0835" w:rsidP="00E95824">
            <w:pPr>
              <w:spacing w:line="240" w:lineRule="auto"/>
              <w:rPr>
                <w:rFonts w:cs="Tahoma"/>
                <w:szCs w:val="22"/>
              </w:rPr>
            </w:pPr>
            <w:r w:rsidRPr="00E95824">
              <w:rPr>
                <w:rFonts w:cs="Tahoma"/>
                <w:szCs w:val="22"/>
              </w:rPr>
              <w:t>Fecha de ingreso de la servidora pública Katya de la Cruz Álvarez</w:t>
            </w:r>
          </w:p>
        </w:tc>
        <w:tc>
          <w:tcPr>
            <w:tcW w:w="3011" w:type="dxa"/>
          </w:tcPr>
          <w:p w14:paraId="0C311EE7" w14:textId="60E09CC6" w:rsidR="00FD0835" w:rsidRPr="00E95824" w:rsidRDefault="00FD0835" w:rsidP="00E95824">
            <w:pPr>
              <w:spacing w:line="240" w:lineRule="auto"/>
              <w:rPr>
                <w:rFonts w:eastAsia="Calibri"/>
                <w:lang w:eastAsia="es-ES_tradnl"/>
              </w:rPr>
            </w:pPr>
            <w:r w:rsidRPr="00E95824">
              <w:rPr>
                <w:rFonts w:eastAsia="Calibri"/>
                <w:lang w:eastAsia="es-ES_tradnl"/>
              </w:rPr>
              <w:t xml:space="preserve">Fecha de ingreso el 16 de octubre de 2023, ocupando desde esa fecha el cargo de Directora General de Bienestar Social y Fortalecimiento. </w:t>
            </w:r>
          </w:p>
        </w:tc>
        <w:tc>
          <w:tcPr>
            <w:tcW w:w="3012" w:type="dxa"/>
          </w:tcPr>
          <w:p w14:paraId="36A64E39" w14:textId="3D5B832C" w:rsidR="00FD0835" w:rsidRPr="00E95824" w:rsidRDefault="00FD0835" w:rsidP="00E95824">
            <w:pPr>
              <w:spacing w:line="240" w:lineRule="auto"/>
              <w:jc w:val="center"/>
              <w:rPr>
                <w:rFonts w:eastAsia="Calibri"/>
                <w:b/>
                <w:lang w:eastAsia="es-ES_tradnl"/>
              </w:rPr>
            </w:pPr>
            <w:r w:rsidRPr="00E95824">
              <w:rPr>
                <w:rFonts w:eastAsia="Calibri"/>
                <w:b/>
                <w:lang w:eastAsia="es-ES_tradnl"/>
              </w:rPr>
              <w:t>Si</w:t>
            </w:r>
          </w:p>
        </w:tc>
      </w:tr>
      <w:tr w:rsidR="00E95824" w:rsidRPr="00E95824" w14:paraId="4711857F" w14:textId="77777777" w:rsidTr="00884615">
        <w:tc>
          <w:tcPr>
            <w:tcW w:w="3011" w:type="dxa"/>
          </w:tcPr>
          <w:p w14:paraId="7D170A80" w14:textId="2DCB3A2C" w:rsidR="00FD0835" w:rsidRPr="00E95824" w:rsidRDefault="00FD0835" w:rsidP="00E95824">
            <w:pPr>
              <w:spacing w:line="240" w:lineRule="auto"/>
              <w:rPr>
                <w:rFonts w:cs="Tahoma"/>
                <w:szCs w:val="22"/>
              </w:rPr>
            </w:pPr>
            <w:r w:rsidRPr="00E95824">
              <w:rPr>
                <w:rFonts w:cs="Tahoma"/>
                <w:szCs w:val="22"/>
              </w:rPr>
              <w:t>Nombres, cargos, fechas de ingreso o de la última promoción de todo el personal que dependa de la servidora pública Katya de la Cruz Álvarez</w:t>
            </w:r>
          </w:p>
        </w:tc>
        <w:tc>
          <w:tcPr>
            <w:tcW w:w="3011" w:type="dxa"/>
          </w:tcPr>
          <w:p w14:paraId="13542DF3" w14:textId="77777777" w:rsidR="00FD0835" w:rsidRPr="00E95824" w:rsidRDefault="00FD0835" w:rsidP="00E95824">
            <w:pPr>
              <w:spacing w:line="240" w:lineRule="auto"/>
              <w:rPr>
                <w:rFonts w:cs="Tahoma"/>
                <w:szCs w:val="22"/>
              </w:rPr>
            </w:pPr>
            <w:r w:rsidRPr="00E95824">
              <w:rPr>
                <w:rFonts w:eastAsia="Calibri"/>
                <w:lang w:eastAsia="es-ES_tradnl"/>
              </w:rPr>
              <w:t xml:space="preserve">Adjunta </w:t>
            </w:r>
            <w:r w:rsidRPr="00E95824">
              <w:rPr>
                <w:rFonts w:cs="Tahoma"/>
                <w:szCs w:val="22"/>
              </w:rPr>
              <w:t xml:space="preserve">listado de promoción de servidores públicos adscritos a la Dirección General de Bienestar Social y Fortalecimiento Familiar, que contiene los rubros de número consecutivo, </w:t>
            </w:r>
            <w:r w:rsidRPr="00E95824">
              <w:rPr>
                <w:rFonts w:cs="Tahoma"/>
                <w:szCs w:val="22"/>
              </w:rPr>
              <w:lastRenderedPageBreak/>
              <w:t xml:space="preserve">nombre completo, fecha de ingreso, fecha de movimiento y motivo. </w:t>
            </w:r>
          </w:p>
          <w:p w14:paraId="77FABDF8" w14:textId="04DC21DD" w:rsidR="00FD0835" w:rsidRPr="00E95824" w:rsidRDefault="00FD0835" w:rsidP="00E95824">
            <w:pPr>
              <w:spacing w:line="240" w:lineRule="auto"/>
              <w:rPr>
                <w:rFonts w:eastAsia="Calibri"/>
                <w:lang w:eastAsia="es-ES_tradnl"/>
              </w:rPr>
            </w:pPr>
            <w:r w:rsidRPr="00E95824">
              <w:rPr>
                <w:rFonts w:cs="Tahoma"/>
                <w:szCs w:val="22"/>
              </w:rPr>
              <w:t xml:space="preserve">Asimismo, listado con los rubros: clave de empleado, fecha de ingreso, nombre completo, puesto, nivel, rango, nivel y rango. </w:t>
            </w:r>
          </w:p>
        </w:tc>
        <w:tc>
          <w:tcPr>
            <w:tcW w:w="3012" w:type="dxa"/>
          </w:tcPr>
          <w:p w14:paraId="4B3EE62F" w14:textId="3AC5EEFF" w:rsidR="00FD0835" w:rsidRPr="00E95824" w:rsidRDefault="00FD0835" w:rsidP="00E95824">
            <w:pPr>
              <w:spacing w:line="240" w:lineRule="auto"/>
              <w:jc w:val="center"/>
              <w:rPr>
                <w:rFonts w:eastAsia="Calibri"/>
                <w:lang w:eastAsia="es-ES_tradnl"/>
              </w:rPr>
            </w:pPr>
            <w:r w:rsidRPr="00E95824">
              <w:rPr>
                <w:rFonts w:eastAsia="Calibri"/>
                <w:b/>
                <w:lang w:eastAsia="es-ES_tradnl"/>
              </w:rPr>
              <w:lastRenderedPageBreak/>
              <w:t>Si</w:t>
            </w:r>
          </w:p>
        </w:tc>
      </w:tr>
      <w:tr w:rsidR="00FD0835" w:rsidRPr="00E95824" w14:paraId="31918767" w14:textId="77777777" w:rsidTr="00884615">
        <w:tc>
          <w:tcPr>
            <w:tcW w:w="3011" w:type="dxa"/>
          </w:tcPr>
          <w:p w14:paraId="063B2C9C" w14:textId="477E8A81" w:rsidR="00FD0835" w:rsidRPr="00E95824" w:rsidRDefault="00FD0835" w:rsidP="00E95824">
            <w:pPr>
              <w:spacing w:line="240" w:lineRule="auto"/>
              <w:rPr>
                <w:rFonts w:cs="Tahoma"/>
                <w:szCs w:val="22"/>
              </w:rPr>
            </w:pPr>
            <w:r w:rsidRPr="00E95824">
              <w:rPr>
                <w:rFonts w:cs="Tahoma"/>
                <w:szCs w:val="22"/>
              </w:rPr>
              <w:t xml:space="preserve">Evaluaciones o pruebas realizadas a la servidora pública Katya de la Cruz Álvarez, (que demuestren la capacidad y conocimientos) para ostentar el puesto que tiene. </w:t>
            </w:r>
          </w:p>
        </w:tc>
        <w:tc>
          <w:tcPr>
            <w:tcW w:w="3011" w:type="dxa"/>
          </w:tcPr>
          <w:p w14:paraId="272B1D7D" w14:textId="22362F1A" w:rsidR="00FD0835" w:rsidRPr="00E95824" w:rsidRDefault="00FD0835" w:rsidP="00E95824">
            <w:pPr>
              <w:spacing w:line="240" w:lineRule="auto"/>
              <w:rPr>
                <w:rFonts w:cs="Tahoma"/>
                <w:szCs w:val="22"/>
              </w:rPr>
            </w:pPr>
            <w:r w:rsidRPr="00E95824">
              <w:rPr>
                <w:rFonts w:cs="Tahoma"/>
                <w:szCs w:val="22"/>
              </w:rPr>
              <w:t>Informa que para desempeñar el puesto actual, no es necesario contar con un perfil de puesto, ya que los nombramientos de mandos superiores y mandos medios, son designados directamente por el Secretario de Bienestar, mismo que autorizó su alta en esta dependencia, dando cumplimiento a lo establecido en el artículo 7 fracción XII del Reglamento Interior de esta dependencia y el artículo 47 de la Ley del Trabajo de los Servidores Públicos del Estado y Municipios</w:t>
            </w:r>
          </w:p>
        </w:tc>
        <w:tc>
          <w:tcPr>
            <w:tcW w:w="3012" w:type="dxa"/>
          </w:tcPr>
          <w:p w14:paraId="62D4B17D" w14:textId="77777777" w:rsidR="00FD0835" w:rsidRPr="00E95824" w:rsidRDefault="00884615" w:rsidP="00E95824">
            <w:pPr>
              <w:spacing w:line="240" w:lineRule="auto"/>
              <w:jc w:val="center"/>
              <w:rPr>
                <w:rFonts w:eastAsia="Calibri"/>
                <w:b/>
                <w:lang w:eastAsia="es-ES_tradnl"/>
              </w:rPr>
            </w:pPr>
            <w:r w:rsidRPr="00E95824">
              <w:rPr>
                <w:rFonts w:eastAsia="Calibri"/>
                <w:b/>
                <w:lang w:eastAsia="es-ES_tradnl"/>
              </w:rPr>
              <w:t xml:space="preserve">Si </w:t>
            </w:r>
          </w:p>
          <w:p w14:paraId="21040070" w14:textId="1F0FD20A" w:rsidR="00884615" w:rsidRPr="00E95824" w:rsidRDefault="00884615" w:rsidP="00E95824">
            <w:pPr>
              <w:spacing w:line="240" w:lineRule="auto"/>
              <w:jc w:val="center"/>
              <w:rPr>
                <w:rFonts w:eastAsia="Calibri"/>
                <w:lang w:eastAsia="es-ES_tradnl"/>
              </w:rPr>
            </w:pPr>
          </w:p>
        </w:tc>
      </w:tr>
    </w:tbl>
    <w:p w14:paraId="46F61BDF" w14:textId="77777777" w:rsidR="00FD0835" w:rsidRPr="00E95824" w:rsidRDefault="00FD0835" w:rsidP="00E95824">
      <w:pPr>
        <w:rPr>
          <w:rFonts w:eastAsia="Calibri"/>
          <w:lang w:eastAsia="es-ES_tradnl"/>
        </w:rPr>
      </w:pPr>
    </w:p>
    <w:p w14:paraId="65F65C1A" w14:textId="77777777" w:rsidR="00884615" w:rsidRPr="00E95824" w:rsidRDefault="00884615" w:rsidP="00E95824">
      <w:pPr>
        <w:tabs>
          <w:tab w:val="left" w:pos="4962"/>
        </w:tabs>
        <w:contextualSpacing/>
        <w:rPr>
          <w:rFonts w:eastAsiaTheme="minorHAnsi" w:cs="Tahoma"/>
          <w:bCs/>
          <w:iCs/>
          <w:szCs w:val="22"/>
          <w:lang w:eastAsia="en-US"/>
        </w:rPr>
      </w:pPr>
      <w:r w:rsidRPr="00E95824">
        <w:rPr>
          <w:rFonts w:eastAsiaTheme="minorHAnsi" w:cs="Tahoma"/>
          <w:bCs/>
          <w:iCs/>
          <w:szCs w:val="22"/>
          <w:lang w:eastAsia="en-US"/>
        </w:rPr>
        <w:t xml:space="preserve">Ahora bien, en la interposición del presente recurso </w:t>
      </w:r>
      <w:r w:rsidRPr="00E95824">
        <w:rPr>
          <w:rFonts w:eastAsiaTheme="minorHAnsi" w:cs="Tahoma"/>
          <w:b/>
          <w:iCs/>
          <w:szCs w:val="22"/>
          <w:lang w:eastAsia="en-US"/>
        </w:rPr>
        <w:t>LA PARTE RECURRENTE</w:t>
      </w:r>
      <w:r w:rsidRPr="00E95824">
        <w:rPr>
          <w:rFonts w:eastAsiaTheme="minorHAnsi" w:cs="Tahoma"/>
          <w:bCs/>
          <w:iCs/>
          <w:szCs w:val="22"/>
          <w:lang w:eastAsia="en-US"/>
        </w:rPr>
        <w:t xml:space="preserve"> se inconformó medularmente por considerar que no fueron atendidos todos los puntos solicitados.</w:t>
      </w:r>
    </w:p>
    <w:p w14:paraId="02D13AD9" w14:textId="77777777" w:rsidR="00884615" w:rsidRPr="00E95824" w:rsidRDefault="00884615" w:rsidP="00E95824">
      <w:pPr>
        <w:tabs>
          <w:tab w:val="left" w:pos="4962"/>
        </w:tabs>
        <w:contextualSpacing/>
        <w:rPr>
          <w:rFonts w:eastAsiaTheme="minorHAnsi" w:cs="Tahoma"/>
          <w:bCs/>
          <w:iCs/>
          <w:szCs w:val="22"/>
          <w:lang w:eastAsia="en-US"/>
        </w:rPr>
      </w:pPr>
    </w:p>
    <w:p w14:paraId="568B90CE" w14:textId="2FCB5865" w:rsidR="00884615" w:rsidRPr="00E95824" w:rsidRDefault="00884615" w:rsidP="00E95824">
      <w:pPr>
        <w:tabs>
          <w:tab w:val="left" w:pos="4962"/>
        </w:tabs>
        <w:contextualSpacing/>
      </w:pPr>
      <w:r w:rsidRPr="00E95824">
        <w:t xml:space="preserve">Asimismo, es importante señalar que </w:t>
      </w:r>
      <w:r w:rsidRPr="00E95824">
        <w:rPr>
          <w:rFonts w:cs="Arial"/>
          <w:b/>
        </w:rPr>
        <w:t>EL RECURRENTE</w:t>
      </w:r>
      <w:r w:rsidRPr="00E95824">
        <w:rPr>
          <w:rFonts w:cs="Arial"/>
        </w:rPr>
        <w:t xml:space="preserve"> no realizó manifestaciones, alegatos o pruebas y por su parte </w:t>
      </w:r>
      <w:r w:rsidRPr="00E95824">
        <w:rPr>
          <w:rFonts w:cs="Arial"/>
          <w:b/>
        </w:rPr>
        <w:t xml:space="preserve">EL SUJETO OBLIGADO </w:t>
      </w:r>
      <w:r w:rsidRPr="00E95824">
        <w:rPr>
          <w:rFonts w:cs="Arial"/>
        </w:rPr>
        <w:t xml:space="preserve">mediante </w:t>
      </w:r>
      <w:r w:rsidRPr="00E95824">
        <w:t xml:space="preserve">Informe Justificado medularmente reiteró su respuesta. </w:t>
      </w:r>
    </w:p>
    <w:p w14:paraId="19962F7D" w14:textId="42A7B078" w:rsidR="006A21FC" w:rsidRPr="00E95824" w:rsidRDefault="006A21FC" w:rsidP="00E95824">
      <w:pPr>
        <w:pStyle w:val="Prrafodelista"/>
        <w:widowControl w:val="0"/>
        <w:autoSpaceDE w:val="0"/>
        <w:autoSpaceDN w:val="0"/>
        <w:adjustRightInd w:val="0"/>
        <w:ind w:left="0"/>
      </w:pPr>
    </w:p>
    <w:p w14:paraId="414FD2D5" w14:textId="4408E416" w:rsidR="00664420" w:rsidRPr="00E95824" w:rsidRDefault="00A21A20" w:rsidP="00E95824">
      <w:pPr>
        <w:pStyle w:val="Ttulo3"/>
      </w:pPr>
      <w:bookmarkStart w:id="33" w:name="_Toc175085017"/>
      <w:r w:rsidRPr="00E95824">
        <w:t>c)</w:t>
      </w:r>
      <w:r w:rsidR="00664420" w:rsidRPr="00E95824">
        <w:t xml:space="preserve"> </w:t>
      </w:r>
      <w:r w:rsidRPr="00E95824">
        <w:t>Estudio de la controversia</w:t>
      </w:r>
      <w:bookmarkEnd w:id="33"/>
    </w:p>
    <w:p w14:paraId="2CC41FFF" w14:textId="08F6FF52" w:rsidR="00020BDF" w:rsidRPr="00E95824" w:rsidRDefault="00884615" w:rsidP="00E95824">
      <w:pPr>
        <w:widowControl w:val="0"/>
        <w:pBdr>
          <w:top w:val="nil"/>
          <w:left w:val="nil"/>
          <w:bottom w:val="nil"/>
          <w:right w:val="nil"/>
          <w:between w:val="nil"/>
        </w:pBdr>
      </w:pPr>
      <w:r w:rsidRPr="00E95824">
        <w:rPr>
          <w:rFonts w:eastAsia="Palatino Linotype" w:cs="Palatino Linotype"/>
        </w:rPr>
        <w:t xml:space="preserve">Primero, es necesario señalar que la repuesta fue proporcionada por el servidor público habilitado de la Dirección de Administración de Personal de la Coordinación Administrativa, que conforme al </w:t>
      </w:r>
      <w:r w:rsidR="00020BDF" w:rsidRPr="00E95824">
        <w:rPr>
          <w:rFonts w:eastAsia="Palatino Linotype" w:cs="Palatino Linotype"/>
        </w:rPr>
        <w:t>Manual General de Organización de la Secretaría de Desarrollo Social</w:t>
      </w:r>
      <w:r w:rsidRPr="00E95824">
        <w:rPr>
          <w:rStyle w:val="Refdenotaalpie"/>
          <w:rFonts w:eastAsia="Palatino Linotype" w:cs="Palatino Linotype"/>
        </w:rPr>
        <w:footnoteReference w:id="1"/>
      </w:r>
      <w:r w:rsidRPr="00E95824">
        <w:rPr>
          <w:rFonts w:eastAsia="Palatino Linotype" w:cs="Palatino Linotype"/>
        </w:rPr>
        <w:t xml:space="preserve">, </w:t>
      </w:r>
      <w:r w:rsidR="00020BDF" w:rsidRPr="00E95824">
        <w:rPr>
          <w:rFonts w:eastAsia="Palatino Linotype" w:cs="Palatino Linotype"/>
        </w:rPr>
        <w:t>tiene como objetivo p</w:t>
      </w:r>
      <w:r w:rsidR="00020BDF" w:rsidRPr="00E95824">
        <w:t xml:space="preserve">lanear, organizar y controlar las actividades relacionadas con la administración de los recursos humanos de la Secretaría de Desarrollo Social; asimismo, tiene entre sus funciones las siguientes: </w:t>
      </w:r>
    </w:p>
    <w:p w14:paraId="202B00AE" w14:textId="77777777" w:rsidR="00020BDF" w:rsidRPr="00E95824" w:rsidRDefault="00020BDF" w:rsidP="00E95824">
      <w:pPr>
        <w:widowControl w:val="0"/>
        <w:pBdr>
          <w:top w:val="nil"/>
          <w:left w:val="nil"/>
          <w:bottom w:val="nil"/>
          <w:right w:val="nil"/>
          <w:between w:val="nil"/>
        </w:pBdr>
      </w:pPr>
    </w:p>
    <w:p w14:paraId="7948E59A" w14:textId="77777777" w:rsidR="00020BDF" w:rsidRPr="00E95824" w:rsidRDefault="00020BDF" w:rsidP="00E95824">
      <w:pPr>
        <w:pStyle w:val="Puesto"/>
        <w:numPr>
          <w:ilvl w:val="0"/>
          <w:numId w:val="43"/>
        </w:numPr>
      </w:pPr>
      <w:r w:rsidRPr="00E95824">
        <w:t>Aplicar las políticas, normas y procedimientos en materia de administración de personal que establezca la Secretaría de Finanzas, así como proponer acciones complementarias para mejorar los procesos y la calidad de los servicios en la materia.</w:t>
      </w:r>
    </w:p>
    <w:p w14:paraId="06AD94F4" w14:textId="7C9D375C" w:rsidR="00020BDF" w:rsidRPr="00E95824" w:rsidRDefault="00020BDF" w:rsidP="00E95824">
      <w:pPr>
        <w:pStyle w:val="Puesto"/>
        <w:numPr>
          <w:ilvl w:val="0"/>
          <w:numId w:val="43"/>
        </w:numPr>
      </w:pPr>
      <w:r w:rsidRPr="00E95824">
        <w:t>Gestionar, los requerimientos de altas, bajas, cambios de adscripción, promociones y licencias del personal adscrito a la Secretaría; ante la Dirección General de Personal de la Secretaría de Finanzas, así como controlar la contratación del personal por tiempo y obra determinada, así como verificar la contratación de servicios profesionales, de acuerdo con la normatividad establecida.</w:t>
      </w:r>
    </w:p>
    <w:p w14:paraId="6A2CE3CD" w14:textId="77777777" w:rsidR="00020BDF" w:rsidRPr="00E95824" w:rsidRDefault="00020BDF" w:rsidP="00E95824">
      <w:pPr>
        <w:pStyle w:val="Puesto"/>
        <w:numPr>
          <w:ilvl w:val="0"/>
          <w:numId w:val="43"/>
        </w:numPr>
      </w:pPr>
      <w:r w:rsidRPr="00E95824">
        <w:t>Integrar y mantener actualizada la plantilla de personal de base y de contrato por tiempo determinado de la Secretaría.</w:t>
      </w:r>
    </w:p>
    <w:p w14:paraId="191C0E25" w14:textId="77777777" w:rsidR="00020BDF" w:rsidRPr="00E95824" w:rsidRDefault="00020BDF" w:rsidP="00E95824">
      <w:pPr>
        <w:widowControl w:val="0"/>
        <w:pBdr>
          <w:top w:val="nil"/>
          <w:left w:val="nil"/>
          <w:bottom w:val="nil"/>
          <w:right w:val="nil"/>
          <w:between w:val="nil"/>
        </w:pBdr>
        <w:rPr>
          <w:rFonts w:eastAsia="Palatino Linotype" w:cs="Palatino Linotype"/>
        </w:rPr>
      </w:pPr>
    </w:p>
    <w:p w14:paraId="721879B6" w14:textId="78402B94" w:rsidR="00884615" w:rsidRPr="00E95824" w:rsidRDefault="00884615" w:rsidP="00E95824">
      <w:pPr>
        <w:rPr>
          <w:rFonts w:cs="Arial"/>
        </w:rPr>
      </w:pPr>
      <w:r w:rsidRPr="00E95824">
        <w:rPr>
          <w:rFonts w:cs="Arial"/>
        </w:rPr>
        <w:t xml:space="preserve">Es así, del análisis realizado a las documentales que integran la repuesta proporcionada por </w:t>
      </w:r>
      <w:r w:rsidRPr="00E95824">
        <w:rPr>
          <w:rFonts w:cs="Arial"/>
          <w:b/>
        </w:rPr>
        <w:t>EL SUJETO OBLIGADO,</w:t>
      </w:r>
      <w:r w:rsidRPr="00E95824">
        <w:rPr>
          <w:rFonts w:cs="Arial"/>
        </w:rPr>
        <w:t xml:space="preserve"> este Órgano Garante determina que se tiene por atendido el derecho de acceso a la información ejercido por la particular; derivado que la respuesta tiene la presunción legal de ser verídica, considerado que fue emitida por el servidor público habilitado, </w:t>
      </w:r>
      <w:r w:rsidR="00020BDF" w:rsidRPr="00E95824">
        <w:rPr>
          <w:rFonts w:cs="Arial"/>
        </w:rPr>
        <w:t>como se advierte en las siguientes imágenes a manera de ejemplo</w:t>
      </w:r>
      <w:r w:rsidRPr="00E95824">
        <w:rPr>
          <w:rFonts w:cs="Arial"/>
        </w:rPr>
        <w:t xml:space="preserve">: </w:t>
      </w:r>
    </w:p>
    <w:p w14:paraId="30022B96" w14:textId="77777777" w:rsidR="00884615" w:rsidRPr="00E95824" w:rsidRDefault="00884615" w:rsidP="00E95824">
      <w:pPr>
        <w:rPr>
          <w:rFonts w:cs="Arial"/>
        </w:rPr>
      </w:pPr>
    </w:p>
    <w:p w14:paraId="520ECC79" w14:textId="778F9E09" w:rsidR="00020BDF" w:rsidRPr="00E95824" w:rsidRDefault="00020BDF" w:rsidP="00E95824">
      <w:pPr>
        <w:rPr>
          <w:rFonts w:cs="Arial"/>
        </w:rPr>
      </w:pPr>
      <w:r w:rsidRPr="00E95824">
        <w:rPr>
          <w:rFonts w:cs="Arial"/>
          <w:noProof/>
          <w:lang w:eastAsia="es-MX"/>
        </w:rPr>
        <w:lastRenderedPageBreak/>
        <w:drawing>
          <wp:inline distT="0" distB="0" distL="0" distR="0" wp14:anchorId="5BAEAD0A" wp14:editId="7165AAE9">
            <wp:extent cx="5742940" cy="5249545"/>
            <wp:effectExtent l="0" t="0" r="0" b="825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42940" cy="5249545"/>
                    </a:xfrm>
                    <a:prstGeom prst="rect">
                      <a:avLst/>
                    </a:prstGeom>
                  </pic:spPr>
                </pic:pic>
              </a:graphicData>
            </a:graphic>
          </wp:inline>
        </w:drawing>
      </w:r>
    </w:p>
    <w:p w14:paraId="645AA068" w14:textId="77777777" w:rsidR="00020BDF" w:rsidRPr="00E95824" w:rsidRDefault="00020BDF" w:rsidP="00E95824">
      <w:pPr>
        <w:rPr>
          <w:rFonts w:cs="Arial"/>
        </w:rPr>
      </w:pPr>
    </w:p>
    <w:p w14:paraId="6CB8D3BE" w14:textId="27CED867" w:rsidR="00020BDF" w:rsidRPr="00E95824" w:rsidRDefault="00020BDF" w:rsidP="00E95824">
      <w:pPr>
        <w:rPr>
          <w:rFonts w:cs="Arial"/>
        </w:rPr>
      </w:pPr>
      <w:r w:rsidRPr="00E95824">
        <w:rPr>
          <w:rFonts w:cs="Arial"/>
          <w:noProof/>
          <w:lang w:eastAsia="es-MX"/>
        </w:rPr>
        <w:drawing>
          <wp:inline distT="0" distB="0" distL="0" distR="0" wp14:anchorId="4550BAD0" wp14:editId="743B49D8">
            <wp:extent cx="5742940" cy="1313815"/>
            <wp:effectExtent l="0" t="0" r="0" b="635"/>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42940" cy="1313815"/>
                    </a:xfrm>
                    <a:prstGeom prst="rect">
                      <a:avLst/>
                    </a:prstGeom>
                  </pic:spPr>
                </pic:pic>
              </a:graphicData>
            </a:graphic>
          </wp:inline>
        </w:drawing>
      </w:r>
    </w:p>
    <w:p w14:paraId="218CDD28" w14:textId="3FB80EA1" w:rsidR="00020BDF" w:rsidRPr="00E95824" w:rsidRDefault="00020BDF" w:rsidP="00E95824">
      <w:pPr>
        <w:rPr>
          <w:rFonts w:cs="Arial"/>
        </w:rPr>
      </w:pPr>
      <w:r w:rsidRPr="00E95824">
        <w:rPr>
          <w:rFonts w:cs="Arial"/>
          <w:noProof/>
          <w:lang w:eastAsia="es-MX"/>
          <w14:ligatures w14:val="standardContextual"/>
        </w:rPr>
        <w:lastRenderedPageBreak/>
        <mc:AlternateContent>
          <mc:Choice Requires="wps">
            <w:drawing>
              <wp:anchor distT="0" distB="0" distL="114300" distR="114300" simplePos="0" relativeHeight="251664384" behindDoc="0" locked="0" layoutInCell="1" allowOverlap="1" wp14:anchorId="1315FCED" wp14:editId="3C988353">
                <wp:simplePos x="0" y="0"/>
                <wp:positionH relativeFrom="column">
                  <wp:posOffset>321656</wp:posOffset>
                </wp:positionH>
                <wp:positionV relativeFrom="paragraph">
                  <wp:posOffset>30150</wp:posOffset>
                </wp:positionV>
                <wp:extent cx="5201393" cy="380011"/>
                <wp:effectExtent l="19050" t="19050" r="18415" b="20320"/>
                <wp:wrapNone/>
                <wp:docPr id="13" name="Rectángulo redondeado 13"/>
                <wp:cNvGraphicFramePr/>
                <a:graphic xmlns:a="http://schemas.openxmlformats.org/drawingml/2006/main">
                  <a:graphicData uri="http://schemas.microsoft.com/office/word/2010/wordprocessingShape">
                    <wps:wsp>
                      <wps:cNvSpPr/>
                      <wps:spPr>
                        <a:xfrm>
                          <a:off x="0" y="0"/>
                          <a:ext cx="5201393" cy="380011"/>
                        </a:xfrm>
                        <a:prstGeom prst="round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oundrect w14:anchorId="6DB0FC02" id="Rectángulo redondeado 13" o:spid="_x0000_s1026" style="position:absolute;margin-left:25.35pt;margin-top:2.35pt;width:409.55pt;height:29.9pt;z-index:25166438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" filled="f" strokecolor="red" strokeweight="2.25pt">
                <v:stroke joinstyle="miter"/>
              </v:roundrect>
            </w:pict>
          </mc:Fallback>
        </mc:AlternateContent>
      </w:r>
      <w:r w:rsidRPr="00E95824">
        <w:rPr>
          <w:rFonts w:cs="Arial"/>
          <w:noProof/>
          <w:lang w:eastAsia="es-MX"/>
        </w:rPr>
        <w:drawing>
          <wp:inline distT="0" distB="0" distL="0" distR="0" wp14:anchorId="346CCC1A" wp14:editId="300DDD0F">
            <wp:extent cx="5742940" cy="3932555"/>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742940" cy="3932555"/>
                    </a:xfrm>
                    <a:prstGeom prst="rect">
                      <a:avLst/>
                    </a:prstGeom>
                  </pic:spPr>
                </pic:pic>
              </a:graphicData>
            </a:graphic>
          </wp:inline>
        </w:drawing>
      </w:r>
    </w:p>
    <w:p w14:paraId="5E4EE5B1" w14:textId="7D8B6521" w:rsidR="00884615" w:rsidRPr="00E95824" w:rsidRDefault="00884615" w:rsidP="00E95824">
      <w:pPr>
        <w:rPr>
          <w:rFonts w:cs="Arial"/>
        </w:rPr>
      </w:pPr>
      <w:r w:rsidRPr="00E95824">
        <w:rPr>
          <w:noProof/>
          <w:lang w:eastAsia="es-MX"/>
        </w:rPr>
        <mc:AlternateContent>
          <mc:Choice Requires="wps">
            <w:drawing>
              <wp:anchor distT="0" distB="0" distL="114300" distR="114300" simplePos="0" relativeHeight="251662336" behindDoc="0" locked="0" layoutInCell="1" allowOverlap="1" wp14:anchorId="3277D1E1" wp14:editId="06E287BB">
                <wp:simplePos x="0" y="0"/>
                <wp:positionH relativeFrom="column">
                  <wp:posOffset>5290185</wp:posOffset>
                </wp:positionH>
                <wp:positionV relativeFrom="paragraph">
                  <wp:posOffset>5156200</wp:posOffset>
                </wp:positionV>
                <wp:extent cx="396240" cy="152400"/>
                <wp:effectExtent l="57150" t="19050" r="3810" b="95250"/>
                <wp:wrapNone/>
                <wp:docPr id="2" name="Elipse 2"/>
                <wp:cNvGraphicFramePr/>
                <a:graphic xmlns:a="http://schemas.openxmlformats.org/drawingml/2006/main">
                  <a:graphicData uri="http://schemas.microsoft.com/office/word/2010/wordprocessingShape">
                    <wps:wsp>
                      <wps:cNvSpPr/>
                      <wps:spPr>
                        <a:xfrm>
                          <a:off x="0" y="0"/>
                          <a:ext cx="396240" cy="152400"/>
                        </a:xfrm>
                        <a:prstGeom prst="ellipse">
                          <a:avLst/>
                        </a:prstGeom>
                        <a:noFill/>
                        <a:ln w="19050">
                          <a:solidFill>
                            <a:srgbClr val="FF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oval w14:anchorId="7C82A491" id="Elipse 2" o:spid="_x0000_s1026" style="position:absolute;margin-left:416.55pt;margin-top:406pt;width:31.2pt;height:12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" filled="f" strokecolor="red" strokeweight="1.5pt">
                <v:stroke joinstyle="miter"/>
              </v:oval>
            </w:pict>
          </mc:Fallback>
        </mc:AlternateContent>
      </w:r>
      <w:r w:rsidR="004B0DA1" w:rsidRPr="00E95824">
        <w:rPr>
          <w:rFonts w:cs="Arial"/>
        </w:rPr>
        <w:t xml:space="preserve">Es así, que del análisis realizado a la respuesta proporcionada este Órgano Garante advierte que contrario a lo manifestado por el particular si se atendieron todos y cada uno de los puntos solicitados.  </w:t>
      </w:r>
    </w:p>
    <w:p w14:paraId="19139926" w14:textId="77777777" w:rsidR="004B0DA1" w:rsidRPr="00E95824" w:rsidRDefault="004B0DA1" w:rsidP="00E95824">
      <w:pPr>
        <w:rPr>
          <w:rFonts w:cs="Arial"/>
          <w:sz w:val="18"/>
        </w:rPr>
      </w:pPr>
    </w:p>
    <w:p w14:paraId="79C4D469" w14:textId="5CBE719D" w:rsidR="00884615" w:rsidRPr="00E95824" w:rsidRDefault="004B0DA1" w:rsidP="00E95824">
      <w:pPr>
        <w:rPr>
          <w:rFonts w:eastAsiaTheme="minorEastAsia" w:cstheme="minorBidi"/>
          <w:lang w:val="es-ES_tradnl"/>
        </w:rPr>
      </w:pPr>
      <w:r w:rsidRPr="00E95824">
        <w:rPr>
          <w:rFonts w:cs="Arial"/>
          <w:bCs/>
        </w:rPr>
        <w:t>Asimismo</w:t>
      </w:r>
      <w:r w:rsidR="00884615" w:rsidRPr="00E95824">
        <w:rPr>
          <w:rFonts w:cs="Arial"/>
          <w:bCs/>
        </w:rPr>
        <w:t xml:space="preserve">, es importante precisar que respecto </w:t>
      </w:r>
      <w:r w:rsidRPr="00E95824">
        <w:rPr>
          <w:rFonts w:cs="Arial"/>
          <w:bCs/>
        </w:rPr>
        <w:t xml:space="preserve">al pronunciamiento y </w:t>
      </w:r>
      <w:r w:rsidR="00884615" w:rsidRPr="00E95824">
        <w:rPr>
          <w:rFonts w:cs="Arial"/>
          <w:bCs/>
        </w:rPr>
        <w:t xml:space="preserve">documentos remitidos por </w:t>
      </w:r>
      <w:r w:rsidR="00884615" w:rsidRPr="00E95824">
        <w:rPr>
          <w:rFonts w:cs="Arial"/>
          <w:b/>
          <w:bCs/>
        </w:rPr>
        <w:t xml:space="preserve">EL SUJETO OBLIGADO </w:t>
      </w:r>
      <w:r w:rsidR="00884615" w:rsidRPr="00E95824">
        <w:rPr>
          <w:rFonts w:cs="Arial"/>
          <w:bCs/>
        </w:rPr>
        <w:t xml:space="preserve">a fin de dar respuesta a la solicitud planteada, este Órgano Garante no </w:t>
      </w:r>
      <w:r w:rsidR="00884615" w:rsidRPr="00E95824">
        <w:rPr>
          <w:rFonts w:eastAsiaTheme="minorEastAsia" w:cstheme="minorBidi"/>
          <w:lang w:val="es-ES_tradnl"/>
        </w:rPr>
        <w:t xml:space="preserve">está facultado para manifestarse sobre la veracidad de la información proporcionada. </w:t>
      </w:r>
    </w:p>
    <w:p w14:paraId="0F15C479" w14:textId="77777777" w:rsidR="00884615" w:rsidRPr="00E95824" w:rsidRDefault="00884615" w:rsidP="00E95824">
      <w:pPr>
        <w:rPr>
          <w:rFonts w:eastAsiaTheme="minorEastAsia" w:cstheme="minorBidi"/>
          <w:sz w:val="18"/>
          <w:lang w:val="es-ES_tradnl"/>
        </w:rPr>
      </w:pPr>
    </w:p>
    <w:p w14:paraId="1D5FA1E3" w14:textId="314E91CC" w:rsidR="004B0DA1" w:rsidRPr="00E95824" w:rsidRDefault="004B0DA1" w:rsidP="00E95824">
      <w:pPr>
        <w:rPr>
          <w:rFonts w:cs="Arial"/>
          <w:sz w:val="24"/>
          <w:szCs w:val="24"/>
          <w:lang w:val="es-ES"/>
        </w:rPr>
      </w:pPr>
      <w:r w:rsidRPr="00E95824">
        <w:rPr>
          <w:rFonts w:eastAsiaTheme="minorEastAsia" w:cstheme="minorBidi"/>
          <w:lang w:val="es-ES_tradnl"/>
        </w:rPr>
        <w:t xml:space="preserve">Finalmente, no se omite comentar que respecto a las manifestaciones realizadas por </w:t>
      </w:r>
      <w:r w:rsidRPr="00E95824">
        <w:rPr>
          <w:rFonts w:eastAsiaTheme="minorEastAsia" w:cstheme="minorBidi"/>
          <w:b/>
          <w:lang w:val="es-ES_tradnl"/>
        </w:rPr>
        <w:t xml:space="preserve">LA PARTE RECURRENTE </w:t>
      </w:r>
      <w:r w:rsidRPr="00E95824">
        <w:rPr>
          <w:rFonts w:eastAsiaTheme="minorEastAsia" w:cstheme="minorBidi"/>
          <w:lang w:val="es-ES_tradnl"/>
        </w:rPr>
        <w:t xml:space="preserve">consistentes en </w:t>
      </w:r>
      <w:r w:rsidRPr="00E95824">
        <w:rPr>
          <w:rFonts w:eastAsiaTheme="minorEastAsia" w:cstheme="minorBidi"/>
          <w:i/>
          <w:lang w:val="es-ES_tradnl"/>
        </w:rPr>
        <w:t xml:space="preserve">“Es </w:t>
      </w:r>
      <w:proofErr w:type="spellStart"/>
      <w:r w:rsidRPr="00E95824">
        <w:rPr>
          <w:rFonts w:eastAsiaTheme="minorEastAsia" w:cstheme="minorBidi"/>
          <w:i/>
          <w:lang w:val="es-ES_tradnl"/>
        </w:rPr>
        <w:t>increible</w:t>
      </w:r>
      <w:proofErr w:type="spellEnd"/>
      <w:r w:rsidRPr="00E95824">
        <w:rPr>
          <w:rFonts w:eastAsiaTheme="minorEastAsia" w:cstheme="minorBidi"/>
          <w:i/>
          <w:lang w:val="es-ES_tradnl"/>
        </w:rPr>
        <w:t xml:space="preserve"> que siendo una dependencia tan importante socialmente, se esté ocultado información. Exijo que se revise TODA la respuesta que dolosamente </w:t>
      </w:r>
      <w:r w:rsidRPr="00E95824">
        <w:rPr>
          <w:rFonts w:eastAsiaTheme="minorEastAsia" w:cstheme="minorBidi"/>
          <w:i/>
          <w:lang w:val="es-ES_tradnl"/>
        </w:rPr>
        <w:lastRenderedPageBreak/>
        <w:t xml:space="preserve">elaboraron para ocultar información de la señora </w:t>
      </w:r>
      <w:proofErr w:type="spellStart"/>
      <w:r w:rsidRPr="00E95824">
        <w:rPr>
          <w:rFonts w:eastAsiaTheme="minorEastAsia" w:cstheme="minorBidi"/>
          <w:i/>
          <w:lang w:val="es-ES_tradnl"/>
        </w:rPr>
        <w:t>katya</w:t>
      </w:r>
      <w:proofErr w:type="spellEnd"/>
      <w:r w:rsidRPr="00E95824">
        <w:rPr>
          <w:rFonts w:eastAsiaTheme="minorEastAsia" w:cstheme="minorBidi"/>
          <w:i/>
          <w:lang w:val="es-ES_tradnl"/>
        </w:rPr>
        <w:t xml:space="preserve"> de la cruz </w:t>
      </w:r>
      <w:proofErr w:type="spellStart"/>
      <w:r w:rsidRPr="00E95824">
        <w:rPr>
          <w:rFonts w:eastAsiaTheme="minorEastAsia" w:cstheme="minorBidi"/>
          <w:i/>
          <w:lang w:val="es-ES_tradnl"/>
        </w:rPr>
        <w:t>álvarez</w:t>
      </w:r>
      <w:proofErr w:type="spellEnd"/>
      <w:r w:rsidRPr="00E95824">
        <w:rPr>
          <w:rFonts w:eastAsiaTheme="minorEastAsia" w:cstheme="minorBidi"/>
          <w:i/>
          <w:lang w:val="es-ES_tradnl"/>
        </w:rPr>
        <w:t>.” (</w:t>
      </w:r>
      <w:proofErr w:type="gramStart"/>
      <w:r w:rsidRPr="00E95824">
        <w:rPr>
          <w:rFonts w:eastAsiaTheme="minorEastAsia" w:cstheme="minorBidi"/>
          <w:i/>
          <w:lang w:val="es-ES_tradnl"/>
        </w:rPr>
        <w:t>sic</w:t>
      </w:r>
      <w:proofErr w:type="gramEnd"/>
      <w:r w:rsidRPr="00E95824">
        <w:rPr>
          <w:rFonts w:eastAsiaTheme="minorEastAsia" w:cstheme="minorBidi"/>
          <w:i/>
          <w:lang w:val="es-ES_tradnl"/>
        </w:rPr>
        <w:t xml:space="preserve">); </w:t>
      </w:r>
      <w:r w:rsidRPr="00E95824">
        <w:rPr>
          <w:rFonts w:cs="Arial"/>
          <w:sz w:val="24"/>
          <w:szCs w:val="24"/>
          <w:lang w:val="es-ES"/>
        </w:rPr>
        <w:t xml:space="preserve">al respecto, este Órgano Garante advierte que se tratan de </w:t>
      </w:r>
      <w:r w:rsidRPr="00E95824">
        <w:rPr>
          <w:sz w:val="24"/>
          <w:szCs w:val="24"/>
          <w:lang w:val="es-ES"/>
        </w:rPr>
        <w:t xml:space="preserve">manifestaciones </w:t>
      </w:r>
      <w:r w:rsidRPr="00E95824">
        <w:rPr>
          <w:sz w:val="24"/>
          <w:szCs w:val="24"/>
          <w:lang w:eastAsia="es-MX"/>
        </w:rPr>
        <w:t>unilaterales subjetivas de la parte recurrente en ejercicio del derecho de libertad de expresión, las cuales resultan inatendibles, ya que este Instituto en términos del artículo 36 de la Ley de Transparencia y Acceso a la Información Pública del Estado de México y Municipios y de las demás disposiciones jurídicas aplicables, carece de facultades para pronunciarse sobre las mismas.</w:t>
      </w:r>
    </w:p>
    <w:p w14:paraId="0D6F63BF" w14:textId="77777777" w:rsidR="004B0DA1" w:rsidRPr="00E95824" w:rsidRDefault="004B0DA1" w:rsidP="00E95824">
      <w:pPr>
        <w:rPr>
          <w:rFonts w:eastAsiaTheme="minorEastAsia" w:cstheme="minorBidi"/>
          <w:i/>
          <w:lang w:val="es-ES_tradnl"/>
        </w:rPr>
      </w:pPr>
    </w:p>
    <w:p w14:paraId="6CD05AC4" w14:textId="584E3D58" w:rsidR="00BD5A7C" w:rsidRPr="00E95824" w:rsidRDefault="00A6415E" w:rsidP="00E95824">
      <w:pPr>
        <w:pStyle w:val="Ttulo3"/>
      </w:pPr>
      <w:bookmarkStart w:id="34" w:name="_Toc175085018"/>
      <w:r w:rsidRPr="00E95824">
        <w:t>d</w:t>
      </w:r>
      <w:r w:rsidR="00BD5A7C" w:rsidRPr="00E95824">
        <w:t>) Conclusión</w:t>
      </w:r>
      <w:bookmarkEnd w:id="34"/>
    </w:p>
    <w:p w14:paraId="1A714934" w14:textId="0370A59C" w:rsidR="001C555C" w:rsidRPr="00E95824" w:rsidRDefault="001C555C" w:rsidP="00E95824">
      <w:pPr>
        <w:rPr>
          <w:rFonts w:eastAsia="Calibri"/>
          <w:b/>
          <w:lang w:val="es-ES"/>
        </w:rPr>
      </w:pPr>
      <w:r w:rsidRPr="00E95824">
        <w:rPr>
          <w:rFonts w:eastAsia="Calibri"/>
          <w:lang w:val="es-ES"/>
        </w:rPr>
        <w:t xml:space="preserve">Por lo anteriormente expuesto, se considera que las </w:t>
      </w:r>
      <w:r w:rsidRPr="00E95824">
        <w:rPr>
          <w:rFonts w:cs="Arial"/>
          <w:lang w:val="es-ES"/>
        </w:rPr>
        <w:t xml:space="preserve">razones o motivos de inconformidad planteadas por </w:t>
      </w:r>
      <w:r w:rsidR="00D53CE6" w:rsidRPr="00E95824">
        <w:rPr>
          <w:rFonts w:cs="Arial"/>
          <w:b/>
          <w:lang w:val="es-ES"/>
        </w:rPr>
        <w:t>LA PARTE</w:t>
      </w:r>
      <w:r w:rsidRPr="00E95824">
        <w:rPr>
          <w:rFonts w:cs="Arial"/>
          <w:b/>
          <w:lang w:val="es-ES"/>
        </w:rPr>
        <w:t xml:space="preserve"> RECURRENTE,</w:t>
      </w:r>
      <w:r w:rsidRPr="00E95824">
        <w:rPr>
          <w:b/>
          <w:lang w:val="es-ES"/>
        </w:rPr>
        <w:t xml:space="preserve"> </w:t>
      </w:r>
      <w:r w:rsidRPr="00E95824">
        <w:rPr>
          <w:rFonts w:cs="Arial"/>
          <w:lang w:val="es-ES"/>
        </w:rPr>
        <w:t>resultan infundadas;</w:t>
      </w:r>
      <w:r w:rsidRPr="00E95824">
        <w:rPr>
          <w:rFonts w:eastAsia="Calibri"/>
          <w:lang w:val="es-ES"/>
        </w:rPr>
        <w:t xml:space="preserve"> en consecuencia este Órgano Garante determina </w:t>
      </w:r>
      <w:r w:rsidRPr="00E95824">
        <w:rPr>
          <w:rFonts w:eastAsia="Calibri"/>
          <w:b/>
          <w:lang w:val="es-ES"/>
        </w:rPr>
        <w:t xml:space="preserve">CONFIRMAR </w:t>
      </w:r>
      <w:r w:rsidRPr="00E95824">
        <w:rPr>
          <w:rFonts w:eastAsia="Calibri"/>
          <w:lang w:val="es-ES"/>
        </w:rPr>
        <w:t xml:space="preserve">la respuesta otorgada por el </w:t>
      </w:r>
      <w:r w:rsidRPr="00E95824">
        <w:rPr>
          <w:rFonts w:eastAsia="Calibri"/>
          <w:b/>
          <w:lang w:val="es-ES"/>
        </w:rPr>
        <w:t>SUJETO OBLIGADO.</w:t>
      </w:r>
    </w:p>
    <w:p w14:paraId="7A667108" w14:textId="77777777" w:rsidR="00A63966" w:rsidRPr="00E95824" w:rsidRDefault="00A63966" w:rsidP="00E95824"/>
    <w:p w14:paraId="005A3001" w14:textId="3C113599" w:rsidR="00E95824" w:rsidRPr="00E95824" w:rsidRDefault="00BD5A7C" w:rsidP="00E95824">
      <w:pPr>
        <w:ind w:right="-93"/>
        <w:rPr>
          <w:rFonts w:cs="Tahoma"/>
          <w:bCs/>
          <w:szCs w:val="22"/>
        </w:rPr>
      </w:pPr>
      <w:bookmarkStart w:id="35" w:name="_Hlk165381027"/>
      <w:r w:rsidRPr="00E95824">
        <w:rPr>
          <w:rFonts w:cs="Tahoma"/>
          <w:bCs/>
          <w:szCs w:val="22"/>
        </w:rPr>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p w14:paraId="5C396097" w14:textId="226F1331" w:rsidR="00664420" w:rsidRPr="00E95824" w:rsidRDefault="00664420" w:rsidP="00E95824">
      <w:pPr>
        <w:pStyle w:val="Ttulo1"/>
      </w:pPr>
      <w:bookmarkStart w:id="36" w:name="_Toc175085019"/>
      <w:bookmarkEnd w:id="35"/>
      <w:r w:rsidRPr="00E95824">
        <w:t>RESUELVE</w:t>
      </w:r>
      <w:bookmarkEnd w:id="36"/>
    </w:p>
    <w:p w14:paraId="203B7093" w14:textId="77777777" w:rsidR="00664420" w:rsidRPr="00E95824" w:rsidRDefault="00664420" w:rsidP="00E95824">
      <w:pPr>
        <w:ind w:right="113"/>
        <w:rPr>
          <w:rFonts w:cs="Arial"/>
          <w:b/>
          <w:szCs w:val="22"/>
        </w:rPr>
      </w:pPr>
    </w:p>
    <w:p w14:paraId="41BF3096" w14:textId="246B01A1" w:rsidR="001C555C" w:rsidRPr="00E95824" w:rsidRDefault="001C555C" w:rsidP="00E95824">
      <w:pPr>
        <w:widowControl w:val="0"/>
        <w:rPr>
          <w:rFonts w:eastAsia="Calibri" w:cs="Tahoma"/>
          <w:bCs/>
          <w:szCs w:val="22"/>
          <w:lang w:eastAsia="en-US"/>
        </w:rPr>
      </w:pPr>
      <w:r w:rsidRPr="00E95824">
        <w:rPr>
          <w:b/>
          <w:bCs/>
        </w:rPr>
        <w:t>PRIMERO.</w:t>
      </w:r>
      <w:r w:rsidRPr="00E95824">
        <w:t xml:space="preserve"> </w:t>
      </w:r>
      <w:r w:rsidRPr="00E95824">
        <w:rPr>
          <w:rFonts w:cs="Tahoma"/>
          <w:szCs w:val="22"/>
        </w:rPr>
        <w:t xml:space="preserve">Se </w:t>
      </w:r>
      <w:r w:rsidRPr="00E95824">
        <w:rPr>
          <w:rFonts w:cs="Tahoma"/>
          <w:b/>
          <w:bCs/>
          <w:szCs w:val="22"/>
        </w:rPr>
        <w:t>CONFIRMA</w:t>
      </w:r>
      <w:r w:rsidRPr="00E95824">
        <w:rPr>
          <w:rFonts w:cs="Tahoma"/>
          <w:szCs w:val="22"/>
        </w:rPr>
        <w:t xml:space="preserve"> la respuesta entregada por el </w:t>
      </w:r>
      <w:r w:rsidRPr="00E95824">
        <w:rPr>
          <w:rFonts w:cs="Tahoma"/>
          <w:b/>
          <w:bCs/>
          <w:szCs w:val="22"/>
        </w:rPr>
        <w:t>SUJETO OBLIGADO</w:t>
      </w:r>
      <w:r w:rsidRPr="00E95824">
        <w:rPr>
          <w:rFonts w:cs="Tahoma"/>
          <w:szCs w:val="22"/>
        </w:rPr>
        <w:t xml:space="preserve"> en la solicitud de información </w:t>
      </w:r>
      <w:r w:rsidR="004B0DA1" w:rsidRPr="00E95824">
        <w:rPr>
          <w:rFonts w:cs="Tahoma"/>
          <w:b/>
          <w:bCs/>
          <w:szCs w:val="22"/>
        </w:rPr>
        <w:t>00126/BIENESTAR/IP/2024</w:t>
      </w:r>
      <w:r w:rsidRPr="00E95824">
        <w:rPr>
          <w:rFonts w:cs="Tahoma"/>
          <w:bCs/>
          <w:szCs w:val="22"/>
        </w:rPr>
        <w:t xml:space="preserve">, </w:t>
      </w:r>
      <w:r w:rsidRPr="00E95824">
        <w:rPr>
          <w:rFonts w:eastAsia="Calibri" w:cs="Tahoma"/>
          <w:bCs/>
          <w:szCs w:val="22"/>
          <w:lang w:eastAsia="en-US"/>
        </w:rPr>
        <w:t xml:space="preserve">por resultar </w:t>
      </w:r>
      <w:r w:rsidRPr="00E95824">
        <w:rPr>
          <w:rFonts w:eastAsia="Calibri" w:cs="Tahoma"/>
          <w:b/>
          <w:szCs w:val="22"/>
          <w:lang w:eastAsia="en-US"/>
        </w:rPr>
        <w:t>IN</w:t>
      </w:r>
      <w:r w:rsidRPr="00E95824">
        <w:rPr>
          <w:rFonts w:eastAsia="Calibri" w:cs="Tahoma"/>
          <w:b/>
          <w:bCs/>
          <w:szCs w:val="22"/>
          <w:lang w:eastAsia="en-US"/>
        </w:rPr>
        <w:t>FUNDADAS</w:t>
      </w:r>
      <w:r w:rsidRPr="00E95824">
        <w:rPr>
          <w:rFonts w:eastAsia="Calibri" w:cs="Tahoma"/>
          <w:bCs/>
          <w:szCs w:val="22"/>
          <w:lang w:eastAsia="en-US"/>
        </w:rPr>
        <w:t xml:space="preserve"> las razones o motivos de inconformidad hechos valer por </w:t>
      </w:r>
      <w:r w:rsidRPr="00E95824">
        <w:rPr>
          <w:rFonts w:eastAsia="Calibri" w:cs="Tahoma"/>
          <w:b/>
          <w:szCs w:val="22"/>
          <w:lang w:eastAsia="en-US"/>
        </w:rPr>
        <w:t>LA PARTE RECURRENTE</w:t>
      </w:r>
      <w:r w:rsidRPr="00E95824">
        <w:rPr>
          <w:rFonts w:eastAsia="Calibri" w:cs="Tahoma"/>
          <w:bCs/>
          <w:szCs w:val="22"/>
          <w:lang w:eastAsia="en-US"/>
        </w:rPr>
        <w:t xml:space="preserve"> en el Recurso de Revisión </w:t>
      </w:r>
      <w:r w:rsidRPr="00E95824">
        <w:rPr>
          <w:rFonts w:cs="Tahoma"/>
          <w:b/>
          <w:bCs/>
          <w:szCs w:val="22"/>
        </w:rPr>
        <w:t>0</w:t>
      </w:r>
      <w:r w:rsidR="004B0DA1" w:rsidRPr="00E95824">
        <w:rPr>
          <w:rFonts w:cs="Tahoma"/>
          <w:b/>
          <w:bCs/>
          <w:szCs w:val="22"/>
        </w:rPr>
        <w:t>4492</w:t>
      </w:r>
      <w:r w:rsidRPr="00E95824">
        <w:rPr>
          <w:rFonts w:cs="Tahoma"/>
          <w:b/>
          <w:bCs/>
          <w:szCs w:val="22"/>
        </w:rPr>
        <w:t>/INFOEM/IP/RR/2024</w:t>
      </w:r>
      <w:r w:rsidRPr="00E95824">
        <w:rPr>
          <w:rFonts w:eastAsiaTheme="minorHAnsi" w:cstheme="minorBidi"/>
          <w:szCs w:val="22"/>
          <w:lang w:eastAsia="en-US"/>
        </w:rPr>
        <w:t>,</w:t>
      </w:r>
      <w:r w:rsidRPr="00E95824">
        <w:rPr>
          <w:rFonts w:cs="Tahoma"/>
          <w:b/>
          <w:szCs w:val="22"/>
        </w:rPr>
        <w:t xml:space="preserve"> </w:t>
      </w:r>
      <w:r w:rsidRPr="00E95824">
        <w:rPr>
          <w:rFonts w:eastAsia="Calibri" w:cs="Tahoma"/>
          <w:bCs/>
          <w:szCs w:val="22"/>
          <w:lang w:eastAsia="en-US"/>
        </w:rPr>
        <w:t xml:space="preserve">en términos del considerando </w:t>
      </w:r>
      <w:r w:rsidRPr="00E95824">
        <w:rPr>
          <w:rFonts w:eastAsia="Calibri" w:cs="Tahoma"/>
          <w:b/>
          <w:szCs w:val="22"/>
          <w:lang w:eastAsia="en-US"/>
        </w:rPr>
        <w:t>SEGUNDO</w:t>
      </w:r>
      <w:r w:rsidRPr="00E95824">
        <w:rPr>
          <w:rFonts w:eastAsia="Calibri" w:cs="Tahoma"/>
          <w:bCs/>
          <w:szCs w:val="22"/>
          <w:lang w:eastAsia="en-US"/>
        </w:rPr>
        <w:t xml:space="preserve"> de la presente Resolución.</w:t>
      </w:r>
    </w:p>
    <w:p w14:paraId="48A95CEF" w14:textId="77777777" w:rsidR="001C555C" w:rsidRPr="00E95824" w:rsidRDefault="001C555C" w:rsidP="00E95824">
      <w:pPr>
        <w:ind w:right="-93"/>
      </w:pPr>
      <w:r w:rsidRPr="00E95824">
        <w:rPr>
          <w:rFonts w:eastAsia="Calibri" w:cs="Tahoma"/>
          <w:b/>
          <w:bCs/>
          <w:szCs w:val="22"/>
          <w:lang w:eastAsia="en-US"/>
        </w:rPr>
        <w:lastRenderedPageBreak/>
        <w:t>SEGUNDO.</w:t>
      </w:r>
      <w:r w:rsidRPr="00E95824">
        <w:rPr>
          <w:rFonts w:eastAsia="Calibri" w:cs="Tahoma"/>
          <w:szCs w:val="22"/>
          <w:lang w:eastAsia="es-MX"/>
        </w:rPr>
        <w:t xml:space="preserve"> </w:t>
      </w:r>
      <w:r w:rsidRPr="00E95824">
        <w:rPr>
          <w:rFonts w:eastAsia="Palatino Linotype" w:cs="Palatino Linotype"/>
          <w:b/>
          <w:lang w:eastAsia="es-MX"/>
        </w:rPr>
        <w:t xml:space="preserve">Notifíquese </w:t>
      </w:r>
      <w:r w:rsidRPr="00E95824">
        <w:rPr>
          <w:szCs w:val="17"/>
          <w:lang w:eastAsia="es-ES_tradnl"/>
        </w:rPr>
        <w:t xml:space="preserve">vía </w:t>
      </w:r>
      <w:r w:rsidRPr="00E95824">
        <w:rPr>
          <w:rFonts w:cs="Arial"/>
        </w:rPr>
        <w:t>Sistema de Acceso a la Información Mexiquense (</w:t>
      </w:r>
      <w:r w:rsidRPr="00E95824">
        <w:rPr>
          <w:rFonts w:cs="Arial"/>
          <w:b/>
          <w:bCs/>
        </w:rPr>
        <w:t>SAIMEX)</w:t>
      </w:r>
      <w:r w:rsidRPr="00E95824">
        <w:rPr>
          <w:shd w:val="clear" w:color="auto" w:fill="FFFFFF"/>
        </w:rPr>
        <w:t xml:space="preserve"> la presente resolución al Titular de la Unidad de Transparencia del </w:t>
      </w:r>
      <w:r w:rsidRPr="00E95824">
        <w:rPr>
          <w:b/>
          <w:bCs/>
        </w:rPr>
        <w:t>SUJETO OBLIGADO</w:t>
      </w:r>
      <w:r w:rsidRPr="00E95824">
        <w:t>, para su conocimiento.</w:t>
      </w:r>
    </w:p>
    <w:p w14:paraId="245F12EB" w14:textId="77777777" w:rsidR="001C555C" w:rsidRPr="00E95824" w:rsidRDefault="001C555C" w:rsidP="00E95824">
      <w:pPr>
        <w:ind w:right="-93"/>
      </w:pPr>
    </w:p>
    <w:p w14:paraId="6E658FE5" w14:textId="77777777" w:rsidR="001C555C" w:rsidRPr="00E95824" w:rsidRDefault="001C555C" w:rsidP="00E95824">
      <w:r w:rsidRPr="00E95824">
        <w:rPr>
          <w:b/>
          <w:bCs/>
        </w:rPr>
        <w:t>TERCERO.</w:t>
      </w:r>
      <w:r w:rsidRPr="00E95824">
        <w:t xml:space="preserve"> Notifíquese a </w:t>
      </w:r>
      <w:r w:rsidRPr="00E95824">
        <w:rPr>
          <w:b/>
          <w:bCs/>
        </w:rPr>
        <w:t>LA PARTE RECURRENTE</w:t>
      </w:r>
      <w:r w:rsidRPr="00E95824">
        <w:t xml:space="preserve"> la presente resolución vía Sistema de Acceso a la Información Mexiquense (SAIMEX).</w:t>
      </w:r>
    </w:p>
    <w:p w14:paraId="494E2BD1" w14:textId="77777777" w:rsidR="001C555C" w:rsidRPr="00E95824" w:rsidRDefault="001C555C" w:rsidP="00E95824"/>
    <w:p w14:paraId="56F3D2DB" w14:textId="77777777" w:rsidR="001C555C" w:rsidRPr="00E95824" w:rsidRDefault="001C555C" w:rsidP="00E95824">
      <w:r w:rsidRPr="00E95824">
        <w:rPr>
          <w:b/>
          <w:bCs/>
        </w:rPr>
        <w:t>CUARTO</w:t>
      </w:r>
      <w:r w:rsidRPr="00E95824">
        <w:t xml:space="preserve">. Hágase del conocimiento a </w:t>
      </w:r>
      <w:r w:rsidRPr="00E95824">
        <w:rPr>
          <w:b/>
          <w:bCs/>
        </w:rPr>
        <w:t>LA PARTE RECURRENTE</w:t>
      </w:r>
      <w:r w:rsidRPr="00E95824">
        <w:t xml:space="preserve"> que, de conformidad con lo establecido en el artículo 196 de la Ley de Transparencia y Acceso a la Información Pública del Estado de México y Municipios, podrá impugnar la presente resolución vía Juicio de Amparo en los términos de las leyes aplicables.</w:t>
      </w:r>
    </w:p>
    <w:p w14:paraId="430D4192" w14:textId="77777777" w:rsidR="00B137E8" w:rsidRPr="00E95824" w:rsidRDefault="00B137E8" w:rsidP="00E95824">
      <w:pPr>
        <w:ind w:right="113"/>
        <w:rPr>
          <w:rFonts w:cs="Arial"/>
          <w:b/>
          <w:szCs w:val="22"/>
        </w:rPr>
      </w:pPr>
    </w:p>
    <w:p w14:paraId="2C368311" w14:textId="502E48A7" w:rsidR="004B0DA1" w:rsidRPr="00E95824" w:rsidRDefault="004B0DA1" w:rsidP="00E95824">
      <w:pPr>
        <w:rPr>
          <w:rFonts w:eastAsia="Palatino Linotype" w:cs="Palatino Linotype"/>
          <w:szCs w:val="22"/>
        </w:rPr>
      </w:pPr>
      <w:r w:rsidRPr="00E95824">
        <w:rPr>
          <w:rFonts w:eastAsia="Palatino Linotype" w:cs="Palatino Linotype"/>
          <w:szCs w:val="22"/>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TRIGÉSIMA PRIMERA SESIÓN ORDINARIA, CELEBRADA EL CUATRO DE SEPTIEMBRE DE DOS MIL VEINTICUATRO, ANTE EL SECRETARIO TÉCNICO DEL PLENO, ALEXIS TAPIA RAMÍREZ.</w:t>
      </w:r>
    </w:p>
    <w:p w14:paraId="5EFEA0CD" w14:textId="484F43CA" w:rsidR="00664420" w:rsidRPr="00E95824" w:rsidRDefault="00CE1DFB" w:rsidP="00E95824">
      <w:pPr>
        <w:ind w:right="-93"/>
        <w:rPr>
          <w:rFonts w:eastAsia="Calibri" w:cs="Tahoma"/>
          <w:szCs w:val="22"/>
          <w:lang w:val="es-ES"/>
        </w:rPr>
      </w:pPr>
      <w:r w:rsidRPr="00E95824">
        <w:rPr>
          <w:rFonts w:eastAsia="Palatino Linotype" w:cs="Palatino Linotype"/>
          <w:sz w:val="20"/>
        </w:rPr>
        <w:t>SCMM/AGZ/DEMF/RPG</w:t>
      </w:r>
    </w:p>
    <w:p w14:paraId="696BC976" w14:textId="77777777" w:rsidR="00664420" w:rsidRPr="00E95824" w:rsidRDefault="00664420" w:rsidP="00E95824">
      <w:pPr>
        <w:ind w:right="-93"/>
        <w:rPr>
          <w:rFonts w:eastAsia="Calibri" w:cs="Tahoma"/>
          <w:bCs/>
          <w:szCs w:val="22"/>
          <w:lang w:val="es-ES" w:eastAsia="en-US"/>
        </w:rPr>
      </w:pPr>
    </w:p>
    <w:p w14:paraId="671CB0C5" w14:textId="77777777" w:rsidR="00664420" w:rsidRPr="00E95824" w:rsidRDefault="00664420" w:rsidP="00E95824">
      <w:pPr>
        <w:ind w:right="-93"/>
        <w:rPr>
          <w:rFonts w:eastAsia="Calibri" w:cs="Tahoma"/>
          <w:bCs/>
          <w:szCs w:val="22"/>
          <w:lang w:val="es-ES_tradnl" w:eastAsia="en-US"/>
        </w:rPr>
      </w:pPr>
    </w:p>
    <w:p w14:paraId="52B66DE7" w14:textId="77777777" w:rsidR="00664420" w:rsidRPr="00E95824" w:rsidRDefault="00664420" w:rsidP="00E95824">
      <w:pPr>
        <w:ind w:right="-93"/>
        <w:rPr>
          <w:rFonts w:eastAsia="Calibri" w:cs="Tahoma"/>
          <w:bCs/>
          <w:szCs w:val="22"/>
          <w:lang w:val="es-ES_tradnl" w:eastAsia="en-US"/>
        </w:rPr>
      </w:pPr>
    </w:p>
    <w:p w14:paraId="3BA305D1" w14:textId="77777777" w:rsidR="00664420" w:rsidRPr="00E95824" w:rsidRDefault="00664420" w:rsidP="00E95824">
      <w:pPr>
        <w:ind w:right="-93"/>
        <w:rPr>
          <w:rFonts w:eastAsia="Calibri" w:cs="Tahoma"/>
          <w:bCs/>
          <w:szCs w:val="22"/>
          <w:lang w:val="es-ES_tradnl" w:eastAsia="en-US"/>
        </w:rPr>
      </w:pPr>
    </w:p>
    <w:p w14:paraId="78230707" w14:textId="77777777" w:rsidR="00664420" w:rsidRPr="00E95824" w:rsidRDefault="00664420" w:rsidP="00E95824">
      <w:pPr>
        <w:ind w:right="-93"/>
        <w:rPr>
          <w:rFonts w:eastAsia="Calibri" w:cs="Tahoma"/>
          <w:bCs/>
          <w:szCs w:val="22"/>
          <w:lang w:val="es-ES_tradnl" w:eastAsia="en-US"/>
        </w:rPr>
      </w:pPr>
    </w:p>
    <w:p w14:paraId="72D18B28" w14:textId="77777777" w:rsidR="00664420" w:rsidRPr="00E95824" w:rsidRDefault="00664420" w:rsidP="00E95824">
      <w:pPr>
        <w:ind w:right="-93"/>
        <w:rPr>
          <w:rFonts w:eastAsia="Calibri" w:cs="Tahoma"/>
          <w:bCs/>
          <w:szCs w:val="22"/>
          <w:lang w:val="es-ES_tradnl" w:eastAsia="en-US"/>
        </w:rPr>
      </w:pPr>
    </w:p>
    <w:p w14:paraId="6BD461DC" w14:textId="77777777" w:rsidR="00664420" w:rsidRPr="00E95824" w:rsidRDefault="00664420" w:rsidP="00E95824">
      <w:pPr>
        <w:tabs>
          <w:tab w:val="center" w:pos="4568"/>
        </w:tabs>
        <w:ind w:right="-93"/>
        <w:rPr>
          <w:rFonts w:eastAsia="Calibri" w:cs="Tahoma"/>
          <w:bCs/>
          <w:szCs w:val="22"/>
          <w:lang w:eastAsia="en-US"/>
        </w:rPr>
      </w:pPr>
    </w:p>
    <w:p w14:paraId="4DBB1727" w14:textId="77777777" w:rsidR="00664420" w:rsidRPr="00E95824" w:rsidRDefault="00664420" w:rsidP="00E95824">
      <w:pPr>
        <w:tabs>
          <w:tab w:val="center" w:pos="4568"/>
        </w:tabs>
        <w:ind w:right="-93"/>
        <w:rPr>
          <w:rFonts w:eastAsia="Calibri" w:cs="Tahoma"/>
          <w:bCs/>
          <w:szCs w:val="22"/>
          <w:lang w:eastAsia="en-US"/>
        </w:rPr>
      </w:pPr>
    </w:p>
    <w:p w14:paraId="1D74121B" w14:textId="77777777" w:rsidR="00664420" w:rsidRPr="00E95824" w:rsidRDefault="00664420" w:rsidP="00E95824">
      <w:pPr>
        <w:tabs>
          <w:tab w:val="center" w:pos="4568"/>
        </w:tabs>
        <w:ind w:right="-93"/>
        <w:rPr>
          <w:rFonts w:eastAsia="Calibri" w:cs="Tahoma"/>
          <w:bCs/>
          <w:szCs w:val="22"/>
          <w:lang w:eastAsia="en-US"/>
        </w:rPr>
      </w:pPr>
    </w:p>
    <w:p w14:paraId="08E74E9C" w14:textId="77777777" w:rsidR="00664420" w:rsidRPr="00E95824" w:rsidRDefault="00664420" w:rsidP="00E95824">
      <w:pPr>
        <w:tabs>
          <w:tab w:val="center" w:pos="4568"/>
        </w:tabs>
        <w:ind w:right="-93"/>
        <w:rPr>
          <w:rFonts w:eastAsia="Calibri" w:cs="Tahoma"/>
          <w:bCs/>
          <w:szCs w:val="22"/>
          <w:lang w:eastAsia="en-US"/>
        </w:rPr>
      </w:pPr>
    </w:p>
    <w:p w14:paraId="2CBF5E03" w14:textId="77777777" w:rsidR="00664420" w:rsidRPr="00E95824" w:rsidRDefault="00664420" w:rsidP="00E95824">
      <w:pPr>
        <w:tabs>
          <w:tab w:val="center" w:pos="4568"/>
        </w:tabs>
        <w:ind w:right="-93"/>
        <w:rPr>
          <w:rFonts w:eastAsia="Calibri" w:cs="Tahoma"/>
          <w:bCs/>
          <w:szCs w:val="22"/>
          <w:lang w:eastAsia="en-US"/>
        </w:rPr>
      </w:pPr>
    </w:p>
    <w:p w14:paraId="44865A6D" w14:textId="77777777" w:rsidR="00664420" w:rsidRPr="00E95824" w:rsidRDefault="00664420" w:rsidP="00E95824">
      <w:pPr>
        <w:tabs>
          <w:tab w:val="center" w:pos="4568"/>
        </w:tabs>
        <w:ind w:right="-93"/>
        <w:rPr>
          <w:rFonts w:eastAsia="Calibri" w:cs="Tahoma"/>
          <w:bCs/>
          <w:szCs w:val="22"/>
          <w:lang w:eastAsia="en-US"/>
        </w:rPr>
      </w:pPr>
    </w:p>
    <w:p w14:paraId="7147F06B" w14:textId="77777777" w:rsidR="00664420" w:rsidRPr="00E95824" w:rsidRDefault="00664420" w:rsidP="00E95824">
      <w:pPr>
        <w:tabs>
          <w:tab w:val="center" w:pos="4568"/>
        </w:tabs>
        <w:ind w:right="-93"/>
        <w:rPr>
          <w:rFonts w:eastAsia="Calibri" w:cs="Tahoma"/>
          <w:bCs/>
          <w:szCs w:val="22"/>
          <w:lang w:eastAsia="en-US"/>
        </w:rPr>
      </w:pPr>
    </w:p>
    <w:p w14:paraId="6FDF3D7E" w14:textId="77777777" w:rsidR="00664420" w:rsidRPr="00E95824" w:rsidRDefault="00664420" w:rsidP="00E95824">
      <w:pPr>
        <w:tabs>
          <w:tab w:val="center" w:pos="4568"/>
        </w:tabs>
        <w:ind w:right="-93"/>
        <w:rPr>
          <w:rFonts w:eastAsia="Calibri" w:cs="Tahoma"/>
          <w:bCs/>
          <w:szCs w:val="22"/>
          <w:lang w:eastAsia="en-US"/>
        </w:rPr>
      </w:pPr>
    </w:p>
    <w:p w14:paraId="6246F818" w14:textId="77777777" w:rsidR="00664420" w:rsidRPr="00E95824" w:rsidRDefault="00664420" w:rsidP="00E95824">
      <w:pPr>
        <w:tabs>
          <w:tab w:val="center" w:pos="4568"/>
        </w:tabs>
        <w:ind w:right="-93"/>
        <w:rPr>
          <w:rFonts w:eastAsia="Calibri" w:cs="Tahoma"/>
          <w:bCs/>
          <w:szCs w:val="22"/>
          <w:lang w:eastAsia="en-US"/>
        </w:rPr>
      </w:pPr>
    </w:p>
    <w:p w14:paraId="57A88B28" w14:textId="77777777" w:rsidR="00664420" w:rsidRPr="00E95824" w:rsidRDefault="00664420" w:rsidP="00E95824">
      <w:pPr>
        <w:tabs>
          <w:tab w:val="center" w:pos="4568"/>
        </w:tabs>
        <w:ind w:right="-93"/>
        <w:rPr>
          <w:rFonts w:eastAsia="Calibri" w:cs="Tahoma"/>
          <w:bCs/>
          <w:szCs w:val="22"/>
          <w:lang w:eastAsia="en-US"/>
        </w:rPr>
      </w:pPr>
    </w:p>
    <w:p w14:paraId="77EF6095" w14:textId="77777777" w:rsidR="00664420" w:rsidRPr="00E95824" w:rsidRDefault="00664420" w:rsidP="00E95824">
      <w:pPr>
        <w:tabs>
          <w:tab w:val="center" w:pos="4568"/>
        </w:tabs>
        <w:ind w:right="-93"/>
        <w:rPr>
          <w:rFonts w:eastAsia="Calibri" w:cs="Tahoma"/>
          <w:bCs/>
          <w:szCs w:val="22"/>
          <w:lang w:eastAsia="en-US"/>
        </w:rPr>
      </w:pPr>
    </w:p>
    <w:p w14:paraId="35593947" w14:textId="77777777" w:rsidR="00664420" w:rsidRPr="00E95824" w:rsidRDefault="00664420" w:rsidP="00E95824">
      <w:pPr>
        <w:tabs>
          <w:tab w:val="center" w:pos="4568"/>
        </w:tabs>
        <w:ind w:right="-93"/>
        <w:rPr>
          <w:rFonts w:eastAsia="Calibri" w:cs="Tahoma"/>
          <w:bCs/>
          <w:szCs w:val="22"/>
          <w:lang w:eastAsia="en-US"/>
        </w:rPr>
      </w:pPr>
    </w:p>
    <w:p w14:paraId="3AF72A17" w14:textId="77777777" w:rsidR="00664420" w:rsidRPr="00E95824" w:rsidRDefault="00664420" w:rsidP="00E95824">
      <w:pPr>
        <w:tabs>
          <w:tab w:val="center" w:pos="4568"/>
        </w:tabs>
        <w:ind w:right="-93"/>
        <w:rPr>
          <w:rFonts w:eastAsia="Calibri" w:cs="Tahoma"/>
          <w:bCs/>
          <w:szCs w:val="22"/>
          <w:lang w:eastAsia="en-US"/>
        </w:rPr>
      </w:pPr>
    </w:p>
    <w:p w14:paraId="37169144" w14:textId="77777777" w:rsidR="00664420" w:rsidRPr="00E95824" w:rsidRDefault="00664420" w:rsidP="00E95824">
      <w:pPr>
        <w:tabs>
          <w:tab w:val="center" w:pos="4568"/>
        </w:tabs>
        <w:ind w:right="-93"/>
        <w:rPr>
          <w:rFonts w:eastAsia="Calibri" w:cs="Tahoma"/>
          <w:bCs/>
          <w:szCs w:val="22"/>
          <w:lang w:eastAsia="en-US"/>
        </w:rPr>
      </w:pPr>
    </w:p>
    <w:p w14:paraId="77CFC088" w14:textId="77777777" w:rsidR="00664420" w:rsidRPr="00E95824" w:rsidRDefault="00664420" w:rsidP="00E95824">
      <w:pPr>
        <w:tabs>
          <w:tab w:val="center" w:pos="4568"/>
        </w:tabs>
        <w:ind w:right="-93"/>
        <w:rPr>
          <w:rFonts w:eastAsia="Calibri" w:cs="Tahoma"/>
          <w:bCs/>
          <w:szCs w:val="22"/>
          <w:lang w:eastAsia="en-US"/>
        </w:rPr>
      </w:pPr>
    </w:p>
    <w:p w14:paraId="781A11A5" w14:textId="77777777" w:rsidR="00664420" w:rsidRPr="00E95824" w:rsidRDefault="00664420" w:rsidP="00E95824">
      <w:pPr>
        <w:tabs>
          <w:tab w:val="center" w:pos="4568"/>
        </w:tabs>
        <w:ind w:right="-93"/>
        <w:rPr>
          <w:rFonts w:eastAsia="Calibri" w:cs="Tahoma"/>
          <w:bCs/>
          <w:szCs w:val="22"/>
          <w:lang w:eastAsia="en-US"/>
        </w:rPr>
      </w:pPr>
    </w:p>
    <w:p w14:paraId="5B4ADFF3" w14:textId="77777777" w:rsidR="00A131AC" w:rsidRPr="00E95824" w:rsidRDefault="00A131AC" w:rsidP="00E95824"/>
    <w:sectPr w:rsidR="00A131AC" w:rsidRPr="00E95824" w:rsidSect="00EE2AF2">
      <w:footerReference w:type="default" r:id="rId17"/>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653952" w14:textId="77777777" w:rsidR="00D0728E" w:rsidRDefault="00D0728E" w:rsidP="00664420">
      <w:pPr>
        <w:spacing w:line="240" w:lineRule="auto"/>
      </w:pPr>
      <w:r>
        <w:separator/>
      </w:r>
    </w:p>
  </w:endnote>
  <w:endnote w:type="continuationSeparator" w:id="0">
    <w:p w14:paraId="7F951D5F" w14:textId="77777777" w:rsidR="00D0728E" w:rsidRDefault="00D0728E"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884615" w:rsidRDefault="00884615">
    <w:pPr>
      <w:tabs>
        <w:tab w:val="center" w:pos="4550"/>
        <w:tab w:val="left" w:pos="5818"/>
      </w:tabs>
      <w:ind w:right="260"/>
      <w:jc w:val="right"/>
      <w:rPr>
        <w:color w:val="071320" w:themeColor="text2" w:themeShade="80"/>
        <w:sz w:val="24"/>
        <w:szCs w:val="24"/>
      </w:rPr>
    </w:pPr>
  </w:p>
  <w:p w14:paraId="1BCA7F23" w14:textId="77777777" w:rsidR="00884615" w:rsidRDefault="00884615">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77777777" w:rsidR="00884615" w:rsidRDefault="00884615">
    <w:pPr>
      <w:tabs>
        <w:tab w:val="center" w:pos="4550"/>
        <w:tab w:val="left" w:pos="5818"/>
      </w:tabs>
      <w:ind w:right="260"/>
      <w:jc w:val="right"/>
      <w:rPr>
        <w:color w:val="071320" w:themeColor="text2" w:themeShade="80"/>
        <w:sz w:val="24"/>
        <w:szCs w:val="24"/>
      </w:rPr>
    </w:pPr>
    <w:r>
      <w:rPr>
        <w:color w:val="2C7FCE" w:themeColor="text2" w:themeTint="99"/>
        <w:spacing w:val="60"/>
        <w:sz w:val="24"/>
        <w:szCs w:val="24"/>
        <w:lang w:val="es-ES"/>
      </w:rPr>
      <w:t>Página</w:t>
    </w:r>
    <w:r>
      <w:rPr>
        <w:color w:val="2C7FCE" w:themeColor="text2" w:themeTint="99"/>
        <w:sz w:val="24"/>
        <w:szCs w:val="24"/>
        <w:lang w:val="es-ES"/>
      </w:rPr>
      <w:t xml:space="preserve"> </w:t>
    </w:r>
    <w:r>
      <w:rPr>
        <w:color w:val="0A1D30" w:themeColor="text2" w:themeShade="BF"/>
        <w:sz w:val="24"/>
        <w:szCs w:val="24"/>
      </w:rPr>
      <w:fldChar w:fldCharType="begin"/>
    </w:r>
    <w:r>
      <w:rPr>
        <w:color w:val="0A1D30" w:themeColor="text2" w:themeShade="BF"/>
        <w:sz w:val="24"/>
        <w:szCs w:val="24"/>
      </w:rPr>
      <w:instrText>PAGE   \* MERGEFORMAT</w:instrText>
    </w:r>
    <w:r>
      <w:rPr>
        <w:color w:val="0A1D30" w:themeColor="text2" w:themeShade="BF"/>
        <w:sz w:val="24"/>
        <w:szCs w:val="24"/>
      </w:rPr>
      <w:fldChar w:fldCharType="separate"/>
    </w:r>
    <w:r w:rsidR="00BF348F" w:rsidRPr="00BF348F">
      <w:rPr>
        <w:noProof/>
        <w:color w:val="0A1D30" w:themeColor="text2" w:themeShade="BF"/>
        <w:sz w:val="24"/>
        <w:szCs w:val="24"/>
        <w:lang w:val="es-ES"/>
      </w:rPr>
      <w:t>18</w:t>
    </w:r>
    <w:r>
      <w:rPr>
        <w:color w:val="0A1D30" w:themeColor="text2" w:themeShade="BF"/>
        <w:sz w:val="24"/>
        <w:szCs w:val="24"/>
      </w:rPr>
      <w:fldChar w:fldCharType="end"/>
    </w:r>
    <w:r>
      <w:rPr>
        <w:color w:val="0A1D30" w:themeColor="text2" w:themeShade="BF"/>
        <w:sz w:val="24"/>
        <w:szCs w:val="24"/>
        <w:lang w:val="es-ES"/>
      </w:rPr>
      <w:t xml:space="preserve"> | </w:t>
    </w:r>
    <w:r>
      <w:rPr>
        <w:color w:val="0A1D30" w:themeColor="text2" w:themeShade="BF"/>
        <w:sz w:val="24"/>
        <w:szCs w:val="24"/>
      </w:rPr>
      <w:fldChar w:fldCharType="begin"/>
    </w:r>
    <w:r>
      <w:rPr>
        <w:color w:val="0A1D30" w:themeColor="text2" w:themeShade="BF"/>
        <w:sz w:val="24"/>
        <w:szCs w:val="24"/>
      </w:rPr>
      <w:instrText>NUMPAGES  \* Arabic  \* MERGEFORMAT</w:instrText>
    </w:r>
    <w:r>
      <w:rPr>
        <w:color w:val="0A1D30" w:themeColor="text2" w:themeShade="BF"/>
        <w:sz w:val="24"/>
        <w:szCs w:val="24"/>
      </w:rPr>
      <w:fldChar w:fldCharType="separate"/>
    </w:r>
    <w:r w:rsidR="00BF348F" w:rsidRPr="00BF348F">
      <w:rPr>
        <w:noProof/>
        <w:color w:val="0A1D30" w:themeColor="text2" w:themeShade="BF"/>
        <w:sz w:val="24"/>
        <w:szCs w:val="24"/>
        <w:lang w:val="es-ES"/>
      </w:rPr>
      <w:t>19</w:t>
    </w:r>
    <w:r>
      <w:rPr>
        <w:color w:val="0A1D30" w:themeColor="text2" w:themeShade="BF"/>
        <w:sz w:val="24"/>
        <w:szCs w:val="24"/>
      </w:rPr>
      <w:fldChar w:fldCharType="end"/>
    </w:r>
  </w:p>
  <w:p w14:paraId="310E15C0" w14:textId="77777777" w:rsidR="00884615" w:rsidRDefault="0088461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6B597A" w14:textId="77777777" w:rsidR="00D0728E" w:rsidRDefault="00D0728E" w:rsidP="00664420">
      <w:pPr>
        <w:spacing w:line="240" w:lineRule="auto"/>
      </w:pPr>
      <w:r>
        <w:separator/>
      </w:r>
    </w:p>
  </w:footnote>
  <w:footnote w:type="continuationSeparator" w:id="0">
    <w:p w14:paraId="2D366D93" w14:textId="77777777" w:rsidR="00D0728E" w:rsidRDefault="00D0728E" w:rsidP="00664420">
      <w:pPr>
        <w:spacing w:line="240" w:lineRule="auto"/>
      </w:pPr>
      <w:r>
        <w:continuationSeparator/>
      </w:r>
    </w:p>
  </w:footnote>
  <w:footnote w:id="1">
    <w:p w14:paraId="2B0321D5" w14:textId="03FAC27A" w:rsidR="00884615" w:rsidRPr="00884615" w:rsidRDefault="00884615">
      <w:pPr>
        <w:pStyle w:val="Textonotapie"/>
        <w:rPr>
          <w:i/>
          <w:sz w:val="18"/>
        </w:rPr>
      </w:pPr>
      <w:r>
        <w:rPr>
          <w:rStyle w:val="Refdenotaalpie"/>
        </w:rPr>
        <w:footnoteRef/>
      </w:r>
      <w:r>
        <w:t xml:space="preserve"> </w:t>
      </w:r>
      <w:hyperlink r:id="rId1" w:history="1">
        <w:r w:rsidRPr="00884615">
          <w:rPr>
            <w:i/>
            <w:sz w:val="18"/>
          </w:rPr>
          <w:t>https://bienestar.edomex.gob.mx/sites/bienestar.edomex.gob.mx/files/files/MANUAL%20GRAL%20DE%20ORGANIZACION%202023%20.pdf</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884615" w:rsidRPr="00330DA7" w14:paraId="070A4B18" w14:textId="77777777" w:rsidTr="003F35FD">
      <w:trPr>
        <w:trHeight w:val="144"/>
        <w:jc w:val="right"/>
      </w:trPr>
      <w:tc>
        <w:tcPr>
          <w:tcW w:w="2727" w:type="dxa"/>
        </w:tcPr>
        <w:p w14:paraId="62B7493A" w14:textId="77777777" w:rsidR="00884615" w:rsidRPr="00330DA7" w:rsidRDefault="00884615" w:rsidP="004D0573">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2CA758BB" w:rsidR="00884615" w:rsidRPr="00A90C72" w:rsidRDefault="00884615" w:rsidP="00415F41">
          <w:pPr>
            <w:tabs>
              <w:tab w:val="right" w:pos="8838"/>
            </w:tabs>
            <w:spacing w:line="240" w:lineRule="auto"/>
            <w:ind w:left="-74" w:right="-105"/>
            <w:rPr>
              <w:rFonts w:eastAsia="Calibri" w:cs="Tahoma"/>
              <w:szCs w:val="22"/>
              <w:lang w:eastAsia="en-US"/>
            </w:rPr>
          </w:pPr>
          <w:r w:rsidRPr="004D0573">
            <w:rPr>
              <w:rFonts w:eastAsia="Calibri" w:cs="Tahoma"/>
              <w:szCs w:val="22"/>
              <w:lang w:eastAsia="en-US"/>
            </w:rPr>
            <w:t>0</w:t>
          </w:r>
          <w:r>
            <w:rPr>
              <w:rFonts w:eastAsia="Calibri" w:cs="Tahoma"/>
              <w:szCs w:val="22"/>
              <w:lang w:eastAsia="en-US"/>
            </w:rPr>
            <w:t>4492</w:t>
          </w:r>
          <w:r w:rsidRPr="004D0573">
            <w:rPr>
              <w:rFonts w:eastAsia="Calibri" w:cs="Tahoma"/>
              <w:szCs w:val="22"/>
              <w:lang w:eastAsia="en-US"/>
            </w:rPr>
            <w:t>/INFOEM/IP/RR/2024</w:t>
          </w:r>
        </w:p>
      </w:tc>
    </w:tr>
    <w:tr w:rsidR="00884615" w:rsidRPr="00330DA7" w14:paraId="4521E058" w14:textId="77777777" w:rsidTr="003F35FD">
      <w:trPr>
        <w:trHeight w:val="283"/>
        <w:jc w:val="right"/>
      </w:trPr>
      <w:tc>
        <w:tcPr>
          <w:tcW w:w="2727" w:type="dxa"/>
        </w:tcPr>
        <w:p w14:paraId="0B68C086" w14:textId="77777777" w:rsidR="00884615" w:rsidRPr="00330DA7" w:rsidRDefault="00884615" w:rsidP="004D0573">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7D5ABBAB" w:rsidR="00884615" w:rsidRPr="009233A1" w:rsidRDefault="00884615" w:rsidP="009233A1">
          <w:pPr>
            <w:tabs>
              <w:tab w:val="right" w:pos="8838"/>
            </w:tabs>
            <w:spacing w:line="240" w:lineRule="auto"/>
            <w:ind w:left="-74" w:right="-105"/>
            <w:rPr>
              <w:rFonts w:eastAsia="Calibri" w:cs="Tahoma"/>
              <w:szCs w:val="22"/>
              <w:lang w:val="es-MX" w:eastAsia="en-US"/>
            </w:rPr>
          </w:pPr>
          <w:r w:rsidRPr="00415F41">
            <w:rPr>
              <w:rFonts w:eastAsia="Calibri" w:cs="Tahoma"/>
              <w:szCs w:val="22"/>
              <w:lang w:eastAsia="en-US"/>
            </w:rPr>
            <w:t>Secretaría de Bienestar</w:t>
          </w:r>
        </w:p>
      </w:tc>
    </w:tr>
    <w:tr w:rsidR="00884615" w:rsidRPr="00330DA7" w14:paraId="6331D9B6" w14:textId="77777777" w:rsidTr="003F35FD">
      <w:trPr>
        <w:trHeight w:val="283"/>
        <w:jc w:val="right"/>
      </w:trPr>
      <w:tc>
        <w:tcPr>
          <w:tcW w:w="2727" w:type="dxa"/>
        </w:tcPr>
        <w:p w14:paraId="3FA86BAE" w14:textId="6568823B" w:rsidR="00884615" w:rsidRPr="00330DA7" w:rsidRDefault="00884615" w:rsidP="003B0255">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B37D8A3" w14:textId="77777777" w:rsidR="00884615" w:rsidRPr="00EA66FC" w:rsidRDefault="00884615" w:rsidP="004D0573">
          <w:pPr>
            <w:tabs>
              <w:tab w:val="right" w:pos="8838"/>
            </w:tabs>
            <w:spacing w:line="240" w:lineRule="auto"/>
            <w:ind w:left="-108" w:right="-105"/>
            <w:rPr>
              <w:rFonts w:eastAsia="Calibri" w:cs="Tahoma"/>
              <w:szCs w:val="22"/>
              <w:lang w:eastAsia="en-US"/>
            </w:rPr>
          </w:pPr>
          <w:r>
            <w:rPr>
              <w:rFonts w:eastAsia="Calibri" w:cs="Tahoma"/>
              <w:szCs w:val="22"/>
              <w:lang w:eastAsia="en-US"/>
            </w:rPr>
            <w:t>Sharon Cristina Morales Martínez</w:t>
          </w:r>
        </w:p>
      </w:tc>
    </w:tr>
  </w:tbl>
  <w:p w14:paraId="3007381E" w14:textId="1C2C3FFC" w:rsidR="00884615" w:rsidRPr="00443C6B" w:rsidRDefault="00884615"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07C64852">
          <wp:simplePos x="0" y="0"/>
          <wp:positionH relativeFrom="margin">
            <wp:posOffset>-995045</wp:posOffset>
          </wp:positionH>
          <wp:positionV relativeFrom="margin">
            <wp:posOffset>-1782445</wp:posOffset>
          </wp:positionV>
          <wp:extent cx="8426450" cy="10972800"/>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884615" w:rsidRPr="00330DA7" w14:paraId="29CFF901" w14:textId="77777777" w:rsidTr="004D0573">
      <w:trPr>
        <w:trHeight w:val="1435"/>
      </w:trPr>
      <w:tc>
        <w:tcPr>
          <w:tcW w:w="283" w:type="dxa"/>
          <w:shd w:val="clear" w:color="auto" w:fill="auto"/>
        </w:tcPr>
        <w:p w14:paraId="046B9F8F" w14:textId="77777777" w:rsidR="00884615" w:rsidRPr="00330DA7" w:rsidRDefault="00884615" w:rsidP="004D0573">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884615" w:rsidRPr="00330DA7" w14:paraId="04F272D2" w14:textId="77777777" w:rsidTr="004D0573">
            <w:trPr>
              <w:trHeight w:val="144"/>
            </w:trPr>
            <w:tc>
              <w:tcPr>
                <w:tcW w:w="2727" w:type="dxa"/>
              </w:tcPr>
              <w:p w14:paraId="2FD4DBF6" w14:textId="77777777" w:rsidR="00884615" w:rsidRPr="00330DA7" w:rsidRDefault="00884615" w:rsidP="004D0573">
                <w:pPr>
                  <w:tabs>
                    <w:tab w:val="right" w:pos="8838"/>
                  </w:tabs>
                  <w:spacing w:line="240" w:lineRule="auto"/>
                  <w:ind w:left="-74" w:right="-105"/>
                  <w:rPr>
                    <w:rFonts w:eastAsia="Calibri" w:cs="Tahoma"/>
                    <w:b/>
                    <w:szCs w:val="22"/>
                    <w:lang w:eastAsia="en-US"/>
                  </w:rPr>
                </w:pPr>
                <w:bookmarkStart w:id="0" w:name="_Hlk12526980"/>
                <w:r w:rsidRPr="00330DA7">
                  <w:rPr>
                    <w:rFonts w:eastAsia="Calibri" w:cs="Tahoma"/>
                    <w:b/>
                    <w:szCs w:val="22"/>
                    <w:lang w:eastAsia="en-US"/>
                  </w:rPr>
                  <w:t>Recurso de Revisión:</w:t>
                </w:r>
              </w:p>
            </w:tc>
            <w:tc>
              <w:tcPr>
                <w:tcW w:w="3402" w:type="dxa"/>
              </w:tcPr>
              <w:p w14:paraId="140729E3" w14:textId="28030510" w:rsidR="00884615" w:rsidRPr="004D0573" w:rsidRDefault="00884615" w:rsidP="00415F41">
                <w:pPr>
                  <w:tabs>
                    <w:tab w:val="right" w:pos="8838"/>
                  </w:tabs>
                  <w:spacing w:line="240" w:lineRule="auto"/>
                  <w:ind w:left="-74" w:right="-105"/>
                  <w:rPr>
                    <w:rFonts w:eastAsia="Calibri" w:cs="Tahoma"/>
                    <w:szCs w:val="22"/>
                    <w:lang w:eastAsia="en-US"/>
                  </w:rPr>
                </w:pPr>
                <w:r w:rsidRPr="004D0573">
                  <w:rPr>
                    <w:rFonts w:eastAsia="Calibri" w:cs="Tahoma"/>
                    <w:szCs w:val="22"/>
                    <w:lang w:eastAsia="en-US"/>
                  </w:rPr>
                  <w:t>0</w:t>
                </w:r>
                <w:r>
                  <w:rPr>
                    <w:rFonts w:eastAsia="Calibri" w:cs="Tahoma"/>
                    <w:szCs w:val="22"/>
                    <w:lang w:eastAsia="en-US"/>
                  </w:rPr>
                  <w:t>4492</w:t>
                </w:r>
                <w:r w:rsidRPr="004D0573">
                  <w:rPr>
                    <w:rFonts w:eastAsia="Calibri" w:cs="Tahoma"/>
                    <w:szCs w:val="22"/>
                    <w:lang w:eastAsia="en-US"/>
                  </w:rPr>
                  <w:t xml:space="preserve">/INFOEM/IP/RR/2024 </w:t>
                </w:r>
              </w:p>
            </w:tc>
            <w:tc>
              <w:tcPr>
                <w:tcW w:w="3402" w:type="dxa"/>
              </w:tcPr>
              <w:p w14:paraId="71DEA1CF" w14:textId="77777777" w:rsidR="00884615" w:rsidRDefault="00884615" w:rsidP="004D0573">
                <w:pPr>
                  <w:tabs>
                    <w:tab w:val="right" w:pos="8838"/>
                  </w:tabs>
                  <w:spacing w:line="240" w:lineRule="auto"/>
                  <w:ind w:left="-74" w:right="-105"/>
                  <w:rPr>
                    <w:rFonts w:eastAsia="Calibri" w:cs="Tahoma"/>
                    <w:szCs w:val="22"/>
                    <w:lang w:eastAsia="en-US"/>
                  </w:rPr>
                </w:pPr>
              </w:p>
            </w:tc>
          </w:tr>
          <w:tr w:rsidR="00884615" w:rsidRPr="00330DA7" w14:paraId="05C58951" w14:textId="77777777" w:rsidTr="004D0573">
            <w:trPr>
              <w:trHeight w:val="144"/>
            </w:trPr>
            <w:tc>
              <w:tcPr>
                <w:tcW w:w="2727" w:type="dxa"/>
              </w:tcPr>
              <w:p w14:paraId="642B9610" w14:textId="77777777" w:rsidR="00884615" w:rsidRPr="00330DA7" w:rsidRDefault="00884615" w:rsidP="004D0573">
                <w:pPr>
                  <w:tabs>
                    <w:tab w:val="right" w:pos="8838"/>
                  </w:tabs>
                  <w:spacing w:line="240" w:lineRule="auto"/>
                  <w:ind w:left="-74" w:right="-105"/>
                  <w:rPr>
                    <w:rFonts w:eastAsia="Calibri" w:cs="Tahoma"/>
                    <w:b/>
                    <w:szCs w:val="22"/>
                    <w:lang w:eastAsia="en-US"/>
                  </w:rPr>
                </w:pPr>
                <w:bookmarkStart w:id="1" w:name="_Hlk10641523"/>
                <w:bookmarkEnd w:id="0"/>
                <w:r w:rsidRPr="00330DA7">
                  <w:rPr>
                    <w:rFonts w:eastAsia="Calibri" w:cs="Tahoma"/>
                    <w:b/>
                    <w:szCs w:val="22"/>
                    <w:lang w:eastAsia="en-US"/>
                  </w:rPr>
                  <w:t>Recurrente:</w:t>
                </w:r>
              </w:p>
            </w:tc>
            <w:tc>
              <w:tcPr>
                <w:tcW w:w="3402" w:type="dxa"/>
              </w:tcPr>
              <w:p w14:paraId="7728D15B" w14:textId="058362E9" w:rsidR="00884615" w:rsidRPr="004D0573" w:rsidRDefault="00BF348F" w:rsidP="00F8365A">
                <w:pPr>
                  <w:tabs>
                    <w:tab w:val="right" w:pos="8838"/>
                  </w:tabs>
                  <w:spacing w:line="240" w:lineRule="auto"/>
                  <w:ind w:left="-74" w:right="-105"/>
                  <w:rPr>
                    <w:rFonts w:eastAsia="Calibri" w:cs="Tahoma"/>
                    <w:szCs w:val="22"/>
                    <w:lang w:eastAsia="en-US"/>
                  </w:rPr>
                </w:pPr>
                <w:r>
                  <w:rPr>
                    <w:rFonts w:eastAsia="Calibri" w:cs="Tahoma"/>
                    <w:szCs w:val="22"/>
                    <w:lang w:eastAsia="en-US"/>
                  </w:rPr>
                  <w:t>XXXXXXX</w:t>
                </w:r>
              </w:p>
            </w:tc>
            <w:tc>
              <w:tcPr>
                <w:tcW w:w="3402" w:type="dxa"/>
              </w:tcPr>
              <w:p w14:paraId="73F47F53" w14:textId="77777777" w:rsidR="00884615" w:rsidRPr="005F19B1" w:rsidRDefault="00884615" w:rsidP="004D0573">
                <w:pPr>
                  <w:tabs>
                    <w:tab w:val="left" w:pos="3122"/>
                    <w:tab w:val="right" w:pos="8838"/>
                  </w:tabs>
                  <w:spacing w:line="240" w:lineRule="auto"/>
                  <w:ind w:left="-105" w:right="-105"/>
                  <w:rPr>
                    <w:rFonts w:eastAsia="Calibri" w:cs="Tahoma"/>
                    <w:szCs w:val="22"/>
                    <w:lang w:eastAsia="en-US"/>
                  </w:rPr>
                </w:pPr>
              </w:p>
            </w:tc>
          </w:tr>
          <w:bookmarkEnd w:id="1"/>
          <w:tr w:rsidR="00884615" w:rsidRPr="00330DA7" w14:paraId="00E6CDC1" w14:textId="77777777" w:rsidTr="004D0573">
            <w:trPr>
              <w:trHeight w:val="283"/>
            </w:trPr>
            <w:tc>
              <w:tcPr>
                <w:tcW w:w="2727" w:type="dxa"/>
              </w:tcPr>
              <w:p w14:paraId="0631AD24" w14:textId="77777777" w:rsidR="00884615" w:rsidRPr="00330DA7" w:rsidRDefault="00884615" w:rsidP="004D0573">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3ACBE0D8" w14:textId="62D17FCA" w:rsidR="00884615" w:rsidRPr="004D0573" w:rsidRDefault="00884615" w:rsidP="00F8365A">
                <w:pPr>
                  <w:tabs>
                    <w:tab w:val="right" w:pos="8838"/>
                  </w:tabs>
                  <w:spacing w:line="240" w:lineRule="auto"/>
                  <w:ind w:left="-74" w:right="-105"/>
                  <w:rPr>
                    <w:rFonts w:eastAsia="Calibri" w:cs="Tahoma"/>
                    <w:szCs w:val="22"/>
                    <w:lang w:eastAsia="en-US"/>
                  </w:rPr>
                </w:pPr>
                <w:r w:rsidRPr="00415F41">
                  <w:rPr>
                    <w:rFonts w:eastAsia="Calibri" w:cs="Tahoma"/>
                    <w:szCs w:val="22"/>
                    <w:lang w:eastAsia="en-US"/>
                  </w:rPr>
                  <w:t>Secretaría de Bienestar</w:t>
                </w:r>
              </w:p>
            </w:tc>
            <w:tc>
              <w:tcPr>
                <w:tcW w:w="3402" w:type="dxa"/>
              </w:tcPr>
              <w:p w14:paraId="3A7DA319" w14:textId="77777777" w:rsidR="00884615" w:rsidRPr="00A90C72" w:rsidRDefault="00884615" w:rsidP="004D0573">
                <w:pPr>
                  <w:tabs>
                    <w:tab w:val="left" w:pos="2834"/>
                    <w:tab w:val="right" w:pos="8838"/>
                  </w:tabs>
                  <w:spacing w:line="240" w:lineRule="auto"/>
                  <w:ind w:left="-108" w:right="-105"/>
                  <w:rPr>
                    <w:rFonts w:eastAsia="Calibri" w:cs="Tahoma"/>
                    <w:szCs w:val="22"/>
                    <w:lang w:eastAsia="en-US"/>
                  </w:rPr>
                </w:pPr>
              </w:p>
            </w:tc>
          </w:tr>
          <w:tr w:rsidR="00884615" w:rsidRPr="00330DA7" w14:paraId="0F6CD8D2" w14:textId="77777777" w:rsidTr="004D0573">
            <w:trPr>
              <w:trHeight w:val="283"/>
            </w:trPr>
            <w:tc>
              <w:tcPr>
                <w:tcW w:w="2727" w:type="dxa"/>
              </w:tcPr>
              <w:p w14:paraId="31700628" w14:textId="0565A62A" w:rsidR="00884615" w:rsidRPr="00330DA7" w:rsidRDefault="00884615" w:rsidP="003B0255">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1A90A58" w14:textId="75878977" w:rsidR="00884615" w:rsidRPr="00EA66FC" w:rsidRDefault="00884615" w:rsidP="004D0573">
                <w:pPr>
                  <w:tabs>
                    <w:tab w:val="right" w:pos="8838"/>
                  </w:tabs>
                  <w:spacing w:line="240" w:lineRule="auto"/>
                  <w:ind w:left="-108" w:right="-105"/>
                  <w:rPr>
                    <w:rFonts w:eastAsia="Calibri" w:cs="Tahoma"/>
                    <w:szCs w:val="22"/>
                    <w:lang w:eastAsia="en-US"/>
                  </w:rPr>
                </w:pPr>
                <w:r>
                  <w:rPr>
                    <w:rFonts w:eastAsia="Calibri" w:cs="Tahoma"/>
                    <w:szCs w:val="22"/>
                    <w:lang w:eastAsia="en-US"/>
                  </w:rPr>
                  <w:t>Sharon Cristina Morales Martínez</w:t>
                </w:r>
              </w:p>
            </w:tc>
            <w:tc>
              <w:tcPr>
                <w:tcW w:w="3402" w:type="dxa"/>
              </w:tcPr>
              <w:p w14:paraId="3CFEA0D5" w14:textId="77777777" w:rsidR="00884615" w:rsidRPr="00330DA7" w:rsidRDefault="00884615" w:rsidP="004D0573">
                <w:pPr>
                  <w:tabs>
                    <w:tab w:val="right" w:pos="8838"/>
                  </w:tabs>
                  <w:spacing w:line="240" w:lineRule="auto"/>
                  <w:ind w:left="-108" w:right="-105"/>
                  <w:rPr>
                    <w:rFonts w:eastAsia="Calibri" w:cs="Tahoma"/>
                    <w:szCs w:val="22"/>
                    <w:lang w:eastAsia="en-US"/>
                  </w:rPr>
                </w:pPr>
              </w:p>
            </w:tc>
          </w:tr>
        </w:tbl>
        <w:p w14:paraId="5DC6AC61" w14:textId="77777777" w:rsidR="00884615" w:rsidRPr="00330DA7" w:rsidRDefault="00884615" w:rsidP="004D0573">
          <w:pPr>
            <w:tabs>
              <w:tab w:val="right" w:pos="8838"/>
            </w:tabs>
            <w:ind w:left="-28"/>
            <w:rPr>
              <w:rFonts w:ascii="Arial" w:eastAsia="Calibri" w:hAnsi="Arial" w:cs="Arial"/>
              <w:b/>
              <w:szCs w:val="22"/>
              <w:lang w:eastAsia="en-US"/>
            </w:rPr>
          </w:pPr>
        </w:p>
      </w:tc>
    </w:tr>
  </w:tbl>
  <w:p w14:paraId="2A906731" w14:textId="77777777" w:rsidR="00884615" w:rsidRPr="00765661" w:rsidRDefault="00D0728E" w:rsidP="004D0573">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style="position:absolute;left:0;text-align:left;margin-left:-63.65pt;margin-top:-120.1pt;width:663.5pt;height:12in;z-index:-251658240;mso-position-horizontal-relative:margin;mso-position-vertical-relative:margin"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95E36"/>
    <w:multiLevelType w:val="hybridMultilevel"/>
    <w:tmpl w:val="7EE6D9CC"/>
    <w:lvl w:ilvl="0" w:tplc="E9749F0E">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 w15:restartNumberingAfterBreak="0">
    <w:nsid w:val="0692489E"/>
    <w:multiLevelType w:val="hybridMultilevel"/>
    <w:tmpl w:val="25FEE9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8E445EA"/>
    <w:multiLevelType w:val="hybridMultilevel"/>
    <w:tmpl w:val="FF0AB8C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AF87F1D"/>
    <w:multiLevelType w:val="hybridMultilevel"/>
    <w:tmpl w:val="CD76B8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0135C98"/>
    <w:multiLevelType w:val="multilevel"/>
    <w:tmpl w:val="D9AC341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101085C"/>
    <w:multiLevelType w:val="hybridMultilevel"/>
    <w:tmpl w:val="E44A7E52"/>
    <w:lvl w:ilvl="0" w:tplc="76925A62">
      <w:start w:val="3"/>
      <w:numFmt w:val="bullet"/>
      <w:lvlText w:val="-"/>
      <w:lvlJc w:val="left"/>
      <w:pPr>
        <w:ind w:left="1080" w:hanging="360"/>
      </w:pPr>
      <w:rPr>
        <w:rFonts w:ascii="Palatino Linotype" w:eastAsia="Times New Roman" w:hAnsi="Palatino Linotype" w:cs="Tahoma"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6" w15:restartNumberingAfterBreak="0">
    <w:nsid w:val="1372416D"/>
    <w:multiLevelType w:val="hybridMultilevel"/>
    <w:tmpl w:val="630E9B1A"/>
    <w:lvl w:ilvl="0" w:tplc="080A000B">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7" w15:restartNumberingAfterBreak="0">
    <w:nsid w:val="17873997"/>
    <w:multiLevelType w:val="hybridMultilevel"/>
    <w:tmpl w:val="29DEA8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82576BE"/>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9243CA5"/>
    <w:multiLevelType w:val="hybridMultilevel"/>
    <w:tmpl w:val="58C858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9EE7E42"/>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ED51460"/>
    <w:multiLevelType w:val="hybridMultilevel"/>
    <w:tmpl w:val="959E5F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0FF1DFA"/>
    <w:multiLevelType w:val="hybridMultilevel"/>
    <w:tmpl w:val="C76608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4B02222"/>
    <w:multiLevelType w:val="hybridMultilevel"/>
    <w:tmpl w:val="DD2469D6"/>
    <w:lvl w:ilvl="0" w:tplc="EC32D0C0">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4" w15:restartNumberingAfterBreak="0">
    <w:nsid w:val="26F07FC8"/>
    <w:multiLevelType w:val="hybridMultilevel"/>
    <w:tmpl w:val="DC147C0C"/>
    <w:lvl w:ilvl="0" w:tplc="A11E9D80">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5" w15:restartNumberingAfterBreak="0">
    <w:nsid w:val="2AB939CB"/>
    <w:multiLevelType w:val="hybridMultilevel"/>
    <w:tmpl w:val="F684BBEA"/>
    <w:lvl w:ilvl="0" w:tplc="B4E0ABDE">
      <w:start w:val="1"/>
      <w:numFmt w:val="decimal"/>
      <w:lvlText w:val="%1."/>
      <w:lvlJc w:val="left"/>
      <w:pPr>
        <w:ind w:left="720" w:hanging="360"/>
      </w:pPr>
      <w:rPr>
        <w:rFonts w:ascii="Palatino Linotype" w:eastAsia="Times New Roman" w:hAnsi="Palatino Linotype" w:cs="Tahom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B836BEB"/>
    <w:multiLevelType w:val="hybridMultilevel"/>
    <w:tmpl w:val="DB4689F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2B8F48AC"/>
    <w:multiLevelType w:val="hybridMultilevel"/>
    <w:tmpl w:val="68A06272"/>
    <w:lvl w:ilvl="0" w:tplc="44D8A578">
      <w:start w:val="1"/>
      <w:numFmt w:val="lowerLetter"/>
      <w:lvlText w:val="%1)"/>
      <w:lvlJc w:val="left"/>
      <w:pPr>
        <w:ind w:left="360" w:hanging="360"/>
      </w:pPr>
      <w:rPr>
        <w:rFonts w:ascii="Palatino Linotype" w:eastAsiaTheme="minorEastAsia" w:hAnsi="Palatino Linotype" w:cs="Arial"/>
      </w:rPr>
    </w:lvl>
    <w:lvl w:ilvl="1" w:tplc="080A0003">
      <w:numFmt w:val="decimal"/>
      <w:lvlText w:val="o"/>
      <w:lvlJc w:val="left"/>
      <w:pPr>
        <w:ind w:left="1080" w:hanging="360"/>
      </w:pPr>
      <w:rPr>
        <w:rFonts w:ascii="Courier New" w:hAnsi="Courier New" w:cs="Courier New" w:hint="default"/>
      </w:rPr>
    </w:lvl>
    <w:lvl w:ilvl="2" w:tplc="080A0005">
      <w:numFmt w:val="decimal"/>
      <w:lvlText w:val=""/>
      <w:lvlJc w:val="left"/>
      <w:pPr>
        <w:ind w:left="1800" w:hanging="360"/>
      </w:pPr>
      <w:rPr>
        <w:rFonts w:ascii="Wingdings" w:hAnsi="Wingdings" w:hint="default"/>
      </w:rPr>
    </w:lvl>
    <w:lvl w:ilvl="3" w:tplc="080A0001">
      <w:numFmt w:val="decimal"/>
      <w:lvlText w:val=""/>
      <w:lvlJc w:val="left"/>
      <w:pPr>
        <w:ind w:left="2520" w:hanging="360"/>
      </w:pPr>
      <w:rPr>
        <w:rFonts w:ascii="Symbol" w:hAnsi="Symbol" w:hint="default"/>
      </w:rPr>
    </w:lvl>
    <w:lvl w:ilvl="4" w:tplc="080A0003">
      <w:numFmt w:val="decimal"/>
      <w:lvlText w:val="o"/>
      <w:lvlJc w:val="left"/>
      <w:pPr>
        <w:ind w:left="3240" w:hanging="360"/>
      </w:pPr>
      <w:rPr>
        <w:rFonts w:ascii="Courier New" w:hAnsi="Courier New" w:cs="Courier New" w:hint="default"/>
      </w:rPr>
    </w:lvl>
    <w:lvl w:ilvl="5" w:tplc="080A0005">
      <w:numFmt w:val="decimal"/>
      <w:lvlText w:val=""/>
      <w:lvlJc w:val="left"/>
      <w:pPr>
        <w:ind w:left="3960" w:hanging="360"/>
      </w:pPr>
      <w:rPr>
        <w:rFonts w:ascii="Wingdings" w:hAnsi="Wingdings" w:hint="default"/>
      </w:rPr>
    </w:lvl>
    <w:lvl w:ilvl="6" w:tplc="080A0001">
      <w:numFmt w:val="decimal"/>
      <w:lvlText w:val=""/>
      <w:lvlJc w:val="left"/>
      <w:pPr>
        <w:ind w:left="4680" w:hanging="360"/>
      </w:pPr>
      <w:rPr>
        <w:rFonts w:ascii="Symbol" w:hAnsi="Symbol" w:hint="default"/>
      </w:rPr>
    </w:lvl>
    <w:lvl w:ilvl="7" w:tplc="080A0003">
      <w:numFmt w:val="decimal"/>
      <w:lvlText w:val="o"/>
      <w:lvlJc w:val="left"/>
      <w:pPr>
        <w:ind w:left="5400" w:hanging="360"/>
      </w:pPr>
      <w:rPr>
        <w:rFonts w:ascii="Courier New" w:hAnsi="Courier New" w:cs="Courier New" w:hint="default"/>
      </w:rPr>
    </w:lvl>
    <w:lvl w:ilvl="8" w:tplc="080A0005">
      <w:numFmt w:val="decimal"/>
      <w:lvlText w:val=""/>
      <w:lvlJc w:val="left"/>
      <w:pPr>
        <w:ind w:left="6120" w:hanging="360"/>
      </w:pPr>
      <w:rPr>
        <w:rFonts w:ascii="Wingdings" w:hAnsi="Wingdings" w:hint="default"/>
      </w:rPr>
    </w:lvl>
  </w:abstractNum>
  <w:abstractNum w:abstractNumId="18" w15:restartNumberingAfterBreak="0">
    <w:nsid w:val="2FBC09D3"/>
    <w:multiLevelType w:val="hybridMultilevel"/>
    <w:tmpl w:val="27320984"/>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9" w15:restartNumberingAfterBreak="0">
    <w:nsid w:val="36505F52"/>
    <w:multiLevelType w:val="hybridMultilevel"/>
    <w:tmpl w:val="DF124E32"/>
    <w:lvl w:ilvl="0" w:tplc="55D64F7C">
      <w:start w:val="1"/>
      <w:numFmt w:val="bullet"/>
      <w:lvlText w:val="·"/>
      <w:lvlJc w:val="left"/>
      <w:pPr>
        <w:ind w:left="1275" w:hanging="555"/>
      </w:pPr>
      <w:rPr>
        <w:rFonts w:ascii="Palatino Linotype" w:eastAsia="Times New Roman" w:hAnsi="Palatino Linotype" w:cs="Times New Roman"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0" w15:restartNumberingAfterBreak="0">
    <w:nsid w:val="368836B5"/>
    <w:multiLevelType w:val="hybridMultilevel"/>
    <w:tmpl w:val="FA5074B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1" w15:restartNumberingAfterBreak="0">
    <w:nsid w:val="43392404"/>
    <w:multiLevelType w:val="hybridMultilevel"/>
    <w:tmpl w:val="CFAED85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2" w15:restartNumberingAfterBreak="0">
    <w:nsid w:val="43EE3BF2"/>
    <w:multiLevelType w:val="hybridMultilevel"/>
    <w:tmpl w:val="374A82FA"/>
    <w:lvl w:ilvl="0" w:tplc="E5DA7F4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3" w15:restartNumberingAfterBreak="0">
    <w:nsid w:val="47537A4D"/>
    <w:multiLevelType w:val="hybridMultilevel"/>
    <w:tmpl w:val="F146C3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8DA04C0"/>
    <w:multiLevelType w:val="hybridMultilevel"/>
    <w:tmpl w:val="F8FA37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8E41C06"/>
    <w:multiLevelType w:val="hybridMultilevel"/>
    <w:tmpl w:val="C340F3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A1A7A2B"/>
    <w:multiLevelType w:val="hybridMultilevel"/>
    <w:tmpl w:val="5C2A3934"/>
    <w:lvl w:ilvl="0" w:tplc="1E4EDDE0">
      <w:numFmt w:val="bullet"/>
      <w:lvlText w:val="·"/>
      <w:lvlJc w:val="left"/>
      <w:pPr>
        <w:ind w:left="1275" w:hanging="555"/>
      </w:pPr>
      <w:rPr>
        <w:rFonts w:ascii="Palatino Linotype" w:eastAsia="Times New Roman" w:hAnsi="Palatino Linotype" w:cs="Times New Roman"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7" w15:restartNumberingAfterBreak="0">
    <w:nsid w:val="4C1F1485"/>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8" w15:restartNumberingAfterBreak="0">
    <w:nsid w:val="508A1054"/>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15E5374"/>
    <w:multiLevelType w:val="hybridMultilevel"/>
    <w:tmpl w:val="908E1A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6000374B"/>
    <w:multiLevelType w:val="hybridMultilevel"/>
    <w:tmpl w:val="A134CC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607C313B"/>
    <w:multiLevelType w:val="hybridMultilevel"/>
    <w:tmpl w:val="B282C9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65AC4A4F"/>
    <w:multiLevelType w:val="hybridMultilevel"/>
    <w:tmpl w:val="204A1D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663F3C1D"/>
    <w:multiLevelType w:val="hybridMultilevel"/>
    <w:tmpl w:val="C616D2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CFC3F8E"/>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0FB16F1"/>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6" w15:restartNumberingAfterBreak="0">
    <w:nsid w:val="710170FA"/>
    <w:multiLevelType w:val="hybridMultilevel"/>
    <w:tmpl w:val="CB0290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14418C1"/>
    <w:multiLevelType w:val="hybridMultilevel"/>
    <w:tmpl w:val="8D8475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8A52308"/>
    <w:multiLevelType w:val="hybridMultilevel"/>
    <w:tmpl w:val="B98839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9BC6BB8"/>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E056AC6"/>
    <w:multiLevelType w:val="hybridMultilevel"/>
    <w:tmpl w:val="B6A6B404"/>
    <w:lvl w:ilvl="0" w:tplc="BD5045EA">
      <w:start w:val="3"/>
      <w:numFmt w:val="bullet"/>
      <w:lvlText w:val="-"/>
      <w:lvlJc w:val="left"/>
      <w:pPr>
        <w:ind w:left="720" w:hanging="360"/>
      </w:pPr>
      <w:rPr>
        <w:rFonts w:ascii="Palatino Linotype" w:eastAsia="Times New Roman" w:hAnsi="Palatino Linotype"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F472ACB"/>
    <w:multiLevelType w:val="hybridMultilevel"/>
    <w:tmpl w:val="D9D8E8BE"/>
    <w:lvl w:ilvl="0" w:tplc="519AEC38">
      <w:start w:val="3"/>
      <w:numFmt w:val="bullet"/>
      <w:lvlText w:val="-"/>
      <w:lvlJc w:val="left"/>
      <w:pPr>
        <w:ind w:left="927" w:hanging="360"/>
      </w:pPr>
      <w:rPr>
        <w:rFonts w:ascii="Palatino Linotype" w:eastAsiaTheme="majorEastAsia" w:hAnsi="Palatino Linotype" w:cstheme="majorBidi" w:hint="default"/>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num w:numId="1">
    <w:abstractNumId w:val="22"/>
  </w:num>
  <w:num w:numId="2">
    <w:abstractNumId w:val="27"/>
  </w:num>
  <w:num w:numId="3">
    <w:abstractNumId w:val="35"/>
  </w:num>
  <w:num w:numId="4">
    <w:abstractNumId w:val="12"/>
  </w:num>
  <w:num w:numId="5">
    <w:abstractNumId w:val="4"/>
  </w:num>
  <w:num w:numId="6">
    <w:abstractNumId w:val="38"/>
  </w:num>
  <w:num w:numId="7">
    <w:abstractNumId w:val="24"/>
  </w:num>
  <w:num w:numId="8">
    <w:abstractNumId w:val="10"/>
  </w:num>
  <w:num w:numId="9">
    <w:abstractNumId w:val="23"/>
  </w:num>
  <w:num w:numId="10">
    <w:abstractNumId w:val="17"/>
    <w:lvlOverride w:ilvl="0">
      <w:startOverride w:val="1"/>
    </w:lvlOverride>
    <w:lvlOverride w:ilvl="1"/>
    <w:lvlOverride w:ilvl="2"/>
    <w:lvlOverride w:ilvl="3"/>
    <w:lvlOverride w:ilvl="4"/>
    <w:lvlOverride w:ilvl="5"/>
    <w:lvlOverride w:ilvl="6"/>
    <w:lvlOverride w:ilvl="7"/>
    <w:lvlOverride w:ilvl="8"/>
  </w:num>
  <w:num w:numId="11">
    <w:abstractNumId w:val="17"/>
  </w:num>
  <w:num w:numId="12">
    <w:abstractNumId w:val="15"/>
  </w:num>
  <w:num w:numId="13">
    <w:abstractNumId w:val="3"/>
  </w:num>
  <w:num w:numId="14">
    <w:abstractNumId w:val="9"/>
  </w:num>
  <w:num w:numId="15">
    <w:abstractNumId w:val="25"/>
  </w:num>
  <w:num w:numId="16">
    <w:abstractNumId w:val="32"/>
  </w:num>
  <w:num w:numId="17">
    <w:abstractNumId w:val="31"/>
  </w:num>
  <w:num w:numId="18">
    <w:abstractNumId w:val="7"/>
  </w:num>
  <w:num w:numId="19">
    <w:abstractNumId w:val="5"/>
  </w:num>
  <w:num w:numId="20">
    <w:abstractNumId w:val="39"/>
  </w:num>
  <w:num w:numId="21">
    <w:abstractNumId w:val="8"/>
  </w:num>
  <w:num w:numId="22">
    <w:abstractNumId w:val="28"/>
  </w:num>
  <w:num w:numId="23">
    <w:abstractNumId w:val="34"/>
  </w:num>
  <w:num w:numId="24">
    <w:abstractNumId w:val="13"/>
  </w:num>
  <w:num w:numId="25">
    <w:abstractNumId w:val="11"/>
  </w:num>
  <w:num w:numId="26">
    <w:abstractNumId w:val="1"/>
  </w:num>
  <w:num w:numId="27">
    <w:abstractNumId w:val="2"/>
  </w:num>
  <w:num w:numId="28">
    <w:abstractNumId w:val="18"/>
  </w:num>
  <w:num w:numId="29">
    <w:abstractNumId w:val="26"/>
  </w:num>
  <w:num w:numId="30">
    <w:abstractNumId w:val="6"/>
  </w:num>
  <w:num w:numId="31">
    <w:abstractNumId w:val="16"/>
  </w:num>
  <w:num w:numId="32">
    <w:abstractNumId w:val="14"/>
  </w:num>
  <w:num w:numId="33">
    <w:abstractNumId w:val="37"/>
  </w:num>
  <w:num w:numId="34">
    <w:abstractNumId w:val="30"/>
  </w:num>
  <w:num w:numId="35">
    <w:abstractNumId w:val="21"/>
  </w:num>
  <w:num w:numId="36">
    <w:abstractNumId w:val="19"/>
  </w:num>
  <w:num w:numId="37">
    <w:abstractNumId w:val="20"/>
  </w:num>
  <w:num w:numId="38">
    <w:abstractNumId w:val="29"/>
  </w:num>
  <w:num w:numId="39">
    <w:abstractNumId w:val="0"/>
  </w:num>
  <w:num w:numId="40">
    <w:abstractNumId w:val="36"/>
  </w:num>
  <w:num w:numId="41">
    <w:abstractNumId w:val="33"/>
  </w:num>
  <w:num w:numId="42">
    <w:abstractNumId w:val="40"/>
  </w:num>
  <w:num w:numId="43">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629A"/>
    <w:rsid w:val="00011232"/>
    <w:rsid w:val="00020BDF"/>
    <w:rsid w:val="000318BC"/>
    <w:rsid w:val="00033156"/>
    <w:rsid w:val="00042FBB"/>
    <w:rsid w:val="00057B2D"/>
    <w:rsid w:val="00065518"/>
    <w:rsid w:val="000777E2"/>
    <w:rsid w:val="00080071"/>
    <w:rsid w:val="000A0798"/>
    <w:rsid w:val="000C3BBA"/>
    <w:rsid w:val="000D0D67"/>
    <w:rsid w:val="000E09C4"/>
    <w:rsid w:val="000E23B9"/>
    <w:rsid w:val="000F32E8"/>
    <w:rsid w:val="000F46F7"/>
    <w:rsid w:val="00103C8A"/>
    <w:rsid w:val="00107F71"/>
    <w:rsid w:val="0011350D"/>
    <w:rsid w:val="001144FB"/>
    <w:rsid w:val="00117DDB"/>
    <w:rsid w:val="00127130"/>
    <w:rsid w:val="00135056"/>
    <w:rsid w:val="00141876"/>
    <w:rsid w:val="0014207B"/>
    <w:rsid w:val="00150C49"/>
    <w:rsid w:val="00185C7C"/>
    <w:rsid w:val="001878E5"/>
    <w:rsid w:val="001A58B3"/>
    <w:rsid w:val="001C555C"/>
    <w:rsid w:val="001C6BE2"/>
    <w:rsid w:val="001C7688"/>
    <w:rsid w:val="001D2464"/>
    <w:rsid w:val="001D5BAD"/>
    <w:rsid w:val="001E0CFD"/>
    <w:rsid w:val="001F3515"/>
    <w:rsid w:val="002015AE"/>
    <w:rsid w:val="00211F42"/>
    <w:rsid w:val="00233005"/>
    <w:rsid w:val="00233F17"/>
    <w:rsid w:val="00237120"/>
    <w:rsid w:val="00245D19"/>
    <w:rsid w:val="00293D29"/>
    <w:rsid w:val="002958FA"/>
    <w:rsid w:val="002961A6"/>
    <w:rsid w:val="002961B5"/>
    <w:rsid w:val="0029641C"/>
    <w:rsid w:val="002A3601"/>
    <w:rsid w:val="002B1D44"/>
    <w:rsid w:val="002B4ED6"/>
    <w:rsid w:val="002B7C6F"/>
    <w:rsid w:val="002D111C"/>
    <w:rsid w:val="002E18F0"/>
    <w:rsid w:val="002F6393"/>
    <w:rsid w:val="00302476"/>
    <w:rsid w:val="00304C8C"/>
    <w:rsid w:val="00331F35"/>
    <w:rsid w:val="00335CDF"/>
    <w:rsid w:val="00341E94"/>
    <w:rsid w:val="00346BC2"/>
    <w:rsid w:val="00362A11"/>
    <w:rsid w:val="00386CD1"/>
    <w:rsid w:val="003A40C1"/>
    <w:rsid w:val="003A67CC"/>
    <w:rsid w:val="003B0255"/>
    <w:rsid w:val="003B0AEC"/>
    <w:rsid w:val="003B18F3"/>
    <w:rsid w:val="003B2486"/>
    <w:rsid w:val="003B5D3E"/>
    <w:rsid w:val="003F35FD"/>
    <w:rsid w:val="0041385B"/>
    <w:rsid w:val="00415F41"/>
    <w:rsid w:val="00416357"/>
    <w:rsid w:val="00430170"/>
    <w:rsid w:val="00441BFA"/>
    <w:rsid w:val="00454FBD"/>
    <w:rsid w:val="004565C2"/>
    <w:rsid w:val="00475FF6"/>
    <w:rsid w:val="004B001B"/>
    <w:rsid w:val="004B0DA1"/>
    <w:rsid w:val="004C43D3"/>
    <w:rsid w:val="004D0573"/>
    <w:rsid w:val="004D7CD8"/>
    <w:rsid w:val="004E2939"/>
    <w:rsid w:val="004E5068"/>
    <w:rsid w:val="004F7A00"/>
    <w:rsid w:val="005122DD"/>
    <w:rsid w:val="00522385"/>
    <w:rsid w:val="00523E60"/>
    <w:rsid w:val="00523F48"/>
    <w:rsid w:val="00531A27"/>
    <w:rsid w:val="005365FA"/>
    <w:rsid w:val="00536C50"/>
    <w:rsid w:val="005432B1"/>
    <w:rsid w:val="00550AB5"/>
    <w:rsid w:val="0055624C"/>
    <w:rsid w:val="005723CB"/>
    <w:rsid w:val="00575400"/>
    <w:rsid w:val="00591A20"/>
    <w:rsid w:val="005A468E"/>
    <w:rsid w:val="005A5BF2"/>
    <w:rsid w:val="005B18AF"/>
    <w:rsid w:val="005D5A50"/>
    <w:rsid w:val="005F5301"/>
    <w:rsid w:val="005F65B7"/>
    <w:rsid w:val="006067C7"/>
    <w:rsid w:val="006159AD"/>
    <w:rsid w:val="00646436"/>
    <w:rsid w:val="00657603"/>
    <w:rsid w:val="00664420"/>
    <w:rsid w:val="006A21FC"/>
    <w:rsid w:val="006A646A"/>
    <w:rsid w:val="006B10B0"/>
    <w:rsid w:val="006B6C29"/>
    <w:rsid w:val="006D3942"/>
    <w:rsid w:val="006E13CF"/>
    <w:rsid w:val="006E25BC"/>
    <w:rsid w:val="006E6BBC"/>
    <w:rsid w:val="006F7768"/>
    <w:rsid w:val="00717E59"/>
    <w:rsid w:val="00724F22"/>
    <w:rsid w:val="007517BD"/>
    <w:rsid w:val="0075751F"/>
    <w:rsid w:val="0076337C"/>
    <w:rsid w:val="0076491B"/>
    <w:rsid w:val="00773DD6"/>
    <w:rsid w:val="00773EAB"/>
    <w:rsid w:val="00775BFC"/>
    <w:rsid w:val="00794BA5"/>
    <w:rsid w:val="00796C2A"/>
    <w:rsid w:val="007A2B8D"/>
    <w:rsid w:val="007A3459"/>
    <w:rsid w:val="007B07B8"/>
    <w:rsid w:val="007B6074"/>
    <w:rsid w:val="007C7C47"/>
    <w:rsid w:val="007D1C55"/>
    <w:rsid w:val="007D1C84"/>
    <w:rsid w:val="007D317F"/>
    <w:rsid w:val="007E07E1"/>
    <w:rsid w:val="007F5D06"/>
    <w:rsid w:val="00805A6E"/>
    <w:rsid w:val="00811211"/>
    <w:rsid w:val="00823BA5"/>
    <w:rsid w:val="00826C28"/>
    <w:rsid w:val="00831728"/>
    <w:rsid w:val="00864CC1"/>
    <w:rsid w:val="00865CF4"/>
    <w:rsid w:val="00876DBC"/>
    <w:rsid w:val="00884615"/>
    <w:rsid w:val="008950DC"/>
    <w:rsid w:val="008A6003"/>
    <w:rsid w:val="008A6F88"/>
    <w:rsid w:val="008B1E16"/>
    <w:rsid w:val="008E1316"/>
    <w:rsid w:val="008E6224"/>
    <w:rsid w:val="00903DBE"/>
    <w:rsid w:val="00910FD2"/>
    <w:rsid w:val="009233A1"/>
    <w:rsid w:val="00931437"/>
    <w:rsid w:val="00936B5A"/>
    <w:rsid w:val="00953430"/>
    <w:rsid w:val="00965890"/>
    <w:rsid w:val="00970EB3"/>
    <w:rsid w:val="0097369C"/>
    <w:rsid w:val="00976247"/>
    <w:rsid w:val="00982877"/>
    <w:rsid w:val="0098693C"/>
    <w:rsid w:val="00993ED0"/>
    <w:rsid w:val="009A2D78"/>
    <w:rsid w:val="009A2EDE"/>
    <w:rsid w:val="009A7C10"/>
    <w:rsid w:val="009B2945"/>
    <w:rsid w:val="009E2DEE"/>
    <w:rsid w:val="009E45F2"/>
    <w:rsid w:val="009E4644"/>
    <w:rsid w:val="009F797C"/>
    <w:rsid w:val="00A131AC"/>
    <w:rsid w:val="00A13C60"/>
    <w:rsid w:val="00A16D85"/>
    <w:rsid w:val="00A21A20"/>
    <w:rsid w:val="00A35DA7"/>
    <w:rsid w:val="00A36A99"/>
    <w:rsid w:val="00A41792"/>
    <w:rsid w:val="00A53315"/>
    <w:rsid w:val="00A6091A"/>
    <w:rsid w:val="00A63966"/>
    <w:rsid w:val="00A6415E"/>
    <w:rsid w:val="00A70EF0"/>
    <w:rsid w:val="00A76102"/>
    <w:rsid w:val="00A815EA"/>
    <w:rsid w:val="00A9208D"/>
    <w:rsid w:val="00A964CC"/>
    <w:rsid w:val="00AA6EA9"/>
    <w:rsid w:val="00AC2DB8"/>
    <w:rsid w:val="00AC3CA0"/>
    <w:rsid w:val="00AD4855"/>
    <w:rsid w:val="00AE3DA7"/>
    <w:rsid w:val="00AE5AEF"/>
    <w:rsid w:val="00AF03C4"/>
    <w:rsid w:val="00B137E8"/>
    <w:rsid w:val="00B169A2"/>
    <w:rsid w:val="00B22A80"/>
    <w:rsid w:val="00B36848"/>
    <w:rsid w:val="00B61BCE"/>
    <w:rsid w:val="00B65555"/>
    <w:rsid w:val="00BA1AB6"/>
    <w:rsid w:val="00BA55A8"/>
    <w:rsid w:val="00BB2ABF"/>
    <w:rsid w:val="00BB64F4"/>
    <w:rsid w:val="00BD1C56"/>
    <w:rsid w:val="00BD2738"/>
    <w:rsid w:val="00BD3F4F"/>
    <w:rsid w:val="00BD5A7C"/>
    <w:rsid w:val="00BE7A1B"/>
    <w:rsid w:val="00BF0221"/>
    <w:rsid w:val="00BF091A"/>
    <w:rsid w:val="00BF348F"/>
    <w:rsid w:val="00BF4EAD"/>
    <w:rsid w:val="00C00D03"/>
    <w:rsid w:val="00C049E2"/>
    <w:rsid w:val="00C229BF"/>
    <w:rsid w:val="00C30616"/>
    <w:rsid w:val="00C351EC"/>
    <w:rsid w:val="00C36795"/>
    <w:rsid w:val="00C461EC"/>
    <w:rsid w:val="00C507D4"/>
    <w:rsid w:val="00C71CEF"/>
    <w:rsid w:val="00C72DAA"/>
    <w:rsid w:val="00C73A98"/>
    <w:rsid w:val="00C7571D"/>
    <w:rsid w:val="00C80B14"/>
    <w:rsid w:val="00CA50B3"/>
    <w:rsid w:val="00CB7C31"/>
    <w:rsid w:val="00CB7E9A"/>
    <w:rsid w:val="00CD0B92"/>
    <w:rsid w:val="00CD3244"/>
    <w:rsid w:val="00CE1DFB"/>
    <w:rsid w:val="00CE29D3"/>
    <w:rsid w:val="00CE58F2"/>
    <w:rsid w:val="00CF2D8B"/>
    <w:rsid w:val="00CF7586"/>
    <w:rsid w:val="00CF7F0C"/>
    <w:rsid w:val="00D036D3"/>
    <w:rsid w:val="00D0728E"/>
    <w:rsid w:val="00D07C17"/>
    <w:rsid w:val="00D161C4"/>
    <w:rsid w:val="00D228A6"/>
    <w:rsid w:val="00D2790D"/>
    <w:rsid w:val="00D4362D"/>
    <w:rsid w:val="00D44B43"/>
    <w:rsid w:val="00D51ECD"/>
    <w:rsid w:val="00D53CE6"/>
    <w:rsid w:val="00D5461D"/>
    <w:rsid w:val="00D55FDA"/>
    <w:rsid w:val="00D6170E"/>
    <w:rsid w:val="00D91CB4"/>
    <w:rsid w:val="00DA54C1"/>
    <w:rsid w:val="00DB1C09"/>
    <w:rsid w:val="00DC30FA"/>
    <w:rsid w:val="00DE1133"/>
    <w:rsid w:val="00E11AA0"/>
    <w:rsid w:val="00E16BF5"/>
    <w:rsid w:val="00E33233"/>
    <w:rsid w:val="00E37496"/>
    <w:rsid w:val="00E37A3F"/>
    <w:rsid w:val="00E37D3C"/>
    <w:rsid w:val="00E62E6A"/>
    <w:rsid w:val="00E73A29"/>
    <w:rsid w:val="00E83EF5"/>
    <w:rsid w:val="00E9335C"/>
    <w:rsid w:val="00E95824"/>
    <w:rsid w:val="00ED1C1E"/>
    <w:rsid w:val="00EE2AF2"/>
    <w:rsid w:val="00EE7028"/>
    <w:rsid w:val="00EE77E9"/>
    <w:rsid w:val="00EF6D46"/>
    <w:rsid w:val="00F07EE6"/>
    <w:rsid w:val="00F22B48"/>
    <w:rsid w:val="00F32348"/>
    <w:rsid w:val="00F3301A"/>
    <w:rsid w:val="00F33CC8"/>
    <w:rsid w:val="00F4481C"/>
    <w:rsid w:val="00F45902"/>
    <w:rsid w:val="00F52005"/>
    <w:rsid w:val="00F52089"/>
    <w:rsid w:val="00F75D23"/>
    <w:rsid w:val="00F8365A"/>
    <w:rsid w:val="00F86DF5"/>
    <w:rsid w:val="00FA5957"/>
    <w:rsid w:val="00FC3CE0"/>
    <w:rsid w:val="00FC7090"/>
    <w:rsid w:val="00FD06A8"/>
    <w:rsid w:val="00FD083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aliases w:val="Francesa,INAI"/>
    <w:link w:val="SinespaciadoCar"/>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1E0CFD"/>
    <w:pPr>
      <w:spacing w:line="240" w:lineRule="auto"/>
    </w:pPr>
    <w:rPr>
      <w:sz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1E0CFD"/>
    <w:rPr>
      <w:rFonts w:ascii="Palatino Linotype" w:eastAsia="Times New Roman" w:hAnsi="Palatino Linotype" w:cs="Times New Roman"/>
      <w:kern w:val="0"/>
      <w:sz w:val="20"/>
      <w:szCs w:val="20"/>
      <w:lang w:eastAsia="es-ES"/>
      <w14:ligatures w14:val="none"/>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1E0CFD"/>
    <w:rPr>
      <w:vertAlign w:val="superscript"/>
    </w:rPr>
  </w:style>
  <w:style w:type="paragraph" w:styleId="Textodeglobo">
    <w:name w:val="Balloon Text"/>
    <w:basedOn w:val="Normal"/>
    <w:link w:val="TextodegloboCar"/>
    <w:uiPriority w:val="99"/>
    <w:semiHidden/>
    <w:unhideWhenUsed/>
    <w:rsid w:val="007E07E1"/>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E07E1"/>
    <w:rPr>
      <w:rFonts w:ascii="Segoe UI" w:eastAsia="Times New Roman" w:hAnsi="Segoe UI" w:cs="Segoe UI"/>
      <w:kern w:val="0"/>
      <w:sz w:val="18"/>
      <w:szCs w:val="18"/>
      <w:lang w:eastAsia="es-ES"/>
      <w14:ligatures w14:val="none"/>
    </w:rPr>
  </w:style>
  <w:style w:type="paragraph" w:customStyle="1" w:styleId="Default">
    <w:name w:val="Default"/>
    <w:rsid w:val="00C30616"/>
    <w:pPr>
      <w:autoSpaceDE w:val="0"/>
      <w:autoSpaceDN w:val="0"/>
      <w:adjustRightInd w:val="0"/>
      <w:spacing w:after="0" w:line="240" w:lineRule="auto"/>
    </w:pPr>
    <w:rPr>
      <w:rFonts w:ascii="Arial" w:hAnsi="Arial" w:cs="Arial"/>
      <w:color w:val="000000"/>
      <w:kern w:val="0"/>
      <w:sz w:val="24"/>
      <w:szCs w:val="24"/>
    </w:rPr>
  </w:style>
  <w:style w:type="character" w:customStyle="1" w:styleId="SinespaciadoCar">
    <w:name w:val="Sin espaciado Car"/>
    <w:aliases w:val="Francesa Car,INAI Car"/>
    <w:link w:val="Sinespaciado"/>
    <w:uiPriority w:val="1"/>
    <w:locked/>
    <w:rsid w:val="00C7571D"/>
    <w:rPr>
      <w:rFonts w:ascii="Palatino Linotype" w:eastAsia="Times New Roman" w:hAnsi="Palatino Linotype" w:cs="Times New Roman"/>
      <w:kern w:val="0"/>
      <w:szCs w:val="20"/>
      <w:lang w:eastAsia="es-ES"/>
      <w14:ligatures w14:val="none"/>
    </w:rPr>
  </w:style>
  <w:style w:type="paragraph" w:customStyle="1" w:styleId="Citas">
    <w:name w:val="Citas"/>
    <w:basedOn w:val="Normal"/>
    <w:qFormat/>
    <w:rsid w:val="00103C8A"/>
    <w:pPr>
      <w:spacing w:before="240" w:after="160"/>
      <w:ind w:left="851" w:right="851"/>
    </w:pPr>
    <w:rPr>
      <w:rFonts w:eastAsiaTheme="minorHAnsi" w:cs="Arial"/>
      <w:i/>
      <w:szCs w:val="22"/>
      <w:lang w:eastAsia="en-US"/>
    </w:rPr>
  </w:style>
  <w:style w:type="character" w:customStyle="1" w:styleId="selectable-text">
    <w:name w:val="selectable-text"/>
    <w:basedOn w:val="Fuentedeprrafopredeter"/>
    <w:rsid w:val="00103C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7991894">
      <w:bodyDiv w:val="1"/>
      <w:marLeft w:val="0"/>
      <w:marRight w:val="0"/>
      <w:marTop w:val="0"/>
      <w:marBottom w:val="0"/>
      <w:divBdr>
        <w:top w:val="none" w:sz="0" w:space="0" w:color="auto"/>
        <w:left w:val="none" w:sz="0" w:space="0" w:color="auto"/>
        <w:bottom w:val="none" w:sz="0" w:space="0" w:color="auto"/>
        <w:right w:val="none" w:sz="0" w:space="0" w:color="auto"/>
      </w:divBdr>
    </w:div>
    <w:div w:id="525948738">
      <w:bodyDiv w:val="1"/>
      <w:marLeft w:val="0"/>
      <w:marRight w:val="0"/>
      <w:marTop w:val="0"/>
      <w:marBottom w:val="0"/>
      <w:divBdr>
        <w:top w:val="none" w:sz="0" w:space="0" w:color="auto"/>
        <w:left w:val="none" w:sz="0" w:space="0" w:color="auto"/>
        <w:bottom w:val="none" w:sz="0" w:space="0" w:color="auto"/>
        <w:right w:val="none" w:sz="0" w:space="0" w:color="auto"/>
      </w:divBdr>
    </w:div>
    <w:div w:id="527186236">
      <w:bodyDiv w:val="1"/>
      <w:marLeft w:val="0"/>
      <w:marRight w:val="0"/>
      <w:marTop w:val="0"/>
      <w:marBottom w:val="0"/>
      <w:divBdr>
        <w:top w:val="none" w:sz="0" w:space="0" w:color="auto"/>
        <w:left w:val="none" w:sz="0" w:space="0" w:color="auto"/>
        <w:bottom w:val="none" w:sz="0" w:space="0" w:color="auto"/>
        <w:right w:val="none" w:sz="0" w:space="0" w:color="auto"/>
      </w:divBdr>
    </w:div>
    <w:div w:id="745153732">
      <w:bodyDiv w:val="1"/>
      <w:marLeft w:val="0"/>
      <w:marRight w:val="0"/>
      <w:marTop w:val="0"/>
      <w:marBottom w:val="0"/>
      <w:divBdr>
        <w:top w:val="none" w:sz="0" w:space="0" w:color="auto"/>
        <w:left w:val="none" w:sz="0" w:space="0" w:color="auto"/>
        <w:bottom w:val="none" w:sz="0" w:space="0" w:color="auto"/>
        <w:right w:val="none" w:sz="0" w:space="0" w:color="auto"/>
      </w:divBdr>
    </w:div>
    <w:div w:id="1162743535">
      <w:bodyDiv w:val="1"/>
      <w:marLeft w:val="0"/>
      <w:marRight w:val="0"/>
      <w:marTop w:val="0"/>
      <w:marBottom w:val="0"/>
      <w:divBdr>
        <w:top w:val="none" w:sz="0" w:space="0" w:color="auto"/>
        <w:left w:val="none" w:sz="0" w:space="0" w:color="auto"/>
        <w:bottom w:val="none" w:sz="0" w:space="0" w:color="auto"/>
        <w:right w:val="none" w:sz="0" w:space="0" w:color="auto"/>
      </w:divBdr>
    </w:div>
    <w:div w:id="1182012252">
      <w:bodyDiv w:val="1"/>
      <w:marLeft w:val="0"/>
      <w:marRight w:val="0"/>
      <w:marTop w:val="0"/>
      <w:marBottom w:val="0"/>
      <w:divBdr>
        <w:top w:val="none" w:sz="0" w:space="0" w:color="auto"/>
        <w:left w:val="none" w:sz="0" w:space="0" w:color="auto"/>
        <w:bottom w:val="none" w:sz="0" w:space="0" w:color="auto"/>
        <w:right w:val="none" w:sz="0" w:space="0" w:color="auto"/>
      </w:divBdr>
      <w:divsChild>
        <w:div w:id="2094162619">
          <w:marLeft w:val="0"/>
          <w:marRight w:val="0"/>
          <w:marTop w:val="0"/>
          <w:marBottom w:val="0"/>
          <w:divBdr>
            <w:top w:val="none" w:sz="0" w:space="0" w:color="auto"/>
            <w:left w:val="none" w:sz="0" w:space="0" w:color="auto"/>
            <w:bottom w:val="none" w:sz="0" w:space="0" w:color="auto"/>
            <w:right w:val="none" w:sz="0" w:space="0" w:color="auto"/>
          </w:divBdr>
        </w:div>
      </w:divsChild>
    </w:div>
    <w:div w:id="1228420352">
      <w:bodyDiv w:val="1"/>
      <w:marLeft w:val="0"/>
      <w:marRight w:val="0"/>
      <w:marTop w:val="0"/>
      <w:marBottom w:val="0"/>
      <w:divBdr>
        <w:top w:val="none" w:sz="0" w:space="0" w:color="auto"/>
        <w:left w:val="none" w:sz="0" w:space="0" w:color="auto"/>
        <w:bottom w:val="none" w:sz="0" w:space="0" w:color="auto"/>
        <w:right w:val="none" w:sz="0" w:space="0" w:color="auto"/>
      </w:divBdr>
    </w:div>
    <w:div w:id="1415859842">
      <w:bodyDiv w:val="1"/>
      <w:marLeft w:val="0"/>
      <w:marRight w:val="0"/>
      <w:marTop w:val="0"/>
      <w:marBottom w:val="0"/>
      <w:divBdr>
        <w:top w:val="none" w:sz="0" w:space="0" w:color="auto"/>
        <w:left w:val="none" w:sz="0" w:space="0" w:color="auto"/>
        <w:bottom w:val="none" w:sz="0" w:space="0" w:color="auto"/>
        <w:right w:val="none" w:sz="0" w:space="0" w:color="auto"/>
      </w:divBdr>
    </w:div>
    <w:div w:id="1838033326">
      <w:bodyDiv w:val="1"/>
      <w:marLeft w:val="0"/>
      <w:marRight w:val="0"/>
      <w:marTop w:val="0"/>
      <w:marBottom w:val="0"/>
      <w:divBdr>
        <w:top w:val="none" w:sz="0" w:space="0" w:color="auto"/>
        <w:left w:val="none" w:sz="0" w:space="0" w:color="auto"/>
        <w:bottom w:val="none" w:sz="0" w:space="0" w:color="auto"/>
        <w:right w:val="none" w:sz="0" w:space="0" w:color="auto"/>
      </w:divBdr>
      <w:divsChild>
        <w:div w:id="919727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s://bienestar.edomex.gob.mx/sites/bienestar.edomex.gob.mx/files/files/MANUAL%20GRAL%20DE%20ORGANIZACION%202023%20.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2.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2DB3599-BF15-48FD-9512-8560D1482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19</Pages>
  <Words>4195</Words>
  <Characters>23074</Characters>
  <Application>Microsoft Office Word</Application>
  <DocSecurity>0</DocSecurity>
  <Lines>192</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INFOEM381</cp:lastModifiedBy>
  <cp:revision>8</cp:revision>
  <cp:lastPrinted>2024-09-05T18:58:00Z</cp:lastPrinted>
  <dcterms:created xsi:type="dcterms:W3CDTF">2024-08-29T06:22:00Z</dcterms:created>
  <dcterms:modified xsi:type="dcterms:W3CDTF">2024-10-22T00:18:00Z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