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326C" w14:textId="62267D26" w:rsidR="00942616" w:rsidRPr="00CA4DF1" w:rsidRDefault="00942616" w:rsidP="00942616">
      <w:pPr>
        <w:tabs>
          <w:tab w:val="left" w:pos="3465"/>
        </w:tabs>
        <w:spacing w:line="360" w:lineRule="auto"/>
        <w:jc w:val="both"/>
        <w:rPr>
          <w:rFonts w:ascii="Palatino Linotype" w:hAnsi="Palatino Linotype"/>
        </w:rPr>
      </w:pPr>
      <w:r w:rsidRPr="00CA4DF1">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483DCD" w:rsidRPr="00CA4DF1">
        <w:rPr>
          <w:rFonts w:ascii="Palatino Linotype" w:hAnsi="Palatino Linotype"/>
        </w:rPr>
        <w:t>tres (03) de abril</w:t>
      </w:r>
      <w:r w:rsidR="00B06C90" w:rsidRPr="00CA4DF1">
        <w:rPr>
          <w:rFonts w:ascii="Palatino Linotype" w:hAnsi="Palatino Linotype"/>
        </w:rPr>
        <w:t xml:space="preserve"> </w:t>
      </w:r>
      <w:r w:rsidRPr="00CA4DF1">
        <w:rPr>
          <w:rFonts w:ascii="Palatino Linotype" w:hAnsi="Palatino Linotype"/>
        </w:rPr>
        <w:t>de dos mil veinticuatro.</w:t>
      </w:r>
    </w:p>
    <w:p w14:paraId="7A47408F" w14:textId="77777777" w:rsidR="00942616" w:rsidRPr="00CA4DF1" w:rsidRDefault="00942616" w:rsidP="00942616">
      <w:pPr>
        <w:tabs>
          <w:tab w:val="left" w:pos="3465"/>
        </w:tabs>
        <w:spacing w:line="360" w:lineRule="auto"/>
        <w:jc w:val="both"/>
        <w:rPr>
          <w:rFonts w:ascii="Palatino Linotype" w:hAnsi="Palatino Linotype"/>
        </w:rPr>
      </w:pPr>
    </w:p>
    <w:p w14:paraId="1A849A4C" w14:textId="1DEABC5B" w:rsidR="00942616" w:rsidRPr="00CA4DF1" w:rsidRDefault="00942616" w:rsidP="00942616">
      <w:pPr>
        <w:spacing w:line="360" w:lineRule="auto"/>
        <w:jc w:val="both"/>
        <w:rPr>
          <w:rFonts w:ascii="Palatino Linotype" w:hAnsi="Palatino Linotype"/>
        </w:rPr>
      </w:pPr>
      <w:r w:rsidRPr="00CA4DF1">
        <w:rPr>
          <w:rFonts w:ascii="Palatino Linotype" w:hAnsi="Palatino Linotype"/>
          <w:b/>
        </w:rPr>
        <w:t>VISTO</w:t>
      </w:r>
      <w:r w:rsidRPr="00CA4DF1">
        <w:rPr>
          <w:rFonts w:ascii="Palatino Linotype" w:hAnsi="Palatino Linotype"/>
        </w:rPr>
        <w:t xml:space="preserve"> el expediente electrónico formado con motivo del recurso de revisión </w:t>
      </w:r>
      <w:r w:rsidR="003441EF" w:rsidRPr="00CA4DF1">
        <w:rPr>
          <w:rFonts w:ascii="Palatino Linotype" w:hAnsi="Palatino Linotype"/>
          <w:b/>
        </w:rPr>
        <w:t>15013/INFOEM/IP/RR/2022</w:t>
      </w:r>
      <w:r w:rsidRPr="00CA4DF1">
        <w:rPr>
          <w:rFonts w:ascii="Palatino Linotype" w:hAnsi="Palatino Linotype"/>
        </w:rPr>
        <w:t>,</w:t>
      </w:r>
      <w:r w:rsidRPr="00CA4DF1">
        <w:rPr>
          <w:rFonts w:ascii="Palatino Linotype" w:hAnsi="Palatino Linotype" w:cs="Arial"/>
          <w:b/>
          <w:bCs/>
        </w:rPr>
        <w:t xml:space="preserve"> </w:t>
      </w:r>
      <w:r w:rsidRPr="00CA4DF1">
        <w:rPr>
          <w:rFonts w:ascii="Palatino Linotype" w:hAnsi="Palatino Linotype"/>
        </w:rPr>
        <w:t xml:space="preserve">promovido </w:t>
      </w:r>
      <w:r w:rsidR="005F5474" w:rsidRPr="00CA4DF1">
        <w:rPr>
          <w:rFonts w:ascii="Palatino Linotype" w:hAnsi="Palatino Linotype"/>
        </w:rPr>
        <w:t xml:space="preserve">por </w:t>
      </w:r>
      <w:r w:rsidR="005F5474" w:rsidRPr="00CA4DF1">
        <w:rPr>
          <w:rFonts w:ascii="Palatino Linotype" w:hAnsi="Palatino Linotype"/>
          <w:b/>
        </w:rPr>
        <w:t>una persona que no proporciono datos de identificación,</w:t>
      </w:r>
      <w:r w:rsidRPr="00CA4DF1">
        <w:rPr>
          <w:rFonts w:ascii="Palatino Linotype" w:hAnsi="Palatino Linotype"/>
        </w:rPr>
        <w:t xml:space="preserve"> a quien en lo sucesivo se le identificará como </w:t>
      </w:r>
      <w:r w:rsidRPr="00CA4DF1">
        <w:rPr>
          <w:rFonts w:ascii="Palatino Linotype" w:hAnsi="Palatino Linotype"/>
          <w:b/>
        </w:rPr>
        <w:t>EL RECURRENTE</w:t>
      </w:r>
      <w:r w:rsidRPr="00CA4DF1">
        <w:rPr>
          <w:rFonts w:ascii="Palatino Linotype" w:hAnsi="Palatino Linotype" w:cs="Arial"/>
        </w:rPr>
        <w:t xml:space="preserve">, en contra de la respuesta del </w:t>
      </w:r>
      <w:r w:rsidRPr="00CA4DF1">
        <w:rPr>
          <w:rFonts w:ascii="Palatino Linotype" w:hAnsi="Palatino Linotype" w:cs="Arial"/>
          <w:b/>
        </w:rPr>
        <w:t>Ayuntamiento de</w:t>
      </w:r>
      <w:r w:rsidR="003441EF" w:rsidRPr="00CA4DF1">
        <w:rPr>
          <w:rFonts w:ascii="Palatino Linotype" w:hAnsi="Palatino Linotype" w:cs="Arial"/>
          <w:b/>
        </w:rPr>
        <w:t xml:space="preserve"> Toluca</w:t>
      </w:r>
      <w:r w:rsidRPr="00CA4DF1">
        <w:rPr>
          <w:rFonts w:ascii="Palatino Linotype" w:hAnsi="Palatino Linotype" w:cs="Arial"/>
          <w:b/>
        </w:rPr>
        <w:t>,</w:t>
      </w:r>
      <w:r w:rsidRPr="00CA4DF1">
        <w:rPr>
          <w:rFonts w:ascii="Palatino Linotype" w:hAnsi="Palatino Linotype"/>
          <w:b/>
        </w:rPr>
        <w:t xml:space="preserve"> </w:t>
      </w:r>
      <w:r w:rsidRPr="00CA4DF1">
        <w:rPr>
          <w:rFonts w:ascii="Palatino Linotype" w:hAnsi="Palatino Linotype"/>
        </w:rPr>
        <w:t xml:space="preserve">en </w:t>
      </w:r>
      <w:r w:rsidR="00483DCD" w:rsidRPr="00CA4DF1">
        <w:rPr>
          <w:rFonts w:ascii="Palatino Linotype" w:hAnsi="Palatino Linotype"/>
        </w:rPr>
        <w:t xml:space="preserve">adelante </w:t>
      </w:r>
      <w:r w:rsidRPr="00CA4DF1">
        <w:rPr>
          <w:rFonts w:ascii="Palatino Linotype" w:hAnsi="Palatino Linotype"/>
        </w:rPr>
        <w:t>el</w:t>
      </w:r>
      <w:r w:rsidRPr="00CA4DF1">
        <w:rPr>
          <w:rFonts w:ascii="Palatino Linotype" w:hAnsi="Palatino Linotype"/>
          <w:b/>
        </w:rPr>
        <w:t xml:space="preserve"> SUJETO OBLIGADO</w:t>
      </w:r>
      <w:r w:rsidRPr="00CA4DF1">
        <w:rPr>
          <w:rFonts w:ascii="Palatino Linotype" w:hAnsi="Palatino Linotype"/>
        </w:rPr>
        <w:t>, se procede a dictar la presente resolución, con base en los siguientes:</w:t>
      </w:r>
    </w:p>
    <w:p w14:paraId="27CF3736" w14:textId="77777777" w:rsidR="00942616" w:rsidRPr="00CA4DF1" w:rsidRDefault="00942616" w:rsidP="00942616">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CA4DF1">
        <w:rPr>
          <w:rFonts w:ascii="Palatino Linotype" w:hAnsi="Palatino Linotype"/>
          <w:b/>
          <w:color w:val="000000" w:themeColor="text1"/>
          <w:sz w:val="24"/>
          <w:szCs w:val="24"/>
        </w:rPr>
        <w:t>ANTECEDENTES</w:t>
      </w:r>
      <w:bookmarkEnd w:id="0"/>
      <w:bookmarkEnd w:id="1"/>
      <w:bookmarkEnd w:id="2"/>
    </w:p>
    <w:p w14:paraId="5385E88F" w14:textId="77777777" w:rsidR="00942616" w:rsidRPr="00CA4DF1" w:rsidRDefault="00942616" w:rsidP="00942616"/>
    <w:p w14:paraId="53379CE6" w14:textId="0C91E10A" w:rsidR="00942616" w:rsidRPr="00CA4DF1" w:rsidRDefault="00942616" w:rsidP="003441EF">
      <w:pPr>
        <w:pStyle w:val="Prrafodelista"/>
        <w:numPr>
          <w:ilvl w:val="0"/>
          <w:numId w:val="1"/>
        </w:numPr>
        <w:spacing w:line="360" w:lineRule="auto"/>
        <w:jc w:val="both"/>
        <w:rPr>
          <w:rFonts w:ascii="Palatino Linotype" w:eastAsia="Calibri" w:hAnsi="Palatino Linotype" w:cs="Arial"/>
          <w:lang w:val="es-ES"/>
        </w:rPr>
      </w:pPr>
      <w:r w:rsidRPr="00CA4DF1">
        <w:rPr>
          <w:rFonts w:ascii="Palatino Linotype" w:eastAsia="Calibri" w:hAnsi="Palatino Linotype" w:cs="Arial"/>
          <w:lang w:val="es-ES"/>
        </w:rPr>
        <w:t xml:space="preserve">El día </w:t>
      </w:r>
      <w:r w:rsidR="003441EF" w:rsidRPr="00CA4DF1">
        <w:rPr>
          <w:rFonts w:ascii="Palatino Linotype" w:eastAsia="Calibri" w:hAnsi="Palatino Linotype" w:cs="Arial"/>
          <w:b/>
          <w:lang w:val="es-ES"/>
        </w:rPr>
        <w:t xml:space="preserve">treinta y uno </w:t>
      </w:r>
      <w:r w:rsidR="007E0F24" w:rsidRPr="00CA4DF1">
        <w:rPr>
          <w:rFonts w:ascii="Palatino Linotype" w:eastAsia="Calibri" w:hAnsi="Palatino Linotype" w:cs="Arial"/>
          <w:b/>
          <w:lang w:val="es-ES"/>
        </w:rPr>
        <w:t xml:space="preserve">de agosto de dos mil </w:t>
      </w:r>
      <w:r w:rsidR="003441EF" w:rsidRPr="00CA4DF1">
        <w:rPr>
          <w:rFonts w:ascii="Palatino Linotype" w:eastAsia="Calibri" w:hAnsi="Palatino Linotype" w:cs="Arial"/>
          <w:b/>
          <w:lang w:val="es-ES"/>
        </w:rPr>
        <w:t>veintidós</w:t>
      </w:r>
      <w:r w:rsidRPr="00CA4DF1">
        <w:rPr>
          <w:rFonts w:ascii="Palatino Linotype" w:hAnsi="Palatino Linotype"/>
          <w:b/>
        </w:rPr>
        <w:t xml:space="preserve">, </w:t>
      </w:r>
      <w:r w:rsidRPr="00CA4DF1">
        <w:rPr>
          <w:rFonts w:ascii="Palatino Linotype" w:eastAsia="Calibri" w:hAnsi="Palatino Linotype" w:cs="Arial"/>
          <w:lang w:val="es-ES"/>
        </w:rPr>
        <w:t xml:space="preserve">se presentó ante el </w:t>
      </w:r>
      <w:r w:rsidRPr="00CA4DF1">
        <w:rPr>
          <w:rFonts w:ascii="Palatino Linotype" w:eastAsia="Calibri" w:hAnsi="Palatino Linotype" w:cs="Arial"/>
          <w:b/>
          <w:lang w:val="es-ES"/>
        </w:rPr>
        <w:t>SUJETO OBLIGADO</w:t>
      </w:r>
      <w:r w:rsidRPr="00CA4DF1">
        <w:rPr>
          <w:rFonts w:ascii="Palatino Linotype" w:eastAsia="Calibri" w:hAnsi="Palatino Linotype" w:cs="Arial"/>
        </w:rPr>
        <w:t xml:space="preserve"> vía </w:t>
      </w:r>
      <w:r w:rsidRPr="00CA4DF1">
        <w:rPr>
          <w:rFonts w:ascii="Palatino Linotype" w:eastAsia="Calibri" w:hAnsi="Palatino Linotype" w:cs="Arial"/>
          <w:lang w:val="es-ES"/>
        </w:rPr>
        <w:t>SAIMEX, la solicitud de información pública registrada con el número</w:t>
      </w:r>
      <w:r w:rsidRPr="00CA4DF1">
        <w:rPr>
          <w:rFonts w:ascii="Palatino Linotype" w:hAnsi="Palatino Linotype"/>
          <w:b/>
          <w:bCs/>
          <w:color w:val="000000" w:themeColor="text1"/>
        </w:rPr>
        <w:t xml:space="preserve"> </w:t>
      </w:r>
      <w:r w:rsidR="003441EF" w:rsidRPr="00CA4DF1">
        <w:rPr>
          <w:rFonts w:ascii="Palatino Linotype" w:hAnsi="Palatino Linotype"/>
          <w:b/>
          <w:bCs/>
          <w:color w:val="000000" w:themeColor="text1"/>
        </w:rPr>
        <w:t>01850/TOLUCA/IP/2022</w:t>
      </w:r>
      <w:r w:rsidRPr="00CA4DF1">
        <w:rPr>
          <w:rFonts w:ascii="Palatino Linotype" w:hAnsi="Palatino Linotype"/>
          <w:b/>
          <w:bCs/>
          <w:color w:val="000000" w:themeColor="text1"/>
        </w:rPr>
        <w:t xml:space="preserve">; </w:t>
      </w:r>
      <w:r w:rsidRPr="00CA4DF1">
        <w:rPr>
          <w:rFonts w:ascii="Palatino Linotype" w:eastAsia="Calibri" w:hAnsi="Palatino Linotype" w:cs="Arial"/>
          <w:lang w:val="es-ES"/>
        </w:rPr>
        <w:t>mediante la cual se solicitó la siguiente información:</w:t>
      </w:r>
    </w:p>
    <w:p w14:paraId="178B136D" w14:textId="77777777" w:rsidR="00942616" w:rsidRPr="00CA4DF1" w:rsidRDefault="00942616" w:rsidP="00942616">
      <w:pPr>
        <w:pStyle w:val="Prrafodelista"/>
        <w:spacing w:line="360" w:lineRule="auto"/>
        <w:ind w:left="0"/>
        <w:jc w:val="both"/>
        <w:rPr>
          <w:rFonts w:ascii="Palatino Linotype" w:eastAsia="Calibri" w:hAnsi="Palatino Linotype" w:cs="Arial"/>
          <w:lang w:val="es-ES"/>
        </w:rPr>
      </w:pPr>
    </w:p>
    <w:p w14:paraId="4D74F757" w14:textId="7010C207" w:rsidR="00942616" w:rsidRPr="00CA4DF1" w:rsidRDefault="00942616" w:rsidP="003441EF">
      <w:pPr>
        <w:pStyle w:val="Prrafodelista"/>
        <w:spacing w:line="360" w:lineRule="auto"/>
        <w:ind w:left="426" w:right="476"/>
        <w:jc w:val="both"/>
        <w:rPr>
          <w:rFonts w:ascii="Palatino Linotype" w:hAnsi="Palatino Linotype"/>
          <w:i/>
        </w:rPr>
      </w:pPr>
      <w:r w:rsidRPr="00CA4DF1">
        <w:rPr>
          <w:rFonts w:ascii="Palatino Linotype" w:hAnsi="Palatino Linotype"/>
          <w:i/>
        </w:rPr>
        <w:t>“</w:t>
      </w:r>
      <w:r w:rsidR="003441EF" w:rsidRPr="00CA4DF1">
        <w:rPr>
          <w:rFonts w:ascii="Palatino Linotype" w:hAnsi="Palatino Linotype"/>
          <w:i/>
        </w:rPr>
        <w:tab/>
        <w:t>DE CADA UNO DE LOS REGIDORES Y SINDICOS SOLICITO COPIA DE CADA UNA DE LAS ACTAS DE SUS RESPECTIVAS COMISIONES, A PARTIR DE ENERO A LA FECHA, ASIMISMO SOLICITO LISTA NOMINAL DEL PERSONAL A SU CARGO CON SUELDOS Y ANTIGUEDAD.</w:t>
      </w:r>
      <w:r w:rsidRPr="00CA4DF1">
        <w:rPr>
          <w:rFonts w:ascii="Palatino Linotype" w:hAnsi="Palatino Linotype"/>
          <w:i/>
        </w:rPr>
        <w:t>”</w:t>
      </w:r>
    </w:p>
    <w:p w14:paraId="1B41AE08" w14:textId="77777777" w:rsidR="00942616" w:rsidRPr="00CA4DF1" w:rsidRDefault="00942616" w:rsidP="00942616">
      <w:pPr>
        <w:pStyle w:val="Prrafodelista"/>
        <w:spacing w:line="360" w:lineRule="auto"/>
        <w:ind w:left="851" w:right="34"/>
        <w:jc w:val="both"/>
        <w:rPr>
          <w:rFonts w:ascii="Palatino Linotype" w:hAnsi="Palatino Linotype"/>
        </w:rPr>
      </w:pPr>
    </w:p>
    <w:p w14:paraId="41BE3230" w14:textId="77777777" w:rsidR="00942616" w:rsidRPr="00CA4DF1" w:rsidRDefault="00942616" w:rsidP="00942616">
      <w:pPr>
        <w:pStyle w:val="Prrafodelista"/>
        <w:numPr>
          <w:ilvl w:val="0"/>
          <w:numId w:val="2"/>
        </w:numPr>
        <w:spacing w:line="360" w:lineRule="auto"/>
        <w:ind w:left="851" w:right="474"/>
        <w:jc w:val="both"/>
        <w:rPr>
          <w:rFonts w:ascii="Palatino Linotype" w:hAnsi="Palatino Linotype"/>
        </w:rPr>
      </w:pPr>
      <w:r w:rsidRPr="00CA4DF1">
        <w:rPr>
          <w:rFonts w:ascii="Palatino Linotype" w:eastAsia="Times New Roman" w:hAnsi="Palatino Linotype" w:cs="Arial"/>
          <w:lang w:val="es-ES"/>
        </w:rPr>
        <w:t>Se eligió como modalidad de entrega de la información</w:t>
      </w:r>
      <w:r w:rsidRPr="00CA4DF1">
        <w:rPr>
          <w:rFonts w:ascii="Palatino Linotype" w:hAnsi="Palatino Linotype"/>
        </w:rPr>
        <w:t xml:space="preserve">: A través del </w:t>
      </w:r>
      <w:r w:rsidRPr="00CA4DF1">
        <w:rPr>
          <w:rFonts w:ascii="Palatino Linotype" w:hAnsi="Palatino Linotype"/>
          <w:b/>
        </w:rPr>
        <w:t>SAIMEX.</w:t>
      </w:r>
    </w:p>
    <w:p w14:paraId="63B0FEC3" w14:textId="7380266E" w:rsidR="005F5474" w:rsidRPr="00CA4DF1" w:rsidRDefault="00942616" w:rsidP="005F5474">
      <w:pPr>
        <w:pStyle w:val="Prrafodelista"/>
        <w:numPr>
          <w:ilvl w:val="0"/>
          <w:numId w:val="1"/>
        </w:numPr>
        <w:tabs>
          <w:tab w:val="left" w:pos="0"/>
        </w:tabs>
        <w:spacing w:line="360" w:lineRule="auto"/>
        <w:ind w:right="51"/>
        <w:jc w:val="both"/>
        <w:rPr>
          <w:rFonts w:ascii="Palatino Linotype" w:hAnsi="Palatino Linotype" w:cs="Arial"/>
          <w:i/>
          <w:color w:val="000000" w:themeColor="text1"/>
        </w:rPr>
      </w:pPr>
      <w:r w:rsidRPr="00CA4DF1">
        <w:rPr>
          <w:rFonts w:ascii="Palatino Linotype" w:hAnsi="Palatino Linotype" w:cs="Arial"/>
          <w:color w:val="000000" w:themeColor="text1"/>
        </w:rPr>
        <w:lastRenderedPageBreak/>
        <w:t xml:space="preserve">El </w:t>
      </w:r>
      <w:r w:rsidR="003441EF" w:rsidRPr="00CA4DF1">
        <w:rPr>
          <w:rFonts w:ascii="Palatino Linotype" w:hAnsi="Palatino Linotype" w:cs="Arial"/>
          <w:b/>
          <w:color w:val="000000" w:themeColor="text1"/>
        </w:rPr>
        <w:t>veintidós</w:t>
      </w:r>
      <w:r w:rsidRPr="00CA4DF1">
        <w:rPr>
          <w:rFonts w:ascii="Palatino Linotype" w:hAnsi="Palatino Linotype" w:cs="Arial"/>
          <w:b/>
          <w:color w:val="000000" w:themeColor="text1"/>
        </w:rPr>
        <w:t xml:space="preserve"> </w:t>
      </w:r>
      <w:r w:rsidR="007563F2" w:rsidRPr="00CA4DF1">
        <w:rPr>
          <w:rFonts w:ascii="Palatino Linotype" w:hAnsi="Palatino Linotype" w:cs="Arial"/>
          <w:b/>
          <w:color w:val="000000" w:themeColor="text1"/>
        </w:rPr>
        <w:t xml:space="preserve">de septiembre de dos mil </w:t>
      </w:r>
      <w:r w:rsidR="00EE5D31" w:rsidRPr="00CA4DF1">
        <w:rPr>
          <w:rFonts w:ascii="Palatino Linotype" w:hAnsi="Palatino Linotype" w:cs="Arial"/>
          <w:b/>
          <w:color w:val="000000" w:themeColor="text1"/>
        </w:rPr>
        <w:t>veintidós</w:t>
      </w:r>
      <w:r w:rsidRPr="00CA4DF1">
        <w:rPr>
          <w:rFonts w:ascii="Palatino Linotype" w:hAnsi="Palatino Linotype" w:cs="Arial"/>
          <w:color w:val="000000" w:themeColor="text1"/>
        </w:rPr>
        <w:t xml:space="preserve">, el </w:t>
      </w:r>
      <w:r w:rsidRPr="00CA4DF1">
        <w:rPr>
          <w:rFonts w:ascii="Palatino Linotype" w:hAnsi="Palatino Linotype" w:cs="Arial"/>
          <w:b/>
          <w:color w:val="000000" w:themeColor="text1"/>
        </w:rPr>
        <w:t>SUJETO OBLIGADO,</w:t>
      </w:r>
      <w:r w:rsidRPr="00CA4DF1">
        <w:rPr>
          <w:rFonts w:ascii="Palatino Linotype" w:hAnsi="Palatino Linotype" w:cs="Arial"/>
          <w:color w:val="000000" w:themeColor="text1"/>
        </w:rPr>
        <w:t xml:space="preserve"> dio respuesta a través </w:t>
      </w:r>
      <w:r w:rsidR="007563F2" w:rsidRPr="00CA4DF1">
        <w:rPr>
          <w:rFonts w:ascii="Palatino Linotype" w:hAnsi="Palatino Linotype" w:cs="Arial"/>
          <w:color w:val="000000" w:themeColor="text1"/>
        </w:rPr>
        <w:t>de</w:t>
      </w:r>
      <w:r w:rsidR="005F5474" w:rsidRPr="00CA4DF1">
        <w:rPr>
          <w:rFonts w:ascii="Palatino Linotype" w:hAnsi="Palatino Linotype" w:cs="Arial"/>
          <w:color w:val="000000" w:themeColor="text1"/>
        </w:rPr>
        <w:t xml:space="preserve"> cincuenta y seis documentos</w:t>
      </w:r>
      <w:r w:rsidRPr="00CA4DF1">
        <w:rPr>
          <w:rFonts w:ascii="Palatino Linotype" w:hAnsi="Palatino Linotype" w:cs="Arial"/>
          <w:color w:val="000000" w:themeColor="text1"/>
        </w:rPr>
        <w:t xml:space="preserve"> electrónicos en formato PDF, cuyo contenido </w:t>
      </w:r>
      <w:r w:rsidR="005F5474" w:rsidRPr="00CA4DF1">
        <w:rPr>
          <w:rFonts w:ascii="Palatino Linotype" w:hAnsi="Palatino Linotype" w:cs="Arial"/>
          <w:color w:val="000000" w:themeColor="text1"/>
        </w:rPr>
        <w:t>grosso modo es el siguiente:</w:t>
      </w:r>
    </w:p>
    <w:p w14:paraId="2AEC07F6" w14:textId="2064B8FF"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w:t>
      </w:r>
      <w:r w:rsidRPr="00CA4DF1">
        <w:rPr>
          <w:rFonts w:ascii="Palatino Linotype" w:hAnsi="Palatino Linotype" w:cs="Arial"/>
          <w:i/>
          <w:color w:val="000000" w:themeColor="text1"/>
        </w:rPr>
        <w:t xml:space="preserve"> </w:t>
      </w:r>
      <w:r w:rsidRPr="00CA4DF1">
        <w:rPr>
          <w:rFonts w:ascii="Palatino Linotype" w:hAnsi="Palatino Linotype" w:cs="Arial"/>
          <w:b/>
          <w:i/>
          <w:color w:val="000000" w:themeColor="text1"/>
        </w:rPr>
        <w:t>uno</w:t>
      </w:r>
      <w:r w:rsidRPr="00CA4DF1">
        <w:rPr>
          <w:rFonts w:ascii="Palatino Linotype" w:hAnsi="Palatino Linotype" w:cs="Arial"/>
          <w:i/>
          <w:color w:val="000000" w:themeColor="text1"/>
        </w:rPr>
        <w:t xml:space="preserve">. </w:t>
      </w:r>
      <w:r w:rsidR="00FD7521" w:rsidRPr="00CA4DF1">
        <w:rPr>
          <w:rFonts w:ascii="Palatino Linotype" w:hAnsi="Palatino Linotype" w:cs="Arial"/>
          <w:i/>
          <w:color w:val="000000" w:themeColor="text1"/>
        </w:rPr>
        <w:t>De la segunda regiduría, Acta de instalación de la Comisión de Medio Ambiente, firmada con fecha de veinticuatro de enero de dos mil veintidós, con un total de cuatro fojas.</w:t>
      </w:r>
    </w:p>
    <w:p w14:paraId="4F85375E" w14:textId="4DEAEF9E"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w:t>
      </w:r>
      <w:r w:rsidRPr="00CA4DF1">
        <w:rPr>
          <w:rFonts w:ascii="Palatino Linotype" w:hAnsi="Palatino Linotype" w:cs="Arial"/>
          <w:i/>
          <w:color w:val="000000" w:themeColor="text1"/>
        </w:rPr>
        <w:t xml:space="preserve"> </w:t>
      </w:r>
      <w:r w:rsidRPr="00CA4DF1">
        <w:rPr>
          <w:rFonts w:ascii="Palatino Linotype" w:hAnsi="Palatino Linotype" w:cs="Arial"/>
          <w:b/>
          <w:i/>
          <w:color w:val="000000" w:themeColor="text1"/>
        </w:rPr>
        <w:t>dos</w:t>
      </w:r>
      <w:r w:rsidRPr="00CA4DF1">
        <w:rPr>
          <w:rFonts w:ascii="Palatino Linotype" w:hAnsi="Palatino Linotype" w:cs="Arial"/>
          <w:i/>
          <w:color w:val="000000" w:themeColor="text1"/>
        </w:rPr>
        <w:t xml:space="preserve">. </w:t>
      </w:r>
      <w:r w:rsidR="00FD7521" w:rsidRPr="00CA4DF1">
        <w:rPr>
          <w:rFonts w:ascii="Palatino Linotype" w:hAnsi="Palatino Linotype" w:cs="Arial"/>
          <w:i/>
          <w:color w:val="000000" w:themeColor="text1"/>
        </w:rPr>
        <w:t>De la segunda regiduría, Acta de instalación de la Comisión de Salud Pública y Población. Firmada con fecha veintiuno de enero de dos mil veintidós y con un total de seis fojas.</w:t>
      </w:r>
    </w:p>
    <w:p w14:paraId="63D30435" w14:textId="7889FBFC"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w:t>
      </w:r>
      <w:r w:rsidRPr="00CA4DF1">
        <w:rPr>
          <w:rFonts w:ascii="Palatino Linotype" w:hAnsi="Palatino Linotype" w:cs="Arial"/>
          <w:i/>
          <w:color w:val="000000" w:themeColor="text1"/>
        </w:rPr>
        <w:t xml:space="preserve"> </w:t>
      </w:r>
      <w:r w:rsidRPr="00CA4DF1">
        <w:rPr>
          <w:rFonts w:ascii="Palatino Linotype" w:hAnsi="Palatino Linotype" w:cs="Arial"/>
          <w:b/>
          <w:i/>
          <w:color w:val="000000" w:themeColor="text1"/>
        </w:rPr>
        <w:t>tres</w:t>
      </w:r>
      <w:r w:rsidRPr="00CA4DF1">
        <w:rPr>
          <w:rFonts w:ascii="Palatino Linotype" w:hAnsi="Palatino Linotype" w:cs="Arial"/>
          <w:i/>
          <w:color w:val="000000" w:themeColor="text1"/>
        </w:rPr>
        <w:t xml:space="preserve">. </w:t>
      </w:r>
      <w:r w:rsidR="00FD7521" w:rsidRPr="00CA4DF1">
        <w:rPr>
          <w:rFonts w:ascii="Palatino Linotype" w:hAnsi="Palatino Linotype" w:cs="Arial"/>
          <w:i/>
          <w:color w:val="000000" w:themeColor="text1"/>
        </w:rPr>
        <w:t>De la segunda regiduría, Acta de instalación de la Comisión de Turismo. Firmada el día veinticuatro de enero de dos mil veintidós, con un total de cuatro fojas.</w:t>
      </w:r>
    </w:p>
    <w:p w14:paraId="50311E6A" w14:textId="48ED5C2D"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w:t>
      </w:r>
      <w:r w:rsidRPr="00CA4DF1">
        <w:rPr>
          <w:rFonts w:ascii="Palatino Linotype" w:hAnsi="Palatino Linotype" w:cs="Arial"/>
          <w:i/>
          <w:color w:val="000000" w:themeColor="text1"/>
        </w:rPr>
        <w:t xml:space="preserve"> </w:t>
      </w:r>
      <w:r w:rsidRPr="00CA4DF1">
        <w:rPr>
          <w:rFonts w:ascii="Palatino Linotype" w:hAnsi="Palatino Linotype" w:cs="Arial"/>
          <w:b/>
          <w:i/>
          <w:color w:val="000000" w:themeColor="text1"/>
        </w:rPr>
        <w:t>cuatro</w:t>
      </w:r>
      <w:r w:rsidRPr="00CA4DF1">
        <w:rPr>
          <w:rFonts w:ascii="Palatino Linotype" w:hAnsi="Palatino Linotype" w:cs="Arial"/>
          <w:i/>
          <w:color w:val="000000" w:themeColor="text1"/>
        </w:rPr>
        <w:t xml:space="preserve">. </w:t>
      </w:r>
      <w:r w:rsidR="00FD7521" w:rsidRPr="00CA4DF1">
        <w:rPr>
          <w:rFonts w:ascii="Palatino Linotype" w:hAnsi="Palatino Linotype" w:cs="Arial"/>
          <w:i/>
          <w:color w:val="000000" w:themeColor="text1"/>
        </w:rPr>
        <w:t xml:space="preserve">De la décima segunda regiduría, Acta de sesión de instalación de la Comisión de Transparencia, Acceso a la Información </w:t>
      </w:r>
      <w:proofErr w:type="spellStart"/>
      <w:r w:rsidR="00FD7521" w:rsidRPr="00CA4DF1">
        <w:rPr>
          <w:rFonts w:ascii="Palatino Linotype" w:hAnsi="Palatino Linotype" w:cs="Arial"/>
          <w:i/>
          <w:color w:val="000000" w:themeColor="text1"/>
        </w:rPr>
        <w:t>Publica</w:t>
      </w:r>
      <w:proofErr w:type="spellEnd"/>
      <w:r w:rsidR="00FD7521" w:rsidRPr="00CA4DF1">
        <w:rPr>
          <w:rFonts w:ascii="Palatino Linotype" w:hAnsi="Palatino Linotype" w:cs="Arial"/>
          <w:i/>
          <w:color w:val="000000" w:themeColor="text1"/>
        </w:rPr>
        <w:t xml:space="preserve"> y Protección de Datos Personales. Firmada con fecha veinticinco de enero de dos mil veintidós, y conteniendo un total de siete fojas.</w:t>
      </w:r>
    </w:p>
    <w:p w14:paraId="084E04B6" w14:textId="2DD1A872"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w:t>
      </w:r>
      <w:r w:rsidRPr="00CA4DF1">
        <w:rPr>
          <w:rFonts w:ascii="Palatino Linotype" w:hAnsi="Palatino Linotype" w:cs="Arial"/>
          <w:i/>
          <w:color w:val="000000" w:themeColor="text1"/>
        </w:rPr>
        <w:t xml:space="preserve"> </w:t>
      </w:r>
      <w:r w:rsidRPr="00CA4DF1">
        <w:rPr>
          <w:rFonts w:ascii="Palatino Linotype" w:hAnsi="Palatino Linotype" w:cs="Arial"/>
          <w:b/>
          <w:i/>
          <w:color w:val="000000" w:themeColor="text1"/>
        </w:rPr>
        <w:t>cinco</w:t>
      </w:r>
      <w:r w:rsidRPr="00CA4DF1">
        <w:rPr>
          <w:rFonts w:ascii="Palatino Linotype" w:hAnsi="Palatino Linotype" w:cs="Arial"/>
          <w:i/>
          <w:color w:val="000000" w:themeColor="text1"/>
        </w:rPr>
        <w:t xml:space="preserve">. </w:t>
      </w:r>
      <w:r w:rsidR="00FD7521" w:rsidRPr="00CA4DF1">
        <w:rPr>
          <w:rFonts w:ascii="Palatino Linotype" w:hAnsi="Palatino Linotype" w:cs="Arial"/>
          <w:i/>
          <w:color w:val="000000" w:themeColor="text1"/>
        </w:rPr>
        <w:t xml:space="preserve">De la cuarta regiduría, Acta de la primera sesión ordinaria de la Comisión de Atención al Adulto Mayor, del día veintiocho de </w:t>
      </w:r>
      <w:proofErr w:type="gramStart"/>
      <w:r w:rsidR="00FD7521" w:rsidRPr="00CA4DF1">
        <w:rPr>
          <w:rFonts w:ascii="Palatino Linotype" w:hAnsi="Palatino Linotype" w:cs="Arial"/>
          <w:i/>
          <w:color w:val="000000" w:themeColor="text1"/>
        </w:rPr>
        <w:t>Marzo</w:t>
      </w:r>
      <w:proofErr w:type="gramEnd"/>
      <w:r w:rsidR="00FD7521" w:rsidRPr="00CA4DF1">
        <w:rPr>
          <w:rFonts w:ascii="Palatino Linotype" w:hAnsi="Palatino Linotype" w:cs="Arial"/>
          <w:i/>
          <w:color w:val="000000" w:themeColor="text1"/>
        </w:rPr>
        <w:t xml:space="preserve"> de dos mil veintidós, con cinco fojas de contenido.</w:t>
      </w:r>
    </w:p>
    <w:p w14:paraId="242D0FE5" w14:textId="4DB5D439"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seis</w:t>
      </w:r>
      <w:r w:rsidRPr="00CA4DF1">
        <w:rPr>
          <w:rFonts w:ascii="Palatino Linotype" w:hAnsi="Palatino Linotype" w:cs="Arial"/>
          <w:i/>
          <w:color w:val="000000" w:themeColor="text1"/>
        </w:rPr>
        <w:t xml:space="preserve">. </w:t>
      </w:r>
      <w:r w:rsidR="00FD7521" w:rsidRPr="00CA4DF1">
        <w:rPr>
          <w:rFonts w:ascii="Palatino Linotype" w:hAnsi="Palatino Linotype" w:cs="Arial"/>
          <w:i/>
          <w:color w:val="000000" w:themeColor="text1"/>
        </w:rPr>
        <w:t>De la cuarta regiduría, Acta de la primera sesión ordinaria de la Comisión para el Seguimiento a la Implementación de la Agenda 2030 en Toluca. Llevada a cabo y firmada el día veintinueve de marzo de dos mil veintidós.</w:t>
      </w:r>
    </w:p>
    <w:p w14:paraId="747E0FC8" w14:textId="75A7D0A0"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siete</w:t>
      </w:r>
      <w:r w:rsidRPr="00CA4DF1">
        <w:rPr>
          <w:rFonts w:ascii="Palatino Linotype" w:hAnsi="Palatino Linotype" w:cs="Arial"/>
          <w:i/>
          <w:color w:val="000000" w:themeColor="text1"/>
        </w:rPr>
        <w:t xml:space="preserve">. </w:t>
      </w:r>
      <w:r w:rsidR="00FD7521" w:rsidRPr="00CA4DF1">
        <w:rPr>
          <w:rFonts w:ascii="Palatino Linotype" w:hAnsi="Palatino Linotype" w:cs="Arial"/>
          <w:i/>
          <w:color w:val="000000" w:themeColor="text1"/>
        </w:rPr>
        <w:t>De la cuarta regiduría, Acta de instalación de la Comisión para el Seguimiento a la Implementación de la Agenda 2030 en Toluca, con un total de cinco fojas y con fecha veinticinco de enero de dos mil veintidós</w:t>
      </w:r>
    </w:p>
    <w:p w14:paraId="704559C4" w14:textId="11856367"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ocho</w:t>
      </w:r>
      <w:r w:rsidRPr="00CA4DF1">
        <w:rPr>
          <w:rFonts w:ascii="Palatino Linotype" w:hAnsi="Palatino Linotype" w:cs="Arial"/>
          <w:i/>
          <w:color w:val="000000" w:themeColor="text1"/>
        </w:rPr>
        <w:t xml:space="preserve">. </w:t>
      </w:r>
      <w:r w:rsidR="00FD7521" w:rsidRPr="00CA4DF1">
        <w:rPr>
          <w:rFonts w:ascii="Palatino Linotype" w:hAnsi="Palatino Linotype" w:cs="Arial"/>
          <w:i/>
          <w:color w:val="000000" w:themeColor="text1"/>
        </w:rPr>
        <w:t xml:space="preserve">Acta de instalación de la Comisión de Atención al Adulto Mayor, de la cuarta regiduría, con fecha veinticuatro de enero de dos mil veintidós. </w:t>
      </w:r>
    </w:p>
    <w:p w14:paraId="2AD28FED" w14:textId="5B64D52E"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nueve</w:t>
      </w:r>
      <w:r w:rsidRPr="00CA4DF1">
        <w:rPr>
          <w:rFonts w:ascii="Palatino Linotype" w:hAnsi="Palatino Linotype" w:cs="Arial"/>
          <w:i/>
          <w:color w:val="000000" w:themeColor="text1"/>
        </w:rPr>
        <w:t xml:space="preserve">. </w:t>
      </w:r>
      <w:r w:rsidR="00FD7521" w:rsidRPr="00CA4DF1">
        <w:rPr>
          <w:rFonts w:ascii="Palatino Linotype" w:hAnsi="Palatino Linotype" w:cs="Arial"/>
          <w:i/>
          <w:color w:val="000000" w:themeColor="text1"/>
        </w:rPr>
        <w:t>De la cuarta regiduría, Acta de la segunda sesión ordinaria de la Comisión para el Seguimiento a la Implementación de la Agenda 2030 en Toluca, llevada a cabo el día nueve de mayo de dos mil veintidós.</w:t>
      </w:r>
    </w:p>
    <w:p w14:paraId="32189AD1" w14:textId="2D2150C5"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lastRenderedPageBreak/>
        <w:t>Documento diez</w:t>
      </w:r>
      <w:r w:rsidRPr="00CA4DF1">
        <w:rPr>
          <w:rFonts w:ascii="Palatino Linotype" w:hAnsi="Palatino Linotype" w:cs="Arial"/>
          <w:i/>
          <w:color w:val="000000" w:themeColor="text1"/>
        </w:rPr>
        <w:t xml:space="preserve">. </w:t>
      </w:r>
      <w:r w:rsidR="004460A6" w:rsidRPr="00CA4DF1">
        <w:rPr>
          <w:rFonts w:ascii="Palatino Linotype" w:hAnsi="Palatino Linotype" w:cs="Arial"/>
          <w:i/>
          <w:color w:val="000000" w:themeColor="text1"/>
        </w:rPr>
        <w:t>De la primera sindicatura</w:t>
      </w:r>
      <w:r w:rsidR="00DB005D" w:rsidRPr="00CA4DF1">
        <w:rPr>
          <w:rFonts w:ascii="Palatino Linotype" w:hAnsi="Palatino Linotype" w:cs="Arial"/>
          <w:i/>
          <w:color w:val="000000" w:themeColor="text1"/>
        </w:rPr>
        <w:t xml:space="preserve"> de fecha dieciséis de febrero de dos mil veintidós, Acta de la sesión de instalación de la Comisión </w:t>
      </w:r>
      <w:proofErr w:type="gramStart"/>
      <w:r w:rsidR="00DB005D" w:rsidRPr="00CA4DF1">
        <w:rPr>
          <w:rFonts w:ascii="Palatino Linotype" w:hAnsi="Palatino Linotype" w:cs="Arial"/>
          <w:i/>
          <w:color w:val="000000" w:themeColor="text1"/>
        </w:rPr>
        <w:t>Edilicia</w:t>
      </w:r>
      <w:proofErr w:type="gramEnd"/>
      <w:r w:rsidR="00DB005D" w:rsidRPr="00CA4DF1">
        <w:rPr>
          <w:rFonts w:ascii="Palatino Linotype" w:hAnsi="Palatino Linotype" w:cs="Arial"/>
          <w:i/>
          <w:color w:val="000000" w:themeColor="text1"/>
        </w:rPr>
        <w:t xml:space="preserve"> Transitoria de Asuntos Electorales para la Renovación de Autoridades Auxiliares, Consejos de Participación Ciudadana y Representante Indígena ante el Ayuntamiento</w:t>
      </w:r>
      <w:r w:rsidR="004460A6" w:rsidRPr="00CA4DF1">
        <w:rPr>
          <w:rFonts w:ascii="Palatino Linotype" w:hAnsi="Palatino Linotype" w:cs="Arial"/>
          <w:i/>
          <w:color w:val="000000" w:themeColor="text1"/>
        </w:rPr>
        <w:t xml:space="preserve"> </w:t>
      </w:r>
    </w:p>
    <w:p w14:paraId="650A8C70" w14:textId="5C3B6D04"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once</w:t>
      </w:r>
      <w:r w:rsidRPr="00CA4DF1">
        <w:rPr>
          <w:rFonts w:ascii="Palatino Linotype" w:hAnsi="Palatino Linotype" w:cs="Arial"/>
          <w:i/>
          <w:color w:val="000000" w:themeColor="text1"/>
        </w:rPr>
        <w:t xml:space="preserve">. </w:t>
      </w:r>
      <w:r w:rsidR="004460A6" w:rsidRPr="00CA4DF1">
        <w:rPr>
          <w:rFonts w:ascii="Palatino Linotype" w:hAnsi="Palatino Linotype" w:cs="Arial"/>
          <w:i/>
          <w:color w:val="000000" w:themeColor="text1"/>
        </w:rPr>
        <w:t xml:space="preserve">Del Ayuntamiento de Toluca, segunda sesión de la Comisión </w:t>
      </w:r>
      <w:proofErr w:type="gramStart"/>
      <w:r w:rsidR="004460A6" w:rsidRPr="00CA4DF1">
        <w:rPr>
          <w:rFonts w:ascii="Palatino Linotype" w:hAnsi="Palatino Linotype" w:cs="Arial"/>
          <w:i/>
          <w:color w:val="000000" w:themeColor="text1"/>
        </w:rPr>
        <w:t>Edilicia</w:t>
      </w:r>
      <w:proofErr w:type="gramEnd"/>
      <w:r w:rsidR="004460A6" w:rsidRPr="00CA4DF1">
        <w:rPr>
          <w:rFonts w:ascii="Palatino Linotype" w:hAnsi="Palatino Linotype" w:cs="Arial"/>
          <w:i/>
          <w:color w:val="000000" w:themeColor="text1"/>
        </w:rPr>
        <w:t xml:space="preserve"> de Cultura y Educación con fecha doce de julio de dos mil veintidós, con cinco fojas de contenido</w:t>
      </w:r>
    </w:p>
    <w:p w14:paraId="61448D22" w14:textId="12E0E12B"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doce</w:t>
      </w:r>
      <w:r w:rsidRPr="00CA4DF1">
        <w:rPr>
          <w:rFonts w:ascii="Palatino Linotype" w:hAnsi="Palatino Linotype" w:cs="Arial"/>
          <w:i/>
          <w:color w:val="000000" w:themeColor="text1"/>
        </w:rPr>
        <w:t xml:space="preserve">. </w:t>
      </w:r>
      <w:r w:rsidR="004460A6" w:rsidRPr="00CA4DF1">
        <w:rPr>
          <w:rFonts w:ascii="Palatino Linotype" w:hAnsi="Palatino Linotype" w:cs="Arial"/>
          <w:i/>
          <w:color w:val="000000" w:themeColor="text1"/>
        </w:rPr>
        <w:t xml:space="preserve">Acta de la Primera sesión de la Comisión </w:t>
      </w:r>
      <w:proofErr w:type="gramStart"/>
      <w:r w:rsidR="004460A6" w:rsidRPr="00CA4DF1">
        <w:rPr>
          <w:rFonts w:ascii="Palatino Linotype" w:hAnsi="Palatino Linotype" w:cs="Arial"/>
          <w:i/>
          <w:color w:val="000000" w:themeColor="text1"/>
        </w:rPr>
        <w:t>Edilicia</w:t>
      </w:r>
      <w:proofErr w:type="gramEnd"/>
      <w:r w:rsidR="004460A6" w:rsidRPr="00CA4DF1">
        <w:rPr>
          <w:rFonts w:ascii="Palatino Linotype" w:hAnsi="Palatino Linotype" w:cs="Arial"/>
          <w:i/>
          <w:color w:val="000000" w:themeColor="text1"/>
        </w:rPr>
        <w:t xml:space="preserve"> de Cultura y Educación, con seis fojas de contenido </w:t>
      </w:r>
      <w:r w:rsidR="00CC501B" w:rsidRPr="00CA4DF1">
        <w:rPr>
          <w:rFonts w:ascii="Palatino Linotype" w:hAnsi="Palatino Linotype" w:cs="Arial"/>
          <w:i/>
          <w:color w:val="000000" w:themeColor="text1"/>
        </w:rPr>
        <w:t>y con fecha veintisiete de abril de dos mil veintidós.</w:t>
      </w:r>
      <w:r w:rsidR="004460A6" w:rsidRPr="00CA4DF1">
        <w:rPr>
          <w:rFonts w:ascii="Palatino Linotype" w:hAnsi="Palatino Linotype" w:cs="Arial"/>
          <w:i/>
          <w:color w:val="000000" w:themeColor="text1"/>
        </w:rPr>
        <w:t xml:space="preserve"> </w:t>
      </w:r>
    </w:p>
    <w:p w14:paraId="185E3F7D" w14:textId="6D191C60"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trece</w:t>
      </w:r>
      <w:r w:rsidRPr="00CA4DF1">
        <w:rPr>
          <w:rFonts w:ascii="Palatino Linotype" w:hAnsi="Palatino Linotype" w:cs="Arial"/>
          <w:i/>
          <w:color w:val="000000" w:themeColor="text1"/>
        </w:rPr>
        <w:t xml:space="preserve">. </w:t>
      </w:r>
      <w:r w:rsidR="00CC501B" w:rsidRPr="00CA4DF1">
        <w:rPr>
          <w:rFonts w:ascii="Palatino Linotype" w:hAnsi="Palatino Linotype" w:cs="Arial"/>
          <w:i/>
          <w:color w:val="000000" w:themeColor="text1"/>
        </w:rPr>
        <w:t xml:space="preserve">Del día veinte de junio de dos mil veintidós, Acta de la segunda sesión ordinaria de la Comisión </w:t>
      </w:r>
      <w:proofErr w:type="gramStart"/>
      <w:r w:rsidR="00CC501B" w:rsidRPr="00CA4DF1">
        <w:rPr>
          <w:rFonts w:ascii="Palatino Linotype" w:hAnsi="Palatino Linotype" w:cs="Arial"/>
          <w:i/>
          <w:color w:val="000000" w:themeColor="text1"/>
        </w:rPr>
        <w:t>Edilicia</w:t>
      </w:r>
      <w:proofErr w:type="gramEnd"/>
      <w:r w:rsidR="00CC501B" w:rsidRPr="00CA4DF1">
        <w:rPr>
          <w:rFonts w:ascii="Palatino Linotype" w:hAnsi="Palatino Linotype" w:cs="Arial"/>
          <w:i/>
          <w:color w:val="000000" w:themeColor="text1"/>
        </w:rPr>
        <w:t xml:space="preserve"> de Hacienda (ingresos). </w:t>
      </w:r>
    </w:p>
    <w:p w14:paraId="336BA2C4" w14:textId="1C3BFEF9"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catorce</w:t>
      </w:r>
      <w:r w:rsidRPr="00CA4DF1">
        <w:rPr>
          <w:rFonts w:ascii="Palatino Linotype" w:hAnsi="Palatino Linotype" w:cs="Arial"/>
          <w:i/>
          <w:color w:val="000000" w:themeColor="text1"/>
        </w:rPr>
        <w:t xml:space="preserve">. </w:t>
      </w:r>
      <w:r w:rsidR="00CC501B" w:rsidRPr="00CA4DF1">
        <w:rPr>
          <w:rFonts w:ascii="Palatino Linotype" w:hAnsi="Palatino Linotype" w:cs="Arial"/>
          <w:i/>
          <w:color w:val="000000" w:themeColor="text1"/>
        </w:rPr>
        <w:t xml:space="preserve">De la primera sindicatura, con fecha veinticuatro de enero de dos mil veintidós. Acta de sesión de instalación de la Comisión </w:t>
      </w:r>
      <w:proofErr w:type="gramStart"/>
      <w:r w:rsidR="00CC501B" w:rsidRPr="00CA4DF1">
        <w:rPr>
          <w:rFonts w:ascii="Palatino Linotype" w:hAnsi="Palatino Linotype" w:cs="Arial"/>
          <w:i/>
          <w:color w:val="000000" w:themeColor="text1"/>
        </w:rPr>
        <w:t>Edilicia</w:t>
      </w:r>
      <w:proofErr w:type="gramEnd"/>
      <w:r w:rsidR="00CC501B" w:rsidRPr="00CA4DF1">
        <w:rPr>
          <w:rFonts w:ascii="Palatino Linotype" w:hAnsi="Palatino Linotype" w:cs="Arial"/>
          <w:i/>
          <w:color w:val="000000" w:themeColor="text1"/>
        </w:rPr>
        <w:t xml:space="preserve"> de Asuntos Internacionales y Apoyo al Migrante.</w:t>
      </w:r>
    </w:p>
    <w:p w14:paraId="2B23D415" w14:textId="2F36FC92"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proofErr w:type="gramStart"/>
      <w:r w:rsidRPr="00CA4DF1">
        <w:rPr>
          <w:rFonts w:ascii="Palatino Linotype" w:hAnsi="Palatino Linotype" w:cs="Arial"/>
          <w:b/>
          <w:i/>
          <w:color w:val="000000" w:themeColor="text1"/>
        </w:rPr>
        <w:t>Documento  quince</w:t>
      </w:r>
      <w:proofErr w:type="gramEnd"/>
      <w:r w:rsidRPr="00CA4DF1">
        <w:rPr>
          <w:rFonts w:ascii="Palatino Linotype" w:hAnsi="Palatino Linotype" w:cs="Arial"/>
          <w:i/>
          <w:color w:val="000000" w:themeColor="text1"/>
        </w:rPr>
        <w:t xml:space="preserve">. </w:t>
      </w:r>
      <w:r w:rsidR="00CC501B" w:rsidRPr="00CA4DF1">
        <w:rPr>
          <w:rFonts w:ascii="Palatino Linotype" w:hAnsi="Palatino Linotype" w:cs="Arial"/>
          <w:i/>
          <w:color w:val="000000" w:themeColor="text1"/>
        </w:rPr>
        <w:t xml:space="preserve">De la primera sindicatura. Acta de la instalación de la Comisión </w:t>
      </w:r>
      <w:proofErr w:type="gramStart"/>
      <w:r w:rsidR="00CC501B" w:rsidRPr="00CA4DF1">
        <w:rPr>
          <w:rFonts w:ascii="Palatino Linotype" w:hAnsi="Palatino Linotype" w:cs="Arial"/>
          <w:i/>
          <w:color w:val="000000" w:themeColor="text1"/>
        </w:rPr>
        <w:t>Edilicia</w:t>
      </w:r>
      <w:proofErr w:type="gramEnd"/>
      <w:r w:rsidR="00CC501B" w:rsidRPr="00CA4DF1">
        <w:rPr>
          <w:rFonts w:ascii="Palatino Linotype" w:hAnsi="Palatino Linotype" w:cs="Arial"/>
          <w:i/>
          <w:color w:val="000000" w:themeColor="text1"/>
        </w:rPr>
        <w:t xml:space="preserve"> de Cultura y Educación, de fecha veintiuno de enero de dos mil </w:t>
      </w:r>
      <w:r w:rsidR="00BB1967" w:rsidRPr="00CA4DF1">
        <w:rPr>
          <w:rFonts w:ascii="Palatino Linotype" w:hAnsi="Palatino Linotype" w:cs="Arial"/>
          <w:i/>
          <w:color w:val="000000" w:themeColor="text1"/>
        </w:rPr>
        <w:t>veintidós.</w:t>
      </w:r>
    </w:p>
    <w:p w14:paraId="5BED0D5D" w14:textId="022ABEA4" w:rsidR="00942616" w:rsidRPr="00CA4DF1" w:rsidRDefault="005F5474" w:rsidP="00B06C90">
      <w:pPr>
        <w:pStyle w:val="Prrafodelista"/>
        <w:tabs>
          <w:tab w:val="left" w:pos="0"/>
        </w:tabs>
        <w:ind w:leftChars="472" w:left="1133" w:right="900"/>
        <w:jc w:val="both"/>
        <w:rPr>
          <w:rFonts w:ascii="Palatino Linotype" w:hAnsi="Palatino Linotype" w:cs="Arial"/>
          <w:color w:val="000000" w:themeColor="text1"/>
        </w:rPr>
      </w:pPr>
      <w:r w:rsidRPr="00CA4DF1">
        <w:rPr>
          <w:rFonts w:ascii="Palatino Linotype" w:hAnsi="Palatino Linotype" w:cs="Arial"/>
          <w:b/>
          <w:i/>
          <w:color w:val="000000" w:themeColor="text1"/>
        </w:rPr>
        <w:t>Documento dieciséis</w:t>
      </w:r>
      <w:r w:rsidRPr="00CA4DF1">
        <w:rPr>
          <w:rFonts w:ascii="Palatino Linotype" w:hAnsi="Palatino Linotype" w:cs="Arial"/>
          <w:i/>
          <w:color w:val="000000" w:themeColor="text1"/>
        </w:rPr>
        <w:t xml:space="preserve">. </w:t>
      </w:r>
      <w:r w:rsidR="00BB1967" w:rsidRPr="00CA4DF1">
        <w:rPr>
          <w:rFonts w:ascii="Palatino Linotype" w:hAnsi="Palatino Linotype" w:cs="Arial"/>
          <w:i/>
          <w:color w:val="000000" w:themeColor="text1"/>
        </w:rPr>
        <w:t xml:space="preserve"> Acta de instalación de la Comisión </w:t>
      </w:r>
      <w:proofErr w:type="gramStart"/>
      <w:r w:rsidR="00BB1967" w:rsidRPr="00CA4DF1">
        <w:rPr>
          <w:rFonts w:ascii="Palatino Linotype" w:hAnsi="Palatino Linotype" w:cs="Arial"/>
          <w:i/>
          <w:color w:val="000000" w:themeColor="text1"/>
        </w:rPr>
        <w:t>Edilicia</w:t>
      </w:r>
      <w:proofErr w:type="gramEnd"/>
      <w:r w:rsidR="00BB1967" w:rsidRPr="00CA4DF1">
        <w:rPr>
          <w:rFonts w:ascii="Palatino Linotype" w:hAnsi="Palatino Linotype" w:cs="Arial"/>
          <w:i/>
          <w:color w:val="000000" w:themeColor="text1"/>
        </w:rPr>
        <w:t xml:space="preserve"> de Hacienda (ingresos) del día veintiuno de enero de dos mil veintidós.</w:t>
      </w:r>
      <w:r w:rsidR="00942616" w:rsidRPr="00CA4DF1">
        <w:rPr>
          <w:rFonts w:ascii="Palatino Linotype" w:hAnsi="Palatino Linotype" w:cs="Arial"/>
          <w:color w:val="000000" w:themeColor="text1"/>
        </w:rPr>
        <w:t xml:space="preserve"> </w:t>
      </w:r>
    </w:p>
    <w:p w14:paraId="7EC3F4B9" w14:textId="69DAE218"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diecisiete</w:t>
      </w:r>
      <w:r w:rsidRPr="00CA4DF1">
        <w:rPr>
          <w:rFonts w:ascii="Palatino Linotype" w:hAnsi="Palatino Linotype" w:cs="Arial"/>
          <w:i/>
          <w:color w:val="000000" w:themeColor="text1"/>
        </w:rPr>
        <w:t xml:space="preserve">. </w:t>
      </w:r>
      <w:r w:rsidR="00275CCC" w:rsidRPr="00CA4DF1">
        <w:rPr>
          <w:rFonts w:ascii="Palatino Linotype" w:hAnsi="Palatino Linotype" w:cs="Arial"/>
          <w:i/>
          <w:color w:val="000000" w:themeColor="text1"/>
        </w:rPr>
        <w:t xml:space="preserve">De la primera sindicatura y con fecha de veintisiete de abril de dos mil veintidós, Acta de la primera sesión </w:t>
      </w:r>
      <w:proofErr w:type="gramStart"/>
      <w:r w:rsidR="00275CCC" w:rsidRPr="00CA4DF1">
        <w:rPr>
          <w:rFonts w:ascii="Palatino Linotype" w:hAnsi="Palatino Linotype" w:cs="Arial"/>
          <w:i/>
          <w:color w:val="000000" w:themeColor="text1"/>
        </w:rPr>
        <w:t>ordinaria  de</w:t>
      </w:r>
      <w:proofErr w:type="gramEnd"/>
      <w:r w:rsidR="00275CCC" w:rsidRPr="00CA4DF1">
        <w:rPr>
          <w:rFonts w:ascii="Palatino Linotype" w:hAnsi="Palatino Linotype" w:cs="Arial"/>
          <w:i/>
          <w:color w:val="000000" w:themeColor="text1"/>
        </w:rPr>
        <w:t xml:space="preserve"> la Comisión Edilicia de Hacienda (ingresos)</w:t>
      </w:r>
    </w:p>
    <w:p w14:paraId="5DB59196" w14:textId="3CD439F3"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dieciocho</w:t>
      </w:r>
      <w:r w:rsidRPr="00CA4DF1">
        <w:rPr>
          <w:rFonts w:ascii="Palatino Linotype" w:hAnsi="Palatino Linotype" w:cs="Arial"/>
          <w:i/>
          <w:color w:val="000000" w:themeColor="text1"/>
        </w:rPr>
        <w:t xml:space="preserve">. </w:t>
      </w:r>
      <w:r w:rsidR="00AA763C" w:rsidRPr="00CA4DF1">
        <w:rPr>
          <w:rFonts w:ascii="Palatino Linotype" w:hAnsi="Palatino Linotype" w:cs="Arial"/>
          <w:i/>
          <w:color w:val="000000" w:themeColor="text1"/>
        </w:rPr>
        <w:t>De la sexta regiduría, acta de la primera sesión ordinaria de la Comisión de Atención a la Violencia en Contra de las Mujeres, llevada a cabo y firmada el día veintiocho de febrero de dos mil veintidós.</w:t>
      </w:r>
    </w:p>
    <w:p w14:paraId="4EB48196" w14:textId="748CA36B"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diecinueve</w:t>
      </w:r>
      <w:r w:rsidRPr="00CA4DF1">
        <w:rPr>
          <w:rFonts w:ascii="Palatino Linotype" w:hAnsi="Palatino Linotype" w:cs="Arial"/>
          <w:i/>
          <w:color w:val="000000" w:themeColor="text1"/>
        </w:rPr>
        <w:t xml:space="preserve">. </w:t>
      </w:r>
      <w:r w:rsidR="00AA763C" w:rsidRPr="00CA4DF1">
        <w:rPr>
          <w:rFonts w:ascii="Palatino Linotype" w:hAnsi="Palatino Linotype" w:cs="Arial"/>
          <w:i/>
          <w:color w:val="000000" w:themeColor="text1"/>
        </w:rPr>
        <w:t>De la sexta regiduría, acta de instalación de la Comisión de Atención a la Violencia en Contra de las Mujeres, sesión llevada a cabo el día veinticinco de enero de dos mil veintidós.</w:t>
      </w:r>
    </w:p>
    <w:p w14:paraId="4B626B71" w14:textId="3DEF8C98"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veinte</w:t>
      </w:r>
      <w:r w:rsidRPr="00CA4DF1">
        <w:rPr>
          <w:rFonts w:ascii="Palatino Linotype" w:hAnsi="Palatino Linotype" w:cs="Arial"/>
          <w:i/>
          <w:color w:val="000000" w:themeColor="text1"/>
        </w:rPr>
        <w:t xml:space="preserve">. </w:t>
      </w:r>
      <w:r w:rsidR="00AA763C" w:rsidRPr="00CA4DF1">
        <w:rPr>
          <w:rFonts w:ascii="Palatino Linotype" w:hAnsi="Palatino Linotype" w:cs="Arial"/>
          <w:i/>
          <w:color w:val="000000" w:themeColor="text1"/>
        </w:rPr>
        <w:t>De la sexta regiduría, acta de instalación de la Comisión de Transversalidad de Género (Equidad de Género)</w:t>
      </w:r>
      <w:r w:rsidR="008E2D76" w:rsidRPr="00CA4DF1">
        <w:rPr>
          <w:rFonts w:ascii="Palatino Linotype" w:hAnsi="Palatino Linotype" w:cs="Arial"/>
          <w:i/>
          <w:color w:val="000000" w:themeColor="text1"/>
        </w:rPr>
        <w:t>, sesión del día veinticuatro de enero de dos mil veintidós.</w:t>
      </w:r>
    </w:p>
    <w:p w14:paraId="09455B49" w14:textId="6C15C890"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lastRenderedPageBreak/>
        <w:t>Documento veintiuno</w:t>
      </w:r>
      <w:r w:rsidRPr="00CA4DF1">
        <w:rPr>
          <w:rFonts w:ascii="Palatino Linotype" w:hAnsi="Palatino Linotype" w:cs="Arial"/>
          <w:i/>
          <w:color w:val="000000" w:themeColor="text1"/>
        </w:rPr>
        <w:t xml:space="preserve">. </w:t>
      </w:r>
      <w:r w:rsidR="008E2D76" w:rsidRPr="00CA4DF1">
        <w:rPr>
          <w:rFonts w:ascii="Palatino Linotype" w:hAnsi="Palatino Linotype" w:cs="Arial"/>
          <w:i/>
          <w:color w:val="000000" w:themeColor="text1"/>
        </w:rPr>
        <w:t>Acta de instalación de la Comisión de la Juventud, Deporte y Recreación, sesión de la sexta regiduría, llevada a cabo el día veintiuno de enero de dos mil veintidós.</w:t>
      </w:r>
    </w:p>
    <w:p w14:paraId="29AFCFF2" w14:textId="1D72B995"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veintidós</w:t>
      </w:r>
      <w:r w:rsidRPr="00CA4DF1">
        <w:rPr>
          <w:rFonts w:ascii="Palatino Linotype" w:hAnsi="Palatino Linotype" w:cs="Arial"/>
          <w:i/>
          <w:color w:val="000000" w:themeColor="text1"/>
        </w:rPr>
        <w:t xml:space="preserve">. </w:t>
      </w:r>
      <w:r w:rsidR="008E2D76" w:rsidRPr="00CA4DF1">
        <w:rPr>
          <w:rFonts w:ascii="Palatino Linotype" w:hAnsi="Palatino Linotype" w:cs="Arial"/>
          <w:i/>
          <w:color w:val="000000" w:themeColor="text1"/>
        </w:rPr>
        <w:t xml:space="preserve">Acta de la primera sesión ordinaria de la Comisión de Juventud, Deporte y Recreación, llevada a cabo el día veintinueve de junio de dos mil veintidós. </w:t>
      </w:r>
    </w:p>
    <w:p w14:paraId="395AA544" w14:textId="71AFCAF7"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veintitrés</w:t>
      </w:r>
      <w:r w:rsidRPr="00CA4DF1">
        <w:rPr>
          <w:rFonts w:ascii="Palatino Linotype" w:hAnsi="Palatino Linotype" w:cs="Arial"/>
          <w:i/>
          <w:color w:val="000000" w:themeColor="text1"/>
        </w:rPr>
        <w:t xml:space="preserve">. </w:t>
      </w:r>
      <w:r w:rsidR="008E2D76" w:rsidRPr="00CA4DF1">
        <w:rPr>
          <w:rFonts w:ascii="Palatino Linotype" w:hAnsi="Palatino Linotype" w:cs="Arial"/>
          <w:i/>
          <w:color w:val="000000" w:themeColor="text1"/>
        </w:rPr>
        <w:t>Acta de la segunda sesión ordinaria de la Comisión de Juventud, Deporte y Recreación. Sesión llevada a cabo el primero de agosto de dos mil veintidós.</w:t>
      </w:r>
    </w:p>
    <w:p w14:paraId="6D633061" w14:textId="5837561A"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veinticuatro</w:t>
      </w:r>
      <w:r w:rsidRPr="00CA4DF1">
        <w:rPr>
          <w:rFonts w:ascii="Palatino Linotype" w:hAnsi="Palatino Linotype" w:cs="Arial"/>
          <w:i/>
          <w:color w:val="000000" w:themeColor="text1"/>
        </w:rPr>
        <w:t xml:space="preserve">. </w:t>
      </w:r>
      <w:r w:rsidR="008E2D76" w:rsidRPr="00CA4DF1">
        <w:rPr>
          <w:rFonts w:ascii="Palatino Linotype" w:hAnsi="Palatino Linotype" w:cs="Arial"/>
          <w:i/>
          <w:color w:val="000000" w:themeColor="text1"/>
        </w:rPr>
        <w:t xml:space="preserve">De la décima primera regiduría, Acta de instalación de la Comisión </w:t>
      </w:r>
      <w:proofErr w:type="gramStart"/>
      <w:r w:rsidR="008E2D76" w:rsidRPr="00CA4DF1">
        <w:rPr>
          <w:rFonts w:ascii="Palatino Linotype" w:hAnsi="Palatino Linotype" w:cs="Arial"/>
          <w:i/>
          <w:color w:val="000000" w:themeColor="text1"/>
        </w:rPr>
        <w:t>Edilicia</w:t>
      </w:r>
      <w:proofErr w:type="gramEnd"/>
      <w:r w:rsidR="008E2D76" w:rsidRPr="00CA4DF1">
        <w:rPr>
          <w:rFonts w:ascii="Palatino Linotype" w:hAnsi="Palatino Linotype" w:cs="Arial"/>
          <w:i/>
          <w:color w:val="000000" w:themeColor="text1"/>
        </w:rPr>
        <w:t xml:space="preserve"> de Derechos Humanos del Ayuntamiento de Toluca 2022-2024, sesión del cuatro de febrero de dos mil veintidós.</w:t>
      </w:r>
    </w:p>
    <w:p w14:paraId="77D954F7" w14:textId="745C25CF"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veinticinco</w:t>
      </w:r>
      <w:r w:rsidRPr="00CA4DF1">
        <w:rPr>
          <w:rFonts w:ascii="Palatino Linotype" w:hAnsi="Palatino Linotype" w:cs="Arial"/>
          <w:i/>
          <w:color w:val="000000" w:themeColor="text1"/>
        </w:rPr>
        <w:t xml:space="preserve">. </w:t>
      </w:r>
      <w:r w:rsidR="00E677FA" w:rsidRPr="00CA4DF1">
        <w:rPr>
          <w:rFonts w:ascii="Palatino Linotype" w:hAnsi="Palatino Linotype" w:cs="Arial"/>
          <w:i/>
          <w:color w:val="000000" w:themeColor="text1"/>
        </w:rPr>
        <w:t xml:space="preserve">De la Dirección de Recursos Humanos de </w:t>
      </w:r>
      <w:proofErr w:type="gramStart"/>
      <w:r w:rsidR="00E677FA" w:rsidRPr="00CA4DF1">
        <w:rPr>
          <w:rFonts w:ascii="Palatino Linotype" w:hAnsi="Palatino Linotype" w:cs="Arial"/>
          <w:i/>
          <w:color w:val="000000" w:themeColor="text1"/>
        </w:rPr>
        <w:t>la  Dirección</w:t>
      </w:r>
      <w:proofErr w:type="gramEnd"/>
      <w:r w:rsidR="00E677FA" w:rsidRPr="00CA4DF1">
        <w:rPr>
          <w:rFonts w:ascii="Palatino Linotype" w:hAnsi="Palatino Linotype" w:cs="Arial"/>
          <w:i/>
          <w:color w:val="000000" w:themeColor="text1"/>
        </w:rPr>
        <w:t xml:space="preserve"> General de Administración, lista nominal del personal a cargo de regidores y síndicos con sueldo y antigüedad. </w:t>
      </w:r>
    </w:p>
    <w:p w14:paraId="1F276829" w14:textId="2258F043"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veintiséis</w:t>
      </w:r>
      <w:r w:rsidRPr="00CA4DF1">
        <w:rPr>
          <w:rFonts w:ascii="Palatino Linotype" w:hAnsi="Palatino Linotype" w:cs="Arial"/>
          <w:i/>
          <w:color w:val="000000" w:themeColor="text1"/>
        </w:rPr>
        <w:t xml:space="preserve">. </w:t>
      </w:r>
      <w:r w:rsidR="00905CF9" w:rsidRPr="00CA4DF1">
        <w:rPr>
          <w:rFonts w:ascii="Palatino Linotype" w:hAnsi="Palatino Linotype" w:cs="Arial"/>
          <w:i/>
          <w:color w:val="000000" w:themeColor="text1"/>
        </w:rPr>
        <w:t>Del primer regidor, Acta de instalación de la Comisión de Servicios Públicos, sesión del veintisiete de enero de dos mil veintidós.</w:t>
      </w:r>
    </w:p>
    <w:p w14:paraId="2EA8A362" w14:textId="0C851DB1"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veintisiete</w:t>
      </w:r>
      <w:r w:rsidRPr="00CA4DF1">
        <w:rPr>
          <w:rFonts w:ascii="Palatino Linotype" w:hAnsi="Palatino Linotype" w:cs="Arial"/>
          <w:i/>
          <w:color w:val="000000" w:themeColor="text1"/>
        </w:rPr>
        <w:t xml:space="preserve">. </w:t>
      </w:r>
      <w:r w:rsidR="00905CF9" w:rsidRPr="00CA4DF1">
        <w:rPr>
          <w:rFonts w:ascii="Palatino Linotype" w:hAnsi="Palatino Linotype" w:cs="Arial"/>
          <w:i/>
          <w:color w:val="000000" w:themeColor="text1"/>
        </w:rPr>
        <w:t>Del primer regidor, acta de instalación de la Comisión de Infraestructura e Inversión Pública.</w:t>
      </w:r>
      <w:r w:rsidR="008803B9" w:rsidRPr="00CA4DF1">
        <w:rPr>
          <w:rFonts w:ascii="Palatino Linotype" w:hAnsi="Palatino Linotype" w:cs="Arial"/>
          <w:i/>
          <w:color w:val="000000" w:themeColor="text1"/>
        </w:rPr>
        <w:t xml:space="preserve"> Sesión del veinticuatro de enero de dos mil veintidós.</w:t>
      </w:r>
    </w:p>
    <w:p w14:paraId="78203182" w14:textId="507A452A"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veintiocho</w:t>
      </w:r>
      <w:r w:rsidRPr="00CA4DF1">
        <w:rPr>
          <w:rFonts w:ascii="Palatino Linotype" w:hAnsi="Palatino Linotype" w:cs="Arial"/>
          <w:i/>
          <w:color w:val="000000" w:themeColor="text1"/>
        </w:rPr>
        <w:t xml:space="preserve">. </w:t>
      </w:r>
      <w:r w:rsidR="008803B9" w:rsidRPr="00CA4DF1">
        <w:rPr>
          <w:rFonts w:ascii="Palatino Linotype" w:hAnsi="Palatino Linotype" w:cs="Arial"/>
          <w:i/>
          <w:color w:val="000000" w:themeColor="text1"/>
        </w:rPr>
        <w:t>Acta de la primera sesión ordinaria de la Comisión de Servicios Públicos (agua, alcantarillado, drenaje, alumbrado público, panteones) de fecha veinte de junio de dos mil veintidós.</w:t>
      </w:r>
    </w:p>
    <w:p w14:paraId="6CFE515D" w14:textId="063FBD37"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veintinueve</w:t>
      </w:r>
      <w:r w:rsidRPr="00CA4DF1">
        <w:rPr>
          <w:rFonts w:ascii="Palatino Linotype" w:hAnsi="Palatino Linotype" w:cs="Arial"/>
          <w:i/>
          <w:color w:val="000000" w:themeColor="text1"/>
        </w:rPr>
        <w:t xml:space="preserve">. </w:t>
      </w:r>
      <w:r w:rsidR="008803B9" w:rsidRPr="00CA4DF1">
        <w:rPr>
          <w:rFonts w:ascii="Palatino Linotype" w:hAnsi="Palatino Linotype" w:cs="Arial"/>
          <w:i/>
          <w:color w:val="000000" w:themeColor="text1"/>
        </w:rPr>
        <w:t>Acta de instalación de la Comisión de Prevención y Atención de Conflictos Laborales, el veintiuno de enero de dos mil veintidós.</w:t>
      </w:r>
    </w:p>
    <w:p w14:paraId="34BCEC97" w14:textId="47F134D7"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treinta</w:t>
      </w:r>
      <w:r w:rsidRPr="00CA4DF1">
        <w:rPr>
          <w:rFonts w:ascii="Palatino Linotype" w:hAnsi="Palatino Linotype" w:cs="Arial"/>
          <w:i/>
          <w:color w:val="000000" w:themeColor="text1"/>
        </w:rPr>
        <w:t xml:space="preserve">. </w:t>
      </w:r>
      <w:r w:rsidR="008803B9" w:rsidRPr="00CA4DF1">
        <w:rPr>
          <w:rFonts w:ascii="Palatino Linotype" w:hAnsi="Palatino Linotype" w:cs="Arial"/>
          <w:i/>
          <w:color w:val="000000" w:themeColor="text1"/>
        </w:rPr>
        <w:t>Del primer regidor, Acta de instalación de la Comisión de Movilidad, del día veinticuatro de enero de dos mil veintidós.</w:t>
      </w:r>
    </w:p>
    <w:p w14:paraId="318A1E68" w14:textId="2081B6F5"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treinta y uno</w:t>
      </w:r>
      <w:r w:rsidRPr="00CA4DF1">
        <w:rPr>
          <w:rFonts w:ascii="Palatino Linotype" w:hAnsi="Palatino Linotype" w:cs="Arial"/>
          <w:i/>
          <w:color w:val="000000" w:themeColor="text1"/>
        </w:rPr>
        <w:t>.</w:t>
      </w:r>
      <w:r w:rsidR="0042686B" w:rsidRPr="00CA4DF1">
        <w:rPr>
          <w:rFonts w:ascii="Palatino Linotype" w:hAnsi="Palatino Linotype" w:cs="Arial"/>
          <w:i/>
          <w:color w:val="000000" w:themeColor="text1"/>
        </w:rPr>
        <w:t xml:space="preserve"> Acta de la cuarta sesión ordinaria de la Comisión de Desarrollo Económico (mercados, tianguis, central de abastos, rastro), sesión celebrada en fecha cuatro de julio de dos mil veintidós.</w:t>
      </w:r>
    </w:p>
    <w:p w14:paraId="6ADB59D5" w14:textId="456E4294"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lastRenderedPageBreak/>
        <w:t>Documento treinta y dos</w:t>
      </w:r>
      <w:r w:rsidRPr="00CA4DF1">
        <w:rPr>
          <w:rFonts w:ascii="Palatino Linotype" w:hAnsi="Palatino Linotype" w:cs="Arial"/>
          <w:i/>
          <w:color w:val="000000" w:themeColor="text1"/>
        </w:rPr>
        <w:t xml:space="preserve">. </w:t>
      </w:r>
      <w:r w:rsidR="0042686B" w:rsidRPr="00CA4DF1">
        <w:rPr>
          <w:rFonts w:ascii="Palatino Linotype" w:hAnsi="Palatino Linotype" w:cs="Arial"/>
          <w:i/>
          <w:color w:val="000000" w:themeColor="text1"/>
        </w:rPr>
        <w:t>De la quinta regiduría. Acta de la sesión de instalación de la Comisión de Reglamentación Municipal, del día veintiuno de enero de dos mil veintidós.</w:t>
      </w:r>
    </w:p>
    <w:p w14:paraId="5E1A215D" w14:textId="3D6F31BC"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treinta y tres</w:t>
      </w:r>
      <w:r w:rsidRPr="00CA4DF1">
        <w:rPr>
          <w:rFonts w:ascii="Palatino Linotype" w:hAnsi="Palatino Linotype" w:cs="Arial"/>
          <w:i/>
          <w:color w:val="000000" w:themeColor="text1"/>
        </w:rPr>
        <w:t xml:space="preserve">. </w:t>
      </w:r>
      <w:r w:rsidR="0042686B" w:rsidRPr="00CA4DF1">
        <w:rPr>
          <w:rFonts w:ascii="Palatino Linotype" w:hAnsi="Palatino Linotype" w:cs="Arial"/>
          <w:i/>
          <w:color w:val="000000" w:themeColor="text1"/>
        </w:rPr>
        <w:t xml:space="preserve">De la novena regiduría, Acta de la sesión de instalación de la Comisión de Asuntos Indígenas; celebrada el día veintiséis de enero de dos mil veintidós. </w:t>
      </w:r>
    </w:p>
    <w:p w14:paraId="3CF51300" w14:textId="71D3B298"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treinta y cuatro</w:t>
      </w:r>
      <w:r w:rsidRPr="00CA4DF1">
        <w:rPr>
          <w:rFonts w:ascii="Palatino Linotype" w:hAnsi="Palatino Linotype" w:cs="Arial"/>
          <w:i/>
          <w:color w:val="000000" w:themeColor="text1"/>
        </w:rPr>
        <w:t xml:space="preserve">. </w:t>
      </w:r>
      <w:r w:rsidR="0042686B" w:rsidRPr="00CA4DF1">
        <w:rPr>
          <w:rFonts w:ascii="Palatino Linotype" w:hAnsi="Palatino Linotype" w:cs="Arial"/>
          <w:i/>
          <w:color w:val="000000" w:themeColor="text1"/>
        </w:rPr>
        <w:t>De la séptima regiduría, acta de instalación de la Comisión de Desarrollo Social.</w:t>
      </w:r>
    </w:p>
    <w:p w14:paraId="4E22198E" w14:textId="7E138344"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treinta y cinco</w:t>
      </w:r>
      <w:r w:rsidRPr="00CA4DF1">
        <w:rPr>
          <w:rFonts w:ascii="Palatino Linotype" w:hAnsi="Palatino Linotype" w:cs="Arial"/>
          <w:i/>
          <w:color w:val="000000" w:themeColor="text1"/>
        </w:rPr>
        <w:t xml:space="preserve">. </w:t>
      </w:r>
      <w:r w:rsidR="0042686B" w:rsidRPr="00CA4DF1">
        <w:rPr>
          <w:rFonts w:ascii="Palatino Linotype" w:hAnsi="Palatino Linotype" w:cs="Arial"/>
          <w:i/>
          <w:color w:val="000000" w:themeColor="text1"/>
        </w:rPr>
        <w:t>De la séptima regiduría, Acta de la primera sesión de la Comisión de Desarrollo Social de Toluca 2022-2024 para la autorización de apertura de la oficialía No. 11 de Registro Civil.</w:t>
      </w:r>
    </w:p>
    <w:p w14:paraId="71007D76" w14:textId="21FCB6E4"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treinta y seis</w:t>
      </w:r>
      <w:r w:rsidRPr="00CA4DF1">
        <w:rPr>
          <w:rFonts w:ascii="Palatino Linotype" w:hAnsi="Palatino Linotype" w:cs="Arial"/>
          <w:i/>
          <w:color w:val="000000" w:themeColor="text1"/>
        </w:rPr>
        <w:t xml:space="preserve">. </w:t>
      </w:r>
      <w:r w:rsidR="00B33A2A" w:rsidRPr="00CA4DF1">
        <w:rPr>
          <w:rFonts w:ascii="Palatino Linotype" w:hAnsi="Palatino Linotype" w:cs="Arial"/>
          <w:i/>
          <w:color w:val="000000" w:themeColor="text1"/>
        </w:rPr>
        <w:t>De la segunda sindicatura, Acta de la segunda sesión ordinaria de la Comisión de Patrimonio Municipal del Ayuntamiento de Toluca, Estado de México. Sesión llevada a cabo el día diecisiete de mayo de dos mil veintidós.</w:t>
      </w:r>
    </w:p>
    <w:p w14:paraId="5767EF7F" w14:textId="52C3737C"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treinta y siete</w:t>
      </w:r>
      <w:r w:rsidRPr="00CA4DF1">
        <w:rPr>
          <w:rFonts w:ascii="Palatino Linotype" w:hAnsi="Palatino Linotype" w:cs="Arial"/>
          <w:i/>
          <w:color w:val="000000" w:themeColor="text1"/>
        </w:rPr>
        <w:t xml:space="preserve">. </w:t>
      </w:r>
      <w:r w:rsidR="00B33A2A" w:rsidRPr="00CA4DF1">
        <w:rPr>
          <w:rFonts w:ascii="Palatino Linotype" w:hAnsi="Palatino Linotype" w:cs="Arial"/>
          <w:i/>
          <w:color w:val="000000" w:themeColor="text1"/>
        </w:rPr>
        <w:t>De la segunda sindicatura, Acta de la primera Sesión ordinaria de la Comisión de Patrimonio Municipal del Ayuntamiento de Toluca, Estado de México, de fecha diecinueve de abril de dos mil veintidós.</w:t>
      </w:r>
    </w:p>
    <w:p w14:paraId="624E1D8C" w14:textId="17E0844F"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treinta y ocho</w:t>
      </w:r>
      <w:r w:rsidRPr="00CA4DF1">
        <w:rPr>
          <w:rFonts w:ascii="Palatino Linotype" w:hAnsi="Palatino Linotype" w:cs="Arial"/>
          <w:i/>
          <w:color w:val="000000" w:themeColor="text1"/>
        </w:rPr>
        <w:t xml:space="preserve">. </w:t>
      </w:r>
      <w:r w:rsidR="00B33A2A" w:rsidRPr="00CA4DF1">
        <w:rPr>
          <w:rFonts w:ascii="Palatino Linotype" w:hAnsi="Palatino Linotype" w:cs="Arial"/>
          <w:i/>
          <w:color w:val="000000" w:themeColor="text1"/>
        </w:rPr>
        <w:t>De la segunda sindicatura, Acta de la sesión ordinaria de la Comisión de Hacienda (egresos) del Ayuntamiento de Toluca, Estado de México, sesión celebrada el día treinta y uno de enero de dos mil veintidós.</w:t>
      </w:r>
    </w:p>
    <w:p w14:paraId="77D755A0" w14:textId="7E322974"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treinta y nueve</w:t>
      </w:r>
      <w:r w:rsidRPr="00CA4DF1">
        <w:rPr>
          <w:rFonts w:ascii="Palatino Linotype" w:hAnsi="Palatino Linotype" w:cs="Arial"/>
          <w:i/>
          <w:color w:val="000000" w:themeColor="text1"/>
        </w:rPr>
        <w:t xml:space="preserve">. </w:t>
      </w:r>
      <w:r w:rsidR="00B33A2A" w:rsidRPr="00CA4DF1">
        <w:rPr>
          <w:rFonts w:ascii="Palatino Linotype" w:hAnsi="Palatino Linotype" w:cs="Arial"/>
          <w:i/>
          <w:color w:val="000000" w:themeColor="text1"/>
        </w:rPr>
        <w:t>De la segunda sindicatura, Acta de la sesión de instalación de la Comisión de Límites Territoriales y Nomenclatura Municipal del H. Ayuntamiento de Toluca, Estado de México; de fecha treinta y uno de enero de dos mil veintidós.</w:t>
      </w:r>
    </w:p>
    <w:p w14:paraId="715D1880" w14:textId="0C5DE776"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cuarenta</w:t>
      </w:r>
      <w:r w:rsidRPr="00CA4DF1">
        <w:rPr>
          <w:rFonts w:ascii="Palatino Linotype" w:hAnsi="Palatino Linotype" w:cs="Arial"/>
          <w:i/>
          <w:color w:val="000000" w:themeColor="text1"/>
        </w:rPr>
        <w:t xml:space="preserve">. </w:t>
      </w:r>
      <w:r w:rsidR="00B33A2A" w:rsidRPr="00CA4DF1">
        <w:rPr>
          <w:rFonts w:ascii="Palatino Linotype" w:hAnsi="Palatino Linotype" w:cs="Arial"/>
          <w:i/>
          <w:color w:val="000000" w:themeColor="text1"/>
        </w:rPr>
        <w:t xml:space="preserve">Acta de la sesión de instalación de la </w:t>
      </w:r>
      <w:r w:rsidR="00AD5862" w:rsidRPr="00CA4DF1">
        <w:rPr>
          <w:rFonts w:ascii="Palatino Linotype" w:hAnsi="Palatino Linotype" w:cs="Arial"/>
          <w:i/>
          <w:color w:val="000000" w:themeColor="text1"/>
        </w:rPr>
        <w:t>Comisión</w:t>
      </w:r>
      <w:r w:rsidR="00B33A2A" w:rsidRPr="00CA4DF1">
        <w:rPr>
          <w:rFonts w:ascii="Palatino Linotype" w:hAnsi="Palatino Linotype" w:cs="Arial"/>
          <w:i/>
          <w:color w:val="000000" w:themeColor="text1"/>
        </w:rPr>
        <w:t xml:space="preserve"> de Patrimonio Municipal </w:t>
      </w:r>
      <w:r w:rsidR="00AD5862" w:rsidRPr="00CA4DF1">
        <w:rPr>
          <w:rFonts w:ascii="Palatino Linotype" w:hAnsi="Palatino Linotype" w:cs="Arial"/>
          <w:i/>
          <w:color w:val="000000" w:themeColor="text1"/>
        </w:rPr>
        <w:t>del H. Ayuntamiento de Toluca, Estado de México; de fecha treinta y uno de enero de dos mil veintidós.</w:t>
      </w:r>
    </w:p>
    <w:p w14:paraId="5D912658" w14:textId="7ED7A974"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cuarenta y uno</w:t>
      </w:r>
      <w:r w:rsidRPr="00CA4DF1">
        <w:rPr>
          <w:rFonts w:ascii="Palatino Linotype" w:hAnsi="Palatino Linotype" w:cs="Arial"/>
          <w:i/>
          <w:color w:val="000000" w:themeColor="text1"/>
        </w:rPr>
        <w:t xml:space="preserve">. </w:t>
      </w:r>
      <w:r w:rsidR="00AD5862" w:rsidRPr="00CA4DF1">
        <w:rPr>
          <w:rFonts w:ascii="Palatino Linotype" w:hAnsi="Palatino Linotype" w:cs="Arial"/>
          <w:i/>
          <w:color w:val="000000" w:themeColor="text1"/>
        </w:rPr>
        <w:t xml:space="preserve">Acta de la sesión de instalación de la Comisión </w:t>
      </w:r>
      <w:proofErr w:type="gramStart"/>
      <w:r w:rsidR="00AD5862" w:rsidRPr="00CA4DF1">
        <w:rPr>
          <w:rFonts w:ascii="Palatino Linotype" w:hAnsi="Palatino Linotype" w:cs="Arial"/>
          <w:i/>
          <w:color w:val="000000" w:themeColor="text1"/>
        </w:rPr>
        <w:t>Edilicia</w:t>
      </w:r>
      <w:proofErr w:type="gramEnd"/>
      <w:r w:rsidR="00AD5862" w:rsidRPr="00CA4DF1">
        <w:rPr>
          <w:rFonts w:ascii="Palatino Linotype" w:hAnsi="Palatino Linotype" w:cs="Arial"/>
          <w:i/>
          <w:color w:val="000000" w:themeColor="text1"/>
        </w:rPr>
        <w:t xml:space="preserve"> de Innovación y Desarrollo Tecnológico; de fecha veinticinco de dos mil veintidós.</w:t>
      </w:r>
    </w:p>
    <w:p w14:paraId="4FD2DA22" w14:textId="645B1825"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lastRenderedPageBreak/>
        <w:t>Documento cuarenta y dos</w:t>
      </w:r>
      <w:r w:rsidRPr="00CA4DF1">
        <w:rPr>
          <w:rFonts w:ascii="Palatino Linotype" w:hAnsi="Palatino Linotype" w:cs="Arial"/>
          <w:i/>
          <w:color w:val="000000" w:themeColor="text1"/>
        </w:rPr>
        <w:t xml:space="preserve">. </w:t>
      </w:r>
      <w:r w:rsidR="00AD5862" w:rsidRPr="00CA4DF1">
        <w:rPr>
          <w:rFonts w:ascii="Palatino Linotype" w:hAnsi="Palatino Linotype" w:cs="Arial"/>
          <w:i/>
          <w:color w:val="000000" w:themeColor="text1"/>
        </w:rPr>
        <w:t xml:space="preserve">Acta de la sesión de instalación de la Comisión de Desarrollo Metropolitano; celebrada en </w:t>
      </w:r>
      <w:proofErr w:type="gramStart"/>
      <w:r w:rsidR="00AD5862" w:rsidRPr="00CA4DF1">
        <w:rPr>
          <w:rFonts w:ascii="Palatino Linotype" w:hAnsi="Palatino Linotype" w:cs="Arial"/>
          <w:i/>
          <w:color w:val="000000" w:themeColor="text1"/>
        </w:rPr>
        <w:t>fecha  veinticinco</w:t>
      </w:r>
      <w:proofErr w:type="gramEnd"/>
      <w:r w:rsidR="00AD5862" w:rsidRPr="00CA4DF1">
        <w:rPr>
          <w:rFonts w:ascii="Palatino Linotype" w:hAnsi="Palatino Linotype" w:cs="Arial"/>
          <w:i/>
          <w:color w:val="000000" w:themeColor="text1"/>
        </w:rPr>
        <w:t xml:space="preserve"> de enero de dos mil veintidós.</w:t>
      </w:r>
    </w:p>
    <w:p w14:paraId="163B320A" w14:textId="051F39BA"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cuarenta y tres</w:t>
      </w:r>
      <w:r w:rsidRPr="00CA4DF1">
        <w:rPr>
          <w:rFonts w:ascii="Palatino Linotype" w:hAnsi="Palatino Linotype" w:cs="Arial"/>
          <w:i/>
          <w:color w:val="000000" w:themeColor="text1"/>
        </w:rPr>
        <w:t xml:space="preserve">. </w:t>
      </w:r>
      <w:r w:rsidR="00AD5862" w:rsidRPr="00CA4DF1">
        <w:rPr>
          <w:rFonts w:ascii="Palatino Linotype" w:hAnsi="Palatino Linotype" w:cs="Arial"/>
          <w:i/>
          <w:color w:val="000000" w:themeColor="text1"/>
        </w:rPr>
        <w:t>De la segunda sindicatura, Acta de la quinta sesión ordinaria de la Comisión de Patrimonio Municipal del Ayuntamiento de Toluca, Estado de México; sesión del día dos de septiembre de día mil veintidós.</w:t>
      </w:r>
    </w:p>
    <w:p w14:paraId="01946852" w14:textId="0FE7B8E9"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cuarenta y cuatro</w:t>
      </w:r>
      <w:r w:rsidRPr="00CA4DF1">
        <w:rPr>
          <w:rFonts w:ascii="Palatino Linotype" w:hAnsi="Palatino Linotype" w:cs="Arial"/>
          <w:i/>
          <w:color w:val="000000" w:themeColor="text1"/>
        </w:rPr>
        <w:t xml:space="preserve">. </w:t>
      </w:r>
      <w:r w:rsidR="00AD5862" w:rsidRPr="00CA4DF1">
        <w:rPr>
          <w:rFonts w:ascii="Palatino Linotype" w:hAnsi="Palatino Linotype" w:cs="Arial"/>
          <w:i/>
          <w:color w:val="000000" w:themeColor="text1"/>
        </w:rPr>
        <w:t>Acta de la primera sesión ordinaria de la Comisión de Límites Territoriales y Nomenclatura Municipal del Ayuntamiento de Toluca, Estado de México; de fecha diecisiete de agosto de dos mil veintidós.</w:t>
      </w:r>
    </w:p>
    <w:p w14:paraId="58AC2A46" w14:textId="78B484D5"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cuarenta y cinco</w:t>
      </w:r>
      <w:r w:rsidRPr="00CA4DF1">
        <w:rPr>
          <w:rFonts w:ascii="Palatino Linotype" w:hAnsi="Palatino Linotype" w:cs="Arial"/>
          <w:i/>
          <w:color w:val="000000" w:themeColor="text1"/>
        </w:rPr>
        <w:t xml:space="preserve">. </w:t>
      </w:r>
      <w:r w:rsidR="00AD5862" w:rsidRPr="00CA4DF1">
        <w:rPr>
          <w:rFonts w:ascii="Palatino Linotype" w:hAnsi="Palatino Linotype" w:cs="Arial"/>
          <w:i/>
          <w:color w:val="000000" w:themeColor="text1"/>
        </w:rPr>
        <w:t xml:space="preserve">De la quinta regiduría, Acta de la primera sesión ordinaria de la </w:t>
      </w:r>
      <w:r w:rsidR="002D0E59" w:rsidRPr="00CA4DF1">
        <w:rPr>
          <w:rFonts w:ascii="Palatino Linotype" w:hAnsi="Palatino Linotype" w:cs="Arial"/>
          <w:i/>
          <w:color w:val="000000" w:themeColor="text1"/>
        </w:rPr>
        <w:t>Comisión de Desarrollo Económico</w:t>
      </w:r>
      <w:r w:rsidR="00AD5862" w:rsidRPr="00CA4DF1">
        <w:rPr>
          <w:rFonts w:ascii="Palatino Linotype" w:hAnsi="Palatino Linotype" w:cs="Arial"/>
          <w:i/>
          <w:color w:val="000000" w:themeColor="text1"/>
        </w:rPr>
        <w:t xml:space="preserve"> (mercados, tianguis, central de abastos, rastro).</w:t>
      </w:r>
    </w:p>
    <w:p w14:paraId="1059C41E" w14:textId="10F2F614"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cuarenta y seis</w:t>
      </w:r>
      <w:r w:rsidRPr="00CA4DF1">
        <w:rPr>
          <w:rFonts w:ascii="Palatino Linotype" w:hAnsi="Palatino Linotype" w:cs="Arial"/>
          <w:i/>
          <w:color w:val="000000" w:themeColor="text1"/>
        </w:rPr>
        <w:t xml:space="preserve">. </w:t>
      </w:r>
      <w:r w:rsidR="002D0E59" w:rsidRPr="00CA4DF1">
        <w:rPr>
          <w:rFonts w:ascii="Palatino Linotype" w:hAnsi="Palatino Linotype" w:cs="Arial"/>
          <w:i/>
          <w:color w:val="000000" w:themeColor="text1"/>
        </w:rPr>
        <w:t>Acta de la segunda sesión ordinaria de la Comisión de Desarrollo económica (mercados, tianguis, central de abastos, rastro).</w:t>
      </w:r>
    </w:p>
    <w:p w14:paraId="5978FA11" w14:textId="6E621230"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cuarenta y siete</w:t>
      </w:r>
      <w:r w:rsidRPr="00CA4DF1">
        <w:rPr>
          <w:rFonts w:ascii="Palatino Linotype" w:hAnsi="Palatino Linotype" w:cs="Arial"/>
          <w:i/>
          <w:color w:val="000000" w:themeColor="text1"/>
        </w:rPr>
        <w:t xml:space="preserve">. </w:t>
      </w:r>
      <w:r w:rsidR="002D0E59" w:rsidRPr="00CA4DF1">
        <w:rPr>
          <w:rFonts w:ascii="Palatino Linotype" w:hAnsi="Palatino Linotype" w:cs="Arial"/>
          <w:i/>
          <w:color w:val="000000" w:themeColor="text1"/>
        </w:rPr>
        <w:t>Acta de la quingentésima septuagésima cuarta sesión extraordinaria 2022 del Comité de Transparencia del Municipio de Toluca Administración 2022-2024.</w:t>
      </w:r>
    </w:p>
    <w:p w14:paraId="51714AF1" w14:textId="1939E6B1"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cuarenta y ocho</w:t>
      </w:r>
      <w:r w:rsidRPr="00CA4DF1">
        <w:rPr>
          <w:rFonts w:ascii="Palatino Linotype" w:hAnsi="Palatino Linotype" w:cs="Arial"/>
          <w:i/>
          <w:color w:val="000000" w:themeColor="text1"/>
        </w:rPr>
        <w:t xml:space="preserve">. </w:t>
      </w:r>
      <w:r w:rsidR="002D0E59" w:rsidRPr="00CA4DF1">
        <w:rPr>
          <w:rFonts w:ascii="Palatino Linotype" w:hAnsi="Palatino Linotype" w:cs="Arial"/>
          <w:i/>
          <w:color w:val="000000" w:themeColor="text1"/>
        </w:rPr>
        <w:t>De segunda legislatura, Acta de la tercera sesión ordinaria de la Comisión de Patrimonio Municipal del Ayuntamiento de Toluca, Estado de México.</w:t>
      </w:r>
    </w:p>
    <w:p w14:paraId="0B920999" w14:textId="0D7FDE83"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cuarenta y nueve</w:t>
      </w:r>
      <w:r w:rsidRPr="00CA4DF1">
        <w:rPr>
          <w:rFonts w:ascii="Palatino Linotype" w:hAnsi="Palatino Linotype" w:cs="Arial"/>
          <w:i/>
          <w:color w:val="000000" w:themeColor="text1"/>
        </w:rPr>
        <w:t xml:space="preserve">. </w:t>
      </w:r>
      <w:r w:rsidR="002D0E59" w:rsidRPr="00CA4DF1">
        <w:rPr>
          <w:rFonts w:ascii="Palatino Linotype" w:hAnsi="Palatino Linotype" w:cs="Arial"/>
          <w:i/>
          <w:color w:val="000000" w:themeColor="text1"/>
        </w:rPr>
        <w:t>De la octava regiduría, Acta de la sesión de instalación de la Comisión de Protección y Bienestar Animal del H. Ayuntamiento de Toluca, Estado de México; llevada a cabo el día treinta y uno de enero de dos mil veintidós.</w:t>
      </w:r>
    </w:p>
    <w:p w14:paraId="4E804993" w14:textId="12D6E9F9"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cincuenta</w:t>
      </w:r>
      <w:r w:rsidRPr="00CA4DF1">
        <w:rPr>
          <w:rFonts w:ascii="Palatino Linotype" w:hAnsi="Palatino Linotype" w:cs="Arial"/>
          <w:i/>
          <w:color w:val="000000" w:themeColor="text1"/>
        </w:rPr>
        <w:t xml:space="preserve">. </w:t>
      </w:r>
      <w:r w:rsidR="00761792" w:rsidRPr="00CA4DF1">
        <w:rPr>
          <w:rFonts w:ascii="Palatino Linotype" w:hAnsi="Palatino Linotype" w:cs="Arial"/>
          <w:i/>
          <w:color w:val="000000" w:themeColor="text1"/>
        </w:rPr>
        <w:t xml:space="preserve">Con fecha veintidós de septiembre de dos mil veintidós, de </w:t>
      </w:r>
      <w:proofErr w:type="gramStart"/>
      <w:r w:rsidR="00761792" w:rsidRPr="00CA4DF1">
        <w:rPr>
          <w:rFonts w:ascii="Palatino Linotype" w:hAnsi="Palatino Linotype" w:cs="Arial"/>
          <w:i/>
          <w:color w:val="000000" w:themeColor="text1"/>
        </w:rPr>
        <w:t>Secretaria</w:t>
      </w:r>
      <w:proofErr w:type="gramEnd"/>
      <w:r w:rsidR="00761792" w:rsidRPr="00CA4DF1">
        <w:rPr>
          <w:rFonts w:ascii="Palatino Linotype" w:hAnsi="Palatino Linotype" w:cs="Arial"/>
          <w:i/>
          <w:color w:val="000000" w:themeColor="text1"/>
        </w:rPr>
        <w:t xml:space="preserve"> del Ayuntamiento Unidad de Transparencia. Respuesta a la solicitud de información.</w:t>
      </w:r>
    </w:p>
    <w:p w14:paraId="77802640" w14:textId="0B99C253"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cincuenta y uno</w:t>
      </w:r>
      <w:r w:rsidRPr="00CA4DF1">
        <w:rPr>
          <w:rFonts w:ascii="Palatino Linotype" w:hAnsi="Palatino Linotype" w:cs="Arial"/>
          <w:i/>
          <w:color w:val="000000" w:themeColor="text1"/>
        </w:rPr>
        <w:t xml:space="preserve">. </w:t>
      </w:r>
      <w:r w:rsidR="00761792" w:rsidRPr="00CA4DF1">
        <w:rPr>
          <w:rFonts w:ascii="Palatino Linotype" w:hAnsi="Palatino Linotype" w:cs="Arial"/>
          <w:i/>
          <w:color w:val="000000" w:themeColor="text1"/>
        </w:rPr>
        <w:t>De la quinta regiduría, Acta de la primera sesión ordinaria de la Comisión de Reglamentación Municipal; de fecha cuatro de abril de dos mil veintidós.</w:t>
      </w:r>
    </w:p>
    <w:p w14:paraId="027DD328" w14:textId="2DAE090C"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cincuenta y dos</w:t>
      </w:r>
      <w:r w:rsidRPr="00CA4DF1">
        <w:rPr>
          <w:rFonts w:ascii="Palatino Linotype" w:hAnsi="Palatino Linotype" w:cs="Arial"/>
          <w:i/>
          <w:color w:val="000000" w:themeColor="text1"/>
        </w:rPr>
        <w:t xml:space="preserve">. </w:t>
      </w:r>
      <w:r w:rsidR="00761792" w:rsidRPr="00CA4DF1">
        <w:rPr>
          <w:rFonts w:ascii="Palatino Linotype" w:hAnsi="Palatino Linotype" w:cs="Arial"/>
          <w:i/>
          <w:color w:val="000000" w:themeColor="text1"/>
        </w:rPr>
        <w:t xml:space="preserve">De la décima regiduría, Acta de la sesión de instalación de la Comisión de Protección e Inclusión a </w:t>
      </w:r>
      <w:r w:rsidR="00761792" w:rsidRPr="00CA4DF1">
        <w:rPr>
          <w:rFonts w:ascii="Palatino Linotype" w:hAnsi="Palatino Linotype" w:cs="Arial"/>
          <w:i/>
          <w:color w:val="000000" w:themeColor="text1"/>
        </w:rPr>
        <w:lastRenderedPageBreak/>
        <w:t xml:space="preserve">Personas con Discapacidad; celebrada el día treinta y uno de enero de dos mil veintidós. </w:t>
      </w:r>
    </w:p>
    <w:p w14:paraId="0E6431E8" w14:textId="75DBFE05" w:rsidR="00761792"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cincuenta y tres</w:t>
      </w:r>
      <w:r w:rsidRPr="00CA4DF1">
        <w:rPr>
          <w:rFonts w:ascii="Palatino Linotype" w:hAnsi="Palatino Linotype" w:cs="Arial"/>
          <w:i/>
          <w:color w:val="000000" w:themeColor="text1"/>
        </w:rPr>
        <w:t xml:space="preserve">. </w:t>
      </w:r>
      <w:r w:rsidR="00761792" w:rsidRPr="00CA4DF1">
        <w:rPr>
          <w:rFonts w:ascii="Palatino Linotype" w:hAnsi="Palatino Linotype" w:cs="Arial"/>
          <w:i/>
          <w:color w:val="000000" w:themeColor="text1"/>
        </w:rPr>
        <w:t xml:space="preserve">De la quinta regiduría, Acta de la segunda sesión ordinaria de la Comisión de Reglamentación Municipal; de fecha veinticinco de abril de dos mil </w:t>
      </w:r>
      <w:r w:rsidR="00AF24BB" w:rsidRPr="00CA4DF1">
        <w:rPr>
          <w:rFonts w:ascii="Palatino Linotype" w:hAnsi="Palatino Linotype" w:cs="Arial"/>
          <w:i/>
          <w:color w:val="000000" w:themeColor="text1"/>
        </w:rPr>
        <w:t>veintidós</w:t>
      </w:r>
      <w:r w:rsidR="00761792" w:rsidRPr="00CA4DF1">
        <w:rPr>
          <w:rFonts w:ascii="Palatino Linotype" w:hAnsi="Palatino Linotype" w:cs="Arial"/>
          <w:i/>
          <w:color w:val="000000" w:themeColor="text1"/>
        </w:rPr>
        <w:t>.</w:t>
      </w:r>
    </w:p>
    <w:p w14:paraId="18F55D70" w14:textId="49DF7762"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cincuenta y cuatro</w:t>
      </w:r>
      <w:r w:rsidRPr="00CA4DF1">
        <w:rPr>
          <w:rFonts w:ascii="Palatino Linotype" w:hAnsi="Palatino Linotype" w:cs="Arial"/>
          <w:i/>
          <w:color w:val="000000" w:themeColor="text1"/>
        </w:rPr>
        <w:t xml:space="preserve">. </w:t>
      </w:r>
      <w:r w:rsidR="00AF24BB" w:rsidRPr="00CA4DF1">
        <w:rPr>
          <w:rFonts w:ascii="Palatino Linotype" w:hAnsi="Palatino Linotype" w:cs="Arial"/>
          <w:i/>
          <w:color w:val="000000" w:themeColor="text1"/>
        </w:rPr>
        <w:t>Acta de la primera sesión ordinaria de la Comisión de Prevención Social de la Violencia y Delincuencia del Ayuntamiento de Toluca 2022-2024</w:t>
      </w:r>
    </w:p>
    <w:p w14:paraId="7A5A2191" w14:textId="3F711107"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cincuenta y cinco</w:t>
      </w:r>
      <w:r w:rsidRPr="00CA4DF1">
        <w:rPr>
          <w:rFonts w:ascii="Palatino Linotype" w:hAnsi="Palatino Linotype" w:cs="Arial"/>
          <w:i/>
          <w:color w:val="000000" w:themeColor="text1"/>
        </w:rPr>
        <w:t xml:space="preserve">. </w:t>
      </w:r>
      <w:r w:rsidR="00AF24BB" w:rsidRPr="00CA4DF1">
        <w:rPr>
          <w:rFonts w:ascii="Palatino Linotype" w:hAnsi="Palatino Linotype" w:cs="Arial"/>
          <w:i/>
          <w:color w:val="000000" w:themeColor="text1"/>
        </w:rPr>
        <w:t>Acta de la tercera sesión ordinaria de la Comisión de Desarrollo Económico (mercados, tianguis, central de abastos, rastro), sesión de fecha tres de junio de dos mil veintidós.</w:t>
      </w:r>
    </w:p>
    <w:p w14:paraId="77E16646" w14:textId="5C5FEB41" w:rsidR="005F5474" w:rsidRPr="00CA4DF1" w:rsidRDefault="005F5474" w:rsidP="00B06C90">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cincuenta y seis</w:t>
      </w:r>
      <w:r w:rsidRPr="00CA4DF1">
        <w:rPr>
          <w:rFonts w:ascii="Palatino Linotype" w:hAnsi="Palatino Linotype" w:cs="Arial"/>
          <w:i/>
          <w:color w:val="000000" w:themeColor="text1"/>
        </w:rPr>
        <w:t xml:space="preserve">. </w:t>
      </w:r>
      <w:r w:rsidR="00AF24BB" w:rsidRPr="00CA4DF1">
        <w:rPr>
          <w:rFonts w:ascii="Palatino Linotype" w:hAnsi="Palatino Linotype" w:cs="Arial"/>
          <w:i/>
          <w:color w:val="000000" w:themeColor="text1"/>
        </w:rPr>
        <w:t>De la segunda sindicatura, Acta de la cuarta sesión ordinaria de la Comisión de Patrimonio Municipal del Ayuntamiento de Toluca, Estado de México.</w:t>
      </w:r>
    </w:p>
    <w:p w14:paraId="71FCCE90" w14:textId="77777777" w:rsidR="007C50BE" w:rsidRPr="00CA4DF1" w:rsidRDefault="007C50BE" w:rsidP="007C50BE">
      <w:pPr>
        <w:pStyle w:val="Prrafodelista"/>
        <w:tabs>
          <w:tab w:val="left" w:pos="0"/>
        </w:tabs>
        <w:spacing w:line="360" w:lineRule="auto"/>
        <w:ind w:left="360" w:right="51"/>
        <w:jc w:val="both"/>
        <w:rPr>
          <w:rFonts w:ascii="Palatino Linotype" w:hAnsi="Palatino Linotype" w:cs="Arial"/>
          <w:i/>
          <w:color w:val="000000" w:themeColor="text1"/>
        </w:rPr>
      </w:pPr>
    </w:p>
    <w:p w14:paraId="30268E17" w14:textId="205A9F55" w:rsidR="00942616" w:rsidRPr="00CA4DF1" w:rsidRDefault="00942616" w:rsidP="00942616">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CA4DF1">
        <w:rPr>
          <w:rFonts w:ascii="Palatino Linotype" w:eastAsia="Times New Roman" w:hAnsi="Palatino Linotype" w:cs="Arial"/>
          <w:color w:val="000000" w:themeColor="text1"/>
          <w:lang w:val="es-ES"/>
        </w:rPr>
        <w:t xml:space="preserve">El </w:t>
      </w:r>
      <w:r w:rsidR="003441EF" w:rsidRPr="00CA4DF1">
        <w:rPr>
          <w:rFonts w:ascii="Palatino Linotype" w:eastAsia="Times New Roman" w:hAnsi="Palatino Linotype" w:cs="Arial"/>
          <w:b/>
          <w:color w:val="000000" w:themeColor="text1"/>
          <w:lang w:val="es-ES"/>
        </w:rPr>
        <w:t xml:space="preserve">veintidós </w:t>
      </w:r>
      <w:r w:rsidR="007563F2" w:rsidRPr="00CA4DF1">
        <w:rPr>
          <w:rFonts w:ascii="Palatino Linotype" w:eastAsia="Times New Roman" w:hAnsi="Palatino Linotype" w:cs="Arial"/>
          <w:b/>
          <w:color w:val="000000" w:themeColor="text1"/>
          <w:lang w:val="es-ES"/>
        </w:rPr>
        <w:t xml:space="preserve">de septiembre de dos mil </w:t>
      </w:r>
      <w:r w:rsidR="00EE5D31" w:rsidRPr="00CA4DF1">
        <w:rPr>
          <w:rFonts w:ascii="Palatino Linotype" w:eastAsia="Times New Roman" w:hAnsi="Palatino Linotype" w:cs="Arial"/>
          <w:b/>
          <w:color w:val="000000" w:themeColor="text1"/>
          <w:lang w:val="es-ES"/>
        </w:rPr>
        <w:t>veintidós</w:t>
      </w:r>
      <w:r w:rsidRPr="00CA4DF1">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5225D202" w14:textId="77777777" w:rsidR="00942616" w:rsidRPr="00CA4DF1" w:rsidRDefault="00942616" w:rsidP="00942616">
      <w:pPr>
        <w:pStyle w:val="Prrafodelista"/>
        <w:tabs>
          <w:tab w:val="left" w:pos="0"/>
        </w:tabs>
        <w:spacing w:line="360" w:lineRule="auto"/>
        <w:ind w:left="0" w:right="49"/>
        <w:jc w:val="both"/>
        <w:rPr>
          <w:rFonts w:ascii="Palatino Linotype" w:hAnsi="Palatino Linotype" w:cs="Arial"/>
          <w:i/>
          <w:color w:val="000000" w:themeColor="text1"/>
        </w:rPr>
      </w:pPr>
    </w:p>
    <w:p w14:paraId="0FF685C6" w14:textId="6F66850C" w:rsidR="00942616" w:rsidRPr="00CA4DF1" w:rsidRDefault="00942616" w:rsidP="00B06C90">
      <w:pPr>
        <w:pStyle w:val="Prrafodelista"/>
        <w:numPr>
          <w:ilvl w:val="0"/>
          <w:numId w:val="2"/>
        </w:numPr>
        <w:spacing w:line="360" w:lineRule="auto"/>
        <w:ind w:right="900"/>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CA4DF1">
        <w:rPr>
          <w:rStyle w:val="Ttulo2Car"/>
          <w:rFonts w:ascii="Palatino Linotype" w:hAnsi="Palatino Linotype"/>
          <w:b/>
          <w:sz w:val="24"/>
          <w:szCs w:val="24"/>
        </w:rPr>
        <w:t>Acto impugnado</w:t>
      </w:r>
      <w:bookmarkEnd w:id="3"/>
      <w:r w:rsidRPr="00CA4DF1">
        <w:rPr>
          <w:rStyle w:val="Ttulo2Car"/>
          <w:rFonts w:ascii="Palatino Linotype" w:hAnsi="Palatino Linotype"/>
          <w:b/>
          <w:color w:val="000000" w:themeColor="text1"/>
          <w:sz w:val="24"/>
          <w:szCs w:val="24"/>
        </w:rPr>
        <w:t xml:space="preserve">: </w:t>
      </w:r>
      <w:r w:rsidRPr="00CA4DF1">
        <w:rPr>
          <w:rStyle w:val="Ttulo2Car"/>
          <w:rFonts w:ascii="Palatino Linotype" w:hAnsi="Palatino Linotype"/>
          <w:i/>
          <w:color w:val="000000" w:themeColor="text1"/>
          <w:sz w:val="24"/>
          <w:szCs w:val="24"/>
        </w:rPr>
        <w:t>“</w:t>
      </w:r>
      <w:bookmarkEnd w:id="4"/>
      <w:bookmarkEnd w:id="5"/>
      <w:bookmarkEnd w:id="6"/>
      <w:bookmarkEnd w:id="7"/>
      <w:bookmarkEnd w:id="8"/>
      <w:bookmarkEnd w:id="9"/>
      <w:bookmarkEnd w:id="10"/>
      <w:r w:rsidR="003441EF" w:rsidRPr="00CA4DF1">
        <w:rPr>
          <w:rFonts w:ascii="Palatino Linotype" w:eastAsiaTheme="majorEastAsia" w:hAnsi="Palatino Linotype" w:cstheme="majorBidi"/>
          <w:i/>
          <w:color w:val="000000" w:themeColor="text1"/>
        </w:rPr>
        <w:t xml:space="preserve">Solicito me hagan entrega de la totalidad de las actas, al revisar me doy cuenta que no coinciden el orden de las mismas, de igual manera no entiendo </w:t>
      </w:r>
      <w:proofErr w:type="spellStart"/>
      <w:r w:rsidR="003441EF" w:rsidRPr="00CA4DF1">
        <w:rPr>
          <w:rFonts w:ascii="Palatino Linotype" w:eastAsiaTheme="majorEastAsia" w:hAnsi="Palatino Linotype" w:cstheme="majorBidi"/>
          <w:i/>
          <w:color w:val="000000" w:themeColor="text1"/>
        </w:rPr>
        <w:t>el porque</w:t>
      </w:r>
      <w:proofErr w:type="spellEnd"/>
      <w:r w:rsidR="003441EF" w:rsidRPr="00CA4DF1">
        <w:rPr>
          <w:rFonts w:ascii="Palatino Linotype" w:eastAsiaTheme="majorEastAsia" w:hAnsi="Palatino Linotype" w:cstheme="majorBidi"/>
          <w:i/>
          <w:color w:val="000000" w:themeColor="text1"/>
        </w:rPr>
        <w:t xml:space="preserve"> en algunas actas se omiten datos, por ejemplo en el Acta de la primera sesión ordinaria de la comisión de prevención social de la violencia y delincuencia del ayuntamiento de Toluca, quitan el nombre de un comandante y en la siguiente hoja lo dejan, tal es el caso con otras actas, por lo que requiero que se entreguen en su totalidad y sin ocultar los datos.</w:t>
      </w:r>
      <w:r w:rsidRPr="00CA4DF1">
        <w:rPr>
          <w:rStyle w:val="Ttulo2Car"/>
          <w:rFonts w:ascii="Palatino Linotype" w:hAnsi="Palatino Linotype"/>
          <w:i/>
          <w:color w:val="000000" w:themeColor="text1"/>
          <w:sz w:val="24"/>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7F76B7BF" w14:textId="77777777" w:rsidR="00942616" w:rsidRPr="00CA4DF1" w:rsidRDefault="00942616" w:rsidP="00942616">
      <w:pPr>
        <w:pStyle w:val="Prrafodelista"/>
        <w:spacing w:line="360" w:lineRule="auto"/>
        <w:ind w:left="1134"/>
        <w:jc w:val="both"/>
        <w:rPr>
          <w:rStyle w:val="Ttulo2Car"/>
          <w:rFonts w:ascii="Palatino Linotype" w:hAnsi="Palatino Linotype"/>
          <w:i/>
          <w:color w:val="000000" w:themeColor="text1"/>
          <w:sz w:val="24"/>
          <w:szCs w:val="24"/>
        </w:rPr>
      </w:pPr>
    </w:p>
    <w:p w14:paraId="08740AC8" w14:textId="159716BB" w:rsidR="00942616" w:rsidRPr="00CA4DF1" w:rsidRDefault="00942616" w:rsidP="00B06C90">
      <w:pPr>
        <w:pStyle w:val="Prrafodelista"/>
        <w:numPr>
          <w:ilvl w:val="0"/>
          <w:numId w:val="2"/>
        </w:numPr>
        <w:spacing w:line="360" w:lineRule="auto"/>
        <w:ind w:right="900"/>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CA4DF1">
        <w:rPr>
          <w:rStyle w:val="Ttulo2Car"/>
          <w:rFonts w:ascii="Palatino Linotype" w:hAnsi="Palatino Linotype"/>
          <w:b/>
          <w:color w:val="000000" w:themeColor="text1"/>
          <w:sz w:val="24"/>
          <w:szCs w:val="24"/>
        </w:rPr>
        <w:lastRenderedPageBreak/>
        <w:t>Razones o Motivos de inconformidad:</w:t>
      </w:r>
      <w:bookmarkEnd w:id="68"/>
      <w:bookmarkEnd w:id="127"/>
      <w:bookmarkEnd w:id="128"/>
      <w:bookmarkEnd w:id="129"/>
      <w:bookmarkEnd w:id="130"/>
      <w:bookmarkEnd w:id="131"/>
      <w:bookmarkEnd w:id="132"/>
      <w:r w:rsidRPr="00CA4DF1">
        <w:rPr>
          <w:rFonts w:ascii="Palatino Linotype" w:hAnsi="Palatino Linotype"/>
          <w:b/>
          <w:color w:val="000000" w:themeColor="text1"/>
        </w:rPr>
        <w:t xml:space="preserve"> </w:t>
      </w:r>
      <w:r w:rsidRPr="00CA4DF1">
        <w:rPr>
          <w:rFonts w:ascii="Palatino Linotype" w:hAnsi="Palatino Linotype"/>
          <w:i/>
          <w:color w:val="000000" w:themeColor="text1"/>
        </w:rPr>
        <w:t>“</w:t>
      </w:r>
      <w:r w:rsidR="003441EF" w:rsidRPr="00CA4DF1">
        <w:rPr>
          <w:rFonts w:ascii="Palatino Linotype" w:hAnsi="Palatino Linotype"/>
          <w:i/>
          <w:color w:val="000000" w:themeColor="text1"/>
        </w:rPr>
        <w:t xml:space="preserve">Solicito me hagan entrega de la totalidad de las actas, al revisar me doy cuenta que no coinciden el orden de las mismas, de igual manera no entiendo </w:t>
      </w:r>
      <w:proofErr w:type="spellStart"/>
      <w:r w:rsidR="003441EF" w:rsidRPr="00CA4DF1">
        <w:rPr>
          <w:rFonts w:ascii="Palatino Linotype" w:hAnsi="Palatino Linotype"/>
          <w:i/>
          <w:color w:val="000000" w:themeColor="text1"/>
        </w:rPr>
        <w:t>el porque</w:t>
      </w:r>
      <w:proofErr w:type="spellEnd"/>
      <w:r w:rsidR="003441EF" w:rsidRPr="00CA4DF1">
        <w:rPr>
          <w:rFonts w:ascii="Palatino Linotype" w:hAnsi="Palatino Linotype"/>
          <w:i/>
          <w:color w:val="000000" w:themeColor="text1"/>
        </w:rPr>
        <w:t xml:space="preserve"> en algunas actas se omiten datos, por ejemplo en el Acta de la primera sesión ordinaria de la comisión de prevención social de la violencia y delincuencia del ayuntamiento de Toluca, quitan el nombre de un comandante y en la siguiente hoja lo dejan, tal es el caso con otras actas, por lo que requiero que se entreguen en su totalidad y sin ocultar los datos.</w:t>
      </w:r>
      <w:r w:rsidRPr="00CA4DF1">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6CE5FD0" w14:textId="77777777" w:rsidR="00942616" w:rsidRPr="00CA4DF1" w:rsidRDefault="00942616" w:rsidP="00942616">
      <w:pPr>
        <w:spacing w:line="360" w:lineRule="auto"/>
        <w:rPr>
          <w:rFonts w:ascii="Palatino Linotype" w:hAnsi="Palatino Linotype"/>
          <w:i/>
          <w:color w:val="000000" w:themeColor="text1"/>
        </w:rPr>
      </w:pPr>
    </w:p>
    <w:p w14:paraId="163EA181" w14:textId="3658632C" w:rsidR="00942616" w:rsidRPr="00CA4DF1" w:rsidRDefault="00942616" w:rsidP="00942616">
      <w:pPr>
        <w:pStyle w:val="Prrafodelista"/>
        <w:numPr>
          <w:ilvl w:val="0"/>
          <w:numId w:val="1"/>
        </w:numPr>
        <w:spacing w:line="360" w:lineRule="auto"/>
        <w:ind w:left="0" w:firstLine="0"/>
        <w:jc w:val="both"/>
        <w:rPr>
          <w:rFonts w:ascii="Palatino Linotype" w:hAnsi="Palatino Linotype"/>
          <w:i/>
        </w:rPr>
      </w:pPr>
      <w:r w:rsidRPr="00CA4DF1">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3441EF" w:rsidRPr="00CA4DF1">
        <w:rPr>
          <w:rFonts w:ascii="Palatino Linotype" w:eastAsia="Calibri" w:hAnsi="Palatino Linotype" w:cs="Arial"/>
          <w:b/>
          <w:bCs/>
          <w:lang w:val="es-ES"/>
        </w:rPr>
        <w:t xml:space="preserve">veintisiete </w:t>
      </w:r>
      <w:r w:rsidR="007563F2" w:rsidRPr="00CA4DF1">
        <w:rPr>
          <w:rFonts w:ascii="Palatino Linotype" w:eastAsia="Calibri" w:hAnsi="Palatino Linotype" w:cs="Arial"/>
          <w:b/>
          <w:bCs/>
          <w:lang w:val="es-ES"/>
        </w:rPr>
        <w:t xml:space="preserve">de septiembre de dos mil </w:t>
      </w:r>
      <w:r w:rsidR="00EE5D31" w:rsidRPr="00CA4DF1">
        <w:rPr>
          <w:rFonts w:ascii="Palatino Linotype" w:eastAsia="Calibri" w:hAnsi="Palatino Linotype" w:cs="Arial"/>
          <w:b/>
          <w:bCs/>
          <w:lang w:val="es-ES"/>
        </w:rPr>
        <w:t>veintidós</w:t>
      </w:r>
      <w:r w:rsidRPr="00CA4DF1">
        <w:rPr>
          <w:rFonts w:ascii="Palatino Linotype" w:eastAsia="Calibri" w:hAnsi="Palatino Linotype" w:cs="Arial"/>
          <w:lang w:val="es-ES"/>
        </w:rPr>
        <w:t xml:space="preserve">, puso a disposición de las partes el expediente electrónico </w:t>
      </w:r>
      <w:r w:rsidRPr="00CA4DF1">
        <w:rPr>
          <w:rFonts w:ascii="Palatino Linotype" w:eastAsia="Calibri" w:hAnsi="Palatino Linotype" w:cs="Arial"/>
        </w:rPr>
        <w:t xml:space="preserve">vía </w:t>
      </w:r>
      <w:r w:rsidRPr="00CA4DF1">
        <w:rPr>
          <w:rFonts w:ascii="Palatino Linotype" w:eastAsia="Calibri" w:hAnsi="Palatino Linotype" w:cs="Arial"/>
          <w:b/>
          <w:lang w:val="es-ES"/>
        </w:rPr>
        <w:t xml:space="preserve">SAIMEX </w:t>
      </w:r>
      <w:r w:rsidRPr="00CA4DF1">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CA4DF1">
        <w:rPr>
          <w:rFonts w:ascii="Palatino Linotype" w:eastAsia="Calibri" w:hAnsi="Palatino Linotype" w:cs="Arial"/>
          <w:b/>
          <w:lang w:val="es-ES"/>
        </w:rPr>
        <w:t>SUJETO OBLIGADO</w:t>
      </w:r>
      <w:r w:rsidRPr="00CA4DF1">
        <w:rPr>
          <w:rFonts w:ascii="Palatino Linotype" w:eastAsia="Calibri" w:hAnsi="Palatino Linotype" w:cs="Arial"/>
          <w:lang w:val="es-ES"/>
        </w:rPr>
        <w:t xml:space="preserve"> presentará el Informe Justificado procedente.</w:t>
      </w:r>
    </w:p>
    <w:p w14:paraId="7BC69DC3" w14:textId="77777777" w:rsidR="00942616" w:rsidRPr="00CA4DF1" w:rsidRDefault="00942616" w:rsidP="00942616">
      <w:pPr>
        <w:pStyle w:val="Prrafodelista"/>
        <w:spacing w:line="360" w:lineRule="auto"/>
        <w:ind w:left="0"/>
        <w:jc w:val="both"/>
        <w:rPr>
          <w:rFonts w:ascii="Palatino Linotype" w:hAnsi="Palatino Linotype"/>
        </w:rPr>
      </w:pPr>
    </w:p>
    <w:p w14:paraId="0D9F421F" w14:textId="1E6B79A5" w:rsidR="00942616" w:rsidRPr="00CA4DF1" w:rsidRDefault="00923E55" w:rsidP="00AF24BB">
      <w:pPr>
        <w:pStyle w:val="Prrafodelista"/>
        <w:numPr>
          <w:ilvl w:val="0"/>
          <w:numId w:val="1"/>
        </w:numPr>
        <w:spacing w:line="360" w:lineRule="auto"/>
        <w:jc w:val="both"/>
        <w:rPr>
          <w:rFonts w:ascii="Palatino Linotype" w:hAnsi="Palatino Linotype"/>
        </w:rPr>
      </w:pPr>
      <w:r w:rsidRPr="00CA4DF1">
        <w:rPr>
          <w:rFonts w:ascii="Palatino Linotype" w:hAnsi="Palatino Linotype"/>
          <w:color w:val="000000"/>
        </w:rPr>
        <w:t xml:space="preserve">De lo anterior el </w:t>
      </w:r>
      <w:r w:rsidR="00ED5E57" w:rsidRPr="00CA4DF1">
        <w:rPr>
          <w:rFonts w:ascii="Palatino Linotype" w:hAnsi="Palatino Linotype"/>
          <w:b/>
          <w:color w:val="000000"/>
        </w:rPr>
        <w:t>SUJETO OBLIGADO</w:t>
      </w:r>
      <w:r w:rsidR="00ED5E57" w:rsidRPr="00CA4DF1">
        <w:rPr>
          <w:rFonts w:ascii="Palatino Linotype" w:hAnsi="Palatino Linotype"/>
          <w:color w:val="000000"/>
        </w:rPr>
        <w:t xml:space="preserve"> </w:t>
      </w:r>
      <w:r w:rsidR="00AF24BB" w:rsidRPr="00CA4DF1">
        <w:rPr>
          <w:rFonts w:ascii="Palatino Linotype" w:hAnsi="Palatino Linotype"/>
          <w:color w:val="000000"/>
        </w:rPr>
        <w:t xml:space="preserve">en fecha cuatro de octubre de dos mil veintidós presento su informe justificado, en alcance de un documento, cuyo contenido toral es el siguiente: </w:t>
      </w:r>
    </w:p>
    <w:p w14:paraId="0A54F51F" w14:textId="0F5D9BF4" w:rsidR="00AF24BB" w:rsidRPr="00CA4DF1" w:rsidRDefault="00AF24BB" w:rsidP="00385507">
      <w:pPr>
        <w:pStyle w:val="Prrafodelista"/>
        <w:ind w:left="1134" w:right="900"/>
        <w:jc w:val="both"/>
        <w:rPr>
          <w:rFonts w:ascii="Palatino Linotype" w:hAnsi="Palatino Linotype"/>
          <w:i/>
        </w:rPr>
      </w:pPr>
      <w:r w:rsidRPr="00CA4DF1">
        <w:rPr>
          <w:rFonts w:ascii="Palatino Linotype" w:hAnsi="Palatino Linotype"/>
          <w:b/>
          <w:i/>
        </w:rPr>
        <w:t>Documento uno</w:t>
      </w:r>
      <w:r w:rsidRPr="00CA4DF1">
        <w:rPr>
          <w:rFonts w:ascii="Palatino Linotype" w:hAnsi="Palatino Linotype"/>
          <w:i/>
        </w:rPr>
        <w:t xml:space="preserve">. </w:t>
      </w:r>
      <w:r w:rsidR="00385507" w:rsidRPr="00CA4DF1">
        <w:rPr>
          <w:rFonts w:ascii="Palatino Linotype" w:hAnsi="Palatino Linotype"/>
          <w:i/>
        </w:rPr>
        <w:t xml:space="preserve">Informe Justificado mediante el cual grosso modo el Titular de la Unidad de Transparencia ratifica su respuesta inicial. </w:t>
      </w:r>
    </w:p>
    <w:p w14:paraId="1C2674A1" w14:textId="77777777" w:rsidR="00AF24BB" w:rsidRPr="00CA4DF1" w:rsidRDefault="00AF24BB" w:rsidP="00385507">
      <w:pPr>
        <w:pStyle w:val="Prrafodelista"/>
        <w:spacing w:line="360" w:lineRule="auto"/>
        <w:ind w:left="1134" w:right="900"/>
        <w:jc w:val="both"/>
        <w:rPr>
          <w:rFonts w:ascii="Palatino Linotype" w:hAnsi="Palatino Linotype"/>
        </w:rPr>
      </w:pPr>
    </w:p>
    <w:p w14:paraId="14787960" w14:textId="77777777" w:rsidR="00AF24BB" w:rsidRPr="00CA4DF1" w:rsidRDefault="00AF24BB" w:rsidP="00AF24BB">
      <w:pPr>
        <w:pStyle w:val="Prrafodelista"/>
        <w:rPr>
          <w:rFonts w:ascii="Palatino Linotype" w:hAnsi="Palatino Linotype"/>
        </w:rPr>
      </w:pPr>
    </w:p>
    <w:p w14:paraId="58A030AE" w14:textId="69D746D1" w:rsidR="00AF24BB" w:rsidRPr="00CA4DF1" w:rsidRDefault="00AF24BB" w:rsidP="00ED5E57">
      <w:pPr>
        <w:pStyle w:val="Prrafodelista"/>
        <w:numPr>
          <w:ilvl w:val="0"/>
          <w:numId w:val="1"/>
        </w:numPr>
        <w:spacing w:line="360" w:lineRule="auto"/>
        <w:jc w:val="both"/>
        <w:rPr>
          <w:rFonts w:ascii="Palatino Linotype" w:hAnsi="Palatino Linotype"/>
        </w:rPr>
      </w:pPr>
      <w:r w:rsidRPr="00CA4DF1">
        <w:rPr>
          <w:rFonts w:ascii="Palatino Linotype" w:hAnsi="Palatino Linotype"/>
        </w:rPr>
        <w:lastRenderedPageBreak/>
        <w:t xml:space="preserve">Por su parte el </w:t>
      </w:r>
      <w:r w:rsidRPr="00CA4DF1">
        <w:rPr>
          <w:rFonts w:ascii="Palatino Linotype" w:hAnsi="Palatino Linotype"/>
          <w:b/>
        </w:rPr>
        <w:t xml:space="preserve">PARTICULAR </w:t>
      </w:r>
      <w:r w:rsidRPr="00CA4DF1">
        <w:rPr>
          <w:rFonts w:ascii="Palatino Linotype" w:hAnsi="Palatino Linotype"/>
        </w:rPr>
        <w:t>dejó de hacer manifestaciones que a su derecho conviniera y asistiera.</w:t>
      </w:r>
    </w:p>
    <w:p w14:paraId="31B8518A" w14:textId="77777777" w:rsidR="00942616" w:rsidRPr="00CA4DF1" w:rsidRDefault="00942616" w:rsidP="00942616">
      <w:pPr>
        <w:pStyle w:val="Prrafodelista"/>
        <w:spacing w:line="360" w:lineRule="auto"/>
        <w:rPr>
          <w:rFonts w:ascii="Palatino Linotype" w:hAnsi="Palatino Linotype"/>
        </w:rPr>
      </w:pPr>
    </w:p>
    <w:p w14:paraId="071CF068" w14:textId="6E1C24B4" w:rsidR="00942616" w:rsidRPr="00CA4DF1"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CA4DF1">
        <w:rPr>
          <w:rFonts w:ascii="Palatino Linotype" w:hAnsi="Palatino Linotype"/>
        </w:rPr>
        <w:t xml:space="preserve">En fecha </w:t>
      </w:r>
      <w:r w:rsidR="007563F2" w:rsidRPr="00CA4DF1">
        <w:rPr>
          <w:rFonts w:ascii="Palatino Linotype" w:hAnsi="Palatino Linotype"/>
          <w:b/>
        </w:rPr>
        <w:t xml:space="preserve">doce de diciembre de dos mil </w:t>
      </w:r>
      <w:r w:rsidR="003441EF" w:rsidRPr="00CA4DF1">
        <w:rPr>
          <w:rFonts w:ascii="Palatino Linotype" w:hAnsi="Palatino Linotype"/>
          <w:b/>
        </w:rPr>
        <w:t>veintidós</w:t>
      </w:r>
      <w:r w:rsidRPr="00CA4DF1">
        <w:rPr>
          <w:rFonts w:ascii="Palatino Linotype" w:hAnsi="Palatino Linotype"/>
        </w:rPr>
        <w:t>, se amplió el término para resolver; al respecto es menester realizar las siguientes precisiones.</w:t>
      </w:r>
    </w:p>
    <w:p w14:paraId="7C3F6E04" w14:textId="77777777" w:rsidR="00942616" w:rsidRPr="00CA4DF1" w:rsidRDefault="00942616" w:rsidP="00942616">
      <w:pPr>
        <w:spacing w:line="360" w:lineRule="auto"/>
        <w:rPr>
          <w:rFonts w:ascii="Palatino Linotype" w:hAnsi="Palatino Linotype"/>
        </w:rPr>
      </w:pPr>
    </w:p>
    <w:p w14:paraId="74D52B79" w14:textId="3BD5144C" w:rsidR="00942616" w:rsidRPr="00CA4DF1" w:rsidRDefault="00942616" w:rsidP="00942616">
      <w:pPr>
        <w:pStyle w:val="Prrafodelista"/>
        <w:numPr>
          <w:ilvl w:val="0"/>
          <w:numId w:val="1"/>
        </w:numPr>
        <w:spacing w:line="360" w:lineRule="auto"/>
        <w:ind w:left="0" w:firstLine="0"/>
        <w:jc w:val="both"/>
        <w:rPr>
          <w:rFonts w:ascii="Palatino Linotype" w:hAnsi="Palatino Linotype"/>
        </w:rPr>
      </w:pPr>
      <w:r w:rsidRPr="00CA4DF1">
        <w:rPr>
          <w:rFonts w:ascii="Palatino Linotype" w:hAnsi="Palatino Linotype"/>
        </w:rPr>
        <w:t xml:space="preserve">Este organismo garante no pasa por alto justificar, que la dilación en la resolución del </w:t>
      </w:r>
      <w:r w:rsidRPr="00CA4DF1">
        <w:rPr>
          <w:rFonts w:ascii="Palatino Linotype" w:hAnsi="Palatino Linotype"/>
          <w:color w:val="000000"/>
        </w:rPr>
        <w:t>presente</w:t>
      </w:r>
      <w:r w:rsidRPr="00CA4DF1">
        <w:rPr>
          <w:rFonts w:ascii="Palatino Linotype" w:hAnsi="Palatino Linotype"/>
        </w:rPr>
        <w:t xml:space="preserve"> asunto encuentra justificación en el alto número de recursos de revisión recibidos dentro del primer sem</w:t>
      </w:r>
      <w:r w:rsidR="0084030D" w:rsidRPr="00CA4DF1">
        <w:rPr>
          <w:rFonts w:ascii="Palatino Linotype" w:hAnsi="Palatino Linotype"/>
        </w:rPr>
        <w:t xml:space="preserve">estre del año dos mil </w:t>
      </w:r>
      <w:r w:rsidR="00EE5D31" w:rsidRPr="00CA4DF1">
        <w:rPr>
          <w:rFonts w:ascii="Palatino Linotype" w:hAnsi="Palatino Linotype"/>
        </w:rPr>
        <w:t>veintidós</w:t>
      </w:r>
      <w:r w:rsidRPr="00CA4DF1">
        <w:rPr>
          <w:rFonts w:ascii="Palatino Linotype" w:hAnsi="Palatino Linotype"/>
        </w:rPr>
        <w:t>,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30F1AA3C" w14:textId="77777777" w:rsidR="00942616" w:rsidRPr="00CA4DF1" w:rsidRDefault="00942616" w:rsidP="00942616">
      <w:pPr>
        <w:pStyle w:val="Prrafodelista"/>
        <w:spacing w:line="360" w:lineRule="auto"/>
        <w:ind w:left="0"/>
        <w:jc w:val="both"/>
        <w:rPr>
          <w:rFonts w:ascii="Palatino Linotype" w:hAnsi="Palatino Linotype"/>
        </w:rPr>
      </w:pPr>
    </w:p>
    <w:p w14:paraId="421C7B37" w14:textId="77777777" w:rsidR="00942616" w:rsidRPr="00CA4DF1" w:rsidRDefault="00942616" w:rsidP="00942616">
      <w:pPr>
        <w:pStyle w:val="Prrafodelista"/>
        <w:numPr>
          <w:ilvl w:val="0"/>
          <w:numId w:val="1"/>
        </w:numPr>
        <w:spacing w:line="360" w:lineRule="auto"/>
        <w:ind w:left="0" w:firstLine="0"/>
        <w:jc w:val="both"/>
        <w:rPr>
          <w:rFonts w:ascii="Palatino Linotype" w:hAnsi="Palatino Linotype"/>
        </w:rPr>
      </w:pPr>
      <w:r w:rsidRPr="00CA4DF1">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9AFC864" w14:textId="77777777" w:rsidR="00942616" w:rsidRPr="00CA4DF1" w:rsidRDefault="00942616" w:rsidP="00942616">
      <w:pPr>
        <w:pStyle w:val="Prrafodelista"/>
        <w:spacing w:line="360" w:lineRule="auto"/>
        <w:rPr>
          <w:rFonts w:ascii="Palatino Linotype" w:hAnsi="Palatino Linotype"/>
        </w:rPr>
      </w:pPr>
    </w:p>
    <w:p w14:paraId="47A7953F" w14:textId="77777777" w:rsidR="00942616" w:rsidRPr="00CA4DF1" w:rsidRDefault="00942616" w:rsidP="00942616">
      <w:pPr>
        <w:pStyle w:val="Prrafodelista"/>
        <w:numPr>
          <w:ilvl w:val="0"/>
          <w:numId w:val="1"/>
        </w:numPr>
        <w:spacing w:line="360" w:lineRule="auto"/>
        <w:ind w:left="0" w:firstLine="0"/>
        <w:jc w:val="both"/>
        <w:rPr>
          <w:rFonts w:ascii="Palatino Linotype" w:hAnsi="Palatino Linotype"/>
        </w:rPr>
      </w:pPr>
      <w:r w:rsidRPr="00CA4DF1">
        <w:rPr>
          <w:rFonts w:ascii="Palatino Linotype" w:hAnsi="Palatino Linotype"/>
        </w:rPr>
        <w:t xml:space="preserve">Así, en términos de lo que establecen los artículos 8.1 y 25 de la Convención Americana sobre Derechos Humanos, los recursos deben ser sencillos y resolverse </w:t>
      </w:r>
      <w:r w:rsidRPr="00CA4DF1">
        <w:rPr>
          <w:rFonts w:ascii="Palatino Linotype" w:hAnsi="Palatino Linotype"/>
        </w:rPr>
        <w:lastRenderedPageBreak/>
        <w:t>en el menor tiempo posible, tomando en consideración la dilación total del procedimiento; esto es, en un plazo razonable.</w:t>
      </w:r>
    </w:p>
    <w:p w14:paraId="03156177" w14:textId="77777777" w:rsidR="00942616" w:rsidRPr="00CA4DF1" w:rsidRDefault="00942616" w:rsidP="00942616">
      <w:pPr>
        <w:pStyle w:val="Prrafodelista"/>
        <w:spacing w:line="360" w:lineRule="auto"/>
        <w:rPr>
          <w:rFonts w:ascii="Palatino Linotype" w:hAnsi="Palatino Linotype"/>
        </w:rPr>
      </w:pPr>
    </w:p>
    <w:p w14:paraId="6648C1F5" w14:textId="77777777" w:rsidR="00942616" w:rsidRPr="00CA4DF1" w:rsidRDefault="00942616" w:rsidP="00942616">
      <w:pPr>
        <w:pStyle w:val="Prrafodelista"/>
        <w:numPr>
          <w:ilvl w:val="0"/>
          <w:numId w:val="1"/>
        </w:numPr>
        <w:spacing w:line="360" w:lineRule="auto"/>
        <w:ind w:left="0" w:firstLine="0"/>
        <w:jc w:val="both"/>
        <w:rPr>
          <w:rFonts w:ascii="Palatino Linotype" w:hAnsi="Palatino Linotype"/>
        </w:rPr>
      </w:pPr>
      <w:r w:rsidRPr="00CA4DF1">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045C8E6" w14:textId="77777777" w:rsidR="00942616" w:rsidRPr="00CA4DF1" w:rsidRDefault="00942616" w:rsidP="00942616">
      <w:pPr>
        <w:pStyle w:val="Prrafodelista"/>
        <w:spacing w:line="360" w:lineRule="auto"/>
        <w:rPr>
          <w:rFonts w:ascii="Palatino Linotype" w:hAnsi="Palatino Linotype"/>
        </w:rPr>
      </w:pPr>
    </w:p>
    <w:p w14:paraId="6038D175" w14:textId="77777777" w:rsidR="00942616" w:rsidRPr="00CA4DF1" w:rsidRDefault="00942616" w:rsidP="00942616">
      <w:pPr>
        <w:pStyle w:val="Prrafodelista"/>
        <w:numPr>
          <w:ilvl w:val="0"/>
          <w:numId w:val="1"/>
        </w:numPr>
        <w:spacing w:line="360" w:lineRule="auto"/>
        <w:ind w:left="0" w:firstLine="0"/>
        <w:jc w:val="both"/>
        <w:rPr>
          <w:rFonts w:ascii="Palatino Linotype" w:hAnsi="Palatino Linotype"/>
        </w:rPr>
      </w:pPr>
      <w:r w:rsidRPr="00CA4DF1">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7EC84E4A" w14:textId="77777777" w:rsidR="00942616" w:rsidRPr="00CA4DF1" w:rsidRDefault="00942616" w:rsidP="00942616">
      <w:pPr>
        <w:spacing w:line="360" w:lineRule="auto"/>
        <w:jc w:val="both"/>
        <w:rPr>
          <w:rFonts w:ascii="Palatino Linotype" w:hAnsi="Palatino Linotype"/>
        </w:rPr>
      </w:pPr>
    </w:p>
    <w:p w14:paraId="65707673" w14:textId="77777777" w:rsidR="00942616" w:rsidRPr="00CA4DF1" w:rsidRDefault="00942616" w:rsidP="00942616">
      <w:pPr>
        <w:pStyle w:val="Prrafodelista"/>
        <w:numPr>
          <w:ilvl w:val="0"/>
          <w:numId w:val="3"/>
        </w:numPr>
        <w:spacing w:line="360" w:lineRule="auto"/>
        <w:jc w:val="both"/>
        <w:rPr>
          <w:rFonts w:ascii="Palatino Linotype" w:hAnsi="Palatino Linotype"/>
        </w:rPr>
      </w:pPr>
      <w:r w:rsidRPr="00CA4DF1">
        <w:rPr>
          <w:rFonts w:ascii="Palatino Linotype" w:hAnsi="Palatino Linotype"/>
        </w:rPr>
        <w:t xml:space="preserve">Complejidad del Asunto: La complejidad de la prueba, la pluralidad de sujetos procesales, el tiempo transcurrido, las características y contexto del recurso. </w:t>
      </w:r>
    </w:p>
    <w:p w14:paraId="267D0680" w14:textId="77777777" w:rsidR="00942616" w:rsidRPr="00CA4DF1" w:rsidRDefault="00942616" w:rsidP="00942616">
      <w:pPr>
        <w:pStyle w:val="Prrafodelista"/>
        <w:numPr>
          <w:ilvl w:val="0"/>
          <w:numId w:val="3"/>
        </w:numPr>
        <w:spacing w:line="360" w:lineRule="auto"/>
        <w:jc w:val="both"/>
        <w:rPr>
          <w:rFonts w:ascii="Palatino Linotype" w:hAnsi="Palatino Linotype"/>
        </w:rPr>
      </w:pPr>
      <w:r w:rsidRPr="00CA4DF1">
        <w:rPr>
          <w:rFonts w:ascii="Palatino Linotype" w:hAnsi="Palatino Linotype"/>
        </w:rPr>
        <w:t>Actividad Procesal del interesado. Acciones u omisiones del interesado.</w:t>
      </w:r>
    </w:p>
    <w:p w14:paraId="256F257B" w14:textId="77777777" w:rsidR="00942616" w:rsidRPr="00CA4DF1" w:rsidRDefault="00942616" w:rsidP="00942616">
      <w:pPr>
        <w:pStyle w:val="Prrafodelista"/>
        <w:numPr>
          <w:ilvl w:val="0"/>
          <w:numId w:val="3"/>
        </w:numPr>
        <w:spacing w:line="360" w:lineRule="auto"/>
        <w:jc w:val="both"/>
        <w:rPr>
          <w:rFonts w:ascii="Palatino Linotype" w:hAnsi="Palatino Linotype"/>
        </w:rPr>
      </w:pPr>
      <w:r w:rsidRPr="00CA4DF1">
        <w:rPr>
          <w:rFonts w:ascii="Palatino Linotype" w:hAnsi="Palatino Linotype"/>
        </w:rPr>
        <w:t>Conducta de la Autoridad: Las Acciones u omisiones realizadas en el procedimiento. Así como si la autoridad actuó con la debida diligencia.</w:t>
      </w:r>
    </w:p>
    <w:p w14:paraId="33FDB660" w14:textId="77777777" w:rsidR="00942616" w:rsidRPr="00CA4DF1" w:rsidRDefault="00942616" w:rsidP="00942616">
      <w:pPr>
        <w:spacing w:line="360" w:lineRule="auto"/>
        <w:ind w:left="851" w:hanging="284"/>
        <w:jc w:val="both"/>
        <w:rPr>
          <w:rFonts w:ascii="Palatino Linotype" w:hAnsi="Palatino Linotype"/>
        </w:rPr>
      </w:pPr>
      <w:r w:rsidRPr="00CA4DF1">
        <w:rPr>
          <w:rFonts w:ascii="Palatino Linotype" w:hAnsi="Palatino Linotype"/>
        </w:rPr>
        <w:t>d) La afectación generada en la situación jurídica de la persona involucrada en el proceso: Violación a sus derechos humanos.</w:t>
      </w:r>
    </w:p>
    <w:p w14:paraId="274A60C9" w14:textId="77777777" w:rsidR="00942616" w:rsidRPr="00CA4DF1" w:rsidRDefault="00942616" w:rsidP="00942616">
      <w:pPr>
        <w:spacing w:line="360" w:lineRule="auto"/>
        <w:ind w:left="851" w:hanging="284"/>
        <w:jc w:val="both"/>
        <w:rPr>
          <w:rFonts w:ascii="Palatino Linotype" w:hAnsi="Palatino Linotype"/>
        </w:rPr>
      </w:pPr>
    </w:p>
    <w:p w14:paraId="6B6FC5AD" w14:textId="77777777" w:rsidR="00942616" w:rsidRPr="00CA4DF1" w:rsidRDefault="00942616" w:rsidP="00942616">
      <w:pPr>
        <w:pStyle w:val="Prrafodelista"/>
        <w:numPr>
          <w:ilvl w:val="0"/>
          <w:numId w:val="1"/>
        </w:numPr>
        <w:spacing w:line="360" w:lineRule="auto"/>
        <w:ind w:left="0" w:firstLine="0"/>
        <w:jc w:val="both"/>
        <w:rPr>
          <w:rFonts w:ascii="Palatino Linotype" w:hAnsi="Palatino Linotype"/>
        </w:rPr>
      </w:pPr>
      <w:r w:rsidRPr="00CA4DF1">
        <w:rPr>
          <w:rFonts w:ascii="Palatino Linotype" w:hAnsi="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CA4DF1">
        <w:rPr>
          <w:rFonts w:ascii="Palatino Linotype" w:hAnsi="Palatino Linotype"/>
        </w:rPr>
        <w:lastRenderedPageBreak/>
        <w:t>considerarse normal, debe concluirse que es una excluyente de responsabilidad en relación con la actuación del funcionario, como ha acontecido en el caso que nos ocupa.</w:t>
      </w:r>
    </w:p>
    <w:p w14:paraId="39FF62B4" w14:textId="77777777" w:rsidR="00942616" w:rsidRPr="00CA4DF1" w:rsidRDefault="00942616" w:rsidP="00942616">
      <w:pPr>
        <w:pStyle w:val="Prrafodelista"/>
        <w:spacing w:line="360" w:lineRule="auto"/>
        <w:ind w:left="0"/>
        <w:jc w:val="both"/>
        <w:rPr>
          <w:rFonts w:ascii="Palatino Linotype" w:hAnsi="Palatino Linotype"/>
        </w:rPr>
      </w:pPr>
    </w:p>
    <w:p w14:paraId="157A59C0" w14:textId="77777777" w:rsidR="00942616" w:rsidRPr="00CA4DF1" w:rsidRDefault="00942616" w:rsidP="00942616">
      <w:pPr>
        <w:pStyle w:val="Prrafodelista"/>
        <w:numPr>
          <w:ilvl w:val="0"/>
          <w:numId w:val="1"/>
        </w:numPr>
        <w:spacing w:line="360" w:lineRule="auto"/>
        <w:ind w:left="0" w:firstLine="0"/>
        <w:jc w:val="both"/>
        <w:rPr>
          <w:rFonts w:ascii="Palatino Linotype" w:hAnsi="Palatino Linotype"/>
          <w:b/>
        </w:rPr>
      </w:pPr>
      <w:r w:rsidRPr="00CA4DF1">
        <w:rPr>
          <w:rFonts w:ascii="Palatino Linotype" w:hAnsi="Palatino Linotype"/>
        </w:rPr>
        <w:t xml:space="preserve">Argumento que encuentra sustento en la jurisprudencia P./J. 32/92 emitida por el Pleno de la Suprema Corte de Justicia de la Nación de rubro </w:t>
      </w:r>
      <w:r w:rsidRPr="00CA4DF1">
        <w:rPr>
          <w:rFonts w:ascii="Palatino Linotype" w:hAnsi="Palatino Linotype"/>
          <w:i/>
        </w:rPr>
        <w:t xml:space="preserve">“TÉRMINOS PROCESALES. PARA DETERMINAR SI UN FUNCIONARIO JUDICIAL ACTUÓ </w:t>
      </w:r>
      <w:r w:rsidRPr="00CA4DF1">
        <w:rPr>
          <w:rFonts w:ascii="Palatino Linotype" w:hAnsi="Palatino Linotype"/>
        </w:rPr>
        <w:t>INDEBIDAMENTE</w:t>
      </w:r>
      <w:r w:rsidRPr="00CA4DF1">
        <w:rPr>
          <w:rFonts w:ascii="Palatino Linotype" w:hAnsi="Palatino Linotype"/>
          <w:i/>
        </w:rPr>
        <w:t xml:space="preserve"> POR NO RESPETARLOS SE DEBE ATENDER AL PRESUPUESTO QUE CONSIDERÓ EL LEGISLADOR AL FIJARLOS Y LAS CARACTERÍSTICAS DEL CASO.”</w:t>
      </w:r>
      <w:r w:rsidRPr="00CA4DF1">
        <w:rPr>
          <w:rFonts w:ascii="Palatino Linotype" w:hAnsi="Palatino Linotype"/>
        </w:rPr>
        <w:t>, visible en la Gaceta del Seminario Judicial de la Federación con el registro digital 205635.</w:t>
      </w:r>
    </w:p>
    <w:p w14:paraId="11D1E3BC" w14:textId="77777777" w:rsidR="00942616" w:rsidRPr="00CA4DF1" w:rsidRDefault="00942616" w:rsidP="00942616">
      <w:pPr>
        <w:spacing w:line="360" w:lineRule="auto"/>
        <w:jc w:val="both"/>
        <w:rPr>
          <w:rFonts w:ascii="Palatino Linotype" w:hAnsi="Palatino Linotype"/>
        </w:rPr>
      </w:pPr>
    </w:p>
    <w:p w14:paraId="3C1A53A0" w14:textId="77777777" w:rsidR="00942616" w:rsidRPr="00CA4DF1" w:rsidRDefault="00942616" w:rsidP="00942616">
      <w:pPr>
        <w:pStyle w:val="Prrafodelista"/>
        <w:numPr>
          <w:ilvl w:val="0"/>
          <w:numId w:val="1"/>
        </w:numPr>
        <w:spacing w:line="360" w:lineRule="auto"/>
        <w:ind w:left="0" w:firstLine="0"/>
        <w:jc w:val="both"/>
        <w:rPr>
          <w:rFonts w:ascii="Palatino Linotype" w:hAnsi="Palatino Linotype"/>
        </w:rPr>
      </w:pPr>
      <w:r w:rsidRPr="00CA4DF1">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9070108" w14:textId="77777777" w:rsidR="00942616" w:rsidRPr="00CA4DF1" w:rsidRDefault="00942616" w:rsidP="00942616">
      <w:pPr>
        <w:pStyle w:val="Prrafodelista"/>
        <w:spacing w:line="360" w:lineRule="auto"/>
        <w:rPr>
          <w:rFonts w:ascii="Palatino Linotype" w:hAnsi="Palatino Linotype"/>
        </w:rPr>
      </w:pPr>
    </w:p>
    <w:p w14:paraId="7CBF7CEC" w14:textId="77777777" w:rsidR="00942616" w:rsidRPr="00CA4DF1" w:rsidRDefault="00942616" w:rsidP="00942616">
      <w:pPr>
        <w:pStyle w:val="Prrafodelista"/>
        <w:numPr>
          <w:ilvl w:val="0"/>
          <w:numId w:val="1"/>
        </w:numPr>
        <w:spacing w:line="360" w:lineRule="auto"/>
        <w:ind w:left="0" w:firstLine="0"/>
        <w:jc w:val="both"/>
        <w:rPr>
          <w:rFonts w:ascii="Palatino Linotype" w:hAnsi="Palatino Linotype"/>
        </w:rPr>
      </w:pPr>
      <w:r w:rsidRPr="00CA4DF1">
        <w:rPr>
          <w:rFonts w:ascii="Palatino Linotype" w:hAnsi="Palatino Linotype"/>
        </w:rPr>
        <w:lastRenderedPageBreak/>
        <w:t>Por ello, este organismo garante comprometido con la tutela de los derechos humanos confiados, señala que este exceso del plazo legal para resolver el presente asunto, resulta de carácter excepcional.</w:t>
      </w:r>
    </w:p>
    <w:p w14:paraId="592874F3" w14:textId="77777777" w:rsidR="00942616" w:rsidRPr="00CA4DF1" w:rsidRDefault="00942616" w:rsidP="00942616">
      <w:pPr>
        <w:spacing w:line="360" w:lineRule="auto"/>
        <w:jc w:val="both"/>
        <w:rPr>
          <w:rFonts w:ascii="Palatino Linotype" w:hAnsi="Palatino Linotype"/>
        </w:rPr>
      </w:pPr>
    </w:p>
    <w:p w14:paraId="001B7B01" w14:textId="77777777" w:rsidR="00942616" w:rsidRPr="00CA4DF1" w:rsidRDefault="00942616" w:rsidP="00942616">
      <w:pPr>
        <w:pStyle w:val="Prrafodelista"/>
        <w:numPr>
          <w:ilvl w:val="0"/>
          <w:numId w:val="1"/>
        </w:numPr>
        <w:spacing w:line="360" w:lineRule="auto"/>
        <w:ind w:left="0" w:firstLine="0"/>
        <w:jc w:val="both"/>
        <w:rPr>
          <w:rFonts w:ascii="Palatino Linotype" w:hAnsi="Palatino Linotype"/>
        </w:rPr>
      </w:pPr>
      <w:r w:rsidRPr="00CA4DF1">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94A77FB" w14:textId="77777777" w:rsidR="00942616" w:rsidRPr="00CA4DF1" w:rsidRDefault="00942616" w:rsidP="00942616">
      <w:pPr>
        <w:spacing w:line="360" w:lineRule="auto"/>
        <w:jc w:val="both"/>
        <w:rPr>
          <w:rFonts w:ascii="Palatino Linotype" w:hAnsi="Palatino Linotype"/>
        </w:rPr>
      </w:pPr>
    </w:p>
    <w:p w14:paraId="78E9AEE0" w14:textId="77777777" w:rsidR="00942616" w:rsidRPr="00CA4DF1" w:rsidRDefault="00942616" w:rsidP="00942616">
      <w:pPr>
        <w:spacing w:line="360" w:lineRule="auto"/>
        <w:ind w:left="425" w:right="476"/>
        <w:jc w:val="both"/>
        <w:rPr>
          <w:rFonts w:ascii="Palatino Linotype" w:hAnsi="Palatino Linotype"/>
        </w:rPr>
      </w:pPr>
      <w:r w:rsidRPr="00CA4DF1">
        <w:rPr>
          <w:rFonts w:ascii="Palatino Linotype" w:hAnsi="Palatino Linotype"/>
        </w:rPr>
        <w:t xml:space="preserve"> </w:t>
      </w:r>
      <w:r w:rsidRPr="00CA4DF1">
        <w:rPr>
          <w:rFonts w:ascii="Palatino Linotype" w:hAnsi="Palatino Linotype"/>
          <w:i/>
        </w:rPr>
        <w:t>“PLAZO RAZONABLE PARA RESOLVER. DIMENSIÓN Y EFECTOS DE ESTE CONCEPTO CUANDO SE ADUCE EXCESIVA CARGA DE TRABAJO.”</w:t>
      </w:r>
      <w:r w:rsidRPr="00CA4DF1">
        <w:rPr>
          <w:rFonts w:ascii="Palatino Linotype" w:hAnsi="Palatino Linotype"/>
        </w:rPr>
        <w:t xml:space="preserve"> consultable en el Seminario Judicial de la Federación y su gaceta, con el registro digital 2002351.</w:t>
      </w:r>
    </w:p>
    <w:p w14:paraId="37E6B5AC" w14:textId="77777777" w:rsidR="00942616" w:rsidRPr="00CA4DF1" w:rsidRDefault="00942616" w:rsidP="00942616">
      <w:pPr>
        <w:spacing w:line="360" w:lineRule="auto"/>
        <w:ind w:left="425" w:right="476"/>
        <w:jc w:val="both"/>
        <w:rPr>
          <w:rFonts w:ascii="Palatino Linotype" w:hAnsi="Palatino Linotype"/>
          <w:b/>
        </w:rPr>
      </w:pPr>
    </w:p>
    <w:p w14:paraId="28D44959" w14:textId="77777777" w:rsidR="00942616" w:rsidRPr="00CA4DF1" w:rsidRDefault="00942616" w:rsidP="00942616">
      <w:pPr>
        <w:spacing w:line="360" w:lineRule="auto"/>
        <w:ind w:left="425" w:right="476"/>
        <w:jc w:val="both"/>
        <w:rPr>
          <w:rFonts w:ascii="Palatino Linotype" w:hAnsi="Palatino Linotype"/>
        </w:rPr>
      </w:pPr>
      <w:r w:rsidRPr="00CA4DF1">
        <w:rPr>
          <w:rFonts w:ascii="Palatino Linotype" w:hAnsi="Palatino Linotype"/>
          <w:i/>
        </w:rPr>
        <w:t>“PLAZO RAZONABLE PARA RESOLVER. CONCEPTO Y ELEMENTOS QUE LO INTEGRAN A LA LUZ DEL DERECHO INTERNACIONAL DE LOS DERECHOS HUMANOS.”</w:t>
      </w:r>
      <w:r w:rsidRPr="00CA4DF1">
        <w:rPr>
          <w:rFonts w:ascii="Palatino Linotype" w:hAnsi="Palatino Linotype"/>
        </w:rPr>
        <w:t>, visible en el Seminario Judicial de la Federación y su gaceta, con el registro digital 2002350.”</w:t>
      </w:r>
    </w:p>
    <w:p w14:paraId="730EA835" w14:textId="77777777" w:rsidR="00942616" w:rsidRPr="00CA4DF1" w:rsidRDefault="00942616" w:rsidP="00942616">
      <w:pPr>
        <w:pStyle w:val="Prrafodelista"/>
        <w:spacing w:line="360" w:lineRule="auto"/>
        <w:rPr>
          <w:rFonts w:ascii="Palatino Linotype" w:hAnsi="Palatino Linotype"/>
        </w:rPr>
      </w:pPr>
    </w:p>
    <w:p w14:paraId="1457E108" w14:textId="23B90868" w:rsidR="00942616" w:rsidRPr="00CA4DF1"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CA4DF1">
        <w:rPr>
          <w:rFonts w:ascii="Palatino Linotype" w:hAnsi="Palatino Linotype"/>
        </w:rPr>
        <w:t xml:space="preserve">Seguidamente, mediante </w:t>
      </w:r>
      <w:r w:rsidRPr="00CA4DF1">
        <w:rPr>
          <w:rFonts w:ascii="Palatino Linotype" w:hAnsi="Palatino Linotype"/>
          <w:color w:val="000000"/>
        </w:rPr>
        <w:t>acuerdo</w:t>
      </w:r>
      <w:r w:rsidRPr="00CA4DF1">
        <w:rPr>
          <w:rFonts w:ascii="Palatino Linotype" w:hAnsi="Palatino Linotype"/>
        </w:rPr>
        <w:t xml:space="preserve"> de fecha </w:t>
      </w:r>
      <w:r w:rsidR="00DB005D" w:rsidRPr="00CA4DF1">
        <w:rPr>
          <w:rFonts w:ascii="Palatino Linotype" w:hAnsi="Palatino Linotype"/>
        </w:rPr>
        <w:t xml:space="preserve">veintinueve de noviembre de dos mil veintitrés </w:t>
      </w:r>
      <w:r w:rsidR="00923E55" w:rsidRPr="00CA4DF1">
        <w:rPr>
          <w:rFonts w:ascii="Palatino Linotype" w:hAnsi="Palatino Linotype"/>
        </w:rPr>
        <w:t>se decretó</w:t>
      </w:r>
      <w:r w:rsidRPr="00CA4DF1">
        <w:rPr>
          <w:rFonts w:ascii="Palatino Linotype" w:hAnsi="Palatino Linotype"/>
        </w:rPr>
        <w:t xml:space="preserve"> el cierre de instrucción, </w:t>
      </w:r>
      <w:r w:rsidRPr="00CA4DF1">
        <w:rPr>
          <w:rFonts w:ascii="Palatino Linotype" w:hAnsi="Palatino Linotype" w:cs="Arial"/>
        </w:rPr>
        <w:t>por lo que no ha</w:t>
      </w:r>
      <w:bookmarkStart w:id="133" w:name="_Toc491791302"/>
      <w:bookmarkStart w:id="134" w:name="_Toc83128578"/>
      <w:r w:rsidRPr="00CA4DF1">
        <w:rPr>
          <w:rFonts w:ascii="Palatino Linotype" w:hAnsi="Palatino Linotype" w:cs="Arial"/>
        </w:rPr>
        <w:t>biendo más que hacer constar, y-----------------------------------------------------------------</w:t>
      </w:r>
      <w:r w:rsidR="00DB005D" w:rsidRPr="00CA4DF1">
        <w:rPr>
          <w:rFonts w:ascii="Palatino Linotype" w:hAnsi="Palatino Linotype" w:cs="Arial"/>
        </w:rPr>
        <w:t>-------------------------</w:t>
      </w:r>
    </w:p>
    <w:p w14:paraId="0A60B96A" w14:textId="77777777" w:rsidR="00942616" w:rsidRPr="00CA4DF1" w:rsidRDefault="00942616" w:rsidP="00942616">
      <w:pPr>
        <w:pStyle w:val="Prrafodelista"/>
        <w:spacing w:line="360" w:lineRule="auto"/>
        <w:ind w:left="0"/>
        <w:rPr>
          <w:rFonts w:ascii="Palatino Linotype" w:hAnsi="Palatino Linotype"/>
          <w:b/>
          <w:color w:val="000000" w:themeColor="text1"/>
        </w:rPr>
      </w:pPr>
    </w:p>
    <w:p w14:paraId="38DC3722" w14:textId="77777777" w:rsidR="007C50BE" w:rsidRPr="00CA4DF1" w:rsidRDefault="007C50BE" w:rsidP="00942616">
      <w:pPr>
        <w:pStyle w:val="Prrafodelista"/>
        <w:spacing w:line="360" w:lineRule="auto"/>
        <w:ind w:left="0"/>
        <w:jc w:val="center"/>
        <w:rPr>
          <w:rFonts w:ascii="Palatino Linotype" w:hAnsi="Palatino Linotype"/>
          <w:b/>
          <w:color w:val="000000" w:themeColor="text1"/>
        </w:rPr>
      </w:pPr>
    </w:p>
    <w:p w14:paraId="5A5E011F" w14:textId="77777777" w:rsidR="007C50BE" w:rsidRPr="00CA4DF1" w:rsidRDefault="007C50BE" w:rsidP="00942616">
      <w:pPr>
        <w:pStyle w:val="Prrafodelista"/>
        <w:spacing w:line="360" w:lineRule="auto"/>
        <w:ind w:left="0"/>
        <w:jc w:val="center"/>
        <w:rPr>
          <w:rFonts w:ascii="Palatino Linotype" w:hAnsi="Palatino Linotype"/>
          <w:b/>
          <w:color w:val="000000" w:themeColor="text1"/>
        </w:rPr>
      </w:pPr>
    </w:p>
    <w:p w14:paraId="3BB5D241" w14:textId="733BDB6E" w:rsidR="00942616" w:rsidRPr="00CA4DF1" w:rsidRDefault="00942616" w:rsidP="00942616">
      <w:pPr>
        <w:pStyle w:val="Prrafodelista"/>
        <w:spacing w:line="360" w:lineRule="auto"/>
        <w:ind w:left="0"/>
        <w:jc w:val="center"/>
        <w:rPr>
          <w:rFonts w:ascii="Palatino Linotype" w:hAnsi="Palatino Linotype"/>
          <w:b/>
          <w:color w:val="000000" w:themeColor="text1"/>
        </w:rPr>
      </w:pPr>
      <w:r w:rsidRPr="00CA4DF1">
        <w:rPr>
          <w:rFonts w:ascii="Palatino Linotype" w:hAnsi="Palatino Linotype"/>
          <w:b/>
          <w:color w:val="000000" w:themeColor="text1"/>
        </w:rPr>
        <w:lastRenderedPageBreak/>
        <w:t>CONSIDERANDO</w:t>
      </w:r>
      <w:bookmarkEnd w:id="133"/>
      <w:bookmarkEnd w:id="134"/>
    </w:p>
    <w:p w14:paraId="494FCAAD" w14:textId="77777777" w:rsidR="00942616" w:rsidRPr="00CA4DF1" w:rsidRDefault="00942616" w:rsidP="00942616">
      <w:pPr>
        <w:pStyle w:val="Prrafodelista"/>
        <w:spacing w:line="360" w:lineRule="auto"/>
        <w:ind w:left="0"/>
        <w:jc w:val="center"/>
        <w:rPr>
          <w:rFonts w:ascii="Palatino Linotype" w:hAnsi="Palatino Linotype"/>
          <w:b/>
          <w:color w:val="000000" w:themeColor="text1"/>
        </w:rPr>
      </w:pPr>
    </w:p>
    <w:p w14:paraId="151F1821" w14:textId="77777777" w:rsidR="00942616" w:rsidRPr="00CA4DF1" w:rsidRDefault="00942616" w:rsidP="00942616">
      <w:pPr>
        <w:pStyle w:val="Ttulo2"/>
        <w:spacing w:before="0" w:line="360" w:lineRule="auto"/>
        <w:rPr>
          <w:rFonts w:ascii="Palatino Linotype" w:hAnsi="Palatino Linotype"/>
          <w:b/>
          <w:color w:val="auto"/>
          <w:sz w:val="24"/>
          <w:szCs w:val="24"/>
        </w:rPr>
      </w:pPr>
      <w:bookmarkStart w:id="135" w:name="_Toc491791303"/>
      <w:bookmarkStart w:id="136" w:name="_Toc83128579"/>
      <w:r w:rsidRPr="00CA4DF1">
        <w:rPr>
          <w:rFonts w:ascii="Palatino Linotype" w:hAnsi="Palatino Linotype"/>
          <w:b/>
          <w:color w:val="auto"/>
          <w:sz w:val="24"/>
          <w:szCs w:val="24"/>
        </w:rPr>
        <w:t>PRIMERO. De la competencia</w:t>
      </w:r>
      <w:bookmarkEnd w:id="135"/>
      <w:bookmarkEnd w:id="136"/>
    </w:p>
    <w:p w14:paraId="04DC053B" w14:textId="77777777" w:rsidR="00942616" w:rsidRPr="00CA4DF1"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CA4DF1">
        <w:rPr>
          <w:rFonts w:ascii="Palatino Linotype" w:hAnsi="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7C14A3B" w14:textId="77777777" w:rsidR="00942616" w:rsidRPr="00CA4DF1" w:rsidRDefault="00942616" w:rsidP="00942616">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CA4DF1" w:rsidRDefault="00942616" w:rsidP="00942616">
      <w:pPr>
        <w:pStyle w:val="Ttulo2"/>
        <w:spacing w:before="0" w:line="360" w:lineRule="auto"/>
        <w:rPr>
          <w:rFonts w:ascii="Palatino Linotype" w:hAnsi="Palatino Linotype"/>
          <w:b/>
          <w:color w:val="auto"/>
          <w:sz w:val="24"/>
          <w:szCs w:val="24"/>
        </w:rPr>
      </w:pPr>
      <w:bookmarkStart w:id="137" w:name="_Toc491791304"/>
      <w:bookmarkStart w:id="138" w:name="_Toc83128580"/>
      <w:r w:rsidRPr="00CA4DF1">
        <w:rPr>
          <w:rFonts w:ascii="Palatino Linotype" w:hAnsi="Palatino Linotype"/>
          <w:b/>
          <w:color w:val="auto"/>
          <w:sz w:val="24"/>
          <w:szCs w:val="24"/>
        </w:rPr>
        <w:t>SEGUNDO. De la oportunidad y procedencia.</w:t>
      </w:r>
      <w:bookmarkEnd w:id="137"/>
      <w:bookmarkEnd w:id="138"/>
    </w:p>
    <w:p w14:paraId="2F731F4D" w14:textId="3B78FA43" w:rsidR="00942616" w:rsidRPr="00CA4DF1" w:rsidRDefault="00942616" w:rsidP="00942616">
      <w:pPr>
        <w:pStyle w:val="Prrafodelista"/>
        <w:numPr>
          <w:ilvl w:val="0"/>
          <w:numId w:val="1"/>
        </w:numPr>
        <w:spacing w:line="360" w:lineRule="auto"/>
        <w:ind w:left="0" w:firstLine="0"/>
        <w:jc w:val="both"/>
        <w:rPr>
          <w:rFonts w:ascii="Palatino Linotype" w:hAnsi="Palatino Linotype"/>
        </w:rPr>
      </w:pPr>
      <w:r w:rsidRPr="00CA4DF1">
        <w:rPr>
          <w:rFonts w:ascii="Palatino Linotype" w:eastAsia="Calibri" w:hAnsi="Palatino Linotype" w:cs="Arial"/>
        </w:rPr>
        <w:t xml:space="preserve">El medio de impugnación fue presentado a través del </w:t>
      </w:r>
      <w:r w:rsidRPr="00CA4DF1">
        <w:rPr>
          <w:rFonts w:ascii="Palatino Linotype" w:eastAsia="Calibri" w:hAnsi="Palatino Linotype" w:cs="Arial"/>
          <w:b/>
        </w:rPr>
        <w:t>SAIMEX,</w:t>
      </w:r>
      <w:r w:rsidRPr="00CA4DF1">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CA4DF1">
        <w:rPr>
          <w:rFonts w:ascii="Palatino Linotype" w:eastAsia="Calibri" w:hAnsi="Palatino Linotype" w:cs="Arial"/>
          <w:b/>
        </w:rPr>
        <w:t>SUJETO OBLIGADO</w:t>
      </w:r>
      <w:r w:rsidRPr="00CA4DF1">
        <w:rPr>
          <w:rFonts w:ascii="Palatino Linotype" w:eastAsia="Calibri" w:hAnsi="Palatino Linotype" w:cs="Arial"/>
        </w:rPr>
        <w:t xml:space="preserve"> entregó su respuesta el </w:t>
      </w:r>
      <w:r w:rsidR="003441EF" w:rsidRPr="00CA4DF1">
        <w:rPr>
          <w:rFonts w:ascii="Palatino Linotype" w:eastAsia="Calibri" w:hAnsi="Palatino Linotype" w:cs="Arial"/>
        </w:rPr>
        <w:t xml:space="preserve">veintidós </w:t>
      </w:r>
      <w:r w:rsidR="007C0931" w:rsidRPr="00CA4DF1">
        <w:rPr>
          <w:rFonts w:ascii="Palatino Linotype" w:eastAsia="Calibri" w:hAnsi="Palatino Linotype" w:cs="Arial"/>
        </w:rPr>
        <w:t>de septiembre de dos mil veintidós</w:t>
      </w:r>
      <w:r w:rsidRPr="00CA4DF1">
        <w:rPr>
          <w:rFonts w:ascii="Palatino Linotype" w:eastAsia="Calibri" w:hAnsi="Palatino Linotype" w:cs="Arial"/>
        </w:rPr>
        <w:t xml:space="preserve">, </w:t>
      </w:r>
      <w:r w:rsidRPr="00CA4DF1">
        <w:rPr>
          <w:rFonts w:ascii="Palatino Linotype" w:hAnsi="Palatino Linotype" w:cs="Arial"/>
        </w:rPr>
        <w:t xml:space="preserve">de tal forma que el plazo para interponer el recurso de revisión transcurrió del día </w:t>
      </w:r>
      <w:r w:rsidR="003441EF" w:rsidRPr="00CA4DF1">
        <w:rPr>
          <w:rFonts w:ascii="Palatino Linotype" w:hAnsi="Palatino Linotype" w:cs="Arial"/>
        </w:rPr>
        <w:t xml:space="preserve">veintitrés </w:t>
      </w:r>
      <w:r w:rsidR="007C0931" w:rsidRPr="00CA4DF1">
        <w:rPr>
          <w:rFonts w:ascii="Palatino Linotype" w:hAnsi="Palatino Linotype" w:cs="Arial"/>
        </w:rPr>
        <w:t xml:space="preserve"> </w:t>
      </w:r>
      <w:r w:rsidR="00923E55" w:rsidRPr="00CA4DF1">
        <w:rPr>
          <w:rFonts w:ascii="Palatino Linotype" w:hAnsi="Palatino Linotype" w:cs="Arial"/>
        </w:rPr>
        <w:t xml:space="preserve">de </w:t>
      </w:r>
      <w:r w:rsidR="007C0931" w:rsidRPr="00CA4DF1">
        <w:rPr>
          <w:rFonts w:ascii="Palatino Linotype" w:hAnsi="Palatino Linotype" w:cs="Arial"/>
        </w:rPr>
        <w:t xml:space="preserve">septiembre al </w:t>
      </w:r>
      <w:r w:rsidR="0078058C" w:rsidRPr="00CA4DF1">
        <w:rPr>
          <w:rFonts w:ascii="Palatino Linotype" w:hAnsi="Palatino Linotype" w:cs="Arial"/>
        </w:rPr>
        <w:t xml:space="preserve">trece de octubre </w:t>
      </w:r>
      <w:r w:rsidR="007C0931" w:rsidRPr="00CA4DF1">
        <w:rPr>
          <w:rFonts w:ascii="Palatino Linotype" w:hAnsi="Palatino Linotype" w:cs="Arial"/>
        </w:rPr>
        <w:t>de dos mil veintidós</w:t>
      </w:r>
      <w:r w:rsidRPr="00CA4DF1">
        <w:rPr>
          <w:rFonts w:ascii="Palatino Linotype" w:hAnsi="Palatino Linotype" w:cs="Arial"/>
        </w:rPr>
        <w:t xml:space="preserve">; en consecuencia, el ahora </w:t>
      </w:r>
      <w:r w:rsidRPr="00CA4DF1">
        <w:rPr>
          <w:rFonts w:ascii="Palatino Linotype" w:hAnsi="Palatino Linotype" w:cs="Arial"/>
          <w:b/>
        </w:rPr>
        <w:t>RECURRENTE</w:t>
      </w:r>
      <w:r w:rsidRPr="00CA4DF1">
        <w:rPr>
          <w:rFonts w:ascii="Palatino Linotype" w:hAnsi="Palatino Linotype" w:cs="Arial"/>
        </w:rPr>
        <w:t xml:space="preserve"> presentó su inconformidad el día </w:t>
      </w:r>
      <w:r w:rsidR="0078058C" w:rsidRPr="00CA4DF1">
        <w:rPr>
          <w:rFonts w:ascii="Palatino Linotype" w:hAnsi="Palatino Linotype" w:cs="Arial"/>
        </w:rPr>
        <w:t xml:space="preserve">veintidós </w:t>
      </w:r>
      <w:r w:rsidR="00EE5D31" w:rsidRPr="00CA4DF1">
        <w:rPr>
          <w:rFonts w:ascii="Palatino Linotype" w:hAnsi="Palatino Linotype" w:cs="Arial"/>
        </w:rPr>
        <w:t xml:space="preserve"> de septiembre de dos </w:t>
      </w:r>
      <w:r w:rsidR="00EE5D31" w:rsidRPr="00CA4DF1">
        <w:rPr>
          <w:rFonts w:ascii="Palatino Linotype" w:hAnsi="Palatino Linotype" w:cs="Arial"/>
        </w:rPr>
        <w:lastRenderedPageBreak/>
        <w:t>mil veintidós</w:t>
      </w:r>
      <w:r w:rsidRPr="00CA4DF1">
        <w:rPr>
          <w:rFonts w:ascii="Palatino Linotype" w:hAnsi="Palatino Linotype" w:cs="Arial"/>
        </w:rPr>
        <w:t>; por lo que se estima que la inconformidad se presentó dentro del lapso legalmente establecido para tal efecto.</w:t>
      </w:r>
    </w:p>
    <w:p w14:paraId="0AA63D96" w14:textId="77777777" w:rsidR="00923E55" w:rsidRPr="00CA4DF1" w:rsidRDefault="00923E55" w:rsidP="00923E55">
      <w:pPr>
        <w:pStyle w:val="Prrafodelista"/>
        <w:spacing w:line="360" w:lineRule="auto"/>
        <w:ind w:left="0"/>
        <w:jc w:val="both"/>
        <w:rPr>
          <w:rFonts w:ascii="Palatino Linotype" w:hAnsi="Palatino Linotype"/>
        </w:rPr>
      </w:pPr>
    </w:p>
    <w:p w14:paraId="76A83674" w14:textId="77777777" w:rsidR="00923E55" w:rsidRPr="00CA4DF1" w:rsidRDefault="00923E55" w:rsidP="00923E55">
      <w:pPr>
        <w:numPr>
          <w:ilvl w:val="0"/>
          <w:numId w:val="1"/>
        </w:numPr>
        <w:spacing w:line="360" w:lineRule="auto"/>
        <w:ind w:left="0" w:firstLine="0"/>
        <w:contextualSpacing/>
        <w:jc w:val="both"/>
        <w:rPr>
          <w:rFonts w:ascii="Palatino Linotype" w:hAnsi="Palatino Linotype" w:cs="Arial"/>
          <w:bCs/>
          <w:color w:val="555555"/>
          <w:lang w:eastAsia="es-MX"/>
        </w:rPr>
      </w:pPr>
      <w:r w:rsidRPr="00CA4DF1">
        <w:rPr>
          <w:rFonts w:ascii="Palatino Linotype" w:hAnsi="Palatino Linotype" w:cs="Arial"/>
        </w:rPr>
        <w:t xml:space="preserve">Al </w:t>
      </w:r>
      <w:r w:rsidRPr="00CA4DF1">
        <w:rPr>
          <w:rFonts w:ascii="Palatino Linotype" w:eastAsia="Calibri" w:hAnsi="Palatino Linotype" w:cs="Arial"/>
        </w:rPr>
        <w:t>respecto</w:t>
      </w:r>
      <w:r w:rsidRPr="00CA4DF1">
        <w:rPr>
          <w:rFonts w:ascii="Palatino Linotype" w:hAnsi="Palatino Linotype" w:cs="Arial"/>
        </w:rPr>
        <w:t xml:space="preserve"> </w:t>
      </w:r>
      <w:r w:rsidRPr="00CA4DF1">
        <w:rPr>
          <w:rFonts w:ascii="Palatino Linotype" w:hAnsi="Palatino Linotype" w:cs="Arial"/>
          <w:bCs/>
          <w:color w:val="000000"/>
          <w:lang w:eastAsia="es-MX"/>
        </w:rPr>
        <w:t>resulta necesario precisar que cuando el medio de impugnación, se haya interpuesto antes que inicie el término para tal efecto, resulta insuficiente 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presente el mismo día en que esta fue notificada. Por lo que es de señalar que en aras de privilegiar el derecho de acceso a la información se entra al estudio del presente recurso de revisión sin que la fecha en que se presentó afecte la resolución.</w:t>
      </w:r>
    </w:p>
    <w:p w14:paraId="2E3DE7EB" w14:textId="77777777" w:rsidR="00923E55" w:rsidRPr="00CA4DF1" w:rsidRDefault="00923E55" w:rsidP="00923E55">
      <w:pPr>
        <w:spacing w:line="360" w:lineRule="auto"/>
        <w:ind w:left="360" w:hanging="360"/>
        <w:contextualSpacing/>
        <w:rPr>
          <w:rFonts w:ascii="Palatino Linotype" w:hAnsi="Palatino Linotype" w:cs="Arial"/>
        </w:rPr>
      </w:pPr>
    </w:p>
    <w:p w14:paraId="17F6EBE1" w14:textId="77777777" w:rsidR="00923E55" w:rsidRPr="00CA4DF1" w:rsidRDefault="00923E55" w:rsidP="00923E55">
      <w:pPr>
        <w:numPr>
          <w:ilvl w:val="0"/>
          <w:numId w:val="1"/>
        </w:numPr>
        <w:spacing w:line="360" w:lineRule="auto"/>
        <w:ind w:left="0" w:firstLine="0"/>
        <w:contextualSpacing/>
        <w:jc w:val="both"/>
        <w:rPr>
          <w:rFonts w:ascii="Palatino Linotype" w:hAnsi="Palatino Linotype" w:cs="Arial"/>
          <w:bCs/>
          <w:color w:val="555555"/>
          <w:lang w:eastAsia="es-MX"/>
        </w:rPr>
      </w:pPr>
      <w:r w:rsidRPr="00CA4DF1">
        <w:rPr>
          <w:rFonts w:ascii="Palatino Linotype" w:hAnsi="Palatino Linotype" w:cs="Arial"/>
        </w:rPr>
        <w:t xml:space="preserve">Lo anterior se robustece con la jurisprudencia número 1a./J. 41/2015 (10a.), Décima época, sustentada por la Primera Sala de la Suprema Corte de Justicia de la Nación, visible en la página 569, libro 19, tomo I, de la Gaceta del Semanario Judicial de la Federación, del diecinueve de junio de 2015, cuyo rubro y texto disponen: </w:t>
      </w:r>
    </w:p>
    <w:p w14:paraId="76C3D17B" w14:textId="77777777" w:rsidR="00923E55" w:rsidRPr="00CA4DF1" w:rsidRDefault="00923E55" w:rsidP="00923E55">
      <w:pPr>
        <w:spacing w:line="360" w:lineRule="auto"/>
        <w:ind w:left="720"/>
        <w:contextualSpacing/>
        <w:rPr>
          <w:rFonts w:ascii="Palatino Linotype" w:hAnsi="Palatino Linotype" w:cs="Arial"/>
          <w:bCs/>
          <w:color w:val="555555"/>
          <w:lang w:eastAsia="es-MX"/>
        </w:rPr>
      </w:pPr>
    </w:p>
    <w:p w14:paraId="5148451B" w14:textId="77777777" w:rsidR="00923E55" w:rsidRPr="00CA4DF1" w:rsidRDefault="00923E55" w:rsidP="00923E55">
      <w:pPr>
        <w:spacing w:line="360" w:lineRule="auto"/>
        <w:ind w:left="425" w:right="474"/>
        <w:contextualSpacing/>
        <w:jc w:val="both"/>
        <w:rPr>
          <w:rFonts w:ascii="Palatino Linotype" w:hAnsi="Palatino Linotype" w:cs="Arial"/>
          <w:i/>
        </w:rPr>
      </w:pPr>
      <w:r w:rsidRPr="00CA4DF1">
        <w:rPr>
          <w:rFonts w:ascii="Palatino Linotype" w:hAnsi="Palatino Linotype" w:cs="Arial"/>
          <w:b/>
          <w:i/>
        </w:rPr>
        <w:t>“RECURSO DE RECLAMACIÓN. SU INTERPOSICIÓN NO ES EXTEMPORÁNEA SI SE REALIZA ANTES DE QUE INICIE EL PLAZO PARA HACERLO</w:t>
      </w:r>
      <w:r w:rsidRPr="00CA4DF1">
        <w:rPr>
          <w:rFonts w:ascii="Palatino Linotype" w:hAnsi="Palatino Linotype" w:cs="Arial"/>
          <w:i/>
        </w:rPr>
        <w:t xml:space="preserve">.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w:t>
      </w:r>
      <w:r w:rsidRPr="00CA4DF1">
        <w:rPr>
          <w:rFonts w:ascii="Palatino Linotype" w:hAnsi="Palatino Linotype" w:cs="Arial"/>
          <w:i/>
        </w:rPr>
        <w:lastRenderedPageBreak/>
        <w:t xml:space="preserve">el aludido medio de defensa no puede hacerse valer después de tres días, por tanto, no impide que el escrito correspondiente se presente antes de iniciado ese término. De ahí </w:t>
      </w:r>
      <w:proofErr w:type="gramStart"/>
      <w:r w:rsidRPr="00CA4DF1">
        <w:rPr>
          <w:rFonts w:ascii="Palatino Linotype" w:hAnsi="Palatino Linotype" w:cs="Arial"/>
          <w:i/>
        </w:rPr>
        <w:t>que</w:t>
      </w:r>
      <w:proofErr w:type="gramEnd"/>
      <w:r w:rsidRPr="00CA4DF1">
        <w:rPr>
          <w:rFonts w:ascii="Palatino Linotype" w:hAnsi="Palatino Linotype" w:cs="Arial"/>
          <w:i/>
        </w:rPr>
        <w:t xml:space="preserve"> si dicho recurso se interpone antes de que inicie el plazo para hacerlo, su presentación no es extemporánea.”</w:t>
      </w:r>
    </w:p>
    <w:p w14:paraId="5C900C86" w14:textId="77777777" w:rsidR="00923E55" w:rsidRPr="00CA4DF1" w:rsidRDefault="00923E55" w:rsidP="00923E55">
      <w:pPr>
        <w:spacing w:line="360" w:lineRule="auto"/>
        <w:ind w:left="426" w:right="616"/>
        <w:contextualSpacing/>
        <w:jc w:val="both"/>
        <w:rPr>
          <w:rFonts w:ascii="Palatino Linotype" w:hAnsi="Palatino Linotype" w:cs="Arial"/>
          <w:i/>
        </w:rPr>
      </w:pPr>
    </w:p>
    <w:p w14:paraId="1D3D6A37" w14:textId="77777777" w:rsidR="00923E55" w:rsidRPr="00CA4DF1" w:rsidRDefault="00923E55" w:rsidP="00923E55">
      <w:pPr>
        <w:numPr>
          <w:ilvl w:val="0"/>
          <w:numId w:val="1"/>
        </w:numPr>
        <w:spacing w:line="360" w:lineRule="auto"/>
        <w:ind w:left="0" w:firstLine="0"/>
        <w:contextualSpacing/>
        <w:jc w:val="both"/>
        <w:rPr>
          <w:rFonts w:ascii="Palatino Linotype" w:hAnsi="Palatino Linotype" w:cs="Arial"/>
          <w:i/>
        </w:rPr>
      </w:pPr>
      <w:r w:rsidRPr="00CA4DF1">
        <w:rPr>
          <w:rFonts w:ascii="Palatino Linotype" w:hAnsi="Palatino Linotype" w:cs="Arial"/>
        </w:rPr>
        <w:t>Esto</w:t>
      </w:r>
      <w:r w:rsidRPr="00CA4DF1">
        <w:rPr>
          <w:rFonts w:ascii="Palatino Linotype" w:hAnsi="Palatino Linotype"/>
        </w:rPr>
        <w:t xml:space="preserve"> es así porque en primer lugar es necesario que </w:t>
      </w:r>
      <w:r w:rsidRPr="00CA4DF1">
        <w:rPr>
          <w:rFonts w:ascii="Palatino Linotype" w:hAnsi="Palatino Linotype"/>
          <w:b/>
        </w:rPr>
        <w:t>EL RECURRENTE</w:t>
      </w:r>
      <w:r w:rsidRPr="00CA4DF1">
        <w:rPr>
          <w:rFonts w:ascii="Palatino Linotype" w:hAnsi="Palatino Linotype"/>
        </w:rPr>
        <w:t xml:space="preserve"> conozca el acto que le provoca agravio y a partir de ahí formular su recurso de revisión </w:t>
      </w:r>
      <w:r w:rsidRPr="00CA4DF1">
        <w:rPr>
          <w:rFonts w:ascii="Palatino Linotype" w:hAnsi="Palatino Linotype" w:cs="Arial"/>
        </w:rPr>
        <w:t>señalando</w:t>
      </w:r>
      <w:r w:rsidRPr="00CA4DF1">
        <w:rPr>
          <w:rFonts w:ascii="Palatino Linotype" w:hAnsi="Palatino Linotype"/>
        </w:rPr>
        <w:t xml:space="preserve"> </w:t>
      </w:r>
      <w:r w:rsidRPr="00CA4DF1">
        <w:rPr>
          <w:rFonts w:ascii="Palatino Linotype" w:hAnsi="Palatino Linotype" w:cs="Arial"/>
        </w:rPr>
        <w:t>tanto</w:t>
      </w:r>
      <w:r w:rsidRPr="00CA4DF1">
        <w:rPr>
          <w:rFonts w:ascii="Palatino Linotype" w:hAnsi="Palatino Linotype"/>
        </w:rPr>
        <w:t xml:space="preserve"> el acto impugnado como el motivo de inconformidad. Y si bien la ley señala que el plazo corre un día después de haber sido notificada la respuesta, en nada se afecta al proceso que el mismo día de </w:t>
      </w:r>
      <w:r w:rsidRPr="00CA4DF1">
        <w:rPr>
          <w:rFonts w:ascii="Palatino Linotype" w:hAnsi="Palatino Linotype"/>
          <w:b/>
        </w:rPr>
        <w:t>notificada EL RECURRENTE</w:t>
      </w:r>
      <w:r w:rsidRPr="00CA4DF1">
        <w:rPr>
          <w:rFonts w:ascii="Palatino Linotype" w:hAnsi="Palatino Linotype"/>
        </w:rPr>
        <w:t xml:space="preserve"> actúe, ya que al contrario lo que demuestra es el interés del mismo para ejercer su derecho bajo el principio constitucional de justicia expedita.</w:t>
      </w:r>
    </w:p>
    <w:p w14:paraId="58208B48" w14:textId="77777777" w:rsidR="00923E55" w:rsidRPr="00CA4DF1" w:rsidRDefault="00923E55" w:rsidP="00923E55">
      <w:pPr>
        <w:tabs>
          <w:tab w:val="left" w:pos="0"/>
        </w:tabs>
        <w:spacing w:line="360" w:lineRule="auto"/>
        <w:ind w:left="360" w:right="49" w:hanging="360"/>
        <w:contextualSpacing/>
        <w:jc w:val="both"/>
        <w:rPr>
          <w:rFonts w:ascii="Palatino Linotype" w:hAnsi="Palatino Linotype" w:cs="Arial"/>
          <w:i/>
        </w:rPr>
      </w:pPr>
    </w:p>
    <w:p w14:paraId="738C380C" w14:textId="77777777" w:rsidR="00923E55" w:rsidRPr="00CA4DF1" w:rsidRDefault="00923E55" w:rsidP="00923E55">
      <w:pPr>
        <w:numPr>
          <w:ilvl w:val="0"/>
          <w:numId w:val="1"/>
        </w:numPr>
        <w:spacing w:line="360" w:lineRule="auto"/>
        <w:ind w:left="0" w:firstLine="0"/>
        <w:contextualSpacing/>
        <w:jc w:val="both"/>
        <w:rPr>
          <w:rFonts w:ascii="Palatino Linotype" w:hAnsi="Palatino Linotype" w:cs="Arial"/>
          <w:i/>
        </w:rPr>
      </w:pPr>
      <w:r w:rsidRPr="00CA4DF1">
        <w:rPr>
          <w:rFonts w:ascii="Palatino Linotype" w:hAnsi="Palatino Linotype"/>
        </w:rPr>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14:paraId="654F1DF7" w14:textId="77777777" w:rsidR="00923E55" w:rsidRPr="00CA4DF1" w:rsidRDefault="00923E55" w:rsidP="00923E55">
      <w:pPr>
        <w:spacing w:line="360" w:lineRule="auto"/>
        <w:ind w:left="360" w:hanging="360"/>
        <w:contextualSpacing/>
        <w:rPr>
          <w:rFonts w:ascii="Palatino Linotype" w:hAnsi="Palatino Linotype"/>
        </w:rPr>
      </w:pPr>
    </w:p>
    <w:p w14:paraId="6E848BD6" w14:textId="051DC49C" w:rsidR="00942616" w:rsidRPr="00CA4DF1" w:rsidRDefault="00923E55" w:rsidP="00942616">
      <w:pPr>
        <w:numPr>
          <w:ilvl w:val="0"/>
          <w:numId w:val="1"/>
        </w:numPr>
        <w:spacing w:line="360" w:lineRule="auto"/>
        <w:ind w:left="0" w:firstLine="0"/>
        <w:contextualSpacing/>
        <w:jc w:val="both"/>
        <w:rPr>
          <w:rFonts w:ascii="Palatino Linotype" w:hAnsi="Palatino Linotype" w:cs="Arial"/>
          <w:i/>
        </w:rPr>
      </w:pPr>
      <w:r w:rsidRPr="00CA4DF1">
        <w:rPr>
          <w:rFonts w:ascii="Palatino Linotype" w:hAnsi="Palatino Linotype"/>
        </w:rPr>
        <w:t xml:space="preserve">Por lo tanto, la interposición del recurso de revisión antes de que inicie el plazo para su presentación no es determinante para declararlo extemporáneo, siempre y cuando ello ocurra de manera posterior a que se ha notificado la respuesta del </w:t>
      </w:r>
      <w:r w:rsidRPr="00CA4DF1">
        <w:rPr>
          <w:rFonts w:ascii="Palatino Linotype" w:hAnsi="Palatino Linotype"/>
          <w:b/>
        </w:rPr>
        <w:t>SUJETO OBLIGADO.</w:t>
      </w:r>
    </w:p>
    <w:p w14:paraId="2934FBED" w14:textId="77777777" w:rsidR="00942616" w:rsidRPr="00CA4DF1" w:rsidRDefault="00942616" w:rsidP="00942616">
      <w:pPr>
        <w:rPr>
          <w:rFonts w:ascii="Palatino Linotype" w:eastAsia="Calibri" w:hAnsi="Palatino Linotype" w:cs="Arial"/>
        </w:rPr>
      </w:pPr>
    </w:p>
    <w:p w14:paraId="7C5B6E02" w14:textId="05528E6E" w:rsidR="00DB005D" w:rsidRPr="00CA4DF1" w:rsidRDefault="00DB005D" w:rsidP="00DB005D">
      <w:pPr>
        <w:numPr>
          <w:ilvl w:val="0"/>
          <w:numId w:val="1"/>
        </w:numPr>
        <w:spacing w:line="360" w:lineRule="auto"/>
        <w:ind w:left="0" w:firstLine="0"/>
        <w:contextualSpacing/>
        <w:jc w:val="both"/>
        <w:rPr>
          <w:rFonts w:ascii="Palatino Linotype" w:eastAsia="Calibri" w:hAnsi="Palatino Linotype" w:cs="Arial"/>
        </w:rPr>
      </w:pPr>
      <w:r w:rsidRPr="00CA4DF1">
        <w:rPr>
          <w:rFonts w:ascii="Palatino Linotype" w:eastAsia="Calibri" w:hAnsi="Palatino Linotype" w:cs="Arial"/>
        </w:rPr>
        <w:t xml:space="preserve">Por otro lado, es de suma importancia señalar que la parte recurrente no proporciona un nombre o datos de identificación como se advierte en el detalle de </w:t>
      </w:r>
      <w:r w:rsidRPr="00CA4DF1">
        <w:rPr>
          <w:rFonts w:ascii="Palatino Linotype" w:eastAsia="Calibri" w:hAnsi="Palatino Linotype" w:cs="Arial"/>
        </w:rPr>
        <w:lastRenderedPageBreak/>
        <w:t>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CA3E7FF" w14:textId="77777777" w:rsidR="00DB005D" w:rsidRPr="00CA4DF1" w:rsidRDefault="00DB005D" w:rsidP="00DB005D">
      <w:pPr>
        <w:pStyle w:val="Prrafodelista"/>
        <w:rPr>
          <w:rFonts w:ascii="Palatino Linotype" w:eastAsia="Calibri" w:hAnsi="Palatino Linotype" w:cs="Arial"/>
        </w:rPr>
      </w:pPr>
    </w:p>
    <w:p w14:paraId="4B2EC762" w14:textId="0C584B16" w:rsidR="00DB005D" w:rsidRPr="00CA4DF1" w:rsidRDefault="00DB005D" w:rsidP="00DB005D">
      <w:pPr>
        <w:spacing w:line="360" w:lineRule="auto"/>
        <w:ind w:left="567" w:right="476"/>
        <w:contextualSpacing/>
        <w:jc w:val="both"/>
        <w:rPr>
          <w:rFonts w:ascii="Palatino Linotype" w:eastAsia="Calibri" w:hAnsi="Palatino Linotype" w:cs="Arial"/>
          <w:i/>
        </w:rPr>
      </w:pPr>
      <w:r w:rsidRPr="00CA4DF1">
        <w:rPr>
          <w:rFonts w:ascii="Palatino Linotype" w:eastAsia="Calibri" w:hAnsi="Palatino Linotype" w:cs="Arial"/>
          <w:i/>
        </w:rPr>
        <w:t>"</w:t>
      </w:r>
      <w:r w:rsidRPr="00CA4DF1">
        <w:rPr>
          <w:rFonts w:ascii="Palatino Linotype" w:eastAsia="Calibri" w:hAnsi="Palatino Linotype" w:cs="Arial"/>
          <w:b/>
          <w:i/>
        </w:rPr>
        <w:t>Las solicitudes anónimas</w:t>
      </w:r>
      <w:r w:rsidRPr="00CA4DF1">
        <w:rPr>
          <w:rFonts w:ascii="Palatino Linotype" w:eastAsia="Calibri" w:hAnsi="Palatino Linotype" w:cs="Arial"/>
          <w:i/>
        </w:rPr>
        <w:t xml:space="preserve">, con nombre incompleto o seudónimo </w:t>
      </w:r>
      <w:r w:rsidRPr="00CA4DF1">
        <w:rPr>
          <w:rFonts w:ascii="Palatino Linotype" w:eastAsia="Calibri" w:hAnsi="Palatino Linotype" w:cs="Arial"/>
          <w:b/>
          <w:i/>
        </w:rPr>
        <w:t>serán procedentes para su trámite por parte del sujeto obligado ante quien se presente</w:t>
      </w:r>
      <w:r w:rsidRPr="00CA4DF1">
        <w:rPr>
          <w:rFonts w:ascii="Palatino Linotype" w:eastAsia="Calibri" w:hAnsi="Palatino Linotype" w:cs="Arial"/>
          <w:i/>
        </w:rPr>
        <w:t>. No podrá requerirse información adicional con motivo del nombre proporcionado por el solicitante."</w:t>
      </w:r>
    </w:p>
    <w:p w14:paraId="65496EBA" w14:textId="77777777" w:rsidR="00DB005D" w:rsidRPr="00CA4DF1" w:rsidRDefault="00DB005D" w:rsidP="00DB005D">
      <w:pPr>
        <w:pStyle w:val="Prrafodelista"/>
        <w:rPr>
          <w:rFonts w:ascii="Palatino Linotype" w:eastAsia="Calibri" w:hAnsi="Palatino Linotype" w:cs="Arial"/>
        </w:rPr>
      </w:pPr>
    </w:p>
    <w:p w14:paraId="798BA537" w14:textId="77777777" w:rsidR="00DB005D" w:rsidRPr="00CA4DF1" w:rsidRDefault="00DB005D" w:rsidP="00DB005D">
      <w:pPr>
        <w:numPr>
          <w:ilvl w:val="0"/>
          <w:numId w:val="1"/>
        </w:numPr>
        <w:spacing w:line="360" w:lineRule="auto"/>
        <w:ind w:left="0" w:firstLine="0"/>
        <w:contextualSpacing/>
        <w:jc w:val="both"/>
        <w:rPr>
          <w:rFonts w:ascii="Palatino Linotype" w:eastAsia="Calibri" w:hAnsi="Palatino Linotype" w:cs="Arial"/>
        </w:rPr>
      </w:pPr>
      <w:r w:rsidRPr="00CA4DF1">
        <w:rPr>
          <w:rFonts w:ascii="Palatino Linotype" w:eastAsia="Calibri" w:hAnsi="Palatino Linotype" w:cs="Arial"/>
        </w:rPr>
        <w:t>Robusteciendo lo anterior se encuentra lo dispuesto en el artículo 6, Apartado A, fracciones III de la Constitución Política de los Estados Unidos Mexicanos que establece:</w:t>
      </w:r>
    </w:p>
    <w:p w14:paraId="2702AF21" w14:textId="77777777" w:rsidR="00DB005D" w:rsidRPr="00CA4DF1" w:rsidRDefault="00DB005D" w:rsidP="00CE7389">
      <w:pPr>
        <w:spacing w:line="360" w:lineRule="auto"/>
        <w:ind w:left="1134" w:right="900"/>
        <w:jc w:val="both"/>
        <w:rPr>
          <w:rFonts w:ascii="Palatino Linotype" w:eastAsia="Times New Roman" w:hAnsi="Palatino Linotype" w:cs="Palatino Linotype"/>
          <w:i/>
          <w:lang w:val="es-MX" w:eastAsia="es-MX"/>
        </w:rPr>
      </w:pPr>
      <w:r w:rsidRPr="00CA4DF1">
        <w:rPr>
          <w:rFonts w:ascii="Palatino Linotype" w:eastAsia="Times New Roman" w:hAnsi="Palatino Linotype" w:cs="Palatino Linotype"/>
          <w:i/>
          <w:lang w:val="es-MX" w:eastAsia="es-MX"/>
        </w:rPr>
        <w:t>"</w:t>
      </w:r>
      <w:r w:rsidRPr="00CA4DF1">
        <w:rPr>
          <w:rFonts w:ascii="Palatino Linotype" w:eastAsia="Times New Roman" w:hAnsi="Palatino Linotype" w:cs="Palatino Linotype"/>
          <w:b/>
          <w:i/>
          <w:lang w:val="es-MX" w:eastAsia="es-MX"/>
        </w:rPr>
        <w:t>Artículo 6.-</w:t>
      </w:r>
      <w:r w:rsidRPr="00CA4DF1">
        <w:rPr>
          <w:rFonts w:ascii="Palatino Linotype" w:eastAsia="Times New Roman" w:hAnsi="Palatino Linotype" w:cs="Palatino Linotype"/>
          <w:i/>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D054AE6" w14:textId="77777777" w:rsidR="00DB005D" w:rsidRPr="00CA4DF1" w:rsidRDefault="00DB005D" w:rsidP="00CE7389">
      <w:pPr>
        <w:spacing w:line="360" w:lineRule="auto"/>
        <w:ind w:left="1134" w:right="900"/>
        <w:jc w:val="both"/>
        <w:rPr>
          <w:rFonts w:ascii="Palatino Linotype" w:eastAsia="Times New Roman" w:hAnsi="Palatino Linotype" w:cs="Palatino Linotype"/>
          <w:i/>
          <w:lang w:val="es-MX" w:eastAsia="es-MX"/>
        </w:rPr>
      </w:pPr>
      <w:r w:rsidRPr="00CA4DF1">
        <w:rPr>
          <w:rFonts w:ascii="Palatino Linotype" w:eastAsia="Times New Roman" w:hAnsi="Palatino Linotype" w:cs="Palatino Linotype"/>
          <w:i/>
          <w:lang w:val="es-MX" w:eastAsia="es-MX"/>
        </w:rPr>
        <w:t>Para efectos de lo dispuesto en el presente artículo se observará lo siguiente:</w:t>
      </w:r>
    </w:p>
    <w:p w14:paraId="3F171F17" w14:textId="77777777" w:rsidR="00DB005D" w:rsidRPr="00CA4DF1" w:rsidRDefault="00DB005D" w:rsidP="00CE7389">
      <w:pPr>
        <w:spacing w:line="360" w:lineRule="auto"/>
        <w:ind w:left="1134" w:right="900"/>
        <w:jc w:val="both"/>
        <w:rPr>
          <w:rFonts w:ascii="Palatino Linotype" w:eastAsia="Times New Roman" w:hAnsi="Palatino Linotype" w:cs="Palatino Linotype"/>
          <w:i/>
          <w:lang w:val="es-MX" w:eastAsia="es-MX"/>
        </w:rPr>
      </w:pPr>
    </w:p>
    <w:p w14:paraId="75107E68" w14:textId="77777777" w:rsidR="00DB005D" w:rsidRPr="00CA4DF1" w:rsidRDefault="00DB005D" w:rsidP="00CE7389">
      <w:pPr>
        <w:spacing w:line="360" w:lineRule="auto"/>
        <w:ind w:left="1134" w:right="900"/>
        <w:jc w:val="both"/>
        <w:rPr>
          <w:rFonts w:ascii="Palatino Linotype" w:eastAsia="Times New Roman" w:hAnsi="Palatino Linotype" w:cs="Palatino Linotype"/>
          <w:i/>
          <w:lang w:val="es-MX" w:eastAsia="es-MX"/>
        </w:rPr>
      </w:pPr>
      <w:r w:rsidRPr="00CA4DF1">
        <w:rPr>
          <w:rFonts w:ascii="Palatino Linotype" w:eastAsia="Times New Roman" w:hAnsi="Palatino Linotype" w:cs="Palatino Linotype"/>
          <w:i/>
          <w:lang w:val="es-MX" w:eastAsia="es-MX"/>
        </w:rPr>
        <w:lastRenderedPageBreak/>
        <w:t>A. Para el ejercicio del derecho de acceso a la información, la Federación, los Estados y el Distrito Federal, en el ámbito de sus respectivas competencias, se regirán por los siguientes principios y bases:</w:t>
      </w:r>
    </w:p>
    <w:p w14:paraId="14CE5FCF" w14:textId="77777777" w:rsidR="00DB005D" w:rsidRPr="00CA4DF1" w:rsidRDefault="00DB005D" w:rsidP="00CE7389">
      <w:pPr>
        <w:spacing w:line="360" w:lineRule="auto"/>
        <w:ind w:left="1134" w:right="900"/>
        <w:jc w:val="both"/>
        <w:rPr>
          <w:rFonts w:ascii="Palatino Linotype" w:eastAsia="Times New Roman" w:hAnsi="Palatino Linotype" w:cs="Palatino Linotype"/>
          <w:i/>
          <w:lang w:val="es-MX" w:eastAsia="es-MX"/>
        </w:rPr>
      </w:pPr>
    </w:p>
    <w:p w14:paraId="3C2727CE" w14:textId="4C3E3DC6" w:rsidR="00DB005D" w:rsidRPr="00CA4DF1" w:rsidRDefault="00DB005D" w:rsidP="00CE7389">
      <w:pPr>
        <w:spacing w:line="360" w:lineRule="auto"/>
        <w:ind w:left="1134" w:right="900"/>
        <w:contextualSpacing/>
        <w:jc w:val="both"/>
        <w:rPr>
          <w:rFonts w:ascii="Palatino Linotype" w:eastAsia="Times New Roman" w:hAnsi="Palatino Linotype" w:cs="Palatino Linotype"/>
          <w:lang w:val="es-MX" w:eastAsia="es-MX"/>
        </w:rPr>
      </w:pPr>
      <w:r w:rsidRPr="00CA4DF1">
        <w:rPr>
          <w:rFonts w:ascii="Palatino Linotype" w:eastAsia="Times New Roman" w:hAnsi="Palatino Linotype" w:cs="Palatino Linotype"/>
          <w:i/>
          <w:lang w:val="es-MX" w:eastAsia="es-MX"/>
        </w:rPr>
        <w:t xml:space="preserve">III. Toda persona, sin necesidad de acreditar interés alguno o justificar su utilización, tendrá acceso gratuito a la información pública, a sus datos personales o a la rectificación de éstos.” </w:t>
      </w:r>
      <w:r w:rsidRPr="00CA4DF1">
        <w:rPr>
          <w:rFonts w:ascii="Palatino Linotype" w:eastAsia="Times New Roman" w:hAnsi="Palatino Linotype" w:cs="Palatino Linotype"/>
          <w:lang w:val="es-MX" w:eastAsia="es-MX"/>
        </w:rPr>
        <w:t>(Sic)</w:t>
      </w:r>
    </w:p>
    <w:p w14:paraId="5148BDF5" w14:textId="77777777" w:rsidR="00483DCD" w:rsidRPr="00CA4DF1" w:rsidRDefault="00483DCD" w:rsidP="00CE7389">
      <w:pPr>
        <w:spacing w:line="360" w:lineRule="auto"/>
        <w:ind w:left="1134" w:right="900"/>
        <w:contextualSpacing/>
        <w:jc w:val="both"/>
        <w:rPr>
          <w:rFonts w:ascii="Palatino Linotype" w:eastAsia="Calibri" w:hAnsi="Palatino Linotype" w:cs="Arial"/>
        </w:rPr>
      </w:pPr>
    </w:p>
    <w:p w14:paraId="4373104C" w14:textId="77777777" w:rsidR="00DB005D" w:rsidRPr="00CA4DF1" w:rsidRDefault="00DB005D" w:rsidP="00DB005D">
      <w:pPr>
        <w:numPr>
          <w:ilvl w:val="0"/>
          <w:numId w:val="1"/>
        </w:numPr>
        <w:spacing w:line="360" w:lineRule="auto"/>
        <w:ind w:left="0" w:firstLine="0"/>
        <w:contextualSpacing/>
        <w:jc w:val="both"/>
        <w:rPr>
          <w:rFonts w:ascii="Palatino Linotype" w:eastAsia="Calibri" w:hAnsi="Palatino Linotype" w:cs="Arial"/>
        </w:rPr>
      </w:pPr>
      <w:r w:rsidRPr="00CA4DF1">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29A128FB" w14:textId="77777777" w:rsidR="00DB005D" w:rsidRPr="00CA4DF1" w:rsidRDefault="00DB005D" w:rsidP="00CE7389">
      <w:pPr>
        <w:spacing w:line="360" w:lineRule="auto"/>
        <w:ind w:left="1134" w:right="900"/>
        <w:jc w:val="both"/>
        <w:rPr>
          <w:rFonts w:ascii="Palatino Linotype" w:eastAsia="Times New Roman" w:hAnsi="Palatino Linotype" w:cs="Palatino Linotype"/>
          <w:i/>
          <w:lang w:val="es-MX" w:eastAsia="es-MX"/>
        </w:rPr>
      </w:pPr>
      <w:r w:rsidRPr="00CA4DF1">
        <w:rPr>
          <w:rFonts w:ascii="Palatino Linotype" w:eastAsia="Times New Roman" w:hAnsi="Palatino Linotype" w:cs="Palatino Linotype"/>
          <w:i/>
          <w:lang w:val="es-MX" w:eastAsia="es-MX"/>
        </w:rPr>
        <w:t>"</w:t>
      </w:r>
      <w:r w:rsidRPr="00CA4DF1">
        <w:rPr>
          <w:rFonts w:ascii="Palatino Linotype" w:eastAsia="Times New Roman" w:hAnsi="Palatino Linotype" w:cs="Palatino Linotype"/>
          <w:b/>
          <w:i/>
          <w:lang w:val="es-MX" w:eastAsia="es-MX"/>
        </w:rPr>
        <w:t>Artículo 5.-</w:t>
      </w:r>
      <w:r w:rsidRPr="00CA4DF1">
        <w:rPr>
          <w:rFonts w:ascii="Palatino Linotype" w:eastAsia="Times New Roman" w:hAnsi="Palatino Linotype" w:cs="Palatino Linotype"/>
          <w:i/>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26ADEF4A" w14:textId="77777777" w:rsidR="00DB005D" w:rsidRPr="00CA4DF1" w:rsidRDefault="00DB005D" w:rsidP="00CE7389">
      <w:pPr>
        <w:spacing w:line="360" w:lineRule="auto"/>
        <w:ind w:left="1134" w:right="900"/>
        <w:jc w:val="both"/>
        <w:rPr>
          <w:rFonts w:ascii="Palatino Linotype" w:eastAsia="Times New Roman" w:hAnsi="Palatino Linotype" w:cs="Palatino Linotype"/>
          <w:i/>
          <w:lang w:val="es-MX" w:eastAsia="es-MX"/>
        </w:rPr>
      </w:pPr>
      <w:r w:rsidRPr="00CA4DF1">
        <w:rPr>
          <w:rFonts w:ascii="Palatino Linotype" w:eastAsia="Times New Roman" w:hAnsi="Palatino Linotype" w:cs="Palatino Linotype"/>
          <w:i/>
          <w:lang w:val="es-MX" w:eastAsia="es-MX"/>
        </w:rPr>
        <w:t>…</w:t>
      </w:r>
    </w:p>
    <w:p w14:paraId="79C1B602" w14:textId="77777777" w:rsidR="00DB005D" w:rsidRPr="00CA4DF1" w:rsidRDefault="00DB005D" w:rsidP="00CE7389">
      <w:pPr>
        <w:spacing w:line="360" w:lineRule="auto"/>
        <w:ind w:left="1134" w:right="900"/>
        <w:jc w:val="both"/>
        <w:rPr>
          <w:rFonts w:ascii="Palatino Linotype" w:eastAsia="Times New Roman" w:hAnsi="Palatino Linotype" w:cs="Palatino Linotype"/>
          <w:i/>
          <w:lang w:val="es-MX" w:eastAsia="es-MX"/>
        </w:rPr>
      </w:pPr>
      <w:r w:rsidRPr="00CA4DF1">
        <w:rPr>
          <w:rFonts w:ascii="Palatino Linotype" w:eastAsia="Times New Roman" w:hAnsi="Palatino Linotype" w:cs="Palatino Linotype"/>
          <w:i/>
          <w:lang w:val="es-MX" w:eastAsia="es-MX"/>
        </w:rPr>
        <w:t>Toda persona en el Estado de México, tiene derecho al libre acceso a la información plural y oportuna, así como a buscar recibir y difundir información e ideas de toda índole por cualquier medio de expresión.</w:t>
      </w:r>
    </w:p>
    <w:p w14:paraId="1770598C" w14:textId="77777777" w:rsidR="00DB005D" w:rsidRPr="00CA4DF1" w:rsidRDefault="00DB005D" w:rsidP="00CE7389">
      <w:pPr>
        <w:spacing w:line="360" w:lineRule="auto"/>
        <w:ind w:left="1134" w:right="900"/>
        <w:jc w:val="both"/>
        <w:rPr>
          <w:rFonts w:ascii="Palatino Linotype" w:eastAsia="Times New Roman" w:hAnsi="Palatino Linotype" w:cs="Palatino Linotype"/>
          <w:i/>
          <w:lang w:val="es-MX" w:eastAsia="es-MX"/>
        </w:rPr>
      </w:pPr>
      <w:r w:rsidRPr="00CA4DF1">
        <w:rPr>
          <w:rFonts w:ascii="Palatino Linotype" w:eastAsia="Times New Roman" w:hAnsi="Palatino Linotype" w:cs="Palatino Linotype"/>
          <w:i/>
          <w:lang w:val="es-MX" w:eastAsia="es-MX"/>
        </w:rPr>
        <w:t>...</w:t>
      </w:r>
    </w:p>
    <w:p w14:paraId="4C281C36" w14:textId="77777777" w:rsidR="00DB005D" w:rsidRPr="00CA4DF1" w:rsidRDefault="00DB005D" w:rsidP="00CE7389">
      <w:pPr>
        <w:spacing w:line="360" w:lineRule="auto"/>
        <w:ind w:left="1134" w:right="900"/>
        <w:jc w:val="both"/>
        <w:rPr>
          <w:rFonts w:ascii="Palatino Linotype" w:eastAsia="Times New Roman" w:hAnsi="Palatino Linotype" w:cs="Palatino Linotype"/>
          <w:i/>
          <w:lang w:val="es-MX" w:eastAsia="es-MX"/>
        </w:rPr>
      </w:pPr>
      <w:r w:rsidRPr="00CA4DF1">
        <w:rPr>
          <w:rFonts w:ascii="Palatino Linotype" w:eastAsia="Times New Roman" w:hAnsi="Palatino Linotype" w:cs="Palatino Linotype"/>
          <w:i/>
          <w:lang w:val="es-MX" w:eastAsia="es-MX"/>
        </w:rPr>
        <w:lastRenderedPageBreak/>
        <w:t>El derecho a la información será garantizado por el Estado. La ley establecerá las previsiones que permitan asegurar la protección, el respeto y la difusión de este derecho.</w:t>
      </w:r>
    </w:p>
    <w:p w14:paraId="39CF20FB" w14:textId="77777777" w:rsidR="00DB005D" w:rsidRPr="00CA4DF1" w:rsidRDefault="00DB005D" w:rsidP="00CE7389">
      <w:pPr>
        <w:spacing w:line="360" w:lineRule="auto"/>
        <w:ind w:left="1134" w:right="900"/>
        <w:jc w:val="both"/>
        <w:rPr>
          <w:rFonts w:ascii="Palatino Linotype" w:eastAsia="Times New Roman" w:hAnsi="Palatino Linotype" w:cs="Palatino Linotype"/>
          <w:i/>
          <w:lang w:val="es-MX" w:eastAsia="es-MX"/>
        </w:rPr>
      </w:pPr>
      <w:r w:rsidRPr="00CA4DF1">
        <w:rPr>
          <w:rFonts w:ascii="Palatino Linotype" w:eastAsia="Times New Roman" w:hAnsi="Palatino Linotype" w:cs="Palatino Linotype"/>
          <w:i/>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5A30FD19" w14:textId="77777777" w:rsidR="00DB005D" w:rsidRPr="00CA4DF1" w:rsidRDefault="00DB005D" w:rsidP="00CE7389">
      <w:pPr>
        <w:spacing w:line="360" w:lineRule="auto"/>
        <w:ind w:left="1134" w:right="900"/>
        <w:jc w:val="both"/>
        <w:rPr>
          <w:rFonts w:ascii="Palatino Linotype" w:eastAsia="Times New Roman" w:hAnsi="Palatino Linotype" w:cs="Palatino Linotype"/>
          <w:i/>
          <w:lang w:val="es-MX" w:eastAsia="es-MX"/>
        </w:rPr>
      </w:pPr>
      <w:r w:rsidRPr="00CA4DF1">
        <w:rPr>
          <w:rFonts w:ascii="Palatino Linotype" w:eastAsia="Times New Roman" w:hAnsi="Palatino Linotype" w:cs="Palatino Linotype"/>
          <w:i/>
          <w:lang w:val="es-MX" w:eastAsia="es-MX"/>
        </w:rPr>
        <w:t>III. Toda persona, sin necesidad de acreditar interés alguno o justificar su utilización, tendrá acceso gratuito a la información pública, a sus datos personales o a la rectificación de éstos;</w:t>
      </w:r>
    </w:p>
    <w:p w14:paraId="246A7F9A" w14:textId="77777777" w:rsidR="00DB005D" w:rsidRPr="00CA4DF1" w:rsidRDefault="00DB005D" w:rsidP="00CE7389">
      <w:pPr>
        <w:spacing w:line="360" w:lineRule="auto"/>
        <w:ind w:left="1134" w:right="900"/>
        <w:jc w:val="both"/>
        <w:rPr>
          <w:rFonts w:ascii="Palatino Linotype" w:eastAsia="Times New Roman" w:hAnsi="Palatino Linotype" w:cs="Palatino Linotype"/>
          <w:i/>
          <w:lang w:val="es-MX" w:eastAsia="es-MX"/>
        </w:rPr>
      </w:pPr>
      <w:r w:rsidRPr="00CA4DF1">
        <w:rPr>
          <w:rFonts w:ascii="Palatino Linotype" w:eastAsia="Times New Roman" w:hAnsi="Palatino Linotype" w:cs="Palatino Linotype"/>
          <w:i/>
          <w:lang w:val="es-MX" w:eastAsia="es-MX"/>
        </w:rPr>
        <w:t>...</w:t>
      </w:r>
    </w:p>
    <w:p w14:paraId="65413984" w14:textId="24ADF06B" w:rsidR="00DB005D" w:rsidRPr="00CA4DF1" w:rsidRDefault="00DB005D" w:rsidP="00CE7389">
      <w:pPr>
        <w:spacing w:line="360" w:lineRule="auto"/>
        <w:ind w:left="1134" w:right="900"/>
        <w:contextualSpacing/>
        <w:jc w:val="both"/>
        <w:rPr>
          <w:rFonts w:ascii="Palatino Linotype" w:eastAsia="Times New Roman" w:hAnsi="Palatino Linotype" w:cs="Palatino Linotype"/>
          <w:lang w:val="es-MX" w:eastAsia="es-MX"/>
        </w:rPr>
      </w:pPr>
      <w:r w:rsidRPr="00CA4DF1">
        <w:rPr>
          <w:rFonts w:ascii="Palatino Linotype" w:eastAsia="Times New Roman" w:hAnsi="Palatino Linotype" w:cs="Palatino Linotype"/>
          <w:i/>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CA4DF1">
        <w:rPr>
          <w:rFonts w:ascii="Palatino Linotype" w:eastAsia="Times New Roman" w:hAnsi="Palatino Linotype" w:cs="Palatino Linotype"/>
          <w:lang w:val="es-MX" w:eastAsia="es-MX"/>
        </w:rPr>
        <w:t>(Sic)</w:t>
      </w:r>
    </w:p>
    <w:p w14:paraId="6196855C" w14:textId="77777777" w:rsidR="00DB005D" w:rsidRPr="00CA4DF1" w:rsidRDefault="00DB005D" w:rsidP="00DB005D">
      <w:pPr>
        <w:spacing w:line="360" w:lineRule="auto"/>
        <w:ind w:left="567" w:right="476"/>
        <w:contextualSpacing/>
        <w:jc w:val="both"/>
        <w:rPr>
          <w:rFonts w:ascii="Palatino Linotype" w:eastAsia="Calibri" w:hAnsi="Palatino Linotype" w:cs="Arial"/>
        </w:rPr>
      </w:pPr>
    </w:p>
    <w:p w14:paraId="657CA00F" w14:textId="77777777" w:rsidR="00DB005D" w:rsidRPr="00CA4DF1" w:rsidRDefault="00DB005D" w:rsidP="00DB005D">
      <w:pPr>
        <w:numPr>
          <w:ilvl w:val="0"/>
          <w:numId w:val="1"/>
        </w:numPr>
        <w:spacing w:line="360" w:lineRule="auto"/>
        <w:ind w:left="0" w:firstLine="0"/>
        <w:contextualSpacing/>
        <w:jc w:val="both"/>
        <w:rPr>
          <w:rFonts w:ascii="Palatino Linotype" w:eastAsia="Calibri" w:hAnsi="Palatino Linotype" w:cs="Arial"/>
        </w:rPr>
      </w:pPr>
      <w:r w:rsidRPr="00CA4DF1">
        <w:rPr>
          <w:rFonts w:ascii="Palatino Linotype" w:eastAsia="Calibri" w:hAnsi="Palatino Linotype" w:cs="Arial"/>
        </w:rPr>
        <w:t>Por otra parte, del contenido del artículo 1 de la Constitución Política de los Estados Unidos mexicanos, se destaca lo siguiente:</w:t>
      </w:r>
    </w:p>
    <w:p w14:paraId="5DAE8242" w14:textId="77777777" w:rsidR="00DB005D" w:rsidRPr="00CA4DF1" w:rsidRDefault="00DB005D" w:rsidP="00CE7389">
      <w:pPr>
        <w:spacing w:line="360" w:lineRule="auto"/>
        <w:ind w:left="1134" w:right="900"/>
        <w:jc w:val="both"/>
        <w:rPr>
          <w:rFonts w:ascii="Palatino Linotype" w:eastAsia="Times New Roman" w:hAnsi="Palatino Linotype" w:cs="Palatino Linotype"/>
          <w:i/>
          <w:lang w:val="es-MX" w:eastAsia="es-MX"/>
        </w:rPr>
      </w:pPr>
      <w:r w:rsidRPr="00CA4DF1">
        <w:rPr>
          <w:rFonts w:ascii="Palatino Linotype" w:eastAsia="Times New Roman" w:hAnsi="Palatino Linotype" w:cs="Palatino Linotype"/>
          <w:i/>
          <w:lang w:val="es-MX" w:eastAsia="es-MX"/>
        </w:rPr>
        <w:lastRenderedPageBreak/>
        <w:t>"</w:t>
      </w:r>
      <w:r w:rsidRPr="00CA4DF1">
        <w:rPr>
          <w:rFonts w:ascii="Palatino Linotype" w:eastAsia="Times New Roman" w:hAnsi="Palatino Linotype" w:cs="Palatino Linotype"/>
          <w:b/>
          <w:i/>
          <w:lang w:val="es-MX" w:eastAsia="es-MX"/>
        </w:rPr>
        <w:t>Artículo 1</w:t>
      </w:r>
      <w:r w:rsidRPr="00CA4DF1">
        <w:rPr>
          <w:rFonts w:ascii="Palatino Linotype" w:eastAsia="Times New Roman" w:hAnsi="Palatino Linotype" w:cs="Palatino Linotype"/>
          <w:i/>
          <w:lang w:val="es-MX" w:eastAsia="es-MX"/>
        </w:rPr>
        <w:t xml:space="preserve">. En los Estados Unidos Mexicanos todas las personas gozarán de los derechos humanos reconocidos en esta Constitución y en los </w:t>
      </w:r>
      <w:proofErr w:type="gramStart"/>
      <w:r w:rsidRPr="00CA4DF1">
        <w:rPr>
          <w:rFonts w:ascii="Palatino Linotype" w:eastAsia="Times New Roman" w:hAnsi="Palatino Linotype" w:cs="Palatino Linotype"/>
          <w:i/>
          <w:lang w:val="es-MX" w:eastAsia="es-MX"/>
        </w:rPr>
        <w:t>tratados  internacionales</w:t>
      </w:r>
      <w:proofErr w:type="gramEnd"/>
      <w:r w:rsidRPr="00CA4DF1">
        <w:rPr>
          <w:rFonts w:ascii="Palatino Linotype" w:eastAsia="Times New Roman" w:hAnsi="Palatino Linotype" w:cs="Palatino Linotype"/>
          <w:i/>
          <w:lang w:val="es-MX" w:eastAsia="es-MX"/>
        </w:rPr>
        <w:t xml:space="preserve"> de los que el Estado Mexicano sea parte, así como de las garantías para su protección, cuyo ejercicio no podrá restringirse ni suspenderse, salvo en los casos y bajo las condiciones que esta Constitución establece.</w:t>
      </w:r>
    </w:p>
    <w:p w14:paraId="0AC815CA" w14:textId="77777777" w:rsidR="00DB005D" w:rsidRPr="00CA4DF1" w:rsidRDefault="00DB005D" w:rsidP="00CE7389">
      <w:pPr>
        <w:spacing w:line="360" w:lineRule="auto"/>
        <w:ind w:left="1134" w:right="900"/>
        <w:jc w:val="both"/>
        <w:rPr>
          <w:rFonts w:ascii="Palatino Linotype" w:eastAsia="Times New Roman" w:hAnsi="Palatino Linotype" w:cs="Palatino Linotype"/>
          <w:i/>
          <w:lang w:val="es-MX" w:eastAsia="es-MX"/>
        </w:rPr>
      </w:pPr>
      <w:r w:rsidRPr="00CA4DF1">
        <w:rPr>
          <w:rFonts w:ascii="Palatino Linotype" w:eastAsia="Times New Roman" w:hAnsi="Palatino Linotype" w:cs="Palatino Linotype"/>
          <w:i/>
          <w:lang w:val="es-MX" w:eastAsia="es-MX"/>
        </w:rPr>
        <w:t>Las normas relativas a los derechos humanos se interpretarán de conformidad con esta Constitución y con los tratados internacionales de la materia favoreciendo en todo tiempo a las personas la protección más amplia.</w:t>
      </w:r>
    </w:p>
    <w:p w14:paraId="38F8AADE" w14:textId="77777777" w:rsidR="00DB005D" w:rsidRPr="00CA4DF1" w:rsidRDefault="00DB005D" w:rsidP="00CE7389">
      <w:pPr>
        <w:spacing w:line="360" w:lineRule="auto"/>
        <w:ind w:left="1134" w:right="900"/>
        <w:jc w:val="both"/>
        <w:rPr>
          <w:rFonts w:ascii="Palatino Linotype" w:eastAsia="Times New Roman" w:hAnsi="Palatino Linotype" w:cs="Palatino Linotype"/>
          <w:i/>
          <w:lang w:val="es-MX" w:eastAsia="es-MX"/>
        </w:rPr>
      </w:pPr>
      <w:r w:rsidRPr="00CA4DF1">
        <w:rPr>
          <w:rFonts w:ascii="Palatino Linotype" w:eastAsia="Times New Roman" w:hAnsi="Palatino Linotype" w:cs="Palatino Linotype"/>
          <w:i/>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4217D174" w14:textId="77777777" w:rsidR="00DB005D" w:rsidRPr="00CA4DF1" w:rsidRDefault="00DB005D" w:rsidP="00DB005D">
      <w:pPr>
        <w:spacing w:line="360" w:lineRule="auto"/>
        <w:contextualSpacing/>
        <w:jc w:val="both"/>
        <w:rPr>
          <w:rFonts w:ascii="Palatino Linotype" w:eastAsia="Calibri" w:hAnsi="Palatino Linotype" w:cs="Arial"/>
          <w:lang w:val="es-MX"/>
        </w:rPr>
      </w:pPr>
    </w:p>
    <w:p w14:paraId="23E3D58A" w14:textId="77777777" w:rsidR="00DB005D" w:rsidRPr="00CA4DF1" w:rsidRDefault="00DB005D" w:rsidP="00DB005D">
      <w:pPr>
        <w:numPr>
          <w:ilvl w:val="0"/>
          <w:numId w:val="1"/>
        </w:numPr>
        <w:spacing w:line="360" w:lineRule="auto"/>
        <w:ind w:left="0" w:firstLine="0"/>
        <w:contextualSpacing/>
        <w:jc w:val="both"/>
        <w:rPr>
          <w:rFonts w:ascii="Palatino Linotype" w:eastAsia="Calibri" w:hAnsi="Palatino Linotype" w:cs="Arial"/>
        </w:rPr>
      </w:pPr>
      <w:r w:rsidRPr="00CA4DF1">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CA4DF1">
        <w:rPr>
          <w:rFonts w:ascii="Palatino Linotype" w:eastAsia="Calibri" w:hAnsi="Palatino Linotype" w:cs="Arial"/>
          <w:lang w:val="es-ES"/>
        </w:rPr>
        <w:t xml:space="preserve"> </w:t>
      </w:r>
      <w:r w:rsidRPr="00CA4DF1">
        <w:rPr>
          <w:rFonts w:ascii="Palatino Linotype" w:eastAsia="Calibri" w:hAnsi="Palatino Linotype" w:cs="Arial"/>
          <w:i/>
          <w:lang w:val="es-ES"/>
        </w:rPr>
        <w:t>derecho fundamental exime a quien lo ejerce</w:t>
      </w:r>
      <w:r w:rsidRPr="00CA4DF1">
        <w:rPr>
          <w:rFonts w:ascii="Palatino Linotype" w:eastAsia="Calibri" w:hAnsi="Palatino Linotype" w:cs="Arial"/>
          <w:lang w:val="es-ES"/>
        </w:rPr>
        <w:t xml:space="preserve">, </w:t>
      </w:r>
      <w:r w:rsidRPr="00CA4DF1">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EEDF29B" w14:textId="77777777" w:rsidR="00DB005D" w:rsidRPr="00CA4DF1" w:rsidRDefault="00DB005D" w:rsidP="00DB005D">
      <w:pPr>
        <w:numPr>
          <w:ilvl w:val="0"/>
          <w:numId w:val="1"/>
        </w:numPr>
        <w:spacing w:line="360" w:lineRule="auto"/>
        <w:ind w:left="0" w:firstLine="0"/>
        <w:contextualSpacing/>
        <w:jc w:val="both"/>
        <w:rPr>
          <w:rFonts w:ascii="Palatino Linotype" w:eastAsia="Calibri" w:hAnsi="Palatino Linotype" w:cs="Arial"/>
        </w:rPr>
      </w:pPr>
      <w:r w:rsidRPr="00CA4DF1">
        <w:rPr>
          <w:rFonts w:ascii="Palatino Linotype" w:eastAsia="Calibri" w:hAnsi="Palatino Linotype" w:cs="Arial"/>
        </w:rPr>
        <w:lastRenderedPageBreak/>
        <w:t xml:space="preserve">En consecuencia, dado lo expuesto y fundado con anterioridad, se estima que el requisito relativo al nombre del </w:t>
      </w:r>
      <w:r w:rsidRPr="00CA4DF1">
        <w:rPr>
          <w:rFonts w:ascii="Palatino Linotype" w:eastAsia="Calibri" w:hAnsi="Palatino Linotype" w:cs="Arial"/>
          <w:b/>
        </w:rPr>
        <w:t>RECURRENTE</w:t>
      </w:r>
      <w:r w:rsidRPr="00CA4DF1">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76D35041" w14:textId="77777777" w:rsidR="00DB005D" w:rsidRPr="00CA4DF1" w:rsidRDefault="00DB005D" w:rsidP="00DB005D">
      <w:pPr>
        <w:spacing w:line="360" w:lineRule="auto"/>
        <w:contextualSpacing/>
        <w:jc w:val="both"/>
        <w:rPr>
          <w:rFonts w:ascii="Palatino Linotype" w:eastAsia="Calibri" w:hAnsi="Palatino Linotype" w:cs="Arial"/>
        </w:rPr>
      </w:pPr>
    </w:p>
    <w:p w14:paraId="2966BC10" w14:textId="34279B1F" w:rsidR="00DB005D" w:rsidRPr="00CA4DF1" w:rsidRDefault="00DB005D" w:rsidP="00DB005D">
      <w:pPr>
        <w:numPr>
          <w:ilvl w:val="0"/>
          <w:numId w:val="1"/>
        </w:numPr>
        <w:spacing w:line="360" w:lineRule="auto"/>
        <w:ind w:left="0" w:firstLine="0"/>
        <w:contextualSpacing/>
        <w:jc w:val="both"/>
        <w:rPr>
          <w:rFonts w:ascii="Palatino Linotype" w:eastAsia="Calibri" w:hAnsi="Palatino Linotype" w:cs="Arial"/>
        </w:rPr>
      </w:pPr>
      <w:r w:rsidRPr="00CA4DF1">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36AC809" w14:textId="77777777" w:rsidR="00942616" w:rsidRPr="00CA4DF1" w:rsidRDefault="00942616" w:rsidP="00942616">
      <w:pPr>
        <w:pStyle w:val="Prrafodelista"/>
        <w:spacing w:line="360" w:lineRule="auto"/>
        <w:ind w:left="0"/>
        <w:rPr>
          <w:rFonts w:ascii="Palatino Linotype" w:eastAsia="Calibri" w:hAnsi="Palatino Linotype" w:cs="Arial"/>
        </w:rPr>
      </w:pPr>
    </w:p>
    <w:p w14:paraId="1288E334" w14:textId="77777777" w:rsidR="00942616" w:rsidRPr="00CA4DF1" w:rsidRDefault="00942616" w:rsidP="00942616">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CA4DF1">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CA4DF1">
        <w:rPr>
          <w:rFonts w:ascii="Palatino Linotype" w:hAnsi="Palatino Linotype"/>
          <w:b/>
          <w:color w:val="000000" w:themeColor="text1"/>
          <w:sz w:val="24"/>
          <w:szCs w:val="24"/>
        </w:rPr>
        <w:t xml:space="preserve">Del planteamiento de la </w:t>
      </w:r>
      <w:r w:rsidRPr="00CA4DF1">
        <w:rPr>
          <w:rFonts w:ascii="Palatino Linotype" w:hAnsi="Palatino Linotype"/>
          <w:b/>
          <w:i/>
          <w:color w:val="000000" w:themeColor="text1"/>
          <w:sz w:val="24"/>
          <w:szCs w:val="24"/>
        </w:rPr>
        <w:t>Litis</w:t>
      </w:r>
      <w:r w:rsidRPr="00CA4DF1">
        <w:rPr>
          <w:rFonts w:ascii="Palatino Linotype" w:hAnsi="Palatino Linotype"/>
          <w:b/>
          <w:color w:val="000000" w:themeColor="text1"/>
          <w:sz w:val="24"/>
          <w:szCs w:val="24"/>
        </w:rPr>
        <w:t>.</w:t>
      </w:r>
      <w:bookmarkEnd w:id="141"/>
      <w:bookmarkEnd w:id="142"/>
      <w:bookmarkEnd w:id="143"/>
      <w:bookmarkEnd w:id="144"/>
      <w:bookmarkEnd w:id="145"/>
    </w:p>
    <w:p w14:paraId="78A4EE0C" w14:textId="77777777" w:rsidR="00942616" w:rsidRPr="00CA4DF1" w:rsidRDefault="00942616" w:rsidP="00942616">
      <w:pPr>
        <w:pStyle w:val="Prrafodelista"/>
        <w:numPr>
          <w:ilvl w:val="0"/>
          <w:numId w:val="1"/>
        </w:numPr>
        <w:spacing w:line="360" w:lineRule="auto"/>
        <w:ind w:left="0" w:firstLine="0"/>
        <w:jc w:val="both"/>
        <w:rPr>
          <w:rFonts w:ascii="Palatino Linotype" w:hAnsi="Palatino Linotype" w:cs="Arial"/>
        </w:rPr>
      </w:pPr>
      <w:r w:rsidRPr="00CA4DF1">
        <w:rPr>
          <w:rFonts w:ascii="Palatino Linotype" w:hAnsi="Palatino Linotype" w:cs="Arial"/>
        </w:rPr>
        <w:t xml:space="preserve">Se </w:t>
      </w:r>
      <w:r w:rsidRPr="00CA4DF1">
        <w:rPr>
          <w:rFonts w:ascii="Palatino Linotype" w:eastAsia="Calibri" w:hAnsi="Palatino Linotype" w:cs="Arial"/>
        </w:rPr>
        <w:t>solicitó</w:t>
      </w:r>
      <w:r w:rsidRPr="00CA4DF1">
        <w:rPr>
          <w:rFonts w:ascii="Palatino Linotype" w:hAnsi="Palatino Linotype" w:cs="Arial"/>
        </w:rPr>
        <w:t xml:space="preserve"> tener acceso, a la información que a continuación se desagrega:</w:t>
      </w:r>
    </w:p>
    <w:p w14:paraId="6A4D390B" w14:textId="77777777" w:rsidR="00942616" w:rsidRPr="00CA4DF1" w:rsidRDefault="00942616" w:rsidP="00942616">
      <w:pPr>
        <w:pStyle w:val="Prrafodelista"/>
        <w:spacing w:line="360" w:lineRule="auto"/>
        <w:ind w:left="1134"/>
        <w:jc w:val="both"/>
        <w:rPr>
          <w:rFonts w:ascii="Palatino Linotype" w:hAnsi="Palatino Linotype" w:cs="Arial"/>
          <w:b/>
        </w:rPr>
      </w:pPr>
    </w:p>
    <w:p w14:paraId="3BC910BA" w14:textId="77777777" w:rsidR="00CE7389" w:rsidRPr="00CA4DF1" w:rsidRDefault="00CE7389" w:rsidP="0078058C">
      <w:pPr>
        <w:pStyle w:val="Prrafodelista"/>
        <w:numPr>
          <w:ilvl w:val="0"/>
          <w:numId w:val="6"/>
        </w:numPr>
        <w:spacing w:line="360" w:lineRule="auto"/>
        <w:jc w:val="both"/>
        <w:rPr>
          <w:rFonts w:ascii="Palatino Linotype" w:hAnsi="Palatino Linotype" w:cs="Arial"/>
          <w:b/>
        </w:rPr>
      </w:pPr>
      <w:r w:rsidRPr="00CA4DF1">
        <w:rPr>
          <w:rFonts w:ascii="Palatino Linotype" w:hAnsi="Palatino Linotype" w:cs="Arial"/>
          <w:b/>
        </w:rPr>
        <w:lastRenderedPageBreak/>
        <w:t xml:space="preserve">Actas de las Comisiones de la Primera y Segunda Sindicatura, así como de las todas las Regidurías. </w:t>
      </w:r>
    </w:p>
    <w:p w14:paraId="703DACF1" w14:textId="3341B2DC" w:rsidR="003D26D9" w:rsidRPr="00CA4DF1" w:rsidRDefault="00CE7389" w:rsidP="0078058C">
      <w:pPr>
        <w:pStyle w:val="Prrafodelista"/>
        <w:numPr>
          <w:ilvl w:val="0"/>
          <w:numId w:val="6"/>
        </w:numPr>
        <w:spacing w:line="360" w:lineRule="auto"/>
        <w:jc w:val="both"/>
        <w:rPr>
          <w:rFonts w:ascii="Palatino Linotype" w:hAnsi="Palatino Linotype" w:cs="Arial"/>
          <w:b/>
        </w:rPr>
      </w:pPr>
      <w:r w:rsidRPr="00CA4DF1">
        <w:rPr>
          <w:rFonts w:ascii="Palatino Linotype" w:hAnsi="Palatino Linotype" w:cs="Arial"/>
          <w:b/>
        </w:rPr>
        <w:t>Lista nominal del personal adscrito de la Primera y Segunda Sindicatura, así como de las todas las Regidurías.</w:t>
      </w:r>
    </w:p>
    <w:p w14:paraId="7713046A" w14:textId="77777777" w:rsidR="003D26D9" w:rsidRPr="00CA4DF1" w:rsidRDefault="003D26D9" w:rsidP="003D26D9">
      <w:pPr>
        <w:pStyle w:val="Prrafodelista"/>
        <w:spacing w:line="360" w:lineRule="auto"/>
        <w:ind w:left="778"/>
        <w:jc w:val="both"/>
        <w:rPr>
          <w:rFonts w:ascii="Palatino Linotype" w:hAnsi="Palatino Linotype" w:cs="Arial"/>
          <w:b/>
        </w:rPr>
      </w:pPr>
    </w:p>
    <w:p w14:paraId="0382E49D" w14:textId="06FD9F9C" w:rsidR="00942616" w:rsidRPr="00CA4DF1" w:rsidRDefault="00942616" w:rsidP="007C50BE">
      <w:pPr>
        <w:numPr>
          <w:ilvl w:val="0"/>
          <w:numId w:val="1"/>
        </w:numPr>
        <w:spacing w:line="360" w:lineRule="auto"/>
        <w:ind w:left="0" w:firstLine="0"/>
        <w:contextualSpacing/>
        <w:jc w:val="both"/>
        <w:rPr>
          <w:rFonts w:ascii="Palatino Linotype" w:eastAsia="MS Mincho" w:hAnsi="Palatino Linotype" w:cs="Arial"/>
        </w:rPr>
      </w:pPr>
      <w:r w:rsidRPr="00CA4DF1">
        <w:rPr>
          <w:rFonts w:ascii="Palatino Linotype" w:hAnsi="Palatino Linotype" w:cs="Arial"/>
        </w:rPr>
        <w:t xml:space="preserve">En respuesta, el </w:t>
      </w:r>
      <w:r w:rsidRPr="00CA4DF1">
        <w:rPr>
          <w:rFonts w:ascii="Palatino Linotype" w:hAnsi="Palatino Linotype" w:cs="Arial"/>
          <w:b/>
        </w:rPr>
        <w:t xml:space="preserve">SUJETO OBLIGADO </w:t>
      </w:r>
      <w:r w:rsidRPr="00CA4DF1">
        <w:rPr>
          <w:rFonts w:ascii="Palatino Linotype" w:hAnsi="Palatino Linotype" w:cs="Arial"/>
        </w:rPr>
        <w:t>remitió</w:t>
      </w:r>
      <w:r w:rsidR="00EE5D31" w:rsidRPr="00CA4DF1">
        <w:rPr>
          <w:rFonts w:ascii="Palatino Linotype" w:hAnsi="Palatino Linotype" w:cs="Arial"/>
        </w:rPr>
        <w:t xml:space="preserve"> </w:t>
      </w:r>
      <w:r w:rsidR="0078058C" w:rsidRPr="00CA4DF1">
        <w:rPr>
          <w:rFonts w:ascii="Palatino Linotype" w:hAnsi="Palatino Linotype" w:cs="Arial"/>
        </w:rPr>
        <w:t>cincuenta y seis</w:t>
      </w:r>
      <w:r w:rsidRPr="00CA4DF1">
        <w:rPr>
          <w:rFonts w:ascii="Palatino Linotype" w:hAnsi="Palatino Linotype" w:cs="Arial"/>
        </w:rPr>
        <w:t xml:space="preserve"> </w:t>
      </w:r>
      <w:r w:rsidR="00EE5D31" w:rsidRPr="00CA4DF1">
        <w:rPr>
          <w:rFonts w:ascii="Palatino Linotype" w:hAnsi="Palatino Linotype" w:cs="Arial"/>
        </w:rPr>
        <w:t>archivo</w:t>
      </w:r>
      <w:r w:rsidR="0078058C" w:rsidRPr="00CA4DF1">
        <w:rPr>
          <w:rFonts w:ascii="Palatino Linotype" w:hAnsi="Palatino Linotype" w:cs="Arial"/>
        </w:rPr>
        <w:t>s</w:t>
      </w:r>
      <w:r w:rsidR="00432766" w:rsidRPr="00CA4DF1">
        <w:rPr>
          <w:rFonts w:ascii="Palatino Linotype" w:hAnsi="Palatino Linotype" w:cs="Arial"/>
        </w:rPr>
        <w:t xml:space="preserve"> en formato </w:t>
      </w:r>
      <w:proofErr w:type="spellStart"/>
      <w:r w:rsidR="00432766" w:rsidRPr="00CA4DF1">
        <w:rPr>
          <w:rFonts w:ascii="Palatino Linotype" w:hAnsi="Palatino Linotype" w:cs="Arial"/>
        </w:rPr>
        <w:t>pdf</w:t>
      </w:r>
      <w:proofErr w:type="spellEnd"/>
      <w:r w:rsidR="00DB005D" w:rsidRPr="00CA4DF1">
        <w:rPr>
          <w:rFonts w:ascii="Palatino Linotype" w:hAnsi="Palatino Linotype" w:cs="Arial"/>
        </w:rPr>
        <w:t xml:space="preserve"> cuyo contenido toral es el siguiente</w:t>
      </w:r>
      <w:r w:rsidR="00432766" w:rsidRPr="00CA4DF1">
        <w:rPr>
          <w:rFonts w:ascii="Palatino Linotype" w:hAnsi="Palatino Linotype" w:cs="Arial"/>
        </w:rPr>
        <w:t>.</w:t>
      </w:r>
    </w:p>
    <w:p w14:paraId="00F5F348"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w:t>
      </w:r>
      <w:r w:rsidRPr="00CA4DF1">
        <w:rPr>
          <w:rFonts w:ascii="Palatino Linotype" w:hAnsi="Palatino Linotype" w:cs="Arial"/>
          <w:i/>
          <w:color w:val="000000" w:themeColor="text1"/>
        </w:rPr>
        <w:t xml:space="preserve"> </w:t>
      </w:r>
      <w:r w:rsidRPr="00CA4DF1">
        <w:rPr>
          <w:rFonts w:ascii="Palatino Linotype" w:hAnsi="Palatino Linotype" w:cs="Arial"/>
          <w:b/>
          <w:i/>
          <w:color w:val="000000" w:themeColor="text1"/>
        </w:rPr>
        <w:t>uno</w:t>
      </w:r>
      <w:r w:rsidRPr="00CA4DF1">
        <w:rPr>
          <w:rFonts w:ascii="Palatino Linotype" w:hAnsi="Palatino Linotype" w:cs="Arial"/>
          <w:i/>
          <w:color w:val="000000" w:themeColor="text1"/>
        </w:rPr>
        <w:t>. De la segunda regiduría, Acta de instalación de la Comisión de Medio Ambiente, firmada con fecha de veinticuatro de enero de dos mil veintidós, con un total de cuatro fojas.</w:t>
      </w:r>
    </w:p>
    <w:p w14:paraId="7682BC29"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w:t>
      </w:r>
      <w:r w:rsidRPr="00CA4DF1">
        <w:rPr>
          <w:rFonts w:ascii="Palatino Linotype" w:hAnsi="Palatino Linotype" w:cs="Arial"/>
          <w:i/>
          <w:color w:val="000000" w:themeColor="text1"/>
        </w:rPr>
        <w:t xml:space="preserve"> </w:t>
      </w:r>
      <w:r w:rsidRPr="00CA4DF1">
        <w:rPr>
          <w:rFonts w:ascii="Palatino Linotype" w:hAnsi="Palatino Linotype" w:cs="Arial"/>
          <w:b/>
          <w:i/>
          <w:color w:val="000000" w:themeColor="text1"/>
        </w:rPr>
        <w:t>dos</w:t>
      </w:r>
      <w:r w:rsidRPr="00CA4DF1">
        <w:rPr>
          <w:rFonts w:ascii="Palatino Linotype" w:hAnsi="Palatino Linotype" w:cs="Arial"/>
          <w:i/>
          <w:color w:val="000000" w:themeColor="text1"/>
        </w:rPr>
        <w:t>. De la segunda regiduría, Acta de instalación de la Comisión de Salud Pública y Población. Firmada con fecha veintiuno de enero de dos mil veintidós y con un total de seis fojas.</w:t>
      </w:r>
    </w:p>
    <w:p w14:paraId="10797B24"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w:t>
      </w:r>
      <w:r w:rsidRPr="00CA4DF1">
        <w:rPr>
          <w:rFonts w:ascii="Palatino Linotype" w:hAnsi="Palatino Linotype" w:cs="Arial"/>
          <w:i/>
          <w:color w:val="000000" w:themeColor="text1"/>
        </w:rPr>
        <w:t xml:space="preserve"> </w:t>
      </w:r>
      <w:r w:rsidRPr="00CA4DF1">
        <w:rPr>
          <w:rFonts w:ascii="Palatino Linotype" w:hAnsi="Palatino Linotype" w:cs="Arial"/>
          <w:b/>
          <w:i/>
          <w:color w:val="000000" w:themeColor="text1"/>
        </w:rPr>
        <w:t>tres</w:t>
      </w:r>
      <w:r w:rsidRPr="00CA4DF1">
        <w:rPr>
          <w:rFonts w:ascii="Palatino Linotype" w:hAnsi="Palatino Linotype" w:cs="Arial"/>
          <w:i/>
          <w:color w:val="000000" w:themeColor="text1"/>
        </w:rPr>
        <w:t>. De la segunda regiduría, Acta de instalación de la Comisión de Turismo. Firmada el día veinticuatro de enero de dos mil veintidós, con un total de cuatro fojas.</w:t>
      </w:r>
    </w:p>
    <w:p w14:paraId="1F75D80A" w14:textId="5389FB8C"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w:t>
      </w:r>
      <w:r w:rsidRPr="00CA4DF1">
        <w:rPr>
          <w:rFonts w:ascii="Palatino Linotype" w:hAnsi="Palatino Linotype" w:cs="Arial"/>
          <w:i/>
          <w:color w:val="000000" w:themeColor="text1"/>
        </w:rPr>
        <w:t xml:space="preserve"> </w:t>
      </w:r>
      <w:r w:rsidRPr="00CA4DF1">
        <w:rPr>
          <w:rFonts w:ascii="Palatino Linotype" w:hAnsi="Palatino Linotype" w:cs="Arial"/>
          <w:b/>
          <w:i/>
          <w:color w:val="000000" w:themeColor="text1"/>
        </w:rPr>
        <w:t>cuatro</w:t>
      </w:r>
      <w:r w:rsidRPr="00CA4DF1">
        <w:rPr>
          <w:rFonts w:ascii="Palatino Linotype" w:hAnsi="Palatino Linotype" w:cs="Arial"/>
          <w:i/>
          <w:color w:val="000000" w:themeColor="text1"/>
        </w:rPr>
        <w:t>. De la décima segunda regiduría, Acta de sesión de instalación de la Comisión de Transparencia, Acceso a la Información Pública y Protección de Datos Personales. Firmada con fecha veinticinco de enero de dos mil veintidós, y conteniendo un total de siete fojas.</w:t>
      </w:r>
    </w:p>
    <w:p w14:paraId="06EDC7CF"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w:t>
      </w:r>
      <w:r w:rsidRPr="00CA4DF1">
        <w:rPr>
          <w:rFonts w:ascii="Palatino Linotype" w:hAnsi="Palatino Linotype" w:cs="Arial"/>
          <w:i/>
          <w:color w:val="000000" w:themeColor="text1"/>
        </w:rPr>
        <w:t xml:space="preserve"> </w:t>
      </w:r>
      <w:r w:rsidRPr="00CA4DF1">
        <w:rPr>
          <w:rFonts w:ascii="Palatino Linotype" w:hAnsi="Palatino Linotype" w:cs="Arial"/>
          <w:b/>
          <w:i/>
          <w:color w:val="000000" w:themeColor="text1"/>
        </w:rPr>
        <w:t>cinco</w:t>
      </w:r>
      <w:r w:rsidRPr="00CA4DF1">
        <w:rPr>
          <w:rFonts w:ascii="Palatino Linotype" w:hAnsi="Palatino Linotype" w:cs="Arial"/>
          <w:i/>
          <w:color w:val="000000" w:themeColor="text1"/>
        </w:rPr>
        <w:t xml:space="preserve">. De la cuarta regiduría, Acta de la primera sesión ordinaria de la Comisión de Atención al Adulto Mayor, del día veintiocho de </w:t>
      </w:r>
      <w:proofErr w:type="gramStart"/>
      <w:r w:rsidRPr="00CA4DF1">
        <w:rPr>
          <w:rFonts w:ascii="Palatino Linotype" w:hAnsi="Palatino Linotype" w:cs="Arial"/>
          <w:i/>
          <w:color w:val="000000" w:themeColor="text1"/>
        </w:rPr>
        <w:t>Marzo</w:t>
      </w:r>
      <w:proofErr w:type="gramEnd"/>
      <w:r w:rsidRPr="00CA4DF1">
        <w:rPr>
          <w:rFonts w:ascii="Palatino Linotype" w:hAnsi="Palatino Linotype" w:cs="Arial"/>
          <w:i/>
          <w:color w:val="000000" w:themeColor="text1"/>
        </w:rPr>
        <w:t xml:space="preserve"> de dos mil veintidós, con cinco fojas de contenido.</w:t>
      </w:r>
    </w:p>
    <w:p w14:paraId="6B17114F"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seis</w:t>
      </w:r>
      <w:r w:rsidRPr="00CA4DF1">
        <w:rPr>
          <w:rFonts w:ascii="Palatino Linotype" w:hAnsi="Palatino Linotype" w:cs="Arial"/>
          <w:i/>
          <w:color w:val="000000" w:themeColor="text1"/>
        </w:rPr>
        <w:t>. De la cuarta regiduría, Acta de la primera sesión ordinaria de la Comisión para el Seguimiento a la Implementación de la Agenda 2030 en Toluca. Llevada a cabo y firmada el día veintinueve de marzo de dos mil veintidós.</w:t>
      </w:r>
    </w:p>
    <w:p w14:paraId="6EFFFDFB"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siete</w:t>
      </w:r>
      <w:r w:rsidRPr="00CA4DF1">
        <w:rPr>
          <w:rFonts w:ascii="Palatino Linotype" w:hAnsi="Palatino Linotype" w:cs="Arial"/>
          <w:i/>
          <w:color w:val="000000" w:themeColor="text1"/>
        </w:rPr>
        <w:t>. De la cuarta regiduría, Acta de instalación de la Comisión para el Seguimiento a la Implementación de la Agenda 2030 en Toluca, con un total de cinco fojas y con fecha veinticinco de enero de dos mil veintidós</w:t>
      </w:r>
    </w:p>
    <w:p w14:paraId="6DBF70CE"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lastRenderedPageBreak/>
        <w:t>Documento ocho</w:t>
      </w:r>
      <w:r w:rsidRPr="00CA4DF1">
        <w:rPr>
          <w:rFonts w:ascii="Palatino Linotype" w:hAnsi="Palatino Linotype" w:cs="Arial"/>
          <w:i/>
          <w:color w:val="000000" w:themeColor="text1"/>
        </w:rPr>
        <w:t xml:space="preserve">. Acta de instalación de la Comisión de Atención al Adulto Mayor, de la cuarta regiduría, con fecha veinticuatro de enero de dos mil veintidós. </w:t>
      </w:r>
    </w:p>
    <w:p w14:paraId="64577AF5"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nueve</w:t>
      </w:r>
      <w:r w:rsidRPr="00CA4DF1">
        <w:rPr>
          <w:rFonts w:ascii="Palatino Linotype" w:hAnsi="Palatino Linotype" w:cs="Arial"/>
          <w:i/>
          <w:color w:val="000000" w:themeColor="text1"/>
        </w:rPr>
        <w:t>. De la cuarta regiduría, Acta de la segunda sesión ordinaria de la Comisión para el Seguimiento a la Implementación de la Agenda 2030 en Toluca, llevada a cabo el día nueve de mayo de dos mil veintidós.</w:t>
      </w:r>
    </w:p>
    <w:p w14:paraId="0B14E70B"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diez</w:t>
      </w:r>
      <w:r w:rsidRPr="00CA4DF1">
        <w:rPr>
          <w:rFonts w:ascii="Palatino Linotype" w:hAnsi="Palatino Linotype" w:cs="Arial"/>
          <w:i/>
          <w:color w:val="000000" w:themeColor="text1"/>
        </w:rPr>
        <w:t xml:space="preserve">. De la primera sindicatura de fecha dieciséis de febrero de dos mil veintidós, Acta de la sesión de instalación de la Comisión </w:t>
      </w:r>
      <w:proofErr w:type="gramStart"/>
      <w:r w:rsidRPr="00CA4DF1">
        <w:rPr>
          <w:rFonts w:ascii="Palatino Linotype" w:hAnsi="Palatino Linotype" w:cs="Arial"/>
          <w:i/>
          <w:color w:val="000000" w:themeColor="text1"/>
        </w:rPr>
        <w:t>Edilicia</w:t>
      </w:r>
      <w:proofErr w:type="gramEnd"/>
      <w:r w:rsidRPr="00CA4DF1">
        <w:rPr>
          <w:rFonts w:ascii="Palatino Linotype" w:hAnsi="Palatino Linotype" w:cs="Arial"/>
          <w:i/>
          <w:color w:val="000000" w:themeColor="text1"/>
        </w:rPr>
        <w:t xml:space="preserve"> Transitoria de Asuntos Electorales para la Renovación de Autoridades Auxiliares, Consejos de Participación Ciudadana y Representante Indígena ante el Ayuntamiento </w:t>
      </w:r>
    </w:p>
    <w:p w14:paraId="3BF042E6"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once</w:t>
      </w:r>
      <w:r w:rsidRPr="00CA4DF1">
        <w:rPr>
          <w:rFonts w:ascii="Palatino Linotype" w:hAnsi="Palatino Linotype" w:cs="Arial"/>
          <w:i/>
          <w:color w:val="000000" w:themeColor="text1"/>
        </w:rPr>
        <w:t xml:space="preserve">. Del Ayuntamiento de Toluca, segunda sesión de la Comisión </w:t>
      </w:r>
      <w:proofErr w:type="gramStart"/>
      <w:r w:rsidRPr="00CA4DF1">
        <w:rPr>
          <w:rFonts w:ascii="Palatino Linotype" w:hAnsi="Palatino Linotype" w:cs="Arial"/>
          <w:i/>
          <w:color w:val="000000" w:themeColor="text1"/>
        </w:rPr>
        <w:t>Edilicia</w:t>
      </w:r>
      <w:proofErr w:type="gramEnd"/>
      <w:r w:rsidRPr="00CA4DF1">
        <w:rPr>
          <w:rFonts w:ascii="Palatino Linotype" w:hAnsi="Palatino Linotype" w:cs="Arial"/>
          <w:i/>
          <w:color w:val="000000" w:themeColor="text1"/>
        </w:rPr>
        <w:t xml:space="preserve"> de Cultura y Educación con fecha doce de julio de dos mil veintidós, con cinco fojas de contenido</w:t>
      </w:r>
    </w:p>
    <w:p w14:paraId="0B434A59"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doce</w:t>
      </w:r>
      <w:r w:rsidRPr="00CA4DF1">
        <w:rPr>
          <w:rFonts w:ascii="Palatino Linotype" w:hAnsi="Palatino Linotype" w:cs="Arial"/>
          <w:i/>
          <w:color w:val="000000" w:themeColor="text1"/>
        </w:rPr>
        <w:t xml:space="preserve">. Acta de la Primera sesión de la Comisión </w:t>
      </w:r>
      <w:proofErr w:type="gramStart"/>
      <w:r w:rsidRPr="00CA4DF1">
        <w:rPr>
          <w:rFonts w:ascii="Palatino Linotype" w:hAnsi="Palatino Linotype" w:cs="Arial"/>
          <w:i/>
          <w:color w:val="000000" w:themeColor="text1"/>
        </w:rPr>
        <w:t>Edilicia</w:t>
      </w:r>
      <w:proofErr w:type="gramEnd"/>
      <w:r w:rsidRPr="00CA4DF1">
        <w:rPr>
          <w:rFonts w:ascii="Palatino Linotype" w:hAnsi="Palatino Linotype" w:cs="Arial"/>
          <w:i/>
          <w:color w:val="000000" w:themeColor="text1"/>
        </w:rPr>
        <w:t xml:space="preserve"> de Cultura y Educación, con seis fojas de contenido y con fecha veintisiete de abril de dos mil veintidós. </w:t>
      </w:r>
    </w:p>
    <w:p w14:paraId="2F87F52D"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trece</w:t>
      </w:r>
      <w:r w:rsidRPr="00CA4DF1">
        <w:rPr>
          <w:rFonts w:ascii="Palatino Linotype" w:hAnsi="Palatino Linotype" w:cs="Arial"/>
          <w:i/>
          <w:color w:val="000000" w:themeColor="text1"/>
        </w:rPr>
        <w:t xml:space="preserve">. Del día veinte de junio de dos mil veintidós, Acta de la segunda sesión ordinaria de la Comisión </w:t>
      </w:r>
      <w:proofErr w:type="gramStart"/>
      <w:r w:rsidRPr="00CA4DF1">
        <w:rPr>
          <w:rFonts w:ascii="Palatino Linotype" w:hAnsi="Palatino Linotype" w:cs="Arial"/>
          <w:i/>
          <w:color w:val="000000" w:themeColor="text1"/>
        </w:rPr>
        <w:t>Edilicia</w:t>
      </w:r>
      <w:proofErr w:type="gramEnd"/>
      <w:r w:rsidRPr="00CA4DF1">
        <w:rPr>
          <w:rFonts w:ascii="Palatino Linotype" w:hAnsi="Palatino Linotype" w:cs="Arial"/>
          <w:i/>
          <w:color w:val="000000" w:themeColor="text1"/>
        </w:rPr>
        <w:t xml:space="preserve"> de Hacienda (ingresos). </w:t>
      </w:r>
    </w:p>
    <w:p w14:paraId="0DD585B5"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catorce</w:t>
      </w:r>
      <w:r w:rsidRPr="00CA4DF1">
        <w:rPr>
          <w:rFonts w:ascii="Palatino Linotype" w:hAnsi="Palatino Linotype" w:cs="Arial"/>
          <w:i/>
          <w:color w:val="000000" w:themeColor="text1"/>
        </w:rPr>
        <w:t xml:space="preserve">. De la primera sindicatura, con fecha veinticuatro de enero de dos mil veintidós. Acta de sesión de instalación de la Comisión </w:t>
      </w:r>
      <w:proofErr w:type="gramStart"/>
      <w:r w:rsidRPr="00CA4DF1">
        <w:rPr>
          <w:rFonts w:ascii="Palatino Linotype" w:hAnsi="Palatino Linotype" w:cs="Arial"/>
          <w:i/>
          <w:color w:val="000000" w:themeColor="text1"/>
        </w:rPr>
        <w:t>Edilicia</w:t>
      </w:r>
      <w:proofErr w:type="gramEnd"/>
      <w:r w:rsidRPr="00CA4DF1">
        <w:rPr>
          <w:rFonts w:ascii="Palatino Linotype" w:hAnsi="Palatino Linotype" w:cs="Arial"/>
          <w:i/>
          <w:color w:val="000000" w:themeColor="text1"/>
        </w:rPr>
        <w:t xml:space="preserve"> de Asuntos Internacionales y Apoyo al Migrante.</w:t>
      </w:r>
    </w:p>
    <w:p w14:paraId="537739BC"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proofErr w:type="gramStart"/>
      <w:r w:rsidRPr="00CA4DF1">
        <w:rPr>
          <w:rFonts w:ascii="Palatino Linotype" w:hAnsi="Palatino Linotype" w:cs="Arial"/>
          <w:b/>
          <w:i/>
          <w:color w:val="000000" w:themeColor="text1"/>
        </w:rPr>
        <w:t>Documento  quince</w:t>
      </w:r>
      <w:proofErr w:type="gramEnd"/>
      <w:r w:rsidRPr="00CA4DF1">
        <w:rPr>
          <w:rFonts w:ascii="Palatino Linotype" w:hAnsi="Palatino Linotype" w:cs="Arial"/>
          <w:i/>
          <w:color w:val="000000" w:themeColor="text1"/>
        </w:rPr>
        <w:t xml:space="preserve">. De la primera sindicatura. Acta de la instalación de la Comisión </w:t>
      </w:r>
      <w:proofErr w:type="gramStart"/>
      <w:r w:rsidRPr="00CA4DF1">
        <w:rPr>
          <w:rFonts w:ascii="Palatino Linotype" w:hAnsi="Palatino Linotype" w:cs="Arial"/>
          <w:i/>
          <w:color w:val="000000" w:themeColor="text1"/>
        </w:rPr>
        <w:t>Edilicia</w:t>
      </w:r>
      <w:proofErr w:type="gramEnd"/>
      <w:r w:rsidRPr="00CA4DF1">
        <w:rPr>
          <w:rFonts w:ascii="Palatino Linotype" w:hAnsi="Palatino Linotype" w:cs="Arial"/>
          <w:i/>
          <w:color w:val="000000" w:themeColor="text1"/>
        </w:rPr>
        <w:t xml:space="preserve"> de Cultura y Educación, de fecha veintiuno de enero de dos mil veintidós.</w:t>
      </w:r>
    </w:p>
    <w:p w14:paraId="1FEEB7FE" w14:textId="77777777" w:rsidR="00DB005D" w:rsidRPr="00CA4DF1" w:rsidRDefault="00DB005D" w:rsidP="00CE7389">
      <w:pPr>
        <w:pStyle w:val="Prrafodelista"/>
        <w:tabs>
          <w:tab w:val="left" w:pos="0"/>
        </w:tabs>
        <w:ind w:leftChars="472" w:left="1133" w:right="900"/>
        <w:jc w:val="both"/>
        <w:rPr>
          <w:rFonts w:ascii="Palatino Linotype" w:hAnsi="Palatino Linotype" w:cs="Arial"/>
          <w:color w:val="000000" w:themeColor="text1"/>
        </w:rPr>
      </w:pPr>
      <w:r w:rsidRPr="00CA4DF1">
        <w:rPr>
          <w:rFonts w:ascii="Palatino Linotype" w:hAnsi="Palatino Linotype" w:cs="Arial"/>
          <w:b/>
          <w:i/>
          <w:color w:val="000000" w:themeColor="text1"/>
        </w:rPr>
        <w:t>Documento dieciséis</w:t>
      </w:r>
      <w:r w:rsidRPr="00CA4DF1">
        <w:rPr>
          <w:rFonts w:ascii="Palatino Linotype" w:hAnsi="Palatino Linotype" w:cs="Arial"/>
          <w:i/>
          <w:color w:val="000000" w:themeColor="text1"/>
        </w:rPr>
        <w:t xml:space="preserve">.  Acta de instalación de la Comisión </w:t>
      </w:r>
      <w:proofErr w:type="gramStart"/>
      <w:r w:rsidRPr="00CA4DF1">
        <w:rPr>
          <w:rFonts w:ascii="Palatino Linotype" w:hAnsi="Palatino Linotype" w:cs="Arial"/>
          <w:i/>
          <w:color w:val="000000" w:themeColor="text1"/>
        </w:rPr>
        <w:t>Edilicia</w:t>
      </w:r>
      <w:proofErr w:type="gramEnd"/>
      <w:r w:rsidRPr="00CA4DF1">
        <w:rPr>
          <w:rFonts w:ascii="Palatino Linotype" w:hAnsi="Palatino Linotype" w:cs="Arial"/>
          <w:i/>
          <w:color w:val="000000" w:themeColor="text1"/>
        </w:rPr>
        <w:t xml:space="preserve"> de Hacienda (ingresos) del día veintiuno de enero de dos mil veintidós.</w:t>
      </w:r>
      <w:r w:rsidRPr="00CA4DF1">
        <w:rPr>
          <w:rFonts w:ascii="Palatino Linotype" w:hAnsi="Palatino Linotype" w:cs="Arial"/>
          <w:color w:val="000000" w:themeColor="text1"/>
        </w:rPr>
        <w:t xml:space="preserve"> </w:t>
      </w:r>
    </w:p>
    <w:p w14:paraId="241544D2"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diecisiete</w:t>
      </w:r>
      <w:r w:rsidRPr="00CA4DF1">
        <w:rPr>
          <w:rFonts w:ascii="Palatino Linotype" w:hAnsi="Palatino Linotype" w:cs="Arial"/>
          <w:i/>
          <w:color w:val="000000" w:themeColor="text1"/>
        </w:rPr>
        <w:t xml:space="preserve">. De la primera sindicatura y con fecha de veintisiete de abril de dos mil veintidós, Acta de la primera sesión </w:t>
      </w:r>
      <w:proofErr w:type="gramStart"/>
      <w:r w:rsidRPr="00CA4DF1">
        <w:rPr>
          <w:rFonts w:ascii="Palatino Linotype" w:hAnsi="Palatino Linotype" w:cs="Arial"/>
          <w:i/>
          <w:color w:val="000000" w:themeColor="text1"/>
        </w:rPr>
        <w:t>ordinaria  de</w:t>
      </w:r>
      <w:proofErr w:type="gramEnd"/>
      <w:r w:rsidRPr="00CA4DF1">
        <w:rPr>
          <w:rFonts w:ascii="Palatino Linotype" w:hAnsi="Palatino Linotype" w:cs="Arial"/>
          <w:i/>
          <w:color w:val="000000" w:themeColor="text1"/>
        </w:rPr>
        <w:t xml:space="preserve"> la Comisión Edilicia de Hacienda (ingresos)</w:t>
      </w:r>
    </w:p>
    <w:p w14:paraId="5EFDF2F2"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dieciocho</w:t>
      </w:r>
      <w:r w:rsidRPr="00CA4DF1">
        <w:rPr>
          <w:rFonts w:ascii="Palatino Linotype" w:hAnsi="Palatino Linotype" w:cs="Arial"/>
          <w:i/>
          <w:color w:val="000000" w:themeColor="text1"/>
        </w:rPr>
        <w:t>. De la sexta regiduría, acta de la primera sesión ordinaria de la Comisión de Atención a la Violencia en Contra de las Mujeres, llevada a cabo y firmada el día veintiocho de febrero de dos mil veintidós.</w:t>
      </w:r>
    </w:p>
    <w:p w14:paraId="4F5E12C4"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lastRenderedPageBreak/>
        <w:t>Documento diecinueve</w:t>
      </w:r>
      <w:r w:rsidRPr="00CA4DF1">
        <w:rPr>
          <w:rFonts w:ascii="Palatino Linotype" w:hAnsi="Palatino Linotype" w:cs="Arial"/>
          <w:i/>
          <w:color w:val="000000" w:themeColor="text1"/>
        </w:rPr>
        <w:t>. De la sexta regiduría, acta de instalación de la Comisión de Atención a la Violencia en Contra de las Mujeres, sesión llevada a cabo el día veinticinco de enero de dos mil veintidós.</w:t>
      </w:r>
    </w:p>
    <w:p w14:paraId="6702D5C6"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veinte</w:t>
      </w:r>
      <w:r w:rsidRPr="00CA4DF1">
        <w:rPr>
          <w:rFonts w:ascii="Palatino Linotype" w:hAnsi="Palatino Linotype" w:cs="Arial"/>
          <w:i/>
          <w:color w:val="000000" w:themeColor="text1"/>
        </w:rPr>
        <w:t>. De la sexta regiduría, acta de instalación de la Comisión de Transversalidad de Género (Equidad de Género), sesión del día veinticuatro de enero de dos mil veintidós.</w:t>
      </w:r>
    </w:p>
    <w:p w14:paraId="72CFEE55"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veintiuno</w:t>
      </w:r>
      <w:r w:rsidRPr="00CA4DF1">
        <w:rPr>
          <w:rFonts w:ascii="Palatino Linotype" w:hAnsi="Palatino Linotype" w:cs="Arial"/>
          <w:i/>
          <w:color w:val="000000" w:themeColor="text1"/>
        </w:rPr>
        <w:t>. Acta de instalación de la Comisión de la Juventud, Deporte y Recreación, sesión de la sexta regiduría, llevada a cabo el día veintiuno de enero de dos mil veintidós.</w:t>
      </w:r>
    </w:p>
    <w:p w14:paraId="2DF7382E"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veintidós</w:t>
      </w:r>
      <w:r w:rsidRPr="00CA4DF1">
        <w:rPr>
          <w:rFonts w:ascii="Palatino Linotype" w:hAnsi="Palatino Linotype" w:cs="Arial"/>
          <w:i/>
          <w:color w:val="000000" w:themeColor="text1"/>
        </w:rPr>
        <w:t xml:space="preserve">. Acta de la primera sesión ordinaria de la Comisión de Juventud, Deporte y Recreación, llevada a cabo el día veintinueve de junio de dos mil veintidós. </w:t>
      </w:r>
    </w:p>
    <w:p w14:paraId="0032F596"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veintitrés</w:t>
      </w:r>
      <w:r w:rsidRPr="00CA4DF1">
        <w:rPr>
          <w:rFonts w:ascii="Palatino Linotype" w:hAnsi="Palatino Linotype" w:cs="Arial"/>
          <w:i/>
          <w:color w:val="000000" w:themeColor="text1"/>
        </w:rPr>
        <w:t>. Acta de la segunda sesión ordinaria de la Comisión de Juventud, Deporte y Recreación. Sesión llevada a cabo el primero de agosto de dos mil veintidós.</w:t>
      </w:r>
    </w:p>
    <w:p w14:paraId="3E0429CC"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veinticuatro</w:t>
      </w:r>
      <w:r w:rsidRPr="00CA4DF1">
        <w:rPr>
          <w:rFonts w:ascii="Palatino Linotype" w:hAnsi="Palatino Linotype" w:cs="Arial"/>
          <w:i/>
          <w:color w:val="000000" w:themeColor="text1"/>
        </w:rPr>
        <w:t xml:space="preserve">. De la décima primera regiduría, Acta de instalación de la Comisión </w:t>
      </w:r>
      <w:proofErr w:type="gramStart"/>
      <w:r w:rsidRPr="00CA4DF1">
        <w:rPr>
          <w:rFonts w:ascii="Palatino Linotype" w:hAnsi="Palatino Linotype" w:cs="Arial"/>
          <w:i/>
          <w:color w:val="000000" w:themeColor="text1"/>
        </w:rPr>
        <w:t>Edilicia</w:t>
      </w:r>
      <w:proofErr w:type="gramEnd"/>
      <w:r w:rsidRPr="00CA4DF1">
        <w:rPr>
          <w:rFonts w:ascii="Palatino Linotype" w:hAnsi="Palatino Linotype" w:cs="Arial"/>
          <w:i/>
          <w:color w:val="000000" w:themeColor="text1"/>
        </w:rPr>
        <w:t xml:space="preserve"> de Derechos Humanos del Ayuntamiento de Toluca 2022-2024, sesión del cuatro de febrero de dos mil veintidós.</w:t>
      </w:r>
    </w:p>
    <w:p w14:paraId="40C45AB1"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veinticinco</w:t>
      </w:r>
      <w:r w:rsidRPr="00CA4DF1">
        <w:rPr>
          <w:rFonts w:ascii="Palatino Linotype" w:hAnsi="Palatino Linotype" w:cs="Arial"/>
          <w:i/>
          <w:color w:val="000000" w:themeColor="text1"/>
        </w:rPr>
        <w:t xml:space="preserve">. De la Dirección de Recursos Humanos de </w:t>
      </w:r>
      <w:proofErr w:type="gramStart"/>
      <w:r w:rsidRPr="00CA4DF1">
        <w:rPr>
          <w:rFonts w:ascii="Palatino Linotype" w:hAnsi="Palatino Linotype" w:cs="Arial"/>
          <w:i/>
          <w:color w:val="000000" w:themeColor="text1"/>
        </w:rPr>
        <w:t>la  Dirección</w:t>
      </w:r>
      <w:proofErr w:type="gramEnd"/>
      <w:r w:rsidRPr="00CA4DF1">
        <w:rPr>
          <w:rFonts w:ascii="Palatino Linotype" w:hAnsi="Palatino Linotype" w:cs="Arial"/>
          <w:i/>
          <w:color w:val="000000" w:themeColor="text1"/>
        </w:rPr>
        <w:t xml:space="preserve"> General de Administración, lista nominal del personal a cargo de regidores y síndicos con sueldo y antigüedad. </w:t>
      </w:r>
    </w:p>
    <w:p w14:paraId="47D80986"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veintiséis</w:t>
      </w:r>
      <w:r w:rsidRPr="00CA4DF1">
        <w:rPr>
          <w:rFonts w:ascii="Palatino Linotype" w:hAnsi="Palatino Linotype" w:cs="Arial"/>
          <w:i/>
          <w:color w:val="000000" w:themeColor="text1"/>
        </w:rPr>
        <w:t>. Del primer regidor, Acta de instalación de la Comisión de Servicios Públicos, sesión del veintisiete de enero de dos mil veintidós.</w:t>
      </w:r>
    </w:p>
    <w:p w14:paraId="45F22F9F"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veintisiete</w:t>
      </w:r>
      <w:r w:rsidRPr="00CA4DF1">
        <w:rPr>
          <w:rFonts w:ascii="Palatino Linotype" w:hAnsi="Palatino Linotype" w:cs="Arial"/>
          <w:i/>
          <w:color w:val="000000" w:themeColor="text1"/>
        </w:rPr>
        <w:t>. Del primer regidor, acta de instalación de la Comisión de Infraestructura e Inversión Pública. Sesión del veinticuatro de enero de dos mil veintidós.</w:t>
      </w:r>
    </w:p>
    <w:p w14:paraId="7719CDB6"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veintiocho</w:t>
      </w:r>
      <w:r w:rsidRPr="00CA4DF1">
        <w:rPr>
          <w:rFonts w:ascii="Palatino Linotype" w:hAnsi="Palatino Linotype" w:cs="Arial"/>
          <w:i/>
          <w:color w:val="000000" w:themeColor="text1"/>
        </w:rPr>
        <w:t>. Acta de la primera sesión ordinaria de la Comisión de Servicios Públicos (agua, alcantarillado, drenaje, alumbrado público, panteones) de fecha veinte de junio de dos mil veintidós.</w:t>
      </w:r>
    </w:p>
    <w:p w14:paraId="33F5AEFC"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veintinueve</w:t>
      </w:r>
      <w:r w:rsidRPr="00CA4DF1">
        <w:rPr>
          <w:rFonts w:ascii="Palatino Linotype" w:hAnsi="Palatino Linotype" w:cs="Arial"/>
          <w:i/>
          <w:color w:val="000000" w:themeColor="text1"/>
        </w:rPr>
        <w:t>. Acta de instalación de la Comisión de Prevención y Atención de Conflictos Laborales, el veintiuno de enero de dos mil veintidós.</w:t>
      </w:r>
    </w:p>
    <w:p w14:paraId="7346DABA"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lastRenderedPageBreak/>
        <w:t>Documento treinta</w:t>
      </w:r>
      <w:r w:rsidRPr="00CA4DF1">
        <w:rPr>
          <w:rFonts w:ascii="Palatino Linotype" w:hAnsi="Palatino Linotype" w:cs="Arial"/>
          <w:i/>
          <w:color w:val="000000" w:themeColor="text1"/>
        </w:rPr>
        <w:t>. Del primer regidor, Acta de instalación de la Comisión de Movilidad, del día veinticuatro de enero de dos mil veintidós.</w:t>
      </w:r>
    </w:p>
    <w:p w14:paraId="004201F8"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treinta y uno</w:t>
      </w:r>
      <w:r w:rsidRPr="00CA4DF1">
        <w:rPr>
          <w:rFonts w:ascii="Palatino Linotype" w:hAnsi="Palatino Linotype" w:cs="Arial"/>
          <w:i/>
          <w:color w:val="000000" w:themeColor="text1"/>
        </w:rPr>
        <w:t>. Acta de la cuarta sesión ordinaria de la Comisión de Desarrollo Económico (mercados, tianguis, central de abastos, rastro), sesión celebrada en fecha cuatro de julio de dos mil veintidós.</w:t>
      </w:r>
    </w:p>
    <w:p w14:paraId="7F5225E3"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treinta y dos</w:t>
      </w:r>
      <w:r w:rsidRPr="00CA4DF1">
        <w:rPr>
          <w:rFonts w:ascii="Palatino Linotype" w:hAnsi="Palatino Linotype" w:cs="Arial"/>
          <w:i/>
          <w:color w:val="000000" w:themeColor="text1"/>
        </w:rPr>
        <w:t>. De la quinta regiduría. Acta de la sesión de instalación de la Comisión de Reglamentación Municipal, del día veintiuno de enero de dos mil veintidós.</w:t>
      </w:r>
    </w:p>
    <w:p w14:paraId="0D846869"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treinta y tres</w:t>
      </w:r>
      <w:r w:rsidRPr="00CA4DF1">
        <w:rPr>
          <w:rFonts w:ascii="Palatino Linotype" w:hAnsi="Palatino Linotype" w:cs="Arial"/>
          <w:i/>
          <w:color w:val="000000" w:themeColor="text1"/>
        </w:rPr>
        <w:t xml:space="preserve">. De la novena regiduría, Acta de la sesión de instalación de la Comisión de Asuntos Indígenas; celebrada el día veintiséis de enero de dos mil veintidós. </w:t>
      </w:r>
    </w:p>
    <w:p w14:paraId="2BA63812"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treinta y cuatro</w:t>
      </w:r>
      <w:r w:rsidRPr="00CA4DF1">
        <w:rPr>
          <w:rFonts w:ascii="Palatino Linotype" w:hAnsi="Palatino Linotype" w:cs="Arial"/>
          <w:i/>
          <w:color w:val="000000" w:themeColor="text1"/>
        </w:rPr>
        <w:t>. De la séptima regiduría, acta de instalación de la Comisión de Desarrollo Social.</w:t>
      </w:r>
    </w:p>
    <w:p w14:paraId="22C1DFA9"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treinta y cinco</w:t>
      </w:r>
      <w:r w:rsidRPr="00CA4DF1">
        <w:rPr>
          <w:rFonts w:ascii="Palatino Linotype" w:hAnsi="Palatino Linotype" w:cs="Arial"/>
          <w:i/>
          <w:color w:val="000000" w:themeColor="text1"/>
        </w:rPr>
        <w:t>. De la séptima regiduría, Acta de la primera sesión de la Comisión de Desarrollo Social de Toluca 2022-2024 para la autorización de apertura de la oficialía No. 11 de Registro Civil.</w:t>
      </w:r>
    </w:p>
    <w:p w14:paraId="02AE1710"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treinta y seis</w:t>
      </w:r>
      <w:r w:rsidRPr="00CA4DF1">
        <w:rPr>
          <w:rFonts w:ascii="Palatino Linotype" w:hAnsi="Palatino Linotype" w:cs="Arial"/>
          <w:i/>
          <w:color w:val="000000" w:themeColor="text1"/>
        </w:rPr>
        <w:t>. De la segunda sindicatura, Acta de la segunda sesión ordinaria de la Comisión de Patrimonio Municipal del Ayuntamiento de Toluca, Estado de México. Sesión llevada a cabo el día diecisiete de mayo de dos mil veintidós.</w:t>
      </w:r>
    </w:p>
    <w:p w14:paraId="6BB76AEB"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treinta y siete</w:t>
      </w:r>
      <w:r w:rsidRPr="00CA4DF1">
        <w:rPr>
          <w:rFonts w:ascii="Palatino Linotype" w:hAnsi="Palatino Linotype" w:cs="Arial"/>
          <w:i/>
          <w:color w:val="000000" w:themeColor="text1"/>
        </w:rPr>
        <w:t>. De la segunda sindicatura, Acta de la primera Sesión ordinaria de la Comisión de Patrimonio Municipal del Ayuntamiento de Toluca, Estado de México, de fecha diecinueve de abril de dos mil veintidós.</w:t>
      </w:r>
    </w:p>
    <w:p w14:paraId="768DBCB8"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treinta y ocho</w:t>
      </w:r>
      <w:r w:rsidRPr="00CA4DF1">
        <w:rPr>
          <w:rFonts w:ascii="Palatino Linotype" w:hAnsi="Palatino Linotype" w:cs="Arial"/>
          <w:i/>
          <w:color w:val="000000" w:themeColor="text1"/>
        </w:rPr>
        <w:t>. De la segunda sindicatura, Acta de la sesión ordinaria de la Comisión de Hacienda (egresos) del Ayuntamiento de Toluca, Estado de México, sesión celebrada el día treinta y uno de enero de dos mil veintidós.</w:t>
      </w:r>
    </w:p>
    <w:p w14:paraId="368DDFA5"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treinta y nueve</w:t>
      </w:r>
      <w:r w:rsidRPr="00CA4DF1">
        <w:rPr>
          <w:rFonts w:ascii="Palatino Linotype" w:hAnsi="Palatino Linotype" w:cs="Arial"/>
          <w:i/>
          <w:color w:val="000000" w:themeColor="text1"/>
        </w:rPr>
        <w:t>. De la segunda sindicatura, Acta de la sesión de instalación de la Comisión de Límites Territoriales y Nomenclatura Municipal del H. Ayuntamiento de Toluca, Estado de México; de fecha treinta y uno de enero de dos mil veintidós.</w:t>
      </w:r>
    </w:p>
    <w:p w14:paraId="7BC9A011"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lastRenderedPageBreak/>
        <w:t>Documento cuarenta</w:t>
      </w:r>
      <w:r w:rsidRPr="00CA4DF1">
        <w:rPr>
          <w:rFonts w:ascii="Palatino Linotype" w:hAnsi="Palatino Linotype" w:cs="Arial"/>
          <w:i/>
          <w:color w:val="000000" w:themeColor="text1"/>
        </w:rPr>
        <w:t>. Acta de la sesión de instalación de la Comisión de Patrimonio Municipal del H. Ayuntamiento de Toluca, Estado de México; de fecha treinta y uno de enero de dos mil veintidós.</w:t>
      </w:r>
    </w:p>
    <w:p w14:paraId="010EB84C"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cuarenta y uno</w:t>
      </w:r>
      <w:r w:rsidRPr="00CA4DF1">
        <w:rPr>
          <w:rFonts w:ascii="Palatino Linotype" w:hAnsi="Palatino Linotype" w:cs="Arial"/>
          <w:i/>
          <w:color w:val="000000" w:themeColor="text1"/>
        </w:rPr>
        <w:t xml:space="preserve">. Acta de la sesión de instalación de la Comisión </w:t>
      </w:r>
      <w:proofErr w:type="gramStart"/>
      <w:r w:rsidRPr="00CA4DF1">
        <w:rPr>
          <w:rFonts w:ascii="Palatino Linotype" w:hAnsi="Palatino Linotype" w:cs="Arial"/>
          <w:i/>
          <w:color w:val="000000" w:themeColor="text1"/>
        </w:rPr>
        <w:t>Edilicia</w:t>
      </w:r>
      <w:proofErr w:type="gramEnd"/>
      <w:r w:rsidRPr="00CA4DF1">
        <w:rPr>
          <w:rFonts w:ascii="Palatino Linotype" w:hAnsi="Palatino Linotype" w:cs="Arial"/>
          <w:i/>
          <w:color w:val="000000" w:themeColor="text1"/>
        </w:rPr>
        <w:t xml:space="preserve"> de Innovación y Desarrollo Tecnológico; de fecha veinticinco de dos mil veintidós.</w:t>
      </w:r>
    </w:p>
    <w:p w14:paraId="2CC0E280"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cuarenta y dos</w:t>
      </w:r>
      <w:r w:rsidRPr="00CA4DF1">
        <w:rPr>
          <w:rFonts w:ascii="Palatino Linotype" w:hAnsi="Palatino Linotype" w:cs="Arial"/>
          <w:i/>
          <w:color w:val="000000" w:themeColor="text1"/>
        </w:rPr>
        <w:t xml:space="preserve">. Acta de la sesión de instalación de la Comisión de Desarrollo Metropolitano; celebrada en </w:t>
      </w:r>
      <w:proofErr w:type="gramStart"/>
      <w:r w:rsidRPr="00CA4DF1">
        <w:rPr>
          <w:rFonts w:ascii="Palatino Linotype" w:hAnsi="Palatino Linotype" w:cs="Arial"/>
          <w:i/>
          <w:color w:val="000000" w:themeColor="text1"/>
        </w:rPr>
        <w:t>fecha  veinticinco</w:t>
      </w:r>
      <w:proofErr w:type="gramEnd"/>
      <w:r w:rsidRPr="00CA4DF1">
        <w:rPr>
          <w:rFonts w:ascii="Palatino Linotype" w:hAnsi="Palatino Linotype" w:cs="Arial"/>
          <w:i/>
          <w:color w:val="000000" w:themeColor="text1"/>
        </w:rPr>
        <w:t xml:space="preserve"> de enero de dos mil veintidós.</w:t>
      </w:r>
    </w:p>
    <w:p w14:paraId="7EBE0663"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cuarenta y tres</w:t>
      </w:r>
      <w:r w:rsidRPr="00CA4DF1">
        <w:rPr>
          <w:rFonts w:ascii="Palatino Linotype" w:hAnsi="Palatino Linotype" w:cs="Arial"/>
          <w:i/>
          <w:color w:val="000000" w:themeColor="text1"/>
        </w:rPr>
        <w:t>. De la segunda sindicatura, Acta de la quinta sesión ordinaria de la Comisión de Patrimonio Municipal del Ayuntamiento de Toluca, Estado de México; sesión del día dos de septiembre de día mil veintidós.</w:t>
      </w:r>
    </w:p>
    <w:p w14:paraId="5B081104"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cuarenta y cuatro</w:t>
      </w:r>
      <w:r w:rsidRPr="00CA4DF1">
        <w:rPr>
          <w:rFonts w:ascii="Palatino Linotype" w:hAnsi="Palatino Linotype" w:cs="Arial"/>
          <w:i/>
          <w:color w:val="000000" w:themeColor="text1"/>
        </w:rPr>
        <w:t>. Acta de la primera sesión ordinaria de la Comisión de Límites Territoriales y Nomenclatura Municipal del Ayuntamiento de Toluca, Estado de México; de fecha diecisiete de agosto de dos mil veintidós.</w:t>
      </w:r>
    </w:p>
    <w:p w14:paraId="5F81B139"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cuarenta y cinco</w:t>
      </w:r>
      <w:r w:rsidRPr="00CA4DF1">
        <w:rPr>
          <w:rFonts w:ascii="Palatino Linotype" w:hAnsi="Palatino Linotype" w:cs="Arial"/>
          <w:i/>
          <w:color w:val="000000" w:themeColor="text1"/>
        </w:rPr>
        <w:t>. De la quinta regiduría, Acta de la primera sesión ordinaria de la Comisión de Desarrollo Económico (mercados, tianguis, central de abastos, rastro).</w:t>
      </w:r>
    </w:p>
    <w:p w14:paraId="0D78D1B2"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cuarenta y seis</w:t>
      </w:r>
      <w:r w:rsidRPr="00CA4DF1">
        <w:rPr>
          <w:rFonts w:ascii="Palatino Linotype" w:hAnsi="Palatino Linotype" w:cs="Arial"/>
          <w:i/>
          <w:color w:val="000000" w:themeColor="text1"/>
        </w:rPr>
        <w:t>. Acta de la segunda sesión ordinaria de la Comisión de Desarrollo económica (mercados, tianguis, central de abastos, rastro).</w:t>
      </w:r>
    </w:p>
    <w:p w14:paraId="6F11420C"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cuarenta y siete</w:t>
      </w:r>
      <w:r w:rsidRPr="00CA4DF1">
        <w:rPr>
          <w:rFonts w:ascii="Palatino Linotype" w:hAnsi="Palatino Linotype" w:cs="Arial"/>
          <w:i/>
          <w:color w:val="000000" w:themeColor="text1"/>
        </w:rPr>
        <w:t>. Acta de la quingentésima septuagésima cuarta sesión extraordinaria 2022 del Comité de Transparencia del Municipio de Toluca Administración 2022-2024.</w:t>
      </w:r>
    </w:p>
    <w:p w14:paraId="041FC2E5"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cuarenta y ocho</w:t>
      </w:r>
      <w:r w:rsidRPr="00CA4DF1">
        <w:rPr>
          <w:rFonts w:ascii="Palatino Linotype" w:hAnsi="Palatino Linotype" w:cs="Arial"/>
          <w:i/>
          <w:color w:val="000000" w:themeColor="text1"/>
        </w:rPr>
        <w:t>. De segunda legislatura, Acta de la tercera sesión ordinaria de la Comisión de Patrimonio Municipal del Ayuntamiento de Toluca, Estado de México.</w:t>
      </w:r>
    </w:p>
    <w:p w14:paraId="51847A78"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cuarenta y nueve</w:t>
      </w:r>
      <w:r w:rsidRPr="00CA4DF1">
        <w:rPr>
          <w:rFonts w:ascii="Palatino Linotype" w:hAnsi="Palatino Linotype" w:cs="Arial"/>
          <w:i/>
          <w:color w:val="000000" w:themeColor="text1"/>
        </w:rPr>
        <w:t>. De la octava regiduría, Acta de la sesión de instalación de la Comisión de Protección y Bienestar Animal del H. Ayuntamiento de Toluca, Estado de México; llevada a cabo el día treinta y uno de enero de dos mil veintidós.</w:t>
      </w:r>
    </w:p>
    <w:p w14:paraId="625B3F09"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cincuenta</w:t>
      </w:r>
      <w:r w:rsidRPr="00CA4DF1">
        <w:rPr>
          <w:rFonts w:ascii="Palatino Linotype" w:hAnsi="Palatino Linotype" w:cs="Arial"/>
          <w:i/>
          <w:color w:val="000000" w:themeColor="text1"/>
        </w:rPr>
        <w:t xml:space="preserve">. Con fecha veintidós de septiembre de dos mil veintidós, de </w:t>
      </w:r>
      <w:proofErr w:type="gramStart"/>
      <w:r w:rsidRPr="00CA4DF1">
        <w:rPr>
          <w:rFonts w:ascii="Palatino Linotype" w:hAnsi="Palatino Linotype" w:cs="Arial"/>
          <w:i/>
          <w:color w:val="000000" w:themeColor="text1"/>
        </w:rPr>
        <w:t>Secretaria</w:t>
      </w:r>
      <w:proofErr w:type="gramEnd"/>
      <w:r w:rsidRPr="00CA4DF1">
        <w:rPr>
          <w:rFonts w:ascii="Palatino Linotype" w:hAnsi="Palatino Linotype" w:cs="Arial"/>
          <w:i/>
          <w:color w:val="000000" w:themeColor="text1"/>
        </w:rPr>
        <w:t xml:space="preserve"> del Ayuntamiento Unidad de Transparencia. Respuesta a la solicitud de información.</w:t>
      </w:r>
    </w:p>
    <w:p w14:paraId="618E1642"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lastRenderedPageBreak/>
        <w:t>Documento cincuenta y uno</w:t>
      </w:r>
      <w:r w:rsidRPr="00CA4DF1">
        <w:rPr>
          <w:rFonts w:ascii="Palatino Linotype" w:hAnsi="Palatino Linotype" w:cs="Arial"/>
          <w:i/>
          <w:color w:val="000000" w:themeColor="text1"/>
        </w:rPr>
        <w:t>. De la quinta regiduría, Acta de la primera sesión ordinaria de la Comisión de Reglamentación Municipal; de fecha cuatro de abril de dos mil veintidós.</w:t>
      </w:r>
    </w:p>
    <w:p w14:paraId="22F8C196"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cincuenta y dos</w:t>
      </w:r>
      <w:r w:rsidRPr="00CA4DF1">
        <w:rPr>
          <w:rFonts w:ascii="Palatino Linotype" w:hAnsi="Palatino Linotype" w:cs="Arial"/>
          <w:i/>
          <w:color w:val="000000" w:themeColor="text1"/>
        </w:rPr>
        <w:t xml:space="preserve">. De la décima regiduría, Acta de la sesión de instalación de la Comisión de Protección e Inclusión a Personas con Discapacidad; celebrada el día treinta y uno de enero de dos mil veintidós. </w:t>
      </w:r>
    </w:p>
    <w:p w14:paraId="3C2768A4"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cincuenta y tres</w:t>
      </w:r>
      <w:r w:rsidRPr="00CA4DF1">
        <w:rPr>
          <w:rFonts w:ascii="Palatino Linotype" w:hAnsi="Palatino Linotype" w:cs="Arial"/>
          <w:i/>
          <w:color w:val="000000" w:themeColor="text1"/>
        </w:rPr>
        <w:t>. De la quinta regiduría, Acta de la segunda sesión ordinaria de la Comisión de Reglamentación Municipal; de fecha veinticinco de abril de dos mil veintidós.</w:t>
      </w:r>
    </w:p>
    <w:p w14:paraId="4EE62A8D"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cincuenta y cuatro</w:t>
      </w:r>
      <w:r w:rsidRPr="00CA4DF1">
        <w:rPr>
          <w:rFonts w:ascii="Palatino Linotype" w:hAnsi="Palatino Linotype" w:cs="Arial"/>
          <w:i/>
          <w:color w:val="000000" w:themeColor="text1"/>
        </w:rPr>
        <w:t>. Acta de la primera sesión ordinaria de la Comisión de Prevención Social de la Violencia y Delincuencia del Ayuntamiento de Toluca 2022-2024</w:t>
      </w:r>
    </w:p>
    <w:p w14:paraId="6EFB4E4B" w14:textId="77777777"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cincuenta y cinco</w:t>
      </w:r>
      <w:r w:rsidRPr="00CA4DF1">
        <w:rPr>
          <w:rFonts w:ascii="Palatino Linotype" w:hAnsi="Palatino Linotype" w:cs="Arial"/>
          <w:i/>
          <w:color w:val="000000" w:themeColor="text1"/>
        </w:rPr>
        <w:t>. Acta de la tercera sesión ordinaria de la Comisión de Desarrollo Económico (mercados, tianguis, central de abastos, rastro), sesión de fecha tres de junio de dos mil veintidós.</w:t>
      </w:r>
    </w:p>
    <w:p w14:paraId="32796F24" w14:textId="0329AFD6" w:rsidR="00DB005D" w:rsidRPr="00CA4DF1" w:rsidRDefault="00DB005D" w:rsidP="00CE7389">
      <w:pPr>
        <w:pStyle w:val="Prrafodelista"/>
        <w:tabs>
          <w:tab w:val="left" w:pos="0"/>
        </w:tabs>
        <w:ind w:leftChars="472" w:left="1133" w:right="900"/>
        <w:jc w:val="both"/>
        <w:rPr>
          <w:rFonts w:ascii="Palatino Linotype" w:hAnsi="Palatino Linotype" w:cs="Arial"/>
          <w:i/>
          <w:color w:val="000000" w:themeColor="text1"/>
        </w:rPr>
      </w:pPr>
      <w:r w:rsidRPr="00CA4DF1">
        <w:rPr>
          <w:rFonts w:ascii="Palatino Linotype" w:hAnsi="Palatino Linotype" w:cs="Arial"/>
          <w:b/>
          <w:i/>
          <w:color w:val="000000" w:themeColor="text1"/>
        </w:rPr>
        <w:t>Documento cincuenta y seis</w:t>
      </w:r>
      <w:r w:rsidRPr="00CA4DF1">
        <w:rPr>
          <w:rFonts w:ascii="Palatino Linotype" w:hAnsi="Palatino Linotype" w:cs="Arial"/>
          <w:i/>
          <w:color w:val="000000" w:themeColor="text1"/>
        </w:rPr>
        <w:t>. De la segunda sindicatura, Acta de la cuarta sesión ordinaria de la Comisión de Patrimonio Municipal del Ayuntamiento de Toluca, Estado de México.</w:t>
      </w:r>
    </w:p>
    <w:p w14:paraId="4F892031" w14:textId="77777777" w:rsidR="00942616" w:rsidRPr="00CA4DF1" w:rsidRDefault="00942616" w:rsidP="00942616">
      <w:pPr>
        <w:tabs>
          <w:tab w:val="left" w:pos="933"/>
        </w:tabs>
        <w:spacing w:line="360" w:lineRule="auto"/>
        <w:contextualSpacing/>
        <w:jc w:val="both"/>
        <w:rPr>
          <w:rFonts w:ascii="Palatino Linotype" w:eastAsia="MS Mincho" w:hAnsi="Palatino Linotype" w:cs="Arial"/>
        </w:rPr>
      </w:pPr>
      <w:r w:rsidRPr="00CA4DF1">
        <w:rPr>
          <w:rFonts w:ascii="Palatino Linotype" w:eastAsia="MS Mincho" w:hAnsi="Palatino Linotype" w:cs="Arial"/>
        </w:rPr>
        <w:tab/>
      </w:r>
    </w:p>
    <w:p w14:paraId="5AA4EABD" w14:textId="3F542C3A" w:rsidR="00942616" w:rsidRPr="00CA4DF1" w:rsidRDefault="00942616" w:rsidP="00942616">
      <w:pPr>
        <w:numPr>
          <w:ilvl w:val="0"/>
          <w:numId w:val="1"/>
        </w:numPr>
        <w:spacing w:line="360" w:lineRule="auto"/>
        <w:ind w:left="0" w:firstLine="0"/>
        <w:contextualSpacing/>
        <w:jc w:val="both"/>
        <w:rPr>
          <w:rFonts w:ascii="Palatino Linotype" w:eastAsia="MS Mincho" w:hAnsi="Palatino Linotype" w:cs="Arial"/>
        </w:rPr>
      </w:pPr>
      <w:r w:rsidRPr="00CA4DF1">
        <w:rPr>
          <w:rFonts w:ascii="Palatino Linotype" w:eastAsia="MS Mincho" w:hAnsi="Palatino Linotype" w:cs="Arial"/>
        </w:rPr>
        <w:t xml:space="preserve">En </w:t>
      </w:r>
      <w:r w:rsidRPr="00CA4DF1">
        <w:rPr>
          <w:rFonts w:ascii="Palatino Linotype" w:hAnsi="Palatino Linotype" w:cs="Arial"/>
          <w:lang w:eastAsia="es-MX"/>
        </w:rPr>
        <w:t>dichas</w:t>
      </w:r>
      <w:r w:rsidRPr="00CA4DF1">
        <w:rPr>
          <w:rFonts w:ascii="Palatino Linotype" w:eastAsia="Times New Roman" w:hAnsi="Palatino Linotype" w:cs="Arial"/>
        </w:rPr>
        <w:t xml:space="preserve"> condiciones, la </w:t>
      </w:r>
      <w:r w:rsidRPr="00CA4DF1">
        <w:rPr>
          <w:rFonts w:ascii="Palatino Linotype" w:eastAsia="Times New Roman" w:hAnsi="Palatino Linotype" w:cs="Arial"/>
          <w:i/>
        </w:rPr>
        <w:t>Litis</w:t>
      </w:r>
      <w:r w:rsidRPr="00CA4DF1">
        <w:rPr>
          <w:rFonts w:ascii="Palatino Linotype" w:eastAsia="Times New Roman" w:hAnsi="Palatino Linotype" w:cs="Arial"/>
        </w:rPr>
        <w:t xml:space="preserve"> a resolver en este recurso se circunscribe a determinar si </w:t>
      </w:r>
      <w:r w:rsidRPr="00CA4DF1">
        <w:rPr>
          <w:rFonts w:ascii="Palatino Linotype" w:eastAsia="MS Mincho" w:hAnsi="Palatino Linotype" w:cs="Arial"/>
        </w:rPr>
        <w:t xml:space="preserve">se actualiza la causal de procedencia prevista en el artículo 179, </w:t>
      </w:r>
      <w:proofErr w:type="spellStart"/>
      <w:r w:rsidR="0078058C" w:rsidRPr="00CA4DF1">
        <w:rPr>
          <w:rFonts w:ascii="Palatino Linotype" w:eastAsia="MS Mincho" w:hAnsi="Palatino Linotype" w:cs="Arial"/>
          <w:b/>
        </w:rPr>
        <w:t>fracción</w:t>
      </w:r>
      <w:r w:rsidR="00CE7389" w:rsidRPr="00CA4DF1">
        <w:rPr>
          <w:rFonts w:ascii="Palatino Linotype" w:eastAsia="MS Mincho" w:hAnsi="Palatino Linotype" w:cs="Arial"/>
          <w:b/>
        </w:rPr>
        <w:t>es</w:t>
      </w:r>
      <w:proofErr w:type="spellEnd"/>
      <w:r w:rsidR="00CE7389" w:rsidRPr="00CA4DF1">
        <w:rPr>
          <w:rFonts w:ascii="Palatino Linotype" w:eastAsia="MS Mincho" w:hAnsi="Palatino Linotype" w:cs="Arial"/>
          <w:b/>
        </w:rPr>
        <w:t xml:space="preserve"> II y</w:t>
      </w:r>
      <w:r w:rsidR="0078058C" w:rsidRPr="00CA4DF1">
        <w:rPr>
          <w:rFonts w:ascii="Palatino Linotype" w:eastAsia="MS Mincho" w:hAnsi="Palatino Linotype" w:cs="Arial"/>
          <w:b/>
        </w:rPr>
        <w:t xml:space="preserve"> V</w:t>
      </w:r>
      <w:r w:rsidRPr="00CA4DF1">
        <w:rPr>
          <w:rFonts w:ascii="Palatino Linotype" w:eastAsia="MS Mincho" w:hAnsi="Palatino Linotype" w:cs="Arial"/>
          <w:b/>
        </w:rPr>
        <w:t xml:space="preserve"> </w:t>
      </w:r>
      <w:r w:rsidRPr="00CA4DF1">
        <w:rPr>
          <w:rFonts w:ascii="Palatino Linotype" w:eastAsia="MS Mincho" w:hAnsi="Palatino Linotype" w:cs="Arial"/>
        </w:rPr>
        <w:t xml:space="preserve">de la </w:t>
      </w:r>
      <w:r w:rsidRPr="00CA4DF1">
        <w:rPr>
          <w:rFonts w:ascii="Palatino Linotype" w:eastAsia="MS Mincho" w:hAnsi="Palatino Linotype" w:cs="Arial"/>
          <w:b/>
        </w:rPr>
        <w:t xml:space="preserve">Ley de Transparencia y Acceso a la Información Pública del Estado de </w:t>
      </w:r>
      <w:r w:rsidRPr="00CA4DF1">
        <w:rPr>
          <w:rFonts w:ascii="Palatino Linotype" w:hAnsi="Palatino Linotype" w:cs="Arial"/>
        </w:rPr>
        <w:t>México</w:t>
      </w:r>
      <w:r w:rsidRPr="00CA4DF1">
        <w:rPr>
          <w:rFonts w:ascii="Palatino Linotype" w:eastAsia="MS Mincho" w:hAnsi="Palatino Linotype" w:cs="Arial"/>
          <w:b/>
        </w:rPr>
        <w:t xml:space="preserve"> y </w:t>
      </w:r>
      <w:r w:rsidRPr="00CA4DF1">
        <w:rPr>
          <w:rFonts w:ascii="Palatino Linotype" w:hAnsi="Palatino Linotype" w:cs="Arial"/>
        </w:rPr>
        <w:t>Municipios</w:t>
      </w:r>
      <w:r w:rsidRPr="00CA4DF1">
        <w:rPr>
          <w:rFonts w:ascii="Palatino Linotype" w:eastAsia="MS Mincho" w:hAnsi="Palatino Linotype" w:cs="Arial"/>
        </w:rPr>
        <w:t xml:space="preserve">; </w:t>
      </w:r>
      <w:r w:rsidR="00CE7389" w:rsidRPr="00CA4DF1">
        <w:rPr>
          <w:rFonts w:ascii="Palatino Linotype" w:eastAsia="Times New Roman" w:hAnsi="Palatino Linotype" w:cs="Arial"/>
          <w:color w:val="000000" w:themeColor="text1"/>
          <w:lang w:val="es-ES" w:eastAsia="es-MX"/>
        </w:rPr>
        <w:t xml:space="preserve">fracciones </w:t>
      </w:r>
      <w:r w:rsidRPr="00CA4DF1">
        <w:rPr>
          <w:rFonts w:ascii="Palatino Linotype" w:eastAsia="Times New Roman" w:hAnsi="Palatino Linotype" w:cs="Arial"/>
          <w:color w:val="000000" w:themeColor="text1"/>
          <w:lang w:val="es-ES" w:eastAsia="es-MX"/>
        </w:rPr>
        <w:t>que determina</w:t>
      </w:r>
      <w:r w:rsidR="00CE7389" w:rsidRPr="00CA4DF1">
        <w:rPr>
          <w:rFonts w:ascii="Palatino Linotype" w:eastAsia="Times New Roman" w:hAnsi="Palatino Linotype" w:cs="Arial"/>
          <w:color w:val="000000" w:themeColor="text1"/>
          <w:lang w:val="es-ES" w:eastAsia="es-MX"/>
        </w:rPr>
        <w:t>n</w:t>
      </w:r>
      <w:r w:rsidRPr="00CA4DF1">
        <w:rPr>
          <w:rFonts w:ascii="Palatino Linotype" w:eastAsia="Times New Roman" w:hAnsi="Palatino Linotype" w:cs="Arial"/>
          <w:color w:val="000000" w:themeColor="text1"/>
          <w:lang w:val="es-ES" w:eastAsia="es-MX"/>
        </w:rPr>
        <w:t xml:space="preserve"> la</w:t>
      </w:r>
      <w:r w:rsidR="00CE7389" w:rsidRPr="00CA4DF1">
        <w:rPr>
          <w:rFonts w:ascii="Palatino Linotype" w:eastAsia="Times New Roman" w:hAnsi="Palatino Linotype" w:cs="Arial"/>
          <w:color w:val="000000" w:themeColor="text1"/>
          <w:lang w:val="es-ES" w:eastAsia="es-MX"/>
        </w:rPr>
        <w:t>s</w:t>
      </w:r>
      <w:r w:rsidRPr="00CA4DF1">
        <w:rPr>
          <w:rFonts w:ascii="Palatino Linotype" w:eastAsia="Times New Roman" w:hAnsi="Palatino Linotype" w:cs="Arial"/>
          <w:color w:val="000000" w:themeColor="text1"/>
          <w:lang w:val="es-ES" w:eastAsia="es-MX"/>
        </w:rPr>
        <w:t xml:space="preserve"> hipótesis jurídica</w:t>
      </w:r>
      <w:r w:rsidR="00CE7389" w:rsidRPr="00CA4DF1">
        <w:rPr>
          <w:rFonts w:ascii="Palatino Linotype" w:eastAsia="Times New Roman" w:hAnsi="Palatino Linotype" w:cs="Arial"/>
          <w:color w:val="000000" w:themeColor="text1"/>
          <w:lang w:val="es-ES" w:eastAsia="es-MX"/>
        </w:rPr>
        <w:t>s</w:t>
      </w:r>
      <w:r w:rsidRPr="00CA4DF1">
        <w:rPr>
          <w:rFonts w:ascii="Palatino Linotype" w:eastAsia="Times New Roman" w:hAnsi="Palatino Linotype" w:cs="Arial"/>
          <w:color w:val="000000" w:themeColor="text1"/>
          <w:lang w:val="es-ES" w:eastAsia="es-MX"/>
        </w:rPr>
        <w:t xml:space="preserve"> relativa</w:t>
      </w:r>
      <w:r w:rsidR="00CE7389" w:rsidRPr="00CA4DF1">
        <w:rPr>
          <w:rFonts w:ascii="Palatino Linotype" w:eastAsia="Times New Roman" w:hAnsi="Palatino Linotype" w:cs="Arial"/>
          <w:color w:val="000000" w:themeColor="text1"/>
          <w:lang w:val="es-ES" w:eastAsia="es-MX"/>
        </w:rPr>
        <w:t>s</w:t>
      </w:r>
      <w:r w:rsidRPr="00CA4DF1">
        <w:rPr>
          <w:rFonts w:ascii="Palatino Linotype" w:eastAsia="Times New Roman" w:hAnsi="Palatino Linotype" w:cs="Arial"/>
          <w:color w:val="000000" w:themeColor="text1"/>
          <w:lang w:val="es-ES" w:eastAsia="es-MX"/>
        </w:rPr>
        <w:t xml:space="preserve"> a la</w:t>
      </w:r>
      <w:r w:rsidR="00CE7389" w:rsidRPr="00CA4DF1">
        <w:rPr>
          <w:rFonts w:ascii="Palatino Linotype" w:eastAsia="Times New Roman" w:hAnsi="Palatino Linotype" w:cs="Arial"/>
          <w:color w:val="000000" w:themeColor="text1"/>
          <w:lang w:val="es-ES" w:eastAsia="es-MX"/>
        </w:rPr>
        <w:t xml:space="preserve"> clasificación de la información y a la </w:t>
      </w:r>
      <w:r w:rsidR="001F3DF0" w:rsidRPr="00CA4DF1">
        <w:rPr>
          <w:rFonts w:ascii="Palatino Linotype" w:eastAsia="Times New Roman" w:hAnsi="Palatino Linotype" w:cs="Arial"/>
          <w:color w:val="000000" w:themeColor="text1"/>
          <w:lang w:val="es-ES" w:eastAsia="es-MX"/>
        </w:rPr>
        <w:t xml:space="preserve"> </w:t>
      </w:r>
      <w:r w:rsidR="0078058C" w:rsidRPr="00CA4DF1">
        <w:rPr>
          <w:rFonts w:ascii="Palatino Linotype" w:eastAsia="Times New Roman" w:hAnsi="Palatino Linotype" w:cs="Arial"/>
          <w:color w:val="000000" w:themeColor="text1"/>
          <w:lang w:val="es-ES" w:eastAsia="es-MX"/>
        </w:rPr>
        <w:t>entrega de información incompleta</w:t>
      </w:r>
      <w:r w:rsidR="00CE7389" w:rsidRPr="00CA4DF1">
        <w:rPr>
          <w:rFonts w:ascii="Palatino Linotype" w:eastAsia="Times New Roman" w:hAnsi="Palatino Linotype" w:cs="Arial"/>
          <w:color w:val="000000" w:themeColor="text1"/>
          <w:lang w:val="es-ES" w:eastAsia="es-MX"/>
        </w:rPr>
        <w:t>, respectivamente</w:t>
      </w:r>
      <w:r w:rsidRPr="00CA4DF1">
        <w:rPr>
          <w:rFonts w:ascii="Palatino Linotype" w:eastAsia="Times New Roman" w:hAnsi="Palatino Linotype" w:cs="Arial"/>
          <w:color w:val="000000" w:themeColor="text1"/>
          <w:lang w:val="es-ES" w:eastAsia="es-MX"/>
        </w:rPr>
        <w:t xml:space="preserve">; </w:t>
      </w:r>
      <w:r w:rsidRPr="00CA4DF1">
        <w:rPr>
          <w:rFonts w:ascii="Palatino Linotype" w:eastAsia="MS Mincho" w:hAnsi="Palatino Linotype" w:cs="Arial"/>
        </w:rPr>
        <w:t>contexto</w:t>
      </w:r>
      <w:r w:rsidR="00CE7389" w:rsidRPr="00CA4DF1">
        <w:rPr>
          <w:rFonts w:ascii="Palatino Linotype" w:eastAsia="MS Mincho" w:hAnsi="Palatino Linotype" w:cs="Arial"/>
        </w:rPr>
        <w:t>s</w:t>
      </w:r>
      <w:r w:rsidRPr="00CA4DF1">
        <w:rPr>
          <w:rFonts w:ascii="Palatino Linotype" w:eastAsia="MS Mincho" w:hAnsi="Palatino Linotype" w:cs="Arial"/>
        </w:rPr>
        <w:t xml:space="preserve"> de</w:t>
      </w:r>
      <w:r w:rsidR="00CE7389" w:rsidRPr="00CA4DF1">
        <w:rPr>
          <w:rFonts w:ascii="Palatino Linotype" w:eastAsia="MS Mincho" w:hAnsi="Palatino Linotype" w:cs="Arial"/>
        </w:rPr>
        <w:t xml:space="preserve"> </w:t>
      </w:r>
      <w:r w:rsidRPr="00CA4DF1">
        <w:rPr>
          <w:rFonts w:ascii="Palatino Linotype" w:eastAsia="MS Mincho" w:hAnsi="Palatino Linotype" w:cs="Arial"/>
        </w:rPr>
        <w:t>l</w:t>
      </w:r>
      <w:r w:rsidR="00CE7389" w:rsidRPr="00CA4DF1">
        <w:rPr>
          <w:rFonts w:ascii="Palatino Linotype" w:eastAsia="MS Mincho" w:hAnsi="Palatino Linotype" w:cs="Arial"/>
        </w:rPr>
        <w:t>os</w:t>
      </w:r>
      <w:r w:rsidRPr="00CA4DF1">
        <w:rPr>
          <w:rFonts w:ascii="Palatino Linotype" w:eastAsia="MS Mincho" w:hAnsi="Palatino Linotype" w:cs="Arial"/>
        </w:rPr>
        <w:t xml:space="preserve"> cual</w:t>
      </w:r>
      <w:r w:rsidR="00CE7389" w:rsidRPr="00CA4DF1">
        <w:rPr>
          <w:rFonts w:ascii="Palatino Linotype" w:eastAsia="MS Mincho" w:hAnsi="Palatino Linotype" w:cs="Arial"/>
        </w:rPr>
        <w:t>es</w:t>
      </w:r>
      <w:r w:rsidRPr="00CA4DF1">
        <w:rPr>
          <w:rFonts w:ascii="Palatino Linotype" w:eastAsia="MS Mincho" w:hAnsi="Palatino Linotype" w:cs="Arial"/>
        </w:rPr>
        <w:t xml:space="preserve"> se dolió </w:t>
      </w:r>
      <w:r w:rsidRPr="00CA4DF1">
        <w:rPr>
          <w:rFonts w:ascii="Palatino Linotype" w:eastAsia="MS Mincho" w:hAnsi="Palatino Linotype" w:cs="Arial"/>
          <w:b/>
        </w:rPr>
        <w:t xml:space="preserve">EL RECURRENTE </w:t>
      </w:r>
      <w:r w:rsidRPr="00CA4DF1">
        <w:rPr>
          <w:rFonts w:ascii="Palatino Linotype" w:eastAsia="MS Mincho" w:hAnsi="Palatino Linotype" w:cs="Arial"/>
        </w:rPr>
        <w:t>al momento de interponer su inconformidad.</w:t>
      </w:r>
      <w:r w:rsidRPr="00CA4DF1">
        <w:rPr>
          <w:rFonts w:ascii="Palatino Linotype" w:eastAsia="Times New Roman" w:hAnsi="Palatino Linotype" w:cs="Arial"/>
          <w:color w:val="000000" w:themeColor="text1"/>
          <w:lang w:val="es-ES" w:eastAsia="es-MX"/>
        </w:rPr>
        <w:t xml:space="preserve"> De modo tal </w:t>
      </w:r>
      <w:r w:rsidRPr="00CA4DF1">
        <w:rPr>
          <w:rFonts w:ascii="Palatino Linotype" w:hAnsi="Palatino Linotype" w:cs="Arial"/>
          <w:color w:val="000000" w:themeColor="text1"/>
        </w:rPr>
        <w:t xml:space="preserve">que el presente recurso de revisión se abocara en determinar si el </w:t>
      </w:r>
      <w:r w:rsidRPr="00CA4DF1">
        <w:rPr>
          <w:rFonts w:ascii="Palatino Linotype" w:hAnsi="Palatino Linotype" w:cs="Arial"/>
          <w:b/>
          <w:color w:val="000000" w:themeColor="text1"/>
        </w:rPr>
        <w:t>SUJETO</w:t>
      </w:r>
      <w:r w:rsidRPr="00CA4DF1">
        <w:rPr>
          <w:rFonts w:ascii="Palatino Linotype" w:hAnsi="Palatino Linotype" w:cs="Arial"/>
          <w:color w:val="000000" w:themeColor="text1"/>
        </w:rPr>
        <w:t xml:space="preserve"> </w:t>
      </w:r>
      <w:r w:rsidRPr="00CA4DF1">
        <w:rPr>
          <w:rFonts w:ascii="Palatino Linotype" w:hAnsi="Palatino Linotype" w:cs="Arial"/>
          <w:b/>
          <w:color w:val="000000" w:themeColor="text1"/>
        </w:rPr>
        <w:t>OBLIGADO</w:t>
      </w:r>
      <w:r w:rsidRPr="00CA4DF1">
        <w:rPr>
          <w:rFonts w:ascii="Palatino Linotype" w:hAnsi="Palatino Linotype" w:cs="Arial"/>
          <w:color w:val="000000" w:themeColor="text1"/>
        </w:rPr>
        <w:t xml:space="preserve"> con su respuesta ciertamente </w:t>
      </w:r>
      <w:r w:rsidRPr="00CA4DF1">
        <w:rPr>
          <w:rFonts w:ascii="Palatino Linotype" w:eastAsia="Times New Roman" w:hAnsi="Palatino Linotype"/>
          <w:color w:val="000000" w:themeColor="text1"/>
        </w:rPr>
        <w:t>actualiza la causal de procedencia</w:t>
      </w:r>
      <w:r w:rsidRPr="00CA4DF1">
        <w:rPr>
          <w:rFonts w:ascii="Palatino Linotype" w:eastAsia="Times New Roman" w:hAnsi="Palatino Linotype"/>
          <w:b/>
          <w:color w:val="000000" w:themeColor="text1"/>
        </w:rPr>
        <w:t xml:space="preserve"> </w:t>
      </w:r>
      <w:r w:rsidRPr="00CA4DF1">
        <w:rPr>
          <w:rFonts w:ascii="Palatino Linotype" w:eastAsia="Times New Roman" w:hAnsi="Palatino Linotype" w:cs="Arial"/>
          <w:color w:val="000000" w:themeColor="text1"/>
          <w:lang w:eastAsia="es-MX"/>
        </w:rPr>
        <w:t xml:space="preserve">antes señalada. </w:t>
      </w:r>
    </w:p>
    <w:p w14:paraId="03CE46EE" w14:textId="77777777" w:rsidR="00942616" w:rsidRPr="00CA4DF1" w:rsidRDefault="00942616" w:rsidP="00942616">
      <w:pPr>
        <w:spacing w:line="360" w:lineRule="auto"/>
        <w:rPr>
          <w:rFonts w:ascii="Palatino Linotype" w:eastAsia="MS Mincho" w:hAnsi="Palatino Linotype" w:cs="Arial"/>
        </w:rPr>
      </w:pPr>
    </w:p>
    <w:p w14:paraId="1B83CC04" w14:textId="77777777" w:rsidR="00942616" w:rsidRPr="00CA4DF1" w:rsidRDefault="00942616" w:rsidP="00942616">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CA4DF1">
        <w:rPr>
          <w:rFonts w:ascii="Palatino Linotype" w:hAnsi="Palatino Linotype"/>
          <w:b/>
          <w:color w:val="000000" w:themeColor="text1"/>
          <w:sz w:val="24"/>
          <w:szCs w:val="24"/>
        </w:rPr>
        <w:lastRenderedPageBreak/>
        <w:t>CUARTO. Del estudio y resolución del asunto.</w:t>
      </w:r>
      <w:bookmarkEnd w:id="146"/>
      <w:bookmarkEnd w:id="147"/>
      <w:bookmarkEnd w:id="148"/>
      <w:bookmarkEnd w:id="149"/>
      <w:bookmarkEnd w:id="150"/>
    </w:p>
    <w:p w14:paraId="2D6DC45D" w14:textId="77777777" w:rsidR="00186212" w:rsidRPr="00CA4DF1" w:rsidRDefault="00186212" w:rsidP="00186212">
      <w:pPr>
        <w:pStyle w:val="Ttulo1"/>
        <w:numPr>
          <w:ilvl w:val="0"/>
          <w:numId w:val="22"/>
        </w:numPr>
        <w:spacing w:before="0" w:after="240" w:line="360" w:lineRule="auto"/>
        <w:ind w:left="786" w:hanging="360"/>
        <w:rPr>
          <w:rFonts w:ascii="Palatino Linotype" w:eastAsia="MS Gothic" w:hAnsi="Palatino Linotype"/>
          <w:b/>
          <w:color w:val="auto"/>
          <w:sz w:val="24"/>
          <w:szCs w:val="24"/>
        </w:rPr>
      </w:pPr>
      <w:bookmarkStart w:id="151" w:name="_Toc498528948"/>
      <w:bookmarkStart w:id="152" w:name="_Toc71234379"/>
      <w:bookmarkStart w:id="153" w:name="_Toc71239557"/>
      <w:bookmarkStart w:id="154" w:name="_Toc80812776"/>
      <w:bookmarkStart w:id="155" w:name="_Toc83301639"/>
      <w:bookmarkStart w:id="156" w:name="_Toc94119616"/>
      <w:r w:rsidRPr="00CA4DF1">
        <w:rPr>
          <w:rFonts w:ascii="Palatino Linotype" w:eastAsia="MS Gothic" w:hAnsi="Palatino Linotype"/>
          <w:b/>
          <w:color w:val="auto"/>
          <w:sz w:val="24"/>
          <w:szCs w:val="24"/>
        </w:rPr>
        <w:t>De</w:t>
      </w:r>
      <w:bookmarkEnd w:id="151"/>
      <w:r w:rsidRPr="00CA4DF1">
        <w:rPr>
          <w:rFonts w:ascii="Palatino Linotype" w:eastAsia="MS Gothic" w:hAnsi="Palatino Linotype"/>
          <w:b/>
          <w:color w:val="auto"/>
          <w:sz w:val="24"/>
          <w:szCs w:val="24"/>
        </w:rPr>
        <w:t>l derecho de acceso a la información.</w:t>
      </w:r>
      <w:bookmarkEnd w:id="152"/>
      <w:bookmarkEnd w:id="153"/>
      <w:bookmarkEnd w:id="154"/>
      <w:bookmarkEnd w:id="155"/>
      <w:bookmarkEnd w:id="156"/>
    </w:p>
    <w:p w14:paraId="6712EF50" w14:textId="77777777" w:rsidR="00186212" w:rsidRPr="00CA4DF1" w:rsidRDefault="00186212" w:rsidP="00186212">
      <w:pPr>
        <w:pStyle w:val="Prrafodelista"/>
        <w:numPr>
          <w:ilvl w:val="0"/>
          <w:numId w:val="1"/>
        </w:numPr>
        <w:spacing w:before="240" w:after="240" w:line="360" w:lineRule="auto"/>
        <w:ind w:left="0" w:right="48" w:firstLine="0"/>
        <w:jc w:val="both"/>
        <w:rPr>
          <w:rFonts w:ascii="Palatino Linotype" w:eastAsia="MS Gothic" w:hAnsi="Palatino Linotype"/>
        </w:rPr>
      </w:pPr>
      <w:r w:rsidRPr="00CA4DF1">
        <w:rPr>
          <w:rFonts w:ascii="Palatino Linotype" w:hAnsi="Palatino Linotype"/>
        </w:rPr>
        <w:t>E</w:t>
      </w:r>
      <w:r w:rsidRPr="00CA4DF1">
        <w:rPr>
          <w:rFonts w:ascii="Palatino Linotype" w:hAnsi="Palatino Linotype" w:cs="Arial"/>
          <w:color w:val="000000"/>
        </w:rPr>
        <w:t xml:space="preserv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5C73AD7F" w14:textId="77777777" w:rsidR="00186212" w:rsidRPr="00CA4DF1" w:rsidRDefault="00186212" w:rsidP="00186212">
      <w:pPr>
        <w:pStyle w:val="Prrafodelista"/>
        <w:spacing w:before="240" w:after="240" w:line="360" w:lineRule="auto"/>
        <w:ind w:left="0" w:right="48"/>
        <w:jc w:val="both"/>
        <w:rPr>
          <w:rFonts w:ascii="Palatino Linotype" w:eastAsia="MS Gothic" w:hAnsi="Palatino Linotype"/>
        </w:rPr>
      </w:pPr>
    </w:p>
    <w:p w14:paraId="5CD3CE61" w14:textId="77777777" w:rsidR="00186212" w:rsidRPr="00CA4DF1" w:rsidRDefault="00186212" w:rsidP="00186212">
      <w:pPr>
        <w:numPr>
          <w:ilvl w:val="0"/>
          <w:numId w:val="1"/>
        </w:numPr>
        <w:spacing w:before="240" w:after="240" w:line="360" w:lineRule="auto"/>
        <w:ind w:left="0" w:right="49" w:firstLine="0"/>
        <w:contextualSpacing/>
        <w:jc w:val="both"/>
        <w:rPr>
          <w:rFonts w:ascii="Palatino Linotype" w:hAnsi="Palatino Linotype"/>
        </w:rPr>
      </w:pPr>
      <w:r w:rsidRPr="00CA4DF1">
        <w:rPr>
          <w:rFonts w:ascii="Palatino Linotype" w:hAnsi="Palatino Linotype"/>
        </w:rPr>
        <w:t xml:space="preserve">Definiendo el Derecho de Acceso a la Información Pública como: </w:t>
      </w:r>
      <w:r w:rsidRPr="00CA4DF1">
        <w:rPr>
          <w:rFonts w:ascii="Palatino Linotype" w:hAnsi="Palatino Linotype"/>
          <w:i/>
          <w:color w:val="000000"/>
        </w:rPr>
        <w:t>La igualdad de oportunidades para recibir, buscar e impartir información</w:t>
      </w:r>
      <w:r w:rsidRPr="00CA4DF1">
        <w:rPr>
          <w:rFonts w:ascii="Palatino Linotype" w:hAnsi="Palatino Linotype"/>
          <w:i/>
          <w:vertAlign w:val="superscript"/>
        </w:rPr>
        <w:footnoteReference w:id="1"/>
      </w:r>
      <w:r w:rsidRPr="00CA4DF1">
        <w:rPr>
          <w:rFonts w:ascii="Palatino Linotype" w:hAnsi="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CA4DF1">
        <w:rPr>
          <w:rFonts w:ascii="Palatino Linotype" w:hAnsi="Palatino Linotype"/>
          <w:i/>
          <w:vertAlign w:val="superscript"/>
        </w:rPr>
        <w:footnoteReference w:id="2"/>
      </w:r>
      <w:r w:rsidRPr="00CA4DF1">
        <w:rPr>
          <w:rFonts w:ascii="Palatino Linotype" w:hAnsi="Palatino Linotype"/>
          <w:color w:val="000000"/>
        </w:rPr>
        <w:t>que se constituye como una herramienta fundamental para ejercer</w:t>
      </w:r>
      <w:r w:rsidRPr="00CA4DF1">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CA4DF1">
        <w:rPr>
          <w:rFonts w:ascii="Palatino Linotype" w:hAnsi="Palatino Linotype"/>
          <w:i/>
          <w:vertAlign w:val="superscript"/>
        </w:rPr>
        <w:footnoteReference w:id="3"/>
      </w:r>
      <w:r w:rsidRPr="00CA4DF1">
        <w:rPr>
          <w:rFonts w:ascii="Palatino Linotype" w:hAnsi="Palatino Linotype"/>
          <w:color w:val="000000"/>
        </w:rPr>
        <w:t>fomentando</w:t>
      </w:r>
      <w:r w:rsidRPr="00CA4DF1">
        <w:rPr>
          <w:rFonts w:ascii="Palatino Linotype" w:hAnsi="Palatino Linotype"/>
          <w:i/>
          <w:color w:val="000000"/>
        </w:rPr>
        <w:t xml:space="preserve"> la transparencia de las actividades estatales y </w:t>
      </w:r>
      <w:r w:rsidRPr="00CA4DF1">
        <w:rPr>
          <w:rFonts w:ascii="Palatino Linotype" w:hAnsi="Palatino Linotype"/>
          <w:color w:val="000000"/>
        </w:rPr>
        <w:t>promoviendo</w:t>
      </w:r>
      <w:r w:rsidRPr="00CA4DF1">
        <w:rPr>
          <w:rFonts w:ascii="Palatino Linotype" w:hAnsi="Palatino Linotype"/>
          <w:i/>
          <w:color w:val="000000"/>
        </w:rPr>
        <w:t xml:space="preserve"> la responsabilidad de los funcionarios sobre su gestión pública,</w:t>
      </w:r>
      <w:r w:rsidRPr="00CA4DF1">
        <w:rPr>
          <w:rFonts w:ascii="Palatino Linotype" w:hAnsi="Palatino Linotype"/>
          <w:i/>
          <w:vertAlign w:val="superscript"/>
        </w:rPr>
        <w:footnoteReference w:id="4"/>
      </w:r>
      <w:r w:rsidRPr="00CA4DF1">
        <w:rPr>
          <w:rFonts w:ascii="Palatino Linotype" w:hAnsi="Palatino Linotype"/>
          <w:color w:val="000000"/>
        </w:rPr>
        <w:t>que permite</w:t>
      </w:r>
      <w:r w:rsidRPr="00CA4DF1">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7CE00ED7" w14:textId="77777777" w:rsidR="00186212" w:rsidRPr="00CA4DF1" w:rsidRDefault="00186212" w:rsidP="00186212">
      <w:pPr>
        <w:numPr>
          <w:ilvl w:val="0"/>
          <w:numId w:val="1"/>
        </w:numPr>
        <w:spacing w:before="240" w:after="240" w:line="360" w:lineRule="auto"/>
        <w:ind w:left="0" w:right="49" w:firstLine="0"/>
        <w:contextualSpacing/>
        <w:jc w:val="both"/>
        <w:rPr>
          <w:rFonts w:ascii="Palatino Linotype" w:hAnsi="Palatino Linotype"/>
        </w:rPr>
      </w:pPr>
      <w:r w:rsidRPr="00CA4DF1">
        <w:rPr>
          <w:rFonts w:ascii="Palatino Linotype" w:hAnsi="Palatino Linotype"/>
        </w:rPr>
        <w:lastRenderedPageBreak/>
        <w:t>En México, además de los derechos, están reconocidas las garantías para su protección, en ese sentido el párrafo tercero de artículo primero de la Constitución Política de los Estados Unidos Mexicanos dispone lo siguiente:</w:t>
      </w:r>
    </w:p>
    <w:p w14:paraId="3AA65700" w14:textId="77777777" w:rsidR="00186212" w:rsidRPr="00CA4DF1" w:rsidRDefault="00186212" w:rsidP="00186212">
      <w:pPr>
        <w:spacing w:before="240" w:after="240"/>
        <w:ind w:right="49"/>
        <w:contextualSpacing/>
        <w:jc w:val="both"/>
        <w:rPr>
          <w:rFonts w:ascii="Palatino Linotype" w:hAnsi="Palatino Linotype"/>
        </w:rPr>
      </w:pPr>
    </w:p>
    <w:p w14:paraId="1A646F72" w14:textId="77777777" w:rsidR="00186212" w:rsidRPr="00CA4DF1" w:rsidRDefault="00186212" w:rsidP="00186212">
      <w:pPr>
        <w:spacing w:before="240" w:after="240"/>
        <w:ind w:left="567" w:right="567"/>
        <w:contextualSpacing/>
        <w:jc w:val="both"/>
        <w:rPr>
          <w:rFonts w:ascii="Palatino Linotype" w:hAnsi="Palatino Linotype"/>
          <w:i/>
        </w:rPr>
      </w:pPr>
      <w:r w:rsidRPr="00CA4DF1">
        <w:rPr>
          <w:rFonts w:ascii="Palatino Linotype" w:hAnsi="Palatino Linotype"/>
          <w:i/>
        </w:rPr>
        <w:t>“</w:t>
      </w:r>
      <w:r w:rsidRPr="00CA4DF1">
        <w:rPr>
          <w:rFonts w:ascii="Palatino Linotype" w:hAnsi="Palatino Linotype"/>
          <w:b/>
          <w:i/>
        </w:rPr>
        <w:t>Artículo 1.-</w:t>
      </w:r>
      <w:r w:rsidRPr="00CA4DF1">
        <w:rPr>
          <w:rFonts w:ascii="Palatino Linotype" w:hAnsi="Palatino Linotype"/>
          <w:i/>
        </w:rPr>
        <w:t xml:space="preserve"> </w:t>
      </w:r>
    </w:p>
    <w:p w14:paraId="1A143717" w14:textId="77777777" w:rsidR="00186212" w:rsidRPr="00CA4DF1" w:rsidRDefault="00186212" w:rsidP="00186212">
      <w:pPr>
        <w:spacing w:before="240" w:after="240"/>
        <w:ind w:left="567" w:right="567"/>
        <w:contextualSpacing/>
        <w:jc w:val="both"/>
        <w:rPr>
          <w:rFonts w:ascii="Palatino Linotype" w:hAnsi="Palatino Linotype"/>
          <w:i/>
        </w:rPr>
      </w:pPr>
      <w:r w:rsidRPr="00CA4DF1">
        <w:rPr>
          <w:rFonts w:ascii="Palatino Linotype" w:hAnsi="Palatino Linotype"/>
          <w:i/>
        </w:rPr>
        <w:t>(…)</w:t>
      </w:r>
    </w:p>
    <w:p w14:paraId="14923C8F" w14:textId="77777777" w:rsidR="00186212" w:rsidRPr="00CA4DF1" w:rsidRDefault="00186212" w:rsidP="00186212">
      <w:pPr>
        <w:spacing w:before="240" w:after="240"/>
        <w:ind w:left="567" w:right="567"/>
        <w:contextualSpacing/>
        <w:jc w:val="both"/>
        <w:rPr>
          <w:rFonts w:ascii="Palatino Linotype" w:hAnsi="Palatino Linotype"/>
          <w:i/>
        </w:rPr>
      </w:pPr>
      <w:r w:rsidRPr="00CA4DF1">
        <w:rPr>
          <w:rFonts w:ascii="Palatino Linotype" w:hAnsi="Palatino Linotype"/>
          <w:i/>
        </w:rPr>
        <w:t>Todas las</w:t>
      </w:r>
      <w:r w:rsidRPr="00CA4DF1">
        <w:rPr>
          <w:rFonts w:ascii="Palatino Linotype" w:hAnsi="Palatino Linotype"/>
        </w:rPr>
        <w:t xml:space="preserve"> </w:t>
      </w:r>
      <w:r w:rsidRPr="00CA4DF1">
        <w:rPr>
          <w:rFonts w:ascii="Palatino Linotype" w:hAnsi="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929ED33" w14:textId="77777777" w:rsidR="00186212" w:rsidRPr="00CA4DF1" w:rsidRDefault="00186212" w:rsidP="00186212">
      <w:pPr>
        <w:spacing w:before="240" w:after="240"/>
        <w:ind w:left="567" w:right="567"/>
        <w:contextualSpacing/>
        <w:jc w:val="both"/>
        <w:rPr>
          <w:rFonts w:ascii="Palatino Linotype" w:hAnsi="Palatino Linotype"/>
        </w:rPr>
      </w:pPr>
      <w:r w:rsidRPr="00CA4DF1">
        <w:rPr>
          <w:rFonts w:ascii="Palatino Linotype" w:hAnsi="Palatino Linotype"/>
          <w:i/>
        </w:rPr>
        <w:t>(…)</w:t>
      </w:r>
      <w:r w:rsidRPr="00CA4DF1">
        <w:rPr>
          <w:rFonts w:ascii="Palatino Linotype" w:hAnsi="Palatino Linotype"/>
        </w:rPr>
        <w:t>”.</w:t>
      </w:r>
    </w:p>
    <w:p w14:paraId="687DA0A8" w14:textId="77777777" w:rsidR="00186212" w:rsidRPr="00CA4DF1" w:rsidRDefault="00186212" w:rsidP="00186212">
      <w:pPr>
        <w:spacing w:before="240" w:after="240"/>
        <w:ind w:right="567"/>
        <w:contextualSpacing/>
        <w:jc w:val="both"/>
        <w:rPr>
          <w:rFonts w:ascii="Palatino Linotype" w:hAnsi="Palatino Linotype"/>
          <w:b/>
        </w:rPr>
      </w:pPr>
    </w:p>
    <w:p w14:paraId="368932C9" w14:textId="77777777" w:rsidR="00186212" w:rsidRPr="00CA4DF1" w:rsidRDefault="00186212" w:rsidP="00186212">
      <w:pPr>
        <w:numPr>
          <w:ilvl w:val="0"/>
          <w:numId w:val="1"/>
        </w:numPr>
        <w:spacing w:before="240" w:after="240" w:line="360" w:lineRule="auto"/>
        <w:ind w:left="0" w:right="49" w:firstLine="0"/>
        <w:contextualSpacing/>
        <w:jc w:val="both"/>
        <w:rPr>
          <w:rFonts w:ascii="Palatino Linotype" w:hAnsi="Palatino Linotype"/>
        </w:rPr>
      </w:pPr>
      <w:r w:rsidRPr="00CA4DF1">
        <w:rPr>
          <w:rFonts w:ascii="Palatino Linotype" w:hAnsi="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486E161F" w14:textId="77777777" w:rsidR="00186212" w:rsidRPr="00CA4DF1" w:rsidRDefault="00186212" w:rsidP="00186212">
      <w:pPr>
        <w:spacing w:before="240" w:after="240" w:line="360" w:lineRule="auto"/>
        <w:ind w:right="49"/>
        <w:contextualSpacing/>
        <w:jc w:val="both"/>
        <w:rPr>
          <w:rFonts w:ascii="Palatino Linotype" w:hAnsi="Palatino Linotype"/>
        </w:rPr>
      </w:pPr>
    </w:p>
    <w:p w14:paraId="42537994" w14:textId="77777777" w:rsidR="00186212" w:rsidRPr="00CA4DF1" w:rsidRDefault="00186212" w:rsidP="00186212">
      <w:pPr>
        <w:numPr>
          <w:ilvl w:val="0"/>
          <w:numId w:val="1"/>
        </w:numPr>
        <w:spacing w:before="240" w:after="240" w:line="360" w:lineRule="auto"/>
        <w:ind w:left="0" w:right="49" w:firstLine="0"/>
        <w:contextualSpacing/>
        <w:jc w:val="both"/>
        <w:rPr>
          <w:rFonts w:ascii="Palatino Linotype" w:hAnsi="Palatino Linotype"/>
        </w:rPr>
      </w:pPr>
      <w:r w:rsidRPr="00CA4DF1">
        <w:rPr>
          <w:rFonts w:ascii="Palatino Linotype" w:hAnsi="Palatino Linotype"/>
        </w:rPr>
        <w:t xml:space="preserve">Así, conforme a la Constitución Política de las Estado Unidos Mexicanos </w:t>
      </w:r>
      <w:r w:rsidRPr="00CA4DF1">
        <w:rPr>
          <w:rFonts w:ascii="Palatino Linotype" w:eastAsia="Calibri" w:hAnsi="Palatino Linotype"/>
        </w:rPr>
        <w:t>y la Constitución Política del Estado Libre y Soberano de México respectivamente</w:t>
      </w:r>
      <w:r w:rsidRPr="00CA4DF1">
        <w:rPr>
          <w:rFonts w:ascii="Palatino Linotype" w:hAnsi="Palatino Linotype"/>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176C0633" w14:textId="77777777" w:rsidR="00186212" w:rsidRPr="00CA4DF1" w:rsidRDefault="00186212" w:rsidP="00186212">
      <w:pPr>
        <w:spacing w:before="240" w:after="240" w:line="360" w:lineRule="auto"/>
        <w:ind w:right="49"/>
        <w:contextualSpacing/>
        <w:jc w:val="both"/>
        <w:rPr>
          <w:rFonts w:ascii="Palatino Linotype" w:hAnsi="Palatino Linotype"/>
        </w:rPr>
      </w:pPr>
    </w:p>
    <w:p w14:paraId="2636876E" w14:textId="77777777" w:rsidR="00186212" w:rsidRPr="00CA4DF1" w:rsidRDefault="00186212" w:rsidP="00186212">
      <w:pPr>
        <w:spacing w:before="240" w:after="240"/>
        <w:ind w:left="567" w:right="567"/>
        <w:jc w:val="both"/>
        <w:rPr>
          <w:rFonts w:ascii="Palatino Linotype" w:hAnsi="Palatino Linotype" w:cs="Arial"/>
          <w:b/>
          <w:bCs/>
          <w:i/>
        </w:rPr>
      </w:pPr>
      <w:r w:rsidRPr="00CA4DF1">
        <w:rPr>
          <w:rFonts w:ascii="Palatino Linotype" w:hAnsi="Palatino Linotype" w:cs="Arial"/>
          <w:b/>
          <w:bCs/>
          <w:i/>
        </w:rPr>
        <w:t>Constitución Política de los Estados Unidos Mexicanos</w:t>
      </w:r>
    </w:p>
    <w:p w14:paraId="14F64395" w14:textId="77777777" w:rsidR="00186212" w:rsidRPr="00CA4DF1" w:rsidRDefault="00186212" w:rsidP="00186212">
      <w:pPr>
        <w:spacing w:before="240" w:after="240"/>
        <w:ind w:left="567" w:right="567"/>
        <w:jc w:val="both"/>
        <w:rPr>
          <w:rFonts w:ascii="Palatino Linotype" w:hAnsi="Palatino Linotype" w:cs="Arial"/>
          <w:b/>
          <w:bCs/>
          <w:i/>
        </w:rPr>
      </w:pPr>
      <w:r w:rsidRPr="00CA4DF1">
        <w:rPr>
          <w:rFonts w:ascii="Palatino Linotype" w:hAnsi="Palatino Linotype" w:cs="Arial"/>
          <w:b/>
          <w:bCs/>
          <w:i/>
        </w:rPr>
        <w:t>“Artículo 6.</w:t>
      </w:r>
    </w:p>
    <w:p w14:paraId="468B5C95" w14:textId="77777777" w:rsidR="00186212" w:rsidRPr="00CA4DF1" w:rsidRDefault="00186212" w:rsidP="00186212">
      <w:pPr>
        <w:spacing w:before="240" w:after="240"/>
        <w:ind w:left="567" w:right="567"/>
        <w:jc w:val="both"/>
        <w:rPr>
          <w:rFonts w:ascii="Palatino Linotype" w:hAnsi="Palatino Linotype" w:cs="Arial"/>
          <w:bCs/>
          <w:i/>
        </w:rPr>
      </w:pPr>
      <w:r w:rsidRPr="00CA4DF1">
        <w:rPr>
          <w:rFonts w:ascii="Palatino Linotype" w:hAnsi="Palatino Linotype" w:cs="Arial"/>
          <w:bCs/>
          <w:i/>
        </w:rPr>
        <w:lastRenderedPageBreak/>
        <w:t>(…)</w:t>
      </w:r>
    </w:p>
    <w:p w14:paraId="6B6B9578" w14:textId="77777777" w:rsidR="00186212" w:rsidRPr="00CA4DF1" w:rsidRDefault="00186212" w:rsidP="00186212">
      <w:pPr>
        <w:spacing w:before="240" w:after="240"/>
        <w:ind w:left="567" w:right="567"/>
        <w:jc w:val="both"/>
        <w:rPr>
          <w:rFonts w:ascii="Palatino Linotype" w:hAnsi="Palatino Linotype" w:cs="Arial"/>
          <w:bCs/>
          <w:i/>
        </w:rPr>
      </w:pPr>
      <w:r w:rsidRPr="00CA4DF1">
        <w:rPr>
          <w:rFonts w:ascii="Palatino Linotype" w:hAnsi="Palatino Linotype" w:cs="Arial"/>
          <w:bCs/>
          <w:i/>
        </w:rPr>
        <w:t>Para efectos de lo dispuesto en el presente artículo se observará lo siguiente:</w:t>
      </w:r>
    </w:p>
    <w:p w14:paraId="19521887" w14:textId="77777777" w:rsidR="00186212" w:rsidRPr="00CA4DF1" w:rsidRDefault="00186212" w:rsidP="00186212">
      <w:pPr>
        <w:spacing w:before="240" w:after="240"/>
        <w:ind w:left="567" w:right="567"/>
        <w:jc w:val="both"/>
        <w:rPr>
          <w:rFonts w:ascii="Palatino Linotype" w:hAnsi="Palatino Linotype" w:cs="Arial"/>
          <w:b/>
          <w:bCs/>
          <w:i/>
        </w:rPr>
      </w:pPr>
      <w:r w:rsidRPr="00CA4DF1">
        <w:rPr>
          <w:rFonts w:ascii="Palatino Linotype" w:hAnsi="Palatino Linotype" w:cs="Arial"/>
          <w:b/>
          <w:bCs/>
          <w:i/>
        </w:rPr>
        <w:t>A</w:t>
      </w:r>
      <w:r w:rsidRPr="00CA4DF1">
        <w:rPr>
          <w:rFonts w:ascii="Palatino Linotype" w:hAnsi="Palatino Linotype" w:cs="Arial"/>
          <w:bCs/>
          <w:i/>
        </w:rPr>
        <w:t xml:space="preserve">. </w:t>
      </w:r>
      <w:r w:rsidRPr="00CA4DF1">
        <w:rPr>
          <w:rFonts w:ascii="Palatino Linotype" w:hAnsi="Palatino Linotype" w:cs="Arial"/>
          <w:b/>
          <w:bCs/>
          <w:i/>
        </w:rPr>
        <w:t>Para el ejercicio del derecho de acceso a la información</w:t>
      </w:r>
      <w:r w:rsidRPr="00CA4DF1">
        <w:rPr>
          <w:rFonts w:ascii="Palatino Linotype" w:hAnsi="Palatino Linotype" w:cs="Arial"/>
          <w:bCs/>
          <w:i/>
        </w:rPr>
        <w:t xml:space="preserve">, la Federación y </w:t>
      </w:r>
      <w:r w:rsidRPr="00CA4DF1">
        <w:rPr>
          <w:rFonts w:ascii="Palatino Linotype" w:hAnsi="Palatino Linotype" w:cs="Arial"/>
          <w:b/>
          <w:bCs/>
          <w:i/>
        </w:rPr>
        <w:t>las entidades federativas, en el ámbito de sus respectivas competencias, se regirán por los siguientes principios y bases:</w:t>
      </w:r>
    </w:p>
    <w:p w14:paraId="7D83B74D" w14:textId="77777777" w:rsidR="00186212" w:rsidRPr="00CA4DF1" w:rsidRDefault="00186212" w:rsidP="00186212">
      <w:pPr>
        <w:spacing w:before="240" w:after="240"/>
        <w:ind w:left="567" w:right="567"/>
        <w:jc w:val="both"/>
        <w:rPr>
          <w:rFonts w:ascii="Palatino Linotype" w:hAnsi="Palatino Linotype" w:cs="Arial"/>
          <w:bCs/>
          <w:i/>
        </w:rPr>
      </w:pPr>
      <w:r w:rsidRPr="00CA4DF1">
        <w:rPr>
          <w:rFonts w:ascii="Palatino Linotype" w:hAnsi="Palatino Linotype" w:cs="Arial"/>
          <w:b/>
          <w:bCs/>
          <w:i/>
        </w:rPr>
        <w:t xml:space="preserve">I. </w:t>
      </w:r>
      <w:r w:rsidRPr="00CA4DF1">
        <w:rPr>
          <w:rFonts w:ascii="Palatino Linotype" w:hAnsi="Palatino Linotype" w:cs="Arial"/>
          <w:b/>
          <w:bCs/>
          <w:i/>
        </w:rPr>
        <w:tab/>
        <w:t>Toda la información en posesión de cualquier</w:t>
      </w:r>
      <w:r w:rsidRPr="00CA4DF1">
        <w:rPr>
          <w:rFonts w:ascii="Palatino Linotype" w:hAnsi="Palatino Linotype" w:cs="Arial"/>
          <w:bCs/>
          <w:i/>
        </w:rPr>
        <w:t xml:space="preserve"> </w:t>
      </w:r>
      <w:r w:rsidRPr="00CA4DF1">
        <w:rPr>
          <w:rFonts w:ascii="Palatino Linotype" w:hAnsi="Palatino Linotype" w:cs="Arial"/>
          <w:b/>
          <w:bCs/>
          <w:i/>
        </w:rPr>
        <w:t>autoridad</w:t>
      </w:r>
      <w:r w:rsidRPr="00CA4DF1">
        <w:rPr>
          <w:rFonts w:ascii="Palatino Linotype" w:hAnsi="Palatino Linotype" w:cs="Arial"/>
          <w:bCs/>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A4DF1">
        <w:rPr>
          <w:rFonts w:ascii="Palatino Linotype" w:hAnsi="Palatino Linotype" w:cs="Arial"/>
          <w:b/>
          <w:bCs/>
          <w:i/>
        </w:rPr>
        <w:t>municipal</w:t>
      </w:r>
      <w:r w:rsidRPr="00CA4DF1">
        <w:rPr>
          <w:rFonts w:ascii="Palatino Linotype" w:hAnsi="Palatino Linotype" w:cs="Arial"/>
          <w:bCs/>
          <w:i/>
        </w:rPr>
        <w:t xml:space="preserve">, </w:t>
      </w:r>
      <w:r w:rsidRPr="00CA4DF1">
        <w:rPr>
          <w:rFonts w:ascii="Palatino Linotype" w:hAnsi="Palatino Linotype" w:cs="Arial"/>
          <w:b/>
          <w:bCs/>
          <w:i/>
        </w:rPr>
        <w:t>es pública</w:t>
      </w:r>
      <w:r w:rsidRPr="00CA4DF1">
        <w:rPr>
          <w:rFonts w:ascii="Palatino Linotype" w:hAnsi="Palatino Linotype" w:cs="Arial"/>
          <w:bCs/>
          <w:i/>
        </w:rPr>
        <w:t xml:space="preserve"> y sólo podrá ser reservada temporalmente por razones de interés público y seguridad nacional, en los términos que fijen las leyes. </w:t>
      </w:r>
      <w:r w:rsidRPr="00CA4DF1">
        <w:rPr>
          <w:rFonts w:ascii="Palatino Linotype" w:hAnsi="Palatino Linotype" w:cs="Arial"/>
          <w:b/>
          <w:bCs/>
          <w:i/>
        </w:rPr>
        <w:t>En la interpretación de este derecho deberá prevalecer el principio de máxima publicidad. Los sujetos obligados deberán documentar todo acto que derive del ejercicio de sus facultades, competencias o funciones</w:t>
      </w:r>
      <w:r w:rsidRPr="00CA4DF1">
        <w:rPr>
          <w:rFonts w:ascii="Palatino Linotype" w:hAnsi="Palatino Linotype" w:cs="Arial"/>
          <w:bCs/>
          <w:i/>
        </w:rPr>
        <w:t>, la ley determinará los supuestos específicos bajo los cuales procederá la declaración de inexistencia de la información.”</w:t>
      </w:r>
    </w:p>
    <w:p w14:paraId="411BF105" w14:textId="77777777" w:rsidR="00186212" w:rsidRPr="00CA4DF1" w:rsidRDefault="00186212" w:rsidP="00186212">
      <w:pPr>
        <w:pStyle w:val="Prrafodelista"/>
        <w:tabs>
          <w:tab w:val="left" w:pos="567"/>
        </w:tabs>
        <w:spacing w:before="240" w:after="240"/>
        <w:ind w:left="567" w:right="567"/>
        <w:jc w:val="both"/>
        <w:rPr>
          <w:rFonts w:ascii="Palatino Linotype" w:hAnsi="Palatino Linotype" w:cs="Arial"/>
          <w:b/>
          <w:bCs/>
          <w:i/>
        </w:rPr>
      </w:pPr>
    </w:p>
    <w:p w14:paraId="67FA23F5" w14:textId="77777777" w:rsidR="00186212" w:rsidRPr="00CA4DF1" w:rsidRDefault="00186212" w:rsidP="00186212">
      <w:pPr>
        <w:spacing w:before="240" w:after="240"/>
        <w:ind w:left="567" w:right="567"/>
        <w:jc w:val="both"/>
        <w:rPr>
          <w:rFonts w:ascii="Palatino Linotype" w:hAnsi="Palatino Linotype" w:cs="Arial"/>
          <w:b/>
          <w:bCs/>
          <w:i/>
        </w:rPr>
      </w:pPr>
      <w:r w:rsidRPr="00CA4DF1">
        <w:rPr>
          <w:rFonts w:ascii="Palatino Linotype" w:hAnsi="Palatino Linotype" w:cs="Arial"/>
          <w:b/>
          <w:bCs/>
          <w:i/>
        </w:rPr>
        <w:t>Constitución Política del Estado Libre y Soberano de México</w:t>
      </w:r>
    </w:p>
    <w:p w14:paraId="0242515D" w14:textId="77777777" w:rsidR="00186212" w:rsidRPr="00CA4DF1" w:rsidRDefault="00186212" w:rsidP="00186212">
      <w:pPr>
        <w:spacing w:before="240" w:after="240"/>
        <w:ind w:left="567" w:right="567"/>
        <w:jc w:val="both"/>
        <w:rPr>
          <w:rFonts w:ascii="Palatino Linotype" w:hAnsi="Palatino Linotype" w:cs="Arial"/>
          <w:bCs/>
          <w:i/>
        </w:rPr>
      </w:pPr>
      <w:r w:rsidRPr="00CA4DF1">
        <w:rPr>
          <w:rFonts w:ascii="Palatino Linotype" w:hAnsi="Palatino Linotype" w:cs="Arial"/>
          <w:b/>
          <w:bCs/>
          <w:i/>
        </w:rPr>
        <w:t>“Artículo 5</w:t>
      </w:r>
      <w:r w:rsidRPr="00CA4DF1">
        <w:rPr>
          <w:rFonts w:ascii="Palatino Linotype" w:hAnsi="Palatino Linotype" w:cs="Arial"/>
          <w:bCs/>
          <w:i/>
        </w:rPr>
        <w:t xml:space="preserve">.- </w:t>
      </w:r>
    </w:p>
    <w:p w14:paraId="45380AB7" w14:textId="77777777" w:rsidR="00186212" w:rsidRPr="00CA4DF1" w:rsidRDefault="00186212" w:rsidP="00186212">
      <w:pPr>
        <w:spacing w:before="240" w:after="240"/>
        <w:ind w:left="567" w:right="567"/>
        <w:jc w:val="both"/>
        <w:rPr>
          <w:rFonts w:ascii="Palatino Linotype" w:hAnsi="Palatino Linotype" w:cs="Arial"/>
          <w:bCs/>
          <w:i/>
        </w:rPr>
      </w:pPr>
      <w:r w:rsidRPr="00CA4DF1">
        <w:rPr>
          <w:rFonts w:ascii="Palatino Linotype" w:hAnsi="Palatino Linotype" w:cs="Arial"/>
          <w:bCs/>
          <w:i/>
        </w:rPr>
        <w:t>(…)</w:t>
      </w:r>
    </w:p>
    <w:p w14:paraId="11FFF596" w14:textId="77777777" w:rsidR="00186212" w:rsidRPr="00CA4DF1" w:rsidRDefault="00186212" w:rsidP="00186212">
      <w:pPr>
        <w:spacing w:before="240" w:after="240"/>
        <w:ind w:left="567" w:right="567"/>
        <w:jc w:val="both"/>
        <w:rPr>
          <w:rFonts w:ascii="Palatino Linotype" w:hAnsi="Palatino Linotype" w:cs="Arial"/>
          <w:bCs/>
          <w:i/>
        </w:rPr>
      </w:pPr>
      <w:r w:rsidRPr="00CA4DF1">
        <w:rPr>
          <w:rFonts w:ascii="Palatino Linotype" w:hAnsi="Palatino Linotype" w:cs="Arial"/>
          <w:b/>
          <w:bCs/>
          <w:i/>
        </w:rPr>
        <w:t>El derecho a la información será garantizado por el Estado. La ley establecerá las previsiones que permitan asegurar la protección, el respeto y la difusión de este derecho</w:t>
      </w:r>
      <w:r w:rsidRPr="00CA4DF1">
        <w:rPr>
          <w:rFonts w:ascii="Palatino Linotype" w:hAnsi="Palatino Linotype" w:cs="Arial"/>
          <w:bCs/>
          <w:i/>
        </w:rPr>
        <w:t>.</w:t>
      </w:r>
    </w:p>
    <w:p w14:paraId="237D4393" w14:textId="77777777" w:rsidR="00186212" w:rsidRPr="00CA4DF1" w:rsidRDefault="00186212" w:rsidP="00186212">
      <w:pPr>
        <w:spacing w:before="240" w:after="240"/>
        <w:ind w:left="567" w:right="567"/>
        <w:jc w:val="both"/>
        <w:rPr>
          <w:rFonts w:ascii="Palatino Linotype" w:hAnsi="Palatino Linotype" w:cs="Arial"/>
          <w:bCs/>
          <w:i/>
        </w:rPr>
      </w:pPr>
      <w:r w:rsidRPr="00CA4DF1">
        <w:rPr>
          <w:rFonts w:ascii="Palatino Linotype" w:hAnsi="Palatino Linotype" w:cs="Arial"/>
          <w:bCs/>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7962E34" w14:textId="77777777" w:rsidR="00186212" w:rsidRPr="00CA4DF1" w:rsidRDefault="00186212" w:rsidP="00186212">
      <w:pPr>
        <w:spacing w:before="240" w:after="240"/>
        <w:ind w:left="567" w:right="567"/>
        <w:jc w:val="both"/>
        <w:rPr>
          <w:rFonts w:ascii="Palatino Linotype" w:hAnsi="Palatino Linotype" w:cs="Arial"/>
          <w:bCs/>
          <w:i/>
        </w:rPr>
      </w:pPr>
      <w:r w:rsidRPr="00CA4DF1">
        <w:rPr>
          <w:rFonts w:ascii="Palatino Linotype" w:hAnsi="Palatino Linotype" w:cs="Arial"/>
          <w:b/>
          <w:bCs/>
          <w:i/>
        </w:rPr>
        <w:t>Este derecho se regirá por los principios y bases siguientes</w:t>
      </w:r>
      <w:r w:rsidRPr="00CA4DF1">
        <w:rPr>
          <w:rFonts w:ascii="Palatino Linotype" w:hAnsi="Palatino Linotype" w:cs="Arial"/>
          <w:bCs/>
          <w:i/>
        </w:rPr>
        <w:t>:</w:t>
      </w:r>
    </w:p>
    <w:p w14:paraId="77774586" w14:textId="77777777" w:rsidR="00186212" w:rsidRPr="00CA4DF1" w:rsidRDefault="00186212" w:rsidP="00186212">
      <w:pPr>
        <w:spacing w:before="240" w:after="240"/>
        <w:ind w:left="567" w:right="567"/>
        <w:jc w:val="both"/>
        <w:rPr>
          <w:rFonts w:ascii="Palatino Linotype" w:hAnsi="Palatino Linotype" w:cs="Arial"/>
          <w:bCs/>
          <w:i/>
        </w:rPr>
      </w:pPr>
      <w:r w:rsidRPr="00CA4DF1">
        <w:rPr>
          <w:rFonts w:ascii="Palatino Linotype" w:hAnsi="Palatino Linotype" w:cs="Arial"/>
          <w:b/>
          <w:bCs/>
          <w:i/>
        </w:rPr>
        <w:lastRenderedPageBreak/>
        <w:t>I. Toda la información en posesión de cualquier autoridad, entidad, órgano y organismos de los</w:t>
      </w:r>
      <w:r w:rsidRPr="00CA4DF1">
        <w:rPr>
          <w:rFonts w:ascii="Palatino Linotype" w:hAnsi="Palatino Linotype" w:cs="Arial"/>
          <w:bCs/>
          <w:i/>
        </w:rPr>
        <w:t xml:space="preserve"> Poderes Ejecutivo, Legislativo y Judicial, órganos autónomos, partidos políticos, fideicomisos y fondos públicos estatales y </w:t>
      </w:r>
      <w:r w:rsidRPr="00CA4DF1">
        <w:rPr>
          <w:rFonts w:ascii="Palatino Linotype" w:hAnsi="Palatino Linotype" w:cs="Arial"/>
          <w:b/>
          <w:bCs/>
          <w:i/>
        </w:rPr>
        <w:t>municipales</w:t>
      </w:r>
      <w:r w:rsidRPr="00CA4DF1">
        <w:rPr>
          <w:rFonts w:ascii="Palatino Linotype" w:hAnsi="Palatino Linotype" w:cs="Arial"/>
          <w:bCs/>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A4DF1">
        <w:rPr>
          <w:rFonts w:ascii="Palatino Linotype" w:hAnsi="Palatino Linotype" w:cs="Arial"/>
          <w:b/>
          <w:bCs/>
          <w:i/>
        </w:rPr>
        <w:t>es pública</w:t>
      </w:r>
      <w:r w:rsidRPr="00CA4DF1">
        <w:rPr>
          <w:rFonts w:ascii="Palatino Linotype" w:hAnsi="Palatino Linotype" w:cs="Arial"/>
          <w:bCs/>
          <w:i/>
        </w:rPr>
        <w:t xml:space="preserve"> y sólo podrá ser reservada temporalmente por razones previstas en la Constitución Política de los Estados Unidos Mexicanos de interés público y seguridad, en los términos que fijen las leyes. </w:t>
      </w:r>
      <w:r w:rsidRPr="00CA4DF1">
        <w:rPr>
          <w:rFonts w:ascii="Palatino Linotype" w:hAnsi="Palatino Linotype" w:cs="Arial"/>
          <w:b/>
          <w:bCs/>
          <w:i/>
        </w:rPr>
        <w:t>En la interpretación de este derecho deberá prevalecer el principio de máxima publicidad</w:t>
      </w:r>
      <w:r w:rsidRPr="00CA4DF1">
        <w:rPr>
          <w:rFonts w:ascii="Palatino Linotype" w:hAnsi="Palatino Linotype" w:cs="Arial"/>
          <w:bCs/>
          <w:i/>
        </w:rPr>
        <w:t xml:space="preserve">. </w:t>
      </w:r>
      <w:r w:rsidRPr="00CA4DF1">
        <w:rPr>
          <w:rFonts w:ascii="Palatino Linotype" w:hAnsi="Palatino Linotype" w:cs="Arial"/>
          <w:b/>
          <w:bCs/>
          <w:i/>
        </w:rPr>
        <w:t>Los sujetos obligados deberán documentar todo acto que derive del ejercicio de sus facultades, competencias o funciones</w:t>
      </w:r>
      <w:r w:rsidRPr="00CA4DF1">
        <w:rPr>
          <w:rFonts w:ascii="Palatino Linotype" w:hAnsi="Palatino Linotype" w:cs="Arial"/>
          <w:bCs/>
          <w:i/>
        </w:rPr>
        <w:t>, la ley determinará los supuestos específicos bajo los cuales procederá la declaración de inexistencia de la información.”</w:t>
      </w:r>
    </w:p>
    <w:p w14:paraId="35B30E35" w14:textId="77777777" w:rsidR="00186212" w:rsidRPr="00CA4DF1" w:rsidRDefault="00186212" w:rsidP="00186212">
      <w:pPr>
        <w:tabs>
          <w:tab w:val="left" w:pos="567"/>
        </w:tabs>
        <w:spacing w:before="240" w:after="240"/>
        <w:ind w:right="567"/>
        <w:jc w:val="both"/>
        <w:rPr>
          <w:rFonts w:ascii="Palatino Linotype" w:hAnsi="Palatino Linotype" w:cs="Arial"/>
          <w:b/>
          <w:bCs/>
          <w:i/>
        </w:rPr>
      </w:pPr>
    </w:p>
    <w:p w14:paraId="3134C9B7" w14:textId="77777777" w:rsidR="00186212" w:rsidRPr="00CA4DF1" w:rsidRDefault="00186212" w:rsidP="00186212">
      <w:pPr>
        <w:numPr>
          <w:ilvl w:val="0"/>
          <w:numId w:val="1"/>
        </w:numPr>
        <w:spacing w:before="240" w:after="240" w:line="360" w:lineRule="auto"/>
        <w:ind w:left="0" w:right="49" w:firstLine="0"/>
        <w:contextualSpacing/>
        <w:jc w:val="both"/>
        <w:rPr>
          <w:rFonts w:ascii="Palatino Linotype" w:hAnsi="Palatino Linotype"/>
        </w:rPr>
      </w:pPr>
      <w:r w:rsidRPr="00CA4DF1">
        <w:rPr>
          <w:rFonts w:ascii="Palatino Linotype" w:hAnsi="Palatino Linotype" w:cs="Arial"/>
        </w:rPr>
        <w:t xml:space="preserve">Según el artículo 150 de la Ley de Transparencia del Estado, la solicitud es la garantía primaria del Derecho de Acceso a la Información, además, establece que se regirá </w:t>
      </w:r>
      <w:r w:rsidRPr="00CA4DF1">
        <w:rPr>
          <w:rFonts w:ascii="Palatino Linotype" w:hAnsi="Palatino Linotype" w:cs="Arial"/>
          <w:i/>
        </w:rPr>
        <w:t>por los principios de simplicidad, rapidez gratuidad del procedimiento, auxilio y orientación a los particulares</w:t>
      </w:r>
      <w:r w:rsidRPr="00CA4DF1">
        <w:rPr>
          <w:rFonts w:ascii="Palatino Linotype" w:hAnsi="Palatino Linotype" w:cs="Arial"/>
        </w:rPr>
        <w:t>, contemplando el derecho de las personas con discapacidad y hablantes de lengua indígena.</w:t>
      </w:r>
    </w:p>
    <w:p w14:paraId="512B4FBD" w14:textId="77777777" w:rsidR="00186212" w:rsidRPr="00CA4DF1" w:rsidRDefault="00186212" w:rsidP="00186212">
      <w:pPr>
        <w:spacing w:before="240" w:after="240" w:line="360" w:lineRule="auto"/>
        <w:ind w:right="49"/>
        <w:contextualSpacing/>
        <w:jc w:val="both"/>
        <w:rPr>
          <w:rFonts w:ascii="Palatino Linotype" w:hAnsi="Palatino Linotype"/>
        </w:rPr>
      </w:pPr>
    </w:p>
    <w:p w14:paraId="059EF2D6" w14:textId="77777777" w:rsidR="00186212" w:rsidRPr="00CA4DF1" w:rsidRDefault="00186212" w:rsidP="00186212">
      <w:pPr>
        <w:numPr>
          <w:ilvl w:val="0"/>
          <w:numId w:val="1"/>
        </w:numPr>
        <w:spacing w:before="240" w:after="240" w:line="360" w:lineRule="auto"/>
        <w:ind w:left="0" w:right="49" w:firstLine="0"/>
        <w:contextualSpacing/>
        <w:jc w:val="both"/>
        <w:rPr>
          <w:rFonts w:ascii="Palatino Linotype" w:hAnsi="Palatino Linotype"/>
        </w:rPr>
      </w:pPr>
      <w:r w:rsidRPr="00CA4DF1">
        <w:rPr>
          <w:rFonts w:ascii="Palatino Linotype" w:hAnsi="Palatino Linotype" w:cs="Arial"/>
        </w:rPr>
        <w:t xml:space="preserve">El Derecho de Acceso a la Información se garantiza y respeta oportunamente, y según lo que dispone la Ley, las </w:t>
      </w:r>
      <w:r w:rsidRPr="00CA4DF1">
        <w:rPr>
          <w:rFonts w:ascii="Palatino Linotype" w:hAnsi="Palatino Linotype" w:cs="Arial"/>
          <w:i/>
        </w:rPr>
        <w:t>solicitudes de acceso a la información</w:t>
      </w:r>
      <w:r w:rsidRPr="00CA4DF1">
        <w:rPr>
          <w:rFonts w:ascii="Palatino Linotype" w:hAnsi="Palatino Linotype" w:cs="Arial"/>
        </w:rPr>
        <w:t>.</w:t>
      </w:r>
    </w:p>
    <w:p w14:paraId="3DD6A1CE" w14:textId="77777777" w:rsidR="00186212" w:rsidRPr="00CA4DF1" w:rsidRDefault="00186212" w:rsidP="00186212">
      <w:pPr>
        <w:spacing w:before="240" w:after="240" w:line="360" w:lineRule="auto"/>
        <w:ind w:right="49"/>
        <w:contextualSpacing/>
        <w:jc w:val="both"/>
        <w:rPr>
          <w:rFonts w:ascii="Palatino Linotype" w:hAnsi="Palatino Linotype"/>
        </w:rPr>
      </w:pPr>
    </w:p>
    <w:p w14:paraId="6E0A402A" w14:textId="77777777" w:rsidR="00186212" w:rsidRPr="00CA4DF1" w:rsidRDefault="00186212" w:rsidP="00186212">
      <w:pPr>
        <w:numPr>
          <w:ilvl w:val="0"/>
          <w:numId w:val="1"/>
        </w:numPr>
        <w:spacing w:line="360" w:lineRule="auto"/>
        <w:ind w:left="0" w:right="49" w:firstLine="0"/>
        <w:contextualSpacing/>
        <w:jc w:val="both"/>
        <w:rPr>
          <w:rFonts w:ascii="Palatino Linotype" w:hAnsi="Palatino Linotype"/>
        </w:rPr>
      </w:pPr>
      <w:r w:rsidRPr="00CA4DF1">
        <w:rPr>
          <w:rFonts w:ascii="Palatino Linotype" w:hAnsi="Palatino Linotype" w:cs="Arial"/>
        </w:rPr>
        <w:t xml:space="preserve">Así entonces, se procede analizar, en primer lugar, si el </w:t>
      </w:r>
      <w:r w:rsidRPr="00CA4DF1">
        <w:rPr>
          <w:rFonts w:ascii="Palatino Linotype" w:hAnsi="Palatino Linotype" w:cs="Arial"/>
          <w:b/>
          <w:bCs/>
        </w:rPr>
        <w:t>SUJETO OBLIGADO</w:t>
      </w:r>
      <w:r w:rsidRPr="00CA4DF1">
        <w:rPr>
          <w:rFonts w:ascii="Palatino Linotype" w:hAnsi="Palatino Linotype" w:cs="Arial"/>
        </w:rPr>
        <w:t xml:space="preserve"> al atender la solicitud de acceso a la información, satisfizo la garantía primaria del derecho según lo dispuesto por el artículo 150 de la Ley de Transparencia y Acceso a la Información Pública del Estado de México y Municipios </w:t>
      </w:r>
      <w:r w:rsidRPr="00CA4DF1">
        <w:rPr>
          <w:rFonts w:ascii="Palatino Linotype" w:hAnsi="Palatino Linotype" w:cs="Arial"/>
        </w:rPr>
        <w:lastRenderedPageBreak/>
        <w:t>y en segundo término si cumplió con su deber de respetar y garantizar el derecho, entregando la información solicitada.</w:t>
      </w:r>
      <w:bookmarkStart w:id="157" w:name="_Toc80812777"/>
    </w:p>
    <w:p w14:paraId="1A4C6D6B" w14:textId="77777777" w:rsidR="00186212" w:rsidRPr="00CA4DF1" w:rsidRDefault="00186212" w:rsidP="00186212">
      <w:pPr>
        <w:spacing w:line="360" w:lineRule="auto"/>
        <w:ind w:right="49"/>
        <w:contextualSpacing/>
        <w:jc w:val="both"/>
        <w:rPr>
          <w:rFonts w:ascii="Palatino Linotype" w:hAnsi="Palatino Linotype"/>
        </w:rPr>
      </w:pPr>
    </w:p>
    <w:p w14:paraId="10154597" w14:textId="2E7DE003" w:rsidR="00186212" w:rsidRPr="00CA4DF1" w:rsidRDefault="00186212" w:rsidP="00186212">
      <w:pPr>
        <w:pStyle w:val="Ttulo1"/>
        <w:spacing w:before="0" w:after="240" w:line="360" w:lineRule="auto"/>
        <w:rPr>
          <w:rFonts w:ascii="Palatino Linotype" w:hAnsi="Palatino Linotype"/>
          <w:b/>
          <w:color w:val="auto"/>
          <w:sz w:val="24"/>
          <w:szCs w:val="24"/>
        </w:rPr>
      </w:pPr>
      <w:bookmarkStart w:id="158" w:name="_Toc83301641"/>
      <w:bookmarkStart w:id="159" w:name="_Toc94119617"/>
      <w:r w:rsidRPr="00CA4DF1">
        <w:rPr>
          <w:rFonts w:ascii="Palatino Linotype" w:hAnsi="Palatino Linotype"/>
          <w:b/>
          <w:color w:val="auto"/>
          <w:sz w:val="24"/>
          <w:szCs w:val="24"/>
        </w:rPr>
        <w:t>II. De la información solicitada</w:t>
      </w:r>
      <w:bookmarkEnd w:id="157"/>
      <w:bookmarkEnd w:id="158"/>
      <w:r w:rsidRPr="00CA4DF1">
        <w:rPr>
          <w:rFonts w:ascii="Palatino Linotype" w:hAnsi="Palatino Linotype"/>
          <w:b/>
          <w:color w:val="auto"/>
          <w:sz w:val="24"/>
          <w:szCs w:val="24"/>
        </w:rPr>
        <w:t xml:space="preserve"> y la respuesta del SUJETO OBLIGADO</w:t>
      </w:r>
      <w:bookmarkEnd w:id="159"/>
    </w:p>
    <w:p w14:paraId="2409ED1A" w14:textId="61BDB36C" w:rsidR="00CE7389" w:rsidRPr="00CA4DF1" w:rsidRDefault="00CE7389" w:rsidP="00CE7389">
      <w:pPr>
        <w:numPr>
          <w:ilvl w:val="0"/>
          <w:numId w:val="1"/>
        </w:numPr>
        <w:spacing w:line="360" w:lineRule="auto"/>
        <w:ind w:left="0" w:firstLine="0"/>
        <w:contextualSpacing/>
        <w:jc w:val="both"/>
        <w:rPr>
          <w:rFonts w:ascii="Palatino Linotype" w:eastAsia="MS Mincho" w:hAnsi="Palatino Linotype" w:cs="Arial"/>
        </w:rPr>
      </w:pPr>
      <w:r w:rsidRPr="00CA4DF1">
        <w:rPr>
          <w:rFonts w:ascii="Palatino Linotype" w:hAnsi="Palatino Linotype"/>
          <w:color w:val="000000" w:themeColor="text1"/>
        </w:rPr>
        <w:t xml:space="preserve">Acotada la </w:t>
      </w:r>
      <w:r w:rsidRPr="00CA4DF1">
        <w:rPr>
          <w:rFonts w:ascii="Palatino Linotype" w:hAnsi="Palatino Linotype"/>
          <w:i/>
          <w:color w:val="000000" w:themeColor="text1"/>
        </w:rPr>
        <w:t>Litis</w:t>
      </w:r>
      <w:r w:rsidRPr="00CA4DF1">
        <w:rPr>
          <w:rFonts w:ascii="Palatino Linotype" w:hAnsi="Palatino Linotype"/>
          <w:color w:val="000000" w:themeColor="text1"/>
        </w:rPr>
        <w:t xml:space="preserve"> del presente asunto, primeramente es menester precisar</w:t>
      </w:r>
      <w:r w:rsidRPr="00CA4DF1">
        <w:rPr>
          <w:rFonts w:ascii="Palatino Linotype" w:hAnsi="Palatino Linotype"/>
          <w:bCs/>
          <w:color w:val="000000" w:themeColor="text1"/>
          <w:lang w:val="es-MX"/>
        </w:rPr>
        <w:t xml:space="preserve"> que del escrito de inconformidad, se observa que </w:t>
      </w:r>
      <w:r w:rsidRPr="00CA4DF1">
        <w:rPr>
          <w:rFonts w:ascii="Palatino Linotype" w:hAnsi="Palatino Linotype"/>
          <w:color w:val="000000" w:themeColor="text1"/>
        </w:rPr>
        <w:t>el particular se duele únicamente por el rubro de “</w:t>
      </w:r>
      <w:r w:rsidRPr="00CA4DF1">
        <w:rPr>
          <w:rFonts w:ascii="Palatino Linotype" w:hAnsi="Palatino Linotype"/>
          <w:b/>
          <w:i/>
          <w:color w:val="000000" w:themeColor="text1"/>
        </w:rPr>
        <w:t xml:space="preserve">Solicito me hagan entrega de la totalidad de las actas, al revisar me doy cuenta que no coinciden el orden de las mismas, de igual manera no entiendo </w:t>
      </w:r>
      <w:proofErr w:type="spellStart"/>
      <w:r w:rsidRPr="00CA4DF1">
        <w:rPr>
          <w:rFonts w:ascii="Palatino Linotype" w:hAnsi="Palatino Linotype"/>
          <w:b/>
          <w:i/>
          <w:color w:val="000000" w:themeColor="text1"/>
        </w:rPr>
        <w:t>el porque</w:t>
      </w:r>
      <w:proofErr w:type="spellEnd"/>
      <w:r w:rsidRPr="00CA4DF1">
        <w:rPr>
          <w:rFonts w:ascii="Palatino Linotype" w:hAnsi="Palatino Linotype"/>
          <w:b/>
          <w:i/>
          <w:color w:val="000000" w:themeColor="text1"/>
        </w:rPr>
        <w:t xml:space="preserve"> en algunas actas se omiten datos, por ejemplo en el Acta de la primera sesión ordinaria de la comisión de prevención social de la violencia y delincuencia del ayuntamiento de Toluca, quitan el nombre de un comandante y en la siguiente hoja lo dejan, tal es el caso con otras actas, por lo que requiero que se entreguen en su totalidad y sin ocultar los datos.”</w:t>
      </w:r>
      <w:r w:rsidR="00483DCD" w:rsidRPr="00CA4DF1">
        <w:rPr>
          <w:rFonts w:ascii="Palatino Linotype" w:hAnsi="Palatino Linotype"/>
          <w:color w:val="000000" w:themeColor="text1"/>
        </w:rPr>
        <w:t xml:space="preserve">, por lo que, </w:t>
      </w:r>
      <w:r w:rsidRPr="00CA4DF1">
        <w:rPr>
          <w:rFonts w:ascii="Palatino Linotype" w:hAnsi="Palatino Linotype"/>
          <w:color w:val="000000" w:themeColor="text1"/>
        </w:rPr>
        <w:t xml:space="preserve">referente a la entrega de </w:t>
      </w:r>
      <w:r w:rsidR="00156697" w:rsidRPr="00CA4DF1">
        <w:rPr>
          <w:rFonts w:ascii="Palatino Linotype" w:hAnsi="Palatino Linotype"/>
          <w:color w:val="000000" w:themeColor="text1"/>
        </w:rPr>
        <w:t xml:space="preserve">lista nominal del personal con sueldos y antigüedad </w:t>
      </w:r>
      <w:r w:rsidR="00FE4532" w:rsidRPr="00CA4DF1">
        <w:rPr>
          <w:rFonts w:ascii="Palatino Linotype" w:hAnsi="Palatino Linotype"/>
          <w:color w:val="000000" w:themeColor="text1"/>
        </w:rPr>
        <w:t xml:space="preserve">que se encuentran adscritas a las Sindicaturas y Regidurías, </w:t>
      </w:r>
      <w:r w:rsidRPr="00CA4DF1">
        <w:rPr>
          <w:rFonts w:ascii="Palatino Linotype" w:hAnsi="Palatino Linotype"/>
          <w:color w:val="000000" w:themeColor="text1"/>
        </w:rPr>
        <w:t>se deben tener como actos consentidos, lo anterior por no haber hecho pronunciamiento de impugnación a este punto de la solicitud.</w:t>
      </w:r>
    </w:p>
    <w:p w14:paraId="2BD9C27B" w14:textId="77777777" w:rsidR="00CE7389" w:rsidRPr="00CA4DF1" w:rsidRDefault="00CE7389" w:rsidP="00CE7389">
      <w:pPr>
        <w:spacing w:line="360" w:lineRule="auto"/>
        <w:contextualSpacing/>
        <w:jc w:val="both"/>
        <w:rPr>
          <w:rFonts w:ascii="Palatino Linotype" w:eastAsia="MS Mincho" w:hAnsi="Palatino Linotype" w:cs="Arial"/>
        </w:rPr>
      </w:pPr>
    </w:p>
    <w:p w14:paraId="5C06BFD3" w14:textId="77777777" w:rsidR="00CE7389" w:rsidRPr="00CA4DF1" w:rsidRDefault="00CE7389" w:rsidP="00CE7389">
      <w:pPr>
        <w:numPr>
          <w:ilvl w:val="0"/>
          <w:numId w:val="1"/>
        </w:numPr>
        <w:spacing w:line="360" w:lineRule="auto"/>
        <w:ind w:left="0" w:firstLine="0"/>
        <w:contextualSpacing/>
        <w:jc w:val="both"/>
        <w:rPr>
          <w:rFonts w:ascii="Palatino Linotype" w:eastAsia="MS Mincho" w:hAnsi="Palatino Linotype" w:cs="Arial"/>
        </w:rPr>
      </w:pPr>
      <w:r w:rsidRPr="00CA4DF1">
        <w:rPr>
          <w:rFonts w:ascii="Palatino Linotype" w:eastAsia="MS Mincho" w:hAnsi="Palatino Linotype" w:cs="Arial"/>
        </w:rPr>
        <w:t xml:space="preserve">Luego entonces, al no existir inconformidad del resto de información entregada, es que se tiene por </w:t>
      </w:r>
      <w:r w:rsidRPr="00CA4DF1">
        <w:rPr>
          <w:rFonts w:ascii="Palatino Linotype" w:hAnsi="Palatino Linotype"/>
          <w:color w:val="000000" w:themeColor="text1"/>
        </w:rPr>
        <w:t>consentida</w:t>
      </w:r>
      <w:r w:rsidRPr="00CA4DF1">
        <w:rPr>
          <w:rFonts w:ascii="Palatino Linotype" w:eastAsia="MS Mincho" w:hAnsi="Palatino Linotype" w:cs="Arial"/>
        </w:rPr>
        <w:t>, ya</w:t>
      </w:r>
      <w:r w:rsidRPr="00CA4DF1">
        <w:rPr>
          <w:rFonts w:ascii="Palatino Linotype" w:hAnsi="Palatino Linotype" w:cs="Arial"/>
          <w:b/>
          <w:bCs/>
        </w:rPr>
        <w:t xml:space="preserve"> </w:t>
      </w:r>
      <w:r w:rsidRPr="00CA4DF1">
        <w:rPr>
          <w:rFonts w:ascii="Palatino Linotype" w:hAnsi="Palatino Linotype" w:cs="Arial"/>
        </w:rPr>
        <w:t xml:space="preserve">que la falta de impugnación respecto de los requerimientos que no fueron manifestados en el recurso de revisión, debe entenderse como </w:t>
      </w:r>
      <w:r w:rsidRPr="00CA4DF1">
        <w:rPr>
          <w:rFonts w:ascii="Palatino Linotype" w:hAnsi="Palatino Linotype" w:cs="Arial"/>
          <w:b/>
          <w:bCs/>
        </w:rPr>
        <w:t>actos consentidos</w:t>
      </w:r>
      <w:r w:rsidRPr="00CA4DF1">
        <w:rPr>
          <w:rFonts w:ascii="Palatino Linotype" w:hAnsi="Palatino Linotype" w:cs="Arial"/>
        </w:rPr>
        <w:t>.</w:t>
      </w:r>
    </w:p>
    <w:p w14:paraId="09F9E503" w14:textId="77777777" w:rsidR="00CE7389" w:rsidRPr="00CA4DF1" w:rsidRDefault="00CE7389" w:rsidP="00CE7389">
      <w:pPr>
        <w:pStyle w:val="Prrafodelista"/>
        <w:spacing w:line="360" w:lineRule="auto"/>
        <w:ind w:left="0"/>
        <w:rPr>
          <w:rFonts w:ascii="Palatino Linotype" w:eastAsia="MS Mincho" w:hAnsi="Palatino Linotype" w:cs="Arial"/>
        </w:rPr>
      </w:pPr>
    </w:p>
    <w:p w14:paraId="52D35205" w14:textId="77777777" w:rsidR="00CE7389" w:rsidRPr="00CA4DF1" w:rsidRDefault="00CE7389" w:rsidP="00CE7389">
      <w:pPr>
        <w:numPr>
          <w:ilvl w:val="0"/>
          <w:numId w:val="1"/>
        </w:numPr>
        <w:spacing w:line="360" w:lineRule="auto"/>
        <w:ind w:left="0" w:firstLine="0"/>
        <w:contextualSpacing/>
        <w:jc w:val="both"/>
        <w:rPr>
          <w:rFonts w:ascii="Palatino Linotype" w:hAnsi="Palatino Linotype" w:cs="Arial"/>
        </w:rPr>
      </w:pPr>
      <w:r w:rsidRPr="00CA4DF1">
        <w:rPr>
          <w:rFonts w:ascii="Palatino Linotype" w:eastAsia="MS Mincho" w:hAnsi="Palatino Linotype" w:cs="Arial"/>
        </w:rPr>
        <w:t>Esto</w:t>
      </w:r>
      <w:r w:rsidRPr="00CA4DF1">
        <w:rPr>
          <w:rFonts w:ascii="Palatino Linotype" w:hAnsi="Palatino Linotype" w:cs="Arial"/>
        </w:rPr>
        <w:t xml:space="preserve"> es así, debido a que cuando el recurrente impugna la respuesta del sujeto obligado y éste no </w:t>
      </w:r>
      <w:r w:rsidRPr="00CA4DF1">
        <w:rPr>
          <w:rFonts w:ascii="Palatino Linotype" w:eastAsia="MS Mincho" w:hAnsi="Palatino Linotype" w:cstheme="majorBidi"/>
        </w:rPr>
        <w:t>expresa</w:t>
      </w:r>
      <w:r w:rsidRPr="00CA4DF1">
        <w:rPr>
          <w:rFonts w:ascii="Palatino Linotype" w:hAnsi="Palatino Linotype" w:cs="Arial"/>
        </w:rPr>
        <w:t xml:space="preserve"> razón o motivo de inconformidad en contra de todos los </w:t>
      </w:r>
      <w:r w:rsidRPr="00CA4DF1">
        <w:rPr>
          <w:rFonts w:ascii="Palatino Linotype" w:hAnsi="Palatino Linotype" w:cs="Arial"/>
        </w:rPr>
        <w:lastRenderedPageBreak/>
        <w:t>rubros 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14:paraId="0FFE70EC" w14:textId="77777777" w:rsidR="00CE7389" w:rsidRPr="00CA4DF1" w:rsidRDefault="00CE7389" w:rsidP="00CE7389">
      <w:pPr>
        <w:pStyle w:val="Prrafodelista"/>
        <w:spacing w:line="360" w:lineRule="auto"/>
        <w:rPr>
          <w:rFonts w:ascii="Palatino Linotype" w:hAnsi="Palatino Linotype" w:cs="Arial"/>
        </w:rPr>
      </w:pPr>
    </w:p>
    <w:p w14:paraId="2F3EBED0" w14:textId="77777777" w:rsidR="00CE7389" w:rsidRPr="00CA4DF1" w:rsidRDefault="00CE7389" w:rsidP="00CE7389">
      <w:pPr>
        <w:pStyle w:val="Prrafodelista"/>
        <w:spacing w:line="360" w:lineRule="auto"/>
        <w:ind w:left="426" w:right="425"/>
        <w:jc w:val="both"/>
        <w:rPr>
          <w:rFonts w:ascii="Palatino Linotype" w:hAnsi="Palatino Linotype" w:cs="Arial"/>
          <w:i/>
        </w:rPr>
      </w:pPr>
      <w:r w:rsidRPr="00CA4DF1">
        <w:rPr>
          <w:rFonts w:ascii="Palatino Linotype" w:hAnsi="Palatino Linotype" w:cs="Arial"/>
          <w:b/>
          <w:bCs/>
          <w:i/>
          <w:iCs/>
        </w:rPr>
        <w:t>“REVISIÓN EN AMPARO. LOS RESOLUTIVOS NO COMBATIDOS DEBEN DECLARARSE FIRMES. </w:t>
      </w:r>
      <w:r w:rsidRPr="00CA4DF1">
        <w:rPr>
          <w:rFonts w:ascii="Palatino Linotype" w:hAnsi="Palatino Linotype" w:cs="Arial"/>
          <w:i/>
          <w:iCs/>
          <w:u w:val="single"/>
        </w:rPr>
        <w:t>Cuando algún resolutivo de la sentencia impugnada afecta a EL RECURRENTE, y ésta no expresa agravio en contra de las consideraciones que le sirven de base, dicho resolutivo debe declararse firme.</w:t>
      </w:r>
      <w:r w:rsidRPr="00CA4DF1">
        <w:rPr>
          <w:rFonts w:ascii="Palatino Linotype" w:hAnsi="Palatino Linotype" w:cs="Arial"/>
          <w:i/>
          <w:iCs/>
        </w:rPr>
        <w:t> Esto es, en el caso referido, no obstante que la materia de la revisión comprende a todos los resolutivos que afectan a EL RECURRENTE, </w:t>
      </w:r>
      <w:r w:rsidRPr="00CA4DF1">
        <w:rPr>
          <w:rFonts w:ascii="Palatino Linotype" w:hAnsi="Palatino Linotype" w:cs="Arial"/>
          <w:i/>
          <w:iCs/>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CA4DF1">
        <w:rPr>
          <w:rFonts w:ascii="Palatino Linotype" w:hAnsi="Palatino Linotype" w:cs="Arial"/>
          <w:i/>
          <w:iCs/>
        </w:rPr>
        <w:t>.”</w:t>
      </w:r>
    </w:p>
    <w:p w14:paraId="152B0A6E" w14:textId="77777777" w:rsidR="00CE7389" w:rsidRPr="00CA4DF1" w:rsidRDefault="00CE7389" w:rsidP="00CE7389">
      <w:pPr>
        <w:pStyle w:val="Prrafodelista"/>
        <w:spacing w:line="360" w:lineRule="auto"/>
        <w:ind w:left="426" w:right="426"/>
        <w:jc w:val="both"/>
        <w:rPr>
          <w:rFonts w:ascii="Palatino Linotype" w:hAnsi="Palatino Linotype" w:cs="Arial"/>
        </w:rPr>
      </w:pPr>
      <w:r w:rsidRPr="00CA4DF1">
        <w:rPr>
          <w:rFonts w:ascii="Palatino Linotype" w:hAnsi="Palatino Linotype" w:cs="Arial"/>
        </w:rPr>
        <w:t>(Énfasis añadido)</w:t>
      </w:r>
    </w:p>
    <w:p w14:paraId="2F3BE1C6" w14:textId="77777777" w:rsidR="00CE7389" w:rsidRPr="00CA4DF1" w:rsidRDefault="00CE7389" w:rsidP="00CE7389">
      <w:pPr>
        <w:pStyle w:val="Prrafodelista"/>
        <w:spacing w:line="360" w:lineRule="auto"/>
        <w:ind w:left="426" w:right="426"/>
        <w:jc w:val="center"/>
        <w:rPr>
          <w:rFonts w:ascii="Palatino Linotype" w:hAnsi="Palatino Linotype" w:cs="Arial"/>
        </w:rPr>
      </w:pPr>
    </w:p>
    <w:p w14:paraId="27512B2B" w14:textId="77777777" w:rsidR="00CE7389" w:rsidRPr="00CA4DF1" w:rsidRDefault="00CE7389" w:rsidP="00CE7389">
      <w:pPr>
        <w:numPr>
          <w:ilvl w:val="0"/>
          <w:numId w:val="1"/>
        </w:numPr>
        <w:spacing w:line="360" w:lineRule="auto"/>
        <w:ind w:left="0" w:firstLine="0"/>
        <w:contextualSpacing/>
        <w:jc w:val="both"/>
        <w:rPr>
          <w:rFonts w:ascii="Palatino Linotype" w:hAnsi="Palatino Linotype" w:cs="Arial"/>
        </w:rPr>
      </w:pPr>
      <w:r w:rsidRPr="00CA4DF1">
        <w:rPr>
          <w:rFonts w:ascii="Palatino Linotype" w:hAnsi="Palatino Linotype" w:cs="Arial"/>
        </w:rPr>
        <w:t xml:space="preserve">Consecutivamente, </w:t>
      </w:r>
      <w:r w:rsidRPr="00CA4DF1">
        <w:rPr>
          <w:rFonts w:ascii="Palatino Linotype" w:hAnsi="Palatino Linotype" w:cs="Arial"/>
          <w:b/>
          <w:bCs/>
        </w:rPr>
        <w:t xml:space="preserve">la parte de la respuesta que no fue impugnada debe </w:t>
      </w:r>
      <w:r w:rsidRPr="00CA4DF1">
        <w:rPr>
          <w:rFonts w:ascii="Palatino Linotype" w:eastAsia="MS Mincho" w:hAnsi="Palatino Linotype" w:cs="Arial"/>
        </w:rPr>
        <w:t>declararse</w:t>
      </w:r>
      <w:r w:rsidRPr="00CA4DF1">
        <w:rPr>
          <w:rFonts w:ascii="Palatino Linotype" w:hAnsi="Palatino Linotype" w:cs="Arial"/>
          <w:b/>
          <w:bCs/>
        </w:rPr>
        <w:t xml:space="preserve"> </w:t>
      </w:r>
      <w:r w:rsidRPr="00CA4DF1">
        <w:rPr>
          <w:rFonts w:ascii="Palatino Linotype" w:eastAsia="MS Mincho" w:hAnsi="Palatino Linotype" w:cs="Arial"/>
        </w:rPr>
        <w:t>consentida</w:t>
      </w:r>
      <w:r w:rsidRPr="00CA4DF1">
        <w:rPr>
          <w:rFonts w:ascii="Palatino Linotype" w:hAnsi="Palatino Linotype" w:cs="Arial"/>
          <w:b/>
          <w:bCs/>
        </w:rPr>
        <w:t xml:space="preserve"> por el recurrente, toda vez que no realizó </w:t>
      </w:r>
      <w:r w:rsidRPr="00CA4DF1">
        <w:rPr>
          <w:rFonts w:ascii="Palatino Linotype" w:eastAsia="MS Mincho" w:hAnsi="Palatino Linotype" w:cs="Arial"/>
        </w:rPr>
        <w:t>manifestaciones</w:t>
      </w:r>
      <w:r w:rsidRPr="00CA4DF1">
        <w:rPr>
          <w:rFonts w:ascii="Palatino Linotype" w:hAnsi="Palatino Linotype" w:cs="Arial"/>
          <w:b/>
          <w:bCs/>
        </w:rPr>
        <w:t xml:space="preserve"> de inconformidad</w:t>
      </w:r>
      <w:r w:rsidRPr="00CA4DF1">
        <w:rPr>
          <w:rFonts w:ascii="Palatino Linotype" w:hAnsi="Palatino Linotype" w:cs="Arial"/>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14:paraId="6FF1D9F9" w14:textId="77777777" w:rsidR="00CE7389" w:rsidRPr="00CA4DF1" w:rsidRDefault="00CE7389" w:rsidP="00FE4532">
      <w:pPr>
        <w:pStyle w:val="Prrafodelista"/>
        <w:ind w:left="1134" w:right="900"/>
        <w:jc w:val="both"/>
        <w:rPr>
          <w:rFonts w:ascii="Palatino Linotype" w:hAnsi="Palatino Linotype" w:cs="Arial"/>
          <w:i/>
          <w:iCs/>
        </w:rPr>
      </w:pPr>
      <w:r w:rsidRPr="00CA4DF1">
        <w:rPr>
          <w:rFonts w:ascii="Palatino Linotype" w:hAnsi="Palatino Linotype" w:cs="Arial"/>
          <w:b/>
          <w:bCs/>
          <w:i/>
          <w:iCs/>
        </w:rPr>
        <w:lastRenderedPageBreak/>
        <w:t>“ACTOS CONSENTIDOS. SON LOS QUE NO SE IMPUGNAN MEDIANTE EL RECURSO IDÓNEO. </w:t>
      </w:r>
      <w:r w:rsidRPr="00CA4DF1">
        <w:rPr>
          <w:rFonts w:ascii="Palatino Linotype" w:hAnsi="Palatino Linotype" w:cs="Arial"/>
          <w:i/>
          <w:iCs/>
          <w:u w:val="single"/>
        </w:rPr>
        <w:t>Debe reputarse como consentido el acto que no se impugnó por el medio establecido por la ley</w:t>
      </w:r>
      <w:r w:rsidRPr="00CA4DF1">
        <w:rPr>
          <w:rFonts w:ascii="Palatino Linotype" w:hAnsi="Palatino Linotype" w:cs="Arial"/>
          <w:i/>
          <w:iCs/>
        </w:rPr>
        <w:t xml:space="preserve">, </w:t>
      </w:r>
      <w:proofErr w:type="gramStart"/>
      <w:r w:rsidRPr="00CA4DF1">
        <w:rPr>
          <w:rFonts w:ascii="Palatino Linotype" w:hAnsi="Palatino Linotype" w:cs="Arial"/>
          <w:i/>
          <w:iCs/>
        </w:rPr>
        <w:t>ya que</w:t>
      </w:r>
      <w:proofErr w:type="gramEnd"/>
      <w:r w:rsidRPr="00CA4DF1">
        <w:rPr>
          <w:rFonts w:ascii="Palatino Linotype" w:hAnsi="Palatino Linotype" w:cs="Arial"/>
          <w:i/>
          <w:iCs/>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C441EFE" w14:textId="77777777" w:rsidR="00CE7389" w:rsidRPr="00CA4DF1" w:rsidRDefault="00CE7389" w:rsidP="00FE4532">
      <w:pPr>
        <w:pStyle w:val="Prrafodelista"/>
        <w:ind w:left="1134" w:right="900"/>
        <w:jc w:val="both"/>
        <w:rPr>
          <w:rFonts w:ascii="Palatino Linotype" w:hAnsi="Palatino Linotype" w:cs="Arial"/>
        </w:rPr>
      </w:pPr>
      <w:r w:rsidRPr="00CA4DF1">
        <w:rPr>
          <w:rFonts w:ascii="Palatino Linotype" w:hAnsi="Palatino Linotype" w:cs="Arial"/>
        </w:rPr>
        <w:t>(Énfasis añadido)</w:t>
      </w:r>
    </w:p>
    <w:p w14:paraId="3FF5C3E5" w14:textId="77777777" w:rsidR="00432766" w:rsidRPr="00CA4DF1" w:rsidRDefault="00432766" w:rsidP="00FE4532">
      <w:pPr>
        <w:ind w:left="1134" w:right="900"/>
        <w:contextualSpacing/>
        <w:jc w:val="both"/>
        <w:rPr>
          <w:rFonts w:ascii="Palatino Linotype" w:eastAsia="MS Mincho" w:hAnsi="Palatino Linotype" w:cs="Arial"/>
        </w:rPr>
      </w:pPr>
    </w:p>
    <w:p w14:paraId="06BAFB14" w14:textId="37A634DD" w:rsidR="00432766" w:rsidRPr="00CA4DF1" w:rsidRDefault="00FE4532" w:rsidP="00432766">
      <w:pPr>
        <w:numPr>
          <w:ilvl w:val="0"/>
          <w:numId w:val="1"/>
        </w:numPr>
        <w:spacing w:line="360" w:lineRule="auto"/>
        <w:ind w:left="0" w:firstLine="0"/>
        <w:contextualSpacing/>
        <w:jc w:val="both"/>
        <w:rPr>
          <w:rFonts w:ascii="Palatino Linotype" w:eastAsia="MS Mincho" w:hAnsi="Palatino Linotype" w:cs="Arial"/>
        </w:rPr>
      </w:pPr>
      <w:r w:rsidRPr="00CA4DF1">
        <w:rPr>
          <w:rFonts w:ascii="Palatino Linotype" w:eastAsia="MS Mincho" w:hAnsi="Palatino Linotype" w:cs="Arial"/>
        </w:rPr>
        <w:t xml:space="preserve">Ahora bien, respecto de las Actas de Comisiones de las Sindicaturas y Regidurías del Ayuntamiento de Toluca, es necesario precisar en estudio la documentación que fue entregada por el </w:t>
      </w:r>
      <w:r w:rsidRPr="00CA4DF1">
        <w:rPr>
          <w:rFonts w:ascii="Palatino Linotype" w:eastAsia="MS Mincho" w:hAnsi="Palatino Linotype" w:cs="Arial"/>
          <w:b/>
        </w:rPr>
        <w:t>SUJETO OBLIGADO</w:t>
      </w:r>
      <w:r w:rsidRPr="00CA4DF1">
        <w:rPr>
          <w:rFonts w:ascii="Palatino Linotype" w:eastAsia="MS Mincho" w:hAnsi="Palatino Linotype" w:cs="Arial"/>
        </w:rPr>
        <w:t>, siendo la siguiente.</w:t>
      </w:r>
      <w:r w:rsidR="00432766" w:rsidRPr="00CA4DF1">
        <w:rPr>
          <w:rFonts w:ascii="Palatino Linotype" w:eastAsia="MS Mincho" w:hAnsi="Palatino Linotype" w:cs="Arial"/>
        </w:rPr>
        <w:t xml:space="preserve"> </w:t>
      </w:r>
    </w:p>
    <w:tbl>
      <w:tblPr>
        <w:tblStyle w:val="Tablaconcuadrcula"/>
        <w:tblW w:w="0" w:type="auto"/>
        <w:tblInd w:w="720" w:type="dxa"/>
        <w:tblLook w:val="04A0" w:firstRow="1" w:lastRow="0" w:firstColumn="1" w:lastColumn="0" w:noHBand="0" w:noVBand="1"/>
      </w:tblPr>
      <w:tblGrid>
        <w:gridCol w:w="3244"/>
        <w:gridCol w:w="4864"/>
      </w:tblGrid>
      <w:tr w:rsidR="00FE4532" w:rsidRPr="00CA4DF1" w14:paraId="0A2FCF9D" w14:textId="77777777" w:rsidTr="005148E1">
        <w:tc>
          <w:tcPr>
            <w:tcW w:w="3244" w:type="dxa"/>
          </w:tcPr>
          <w:p w14:paraId="273FD404" w14:textId="74FF87B4" w:rsidR="00FE4532" w:rsidRPr="00CA4DF1" w:rsidRDefault="00FE4532" w:rsidP="00432766">
            <w:pPr>
              <w:pStyle w:val="Prrafodelista"/>
              <w:ind w:left="0"/>
              <w:rPr>
                <w:rFonts w:ascii="Palatino Linotype" w:eastAsia="MS Mincho" w:hAnsi="Palatino Linotype" w:cs="Arial"/>
              </w:rPr>
            </w:pPr>
            <w:r w:rsidRPr="00CA4DF1">
              <w:rPr>
                <w:rFonts w:ascii="Palatino Linotype" w:eastAsia="MS Mincho" w:hAnsi="Palatino Linotype" w:cs="Arial"/>
              </w:rPr>
              <w:t>ÁREA</w:t>
            </w:r>
          </w:p>
        </w:tc>
        <w:tc>
          <w:tcPr>
            <w:tcW w:w="4864" w:type="dxa"/>
          </w:tcPr>
          <w:p w14:paraId="56B573FF" w14:textId="23781224" w:rsidR="00FE4532" w:rsidRPr="00CA4DF1" w:rsidRDefault="00FE4532" w:rsidP="00432766">
            <w:pPr>
              <w:pStyle w:val="Prrafodelista"/>
              <w:ind w:left="0"/>
              <w:rPr>
                <w:rFonts w:ascii="Palatino Linotype" w:eastAsia="MS Mincho" w:hAnsi="Palatino Linotype" w:cs="Arial"/>
              </w:rPr>
            </w:pPr>
            <w:r w:rsidRPr="00CA4DF1">
              <w:rPr>
                <w:rFonts w:ascii="Palatino Linotype" w:eastAsia="MS Mincho" w:hAnsi="Palatino Linotype" w:cs="Arial"/>
              </w:rPr>
              <w:t>COMISIÓN Y ACTA ENTREGADA</w:t>
            </w:r>
          </w:p>
        </w:tc>
      </w:tr>
      <w:tr w:rsidR="00FE4532" w:rsidRPr="00CA4DF1" w14:paraId="60B4DBB1" w14:textId="77777777" w:rsidTr="005148E1">
        <w:tc>
          <w:tcPr>
            <w:tcW w:w="3244" w:type="dxa"/>
          </w:tcPr>
          <w:p w14:paraId="673C6292" w14:textId="7E4438D5" w:rsidR="00FE4532" w:rsidRPr="00CA4DF1" w:rsidRDefault="00FE4532" w:rsidP="00432766">
            <w:pPr>
              <w:pStyle w:val="Prrafodelista"/>
              <w:ind w:left="0"/>
              <w:rPr>
                <w:rFonts w:ascii="Palatino Linotype" w:eastAsia="MS Mincho" w:hAnsi="Palatino Linotype" w:cs="Arial"/>
              </w:rPr>
            </w:pPr>
            <w:r w:rsidRPr="00CA4DF1">
              <w:rPr>
                <w:rFonts w:ascii="Palatino Linotype" w:eastAsia="MS Mincho" w:hAnsi="Palatino Linotype" w:cs="Arial"/>
              </w:rPr>
              <w:t>Primera Sindicatura</w:t>
            </w:r>
          </w:p>
        </w:tc>
        <w:tc>
          <w:tcPr>
            <w:tcW w:w="4864" w:type="dxa"/>
          </w:tcPr>
          <w:p w14:paraId="1752448C" w14:textId="77777777" w:rsidR="00FE4532" w:rsidRPr="00CA4DF1" w:rsidRDefault="005148E1" w:rsidP="005148E1">
            <w:pPr>
              <w:pStyle w:val="Prrafodelista"/>
              <w:numPr>
                <w:ilvl w:val="0"/>
                <w:numId w:val="12"/>
              </w:numPr>
              <w:rPr>
                <w:rFonts w:ascii="Palatino Linotype" w:eastAsia="MS Mincho" w:hAnsi="Palatino Linotype" w:cs="Arial"/>
              </w:rPr>
            </w:pPr>
            <w:r w:rsidRPr="00CA4DF1">
              <w:rPr>
                <w:rFonts w:ascii="Palatino Linotype" w:eastAsia="MS Mincho" w:hAnsi="Palatino Linotype" w:cs="Arial"/>
              </w:rPr>
              <w:t>Comisión de Asuntos Electorales: de remite el Acta de Instalación.</w:t>
            </w:r>
          </w:p>
          <w:p w14:paraId="75ACB27A" w14:textId="77777777" w:rsidR="005148E1" w:rsidRPr="00CA4DF1" w:rsidRDefault="005148E1" w:rsidP="005148E1">
            <w:pPr>
              <w:pStyle w:val="Prrafodelista"/>
              <w:numPr>
                <w:ilvl w:val="0"/>
                <w:numId w:val="12"/>
              </w:numPr>
              <w:rPr>
                <w:rFonts w:ascii="Palatino Linotype" w:eastAsia="MS Mincho" w:hAnsi="Palatino Linotype" w:cs="Arial"/>
              </w:rPr>
            </w:pPr>
            <w:r w:rsidRPr="00CA4DF1">
              <w:rPr>
                <w:rFonts w:ascii="Palatino Linotype" w:eastAsia="MS Mincho" w:hAnsi="Palatino Linotype" w:cs="Arial"/>
              </w:rPr>
              <w:t>Comisión de Cultura y Educación: se remite el Acta de Instalación</w:t>
            </w:r>
            <w:r w:rsidR="00F77650" w:rsidRPr="00CA4DF1">
              <w:rPr>
                <w:rFonts w:ascii="Palatino Linotype" w:eastAsia="MS Mincho" w:hAnsi="Palatino Linotype" w:cs="Arial"/>
              </w:rPr>
              <w:t xml:space="preserve">, así como de la Primera y Segunda Sesión. </w:t>
            </w:r>
          </w:p>
          <w:p w14:paraId="24C9A5A0" w14:textId="77777777" w:rsidR="00F77650" w:rsidRPr="00CA4DF1" w:rsidRDefault="00F77650" w:rsidP="005148E1">
            <w:pPr>
              <w:pStyle w:val="Prrafodelista"/>
              <w:numPr>
                <w:ilvl w:val="0"/>
                <w:numId w:val="12"/>
              </w:numPr>
              <w:rPr>
                <w:rFonts w:ascii="Palatino Linotype" w:eastAsia="MS Mincho" w:hAnsi="Palatino Linotype" w:cs="Arial"/>
              </w:rPr>
            </w:pPr>
            <w:r w:rsidRPr="00CA4DF1">
              <w:rPr>
                <w:rFonts w:ascii="Palatino Linotype" w:eastAsia="MS Mincho" w:hAnsi="Palatino Linotype" w:cs="Arial"/>
              </w:rPr>
              <w:t xml:space="preserve">Comisión de Hacienda Ingresos: se entrega el Acta de Sesión de Instalación, así como las actas de la Primera y Segunda Sesión Ordinaria. </w:t>
            </w:r>
          </w:p>
          <w:p w14:paraId="129E5F25" w14:textId="19A356ED" w:rsidR="00F77650" w:rsidRPr="00CA4DF1" w:rsidRDefault="00F77650" w:rsidP="005148E1">
            <w:pPr>
              <w:pStyle w:val="Prrafodelista"/>
              <w:numPr>
                <w:ilvl w:val="0"/>
                <w:numId w:val="12"/>
              </w:numPr>
              <w:rPr>
                <w:rFonts w:ascii="Palatino Linotype" w:eastAsia="MS Mincho" w:hAnsi="Palatino Linotype" w:cs="Arial"/>
              </w:rPr>
            </w:pPr>
            <w:r w:rsidRPr="00CA4DF1">
              <w:rPr>
                <w:rFonts w:ascii="Palatino Linotype" w:eastAsia="MS Mincho" w:hAnsi="Palatino Linotype" w:cs="Arial"/>
              </w:rPr>
              <w:t xml:space="preserve">Comisión de Asuntos Internacionales: se entrega el Acta de Instalación </w:t>
            </w:r>
          </w:p>
        </w:tc>
      </w:tr>
      <w:tr w:rsidR="00FE4532" w:rsidRPr="00CA4DF1" w14:paraId="387162F1" w14:textId="77777777" w:rsidTr="005148E1">
        <w:tc>
          <w:tcPr>
            <w:tcW w:w="3244" w:type="dxa"/>
          </w:tcPr>
          <w:p w14:paraId="155CF98F" w14:textId="66E3BA52" w:rsidR="00FE4532" w:rsidRPr="00CA4DF1" w:rsidRDefault="00FE4532" w:rsidP="00432766">
            <w:pPr>
              <w:pStyle w:val="Prrafodelista"/>
              <w:ind w:left="0"/>
              <w:rPr>
                <w:rFonts w:ascii="Palatino Linotype" w:eastAsia="MS Mincho" w:hAnsi="Palatino Linotype" w:cs="Arial"/>
              </w:rPr>
            </w:pPr>
            <w:r w:rsidRPr="00CA4DF1">
              <w:rPr>
                <w:rFonts w:ascii="Palatino Linotype" w:eastAsia="MS Mincho" w:hAnsi="Palatino Linotype" w:cs="Arial"/>
              </w:rPr>
              <w:t>Segunda Sindicatura</w:t>
            </w:r>
          </w:p>
        </w:tc>
        <w:tc>
          <w:tcPr>
            <w:tcW w:w="4864" w:type="dxa"/>
          </w:tcPr>
          <w:p w14:paraId="58586C5E" w14:textId="77777777" w:rsidR="00FE4532" w:rsidRPr="00CA4DF1" w:rsidRDefault="00F77650" w:rsidP="00F77650">
            <w:pPr>
              <w:pStyle w:val="Prrafodelista"/>
              <w:numPr>
                <w:ilvl w:val="0"/>
                <w:numId w:val="13"/>
              </w:numPr>
              <w:rPr>
                <w:rFonts w:ascii="Palatino Linotype" w:eastAsia="MS Mincho" w:hAnsi="Palatino Linotype" w:cs="Arial"/>
              </w:rPr>
            </w:pPr>
            <w:r w:rsidRPr="00CA4DF1">
              <w:rPr>
                <w:rFonts w:ascii="Palatino Linotype" w:eastAsia="MS Mincho" w:hAnsi="Palatino Linotype" w:cs="Arial"/>
              </w:rPr>
              <w:t xml:space="preserve">Comisión de Patrimonio Municipal: se entrega el Acta de Instalación, así como las Actas de la Primera, Segunda, Tercera, Cuarta y Quinta Sesión Ordinaria. </w:t>
            </w:r>
          </w:p>
          <w:p w14:paraId="1B44E8AC" w14:textId="77777777" w:rsidR="00F77650" w:rsidRPr="00CA4DF1" w:rsidRDefault="00F77650" w:rsidP="00F77650">
            <w:pPr>
              <w:pStyle w:val="Prrafodelista"/>
              <w:numPr>
                <w:ilvl w:val="0"/>
                <w:numId w:val="13"/>
              </w:numPr>
              <w:rPr>
                <w:rFonts w:ascii="Palatino Linotype" w:eastAsia="MS Mincho" w:hAnsi="Palatino Linotype" w:cs="Arial"/>
              </w:rPr>
            </w:pPr>
            <w:r w:rsidRPr="00CA4DF1">
              <w:rPr>
                <w:rFonts w:ascii="Palatino Linotype" w:eastAsia="MS Mincho" w:hAnsi="Palatino Linotype" w:cs="Arial"/>
              </w:rPr>
              <w:t xml:space="preserve">Comisión de Hacienda Egresos: se entrega el Acta de Instalación. </w:t>
            </w:r>
          </w:p>
          <w:p w14:paraId="2ADE97C6" w14:textId="19060178" w:rsidR="00F77650" w:rsidRPr="00CA4DF1" w:rsidRDefault="00F77650" w:rsidP="00F77650">
            <w:pPr>
              <w:pStyle w:val="Prrafodelista"/>
              <w:numPr>
                <w:ilvl w:val="0"/>
                <w:numId w:val="13"/>
              </w:numPr>
              <w:rPr>
                <w:rFonts w:ascii="Palatino Linotype" w:eastAsia="MS Mincho" w:hAnsi="Palatino Linotype" w:cs="Arial"/>
              </w:rPr>
            </w:pPr>
            <w:r w:rsidRPr="00CA4DF1">
              <w:rPr>
                <w:rFonts w:ascii="Palatino Linotype" w:eastAsia="MS Mincho" w:hAnsi="Palatino Linotype" w:cs="Arial"/>
              </w:rPr>
              <w:lastRenderedPageBreak/>
              <w:t xml:space="preserve">Comisión de Límites Territoriales: se entrega el Acta de Instalación, así como el Acta de la Primera Sesión Ordinaria. </w:t>
            </w:r>
          </w:p>
        </w:tc>
      </w:tr>
      <w:tr w:rsidR="00FE4532" w:rsidRPr="00CA4DF1" w14:paraId="62021D7A" w14:textId="77777777" w:rsidTr="005148E1">
        <w:tc>
          <w:tcPr>
            <w:tcW w:w="3244" w:type="dxa"/>
          </w:tcPr>
          <w:p w14:paraId="70ED937C" w14:textId="3D9EDA63" w:rsidR="00FE4532" w:rsidRPr="00CA4DF1" w:rsidRDefault="00FE4532" w:rsidP="00432766">
            <w:pPr>
              <w:pStyle w:val="Prrafodelista"/>
              <w:ind w:left="0"/>
              <w:rPr>
                <w:rFonts w:ascii="Palatino Linotype" w:eastAsia="MS Mincho" w:hAnsi="Palatino Linotype" w:cs="Arial"/>
              </w:rPr>
            </w:pPr>
            <w:r w:rsidRPr="00CA4DF1">
              <w:rPr>
                <w:rFonts w:ascii="Palatino Linotype" w:eastAsia="MS Mincho" w:hAnsi="Palatino Linotype" w:cs="Arial"/>
              </w:rPr>
              <w:lastRenderedPageBreak/>
              <w:t xml:space="preserve">Primer </w:t>
            </w:r>
            <w:r w:rsidR="005148E1" w:rsidRPr="00CA4DF1">
              <w:rPr>
                <w:rFonts w:ascii="Palatino Linotype" w:eastAsia="MS Mincho" w:hAnsi="Palatino Linotype" w:cs="Arial"/>
              </w:rPr>
              <w:t>Regiduría</w:t>
            </w:r>
          </w:p>
        </w:tc>
        <w:tc>
          <w:tcPr>
            <w:tcW w:w="4864" w:type="dxa"/>
          </w:tcPr>
          <w:p w14:paraId="407BF975" w14:textId="48A5FD6A" w:rsidR="00F77650" w:rsidRPr="00CA4DF1" w:rsidRDefault="00F77650" w:rsidP="00F77650">
            <w:pPr>
              <w:pStyle w:val="Prrafodelista"/>
              <w:numPr>
                <w:ilvl w:val="0"/>
                <w:numId w:val="14"/>
              </w:numPr>
              <w:rPr>
                <w:rFonts w:ascii="Palatino Linotype" w:eastAsia="MS Mincho" w:hAnsi="Palatino Linotype" w:cs="Arial"/>
              </w:rPr>
            </w:pPr>
            <w:r w:rsidRPr="00CA4DF1">
              <w:rPr>
                <w:rFonts w:ascii="Palatino Linotype" w:eastAsia="MS Mincho" w:hAnsi="Palatino Linotype" w:cs="Arial"/>
              </w:rPr>
              <w:t>Comisión de Servicios Públicos: Acta de Instalación, así como el Acta de la Primera Sesión Ordinaria</w:t>
            </w:r>
          </w:p>
          <w:p w14:paraId="22F7A7F9" w14:textId="77777777" w:rsidR="00FE4532" w:rsidRPr="00CA4DF1" w:rsidRDefault="00F77650" w:rsidP="00F77650">
            <w:pPr>
              <w:pStyle w:val="Prrafodelista"/>
              <w:numPr>
                <w:ilvl w:val="0"/>
                <w:numId w:val="14"/>
              </w:numPr>
              <w:rPr>
                <w:rFonts w:ascii="Palatino Linotype" w:eastAsia="MS Mincho" w:hAnsi="Palatino Linotype" w:cs="Arial"/>
              </w:rPr>
            </w:pPr>
            <w:r w:rsidRPr="00CA4DF1">
              <w:rPr>
                <w:rFonts w:ascii="Palatino Linotype" w:eastAsia="MS Mincho" w:hAnsi="Palatino Linotype" w:cs="Arial"/>
              </w:rPr>
              <w:t>Comisión de Infraestructura e Investigación Poblacional: se entrega el Acta de Instalación</w:t>
            </w:r>
          </w:p>
          <w:p w14:paraId="038A80B3" w14:textId="77777777" w:rsidR="00F77650" w:rsidRPr="00CA4DF1" w:rsidRDefault="00F77650" w:rsidP="00F77650">
            <w:pPr>
              <w:pStyle w:val="Prrafodelista"/>
              <w:numPr>
                <w:ilvl w:val="0"/>
                <w:numId w:val="14"/>
              </w:numPr>
              <w:rPr>
                <w:rFonts w:ascii="Palatino Linotype" w:eastAsia="MS Mincho" w:hAnsi="Palatino Linotype" w:cs="Arial"/>
              </w:rPr>
            </w:pPr>
            <w:r w:rsidRPr="00CA4DF1">
              <w:rPr>
                <w:rFonts w:ascii="Palatino Linotype" w:eastAsia="MS Mincho" w:hAnsi="Palatino Linotype" w:cs="Arial"/>
              </w:rPr>
              <w:t>Comisión de Prevención y Atención de Conflictos Laborales: se entrega el Acta de Instalación</w:t>
            </w:r>
          </w:p>
          <w:p w14:paraId="653FF760" w14:textId="3D8B04DD" w:rsidR="00F77650" w:rsidRPr="00CA4DF1" w:rsidRDefault="00F77650" w:rsidP="00F77650">
            <w:pPr>
              <w:pStyle w:val="Prrafodelista"/>
              <w:numPr>
                <w:ilvl w:val="0"/>
                <w:numId w:val="14"/>
              </w:numPr>
              <w:rPr>
                <w:rFonts w:ascii="Palatino Linotype" w:eastAsia="MS Mincho" w:hAnsi="Palatino Linotype" w:cs="Arial"/>
              </w:rPr>
            </w:pPr>
            <w:r w:rsidRPr="00CA4DF1">
              <w:rPr>
                <w:rFonts w:ascii="Palatino Linotype" w:eastAsia="MS Mincho" w:hAnsi="Palatino Linotype" w:cs="Arial"/>
              </w:rPr>
              <w:t xml:space="preserve">Comisión de Movilidad: se entrega el Acta de Instalación  </w:t>
            </w:r>
          </w:p>
        </w:tc>
      </w:tr>
      <w:tr w:rsidR="00FE4532" w:rsidRPr="00CA4DF1" w14:paraId="07D0F05F" w14:textId="77777777" w:rsidTr="005148E1">
        <w:tc>
          <w:tcPr>
            <w:tcW w:w="3244" w:type="dxa"/>
          </w:tcPr>
          <w:p w14:paraId="0631B7FA" w14:textId="7378151C" w:rsidR="00FE4532" w:rsidRPr="00CA4DF1" w:rsidRDefault="00FE4532" w:rsidP="00432766">
            <w:pPr>
              <w:pStyle w:val="Prrafodelista"/>
              <w:ind w:left="0"/>
              <w:rPr>
                <w:rFonts w:ascii="Palatino Linotype" w:eastAsia="MS Mincho" w:hAnsi="Palatino Linotype" w:cs="Arial"/>
              </w:rPr>
            </w:pPr>
            <w:r w:rsidRPr="00CA4DF1">
              <w:rPr>
                <w:rFonts w:ascii="Palatino Linotype" w:eastAsia="MS Mincho" w:hAnsi="Palatino Linotype" w:cs="Arial"/>
              </w:rPr>
              <w:t xml:space="preserve">Segunda Regiduría </w:t>
            </w:r>
          </w:p>
        </w:tc>
        <w:tc>
          <w:tcPr>
            <w:tcW w:w="4864" w:type="dxa"/>
          </w:tcPr>
          <w:p w14:paraId="4CE33D4C" w14:textId="77777777" w:rsidR="00592ADD" w:rsidRPr="00CA4DF1" w:rsidRDefault="00592ADD" w:rsidP="00592ADD">
            <w:pPr>
              <w:pStyle w:val="Prrafodelista"/>
              <w:numPr>
                <w:ilvl w:val="0"/>
                <w:numId w:val="15"/>
              </w:numPr>
              <w:rPr>
                <w:rFonts w:ascii="Palatino Linotype" w:eastAsia="MS Mincho" w:hAnsi="Palatino Linotype" w:cs="Arial"/>
              </w:rPr>
            </w:pPr>
            <w:r w:rsidRPr="00CA4DF1">
              <w:rPr>
                <w:rFonts w:ascii="Palatino Linotype" w:eastAsia="MS Mincho" w:hAnsi="Palatino Linotype" w:cs="Arial"/>
              </w:rPr>
              <w:t xml:space="preserve">Comisión de Medio Ambiente: Acta de Instalación: se entrega el Acta de Instalación </w:t>
            </w:r>
          </w:p>
          <w:p w14:paraId="3C67A116" w14:textId="1A408030" w:rsidR="00FE4532" w:rsidRPr="00CA4DF1" w:rsidRDefault="00592ADD" w:rsidP="00592ADD">
            <w:pPr>
              <w:pStyle w:val="Prrafodelista"/>
              <w:numPr>
                <w:ilvl w:val="0"/>
                <w:numId w:val="15"/>
              </w:numPr>
              <w:rPr>
                <w:rFonts w:ascii="Palatino Linotype" w:eastAsia="MS Mincho" w:hAnsi="Palatino Linotype" w:cs="Arial"/>
              </w:rPr>
            </w:pPr>
            <w:r w:rsidRPr="00CA4DF1">
              <w:rPr>
                <w:rFonts w:ascii="Palatino Linotype" w:eastAsia="MS Mincho" w:hAnsi="Palatino Linotype" w:cs="Arial"/>
              </w:rPr>
              <w:t>Comisión de Salud Pública y Poblacional: se entrega el Acta de Instalación</w:t>
            </w:r>
          </w:p>
          <w:p w14:paraId="37826F2E" w14:textId="0C9DAF30" w:rsidR="00592ADD" w:rsidRPr="00CA4DF1" w:rsidRDefault="00592ADD" w:rsidP="00592ADD">
            <w:pPr>
              <w:pStyle w:val="Prrafodelista"/>
              <w:numPr>
                <w:ilvl w:val="0"/>
                <w:numId w:val="15"/>
              </w:numPr>
              <w:rPr>
                <w:rFonts w:ascii="Palatino Linotype" w:eastAsia="MS Mincho" w:hAnsi="Palatino Linotype" w:cs="Arial"/>
              </w:rPr>
            </w:pPr>
            <w:r w:rsidRPr="00CA4DF1">
              <w:rPr>
                <w:rFonts w:ascii="Palatino Linotype" w:eastAsia="MS Mincho" w:hAnsi="Palatino Linotype" w:cs="Arial"/>
              </w:rPr>
              <w:t xml:space="preserve">Comisión de Turismo: Se entrega el Acta de Instalación. </w:t>
            </w:r>
          </w:p>
          <w:p w14:paraId="3C6B9F74" w14:textId="2AF2B71D" w:rsidR="00592ADD" w:rsidRPr="00CA4DF1" w:rsidRDefault="00592ADD" w:rsidP="00592ADD">
            <w:pPr>
              <w:pStyle w:val="Prrafodelista"/>
              <w:rPr>
                <w:rFonts w:ascii="Palatino Linotype" w:eastAsia="MS Mincho" w:hAnsi="Palatino Linotype" w:cs="Arial"/>
              </w:rPr>
            </w:pPr>
          </w:p>
        </w:tc>
      </w:tr>
      <w:tr w:rsidR="00FE4532" w:rsidRPr="00CA4DF1" w14:paraId="2E36371D" w14:textId="77777777" w:rsidTr="005148E1">
        <w:tc>
          <w:tcPr>
            <w:tcW w:w="3244" w:type="dxa"/>
          </w:tcPr>
          <w:p w14:paraId="75A22E12" w14:textId="21F004F7" w:rsidR="00FE4532" w:rsidRPr="00CA4DF1" w:rsidRDefault="00FE4532" w:rsidP="00432766">
            <w:pPr>
              <w:pStyle w:val="Prrafodelista"/>
              <w:ind w:left="0"/>
              <w:rPr>
                <w:rFonts w:ascii="Palatino Linotype" w:eastAsia="MS Mincho" w:hAnsi="Palatino Linotype" w:cs="Arial"/>
              </w:rPr>
            </w:pPr>
            <w:r w:rsidRPr="00CA4DF1">
              <w:rPr>
                <w:rFonts w:ascii="Palatino Linotype" w:eastAsia="MS Mincho" w:hAnsi="Palatino Linotype" w:cs="Arial"/>
              </w:rPr>
              <w:t>Tercera Regiduría</w:t>
            </w:r>
          </w:p>
        </w:tc>
        <w:tc>
          <w:tcPr>
            <w:tcW w:w="4864" w:type="dxa"/>
          </w:tcPr>
          <w:p w14:paraId="1EF6E353" w14:textId="77777777" w:rsidR="00CE0D17" w:rsidRPr="00CA4DF1" w:rsidRDefault="00CE0D17" w:rsidP="00CE0D17">
            <w:pPr>
              <w:pStyle w:val="Prrafodelista"/>
              <w:numPr>
                <w:ilvl w:val="0"/>
                <w:numId w:val="16"/>
              </w:numPr>
              <w:rPr>
                <w:rFonts w:ascii="Palatino Linotype" w:eastAsia="MS Mincho" w:hAnsi="Palatino Linotype" w:cs="Arial"/>
              </w:rPr>
            </w:pPr>
            <w:r w:rsidRPr="00CA4DF1">
              <w:rPr>
                <w:rFonts w:ascii="Palatino Linotype" w:eastAsia="MS Mincho" w:hAnsi="Palatino Linotype" w:cs="Arial"/>
              </w:rPr>
              <w:t>Comisión de Instalación de Innovación y Desarrollo Tecnológico: se entrega el Acta de Instalación.</w:t>
            </w:r>
          </w:p>
          <w:p w14:paraId="69CE6644" w14:textId="07FBBDE4" w:rsidR="00FE4532" w:rsidRPr="00CA4DF1" w:rsidRDefault="00CE0D17" w:rsidP="00CE0D17">
            <w:pPr>
              <w:pStyle w:val="Prrafodelista"/>
              <w:numPr>
                <w:ilvl w:val="0"/>
                <w:numId w:val="16"/>
              </w:numPr>
              <w:rPr>
                <w:rFonts w:ascii="Palatino Linotype" w:eastAsia="MS Mincho" w:hAnsi="Palatino Linotype" w:cs="Arial"/>
              </w:rPr>
            </w:pPr>
            <w:r w:rsidRPr="00CA4DF1">
              <w:rPr>
                <w:rFonts w:ascii="Palatino Linotype" w:eastAsia="MS Mincho" w:hAnsi="Palatino Linotype" w:cs="Arial"/>
              </w:rPr>
              <w:t xml:space="preserve">Comisión de Desarrollo Metropolitano: Acta de Instalación </w:t>
            </w:r>
          </w:p>
        </w:tc>
      </w:tr>
      <w:tr w:rsidR="00FE4532" w:rsidRPr="00CA4DF1" w14:paraId="0099211F" w14:textId="77777777" w:rsidTr="005148E1">
        <w:tc>
          <w:tcPr>
            <w:tcW w:w="3244" w:type="dxa"/>
          </w:tcPr>
          <w:p w14:paraId="70ED2966" w14:textId="007BAB6B" w:rsidR="00FE4532" w:rsidRPr="00CA4DF1" w:rsidRDefault="00FE4532" w:rsidP="00432766">
            <w:pPr>
              <w:pStyle w:val="Prrafodelista"/>
              <w:ind w:left="0"/>
              <w:rPr>
                <w:rFonts w:ascii="Palatino Linotype" w:eastAsia="MS Mincho" w:hAnsi="Palatino Linotype" w:cs="Arial"/>
              </w:rPr>
            </w:pPr>
            <w:r w:rsidRPr="00CA4DF1">
              <w:rPr>
                <w:rFonts w:ascii="Palatino Linotype" w:eastAsia="MS Mincho" w:hAnsi="Palatino Linotype" w:cs="Arial"/>
              </w:rPr>
              <w:t xml:space="preserve">Cuarta Regiduría </w:t>
            </w:r>
          </w:p>
        </w:tc>
        <w:tc>
          <w:tcPr>
            <w:tcW w:w="4864" w:type="dxa"/>
          </w:tcPr>
          <w:p w14:paraId="7F766335" w14:textId="77777777" w:rsidR="00CE0D17" w:rsidRPr="00CA4DF1" w:rsidRDefault="00CE0D17" w:rsidP="00CE0D17">
            <w:pPr>
              <w:pStyle w:val="Prrafodelista"/>
              <w:numPr>
                <w:ilvl w:val="0"/>
                <w:numId w:val="17"/>
              </w:numPr>
              <w:rPr>
                <w:rFonts w:ascii="Palatino Linotype" w:eastAsia="MS Mincho" w:hAnsi="Palatino Linotype" w:cs="Arial"/>
              </w:rPr>
            </w:pPr>
            <w:r w:rsidRPr="00CA4DF1">
              <w:rPr>
                <w:rFonts w:ascii="Palatino Linotype" w:eastAsia="MS Mincho" w:hAnsi="Palatino Linotype" w:cs="Arial"/>
              </w:rPr>
              <w:t xml:space="preserve">Comisión del Adulto Mayor: se entrega el Acta de Instalación, así como el Acta de la Primera Sesión Ordinaria. </w:t>
            </w:r>
          </w:p>
          <w:p w14:paraId="555A3466" w14:textId="086D72EA" w:rsidR="00FE4532" w:rsidRPr="00CA4DF1" w:rsidRDefault="00CE0D17" w:rsidP="00CE0D17">
            <w:pPr>
              <w:pStyle w:val="Prrafodelista"/>
              <w:numPr>
                <w:ilvl w:val="0"/>
                <w:numId w:val="17"/>
              </w:numPr>
              <w:rPr>
                <w:rFonts w:ascii="Palatino Linotype" w:eastAsia="MS Mincho" w:hAnsi="Palatino Linotype" w:cs="Arial"/>
              </w:rPr>
            </w:pPr>
            <w:r w:rsidRPr="00CA4DF1">
              <w:rPr>
                <w:rFonts w:ascii="Palatino Linotype" w:eastAsia="MS Mincho" w:hAnsi="Palatino Linotype" w:cs="Arial"/>
              </w:rPr>
              <w:t>Comisión de del Seguimiento a la Agenda 2030</w:t>
            </w:r>
            <w:r w:rsidR="001F10CD" w:rsidRPr="00CA4DF1">
              <w:rPr>
                <w:rFonts w:ascii="Palatino Linotype" w:eastAsia="MS Mincho" w:hAnsi="Palatino Linotype" w:cs="Arial"/>
              </w:rPr>
              <w:t xml:space="preserve">: se entrega el Acta de </w:t>
            </w:r>
            <w:r w:rsidR="001F10CD" w:rsidRPr="00CA4DF1">
              <w:rPr>
                <w:rFonts w:ascii="Palatino Linotype" w:eastAsia="MS Mincho" w:hAnsi="Palatino Linotype" w:cs="Arial"/>
              </w:rPr>
              <w:lastRenderedPageBreak/>
              <w:t xml:space="preserve">Instalación, así como el Acta de la Primera y Segunda Sesión Ordinaria. </w:t>
            </w:r>
          </w:p>
        </w:tc>
      </w:tr>
      <w:tr w:rsidR="00FE4532" w:rsidRPr="00CA4DF1" w14:paraId="53A1F88B" w14:textId="77777777" w:rsidTr="005148E1">
        <w:tc>
          <w:tcPr>
            <w:tcW w:w="3244" w:type="dxa"/>
          </w:tcPr>
          <w:p w14:paraId="0D98639A" w14:textId="7BC8EA67" w:rsidR="00FE4532" w:rsidRPr="00CA4DF1" w:rsidRDefault="00FE4532" w:rsidP="00432766">
            <w:pPr>
              <w:pStyle w:val="Prrafodelista"/>
              <w:ind w:left="0"/>
              <w:rPr>
                <w:rFonts w:ascii="Palatino Linotype" w:eastAsia="MS Mincho" w:hAnsi="Palatino Linotype" w:cs="Arial"/>
                <w:b/>
              </w:rPr>
            </w:pPr>
            <w:r w:rsidRPr="00CA4DF1">
              <w:rPr>
                <w:rFonts w:ascii="Palatino Linotype" w:eastAsia="MS Mincho" w:hAnsi="Palatino Linotype" w:cs="Arial"/>
                <w:b/>
              </w:rPr>
              <w:lastRenderedPageBreak/>
              <w:t xml:space="preserve">Quinta Regiduría </w:t>
            </w:r>
          </w:p>
        </w:tc>
        <w:tc>
          <w:tcPr>
            <w:tcW w:w="4864" w:type="dxa"/>
          </w:tcPr>
          <w:p w14:paraId="2C83A7AF" w14:textId="77777777" w:rsidR="001F10CD" w:rsidRPr="00CA4DF1" w:rsidRDefault="001F10CD" w:rsidP="001F10CD">
            <w:pPr>
              <w:pStyle w:val="Prrafodelista"/>
              <w:numPr>
                <w:ilvl w:val="0"/>
                <w:numId w:val="18"/>
              </w:numPr>
              <w:rPr>
                <w:rFonts w:ascii="Palatino Linotype" w:eastAsia="MS Mincho" w:hAnsi="Palatino Linotype" w:cs="Arial"/>
                <w:b/>
              </w:rPr>
            </w:pPr>
            <w:r w:rsidRPr="00CA4DF1">
              <w:rPr>
                <w:rFonts w:ascii="Palatino Linotype" w:eastAsia="MS Mincho" w:hAnsi="Palatino Linotype" w:cs="Arial"/>
                <w:b/>
              </w:rPr>
              <w:t xml:space="preserve">Comisión de Desarrollo Económico: se remite el Acta de la Primera, Segunda, Tercera y Cuarta de Sesiones Ordinarias, faltando entregar el Acta de Instalación de dicha comisión. </w:t>
            </w:r>
          </w:p>
          <w:p w14:paraId="53E0B944" w14:textId="77777777" w:rsidR="001F10CD" w:rsidRPr="00CA4DF1" w:rsidRDefault="001F10CD" w:rsidP="001F10CD">
            <w:pPr>
              <w:pStyle w:val="Prrafodelista"/>
              <w:numPr>
                <w:ilvl w:val="0"/>
                <w:numId w:val="18"/>
              </w:numPr>
              <w:rPr>
                <w:rFonts w:ascii="Palatino Linotype" w:eastAsia="MS Mincho" w:hAnsi="Palatino Linotype" w:cs="Arial"/>
                <w:b/>
              </w:rPr>
            </w:pPr>
            <w:r w:rsidRPr="00CA4DF1">
              <w:rPr>
                <w:rFonts w:ascii="Palatino Linotype" w:eastAsia="MS Mincho" w:hAnsi="Palatino Linotype" w:cs="Arial"/>
                <w:b/>
              </w:rPr>
              <w:t>Comisión de Reglamentación Municipal: se entrega el Acta de Instalación, así como el Acta de la Primera y Segunda Sesión Ordinaria</w:t>
            </w:r>
          </w:p>
          <w:p w14:paraId="2A31CD69" w14:textId="2EC1A945" w:rsidR="00FE4532" w:rsidRPr="00CA4DF1" w:rsidRDefault="001F10CD" w:rsidP="001F10CD">
            <w:pPr>
              <w:pStyle w:val="Prrafodelista"/>
              <w:numPr>
                <w:ilvl w:val="0"/>
                <w:numId w:val="18"/>
              </w:numPr>
              <w:rPr>
                <w:rFonts w:ascii="Palatino Linotype" w:eastAsia="MS Mincho" w:hAnsi="Palatino Linotype" w:cs="Arial"/>
                <w:b/>
              </w:rPr>
            </w:pPr>
            <w:r w:rsidRPr="00CA4DF1">
              <w:rPr>
                <w:rFonts w:ascii="Palatino Linotype" w:eastAsia="MS Mincho" w:hAnsi="Palatino Linotype" w:cs="Arial"/>
                <w:b/>
              </w:rPr>
              <w:t xml:space="preserve">Comisión Previsión Social de la Violencia y Delincuencia: se entrega el Acta de la Primera Sesión Ordinaria, falta el Acta de Instalación.  </w:t>
            </w:r>
          </w:p>
        </w:tc>
      </w:tr>
      <w:tr w:rsidR="00FE4532" w:rsidRPr="00CA4DF1" w14:paraId="06AFC5ED" w14:textId="77777777" w:rsidTr="005148E1">
        <w:tc>
          <w:tcPr>
            <w:tcW w:w="3244" w:type="dxa"/>
          </w:tcPr>
          <w:p w14:paraId="21FA01BB" w14:textId="6F303919" w:rsidR="00FE4532" w:rsidRPr="00CA4DF1" w:rsidRDefault="005148E1" w:rsidP="00432766">
            <w:pPr>
              <w:pStyle w:val="Prrafodelista"/>
              <w:ind w:left="0"/>
              <w:rPr>
                <w:rFonts w:ascii="Palatino Linotype" w:eastAsia="MS Mincho" w:hAnsi="Palatino Linotype" w:cs="Arial"/>
              </w:rPr>
            </w:pPr>
            <w:r w:rsidRPr="00CA4DF1">
              <w:rPr>
                <w:rFonts w:ascii="Palatino Linotype" w:eastAsia="MS Mincho" w:hAnsi="Palatino Linotype" w:cs="Arial"/>
              </w:rPr>
              <w:t xml:space="preserve">Sexta Regiduría </w:t>
            </w:r>
          </w:p>
        </w:tc>
        <w:tc>
          <w:tcPr>
            <w:tcW w:w="4864" w:type="dxa"/>
          </w:tcPr>
          <w:p w14:paraId="2F02F80F" w14:textId="77777777" w:rsidR="00FE4532" w:rsidRPr="00CA4DF1" w:rsidRDefault="001F10CD" w:rsidP="001F10CD">
            <w:pPr>
              <w:pStyle w:val="Prrafodelista"/>
              <w:numPr>
                <w:ilvl w:val="0"/>
                <w:numId w:val="19"/>
              </w:numPr>
              <w:rPr>
                <w:rFonts w:ascii="Palatino Linotype" w:eastAsia="MS Mincho" w:hAnsi="Palatino Linotype" w:cs="Arial"/>
              </w:rPr>
            </w:pPr>
            <w:r w:rsidRPr="00CA4DF1">
              <w:rPr>
                <w:rFonts w:ascii="Palatino Linotype" w:eastAsia="MS Mincho" w:hAnsi="Palatino Linotype" w:cs="Arial"/>
              </w:rPr>
              <w:t xml:space="preserve">Comisión de Atención a la Violencia en Contra de las Mujeres: se entrega el Acta de Instalación, así como el Acta de la Primera Sesión Ordinaria </w:t>
            </w:r>
          </w:p>
          <w:p w14:paraId="27C597D9" w14:textId="77777777" w:rsidR="001F10CD" w:rsidRPr="00CA4DF1" w:rsidRDefault="001F10CD" w:rsidP="001F10CD">
            <w:pPr>
              <w:pStyle w:val="Prrafodelista"/>
              <w:numPr>
                <w:ilvl w:val="0"/>
                <w:numId w:val="19"/>
              </w:numPr>
              <w:rPr>
                <w:rFonts w:ascii="Palatino Linotype" w:eastAsia="MS Mincho" w:hAnsi="Palatino Linotype" w:cs="Arial"/>
              </w:rPr>
            </w:pPr>
            <w:r w:rsidRPr="00CA4DF1">
              <w:rPr>
                <w:rFonts w:ascii="Palatino Linotype" w:eastAsia="MS Mincho" w:hAnsi="Palatino Linotype" w:cs="Arial"/>
              </w:rPr>
              <w:t xml:space="preserve">Comisión de Transversalidad de Género: se entrega el Acta de Instalación. </w:t>
            </w:r>
          </w:p>
          <w:p w14:paraId="0F212C5E" w14:textId="1A1B2E88" w:rsidR="001F10CD" w:rsidRPr="00CA4DF1" w:rsidRDefault="001F10CD" w:rsidP="001F10CD">
            <w:pPr>
              <w:pStyle w:val="Prrafodelista"/>
              <w:numPr>
                <w:ilvl w:val="0"/>
                <w:numId w:val="19"/>
              </w:numPr>
              <w:rPr>
                <w:rFonts w:ascii="Palatino Linotype" w:eastAsia="MS Mincho" w:hAnsi="Palatino Linotype" w:cs="Arial"/>
              </w:rPr>
            </w:pPr>
            <w:r w:rsidRPr="00CA4DF1">
              <w:rPr>
                <w:rFonts w:ascii="Palatino Linotype" w:eastAsia="MS Mincho" w:hAnsi="Palatino Linotype" w:cs="Arial"/>
              </w:rPr>
              <w:t xml:space="preserve">Comisión de Juventud, Deporte y Recreación: se entrega el Acta de Instalación, así como el Acta de la Primera y Segunda Sesión Ordinaria. </w:t>
            </w:r>
          </w:p>
        </w:tc>
      </w:tr>
      <w:tr w:rsidR="00FE4532" w:rsidRPr="00CA4DF1" w14:paraId="379075C2" w14:textId="77777777" w:rsidTr="005148E1">
        <w:tc>
          <w:tcPr>
            <w:tcW w:w="3244" w:type="dxa"/>
          </w:tcPr>
          <w:p w14:paraId="3A125889" w14:textId="1FF32B12" w:rsidR="00FE4532" w:rsidRPr="00CA4DF1" w:rsidRDefault="005148E1" w:rsidP="00432766">
            <w:pPr>
              <w:pStyle w:val="Prrafodelista"/>
              <w:ind w:left="0"/>
              <w:rPr>
                <w:rFonts w:ascii="Palatino Linotype" w:eastAsia="MS Mincho" w:hAnsi="Palatino Linotype" w:cs="Arial"/>
              </w:rPr>
            </w:pPr>
            <w:r w:rsidRPr="00CA4DF1">
              <w:rPr>
                <w:rFonts w:ascii="Palatino Linotype" w:eastAsia="MS Mincho" w:hAnsi="Palatino Linotype" w:cs="Arial"/>
              </w:rPr>
              <w:t xml:space="preserve">Séptima Regiduría </w:t>
            </w:r>
          </w:p>
        </w:tc>
        <w:tc>
          <w:tcPr>
            <w:tcW w:w="4864" w:type="dxa"/>
          </w:tcPr>
          <w:p w14:paraId="6CDB63CC" w14:textId="18AB4BE7" w:rsidR="00FE4532" w:rsidRPr="00CA4DF1" w:rsidRDefault="001F10CD" w:rsidP="00B92D02">
            <w:pPr>
              <w:pStyle w:val="Prrafodelista"/>
              <w:numPr>
                <w:ilvl w:val="0"/>
                <w:numId w:val="20"/>
              </w:numPr>
              <w:rPr>
                <w:rFonts w:ascii="Palatino Linotype" w:eastAsia="MS Mincho" w:hAnsi="Palatino Linotype" w:cs="Arial"/>
              </w:rPr>
            </w:pPr>
            <w:r w:rsidRPr="00CA4DF1">
              <w:rPr>
                <w:rFonts w:ascii="Palatino Linotype" w:eastAsia="MS Mincho" w:hAnsi="Palatino Linotype" w:cs="Arial"/>
              </w:rPr>
              <w:t>Comisión de Desarrollo Social: se entrega el Acta de Instalaci</w:t>
            </w:r>
            <w:r w:rsidR="00B92D02" w:rsidRPr="00CA4DF1">
              <w:rPr>
                <w:rFonts w:ascii="Palatino Linotype" w:eastAsia="MS Mincho" w:hAnsi="Palatino Linotype" w:cs="Arial"/>
              </w:rPr>
              <w:t xml:space="preserve">ón, así como de la Primera Sesión Ordinaria. </w:t>
            </w:r>
          </w:p>
        </w:tc>
      </w:tr>
      <w:tr w:rsidR="00FE4532" w:rsidRPr="00CA4DF1" w14:paraId="54614C39" w14:textId="77777777" w:rsidTr="005148E1">
        <w:tc>
          <w:tcPr>
            <w:tcW w:w="3244" w:type="dxa"/>
          </w:tcPr>
          <w:p w14:paraId="43F57906" w14:textId="3843DF02" w:rsidR="00FE4532" w:rsidRPr="00CA4DF1" w:rsidRDefault="005148E1" w:rsidP="00432766">
            <w:pPr>
              <w:pStyle w:val="Prrafodelista"/>
              <w:ind w:left="0"/>
              <w:rPr>
                <w:rFonts w:ascii="Palatino Linotype" w:eastAsia="MS Mincho" w:hAnsi="Palatino Linotype" w:cs="Arial"/>
              </w:rPr>
            </w:pPr>
            <w:r w:rsidRPr="00CA4DF1">
              <w:rPr>
                <w:rFonts w:ascii="Palatino Linotype" w:eastAsia="MS Mincho" w:hAnsi="Palatino Linotype" w:cs="Arial"/>
              </w:rPr>
              <w:lastRenderedPageBreak/>
              <w:t>Octava Regiduría</w:t>
            </w:r>
          </w:p>
        </w:tc>
        <w:tc>
          <w:tcPr>
            <w:tcW w:w="4864" w:type="dxa"/>
          </w:tcPr>
          <w:p w14:paraId="3B30A61C" w14:textId="0C125557" w:rsidR="00FE4532" w:rsidRPr="00CA4DF1" w:rsidRDefault="00B92D02" w:rsidP="00B92D02">
            <w:pPr>
              <w:pStyle w:val="Prrafodelista"/>
              <w:numPr>
                <w:ilvl w:val="0"/>
                <w:numId w:val="20"/>
              </w:numPr>
              <w:rPr>
                <w:rFonts w:ascii="Palatino Linotype" w:eastAsia="MS Mincho" w:hAnsi="Palatino Linotype" w:cs="Arial"/>
              </w:rPr>
            </w:pPr>
            <w:r w:rsidRPr="00CA4DF1">
              <w:rPr>
                <w:rFonts w:ascii="Palatino Linotype" w:eastAsia="MS Mincho" w:hAnsi="Palatino Linotype" w:cs="Arial"/>
              </w:rPr>
              <w:t xml:space="preserve">Comisión de Protección y Bienestar Animal: se remite el Acta de Instalación. </w:t>
            </w:r>
          </w:p>
        </w:tc>
      </w:tr>
      <w:tr w:rsidR="00FE4532" w:rsidRPr="00CA4DF1" w14:paraId="612066FF" w14:textId="77777777" w:rsidTr="005148E1">
        <w:tc>
          <w:tcPr>
            <w:tcW w:w="3244" w:type="dxa"/>
          </w:tcPr>
          <w:p w14:paraId="0005B05B" w14:textId="2458ED55" w:rsidR="00FE4532" w:rsidRPr="00CA4DF1" w:rsidRDefault="005148E1" w:rsidP="00432766">
            <w:pPr>
              <w:pStyle w:val="Prrafodelista"/>
              <w:ind w:left="0"/>
              <w:rPr>
                <w:rFonts w:ascii="Palatino Linotype" w:eastAsia="MS Mincho" w:hAnsi="Palatino Linotype" w:cs="Arial"/>
              </w:rPr>
            </w:pPr>
            <w:r w:rsidRPr="00CA4DF1">
              <w:rPr>
                <w:rFonts w:ascii="Palatino Linotype" w:eastAsia="MS Mincho" w:hAnsi="Palatino Linotype" w:cs="Arial"/>
              </w:rPr>
              <w:t>Novena Regiduría</w:t>
            </w:r>
          </w:p>
        </w:tc>
        <w:tc>
          <w:tcPr>
            <w:tcW w:w="4864" w:type="dxa"/>
          </w:tcPr>
          <w:p w14:paraId="754B3440" w14:textId="64C3F422" w:rsidR="00FE4532" w:rsidRPr="00CA4DF1" w:rsidRDefault="00B92D02" w:rsidP="00B92D02">
            <w:pPr>
              <w:pStyle w:val="Prrafodelista"/>
              <w:numPr>
                <w:ilvl w:val="0"/>
                <w:numId w:val="20"/>
              </w:numPr>
              <w:rPr>
                <w:rFonts w:ascii="Palatino Linotype" w:eastAsia="MS Mincho" w:hAnsi="Palatino Linotype" w:cs="Arial"/>
              </w:rPr>
            </w:pPr>
            <w:r w:rsidRPr="00CA4DF1">
              <w:rPr>
                <w:rFonts w:ascii="Palatino Linotype" w:eastAsia="MS Mincho" w:hAnsi="Palatino Linotype" w:cs="Arial"/>
              </w:rPr>
              <w:t xml:space="preserve">Comisión de Asuntos Indígenas: se entrega el Acta de Instalación.  </w:t>
            </w:r>
          </w:p>
        </w:tc>
      </w:tr>
      <w:tr w:rsidR="00FE4532" w:rsidRPr="00CA4DF1" w14:paraId="1BBE9093" w14:textId="77777777" w:rsidTr="005148E1">
        <w:tc>
          <w:tcPr>
            <w:tcW w:w="3244" w:type="dxa"/>
          </w:tcPr>
          <w:p w14:paraId="67A5AD2C" w14:textId="3F98F3F8" w:rsidR="00FE4532" w:rsidRPr="00CA4DF1" w:rsidRDefault="005148E1" w:rsidP="00432766">
            <w:pPr>
              <w:pStyle w:val="Prrafodelista"/>
              <w:ind w:left="0"/>
              <w:rPr>
                <w:rFonts w:ascii="Palatino Linotype" w:eastAsia="MS Mincho" w:hAnsi="Palatino Linotype" w:cs="Arial"/>
              </w:rPr>
            </w:pPr>
            <w:r w:rsidRPr="00CA4DF1">
              <w:rPr>
                <w:rFonts w:ascii="Palatino Linotype" w:eastAsia="MS Mincho" w:hAnsi="Palatino Linotype" w:cs="Arial"/>
              </w:rPr>
              <w:t xml:space="preserve">Décima Regiduría </w:t>
            </w:r>
          </w:p>
        </w:tc>
        <w:tc>
          <w:tcPr>
            <w:tcW w:w="4864" w:type="dxa"/>
          </w:tcPr>
          <w:p w14:paraId="59F15E61" w14:textId="7B271146" w:rsidR="00FE4532" w:rsidRPr="00CA4DF1" w:rsidRDefault="00B92D02" w:rsidP="00B92D02">
            <w:pPr>
              <w:pStyle w:val="Prrafodelista"/>
              <w:numPr>
                <w:ilvl w:val="0"/>
                <w:numId w:val="20"/>
              </w:numPr>
              <w:rPr>
                <w:rFonts w:ascii="Palatino Linotype" w:eastAsia="MS Mincho" w:hAnsi="Palatino Linotype" w:cs="Arial"/>
              </w:rPr>
            </w:pPr>
            <w:r w:rsidRPr="00CA4DF1">
              <w:rPr>
                <w:rFonts w:ascii="Palatino Linotype" w:eastAsia="MS Mincho" w:hAnsi="Palatino Linotype" w:cs="Arial"/>
              </w:rPr>
              <w:t>Comisión de Protección e Inclusión a Personas con Discapacidad: se entrega el Acta de Instalación.</w:t>
            </w:r>
          </w:p>
        </w:tc>
      </w:tr>
      <w:tr w:rsidR="00FE4532" w:rsidRPr="00CA4DF1" w14:paraId="6F3C190D" w14:textId="77777777" w:rsidTr="005148E1">
        <w:tc>
          <w:tcPr>
            <w:tcW w:w="3244" w:type="dxa"/>
          </w:tcPr>
          <w:p w14:paraId="7148DD57" w14:textId="1222EF4A" w:rsidR="00FE4532" w:rsidRPr="00CA4DF1" w:rsidRDefault="005148E1" w:rsidP="00432766">
            <w:pPr>
              <w:pStyle w:val="Prrafodelista"/>
              <w:ind w:left="0"/>
              <w:rPr>
                <w:rFonts w:ascii="Palatino Linotype" w:eastAsia="MS Mincho" w:hAnsi="Palatino Linotype" w:cs="Arial"/>
              </w:rPr>
            </w:pPr>
            <w:r w:rsidRPr="00CA4DF1">
              <w:rPr>
                <w:rFonts w:ascii="Palatino Linotype" w:eastAsia="MS Mincho" w:hAnsi="Palatino Linotype" w:cs="Arial"/>
              </w:rPr>
              <w:t xml:space="preserve">Décima Primera Regiduría </w:t>
            </w:r>
          </w:p>
        </w:tc>
        <w:tc>
          <w:tcPr>
            <w:tcW w:w="4864" w:type="dxa"/>
          </w:tcPr>
          <w:p w14:paraId="136044CD" w14:textId="3C9C3CC7" w:rsidR="00B92D02" w:rsidRPr="00CA4DF1" w:rsidRDefault="00B92D02" w:rsidP="00B92D02">
            <w:pPr>
              <w:pStyle w:val="Prrafodelista"/>
              <w:numPr>
                <w:ilvl w:val="0"/>
                <w:numId w:val="20"/>
              </w:numPr>
              <w:rPr>
                <w:rFonts w:ascii="Palatino Linotype" w:eastAsia="MS Mincho" w:hAnsi="Palatino Linotype" w:cs="Arial"/>
              </w:rPr>
            </w:pPr>
            <w:r w:rsidRPr="00CA4DF1">
              <w:rPr>
                <w:rFonts w:ascii="Palatino Linotype" w:eastAsia="MS Mincho" w:hAnsi="Palatino Linotype" w:cs="Arial"/>
              </w:rPr>
              <w:t xml:space="preserve">Comisión de Derechos Humanos: se entrega el Acta de Instalación. </w:t>
            </w:r>
          </w:p>
        </w:tc>
      </w:tr>
      <w:tr w:rsidR="00FE4532" w:rsidRPr="00CA4DF1" w14:paraId="59C4FBDF" w14:textId="77777777" w:rsidTr="005148E1">
        <w:tc>
          <w:tcPr>
            <w:tcW w:w="3244" w:type="dxa"/>
          </w:tcPr>
          <w:p w14:paraId="0531A083" w14:textId="587FDF09" w:rsidR="00FE4532" w:rsidRPr="00CA4DF1" w:rsidRDefault="005148E1" w:rsidP="00432766">
            <w:pPr>
              <w:pStyle w:val="Prrafodelista"/>
              <w:ind w:left="0"/>
              <w:rPr>
                <w:rFonts w:ascii="Palatino Linotype" w:eastAsia="MS Mincho" w:hAnsi="Palatino Linotype" w:cs="Arial"/>
              </w:rPr>
            </w:pPr>
            <w:r w:rsidRPr="00CA4DF1">
              <w:rPr>
                <w:rFonts w:ascii="Palatino Linotype" w:eastAsia="MS Mincho" w:hAnsi="Palatino Linotype" w:cs="Arial"/>
              </w:rPr>
              <w:t xml:space="preserve">Décima Segunda Regiduría </w:t>
            </w:r>
          </w:p>
        </w:tc>
        <w:tc>
          <w:tcPr>
            <w:tcW w:w="4864" w:type="dxa"/>
          </w:tcPr>
          <w:p w14:paraId="5BE776CA" w14:textId="7D93465F" w:rsidR="00FE4532" w:rsidRPr="00CA4DF1" w:rsidRDefault="00B92D02" w:rsidP="00B92D02">
            <w:pPr>
              <w:pStyle w:val="Prrafodelista"/>
              <w:numPr>
                <w:ilvl w:val="0"/>
                <w:numId w:val="20"/>
              </w:numPr>
              <w:rPr>
                <w:rFonts w:ascii="Palatino Linotype" w:eastAsia="MS Mincho" w:hAnsi="Palatino Linotype" w:cs="Arial"/>
              </w:rPr>
            </w:pPr>
            <w:r w:rsidRPr="00CA4DF1">
              <w:rPr>
                <w:rFonts w:ascii="Palatino Linotype" w:eastAsia="MS Mincho" w:hAnsi="Palatino Linotype" w:cs="Arial"/>
              </w:rPr>
              <w:t>Comisión de Transparencia, Acceso a la Información y Protección de Datos: se entrega el Acta de Instalación.</w:t>
            </w:r>
          </w:p>
        </w:tc>
      </w:tr>
    </w:tbl>
    <w:p w14:paraId="1D98B741" w14:textId="77777777" w:rsidR="00432766" w:rsidRPr="00CA4DF1" w:rsidRDefault="00432766" w:rsidP="00432766">
      <w:pPr>
        <w:pStyle w:val="Prrafodelista"/>
        <w:rPr>
          <w:rFonts w:ascii="Palatino Linotype" w:eastAsia="MS Mincho" w:hAnsi="Palatino Linotype" w:cs="Arial"/>
        </w:rPr>
      </w:pPr>
    </w:p>
    <w:p w14:paraId="43EF1377" w14:textId="77777777" w:rsidR="00942616" w:rsidRPr="00CA4DF1" w:rsidRDefault="00942616" w:rsidP="00942616">
      <w:pPr>
        <w:spacing w:line="360" w:lineRule="auto"/>
        <w:contextualSpacing/>
        <w:jc w:val="both"/>
        <w:rPr>
          <w:rFonts w:ascii="Palatino Linotype" w:eastAsia="MS Mincho" w:hAnsi="Palatino Linotype" w:cs="Arial"/>
        </w:rPr>
      </w:pPr>
    </w:p>
    <w:p w14:paraId="2BAEBCF3" w14:textId="77777777" w:rsidR="00C6413A" w:rsidRPr="00CA4DF1" w:rsidRDefault="00B92D02" w:rsidP="00942616">
      <w:pPr>
        <w:numPr>
          <w:ilvl w:val="0"/>
          <w:numId w:val="1"/>
        </w:numPr>
        <w:spacing w:line="360" w:lineRule="auto"/>
        <w:ind w:left="0" w:firstLine="0"/>
        <w:contextualSpacing/>
        <w:jc w:val="both"/>
        <w:rPr>
          <w:rFonts w:ascii="Palatino Linotype" w:eastAsia="MS Mincho" w:hAnsi="Palatino Linotype" w:cs="Arial"/>
        </w:rPr>
      </w:pPr>
      <w:r w:rsidRPr="00CA4DF1">
        <w:rPr>
          <w:rFonts w:ascii="Palatino Linotype" w:eastAsia="MS Mincho" w:hAnsi="Palatino Linotype" w:cs="Arial"/>
        </w:rPr>
        <w:t>Ahora bien, en respuesta de oficio por el Titular de la Unidad de T</w:t>
      </w:r>
      <w:r w:rsidR="00C6413A" w:rsidRPr="00CA4DF1">
        <w:rPr>
          <w:rFonts w:ascii="Palatino Linotype" w:eastAsia="MS Mincho" w:hAnsi="Palatino Linotype" w:cs="Arial"/>
        </w:rPr>
        <w:t xml:space="preserve">ransparencia, se establece lo que cada uno de los Servidores Públicos Habilitados de cada una de las Sindicaturas y Regidurías, respondieron, siendo lo siguiente: </w:t>
      </w:r>
    </w:p>
    <w:tbl>
      <w:tblPr>
        <w:tblStyle w:val="Tablaconcuadrcula"/>
        <w:tblW w:w="0" w:type="auto"/>
        <w:tblLook w:val="04A0" w:firstRow="1" w:lastRow="0" w:firstColumn="1" w:lastColumn="0" w:noHBand="0" w:noVBand="1"/>
      </w:tblPr>
      <w:tblGrid>
        <w:gridCol w:w="3256"/>
        <w:gridCol w:w="5572"/>
      </w:tblGrid>
      <w:tr w:rsidR="00C6413A" w:rsidRPr="00CA4DF1" w14:paraId="2DC7AE50" w14:textId="77777777" w:rsidTr="00C6413A">
        <w:tc>
          <w:tcPr>
            <w:tcW w:w="3256" w:type="dxa"/>
          </w:tcPr>
          <w:p w14:paraId="58BB4DC5" w14:textId="4A2C1E85" w:rsidR="00C6413A" w:rsidRPr="00CA4DF1" w:rsidRDefault="00C6413A" w:rsidP="00C6413A">
            <w:pPr>
              <w:spacing w:line="360" w:lineRule="auto"/>
              <w:contextualSpacing/>
              <w:jc w:val="both"/>
              <w:rPr>
                <w:rFonts w:ascii="Palatino Linotype" w:eastAsia="MS Mincho" w:hAnsi="Palatino Linotype" w:cs="Arial"/>
              </w:rPr>
            </w:pPr>
            <w:r w:rsidRPr="00CA4DF1">
              <w:rPr>
                <w:rFonts w:ascii="Palatino Linotype" w:eastAsia="MS Mincho" w:hAnsi="Palatino Linotype" w:cs="Arial"/>
              </w:rPr>
              <w:t>ÁREA</w:t>
            </w:r>
          </w:p>
        </w:tc>
        <w:tc>
          <w:tcPr>
            <w:tcW w:w="5572" w:type="dxa"/>
          </w:tcPr>
          <w:p w14:paraId="24A374E1" w14:textId="02E29850" w:rsidR="00C6413A" w:rsidRPr="00CA4DF1" w:rsidRDefault="00C6413A" w:rsidP="00C6413A">
            <w:pPr>
              <w:spacing w:line="360" w:lineRule="auto"/>
              <w:contextualSpacing/>
              <w:jc w:val="both"/>
              <w:rPr>
                <w:rFonts w:ascii="Palatino Linotype" w:eastAsia="MS Mincho" w:hAnsi="Palatino Linotype" w:cs="Arial"/>
              </w:rPr>
            </w:pPr>
            <w:r w:rsidRPr="00CA4DF1">
              <w:rPr>
                <w:rFonts w:ascii="Palatino Linotype" w:eastAsia="MS Mincho" w:hAnsi="Palatino Linotype" w:cs="Arial"/>
              </w:rPr>
              <w:t xml:space="preserve">RESPUESTA </w:t>
            </w:r>
          </w:p>
        </w:tc>
      </w:tr>
      <w:tr w:rsidR="00C6413A" w:rsidRPr="00CA4DF1" w14:paraId="1A0103D3" w14:textId="77777777" w:rsidTr="00C6413A">
        <w:tc>
          <w:tcPr>
            <w:tcW w:w="3256" w:type="dxa"/>
          </w:tcPr>
          <w:p w14:paraId="6076ECFB" w14:textId="5845A944" w:rsidR="00C6413A" w:rsidRPr="00CA4DF1" w:rsidRDefault="00C6413A" w:rsidP="00C6413A">
            <w:pPr>
              <w:spacing w:line="360" w:lineRule="auto"/>
              <w:contextualSpacing/>
              <w:jc w:val="both"/>
              <w:rPr>
                <w:rFonts w:ascii="Palatino Linotype" w:eastAsia="MS Mincho" w:hAnsi="Palatino Linotype" w:cs="Arial"/>
              </w:rPr>
            </w:pPr>
            <w:r w:rsidRPr="00CA4DF1">
              <w:rPr>
                <w:rFonts w:ascii="Palatino Linotype" w:hAnsi="Palatino Linotype"/>
              </w:rPr>
              <w:t>Primera Sindicatura</w:t>
            </w:r>
          </w:p>
        </w:tc>
        <w:tc>
          <w:tcPr>
            <w:tcW w:w="5572" w:type="dxa"/>
          </w:tcPr>
          <w:p w14:paraId="4D6E42AF" w14:textId="46806ECE" w:rsidR="00C6413A" w:rsidRPr="00CA4DF1" w:rsidRDefault="00C6413A" w:rsidP="00C6413A">
            <w:pPr>
              <w:spacing w:line="360" w:lineRule="auto"/>
              <w:contextualSpacing/>
              <w:jc w:val="both"/>
              <w:rPr>
                <w:rFonts w:ascii="Palatino Linotype" w:eastAsia="MS Mincho" w:hAnsi="Palatino Linotype" w:cs="Arial"/>
              </w:rPr>
            </w:pPr>
            <w:r w:rsidRPr="00CA4DF1">
              <w:rPr>
                <w:rFonts w:ascii="Palatino Linotype" w:eastAsia="MS Mincho" w:hAnsi="Palatino Linotype" w:cs="Arial"/>
              </w:rPr>
              <w:t xml:space="preserve">Informa que se remiten las Actas de las Comisiones </w:t>
            </w:r>
            <w:proofErr w:type="gramStart"/>
            <w:r w:rsidRPr="00CA4DF1">
              <w:rPr>
                <w:rFonts w:ascii="Palatino Linotype" w:eastAsia="MS Mincho" w:hAnsi="Palatino Linotype" w:cs="Arial"/>
              </w:rPr>
              <w:t>Edilicias</w:t>
            </w:r>
            <w:proofErr w:type="gramEnd"/>
            <w:r w:rsidRPr="00CA4DF1">
              <w:rPr>
                <w:rFonts w:ascii="Palatino Linotype" w:eastAsia="MS Mincho" w:hAnsi="Palatino Linotype" w:cs="Arial"/>
              </w:rPr>
              <w:t xml:space="preserve"> de Servicios Públicos, Movilidad, Infraestructura e Inversión Pública y Prevención y Atención de Conflictos Laborales, esto del mes de enero a la fecha de la solicitud. </w:t>
            </w:r>
          </w:p>
        </w:tc>
      </w:tr>
      <w:tr w:rsidR="00C6413A" w:rsidRPr="00CA4DF1" w14:paraId="0AE334B8" w14:textId="77777777" w:rsidTr="00C6413A">
        <w:tc>
          <w:tcPr>
            <w:tcW w:w="3256" w:type="dxa"/>
          </w:tcPr>
          <w:p w14:paraId="33FC7DBC" w14:textId="037B8CEB" w:rsidR="00C6413A" w:rsidRPr="00CA4DF1" w:rsidRDefault="00C6413A" w:rsidP="00C6413A">
            <w:pPr>
              <w:spacing w:line="360" w:lineRule="auto"/>
              <w:contextualSpacing/>
              <w:jc w:val="both"/>
              <w:rPr>
                <w:rFonts w:ascii="Palatino Linotype" w:eastAsia="MS Mincho" w:hAnsi="Palatino Linotype" w:cs="Arial"/>
              </w:rPr>
            </w:pPr>
            <w:r w:rsidRPr="00CA4DF1">
              <w:rPr>
                <w:rFonts w:ascii="Palatino Linotype" w:hAnsi="Palatino Linotype"/>
              </w:rPr>
              <w:t>Segunda Sindicatura</w:t>
            </w:r>
          </w:p>
        </w:tc>
        <w:tc>
          <w:tcPr>
            <w:tcW w:w="5572" w:type="dxa"/>
          </w:tcPr>
          <w:p w14:paraId="78706518" w14:textId="1E9DF526" w:rsidR="00C6413A" w:rsidRPr="00CA4DF1" w:rsidRDefault="00C6413A" w:rsidP="00C6413A">
            <w:pPr>
              <w:spacing w:line="360" w:lineRule="auto"/>
              <w:contextualSpacing/>
              <w:jc w:val="both"/>
              <w:rPr>
                <w:rFonts w:ascii="Palatino Linotype" w:eastAsia="MS Mincho" w:hAnsi="Palatino Linotype" w:cs="Arial"/>
              </w:rPr>
            </w:pPr>
            <w:r w:rsidRPr="00CA4DF1">
              <w:rPr>
                <w:rFonts w:ascii="Palatino Linotype" w:eastAsia="MS Mincho" w:hAnsi="Palatino Linotype" w:cs="Arial"/>
              </w:rPr>
              <w:t xml:space="preserve">Informa que se hace entrega de las Actas de las Sesiones de las Comisiones </w:t>
            </w:r>
            <w:proofErr w:type="gramStart"/>
            <w:r w:rsidRPr="00CA4DF1">
              <w:rPr>
                <w:rFonts w:ascii="Palatino Linotype" w:eastAsia="MS Mincho" w:hAnsi="Palatino Linotype" w:cs="Arial"/>
              </w:rPr>
              <w:t>Edilicias</w:t>
            </w:r>
            <w:proofErr w:type="gramEnd"/>
            <w:r w:rsidRPr="00CA4DF1">
              <w:rPr>
                <w:rFonts w:ascii="Palatino Linotype" w:eastAsia="MS Mincho" w:hAnsi="Palatino Linotype" w:cs="Arial"/>
              </w:rPr>
              <w:t xml:space="preserve"> en versión pública, aprobada por el Comité</w:t>
            </w:r>
            <w:r w:rsidR="00602A24" w:rsidRPr="00CA4DF1">
              <w:rPr>
                <w:rFonts w:ascii="Palatino Linotype" w:eastAsia="MS Mincho" w:hAnsi="Palatino Linotype" w:cs="Arial"/>
              </w:rPr>
              <w:t xml:space="preserve"> de Transparencia en la Quingentésima Septuagésima Cuarta Sesión </w:t>
            </w:r>
            <w:r w:rsidR="00602A24" w:rsidRPr="00CA4DF1">
              <w:rPr>
                <w:rFonts w:ascii="Palatino Linotype" w:eastAsia="MS Mincho" w:hAnsi="Palatino Linotype" w:cs="Arial"/>
              </w:rPr>
              <w:lastRenderedPageBreak/>
              <w:t xml:space="preserve">Extraordinaria, misma que se adjunta a la respuesta. </w:t>
            </w:r>
          </w:p>
        </w:tc>
      </w:tr>
      <w:tr w:rsidR="00C6413A" w:rsidRPr="00CA4DF1" w14:paraId="768563D3" w14:textId="77777777" w:rsidTr="00C6413A">
        <w:tc>
          <w:tcPr>
            <w:tcW w:w="3256" w:type="dxa"/>
          </w:tcPr>
          <w:p w14:paraId="496A3901" w14:textId="35D9C679" w:rsidR="00C6413A" w:rsidRPr="00CA4DF1" w:rsidRDefault="00C6413A" w:rsidP="00C6413A">
            <w:pPr>
              <w:spacing w:line="360" w:lineRule="auto"/>
              <w:contextualSpacing/>
              <w:jc w:val="both"/>
              <w:rPr>
                <w:rFonts w:ascii="Palatino Linotype" w:eastAsia="MS Mincho" w:hAnsi="Palatino Linotype" w:cs="Arial"/>
              </w:rPr>
            </w:pPr>
            <w:r w:rsidRPr="00CA4DF1">
              <w:rPr>
                <w:rFonts w:ascii="Palatino Linotype" w:hAnsi="Palatino Linotype"/>
              </w:rPr>
              <w:lastRenderedPageBreak/>
              <w:t>Primer Regiduría</w:t>
            </w:r>
          </w:p>
        </w:tc>
        <w:tc>
          <w:tcPr>
            <w:tcW w:w="5572" w:type="dxa"/>
          </w:tcPr>
          <w:p w14:paraId="0B19C41E" w14:textId="6A0D7263" w:rsidR="00C6413A" w:rsidRPr="00CA4DF1" w:rsidRDefault="00602A24" w:rsidP="00C6413A">
            <w:pPr>
              <w:spacing w:line="360" w:lineRule="auto"/>
              <w:contextualSpacing/>
              <w:jc w:val="both"/>
              <w:rPr>
                <w:rFonts w:ascii="Palatino Linotype" w:eastAsia="MS Mincho" w:hAnsi="Palatino Linotype" w:cs="Arial"/>
              </w:rPr>
            </w:pPr>
            <w:r w:rsidRPr="00CA4DF1">
              <w:rPr>
                <w:rFonts w:ascii="Palatino Linotype" w:eastAsia="MS Mincho" w:hAnsi="Palatino Linotype" w:cs="Arial"/>
              </w:rPr>
              <w:t xml:space="preserve">Informa que se anexan las actas de la </w:t>
            </w:r>
            <w:r w:rsidR="00483DCD" w:rsidRPr="00CA4DF1">
              <w:rPr>
                <w:rFonts w:ascii="Palatino Linotype" w:eastAsia="MS Mincho" w:hAnsi="Palatino Linotype" w:cs="Arial"/>
              </w:rPr>
              <w:t>Comisiones</w:t>
            </w:r>
            <w:r w:rsidRPr="00CA4DF1">
              <w:rPr>
                <w:rFonts w:ascii="Palatino Linotype" w:eastAsia="MS Mincho" w:hAnsi="Palatino Linotype" w:cs="Arial"/>
              </w:rPr>
              <w:t xml:space="preserve"> de Servicios Públicos, Movilidad, Infraestructura de Inversión Pública y Prevención y Atención de Conflictos Laborales, del mes enero a la fecha de la solicitud. </w:t>
            </w:r>
          </w:p>
        </w:tc>
      </w:tr>
      <w:tr w:rsidR="00C6413A" w:rsidRPr="00CA4DF1" w14:paraId="4FC094A8" w14:textId="77777777" w:rsidTr="00C6413A">
        <w:tc>
          <w:tcPr>
            <w:tcW w:w="3256" w:type="dxa"/>
          </w:tcPr>
          <w:p w14:paraId="765386F1" w14:textId="7E9FE526" w:rsidR="00C6413A" w:rsidRPr="00CA4DF1" w:rsidRDefault="00C6413A" w:rsidP="00C6413A">
            <w:pPr>
              <w:spacing w:line="360" w:lineRule="auto"/>
              <w:contextualSpacing/>
              <w:jc w:val="both"/>
              <w:rPr>
                <w:rFonts w:ascii="Palatino Linotype" w:eastAsia="MS Mincho" w:hAnsi="Palatino Linotype" w:cs="Arial"/>
              </w:rPr>
            </w:pPr>
            <w:r w:rsidRPr="00CA4DF1">
              <w:rPr>
                <w:rFonts w:ascii="Palatino Linotype" w:hAnsi="Palatino Linotype"/>
              </w:rPr>
              <w:t xml:space="preserve">Segunda Regiduría </w:t>
            </w:r>
          </w:p>
        </w:tc>
        <w:tc>
          <w:tcPr>
            <w:tcW w:w="5572" w:type="dxa"/>
          </w:tcPr>
          <w:p w14:paraId="7D6CBDF6" w14:textId="494C3256" w:rsidR="00C6413A" w:rsidRPr="00CA4DF1" w:rsidRDefault="00C6413A" w:rsidP="00C6413A">
            <w:pPr>
              <w:spacing w:line="360" w:lineRule="auto"/>
              <w:contextualSpacing/>
              <w:jc w:val="both"/>
              <w:rPr>
                <w:rFonts w:ascii="Palatino Linotype" w:eastAsia="MS Mincho" w:hAnsi="Palatino Linotype" w:cs="Arial"/>
              </w:rPr>
            </w:pPr>
            <w:r w:rsidRPr="00CA4DF1">
              <w:rPr>
                <w:rFonts w:ascii="Palatino Linotype" w:eastAsia="MS Mincho" w:hAnsi="Palatino Linotype" w:cs="Arial"/>
              </w:rPr>
              <w:t xml:space="preserve">Informa que se Adjuntan las Actas de Instalación de las Comisiones </w:t>
            </w:r>
            <w:proofErr w:type="gramStart"/>
            <w:r w:rsidRPr="00CA4DF1">
              <w:rPr>
                <w:rFonts w:ascii="Palatino Linotype" w:eastAsia="MS Mincho" w:hAnsi="Palatino Linotype" w:cs="Arial"/>
              </w:rPr>
              <w:t>Edilicias</w:t>
            </w:r>
            <w:proofErr w:type="gramEnd"/>
            <w:r w:rsidRPr="00CA4DF1">
              <w:rPr>
                <w:rFonts w:ascii="Palatino Linotype" w:eastAsia="MS Mincho" w:hAnsi="Palatino Linotype" w:cs="Arial"/>
              </w:rPr>
              <w:t>, siendo la de Salud Pública y Población, Turismo y Medio Ambiente, asimismo hace del conocimiento que solo se ha sesionado para instalación de dichas comisiones.</w:t>
            </w:r>
          </w:p>
        </w:tc>
      </w:tr>
      <w:tr w:rsidR="00C6413A" w:rsidRPr="00CA4DF1" w14:paraId="6AB93C76" w14:textId="77777777" w:rsidTr="00C6413A">
        <w:tc>
          <w:tcPr>
            <w:tcW w:w="3256" w:type="dxa"/>
          </w:tcPr>
          <w:p w14:paraId="2A13C879" w14:textId="5726D0CC" w:rsidR="00C6413A" w:rsidRPr="00CA4DF1" w:rsidRDefault="00C6413A" w:rsidP="00C6413A">
            <w:pPr>
              <w:spacing w:line="360" w:lineRule="auto"/>
              <w:contextualSpacing/>
              <w:jc w:val="both"/>
              <w:rPr>
                <w:rFonts w:ascii="Palatino Linotype" w:eastAsia="MS Mincho" w:hAnsi="Palatino Linotype" w:cs="Arial"/>
              </w:rPr>
            </w:pPr>
            <w:r w:rsidRPr="00CA4DF1">
              <w:rPr>
                <w:rFonts w:ascii="Palatino Linotype" w:hAnsi="Palatino Linotype"/>
              </w:rPr>
              <w:t>Tercera Regiduría</w:t>
            </w:r>
          </w:p>
        </w:tc>
        <w:tc>
          <w:tcPr>
            <w:tcW w:w="5572" w:type="dxa"/>
          </w:tcPr>
          <w:p w14:paraId="53FEA2D2" w14:textId="7597DE21" w:rsidR="00C6413A" w:rsidRPr="00CA4DF1" w:rsidRDefault="00602A24" w:rsidP="00C6413A">
            <w:pPr>
              <w:spacing w:line="360" w:lineRule="auto"/>
              <w:contextualSpacing/>
              <w:jc w:val="both"/>
              <w:rPr>
                <w:rFonts w:ascii="Palatino Linotype" w:eastAsia="MS Mincho" w:hAnsi="Palatino Linotype" w:cs="Arial"/>
              </w:rPr>
            </w:pPr>
            <w:r w:rsidRPr="00CA4DF1">
              <w:rPr>
                <w:rFonts w:ascii="Palatino Linotype" w:eastAsia="MS Mincho" w:hAnsi="Palatino Linotype" w:cs="Arial"/>
              </w:rPr>
              <w:t xml:space="preserve">Informa que adjunta las Actas de Instalación de la Comisiones, mismas que hasta el momento no han tenido asunto asuntos turnados a la misma. </w:t>
            </w:r>
          </w:p>
        </w:tc>
      </w:tr>
      <w:tr w:rsidR="00C6413A" w:rsidRPr="00CA4DF1" w14:paraId="50742C72" w14:textId="77777777" w:rsidTr="00C6413A">
        <w:tc>
          <w:tcPr>
            <w:tcW w:w="3256" w:type="dxa"/>
          </w:tcPr>
          <w:p w14:paraId="5F516377" w14:textId="072514D4" w:rsidR="00C6413A" w:rsidRPr="00CA4DF1" w:rsidRDefault="00C6413A" w:rsidP="00C6413A">
            <w:pPr>
              <w:spacing w:line="360" w:lineRule="auto"/>
              <w:contextualSpacing/>
              <w:jc w:val="both"/>
              <w:rPr>
                <w:rFonts w:ascii="Palatino Linotype" w:eastAsia="MS Mincho" w:hAnsi="Palatino Linotype" w:cs="Arial"/>
              </w:rPr>
            </w:pPr>
            <w:r w:rsidRPr="00CA4DF1">
              <w:rPr>
                <w:rFonts w:ascii="Palatino Linotype" w:hAnsi="Palatino Linotype"/>
              </w:rPr>
              <w:t xml:space="preserve">Cuarta Regiduría </w:t>
            </w:r>
          </w:p>
        </w:tc>
        <w:tc>
          <w:tcPr>
            <w:tcW w:w="5572" w:type="dxa"/>
          </w:tcPr>
          <w:p w14:paraId="5061BBF3" w14:textId="0ECB7D2A" w:rsidR="00C6413A" w:rsidRPr="00CA4DF1" w:rsidRDefault="00602A24" w:rsidP="00C6413A">
            <w:pPr>
              <w:spacing w:line="360" w:lineRule="auto"/>
              <w:contextualSpacing/>
              <w:jc w:val="both"/>
              <w:rPr>
                <w:rFonts w:ascii="Palatino Linotype" w:eastAsia="MS Mincho" w:hAnsi="Palatino Linotype" w:cs="Arial"/>
              </w:rPr>
            </w:pPr>
            <w:r w:rsidRPr="00CA4DF1">
              <w:rPr>
                <w:rFonts w:ascii="Palatino Linotype" w:eastAsia="MS Mincho" w:hAnsi="Palatino Linotype" w:cs="Arial"/>
              </w:rPr>
              <w:t xml:space="preserve">Informa que hace entrega de las actas correspondientes a las sesiones de las comisiones que preside, durante el periodo referido en la solicitud de información. </w:t>
            </w:r>
          </w:p>
        </w:tc>
      </w:tr>
      <w:tr w:rsidR="00C6413A" w:rsidRPr="00CA4DF1" w14:paraId="1493C925" w14:textId="77777777" w:rsidTr="00C6413A">
        <w:tc>
          <w:tcPr>
            <w:tcW w:w="3256" w:type="dxa"/>
          </w:tcPr>
          <w:p w14:paraId="13DA0315" w14:textId="349CC004" w:rsidR="00C6413A" w:rsidRPr="00CA4DF1" w:rsidRDefault="00C6413A" w:rsidP="00C6413A">
            <w:pPr>
              <w:spacing w:line="360" w:lineRule="auto"/>
              <w:contextualSpacing/>
              <w:jc w:val="both"/>
              <w:rPr>
                <w:rFonts w:ascii="Palatino Linotype" w:eastAsia="MS Mincho" w:hAnsi="Palatino Linotype" w:cs="Arial"/>
              </w:rPr>
            </w:pPr>
            <w:r w:rsidRPr="00CA4DF1">
              <w:rPr>
                <w:rFonts w:ascii="Palatino Linotype" w:hAnsi="Palatino Linotype"/>
              </w:rPr>
              <w:t xml:space="preserve">Quinta Regiduría </w:t>
            </w:r>
          </w:p>
        </w:tc>
        <w:tc>
          <w:tcPr>
            <w:tcW w:w="5572" w:type="dxa"/>
          </w:tcPr>
          <w:p w14:paraId="2DB50529" w14:textId="59AF3AAB" w:rsidR="00602A24" w:rsidRPr="00CA4DF1" w:rsidRDefault="00602A24" w:rsidP="00C6413A">
            <w:pPr>
              <w:spacing w:line="360" w:lineRule="auto"/>
              <w:contextualSpacing/>
              <w:jc w:val="both"/>
              <w:rPr>
                <w:rFonts w:ascii="Palatino Linotype" w:eastAsia="MS Mincho" w:hAnsi="Palatino Linotype" w:cs="Arial"/>
              </w:rPr>
            </w:pPr>
            <w:r w:rsidRPr="00CA4DF1">
              <w:rPr>
                <w:rFonts w:ascii="Palatino Linotype" w:eastAsia="MS Mincho" w:hAnsi="Palatino Linotype" w:cs="Arial"/>
              </w:rPr>
              <w:t xml:space="preserve">Hace entrega de las Actas de sus Comisiones, así mismo informa que </w:t>
            </w:r>
            <w:proofErr w:type="gramStart"/>
            <w:r w:rsidRPr="00CA4DF1">
              <w:rPr>
                <w:rFonts w:ascii="Palatino Linotype" w:eastAsia="MS Mincho" w:hAnsi="Palatino Linotype" w:cs="Arial"/>
              </w:rPr>
              <w:t>dicha información se encuentran</w:t>
            </w:r>
            <w:proofErr w:type="gramEnd"/>
            <w:r w:rsidRPr="00CA4DF1">
              <w:rPr>
                <w:rFonts w:ascii="Palatino Linotype" w:eastAsia="MS Mincho" w:hAnsi="Palatino Linotype" w:cs="Arial"/>
              </w:rPr>
              <w:t xml:space="preserve"> publicadas en la plataforma del Ayuntamiento de Toluca, también informa que </w:t>
            </w:r>
            <w:r w:rsidR="00A4621E" w:rsidRPr="00CA4DF1">
              <w:rPr>
                <w:rFonts w:ascii="Palatino Linotype" w:eastAsia="MS Mincho" w:hAnsi="Palatino Linotype" w:cs="Arial"/>
              </w:rPr>
              <w:t xml:space="preserve">dichos documentos se entregan en versión pública, </w:t>
            </w:r>
            <w:r w:rsidR="00A4621E" w:rsidRPr="00CA4DF1">
              <w:rPr>
                <w:rFonts w:ascii="Palatino Linotype" w:eastAsia="MS Mincho" w:hAnsi="Palatino Linotype" w:cs="Arial"/>
              </w:rPr>
              <w:lastRenderedPageBreak/>
              <w:t>aprobada por el Comité de Transparencia en la Quingentésima Septuagésima Cuarta Sesión Extraordinaria, misma que se adjunta a la respuesta.</w:t>
            </w:r>
          </w:p>
        </w:tc>
      </w:tr>
      <w:tr w:rsidR="00C6413A" w:rsidRPr="00CA4DF1" w14:paraId="0162564A" w14:textId="77777777" w:rsidTr="00C6413A">
        <w:tc>
          <w:tcPr>
            <w:tcW w:w="3256" w:type="dxa"/>
          </w:tcPr>
          <w:p w14:paraId="1D13986E" w14:textId="43D1A41E" w:rsidR="00C6413A" w:rsidRPr="00CA4DF1" w:rsidRDefault="00C6413A" w:rsidP="00C6413A">
            <w:pPr>
              <w:spacing w:line="360" w:lineRule="auto"/>
              <w:contextualSpacing/>
              <w:jc w:val="both"/>
              <w:rPr>
                <w:rFonts w:ascii="Palatino Linotype" w:eastAsia="MS Mincho" w:hAnsi="Palatino Linotype" w:cs="Arial"/>
              </w:rPr>
            </w:pPr>
            <w:r w:rsidRPr="00CA4DF1">
              <w:rPr>
                <w:rFonts w:ascii="Palatino Linotype" w:hAnsi="Palatino Linotype"/>
              </w:rPr>
              <w:lastRenderedPageBreak/>
              <w:t xml:space="preserve">Sexta Regiduría </w:t>
            </w:r>
          </w:p>
        </w:tc>
        <w:tc>
          <w:tcPr>
            <w:tcW w:w="5572" w:type="dxa"/>
          </w:tcPr>
          <w:p w14:paraId="13CB82B7" w14:textId="05111380" w:rsidR="00C6413A" w:rsidRPr="00CA4DF1" w:rsidRDefault="00A4621E" w:rsidP="00C6413A">
            <w:pPr>
              <w:spacing w:line="360" w:lineRule="auto"/>
              <w:contextualSpacing/>
              <w:jc w:val="both"/>
              <w:rPr>
                <w:rFonts w:ascii="Palatino Linotype" w:eastAsia="MS Mincho" w:hAnsi="Palatino Linotype" w:cs="Arial"/>
              </w:rPr>
            </w:pPr>
            <w:r w:rsidRPr="00CA4DF1">
              <w:rPr>
                <w:rFonts w:ascii="Palatino Linotype" w:eastAsia="MS Mincho" w:hAnsi="Palatino Linotype" w:cs="Arial"/>
              </w:rPr>
              <w:t>Informa que se adjuntan las actas de las comisiones que preside.</w:t>
            </w:r>
          </w:p>
        </w:tc>
      </w:tr>
      <w:tr w:rsidR="00C6413A" w:rsidRPr="00CA4DF1" w14:paraId="7CA6488E" w14:textId="77777777" w:rsidTr="00C6413A">
        <w:tc>
          <w:tcPr>
            <w:tcW w:w="3256" w:type="dxa"/>
          </w:tcPr>
          <w:p w14:paraId="32B416F4" w14:textId="32FD02AA" w:rsidR="00C6413A" w:rsidRPr="00CA4DF1" w:rsidRDefault="00C6413A" w:rsidP="00C6413A">
            <w:pPr>
              <w:spacing w:line="360" w:lineRule="auto"/>
              <w:contextualSpacing/>
              <w:jc w:val="both"/>
              <w:rPr>
                <w:rFonts w:ascii="Palatino Linotype" w:eastAsia="MS Mincho" w:hAnsi="Palatino Linotype" w:cs="Arial"/>
              </w:rPr>
            </w:pPr>
            <w:r w:rsidRPr="00CA4DF1">
              <w:rPr>
                <w:rFonts w:ascii="Palatino Linotype" w:hAnsi="Palatino Linotype"/>
              </w:rPr>
              <w:t xml:space="preserve">Séptima Regiduría </w:t>
            </w:r>
          </w:p>
        </w:tc>
        <w:tc>
          <w:tcPr>
            <w:tcW w:w="5572" w:type="dxa"/>
          </w:tcPr>
          <w:p w14:paraId="41E155D3" w14:textId="6D99C610" w:rsidR="00C6413A" w:rsidRPr="00CA4DF1" w:rsidRDefault="00A4621E" w:rsidP="00C6413A">
            <w:pPr>
              <w:spacing w:line="360" w:lineRule="auto"/>
              <w:contextualSpacing/>
              <w:jc w:val="both"/>
              <w:rPr>
                <w:rFonts w:ascii="Palatino Linotype" w:eastAsia="MS Mincho" w:hAnsi="Palatino Linotype" w:cs="Arial"/>
              </w:rPr>
            </w:pPr>
            <w:r w:rsidRPr="00CA4DF1">
              <w:rPr>
                <w:rFonts w:ascii="Palatino Linotype" w:eastAsia="MS Mincho" w:hAnsi="Palatino Linotype" w:cs="Arial"/>
              </w:rPr>
              <w:t>Informa que se adjuntan las actas de las comisiones que preside.</w:t>
            </w:r>
          </w:p>
        </w:tc>
      </w:tr>
      <w:tr w:rsidR="00C6413A" w:rsidRPr="00CA4DF1" w14:paraId="547245DF" w14:textId="77777777" w:rsidTr="00C6413A">
        <w:tc>
          <w:tcPr>
            <w:tcW w:w="3256" w:type="dxa"/>
          </w:tcPr>
          <w:p w14:paraId="7CD29D3C" w14:textId="2F5C1398" w:rsidR="00C6413A" w:rsidRPr="00CA4DF1" w:rsidRDefault="00C6413A" w:rsidP="00C6413A">
            <w:pPr>
              <w:spacing w:line="360" w:lineRule="auto"/>
              <w:contextualSpacing/>
              <w:jc w:val="both"/>
              <w:rPr>
                <w:rFonts w:ascii="Palatino Linotype" w:eastAsia="MS Mincho" w:hAnsi="Palatino Linotype" w:cs="Arial"/>
              </w:rPr>
            </w:pPr>
            <w:r w:rsidRPr="00CA4DF1">
              <w:rPr>
                <w:rFonts w:ascii="Palatino Linotype" w:hAnsi="Palatino Linotype"/>
              </w:rPr>
              <w:t>Octava Regiduría</w:t>
            </w:r>
          </w:p>
        </w:tc>
        <w:tc>
          <w:tcPr>
            <w:tcW w:w="5572" w:type="dxa"/>
          </w:tcPr>
          <w:p w14:paraId="36E6EF2C" w14:textId="189D584B" w:rsidR="00C6413A" w:rsidRPr="00CA4DF1" w:rsidRDefault="00A4621E" w:rsidP="00C6413A">
            <w:pPr>
              <w:spacing w:line="360" w:lineRule="auto"/>
              <w:contextualSpacing/>
              <w:jc w:val="both"/>
              <w:rPr>
                <w:rFonts w:ascii="Palatino Linotype" w:eastAsia="MS Mincho" w:hAnsi="Palatino Linotype" w:cs="Arial"/>
              </w:rPr>
            </w:pPr>
            <w:r w:rsidRPr="00CA4DF1">
              <w:rPr>
                <w:rFonts w:ascii="Palatino Linotype" w:eastAsia="MS Mincho" w:hAnsi="Palatino Linotype" w:cs="Arial"/>
              </w:rPr>
              <w:t xml:space="preserve">Informa que se hace entrega del Acta de la Sesión de Instalación de la comisión que tiene a su cargo.  </w:t>
            </w:r>
          </w:p>
        </w:tc>
      </w:tr>
      <w:tr w:rsidR="00C6413A" w:rsidRPr="00CA4DF1" w14:paraId="45B25489" w14:textId="77777777" w:rsidTr="00C6413A">
        <w:tc>
          <w:tcPr>
            <w:tcW w:w="3256" w:type="dxa"/>
          </w:tcPr>
          <w:p w14:paraId="0E42CE90" w14:textId="7A686DE8" w:rsidR="00C6413A" w:rsidRPr="00CA4DF1" w:rsidRDefault="00C6413A" w:rsidP="00C6413A">
            <w:pPr>
              <w:spacing w:line="360" w:lineRule="auto"/>
              <w:contextualSpacing/>
              <w:jc w:val="both"/>
              <w:rPr>
                <w:rFonts w:ascii="Palatino Linotype" w:eastAsia="MS Mincho" w:hAnsi="Palatino Linotype" w:cs="Arial"/>
              </w:rPr>
            </w:pPr>
            <w:r w:rsidRPr="00CA4DF1">
              <w:rPr>
                <w:rFonts w:ascii="Palatino Linotype" w:hAnsi="Palatino Linotype"/>
              </w:rPr>
              <w:t>Novena Regiduría</w:t>
            </w:r>
          </w:p>
        </w:tc>
        <w:tc>
          <w:tcPr>
            <w:tcW w:w="5572" w:type="dxa"/>
          </w:tcPr>
          <w:p w14:paraId="33FB2B21" w14:textId="09248C2E" w:rsidR="00C6413A" w:rsidRPr="00CA4DF1" w:rsidRDefault="00A4621E" w:rsidP="00A4621E">
            <w:pPr>
              <w:spacing w:line="360" w:lineRule="auto"/>
              <w:contextualSpacing/>
              <w:jc w:val="both"/>
              <w:rPr>
                <w:rFonts w:ascii="Palatino Linotype" w:eastAsia="MS Mincho" w:hAnsi="Palatino Linotype" w:cs="Arial"/>
              </w:rPr>
            </w:pPr>
            <w:r w:rsidRPr="00CA4DF1">
              <w:rPr>
                <w:rFonts w:ascii="Palatino Linotype" w:eastAsia="MS Mincho" w:hAnsi="Palatino Linotype" w:cs="Arial"/>
              </w:rPr>
              <w:t xml:space="preserve">Informa que se adjuntan el acta de la </w:t>
            </w:r>
            <w:proofErr w:type="gramStart"/>
            <w:r w:rsidRPr="00CA4DF1">
              <w:rPr>
                <w:rFonts w:ascii="Palatino Linotype" w:eastAsia="MS Mincho" w:hAnsi="Palatino Linotype" w:cs="Arial"/>
              </w:rPr>
              <w:t>comisión  que</w:t>
            </w:r>
            <w:proofErr w:type="gramEnd"/>
            <w:r w:rsidRPr="00CA4DF1">
              <w:rPr>
                <w:rFonts w:ascii="Palatino Linotype" w:eastAsia="MS Mincho" w:hAnsi="Palatino Linotype" w:cs="Arial"/>
              </w:rPr>
              <w:t xml:space="preserve"> preside.</w:t>
            </w:r>
          </w:p>
        </w:tc>
      </w:tr>
      <w:tr w:rsidR="00C6413A" w:rsidRPr="00CA4DF1" w14:paraId="78E6D2A6" w14:textId="77777777" w:rsidTr="00C6413A">
        <w:tc>
          <w:tcPr>
            <w:tcW w:w="3256" w:type="dxa"/>
          </w:tcPr>
          <w:p w14:paraId="7DAD2D5A" w14:textId="134D4642" w:rsidR="00C6413A" w:rsidRPr="00CA4DF1" w:rsidRDefault="00C6413A" w:rsidP="00C6413A">
            <w:pPr>
              <w:spacing w:line="360" w:lineRule="auto"/>
              <w:contextualSpacing/>
              <w:jc w:val="both"/>
              <w:rPr>
                <w:rFonts w:ascii="Palatino Linotype" w:eastAsia="MS Mincho" w:hAnsi="Palatino Linotype" w:cs="Arial"/>
              </w:rPr>
            </w:pPr>
            <w:r w:rsidRPr="00CA4DF1">
              <w:rPr>
                <w:rFonts w:ascii="Palatino Linotype" w:hAnsi="Palatino Linotype"/>
              </w:rPr>
              <w:t xml:space="preserve">Décima Regiduría </w:t>
            </w:r>
          </w:p>
        </w:tc>
        <w:tc>
          <w:tcPr>
            <w:tcW w:w="5572" w:type="dxa"/>
          </w:tcPr>
          <w:p w14:paraId="77B1BE84" w14:textId="147563E6" w:rsidR="00C6413A" w:rsidRPr="00CA4DF1" w:rsidRDefault="00A4621E" w:rsidP="00C6413A">
            <w:pPr>
              <w:spacing w:line="360" w:lineRule="auto"/>
              <w:contextualSpacing/>
              <w:jc w:val="both"/>
              <w:rPr>
                <w:rFonts w:ascii="Palatino Linotype" w:eastAsia="MS Mincho" w:hAnsi="Palatino Linotype" w:cs="Arial"/>
              </w:rPr>
            </w:pPr>
            <w:r w:rsidRPr="00CA4DF1">
              <w:rPr>
                <w:rFonts w:ascii="Palatino Linotype" w:eastAsia="MS Mincho" w:hAnsi="Palatino Linotype" w:cs="Arial"/>
              </w:rPr>
              <w:t xml:space="preserve">Informa que se adjuntan el acta de la </w:t>
            </w:r>
            <w:proofErr w:type="gramStart"/>
            <w:r w:rsidRPr="00CA4DF1">
              <w:rPr>
                <w:rFonts w:ascii="Palatino Linotype" w:eastAsia="MS Mincho" w:hAnsi="Palatino Linotype" w:cs="Arial"/>
              </w:rPr>
              <w:t>comisión  que</w:t>
            </w:r>
            <w:proofErr w:type="gramEnd"/>
            <w:r w:rsidRPr="00CA4DF1">
              <w:rPr>
                <w:rFonts w:ascii="Palatino Linotype" w:eastAsia="MS Mincho" w:hAnsi="Palatino Linotype" w:cs="Arial"/>
              </w:rPr>
              <w:t xml:space="preserve"> preside.</w:t>
            </w:r>
          </w:p>
        </w:tc>
      </w:tr>
      <w:tr w:rsidR="00C6413A" w:rsidRPr="00CA4DF1" w14:paraId="6DB66352" w14:textId="77777777" w:rsidTr="00C6413A">
        <w:tc>
          <w:tcPr>
            <w:tcW w:w="3256" w:type="dxa"/>
          </w:tcPr>
          <w:p w14:paraId="74CA3A0D" w14:textId="0BA561DE" w:rsidR="00C6413A" w:rsidRPr="00CA4DF1" w:rsidRDefault="00C6413A" w:rsidP="00C6413A">
            <w:pPr>
              <w:spacing w:line="360" w:lineRule="auto"/>
              <w:contextualSpacing/>
              <w:jc w:val="both"/>
              <w:rPr>
                <w:rFonts w:ascii="Palatino Linotype" w:hAnsi="Palatino Linotype"/>
              </w:rPr>
            </w:pPr>
            <w:r w:rsidRPr="00CA4DF1">
              <w:rPr>
                <w:rFonts w:ascii="Palatino Linotype" w:hAnsi="Palatino Linotype"/>
              </w:rPr>
              <w:t>Décima Primera Regiduría</w:t>
            </w:r>
          </w:p>
        </w:tc>
        <w:tc>
          <w:tcPr>
            <w:tcW w:w="5572" w:type="dxa"/>
          </w:tcPr>
          <w:p w14:paraId="0D2208C0" w14:textId="76863702" w:rsidR="00C6413A" w:rsidRPr="00CA4DF1" w:rsidRDefault="00A4621E" w:rsidP="00C6413A">
            <w:pPr>
              <w:spacing w:line="360" w:lineRule="auto"/>
              <w:contextualSpacing/>
              <w:jc w:val="both"/>
              <w:rPr>
                <w:rFonts w:ascii="Palatino Linotype" w:eastAsia="MS Mincho" w:hAnsi="Palatino Linotype" w:cs="Arial"/>
              </w:rPr>
            </w:pPr>
            <w:r w:rsidRPr="00CA4DF1">
              <w:rPr>
                <w:rFonts w:ascii="Palatino Linotype" w:eastAsia="MS Mincho" w:hAnsi="Palatino Linotype" w:cs="Arial"/>
              </w:rPr>
              <w:t xml:space="preserve">Informa que se adjuntan el acta de la </w:t>
            </w:r>
            <w:proofErr w:type="gramStart"/>
            <w:r w:rsidRPr="00CA4DF1">
              <w:rPr>
                <w:rFonts w:ascii="Palatino Linotype" w:eastAsia="MS Mincho" w:hAnsi="Palatino Linotype" w:cs="Arial"/>
              </w:rPr>
              <w:t>comisión  que</w:t>
            </w:r>
            <w:proofErr w:type="gramEnd"/>
            <w:r w:rsidRPr="00CA4DF1">
              <w:rPr>
                <w:rFonts w:ascii="Palatino Linotype" w:eastAsia="MS Mincho" w:hAnsi="Palatino Linotype" w:cs="Arial"/>
              </w:rPr>
              <w:t xml:space="preserve"> preside.</w:t>
            </w:r>
          </w:p>
        </w:tc>
      </w:tr>
      <w:tr w:rsidR="00C6413A" w:rsidRPr="00CA4DF1" w14:paraId="1FCE817D" w14:textId="77777777" w:rsidTr="00C6413A">
        <w:tc>
          <w:tcPr>
            <w:tcW w:w="3256" w:type="dxa"/>
          </w:tcPr>
          <w:p w14:paraId="2DDEF727" w14:textId="6CDC5DD5" w:rsidR="00C6413A" w:rsidRPr="00CA4DF1" w:rsidRDefault="00C6413A" w:rsidP="00C6413A">
            <w:pPr>
              <w:spacing w:line="360" w:lineRule="auto"/>
              <w:contextualSpacing/>
              <w:jc w:val="both"/>
              <w:rPr>
                <w:rFonts w:ascii="Palatino Linotype" w:hAnsi="Palatino Linotype"/>
              </w:rPr>
            </w:pPr>
            <w:r w:rsidRPr="00CA4DF1">
              <w:rPr>
                <w:rFonts w:ascii="Palatino Linotype" w:hAnsi="Palatino Linotype"/>
              </w:rPr>
              <w:t>Décima Segunda Regiduría</w:t>
            </w:r>
          </w:p>
        </w:tc>
        <w:tc>
          <w:tcPr>
            <w:tcW w:w="5572" w:type="dxa"/>
          </w:tcPr>
          <w:p w14:paraId="5DBC6729" w14:textId="35A2AFBD" w:rsidR="00C6413A" w:rsidRPr="00CA4DF1" w:rsidRDefault="00A4621E" w:rsidP="00A4621E">
            <w:pPr>
              <w:spacing w:line="360" w:lineRule="auto"/>
              <w:contextualSpacing/>
              <w:jc w:val="both"/>
              <w:rPr>
                <w:rFonts w:ascii="Palatino Linotype" w:eastAsia="MS Mincho" w:hAnsi="Palatino Linotype" w:cs="Arial"/>
              </w:rPr>
            </w:pPr>
            <w:r w:rsidRPr="00CA4DF1">
              <w:rPr>
                <w:rFonts w:ascii="Palatino Linotype" w:eastAsia="MS Mincho" w:hAnsi="Palatino Linotype" w:cs="Arial"/>
              </w:rPr>
              <w:t xml:space="preserve">Informa que se entrega el acta de instalación de la comisión que tiene a su cargo, haciendo del conocimiento que es la única que a la fecha de la solicitud se tiene </w:t>
            </w:r>
          </w:p>
        </w:tc>
      </w:tr>
    </w:tbl>
    <w:p w14:paraId="29865A37" w14:textId="6993773D" w:rsidR="00B92D02" w:rsidRPr="00CA4DF1" w:rsidRDefault="007B21AE" w:rsidP="00C6413A">
      <w:pPr>
        <w:spacing w:line="360" w:lineRule="auto"/>
        <w:contextualSpacing/>
        <w:jc w:val="both"/>
        <w:rPr>
          <w:rFonts w:ascii="Palatino Linotype" w:eastAsia="MS Mincho" w:hAnsi="Palatino Linotype" w:cs="Arial"/>
        </w:rPr>
      </w:pPr>
      <w:r w:rsidRPr="00CA4DF1">
        <w:rPr>
          <w:rFonts w:ascii="Palatino Linotype" w:eastAsia="MS Mincho" w:hAnsi="Palatino Linotype" w:cs="Arial"/>
        </w:rPr>
        <w:t xml:space="preserve"> </w:t>
      </w:r>
    </w:p>
    <w:p w14:paraId="45CA9D7D" w14:textId="278F1B7D" w:rsidR="00942616" w:rsidRPr="00CA4DF1" w:rsidRDefault="007B21AE" w:rsidP="00942616">
      <w:pPr>
        <w:numPr>
          <w:ilvl w:val="0"/>
          <w:numId w:val="1"/>
        </w:numPr>
        <w:spacing w:line="360" w:lineRule="auto"/>
        <w:ind w:left="0" w:firstLine="0"/>
        <w:contextualSpacing/>
        <w:jc w:val="both"/>
        <w:rPr>
          <w:rFonts w:ascii="Palatino Linotype" w:eastAsia="MS Mincho" w:hAnsi="Palatino Linotype" w:cs="Arial"/>
        </w:rPr>
      </w:pPr>
      <w:r w:rsidRPr="00CA4DF1">
        <w:rPr>
          <w:rFonts w:ascii="Palatino Linotype" w:eastAsia="MS Mincho" w:hAnsi="Palatino Linotype" w:cs="Arial"/>
        </w:rPr>
        <w:t xml:space="preserve">De lo anterior, se determina que la contestación por parte del </w:t>
      </w:r>
      <w:r w:rsidRPr="00CA4DF1">
        <w:rPr>
          <w:rFonts w:ascii="Palatino Linotype" w:eastAsia="MS Mincho" w:hAnsi="Palatino Linotype" w:cs="Arial"/>
          <w:b/>
        </w:rPr>
        <w:t xml:space="preserve">SUJETO OBLIGADO </w:t>
      </w:r>
      <w:r w:rsidR="00B92D02" w:rsidRPr="00CA4DF1">
        <w:rPr>
          <w:rFonts w:ascii="Palatino Linotype" w:eastAsia="MS Mincho" w:hAnsi="Palatino Linotype" w:cs="Arial"/>
        </w:rPr>
        <w:t>colmo parcialmente</w:t>
      </w:r>
      <w:r w:rsidR="004278C7" w:rsidRPr="00CA4DF1">
        <w:rPr>
          <w:rFonts w:ascii="Palatino Linotype" w:eastAsia="MS Mincho" w:hAnsi="Palatino Linotype" w:cs="Arial"/>
        </w:rPr>
        <w:t xml:space="preserve"> el derecho de acceso de información del hoy </w:t>
      </w:r>
      <w:r w:rsidR="004278C7" w:rsidRPr="00CA4DF1">
        <w:rPr>
          <w:rFonts w:ascii="Palatino Linotype" w:eastAsia="MS Mincho" w:hAnsi="Palatino Linotype" w:cs="Arial"/>
          <w:b/>
          <w:bCs/>
        </w:rPr>
        <w:t>RECURRENTE</w:t>
      </w:r>
      <w:r w:rsidR="004278C7" w:rsidRPr="00CA4DF1">
        <w:rPr>
          <w:rFonts w:ascii="Palatino Linotype" w:eastAsia="MS Mincho" w:hAnsi="Palatino Linotype" w:cs="Arial"/>
        </w:rPr>
        <w:t xml:space="preserve">, toda vez que no entrego </w:t>
      </w:r>
      <w:r w:rsidR="00B92D02" w:rsidRPr="00CA4DF1">
        <w:rPr>
          <w:rFonts w:ascii="Palatino Linotype" w:eastAsia="MS Mincho" w:hAnsi="Palatino Linotype" w:cs="Arial"/>
        </w:rPr>
        <w:t xml:space="preserve">el total de las Actas de las Comisiones que </w:t>
      </w:r>
      <w:r w:rsidR="00B92D02" w:rsidRPr="00CA4DF1">
        <w:rPr>
          <w:rFonts w:ascii="Palatino Linotype" w:eastAsia="MS Mincho" w:hAnsi="Palatino Linotype" w:cs="Arial"/>
        </w:rPr>
        <w:lastRenderedPageBreak/>
        <w:t>presi</w:t>
      </w:r>
      <w:r w:rsidR="00214292" w:rsidRPr="00CA4DF1">
        <w:rPr>
          <w:rFonts w:ascii="Palatino Linotype" w:eastAsia="MS Mincho" w:hAnsi="Palatino Linotype" w:cs="Arial"/>
        </w:rPr>
        <w:t xml:space="preserve">den los regidores, asimismo, </w:t>
      </w:r>
      <w:r w:rsidR="00B92D02" w:rsidRPr="00CA4DF1">
        <w:rPr>
          <w:rFonts w:ascii="Palatino Linotype" w:eastAsia="MS Mincho" w:hAnsi="Palatino Linotype" w:cs="Arial"/>
        </w:rPr>
        <w:t>del contenido se observa que en las Actas remitidas p</w:t>
      </w:r>
      <w:r w:rsidR="00214292" w:rsidRPr="00CA4DF1">
        <w:rPr>
          <w:rFonts w:ascii="Palatino Linotype" w:eastAsia="MS Mincho" w:hAnsi="Palatino Linotype" w:cs="Arial"/>
        </w:rPr>
        <w:t xml:space="preserve">or el Quinto Regidor, se testaron datos que no debieron ser testados, además </w:t>
      </w:r>
      <w:r w:rsidR="006F19EB" w:rsidRPr="00CA4DF1">
        <w:rPr>
          <w:rFonts w:ascii="Palatino Linotype" w:eastAsia="MS Mincho" w:hAnsi="Palatino Linotype" w:cs="Arial"/>
        </w:rPr>
        <w:t>testa</w:t>
      </w:r>
      <w:r w:rsidR="00B92D02" w:rsidRPr="00CA4DF1">
        <w:rPr>
          <w:rFonts w:ascii="Palatino Linotype" w:eastAsia="MS Mincho" w:hAnsi="Palatino Linotype" w:cs="Arial"/>
        </w:rPr>
        <w:t xml:space="preserve"> el nombre de</w:t>
      </w:r>
      <w:r w:rsidR="006F19EB" w:rsidRPr="00CA4DF1">
        <w:rPr>
          <w:rFonts w:ascii="Palatino Linotype" w:eastAsia="MS Mincho" w:hAnsi="Palatino Linotype" w:cs="Arial"/>
        </w:rPr>
        <w:t>l comandante referido en respuesta, situación que no debió de ser toda vez que dicho servidor no ostenta un cargo de operativo en materia de seguridad y delincuencia</w:t>
      </w:r>
      <w:r w:rsidR="00483DCD" w:rsidRPr="00CA4DF1">
        <w:rPr>
          <w:rFonts w:ascii="Palatino Linotype" w:eastAsia="MS Mincho" w:hAnsi="Palatino Linotype" w:cs="Arial"/>
        </w:rPr>
        <w:t>.</w:t>
      </w:r>
    </w:p>
    <w:p w14:paraId="59093371" w14:textId="77777777" w:rsidR="00D7279B" w:rsidRPr="00CA4DF1" w:rsidRDefault="00D7279B" w:rsidP="00D7279B">
      <w:pPr>
        <w:spacing w:line="360" w:lineRule="auto"/>
        <w:contextualSpacing/>
        <w:jc w:val="both"/>
        <w:rPr>
          <w:rFonts w:ascii="Palatino Linotype" w:eastAsia="MS Mincho" w:hAnsi="Palatino Linotype" w:cs="Arial"/>
        </w:rPr>
      </w:pPr>
    </w:p>
    <w:p w14:paraId="3642E1BD" w14:textId="0D053DEE" w:rsidR="00214292" w:rsidRPr="00CA4DF1" w:rsidRDefault="00C44833" w:rsidP="00942616">
      <w:pPr>
        <w:pStyle w:val="Prrafodelista"/>
        <w:numPr>
          <w:ilvl w:val="0"/>
          <w:numId w:val="1"/>
        </w:numPr>
        <w:spacing w:line="360" w:lineRule="auto"/>
        <w:ind w:left="0" w:firstLine="0"/>
        <w:jc w:val="both"/>
        <w:rPr>
          <w:rFonts w:ascii="Palatino Linotype" w:eastAsia="MS Mincho" w:hAnsi="Palatino Linotype" w:cs="Arial"/>
        </w:rPr>
      </w:pPr>
      <w:r w:rsidRPr="00CA4DF1">
        <w:rPr>
          <w:rFonts w:ascii="Palatino Linotype" w:eastAsia="MS Mincho" w:hAnsi="Palatino Linotype" w:cs="Arial"/>
        </w:rPr>
        <w:t>En ese sentido</w:t>
      </w:r>
      <w:r w:rsidR="00214292" w:rsidRPr="00CA4DF1">
        <w:rPr>
          <w:rFonts w:ascii="Palatino Linotype" w:eastAsia="MS Mincho" w:hAnsi="Palatino Linotype" w:cs="Arial"/>
        </w:rPr>
        <w:t xml:space="preserve">, es importante señalar </w:t>
      </w:r>
      <w:r w:rsidR="00F56538" w:rsidRPr="00CA4DF1">
        <w:rPr>
          <w:rFonts w:ascii="Palatino Linotype" w:eastAsia="MS Mincho" w:hAnsi="Palatino Linotype" w:cs="Arial"/>
        </w:rPr>
        <w:t xml:space="preserve">de acuerdo al artículo 30 bis de la Ley Orgánica Municipal del Estado de México, el Ayuntamiento para atender y resolver sus asuntos, funcionará en pleno y mediante </w:t>
      </w:r>
      <w:r w:rsidR="00F56538" w:rsidRPr="00CA4DF1">
        <w:rPr>
          <w:rFonts w:ascii="Palatino Linotype" w:eastAsia="MS Mincho" w:hAnsi="Palatino Linotype" w:cs="Arial"/>
          <w:b/>
        </w:rPr>
        <w:t>comisiones</w:t>
      </w:r>
      <w:r w:rsidR="00535A61" w:rsidRPr="00CA4DF1">
        <w:rPr>
          <w:rFonts w:ascii="Palatino Linotype" w:eastAsia="MS Mincho" w:hAnsi="Palatino Linotype" w:cs="Arial"/>
          <w:b/>
        </w:rPr>
        <w:t>.</w:t>
      </w:r>
    </w:p>
    <w:p w14:paraId="1D258B49" w14:textId="77777777" w:rsidR="00535A61" w:rsidRPr="00CA4DF1" w:rsidRDefault="00535A61" w:rsidP="00535A61">
      <w:pPr>
        <w:pStyle w:val="Prrafodelista"/>
        <w:rPr>
          <w:rFonts w:ascii="Palatino Linotype" w:eastAsia="MS Mincho" w:hAnsi="Palatino Linotype" w:cs="Arial"/>
        </w:rPr>
      </w:pPr>
    </w:p>
    <w:p w14:paraId="0AD0F2F4" w14:textId="6647052A" w:rsidR="00535A61" w:rsidRPr="00CA4DF1" w:rsidRDefault="00535A61" w:rsidP="00535A61">
      <w:pPr>
        <w:pStyle w:val="Prrafodelista"/>
        <w:ind w:left="1134" w:right="900"/>
        <w:jc w:val="both"/>
        <w:rPr>
          <w:rFonts w:ascii="Palatino Linotype" w:eastAsia="MS Mincho" w:hAnsi="Palatino Linotype" w:cs="Arial"/>
          <w:i/>
        </w:rPr>
      </w:pPr>
      <w:r w:rsidRPr="00CA4DF1">
        <w:rPr>
          <w:rFonts w:ascii="Palatino Linotype" w:eastAsia="MS Mincho" w:hAnsi="Palatino Linotype" w:cs="Arial"/>
          <w:b/>
          <w:i/>
        </w:rPr>
        <w:t xml:space="preserve">Artículo 30 </w:t>
      </w:r>
      <w:proofErr w:type="gramStart"/>
      <w:r w:rsidRPr="00CA4DF1">
        <w:rPr>
          <w:rFonts w:ascii="Palatino Linotype" w:eastAsia="MS Mincho" w:hAnsi="Palatino Linotype" w:cs="Arial"/>
          <w:b/>
          <w:i/>
        </w:rPr>
        <w:t>Bis.-</w:t>
      </w:r>
      <w:proofErr w:type="gramEnd"/>
      <w:r w:rsidRPr="00CA4DF1">
        <w:rPr>
          <w:rFonts w:ascii="Palatino Linotype" w:eastAsia="MS Mincho" w:hAnsi="Palatino Linotype" w:cs="Arial"/>
          <w:b/>
          <w:i/>
        </w:rPr>
        <w:t xml:space="preserve"> </w:t>
      </w:r>
      <w:r w:rsidRPr="00CA4DF1">
        <w:rPr>
          <w:rFonts w:ascii="Palatino Linotype" w:eastAsia="MS Mincho" w:hAnsi="Palatino Linotype" w:cs="Arial"/>
          <w:i/>
        </w:rPr>
        <w:t>El Ayuntamiento, para atender y en su caso resolver los asuntos de su competencia, funcionará en Pleno y mediante Comisiones. Asimismo, en el ejercicio de sus atribuciones se apegará a su Reglamento Interior, el cual deberá aprobarse en términos del artículo 27 de la presente Ley.</w:t>
      </w:r>
    </w:p>
    <w:p w14:paraId="3EDAD3B2" w14:textId="77777777" w:rsidR="00214292" w:rsidRPr="00CA4DF1" w:rsidRDefault="00214292" w:rsidP="00214292">
      <w:pPr>
        <w:pStyle w:val="Prrafodelista"/>
        <w:rPr>
          <w:rFonts w:ascii="Palatino Linotype" w:eastAsia="MS Mincho" w:hAnsi="Palatino Linotype" w:cs="Arial"/>
        </w:rPr>
      </w:pPr>
    </w:p>
    <w:p w14:paraId="5187F10D" w14:textId="77777777" w:rsidR="00535A61" w:rsidRPr="00CA4DF1" w:rsidRDefault="00535A61" w:rsidP="00942616">
      <w:pPr>
        <w:pStyle w:val="Prrafodelista"/>
        <w:numPr>
          <w:ilvl w:val="0"/>
          <w:numId w:val="1"/>
        </w:numPr>
        <w:spacing w:line="360" w:lineRule="auto"/>
        <w:ind w:left="0" w:firstLine="0"/>
        <w:jc w:val="both"/>
        <w:rPr>
          <w:rFonts w:ascii="Palatino Linotype" w:eastAsia="MS Mincho" w:hAnsi="Palatino Linotype" w:cs="Arial"/>
        </w:rPr>
      </w:pPr>
      <w:r w:rsidRPr="00CA4DF1">
        <w:rPr>
          <w:rFonts w:ascii="Palatino Linotype" w:eastAsia="MS Mincho" w:hAnsi="Palatino Linotype" w:cs="Arial"/>
        </w:rPr>
        <w:t xml:space="preserve">Luego entonces, el artículo 55 fracción de la Ley Orgánica Municipal del Estado de México, establece que para materia de comisiones los regidores tienen la siguiente atribución. </w:t>
      </w:r>
    </w:p>
    <w:p w14:paraId="7B57D85D" w14:textId="26F33C8E" w:rsidR="00535A61" w:rsidRPr="00CA4DF1" w:rsidRDefault="00535A61" w:rsidP="00535A61">
      <w:pPr>
        <w:pStyle w:val="Prrafodelista"/>
        <w:ind w:left="1134" w:right="900"/>
        <w:jc w:val="both"/>
        <w:rPr>
          <w:rFonts w:ascii="Palatino Linotype" w:eastAsia="MS Mincho" w:hAnsi="Palatino Linotype" w:cs="Arial"/>
          <w:i/>
        </w:rPr>
      </w:pPr>
      <w:r w:rsidRPr="00CA4DF1">
        <w:rPr>
          <w:rFonts w:ascii="Palatino Linotype" w:eastAsia="MS Mincho" w:hAnsi="Palatino Linotype" w:cs="Arial"/>
          <w:i/>
        </w:rPr>
        <w:t>IV. Participar responsablemente en las comisiones conferidas por el ayuntamiento y aquéllas que le designe en forma concreta el presidente municipal;</w:t>
      </w:r>
    </w:p>
    <w:p w14:paraId="5C66D18D" w14:textId="77777777" w:rsidR="00535A61" w:rsidRPr="00CA4DF1" w:rsidRDefault="00535A61" w:rsidP="00535A61">
      <w:pPr>
        <w:pStyle w:val="Prrafodelista"/>
        <w:ind w:left="1134" w:right="900"/>
        <w:jc w:val="both"/>
        <w:rPr>
          <w:rFonts w:ascii="Palatino Linotype" w:eastAsia="MS Mincho" w:hAnsi="Palatino Linotype" w:cs="Arial"/>
          <w:i/>
        </w:rPr>
      </w:pPr>
    </w:p>
    <w:p w14:paraId="5DE73F1C" w14:textId="77777777" w:rsidR="00664CDE" w:rsidRPr="00CA4DF1" w:rsidRDefault="00234775" w:rsidP="00942616">
      <w:pPr>
        <w:pStyle w:val="Prrafodelista"/>
        <w:numPr>
          <w:ilvl w:val="0"/>
          <w:numId w:val="1"/>
        </w:numPr>
        <w:spacing w:line="360" w:lineRule="auto"/>
        <w:ind w:left="0" w:firstLine="0"/>
        <w:jc w:val="both"/>
        <w:rPr>
          <w:rFonts w:ascii="Palatino Linotype" w:eastAsia="MS Mincho" w:hAnsi="Palatino Linotype" w:cs="Arial"/>
        </w:rPr>
      </w:pPr>
      <w:r w:rsidRPr="00CA4DF1">
        <w:rPr>
          <w:rFonts w:ascii="Palatino Linotype" w:eastAsia="MS Mincho" w:hAnsi="Palatino Linotype" w:cs="Arial"/>
        </w:rPr>
        <w:t>De lo anterior</w:t>
      </w:r>
      <w:r w:rsidR="00942616" w:rsidRPr="00CA4DF1">
        <w:rPr>
          <w:rFonts w:ascii="Palatino Linotype" w:eastAsia="MS Mincho" w:hAnsi="Palatino Linotype" w:cs="Arial"/>
        </w:rPr>
        <w:t>, es</w:t>
      </w:r>
      <w:r w:rsidRPr="00CA4DF1">
        <w:rPr>
          <w:rFonts w:ascii="Palatino Linotype" w:eastAsia="MS Mincho" w:hAnsi="Palatino Linotype" w:cs="Arial"/>
        </w:rPr>
        <w:t xml:space="preserve"> necesario referir que el Ayuntamiento para su eficaz desempeño de</w:t>
      </w:r>
      <w:r w:rsidR="00664CDE" w:rsidRPr="00CA4DF1">
        <w:rPr>
          <w:rFonts w:ascii="Palatino Linotype" w:eastAsia="MS Mincho" w:hAnsi="Palatino Linotype" w:cs="Arial"/>
        </w:rPr>
        <w:t xml:space="preserve"> sus funciones públicas, se podrá auxiliar de los siguientes: </w:t>
      </w:r>
    </w:p>
    <w:p w14:paraId="34F3CDD7" w14:textId="77777777" w:rsidR="00D7279B" w:rsidRPr="00CA4DF1" w:rsidRDefault="00D7279B" w:rsidP="00D7279B">
      <w:pPr>
        <w:pStyle w:val="Prrafodelista"/>
        <w:rPr>
          <w:rFonts w:ascii="Palatino Linotype" w:eastAsia="MS Mincho" w:hAnsi="Palatino Linotype" w:cs="Arial"/>
        </w:rPr>
      </w:pPr>
    </w:p>
    <w:p w14:paraId="6308A329" w14:textId="77777777" w:rsidR="00664CDE" w:rsidRPr="00CA4DF1" w:rsidRDefault="00664CDE" w:rsidP="00664CDE">
      <w:pPr>
        <w:pStyle w:val="Prrafodelista"/>
        <w:ind w:left="1134" w:right="900"/>
        <w:jc w:val="both"/>
        <w:rPr>
          <w:rFonts w:ascii="Palatino Linotype" w:eastAsia="MS Mincho" w:hAnsi="Palatino Linotype" w:cs="Arial"/>
          <w:bCs/>
          <w:i/>
          <w:iCs/>
        </w:rPr>
      </w:pPr>
      <w:r w:rsidRPr="00CA4DF1">
        <w:rPr>
          <w:rFonts w:ascii="Palatino Linotype" w:eastAsia="MS Mincho" w:hAnsi="Palatino Linotype" w:cs="Arial"/>
          <w:b/>
          <w:bCs/>
          <w:i/>
          <w:iCs/>
        </w:rPr>
        <w:t>Artículo 64.-</w:t>
      </w:r>
      <w:r w:rsidRPr="00CA4DF1">
        <w:rPr>
          <w:rFonts w:ascii="Palatino Linotype" w:eastAsia="MS Mincho" w:hAnsi="Palatino Linotype" w:cs="Arial"/>
          <w:bCs/>
          <w:i/>
          <w:iCs/>
        </w:rPr>
        <w:t xml:space="preserve"> Los ayuntamientos, para el eficaz desempeño de sus funciones públicas, podrán auxiliarse por:</w:t>
      </w:r>
    </w:p>
    <w:p w14:paraId="01CDF42D" w14:textId="5D68458B" w:rsidR="00664CDE" w:rsidRPr="00CA4DF1" w:rsidRDefault="00664CDE" w:rsidP="00664CDE">
      <w:pPr>
        <w:pStyle w:val="Prrafodelista"/>
        <w:ind w:left="1134" w:right="900"/>
        <w:jc w:val="both"/>
        <w:rPr>
          <w:rFonts w:ascii="Palatino Linotype" w:eastAsia="MS Mincho" w:hAnsi="Palatino Linotype" w:cs="Arial"/>
          <w:b/>
          <w:bCs/>
          <w:i/>
          <w:iCs/>
        </w:rPr>
      </w:pPr>
      <w:r w:rsidRPr="00CA4DF1">
        <w:rPr>
          <w:rFonts w:ascii="Palatino Linotype" w:eastAsia="MS Mincho" w:hAnsi="Palatino Linotype" w:cs="Arial"/>
          <w:b/>
          <w:bCs/>
          <w:i/>
          <w:iCs/>
        </w:rPr>
        <w:t xml:space="preserve">I. Comisiones del ayuntamiento; </w:t>
      </w:r>
    </w:p>
    <w:p w14:paraId="0440C3AF" w14:textId="77777777" w:rsidR="00664CDE" w:rsidRPr="00CA4DF1" w:rsidRDefault="00664CDE" w:rsidP="00664CDE">
      <w:pPr>
        <w:pStyle w:val="Prrafodelista"/>
        <w:ind w:left="1134" w:right="900"/>
        <w:jc w:val="both"/>
        <w:rPr>
          <w:rFonts w:ascii="Palatino Linotype" w:eastAsia="MS Mincho" w:hAnsi="Palatino Linotype" w:cs="Arial"/>
          <w:bCs/>
          <w:i/>
          <w:iCs/>
        </w:rPr>
      </w:pPr>
      <w:r w:rsidRPr="00CA4DF1">
        <w:rPr>
          <w:rFonts w:ascii="Palatino Linotype" w:eastAsia="MS Mincho" w:hAnsi="Palatino Linotype" w:cs="Arial"/>
          <w:bCs/>
          <w:i/>
          <w:iCs/>
        </w:rPr>
        <w:lastRenderedPageBreak/>
        <w:t xml:space="preserve">II. Consejos de participación ciudadana; </w:t>
      </w:r>
    </w:p>
    <w:p w14:paraId="650B430E" w14:textId="77777777" w:rsidR="00664CDE" w:rsidRPr="00CA4DF1" w:rsidRDefault="00664CDE" w:rsidP="00664CDE">
      <w:pPr>
        <w:pStyle w:val="Prrafodelista"/>
        <w:ind w:left="1134" w:right="900"/>
        <w:jc w:val="both"/>
        <w:rPr>
          <w:rFonts w:ascii="Palatino Linotype" w:eastAsia="MS Mincho" w:hAnsi="Palatino Linotype" w:cs="Arial"/>
          <w:bCs/>
          <w:i/>
          <w:iCs/>
        </w:rPr>
      </w:pPr>
      <w:r w:rsidRPr="00CA4DF1">
        <w:rPr>
          <w:rFonts w:ascii="Palatino Linotype" w:eastAsia="MS Mincho" w:hAnsi="Palatino Linotype" w:cs="Arial"/>
          <w:bCs/>
          <w:i/>
          <w:iCs/>
        </w:rPr>
        <w:t xml:space="preserve">III. Organizaciones sociales representativas de las comunidades; </w:t>
      </w:r>
    </w:p>
    <w:p w14:paraId="29589E2F" w14:textId="7C185409" w:rsidR="00942616" w:rsidRPr="00CA4DF1" w:rsidRDefault="00664CDE" w:rsidP="00664CDE">
      <w:pPr>
        <w:pStyle w:val="Prrafodelista"/>
        <w:ind w:left="1134" w:right="900"/>
        <w:jc w:val="both"/>
        <w:rPr>
          <w:rFonts w:ascii="Palatino Linotype" w:eastAsia="MS Mincho" w:hAnsi="Palatino Linotype" w:cs="Arial"/>
          <w:bCs/>
          <w:i/>
          <w:iCs/>
        </w:rPr>
      </w:pPr>
      <w:r w:rsidRPr="00CA4DF1">
        <w:rPr>
          <w:rFonts w:ascii="Palatino Linotype" w:eastAsia="MS Mincho" w:hAnsi="Palatino Linotype" w:cs="Arial"/>
          <w:bCs/>
          <w:i/>
          <w:iCs/>
        </w:rPr>
        <w:t>IV. Las demás organizaciones que determinen las leyes y reglamentos o los acuerdos del ayuntamiento.</w:t>
      </w:r>
    </w:p>
    <w:p w14:paraId="1AE1518F" w14:textId="77777777" w:rsidR="00664CDE" w:rsidRPr="00CA4DF1" w:rsidRDefault="00664CDE" w:rsidP="00942616">
      <w:pPr>
        <w:pStyle w:val="Prrafodelista"/>
        <w:spacing w:line="360" w:lineRule="auto"/>
        <w:ind w:left="0"/>
        <w:jc w:val="both"/>
        <w:rPr>
          <w:rFonts w:ascii="Palatino Linotype" w:eastAsia="MS Mincho" w:hAnsi="Palatino Linotype" w:cs="Arial"/>
        </w:rPr>
      </w:pPr>
    </w:p>
    <w:p w14:paraId="0AAF0223" w14:textId="777F6B1D" w:rsidR="00A81EAE" w:rsidRPr="00CA4DF1" w:rsidRDefault="00664CDE" w:rsidP="00942616">
      <w:pPr>
        <w:pStyle w:val="Prrafodelista"/>
        <w:numPr>
          <w:ilvl w:val="0"/>
          <w:numId w:val="1"/>
        </w:numPr>
        <w:spacing w:line="360" w:lineRule="auto"/>
        <w:ind w:left="0" w:firstLine="0"/>
        <w:jc w:val="both"/>
        <w:rPr>
          <w:rFonts w:ascii="Palatino Linotype" w:eastAsia="MS Mincho" w:hAnsi="Palatino Linotype" w:cs="Arial"/>
        </w:rPr>
      </w:pPr>
      <w:r w:rsidRPr="00CA4DF1">
        <w:rPr>
          <w:rFonts w:ascii="Palatino Linotype" w:eastAsia="MS Mincho" w:hAnsi="Palatino Linotype" w:cs="Arial"/>
        </w:rPr>
        <w:t xml:space="preserve">En ese sentido, el artículo 65 de la Ley Orgánica Municipal del Estado de México, establece que los integrantes de las comisiones del ayuntamiento, serán nombrados a más </w:t>
      </w:r>
      <w:proofErr w:type="gramStart"/>
      <w:r w:rsidRPr="00CA4DF1">
        <w:rPr>
          <w:rFonts w:ascii="Palatino Linotype" w:eastAsia="MS Mincho" w:hAnsi="Palatino Linotype" w:cs="Arial"/>
        </w:rPr>
        <w:t>tardar  en</w:t>
      </w:r>
      <w:proofErr w:type="gramEnd"/>
      <w:r w:rsidRPr="00CA4DF1">
        <w:rPr>
          <w:rFonts w:ascii="Palatino Linotype" w:eastAsia="MS Mincho" w:hAnsi="Palatino Linotype" w:cs="Arial"/>
        </w:rPr>
        <w:t xml:space="preserve"> la </w:t>
      </w:r>
      <w:r w:rsidRPr="00CA4DF1">
        <w:rPr>
          <w:rFonts w:ascii="Palatino Linotype" w:eastAsia="MS Mincho" w:hAnsi="Palatino Linotype" w:cs="Arial"/>
          <w:b/>
        </w:rPr>
        <w:t>tercera sesión</w:t>
      </w:r>
      <w:r w:rsidRPr="00CA4DF1">
        <w:rPr>
          <w:rFonts w:ascii="Palatino Linotype" w:eastAsia="MS Mincho" w:hAnsi="Palatino Linotype" w:cs="Arial"/>
        </w:rPr>
        <w:t xml:space="preserve"> ordinaria que se celebre al inicio de la gesti</w:t>
      </w:r>
      <w:r w:rsidR="00221E7B" w:rsidRPr="00CA4DF1">
        <w:rPr>
          <w:rFonts w:ascii="Palatino Linotype" w:eastAsia="MS Mincho" w:hAnsi="Palatino Linotype" w:cs="Arial"/>
        </w:rPr>
        <w:t xml:space="preserve">ón, en el mismo precepto se establece que una vez nombrados a los integrantes de dichas comisiones, los presidentes tendrán treinta días para convocar  a sesión a efecto de llevar  a cabo su instalación e inicio de trabajos. </w:t>
      </w:r>
    </w:p>
    <w:p w14:paraId="55A357EA" w14:textId="77777777" w:rsidR="00221E7B" w:rsidRPr="00CA4DF1" w:rsidRDefault="00221E7B" w:rsidP="00A81EAE">
      <w:pPr>
        <w:pStyle w:val="Prrafodelista"/>
        <w:spacing w:line="360" w:lineRule="auto"/>
        <w:ind w:left="0"/>
        <w:jc w:val="both"/>
        <w:rPr>
          <w:rFonts w:ascii="Palatino Linotype" w:eastAsia="MS Mincho" w:hAnsi="Palatino Linotype" w:cs="Arial"/>
          <w:b/>
          <w:bCs/>
          <w:i/>
          <w:iCs/>
        </w:rPr>
      </w:pPr>
    </w:p>
    <w:p w14:paraId="1625B2F1" w14:textId="77777777" w:rsidR="00221E7B" w:rsidRPr="00CA4DF1" w:rsidRDefault="00221E7B" w:rsidP="00221E7B">
      <w:pPr>
        <w:pStyle w:val="Prrafodelista"/>
        <w:ind w:left="1134" w:right="900"/>
        <w:jc w:val="both"/>
        <w:rPr>
          <w:rFonts w:ascii="Palatino Linotype" w:eastAsia="MS Mincho" w:hAnsi="Palatino Linotype" w:cs="Arial"/>
          <w:bCs/>
          <w:i/>
          <w:iCs/>
        </w:rPr>
      </w:pPr>
      <w:r w:rsidRPr="00CA4DF1">
        <w:rPr>
          <w:rFonts w:ascii="Palatino Linotype" w:eastAsia="MS Mincho" w:hAnsi="Palatino Linotype" w:cs="Arial"/>
          <w:bCs/>
          <w:i/>
          <w:iCs/>
        </w:rPr>
        <w:t xml:space="preserve">Artículo 65.- Los integrantes de las comisiones del ayuntamiento serán nombrados por éste, de entre sus miembros, a propuesta del presidente municipal, a más tardar </w:t>
      </w:r>
      <w:r w:rsidRPr="00CA4DF1">
        <w:rPr>
          <w:rFonts w:ascii="Palatino Linotype" w:eastAsia="MS Mincho" w:hAnsi="Palatino Linotype" w:cs="Arial"/>
          <w:b/>
          <w:bCs/>
          <w:i/>
          <w:iCs/>
        </w:rPr>
        <w:t>en la tercera sesión ordinaria</w:t>
      </w:r>
      <w:r w:rsidRPr="00CA4DF1">
        <w:rPr>
          <w:rFonts w:ascii="Palatino Linotype" w:eastAsia="MS Mincho" w:hAnsi="Palatino Linotype" w:cs="Arial"/>
          <w:bCs/>
          <w:i/>
          <w:iCs/>
        </w:rPr>
        <w:t xml:space="preserve"> que celebren al inicio de su gestión. </w:t>
      </w:r>
    </w:p>
    <w:p w14:paraId="45281B4C" w14:textId="77777777" w:rsidR="00221E7B" w:rsidRPr="00CA4DF1" w:rsidRDefault="00221E7B" w:rsidP="00221E7B">
      <w:pPr>
        <w:pStyle w:val="Prrafodelista"/>
        <w:ind w:left="1134" w:right="900"/>
        <w:jc w:val="both"/>
        <w:rPr>
          <w:rFonts w:ascii="Palatino Linotype" w:eastAsia="MS Mincho" w:hAnsi="Palatino Linotype" w:cs="Arial"/>
          <w:bCs/>
          <w:i/>
          <w:iCs/>
        </w:rPr>
      </w:pPr>
      <w:r w:rsidRPr="00CA4DF1">
        <w:rPr>
          <w:rFonts w:ascii="Palatino Linotype" w:eastAsia="MS Mincho" w:hAnsi="Palatino Linotype" w:cs="Arial"/>
          <w:bCs/>
          <w:i/>
          <w:iCs/>
        </w:rPr>
        <w:t xml:space="preserve">Las comisiones se conformarán de forma plural, paritaria y proporcional, tomando en cuenta el número de sus integrantes y la importancia de los ramos encomendados a las mismas; en su integración se deberá tomar en consideración el conocimiento, profesión, vocación, experiencia de las personas integrantes del ayuntamiento, observando los principios de igualdad, equidad y garantizando la paridad de género en la designación de presidencias de las comisiones del ayuntamiento. </w:t>
      </w:r>
    </w:p>
    <w:p w14:paraId="3E72EB47" w14:textId="2EABFA2B" w:rsidR="00A81EAE" w:rsidRPr="00CA4DF1" w:rsidRDefault="00221E7B" w:rsidP="00221E7B">
      <w:pPr>
        <w:pStyle w:val="Prrafodelista"/>
        <w:ind w:left="1134" w:right="900"/>
        <w:jc w:val="both"/>
        <w:rPr>
          <w:rFonts w:ascii="Palatino Linotype" w:eastAsia="MS Mincho" w:hAnsi="Palatino Linotype" w:cs="Arial"/>
          <w:bCs/>
          <w:i/>
          <w:iCs/>
        </w:rPr>
      </w:pPr>
      <w:r w:rsidRPr="00CA4DF1">
        <w:rPr>
          <w:rFonts w:ascii="Palatino Linotype" w:eastAsia="MS Mincho" w:hAnsi="Palatino Linotype" w:cs="Arial"/>
          <w:bCs/>
          <w:i/>
          <w:iCs/>
        </w:rPr>
        <w:t xml:space="preserve">Una vez nombrados los integrantes de las comisiones, los presidentes de cada </w:t>
      </w:r>
      <w:r w:rsidRPr="00CA4DF1">
        <w:rPr>
          <w:rFonts w:ascii="Palatino Linotype" w:eastAsia="MS Mincho" w:hAnsi="Palatino Linotype" w:cs="Arial"/>
          <w:b/>
          <w:bCs/>
          <w:i/>
          <w:iCs/>
        </w:rPr>
        <w:t xml:space="preserve">una tendrán treinta </w:t>
      </w:r>
      <w:r w:rsidRPr="00CA4DF1">
        <w:rPr>
          <w:rFonts w:ascii="Palatino Linotype" w:eastAsia="MS Mincho" w:hAnsi="Palatino Linotype" w:cs="Arial"/>
          <w:bCs/>
          <w:i/>
          <w:iCs/>
        </w:rPr>
        <w:t>días para convocar a sesión a efecto de llevar a cabo su instalación e inicio de los trabajos.</w:t>
      </w:r>
    </w:p>
    <w:p w14:paraId="16A90902" w14:textId="77777777" w:rsidR="00221E7B" w:rsidRPr="00CA4DF1" w:rsidRDefault="00221E7B" w:rsidP="00221E7B">
      <w:pPr>
        <w:pStyle w:val="Prrafodelista"/>
        <w:ind w:left="1134" w:right="900"/>
        <w:jc w:val="both"/>
        <w:rPr>
          <w:rFonts w:ascii="Palatino Linotype" w:eastAsia="MS Mincho" w:hAnsi="Palatino Linotype" w:cs="Arial"/>
        </w:rPr>
      </w:pPr>
    </w:p>
    <w:p w14:paraId="47B93E07" w14:textId="632A860C" w:rsidR="00942616" w:rsidRPr="00CA4DF1" w:rsidRDefault="00D7279B" w:rsidP="00942616">
      <w:pPr>
        <w:pStyle w:val="Prrafodelista"/>
        <w:numPr>
          <w:ilvl w:val="0"/>
          <w:numId w:val="1"/>
        </w:numPr>
        <w:spacing w:line="360" w:lineRule="auto"/>
        <w:ind w:left="0" w:firstLine="0"/>
        <w:jc w:val="both"/>
        <w:rPr>
          <w:rFonts w:ascii="Palatino Linotype" w:eastAsia="MS Mincho" w:hAnsi="Palatino Linotype" w:cs="Arial"/>
        </w:rPr>
      </w:pPr>
      <w:r w:rsidRPr="00CA4DF1">
        <w:rPr>
          <w:rFonts w:ascii="Palatino Linotype" w:eastAsia="MS Mincho" w:hAnsi="Palatino Linotype" w:cs="Arial"/>
        </w:rPr>
        <w:t xml:space="preserve">De lo anterior, en importante </w:t>
      </w:r>
      <w:r w:rsidR="00221E7B" w:rsidRPr="00CA4DF1">
        <w:rPr>
          <w:rFonts w:ascii="Palatino Linotype" w:eastAsia="MS Mincho" w:hAnsi="Palatino Linotype" w:cs="Arial"/>
        </w:rPr>
        <w:t xml:space="preserve">que las Actas de Instalación de la Comisión de Desarrollo Económico y la Comisión de Previsión Social de la Violencia y Delincuencia, no fueron entregadas en respuesta, por lo que, el Quinto Regidor, quien es quien tiene a su cargo dichas comisiones, para colmar el derecho de Acceso </w:t>
      </w:r>
      <w:r w:rsidR="00221E7B" w:rsidRPr="00CA4DF1">
        <w:rPr>
          <w:rFonts w:ascii="Palatino Linotype" w:eastAsia="MS Mincho" w:hAnsi="Palatino Linotype" w:cs="Arial"/>
        </w:rPr>
        <w:lastRenderedPageBreak/>
        <w:t xml:space="preserve">a la información deberá de entregar las actas de instalación que no fueron entregadas en respuesta.  </w:t>
      </w:r>
    </w:p>
    <w:p w14:paraId="288D5AED" w14:textId="5C5DA793" w:rsidR="00942616" w:rsidRPr="00CA4DF1" w:rsidRDefault="00942616" w:rsidP="00942616">
      <w:pPr>
        <w:pStyle w:val="Prrafodelista"/>
        <w:ind w:left="0"/>
        <w:rPr>
          <w:rFonts w:ascii="Palatino Linotype" w:eastAsia="MS Mincho" w:hAnsi="Palatino Linotype" w:cs="Arial"/>
        </w:rPr>
      </w:pPr>
    </w:p>
    <w:p w14:paraId="7165758A" w14:textId="214C2AF9" w:rsidR="00221E7B" w:rsidRPr="00CA4DF1" w:rsidRDefault="00221E7B" w:rsidP="00942616">
      <w:pPr>
        <w:pStyle w:val="Prrafodelista"/>
        <w:numPr>
          <w:ilvl w:val="0"/>
          <w:numId w:val="1"/>
        </w:numPr>
        <w:spacing w:line="360" w:lineRule="auto"/>
        <w:ind w:left="0" w:firstLine="0"/>
        <w:jc w:val="both"/>
        <w:rPr>
          <w:rFonts w:ascii="Palatino Linotype" w:eastAsia="MS Mincho" w:hAnsi="Palatino Linotype" w:cs="Arial"/>
        </w:rPr>
      </w:pPr>
      <w:r w:rsidRPr="00CA4DF1">
        <w:rPr>
          <w:rFonts w:ascii="Palatino Linotype" w:eastAsia="MS Mincho" w:hAnsi="Palatino Linotype" w:cs="Arial"/>
        </w:rPr>
        <w:t>Ahora bien, siguiendo en la línea de la informaci</w:t>
      </w:r>
      <w:r w:rsidR="008C265B" w:rsidRPr="00CA4DF1">
        <w:rPr>
          <w:rFonts w:ascii="Palatino Linotype" w:eastAsia="MS Mincho" w:hAnsi="Palatino Linotype" w:cs="Arial"/>
        </w:rPr>
        <w:t xml:space="preserve">ón entregada </w:t>
      </w:r>
      <w:r w:rsidRPr="00CA4DF1">
        <w:rPr>
          <w:rFonts w:ascii="Palatino Linotype" w:eastAsia="MS Mincho" w:hAnsi="Palatino Linotype" w:cs="Arial"/>
        </w:rPr>
        <w:t>por el Quinto Regidor, es necesario pre</w:t>
      </w:r>
      <w:r w:rsidR="008C265B" w:rsidRPr="00CA4DF1">
        <w:rPr>
          <w:rFonts w:ascii="Palatino Linotype" w:eastAsia="MS Mincho" w:hAnsi="Palatino Linotype" w:cs="Arial"/>
        </w:rPr>
        <w:t xml:space="preserve">cisar que por cuanto hace a las Actas de la Primera, Segunda, Tercera y Cuarta Sesión Ordinaria, respectivamente, testo datos que no son considerados públicos, por lo que se hace la siguiente tabla. </w:t>
      </w:r>
    </w:p>
    <w:p w14:paraId="02194CD5" w14:textId="77777777" w:rsidR="008C265B" w:rsidRPr="00CA4DF1" w:rsidRDefault="008C265B" w:rsidP="008C265B">
      <w:pPr>
        <w:pStyle w:val="Prrafodelista"/>
        <w:rPr>
          <w:rFonts w:ascii="Palatino Linotype" w:eastAsia="MS Mincho" w:hAnsi="Palatino Linotype" w:cs="Arial"/>
        </w:rPr>
      </w:pPr>
    </w:p>
    <w:tbl>
      <w:tblPr>
        <w:tblStyle w:val="Tablaconcuadrcula"/>
        <w:tblW w:w="0" w:type="auto"/>
        <w:tblLook w:val="04A0" w:firstRow="1" w:lastRow="0" w:firstColumn="1" w:lastColumn="0" w:noHBand="0" w:noVBand="1"/>
      </w:tblPr>
      <w:tblGrid>
        <w:gridCol w:w="4414"/>
        <w:gridCol w:w="4414"/>
      </w:tblGrid>
      <w:tr w:rsidR="008C265B" w:rsidRPr="00CA4DF1" w14:paraId="10719236" w14:textId="77777777" w:rsidTr="008C265B">
        <w:tc>
          <w:tcPr>
            <w:tcW w:w="4414" w:type="dxa"/>
          </w:tcPr>
          <w:p w14:paraId="00C3C5CE" w14:textId="446C1CE4" w:rsidR="008C265B" w:rsidRPr="00CA4DF1" w:rsidRDefault="00312522" w:rsidP="008C265B">
            <w:pPr>
              <w:pStyle w:val="Prrafodelista"/>
              <w:spacing w:line="360" w:lineRule="auto"/>
              <w:ind w:left="0"/>
              <w:jc w:val="both"/>
              <w:rPr>
                <w:rFonts w:ascii="Palatino Linotype" w:eastAsia="MS Mincho" w:hAnsi="Palatino Linotype" w:cs="Arial"/>
              </w:rPr>
            </w:pPr>
            <w:r w:rsidRPr="00CA4DF1">
              <w:rPr>
                <w:rFonts w:ascii="Palatino Linotype" w:eastAsia="MS Mincho" w:hAnsi="Palatino Linotype" w:cs="Arial"/>
              </w:rPr>
              <w:t xml:space="preserve">Comisión </w:t>
            </w:r>
          </w:p>
        </w:tc>
        <w:tc>
          <w:tcPr>
            <w:tcW w:w="4414" w:type="dxa"/>
          </w:tcPr>
          <w:p w14:paraId="71882EA0" w14:textId="418306D0" w:rsidR="008C265B" w:rsidRPr="00CA4DF1" w:rsidRDefault="008C265B" w:rsidP="008C265B">
            <w:pPr>
              <w:pStyle w:val="Prrafodelista"/>
              <w:spacing w:line="360" w:lineRule="auto"/>
              <w:ind w:left="0"/>
              <w:jc w:val="both"/>
              <w:rPr>
                <w:rFonts w:ascii="Palatino Linotype" w:eastAsia="MS Mincho" w:hAnsi="Palatino Linotype" w:cs="Arial"/>
              </w:rPr>
            </w:pPr>
            <w:r w:rsidRPr="00CA4DF1">
              <w:rPr>
                <w:rFonts w:ascii="Palatino Linotype" w:eastAsia="MS Mincho" w:hAnsi="Palatino Linotype" w:cs="Arial"/>
              </w:rPr>
              <w:t xml:space="preserve">Información Testada </w:t>
            </w:r>
          </w:p>
        </w:tc>
      </w:tr>
      <w:tr w:rsidR="008C265B" w:rsidRPr="00CA4DF1" w14:paraId="562F78EE" w14:textId="77777777" w:rsidTr="008C265B">
        <w:tc>
          <w:tcPr>
            <w:tcW w:w="4414" w:type="dxa"/>
          </w:tcPr>
          <w:p w14:paraId="7002D7CA" w14:textId="029D2A14" w:rsidR="008C265B" w:rsidRPr="00CA4DF1" w:rsidRDefault="00312522" w:rsidP="008C265B">
            <w:pPr>
              <w:pStyle w:val="Prrafodelista"/>
              <w:spacing w:line="360" w:lineRule="auto"/>
              <w:ind w:left="0"/>
              <w:jc w:val="both"/>
              <w:rPr>
                <w:rFonts w:ascii="Palatino Linotype" w:eastAsia="MS Mincho" w:hAnsi="Palatino Linotype" w:cs="Arial"/>
              </w:rPr>
            </w:pPr>
            <w:r w:rsidRPr="00CA4DF1">
              <w:rPr>
                <w:rFonts w:ascii="Palatino Linotype" w:eastAsia="MS Mincho" w:hAnsi="Palatino Linotype" w:cs="Arial"/>
              </w:rPr>
              <w:t xml:space="preserve">Comisión de Desarrollo Económico </w:t>
            </w:r>
            <w:r w:rsidR="008C265B" w:rsidRPr="00CA4DF1">
              <w:rPr>
                <w:rFonts w:ascii="Palatino Linotype" w:eastAsia="MS Mincho" w:hAnsi="Palatino Linotype" w:cs="Arial"/>
              </w:rPr>
              <w:t>Acta de la Primera Sesión</w:t>
            </w:r>
          </w:p>
        </w:tc>
        <w:tc>
          <w:tcPr>
            <w:tcW w:w="4414" w:type="dxa"/>
          </w:tcPr>
          <w:p w14:paraId="309F39B3" w14:textId="77777777" w:rsidR="008C265B" w:rsidRPr="00CA4DF1" w:rsidRDefault="008C265B" w:rsidP="008C265B">
            <w:pPr>
              <w:pStyle w:val="Prrafodelista"/>
              <w:spacing w:line="360" w:lineRule="auto"/>
              <w:ind w:left="0"/>
              <w:jc w:val="both"/>
              <w:rPr>
                <w:rFonts w:ascii="Palatino Linotype" w:eastAsia="MS Mincho" w:hAnsi="Palatino Linotype" w:cs="Arial"/>
              </w:rPr>
            </w:pPr>
            <w:r w:rsidRPr="00CA4DF1">
              <w:rPr>
                <w:rFonts w:ascii="Palatino Linotype" w:eastAsia="MS Mincho" w:hAnsi="Palatino Linotype" w:cs="Arial"/>
              </w:rPr>
              <w:t xml:space="preserve">Párrafos completos del orden del día, que no permiten ver de </w:t>
            </w:r>
            <w:r w:rsidR="00DA29FF" w:rsidRPr="00CA4DF1">
              <w:rPr>
                <w:rFonts w:ascii="Palatino Linotype" w:eastAsia="MS Mincho" w:hAnsi="Palatino Linotype" w:cs="Arial"/>
              </w:rPr>
              <w:t>qué</w:t>
            </w:r>
            <w:r w:rsidRPr="00CA4DF1">
              <w:rPr>
                <w:rFonts w:ascii="Palatino Linotype" w:eastAsia="MS Mincho" w:hAnsi="Palatino Linotype" w:cs="Arial"/>
              </w:rPr>
              <w:t xml:space="preserve"> trata la información testada, si bien es cierto en el Acta del Comité de Transparencia, se informa que lo testado pertenece a datos personales de personas físicas particulares, también lo que es de acuerdo a los  Lineamientos Generales en Materia de Clasificación y Desclasificación de la I</w:t>
            </w:r>
            <w:r w:rsidR="00DA29FF" w:rsidRPr="00CA4DF1">
              <w:rPr>
                <w:rFonts w:ascii="Palatino Linotype" w:eastAsia="MS Mincho" w:hAnsi="Palatino Linotype" w:cs="Arial"/>
              </w:rPr>
              <w:t xml:space="preserve">nformación, así como para la Elaboración de Versiones Públicas, se tiene que testar las partes o secciones reservadas o confidenciales que contengan datos personales, por lo que, el resto de la información que no contenga datos </w:t>
            </w:r>
            <w:r w:rsidR="00DA29FF" w:rsidRPr="00CA4DF1">
              <w:rPr>
                <w:rFonts w:ascii="Palatino Linotype" w:eastAsia="MS Mincho" w:hAnsi="Palatino Linotype" w:cs="Arial"/>
              </w:rPr>
              <w:lastRenderedPageBreak/>
              <w:t xml:space="preserve">susceptibles de clasificación deberán dejarse abiertos. </w:t>
            </w:r>
          </w:p>
          <w:p w14:paraId="381D46BC" w14:textId="74DF6AEB" w:rsidR="00DA29FF" w:rsidRPr="00CA4DF1" w:rsidRDefault="00DA29FF" w:rsidP="008C265B">
            <w:pPr>
              <w:pStyle w:val="Prrafodelista"/>
              <w:spacing w:line="360" w:lineRule="auto"/>
              <w:ind w:left="0"/>
              <w:jc w:val="both"/>
              <w:rPr>
                <w:rFonts w:ascii="Palatino Linotype" w:eastAsia="MS Mincho" w:hAnsi="Palatino Linotype" w:cs="Arial"/>
              </w:rPr>
            </w:pPr>
            <w:r w:rsidRPr="00CA4DF1">
              <w:rPr>
                <w:rFonts w:ascii="Palatino Linotype" w:eastAsia="MS Mincho" w:hAnsi="Palatino Linotype" w:cs="Arial"/>
              </w:rPr>
              <w:t>En ese sentido el Quinto Regidor, deberá de entregar en correcta versión pública el acta de la Primera Sesión ordinaria de la Comisión de Desarrollo Económico.</w:t>
            </w:r>
          </w:p>
        </w:tc>
      </w:tr>
      <w:tr w:rsidR="008C265B" w:rsidRPr="00CA4DF1" w14:paraId="47C2E556" w14:textId="77777777" w:rsidTr="008C265B">
        <w:tc>
          <w:tcPr>
            <w:tcW w:w="4414" w:type="dxa"/>
          </w:tcPr>
          <w:p w14:paraId="763F2C1B" w14:textId="2E8E9BC3" w:rsidR="008C265B" w:rsidRPr="00CA4DF1" w:rsidRDefault="00312522" w:rsidP="008C265B">
            <w:pPr>
              <w:pStyle w:val="Prrafodelista"/>
              <w:spacing w:line="360" w:lineRule="auto"/>
              <w:ind w:left="0"/>
              <w:jc w:val="both"/>
              <w:rPr>
                <w:rFonts w:ascii="Palatino Linotype" w:eastAsia="MS Mincho" w:hAnsi="Palatino Linotype" w:cs="Arial"/>
              </w:rPr>
            </w:pPr>
            <w:r w:rsidRPr="00CA4DF1">
              <w:rPr>
                <w:rFonts w:ascii="Palatino Linotype" w:eastAsia="MS Mincho" w:hAnsi="Palatino Linotype" w:cs="Arial"/>
              </w:rPr>
              <w:lastRenderedPageBreak/>
              <w:t xml:space="preserve">Comisión de Desarrollo </w:t>
            </w:r>
            <w:proofErr w:type="gramStart"/>
            <w:r w:rsidRPr="00CA4DF1">
              <w:rPr>
                <w:rFonts w:ascii="Palatino Linotype" w:eastAsia="MS Mincho" w:hAnsi="Palatino Linotype" w:cs="Arial"/>
              </w:rPr>
              <w:t xml:space="preserve">Económico  </w:t>
            </w:r>
            <w:r w:rsidR="008C265B" w:rsidRPr="00CA4DF1">
              <w:rPr>
                <w:rFonts w:ascii="Palatino Linotype" w:eastAsia="MS Mincho" w:hAnsi="Palatino Linotype" w:cs="Arial"/>
              </w:rPr>
              <w:t>Acta</w:t>
            </w:r>
            <w:proofErr w:type="gramEnd"/>
            <w:r w:rsidR="008C265B" w:rsidRPr="00CA4DF1">
              <w:rPr>
                <w:rFonts w:ascii="Palatino Linotype" w:eastAsia="MS Mincho" w:hAnsi="Palatino Linotype" w:cs="Arial"/>
              </w:rPr>
              <w:t xml:space="preserve"> de la Segunda Sesión</w:t>
            </w:r>
          </w:p>
        </w:tc>
        <w:tc>
          <w:tcPr>
            <w:tcW w:w="4414" w:type="dxa"/>
          </w:tcPr>
          <w:p w14:paraId="708C0C5B" w14:textId="082E6A53" w:rsidR="008C265B" w:rsidRPr="00CA4DF1" w:rsidRDefault="00DA29FF" w:rsidP="008C265B">
            <w:pPr>
              <w:pStyle w:val="Prrafodelista"/>
              <w:spacing w:line="360" w:lineRule="auto"/>
              <w:ind w:left="0"/>
              <w:jc w:val="both"/>
              <w:rPr>
                <w:rFonts w:ascii="Palatino Linotype" w:eastAsia="MS Mincho" w:hAnsi="Palatino Linotype" w:cs="Arial"/>
              </w:rPr>
            </w:pPr>
            <w:r w:rsidRPr="00CA4DF1">
              <w:rPr>
                <w:rFonts w:ascii="Palatino Linotype" w:eastAsia="MS Mincho" w:hAnsi="Palatino Linotype" w:cs="Arial"/>
              </w:rPr>
              <w:t xml:space="preserve">Nombre del Director General de Gobierno, mismo que no debe de ser testado, al ser un servidor público, así mismo, asimismo se testa información que no permite conocer sobre lo que se está testando, por lo que, de ser el caso de que la información testada no se </w:t>
            </w:r>
            <w:r w:rsidR="008345EB" w:rsidRPr="00CA4DF1">
              <w:rPr>
                <w:rFonts w:ascii="Palatino Linotype" w:eastAsia="MS Mincho" w:hAnsi="Palatino Linotype" w:cs="Arial"/>
              </w:rPr>
              <w:t xml:space="preserve">encuentren en su totalidad datos personales de persona particulares, </w:t>
            </w:r>
            <w:proofErr w:type="gramStart"/>
            <w:r w:rsidR="008345EB" w:rsidRPr="00CA4DF1">
              <w:rPr>
                <w:rFonts w:ascii="Palatino Linotype" w:eastAsia="MS Mincho" w:hAnsi="Palatino Linotype" w:cs="Arial"/>
              </w:rPr>
              <w:t xml:space="preserve">el </w:t>
            </w:r>
            <w:r w:rsidR="008345EB" w:rsidRPr="00CA4DF1">
              <w:rPr>
                <w:rFonts w:ascii="Palatino Linotype" w:eastAsia="MS Mincho" w:hAnsi="Palatino Linotype" w:cs="Arial"/>
                <w:b/>
              </w:rPr>
              <w:t xml:space="preserve"> SUJETO</w:t>
            </w:r>
            <w:proofErr w:type="gramEnd"/>
            <w:r w:rsidR="008345EB" w:rsidRPr="00CA4DF1">
              <w:rPr>
                <w:rFonts w:ascii="Palatino Linotype" w:eastAsia="MS Mincho" w:hAnsi="Palatino Linotype" w:cs="Arial"/>
                <w:b/>
              </w:rPr>
              <w:t xml:space="preserve"> OBLIGADO </w:t>
            </w:r>
            <w:r w:rsidR="008345EB" w:rsidRPr="00CA4DF1">
              <w:rPr>
                <w:rFonts w:ascii="Palatino Linotype" w:eastAsia="MS Mincho" w:hAnsi="Palatino Linotype" w:cs="Arial"/>
              </w:rPr>
              <w:t xml:space="preserve"> deberá de poner a la vista la información del documento que no tenga la característica de ser clasificada. </w:t>
            </w:r>
          </w:p>
        </w:tc>
      </w:tr>
      <w:tr w:rsidR="008C265B" w:rsidRPr="00CA4DF1" w14:paraId="15C393A5" w14:textId="77777777" w:rsidTr="008C265B">
        <w:tc>
          <w:tcPr>
            <w:tcW w:w="4414" w:type="dxa"/>
          </w:tcPr>
          <w:p w14:paraId="1AE4EBD6" w14:textId="30464721" w:rsidR="008C265B" w:rsidRPr="00CA4DF1" w:rsidRDefault="00312522" w:rsidP="008C265B">
            <w:pPr>
              <w:pStyle w:val="Prrafodelista"/>
              <w:spacing w:line="360" w:lineRule="auto"/>
              <w:ind w:left="0"/>
              <w:jc w:val="both"/>
              <w:rPr>
                <w:rFonts w:ascii="Palatino Linotype" w:eastAsia="MS Mincho" w:hAnsi="Palatino Linotype" w:cs="Arial"/>
              </w:rPr>
            </w:pPr>
            <w:r w:rsidRPr="00CA4DF1">
              <w:rPr>
                <w:rFonts w:ascii="Palatino Linotype" w:eastAsia="MS Mincho" w:hAnsi="Palatino Linotype" w:cs="Arial"/>
              </w:rPr>
              <w:t xml:space="preserve">Comisión de Desarrollo </w:t>
            </w:r>
            <w:proofErr w:type="gramStart"/>
            <w:r w:rsidRPr="00CA4DF1">
              <w:rPr>
                <w:rFonts w:ascii="Palatino Linotype" w:eastAsia="MS Mincho" w:hAnsi="Palatino Linotype" w:cs="Arial"/>
              </w:rPr>
              <w:t xml:space="preserve">Económico  </w:t>
            </w:r>
            <w:r w:rsidR="008C265B" w:rsidRPr="00CA4DF1">
              <w:rPr>
                <w:rFonts w:ascii="Palatino Linotype" w:eastAsia="MS Mincho" w:hAnsi="Palatino Linotype" w:cs="Arial"/>
              </w:rPr>
              <w:t>Acta</w:t>
            </w:r>
            <w:proofErr w:type="gramEnd"/>
            <w:r w:rsidR="008C265B" w:rsidRPr="00CA4DF1">
              <w:rPr>
                <w:rFonts w:ascii="Palatino Linotype" w:eastAsia="MS Mincho" w:hAnsi="Palatino Linotype" w:cs="Arial"/>
              </w:rPr>
              <w:t xml:space="preserve"> de la Tercera Sesión</w:t>
            </w:r>
          </w:p>
        </w:tc>
        <w:tc>
          <w:tcPr>
            <w:tcW w:w="4414" w:type="dxa"/>
          </w:tcPr>
          <w:p w14:paraId="5B38312E" w14:textId="3B5E07E2" w:rsidR="008C265B" w:rsidRPr="00CA4DF1" w:rsidRDefault="008345EB" w:rsidP="008C265B">
            <w:pPr>
              <w:pStyle w:val="Prrafodelista"/>
              <w:spacing w:line="360" w:lineRule="auto"/>
              <w:ind w:left="0"/>
              <w:jc w:val="both"/>
              <w:rPr>
                <w:rFonts w:ascii="Palatino Linotype" w:eastAsia="MS Mincho" w:hAnsi="Palatino Linotype" w:cs="Arial"/>
              </w:rPr>
            </w:pPr>
            <w:r w:rsidRPr="00CA4DF1">
              <w:rPr>
                <w:rFonts w:ascii="Palatino Linotype" w:eastAsia="MS Mincho" w:hAnsi="Palatino Linotype" w:cs="Arial"/>
              </w:rPr>
              <w:t xml:space="preserve">Nombre del Director General de Gobierno, mismo que no debe de ser testado, al ser un servidor público, así mismo, asimismo se testa información </w:t>
            </w:r>
            <w:r w:rsidRPr="00CA4DF1">
              <w:rPr>
                <w:rFonts w:ascii="Palatino Linotype" w:eastAsia="MS Mincho" w:hAnsi="Palatino Linotype" w:cs="Arial"/>
              </w:rPr>
              <w:lastRenderedPageBreak/>
              <w:t xml:space="preserve">que no permite conocer sobre lo que se está testando, por lo que, de ser el caso de que la información testada no se encuentren en su totalidad datos personales de persona particulares, </w:t>
            </w:r>
            <w:proofErr w:type="gramStart"/>
            <w:r w:rsidRPr="00CA4DF1">
              <w:rPr>
                <w:rFonts w:ascii="Palatino Linotype" w:eastAsia="MS Mincho" w:hAnsi="Palatino Linotype" w:cs="Arial"/>
              </w:rPr>
              <w:t xml:space="preserve">el </w:t>
            </w:r>
            <w:r w:rsidRPr="00CA4DF1">
              <w:rPr>
                <w:rFonts w:ascii="Palatino Linotype" w:eastAsia="MS Mincho" w:hAnsi="Palatino Linotype" w:cs="Arial"/>
                <w:b/>
              </w:rPr>
              <w:t xml:space="preserve"> SUJETO</w:t>
            </w:r>
            <w:proofErr w:type="gramEnd"/>
            <w:r w:rsidRPr="00CA4DF1">
              <w:rPr>
                <w:rFonts w:ascii="Palatino Linotype" w:eastAsia="MS Mincho" w:hAnsi="Palatino Linotype" w:cs="Arial"/>
                <w:b/>
              </w:rPr>
              <w:t xml:space="preserve"> OBLIGADO </w:t>
            </w:r>
            <w:r w:rsidRPr="00CA4DF1">
              <w:rPr>
                <w:rFonts w:ascii="Palatino Linotype" w:eastAsia="MS Mincho" w:hAnsi="Palatino Linotype" w:cs="Arial"/>
              </w:rPr>
              <w:t xml:space="preserve"> deberá de poner a la vista la información del documento que no tenga la característica de ser clasificada.</w:t>
            </w:r>
          </w:p>
        </w:tc>
      </w:tr>
      <w:tr w:rsidR="008C265B" w:rsidRPr="00CA4DF1" w14:paraId="0D6DF342" w14:textId="77777777" w:rsidTr="008C265B">
        <w:tc>
          <w:tcPr>
            <w:tcW w:w="4414" w:type="dxa"/>
          </w:tcPr>
          <w:p w14:paraId="0B03E3EE" w14:textId="56F0D99A" w:rsidR="008C265B" w:rsidRPr="00CA4DF1" w:rsidRDefault="00312522" w:rsidP="008C265B">
            <w:pPr>
              <w:pStyle w:val="Prrafodelista"/>
              <w:spacing w:line="360" w:lineRule="auto"/>
              <w:ind w:left="0"/>
              <w:jc w:val="both"/>
              <w:rPr>
                <w:rFonts w:ascii="Palatino Linotype" w:eastAsia="MS Mincho" w:hAnsi="Palatino Linotype" w:cs="Arial"/>
              </w:rPr>
            </w:pPr>
            <w:r w:rsidRPr="00CA4DF1">
              <w:rPr>
                <w:rFonts w:ascii="Palatino Linotype" w:eastAsia="MS Mincho" w:hAnsi="Palatino Linotype" w:cs="Arial"/>
              </w:rPr>
              <w:lastRenderedPageBreak/>
              <w:t xml:space="preserve">Comisión de Desarrollo </w:t>
            </w:r>
            <w:proofErr w:type="gramStart"/>
            <w:r w:rsidRPr="00CA4DF1">
              <w:rPr>
                <w:rFonts w:ascii="Palatino Linotype" w:eastAsia="MS Mincho" w:hAnsi="Palatino Linotype" w:cs="Arial"/>
              </w:rPr>
              <w:t xml:space="preserve">Económico  </w:t>
            </w:r>
            <w:r w:rsidR="008C265B" w:rsidRPr="00CA4DF1">
              <w:rPr>
                <w:rFonts w:ascii="Palatino Linotype" w:eastAsia="MS Mincho" w:hAnsi="Palatino Linotype" w:cs="Arial"/>
              </w:rPr>
              <w:t>Acta</w:t>
            </w:r>
            <w:proofErr w:type="gramEnd"/>
            <w:r w:rsidR="008C265B" w:rsidRPr="00CA4DF1">
              <w:rPr>
                <w:rFonts w:ascii="Palatino Linotype" w:eastAsia="MS Mincho" w:hAnsi="Palatino Linotype" w:cs="Arial"/>
              </w:rPr>
              <w:t xml:space="preserve"> de la Cuarta Sesión </w:t>
            </w:r>
          </w:p>
        </w:tc>
        <w:tc>
          <w:tcPr>
            <w:tcW w:w="4414" w:type="dxa"/>
          </w:tcPr>
          <w:p w14:paraId="6AEE94AC" w14:textId="77777777" w:rsidR="008345EB" w:rsidRPr="00CA4DF1" w:rsidRDefault="008345EB" w:rsidP="008345EB">
            <w:pPr>
              <w:pStyle w:val="Prrafodelista"/>
              <w:spacing w:line="360" w:lineRule="auto"/>
              <w:ind w:left="0"/>
              <w:jc w:val="both"/>
              <w:rPr>
                <w:rFonts w:ascii="Palatino Linotype" w:eastAsia="MS Mincho" w:hAnsi="Palatino Linotype" w:cs="Arial"/>
              </w:rPr>
            </w:pPr>
            <w:r w:rsidRPr="00CA4DF1">
              <w:rPr>
                <w:rFonts w:ascii="Palatino Linotype" w:eastAsia="MS Mincho" w:hAnsi="Palatino Linotype" w:cs="Arial"/>
              </w:rPr>
              <w:t xml:space="preserve">Testan la Firma de los servidores públicos que deben firmar las actas al calce y al margen, en ese sentido es importante mencionar que de acuerdo al Criterio 02/19 del INAI, que consiste en que cuando un servidor público emita un acto de autoridad  en el ejercicio de sus funciones la firma o rubrica es pública, asimismo se testa por completo la información de los párrafos, situación que no permite ver de qué se trata la información, en ese sentido de acuerdo a los  Lineamientos Generales en Materia de Clasificación y Desclasificación de la Información, </w:t>
            </w:r>
            <w:r w:rsidRPr="00CA4DF1">
              <w:rPr>
                <w:rFonts w:ascii="Palatino Linotype" w:eastAsia="MS Mincho" w:hAnsi="Palatino Linotype" w:cs="Arial"/>
              </w:rPr>
              <w:lastRenderedPageBreak/>
              <w:t xml:space="preserve">así como para la Elaboración de Versiones Públicas, se tiene que testar las partes o secciones reservadas o confidenciales que contengan datos personales, por lo que, el resto de la información que no contenga datos susceptibles de clasificación deberán dejarse abiertos. </w:t>
            </w:r>
          </w:p>
          <w:p w14:paraId="2F4BE3C6" w14:textId="20FB731C" w:rsidR="008C265B" w:rsidRPr="00CA4DF1" w:rsidRDefault="008C265B" w:rsidP="008C265B">
            <w:pPr>
              <w:pStyle w:val="Prrafodelista"/>
              <w:spacing w:line="360" w:lineRule="auto"/>
              <w:ind w:left="0"/>
              <w:jc w:val="both"/>
              <w:rPr>
                <w:rFonts w:ascii="Palatino Linotype" w:eastAsia="MS Mincho" w:hAnsi="Palatino Linotype" w:cs="Arial"/>
              </w:rPr>
            </w:pPr>
          </w:p>
        </w:tc>
      </w:tr>
      <w:tr w:rsidR="00312522" w:rsidRPr="00CA4DF1" w14:paraId="399876BE" w14:textId="77777777" w:rsidTr="008C265B">
        <w:tc>
          <w:tcPr>
            <w:tcW w:w="4414" w:type="dxa"/>
          </w:tcPr>
          <w:p w14:paraId="5785C808" w14:textId="5D1E7E24" w:rsidR="00312522" w:rsidRPr="00CA4DF1" w:rsidRDefault="00312522" w:rsidP="008C265B">
            <w:pPr>
              <w:pStyle w:val="Prrafodelista"/>
              <w:spacing w:line="360" w:lineRule="auto"/>
              <w:ind w:left="0"/>
              <w:jc w:val="both"/>
              <w:rPr>
                <w:rFonts w:ascii="Palatino Linotype" w:eastAsia="MS Mincho" w:hAnsi="Palatino Linotype" w:cs="Arial"/>
              </w:rPr>
            </w:pPr>
            <w:r w:rsidRPr="00CA4DF1">
              <w:rPr>
                <w:rFonts w:ascii="Palatino Linotype" w:eastAsia="MS Mincho" w:hAnsi="Palatino Linotype" w:cs="Arial"/>
              </w:rPr>
              <w:lastRenderedPageBreak/>
              <w:t xml:space="preserve">Comisión de Reglamentación Municipal Acta de la Primera Sesión </w:t>
            </w:r>
          </w:p>
        </w:tc>
        <w:tc>
          <w:tcPr>
            <w:tcW w:w="4414" w:type="dxa"/>
          </w:tcPr>
          <w:p w14:paraId="4257B3C5" w14:textId="1FF273D1" w:rsidR="00312522" w:rsidRPr="00CA4DF1" w:rsidRDefault="00312522" w:rsidP="00312522">
            <w:pPr>
              <w:pStyle w:val="Prrafodelista"/>
              <w:spacing w:line="360" w:lineRule="auto"/>
              <w:ind w:left="0"/>
              <w:jc w:val="both"/>
              <w:rPr>
                <w:rFonts w:ascii="Palatino Linotype" w:eastAsia="MS Mincho" w:hAnsi="Palatino Linotype" w:cs="Arial"/>
              </w:rPr>
            </w:pPr>
            <w:r w:rsidRPr="00CA4DF1">
              <w:rPr>
                <w:rFonts w:ascii="Palatino Linotype" w:eastAsia="MS Mincho" w:hAnsi="Palatino Linotype" w:cs="Arial"/>
              </w:rPr>
              <w:t xml:space="preserve">Del contenido del acta de la información testada, se observa que la información suprimida es la consistente en reformas, adiciones y derogaciones a normas del municipio, por lo que, la información testada no implica un riesgo para las personas particulares que refieren en el Acta de Clasificación de la Información por parte del Comité de Transparencia.   </w:t>
            </w:r>
          </w:p>
        </w:tc>
      </w:tr>
      <w:tr w:rsidR="00312522" w:rsidRPr="00CA4DF1" w14:paraId="481B16AE" w14:textId="77777777" w:rsidTr="008C265B">
        <w:tc>
          <w:tcPr>
            <w:tcW w:w="4414" w:type="dxa"/>
          </w:tcPr>
          <w:p w14:paraId="7A85EF70" w14:textId="6EB8174A" w:rsidR="00312522" w:rsidRPr="00CA4DF1" w:rsidRDefault="00312522" w:rsidP="008C265B">
            <w:pPr>
              <w:pStyle w:val="Prrafodelista"/>
              <w:spacing w:line="360" w:lineRule="auto"/>
              <w:ind w:left="0"/>
              <w:jc w:val="both"/>
              <w:rPr>
                <w:rFonts w:ascii="Palatino Linotype" w:eastAsia="MS Mincho" w:hAnsi="Palatino Linotype" w:cs="Arial"/>
              </w:rPr>
            </w:pPr>
            <w:r w:rsidRPr="00CA4DF1">
              <w:rPr>
                <w:rFonts w:ascii="Palatino Linotype" w:eastAsia="MS Mincho" w:hAnsi="Palatino Linotype" w:cs="Arial"/>
              </w:rPr>
              <w:t xml:space="preserve">Comisión de Reglamentación Municipal, Acta de la Segunda Sesión </w:t>
            </w:r>
          </w:p>
        </w:tc>
        <w:tc>
          <w:tcPr>
            <w:tcW w:w="4414" w:type="dxa"/>
          </w:tcPr>
          <w:p w14:paraId="7F3FA7F3" w14:textId="7C2F6496" w:rsidR="00312522" w:rsidRPr="00CA4DF1" w:rsidRDefault="002C23B6" w:rsidP="00312522">
            <w:pPr>
              <w:pStyle w:val="Prrafodelista"/>
              <w:spacing w:line="360" w:lineRule="auto"/>
              <w:ind w:left="0"/>
              <w:jc w:val="both"/>
              <w:rPr>
                <w:rFonts w:ascii="Palatino Linotype" w:eastAsia="MS Mincho" w:hAnsi="Palatino Linotype" w:cs="Arial"/>
              </w:rPr>
            </w:pPr>
            <w:r w:rsidRPr="00CA4DF1">
              <w:rPr>
                <w:rFonts w:ascii="Palatino Linotype" w:eastAsia="MS Mincho" w:hAnsi="Palatino Linotype" w:cs="Arial"/>
              </w:rPr>
              <w:t xml:space="preserve">Del contenido del acta de la información testada, se observa que </w:t>
            </w:r>
            <w:r w:rsidR="00C75AFA" w:rsidRPr="00CA4DF1">
              <w:rPr>
                <w:rFonts w:ascii="Palatino Linotype" w:eastAsia="MS Mincho" w:hAnsi="Palatino Linotype" w:cs="Arial"/>
              </w:rPr>
              <w:t xml:space="preserve">el nombre del comandante en la hoja tres fue suprimido </w:t>
            </w:r>
            <w:r w:rsidRPr="00CA4DF1">
              <w:rPr>
                <w:rFonts w:ascii="Palatino Linotype" w:eastAsia="MS Mincho" w:hAnsi="Palatino Linotype" w:cs="Arial"/>
              </w:rPr>
              <w:t xml:space="preserve">la información suprimida es la consistente en reformas, </w:t>
            </w:r>
            <w:r w:rsidRPr="00CA4DF1">
              <w:rPr>
                <w:rFonts w:ascii="Palatino Linotype" w:eastAsia="MS Mincho" w:hAnsi="Palatino Linotype" w:cs="Arial"/>
              </w:rPr>
              <w:lastRenderedPageBreak/>
              <w:t xml:space="preserve">adiciones y derogaciones a normas del municipio, por lo que, la información testada no implica un riesgo para las personas particulares que refieren en el Acta de Clasificación de la Información por parte del Comité de Transparencia.   </w:t>
            </w:r>
          </w:p>
        </w:tc>
      </w:tr>
      <w:tr w:rsidR="002C23B6" w:rsidRPr="00CA4DF1" w14:paraId="7E37DBBD" w14:textId="77777777" w:rsidTr="008C265B">
        <w:tc>
          <w:tcPr>
            <w:tcW w:w="4414" w:type="dxa"/>
          </w:tcPr>
          <w:p w14:paraId="629497C3" w14:textId="085FCCA2" w:rsidR="002C23B6" w:rsidRPr="00CA4DF1" w:rsidRDefault="002C23B6" w:rsidP="008C265B">
            <w:pPr>
              <w:pStyle w:val="Prrafodelista"/>
              <w:spacing w:line="360" w:lineRule="auto"/>
              <w:ind w:left="0"/>
              <w:jc w:val="both"/>
              <w:rPr>
                <w:rFonts w:ascii="Palatino Linotype" w:eastAsia="MS Mincho" w:hAnsi="Palatino Linotype" w:cs="Arial"/>
              </w:rPr>
            </w:pPr>
            <w:r w:rsidRPr="00CA4DF1">
              <w:rPr>
                <w:rFonts w:ascii="Palatino Linotype" w:eastAsia="MS Mincho" w:hAnsi="Palatino Linotype" w:cs="Arial"/>
              </w:rPr>
              <w:lastRenderedPageBreak/>
              <w:t xml:space="preserve">Comisión de Prevención Social y Delincuencia, Acta de </w:t>
            </w:r>
            <w:proofErr w:type="gramStart"/>
            <w:r w:rsidRPr="00CA4DF1">
              <w:rPr>
                <w:rFonts w:ascii="Palatino Linotype" w:eastAsia="MS Mincho" w:hAnsi="Palatino Linotype" w:cs="Arial"/>
              </w:rPr>
              <w:t>la  Primera</w:t>
            </w:r>
            <w:proofErr w:type="gramEnd"/>
            <w:r w:rsidRPr="00CA4DF1">
              <w:rPr>
                <w:rFonts w:ascii="Palatino Linotype" w:eastAsia="MS Mincho" w:hAnsi="Palatino Linotype" w:cs="Arial"/>
              </w:rPr>
              <w:t xml:space="preserve"> Sesión</w:t>
            </w:r>
          </w:p>
        </w:tc>
        <w:tc>
          <w:tcPr>
            <w:tcW w:w="4414" w:type="dxa"/>
          </w:tcPr>
          <w:p w14:paraId="35D9F7A2" w14:textId="7852CD23" w:rsidR="00C75AFA" w:rsidRPr="00CA4DF1" w:rsidRDefault="00C75AFA" w:rsidP="00C75AFA">
            <w:pPr>
              <w:pStyle w:val="Prrafodelista"/>
              <w:spacing w:line="360" w:lineRule="auto"/>
              <w:ind w:left="0"/>
              <w:jc w:val="both"/>
              <w:rPr>
                <w:rFonts w:ascii="Palatino Linotype" w:eastAsia="MS Mincho" w:hAnsi="Palatino Linotype" w:cs="Arial"/>
              </w:rPr>
            </w:pPr>
            <w:r w:rsidRPr="00CA4DF1">
              <w:rPr>
                <w:rFonts w:ascii="Palatino Linotype" w:eastAsia="MS Mincho" w:hAnsi="Palatino Linotype" w:cs="Arial"/>
              </w:rPr>
              <w:t xml:space="preserve">Del contenido del acta de la información testada, se observa que el nombre del comandante en la hoja tres fue suprimido, en ese sentido, el </w:t>
            </w:r>
            <w:r w:rsidRPr="00CA4DF1">
              <w:rPr>
                <w:rFonts w:ascii="Palatino Linotype" w:eastAsia="MS Mincho" w:hAnsi="Palatino Linotype" w:cs="Arial"/>
                <w:b/>
              </w:rPr>
              <w:t xml:space="preserve">SUJETO </w:t>
            </w:r>
            <w:proofErr w:type="gramStart"/>
            <w:r w:rsidRPr="00CA4DF1">
              <w:rPr>
                <w:rFonts w:ascii="Palatino Linotype" w:eastAsia="MS Mincho" w:hAnsi="Palatino Linotype" w:cs="Arial"/>
                <w:b/>
              </w:rPr>
              <w:t xml:space="preserve">OBLIGADO </w:t>
            </w:r>
            <w:r w:rsidRPr="00CA4DF1">
              <w:rPr>
                <w:rFonts w:ascii="Palatino Linotype" w:eastAsia="MS Mincho" w:hAnsi="Palatino Linotype" w:cs="Arial"/>
              </w:rPr>
              <w:t xml:space="preserve"> deberá</w:t>
            </w:r>
            <w:proofErr w:type="gramEnd"/>
            <w:r w:rsidRPr="00CA4DF1">
              <w:rPr>
                <w:rFonts w:ascii="Palatino Linotype" w:eastAsia="MS Mincho" w:hAnsi="Palatino Linotype" w:cs="Arial"/>
              </w:rPr>
              <w:t xml:space="preserve"> de entregar dicha acta en correcta versión pública, toda vez que el comandante al tener un cargo de mando superior no es necesaria la clasificación del nombre, ya que este solo se clasifica en el caso de los servidores públicos que tienen funciones de operativos en materia de seguridad y atención a la delincuencia.</w:t>
            </w:r>
          </w:p>
          <w:p w14:paraId="798F0175" w14:textId="5AAFD8AA" w:rsidR="00A770CA" w:rsidRPr="00CA4DF1" w:rsidRDefault="00440200" w:rsidP="002C23B6">
            <w:pPr>
              <w:pStyle w:val="Prrafodelista"/>
              <w:ind w:left="0"/>
              <w:jc w:val="both"/>
              <w:rPr>
                <w:rFonts w:ascii="Palatino Linotype" w:eastAsia="MS Mincho" w:hAnsi="Palatino Linotype" w:cs="Arial"/>
              </w:rPr>
            </w:pPr>
            <w:r w:rsidRPr="00CA4DF1">
              <w:rPr>
                <w:rFonts w:ascii="Palatino Linotype" w:eastAsia="MS Mincho" w:hAnsi="Palatino Linotype" w:cs="Arial"/>
              </w:rPr>
              <w:t xml:space="preserve">Así mismo, se observa que testan el número de oficio, situación que no debe de ser toda vez que no se considera que sea un dato considerado personal. </w:t>
            </w:r>
          </w:p>
        </w:tc>
      </w:tr>
    </w:tbl>
    <w:p w14:paraId="40914D38" w14:textId="19CFC9EF" w:rsidR="008C265B" w:rsidRPr="00CA4DF1" w:rsidRDefault="008C265B" w:rsidP="008C265B">
      <w:pPr>
        <w:pStyle w:val="Prrafodelista"/>
        <w:spacing w:line="360" w:lineRule="auto"/>
        <w:ind w:left="0"/>
        <w:jc w:val="both"/>
        <w:rPr>
          <w:rFonts w:ascii="Palatino Linotype" w:eastAsia="MS Mincho" w:hAnsi="Palatino Linotype" w:cs="Arial"/>
        </w:rPr>
      </w:pPr>
    </w:p>
    <w:p w14:paraId="5C5B20A6" w14:textId="77777777" w:rsidR="00221E7B" w:rsidRPr="00CA4DF1" w:rsidRDefault="00221E7B" w:rsidP="00221E7B">
      <w:pPr>
        <w:pStyle w:val="Prrafodelista"/>
        <w:rPr>
          <w:rFonts w:ascii="Palatino Linotype" w:eastAsia="MS Mincho" w:hAnsi="Palatino Linotype" w:cs="Arial"/>
        </w:rPr>
      </w:pPr>
    </w:p>
    <w:p w14:paraId="5DCA7DF3" w14:textId="3B45EB77" w:rsidR="008345EB" w:rsidRPr="00CA4DF1" w:rsidRDefault="008345EB" w:rsidP="00942616">
      <w:pPr>
        <w:pStyle w:val="Prrafodelista"/>
        <w:numPr>
          <w:ilvl w:val="0"/>
          <w:numId w:val="1"/>
        </w:numPr>
        <w:spacing w:line="360" w:lineRule="auto"/>
        <w:ind w:left="0" w:firstLine="0"/>
        <w:jc w:val="both"/>
        <w:rPr>
          <w:rFonts w:ascii="Palatino Linotype" w:eastAsia="MS Mincho" w:hAnsi="Palatino Linotype" w:cs="Arial"/>
        </w:rPr>
      </w:pPr>
      <w:r w:rsidRPr="00CA4DF1">
        <w:rPr>
          <w:rFonts w:ascii="Palatino Linotype" w:eastAsia="MS Mincho" w:hAnsi="Palatino Linotype" w:cs="Arial"/>
        </w:rPr>
        <w:lastRenderedPageBreak/>
        <w:t>De lo anterior, se estima que para tener por colmado el derecho de acceso a la información el Quinto Regidor, deberá de entregar las Actas de la Primera, Segunda, Tercera y Cuarta Sesión Ordinaria,</w:t>
      </w:r>
      <w:r w:rsidR="00A770CA" w:rsidRPr="00CA4DF1">
        <w:rPr>
          <w:rFonts w:ascii="Palatino Linotype" w:eastAsia="MS Mincho" w:hAnsi="Palatino Linotype" w:cs="Arial"/>
        </w:rPr>
        <w:t xml:space="preserve"> de la Comisión de Desarrollo Económico,</w:t>
      </w:r>
      <w:r w:rsidRPr="00CA4DF1">
        <w:rPr>
          <w:rFonts w:ascii="Palatino Linotype" w:eastAsia="MS Mincho" w:hAnsi="Palatino Linotype" w:cs="Arial"/>
        </w:rPr>
        <w:t xml:space="preserve"> en correcta Versión P</w:t>
      </w:r>
      <w:r w:rsidR="00A770CA" w:rsidRPr="00CA4DF1">
        <w:rPr>
          <w:rFonts w:ascii="Palatino Linotype" w:eastAsia="MS Mincho" w:hAnsi="Palatino Linotype" w:cs="Arial"/>
        </w:rPr>
        <w:t xml:space="preserve">ública. </w:t>
      </w:r>
    </w:p>
    <w:p w14:paraId="381E405C" w14:textId="77777777" w:rsidR="00483DCD" w:rsidRPr="00CA4DF1" w:rsidRDefault="00483DCD" w:rsidP="00483DCD">
      <w:pPr>
        <w:spacing w:line="360" w:lineRule="auto"/>
        <w:jc w:val="both"/>
        <w:rPr>
          <w:rFonts w:ascii="Palatino Linotype" w:eastAsia="MS Mincho" w:hAnsi="Palatino Linotype" w:cs="Arial"/>
        </w:rPr>
      </w:pPr>
    </w:p>
    <w:p w14:paraId="2139A399" w14:textId="3EFD377F" w:rsidR="00A770CA" w:rsidRPr="00CA4DF1" w:rsidRDefault="00A770CA" w:rsidP="00942616">
      <w:pPr>
        <w:pStyle w:val="Prrafodelista"/>
        <w:numPr>
          <w:ilvl w:val="0"/>
          <w:numId w:val="1"/>
        </w:numPr>
        <w:spacing w:line="360" w:lineRule="auto"/>
        <w:ind w:left="0" w:firstLine="0"/>
        <w:jc w:val="both"/>
        <w:rPr>
          <w:rFonts w:ascii="Palatino Linotype" w:eastAsia="MS Mincho" w:hAnsi="Palatino Linotype" w:cs="Arial"/>
        </w:rPr>
      </w:pPr>
      <w:r w:rsidRPr="00CA4DF1">
        <w:rPr>
          <w:rFonts w:ascii="Palatino Linotype" w:eastAsia="MS Mincho" w:hAnsi="Palatino Linotype" w:cs="Arial"/>
        </w:rPr>
        <w:t xml:space="preserve">En ese sentido, respecto de las Actas de la Primera y Segunda Sesión de la Comisión de Reglamentación Municipal, se advierte que el Quinto Regidor, deberá de entregar dicha información en correcta versión, toda vez que testo información que no tiene carácter de datos personales, lo anterior, para satisfacer el derecho de acceso a la información del </w:t>
      </w:r>
      <w:r w:rsidRPr="00CA4DF1">
        <w:rPr>
          <w:rFonts w:ascii="Palatino Linotype" w:eastAsia="MS Mincho" w:hAnsi="Palatino Linotype" w:cs="Arial"/>
          <w:b/>
        </w:rPr>
        <w:t>RECURRENTE.</w:t>
      </w:r>
    </w:p>
    <w:p w14:paraId="57504F40" w14:textId="77777777" w:rsidR="00A770CA" w:rsidRPr="00CA4DF1" w:rsidRDefault="00A770CA" w:rsidP="00A770CA">
      <w:pPr>
        <w:pStyle w:val="Prrafodelista"/>
        <w:spacing w:line="360" w:lineRule="auto"/>
        <w:ind w:left="0"/>
        <w:jc w:val="both"/>
        <w:rPr>
          <w:rFonts w:ascii="Palatino Linotype" w:eastAsia="MS Mincho" w:hAnsi="Palatino Linotype" w:cs="Arial"/>
        </w:rPr>
      </w:pPr>
    </w:p>
    <w:p w14:paraId="51E5FB68" w14:textId="31FC1428" w:rsidR="00942616" w:rsidRPr="00CA4DF1" w:rsidRDefault="00942616" w:rsidP="00942616">
      <w:pPr>
        <w:pStyle w:val="Prrafodelista"/>
        <w:numPr>
          <w:ilvl w:val="0"/>
          <w:numId w:val="1"/>
        </w:numPr>
        <w:spacing w:line="360" w:lineRule="auto"/>
        <w:ind w:left="0" w:firstLine="0"/>
        <w:jc w:val="both"/>
        <w:rPr>
          <w:rFonts w:ascii="Palatino Linotype" w:eastAsia="MS Mincho" w:hAnsi="Palatino Linotype" w:cs="Arial"/>
        </w:rPr>
      </w:pPr>
      <w:r w:rsidRPr="00CA4DF1">
        <w:rPr>
          <w:rFonts w:ascii="Palatino Linotype" w:eastAsia="MS Mincho" w:hAnsi="Palatino Linotype" w:cs="Arial"/>
        </w:rPr>
        <w:t xml:space="preserve">Siguiendo en ese tenor, </w:t>
      </w:r>
      <w:r w:rsidR="00A770CA" w:rsidRPr="00CA4DF1">
        <w:rPr>
          <w:rFonts w:ascii="Palatino Linotype" w:eastAsia="MS Mincho" w:hAnsi="Palatino Linotype" w:cs="Arial"/>
        </w:rPr>
        <w:t xml:space="preserve">por lo que </w:t>
      </w:r>
      <w:r w:rsidR="003B4528" w:rsidRPr="00CA4DF1">
        <w:rPr>
          <w:rFonts w:ascii="Palatino Linotype" w:eastAsia="MS Mincho" w:hAnsi="Palatino Linotype" w:cs="Arial"/>
        </w:rPr>
        <w:t>respecto</w:t>
      </w:r>
      <w:r w:rsidR="00A770CA" w:rsidRPr="00CA4DF1">
        <w:rPr>
          <w:rFonts w:ascii="Palatino Linotype" w:eastAsia="MS Mincho" w:hAnsi="Palatino Linotype" w:cs="Arial"/>
        </w:rPr>
        <w:t xml:space="preserve"> al Acta de la Primera Sesión de la Comisión de Prevención Social y Delincuencia, el Quinto Regidor, deberá de entregar la correcta versión pública de</w:t>
      </w:r>
      <w:r w:rsidR="003B4528" w:rsidRPr="00CA4DF1">
        <w:rPr>
          <w:rFonts w:ascii="Palatino Linotype" w:eastAsia="MS Mincho" w:hAnsi="Palatino Linotype" w:cs="Arial"/>
        </w:rPr>
        <w:t xml:space="preserve"> la misma, </w:t>
      </w:r>
      <w:r w:rsidR="00C75AFA" w:rsidRPr="00CA4DF1">
        <w:rPr>
          <w:rFonts w:ascii="Palatino Linotype" w:eastAsia="MS Mincho" w:hAnsi="Palatino Linotype" w:cs="Arial"/>
        </w:rPr>
        <w:t xml:space="preserve">dejando </w:t>
      </w:r>
      <w:proofErr w:type="gramStart"/>
      <w:r w:rsidR="00C75AFA" w:rsidRPr="00CA4DF1">
        <w:rPr>
          <w:rFonts w:ascii="Palatino Linotype" w:eastAsia="MS Mincho" w:hAnsi="Palatino Linotype" w:cs="Arial"/>
        </w:rPr>
        <w:t xml:space="preserve">visible </w:t>
      </w:r>
      <w:r w:rsidR="003B4528" w:rsidRPr="00CA4DF1">
        <w:rPr>
          <w:rFonts w:ascii="Palatino Linotype" w:eastAsia="MS Mincho" w:hAnsi="Palatino Linotype" w:cs="Arial"/>
        </w:rPr>
        <w:t xml:space="preserve"> el</w:t>
      </w:r>
      <w:proofErr w:type="gramEnd"/>
      <w:r w:rsidR="003B4528" w:rsidRPr="00CA4DF1">
        <w:rPr>
          <w:rFonts w:ascii="Palatino Linotype" w:eastAsia="MS Mincho" w:hAnsi="Palatino Linotype" w:cs="Arial"/>
        </w:rPr>
        <w:t xml:space="preserve"> nombre del comandante referido en la respuesta. </w:t>
      </w:r>
    </w:p>
    <w:p w14:paraId="531148A5" w14:textId="77777777" w:rsidR="003B4528" w:rsidRPr="00CA4DF1" w:rsidRDefault="003B4528" w:rsidP="003B4528">
      <w:pPr>
        <w:pStyle w:val="Prrafodelista"/>
        <w:rPr>
          <w:rFonts w:ascii="Palatino Linotype" w:eastAsia="MS Mincho" w:hAnsi="Palatino Linotype" w:cs="Arial"/>
        </w:rPr>
      </w:pPr>
    </w:p>
    <w:p w14:paraId="2255CA74" w14:textId="77777777" w:rsidR="007C50BE" w:rsidRPr="00CA4DF1" w:rsidRDefault="007C50BE" w:rsidP="00942616">
      <w:pPr>
        <w:pStyle w:val="Prrafodelista"/>
        <w:rPr>
          <w:rFonts w:ascii="Palatino Linotype" w:eastAsia="MS Mincho" w:hAnsi="Palatino Linotype" w:cs="Arial"/>
        </w:rPr>
      </w:pPr>
    </w:p>
    <w:p w14:paraId="6B6D3E66" w14:textId="48057935" w:rsidR="00942616" w:rsidRPr="00CA4DF1" w:rsidRDefault="00971B87" w:rsidP="00971B87">
      <w:pPr>
        <w:pStyle w:val="Prrafodelista"/>
        <w:numPr>
          <w:ilvl w:val="0"/>
          <w:numId w:val="1"/>
        </w:numPr>
        <w:spacing w:line="360" w:lineRule="auto"/>
        <w:ind w:left="0" w:firstLine="0"/>
        <w:jc w:val="both"/>
        <w:rPr>
          <w:rFonts w:ascii="Palatino Linotype" w:hAnsi="Palatino Linotype"/>
        </w:rPr>
      </w:pPr>
      <w:r w:rsidRPr="00CA4DF1">
        <w:rPr>
          <w:rFonts w:ascii="Palatino Linotype" w:hAnsi="Palatino Linotype"/>
        </w:rPr>
        <w:t xml:space="preserve">Por último, es importante mencionar </w:t>
      </w:r>
      <w:proofErr w:type="gramStart"/>
      <w:r w:rsidRPr="00CA4DF1">
        <w:rPr>
          <w:rFonts w:ascii="Palatino Linotype" w:hAnsi="Palatino Linotype"/>
        </w:rPr>
        <w:t>que</w:t>
      </w:r>
      <w:proofErr w:type="gramEnd"/>
      <w:r w:rsidRPr="00CA4DF1">
        <w:rPr>
          <w:rFonts w:ascii="Palatino Linotype" w:hAnsi="Palatino Linotype"/>
        </w:rPr>
        <w:t xml:space="preserve"> de acuerdo al Código Reglamentario Municipal, en su artículo 2.40 señala el nombre de las comisiones permanentes</w:t>
      </w:r>
      <w:r w:rsidR="00522F39" w:rsidRPr="00CA4DF1">
        <w:rPr>
          <w:rFonts w:ascii="Palatino Linotype" w:hAnsi="Palatino Linotype"/>
        </w:rPr>
        <w:t xml:space="preserve"> </w:t>
      </w:r>
      <w:r w:rsidRPr="00CA4DF1">
        <w:rPr>
          <w:rFonts w:ascii="Palatino Linotype" w:hAnsi="Palatino Linotype"/>
        </w:rPr>
        <w:t xml:space="preserve">con las que trabajará. </w:t>
      </w:r>
    </w:p>
    <w:p w14:paraId="636951BA" w14:textId="77777777" w:rsidR="00971B87" w:rsidRPr="00CA4DF1" w:rsidRDefault="00971B87" w:rsidP="00971B87">
      <w:pPr>
        <w:pStyle w:val="Prrafodelista"/>
        <w:ind w:left="1134" w:right="900"/>
        <w:jc w:val="both"/>
        <w:rPr>
          <w:rFonts w:ascii="Palatino Linotype" w:hAnsi="Palatino Linotype"/>
          <w:i/>
        </w:rPr>
      </w:pPr>
      <w:r w:rsidRPr="00CA4DF1">
        <w:rPr>
          <w:rFonts w:ascii="Palatino Linotype" w:hAnsi="Palatino Linotype"/>
          <w:i/>
        </w:rPr>
        <w:t xml:space="preserve">Artículo 2.40. En el Ayuntamiento, serán comisiones permanentes: </w:t>
      </w:r>
    </w:p>
    <w:p w14:paraId="4287D40F" w14:textId="5AD2CFD1" w:rsidR="00971B87" w:rsidRPr="00CA4DF1" w:rsidRDefault="00971B87" w:rsidP="00186212">
      <w:pPr>
        <w:pStyle w:val="Prrafodelista"/>
        <w:numPr>
          <w:ilvl w:val="0"/>
          <w:numId w:val="21"/>
        </w:numPr>
        <w:ind w:left="1701" w:right="900" w:firstLine="131"/>
        <w:jc w:val="both"/>
        <w:rPr>
          <w:rFonts w:ascii="Palatino Linotype" w:hAnsi="Palatino Linotype"/>
          <w:b/>
          <w:i/>
        </w:rPr>
      </w:pPr>
      <w:r w:rsidRPr="00CA4DF1">
        <w:rPr>
          <w:rFonts w:ascii="Palatino Linotype" w:hAnsi="Palatino Linotype"/>
          <w:b/>
          <w:i/>
        </w:rPr>
        <w:t xml:space="preserve">Gobernación; </w:t>
      </w:r>
    </w:p>
    <w:p w14:paraId="455A73BB" w14:textId="77777777" w:rsidR="00971B87" w:rsidRPr="00CA4DF1" w:rsidRDefault="00971B87" w:rsidP="00971B87">
      <w:pPr>
        <w:pStyle w:val="Prrafodelista"/>
        <w:ind w:left="1854" w:right="900"/>
        <w:jc w:val="both"/>
        <w:rPr>
          <w:rFonts w:ascii="Palatino Linotype" w:hAnsi="Palatino Linotype"/>
          <w:b/>
          <w:i/>
        </w:rPr>
      </w:pPr>
      <w:r w:rsidRPr="00CA4DF1">
        <w:rPr>
          <w:rFonts w:ascii="Palatino Linotype" w:hAnsi="Palatino Linotype"/>
          <w:b/>
          <w:i/>
        </w:rPr>
        <w:t xml:space="preserve">II. Planeación para el desarrollo; </w:t>
      </w:r>
    </w:p>
    <w:p w14:paraId="14BD8C70" w14:textId="77777777"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t xml:space="preserve">III. Hacienda (Ingresos); </w:t>
      </w:r>
    </w:p>
    <w:p w14:paraId="02F2AE57" w14:textId="77777777"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t xml:space="preserve">IV. Hacienda (Egresos); </w:t>
      </w:r>
    </w:p>
    <w:p w14:paraId="0FA6BEC4" w14:textId="77777777"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t xml:space="preserve">V. Salud pública y población; </w:t>
      </w:r>
    </w:p>
    <w:p w14:paraId="61773869" w14:textId="77777777"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t xml:space="preserve">VI. Reglamentación Municipal; </w:t>
      </w:r>
    </w:p>
    <w:p w14:paraId="09A5002F" w14:textId="77777777"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lastRenderedPageBreak/>
        <w:t>VII. Prevención y Atención de Conflictos Laborales;</w:t>
      </w:r>
    </w:p>
    <w:p w14:paraId="419949B5" w14:textId="77777777"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t xml:space="preserve"> VIII. Prevención Social de la Violencia y Delincuencia;</w:t>
      </w:r>
    </w:p>
    <w:p w14:paraId="0A9961FF" w14:textId="77777777"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t xml:space="preserve"> IX. Juventud, Deporte y Recreación; </w:t>
      </w:r>
    </w:p>
    <w:p w14:paraId="7C97EFB3" w14:textId="77777777"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t xml:space="preserve">X. Cultura y Educación; </w:t>
      </w:r>
    </w:p>
    <w:p w14:paraId="30AB820C" w14:textId="77777777"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t xml:space="preserve">XI. Servicios Públicos (alcantarillado, panteones, alumbrado público); </w:t>
      </w:r>
    </w:p>
    <w:p w14:paraId="6B0D8B7B" w14:textId="77777777"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t xml:space="preserve">XII. Medio Ambiente; </w:t>
      </w:r>
    </w:p>
    <w:p w14:paraId="5DD96121" w14:textId="77777777" w:rsidR="00971B87" w:rsidRPr="00CA4DF1" w:rsidRDefault="00971B87" w:rsidP="00971B87">
      <w:pPr>
        <w:pStyle w:val="Prrafodelista"/>
        <w:ind w:left="1854" w:right="900"/>
        <w:jc w:val="both"/>
        <w:rPr>
          <w:rFonts w:ascii="Palatino Linotype" w:hAnsi="Palatino Linotype"/>
          <w:b/>
          <w:i/>
        </w:rPr>
      </w:pPr>
      <w:r w:rsidRPr="00CA4DF1">
        <w:rPr>
          <w:rFonts w:ascii="Palatino Linotype" w:hAnsi="Palatino Linotype"/>
          <w:b/>
          <w:i/>
        </w:rPr>
        <w:t xml:space="preserve">XIII. Fomento Agropecuario y Forestal; </w:t>
      </w:r>
    </w:p>
    <w:p w14:paraId="23B5CBA9" w14:textId="77777777"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t xml:space="preserve">XIV. Turismo; </w:t>
      </w:r>
    </w:p>
    <w:p w14:paraId="575795D0" w14:textId="77777777"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t xml:space="preserve">XV. Asuntos indígenas; </w:t>
      </w:r>
    </w:p>
    <w:p w14:paraId="6DF5A88C" w14:textId="77777777"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t xml:space="preserve">XVI. Infraestructura e Inversión Pública; </w:t>
      </w:r>
    </w:p>
    <w:p w14:paraId="0C6FD01D" w14:textId="77777777" w:rsidR="00971B87" w:rsidRPr="00CA4DF1" w:rsidRDefault="00971B87" w:rsidP="00971B87">
      <w:pPr>
        <w:pStyle w:val="Prrafodelista"/>
        <w:ind w:left="1854" w:right="900"/>
        <w:jc w:val="both"/>
        <w:rPr>
          <w:rFonts w:ascii="Palatino Linotype" w:hAnsi="Palatino Linotype"/>
          <w:b/>
          <w:i/>
        </w:rPr>
      </w:pPr>
      <w:r w:rsidRPr="00CA4DF1">
        <w:rPr>
          <w:rFonts w:ascii="Palatino Linotype" w:hAnsi="Palatino Linotype"/>
          <w:b/>
          <w:i/>
        </w:rPr>
        <w:t xml:space="preserve">XVII. Seguridad Pública, Tránsito y Protección Civil; </w:t>
      </w:r>
    </w:p>
    <w:p w14:paraId="7B04725E" w14:textId="77777777"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t xml:space="preserve">XVIII. Asuntos Internacionales y Apoyo al Migrante; </w:t>
      </w:r>
    </w:p>
    <w:p w14:paraId="64643F4F" w14:textId="77777777"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t xml:space="preserve">XIX. Desarrollo Económico (mercados, tianguis, central de abastos, rastro); </w:t>
      </w:r>
    </w:p>
    <w:p w14:paraId="73CDE2AA" w14:textId="77777777"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t xml:space="preserve">XX. Protección e Inclusión a Personas con Discapacidad; </w:t>
      </w:r>
    </w:p>
    <w:p w14:paraId="3612B39A" w14:textId="77777777"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t xml:space="preserve">XXI. Atención al Adulto Mayor; </w:t>
      </w:r>
    </w:p>
    <w:p w14:paraId="1A4A4B11" w14:textId="77777777"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t xml:space="preserve">XXII. Protección y Bienestar Animal; </w:t>
      </w:r>
    </w:p>
    <w:p w14:paraId="2907D873" w14:textId="77777777"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t xml:space="preserve">XXIII. Límites Territoriales y Nomenclatura Municipal; </w:t>
      </w:r>
    </w:p>
    <w:p w14:paraId="1304F847" w14:textId="77777777"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t xml:space="preserve">XXIV. Movilidad; </w:t>
      </w:r>
    </w:p>
    <w:p w14:paraId="09F66D33" w14:textId="77777777"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t xml:space="preserve">XXV. Comisión de atención a la violencia en contra de las mujeres; </w:t>
      </w:r>
    </w:p>
    <w:p w14:paraId="0D470494" w14:textId="77777777"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t xml:space="preserve">XXVI. Derechos humanos; </w:t>
      </w:r>
    </w:p>
    <w:p w14:paraId="7B035B83" w14:textId="77777777"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t xml:space="preserve">XXVII. Transparencia, Acceso a la Información Pública y Protección de Satos Personales; </w:t>
      </w:r>
    </w:p>
    <w:p w14:paraId="40674865" w14:textId="77777777"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t>XXVIII. Transversalidad de Género (equidad de género);</w:t>
      </w:r>
      <w:r w:rsidRPr="00CA4DF1">
        <w:rPr>
          <w:i/>
        </w:rPr>
        <w:t xml:space="preserve"> </w:t>
      </w:r>
    </w:p>
    <w:p w14:paraId="61479335" w14:textId="77777777"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t xml:space="preserve">XXIX. Desarrollo Metropolitano; </w:t>
      </w:r>
    </w:p>
    <w:p w14:paraId="637C08DA" w14:textId="77777777"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t xml:space="preserve">XXX. Patrimonio Municipal; </w:t>
      </w:r>
    </w:p>
    <w:p w14:paraId="22278748" w14:textId="286C8BD5"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t xml:space="preserve">XXXI. Innovación y Desarrollo Tecnológico; </w:t>
      </w:r>
    </w:p>
    <w:p w14:paraId="2C2B2FC5" w14:textId="77777777"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t xml:space="preserve">XXXII. Para el Seguimiento a la Implementación de la Agenda 2030 en Toluca; </w:t>
      </w:r>
    </w:p>
    <w:p w14:paraId="6D9EF2B5" w14:textId="77777777" w:rsidR="00971B87" w:rsidRPr="00CA4DF1" w:rsidRDefault="00971B87" w:rsidP="00971B87">
      <w:pPr>
        <w:pStyle w:val="Prrafodelista"/>
        <w:ind w:left="1854" w:right="900"/>
        <w:jc w:val="both"/>
        <w:rPr>
          <w:rFonts w:ascii="Palatino Linotype" w:hAnsi="Palatino Linotype"/>
          <w:i/>
        </w:rPr>
      </w:pPr>
      <w:r w:rsidRPr="00CA4DF1">
        <w:rPr>
          <w:rFonts w:ascii="Palatino Linotype" w:hAnsi="Palatino Linotype"/>
          <w:i/>
        </w:rPr>
        <w:t xml:space="preserve">XXXIII. Desarrollo social; y </w:t>
      </w:r>
    </w:p>
    <w:p w14:paraId="797A530F" w14:textId="05D1FA4D" w:rsidR="00971B87" w:rsidRPr="00CA4DF1" w:rsidRDefault="00971B87" w:rsidP="00971B87">
      <w:pPr>
        <w:pStyle w:val="Prrafodelista"/>
        <w:ind w:left="1854" w:right="900"/>
        <w:jc w:val="both"/>
        <w:rPr>
          <w:rFonts w:ascii="Palatino Linotype" w:hAnsi="Palatino Linotype"/>
          <w:i/>
        </w:rPr>
      </w:pPr>
      <w:proofErr w:type="spellStart"/>
      <w:r w:rsidRPr="00CA4DF1">
        <w:rPr>
          <w:rFonts w:ascii="Palatino Linotype" w:hAnsi="Palatino Linotype"/>
          <w:i/>
        </w:rPr>
        <w:t>XXXIV.Las</w:t>
      </w:r>
      <w:proofErr w:type="spellEnd"/>
      <w:r w:rsidRPr="00CA4DF1">
        <w:rPr>
          <w:rFonts w:ascii="Palatino Linotype" w:hAnsi="Palatino Linotype"/>
          <w:i/>
        </w:rPr>
        <w:t xml:space="preserve"> demás que determine el Ayuntamiento de acuerdo a las necesidades del Municipio.</w:t>
      </w:r>
    </w:p>
    <w:p w14:paraId="78D668FA" w14:textId="77777777" w:rsidR="00186212" w:rsidRPr="00CA4DF1" w:rsidRDefault="00186212" w:rsidP="00971B87">
      <w:pPr>
        <w:pStyle w:val="Prrafodelista"/>
        <w:ind w:left="1854" w:right="900"/>
        <w:jc w:val="both"/>
        <w:rPr>
          <w:rFonts w:ascii="Palatino Linotype" w:hAnsi="Palatino Linotype"/>
          <w:i/>
        </w:rPr>
      </w:pPr>
    </w:p>
    <w:p w14:paraId="755AD2F5" w14:textId="04534CB2" w:rsidR="00942616" w:rsidRPr="00CA4DF1" w:rsidRDefault="00522F39" w:rsidP="00942616">
      <w:pPr>
        <w:numPr>
          <w:ilvl w:val="0"/>
          <w:numId w:val="1"/>
        </w:numPr>
        <w:spacing w:line="360" w:lineRule="auto"/>
        <w:ind w:left="0" w:firstLine="0"/>
        <w:contextualSpacing/>
        <w:jc w:val="both"/>
        <w:rPr>
          <w:rFonts w:ascii="Palatino Linotype" w:eastAsia="MS Mincho" w:hAnsi="Palatino Linotype" w:cs="Arial"/>
        </w:rPr>
      </w:pPr>
      <w:r w:rsidRPr="00CA4DF1">
        <w:rPr>
          <w:rFonts w:ascii="Palatino Linotype" w:eastAsia="MS Mincho" w:hAnsi="Palatino Linotype" w:cs="Arial"/>
        </w:rPr>
        <w:lastRenderedPageBreak/>
        <w:t>En ese sentido</w:t>
      </w:r>
      <w:r w:rsidR="00186212" w:rsidRPr="00CA4DF1">
        <w:rPr>
          <w:rFonts w:ascii="Palatino Linotype" w:eastAsia="MS Mincho" w:hAnsi="Palatino Linotype" w:cs="Arial"/>
        </w:rPr>
        <w:t xml:space="preserve">, se observa que de acuerdo con lo anterior, el Ayuntamiento de Toluca se compone de treinta y cuatro comisiones permanentes, de las cuales solo entrego la información referente a treinta comisiones, faltando que se pronunciará sobre la Comisión de Gobernación, Planeación para el Desarrollo, Fomento Agropecuario y Forestal, así como la Seguridad Pública, Transito y Protección Civil, por lo que, para satisfacer el derecho de acceso a la información deberá de entregar las actas instalación que a la fecha de la solicitud ya debieron de haberse generado y las actas que hubiera emitido por las sesiones celebradas de dichas comisiones. </w:t>
      </w:r>
    </w:p>
    <w:p w14:paraId="5EB9F541" w14:textId="77777777" w:rsidR="007C50BE" w:rsidRPr="00CA4DF1" w:rsidRDefault="007C50BE" w:rsidP="007C50BE">
      <w:pPr>
        <w:spacing w:line="360" w:lineRule="auto"/>
        <w:contextualSpacing/>
        <w:jc w:val="both"/>
        <w:rPr>
          <w:rFonts w:ascii="Palatino Linotype" w:eastAsia="MS Mincho" w:hAnsi="Palatino Linotype" w:cs="Arial"/>
        </w:rPr>
      </w:pPr>
    </w:p>
    <w:p w14:paraId="54DF18D8" w14:textId="7B995B1F" w:rsidR="004D1B9C" w:rsidRPr="00CA4DF1" w:rsidRDefault="004D1B9C" w:rsidP="004D1B9C">
      <w:pPr>
        <w:numPr>
          <w:ilvl w:val="0"/>
          <w:numId w:val="1"/>
        </w:numPr>
        <w:spacing w:line="360" w:lineRule="auto"/>
        <w:ind w:left="0" w:firstLine="0"/>
        <w:contextualSpacing/>
        <w:jc w:val="both"/>
        <w:rPr>
          <w:rFonts w:ascii="Palatino Linotype" w:eastAsia="MS Mincho" w:hAnsi="Palatino Linotype" w:cs="Arial"/>
        </w:rPr>
      </w:pPr>
      <w:r w:rsidRPr="00CA4DF1">
        <w:rPr>
          <w:rFonts w:ascii="Palatino Linotype" w:eastAsia="MS Mincho" w:hAnsi="Palatino Linotype" w:cs="Arial"/>
        </w:rPr>
        <w:t>De lo anteriormente expuesto</w:t>
      </w:r>
      <w:r w:rsidR="00942616" w:rsidRPr="00CA4DF1">
        <w:rPr>
          <w:rFonts w:ascii="Palatino Linotype" w:eastAsia="MS Mincho" w:hAnsi="Palatino Linotype" w:cs="Arial"/>
        </w:rPr>
        <w:t xml:space="preserve">, </w:t>
      </w:r>
      <w:r w:rsidRPr="00CA4DF1">
        <w:rPr>
          <w:rFonts w:ascii="Palatino Linotype" w:eastAsia="MS Mincho" w:hAnsi="Palatino Linotype" w:cs="Arial"/>
        </w:rPr>
        <w:t xml:space="preserve">este Órgano Garante considera que el derecho de acceso a la información fue colmado parcialmente por lo que para satisfacerlo de manera total se deberá entregar </w:t>
      </w:r>
      <w:r w:rsidR="00186212" w:rsidRPr="00CA4DF1">
        <w:rPr>
          <w:rFonts w:ascii="Palatino Linotype" w:eastAsia="MS Mincho" w:hAnsi="Palatino Linotype" w:cs="Arial"/>
        </w:rPr>
        <w:t>la información que se ordene en los resolutivos del presente recurso de revisión</w:t>
      </w:r>
      <w:r w:rsidRPr="00CA4DF1">
        <w:rPr>
          <w:rFonts w:ascii="Palatino Linotype" w:eastAsia="MS Mincho" w:hAnsi="Palatino Linotype" w:cs="Arial"/>
        </w:rPr>
        <w:t>.</w:t>
      </w:r>
    </w:p>
    <w:p w14:paraId="5EC60991" w14:textId="77777777" w:rsidR="00942616" w:rsidRPr="00CA4DF1" w:rsidRDefault="00942616" w:rsidP="00942616">
      <w:pPr>
        <w:pStyle w:val="Prrafodelista"/>
        <w:rPr>
          <w:rFonts w:ascii="Palatino Linotype" w:hAnsi="Palatino Linotype" w:cs="Arial"/>
        </w:rPr>
      </w:pPr>
      <w:bookmarkStart w:id="160" w:name="_Toc504500693"/>
      <w:bookmarkStart w:id="161" w:name="_Toc534742545"/>
      <w:bookmarkStart w:id="162" w:name="_Toc2248738"/>
      <w:bookmarkStart w:id="163" w:name="_Toc34819440"/>
      <w:bookmarkStart w:id="164" w:name="_Toc51259595"/>
      <w:bookmarkStart w:id="165" w:name="_Toc83128595"/>
    </w:p>
    <w:p w14:paraId="6E69DDB5" w14:textId="77777777" w:rsidR="00942616" w:rsidRPr="00CA4DF1" w:rsidRDefault="00942616" w:rsidP="00942616">
      <w:pPr>
        <w:keepNext/>
        <w:keepLines/>
        <w:spacing w:line="360" w:lineRule="auto"/>
        <w:outlineLvl w:val="0"/>
        <w:rPr>
          <w:rFonts w:ascii="Palatino Linotype" w:eastAsiaTheme="majorEastAsia" w:hAnsi="Palatino Linotype" w:cstheme="majorBidi"/>
          <w:b/>
          <w:color w:val="000000" w:themeColor="text1"/>
        </w:rPr>
      </w:pPr>
      <w:bookmarkStart w:id="166" w:name="_Toc87549682"/>
      <w:r w:rsidRPr="00CA4DF1">
        <w:rPr>
          <w:rFonts w:ascii="Palatino Linotype" w:eastAsiaTheme="majorEastAsia" w:hAnsi="Palatino Linotype" w:cstheme="majorBidi"/>
          <w:b/>
          <w:color w:val="000000" w:themeColor="text1"/>
        </w:rPr>
        <w:t>QUINTO. De la versión pública.</w:t>
      </w:r>
      <w:bookmarkEnd w:id="166"/>
    </w:p>
    <w:p w14:paraId="2969F38B" w14:textId="77777777" w:rsidR="00942616" w:rsidRPr="00CA4DF1" w:rsidRDefault="00942616" w:rsidP="00942616">
      <w:pPr>
        <w:keepNext/>
        <w:keepLines/>
        <w:numPr>
          <w:ilvl w:val="0"/>
          <w:numId w:val="4"/>
        </w:numPr>
        <w:tabs>
          <w:tab w:val="left" w:pos="284"/>
          <w:tab w:val="num" w:pos="360"/>
        </w:tabs>
        <w:spacing w:line="360" w:lineRule="auto"/>
        <w:ind w:left="0" w:firstLine="0"/>
        <w:outlineLvl w:val="0"/>
        <w:rPr>
          <w:rFonts w:ascii="Palatino Linotype" w:eastAsiaTheme="majorEastAsia" w:hAnsi="Palatino Linotype" w:cs="Times New Roman"/>
          <w:b/>
          <w:color w:val="000000" w:themeColor="text1"/>
          <w:lang w:eastAsia="es-ES_tradnl"/>
        </w:rPr>
      </w:pPr>
      <w:bookmarkStart w:id="167" w:name="_Toc48135362"/>
      <w:bookmarkStart w:id="168" w:name="_Toc72309902"/>
      <w:bookmarkStart w:id="169" w:name="_Toc73643041"/>
      <w:bookmarkStart w:id="170" w:name="_Toc73911519"/>
      <w:bookmarkStart w:id="171" w:name="_Toc87549683"/>
      <w:r w:rsidRPr="00CA4DF1">
        <w:rPr>
          <w:rFonts w:ascii="Palatino Linotype" w:eastAsiaTheme="majorEastAsia" w:hAnsi="Palatino Linotype" w:cs="Times New Roman"/>
          <w:b/>
          <w:color w:val="000000" w:themeColor="text1"/>
          <w:lang w:eastAsia="es-ES_tradnl"/>
        </w:rPr>
        <w:t>Nociones generales.</w:t>
      </w:r>
      <w:bookmarkEnd w:id="167"/>
      <w:bookmarkEnd w:id="168"/>
      <w:bookmarkEnd w:id="169"/>
      <w:bookmarkEnd w:id="170"/>
      <w:bookmarkEnd w:id="171"/>
      <w:r w:rsidRPr="00CA4DF1">
        <w:rPr>
          <w:rFonts w:ascii="Palatino Linotype" w:eastAsiaTheme="majorEastAsia" w:hAnsi="Palatino Linotype" w:cs="Times New Roman"/>
          <w:b/>
          <w:color w:val="000000" w:themeColor="text1"/>
          <w:lang w:eastAsia="es-ES_tradnl"/>
        </w:rPr>
        <w:t xml:space="preserve"> </w:t>
      </w:r>
    </w:p>
    <w:p w14:paraId="60B0E659" w14:textId="4AAD4B56" w:rsidR="00942616" w:rsidRPr="00CA4DF1" w:rsidRDefault="00942616" w:rsidP="00942616">
      <w:pPr>
        <w:numPr>
          <w:ilvl w:val="0"/>
          <w:numId w:val="1"/>
        </w:numPr>
        <w:tabs>
          <w:tab w:val="left" w:pos="284"/>
        </w:tabs>
        <w:spacing w:line="360" w:lineRule="auto"/>
        <w:ind w:left="0" w:right="49" w:firstLine="0"/>
        <w:contextualSpacing/>
        <w:jc w:val="both"/>
        <w:rPr>
          <w:rFonts w:ascii="Palatino Linotype" w:hAnsi="Palatino Linotype" w:cs="Arial"/>
          <w:color w:val="000000"/>
        </w:rPr>
      </w:pPr>
      <w:r w:rsidRPr="00CA4DF1">
        <w:rPr>
          <w:rFonts w:ascii="Palatino Linotype" w:hAnsi="Palatino Linotype" w:cs="Arial"/>
          <w:color w:val="000000"/>
        </w:rPr>
        <w:t xml:space="preserve">Debe destacarse, que debido </w:t>
      </w:r>
      <w:r w:rsidR="00F85628" w:rsidRPr="00CA4DF1">
        <w:rPr>
          <w:rFonts w:ascii="Palatino Linotype" w:hAnsi="Palatino Linotype" w:cs="Arial"/>
          <w:color w:val="000000"/>
        </w:rPr>
        <w:t xml:space="preserve">a la información solicitada por el </w:t>
      </w:r>
      <w:r w:rsidR="00F85628" w:rsidRPr="00CA4DF1">
        <w:rPr>
          <w:rFonts w:ascii="Palatino Linotype" w:hAnsi="Palatino Linotype" w:cs="Arial"/>
          <w:b/>
          <w:bCs/>
          <w:color w:val="000000"/>
        </w:rPr>
        <w:t>RECURRENTE</w:t>
      </w:r>
      <w:r w:rsidRPr="00CA4DF1">
        <w:rPr>
          <w:rFonts w:ascii="Palatino Linotype" w:hAnsi="Palatino Linotype" w:cs="Arial"/>
          <w:b/>
          <w:color w:val="000000"/>
        </w:rPr>
        <w:t xml:space="preserve">, </w:t>
      </w:r>
      <w:r w:rsidRPr="00CA4DF1">
        <w:rPr>
          <w:rFonts w:ascii="Palatino Linotype" w:hAnsi="Palatino Linotype" w:cs="Arial"/>
          <w:color w:val="000000"/>
        </w:rPr>
        <w:t xml:space="preserve">obran datos personales susceptibles de protegerse, así como información susceptible de clasificarse como </w:t>
      </w:r>
      <w:proofErr w:type="gramStart"/>
      <w:r w:rsidR="00F85628" w:rsidRPr="00CA4DF1">
        <w:rPr>
          <w:rFonts w:ascii="Palatino Linotype" w:hAnsi="Palatino Linotype" w:cs="Arial"/>
          <w:color w:val="000000"/>
        </w:rPr>
        <w:t>confidencial</w:t>
      </w:r>
      <w:r w:rsidRPr="00CA4DF1">
        <w:rPr>
          <w:rFonts w:ascii="Palatino Linotype" w:hAnsi="Palatino Linotype" w:cs="Arial"/>
          <w:color w:val="000000"/>
        </w:rPr>
        <w:t xml:space="preserve">, </w:t>
      </w:r>
      <w:r w:rsidR="00F85628" w:rsidRPr="00CA4DF1">
        <w:rPr>
          <w:rFonts w:ascii="Palatino Linotype" w:hAnsi="Palatino Linotype" w:cs="Arial"/>
          <w:color w:val="000000"/>
        </w:rPr>
        <w:t xml:space="preserve"> por</w:t>
      </w:r>
      <w:proofErr w:type="gramEnd"/>
      <w:r w:rsidR="00F85628" w:rsidRPr="00CA4DF1">
        <w:rPr>
          <w:rFonts w:ascii="Palatino Linotype" w:hAnsi="Palatino Linotype" w:cs="Arial"/>
          <w:color w:val="000000"/>
        </w:rPr>
        <w:t xml:space="preserve"> lo que, </w:t>
      </w:r>
      <w:r w:rsidRPr="00CA4DF1">
        <w:rPr>
          <w:rFonts w:ascii="Palatino Linotype" w:hAnsi="Palatino Linotype" w:cs="Arial"/>
          <w:color w:val="000000"/>
        </w:rPr>
        <w:t xml:space="preserve">el </w:t>
      </w:r>
      <w:r w:rsidRPr="00CA4DF1">
        <w:rPr>
          <w:rFonts w:ascii="Palatino Linotype" w:hAnsi="Palatino Linotype" w:cs="Arial"/>
          <w:b/>
          <w:bCs/>
          <w:color w:val="000000"/>
        </w:rPr>
        <w:t xml:space="preserve">SUJETO OBLIGADO </w:t>
      </w:r>
      <w:r w:rsidRPr="00CA4DF1">
        <w:rPr>
          <w:rFonts w:ascii="Palatino Linotype" w:hAnsi="Palatino Linotype" w:cs="Arial"/>
          <w:color w:val="000000"/>
        </w:rPr>
        <w:t xml:space="preserve">deberá de hacer la adecuada versión pública, protegiendo los datos que no son susceptibles de ser proporcionados. </w:t>
      </w:r>
    </w:p>
    <w:p w14:paraId="7D81CFC7" w14:textId="77777777" w:rsidR="00942616" w:rsidRPr="00CA4DF1" w:rsidRDefault="00942616" w:rsidP="00942616">
      <w:pPr>
        <w:tabs>
          <w:tab w:val="left" w:pos="0"/>
          <w:tab w:val="left" w:pos="284"/>
        </w:tabs>
        <w:spacing w:line="360" w:lineRule="auto"/>
        <w:ind w:right="49"/>
        <w:contextualSpacing/>
        <w:jc w:val="both"/>
        <w:rPr>
          <w:rFonts w:ascii="Palatino Linotype" w:eastAsia="MS Mincho" w:hAnsi="Palatino Linotype"/>
          <w:lang w:val="es-ES"/>
        </w:rPr>
      </w:pPr>
    </w:p>
    <w:p w14:paraId="780CF143" w14:textId="77777777" w:rsidR="00942616" w:rsidRPr="00CA4DF1" w:rsidRDefault="00942616" w:rsidP="00942616">
      <w:pPr>
        <w:numPr>
          <w:ilvl w:val="0"/>
          <w:numId w:val="1"/>
        </w:numPr>
        <w:tabs>
          <w:tab w:val="left" w:pos="284"/>
        </w:tabs>
        <w:spacing w:line="360" w:lineRule="auto"/>
        <w:ind w:left="0" w:right="49" w:firstLine="0"/>
        <w:contextualSpacing/>
        <w:jc w:val="both"/>
        <w:rPr>
          <w:rFonts w:ascii="Palatino Linotype" w:hAnsi="Palatino Linotype" w:cs="Arial"/>
          <w:color w:val="000000"/>
        </w:rPr>
      </w:pPr>
      <w:r w:rsidRPr="00CA4DF1">
        <w:rPr>
          <w:rFonts w:ascii="Palatino Linotype" w:hAnsi="Palatino Linotype" w:cs="Arial"/>
          <w:color w:val="000000"/>
        </w:rPr>
        <w:t xml:space="preserve">No pasa desapercibido para este Órgano Garante que los </w:t>
      </w:r>
      <w:r w:rsidRPr="00CA4DF1">
        <w:rPr>
          <w:rFonts w:ascii="Palatino Linotype" w:hAnsi="Palatino Linotype" w:cs="Arial"/>
          <w:bCs/>
          <w:color w:val="000000"/>
        </w:rPr>
        <w:t>sujetos obligados</w:t>
      </w:r>
      <w:r w:rsidRPr="00CA4DF1">
        <w:rPr>
          <w:rFonts w:ascii="Palatino Linotype" w:hAnsi="Palatino Linotype" w:cs="Arial"/>
          <w:b/>
          <w:bCs/>
          <w:color w:val="000000"/>
        </w:rPr>
        <w:t xml:space="preserve"> </w:t>
      </w:r>
      <w:r w:rsidRPr="00CA4DF1">
        <w:rPr>
          <w:rFonts w:ascii="Palatino Linotype" w:hAnsi="Palatino Linotype" w:cs="Arial"/>
          <w:color w:val="000000"/>
        </w:rPr>
        <w:t xml:space="preserve">serán responsables de los datos personales en su posesión y que, en caso de localizarse datos concernientes a terceros, éstos no podrán difundir, distribuir o </w:t>
      </w:r>
      <w:r w:rsidRPr="00CA4DF1">
        <w:rPr>
          <w:rFonts w:ascii="Palatino Linotype" w:hAnsi="Palatino Linotype" w:cs="Arial"/>
          <w:color w:val="000000"/>
        </w:rPr>
        <w:lastRenderedPageBreak/>
        <w:t>comercializar los datos personales.  Cabe destacar que, para la realización de la clasificación de la información, se deben seguir una serie de pasos y procedimientos, por lo que es menester reiterar los mismos:</w:t>
      </w:r>
    </w:p>
    <w:p w14:paraId="23908DCE" w14:textId="77777777" w:rsidR="00942616" w:rsidRPr="00CA4DF1" w:rsidRDefault="00942616" w:rsidP="00942616">
      <w:pPr>
        <w:tabs>
          <w:tab w:val="left" w:pos="284"/>
        </w:tabs>
        <w:spacing w:line="360" w:lineRule="auto"/>
        <w:ind w:right="49"/>
        <w:contextualSpacing/>
        <w:jc w:val="both"/>
        <w:rPr>
          <w:rFonts w:ascii="Palatino Linotype" w:hAnsi="Palatino Linotype" w:cs="Arial"/>
          <w:color w:val="000000"/>
        </w:rPr>
      </w:pPr>
    </w:p>
    <w:tbl>
      <w:tblPr>
        <w:tblStyle w:val="Tablanormal1"/>
        <w:tblW w:w="9209" w:type="dxa"/>
        <w:tblLook w:val="04A0" w:firstRow="1" w:lastRow="0" w:firstColumn="1" w:lastColumn="0" w:noHBand="0" w:noVBand="1"/>
      </w:tblPr>
      <w:tblGrid>
        <w:gridCol w:w="2689"/>
        <w:gridCol w:w="6520"/>
      </w:tblGrid>
      <w:tr w:rsidR="00942616" w:rsidRPr="00CA4DF1" w14:paraId="672673A5" w14:textId="77777777" w:rsidTr="005F5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7B9CD20D" w14:textId="77777777" w:rsidR="00942616" w:rsidRPr="00CA4DF1" w:rsidRDefault="00942616" w:rsidP="005F5474">
            <w:pPr>
              <w:tabs>
                <w:tab w:val="left" w:pos="284"/>
              </w:tabs>
              <w:spacing w:line="360" w:lineRule="auto"/>
              <w:rPr>
                <w:rFonts w:ascii="Palatino Linotype" w:hAnsi="Palatino Linotype"/>
              </w:rPr>
            </w:pPr>
            <w:r w:rsidRPr="00CA4DF1">
              <w:rPr>
                <w:rFonts w:ascii="Palatino Linotype" w:hAnsi="Palatino Linotype" w:cstheme="majorBidi"/>
              </w:rPr>
              <w:t>a) Requisitos previos.</w:t>
            </w:r>
          </w:p>
        </w:tc>
        <w:tc>
          <w:tcPr>
            <w:tcW w:w="6520" w:type="dxa"/>
            <w:hideMark/>
          </w:tcPr>
          <w:p w14:paraId="4A334218" w14:textId="77777777" w:rsidR="00942616" w:rsidRPr="00CA4DF1" w:rsidRDefault="00942616" w:rsidP="005F5474">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CA4DF1">
              <w:rPr>
                <w:rFonts w:ascii="Palatino Linotype" w:hAnsi="Palatino Linotype" w:cs="Arial"/>
                <w:color w:val="000000"/>
              </w:rPr>
              <w:t xml:space="preserve">Los artículos 100 y 122 de la Ley Estatal y de la Ley General, respectivamente, señalan </w:t>
            </w:r>
            <w:proofErr w:type="gramStart"/>
            <w:r w:rsidRPr="00CA4DF1">
              <w:rPr>
                <w:rFonts w:ascii="Palatino Linotype" w:hAnsi="Palatino Linotype" w:cs="Arial"/>
                <w:color w:val="000000"/>
              </w:rPr>
              <w:t>que</w:t>
            </w:r>
            <w:proofErr w:type="gramEnd"/>
            <w:r w:rsidRPr="00CA4DF1">
              <w:rPr>
                <w:rFonts w:ascii="Palatino Linotype" w:hAnsi="Palatino Linotype" w:cs="Arial"/>
                <w:color w:val="000000"/>
              </w:rPr>
              <w:t xml:space="preserve"> si los Sujetos Obligados determinan que la información actualiza alguno de los supuestos de clasificación, es deber de los titulares de las áreas proponer su clasificación y no del Comité de Transparencia. </w:t>
            </w:r>
          </w:p>
          <w:p w14:paraId="2B7B78D9" w14:textId="77777777" w:rsidR="00942616" w:rsidRPr="00CA4DF1" w:rsidRDefault="00942616" w:rsidP="005F5474">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CA4DF1">
              <w:rPr>
                <w:rFonts w:ascii="Palatino Linotype" w:hAnsi="Palatino Linotype" w:cs="Arial"/>
                <w:color w:val="000000"/>
              </w:rPr>
              <w:t>Al hacerlo tienen que precisar de qué información se trata, señalando el supuesto de clasificación (confidencialidad o reserva).</w:t>
            </w:r>
          </w:p>
          <w:p w14:paraId="3AD7E66A" w14:textId="77777777" w:rsidR="00942616" w:rsidRPr="00CA4DF1" w:rsidRDefault="00942616" w:rsidP="005F5474">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CA4DF1">
              <w:rPr>
                <w:rFonts w:ascii="Palatino Linotype" w:hAnsi="Palatino Linotype" w:cs="Arial"/>
                <w:color w:val="000000"/>
              </w:rPr>
              <w:t>Además, se debe señalar el procedimiento, de los tres que establecen los artículos 132 y 106 de la Ley Estatal y General, respectivamente.</w:t>
            </w:r>
          </w:p>
          <w:p w14:paraId="07AF3239" w14:textId="77777777" w:rsidR="00942616" w:rsidRPr="00CA4DF1" w:rsidRDefault="00942616" w:rsidP="005F5474">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CA4DF1">
              <w:rPr>
                <w:rFonts w:ascii="Palatino Linotype" w:hAnsi="Palatino Linotype" w:cs="Arial"/>
                <w:color w:val="000000"/>
              </w:rPr>
              <w:t xml:space="preserve">El último de estos requisitos previos consiste en que no se pueden emitir acuerdos de carácter general ni particular, esto es, </w:t>
            </w:r>
            <w:r w:rsidRPr="00CA4DF1">
              <w:rPr>
                <w:rFonts w:ascii="Palatino Linotype" w:hAnsi="Palatino Linotype" w:cs="Arial"/>
                <w:color w:val="000000"/>
                <w:u w:val="single"/>
              </w:rPr>
              <w:t>no se puede hacer un acuerdo para clasificar de manera general todos los documentos de un expediente o área, sin</w:t>
            </w:r>
            <w:r w:rsidRPr="00CA4DF1">
              <w:rPr>
                <w:rFonts w:ascii="Palatino Linotype" w:hAnsi="Palatino Linotype" w:cs="Arial"/>
                <w:color w:val="000000"/>
              </w:rPr>
              <w:t xml:space="preserve"> individualizar su análisis y tampoco se puede hacer un acuerdo por cada dato que se vaya a clasificar dentro de un documento con diez datos, por ejemplo, susceptibles de ser clasificados.</w:t>
            </w:r>
          </w:p>
        </w:tc>
      </w:tr>
      <w:tr w:rsidR="00942616" w:rsidRPr="00CA4DF1" w14:paraId="147CE934" w14:textId="77777777" w:rsidTr="005F5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492F70F5" w14:textId="77777777" w:rsidR="00942616" w:rsidRPr="00CA4DF1" w:rsidRDefault="00942616" w:rsidP="005F5474">
            <w:pPr>
              <w:tabs>
                <w:tab w:val="left" w:pos="284"/>
              </w:tabs>
              <w:spacing w:line="360" w:lineRule="auto"/>
              <w:rPr>
                <w:rFonts w:ascii="Palatino Linotype" w:hAnsi="Palatino Linotype"/>
              </w:rPr>
            </w:pPr>
            <w:r w:rsidRPr="00CA4DF1">
              <w:rPr>
                <w:rFonts w:ascii="Palatino Linotype" w:hAnsi="Palatino Linotype" w:cstheme="majorBidi"/>
              </w:rPr>
              <w:lastRenderedPageBreak/>
              <w:t>b) Supuestos de clasificación.</w:t>
            </w:r>
          </w:p>
        </w:tc>
        <w:tc>
          <w:tcPr>
            <w:tcW w:w="6520" w:type="dxa"/>
            <w:hideMark/>
          </w:tcPr>
          <w:p w14:paraId="3C0D560C" w14:textId="77777777" w:rsidR="00942616" w:rsidRPr="00CA4DF1" w:rsidRDefault="00942616" w:rsidP="005F547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CA4DF1">
              <w:rPr>
                <w:rFonts w:ascii="Palatino Linotype" w:hAnsi="Palatino Linotype" w:cs="Arial"/>
                <w:color w:val="000000"/>
              </w:rPr>
              <w:t>Las disposiciones constitucionales y legales en la materia establecen los dos supuestos generales para clasificar la información: por reserva y por confidencialidad.</w:t>
            </w:r>
          </w:p>
          <w:p w14:paraId="66AAEB8A" w14:textId="77777777" w:rsidR="00942616" w:rsidRPr="00CA4DF1" w:rsidRDefault="00942616" w:rsidP="005F547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CA4DF1">
              <w:rPr>
                <w:rFonts w:ascii="Palatino Linotype" w:hAnsi="Palatino Linotype" w:cs="Arial"/>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61AFD86" w14:textId="77777777" w:rsidR="00942616" w:rsidRPr="00CA4DF1" w:rsidRDefault="00942616" w:rsidP="005F5474">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CA4DF1">
              <w:rPr>
                <w:rFonts w:ascii="Palatino Linotype" w:hAnsi="Palatino Linotype" w:cs="Arial"/>
                <w:color w:val="000000"/>
              </w:rPr>
              <w:t xml:space="preserve">El </w:t>
            </w:r>
            <w:r w:rsidRPr="00CA4DF1">
              <w:rPr>
                <w:rFonts w:ascii="Palatino Linotype" w:hAnsi="Palatino Linotype" w:cs="Arial"/>
                <w:b/>
                <w:color w:val="000000"/>
              </w:rPr>
              <w:t>Sujeto Obligado</w:t>
            </w:r>
            <w:r w:rsidRPr="00CA4DF1">
              <w:rPr>
                <w:rFonts w:ascii="Palatino Linotype" w:hAnsi="Palatino Linotype" w:cs="Arial"/>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42616" w:rsidRPr="00CA4DF1" w14:paraId="02E0D50F" w14:textId="77777777" w:rsidTr="005F5474">
        <w:tc>
          <w:tcPr>
            <w:cnfStyle w:val="001000000000" w:firstRow="0" w:lastRow="0" w:firstColumn="1" w:lastColumn="0" w:oddVBand="0" w:evenVBand="0" w:oddHBand="0" w:evenHBand="0" w:firstRowFirstColumn="0" w:firstRowLastColumn="0" w:lastRowFirstColumn="0" w:lastRowLastColumn="0"/>
            <w:tcW w:w="2689" w:type="dxa"/>
            <w:hideMark/>
          </w:tcPr>
          <w:p w14:paraId="170B3C78" w14:textId="77777777" w:rsidR="00942616" w:rsidRPr="00CA4DF1" w:rsidRDefault="00942616" w:rsidP="005F5474">
            <w:pPr>
              <w:tabs>
                <w:tab w:val="left" w:pos="284"/>
              </w:tabs>
              <w:spacing w:line="360" w:lineRule="auto"/>
              <w:rPr>
                <w:rFonts w:ascii="Palatino Linotype" w:hAnsi="Palatino Linotype"/>
              </w:rPr>
            </w:pPr>
            <w:r w:rsidRPr="00CA4DF1">
              <w:rPr>
                <w:rFonts w:ascii="Palatino Linotype" w:hAnsi="Palatino Linotype" w:cstheme="majorBidi"/>
              </w:rPr>
              <w:t>c) Formalidades para emitir el acuerdo de clasificación.</w:t>
            </w:r>
          </w:p>
        </w:tc>
        <w:tc>
          <w:tcPr>
            <w:tcW w:w="6520" w:type="dxa"/>
            <w:hideMark/>
          </w:tcPr>
          <w:p w14:paraId="251B9380" w14:textId="77777777" w:rsidR="00942616" w:rsidRPr="00CA4DF1" w:rsidRDefault="00942616" w:rsidP="005F5474">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CA4DF1">
              <w:rPr>
                <w:rFonts w:ascii="Palatino Linotype" w:hAnsi="Palatino Linotype" w:cs="Arial"/>
                <w:color w:val="000000"/>
              </w:rPr>
              <w:t xml:space="preserve">El Comité de Transparencia, según lo dispuesto en los artículos cuenta con las facultades para aprobar, modificar o revocar la clasificación de la información que haya propuesto. </w:t>
            </w:r>
          </w:p>
          <w:p w14:paraId="2DF6490D" w14:textId="77777777" w:rsidR="00942616" w:rsidRPr="00CA4DF1" w:rsidRDefault="00942616" w:rsidP="005F5474">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CA4DF1">
              <w:rPr>
                <w:rFonts w:ascii="Palatino Linotype" w:hAnsi="Palatino Linotype" w:cs="Arial"/>
                <w:color w:val="000000"/>
              </w:rPr>
              <w:lastRenderedPageBreak/>
              <w:t xml:space="preserve">Es necesario que </w:t>
            </w:r>
            <w:r w:rsidRPr="00CA4DF1">
              <w:rPr>
                <w:rFonts w:ascii="Palatino Linotype" w:hAnsi="Palatino Linotype" w:cs="Arial"/>
                <w:b/>
                <w:color w:val="000000"/>
                <w:u w:val="single"/>
              </w:rPr>
              <w:t>el acto reúna con los requisitos elementales</w:t>
            </w:r>
            <w:r w:rsidRPr="00CA4DF1">
              <w:rPr>
                <w:rFonts w:ascii="Palatino Linotype" w:hAnsi="Palatino Linotype" w:cs="Arial"/>
                <w:color w:val="000000"/>
              </w:rPr>
              <w:t>, entre ellos, que la autoridad que va a emitir el acto de autoridad sea la legalmente facultada para ello.</w:t>
            </w:r>
          </w:p>
          <w:p w14:paraId="5C5D505D" w14:textId="77777777" w:rsidR="00942616" w:rsidRPr="00CA4DF1" w:rsidRDefault="00942616" w:rsidP="005F5474">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CA4DF1">
              <w:rPr>
                <w:rFonts w:ascii="Palatino Linotype" w:hAnsi="Palatino Linotype" w:cs="Arial"/>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42616" w:rsidRPr="00CA4DF1" w14:paraId="36A90389" w14:textId="77777777" w:rsidTr="005F5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65A48B1" w14:textId="77777777" w:rsidR="00942616" w:rsidRPr="00CA4DF1" w:rsidRDefault="00942616" w:rsidP="005F5474">
            <w:pPr>
              <w:tabs>
                <w:tab w:val="left" w:pos="284"/>
              </w:tabs>
              <w:spacing w:line="360" w:lineRule="auto"/>
              <w:rPr>
                <w:rFonts w:ascii="Palatino Linotype" w:hAnsi="Palatino Linotype"/>
              </w:rPr>
            </w:pPr>
          </w:p>
          <w:p w14:paraId="50A3502C" w14:textId="77777777" w:rsidR="00942616" w:rsidRPr="00CA4DF1" w:rsidRDefault="00942616" w:rsidP="005F5474">
            <w:pPr>
              <w:tabs>
                <w:tab w:val="left" w:pos="284"/>
              </w:tabs>
              <w:spacing w:line="360" w:lineRule="auto"/>
              <w:jc w:val="both"/>
              <w:rPr>
                <w:rFonts w:ascii="Palatino Linotype" w:hAnsi="Palatino Linotype"/>
              </w:rPr>
            </w:pPr>
            <w:r w:rsidRPr="00CA4DF1">
              <w:rPr>
                <w:rFonts w:ascii="Palatino Linotype" w:hAnsi="Palatino Linotype" w:cs="Arial"/>
                <w:color w:val="000000"/>
              </w:rPr>
              <w:t xml:space="preserve">d) Requisitos de fondo del acuerdo de clasificación. </w:t>
            </w:r>
          </w:p>
        </w:tc>
        <w:tc>
          <w:tcPr>
            <w:tcW w:w="6520" w:type="dxa"/>
            <w:hideMark/>
          </w:tcPr>
          <w:p w14:paraId="2447765A" w14:textId="77777777" w:rsidR="00942616" w:rsidRPr="00CA4DF1" w:rsidRDefault="00942616" w:rsidP="005F547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CA4DF1">
              <w:rPr>
                <w:rFonts w:ascii="Palatino Linotype" w:hAnsi="Palatino Linotype" w:cs="Arial"/>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CA4DF1">
              <w:rPr>
                <w:rFonts w:ascii="Palatino Linotype" w:hAnsi="Palatino Linotype" w:cs="Arial"/>
                <w:b/>
                <w:color w:val="000000"/>
              </w:rPr>
              <w:t>Sujetos Obligados</w:t>
            </w:r>
            <w:r w:rsidRPr="00CA4DF1">
              <w:rPr>
                <w:rFonts w:ascii="Palatino Linotype" w:hAnsi="Palatino Linotype" w:cs="Arial"/>
                <w:color w:val="000000"/>
              </w:rPr>
              <w:t xml:space="preserve">, por lo que deberán fundar y motivar debidamente la clasificación. </w:t>
            </w:r>
          </w:p>
          <w:p w14:paraId="64942519" w14:textId="77777777" w:rsidR="00942616" w:rsidRPr="00CA4DF1" w:rsidRDefault="00942616" w:rsidP="005F547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CA4DF1">
              <w:rPr>
                <w:rFonts w:ascii="Palatino Linotype" w:hAnsi="Palatino Linotype" w:cs="Arial"/>
                <w:color w:val="000000"/>
              </w:rPr>
              <w:t xml:space="preserve">De lo anterior, se desprende </w:t>
            </w:r>
            <w:proofErr w:type="gramStart"/>
            <w:r w:rsidRPr="00CA4DF1">
              <w:rPr>
                <w:rFonts w:ascii="Palatino Linotype" w:hAnsi="Palatino Linotype" w:cs="Arial"/>
                <w:color w:val="000000"/>
              </w:rPr>
              <w:t>que</w:t>
            </w:r>
            <w:proofErr w:type="gramEnd"/>
            <w:r w:rsidRPr="00CA4DF1">
              <w:rPr>
                <w:rFonts w:ascii="Palatino Linotype" w:hAnsi="Palatino Linotype" w:cs="Arial"/>
                <w:color w:val="000000"/>
              </w:rPr>
              <w:t xml:space="preserve"> para una correcta </w:t>
            </w:r>
            <w:r w:rsidRPr="00CA4DF1">
              <w:rPr>
                <w:rFonts w:ascii="Palatino Linotype" w:hAnsi="Palatino Linotype" w:cs="Arial"/>
                <w:b/>
                <w:color w:val="000000"/>
              </w:rPr>
              <w:t>clasificación total o parcial</w:t>
            </w:r>
            <w:r w:rsidRPr="00CA4DF1">
              <w:rPr>
                <w:rFonts w:ascii="Palatino Linotype" w:hAnsi="Palatino Linotype" w:cs="Arial"/>
                <w:color w:val="000000"/>
              </w:rPr>
              <w:t xml:space="preserve">, esto es determinar los datos que se suprimen en las versiones públicas, es necesario fundar y motivar, de manera correcta, la clasificación; </w:t>
            </w:r>
            <w:r w:rsidRPr="00CA4DF1">
              <w:rPr>
                <w:rFonts w:ascii="Palatino Linotype" w:hAnsi="Palatino Linotype" w:cs="Arial"/>
                <w:color w:val="000000"/>
              </w:rPr>
              <w:lastRenderedPageBreak/>
              <w:t>considerando que todo acto que la autoridad pronuncie en el ejercicio de sus atribuciones, debe expresar los fundamentos legales que le dieron origen y las razones por las que se deben aplicar al caso concreto.</w:t>
            </w:r>
          </w:p>
          <w:p w14:paraId="22601816" w14:textId="77777777" w:rsidR="00942616" w:rsidRPr="00CA4DF1" w:rsidRDefault="00942616" w:rsidP="005F547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CA4DF1">
              <w:rPr>
                <w:rFonts w:ascii="Palatino Linotype" w:hAnsi="Palatino Linotype" w:cs="Arial"/>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B88BBF6" w14:textId="77777777" w:rsidR="00942616" w:rsidRPr="00CA4DF1" w:rsidRDefault="00942616" w:rsidP="005F547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CA4DF1">
              <w:rPr>
                <w:rFonts w:ascii="Palatino Linotype" w:hAnsi="Palatino Linotype" w:cs="Arial"/>
                <w:color w:val="000000"/>
              </w:rPr>
              <w:t>En ese mismo sentido, el numeral trigésimo tercero fracción V de los Lineamientos Generales, precisa que para motivar la clasificación se deben acreditar las circunstancias de tiempo, modo y lugar.</w:t>
            </w:r>
          </w:p>
          <w:p w14:paraId="279FC082" w14:textId="77777777" w:rsidR="00942616" w:rsidRPr="00CA4DF1" w:rsidRDefault="00942616" w:rsidP="005F547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CA4DF1">
              <w:rPr>
                <w:rFonts w:ascii="Palatino Linotype" w:hAnsi="Palatino Linotype" w:cs="Arial"/>
                <w:color w:val="000000"/>
              </w:rPr>
              <w:t xml:space="preserve">Ahora bien, </w:t>
            </w:r>
            <w:r w:rsidRPr="00CA4DF1">
              <w:rPr>
                <w:rFonts w:ascii="Palatino Linotype" w:hAnsi="Palatino Linotype" w:cs="Arial"/>
                <w:b/>
                <w:color w:val="000000"/>
                <w:u w:val="single"/>
              </w:rPr>
              <w:t>para cada caso además de fundar y motivar</w:t>
            </w:r>
            <w:r w:rsidRPr="00CA4DF1">
              <w:rPr>
                <w:rFonts w:ascii="Palatino Linotype" w:hAnsi="Palatino Linotype" w:cs="Arial"/>
                <w:color w:val="000000"/>
              </w:rPr>
              <w:t xml:space="preserve">, se debe identificar con claridad que datos contenidos en las documentales que son susceptibles de suprimirse, por ejemplo; </w:t>
            </w:r>
            <w:r w:rsidRPr="00CA4DF1">
              <w:rPr>
                <w:rFonts w:ascii="Palatino Linotype" w:hAnsi="Palatino Linotype" w:cs="Arial"/>
                <w:color w:val="000000"/>
                <w:lang w:val="es-ES"/>
              </w:rPr>
              <w:t xml:space="preserve">Clave Única de Registro de Población (CURP), Registro Federal de Contribuyentes (R.F.C.), claves de seguros, préstamos o descuentos personales, secretos bancario, fiduciario, industrial, comercial, fiscal, bursátil y </w:t>
            </w:r>
            <w:r w:rsidRPr="00CA4DF1">
              <w:rPr>
                <w:rFonts w:ascii="Palatino Linotype" w:hAnsi="Palatino Linotype" w:cs="Arial"/>
                <w:color w:val="000000"/>
                <w:lang w:val="es-ES"/>
              </w:rPr>
              <w:lastRenderedPageBreak/>
              <w:t>postal, cuya titularidad corresponda a particulares, entre otros.</w:t>
            </w:r>
          </w:p>
        </w:tc>
      </w:tr>
      <w:tr w:rsidR="00942616" w:rsidRPr="00CA4DF1" w14:paraId="1871C9A3" w14:textId="77777777" w:rsidTr="005F5474">
        <w:tc>
          <w:tcPr>
            <w:cnfStyle w:val="001000000000" w:firstRow="0" w:lastRow="0" w:firstColumn="1" w:lastColumn="0" w:oddVBand="0" w:evenVBand="0" w:oddHBand="0" w:evenHBand="0" w:firstRowFirstColumn="0" w:firstRowLastColumn="0" w:lastRowFirstColumn="0" w:lastRowLastColumn="0"/>
            <w:tcW w:w="2689" w:type="dxa"/>
          </w:tcPr>
          <w:p w14:paraId="0CF95D1D" w14:textId="77777777" w:rsidR="00942616" w:rsidRPr="00CA4DF1" w:rsidRDefault="00942616" w:rsidP="005F5474">
            <w:pPr>
              <w:tabs>
                <w:tab w:val="left" w:pos="284"/>
              </w:tabs>
              <w:spacing w:line="360" w:lineRule="auto"/>
              <w:ind w:right="49"/>
              <w:jc w:val="both"/>
              <w:rPr>
                <w:rFonts w:ascii="Palatino Linotype" w:hAnsi="Palatino Linotype" w:cs="Arial"/>
              </w:rPr>
            </w:pPr>
            <w:r w:rsidRPr="00CA4DF1">
              <w:rPr>
                <w:rFonts w:ascii="Palatino Linotype" w:eastAsia="MS Gothic" w:hAnsi="Palatino Linotype"/>
              </w:rPr>
              <w:lastRenderedPageBreak/>
              <w:t xml:space="preserve">e) Condiciones especiales de la clasificación de la información como confidencial. </w:t>
            </w:r>
          </w:p>
        </w:tc>
        <w:tc>
          <w:tcPr>
            <w:tcW w:w="6520" w:type="dxa"/>
            <w:hideMark/>
          </w:tcPr>
          <w:p w14:paraId="5575D9CE" w14:textId="77777777" w:rsidR="00942616" w:rsidRPr="00CA4DF1" w:rsidRDefault="00942616" w:rsidP="005F5474">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CA4DF1">
              <w:rPr>
                <w:rFonts w:ascii="Palatino Linotype" w:hAnsi="Palatino Linotype" w:cs="Arial"/>
                <w:color w:val="000000"/>
              </w:rPr>
              <w:t xml:space="preserve">Los artículos 148 y 120 de la Ley Estatal y de la Ley General, respectivamente, establecen </w:t>
            </w:r>
            <w:proofErr w:type="gramStart"/>
            <w:r w:rsidRPr="00CA4DF1">
              <w:rPr>
                <w:rFonts w:ascii="Palatino Linotype" w:hAnsi="Palatino Linotype" w:cs="Arial"/>
                <w:color w:val="000000"/>
              </w:rPr>
              <w:t>que</w:t>
            </w:r>
            <w:proofErr w:type="gramEnd"/>
            <w:r w:rsidRPr="00CA4DF1">
              <w:rPr>
                <w:rFonts w:ascii="Palatino Linotype" w:hAnsi="Palatino Linotype" w:cs="Arial"/>
                <w:color w:val="000000"/>
              </w:rPr>
              <w:t xml:space="preserve"> aun tratándose de datos personales, se podrán proporcionar, incluso sin solicitar el consentimiento de su titular. </w:t>
            </w:r>
          </w:p>
          <w:p w14:paraId="25319D7D" w14:textId="77777777" w:rsidR="00942616" w:rsidRPr="00CA4DF1" w:rsidRDefault="00942616" w:rsidP="005F5474">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CA4DF1">
              <w:rPr>
                <w:rFonts w:ascii="Palatino Linotype" w:hAnsi="Palatino Linotype" w:cs="Arial"/>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B737C3A" w14:textId="77777777" w:rsidR="00942616" w:rsidRPr="00CA4DF1" w:rsidRDefault="00942616" w:rsidP="005F5474">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CA4DF1">
              <w:rPr>
                <w:rFonts w:ascii="Palatino Linotype" w:hAnsi="Palatino Linotype" w:cs="Arial"/>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05142C3" w14:textId="77777777" w:rsidR="00942616" w:rsidRPr="00CA4DF1" w:rsidRDefault="00942616" w:rsidP="00942616">
      <w:pPr>
        <w:tabs>
          <w:tab w:val="left" w:pos="284"/>
        </w:tabs>
        <w:spacing w:line="360" w:lineRule="auto"/>
        <w:contextualSpacing/>
        <w:rPr>
          <w:rFonts w:ascii="Palatino Linotype" w:hAnsi="Palatino Linotype" w:cs="Arial"/>
          <w:color w:val="000000"/>
        </w:rPr>
      </w:pPr>
    </w:p>
    <w:p w14:paraId="287B16CC" w14:textId="77777777" w:rsidR="00942616" w:rsidRPr="00CA4DF1" w:rsidRDefault="00942616" w:rsidP="00942616">
      <w:pPr>
        <w:numPr>
          <w:ilvl w:val="0"/>
          <w:numId w:val="1"/>
        </w:numPr>
        <w:tabs>
          <w:tab w:val="left" w:pos="284"/>
        </w:tabs>
        <w:spacing w:line="360" w:lineRule="auto"/>
        <w:ind w:left="0" w:firstLine="0"/>
        <w:contextualSpacing/>
        <w:jc w:val="both"/>
        <w:rPr>
          <w:rFonts w:ascii="Palatino Linotype" w:hAnsi="Palatino Linotype" w:cs="Arial"/>
          <w:color w:val="000000"/>
        </w:rPr>
      </w:pPr>
      <w:r w:rsidRPr="00CA4DF1">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15264F6D" w14:textId="77777777" w:rsidR="00942616" w:rsidRPr="00CA4DF1" w:rsidRDefault="00942616" w:rsidP="00942616">
      <w:pPr>
        <w:pStyle w:val="Prrafodelista"/>
        <w:tabs>
          <w:tab w:val="left" w:pos="426"/>
        </w:tabs>
        <w:spacing w:line="360" w:lineRule="auto"/>
        <w:ind w:left="0" w:right="51"/>
        <w:jc w:val="both"/>
        <w:rPr>
          <w:rFonts w:ascii="Palatino Linotype" w:hAnsi="Palatino Linotype"/>
          <w:color w:val="000000" w:themeColor="text1"/>
        </w:rPr>
      </w:pPr>
    </w:p>
    <w:p w14:paraId="79C1CEBA" w14:textId="77777777" w:rsidR="00942616" w:rsidRPr="00CA4DF1" w:rsidRDefault="00942616" w:rsidP="00942616">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rPr>
      </w:pPr>
      <w:r w:rsidRPr="00CA4DF1">
        <w:rPr>
          <w:rFonts w:ascii="Palatino Linotype" w:hAnsi="Palatino Linotype" w:cs="Arial"/>
          <w:color w:val="000000" w:themeColor="text1"/>
          <w:lang w:eastAsia="es-MX"/>
        </w:rPr>
        <w:lastRenderedPageBreak/>
        <w:t xml:space="preserve">Por lo anteriormente expuesto y fundado, este </w:t>
      </w:r>
      <w:r w:rsidRPr="00CA4DF1">
        <w:rPr>
          <w:rFonts w:ascii="Palatino Linotype" w:hAnsi="Palatino Linotype" w:cs="Arial"/>
          <w:b/>
          <w:bCs/>
          <w:color w:val="000000" w:themeColor="text1"/>
          <w:lang w:eastAsia="es-MX"/>
        </w:rPr>
        <w:t>ÓRGANO GARANTE</w:t>
      </w:r>
      <w:r w:rsidRPr="00CA4DF1">
        <w:rPr>
          <w:rFonts w:ascii="Palatino Linotype" w:hAnsi="Palatino Linotype" w:cs="Arial"/>
          <w:color w:val="000000" w:themeColor="text1"/>
          <w:lang w:eastAsia="es-MX"/>
        </w:rPr>
        <w:t xml:space="preserve"> emite los siguientes:</w:t>
      </w:r>
    </w:p>
    <w:p w14:paraId="1B24B660" w14:textId="77777777" w:rsidR="00942616" w:rsidRPr="00CA4DF1" w:rsidRDefault="00942616" w:rsidP="00942616">
      <w:pPr>
        <w:pStyle w:val="Prrafodelista"/>
        <w:rPr>
          <w:rFonts w:ascii="Palatino Linotype" w:hAnsi="Palatino Linotype"/>
          <w:color w:val="000000" w:themeColor="text1"/>
        </w:rPr>
      </w:pPr>
    </w:p>
    <w:p w14:paraId="2ECAA255" w14:textId="77777777" w:rsidR="00942616" w:rsidRPr="00CA4DF1" w:rsidRDefault="00942616" w:rsidP="00942616">
      <w:pPr>
        <w:pStyle w:val="Ttulo1"/>
        <w:spacing w:before="0" w:line="360" w:lineRule="auto"/>
        <w:jc w:val="center"/>
        <w:rPr>
          <w:rFonts w:ascii="Palatino Linotype" w:eastAsia="Calibri" w:hAnsi="Palatino Linotype"/>
          <w:b/>
          <w:color w:val="000000" w:themeColor="text1"/>
          <w:sz w:val="24"/>
          <w:szCs w:val="24"/>
          <w:lang w:val="es-ES"/>
        </w:rPr>
      </w:pPr>
      <w:r w:rsidRPr="00CA4DF1">
        <w:rPr>
          <w:rFonts w:ascii="Palatino Linotype" w:eastAsia="Calibri" w:hAnsi="Palatino Linotype"/>
          <w:b/>
          <w:color w:val="000000" w:themeColor="text1"/>
          <w:sz w:val="24"/>
          <w:szCs w:val="24"/>
          <w:lang w:val="es-ES"/>
        </w:rPr>
        <w:t>R E S O L U T I V O S</w:t>
      </w:r>
      <w:bookmarkEnd w:id="160"/>
      <w:bookmarkEnd w:id="161"/>
      <w:bookmarkEnd w:id="162"/>
      <w:bookmarkEnd w:id="163"/>
      <w:bookmarkEnd w:id="164"/>
      <w:bookmarkEnd w:id="165"/>
    </w:p>
    <w:p w14:paraId="2EC263FB" w14:textId="77777777" w:rsidR="00942616" w:rsidRPr="00CA4DF1" w:rsidRDefault="00942616" w:rsidP="00942616">
      <w:pPr>
        <w:spacing w:line="360" w:lineRule="auto"/>
        <w:rPr>
          <w:rFonts w:ascii="Palatino Linotype" w:hAnsi="Palatino Linotype"/>
          <w:lang w:val="es-ES"/>
        </w:rPr>
      </w:pPr>
    </w:p>
    <w:p w14:paraId="72826A80" w14:textId="53B20034" w:rsidR="00942616" w:rsidRPr="00CA4DF1" w:rsidRDefault="00942616" w:rsidP="00942616">
      <w:pPr>
        <w:spacing w:line="360" w:lineRule="auto"/>
        <w:jc w:val="both"/>
        <w:rPr>
          <w:rFonts w:ascii="Palatino Linotype" w:eastAsia="Times New Roman" w:hAnsi="Palatino Linotype" w:cs="Arial"/>
          <w:lang w:val="es-ES"/>
        </w:rPr>
      </w:pPr>
      <w:r w:rsidRPr="00CA4DF1">
        <w:rPr>
          <w:rFonts w:ascii="Palatino Linotype" w:eastAsia="Times New Roman" w:hAnsi="Palatino Linotype" w:cs="Arial"/>
          <w:b/>
        </w:rPr>
        <w:t>PRIMERO</w:t>
      </w:r>
      <w:r w:rsidRPr="00CA4DF1">
        <w:rPr>
          <w:rFonts w:ascii="Palatino Linotype" w:eastAsia="Times New Roman" w:hAnsi="Palatino Linotype" w:cs="Arial"/>
          <w:lang w:val="es-ES"/>
        </w:rPr>
        <w:t xml:space="preserve">. Resultan fundadas las razones o motivos de inconformidad hechos valer en el Recurso de Revisión </w:t>
      </w:r>
      <w:r w:rsidR="00186212" w:rsidRPr="00CA4DF1">
        <w:rPr>
          <w:rFonts w:ascii="Palatino Linotype" w:hAnsi="Palatino Linotype"/>
          <w:b/>
        </w:rPr>
        <w:t>015013</w:t>
      </w:r>
      <w:r w:rsidRPr="00CA4DF1">
        <w:rPr>
          <w:rFonts w:ascii="Palatino Linotype" w:hAnsi="Palatino Linotype"/>
          <w:b/>
        </w:rPr>
        <w:t>/INFOEM/IP/RR/202</w:t>
      </w:r>
      <w:r w:rsidR="00186212" w:rsidRPr="00CA4DF1">
        <w:rPr>
          <w:rFonts w:ascii="Palatino Linotype" w:hAnsi="Palatino Linotype"/>
          <w:b/>
        </w:rPr>
        <w:t>2</w:t>
      </w:r>
      <w:r w:rsidRPr="00CA4DF1">
        <w:rPr>
          <w:rFonts w:ascii="Palatino Linotype" w:hAnsi="Palatino Linotype"/>
          <w:b/>
        </w:rPr>
        <w:t>,</w:t>
      </w:r>
      <w:r w:rsidRPr="00CA4DF1">
        <w:rPr>
          <w:rFonts w:ascii="Palatino Linotype" w:eastAsia="Times New Roman" w:hAnsi="Palatino Linotype" w:cs="Arial"/>
          <w:b/>
          <w:lang w:val="es-ES"/>
        </w:rPr>
        <w:t xml:space="preserve"> </w:t>
      </w:r>
      <w:r w:rsidRPr="00CA4DF1">
        <w:rPr>
          <w:rFonts w:ascii="Palatino Linotype" w:eastAsia="Times New Roman" w:hAnsi="Palatino Linotype" w:cs="Arial"/>
          <w:lang w:val="es-ES"/>
        </w:rPr>
        <w:t xml:space="preserve">en términos de los Considerandos </w:t>
      </w:r>
      <w:r w:rsidRPr="00CA4DF1">
        <w:rPr>
          <w:rFonts w:ascii="Palatino Linotype" w:eastAsia="Times New Roman" w:hAnsi="Palatino Linotype" w:cs="Arial"/>
          <w:b/>
          <w:lang w:val="es-ES"/>
        </w:rPr>
        <w:t xml:space="preserve">Cuarto y Quinto </w:t>
      </w:r>
      <w:r w:rsidRPr="00CA4DF1">
        <w:rPr>
          <w:rFonts w:ascii="Palatino Linotype" w:eastAsia="Times New Roman" w:hAnsi="Palatino Linotype" w:cs="Arial"/>
          <w:lang w:val="es-ES"/>
        </w:rPr>
        <w:t xml:space="preserve">de la presente resolución. </w:t>
      </w:r>
    </w:p>
    <w:p w14:paraId="103C93EF" w14:textId="77777777" w:rsidR="00942616" w:rsidRPr="00CA4DF1" w:rsidRDefault="00942616" w:rsidP="00942616">
      <w:pPr>
        <w:spacing w:line="360" w:lineRule="auto"/>
        <w:jc w:val="both"/>
        <w:rPr>
          <w:rFonts w:ascii="Palatino Linotype" w:eastAsia="Times New Roman" w:hAnsi="Palatino Linotype" w:cs="Arial"/>
          <w:lang w:val="es-ES"/>
        </w:rPr>
      </w:pPr>
    </w:p>
    <w:p w14:paraId="7F03ECCC" w14:textId="45E2A9EC" w:rsidR="00942616" w:rsidRPr="00CA4DF1" w:rsidRDefault="00942616" w:rsidP="00942616">
      <w:pPr>
        <w:spacing w:line="360" w:lineRule="auto"/>
        <w:jc w:val="both"/>
        <w:rPr>
          <w:rFonts w:ascii="Palatino Linotype" w:eastAsia="MS Mincho" w:hAnsi="Palatino Linotype" w:cs="Times New Roman"/>
          <w:color w:val="000000" w:themeColor="text1"/>
        </w:rPr>
      </w:pPr>
      <w:bookmarkStart w:id="172" w:name="_Toc503891607"/>
      <w:bookmarkStart w:id="173" w:name="_Toc511647757"/>
      <w:bookmarkStart w:id="174" w:name="_Toc511647818"/>
      <w:bookmarkStart w:id="175" w:name="_Toc477891768"/>
      <w:bookmarkStart w:id="176" w:name="_Toc477891858"/>
      <w:bookmarkStart w:id="177" w:name="_Toc481576259"/>
      <w:bookmarkStart w:id="178" w:name="_Toc492590391"/>
      <w:bookmarkStart w:id="179" w:name="_Toc462653937"/>
      <w:bookmarkStart w:id="180" w:name="_Toc453696502"/>
      <w:bookmarkStart w:id="181" w:name="_Toc454301155"/>
      <w:r w:rsidRPr="00CA4DF1">
        <w:rPr>
          <w:rFonts w:ascii="Palatino Linotype" w:eastAsia="Times New Roman" w:hAnsi="Palatino Linotype" w:cs="Times New Roman"/>
          <w:b/>
        </w:rPr>
        <w:t>SEGUNDO.</w:t>
      </w:r>
      <w:bookmarkEnd w:id="172"/>
      <w:bookmarkEnd w:id="173"/>
      <w:bookmarkEnd w:id="174"/>
      <w:r w:rsidRPr="00CA4DF1">
        <w:rPr>
          <w:rFonts w:ascii="Palatino Linotype" w:eastAsia="Times New Roman" w:hAnsi="Palatino Linotype" w:cs="Times New Roman"/>
          <w:b/>
        </w:rPr>
        <w:t xml:space="preserve"> </w:t>
      </w:r>
      <w:bookmarkEnd w:id="175"/>
      <w:bookmarkEnd w:id="176"/>
      <w:bookmarkEnd w:id="177"/>
      <w:bookmarkEnd w:id="178"/>
      <w:bookmarkEnd w:id="179"/>
      <w:bookmarkEnd w:id="180"/>
      <w:bookmarkEnd w:id="181"/>
      <w:r w:rsidRPr="00CA4DF1">
        <w:rPr>
          <w:rFonts w:ascii="Palatino Linotype" w:eastAsia="MS Mincho" w:hAnsi="Palatino Linotype" w:cs="Times New Roman"/>
          <w:color w:val="000000" w:themeColor="text1"/>
        </w:rPr>
        <w:t xml:space="preserve">Se </w:t>
      </w:r>
      <w:r w:rsidRPr="00CA4DF1">
        <w:rPr>
          <w:rFonts w:ascii="Palatino Linotype" w:eastAsia="MS Mincho" w:hAnsi="Palatino Linotype" w:cs="Times New Roman"/>
          <w:b/>
          <w:color w:val="000000" w:themeColor="text1"/>
        </w:rPr>
        <w:t xml:space="preserve">MODIFICA </w:t>
      </w:r>
      <w:r w:rsidRPr="00CA4DF1">
        <w:rPr>
          <w:rFonts w:ascii="Palatino Linotype" w:eastAsia="MS Mincho" w:hAnsi="Palatino Linotype" w:cs="Times New Roman"/>
          <w:color w:val="000000" w:themeColor="text1"/>
        </w:rPr>
        <w:t xml:space="preserve">la respuesta emitida por el </w:t>
      </w:r>
      <w:r w:rsidRPr="00CA4DF1">
        <w:rPr>
          <w:rFonts w:ascii="Palatino Linotype" w:hAnsi="Palatino Linotype"/>
          <w:b/>
          <w:bCs/>
          <w:color w:val="000000"/>
        </w:rPr>
        <w:t xml:space="preserve">Ayuntamiento de </w:t>
      </w:r>
      <w:r w:rsidR="00186212" w:rsidRPr="00CA4DF1">
        <w:rPr>
          <w:rFonts w:ascii="Palatino Linotype" w:hAnsi="Palatino Linotype"/>
          <w:b/>
          <w:bCs/>
          <w:color w:val="000000"/>
        </w:rPr>
        <w:t xml:space="preserve">Toluca </w:t>
      </w:r>
      <w:r w:rsidRPr="00CA4DF1">
        <w:rPr>
          <w:rFonts w:ascii="Palatino Linotype" w:eastAsia="MS Mincho" w:hAnsi="Palatino Linotype" w:cs="Times New Roman"/>
          <w:color w:val="000000" w:themeColor="text1"/>
        </w:rPr>
        <w:t xml:space="preserve">y se </w:t>
      </w:r>
      <w:r w:rsidRPr="00CA4DF1">
        <w:rPr>
          <w:rFonts w:ascii="Palatino Linotype" w:eastAsia="MS Mincho" w:hAnsi="Palatino Linotype" w:cs="Times New Roman"/>
          <w:b/>
          <w:color w:val="000000" w:themeColor="text1"/>
        </w:rPr>
        <w:t>ORDENA</w:t>
      </w:r>
      <w:r w:rsidRPr="00CA4DF1">
        <w:rPr>
          <w:rFonts w:ascii="Palatino Linotype" w:eastAsia="MS Mincho" w:hAnsi="Palatino Linotype" w:cs="Times New Roman"/>
          <w:color w:val="000000" w:themeColor="text1"/>
        </w:rPr>
        <w:t xml:space="preserve"> entregar vía Sistema de Acceso a la Información Mexiquense </w:t>
      </w:r>
      <w:r w:rsidRPr="00CA4DF1">
        <w:rPr>
          <w:rFonts w:ascii="Palatino Linotype" w:eastAsia="MS Mincho" w:hAnsi="Palatino Linotype" w:cs="Times New Roman"/>
          <w:b/>
          <w:color w:val="000000" w:themeColor="text1"/>
        </w:rPr>
        <w:t>(SAIMEX)</w:t>
      </w:r>
      <w:r w:rsidRPr="00CA4DF1">
        <w:rPr>
          <w:rFonts w:ascii="Palatino Linotype" w:eastAsia="MS Mincho" w:hAnsi="Palatino Linotype" w:cs="Times New Roman"/>
          <w:color w:val="000000" w:themeColor="text1"/>
        </w:rPr>
        <w:t>, la siguiente información</w:t>
      </w:r>
      <w:bookmarkStart w:id="182" w:name="_Toc503891610"/>
      <w:bookmarkStart w:id="183" w:name="_Toc453696503"/>
      <w:bookmarkStart w:id="184" w:name="_Toc454301156"/>
      <w:bookmarkStart w:id="185" w:name="_Toc462653938"/>
      <w:bookmarkStart w:id="186" w:name="_Toc477891769"/>
      <w:bookmarkStart w:id="187" w:name="_Toc477891859"/>
      <w:bookmarkStart w:id="188" w:name="_Toc481576260"/>
      <w:bookmarkStart w:id="189" w:name="_Toc492590392"/>
      <w:r w:rsidRPr="00CA4DF1">
        <w:rPr>
          <w:rFonts w:ascii="Palatino Linotype" w:eastAsia="MS Mincho" w:hAnsi="Palatino Linotype" w:cs="Times New Roman"/>
          <w:color w:val="000000" w:themeColor="text1"/>
        </w:rPr>
        <w:t xml:space="preserve"> de ser el caso en versión pública, </w:t>
      </w:r>
      <w:r w:rsidR="00153940" w:rsidRPr="00CA4DF1">
        <w:rPr>
          <w:rFonts w:ascii="Palatino Linotype" w:eastAsia="MS Mincho" w:hAnsi="Palatino Linotype" w:cs="Times New Roman"/>
          <w:color w:val="000000" w:themeColor="text1"/>
        </w:rPr>
        <w:t xml:space="preserve">del </w:t>
      </w:r>
      <w:r w:rsidR="00153940" w:rsidRPr="00CA4DF1">
        <w:rPr>
          <w:rFonts w:ascii="Palatino Linotype" w:eastAsia="MS Mincho" w:hAnsi="Palatino Linotype" w:cs="Times New Roman"/>
          <w:b/>
          <w:color w:val="000000" w:themeColor="text1"/>
        </w:rPr>
        <w:t>uno de enero al treinta y uno de agosto de dos mil veintidós</w:t>
      </w:r>
    </w:p>
    <w:p w14:paraId="54A0380F" w14:textId="77777777" w:rsidR="00942616" w:rsidRPr="00CA4DF1" w:rsidRDefault="00942616" w:rsidP="00942616">
      <w:pPr>
        <w:spacing w:line="360" w:lineRule="auto"/>
        <w:jc w:val="both"/>
        <w:rPr>
          <w:rFonts w:ascii="Palatino Linotype" w:hAnsi="Palatino Linotype" w:cs="Arial"/>
          <w:b/>
        </w:rPr>
      </w:pPr>
    </w:p>
    <w:p w14:paraId="21936B4C" w14:textId="27793664" w:rsidR="00942616" w:rsidRPr="00CA4DF1" w:rsidRDefault="00793F48" w:rsidP="00942616">
      <w:pPr>
        <w:pStyle w:val="Prrafodelista"/>
        <w:numPr>
          <w:ilvl w:val="0"/>
          <w:numId w:val="5"/>
        </w:numPr>
        <w:spacing w:line="360" w:lineRule="auto"/>
        <w:jc w:val="both"/>
        <w:rPr>
          <w:rFonts w:ascii="Palatino Linotype" w:hAnsi="Palatino Linotype" w:cs="Arial"/>
          <w:b/>
        </w:rPr>
      </w:pPr>
      <w:r w:rsidRPr="00CA4DF1">
        <w:rPr>
          <w:rFonts w:ascii="Palatino Linotype" w:hAnsi="Palatino Linotype" w:cs="Arial"/>
          <w:b/>
        </w:rPr>
        <w:t xml:space="preserve">Acta de Instalación de la Comisión de la Comisión de </w:t>
      </w:r>
      <w:proofErr w:type="gramStart"/>
      <w:r w:rsidRPr="00CA4DF1">
        <w:rPr>
          <w:rFonts w:ascii="Palatino Linotype" w:hAnsi="Palatino Linotype" w:cs="Arial"/>
          <w:b/>
        </w:rPr>
        <w:t>Desarrollo  Económico</w:t>
      </w:r>
      <w:proofErr w:type="gramEnd"/>
      <w:r w:rsidRPr="00CA4DF1">
        <w:rPr>
          <w:rFonts w:ascii="Palatino Linotype" w:hAnsi="Palatino Linotype" w:cs="Arial"/>
          <w:b/>
        </w:rPr>
        <w:t>;</w:t>
      </w:r>
    </w:p>
    <w:p w14:paraId="3A24478F" w14:textId="043B442E" w:rsidR="00793F48" w:rsidRPr="00CA4DF1" w:rsidRDefault="00793F48" w:rsidP="00942616">
      <w:pPr>
        <w:pStyle w:val="Prrafodelista"/>
        <w:numPr>
          <w:ilvl w:val="0"/>
          <w:numId w:val="5"/>
        </w:numPr>
        <w:spacing w:line="360" w:lineRule="auto"/>
        <w:jc w:val="both"/>
        <w:rPr>
          <w:rFonts w:ascii="Palatino Linotype" w:hAnsi="Palatino Linotype" w:cs="Arial"/>
          <w:b/>
        </w:rPr>
      </w:pPr>
      <w:r w:rsidRPr="00CA4DF1">
        <w:rPr>
          <w:rFonts w:ascii="Palatino Linotype" w:hAnsi="Palatino Linotype" w:cs="Arial"/>
          <w:b/>
        </w:rPr>
        <w:t xml:space="preserve">Acta de Instalación de la Comisión de </w:t>
      </w:r>
      <w:r w:rsidRPr="00CA4DF1">
        <w:rPr>
          <w:rFonts w:ascii="Palatino Linotype" w:eastAsia="MS Mincho" w:hAnsi="Palatino Linotype" w:cs="Arial"/>
          <w:b/>
        </w:rPr>
        <w:t>Prevención Social y Delincuencia</w:t>
      </w:r>
      <w:r w:rsidR="00153940" w:rsidRPr="00CA4DF1">
        <w:rPr>
          <w:rFonts w:ascii="Palatino Linotype" w:eastAsia="MS Mincho" w:hAnsi="Palatino Linotype" w:cs="Arial"/>
          <w:b/>
        </w:rPr>
        <w:t>;</w:t>
      </w:r>
    </w:p>
    <w:p w14:paraId="52C047D6" w14:textId="77F62534" w:rsidR="00153940" w:rsidRPr="00CA4DF1" w:rsidRDefault="00153940" w:rsidP="00942616">
      <w:pPr>
        <w:pStyle w:val="Prrafodelista"/>
        <w:numPr>
          <w:ilvl w:val="0"/>
          <w:numId w:val="5"/>
        </w:numPr>
        <w:spacing w:line="360" w:lineRule="auto"/>
        <w:jc w:val="both"/>
        <w:rPr>
          <w:rFonts w:ascii="Palatino Linotype" w:hAnsi="Palatino Linotype" w:cs="Arial"/>
          <w:b/>
        </w:rPr>
      </w:pPr>
      <w:r w:rsidRPr="00CA4DF1">
        <w:rPr>
          <w:rFonts w:ascii="Palatino Linotype" w:hAnsi="Palatino Linotype" w:cs="Arial"/>
          <w:b/>
        </w:rPr>
        <w:t>Acta de Instalación de la Comisión de Gobernación;</w:t>
      </w:r>
    </w:p>
    <w:p w14:paraId="38FE36D9" w14:textId="6BE7AD16" w:rsidR="00153940" w:rsidRPr="00CA4DF1" w:rsidRDefault="00153940" w:rsidP="00942616">
      <w:pPr>
        <w:pStyle w:val="Prrafodelista"/>
        <w:numPr>
          <w:ilvl w:val="0"/>
          <w:numId w:val="5"/>
        </w:numPr>
        <w:spacing w:line="360" w:lineRule="auto"/>
        <w:jc w:val="both"/>
        <w:rPr>
          <w:rFonts w:ascii="Palatino Linotype" w:hAnsi="Palatino Linotype" w:cs="Arial"/>
          <w:b/>
        </w:rPr>
      </w:pPr>
      <w:r w:rsidRPr="00CA4DF1">
        <w:rPr>
          <w:rFonts w:ascii="Palatino Linotype" w:hAnsi="Palatino Linotype" w:cs="Arial"/>
          <w:b/>
        </w:rPr>
        <w:t>Acta de Instalación de la Comisión de Planeación para el Desarrollo;</w:t>
      </w:r>
    </w:p>
    <w:p w14:paraId="31E8141D" w14:textId="582ADC02" w:rsidR="00153940" w:rsidRPr="00CA4DF1" w:rsidRDefault="00153940" w:rsidP="00942616">
      <w:pPr>
        <w:pStyle w:val="Prrafodelista"/>
        <w:numPr>
          <w:ilvl w:val="0"/>
          <w:numId w:val="5"/>
        </w:numPr>
        <w:spacing w:line="360" w:lineRule="auto"/>
        <w:jc w:val="both"/>
        <w:rPr>
          <w:rFonts w:ascii="Palatino Linotype" w:hAnsi="Palatino Linotype" w:cs="Arial"/>
          <w:b/>
        </w:rPr>
      </w:pPr>
      <w:r w:rsidRPr="00CA4DF1">
        <w:rPr>
          <w:rFonts w:ascii="Palatino Linotype" w:hAnsi="Palatino Linotype" w:cs="Arial"/>
          <w:b/>
        </w:rPr>
        <w:t xml:space="preserve">Acta de Instalación </w:t>
      </w:r>
      <w:proofErr w:type="gramStart"/>
      <w:r w:rsidRPr="00CA4DF1">
        <w:rPr>
          <w:rFonts w:ascii="Palatino Linotype" w:hAnsi="Palatino Linotype" w:cs="Arial"/>
          <w:b/>
        </w:rPr>
        <w:t>dela</w:t>
      </w:r>
      <w:proofErr w:type="gramEnd"/>
      <w:r w:rsidRPr="00CA4DF1">
        <w:rPr>
          <w:rFonts w:ascii="Palatino Linotype" w:hAnsi="Palatino Linotype" w:cs="Arial"/>
          <w:b/>
        </w:rPr>
        <w:t xml:space="preserve"> Comisión de Fomento Agropecuario y Forestal;</w:t>
      </w:r>
    </w:p>
    <w:p w14:paraId="7F472D76" w14:textId="7EB3191D" w:rsidR="00153940" w:rsidRPr="00CA4DF1" w:rsidRDefault="00153940" w:rsidP="00942616">
      <w:pPr>
        <w:pStyle w:val="Prrafodelista"/>
        <w:numPr>
          <w:ilvl w:val="0"/>
          <w:numId w:val="5"/>
        </w:numPr>
        <w:spacing w:line="360" w:lineRule="auto"/>
        <w:jc w:val="both"/>
        <w:rPr>
          <w:rFonts w:ascii="Palatino Linotype" w:hAnsi="Palatino Linotype" w:cs="Arial"/>
          <w:b/>
        </w:rPr>
      </w:pPr>
      <w:r w:rsidRPr="00CA4DF1">
        <w:rPr>
          <w:rFonts w:ascii="Palatino Linotype" w:hAnsi="Palatino Linotype" w:cs="Arial"/>
          <w:b/>
        </w:rPr>
        <w:t>Acta de Instalación de la Comisión de Seguridad Pública, Tránsito y Protección Civil;</w:t>
      </w:r>
    </w:p>
    <w:p w14:paraId="37D76FC3" w14:textId="3F9501FB" w:rsidR="00153940" w:rsidRPr="00CA4DF1" w:rsidRDefault="00153940" w:rsidP="00942616">
      <w:pPr>
        <w:pStyle w:val="Prrafodelista"/>
        <w:numPr>
          <w:ilvl w:val="0"/>
          <w:numId w:val="5"/>
        </w:numPr>
        <w:spacing w:line="360" w:lineRule="auto"/>
        <w:jc w:val="both"/>
        <w:rPr>
          <w:rFonts w:ascii="Palatino Linotype" w:hAnsi="Palatino Linotype" w:cs="Arial"/>
          <w:b/>
        </w:rPr>
      </w:pPr>
      <w:r w:rsidRPr="00CA4DF1">
        <w:rPr>
          <w:rFonts w:ascii="Palatino Linotype" w:hAnsi="Palatino Linotype" w:cs="Arial"/>
          <w:b/>
        </w:rPr>
        <w:t xml:space="preserve">Acta de la Primera, Segunda, Tercera y Cuarta Sesión Ordinaria de la Comisión de </w:t>
      </w:r>
      <w:proofErr w:type="gramStart"/>
      <w:r w:rsidRPr="00CA4DF1">
        <w:rPr>
          <w:rFonts w:ascii="Palatino Linotype" w:hAnsi="Palatino Linotype" w:cs="Arial"/>
          <w:b/>
        </w:rPr>
        <w:t>Desarrollo  Económico</w:t>
      </w:r>
      <w:proofErr w:type="gramEnd"/>
      <w:r w:rsidRPr="00CA4DF1">
        <w:rPr>
          <w:rFonts w:ascii="Palatino Linotype" w:hAnsi="Palatino Linotype" w:cs="Arial"/>
          <w:b/>
        </w:rPr>
        <w:t>, en correcta versión pública;</w:t>
      </w:r>
    </w:p>
    <w:p w14:paraId="5279E1CF" w14:textId="43020100" w:rsidR="00153940" w:rsidRPr="00CA4DF1" w:rsidRDefault="00153940" w:rsidP="00942616">
      <w:pPr>
        <w:pStyle w:val="Prrafodelista"/>
        <w:numPr>
          <w:ilvl w:val="0"/>
          <w:numId w:val="5"/>
        </w:numPr>
        <w:spacing w:line="360" w:lineRule="auto"/>
        <w:jc w:val="both"/>
        <w:rPr>
          <w:rFonts w:ascii="Palatino Linotype" w:hAnsi="Palatino Linotype" w:cs="Arial"/>
          <w:b/>
        </w:rPr>
      </w:pPr>
      <w:r w:rsidRPr="00CA4DF1">
        <w:rPr>
          <w:rFonts w:ascii="Palatino Linotype" w:hAnsi="Palatino Linotype" w:cs="Arial"/>
          <w:b/>
        </w:rPr>
        <w:lastRenderedPageBreak/>
        <w:t xml:space="preserve">Acta de la Primera y Segunda Sesión Ordinaria de la Comisión </w:t>
      </w:r>
      <w:r w:rsidRPr="00CA4DF1">
        <w:rPr>
          <w:rFonts w:ascii="Palatino Linotype" w:eastAsia="MS Mincho" w:hAnsi="Palatino Linotype" w:cs="Arial"/>
          <w:b/>
        </w:rPr>
        <w:t xml:space="preserve">de Reglamentación Municipal; </w:t>
      </w:r>
      <w:r w:rsidR="00C75AFA" w:rsidRPr="00CA4DF1">
        <w:rPr>
          <w:rFonts w:ascii="Palatino Linotype" w:eastAsia="MS Mincho" w:hAnsi="Palatino Linotype" w:cs="Arial"/>
          <w:b/>
        </w:rPr>
        <w:t xml:space="preserve">en correcta versión pública </w:t>
      </w:r>
      <w:r w:rsidRPr="00CA4DF1">
        <w:rPr>
          <w:rFonts w:ascii="Palatino Linotype" w:eastAsia="MS Mincho" w:hAnsi="Palatino Linotype" w:cs="Arial"/>
          <w:b/>
        </w:rPr>
        <w:t>y</w:t>
      </w:r>
    </w:p>
    <w:p w14:paraId="06CFB33C" w14:textId="25841536" w:rsidR="00153940" w:rsidRPr="00CA4DF1" w:rsidRDefault="00153940" w:rsidP="00942616">
      <w:pPr>
        <w:pStyle w:val="Prrafodelista"/>
        <w:numPr>
          <w:ilvl w:val="0"/>
          <w:numId w:val="5"/>
        </w:numPr>
        <w:spacing w:line="360" w:lineRule="auto"/>
        <w:jc w:val="both"/>
        <w:rPr>
          <w:rFonts w:ascii="Palatino Linotype" w:hAnsi="Palatino Linotype" w:cs="Arial"/>
          <w:b/>
        </w:rPr>
      </w:pPr>
      <w:r w:rsidRPr="00CA4DF1">
        <w:rPr>
          <w:rFonts w:ascii="Palatino Linotype" w:hAnsi="Palatino Linotype" w:cs="Arial"/>
          <w:b/>
        </w:rPr>
        <w:t xml:space="preserve">Acta de la Primera Sesión Ordinaria de la </w:t>
      </w:r>
      <w:r w:rsidRPr="00CA4DF1">
        <w:rPr>
          <w:rFonts w:ascii="Palatino Linotype" w:eastAsia="MS Mincho" w:hAnsi="Palatino Linotype" w:cs="Arial"/>
          <w:b/>
        </w:rPr>
        <w:t>Comisión de Prevención Social y Delincuencia</w:t>
      </w:r>
      <w:r w:rsidR="00C75AFA" w:rsidRPr="00CA4DF1">
        <w:rPr>
          <w:rFonts w:ascii="Palatino Linotype" w:eastAsia="MS Mincho" w:hAnsi="Palatino Linotype" w:cs="Arial"/>
          <w:b/>
        </w:rPr>
        <w:t xml:space="preserve">, en correcta versión pública. </w:t>
      </w:r>
    </w:p>
    <w:p w14:paraId="64654612" w14:textId="77777777" w:rsidR="00942616" w:rsidRPr="00CA4DF1" w:rsidRDefault="00942616" w:rsidP="00F85628">
      <w:pPr>
        <w:rPr>
          <w:rFonts w:ascii="Palatino Linotype" w:hAnsi="Palatino Linotype" w:cs="Arial"/>
          <w:b/>
        </w:rPr>
      </w:pPr>
    </w:p>
    <w:p w14:paraId="1C3E0BFD" w14:textId="77777777" w:rsidR="00942616" w:rsidRPr="00CA4DF1" w:rsidRDefault="00942616" w:rsidP="00942616">
      <w:pPr>
        <w:spacing w:line="360" w:lineRule="auto"/>
        <w:jc w:val="both"/>
        <w:rPr>
          <w:rFonts w:ascii="Palatino Linotype" w:eastAsia="Calibri" w:hAnsi="Palatino Linotype" w:cs="Arial"/>
        </w:rPr>
      </w:pPr>
      <w:r w:rsidRPr="00CA4DF1">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CA4DF1">
        <w:rPr>
          <w:rFonts w:ascii="Palatino Linotype" w:eastAsia="Calibri" w:hAnsi="Palatino Linotype" w:cs="Arial"/>
          <w:b/>
        </w:rPr>
        <w:t>EL RECURRENTE</w:t>
      </w:r>
      <w:r w:rsidRPr="00CA4DF1">
        <w:rPr>
          <w:rFonts w:ascii="Palatino Linotype" w:eastAsia="Calibri" w:hAnsi="Palatino Linotype" w:cs="Arial"/>
        </w:rPr>
        <w:t>.</w:t>
      </w:r>
    </w:p>
    <w:p w14:paraId="473FCAA0" w14:textId="77777777" w:rsidR="004D3CDC" w:rsidRPr="00CA4DF1" w:rsidRDefault="004D3CDC" w:rsidP="00942616">
      <w:pPr>
        <w:tabs>
          <w:tab w:val="left" w:pos="8080"/>
        </w:tabs>
        <w:spacing w:line="360" w:lineRule="auto"/>
        <w:ind w:right="49"/>
        <w:jc w:val="both"/>
        <w:rPr>
          <w:rFonts w:ascii="Palatino Linotype" w:eastAsia="Palatino Linotype" w:hAnsi="Palatino Linotype" w:cs="Palatino Linotype"/>
        </w:rPr>
      </w:pPr>
      <w:bookmarkStart w:id="190" w:name="_Toc511647758"/>
      <w:bookmarkStart w:id="191" w:name="_Toc511647819"/>
    </w:p>
    <w:p w14:paraId="48F0729A" w14:textId="24A0C8B0" w:rsidR="00942616" w:rsidRPr="00CA4DF1" w:rsidRDefault="00942616" w:rsidP="00942616">
      <w:pPr>
        <w:tabs>
          <w:tab w:val="left" w:pos="8080"/>
        </w:tabs>
        <w:spacing w:line="360" w:lineRule="auto"/>
        <w:ind w:right="49"/>
        <w:jc w:val="both"/>
        <w:rPr>
          <w:rFonts w:ascii="Palatino Linotype" w:eastAsia="Times New Roman" w:hAnsi="Palatino Linotype" w:cs="Times New Roman"/>
          <w:shd w:val="clear" w:color="auto" w:fill="FFFFFF"/>
        </w:rPr>
      </w:pPr>
      <w:r w:rsidRPr="00CA4DF1">
        <w:rPr>
          <w:rFonts w:ascii="Palatino Linotype" w:eastAsia="Times New Roman" w:hAnsi="Palatino Linotype" w:cs="Times New Roman"/>
          <w:b/>
        </w:rPr>
        <w:t>TERCERO.</w:t>
      </w:r>
      <w:bookmarkEnd w:id="182"/>
      <w:bookmarkEnd w:id="190"/>
      <w:bookmarkEnd w:id="191"/>
      <w:r w:rsidRPr="00CA4DF1">
        <w:rPr>
          <w:rFonts w:ascii="Palatino Linotype" w:eastAsia="Times New Roman" w:hAnsi="Palatino Linotype" w:cs="Times New Roman"/>
          <w:b/>
        </w:rPr>
        <w:t xml:space="preserve"> </w:t>
      </w:r>
      <w:bookmarkEnd w:id="183"/>
      <w:bookmarkEnd w:id="184"/>
      <w:bookmarkEnd w:id="185"/>
      <w:bookmarkEnd w:id="186"/>
      <w:bookmarkEnd w:id="187"/>
      <w:bookmarkEnd w:id="188"/>
      <w:bookmarkEnd w:id="189"/>
      <w:r w:rsidRPr="00CA4DF1">
        <w:rPr>
          <w:rFonts w:ascii="Palatino Linotype" w:hAnsi="Palatino Linotype" w:cs="Arial"/>
          <w:b/>
          <w:color w:val="222222"/>
          <w:shd w:val="clear" w:color="auto" w:fill="FFFFFF"/>
        </w:rPr>
        <w:t>NOTIFÍQUESE</w:t>
      </w:r>
      <w:r w:rsidRPr="00CA4DF1">
        <w:rPr>
          <w:rFonts w:ascii="Palatino Linotype" w:hAnsi="Palatino Linotype" w:cs="Arial"/>
          <w:color w:val="2222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CA4DF1">
        <w:rPr>
          <w:rFonts w:ascii="Palatino Linotype" w:hAnsi="Palatino Linotype" w:cs="Arial"/>
          <w:b/>
          <w:color w:val="222222"/>
          <w:shd w:val="clear" w:color="auto" w:fill="FFFFFF"/>
        </w:rPr>
        <w:t>dé cumplimiento a lo ordenado dentro del plazo de diez días hábiles,</w:t>
      </w:r>
      <w:r w:rsidRPr="00CA4DF1">
        <w:rPr>
          <w:rFonts w:ascii="Palatino Linotype" w:hAnsi="Palatino Linotype" w:cs="Arial"/>
          <w:color w:val="222222"/>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CA4DF1">
        <w:rPr>
          <w:rFonts w:ascii="Palatino Linotype" w:eastAsia="Times New Roman" w:hAnsi="Palatino Linotype" w:cs="Times New Roman"/>
          <w:shd w:val="clear" w:color="auto" w:fill="FFFFFF"/>
        </w:rPr>
        <w:t>.</w:t>
      </w:r>
    </w:p>
    <w:p w14:paraId="4B6967D2" w14:textId="77777777" w:rsidR="00942616" w:rsidRPr="00CA4DF1" w:rsidRDefault="00942616" w:rsidP="00942616">
      <w:pPr>
        <w:tabs>
          <w:tab w:val="left" w:pos="8080"/>
        </w:tabs>
        <w:spacing w:line="360" w:lineRule="auto"/>
        <w:ind w:right="49"/>
        <w:jc w:val="both"/>
        <w:rPr>
          <w:rFonts w:ascii="Palatino Linotype" w:eastAsia="Times New Roman" w:hAnsi="Palatino Linotype" w:cs="Times New Roman"/>
          <w:shd w:val="clear" w:color="auto" w:fill="FFFFFF"/>
        </w:rPr>
      </w:pPr>
    </w:p>
    <w:p w14:paraId="25C0B004" w14:textId="77777777" w:rsidR="00942616" w:rsidRPr="00CA4DF1" w:rsidRDefault="00942616" w:rsidP="00942616">
      <w:pPr>
        <w:spacing w:line="360" w:lineRule="auto"/>
        <w:jc w:val="both"/>
        <w:rPr>
          <w:rFonts w:ascii="Palatino Linotype" w:eastAsia="Calibri" w:hAnsi="Palatino Linotype" w:cs="Arial"/>
          <w:bCs/>
        </w:rPr>
      </w:pPr>
      <w:r w:rsidRPr="00CA4DF1">
        <w:rPr>
          <w:rFonts w:ascii="Palatino Linotype" w:hAnsi="Palatino Linotype" w:cs="Arial"/>
          <w:b/>
        </w:rPr>
        <w:lastRenderedPageBreak/>
        <w:t xml:space="preserve">CUARTO. </w:t>
      </w:r>
      <w:r w:rsidRPr="00CA4DF1">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CA4DF1">
        <w:rPr>
          <w:rFonts w:ascii="Palatino Linotype" w:eastAsia="Calibri" w:hAnsi="Palatino Linotype" w:cs="Arial"/>
          <w:b/>
          <w:bCs/>
        </w:rPr>
        <w:t>SUJETO OBLIGADO</w:t>
      </w:r>
      <w:r w:rsidRPr="00CA4DF1">
        <w:rPr>
          <w:rFonts w:ascii="Palatino Linotype" w:eastAsia="Calibri" w:hAnsi="Palatino Linotype" w:cs="Arial"/>
          <w:bCs/>
        </w:rPr>
        <w:t xml:space="preserve"> de manera fundada y motivada, podrá solicitar una ampliación de plazo para el cumplimiento de la presente resolución.</w:t>
      </w:r>
    </w:p>
    <w:p w14:paraId="6C2D634A" w14:textId="77777777" w:rsidR="00942616" w:rsidRPr="00CA4DF1" w:rsidRDefault="00942616" w:rsidP="00942616">
      <w:pPr>
        <w:spacing w:line="360" w:lineRule="auto"/>
        <w:jc w:val="both"/>
        <w:rPr>
          <w:rFonts w:ascii="Palatino Linotype" w:eastAsia="Calibri" w:hAnsi="Palatino Linotype" w:cs="Arial"/>
          <w:bCs/>
        </w:rPr>
      </w:pPr>
    </w:p>
    <w:p w14:paraId="244705EC" w14:textId="77777777" w:rsidR="00942616" w:rsidRPr="00CA4DF1" w:rsidRDefault="00942616" w:rsidP="00942616">
      <w:pPr>
        <w:tabs>
          <w:tab w:val="left" w:pos="8080"/>
        </w:tabs>
        <w:spacing w:line="360" w:lineRule="auto"/>
        <w:ind w:right="49"/>
        <w:jc w:val="both"/>
        <w:rPr>
          <w:rFonts w:ascii="Palatino Linotype" w:eastAsia="Times New Roman" w:hAnsi="Palatino Linotype" w:cs="Times New Roman"/>
          <w:lang w:val="es-ES" w:eastAsia="es-MX"/>
        </w:rPr>
      </w:pPr>
      <w:bookmarkStart w:id="192" w:name="_Toc492590393"/>
      <w:bookmarkStart w:id="193" w:name="_Toc503891611"/>
      <w:bookmarkStart w:id="194" w:name="_Toc511647759"/>
      <w:bookmarkStart w:id="195" w:name="_Toc511647820"/>
      <w:r w:rsidRPr="00CA4DF1">
        <w:rPr>
          <w:rFonts w:ascii="Palatino Linotype" w:eastAsia="Times New Roman" w:hAnsi="Palatino Linotype" w:cs="Times New Roman"/>
          <w:b/>
        </w:rPr>
        <w:t xml:space="preserve">QUINTO. </w:t>
      </w:r>
      <w:r w:rsidRPr="00CA4DF1">
        <w:rPr>
          <w:rFonts w:ascii="Palatino Linotype" w:eastAsia="Times New Roman" w:hAnsi="Palatino Linotype" w:cs="Times New Roman"/>
        </w:rPr>
        <w:t>Notifíquese</w:t>
      </w:r>
      <w:bookmarkEnd w:id="192"/>
      <w:bookmarkEnd w:id="193"/>
      <w:bookmarkEnd w:id="194"/>
      <w:bookmarkEnd w:id="195"/>
      <w:r w:rsidRPr="00CA4DF1">
        <w:rPr>
          <w:rFonts w:ascii="Palatino Linotype" w:eastAsia="Times New Roman" w:hAnsi="Palatino Linotype" w:cs="Times New Roman"/>
        </w:rPr>
        <w:t xml:space="preserve"> a </w:t>
      </w:r>
      <w:r w:rsidRPr="00CA4DF1">
        <w:rPr>
          <w:rFonts w:ascii="Palatino Linotype" w:eastAsia="Times New Roman" w:hAnsi="Palatino Linotype" w:cs="Times New Roman"/>
          <w:b/>
        </w:rPr>
        <w:t>EL RECURRENTE</w:t>
      </w:r>
      <w:r w:rsidRPr="00CA4DF1">
        <w:rPr>
          <w:rFonts w:ascii="Palatino Linotype" w:eastAsia="Times New Roman" w:hAnsi="Palatino Linotype" w:cs="Times New Roman"/>
        </w:rPr>
        <w:t xml:space="preserve"> la presente</w:t>
      </w:r>
      <w:r w:rsidRPr="00CA4DF1">
        <w:rPr>
          <w:rFonts w:ascii="Palatino Linotype" w:eastAsia="Times New Roman" w:hAnsi="Palatino Linotype" w:cs="Times New Roman"/>
          <w:lang w:val="es-ES" w:eastAsia="es-MX"/>
        </w:rPr>
        <w:t xml:space="preserve"> resolución, vía SAIMEX.</w:t>
      </w:r>
    </w:p>
    <w:p w14:paraId="53BAE1E9" w14:textId="77777777" w:rsidR="00942616" w:rsidRPr="00CA4DF1" w:rsidRDefault="00942616" w:rsidP="00942616">
      <w:pPr>
        <w:tabs>
          <w:tab w:val="left" w:pos="8080"/>
        </w:tabs>
        <w:spacing w:line="360" w:lineRule="auto"/>
        <w:ind w:right="49"/>
        <w:jc w:val="both"/>
        <w:rPr>
          <w:rFonts w:ascii="Palatino Linotype" w:eastAsia="Times New Roman" w:hAnsi="Palatino Linotype" w:cs="Times New Roman"/>
          <w:lang w:val="es-ES" w:eastAsia="es-MX"/>
        </w:rPr>
      </w:pPr>
    </w:p>
    <w:p w14:paraId="437983CE" w14:textId="77777777" w:rsidR="00942616" w:rsidRPr="00CA4DF1" w:rsidRDefault="00942616" w:rsidP="00942616">
      <w:pPr>
        <w:shd w:val="clear" w:color="auto" w:fill="FFFFFF"/>
        <w:spacing w:line="360" w:lineRule="auto"/>
        <w:jc w:val="both"/>
        <w:rPr>
          <w:rFonts w:ascii="Palatino Linotype" w:eastAsia="Times New Roman" w:hAnsi="Palatino Linotype" w:cs="Times New Roman"/>
          <w:lang w:val="es-ES" w:eastAsia="es-MX"/>
        </w:rPr>
      </w:pPr>
      <w:r w:rsidRPr="00CA4DF1">
        <w:rPr>
          <w:rFonts w:ascii="Palatino Linotype" w:eastAsia="Calibri" w:hAnsi="Palatino Linotype" w:cs="Times New Roman"/>
          <w:b/>
          <w:lang w:val="es-MX" w:eastAsia="en-US"/>
        </w:rPr>
        <w:t>SEXTO.</w:t>
      </w:r>
      <w:r w:rsidRPr="00CA4DF1">
        <w:rPr>
          <w:rFonts w:ascii="Palatino Linotype" w:eastAsia="Calibri" w:hAnsi="Palatino Linotype" w:cs="Times New Roman"/>
          <w:lang w:val="es-MX" w:eastAsia="en-US"/>
        </w:rPr>
        <w:t xml:space="preserve"> </w:t>
      </w:r>
      <w:r w:rsidRPr="00CA4DF1">
        <w:rPr>
          <w:rFonts w:ascii="Palatino Linotype" w:eastAsia="Times New Roman" w:hAnsi="Palatino Linotype" w:cs="Times New Roman"/>
          <w:lang w:val="es-ES" w:eastAsia="es-MX"/>
        </w:rPr>
        <w:t xml:space="preserve">Se hace del conocimiento de </w:t>
      </w:r>
      <w:r w:rsidRPr="00CA4DF1">
        <w:rPr>
          <w:rFonts w:ascii="Palatino Linotype" w:eastAsia="Times New Roman" w:hAnsi="Palatino Linotype" w:cs="Times New Roman"/>
          <w:b/>
          <w:lang w:val="es-ES" w:eastAsia="es-MX"/>
        </w:rPr>
        <w:t>EL RECURRENTE</w:t>
      </w:r>
      <w:r w:rsidRPr="00CA4DF1">
        <w:rPr>
          <w:rFonts w:ascii="Palatino Linotype" w:eastAsia="Times New Roman" w:hAnsi="Palatino Linotype" w:cs="Times New Roman"/>
          <w:lang w:val="es-ES" w:eastAsia="es-MX"/>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CA4DF1">
        <w:rPr>
          <w:rFonts w:ascii="Palatino Linotype" w:eastAsia="Times New Roman" w:hAnsi="Palatino Linotype" w:cs="Times New Roman"/>
          <w:bCs/>
          <w:lang w:val="es-ES" w:eastAsia="es-MX"/>
        </w:rPr>
        <w:t>vía juicio de amparo</w:t>
      </w:r>
      <w:r w:rsidRPr="00CA4DF1">
        <w:rPr>
          <w:rFonts w:ascii="Palatino Linotype" w:eastAsia="Times New Roman" w:hAnsi="Palatino Linotype" w:cs="Times New Roman"/>
          <w:lang w:val="es-ES" w:eastAsia="es-MX"/>
        </w:rPr>
        <w:t> en los términos de las leyes aplicables.</w:t>
      </w:r>
    </w:p>
    <w:p w14:paraId="27C25FB6" w14:textId="77777777" w:rsidR="00942616" w:rsidRPr="00CA4DF1" w:rsidRDefault="00942616" w:rsidP="00942616">
      <w:pPr>
        <w:shd w:val="clear" w:color="auto" w:fill="FFFFFF"/>
        <w:spacing w:line="360" w:lineRule="auto"/>
        <w:jc w:val="both"/>
        <w:rPr>
          <w:rFonts w:ascii="Palatino Linotype" w:eastAsia="Times New Roman" w:hAnsi="Palatino Linotype" w:cs="Times New Roman"/>
          <w:lang w:val="es-ES" w:eastAsia="es-MX"/>
        </w:rPr>
      </w:pPr>
    </w:p>
    <w:p w14:paraId="504E272C" w14:textId="77777777" w:rsidR="00483DCD" w:rsidRPr="00483DCD" w:rsidRDefault="00483DCD" w:rsidP="00483DCD">
      <w:pPr>
        <w:spacing w:before="240" w:after="240" w:line="360" w:lineRule="auto"/>
        <w:ind w:firstLine="1"/>
        <w:jc w:val="both"/>
        <w:rPr>
          <w:rStyle w:val="Referenciasutil"/>
          <w:rFonts w:ascii="Palatino Linotype" w:hAnsi="Palatino Linotype"/>
          <w:color w:val="auto"/>
        </w:rPr>
      </w:pPr>
      <w:bookmarkStart w:id="196" w:name="_Hlk129792997"/>
      <w:r w:rsidRPr="00CA4DF1">
        <w:rPr>
          <w:rStyle w:val="Referenciasutil"/>
          <w:rFonts w:ascii="Palatino Linotype"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TRES (03) DE ABRIL DE DOS MIL VEINTICUATRO, ANTE EL SECRETARIO TÉCNICO DEL PLENO ALEXIS TAPIA RAMÍREZ.</w:t>
      </w:r>
      <w:r w:rsidRPr="00483DCD">
        <w:rPr>
          <w:rStyle w:val="Referenciasutil"/>
          <w:rFonts w:ascii="Palatino Linotype" w:hAnsi="Palatino Linotype"/>
          <w:color w:val="auto"/>
        </w:rPr>
        <w:t xml:space="preserve"> </w:t>
      </w:r>
      <w:bookmarkEnd w:id="196"/>
    </w:p>
    <w:p w14:paraId="04275950" w14:textId="77777777" w:rsidR="00942616" w:rsidRPr="00483DCD" w:rsidRDefault="00942616" w:rsidP="00942616">
      <w:pPr>
        <w:spacing w:line="360" w:lineRule="auto"/>
        <w:jc w:val="both"/>
        <w:rPr>
          <w:rFonts w:ascii="Palatino Linotype" w:hAnsi="Palatino Linotype"/>
        </w:rPr>
      </w:pPr>
    </w:p>
    <w:p w14:paraId="7499FD5E" w14:textId="77777777" w:rsidR="00942616" w:rsidRPr="00483DCD" w:rsidRDefault="00942616" w:rsidP="00942616">
      <w:pPr>
        <w:spacing w:line="360" w:lineRule="auto"/>
        <w:jc w:val="both"/>
        <w:rPr>
          <w:rFonts w:ascii="Palatino Linotype" w:hAnsi="Palatino Linotype"/>
        </w:rPr>
      </w:pPr>
    </w:p>
    <w:p w14:paraId="5299FEE6" w14:textId="77777777" w:rsidR="00942616" w:rsidRPr="00483DCD" w:rsidRDefault="00942616" w:rsidP="00942616">
      <w:pPr>
        <w:spacing w:line="360" w:lineRule="auto"/>
        <w:jc w:val="both"/>
        <w:rPr>
          <w:rFonts w:ascii="Palatino Linotype" w:hAnsi="Palatino Linotype"/>
        </w:rPr>
      </w:pPr>
    </w:p>
    <w:p w14:paraId="78D4B237" w14:textId="77777777" w:rsidR="00942616" w:rsidRPr="00483DCD" w:rsidRDefault="00942616" w:rsidP="00942616">
      <w:pPr>
        <w:spacing w:line="360" w:lineRule="auto"/>
        <w:jc w:val="both"/>
        <w:rPr>
          <w:rFonts w:ascii="Palatino Linotype" w:hAnsi="Palatino Linotype"/>
        </w:rPr>
      </w:pPr>
    </w:p>
    <w:p w14:paraId="12C5E111" w14:textId="77777777" w:rsidR="00942616" w:rsidRPr="00483DCD" w:rsidRDefault="00942616" w:rsidP="00942616">
      <w:pPr>
        <w:spacing w:line="360" w:lineRule="auto"/>
        <w:jc w:val="both"/>
        <w:rPr>
          <w:rFonts w:ascii="Palatino Linotype" w:hAnsi="Palatino Linotype"/>
        </w:rPr>
      </w:pPr>
    </w:p>
    <w:p w14:paraId="4C581108" w14:textId="77777777" w:rsidR="00942616" w:rsidRPr="00483DCD" w:rsidRDefault="00942616" w:rsidP="00942616">
      <w:pPr>
        <w:spacing w:line="360" w:lineRule="auto"/>
        <w:jc w:val="both"/>
        <w:rPr>
          <w:rFonts w:ascii="Palatino Linotype" w:hAnsi="Palatino Linotype"/>
        </w:rPr>
      </w:pPr>
    </w:p>
    <w:p w14:paraId="69924129" w14:textId="77777777" w:rsidR="00942616" w:rsidRPr="00483DCD" w:rsidRDefault="00942616" w:rsidP="00942616">
      <w:pPr>
        <w:spacing w:line="360" w:lineRule="auto"/>
        <w:jc w:val="both"/>
        <w:rPr>
          <w:rFonts w:ascii="Palatino Linotype" w:hAnsi="Palatino Linotype"/>
        </w:rPr>
      </w:pPr>
    </w:p>
    <w:p w14:paraId="2ADAB942" w14:textId="77777777" w:rsidR="00942616" w:rsidRPr="00483DCD" w:rsidRDefault="00942616" w:rsidP="00942616">
      <w:pPr>
        <w:spacing w:line="360" w:lineRule="auto"/>
        <w:jc w:val="both"/>
        <w:rPr>
          <w:rFonts w:ascii="Palatino Linotype" w:hAnsi="Palatino Linotype"/>
        </w:rPr>
      </w:pPr>
    </w:p>
    <w:p w14:paraId="2401DA04" w14:textId="77777777" w:rsidR="00942616" w:rsidRPr="00483DCD" w:rsidRDefault="00942616" w:rsidP="00942616">
      <w:pPr>
        <w:spacing w:line="360" w:lineRule="auto"/>
        <w:jc w:val="both"/>
        <w:rPr>
          <w:rFonts w:ascii="Palatino Linotype" w:hAnsi="Palatino Linotype"/>
        </w:rPr>
      </w:pPr>
    </w:p>
    <w:p w14:paraId="76159867" w14:textId="77777777" w:rsidR="00942616" w:rsidRPr="00483DCD" w:rsidRDefault="00942616" w:rsidP="00942616">
      <w:pPr>
        <w:spacing w:line="360" w:lineRule="auto"/>
        <w:rPr>
          <w:rFonts w:ascii="Palatino Linotype" w:hAnsi="Palatino Linotype"/>
        </w:rPr>
      </w:pPr>
    </w:p>
    <w:p w14:paraId="3584962A" w14:textId="77777777" w:rsidR="00942616" w:rsidRPr="00483DCD" w:rsidRDefault="00942616" w:rsidP="00942616">
      <w:pPr>
        <w:spacing w:line="360" w:lineRule="auto"/>
        <w:rPr>
          <w:rFonts w:ascii="Palatino Linotype" w:hAnsi="Palatino Linotype"/>
        </w:rPr>
      </w:pPr>
    </w:p>
    <w:p w14:paraId="3A818EB8" w14:textId="77777777" w:rsidR="00942616" w:rsidRPr="00483DCD" w:rsidRDefault="00942616" w:rsidP="00942616">
      <w:pPr>
        <w:spacing w:line="360" w:lineRule="auto"/>
        <w:rPr>
          <w:rFonts w:ascii="Palatino Linotype" w:hAnsi="Palatino Linotype"/>
        </w:rPr>
      </w:pPr>
    </w:p>
    <w:p w14:paraId="174CEAEF" w14:textId="77777777" w:rsidR="00942616" w:rsidRPr="00483DCD" w:rsidRDefault="00942616" w:rsidP="00942616">
      <w:pPr>
        <w:spacing w:line="360" w:lineRule="auto"/>
        <w:rPr>
          <w:rFonts w:ascii="Palatino Linotype" w:hAnsi="Palatino Linotype"/>
        </w:rPr>
      </w:pPr>
    </w:p>
    <w:p w14:paraId="7CDD8E3D" w14:textId="77777777" w:rsidR="00942616" w:rsidRPr="00483DCD" w:rsidRDefault="00942616" w:rsidP="00942616">
      <w:pPr>
        <w:spacing w:line="360" w:lineRule="auto"/>
        <w:rPr>
          <w:rFonts w:ascii="Palatino Linotype" w:hAnsi="Palatino Linotype"/>
        </w:rPr>
      </w:pPr>
    </w:p>
    <w:p w14:paraId="5AA6BBEF" w14:textId="77777777" w:rsidR="00942616" w:rsidRPr="00483DCD" w:rsidRDefault="00942616" w:rsidP="00942616">
      <w:pPr>
        <w:spacing w:line="360" w:lineRule="auto"/>
        <w:rPr>
          <w:rFonts w:ascii="Palatino Linotype" w:hAnsi="Palatino Linotype"/>
        </w:rPr>
      </w:pPr>
    </w:p>
    <w:p w14:paraId="4984B0BE" w14:textId="77777777" w:rsidR="00942616" w:rsidRPr="00483DCD" w:rsidRDefault="00942616" w:rsidP="00942616">
      <w:pPr>
        <w:spacing w:line="360" w:lineRule="auto"/>
        <w:rPr>
          <w:rFonts w:ascii="Palatino Linotype" w:hAnsi="Palatino Linotype"/>
        </w:rPr>
      </w:pPr>
    </w:p>
    <w:p w14:paraId="027D389A" w14:textId="77777777" w:rsidR="00942616" w:rsidRPr="00483DCD" w:rsidRDefault="00942616" w:rsidP="00942616">
      <w:pPr>
        <w:tabs>
          <w:tab w:val="left" w:pos="3374"/>
        </w:tabs>
        <w:spacing w:line="360" w:lineRule="auto"/>
        <w:rPr>
          <w:rFonts w:ascii="Palatino Linotype" w:hAnsi="Palatino Linotype"/>
        </w:rPr>
      </w:pPr>
      <w:r w:rsidRPr="00483DCD">
        <w:rPr>
          <w:rFonts w:ascii="Palatino Linotype" w:hAnsi="Palatino Linotype"/>
        </w:rPr>
        <w:tab/>
      </w:r>
    </w:p>
    <w:p w14:paraId="18F11BAD" w14:textId="77777777" w:rsidR="00942616" w:rsidRPr="00483DCD" w:rsidRDefault="00942616" w:rsidP="00942616">
      <w:pPr>
        <w:tabs>
          <w:tab w:val="left" w:pos="3374"/>
        </w:tabs>
        <w:spacing w:line="360" w:lineRule="auto"/>
        <w:rPr>
          <w:rFonts w:ascii="Palatino Linotype" w:hAnsi="Palatino Linotype"/>
        </w:rPr>
      </w:pPr>
    </w:p>
    <w:p w14:paraId="74BF8A5F" w14:textId="77777777" w:rsidR="00942616" w:rsidRPr="00483DCD" w:rsidRDefault="00942616" w:rsidP="00942616">
      <w:pPr>
        <w:tabs>
          <w:tab w:val="left" w:pos="3374"/>
        </w:tabs>
        <w:spacing w:line="360" w:lineRule="auto"/>
        <w:rPr>
          <w:rFonts w:ascii="Palatino Linotype" w:hAnsi="Palatino Linotype"/>
        </w:rPr>
      </w:pPr>
    </w:p>
    <w:p w14:paraId="732C5D23" w14:textId="77777777" w:rsidR="00942616" w:rsidRPr="00483DCD" w:rsidRDefault="00942616" w:rsidP="00942616">
      <w:pPr>
        <w:tabs>
          <w:tab w:val="left" w:pos="3374"/>
        </w:tabs>
        <w:spacing w:line="360" w:lineRule="auto"/>
        <w:rPr>
          <w:rFonts w:ascii="Palatino Linotype" w:hAnsi="Palatino Linotype"/>
        </w:rPr>
      </w:pPr>
    </w:p>
    <w:p w14:paraId="07FE0706" w14:textId="77777777" w:rsidR="00942616" w:rsidRPr="00483DCD" w:rsidRDefault="00942616" w:rsidP="00942616">
      <w:pPr>
        <w:tabs>
          <w:tab w:val="left" w:pos="3374"/>
        </w:tabs>
        <w:spacing w:line="360" w:lineRule="auto"/>
        <w:rPr>
          <w:rFonts w:ascii="Palatino Linotype" w:hAnsi="Palatino Linotype"/>
        </w:rPr>
      </w:pPr>
    </w:p>
    <w:p w14:paraId="376015AC" w14:textId="77777777" w:rsidR="00942616" w:rsidRPr="00483DCD" w:rsidRDefault="00942616" w:rsidP="00942616">
      <w:pPr>
        <w:tabs>
          <w:tab w:val="left" w:pos="3374"/>
        </w:tabs>
        <w:spacing w:line="360" w:lineRule="auto"/>
        <w:rPr>
          <w:rFonts w:ascii="Palatino Linotype" w:hAnsi="Palatino Linotype"/>
        </w:rPr>
      </w:pPr>
    </w:p>
    <w:p w14:paraId="7C2C2C91" w14:textId="77777777" w:rsidR="00942616" w:rsidRPr="00483DCD" w:rsidRDefault="00942616" w:rsidP="00942616">
      <w:pPr>
        <w:tabs>
          <w:tab w:val="left" w:pos="3374"/>
        </w:tabs>
        <w:spacing w:line="360" w:lineRule="auto"/>
        <w:rPr>
          <w:rFonts w:ascii="Palatino Linotype" w:hAnsi="Palatino Linotype"/>
        </w:rPr>
      </w:pPr>
    </w:p>
    <w:p w14:paraId="45B6A2A6" w14:textId="77777777" w:rsidR="00942616" w:rsidRPr="00483DCD" w:rsidRDefault="00942616" w:rsidP="00942616">
      <w:pPr>
        <w:tabs>
          <w:tab w:val="left" w:pos="3374"/>
        </w:tabs>
        <w:spacing w:line="360" w:lineRule="auto"/>
        <w:rPr>
          <w:rFonts w:ascii="Palatino Linotype" w:hAnsi="Palatino Linotype"/>
        </w:rPr>
      </w:pPr>
    </w:p>
    <w:sectPr w:rsidR="00942616" w:rsidRPr="00483DCD" w:rsidSect="00537651">
      <w:headerReference w:type="even" r:id="rId7"/>
      <w:headerReference w:type="default" r:id="rId8"/>
      <w:footerReference w:type="default" r:id="rId9"/>
      <w:headerReference w:type="first" r:id="rId10"/>
      <w:footerReference w:type="first" r:id="rId11"/>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6015" w14:textId="77777777" w:rsidR="00D0772F" w:rsidRDefault="00D0772F" w:rsidP="00942616">
      <w:r>
        <w:separator/>
      </w:r>
    </w:p>
  </w:endnote>
  <w:endnote w:type="continuationSeparator" w:id="0">
    <w:p w14:paraId="70C9CD0C" w14:textId="77777777" w:rsidR="00D0772F" w:rsidRDefault="00D0772F"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971B87" w:rsidRPr="002D6DD8" w:rsidRDefault="00971B87" w:rsidP="005F547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83DCD">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83DCD">
              <w:rPr>
                <w:rFonts w:ascii="Palatino Linotype" w:hAnsi="Palatino Linotype"/>
                <w:bCs/>
                <w:noProof/>
                <w:sz w:val="20"/>
              </w:rPr>
              <w:t>57</w:t>
            </w:r>
            <w:r>
              <w:rPr>
                <w:rFonts w:ascii="Palatino Linotype" w:hAnsi="Palatino Linotype"/>
                <w:bCs/>
                <w:noProof/>
                <w:sz w:val="20"/>
              </w:rPr>
              <w:fldChar w:fldCharType="end"/>
            </w:r>
          </w:p>
        </w:sdtContent>
      </w:sdt>
    </w:sdtContent>
  </w:sdt>
  <w:p w14:paraId="4B3C5062" w14:textId="77777777" w:rsidR="00971B87" w:rsidRDefault="00971B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5357" w14:textId="77777777" w:rsidR="00971B87" w:rsidRPr="000B69FA" w:rsidRDefault="00971B87" w:rsidP="005F547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83DC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83DCD">
      <w:rPr>
        <w:rFonts w:ascii="Palatino Linotype" w:hAnsi="Palatino Linotype"/>
        <w:bCs/>
        <w:noProof/>
        <w:sz w:val="20"/>
      </w:rPr>
      <w:t>57</w:t>
    </w:r>
    <w:r>
      <w:rPr>
        <w:rFonts w:ascii="Palatino Linotype" w:hAnsi="Palatino Linotype"/>
        <w:bCs/>
        <w:noProof/>
        <w:sz w:val="20"/>
      </w:rPr>
      <w:fldChar w:fldCharType="end"/>
    </w:r>
  </w:p>
  <w:p w14:paraId="5FDB238B" w14:textId="77777777" w:rsidR="00971B87" w:rsidRDefault="00971B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B5A86" w14:textId="77777777" w:rsidR="00D0772F" w:rsidRDefault="00D0772F" w:rsidP="00942616">
      <w:r>
        <w:separator/>
      </w:r>
    </w:p>
  </w:footnote>
  <w:footnote w:type="continuationSeparator" w:id="0">
    <w:p w14:paraId="7F4E212A" w14:textId="77777777" w:rsidR="00D0772F" w:rsidRDefault="00D0772F" w:rsidP="00942616">
      <w:r>
        <w:continuationSeparator/>
      </w:r>
    </w:p>
  </w:footnote>
  <w:footnote w:id="1">
    <w:p w14:paraId="52E55761" w14:textId="77777777" w:rsidR="00186212" w:rsidRDefault="00186212" w:rsidP="00186212">
      <w:pPr>
        <w:pStyle w:val="Textonotapie"/>
      </w:pPr>
      <w:r>
        <w:rPr>
          <w:rStyle w:val="Refdenotaalpie"/>
        </w:rPr>
        <w:footnoteRef/>
      </w:r>
      <w:r>
        <w:t xml:space="preserve"> Convención Americana sobre Derechos Humanos. Artículo 13.</w:t>
      </w:r>
    </w:p>
  </w:footnote>
  <w:footnote w:id="2">
    <w:p w14:paraId="4355F4F9" w14:textId="77777777" w:rsidR="00186212" w:rsidRDefault="00186212" w:rsidP="00186212">
      <w:pPr>
        <w:pStyle w:val="Textonotapie"/>
      </w:pPr>
      <w:r>
        <w:rPr>
          <w:rStyle w:val="Refdenotaalpie"/>
        </w:rPr>
        <w:footnoteRef/>
      </w:r>
      <w:r>
        <w:t xml:space="preserve"> Constitución Política de los Estados Unidos Mexicanos. Artículo sexto, sección A, fracción I.</w:t>
      </w:r>
    </w:p>
  </w:footnote>
  <w:footnote w:id="3">
    <w:p w14:paraId="53A3D69D" w14:textId="77777777" w:rsidR="00186212" w:rsidRDefault="00186212" w:rsidP="00186212">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4F6D1CED" w14:textId="77777777" w:rsidR="00186212" w:rsidRDefault="00186212" w:rsidP="00186212">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B7E9" w14:textId="77777777" w:rsidR="00971B87" w:rsidRDefault="00D0772F">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971B87" w14:paraId="6291E73B" w14:textId="77777777" w:rsidTr="005F5474">
      <w:trPr>
        <w:trHeight w:val="227"/>
      </w:trPr>
      <w:tc>
        <w:tcPr>
          <w:tcW w:w="2976" w:type="dxa"/>
          <w:vAlign w:val="center"/>
          <w:hideMark/>
        </w:tcPr>
        <w:p w14:paraId="785910C1" w14:textId="77777777" w:rsidR="00971B87" w:rsidRPr="00674A46" w:rsidRDefault="00971B87" w:rsidP="005F5474">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16F224BA" w:rsidR="00971B87" w:rsidRPr="00483DCD" w:rsidRDefault="00971B87" w:rsidP="005F5474">
          <w:pPr>
            <w:pStyle w:val="Encabezado"/>
            <w:rPr>
              <w:rFonts w:ascii="Palatino Linotype" w:hAnsi="Palatino Linotype"/>
              <w:sz w:val="22"/>
              <w:szCs w:val="22"/>
              <w:highlight w:val="green"/>
            </w:rPr>
          </w:pPr>
          <w:r w:rsidRPr="00483DCD">
            <w:rPr>
              <w:rFonts w:ascii="Palatino Linotype" w:hAnsi="Palatino Linotype" w:cs="Arial"/>
              <w:bCs/>
              <w:sz w:val="22"/>
              <w:szCs w:val="22"/>
              <w:lang w:eastAsia="es-MX"/>
            </w:rPr>
            <w:t>15013/INFOEM/IP/RR/2022</w:t>
          </w:r>
        </w:p>
      </w:tc>
    </w:tr>
    <w:tr w:rsidR="00971B87" w14:paraId="0495579F" w14:textId="77777777" w:rsidTr="005F5474">
      <w:trPr>
        <w:trHeight w:val="242"/>
      </w:trPr>
      <w:tc>
        <w:tcPr>
          <w:tcW w:w="2976" w:type="dxa"/>
          <w:vAlign w:val="center"/>
          <w:hideMark/>
        </w:tcPr>
        <w:p w14:paraId="1260BD52" w14:textId="77777777" w:rsidR="00971B87" w:rsidRPr="00674A46" w:rsidRDefault="00971B87" w:rsidP="005F5474">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506CECF0" w:rsidR="00971B87" w:rsidRPr="00483DCD" w:rsidRDefault="00971B87" w:rsidP="003441EF">
          <w:pPr>
            <w:pStyle w:val="Encabezado"/>
            <w:jc w:val="both"/>
            <w:rPr>
              <w:rFonts w:ascii="Palatino Linotype" w:hAnsi="Palatino Linotype"/>
              <w:bCs/>
              <w:color w:val="000000"/>
              <w:sz w:val="22"/>
              <w:szCs w:val="22"/>
              <w:highlight w:val="green"/>
            </w:rPr>
          </w:pPr>
          <w:r w:rsidRPr="00483DCD">
            <w:rPr>
              <w:rFonts w:ascii="Palatino Linotype" w:hAnsi="Palatino Linotype"/>
              <w:bCs/>
              <w:color w:val="000000"/>
              <w:sz w:val="22"/>
              <w:szCs w:val="22"/>
            </w:rPr>
            <w:t>Ayuntamiento de Toluca</w:t>
          </w:r>
        </w:p>
      </w:tc>
    </w:tr>
    <w:tr w:rsidR="00971B87" w14:paraId="094D4B8E" w14:textId="77777777" w:rsidTr="005F5474">
      <w:trPr>
        <w:trHeight w:val="342"/>
      </w:trPr>
      <w:tc>
        <w:tcPr>
          <w:tcW w:w="2976" w:type="dxa"/>
          <w:vAlign w:val="center"/>
          <w:hideMark/>
        </w:tcPr>
        <w:p w14:paraId="704F2262" w14:textId="77777777" w:rsidR="00971B87" w:rsidRPr="00674A46" w:rsidRDefault="00971B87" w:rsidP="005F5474">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971B87" w:rsidRPr="00483DCD" w:rsidRDefault="00971B87" w:rsidP="005F5474">
          <w:pPr>
            <w:pStyle w:val="Encabezado"/>
            <w:rPr>
              <w:rFonts w:ascii="Palatino Linotype" w:hAnsi="Palatino Linotype"/>
              <w:sz w:val="22"/>
              <w:szCs w:val="22"/>
            </w:rPr>
          </w:pPr>
          <w:r w:rsidRPr="00483DCD">
            <w:rPr>
              <w:rFonts w:ascii="Palatino Linotype" w:hAnsi="Palatino Linotype"/>
              <w:sz w:val="22"/>
              <w:szCs w:val="22"/>
            </w:rPr>
            <w:t>María del Rosario Mejía Ayala</w:t>
          </w:r>
        </w:p>
      </w:tc>
    </w:tr>
  </w:tbl>
  <w:p w14:paraId="75582F32" w14:textId="77777777" w:rsidR="00971B87" w:rsidRPr="00AE046A" w:rsidRDefault="00D0772F" w:rsidP="005F5474">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971B87" w:rsidRPr="00483DCD" w14:paraId="109D31C7" w14:textId="77777777" w:rsidTr="005F5474">
      <w:trPr>
        <w:trHeight w:val="227"/>
      </w:trPr>
      <w:tc>
        <w:tcPr>
          <w:tcW w:w="2977" w:type="dxa"/>
          <w:vAlign w:val="center"/>
          <w:hideMark/>
        </w:tcPr>
        <w:p w14:paraId="52EDE096" w14:textId="77777777" w:rsidR="00971B87" w:rsidRPr="00674A46" w:rsidRDefault="00971B87" w:rsidP="005F5474">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38790DD5" w:rsidR="00971B87" w:rsidRPr="00483DCD" w:rsidRDefault="00971B87" w:rsidP="00483DCD">
          <w:pPr>
            <w:pStyle w:val="Encabezado"/>
            <w:rPr>
              <w:rFonts w:ascii="Palatino Linotype" w:hAnsi="Palatino Linotype"/>
              <w:sz w:val="22"/>
              <w:szCs w:val="22"/>
            </w:rPr>
          </w:pPr>
          <w:r w:rsidRPr="00483DCD">
            <w:rPr>
              <w:rFonts w:ascii="Palatino Linotype" w:hAnsi="Palatino Linotype" w:cs="Arial"/>
              <w:bCs/>
              <w:sz w:val="22"/>
              <w:szCs w:val="22"/>
              <w:lang w:eastAsia="es-MX"/>
            </w:rPr>
            <w:t>15013/INFOEM/IP/RR/2022</w:t>
          </w:r>
        </w:p>
      </w:tc>
    </w:tr>
    <w:tr w:rsidR="00971B87" w:rsidRPr="00483DCD" w14:paraId="0AB7C776" w14:textId="77777777" w:rsidTr="005F5474">
      <w:trPr>
        <w:trHeight w:val="242"/>
      </w:trPr>
      <w:tc>
        <w:tcPr>
          <w:tcW w:w="2977" w:type="dxa"/>
          <w:vAlign w:val="center"/>
          <w:hideMark/>
        </w:tcPr>
        <w:p w14:paraId="798B5FF4" w14:textId="77777777" w:rsidR="00971B87" w:rsidRPr="00674A46" w:rsidRDefault="00971B87" w:rsidP="005F5474">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675F752B" w:rsidR="00971B87" w:rsidRPr="00483DCD" w:rsidRDefault="00971B87" w:rsidP="00483DCD">
          <w:pPr>
            <w:pStyle w:val="Encabezado"/>
            <w:tabs>
              <w:tab w:val="left" w:pos="521"/>
            </w:tabs>
            <w:rPr>
              <w:rFonts w:ascii="Palatino Linotype" w:hAnsi="Palatino Linotype"/>
              <w:sz w:val="22"/>
              <w:szCs w:val="22"/>
            </w:rPr>
          </w:pPr>
        </w:p>
      </w:tc>
    </w:tr>
    <w:tr w:rsidR="00971B87" w:rsidRPr="00483DCD" w14:paraId="36334B37" w14:textId="77777777" w:rsidTr="005F5474">
      <w:trPr>
        <w:trHeight w:val="342"/>
      </w:trPr>
      <w:tc>
        <w:tcPr>
          <w:tcW w:w="2977" w:type="dxa"/>
          <w:vAlign w:val="center"/>
        </w:tcPr>
        <w:p w14:paraId="476BA4F3" w14:textId="77777777" w:rsidR="00971B87" w:rsidRPr="00674A46" w:rsidRDefault="00971B87" w:rsidP="005F5474">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2CFDA4CF" w:rsidR="00971B87" w:rsidRPr="00483DCD" w:rsidRDefault="00971B87" w:rsidP="00483DCD">
          <w:pPr>
            <w:pStyle w:val="Encabezado"/>
            <w:rPr>
              <w:rFonts w:ascii="Palatino Linotype" w:hAnsi="Palatino Linotype"/>
              <w:sz w:val="22"/>
              <w:szCs w:val="22"/>
            </w:rPr>
          </w:pPr>
          <w:r w:rsidRPr="00483DCD">
            <w:rPr>
              <w:rFonts w:ascii="Palatino Linotype" w:hAnsi="Palatino Linotype"/>
              <w:bCs/>
              <w:color w:val="000000"/>
              <w:sz w:val="22"/>
              <w:szCs w:val="22"/>
            </w:rPr>
            <w:t>Ayuntamiento de Toluca</w:t>
          </w:r>
        </w:p>
      </w:tc>
    </w:tr>
    <w:tr w:rsidR="00971B87" w:rsidRPr="00483DCD" w14:paraId="0C6AC9F5" w14:textId="77777777" w:rsidTr="005F5474">
      <w:trPr>
        <w:trHeight w:val="342"/>
      </w:trPr>
      <w:tc>
        <w:tcPr>
          <w:tcW w:w="2977" w:type="dxa"/>
          <w:vAlign w:val="center"/>
        </w:tcPr>
        <w:p w14:paraId="68D9479B" w14:textId="77777777" w:rsidR="00971B87" w:rsidRPr="00674A46" w:rsidRDefault="00971B87" w:rsidP="005F5474">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971B87" w:rsidRPr="00483DCD" w:rsidRDefault="00971B87" w:rsidP="00483DCD">
          <w:pPr>
            <w:pStyle w:val="Encabezado"/>
            <w:rPr>
              <w:rFonts w:ascii="Palatino Linotype" w:hAnsi="Palatino Linotype"/>
              <w:sz w:val="22"/>
              <w:szCs w:val="22"/>
            </w:rPr>
          </w:pPr>
          <w:r w:rsidRPr="00483DCD">
            <w:rPr>
              <w:rFonts w:ascii="Palatino Linotype" w:hAnsi="Palatino Linotype"/>
              <w:sz w:val="22"/>
              <w:szCs w:val="21"/>
            </w:rPr>
            <w:t>María del Rosario Mejía Ayala</w:t>
          </w:r>
        </w:p>
      </w:tc>
    </w:tr>
  </w:tbl>
  <w:p w14:paraId="77D264B0" w14:textId="77777777" w:rsidR="00971B87" w:rsidRPr="00C222C0" w:rsidRDefault="00D0772F">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BD57D4"/>
    <w:multiLevelType w:val="hybridMultilevel"/>
    <w:tmpl w:val="6ED0A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DF010D"/>
    <w:multiLevelType w:val="hybridMultilevel"/>
    <w:tmpl w:val="22BA9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7258BE"/>
    <w:multiLevelType w:val="hybridMultilevel"/>
    <w:tmpl w:val="7A6AB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4A096A"/>
    <w:multiLevelType w:val="hybridMultilevel"/>
    <w:tmpl w:val="92C62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3" w15:restartNumberingAfterBreak="0">
    <w:nsid w:val="5FAF1129"/>
    <w:multiLevelType w:val="hybridMultilevel"/>
    <w:tmpl w:val="1B201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47A6CA6"/>
    <w:multiLevelType w:val="hybridMultilevel"/>
    <w:tmpl w:val="DA5C75B2"/>
    <w:lvl w:ilvl="0" w:tplc="1DCC6472">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5" w15:restartNumberingAfterBreak="0">
    <w:nsid w:val="684443DE"/>
    <w:multiLevelType w:val="hybridMultilevel"/>
    <w:tmpl w:val="DA8265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9DD0BD8"/>
    <w:multiLevelType w:val="hybridMultilevel"/>
    <w:tmpl w:val="F904A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D343CE1"/>
    <w:multiLevelType w:val="hybridMultilevel"/>
    <w:tmpl w:val="73CCC0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9"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0" w15:restartNumberingAfterBreak="0">
    <w:nsid w:val="7E8A4B45"/>
    <w:multiLevelType w:val="hybridMultilevel"/>
    <w:tmpl w:val="3C366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249119594">
    <w:abstractNumId w:val="11"/>
  </w:num>
  <w:num w:numId="2" w16cid:durableId="1754742332">
    <w:abstractNumId w:val="19"/>
  </w:num>
  <w:num w:numId="3" w16cid:durableId="1691295884">
    <w:abstractNumId w:val="21"/>
  </w:num>
  <w:num w:numId="4" w16cid:durableId="201602657">
    <w:abstractNumId w:val="4"/>
  </w:num>
  <w:num w:numId="5" w16cid:durableId="255133742">
    <w:abstractNumId w:val="1"/>
  </w:num>
  <w:num w:numId="6" w16cid:durableId="726301979">
    <w:abstractNumId w:val="12"/>
  </w:num>
  <w:num w:numId="7" w16cid:durableId="38017175">
    <w:abstractNumId w:val="8"/>
  </w:num>
  <w:num w:numId="8" w16cid:durableId="708260931">
    <w:abstractNumId w:val="7"/>
  </w:num>
  <w:num w:numId="9" w16cid:durableId="279580221">
    <w:abstractNumId w:val="10"/>
  </w:num>
  <w:num w:numId="10" w16cid:durableId="1757164434">
    <w:abstractNumId w:val="0"/>
  </w:num>
  <w:num w:numId="11" w16cid:durableId="534855860">
    <w:abstractNumId w:val="18"/>
  </w:num>
  <w:num w:numId="12" w16cid:durableId="1253391145">
    <w:abstractNumId w:val="17"/>
  </w:num>
  <w:num w:numId="13" w16cid:durableId="2120297800">
    <w:abstractNumId w:val="9"/>
  </w:num>
  <w:num w:numId="14" w16cid:durableId="552422223">
    <w:abstractNumId w:val="6"/>
  </w:num>
  <w:num w:numId="15" w16cid:durableId="1128741637">
    <w:abstractNumId w:val="2"/>
  </w:num>
  <w:num w:numId="16" w16cid:durableId="733086496">
    <w:abstractNumId w:val="15"/>
  </w:num>
  <w:num w:numId="17" w16cid:durableId="363022488">
    <w:abstractNumId w:val="13"/>
  </w:num>
  <w:num w:numId="18" w16cid:durableId="237861104">
    <w:abstractNumId w:val="16"/>
  </w:num>
  <w:num w:numId="19" w16cid:durableId="1583024273">
    <w:abstractNumId w:val="3"/>
  </w:num>
  <w:num w:numId="20" w16cid:durableId="694430708">
    <w:abstractNumId w:val="20"/>
  </w:num>
  <w:num w:numId="21" w16cid:durableId="1652515792">
    <w:abstractNumId w:val="14"/>
  </w:num>
  <w:num w:numId="22" w16cid:durableId="1216043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16"/>
    <w:rsid w:val="000562B2"/>
    <w:rsid w:val="00064325"/>
    <w:rsid w:val="000822F0"/>
    <w:rsid w:val="00085622"/>
    <w:rsid w:val="000D6692"/>
    <w:rsid w:val="00113410"/>
    <w:rsid w:val="00153940"/>
    <w:rsid w:val="00156697"/>
    <w:rsid w:val="00186212"/>
    <w:rsid w:val="001B24AC"/>
    <w:rsid w:val="001F10CD"/>
    <w:rsid w:val="001F3DF0"/>
    <w:rsid w:val="00214292"/>
    <w:rsid w:val="00221E7B"/>
    <w:rsid w:val="00222293"/>
    <w:rsid w:val="00234775"/>
    <w:rsid w:val="00275CCC"/>
    <w:rsid w:val="002765D6"/>
    <w:rsid w:val="002943FC"/>
    <w:rsid w:val="002C23B6"/>
    <w:rsid w:val="002D0E59"/>
    <w:rsid w:val="00312522"/>
    <w:rsid w:val="003441EF"/>
    <w:rsid w:val="00385507"/>
    <w:rsid w:val="003B4528"/>
    <w:rsid w:val="003D26D9"/>
    <w:rsid w:val="0042686B"/>
    <w:rsid w:val="004278C7"/>
    <w:rsid w:val="00432766"/>
    <w:rsid w:val="00440200"/>
    <w:rsid w:val="004460A6"/>
    <w:rsid w:val="00470EDD"/>
    <w:rsid w:val="0048202C"/>
    <w:rsid w:val="00483DCD"/>
    <w:rsid w:val="004C1463"/>
    <w:rsid w:val="004D1B9C"/>
    <w:rsid w:val="004D3CDC"/>
    <w:rsid w:val="004E69C8"/>
    <w:rsid w:val="005148E1"/>
    <w:rsid w:val="00522F39"/>
    <w:rsid w:val="00535A61"/>
    <w:rsid w:val="00537651"/>
    <w:rsid w:val="00592ADD"/>
    <w:rsid w:val="005C5250"/>
    <w:rsid w:val="005F5474"/>
    <w:rsid w:val="00602A24"/>
    <w:rsid w:val="00626E5B"/>
    <w:rsid w:val="006603F1"/>
    <w:rsid w:val="00664CDE"/>
    <w:rsid w:val="0067244C"/>
    <w:rsid w:val="006E76C7"/>
    <w:rsid w:val="006F19EB"/>
    <w:rsid w:val="0074082A"/>
    <w:rsid w:val="007563F2"/>
    <w:rsid w:val="00761792"/>
    <w:rsid w:val="0078058C"/>
    <w:rsid w:val="00790E1F"/>
    <w:rsid w:val="00793F48"/>
    <w:rsid w:val="007B21AE"/>
    <w:rsid w:val="007C0931"/>
    <w:rsid w:val="007C50BE"/>
    <w:rsid w:val="007E0F24"/>
    <w:rsid w:val="008345EB"/>
    <w:rsid w:val="0084030D"/>
    <w:rsid w:val="008803B9"/>
    <w:rsid w:val="008A7701"/>
    <w:rsid w:val="008C265B"/>
    <w:rsid w:val="008E2D76"/>
    <w:rsid w:val="00905CF9"/>
    <w:rsid w:val="00923E55"/>
    <w:rsid w:val="009330EC"/>
    <w:rsid w:val="00942616"/>
    <w:rsid w:val="00971B87"/>
    <w:rsid w:val="009D2E60"/>
    <w:rsid w:val="00A4621E"/>
    <w:rsid w:val="00A6168B"/>
    <w:rsid w:val="00A770CA"/>
    <w:rsid w:val="00A81EAE"/>
    <w:rsid w:val="00AA763C"/>
    <w:rsid w:val="00AD5862"/>
    <w:rsid w:val="00AF24BB"/>
    <w:rsid w:val="00AF6678"/>
    <w:rsid w:val="00B06C90"/>
    <w:rsid w:val="00B33A2A"/>
    <w:rsid w:val="00B92D02"/>
    <w:rsid w:val="00B96015"/>
    <w:rsid w:val="00BB1967"/>
    <w:rsid w:val="00BE2F86"/>
    <w:rsid w:val="00C44833"/>
    <w:rsid w:val="00C479BF"/>
    <w:rsid w:val="00C6413A"/>
    <w:rsid w:val="00C75AFA"/>
    <w:rsid w:val="00C80CF3"/>
    <w:rsid w:val="00CA3460"/>
    <w:rsid w:val="00CA4DF1"/>
    <w:rsid w:val="00CB3AAC"/>
    <w:rsid w:val="00CC501B"/>
    <w:rsid w:val="00CD40B6"/>
    <w:rsid w:val="00CE0D17"/>
    <w:rsid w:val="00CE7389"/>
    <w:rsid w:val="00CF6FE8"/>
    <w:rsid w:val="00D0772F"/>
    <w:rsid w:val="00D45631"/>
    <w:rsid w:val="00D7279B"/>
    <w:rsid w:val="00DA29FF"/>
    <w:rsid w:val="00DB005D"/>
    <w:rsid w:val="00E677FA"/>
    <w:rsid w:val="00E82518"/>
    <w:rsid w:val="00E91E53"/>
    <w:rsid w:val="00EC4D57"/>
    <w:rsid w:val="00ED5E57"/>
    <w:rsid w:val="00EE5D31"/>
    <w:rsid w:val="00F01855"/>
    <w:rsid w:val="00F3329F"/>
    <w:rsid w:val="00F56538"/>
    <w:rsid w:val="00F77650"/>
    <w:rsid w:val="00F85628"/>
    <w:rsid w:val="00FB2B34"/>
    <w:rsid w:val="00FC662C"/>
    <w:rsid w:val="00FD1026"/>
    <w:rsid w:val="00FD7521"/>
    <w:rsid w:val="00FE3F78"/>
    <w:rsid w:val="00FE45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05D"/>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4D1B9C"/>
    <w:rPr>
      <w:color w:val="0563C1" w:themeColor="hyperlink"/>
      <w:u w:val="single"/>
    </w:rPr>
  </w:style>
  <w:style w:type="table" w:styleId="Tablaconcuadrcula">
    <w:name w:val="Table Grid"/>
    <w:basedOn w:val="Tablanormal"/>
    <w:uiPriority w:val="39"/>
    <w:rsid w:val="00FE4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sutil">
    <w:name w:val="Subtle Reference"/>
    <w:basedOn w:val="Fuentedeprrafopredeter"/>
    <w:uiPriority w:val="31"/>
    <w:qFormat/>
    <w:rsid w:val="00483DCD"/>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09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57</Pages>
  <Words>12686</Words>
  <Characters>69773</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inf03m612@outlook.com</cp:lastModifiedBy>
  <cp:revision>4</cp:revision>
  <dcterms:created xsi:type="dcterms:W3CDTF">2024-03-20T16:34:00Z</dcterms:created>
  <dcterms:modified xsi:type="dcterms:W3CDTF">2024-05-16T20:35:00Z</dcterms:modified>
</cp:coreProperties>
</file>