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922F78A" w:rsidR="005E483F" w:rsidRPr="000D07AB" w:rsidRDefault="005E483F" w:rsidP="000D07AB">
      <w:pPr>
        <w:spacing w:line="360" w:lineRule="auto"/>
        <w:jc w:val="both"/>
        <w:rPr>
          <w:rFonts w:ascii="Palatino Linotype" w:hAnsi="Palatino Linotype"/>
        </w:rPr>
      </w:pPr>
      <w:r w:rsidRPr="000D07A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0D07AB">
        <w:rPr>
          <w:rFonts w:ascii="Palatino Linotype" w:hAnsi="Palatino Linotype"/>
        </w:rPr>
        <w:t xml:space="preserve">del </w:t>
      </w:r>
      <w:r w:rsidR="004A69A0" w:rsidRPr="000D07AB">
        <w:rPr>
          <w:rFonts w:ascii="Palatino Linotype" w:hAnsi="Palatino Linotype"/>
        </w:rPr>
        <w:t>veinticuatro</w:t>
      </w:r>
      <w:r w:rsidR="00173284" w:rsidRPr="000D07AB">
        <w:rPr>
          <w:rFonts w:ascii="Palatino Linotype" w:hAnsi="Palatino Linotype"/>
        </w:rPr>
        <w:t xml:space="preserve"> de </w:t>
      </w:r>
      <w:r w:rsidR="004A69A0" w:rsidRPr="000D07AB">
        <w:rPr>
          <w:rFonts w:ascii="Palatino Linotype" w:hAnsi="Palatino Linotype"/>
        </w:rPr>
        <w:t xml:space="preserve">enero </w:t>
      </w:r>
      <w:r w:rsidR="009B3E77" w:rsidRPr="000D07AB">
        <w:rPr>
          <w:rFonts w:ascii="Palatino Linotype" w:hAnsi="Palatino Linotype"/>
        </w:rPr>
        <w:t xml:space="preserve">de </w:t>
      </w:r>
      <w:r w:rsidRPr="000D07AB">
        <w:rPr>
          <w:rFonts w:ascii="Palatino Linotype" w:hAnsi="Palatino Linotype"/>
        </w:rPr>
        <w:t xml:space="preserve">dos mil </w:t>
      </w:r>
      <w:r w:rsidR="00E21BC7">
        <w:rPr>
          <w:rFonts w:ascii="Palatino Linotype" w:hAnsi="Palatino Linotype"/>
        </w:rPr>
        <w:t>veinticuatro</w:t>
      </w:r>
      <w:r w:rsidR="006A005D" w:rsidRPr="000D07AB">
        <w:rPr>
          <w:rFonts w:ascii="Palatino Linotype" w:hAnsi="Palatino Linotype"/>
        </w:rPr>
        <w:t xml:space="preserve">. </w:t>
      </w:r>
      <w:r w:rsidRPr="000D07AB">
        <w:rPr>
          <w:rFonts w:ascii="Palatino Linotype" w:hAnsi="Palatino Linotype"/>
        </w:rPr>
        <w:t xml:space="preserve"> </w:t>
      </w:r>
    </w:p>
    <w:p w14:paraId="57CA25AC" w14:textId="77777777" w:rsidR="003253C6" w:rsidRPr="000D07AB" w:rsidRDefault="003253C6" w:rsidP="000D07AB">
      <w:pPr>
        <w:spacing w:line="360" w:lineRule="auto"/>
        <w:jc w:val="both"/>
        <w:rPr>
          <w:rFonts w:ascii="Palatino Linotype" w:hAnsi="Palatino Linotype" w:cs="Arial"/>
        </w:rPr>
      </w:pPr>
    </w:p>
    <w:p w14:paraId="03825FB3" w14:textId="2BB4856D" w:rsidR="00A1125E" w:rsidRPr="000D07AB" w:rsidRDefault="00200BFC" w:rsidP="000D07AB">
      <w:pPr>
        <w:spacing w:line="360" w:lineRule="auto"/>
        <w:jc w:val="both"/>
        <w:rPr>
          <w:rFonts w:ascii="Palatino Linotype" w:hAnsi="Palatino Linotype" w:cs="Arial"/>
          <w:lang w:val="es-ES"/>
        </w:rPr>
      </w:pPr>
      <w:r w:rsidRPr="000D07AB">
        <w:rPr>
          <w:rFonts w:ascii="Palatino Linotype" w:hAnsi="Palatino Linotype" w:cs="Arial"/>
          <w:b/>
        </w:rPr>
        <w:t>VISTO</w:t>
      </w:r>
      <w:r w:rsidRPr="000D07AB">
        <w:rPr>
          <w:rFonts w:ascii="Palatino Linotype" w:hAnsi="Palatino Linotype" w:cs="Arial"/>
        </w:rPr>
        <w:t xml:space="preserve"> </w:t>
      </w:r>
      <w:r w:rsidR="00D62B91" w:rsidRPr="000D07AB">
        <w:rPr>
          <w:rFonts w:ascii="Palatino Linotype" w:hAnsi="Palatino Linotype" w:cs="Arial"/>
        </w:rPr>
        <w:t xml:space="preserve">el </w:t>
      </w:r>
      <w:r w:rsidRPr="000D07AB">
        <w:rPr>
          <w:rFonts w:ascii="Palatino Linotype" w:hAnsi="Palatino Linotype" w:cs="Arial"/>
        </w:rPr>
        <w:t>expediente formado con motivo de</w:t>
      </w:r>
      <w:r w:rsidR="00D62B91" w:rsidRPr="000D07AB">
        <w:rPr>
          <w:rFonts w:ascii="Palatino Linotype" w:hAnsi="Palatino Linotype" w:cs="Arial"/>
        </w:rPr>
        <w:t>l</w:t>
      </w:r>
      <w:r w:rsidRPr="000D07AB">
        <w:rPr>
          <w:rFonts w:ascii="Palatino Linotype" w:hAnsi="Palatino Linotype" w:cs="Arial"/>
        </w:rPr>
        <w:t xml:space="preserve"> </w:t>
      </w:r>
      <w:r w:rsidR="00D62B91" w:rsidRPr="000D07AB">
        <w:rPr>
          <w:rFonts w:ascii="Palatino Linotype" w:hAnsi="Palatino Linotype" w:cs="Arial"/>
        </w:rPr>
        <w:t>Recurso</w:t>
      </w:r>
      <w:r w:rsidR="00963231" w:rsidRPr="000D07AB">
        <w:rPr>
          <w:rFonts w:ascii="Palatino Linotype" w:hAnsi="Palatino Linotype" w:cs="Arial"/>
        </w:rPr>
        <w:t xml:space="preserve"> de Revisión</w:t>
      </w:r>
      <w:r w:rsidR="00AC6ABE" w:rsidRPr="000D07AB">
        <w:rPr>
          <w:rFonts w:ascii="Palatino Linotype" w:hAnsi="Palatino Linotype" w:cs="Arial"/>
        </w:rPr>
        <w:t xml:space="preserve"> </w:t>
      </w:r>
      <w:r w:rsidR="00A60A0D" w:rsidRPr="000D07AB">
        <w:rPr>
          <w:rFonts w:ascii="Palatino Linotype" w:hAnsi="Palatino Linotype" w:cs="Arial"/>
          <w:b/>
          <w:bCs/>
        </w:rPr>
        <w:t>06352</w:t>
      </w:r>
      <w:r w:rsidR="000A27E2" w:rsidRPr="000D07AB">
        <w:rPr>
          <w:rFonts w:ascii="Palatino Linotype" w:hAnsi="Palatino Linotype" w:cs="Arial"/>
          <w:b/>
          <w:bCs/>
        </w:rPr>
        <w:t>/INFOEM/IP/RR/202</w:t>
      </w:r>
      <w:r w:rsidR="002256C4" w:rsidRPr="000D07AB">
        <w:rPr>
          <w:rFonts w:ascii="Palatino Linotype" w:hAnsi="Palatino Linotype" w:cs="Arial"/>
          <w:b/>
          <w:bCs/>
        </w:rPr>
        <w:t>3</w:t>
      </w:r>
      <w:r w:rsidRPr="000D07AB">
        <w:rPr>
          <w:rFonts w:ascii="Palatino Linotype" w:hAnsi="Palatino Linotype" w:cs="Arial"/>
        </w:rPr>
        <w:t>,</w:t>
      </w:r>
      <w:r w:rsidR="00C32622" w:rsidRPr="000D07AB">
        <w:rPr>
          <w:rFonts w:ascii="Palatino Linotype" w:hAnsi="Palatino Linotype" w:cs="Arial"/>
        </w:rPr>
        <w:t xml:space="preserve"> </w:t>
      </w:r>
      <w:r w:rsidRPr="000D07AB">
        <w:rPr>
          <w:rFonts w:ascii="Palatino Linotype" w:hAnsi="Palatino Linotype" w:cs="Arial"/>
        </w:rPr>
        <w:t xml:space="preserve">promovido </w:t>
      </w:r>
      <w:r w:rsidRPr="000D07AB">
        <w:rPr>
          <w:rFonts w:ascii="Palatino Linotype" w:hAnsi="Palatino Linotype"/>
        </w:rPr>
        <w:t>por</w:t>
      </w:r>
      <w:r w:rsidR="0000267C" w:rsidRPr="000D07AB">
        <w:rPr>
          <w:rFonts w:ascii="Palatino Linotype" w:hAnsi="Palatino Linotype"/>
        </w:rPr>
        <w:t xml:space="preserve"> </w:t>
      </w:r>
      <w:bookmarkStart w:id="0" w:name="_GoBack"/>
      <w:r w:rsidR="002408C2">
        <w:rPr>
          <w:rFonts w:ascii="Palatino Linotype" w:hAnsi="Palatino Linotype" w:cs="Tahoma"/>
          <w:b/>
        </w:rPr>
        <w:t xml:space="preserve">XXXXXX </w:t>
      </w:r>
      <w:proofErr w:type="spellStart"/>
      <w:r w:rsidR="002408C2">
        <w:rPr>
          <w:rFonts w:ascii="Palatino Linotype" w:hAnsi="Palatino Linotype" w:cs="Tahoma"/>
          <w:b/>
        </w:rPr>
        <w:t>XXXXXX</w:t>
      </w:r>
      <w:bookmarkEnd w:id="0"/>
      <w:proofErr w:type="spellEnd"/>
      <w:r w:rsidR="004A69A0" w:rsidRPr="000D07AB">
        <w:rPr>
          <w:rFonts w:ascii="Palatino Linotype" w:hAnsi="Palatino Linotype" w:cs="Tahoma"/>
        </w:rPr>
        <w:t xml:space="preserve"> </w:t>
      </w:r>
      <w:r w:rsidR="00111BBA" w:rsidRPr="000D07AB">
        <w:rPr>
          <w:rFonts w:ascii="Palatino Linotype" w:hAnsi="Palatino Linotype"/>
        </w:rPr>
        <w:t xml:space="preserve">a </w:t>
      </w:r>
      <w:r w:rsidR="00C32622" w:rsidRPr="000D07AB">
        <w:rPr>
          <w:rFonts w:ascii="Palatino Linotype" w:hAnsi="Palatino Linotype"/>
        </w:rPr>
        <w:t>quien</w:t>
      </w:r>
      <w:r w:rsidR="00016631" w:rsidRPr="000D07AB">
        <w:rPr>
          <w:rFonts w:ascii="Palatino Linotype" w:hAnsi="Palatino Linotype"/>
        </w:rPr>
        <w:t xml:space="preserve"> en lo subsecuente se le denominará </w:t>
      </w:r>
      <w:r w:rsidR="00130574" w:rsidRPr="000D07AB">
        <w:rPr>
          <w:rFonts w:ascii="Palatino Linotype" w:hAnsi="Palatino Linotype" w:cs="Arial"/>
          <w:b/>
          <w:lang w:val="es-ES"/>
        </w:rPr>
        <w:t>EL</w:t>
      </w:r>
      <w:r w:rsidR="007B3F30" w:rsidRPr="000D07AB">
        <w:rPr>
          <w:rFonts w:ascii="Palatino Linotype" w:hAnsi="Palatino Linotype" w:cs="Arial"/>
          <w:b/>
          <w:lang w:val="es-ES"/>
        </w:rPr>
        <w:t xml:space="preserve"> RECURRENTE</w:t>
      </w:r>
      <w:r w:rsidRPr="000D07AB">
        <w:rPr>
          <w:rFonts w:ascii="Palatino Linotype" w:hAnsi="Palatino Linotype" w:cs="Arial"/>
          <w:b/>
          <w:lang w:val="es-ES"/>
        </w:rPr>
        <w:t>,</w:t>
      </w:r>
      <w:r w:rsidR="008B3120" w:rsidRPr="000D07AB">
        <w:rPr>
          <w:rFonts w:ascii="Palatino Linotype" w:hAnsi="Palatino Linotype" w:cs="Arial"/>
          <w:lang w:val="es-ES"/>
        </w:rPr>
        <w:t xml:space="preserve"> en contra de la respuesta </w:t>
      </w:r>
      <w:r w:rsidR="00D9217D" w:rsidRPr="000D07AB">
        <w:rPr>
          <w:rFonts w:ascii="Palatino Linotype" w:hAnsi="Palatino Linotype" w:cs="Arial"/>
          <w:lang w:val="es-ES"/>
        </w:rPr>
        <w:t>de</w:t>
      </w:r>
      <w:r w:rsidR="00EB3AE3" w:rsidRPr="000D07AB">
        <w:rPr>
          <w:rFonts w:ascii="Palatino Linotype" w:hAnsi="Palatino Linotype" w:cs="Arial"/>
          <w:lang w:val="es-ES"/>
        </w:rPr>
        <w:t>l</w:t>
      </w:r>
      <w:r w:rsidR="000C373D" w:rsidRPr="000D07AB">
        <w:rPr>
          <w:rFonts w:ascii="Palatino Linotype" w:hAnsi="Palatino Linotype" w:cs="Arial"/>
          <w:lang w:val="es-ES"/>
        </w:rPr>
        <w:t xml:space="preserve"> </w:t>
      </w:r>
      <w:r w:rsidR="004A69A0" w:rsidRPr="000D07AB">
        <w:rPr>
          <w:rFonts w:ascii="Palatino Linotype" w:hAnsi="Palatino Linotype" w:cs="Arial"/>
          <w:b/>
          <w:bCs/>
        </w:rPr>
        <w:t>Ayuntamiento de Tlalmanalco</w:t>
      </w:r>
      <w:r w:rsidRPr="000D07AB">
        <w:rPr>
          <w:rFonts w:ascii="Palatino Linotype" w:hAnsi="Palatino Linotype" w:cs="Arial"/>
          <w:b/>
          <w:lang w:val="es-ES"/>
        </w:rPr>
        <w:t xml:space="preserve">, </w:t>
      </w:r>
      <w:r w:rsidR="005A16A4" w:rsidRPr="000D07AB">
        <w:rPr>
          <w:rFonts w:ascii="Palatino Linotype" w:hAnsi="Palatino Linotype" w:cs="Arial"/>
          <w:lang w:val="es-ES"/>
        </w:rPr>
        <w:t>que</w:t>
      </w:r>
      <w:r w:rsidR="005A16A4" w:rsidRPr="000D07AB">
        <w:rPr>
          <w:rFonts w:ascii="Palatino Linotype" w:hAnsi="Palatino Linotype" w:cs="Arial"/>
          <w:b/>
          <w:lang w:val="es-ES"/>
        </w:rPr>
        <w:t xml:space="preserve"> </w:t>
      </w:r>
      <w:r w:rsidR="005F0E30" w:rsidRPr="000D07AB">
        <w:rPr>
          <w:rFonts w:ascii="Palatino Linotype" w:hAnsi="Palatino Linotype"/>
        </w:rPr>
        <w:t xml:space="preserve">en lo subsecuente se le denominará </w:t>
      </w:r>
      <w:r w:rsidRPr="000D07AB">
        <w:rPr>
          <w:rFonts w:ascii="Palatino Linotype" w:hAnsi="Palatino Linotype" w:cs="Arial"/>
          <w:b/>
          <w:lang w:val="es-ES"/>
        </w:rPr>
        <w:t xml:space="preserve">EL SUJETO OBLIGADO, </w:t>
      </w:r>
      <w:r w:rsidRPr="000D07AB">
        <w:rPr>
          <w:rFonts w:ascii="Palatino Linotype" w:hAnsi="Palatino Linotype" w:cs="Arial"/>
          <w:lang w:val="es-ES"/>
        </w:rPr>
        <w:t xml:space="preserve">se procede a dictar la presente resolución con base en lo siguiente: </w:t>
      </w:r>
    </w:p>
    <w:p w14:paraId="71F79FE3" w14:textId="77777777" w:rsidR="00A1125E" w:rsidRPr="000D07AB" w:rsidRDefault="00A1125E" w:rsidP="000D07AB">
      <w:pPr>
        <w:jc w:val="both"/>
        <w:rPr>
          <w:rFonts w:ascii="Palatino Linotype" w:hAnsi="Palatino Linotype" w:cs="Arial"/>
          <w:b/>
          <w:bCs/>
          <w:spacing w:val="60"/>
          <w:lang w:val="es-ES"/>
        </w:rPr>
      </w:pPr>
    </w:p>
    <w:p w14:paraId="13016DDD" w14:textId="59D3DD12" w:rsidR="007F223C" w:rsidRPr="000D07AB" w:rsidRDefault="00FC62C5" w:rsidP="000D07AB">
      <w:pPr>
        <w:jc w:val="center"/>
        <w:rPr>
          <w:rFonts w:ascii="Palatino Linotype" w:hAnsi="Palatino Linotype" w:cs="Arial"/>
          <w:b/>
          <w:bCs/>
          <w:spacing w:val="60"/>
          <w:sz w:val="28"/>
        </w:rPr>
      </w:pPr>
      <w:r w:rsidRPr="000D07AB">
        <w:rPr>
          <w:rFonts w:ascii="Palatino Linotype" w:hAnsi="Palatino Linotype" w:cs="Arial"/>
          <w:b/>
          <w:bCs/>
          <w:spacing w:val="60"/>
          <w:sz w:val="28"/>
        </w:rPr>
        <w:t>ANTECEDENTES</w:t>
      </w:r>
    </w:p>
    <w:p w14:paraId="7B1D3AA0" w14:textId="77777777" w:rsidR="00307A95" w:rsidRPr="000D07AB" w:rsidRDefault="00307A95" w:rsidP="000D07AB">
      <w:pPr>
        <w:jc w:val="both"/>
        <w:rPr>
          <w:rFonts w:ascii="Palatino Linotype" w:eastAsia="Calibri" w:hAnsi="Palatino Linotype" w:cs="Arial"/>
          <w:b/>
          <w:lang w:val="es-ES" w:eastAsia="en-US"/>
        </w:rPr>
      </w:pPr>
    </w:p>
    <w:p w14:paraId="4BE57260" w14:textId="40119831" w:rsidR="00F26592" w:rsidRPr="000D07AB" w:rsidRDefault="00F26592" w:rsidP="000D07AB">
      <w:pPr>
        <w:spacing w:line="360" w:lineRule="auto"/>
        <w:jc w:val="both"/>
        <w:rPr>
          <w:rFonts w:ascii="Palatino Linotype" w:hAnsi="Palatino Linotype"/>
          <w:b/>
          <w:sz w:val="28"/>
        </w:rPr>
      </w:pPr>
      <w:r w:rsidRPr="000D07AB">
        <w:rPr>
          <w:rFonts w:ascii="Palatino Linotype" w:eastAsia="Calibri" w:hAnsi="Palatino Linotype" w:cs="Arial"/>
          <w:b/>
          <w:sz w:val="28"/>
          <w:lang w:val="es-ES" w:eastAsia="en-US"/>
        </w:rPr>
        <w:t xml:space="preserve">I. </w:t>
      </w:r>
      <w:r w:rsidRPr="000D07AB">
        <w:rPr>
          <w:rFonts w:ascii="Palatino Linotype" w:hAnsi="Palatino Linotype"/>
          <w:b/>
          <w:sz w:val="28"/>
        </w:rPr>
        <w:t>De la Solicitud de Información</w:t>
      </w:r>
    </w:p>
    <w:p w14:paraId="30A88C19" w14:textId="5E56BF47" w:rsidR="004476C5" w:rsidRPr="000D07AB" w:rsidRDefault="00163A20" w:rsidP="000D07AB">
      <w:pPr>
        <w:spacing w:line="360" w:lineRule="auto"/>
        <w:jc w:val="both"/>
        <w:rPr>
          <w:rFonts w:ascii="Palatino Linotype" w:eastAsia="Palatino Linotype" w:hAnsi="Palatino Linotype" w:cs="Palatino Linotype"/>
        </w:rPr>
      </w:pPr>
      <w:r w:rsidRPr="000D07AB">
        <w:rPr>
          <w:rFonts w:ascii="Palatino Linotype" w:eastAsia="MS Mincho" w:hAnsi="Palatino Linotype" w:cs="Arial"/>
        </w:rPr>
        <w:t>E</w:t>
      </w:r>
      <w:r w:rsidR="0043542F" w:rsidRPr="000D07AB">
        <w:rPr>
          <w:rFonts w:ascii="Palatino Linotype" w:eastAsia="MS Mincho" w:hAnsi="Palatino Linotype" w:cs="Arial"/>
        </w:rPr>
        <w:t xml:space="preserve">l </w:t>
      </w:r>
      <w:r w:rsidR="004A69A0" w:rsidRPr="000D07AB">
        <w:rPr>
          <w:rFonts w:ascii="Palatino Linotype" w:eastAsia="Palatino Linotype" w:hAnsi="Palatino Linotype" w:cs="Palatino Linotype"/>
          <w:b/>
        </w:rPr>
        <w:t>catorce</w:t>
      </w:r>
      <w:r w:rsidR="00B97893" w:rsidRPr="000D07AB">
        <w:rPr>
          <w:rFonts w:ascii="Palatino Linotype" w:eastAsia="Palatino Linotype" w:hAnsi="Palatino Linotype" w:cs="Palatino Linotype"/>
          <w:b/>
        </w:rPr>
        <w:t xml:space="preserve"> de </w:t>
      </w:r>
      <w:r w:rsidR="004A69A0" w:rsidRPr="000D07AB">
        <w:rPr>
          <w:rFonts w:ascii="Palatino Linotype" w:eastAsia="Palatino Linotype" w:hAnsi="Palatino Linotype" w:cs="Palatino Linotype"/>
          <w:b/>
        </w:rPr>
        <w:t xml:space="preserve">agosto </w:t>
      </w:r>
      <w:r w:rsidR="00B97893" w:rsidRPr="000D07AB">
        <w:rPr>
          <w:rFonts w:ascii="Palatino Linotype" w:eastAsia="Palatino Linotype" w:hAnsi="Palatino Linotype" w:cs="Palatino Linotype"/>
          <w:b/>
        </w:rPr>
        <w:t xml:space="preserve">de dos mil </w:t>
      </w:r>
      <w:r w:rsidR="00D62076" w:rsidRPr="000D07AB">
        <w:rPr>
          <w:rFonts w:ascii="Palatino Linotype" w:eastAsia="Palatino Linotype" w:hAnsi="Palatino Linotype" w:cs="Palatino Linotype"/>
          <w:b/>
        </w:rPr>
        <w:t>veintitrés</w:t>
      </w:r>
      <w:r w:rsidR="00B97893" w:rsidRPr="000D07AB">
        <w:rPr>
          <w:rFonts w:ascii="Palatino Linotype" w:eastAsia="Palatino Linotype" w:hAnsi="Palatino Linotype" w:cs="Palatino Linotype"/>
        </w:rPr>
        <w:t xml:space="preserve">, </w:t>
      </w:r>
      <w:r w:rsidR="00130574" w:rsidRPr="000D07AB">
        <w:rPr>
          <w:rFonts w:ascii="Palatino Linotype" w:eastAsia="Palatino Linotype" w:hAnsi="Palatino Linotype" w:cs="Palatino Linotype"/>
          <w:b/>
        </w:rPr>
        <w:t>EL RECURRENTE</w:t>
      </w:r>
      <w:r w:rsidR="00B97893" w:rsidRPr="000D07AB">
        <w:rPr>
          <w:rFonts w:ascii="Palatino Linotype" w:eastAsia="Palatino Linotype" w:hAnsi="Palatino Linotype" w:cs="Palatino Linotype"/>
          <w:b/>
        </w:rPr>
        <w:t xml:space="preserve"> </w:t>
      </w:r>
      <w:r w:rsidR="00B97893" w:rsidRPr="000D07AB">
        <w:rPr>
          <w:rFonts w:ascii="Palatino Linotype" w:eastAsia="Palatino Linotype" w:hAnsi="Palatino Linotype" w:cs="Palatino Linotype"/>
        </w:rPr>
        <w:t xml:space="preserve">presentó a través del Sistema de Acceso a la Información Mexiquense, que en lo subsecuente se denominara </w:t>
      </w:r>
      <w:r w:rsidR="00B97893" w:rsidRPr="000D07AB">
        <w:rPr>
          <w:rFonts w:ascii="Palatino Linotype" w:eastAsia="Palatino Linotype" w:hAnsi="Palatino Linotype" w:cs="Palatino Linotype"/>
          <w:b/>
        </w:rPr>
        <w:t>EL SAIMEX</w:t>
      </w:r>
      <w:r w:rsidR="00B97893" w:rsidRPr="000D07AB">
        <w:rPr>
          <w:rFonts w:ascii="Palatino Linotype" w:eastAsia="Palatino Linotype" w:hAnsi="Palatino Linotype" w:cs="Palatino Linotype"/>
        </w:rPr>
        <w:t xml:space="preserve"> ante </w:t>
      </w:r>
      <w:r w:rsidR="00B97893" w:rsidRPr="000D07AB">
        <w:rPr>
          <w:rFonts w:ascii="Palatino Linotype" w:eastAsia="Palatino Linotype" w:hAnsi="Palatino Linotype" w:cs="Palatino Linotype"/>
          <w:b/>
        </w:rPr>
        <w:t>EL SUJETO OBLIGADO</w:t>
      </w:r>
      <w:r w:rsidR="00B97893" w:rsidRPr="000D07AB">
        <w:rPr>
          <w:rFonts w:ascii="Palatino Linotype" w:eastAsia="Palatino Linotype" w:hAnsi="Palatino Linotype" w:cs="Palatino Linotype"/>
        </w:rPr>
        <w:t>, la solicitud de acceso a la Información Pública, la cual se le asignó el número de expediente</w:t>
      </w:r>
      <w:r w:rsidR="000A0174" w:rsidRPr="000D07AB">
        <w:rPr>
          <w:rFonts w:ascii="Palatino Linotype" w:eastAsia="Palatino Linotype" w:hAnsi="Palatino Linotype" w:cs="Palatino Linotype"/>
          <w:b/>
        </w:rPr>
        <w:t xml:space="preserve"> </w:t>
      </w:r>
      <w:r w:rsidR="009B458D" w:rsidRPr="000D07AB">
        <w:rPr>
          <w:rFonts w:ascii="Palatino Linotype" w:eastAsia="Palatino Linotype" w:hAnsi="Palatino Linotype" w:cs="Palatino Linotype"/>
          <w:b/>
          <w:bCs/>
        </w:rPr>
        <w:t xml:space="preserve"> </w:t>
      </w:r>
      <w:r w:rsidR="004A69A0" w:rsidRPr="000D07AB">
        <w:rPr>
          <w:rFonts w:ascii="Palatino Linotype" w:eastAsia="Palatino Linotype" w:hAnsi="Palatino Linotype" w:cs="Palatino Linotype"/>
          <w:b/>
          <w:bCs/>
        </w:rPr>
        <w:t>00248/TLALMANA/IP/2023</w:t>
      </w:r>
      <w:r w:rsidR="00B97893" w:rsidRPr="000D07AB">
        <w:rPr>
          <w:rFonts w:ascii="Palatino Linotype" w:eastAsia="Palatino Linotype" w:hAnsi="Palatino Linotype" w:cs="Palatino Linotype"/>
        </w:rPr>
        <w:t>, mediante la cual requirió:</w:t>
      </w:r>
    </w:p>
    <w:p w14:paraId="362568DD" w14:textId="77777777" w:rsidR="00DC20CB" w:rsidRPr="000D07AB" w:rsidRDefault="00DC20CB" w:rsidP="000D07AB">
      <w:pPr>
        <w:jc w:val="both"/>
        <w:rPr>
          <w:rFonts w:ascii="Palatino Linotype" w:eastAsia="Palatino Linotype" w:hAnsi="Palatino Linotype" w:cs="Palatino Linotype"/>
          <w:sz w:val="22"/>
        </w:rPr>
      </w:pPr>
    </w:p>
    <w:p w14:paraId="5C829DC3" w14:textId="361190F9" w:rsidR="005436C5" w:rsidRPr="000D07AB" w:rsidRDefault="004476C5" w:rsidP="000D07AB">
      <w:pPr>
        <w:tabs>
          <w:tab w:val="left" w:pos="851"/>
        </w:tabs>
        <w:ind w:left="851" w:right="899"/>
        <w:jc w:val="both"/>
        <w:rPr>
          <w:rFonts w:ascii="Palatino Linotype" w:eastAsia="MS Mincho" w:hAnsi="Palatino Linotype" w:cs="Arial"/>
          <w:i/>
          <w:sz w:val="22"/>
        </w:rPr>
      </w:pPr>
      <w:r w:rsidRPr="000D07AB">
        <w:rPr>
          <w:rFonts w:ascii="Palatino Linotype" w:eastAsia="MS Mincho" w:hAnsi="Palatino Linotype" w:cs="Arial"/>
          <w:i/>
          <w:sz w:val="22"/>
        </w:rPr>
        <w:t xml:space="preserve"> </w:t>
      </w:r>
      <w:r w:rsidR="00073F98" w:rsidRPr="000D07AB">
        <w:rPr>
          <w:rFonts w:ascii="Palatino Linotype" w:eastAsia="MS Mincho" w:hAnsi="Palatino Linotype" w:cs="Arial"/>
          <w:i/>
          <w:sz w:val="22"/>
        </w:rPr>
        <w:t>“</w:t>
      </w:r>
      <w:r w:rsidR="004A69A0" w:rsidRPr="000D07AB">
        <w:rPr>
          <w:rFonts w:ascii="Palatino Linotype" w:eastAsia="MS Mincho" w:hAnsi="Palatino Linotype" w:cs="Arial"/>
          <w:i/>
          <w:sz w:val="22"/>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y en versión publica de todos los 220 oficios y 45 solicitudes recibidas en el programa MIERCOLES CIUDADANO con sus anexos, y en caso de que alguno </w:t>
      </w:r>
      <w:r w:rsidR="004A69A0" w:rsidRPr="000D07AB">
        <w:rPr>
          <w:rFonts w:ascii="Palatino Linotype" w:eastAsia="MS Mincho" w:hAnsi="Palatino Linotype" w:cs="Arial"/>
          <w:i/>
          <w:sz w:val="22"/>
        </w:rPr>
        <w:lastRenderedPageBreak/>
        <w:t>contenga datos personales y/o sensibles en versión pública, de acuerdo al oficio emitido No. TLAL/PM/228/2023. Signado por el Presidente Municipal C. Luis Enrique Sánchez Reyes, el cual me permito adjuntar.</w:t>
      </w:r>
      <w:r w:rsidR="005436C5" w:rsidRPr="000D07AB">
        <w:rPr>
          <w:rFonts w:ascii="Palatino Linotype" w:eastAsia="MS Mincho" w:hAnsi="Palatino Linotype" w:cs="Arial"/>
          <w:i/>
          <w:sz w:val="22"/>
        </w:rPr>
        <w:t>”</w:t>
      </w:r>
      <w:r w:rsidR="00BD24F5" w:rsidRPr="000D07AB">
        <w:rPr>
          <w:rFonts w:ascii="Palatino Linotype" w:eastAsia="MS Mincho" w:hAnsi="Palatino Linotype" w:cs="Arial"/>
          <w:i/>
          <w:sz w:val="22"/>
        </w:rPr>
        <w:t xml:space="preserve"> </w:t>
      </w:r>
      <w:r w:rsidR="005436C5" w:rsidRPr="000D07AB">
        <w:rPr>
          <w:rFonts w:ascii="Palatino Linotype" w:eastAsia="MS Mincho" w:hAnsi="Palatino Linotype" w:cs="Arial"/>
          <w:i/>
          <w:sz w:val="22"/>
        </w:rPr>
        <w:t>(Sic)</w:t>
      </w:r>
    </w:p>
    <w:p w14:paraId="725F59A1" w14:textId="77777777" w:rsidR="00511883" w:rsidRPr="000D07AB" w:rsidRDefault="00511883" w:rsidP="000D07AB">
      <w:pPr>
        <w:tabs>
          <w:tab w:val="left" w:pos="851"/>
        </w:tabs>
        <w:ind w:left="567" w:right="616"/>
        <w:jc w:val="both"/>
        <w:rPr>
          <w:rFonts w:ascii="Palatino Linotype" w:eastAsia="MS Mincho" w:hAnsi="Palatino Linotype" w:cs="Arial"/>
          <w:i/>
          <w:sz w:val="22"/>
        </w:rPr>
      </w:pPr>
    </w:p>
    <w:p w14:paraId="5AF364DE" w14:textId="15DB264E" w:rsidR="004A69A0" w:rsidRPr="000D07AB" w:rsidRDefault="004A69A0" w:rsidP="000D07AB">
      <w:pPr>
        <w:widowControl w:val="0"/>
        <w:autoSpaceDE w:val="0"/>
        <w:autoSpaceDN w:val="0"/>
        <w:adjustRightInd w:val="0"/>
        <w:spacing w:line="360" w:lineRule="auto"/>
        <w:jc w:val="both"/>
        <w:rPr>
          <w:rFonts w:ascii="Palatino Linotype" w:eastAsia="Calibri" w:hAnsi="Palatino Linotype" w:cs="Arial"/>
          <w:bCs/>
          <w:lang w:val="es-ES" w:eastAsia="en-US"/>
        </w:rPr>
      </w:pPr>
      <w:r w:rsidRPr="000D07AB">
        <w:rPr>
          <w:rFonts w:ascii="Palatino Linotype" w:eastAsia="Calibri" w:hAnsi="Palatino Linotype" w:cs="Arial"/>
          <w:bCs/>
          <w:lang w:val="es-ES" w:eastAsia="en-US"/>
        </w:rPr>
        <w:t xml:space="preserve">Adjunto a su solicitud el recurrente remitió el archivo denominado </w:t>
      </w:r>
      <w:r w:rsidRPr="000D07AB">
        <w:rPr>
          <w:rFonts w:ascii="Palatino Linotype" w:eastAsia="Calibri" w:hAnsi="Palatino Linotype" w:cs="Arial"/>
          <w:b/>
          <w:bCs/>
          <w:i/>
          <w:lang w:val="es-ES" w:eastAsia="en-US"/>
        </w:rPr>
        <w:t xml:space="preserve">“Oficio </w:t>
      </w:r>
      <w:proofErr w:type="spellStart"/>
      <w:r w:rsidRPr="000D07AB">
        <w:rPr>
          <w:rFonts w:ascii="Palatino Linotype" w:eastAsia="Calibri" w:hAnsi="Palatino Linotype" w:cs="Arial"/>
          <w:b/>
          <w:bCs/>
          <w:i/>
          <w:lang w:val="es-ES" w:eastAsia="en-US"/>
        </w:rPr>
        <w:t>Miercoles</w:t>
      </w:r>
      <w:proofErr w:type="spellEnd"/>
      <w:r w:rsidRPr="000D07AB">
        <w:rPr>
          <w:rFonts w:ascii="Palatino Linotype" w:eastAsia="Calibri" w:hAnsi="Palatino Linotype" w:cs="Arial"/>
          <w:b/>
          <w:bCs/>
          <w:i/>
          <w:lang w:val="es-ES" w:eastAsia="en-US"/>
        </w:rPr>
        <w:t xml:space="preserve"> Ciudadano.pdf” </w:t>
      </w:r>
      <w:r w:rsidRPr="000D07AB">
        <w:rPr>
          <w:rFonts w:ascii="Palatino Linotype" w:eastAsia="Calibri" w:hAnsi="Palatino Linotype" w:cs="Arial"/>
          <w:bCs/>
          <w:lang w:val="es-ES" w:eastAsia="en-US"/>
        </w:rPr>
        <w:t xml:space="preserve">de cuyo contenido se advierte el oficio TLAL/PM/288/2023 signado por el Presidente Municipal mediante el cual informa que durante los MIERCOLES CIUDADANOS se recibieron 220 de los cuales </w:t>
      </w:r>
      <w:r w:rsidR="00DC04E2" w:rsidRPr="000D07AB">
        <w:rPr>
          <w:rFonts w:ascii="Palatino Linotype" w:eastAsia="Calibri" w:hAnsi="Palatino Linotype" w:cs="Arial"/>
          <w:bCs/>
          <w:lang w:val="es-ES" w:eastAsia="en-US"/>
        </w:rPr>
        <w:t>45 son cuestiones públicas y el resto cuestiones personales.</w:t>
      </w:r>
    </w:p>
    <w:p w14:paraId="4FDB601D" w14:textId="77777777" w:rsidR="004A69A0" w:rsidRPr="000D07AB" w:rsidRDefault="004A69A0" w:rsidP="000D07AB">
      <w:pPr>
        <w:widowControl w:val="0"/>
        <w:autoSpaceDE w:val="0"/>
        <w:autoSpaceDN w:val="0"/>
        <w:adjustRightInd w:val="0"/>
        <w:spacing w:line="360" w:lineRule="auto"/>
        <w:jc w:val="both"/>
        <w:rPr>
          <w:rFonts w:ascii="Palatino Linotype" w:eastAsia="Calibri" w:hAnsi="Palatino Linotype" w:cs="Arial"/>
          <w:bCs/>
          <w:lang w:val="es-ES" w:eastAsia="en-US"/>
        </w:rPr>
      </w:pPr>
    </w:p>
    <w:p w14:paraId="3EF4E0CB" w14:textId="1BF1055D" w:rsidR="007F223C" w:rsidRPr="000D07AB" w:rsidRDefault="003F157B" w:rsidP="000D07AB">
      <w:pPr>
        <w:widowControl w:val="0"/>
        <w:autoSpaceDE w:val="0"/>
        <w:autoSpaceDN w:val="0"/>
        <w:adjustRightInd w:val="0"/>
        <w:spacing w:line="360" w:lineRule="auto"/>
        <w:jc w:val="both"/>
        <w:rPr>
          <w:rFonts w:ascii="Palatino Linotype" w:eastAsia="Calibri" w:hAnsi="Palatino Linotype" w:cs="Arial"/>
          <w:bCs/>
          <w:lang w:val="es-ES" w:eastAsia="en-US"/>
        </w:rPr>
      </w:pPr>
      <w:r w:rsidRPr="000D07AB">
        <w:rPr>
          <w:rFonts w:ascii="Palatino Linotype" w:eastAsia="Calibri" w:hAnsi="Palatino Linotype" w:cs="Arial"/>
          <w:b/>
          <w:bCs/>
          <w:lang w:val="es-ES" w:eastAsia="en-US"/>
        </w:rPr>
        <w:t>MODALIDAD DE ENTREGA</w:t>
      </w:r>
      <w:r w:rsidR="001C729E" w:rsidRPr="000D07AB">
        <w:rPr>
          <w:rFonts w:ascii="Palatino Linotype" w:eastAsia="Calibri" w:hAnsi="Palatino Linotype" w:cs="Arial"/>
          <w:b/>
          <w:bCs/>
          <w:lang w:val="es-ES" w:eastAsia="en-US"/>
        </w:rPr>
        <w:t xml:space="preserve">: </w:t>
      </w:r>
      <w:r w:rsidR="00CF70B6" w:rsidRPr="000D07AB">
        <w:rPr>
          <w:rFonts w:ascii="Palatino Linotype" w:hAnsi="Palatino Linotype" w:cs="Arial"/>
        </w:rPr>
        <w:t xml:space="preserve">vía </w:t>
      </w:r>
      <w:r w:rsidR="00CF70B6" w:rsidRPr="000D07AB">
        <w:rPr>
          <w:rFonts w:ascii="Palatino Linotype" w:hAnsi="Palatino Linotype" w:cs="Arial"/>
          <w:b/>
        </w:rPr>
        <w:t>SAIMEX</w:t>
      </w:r>
      <w:r w:rsidR="00FE0057" w:rsidRPr="000D07AB">
        <w:rPr>
          <w:rFonts w:ascii="Palatino Linotype" w:eastAsia="Calibri" w:hAnsi="Palatino Linotype" w:cs="Arial"/>
          <w:bCs/>
          <w:lang w:val="es-ES" w:eastAsia="en-US"/>
        </w:rPr>
        <w:t>.</w:t>
      </w:r>
    </w:p>
    <w:p w14:paraId="3473F8EA" w14:textId="77777777" w:rsidR="00622DBF" w:rsidRPr="000D07AB" w:rsidRDefault="00622DBF" w:rsidP="000D07AB">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0D07AB" w:rsidRDefault="00CA39C4" w:rsidP="000D07AB">
      <w:pPr>
        <w:spacing w:line="360" w:lineRule="auto"/>
        <w:jc w:val="both"/>
        <w:rPr>
          <w:rFonts w:ascii="Palatino Linotype" w:hAnsi="Palatino Linotype"/>
          <w:b/>
          <w:sz w:val="28"/>
        </w:rPr>
      </w:pPr>
      <w:r w:rsidRPr="000D07AB">
        <w:rPr>
          <w:rFonts w:ascii="Palatino Linotype" w:hAnsi="Palatino Linotype"/>
          <w:b/>
          <w:sz w:val="28"/>
        </w:rPr>
        <w:t>II. Turno de requerimiento del Sujeto Obligado</w:t>
      </w:r>
    </w:p>
    <w:p w14:paraId="2B998712" w14:textId="6392AAA6" w:rsidR="00CA39C4" w:rsidRPr="000D07AB" w:rsidRDefault="00CA39C4" w:rsidP="000D07AB">
      <w:pPr>
        <w:spacing w:line="360" w:lineRule="auto"/>
        <w:jc w:val="both"/>
        <w:rPr>
          <w:rFonts w:ascii="Palatino Linotype" w:hAnsi="Palatino Linotype"/>
          <w:bCs/>
        </w:rPr>
      </w:pPr>
      <w:r w:rsidRPr="000D07AB">
        <w:rPr>
          <w:rFonts w:ascii="Palatino Linotype" w:hAnsi="Palatino Linotype"/>
        </w:rPr>
        <w:t xml:space="preserve">En cumplimiento al artículo 162 de la Ley de Transparencia y Acceso a la Información Pública del Estado de México y Municipios, el </w:t>
      </w:r>
      <w:r w:rsidR="00FB5C29" w:rsidRPr="000D07AB">
        <w:rPr>
          <w:rFonts w:ascii="Palatino Linotype" w:eastAsia="Palatino Linotype" w:hAnsi="Palatino Linotype" w:cs="Palatino Linotype"/>
          <w:b/>
        </w:rPr>
        <w:t>quince</w:t>
      </w:r>
      <w:r w:rsidR="006959F5" w:rsidRPr="000D07AB">
        <w:rPr>
          <w:rFonts w:ascii="Palatino Linotype" w:eastAsia="Palatino Linotype" w:hAnsi="Palatino Linotype" w:cs="Palatino Linotype"/>
          <w:b/>
        </w:rPr>
        <w:t xml:space="preserve"> de </w:t>
      </w:r>
      <w:r w:rsidR="00FB5C29" w:rsidRPr="000D07AB">
        <w:rPr>
          <w:rFonts w:ascii="Palatino Linotype" w:eastAsia="Palatino Linotype" w:hAnsi="Palatino Linotype" w:cs="Palatino Linotype"/>
          <w:b/>
        </w:rPr>
        <w:t xml:space="preserve">agosto </w:t>
      </w:r>
      <w:r w:rsidR="006959F5" w:rsidRPr="000D07AB">
        <w:rPr>
          <w:rFonts w:ascii="Palatino Linotype" w:eastAsia="Palatino Linotype" w:hAnsi="Palatino Linotype" w:cs="Palatino Linotype"/>
          <w:b/>
        </w:rPr>
        <w:t>de dos mil veintitrés</w:t>
      </w:r>
      <w:r w:rsidRPr="000D07AB">
        <w:rPr>
          <w:rFonts w:ascii="Palatino Linotype" w:hAnsi="Palatino Linotype"/>
        </w:rPr>
        <w:t xml:space="preserve">, el Titular de la Unidad de Transparencia del </w:t>
      </w:r>
      <w:r w:rsidRPr="000D07AB">
        <w:rPr>
          <w:rFonts w:ascii="Palatino Linotype" w:hAnsi="Palatino Linotype"/>
          <w:b/>
        </w:rPr>
        <w:t>SUJETO OBLIGADO</w:t>
      </w:r>
      <w:r w:rsidRPr="000D07AB">
        <w:rPr>
          <w:rFonts w:ascii="Palatino Linotype" w:hAnsi="Palatino Linotype"/>
        </w:rPr>
        <w:t xml:space="preserve">, turnó los requerimientos de información al servidor público habilitado que estimó pertinente, a fin de colmar la solicitud de acceso a la información; </w:t>
      </w:r>
      <w:r w:rsidRPr="000D07AB">
        <w:rPr>
          <w:rFonts w:ascii="Palatino Linotype" w:hAnsi="Palatino Linotype"/>
          <w:bCs/>
        </w:rPr>
        <w:t>tal y como, se aprecia en la siguiente imagen:</w:t>
      </w:r>
    </w:p>
    <w:p w14:paraId="13CC6831" w14:textId="13222BEA" w:rsidR="00EC3EB5" w:rsidRPr="000D07AB" w:rsidRDefault="00FB5C29" w:rsidP="000D07AB">
      <w:pPr>
        <w:tabs>
          <w:tab w:val="right" w:pos="9121"/>
        </w:tabs>
        <w:spacing w:line="360" w:lineRule="auto"/>
        <w:jc w:val="both"/>
        <w:rPr>
          <w:rFonts w:ascii="Palatino Linotype" w:hAnsi="Palatino Linotype"/>
          <w:bCs/>
        </w:rPr>
      </w:pPr>
      <w:r w:rsidRPr="000D07AB">
        <w:rPr>
          <w:rFonts w:ascii="Palatino Linotype" w:hAnsi="Palatino Linotype"/>
          <w:bCs/>
          <w:noProof/>
          <w:lang w:eastAsia="es-MX"/>
        </w:rPr>
        <w:drawing>
          <wp:inline distT="0" distB="0" distL="0" distR="0" wp14:anchorId="20FB68A8" wp14:editId="49717765">
            <wp:extent cx="5791835" cy="6470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47065"/>
                    </a:xfrm>
                    <a:prstGeom prst="rect">
                      <a:avLst/>
                    </a:prstGeom>
                  </pic:spPr>
                </pic:pic>
              </a:graphicData>
            </a:graphic>
          </wp:inline>
        </w:drawing>
      </w:r>
      <w:r w:rsidR="00EC3EB5" w:rsidRPr="000D07AB">
        <w:rPr>
          <w:rFonts w:ascii="Palatino Linotype" w:hAnsi="Palatino Linotype"/>
          <w:bCs/>
        </w:rPr>
        <w:tab/>
      </w:r>
    </w:p>
    <w:p w14:paraId="3BDF78CF" w14:textId="7C1C49C8" w:rsidR="00CA39C4" w:rsidRPr="000D07AB" w:rsidRDefault="00CA39C4" w:rsidP="000D07AB">
      <w:pPr>
        <w:widowControl w:val="0"/>
        <w:autoSpaceDE w:val="0"/>
        <w:autoSpaceDN w:val="0"/>
        <w:adjustRightInd w:val="0"/>
        <w:spacing w:line="360" w:lineRule="auto"/>
        <w:jc w:val="both"/>
        <w:rPr>
          <w:rFonts w:ascii="Palatino Linotype" w:hAnsi="Palatino Linotype"/>
          <w:b/>
        </w:rPr>
      </w:pPr>
    </w:p>
    <w:p w14:paraId="2486383D" w14:textId="77777777" w:rsidR="00FB5C29" w:rsidRPr="000D07AB" w:rsidRDefault="00FB5C29" w:rsidP="000D07AB">
      <w:pPr>
        <w:spacing w:line="360" w:lineRule="auto"/>
        <w:jc w:val="both"/>
        <w:rPr>
          <w:rFonts w:ascii="Palatino Linotype" w:hAnsi="Palatino Linotype"/>
          <w:b/>
          <w:sz w:val="28"/>
        </w:rPr>
      </w:pPr>
      <w:r w:rsidRPr="000D07AB">
        <w:rPr>
          <w:rFonts w:ascii="Palatino Linotype" w:hAnsi="Palatino Linotype"/>
          <w:b/>
          <w:sz w:val="28"/>
        </w:rPr>
        <w:t>III. Prórroga</w:t>
      </w:r>
    </w:p>
    <w:p w14:paraId="777C3645" w14:textId="0CD82BF8" w:rsidR="00FB5C29" w:rsidRPr="000D07AB" w:rsidRDefault="00FB5C29" w:rsidP="000D07AB">
      <w:pPr>
        <w:widowControl w:val="0"/>
        <w:autoSpaceDE w:val="0"/>
        <w:autoSpaceDN w:val="0"/>
        <w:adjustRightInd w:val="0"/>
        <w:spacing w:line="360" w:lineRule="auto"/>
        <w:jc w:val="both"/>
        <w:rPr>
          <w:rFonts w:ascii="Palatino Linotype" w:hAnsi="Palatino Linotype" w:cs="Arial"/>
        </w:rPr>
      </w:pPr>
      <w:r w:rsidRPr="000D07AB">
        <w:rPr>
          <w:rFonts w:ascii="Palatino Linotype" w:hAnsi="Palatino Linotype" w:cs="Arial"/>
        </w:rPr>
        <w:t xml:space="preserve">De las constancias que obran en el expediente electrónico del </w:t>
      </w:r>
      <w:r w:rsidRPr="000D07AB">
        <w:rPr>
          <w:rFonts w:ascii="Palatino Linotype" w:hAnsi="Palatino Linotype" w:cs="Arial"/>
          <w:b/>
        </w:rPr>
        <w:t>SAIMEX</w:t>
      </w:r>
      <w:r w:rsidRPr="000D07AB">
        <w:rPr>
          <w:rFonts w:ascii="Palatino Linotype" w:hAnsi="Palatino Linotype" w:cs="Arial"/>
        </w:rPr>
        <w:t xml:space="preserve">, se advierte que el </w:t>
      </w:r>
      <w:r w:rsidRPr="000D07AB">
        <w:rPr>
          <w:rFonts w:ascii="Palatino Linotype" w:hAnsi="Palatino Linotype" w:cs="Arial"/>
          <w:b/>
        </w:rPr>
        <w:t>primero de septiembre de dos mil veintitrés</w:t>
      </w:r>
      <w:r w:rsidRPr="000D07AB">
        <w:rPr>
          <w:rFonts w:ascii="Palatino Linotype" w:hAnsi="Palatino Linotype" w:cs="Arial"/>
        </w:rPr>
        <w:t xml:space="preserve">, </w:t>
      </w:r>
      <w:r w:rsidRPr="000D07AB">
        <w:rPr>
          <w:rFonts w:ascii="Palatino Linotype" w:hAnsi="Palatino Linotype"/>
          <w:b/>
        </w:rPr>
        <w:t>EL SUJETO OBLIGADO</w:t>
      </w:r>
      <w:r w:rsidRPr="000D07AB">
        <w:rPr>
          <w:rFonts w:ascii="Palatino Linotype" w:hAnsi="Palatino Linotype" w:cs="Arial"/>
        </w:rPr>
        <w:t xml:space="preserve"> solicitó </w:t>
      </w:r>
      <w:r w:rsidRPr="000D07AB">
        <w:rPr>
          <w:rFonts w:ascii="Palatino Linotype" w:hAnsi="Palatino Linotype" w:cs="Arial"/>
        </w:rPr>
        <w:lastRenderedPageBreak/>
        <w:t xml:space="preserve">prórroga de siete días para recabar la información solicitada y dar cumplimiento a lo requerido por </w:t>
      </w:r>
      <w:r w:rsidRPr="000D07AB">
        <w:rPr>
          <w:rFonts w:ascii="Palatino Linotype" w:hAnsi="Palatino Linotype" w:cs="Arial"/>
          <w:b/>
        </w:rPr>
        <w:t>EL RECURRENTE</w:t>
      </w:r>
      <w:r w:rsidRPr="000D07AB">
        <w:rPr>
          <w:rFonts w:ascii="Palatino Linotype" w:hAnsi="Palatino Linotype" w:cs="Arial"/>
        </w:rPr>
        <w:t>, advirtiendo que dicha prórroga no cumple con lo establecido en el artículo 49, fracción II, así como en el artículo 163 segundo párrafo, de la Ley de Transparencia y Acceso a la Información Pública del Estado de México y Municipios.</w:t>
      </w:r>
    </w:p>
    <w:p w14:paraId="3D9B67AC" w14:textId="77777777" w:rsidR="00FB5C29" w:rsidRPr="000D07AB" w:rsidRDefault="00FB5C29" w:rsidP="000D07AB">
      <w:pPr>
        <w:widowControl w:val="0"/>
        <w:autoSpaceDE w:val="0"/>
        <w:autoSpaceDN w:val="0"/>
        <w:adjustRightInd w:val="0"/>
        <w:spacing w:line="360" w:lineRule="auto"/>
        <w:jc w:val="both"/>
        <w:rPr>
          <w:rFonts w:ascii="Palatino Linotype" w:hAnsi="Palatino Linotype" w:cs="Arial"/>
        </w:rPr>
      </w:pPr>
    </w:p>
    <w:p w14:paraId="64B1FE31" w14:textId="5C1B78D2" w:rsidR="00F26592" w:rsidRPr="000D07AB" w:rsidRDefault="00FB5C29" w:rsidP="000D07AB">
      <w:pPr>
        <w:widowControl w:val="0"/>
        <w:autoSpaceDE w:val="0"/>
        <w:autoSpaceDN w:val="0"/>
        <w:adjustRightInd w:val="0"/>
        <w:spacing w:line="360" w:lineRule="auto"/>
        <w:jc w:val="both"/>
        <w:rPr>
          <w:rFonts w:ascii="Palatino Linotype" w:eastAsia="Calibri" w:hAnsi="Palatino Linotype" w:cs="Arial"/>
          <w:sz w:val="28"/>
          <w:lang w:val="es-ES" w:eastAsia="en-US"/>
        </w:rPr>
      </w:pPr>
      <w:r w:rsidRPr="000D07AB">
        <w:rPr>
          <w:rFonts w:ascii="Palatino Linotype" w:hAnsi="Palatino Linotype" w:cs="Arial"/>
          <w:b/>
          <w:sz w:val="28"/>
        </w:rPr>
        <w:t xml:space="preserve">IV. </w:t>
      </w:r>
      <w:r w:rsidR="00F26592" w:rsidRPr="000D07AB">
        <w:rPr>
          <w:rFonts w:ascii="Palatino Linotype" w:hAnsi="Palatino Linotype" w:cs="Arial"/>
          <w:b/>
          <w:sz w:val="28"/>
        </w:rPr>
        <w:t>Respuesta del Sujeto Obligado</w:t>
      </w:r>
    </w:p>
    <w:p w14:paraId="4EEC5FFD" w14:textId="21B9AF72" w:rsidR="00E028E3" w:rsidRPr="000D07AB" w:rsidRDefault="00380236" w:rsidP="000D07AB">
      <w:pPr>
        <w:widowControl w:val="0"/>
        <w:autoSpaceDE w:val="0"/>
        <w:autoSpaceDN w:val="0"/>
        <w:adjustRightInd w:val="0"/>
        <w:spacing w:line="360" w:lineRule="auto"/>
        <w:jc w:val="both"/>
        <w:rPr>
          <w:rFonts w:ascii="Palatino Linotype" w:hAnsi="Palatino Linotype" w:cs="Segoe UI"/>
          <w:lang w:eastAsia="es-MX"/>
        </w:rPr>
      </w:pPr>
      <w:r w:rsidRPr="000D07AB">
        <w:rPr>
          <w:rFonts w:ascii="Palatino Linotype" w:hAnsi="Palatino Linotype" w:cs="Segoe UI"/>
          <w:lang w:eastAsia="es-MX"/>
        </w:rPr>
        <w:t>El</w:t>
      </w:r>
      <w:r w:rsidR="0074017B" w:rsidRPr="000D07AB">
        <w:rPr>
          <w:rFonts w:ascii="Palatino Linotype" w:hAnsi="Palatino Linotype" w:cs="Segoe UI"/>
          <w:lang w:eastAsia="es-MX"/>
        </w:rPr>
        <w:t xml:space="preserve"> </w:t>
      </w:r>
      <w:r w:rsidR="00FB5C29" w:rsidRPr="000D07AB">
        <w:rPr>
          <w:rFonts w:ascii="Palatino Linotype" w:eastAsia="Palatino Linotype" w:hAnsi="Palatino Linotype" w:cs="Palatino Linotype"/>
          <w:b/>
        </w:rPr>
        <w:t>dieciocho</w:t>
      </w:r>
      <w:r w:rsidR="0074017B" w:rsidRPr="000D07AB">
        <w:rPr>
          <w:rFonts w:ascii="Palatino Linotype" w:eastAsia="Palatino Linotype" w:hAnsi="Palatino Linotype" w:cs="Palatino Linotype"/>
          <w:b/>
        </w:rPr>
        <w:t xml:space="preserve"> </w:t>
      </w:r>
      <w:r w:rsidR="001D2B79" w:rsidRPr="000D07AB">
        <w:rPr>
          <w:rFonts w:ascii="Palatino Linotype" w:eastAsia="Palatino Linotype" w:hAnsi="Palatino Linotype" w:cs="Palatino Linotype"/>
          <w:b/>
        </w:rPr>
        <w:t xml:space="preserve">de </w:t>
      </w:r>
      <w:r w:rsidR="00FB5C29" w:rsidRPr="000D07AB">
        <w:rPr>
          <w:rFonts w:ascii="Palatino Linotype" w:eastAsia="Palatino Linotype" w:hAnsi="Palatino Linotype" w:cs="Palatino Linotype"/>
          <w:b/>
        </w:rPr>
        <w:t xml:space="preserve">septiembre </w:t>
      </w:r>
      <w:r w:rsidR="00E40215" w:rsidRPr="000D07AB">
        <w:rPr>
          <w:rFonts w:ascii="Palatino Linotype" w:eastAsia="Palatino Linotype" w:hAnsi="Palatino Linotype" w:cs="Palatino Linotype"/>
          <w:b/>
        </w:rPr>
        <w:t>de dos mil veintitrés</w:t>
      </w:r>
      <w:r w:rsidR="00BF3E26" w:rsidRPr="000D07AB">
        <w:rPr>
          <w:rFonts w:ascii="Palatino Linotype" w:hAnsi="Palatino Linotype" w:cs="Segoe UI"/>
          <w:lang w:eastAsia="es-MX"/>
        </w:rPr>
        <w:t xml:space="preserve">, </w:t>
      </w:r>
      <w:r w:rsidR="00922B7D" w:rsidRPr="000D07AB">
        <w:rPr>
          <w:rFonts w:ascii="Palatino Linotype" w:hAnsi="Palatino Linotype" w:cs="Segoe UI"/>
          <w:b/>
          <w:bCs/>
          <w:lang w:eastAsia="es-MX"/>
        </w:rPr>
        <w:t>EL SU</w:t>
      </w:r>
      <w:r w:rsidR="00BF3E26" w:rsidRPr="000D07AB">
        <w:rPr>
          <w:rFonts w:ascii="Palatino Linotype" w:hAnsi="Palatino Linotype" w:cs="Segoe UI"/>
          <w:b/>
          <w:lang w:eastAsia="es-MX"/>
        </w:rPr>
        <w:t>JETO OBLIGADO</w:t>
      </w:r>
      <w:r w:rsidR="00BF3E26" w:rsidRPr="000D07AB">
        <w:rPr>
          <w:rFonts w:ascii="Palatino Linotype" w:hAnsi="Palatino Linotype" w:cs="Segoe UI"/>
          <w:lang w:eastAsia="es-MX"/>
        </w:rPr>
        <w:t xml:space="preserve"> dio respuesta a la solicitud de información en los siguientes términos:</w:t>
      </w:r>
    </w:p>
    <w:p w14:paraId="2FC2A1E6" w14:textId="77777777" w:rsidR="00806B04" w:rsidRPr="000D07AB" w:rsidRDefault="00806B04" w:rsidP="000D07AB">
      <w:pPr>
        <w:ind w:right="900"/>
        <w:jc w:val="both"/>
        <w:textAlignment w:val="baseline"/>
        <w:rPr>
          <w:rFonts w:ascii="Palatino Linotype" w:eastAsia="Palatino Linotype" w:hAnsi="Palatino Linotype" w:cs="Palatino Linotype"/>
          <w:b/>
          <w:bCs/>
          <w:sz w:val="22"/>
        </w:rPr>
      </w:pPr>
    </w:p>
    <w:p w14:paraId="24C396C9" w14:textId="77777777" w:rsidR="00FB5C29" w:rsidRPr="000D07AB" w:rsidRDefault="00416A79" w:rsidP="000D07AB">
      <w:pPr>
        <w:ind w:left="851" w:right="900"/>
        <w:jc w:val="both"/>
        <w:textAlignment w:val="baseline"/>
        <w:rPr>
          <w:rFonts w:ascii="Palatino Linotype" w:hAnsi="Palatino Linotype" w:cs="Segoe UI"/>
          <w:i/>
          <w:iCs/>
          <w:sz w:val="22"/>
          <w:lang w:eastAsia="es-MX"/>
        </w:rPr>
      </w:pPr>
      <w:r w:rsidRPr="000D07AB">
        <w:rPr>
          <w:rFonts w:ascii="Palatino Linotype" w:hAnsi="Palatino Linotype" w:cs="Segoe UI"/>
          <w:i/>
          <w:iCs/>
          <w:sz w:val="22"/>
          <w:lang w:eastAsia="es-MX"/>
        </w:rPr>
        <w:t>“</w:t>
      </w:r>
      <w:r w:rsidR="00FB5C29" w:rsidRPr="000D07AB">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BAE56F" w14:textId="77777777" w:rsidR="00FB5C29" w:rsidRPr="000D07AB" w:rsidRDefault="00FB5C29" w:rsidP="000D07AB">
      <w:pPr>
        <w:ind w:left="851" w:right="900"/>
        <w:jc w:val="both"/>
        <w:textAlignment w:val="baseline"/>
        <w:rPr>
          <w:rFonts w:ascii="Palatino Linotype" w:hAnsi="Palatino Linotype" w:cs="Segoe UI"/>
          <w:i/>
          <w:iCs/>
          <w:sz w:val="22"/>
          <w:lang w:eastAsia="es-MX"/>
        </w:rPr>
      </w:pPr>
    </w:p>
    <w:p w14:paraId="34BEB496" w14:textId="04734F6E" w:rsidR="00416A79" w:rsidRPr="000D07AB" w:rsidRDefault="00FB5C29" w:rsidP="000D07AB">
      <w:pPr>
        <w:ind w:left="851" w:right="900"/>
        <w:jc w:val="both"/>
        <w:textAlignment w:val="baseline"/>
        <w:rPr>
          <w:rFonts w:ascii="Palatino Linotype" w:hAnsi="Palatino Linotype" w:cs="Segoe UI"/>
          <w:i/>
          <w:iCs/>
          <w:sz w:val="22"/>
          <w:lang w:eastAsia="es-MX"/>
        </w:rPr>
      </w:pPr>
      <w:r w:rsidRPr="000D07AB">
        <w:rPr>
          <w:rFonts w:ascii="Palatino Linotype" w:hAnsi="Palatino Linotype" w:cs="Segoe UI"/>
          <w:i/>
          <w:iCs/>
          <w:sz w:val="22"/>
          <w:lang w:eastAsia="es-MX"/>
        </w:rPr>
        <w:t>Con fundamento en lo dispuesto en el artículo 12 segundo párrafo de la Ley de Transparencia y Acceso a la Información Pública del Estado de México y Municipios, en seguimiento y respuesta a la solicitud de información pública con número de Folio 00248/TLALMANA/IP/2023, de proporcionar la información que se nos requiera y que obre en nuestros archivos, se atiende en los siguientes términos:</w:t>
      </w:r>
      <w:r w:rsidR="00535A75" w:rsidRPr="000D07AB">
        <w:rPr>
          <w:rFonts w:ascii="Palatino Linotype" w:hAnsi="Palatino Linotype" w:cs="Segoe UI"/>
          <w:i/>
          <w:iCs/>
          <w:sz w:val="22"/>
          <w:lang w:eastAsia="es-MX"/>
        </w:rPr>
        <w:t xml:space="preserve">” </w:t>
      </w:r>
      <w:r w:rsidR="00416A79" w:rsidRPr="000D07AB">
        <w:rPr>
          <w:rFonts w:ascii="Palatino Linotype" w:hAnsi="Palatino Linotype" w:cs="Segoe UI"/>
          <w:i/>
          <w:iCs/>
          <w:sz w:val="22"/>
          <w:lang w:eastAsia="es-MX"/>
        </w:rPr>
        <w:t>(Sic)</w:t>
      </w:r>
    </w:p>
    <w:p w14:paraId="1322AA66" w14:textId="77777777" w:rsidR="00416A79" w:rsidRPr="000D07AB" w:rsidRDefault="00416A79" w:rsidP="000D07AB">
      <w:pPr>
        <w:ind w:right="900"/>
        <w:jc w:val="both"/>
        <w:textAlignment w:val="baseline"/>
        <w:rPr>
          <w:rFonts w:ascii="Palatino Linotype" w:hAnsi="Palatino Linotype" w:cs="Segoe UI"/>
          <w:i/>
          <w:iCs/>
          <w:sz w:val="22"/>
          <w:lang w:eastAsia="es-MX"/>
        </w:rPr>
      </w:pPr>
    </w:p>
    <w:p w14:paraId="73C30482" w14:textId="2F23E2E6" w:rsidR="004731C1" w:rsidRPr="000D07AB" w:rsidRDefault="00AE401B" w:rsidP="000D07AB">
      <w:pPr>
        <w:spacing w:line="360" w:lineRule="auto"/>
        <w:ind w:right="49"/>
        <w:jc w:val="both"/>
        <w:textAlignment w:val="baseline"/>
        <w:rPr>
          <w:rFonts w:ascii="Palatino Linotype" w:eastAsia="Palatino Linotype" w:hAnsi="Palatino Linotype" w:cs="Palatino Linotype"/>
        </w:rPr>
      </w:pPr>
      <w:r w:rsidRPr="000D07AB">
        <w:rPr>
          <w:rFonts w:ascii="Palatino Linotype" w:eastAsia="Palatino Linotype" w:hAnsi="Palatino Linotype" w:cs="Palatino Linotype"/>
        </w:rPr>
        <w:t xml:space="preserve">Así mismo, </w:t>
      </w:r>
      <w:r w:rsidRPr="000D07AB">
        <w:rPr>
          <w:rFonts w:ascii="Palatino Linotype" w:eastAsia="Palatino Linotype" w:hAnsi="Palatino Linotype" w:cs="Palatino Linotype"/>
          <w:b/>
        </w:rPr>
        <w:t>EL SUJETO OBLIGADO</w:t>
      </w:r>
      <w:r w:rsidRPr="000D07AB">
        <w:rPr>
          <w:rFonts w:ascii="Palatino Linotype" w:eastAsia="Palatino Linotype" w:hAnsi="Palatino Linotype" w:cs="Palatino Linotype"/>
        </w:rPr>
        <w:t xml:space="preserve"> adjuntó a la respuesta </w:t>
      </w:r>
      <w:r w:rsidR="00FB5C29" w:rsidRPr="000D07AB">
        <w:rPr>
          <w:rFonts w:ascii="Palatino Linotype" w:eastAsia="Palatino Linotype" w:hAnsi="Palatino Linotype" w:cs="Palatino Linotype"/>
        </w:rPr>
        <w:t>lo</w:t>
      </w:r>
      <w:r w:rsidR="001613F4" w:rsidRPr="000D07AB">
        <w:rPr>
          <w:rFonts w:ascii="Palatino Linotype" w:eastAsia="Palatino Linotype" w:hAnsi="Palatino Linotype" w:cs="Palatino Linotype"/>
        </w:rPr>
        <w:t xml:space="preserve"> </w:t>
      </w:r>
      <w:r w:rsidR="004731C1" w:rsidRPr="000D07AB">
        <w:rPr>
          <w:rFonts w:ascii="Palatino Linotype" w:eastAsia="Palatino Linotype" w:hAnsi="Palatino Linotype" w:cs="Palatino Linotype"/>
        </w:rPr>
        <w:t>siguiente:</w:t>
      </w:r>
    </w:p>
    <w:p w14:paraId="1847BDAF" w14:textId="77777777" w:rsidR="00173284" w:rsidRPr="000D07AB" w:rsidRDefault="00173284" w:rsidP="000D07AB">
      <w:pPr>
        <w:spacing w:line="360" w:lineRule="auto"/>
        <w:ind w:right="49"/>
        <w:jc w:val="both"/>
        <w:textAlignment w:val="baseline"/>
        <w:rPr>
          <w:rFonts w:ascii="Palatino Linotype" w:eastAsia="Palatino Linotype" w:hAnsi="Palatino Linotype" w:cs="Palatino Linotype"/>
        </w:rPr>
      </w:pPr>
    </w:p>
    <w:p w14:paraId="75335031" w14:textId="18CA1DBC" w:rsidR="001C2591" w:rsidRPr="000D07AB" w:rsidRDefault="00AE401B" w:rsidP="000D07AB">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0D07AB">
        <w:rPr>
          <w:rFonts w:ascii="Palatino Linotype" w:eastAsia="Palatino Linotype" w:hAnsi="Palatino Linotype" w:cs="Palatino Linotype"/>
          <w:b/>
        </w:rPr>
        <w:t>“</w:t>
      </w:r>
      <w:r w:rsidR="00FB5C29" w:rsidRPr="000D07AB">
        <w:rPr>
          <w:rFonts w:ascii="Palatino Linotype" w:eastAsia="Palatino Linotype" w:hAnsi="Palatino Linotype" w:cs="Palatino Linotype"/>
          <w:b/>
        </w:rPr>
        <w:t>248_presidencia23.pdf</w:t>
      </w:r>
      <w:r w:rsidR="004330AD" w:rsidRPr="000D07AB">
        <w:rPr>
          <w:rFonts w:ascii="Palatino Linotype" w:eastAsia="Palatino Linotype" w:hAnsi="Palatino Linotype" w:cs="Palatino Linotype"/>
          <w:b/>
        </w:rPr>
        <w:t>”</w:t>
      </w:r>
      <w:r w:rsidR="00DD6775" w:rsidRPr="000D07AB">
        <w:rPr>
          <w:rFonts w:ascii="Palatino Linotype" w:eastAsia="Palatino Linotype" w:hAnsi="Palatino Linotype" w:cs="Palatino Linotype"/>
          <w:b/>
        </w:rPr>
        <w:t xml:space="preserve"> </w:t>
      </w:r>
      <w:r w:rsidR="00FB5C29" w:rsidRPr="000D07AB">
        <w:rPr>
          <w:rFonts w:ascii="Palatino Linotype" w:eastAsia="Palatino Linotype" w:hAnsi="Palatino Linotype" w:cs="Palatino Linotype"/>
          <w:bCs/>
        </w:rPr>
        <w:t>oficio</w:t>
      </w:r>
      <w:r w:rsidR="00DD6775" w:rsidRPr="000D07AB">
        <w:rPr>
          <w:rFonts w:ascii="Palatino Linotype" w:eastAsia="Palatino Linotype" w:hAnsi="Palatino Linotype" w:cs="Palatino Linotype"/>
          <w:bCs/>
        </w:rPr>
        <w:t xml:space="preserve"> </w:t>
      </w:r>
      <w:r w:rsidR="00FB5C29" w:rsidRPr="000D07AB">
        <w:rPr>
          <w:rFonts w:ascii="Palatino Linotype" w:eastAsia="Palatino Linotype" w:hAnsi="Palatino Linotype" w:cs="Palatino Linotype"/>
          <w:bCs/>
        </w:rPr>
        <w:t>TLAL/PM/295</w:t>
      </w:r>
      <w:r w:rsidR="00D72BA0" w:rsidRPr="000D07AB">
        <w:rPr>
          <w:rFonts w:ascii="Palatino Linotype" w:eastAsia="Palatino Linotype" w:hAnsi="Palatino Linotype" w:cs="Palatino Linotype"/>
          <w:bCs/>
        </w:rPr>
        <w:t xml:space="preserve">/2023 mediante el cual </w:t>
      </w:r>
      <w:r w:rsidR="00FB5C29" w:rsidRPr="000D07AB">
        <w:rPr>
          <w:rFonts w:ascii="Palatino Linotype" w:eastAsia="Palatino Linotype" w:hAnsi="Palatino Linotype" w:cs="Palatino Linotype"/>
          <w:bCs/>
        </w:rPr>
        <w:t>se remiten los oficios solicitados por el recurrente.</w:t>
      </w:r>
    </w:p>
    <w:p w14:paraId="0BEC565C" w14:textId="77777777" w:rsidR="001C2591" w:rsidRDefault="001C2591" w:rsidP="000D07AB">
      <w:pPr>
        <w:spacing w:line="360" w:lineRule="auto"/>
        <w:ind w:right="49"/>
        <w:jc w:val="both"/>
        <w:textAlignment w:val="baseline"/>
        <w:rPr>
          <w:rFonts w:ascii="Palatino Linotype" w:eastAsia="Palatino Linotype" w:hAnsi="Palatino Linotype" w:cs="Palatino Linotype"/>
          <w:b/>
        </w:rPr>
      </w:pPr>
    </w:p>
    <w:p w14:paraId="440DD801" w14:textId="77777777" w:rsidR="000D07AB" w:rsidRDefault="000D07AB" w:rsidP="000D07AB">
      <w:pPr>
        <w:spacing w:line="360" w:lineRule="auto"/>
        <w:ind w:right="49"/>
        <w:jc w:val="both"/>
        <w:textAlignment w:val="baseline"/>
        <w:rPr>
          <w:rFonts w:ascii="Palatino Linotype" w:eastAsia="Palatino Linotype" w:hAnsi="Palatino Linotype" w:cs="Palatino Linotype"/>
          <w:b/>
        </w:rPr>
      </w:pPr>
    </w:p>
    <w:p w14:paraId="62246FBC" w14:textId="77777777" w:rsidR="000D07AB" w:rsidRPr="000D07AB" w:rsidRDefault="000D07AB" w:rsidP="000D07AB">
      <w:pPr>
        <w:spacing w:line="360" w:lineRule="auto"/>
        <w:ind w:right="49"/>
        <w:jc w:val="both"/>
        <w:textAlignment w:val="baseline"/>
        <w:rPr>
          <w:rFonts w:ascii="Palatino Linotype" w:eastAsia="Palatino Linotype" w:hAnsi="Palatino Linotype" w:cs="Palatino Linotype"/>
          <w:b/>
        </w:rPr>
      </w:pPr>
    </w:p>
    <w:p w14:paraId="641347B8" w14:textId="1CE3798F" w:rsidR="00182393" w:rsidRPr="000D07AB" w:rsidRDefault="00CE7AB5" w:rsidP="000D07AB">
      <w:pPr>
        <w:spacing w:line="360" w:lineRule="auto"/>
        <w:ind w:right="49"/>
        <w:jc w:val="both"/>
        <w:textAlignment w:val="baseline"/>
        <w:rPr>
          <w:rFonts w:ascii="Palatino Linotype" w:hAnsi="Palatino Linotype" w:cs="Arial"/>
          <w:b/>
          <w:bCs/>
          <w:sz w:val="28"/>
        </w:rPr>
      </w:pPr>
      <w:r w:rsidRPr="000D07AB">
        <w:rPr>
          <w:rFonts w:ascii="Palatino Linotype" w:hAnsi="Palatino Linotype" w:cs="Arial"/>
          <w:b/>
          <w:sz w:val="28"/>
        </w:rPr>
        <w:lastRenderedPageBreak/>
        <w:t>V</w:t>
      </w:r>
      <w:r w:rsidR="00182393" w:rsidRPr="000D07AB">
        <w:rPr>
          <w:rFonts w:ascii="Palatino Linotype" w:hAnsi="Palatino Linotype" w:cs="Arial"/>
          <w:b/>
          <w:sz w:val="28"/>
        </w:rPr>
        <w:t xml:space="preserve">. </w:t>
      </w:r>
      <w:r w:rsidR="00182393" w:rsidRPr="000D07AB">
        <w:rPr>
          <w:rFonts w:ascii="Palatino Linotype" w:hAnsi="Palatino Linotype" w:cs="Arial"/>
          <w:b/>
          <w:bCs/>
          <w:sz w:val="28"/>
        </w:rPr>
        <w:t xml:space="preserve">Del </w:t>
      </w:r>
      <w:r w:rsidR="0094364A" w:rsidRPr="000D07AB">
        <w:rPr>
          <w:rFonts w:ascii="Palatino Linotype" w:hAnsi="Palatino Linotype" w:cs="Arial"/>
          <w:b/>
          <w:bCs/>
          <w:sz w:val="28"/>
        </w:rPr>
        <w:t>Recurso</w:t>
      </w:r>
      <w:r w:rsidR="00963231" w:rsidRPr="000D07AB">
        <w:rPr>
          <w:rFonts w:ascii="Palatino Linotype" w:hAnsi="Palatino Linotype" w:cs="Arial"/>
          <w:b/>
          <w:bCs/>
          <w:sz w:val="28"/>
        </w:rPr>
        <w:t xml:space="preserve"> de Revisión</w:t>
      </w:r>
    </w:p>
    <w:p w14:paraId="2E235778" w14:textId="0DA0F501" w:rsidR="009C68A3" w:rsidRPr="000D07AB" w:rsidRDefault="009E6E1F" w:rsidP="000D07AB">
      <w:pPr>
        <w:spacing w:line="360" w:lineRule="auto"/>
        <w:jc w:val="both"/>
        <w:rPr>
          <w:rFonts w:ascii="Palatino Linotype" w:hAnsi="Palatino Linotype" w:cs="Arial"/>
        </w:rPr>
      </w:pPr>
      <w:r w:rsidRPr="000D07AB">
        <w:rPr>
          <w:rFonts w:ascii="Palatino Linotype" w:hAnsi="Palatino Linotype" w:cs="Arial"/>
        </w:rPr>
        <w:t>Inconforme por la respuesta</w:t>
      </w:r>
      <w:r w:rsidR="00DC2B02" w:rsidRPr="000D07AB">
        <w:rPr>
          <w:rFonts w:ascii="Palatino Linotype" w:hAnsi="Palatino Linotype" w:cs="Arial"/>
        </w:rPr>
        <w:t xml:space="preserve"> proporcionada por </w:t>
      </w:r>
      <w:r w:rsidRPr="000D07AB">
        <w:rPr>
          <w:rFonts w:ascii="Palatino Linotype" w:hAnsi="Palatino Linotype" w:cs="Arial"/>
        </w:rPr>
        <w:t>el</w:t>
      </w:r>
      <w:r w:rsidRPr="000D07AB">
        <w:rPr>
          <w:rFonts w:ascii="Palatino Linotype" w:hAnsi="Palatino Linotype" w:cs="Arial"/>
          <w:b/>
        </w:rPr>
        <w:t xml:space="preserve"> SUJETO OBLIGADO</w:t>
      </w:r>
      <w:r w:rsidRPr="000D07AB">
        <w:rPr>
          <w:rFonts w:ascii="Palatino Linotype" w:hAnsi="Palatino Linotype" w:cs="Arial"/>
        </w:rPr>
        <w:t xml:space="preserve">, </w:t>
      </w:r>
      <w:bookmarkStart w:id="1" w:name="_Hlk65869348"/>
      <w:r w:rsidRPr="000D07AB">
        <w:rPr>
          <w:rFonts w:ascii="Palatino Linotype" w:hAnsi="Palatino Linotype" w:cs="Arial"/>
          <w:b/>
          <w:bCs/>
        </w:rPr>
        <w:t xml:space="preserve">el </w:t>
      </w:r>
      <w:bookmarkStart w:id="2" w:name="_Hlk94635182"/>
      <w:bookmarkEnd w:id="1"/>
      <w:r w:rsidR="00FB5C29" w:rsidRPr="000D07AB">
        <w:rPr>
          <w:rFonts w:ascii="Palatino Linotype" w:hAnsi="Palatino Linotype" w:cs="Arial"/>
          <w:b/>
          <w:bCs/>
        </w:rPr>
        <w:t>veinte</w:t>
      </w:r>
      <w:r w:rsidR="004003C7" w:rsidRPr="000D07AB">
        <w:rPr>
          <w:rFonts w:ascii="Palatino Linotype" w:hAnsi="Palatino Linotype" w:cs="Arial"/>
          <w:b/>
          <w:bCs/>
        </w:rPr>
        <w:t xml:space="preserve"> de</w:t>
      </w:r>
      <w:r w:rsidR="009C68A3" w:rsidRPr="000D07AB">
        <w:rPr>
          <w:rFonts w:ascii="Palatino Linotype" w:hAnsi="Palatino Linotype" w:cs="Arial"/>
          <w:b/>
          <w:bCs/>
        </w:rPr>
        <w:t xml:space="preserve"> </w:t>
      </w:r>
      <w:r w:rsidR="00FB5C29" w:rsidRPr="000D07AB">
        <w:rPr>
          <w:rFonts w:ascii="Palatino Linotype" w:hAnsi="Palatino Linotype" w:cs="Arial"/>
          <w:b/>
          <w:bCs/>
        </w:rPr>
        <w:t xml:space="preserve">septiembre </w:t>
      </w:r>
      <w:r w:rsidR="00D44427" w:rsidRPr="000D07AB">
        <w:rPr>
          <w:rFonts w:ascii="Palatino Linotype" w:hAnsi="Palatino Linotype" w:cs="Arial"/>
          <w:b/>
          <w:bCs/>
        </w:rPr>
        <w:t xml:space="preserve">de dos mil </w:t>
      </w:r>
      <w:bookmarkEnd w:id="2"/>
      <w:r w:rsidR="00713A18" w:rsidRPr="000D07AB">
        <w:rPr>
          <w:rFonts w:ascii="Palatino Linotype" w:hAnsi="Palatino Linotype" w:cs="Arial"/>
          <w:b/>
          <w:bCs/>
        </w:rPr>
        <w:t>veintitrés</w:t>
      </w:r>
      <w:r w:rsidRPr="000D07AB">
        <w:rPr>
          <w:rFonts w:ascii="Palatino Linotype" w:hAnsi="Palatino Linotype" w:cs="Arial"/>
          <w:bCs/>
        </w:rPr>
        <w:t xml:space="preserve">, </w:t>
      </w:r>
      <w:r w:rsidR="0094364A" w:rsidRPr="000D07AB">
        <w:rPr>
          <w:rFonts w:ascii="Palatino Linotype" w:hAnsi="Palatino Linotype" w:cs="Arial"/>
          <w:bCs/>
        </w:rPr>
        <w:t>se interpuso</w:t>
      </w:r>
      <w:r w:rsidR="009C68A3" w:rsidRPr="000D07AB">
        <w:rPr>
          <w:rFonts w:ascii="Palatino Linotype" w:hAnsi="Palatino Linotype" w:cs="Arial"/>
          <w:bCs/>
        </w:rPr>
        <w:t xml:space="preserve"> </w:t>
      </w:r>
      <w:r w:rsidR="0094364A" w:rsidRPr="000D07AB">
        <w:rPr>
          <w:rFonts w:ascii="Palatino Linotype" w:hAnsi="Palatino Linotype" w:cs="Arial"/>
          <w:bCs/>
        </w:rPr>
        <w:t>el Recurso</w:t>
      </w:r>
      <w:r w:rsidR="00963231" w:rsidRPr="000D07AB">
        <w:rPr>
          <w:rFonts w:ascii="Palatino Linotype" w:hAnsi="Palatino Linotype" w:cs="Arial"/>
          <w:bCs/>
        </w:rPr>
        <w:t xml:space="preserve"> de Revisión</w:t>
      </w:r>
      <w:r w:rsidR="009C68A3" w:rsidRPr="000D07AB">
        <w:rPr>
          <w:rFonts w:ascii="Palatino Linotype" w:hAnsi="Palatino Linotype" w:cs="Arial"/>
          <w:bCs/>
        </w:rPr>
        <w:t xml:space="preserve"> materia</w:t>
      </w:r>
      <w:r w:rsidR="009C68A3" w:rsidRPr="000D07AB">
        <w:rPr>
          <w:rFonts w:ascii="Palatino Linotype" w:hAnsi="Palatino Linotype" w:cs="Arial"/>
        </w:rPr>
        <w:t xml:space="preserve"> del presente est</w:t>
      </w:r>
      <w:r w:rsidR="00B97944" w:rsidRPr="000D07AB">
        <w:rPr>
          <w:rFonts w:ascii="Palatino Linotype" w:hAnsi="Palatino Linotype" w:cs="Arial"/>
        </w:rPr>
        <w:t>udio</w:t>
      </w:r>
      <w:r w:rsidR="00543D0B" w:rsidRPr="000D07AB">
        <w:rPr>
          <w:rFonts w:ascii="Palatino Linotype" w:hAnsi="Palatino Linotype" w:cs="Arial"/>
        </w:rPr>
        <w:t>,</w:t>
      </w:r>
      <w:r w:rsidR="00324215" w:rsidRPr="000D07AB">
        <w:rPr>
          <w:rFonts w:ascii="Palatino Linotype" w:hAnsi="Palatino Linotype" w:cs="Arial"/>
        </w:rPr>
        <w:t xml:space="preserve"> </w:t>
      </w:r>
      <w:r w:rsidR="0094364A" w:rsidRPr="000D07AB">
        <w:rPr>
          <w:rFonts w:ascii="Palatino Linotype" w:hAnsi="Palatino Linotype" w:cs="Arial"/>
        </w:rPr>
        <w:t xml:space="preserve">mismo </w:t>
      </w:r>
      <w:r w:rsidR="002460DC" w:rsidRPr="000D07AB">
        <w:rPr>
          <w:rFonts w:ascii="Palatino Linotype" w:hAnsi="Palatino Linotype" w:cs="Arial"/>
        </w:rPr>
        <w:t>que</w:t>
      </w:r>
      <w:r w:rsidR="0094364A" w:rsidRPr="000D07AB">
        <w:rPr>
          <w:rFonts w:ascii="Palatino Linotype" w:hAnsi="Palatino Linotype" w:cs="Arial"/>
        </w:rPr>
        <w:t xml:space="preserve"> fue</w:t>
      </w:r>
      <w:r w:rsidR="00324215" w:rsidRPr="000D07AB">
        <w:rPr>
          <w:rFonts w:ascii="Palatino Linotype" w:hAnsi="Palatino Linotype" w:cs="Arial"/>
        </w:rPr>
        <w:t xml:space="preserve"> registrado en</w:t>
      </w:r>
      <w:r w:rsidR="009C68A3" w:rsidRPr="000D07AB">
        <w:rPr>
          <w:rFonts w:ascii="Palatino Linotype" w:hAnsi="Palatino Linotype" w:cs="Arial"/>
          <w:b/>
        </w:rPr>
        <w:t xml:space="preserve"> SAIMEX</w:t>
      </w:r>
      <w:r w:rsidR="009C68A3" w:rsidRPr="000D07AB">
        <w:rPr>
          <w:rFonts w:ascii="Palatino Linotype" w:hAnsi="Palatino Linotype" w:cs="Arial"/>
        </w:rPr>
        <w:t xml:space="preserve"> y se le</w:t>
      </w:r>
      <w:r w:rsidR="0094364A" w:rsidRPr="000D07AB">
        <w:rPr>
          <w:rFonts w:ascii="Palatino Linotype" w:hAnsi="Palatino Linotype" w:cs="Arial"/>
        </w:rPr>
        <w:t xml:space="preserve"> asignó</w:t>
      </w:r>
      <w:r w:rsidR="009C68A3" w:rsidRPr="000D07AB">
        <w:rPr>
          <w:rFonts w:ascii="Palatino Linotype" w:hAnsi="Palatino Linotype" w:cs="Arial"/>
        </w:rPr>
        <w:t xml:space="preserve"> </w:t>
      </w:r>
      <w:r w:rsidR="0094364A" w:rsidRPr="000D07AB">
        <w:rPr>
          <w:rFonts w:ascii="Palatino Linotype" w:hAnsi="Palatino Linotype" w:cs="Arial"/>
        </w:rPr>
        <w:t>el número de expediente señalado</w:t>
      </w:r>
      <w:r w:rsidR="002460DC" w:rsidRPr="000D07AB">
        <w:rPr>
          <w:rFonts w:ascii="Palatino Linotype" w:hAnsi="Palatino Linotype" w:cs="Arial"/>
        </w:rPr>
        <w:t xml:space="preserve"> </w:t>
      </w:r>
      <w:r w:rsidR="0094364A" w:rsidRPr="000D07AB">
        <w:rPr>
          <w:rFonts w:ascii="Palatino Linotype" w:hAnsi="Palatino Linotype" w:cs="Arial"/>
        </w:rPr>
        <w:t>al rubro y mediante el cual impugna lo siguiente:</w:t>
      </w:r>
    </w:p>
    <w:p w14:paraId="7FF302FC" w14:textId="77777777" w:rsidR="009E5AF2" w:rsidRPr="000D07AB" w:rsidRDefault="009E5AF2" w:rsidP="000D07AB">
      <w:pPr>
        <w:spacing w:line="360" w:lineRule="auto"/>
        <w:jc w:val="both"/>
        <w:rPr>
          <w:rFonts w:ascii="Palatino Linotype" w:hAnsi="Palatino Linotype" w:cs="Arial"/>
        </w:rPr>
      </w:pPr>
    </w:p>
    <w:p w14:paraId="1FE4A390" w14:textId="63DB7682" w:rsidR="009C68A3" w:rsidRPr="000D07AB" w:rsidRDefault="00EC3EB5" w:rsidP="000D07AB">
      <w:pPr>
        <w:spacing w:line="360" w:lineRule="auto"/>
        <w:jc w:val="both"/>
        <w:rPr>
          <w:rFonts w:ascii="Palatino Linotype" w:hAnsi="Palatino Linotype" w:cs="Arial"/>
          <w:b/>
          <w:bCs/>
        </w:rPr>
      </w:pPr>
      <w:bookmarkStart w:id="3" w:name="_Hlk76554159"/>
      <w:r w:rsidRPr="000D07AB">
        <w:rPr>
          <w:rFonts w:ascii="Palatino Linotype" w:hAnsi="Palatino Linotype" w:cs="Arial"/>
          <w:b/>
          <w:bCs/>
        </w:rPr>
        <w:t xml:space="preserve">Acto impugnado: </w:t>
      </w:r>
    </w:p>
    <w:p w14:paraId="216393EC" w14:textId="77777777" w:rsidR="009C68A3" w:rsidRPr="000D07AB" w:rsidRDefault="009C68A3" w:rsidP="000D07AB">
      <w:pPr>
        <w:tabs>
          <w:tab w:val="left" w:pos="851"/>
        </w:tabs>
        <w:ind w:left="851" w:right="901"/>
        <w:jc w:val="both"/>
        <w:rPr>
          <w:rFonts w:ascii="Palatino Linotype" w:hAnsi="Palatino Linotype" w:cs="Arial"/>
          <w:i/>
        </w:rPr>
      </w:pPr>
    </w:p>
    <w:p w14:paraId="042E7897" w14:textId="283EE7FA" w:rsidR="009C68A3" w:rsidRPr="000D07AB" w:rsidRDefault="009C68A3" w:rsidP="000D07AB">
      <w:pPr>
        <w:tabs>
          <w:tab w:val="left" w:pos="851"/>
        </w:tabs>
        <w:ind w:left="851" w:right="901"/>
        <w:jc w:val="both"/>
        <w:rPr>
          <w:rFonts w:ascii="Palatino Linotype" w:hAnsi="Palatino Linotype" w:cs="Arial"/>
          <w:i/>
          <w:sz w:val="22"/>
        </w:rPr>
      </w:pPr>
      <w:r w:rsidRPr="000D07AB">
        <w:rPr>
          <w:rFonts w:ascii="Palatino Linotype" w:hAnsi="Palatino Linotype" w:cs="Arial"/>
          <w:i/>
          <w:sz w:val="22"/>
        </w:rPr>
        <w:t>“</w:t>
      </w:r>
      <w:r w:rsidR="00FB5C29" w:rsidRPr="000D07AB">
        <w:rPr>
          <w:rFonts w:ascii="Palatino Linotype" w:hAnsi="Palatino Linotype" w:cs="Arial"/>
          <w:i/>
          <w:sz w:val="22"/>
        </w:rPr>
        <w:t>Para la entrega en versión pública, el Sujeto Obligado debió emitir el Acuerdo del Comité de Transparencia en términos del artículo 168 de la Ley de Transparencia y Acceso a la Información Pública del Estado de México y Municipios, en el que funde y motive las razones sobre los datos que se supriman o eliminen, esto debido a que eliminaron nombre y cargo de servidores públicos los cuales firman oficios y estos deben ser públicos</w:t>
      </w:r>
      <w:r w:rsidRPr="000D07AB">
        <w:rPr>
          <w:rFonts w:ascii="Palatino Linotype" w:hAnsi="Palatino Linotype" w:cs="Arial"/>
          <w:i/>
          <w:sz w:val="22"/>
        </w:rPr>
        <w:t xml:space="preserve">" </w:t>
      </w:r>
      <w:bookmarkStart w:id="4" w:name="_Hlk104206422"/>
      <w:r w:rsidRPr="000D07AB">
        <w:rPr>
          <w:rFonts w:ascii="Palatino Linotype" w:hAnsi="Palatino Linotype" w:cs="Arial"/>
          <w:i/>
          <w:sz w:val="22"/>
        </w:rPr>
        <w:t>(Sic)</w:t>
      </w:r>
      <w:bookmarkEnd w:id="4"/>
    </w:p>
    <w:p w14:paraId="19119625" w14:textId="77777777" w:rsidR="005905B4" w:rsidRPr="000D07AB" w:rsidRDefault="005905B4" w:rsidP="000D07AB">
      <w:pPr>
        <w:tabs>
          <w:tab w:val="left" w:pos="851"/>
        </w:tabs>
        <w:ind w:left="851" w:right="901"/>
        <w:jc w:val="both"/>
        <w:rPr>
          <w:rFonts w:ascii="Palatino Linotype" w:hAnsi="Palatino Linotype" w:cs="Arial"/>
          <w:i/>
          <w:sz w:val="22"/>
        </w:rPr>
      </w:pPr>
    </w:p>
    <w:p w14:paraId="3EDB63A4" w14:textId="2D9448BE" w:rsidR="005905B4" w:rsidRPr="000D07AB" w:rsidRDefault="005905B4" w:rsidP="000D07AB">
      <w:pPr>
        <w:spacing w:line="360" w:lineRule="auto"/>
        <w:jc w:val="both"/>
        <w:rPr>
          <w:rFonts w:ascii="Palatino Linotype" w:hAnsi="Palatino Linotype" w:cs="Arial"/>
          <w:b/>
          <w:bCs/>
        </w:rPr>
      </w:pPr>
      <w:r w:rsidRPr="000D07AB">
        <w:rPr>
          <w:rFonts w:ascii="Palatino Linotype" w:hAnsi="Palatino Linotype" w:cs="Arial"/>
          <w:b/>
          <w:bCs/>
        </w:rPr>
        <w:t xml:space="preserve">Razones o motivos de inconformidad: </w:t>
      </w:r>
    </w:p>
    <w:p w14:paraId="018A629F" w14:textId="77777777" w:rsidR="005905B4" w:rsidRPr="000D07AB" w:rsidRDefault="005905B4" w:rsidP="000D07AB">
      <w:pPr>
        <w:tabs>
          <w:tab w:val="left" w:pos="851"/>
        </w:tabs>
        <w:ind w:left="851" w:right="901"/>
        <w:jc w:val="both"/>
        <w:rPr>
          <w:rFonts w:ascii="Palatino Linotype" w:hAnsi="Palatino Linotype" w:cs="Arial"/>
          <w:i/>
        </w:rPr>
      </w:pPr>
    </w:p>
    <w:p w14:paraId="34F631A6" w14:textId="28E5C379" w:rsidR="005905B4" w:rsidRPr="000D07AB" w:rsidRDefault="005905B4" w:rsidP="000D07AB">
      <w:pPr>
        <w:tabs>
          <w:tab w:val="left" w:pos="851"/>
        </w:tabs>
        <w:ind w:left="851" w:right="901"/>
        <w:jc w:val="both"/>
        <w:rPr>
          <w:rFonts w:ascii="Palatino Linotype" w:hAnsi="Palatino Linotype" w:cs="Arial"/>
          <w:i/>
          <w:sz w:val="22"/>
        </w:rPr>
      </w:pPr>
      <w:r w:rsidRPr="000D07AB">
        <w:rPr>
          <w:rFonts w:ascii="Palatino Linotype" w:hAnsi="Palatino Linotype" w:cs="Arial"/>
          <w:i/>
          <w:sz w:val="22"/>
        </w:rPr>
        <w:t>“</w:t>
      </w:r>
      <w:r w:rsidR="00FB5C29" w:rsidRPr="000D07AB">
        <w:rPr>
          <w:rFonts w:ascii="Palatino Linotype" w:hAnsi="Palatino Linotype" w:cs="Arial"/>
          <w:i/>
          <w:sz w:val="22"/>
        </w:rPr>
        <w:t>Para la entrega en versión pública, el Sujeto Obligado debió emitir el Acuerdo del Comité de Transparencia en términos del artículo 168 de la Ley de Transparencia y Acceso a la Información Pública del Estado de México y Municipios, en el que funde y motive las razones sobre los datos que se supriman o eliminen, esto debido a que eliminaron nombre y cargo de servidores públicos los cuales firman oficios y estos deben ser públicos</w:t>
      </w:r>
      <w:r w:rsidRPr="000D07AB">
        <w:rPr>
          <w:rFonts w:ascii="Palatino Linotype" w:hAnsi="Palatino Linotype" w:cs="Arial"/>
          <w:i/>
          <w:sz w:val="22"/>
        </w:rPr>
        <w:t>" (Sic)</w:t>
      </w:r>
    </w:p>
    <w:p w14:paraId="52B9D98A" w14:textId="77777777" w:rsidR="005905B4" w:rsidRPr="000D07AB" w:rsidRDefault="005905B4" w:rsidP="000D07AB">
      <w:pPr>
        <w:tabs>
          <w:tab w:val="left" w:pos="851"/>
        </w:tabs>
        <w:ind w:left="851" w:right="901"/>
        <w:jc w:val="both"/>
        <w:rPr>
          <w:rFonts w:ascii="Palatino Linotype" w:hAnsi="Palatino Linotype" w:cs="Arial"/>
          <w:i/>
          <w:sz w:val="22"/>
        </w:rPr>
      </w:pPr>
    </w:p>
    <w:bookmarkEnd w:id="3"/>
    <w:p w14:paraId="3CEDC3A8" w14:textId="1188C982" w:rsidR="00182393" w:rsidRPr="000D07AB" w:rsidRDefault="00182393" w:rsidP="000D07AB">
      <w:pPr>
        <w:spacing w:line="360" w:lineRule="auto"/>
        <w:jc w:val="both"/>
        <w:rPr>
          <w:rFonts w:ascii="Palatino Linotype" w:hAnsi="Palatino Linotype" w:cs="Arial"/>
          <w:b/>
          <w:sz w:val="28"/>
        </w:rPr>
      </w:pPr>
      <w:r w:rsidRPr="000D07AB">
        <w:rPr>
          <w:rFonts w:ascii="Palatino Linotype" w:hAnsi="Palatino Linotype" w:cs="Arial"/>
          <w:b/>
          <w:sz w:val="28"/>
        </w:rPr>
        <w:t>V</w:t>
      </w:r>
      <w:r w:rsidR="00FB5C29" w:rsidRPr="000D07AB">
        <w:rPr>
          <w:rFonts w:ascii="Palatino Linotype" w:hAnsi="Palatino Linotype" w:cs="Arial"/>
          <w:b/>
          <w:sz w:val="28"/>
        </w:rPr>
        <w:t>I</w:t>
      </w:r>
      <w:r w:rsidRPr="000D07AB">
        <w:rPr>
          <w:rFonts w:ascii="Palatino Linotype" w:hAnsi="Palatino Linotype" w:cs="Arial"/>
          <w:b/>
          <w:sz w:val="28"/>
        </w:rPr>
        <w:t xml:space="preserve">. Del turno del </w:t>
      </w:r>
      <w:r w:rsidR="00391021" w:rsidRPr="000D07AB">
        <w:rPr>
          <w:rFonts w:ascii="Palatino Linotype" w:hAnsi="Palatino Linotype" w:cs="Arial"/>
          <w:b/>
          <w:sz w:val="28"/>
        </w:rPr>
        <w:t>Recurso de Revisión</w:t>
      </w:r>
    </w:p>
    <w:p w14:paraId="12D2611D" w14:textId="059DC146" w:rsidR="00581D21" w:rsidRPr="000D07AB" w:rsidRDefault="00200BFC" w:rsidP="000D07AB">
      <w:pPr>
        <w:spacing w:line="360" w:lineRule="auto"/>
        <w:jc w:val="both"/>
        <w:rPr>
          <w:rFonts w:ascii="Palatino Linotype" w:hAnsi="Palatino Linotype" w:cs="Arial"/>
        </w:rPr>
      </w:pPr>
      <w:r w:rsidRPr="000D07AB">
        <w:rPr>
          <w:rFonts w:ascii="Palatino Linotype" w:hAnsi="Palatino Linotype" w:cs="Arial"/>
        </w:rPr>
        <w:t>E</w:t>
      </w:r>
      <w:r w:rsidR="00324215" w:rsidRPr="000D07AB">
        <w:rPr>
          <w:rFonts w:ascii="Palatino Linotype" w:hAnsi="Palatino Linotype" w:cs="Arial"/>
        </w:rPr>
        <w:t>l</w:t>
      </w:r>
      <w:r w:rsidR="00324215" w:rsidRPr="000D07AB">
        <w:rPr>
          <w:rFonts w:ascii="Palatino Linotype" w:hAnsi="Palatino Linotype" w:cs="Arial"/>
          <w:b/>
          <w:bCs/>
        </w:rPr>
        <w:t xml:space="preserve"> </w:t>
      </w:r>
      <w:r w:rsidR="006D25DF" w:rsidRPr="000D07AB">
        <w:rPr>
          <w:rFonts w:ascii="Palatino Linotype" w:hAnsi="Palatino Linotype" w:cs="Arial"/>
          <w:b/>
          <w:bCs/>
        </w:rPr>
        <w:t>veinte</w:t>
      </w:r>
      <w:r w:rsidR="00F12473" w:rsidRPr="000D07AB">
        <w:rPr>
          <w:rFonts w:ascii="Palatino Linotype" w:hAnsi="Palatino Linotype" w:cs="Arial"/>
          <w:b/>
          <w:bCs/>
        </w:rPr>
        <w:t xml:space="preserve"> de </w:t>
      </w:r>
      <w:r w:rsidR="006D25DF" w:rsidRPr="000D07AB">
        <w:rPr>
          <w:rFonts w:ascii="Palatino Linotype" w:hAnsi="Palatino Linotype" w:cs="Arial"/>
          <w:b/>
          <w:bCs/>
        </w:rPr>
        <w:t xml:space="preserve">septiembre </w:t>
      </w:r>
      <w:r w:rsidR="00F12473" w:rsidRPr="000D07AB">
        <w:rPr>
          <w:rFonts w:ascii="Palatino Linotype" w:hAnsi="Palatino Linotype" w:cs="Arial"/>
          <w:b/>
          <w:bCs/>
        </w:rPr>
        <w:t>de dos mil veintitrés</w:t>
      </w:r>
      <w:r w:rsidRPr="000D07AB">
        <w:rPr>
          <w:rFonts w:ascii="Palatino Linotype" w:hAnsi="Palatino Linotype" w:cs="Arial"/>
        </w:rPr>
        <w:t xml:space="preserve">, </w:t>
      </w:r>
      <w:r w:rsidR="0007612A" w:rsidRPr="000D07AB">
        <w:rPr>
          <w:rFonts w:ascii="Palatino Linotype" w:hAnsi="Palatino Linotype" w:cs="Arial"/>
        </w:rPr>
        <w:t xml:space="preserve">el </w:t>
      </w:r>
      <w:r w:rsidR="00F3473A" w:rsidRPr="000D07AB">
        <w:rPr>
          <w:rFonts w:ascii="Palatino Linotype" w:hAnsi="Palatino Linotype" w:cs="Arial"/>
        </w:rPr>
        <w:t xml:space="preserve">recurso que se trata se </w:t>
      </w:r>
      <w:r w:rsidR="003D0D02" w:rsidRPr="000D07AB">
        <w:rPr>
          <w:rFonts w:ascii="Palatino Linotype" w:hAnsi="Palatino Linotype" w:cs="Arial"/>
        </w:rPr>
        <w:t>envi</w:t>
      </w:r>
      <w:r w:rsidR="0007612A" w:rsidRPr="000D07AB">
        <w:rPr>
          <w:rFonts w:ascii="Palatino Linotype" w:hAnsi="Palatino Linotype" w:cs="Arial"/>
        </w:rPr>
        <w:t>ó</w:t>
      </w:r>
      <w:r w:rsidR="003D0D02" w:rsidRPr="000D07AB">
        <w:rPr>
          <w:rFonts w:ascii="Palatino Linotype" w:hAnsi="Palatino Linotype" w:cs="Arial"/>
        </w:rPr>
        <w:t xml:space="preserve"> </w:t>
      </w:r>
      <w:r w:rsidR="00F3473A" w:rsidRPr="000D07AB">
        <w:rPr>
          <w:rFonts w:ascii="Palatino Linotype" w:hAnsi="Palatino Linotype" w:cs="Arial"/>
        </w:rPr>
        <w:t xml:space="preserve">electrónicamente al Instituto de </w:t>
      </w:r>
      <w:r w:rsidR="00F3473A" w:rsidRPr="000D07AB">
        <w:rPr>
          <w:rFonts w:ascii="Palatino Linotype" w:eastAsia="Arial Unicode MS" w:hAnsi="Palatino Linotype" w:cs="Arial"/>
        </w:rPr>
        <w:t>Transparencia</w:t>
      </w:r>
      <w:r w:rsidR="00F3473A" w:rsidRPr="000D07AB">
        <w:rPr>
          <w:rFonts w:ascii="Palatino Linotype" w:hAnsi="Palatino Linotype" w:cs="Arial"/>
        </w:rPr>
        <w:t xml:space="preserve">, Acceso a la </w:t>
      </w:r>
      <w:r w:rsidR="00327647" w:rsidRPr="000D07AB">
        <w:rPr>
          <w:rFonts w:ascii="Palatino Linotype" w:hAnsi="Palatino Linotype" w:cs="Arial"/>
        </w:rPr>
        <w:t>Información Pública</w:t>
      </w:r>
      <w:r w:rsidR="00F3473A" w:rsidRPr="000D07AB">
        <w:rPr>
          <w:rFonts w:ascii="Palatino Linotype" w:hAnsi="Palatino Linotype" w:cs="Arial"/>
        </w:rPr>
        <w:t xml:space="preserve"> y Protección de Datos Personales del Estado de México y Municipios y con fundamento en el artículo 185, fracción I de la </w:t>
      </w:r>
      <w:r w:rsidR="00F3473A" w:rsidRPr="000D07AB">
        <w:rPr>
          <w:rFonts w:ascii="Palatino Linotype" w:hAnsi="Palatino Linotype"/>
        </w:rPr>
        <w:t xml:space="preserve">Ley de Transparencia y Acceso a la </w:t>
      </w:r>
      <w:r w:rsidR="00327647" w:rsidRPr="000D07AB">
        <w:rPr>
          <w:rFonts w:ascii="Palatino Linotype" w:hAnsi="Palatino Linotype"/>
        </w:rPr>
        <w:t>Información Pública</w:t>
      </w:r>
      <w:r w:rsidR="00F3473A" w:rsidRPr="000D07AB">
        <w:rPr>
          <w:rFonts w:ascii="Palatino Linotype" w:hAnsi="Palatino Linotype"/>
        </w:rPr>
        <w:t xml:space="preserve"> del Estado de México y Municipios</w:t>
      </w:r>
      <w:r w:rsidR="003D0D02" w:rsidRPr="000D07AB">
        <w:rPr>
          <w:rFonts w:ascii="Palatino Linotype" w:hAnsi="Palatino Linotype" w:cs="Arial"/>
        </w:rPr>
        <w:t xml:space="preserve">, se </w:t>
      </w:r>
      <w:r w:rsidR="0007612A" w:rsidRPr="000D07AB">
        <w:rPr>
          <w:rFonts w:ascii="Palatino Linotype" w:hAnsi="Palatino Linotype" w:cs="Arial"/>
        </w:rPr>
        <w:t>turnó</w:t>
      </w:r>
      <w:r w:rsidR="00F3473A" w:rsidRPr="000D07AB">
        <w:rPr>
          <w:rFonts w:ascii="Palatino Linotype" w:hAnsi="Palatino Linotype" w:cs="Arial"/>
        </w:rPr>
        <w:t xml:space="preserve"> </w:t>
      </w:r>
      <w:r w:rsidR="00181F7D" w:rsidRPr="000D07AB">
        <w:rPr>
          <w:rFonts w:ascii="Palatino Linotype" w:hAnsi="Palatino Linotype" w:cs="Arial"/>
        </w:rPr>
        <w:t>mediante</w:t>
      </w:r>
      <w:r w:rsidR="00F3473A" w:rsidRPr="000D07AB">
        <w:rPr>
          <w:rFonts w:ascii="Palatino Linotype" w:eastAsia="Arial Unicode MS" w:hAnsi="Palatino Linotype" w:cs="Arial"/>
        </w:rPr>
        <w:t xml:space="preserve"> </w:t>
      </w:r>
      <w:r w:rsidR="00F3473A" w:rsidRPr="000D07AB">
        <w:rPr>
          <w:rFonts w:ascii="Palatino Linotype" w:eastAsia="Arial Unicode MS" w:hAnsi="Palatino Linotype" w:cs="Arial"/>
          <w:b/>
        </w:rPr>
        <w:t>SAIMEX</w:t>
      </w:r>
      <w:r w:rsidR="00F3473A" w:rsidRPr="000D07AB">
        <w:rPr>
          <w:rFonts w:ascii="Palatino Linotype" w:hAnsi="Palatino Linotype"/>
        </w:rPr>
        <w:t xml:space="preserve">, </w:t>
      </w:r>
      <w:r w:rsidR="00904289" w:rsidRPr="000D07AB">
        <w:rPr>
          <w:rFonts w:ascii="Palatino Linotype" w:hAnsi="Palatino Linotype"/>
        </w:rPr>
        <w:t>a</w:t>
      </w:r>
      <w:r w:rsidR="00B65E3A" w:rsidRPr="000D07AB">
        <w:rPr>
          <w:rFonts w:ascii="Palatino Linotype" w:hAnsi="Palatino Linotype"/>
        </w:rPr>
        <w:t xml:space="preserve"> </w:t>
      </w:r>
      <w:r w:rsidR="00904289" w:rsidRPr="000D07AB">
        <w:rPr>
          <w:rFonts w:ascii="Palatino Linotype" w:hAnsi="Palatino Linotype"/>
        </w:rPr>
        <w:t>l</w:t>
      </w:r>
      <w:r w:rsidR="0007612A" w:rsidRPr="000D07AB">
        <w:rPr>
          <w:rFonts w:ascii="Palatino Linotype" w:hAnsi="Palatino Linotype"/>
        </w:rPr>
        <w:t>a</w:t>
      </w:r>
      <w:r w:rsidR="00904289" w:rsidRPr="000D07AB">
        <w:rPr>
          <w:rFonts w:ascii="Palatino Linotype" w:hAnsi="Palatino Linotype"/>
        </w:rPr>
        <w:t xml:space="preserve"> </w:t>
      </w:r>
      <w:r w:rsidR="00904289" w:rsidRPr="000D07AB">
        <w:rPr>
          <w:rFonts w:ascii="Palatino Linotype" w:hAnsi="Palatino Linotype"/>
          <w:b/>
        </w:rPr>
        <w:lastRenderedPageBreak/>
        <w:t>Comisiona</w:t>
      </w:r>
      <w:r w:rsidR="0007612A" w:rsidRPr="000D07AB">
        <w:rPr>
          <w:rFonts w:ascii="Palatino Linotype" w:hAnsi="Palatino Linotype"/>
          <w:b/>
        </w:rPr>
        <w:t>da Sharon Cristina Morales Martínez</w:t>
      </w:r>
      <w:r w:rsidR="003E67AD" w:rsidRPr="000D07AB">
        <w:rPr>
          <w:rFonts w:ascii="Palatino Linotype" w:hAnsi="Palatino Linotype"/>
          <w:b/>
        </w:rPr>
        <w:t xml:space="preserve">, </w:t>
      </w:r>
      <w:r w:rsidR="003E67AD" w:rsidRPr="000D07AB">
        <w:rPr>
          <w:rFonts w:ascii="Palatino Linotype" w:hAnsi="Palatino Linotype" w:cs="Arial"/>
        </w:rPr>
        <w:t>a efecto de decretar su admisión o desechamiento</w:t>
      </w:r>
      <w:r w:rsidR="00581D21" w:rsidRPr="000D07AB">
        <w:rPr>
          <w:rFonts w:ascii="Palatino Linotype" w:hAnsi="Palatino Linotype" w:cs="Arial"/>
        </w:rPr>
        <w:t>.</w:t>
      </w:r>
      <w:r w:rsidR="0055032F" w:rsidRPr="000D07AB">
        <w:rPr>
          <w:rFonts w:ascii="Palatino Linotype" w:hAnsi="Palatino Linotype"/>
        </w:rPr>
        <w:t xml:space="preserve"> </w:t>
      </w:r>
    </w:p>
    <w:p w14:paraId="3F594CD2" w14:textId="51966CA2" w:rsidR="00FE1F48" w:rsidRPr="000D07AB" w:rsidRDefault="00581D21" w:rsidP="000D07AB">
      <w:pPr>
        <w:spacing w:line="360" w:lineRule="auto"/>
        <w:jc w:val="both"/>
        <w:rPr>
          <w:rFonts w:ascii="Palatino Linotype" w:hAnsi="Palatino Linotype" w:cs="Arial"/>
        </w:rPr>
      </w:pPr>
      <w:r w:rsidRPr="000D07AB">
        <w:rPr>
          <w:rFonts w:ascii="Palatino Linotype" w:hAnsi="Palatino Linotype" w:cs="Arial"/>
        </w:rPr>
        <w:t xml:space="preserve"> </w:t>
      </w:r>
    </w:p>
    <w:p w14:paraId="06C43014" w14:textId="24570EFF" w:rsidR="004077DA" w:rsidRPr="000D07AB" w:rsidRDefault="004077DA" w:rsidP="000D07AB">
      <w:pPr>
        <w:tabs>
          <w:tab w:val="center" w:pos="4252"/>
          <w:tab w:val="right" w:pos="8504"/>
        </w:tabs>
        <w:spacing w:line="360" w:lineRule="auto"/>
        <w:jc w:val="both"/>
        <w:rPr>
          <w:rFonts w:ascii="Palatino Linotype" w:hAnsi="Palatino Linotype" w:cs="Arial"/>
          <w:b/>
        </w:rPr>
      </w:pPr>
      <w:r w:rsidRPr="000D07AB">
        <w:rPr>
          <w:rFonts w:ascii="Palatino Linotype" w:hAnsi="Palatino Linotype" w:cs="Arial"/>
          <w:b/>
        </w:rPr>
        <w:t>a) Admisión de</w:t>
      </w:r>
      <w:r w:rsidR="00337AB4" w:rsidRPr="000D07AB">
        <w:rPr>
          <w:rFonts w:ascii="Palatino Linotype" w:hAnsi="Palatino Linotype" w:cs="Arial"/>
          <w:b/>
        </w:rPr>
        <w:t>l</w:t>
      </w:r>
      <w:r w:rsidRPr="000D07AB">
        <w:rPr>
          <w:rFonts w:ascii="Palatino Linotype" w:hAnsi="Palatino Linotype" w:cs="Arial"/>
          <w:b/>
        </w:rPr>
        <w:t xml:space="preserve"> </w:t>
      </w:r>
      <w:r w:rsidR="00337AB4" w:rsidRPr="000D07AB">
        <w:rPr>
          <w:rFonts w:ascii="Palatino Linotype" w:hAnsi="Palatino Linotype" w:cs="Arial"/>
          <w:b/>
        </w:rPr>
        <w:t>Recurso</w:t>
      </w:r>
      <w:r w:rsidR="00963231" w:rsidRPr="000D07AB">
        <w:rPr>
          <w:rFonts w:ascii="Palatino Linotype" w:hAnsi="Palatino Linotype" w:cs="Arial"/>
          <w:b/>
        </w:rPr>
        <w:t xml:space="preserve"> de Revisión</w:t>
      </w:r>
    </w:p>
    <w:p w14:paraId="4952A0CD" w14:textId="78F180E0" w:rsidR="00200BFC" w:rsidRPr="000D07AB" w:rsidRDefault="00200BFC" w:rsidP="000D07AB">
      <w:pPr>
        <w:tabs>
          <w:tab w:val="center" w:pos="4252"/>
          <w:tab w:val="right" w:pos="8504"/>
        </w:tabs>
        <w:spacing w:line="360" w:lineRule="auto"/>
        <w:jc w:val="both"/>
        <w:rPr>
          <w:rFonts w:ascii="Palatino Linotype" w:hAnsi="Palatino Linotype" w:cs="Arial"/>
        </w:rPr>
      </w:pPr>
      <w:r w:rsidRPr="000D07AB">
        <w:rPr>
          <w:rFonts w:ascii="Palatino Linotype" w:hAnsi="Palatino Linotype" w:cs="Arial"/>
        </w:rPr>
        <w:t>De las constancias del expediente electrónico del</w:t>
      </w:r>
      <w:r w:rsidRPr="000D07AB">
        <w:rPr>
          <w:rFonts w:ascii="Palatino Linotype" w:hAnsi="Palatino Linotype" w:cs="Arial"/>
          <w:b/>
        </w:rPr>
        <w:t xml:space="preserve"> SAIMEX</w:t>
      </w:r>
      <w:r w:rsidR="003E67AD" w:rsidRPr="000D07AB">
        <w:rPr>
          <w:rFonts w:ascii="Palatino Linotype" w:hAnsi="Palatino Linotype" w:cs="Arial"/>
        </w:rPr>
        <w:t xml:space="preserve">, se advierte que el </w:t>
      </w:r>
      <w:r w:rsidR="006D25DF" w:rsidRPr="000D07AB">
        <w:rPr>
          <w:rFonts w:ascii="Palatino Linotype" w:hAnsi="Palatino Linotype" w:cs="Arial"/>
          <w:b/>
          <w:bCs/>
        </w:rPr>
        <w:t>veintiuno de septiembre de dos mil veintitrés</w:t>
      </w:r>
      <w:r w:rsidRPr="000D07AB">
        <w:rPr>
          <w:rFonts w:ascii="Palatino Linotype" w:hAnsi="Palatino Linotype" w:cs="Arial"/>
        </w:rPr>
        <w:t>, se acordó la admisión a trámite de</w:t>
      </w:r>
      <w:r w:rsidR="00337AB4" w:rsidRPr="000D07AB">
        <w:rPr>
          <w:rFonts w:ascii="Palatino Linotype" w:hAnsi="Palatino Linotype" w:cs="Arial"/>
        </w:rPr>
        <w:t>l</w:t>
      </w:r>
      <w:r w:rsidR="00AF5622" w:rsidRPr="000D07AB">
        <w:rPr>
          <w:rFonts w:ascii="Palatino Linotype" w:hAnsi="Palatino Linotype" w:cs="Arial"/>
        </w:rPr>
        <w:t xml:space="preserve"> </w:t>
      </w:r>
      <w:r w:rsidR="00963231" w:rsidRPr="000D07AB">
        <w:rPr>
          <w:rFonts w:ascii="Palatino Linotype" w:hAnsi="Palatino Linotype" w:cs="Arial"/>
        </w:rPr>
        <w:t>Recurso de Revisión</w:t>
      </w:r>
      <w:r w:rsidRPr="000D07AB">
        <w:rPr>
          <w:rFonts w:ascii="Palatino Linotype" w:hAnsi="Palatino Linotype" w:cs="Arial"/>
        </w:rPr>
        <w:t xml:space="preserve"> que nos ocupa</w:t>
      </w:r>
      <w:r w:rsidR="00AF5622" w:rsidRPr="000D07AB">
        <w:rPr>
          <w:rFonts w:ascii="Palatino Linotype" w:hAnsi="Palatino Linotype" w:cs="Arial"/>
        </w:rPr>
        <w:t>n</w:t>
      </w:r>
      <w:r w:rsidRPr="000D07AB">
        <w:rPr>
          <w:rFonts w:ascii="Palatino Linotype" w:hAnsi="Palatino Linotype" w:cs="Arial"/>
        </w:rPr>
        <w:t>; así como la integración del expediente respectivo, mismo</w:t>
      </w:r>
      <w:r w:rsidR="00AF5622" w:rsidRPr="000D07AB">
        <w:rPr>
          <w:rFonts w:ascii="Palatino Linotype" w:hAnsi="Palatino Linotype" w:cs="Arial"/>
        </w:rPr>
        <w:t xml:space="preserve"> que se </w:t>
      </w:r>
      <w:r w:rsidR="00337AB4" w:rsidRPr="000D07AB">
        <w:rPr>
          <w:rFonts w:ascii="Palatino Linotype" w:hAnsi="Palatino Linotype" w:cs="Arial"/>
        </w:rPr>
        <w:t>puso</w:t>
      </w:r>
      <w:r w:rsidRPr="000D07AB">
        <w:rPr>
          <w:rFonts w:ascii="Palatino Linotype" w:hAnsi="Palatino Linotype" w:cs="Arial"/>
        </w:rPr>
        <w:t xml:space="preserve"> a disposición de las partes, para que en un plazo máximo de siete días hábiles</w:t>
      </w:r>
      <w:r w:rsidR="00434F5B" w:rsidRPr="000D07AB">
        <w:rPr>
          <w:rFonts w:ascii="Palatino Linotype" w:hAnsi="Palatino Linotype" w:cs="Arial"/>
        </w:rPr>
        <w:t xml:space="preserve">, manifestaran lo que a su derecho conviniera, a efecto de presentar pruebas y alegatos; así como para que </w:t>
      </w:r>
      <w:r w:rsidR="00434F5B" w:rsidRPr="000D07AB">
        <w:rPr>
          <w:rFonts w:ascii="Palatino Linotype" w:hAnsi="Palatino Linotype" w:cs="Arial"/>
          <w:b/>
        </w:rPr>
        <w:t xml:space="preserve">EL SUJETO OBLIGADO </w:t>
      </w:r>
      <w:r w:rsidR="00434F5B" w:rsidRPr="000D07AB">
        <w:rPr>
          <w:rFonts w:ascii="Palatino Linotype" w:hAnsi="Palatino Linotype" w:cs="Arial"/>
        </w:rPr>
        <w:t>rindiera su</w:t>
      </w:r>
      <w:r w:rsidR="00434F5B" w:rsidRPr="000D07AB">
        <w:rPr>
          <w:rFonts w:ascii="Palatino Linotype" w:hAnsi="Palatino Linotype" w:cs="Arial"/>
          <w:b/>
        </w:rPr>
        <w:t xml:space="preserve"> </w:t>
      </w:r>
      <w:r w:rsidR="00434F5B" w:rsidRPr="000D07AB">
        <w:rPr>
          <w:rFonts w:ascii="Palatino Linotype" w:hAnsi="Palatino Linotype" w:cs="Arial"/>
        </w:rPr>
        <w:t xml:space="preserve">Informe Justificado, </w:t>
      </w:r>
      <w:r w:rsidRPr="000D07AB">
        <w:rPr>
          <w:rFonts w:ascii="Palatino Linotype" w:hAnsi="Palatino Linotype" w:cs="Arial"/>
        </w:rPr>
        <w:t xml:space="preserve">conforme a lo dispuesto por el artículo 185 de la Ley de Transparencia y Acceso a la </w:t>
      </w:r>
      <w:r w:rsidR="00327647" w:rsidRPr="000D07AB">
        <w:rPr>
          <w:rFonts w:ascii="Palatino Linotype" w:hAnsi="Palatino Linotype" w:cs="Arial"/>
        </w:rPr>
        <w:t>Información Pública</w:t>
      </w:r>
      <w:r w:rsidRPr="000D07AB">
        <w:rPr>
          <w:rFonts w:ascii="Palatino Linotype" w:hAnsi="Palatino Linotype" w:cs="Arial"/>
        </w:rPr>
        <w:t xml:space="preserve"> del Estado de México y Municipios.</w:t>
      </w:r>
    </w:p>
    <w:p w14:paraId="0AA3AFC7" w14:textId="77777777" w:rsidR="00B65E3A" w:rsidRPr="000D07AB" w:rsidRDefault="00B65E3A" w:rsidP="000D07AB">
      <w:pPr>
        <w:spacing w:line="360" w:lineRule="auto"/>
        <w:jc w:val="both"/>
        <w:rPr>
          <w:rFonts w:ascii="Palatino Linotype" w:eastAsia="Arial Unicode MS" w:hAnsi="Palatino Linotype" w:cs="Arial"/>
          <w:b/>
        </w:rPr>
      </w:pPr>
    </w:p>
    <w:p w14:paraId="239F20BA" w14:textId="29BC0B2A" w:rsidR="004077DA" w:rsidRPr="000D07AB" w:rsidRDefault="004077DA" w:rsidP="000D07AB">
      <w:pPr>
        <w:spacing w:line="360" w:lineRule="auto"/>
        <w:jc w:val="both"/>
        <w:rPr>
          <w:rFonts w:ascii="Palatino Linotype" w:eastAsia="Arial Unicode MS" w:hAnsi="Palatino Linotype" w:cs="Arial"/>
          <w:b/>
        </w:rPr>
      </w:pPr>
      <w:r w:rsidRPr="000D07AB">
        <w:rPr>
          <w:rFonts w:ascii="Palatino Linotype" w:eastAsia="Arial Unicode MS" w:hAnsi="Palatino Linotype" w:cs="Arial"/>
          <w:b/>
        </w:rPr>
        <w:t xml:space="preserve">b) </w:t>
      </w:r>
      <w:r w:rsidRPr="000D07AB">
        <w:rPr>
          <w:rFonts w:ascii="Palatino Linotype" w:hAnsi="Palatino Linotype" w:cs="Arial"/>
          <w:b/>
          <w:bCs/>
        </w:rPr>
        <w:t>Informe Justificado</w:t>
      </w:r>
    </w:p>
    <w:p w14:paraId="2698245C" w14:textId="244B661B" w:rsidR="00924CBD" w:rsidRPr="000D07AB" w:rsidRDefault="0076369A" w:rsidP="000D07AB">
      <w:pPr>
        <w:tabs>
          <w:tab w:val="center" w:pos="4252"/>
          <w:tab w:val="right" w:pos="8504"/>
        </w:tabs>
        <w:spacing w:line="360" w:lineRule="auto"/>
        <w:jc w:val="both"/>
        <w:rPr>
          <w:rFonts w:ascii="Palatino Linotype" w:eastAsia="Arial Unicode MS" w:hAnsi="Palatino Linotype" w:cs="Arial"/>
          <w:b/>
        </w:rPr>
      </w:pPr>
      <w:r w:rsidRPr="000D07AB">
        <w:rPr>
          <w:rFonts w:ascii="Palatino Linotype" w:hAnsi="Palatino Linotype" w:cs="Arial"/>
        </w:rPr>
        <w:t>En cumplimiento a lo anterior, de las constancias del</w:t>
      </w:r>
      <w:r w:rsidR="00337AB4" w:rsidRPr="000D07AB">
        <w:rPr>
          <w:rFonts w:ascii="Palatino Linotype" w:hAnsi="Palatino Linotype" w:cs="Arial"/>
        </w:rPr>
        <w:t xml:space="preserve"> </w:t>
      </w:r>
      <w:r w:rsidRPr="000D07AB">
        <w:rPr>
          <w:rFonts w:ascii="Palatino Linotype" w:hAnsi="Palatino Linotype" w:cs="Arial"/>
        </w:rPr>
        <w:t>expediente electrónico que obra</w:t>
      </w:r>
      <w:r w:rsidR="00FB28BB" w:rsidRPr="000D07AB">
        <w:rPr>
          <w:rFonts w:ascii="Palatino Linotype" w:hAnsi="Palatino Linotype" w:cs="Arial"/>
        </w:rPr>
        <w:t xml:space="preserve"> en el </w:t>
      </w:r>
      <w:r w:rsidRPr="000D07AB">
        <w:rPr>
          <w:rFonts w:ascii="Palatino Linotype" w:hAnsi="Palatino Linotype" w:cs="Arial"/>
          <w:b/>
          <w:bCs/>
        </w:rPr>
        <w:t>SAIMEX</w:t>
      </w:r>
      <w:r w:rsidRPr="000D07AB">
        <w:rPr>
          <w:rFonts w:ascii="Palatino Linotype" w:hAnsi="Palatino Linotype" w:cs="Arial"/>
        </w:rPr>
        <w:t xml:space="preserve">, del Recurso materia del presente estudio, se advierte que </w:t>
      </w:r>
      <w:r w:rsidRPr="000D07AB">
        <w:rPr>
          <w:rFonts w:ascii="Palatino Linotype" w:hAnsi="Palatino Linotype" w:cs="Arial"/>
          <w:b/>
          <w:bCs/>
        </w:rPr>
        <w:t>EL SUJETO OBLIGADO</w:t>
      </w:r>
      <w:r w:rsidR="004F1EB5" w:rsidRPr="000D07AB">
        <w:rPr>
          <w:rFonts w:ascii="Palatino Linotype" w:hAnsi="Palatino Linotype" w:cs="Arial"/>
          <w:b/>
          <w:bCs/>
        </w:rPr>
        <w:t xml:space="preserve"> </w:t>
      </w:r>
      <w:r w:rsidR="00A153D0" w:rsidRPr="000D07AB">
        <w:rPr>
          <w:rFonts w:ascii="Palatino Linotype" w:hAnsi="Palatino Linotype" w:cs="Arial"/>
        </w:rPr>
        <w:t>remitió informe justificado</w:t>
      </w:r>
      <w:bookmarkStart w:id="5" w:name="_Hlk97138918"/>
      <w:r w:rsidR="00175C88" w:rsidRPr="000D07AB">
        <w:rPr>
          <w:rFonts w:ascii="Palatino Linotype" w:hAnsi="Palatino Linotype" w:cs="Arial"/>
        </w:rPr>
        <w:t xml:space="preserve"> mediante el cual </w:t>
      </w:r>
      <w:r w:rsidR="000E2ACD" w:rsidRPr="000D07AB">
        <w:rPr>
          <w:rFonts w:ascii="Palatino Linotype" w:hAnsi="Palatino Linotype" w:cs="Arial"/>
        </w:rPr>
        <w:t>remite el acuerdo de clasificación faltante y los oficios nuevamente</w:t>
      </w:r>
      <w:r w:rsidR="00E466A2" w:rsidRPr="000D07AB">
        <w:rPr>
          <w:rFonts w:ascii="Palatino Linotype" w:hAnsi="Palatino Linotype" w:cs="Arial"/>
        </w:rPr>
        <w:t xml:space="preserve">; sin embargo, </w:t>
      </w:r>
      <w:r w:rsidR="006C4CB6" w:rsidRPr="000D07AB">
        <w:rPr>
          <w:rFonts w:ascii="Palatino Linotype" w:hAnsi="Palatino Linotype" w:cs="Arial"/>
          <w:noProof/>
          <w:lang w:eastAsia="es-MX"/>
        </w:rPr>
        <w:t xml:space="preserve">este Órgano a fin de garantizar la protección de los datos personales, consideró no ponerlo a la vista del particular, </w:t>
      </w:r>
      <w:r w:rsidR="000E2ACD" w:rsidRPr="000D07AB">
        <w:rPr>
          <w:rFonts w:ascii="Palatino Linotype" w:hAnsi="Palatino Linotype" w:cs="Arial"/>
        </w:rPr>
        <w:t>en razón de que se dejaron datos personales visibles</w:t>
      </w:r>
      <w:r w:rsidR="006C4CB6" w:rsidRPr="000D07AB">
        <w:rPr>
          <w:rFonts w:ascii="Palatino Linotype" w:hAnsi="Palatino Linotype" w:cs="Arial"/>
        </w:rPr>
        <w:t xml:space="preserve">, el cual de manera </w:t>
      </w:r>
      <w:r w:rsidR="000E2ACD" w:rsidRPr="000D07AB">
        <w:rPr>
          <w:rFonts w:ascii="Palatino Linotype" w:hAnsi="Palatino Linotype" w:cs="Arial"/>
        </w:rPr>
        <w:t xml:space="preserve">enunciativa mas no limitativa </w:t>
      </w:r>
      <w:r w:rsidR="006C4CB6" w:rsidRPr="000D07AB">
        <w:rPr>
          <w:rFonts w:ascii="Palatino Linotype" w:hAnsi="Palatino Linotype" w:cs="Arial"/>
        </w:rPr>
        <w:t xml:space="preserve">el nombre y firma de un particular, contenido en </w:t>
      </w:r>
      <w:r w:rsidR="000E2ACD" w:rsidRPr="000D07AB">
        <w:rPr>
          <w:rFonts w:ascii="Palatino Linotype" w:hAnsi="Palatino Linotype" w:cs="Arial"/>
        </w:rPr>
        <w:t>la página 267</w:t>
      </w:r>
      <w:bookmarkEnd w:id="5"/>
      <w:r w:rsidR="00C77D33" w:rsidRPr="000D07AB">
        <w:rPr>
          <w:rFonts w:ascii="Palatino Linotype" w:hAnsi="Palatino Linotype" w:cs="Arial"/>
        </w:rPr>
        <w:t>; por otra parte d</w:t>
      </w:r>
      <w:r w:rsidR="00924CBD" w:rsidRPr="000D07AB">
        <w:rPr>
          <w:rFonts w:ascii="Palatino Linotype" w:eastAsia="Arial Unicode MS" w:hAnsi="Palatino Linotype" w:cs="Arial"/>
          <w:bCs/>
        </w:rPr>
        <w:t xml:space="preserve">e las constancias que obran en el </w:t>
      </w:r>
      <w:r w:rsidR="00924CBD" w:rsidRPr="000D07AB">
        <w:rPr>
          <w:rFonts w:ascii="Palatino Linotype" w:eastAsia="Arial Unicode MS" w:hAnsi="Palatino Linotype" w:cs="Arial"/>
          <w:b/>
          <w:bCs/>
        </w:rPr>
        <w:t>SAIMEX</w:t>
      </w:r>
      <w:r w:rsidR="00924CBD" w:rsidRPr="000D07AB">
        <w:rPr>
          <w:rFonts w:ascii="Palatino Linotype" w:eastAsia="Arial Unicode MS" w:hAnsi="Palatino Linotype" w:cs="Arial"/>
          <w:bCs/>
        </w:rPr>
        <w:t xml:space="preserve">, se advierte que </w:t>
      </w:r>
      <w:r w:rsidR="00130574" w:rsidRPr="000D07AB">
        <w:rPr>
          <w:rFonts w:ascii="Palatino Linotype" w:eastAsia="Arial Unicode MS" w:hAnsi="Palatino Linotype" w:cs="Arial"/>
          <w:b/>
          <w:bCs/>
        </w:rPr>
        <w:t>EL RECURRENTE</w:t>
      </w:r>
      <w:r w:rsidR="00924CBD" w:rsidRPr="000D07AB">
        <w:rPr>
          <w:rFonts w:ascii="Palatino Linotype" w:eastAsia="Arial Unicode MS" w:hAnsi="Palatino Linotype" w:cs="Arial"/>
          <w:bCs/>
        </w:rPr>
        <w:t xml:space="preserve"> </w:t>
      </w:r>
      <w:r w:rsidR="00B9685C" w:rsidRPr="000D07AB">
        <w:rPr>
          <w:rFonts w:ascii="Palatino Linotype" w:eastAsia="Arial Unicode MS" w:hAnsi="Palatino Linotype" w:cs="Arial"/>
          <w:bCs/>
        </w:rPr>
        <w:t xml:space="preserve">no </w:t>
      </w:r>
      <w:r w:rsidR="006D3B16" w:rsidRPr="000D07AB">
        <w:rPr>
          <w:rFonts w:ascii="Palatino Linotype" w:eastAsia="Arial Unicode MS" w:hAnsi="Palatino Linotype" w:cs="Arial"/>
          <w:bCs/>
        </w:rPr>
        <w:t xml:space="preserve">realizó </w:t>
      </w:r>
      <w:r w:rsidR="00B9685C" w:rsidRPr="000D07AB">
        <w:rPr>
          <w:rFonts w:ascii="Palatino Linotype" w:eastAsia="Arial Unicode MS" w:hAnsi="Palatino Linotype" w:cs="Arial"/>
          <w:bCs/>
        </w:rPr>
        <w:t>manifestación alguna.</w:t>
      </w:r>
    </w:p>
    <w:p w14:paraId="1F21A1D7" w14:textId="77777777" w:rsidR="009A01CE" w:rsidRPr="000D07AB" w:rsidRDefault="009A01CE" w:rsidP="000D07AB">
      <w:pPr>
        <w:spacing w:line="360" w:lineRule="auto"/>
        <w:jc w:val="both"/>
        <w:rPr>
          <w:rFonts w:ascii="Palatino Linotype" w:eastAsia="Palatino Linotype" w:hAnsi="Palatino Linotype" w:cs="Palatino Linotype"/>
          <w:b/>
        </w:rPr>
      </w:pPr>
    </w:p>
    <w:p w14:paraId="7CC39117" w14:textId="65A75C0A" w:rsidR="00C77D33" w:rsidRPr="000D07AB" w:rsidRDefault="00C77D33" w:rsidP="000D07AB">
      <w:pPr>
        <w:spacing w:line="360" w:lineRule="auto"/>
        <w:jc w:val="both"/>
        <w:rPr>
          <w:rFonts w:ascii="Palatino Linotype" w:eastAsia="Palatino Linotype" w:hAnsi="Palatino Linotype" w:cs="Palatino Linotype"/>
          <w:b/>
        </w:rPr>
      </w:pPr>
      <w:r w:rsidRPr="000D07AB">
        <w:rPr>
          <w:rFonts w:ascii="Palatino Linotype" w:hAnsi="Palatino Linotype" w:cs="Arial"/>
          <w:b/>
          <w:bCs/>
        </w:rPr>
        <w:lastRenderedPageBreak/>
        <w:t>c</w:t>
      </w:r>
      <w:r w:rsidR="00B01BA3" w:rsidRPr="000D07AB">
        <w:rPr>
          <w:rFonts w:ascii="Palatino Linotype" w:hAnsi="Palatino Linotype" w:cs="Arial"/>
          <w:b/>
          <w:bCs/>
        </w:rPr>
        <w:t>)</w:t>
      </w:r>
      <w:r w:rsidR="001E6DEF" w:rsidRPr="000D07AB">
        <w:rPr>
          <w:rFonts w:ascii="Palatino Linotype" w:hAnsi="Palatino Linotype" w:cs="Arial"/>
          <w:b/>
          <w:bCs/>
        </w:rPr>
        <w:t xml:space="preserve"> </w:t>
      </w:r>
      <w:r w:rsidRPr="000D07AB">
        <w:rPr>
          <w:rFonts w:ascii="Palatino Linotype" w:eastAsia="Palatino Linotype" w:hAnsi="Palatino Linotype" w:cs="Palatino Linotype"/>
          <w:b/>
        </w:rPr>
        <w:t xml:space="preserve">De la ampliación </w:t>
      </w:r>
    </w:p>
    <w:p w14:paraId="75A21571" w14:textId="43017BF0" w:rsidR="00C77D33" w:rsidRPr="000D07AB" w:rsidRDefault="00C77D33" w:rsidP="000D07AB">
      <w:pPr>
        <w:pStyle w:val="Prrafodelista"/>
        <w:spacing w:before="240" w:after="240" w:line="360" w:lineRule="auto"/>
        <w:ind w:left="0"/>
        <w:jc w:val="both"/>
        <w:rPr>
          <w:rFonts w:ascii="Palatino Linotype" w:eastAsia="Palatino Linotype" w:hAnsi="Palatino Linotype" w:cs="Palatino Linotype"/>
        </w:rPr>
      </w:pPr>
      <w:r w:rsidRPr="000D07AB">
        <w:rPr>
          <w:rFonts w:ascii="Palatino Linotype" w:eastAsia="Palatino Linotype" w:hAnsi="Palatino Linotype" w:cs="Palatino Linotype"/>
        </w:rPr>
        <w:t xml:space="preserve">El </w:t>
      </w:r>
      <w:r w:rsidR="006C4CB6" w:rsidRPr="000D07AB">
        <w:rPr>
          <w:rFonts w:ascii="Palatino Linotype" w:eastAsia="Palatino Linotype" w:hAnsi="Palatino Linotype" w:cs="Palatino Linotype"/>
          <w:b/>
        </w:rPr>
        <w:t>veintisiete</w:t>
      </w:r>
      <w:r w:rsidRPr="000D07AB">
        <w:rPr>
          <w:rFonts w:ascii="Palatino Linotype" w:eastAsia="Palatino Linotype" w:hAnsi="Palatino Linotype" w:cs="Palatino Linotype"/>
          <w:b/>
        </w:rPr>
        <w:t xml:space="preserve"> de noviembre de dos mil veintitrés</w:t>
      </w:r>
      <w:r w:rsidRPr="000D07AB">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61D7414"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2FB0FFD" w14:textId="77777777" w:rsidR="00C77D33" w:rsidRPr="000D07AB" w:rsidRDefault="00C77D33" w:rsidP="000D07AB">
      <w:pPr>
        <w:spacing w:line="360" w:lineRule="auto"/>
        <w:jc w:val="both"/>
        <w:rPr>
          <w:rFonts w:ascii="Palatino Linotype" w:hAnsi="Palatino Linotype"/>
        </w:rPr>
      </w:pPr>
    </w:p>
    <w:p w14:paraId="44A125E4"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5377284" w14:textId="77777777" w:rsidR="00C77D33" w:rsidRPr="000D07AB" w:rsidRDefault="00C77D33" w:rsidP="000D07AB">
      <w:pPr>
        <w:spacing w:line="360" w:lineRule="auto"/>
        <w:jc w:val="both"/>
        <w:rPr>
          <w:rFonts w:ascii="Palatino Linotype" w:hAnsi="Palatino Linotype"/>
        </w:rPr>
      </w:pPr>
    </w:p>
    <w:p w14:paraId="6B313839"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46CFBA" w14:textId="77777777" w:rsidR="00C77D33" w:rsidRPr="000D07AB" w:rsidRDefault="00C77D33" w:rsidP="000D07AB">
      <w:pPr>
        <w:spacing w:line="360" w:lineRule="auto"/>
        <w:jc w:val="both"/>
        <w:rPr>
          <w:rFonts w:ascii="Palatino Linotype" w:hAnsi="Palatino Linotype"/>
        </w:rPr>
      </w:pPr>
    </w:p>
    <w:p w14:paraId="699BF77F"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F72B6AE" w14:textId="77777777" w:rsidR="00C77D33" w:rsidRPr="000D07AB" w:rsidRDefault="00C77D33" w:rsidP="000D07AB">
      <w:pPr>
        <w:spacing w:line="360" w:lineRule="auto"/>
        <w:jc w:val="both"/>
        <w:rPr>
          <w:rFonts w:ascii="Palatino Linotype" w:hAnsi="Palatino Linotype"/>
        </w:rPr>
      </w:pPr>
    </w:p>
    <w:p w14:paraId="0ED6E823"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5943FA9" w14:textId="77777777" w:rsidR="00C77D33" w:rsidRPr="000D07AB" w:rsidRDefault="00C77D33" w:rsidP="000D07AB">
      <w:pPr>
        <w:spacing w:line="360" w:lineRule="auto"/>
        <w:jc w:val="both"/>
        <w:rPr>
          <w:rFonts w:ascii="Palatino Linotype" w:hAnsi="Palatino Linotype"/>
        </w:rPr>
      </w:pPr>
    </w:p>
    <w:p w14:paraId="035B1209" w14:textId="77777777" w:rsidR="00C77D33" w:rsidRPr="000D07AB" w:rsidRDefault="00C77D33" w:rsidP="000D07AB">
      <w:pPr>
        <w:pStyle w:val="Prrafodelista"/>
        <w:numPr>
          <w:ilvl w:val="0"/>
          <w:numId w:val="22"/>
        </w:numPr>
        <w:spacing w:line="360" w:lineRule="auto"/>
        <w:jc w:val="both"/>
        <w:rPr>
          <w:rFonts w:ascii="Palatino Linotype" w:hAnsi="Palatino Linotype"/>
        </w:rPr>
      </w:pPr>
      <w:r w:rsidRPr="000D07AB">
        <w:rPr>
          <w:rFonts w:ascii="Palatino Linotype" w:hAnsi="Palatino Linotype"/>
        </w:rPr>
        <w:t>Complejidad del asunto: La complejidad de la prueba, la pluralidad de sujetos procesales, el tiempo transcurrido, las características y contexto del recurso.</w:t>
      </w:r>
    </w:p>
    <w:p w14:paraId="57CF9C5D" w14:textId="77777777" w:rsidR="00C77D33" w:rsidRPr="000D07AB" w:rsidRDefault="00C77D33" w:rsidP="000D07AB">
      <w:pPr>
        <w:pStyle w:val="Prrafodelista"/>
        <w:numPr>
          <w:ilvl w:val="0"/>
          <w:numId w:val="22"/>
        </w:numPr>
        <w:spacing w:line="360" w:lineRule="auto"/>
        <w:jc w:val="both"/>
        <w:rPr>
          <w:rFonts w:ascii="Palatino Linotype" w:hAnsi="Palatino Linotype"/>
        </w:rPr>
      </w:pPr>
      <w:r w:rsidRPr="000D07AB">
        <w:rPr>
          <w:rFonts w:ascii="Palatino Linotype" w:hAnsi="Palatino Linotype"/>
        </w:rPr>
        <w:t>Actividad Procesal del interesado: Acciones u omisiones del interesado.</w:t>
      </w:r>
    </w:p>
    <w:p w14:paraId="52AE855C" w14:textId="77777777" w:rsidR="00C77D33" w:rsidRPr="000D07AB" w:rsidRDefault="00C77D33" w:rsidP="000D07AB">
      <w:pPr>
        <w:pStyle w:val="Prrafodelista"/>
        <w:numPr>
          <w:ilvl w:val="0"/>
          <w:numId w:val="22"/>
        </w:numPr>
        <w:spacing w:line="360" w:lineRule="auto"/>
        <w:jc w:val="both"/>
        <w:rPr>
          <w:rFonts w:ascii="Palatino Linotype" w:hAnsi="Palatino Linotype"/>
        </w:rPr>
      </w:pPr>
      <w:r w:rsidRPr="000D07AB">
        <w:rPr>
          <w:rFonts w:ascii="Palatino Linotype" w:hAnsi="Palatino Linotype"/>
        </w:rPr>
        <w:t>Conducta de la Autoridad: Las Acciones u omisiones realizadas en el procedimiento. Así como si la autoridad actuó con la debida diligencia.</w:t>
      </w:r>
    </w:p>
    <w:p w14:paraId="0C3EF1A4" w14:textId="77777777" w:rsidR="00C77D33" w:rsidRPr="000D07AB" w:rsidRDefault="00C77D33" w:rsidP="000D07AB">
      <w:pPr>
        <w:pStyle w:val="Prrafodelista"/>
        <w:numPr>
          <w:ilvl w:val="0"/>
          <w:numId w:val="22"/>
        </w:numPr>
        <w:spacing w:line="360" w:lineRule="auto"/>
        <w:jc w:val="both"/>
        <w:rPr>
          <w:rFonts w:ascii="Palatino Linotype" w:hAnsi="Palatino Linotype"/>
        </w:rPr>
      </w:pPr>
      <w:r w:rsidRPr="000D07AB">
        <w:rPr>
          <w:rFonts w:ascii="Palatino Linotype" w:hAnsi="Palatino Linotype"/>
        </w:rPr>
        <w:t>La afectación generada en la situación jurídica de la persona involucrada en el proceso: Violación a sus derechos humanos.</w:t>
      </w:r>
    </w:p>
    <w:p w14:paraId="65C8E489" w14:textId="77777777" w:rsidR="00C77D33" w:rsidRPr="000D07AB" w:rsidRDefault="00C77D33" w:rsidP="000D07AB">
      <w:pPr>
        <w:spacing w:line="360" w:lineRule="auto"/>
        <w:jc w:val="both"/>
        <w:rPr>
          <w:rFonts w:ascii="Palatino Linotype" w:hAnsi="Palatino Linotype"/>
        </w:rPr>
      </w:pPr>
    </w:p>
    <w:p w14:paraId="66F4524E"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0661D0" w14:textId="77777777" w:rsidR="00C77D33" w:rsidRPr="000D07AB" w:rsidRDefault="00C77D33" w:rsidP="000D07AB">
      <w:pPr>
        <w:spacing w:line="360" w:lineRule="auto"/>
        <w:jc w:val="both"/>
        <w:rPr>
          <w:rFonts w:ascii="Palatino Linotype" w:hAnsi="Palatino Linotype"/>
        </w:rPr>
      </w:pPr>
    </w:p>
    <w:p w14:paraId="7DE33C7B"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lastRenderedPageBreak/>
        <w:t>Argumento que encuentra sustento en la jurisprudencia P</w:t>
      </w:r>
      <w:proofErr w:type="gramStart"/>
      <w:r w:rsidRPr="000D07AB">
        <w:rPr>
          <w:rFonts w:ascii="Palatino Linotype" w:hAnsi="Palatino Linotype"/>
        </w:rPr>
        <w:t>./</w:t>
      </w:r>
      <w:proofErr w:type="gramEnd"/>
      <w:r w:rsidRPr="000D07AB">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194254F" w14:textId="77777777" w:rsidR="00C77D33" w:rsidRPr="000D07AB" w:rsidRDefault="00C77D33" w:rsidP="000D07AB">
      <w:pPr>
        <w:spacing w:line="360" w:lineRule="auto"/>
        <w:jc w:val="both"/>
        <w:rPr>
          <w:rFonts w:ascii="Palatino Linotype" w:hAnsi="Palatino Linotype"/>
        </w:rPr>
      </w:pPr>
    </w:p>
    <w:p w14:paraId="7B680D74"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D91F76" w14:textId="77777777" w:rsidR="00C77D33" w:rsidRPr="000D07AB" w:rsidRDefault="00C77D33" w:rsidP="000D07AB">
      <w:pPr>
        <w:spacing w:line="360" w:lineRule="auto"/>
        <w:jc w:val="both"/>
        <w:rPr>
          <w:rFonts w:ascii="Palatino Linotype" w:hAnsi="Palatino Linotype"/>
        </w:rPr>
      </w:pPr>
    </w:p>
    <w:p w14:paraId="6198E9AD" w14:textId="77777777" w:rsidR="00C77D33" w:rsidRPr="000D07AB" w:rsidRDefault="00C77D33" w:rsidP="000D07AB">
      <w:pPr>
        <w:spacing w:line="360" w:lineRule="auto"/>
        <w:jc w:val="both"/>
        <w:rPr>
          <w:rFonts w:ascii="Palatino Linotype" w:hAnsi="Palatino Linotype"/>
        </w:rPr>
      </w:pPr>
      <w:r w:rsidRPr="000D07A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2497CB2" w14:textId="77777777" w:rsidR="00C77D33" w:rsidRPr="000D07AB" w:rsidRDefault="00C77D33" w:rsidP="000D07AB">
      <w:pPr>
        <w:spacing w:line="360" w:lineRule="auto"/>
        <w:jc w:val="both"/>
        <w:rPr>
          <w:rFonts w:ascii="Palatino Linotype" w:hAnsi="Palatino Linotype"/>
        </w:rPr>
      </w:pPr>
    </w:p>
    <w:p w14:paraId="18419341" w14:textId="77777777" w:rsidR="00C77D33" w:rsidRPr="000D07AB" w:rsidRDefault="00C77D33" w:rsidP="000D07AB">
      <w:pPr>
        <w:ind w:left="851" w:right="1134"/>
        <w:jc w:val="both"/>
        <w:rPr>
          <w:rFonts w:ascii="Palatino Linotype" w:hAnsi="Palatino Linotype"/>
          <w:sz w:val="22"/>
          <w:szCs w:val="22"/>
        </w:rPr>
      </w:pPr>
      <w:r w:rsidRPr="000D07AB">
        <w:rPr>
          <w:rFonts w:ascii="Palatino Linotype" w:hAnsi="Palatino Linotype"/>
          <w:sz w:val="22"/>
          <w:szCs w:val="22"/>
        </w:rPr>
        <w:t xml:space="preserve">“PLAZO RAZONABLE PARA RESOLVER. DIMENSIÓN Y EFECTOS DE ESTE CONCEPTO CUANDO SE ADUCE EXCESIVA CARGA DE </w:t>
      </w:r>
      <w:r w:rsidRPr="000D07AB">
        <w:rPr>
          <w:rFonts w:ascii="Palatino Linotype" w:hAnsi="Palatino Linotype"/>
          <w:sz w:val="22"/>
          <w:szCs w:val="22"/>
        </w:rPr>
        <w:lastRenderedPageBreak/>
        <w:t>TRABAJO.” consultable en el Seminario Judicial de la Federación y su gaceta, con el registro digital 2002351.</w:t>
      </w:r>
    </w:p>
    <w:p w14:paraId="26BAEF3E" w14:textId="77777777" w:rsidR="00C77D33" w:rsidRPr="000D07AB" w:rsidRDefault="00C77D33" w:rsidP="000D07AB">
      <w:pPr>
        <w:ind w:left="851" w:right="1134"/>
        <w:jc w:val="both"/>
        <w:rPr>
          <w:rFonts w:ascii="Palatino Linotype" w:hAnsi="Palatino Linotype"/>
          <w:sz w:val="22"/>
          <w:szCs w:val="22"/>
        </w:rPr>
      </w:pPr>
    </w:p>
    <w:p w14:paraId="6C78F410" w14:textId="77777777" w:rsidR="00C77D33" w:rsidRPr="000D07AB" w:rsidRDefault="00C77D33" w:rsidP="000D07AB">
      <w:pPr>
        <w:ind w:left="851" w:right="1134"/>
        <w:jc w:val="both"/>
        <w:rPr>
          <w:rFonts w:ascii="Palatino Linotype" w:hAnsi="Palatino Linotype"/>
          <w:sz w:val="22"/>
          <w:szCs w:val="22"/>
        </w:rPr>
      </w:pPr>
      <w:r w:rsidRPr="000D07AB">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77380225" w14:textId="77777777" w:rsidR="00C77D33" w:rsidRPr="000D07AB" w:rsidRDefault="00C77D33" w:rsidP="000D07AB">
      <w:pPr>
        <w:pStyle w:val="Prrafodelista"/>
        <w:spacing w:line="360" w:lineRule="auto"/>
        <w:ind w:left="0"/>
        <w:jc w:val="both"/>
        <w:rPr>
          <w:rFonts w:ascii="Palatino Linotype" w:hAnsi="Palatino Linotype"/>
        </w:rPr>
      </w:pPr>
    </w:p>
    <w:p w14:paraId="3AB73ADB" w14:textId="77777777" w:rsidR="00C77D33" w:rsidRPr="000D07AB" w:rsidRDefault="00C77D33" w:rsidP="000D07AB">
      <w:pPr>
        <w:pStyle w:val="Prrafodelista"/>
        <w:spacing w:line="360" w:lineRule="auto"/>
        <w:ind w:left="0"/>
        <w:jc w:val="both"/>
        <w:rPr>
          <w:rFonts w:ascii="Palatino Linotype" w:hAnsi="Palatino Linotype" w:cs="Arial"/>
          <w:b/>
          <w:bCs/>
        </w:rPr>
      </w:pPr>
      <w:r w:rsidRPr="000D07A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E862F96" w14:textId="77777777" w:rsidR="00C77D33" w:rsidRPr="000D07AB" w:rsidRDefault="00C77D33" w:rsidP="000D07AB">
      <w:pPr>
        <w:pStyle w:val="Prrafodelista"/>
        <w:spacing w:line="360" w:lineRule="auto"/>
        <w:ind w:left="0"/>
        <w:jc w:val="both"/>
        <w:rPr>
          <w:rFonts w:ascii="Palatino Linotype" w:hAnsi="Palatino Linotype" w:cs="Arial"/>
          <w:b/>
          <w:bCs/>
        </w:rPr>
      </w:pPr>
    </w:p>
    <w:p w14:paraId="0C6D2F34" w14:textId="463C333B" w:rsidR="001E6DEF" w:rsidRPr="000D07AB" w:rsidRDefault="00C77D33" w:rsidP="000D07AB">
      <w:pPr>
        <w:pStyle w:val="Prrafodelista"/>
        <w:spacing w:line="360" w:lineRule="auto"/>
        <w:ind w:left="0"/>
        <w:jc w:val="both"/>
        <w:rPr>
          <w:rFonts w:ascii="Palatino Linotype" w:hAnsi="Palatino Linotype" w:cs="Arial"/>
          <w:b/>
          <w:bCs/>
        </w:rPr>
      </w:pPr>
      <w:r w:rsidRPr="000D07AB">
        <w:rPr>
          <w:rFonts w:ascii="Palatino Linotype" w:hAnsi="Palatino Linotype" w:cs="Arial"/>
          <w:b/>
          <w:bCs/>
        </w:rPr>
        <w:t xml:space="preserve">d) </w:t>
      </w:r>
      <w:r w:rsidR="001E6DEF" w:rsidRPr="000D07AB">
        <w:rPr>
          <w:rFonts w:ascii="Palatino Linotype" w:hAnsi="Palatino Linotype" w:cs="Arial"/>
          <w:b/>
          <w:bCs/>
        </w:rPr>
        <w:t>Cierre de Instrucción</w:t>
      </w:r>
    </w:p>
    <w:p w14:paraId="08376D83" w14:textId="4C360A11" w:rsidR="005903CA" w:rsidRPr="000D07AB" w:rsidRDefault="001E6DEF" w:rsidP="000D07AB">
      <w:pPr>
        <w:tabs>
          <w:tab w:val="left" w:pos="709"/>
        </w:tabs>
        <w:spacing w:line="360" w:lineRule="auto"/>
        <w:jc w:val="both"/>
        <w:rPr>
          <w:rFonts w:ascii="Palatino Linotype" w:hAnsi="Palatino Linotype"/>
        </w:rPr>
      </w:pPr>
      <w:r w:rsidRPr="000D07AB">
        <w:rPr>
          <w:rFonts w:ascii="Palatino Linotype" w:hAnsi="Palatino Linotype" w:cs="Arial"/>
        </w:rPr>
        <w:t>Una vez analizado el estado procesal que guarda el</w:t>
      </w:r>
      <w:r w:rsidR="00843E93" w:rsidRPr="000D07AB">
        <w:rPr>
          <w:rFonts w:ascii="Palatino Linotype" w:hAnsi="Palatino Linotype" w:cs="Arial"/>
        </w:rPr>
        <w:t xml:space="preserve"> expediente, </w:t>
      </w:r>
      <w:r w:rsidR="00A153D0" w:rsidRPr="000D07AB">
        <w:rPr>
          <w:rFonts w:ascii="Palatino Linotype" w:hAnsi="Palatino Linotype" w:cs="Arial"/>
        </w:rPr>
        <w:t>el</w:t>
      </w:r>
      <w:r w:rsidR="00843E93" w:rsidRPr="000D07AB">
        <w:rPr>
          <w:rFonts w:ascii="Palatino Linotype" w:hAnsi="Palatino Linotype" w:cs="Arial"/>
        </w:rPr>
        <w:t xml:space="preserve"> </w:t>
      </w:r>
      <w:bookmarkStart w:id="6" w:name="_Hlk104892386"/>
      <w:r w:rsidR="00C77D33" w:rsidRPr="000D07AB">
        <w:rPr>
          <w:rFonts w:ascii="Palatino Linotype" w:hAnsi="Palatino Linotype" w:cs="Arial"/>
          <w:b/>
        </w:rPr>
        <w:t>veintitrés</w:t>
      </w:r>
      <w:r w:rsidR="00173284" w:rsidRPr="000D07AB">
        <w:rPr>
          <w:rFonts w:ascii="Palatino Linotype" w:hAnsi="Palatino Linotype" w:cs="Arial"/>
          <w:b/>
        </w:rPr>
        <w:t xml:space="preserve"> de </w:t>
      </w:r>
      <w:bookmarkEnd w:id="6"/>
      <w:r w:rsidR="00C77D33" w:rsidRPr="000D07AB">
        <w:rPr>
          <w:rFonts w:ascii="Palatino Linotype" w:hAnsi="Palatino Linotype" w:cs="Arial"/>
          <w:b/>
        </w:rPr>
        <w:t xml:space="preserve">enero </w:t>
      </w:r>
      <w:r w:rsidRPr="000D07AB">
        <w:rPr>
          <w:rFonts w:ascii="Palatino Linotype" w:hAnsi="Palatino Linotype" w:cs="Arial"/>
          <w:b/>
        </w:rPr>
        <w:t xml:space="preserve">de dos mil </w:t>
      </w:r>
      <w:r w:rsidR="00C77D33" w:rsidRPr="000D07AB">
        <w:rPr>
          <w:rFonts w:ascii="Palatino Linotype" w:hAnsi="Palatino Linotype" w:cs="Arial"/>
          <w:b/>
        </w:rPr>
        <w:t>veinticuatro</w:t>
      </w:r>
      <w:r w:rsidRPr="000D07AB">
        <w:rPr>
          <w:rFonts w:ascii="Palatino Linotype" w:hAnsi="Palatino Linotype" w:cs="Arial"/>
        </w:rPr>
        <w:t xml:space="preserve">, la </w:t>
      </w:r>
      <w:r w:rsidRPr="000D07AB">
        <w:rPr>
          <w:rFonts w:ascii="Palatino Linotype" w:hAnsi="Palatino Linotype" w:cs="Arial"/>
          <w:b/>
          <w:bCs/>
        </w:rPr>
        <w:t xml:space="preserve">Comisionada </w:t>
      </w:r>
      <w:r w:rsidR="00812BC0" w:rsidRPr="000D07AB">
        <w:rPr>
          <w:rFonts w:ascii="Palatino Linotype" w:hAnsi="Palatino Linotype"/>
          <w:b/>
        </w:rPr>
        <w:t xml:space="preserve">Sharon Cristina Morales Martínez </w:t>
      </w:r>
      <w:r w:rsidRPr="000D07AB">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0D07AB">
        <w:rPr>
          <w:rFonts w:ascii="Palatino Linotype" w:hAnsi="Palatino Linotype"/>
        </w:rPr>
        <w:t>.</w:t>
      </w:r>
    </w:p>
    <w:p w14:paraId="4EC76A78" w14:textId="77777777" w:rsidR="009861CD" w:rsidRPr="000D07AB" w:rsidRDefault="009861CD" w:rsidP="000D07AB">
      <w:pPr>
        <w:tabs>
          <w:tab w:val="left" w:pos="709"/>
        </w:tabs>
        <w:jc w:val="both"/>
        <w:rPr>
          <w:rFonts w:ascii="Palatino Linotype" w:hAnsi="Palatino Linotype"/>
          <w:sz w:val="28"/>
        </w:rPr>
      </w:pPr>
    </w:p>
    <w:p w14:paraId="0A17408E" w14:textId="5D1BF497" w:rsidR="005A070A" w:rsidRPr="000D07AB" w:rsidRDefault="00200BFC" w:rsidP="000D07AB">
      <w:pPr>
        <w:jc w:val="center"/>
        <w:rPr>
          <w:rFonts w:ascii="Palatino Linotype" w:hAnsi="Palatino Linotype" w:cs="Arial"/>
          <w:b/>
          <w:bCs/>
          <w:spacing w:val="60"/>
          <w:sz w:val="28"/>
        </w:rPr>
      </w:pPr>
      <w:r w:rsidRPr="000D07AB">
        <w:rPr>
          <w:rFonts w:ascii="Palatino Linotype" w:hAnsi="Palatino Linotype" w:cs="Arial"/>
          <w:b/>
          <w:bCs/>
          <w:spacing w:val="60"/>
          <w:sz w:val="28"/>
        </w:rPr>
        <w:t>CONSIDERANDO</w:t>
      </w:r>
    </w:p>
    <w:p w14:paraId="6E5E76A3" w14:textId="77777777" w:rsidR="007366EE" w:rsidRPr="000D07AB" w:rsidRDefault="007366EE" w:rsidP="000D07AB">
      <w:pPr>
        <w:rPr>
          <w:rFonts w:ascii="Palatino Linotype" w:hAnsi="Palatino Linotype" w:cs="Arial"/>
          <w:b/>
          <w:bCs/>
          <w:spacing w:val="60"/>
          <w:sz w:val="28"/>
        </w:rPr>
      </w:pPr>
    </w:p>
    <w:p w14:paraId="7EF62753" w14:textId="40B40CD4" w:rsidR="007366EE" w:rsidRPr="000D07AB" w:rsidRDefault="004A568D" w:rsidP="000D07AB">
      <w:pPr>
        <w:widowControl w:val="0"/>
        <w:tabs>
          <w:tab w:val="left" w:pos="1701"/>
        </w:tabs>
        <w:autoSpaceDE w:val="0"/>
        <w:autoSpaceDN w:val="0"/>
        <w:adjustRightInd w:val="0"/>
        <w:spacing w:line="360" w:lineRule="auto"/>
        <w:jc w:val="both"/>
        <w:rPr>
          <w:rFonts w:ascii="Palatino Linotype" w:hAnsi="Palatino Linotype" w:cs="Arial"/>
          <w:sz w:val="28"/>
        </w:rPr>
      </w:pPr>
      <w:r w:rsidRPr="000D07AB">
        <w:rPr>
          <w:rFonts w:ascii="Palatino Linotype" w:hAnsi="Palatino Linotype"/>
          <w:b/>
          <w:sz w:val="28"/>
        </w:rPr>
        <w:t xml:space="preserve">PRIMERO. </w:t>
      </w:r>
      <w:r w:rsidR="00CC0BEF" w:rsidRPr="000D07AB">
        <w:rPr>
          <w:rFonts w:ascii="Palatino Linotype" w:hAnsi="Palatino Linotype"/>
          <w:b/>
          <w:sz w:val="28"/>
        </w:rPr>
        <w:t>Competencia</w:t>
      </w:r>
      <w:r w:rsidR="00CC0BEF" w:rsidRPr="000D07AB">
        <w:rPr>
          <w:rFonts w:ascii="Palatino Linotype" w:hAnsi="Palatino Linotype"/>
          <w:sz w:val="28"/>
        </w:rPr>
        <w:t>.</w:t>
      </w:r>
      <w:r w:rsidR="00CC0BEF" w:rsidRPr="000D07AB">
        <w:rPr>
          <w:rFonts w:ascii="Palatino Linotype" w:hAnsi="Palatino Linotype"/>
          <w:b/>
          <w:sz w:val="28"/>
        </w:rPr>
        <w:t xml:space="preserve"> </w:t>
      </w:r>
    </w:p>
    <w:p w14:paraId="381E6598" w14:textId="77777777" w:rsidR="00CB6233" w:rsidRPr="000D07AB" w:rsidRDefault="00CC0BEF" w:rsidP="000D07AB">
      <w:pPr>
        <w:spacing w:line="360" w:lineRule="auto"/>
        <w:ind w:right="50"/>
        <w:jc w:val="both"/>
        <w:rPr>
          <w:rFonts w:ascii="Palatino Linotype" w:hAnsi="Palatino Linotype" w:cs="Arial"/>
        </w:rPr>
      </w:pPr>
      <w:r w:rsidRPr="000D07AB">
        <w:rPr>
          <w:rFonts w:ascii="Palatino Linotype" w:hAnsi="Palatino Linotype"/>
        </w:rPr>
        <w:t xml:space="preserve">Este </w:t>
      </w:r>
      <w:r w:rsidR="00CB6233" w:rsidRPr="000D07AB">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w:t>
      </w:r>
      <w:r w:rsidR="00CB6233" w:rsidRPr="000D07AB">
        <w:rPr>
          <w:rFonts w:ascii="Palatino Linotype" w:hAnsi="Palatino Linotype"/>
        </w:rPr>
        <w:lastRenderedPageBreak/>
        <w:t>Política del Estado Libre y Soberano de México; ordinal 2, fracción II, 13, 29, 36, fracciones I y II, 176, 178, 179, 181 párrafo tercero y 185 de la Ley de Transparencia y Acceso a la Información Pública del Estado de México y Municipios</w:t>
      </w:r>
      <w:r w:rsidR="00CB6233" w:rsidRPr="000D07AB">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0D07AB" w:rsidRDefault="009D5552" w:rsidP="000D07AB">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0D07AB" w:rsidRDefault="00200BFC" w:rsidP="000D07AB">
      <w:pPr>
        <w:spacing w:line="360" w:lineRule="auto"/>
        <w:jc w:val="both"/>
        <w:rPr>
          <w:rFonts w:ascii="Palatino Linotype" w:hAnsi="Palatino Linotype" w:cs="Arial"/>
          <w:b/>
          <w:sz w:val="28"/>
        </w:rPr>
      </w:pPr>
      <w:r w:rsidRPr="000D07AB">
        <w:rPr>
          <w:rFonts w:ascii="Palatino Linotype" w:hAnsi="Palatino Linotype" w:cs="Arial"/>
          <w:b/>
          <w:sz w:val="28"/>
        </w:rPr>
        <w:t xml:space="preserve">SEGUNDO. Interés. </w:t>
      </w:r>
    </w:p>
    <w:p w14:paraId="0AB0B98C" w14:textId="21D36D3B" w:rsidR="00327647" w:rsidRPr="000D07AB" w:rsidRDefault="00675F3B" w:rsidP="000D07AB">
      <w:pPr>
        <w:spacing w:line="360" w:lineRule="auto"/>
        <w:jc w:val="both"/>
        <w:rPr>
          <w:rFonts w:ascii="Palatino Linotype" w:hAnsi="Palatino Linotype" w:cs="Arial"/>
          <w:bCs/>
        </w:rPr>
      </w:pPr>
      <w:r w:rsidRPr="000D07AB">
        <w:rPr>
          <w:rFonts w:ascii="Palatino Linotype" w:hAnsi="Palatino Linotype" w:cs="Arial"/>
          <w:bCs/>
        </w:rPr>
        <w:t>El</w:t>
      </w:r>
      <w:r w:rsidR="00200BFC" w:rsidRPr="000D07AB">
        <w:rPr>
          <w:rFonts w:ascii="Palatino Linotype" w:hAnsi="Palatino Linotype" w:cs="Arial"/>
          <w:bCs/>
        </w:rPr>
        <w:t xml:space="preserve"> </w:t>
      </w:r>
      <w:r w:rsidRPr="000D07AB">
        <w:rPr>
          <w:rFonts w:ascii="Palatino Linotype" w:hAnsi="Palatino Linotype" w:cs="Arial"/>
          <w:bCs/>
        </w:rPr>
        <w:t>Recurso</w:t>
      </w:r>
      <w:r w:rsidR="00963231" w:rsidRPr="000D07AB">
        <w:rPr>
          <w:rFonts w:ascii="Palatino Linotype" w:hAnsi="Palatino Linotype" w:cs="Arial"/>
          <w:bCs/>
        </w:rPr>
        <w:t xml:space="preserve"> de Revisión</w:t>
      </w:r>
      <w:r w:rsidR="00200BFC" w:rsidRPr="000D07AB">
        <w:rPr>
          <w:rFonts w:ascii="Palatino Linotype" w:hAnsi="Palatino Linotype" w:cs="Arial"/>
          <w:bCs/>
        </w:rPr>
        <w:t xml:space="preserve"> </w:t>
      </w:r>
      <w:r w:rsidRPr="000D07AB">
        <w:rPr>
          <w:rFonts w:ascii="Palatino Linotype" w:hAnsi="Palatino Linotype" w:cs="Arial"/>
          <w:bCs/>
        </w:rPr>
        <w:t xml:space="preserve">fue </w:t>
      </w:r>
      <w:r w:rsidR="00200BFC" w:rsidRPr="000D07AB">
        <w:rPr>
          <w:rFonts w:ascii="Palatino Linotype" w:hAnsi="Palatino Linotype" w:cs="Arial"/>
          <w:bCs/>
        </w:rPr>
        <w:t xml:space="preserve">interpuesto por parte legítima, en atención a que se presentó por </w:t>
      </w:r>
      <w:r w:rsidR="00130574" w:rsidRPr="000D07AB">
        <w:rPr>
          <w:rFonts w:ascii="Palatino Linotype" w:hAnsi="Palatino Linotype" w:cs="Arial"/>
          <w:b/>
          <w:bCs/>
        </w:rPr>
        <w:t>EL RECURRENTE</w:t>
      </w:r>
      <w:r w:rsidR="00200BFC" w:rsidRPr="000D07AB">
        <w:rPr>
          <w:rFonts w:ascii="Palatino Linotype" w:hAnsi="Palatino Linotype" w:cs="Arial"/>
          <w:b/>
          <w:bCs/>
        </w:rPr>
        <w:t>,</w:t>
      </w:r>
      <w:r w:rsidR="00200BFC" w:rsidRPr="000D07AB">
        <w:rPr>
          <w:rFonts w:ascii="Palatino Linotype" w:hAnsi="Palatino Linotype" w:cs="Arial"/>
          <w:bCs/>
        </w:rPr>
        <w:t xml:space="preserve"> quien es la misma persona que formuló la solicitud de acceso a la </w:t>
      </w:r>
      <w:r w:rsidR="00327647" w:rsidRPr="000D07AB">
        <w:rPr>
          <w:rFonts w:ascii="Palatino Linotype" w:hAnsi="Palatino Linotype" w:cs="Arial"/>
          <w:bCs/>
        </w:rPr>
        <w:t>Información Pública</w:t>
      </w:r>
      <w:r w:rsidR="00200BFC" w:rsidRPr="000D07AB">
        <w:rPr>
          <w:rFonts w:ascii="Palatino Linotype" w:hAnsi="Palatino Linotype" w:cs="Arial"/>
          <w:bCs/>
        </w:rPr>
        <w:t xml:space="preserve"> al </w:t>
      </w:r>
      <w:r w:rsidR="00200BFC" w:rsidRPr="000D07AB">
        <w:rPr>
          <w:rFonts w:ascii="Palatino Linotype" w:hAnsi="Palatino Linotype" w:cs="Arial"/>
          <w:b/>
          <w:bCs/>
        </w:rPr>
        <w:t>SUJETO OBLIGADO</w:t>
      </w:r>
      <w:r w:rsidR="008814C5" w:rsidRPr="000D07AB">
        <w:rPr>
          <w:rFonts w:ascii="Palatino Linotype" w:hAnsi="Palatino Linotype" w:cs="Arial"/>
          <w:b/>
          <w:bCs/>
        </w:rPr>
        <w:t xml:space="preserve">, </w:t>
      </w:r>
      <w:r w:rsidR="008814C5" w:rsidRPr="000D07AB">
        <w:rPr>
          <w:rFonts w:ascii="Palatino Linotype" w:hAnsi="Palatino Linotype" w:cs="Arial"/>
        </w:rPr>
        <w:t>en razón de que las claves de acceso</w:t>
      </w:r>
      <w:r w:rsidR="008814C5" w:rsidRPr="000D07AB">
        <w:rPr>
          <w:rFonts w:ascii="Palatino Linotype" w:hAnsi="Palatino Linotype" w:cs="Arial"/>
          <w:b/>
          <w:bCs/>
        </w:rPr>
        <w:t xml:space="preserve"> </w:t>
      </w:r>
      <w:r w:rsidR="008814C5" w:rsidRPr="000D07AB">
        <w:rPr>
          <w:rFonts w:ascii="Palatino Linotype" w:hAnsi="Palatino Linotype" w:cs="Arial"/>
        </w:rPr>
        <w:t>al</w:t>
      </w:r>
      <w:r w:rsidR="008814C5" w:rsidRPr="000D07AB">
        <w:rPr>
          <w:rFonts w:ascii="Palatino Linotype" w:hAnsi="Palatino Linotype" w:cs="Arial"/>
          <w:b/>
          <w:bCs/>
        </w:rPr>
        <w:t xml:space="preserve"> </w:t>
      </w:r>
      <w:r w:rsidR="008814C5" w:rsidRPr="000D07AB">
        <w:rPr>
          <w:rFonts w:ascii="Palatino Linotype" w:eastAsia="Calibri" w:hAnsi="Palatino Linotype" w:cs="Arial"/>
          <w:lang w:eastAsia="en-US"/>
        </w:rPr>
        <w:t>Sistema de Acce</w:t>
      </w:r>
      <w:r w:rsidR="007B17B7" w:rsidRPr="000D07AB">
        <w:rPr>
          <w:rFonts w:ascii="Palatino Linotype" w:eastAsia="Calibri" w:hAnsi="Palatino Linotype" w:cs="Arial"/>
          <w:lang w:eastAsia="en-US"/>
        </w:rPr>
        <w:t xml:space="preserve">so a la Información Mexiquense </w:t>
      </w:r>
      <w:r w:rsidR="008814C5" w:rsidRPr="000D07AB">
        <w:rPr>
          <w:rFonts w:ascii="Palatino Linotype" w:eastAsia="Calibri" w:hAnsi="Palatino Linotype" w:cs="Arial"/>
          <w:b/>
          <w:bCs/>
          <w:lang w:eastAsia="en-US"/>
        </w:rPr>
        <w:t>SAIMEX</w:t>
      </w:r>
      <w:r w:rsidR="000000E7" w:rsidRPr="000D07AB">
        <w:rPr>
          <w:rFonts w:ascii="Palatino Linotype" w:eastAsia="Calibri" w:hAnsi="Palatino Linotype" w:cs="Arial"/>
          <w:lang w:eastAsia="en-US"/>
        </w:rPr>
        <w:t xml:space="preserve"> son personales e irrepetibles a lo cual se tiene certeza que se trata de</w:t>
      </w:r>
      <w:r w:rsidR="00F3691E" w:rsidRPr="000D07AB">
        <w:rPr>
          <w:rFonts w:ascii="Palatino Linotype" w:eastAsia="Calibri" w:hAnsi="Palatino Linotype" w:cs="Arial"/>
          <w:lang w:eastAsia="en-US"/>
        </w:rPr>
        <w:t>l mismo.</w:t>
      </w:r>
    </w:p>
    <w:p w14:paraId="51605F4A" w14:textId="77777777" w:rsidR="00CF012F" w:rsidRPr="000D07AB" w:rsidRDefault="00CF012F" w:rsidP="000D07AB">
      <w:pPr>
        <w:spacing w:line="360" w:lineRule="auto"/>
        <w:jc w:val="both"/>
        <w:rPr>
          <w:rFonts w:ascii="Palatino Linotype" w:hAnsi="Palatino Linotype" w:cs="Arial"/>
          <w:b/>
          <w:bCs/>
        </w:rPr>
      </w:pPr>
    </w:p>
    <w:p w14:paraId="375B2909" w14:textId="77777777" w:rsidR="007366EE" w:rsidRPr="000D07AB" w:rsidRDefault="00200BFC" w:rsidP="000D07A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0D07AB">
        <w:rPr>
          <w:rFonts w:ascii="Palatino Linotype" w:hAnsi="Palatino Linotype" w:cs="Arial"/>
          <w:b/>
          <w:sz w:val="32"/>
        </w:rPr>
        <w:t>TERCERO</w:t>
      </w:r>
      <w:r w:rsidRPr="000D07AB">
        <w:rPr>
          <w:rFonts w:ascii="Palatino Linotype" w:hAnsi="Palatino Linotype" w:cs="Arial"/>
          <w:b/>
          <w:sz w:val="28"/>
        </w:rPr>
        <w:t xml:space="preserve">. </w:t>
      </w:r>
      <w:r w:rsidRPr="000D07AB">
        <w:rPr>
          <w:rFonts w:ascii="Palatino Linotype" w:hAnsi="Palatino Linotype" w:cs="Arial"/>
          <w:b/>
          <w:sz w:val="28"/>
          <w:lang w:val="es-ES"/>
        </w:rPr>
        <w:t>Oportunidad</w:t>
      </w:r>
      <w:r w:rsidR="00FD561B" w:rsidRPr="000D07AB">
        <w:rPr>
          <w:rFonts w:ascii="Palatino Linotype" w:hAnsi="Palatino Linotype" w:cs="Arial"/>
          <w:sz w:val="28"/>
        </w:rPr>
        <w:t xml:space="preserve">. </w:t>
      </w:r>
    </w:p>
    <w:p w14:paraId="7267C8A1" w14:textId="1E460FD4" w:rsidR="00FD561B" w:rsidRPr="000D07AB" w:rsidRDefault="00675F3B" w:rsidP="000D07A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0D07AB">
        <w:rPr>
          <w:rFonts w:ascii="Palatino Linotype" w:hAnsi="Palatino Linotype" w:cs="Arial"/>
        </w:rPr>
        <w:t xml:space="preserve">El Recurso de Revisión fue interpuesto </w:t>
      </w:r>
      <w:r w:rsidR="00FD561B" w:rsidRPr="000D07AB">
        <w:rPr>
          <w:rFonts w:ascii="Palatino Linotype" w:hAnsi="Palatino Linotype" w:cs="Arial"/>
        </w:rPr>
        <w:t xml:space="preserve">dentro del plazo de quince días hábiles, contados a partir del día siguiente al que </w:t>
      </w:r>
      <w:r w:rsidR="00130574" w:rsidRPr="000D07AB">
        <w:rPr>
          <w:rFonts w:ascii="Palatino Linotype" w:hAnsi="Palatino Linotype" w:cs="Arial"/>
          <w:b/>
        </w:rPr>
        <w:t>EL RECURRENTE</w:t>
      </w:r>
      <w:r w:rsidR="00FD561B" w:rsidRPr="000D07AB">
        <w:rPr>
          <w:rFonts w:ascii="Palatino Linotype" w:hAnsi="Palatino Linotype" w:cs="Arial"/>
          <w:b/>
        </w:rPr>
        <w:t xml:space="preserve"> </w:t>
      </w:r>
      <w:r w:rsidR="00FD561B" w:rsidRPr="000D07AB">
        <w:rPr>
          <w:rFonts w:ascii="Palatino Linotype" w:hAnsi="Palatino Linotype" w:cs="Arial"/>
        </w:rPr>
        <w:t xml:space="preserve">tuvo conocimiento de la respuesta impugnada; tal y como, lo prevé el artículo 178 de la Ley de Transparencia y Acceso a la </w:t>
      </w:r>
      <w:r w:rsidR="00327647" w:rsidRPr="000D07AB">
        <w:rPr>
          <w:rFonts w:ascii="Palatino Linotype" w:hAnsi="Palatino Linotype" w:cs="Arial"/>
        </w:rPr>
        <w:t>Información Pública</w:t>
      </w:r>
      <w:r w:rsidR="00FD561B" w:rsidRPr="000D07AB">
        <w:rPr>
          <w:rFonts w:ascii="Palatino Linotype" w:hAnsi="Palatino Linotype" w:cs="Arial"/>
        </w:rPr>
        <w:t xml:space="preserve"> del Estado de México y Municipios, que establece:</w:t>
      </w:r>
    </w:p>
    <w:p w14:paraId="6C239A18" w14:textId="77777777" w:rsidR="005A070A" w:rsidRPr="000D07AB" w:rsidRDefault="005A070A" w:rsidP="000D07AB">
      <w:pPr>
        <w:ind w:left="720" w:right="709"/>
        <w:contextualSpacing/>
        <w:jc w:val="both"/>
        <w:rPr>
          <w:rFonts w:ascii="Palatino Linotype" w:hAnsi="Palatino Linotype" w:cs="Arial"/>
          <w:i/>
          <w:sz w:val="22"/>
          <w:szCs w:val="22"/>
        </w:rPr>
      </w:pPr>
    </w:p>
    <w:p w14:paraId="3A05F024" w14:textId="644DE65D" w:rsidR="00D063EF" w:rsidRPr="000D07AB" w:rsidRDefault="00FD561B" w:rsidP="000D07AB">
      <w:pPr>
        <w:ind w:left="851" w:right="899"/>
        <w:contextualSpacing/>
        <w:jc w:val="both"/>
        <w:rPr>
          <w:rFonts w:ascii="Palatino Linotype" w:hAnsi="Palatino Linotype" w:cs="Arial"/>
          <w:i/>
          <w:sz w:val="22"/>
          <w:szCs w:val="22"/>
        </w:rPr>
      </w:pPr>
      <w:r w:rsidRPr="000D07AB">
        <w:rPr>
          <w:rFonts w:ascii="Palatino Linotype" w:hAnsi="Palatino Linotype" w:cs="Arial"/>
          <w:i/>
          <w:sz w:val="22"/>
          <w:szCs w:val="22"/>
        </w:rPr>
        <w:t>“</w:t>
      </w:r>
      <w:r w:rsidRPr="000D07AB">
        <w:rPr>
          <w:rFonts w:ascii="Palatino Linotype" w:hAnsi="Palatino Linotype" w:cs="Arial"/>
          <w:b/>
          <w:i/>
          <w:sz w:val="22"/>
          <w:szCs w:val="22"/>
        </w:rPr>
        <w:t>Artículo 178.</w:t>
      </w:r>
      <w:r w:rsidRPr="000D07AB">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0D07AB">
        <w:rPr>
          <w:rFonts w:ascii="Palatino Linotype" w:hAnsi="Palatino Linotype" w:cs="Arial"/>
          <w:i/>
          <w:sz w:val="22"/>
          <w:szCs w:val="22"/>
        </w:rPr>
        <w:t>Recurso de Revisión</w:t>
      </w:r>
      <w:r w:rsidRPr="000D07AB">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0D07AB">
        <w:rPr>
          <w:rFonts w:ascii="Palatino Linotype" w:hAnsi="Palatino Linotype" w:cs="Arial"/>
          <w:i/>
          <w:sz w:val="22"/>
          <w:szCs w:val="22"/>
        </w:rPr>
        <w:t>.</w:t>
      </w:r>
    </w:p>
    <w:p w14:paraId="0BB4C98F" w14:textId="77777777" w:rsidR="00585683" w:rsidRPr="000D07AB" w:rsidRDefault="00585683" w:rsidP="000D07AB">
      <w:pPr>
        <w:ind w:left="851" w:right="899"/>
        <w:contextualSpacing/>
        <w:jc w:val="both"/>
        <w:rPr>
          <w:rFonts w:ascii="Palatino Linotype" w:hAnsi="Palatino Linotype" w:cs="Arial"/>
          <w:i/>
          <w:sz w:val="22"/>
          <w:szCs w:val="22"/>
        </w:rPr>
      </w:pPr>
    </w:p>
    <w:p w14:paraId="10DA754A" w14:textId="5E9BEA37" w:rsidR="00D063EF" w:rsidRPr="000D07AB" w:rsidRDefault="00FD561B" w:rsidP="000D07AB">
      <w:pPr>
        <w:ind w:left="851" w:right="899"/>
        <w:contextualSpacing/>
        <w:jc w:val="both"/>
        <w:rPr>
          <w:rFonts w:ascii="Palatino Linotype" w:hAnsi="Palatino Linotype" w:cs="Arial"/>
          <w:i/>
          <w:sz w:val="22"/>
          <w:szCs w:val="22"/>
        </w:rPr>
      </w:pPr>
      <w:r w:rsidRPr="000D07AB">
        <w:rPr>
          <w:rFonts w:ascii="Palatino Linotype" w:hAnsi="Palatino Linotype" w:cs="Arial"/>
          <w:i/>
          <w:sz w:val="22"/>
          <w:szCs w:val="22"/>
        </w:rPr>
        <w:lastRenderedPageBreak/>
        <w:t xml:space="preserve">A falta de respuesta del sujeto obligado, dentro de los plazos establecidos en esta Ley, a una solicitud de acceso a la </w:t>
      </w:r>
      <w:r w:rsidR="00327647" w:rsidRPr="000D07AB">
        <w:rPr>
          <w:rFonts w:ascii="Palatino Linotype" w:hAnsi="Palatino Linotype" w:cs="Arial"/>
          <w:i/>
          <w:sz w:val="22"/>
          <w:szCs w:val="22"/>
        </w:rPr>
        <w:t>Información Pública</w:t>
      </w:r>
      <w:r w:rsidRPr="000D07AB">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0D07AB" w:rsidRDefault="00585683" w:rsidP="000D07AB">
      <w:pPr>
        <w:ind w:left="851" w:right="899"/>
        <w:contextualSpacing/>
        <w:jc w:val="both"/>
        <w:rPr>
          <w:rFonts w:ascii="Palatino Linotype" w:hAnsi="Palatino Linotype" w:cs="Arial"/>
          <w:i/>
          <w:sz w:val="22"/>
          <w:szCs w:val="22"/>
        </w:rPr>
      </w:pPr>
    </w:p>
    <w:p w14:paraId="5D4FEB8F" w14:textId="4EAA0465" w:rsidR="00FD561B" w:rsidRPr="000D07AB" w:rsidRDefault="00FD561B"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 xml:space="preserve">En el caso de que se interponga ante la Unidad de Transparencia, ésta deberá remitir el </w:t>
      </w:r>
      <w:r w:rsidR="00391021" w:rsidRPr="000D07AB">
        <w:rPr>
          <w:rFonts w:ascii="Palatino Linotype" w:hAnsi="Palatino Linotype" w:cs="Arial"/>
          <w:i/>
          <w:sz w:val="22"/>
          <w:szCs w:val="22"/>
        </w:rPr>
        <w:t>Recurso de Revisión</w:t>
      </w:r>
      <w:r w:rsidRPr="000D07AB">
        <w:rPr>
          <w:rFonts w:ascii="Palatino Linotype" w:hAnsi="Palatino Linotype" w:cs="Arial"/>
          <w:i/>
          <w:sz w:val="22"/>
          <w:szCs w:val="22"/>
        </w:rPr>
        <w:t xml:space="preserve"> al Instituto a más tardar al día </w:t>
      </w:r>
      <w:r w:rsidRPr="000D07AB">
        <w:rPr>
          <w:rFonts w:ascii="Palatino Linotype" w:hAnsi="Palatino Linotype" w:cs="Arial"/>
          <w:i/>
          <w:sz w:val="22"/>
          <w:szCs w:val="22"/>
          <w:lang w:eastAsia="es-MX"/>
        </w:rPr>
        <w:t>siguiente</w:t>
      </w:r>
      <w:r w:rsidRPr="000D07AB">
        <w:rPr>
          <w:rFonts w:ascii="Palatino Linotype" w:hAnsi="Palatino Linotype" w:cs="Arial"/>
          <w:i/>
          <w:sz w:val="22"/>
          <w:szCs w:val="22"/>
        </w:rPr>
        <w:t xml:space="preserve"> de haberlo recibido.”</w:t>
      </w:r>
    </w:p>
    <w:p w14:paraId="5D37422F" w14:textId="77777777" w:rsidR="00307A95" w:rsidRPr="000D07AB" w:rsidRDefault="00307A95" w:rsidP="000D07AB">
      <w:pPr>
        <w:ind w:right="709"/>
        <w:jc w:val="both"/>
        <w:rPr>
          <w:rFonts w:ascii="Palatino Linotype" w:hAnsi="Palatino Linotype" w:cs="Arial"/>
          <w:i/>
          <w:sz w:val="22"/>
          <w:szCs w:val="22"/>
        </w:rPr>
      </w:pPr>
    </w:p>
    <w:p w14:paraId="68767637" w14:textId="3F09B470" w:rsidR="00413BB7" w:rsidRPr="000D07AB" w:rsidRDefault="00FD561B" w:rsidP="000D07AB">
      <w:pPr>
        <w:spacing w:line="360" w:lineRule="auto"/>
        <w:jc w:val="both"/>
        <w:rPr>
          <w:rFonts w:ascii="Palatino Linotype" w:hAnsi="Palatino Linotype" w:cs="Arial"/>
        </w:rPr>
      </w:pPr>
      <w:r w:rsidRPr="000D07AB">
        <w:rPr>
          <w:rFonts w:ascii="Palatino Linotype" w:hAnsi="Palatino Linotype" w:cs="Arial"/>
        </w:rPr>
        <w:t xml:space="preserve">En esa tesitura, atendiendo a que </w:t>
      </w:r>
      <w:r w:rsidRPr="000D07AB">
        <w:rPr>
          <w:rFonts w:ascii="Palatino Linotype" w:hAnsi="Palatino Linotype" w:cs="Arial"/>
          <w:b/>
        </w:rPr>
        <w:t>EL SUJETO OBLIGADO</w:t>
      </w:r>
      <w:r w:rsidRPr="000D07AB">
        <w:rPr>
          <w:rFonts w:ascii="Palatino Linotype" w:hAnsi="Palatino Linotype" w:cs="Arial"/>
        </w:rPr>
        <w:t xml:space="preserve"> notificó la respuesta</w:t>
      </w:r>
      <w:r w:rsidR="00D71517" w:rsidRPr="000D07AB">
        <w:rPr>
          <w:rFonts w:ascii="Palatino Linotype" w:hAnsi="Palatino Linotype" w:cs="Arial"/>
        </w:rPr>
        <w:t xml:space="preserve"> a</w:t>
      </w:r>
      <w:r w:rsidR="00416835" w:rsidRPr="000D07AB">
        <w:rPr>
          <w:rFonts w:ascii="Palatino Linotype" w:hAnsi="Palatino Linotype" w:cs="Arial"/>
        </w:rPr>
        <w:t xml:space="preserve"> </w:t>
      </w:r>
      <w:r w:rsidR="006D1674" w:rsidRPr="000D07AB">
        <w:rPr>
          <w:rFonts w:ascii="Palatino Linotype" w:hAnsi="Palatino Linotype" w:cs="Arial"/>
        </w:rPr>
        <w:t xml:space="preserve"> </w:t>
      </w:r>
      <w:r w:rsidR="00675F3B" w:rsidRPr="000D07AB">
        <w:rPr>
          <w:rFonts w:ascii="Palatino Linotype" w:hAnsi="Palatino Linotype" w:cs="Arial"/>
        </w:rPr>
        <w:t>la solicitud</w:t>
      </w:r>
      <w:r w:rsidR="00D71517" w:rsidRPr="000D07AB">
        <w:rPr>
          <w:rFonts w:ascii="Palatino Linotype" w:hAnsi="Palatino Linotype" w:cs="Arial"/>
        </w:rPr>
        <w:t xml:space="preserve"> </w:t>
      </w:r>
      <w:r w:rsidRPr="000D07AB">
        <w:rPr>
          <w:rFonts w:ascii="Palatino Linotype" w:hAnsi="Palatino Linotype" w:cs="Arial"/>
        </w:rPr>
        <w:t xml:space="preserve">de acceso a la </w:t>
      </w:r>
      <w:r w:rsidR="00327647" w:rsidRPr="000D07AB">
        <w:rPr>
          <w:rFonts w:ascii="Palatino Linotype" w:hAnsi="Palatino Linotype" w:cs="Arial"/>
        </w:rPr>
        <w:t>Información Pública</w:t>
      </w:r>
      <w:r w:rsidR="00416835" w:rsidRPr="000D07AB">
        <w:rPr>
          <w:rFonts w:ascii="Palatino Linotype" w:hAnsi="Palatino Linotype" w:cs="Arial"/>
        </w:rPr>
        <w:t xml:space="preserve"> objeto del presente recurso</w:t>
      </w:r>
      <w:r w:rsidRPr="000D07AB">
        <w:rPr>
          <w:rFonts w:ascii="Palatino Linotype" w:hAnsi="Palatino Linotype" w:cs="Arial"/>
        </w:rPr>
        <w:t xml:space="preserve"> el </w:t>
      </w:r>
      <w:r w:rsidR="00F107BC" w:rsidRPr="000D07AB">
        <w:rPr>
          <w:rFonts w:ascii="Palatino Linotype" w:hAnsi="Palatino Linotype" w:cs="Arial"/>
          <w:b/>
        </w:rPr>
        <w:t>dieciocho</w:t>
      </w:r>
      <w:r w:rsidR="00675F3B" w:rsidRPr="000D07AB">
        <w:rPr>
          <w:rFonts w:ascii="Palatino Linotype" w:hAnsi="Palatino Linotype" w:cs="Arial"/>
          <w:b/>
        </w:rPr>
        <w:t xml:space="preserve"> </w:t>
      </w:r>
      <w:r w:rsidR="006D1674" w:rsidRPr="000D07AB">
        <w:rPr>
          <w:rFonts w:ascii="Palatino Linotype" w:hAnsi="Palatino Linotype" w:cs="Arial"/>
          <w:b/>
        </w:rPr>
        <w:t xml:space="preserve">de </w:t>
      </w:r>
      <w:r w:rsidR="00F107BC" w:rsidRPr="000D07AB">
        <w:rPr>
          <w:rFonts w:ascii="Palatino Linotype" w:hAnsi="Palatino Linotype" w:cs="Arial"/>
          <w:b/>
        </w:rPr>
        <w:t xml:space="preserve">septiembre </w:t>
      </w:r>
      <w:r w:rsidR="00585683" w:rsidRPr="000D07AB">
        <w:rPr>
          <w:rFonts w:ascii="Palatino Linotype" w:hAnsi="Palatino Linotype" w:cs="Arial"/>
          <w:b/>
        </w:rPr>
        <w:t xml:space="preserve">de dos mil </w:t>
      </w:r>
      <w:r w:rsidR="00E45E0B" w:rsidRPr="000D07AB">
        <w:rPr>
          <w:rFonts w:ascii="Palatino Linotype" w:hAnsi="Palatino Linotype" w:cs="Arial"/>
          <w:b/>
        </w:rPr>
        <w:t>veintitrés</w:t>
      </w:r>
      <w:r w:rsidRPr="000D07AB">
        <w:rPr>
          <w:rFonts w:ascii="Palatino Linotype" w:hAnsi="Palatino Linotype" w:cs="Arial"/>
        </w:rPr>
        <w:t>; así, el plazo de quince días hábiles que el artículo 178 de la Ley de la materia otorga a</w:t>
      </w:r>
      <w:r w:rsidR="009122A7" w:rsidRPr="000D07AB">
        <w:rPr>
          <w:rFonts w:ascii="Palatino Linotype" w:hAnsi="Palatino Linotype" w:cs="Arial"/>
        </w:rPr>
        <w:t xml:space="preserve"> </w:t>
      </w:r>
      <w:r w:rsidR="00130574" w:rsidRPr="000D07AB">
        <w:rPr>
          <w:rFonts w:ascii="Palatino Linotype" w:hAnsi="Palatino Linotype" w:cs="Arial"/>
          <w:b/>
        </w:rPr>
        <w:t>EL RECURRENTE</w:t>
      </w:r>
      <w:r w:rsidRPr="000D07AB">
        <w:rPr>
          <w:rFonts w:ascii="Palatino Linotype" w:hAnsi="Palatino Linotype" w:cs="Arial"/>
        </w:rPr>
        <w:t xml:space="preserve"> para presentar el respectivo </w:t>
      </w:r>
      <w:r w:rsidR="00391021" w:rsidRPr="000D07AB">
        <w:rPr>
          <w:rFonts w:ascii="Palatino Linotype" w:hAnsi="Palatino Linotype" w:cs="Arial"/>
        </w:rPr>
        <w:t>Recurso de Revisión</w:t>
      </w:r>
      <w:r w:rsidRPr="000D07AB">
        <w:rPr>
          <w:rFonts w:ascii="Palatino Linotype" w:hAnsi="Palatino Linotype" w:cs="Arial"/>
        </w:rPr>
        <w:t xml:space="preserve">, transcurrió del </w:t>
      </w:r>
      <w:r w:rsidR="00F107BC" w:rsidRPr="000D07AB">
        <w:rPr>
          <w:rFonts w:ascii="Palatino Linotype" w:hAnsi="Palatino Linotype" w:cs="Arial"/>
          <w:b/>
        </w:rPr>
        <w:t>diecinueve de septiembre al nueve</w:t>
      </w:r>
      <w:r w:rsidR="007D271F" w:rsidRPr="000D07AB">
        <w:rPr>
          <w:rFonts w:ascii="Palatino Linotype" w:hAnsi="Palatino Linotype" w:cs="Arial"/>
          <w:b/>
        </w:rPr>
        <w:t xml:space="preserve"> </w:t>
      </w:r>
      <w:r w:rsidR="00826CBF" w:rsidRPr="000D07AB">
        <w:rPr>
          <w:rFonts w:ascii="Palatino Linotype" w:hAnsi="Palatino Linotype" w:cs="Arial"/>
          <w:b/>
        </w:rPr>
        <w:t>de octubre al de dos mil veintitrés</w:t>
      </w:r>
      <w:r w:rsidRPr="000D07AB">
        <w:rPr>
          <w:rFonts w:ascii="Palatino Linotype" w:hAnsi="Palatino Linotype" w:cs="Arial"/>
        </w:rPr>
        <w:t xml:space="preserve">, </w:t>
      </w:r>
      <w:r w:rsidR="00EE68EE" w:rsidRPr="000D07AB">
        <w:rPr>
          <w:rFonts w:ascii="Palatino Linotype" w:eastAsiaTheme="minorEastAsia" w:hAnsi="Palatino Linotype" w:cs="Arial"/>
          <w:lang w:val="es-ES_tradnl"/>
        </w:rPr>
        <w:t>sin contemplar en el cómputo los días</w:t>
      </w:r>
      <w:r w:rsidR="00EC7C8D" w:rsidRPr="000D07AB">
        <w:rPr>
          <w:rFonts w:ascii="Palatino Linotype" w:eastAsiaTheme="minorEastAsia" w:hAnsi="Palatino Linotype" w:cs="Arial"/>
          <w:lang w:val="es-ES_tradnl"/>
        </w:rPr>
        <w:t xml:space="preserve"> </w:t>
      </w:r>
      <w:bookmarkStart w:id="7" w:name="_Hlk62134391"/>
      <w:r w:rsidR="00EE68EE" w:rsidRPr="000D07AB">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0D07AB">
        <w:rPr>
          <w:rFonts w:ascii="Palatino Linotype" w:eastAsiaTheme="minorEastAsia" w:hAnsi="Palatino Linotype" w:cs="Arial"/>
          <w:lang w:val="es-ES_tradnl"/>
        </w:rPr>
        <w:t>Información Pública</w:t>
      </w:r>
      <w:r w:rsidR="00EE68EE" w:rsidRPr="000D07AB">
        <w:rPr>
          <w:rFonts w:ascii="Palatino Linotype" w:eastAsiaTheme="minorEastAsia" w:hAnsi="Palatino Linotype" w:cs="Arial"/>
          <w:lang w:val="es-ES_tradnl"/>
        </w:rPr>
        <w:t xml:space="preserve"> del Estado de México y Municipios</w:t>
      </w:r>
      <w:bookmarkEnd w:id="7"/>
      <w:r w:rsidR="00B32F8F" w:rsidRPr="000D07AB">
        <w:rPr>
          <w:rFonts w:ascii="Palatino Linotype" w:eastAsiaTheme="minorEastAsia" w:hAnsi="Palatino Linotype" w:cs="Arial"/>
          <w:lang w:val="es-ES_tradnl"/>
        </w:rPr>
        <w:t>.</w:t>
      </w:r>
    </w:p>
    <w:p w14:paraId="2BF2FD8F" w14:textId="77777777" w:rsidR="00307A95" w:rsidRPr="000D07AB" w:rsidRDefault="00307A95" w:rsidP="000D07AB">
      <w:pPr>
        <w:spacing w:line="360" w:lineRule="auto"/>
        <w:jc w:val="both"/>
        <w:rPr>
          <w:rFonts w:ascii="Palatino Linotype" w:eastAsiaTheme="minorEastAsia" w:hAnsi="Palatino Linotype" w:cs="Arial"/>
          <w:lang w:val="es-ES_tradnl"/>
        </w:rPr>
      </w:pPr>
    </w:p>
    <w:p w14:paraId="697422E6" w14:textId="646C078D" w:rsidR="002315FB" w:rsidRPr="000D07AB" w:rsidRDefault="002315FB" w:rsidP="000D07AB">
      <w:pPr>
        <w:autoSpaceDE w:val="0"/>
        <w:autoSpaceDN w:val="0"/>
        <w:adjustRightInd w:val="0"/>
        <w:spacing w:line="360" w:lineRule="auto"/>
        <w:ind w:right="49"/>
        <w:jc w:val="both"/>
        <w:rPr>
          <w:rFonts w:ascii="Palatino Linotype" w:eastAsia="Palatino Linotype" w:hAnsi="Palatino Linotype" w:cs="Palatino Linotype"/>
        </w:rPr>
      </w:pPr>
      <w:r w:rsidRPr="000D07AB">
        <w:rPr>
          <w:rFonts w:ascii="Palatino Linotype" w:eastAsia="Palatino Linotype" w:hAnsi="Palatino Linotype" w:cs="Palatino Linotype"/>
        </w:rPr>
        <w:t>E</w:t>
      </w:r>
      <w:r w:rsidR="00D71517" w:rsidRPr="000D07AB">
        <w:rPr>
          <w:rFonts w:ascii="Palatino Linotype" w:eastAsia="Palatino Linotype" w:hAnsi="Palatino Linotype" w:cs="Palatino Linotype"/>
        </w:rPr>
        <w:t xml:space="preserve">n ese tenor, se reitera </w:t>
      </w:r>
      <w:r w:rsidR="00CA321A" w:rsidRPr="000D07AB">
        <w:rPr>
          <w:rFonts w:ascii="Palatino Linotype" w:eastAsia="Palatino Linotype" w:hAnsi="Palatino Linotype" w:cs="Palatino Linotype"/>
        </w:rPr>
        <w:t>que,</w:t>
      </w:r>
      <w:r w:rsidR="00D71517" w:rsidRPr="000D07AB">
        <w:rPr>
          <w:rFonts w:ascii="Palatino Linotype" w:eastAsia="Palatino Linotype" w:hAnsi="Palatino Linotype" w:cs="Palatino Linotype"/>
        </w:rPr>
        <w:t xml:space="preserve"> si </w:t>
      </w:r>
      <w:r w:rsidR="002022FE" w:rsidRPr="000D07AB">
        <w:rPr>
          <w:rFonts w:ascii="Palatino Linotype" w:eastAsia="Palatino Linotype" w:hAnsi="Palatino Linotype" w:cs="Palatino Linotype"/>
        </w:rPr>
        <w:t>el</w:t>
      </w:r>
      <w:r w:rsidRPr="000D07AB">
        <w:rPr>
          <w:rFonts w:ascii="Palatino Linotype" w:eastAsia="Palatino Linotype" w:hAnsi="Palatino Linotype" w:cs="Palatino Linotype"/>
        </w:rPr>
        <w:t xml:space="preserve"> </w:t>
      </w:r>
      <w:r w:rsidR="002022FE" w:rsidRPr="000D07AB">
        <w:rPr>
          <w:rFonts w:ascii="Palatino Linotype" w:eastAsia="Palatino Linotype" w:hAnsi="Palatino Linotype" w:cs="Palatino Linotype"/>
        </w:rPr>
        <w:t>Recurso</w:t>
      </w:r>
      <w:r w:rsidR="00963231" w:rsidRPr="000D07AB">
        <w:rPr>
          <w:rFonts w:ascii="Palatino Linotype" w:eastAsia="Palatino Linotype" w:hAnsi="Palatino Linotype" w:cs="Palatino Linotype"/>
        </w:rPr>
        <w:t xml:space="preserve"> de Revisión</w:t>
      </w:r>
      <w:r w:rsidRPr="000D07AB">
        <w:rPr>
          <w:rFonts w:ascii="Palatino Linotype" w:eastAsia="Palatino Linotype" w:hAnsi="Palatino Linotype" w:cs="Palatino Linotype"/>
        </w:rPr>
        <w:t xml:space="preserve"> que nos ocupa</w:t>
      </w:r>
      <w:r w:rsidR="002022FE" w:rsidRPr="000D07AB">
        <w:rPr>
          <w:rFonts w:ascii="Palatino Linotype" w:eastAsia="Palatino Linotype" w:hAnsi="Palatino Linotype" w:cs="Palatino Linotype"/>
        </w:rPr>
        <w:t>, se interpus</w:t>
      </w:r>
      <w:r w:rsidR="00D71517" w:rsidRPr="000D07AB">
        <w:rPr>
          <w:rFonts w:ascii="Palatino Linotype" w:eastAsia="Palatino Linotype" w:hAnsi="Palatino Linotype" w:cs="Palatino Linotype"/>
        </w:rPr>
        <w:t>o</w:t>
      </w:r>
      <w:r w:rsidRPr="000D07AB">
        <w:rPr>
          <w:rFonts w:ascii="Palatino Linotype" w:eastAsia="Palatino Linotype" w:hAnsi="Palatino Linotype" w:cs="Palatino Linotype"/>
        </w:rPr>
        <w:t xml:space="preserve"> el </w:t>
      </w:r>
      <w:r w:rsidR="00F107BC" w:rsidRPr="000D07AB">
        <w:rPr>
          <w:rFonts w:ascii="Palatino Linotype" w:eastAsia="Palatino Linotype" w:hAnsi="Palatino Linotype" w:cs="Palatino Linotype"/>
          <w:b/>
        </w:rPr>
        <w:t>veinte</w:t>
      </w:r>
      <w:r w:rsidR="00424DEB" w:rsidRPr="000D07AB">
        <w:rPr>
          <w:rFonts w:ascii="Palatino Linotype" w:eastAsia="Palatino Linotype" w:hAnsi="Palatino Linotype" w:cs="Palatino Linotype"/>
          <w:b/>
        </w:rPr>
        <w:t xml:space="preserve"> de </w:t>
      </w:r>
      <w:r w:rsidR="00F107BC" w:rsidRPr="000D07AB">
        <w:rPr>
          <w:rFonts w:ascii="Palatino Linotype" w:eastAsia="Palatino Linotype" w:hAnsi="Palatino Linotype" w:cs="Palatino Linotype"/>
          <w:b/>
        </w:rPr>
        <w:t xml:space="preserve">septiembre </w:t>
      </w:r>
      <w:r w:rsidR="00424DEB" w:rsidRPr="000D07AB">
        <w:rPr>
          <w:rFonts w:ascii="Palatino Linotype" w:eastAsia="Palatino Linotype" w:hAnsi="Palatino Linotype" w:cs="Palatino Linotype"/>
          <w:b/>
        </w:rPr>
        <w:t>de dos mil veintitrés</w:t>
      </w:r>
      <w:r w:rsidR="00D71517" w:rsidRPr="000D07AB">
        <w:rPr>
          <w:rFonts w:ascii="Palatino Linotype" w:eastAsia="Palatino Linotype" w:hAnsi="Palatino Linotype" w:cs="Palatino Linotype"/>
        </w:rPr>
        <w:t xml:space="preserve">, </w:t>
      </w:r>
      <w:r w:rsidR="002022FE" w:rsidRPr="000D07AB">
        <w:rPr>
          <w:rFonts w:ascii="Palatino Linotype" w:eastAsia="Palatino Linotype" w:hAnsi="Palatino Linotype" w:cs="Palatino Linotype"/>
        </w:rPr>
        <w:t xml:space="preserve">éste </w:t>
      </w:r>
      <w:r w:rsidRPr="000D07AB">
        <w:rPr>
          <w:rFonts w:ascii="Palatino Linotype" w:eastAsia="Palatino Linotype" w:hAnsi="Palatino Linotype" w:cs="Palatino Linotype"/>
        </w:rPr>
        <w:t xml:space="preserve">se encuentra dentro del </w:t>
      </w:r>
      <w:r w:rsidR="002022FE" w:rsidRPr="000D07AB">
        <w:rPr>
          <w:rFonts w:ascii="Palatino Linotype" w:eastAsia="Palatino Linotype" w:hAnsi="Palatino Linotype" w:cs="Palatino Linotype"/>
        </w:rPr>
        <w:t>margen</w:t>
      </w:r>
      <w:r w:rsidRPr="000D07AB">
        <w:rPr>
          <w:rFonts w:ascii="Palatino Linotype" w:eastAsia="Palatino Linotype" w:hAnsi="Palatino Linotype" w:cs="Palatino Linotype"/>
        </w:rPr>
        <w:t xml:space="preserve"> temporal</w:t>
      </w:r>
      <w:r w:rsidR="002022FE" w:rsidRPr="000D07AB">
        <w:rPr>
          <w:rFonts w:ascii="Palatino Linotype" w:eastAsia="Palatino Linotype" w:hAnsi="Palatino Linotype" w:cs="Palatino Linotype"/>
        </w:rPr>
        <w:t xml:space="preserve"> previsto</w:t>
      </w:r>
      <w:r w:rsidRPr="000D07AB">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0D07AB" w:rsidRDefault="002315FB" w:rsidP="000D07AB">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0D07AB" w:rsidRDefault="00200BFC" w:rsidP="000D07AB">
      <w:pPr>
        <w:autoSpaceDE w:val="0"/>
        <w:autoSpaceDN w:val="0"/>
        <w:adjustRightInd w:val="0"/>
        <w:spacing w:line="360" w:lineRule="auto"/>
        <w:ind w:right="49"/>
        <w:jc w:val="both"/>
        <w:rPr>
          <w:rFonts w:ascii="Palatino Linotype" w:hAnsi="Palatino Linotype"/>
          <w:b/>
        </w:rPr>
      </w:pPr>
      <w:r w:rsidRPr="000D07AB">
        <w:rPr>
          <w:rFonts w:ascii="Palatino Linotype" w:hAnsi="Palatino Linotype" w:cs="Arial"/>
          <w:b/>
          <w:sz w:val="28"/>
        </w:rPr>
        <w:t>CUARTO</w:t>
      </w:r>
      <w:r w:rsidRPr="000D07AB">
        <w:rPr>
          <w:rFonts w:ascii="Palatino Linotype" w:hAnsi="Palatino Linotype"/>
          <w:b/>
        </w:rPr>
        <w:t xml:space="preserve">. </w:t>
      </w:r>
      <w:r w:rsidR="0072617B" w:rsidRPr="000D07AB">
        <w:rPr>
          <w:rFonts w:ascii="Palatino Linotype" w:hAnsi="Palatino Linotype"/>
          <w:b/>
        </w:rPr>
        <w:t xml:space="preserve">Procedibilidad. </w:t>
      </w:r>
    </w:p>
    <w:p w14:paraId="3FC94D78" w14:textId="77777777" w:rsidR="00A60A0D" w:rsidRPr="000D07AB" w:rsidRDefault="00A60A0D" w:rsidP="000D07AB">
      <w:pPr>
        <w:autoSpaceDE w:val="0"/>
        <w:autoSpaceDN w:val="0"/>
        <w:adjustRightInd w:val="0"/>
        <w:spacing w:line="360" w:lineRule="auto"/>
        <w:ind w:right="49"/>
        <w:jc w:val="both"/>
        <w:rPr>
          <w:rFonts w:ascii="Palatino Linotype" w:hAnsi="Palatino Linotype" w:cs="Arial"/>
          <w:lang w:val="es-ES" w:eastAsia="es-MX"/>
        </w:rPr>
      </w:pPr>
      <w:r w:rsidRPr="000D07AB">
        <w:rPr>
          <w:rFonts w:ascii="Palatino Linotype" w:hAnsi="Palatino Linotype" w:cs="Arial"/>
          <w:lang w:val="es-ES"/>
        </w:rPr>
        <w:t xml:space="preserve">Este Instituto considera importante precisar que conforme al artículo 180, fracción II, último párrafo de la </w:t>
      </w:r>
      <w:r w:rsidRPr="000D07AB">
        <w:rPr>
          <w:rFonts w:ascii="Palatino Linotype" w:hAnsi="Palatino Linotype" w:cs="Arial"/>
          <w:lang w:val="es-ES" w:eastAsia="es-MX"/>
        </w:rPr>
        <w:t xml:space="preserve">Ley de Transparencia y Acceso a la </w:t>
      </w:r>
      <w:r w:rsidRPr="000D07AB">
        <w:rPr>
          <w:rFonts w:ascii="Palatino Linotype" w:hAnsi="Palatino Linotype" w:cs="Arial"/>
          <w:lang w:val="es-ES"/>
        </w:rPr>
        <w:t>Información</w:t>
      </w:r>
      <w:r w:rsidRPr="000D07AB">
        <w:rPr>
          <w:rFonts w:ascii="Palatino Linotype" w:hAnsi="Palatino Linotype" w:cs="Arial"/>
          <w:lang w:val="es-ES" w:eastAsia="es-MX"/>
        </w:rPr>
        <w:t xml:space="preserve"> Pública del Estado de México y Municipios, que prevé cuando las solicitudes se presenten de </w:t>
      </w:r>
      <w:r w:rsidRPr="000D07AB">
        <w:rPr>
          <w:rFonts w:ascii="Palatino Linotype" w:hAnsi="Palatino Linotype" w:cs="Arial"/>
          <w:lang w:val="es-ES" w:eastAsia="es-MX"/>
        </w:rPr>
        <w:lastRenderedPageBreak/>
        <w:t xml:space="preserve">manera electrónica no es requisito indispensable el proporcionar el nombre, tal como se muestra a continuación: </w:t>
      </w:r>
    </w:p>
    <w:p w14:paraId="28ADCE82" w14:textId="77777777" w:rsidR="00A60A0D" w:rsidRPr="000D07AB" w:rsidRDefault="00A60A0D" w:rsidP="000D07AB">
      <w:pPr>
        <w:autoSpaceDE w:val="0"/>
        <w:autoSpaceDN w:val="0"/>
        <w:adjustRightInd w:val="0"/>
        <w:spacing w:line="360" w:lineRule="auto"/>
        <w:ind w:right="49"/>
        <w:jc w:val="both"/>
        <w:rPr>
          <w:rFonts w:ascii="Palatino Linotype" w:hAnsi="Palatino Linotype" w:cs="Arial"/>
          <w:lang w:val="es-ES"/>
        </w:rPr>
      </w:pPr>
    </w:p>
    <w:p w14:paraId="2ED829DE" w14:textId="77777777" w:rsidR="00A60A0D" w:rsidRPr="000D07AB" w:rsidRDefault="00A60A0D" w:rsidP="000D07AB">
      <w:pPr>
        <w:tabs>
          <w:tab w:val="left" w:pos="851"/>
        </w:tabs>
        <w:ind w:left="851" w:right="901"/>
        <w:jc w:val="both"/>
        <w:rPr>
          <w:rFonts w:ascii="Palatino Linotype" w:hAnsi="Palatino Linotype"/>
          <w:b/>
          <w:i/>
          <w:sz w:val="22"/>
          <w:szCs w:val="22"/>
          <w:lang w:val="es-ES"/>
        </w:rPr>
      </w:pPr>
      <w:r w:rsidRPr="000D07AB">
        <w:rPr>
          <w:rFonts w:ascii="Palatino Linotype" w:hAnsi="Palatino Linotype"/>
          <w:b/>
          <w:i/>
          <w:sz w:val="22"/>
          <w:szCs w:val="22"/>
          <w:lang w:val="es-ES"/>
        </w:rPr>
        <w:t xml:space="preserve">“Artículo 180. </w:t>
      </w:r>
      <w:r w:rsidRPr="000D07AB">
        <w:rPr>
          <w:rFonts w:ascii="Palatino Linotype" w:hAnsi="Palatino Linotype"/>
          <w:i/>
          <w:sz w:val="22"/>
          <w:szCs w:val="22"/>
          <w:lang w:val="es-ES"/>
        </w:rPr>
        <w:t xml:space="preserve">El </w:t>
      </w:r>
      <w:r w:rsidRPr="000D07AB">
        <w:rPr>
          <w:rFonts w:ascii="Palatino Linotype" w:hAnsi="Palatino Linotype" w:cs="Arial"/>
          <w:i/>
          <w:sz w:val="22"/>
          <w:szCs w:val="22"/>
          <w:lang w:val="es-ES"/>
        </w:rPr>
        <w:t>recurso</w:t>
      </w:r>
      <w:r w:rsidRPr="000D07AB">
        <w:rPr>
          <w:rFonts w:ascii="Palatino Linotype" w:hAnsi="Palatino Linotype"/>
          <w:i/>
          <w:sz w:val="22"/>
          <w:szCs w:val="22"/>
          <w:lang w:val="es-ES"/>
        </w:rPr>
        <w:t xml:space="preserve"> </w:t>
      </w:r>
      <w:r w:rsidRPr="000D07AB">
        <w:rPr>
          <w:rFonts w:ascii="Palatino Linotype" w:hAnsi="Palatino Linotype" w:cs="Arial"/>
          <w:i/>
          <w:sz w:val="22"/>
          <w:szCs w:val="22"/>
          <w:lang w:val="es-ES" w:eastAsia="es-MX"/>
        </w:rPr>
        <w:t>de</w:t>
      </w:r>
      <w:r w:rsidRPr="000D07AB">
        <w:rPr>
          <w:rFonts w:ascii="Palatino Linotype" w:hAnsi="Palatino Linotype"/>
          <w:i/>
          <w:sz w:val="22"/>
          <w:szCs w:val="22"/>
          <w:lang w:val="es-ES"/>
        </w:rPr>
        <w:t xml:space="preserve"> revisión contendrá:</w:t>
      </w:r>
      <w:r w:rsidRPr="000D07AB">
        <w:rPr>
          <w:rFonts w:ascii="Palatino Linotype" w:hAnsi="Palatino Linotype"/>
          <w:b/>
          <w:i/>
          <w:sz w:val="22"/>
          <w:szCs w:val="22"/>
          <w:lang w:val="es-ES"/>
        </w:rPr>
        <w:t xml:space="preserve"> </w:t>
      </w:r>
    </w:p>
    <w:p w14:paraId="35CAFEEB" w14:textId="77777777" w:rsidR="00A60A0D" w:rsidRPr="000D07AB" w:rsidRDefault="00A60A0D" w:rsidP="000D07AB">
      <w:pPr>
        <w:tabs>
          <w:tab w:val="left" w:pos="851"/>
        </w:tabs>
        <w:ind w:left="851" w:right="901"/>
        <w:jc w:val="both"/>
        <w:rPr>
          <w:rFonts w:ascii="Palatino Linotype" w:hAnsi="Palatino Linotype"/>
          <w:b/>
          <w:i/>
          <w:sz w:val="22"/>
          <w:szCs w:val="22"/>
          <w:lang w:val="es-ES"/>
        </w:rPr>
      </w:pPr>
      <w:r w:rsidRPr="000D07AB">
        <w:rPr>
          <w:rFonts w:ascii="Palatino Linotype" w:hAnsi="Palatino Linotype"/>
          <w:b/>
          <w:i/>
          <w:sz w:val="22"/>
          <w:szCs w:val="22"/>
          <w:lang w:val="es-ES"/>
        </w:rPr>
        <w:t>…</w:t>
      </w:r>
    </w:p>
    <w:p w14:paraId="47A24BF9" w14:textId="77777777" w:rsidR="00A60A0D" w:rsidRPr="000D07AB" w:rsidRDefault="00A60A0D" w:rsidP="000D07AB">
      <w:pPr>
        <w:tabs>
          <w:tab w:val="left" w:pos="851"/>
        </w:tabs>
        <w:ind w:left="851" w:right="901"/>
        <w:jc w:val="both"/>
        <w:rPr>
          <w:rFonts w:ascii="Palatino Linotype" w:hAnsi="Palatino Linotype"/>
          <w:i/>
          <w:sz w:val="22"/>
          <w:szCs w:val="22"/>
          <w:lang w:val="es-ES"/>
        </w:rPr>
      </w:pPr>
      <w:r w:rsidRPr="000D07AB">
        <w:rPr>
          <w:rFonts w:ascii="Palatino Linotype" w:hAnsi="Palatino Linotype"/>
          <w:b/>
          <w:i/>
          <w:sz w:val="22"/>
          <w:szCs w:val="22"/>
          <w:lang w:val="es-ES"/>
        </w:rPr>
        <w:t xml:space="preserve">II. El nombre del solicitante </w:t>
      </w:r>
      <w:r w:rsidRPr="000D07AB">
        <w:rPr>
          <w:rFonts w:ascii="Palatino Linotype" w:hAnsi="Palatino Linotype" w:cs="Arial"/>
          <w:b/>
          <w:i/>
          <w:sz w:val="22"/>
          <w:szCs w:val="22"/>
          <w:lang w:val="es-ES" w:eastAsia="es-MX"/>
        </w:rPr>
        <w:t>que</w:t>
      </w:r>
      <w:r w:rsidRPr="000D07AB">
        <w:rPr>
          <w:rFonts w:ascii="Palatino Linotype" w:hAnsi="Palatino Linotype"/>
          <w:b/>
          <w:i/>
          <w:sz w:val="22"/>
          <w:szCs w:val="22"/>
          <w:lang w:val="es-ES"/>
        </w:rPr>
        <w:t xml:space="preserve"> recurre </w:t>
      </w:r>
      <w:r w:rsidRPr="000D07AB">
        <w:rPr>
          <w:rFonts w:ascii="Palatino Linotype" w:hAnsi="Palatino Linotype"/>
          <w:i/>
          <w:sz w:val="22"/>
          <w:szCs w:val="22"/>
          <w:lang w:val="es-ES"/>
        </w:rPr>
        <w:t>o de su representante y, en su caso</w:t>
      </w:r>
      <w:proofErr w:type="gramStart"/>
      <w:r w:rsidRPr="000D07AB">
        <w:rPr>
          <w:rFonts w:ascii="Palatino Linotype" w:hAnsi="Palatino Linotype"/>
          <w:i/>
          <w:sz w:val="22"/>
          <w:szCs w:val="22"/>
          <w:lang w:val="es-ES"/>
        </w:rPr>
        <w:t>, …</w:t>
      </w:r>
      <w:proofErr w:type="gramEnd"/>
    </w:p>
    <w:p w14:paraId="384957B0" w14:textId="77777777" w:rsidR="00A60A0D" w:rsidRPr="000D07AB" w:rsidRDefault="00A60A0D" w:rsidP="000D07AB">
      <w:pPr>
        <w:tabs>
          <w:tab w:val="left" w:pos="851"/>
        </w:tabs>
        <w:ind w:left="851" w:right="901"/>
        <w:jc w:val="both"/>
        <w:rPr>
          <w:rFonts w:ascii="Palatino Linotype" w:hAnsi="Palatino Linotype"/>
          <w:b/>
          <w:i/>
          <w:sz w:val="22"/>
          <w:szCs w:val="22"/>
          <w:lang w:val="es-ES"/>
        </w:rPr>
      </w:pPr>
      <w:r w:rsidRPr="000D07AB">
        <w:rPr>
          <w:rFonts w:ascii="Palatino Linotype" w:hAnsi="Palatino Linotype"/>
          <w:b/>
          <w:i/>
          <w:sz w:val="22"/>
          <w:szCs w:val="22"/>
          <w:lang w:val="es-ES"/>
        </w:rPr>
        <w:t xml:space="preserve">En caso de </w:t>
      </w:r>
      <w:r w:rsidRPr="000D07AB">
        <w:rPr>
          <w:rFonts w:ascii="Palatino Linotype" w:hAnsi="Palatino Linotype" w:cs="Arial"/>
          <w:b/>
          <w:i/>
          <w:sz w:val="22"/>
          <w:szCs w:val="22"/>
          <w:lang w:val="es-ES" w:eastAsia="es-MX"/>
        </w:rPr>
        <w:t>que</w:t>
      </w:r>
      <w:r w:rsidRPr="000D07AB">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0D07AB">
        <w:rPr>
          <w:rFonts w:ascii="Palatino Linotype" w:hAnsi="Palatino Linotype"/>
          <w:i/>
          <w:sz w:val="22"/>
          <w:szCs w:val="22"/>
          <w:lang w:val="es-ES"/>
        </w:rPr>
        <w:t>, IV, VII y VIII.</w:t>
      </w:r>
      <w:r w:rsidRPr="000D07AB">
        <w:rPr>
          <w:rFonts w:ascii="Palatino Linotype" w:hAnsi="Palatino Linotype"/>
          <w:b/>
          <w:i/>
          <w:sz w:val="22"/>
          <w:szCs w:val="22"/>
          <w:lang w:val="es-ES"/>
        </w:rPr>
        <w:t>”</w:t>
      </w:r>
    </w:p>
    <w:p w14:paraId="70B5D8AC" w14:textId="77777777" w:rsidR="00A60A0D" w:rsidRPr="000D07AB" w:rsidRDefault="00A60A0D" w:rsidP="000D07AB">
      <w:pPr>
        <w:tabs>
          <w:tab w:val="left" w:pos="851"/>
        </w:tabs>
        <w:ind w:left="851" w:right="901"/>
        <w:jc w:val="both"/>
        <w:rPr>
          <w:rFonts w:ascii="Palatino Linotype" w:hAnsi="Palatino Linotype"/>
          <w:i/>
          <w:sz w:val="22"/>
          <w:szCs w:val="22"/>
          <w:lang w:val="es-ES"/>
        </w:rPr>
      </w:pPr>
      <w:r w:rsidRPr="000D07AB">
        <w:rPr>
          <w:rFonts w:ascii="Palatino Linotype" w:hAnsi="Palatino Linotype"/>
          <w:i/>
          <w:sz w:val="22"/>
          <w:szCs w:val="22"/>
          <w:lang w:val="es-ES"/>
        </w:rPr>
        <w:t>(Énfasis añadido)</w:t>
      </w:r>
    </w:p>
    <w:p w14:paraId="0B46213E" w14:textId="77777777" w:rsidR="00A60A0D" w:rsidRPr="000D07AB" w:rsidRDefault="00A60A0D" w:rsidP="000D07AB">
      <w:pPr>
        <w:tabs>
          <w:tab w:val="left" w:pos="851"/>
        </w:tabs>
        <w:ind w:right="901"/>
        <w:jc w:val="both"/>
        <w:rPr>
          <w:rFonts w:ascii="Palatino Linotype" w:hAnsi="Palatino Linotype"/>
          <w:i/>
          <w:sz w:val="22"/>
          <w:szCs w:val="22"/>
          <w:lang w:val="es-ES"/>
        </w:rPr>
      </w:pPr>
    </w:p>
    <w:p w14:paraId="1C760A96" w14:textId="77777777" w:rsidR="00A60A0D" w:rsidRPr="000D07AB" w:rsidRDefault="00A60A0D" w:rsidP="000D07AB">
      <w:pPr>
        <w:spacing w:line="360" w:lineRule="auto"/>
        <w:jc w:val="both"/>
        <w:rPr>
          <w:rFonts w:ascii="Palatino Linotype" w:hAnsi="Palatino Linotype"/>
          <w:b/>
          <w:lang w:val="es-ES"/>
        </w:rPr>
      </w:pPr>
      <w:r w:rsidRPr="000D07AB">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0D07AB">
        <w:rPr>
          <w:rFonts w:ascii="Palatino Linotype" w:hAnsi="Palatino Linotype" w:cs="Arial"/>
          <w:b/>
          <w:lang w:val="es-ES"/>
        </w:rPr>
        <w:t xml:space="preserve"> RECURRENTE;</w:t>
      </w:r>
      <w:r w:rsidRPr="000D07AB">
        <w:rPr>
          <w:rFonts w:ascii="Palatino Linotype" w:hAnsi="Palatino Linotype"/>
          <w:lang w:val="es-ES"/>
        </w:rPr>
        <w:t xml:space="preserve"> por lo que, en el presente caso, al haber sido presentado el Recurso de Revisión vía </w:t>
      </w:r>
      <w:r w:rsidRPr="000D07AB">
        <w:rPr>
          <w:rFonts w:ascii="Palatino Linotype" w:hAnsi="Palatino Linotype"/>
          <w:b/>
          <w:lang w:val="es-ES"/>
        </w:rPr>
        <w:t>SAIMEX</w:t>
      </w:r>
      <w:r w:rsidRPr="000D07AB">
        <w:rPr>
          <w:rFonts w:ascii="Palatino Linotype" w:hAnsi="Palatino Linotype"/>
          <w:lang w:val="es-ES"/>
        </w:rPr>
        <w:t>, dicho requisito resulta innecesario.</w:t>
      </w:r>
    </w:p>
    <w:p w14:paraId="7780E5C5" w14:textId="77777777" w:rsidR="00A60A0D" w:rsidRPr="000D07AB" w:rsidRDefault="00A60A0D" w:rsidP="000D07AB">
      <w:pPr>
        <w:spacing w:line="360" w:lineRule="auto"/>
        <w:jc w:val="both"/>
        <w:rPr>
          <w:rFonts w:ascii="Palatino Linotype" w:hAnsi="Palatino Linotype"/>
          <w:lang w:val="es-ES"/>
        </w:rPr>
      </w:pPr>
    </w:p>
    <w:p w14:paraId="26FBA922" w14:textId="77777777" w:rsidR="00A60A0D" w:rsidRPr="000D07AB" w:rsidRDefault="00A60A0D" w:rsidP="000D07AB">
      <w:pPr>
        <w:spacing w:line="360" w:lineRule="auto"/>
        <w:jc w:val="both"/>
        <w:rPr>
          <w:rFonts w:ascii="Palatino Linotype" w:hAnsi="Palatino Linotype" w:cs="Arial"/>
          <w:lang w:val="es-ES"/>
        </w:rPr>
      </w:pPr>
      <w:r w:rsidRPr="000D07AB">
        <w:rPr>
          <w:rFonts w:ascii="Palatino Linotype" w:hAnsi="Palatino Linotype"/>
          <w:lang w:val="es-ES"/>
        </w:rPr>
        <w:t xml:space="preserve">Lo anterior es así, pues el artículo 15 de </w:t>
      </w:r>
      <w:r w:rsidRPr="000D07AB">
        <w:rPr>
          <w:rFonts w:ascii="Palatino Linotype" w:hAnsi="Palatino Linotype" w:cs="Arial"/>
          <w:lang w:val="es-ES" w:eastAsia="es-MX"/>
        </w:rPr>
        <w:t xml:space="preserve">Ley de Transparencia y Acceso a la </w:t>
      </w:r>
      <w:r w:rsidRPr="000D07AB">
        <w:rPr>
          <w:rFonts w:ascii="Palatino Linotype" w:hAnsi="Palatino Linotype" w:cs="Arial"/>
          <w:lang w:val="es-ES"/>
        </w:rPr>
        <w:t>Información</w:t>
      </w:r>
      <w:r w:rsidRPr="000D07AB">
        <w:rPr>
          <w:rFonts w:ascii="Palatino Linotype" w:hAnsi="Palatino Linotype" w:cs="Arial"/>
          <w:lang w:val="es-ES" w:eastAsia="es-MX"/>
        </w:rPr>
        <w:t xml:space="preserve"> Pública del Estado de México y Municipios </w:t>
      </w:r>
      <w:r w:rsidRPr="000D07AB">
        <w:rPr>
          <w:rFonts w:ascii="Palatino Linotype" w:hAnsi="Palatino Linotype" w:cs="Arial"/>
          <w:iCs/>
          <w:lang w:val="es-ES"/>
        </w:rPr>
        <w:t xml:space="preserve">prevé que, </w:t>
      </w:r>
      <w:r w:rsidRPr="000D07AB">
        <w:rPr>
          <w:rFonts w:ascii="Palatino Linotype" w:hAnsi="Palatino Linotype"/>
          <w:lang w:val="es-ES"/>
        </w:rPr>
        <w:t xml:space="preserve">toda persona tendrá acceso a la información </w:t>
      </w:r>
      <w:r w:rsidRPr="000D07AB">
        <w:rPr>
          <w:rFonts w:ascii="Palatino Linotype" w:hAnsi="Palatino Linotype" w:cs="Arial"/>
          <w:lang w:val="es-ES"/>
        </w:rPr>
        <w:t xml:space="preserve">sin necesidad de acreditar interés alguno o justificar su utilización, de lo que se infiere que para el </w:t>
      </w:r>
      <w:r w:rsidRPr="000D07AB">
        <w:rPr>
          <w:rFonts w:ascii="Palatino Linotype" w:hAnsi="Palatino Linotype"/>
          <w:lang w:val="es-ES"/>
        </w:rPr>
        <w:t>ejercicio</w:t>
      </w:r>
      <w:r w:rsidRPr="000D07AB">
        <w:rPr>
          <w:rFonts w:ascii="Palatino Linotype" w:hAnsi="Palatino Linotype" w:cs="Arial"/>
          <w:lang w:val="es-ES"/>
        </w:rPr>
        <w:t xml:space="preserve"> del derecho de acceso a la información pública, </w:t>
      </w:r>
      <w:r w:rsidRPr="000D07AB">
        <w:rPr>
          <w:rFonts w:ascii="Palatino Linotype" w:hAnsi="Palatino Linotype" w:cs="Arial"/>
          <w:b/>
          <w:u w:val="single"/>
          <w:lang w:val="es-ES"/>
        </w:rPr>
        <w:t xml:space="preserve">el nombre no es un requisito </w:t>
      </w:r>
      <w:r w:rsidRPr="000D07AB">
        <w:rPr>
          <w:rFonts w:ascii="Palatino Linotype" w:hAnsi="Palatino Linotype" w:cs="Arial"/>
          <w:b/>
          <w:i/>
          <w:u w:val="single"/>
          <w:lang w:val="es-ES"/>
        </w:rPr>
        <w:t>sine qua non</w:t>
      </w:r>
      <w:r w:rsidRPr="000D07AB">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F944CDA" w14:textId="77777777" w:rsidR="00A60A0D" w:rsidRPr="000D07AB" w:rsidRDefault="00A60A0D" w:rsidP="000D07AB">
      <w:pPr>
        <w:spacing w:line="360" w:lineRule="auto"/>
        <w:jc w:val="both"/>
        <w:rPr>
          <w:rFonts w:ascii="Palatino Linotype" w:hAnsi="Palatino Linotype" w:cs="Arial"/>
          <w:lang w:val="es-ES"/>
        </w:rPr>
      </w:pPr>
    </w:p>
    <w:p w14:paraId="17551653" w14:textId="77777777" w:rsidR="00A60A0D" w:rsidRPr="000D07AB" w:rsidRDefault="00A60A0D" w:rsidP="000D07AB">
      <w:pPr>
        <w:spacing w:line="360" w:lineRule="auto"/>
        <w:jc w:val="both"/>
        <w:rPr>
          <w:rFonts w:ascii="Palatino Linotype" w:hAnsi="Palatino Linotype"/>
          <w:sz w:val="22"/>
          <w:szCs w:val="22"/>
          <w:lang w:val="es-ES"/>
        </w:rPr>
      </w:pPr>
      <w:r w:rsidRPr="000D07AB">
        <w:rPr>
          <w:rFonts w:ascii="Palatino Linotype" w:hAnsi="Palatino Linotype"/>
          <w:lang w:val="es-ES"/>
        </w:rPr>
        <w:lastRenderedPageBreak/>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6461A70" w14:textId="77777777" w:rsidR="00A60A0D" w:rsidRPr="000D07AB" w:rsidRDefault="00A60A0D" w:rsidP="000D07AB">
      <w:pPr>
        <w:tabs>
          <w:tab w:val="left" w:pos="851"/>
        </w:tabs>
        <w:ind w:left="851" w:right="901"/>
        <w:jc w:val="both"/>
        <w:rPr>
          <w:rFonts w:ascii="Palatino Linotype" w:hAnsi="Palatino Linotype"/>
          <w:sz w:val="22"/>
          <w:szCs w:val="22"/>
          <w:lang w:val="es-ES"/>
        </w:rPr>
      </w:pPr>
    </w:p>
    <w:p w14:paraId="3A70FB93" w14:textId="77777777" w:rsidR="00A60A0D" w:rsidRPr="000D07AB" w:rsidRDefault="00A60A0D" w:rsidP="000D07AB">
      <w:pPr>
        <w:spacing w:line="360" w:lineRule="auto"/>
        <w:jc w:val="both"/>
        <w:rPr>
          <w:rFonts w:ascii="Palatino Linotype" w:hAnsi="Palatino Linotype"/>
          <w:lang w:val="es-ES"/>
        </w:rPr>
      </w:pPr>
      <w:r w:rsidRPr="000D07AB">
        <w:rPr>
          <w:rFonts w:ascii="Palatino Linotype" w:hAnsi="Palatino Linotype"/>
          <w:lang w:val="es-ES"/>
        </w:rPr>
        <w:t xml:space="preserve">Asimismo, se estima que el requisito relativo al nombre del </w:t>
      </w:r>
      <w:r w:rsidRPr="000D07AB">
        <w:rPr>
          <w:rFonts w:ascii="Palatino Linotype" w:hAnsi="Palatino Linotype" w:cs="Arial"/>
          <w:b/>
          <w:lang w:val="es-ES"/>
        </w:rPr>
        <w:t>RECURRENTE</w:t>
      </w:r>
      <w:r w:rsidRPr="000D07AB">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0D07AB">
        <w:rPr>
          <w:rFonts w:ascii="Palatino Linotype" w:hAnsi="Palatino Linotype" w:cs="Arial"/>
          <w:b/>
          <w:lang w:val="es-ES"/>
        </w:rPr>
        <w:t>EL RECURRENTE</w:t>
      </w:r>
      <w:r w:rsidRPr="000D07AB">
        <w:rPr>
          <w:rFonts w:ascii="Palatino Linotype" w:hAnsi="Palatino Linotype"/>
          <w:lang w:val="es-ES"/>
        </w:rPr>
        <w:t xml:space="preserve"> es la misma persona que realizó la solicitud de acceso a la información pública que ahora se impugna.</w:t>
      </w:r>
    </w:p>
    <w:p w14:paraId="1B701BC8" w14:textId="77777777" w:rsidR="00A60A0D" w:rsidRPr="000D07AB" w:rsidRDefault="00A60A0D" w:rsidP="000D07AB">
      <w:pPr>
        <w:tabs>
          <w:tab w:val="left" w:pos="851"/>
        </w:tabs>
        <w:ind w:left="851" w:right="901"/>
        <w:jc w:val="both"/>
        <w:rPr>
          <w:rFonts w:ascii="Palatino Linotype" w:hAnsi="Palatino Linotype"/>
          <w:sz w:val="22"/>
          <w:szCs w:val="22"/>
          <w:lang w:val="es-ES"/>
        </w:rPr>
      </w:pPr>
    </w:p>
    <w:p w14:paraId="36E69848" w14:textId="77777777" w:rsidR="00A60A0D" w:rsidRPr="000D07AB" w:rsidRDefault="00A60A0D" w:rsidP="000D07AB">
      <w:pPr>
        <w:spacing w:line="360" w:lineRule="auto"/>
        <w:jc w:val="both"/>
        <w:rPr>
          <w:rFonts w:ascii="Palatino Linotype" w:hAnsi="Palatino Linotype"/>
          <w:lang w:val="es-ES"/>
        </w:rPr>
      </w:pPr>
      <w:r w:rsidRPr="000D07AB">
        <w:rPr>
          <w:rFonts w:ascii="Palatino Linotype" w:hAnsi="Palatino Linotype"/>
          <w:lang w:val="es-ES"/>
        </w:rPr>
        <w:t xml:space="preserve">Es así que, para el estudio de la materia sobre la que se resuelve el presente Recurso de Revisión, resulta intrascendente conocer el </w:t>
      </w:r>
      <w:r w:rsidRPr="000D07AB">
        <w:rPr>
          <w:rFonts w:ascii="Palatino Linotype" w:hAnsi="Palatino Linotype"/>
          <w:b/>
          <w:lang w:val="es-ES"/>
        </w:rPr>
        <w:t>nombre</w:t>
      </w:r>
      <w:r w:rsidRPr="000D07AB">
        <w:rPr>
          <w:rFonts w:ascii="Palatino Linotype" w:hAnsi="Palatino Linotype"/>
          <w:lang w:val="es-ES"/>
        </w:rPr>
        <w:t xml:space="preserve"> </w:t>
      </w:r>
      <w:r w:rsidRPr="000D07AB">
        <w:rPr>
          <w:rFonts w:ascii="Palatino Linotype" w:hAnsi="Palatino Linotype"/>
          <w:b/>
          <w:lang w:val="es-ES"/>
        </w:rPr>
        <w:t>completo</w:t>
      </w:r>
      <w:r w:rsidRPr="000D07AB">
        <w:rPr>
          <w:rFonts w:ascii="Palatino Linotype" w:hAnsi="Palatino Linotype"/>
          <w:lang w:val="es-ES"/>
        </w:rPr>
        <w:t xml:space="preserve"> de la persona que lo hubiere promovido, en virtud de que tanto la </w:t>
      </w:r>
      <w:r w:rsidRPr="000D07AB">
        <w:rPr>
          <w:rFonts w:ascii="Palatino Linotype" w:hAnsi="Palatino Linotype"/>
        </w:rPr>
        <w:t>Constitución Política de los Estados Unidos Mexicanos</w:t>
      </w:r>
      <w:r w:rsidRPr="000D07AB">
        <w:rPr>
          <w:rFonts w:ascii="Palatino Linotype" w:hAnsi="Palatino Linotype"/>
          <w:lang w:val="es-ES"/>
        </w:rPr>
        <w:t xml:space="preserve">, como la Constitución Política del Estado Libre y Soberano de México, reconocen la prerrogativa de los individuos para que no resulte necesario la </w:t>
      </w:r>
      <w:r w:rsidRPr="000D07AB">
        <w:rPr>
          <w:rFonts w:ascii="Palatino Linotype" w:hAnsi="Palatino Linotype"/>
          <w:lang w:val="es-ES"/>
        </w:rPr>
        <w:lastRenderedPageBreak/>
        <w:t xml:space="preserve">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07EF680" w14:textId="77777777" w:rsidR="001F1A20" w:rsidRPr="000D07AB" w:rsidRDefault="001F1A20" w:rsidP="000D07AB">
      <w:pPr>
        <w:spacing w:line="360" w:lineRule="auto"/>
        <w:jc w:val="both"/>
        <w:rPr>
          <w:rFonts w:ascii="Palatino Linotype" w:hAnsi="Palatino Linotype" w:cs="Arial"/>
          <w:b/>
        </w:rPr>
      </w:pPr>
    </w:p>
    <w:p w14:paraId="2350792D" w14:textId="7B8AA23D" w:rsidR="002B0E32" w:rsidRPr="000D07AB" w:rsidRDefault="00CE0362" w:rsidP="000D07AB">
      <w:pPr>
        <w:spacing w:line="360" w:lineRule="auto"/>
        <w:jc w:val="both"/>
        <w:rPr>
          <w:rFonts w:ascii="Palatino Linotype" w:hAnsi="Palatino Linotype"/>
          <w:sz w:val="28"/>
          <w:lang w:eastAsia="es-ES_tradnl"/>
        </w:rPr>
      </w:pPr>
      <w:r w:rsidRPr="000D07AB">
        <w:rPr>
          <w:rFonts w:ascii="Palatino Linotype" w:hAnsi="Palatino Linotype" w:cs="Arial"/>
          <w:b/>
          <w:sz w:val="28"/>
        </w:rPr>
        <w:t xml:space="preserve">QUINTO. </w:t>
      </w:r>
      <w:r w:rsidR="00654EE8" w:rsidRPr="000D07AB">
        <w:rPr>
          <w:rFonts w:ascii="Palatino Linotype" w:hAnsi="Palatino Linotype" w:cs="Arial"/>
          <w:b/>
          <w:sz w:val="28"/>
        </w:rPr>
        <w:t>Estudio y análisis del asunto.</w:t>
      </w:r>
    </w:p>
    <w:p w14:paraId="40F6A8F7" w14:textId="77777777" w:rsidR="006C4CB6" w:rsidRPr="000D07AB" w:rsidRDefault="006C4CB6" w:rsidP="000D07AB">
      <w:pPr>
        <w:spacing w:line="360" w:lineRule="auto"/>
        <w:jc w:val="both"/>
        <w:rPr>
          <w:rFonts w:ascii="Palatino Linotype" w:hAnsi="Palatino Linotype" w:cs="Arial"/>
        </w:rPr>
      </w:pPr>
      <w:r w:rsidRPr="000D07AB">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0089C1E" w14:textId="77777777" w:rsidR="004A568D" w:rsidRPr="000D07AB" w:rsidRDefault="004A568D" w:rsidP="000D07AB">
      <w:pPr>
        <w:pStyle w:val="Prrafodelista"/>
        <w:widowControl w:val="0"/>
        <w:autoSpaceDE w:val="0"/>
        <w:autoSpaceDN w:val="0"/>
        <w:adjustRightInd w:val="0"/>
        <w:spacing w:line="360" w:lineRule="auto"/>
        <w:ind w:left="0"/>
        <w:jc w:val="both"/>
        <w:rPr>
          <w:rFonts w:ascii="Palatino Linotype" w:hAnsi="Palatino Linotype" w:cs="Arial"/>
        </w:rPr>
      </w:pPr>
    </w:p>
    <w:p w14:paraId="75DD82CF" w14:textId="1E59317B" w:rsidR="00E73C80" w:rsidRPr="000D07AB" w:rsidRDefault="004A568D" w:rsidP="000D07AB">
      <w:pPr>
        <w:spacing w:line="360" w:lineRule="auto"/>
        <w:jc w:val="both"/>
        <w:rPr>
          <w:rFonts w:ascii="Palatino Linotype" w:hAnsi="Palatino Linotype"/>
          <w:lang w:eastAsia="es-MX"/>
        </w:rPr>
      </w:pPr>
      <w:r w:rsidRPr="000D07AB">
        <w:rPr>
          <w:rFonts w:ascii="Palatino Linotype" w:hAnsi="Palatino Linotype"/>
          <w:lang w:eastAsia="es-MX"/>
        </w:rPr>
        <w:t xml:space="preserve">Derivado de lo anterior, se procede a realizar el análisis de la respuesta del </w:t>
      </w:r>
      <w:r w:rsidRPr="000D07AB">
        <w:rPr>
          <w:rFonts w:ascii="Palatino Linotype" w:hAnsi="Palatino Linotype"/>
          <w:b/>
          <w:lang w:eastAsia="es-MX"/>
        </w:rPr>
        <w:t>SUJETO OBLIGADO</w:t>
      </w:r>
      <w:r w:rsidRPr="000D07AB">
        <w:rPr>
          <w:rFonts w:ascii="Palatino Linotype" w:hAnsi="Palatino Linotype"/>
          <w:lang w:eastAsia="es-MX"/>
        </w:rPr>
        <w:t xml:space="preserve"> a fin de determinar si cumple con los requisitos del derecho de Acceso a la Información Pública, por lo que en primer término debemos recordar que </w:t>
      </w:r>
      <w:r w:rsidRPr="000D07AB">
        <w:rPr>
          <w:rFonts w:ascii="Palatino Linotype" w:hAnsi="Palatino Linotype"/>
          <w:b/>
          <w:lang w:eastAsia="es-MX"/>
        </w:rPr>
        <w:t>EL RECURRENTE</w:t>
      </w:r>
      <w:r w:rsidRPr="000D07AB">
        <w:rPr>
          <w:rFonts w:ascii="Palatino Linotype" w:hAnsi="Palatino Linotype"/>
          <w:lang w:eastAsia="es-MX"/>
        </w:rPr>
        <w:t xml:space="preserve"> en el ejercicio de su derecho de Acceso a la Información desea </w:t>
      </w:r>
      <w:r w:rsidR="00F107BC" w:rsidRPr="000D07AB">
        <w:rPr>
          <w:rFonts w:ascii="Palatino Linotype" w:hAnsi="Palatino Linotype"/>
          <w:lang w:eastAsia="es-MX"/>
        </w:rPr>
        <w:t xml:space="preserve">obtener </w:t>
      </w:r>
      <w:r w:rsidR="00D84393" w:rsidRPr="000D07AB">
        <w:rPr>
          <w:rFonts w:ascii="Palatino Linotype" w:hAnsi="Palatino Linotype"/>
          <w:lang w:eastAsia="es-MX"/>
        </w:rPr>
        <w:t>la</w:t>
      </w:r>
      <w:r w:rsidR="00F107BC" w:rsidRPr="000D07AB">
        <w:rPr>
          <w:rFonts w:ascii="Palatino Linotype" w:hAnsi="Palatino Linotype"/>
          <w:lang w:eastAsia="es-MX"/>
        </w:rPr>
        <w:t xml:space="preserve"> versión publica de todos los 220 oficios y 45 solicitudes recibidas en el programa MIERCOLES CIUDADANO.</w:t>
      </w:r>
    </w:p>
    <w:p w14:paraId="52664A45" w14:textId="77777777" w:rsidR="00F107BC" w:rsidRPr="000D07AB" w:rsidRDefault="00F107BC" w:rsidP="000D07AB">
      <w:pPr>
        <w:spacing w:line="360" w:lineRule="auto"/>
        <w:jc w:val="both"/>
        <w:rPr>
          <w:rFonts w:ascii="Palatino Linotype" w:eastAsia="MS Mincho" w:hAnsi="Palatino Linotype" w:cs="Arial"/>
          <w:i/>
        </w:rPr>
      </w:pPr>
    </w:p>
    <w:p w14:paraId="60BCC1C3" w14:textId="4E5C847B" w:rsidR="005B1FF6" w:rsidRPr="000D07AB" w:rsidRDefault="00150C3D" w:rsidP="000D07AB">
      <w:pPr>
        <w:spacing w:line="360" w:lineRule="auto"/>
        <w:ind w:right="49"/>
        <w:jc w:val="both"/>
        <w:textAlignment w:val="baseline"/>
        <w:rPr>
          <w:rFonts w:ascii="Palatino Linotype" w:eastAsia="Palatino Linotype" w:hAnsi="Palatino Linotype" w:cs="Palatino Linotype"/>
        </w:rPr>
      </w:pPr>
      <w:r w:rsidRPr="000D07AB">
        <w:rPr>
          <w:rFonts w:ascii="Palatino Linotype" w:eastAsia="Palatino Linotype" w:hAnsi="Palatino Linotype" w:cs="Palatino Linotype"/>
        </w:rPr>
        <w:t>Al respecto</w:t>
      </w:r>
      <w:r w:rsidR="00456A46" w:rsidRPr="000D07AB">
        <w:rPr>
          <w:rFonts w:ascii="Palatino Linotype" w:eastAsia="Palatino Linotype" w:hAnsi="Palatino Linotype" w:cs="Palatino Linotype"/>
        </w:rPr>
        <w:t xml:space="preserve">, </w:t>
      </w:r>
      <w:r w:rsidR="00456A46" w:rsidRPr="000D07AB">
        <w:rPr>
          <w:rFonts w:ascii="Palatino Linotype" w:eastAsia="Palatino Linotype" w:hAnsi="Palatino Linotype" w:cs="Palatino Linotype"/>
          <w:b/>
        </w:rPr>
        <w:t>EL SUJETO OBLIGADO</w:t>
      </w:r>
      <w:r w:rsidR="00456A46" w:rsidRPr="000D07AB">
        <w:rPr>
          <w:rFonts w:ascii="Palatino Linotype" w:eastAsia="Palatino Linotype" w:hAnsi="Palatino Linotype" w:cs="Palatino Linotype"/>
        </w:rPr>
        <w:t xml:space="preserve"> </w:t>
      </w:r>
      <w:r w:rsidR="00F107BC" w:rsidRPr="000D07AB">
        <w:rPr>
          <w:rFonts w:ascii="Palatino Linotype" w:eastAsia="Palatino Linotype" w:hAnsi="Palatino Linotype" w:cs="Palatino Linotype"/>
        </w:rPr>
        <w:t xml:space="preserve">mediante respuesta remitió los oficios solicitados. </w:t>
      </w:r>
    </w:p>
    <w:p w14:paraId="5D6387C5" w14:textId="77777777" w:rsidR="00F107BC" w:rsidRPr="000D07AB" w:rsidRDefault="00F107BC" w:rsidP="000D07AB">
      <w:pPr>
        <w:spacing w:line="360" w:lineRule="auto"/>
        <w:ind w:right="49"/>
        <w:jc w:val="both"/>
        <w:textAlignment w:val="baseline"/>
        <w:rPr>
          <w:rFonts w:ascii="Palatino Linotype" w:eastAsia="Palatino Linotype" w:hAnsi="Palatino Linotype" w:cs="Palatino Linotype"/>
          <w:bCs/>
        </w:rPr>
      </w:pPr>
    </w:p>
    <w:p w14:paraId="4BB1A949" w14:textId="6C027416" w:rsidR="004A568D" w:rsidRPr="000D07AB" w:rsidRDefault="004A568D" w:rsidP="000D07AB">
      <w:pPr>
        <w:spacing w:line="360" w:lineRule="auto"/>
        <w:ind w:right="49"/>
        <w:jc w:val="both"/>
        <w:textAlignment w:val="baseline"/>
        <w:rPr>
          <w:rFonts w:ascii="Palatino Linotype" w:hAnsi="Palatino Linotype"/>
        </w:rPr>
      </w:pPr>
      <w:r w:rsidRPr="000D07AB">
        <w:rPr>
          <w:rFonts w:ascii="Palatino Linotype" w:eastAsia="Palatino Linotype" w:hAnsi="Palatino Linotype" w:cs="Palatino Linotype"/>
        </w:rPr>
        <w:lastRenderedPageBreak/>
        <w:t>Ante</w:t>
      </w:r>
      <w:r w:rsidRPr="000D07AB">
        <w:rPr>
          <w:rFonts w:ascii="Palatino Linotype" w:hAnsi="Palatino Linotype"/>
        </w:rPr>
        <w:t xml:space="preserve"> tal respuesta, el particular interpuso el Recurso de Revisión materia del presente asunto, adoleciéndose medularmente </w:t>
      </w:r>
      <w:r w:rsidR="00F107BC" w:rsidRPr="000D07AB">
        <w:rPr>
          <w:rFonts w:ascii="Palatino Linotype" w:hAnsi="Palatino Linotype"/>
        </w:rPr>
        <w:t>de la versión pública puesto que no se remitió el Acuerdo del Comité de Transparencia que sustente las versiones públicas de los oficios.</w:t>
      </w:r>
    </w:p>
    <w:p w14:paraId="02537D32" w14:textId="77777777" w:rsidR="004A568D" w:rsidRPr="000D07AB" w:rsidRDefault="004A568D" w:rsidP="000D07AB">
      <w:pPr>
        <w:spacing w:line="360" w:lineRule="auto"/>
        <w:ind w:right="901"/>
        <w:jc w:val="both"/>
        <w:rPr>
          <w:rFonts w:ascii="Palatino Linotype" w:eastAsia="Palatino Linotype" w:hAnsi="Palatino Linotype" w:cs="Palatino Linotype"/>
          <w:i/>
          <w:iCs/>
          <w:lang w:eastAsia="es-MX"/>
        </w:rPr>
      </w:pPr>
    </w:p>
    <w:p w14:paraId="48394761" w14:textId="33824818" w:rsidR="00F5532B" w:rsidRPr="000D07AB" w:rsidRDefault="004A568D" w:rsidP="000D07AB">
      <w:pPr>
        <w:tabs>
          <w:tab w:val="center" w:pos="4252"/>
          <w:tab w:val="right" w:pos="8504"/>
        </w:tabs>
        <w:spacing w:line="360" w:lineRule="auto"/>
        <w:jc w:val="both"/>
        <w:rPr>
          <w:rFonts w:ascii="Palatino Linotype" w:hAnsi="Palatino Linotype" w:cs="Arial"/>
        </w:rPr>
      </w:pPr>
      <w:r w:rsidRPr="000D07AB">
        <w:rPr>
          <w:rFonts w:ascii="Palatino Linotype" w:hAnsi="Palatino Linotype"/>
        </w:rPr>
        <w:t xml:space="preserve">Asimismo, es importante señalar que </w:t>
      </w:r>
      <w:r w:rsidRPr="000D07AB">
        <w:rPr>
          <w:rFonts w:ascii="Palatino Linotype" w:hAnsi="Palatino Linotype" w:cs="Arial"/>
          <w:b/>
        </w:rPr>
        <w:t>EL RECURRENTE</w:t>
      </w:r>
      <w:r w:rsidRPr="000D07AB">
        <w:rPr>
          <w:rFonts w:ascii="Palatino Linotype" w:hAnsi="Palatino Linotype" w:cs="Arial"/>
        </w:rPr>
        <w:t xml:space="preserve"> no realizó manifestaciones, alegatos o pruebas y por su parte </w:t>
      </w:r>
      <w:r w:rsidRPr="000D07AB">
        <w:rPr>
          <w:rFonts w:ascii="Palatino Linotype" w:hAnsi="Palatino Linotype" w:cs="Arial"/>
          <w:b/>
        </w:rPr>
        <w:t xml:space="preserve">EL SUJETO OBLIGADO </w:t>
      </w:r>
      <w:r w:rsidR="00F5532B" w:rsidRPr="000D07AB">
        <w:rPr>
          <w:rFonts w:ascii="Palatino Linotype" w:hAnsi="Palatino Linotype" w:cs="Arial"/>
        </w:rPr>
        <w:t xml:space="preserve">rindió informe justificado mediante el cual </w:t>
      </w:r>
      <w:r w:rsidR="00F107BC" w:rsidRPr="000D07AB">
        <w:rPr>
          <w:rFonts w:ascii="Palatino Linotype" w:hAnsi="Palatino Linotype" w:cs="Arial"/>
        </w:rPr>
        <w:t>remite nuevamente los oficios acompañados del acuerdo del comité pero el cual no se puede poner a la vista en razón de que se dejaron datos personales visibles.</w:t>
      </w:r>
    </w:p>
    <w:p w14:paraId="59F0CE70" w14:textId="58742CBA" w:rsidR="004A568D" w:rsidRPr="000D07AB" w:rsidRDefault="004A568D" w:rsidP="000D07A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
          <w:iCs/>
          <w:lang w:eastAsia="es-MX"/>
        </w:rPr>
      </w:pPr>
    </w:p>
    <w:p w14:paraId="6CBCB912" w14:textId="28148F65" w:rsidR="00641564" w:rsidRPr="000D07AB" w:rsidRDefault="004A568D" w:rsidP="000D07AB">
      <w:pPr>
        <w:spacing w:line="360" w:lineRule="auto"/>
        <w:jc w:val="both"/>
        <w:rPr>
          <w:rFonts w:ascii="Palatino Linotype" w:hAnsi="Palatino Linotype"/>
          <w:lang w:eastAsia="es-MX"/>
        </w:rPr>
      </w:pPr>
      <w:r w:rsidRPr="000D07AB">
        <w:rPr>
          <w:rFonts w:ascii="Palatino Linotype" w:eastAsia="Calibri" w:hAnsi="Palatino Linotype" w:cs="Tahoma"/>
          <w:bCs/>
          <w:lang w:val="es-ES"/>
        </w:rPr>
        <w:t xml:space="preserve">Derivado de lo anterior, es </w:t>
      </w:r>
      <w:r w:rsidR="00641564" w:rsidRPr="000D07AB">
        <w:rPr>
          <w:rFonts w:ascii="Palatino Linotype" w:eastAsia="Calibri" w:hAnsi="Palatino Linotype" w:cs="Tahoma"/>
          <w:bCs/>
          <w:lang w:val="es-ES"/>
        </w:rPr>
        <w:t xml:space="preserve">viable destacar que </w:t>
      </w:r>
      <w:r w:rsidR="00641564" w:rsidRPr="000D07AB">
        <w:rPr>
          <w:rFonts w:ascii="Palatino Linotype" w:hAnsi="Palatino Linotype"/>
          <w:b/>
          <w:bCs/>
          <w:lang w:eastAsia="es-MX"/>
        </w:rPr>
        <w:t>EL SUJETO OBLIGADO</w:t>
      </w:r>
      <w:r w:rsidR="00641564" w:rsidRPr="000D07AB">
        <w:rPr>
          <w:rFonts w:ascii="Palatino Linotype" w:hAnsi="Palatino Linotype"/>
          <w:lang w:eastAsia="es-MX"/>
        </w:rPr>
        <w:t xml:space="preserve"> al momento de emitir su respuesta </w:t>
      </w:r>
      <w:r w:rsidR="00F107BC" w:rsidRPr="000D07AB">
        <w:rPr>
          <w:rFonts w:ascii="Palatino Linotype" w:hAnsi="Palatino Linotype"/>
          <w:lang w:eastAsia="es-MX"/>
        </w:rPr>
        <w:t xml:space="preserve">e informe justificado </w:t>
      </w:r>
      <w:r w:rsidR="00641564" w:rsidRPr="000D07AB">
        <w:rPr>
          <w:rFonts w:ascii="Palatino Linotype" w:hAnsi="Palatino Linotype"/>
          <w:lang w:eastAsia="es-MX"/>
        </w:rPr>
        <w:t xml:space="preserve">y entregar información asume que la genera, posee, recopila, maneja, archiva, conserva o administra en ejercicio de sus funciones de derecho público </w:t>
      </w:r>
      <w:r w:rsidR="00641564" w:rsidRPr="000D07AB">
        <w:rPr>
          <w:rFonts w:ascii="Palatino Linotype" w:hAnsi="Palatino Linotype" w:cs="Arial"/>
        </w:rPr>
        <w:t>y proporcionar la información que obren en su poder conforme el estado que se encuentra y no hacer un procesamiento de la misma, ni presentarla conforme al interés del solicitante</w:t>
      </w:r>
      <w:r w:rsidR="00641564" w:rsidRPr="000D07AB">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1F14E472" w14:textId="77777777" w:rsidR="00641564" w:rsidRPr="000D07AB" w:rsidRDefault="00641564" w:rsidP="000D07AB">
      <w:pPr>
        <w:jc w:val="both"/>
        <w:rPr>
          <w:rFonts w:ascii="Palatino Linotype" w:hAnsi="Palatino Linotype"/>
          <w:lang w:eastAsia="es-MX"/>
        </w:rPr>
      </w:pPr>
    </w:p>
    <w:p w14:paraId="7F8CBB75" w14:textId="77777777" w:rsidR="00641564" w:rsidRPr="000D07AB" w:rsidRDefault="00641564" w:rsidP="000D07AB">
      <w:pPr>
        <w:ind w:left="851" w:right="902"/>
        <w:jc w:val="both"/>
        <w:rPr>
          <w:rFonts w:ascii="Palatino Linotype" w:hAnsi="Palatino Linotype"/>
          <w:i/>
          <w:iCs/>
          <w:sz w:val="22"/>
          <w:lang w:eastAsia="es-MX"/>
        </w:rPr>
      </w:pPr>
      <w:r w:rsidRPr="000D07AB">
        <w:rPr>
          <w:rFonts w:ascii="Palatino Linotype" w:hAnsi="Palatino Linotype"/>
          <w:i/>
          <w:iCs/>
          <w:sz w:val="22"/>
          <w:lang w:eastAsia="es-MX"/>
        </w:rPr>
        <w:t>“</w:t>
      </w:r>
      <w:r w:rsidRPr="000D07AB">
        <w:rPr>
          <w:rFonts w:ascii="Palatino Linotype" w:hAnsi="Palatino Linotype"/>
          <w:b/>
          <w:bCs/>
          <w:i/>
          <w:iCs/>
          <w:sz w:val="22"/>
          <w:lang w:eastAsia="es-MX"/>
        </w:rPr>
        <w:t>Artículo 12.</w:t>
      </w:r>
      <w:r w:rsidRPr="000D07AB">
        <w:rPr>
          <w:rFonts w:ascii="Palatino Linotype" w:hAnsi="Palatino Linotype"/>
          <w:i/>
          <w:iCs/>
          <w:sz w:val="22"/>
          <w:lang w:eastAsia="es-MX"/>
        </w:rPr>
        <w:t> Quienes generen, recopilen, administren, manejen, procesen, archiven o conserven información pública serán responsables de la misma en los términos de las disposiciones jurídicas aplicables.</w:t>
      </w:r>
    </w:p>
    <w:p w14:paraId="550073BC" w14:textId="77777777" w:rsidR="00641564" w:rsidRPr="000D07AB" w:rsidRDefault="00641564" w:rsidP="000D07AB">
      <w:pPr>
        <w:ind w:left="851" w:right="902"/>
        <w:jc w:val="both"/>
        <w:rPr>
          <w:rFonts w:ascii="Palatino Linotype" w:hAnsi="Palatino Linotype"/>
          <w:i/>
          <w:iCs/>
          <w:sz w:val="22"/>
          <w:lang w:eastAsia="es-MX"/>
        </w:rPr>
      </w:pPr>
    </w:p>
    <w:p w14:paraId="0D64D36F" w14:textId="77777777" w:rsidR="00641564" w:rsidRPr="000D07AB" w:rsidRDefault="00641564" w:rsidP="000D07AB">
      <w:pPr>
        <w:ind w:left="851" w:right="902"/>
        <w:jc w:val="both"/>
        <w:rPr>
          <w:rFonts w:ascii="Palatino Linotype" w:hAnsi="Palatino Linotype"/>
          <w:i/>
          <w:iCs/>
          <w:sz w:val="22"/>
          <w:lang w:eastAsia="es-MX"/>
        </w:rPr>
      </w:pPr>
      <w:r w:rsidRPr="000D07AB">
        <w:rPr>
          <w:rFonts w:ascii="Palatino Linotype" w:hAnsi="Palatino Linotype"/>
          <w:i/>
          <w:iCs/>
          <w:sz w:val="22"/>
          <w:lang w:eastAsia="es-MX"/>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0D07AB">
        <w:rPr>
          <w:rFonts w:ascii="Palatino Linotype" w:hAnsi="Palatino Linotype"/>
          <w:i/>
          <w:iCs/>
          <w:sz w:val="22"/>
          <w:lang w:eastAsia="es-MX"/>
        </w:rPr>
        <w:lastRenderedPageBreak/>
        <w:t>presentarla conforme al interés del solicitante; no estarán obligados a generarla, resumirla, efectuar cálculos o practicar investigaciones.”</w:t>
      </w:r>
    </w:p>
    <w:p w14:paraId="700FFE85" w14:textId="77777777" w:rsidR="00641564" w:rsidRPr="000D07AB" w:rsidRDefault="00641564" w:rsidP="000D07AB">
      <w:pPr>
        <w:ind w:left="851" w:right="902"/>
        <w:jc w:val="both"/>
        <w:rPr>
          <w:rFonts w:ascii="Palatino Linotype" w:hAnsi="Palatino Linotype"/>
          <w:lang w:eastAsia="es-MX"/>
        </w:rPr>
      </w:pPr>
    </w:p>
    <w:p w14:paraId="30A4332C" w14:textId="77777777" w:rsidR="00641564" w:rsidRPr="000D07AB" w:rsidRDefault="00641564" w:rsidP="000D07AB">
      <w:pPr>
        <w:spacing w:line="360" w:lineRule="auto"/>
        <w:ind w:right="-93"/>
        <w:contextualSpacing/>
        <w:jc w:val="both"/>
        <w:rPr>
          <w:rFonts w:ascii="Palatino Linotype" w:hAnsi="Palatino Linotype"/>
          <w:lang w:eastAsia="es-MX"/>
        </w:rPr>
      </w:pPr>
      <w:r w:rsidRPr="000D07AB">
        <w:rPr>
          <w:rFonts w:ascii="Palatino Linotype" w:hAnsi="Palatino Linotype"/>
          <w:lang w:eastAsia="es-MX"/>
        </w:rPr>
        <w:t xml:space="preserve">Del precepto anterior se obvia la competencia del </w:t>
      </w:r>
      <w:r w:rsidRPr="000D07AB">
        <w:rPr>
          <w:rFonts w:ascii="Palatino Linotype" w:hAnsi="Palatino Linotype"/>
          <w:b/>
          <w:lang w:eastAsia="es-MX"/>
        </w:rPr>
        <w:t xml:space="preserve">SUJETO OBLIGADO </w:t>
      </w:r>
      <w:r w:rsidRPr="000D07AB">
        <w:rPr>
          <w:rFonts w:ascii="Palatino Linotype" w:hAnsi="Palatino Linotype"/>
          <w:lang w:eastAsia="es-MX"/>
        </w:rPr>
        <w:t>de generar, poseer, recopilar, archivar, manejar, conservar</w:t>
      </w:r>
      <w:r w:rsidRPr="000D07AB">
        <w:rPr>
          <w:rFonts w:ascii="Palatino Linotype" w:hAnsi="Palatino Linotype"/>
          <w:b/>
          <w:lang w:eastAsia="es-MX"/>
        </w:rPr>
        <w:t xml:space="preserve"> </w:t>
      </w:r>
      <w:r w:rsidRPr="000D07AB">
        <w:rPr>
          <w:rFonts w:ascii="Palatino Linotype" w:hAnsi="Palatino Linotype"/>
          <w:lang w:eastAsia="es-MX"/>
        </w:rPr>
        <w:t>o administrar la información, puesto que al entregar la misma se obvia que existe fuente obligacional para generarla, poseerla, archivarla, manejarla, recopilarla o administrarla, advirtiéndose en el caso concreto que dicho argumento se refuerza con el hecho de que se remitió parte de la información.</w:t>
      </w:r>
    </w:p>
    <w:p w14:paraId="429D70B7" w14:textId="77777777" w:rsidR="009C7AE2" w:rsidRPr="000D07AB" w:rsidRDefault="009C7AE2" w:rsidP="000D07AB">
      <w:pPr>
        <w:spacing w:line="360" w:lineRule="auto"/>
        <w:ind w:right="49"/>
        <w:jc w:val="both"/>
        <w:rPr>
          <w:rFonts w:ascii="Palatino Linotype" w:hAnsi="Palatino Linotype" w:cs="Arial"/>
        </w:rPr>
      </w:pPr>
    </w:p>
    <w:p w14:paraId="6AAEB7D9" w14:textId="3D9401A1" w:rsidR="00F107BC" w:rsidRPr="000D07AB" w:rsidRDefault="00F107BC" w:rsidP="000D07AB">
      <w:p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lang w:val="es-ES_tradnl"/>
        </w:rPr>
        <w:t>Ahora bien es importante señalar que el recurrente se adolece de la versión pública lo cual conlleva dos situaciones.</w:t>
      </w:r>
    </w:p>
    <w:p w14:paraId="798E7E2D" w14:textId="5ECBFAC6" w:rsidR="00F107BC" w:rsidRPr="000D07AB" w:rsidRDefault="00F107BC" w:rsidP="000D07AB">
      <w:pPr>
        <w:pStyle w:val="Prrafodelista"/>
        <w:numPr>
          <w:ilvl w:val="0"/>
          <w:numId w:val="29"/>
        </w:num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lang w:val="es-ES_tradnl"/>
        </w:rPr>
        <w:t xml:space="preserve">Que la información entregada se encuentra testada </w:t>
      </w:r>
      <w:r w:rsidR="006C4CB6" w:rsidRPr="000D07AB">
        <w:rPr>
          <w:rFonts w:ascii="Palatino Linotype" w:hAnsi="Palatino Linotype"/>
          <w:lang w:val="es-ES_tradnl"/>
        </w:rPr>
        <w:t xml:space="preserve">información pública </w:t>
      </w:r>
      <w:r w:rsidRPr="000D07AB">
        <w:rPr>
          <w:rFonts w:ascii="Palatino Linotype" w:hAnsi="Palatino Linotype"/>
          <w:lang w:val="es-ES_tradnl"/>
        </w:rPr>
        <w:t xml:space="preserve">y </w:t>
      </w:r>
    </w:p>
    <w:p w14:paraId="63A2DBB6" w14:textId="179D345A" w:rsidR="00F107BC" w:rsidRPr="000D07AB" w:rsidRDefault="00F107BC" w:rsidP="000D07AB">
      <w:pPr>
        <w:pStyle w:val="Prrafodelista"/>
        <w:numPr>
          <w:ilvl w:val="0"/>
          <w:numId w:val="29"/>
        </w:num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lang w:val="es-ES_tradnl"/>
        </w:rPr>
        <w:t xml:space="preserve">Que no </w:t>
      </w:r>
      <w:r w:rsidR="007E7DF4" w:rsidRPr="000D07AB">
        <w:rPr>
          <w:rFonts w:ascii="Palatino Linotype" w:hAnsi="Palatino Linotype"/>
          <w:lang w:val="es-ES_tradnl"/>
        </w:rPr>
        <w:t xml:space="preserve">se remitió el Acuerdo emitido por el Comité de Transparencia que avale la versión pública de los oficios. </w:t>
      </w:r>
    </w:p>
    <w:p w14:paraId="03E66A32" w14:textId="52605585" w:rsidR="00F107BC" w:rsidRPr="000D07AB" w:rsidRDefault="007E7DF4" w:rsidP="000D07AB">
      <w:p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lang w:val="es-ES_tradnl"/>
        </w:rPr>
        <w:t>Por lo que hace al punto 1 se advierte que dicha inconformidad deviene fundada en razón de que se testó información que no se debió testar</w:t>
      </w:r>
      <w:r w:rsidR="006C4CB6" w:rsidRPr="000D07AB">
        <w:rPr>
          <w:rFonts w:ascii="Palatino Linotype" w:hAnsi="Palatino Linotype"/>
          <w:lang w:val="es-ES_tradnl"/>
        </w:rPr>
        <w:t>, los cuales de manera enunciativa más no limitativa son el nombre, cargo y firma de servid</w:t>
      </w:r>
      <w:r w:rsidR="00D84393" w:rsidRPr="000D07AB">
        <w:rPr>
          <w:rFonts w:ascii="Palatino Linotype" w:hAnsi="Palatino Linotype"/>
          <w:lang w:val="es-ES_tradnl"/>
        </w:rPr>
        <w:t xml:space="preserve">ores públicos, </w:t>
      </w:r>
      <w:r w:rsidRPr="000D07AB">
        <w:rPr>
          <w:rFonts w:ascii="Palatino Linotype" w:hAnsi="Palatino Linotype"/>
          <w:lang w:val="es-ES_tradnl"/>
        </w:rPr>
        <w:t>como se advierte a manera de ejemplo a continuación:</w:t>
      </w:r>
    </w:p>
    <w:p w14:paraId="6612F4D7" w14:textId="51F5D71C" w:rsidR="007E7DF4" w:rsidRPr="000D07AB" w:rsidRDefault="007E7DF4" w:rsidP="000D07AB">
      <w:p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noProof/>
          <w:lang w:eastAsia="es-MX"/>
        </w:rPr>
        <w:lastRenderedPageBreak/>
        <w:drawing>
          <wp:inline distT="0" distB="0" distL="0" distR="0" wp14:anchorId="72D140FA" wp14:editId="52F55D52">
            <wp:extent cx="5743247" cy="407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0636" cy="4081945"/>
                    </a:xfrm>
                    <a:prstGeom prst="rect">
                      <a:avLst/>
                    </a:prstGeom>
                  </pic:spPr>
                </pic:pic>
              </a:graphicData>
            </a:graphic>
          </wp:inline>
        </w:drawing>
      </w:r>
    </w:p>
    <w:p w14:paraId="0F9654B1" w14:textId="77777777" w:rsidR="00D84393" w:rsidRPr="000D07AB" w:rsidRDefault="00D84393" w:rsidP="000D07AB">
      <w:pPr>
        <w:spacing w:before="100" w:beforeAutospacing="1" w:after="100" w:afterAutospacing="1" w:line="360" w:lineRule="auto"/>
        <w:jc w:val="both"/>
        <w:rPr>
          <w:rFonts w:ascii="Palatino Linotype" w:hAnsi="Palatino Linotype"/>
          <w:lang w:val="es-ES_tradnl"/>
        </w:rPr>
      </w:pPr>
    </w:p>
    <w:p w14:paraId="3984BBE2" w14:textId="64D16861" w:rsidR="00F107BC" w:rsidRPr="000D07AB" w:rsidRDefault="007E7DF4" w:rsidP="000D07AB">
      <w:pPr>
        <w:spacing w:before="100" w:beforeAutospacing="1" w:after="100" w:afterAutospacing="1" w:line="360" w:lineRule="auto"/>
        <w:jc w:val="both"/>
        <w:rPr>
          <w:rFonts w:ascii="Palatino Linotype" w:hAnsi="Palatino Linotype"/>
          <w:lang w:val="es-ES_tradnl"/>
        </w:rPr>
      </w:pPr>
      <w:r w:rsidRPr="000D07AB">
        <w:rPr>
          <w:rFonts w:ascii="Palatino Linotype" w:hAnsi="Palatino Linotype"/>
          <w:lang w:val="es-ES_tradnl"/>
        </w:rPr>
        <w:t>Ahora bien, por lo que hace al punto 2 se advierte que efectivamente no se remitió el Acuerdo que sustente la versión pública de los oficios, no obstante el mismo se remitió mediante informe justificado pero no se pudo poner a la vista en razón de que se dejaron a la vista visibles datos personales.</w:t>
      </w:r>
    </w:p>
    <w:p w14:paraId="093A13F0" w14:textId="1A48B0E1" w:rsidR="00927962" w:rsidRPr="000D07AB" w:rsidRDefault="00927962" w:rsidP="000D07AB">
      <w:pPr>
        <w:spacing w:before="100" w:beforeAutospacing="1" w:after="100" w:afterAutospacing="1" w:line="360" w:lineRule="auto"/>
        <w:jc w:val="both"/>
        <w:rPr>
          <w:rFonts w:ascii="Palatino Linotype" w:hAnsi="Palatino Linotype" w:cs="Arial"/>
          <w:bCs/>
        </w:rPr>
      </w:pPr>
      <w:r w:rsidRPr="000D07AB">
        <w:rPr>
          <w:rFonts w:ascii="Palatino Linotype" w:hAnsi="Palatino Linotype"/>
          <w:lang w:val="es-ES_tradnl"/>
        </w:rPr>
        <w:t xml:space="preserve">Señalado lo anterior se advierte que los argumentos vertidos por </w:t>
      </w:r>
      <w:r w:rsidR="00D84393" w:rsidRPr="000D07AB">
        <w:rPr>
          <w:rFonts w:ascii="Palatino Linotype" w:hAnsi="Palatino Linotype"/>
          <w:b/>
          <w:lang w:val="es-ES_tradnl"/>
        </w:rPr>
        <w:t>EL RECURRENTE</w:t>
      </w:r>
      <w:r w:rsidR="00D84393" w:rsidRPr="000D07AB">
        <w:rPr>
          <w:rFonts w:ascii="Palatino Linotype" w:hAnsi="Palatino Linotype"/>
          <w:lang w:val="es-ES_tradnl"/>
        </w:rPr>
        <w:t xml:space="preserve"> </w:t>
      </w:r>
      <w:r w:rsidRPr="000D07AB">
        <w:rPr>
          <w:rFonts w:ascii="Palatino Linotype" w:hAnsi="Palatino Linotype"/>
          <w:lang w:val="es-ES_tradnl"/>
        </w:rPr>
        <w:t xml:space="preserve">devienen fundados y suficientes para modificar la respuesta emitida por </w:t>
      </w:r>
      <w:r w:rsidR="00D84393" w:rsidRPr="000D07AB">
        <w:rPr>
          <w:rFonts w:ascii="Palatino Linotype" w:hAnsi="Palatino Linotype"/>
          <w:b/>
          <w:lang w:val="es-ES_tradnl"/>
        </w:rPr>
        <w:t>EL SUJETO OBLIGADO</w:t>
      </w:r>
      <w:r w:rsidR="00D84393" w:rsidRPr="000D07AB">
        <w:rPr>
          <w:rFonts w:ascii="Palatino Linotype" w:hAnsi="Palatino Linotype"/>
          <w:lang w:val="es-ES_tradnl"/>
        </w:rPr>
        <w:t xml:space="preserve"> </w:t>
      </w:r>
      <w:r w:rsidRPr="000D07AB">
        <w:rPr>
          <w:rFonts w:ascii="Palatino Linotype" w:hAnsi="Palatino Linotype"/>
          <w:lang w:val="es-ES_tradnl"/>
        </w:rPr>
        <w:t xml:space="preserve">y ordenarle que remita en correcta versión pública los oficios remitidos mediante respuesta e informe justificado acompañados del acuerdo que sustente dicha </w:t>
      </w:r>
      <w:r w:rsidRPr="000D07AB">
        <w:rPr>
          <w:rFonts w:ascii="Palatino Linotype" w:hAnsi="Palatino Linotype"/>
          <w:lang w:val="es-ES_tradnl"/>
        </w:rPr>
        <w:lastRenderedPageBreak/>
        <w:t>versión pública</w:t>
      </w:r>
      <w:r w:rsidRPr="000D07AB">
        <w:rPr>
          <w:rFonts w:ascii="Palatino Linotype" w:hAnsi="Palatino Linotype" w:cs="Arial"/>
        </w:rPr>
        <w:t>;</w:t>
      </w:r>
      <w:r w:rsidR="00D84393" w:rsidRPr="000D07AB">
        <w:rPr>
          <w:rFonts w:ascii="Palatino Linotype" w:hAnsi="Palatino Linotype" w:cs="Arial"/>
        </w:rPr>
        <w:t xml:space="preserve"> pues</w:t>
      </w:r>
      <w:r w:rsidRPr="000D07AB">
        <w:rPr>
          <w:rFonts w:ascii="Palatino Linotype" w:hAnsi="Palatino Linotype" w:cs="Arial"/>
        </w:rPr>
        <w:t>, el</w:t>
      </w:r>
      <w:r w:rsidRPr="000D07AB">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1B884D" w14:textId="77777777" w:rsidR="00927962" w:rsidRPr="000D07AB" w:rsidRDefault="00927962" w:rsidP="000D07AB">
      <w:pPr>
        <w:spacing w:line="360" w:lineRule="auto"/>
        <w:jc w:val="both"/>
        <w:rPr>
          <w:rFonts w:ascii="Palatino Linotype" w:eastAsia="Calibri" w:hAnsi="Palatino Linotype" w:cs="Arial"/>
          <w:bCs/>
          <w:lang w:eastAsia="en-US"/>
        </w:rPr>
      </w:pPr>
    </w:p>
    <w:p w14:paraId="7F48A898" w14:textId="77777777" w:rsidR="00927962" w:rsidRPr="000D07AB" w:rsidRDefault="00927962" w:rsidP="000D07AB">
      <w:pPr>
        <w:spacing w:line="360" w:lineRule="auto"/>
        <w:jc w:val="both"/>
        <w:rPr>
          <w:rFonts w:ascii="Palatino Linotype" w:hAnsi="Palatino Linotype" w:cs="Arial"/>
          <w:bCs/>
        </w:rPr>
      </w:pPr>
      <w:r w:rsidRPr="000D07AB">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2178B905" w14:textId="77777777" w:rsidR="00927962" w:rsidRPr="000D07AB" w:rsidRDefault="00927962" w:rsidP="000D07AB">
      <w:pPr>
        <w:autoSpaceDE w:val="0"/>
        <w:autoSpaceDN w:val="0"/>
        <w:adjustRightInd w:val="0"/>
        <w:spacing w:line="360" w:lineRule="auto"/>
        <w:ind w:right="899"/>
        <w:jc w:val="both"/>
        <w:rPr>
          <w:rFonts w:ascii="Palatino Linotype" w:hAnsi="Palatino Linotype" w:cs="Arial"/>
        </w:rPr>
      </w:pPr>
    </w:p>
    <w:p w14:paraId="2F5EBA93" w14:textId="77777777" w:rsidR="00927962" w:rsidRPr="000D07AB" w:rsidRDefault="00927962" w:rsidP="000D07AB">
      <w:pPr>
        <w:ind w:left="851" w:right="901"/>
        <w:jc w:val="both"/>
        <w:rPr>
          <w:rFonts w:ascii="Palatino Linotype" w:hAnsi="Palatino Linotype"/>
          <w:i/>
          <w:sz w:val="22"/>
          <w:szCs w:val="22"/>
        </w:rPr>
      </w:pPr>
      <w:r w:rsidRPr="000D07AB">
        <w:rPr>
          <w:rFonts w:ascii="Palatino Linotype" w:hAnsi="Palatino Linotype" w:cs="Arial"/>
          <w:b/>
          <w:bCs/>
          <w:i/>
          <w:noProof/>
          <w:sz w:val="22"/>
          <w:szCs w:val="22"/>
        </w:rPr>
        <w:t>“</w:t>
      </w:r>
      <w:r w:rsidRPr="000D07AB">
        <w:rPr>
          <w:rFonts w:ascii="Palatino Linotype" w:hAnsi="Palatino Linotype" w:cs="Arial"/>
          <w:b/>
          <w:bCs/>
          <w:i/>
          <w:sz w:val="22"/>
          <w:szCs w:val="22"/>
        </w:rPr>
        <w:t xml:space="preserve">Artículo 3. </w:t>
      </w:r>
      <w:r w:rsidRPr="000D07AB">
        <w:rPr>
          <w:rFonts w:ascii="Palatino Linotype" w:hAnsi="Palatino Linotype"/>
          <w:i/>
          <w:sz w:val="22"/>
          <w:szCs w:val="22"/>
        </w:rPr>
        <w:t xml:space="preserve">Para los efectos de la presente Ley se entenderá por: </w:t>
      </w:r>
    </w:p>
    <w:p w14:paraId="6028775C"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IX.</w:t>
      </w:r>
      <w:r w:rsidRPr="000D07AB">
        <w:rPr>
          <w:rFonts w:ascii="Palatino Linotype" w:hAnsi="Palatino Linotype" w:cs="Arial"/>
          <w:i/>
          <w:sz w:val="22"/>
          <w:szCs w:val="22"/>
        </w:rPr>
        <w:t xml:space="preserve"> </w:t>
      </w:r>
      <w:r w:rsidRPr="000D07AB">
        <w:rPr>
          <w:rFonts w:ascii="Palatino Linotype" w:hAnsi="Palatino Linotype" w:cs="Arial"/>
          <w:b/>
          <w:i/>
          <w:sz w:val="22"/>
          <w:szCs w:val="22"/>
        </w:rPr>
        <w:t xml:space="preserve">Datos personales: </w:t>
      </w:r>
      <w:r w:rsidRPr="000D07AB">
        <w:rPr>
          <w:rFonts w:ascii="Palatino Linotype" w:hAnsi="Palatino Linotype" w:cs="Arial"/>
          <w:i/>
          <w:sz w:val="22"/>
          <w:szCs w:val="22"/>
        </w:rPr>
        <w:t xml:space="preserve">La información concerniente a una persona, identificada o identificable según lo dispuesto por la Ley de </w:t>
      </w:r>
      <w:r w:rsidRPr="000D07AB">
        <w:rPr>
          <w:rFonts w:ascii="Palatino Linotype" w:hAnsi="Palatino Linotype"/>
          <w:i/>
          <w:sz w:val="22"/>
          <w:szCs w:val="22"/>
        </w:rPr>
        <w:t>Protección</w:t>
      </w:r>
      <w:r w:rsidRPr="000D07AB">
        <w:rPr>
          <w:rFonts w:ascii="Palatino Linotype" w:hAnsi="Palatino Linotype" w:cs="Arial"/>
          <w:i/>
          <w:sz w:val="22"/>
          <w:szCs w:val="22"/>
        </w:rPr>
        <w:t xml:space="preserve"> de Datos Personales del Estado de México; </w:t>
      </w:r>
    </w:p>
    <w:p w14:paraId="0B77FC1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XX.</w:t>
      </w:r>
      <w:r w:rsidRPr="000D07AB">
        <w:rPr>
          <w:rFonts w:ascii="Palatino Linotype" w:hAnsi="Palatino Linotype" w:cs="Arial"/>
          <w:i/>
          <w:sz w:val="22"/>
          <w:szCs w:val="22"/>
        </w:rPr>
        <w:t xml:space="preserve"> </w:t>
      </w:r>
      <w:r w:rsidRPr="000D07AB">
        <w:rPr>
          <w:rFonts w:ascii="Palatino Linotype" w:hAnsi="Palatino Linotype" w:cs="Arial"/>
          <w:b/>
          <w:i/>
          <w:sz w:val="22"/>
          <w:szCs w:val="22"/>
        </w:rPr>
        <w:t>Información clasificada:</w:t>
      </w:r>
      <w:r w:rsidRPr="000D07AB">
        <w:rPr>
          <w:rFonts w:ascii="Palatino Linotype" w:hAnsi="Palatino Linotype" w:cs="Arial"/>
          <w:i/>
          <w:sz w:val="22"/>
          <w:szCs w:val="22"/>
        </w:rPr>
        <w:t xml:space="preserve"> Aquella considerada por la presente Ley como reservada o confidencial; </w:t>
      </w:r>
    </w:p>
    <w:p w14:paraId="150E8E8B"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XXI.</w:t>
      </w:r>
      <w:r w:rsidRPr="000D07AB">
        <w:rPr>
          <w:rFonts w:ascii="Palatino Linotype" w:hAnsi="Palatino Linotype" w:cs="Arial"/>
          <w:i/>
          <w:sz w:val="22"/>
          <w:szCs w:val="22"/>
        </w:rPr>
        <w:t xml:space="preserve"> </w:t>
      </w:r>
      <w:r w:rsidRPr="000D07AB">
        <w:rPr>
          <w:rFonts w:ascii="Palatino Linotype" w:hAnsi="Palatino Linotype" w:cs="Arial"/>
          <w:b/>
          <w:i/>
          <w:sz w:val="22"/>
          <w:szCs w:val="22"/>
        </w:rPr>
        <w:t>Información confidencial</w:t>
      </w:r>
      <w:r w:rsidRPr="000D07AB">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7F26F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XLV. Versión pública:</w:t>
      </w:r>
      <w:r w:rsidRPr="000D07AB">
        <w:rPr>
          <w:rFonts w:ascii="Palatino Linotype" w:hAnsi="Palatino Linotype" w:cs="Arial"/>
          <w:i/>
          <w:sz w:val="22"/>
          <w:szCs w:val="22"/>
        </w:rPr>
        <w:t xml:space="preserve"> Documento en el que se elimine, suprime o borra la información clasificada como reservada o confidencial para permitir su acceso. </w:t>
      </w:r>
    </w:p>
    <w:p w14:paraId="2B069B9D"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Artículo 51.</w:t>
      </w:r>
      <w:r w:rsidRPr="000D07AB">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w:t>
      </w:r>
      <w:r w:rsidRPr="000D07AB">
        <w:rPr>
          <w:rFonts w:ascii="Palatino Linotype" w:hAnsi="Palatino Linotype" w:cs="Arial"/>
          <w:i/>
          <w:sz w:val="22"/>
          <w:szCs w:val="22"/>
        </w:rPr>
        <w:lastRenderedPageBreak/>
        <w:t xml:space="preserve">información </w:t>
      </w:r>
      <w:r w:rsidRPr="000D07AB">
        <w:rPr>
          <w:rFonts w:ascii="Palatino Linotype" w:hAnsi="Palatino Linotype" w:cs="Arial"/>
          <w:b/>
          <w:i/>
          <w:sz w:val="22"/>
          <w:szCs w:val="22"/>
        </w:rPr>
        <w:t xml:space="preserve">y tendrá la responsabilidad de verificar en cada caso que la misma no sea confidencial o reservada. </w:t>
      </w:r>
      <w:r w:rsidRPr="000D07AB">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78C8D42"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Artículo 52.</w:t>
      </w:r>
      <w:r w:rsidRPr="000D07AB">
        <w:rPr>
          <w:rFonts w:ascii="Palatino Linotype" w:hAnsi="Palatino Linotype" w:cs="Arial"/>
          <w:i/>
          <w:sz w:val="22"/>
          <w:szCs w:val="22"/>
        </w:rPr>
        <w:t xml:space="preserve"> Las solicitudes de acceso a la información y las respuestas que se les dé, incluyendo, en su caso, </w:t>
      </w:r>
      <w:r w:rsidRPr="000D07AB">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D07AB">
        <w:rPr>
          <w:rFonts w:ascii="Palatino Linotype" w:hAnsi="Palatino Linotype" w:cs="Arial"/>
          <w:i/>
          <w:sz w:val="22"/>
          <w:szCs w:val="22"/>
        </w:rPr>
        <w:t>, siempre y cuando la resolución de referencia se someta a un proceso de disociación, es decir, no haga identificable al titular de tales datos personales.</w:t>
      </w:r>
      <w:r w:rsidRPr="000D07AB">
        <w:rPr>
          <w:rFonts w:ascii="Palatino Linotype" w:hAnsi="Palatino Linotype" w:cs="Arial"/>
          <w:bCs/>
          <w:i/>
          <w:noProof/>
          <w:sz w:val="22"/>
          <w:szCs w:val="22"/>
        </w:rPr>
        <w:t>”</w:t>
      </w:r>
    </w:p>
    <w:p w14:paraId="2613F1CC" w14:textId="77777777" w:rsidR="00927962" w:rsidRPr="000D07AB" w:rsidRDefault="00927962" w:rsidP="000D07AB">
      <w:pPr>
        <w:spacing w:line="360" w:lineRule="auto"/>
        <w:ind w:right="899" w:firstLine="708"/>
        <w:jc w:val="both"/>
        <w:rPr>
          <w:rFonts w:ascii="Palatino Linotype" w:hAnsi="Palatino Linotype" w:cs="Arial"/>
          <w:sz w:val="22"/>
          <w:szCs w:val="22"/>
        </w:rPr>
      </w:pPr>
      <w:r w:rsidRPr="000D07AB">
        <w:rPr>
          <w:rFonts w:ascii="Palatino Linotype" w:hAnsi="Palatino Linotype" w:cs="Arial"/>
          <w:sz w:val="22"/>
          <w:szCs w:val="22"/>
        </w:rPr>
        <w:t>(Énfasis añadido)</w:t>
      </w:r>
    </w:p>
    <w:p w14:paraId="662FEA43" w14:textId="77777777" w:rsidR="00927962" w:rsidRPr="000D07AB" w:rsidRDefault="00927962" w:rsidP="000D07AB">
      <w:pPr>
        <w:spacing w:line="360" w:lineRule="auto"/>
        <w:ind w:right="899" w:firstLine="708"/>
        <w:jc w:val="both"/>
        <w:rPr>
          <w:rFonts w:ascii="Palatino Linotype" w:hAnsi="Palatino Linotype" w:cs="Arial"/>
        </w:rPr>
      </w:pPr>
    </w:p>
    <w:p w14:paraId="573AED4C"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AAE581A" w14:textId="77777777" w:rsidR="00927962" w:rsidRPr="000D07AB" w:rsidRDefault="00927962" w:rsidP="000D07AB">
      <w:pPr>
        <w:spacing w:line="360" w:lineRule="auto"/>
        <w:jc w:val="both"/>
        <w:rPr>
          <w:rFonts w:ascii="Palatino Linotype" w:hAnsi="Palatino Linotype" w:cs="Arial"/>
        </w:rPr>
      </w:pPr>
    </w:p>
    <w:p w14:paraId="5D76889A" w14:textId="77777777" w:rsidR="00927962" w:rsidRPr="000D07AB" w:rsidRDefault="00927962" w:rsidP="000D07AB">
      <w:pPr>
        <w:ind w:left="851" w:right="902"/>
        <w:jc w:val="both"/>
        <w:rPr>
          <w:rFonts w:ascii="Palatino Linotype" w:eastAsia="Arial Unicode MS" w:hAnsi="Palatino Linotype" w:cs="Arial"/>
          <w:i/>
          <w:sz w:val="22"/>
          <w:szCs w:val="22"/>
        </w:rPr>
      </w:pPr>
      <w:r w:rsidRPr="000D07AB">
        <w:rPr>
          <w:rFonts w:ascii="Palatino Linotype" w:eastAsia="Arial Unicode MS" w:hAnsi="Palatino Linotype" w:cs="Arial"/>
          <w:b/>
          <w:i/>
          <w:sz w:val="22"/>
          <w:szCs w:val="22"/>
        </w:rPr>
        <w:t>“Artículo 22.</w:t>
      </w:r>
      <w:r w:rsidRPr="000D07AB">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7636DC3" w14:textId="77777777" w:rsidR="00927962" w:rsidRPr="000D07AB" w:rsidRDefault="00927962" w:rsidP="000D07AB">
      <w:pPr>
        <w:ind w:left="851" w:right="902"/>
        <w:jc w:val="both"/>
        <w:rPr>
          <w:rFonts w:ascii="Palatino Linotype" w:eastAsia="Arial Unicode MS" w:hAnsi="Palatino Linotype" w:cs="Arial"/>
          <w:i/>
          <w:sz w:val="22"/>
          <w:szCs w:val="22"/>
        </w:rPr>
      </w:pPr>
      <w:r w:rsidRPr="000D07AB">
        <w:rPr>
          <w:rFonts w:ascii="Palatino Linotype" w:eastAsia="Arial Unicode MS" w:hAnsi="Palatino Linotype" w:cs="Arial"/>
          <w:b/>
          <w:i/>
          <w:sz w:val="22"/>
          <w:szCs w:val="22"/>
        </w:rPr>
        <w:t>Artículo 38.</w:t>
      </w:r>
      <w:r w:rsidRPr="000D07AB">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D07AB">
        <w:rPr>
          <w:rFonts w:ascii="Palatino Linotype" w:eastAsia="Arial Unicode MS" w:hAnsi="Palatino Linotype" w:cs="Arial"/>
          <w:b/>
          <w:i/>
          <w:sz w:val="22"/>
          <w:szCs w:val="22"/>
        </w:rPr>
        <w:t>”</w:t>
      </w:r>
      <w:r w:rsidRPr="000D07AB">
        <w:rPr>
          <w:rFonts w:ascii="Palatino Linotype" w:eastAsia="Arial Unicode MS" w:hAnsi="Palatino Linotype" w:cs="Arial"/>
          <w:i/>
          <w:sz w:val="22"/>
          <w:szCs w:val="22"/>
        </w:rPr>
        <w:t xml:space="preserve"> </w:t>
      </w:r>
    </w:p>
    <w:p w14:paraId="2C76A84F" w14:textId="77777777" w:rsidR="00927962" w:rsidRPr="000D07AB" w:rsidRDefault="00927962" w:rsidP="000D07AB">
      <w:pPr>
        <w:spacing w:line="360" w:lineRule="auto"/>
        <w:ind w:left="851" w:right="850"/>
        <w:jc w:val="both"/>
        <w:rPr>
          <w:rFonts w:ascii="Palatino Linotype" w:eastAsia="Arial Unicode MS" w:hAnsi="Palatino Linotype" w:cs="Arial"/>
          <w:i/>
          <w:sz w:val="22"/>
          <w:szCs w:val="22"/>
        </w:rPr>
      </w:pPr>
    </w:p>
    <w:p w14:paraId="5F23A9B3"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76323168" w14:textId="77777777" w:rsidR="00927962" w:rsidRPr="000D07AB" w:rsidRDefault="00927962" w:rsidP="000D07AB">
      <w:pPr>
        <w:spacing w:line="360" w:lineRule="auto"/>
        <w:jc w:val="both"/>
        <w:rPr>
          <w:rFonts w:ascii="Palatino Linotype" w:hAnsi="Palatino Linotype" w:cs="Arial"/>
        </w:rPr>
      </w:pPr>
    </w:p>
    <w:p w14:paraId="7E9E6CDF" w14:textId="77777777" w:rsidR="00927962" w:rsidRPr="000D07AB" w:rsidRDefault="00927962" w:rsidP="000D07AB">
      <w:pPr>
        <w:ind w:left="709" w:right="851"/>
        <w:jc w:val="both"/>
        <w:rPr>
          <w:rFonts w:ascii="Palatino Linotype" w:hAnsi="Palatino Linotype"/>
          <w:i/>
        </w:rPr>
      </w:pPr>
      <w:r w:rsidRPr="000D07AB">
        <w:rPr>
          <w:rFonts w:ascii="Palatino Linotype" w:hAnsi="Palatino Linotype"/>
          <w:i/>
        </w:rPr>
        <w:t>Artículo 4. Para los efectos de esta Ley se entenderá por:</w:t>
      </w:r>
    </w:p>
    <w:p w14:paraId="1EC39E3A" w14:textId="77777777" w:rsidR="00927962" w:rsidRPr="000D07AB" w:rsidRDefault="00927962" w:rsidP="000D07AB">
      <w:pPr>
        <w:ind w:left="709" w:right="851"/>
        <w:jc w:val="both"/>
        <w:rPr>
          <w:rFonts w:ascii="Palatino Linotype" w:hAnsi="Palatino Linotype"/>
          <w:i/>
        </w:rPr>
      </w:pPr>
    </w:p>
    <w:p w14:paraId="5199CA3F" w14:textId="77777777" w:rsidR="00927962" w:rsidRPr="000D07AB" w:rsidRDefault="00927962" w:rsidP="000D07AB">
      <w:pPr>
        <w:ind w:left="709" w:right="851"/>
        <w:jc w:val="both"/>
        <w:rPr>
          <w:rFonts w:ascii="Palatino Linotype" w:hAnsi="Palatino Linotype" w:cs="Arial"/>
          <w:i/>
        </w:rPr>
      </w:pPr>
      <w:r w:rsidRPr="000D07AB">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13F0AF0D" w14:textId="77777777" w:rsidR="00927962" w:rsidRPr="000D07AB" w:rsidRDefault="00927962" w:rsidP="000D07AB">
      <w:pPr>
        <w:spacing w:line="360" w:lineRule="auto"/>
        <w:jc w:val="both"/>
        <w:rPr>
          <w:rFonts w:ascii="Palatino Linotype" w:hAnsi="Palatino Linotype" w:cs="Arial"/>
        </w:rPr>
      </w:pPr>
    </w:p>
    <w:p w14:paraId="1378493C"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0D07AB">
        <w:rPr>
          <w:rFonts w:ascii="Palatino Linotype" w:eastAsia="Arial Unicode MS" w:hAnsi="Palatino Linotype" w:cs="Arial"/>
        </w:rPr>
        <w:t xml:space="preserve"> que debe ser protegida por </w:t>
      </w:r>
      <w:r w:rsidRPr="000D07AB">
        <w:rPr>
          <w:rFonts w:ascii="Palatino Linotype" w:eastAsia="Arial Unicode MS" w:hAnsi="Palatino Linotype" w:cs="Arial"/>
          <w:b/>
        </w:rPr>
        <w:t>EL SUJETO OBLIGADO,</w:t>
      </w:r>
      <w:r w:rsidRPr="000D07AB">
        <w:rPr>
          <w:rFonts w:ascii="Palatino Linotype" w:eastAsia="Arial Unicode MS" w:hAnsi="Palatino Linotype" w:cs="Arial"/>
        </w:rPr>
        <w:t xml:space="preserve"> por lo </w:t>
      </w:r>
      <w:r w:rsidRPr="000D07AB">
        <w:rPr>
          <w:rFonts w:ascii="Palatino Linotype" w:hAnsi="Palatino Linotype" w:cs="Arial"/>
        </w:rPr>
        <w:t>que, todo dato personal susceptible de clasificación debe ser protegido.</w:t>
      </w:r>
    </w:p>
    <w:p w14:paraId="089E4F87" w14:textId="77777777" w:rsidR="00927962" w:rsidRPr="000D07AB" w:rsidRDefault="00927962" w:rsidP="000D07AB">
      <w:pPr>
        <w:spacing w:line="360" w:lineRule="auto"/>
        <w:jc w:val="both"/>
        <w:rPr>
          <w:rFonts w:ascii="Palatino Linotype" w:hAnsi="Palatino Linotype" w:cs="Arial"/>
        </w:rPr>
      </w:pPr>
    </w:p>
    <w:p w14:paraId="3C5DA185"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0D07AB">
        <w:rPr>
          <w:rFonts w:ascii="Palatino Linotype" w:hAnsi="Palatino Linotype" w:cs="Arial"/>
        </w:rPr>
        <w:lastRenderedPageBreak/>
        <w:t>en otras palabras, la protección de datos personales, entre ellos el del patrimonio y su confidencialidad, es una derivación del derecho a la intimidad.</w:t>
      </w:r>
    </w:p>
    <w:p w14:paraId="6F0A3CFC" w14:textId="77777777" w:rsidR="00927962" w:rsidRPr="000D07AB" w:rsidRDefault="00927962" w:rsidP="000D07AB">
      <w:pPr>
        <w:spacing w:line="360" w:lineRule="auto"/>
        <w:jc w:val="both"/>
        <w:rPr>
          <w:rFonts w:ascii="Palatino Linotype" w:hAnsi="Palatino Linotype" w:cs="Arial"/>
        </w:rPr>
      </w:pPr>
    </w:p>
    <w:p w14:paraId="76D28F4C"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0D07AB">
        <w:rPr>
          <w:rFonts w:ascii="Palatino Linotype" w:hAnsi="Palatino Linotype" w:cs="Arial"/>
        </w:rPr>
        <w:t>Lineamientos Generales en materia de Clasificación y Desclasificación de la Información, así como para la elaboración de Versiones Públicas</w:t>
      </w:r>
      <w:bookmarkEnd w:id="8"/>
      <w:r w:rsidRPr="000D07AB">
        <w:rPr>
          <w:rFonts w:ascii="Palatino Linotype" w:hAnsi="Palatino Linotype" w:cs="Arial"/>
        </w:rPr>
        <w:t>, que literalmente expresan:</w:t>
      </w:r>
    </w:p>
    <w:p w14:paraId="06D04B47" w14:textId="77777777" w:rsidR="00927962" w:rsidRPr="000D07AB" w:rsidRDefault="00927962" w:rsidP="000D07AB">
      <w:pPr>
        <w:ind w:left="851" w:right="902"/>
        <w:jc w:val="both"/>
        <w:rPr>
          <w:rFonts w:ascii="Palatino Linotype" w:hAnsi="Palatino Linotype" w:cs="Arial"/>
          <w:b/>
          <w:i/>
          <w:sz w:val="22"/>
          <w:szCs w:val="22"/>
        </w:rPr>
      </w:pPr>
      <w:r w:rsidRPr="000D07AB" w:rsidDel="003139E8">
        <w:rPr>
          <w:rFonts w:ascii="Palatino Linotype" w:hAnsi="Palatino Linotype" w:cs="Arial"/>
        </w:rPr>
        <w:t xml:space="preserve"> </w:t>
      </w:r>
      <w:r w:rsidRPr="000D07AB">
        <w:rPr>
          <w:rFonts w:ascii="Palatino Linotype" w:hAnsi="Palatino Linotype" w:cs="Arial"/>
          <w:b/>
          <w:i/>
          <w:sz w:val="22"/>
          <w:szCs w:val="22"/>
        </w:rPr>
        <w:t>“</w:t>
      </w:r>
    </w:p>
    <w:p w14:paraId="7FE48F39" w14:textId="77777777" w:rsidR="00927962" w:rsidRPr="000D07AB" w:rsidRDefault="00927962" w:rsidP="000D07AB">
      <w:pPr>
        <w:ind w:left="851" w:right="902"/>
        <w:jc w:val="both"/>
        <w:rPr>
          <w:rFonts w:ascii="Palatino Linotype" w:hAnsi="Palatino Linotype" w:cs="Arial"/>
          <w:i/>
          <w:sz w:val="22"/>
          <w:szCs w:val="22"/>
        </w:rPr>
      </w:pPr>
      <w:r w:rsidRPr="000D07AB">
        <w:rPr>
          <w:rFonts w:ascii="Palatino Linotype" w:hAnsi="Palatino Linotype" w:cs="Arial"/>
          <w:b/>
          <w:i/>
          <w:sz w:val="22"/>
          <w:szCs w:val="22"/>
        </w:rPr>
        <w:t xml:space="preserve">Artículo 49. </w:t>
      </w:r>
      <w:r w:rsidRPr="000D07AB">
        <w:rPr>
          <w:rFonts w:ascii="Palatino Linotype" w:hAnsi="Palatino Linotype" w:cs="Arial"/>
          <w:i/>
          <w:sz w:val="22"/>
          <w:szCs w:val="22"/>
        </w:rPr>
        <w:t>Los Comités de Transparencia tendrán las siguientes atribuciones:</w:t>
      </w:r>
    </w:p>
    <w:p w14:paraId="7E5772E4" w14:textId="77777777" w:rsidR="00927962" w:rsidRPr="000D07AB" w:rsidRDefault="00927962" w:rsidP="000D07AB">
      <w:pPr>
        <w:ind w:left="851" w:right="902"/>
        <w:jc w:val="both"/>
        <w:rPr>
          <w:rFonts w:ascii="Palatino Linotype" w:hAnsi="Palatino Linotype" w:cs="Arial"/>
          <w:i/>
          <w:sz w:val="22"/>
          <w:szCs w:val="22"/>
        </w:rPr>
      </w:pPr>
      <w:r w:rsidRPr="000D07AB">
        <w:rPr>
          <w:rFonts w:ascii="Palatino Linotype" w:hAnsi="Palatino Linotype" w:cs="Arial"/>
          <w:i/>
          <w:sz w:val="22"/>
          <w:szCs w:val="22"/>
        </w:rPr>
        <w:t>VIII. Aprobar, modificar o revocar la clasificación de la información;</w:t>
      </w:r>
    </w:p>
    <w:p w14:paraId="7BDF9853" w14:textId="77777777" w:rsidR="00927962" w:rsidRPr="000D07AB" w:rsidRDefault="00927962" w:rsidP="000D07AB">
      <w:pPr>
        <w:ind w:left="851" w:right="902"/>
        <w:jc w:val="both"/>
        <w:rPr>
          <w:rFonts w:ascii="Palatino Linotype" w:hAnsi="Palatino Linotype" w:cs="Arial"/>
          <w:i/>
          <w:sz w:val="22"/>
          <w:szCs w:val="22"/>
        </w:rPr>
      </w:pPr>
      <w:r w:rsidRPr="000D07AB">
        <w:rPr>
          <w:rFonts w:ascii="Palatino Linotype" w:hAnsi="Palatino Linotype" w:cs="Arial"/>
          <w:b/>
          <w:i/>
          <w:sz w:val="22"/>
          <w:szCs w:val="22"/>
        </w:rPr>
        <w:t xml:space="preserve">Artículo 132. </w:t>
      </w:r>
      <w:r w:rsidRPr="000D07AB">
        <w:rPr>
          <w:rFonts w:ascii="Palatino Linotype" w:hAnsi="Palatino Linotype" w:cs="Arial"/>
          <w:i/>
          <w:sz w:val="22"/>
          <w:szCs w:val="22"/>
        </w:rPr>
        <w:t>La clasificación de la información se llevará a cabo en el momento en que:</w:t>
      </w:r>
    </w:p>
    <w:p w14:paraId="4BE39FF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 Se reciba una solicitud de acceso a la información;</w:t>
      </w:r>
    </w:p>
    <w:p w14:paraId="767C8B49"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II. Se determine mediante resolución de autoridad competente; o</w:t>
      </w:r>
    </w:p>
    <w:p w14:paraId="22F87771"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III. Se generen versiones públicas para dar cumplimiento a las obligaciones de transparencia previstas en esta Ley.</w:t>
      </w:r>
    </w:p>
    <w:p w14:paraId="310AF0B6" w14:textId="77777777" w:rsidR="00927962" w:rsidRPr="000D07AB" w:rsidRDefault="00927962" w:rsidP="000D07AB">
      <w:pPr>
        <w:ind w:left="851" w:right="899"/>
        <w:jc w:val="both"/>
        <w:rPr>
          <w:rFonts w:ascii="Palatino Linotype" w:hAnsi="Palatino Linotype" w:cs="Arial"/>
          <w:b/>
          <w:i/>
          <w:sz w:val="22"/>
          <w:szCs w:val="22"/>
        </w:rPr>
      </w:pPr>
    </w:p>
    <w:p w14:paraId="0BC1349C" w14:textId="77777777" w:rsidR="00927962" w:rsidRPr="000D07AB" w:rsidRDefault="00927962" w:rsidP="000D07AB">
      <w:pPr>
        <w:ind w:left="851" w:right="899"/>
        <w:jc w:val="both"/>
        <w:rPr>
          <w:rFonts w:ascii="Palatino Linotype" w:hAnsi="Palatino Linotype" w:cs="Arial"/>
          <w:b/>
          <w:i/>
          <w:sz w:val="22"/>
          <w:szCs w:val="22"/>
        </w:rPr>
      </w:pPr>
      <w:r w:rsidRPr="000D07AB">
        <w:rPr>
          <w:rFonts w:ascii="Palatino Linotype" w:hAnsi="Palatino Linotype" w:cs="Arial"/>
          <w:b/>
          <w:i/>
          <w:sz w:val="22"/>
          <w:szCs w:val="22"/>
        </w:rPr>
        <w:t>Lineamientos Generales en materia de Clasificación y Desclasificación de la Información, así como para la elaboración de Versiones Públicas.</w:t>
      </w:r>
    </w:p>
    <w:p w14:paraId="0E0C0AE2"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Segundo</w:t>
      </w:r>
      <w:r w:rsidRPr="000D07AB">
        <w:rPr>
          <w:rFonts w:ascii="Palatino Linotype" w:hAnsi="Palatino Linotype" w:cs="Arial"/>
          <w:i/>
          <w:sz w:val="22"/>
          <w:szCs w:val="22"/>
        </w:rPr>
        <w:t>.- Para efectos de los presentes Lineamientos Generales, se entenderá por:</w:t>
      </w:r>
    </w:p>
    <w:p w14:paraId="7F0A3B24"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8BD960"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Cuarto</w:t>
      </w:r>
      <w:r w:rsidRPr="000D07AB">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0D07AB">
        <w:rPr>
          <w:rFonts w:ascii="Palatino Linotype" w:hAnsi="Palatino Linotype" w:cs="Arial"/>
          <w:i/>
          <w:sz w:val="22"/>
          <w:szCs w:val="22"/>
        </w:rPr>
        <w:lastRenderedPageBreak/>
        <w:t>materia en el ámbito de sus respectivas competencias, en tanto estas últimas no contravengan lo dispuesto en la Ley General.</w:t>
      </w:r>
    </w:p>
    <w:p w14:paraId="7E1F171B"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9C661D8"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Quinto</w:t>
      </w:r>
      <w:r w:rsidRPr="000D07AB">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A458D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Séptimo</w:t>
      </w:r>
      <w:r w:rsidRPr="000D07AB">
        <w:rPr>
          <w:rFonts w:ascii="Palatino Linotype" w:hAnsi="Palatino Linotype" w:cs="Arial"/>
          <w:i/>
          <w:sz w:val="22"/>
          <w:szCs w:val="22"/>
        </w:rPr>
        <w:t>. La clasificaci6n de la informaci6n se llevara a cabo en el momento en que:</w:t>
      </w:r>
    </w:p>
    <w:p w14:paraId="2DF0DA84"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 Se reciba una solicitud de acceso a la información;</w:t>
      </w:r>
    </w:p>
    <w:p w14:paraId="0BFBCC74"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II. Se determine mediante resolución del Comité de Transparencia, el Órgano</w:t>
      </w:r>
    </w:p>
    <w:p w14:paraId="55DF3117"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Garante competente, o en cumplimiento a una sentencia del Poder</w:t>
      </w:r>
    </w:p>
    <w:p w14:paraId="6E6B2CF9"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Judicial; o</w:t>
      </w:r>
    </w:p>
    <w:p w14:paraId="20A942B2"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1870726B"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2CE23EDA"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7E91EBB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F0CA000"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Noveno</w:t>
      </w:r>
      <w:r w:rsidRPr="000D07AB">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262F5A4"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lastRenderedPageBreak/>
        <w:t>Decimo</w:t>
      </w:r>
      <w:r w:rsidRPr="000D07AB">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9768606"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230047CF" w14:textId="77777777" w:rsidR="00927962" w:rsidRPr="000D07AB" w:rsidRDefault="00927962" w:rsidP="000D07AB">
      <w:pPr>
        <w:ind w:left="851" w:right="899"/>
        <w:jc w:val="both"/>
        <w:rPr>
          <w:rFonts w:ascii="Palatino Linotype" w:hAnsi="Palatino Linotype" w:cs="Arial"/>
          <w:i/>
          <w:sz w:val="22"/>
          <w:szCs w:val="22"/>
        </w:rPr>
      </w:pPr>
      <w:r w:rsidRPr="000D07AB">
        <w:rPr>
          <w:rFonts w:ascii="Palatino Linotype" w:hAnsi="Palatino Linotype" w:cs="Arial"/>
          <w:b/>
          <w:i/>
          <w:sz w:val="22"/>
          <w:szCs w:val="22"/>
        </w:rPr>
        <w:t>Décimo primero.</w:t>
      </w:r>
      <w:r w:rsidRPr="000D07AB">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CCF8971" w14:textId="77777777" w:rsidR="00927962" w:rsidRPr="000D07AB" w:rsidRDefault="00927962" w:rsidP="000D07AB">
      <w:pPr>
        <w:ind w:left="851" w:right="899"/>
        <w:jc w:val="both"/>
        <w:rPr>
          <w:rFonts w:ascii="Palatino Linotype" w:hAnsi="Palatino Linotype" w:cs="Arial"/>
          <w:b/>
          <w:bCs/>
          <w:i/>
          <w:noProof/>
        </w:rPr>
      </w:pPr>
    </w:p>
    <w:p w14:paraId="20D8AB90" w14:textId="77777777" w:rsidR="00927962" w:rsidRPr="000D07AB" w:rsidRDefault="00927962" w:rsidP="000D07AB">
      <w:pPr>
        <w:spacing w:line="360" w:lineRule="auto"/>
        <w:jc w:val="both"/>
        <w:rPr>
          <w:rFonts w:ascii="Palatino Linotype" w:hAnsi="Palatino Linotype" w:cs="Arial"/>
        </w:rPr>
      </w:pPr>
      <w:r w:rsidRPr="000D07AB">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33A824A" w14:textId="77777777" w:rsidR="00927962" w:rsidRPr="000D07AB" w:rsidRDefault="00927962" w:rsidP="000D07AB">
      <w:pPr>
        <w:spacing w:line="360" w:lineRule="auto"/>
        <w:ind w:right="-93"/>
        <w:jc w:val="both"/>
        <w:rPr>
          <w:rFonts w:ascii="Palatino Linotype" w:hAnsi="Palatino Linotype" w:cs="Arial"/>
        </w:rPr>
      </w:pPr>
    </w:p>
    <w:p w14:paraId="66A51597" w14:textId="77777777" w:rsidR="00927962" w:rsidRPr="000D07AB" w:rsidRDefault="00927962" w:rsidP="000D07AB">
      <w:pPr>
        <w:autoSpaceDE w:val="0"/>
        <w:autoSpaceDN w:val="0"/>
        <w:adjustRightInd w:val="0"/>
        <w:spacing w:line="360" w:lineRule="auto"/>
        <w:ind w:right="-91"/>
        <w:jc w:val="both"/>
        <w:rPr>
          <w:rFonts w:ascii="Palatino Linotype" w:hAnsi="Palatino Linotype" w:cs="Arial"/>
          <w:lang w:eastAsia="es-CO"/>
        </w:rPr>
      </w:pPr>
      <w:r w:rsidRPr="000D07AB">
        <w:rPr>
          <w:rFonts w:ascii="Palatino Linotype" w:hAnsi="Palatino Linotype" w:cs="Arial"/>
        </w:rPr>
        <w:t xml:space="preserve">Por lo que, se destaca que la versión pública que elabore </w:t>
      </w:r>
      <w:r w:rsidRPr="000D07AB">
        <w:rPr>
          <w:rFonts w:ascii="Palatino Linotype" w:hAnsi="Palatino Linotype" w:cs="Arial"/>
          <w:b/>
        </w:rPr>
        <w:t>EL SUJETO OBLIGADO</w:t>
      </w:r>
      <w:r w:rsidRPr="000D07AB">
        <w:rPr>
          <w:rFonts w:ascii="Palatino Linotype" w:hAnsi="Palatino Linotype" w:cs="Arial"/>
        </w:rPr>
        <w:t xml:space="preserve"> debe cumplir con las formalidades exigidas en la Ley, por lo que para tal efecto emitirá el </w:t>
      </w:r>
      <w:r w:rsidRPr="000D07AB">
        <w:rPr>
          <w:rFonts w:ascii="Palatino Linotype" w:hAnsi="Palatino Linotype" w:cs="Arial"/>
          <w:b/>
        </w:rPr>
        <w:t>Acuerdo del Comité de Transparencia</w:t>
      </w:r>
      <w:r w:rsidRPr="000D07AB">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D07AB">
        <w:rPr>
          <w:rFonts w:ascii="Palatino Linotype" w:hAnsi="Palatino Linotype" w:cs="Arial"/>
          <w:lang w:eastAsia="es-CO"/>
        </w:rPr>
        <w:t xml:space="preserve">,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w:t>
      </w:r>
      <w:r w:rsidRPr="000D07AB">
        <w:rPr>
          <w:rFonts w:ascii="Palatino Linotype" w:hAnsi="Palatino Linotype" w:cs="Arial"/>
          <w:lang w:eastAsia="es-CO"/>
        </w:rPr>
        <w:lastRenderedPageBreak/>
        <w:t>respectiva, es decir, si no se exponen de manera puntual las razones de ello se estaría violentando desde un inicio el derecho de acceso a la información del solicitante.</w:t>
      </w:r>
    </w:p>
    <w:p w14:paraId="663A3159" w14:textId="77777777" w:rsidR="00927962" w:rsidRPr="000D07AB" w:rsidRDefault="00927962" w:rsidP="000D07AB">
      <w:pPr>
        <w:autoSpaceDE w:val="0"/>
        <w:autoSpaceDN w:val="0"/>
        <w:adjustRightInd w:val="0"/>
        <w:spacing w:line="360" w:lineRule="auto"/>
        <w:ind w:right="-91"/>
        <w:jc w:val="both"/>
        <w:rPr>
          <w:rFonts w:ascii="Palatino Linotype" w:hAnsi="Palatino Linotype" w:cs="Arial"/>
          <w:lang w:eastAsia="es-CO"/>
        </w:rPr>
      </w:pPr>
    </w:p>
    <w:p w14:paraId="76A9FC7E" w14:textId="77777777" w:rsidR="00D84393" w:rsidRPr="000D07AB" w:rsidRDefault="00D84393" w:rsidP="000D07AB">
      <w:pPr>
        <w:pStyle w:val="Prrafodelista"/>
        <w:spacing w:before="240" w:after="240" w:line="360" w:lineRule="auto"/>
        <w:ind w:left="0" w:right="51"/>
        <w:contextualSpacing/>
        <w:jc w:val="both"/>
        <w:rPr>
          <w:rFonts w:ascii="Palatino Linotype" w:hAnsi="Palatino Linotype"/>
        </w:rPr>
      </w:pPr>
      <w:r w:rsidRPr="000D07AB">
        <w:rPr>
          <w:rFonts w:ascii="Palatino Linotype" w:hAnsi="Palatino Linotype" w:cs="Segoe UI"/>
          <w:iCs/>
          <w:lang w:eastAsia="es-MX"/>
        </w:rPr>
        <w:t xml:space="preserve">Por último y no menos importante se advierte </w:t>
      </w:r>
      <w:r w:rsidRPr="000D07AB">
        <w:rPr>
          <w:rFonts w:ascii="Palatino Linotype" w:hAnsi="Palatino Linotype"/>
        </w:rPr>
        <w:t>que dentro de la información remitida mediante respuesta se dejaron visibles datos personales como lo es de manera enunciativa mas no limitativa la firma de un particular</w:t>
      </w:r>
      <w:r w:rsidRPr="000D07AB">
        <w:rPr>
          <w:rStyle w:val="Refdenotaalpie"/>
          <w:rFonts w:ascii="Palatino Linotype" w:hAnsi="Palatino Linotype"/>
        </w:rPr>
        <w:footnoteReference w:id="2"/>
      </w:r>
      <w:r w:rsidRPr="000D07AB">
        <w:rPr>
          <w:rFonts w:ascii="Palatino Linotype" w:hAnsi="Palatino Linotype"/>
        </w:rPr>
        <w:t>, en razón de ello</w:t>
      </w:r>
      <w:r w:rsidRPr="000D07AB">
        <w:rPr>
          <w:rFonts w:ascii="Palatino Linotype" w:hAnsi="Palatino Linotype" w:cs="Arial"/>
        </w:rPr>
        <w:t xml:space="preserve"> </w:t>
      </w:r>
      <w:r w:rsidRPr="000D07AB">
        <w:rPr>
          <w:rFonts w:ascii="Palatino Linotype" w:hAnsi="Palatino Linotype" w:cs="Arial"/>
          <w:lang w:val="es-ES_tradnl"/>
        </w:rPr>
        <w:t xml:space="preserve">se procede a dar vista a la Dirección General de Protección de Datos Personales, </w:t>
      </w:r>
      <w:r w:rsidRPr="000D07AB">
        <w:rPr>
          <w:rFonts w:ascii="Palatino Linotype" w:hAnsi="Palatino Linotype"/>
        </w:rPr>
        <w:t xml:space="preserve">para que resuelva lo conducente y determine, en su caso, el grado de responsabilidad del </w:t>
      </w:r>
      <w:r w:rsidRPr="000D07AB">
        <w:rPr>
          <w:rFonts w:ascii="Palatino Linotype" w:hAnsi="Palatino Linotype"/>
          <w:b/>
          <w:bCs/>
        </w:rPr>
        <w:t>SUJETO OBLIGADO</w:t>
      </w:r>
      <w:r w:rsidRPr="000D07AB">
        <w:rPr>
          <w:rFonts w:ascii="Palatino Linotype" w:hAnsi="Palatino Linotype"/>
        </w:rPr>
        <w:t>; esto con fundamento en el artículo 82, fracción XXVII de la Ley de Protección de Datos Personales del Estado de México y Municipios.</w:t>
      </w:r>
    </w:p>
    <w:p w14:paraId="574B1679" w14:textId="77777777" w:rsidR="00D84393" w:rsidRPr="000D07AB" w:rsidRDefault="00D84393" w:rsidP="000D07AB">
      <w:pPr>
        <w:autoSpaceDE w:val="0"/>
        <w:autoSpaceDN w:val="0"/>
        <w:adjustRightInd w:val="0"/>
        <w:spacing w:line="360" w:lineRule="auto"/>
        <w:ind w:right="-91"/>
        <w:jc w:val="both"/>
        <w:rPr>
          <w:rFonts w:ascii="Palatino Linotype" w:hAnsi="Palatino Linotype" w:cs="Arial"/>
          <w:lang w:eastAsia="es-CO"/>
        </w:rPr>
      </w:pPr>
    </w:p>
    <w:p w14:paraId="618407F6" w14:textId="77777777" w:rsidR="00927962" w:rsidRPr="000D07AB" w:rsidRDefault="00927962" w:rsidP="000D07AB">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0D07AB">
        <w:rPr>
          <w:rFonts w:ascii="Palatino Linotype" w:hAnsi="Palatino Linotype" w:cs="Arial"/>
        </w:rPr>
        <w:t xml:space="preserve">En razón de lo anteriormente expuesto, este Instituto estima que las razones o motivos de inconformidad hechos valer por </w:t>
      </w:r>
      <w:r w:rsidRPr="000D07AB">
        <w:rPr>
          <w:rFonts w:ascii="Palatino Linotype" w:hAnsi="Palatino Linotype" w:cs="Arial"/>
          <w:b/>
        </w:rPr>
        <w:t>EL RECURRENTE</w:t>
      </w:r>
      <w:r w:rsidRPr="000D07AB">
        <w:rPr>
          <w:rFonts w:ascii="Palatino Linotype" w:hAnsi="Palatino Linotype" w:cs="Arial"/>
        </w:rPr>
        <w:t xml:space="preserve"> devienen </w:t>
      </w:r>
      <w:r w:rsidRPr="000D07AB">
        <w:rPr>
          <w:rFonts w:ascii="Palatino Linotype" w:hAnsi="Palatino Linotype" w:cs="Arial"/>
          <w:b/>
        </w:rPr>
        <w:t>fundadas</w:t>
      </w:r>
      <w:r w:rsidRPr="000D07AB">
        <w:rPr>
          <w:rFonts w:ascii="Palatino Linotype" w:hAnsi="Palatino Linotype" w:cs="Arial"/>
        </w:rPr>
        <w:t xml:space="preserve"> y suficientes para </w:t>
      </w:r>
      <w:r w:rsidRPr="000D07AB">
        <w:rPr>
          <w:rFonts w:ascii="Palatino Linotype" w:hAnsi="Palatino Linotype" w:cs="Arial"/>
          <w:b/>
        </w:rPr>
        <w:t xml:space="preserve">MODIFICAR </w:t>
      </w:r>
      <w:r w:rsidRPr="000D07AB">
        <w:rPr>
          <w:rFonts w:ascii="Palatino Linotype" w:hAnsi="Palatino Linotype" w:cs="Arial"/>
        </w:rPr>
        <w:t xml:space="preserve">la respuesta del </w:t>
      </w:r>
      <w:r w:rsidRPr="000D07AB">
        <w:rPr>
          <w:rFonts w:ascii="Palatino Linotype" w:hAnsi="Palatino Linotype" w:cs="Arial"/>
          <w:b/>
        </w:rPr>
        <w:t>SUJETO OBLIGADO</w:t>
      </w:r>
      <w:r w:rsidRPr="000D07AB">
        <w:rPr>
          <w:rFonts w:ascii="Palatino Linotype" w:hAnsi="Palatino Linotype" w:cs="Arial"/>
        </w:rPr>
        <w:t xml:space="preserve"> y ordenarle haga entrega de la información descrita en el presente Considerando.</w:t>
      </w:r>
    </w:p>
    <w:p w14:paraId="21324009" w14:textId="77777777" w:rsidR="00927962" w:rsidRPr="000D07AB" w:rsidRDefault="00927962" w:rsidP="000D07AB">
      <w:pPr>
        <w:spacing w:line="360" w:lineRule="auto"/>
        <w:ind w:right="49"/>
        <w:contextualSpacing/>
        <w:jc w:val="both"/>
        <w:rPr>
          <w:rFonts w:ascii="Palatino Linotype" w:hAnsi="Palatino Linotype"/>
        </w:rPr>
      </w:pPr>
    </w:p>
    <w:p w14:paraId="1FCF60AE" w14:textId="77777777" w:rsidR="00927962" w:rsidRPr="000D07AB" w:rsidRDefault="00927962" w:rsidP="000D07AB">
      <w:pPr>
        <w:spacing w:line="360" w:lineRule="auto"/>
        <w:jc w:val="both"/>
        <w:rPr>
          <w:rFonts w:ascii="Palatino Linotype" w:eastAsia="Calibri" w:hAnsi="Palatino Linotype" w:cs="Arial"/>
        </w:rPr>
      </w:pPr>
      <w:r w:rsidRPr="000D07AB">
        <w:rPr>
          <w:rFonts w:ascii="Palatino Linotype" w:eastAsia="Calibri" w:hAnsi="Palatino Linotype" w:cs="Arial"/>
        </w:rPr>
        <w:t xml:space="preserve">Así, con fundamento en lo previsto en los artículos 5, párrafos </w:t>
      </w:r>
      <w:r w:rsidRPr="000D07AB">
        <w:rPr>
          <w:rFonts w:ascii="Palatino Linotype" w:hAnsi="Palatino Linotype"/>
        </w:rPr>
        <w:t>trigésimo segundo, trigésimo tercero y trigésimo cuarto</w:t>
      </w:r>
      <w:r w:rsidRPr="000D07AB">
        <w:rPr>
          <w:rFonts w:ascii="Palatino Linotype" w:eastAsia="Calibri" w:hAnsi="Palatino Linotype" w:cs="Arial"/>
        </w:rPr>
        <w:t xml:space="preserve">, fracciones IV y V de la Constitución Política del Estado Libre y Soberano de México; </w:t>
      </w:r>
      <w:r w:rsidRPr="000D07AB">
        <w:rPr>
          <w:rFonts w:ascii="Palatino Linotype" w:hAnsi="Palatino Linotype" w:cs="Arial"/>
        </w:rPr>
        <w:t>2, fracción II, 29, 36, fracciones I y II, 176, 178, 179, 181, 185 fracción I, 186 y 188</w:t>
      </w:r>
      <w:r w:rsidRPr="000D07AB">
        <w:rPr>
          <w:rFonts w:ascii="Palatino Linotype" w:eastAsia="Calibri" w:hAnsi="Palatino Linotype" w:cs="Arial"/>
        </w:rPr>
        <w:t xml:space="preserve"> de la Ley de Transparencia y Acceso a la Información Pública del Estado de México y Municipios, este Pleno: </w:t>
      </w:r>
    </w:p>
    <w:p w14:paraId="6DEBD8C1" w14:textId="741DA14E" w:rsidR="00927962" w:rsidRPr="000D07AB" w:rsidRDefault="00927962" w:rsidP="000D07AB">
      <w:pPr>
        <w:spacing w:line="360" w:lineRule="auto"/>
        <w:jc w:val="center"/>
        <w:rPr>
          <w:rFonts w:ascii="Palatino Linotype" w:eastAsia="Palatino Linotype" w:hAnsi="Palatino Linotype" w:cs="Palatino Linotype"/>
          <w:b/>
          <w:sz w:val="28"/>
        </w:rPr>
      </w:pPr>
      <w:r w:rsidRPr="000D07AB">
        <w:rPr>
          <w:rFonts w:ascii="Palatino Linotype" w:eastAsia="Palatino Linotype" w:hAnsi="Palatino Linotype" w:cs="Palatino Linotype"/>
          <w:b/>
          <w:sz w:val="28"/>
        </w:rPr>
        <w:lastRenderedPageBreak/>
        <w:t>R</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E</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S</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U</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E</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L</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V</w:t>
      </w:r>
      <w:r w:rsidR="000D07AB">
        <w:rPr>
          <w:rFonts w:ascii="Palatino Linotype" w:eastAsia="Palatino Linotype" w:hAnsi="Palatino Linotype" w:cs="Palatino Linotype"/>
          <w:b/>
          <w:sz w:val="28"/>
        </w:rPr>
        <w:t xml:space="preserve"> </w:t>
      </w:r>
      <w:r w:rsidRPr="000D07AB">
        <w:rPr>
          <w:rFonts w:ascii="Palatino Linotype" w:eastAsia="Palatino Linotype" w:hAnsi="Palatino Linotype" w:cs="Palatino Linotype"/>
          <w:b/>
          <w:sz w:val="28"/>
        </w:rPr>
        <w:t>E</w:t>
      </w:r>
    </w:p>
    <w:p w14:paraId="5BD02E42" w14:textId="77777777" w:rsidR="00D84393" w:rsidRPr="000D07AB" w:rsidRDefault="00D84393" w:rsidP="000D07AB">
      <w:pPr>
        <w:spacing w:line="360" w:lineRule="auto"/>
        <w:jc w:val="center"/>
        <w:rPr>
          <w:rFonts w:ascii="Palatino Linotype" w:eastAsia="Palatino Linotype" w:hAnsi="Palatino Linotype" w:cs="Palatino Linotype"/>
          <w:b/>
        </w:rPr>
      </w:pPr>
    </w:p>
    <w:p w14:paraId="0BE74958" w14:textId="77777777" w:rsidR="00927962" w:rsidRPr="000D07AB" w:rsidRDefault="00927962" w:rsidP="000D07AB">
      <w:pPr>
        <w:spacing w:line="360" w:lineRule="auto"/>
        <w:jc w:val="both"/>
        <w:rPr>
          <w:rFonts w:ascii="Palatino Linotype" w:hAnsi="Palatino Linotype" w:cs="Arial"/>
        </w:rPr>
      </w:pPr>
      <w:bookmarkStart w:id="9" w:name="_heading=h.1ksv4uv" w:colFirst="0" w:colLast="0"/>
      <w:bookmarkEnd w:id="9"/>
      <w:r w:rsidRPr="000D07AB">
        <w:rPr>
          <w:rFonts w:ascii="Palatino Linotype" w:eastAsia="Palatino Linotype" w:hAnsi="Palatino Linotype" w:cs="Palatino Linotype"/>
          <w:b/>
        </w:rPr>
        <w:t>PRIMERO</w:t>
      </w:r>
      <w:r w:rsidRPr="000D07AB">
        <w:rPr>
          <w:rFonts w:ascii="Palatino Linotype" w:eastAsia="Palatino Linotype" w:hAnsi="Palatino Linotype" w:cs="Palatino Linotype"/>
        </w:rPr>
        <w:t>. Resultan</w:t>
      </w:r>
      <w:r w:rsidRPr="000D07AB">
        <w:rPr>
          <w:rFonts w:ascii="Palatino Linotype" w:eastAsia="Palatino Linotype" w:hAnsi="Palatino Linotype" w:cs="Palatino Linotype"/>
          <w:b/>
        </w:rPr>
        <w:t xml:space="preserve"> fundadas</w:t>
      </w:r>
      <w:r w:rsidRPr="000D07AB">
        <w:rPr>
          <w:rFonts w:ascii="Palatino Linotype" w:eastAsia="Palatino Linotype" w:hAnsi="Palatino Linotype" w:cs="Palatino Linotype"/>
        </w:rPr>
        <w:t xml:space="preserve"> las</w:t>
      </w:r>
      <w:r w:rsidRPr="000D07AB">
        <w:rPr>
          <w:rFonts w:ascii="Palatino Linotype" w:eastAsia="Palatino Linotype" w:hAnsi="Palatino Linotype" w:cs="Palatino Linotype"/>
          <w:b/>
        </w:rPr>
        <w:t xml:space="preserve"> </w:t>
      </w:r>
      <w:r w:rsidRPr="000D07AB">
        <w:rPr>
          <w:rFonts w:ascii="Palatino Linotype" w:eastAsia="Palatino Linotype" w:hAnsi="Palatino Linotype" w:cs="Palatino Linotype"/>
        </w:rPr>
        <w:t xml:space="preserve">razones o motivos de inconformidad </w:t>
      </w:r>
      <w:r w:rsidRPr="000D07AB">
        <w:rPr>
          <w:rFonts w:ascii="Palatino Linotype" w:hAnsi="Palatino Linotype" w:cs="Arial"/>
        </w:rPr>
        <w:t xml:space="preserve">planteadas por </w:t>
      </w:r>
      <w:r w:rsidRPr="000D07AB">
        <w:rPr>
          <w:rFonts w:ascii="Palatino Linotype" w:hAnsi="Palatino Linotype" w:cs="Arial"/>
          <w:b/>
        </w:rPr>
        <w:t>EL RECURRENTE</w:t>
      </w:r>
      <w:r w:rsidRPr="000D07AB">
        <w:rPr>
          <w:rFonts w:ascii="Palatino Linotype" w:hAnsi="Palatino Linotype" w:cs="Arial"/>
        </w:rPr>
        <w:t xml:space="preserve">, en términos del Considerando </w:t>
      </w:r>
      <w:r w:rsidRPr="000D07AB">
        <w:rPr>
          <w:rFonts w:ascii="Palatino Linotype" w:hAnsi="Palatino Linotype" w:cs="Arial"/>
          <w:b/>
        </w:rPr>
        <w:t>QUINTO</w:t>
      </w:r>
      <w:r w:rsidRPr="000D07AB">
        <w:rPr>
          <w:rFonts w:ascii="Palatino Linotype" w:hAnsi="Palatino Linotype" w:cs="Arial"/>
        </w:rPr>
        <w:t xml:space="preserve"> de la presente resolución.</w:t>
      </w:r>
    </w:p>
    <w:p w14:paraId="42F577BB" w14:textId="77777777" w:rsidR="00927962" w:rsidRPr="000D07AB" w:rsidRDefault="00927962" w:rsidP="000D07AB">
      <w:pPr>
        <w:spacing w:line="360" w:lineRule="auto"/>
        <w:jc w:val="both"/>
        <w:rPr>
          <w:rFonts w:ascii="Palatino Linotype" w:eastAsia="Palatino Linotype" w:hAnsi="Palatino Linotype" w:cs="Palatino Linotype"/>
        </w:rPr>
      </w:pPr>
    </w:p>
    <w:p w14:paraId="5DFF14B4" w14:textId="71B65AE9" w:rsidR="00927962" w:rsidRPr="000D07AB" w:rsidRDefault="00927962" w:rsidP="000D07AB">
      <w:pPr>
        <w:spacing w:line="360" w:lineRule="auto"/>
        <w:jc w:val="both"/>
        <w:rPr>
          <w:rFonts w:ascii="Palatino Linotype" w:hAnsi="Palatino Linotype" w:cs="Arial"/>
          <w:b/>
        </w:rPr>
      </w:pPr>
      <w:r w:rsidRPr="000D07AB">
        <w:rPr>
          <w:rFonts w:ascii="Palatino Linotype" w:eastAsia="Palatino Linotype" w:hAnsi="Palatino Linotype" w:cs="Palatino Linotype"/>
          <w:b/>
        </w:rPr>
        <w:t>SEGUNDO</w:t>
      </w:r>
      <w:r w:rsidRPr="000D07AB">
        <w:rPr>
          <w:rFonts w:ascii="Palatino Linotype" w:eastAsia="Palatino Linotype" w:hAnsi="Palatino Linotype" w:cs="Palatino Linotype"/>
        </w:rPr>
        <w:t xml:space="preserve">. </w:t>
      </w:r>
      <w:r w:rsidRPr="000D07AB">
        <w:rPr>
          <w:rFonts w:ascii="Palatino Linotype" w:eastAsia="Calibri" w:hAnsi="Palatino Linotype" w:cs="Arial"/>
        </w:rPr>
        <w:t xml:space="preserve">Se </w:t>
      </w:r>
      <w:r w:rsidRPr="000D07AB">
        <w:rPr>
          <w:rFonts w:ascii="Palatino Linotype" w:eastAsia="Calibri" w:hAnsi="Palatino Linotype" w:cs="Arial"/>
          <w:b/>
        </w:rPr>
        <w:t xml:space="preserve">MODIFICA </w:t>
      </w:r>
      <w:r w:rsidRPr="000D07AB">
        <w:rPr>
          <w:rFonts w:ascii="Palatino Linotype" w:eastAsia="Calibri" w:hAnsi="Palatino Linotype" w:cs="Arial"/>
        </w:rPr>
        <w:t xml:space="preserve">la respuesta proporcionada por </w:t>
      </w:r>
      <w:r w:rsidRPr="000D07AB">
        <w:rPr>
          <w:rFonts w:ascii="Palatino Linotype" w:eastAsia="Calibri" w:hAnsi="Palatino Linotype" w:cs="Arial"/>
          <w:b/>
        </w:rPr>
        <w:t xml:space="preserve">EL SUJETO OBLIGADO, </w:t>
      </w:r>
      <w:r w:rsidRPr="000D07AB">
        <w:rPr>
          <w:rFonts w:ascii="Palatino Linotype" w:hAnsi="Palatino Linotype"/>
          <w:shd w:val="clear" w:color="auto" w:fill="FFFFFF"/>
        </w:rPr>
        <w:t xml:space="preserve">que generó el Recurso de Revisión </w:t>
      </w:r>
      <w:r w:rsidRPr="000D07AB">
        <w:rPr>
          <w:rFonts w:ascii="Palatino Linotype" w:hAnsi="Palatino Linotype"/>
          <w:b/>
        </w:rPr>
        <w:t xml:space="preserve">06352/INFOEM/IP/RR/2023, </w:t>
      </w:r>
      <w:r w:rsidRPr="000D07AB">
        <w:rPr>
          <w:rFonts w:ascii="Palatino Linotype" w:hAnsi="Palatino Linotype" w:cs="Arial"/>
        </w:rPr>
        <w:t xml:space="preserve">en términos del </w:t>
      </w:r>
      <w:r w:rsidRPr="000D07AB">
        <w:rPr>
          <w:rFonts w:ascii="Palatino Linotype" w:hAnsi="Palatino Linotype" w:cs="Arial"/>
          <w:bCs/>
        </w:rPr>
        <w:t>considerando</w:t>
      </w:r>
      <w:r w:rsidRPr="000D07AB">
        <w:rPr>
          <w:rFonts w:ascii="Palatino Linotype" w:hAnsi="Palatino Linotype" w:cs="Arial"/>
          <w:b/>
        </w:rPr>
        <w:t xml:space="preserve"> QUINTO </w:t>
      </w:r>
      <w:r w:rsidRPr="000D07AB">
        <w:rPr>
          <w:rFonts w:ascii="Palatino Linotype" w:hAnsi="Palatino Linotype" w:cs="Arial"/>
        </w:rPr>
        <w:t xml:space="preserve">de la presente resolución, se </w:t>
      </w:r>
      <w:r w:rsidRPr="000D07AB">
        <w:rPr>
          <w:rFonts w:ascii="Palatino Linotype" w:hAnsi="Palatino Linotype" w:cs="Arial"/>
          <w:b/>
        </w:rPr>
        <w:t>ORDENA</w:t>
      </w:r>
      <w:r w:rsidRPr="000D07AB">
        <w:rPr>
          <w:rFonts w:ascii="Palatino Linotype" w:hAnsi="Palatino Linotype" w:cs="Arial"/>
        </w:rPr>
        <w:t xml:space="preserve"> al </w:t>
      </w:r>
      <w:r w:rsidRPr="000D07AB">
        <w:rPr>
          <w:rFonts w:ascii="Palatino Linotype" w:hAnsi="Palatino Linotype" w:cs="Arial"/>
          <w:b/>
        </w:rPr>
        <w:t>SUJETO OBLIGADO</w:t>
      </w:r>
      <w:r w:rsidRPr="000D07AB">
        <w:rPr>
          <w:rFonts w:ascii="Palatino Linotype" w:hAnsi="Palatino Linotype" w:cs="Arial"/>
        </w:rPr>
        <w:t xml:space="preserve"> entregar al</w:t>
      </w:r>
      <w:r w:rsidRPr="000D07AB">
        <w:rPr>
          <w:rFonts w:ascii="Palatino Linotype" w:hAnsi="Palatino Linotype" w:cs="Arial"/>
          <w:b/>
          <w:bCs/>
        </w:rPr>
        <w:t xml:space="preserve"> </w:t>
      </w:r>
      <w:r w:rsidRPr="000D07AB">
        <w:rPr>
          <w:rFonts w:ascii="Palatino Linotype" w:hAnsi="Palatino Linotype" w:cs="Arial"/>
          <w:b/>
        </w:rPr>
        <w:t xml:space="preserve">RECURRENTE, </w:t>
      </w:r>
      <w:r w:rsidRPr="000D07AB">
        <w:rPr>
          <w:rFonts w:ascii="Palatino Linotype" w:hAnsi="Palatino Linotype" w:cs="Arial"/>
        </w:rPr>
        <w:t xml:space="preserve">a través del Sistema de Acceso a la Información Mexiquense </w:t>
      </w:r>
      <w:r w:rsidRPr="000D07AB">
        <w:rPr>
          <w:rFonts w:ascii="Palatino Linotype" w:hAnsi="Palatino Linotype" w:cs="Arial"/>
          <w:b/>
        </w:rPr>
        <w:t>(SAIMEX)</w:t>
      </w:r>
      <w:r w:rsidRPr="000D07AB">
        <w:rPr>
          <w:rFonts w:ascii="Palatino Linotype" w:hAnsi="Palatino Linotype" w:cs="Arial"/>
          <w:bCs/>
        </w:rPr>
        <w:t xml:space="preserve">, </w:t>
      </w:r>
      <w:r w:rsidRPr="000D07AB">
        <w:rPr>
          <w:rFonts w:ascii="Palatino Linotype" w:hAnsi="Palatino Linotype" w:cs="Arial"/>
        </w:rPr>
        <w:t xml:space="preserve">en </w:t>
      </w:r>
      <w:r w:rsidRPr="000D07AB">
        <w:rPr>
          <w:rFonts w:ascii="Palatino Linotype" w:hAnsi="Palatino Linotype" w:cs="Arial"/>
          <w:b/>
        </w:rPr>
        <w:t>correcta</w:t>
      </w:r>
      <w:r w:rsidRPr="000D07AB">
        <w:rPr>
          <w:rFonts w:ascii="Palatino Linotype" w:hAnsi="Palatino Linotype" w:cs="Arial"/>
        </w:rPr>
        <w:t xml:space="preserve"> </w:t>
      </w:r>
      <w:r w:rsidRPr="000D07AB">
        <w:rPr>
          <w:rFonts w:ascii="Palatino Linotype" w:hAnsi="Palatino Linotype" w:cs="Arial"/>
          <w:b/>
          <w:lang w:val="es-ES"/>
        </w:rPr>
        <w:t xml:space="preserve">versión pública </w:t>
      </w:r>
      <w:r w:rsidRPr="000D07AB">
        <w:rPr>
          <w:rFonts w:ascii="Palatino Linotype" w:hAnsi="Palatino Linotype" w:cs="Arial"/>
          <w:lang w:val="es-ES"/>
        </w:rPr>
        <w:t>lo siguiente:</w:t>
      </w:r>
    </w:p>
    <w:p w14:paraId="1DCA1A14" w14:textId="77777777" w:rsidR="00927962" w:rsidRPr="000D07AB" w:rsidRDefault="00927962" w:rsidP="000D07AB">
      <w:pPr>
        <w:spacing w:line="360" w:lineRule="auto"/>
        <w:jc w:val="both"/>
        <w:rPr>
          <w:rFonts w:ascii="Palatino Linotype" w:eastAsia="Palatino Linotype" w:hAnsi="Palatino Linotype" w:cs="Palatino Linotype"/>
          <w:i/>
        </w:rPr>
      </w:pPr>
    </w:p>
    <w:p w14:paraId="6D573F30" w14:textId="3B297AAE" w:rsidR="00927962" w:rsidRPr="000D07AB" w:rsidRDefault="00D84393" w:rsidP="000D07AB">
      <w:pPr>
        <w:pStyle w:val="Prrafodelista"/>
        <w:ind w:left="851" w:right="899"/>
        <w:jc w:val="both"/>
        <w:rPr>
          <w:rFonts w:ascii="Palatino Linotype" w:eastAsia="Palatino Linotype" w:hAnsi="Palatino Linotype" w:cs="Palatino Linotype"/>
          <w:i/>
          <w:lang w:val="es-ES"/>
        </w:rPr>
      </w:pPr>
      <w:r w:rsidRPr="000D07AB">
        <w:rPr>
          <w:rFonts w:ascii="Palatino Linotype" w:eastAsia="Palatino Linotype" w:hAnsi="Palatino Linotype" w:cs="Palatino Linotype"/>
          <w:i/>
        </w:rPr>
        <w:t xml:space="preserve">Los </w:t>
      </w:r>
      <w:r w:rsidR="00927962" w:rsidRPr="000D07AB">
        <w:rPr>
          <w:rFonts w:ascii="Palatino Linotype" w:eastAsia="Palatino Linotype" w:hAnsi="Palatino Linotype" w:cs="Palatino Linotype"/>
          <w:i/>
        </w:rPr>
        <w:t>oficios</w:t>
      </w:r>
      <w:r w:rsidR="00EA6D22" w:rsidRPr="000D07AB">
        <w:rPr>
          <w:rFonts w:ascii="Palatino Linotype" w:eastAsia="Palatino Linotype" w:hAnsi="Palatino Linotype" w:cs="Palatino Linotype"/>
          <w:i/>
        </w:rPr>
        <w:t xml:space="preserve"> y solicitudes recibidas en el programa MIERCOLES CIUDADANO con sus anexos, entregados </w:t>
      </w:r>
      <w:r w:rsidR="00927962" w:rsidRPr="000D07AB">
        <w:rPr>
          <w:rFonts w:ascii="Palatino Linotype" w:eastAsia="Palatino Linotype" w:hAnsi="Palatino Linotype" w:cs="Palatino Linotype"/>
          <w:i/>
        </w:rPr>
        <w:t>en respuesta e informe justificado.</w:t>
      </w:r>
    </w:p>
    <w:p w14:paraId="4720110B" w14:textId="77777777" w:rsidR="00927962" w:rsidRPr="000D07AB" w:rsidRDefault="00927962" w:rsidP="000D07AB">
      <w:pPr>
        <w:pStyle w:val="Prrafodelista"/>
        <w:ind w:left="491" w:right="899"/>
        <w:rPr>
          <w:rFonts w:ascii="Palatino Linotype" w:eastAsia="Palatino Linotype" w:hAnsi="Palatino Linotype" w:cs="Palatino Linotype"/>
          <w:i/>
        </w:rPr>
      </w:pPr>
    </w:p>
    <w:p w14:paraId="343AAF89" w14:textId="77777777" w:rsidR="00927962" w:rsidRPr="000D07AB" w:rsidRDefault="00927962" w:rsidP="000D07AB">
      <w:pPr>
        <w:spacing w:line="276" w:lineRule="auto"/>
        <w:ind w:left="851" w:right="899"/>
        <w:jc w:val="both"/>
        <w:rPr>
          <w:rFonts w:ascii="Palatino Linotype" w:hAnsi="Palatino Linotype"/>
          <w:i/>
          <w:sz w:val="22"/>
          <w:szCs w:val="22"/>
        </w:rPr>
      </w:pPr>
      <w:r w:rsidRPr="000D07AB">
        <w:rPr>
          <w:rFonts w:ascii="Palatino Linotype" w:hAnsi="Palatino Linotype"/>
          <w:i/>
          <w:sz w:val="22"/>
          <w:szCs w:val="22"/>
        </w:rPr>
        <w:t xml:space="preserve">Debiendo notificar al </w:t>
      </w:r>
      <w:r w:rsidRPr="000D07AB">
        <w:rPr>
          <w:rFonts w:ascii="Palatino Linotype" w:hAnsi="Palatino Linotype"/>
          <w:b/>
          <w:i/>
          <w:sz w:val="22"/>
          <w:szCs w:val="22"/>
        </w:rPr>
        <w:t>RECURRENTE</w:t>
      </w:r>
      <w:r w:rsidRPr="000D07AB">
        <w:rPr>
          <w:rFonts w:ascii="Palatino Linotype" w:hAnsi="Palatino Linotype"/>
          <w:i/>
          <w:sz w:val="22"/>
          <w:szCs w:val="22"/>
        </w:rPr>
        <w:t xml:space="preserve"> el Acuerdo de Clasificación de la información que en su caso emita el Comité de Transparencia con motivo de la versión pública.</w:t>
      </w:r>
    </w:p>
    <w:p w14:paraId="4A6CDAC2" w14:textId="77777777" w:rsidR="00927962" w:rsidRPr="000D07AB" w:rsidRDefault="00927962" w:rsidP="000D07AB">
      <w:pPr>
        <w:ind w:left="851" w:right="899"/>
        <w:contextualSpacing/>
        <w:jc w:val="both"/>
        <w:rPr>
          <w:rFonts w:ascii="Palatino Linotype" w:eastAsia="Palatino Linotype" w:hAnsi="Palatino Linotype" w:cs="Palatino Linotype"/>
          <w:i/>
          <w:sz w:val="22"/>
          <w:szCs w:val="22"/>
        </w:rPr>
      </w:pPr>
    </w:p>
    <w:p w14:paraId="6423CCB1" w14:textId="77777777" w:rsidR="00927962" w:rsidRPr="000D07AB" w:rsidRDefault="00927962" w:rsidP="000D07AB">
      <w:pPr>
        <w:spacing w:line="360" w:lineRule="auto"/>
        <w:jc w:val="both"/>
        <w:rPr>
          <w:rFonts w:ascii="Palatino Linotype" w:eastAsia="Palatino Linotype" w:hAnsi="Palatino Linotype" w:cs="Palatino Linotype"/>
        </w:rPr>
      </w:pPr>
      <w:r w:rsidRPr="000D07AB">
        <w:rPr>
          <w:rFonts w:ascii="Palatino Linotype" w:eastAsia="Palatino Linotype" w:hAnsi="Palatino Linotype" w:cs="Palatino Linotype"/>
          <w:b/>
        </w:rPr>
        <w:t>TERCERO.</w:t>
      </w:r>
      <w:r w:rsidRPr="000D07AB">
        <w:rPr>
          <w:rFonts w:ascii="Palatino Linotype" w:eastAsia="Palatino Linotype" w:hAnsi="Palatino Linotype" w:cs="Palatino Linotype"/>
        </w:rPr>
        <w:t xml:space="preserve"> </w:t>
      </w:r>
      <w:r w:rsidRPr="000D07AB">
        <w:rPr>
          <w:rFonts w:ascii="Palatino Linotype" w:eastAsia="Palatino Linotype" w:hAnsi="Palatino Linotype" w:cs="Palatino Linotype"/>
          <w:b/>
        </w:rPr>
        <w:t xml:space="preserve">NOTIFÍQUESE </w:t>
      </w:r>
      <w:r w:rsidRPr="000D07AB">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0D07AB">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4C7087C1" w14:textId="77777777" w:rsidR="00927962" w:rsidRPr="000D07AB" w:rsidRDefault="00927962" w:rsidP="000D07AB">
      <w:pPr>
        <w:spacing w:line="360" w:lineRule="auto"/>
        <w:jc w:val="both"/>
        <w:rPr>
          <w:rFonts w:ascii="Palatino Linotype" w:eastAsia="Palatino Linotype" w:hAnsi="Palatino Linotype" w:cs="Palatino Linotype"/>
        </w:rPr>
      </w:pPr>
    </w:p>
    <w:p w14:paraId="1414CEB5" w14:textId="77777777" w:rsidR="00927962" w:rsidRPr="000D07AB" w:rsidRDefault="00927962" w:rsidP="000D07AB">
      <w:pPr>
        <w:tabs>
          <w:tab w:val="left" w:pos="709"/>
        </w:tabs>
        <w:spacing w:line="360" w:lineRule="auto"/>
        <w:ind w:right="51"/>
        <w:jc w:val="both"/>
        <w:rPr>
          <w:rFonts w:ascii="Palatino Linotype" w:hAnsi="Palatino Linotype"/>
          <w:b/>
          <w:szCs w:val="17"/>
          <w:lang w:eastAsia="es-ES_tradnl"/>
        </w:rPr>
      </w:pPr>
      <w:r w:rsidRPr="000D07AB">
        <w:rPr>
          <w:rFonts w:ascii="Palatino Linotype" w:hAnsi="Palatino Linotype" w:cs="Arial"/>
          <w:b/>
          <w:bCs/>
          <w:sz w:val="28"/>
        </w:rPr>
        <w:t>CUARTO.</w:t>
      </w:r>
      <w:r w:rsidRPr="000D07AB">
        <w:rPr>
          <w:rFonts w:ascii="Palatino Linotype" w:hAnsi="Palatino Linotype"/>
          <w:szCs w:val="17"/>
          <w:lang w:eastAsia="es-ES_tradnl"/>
        </w:rPr>
        <w:t xml:space="preserve"> </w:t>
      </w:r>
      <w:r w:rsidRPr="000D07AB">
        <w:rPr>
          <w:rFonts w:ascii="Palatino Linotype" w:hAnsi="Palatino Linotype"/>
          <w:b/>
          <w:szCs w:val="17"/>
          <w:lang w:eastAsia="es-ES_tradnl"/>
        </w:rPr>
        <w:t>Notifíquese</w:t>
      </w:r>
      <w:r w:rsidRPr="000D07AB">
        <w:rPr>
          <w:rFonts w:ascii="Palatino Linotype" w:hAnsi="Palatino Linotype"/>
          <w:szCs w:val="17"/>
          <w:lang w:eastAsia="es-ES_tradnl"/>
        </w:rPr>
        <w:t xml:space="preserve"> al </w:t>
      </w:r>
      <w:r w:rsidRPr="000D07AB">
        <w:rPr>
          <w:rFonts w:ascii="Palatino Linotype" w:hAnsi="Palatino Linotype"/>
          <w:b/>
          <w:szCs w:val="17"/>
          <w:lang w:eastAsia="es-ES_tradnl"/>
        </w:rPr>
        <w:t>RECURRENTE</w:t>
      </w:r>
      <w:r w:rsidRPr="000D07AB">
        <w:rPr>
          <w:rFonts w:ascii="Palatino Linotype" w:hAnsi="Palatino Linotype"/>
          <w:szCs w:val="17"/>
          <w:lang w:eastAsia="es-ES_tradnl"/>
        </w:rPr>
        <w:t xml:space="preserve"> la presente resolución vía </w:t>
      </w:r>
      <w:r w:rsidRPr="000D07AB">
        <w:rPr>
          <w:rFonts w:ascii="Palatino Linotype" w:hAnsi="Palatino Linotype" w:cs="Arial"/>
        </w:rPr>
        <w:t xml:space="preserve">Sistema de Acceso a la Información Mexiquense </w:t>
      </w:r>
      <w:r w:rsidRPr="000D07AB">
        <w:rPr>
          <w:rFonts w:ascii="Palatino Linotype" w:hAnsi="Palatino Linotype" w:cs="Arial"/>
          <w:b/>
          <w:bCs/>
        </w:rPr>
        <w:t>SAIMEX</w:t>
      </w:r>
      <w:r w:rsidRPr="000D07AB">
        <w:rPr>
          <w:rFonts w:ascii="Palatino Linotype" w:hAnsi="Palatino Linotype" w:cs="Arial"/>
        </w:rPr>
        <w:t>.</w:t>
      </w:r>
    </w:p>
    <w:p w14:paraId="7D4AB630" w14:textId="77777777" w:rsidR="00927962" w:rsidRPr="000D07AB" w:rsidRDefault="00927962" w:rsidP="000D07AB">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63C57BC" w14:textId="77777777" w:rsidR="00927962" w:rsidRPr="000D07AB" w:rsidRDefault="00927962" w:rsidP="000D07AB">
      <w:pPr>
        <w:tabs>
          <w:tab w:val="left" w:pos="709"/>
        </w:tabs>
        <w:spacing w:line="360" w:lineRule="auto"/>
        <w:ind w:right="51"/>
        <w:jc w:val="both"/>
        <w:rPr>
          <w:rFonts w:ascii="Palatino Linotype" w:hAnsi="Palatino Linotype"/>
          <w:szCs w:val="17"/>
          <w:lang w:eastAsia="es-ES_tradnl"/>
        </w:rPr>
      </w:pPr>
      <w:r w:rsidRPr="000D07AB">
        <w:rPr>
          <w:rFonts w:ascii="Palatino Linotype" w:hAnsi="Palatino Linotype" w:cs="Arial"/>
          <w:b/>
          <w:bCs/>
          <w:sz w:val="28"/>
        </w:rPr>
        <w:t>QUINTO.</w:t>
      </w:r>
      <w:r w:rsidRPr="000D07AB">
        <w:rPr>
          <w:rFonts w:ascii="Palatino Linotype" w:hAnsi="Palatino Linotype"/>
          <w:szCs w:val="17"/>
          <w:lang w:eastAsia="es-ES_tradnl"/>
        </w:rPr>
        <w:t xml:space="preserve"> Hágase del conocimiento al </w:t>
      </w:r>
      <w:r w:rsidRPr="000D07AB">
        <w:rPr>
          <w:rFonts w:ascii="Palatino Linotype" w:hAnsi="Palatino Linotype"/>
          <w:b/>
          <w:szCs w:val="17"/>
          <w:lang w:eastAsia="es-ES_tradnl"/>
        </w:rPr>
        <w:t>RECURRENTE</w:t>
      </w:r>
      <w:r w:rsidRPr="000D07AB">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3FE8A5C" w14:textId="77777777" w:rsidR="00927962" w:rsidRPr="000D07AB" w:rsidRDefault="00927962" w:rsidP="000D07AB">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B3D90E4" w14:textId="71A7FDE3" w:rsidR="00927962" w:rsidRPr="000D07AB" w:rsidRDefault="00927962" w:rsidP="000D07AB">
      <w:pPr>
        <w:spacing w:line="360" w:lineRule="auto"/>
        <w:jc w:val="both"/>
        <w:rPr>
          <w:rFonts w:ascii="Palatino Linotype" w:eastAsiaTheme="minorHAnsi" w:hAnsi="Palatino Linotype" w:cstheme="minorBidi"/>
          <w:lang w:eastAsia="es-ES_tradnl"/>
        </w:rPr>
      </w:pPr>
      <w:r w:rsidRPr="000D07AB">
        <w:rPr>
          <w:rFonts w:ascii="Palatino Linotype" w:eastAsia="MS Mincho" w:hAnsi="Palatino Linotype"/>
          <w:b/>
          <w:bCs/>
          <w:lang w:val="es-ES"/>
        </w:rPr>
        <w:t>SEXTO.</w:t>
      </w:r>
      <w:r w:rsidRPr="000D07AB">
        <w:rPr>
          <w:rFonts w:ascii="Palatino Linotype" w:eastAsia="MS Mincho" w:hAnsi="Palatino Linotype"/>
          <w:lang w:val="es-ES"/>
        </w:rPr>
        <w:t xml:space="preserve"> </w:t>
      </w:r>
      <w:r w:rsidR="00D84393" w:rsidRPr="000D07AB">
        <w:rPr>
          <w:rFonts w:ascii="Palatino Linotype" w:hAnsi="Palatino Linotype"/>
          <w:szCs w:val="17"/>
          <w:lang w:eastAsia="es-ES_tradn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864623" w14:textId="77777777" w:rsidR="00927962" w:rsidRPr="000D07AB" w:rsidRDefault="00927962" w:rsidP="000D07AB">
      <w:pPr>
        <w:tabs>
          <w:tab w:val="left" w:pos="709"/>
        </w:tabs>
        <w:spacing w:line="360" w:lineRule="auto"/>
        <w:ind w:right="51"/>
        <w:jc w:val="both"/>
        <w:rPr>
          <w:rFonts w:ascii="Palatino Linotype" w:hAnsi="Palatino Linotype"/>
          <w:b/>
          <w:sz w:val="28"/>
          <w:szCs w:val="28"/>
          <w:lang w:eastAsia="es-ES_tradnl"/>
        </w:rPr>
      </w:pPr>
    </w:p>
    <w:p w14:paraId="6AD6882D" w14:textId="3AB1D8A8" w:rsidR="00D84393" w:rsidRPr="000D07AB" w:rsidRDefault="00927962" w:rsidP="000D07AB">
      <w:pPr>
        <w:spacing w:line="360" w:lineRule="auto"/>
        <w:jc w:val="both"/>
        <w:rPr>
          <w:rFonts w:ascii="Palatino Linotype" w:eastAsiaTheme="minorHAnsi" w:hAnsi="Palatino Linotype" w:cstheme="minorBidi"/>
          <w:lang w:eastAsia="es-ES_tradnl"/>
        </w:rPr>
      </w:pPr>
      <w:r w:rsidRPr="000D07AB">
        <w:rPr>
          <w:rFonts w:ascii="Palatino Linotype" w:hAnsi="Palatino Linotype"/>
          <w:b/>
          <w:sz w:val="28"/>
          <w:szCs w:val="28"/>
          <w:lang w:eastAsia="es-ES_tradnl"/>
        </w:rPr>
        <w:t>SÉPTIMO.</w:t>
      </w:r>
      <w:r w:rsidRPr="000D07AB">
        <w:rPr>
          <w:rFonts w:ascii="Palatino Linotype" w:hAnsi="Palatino Linotype"/>
          <w:szCs w:val="17"/>
          <w:lang w:eastAsia="es-ES_tradnl"/>
        </w:rPr>
        <w:t xml:space="preserve"> </w:t>
      </w:r>
      <w:r w:rsidR="00D84393" w:rsidRPr="000D07AB">
        <w:rPr>
          <w:rFonts w:ascii="Palatino Linotype" w:eastAsiaTheme="minorHAnsi" w:hAnsi="Palatino Linotype" w:cstheme="minorBidi"/>
          <w:b/>
          <w:lang w:eastAsia="es-ES_tradnl"/>
        </w:rPr>
        <w:t>Gírese</w:t>
      </w:r>
      <w:r w:rsidR="00D84393" w:rsidRPr="000D07AB">
        <w:rPr>
          <w:rFonts w:ascii="Palatino Linotype" w:eastAsiaTheme="minorHAnsi" w:hAnsi="Palatino Linotype" w:cstheme="minorBidi"/>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00D84393" w:rsidRPr="000D07AB">
        <w:rPr>
          <w:rFonts w:ascii="Palatino Linotype" w:eastAsiaTheme="minorHAnsi" w:hAnsi="Palatino Linotype" w:cstheme="minorBidi"/>
          <w:bCs/>
          <w:lang w:eastAsia="es-ES_tradnl"/>
        </w:rPr>
        <w:t>Considerando</w:t>
      </w:r>
      <w:r w:rsidR="00D84393" w:rsidRPr="000D07AB">
        <w:rPr>
          <w:rFonts w:ascii="Palatino Linotype" w:eastAsiaTheme="minorHAnsi" w:hAnsi="Palatino Linotype" w:cstheme="minorBidi"/>
          <w:b/>
          <w:bCs/>
          <w:lang w:eastAsia="es-ES_tradnl"/>
        </w:rPr>
        <w:t xml:space="preserve"> </w:t>
      </w:r>
      <w:r w:rsidR="00D84393" w:rsidRPr="000D07AB">
        <w:rPr>
          <w:rFonts w:ascii="Palatino Linotype" w:eastAsia="Palatino Linotype" w:hAnsi="Palatino Linotype" w:cs="Palatino Linotype"/>
          <w:b/>
        </w:rPr>
        <w:t>QUINTO</w:t>
      </w:r>
      <w:r w:rsidR="00D84393" w:rsidRPr="000D07AB">
        <w:rPr>
          <w:rFonts w:ascii="Palatino Linotype" w:eastAsiaTheme="minorHAnsi" w:hAnsi="Palatino Linotype" w:cstheme="minorBidi"/>
          <w:lang w:eastAsia="es-ES_tradnl"/>
        </w:rPr>
        <w:t xml:space="preserve"> de la presente resolución.</w:t>
      </w:r>
    </w:p>
    <w:p w14:paraId="170EB4B4" w14:textId="41543DC7" w:rsidR="00927962" w:rsidRPr="000D07AB" w:rsidRDefault="00927962" w:rsidP="000D07AB">
      <w:pPr>
        <w:tabs>
          <w:tab w:val="left" w:pos="709"/>
        </w:tabs>
        <w:spacing w:line="360" w:lineRule="auto"/>
        <w:ind w:right="51"/>
        <w:jc w:val="both"/>
        <w:rPr>
          <w:rFonts w:ascii="Palatino Linotype" w:hAnsi="Palatino Linotype"/>
          <w:szCs w:val="17"/>
          <w:lang w:eastAsia="es-ES_tradnl"/>
        </w:rPr>
      </w:pPr>
    </w:p>
    <w:p w14:paraId="2A372998" w14:textId="77777777" w:rsidR="00927962" w:rsidRDefault="00927962" w:rsidP="000D07AB">
      <w:pPr>
        <w:pStyle w:val="Prrafodelista"/>
        <w:autoSpaceDE w:val="0"/>
        <w:autoSpaceDN w:val="0"/>
        <w:adjustRightInd w:val="0"/>
        <w:spacing w:line="360" w:lineRule="auto"/>
        <w:ind w:left="0"/>
        <w:jc w:val="both"/>
        <w:rPr>
          <w:rFonts w:ascii="Palatino Linotype" w:hAnsi="Palatino Linotype" w:cs="Arial"/>
        </w:rPr>
      </w:pPr>
    </w:p>
    <w:p w14:paraId="2FC217CF" w14:textId="77777777" w:rsidR="000D07AB" w:rsidRPr="000D07AB" w:rsidRDefault="000D07AB" w:rsidP="000D07AB">
      <w:pPr>
        <w:pStyle w:val="Prrafodelista"/>
        <w:autoSpaceDE w:val="0"/>
        <w:autoSpaceDN w:val="0"/>
        <w:adjustRightInd w:val="0"/>
        <w:spacing w:line="360" w:lineRule="auto"/>
        <w:ind w:left="0"/>
        <w:jc w:val="both"/>
        <w:rPr>
          <w:rFonts w:ascii="Palatino Linotype" w:hAnsi="Palatino Linotype" w:cs="Arial"/>
        </w:rPr>
      </w:pPr>
    </w:p>
    <w:p w14:paraId="21437BA5" w14:textId="01365280" w:rsidR="00927962" w:rsidRPr="000D07AB" w:rsidRDefault="00927962" w:rsidP="000D07AB">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0D07AB">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 </w:t>
      </w:r>
    </w:p>
    <w:p w14:paraId="34EB3119" w14:textId="77777777" w:rsidR="00927962" w:rsidRPr="000D07AB" w:rsidRDefault="00927962" w:rsidP="000D07AB">
      <w:pPr>
        <w:widowControl w:val="0"/>
        <w:autoSpaceDE w:val="0"/>
        <w:autoSpaceDN w:val="0"/>
        <w:adjustRightInd w:val="0"/>
        <w:spacing w:line="360" w:lineRule="auto"/>
        <w:jc w:val="both"/>
        <w:rPr>
          <w:rFonts w:ascii="Palatino Linotype" w:eastAsiaTheme="minorEastAsia" w:hAnsi="Palatino Linotype"/>
          <w:sz w:val="20"/>
          <w:lang w:val="es-419"/>
        </w:rPr>
      </w:pPr>
      <w:r w:rsidRPr="000D07AB">
        <w:rPr>
          <w:rFonts w:ascii="Palatino Linotype" w:eastAsiaTheme="minorEastAsia" w:hAnsi="Palatino Linotype"/>
          <w:sz w:val="20"/>
          <w:lang w:val="es-ES_tradnl"/>
        </w:rPr>
        <w:t>SCMM/AGZ/DEMF/</w:t>
      </w:r>
      <w:r w:rsidRPr="000D07AB">
        <w:rPr>
          <w:rFonts w:ascii="Palatino Linotype" w:eastAsiaTheme="minorEastAsia" w:hAnsi="Palatino Linotype"/>
          <w:sz w:val="20"/>
          <w:lang w:val="es-419"/>
        </w:rPr>
        <w:t>JMMO</w:t>
      </w:r>
    </w:p>
    <w:p w14:paraId="4AF1A067" w14:textId="77777777" w:rsidR="00927962" w:rsidRPr="000D07AB" w:rsidRDefault="00927962" w:rsidP="000D07AB">
      <w:pPr>
        <w:spacing w:line="360" w:lineRule="auto"/>
        <w:jc w:val="both"/>
        <w:rPr>
          <w:rFonts w:ascii="Palatino Linotype" w:hAnsi="Palatino Linotype" w:cs="Arial"/>
          <w:lang w:val="es-ES_tradnl"/>
        </w:rPr>
      </w:pPr>
    </w:p>
    <w:p w14:paraId="1C07B92A" w14:textId="77777777" w:rsidR="00927962" w:rsidRPr="000D07AB" w:rsidRDefault="00927962" w:rsidP="000D07AB">
      <w:pPr>
        <w:spacing w:line="360" w:lineRule="auto"/>
        <w:jc w:val="both"/>
        <w:rPr>
          <w:rFonts w:ascii="Palatino Linotype" w:hAnsi="Palatino Linotype" w:cs="Arial"/>
          <w:lang w:val="es-ES_tradnl"/>
        </w:rPr>
      </w:pPr>
    </w:p>
    <w:p w14:paraId="6F5750BB" w14:textId="77777777" w:rsidR="00927962" w:rsidRDefault="00927962" w:rsidP="000D07AB">
      <w:pPr>
        <w:spacing w:line="360" w:lineRule="auto"/>
        <w:jc w:val="both"/>
        <w:rPr>
          <w:rFonts w:ascii="Palatino Linotype" w:hAnsi="Palatino Linotype" w:cs="Arial"/>
          <w:lang w:val="es-ES_tradnl"/>
        </w:rPr>
      </w:pPr>
    </w:p>
    <w:p w14:paraId="6D7F1E41" w14:textId="77777777" w:rsidR="00E21BC7" w:rsidRDefault="00E21BC7" w:rsidP="000D07AB">
      <w:pPr>
        <w:spacing w:line="360" w:lineRule="auto"/>
        <w:jc w:val="both"/>
        <w:rPr>
          <w:rFonts w:ascii="Palatino Linotype" w:hAnsi="Palatino Linotype" w:cs="Arial"/>
          <w:lang w:val="es-ES_tradnl"/>
        </w:rPr>
      </w:pPr>
    </w:p>
    <w:p w14:paraId="40B89B80" w14:textId="77777777" w:rsidR="00E21BC7" w:rsidRDefault="00E21BC7" w:rsidP="000D07AB">
      <w:pPr>
        <w:spacing w:line="360" w:lineRule="auto"/>
        <w:jc w:val="both"/>
        <w:rPr>
          <w:rFonts w:ascii="Palatino Linotype" w:hAnsi="Palatino Linotype" w:cs="Arial"/>
          <w:lang w:val="es-ES_tradnl"/>
        </w:rPr>
      </w:pPr>
    </w:p>
    <w:p w14:paraId="053248F5" w14:textId="77777777" w:rsidR="00E21BC7" w:rsidRDefault="00E21BC7" w:rsidP="000D07AB">
      <w:pPr>
        <w:spacing w:line="360" w:lineRule="auto"/>
        <w:jc w:val="both"/>
        <w:rPr>
          <w:rFonts w:ascii="Palatino Linotype" w:hAnsi="Palatino Linotype" w:cs="Arial"/>
          <w:lang w:val="es-ES_tradnl"/>
        </w:rPr>
      </w:pPr>
    </w:p>
    <w:p w14:paraId="75258F1B" w14:textId="77777777" w:rsidR="00E21BC7" w:rsidRDefault="00E21BC7" w:rsidP="000D07AB">
      <w:pPr>
        <w:spacing w:line="360" w:lineRule="auto"/>
        <w:jc w:val="both"/>
        <w:rPr>
          <w:rFonts w:ascii="Palatino Linotype" w:hAnsi="Palatino Linotype" w:cs="Arial"/>
          <w:lang w:val="es-ES_tradnl"/>
        </w:rPr>
      </w:pPr>
    </w:p>
    <w:p w14:paraId="3CEFF02D" w14:textId="77777777" w:rsidR="00E21BC7" w:rsidRDefault="00E21BC7" w:rsidP="000D07AB">
      <w:pPr>
        <w:spacing w:line="360" w:lineRule="auto"/>
        <w:jc w:val="both"/>
        <w:rPr>
          <w:rFonts w:ascii="Palatino Linotype" w:hAnsi="Palatino Linotype" w:cs="Arial"/>
          <w:lang w:val="es-ES_tradnl"/>
        </w:rPr>
      </w:pPr>
    </w:p>
    <w:p w14:paraId="5BDDC171" w14:textId="77777777" w:rsidR="00E21BC7" w:rsidRDefault="00E21BC7" w:rsidP="000D07AB">
      <w:pPr>
        <w:spacing w:line="360" w:lineRule="auto"/>
        <w:jc w:val="both"/>
        <w:rPr>
          <w:rFonts w:ascii="Palatino Linotype" w:hAnsi="Palatino Linotype" w:cs="Arial"/>
          <w:lang w:val="es-ES_tradnl"/>
        </w:rPr>
      </w:pPr>
    </w:p>
    <w:p w14:paraId="6552F6BF" w14:textId="77777777" w:rsidR="00E21BC7" w:rsidRDefault="00E21BC7" w:rsidP="000D07AB">
      <w:pPr>
        <w:spacing w:line="360" w:lineRule="auto"/>
        <w:jc w:val="both"/>
        <w:rPr>
          <w:rFonts w:ascii="Palatino Linotype" w:hAnsi="Palatino Linotype" w:cs="Arial"/>
          <w:lang w:val="es-ES_tradnl"/>
        </w:rPr>
      </w:pPr>
    </w:p>
    <w:p w14:paraId="3AD0F067" w14:textId="77777777" w:rsidR="00E21BC7" w:rsidRDefault="00E21BC7" w:rsidP="000D07AB">
      <w:pPr>
        <w:spacing w:line="360" w:lineRule="auto"/>
        <w:jc w:val="both"/>
        <w:rPr>
          <w:rFonts w:ascii="Palatino Linotype" w:hAnsi="Palatino Linotype" w:cs="Arial"/>
          <w:lang w:val="es-ES_tradnl"/>
        </w:rPr>
      </w:pPr>
    </w:p>
    <w:p w14:paraId="7CA37249" w14:textId="77777777" w:rsidR="00E21BC7" w:rsidRDefault="00E21BC7" w:rsidP="000D07AB">
      <w:pPr>
        <w:spacing w:line="360" w:lineRule="auto"/>
        <w:jc w:val="both"/>
        <w:rPr>
          <w:rFonts w:ascii="Palatino Linotype" w:hAnsi="Palatino Linotype" w:cs="Arial"/>
          <w:lang w:val="es-ES_tradnl"/>
        </w:rPr>
      </w:pPr>
    </w:p>
    <w:p w14:paraId="256456AD" w14:textId="77777777" w:rsidR="00E21BC7" w:rsidRDefault="00E21BC7" w:rsidP="000D07AB">
      <w:pPr>
        <w:spacing w:line="360" w:lineRule="auto"/>
        <w:jc w:val="both"/>
        <w:rPr>
          <w:rFonts w:ascii="Palatino Linotype" w:hAnsi="Palatino Linotype" w:cs="Arial"/>
          <w:lang w:val="es-ES_tradnl"/>
        </w:rPr>
      </w:pPr>
    </w:p>
    <w:p w14:paraId="155E03F1" w14:textId="77777777" w:rsidR="00E21BC7" w:rsidRDefault="00E21BC7" w:rsidP="000D07AB">
      <w:pPr>
        <w:spacing w:line="360" w:lineRule="auto"/>
        <w:jc w:val="both"/>
        <w:rPr>
          <w:rFonts w:ascii="Palatino Linotype" w:hAnsi="Palatino Linotype" w:cs="Arial"/>
          <w:lang w:val="es-ES_tradnl"/>
        </w:rPr>
      </w:pPr>
    </w:p>
    <w:p w14:paraId="52C9E6E7" w14:textId="77777777" w:rsidR="00E21BC7" w:rsidRDefault="00E21BC7" w:rsidP="000D07AB">
      <w:pPr>
        <w:spacing w:line="360" w:lineRule="auto"/>
        <w:jc w:val="both"/>
        <w:rPr>
          <w:rFonts w:ascii="Palatino Linotype" w:hAnsi="Palatino Linotype" w:cs="Arial"/>
          <w:lang w:val="es-ES_tradnl"/>
        </w:rPr>
      </w:pPr>
    </w:p>
    <w:p w14:paraId="26AC0828" w14:textId="77777777" w:rsidR="00E21BC7" w:rsidRPr="000D07AB" w:rsidRDefault="00E21BC7" w:rsidP="000D07AB">
      <w:pPr>
        <w:spacing w:line="360" w:lineRule="auto"/>
        <w:jc w:val="both"/>
        <w:rPr>
          <w:rFonts w:ascii="Palatino Linotype" w:hAnsi="Palatino Linotype" w:cs="Arial"/>
          <w:lang w:val="es-ES_tradnl"/>
        </w:rPr>
      </w:pPr>
    </w:p>
    <w:p w14:paraId="03C0FE6D" w14:textId="77777777" w:rsidR="00927962" w:rsidRPr="000D07AB" w:rsidRDefault="00927962" w:rsidP="000D07AB">
      <w:pPr>
        <w:spacing w:line="360" w:lineRule="auto"/>
        <w:jc w:val="both"/>
        <w:rPr>
          <w:rFonts w:ascii="Palatino Linotype" w:hAnsi="Palatino Linotype" w:cs="Arial"/>
          <w:lang w:val="es-ES_tradnl"/>
        </w:rPr>
      </w:pPr>
    </w:p>
    <w:p w14:paraId="1DED476F" w14:textId="77777777" w:rsidR="00927962" w:rsidRPr="000D07AB" w:rsidRDefault="00927962" w:rsidP="000D07AB">
      <w:pPr>
        <w:spacing w:line="360" w:lineRule="auto"/>
        <w:jc w:val="both"/>
        <w:rPr>
          <w:rFonts w:ascii="Palatino Linotype" w:hAnsi="Palatino Linotype" w:cs="Arial"/>
          <w:lang w:val="es-ES_tradnl"/>
        </w:rPr>
      </w:pPr>
    </w:p>
    <w:p w14:paraId="32DA2AC4" w14:textId="77777777" w:rsidR="00927962" w:rsidRPr="000D07AB" w:rsidRDefault="00927962" w:rsidP="000D07AB">
      <w:pPr>
        <w:spacing w:line="360" w:lineRule="auto"/>
        <w:jc w:val="both"/>
        <w:rPr>
          <w:rFonts w:ascii="Palatino Linotype" w:hAnsi="Palatino Linotype" w:cs="Arial"/>
          <w:lang w:val="es-ES_tradnl"/>
        </w:rPr>
      </w:pPr>
    </w:p>
    <w:p w14:paraId="76A778F1" w14:textId="77777777" w:rsidR="00927962" w:rsidRPr="000D07AB" w:rsidRDefault="00927962" w:rsidP="000D07AB">
      <w:pPr>
        <w:spacing w:line="360" w:lineRule="auto"/>
        <w:jc w:val="both"/>
        <w:rPr>
          <w:rFonts w:ascii="Palatino Linotype" w:hAnsi="Palatino Linotype" w:cs="Arial"/>
          <w:lang w:val="es-ES_tradnl"/>
        </w:rPr>
      </w:pPr>
    </w:p>
    <w:p w14:paraId="11D7AA4B" w14:textId="77777777" w:rsidR="00927962" w:rsidRPr="000D07AB" w:rsidRDefault="00927962" w:rsidP="000D07AB">
      <w:pPr>
        <w:spacing w:line="360" w:lineRule="auto"/>
        <w:jc w:val="both"/>
        <w:rPr>
          <w:rFonts w:ascii="Palatino Linotype" w:hAnsi="Palatino Linotype" w:cs="Arial"/>
          <w:lang w:val="es-ES_tradnl"/>
        </w:rPr>
      </w:pPr>
    </w:p>
    <w:sectPr w:rsidR="00927962" w:rsidRPr="000D07AB"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DF464" w14:textId="77777777" w:rsidR="00D06A71" w:rsidRDefault="00D06A71" w:rsidP="00C80F8C">
      <w:r>
        <w:separator/>
      </w:r>
    </w:p>
  </w:endnote>
  <w:endnote w:type="continuationSeparator" w:id="0">
    <w:p w14:paraId="07DFB58F" w14:textId="77777777" w:rsidR="00D06A71" w:rsidRDefault="00D06A71" w:rsidP="00C80F8C">
      <w:r>
        <w:continuationSeparator/>
      </w:r>
    </w:p>
  </w:endnote>
  <w:endnote w:type="continuationNotice" w:id="1">
    <w:p w14:paraId="6836B236" w14:textId="77777777" w:rsidR="00D06A71" w:rsidRDefault="00D0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6B5B22E" w:rsidR="007E79B9" w:rsidRPr="0010196A" w:rsidRDefault="007E79B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408C2">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408C2">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9B5947B" w:rsidR="007E79B9" w:rsidRPr="0010196A" w:rsidRDefault="007E79B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408C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408C2">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7CEB4" w14:textId="77777777" w:rsidR="00D06A71" w:rsidRDefault="00D06A71" w:rsidP="00C80F8C">
      <w:r>
        <w:separator/>
      </w:r>
    </w:p>
  </w:footnote>
  <w:footnote w:type="continuationSeparator" w:id="0">
    <w:p w14:paraId="63F302B9" w14:textId="77777777" w:rsidR="00D06A71" w:rsidRDefault="00D06A71" w:rsidP="00C80F8C">
      <w:r>
        <w:continuationSeparator/>
      </w:r>
    </w:p>
  </w:footnote>
  <w:footnote w:type="continuationNotice" w:id="1">
    <w:p w14:paraId="61F83398" w14:textId="77777777" w:rsidR="00D06A71" w:rsidRDefault="00D06A71"/>
  </w:footnote>
  <w:footnote w:id="2">
    <w:p w14:paraId="7248541F" w14:textId="77777777" w:rsidR="00D84393" w:rsidRDefault="00D84393" w:rsidP="00D84393">
      <w:pPr>
        <w:pStyle w:val="Textonotapie"/>
      </w:pPr>
      <w:r>
        <w:rPr>
          <w:rStyle w:val="Refdenotaalpie"/>
        </w:rPr>
        <w:footnoteRef/>
      </w:r>
      <w:r>
        <w:t xml:space="preserve"> Foja 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7E79B9" w:rsidRDefault="00D06A7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7E79B9" w:rsidRPr="0010196A" w:rsidRDefault="00D06A7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7E79B9" w:rsidRPr="008F2CCC" w14:paraId="1F097D8A" w14:textId="77777777" w:rsidTr="00625FD4">
      <w:tc>
        <w:tcPr>
          <w:tcW w:w="3261" w:type="dxa"/>
          <w:vMerge w:val="restart"/>
        </w:tcPr>
        <w:p w14:paraId="1F780A0C" w14:textId="1EFF25F4" w:rsidR="007E79B9" w:rsidRPr="008F2CCC" w:rsidRDefault="007E79B9"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7E79B9" w:rsidRPr="00664658" w:rsidRDefault="007E79B9"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6BCF97B5" w:rsidR="007E79B9" w:rsidRPr="00664658" w:rsidRDefault="004A69A0" w:rsidP="00D62B91">
          <w:pPr>
            <w:rPr>
              <w:rFonts w:ascii="Palatino Linotype" w:hAnsi="Palatino Linotype"/>
              <w:b/>
              <w:sz w:val="22"/>
              <w:szCs w:val="22"/>
              <w:lang w:val="es-ES_tradnl"/>
            </w:rPr>
          </w:pPr>
          <w:r>
            <w:rPr>
              <w:rFonts w:ascii="Palatino Linotype" w:hAnsi="Palatino Linotype"/>
              <w:b/>
              <w:bCs/>
              <w:sz w:val="22"/>
              <w:szCs w:val="22"/>
            </w:rPr>
            <w:t>06532</w:t>
          </w:r>
          <w:r w:rsidR="007E79B9" w:rsidRPr="00810BFE">
            <w:rPr>
              <w:rFonts w:ascii="Palatino Linotype" w:hAnsi="Palatino Linotype"/>
              <w:b/>
              <w:bCs/>
              <w:sz w:val="22"/>
              <w:szCs w:val="22"/>
            </w:rPr>
            <w:t>/INFOEM/IP/RR/202</w:t>
          </w:r>
          <w:r w:rsidR="006507EA">
            <w:rPr>
              <w:rFonts w:ascii="Palatino Linotype" w:hAnsi="Palatino Linotype"/>
              <w:b/>
              <w:bCs/>
              <w:sz w:val="22"/>
              <w:szCs w:val="22"/>
            </w:rPr>
            <w:t>3</w:t>
          </w:r>
        </w:p>
      </w:tc>
    </w:tr>
    <w:tr w:rsidR="007E79B9" w:rsidRPr="008F2CCC" w14:paraId="049677A3" w14:textId="77777777" w:rsidTr="00625FD4">
      <w:tc>
        <w:tcPr>
          <w:tcW w:w="3261" w:type="dxa"/>
          <w:vMerge/>
        </w:tcPr>
        <w:p w14:paraId="4A21EAC1" w14:textId="5C1F145E" w:rsidR="007E79B9" w:rsidRPr="008F2CCC" w:rsidRDefault="007E79B9" w:rsidP="00200BFC">
          <w:pPr>
            <w:rPr>
              <w:rFonts w:ascii="Palatino Linotype" w:hAnsi="Palatino Linotype"/>
              <w:b/>
              <w:sz w:val="22"/>
              <w:szCs w:val="22"/>
              <w:lang w:val="es-ES_tradnl"/>
            </w:rPr>
          </w:pPr>
        </w:p>
      </w:tc>
      <w:tc>
        <w:tcPr>
          <w:tcW w:w="2551" w:type="dxa"/>
          <w:shd w:val="clear" w:color="auto" w:fill="auto"/>
        </w:tcPr>
        <w:p w14:paraId="1237BCDE" w14:textId="77777777" w:rsidR="007E79B9" w:rsidRPr="00664658" w:rsidRDefault="007E79B9"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2E17BAE" w:rsidR="007E79B9" w:rsidRPr="00D41D47" w:rsidRDefault="004A69A0" w:rsidP="00154F8D">
          <w:pPr>
            <w:jc w:val="both"/>
            <w:rPr>
              <w:rFonts w:ascii="Palatino Linotype" w:hAnsi="Palatino Linotype"/>
              <w:b/>
              <w:sz w:val="22"/>
              <w:szCs w:val="22"/>
              <w:lang w:val="es-ES_tradnl"/>
            </w:rPr>
          </w:pPr>
          <w:r w:rsidRPr="004A69A0">
            <w:rPr>
              <w:rFonts w:ascii="Palatino Linotype" w:hAnsi="Palatino Linotype"/>
              <w:b/>
              <w:bCs/>
              <w:sz w:val="22"/>
              <w:szCs w:val="22"/>
            </w:rPr>
            <w:t>Ayuntamiento de Tlalmanalco</w:t>
          </w:r>
        </w:p>
      </w:tc>
    </w:tr>
    <w:tr w:rsidR="007E79B9" w:rsidRPr="008F2CCC" w14:paraId="72CD087D" w14:textId="77777777" w:rsidTr="00625FD4">
      <w:trPr>
        <w:trHeight w:val="228"/>
      </w:trPr>
      <w:tc>
        <w:tcPr>
          <w:tcW w:w="3261" w:type="dxa"/>
          <w:vMerge/>
        </w:tcPr>
        <w:p w14:paraId="1B78656F" w14:textId="01E6F6F6" w:rsidR="007E79B9" w:rsidRPr="008F2CCC" w:rsidRDefault="007E79B9" w:rsidP="00200BFC">
          <w:pPr>
            <w:rPr>
              <w:rFonts w:ascii="Palatino Linotype" w:hAnsi="Palatino Linotype"/>
              <w:b/>
              <w:sz w:val="22"/>
              <w:szCs w:val="22"/>
              <w:lang w:val="es-ES_tradnl"/>
            </w:rPr>
          </w:pPr>
        </w:p>
      </w:tc>
      <w:tc>
        <w:tcPr>
          <w:tcW w:w="2551" w:type="dxa"/>
          <w:shd w:val="clear" w:color="auto" w:fill="auto"/>
        </w:tcPr>
        <w:p w14:paraId="74D81628" w14:textId="4EE3E604" w:rsidR="007E79B9" w:rsidRPr="00664658" w:rsidRDefault="007E79B9"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7E79B9" w:rsidRPr="00664658" w:rsidRDefault="007E79B9"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7E79B9" w:rsidRPr="0010196A" w:rsidRDefault="007E79B9"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7E79B9" w:rsidRPr="0010196A" w:rsidRDefault="007E79B9">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7E79B9" w:rsidRPr="008F2CCC" w14:paraId="6ABABA57" w14:textId="77777777" w:rsidTr="00EB19F2">
      <w:tc>
        <w:tcPr>
          <w:tcW w:w="3805" w:type="dxa"/>
          <w:vMerge w:val="restart"/>
          <w:shd w:val="clear" w:color="auto" w:fill="auto"/>
        </w:tcPr>
        <w:p w14:paraId="6AA376CC" w14:textId="778B7F54" w:rsidR="007E79B9" w:rsidRPr="008F2CCC" w:rsidRDefault="00D06A71"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7E79B9">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7E79B9" w:rsidRPr="008F2CCC" w:rsidRDefault="007E79B9"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4C3E0C7" w:rsidR="007E79B9" w:rsidRPr="00E535C2" w:rsidRDefault="00A60A0D" w:rsidP="00E5765D">
          <w:pPr>
            <w:jc w:val="both"/>
            <w:rPr>
              <w:rFonts w:ascii="Palatino Linotype" w:hAnsi="Palatino Linotype"/>
              <w:b/>
              <w:bCs/>
              <w:sz w:val="22"/>
              <w:szCs w:val="22"/>
            </w:rPr>
          </w:pPr>
          <w:r>
            <w:rPr>
              <w:rFonts w:ascii="Palatino Linotype" w:hAnsi="Palatino Linotype"/>
              <w:b/>
              <w:bCs/>
              <w:sz w:val="22"/>
              <w:szCs w:val="22"/>
            </w:rPr>
            <w:t>06352</w:t>
          </w:r>
          <w:r w:rsidR="007E79B9" w:rsidRPr="00810BFE">
            <w:rPr>
              <w:rFonts w:ascii="Palatino Linotype" w:hAnsi="Palatino Linotype"/>
              <w:b/>
              <w:bCs/>
              <w:sz w:val="22"/>
              <w:szCs w:val="22"/>
            </w:rPr>
            <w:t>/INFOEM/IP/RR/202</w:t>
          </w:r>
          <w:r w:rsidR="0084657D">
            <w:rPr>
              <w:rFonts w:ascii="Palatino Linotype" w:hAnsi="Palatino Linotype"/>
              <w:b/>
              <w:bCs/>
              <w:sz w:val="22"/>
              <w:szCs w:val="22"/>
            </w:rPr>
            <w:t>3</w:t>
          </w:r>
          <w:r w:rsidR="007E79B9">
            <w:rPr>
              <w:rFonts w:ascii="Palatino Linotype" w:hAnsi="Palatino Linotype"/>
              <w:b/>
              <w:bCs/>
              <w:sz w:val="22"/>
              <w:szCs w:val="22"/>
            </w:rPr>
            <w:t xml:space="preserve"> </w:t>
          </w:r>
        </w:p>
      </w:tc>
    </w:tr>
    <w:tr w:rsidR="007E79B9" w:rsidRPr="008F2CCC" w14:paraId="3B45FB53" w14:textId="77777777" w:rsidTr="00EB19F2">
      <w:tc>
        <w:tcPr>
          <w:tcW w:w="3805" w:type="dxa"/>
          <w:vMerge/>
          <w:shd w:val="clear" w:color="auto" w:fill="auto"/>
        </w:tcPr>
        <w:p w14:paraId="188B82EF" w14:textId="77777777" w:rsidR="007E79B9" w:rsidRPr="008F2CCC" w:rsidRDefault="007E79B9"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6EF52FB" w:rsidR="007E79B9" w:rsidRPr="008F2CCC" w:rsidRDefault="002408C2"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 </w:t>
          </w:r>
          <w:proofErr w:type="spellStart"/>
          <w:r>
            <w:rPr>
              <w:rFonts w:ascii="Palatino Linotype" w:hAnsi="Palatino Linotype"/>
              <w:b/>
              <w:sz w:val="22"/>
              <w:szCs w:val="22"/>
              <w:lang w:val="es-ES_tradnl"/>
            </w:rPr>
            <w:t>XXXXXX</w:t>
          </w:r>
          <w:proofErr w:type="spellEnd"/>
        </w:p>
      </w:tc>
    </w:tr>
    <w:bookmarkEnd w:id="10"/>
    <w:tr w:rsidR="007E79B9" w:rsidRPr="008F2CCC" w14:paraId="28A493EB" w14:textId="77777777" w:rsidTr="00EB19F2">
      <w:trPr>
        <w:trHeight w:val="228"/>
      </w:trPr>
      <w:tc>
        <w:tcPr>
          <w:tcW w:w="3805" w:type="dxa"/>
          <w:vMerge/>
          <w:shd w:val="clear" w:color="auto" w:fill="auto"/>
        </w:tcPr>
        <w:p w14:paraId="06C77D31" w14:textId="77777777" w:rsidR="007E79B9" w:rsidRPr="008F2CCC" w:rsidRDefault="007E79B9" w:rsidP="00200BFC">
          <w:pPr>
            <w:rPr>
              <w:rFonts w:ascii="Palatino Linotype" w:hAnsi="Palatino Linotype"/>
              <w:b/>
              <w:sz w:val="22"/>
              <w:szCs w:val="22"/>
              <w:lang w:val="es-ES_tradnl"/>
            </w:rPr>
          </w:pPr>
        </w:p>
      </w:tc>
      <w:tc>
        <w:tcPr>
          <w:tcW w:w="3000" w:type="dxa"/>
          <w:shd w:val="clear" w:color="auto" w:fill="auto"/>
        </w:tcPr>
        <w:p w14:paraId="2E1A72B4" w14:textId="77777777"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3137E432" w:rsidR="007E79B9" w:rsidRPr="00DC41C8" w:rsidRDefault="004A69A0" w:rsidP="00154F8D">
          <w:pPr>
            <w:jc w:val="both"/>
            <w:rPr>
              <w:rFonts w:ascii="Palatino Linotype" w:hAnsi="Palatino Linotype"/>
              <w:b/>
              <w:sz w:val="22"/>
              <w:szCs w:val="22"/>
            </w:rPr>
          </w:pPr>
          <w:r w:rsidRPr="004A69A0">
            <w:rPr>
              <w:rFonts w:ascii="Palatino Linotype" w:hAnsi="Palatino Linotype"/>
              <w:b/>
              <w:bCs/>
              <w:sz w:val="22"/>
              <w:szCs w:val="22"/>
            </w:rPr>
            <w:t>Ayuntamiento de Tlalmanalco</w:t>
          </w:r>
        </w:p>
      </w:tc>
    </w:tr>
    <w:tr w:rsidR="007E79B9" w:rsidRPr="008F2CCC" w14:paraId="0F114FF0" w14:textId="77777777" w:rsidTr="00EB19F2">
      <w:tc>
        <w:tcPr>
          <w:tcW w:w="3805" w:type="dxa"/>
          <w:vMerge/>
          <w:shd w:val="clear" w:color="auto" w:fill="auto"/>
        </w:tcPr>
        <w:p w14:paraId="4CCB64BA" w14:textId="77777777" w:rsidR="007E79B9" w:rsidRPr="008F2CCC" w:rsidRDefault="007E79B9" w:rsidP="00200BFC">
          <w:pPr>
            <w:rPr>
              <w:rFonts w:ascii="Palatino Linotype" w:hAnsi="Palatino Linotype"/>
              <w:b/>
              <w:sz w:val="22"/>
              <w:szCs w:val="22"/>
              <w:lang w:val="es-ES_tradnl"/>
            </w:rPr>
          </w:pPr>
        </w:p>
      </w:tc>
      <w:tc>
        <w:tcPr>
          <w:tcW w:w="3000" w:type="dxa"/>
          <w:shd w:val="clear" w:color="auto" w:fill="auto"/>
        </w:tcPr>
        <w:p w14:paraId="31E422EA" w14:textId="06DD5192"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7E79B9" w:rsidRPr="008F2CCC" w:rsidRDefault="007E79B9"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7E79B9" w:rsidRPr="0010196A" w:rsidRDefault="007E79B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F24"/>
    <w:multiLevelType w:val="hybridMultilevel"/>
    <w:tmpl w:val="D374C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006E10"/>
    <w:multiLevelType w:val="hybridMultilevel"/>
    <w:tmpl w:val="CCD809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0"/>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4"/>
  </w:num>
  <w:num w:numId="14">
    <w:abstractNumId w:val="22"/>
  </w:num>
  <w:num w:numId="15">
    <w:abstractNumId w:val="11"/>
  </w:num>
  <w:num w:numId="16">
    <w:abstractNumId w:val="4"/>
  </w:num>
  <w:num w:numId="17">
    <w:abstractNumId w:val="22"/>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5"/>
  </w:num>
  <w:num w:numId="26">
    <w:abstractNumId w:val="10"/>
  </w:num>
  <w:num w:numId="27">
    <w:abstractNumId w:val="10"/>
  </w:num>
  <w:num w:numId="28">
    <w:abstractNumId w:val="0"/>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C7C"/>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07AB"/>
    <w:rsid w:val="000D13C4"/>
    <w:rsid w:val="000D16A1"/>
    <w:rsid w:val="000D1A6F"/>
    <w:rsid w:val="000D1AF5"/>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2ACD"/>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3D"/>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284"/>
    <w:rsid w:val="00173460"/>
    <w:rsid w:val="001737DF"/>
    <w:rsid w:val="00173A37"/>
    <w:rsid w:val="00173BA0"/>
    <w:rsid w:val="00175590"/>
    <w:rsid w:val="00175682"/>
    <w:rsid w:val="001757B6"/>
    <w:rsid w:val="00175805"/>
    <w:rsid w:val="0017580D"/>
    <w:rsid w:val="00175A35"/>
    <w:rsid w:val="00175C5F"/>
    <w:rsid w:val="00175C88"/>
    <w:rsid w:val="00175CC8"/>
    <w:rsid w:val="00175EBB"/>
    <w:rsid w:val="00175F6E"/>
    <w:rsid w:val="00175FE0"/>
    <w:rsid w:val="00176755"/>
    <w:rsid w:val="001769F3"/>
    <w:rsid w:val="00176DC9"/>
    <w:rsid w:val="00177121"/>
    <w:rsid w:val="001779E0"/>
    <w:rsid w:val="00177BBD"/>
    <w:rsid w:val="00177E7F"/>
    <w:rsid w:val="00177F5F"/>
    <w:rsid w:val="00180098"/>
    <w:rsid w:val="00180236"/>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1B6"/>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6EC"/>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591"/>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958"/>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870"/>
    <w:rsid w:val="001F2A8A"/>
    <w:rsid w:val="001F3670"/>
    <w:rsid w:val="001F3BCC"/>
    <w:rsid w:val="001F3F4A"/>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5C03"/>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8C2"/>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1F9"/>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5B6"/>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168"/>
    <w:rsid w:val="003B0756"/>
    <w:rsid w:val="003B0BDB"/>
    <w:rsid w:val="003B0C64"/>
    <w:rsid w:val="003B0C9E"/>
    <w:rsid w:val="003B211C"/>
    <w:rsid w:val="003B231F"/>
    <w:rsid w:val="003B23F8"/>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A68"/>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0B1"/>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3CAD"/>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1C1"/>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3AF"/>
    <w:rsid w:val="004854BD"/>
    <w:rsid w:val="004855BC"/>
    <w:rsid w:val="004857CA"/>
    <w:rsid w:val="0048603B"/>
    <w:rsid w:val="004864D1"/>
    <w:rsid w:val="0048694F"/>
    <w:rsid w:val="004873C3"/>
    <w:rsid w:val="00487B16"/>
    <w:rsid w:val="00487F06"/>
    <w:rsid w:val="00490113"/>
    <w:rsid w:val="004901B6"/>
    <w:rsid w:val="00490348"/>
    <w:rsid w:val="00490366"/>
    <w:rsid w:val="004908D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9A0"/>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4FC2"/>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3FD"/>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12"/>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F0A"/>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1FF6"/>
    <w:rsid w:val="005B23C8"/>
    <w:rsid w:val="005B297A"/>
    <w:rsid w:val="005B29CF"/>
    <w:rsid w:val="005B2AE9"/>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7DB"/>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2F7"/>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81B"/>
    <w:rsid w:val="005F5EDB"/>
    <w:rsid w:val="005F60AE"/>
    <w:rsid w:val="005F6133"/>
    <w:rsid w:val="005F683C"/>
    <w:rsid w:val="005F6AA0"/>
    <w:rsid w:val="005F6C58"/>
    <w:rsid w:val="00600222"/>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48"/>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5BE"/>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0A9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3B4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756"/>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4D8"/>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4CB6"/>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5DF"/>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09E"/>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17E"/>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801"/>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892"/>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0FDD"/>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4EB"/>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71F"/>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E7DF4"/>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4CD6"/>
    <w:rsid w:val="008250F6"/>
    <w:rsid w:val="008256C5"/>
    <w:rsid w:val="008256D6"/>
    <w:rsid w:val="0082576A"/>
    <w:rsid w:val="00825860"/>
    <w:rsid w:val="00825FD3"/>
    <w:rsid w:val="00826BFD"/>
    <w:rsid w:val="00826CBF"/>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8A1"/>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37E0"/>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DE0"/>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62"/>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58D"/>
    <w:rsid w:val="009B4827"/>
    <w:rsid w:val="009B4982"/>
    <w:rsid w:val="009B4D74"/>
    <w:rsid w:val="009B506E"/>
    <w:rsid w:val="009B5169"/>
    <w:rsid w:val="009B5BC1"/>
    <w:rsid w:val="009B5F7F"/>
    <w:rsid w:val="009B756F"/>
    <w:rsid w:val="009B7C7B"/>
    <w:rsid w:val="009C046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1A1"/>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A0D"/>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5DB"/>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1A65"/>
    <w:rsid w:val="00AE26E7"/>
    <w:rsid w:val="00AE27B1"/>
    <w:rsid w:val="00AE281B"/>
    <w:rsid w:val="00AE2FE6"/>
    <w:rsid w:val="00AE32FA"/>
    <w:rsid w:val="00AE3A3E"/>
    <w:rsid w:val="00AE3DC4"/>
    <w:rsid w:val="00AE401B"/>
    <w:rsid w:val="00AE414C"/>
    <w:rsid w:val="00AE437B"/>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ADA"/>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DB9"/>
    <w:rsid w:val="00B45F0E"/>
    <w:rsid w:val="00B46087"/>
    <w:rsid w:val="00B46510"/>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E1D"/>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925"/>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BA6"/>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77D33"/>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65B"/>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6A71"/>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498"/>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BA0"/>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393"/>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4E2"/>
    <w:rsid w:val="00DC08F2"/>
    <w:rsid w:val="00DC09C5"/>
    <w:rsid w:val="00DC0A73"/>
    <w:rsid w:val="00DC1A69"/>
    <w:rsid w:val="00DC1CA4"/>
    <w:rsid w:val="00DC1D35"/>
    <w:rsid w:val="00DC20CB"/>
    <w:rsid w:val="00DC27BD"/>
    <w:rsid w:val="00DC28CB"/>
    <w:rsid w:val="00DC29EE"/>
    <w:rsid w:val="00DC2B02"/>
    <w:rsid w:val="00DC2F57"/>
    <w:rsid w:val="00DC2FF1"/>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775"/>
    <w:rsid w:val="00DD6881"/>
    <w:rsid w:val="00DD6AD7"/>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1BC7"/>
    <w:rsid w:val="00E22056"/>
    <w:rsid w:val="00E22110"/>
    <w:rsid w:val="00E221A9"/>
    <w:rsid w:val="00E225D4"/>
    <w:rsid w:val="00E22E3B"/>
    <w:rsid w:val="00E22FEE"/>
    <w:rsid w:val="00E232A3"/>
    <w:rsid w:val="00E23838"/>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3A2"/>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6A2"/>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D22"/>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7BC"/>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2B"/>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BE6"/>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A7EF3"/>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29"/>
    <w:rsid w:val="00FB5C39"/>
    <w:rsid w:val="00FB5D2A"/>
    <w:rsid w:val="00FB637B"/>
    <w:rsid w:val="00FB6B8E"/>
    <w:rsid w:val="00FB6CF2"/>
    <w:rsid w:val="00FB6E80"/>
    <w:rsid w:val="00FB6EF3"/>
    <w:rsid w:val="00FB6F59"/>
    <w:rsid w:val="00FB72D9"/>
    <w:rsid w:val="00FB79E7"/>
    <w:rsid w:val="00FB7BC0"/>
    <w:rsid w:val="00FB7D7B"/>
    <w:rsid w:val="00FC013D"/>
    <w:rsid w:val="00FC0790"/>
    <w:rsid w:val="00FC09B1"/>
    <w:rsid w:val="00FC0D3F"/>
    <w:rsid w:val="00FC0D78"/>
    <w:rsid w:val="00FC157F"/>
    <w:rsid w:val="00FC1687"/>
    <w:rsid w:val="00FC2361"/>
    <w:rsid w:val="00FC2806"/>
    <w:rsid w:val="00FC28DB"/>
    <w:rsid w:val="00FC2B3E"/>
    <w:rsid w:val="00FC2D98"/>
    <w:rsid w:val="00FC2F5D"/>
    <w:rsid w:val="00FC306C"/>
    <w:rsid w:val="00FC3263"/>
    <w:rsid w:val="00FC4978"/>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52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0E5E"/>
    <w:rsid w:val="00FF1A93"/>
    <w:rsid w:val="00FF1FD2"/>
    <w:rsid w:val="00FF200F"/>
    <w:rsid w:val="00FF2316"/>
    <w:rsid w:val="00FF25D7"/>
    <w:rsid w:val="00FF3111"/>
    <w:rsid w:val="00FF40E7"/>
    <w:rsid w:val="00FF4AF4"/>
    <w:rsid w:val="00FF4CA2"/>
    <w:rsid w:val="00FF4D2F"/>
    <w:rsid w:val="00FF5232"/>
    <w:rsid w:val="00FF5D4B"/>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A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268374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0953676">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830458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2916129">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E7F3-DA03-4736-9604-4781F6A3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6498</Words>
  <Characters>35745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6</cp:revision>
  <cp:lastPrinted>2024-01-25T23:34:00Z</cp:lastPrinted>
  <dcterms:created xsi:type="dcterms:W3CDTF">2024-01-18T18:22:00Z</dcterms:created>
  <dcterms:modified xsi:type="dcterms:W3CDTF">2024-02-06T18:28:00Z</dcterms:modified>
</cp:coreProperties>
</file>