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9FF89"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Pr="00956AB8">
        <w:rPr>
          <w:rFonts w:ascii="Palatino Linotype" w:eastAsia="Palatino Linotype" w:hAnsi="Palatino Linotype" w:cs="Palatino Linotype"/>
          <w:b/>
          <w:bCs/>
        </w:rPr>
        <w:t>veintiuno de agosto de dos mil veinticuatro</w:t>
      </w:r>
      <w:r w:rsidRPr="00956AB8">
        <w:rPr>
          <w:rFonts w:ascii="Palatino Linotype" w:eastAsia="Palatino Linotype" w:hAnsi="Palatino Linotype" w:cs="Palatino Linotype"/>
        </w:rPr>
        <w:t xml:space="preserve">. </w:t>
      </w:r>
    </w:p>
    <w:p w14:paraId="4CAD0668" w14:textId="77777777" w:rsidR="002072A1" w:rsidRPr="00956AB8" w:rsidRDefault="002072A1">
      <w:pPr>
        <w:spacing w:after="0" w:line="360" w:lineRule="auto"/>
        <w:ind w:right="49"/>
        <w:jc w:val="center"/>
        <w:rPr>
          <w:rFonts w:ascii="Palatino Linotype" w:eastAsia="Palatino Linotype" w:hAnsi="Palatino Linotype" w:cs="Palatino Linotype"/>
        </w:rPr>
      </w:pPr>
    </w:p>
    <w:p w14:paraId="24DBA33E" w14:textId="1C8C9BB3"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b/>
        </w:rPr>
        <w:t xml:space="preserve">VISTOS </w:t>
      </w:r>
      <w:r w:rsidRPr="00956AB8">
        <w:rPr>
          <w:rFonts w:ascii="Palatino Linotype" w:eastAsia="Palatino Linotype" w:hAnsi="Palatino Linotype" w:cs="Palatino Linotype"/>
        </w:rPr>
        <w:t xml:space="preserve">los expedientes relativos a los recursos de revisión </w:t>
      </w:r>
      <w:r w:rsidRPr="00956AB8">
        <w:rPr>
          <w:rFonts w:ascii="Palatino Linotype" w:eastAsia="Palatino Linotype" w:hAnsi="Palatino Linotype" w:cs="Palatino Linotype"/>
          <w:b/>
        </w:rPr>
        <w:t>01764/INFOEM/IP/RR/2024</w:t>
      </w:r>
      <w:r w:rsidRPr="00956AB8">
        <w:rPr>
          <w:rFonts w:ascii="Palatino Linotype" w:eastAsia="Palatino Linotype" w:hAnsi="Palatino Linotype" w:cs="Palatino Linotype"/>
        </w:rPr>
        <w:t xml:space="preserve"> </w:t>
      </w:r>
      <w:r w:rsidRPr="00956AB8">
        <w:rPr>
          <w:rFonts w:ascii="Palatino Linotype" w:eastAsia="Palatino Linotype" w:hAnsi="Palatino Linotype" w:cs="Palatino Linotype"/>
          <w:b/>
        </w:rPr>
        <w:t xml:space="preserve">y 01765/INFOEM/IP/RR/2024, acumulados, </w:t>
      </w:r>
      <w:r w:rsidRPr="00956AB8">
        <w:rPr>
          <w:rFonts w:ascii="Palatino Linotype" w:eastAsia="Palatino Linotype" w:hAnsi="Palatino Linotype" w:cs="Palatino Linotype"/>
        </w:rPr>
        <w:t xml:space="preserve">interpuestos por </w:t>
      </w:r>
      <w:r w:rsidR="004C6CE2" w:rsidRPr="004C6CE2">
        <w:rPr>
          <w:rFonts w:ascii="Palatino Linotype" w:eastAsia="Palatino Linotype" w:hAnsi="Palatino Linotype" w:cs="Palatino Linotype"/>
          <w:b/>
        </w:rPr>
        <w:t>XXXXXX XXXXX XXXXXX XXXXXXX</w:t>
      </w:r>
      <w:r w:rsidR="004C6CE2">
        <w:rPr>
          <w:rFonts w:ascii="Palatino Linotype" w:eastAsia="Palatino Linotype" w:hAnsi="Palatino Linotype" w:cs="Palatino Linotype"/>
          <w:b/>
        </w:rPr>
        <w:t>,</w:t>
      </w:r>
      <w:r w:rsidR="004C6CE2" w:rsidRPr="004C6CE2">
        <w:rPr>
          <w:rFonts w:ascii="Palatino Linotype" w:eastAsia="Palatino Linotype" w:hAnsi="Palatino Linotype" w:cs="Palatino Linotype"/>
          <w:b/>
        </w:rPr>
        <w:t xml:space="preserve"> </w:t>
      </w:r>
      <w:r w:rsidRPr="00956AB8">
        <w:rPr>
          <w:rFonts w:ascii="Palatino Linotype" w:eastAsia="Palatino Linotype" w:hAnsi="Palatino Linotype" w:cs="Palatino Linotype"/>
        </w:rPr>
        <w:t xml:space="preserve">en lo sucesivo la parte </w:t>
      </w:r>
      <w:r w:rsidRPr="00956AB8">
        <w:rPr>
          <w:rFonts w:ascii="Palatino Linotype" w:eastAsia="Palatino Linotype" w:hAnsi="Palatino Linotype" w:cs="Palatino Linotype"/>
          <w:b/>
        </w:rPr>
        <w:t>Recurrente</w:t>
      </w:r>
      <w:r w:rsidRPr="00956AB8">
        <w:rPr>
          <w:rFonts w:ascii="Palatino Linotype" w:eastAsia="Palatino Linotype" w:hAnsi="Palatino Linotype" w:cs="Palatino Linotype"/>
        </w:rPr>
        <w:t xml:space="preserve">, en contra de la respuesta sus solicitudes de información por parte del </w:t>
      </w:r>
      <w:r w:rsidRPr="00956AB8">
        <w:rPr>
          <w:rFonts w:ascii="Palatino Linotype" w:eastAsia="Palatino Linotype" w:hAnsi="Palatino Linotype" w:cs="Palatino Linotype"/>
          <w:b/>
        </w:rPr>
        <w:t>Ayuntamiento de Tecámac</w:t>
      </w:r>
      <w:r w:rsidRPr="00956AB8">
        <w:rPr>
          <w:rFonts w:ascii="Palatino Linotype" w:eastAsia="Palatino Linotype" w:hAnsi="Palatino Linotype" w:cs="Palatino Linotype"/>
        </w:rPr>
        <w:t xml:space="preserve">, en lo sucesivo el </w:t>
      </w:r>
      <w:r w:rsidRPr="00956AB8">
        <w:rPr>
          <w:rFonts w:ascii="Palatino Linotype" w:eastAsia="Palatino Linotype" w:hAnsi="Palatino Linotype" w:cs="Palatino Linotype"/>
          <w:b/>
        </w:rPr>
        <w:t xml:space="preserve">Sujeto Obligado; </w:t>
      </w:r>
      <w:r w:rsidRPr="00956AB8">
        <w:rPr>
          <w:rFonts w:ascii="Palatino Linotype" w:eastAsia="Palatino Linotype" w:hAnsi="Palatino Linotype" w:cs="Palatino Linotype"/>
        </w:rPr>
        <w:t>se procede a dictar la presente resolución, con base en lo siguiente.</w:t>
      </w:r>
    </w:p>
    <w:p w14:paraId="191244BD" w14:textId="77777777" w:rsidR="002072A1" w:rsidRPr="00956AB8" w:rsidRDefault="002072A1">
      <w:pPr>
        <w:spacing w:after="0" w:line="360" w:lineRule="auto"/>
        <w:ind w:right="49"/>
        <w:jc w:val="both"/>
        <w:rPr>
          <w:rFonts w:ascii="Palatino Linotype" w:eastAsia="Palatino Linotype" w:hAnsi="Palatino Linotype" w:cs="Palatino Linotype"/>
        </w:rPr>
      </w:pPr>
    </w:p>
    <w:p w14:paraId="6CE3B783" w14:textId="77777777" w:rsidR="002072A1" w:rsidRPr="00956AB8" w:rsidRDefault="003B4FB0">
      <w:pPr>
        <w:spacing w:after="0" w:line="360" w:lineRule="auto"/>
        <w:ind w:right="49"/>
        <w:jc w:val="center"/>
        <w:rPr>
          <w:rFonts w:ascii="Palatino Linotype" w:eastAsia="Palatino Linotype" w:hAnsi="Palatino Linotype" w:cs="Palatino Linotype"/>
          <w:b/>
        </w:rPr>
      </w:pPr>
      <w:r w:rsidRPr="00956AB8">
        <w:rPr>
          <w:rFonts w:ascii="Palatino Linotype" w:eastAsia="Palatino Linotype" w:hAnsi="Palatino Linotype" w:cs="Palatino Linotype"/>
          <w:b/>
        </w:rPr>
        <w:t>I.</w:t>
      </w:r>
      <w:r w:rsidRPr="00956AB8">
        <w:rPr>
          <w:rFonts w:ascii="Palatino Linotype" w:eastAsia="Palatino Linotype" w:hAnsi="Palatino Linotype" w:cs="Palatino Linotype"/>
          <w:b/>
        </w:rPr>
        <w:tab/>
        <w:t>A N T E C E D E N T E S</w:t>
      </w:r>
    </w:p>
    <w:p w14:paraId="770406E9" w14:textId="77777777" w:rsidR="002072A1" w:rsidRPr="00956AB8" w:rsidRDefault="002072A1">
      <w:pPr>
        <w:spacing w:after="0" w:line="360" w:lineRule="auto"/>
        <w:ind w:right="49"/>
        <w:jc w:val="both"/>
        <w:rPr>
          <w:rFonts w:ascii="Palatino Linotype" w:eastAsia="Palatino Linotype" w:hAnsi="Palatino Linotype" w:cs="Palatino Linotype"/>
        </w:rPr>
      </w:pPr>
    </w:p>
    <w:p w14:paraId="708A0F41" w14:textId="77777777" w:rsidR="002072A1" w:rsidRPr="00956AB8" w:rsidRDefault="003B4FB0">
      <w:pPr>
        <w:spacing w:after="0" w:line="360" w:lineRule="auto"/>
        <w:jc w:val="both"/>
        <w:rPr>
          <w:rFonts w:ascii="Palatino Linotype" w:eastAsia="Palatino Linotype" w:hAnsi="Palatino Linotype" w:cs="Palatino Linotype"/>
        </w:rPr>
      </w:pPr>
      <w:r w:rsidRPr="00956AB8">
        <w:rPr>
          <w:rFonts w:ascii="Palatino Linotype" w:eastAsia="Palatino Linotype" w:hAnsi="Palatino Linotype" w:cs="Palatino Linotype"/>
          <w:b/>
        </w:rPr>
        <w:t>1.</w:t>
      </w:r>
      <w:r w:rsidRPr="00956AB8">
        <w:rPr>
          <w:rFonts w:ascii="Palatino Linotype" w:eastAsia="Palatino Linotype" w:hAnsi="Palatino Linotype" w:cs="Palatino Linotype"/>
        </w:rPr>
        <w:t xml:space="preserve"> </w:t>
      </w:r>
      <w:r w:rsidRPr="00956AB8">
        <w:rPr>
          <w:rFonts w:ascii="Palatino Linotype" w:eastAsia="Palatino Linotype" w:hAnsi="Palatino Linotype" w:cs="Palatino Linotype"/>
          <w:b/>
        </w:rPr>
        <w:t xml:space="preserve">Solicitudes de Acceso a la Información. </w:t>
      </w:r>
      <w:r w:rsidRPr="00956AB8">
        <w:rPr>
          <w:rFonts w:ascii="Palatino Linotype" w:eastAsia="Palatino Linotype" w:hAnsi="Palatino Linotype" w:cs="Palatino Linotype"/>
        </w:rPr>
        <w:t xml:space="preserve">El </w:t>
      </w:r>
      <w:r w:rsidRPr="00956AB8">
        <w:rPr>
          <w:rFonts w:ascii="Palatino Linotype" w:eastAsia="Palatino Linotype" w:hAnsi="Palatino Linotype" w:cs="Palatino Linotype"/>
          <w:b/>
        </w:rPr>
        <w:t>uno de abril de dos mil veinticuatro</w:t>
      </w:r>
      <w:r w:rsidRPr="00956AB8">
        <w:rPr>
          <w:rFonts w:ascii="Palatino Linotype" w:eastAsia="Palatino Linotype" w:hAnsi="Palatino Linotype" w:cs="Palatino Linotype"/>
        </w:rPr>
        <w:t xml:space="preserve">, </w:t>
      </w:r>
      <w:r w:rsidRPr="00956AB8">
        <w:rPr>
          <w:rFonts w:ascii="Palatino Linotype" w:eastAsia="Palatino Linotype" w:hAnsi="Palatino Linotype" w:cs="Palatino Linotype"/>
          <w:b/>
        </w:rPr>
        <w:t>LA PARTE</w:t>
      </w:r>
      <w:r w:rsidRPr="00956AB8">
        <w:rPr>
          <w:rFonts w:ascii="Palatino Linotype" w:eastAsia="Palatino Linotype" w:hAnsi="Palatino Linotype" w:cs="Palatino Linotype"/>
        </w:rPr>
        <w:t xml:space="preserve"> </w:t>
      </w:r>
      <w:r w:rsidRPr="00956AB8">
        <w:rPr>
          <w:rFonts w:ascii="Palatino Linotype" w:eastAsia="Palatino Linotype" w:hAnsi="Palatino Linotype" w:cs="Palatino Linotype"/>
          <w:b/>
        </w:rPr>
        <w:t>RECURRENTE</w:t>
      </w:r>
      <w:r w:rsidRPr="00956AB8">
        <w:rPr>
          <w:rFonts w:ascii="Palatino Linotype" w:eastAsia="Palatino Linotype" w:hAnsi="Palatino Linotype" w:cs="Palatino Linotype"/>
        </w:rPr>
        <w:t xml:space="preserve"> formuló solicitudes de acceso a información pública a través del </w:t>
      </w:r>
      <w:r w:rsidRPr="00956AB8">
        <w:rPr>
          <w:rFonts w:ascii="Palatino Linotype" w:eastAsia="Palatino Linotype" w:hAnsi="Palatino Linotype" w:cs="Palatino Linotype"/>
          <w:b/>
        </w:rPr>
        <w:t>SAIMEX,</w:t>
      </w:r>
      <w:r w:rsidRPr="00956AB8">
        <w:rPr>
          <w:rFonts w:ascii="Palatino Linotype" w:eastAsia="Palatino Linotype" w:hAnsi="Palatino Linotype" w:cs="Palatino Linotype"/>
        </w:rPr>
        <w:t xml:space="preserve"> en las que requirió lo siguiente:</w:t>
      </w:r>
    </w:p>
    <w:p w14:paraId="7B781F21" w14:textId="77777777" w:rsidR="002072A1" w:rsidRPr="00956AB8" w:rsidRDefault="002072A1">
      <w:pPr>
        <w:spacing w:after="0" w:line="360" w:lineRule="auto"/>
        <w:jc w:val="both"/>
        <w:rPr>
          <w:rFonts w:ascii="Palatino Linotype" w:eastAsia="Palatino Linotype" w:hAnsi="Palatino Linotype" w:cs="Palatino Linotype"/>
        </w:rPr>
      </w:pPr>
    </w:p>
    <w:tbl>
      <w:tblPr>
        <w:tblStyle w:val="a5"/>
        <w:tblW w:w="892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0"/>
      </w:tblGrid>
      <w:tr w:rsidR="002072A1" w:rsidRPr="00956AB8" w14:paraId="11DBD198" w14:textId="77777777">
        <w:tc>
          <w:tcPr>
            <w:tcW w:w="3256" w:type="dxa"/>
            <w:shd w:val="clear" w:color="auto" w:fill="D9D9D9"/>
          </w:tcPr>
          <w:p w14:paraId="4A4F3231" w14:textId="77777777" w:rsidR="002072A1" w:rsidRPr="00956AB8" w:rsidRDefault="003B4FB0">
            <w:pPr>
              <w:jc w:val="both"/>
              <w:rPr>
                <w:rFonts w:ascii="Palatino Linotype" w:eastAsia="Palatino Linotype" w:hAnsi="Palatino Linotype" w:cs="Palatino Linotype"/>
                <w:b/>
                <w:i/>
                <w:sz w:val="20"/>
                <w:szCs w:val="20"/>
              </w:rPr>
            </w:pPr>
            <w:bookmarkStart w:id="0" w:name="_heading=h.1fob9te" w:colFirst="0" w:colLast="0"/>
            <w:bookmarkEnd w:id="0"/>
            <w:r w:rsidRPr="00956AB8">
              <w:rPr>
                <w:rFonts w:ascii="Palatino Linotype" w:eastAsia="Palatino Linotype" w:hAnsi="Palatino Linotype" w:cs="Palatino Linotype"/>
                <w:b/>
                <w:i/>
                <w:sz w:val="20"/>
                <w:szCs w:val="20"/>
              </w:rPr>
              <w:t>Número de solicitud</w:t>
            </w:r>
          </w:p>
        </w:tc>
        <w:tc>
          <w:tcPr>
            <w:tcW w:w="5670" w:type="dxa"/>
            <w:shd w:val="clear" w:color="auto" w:fill="D9D9D9"/>
          </w:tcPr>
          <w:p w14:paraId="5B456FB8" w14:textId="77777777" w:rsidR="002072A1" w:rsidRPr="00956AB8" w:rsidRDefault="003B4FB0">
            <w:pPr>
              <w:jc w:val="center"/>
              <w:rPr>
                <w:rFonts w:ascii="Palatino Linotype" w:eastAsia="Palatino Linotype" w:hAnsi="Palatino Linotype" w:cs="Palatino Linotype"/>
                <w:b/>
                <w:i/>
                <w:sz w:val="20"/>
                <w:szCs w:val="20"/>
              </w:rPr>
            </w:pPr>
            <w:r w:rsidRPr="00956AB8">
              <w:rPr>
                <w:rFonts w:ascii="Palatino Linotype" w:eastAsia="Palatino Linotype" w:hAnsi="Palatino Linotype" w:cs="Palatino Linotype"/>
                <w:b/>
                <w:i/>
                <w:sz w:val="20"/>
                <w:szCs w:val="20"/>
              </w:rPr>
              <w:t>Información requerida.</w:t>
            </w:r>
          </w:p>
        </w:tc>
      </w:tr>
      <w:tr w:rsidR="002072A1" w:rsidRPr="00956AB8" w14:paraId="15FE4487" w14:textId="77777777">
        <w:trPr>
          <w:trHeight w:val="564"/>
        </w:trPr>
        <w:tc>
          <w:tcPr>
            <w:tcW w:w="3256" w:type="dxa"/>
          </w:tcPr>
          <w:p w14:paraId="39046F57" w14:textId="77777777" w:rsidR="002072A1" w:rsidRPr="00956AB8" w:rsidRDefault="003B4FB0">
            <w:pPr>
              <w:jc w:val="both"/>
              <w:rPr>
                <w:rFonts w:ascii="Palatino Linotype" w:eastAsia="Palatino Linotype" w:hAnsi="Palatino Linotype" w:cs="Palatino Linotype"/>
                <w:b/>
                <w:i/>
                <w:sz w:val="20"/>
                <w:szCs w:val="20"/>
              </w:rPr>
            </w:pPr>
            <w:bookmarkStart w:id="1" w:name="_heading=h.3znysh7" w:colFirst="0" w:colLast="0"/>
            <w:bookmarkEnd w:id="1"/>
            <w:r w:rsidRPr="00956AB8">
              <w:rPr>
                <w:rFonts w:ascii="Palatino Linotype" w:eastAsia="Palatino Linotype" w:hAnsi="Palatino Linotype" w:cs="Palatino Linotype"/>
                <w:b/>
                <w:color w:val="000000"/>
                <w:sz w:val="20"/>
                <w:szCs w:val="20"/>
              </w:rPr>
              <w:t>00104/TECAMAC/IP/2024</w:t>
            </w:r>
          </w:p>
        </w:tc>
        <w:tc>
          <w:tcPr>
            <w:tcW w:w="5670" w:type="dxa"/>
          </w:tcPr>
          <w:p w14:paraId="7A301C24" w14:textId="724F069A" w:rsidR="002072A1" w:rsidRPr="00956AB8" w:rsidRDefault="003B4FB0">
            <w:pPr>
              <w:jc w:val="both"/>
              <w:rPr>
                <w:rFonts w:ascii="Palatino Linotype" w:eastAsia="Palatino Linotype" w:hAnsi="Palatino Linotype" w:cs="Palatino Linotype"/>
                <w:i/>
                <w:sz w:val="20"/>
                <w:szCs w:val="20"/>
              </w:rPr>
            </w:pPr>
            <w:r w:rsidRPr="00956AB8">
              <w:rPr>
                <w:rFonts w:ascii="Palatino Linotype" w:eastAsia="Palatino Linotype" w:hAnsi="Palatino Linotype" w:cs="Palatino Linotype"/>
                <w:i/>
                <w:sz w:val="20"/>
                <w:szCs w:val="20"/>
              </w:rPr>
              <w:t xml:space="preserve">“RESPUESTA A LA PETICIÓN QUE SE ENCUENTRA EN SEGUIMIENTO DE LA PETICIONES DEL OFICIO DE CONTESTACIÓN DGEYC/CC/OE/024/04/2023 DERIVADO DEL OFICIO 00002589, DEL C. </w:t>
            </w:r>
            <w:r w:rsidR="004C6CE2">
              <w:rPr>
                <w:rFonts w:ascii="Palatino Linotype" w:eastAsia="Palatino Linotype" w:hAnsi="Palatino Linotype" w:cs="Palatino Linotype"/>
                <w:i/>
                <w:sz w:val="20"/>
                <w:szCs w:val="20"/>
              </w:rPr>
              <w:t>XXXXXXXX XXXXXX XXXXXXXX</w:t>
            </w:r>
            <w:r w:rsidRPr="00956AB8">
              <w:rPr>
                <w:rFonts w:ascii="Palatino Linotype" w:eastAsia="Palatino Linotype" w:hAnsi="Palatino Linotype" w:cs="Palatino Linotype"/>
                <w:i/>
                <w:sz w:val="20"/>
                <w:szCs w:val="20"/>
              </w:rPr>
              <w:t>. QUE DESDE HACE MÁS DE 2 AÑOS NO SE HA DADO EL SEGUIMIENTO POR ESCRITO NI EN HECHOS A DICHA PETICIÓN.” (sic)</w:t>
            </w:r>
          </w:p>
          <w:p w14:paraId="22B4927B" w14:textId="77777777" w:rsidR="002072A1" w:rsidRPr="00956AB8" w:rsidRDefault="002072A1">
            <w:pPr>
              <w:jc w:val="both"/>
              <w:rPr>
                <w:rFonts w:ascii="Palatino Linotype" w:eastAsia="Palatino Linotype" w:hAnsi="Palatino Linotype" w:cs="Palatino Linotype"/>
                <w:i/>
                <w:sz w:val="20"/>
                <w:szCs w:val="20"/>
              </w:rPr>
            </w:pPr>
          </w:p>
          <w:p w14:paraId="046446D6" w14:textId="77777777" w:rsidR="002072A1" w:rsidRPr="00956AB8" w:rsidRDefault="003B4FB0">
            <w:pPr>
              <w:jc w:val="both"/>
              <w:rPr>
                <w:rFonts w:ascii="Palatino Linotype" w:eastAsia="Palatino Linotype" w:hAnsi="Palatino Linotype" w:cs="Palatino Linotype"/>
                <w:sz w:val="20"/>
                <w:szCs w:val="20"/>
              </w:rPr>
            </w:pPr>
            <w:r w:rsidRPr="00956AB8">
              <w:rPr>
                <w:rFonts w:ascii="Palatino Linotype" w:eastAsia="Palatino Linotype" w:hAnsi="Palatino Linotype" w:cs="Palatino Linotype"/>
                <w:sz w:val="20"/>
                <w:szCs w:val="20"/>
              </w:rPr>
              <w:lastRenderedPageBreak/>
              <w:t>Adjuntó a su solicitud de información, dos oficios relacionados con la respuesta otorgada a peticiones ingresadas.</w:t>
            </w:r>
          </w:p>
        </w:tc>
      </w:tr>
      <w:tr w:rsidR="002072A1" w:rsidRPr="00956AB8" w14:paraId="43A4DF3C" w14:textId="77777777">
        <w:tc>
          <w:tcPr>
            <w:tcW w:w="3256" w:type="dxa"/>
          </w:tcPr>
          <w:p w14:paraId="5697BF24" w14:textId="77777777" w:rsidR="002072A1" w:rsidRPr="00956AB8" w:rsidRDefault="003B4FB0">
            <w:pPr>
              <w:jc w:val="both"/>
              <w:rPr>
                <w:rFonts w:ascii="Palatino Linotype" w:eastAsia="Palatino Linotype" w:hAnsi="Palatino Linotype" w:cs="Palatino Linotype"/>
                <w:b/>
                <w:color w:val="000000"/>
                <w:sz w:val="20"/>
                <w:szCs w:val="20"/>
              </w:rPr>
            </w:pPr>
            <w:r w:rsidRPr="00956AB8">
              <w:rPr>
                <w:rFonts w:ascii="Palatino Linotype" w:eastAsia="Palatino Linotype" w:hAnsi="Palatino Linotype" w:cs="Palatino Linotype"/>
                <w:b/>
                <w:color w:val="000000"/>
                <w:sz w:val="20"/>
                <w:szCs w:val="20"/>
              </w:rPr>
              <w:lastRenderedPageBreak/>
              <w:t>00103/TECAMAC/IP/2024</w:t>
            </w:r>
          </w:p>
        </w:tc>
        <w:tc>
          <w:tcPr>
            <w:tcW w:w="5670" w:type="dxa"/>
          </w:tcPr>
          <w:p w14:paraId="168CA897" w14:textId="3DA4F041" w:rsidR="002072A1" w:rsidRPr="00956AB8" w:rsidRDefault="003B4FB0">
            <w:pPr>
              <w:jc w:val="both"/>
              <w:rPr>
                <w:rFonts w:ascii="Palatino Linotype" w:eastAsia="Palatino Linotype" w:hAnsi="Palatino Linotype" w:cs="Palatino Linotype"/>
                <w:i/>
                <w:sz w:val="20"/>
                <w:szCs w:val="20"/>
              </w:rPr>
            </w:pPr>
            <w:r w:rsidRPr="00956AB8">
              <w:rPr>
                <w:rFonts w:ascii="Palatino Linotype" w:eastAsia="Palatino Linotype" w:hAnsi="Palatino Linotype" w:cs="Palatino Linotype"/>
                <w:i/>
                <w:sz w:val="20"/>
                <w:szCs w:val="20"/>
              </w:rPr>
              <w:t xml:space="preserve">RESPUESTA AL SEGUIMIENTO DE LAS PETICIONES DEL OFICIO DE CONTESTACIÓN DGEYC/CC/0010/03/2022 DERIVADO DEL OFICIO 001737, DEL C. </w:t>
            </w:r>
            <w:r w:rsidR="004C6CE2" w:rsidRPr="004C6CE2">
              <w:rPr>
                <w:rFonts w:ascii="Palatino Linotype" w:eastAsia="Palatino Linotype" w:hAnsi="Palatino Linotype" w:cs="Palatino Linotype"/>
                <w:i/>
                <w:sz w:val="20"/>
                <w:szCs w:val="20"/>
              </w:rPr>
              <w:t>XXXXXXXX XXXXXX XXXXXXXX</w:t>
            </w:r>
            <w:r w:rsidRPr="00956AB8">
              <w:rPr>
                <w:rFonts w:ascii="Palatino Linotype" w:eastAsia="Palatino Linotype" w:hAnsi="Palatino Linotype" w:cs="Palatino Linotype"/>
                <w:i/>
                <w:sz w:val="20"/>
                <w:szCs w:val="20"/>
              </w:rPr>
              <w:t>. QUE DESDE HACE MÁS DE 2 AÑOS NO SE HA DADO EL SEGUIMIENTO POR ESCRITO NI EN HECHOS A DICHA PETICIÓN “”</w:t>
            </w:r>
            <w:r w:rsidRPr="00956AB8">
              <w:rPr>
                <w:sz w:val="20"/>
                <w:szCs w:val="20"/>
              </w:rPr>
              <w:t xml:space="preserve"> </w:t>
            </w:r>
            <w:r w:rsidRPr="00956AB8">
              <w:rPr>
                <w:rFonts w:ascii="Palatino Linotype" w:eastAsia="Palatino Linotype" w:hAnsi="Palatino Linotype" w:cs="Palatino Linotype"/>
                <w:i/>
                <w:sz w:val="20"/>
                <w:szCs w:val="20"/>
              </w:rPr>
              <w:t>(sic)</w:t>
            </w:r>
          </w:p>
          <w:p w14:paraId="2D2C5A89" w14:textId="77777777" w:rsidR="002072A1" w:rsidRPr="00956AB8" w:rsidRDefault="002072A1">
            <w:pPr>
              <w:jc w:val="both"/>
              <w:rPr>
                <w:rFonts w:ascii="Palatino Linotype" w:eastAsia="Palatino Linotype" w:hAnsi="Palatino Linotype" w:cs="Palatino Linotype"/>
                <w:i/>
                <w:sz w:val="20"/>
                <w:szCs w:val="20"/>
              </w:rPr>
            </w:pPr>
          </w:p>
          <w:p w14:paraId="1999FDA8" w14:textId="77777777" w:rsidR="002072A1" w:rsidRPr="00956AB8" w:rsidRDefault="003B4FB0">
            <w:pPr>
              <w:jc w:val="both"/>
              <w:rPr>
                <w:rFonts w:ascii="Palatino Linotype" w:eastAsia="Palatino Linotype" w:hAnsi="Palatino Linotype" w:cs="Palatino Linotype"/>
                <w:i/>
                <w:sz w:val="20"/>
                <w:szCs w:val="20"/>
              </w:rPr>
            </w:pPr>
            <w:r w:rsidRPr="00956AB8">
              <w:rPr>
                <w:rFonts w:ascii="Palatino Linotype" w:eastAsia="Palatino Linotype" w:hAnsi="Palatino Linotype" w:cs="Palatino Linotype"/>
                <w:sz w:val="20"/>
                <w:szCs w:val="20"/>
              </w:rPr>
              <w:t>Adjuntó a su solicitud de información, un oficio relacionado con la respuesta otorgada a peticiones ingresadas.</w:t>
            </w:r>
          </w:p>
        </w:tc>
      </w:tr>
    </w:tbl>
    <w:p w14:paraId="2714EC65" w14:textId="77777777" w:rsidR="002072A1" w:rsidRPr="00956AB8" w:rsidRDefault="002072A1">
      <w:pPr>
        <w:spacing w:after="0" w:line="360" w:lineRule="auto"/>
        <w:ind w:right="49"/>
        <w:jc w:val="both"/>
        <w:rPr>
          <w:rFonts w:ascii="Palatino Linotype" w:eastAsia="Palatino Linotype" w:hAnsi="Palatino Linotype" w:cs="Palatino Linotype"/>
          <w:b/>
        </w:rPr>
      </w:pPr>
    </w:p>
    <w:p w14:paraId="68BDB23C"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b/>
        </w:rPr>
        <w:t>Modalidad elegida para la entrega de la información:</w:t>
      </w:r>
      <w:r w:rsidRPr="00956AB8">
        <w:rPr>
          <w:rFonts w:ascii="Palatino Linotype" w:eastAsia="Palatino Linotype" w:hAnsi="Palatino Linotype" w:cs="Palatino Linotype"/>
        </w:rPr>
        <w:t xml:space="preserve"> a través del Sistema de Acceso a la Información Mexiquense (SAIMEX). </w:t>
      </w:r>
    </w:p>
    <w:p w14:paraId="506B95F1" w14:textId="77777777" w:rsidR="002072A1" w:rsidRPr="00956AB8" w:rsidRDefault="002072A1">
      <w:pPr>
        <w:spacing w:after="0" w:line="360" w:lineRule="auto"/>
        <w:jc w:val="both"/>
        <w:rPr>
          <w:rFonts w:ascii="Palatino Linotype" w:eastAsia="Palatino Linotype" w:hAnsi="Palatino Linotype" w:cs="Palatino Linotype"/>
        </w:rPr>
      </w:pPr>
    </w:p>
    <w:p w14:paraId="4A6418D7" w14:textId="77777777" w:rsidR="002072A1" w:rsidRPr="00956AB8" w:rsidRDefault="003B4FB0">
      <w:pPr>
        <w:widowControl w:val="0"/>
        <w:spacing w:after="0" w:line="360" w:lineRule="auto"/>
        <w:jc w:val="both"/>
        <w:rPr>
          <w:rFonts w:ascii="Palatino Linotype" w:eastAsia="Palatino Linotype" w:hAnsi="Palatino Linotype" w:cs="Palatino Linotype"/>
        </w:rPr>
      </w:pPr>
      <w:r w:rsidRPr="00956AB8">
        <w:rPr>
          <w:rFonts w:ascii="Palatino Linotype" w:eastAsia="Palatino Linotype" w:hAnsi="Palatino Linotype" w:cs="Palatino Linotype"/>
          <w:b/>
        </w:rPr>
        <w:t>2.</w:t>
      </w:r>
      <w:r w:rsidRPr="00956AB8">
        <w:rPr>
          <w:rFonts w:ascii="Palatino Linotype" w:eastAsia="Palatino Linotype" w:hAnsi="Palatino Linotype" w:cs="Palatino Linotype"/>
        </w:rPr>
        <w:t xml:space="preserve"> </w:t>
      </w:r>
      <w:r w:rsidRPr="00956AB8">
        <w:rPr>
          <w:rFonts w:ascii="Palatino Linotype" w:eastAsia="Palatino Linotype" w:hAnsi="Palatino Linotype" w:cs="Palatino Linotype"/>
          <w:b/>
        </w:rPr>
        <w:t xml:space="preserve">Respuestas. </w:t>
      </w:r>
      <w:r w:rsidRPr="00956AB8">
        <w:rPr>
          <w:rFonts w:ascii="Palatino Linotype" w:eastAsia="Palatino Linotype" w:hAnsi="Palatino Linotype" w:cs="Palatino Linotype"/>
        </w:rPr>
        <w:t xml:space="preserve">En fecha </w:t>
      </w:r>
      <w:r w:rsidRPr="00956AB8">
        <w:rPr>
          <w:rFonts w:ascii="Palatino Linotype" w:eastAsia="Palatino Linotype" w:hAnsi="Palatino Linotype" w:cs="Palatino Linotype"/>
          <w:b/>
        </w:rPr>
        <w:t>dos de abril de dos mil veinticuatro</w:t>
      </w:r>
      <w:r w:rsidRPr="00956AB8">
        <w:rPr>
          <w:rFonts w:ascii="Palatino Linotype" w:eastAsia="Palatino Linotype" w:hAnsi="Palatino Linotype" w:cs="Palatino Linotype"/>
        </w:rPr>
        <w:t>, el Sujeto Obligado notificó a la parte Recurrente, en la totalidad de los expedientes, las respuestas a sus solicitudes de información, en los términos siguientes:</w:t>
      </w:r>
    </w:p>
    <w:p w14:paraId="7D19C538" w14:textId="77777777" w:rsidR="002072A1" w:rsidRPr="00956AB8" w:rsidRDefault="002072A1">
      <w:pPr>
        <w:widowControl w:val="0"/>
        <w:spacing w:after="0" w:line="360" w:lineRule="auto"/>
        <w:jc w:val="both"/>
        <w:rPr>
          <w:rFonts w:ascii="Palatino Linotype" w:eastAsia="Palatino Linotype" w:hAnsi="Palatino Linotype" w:cs="Palatino Linotype"/>
        </w:rPr>
      </w:pPr>
    </w:p>
    <w:tbl>
      <w:tblPr>
        <w:tblStyle w:val="a6"/>
        <w:tblW w:w="892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0"/>
      </w:tblGrid>
      <w:tr w:rsidR="002072A1" w:rsidRPr="00956AB8" w14:paraId="6824606C" w14:textId="77777777">
        <w:tc>
          <w:tcPr>
            <w:tcW w:w="3256" w:type="dxa"/>
            <w:shd w:val="clear" w:color="auto" w:fill="D9D9D9"/>
          </w:tcPr>
          <w:p w14:paraId="60B002BB" w14:textId="77777777" w:rsidR="002072A1" w:rsidRPr="00956AB8" w:rsidRDefault="003B4FB0">
            <w:pPr>
              <w:jc w:val="both"/>
              <w:rPr>
                <w:rFonts w:ascii="Palatino Linotype" w:eastAsia="Palatino Linotype" w:hAnsi="Palatino Linotype" w:cs="Palatino Linotype"/>
                <w:b/>
                <w:i/>
                <w:sz w:val="20"/>
                <w:szCs w:val="20"/>
              </w:rPr>
            </w:pPr>
            <w:r w:rsidRPr="00956AB8">
              <w:rPr>
                <w:rFonts w:ascii="Palatino Linotype" w:eastAsia="Palatino Linotype" w:hAnsi="Palatino Linotype" w:cs="Palatino Linotype"/>
                <w:b/>
                <w:i/>
                <w:sz w:val="20"/>
                <w:szCs w:val="20"/>
              </w:rPr>
              <w:t>Número de solicitud</w:t>
            </w:r>
          </w:p>
        </w:tc>
        <w:tc>
          <w:tcPr>
            <w:tcW w:w="5670" w:type="dxa"/>
            <w:shd w:val="clear" w:color="auto" w:fill="D9D9D9"/>
          </w:tcPr>
          <w:p w14:paraId="5B65B6D8" w14:textId="77777777" w:rsidR="002072A1" w:rsidRPr="00956AB8" w:rsidRDefault="003B4FB0">
            <w:pPr>
              <w:jc w:val="center"/>
              <w:rPr>
                <w:rFonts w:ascii="Palatino Linotype" w:eastAsia="Palatino Linotype" w:hAnsi="Palatino Linotype" w:cs="Palatino Linotype"/>
                <w:b/>
                <w:i/>
                <w:sz w:val="20"/>
                <w:szCs w:val="20"/>
              </w:rPr>
            </w:pPr>
            <w:r w:rsidRPr="00956AB8">
              <w:rPr>
                <w:rFonts w:ascii="Palatino Linotype" w:eastAsia="Palatino Linotype" w:hAnsi="Palatino Linotype" w:cs="Palatino Linotype"/>
                <w:b/>
                <w:i/>
                <w:sz w:val="20"/>
                <w:szCs w:val="20"/>
              </w:rPr>
              <w:t>Información requerida.</w:t>
            </w:r>
          </w:p>
        </w:tc>
      </w:tr>
      <w:tr w:rsidR="002072A1" w:rsidRPr="00956AB8" w14:paraId="56ABEE84" w14:textId="77777777">
        <w:trPr>
          <w:trHeight w:val="564"/>
        </w:trPr>
        <w:tc>
          <w:tcPr>
            <w:tcW w:w="3256" w:type="dxa"/>
          </w:tcPr>
          <w:p w14:paraId="5693F4E9" w14:textId="77777777" w:rsidR="002072A1" w:rsidRPr="00956AB8" w:rsidRDefault="003B4FB0">
            <w:pPr>
              <w:jc w:val="both"/>
              <w:rPr>
                <w:rFonts w:ascii="Palatino Linotype" w:eastAsia="Palatino Linotype" w:hAnsi="Palatino Linotype" w:cs="Palatino Linotype"/>
                <w:b/>
                <w:i/>
                <w:sz w:val="20"/>
                <w:szCs w:val="20"/>
              </w:rPr>
            </w:pPr>
            <w:r w:rsidRPr="00956AB8">
              <w:rPr>
                <w:rFonts w:ascii="Palatino Linotype" w:eastAsia="Palatino Linotype" w:hAnsi="Palatino Linotype" w:cs="Palatino Linotype"/>
                <w:b/>
                <w:color w:val="000000"/>
                <w:sz w:val="20"/>
                <w:szCs w:val="20"/>
              </w:rPr>
              <w:t>00104/TECAMAC/IP/2024</w:t>
            </w:r>
          </w:p>
        </w:tc>
        <w:tc>
          <w:tcPr>
            <w:tcW w:w="5670" w:type="dxa"/>
          </w:tcPr>
          <w:p w14:paraId="05277B25" w14:textId="77777777" w:rsidR="002072A1" w:rsidRPr="00956AB8" w:rsidRDefault="003B4FB0">
            <w:pPr>
              <w:numPr>
                <w:ilvl w:val="0"/>
                <w:numId w:val="1"/>
              </w:numPr>
              <w:pBdr>
                <w:top w:val="nil"/>
                <w:left w:val="nil"/>
                <w:bottom w:val="nil"/>
                <w:right w:val="nil"/>
                <w:between w:val="nil"/>
              </w:pBdr>
              <w:jc w:val="both"/>
              <w:rPr>
                <w:rFonts w:ascii="Palatino Linotype" w:eastAsia="Palatino Linotype" w:hAnsi="Palatino Linotype" w:cs="Palatino Linotype"/>
                <w:i/>
                <w:color w:val="000000"/>
                <w:sz w:val="20"/>
                <w:szCs w:val="20"/>
              </w:rPr>
            </w:pPr>
            <w:r w:rsidRPr="00956AB8">
              <w:rPr>
                <w:rFonts w:ascii="Palatino Linotype" w:eastAsia="Palatino Linotype" w:hAnsi="Palatino Linotype" w:cs="Palatino Linotype"/>
                <w:i/>
                <w:color w:val="000000"/>
                <w:sz w:val="20"/>
                <w:szCs w:val="20"/>
              </w:rPr>
              <w:t xml:space="preserve">Oficio de fecha uno de abril de 2024, signado por el Titular de la Unidad de Transparencia, mediante el cual informa la incompetencia del Sujeto Obligado, orientando al particular a dirigirse al Sistema Municipal DIF. </w:t>
            </w:r>
          </w:p>
        </w:tc>
      </w:tr>
      <w:tr w:rsidR="002072A1" w:rsidRPr="00956AB8" w14:paraId="7F51D380" w14:textId="77777777">
        <w:tc>
          <w:tcPr>
            <w:tcW w:w="3256" w:type="dxa"/>
          </w:tcPr>
          <w:p w14:paraId="1CEA2103" w14:textId="77777777" w:rsidR="002072A1" w:rsidRPr="00956AB8" w:rsidRDefault="003B4FB0">
            <w:pPr>
              <w:jc w:val="both"/>
              <w:rPr>
                <w:rFonts w:ascii="Palatino Linotype" w:eastAsia="Palatino Linotype" w:hAnsi="Palatino Linotype" w:cs="Palatino Linotype"/>
                <w:b/>
                <w:color w:val="000000"/>
                <w:sz w:val="20"/>
                <w:szCs w:val="20"/>
              </w:rPr>
            </w:pPr>
            <w:r w:rsidRPr="00956AB8">
              <w:rPr>
                <w:rFonts w:ascii="Palatino Linotype" w:eastAsia="Palatino Linotype" w:hAnsi="Palatino Linotype" w:cs="Palatino Linotype"/>
                <w:b/>
                <w:color w:val="000000"/>
                <w:sz w:val="20"/>
                <w:szCs w:val="20"/>
              </w:rPr>
              <w:t>00103/TECAMAC/IP/2024</w:t>
            </w:r>
          </w:p>
        </w:tc>
        <w:tc>
          <w:tcPr>
            <w:tcW w:w="5670" w:type="dxa"/>
          </w:tcPr>
          <w:p w14:paraId="5D012882" w14:textId="77777777" w:rsidR="002072A1" w:rsidRPr="00956AB8" w:rsidRDefault="003B4FB0">
            <w:pPr>
              <w:numPr>
                <w:ilvl w:val="0"/>
                <w:numId w:val="1"/>
              </w:numPr>
              <w:pBdr>
                <w:top w:val="nil"/>
                <w:left w:val="nil"/>
                <w:bottom w:val="nil"/>
                <w:right w:val="nil"/>
                <w:between w:val="nil"/>
              </w:pBdr>
              <w:jc w:val="both"/>
              <w:rPr>
                <w:rFonts w:ascii="Palatino Linotype" w:eastAsia="Palatino Linotype" w:hAnsi="Palatino Linotype" w:cs="Palatino Linotype"/>
                <w:i/>
                <w:color w:val="000000"/>
                <w:sz w:val="20"/>
                <w:szCs w:val="20"/>
              </w:rPr>
            </w:pPr>
            <w:r w:rsidRPr="00956AB8">
              <w:rPr>
                <w:rFonts w:ascii="Palatino Linotype" w:eastAsia="Palatino Linotype" w:hAnsi="Palatino Linotype" w:cs="Palatino Linotype"/>
                <w:i/>
                <w:color w:val="000000"/>
                <w:sz w:val="20"/>
                <w:szCs w:val="20"/>
              </w:rPr>
              <w:t xml:space="preserve">Oficio de fecha uno de abril de 2024, signado por el Titular de la Unidad de Transparencia, mediante el cual informa la incompetencia del Sujeto Obligado, orientando al particular a dirigirse al Sistema Municipal DIF. </w:t>
            </w:r>
          </w:p>
          <w:p w14:paraId="107BFAD1" w14:textId="77777777" w:rsidR="002072A1" w:rsidRPr="00956AB8" w:rsidRDefault="002072A1">
            <w:pPr>
              <w:jc w:val="both"/>
              <w:rPr>
                <w:rFonts w:ascii="Palatino Linotype" w:eastAsia="Palatino Linotype" w:hAnsi="Palatino Linotype" w:cs="Palatino Linotype"/>
                <w:i/>
                <w:sz w:val="20"/>
                <w:szCs w:val="20"/>
              </w:rPr>
            </w:pPr>
          </w:p>
        </w:tc>
      </w:tr>
    </w:tbl>
    <w:p w14:paraId="012BE2D2" w14:textId="77777777" w:rsidR="002072A1" w:rsidRPr="00956AB8" w:rsidRDefault="002072A1">
      <w:pPr>
        <w:spacing w:after="0" w:line="360" w:lineRule="auto"/>
        <w:rPr>
          <w:rFonts w:ascii="Palatino Linotype" w:eastAsia="Palatino Linotype" w:hAnsi="Palatino Linotype" w:cs="Palatino Linotype"/>
        </w:rPr>
      </w:pPr>
    </w:p>
    <w:p w14:paraId="0BA9356F" w14:textId="77777777" w:rsidR="002072A1" w:rsidRPr="00956AB8" w:rsidRDefault="003B4FB0">
      <w:pPr>
        <w:spacing w:after="0" w:line="360" w:lineRule="auto"/>
        <w:jc w:val="both"/>
        <w:rPr>
          <w:rFonts w:ascii="Palatino Linotype" w:eastAsia="Palatino Linotype" w:hAnsi="Palatino Linotype" w:cs="Palatino Linotype"/>
        </w:rPr>
      </w:pPr>
      <w:r w:rsidRPr="00956AB8">
        <w:rPr>
          <w:rFonts w:ascii="Palatino Linotype" w:eastAsia="Palatino Linotype" w:hAnsi="Palatino Linotype" w:cs="Palatino Linotype"/>
          <w:b/>
        </w:rPr>
        <w:t xml:space="preserve">3. Del Recurso de Revisión. </w:t>
      </w:r>
      <w:r w:rsidRPr="00956AB8">
        <w:rPr>
          <w:rFonts w:ascii="Palatino Linotype" w:eastAsia="Palatino Linotype" w:hAnsi="Palatino Linotype" w:cs="Palatino Linotype"/>
        </w:rPr>
        <w:t>Inconforme con las respuestas del</w:t>
      </w:r>
      <w:r w:rsidRPr="00956AB8">
        <w:rPr>
          <w:rFonts w:ascii="Palatino Linotype" w:eastAsia="Palatino Linotype" w:hAnsi="Palatino Linotype" w:cs="Palatino Linotype"/>
          <w:b/>
        </w:rPr>
        <w:t xml:space="preserve"> SUJETO OBLIGADO, </w:t>
      </w:r>
      <w:r w:rsidRPr="00956AB8">
        <w:rPr>
          <w:rFonts w:ascii="Palatino Linotype" w:eastAsia="Palatino Linotype" w:hAnsi="Palatino Linotype" w:cs="Palatino Linotype"/>
        </w:rPr>
        <w:t xml:space="preserve">en fecha </w:t>
      </w:r>
      <w:r w:rsidRPr="00956AB8">
        <w:rPr>
          <w:rFonts w:ascii="Palatino Linotype" w:eastAsia="Palatino Linotype" w:hAnsi="Palatino Linotype" w:cs="Palatino Linotype"/>
          <w:b/>
        </w:rPr>
        <w:t xml:space="preserve">cinco de abril de dos mil veinticuatro, LA PARTE RECURRENTE </w:t>
      </w:r>
      <w:r w:rsidRPr="00956AB8">
        <w:rPr>
          <w:rFonts w:ascii="Palatino Linotype" w:eastAsia="Palatino Linotype" w:hAnsi="Palatino Linotype" w:cs="Palatino Linotype"/>
        </w:rPr>
        <w:t xml:space="preserve">interpuso los recursos de revisión, en los cuales manifiesta, lo siguiente: </w:t>
      </w:r>
    </w:p>
    <w:p w14:paraId="75739E11" w14:textId="77777777" w:rsidR="002072A1" w:rsidRPr="00956AB8" w:rsidRDefault="003B4FB0">
      <w:pPr>
        <w:spacing w:after="0"/>
        <w:ind w:right="560"/>
        <w:jc w:val="both"/>
        <w:rPr>
          <w:rFonts w:ascii="Palatino Linotype" w:eastAsia="Palatino Linotype" w:hAnsi="Palatino Linotype" w:cs="Palatino Linotype"/>
        </w:rPr>
      </w:pPr>
      <w:r w:rsidRPr="00956AB8">
        <w:rPr>
          <w:rFonts w:ascii="Palatino Linotype" w:eastAsia="Palatino Linotype" w:hAnsi="Palatino Linotype" w:cs="Palatino Linotype"/>
          <w:b/>
        </w:rPr>
        <w:lastRenderedPageBreak/>
        <w:t>01764/INFOEM/IP/RR/2024</w:t>
      </w:r>
      <w:r w:rsidRPr="00956AB8">
        <w:rPr>
          <w:rFonts w:ascii="Palatino Linotype" w:eastAsia="Palatino Linotype" w:hAnsi="Palatino Linotype" w:cs="Palatino Linotype"/>
        </w:rPr>
        <w:t xml:space="preserve"> </w:t>
      </w:r>
    </w:p>
    <w:p w14:paraId="6F83E719" w14:textId="77777777" w:rsidR="002072A1" w:rsidRPr="00956AB8" w:rsidRDefault="002072A1">
      <w:pPr>
        <w:spacing w:after="0"/>
        <w:ind w:left="567" w:right="560"/>
        <w:jc w:val="both"/>
        <w:rPr>
          <w:rFonts w:ascii="Palatino Linotype" w:eastAsia="Palatino Linotype" w:hAnsi="Palatino Linotype" w:cs="Palatino Linotype"/>
          <w:b/>
          <w:i/>
        </w:rPr>
      </w:pPr>
    </w:p>
    <w:p w14:paraId="3245A856"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b/>
          <w:i/>
        </w:rPr>
        <w:t>Acto Impugnado:</w:t>
      </w:r>
      <w:r w:rsidRPr="00956AB8">
        <w:rPr>
          <w:rFonts w:ascii="Palatino Linotype" w:eastAsia="Palatino Linotype" w:hAnsi="Palatino Linotype" w:cs="Palatino Linotype"/>
          <w:i/>
        </w:rPr>
        <w:t xml:space="preserve"> EL SUJETO OBLIGADO SE DECLARA INCOMPETENTE PARA DAR RESOLUCIÓN A LA SOLICITUD, NO OBSTANTE LOS ARCHIVOS ANEXADOS CUENTAN CON LOS SELLOS D RECEPCIÓN DE LA OFICIALÍA DE PARTES DEL AYUNTAMIENTO DE TECÁMAC, ESTADO DE MÉXICO.</w:t>
      </w:r>
    </w:p>
    <w:p w14:paraId="3557C7A1" w14:textId="77777777" w:rsidR="002072A1" w:rsidRPr="00956AB8" w:rsidRDefault="002072A1">
      <w:pPr>
        <w:spacing w:after="0"/>
        <w:ind w:left="567" w:right="560"/>
        <w:jc w:val="both"/>
        <w:rPr>
          <w:rFonts w:ascii="Palatino Linotype" w:eastAsia="Palatino Linotype" w:hAnsi="Palatino Linotype" w:cs="Palatino Linotype"/>
          <w:i/>
        </w:rPr>
      </w:pPr>
    </w:p>
    <w:p w14:paraId="039243E8"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b/>
          <w:i/>
        </w:rPr>
        <w:t>Motivo de inconformidad:</w:t>
      </w:r>
      <w:r w:rsidRPr="00956AB8">
        <w:rPr>
          <w:rFonts w:ascii="Palatino Linotype" w:eastAsia="Palatino Linotype" w:hAnsi="Palatino Linotype" w:cs="Palatino Linotype"/>
          <w:i/>
        </w:rPr>
        <w:t xml:space="preserve"> EL SUJETO OBLIGADO SE DECLARA INCOMPETENTE PARA DAR RESOLUCIÓN A LA SOLICITUD, NO OBSTANTE LOS ARCHIVOS ANEXADOS CUENTAN CON LOS SELLOS D RECEPCIÓN DE LA OFICIALÍA DE PARTES DEL AYUNTAMIENTO DE TECÁMAC, ESTADO DE MÉXICO. POR LO QUE SE LE HACE UN LLAMADO ENÉRGICO A QUE NO SE DESLINDE DE SU OBLIGACIÓN DE OFRECER LA INFORMACIÓN SOLICITADA POR MEDIO DE ESTA PLATAFORMA.</w:t>
      </w:r>
    </w:p>
    <w:p w14:paraId="1D43DBA6" w14:textId="77777777" w:rsidR="002072A1" w:rsidRPr="00956AB8" w:rsidRDefault="002072A1">
      <w:pPr>
        <w:spacing w:after="0" w:line="360" w:lineRule="auto"/>
        <w:jc w:val="both"/>
        <w:rPr>
          <w:rFonts w:ascii="Palatino Linotype" w:eastAsia="Palatino Linotype" w:hAnsi="Palatino Linotype" w:cs="Palatino Linotype"/>
          <w:b/>
        </w:rPr>
      </w:pPr>
    </w:p>
    <w:p w14:paraId="4F4E23E7" w14:textId="77777777" w:rsidR="002072A1" w:rsidRPr="00956AB8" w:rsidRDefault="003B4FB0">
      <w:pPr>
        <w:spacing w:after="0" w:line="360" w:lineRule="auto"/>
        <w:jc w:val="both"/>
        <w:rPr>
          <w:rFonts w:ascii="Palatino Linotype" w:eastAsia="Palatino Linotype" w:hAnsi="Palatino Linotype" w:cs="Palatino Linotype"/>
          <w:b/>
        </w:rPr>
      </w:pPr>
      <w:r w:rsidRPr="00956AB8">
        <w:rPr>
          <w:rFonts w:ascii="Palatino Linotype" w:eastAsia="Palatino Linotype" w:hAnsi="Palatino Linotype" w:cs="Palatino Linotype"/>
          <w:b/>
        </w:rPr>
        <w:t>01765/INFOEM/IP/RR/2024</w:t>
      </w:r>
    </w:p>
    <w:p w14:paraId="03C44264"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b/>
          <w:i/>
        </w:rPr>
        <w:t>Acto Impugnado:</w:t>
      </w:r>
      <w:r w:rsidRPr="00956AB8">
        <w:rPr>
          <w:rFonts w:ascii="Palatino Linotype" w:eastAsia="Palatino Linotype" w:hAnsi="Palatino Linotype" w:cs="Palatino Linotype"/>
          <w:i/>
        </w:rPr>
        <w:t xml:space="preserve"> EL SUJETO OBLIGADO SE DECLARA INCOMPETENTE PARA DAR RESOLUCIÓN A LA SOLICITUD, NO OBSTANTE LOS ARCHIVOS ANEXADOS CUENTAN CON LOS SELLOS D RECEPCIÓN DE LA OFICIALÍA DE PARTES DEL AYUNTAMIENTO DE TECÁMAC, ESTADO DE MÉXICO. POR LO QUE SE LE HACE UN LLAMADO ENÉRGICO A QUE NO SE DESLINDE DE SU OBLIGACIÓN DE OFRECER LA INFORMACIÓN SOLICITADA POR MEDIO DE ESTA PLATAFORMA.</w:t>
      </w:r>
    </w:p>
    <w:p w14:paraId="1B33B845"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i/>
        </w:rPr>
        <w:t xml:space="preserve"> </w:t>
      </w:r>
    </w:p>
    <w:p w14:paraId="2A30DC8D"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b/>
          <w:i/>
        </w:rPr>
        <w:t>Motivo de inconformidad:</w:t>
      </w:r>
      <w:r w:rsidRPr="00956AB8">
        <w:rPr>
          <w:rFonts w:ascii="Palatino Linotype" w:eastAsia="Palatino Linotype" w:hAnsi="Palatino Linotype" w:cs="Palatino Linotype"/>
          <w:i/>
        </w:rPr>
        <w:t xml:space="preserve"> EL SUJETO OBLIGADO SE DECLARA INCOMPETENTE PARA DAR RESOLUCIÓN A LA SOLICITUD, NO OBSTANTE LOS ARCHIVOS ANEXADOS CUENTAN CON LOS SELLOS D RECEPCIÓN DE LA OFICIALÍA DE PARTES DEL AYUNTAMIENTO DE TECÁMAC, ESTADO DE MÉXICO. POR LO QUE SE LE HACE UN LLAMADO ENÉRGICO A QUE NO SE DESLINDE DE SU OBLIGACIÓN DE OFRECER LA INFORMACIÓN SOLICITADA POR MEDIO DE ESTA PLATAFORMA. PUES SE ANEXARON A ESTA SOLICITUD TAL Y COMO LO PIDE EL SAIMEX LOS OFICIOS QUE CONSTATAN QUE SE ENCUENTRAN EN EL HABER Y OBRAN EN EL ARCHIVO </w:t>
      </w:r>
      <w:r w:rsidRPr="00956AB8">
        <w:rPr>
          <w:rFonts w:ascii="Palatino Linotype" w:eastAsia="Palatino Linotype" w:hAnsi="Palatino Linotype" w:cs="Palatino Linotype"/>
          <w:i/>
        </w:rPr>
        <w:lastRenderedPageBreak/>
        <w:t>DE LA SECRETARIA DEL AYUNTAMIENTO DEL MUNICIPIO DE TECÁMAC, ESTADO DE MÉXICO.</w:t>
      </w:r>
    </w:p>
    <w:p w14:paraId="2F89CA84" w14:textId="77777777" w:rsidR="002072A1" w:rsidRPr="00956AB8" w:rsidRDefault="002072A1">
      <w:pPr>
        <w:spacing w:after="0" w:line="360" w:lineRule="auto"/>
        <w:jc w:val="both"/>
        <w:rPr>
          <w:rFonts w:ascii="Palatino Linotype" w:eastAsia="Palatino Linotype" w:hAnsi="Palatino Linotype" w:cs="Palatino Linotype"/>
        </w:rPr>
      </w:pPr>
    </w:p>
    <w:p w14:paraId="542AF3C2" w14:textId="77777777" w:rsidR="002072A1" w:rsidRPr="00956AB8" w:rsidRDefault="003B4FB0">
      <w:pPr>
        <w:spacing w:after="0" w:line="360" w:lineRule="auto"/>
        <w:jc w:val="both"/>
        <w:rPr>
          <w:rFonts w:ascii="Palatino Linotype" w:eastAsia="Palatino Linotype" w:hAnsi="Palatino Linotype" w:cs="Palatino Linotype"/>
        </w:rPr>
      </w:pPr>
      <w:r w:rsidRPr="00956AB8">
        <w:rPr>
          <w:rFonts w:ascii="Palatino Linotype" w:eastAsia="Palatino Linotype" w:hAnsi="Palatino Linotype" w:cs="Palatino Linotype"/>
          <w:b/>
        </w:rPr>
        <w:t xml:space="preserve">4. Turno. </w:t>
      </w:r>
      <w:r w:rsidRPr="00956AB8">
        <w:rPr>
          <w:rFonts w:ascii="Palatino Linotype" w:eastAsia="Palatino Linotype" w:hAnsi="Palatino Linotype" w:cs="Palatino Linotype"/>
        </w:rPr>
        <w:t>De conformidad con el artículo 185 fracción I de la Ley Transparencia y Acceso a la Información Pública, los recursos de revisión fueron</w:t>
      </w:r>
      <w:r w:rsidRPr="00956AB8">
        <w:rPr>
          <w:rFonts w:ascii="Palatino Linotype" w:eastAsia="Palatino Linotype" w:hAnsi="Palatino Linotype" w:cs="Palatino Linotype"/>
          <w:b/>
        </w:rPr>
        <w:t xml:space="preserve"> </w:t>
      </w:r>
      <w:r w:rsidRPr="00956AB8">
        <w:rPr>
          <w:rFonts w:ascii="Palatino Linotype" w:eastAsia="Palatino Linotype" w:hAnsi="Palatino Linotype" w:cs="Palatino Linotype"/>
        </w:rPr>
        <w:t xml:space="preserve">turnados de la siguiente manera a efecto de presentar al Pleno los proyectos de resolución correspondientes: </w:t>
      </w:r>
    </w:p>
    <w:p w14:paraId="0ED63019" w14:textId="77777777" w:rsidR="002072A1" w:rsidRPr="00956AB8" w:rsidRDefault="002072A1">
      <w:pPr>
        <w:spacing w:after="0" w:line="360" w:lineRule="auto"/>
        <w:jc w:val="both"/>
        <w:rPr>
          <w:rFonts w:ascii="Palatino Linotype" w:eastAsia="Palatino Linotype" w:hAnsi="Palatino Linotype" w:cs="Palatino Linotype"/>
        </w:rPr>
      </w:pPr>
    </w:p>
    <w:tbl>
      <w:tblPr>
        <w:tblStyle w:val="a7"/>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2072A1" w:rsidRPr="00956AB8" w14:paraId="02650B78" w14:textId="77777777">
        <w:tc>
          <w:tcPr>
            <w:tcW w:w="4460" w:type="dxa"/>
            <w:shd w:val="clear" w:color="auto" w:fill="DDD9C4"/>
          </w:tcPr>
          <w:p w14:paraId="49FFE1A9" w14:textId="77777777" w:rsidR="002072A1" w:rsidRPr="00956AB8" w:rsidRDefault="003B4FB0">
            <w:pPr>
              <w:spacing w:line="360" w:lineRule="auto"/>
              <w:jc w:val="center"/>
              <w:rPr>
                <w:rFonts w:ascii="Palatino Linotype" w:eastAsia="Palatino Linotype" w:hAnsi="Palatino Linotype" w:cs="Palatino Linotype"/>
                <w:b/>
              </w:rPr>
            </w:pPr>
            <w:r w:rsidRPr="00956AB8">
              <w:rPr>
                <w:rFonts w:ascii="Palatino Linotype" w:eastAsia="Palatino Linotype" w:hAnsi="Palatino Linotype" w:cs="Palatino Linotype"/>
                <w:b/>
              </w:rPr>
              <w:t>Recurso de Revisión</w:t>
            </w:r>
          </w:p>
        </w:tc>
        <w:tc>
          <w:tcPr>
            <w:tcW w:w="4461" w:type="dxa"/>
            <w:shd w:val="clear" w:color="auto" w:fill="DDD9C4"/>
          </w:tcPr>
          <w:p w14:paraId="7880DB2B" w14:textId="77777777" w:rsidR="002072A1" w:rsidRPr="00956AB8" w:rsidRDefault="003B4FB0">
            <w:pPr>
              <w:spacing w:line="360" w:lineRule="auto"/>
              <w:jc w:val="center"/>
              <w:rPr>
                <w:rFonts w:ascii="Palatino Linotype" w:eastAsia="Palatino Linotype" w:hAnsi="Palatino Linotype" w:cs="Palatino Linotype"/>
                <w:b/>
              </w:rPr>
            </w:pPr>
            <w:r w:rsidRPr="00956AB8">
              <w:rPr>
                <w:rFonts w:ascii="Palatino Linotype" w:eastAsia="Palatino Linotype" w:hAnsi="Palatino Linotype" w:cs="Palatino Linotype"/>
                <w:b/>
              </w:rPr>
              <w:t>Comisionada</w:t>
            </w:r>
          </w:p>
        </w:tc>
      </w:tr>
      <w:tr w:rsidR="002072A1" w:rsidRPr="00956AB8" w14:paraId="1F4F1556" w14:textId="77777777">
        <w:tc>
          <w:tcPr>
            <w:tcW w:w="4460" w:type="dxa"/>
          </w:tcPr>
          <w:p w14:paraId="79759E08" w14:textId="77777777" w:rsidR="002072A1" w:rsidRPr="00956AB8" w:rsidRDefault="003B4FB0">
            <w:pPr>
              <w:jc w:val="center"/>
              <w:rPr>
                <w:rFonts w:ascii="Palatino Linotype" w:eastAsia="Palatino Linotype" w:hAnsi="Palatino Linotype" w:cs="Palatino Linotype"/>
                <w:b/>
              </w:rPr>
            </w:pPr>
            <w:r w:rsidRPr="00956AB8">
              <w:rPr>
                <w:rFonts w:ascii="Palatino Linotype" w:eastAsia="Palatino Linotype" w:hAnsi="Palatino Linotype" w:cs="Palatino Linotype"/>
                <w:b/>
              </w:rPr>
              <w:t>01764/INFOEM/IP/RR/2024</w:t>
            </w:r>
          </w:p>
        </w:tc>
        <w:tc>
          <w:tcPr>
            <w:tcW w:w="4461" w:type="dxa"/>
          </w:tcPr>
          <w:p w14:paraId="303C95E4" w14:textId="77777777" w:rsidR="002072A1" w:rsidRPr="00956AB8" w:rsidRDefault="003B4FB0">
            <w:pPr>
              <w:jc w:val="center"/>
              <w:rPr>
                <w:rFonts w:ascii="Palatino Linotype" w:eastAsia="Palatino Linotype" w:hAnsi="Palatino Linotype" w:cs="Palatino Linotype"/>
                <w:b/>
              </w:rPr>
            </w:pPr>
            <w:r w:rsidRPr="00956AB8">
              <w:rPr>
                <w:rFonts w:ascii="Palatino Linotype" w:eastAsia="Palatino Linotype" w:hAnsi="Palatino Linotype" w:cs="Palatino Linotype"/>
                <w:b/>
              </w:rPr>
              <w:t>Comisionada Guadalupe Ramírez Peña</w:t>
            </w:r>
          </w:p>
        </w:tc>
      </w:tr>
      <w:tr w:rsidR="002072A1" w:rsidRPr="00956AB8" w14:paraId="091B43BE" w14:textId="77777777">
        <w:tc>
          <w:tcPr>
            <w:tcW w:w="4460" w:type="dxa"/>
          </w:tcPr>
          <w:p w14:paraId="37F23EFD" w14:textId="77777777" w:rsidR="002072A1" w:rsidRPr="00956AB8" w:rsidRDefault="003B4FB0">
            <w:pPr>
              <w:jc w:val="center"/>
              <w:rPr>
                <w:rFonts w:ascii="Palatino Linotype" w:eastAsia="Palatino Linotype" w:hAnsi="Palatino Linotype" w:cs="Palatino Linotype"/>
                <w:b/>
              </w:rPr>
            </w:pPr>
            <w:r w:rsidRPr="00956AB8">
              <w:rPr>
                <w:rFonts w:ascii="Palatino Linotype" w:eastAsia="Palatino Linotype" w:hAnsi="Palatino Linotype" w:cs="Palatino Linotype"/>
                <w:b/>
              </w:rPr>
              <w:t xml:space="preserve">0 1765/INFOEM/IP/RR/2024  </w:t>
            </w:r>
          </w:p>
        </w:tc>
        <w:tc>
          <w:tcPr>
            <w:tcW w:w="4461" w:type="dxa"/>
          </w:tcPr>
          <w:p w14:paraId="636732F8" w14:textId="77777777" w:rsidR="002072A1" w:rsidRPr="00956AB8" w:rsidRDefault="003B4FB0">
            <w:pPr>
              <w:jc w:val="center"/>
              <w:rPr>
                <w:rFonts w:ascii="Palatino Linotype" w:eastAsia="Palatino Linotype" w:hAnsi="Palatino Linotype" w:cs="Palatino Linotype"/>
                <w:b/>
              </w:rPr>
            </w:pPr>
            <w:r w:rsidRPr="00956AB8">
              <w:rPr>
                <w:rFonts w:ascii="Palatino Linotype" w:eastAsia="Palatino Linotype" w:hAnsi="Palatino Linotype" w:cs="Palatino Linotype"/>
                <w:b/>
              </w:rPr>
              <w:t xml:space="preserve">Comisionado Presidente José Martínez Vilchis  </w:t>
            </w:r>
          </w:p>
        </w:tc>
      </w:tr>
    </w:tbl>
    <w:p w14:paraId="760275DC" w14:textId="77777777" w:rsidR="002072A1" w:rsidRPr="00956AB8" w:rsidRDefault="002072A1">
      <w:pPr>
        <w:spacing w:after="0" w:line="360" w:lineRule="auto"/>
      </w:pPr>
    </w:p>
    <w:p w14:paraId="57706EB5" w14:textId="77777777" w:rsidR="002072A1" w:rsidRPr="00956AB8" w:rsidRDefault="003B4FB0">
      <w:pPr>
        <w:spacing w:after="0" w:line="360" w:lineRule="auto"/>
        <w:jc w:val="both"/>
        <w:rPr>
          <w:rFonts w:ascii="Palatino Linotype" w:eastAsia="Palatino Linotype" w:hAnsi="Palatino Linotype" w:cs="Palatino Linotype"/>
          <w:b/>
        </w:rPr>
      </w:pPr>
      <w:r w:rsidRPr="00956AB8">
        <w:rPr>
          <w:rFonts w:ascii="Palatino Linotype" w:eastAsia="Palatino Linotype" w:hAnsi="Palatino Linotype" w:cs="Palatino Linotype"/>
          <w:b/>
        </w:rPr>
        <w:t xml:space="preserve">5. Admisiones. </w:t>
      </w:r>
      <w:r w:rsidRPr="00956AB8">
        <w:rPr>
          <w:rFonts w:ascii="Palatino Linotype" w:eastAsia="Palatino Linotype" w:hAnsi="Palatino Linotype" w:cs="Palatino Linotype"/>
        </w:rPr>
        <w:t>Los días 10 y 11 de abril de dos mil veinticuatro, en términos de lo dispuesto en el artículo 185 fracciones I, II y IV de la Ley de Transparencia y Acceso a la Información Pública del Estado de México y Municipios, se admitieron a trámite los recursos de revisión</w:t>
      </w:r>
      <w:r w:rsidRPr="00956AB8">
        <w:rPr>
          <w:rFonts w:ascii="Palatino Linotype" w:eastAsia="Palatino Linotype" w:hAnsi="Palatino Linotype" w:cs="Palatino Linotype"/>
          <w:b/>
        </w:rPr>
        <w:t>.</w:t>
      </w:r>
    </w:p>
    <w:p w14:paraId="0F540447" w14:textId="77777777" w:rsidR="002072A1" w:rsidRPr="00956AB8" w:rsidRDefault="002072A1">
      <w:pPr>
        <w:spacing w:after="0" w:line="360" w:lineRule="auto"/>
        <w:jc w:val="both"/>
        <w:rPr>
          <w:rFonts w:ascii="Palatino Linotype" w:eastAsia="Palatino Linotype" w:hAnsi="Palatino Linotype" w:cs="Palatino Linotype"/>
          <w:b/>
        </w:rPr>
      </w:pPr>
    </w:p>
    <w:p w14:paraId="2534C833" w14:textId="77777777" w:rsidR="002072A1" w:rsidRPr="00956AB8" w:rsidRDefault="003B4FB0">
      <w:pPr>
        <w:spacing w:after="0" w:line="360" w:lineRule="auto"/>
        <w:jc w:val="both"/>
        <w:rPr>
          <w:rFonts w:ascii="Palatino Linotype" w:eastAsia="Palatino Linotype" w:hAnsi="Palatino Linotype" w:cs="Palatino Linotype"/>
        </w:rPr>
      </w:pPr>
      <w:r w:rsidRPr="00956AB8">
        <w:rPr>
          <w:rFonts w:ascii="Palatino Linotype" w:eastAsia="Palatino Linotype" w:hAnsi="Palatino Linotype" w:cs="Palatino Linotype"/>
          <w:b/>
        </w:rPr>
        <w:t xml:space="preserve">6. Manifestaciones. </w:t>
      </w:r>
      <w:r w:rsidRPr="00956AB8">
        <w:rPr>
          <w:rFonts w:ascii="Palatino Linotype" w:eastAsia="Palatino Linotype" w:hAnsi="Palatino Linotype" w:cs="Palatino Linotype"/>
          <w:color w:val="000000"/>
        </w:rPr>
        <w:t>Las partes fueron omisas en rendir manifestaciones en ambos recursos.</w:t>
      </w:r>
    </w:p>
    <w:p w14:paraId="74F10D0A" w14:textId="77777777" w:rsidR="002072A1" w:rsidRPr="00956AB8" w:rsidRDefault="002072A1">
      <w:pPr>
        <w:spacing w:after="0" w:line="360" w:lineRule="auto"/>
        <w:jc w:val="both"/>
        <w:rPr>
          <w:rFonts w:ascii="Palatino Linotype" w:eastAsia="Palatino Linotype" w:hAnsi="Palatino Linotype" w:cs="Palatino Linotype"/>
        </w:rPr>
      </w:pPr>
    </w:p>
    <w:p w14:paraId="5E8E2188" w14:textId="77777777" w:rsidR="002072A1" w:rsidRPr="00956AB8" w:rsidRDefault="003B4FB0">
      <w:p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r w:rsidRPr="00956AB8">
        <w:rPr>
          <w:rFonts w:ascii="Palatino Linotype" w:eastAsia="Palatino Linotype" w:hAnsi="Palatino Linotype" w:cs="Palatino Linotype"/>
          <w:b/>
          <w:color w:val="000000"/>
        </w:rPr>
        <w:t xml:space="preserve">7. Acumulación. En la Décima Cuarta Sesión Ordinaria </w:t>
      </w:r>
      <w:r w:rsidRPr="00956AB8">
        <w:rPr>
          <w:rFonts w:ascii="Palatino Linotype" w:eastAsia="Palatino Linotype" w:hAnsi="Palatino Linotype" w:cs="Palatino Linotype"/>
          <w:color w:val="000000"/>
        </w:rPr>
        <w:t>celebrada el</w:t>
      </w:r>
      <w:r w:rsidRPr="00956AB8">
        <w:rPr>
          <w:rFonts w:ascii="Palatino Linotype" w:eastAsia="Palatino Linotype" w:hAnsi="Palatino Linotype" w:cs="Palatino Linotype"/>
          <w:b/>
          <w:color w:val="000000"/>
        </w:rPr>
        <w:t xml:space="preserve"> 24 de abril de dos mil veinticuatro, </w:t>
      </w:r>
      <w:r w:rsidRPr="00956AB8">
        <w:rPr>
          <w:rFonts w:ascii="Palatino Linotype" w:eastAsia="Palatino Linotype" w:hAnsi="Palatino Linotype" w:cs="Palatino Linotype"/>
          <w:color w:val="000000"/>
        </w:rPr>
        <w:t>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w:t>
      </w:r>
      <w:r w:rsidRPr="00956AB8">
        <w:rPr>
          <w:rFonts w:ascii="Palatino Linotype" w:eastAsia="Palatino Linotype" w:hAnsi="Palatino Linotype" w:cs="Palatino Linotype"/>
          <w:b/>
          <w:color w:val="000000"/>
        </w:rPr>
        <w:t xml:space="preserve"> Comisionada Guadalupe Ramírez Peña.</w:t>
      </w:r>
    </w:p>
    <w:p w14:paraId="0DA943A3" w14:textId="77777777" w:rsidR="002072A1" w:rsidRPr="00956AB8" w:rsidRDefault="002072A1">
      <w:p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p>
    <w:p w14:paraId="319486E7" w14:textId="77777777" w:rsidR="002072A1" w:rsidRPr="00956AB8" w:rsidRDefault="003B4FB0">
      <w:p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r w:rsidRPr="00956AB8">
        <w:rPr>
          <w:rFonts w:ascii="Palatino Linotype" w:eastAsia="Palatino Linotype" w:hAnsi="Palatino Linotype" w:cs="Palatino Linotype"/>
          <w:b/>
          <w:color w:val="000000"/>
        </w:rPr>
        <w:lastRenderedPageBreak/>
        <w:t xml:space="preserve">8. </w:t>
      </w:r>
      <w:r w:rsidRPr="00956AB8">
        <w:rPr>
          <w:rFonts w:ascii="Palatino Linotype" w:eastAsia="Palatino Linotype" w:hAnsi="Palatino Linotype" w:cs="Palatino Linotype"/>
          <w:b/>
          <w:color w:val="000000"/>
          <w:sz w:val="24"/>
          <w:szCs w:val="24"/>
        </w:rPr>
        <w:t>Ampliación de plazo:</w:t>
      </w:r>
      <w:r w:rsidRPr="00956AB8">
        <w:rPr>
          <w:rFonts w:ascii="Palatino Linotype" w:eastAsia="Palatino Linotype" w:hAnsi="Palatino Linotype" w:cs="Palatino Linotype"/>
          <w:color w:val="000000"/>
          <w:sz w:val="24"/>
          <w:szCs w:val="24"/>
        </w:rPr>
        <w:t xml:space="preserve"> El</w:t>
      </w:r>
      <w:r w:rsidRPr="00956AB8">
        <w:rPr>
          <w:rFonts w:ascii="Palatino Linotype" w:eastAsia="Palatino Linotype" w:hAnsi="Palatino Linotype" w:cs="Palatino Linotype"/>
          <w:b/>
          <w:color w:val="000000"/>
          <w:sz w:val="24"/>
          <w:szCs w:val="24"/>
        </w:rPr>
        <w:t xml:space="preserve"> 14 de agosto de dos mil veinticuatro</w:t>
      </w:r>
      <w:r w:rsidRPr="00956AB8">
        <w:rPr>
          <w:rFonts w:ascii="Palatino Linotype" w:eastAsia="Palatino Linotype" w:hAnsi="Palatino Linotype" w:cs="Palatino Linotype"/>
          <w:color w:val="000000"/>
          <w:sz w:val="24"/>
          <w:szCs w:val="24"/>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2A0818B9" w14:textId="77777777" w:rsidR="002072A1" w:rsidRPr="00956AB8" w:rsidRDefault="002072A1">
      <w:pPr>
        <w:spacing w:after="0" w:line="360" w:lineRule="auto"/>
        <w:ind w:right="49"/>
        <w:jc w:val="both"/>
        <w:rPr>
          <w:rFonts w:ascii="Palatino Linotype" w:eastAsia="Palatino Linotype" w:hAnsi="Palatino Linotype" w:cs="Palatino Linotype"/>
        </w:rPr>
      </w:pPr>
    </w:p>
    <w:p w14:paraId="13A92BA7" w14:textId="77777777" w:rsidR="002072A1" w:rsidRPr="00956AB8" w:rsidRDefault="003B4FB0">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BFC7338" w14:textId="77777777" w:rsidR="002072A1" w:rsidRPr="00956AB8" w:rsidRDefault="002072A1">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p>
    <w:p w14:paraId="7EDD051B"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019CDE1"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rPr>
        <w:t xml:space="preserve"> </w:t>
      </w:r>
    </w:p>
    <w:p w14:paraId="78FBE7F5"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2FE9D2F" w14:textId="77777777" w:rsidR="002072A1" w:rsidRPr="00956AB8" w:rsidRDefault="002072A1">
      <w:pPr>
        <w:spacing w:after="0" w:line="360" w:lineRule="auto"/>
        <w:ind w:right="49"/>
        <w:jc w:val="both"/>
        <w:rPr>
          <w:rFonts w:ascii="Palatino Linotype" w:eastAsia="Palatino Linotype" w:hAnsi="Palatino Linotype" w:cs="Palatino Linotype"/>
        </w:rPr>
      </w:pPr>
    </w:p>
    <w:p w14:paraId="2CE1133B"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1AB7B59" w14:textId="77777777" w:rsidR="002072A1" w:rsidRPr="00956AB8" w:rsidRDefault="002072A1">
      <w:pPr>
        <w:spacing w:after="0" w:line="360" w:lineRule="auto"/>
        <w:ind w:right="49"/>
        <w:jc w:val="both"/>
        <w:rPr>
          <w:rFonts w:ascii="Palatino Linotype" w:eastAsia="Palatino Linotype" w:hAnsi="Palatino Linotype" w:cs="Palatino Linotype"/>
        </w:rPr>
      </w:pPr>
    </w:p>
    <w:p w14:paraId="3AA7F906"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5909200A" w14:textId="77777777" w:rsidR="002072A1" w:rsidRPr="00956AB8" w:rsidRDefault="002072A1">
      <w:pPr>
        <w:spacing w:after="0" w:line="360" w:lineRule="auto"/>
        <w:ind w:right="49"/>
        <w:jc w:val="both"/>
        <w:rPr>
          <w:rFonts w:ascii="Palatino Linotype" w:eastAsia="Palatino Linotype" w:hAnsi="Palatino Linotype" w:cs="Palatino Linotype"/>
        </w:rPr>
      </w:pPr>
    </w:p>
    <w:p w14:paraId="4E1EF6B3" w14:textId="77777777" w:rsidR="002072A1" w:rsidRPr="00956AB8" w:rsidRDefault="003B4FB0">
      <w:pPr>
        <w:tabs>
          <w:tab w:val="left" w:pos="709"/>
        </w:tabs>
        <w:spacing w:after="0" w:line="360" w:lineRule="auto"/>
        <w:ind w:left="567" w:right="560"/>
        <w:jc w:val="both"/>
        <w:rPr>
          <w:rFonts w:ascii="Palatino Linotype" w:eastAsia="Palatino Linotype" w:hAnsi="Palatino Linotype" w:cs="Palatino Linotype"/>
        </w:rPr>
      </w:pPr>
      <w:r w:rsidRPr="00956AB8">
        <w:rPr>
          <w:rFonts w:ascii="Palatino Linotype" w:eastAsia="Palatino Linotype" w:hAnsi="Palatino Linotype" w:cs="Palatino Linotype"/>
          <w:b/>
        </w:rPr>
        <w:t>a)    Complejidad del asunto:</w:t>
      </w:r>
      <w:r w:rsidRPr="00956AB8">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14EB0D6B" w14:textId="77777777" w:rsidR="002072A1" w:rsidRPr="00956AB8" w:rsidRDefault="003B4FB0">
      <w:pPr>
        <w:tabs>
          <w:tab w:val="left" w:pos="709"/>
        </w:tabs>
        <w:spacing w:after="0" w:line="360" w:lineRule="auto"/>
        <w:ind w:left="567" w:right="560"/>
        <w:jc w:val="both"/>
        <w:rPr>
          <w:rFonts w:ascii="Palatino Linotype" w:eastAsia="Palatino Linotype" w:hAnsi="Palatino Linotype" w:cs="Palatino Linotype"/>
        </w:rPr>
      </w:pPr>
      <w:r w:rsidRPr="00956AB8">
        <w:rPr>
          <w:rFonts w:ascii="Palatino Linotype" w:eastAsia="Palatino Linotype" w:hAnsi="Palatino Linotype" w:cs="Palatino Linotype"/>
          <w:b/>
        </w:rPr>
        <w:t>b)   Actividad Procesal del interesado</w:t>
      </w:r>
      <w:r w:rsidRPr="00956AB8">
        <w:rPr>
          <w:rFonts w:ascii="Palatino Linotype" w:eastAsia="Palatino Linotype" w:hAnsi="Palatino Linotype" w:cs="Palatino Linotype"/>
        </w:rPr>
        <w:t>: Acciones u omisiones del interesado.</w:t>
      </w:r>
    </w:p>
    <w:p w14:paraId="186E73ED" w14:textId="77777777" w:rsidR="002072A1" w:rsidRPr="00956AB8" w:rsidRDefault="003B4FB0">
      <w:pPr>
        <w:tabs>
          <w:tab w:val="left" w:pos="851"/>
        </w:tabs>
        <w:spacing w:after="0" w:line="360" w:lineRule="auto"/>
        <w:ind w:left="567" w:right="560"/>
        <w:jc w:val="both"/>
        <w:rPr>
          <w:rFonts w:ascii="Palatino Linotype" w:eastAsia="Palatino Linotype" w:hAnsi="Palatino Linotype" w:cs="Palatino Linotype"/>
        </w:rPr>
      </w:pPr>
      <w:r w:rsidRPr="00956AB8">
        <w:rPr>
          <w:rFonts w:ascii="Palatino Linotype" w:eastAsia="Palatino Linotype" w:hAnsi="Palatino Linotype" w:cs="Palatino Linotype"/>
          <w:b/>
        </w:rPr>
        <w:t>c)  Conducta de la Autoridad:</w:t>
      </w:r>
      <w:r w:rsidRPr="00956AB8">
        <w:rPr>
          <w:rFonts w:ascii="Palatino Linotype" w:eastAsia="Palatino Linotype" w:hAnsi="Palatino Linotype" w:cs="Palatino Linotype"/>
        </w:rPr>
        <w:t xml:space="preserve"> Las Acciones u omisiones realizadas en el procedimiento. Así como si la autoridad actuó con la debida diligencia.</w:t>
      </w:r>
    </w:p>
    <w:p w14:paraId="60620B76" w14:textId="77777777" w:rsidR="002072A1" w:rsidRPr="00956AB8" w:rsidRDefault="003B4FB0">
      <w:pPr>
        <w:tabs>
          <w:tab w:val="left" w:pos="851"/>
        </w:tabs>
        <w:spacing w:after="0" w:line="360" w:lineRule="auto"/>
        <w:ind w:left="567" w:right="560"/>
        <w:jc w:val="both"/>
        <w:rPr>
          <w:rFonts w:ascii="Palatino Linotype" w:eastAsia="Palatino Linotype" w:hAnsi="Palatino Linotype" w:cs="Palatino Linotype"/>
        </w:rPr>
      </w:pPr>
      <w:r w:rsidRPr="00956AB8">
        <w:rPr>
          <w:rFonts w:ascii="Palatino Linotype" w:eastAsia="Palatino Linotype" w:hAnsi="Palatino Linotype" w:cs="Palatino Linotype"/>
          <w:b/>
        </w:rPr>
        <w:t>d) La afectación generada en la situación jurídica de la persona involucrada en el proceso:</w:t>
      </w:r>
      <w:r w:rsidRPr="00956AB8">
        <w:rPr>
          <w:rFonts w:ascii="Palatino Linotype" w:eastAsia="Palatino Linotype" w:hAnsi="Palatino Linotype" w:cs="Palatino Linotype"/>
        </w:rPr>
        <w:t xml:space="preserve"> Violación a sus derechos humanos.</w:t>
      </w:r>
    </w:p>
    <w:p w14:paraId="2C5E88D5" w14:textId="77777777" w:rsidR="002072A1" w:rsidRPr="00956AB8" w:rsidRDefault="002072A1">
      <w:pPr>
        <w:spacing w:after="0" w:line="360" w:lineRule="auto"/>
        <w:ind w:right="49"/>
        <w:jc w:val="both"/>
        <w:rPr>
          <w:rFonts w:ascii="Palatino Linotype" w:eastAsia="Palatino Linotype" w:hAnsi="Palatino Linotype" w:cs="Palatino Linotype"/>
        </w:rPr>
      </w:pPr>
    </w:p>
    <w:p w14:paraId="41B41A7C"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568EF59"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rPr>
        <w:t xml:space="preserve"> </w:t>
      </w:r>
    </w:p>
    <w:p w14:paraId="15B2FD2E"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rPr>
        <w:t>Argumento que encuentra sustento en la jurisprudencia P./J. 32/92 emitida por el Pleno de la Suprema Corte de Justicia de la Nación de rubro “</w:t>
      </w:r>
      <w:r w:rsidRPr="00956AB8">
        <w:rPr>
          <w:rFonts w:ascii="Palatino Linotype" w:eastAsia="Palatino Linotype" w:hAnsi="Palatino Linotype" w:cs="Palatino Linotype"/>
          <w:b/>
        </w:rPr>
        <w:t>TÉRMINOS PROCESALES. PARA DETERMINAR SI UN FUNCIONARIO JUDICIAL ACTUÓ INDEBIDAMENTE POR NO RESPETARLOS SE DEBE ATENDER AL PRESUPUESTO QUE CONSIDERÓ EL LEGISLADOR AL FIJARLOS Y LAS CARACTERÍSTICAS DEL CASO.”</w:t>
      </w:r>
      <w:r w:rsidRPr="00956AB8">
        <w:rPr>
          <w:rFonts w:ascii="Palatino Linotype" w:eastAsia="Palatino Linotype" w:hAnsi="Palatino Linotype" w:cs="Palatino Linotype"/>
        </w:rPr>
        <w:t>, visible en la Gaceta del Seminario Judicial de la Federación con el registro digital 205635.</w:t>
      </w:r>
    </w:p>
    <w:p w14:paraId="0EA78B01"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rPr>
        <w:t xml:space="preserve"> </w:t>
      </w:r>
    </w:p>
    <w:p w14:paraId="4C8C6F2B"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2919B3D" w14:textId="77777777" w:rsidR="002072A1" w:rsidRPr="00956AB8" w:rsidRDefault="002072A1">
      <w:pPr>
        <w:spacing w:after="0" w:line="360" w:lineRule="auto"/>
        <w:ind w:right="49"/>
        <w:jc w:val="both"/>
        <w:rPr>
          <w:rFonts w:ascii="Palatino Linotype" w:eastAsia="Palatino Linotype" w:hAnsi="Palatino Linotype" w:cs="Palatino Linotype"/>
        </w:rPr>
      </w:pPr>
    </w:p>
    <w:p w14:paraId="66FD4C19"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1E5D4C3A"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rPr>
        <w:t xml:space="preserve"> </w:t>
      </w:r>
    </w:p>
    <w:p w14:paraId="7C420B2F" w14:textId="77777777" w:rsidR="002072A1" w:rsidRPr="00956AB8" w:rsidRDefault="003B4FB0">
      <w:pPr>
        <w:spacing w:after="0" w:line="360" w:lineRule="auto"/>
        <w:ind w:left="567" w:right="560"/>
        <w:jc w:val="both"/>
        <w:rPr>
          <w:rFonts w:ascii="Palatino Linotype" w:eastAsia="Palatino Linotype" w:hAnsi="Palatino Linotype" w:cs="Palatino Linotype"/>
        </w:rPr>
      </w:pPr>
      <w:r w:rsidRPr="00956AB8">
        <w:rPr>
          <w:rFonts w:ascii="Palatino Linotype" w:eastAsia="Palatino Linotype" w:hAnsi="Palatino Linotype" w:cs="Palatino Linotype"/>
          <w:b/>
        </w:rPr>
        <w:t xml:space="preserve"> “PLAZO RAZONABLE PARA RESOLVER. DIMENSIÓN Y EFECTOS DE ESTE CONCEPTO CUANDO SE ADUCE EXCESIVA CARGA DE TRABAJO.”</w:t>
      </w:r>
      <w:r w:rsidRPr="00956AB8">
        <w:rPr>
          <w:rFonts w:ascii="Palatino Linotype" w:eastAsia="Palatino Linotype" w:hAnsi="Palatino Linotype" w:cs="Palatino Linotype"/>
        </w:rPr>
        <w:t xml:space="preserve"> consultable en el Seminario Judicial de la Federación y su gaceta, con el registro digital 2002351.</w:t>
      </w:r>
    </w:p>
    <w:p w14:paraId="0CB3FA2C" w14:textId="77777777" w:rsidR="002072A1" w:rsidRPr="00956AB8" w:rsidRDefault="003B4FB0">
      <w:pPr>
        <w:spacing w:after="0" w:line="360" w:lineRule="auto"/>
        <w:ind w:left="567" w:right="560"/>
        <w:jc w:val="both"/>
        <w:rPr>
          <w:rFonts w:ascii="Palatino Linotype" w:eastAsia="Palatino Linotype" w:hAnsi="Palatino Linotype" w:cs="Palatino Linotype"/>
        </w:rPr>
      </w:pPr>
      <w:r w:rsidRPr="00956AB8">
        <w:rPr>
          <w:rFonts w:ascii="Palatino Linotype" w:eastAsia="Palatino Linotype" w:hAnsi="Palatino Linotype" w:cs="Palatino Linotype"/>
        </w:rPr>
        <w:t xml:space="preserve"> </w:t>
      </w:r>
    </w:p>
    <w:p w14:paraId="6F911344" w14:textId="77777777" w:rsidR="002072A1" w:rsidRPr="00956AB8" w:rsidRDefault="003B4FB0">
      <w:pPr>
        <w:spacing w:after="0" w:line="360" w:lineRule="auto"/>
        <w:ind w:left="567" w:right="560"/>
        <w:jc w:val="both"/>
        <w:rPr>
          <w:rFonts w:ascii="Palatino Linotype" w:eastAsia="Palatino Linotype" w:hAnsi="Palatino Linotype" w:cs="Palatino Linotype"/>
        </w:rPr>
      </w:pPr>
      <w:r w:rsidRPr="00956AB8">
        <w:rPr>
          <w:rFonts w:ascii="Palatino Linotype" w:eastAsia="Palatino Linotype" w:hAnsi="Palatino Linotype" w:cs="Palatino Linotype"/>
          <w:b/>
        </w:rPr>
        <w:t>“PLAZO RAZONABLE PARA RESOLVER. CONCEPTO Y ELEMENTOS QUE LO INTEGRAN A LA LUZ DEL DERECHO INTERNACIONAL DE LOS DERECHOS HUMANOS.”,</w:t>
      </w:r>
      <w:r w:rsidRPr="00956AB8">
        <w:rPr>
          <w:rFonts w:ascii="Palatino Linotype" w:eastAsia="Palatino Linotype" w:hAnsi="Palatino Linotype" w:cs="Palatino Linotype"/>
        </w:rPr>
        <w:t xml:space="preserve"> visible en el Seminario Judicial de la Federación y su gaceta, con el registro digital 2002350.</w:t>
      </w:r>
    </w:p>
    <w:p w14:paraId="2B9D1B21" w14:textId="77777777" w:rsidR="002072A1" w:rsidRPr="00956AB8" w:rsidRDefault="002072A1">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45268B64" w14:textId="77777777" w:rsidR="002072A1" w:rsidRPr="00956AB8" w:rsidRDefault="003B4FB0">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956AB8">
        <w:rPr>
          <w:rFonts w:ascii="Palatino Linotype" w:eastAsia="Palatino Linotype" w:hAnsi="Palatino Linotype" w:cs="Palatino Linotype"/>
          <w:color w:val="000000"/>
        </w:rPr>
        <w:lastRenderedPageBreak/>
        <w:t>Por ello, este organismo garante comprometido con la tutela de los derechos humanos confiados señala que este exceso del plazo legal para resolver el presente asunto resulta de carácter excepcional.</w:t>
      </w:r>
    </w:p>
    <w:p w14:paraId="72BE6353" w14:textId="77777777" w:rsidR="002072A1" w:rsidRPr="00956AB8" w:rsidRDefault="002072A1">
      <w:pPr>
        <w:spacing w:after="0" w:line="360" w:lineRule="auto"/>
        <w:ind w:right="49"/>
        <w:jc w:val="both"/>
        <w:rPr>
          <w:rFonts w:ascii="Palatino Linotype" w:eastAsia="Palatino Linotype" w:hAnsi="Palatino Linotype" w:cs="Palatino Linotype"/>
          <w:color w:val="000000"/>
        </w:rPr>
      </w:pPr>
    </w:p>
    <w:p w14:paraId="0CF56BDB" w14:textId="77777777" w:rsidR="002072A1" w:rsidRPr="00956AB8" w:rsidRDefault="003B4FB0">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956AB8">
        <w:rPr>
          <w:rFonts w:ascii="Palatino Linotype" w:eastAsia="Palatino Linotype" w:hAnsi="Palatino Linotype" w:cs="Palatino Linotype"/>
          <w:b/>
          <w:color w:val="000000"/>
        </w:rPr>
        <w:t>9. Cierre de instrucción</w:t>
      </w:r>
      <w:r w:rsidRPr="00956AB8">
        <w:rPr>
          <w:rFonts w:ascii="Palatino Linotype" w:eastAsia="Palatino Linotype" w:hAnsi="Palatino Linotype" w:cs="Palatino Linotype"/>
          <w:color w:val="000000"/>
        </w:rPr>
        <w:t xml:space="preserve">. En fecha </w:t>
      </w:r>
      <w:r w:rsidRPr="00956AB8">
        <w:rPr>
          <w:rFonts w:ascii="Palatino Linotype" w:eastAsia="Palatino Linotype" w:hAnsi="Palatino Linotype" w:cs="Palatino Linotype"/>
          <w:b/>
          <w:color w:val="000000"/>
        </w:rPr>
        <w:t>23 de abril y</w:t>
      </w:r>
      <w:r w:rsidRPr="00956AB8">
        <w:rPr>
          <w:rFonts w:ascii="Palatino Linotype" w:eastAsia="Palatino Linotype" w:hAnsi="Palatino Linotype" w:cs="Palatino Linotype"/>
          <w:color w:val="C00000"/>
        </w:rPr>
        <w:t xml:space="preserve"> </w:t>
      </w:r>
      <w:r w:rsidRPr="00956AB8">
        <w:rPr>
          <w:rFonts w:ascii="Palatino Linotype" w:eastAsia="Palatino Linotype" w:hAnsi="Palatino Linotype" w:cs="Palatino Linotype"/>
          <w:b/>
          <w:color w:val="000000"/>
        </w:rPr>
        <w:t>14 de agosto de dos mil veinticuatro</w:t>
      </w:r>
      <w:r w:rsidRPr="00956AB8">
        <w:rPr>
          <w:rFonts w:ascii="Palatino Linotype" w:eastAsia="Palatino Linotype" w:hAnsi="Palatino Linotype" w:cs="Palatino Linotype"/>
          <w:color w:val="000000"/>
        </w:rPr>
        <w:t>, se determinó el cierre de instrucción en términos de la fracción VI del artículo 185 de la Ley de Transparencia y Acceso a la Información Pública del Estado de México y Municipios.</w:t>
      </w:r>
    </w:p>
    <w:p w14:paraId="3E37580C" w14:textId="77777777" w:rsidR="002072A1" w:rsidRPr="00956AB8" w:rsidRDefault="002072A1">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6C3993A2"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rPr>
        <w:t xml:space="preserve">Debido a que fueron debidamente sustanciados los expedientes electrónicos y no existe diligencia pendiente de desahogo, se emite la Resolución que conforme a Derecho proceda, de acuerdo con los siguientes: </w:t>
      </w:r>
    </w:p>
    <w:p w14:paraId="77E18E6E" w14:textId="77777777" w:rsidR="002072A1" w:rsidRPr="00956AB8" w:rsidRDefault="002072A1">
      <w:pPr>
        <w:spacing w:after="0" w:line="360" w:lineRule="auto"/>
        <w:ind w:right="49"/>
        <w:jc w:val="both"/>
        <w:rPr>
          <w:rFonts w:ascii="Palatino Linotype" w:eastAsia="Palatino Linotype" w:hAnsi="Palatino Linotype" w:cs="Palatino Linotype"/>
        </w:rPr>
      </w:pPr>
    </w:p>
    <w:p w14:paraId="23221769" w14:textId="77777777" w:rsidR="002072A1" w:rsidRPr="00956AB8" w:rsidRDefault="003B4FB0">
      <w:pPr>
        <w:spacing w:after="0" w:line="360" w:lineRule="auto"/>
        <w:ind w:right="49"/>
        <w:jc w:val="center"/>
        <w:rPr>
          <w:rFonts w:ascii="Palatino Linotype" w:eastAsia="Palatino Linotype" w:hAnsi="Palatino Linotype" w:cs="Palatino Linotype"/>
          <w:b/>
        </w:rPr>
      </w:pPr>
      <w:r w:rsidRPr="00956AB8">
        <w:rPr>
          <w:rFonts w:ascii="Palatino Linotype" w:eastAsia="Palatino Linotype" w:hAnsi="Palatino Linotype" w:cs="Palatino Linotype"/>
          <w:b/>
        </w:rPr>
        <w:t>II.</w:t>
      </w:r>
      <w:r w:rsidRPr="00956AB8">
        <w:rPr>
          <w:rFonts w:ascii="Palatino Linotype" w:eastAsia="Palatino Linotype" w:hAnsi="Palatino Linotype" w:cs="Palatino Linotype"/>
          <w:b/>
        </w:rPr>
        <w:tab/>
        <w:t>C O N S I D E R A N D O:</w:t>
      </w:r>
    </w:p>
    <w:p w14:paraId="6DE8DDF3" w14:textId="77777777" w:rsidR="002072A1" w:rsidRPr="00956AB8" w:rsidRDefault="002072A1">
      <w:pPr>
        <w:spacing w:after="0" w:line="360" w:lineRule="auto"/>
        <w:ind w:right="49"/>
        <w:jc w:val="both"/>
        <w:rPr>
          <w:rFonts w:ascii="Palatino Linotype" w:eastAsia="Palatino Linotype" w:hAnsi="Palatino Linotype" w:cs="Palatino Linotype"/>
        </w:rPr>
      </w:pPr>
    </w:p>
    <w:p w14:paraId="1997A612" w14:textId="77777777" w:rsidR="002072A1" w:rsidRPr="00956AB8" w:rsidRDefault="003B4FB0">
      <w:pPr>
        <w:spacing w:after="0" w:line="360" w:lineRule="auto"/>
        <w:jc w:val="both"/>
        <w:rPr>
          <w:rFonts w:ascii="Palatino Linotype" w:eastAsia="Palatino Linotype" w:hAnsi="Palatino Linotype" w:cs="Palatino Linotype"/>
        </w:rPr>
      </w:pPr>
      <w:r w:rsidRPr="00956AB8">
        <w:rPr>
          <w:rFonts w:ascii="Palatino Linotype" w:eastAsia="Palatino Linotype" w:hAnsi="Palatino Linotype" w:cs="Palatino Linotype"/>
          <w:b/>
        </w:rPr>
        <w:t xml:space="preserve">Primero. Competencia. </w:t>
      </w:r>
      <w:r w:rsidRPr="00956AB8">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XXIII y XXIV y 11 del Reglamento Interior del Instituto de Transparencia, Acceso a la Información Pública y Protección de Datos Personales del Estado de México y Municipios.</w:t>
      </w:r>
    </w:p>
    <w:p w14:paraId="69CABE81" w14:textId="77777777" w:rsidR="002072A1" w:rsidRPr="00956AB8" w:rsidRDefault="002072A1">
      <w:pPr>
        <w:spacing w:after="0" w:line="360" w:lineRule="auto"/>
        <w:ind w:right="49"/>
        <w:jc w:val="both"/>
        <w:rPr>
          <w:rFonts w:ascii="Palatino Linotype" w:eastAsia="Palatino Linotype" w:hAnsi="Palatino Linotype" w:cs="Palatino Linotype"/>
          <w:b/>
        </w:rPr>
      </w:pPr>
    </w:p>
    <w:p w14:paraId="21FB3D06"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b/>
        </w:rPr>
        <w:lastRenderedPageBreak/>
        <w:t>Segundo. Oportunidad y Procedibilidad del Recurso de Revisión.</w:t>
      </w:r>
      <w:r w:rsidRPr="00956AB8">
        <w:rPr>
          <w:rFonts w:ascii="Palatino Linotype" w:eastAsia="Palatino Linotype" w:hAnsi="Palatino Linotype" w:cs="Palatino Linotype"/>
        </w:rPr>
        <w:t xml:space="preserve">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3E60C0B5"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rPr>
        <w:t xml:space="preserve">Los recursos de revisión fueron interpuestos dentro del plazo de quince días hábiles previstos en el artículo 178 de la Ley de Transparencia y Acceso a la Información Pública del Estado de México y Municipios, toda vez que el </w:t>
      </w:r>
      <w:r w:rsidRPr="00956AB8">
        <w:rPr>
          <w:rFonts w:ascii="Palatino Linotype" w:eastAsia="Palatino Linotype" w:hAnsi="Palatino Linotype" w:cs="Palatino Linotype"/>
          <w:b/>
        </w:rPr>
        <w:t>SUJETO OBLIGADO</w:t>
      </w:r>
      <w:r w:rsidRPr="00956AB8">
        <w:rPr>
          <w:rFonts w:ascii="Palatino Linotype" w:eastAsia="Palatino Linotype" w:hAnsi="Palatino Linotype" w:cs="Palatino Linotype"/>
        </w:rPr>
        <w:t xml:space="preserve"> remitió las respuestas a las solicitudes de información y los recursos de revisión fueron interpuestos por la parte </w:t>
      </w:r>
      <w:r w:rsidRPr="00956AB8">
        <w:rPr>
          <w:rFonts w:ascii="Palatino Linotype" w:eastAsia="Palatino Linotype" w:hAnsi="Palatino Linotype" w:cs="Palatino Linotype"/>
          <w:b/>
        </w:rPr>
        <w:t xml:space="preserve">RECURRENTE </w:t>
      </w:r>
      <w:r w:rsidRPr="00956AB8">
        <w:rPr>
          <w:rFonts w:ascii="Palatino Linotype" w:eastAsia="Palatino Linotype" w:hAnsi="Palatino Linotype" w:cs="Palatino Linotype"/>
        </w:rPr>
        <w:t>en los siguientes días:</w:t>
      </w:r>
    </w:p>
    <w:p w14:paraId="20CDBC11" w14:textId="77777777" w:rsidR="002072A1" w:rsidRPr="00956AB8" w:rsidRDefault="002072A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FB4A9A0" w14:textId="77777777" w:rsidR="002072A1" w:rsidRPr="00956AB8" w:rsidRDefault="003B4FB0">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956AB8">
        <w:rPr>
          <w:rFonts w:ascii="Palatino Linotype" w:eastAsia="Palatino Linotype" w:hAnsi="Palatino Linotype" w:cs="Palatino Linotype"/>
          <w:color w:val="000000"/>
        </w:rPr>
        <w:t xml:space="preserve">El Sujeto Obligado emitió respuestas el </w:t>
      </w:r>
      <w:r w:rsidRPr="00956AB8">
        <w:rPr>
          <w:rFonts w:ascii="Palatino Linotype" w:eastAsia="Palatino Linotype" w:hAnsi="Palatino Linotype" w:cs="Palatino Linotype"/>
          <w:b/>
          <w:color w:val="000000"/>
        </w:rPr>
        <w:t xml:space="preserve">2 de abril de dos mil veinticuatro </w:t>
      </w:r>
      <w:r w:rsidRPr="00956AB8">
        <w:rPr>
          <w:rFonts w:ascii="Palatino Linotype" w:eastAsia="Palatino Linotype" w:hAnsi="Palatino Linotype" w:cs="Palatino Linotype"/>
          <w:color w:val="000000"/>
        </w:rPr>
        <w:t xml:space="preserve">y la parte Recurrente interpuso su recurso de revisión el </w:t>
      </w:r>
      <w:r w:rsidRPr="00956AB8">
        <w:rPr>
          <w:rFonts w:ascii="Palatino Linotype" w:eastAsia="Palatino Linotype" w:hAnsi="Palatino Linotype" w:cs="Palatino Linotype"/>
          <w:b/>
          <w:color w:val="000000"/>
        </w:rPr>
        <w:t>5 de abril de dos mil veinticuatro</w:t>
      </w:r>
      <w:r w:rsidRPr="00956AB8">
        <w:rPr>
          <w:rFonts w:ascii="Palatino Linotype" w:eastAsia="Palatino Linotype" w:hAnsi="Palatino Linotype" w:cs="Palatino Linotype"/>
          <w:color w:val="000000"/>
        </w:rPr>
        <w:t xml:space="preserve">, esto es al segundo día hábil en que tuvo conocimiento de la respuesta. </w:t>
      </w:r>
    </w:p>
    <w:p w14:paraId="20DC239D" w14:textId="77777777" w:rsidR="002072A1" w:rsidRPr="00956AB8" w:rsidRDefault="002072A1">
      <w:pPr>
        <w:pBdr>
          <w:top w:val="nil"/>
          <w:left w:val="nil"/>
          <w:bottom w:val="nil"/>
          <w:right w:val="nil"/>
          <w:between w:val="nil"/>
        </w:pBdr>
        <w:spacing w:after="0" w:line="360" w:lineRule="auto"/>
        <w:ind w:left="720" w:right="49"/>
        <w:jc w:val="both"/>
        <w:rPr>
          <w:rFonts w:ascii="Palatino Linotype" w:eastAsia="Palatino Linotype" w:hAnsi="Palatino Linotype" w:cs="Palatino Linotype"/>
          <w:color w:val="000000"/>
        </w:rPr>
      </w:pPr>
    </w:p>
    <w:p w14:paraId="384EF243"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rPr>
        <w:t xml:space="preserve">Ahora bien, 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956AB8">
        <w:rPr>
          <w:rFonts w:ascii="Palatino Linotype" w:eastAsia="Palatino Linotype" w:hAnsi="Palatino Linotype" w:cs="Palatino Linotype"/>
          <w:b/>
        </w:rPr>
        <w:t>SAIMEX</w:t>
      </w:r>
      <w:r w:rsidRPr="00956AB8">
        <w:rPr>
          <w:rFonts w:ascii="Palatino Linotype" w:eastAsia="Palatino Linotype" w:hAnsi="Palatino Linotype" w:cs="Palatino Linotype"/>
        </w:rPr>
        <w:t xml:space="preserve">.  </w:t>
      </w:r>
    </w:p>
    <w:p w14:paraId="47B0BEF8" w14:textId="77777777" w:rsidR="002072A1" w:rsidRPr="00956AB8" w:rsidRDefault="002072A1">
      <w:pPr>
        <w:spacing w:after="0" w:line="360" w:lineRule="auto"/>
        <w:ind w:right="49"/>
        <w:jc w:val="both"/>
        <w:rPr>
          <w:rFonts w:ascii="Palatino Linotype" w:eastAsia="Palatino Linotype" w:hAnsi="Palatino Linotype" w:cs="Palatino Linotype"/>
        </w:rPr>
      </w:pPr>
    </w:p>
    <w:p w14:paraId="629B06A2"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rPr>
        <w:t>Finalmente, resulta procedente la interposición de los recursos de revisión al rubro anotado, toda vez que se actualizan las hipótesis de procedencia previstas en el artículo 179, fracción IV de la Ley de la materia, que a la letra dice:</w:t>
      </w:r>
    </w:p>
    <w:p w14:paraId="705A6D2F" w14:textId="77777777" w:rsidR="002072A1" w:rsidRPr="00956AB8" w:rsidRDefault="002072A1">
      <w:pPr>
        <w:spacing w:after="0" w:line="360" w:lineRule="auto"/>
        <w:ind w:right="49"/>
        <w:jc w:val="both"/>
        <w:rPr>
          <w:rFonts w:ascii="Palatino Linotype" w:eastAsia="Palatino Linotype" w:hAnsi="Palatino Linotype" w:cs="Palatino Linotype"/>
        </w:rPr>
      </w:pPr>
    </w:p>
    <w:p w14:paraId="581B9956"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i/>
        </w:rPr>
        <w:lastRenderedPageBreak/>
        <w:t>“</w:t>
      </w:r>
      <w:r w:rsidRPr="00956AB8">
        <w:rPr>
          <w:rFonts w:ascii="Palatino Linotype" w:eastAsia="Palatino Linotype" w:hAnsi="Palatino Linotype" w:cs="Palatino Linotype"/>
          <w:b/>
          <w:i/>
        </w:rPr>
        <w:t>Artículo 179.</w:t>
      </w:r>
      <w:r w:rsidRPr="00956AB8">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35D65C6C"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i/>
        </w:rPr>
        <w:t>…</w:t>
      </w:r>
    </w:p>
    <w:p w14:paraId="7BA46F73"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i/>
        </w:rPr>
        <w:t>IV. La declaración de incompetencia</w:t>
      </w:r>
    </w:p>
    <w:p w14:paraId="6E549545"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i/>
        </w:rPr>
        <w:t>…</w:t>
      </w:r>
    </w:p>
    <w:p w14:paraId="3DEF7A11" w14:textId="77777777" w:rsidR="002072A1" w:rsidRPr="00956AB8" w:rsidRDefault="002072A1">
      <w:pPr>
        <w:spacing w:after="0" w:line="360" w:lineRule="auto"/>
        <w:ind w:right="49"/>
        <w:jc w:val="both"/>
        <w:rPr>
          <w:rFonts w:ascii="Palatino Linotype" w:eastAsia="Palatino Linotype" w:hAnsi="Palatino Linotype" w:cs="Palatino Linotype"/>
          <w:b/>
        </w:rPr>
      </w:pPr>
    </w:p>
    <w:p w14:paraId="272ABDB6"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b/>
        </w:rPr>
        <w:t>Tercero. Materia de la revisión</w:t>
      </w:r>
      <w:r w:rsidRPr="00956AB8">
        <w:rPr>
          <w:rFonts w:ascii="Palatino Linotype" w:eastAsia="Palatino Linotype" w:hAnsi="Palatino Linotype" w:cs="Palatino Linotype"/>
        </w:rPr>
        <w:t xml:space="preserve">. De la revisión a las constancias y documentos que obran en los expedientes electrónicos se advierte, que el tema sobre el que este Organismo Garante de Transparencia y Acceso a la Información se pronunciará será  determinar, si se actualiza la hipótesis prevista en la fracción IV del artículo 179 de la Ley en la materia. </w:t>
      </w:r>
    </w:p>
    <w:p w14:paraId="2DBCB94C" w14:textId="77777777" w:rsidR="002072A1" w:rsidRPr="00956AB8" w:rsidRDefault="002072A1">
      <w:pPr>
        <w:spacing w:after="0" w:line="360" w:lineRule="auto"/>
        <w:ind w:right="49"/>
        <w:jc w:val="both"/>
        <w:rPr>
          <w:rFonts w:ascii="Palatino Linotype" w:eastAsia="Palatino Linotype" w:hAnsi="Palatino Linotype" w:cs="Palatino Linotype"/>
        </w:rPr>
      </w:pPr>
    </w:p>
    <w:p w14:paraId="3C1D6BB5"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b/>
        </w:rPr>
        <w:t>Cuarto.</w:t>
      </w:r>
      <w:r w:rsidRPr="00956AB8">
        <w:rPr>
          <w:rFonts w:ascii="Palatino Linotype" w:eastAsia="Palatino Linotype" w:hAnsi="Palatino Linotype" w:cs="Palatino Linotype"/>
        </w:rPr>
        <w:t xml:space="preserve"> </w:t>
      </w:r>
      <w:r w:rsidRPr="00956AB8">
        <w:rPr>
          <w:rFonts w:ascii="Palatino Linotype" w:eastAsia="Palatino Linotype" w:hAnsi="Palatino Linotype" w:cs="Palatino Linotype"/>
          <w:b/>
        </w:rPr>
        <w:t>Estudio de fondo del asunto.</w:t>
      </w:r>
      <w:r w:rsidRPr="00956AB8">
        <w:rPr>
          <w:rFonts w:ascii="Palatino Linotype" w:eastAsia="Palatino Linotype" w:hAnsi="Palatino Linotype" w:cs="Palatino Linotype"/>
        </w:rPr>
        <w:t xml:space="preserve">  Antes de entrar al análisis de los pronunciamientos del Sujeto Obligado en las respuestas proporcionadas,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FB9C316" w14:textId="77777777" w:rsidR="002072A1" w:rsidRPr="00956AB8" w:rsidRDefault="002072A1">
      <w:pPr>
        <w:spacing w:after="0"/>
        <w:ind w:left="567" w:right="560"/>
        <w:jc w:val="both"/>
        <w:rPr>
          <w:rFonts w:ascii="Palatino Linotype" w:eastAsia="Palatino Linotype" w:hAnsi="Palatino Linotype" w:cs="Palatino Linotype"/>
          <w:i/>
        </w:rPr>
      </w:pPr>
    </w:p>
    <w:p w14:paraId="247E1602"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b/>
          <w:i/>
        </w:rPr>
        <w:t>Artículo 1o.</w:t>
      </w:r>
      <w:r w:rsidRPr="00956AB8">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41F1D9A"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08BF4C61"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i/>
        </w:rPr>
        <w:t xml:space="preserve">Todas las autoridades, en el ámbito de sus competencias, tienen la obligación de promover, respetar, proteger y garantizar los derechos humanos de conformidad con los principios de </w:t>
      </w:r>
      <w:r w:rsidRPr="00956AB8">
        <w:rPr>
          <w:rFonts w:ascii="Palatino Linotype" w:eastAsia="Palatino Linotype" w:hAnsi="Palatino Linotype" w:cs="Palatino Linotype"/>
          <w:i/>
        </w:rPr>
        <w:lastRenderedPageBreak/>
        <w:t>universalidad, interdependencia, indivisibilidad y progresividad. En consecuencia, el Estado deberá prevenir, investigar, sancionar y reparar las violaciones a los derechos humanos, en los términos que establezca la ley</w:t>
      </w:r>
    </w:p>
    <w:p w14:paraId="2DE1D7E4"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i/>
        </w:rPr>
        <w:t>[…]</w:t>
      </w:r>
    </w:p>
    <w:p w14:paraId="4C241793" w14:textId="77777777" w:rsidR="002072A1" w:rsidRPr="00956AB8" w:rsidRDefault="003B4FB0">
      <w:pPr>
        <w:spacing w:after="0"/>
        <w:ind w:left="567" w:right="560"/>
        <w:jc w:val="both"/>
        <w:rPr>
          <w:rFonts w:ascii="Palatino Linotype" w:eastAsia="Palatino Linotype" w:hAnsi="Palatino Linotype" w:cs="Palatino Linotype"/>
          <w:b/>
          <w:i/>
        </w:rPr>
      </w:pPr>
      <w:r w:rsidRPr="00956AB8">
        <w:rPr>
          <w:rFonts w:ascii="Palatino Linotype" w:eastAsia="Palatino Linotype" w:hAnsi="Palatino Linotype" w:cs="Palatino Linotype"/>
          <w:b/>
          <w:i/>
        </w:rPr>
        <w:t>“Artículo 6o.</w:t>
      </w:r>
    </w:p>
    <w:p w14:paraId="1FA942C3"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i/>
        </w:rPr>
        <w:t>[...]</w:t>
      </w:r>
    </w:p>
    <w:p w14:paraId="3B72FCF2"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455E9C0B"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9951A73"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w:t>
      </w:r>
    </w:p>
    <w:p w14:paraId="4824A06B"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402AFF44"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i/>
        </w:rPr>
        <w:t xml:space="preserve"> IV. Se establecerán mecanismos de acceso a la información y procedimientos de revisión expeditos que se sustanciarán ante los organismos autónomos especializados e imparciales que establece esta Constitución.</w:t>
      </w:r>
    </w:p>
    <w:p w14:paraId="4C8F97BD"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BBD04CD"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5D6E0FD3"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i/>
        </w:rPr>
        <w:lastRenderedPageBreak/>
        <w:t xml:space="preserve"> VII. La inobservancia a las disposiciones en materia de acceso a la información pública será sancionada en los términos que dispongan las leyes. [...]</w:t>
      </w:r>
    </w:p>
    <w:p w14:paraId="62620C4F" w14:textId="77777777" w:rsidR="002072A1" w:rsidRPr="00956AB8" w:rsidRDefault="002072A1">
      <w:pPr>
        <w:spacing w:after="0" w:line="360" w:lineRule="auto"/>
        <w:ind w:right="49"/>
        <w:jc w:val="both"/>
        <w:rPr>
          <w:rFonts w:ascii="Palatino Linotype" w:eastAsia="Palatino Linotype" w:hAnsi="Palatino Linotype" w:cs="Palatino Linotype"/>
        </w:rPr>
      </w:pPr>
    </w:p>
    <w:p w14:paraId="667F19CC"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50DA4EA" w14:textId="77777777" w:rsidR="002072A1" w:rsidRPr="00956AB8" w:rsidRDefault="002072A1">
      <w:pPr>
        <w:spacing w:after="0" w:line="360" w:lineRule="auto"/>
        <w:ind w:right="49"/>
        <w:jc w:val="both"/>
        <w:rPr>
          <w:rFonts w:ascii="Palatino Linotype" w:eastAsia="Palatino Linotype" w:hAnsi="Palatino Linotype" w:cs="Palatino Linotype"/>
        </w:rPr>
      </w:pPr>
    </w:p>
    <w:p w14:paraId="677C7DDF"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i/>
        </w:rPr>
        <w:t>“</w:t>
      </w:r>
      <w:r w:rsidRPr="00956AB8">
        <w:rPr>
          <w:rFonts w:ascii="Palatino Linotype" w:eastAsia="Palatino Linotype" w:hAnsi="Palatino Linotype" w:cs="Palatino Linotype"/>
          <w:b/>
          <w:i/>
        </w:rPr>
        <w:t>Artículo 4.</w:t>
      </w:r>
      <w:r w:rsidRPr="00956AB8">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DF5BE30"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78DF9AD"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2CB02B34" w14:textId="77777777" w:rsidR="002072A1" w:rsidRPr="00956AB8" w:rsidRDefault="002072A1">
      <w:pPr>
        <w:spacing w:after="0" w:line="360" w:lineRule="auto"/>
        <w:ind w:left="567" w:right="560"/>
        <w:jc w:val="both"/>
        <w:rPr>
          <w:rFonts w:ascii="Palatino Linotype" w:eastAsia="Palatino Linotype" w:hAnsi="Palatino Linotype" w:cs="Palatino Linotype"/>
          <w:i/>
        </w:rPr>
      </w:pPr>
    </w:p>
    <w:p w14:paraId="7D763D0F"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rPr>
        <w:lastRenderedPageBreak/>
        <w:t>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3C115A1E" w14:textId="77777777" w:rsidR="002072A1" w:rsidRPr="00956AB8" w:rsidRDefault="002072A1">
      <w:pPr>
        <w:spacing w:after="0" w:line="360" w:lineRule="auto"/>
        <w:ind w:right="49"/>
        <w:jc w:val="both"/>
        <w:rPr>
          <w:rFonts w:ascii="Palatino Linotype" w:eastAsia="Palatino Linotype" w:hAnsi="Palatino Linotype" w:cs="Palatino Linotype"/>
        </w:rPr>
      </w:pPr>
    </w:p>
    <w:p w14:paraId="00BAF982"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i/>
        </w:rPr>
        <w:t>“</w:t>
      </w:r>
      <w:r w:rsidRPr="00956AB8">
        <w:rPr>
          <w:rFonts w:ascii="Palatino Linotype" w:eastAsia="Palatino Linotype" w:hAnsi="Palatino Linotype" w:cs="Palatino Linotype"/>
          <w:b/>
          <w:i/>
        </w:rPr>
        <w:t>Artículo 12.</w:t>
      </w:r>
      <w:r w:rsidRPr="00956AB8">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2002A414"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205D616B" w14:textId="77777777" w:rsidR="002072A1" w:rsidRPr="00956AB8" w:rsidRDefault="002072A1">
      <w:pPr>
        <w:spacing w:after="0" w:line="360" w:lineRule="auto"/>
        <w:ind w:right="49"/>
        <w:jc w:val="both"/>
        <w:rPr>
          <w:rFonts w:ascii="Palatino Linotype" w:eastAsia="Palatino Linotype" w:hAnsi="Palatino Linotype" w:cs="Palatino Linotype"/>
        </w:rPr>
      </w:pPr>
    </w:p>
    <w:p w14:paraId="396F1628"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el cual señala lo siguiente:</w:t>
      </w:r>
    </w:p>
    <w:p w14:paraId="75B1DB46" w14:textId="77777777" w:rsidR="002072A1" w:rsidRPr="00956AB8" w:rsidRDefault="002072A1">
      <w:pPr>
        <w:spacing w:after="0" w:line="360" w:lineRule="auto"/>
        <w:ind w:right="49"/>
        <w:jc w:val="both"/>
        <w:rPr>
          <w:rFonts w:ascii="Palatino Linotype" w:eastAsia="Palatino Linotype" w:hAnsi="Palatino Linotype" w:cs="Palatino Linotype"/>
        </w:rPr>
      </w:pPr>
    </w:p>
    <w:p w14:paraId="433613C0" w14:textId="77777777" w:rsidR="002072A1" w:rsidRPr="00956AB8" w:rsidRDefault="003B4FB0">
      <w:pPr>
        <w:spacing w:after="0"/>
        <w:ind w:left="567" w:right="560"/>
        <w:jc w:val="both"/>
        <w:rPr>
          <w:rFonts w:ascii="Palatino Linotype" w:eastAsia="Palatino Linotype" w:hAnsi="Palatino Linotype" w:cs="Palatino Linotype"/>
          <w:b/>
          <w:i/>
        </w:rPr>
      </w:pPr>
      <w:r w:rsidRPr="00956AB8">
        <w:rPr>
          <w:rFonts w:ascii="Palatino Linotype" w:eastAsia="Palatino Linotype" w:hAnsi="Palatino Linotype" w:cs="Palatino Linotype"/>
          <w:b/>
          <w:i/>
        </w:rPr>
        <w:t>Criterio 03/17</w:t>
      </w:r>
    </w:p>
    <w:p w14:paraId="0CA0883E"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b/>
          <w:i/>
        </w:rPr>
        <w:t xml:space="preserve">“NO EXISTE OBLIGACIÓN DE ELABORAR DOCUMENTOS AD HOC PARA ATENDER LAS SOLICITUDES DE ACCESO A LA INFORMACIÓN. </w:t>
      </w:r>
      <w:r w:rsidRPr="00956AB8">
        <w:rPr>
          <w:rFonts w:ascii="Palatino Linotype" w:eastAsia="Palatino Linotype" w:hAnsi="Palatino Linotype" w:cs="Palatino Linotype"/>
          <w:i/>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w:t>
      </w:r>
      <w:r w:rsidRPr="00956AB8">
        <w:rPr>
          <w:rFonts w:ascii="Palatino Linotype" w:eastAsia="Palatino Linotype" w:hAnsi="Palatino Linotype" w:cs="Palatino Linotype"/>
          <w:i/>
        </w:rPr>
        <w:lastRenderedPageBreak/>
        <w:t>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5975DB0" w14:textId="77777777" w:rsidR="002072A1" w:rsidRPr="00956AB8" w:rsidRDefault="002072A1">
      <w:pPr>
        <w:spacing w:after="0" w:line="360" w:lineRule="auto"/>
        <w:ind w:left="567" w:right="560"/>
        <w:jc w:val="both"/>
        <w:rPr>
          <w:rFonts w:ascii="Palatino Linotype" w:eastAsia="Palatino Linotype" w:hAnsi="Palatino Linotype" w:cs="Palatino Linotype"/>
          <w:b/>
          <w:i/>
        </w:rPr>
      </w:pPr>
    </w:p>
    <w:p w14:paraId="1AF1CE08"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979B903" w14:textId="77777777" w:rsidR="002072A1" w:rsidRPr="00956AB8" w:rsidRDefault="002072A1">
      <w:pPr>
        <w:spacing w:after="0" w:line="360" w:lineRule="auto"/>
        <w:ind w:right="49"/>
        <w:jc w:val="both"/>
        <w:rPr>
          <w:rFonts w:ascii="Palatino Linotype" w:eastAsia="Palatino Linotype" w:hAnsi="Palatino Linotype" w:cs="Palatino Linotype"/>
        </w:rPr>
      </w:pPr>
    </w:p>
    <w:p w14:paraId="5DBB7317"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B3B32BC" w14:textId="77777777" w:rsidR="002072A1" w:rsidRPr="00956AB8" w:rsidRDefault="002072A1">
      <w:pPr>
        <w:spacing w:after="0" w:line="360" w:lineRule="auto"/>
        <w:ind w:right="49"/>
        <w:jc w:val="both"/>
        <w:rPr>
          <w:rFonts w:ascii="Palatino Linotype" w:eastAsia="Palatino Linotype" w:hAnsi="Palatino Linotype" w:cs="Palatino Linotype"/>
        </w:rPr>
      </w:pPr>
    </w:p>
    <w:p w14:paraId="29166064"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w:t>
      </w:r>
      <w:r w:rsidRPr="00956AB8">
        <w:rPr>
          <w:rFonts w:ascii="Palatino Linotype" w:eastAsia="Palatino Linotype" w:hAnsi="Palatino Linotype" w:cs="Palatino Linotype"/>
        </w:rPr>
        <w:lastRenderedPageBreak/>
        <w:t xml:space="preserve">sonoro, visual, electrónico, informático u holográfico de conformidad con el artículo 3, fracción XI de la Ley de la materia, el cual señala lo siguiente: </w:t>
      </w:r>
    </w:p>
    <w:p w14:paraId="5A7CAD2D" w14:textId="77777777" w:rsidR="002072A1" w:rsidRPr="00956AB8" w:rsidRDefault="002072A1">
      <w:pPr>
        <w:spacing w:after="0" w:line="360" w:lineRule="auto"/>
        <w:ind w:right="49"/>
        <w:jc w:val="both"/>
        <w:rPr>
          <w:rFonts w:ascii="Palatino Linotype" w:eastAsia="Palatino Linotype" w:hAnsi="Palatino Linotype" w:cs="Palatino Linotype"/>
        </w:rPr>
      </w:pPr>
    </w:p>
    <w:p w14:paraId="7C0C70CF"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i/>
        </w:rPr>
        <w:t>“</w:t>
      </w:r>
      <w:r w:rsidRPr="00956AB8">
        <w:rPr>
          <w:rFonts w:ascii="Palatino Linotype" w:eastAsia="Palatino Linotype" w:hAnsi="Palatino Linotype" w:cs="Palatino Linotype"/>
          <w:b/>
          <w:i/>
        </w:rPr>
        <w:t>Artículo 3.</w:t>
      </w:r>
      <w:r w:rsidRPr="00956AB8">
        <w:rPr>
          <w:rFonts w:ascii="Palatino Linotype" w:eastAsia="Palatino Linotype" w:hAnsi="Palatino Linotype" w:cs="Palatino Linotype"/>
          <w:i/>
        </w:rPr>
        <w:t xml:space="preserve"> Para los efectos de la presente Ley se entenderá por:</w:t>
      </w:r>
    </w:p>
    <w:p w14:paraId="0450B0C3"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i/>
        </w:rPr>
        <w:t>…</w:t>
      </w:r>
    </w:p>
    <w:p w14:paraId="2699CA2F"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b/>
          <w:i/>
        </w:rPr>
        <w:t>XI. Documento:</w:t>
      </w:r>
      <w:r w:rsidRPr="00956AB8">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4EE4064" w14:textId="77777777" w:rsidR="002072A1" w:rsidRPr="00956AB8" w:rsidRDefault="002072A1">
      <w:pPr>
        <w:spacing w:after="0" w:line="360" w:lineRule="auto"/>
        <w:ind w:right="49"/>
        <w:jc w:val="both"/>
        <w:rPr>
          <w:rFonts w:ascii="Palatino Linotype" w:eastAsia="Palatino Linotype" w:hAnsi="Palatino Linotype" w:cs="Palatino Linotype"/>
        </w:rPr>
      </w:pPr>
    </w:p>
    <w:p w14:paraId="73293BEE"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FED0031" w14:textId="77777777" w:rsidR="002072A1" w:rsidRPr="00956AB8" w:rsidRDefault="002072A1">
      <w:pPr>
        <w:spacing w:after="0" w:line="360" w:lineRule="auto"/>
        <w:ind w:right="49"/>
        <w:jc w:val="both"/>
        <w:rPr>
          <w:rFonts w:ascii="Palatino Linotype" w:eastAsia="Palatino Linotype" w:hAnsi="Palatino Linotype" w:cs="Palatino Linotype"/>
        </w:rPr>
      </w:pPr>
    </w:p>
    <w:p w14:paraId="122D0C7A" w14:textId="77777777" w:rsidR="002072A1" w:rsidRPr="00956AB8" w:rsidRDefault="003B4FB0">
      <w:pPr>
        <w:spacing w:after="0"/>
        <w:ind w:left="567" w:right="560"/>
        <w:jc w:val="both"/>
        <w:rPr>
          <w:rFonts w:ascii="Palatino Linotype" w:eastAsia="Palatino Linotype" w:hAnsi="Palatino Linotype" w:cs="Palatino Linotype"/>
          <w:b/>
          <w:i/>
        </w:rPr>
      </w:pPr>
      <w:r w:rsidRPr="00956AB8">
        <w:rPr>
          <w:rFonts w:ascii="Palatino Linotype" w:eastAsia="Palatino Linotype" w:hAnsi="Palatino Linotype" w:cs="Palatino Linotype"/>
          <w:i/>
        </w:rPr>
        <w:t>“</w:t>
      </w:r>
      <w:r w:rsidRPr="00956AB8">
        <w:rPr>
          <w:rFonts w:ascii="Palatino Linotype" w:eastAsia="Palatino Linotype" w:hAnsi="Palatino Linotype" w:cs="Palatino Linotype"/>
          <w:b/>
          <w:i/>
        </w:rPr>
        <w:t>CRITERIO 0002-11</w:t>
      </w:r>
    </w:p>
    <w:p w14:paraId="65447265"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956AB8">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DE570E0"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i/>
        </w:rPr>
        <w:t>En consecuencia el acceso a la información se refiere a que se cumplan cualquiera de los siguientes tres supuestos:</w:t>
      </w:r>
    </w:p>
    <w:p w14:paraId="3627EF3B"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i/>
        </w:rPr>
        <w:lastRenderedPageBreak/>
        <w:t>1)</w:t>
      </w:r>
      <w:r w:rsidRPr="00956AB8">
        <w:rPr>
          <w:rFonts w:ascii="Palatino Linotype" w:eastAsia="Palatino Linotype" w:hAnsi="Palatino Linotype" w:cs="Palatino Linotype"/>
          <w:i/>
        </w:rPr>
        <w:tab/>
        <w:t>Que se trate de información registrada en cualquier soporte documental, que en ejercicio de las atribuciones conferidas, sea generada por los Sujetos Obligados;</w:t>
      </w:r>
    </w:p>
    <w:p w14:paraId="35118A91"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i/>
        </w:rPr>
        <w:t>2)</w:t>
      </w:r>
      <w:r w:rsidRPr="00956AB8">
        <w:rPr>
          <w:rFonts w:ascii="Palatino Linotype" w:eastAsia="Palatino Linotype" w:hAnsi="Palatino Linotype" w:cs="Palatino Linotype"/>
          <w:i/>
        </w:rPr>
        <w:tab/>
        <w:t>Que se trate de información registrada en cualquier soporte documental, que en ejercicio de las atribuciones conferidas, sea administrada por los Sujetos Obligados, y</w:t>
      </w:r>
    </w:p>
    <w:p w14:paraId="7CFDB83C"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2C91D4A7" w14:textId="77777777" w:rsidR="002072A1" w:rsidRPr="00956AB8" w:rsidRDefault="002072A1">
      <w:pPr>
        <w:spacing w:after="0" w:line="360" w:lineRule="auto"/>
        <w:ind w:right="49"/>
        <w:jc w:val="both"/>
        <w:rPr>
          <w:rFonts w:ascii="Palatino Linotype" w:eastAsia="Palatino Linotype" w:hAnsi="Palatino Linotype" w:cs="Palatino Linotype"/>
        </w:rPr>
      </w:pPr>
    </w:p>
    <w:p w14:paraId="7197D212"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rPr>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686300B6" w14:textId="77777777" w:rsidR="002072A1" w:rsidRPr="00956AB8" w:rsidRDefault="002072A1">
      <w:pPr>
        <w:spacing w:after="0" w:line="360" w:lineRule="auto"/>
        <w:ind w:right="49"/>
        <w:jc w:val="both"/>
        <w:rPr>
          <w:rFonts w:ascii="Palatino Linotype" w:eastAsia="Palatino Linotype" w:hAnsi="Palatino Linotype" w:cs="Palatino Linotype"/>
        </w:rPr>
      </w:pPr>
    </w:p>
    <w:p w14:paraId="391F2FD7"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rPr>
        <w:t>Ahora bien, es preciso mencionar que la parte Recurrente requirió la siguiente información:</w:t>
      </w:r>
    </w:p>
    <w:p w14:paraId="7C7B3041" w14:textId="77777777" w:rsidR="002072A1" w:rsidRPr="00956AB8" w:rsidRDefault="002072A1">
      <w:pPr>
        <w:spacing w:after="0" w:line="360" w:lineRule="auto"/>
        <w:ind w:right="49"/>
        <w:jc w:val="both"/>
        <w:rPr>
          <w:rFonts w:ascii="Palatino Linotype" w:eastAsia="Palatino Linotype" w:hAnsi="Palatino Linotype" w:cs="Palatino Linotype"/>
        </w:rPr>
      </w:pPr>
    </w:p>
    <w:p w14:paraId="1CF7360F" w14:textId="77777777" w:rsidR="002072A1" w:rsidRPr="00956AB8" w:rsidRDefault="003B4FB0">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rPr>
        <w:t xml:space="preserve">Respuesta a la petición que se encuentra en seguimiento de la peticiones del oficio de contestación </w:t>
      </w:r>
      <w:r w:rsidRPr="00956AB8">
        <w:rPr>
          <w:rFonts w:ascii="Palatino Linotype" w:eastAsia="Palatino Linotype" w:hAnsi="Palatino Linotype" w:cs="Palatino Linotype"/>
          <w:b/>
        </w:rPr>
        <w:t>DGEYC/CC/OE/024/04/2023</w:t>
      </w:r>
      <w:r w:rsidRPr="00956AB8">
        <w:rPr>
          <w:rFonts w:ascii="Palatino Linotype" w:eastAsia="Palatino Linotype" w:hAnsi="Palatino Linotype" w:cs="Palatino Linotype"/>
        </w:rPr>
        <w:t xml:space="preserve"> derivado del oficio 00002589, de la persona referida en la solicitud. </w:t>
      </w:r>
    </w:p>
    <w:p w14:paraId="52E1AE72" w14:textId="77777777" w:rsidR="002072A1" w:rsidRPr="00956AB8" w:rsidRDefault="003B4FB0">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956AB8">
        <w:rPr>
          <w:rFonts w:ascii="Palatino Linotype" w:eastAsia="Palatino Linotype" w:hAnsi="Palatino Linotype" w:cs="Palatino Linotype"/>
        </w:rPr>
        <w:t xml:space="preserve">Respuesta al seguimiento de las peticiones del oficio de contestación </w:t>
      </w:r>
      <w:r w:rsidRPr="00956AB8">
        <w:rPr>
          <w:rFonts w:ascii="Palatino Linotype" w:eastAsia="Palatino Linotype" w:hAnsi="Palatino Linotype" w:cs="Palatino Linotype"/>
          <w:b/>
        </w:rPr>
        <w:t>DGEYC/CC/0010/03/2022</w:t>
      </w:r>
      <w:r w:rsidRPr="00956AB8">
        <w:rPr>
          <w:rFonts w:ascii="Palatino Linotype" w:eastAsia="Palatino Linotype" w:hAnsi="Palatino Linotype" w:cs="Palatino Linotype"/>
        </w:rPr>
        <w:t xml:space="preserve"> derivado del oficio 001737, del de la persona referida en la solicitud. </w:t>
      </w:r>
    </w:p>
    <w:p w14:paraId="36EE32D1" w14:textId="77777777" w:rsidR="002072A1" w:rsidRPr="00956AB8" w:rsidRDefault="003B4FB0">
      <w:pPr>
        <w:spacing w:after="0" w:line="360" w:lineRule="auto"/>
        <w:jc w:val="both"/>
        <w:rPr>
          <w:rFonts w:ascii="Palatino Linotype" w:eastAsia="Palatino Linotype" w:hAnsi="Palatino Linotype" w:cs="Palatino Linotype"/>
        </w:rPr>
      </w:pPr>
      <w:r w:rsidRPr="00956AB8">
        <w:rPr>
          <w:rFonts w:ascii="Palatino Linotype" w:eastAsia="Palatino Linotype" w:hAnsi="Palatino Linotype" w:cs="Palatino Linotype"/>
        </w:rPr>
        <w:t>En respuesta, el Sujeto Obligado, a través del Titular de la Unidad de Transparencia, refirió la incompetencia del Sujeto Obligado, orientando al particular a dirigirse al Sistema Municipal DIF.</w:t>
      </w:r>
    </w:p>
    <w:p w14:paraId="6B2048E0" w14:textId="77777777" w:rsidR="002072A1" w:rsidRPr="00956AB8" w:rsidRDefault="003B4FB0">
      <w:pPr>
        <w:spacing w:after="0" w:line="360" w:lineRule="auto"/>
        <w:jc w:val="both"/>
        <w:rPr>
          <w:rFonts w:ascii="Palatino Linotype" w:eastAsia="Palatino Linotype" w:hAnsi="Palatino Linotype" w:cs="Palatino Linotype"/>
        </w:rPr>
      </w:pPr>
      <w:r w:rsidRPr="00956AB8">
        <w:rPr>
          <w:rFonts w:ascii="Palatino Linotype" w:eastAsia="Palatino Linotype" w:hAnsi="Palatino Linotype" w:cs="Palatino Linotype"/>
        </w:rPr>
        <w:lastRenderedPageBreak/>
        <w:t xml:space="preserve">Derivado de ello, la parte Recurrente se inconformó arguyendo como agravio la declaración de incompetencia del Sujeto Obligado, expresando que los archivos anexados cuentan con los sellos de recepción de la oficialía de partes del Ayuntamiento de Tecámac. </w:t>
      </w:r>
    </w:p>
    <w:p w14:paraId="5098A81E" w14:textId="77777777" w:rsidR="002072A1" w:rsidRPr="00956AB8" w:rsidRDefault="002072A1">
      <w:pPr>
        <w:spacing w:after="0" w:line="360" w:lineRule="auto"/>
        <w:jc w:val="both"/>
        <w:rPr>
          <w:rFonts w:ascii="Palatino Linotype" w:eastAsia="Palatino Linotype" w:hAnsi="Palatino Linotype" w:cs="Palatino Linotype"/>
        </w:rPr>
      </w:pPr>
    </w:p>
    <w:p w14:paraId="0B767293"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rPr>
        <w:t>Dicho esto, se procede a contextualizar la información solicitada, para ello es menester traer a colación lo que establece Luis René Guerrero Galván</w:t>
      </w:r>
      <w:r w:rsidRPr="00956AB8">
        <w:rPr>
          <w:rFonts w:ascii="Palatino Linotype" w:eastAsia="Palatino Linotype" w:hAnsi="Palatino Linotype" w:cs="Palatino Linotype"/>
          <w:vertAlign w:val="superscript"/>
        </w:rPr>
        <w:t xml:space="preserve"> </w:t>
      </w:r>
      <w:r w:rsidRPr="00956AB8">
        <w:rPr>
          <w:rFonts w:ascii="Palatino Linotype" w:eastAsia="Palatino Linotype" w:hAnsi="Palatino Linotype" w:cs="Palatino Linotype"/>
        </w:rPr>
        <w:t xml:space="preserve">respecto al derecho de petición, el cual, es considerado como el derecho de toda persona de dirigir peticiones a cualquier órgano de gobierno, el cual jurídicamente se entiende como el derecho relacionado con la obligación que tiene el Estado de permitir al ciudadano elevar ante los diversos órganos de gobierno una solicitud y que se encuentra establecido en el artículo 8 de la Constitución Política de los Estados Unidos Mexicanos el cual a la literalidad refiere que: </w:t>
      </w:r>
    </w:p>
    <w:p w14:paraId="5A16258D" w14:textId="77777777" w:rsidR="002072A1" w:rsidRPr="00956AB8" w:rsidRDefault="002072A1">
      <w:pPr>
        <w:spacing w:after="0"/>
        <w:ind w:left="567" w:right="560"/>
        <w:jc w:val="both"/>
        <w:rPr>
          <w:rFonts w:ascii="Palatino Linotype" w:eastAsia="Palatino Linotype" w:hAnsi="Palatino Linotype" w:cs="Palatino Linotype"/>
          <w:i/>
        </w:rPr>
      </w:pPr>
    </w:p>
    <w:p w14:paraId="1EAB7C40" w14:textId="77777777" w:rsidR="002072A1" w:rsidRPr="00956AB8" w:rsidRDefault="003B4FB0">
      <w:pPr>
        <w:spacing w:after="0"/>
        <w:ind w:left="567" w:right="560"/>
        <w:jc w:val="both"/>
        <w:rPr>
          <w:rFonts w:ascii="Palatino Linotype" w:eastAsia="Palatino Linotype" w:hAnsi="Palatino Linotype" w:cs="Palatino Linotype"/>
          <w:i/>
        </w:rPr>
      </w:pPr>
      <w:r w:rsidRPr="00956AB8">
        <w:rPr>
          <w:rFonts w:ascii="Palatino Linotype" w:eastAsia="Palatino Linotype" w:hAnsi="Palatino Linotype" w:cs="Palatino Linotype"/>
          <w:b/>
          <w:i/>
        </w:rPr>
        <w:t>Art. 8o.-</w:t>
      </w:r>
      <w:r w:rsidRPr="00956AB8">
        <w:rPr>
          <w:rFonts w:ascii="Palatino Linotype" w:eastAsia="Palatino Linotype" w:hAnsi="Palatino Linotype" w:cs="Palatino Linotype"/>
          <w:i/>
        </w:rPr>
        <w:t xml:space="preserve"> Los funcionarios y empleados públicos respetarán el ejercicio del derecho de petición, siempre que ésta se formule por escrito, de manera pacífica y respetuosa; pero en materia política sólo podrán hacer uso de ese derecho los ciudadanos de la República.</w:t>
      </w:r>
    </w:p>
    <w:p w14:paraId="33CA578D" w14:textId="77777777" w:rsidR="002072A1" w:rsidRPr="00956AB8" w:rsidRDefault="003B4FB0">
      <w:pPr>
        <w:spacing w:after="0"/>
        <w:ind w:left="567" w:right="560"/>
        <w:jc w:val="both"/>
        <w:rPr>
          <w:rFonts w:ascii="Palatino Linotype" w:eastAsia="Palatino Linotype" w:hAnsi="Palatino Linotype" w:cs="Palatino Linotype"/>
          <w:b/>
          <w:i/>
          <w:u w:val="single"/>
        </w:rPr>
      </w:pPr>
      <w:r w:rsidRPr="00956AB8">
        <w:rPr>
          <w:rFonts w:ascii="Palatino Linotype" w:eastAsia="Palatino Linotype" w:hAnsi="Palatino Linotype" w:cs="Palatino Linotype"/>
          <w:b/>
          <w:i/>
          <w:u w:val="single"/>
        </w:rPr>
        <w:t>A toda petición deberá recaer un acuerdo escrito de la autoridad a quien se haya dirigido, la cual tiene obligación de hacerlo conocer en breve término al peticionario.</w:t>
      </w:r>
    </w:p>
    <w:p w14:paraId="748D8DD1" w14:textId="77777777" w:rsidR="002072A1" w:rsidRPr="00956AB8" w:rsidRDefault="002072A1">
      <w:pPr>
        <w:spacing w:after="0" w:line="360" w:lineRule="auto"/>
        <w:jc w:val="both"/>
        <w:rPr>
          <w:rFonts w:ascii="Palatino Linotype" w:eastAsia="Palatino Linotype" w:hAnsi="Palatino Linotype" w:cs="Palatino Linotype"/>
        </w:rPr>
      </w:pPr>
    </w:p>
    <w:p w14:paraId="758683B5" w14:textId="77777777" w:rsidR="002072A1" w:rsidRPr="00956AB8" w:rsidRDefault="003B4FB0">
      <w:pPr>
        <w:spacing w:after="0" w:line="360" w:lineRule="auto"/>
        <w:jc w:val="both"/>
        <w:rPr>
          <w:rFonts w:ascii="Palatino Linotype" w:eastAsia="Palatino Linotype" w:hAnsi="Palatino Linotype" w:cs="Palatino Linotype"/>
        </w:rPr>
      </w:pPr>
      <w:r w:rsidRPr="00956AB8">
        <w:rPr>
          <w:rFonts w:ascii="Palatino Linotype" w:eastAsia="Palatino Linotype" w:hAnsi="Palatino Linotype" w:cs="Palatino Linotype"/>
        </w:rPr>
        <w:t xml:space="preserve">Del precepto citado, se tiene que, por una parte, se establece el respeto al derecho de petición de los ciudadanos, y por otra, precisa la garantía otorgada en virtud de la cual </w:t>
      </w:r>
      <w:r w:rsidRPr="00956AB8">
        <w:rPr>
          <w:rFonts w:ascii="Palatino Linotype" w:eastAsia="Palatino Linotype" w:hAnsi="Palatino Linotype" w:cs="Palatino Linotype"/>
          <w:b/>
        </w:rPr>
        <w:t>se exige a la autoridad haga recaer un acuerdo escrito que se dé a conocer en breve término al peticionario</w:t>
      </w:r>
      <w:r w:rsidRPr="00956AB8">
        <w:rPr>
          <w:rFonts w:ascii="Palatino Linotype" w:eastAsia="Palatino Linotype" w:hAnsi="Palatino Linotype" w:cs="Palatino Linotype"/>
        </w:rPr>
        <w:t>, robustece lo anterior:</w:t>
      </w:r>
    </w:p>
    <w:p w14:paraId="4477AF77" w14:textId="77777777" w:rsidR="002072A1" w:rsidRPr="00956AB8" w:rsidRDefault="002072A1">
      <w:pPr>
        <w:spacing w:after="0" w:line="360" w:lineRule="auto"/>
        <w:jc w:val="both"/>
        <w:rPr>
          <w:rFonts w:ascii="Palatino Linotype" w:eastAsia="Palatino Linotype" w:hAnsi="Palatino Linotype" w:cs="Palatino Linotype"/>
        </w:rPr>
      </w:pPr>
    </w:p>
    <w:p w14:paraId="3E9333AF" w14:textId="77777777" w:rsidR="002072A1" w:rsidRPr="00956AB8" w:rsidRDefault="003B4FB0">
      <w:pPr>
        <w:ind w:left="567" w:right="567"/>
        <w:jc w:val="both"/>
        <w:rPr>
          <w:rFonts w:ascii="Palatino Linotype" w:eastAsia="Palatino Linotype" w:hAnsi="Palatino Linotype" w:cs="Palatino Linotype"/>
          <w:i/>
        </w:rPr>
      </w:pPr>
      <w:r w:rsidRPr="00956AB8">
        <w:rPr>
          <w:rFonts w:ascii="Palatino Linotype" w:eastAsia="Palatino Linotype" w:hAnsi="Palatino Linotype" w:cs="Palatino Linotype"/>
          <w:i/>
        </w:rPr>
        <w:t>“</w:t>
      </w:r>
      <w:r w:rsidRPr="00956AB8">
        <w:rPr>
          <w:rFonts w:ascii="Palatino Linotype" w:eastAsia="Palatino Linotype" w:hAnsi="Palatino Linotype" w:cs="Palatino Linotype"/>
          <w:b/>
          <w:i/>
        </w:rPr>
        <w:t>PETICIÓN, DERECHO DE.</w:t>
      </w:r>
      <w:r w:rsidRPr="00956AB8">
        <w:rPr>
          <w:rFonts w:ascii="Palatino Linotype" w:eastAsia="Palatino Linotype" w:hAnsi="Palatino Linotype" w:cs="Palatino Linotype"/>
          <w:i/>
        </w:rPr>
        <w:t xml:space="preserve"> El artículo 8° constitucional protege en principio la garantía de seguridad legal de los ciudadanos relativa a que sus peticiones serán resueltas, pero ello incluye también la protección del derecho de los particulares a ser informados del estado que guardan sus instancias cuando éstas deban sujetarse a un trámite prolongado, </w:t>
      </w:r>
      <w:r w:rsidRPr="00956AB8">
        <w:rPr>
          <w:rFonts w:ascii="Palatino Linotype" w:eastAsia="Palatino Linotype" w:hAnsi="Palatino Linotype" w:cs="Palatino Linotype"/>
          <w:i/>
        </w:rPr>
        <w:lastRenderedPageBreak/>
        <w:t xml:space="preserve">pues el precepto constitucional que se analiza, expresamente </w:t>
      </w:r>
      <w:r w:rsidRPr="00956AB8">
        <w:rPr>
          <w:rFonts w:ascii="Palatino Linotype" w:eastAsia="Palatino Linotype" w:hAnsi="Palatino Linotype" w:cs="Palatino Linotype"/>
          <w:b/>
          <w:i/>
          <w:u w:val="single"/>
        </w:rPr>
        <w:t>establece que a toda petición deberá recaer un acuerdo escrito de la autoridad a la que se haya dirigido, la cual tiene la obligación de hacerlo conocer en breve término al peticionario</w:t>
      </w:r>
      <w:r w:rsidRPr="00956AB8">
        <w:rPr>
          <w:rFonts w:ascii="Palatino Linotype" w:eastAsia="Palatino Linotype" w:hAnsi="Palatino Linotype" w:cs="Palatino Linotype"/>
          <w:i/>
        </w:rPr>
        <w:t xml:space="preserve">”. </w:t>
      </w:r>
    </w:p>
    <w:p w14:paraId="3032970B" w14:textId="77777777" w:rsidR="002072A1" w:rsidRPr="00956AB8" w:rsidRDefault="002072A1">
      <w:pPr>
        <w:spacing w:after="0"/>
        <w:ind w:left="567" w:right="567"/>
        <w:jc w:val="both"/>
        <w:rPr>
          <w:rFonts w:ascii="Palatino Linotype" w:eastAsia="Palatino Linotype" w:hAnsi="Palatino Linotype" w:cs="Palatino Linotype"/>
          <w:i/>
        </w:rPr>
      </w:pPr>
    </w:p>
    <w:p w14:paraId="1FD94C00" w14:textId="77777777" w:rsidR="002072A1" w:rsidRPr="00956AB8" w:rsidRDefault="003B4FB0">
      <w:pPr>
        <w:spacing w:after="0" w:line="360" w:lineRule="auto"/>
        <w:jc w:val="both"/>
        <w:rPr>
          <w:rFonts w:ascii="Palatino Linotype" w:eastAsia="Palatino Linotype" w:hAnsi="Palatino Linotype" w:cs="Palatino Linotype"/>
          <w:b/>
          <w:color w:val="000000"/>
        </w:rPr>
      </w:pPr>
      <w:r w:rsidRPr="00956AB8">
        <w:rPr>
          <w:rFonts w:ascii="Palatino Linotype" w:eastAsia="Palatino Linotype" w:hAnsi="Palatino Linotype" w:cs="Palatino Linotype"/>
          <w:color w:val="000000"/>
        </w:rPr>
        <w:t xml:space="preserve">En ese sentido, se entiende que la prerrogativa constitucional precisa como un requisito recíproco que, para el correcto ejercicio del derecho de petición, por un lado, que este debe ser formulado por escrito, es decir, la petición que se pretenda debe constar en un documento, y por otro, que a cada petición debe recaer un acuerdo también por escrito, el cual debe hacerse de conocimiento en un </w:t>
      </w:r>
      <w:r w:rsidRPr="00956AB8">
        <w:rPr>
          <w:rFonts w:ascii="Palatino Linotype" w:eastAsia="Palatino Linotype" w:hAnsi="Palatino Linotype" w:cs="Palatino Linotype"/>
          <w:b/>
          <w:color w:val="000000"/>
        </w:rPr>
        <w:t xml:space="preserve">breve término. </w:t>
      </w:r>
    </w:p>
    <w:p w14:paraId="6E456F05" w14:textId="77777777" w:rsidR="002072A1" w:rsidRPr="00956AB8" w:rsidRDefault="002072A1">
      <w:pPr>
        <w:spacing w:after="0" w:line="360" w:lineRule="auto"/>
        <w:jc w:val="both"/>
        <w:rPr>
          <w:rFonts w:ascii="Palatino Linotype" w:eastAsia="Palatino Linotype" w:hAnsi="Palatino Linotype" w:cs="Palatino Linotype"/>
          <w:b/>
          <w:color w:val="000000"/>
        </w:rPr>
      </w:pPr>
    </w:p>
    <w:p w14:paraId="78C0F68B" w14:textId="77777777" w:rsidR="002072A1" w:rsidRPr="00956AB8" w:rsidRDefault="003B4FB0">
      <w:pPr>
        <w:spacing w:after="0" w:line="360" w:lineRule="auto"/>
        <w:jc w:val="both"/>
        <w:rPr>
          <w:rFonts w:ascii="Palatino Linotype" w:eastAsia="Palatino Linotype" w:hAnsi="Palatino Linotype" w:cs="Palatino Linotype"/>
          <w:i/>
        </w:rPr>
      </w:pPr>
      <w:r w:rsidRPr="00956AB8">
        <w:rPr>
          <w:rFonts w:ascii="Palatino Linotype" w:eastAsia="Palatino Linotype" w:hAnsi="Palatino Linotype" w:cs="Palatino Linotype"/>
          <w:color w:val="000000"/>
        </w:rPr>
        <w:t xml:space="preserve">Del mismo modo, resulta necesario referir que </w:t>
      </w:r>
      <w:r w:rsidRPr="00956AB8">
        <w:rPr>
          <w:rFonts w:ascii="Palatino Linotype" w:eastAsia="Palatino Linotype" w:hAnsi="Palatino Linotype" w:cs="Palatino Linotype"/>
          <w:i/>
        </w:rPr>
        <w:t xml:space="preserve">la Jurisprudencia XXI.1o.P.A. J/27, de los Tribunales Colegiados de Circuito, localizada en la página 1406, del Semanario Judicial de la Federación y su Gaceta, Tomo XXXIII, marzo 2011, Novena Época, establece lo siguiente: </w:t>
      </w:r>
    </w:p>
    <w:p w14:paraId="1DBF29B6" w14:textId="77777777" w:rsidR="002072A1" w:rsidRPr="00956AB8" w:rsidRDefault="002072A1">
      <w:pPr>
        <w:spacing w:after="0" w:line="360" w:lineRule="auto"/>
        <w:jc w:val="both"/>
        <w:rPr>
          <w:rFonts w:ascii="Palatino Linotype" w:eastAsia="Palatino Linotype" w:hAnsi="Palatino Linotype" w:cs="Palatino Linotype"/>
          <w:i/>
        </w:rPr>
      </w:pPr>
    </w:p>
    <w:p w14:paraId="49AFDE4B" w14:textId="77777777" w:rsidR="002072A1" w:rsidRPr="00956AB8" w:rsidRDefault="003B4FB0">
      <w:pPr>
        <w:spacing w:after="0"/>
        <w:ind w:left="567" w:right="567"/>
        <w:jc w:val="both"/>
        <w:rPr>
          <w:rFonts w:ascii="Palatino Linotype" w:eastAsia="Palatino Linotype" w:hAnsi="Palatino Linotype" w:cs="Palatino Linotype"/>
          <w:i/>
          <w:color w:val="000000"/>
        </w:rPr>
      </w:pPr>
      <w:r w:rsidRPr="00956AB8">
        <w:rPr>
          <w:rFonts w:ascii="Palatino Linotype" w:eastAsia="Palatino Linotype" w:hAnsi="Palatino Linotype" w:cs="Palatino Linotype"/>
          <w:i/>
        </w:rPr>
        <w:t>“</w:t>
      </w:r>
      <w:r w:rsidRPr="00956AB8">
        <w:rPr>
          <w:rFonts w:ascii="Palatino Linotype" w:eastAsia="Palatino Linotype" w:hAnsi="Palatino Linotype" w:cs="Palatino Linotype"/>
          <w:b/>
          <w:i/>
        </w:rPr>
        <w:t>DERECHO DE PETICIÓN. SUS ELEMENTOS</w:t>
      </w:r>
      <w:r w:rsidRPr="00956AB8">
        <w:rPr>
          <w:rFonts w:ascii="Palatino Linotype" w:eastAsia="Palatino Linotype" w:hAnsi="Palatino Linotype" w:cs="Palatino Linotype"/>
          <w:i/>
        </w:rPr>
        <w:t xml:space="preserve">. El denominado "derecho de petición", acorde con los criterios de los tribunales del Poder Judicial de la Federación, es la garantía individual consagrada en el artículo 8o. de la Constitución Política de los Estados Unidos Mexicanos, </w:t>
      </w:r>
      <w:r w:rsidRPr="00956AB8">
        <w:rPr>
          <w:rFonts w:ascii="Palatino Linotype" w:eastAsia="Palatino Linotype" w:hAnsi="Palatino Linotype" w:cs="Palatino Linotype"/>
          <w:b/>
          <w:i/>
        </w:rPr>
        <w:t>en función de la cual cualquier gobernado que presente una petición ante una autoridad, tiene derecho a recibir una respuesta</w:t>
      </w:r>
      <w:r w:rsidRPr="00956AB8">
        <w:rPr>
          <w:rFonts w:ascii="Palatino Linotype" w:eastAsia="Palatino Linotype" w:hAnsi="Palatino Linotype" w:cs="Palatino Linotype"/>
          <w:i/>
        </w:rPr>
        <w:t xml:space="preserve">. Así, su ejercicio por el particular y la correlativa obligación de la autoridad de producir una respuesta, se caracterizan por los elementos siguientes: A. La petición: debe formularse de manera pacífica y respetuosa, dirigirse a una autoridad y recabarse la constancia de que fue entregada; además de que el peticionario ha de proporcionar el domicilio para recibir la respuesta. </w:t>
      </w:r>
      <w:r w:rsidRPr="00956AB8">
        <w:rPr>
          <w:rFonts w:ascii="Palatino Linotype" w:eastAsia="Palatino Linotype" w:hAnsi="Palatino Linotype" w:cs="Palatino Linotype"/>
          <w:b/>
          <w:i/>
          <w:u w:val="single"/>
        </w:rPr>
        <w:t>B. La respuesta: la autoridad debe emitir un acuerdo en breve término, entendiéndose por éste el que racionalmente se requiera para estudiar la petición y acordarla, que tendrá que ser congruente con la petición y la autoridad debe notificar el acuerdo recaído a la petición en forma personal al gobernado en el domicilio que señaló para tales efectos,</w:t>
      </w:r>
      <w:r w:rsidRPr="00956AB8">
        <w:rPr>
          <w:rFonts w:ascii="Palatino Linotype" w:eastAsia="Palatino Linotype" w:hAnsi="Palatino Linotype" w:cs="Palatino Linotype"/>
          <w:i/>
        </w:rPr>
        <w:t xml:space="preserve"> sin que exista obligación de resolver en determinado sentido, esto es, el ejercicio del derecho de petición no constriñe a la autoridad ante quien se formuló, a que provea de conformidad lo solicitado por el promovente, sino </w:t>
      </w:r>
      <w:r w:rsidRPr="00956AB8">
        <w:rPr>
          <w:rFonts w:ascii="Palatino Linotype" w:eastAsia="Palatino Linotype" w:hAnsi="Palatino Linotype" w:cs="Palatino Linotype"/>
          <w:i/>
        </w:rPr>
        <w:lastRenderedPageBreak/>
        <w:t xml:space="preserve">que está en libertad de resolver de conformidad con los ordenamientos que resulten aplicables al caso, y </w:t>
      </w:r>
      <w:r w:rsidRPr="00956AB8">
        <w:rPr>
          <w:rFonts w:ascii="Palatino Linotype" w:eastAsia="Palatino Linotype" w:hAnsi="Palatino Linotype" w:cs="Palatino Linotype"/>
          <w:b/>
          <w:i/>
          <w:u w:val="single"/>
        </w:rPr>
        <w:t>la respuesta o trámite que se dé a la petición debe ser comunicada precisamente por la autoridad ante quien se ejercitó el derecho, y no por otra diversa.”</w:t>
      </w:r>
    </w:p>
    <w:p w14:paraId="7AEFBF68" w14:textId="77777777" w:rsidR="002072A1" w:rsidRPr="00956AB8" w:rsidRDefault="002072A1">
      <w:pPr>
        <w:spacing w:line="360" w:lineRule="auto"/>
        <w:jc w:val="both"/>
        <w:rPr>
          <w:rFonts w:ascii="Palatino Linotype" w:eastAsia="Palatino Linotype" w:hAnsi="Palatino Linotype" w:cs="Palatino Linotype"/>
          <w:color w:val="000000"/>
        </w:rPr>
      </w:pPr>
    </w:p>
    <w:p w14:paraId="5A8EE2A7" w14:textId="77777777" w:rsidR="002072A1" w:rsidRPr="00956AB8" w:rsidRDefault="003B4FB0">
      <w:pPr>
        <w:spacing w:after="0" w:line="360" w:lineRule="auto"/>
        <w:jc w:val="both"/>
        <w:rPr>
          <w:rFonts w:ascii="Palatino Linotype" w:eastAsia="Palatino Linotype" w:hAnsi="Palatino Linotype" w:cs="Palatino Linotype"/>
          <w:color w:val="000000"/>
        </w:rPr>
      </w:pPr>
      <w:r w:rsidRPr="00956AB8">
        <w:rPr>
          <w:rFonts w:ascii="Palatino Linotype" w:eastAsia="Palatino Linotype" w:hAnsi="Palatino Linotype" w:cs="Palatino Linotype"/>
          <w:color w:val="000000"/>
        </w:rPr>
        <w:t>Dicho esto, en atención a lo solicitado y los agravios formulados por el Recurrente, se tiene que en lo que respecta al Recurso de Revisión 01764/INFOEM/IP/RR/2024, se observa que, el particular adjuntó a su solicitud un oficio en el cual se observan los siguientes elementos:</w:t>
      </w:r>
    </w:p>
    <w:p w14:paraId="369A13D5" w14:textId="77777777" w:rsidR="002072A1" w:rsidRPr="00956AB8" w:rsidRDefault="002072A1">
      <w:pPr>
        <w:spacing w:after="0" w:line="360" w:lineRule="auto"/>
        <w:jc w:val="both"/>
        <w:rPr>
          <w:rFonts w:ascii="Palatino Linotype" w:eastAsia="Palatino Linotype" w:hAnsi="Palatino Linotype" w:cs="Palatino Linotype"/>
          <w:color w:val="000000"/>
        </w:rPr>
      </w:pPr>
    </w:p>
    <w:p w14:paraId="4FF7B330" w14:textId="77777777" w:rsidR="002072A1" w:rsidRPr="00956AB8" w:rsidRDefault="003B4FB0">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956AB8">
        <w:rPr>
          <w:rFonts w:ascii="Palatino Linotype" w:eastAsia="Palatino Linotype" w:hAnsi="Palatino Linotype" w:cs="Palatino Linotype"/>
          <w:color w:val="000000"/>
        </w:rPr>
        <w:t xml:space="preserve">Es de fecha cuatro de abril de dos mil veintitrés. </w:t>
      </w:r>
    </w:p>
    <w:p w14:paraId="6CA205FC" w14:textId="77777777" w:rsidR="002072A1" w:rsidRPr="00956AB8" w:rsidRDefault="003B4FB0">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956AB8">
        <w:rPr>
          <w:rFonts w:ascii="Palatino Linotype" w:eastAsia="Palatino Linotype" w:hAnsi="Palatino Linotype" w:cs="Palatino Linotype"/>
          <w:color w:val="000000"/>
        </w:rPr>
        <w:t>Deriva de una solicitud que llegó a la Dirección General de Educación y Cultura y se encuentra signado por el Coordinador de Cultura y la Directora General de Educación y Cultura, tal como se puede observar:</w:t>
      </w:r>
    </w:p>
    <w:p w14:paraId="1ECC94AD" w14:textId="77777777" w:rsidR="002072A1" w:rsidRPr="00956AB8" w:rsidRDefault="003B4FB0">
      <w:pPr>
        <w:spacing w:after="0" w:line="360" w:lineRule="auto"/>
        <w:jc w:val="center"/>
        <w:rPr>
          <w:rFonts w:ascii="Palatino Linotype" w:eastAsia="Palatino Linotype" w:hAnsi="Palatino Linotype" w:cs="Palatino Linotype"/>
          <w:color w:val="000000"/>
        </w:rPr>
      </w:pPr>
      <w:r w:rsidRPr="00956AB8">
        <w:rPr>
          <w:rFonts w:ascii="Palatino Linotype" w:eastAsia="Palatino Linotype" w:hAnsi="Palatino Linotype" w:cs="Palatino Linotype"/>
          <w:noProof/>
          <w:color w:val="000000"/>
          <w:lang w:eastAsia="es-MX"/>
        </w:rPr>
        <w:drawing>
          <wp:inline distT="0" distB="0" distL="0" distR="0" wp14:anchorId="03C40C45" wp14:editId="1317553D">
            <wp:extent cx="4748812" cy="1989105"/>
            <wp:effectExtent l="0" t="0" r="0" b="0"/>
            <wp:docPr id="19593801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748812" cy="1989105"/>
                    </a:xfrm>
                    <a:prstGeom prst="rect">
                      <a:avLst/>
                    </a:prstGeom>
                    <a:ln/>
                  </pic:spPr>
                </pic:pic>
              </a:graphicData>
            </a:graphic>
          </wp:inline>
        </w:drawing>
      </w:r>
    </w:p>
    <w:p w14:paraId="29707B8E" w14:textId="77777777" w:rsidR="002072A1" w:rsidRPr="00956AB8" w:rsidRDefault="002072A1">
      <w:pPr>
        <w:spacing w:after="0" w:line="360" w:lineRule="auto"/>
        <w:jc w:val="both"/>
        <w:rPr>
          <w:rFonts w:ascii="Palatino Linotype" w:eastAsia="Palatino Linotype" w:hAnsi="Palatino Linotype" w:cs="Palatino Linotype"/>
          <w:color w:val="000000"/>
        </w:rPr>
      </w:pPr>
    </w:p>
    <w:p w14:paraId="5B40ADBB" w14:textId="77777777" w:rsidR="002072A1" w:rsidRPr="00956AB8" w:rsidRDefault="003B4FB0">
      <w:pPr>
        <w:spacing w:after="0" w:line="360" w:lineRule="auto"/>
        <w:jc w:val="both"/>
        <w:rPr>
          <w:rFonts w:ascii="Palatino Linotype" w:eastAsia="Palatino Linotype" w:hAnsi="Palatino Linotype" w:cs="Palatino Linotype"/>
          <w:color w:val="000000"/>
        </w:rPr>
      </w:pPr>
      <w:r w:rsidRPr="00956AB8">
        <w:rPr>
          <w:rFonts w:ascii="Palatino Linotype" w:eastAsia="Palatino Linotype" w:hAnsi="Palatino Linotype" w:cs="Palatino Linotype"/>
          <w:color w:val="000000"/>
        </w:rPr>
        <w:t>Por otro lado, en lo que respecta al Recurso de Revisión 01765/INFOEM/IP/RR/2024, el particular</w:t>
      </w:r>
      <w:r w:rsidRPr="00956AB8">
        <w:rPr>
          <w:rFonts w:ascii="Palatino Linotype" w:eastAsia="Palatino Linotype" w:hAnsi="Palatino Linotype" w:cs="Palatino Linotype"/>
          <w:color w:val="C00000"/>
        </w:rPr>
        <w:t xml:space="preserve"> </w:t>
      </w:r>
      <w:r w:rsidRPr="00956AB8">
        <w:rPr>
          <w:rFonts w:ascii="Palatino Linotype" w:eastAsia="Palatino Linotype" w:hAnsi="Palatino Linotype" w:cs="Palatino Linotype"/>
          <w:color w:val="000000"/>
        </w:rPr>
        <w:t>adjuntó un oficio a su solicitud, en el cual se observan los siguientes elementos:</w:t>
      </w:r>
    </w:p>
    <w:p w14:paraId="5B55D325" w14:textId="77777777" w:rsidR="002072A1" w:rsidRPr="00956AB8" w:rsidRDefault="002072A1">
      <w:pPr>
        <w:spacing w:after="0" w:line="360" w:lineRule="auto"/>
        <w:jc w:val="both"/>
        <w:rPr>
          <w:rFonts w:ascii="Palatino Linotype" w:eastAsia="Palatino Linotype" w:hAnsi="Palatino Linotype" w:cs="Palatino Linotype"/>
          <w:color w:val="000000"/>
        </w:rPr>
      </w:pPr>
    </w:p>
    <w:p w14:paraId="06922815" w14:textId="77777777" w:rsidR="002072A1" w:rsidRPr="00956AB8" w:rsidRDefault="003B4FB0">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956AB8">
        <w:rPr>
          <w:rFonts w:ascii="Palatino Linotype" w:eastAsia="Palatino Linotype" w:hAnsi="Palatino Linotype" w:cs="Palatino Linotype"/>
          <w:color w:val="000000"/>
        </w:rPr>
        <w:t xml:space="preserve">Es de fecha uno de marzo de dos mil veintidós. </w:t>
      </w:r>
    </w:p>
    <w:p w14:paraId="301867D9" w14:textId="77777777" w:rsidR="002072A1" w:rsidRPr="00956AB8" w:rsidRDefault="003B4FB0">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956AB8">
        <w:rPr>
          <w:rFonts w:ascii="Palatino Linotype" w:eastAsia="Palatino Linotype" w:hAnsi="Palatino Linotype" w:cs="Palatino Linotype"/>
          <w:color w:val="000000"/>
        </w:rPr>
        <w:lastRenderedPageBreak/>
        <w:t>Deriva de una solicitud que llegó a la Dirección General de Educación y Cultura y se encuentra signado por el Coordinador de Cultura y la Directora General de Educación y Cultura, tal como se puede observar:</w:t>
      </w:r>
    </w:p>
    <w:p w14:paraId="3354CED8" w14:textId="77777777" w:rsidR="002072A1" w:rsidRPr="00956AB8" w:rsidRDefault="003B4FB0">
      <w:pPr>
        <w:spacing w:after="0" w:line="360" w:lineRule="auto"/>
        <w:jc w:val="center"/>
        <w:rPr>
          <w:rFonts w:ascii="Palatino Linotype" w:eastAsia="Palatino Linotype" w:hAnsi="Palatino Linotype" w:cs="Palatino Linotype"/>
          <w:color w:val="000000"/>
        </w:rPr>
      </w:pPr>
      <w:r w:rsidRPr="00956AB8">
        <w:rPr>
          <w:rFonts w:ascii="Palatino Linotype" w:eastAsia="Palatino Linotype" w:hAnsi="Palatino Linotype" w:cs="Palatino Linotype"/>
          <w:noProof/>
          <w:color w:val="000000"/>
          <w:lang w:eastAsia="es-MX"/>
        </w:rPr>
        <w:drawing>
          <wp:inline distT="0" distB="0" distL="0" distR="0" wp14:anchorId="012DB20C" wp14:editId="51142244">
            <wp:extent cx="4748812" cy="1989105"/>
            <wp:effectExtent l="0" t="0" r="0" b="0"/>
            <wp:docPr id="19593801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748812" cy="1989105"/>
                    </a:xfrm>
                    <a:prstGeom prst="rect">
                      <a:avLst/>
                    </a:prstGeom>
                    <a:ln/>
                  </pic:spPr>
                </pic:pic>
              </a:graphicData>
            </a:graphic>
          </wp:inline>
        </w:drawing>
      </w:r>
    </w:p>
    <w:p w14:paraId="578FF43B" w14:textId="77777777" w:rsidR="002072A1" w:rsidRPr="00956AB8" w:rsidRDefault="003B4FB0">
      <w:pPr>
        <w:spacing w:after="0" w:line="360" w:lineRule="auto"/>
        <w:ind w:right="49"/>
        <w:jc w:val="both"/>
        <w:rPr>
          <w:rFonts w:ascii="Palatino Linotype" w:eastAsia="Palatino Linotype" w:hAnsi="Palatino Linotype" w:cs="Palatino Linotype"/>
          <w:color w:val="000000"/>
        </w:rPr>
      </w:pPr>
      <w:r w:rsidRPr="00956AB8">
        <w:rPr>
          <w:rFonts w:ascii="Palatino Linotype" w:eastAsia="Palatino Linotype" w:hAnsi="Palatino Linotype" w:cs="Palatino Linotype"/>
          <w:color w:val="000000"/>
        </w:rPr>
        <w:t>Como se puede observar, en ambos casos, en los oficios se advierte que fueron signados por servidores públicos adscritos al Ayuntamiento de Tecámac, de conformidad con los registros que obran en el Ipomex, tal como se observa:</w:t>
      </w:r>
    </w:p>
    <w:p w14:paraId="48996B60" w14:textId="77777777" w:rsidR="002072A1" w:rsidRPr="00956AB8" w:rsidRDefault="002072A1">
      <w:pPr>
        <w:spacing w:after="0" w:line="360" w:lineRule="auto"/>
        <w:ind w:right="49"/>
        <w:jc w:val="both"/>
        <w:rPr>
          <w:rFonts w:ascii="Palatino Linotype" w:eastAsia="Palatino Linotype" w:hAnsi="Palatino Linotype" w:cs="Palatino Linotype"/>
          <w:color w:val="000000"/>
        </w:rPr>
      </w:pPr>
    </w:p>
    <w:p w14:paraId="40B929F3" w14:textId="77777777" w:rsidR="002072A1" w:rsidRPr="00956AB8" w:rsidRDefault="003B4FB0">
      <w:pPr>
        <w:spacing w:after="0" w:line="360" w:lineRule="auto"/>
        <w:ind w:right="49"/>
        <w:jc w:val="center"/>
        <w:rPr>
          <w:rFonts w:ascii="Palatino Linotype" w:eastAsia="Palatino Linotype" w:hAnsi="Palatino Linotype" w:cs="Palatino Linotype"/>
          <w:color w:val="000000"/>
        </w:rPr>
      </w:pPr>
      <w:r w:rsidRPr="00956AB8">
        <w:rPr>
          <w:rFonts w:ascii="Palatino Linotype" w:eastAsia="Palatino Linotype" w:hAnsi="Palatino Linotype" w:cs="Palatino Linotype"/>
          <w:noProof/>
          <w:color w:val="000000"/>
          <w:lang w:eastAsia="es-MX"/>
        </w:rPr>
        <w:drawing>
          <wp:inline distT="0" distB="0" distL="0" distR="0" wp14:anchorId="0C73757B" wp14:editId="446EA868">
            <wp:extent cx="4282205" cy="1906636"/>
            <wp:effectExtent l="0" t="0" r="0" b="0"/>
            <wp:docPr id="195938011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4282205" cy="1906636"/>
                    </a:xfrm>
                    <a:prstGeom prst="rect">
                      <a:avLst/>
                    </a:prstGeom>
                    <a:ln/>
                  </pic:spPr>
                </pic:pic>
              </a:graphicData>
            </a:graphic>
          </wp:inline>
        </w:drawing>
      </w:r>
      <w:r w:rsidRPr="00956AB8">
        <w:rPr>
          <w:noProof/>
          <w:lang w:eastAsia="es-MX"/>
        </w:rPr>
        <mc:AlternateContent>
          <mc:Choice Requires="wpg">
            <w:drawing>
              <wp:anchor distT="0" distB="0" distL="114300" distR="114300" simplePos="0" relativeHeight="251658240" behindDoc="0" locked="0" layoutInCell="1" hidden="0" allowOverlap="1" wp14:anchorId="643F6483" wp14:editId="6EFFE169">
                <wp:simplePos x="0" y="0"/>
                <wp:positionH relativeFrom="column">
                  <wp:posOffset>685800</wp:posOffset>
                </wp:positionH>
                <wp:positionV relativeFrom="paragraph">
                  <wp:posOffset>685800</wp:posOffset>
                </wp:positionV>
                <wp:extent cx="3442189" cy="803910"/>
                <wp:effectExtent l="0" t="0" r="0" b="0"/>
                <wp:wrapNone/>
                <wp:docPr id="1959380115" name="Rectángulo 1959380115"/>
                <wp:cNvGraphicFramePr/>
                <a:graphic xmlns:a="http://schemas.openxmlformats.org/drawingml/2006/main">
                  <a:graphicData uri="http://schemas.microsoft.com/office/word/2010/wordprocessingShape">
                    <wps:wsp>
                      <wps:cNvSpPr/>
                      <wps:spPr>
                        <a:xfrm>
                          <a:off x="3653481" y="3406620"/>
                          <a:ext cx="3385039" cy="746760"/>
                        </a:xfrm>
                        <a:prstGeom prst="rect">
                          <a:avLst/>
                        </a:prstGeom>
                        <a:noFill/>
                        <a:ln w="28575" cap="flat" cmpd="sng">
                          <a:solidFill>
                            <a:srgbClr val="FF0000"/>
                          </a:solidFill>
                          <a:prstDash val="solid"/>
                          <a:miter lim="800000"/>
                          <a:headEnd type="none" w="sm" len="sm"/>
                          <a:tailEnd type="none" w="sm" len="sm"/>
                        </a:ln>
                      </wps:spPr>
                      <wps:txbx>
                        <w:txbxContent>
                          <w:p w14:paraId="7C2A51A5" w14:textId="77777777" w:rsidR="002072A1" w:rsidRDefault="002072A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685800</wp:posOffset>
                </wp:positionH>
                <wp:positionV relativeFrom="paragraph">
                  <wp:posOffset>685800</wp:posOffset>
                </wp:positionV>
                <wp:extent cx="3442189" cy="803910"/>
                <wp:effectExtent b="0" l="0" r="0" t="0"/>
                <wp:wrapNone/>
                <wp:docPr id="1959380115"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3442189" cy="803910"/>
                        </a:xfrm>
                        <a:prstGeom prst="rect"/>
                        <a:ln/>
                      </pic:spPr>
                    </pic:pic>
                  </a:graphicData>
                </a:graphic>
              </wp:anchor>
            </w:drawing>
          </mc:Fallback>
        </mc:AlternateContent>
      </w:r>
    </w:p>
    <w:p w14:paraId="1A8B3495" w14:textId="77777777" w:rsidR="002072A1" w:rsidRPr="00956AB8" w:rsidRDefault="003B4FB0">
      <w:pPr>
        <w:spacing w:after="0" w:line="360" w:lineRule="auto"/>
        <w:ind w:right="49"/>
        <w:jc w:val="center"/>
        <w:rPr>
          <w:rFonts w:ascii="Palatino Linotype" w:eastAsia="Palatino Linotype" w:hAnsi="Palatino Linotype" w:cs="Palatino Linotype"/>
        </w:rPr>
      </w:pPr>
      <w:r w:rsidRPr="00956AB8">
        <w:rPr>
          <w:rFonts w:ascii="Palatino Linotype" w:eastAsia="Palatino Linotype" w:hAnsi="Palatino Linotype" w:cs="Palatino Linotype"/>
          <w:noProof/>
          <w:lang w:eastAsia="es-MX"/>
        </w:rPr>
        <w:lastRenderedPageBreak/>
        <w:drawing>
          <wp:inline distT="0" distB="0" distL="0" distR="0" wp14:anchorId="69776198" wp14:editId="23E7E601">
            <wp:extent cx="4252196" cy="1810121"/>
            <wp:effectExtent l="0" t="0" r="0" b="0"/>
            <wp:docPr id="195938012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4252196" cy="1810121"/>
                    </a:xfrm>
                    <a:prstGeom prst="rect">
                      <a:avLst/>
                    </a:prstGeom>
                    <a:ln/>
                  </pic:spPr>
                </pic:pic>
              </a:graphicData>
            </a:graphic>
          </wp:inline>
        </w:drawing>
      </w:r>
      <w:r w:rsidRPr="00956AB8">
        <w:rPr>
          <w:noProof/>
          <w:lang w:eastAsia="es-MX"/>
        </w:rPr>
        <mc:AlternateContent>
          <mc:Choice Requires="wpg">
            <w:drawing>
              <wp:anchor distT="0" distB="0" distL="114300" distR="114300" simplePos="0" relativeHeight="251659264" behindDoc="0" locked="0" layoutInCell="1" hidden="0" allowOverlap="1" wp14:anchorId="126F696A" wp14:editId="572BD20F">
                <wp:simplePos x="0" y="0"/>
                <wp:positionH relativeFrom="column">
                  <wp:posOffset>711200</wp:posOffset>
                </wp:positionH>
                <wp:positionV relativeFrom="paragraph">
                  <wp:posOffset>939800</wp:posOffset>
                </wp:positionV>
                <wp:extent cx="3442189" cy="906096"/>
                <wp:effectExtent l="0" t="0" r="0" b="0"/>
                <wp:wrapNone/>
                <wp:docPr id="1959380114" name="Rectángulo 1959380114"/>
                <wp:cNvGraphicFramePr/>
                <a:graphic xmlns:a="http://schemas.openxmlformats.org/drawingml/2006/main">
                  <a:graphicData uri="http://schemas.microsoft.com/office/word/2010/wordprocessingShape">
                    <wps:wsp>
                      <wps:cNvSpPr/>
                      <wps:spPr>
                        <a:xfrm>
                          <a:off x="3653481" y="3355527"/>
                          <a:ext cx="3385039" cy="848946"/>
                        </a:xfrm>
                        <a:prstGeom prst="rect">
                          <a:avLst/>
                        </a:prstGeom>
                        <a:noFill/>
                        <a:ln w="28575" cap="flat" cmpd="sng">
                          <a:solidFill>
                            <a:srgbClr val="FF0000"/>
                          </a:solidFill>
                          <a:prstDash val="solid"/>
                          <a:miter lim="800000"/>
                          <a:headEnd type="none" w="sm" len="sm"/>
                          <a:tailEnd type="none" w="sm" len="sm"/>
                        </a:ln>
                      </wps:spPr>
                      <wps:txbx>
                        <w:txbxContent>
                          <w:p w14:paraId="3D4C7276" w14:textId="77777777" w:rsidR="002072A1" w:rsidRDefault="002072A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711200</wp:posOffset>
                </wp:positionH>
                <wp:positionV relativeFrom="paragraph">
                  <wp:posOffset>939800</wp:posOffset>
                </wp:positionV>
                <wp:extent cx="3442189" cy="906096"/>
                <wp:effectExtent b="0" l="0" r="0" t="0"/>
                <wp:wrapNone/>
                <wp:docPr id="1959380114"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3442189" cy="906096"/>
                        </a:xfrm>
                        <a:prstGeom prst="rect"/>
                        <a:ln/>
                      </pic:spPr>
                    </pic:pic>
                  </a:graphicData>
                </a:graphic>
              </wp:anchor>
            </w:drawing>
          </mc:Fallback>
        </mc:AlternateContent>
      </w:r>
    </w:p>
    <w:p w14:paraId="696D01C8" w14:textId="77777777" w:rsidR="002072A1" w:rsidRPr="00956AB8" w:rsidRDefault="002072A1">
      <w:pPr>
        <w:spacing w:after="0" w:line="360" w:lineRule="auto"/>
        <w:ind w:right="49"/>
        <w:jc w:val="both"/>
        <w:rPr>
          <w:rFonts w:ascii="Palatino Linotype" w:eastAsia="Palatino Linotype" w:hAnsi="Palatino Linotype" w:cs="Palatino Linotype"/>
        </w:rPr>
      </w:pPr>
    </w:p>
    <w:p w14:paraId="15EA44B4"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rPr>
        <w:t>En ese sentido, del análisis realizado a las documentales adjuntas a las solicitudes de información, se puede advertir, que en efecto, estas fueron firmadas y selladas por servidores públicos adscritos al Ayuntamiento de Tecámac, por lo que se colige que el Sujeto Obligado tiene competencia para generar, administrar y poseer la información solicitada, no obstante, no llevó a cabo el procedimiento de búsqueda exhaustiva y razonable de la información.</w:t>
      </w:r>
    </w:p>
    <w:p w14:paraId="575A6835" w14:textId="77777777" w:rsidR="002072A1" w:rsidRPr="00956AB8" w:rsidRDefault="002072A1">
      <w:pPr>
        <w:spacing w:after="0" w:line="360" w:lineRule="auto"/>
        <w:ind w:right="49"/>
        <w:jc w:val="both"/>
        <w:rPr>
          <w:rFonts w:ascii="Palatino Linotype" w:eastAsia="Palatino Linotype" w:hAnsi="Palatino Linotype" w:cs="Palatino Linotype"/>
        </w:rPr>
      </w:pPr>
    </w:p>
    <w:p w14:paraId="425CA9A6"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rPr>
        <w:t>Asimismo, es de destacar que en los oficios adjuntos, se advierte que los servidores públicos refieren en ambos casos que se pondrían en contacto con el peticionario para ampliar la información y acordar una cita, como se aprecia:</w:t>
      </w:r>
    </w:p>
    <w:p w14:paraId="77E50A76" w14:textId="77777777" w:rsidR="002072A1" w:rsidRPr="00956AB8" w:rsidRDefault="003B4FB0">
      <w:pPr>
        <w:spacing w:after="0" w:line="360" w:lineRule="auto"/>
        <w:ind w:right="49"/>
        <w:jc w:val="center"/>
        <w:rPr>
          <w:rFonts w:ascii="Palatino Linotype" w:eastAsia="Palatino Linotype" w:hAnsi="Palatino Linotype" w:cs="Palatino Linotype"/>
        </w:rPr>
      </w:pPr>
      <w:r w:rsidRPr="00956AB8">
        <w:rPr>
          <w:rFonts w:ascii="Palatino Linotype" w:eastAsia="Palatino Linotype" w:hAnsi="Palatino Linotype" w:cs="Palatino Linotype"/>
        </w:rPr>
        <w:t>…</w:t>
      </w:r>
    </w:p>
    <w:p w14:paraId="28CF43CF"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noProof/>
          <w:lang w:eastAsia="es-MX"/>
        </w:rPr>
        <w:drawing>
          <wp:inline distT="0" distB="0" distL="0" distR="0" wp14:anchorId="47267F63" wp14:editId="2AF1CF0F">
            <wp:extent cx="5756275" cy="574040"/>
            <wp:effectExtent l="0" t="0" r="0" b="0"/>
            <wp:docPr id="195938012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5756275" cy="574040"/>
                    </a:xfrm>
                    <a:prstGeom prst="rect">
                      <a:avLst/>
                    </a:prstGeom>
                    <a:ln/>
                  </pic:spPr>
                </pic:pic>
              </a:graphicData>
            </a:graphic>
          </wp:inline>
        </w:drawing>
      </w:r>
    </w:p>
    <w:p w14:paraId="3269281A" w14:textId="77777777" w:rsidR="002072A1" w:rsidRPr="00956AB8" w:rsidRDefault="003B4FB0">
      <w:pPr>
        <w:spacing w:after="0" w:line="360" w:lineRule="auto"/>
        <w:ind w:right="49"/>
        <w:jc w:val="center"/>
        <w:rPr>
          <w:rFonts w:ascii="Palatino Linotype" w:eastAsia="Palatino Linotype" w:hAnsi="Palatino Linotype" w:cs="Palatino Linotype"/>
        </w:rPr>
      </w:pPr>
      <w:r w:rsidRPr="00956AB8">
        <w:rPr>
          <w:rFonts w:ascii="Palatino Linotype" w:eastAsia="Palatino Linotype" w:hAnsi="Palatino Linotype" w:cs="Palatino Linotype"/>
        </w:rPr>
        <w:t>…</w:t>
      </w:r>
    </w:p>
    <w:p w14:paraId="0734475D" w14:textId="77777777" w:rsidR="002072A1" w:rsidRPr="00956AB8" w:rsidRDefault="002072A1">
      <w:pPr>
        <w:spacing w:after="0" w:line="360" w:lineRule="auto"/>
        <w:ind w:right="49"/>
        <w:jc w:val="both"/>
        <w:rPr>
          <w:rFonts w:ascii="Palatino Linotype" w:eastAsia="Palatino Linotype" w:hAnsi="Palatino Linotype" w:cs="Palatino Linotype"/>
        </w:rPr>
      </w:pPr>
    </w:p>
    <w:p w14:paraId="7BA26D0F"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color w:val="000000"/>
        </w:rPr>
        <w:t xml:space="preserve">Es así que, resulta necesario referir que </w:t>
      </w:r>
      <w:r w:rsidRPr="00956AB8">
        <w:rPr>
          <w:rFonts w:ascii="Palatino Linotype" w:eastAsia="Palatino Linotype" w:hAnsi="Palatino Linotype" w:cs="Palatino Linotype"/>
        </w:rPr>
        <w:t xml:space="preserve">para la atención de las solicitudes de acceso a la información, debe privilegiarse el </w:t>
      </w:r>
      <w:r w:rsidRPr="00956AB8">
        <w:rPr>
          <w:rFonts w:ascii="Palatino Linotype" w:eastAsia="Palatino Linotype" w:hAnsi="Palatino Linotype" w:cs="Palatino Linotype"/>
          <w:b/>
        </w:rPr>
        <w:t>principio de máxima publicidad</w:t>
      </w:r>
      <w:r w:rsidRPr="00956AB8">
        <w:rPr>
          <w:rFonts w:ascii="Palatino Linotype" w:eastAsia="Palatino Linotype" w:hAnsi="Palatino Linotype" w:cs="Palatino Linotype"/>
        </w:rPr>
        <w:t xml:space="preserve"> el cual dispone que toda la información en posesión de los sujetos obligados será pública, completa, oportuna y </w:t>
      </w:r>
      <w:r w:rsidRPr="00956AB8">
        <w:rPr>
          <w:rFonts w:ascii="Palatino Linotype" w:eastAsia="Palatino Linotype" w:hAnsi="Palatino Linotype" w:cs="Palatino Linotype"/>
        </w:rPr>
        <w:lastRenderedPageBreak/>
        <w:t>accesible, sujeta a un claro régimen de excepciones que deberán estar definidas y ser legítimas y estrictamente necesarias en una sociedad democrática.</w:t>
      </w:r>
    </w:p>
    <w:p w14:paraId="213ED415" w14:textId="77777777" w:rsidR="002072A1" w:rsidRPr="00956AB8" w:rsidRDefault="002072A1">
      <w:pPr>
        <w:spacing w:after="0" w:line="360" w:lineRule="auto"/>
        <w:jc w:val="both"/>
        <w:rPr>
          <w:rFonts w:ascii="Palatino Linotype" w:eastAsia="Palatino Linotype" w:hAnsi="Palatino Linotype" w:cs="Palatino Linotype"/>
          <w:color w:val="000000"/>
        </w:rPr>
      </w:pPr>
    </w:p>
    <w:p w14:paraId="025AF83C" w14:textId="77777777" w:rsidR="002072A1" w:rsidRPr="00956AB8" w:rsidRDefault="003B4FB0">
      <w:pPr>
        <w:spacing w:after="0" w:line="360" w:lineRule="auto"/>
        <w:jc w:val="both"/>
        <w:rPr>
          <w:rFonts w:ascii="Palatino Linotype" w:eastAsia="Palatino Linotype" w:hAnsi="Palatino Linotype" w:cs="Palatino Linotype"/>
        </w:rPr>
      </w:pPr>
      <w:r w:rsidRPr="00956AB8">
        <w:rPr>
          <w:rFonts w:ascii="Palatino Linotype" w:eastAsia="Palatino Linotype" w:hAnsi="Palatino Linotype" w:cs="Palatino Linotype"/>
        </w:rPr>
        <w:t>Para lograr esto,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76F1B7A9" w14:textId="77777777" w:rsidR="002072A1" w:rsidRPr="00956AB8" w:rsidRDefault="002072A1">
      <w:pPr>
        <w:spacing w:after="0" w:line="360" w:lineRule="auto"/>
        <w:jc w:val="both"/>
        <w:rPr>
          <w:rFonts w:ascii="Palatino Linotype" w:eastAsia="Palatino Linotype" w:hAnsi="Palatino Linotype" w:cs="Palatino Linotype"/>
        </w:rPr>
      </w:pPr>
    </w:p>
    <w:p w14:paraId="321FD27F" w14:textId="77777777" w:rsidR="002072A1" w:rsidRPr="00956AB8" w:rsidRDefault="003B4FB0">
      <w:pPr>
        <w:numPr>
          <w:ilvl w:val="0"/>
          <w:numId w:val="2"/>
        </w:numPr>
        <w:spacing w:after="0" w:line="360" w:lineRule="auto"/>
        <w:jc w:val="both"/>
        <w:rPr>
          <w:rFonts w:ascii="Palatino Linotype" w:eastAsia="Palatino Linotype" w:hAnsi="Palatino Linotype" w:cs="Palatino Linotype"/>
        </w:rPr>
      </w:pPr>
      <w:r w:rsidRPr="00956AB8">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09DB2589" w14:textId="77777777" w:rsidR="002072A1" w:rsidRPr="00956AB8" w:rsidRDefault="003B4FB0">
      <w:pPr>
        <w:numPr>
          <w:ilvl w:val="0"/>
          <w:numId w:val="2"/>
        </w:numPr>
        <w:spacing w:after="0" w:line="360" w:lineRule="auto"/>
        <w:jc w:val="both"/>
        <w:rPr>
          <w:rFonts w:ascii="Palatino Linotype" w:eastAsia="Palatino Linotype" w:hAnsi="Palatino Linotype" w:cs="Palatino Linotype"/>
        </w:rPr>
      </w:pPr>
      <w:r w:rsidRPr="00956AB8">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373BB29D" w14:textId="77777777" w:rsidR="002072A1" w:rsidRPr="00956AB8" w:rsidRDefault="003B4FB0">
      <w:pPr>
        <w:numPr>
          <w:ilvl w:val="0"/>
          <w:numId w:val="2"/>
        </w:numPr>
        <w:spacing w:after="0" w:line="360" w:lineRule="auto"/>
        <w:jc w:val="both"/>
        <w:rPr>
          <w:rFonts w:ascii="Palatino Linotype" w:eastAsia="Palatino Linotype" w:hAnsi="Palatino Linotype" w:cs="Palatino Linotype"/>
        </w:rPr>
      </w:pPr>
      <w:r w:rsidRPr="00956AB8">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956AB8">
        <w:rPr>
          <w:rFonts w:ascii="Palatino Linotype" w:eastAsia="Palatino Linotype" w:hAnsi="Palatino Linotype" w:cs="Palatino Linotype"/>
          <w:b/>
        </w:rPr>
        <w:t>quince días, contados a partir del día siguiente a la presentación de ésta.</w:t>
      </w:r>
      <w:r w:rsidRPr="00956AB8">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08401392" w14:textId="77777777" w:rsidR="002072A1" w:rsidRPr="00956AB8" w:rsidRDefault="003B4FB0">
      <w:pPr>
        <w:numPr>
          <w:ilvl w:val="0"/>
          <w:numId w:val="2"/>
        </w:numPr>
        <w:spacing w:after="0" w:line="360" w:lineRule="auto"/>
        <w:jc w:val="both"/>
        <w:rPr>
          <w:rFonts w:ascii="Palatino Linotype" w:eastAsia="Palatino Linotype" w:hAnsi="Palatino Linotype" w:cs="Palatino Linotype"/>
          <w:b/>
          <w:u w:val="single"/>
        </w:rPr>
      </w:pPr>
      <w:r w:rsidRPr="00956AB8">
        <w:rPr>
          <w:rFonts w:ascii="Palatino Linotype" w:eastAsia="Palatino Linotype" w:hAnsi="Palatino Linotype" w:cs="Palatino Linotype"/>
          <w:b/>
          <w:u w:val="single"/>
        </w:rPr>
        <w:t xml:space="preserve">Las Unidades de Transparencia garantizarán que las solicitudes se turnen a todas las áreas competentes que cuenten con la información o deban tenerla de acuerdo con sus facultades, funciones y atribuciones, para que realicen una búsqueda exhaustiva </w:t>
      </w:r>
      <w:r w:rsidRPr="00956AB8">
        <w:rPr>
          <w:rFonts w:ascii="Palatino Linotype" w:eastAsia="Palatino Linotype" w:hAnsi="Palatino Linotype" w:cs="Palatino Linotype"/>
          <w:b/>
          <w:u w:val="single"/>
        </w:rPr>
        <w:lastRenderedPageBreak/>
        <w:t>y razonable de la documentación solicitada, con el fin de que proporcionen las expresiones documentales que se encuentren en sus archivos o que estén constreñidos a elaborar;</w:t>
      </w:r>
    </w:p>
    <w:p w14:paraId="1D3B760C" w14:textId="77777777" w:rsidR="002072A1" w:rsidRPr="00956AB8" w:rsidRDefault="003B4FB0">
      <w:pPr>
        <w:numPr>
          <w:ilvl w:val="0"/>
          <w:numId w:val="2"/>
        </w:numPr>
        <w:spacing w:after="0" w:line="360" w:lineRule="auto"/>
        <w:jc w:val="both"/>
        <w:rPr>
          <w:rFonts w:ascii="Palatino Linotype" w:eastAsia="Palatino Linotype" w:hAnsi="Palatino Linotype" w:cs="Palatino Linotype"/>
          <w:b/>
        </w:rPr>
      </w:pPr>
      <w:r w:rsidRPr="00956AB8">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0D2C7212" w14:textId="77777777" w:rsidR="002072A1" w:rsidRPr="00956AB8" w:rsidRDefault="003B4FB0">
      <w:pPr>
        <w:numPr>
          <w:ilvl w:val="0"/>
          <w:numId w:val="2"/>
        </w:numPr>
        <w:spacing w:after="0" w:line="360" w:lineRule="auto"/>
        <w:jc w:val="both"/>
        <w:rPr>
          <w:rFonts w:ascii="Palatino Linotype" w:eastAsia="Palatino Linotype" w:hAnsi="Palatino Linotype" w:cs="Palatino Linotype"/>
          <w:b/>
        </w:rPr>
      </w:pPr>
      <w:r w:rsidRPr="00956AB8">
        <w:rPr>
          <w:rFonts w:ascii="Palatino Linotype" w:eastAsia="Palatino Linotype" w:hAnsi="Palatino Linotype" w:cs="Palatino Linotyp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7D20C97E" w14:textId="77777777" w:rsidR="002072A1" w:rsidRPr="00956AB8" w:rsidRDefault="002072A1">
      <w:pPr>
        <w:spacing w:after="0" w:line="360" w:lineRule="auto"/>
        <w:ind w:right="49"/>
        <w:jc w:val="both"/>
        <w:rPr>
          <w:rFonts w:ascii="Palatino Linotype" w:eastAsia="Palatino Linotype" w:hAnsi="Palatino Linotype" w:cs="Palatino Linotype"/>
        </w:rPr>
      </w:pPr>
    </w:p>
    <w:p w14:paraId="6DDEE660" w14:textId="77777777" w:rsidR="002072A1" w:rsidRPr="00956AB8" w:rsidRDefault="003B4FB0">
      <w:pPr>
        <w:spacing w:after="0" w:line="360" w:lineRule="auto"/>
        <w:ind w:right="49"/>
        <w:jc w:val="both"/>
        <w:rPr>
          <w:rFonts w:ascii="Palatino Linotype" w:eastAsia="Palatino Linotype" w:hAnsi="Palatino Linotype" w:cs="Palatino Linotype"/>
          <w:color w:val="000000"/>
        </w:rPr>
      </w:pPr>
      <w:r w:rsidRPr="00956AB8">
        <w:rPr>
          <w:rFonts w:ascii="Palatino Linotype" w:eastAsia="Palatino Linotype" w:hAnsi="Palatino Linotype" w:cs="Palatino Linotype"/>
        </w:rPr>
        <w:t xml:space="preserve">Por ello, se colige que la Unidad de Transparencia, debe seguir un procedimiento de búsqueda exhaustiva y razonable en las unidades administrativas, que de conformidad con sus atribuciones, facultades y competencia contaran con la información solicitada, las cuales, pudiera ser la </w:t>
      </w:r>
      <w:r w:rsidRPr="00956AB8">
        <w:rPr>
          <w:rFonts w:ascii="Palatino Linotype" w:eastAsia="Palatino Linotype" w:hAnsi="Palatino Linotype" w:cs="Palatino Linotype"/>
          <w:color w:val="000000"/>
        </w:rPr>
        <w:t>Dirección General de Educación y Cultura y la Coordinadoción de Cultura.</w:t>
      </w:r>
    </w:p>
    <w:p w14:paraId="1B38D79B" w14:textId="77777777" w:rsidR="002072A1" w:rsidRPr="00956AB8" w:rsidRDefault="002072A1">
      <w:pPr>
        <w:spacing w:after="0" w:line="360" w:lineRule="auto"/>
        <w:ind w:right="49"/>
        <w:jc w:val="both"/>
        <w:rPr>
          <w:rFonts w:ascii="Palatino Linotype" w:eastAsia="Palatino Linotype" w:hAnsi="Palatino Linotype" w:cs="Palatino Linotype"/>
        </w:rPr>
      </w:pPr>
    </w:p>
    <w:p w14:paraId="6EB409FB" w14:textId="77777777" w:rsidR="002072A1" w:rsidRPr="00956AB8" w:rsidRDefault="003B4FB0">
      <w:pPr>
        <w:spacing w:after="0" w:line="360" w:lineRule="auto"/>
        <w:jc w:val="both"/>
        <w:rPr>
          <w:rFonts w:ascii="Palatino Linotype" w:eastAsia="Palatino Linotype" w:hAnsi="Palatino Linotype" w:cs="Palatino Linotype"/>
          <w:color w:val="000000"/>
        </w:rPr>
      </w:pPr>
      <w:r w:rsidRPr="00956AB8">
        <w:rPr>
          <w:rFonts w:ascii="Palatino Linotype" w:eastAsia="Palatino Linotype" w:hAnsi="Palatino Linotype" w:cs="Palatino Linotype"/>
        </w:rPr>
        <w:t xml:space="preserve">Por lo que, debido a que el Sujeto Obligado, no agotó el procedimiento de búsqueda exhaustiva y razonable de la información y, se encontró que este era competente, </w:t>
      </w:r>
      <w:r w:rsidRPr="00956AB8">
        <w:rPr>
          <w:rFonts w:ascii="Palatino Linotype" w:eastAsia="Palatino Linotype" w:hAnsi="Palatino Linotype" w:cs="Palatino Linotype"/>
          <w:color w:val="000000"/>
        </w:rPr>
        <w:t xml:space="preserve">se colige que los agravios hechos valer por la parte Recurrente son </w:t>
      </w:r>
      <w:r w:rsidRPr="00956AB8">
        <w:rPr>
          <w:rFonts w:ascii="Palatino Linotype" w:eastAsia="Palatino Linotype" w:hAnsi="Palatino Linotype" w:cs="Palatino Linotype"/>
          <w:b/>
          <w:color w:val="000000"/>
        </w:rPr>
        <w:t>FUNDADOS</w:t>
      </w:r>
      <w:r w:rsidRPr="00956AB8">
        <w:rPr>
          <w:rFonts w:ascii="Palatino Linotype" w:eastAsia="Palatino Linotype" w:hAnsi="Palatino Linotype" w:cs="Palatino Linotype"/>
          <w:color w:val="000000"/>
        </w:rPr>
        <w:t xml:space="preserve"> y, por ende, este Organismo Garante determina </w:t>
      </w:r>
      <w:r w:rsidRPr="00956AB8">
        <w:rPr>
          <w:rFonts w:ascii="Palatino Linotype" w:eastAsia="Palatino Linotype" w:hAnsi="Palatino Linotype" w:cs="Palatino Linotype"/>
          <w:b/>
          <w:color w:val="000000"/>
        </w:rPr>
        <w:t>REVOCAR</w:t>
      </w:r>
      <w:r w:rsidRPr="00956AB8">
        <w:rPr>
          <w:rFonts w:ascii="Palatino Linotype" w:eastAsia="Palatino Linotype" w:hAnsi="Palatino Linotype" w:cs="Palatino Linotype"/>
          <w:color w:val="000000"/>
        </w:rPr>
        <w:t xml:space="preserve"> la respuesta del Sujeto Obligado y;</w:t>
      </w:r>
      <w:r w:rsidRPr="00956AB8">
        <w:rPr>
          <w:rFonts w:ascii="Palatino Linotype" w:eastAsia="Palatino Linotype" w:hAnsi="Palatino Linotype" w:cs="Palatino Linotype"/>
          <w:b/>
          <w:color w:val="000000"/>
        </w:rPr>
        <w:t xml:space="preserve"> ORDENAR</w:t>
      </w:r>
      <w:r w:rsidRPr="00956AB8">
        <w:rPr>
          <w:rFonts w:ascii="Palatino Linotype" w:eastAsia="Palatino Linotype" w:hAnsi="Palatino Linotype" w:cs="Palatino Linotype"/>
          <w:color w:val="000000"/>
        </w:rPr>
        <w:t>, previa búsqueda exhaustiva y razonable, de ser el caso, en versión pública, los documentos donde conste lo siguiente:</w:t>
      </w:r>
    </w:p>
    <w:p w14:paraId="0BEFD6A0" w14:textId="77777777" w:rsidR="002072A1" w:rsidRPr="00956AB8" w:rsidRDefault="002072A1">
      <w:pPr>
        <w:pBdr>
          <w:top w:val="nil"/>
          <w:left w:val="nil"/>
          <w:bottom w:val="nil"/>
          <w:right w:val="nil"/>
          <w:between w:val="nil"/>
        </w:pBdr>
        <w:spacing w:after="0" w:line="360" w:lineRule="auto"/>
        <w:ind w:right="560"/>
        <w:jc w:val="both"/>
        <w:rPr>
          <w:rFonts w:ascii="Palatino Linotype" w:eastAsia="Palatino Linotype" w:hAnsi="Palatino Linotype" w:cs="Palatino Linotype"/>
        </w:rPr>
      </w:pPr>
    </w:p>
    <w:p w14:paraId="0B0975F2" w14:textId="77777777" w:rsidR="002072A1" w:rsidRPr="00956AB8" w:rsidRDefault="003B4FB0">
      <w:pPr>
        <w:numPr>
          <w:ilvl w:val="0"/>
          <w:numId w:val="1"/>
        </w:numPr>
        <w:pBdr>
          <w:top w:val="nil"/>
          <w:left w:val="nil"/>
          <w:bottom w:val="nil"/>
          <w:right w:val="nil"/>
          <w:between w:val="nil"/>
        </w:pBdr>
        <w:spacing w:after="0" w:line="360" w:lineRule="auto"/>
        <w:ind w:right="560"/>
        <w:jc w:val="both"/>
        <w:rPr>
          <w:rFonts w:ascii="Palatino Linotype" w:eastAsia="Palatino Linotype" w:hAnsi="Palatino Linotype" w:cs="Palatino Linotype"/>
          <w:color w:val="000000"/>
        </w:rPr>
      </w:pPr>
      <w:r w:rsidRPr="00956AB8">
        <w:rPr>
          <w:rFonts w:ascii="Palatino Linotype" w:eastAsia="Palatino Linotype" w:hAnsi="Palatino Linotype" w:cs="Palatino Linotype"/>
          <w:color w:val="000000"/>
        </w:rPr>
        <w:lastRenderedPageBreak/>
        <w:t>El seguimiento realizado a las peticiones 00002589 y 001737 referidas en los oficios DGEYC/CC/OE/024/04/2023 y DGEYC/CC/0010/03/2022.</w:t>
      </w:r>
    </w:p>
    <w:p w14:paraId="04FE72C6" w14:textId="77777777" w:rsidR="002072A1" w:rsidRPr="00956AB8" w:rsidRDefault="002072A1">
      <w:pPr>
        <w:pBdr>
          <w:top w:val="nil"/>
          <w:left w:val="nil"/>
          <w:bottom w:val="nil"/>
          <w:right w:val="nil"/>
          <w:between w:val="nil"/>
        </w:pBdr>
        <w:spacing w:after="0" w:line="360" w:lineRule="auto"/>
        <w:ind w:right="560"/>
        <w:jc w:val="both"/>
        <w:rPr>
          <w:rFonts w:ascii="Palatino Linotype" w:eastAsia="Palatino Linotype" w:hAnsi="Palatino Linotype" w:cs="Palatino Linotype"/>
          <w:b/>
        </w:rPr>
      </w:pPr>
    </w:p>
    <w:p w14:paraId="3085CFB3" w14:textId="77777777" w:rsidR="002072A1" w:rsidRPr="00956AB8" w:rsidRDefault="003B4FB0">
      <w:pPr>
        <w:pBdr>
          <w:top w:val="nil"/>
          <w:left w:val="nil"/>
          <w:bottom w:val="nil"/>
          <w:right w:val="nil"/>
          <w:between w:val="nil"/>
        </w:pBdr>
        <w:spacing w:after="0"/>
        <w:ind w:left="567" w:right="560"/>
        <w:jc w:val="both"/>
        <w:rPr>
          <w:rFonts w:ascii="Palatino Linotype" w:eastAsia="Palatino Linotype" w:hAnsi="Palatino Linotype" w:cs="Palatino Linotype"/>
          <w:i/>
          <w:color w:val="000000"/>
        </w:rPr>
      </w:pPr>
      <w:r w:rsidRPr="00956AB8">
        <w:rPr>
          <w:rFonts w:ascii="Palatino Linotype" w:eastAsia="Palatino Linotype" w:hAnsi="Palatino Linotype" w:cs="Palatino Linotype"/>
          <w:i/>
          <w:color w:val="000000"/>
        </w:rPr>
        <w:t>De ser el caso,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187DE198" w14:textId="77777777" w:rsidR="002072A1" w:rsidRPr="00956AB8" w:rsidRDefault="002072A1">
      <w:pPr>
        <w:pBdr>
          <w:top w:val="nil"/>
          <w:left w:val="nil"/>
          <w:bottom w:val="nil"/>
          <w:right w:val="nil"/>
          <w:between w:val="nil"/>
        </w:pBdr>
        <w:spacing w:after="0"/>
        <w:ind w:left="567" w:right="560"/>
        <w:jc w:val="both"/>
        <w:rPr>
          <w:rFonts w:ascii="Palatino Linotype" w:eastAsia="Palatino Linotype" w:hAnsi="Palatino Linotype" w:cs="Palatino Linotype"/>
          <w:i/>
          <w:color w:val="000000"/>
        </w:rPr>
      </w:pPr>
    </w:p>
    <w:p w14:paraId="30443659" w14:textId="77777777" w:rsidR="002072A1" w:rsidRPr="00956AB8" w:rsidRDefault="003B4FB0">
      <w:pPr>
        <w:pBdr>
          <w:top w:val="nil"/>
          <w:left w:val="nil"/>
          <w:bottom w:val="nil"/>
          <w:right w:val="nil"/>
          <w:between w:val="nil"/>
        </w:pBdr>
        <w:spacing w:after="0"/>
        <w:ind w:left="567" w:right="560"/>
        <w:jc w:val="both"/>
        <w:rPr>
          <w:rFonts w:ascii="Palatino Linotype" w:eastAsia="Palatino Linotype" w:hAnsi="Palatino Linotype" w:cs="Palatino Linotype"/>
          <w:i/>
          <w:color w:val="000000"/>
        </w:rPr>
      </w:pPr>
      <w:r w:rsidRPr="00956AB8">
        <w:rPr>
          <w:rFonts w:ascii="Palatino Linotype" w:eastAsia="Palatino Linotype" w:hAnsi="Palatino Linotype" w:cs="Palatino Linotype"/>
          <w:i/>
          <w:color w:val="000000"/>
        </w:rPr>
        <w:t xml:space="preserve">Para el caso de que no se llegara a localizar información que se determina ordenar,  por no haberse generado,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w:t>
      </w:r>
    </w:p>
    <w:p w14:paraId="43E5BBAA" w14:textId="77777777" w:rsidR="002072A1" w:rsidRPr="00956AB8" w:rsidRDefault="002072A1">
      <w:pPr>
        <w:spacing w:after="0" w:line="360" w:lineRule="auto"/>
        <w:ind w:right="49"/>
        <w:jc w:val="both"/>
        <w:rPr>
          <w:rFonts w:ascii="Palatino Linotype" w:eastAsia="Palatino Linotype" w:hAnsi="Palatino Linotype" w:cs="Palatino Linotype"/>
        </w:rPr>
      </w:pPr>
    </w:p>
    <w:p w14:paraId="5F5D3F99" w14:textId="77777777" w:rsidR="002072A1" w:rsidRPr="00956AB8" w:rsidRDefault="003B4FB0">
      <w:pPr>
        <w:spacing w:after="0" w:line="360" w:lineRule="auto"/>
        <w:jc w:val="both"/>
        <w:rPr>
          <w:rFonts w:ascii="Palatino Linotype" w:eastAsia="Palatino Linotype" w:hAnsi="Palatino Linotype" w:cs="Palatino Linotype"/>
        </w:rPr>
      </w:pPr>
      <w:r w:rsidRPr="00956AB8">
        <w:rPr>
          <w:rFonts w:ascii="Palatino Linotype" w:eastAsia="Palatino Linotype" w:hAnsi="Palatino Linotype" w:cs="Palatino Linotype"/>
          <w:b/>
        </w:rPr>
        <w:t>Quinto. Versión Pública</w:t>
      </w:r>
      <w:r w:rsidRPr="00956AB8">
        <w:rPr>
          <w:rFonts w:ascii="Palatino Linotype" w:eastAsia="Palatino Linotype" w:hAnsi="Palatino Linotype" w:cs="Palatino Linotype"/>
        </w:rPr>
        <w:t>. Finalmente, para la entrega de la información que se determina ordenar, el Sujeto Obligado deberá realizar un análisis con la finalidad de advertir si esta contiene datos que deben ser clasificados en los términos que la misma Ley en la materia señala, en ese sentido, el Sujeto Obligado tendrá que elaborar la versión pública de los documentos que vaya entregar para dar cumplimiento a esta resolución a fin de satisfacer el derecho de acceso a la información pública del recurrente sin menoscabar el derecho a la protección de los datos personales de terceros.</w:t>
      </w:r>
    </w:p>
    <w:p w14:paraId="175DBE6E" w14:textId="77777777" w:rsidR="002072A1" w:rsidRPr="00956AB8" w:rsidRDefault="002072A1">
      <w:pPr>
        <w:spacing w:after="0" w:line="360" w:lineRule="auto"/>
        <w:jc w:val="both"/>
        <w:rPr>
          <w:rFonts w:ascii="Palatino Linotype" w:eastAsia="Palatino Linotype" w:hAnsi="Palatino Linotype" w:cs="Palatino Linotype"/>
        </w:rPr>
      </w:pPr>
    </w:p>
    <w:p w14:paraId="025F4061" w14:textId="77777777" w:rsidR="002072A1" w:rsidRPr="00956AB8" w:rsidRDefault="003B4FB0">
      <w:pPr>
        <w:spacing w:after="0" w:line="360" w:lineRule="auto"/>
        <w:jc w:val="both"/>
        <w:rPr>
          <w:rFonts w:ascii="Palatino Linotype" w:eastAsia="Palatino Linotype" w:hAnsi="Palatino Linotype" w:cs="Palatino Linotype"/>
        </w:rPr>
      </w:pPr>
      <w:r w:rsidRPr="00956AB8">
        <w:rPr>
          <w:rFonts w:ascii="Palatino Linotype" w:eastAsia="Palatino Linotype" w:hAnsi="Palatino Linotype" w:cs="Palatino Linotype"/>
        </w:rPr>
        <w:t>En ese sentido, en el asunto que ahora nos ocupa, es conveniente señalar respecto al</w:t>
      </w:r>
      <w:r w:rsidRPr="00956AB8">
        <w:rPr>
          <w:rFonts w:ascii="Palatino Linotype" w:eastAsia="Palatino Linotype" w:hAnsi="Palatino Linotype" w:cs="Palatino Linotype"/>
          <w:b/>
        </w:rPr>
        <w:t xml:space="preserve"> nombre del peticionario</w:t>
      </w:r>
      <w:r w:rsidRPr="00956AB8">
        <w:rPr>
          <w:rFonts w:ascii="Palatino Linotype" w:eastAsia="Palatino Linotype" w:hAnsi="Palatino Linotype" w:cs="Palatino Linotype"/>
        </w:rPr>
        <w:t xml:space="preserve">, del cual es de mencionar que el nombre es un atributo de la personalidad, esto en términos de los artículos 2.3, 2.13 y 2.14 del Código civil del Estado de México, el nombre es un atributo de la personalidad que designa e individualiza a una persona, </w:t>
      </w:r>
      <w:r w:rsidRPr="00956AB8">
        <w:rPr>
          <w:rFonts w:ascii="Palatino Linotype" w:eastAsia="Palatino Linotype" w:hAnsi="Palatino Linotype" w:cs="Palatino Linotype"/>
        </w:rPr>
        <w:lastRenderedPageBreak/>
        <w:t>conformado por el sustantivo propio y el primer apellido del padre y el primer apellido de la madre, en el orden que, de común acuerdo determinen.</w:t>
      </w:r>
    </w:p>
    <w:p w14:paraId="1B35887B" w14:textId="77777777" w:rsidR="002072A1" w:rsidRPr="00956AB8" w:rsidRDefault="002072A1">
      <w:pPr>
        <w:spacing w:after="0" w:line="360" w:lineRule="auto"/>
        <w:jc w:val="both"/>
        <w:rPr>
          <w:rFonts w:ascii="Palatino Linotype" w:eastAsia="Palatino Linotype" w:hAnsi="Palatino Linotype" w:cs="Palatino Linotype"/>
        </w:rPr>
      </w:pPr>
    </w:p>
    <w:p w14:paraId="6FC195D9" w14:textId="77777777" w:rsidR="002072A1" w:rsidRPr="00956AB8" w:rsidRDefault="003B4FB0">
      <w:pPr>
        <w:spacing w:after="0" w:line="360" w:lineRule="auto"/>
        <w:jc w:val="both"/>
        <w:rPr>
          <w:rFonts w:ascii="Palatino Linotype" w:eastAsia="Palatino Linotype" w:hAnsi="Palatino Linotype" w:cs="Palatino Linotype"/>
        </w:rPr>
      </w:pPr>
      <w:r w:rsidRPr="00956AB8">
        <w:rPr>
          <w:rFonts w:ascii="Palatino Linotype" w:eastAsia="Palatino Linotype" w:hAnsi="Palatino Linotype" w:cs="Palatino Linotype"/>
        </w:rPr>
        <w:t>En ese sentido el nombre permite identificar a una persona y conocer su filiación, ya que mediante los apellidos puede determinarse su parentesco. Razones por las cuales se considera un dato persona susceptible de clasificarse como dato personal en términos del artículo 143, fracción I, de la Ley de Transparencia y Acceso a la Información Pública del Estado de México y Municipios.</w:t>
      </w:r>
    </w:p>
    <w:p w14:paraId="709E9B64" w14:textId="77777777" w:rsidR="002072A1" w:rsidRPr="00956AB8" w:rsidRDefault="002072A1">
      <w:pPr>
        <w:spacing w:after="0" w:line="360" w:lineRule="auto"/>
        <w:jc w:val="both"/>
        <w:rPr>
          <w:rFonts w:ascii="Palatino Linotype" w:eastAsia="Palatino Linotype" w:hAnsi="Palatino Linotype" w:cs="Palatino Linotype"/>
        </w:rPr>
      </w:pPr>
    </w:p>
    <w:p w14:paraId="0FBC4B62" w14:textId="77777777" w:rsidR="002072A1" w:rsidRPr="00956AB8" w:rsidRDefault="003B4FB0">
      <w:pPr>
        <w:spacing w:after="0" w:line="360" w:lineRule="auto"/>
        <w:ind w:right="50"/>
        <w:jc w:val="both"/>
        <w:rPr>
          <w:rFonts w:ascii="Palatino Linotype" w:eastAsia="Palatino Linotype" w:hAnsi="Palatino Linotype" w:cs="Palatino Linotype"/>
        </w:rPr>
      </w:pPr>
      <w:r w:rsidRPr="00956AB8">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45A4B269" w14:textId="77777777" w:rsidR="002072A1" w:rsidRPr="00956AB8" w:rsidRDefault="002072A1">
      <w:pPr>
        <w:spacing w:after="0" w:line="360" w:lineRule="auto"/>
        <w:ind w:right="50"/>
        <w:jc w:val="both"/>
        <w:rPr>
          <w:rFonts w:ascii="Palatino Linotype" w:eastAsia="Palatino Linotype" w:hAnsi="Palatino Linotype" w:cs="Palatino Linotype"/>
        </w:rPr>
      </w:pPr>
    </w:p>
    <w:p w14:paraId="5A5D4EBE" w14:textId="77777777" w:rsidR="002072A1" w:rsidRPr="00956AB8" w:rsidRDefault="002072A1">
      <w:pPr>
        <w:spacing w:after="0" w:line="360" w:lineRule="auto"/>
        <w:ind w:right="50"/>
        <w:jc w:val="both"/>
        <w:rPr>
          <w:rFonts w:ascii="Palatino Linotype" w:eastAsia="Palatino Linotype" w:hAnsi="Palatino Linotype" w:cs="Palatino Linotype"/>
        </w:rPr>
      </w:pPr>
    </w:p>
    <w:p w14:paraId="48A2BEBE" w14:textId="77777777" w:rsidR="002072A1" w:rsidRPr="00956AB8" w:rsidRDefault="003B4FB0">
      <w:pP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w:t>
      </w:r>
      <w:r w:rsidRPr="00956AB8">
        <w:rPr>
          <w:rFonts w:ascii="Palatino Linotype" w:eastAsia="Palatino Linotype" w:hAnsi="Palatino Linotype" w:cs="Palatino Linotype"/>
          <w:b/>
          <w:i/>
        </w:rPr>
        <w:t>Artículo 3.</w:t>
      </w:r>
      <w:r w:rsidRPr="00956AB8">
        <w:rPr>
          <w:rFonts w:ascii="Palatino Linotype" w:eastAsia="Palatino Linotype" w:hAnsi="Palatino Linotype" w:cs="Palatino Linotype"/>
          <w:i/>
        </w:rPr>
        <w:t xml:space="preserve"> Para los efectos de la presente Ley se entenderá por:</w:t>
      </w:r>
    </w:p>
    <w:p w14:paraId="267C5232" w14:textId="77777777" w:rsidR="002072A1" w:rsidRPr="00956AB8" w:rsidRDefault="003B4FB0">
      <w:pP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w:t>
      </w:r>
    </w:p>
    <w:p w14:paraId="0A6A1378" w14:textId="77777777" w:rsidR="002072A1" w:rsidRPr="00956AB8" w:rsidRDefault="003B4FB0">
      <w:pP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2279AB20" w14:textId="77777777" w:rsidR="002072A1" w:rsidRPr="00956AB8" w:rsidRDefault="003B4FB0">
      <w:pP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XX. Información clasificada: Aquella considerada por la presente Ley como reservada o confidencial;</w:t>
      </w:r>
    </w:p>
    <w:p w14:paraId="30A6BDDF" w14:textId="77777777" w:rsidR="002072A1" w:rsidRPr="00956AB8" w:rsidRDefault="003B4FB0">
      <w:pP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7CEE649" w14:textId="77777777" w:rsidR="002072A1" w:rsidRPr="00956AB8" w:rsidRDefault="003B4FB0">
      <w:pP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276542EE" w14:textId="77777777" w:rsidR="002072A1" w:rsidRPr="00956AB8" w:rsidRDefault="003B4FB0">
      <w:pP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w:t>
      </w:r>
    </w:p>
    <w:p w14:paraId="72C57814" w14:textId="77777777" w:rsidR="002072A1" w:rsidRPr="00956AB8" w:rsidRDefault="003B4FB0">
      <w:pP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b/>
          <w:i/>
        </w:rPr>
        <w:lastRenderedPageBreak/>
        <w:t>Artículo 91.</w:t>
      </w:r>
      <w:r w:rsidRPr="00956AB8">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1C9C8C62" w14:textId="77777777" w:rsidR="002072A1" w:rsidRPr="00956AB8" w:rsidRDefault="003B4FB0">
      <w:pP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b/>
          <w:i/>
        </w:rPr>
        <w:t>Artículo 132.</w:t>
      </w:r>
      <w:r w:rsidRPr="00956AB8">
        <w:rPr>
          <w:rFonts w:ascii="Palatino Linotype" w:eastAsia="Palatino Linotype" w:hAnsi="Palatino Linotype" w:cs="Palatino Linotype"/>
          <w:i/>
        </w:rPr>
        <w:t xml:space="preserve"> La clasificación de la información se llevará a cabo en el momento en que:</w:t>
      </w:r>
    </w:p>
    <w:p w14:paraId="3CC23B7B" w14:textId="77777777" w:rsidR="002072A1" w:rsidRPr="00956AB8" w:rsidRDefault="003B4FB0">
      <w:pPr>
        <w:tabs>
          <w:tab w:val="left" w:pos="1134"/>
        </w:tabs>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I. Se reciba una solicitud de acceso a la información;</w:t>
      </w:r>
    </w:p>
    <w:p w14:paraId="0270BA26" w14:textId="77777777" w:rsidR="002072A1" w:rsidRPr="00956AB8" w:rsidRDefault="003B4FB0">
      <w:pPr>
        <w:tabs>
          <w:tab w:val="left" w:pos="1134"/>
        </w:tabs>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II. Se determine mediante resolución de autoridad competente; o</w:t>
      </w:r>
    </w:p>
    <w:p w14:paraId="39A1FCD3" w14:textId="77777777" w:rsidR="002072A1" w:rsidRPr="00956AB8" w:rsidRDefault="003B4FB0">
      <w:pPr>
        <w:tabs>
          <w:tab w:val="left" w:pos="1134"/>
        </w:tabs>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III. Se generen versiones públicas para dar cumplimiento a las obligaciones de transparencia previstas en esta Ley.</w:t>
      </w:r>
    </w:p>
    <w:p w14:paraId="166D0D43" w14:textId="77777777" w:rsidR="002072A1" w:rsidRPr="00956AB8" w:rsidRDefault="003B4FB0">
      <w:pP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w:t>
      </w:r>
    </w:p>
    <w:p w14:paraId="70A28F51" w14:textId="77777777" w:rsidR="002072A1" w:rsidRPr="00956AB8" w:rsidRDefault="003B4FB0">
      <w:pP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b/>
          <w:i/>
        </w:rPr>
        <w:t>Artículo 143</w:t>
      </w:r>
      <w:r w:rsidRPr="00956AB8">
        <w:rPr>
          <w:rFonts w:ascii="Palatino Linotype" w:eastAsia="Palatino Linotype" w:hAnsi="Palatino Linotype" w:cs="Palatino Linotype"/>
          <w:i/>
        </w:rPr>
        <w:t>. Para los efectos de esta Ley se considera información confidencial, la clasificada como tal, de manera permanente, por su naturaleza, cuando:</w:t>
      </w:r>
    </w:p>
    <w:p w14:paraId="2760F74F" w14:textId="77777777" w:rsidR="002072A1" w:rsidRPr="00956AB8" w:rsidRDefault="003B4FB0">
      <w:pP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4DFC664B" w14:textId="77777777" w:rsidR="002072A1" w:rsidRPr="00956AB8" w:rsidRDefault="003B4FB0">
      <w:pP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66ED27DB" w14:textId="77777777" w:rsidR="002072A1" w:rsidRPr="00956AB8" w:rsidRDefault="003B4FB0">
      <w:pP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III. La que presenten los particulares a los sujetos obligados, de conformidad con lo dispuesto por las leyes o los tratados internacionales.</w:t>
      </w:r>
    </w:p>
    <w:p w14:paraId="331EE9E1" w14:textId="77777777" w:rsidR="002072A1" w:rsidRPr="00956AB8" w:rsidRDefault="003B4FB0">
      <w:pP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43FF371A" w14:textId="77777777" w:rsidR="002072A1" w:rsidRPr="00956AB8" w:rsidRDefault="003B4FB0">
      <w:pP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30F1BC89" w14:textId="77777777" w:rsidR="002072A1" w:rsidRPr="00956AB8" w:rsidRDefault="002072A1">
      <w:pPr>
        <w:spacing w:after="0"/>
        <w:ind w:left="567" w:right="616"/>
        <w:jc w:val="both"/>
        <w:rPr>
          <w:rFonts w:ascii="Palatino Linotype" w:eastAsia="Palatino Linotype" w:hAnsi="Palatino Linotype" w:cs="Palatino Linotype"/>
          <w:i/>
        </w:rPr>
      </w:pPr>
    </w:p>
    <w:p w14:paraId="44DA9050" w14:textId="77777777" w:rsidR="002072A1" w:rsidRPr="00956AB8" w:rsidRDefault="003B4FB0">
      <w:pPr>
        <w:spacing w:after="0" w:line="360" w:lineRule="auto"/>
        <w:jc w:val="both"/>
        <w:rPr>
          <w:rFonts w:ascii="Palatino Linotype" w:eastAsia="Palatino Linotype" w:hAnsi="Palatino Linotype" w:cs="Palatino Linotype"/>
        </w:rPr>
      </w:pPr>
      <w:r w:rsidRPr="00956AB8">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FDF1DEA" w14:textId="77777777" w:rsidR="002072A1" w:rsidRPr="00956AB8" w:rsidRDefault="002072A1">
      <w:pPr>
        <w:spacing w:after="0"/>
        <w:jc w:val="both"/>
        <w:rPr>
          <w:rFonts w:ascii="Palatino Linotype" w:eastAsia="Palatino Linotype" w:hAnsi="Palatino Linotype" w:cs="Palatino Linotype"/>
          <w:color w:val="000000"/>
        </w:rPr>
      </w:pPr>
    </w:p>
    <w:p w14:paraId="7D8B4D1B" w14:textId="77777777" w:rsidR="002072A1" w:rsidRPr="00956AB8" w:rsidRDefault="003B4FB0">
      <w:pPr>
        <w:spacing w:after="0" w:line="360" w:lineRule="auto"/>
        <w:jc w:val="both"/>
        <w:rPr>
          <w:rFonts w:ascii="Palatino Linotype" w:eastAsia="Palatino Linotype" w:hAnsi="Palatino Linotype" w:cs="Palatino Linotype"/>
        </w:rPr>
      </w:pPr>
      <w:r w:rsidRPr="00956AB8">
        <w:rPr>
          <w:rFonts w:ascii="Palatino Linotype" w:eastAsia="Palatino Linotype" w:hAnsi="Palatino Linotype" w:cs="Palatino Linotype"/>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641A005D" w14:textId="77777777" w:rsidR="002072A1" w:rsidRPr="00956AB8" w:rsidRDefault="002072A1">
      <w:pPr>
        <w:spacing w:after="0" w:line="360" w:lineRule="auto"/>
        <w:jc w:val="both"/>
        <w:rPr>
          <w:rFonts w:ascii="Palatino Linotype" w:eastAsia="Palatino Linotype" w:hAnsi="Palatino Linotype" w:cs="Palatino Linotype"/>
        </w:rPr>
      </w:pPr>
    </w:p>
    <w:p w14:paraId="548CDDDB" w14:textId="77777777" w:rsidR="002072A1" w:rsidRPr="00956AB8" w:rsidRDefault="003B4FB0">
      <w:pP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 xml:space="preserve"> “</w:t>
      </w:r>
      <w:r w:rsidRPr="00956AB8">
        <w:rPr>
          <w:rFonts w:ascii="Palatino Linotype" w:eastAsia="Palatino Linotype" w:hAnsi="Palatino Linotype" w:cs="Palatino Linotype"/>
          <w:b/>
          <w:i/>
        </w:rPr>
        <w:t>Quincuagésimo</w:t>
      </w:r>
      <w:r w:rsidRPr="00956AB8">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3B27EDE1" w14:textId="77777777" w:rsidR="002072A1" w:rsidRPr="00956AB8" w:rsidRDefault="003B4FB0">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b/>
          <w:i/>
        </w:rPr>
        <w:t>Quincuagésimo primero.</w:t>
      </w:r>
      <w:r w:rsidRPr="00956AB8">
        <w:rPr>
          <w:rFonts w:ascii="Palatino Linotype" w:eastAsia="Palatino Linotype" w:hAnsi="Palatino Linotype" w:cs="Palatino Linotype"/>
          <w:i/>
        </w:rPr>
        <w:t xml:space="preserve"> Toda acta del Comité de Transparencia deberá contener: </w:t>
      </w:r>
    </w:p>
    <w:p w14:paraId="05DDA9FB" w14:textId="77777777" w:rsidR="002072A1" w:rsidRPr="00956AB8" w:rsidRDefault="003B4FB0">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 xml:space="preserve">I. El número de sesión y fecha; </w:t>
      </w:r>
    </w:p>
    <w:p w14:paraId="23CEC279" w14:textId="77777777" w:rsidR="002072A1" w:rsidRPr="00956AB8" w:rsidRDefault="003B4FB0">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 xml:space="preserve">II. El nombre del área que solicitó la clasificación de información; </w:t>
      </w:r>
    </w:p>
    <w:p w14:paraId="4E076FF3" w14:textId="77777777" w:rsidR="002072A1" w:rsidRPr="00956AB8" w:rsidRDefault="003B4FB0">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 xml:space="preserve">III. La fundamentación legal y motivación correspondiente; </w:t>
      </w:r>
    </w:p>
    <w:p w14:paraId="0E5EAEDF" w14:textId="77777777" w:rsidR="002072A1" w:rsidRPr="00956AB8" w:rsidRDefault="003B4FB0">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 xml:space="preserve">IV. La resolución o resoluciones aprobadas; y </w:t>
      </w:r>
    </w:p>
    <w:p w14:paraId="61676292" w14:textId="77777777" w:rsidR="002072A1" w:rsidRPr="00956AB8" w:rsidRDefault="003B4FB0">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 xml:space="preserve">V. La rúbrica o firma digital de cada integrante del Comité de Transparencia. </w:t>
      </w:r>
    </w:p>
    <w:p w14:paraId="563D78C5" w14:textId="77777777" w:rsidR="002072A1" w:rsidRPr="00956AB8" w:rsidRDefault="003B4FB0">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0F4EEF77" w14:textId="77777777" w:rsidR="002072A1" w:rsidRPr="00956AB8" w:rsidRDefault="003B4FB0">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I. Los motivos y razonamientos que sustenten la confirmación o modificación de la prueba de daño;</w:t>
      </w:r>
    </w:p>
    <w:p w14:paraId="62457029" w14:textId="77777777" w:rsidR="002072A1" w:rsidRPr="00956AB8" w:rsidRDefault="003B4FB0">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 xml:space="preserve">II. Descripción de las partes o secciones reservadas, en caso de clasificación parcial; </w:t>
      </w:r>
    </w:p>
    <w:p w14:paraId="1CECBD1F" w14:textId="77777777" w:rsidR="002072A1" w:rsidRPr="00956AB8" w:rsidRDefault="003B4FB0">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 xml:space="preserve">III. El periodo por el que mantendrá su clasificación y fecha de expiración; y </w:t>
      </w:r>
    </w:p>
    <w:p w14:paraId="41201B23" w14:textId="77777777" w:rsidR="002072A1" w:rsidRPr="00956AB8" w:rsidRDefault="003B4FB0">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 xml:space="preserve">IV. El nombre del titular y área encargada de realizar la versión pública del documento, en su caso. </w:t>
      </w:r>
    </w:p>
    <w:p w14:paraId="07BDF57F" w14:textId="77777777" w:rsidR="002072A1" w:rsidRPr="00956AB8" w:rsidRDefault="003B4FB0">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1D7FAC35" w14:textId="77777777" w:rsidR="002072A1" w:rsidRPr="00956AB8" w:rsidRDefault="003B4FB0">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45FE2108" w14:textId="77777777" w:rsidR="002072A1" w:rsidRPr="00956AB8" w:rsidRDefault="003B4FB0">
      <w:pP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b/>
          <w:i/>
        </w:rPr>
        <w:t>Quincuagésimo segundo.</w:t>
      </w:r>
      <w:r w:rsidRPr="00956AB8">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w:t>
      </w:r>
      <w:r w:rsidRPr="00956AB8">
        <w:rPr>
          <w:rFonts w:ascii="Palatino Linotype" w:eastAsia="Palatino Linotype" w:hAnsi="Palatino Linotype" w:cs="Palatino Linotype"/>
          <w:i/>
        </w:rPr>
        <w:lastRenderedPageBreak/>
        <w:t>áreas de los sujetos obligados deberán tomar las medidas pertinentes tendientes a asegurar que el espacio utilizado para testar la información no podrá ser empleado para la sobreposición de contenido distinto al autorizado por el Comité.</w:t>
      </w:r>
    </w:p>
    <w:p w14:paraId="4145F717" w14:textId="77777777" w:rsidR="002072A1" w:rsidRPr="00956AB8" w:rsidRDefault="003B4FB0">
      <w:pP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3424F643" w14:textId="77777777" w:rsidR="002072A1" w:rsidRPr="00956AB8" w:rsidRDefault="003B4FB0">
      <w:pP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I. Fijar la fecha en que se elaboró la versión pública y la fecha en la cual el Comité de Transparencia confirmó dicha versión;</w:t>
      </w:r>
    </w:p>
    <w:p w14:paraId="09083811" w14:textId="77777777" w:rsidR="002072A1" w:rsidRPr="00956AB8" w:rsidRDefault="003B4FB0">
      <w:pP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1B5BA1D8" w14:textId="77777777" w:rsidR="002072A1" w:rsidRPr="00956AB8" w:rsidRDefault="003B4FB0">
      <w:pP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III. Señalar las personas o instancias autorizadas a acceder a la información clasificada.</w:t>
      </w:r>
    </w:p>
    <w:p w14:paraId="255CA1C1" w14:textId="77777777" w:rsidR="002072A1" w:rsidRPr="00956AB8" w:rsidRDefault="003B4FB0">
      <w:pP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6DB62B1F" w14:textId="77777777" w:rsidR="002072A1" w:rsidRPr="00956AB8" w:rsidRDefault="002072A1">
      <w:pPr>
        <w:spacing w:after="0"/>
        <w:ind w:left="567" w:right="616"/>
        <w:jc w:val="both"/>
        <w:rPr>
          <w:rFonts w:ascii="Palatino Linotype" w:eastAsia="Palatino Linotype" w:hAnsi="Palatino Linotype" w:cs="Palatino Linotype"/>
          <w:i/>
        </w:rPr>
      </w:pPr>
    </w:p>
    <w:p w14:paraId="00A14571" w14:textId="77777777" w:rsidR="002072A1" w:rsidRPr="00956AB8" w:rsidRDefault="003B4FB0">
      <w:pPr>
        <w:spacing w:after="0" w:line="360" w:lineRule="auto"/>
        <w:ind w:right="50"/>
        <w:jc w:val="both"/>
        <w:rPr>
          <w:rFonts w:ascii="Palatino Linotype" w:eastAsia="Palatino Linotype" w:hAnsi="Palatino Linotype" w:cs="Palatino Linotype"/>
        </w:rPr>
      </w:pPr>
      <w:r w:rsidRPr="00956AB8">
        <w:rPr>
          <w:rFonts w:ascii="Palatino Linotype" w:eastAsia="Palatino Linotype" w:hAnsi="Palatino Linotype" w:cs="Palatino Linotype"/>
        </w:rPr>
        <w:t xml:space="preserve">Asimismo, se deberá observar el Lineamiento Quincuagésimo tercero de los Lineamientos Generales en Materia de Clasificación y Desclasificación de la Información supraindicados el cual establece los formatos para la clasificación de los documentos, conforme a lo siguiente: </w:t>
      </w:r>
    </w:p>
    <w:p w14:paraId="45F1B939" w14:textId="77777777" w:rsidR="002072A1" w:rsidRPr="00956AB8" w:rsidRDefault="003B4FB0">
      <w:pPr>
        <w:spacing w:after="0"/>
        <w:ind w:left="851" w:right="900"/>
        <w:jc w:val="center"/>
        <w:rPr>
          <w:rFonts w:ascii="Palatino Linotype" w:eastAsia="Palatino Linotype" w:hAnsi="Palatino Linotype" w:cs="Palatino Linotype"/>
          <w:b/>
          <w:i/>
        </w:rPr>
      </w:pPr>
      <w:r w:rsidRPr="00956AB8">
        <w:rPr>
          <w:rFonts w:ascii="Palatino Linotype" w:eastAsia="Palatino Linotype" w:hAnsi="Palatino Linotype" w:cs="Palatino Linotype"/>
          <w:b/>
          <w:i/>
        </w:rPr>
        <w:t>CAPÍTULO VIII</w:t>
      </w:r>
    </w:p>
    <w:p w14:paraId="655B89E3" w14:textId="77777777" w:rsidR="002072A1" w:rsidRPr="00956AB8" w:rsidRDefault="003B4FB0">
      <w:pPr>
        <w:spacing w:after="0"/>
        <w:ind w:left="851" w:right="900"/>
        <w:jc w:val="center"/>
        <w:rPr>
          <w:rFonts w:ascii="Palatino Linotype" w:eastAsia="Palatino Linotype" w:hAnsi="Palatino Linotype" w:cs="Palatino Linotype"/>
          <w:b/>
          <w:i/>
        </w:rPr>
      </w:pPr>
      <w:r w:rsidRPr="00956AB8">
        <w:rPr>
          <w:rFonts w:ascii="Palatino Linotype" w:eastAsia="Palatino Linotype" w:hAnsi="Palatino Linotype" w:cs="Palatino Linotype"/>
          <w:b/>
          <w:i/>
        </w:rPr>
        <w:t xml:space="preserve">DE LOS ELEMENTOS PARA LA CLASIFICACIÓN </w:t>
      </w:r>
    </w:p>
    <w:p w14:paraId="03C5A807" w14:textId="77777777" w:rsidR="002072A1" w:rsidRPr="00956AB8" w:rsidRDefault="003B4FB0">
      <w:pPr>
        <w:spacing w:after="0"/>
        <w:ind w:left="851" w:right="902"/>
        <w:jc w:val="both"/>
        <w:rPr>
          <w:rFonts w:ascii="Palatino Linotype" w:eastAsia="Palatino Linotype" w:hAnsi="Palatino Linotype" w:cs="Palatino Linotype"/>
          <w:i/>
        </w:rPr>
      </w:pPr>
      <w:r w:rsidRPr="00956AB8">
        <w:rPr>
          <w:rFonts w:ascii="Palatino Linotype" w:eastAsia="Palatino Linotype" w:hAnsi="Palatino Linotype" w:cs="Palatino Linotype"/>
          <w:i/>
        </w:rPr>
        <w:t xml:space="preserve">Quincuagésimo tercero. </w:t>
      </w:r>
      <w:r w:rsidRPr="00956AB8">
        <w:rPr>
          <w:rFonts w:ascii="Palatino Linotype" w:eastAsia="Palatino Linotype" w:hAnsi="Palatino Linotype" w:cs="Palatino Linotype"/>
          <w:i/>
          <w:u w:val="single"/>
        </w:rPr>
        <w:t>El formato para señalar la clasificación de un documento o expediente que contenga información reservada</w:t>
      </w:r>
      <w:r w:rsidRPr="00956AB8">
        <w:rPr>
          <w:rFonts w:ascii="Palatino Linotype" w:eastAsia="Palatino Linotype" w:hAnsi="Palatino Linotype" w:cs="Palatino Linotype"/>
          <w:i/>
        </w:rPr>
        <w:t xml:space="preserve">, es el siguiente: </w:t>
      </w:r>
    </w:p>
    <w:p w14:paraId="50CBD0DC" w14:textId="77777777" w:rsidR="002072A1" w:rsidRPr="00956AB8" w:rsidRDefault="002072A1">
      <w:pPr>
        <w:spacing w:after="0"/>
        <w:ind w:left="851" w:right="902"/>
        <w:jc w:val="both"/>
        <w:rPr>
          <w:rFonts w:ascii="Palatino Linotype" w:eastAsia="Palatino Linotype" w:hAnsi="Palatino Linotype" w:cs="Palatino Linotype"/>
          <w:i/>
        </w:rPr>
      </w:pPr>
    </w:p>
    <w:tbl>
      <w:tblPr>
        <w:tblStyle w:val="a8"/>
        <w:tblW w:w="7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693"/>
        <w:gridCol w:w="3691"/>
      </w:tblGrid>
      <w:tr w:rsidR="002072A1" w:rsidRPr="00956AB8" w14:paraId="1D6FE353" w14:textId="77777777">
        <w:trPr>
          <w:trHeight w:val="262"/>
          <w:jc w:val="center"/>
        </w:trPr>
        <w:tc>
          <w:tcPr>
            <w:tcW w:w="1271" w:type="dxa"/>
            <w:tcBorders>
              <w:top w:val="nil"/>
              <w:left w:val="nil"/>
            </w:tcBorders>
          </w:tcPr>
          <w:p w14:paraId="36186A3B" w14:textId="77777777" w:rsidR="002072A1" w:rsidRPr="00956AB8" w:rsidRDefault="002072A1">
            <w:pPr>
              <w:rPr>
                <w:rFonts w:ascii="Palatino Linotype" w:eastAsia="Palatino Linotype" w:hAnsi="Palatino Linotype" w:cs="Palatino Linotype"/>
                <w:sz w:val="20"/>
                <w:szCs w:val="20"/>
              </w:rPr>
            </w:pPr>
          </w:p>
        </w:tc>
        <w:tc>
          <w:tcPr>
            <w:tcW w:w="2693" w:type="dxa"/>
            <w:shd w:val="clear" w:color="auto" w:fill="D9D9D9"/>
          </w:tcPr>
          <w:p w14:paraId="61B018E5" w14:textId="77777777" w:rsidR="002072A1" w:rsidRPr="00956AB8" w:rsidRDefault="003B4FB0">
            <w:pPr>
              <w:tabs>
                <w:tab w:val="center" w:pos="1238"/>
                <w:tab w:val="right" w:pos="2477"/>
              </w:tabs>
              <w:rPr>
                <w:rFonts w:ascii="Palatino Linotype" w:eastAsia="Palatino Linotype" w:hAnsi="Palatino Linotype" w:cs="Palatino Linotype"/>
                <w:b/>
                <w:sz w:val="20"/>
                <w:szCs w:val="20"/>
              </w:rPr>
            </w:pPr>
            <w:r w:rsidRPr="00956AB8">
              <w:rPr>
                <w:rFonts w:ascii="Palatino Linotype" w:eastAsia="Palatino Linotype" w:hAnsi="Palatino Linotype" w:cs="Palatino Linotype"/>
                <w:b/>
                <w:sz w:val="20"/>
                <w:szCs w:val="20"/>
              </w:rPr>
              <w:tab/>
              <w:t>Concepto</w:t>
            </w:r>
            <w:r w:rsidRPr="00956AB8">
              <w:rPr>
                <w:rFonts w:ascii="Palatino Linotype" w:eastAsia="Palatino Linotype" w:hAnsi="Palatino Linotype" w:cs="Palatino Linotype"/>
                <w:b/>
                <w:sz w:val="20"/>
                <w:szCs w:val="20"/>
              </w:rPr>
              <w:tab/>
            </w:r>
          </w:p>
        </w:tc>
        <w:tc>
          <w:tcPr>
            <w:tcW w:w="3691" w:type="dxa"/>
            <w:shd w:val="clear" w:color="auto" w:fill="D9D9D9"/>
          </w:tcPr>
          <w:p w14:paraId="3BB803A0" w14:textId="77777777" w:rsidR="002072A1" w:rsidRPr="00956AB8" w:rsidRDefault="003B4FB0">
            <w:pPr>
              <w:jc w:val="center"/>
              <w:rPr>
                <w:rFonts w:ascii="Palatino Linotype" w:eastAsia="Palatino Linotype" w:hAnsi="Palatino Linotype" w:cs="Palatino Linotype"/>
                <w:b/>
                <w:sz w:val="20"/>
                <w:szCs w:val="20"/>
              </w:rPr>
            </w:pPr>
            <w:r w:rsidRPr="00956AB8">
              <w:rPr>
                <w:rFonts w:ascii="Palatino Linotype" w:eastAsia="Palatino Linotype" w:hAnsi="Palatino Linotype" w:cs="Palatino Linotype"/>
                <w:b/>
                <w:sz w:val="20"/>
                <w:szCs w:val="20"/>
              </w:rPr>
              <w:t>Dónde</w:t>
            </w:r>
          </w:p>
        </w:tc>
      </w:tr>
      <w:tr w:rsidR="002072A1" w:rsidRPr="00956AB8" w14:paraId="20C88864" w14:textId="77777777">
        <w:trPr>
          <w:jc w:val="center"/>
        </w:trPr>
        <w:tc>
          <w:tcPr>
            <w:tcW w:w="1271" w:type="dxa"/>
            <w:vMerge w:val="restart"/>
            <w:shd w:val="clear" w:color="auto" w:fill="D9D9D9"/>
          </w:tcPr>
          <w:p w14:paraId="6870A497" w14:textId="77777777" w:rsidR="002072A1" w:rsidRPr="00956AB8" w:rsidRDefault="002072A1">
            <w:pPr>
              <w:jc w:val="both"/>
              <w:rPr>
                <w:rFonts w:ascii="Palatino Linotype" w:eastAsia="Palatino Linotype" w:hAnsi="Palatino Linotype" w:cs="Palatino Linotype"/>
                <w:b/>
                <w:sz w:val="20"/>
                <w:szCs w:val="20"/>
              </w:rPr>
            </w:pPr>
          </w:p>
          <w:p w14:paraId="446732F6" w14:textId="77777777" w:rsidR="002072A1" w:rsidRPr="00956AB8" w:rsidRDefault="002072A1">
            <w:pPr>
              <w:jc w:val="both"/>
              <w:rPr>
                <w:rFonts w:ascii="Palatino Linotype" w:eastAsia="Palatino Linotype" w:hAnsi="Palatino Linotype" w:cs="Palatino Linotype"/>
                <w:b/>
                <w:sz w:val="20"/>
                <w:szCs w:val="20"/>
              </w:rPr>
            </w:pPr>
          </w:p>
          <w:p w14:paraId="461AD5BE" w14:textId="77777777" w:rsidR="002072A1" w:rsidRPr="00956AB8" w:rsidRDefault="002072A1">
            <w:pPr>
              <w:jc w:val="both"/>
              <w:rPr>
                <w:rFonts w:ascii="Palatino Linotype" w:eastAsia="Palatino Linotype" w:hAnsi="Palatino Linotype" w:cs="Palatino Linotype"/>
                <w:b/>
                <w:sz w:val="20"/>
                <w:szCs w:val="20"/>
              </w:rPr>
            </w:pPr>
          </w:p>
          <w:p w14:paraId="0E86B3B7" w14:textId="77777777" w:rsidR="002072A1" w:rsidRPr="00956AB8" w:rsidRDefault="002072A1">
            <w:pPr>
              <w:jc w:val="both"/>
              <w:rPr>
                <w:rFonts w:ascii="Palatino Linotype" w:eastAsia="Palatino Linotype" w:hAnsi="Palatino Linotype" w:cs="Palatino Linotype"/>
                <w:b/>
                <w:sz w:val="20"/>
                <w:szCs w:val="20"/>
              </w:rPr>
            </w:pPr>
          </w:p>
          <w:p w14:paraId="60A93737" w14:textId="77777777" w:rsidR="002072A1" w:rsidRPr="00956AB8" w:rsidRDefault="002072A1">
            <w:pPr>
              <w:jc w:val="both"/>
              <w:rPr>
                <w:rFonts w:ascii="Palatino Linotype" w:eastAsia="Palatino Linotype" w:hAnsi="Palatino Linotype" w:cs="Palatino Linotype"/>
                <w:b/>
                <w:sz w:val="20"/>
                <w:szCs w:val="20"/>
              </w:rPr>
            </w:pPr>
          </w:p>
          <w:p w14:paraId="56B81A9C" w14:textId="77777777" w:rsidR="002072A1" w:rsidRPr="00956AB8" w:rsidRDefault="002072A1">
            <w:pPr>
              <w:jc w:val="both"/>
              <w:rPr>
                <w:rFonts w:ascii="Palatino Linotype" w:eastAsia="Palatino Linotype" w:hAnsi="Palatino Linotype" w:cs="Palatino Linotype"/>
                <w:b/>
                <w:sz w:val="20"/>
                <w:szCs w:val="20"/>
              </w:rPr>
            </w:pPr>
          </w:p>
          <w:p w14:paraId="6FE1C682" w14:textId="77777777" w:rsidR="002072A1" w:rsidRPr="00956AB8" w:rsidRDefault="003B4FB0">
            <w:pPr>
              <w:jc w:val="both"/>
              <w:rPr>
                <w:rFonts w:ascii="Palatino Linotype" w:eastAsia="Palatino Linotype" w:hAnsi="Palatino Linotype" w:cs="Palatino Linotype"/>
                <w:b/>
                <w:sz w:val="20"/>
                <w:szCs w:val="20"/>
              </w:rPr>
            </w:pPr>
            <w:r w:rsidRPr="00956AB8">
              <w:rPr>
                <w:rFonts w:ascii="Palatino Linotype" w:eastAsia="Palatino Linotype" w:hAnsi="Palatino Linotype" w:cs="Palatino Linotype"/>
                <w:b/>
                <w:sz w:val="20"/>
                <w:szCs w:val="20"/>
              </w:rPr>
              <w:t xml:space="preserve">Sello oficial o logotipo del sujeto obligado </w:t>
            </w:r>
          </w:p>
        </w:tc>
        <w:tc>
          <w:tcPr>
            <w:tcW w:w="2693" w:type="dxa"/>
          </w:tcPr>
          <w:p w14:paraId="43896263" w14:textId="77777777" w:rsidR="002072A1" w:rsidRPr="00956AB8" w:rsidRDefault="003B4FB0">
            <w:pPr>
              <w:rPr>
                <w:rFonts w:ascii="Palatino Linotype" w:eastAsia="Palatino Linotype" w:hAnsi="Palatino Linotype" w:cs="Palatino Linotype"/>
                <w:sz w:val="20"/>
                <w:szCs w:val="20"/>
              </w:rPr>
            </w:pPr>
            <w:r w:rsidRPr="00956AB8">
              <w:rPr>
                <w:rFonts w:ascii="Palatino Linotype" w:eastAsia="Palatino Linotype" w:hAnsi="Palatino Linotype" w:cs="Palatino Linotype"/>
                <w:sz w:val="20"/>
                <w:szCs w:val="20"/>
              </w:rPr>
              <w:t>Fecha de clasificación</w:t>
            </w:r>
          </w:p>
        </w:tc>
        <w:tc>
          <w:tcPr>
            <w:tcW w:w="3691" w:type="dxa"/>
          </w:tcPr>
          <w:p w14:paraId="08903EDE" w14:textId="77777777" w:rsidR="002072A1" w:rsidRPr="00956AB8" w:rsidRDefault="003B4FB0">
            <w:pPr>
              <w:jc w:val="both"/>
              <w:rPr>
                <w:rFonts w:ascii="Palatino Linotype" w:eastAsia="Palatino Linotype" w:hAnsi="Palatino Linotype" w:cs="Palatino Linotype"/>
                <w:sz w:val="20"/>
                <w:szCs w:val="20"/>
              </w:rPr>
            </w:pPr>
            <w:r w:rsidRPr="00956AB8">
              <w:rPr>
                <w:rFonts w:ascii="Palatino Linotype" w:eastAsia="Palatino Linotype" w:hAnsi="Palatino Linotype" w:cs="Palatino Linotype"/>
                <w:sz w:val="20"/>
                <w:szCs w:val="20"/>
              </w:rPr>
              <w:t xml:space="preserve">Se anotará la fecha en la que el Comité de Transparencia confirmó la clasificación del documento o expediente, en su caso. </w:t>
            </w:r>
          </w:p>
        </w:tc>
      </w:tr>
      <w:tr w:rsidR="002072A1" w:rsidRPr="00956AB8" w14:paraId="6ED5685F" w14:textId="77777777">
        <w:trPr>
          <w:jc w:val="center"/>
        </w:trPr>
        <w:tc>
          <w:tcPr>
            <w:tcW w:w="1271" w:type="dxa"/>
            <w:vMerge/>
            <w:shd w:val="clear" w:color="auto" w:fill="D9D9D9"/>
          </w:tcPr>
          <w:p w14:paraId="48253194" w14:textId="77777777" w:rsidR="002072A1" w:rsidRPr="00956AB8" w:rsidRDefault="002072A1">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93" w:type="dxa"/>
          </w:tcPr>
          <w:p w14:paraId="55EBDF05" w14:textId="77777777" w:rsidR="002072A1" w:rsidRPr="00956AB8" w:rsidRDefault="003B4FB0">
            <w:pPr>
              <w:rPr>
                <w:rFonts w:ascii="Palatino Linotype" w:eastAsia="Palatino Linotype" w:hAnsi="Palatino Linotype" w:cs="Palatino Linotype"/>
                <w:sz w:val="20"/>
                <w:szCs w:val="20"/>
              </w:rPr>
            </w:pPr>
            <w:r w:rsidRPr="00956AB8">
              <w:rPr>
                <w:rFonts w:ascii="Palatino Linotype" w:eastAsia="Palatino Linotype" w:hAnsi="Palatino Linotype" w:cs="Palatino Linotype"/>
                <w:sz w:val="20"/>
                <w:szCs w:val="20"/>
              </w:rPr>
              <w:t xml:space="preserve">Área </w:t>
            </w:r>
          </w:p>
        </w:tc>
        <w:tc>
          <w:tcPr>
            <w:tcW w:w="3691" w:type="dxa"/>
          </w:tcPr>
          <w:p w14:paraId="54D79E01" w14:textId="77777777" w:rsidR="002072A1" w:rsidRPr="00956AB8" w:rsidRDefault="003B4FB0">
            <w:pPr>
              <w:jc w:val="both"/>
              <w:rPr>
                <w:rFonts w:ascii="Palatino Linotype" w:eastAsia="Palatino Linotype" w:hAnsi="Palatino Linotype" w:cs="Palatino Linotype"/>
                <w:sz w:val="20"/>
                <w:szCs w:val="20"/>
              </w:rPr>
            </w:pPr>
            <w:r w:rsidRPr="00956AB8">
              <w:rPr>
                <w:rFonts w:ascii="Palatino Linotype" w:eastAsia="Palatino Linotype" w:hAnsi="Palatino Linotype" w:cs="Palatino Linotype"/>
                <w:sz w:val="20"/>
                <w:szCs w:val="20"/>
              </w:rPr>
              <w:t xml:space="preserve">Se señalará el nombre del área del cual es titular quien clasifica. </w:t>
            </w:r>
          </w:p>
        </w:tc>
      </w:tr>
      <w:tr w:rsidR="002072A1" w:rsidRPr="00956AB8" w14:paraId="67AA7ABE" w14:textId="77777777">
        <w:trPr>
          <w:jc w:val="center"/>
        </w:trPr>
        <w:tc>
          <w:tcPr>
            <w:tcW w:w="1271" w:type="dxa"/>
            <w:vMerge/>
            <w:shd w:val="clear" w:color="auto" w:fill="D9D9D9"/>
          </w:tcPr>
          <w:p w14:paraId="0C1206D1" w14:textId="77777777" w:rsidR="002072A1" w:rsidRPr="00956AB8" w:rsidRDefault="002072A1">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93" w:type="dxa"/>
          </w:tcPr>
          <w:p w14:paraId="2A9C2E9C" w14:textId="77777777" w:rsidR="002072A1" w:rsidRPr="00956AB8" w:rsidRDefault="003B4FB0">
            <w:pPr>
              <w:rPr>
                <w:rFonts w:ascii="Palatino Linotype" w:eastAsia="Palatino Linotype" w:hAnsi="Palatino Linotype" w:cs="Palatino Linotype"/>
                <w:sz w:val="20"/>
                <w:szCs w:val="20"/>
              </w:rPr>
            </w:pPr>
            <w:r w:rsidRPr="00956AB8">
              <w:rPr>
                <w:rFonts w:ascii="Palatino Linotype" w:eastAsia="Palatino Linotype" w:hAnsi="Palatino Linotype" w:cs="Palatino Linotype"/>
                <w:sz w:val="20"/>
                <w:szCs w:val="20"/>
              </w:rPr>
              <w:t>Información Reservada</w:t>
            </w:r>
          </w:p>
        </w:tc>
        <w:tc>
          <w:tcPr>
            <w:tcW w:w="3691" w:type="dxa"/>
          </w:tcPr>
          <w:p w14:paraId="44B4D05E" w14:textId="77777777" w:rsidR="002072A1" w:rsidRPr="00956AB8" w:rsidRDefault="003B4FB0">
            <w:pPr>
              <w:jc w:val="both"/>
              <w:rPr>
                <w:rFonts w:ascii="Palatino Linotype" w:eastAsia="Palatino Linotype" w:hAnsi="Palatino Linotype" w:cs="Palatino Linotype"/>
                <w:sz w:val="20"/>
                <w:szCs w:val="20"/>
              </w:rPr>
            </w:pPr>
            <w:r w:rsidRPr="00956AB8">
              <w:rPr>
                <w:rFonts w:ascii="Palatino Linotype" w:eastAsia="Palatino Linotype" w:hAnsi="Palatino Linotype" w:cs="Palatino Linotype"/>
                <w:sz w:val="20"/>
                <w:szCs w:val="20"/>
              </w:rPr>
              <w:t>Se indicarán las partes o páginas del documento que se clasifican como reservadas, o, en su caso, se precisará que se ha reservado el documento o expediente en su totalidad.</w:t>
            </w:r>
          </w:p>
        </w:tc>
      </w:tr>
      <w:tr w:rsidR="002072A1" w:rsidRPr="00956AB8" w14:paraId="422AB36B" w14:textId="77777777">
        <w:trPr>
          <w:jc w:val="center"/>
        </w:trPr>
        <w:tc>
          <w:tcPr>
            <w:tcW w:w="1271" w:type="dxa"/>
            <w:vMerge/>
            <w:shd w:val="clear" w:color="auto" w:fill="D9D9D9"/>
          </w:tcPr>
          <w:p w14:paraId="1233A7A3" w14:textId="77777777" w:rsidR="002072A1" w:rsidRPr="00956AB8" w:rsidRDefault="002072A1">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93" w:type="dxa"/>
          </w:tcPr>
          <w:p w14:paraId="62B2DF2C" w14:textId="77777777" w:rsidR="002072A1" w:rsidRPr="00956AB8" w:rsidRDefault="003B4FB0">
            <w:pPr>
              <w:rPr>
                <w:rFonts w:ascii="Palatino Linotype" w:eastAsia="Palatino Linotype" w:hAnsi="Palatino Linotype" w:cs="Palatino Linotype"/>
                <w:sz w:val="20"/>
                <w:szCs w:val="20"/>
              </w:rPr>
            </w:pPr>
            <w:r w:rsidRPr="00956AB8">
              <w:rPr>
                <w:rFonts w:ascii="Palatino Linotype" w:eastAsia="Palatino Linotype" w:hAnsi="Palatino Linotype" w:cs="Palatino Linotype"/>
                <w:sz w:val="20"/>
                <w:szCs w:val="20"/>
              </w:rPr>
              <w:t xml:space="preserve">Periodo de Reserva </w:t>
            </w:r>
          </w:p>
        </w:tc>
        <w:tc>
          <w:tcPr>
            <w:tcW w:w="3691" w:type="dxa"/>
          </w:tcPr>
          <w:p w14:paraId="0328755A" w14:textId="77777777" w:rsidR="002072A1" w:rsidRPr="00956AB8" w:rsidRDefault="003B4FB0">
            <w:pPr>
              <w:jc w:val="both"/>
              <w:rPr>
                <w:rFonts w:ascii="Palatino Linotype" w:eastAsia="Palatino Linotype" w:hAnsi="Palatino Linotype" w:cs="Palatino Linotype"/>
                <w:sz w:val="20"/>
                <w:szCs w:val="20"/>
              </w:rPr>
            </w:pPr>
            <w:r w:rsidRPr="00956AB8">
              <w:rPr>
                <w:rFonts w:ascii="Palatino Linotype" w:eastAsia="Palatino Linotype" w:hAnsi="Palatino Linotype" w:cs="Palatino Linotype"/>
                <w:sz w:val="20"/>
                <w:szCs w:val="20"/>
              </w:rPr>
              <w:t xml:space="preserve">Se anotará el número de años o meses por los que se mantendrá reservado el documento, el expediente o, en su caso, las partes o secciones reservadas. </w:t>
            </w:r>
          </w:p>
        </w:tc>
      </w:tr>
      <w:tr w:rsidR="002072A1" w:rsidRPr="00956AB8" w14:paraId="3341E120" w14:textId="77777777">
        <w:trPr>
          <w:jc w:val="center"/>
        </w:trPr>
        <w:tc>
          <w:tcPr>
            <w:tcW w:w="1271" w:type="dxa"/>
            <w:vMerge/>
            <w:shd w:val="clear" w:color="auto" w:fill="D9D9D9"/>
          </w:tcPr>
          <w:p w14:paraId="7B31F2C7" w14:textId="77777777" w:rsidR="002072A1" w:rsidRPr="00956AB8" w:rsidRDefault="002072A1">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93" w:type="dxa"/>
          </w:tcPr>
          <w:p w14:paraId="463BA425" w14:textId="77777777" w:rsidR="002072A1" w:rsidRPr="00956AB8" w:rsidRDefault="003B4FB0">
            <w:pPr>
              <w:rPr>
                <w:rFonts w:ascii="Palatino Linotype" w:eastAsia="Palatino Linotype" w:hAnsi="Palatino Linotype" w:cs="Palatino Linotype"/>
                <w:sz w:val="20"/>
                <w:szCs w:val="20"/>
              </w:rPr>
            </w:pPr>
            <w:r w:rsidRPr="00956AB8">
              <w:rPr>
                <w:rFonts w:ascii="Palatino Linotype" w:eastAsia="Palatino Linotype" w:hAnsi="Palatino Linotype" w:cs="Palatino Linotype"/>
                <w:sz w:val="20"/>
                <w:szCs w:val="20"/>
              </w:rPr>
              <w:t>Fundamento legal</w:t>
            </w:r>
          </w:p>
        </w:tc>
        <w:tc>
          <w:tcPr>
            <w:tcW w:w="3691" w:type="dxa"/>
          </w:tcPr>
          <w:p w14:paraId="7914EFD6" w14:textId="77777777" w:rsidR="002072A1" w:rsidRPr="00956AB8" w:rsidRDefault="003B4FB0">
            <w:pPr>
              <w:jc w:val="both"/>
              <w:rPr>
                <w:rFonts w:ascii="Palatino Linotype" w:eastAsia="Palatino Linotype" w:hAnsi="Palatino Linotype" w:cs="Palatino Linotype"/>
                <w:sz w:val="20"/>
                <w:szCs w:val="20"/>
              </w:rPr>
            </w:pPr>
            <w:r w:rsidRPr="00956AB8">
              <w:rPr>
                <w:rFonts w:ascii="Palatino Linotype" w:eastAsia="Palatino Linotype" w:hAnsi="Palatino Linotype" w:cs="Palatino Linotype"/>
                <w:sz w:val="20"/>
                <w:szCs w:val="20"/>
              </w:rPr>
              <w:t xml:space="preserve">Se señalará el nombre del ordenamiento el o los artículos, fracciones, párrafos con base en los cuales se sustente la reserva. </w:t>
            </w:r>
          </w:p>
        </w:tc>
      </w:tr>
      <w:tr w:rsidR="002072A1" w:rsidRPr="00956AB8" w14:paraId="7172B9E9" w14:textId="77777777">
        <w:trPr>
          <w:jc w:val="center"/>
        </w:trPr>
        <w:tc>
          <w:tcPr>
            <w:tcW w:w="1271" w:type="dxa"/>
            <w:vMerge/>
            <w:shd w:val="clear" w:color="auto" w:fill="D9D9D9"/>
          </w:tcPr>
          <w:p w14:paraId="01665030" w14:textId="77777777" w:rsidR="002072A1" w:rsidRPr="00956AB8" w:rsidRDefault="002072A1">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93" w:type="dxa"/>
          </w:tcPr>
          <w:p w14:paraId="4D1EE075" w14:textId="77777777" w:rsidR="002072A1" w:rsidRPr="00956AB8" w:rsidRDefault="003B4FB0">
            <w:pPr>
              <w:rPr>
                <w:rFonts w:ascii="Palatino Linotype" w:eastAsia="Palatino Linotype" w:hAnsi="Palatino Linotype" w:cs="Palatino Linotype"/>
                <w:sz w:val="20"/>
                <w:szCs w:val="20"/>
              </w:rPr>
            </w:pPr>
            <w:r w:rsidRPr="00956AB8">
              <w:rPr>
                <w:rFonts w:ascii="Palatino Linotype" w:eastAsia="Palatino Linotype" w:hAnsi="Palatino Linotype" w:cs="Palatino Linotype"/>
                <w:sz w:val="20"/>
                <w:szCs w:val="20"/>
              </w:rPr>
              <w:t>Ampliación del periodo de reserva</w:t>
            </w:r>
          </w:p>
        </w:tc>
        <w:tc>
          <w:tcPr>
            <w:tcW w:w="3691" w:type="dxa"/>
          </w:tcPr>
          <w:p w14:paraId="3495C9FD" w14:textId="77777777" w:rsidR="002072A1" w:rsidRPr="00956AB8" w:rsidRDefault="003B4FB0">
            <w:pPr>
              <w:jc w:val="both"/>
              <w:rPr>
                <w:rFonts w:ascii="Palatino Linotype" w:eastAsia="Palatino Linotype" w:hAnsi="Palatino Linotype" w:cs="Palatino Linotype"/>
                <w:sz w:val="20"/>
                <w:szCs w:val="20"/>
              </w:rPr>
            </w:pPr>
            <w:r w:rsidRPr="00956AB8">
              <w:rPr>
                <w:rFonts w:ascii="Palatino Linotype" w:eastAsia="Palatino Linotype" w:hAnsi="Palatino Linotype" w:cs="Palatino Linotype"/>
                <w:sz w:val="20"/>
                <w:szCs w:val="20"/>
              </w:rPr>
              <w:t xml:space="preserve">En caso de haber solicitado la ampliación del periodo de reserva originalmente establecido, se deberá anotar el número de años o meses por los que se amplía la reserva. </w:t>
            </w:r>
          </w:p>
        </w:tc>
      </w:tr>
      <w:tr w:rsidR="002072A1" w:rsidRPr="00956AB8" w14:paraId="237B1F34" w14:textId="77777777">
        <w:trPr>
          <w:jc w:val="center"/>
        </w:trPr>
        <w:tc>
          <w:tcPr>
            <w:tcW w:w="3964" w:type="dxa"/>
            <w:gridSpan w:val="2"/>
            <w:shd w:val="clear" w:color="auto" w:fill="D9D9D9"/>
          </w:tcPr>
          <w:p w14:paraId="59531907" w14:textId="77777777" w:rsidR="002072A1" w:rsidRPr="00956AB8" w:rsidRDefault="003B4FB0">
            <w:pPr>
              <w:rPr>
                <w:rFonts w:ascii="Palatino Linotype" w:eastAsia="Palatino Linotype" w:hAnsi="Palatino Linotype" w:cs="Palatino Linotype"/>
                <w:sz w:val="20"/>
                <w:szCs w:val="20"/>
              </w:rPr>
            </w:pPr>
            <w:r w:rsidRPr="00956AB8">
              <w:rPr>
                <w:rFonts w:ascii="Palatino Linotype" w:eastAsia="Palatino Linotype" w:hAnsi="Palatino Linotype" w:cs="Palatino Linotype"/>
                <w:sz w:val="20"/>
                <w:szCs w:val="20"/>
              </w:rPr>
              <w:t>Rúbrica del titular del área</w:t>
            </w:r>
          </w:p>
        </w:tc>
        <w:tc>
          <w:tcPr>
            <w:tcW w:w="3691" w:type="dxa"/>
            <w:shd w:val="clear" w:color="auto" w:fill="D9D9D9"/>
          </w:tcPr>
          <w:p w14:paraId="63F40545" w14:textId="77777777" w:rsidR="002072A1" w:rsidRPr="00956AB8" w:rsidRDefault="003B4FB0">
            <w:pPr>
              <w:jc w:val="both"/>
              <w:rPr>
                <w:rFonts w:ascii="Palatino Linotype" w:eastAsia="Palatino Linotype" w:hAnsi="Palatino Linotype" w:cs="Palatino Linotype"/>
                <w:sz w:val="20"/>
                <w:szCs w:val="20"/>
              </w:rPr>
            </w:pPr>
            <w:r w:rsidRPr="00956AB8">
              <w:rPr>
                <w:rFonts w:ascii="Palatino Linotype" w:eastAsia="Palatino Linotype" w:hAnsi="Palatino Linotype" w:cs="Palatino Linotype"/>
                <w:sz w:val="20"/>
                <w:szCs w:val="20"/>
              </w:rPr>
              <w:t xml:space="preserve">Rúbrica autógrafa o firma digital de quien clasifica. </w:t>
            </w:r>
          </w:p>
        </w:tc>
      </w:tr>
      <w:tr w:rsidR="002072A1" w:rsidRPr="00956AB8" w14:paraId="1CD8046A" w14:textId="77777777">
        <w:trPr>
          <w:jc w:val="center"/>
        </w:trPr>
        <w:tc>
          <w:tcPr>
            <w:tcW w:w="3964" w:type="dxa"/>
            <w:gridSpan w:val="2"/>
            <w:shd w:val="clear" w:color="auto" w:fill="D9D9D9"/>
          </w:tcPr>
          <w:p w14:paraId="4568E063" w14:textId="77777777" w:rsidR="002072A1" w:rsidRPr="00956AB8" w:rsidRDefault="003B4FB0">
            <w:pPr>
              <w:rPr>
                <w:rFonts w:ascii="Palatino Linotype" w:eastAsia="Palatino Linotype" w:hAnsi="Palatino Linotype" w:cs="Palatino Linotype"/>
                <w:sz w:val="20"/>
                <w:szCs w:val="20"/>
              </w:rPr>
            </w:pPr>
            <w:r w:rsidRPr="00956AB8">
              <w:rPr>
                <w:rFonts w:ascii="Palatino Linotype" w:eastAsia="Palatino Linotype" w:hAnsi="Palatino Linotype" w:cs="Palatino Linotype"/>
                <w:sz w:val="20"/>
                <w:szCs w:val="20"/>
              </w:rPr>
              <w:t xml:space="preserve">Fecha de desclasificación </w:t>
            </w:r>
          </w:p>
        </w:tc>
        <w:tc>
          <w:tcPr>
            <w:tcW w:w="3691" w:type="dxa"/>
            <w:shd w:val="clear" w:color="auto" w:fill="D9D9D9"/>
          </w:tcPr>
          <w:p w14:paraId="63750F47" w14:textId="77777777" w:rsidR="002072A1" w:rsidRPr="00956AB8" w:rsidRDefault="003B4FB0">
            <w:pPr>
              <w:jc w:val="both"/>
              <w:rPr>
                <w:rFonts w:ascii="Palatino Linotype" w:eastAsia="Palatino Linotype" w:hAnsi="Palatino Linotype" w:cs="Palatino Linotype"/>
                <w:sz w:val="20"/>
                <w:szCs w:val="20"/>
              </w:rPr>
            </w:pPr>
            <w:r w:rsidRPr="00956AB8">
              <w:rPr>
                <w:rFonts w:ascii="Palatino Linotype" w:eastAsia="Palatino Linotype" w:hAnsi="Palatino Linotype" w:cs="Palatino Linotype"/>
                <w:sz w:val="20"/>
                <w:szCs w:val="20"/>
              </w:rPr>
              <w:t xml:space="preserve">Se anotará la fecha en que se desclasifica el documento. </w:t>
            </w:r>
          </w:p>
        </w:tc>
      </w:tr>
      <w:tr w:rsidR="002072A1" w:rsidRPr="00956AB8" w14:paraId="6E9C344B" w14:textId="77777777">
        <w:trPr>
          <w:jc w:val="center"/>
        </w:trPr>
        <w:tc>
          <w:tcPr>
            <w:tcW w:w="3964" w:type="dxa"/>
            <w:gridSpan w:val="2"/>
            <w:shd w:val="clear" w:color="auto" w:fill="D9D9D9"/>
          </w:tcPr>
          <w:p w14:paraId="262E2662" w14:textId="77777777" w:rsidR="002072A1" w:rsidRPr="00956AB8" w:rsidRDefault="003B4FB0">
            <w:pPr>
              <w:rPr>
                <w:rFonts w:ascii="Palatino Linotype" w:eastAsia="Palatino Linotype" w:hAnsi="Palatino Linotype" w:cs="Palatino Linotype"/>
                <w:sz w:val="20"/>
                <w:szCs w:val="20"/>
              </w:rPr>
            </w:pPr>
            <w:r w:rsidRPr="00956AB8">
              <w:rPr>
                <w:rFonts w:ascii="Palatino Linotype" w:eastAsia="Palatino Linotype" w:hAnsi="Palatino Linotype" w:cs="Palatino Linotype"/>
                <w:sz w:val="20"/>
                <w:szCs w:val="20"/>
              </w:rPr>
              <w:t xml:space="preserve">Rúbrica y cargo del servidor público </w:t>
            </w:r>
          </w:p>
        </w:tc>
        <w:tc>
          <w:tcPr>
            <w:tcW w:w="3691" w:type="dxa"/>
            <w:shd w:val="clear" w:color="auto" w:fill="D9D9D9"/>
          </w:tcPr>
          <w:p w14:paraId="53834934" w14:textId="77777777" w:rsidR="002072A1" w:rsidRPr="00956AB8" w:rsidRDefault="003B4FB0">
            <w:pPr>
              <w:jc w:val="both"/>
              <w:rPr>
                <w:rFonts w:ascii="Palatino Linotype" w:eastAsia="Palatino Linotype" w:hAnsi="Palatino Linotype" w:cs="Palatino Linotype"/>
                <w:sz w:val="20"/>
                <w:szCs w:val="20"/>
              </w:rPr>
            </w:pPr>
            <w:r w:rsidRPr="00956AB8">
              <w:rPr>
                <w:rFonts w:ascii="Palatino Linotype" w:eastAsia="Palatino Linotype" w:hAnsi="Palatino Linotype" w:cs="Palatino Linotype"/>
                <w:sz w:val="20"/>
                <w:szCs w:val="20"/>
              </w:rPr>
              <w:t xml:space="preserve">Rúbrica autógrafa o firma digital de quien desclasifica. </w:t>
            </w:r>
          </w:p>
        </w:tc>
      </w:tr>
    </w:tbl>
    <w:p w14:paraId="798F0A5E" w14:textId="77777777" w:rsidR="002072A1" w:rsidRPr="00956AB8" w:rsidRDefault="002072A1">
      <w:pPr>
        <w:spacing w:after="0" w:line="360" w:lineRule="auto"/>
        <w:ind w:right="902"/>
        <w:rPr>
          <w:rFonts w:ascii="Palatino Linotype" w:eastAsia="Palatino Linotype" w:hAnsi="Palatino Linotype" w:cs="Palatino Linotype"/>
          <w:i/>
        </w:rPr>
      </w:pPr>
    </w:p>
    <w:p w14:paraId="7F8DB25A" w14:textId="77777777" w:rsidR="002072A1" w:rsidRPr="00956AB8" w:rsidRDefault="003B4FB0">
      <w:pPr>
        <w:spacing w:after="0"/>
        <w:ind w:left="567" w:right="902"/>
        <w:jc w:val="both"/>
        <w:rPr>
          <w:rFonts w:ascii="Palatino Linotype" w:eastAsia="Palatino Linotype" w:hAnsi="Palatino Linotype" w:cs="Palatino Linotype"/>
          <w:i/>
        </w:rPr>
      </w:pPr>
      <w:r w:rsidRPr="00956AB8">
        <w:rPr>
          <w:rFonts w:ascii="Palatino Linotype" w:eastAsia="Palatino Linotype" w:hAnsi="Palatino Linotype" w:cs="Palatino Linotype"/>
          <w:i/>
        </w:rPr>
        <w:t>Los documentos que integren un expediente reservado en su totalidad no deberán marcarse en lo individual.</w:t>
      </w:r>
    </w:p>
    <w:p w14:paraId="7A0030C9" w14:textId="77777777" w:rsidR="002072A1" w:rsidRPr="00956AB8" w:rsidRDefault="003B4FB0">
      <w:pPr>
        <w:spacing w:after="0"/>
        <w:ind w:left="567" w:right="902"/>
        <w:jc w:val="both"/>
        <w:rPr>
          <w:rFonts w:ascii="Palatino Linotype" w:eastAsia="Palatino Linotype" w:hAnsi="Palatino Linotype" w:cs="Palatino Linotype"/>
          <w:i/>
        </w:rPr>
      </w:pPr>
      <w:r w:rsidRPr="00956AB8">
        <w:rPr>
          <w:rFonts w:ascii="Palatino Linotype" w:eastAsia="Palatino Linotype" w:hAnsi="Palatino Linotype" w:cs="Palatino Linotype"/>
          <w:i/>
        </w:rPr>
        <w:t>Una vez desclasificados los expedientes, si existieren documentos que tuvieran el carácter de reservados deberán permanecer o ser marcados.”</w:t>
      </w:r>
    </w:p>
    <w:p w14:paraId="745C863A" w14:textId="77777777" w:rsidR="002072A1" w:rsidRPr="00956AB8" w:rsidRDefault="002072A1">
      <w:pPr>
        <w:spacing w:after="0" w:line="360" w:lineRule="auto"/>
        <w:jc w:val="both"/>
        <w:rPr>
          <w:rFonts w:ascii="Palatino Linotype" w:eastAsia="Palatino Linotype" w:hAnsi="Palatino Linotype" w:cs="Palatino Linotype"/>
        </w:rPr>
      </w:pPr>
    </w:p>
    <w:p w14:paraId="1C965EFA" w14:textId="77777777" w:rsidR="002072A1" w:rsidRPr="00956AB8" w:rsidRDefault="003B4FB0">
      <w:pPr>
        <w:spacing w:after="0" w:line="360" w:lineRule="auto"/>
        <w:jc w:val="both"/>
        <w:rPr>
          <w:rFonts w:ascii="Palatino Linotype" w:eastAsia="Palatino Linotype" w:hAnsi="Palatino Linotype" w:cs="Palatino Linotype"/>
        </w:rPr>
      </w:pPr>
      <w:r w:rsidRPr="00956AB8">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4FC652B1" w14:textId="77777777" w:rsidR="002072A1" w:rsidRPr="00956AB8" w:rsidRDefault="002072A1">
      <w:pPr>
        <w:spacing w:after="0" w:line="360" w:lineRule="auto"/>
        <w:jc w:val="both"/>
        <w:rPr>
          <w:rFonts w:ascii="Palatino Linotype" w:eastAsia="Palatino Linotype" w:hAnsi="Palatino Linotype" w:cs="Palatino Linotype"/>
        </w:rPr>
      </w:pPr>
    </w:p>
    <w:p w14:paraId="065F4126" w14:textId="77777777" w:rsidR="002072A1" w:rsidRPr="00956AB8" w:rsidRDefault="003B4FB0">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w:t>
      </w:r>
      <w:r w:rsidRPr="00956AB8">
        <w:rPr>
          <w:rFonts w:ascii="Palatino Linotype" w:eastAsia="Palatino Linotype" w:hAnsi="Palatino Linotype" w:cs="Palatino Linotype"/>
          <w:b/>
          <w:i/>
        </w:rPr>
        <w:t>Quincuagésimo cuarto.</w:t>
      </w:r>
      <w:r w:rsidRPr="00956AB8">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0F52F10D" w14:textId="77777777" w:rsidR="002072A1" w:rsidRPr="00956AB8" w:rsidRDefault="003B4FB0">
      <w:pP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b/>
          <w:i/>
        </w:rPr>
        <w:t>Quincuagésimo quinto.</w:t>
      </w:r>
      <w:r w:rsidRPr="00956AB8">
        <w:rPr>
          <w:rFonts w:ascii="Palatino Linotype" w:eastAsia="Palatino Linotype" w:hAnsi="Palatino Linotype" w:cs="Palatino Linotype"/>
          <w:i/>
        </w:rPr>
        <w:t xml:space="preserve"> Cada área del sujeto obligado podrá designar formalmente a una o más personas como responsables del testado, que sean encargadas de la adecuada </w:t>
      </w:r>
      <w:r w:rsidRPr="00956AB8">
        <w:rPr>
          <w:rFonts w:ascii="Palatino Linotype" w:eastAsia="Palatino Linotype" w:hAnsi="Palatino Linotype" w:cs="Palatino Linotype"/>
          <w:i/>
        </w:rPr>
        <w:lastRenderedPageBreak/>
        <w:t>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7BF63392" w14:textId="77777777" w:rsidR="002072A1" w:rsidRPr="00956AB8" w:rsidRDefault="003B4FB0">
      <w:pP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w:t>
      </w:r>
    </w:p>
    <w:p w14:paraId="2F255C8E" w14:textId="77777777" w:rsidR="002072A1" w:rsidRPr="00956AB8" w:rsidRDefault="003B4FB0">
      <w:pP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b/>
          <w:i/>
        </w:rPr>
        <w:t>Quincuagésimo séptimo.</w:t>
      </w:r>
      <w:r w:rsidRPr="00956AB8">
        <w:rPr>
          <w:rFonts w:ascii="Palatino Linotype" w:eastAsia="Palatino Linotype" w:hAnsi="Palatino Linotype" w:cs="Palatino Linotype"/>
          <w:i/>
        </w:rPr>
        <w:t xml:space="preserve"> Se considera, en principio, como información pública y no podrá omitirse de las versiones públicas la siguiente: </w:t>
      </w:r>
    </w:p>
    <w:p w14:paraId="475C7872" w14:textId="77777777" w:rsidR="002072A1" w:rsidRPr="00956AB8" w:rsidRDefault="003B4FB0">
      <w:pP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4185847B" w14:textId="77777777" w:rsidR="002072A1" w:rsidRPr="00956AB8" w:rsidRDefault="003B4FB0">
      <w:pP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3A383F12" w14:textId="77777777" w:rsidR="002072A1" w:rsidRPr="00956AB8" w:rsidRDefault="003B4FB0">
      <w:pP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1AD86DF5" w14:textId="77777777" w:rsidR="002072A1" w:rsidRPr="00956AB8" w:rsidRDefault="003B4FB0">
      <w:pP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7BFF105D" w14:textId="77777777" w:rsidR="002072A1" w:rsidRPr="00956AB8" w:rsidRDefault="003B4FB0">
      <w:pPr>
        <w:spacing w:after="0"/>
        <w:ind w:left="567" w:right="616"/>
        <w:jc w:val="both"/>
        <w:rPr>
          <w:rFonts w:ascii="Palatino Linotype" w:eastAsia="Palatino Linotype" w:hAnsi="Palatino Linotype" w:cs="Palatino Linotype"/>
          <w:i/>
        </w:rPr>
      </w:pPr>
      <w:r w:rsidRPr="00956AB8">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0323C11E" w14:textId="77777777" w:rsidR="002072A1" w:rsidRPr="00956AB8" w:rsidRDefault="002072A1">
      <w:pPr>
        <w:spacing w:after="0" w:line="360" w:lineRule="auto"/>
        <w:jc w:val="both"/>
        <w:rPr>
          <w:rFonts w:ascii="Palatino Linotype" w:eastAsia="Palatino Linotype" w:hAnsi="Palatino Linotype" w:cs="Palatino Linotype"/>
        </w:rPr>
      </w:pPr>
    </w:p>
    <w:p w14:paraId="0DB43CA5" w14:textId="77777777" w:rsidR="002072A1" w:rsidRPr="00956AB8" w:rsidRDefault="003B4FB0">
      <w:pPr>
        <w:spacing w:after="0" w:line="360" w:lineRule="auto"/>
        <w:jc w:val="both"/>
        <w:rPr>
          <w:rFonts w:ascii="Palatino Linotype" w:eastAsia="Palatino Linotype" w:hAnsi="Palatino Linotype" w:cs="Palatino Linotype"/>
        </w:rPr>
      </w:pPr>
      <w:r w:rsidRPr="00956AB8">
        <w:rPr>
          <w:rFonts w:ascii="Palatino Linotype" w:eastAsia="Palatino Linotype" w:hAnsi="Palatino Linotype" w:cs="Palatino Linotype"/>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568747E1" w14:textId="77777777" w:rsidR="002072A1" w:rsidRPr="00956AB8" w:rsidRDefault="002072A1">
      <w:pPr>
        <w:spacing w:after="0" w:line="360" w:lineRule="auto"/>
        <w:jc w:val="both"/>
        <w:rPr>
          <w:rFonts w:ascii="Palatino Linotype" w:eastAsia="Palatino Linotype" w:hAnsi="Palatino Linotype" w:cs="Palatino Linotype"/>
        </w:rPr>
      </w:pPr>
    </w:p>
    <w:p w14:paraId="1EDD6D97" w14:textId="77777777" w:rsidR="002072A1" w:rsidRPr="00956AB8" w:rsidRDefault="003B4FB0">
      <w:pPr>
        <w:spacing w:after="0" w:line="360" w:lineRule="auto"/>
        <w:ind w:right="49"/>
        <w:jc w:val="both"/>
        <w:rPr>
          <w:rFonts w:ascii="Palatino Linotype" w:eastAsia="Palatino Linotype" w:hAnsi="Palatino Linotype" w:cs="Palatino Linotype"/>
          <w:b/>
        </w:rPr>
      </w:pPr>
      <w:r w:rsidRPr="00956AB8">
        <w:rPr>
          <w:rFonts w:ascii="Palatino Linotype" w:eastAsia="Palatino Linotype" w:hAnsi="Palatino Linotype" w:cs="Palatino Linotype"/>
        </w:rPr>
        <w:t xml:space="preserve">Es así como, en mérito de lo expuesto en líneas anteriores, resultan fundadas las razones o motivos de inconformidad hechos valer por el </w:t>
      </w:r>
      <w:r w:rsidRPr="00956AB8">
        <w:rPr>
          <w:rFonts w:ascii="Palatino Linotype" w:eastAsia="Palatino Linotype" w:hAnsi="Palatino Linotype" w:cs="Palatino Linotype"/>
          <w:b/>
        </w:rPr>
        <w:t>RECURRENTE</w:t>
      </w:r>
      <w:r w:rsidRPr="00956AB8">
        <w:rPr>
          <w:rFonts w:ascii="Palatino Linotype" w:eastAsia="Palatino Linotype" w:hAnsi="Palatino Linotype" w:cs="Palatino Linotype"/>
        </w:rPr>
        <w:t xml:space="preserve"> dentro de los Recursos de Revisión </w:t>
      </w:r>
      <w:r w:rsidRPr="00956AB8">
        <w:rPr>
          <w:rFonts w:ascii="Palatino Linotype" w:eastAsia="Palatino Linotype" w:hAnsi="Palatino Linotype" w:cs="Palatino Linotype"/>
          <w:b/>
        </w:rPr>
        <w:t>01764/INFOEM/IP/RR/2024 y 01765/INFOEM/IP/RR/2024</w:t>
      </w:r>
      <w:r w:rsidRPr="00956AB8">
        <w:rPr>
          <w:rFonts w:ascii="Palatino Linotype" w:eastAsia="Palatino Linotype" w:hAnsi="Palatino Linotype" w:cs="Palatino Linotype"/>
        </w:rPr>
        <w:t xml:space="preserve">; por ello, y con fundamento en la fracción III del numeral 186 de la Ley de Transparencia y Acceso a la Información Pública del Estado de México y Municipios, por lo que se </w:t>
      </w:r>
      <w:r w:rsidRPr="00956AB8">
        <w:rPr>
          <w:rFonts w:ascii="Palatino Linotype" w:eastAsia="Palatino Linotype" w:hAnsi="Palatino Linotype" w:cs="Palatino Linotype"/>
          <w:b/>
        </w:rPr>
        <w:t xml:space="preserve">REVOCAN </w:t>
      </w:r>
      <w:r w:rsidRPr="00956AB8">
        <w:rPr>
          <w:rFonts w:ascii="Palatino Linotype" w:eastAsia="Palatino Linotype" w:hAnsi="Palatino Linotype" w:cs="Palatino Linotype"/>
        </w:rPr>
        <w:t xml:space="preserve">las respuestas del </w:t>
      </w:r>
      <w:r w:rsidRPr="00956AB8">
        <w:rPr>
          <w:rFonts w:ascii="Palatino Linotype" w:eastAsia="Palatino Linotype" w:hAnsi="Palatino Linotype" w:cs="Palatino Linotype"/>
          <w:b/>
        </w:rPr>
        <w:t>SUJETO OBLIGADO.</w:t>
      </w:r>
    </w:p>
    <w:p w14:paraId="2FC1EE15" w14:textId="77777777" w:rsidR="002072A1" w:rsidRPr="00956AB8" w:rsidRDefault="002072A1">
      <w:pPr>
        <w:spacing w:after="0" w:line="360" w:lineRule="auto"/>
        <w:ind w:right="49"/>
        <w:jc w:val="both"/>
        <w:rPr>
          <w:rFonts w:ascii="Palatino Linotype" w:eastAsia="Palatino Linotype" w:hAnsi="Palatino Linotype" w:cs="Palatino Linotype"/>
          <w:b/>
        </w:rPr>
      </w:pPr>
    </w:p>
    <w:p w14:paraId="3DD76642"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rPr>
        <w:t>Así, con fundamento en lo prescrito en los artículos 5 párrafos trigésimo tercero, trigésimo cuarto, y trigésimo quinto,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0B7AC886" w14:textId="77777777" w:rsidR="002072A1" w:rsidRPr="00956AB8" w:rsidRDefault="002072A1">
      <w:pPr>
        <w:spacing w:after="0" w:line="360" w:lineRule="auto"/>
        <w:ind w:right="49"/>
        <w:jc w:val="both"/>
        <w:rPr>
          <w:rFonts w:ascii="Palatino Linotype" w:eastAsia="Palatino Linotype" w:hAnsi="Palatino Linotype" w:cs="Palatino Linotype"/>
        </w:rPr>
      </w:pPr>
    </w:p>
    <w:p w14:paraId="006B684B" w14:textId="77777777" w:rsidR="002072A1" w:rsidRPr="00956AB8" w:rsidRDefault="002072A1">
      <w:pPr>
        <w:spacing w:after="0" w:line="360" w:lineRule="auto"/>
        <w:ind w:right="49"/>
        <w:jc w:val="both"/>
        <w:rPr>
          <w:rFonts w:ascii="Palatino Linotype" w:eastAsia="Palatino Linotype" w:hAnsi="Palatino Linotype" w:cs="Palatino Linotype"/>
        </w:rPr>
      </w:pPr>
    </w:p>
    <w:p w14:paraId="338CADC9" w14:textId="77777777" w:rsidR="002072A1" w:rsidRPr="00956AB8" w:rsidRDefault="002072A1">
      <w:pPr>
        <w:spacing w:after="0" w:line="360" w:lineRule="auto"/>
        <w:ind w:right="49"/>
        <w:jc w:val="both"/>
        <w:rPr>
          <w:rFonts w:ascii="Palatino Linotype" w:eastAsia="Palatino Linotype" w:hAnsi="Palatino Linotype" w:cs="Palatino Linotype"/>
        </w:rPr>
      </w:pPr>
    </w:p>
    <w:p w14:paraId="36F3B5C3" w14:textId="77777777" w:rsidR="002072A1" w:rsidRPr="00956AB8" w:rsidRDefault="002072A1">
      <w:pPr>
        <w:spacing w:after="0" w:line="360" w:lineRule="auto"/>
        <w:ind w:right="49"/>
        <w:jc w:val="both"/>
        <w:rPr>
          <w:rFonts w:ascii="Palatino Linotype" w:eastAsia="Palatino Linotype" w:hAnsi="Palatino Linotype" w:cs="Palatino Linotype"/>
        </w:rPr>
      </w:pPr>
    </w:p>
    <w:p w14:paraId="3E90D298" w14:textId="77777777" w:rsidR="002072A1" w:rsidRPr="00956AB8" w:rsidRDefault="003B4FB0">
      <w:pPr>
        <w:widowControl w:val="0"/>
        <w:spacing w:after="0" w:line="360" w:lineRule="auto"/>
        <w:jc w:val="center"/>
        <w:rPr>
          <w:rFonts w:ascii="Palatino Linotype" w:eastAsia="Palatino Linotype" w:hAnsi="Palatino Linotype" w:cs="Palatino Linotype"/>
          <w:b/>
          <w:color w:val="000000"/>
        </w:rPr>
      </w:pPr>
      <w:r w:rsidRPr="00956AB8">
        <w:rPr>
          <w:rFonts w:ascii="Palatino Linotype" w:eastAsia="Palatino Linotype" w:hAnsi="Palatino Linotype" w:cs="Palatino Linotype"/>
          <w:b/>
          <w:color w:val="000000"/>
        </w:rPr>
        <w:t>III. R E S U E L V E:</w:t>
      </w:r>
    </w:p>
    <w:p w14:paraId="54EBDDCB" w14:textId="77777777" w:rsidR="002072A1" w:rsidRPr="00956AB8" w:rsidRDefault="002072A1">
      <w:pPr>
        <w:widowControl w:val="0"/>
        <w:spacing w:after="0" w:line="360" w:lineRule="auto"/>
        <w:jc w:val="center"/>
        <w:rPr>
          <w:rFonts w:ascii="Palatino Linotype" w:eastAsia="Palatino Linotype" w:hAnsi="Palatino Linotype" w:cs="Palatino Linotype"/>
          <w:b/>
          <w:color w:val="000000"/>
        </w:rPr>
      </w:pPr>
    </w:p>
    <w:p w14:paraId="77A8A702" w14:textId="77777777" w:rsidR="002072A1" w:rsidRPr="00956AB8" w:rsidRDefault="003B4FB0">
      <w:pPr>
        <w:spacing w:after="0" w:line="360" w:lineRule="auto"/>
        <w:jc w:val="both"/>
        <w:rPr>
          <w:rFonts w:ascii="Palatino Linotype" w:eastAsia="Palatino Linotype" w:hAnsi="Palatino Linotype" w:cs="Palatino Linotype"/>
        </w:rPr>
      </w:pPr>
      <w:bookmarkStart w:id="2" w:name="_heading=h.2et92p0" w:colFirst="0" w:colLast="0"/>
      <w:bookmarkEnd w:id="2"/>
      <w:r w:rsidRPr="00956AB8">
        <w:rPr>
          <w:rFonts w:ascii="Palatino Linotype" w:eastAsia="Palatino Linotype" w:hAnsi="Palatino Linotype" w:cs="Palatino Linotype"/>
          <w:b/>
        </w:rPr>
        <w:t xml:space="preserve">PRIMERO. </w:t>
      </w:r>
      <w:r w:rsidRPr="00956AB8">
        <w:rPr>
          <w:rFonts w:ascii="Palatino Linotype" w:eastAsia="Palatino Linotype" w:hAnsi="Palatino Linotype" w:cs="Palatino Linotype"/>
        </w:rPr>
        <w:t>Se</w:t>
      </w:r>
      <w:r w:rsidRPr="00956AB8">
        <w:t xml:space="preserve"> </w:t>
      </w:r>
      <w:r w:rsidRPr="00956AB8">
        <w:rPr>
          <w:rFonts w:ascii="Palatino Linotype" w:eastAsia="Palatino Linotype" w:hAnsi="Palatino Linotype" w:cs="Palatino Linotype"/>
          <w:b/>
        </w:rPr>
        <w:t xml:space="preserve">REVOCAN </w:t>
      </w:r>
      <w:r w:rsidRPr="00956AB8">
        <w:rPr>
          <w:rFonts w:ascii="Palatino Linotype" w:eastAsia="Palatino Linotype" w:hAnsi="Palatino Linotype" w:cs="Palatino Linotype"/>
        </w:rPr>
        <w:t xml:space="preserve">las respuestas entregadas por </w:t>
      </w:r>
      <w:r w:rsidRPr="00956AB8">
        <w:rPr>
          <w:rFonts w:ascii="Palatino Linotype" w:eastAsia="Palatino Linotype" w:hAnsi="Palatino Linotype" w:cs="Palatino Linotype"/>
          <w:b/>
        </w:rPr>
        <w:t xml:space="preserve">EL SUJETO OBLIGADO </w:t>
      </w:r>
      <w:r w:rsidRPr="00956AB8">
        <w:rPr>
          <w:rFonts w:ascii="Palatino Linotype" w:eastAsia="Palatino Linotype" w:hAnsi="Palatino Linotype" w:cs="Palatino Linotype"/>
        </w:rPr>
        <w:t xml:space="preserve">a las solicitudes de información </w:t>
      </w:r>
      <w:r w:rsidRPr="00956AB8">
        <w:rPr>
          <w:rFonts w:ascii="Palatino Linotype" w:eastAsia="Palatino Linotype" w:hAnsi="Palatino Linotype" w:cs="Palatino Linotype"/>
          <w:b/>
        </w:rPr>
        <w:t xml:space="preserve">00104/TECAMAC/IP/2024 y 00103/TECAMAC/IP/2024 </w:t>
      </w:r>
      <w:r w:rsidRPr="00956AB8">
        <w:rPr>
          <w:rFonts w:ascii="Palatino Linotype" w:eastAsia="Palatino Linotype" w:hAnsi="Palatino Linotype" w:cs="Palatino Linotype"/>
        </w:rPr>
        <w:t xml:space="preserve">por resultar fundadas las razones o motivos de inconformidad hechos valer por la parte </w:t>
      </w:r>
      <w:r w:rsidRPr="00956AB8">
        <w:rPr>
          <w:rFonts w:ascii="Palatino Linotype" w:eastAsia="Palatino Linotype" w:hAnsi="Palatino Linotype" w:cs="Palatino Linotype"/>
          <w:b/>
        </w:rPr>
        <w:t xml:space="preserve">RECURRENTE, </w:t>
      </w:r>
      <w:r w:rsidRPr="00956AB8">
        <w:rPr>
          <w:rFonts w:ascii="Palatino Linotype" w:eastAsia="Palatino Linotype" w:hAnsi="Palatino Linotype" w:cs="Palatino Linotype"/>
        </w:rPr>
        <w:t xml:space="preserve">en los Recursos de Revisión </w:t>
      </w:r>
      <w:r w:rsidRPr="00956AB8">
        <w:rPr>
          <w:rFonts w:ascii="Palatino Linotype" w:eastAsia="Palatino Linotype" w:hAnsi="Palatino Linotype" w:cs="Palatino Linotype"/>
          <w:b/>
        </w:rPr>
        <w:t>01764/INFOEM/IP/RR/2024 y 01765/INFOEM/IP/RR/2024</w:t>
      </w:r>
      <w:r w:rsidRPr="00956AB8">
        <w:rPr>
          <w:rFonts w:ascii="Palatino Linotype" w:eastAsia="Palatino Linotype" w:hAnsi="Palatino Linotype" w:cs="Palatino Linotype"/>
        </w:rPr>
        <w:t xml:space="preserve"> en términos del considerando </w:t>
      </w:r>
      <w:r w:rsidRPr="00956AB8">
        <w:rPr>
          <w:rFonts w:ascii="Palatino Linotype" w:eastAsia="Palatino Linotype" w:hAnsi="Palatino Linotype" w:cs="Palatino Linotype"/>
          <w:b/>
        </w:rPr>
        <w:t>Cuarto</w:t>
      </w:r>
      <w:r w:rsidRPr="00956AB8">
        <w:rPr>
          <w:rFonts w:ascii="Palatino Linotype" w:eastAsia="Palatino Linotype" w:hAnsi="Palatino Linotype" w:cs="Palatino Linotype"/>
        </w:rPr>
        <w:t xml:space="preserve"> de la presente Resolución.</w:t>
      </w:r>
    </w:p>
    <w:p w14:paraId="1C1BF802" w14:textId="77777777" w:rsidR="002072A1" w:rsidRPr="00956AB8" w:rsidRDefault="002072A1">
      <w:pPr>
        <w:spacing w:after="0" w:line="360" w:lineRule="auto"/>
        <w:jc w:val="both"/>
        <w:rPr>
          <w:rFonts w:ascii="Palatino Linotype" w:eastAsia="Palatino Linotype" w:hAnsi="Palatino Linotype" w:cs="Palatino Linotype"/>
        </w:rPr>
      </w:pPr>
    </w:p>
    <w:p w14:paraId="78061700" w14:textId="77777777" w:rsidR="002072A1" w:rsidRPr="00956AB8" w:rsidRDefault="003B4FB0">
      <w:pPr>
        <w:pBdr>
          <w:top w:val="nil"/>
          <w:left w:val="nil"/>
          <w:bottom w:val="nil"/>
          <w:right w:val="nil"/>
          <w:between w:val="nil"/>
        </w:pBdr>
        <w:spacing w:after="0" w:line="360" w:lineRule="auto"/>
        <w:jc w:val="both"/>
        <w:rPr>
          <w:rFonts w:ascii="Palatino Linotype" w:eastAsia="Palatino Linotype" w:hAnsi="Palatino Linotype" w:cs="Palatino Linotype"/>
        </w:rPr>
      </w:pPr>
      <w:r w:rsidRPr="00956AB8">
        <w:rPr>
          <w:rFonts w:ascii="Palatino Linotype" w:eastAsia="Palatino Linotype" w:hAnsi="Palatino Linotype" w:cs="Palatino Linotype"/>
          <w:b/>
        </w:rPr>
        <w:lastRenderedPageBreak/>
        <w:t xml:space="preserve">SEGUNDO. </w:t>
      </w:r>
      <w:r w:rsidRPr="00956AB8">
        <w:rPr>
          <w:rFonts w:ascii="Palatino Linotype" w:eastAsia="Palatino Linotype" w:hAnsi="Palatino Linotype" w:cs="Palatino Linotype"/>
        </w:rPr>
        <w:t>Se</w:t>
      </w:r>
      <w:r w:rsidRPr="00956AB8">
        <w:rPr>
          <w:rFonts w:ascii="Palatino Linotype" w:eastAsia="Palatino Linotype" w:hAnsi="Palatino Linotype" w:cs="Palatino Linotype"/>
          <w:b/>
        </w:rPr>
        <w:t xml:space="preserve"> ORDENA </w:t>
      </w:r>
      <w:r w:rsidRPr="00956AB8">
        <w:rPr>
          <w:rFonts w:ascii="Palatino Linotype" w:eastAsia="Palatino Linotype" w:hAnsi="Palatino Linotype" w:cs="Palatino Linotype"/>
        </w:rPr>
        <w:t xml:space="preserve">al </w:t>
      </w:r>
      <w:r w:rsidRPr="00956AB8">
        <w:rPr>
          <w:rFonts w:ascii="Palatino Linotype" w:eastAsia="Palatino Linotype" w:hAnsi="Palatino Linotype" w:cs="Palatino Linotype"/>
          <w:b/>
        </w:rPr>
        <w:t>SUJETO OBLIGADO</w:t>
      </w:r>
      <w:r w:rsidRPr="00956AB8">
        <w:rPr>
          <w:rFonts w:ascii="Palatino Linotype" w:eastAsia="Palatino Linotype" w:hAnsi="Palatino Linotype" w:cs="Palatino Linotype"/>
        </w:rPr>
        <w:t xml:space="preserve"> a que,</w:t>
      </w:r>
      <w:r w:rsidRPr="00956AB8">
        <w:rPr>
          <w:rFonts w:ascii="Palatino Linotype" w:eastAsia="Palatino Linotype" w:hAnsi="Palatino Linotype" w:cs="Palatino Linotype"/>
          <w:b/>
        </w:rPr>
        <w:t xml:space="preserve"> </w:t>
      </w:r>
      <w:r w:rsidRPr="00956AB8">
        <w:rPr>
          <w:rFonts w:ascii="Palatino Linotype" w:eastAsia="Palatino Linotype" w:hAnsi="Palatino Linotype" w:cs="Palatino Linotype"/>
        </w:rPr>
        <w:t xml:space="preserve">en términos de los Considerandos Cuarto y Quinto, haga entrega, vía Sistema de Acceso a la Información Mexiquense, de ser el caso </w:t>
      </w:r>
      <w:r w:rsidRPr="00956AB8">
        <w:rPr>
          <w:rFonts w:ascii="Palatino Linotype" w:eastAsia="Palatino Linotype" w:hAnsi="Palatino Linotype" w:cs="Palatino Linotype"/>
          <w:color w:val="000000"/>
        </w:rPr>
        <w:t xml:space="preserve">en </w:t>
      </w:r>
      <w:r w:rsidRPr="00956AB8">
        <w:rPr>
          <w:rFonts w:ascii="Palatino Linotype" w:eastAsia="Palatino Linotype" w:hAnsi="Palatino Linotype" w:cs="Palatino Linotype"/>
          <w:b/>
        </w:rPr>
        <w:t>versión pública</w:t>
      </w:r>
      <w:r w:rsidRPr="00956AB8">
        <w:rPr>
          <w:rFonts w:ascii="Palatino Linotype" w:eastAsia="Palatino Linotype" w:hAnsi="Palatino Linotype" w:cs="Palatino Linotype"/>
          <w:color w:val="000000"/>
        </w:rPr>
        <w:t>, los documentos donde conste lo siguiente:</w:t>
      </w:r>
    </w:p>
    <w:p w14:paraId="1CAD56A2" w14:textId="77777777" w:rsidR="002072A1" w:rsidRPr="00956AB8" w:rsidRDefault="002072A1">
      <w:pPr>
        <w:pBdr>
          <w:top w:val="nil"/>
          <w:left w:val="nil"/>
          <w:bottom w:val="nil"/>
          <w:right w:val="nil"/>
          <w:between w:val="nil"/>
        </w:pBdr>
        <w:spacing w:after="0" w:line="360" w:lineRule="auto"/>
        <w:ind w:right="560"/>
        <w:jc w:val="both"/>
        <w:rPr>
          <w:rFonts w:ascii="Palatino Linotype" w:eastAsia="Palatino Linotype" w:hAnsi="Palatino Linotype" w:cs="Palatino Linotype"/>
        </w:rPr>
      </w:pPr>
    </w:p>
    <w:p w14:paraId="40E15374" w14:textId="77777777" w:rsidR="002072A1" w:rsidRPr="00956AB8" w:rsidRDefault="003B4FB0">
      <w:pPr>
        <w:numPr>
          <w:ilvl w:val="0"/>
          <w:numId w:val="1"/>
        </w:numPr>
        <w:pBdr>
          <w:top w:val="nil"/>
          <w:left w:val="nil"/>
          <w:bottom w:val="nil"/>
          <w:right w:val="nil"/>
          <w:between w:val="nil"/>
        </w:pBdr>
        <w:spacing w:after="0" w:line="360" w:lineRule="auto"/>
        <w:ind w:right="560"/>
        <w:jc w:val="both"/>
        <w:rPr>
          <w:rFonts w:ascii="Palatino Linotype" w:eastAsia="Palatino Linotype" w:hAnsi="Palatino Linotype" w:cs="Palatino Linotype"/>
          <w:color w:val="000000"/>
        </w:rPr>
      </w:pPr>
      <w:bookmarkStart w:id="3" w:name="_heading=h.gjdgxs" w:colFirst="0" w:colLast="0"/>
      <w:bookmarkEnd w:id="3"/>
      <w:r w:rsidRPr="00956AB8">
        <w:rPr>
          <w:rFonts w:ascii="Palatino Linotype" w:eastAsia="Palatino Linotype" w:hAnsi="Palatino Linotype" w:cs="Palatino Linotype"/>
          <w:color w:val="000000"/>
        </w:rPr>
        <w:t>El seguimiento realizado a las peticiones 00002589 y 001737 referidas en los oficios DGEYC/CC/OE/024/04/2023 y DGEYC/CC/0010/03/2022.</w:t>
      </w:r>
    </w:p>
    <w:p w14:paraId="1F4B5160" w14:textId="77777777" w:rsidR="002072A1" w:rsidRPr="00956AB8" w:rsidRDefault="002072A1">
      <w:pPr>
        <w:pBdr>
          <w:top w:val="nil"/>
          <w:left w:val="nil"/>
          <w:bottom w:val="nil"/>
          <w:right w:val="nil"/>
          <w:between w:val="nil"/>
        </w:pBdr>
        <w:spacing w:after="0" w:line="360" w:lineRule="auto"/>
        <w:ind w:right="560"/>
        <w:jc w:val="both"/>
        <w:rPr>
          <w:rFonts w:ascii="Palatino Linotype" w:eastAsia="Palatino Linotype" w:hAnsi="Palatino Linotype" w:cs="Palatino Linotype"/>
          <w:b/>
        </w:rPr>
      </w:pPr>
    </w:p>
    <w:p w14:paraId="277D8740" w14:textId="77777777" w:rsidR="002072A1" w:rsidRPr="00956AB8" w:rsidRDefault="003B4FB0">
      <w:pPr>
        <w:pBdr>
          <w:top w:val="nil"/>
          <w:left w:val="nil"/>
          <w:bottom w:val="nil"/>
          <w:right w:val="nil"/>
          <w:between w:val="nil"/>
        </w:pBdr>
        <w:spacing w:after="0"/>
        <w:ind w:left="567" w:right="560"/>
        <w:jc w:val="both"/>
        <w:rPr>
          <w:rFonts w:ascii="Palatino Linotype" w:eastAsia="Palatino Linotype" w:hAnsi="Palatino Linotype" w:cs="Palatino Linotype"/>
          <w:i/>
          <w:color w:val="000000"/>
        </w:rPr>
      </w:pPr>
      <w:r w:rsidRPr="00956AB8">
        <w:rPr>
          <w:rFonts w:ascii="Palatino Linotype" w:eastAsia="Palatino Linotype" w:hAnsi="Palatino Linotype" w:cs="Palatino Linotype"/>
          <w:i/>
          <w:color w:val="000000"/>
        </w:rPr>
        <w:t>De ser el caso,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15BA5EA5" w14:textId="77777777" w:rsidR="002072A1" w:rsidRPr="00956AB8" w:rsidRDefault="002072A1">
      <w:pPr>
        <w:pBdr>
          <w:top w:val="nil"/>
          <w:left w:val="nil"/>
          <w:bottom w:val="nil"/>
          <w:right w:val="nil"/>
          <w:between w:val="nil"/>
        </w:pBdr>
        <w:spacing w:after="0"/>
        <w:ind w:left="567" w:right="560"/>
        <w:jc w:val="both"/>
        <w:rPr>
          <w:rFonts w:ascii="Palatino Linotype" w:eastAsia="Palatino Linotype" w:hAnsi="Palatino Linotype" w:cs="Palatino Linotype"/>
          <w:i/>
          <w:color w:val="000000"/>
        </w:rPr>
      </w:pPr>
    </w:p>
    <w:p w14:paraId="29CDA2DB" w14:textId="77777777" w:rsidR="002072A1" w:rsidRPr="00956AB8" w:rsidRDefault="003B4FB0">
      <w:pPr>
        <w:pBdr>
          <w:top w:val="nil"/>
          <w:left w:val="nil"/>
          <w:bottom w:val="nil"/>
          <w:right w:val="nil"/>
          <w:between w:val="nil"/>
        </w:pBdr>
        <w:spacing w:after="0"/>
        <w:ind w:left="567" w:right="560"/>
        <w:jc w:val="both"/>
        <w:rPr>
          <w:rFonts w:ascii="Palatino Linotype" w:eastAsia="Palatino Linotype" w:hAnsi="Palatino Linotype" w:cs="Palatino Linotype"/>
          <w:i/>
          <w:color w:val="000000"/>
        </w:rPr>
      </w:pPr>
      <w:r w:rsidRPr="00956AB8">
        <w:rPr>
          <w:rFonts w:ascii="Palatino Linotype" w:eastAsia="Palatino Linotype" w:hAnsi="Palatino Linotype" w:cs="Palatino Linotype"/>
          <w:i/>
          <w:color w:val="000000"/>
        </w:rPr>
        <w:t xml:space="preserve">Para el caso de que no se llegara a localizar información que se determina ordenar,  por no haberse generado,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w:t>
      </w:r>
    </w:p>
    <w:p w14:paraId="50ED66E7" w14:textId="77777777" w:rsidR="002072A1" w:rsidRPr="00956AB8" w:rsidRDefault="002072A1">
      <w:pPr>
        <w:pBdr>
          <w:top w:val="nil"/>
          <w:left w:val="nil"/>
          <w:bottom w:val="nil"/>
          <w:right w:val="nil"/>
          <w:between w:val="nil"/>
        </w:pBdr>
        <w:spacing w:after="0" w:line="360" w:lineRule="auto"/>
        <w:ind w:right="-93"/>
        <w:jc w:val="both"/>
        <w:rPr>
          <w:rFonts w:ascii="Palatino Linotype" w:eastAsia="Palatino Linotype" w:hAnsi="Palatino Linotype" w:cs="Palatino Linotype"/>
        </w:rPr>
      </w:pPr>
    </w:p>
    <w:p w14:paraId="3E91805D"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b/>
        </w:rPr>
        <w:t>TERCERO.</w:t>
      </w:r>
      <w:r w:rsidRPr="00956AB8">
        <w:rPr>
          <w:rFonts w:ascii="Palatino Linotype" w:eastAsia="Palatino Linotype" w:hAnsi="Palatino Linotype" w:cs="Palatino Linotype"/>
        </w:rPr>
        <w:t xml:space="preserve"> </w:t>
      </w:r>
      <w:r w:rsidRPr="00956AB8">
        <w:rPr>
          <w:rFonts w:ascii="Palatino Linotype" w:eastAsia="Palatino Linotype" w:hAnsi="Palatino Linotype" w:cs="Palatino Linotype"/>
          <w:b/>
        </w:rPr>
        <w:t xml:space="preserve">Notifíquese vía SAIMEX </w:t>
      </w:r>
      <w:r w:rsidRPr="00956AB8">
        <w:rPr>
          <w:rFonts w:ascii="Palatino Linotype" w:eastAsia="Palatino Linotype" w:hAnsi="Palatino Linotype" w:cs="Palatino Linotype"/>
        </w:rPr>
        <w:t>la presente resolución al T</w:t>
      </w:r>
      <w:r w:rsidRPr="00956AB8">
        <w:rPr>
          <w:rFonts w:ascii="Palatino Linotype" w:eastAsia="Palatino Linotype" w:hAnsi="Palatino Linotype" w:cs="Palatino Linotype"/>
          <w:b/>
        </w:rPr>
        <w:t xml:space="preserve">itular de la Unidad de Transparencia </w:t>
      </w:r>
      <w:r w:rsidRPr="00956AB8">
        <w:rPr>
          <w:rFonts w:ascii="Palatino Linotype" w:eastAsia="Palatino Linotype" w:hAnsi="Palatino Linotype" w:cs="Palatino Linotype"/>
        </w:rPr>
        <w:t xml:space="preserve">del </w:t>
      </w:r>
      <w:r w:rsidRPr="00956AB8">
        <w:rPr>
          <w:rFonts w:ascii="Palatino Linotype" w:eastAsia="Palatino Linotype" w:hAnsi="Palatino Linotype" w:cs="Palatino Linotype"/>
          <w:b/>
        </w:rPr>
        <w:t>SUJETO OBLIGADO</w:t>
      </w:r>
      <w:r w:rsidRPr="00956AB8">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EF63E75" w14:textId="77777777" w:rsidR="002072A1" w:rsidRPr="00956AB8" w:rsidRDefault="002072A1">
      <w:pPr>
        <w:spacing w:after="0" w:line="360" w:lineRule="auto"/>
        <w:ind w:right="49"/>
        <w:jc w:val="both"/>
        <w:rPr>
          <w:rFonts w:ascii="Palatino Linotype" w:eastAsia="Palatino Linotype" w:hAnsi="Palatino Linotype" w:cs="Palatino Linotype"/>
        </w:rPr>
      </w:pPr>
    </w:p>
    <w:p w14:paraId="77C70410"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b/>
        </w:rPr>
        <w:t>CUARTO</w:t>
      </w:r>
      <w:r w:rsidRPr="00956AB8">
        <w:rPr>
          <w:rFonts w:ascii="Palatino Linotype" w:eastAsia="Palatino Linotype" w:hAnsi="Palatino Linotype" w:cs="Palatino Linotype"/>
        </w:rPr>
        <w:t xml:space="preserve"> </w:t>
      </w:r>
      <w:r w:rsidRPr="00956AB8">
        <w:rPr>
          <w:rFonts w:ascii="Palatino Linotype" w:eastAsia="Palatino Linotype" w:hAnsi="Palatino Linotype" w:cs="Palatino Linotype"/>
          <w:b/>
        </w:rPr>
        <w:t>Notifíquese vía SAIMEX</w:t>
      </w:r>
      <w:r w:rsidRPr="00956AB8">
        <w:rPr>
          <w:rFonts w:ascii="Palatino Linotype" w:eastAsia="Palatino Linotype" w:hAnsi="Palatino Linotype" w:cs="Palatino Linotype"/>
        </w:rPr>
        <w:t xml:space="preserve"> a la parte </w:t>
      </w:r>
      <w:r w:rsidRPr="00956AB8">
        <w:rPr>
          <w:rFonts w:ascii="Palatino Linotype" w:eastAsia="Palatino Linotype" w:hAnsi="Palatino Linotype" w:cs="Palatino Linotype"/>
          <w:b/>
        </w:rPr>
        <w:t xml:space="preserve">RECURRENTE </w:t>
      </w:r>
      <w:r w:rsidRPr="00956AB8">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o bien, vía Juicio de Amparo en los términos de las leyes aplicables.</w:t>
      </w:r>
    </w:p>
    <w:p w14:paraId="28F3D9DE" w14:textId="77777777" w:rsidR="002072A1" w:rsidRPr="00956AB8" w:rsidRDefault="002072A1">
      <w:pPr>
        <w:spacing w:after="0" w:line="360" w:lineRule="auto"/>
        <w:ind w:right="49"/>
        <w:jc w:val="both"/>
        <w:rPr>
          <w:rFonts w:ascii="Palatino Linotype" w:eastAsia="Palatino Linotype" w:hAnsi="Palatino Linotype" w:cs="Palatino Linotype"/>
        </w:rPr>
      </w:pPr>
    </w:p>
    <w:p w14:paraId="2DF9DD76" w14:textId="77777777" w:rsidR="002072A1" w:rsidRPr="00956AB8" w:rsidRDefault="003B4FB0">
      <w:pPr>
        <w:spacing w:after="0" w:line="360" w:lineRule="auto"/>
        <w:ind w:right="49"/>
        <w:jc w:val="both"/>
        <w:rPr>
          <w:rFonts w:ascii="Palatino Linotype" w:eastAsia="Palatino Linotype" w:hAnsi="Palatino Linotype" w:cs="Palatino Linotype"/>
        </w:rPr>
      </w:pPr>
      <w:r w:rsidRPr="00956AB8">
        <w:rPr>
          <w:rFonts w:ascii="Palatino Linotype" w:eastAsia="Palatino Linotype" w:hAnsi="Palatino Linotype" w:cs="Palatino Linotype"/>
          <w:b/>
        </w:rPr>
        <w:t>QUINTO.</w:t>
      </w:r>
      <w:r w:rsidRPr="00956AB8">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956AB8">
        <w:rPr>
          <w:rFonts w:ascii="Palatino Linotype" w:eastAsia="Palatino Linotype" w:hAnsi="Palatino Linotype" w:cs="Palatino Linotype"/>
          <w:b/>
        </w:rPr>
        <w:t>SUJETO OBLIGADO</w:t>
      </w:r>
      <w:r w:rsidRPr="00956AB8">
        <w:rPr>
          <w:rFonts w:ascii="Palatino Linotype" w:eastAsia="Palatino Linotype" w:hAnsi="Palatino Linotype" w:cs="Palatino Linotype"/>
        </w:rPr>
        <w:t xml:space="preserve"> de manera fundada y motivada, podrá solicitar una ampliación de plazo para el cumplimiento de la presente resolución.</w:t>
      </w:r>
    </w:p>
    <w:p w14:paraId="65B1BA1A" w14:textId="77777777" w:rsidR="002072A1" w:rsidRPr="00956AB8" w:rsidRDefault="002072A1">
      <w:pPr>
        <w:spacing w:after="0" w:line="360" w:lineRule="auto"/>
        <w:ind w:right="49"/>
        <w:jc w:val="both"/>
        <w:rPr>
          <w:rFonts w:ascii="Palatino Linotype" w:eastAsia="Palatino Linotype" w:hAnsi="Palatino Linotype" w:cs="Palatino Linotype"/>
        </w:rPr>
      </w:pPr>
    </w:p>
    <w:p w14:paraId="6E3D6729" w14:textId="10599B49" w:rsidR="00956AB8" w:rsidRDefault="003B4FB0">
      <w:pPr>
        <w:spacing w:after="0" w:line="360" w:lineRule="auto"/>
        <w:ind w:right="-93"/>
        <w:jc w:val="both"/>
        <w:rPr>
          <w:rFonts w:ascii="Palatino Linotype" w:eastAsia="Palatino Linotype" w:hAnsi="Palatino Linotype" w:cs="Palatino Linotype"/>
        </w:rPr>
      </w:pPr>
      <w:r w:rsidRPr="00956AB8">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NOVENA SESIÓN ORDINARIA CELEBRADA EL VEINTIUNO DE AGOSTO DE DOS MIL VEINTICUATRO, ANTE EL SECRETARIO TÉCNICO DEL PLENO ALEXIS TAPIA RAMÍREZ.</w:t>
      </w:r>
    </w:p>
    <w:p w14:paraId="58A700DB" w14:textId="77777777" w:rsidR="00956AB8" w:rsidRDefault="00956AB8">
      <w:pPr>
        <w:rPr>
          <w:rFonts w:ascii="Palatino Linotype" w:eastAsia="Palatino Linotype" w:hAnsi="Palatino Linotype" w:cs="Palatino Linotype"/>
        </w:rPr>
      </w:pPr>
      <w:r>
        <w:rPr>
          <w:rFonts w:ascii="Palatino Linotype" w:eastAsia="Palatino Linotype" w:hAnsi="Palatino Linotype" w:cs="Palatino Linotype"/>
        </w:rPr>
        <w:br w:type="page"/>
      </w:r>
    </w:p>
    <w:p w14:paraId="0EEF609A" w14:textId="77777777" w:rsidR="002072A1" w:rsidRDefault="002072A1">
      <w:pPr>
        <w:spacing w:after="0" w:line="360" w:lineRule="auto"/>
        <w:ind w:right="-93"/>
        <w:jc w:val="both"/>
        <w:rPr>
          <w:rFonts w:ascii="Palatino Linotype" w:eastAsia="Palatino Linotype" w:hAnsi="Palatino Linotype" w:cs="Palatino Linotype"/>
        </w:rPr>
      </w:pPr>
    </w:p>
    <w:p w14:paraId="44AB896E" w14:textId="77777777" w:rsidR="002072A1" w:rsidRDefault="002072A1">
      <w:pPr>
        <w:spacing w:after="0" w:line="360" w:lineRule="auto"/>
        <w:ind w:right="49"/>
        <w:jc w:val="both"/>
        <w:rPr>
          <w:rFonts w:ascii="Palatino Linotype" w:eastAsia="Palatino Linotype" w:hAnsi="Palatino Linotype" w:cs="Palatino Linotype"/>
        </w:rPr>
      </w:pPr>
    </w:p>
    <w:sectPr w:rsidR="002072A1">
      <w:headerReference w:type="default" r:id="rId14"/>
      <w:footerReference w:type="default" r:id="rId15"/>
      <w:headerReference w:type="first" r:id="rId16"/>
      <w:footerReference w:type="first" r:id="rId17"/>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DA146" w14:textId="77777777" w:rsidR="00ED0FFA" w:rsidRDefault="00ED0FFA">
      <w:pPr>
        <w:spacing w:after="0" w:line="240" w:lineRule="auto"/>
      </w:pPr>
      <w:r>
        <w:separator/>
      </w:r>
    </w:p>
  </w:endnote>
  <w:endnote w:type="continuationSeparator" w:id="0">
    <w:p w14:paraId="292B0EA0" w14:textId="77777777" w:rsidR="00ED0FFA" w:rsidRDefault="00ED0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EA7D" w14:textId="77777777" w:rsidR="002072A1" w:rsidRDefault="003B4FB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F2221">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F2221">
      <w:rPr>
        <w:b/>
        <w:noProof/>
        <w:color w:val="000000"/>
        <w:sz w:val="24"/>
        <w:szCs w:val="24"/>
      </w:rPr>
      <w:t>33</w:t>
    </w:r>
    <w:r>
      <w:rPr>
        <w:b/>
        <w:color w:val="000000"/>
        <w:sz w:val="24"/>
        <w:szCs w:val="24"/>
      </w:rPr>
      <w:fldChar w:fldCharType="end"/>
    </w:r>
  </w:p>
  <w:p w14:paraId="4BB67887" w14:textId="77777777" w:rsidR="002072A1" w:rsidRDefault="002072A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F4B5" w14:textId="77777777" w:rsidR="002072A1" w:rsidRDefault="003B4FB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F2221">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F2221">
      <w:rPr>
        <w:b/>
        <w:noProof/>
        <w:color w:val="000000"/>
        <w:sz w:val="24"/>
        <w:szCs w:val="24"/>
      </w:rPr>
      <w:t>33</w:t>
    </w:r>
    <w:r>
      <w:rPr>
        <w:b/>
        <w:color w:val="000000"/>
        <w:sz w:val="24"/>
        <w:szCs w:val="24"/>
      </w:rPr>
      <w:fldChar w:fldCharType="end"/>
    </w:r>
  </w:p>
  <w:p w14:paraId="3584AE61" w14:textId="77777777" w:rsidR="002072A1" w:rsidRDefault="002072A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ACFC5" w14:textId="77777777" w:rsidR="00ED0FFA" w:rsidRDefault="00ED0FFA">
      <w:pPr>
        <w:spacing w:after="0" w:line="240" w:lineRule="auto"/>
      </w:pPr>
      <w:r>
        <w:separator/>
      </w:r>
    </w:p>
  </w:footnote>
  <w:footnote w:type="continuationSeparator" w:id="0">
    <w:p w14:paraId="7234FE54" w14:textId="77777777" w:rsidR="00ED0FFA" w:rsidRDefault="00ED0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E905" w14:textId="77777777" w:rsidR="002072A1" w:rsidRDefault="003B4FB0">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63F13CFD" wp14:editId="38BD9273">
          <wp:simplePos x="0" y="0"/>
          <wp:positionH relativeFrom="column">
            <wp:posOffset>-717547</wp:posOffset>
          </wp:positionH>
          <wp:positionV relativeFrom="paragraph">
            <wp:posOffset>-250187</wp:posOffset>
          </wp:positionV>
          <wp:extent cx="7809876" cy="10165823"/>
          <wp:effectExtent l="0" t="0" r="0" b="0"/>
          <wp:wrapNone/>
          <wp:docPr id="19593801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9"/>
      <w:tblW w:w="5603" w:type="dxa"/>
      <w:tblInd w:w="3611" w:type="dxa"/>
      <w:tblLayout w:type="fixed"/>
      <w:tblLook w:val="0400" w:firstRow="0" w:lastRow="0" w:firstColumn="0" w:lastColumn="0" w:noHBand="0" w:noVBand="1"/>
    </w:tblPr>
    <w:tblGrid>
      <w:gridCol w:w="2551"/>
      <w:gridCol w:w="3052"/>
    </w:tblGrid>
    <w:tr w:rsidR="002072A1" w14:paraId="3BDFDCA5" w14:textId="77777777">
      <w:tc>
        <w:tcPr>
          <w:tcW w:w="2551" w:type="dxa"/>
          <w:vAlign w:val="center"/>
        </w:tcPr>
        <w:p w14:paraId="0DDC5344" w14:textId="77777777" w:rsidR="002072A1" w:rsidRDefault="003B4FB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58730123" w14:textId="77777777" w:rsidR="002072A1" w:rsidRDefault="002072A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4EFF86B6" w14:textId="77777777" w:rsidR="002072A1" w:rsidRDefault="003B4FB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01764/INFOEM/IP/RR/2024 y acumulado</w:t>
          </w:r>
        </w:p>
      </w:tc>
    </w:tr>
    <w:tr w:rsidR="002072A1" w14:paraId="1DD01121" w14:textId="77777777">
      <w:trPr>
        <w:trHeight w:val="217"/>
      </w:trPr>
      <w:tc>
        <w:tcPr>
          <w:tcW w:w="2551" w:type="dxa"/>
          <w:vAlign w:val="center"/>
        </w:tcPr>
        <w:p w14:paraId="16206855" w14:textId="77777777" w:rsidR="002072A1" w:rsidRDefault="003B4FB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744F35CE" w14:textId="77777777" w:rsidR="002072A1" w:rsidRDefault="003B4FB0">
          <w:pPr>
            <w:pBdr>
              <w:top w:val="nil"/>
              <w:left w:val="nil"/>
              <w:bottom w:val="nil"/>
              <w:right w:val="nil"/>
              <w:between w:val="nil"/>
            </w:pBdr>
            <w:tabs>
              <w:tab w:val="center" w:pos="4419"/>
              <w:tab w:val="right" w:pos="8838"/>
            </w:tabs>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Tecámac</w:t>
          </w:r>
        </w:p>
      </w:tc>
    </w:tr>
    <w:tr w:rsidR="002072A1" w14:paraId="54315372" w14:textId="77777777">
      <w:tc>
        <w:tcPr>
          <w:tcW w:w="2551" w:type="dxa"/>
          <w:vAlign w:val="center"/>
        </w:tcPr>
        <w:p w14:paraId="522DEB0A" w14:textId="77777777" w:rsidR="002072A1" w:rsidRDefault="003B4FB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69EC67C" w14:textId="77777777" w:rsidR="002072A1" w:rsidRDefault="003B4FB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35B1270" w14:textId="77777777" w:rsidR="002072A1" w:rsidRDefault="002072A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F6F5" w14:textId="77777777" w:rsidR="002072A1" w:rsidRDefault="002072A1">
    <w:pPr>
      <w:widowControl w:val="0"/>
      <w:pBdr>
        <w:top w:val="nil"/>
        <w:left w:val="nil"/>
        <w:bottom w:val="nil"/>
        <w:right w:val="nil"/>
        <w:between w:val="nil"/>
      </w:pBdr>
      <w:spacing w:after="0"/>
      <w:rPr>
        <w:rFonts w:ascii="Palatino Linotype" w:eastAsia="Palatino Linotype" w:hAnsi="Palatino Linotype" w:cs="Palatino Linotype"/>
        <w:sz w:val="24"/>
        <w:szCs w:val="24"/>
      </w:rPr>
    </w:pPr>
  </w:p>
  <w:tbl>
    <w:tblPr>
      <w:tblStyle w:val="aa"/>
      <w:tblW w:w="5603" w:type="dxa"/>
      <w:tblInd w:w="3611" w:type="dxa"/>
      <w:tblLayout w:type="fixed"/>
      <w:tblLook w:val="0400" w:firstRow="0" w:lastRow="0" w:firstColumn="0" w:lastColumn="0" w:noHBand="0" w:noVBand="1"/>
    </w:tblPr>
    <w:tblGrid>
      <w:gridCol w:w="2551"/>
      <w:gridCol w:w="3052"/>
    </w:tblGrid>
    <w:tr w:rsidR="002072A1" w14:paraId="60900E2B" w14:textId="77777777">
      <w:tc>
        <w:tcPr>
          <w:tcW w:w="2551" w:type="dxa"/>
          <w:vAlign w:val="center"/>
        </w:tcPr>
        <w:p w14:paraId="586FBCB7" w14:textId="77777777" w:rsidR="002072A1" w:rsidRDefault="003B4FB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51A79CA9" w14:textId="77777777" w:rsidR="002072A1" w:rsidRDefault="002072A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2631D39E" w14:textId="77777777" w:rsidR="002072A1" w:rsidRDefault="003B4FB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01764/INFOEM/IP/RR/2024 y acumulado</w:t>
          </w:r>
        </w:p>
      </w:tc>
    </w:tr>
    <w:tr w:rsidR="002072A1" w14:paraId="51CEB402" w14:textId="77777777">
      <w:tc>
        <w:tcPr>
          <w:tcW w:w="2551" w:type="dxa"/>
          <w:vAlign w:val="center"/>
        </w:tcPr>
        <w:p w14:paraId="117C6330" w14:textId="77777777" w:rsidR="002072A1" w:rsidRDefault="003B4FB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6BF5DA90" w14:textId="2F05469F" w:rsidR="002072A1" w:rsidRDefault="004C6CE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XXXXXX XXXXX XXXXXX XXXXXXX </w:t>
          </w:r>
        </w:p>
      </w:tc>
    </w:tr>
    <w:tr w:rsidR="002072A1" w14:paraId="2953C752" w14:textId="77777777">
      <w:trPr>
        <w:trHeight w:val="152"/>
      </w:trPr>
      <w:tc>
        <w:tcPr>
          <w:tcW w:w="2551" w:type="dxa"/>
          <w:vAlign w:val="center"/>
        </w:tcPr>
        <w:p w14:paraId="01DC8793" w14:textId="77777777" w:rsidR="002072A1" w:rsidRDefault="003B4FB0">
          <w:pP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r>
            <w:rPr>
              <w:noProof/>
              <w:lang w:eastAsia="es-MX"/>
            </w:rPr>
            <w:drawing>
              <wp:anchor distT="0" distB="0" distL="0" distR="0" simplePos="0" relativeHeight="251659264" behindDoc="1" locked="0" layoutInCell="1" hidden="0" allowOverlap="1" wp14:anchorId="5BA805C4" wp14:editId="57F20EB0">
                <wp:simplePos x="0" y="0"/>
                <wp:positionH relativeFrom="column">
                  <wp:posOffset>-3065143</wp:posOffset>
                </wp:positionH>
                <wp:positionV relativeFrom="paragraph">
                  <wp:posOffset>-1162047</wp:posOffset>
                </wp:positionV>
                <wp:extent cx="7809865" cy="10165715"/>
                <wp:effectExtent l="0" t="0" r="0" b="0"/>
                <wp:wrapNone/>
                <wp:docPr id="19593801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p w14:paraId="0449B386" w14:textId="77777777" w:rsidR="002072A1" w:rsidRDefault="002072A1">
          <w:pPr>
            <w:tabs>
              <w:tab w:val="center" w:pos="4419"/>
              <w:tab w:val="right" w:pos="8838"/>
            </w:tabs>
            <w:rPr>
              <w:rFonts w:ascii="Palatino Linotype" w:eastAsia="Palatino Linotype" w:hAnsi="Palatino Linotype" w:cs="Palatino Linotype"/>
              <w:b/>
              <w:color w:val="000000"/>
            </w:rPr>
          </w:pPr>
        </w:p>
      </w:tc>
      <w:tc>
        <w:tcPr>
          <w:tcW w:w="3052" w:type="dxa"/>
          <w:vAlign w:val="center"/>
        </w:tcPr>
        <w:p w14:paraId="1A78DA1A" w14:textId="77777777" w:rsidR="002072A1" w:rsidRDefault="003B4FB0">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bookmarkStart w:id="4" w:name="_heading=h.tyjcwt" w:colFirst="0" w:colLast="0"/>
          <w:bookmarkEnd w:id="4"/>
          <w:r>
            <w:rPr>
              <w:rFonts w:ascii="Palatino Linotype" w:eastAsia="Palatino Linotype" w:hAnsi="Palatino Linotype" w:cs="Palatino Linotype"/>
              <w:b/>
              <w:color w:val="000000"/>
            </w:rPr>
            <w:t xml:space="preserve">Ayuntamiento de Tecámac </w:t>
          </w:r>
        </w:p>
      </w:tc>
    </w:tr>
    <w:tr w:rsidR="002072A1" w14:paraId="6C3DE20C" w14:textId="77777777">
      <w:tc>
        <w:tcPr>
          <w:tcW w:w="2551" w:type="dxa"/>
          <w:vAlign w:val="center"/>
        </w:tcPr>
        <w:p w14:paraId="0E1269A1" w14:textId="77777777" w:rsidR="002072A1" w:rsidRDefault="003B4FB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736B08CF" w14:textId="77777777" w:rsidR="002072A1" w:rsidRDefault="003B4FB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D15DDB9" w14:textId="77777777" w:rsidR="002072A1" w:rsidRDefault="003B4FB0">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12F4"/>
    <w:multiLevelType w:val="multilevel"/>
    <w:tmpl w:val="7DBC0F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9B0783"/>
    <w:multiLevelType w:val="multilevel"/>
    <w:tmpl w:val="9EF81D64"/>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2A1"/>
    <w:rsid w:val="002072A1"/>
    <w:rsid w:val="003B4FB0"/>
    <w:rsid w:val="003F5497"/>
    <w:rsid w:val="004C6CE2"/>
    <w:rsid w:val="006354C1"/>
    <w:rsid w:val="006F2221"/>
    <w:rsid w:val="00956AB8"/>
    <w:rsid w:val="00E75E5C"/>
    <w:rsid w:val="00ED0F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6E1D"/>
  <w15:docId w15:val="{9A49ECA0-D4B2-45CB-931D-360556C1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ED8"/>
    <w:rPr>
      <w:rFonts w:eastAsia="Times New Roman" w:cs="Times New Roman"/>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0"/>
    <w:tblPr>
      <w:tblStyleRowBandSize w:val="1"/>
      <w:tblStyleColBandSize w:val="1"/>
      <w:tblCellMar>
        <w:top w:w="15" w:type="dxa"/>
        <w:left w:w="15" w:type="dxa"/>
        <w:bottom w:w="15" w:type="dxa"/>
        <w:right w:w="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top w:w="15" w:type="dxa"/>
        <w:left w:w="115" w:type="dxa"/>
        <w:bottom w:w="15" w:type="dxa"/>
        <w:right w:w="115" w:type="dxa"/>
      </w:tblCellMar>
    </w:tblPr>
  </w:style>
  <w:style w:type="table" w:customStyle="1" w:styleId="2">
    <w:name w:val="2"/>
    <w:basedOn w:val="TableNormal10"/>
    <w:tblPr>
      <w:tblStyleRowBandSize w:val="1"/>
      <w:tblStyleColBandSize w:val="1"/>
      <w:tblCellMar>
        <w:top w:w="15" w:type="dxa"/>
        <w:left w:w="115" w:type="dxa"/>
        <w:bottom w:w="15" w:type="dxa"/>
        <w:right w:w="115" w:type="dxa"/>
      </w:tblCellMar>
    </w:tblPr>
  </w:style>
  <w:style w:type="table" w:customStyle="1" w:styleId="1">
    <w:name w:val="1"/>
    <w:basedOn w:val="TableNormal10"/>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table" w:customStyle="1" w:styleId="9">
    <w:name w:val="9"/>
    <w:basedOn w:val="TableNormal2"/>
    <w:pPr>
      <w:spacing w:after="0" w:line="240" w:lineRule="auto"/>
    </w:pPr>
    <w:tblPr>
      <w:tblStyleRowBandSize w:val="1"/>
      <w:tblStyleColBandSize w:val="1"/>
      <w:tblCellMar>
        <w:left w:w="108" w:type="dxa"/>
        <w:right w:w="108" w:type="dxa"/>
      </w:tblCellMar>
    </w:tblPr>
  </w:style>
  <w:style w:type="table" w:customStyle="1" w:styleId="8">
    <w:name w:val="8"/>
    <w:basedOn w:val="TableNormal2"/>
    <w:tblPr>
      <w:tblStyleRowBandSize w:val="1"/>
      <w:tblStyleColBandSize w:val="1"/>
      <w:tblCellMar>
        <w:top w:w="15" w:type="dxa"/>
        <w:left w:w="115" w:type="dxa"/>
        <w:bottom w:w="15" w:type="dxa"/>
        <w:right w:w="115" w:type="dxa"/>
      </w:tblCellMar>
    </w:tblPr>
  </w:style>
  <w:style w:type="table" w:customStyle="1" w:styleId="7">
    <w:name w:val="7"/>
    <w:basedOn w:val="TableNormal2"/>
    <w:tblPr>
      <w:tblStyleRowBandSize w:val="1"/>
      <w:tblStyleColBandSize w:val="1"/>
      <w:tblCellMar>
        <w:top w:w="15" w:type="dxa"/>
        <w:left w:w="115" w:type="dxa"/>
        <w:bottom w:w="15" w:type="dxa"/>
        <w:right w:w="115" w:type="dxa"/>
      </w:tblCellMar>
    </w:tblPr>
  </w:style>
  <w:style w:type="character" w:customStyle="1" w:styleId="Mencinsinresolver3">
    <w:name w:val="Mención sin resolver3"/>
    <w:basedOn w:val="Fuentedeprrafopredeter"/>
    <w:uiPriority w:val="99"/>
    <w:semiHidden/>
    <w:unhideWhenUsed/>
    <w:rsid w:val="00B91EC4"/>
    <w:rPr>
      <w:color w:val="605E5C"/>
      <w:shd w:val="clear" w:color="auto" w:fill="E1DFDD"/>
    </w:rPr>
  </w:style>
  <w:style w:type="character" w:styleId="Refdecomentario">
    <w:name w:val="annotation reference"/>
    <w:basedOn w:val="Fuentedeprrafopredeter"/>
    <w:uiPriority w:val="99"/>
    <w:semiHidden/>
    <w:unhideWhenUsed/>
    <w:rsid w:val="007266CA"/>
    <w:rPr>
      <w:sz w:val="16"/>
      <w:szCs w:val="16"/>
    </w:rPr>
  </w:style>
  <w:style w:type="paragraph" w:styleId="Textocomentario">
    <w:name w:val="annotation text"/>
    <w:basedOn w:val="Normal"/>
    <w:link w:val="TextocomentarioCar"/>
    <w:uiPriority w:val="99"/>
    <w:semiHidden/>
    <w:unhideWhenUsed/>
    <w:rsid w:val="007266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66CA"/>
    <w:rPr>
      <w:rFonts w:eastAsia="Times New Roman" w:cs="Times New Roman"/>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266CA"/>
    <w:rPr>
      <w:b/>
      <w:bCs/>
    </w:rPr>
  </w:style>
  <w:style w:type="character" w:customStyle="1" w:styleId="AsuntodelcomentarioCar">
    <w:name w:val="Asunto del comentario Car"/>
    <w:basedOn w:val="TextocomentarioCar"/>
    <w:link w:val="Asuntodelcomentario"/>
    <w:uiPriority w:val="99"/>
    <w:semiHidden/>
    <w:rsid w:val="007266CA"/>
    <w:rPr>
      <w:rFonts w:eastAsia="Times New Roman" w:cs="Times New Roman"/>
      <w:b/>
      <w:bCs/>
      <w:sz w:val="20"/>
      <w:szCs w:val="20"/>
      <w:lang w:eastAsia="en-US"/>
    </w:rPr>
  </w:style>
  <w:style w:type="character" w:styleId="Textodelmarcadordeposicin">
    <w:name w:val="Placeholder Text"/>
    <w:basedOn w:val="Fuentedeprrafopredeter"/>
    <w:uiPriority w:val="99"/>
    <w:semiHidden/>
    <w:rsid w:val="007266CA"/>
    <w:rPr>
      <w:color w:val="808080"/>
    </w:rPr>
  </w:style>
  <w:style w:type="character" w:styleId="Hipervnculovisitado">
    <w:name w:val="FollowedHyperlink"/>
    <w:basedOn w:val="Fuentedeprrafopredeter"/>
    <w:uiPriority w:val="99"/>
    <w:semiHidden/>
    <w:unhideWhenUsed/>
    <w:rsid w:val="00FC1F2B"/>
    <w:rPr>
      <w:color w:val="954F72" w:themeColor="followed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FC1F2B"/>
    <w:pPr>
      <w:spacing w:after="0" w:line="240" w:lineRule="auto"/>
    </w:pPr>
    <w:rPr>
      <w:rFonts w:asciiTheme="minorHAnsi" w:eastAsiaTheme="minorHAnsi" w:hAnsiTheme="minorHAnsi" w:cstheme="minorBid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FC1F2B"/>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FC1F2B"/>
    <w:rPr>
      <w:vertAlign w:val="superscript"/>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4">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5">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6">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7">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8">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9">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a">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8R/GBvumsIK+SyhNhRmYyOuRig==">CgMxLjAyCWguMWZvYjl0ZTIJaC4zem55c2g3MgloLjJldDkycDAyCGguZ2pkZ3hzMghoLnR5amN3dDgAciExM0lqMDRQbkVicTE4ZXdnVnhmZDR6ZmVNQ3M1VDhMb0g=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8685</Words>
  <Characters>47773</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2024-08-23T05:59:00Z</cp:lastPrinted>
  <dcterms:created xsi:type="dcterms:W3CDTF">2024-08-27T16:55:00Z</dcterms:created>
  <dcterms:modified xsi:type="dcterms:W3CDTF">2024-08-27T16:55:00Z</dcterms:modified>
</cp:coreProperties>
</file>