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5E49" w14:textId="376BF076"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224B29">
        <w:rPr>
          <w:rFonts w:ascii="Palatino Linotype" w:eastAsia="Palatino Linotype" w:hAnsi="Palatino Linotype" w:cs="Palatino Linotype"/>
          <w:b/>
          <w:sz w:val="22"/>
          <w:szCs w:val="22"/>
        </w:rPr>
        <w:t>once de septiembre</w:t>
      </w:r>
      <w:r w:rsidRPr="00597243">
        <w:rPr>
          <w:rFonts w:ascii="Palatino Linotype" w:eastAsia="Palatino Linotype" w:hAnsi="Palatino Linotype" w:cs="Palatino Linotype"/>
          <w:b/>
          <w:sz w:val="22"/>
          <w:szCs w:val="22"/>
        </w:rPr>
        <w:t xml:space="preserve"> de dos mil veinticuatro.</w:t>
      </w:r>
      <w:r w:rsidRPr="00597243">
        <w:rPr>
          <w:rFonts w:ascii="Palatino Linotype" w:eastAsia="Palatino Linotype" w:hAnsi="Palatino Linotype" w:cs="Palatino Linotype"/>
          <w:sz w:val="22"/>
          <w:szCs w:val="22"/>
        </w:rPr>
        <w:t xml:space="preserve"> </w:t>
      </w:r>
    </w:p>
    <w:p w14:paraId="255FD90F"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916D350" w14:textId="404E4D41"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Visto</w:t>
      </w:r>
      <w:r w:rsidRPr="00597243">
        <w:rPr>
          <w:rFonts w:ascii="Palatino Linotype" w:eastAsia="Palatino Linotype" w:hAnsi="Palatino Linotype" w:cs="Palatino Linotype"/>
          <w:sz w:val="22"/>
          <w:szCs w:val="22"/>
        </w:rPr>
        <w:t xml:space="preserve"> el expediente formado con motivo del recurso de revisión </w:t>
      </w:r>
      <w:r w:rsidRPr="00597243">
        <w:rPr>
          <w:rFonts w:ascii="Palatino Linotype" w:eastAsia="Palatino Linotype" w:hAnsi="Palatino Linotype" w:cs="Palatino Linotype"/>
          <w:b/>
          <w:sz w:val="22"/>
          <w:szCs w:val="22"/>
        </w:rPr>
        <w:t>03584/INFOEM/ICR-36/IP/RR/2024</w:t>
      </w:r>
      <w:r w:rsidRPr="00597243">
        <w:rPr>
          <w:rFonts w:ascii="Palatino Linotype" w:eastAsia="Palatino Linotype" w:hAnsi="Palatino Linotype" w:cs="Palatino Linotype"/>
          <w:sz w:val="22"/>
          <w:szCs w:val="22"/>
        </w:rPr>
        <w:t xml:space="preserve">, interpuesto por </w:t>
      </w:r>
      <w:r w:rsidR="00773242" w:rsidRPr="00773242">
        <w:rPr>
          <w:rFonts w:ascii="Palatino Linotype" w:eastAsia="Palatino Linotype" w:hAnsi="Palatino Linotype" w:cs="Palatino Linotype"/>
          <w:b/>
          <w:sz w:val="22"/>
          <w:szCs w:val="22"/>
        </w:rPr>
        <w:t>XXXXX XXXXXXX</w:t>
      </w:r>
      <w:r w:rsidRPr="00597243">
        <w:rPr>
          <w:rFonts w:ascii="Palatino Linotype" w:eastAsia="Palatino Linotype" w:hAnsi="Palatino Linotype" w:cs="Palatino Linotype"/>
          <w:sz w:val="22"/>
          <w:szCs w:val="22"/>
        </w:rPr>
        <w:t>, en lo sucesivo</w:t>
      </w:r>
      <w:r w:rsidRPr="00597243">
        <w:rPr>
          <w:rFonts w:ascii="Palatino Linotype" w:eastAsia="Palatino Linotype" w:hAnsi="Palatino Linotype" w:cs="Palatino Linotype"/>
          <w:b/>
          <w:sz w:val="22"/>
          <w:szCs w:val="22"/>
        </w:rPr>
        <w:t xml:space="preserve"> la parte</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Recurrente</w:t>
      </w:r>
      <w:r w:rsidRPr="00597243">
        <w:rPr>
          <w:rFonts w:ascii="Palatino Linotype" w:eastAsia="Palatino Linotype" w:hAnsi="Palatino Linotype" w:cs="Palatino Linotype"/>
          <w:sz w:val="22"/>
          <w:szCs w:val="22"/>
        </w:rPr>
        <w:t xml:space="preserve">, en contra de la respuesta su solicitud de información con número de folio </w:t>
      </w:r>
      <w:r w:rsidRPr="00597243">
        <w:rPr>
          <w:rFonts w:ascii="Palatino Linotype" w:eastAsia="Palatino Linotype" w:hAnsi="Palatino Linotype" w:cs="Palatino Linotype"/>
          <w:b/>
          <w:sz w:val="22"/>
          <w:szCs w:val="22"/>
        </w:rPr>
        <w:t>00083/MEXICAL/IP/2024</w:t>
      </w:r>
      <w:r w:rsidRPr="00597243">
        <w:rPr>
          <w:rFonts w:ascii="Palatino Linotype" w:eastAsia="Palatino Linotype" w:hAnsi="Palatino Linotype" w:cs="Palatino Linotype"/>
          <w:sz w:val="22"/>
          <w:szCs w:val="22"/>
        </w:rPr>
        <w:t xml:space="preserve">, por parte del Ayuntamiento de Mexicaltzingo en lo sucesivo el Sujeto Obligado, en cumplimiento a la determinación del diverso con número </w:t>
      </w:r>
      <w:r w:rsidRPr="00597243">
        <w:rPr>
          <w:rFonts w:ascii="Palatino Linotype" w:eastAsia="Palatino Linotype" w:hAnsi="Palatino Linotype" w:cs="Palatino Linotype"/>
          <w:b/>
          <w:sz w:val="22"/>
          <w:szCs w:val="22"/>
        </w:rPr>
        <w:t>03584/INFOEM/IP/RR/2024</w:t>
      </w:r>
      <w:r w:rsidRPr="00597243">
        <w:rPr>
          <w:rFonts w:ascii="Palatino Linotype" w:eastAsia="Palatino Linotype" w:hAnsi="Palatino Linotype" w:cs="Palatino Linotype"/>
          <w:sz w:val="22"/>
          <w:szCs w:val="22"/>
        </w:rPr>
        <w:t>, se procede a dictar la presente resolución con base en los siguientes:</w:t>
      </w:r>
    </w:p>
    <w:p w14:paraId="2BB58D1D"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EF35E56" w14:textId="77777777" w:rsidR="002C091A" w:rsidRPr="00597243" w:rsidRDefault="00D2068A">
      <w:pPr>
        <w:spacing w:line="360" w:lineRule="auto"/>
        <w:jc w:val="center"/>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t>I. A N T E C E D E N T E S:</w:t>
      </w:r>
    </w:p>
    <w:p w14:paraId="0976EA0E" w14:textId="77777777" w:rsidR="002C091A" w:rsidRPr="00597243" w:rsidRDefault="002C091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bookmarkStart w:id="0" w:name="_heading=h.1fob9te" w:colFirst="0" w:colLast="0"/>
      <w:bookmarkEnd w:id="0"/>
    </w:p>
    <w:p w14:paraId="31FDC246" w14:textId="77777777" w:rsidR="002C091A" w:rsidRPr="00597243" w:rsidRDefault="00D2068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Solicitud de acceso a la información.</w:t>
      </w:r>
      <w:r w:rsidRPr="00597243">
        <w:rPr>
          <w:rFonts w:ascii="Palatino Linotype" w:eastAsia="Palatino Linotype" w:hAnsi="Palatino Linotype" w:cs="Palatino Linotype"/>
          <w:sz w:val="22"/>
          <w:szCs w:val="22"/>
        </w:rPr>
        <w:t xml:space="preserve"> El </w:t>
      </w:r>
      <w:r w:rsidRPr="00597243">
        <w:rPr>
          <w:rFonts w:ascii="Palatino Linotype" w:eastAsia="Palatino Linotype" w:hAnsi="Palatino Linotype" w:cs="Palatino Linotype"/>
          <w:b/>
          <w:sz w:val="22"/>
          <w:szCs w:val="22"/>
        </w:rPr>
        <w:t>ocho de mayo de dos mil veinticuatro</w:t>
      </w:r>
      <w:r w:rsidRPr="00597243">
        <w:rPr>
          <w:rFonts w:ascii="Palatino Linotype" w:eastAsia="Palatino Linotype" w:hAnsi="Palatino Linotype" w:cs="Palatino Linotype"/>
          <w:sz w:val="22"/>
          <w:szCs w:val="22"/>
        </w:rPr>
        <w:t xml:space="preserve">, se presentó a través del Sistema de Acceso a la Información Mexiquense, en lo subsecuente el </w:t>
      </w:r>
      <w:r w:rsidRPr="00597243">
        <w:rPr>
          <w:rFonts w:ascii="Palatino Linotype" w:eastAsia="Palatino Linotype" w:hAnsi="Palatino Linotype" w:cs="Palatino Linotype"/>
          <w:b/>
          <w:sz w:val="22"/>
          <w:szCs w:val="22"/>
        </w:rPr>
        <w:t>SAIMEX</w:t>
      </w:r>
      <w:r w:rsidRPr="00597243">
        <w:rPr>
          <w:rFonts w:ascii="Palatino Linotype" w:eastAsia="Palatino Linotype" w:hAnsi="Palatino Linotype" w:cs="Palatino Linotype"/>
          <w:sz w:val="22"/>
          <w:szCs w:val="22"/>
        </w:rPr>
        <w:t xml:space="preserve">, ante 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la solicitud de acceso a la información pública a la que se le asignó el número</w:t>
      </w:r>
      <w:r w:rsidRPr="00597243">
        <w:rPr>
          <w:rFonts w:ascii="Palatino Linotype" w:eastAsia="Palatino Linotype" w:hAnsi="Palatino Linotype" w:cs="Palatino Linotype"/>
          <w:b/>
          <w:sz w:val="22"/>
          <w:szCs w:val="22"/>
        </w:rPr>
        <w:t xml:space="preserve"> 00083/MEXICAL/IP/2024, </w:t>
      </w:r>
      <w:r w:rsidRPr="00597243">
        <w:rPr>
          <w:rFonts w:ascii="Palatino Linotype" w:eastAsia="Palatino Linotype" w:hAnsi="Palatino Linotype" w:cs="Palatino Linotype"/>
          <w:sz w:val="22"/>
          <w:szCs w:val="22"/>
        </w:rPr>
        <w:t xml:space="preserve">mediante la cual requirió la información siguiente: </w:t>
      </w:r>
    </w:p>
    <w:p w14:paraId="6F12D131" w14:textId="77777777" w:rsidR="002C091A" w:rsidRPr="00597243" w:rsidRDefault="002C091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F035DE" w14:textId="77777777" w:rsidR="002C091A" w:rsidRPr="00597243" w:rsidRDefault="00D2068A">
      <w:pPr>
        <w:spacing w:line="276" w:lineRule="auto"/>
        <w:ind w:left="567" w:right="900"/>
        <w:jc w:val="both"/>
        <w:rPr>
          <w:rFonts w:ascii="Palatino Linotype" w:eastAsia="Palatino Linotype" w:hAnsi="Palatino Linotype" w:cs="Palatino Linotype"/>
          <w:i/>
          <w:sz w:val="22"/>
          <w:szCs w:val="22"/>
        </w:rPr>
      </w:pPr>
      <w:bookmarkStart w:id="1" w:name="_heading=h.gjdgxs" w:colFirst="0" w:colLast="0"/>
      <w:bookmarkEnd w:id="1"/>
      <w:r w:rsidRPr="00597243">
        <w:rPr>
          <w:rFonts w:ascii="Palatino Linotype" w:eastAsia="Palatino Linotype" w:hAnsi="Palatino Linotype" w:cs="Palatino Linotype"/>
          <w:i/>
          <w:sz w:val="22"/>
          <w:szCs w:val="22"/>
        </w:rPr>
        <w:t>“solicitio el nombre y cargo de las personas que durante desde el mes de enero al 08 de mayo del 2024, se encuentren con permisos con goce de sueldo, permiso sin goce de sueldo, renuncias , despidos y bajas. asi como el oficio o ducumento que acredite el movimiento” (Sic)</w:t>
      </w:r>
    </w:p>
    <w:p w14:paraId="7D4F633B" w14:textId="77777777" w:rsidR="002C091A" w:rsidRPr="00597243" w:rsidRDefault="00D2068A">
      <w:pPr>
        <w:spacing w:line="360" w:lineRule="auto"/>
        <w:ind w:left="567" w:right="616"/>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i/>
          <w:sz w:val="22"/>
          <w:szCs w:val="22"/>
        </w:rPr>
        <w:t xml:space="preserve"> </w:t>
      </w:r>
    </w:p>
    <w:p w14:paraId="699EC99D" w14:textId="77777777" w:rsidR="002C091A" w:rsidRPr="00597243" w:rsidRDefault="00D2068A">
      <w:pPr>
        <w:spacing w:line="360" w:lineRule="auto"/>
        <w:ind w:right="616"/>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Modalidad de Entrega:</w:t>
      </w:r>
      <w:r w:rsidRPr="00597243">
        <w:rPr>
          <w:rFonts w:ascii="Palatino Linotype" w:eastAsia="Palatino Linotype" w:hAnsi="Palatino Linotype" w:cs="Palatino Linotype"/>
          <w:sz w:val="22"/>
          <w:szCs w:val="22"/>
        </w:rPr>
        <w:t xml:space="preserve"> A través de</w:t>
      </w:r>
      <w:r w:rsidRPr="00597243">
        <w:rPr>
          <w:rFonts w:ascii="Palatino Linotype" w:eastAsia="Palatino Linotype" w:hAnsi="Palatino Linotype" w:cs="Palatino Linotype"/>
          <w:b/>
          <w:sz w:val="22"/>
          <w:szCs w:val="22"/>
        </w:rPr>
        <w:t xml:space="preserve"> SAIMEX</w:t>
      </w:r>
      <w:r w:rsidRPr="00597243">
        <w:rPr>
          <w:rFonts w:ascii="Palatino Linotype" w:eastAsia="Palatino Linotype" w:hAnsi="Palatino Linotype" w:cs="Palatino Linotype"/>
          <w:sz w:val="22"/>
          <w:szCs w:val="22"/>
        </w:rPr>
        <w:t>.</w:t>
      </w:r>
    </w:p>
    <w:p w14:paraId="0BA97D8E" w14:textId="77777777" w:rsidR="002C091A" w:rsidRPr="00597243" w:rsidRDefault="00D2068A">
      <w:pPr>
        <w:numPr>
          <w:ilvl w:val="0"/>
          <w:numId w:val="5"/>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lastRenderedPageBreak/>
        <w:t xml:space="preserve">Respuesta. </w:t>
      </w:r>
      <w:r w:rsidRPr="00597243">
        <w:rPr>
          <w:rFonts w:ascii="Palatino Linotype" w:eastAsia="Palatino Linotype" w:hAnsi="Palatino Linotype" w:cs="Palatino Linotype"/>
          <w:sz w:val="22"/>
          <w:szCs w:val="22"/>
        </w:rPr>
        <w:t xml:space="preserve">De las constancias que obran en Sistema de Acceso a la Información Mexiquense, se observa que 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no emitió respuesta a la solicitud de información formulada por la persona solicitante.</w:t>
      </w:r>
    </w:p>
    <w:p w14:paraId="00426B2F" w14:textId="77777777" w:rsidR="002C091A" w:rsidRPr="00597243" w:rsidRDefault="002C091A">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sz w:val="22"/>
          <w:szCs w:val="22"/>
        </w:rPr>
      </w:pPr>
    </w:p>
    <w:p w14:paraId="0F169F34" w14:textId="77777777" w:rsidR="002C091A" w:rsidRPr="00597243" w:rsidRDefault="00D2068A">
      <w:pPr>
        <w:numPr>
          <w:ilvl w:val="0"/>
          <w:numId w:val="5"/>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Interposición del recurso de revisión</w:t>
      </w:r>
      <w:r w:rsidRPr="00597243">
        <w:rPr>
          <w:rFonts w:ascii="Palatino Linotype" w:eastAsia="Palatino Linotype" w:hAnsi="Palatino Linotype" w:cs="Palatino Linotype"/>
          <w:sz w:val="22"/>
          <w:szCs w:val="22"/>
        </w:rPr>
        <w:t xml:space="preserve">. Inconforme la persona solicitante con la falta de respuesta del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el </w:t>
      </w:r>
      <w:r w:rsidRPr="00597243">
        <w:rPr>
          <w:rFonts w:ascii="Palatino Linotype" w:eastAsia="Palatino Linotype" w:hAnsi="Palatino Linotype" w:cs="Palatino Linotype"/>
          <w:b/>
          <w:sz w:val="22"/>
          <w:szCs w:val="22"/>
        </w:rPr>
        <w:t>doce de junio de dos mil veinticuatro</w:t>
      </w:r>
      <w:r w:rsidRPr="00597243">
        <w:rPr>
          <w:rFonts w:ascii="Palatino Linotype" w:eastAsia="Palatino Linotype" w:hAnsi="Palatino Linotype" w:cs="Palatino Linotype"/>
          <w:sz w:val="22"/>
          <w:szCs w:val="22"/>
        </w:rPr>
        <w:t xml:space="preserve"> interpuso recurso de revisión a través de SAIMEX, expresando lo siguiente:</w:t>
      </w:r>
    </w:p>
    <w:p w14:paraId="71E6390C"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827818B" w14:textId="77777777" w:rsidR="002C091A" w:rsidRPr="00597243" w:rsidRDefault="00D2068A">
      <w:pPr>
        <w:numPr>
          <w:ilvl w:val="0"/>
          <w:numId w:val="7"/>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2" w:name="_heading=h.tyjcwt" w:colFirst="0" w:colLast="0"/>
      <w:bookmarkEnd w:id="2"/>
      <w:r w:rsidRPr="00597243">
        <w:rPr>
          <w:rFonts w:ascii="Palatino Linotype" w:eastAsia="Palatino Linotype" w:hAnsi="Palatino Linotype" w:cs="Palatino Linotype"/>
          <w:b/>
          <w:sz w:val="22"/>
          <w:szCs w:val="22"/>
        </w:rPr>
        <w:t xml:space="preserve">Acto impugnado: </w:t>
      </w:r>
      <w:r w:rsidRPr="00597243">
        <w:rPr>
          <w:rFonts w:ascii="Palatino Linotype" w:eastAsia="Palatino Linotype" w:hAnsi="Palatino Linotype" w:cs="Palatino Linotype"/>
          <w:i/>
          <w:sz w:val="22"/>
          <w:szCs w:val="22"/>
        </w:rPr>
        <w:t>“Se realizo la solicitud de información ante el ayuntamiento , y no han cumplido la entrega de lo solicitado, ya pasaron mas de los dias que se tienen permitidos por la Ley de Transparencia” (sic)</w:t>
      </w:r>
    </w:p>
    <w:p w14:paraId="0EA18B0A" w14:textId="77777777" w:rsidR="002C091A" w:rsidRPr="00597243" w:rsidRDefault="002C091A">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p>
    <w:p w14:paraId="665FB46E" w14:textId="77777777" w:rsidR="002C091A" w:rsidRPr="00597243" w:rsidRDefault="00D2068A">
      <w:pPr>
        <w:numPr>
          <w:ilvl w:val="0"/>
          <w:numId w:val="7"/>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sz w:val="22"/>
          <w:szCs w:val="22"/>
        </w:rPr>
      </w:pPr>
      <w:bookmarkStart w:id="3" w:name="_heading=h.30j0zll" w:colFirst="0" w:colLast="0"/>
      <w:bookmarkEnd w:id="3"/>
      <w:r w:rsidRPr="00597243">
        <w:rPr>
          <w:rFonts w:ascii="Palatino Linotype" w:eastAsia="Palatino Linotype" w:hAnsi="Palatino Linotype" w:cs="Palatino Linotype"/>
          <w:b/>
          <w:sz w:val="22"/>
          <w:szCs w:val="22"/>
        </w:rPr>
        <w:t>Razones o motivos de inconformidad</w:t>
      </w:r>
      <w:r w:rsidRPr="00597243">
        <w:rPr>
          <w:rFonts w:ascii="Palatino Linotype" w:eastAsia="Palatino Linotype" w:hAnsi="Palatino Linotype" w:cs="Palatino Linotype"/>
          <w:sz w:val="22"/>
          <w:szCs w:val="22"/>
        </w:rPr>
        <w:t>: “</w:t>
      </w:r>
      <w:r w:rsidRPr="00597243">
        <w:rPr>
          <w:rFonts w:ascii="Palatino Linotype" w:eastAsia="Palatino Linotype" w:hAnsi="Palatino Linotype" w:cs="Palatino Linotype"/>
          <w:i/>
          <w:sz w:val="22"/>
          <w:szCs w:val="22"/>
        </w:rPr>
        <w:t>la razon es por la negativa del a informacion y que no han cumplido los plazos, no se ha dado cumplimiento a los plazos establecidos por la Ley de Transparencia , estan negando el derecho de informacion que se tienen. " (sic)</w:t>
      </w:r>
    </w:p>
    <w:p w14:paraId="0099C9D7" w14:textId="77777777" w:rsidR="002C091A" w:rsidRPr="00597243" w:rsidRDefault="002C091A">
      <w:pPr>
        <w:pBdr>
          <w:top w:val="nil"/>
          <w:left w:val="nil"/>
          <w:bottom w:val="nil"/>
          <w:right w:val="nil"/>
          <w:between w:val="nil"/>
        </w:pBdr>
        <w:spacing w:line="276" w:lineRule="auto"/>
        <w:ind w:right="900"/>
        <w:jc w:val="both"/>
        <w:rPr>
          <w:rFonts w:ascii="Palatino Linotype" w:eastAsia="Palatino Linotype" w:hAnsi="Palatino Linotype" w:cs="Palatino Linotype"/>
          <w:b/>
          <w:sz w:val="22"/>
          <w:szCs w:val="22"/>
        </w:rPr>
      </w:pPr>
    </w:p>
    <w:p w14:paraId="26E0E378" w14:textId="77777777" w:rsidR="002C091A" w:rsidRPr="00597243" w:rsidRDefault="00D2068A">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b/>
          <w:sz w:val="22"/>
          <w:szCs w:val="22"/>
        </w:rPr>
        <w:t>Trámite del Recurso de Revisión 03584/INFOEM/IP/RR/2024 ante el Instituto.</w:t>
      </w:r>
    </w:p>
    <w:p w14:paraId="1C834C70" w14:textId="77777777" w:rsidR="002C091A" w:rsidRPr="00597243" w:rsidRDefault="002C091A">
      <w:pPr>
        <w:pBdr>
          <w:top w:val="nil"/>
          <w:left w:val="nil"/>
          <w:bottom w:val="nil"/>
          <w:right w:val="nil"/>
          <w:between w:val="nil"/>
        </w:pBdr>
        <w:spacing w:line="276" w:lineRule="auto"/>
        <w:ind w:left="567" w:right="900"/>
        <w:jc w:val="both"/>
        <w:rPr>
          <w:rFonts w:ascii="Palatino Linotype" w:eastAsia="Palatino Linotype" w:hAnsi="Palatino Linotype" w:cs="Palatino Linotype"/>
          <w:sz w:val="22"/>
          <w:szCs w:val="22"/>
        </w:rPr>
      </w:pPr>
    </w:p>
    <w:p w14:paraId="74181B7F" w14:textId="77777777" w:rsidR="002C091A" w:rsidRPr="00597243" w:rsidRDefault="00D2068A">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Turno. </w:t>
      </w:r>
      <w:r w:rsidRPr="0059724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597243">
        <w:rPr>
          <w:rFonts w:ascii="Palatino Linotype" w:eastAsia="Palatino Linotype" w:hAnsi="Palatino Linotype" w:cs="Palatino Linotype"/>
          <w:b/>
          <w:sz w:val="22"/>
          <w:szCs w:val="22"/>
        </w:rPr>
        <w:t>Comisionada</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 xml:space="preserve">Guadalupe Ramírez Peña, </w:t>
      </w:r>
      <w:r w:rsidRPr="00597243">
        <w:rPr>
          <w:rFonts w:ascii="Palatino Linotype" w:eastAsia="Palatino Linotype" w:hAnsi="Palatino Linotype" w:cs="Palatino Linotype"/>
          <w:sz w:val="22"/>
          <w:szCs w:val="22"/>
        </w:rPr>
        <w:t>a efecto de que analizara sobre su admisión o su desechamiento.</w:t>
      </w:r>
    </w:p>
    <w:p w14:paraId="5BE3BF2C" w14:textId="77777777" w:rsidR="002C091A" w:rsidRPr="00597243" w:rsidRDefault="002C091A">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p>
    <w:p w14:paraId="4B29EFF2" w14:textId="77777777" w:rsidR="002C091A" w:rsidRPr="00597243" w:rsidRDefault="00D2068A">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sz w:val="22"/>
          <w:szCs w:val="22"/>
        </w:rPr>
      </w:pPr>
      <w:bookmarkStart w:id="4" w:name="_heading=h.2s8eyo1" w:colFirst="0" w:colLast="0"/>
      <w:bookmarkEnd w:id="4"/>
      <w:r w:rsidRPr="00597243">
        <w:rPr>
          <w:rFonts w:ascii="Palatino Linotype" w:eastAsia="Palatino Linotype" w:hAnsi="Palatino Linotype" w:cs="Palatino Linotype"/>
          <w:b/>
          <w:sz w:val="22"/>
          <w:szCs w:val="22"/>
        </w:rPr>
        <w:t>Admisión del Recurso de revisión.</w:t>
      </w:r>
      <w:r w:rsidRPr="00597243">
        <w:rPr>
          <w:rFonts w:ascii="Palatino Linotype" w:eastAsia="Palatino Linotype" w:hAnsi="Palatino Linotype" w:cs="Palatino Linotype"/>
          <w:sz w:val="22"/>
          <w:szCs w:val="22"/>
        </w:rPr>
        <w:t xml:space="preserve"> El </w:t>
      </w:r>
      <w:r w:rsidRPr="00597243">
        <w:rPr>
          <w:rFonts w:ascii="Palatino Linotype" w:eastAsia="Palatino Linotype" w:hAnsi="Palatino Linotype" w:cs="Palatino Linotype"/>
          <w:b/>
          <w:sz w:val="22"/>
          <w:szCs w:val="22"/>
        </w:rPr>
        <w:t>diecisiete de junio de dos mil veinticuatro</w:t>
      </w:r>
      <w:r w:rsidRPr="00597243">
        <w:rPr>
          <w:rFonts w:ascii="Palatino Linotype" w:eastAsia="Palatino Linotype" w:hAnsi="Palatino Linotype" w:cs="Palatino Linotype"/>
          <w:sz w:val="22"/>
          <w:szCs w:val="22"/>
        </w:rPr>
        <w:t>,</w:t>
      </w:r>
      <w:r w:rsidRPr="00597243">
        <w:rPr>
          <w:rFonts w:ascii="Palatino Linotype" w:eastAsia="Palatino Linotype" w:hAnsi="Palatino Linotype" w:cs="Palatino Linotype"/>
          <w:b/>
          <w:sz w:val="22"/>
          <w:szCs w:val="22"/>
        </w:rPr>
        <w:t xml:space="preserve"> </w:t>
      </w:r>
      <w:r w:rsidRPr="0059724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w:t>
      </w:r>
      <w:r w:rsidRPr="00597243">
        <w:rPr>
          <w:rFonts w:ascii="Palatino Linotype" w:eastAsia="Palatino Linotype" w:hAnsi="Palatino Linotype" w:cs="Palatino Linotype"/>
          <w:sz w:val="22"/>
          <w:szCs w:val="22"/>
        </w:rPr>
        <w:lastRenderedPageBreak/>
        <w:t xml:space="preserve">ahora se resuelve, dando un plazo máximo de siete días hábiles para que las partes manifestaran lo que a su derecho resultara conveniente, ofrecieran pruebas, formularan alegatos y el </w:t>
      </w:r>
      <w:r w:rsidRPr="00597243">
        <w:rPr>
          <w:rFonts w:ascii="Palatino Linotype" w:eastAsia="Palatino Linotype" w:hAnsi="Palatino Linotype" w:cs="Palatino Linotype"/>
          <w:b/>
          <w:sz w:val="22"/>
          <w:szCs w:val="22"/>
        </w:rPr>
        <w:t xml:space="preserve">Sujeto Obligado </w:t>
      </w:r>
      <w:r w:rsidRPr="00597243">
        <w:rPr>
          <w:rFonts w:ascii="Palatino Linotype" w:eastAsia="Palatino Linotype" w:hAnsi="Palatino Linotype" w:cs="Palatino Linotype"/>
          <w:sz w:val="22"/>
          <w:szCs w:val="22"/>
        </w:rPr>
        <w:t>presentara su informe justificado.</w:t>
      </w:r>
    </w:p>
    <w:p w14:paraId="22E70583" w14:textId="77777777" w:rsidR="002C091A" w:rsidRPr="00597243" w:rsidRDefault="002C091A">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13CB29F7" w14:textId="77777777" w:rsidR="002C091A" w:rsidRPr="00597243" w:rsidRDefault="00D2068A">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sz w:val="22"/>
          <w:szCs w:val="22"/>
        </w:rPr>
        <w:t>Manifestaciones</w:t>
      </w:r>
      <w:r w:rsidRPr="00597243">
        <w:rPr>
          <w:rFonts w:ascii="Palatino Linotype" w:eastAsia="Palatino Linotype" w:hAnsi="Palatino Linotype" w:cs="Palatino Linotype"/>
          <w:sz w:val="22"/>
          <w:szCs w:val="22"/>
        </w:rPr>
        <w:t xml:space="preserve">. Es de precisar que 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fue omiso en presentar su informe justificado, mientras que </w:t>
      </w:r>
      <w:r w:rsidRPr="00597243">
        <w:rPr>
          <w:rFonts w:ascii="Palatino Linotype" w:eastAsia="Palatino Linotype" w:hAnsi="Palatino Linotype" w:cs="Palatino Linotype"/>
          <w:b/>
          <w:sz w:val="22"/>
          <w:szCs w:val="22"/>
        </w:rPr>
        <w:t>la parte Recurrente</w:t>
      </w:r>
      <w:r w:rsidRPr="00597243">
        <w:rPr>
          <w:rFonts w:ascii="Palatino Linotype" w:eastAsia="Palatino Linotype" w:hAnsi="Palatino Linotype" w:cs="Palatino Linotype"/>
          <w:sz w:val="22"/>
          <w:szCs w:val="22"/>
        </w:rPr>
        <w:t xml:space="preserve"> adjuntó el diecisiete de junio de dos mil veinticuatro, el documento electrónico denominado  “</w:t>
      </w:r>
      <w:r w:rsidRPr="00597243">
        <w:rPr>
          <w:rFonts w:ascii="Palatino Linotype" w:eastAsia="Palatino Linotype" w:hAnsi="Palatino Linotype" w:cs="Palatino Linotype"/>
          <w:b/>
          <w:i/>
          <w:sz w:val="22"/>
          <w:szCs w:val="22"/>
        </w:rPr>
        <w:t xml:space="preserve">3584 - copia.pdf”, </w:t>
      </w:r>
      <w:r w:rsidRPr="00597243">
        <w:rPr>
          <w:rFonts w:ascii="Palatino Linotype" w:eastAsia="Palatino Linotype" w:hAnsi="Palatino Linotype" w:cs="Palatino Linotype"/>
          <w:sz w:val="22"/>
          <w:szCs w:val="22"/>
        </w:rPr>
        <w:t>el cual se compone de dos fojas y contiene las siguientes consideraciones:</w:t>
      </w:r>
    </w:p>
    <w:p w14:paraId="7415A51F" w14:textId="77777777" w:rsidR="002C091A" w:rsidRPr="00597243" w:rsidRDefault="002C091A">
      <w:pPr>
        <w:pBdr>
          <w:top w:val="nil"/>
          <w:left w:val="nil"/>
          <w:bottom w:val="nil"/>
          <w:right w:val="nil"/>
          <w:between w:val="nil"/>
        </w:pBdr>
        <w:ind w:left="720"/>
        <w:rPr>
          <w:rFonts w:ascii="Palatino Linotype" w:eastAsia="Palatino Linotype" w:hAnsi="Palatino Linotype" w:cs="Palatino Linotype"/>
          <w:b/>
          <w:i/>
          <w:sz w:val="22"/>
          <w:szCs w:val="22"/>
        </w:rPr>
      </w:pPr>
    </w:p>
    <w:p w14:paraId="7D6C7F88"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“A quien corresponda:</w:t>
      </w:r>
    </w:p>
    <w:p w14:paraId="46658C8D"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De conformidad con los Artículos 6 y 8 de la Constitución Política de los Estados Unidos Mexicanos, le solicito de la manera más atenta y respetuosa se dé respuesta</w:t>
      </w:r>
    </w:p>
    <w:p w14:paraId="40CDD8B6"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a mi solitud de información formulada el día 08 de mayo del año en curso.</w:t>
      </w:r>
    </w:p>
    <w:p w14:paraId="33FF8FA4"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Ahora bien, como es de su conocimiento existe el folio No. 00083/MEXICAL/IP/2024, mediante el cual el Sujeto Obligado (municipio de</w:t>
      </w:r>
    </w:p>
    <w:p w14:paraId="6E365207"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Mexicaltzingo en el Estado de México) NO me ha proporcionado la información solicitada.</w:t>
      </w:r>
    </w:p>
    <w:p w14:paraId="34F5D360"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Donde SOLICITO EL NOMBRE Y CARGO DE LAS PERSONAS QUE DURANTE DESDE EL MES DE ENERO AL 08 DE MAYO DEL 2024, SE ENCUENTREN CON PERMISOS CON GOCE DE SUELDO,</w:t>
      </w:r>
    </w:p>
    <w:p w14:paraId="55BAD4E1"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PERMISO SIN GOCE DE SUELDO, RENUNCIAS, DESPIDOS Y BAJAS. ASI COMO EL OFICIO O DUCUMENTO QUE ACREDITE EL MOVIMIENTO, como puede observar la respuesta del municipio de Mexicaltzingo (sujeto obligado), NO DA RESOLUCIÓN A LAS PREGUNTAS QUE FORMULÉ DE FORMA CLARA, PRECISA Y RESPETUOSA por lo que se viola la Constitución Política de los Estados Unidos Mexicanos y todas las leyes secundarias relacionadas con el acceso a la información pública.</w:t>
      </w:r>
    </w:p>
    <w:p w14:paraId="7B858EC1"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Al ser el acceso a la información un Derecho Humano consagrado en nuestra carta</w:t>
      </w:r>
    </w:p>
    <w:p w14:paraId="4DC28C35"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magna, así como lo establecido en los artículos 70 capítulo II de la Ley General de</w:t>
      </w:r>
    </w:p>
    <w:p w14:paraId="3B899E1A"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Transparencia y Acceso a la Información Pública y 68 de la Ley Federal de Transparencia y Acceso a la Información Pública, siendo compromiso del Sujeto </w:t>
      </w:r>
      <w:r w:rsidRPr="00597243">
        <w:rPr>
          <w:rFonts w:ascii="Palatino Linotype" w:eastAsia="Palatino Linotype" w:hAnsi="Palatino Linotype" w:cs="Palatino Linotype"/>
          <w:i/>
          <w:sz w:val="22"/>
          <w:szCs w:val="22"/>
        </w:rPr>
        <w:lastRenderedPageBreak/>
        <w:t>Obligado para con toda la Ciudadanía el cumplimiento irrestricto de las normas y el resguardo de la garantía al acceso a la información.</w:t>
      </w:r>
    </w:p>
    <w:p w14:paraId="298324E9"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La respuesta que debe formular el sujeto obligado debe ser de forma debidamente fundada y motivada, aportando las pruebas que considere pertinentes de si tiene o no la información que se solicita. Considero que el Sujeto Obligado violentó mis garantías individuales de acceso a la información pública gubernamental establecidas en la Constitución Política de los Estados Unidos Mexicanos, la Constitución del Estado de México y las leyes secundarias para el Estado de México.</w:t>
      </w:r>
    </w:p>
    <w:p w14:paraId="272BD3D7"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De acuerdo con el artículo 92 de la Ley de Transparencia y Acceso a la Información Pública del Estado de México y Municipios,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w:t>
      </w:r>
    </w:p>
    <w:p w14:paraId="576AA6BC"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Los Sujetos Obligados tienen la responsabilidad de transparentar sus gestiones y rendir cuentas a la sociedad; prevaleciendo el principio de máxima publicidad, favoreciendo en todo tiempo a las personas la protección más amplia, atendiendo y garantizando que la entrega de la información sea accesible, actualizada, completa, congruente, confiable, verificable, veraz, integral, oportuna y expedita, por lo que atenderá las necesidades del derecho de acceso a la información de toda persona.</w:t>
      </w:r>
    </w:p>
    <w:p w14:paraId="318B6D03" w14:textId="77777777" w:rsidR="002C091A" w:rsidRPr="00597243" w:rsidRDefault="002C091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4CE1E973"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Los Sujetos Obligados buscarán en todo momento que la información generada tenga un lenguaje sencillo para cualquier persona y se procurará, en la medida de lo posible, traducción a lenguas indígenas, principalmente de aquellas con que se cuenta en el Estado de México. Los Sujetos Obligados serán los responsables del cumplimiento de las obligaciones, procesos, procedimientos y responsabilidades establecidas en la Ley General y la Ley de Transparencia y Acceso a la Información Pública del Estado de México y Municipios, en los términos que las mismas determinen.</w:t>
      </w:r>
    </w:p>
    <w:p w14:paraId="11C5C70F"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Por lo anteriormente expuesto, vengo a interponer mi queja o recurso de revisión en contra del sujeto obligado a efecto de que se dé respuesta a la solicitud de información que formulé de forma respetuosa y pacífica de conformidad con los Artículos 6 y 8 de la Constitución Política de los Estados Unidos Mexicanos. Primero. Se interpone queja o recurso de revisión en contra del sujeto obligado o servidores públicos que incumplieron con las obligaciones establecidas en la Ley General, la Ley Generar y </w:t>
      </w:r>
      <w:r w:rsidRPr="00597243">
        <w:rPr>
          <w:rFonts w:ascii="Palatino Linotype" w:eastAsia="Palatino Linotype" w:hAnsi="Palatino Linotype" w:cs="Palatino Linotype"/>
          <w:i/>
          <w:sz w:val="22"/>
          <w:szCs w:val="22"/>
        </w:rPr>
        <w:lastRenderedPageBreak/>
        <w:t>Ley de Acceso a la Información Pública y Protección de Datos Personales para el Estado de México y demás ordenamientos aplicables en la materia.</w:t>
      </w:r>
    </w:p>
    <w:p w14:paraId="6B723B9A"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Segundo. Solicitar que el sujeto obligado atienda y de respuesta a la solicitud que formulé el día 08 de mayo de 2024, a efecto de que no se violen mis garantías individuales establecidas en la Constitución Política de los Estados Unidos Mexicanos y en la Constitución del Estado de México y leyes secundarias. </w:t>
      </w:r>
    </w:p>
    <w:p w14:paraId="186562C8" w14:textId="77777777" w:rsidR="002C091A" w:rsidRPr="00597243" w:rsidRDefault="00D2068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Tercero. Solicitar, en su caso, se le sancione al sujeto obligado y se le impongan las medidas de apremio establecidas en la Constitución Política de los Estados Unidos Mexicanos, la Constitución del Estado de México, la Ley General y Ley de transparencia y Acceso a la Información Público del Estado de México y municipios”</w:t>
      </w:r>
    </w:p>
    <w:p w14:paraId="048B526D" w14:textId="77777777" w:rsidR="002C091A" w:rsidRPr="00597243" w:rsidRDefault="002C091A">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6FE5C2D0" w14:textId="77777777" w:rsidR="002C091A" w:rsidRPr="00597243" w:rsidRDefault="002C091A">
      <w:pPr>
        <w:pBdr>
          <w:top w:val="nil"/>
          <w:left w:val="nil"/>
          <w:bottom w:val="nil"/>
          <w:right w:val="nil"/>
          <w:between w:val="nil"/>
        </w:pBdr>
        <w:spacing w:line="276" w:lineRule="auto"/>
        <w:ind w:right="900"/>
        <w:jc w:val="both"/>
        <w:rPr>
          <w:rFonts w:ascii="Palatino Linotype" w:eastAsia="Palatino Linotype" w:hAnsi="Palatino Linotype" w:cs="Palatino Linotype"/>
          <w:sz w:val="22"/>
          <w:szCs w:val="22"/>
        </w:rPr>
      </w:pPr>
    </w:p>
    <w:p w14:paraId="5C6F8DA3" w14:textId="77777777" w:rsidR="002C091A" w:rsidRPr="00597243" w:rsidRDefault="00D2068A">
      <w:pPr>
        <w:pBdr>
          <w:top w:val="nil"/>
          <w:left w:val="nil"/>
          <w:bottom w:val="nil"/>
          <w:right w:val="nil"/>
          <w:between w:val="nil"/>
        </w:pBdr>
        <w:spacing w:line="360" w:lineRule="auto"/>
        <w:ind w:left="-284"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62D05BB6" wp14:editId="6E5B44C2">
            <wp:extent cx="4507230" cy="1276350"/>
            <wp:effectExtent l="0" t="0" r="0" b="0"/>
            <wp:docPr id="13116254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507230" cy="1276350"/>
                    </a:xfrm>
                    <a:prstGeom prst="rect">
                      <a:avLst/>
                    </a:prstGeom>
                    <a:ln/>
                  </pic:spPr>
                </pic:pic>
              </a:graphicData>
            </a:graphic>
          </wp:inline>
        </w:drawing>
      </w:r>
    </w:p>
    <w:p w14:paraId="3E998B98" w14:textId="77777777" w:rsidR="002C091A" w:rsidRPr="00597243" w:rsidRDefault="002C091A">
      <w:pPr>
        <w:pBdr>
          <w:top w:val="nil"/>
          <w:left w:val="nil"/>
          <w:bottom w:val="nil"/>
          <w:right w:val="nil"/>
          <w:between w:val="nil"/>
        </w:pBdr>
        <w:spacing w:line="360" w:lineRule="auto"/>
        <w:ind w:left="-284" w:right="51"/>
        <w:jc w:val="center"/>
        <w:rPr>
          <w:rFonts w:ascii="Palatino Linotype" w:eastAsia="Palatino Linotype" w:hAnsi="Palatino Linotype" w:cs="Palatino Linotype"/>
          <w:sz w:val="22"/>
          <w:szCs w:val="22"/>
        </w:rPr>
      </w:pPr>
    </w:p>
    <w:p w14:paraId="238D16D8" w14:textId="77777777" w:rsidR="002C091A" w:rsidRPr="00597243" w:rsidRDefault="00D2068A">
      <w:pPr>
        <w:numPr>
          <w:ilvl w:val="0"/>
          <w:numId w:val="5"/>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Cierre de instrucción. </w:t>
      </w:r>
      <w:r w:rsidRPr="0059724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597243">
        <w:rPr>
          <w:rFonts w:ascii="Palatino Linotype" w:eastAsia="Palatino Linotype" w:hAnsi="Palatino Linotype" w:cs="Palatino Linotype"/>
          <w:b/>
          <w:sz w:val="22"/>
          <w:szCs w:val="22"/>
        </w:rPr>
        <w:t>veintiocho de junio de dos mil veinticuatro</w:t>
      </w:r>
      <w:r w:rsidRPr="0059724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6B22106" w14:textId="77777777" w:rsidR="002C091A" w:rsidRPr="00597243" w:rsidRDefault="002C091A">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2AA9EB1A" w14:textId="77777777" w:rsidR="002C091A" w:rsidRPr="00597243" w:rsidRDefault="00D2068A">
      <w:pPr>
        <w:numPr>
          <w:ilvl w:val="0"/>
          <w:numId w:val="5"/>
        </w:numPr>
        <w:pBdr>
          <w:top w:val="nil"/>
          <w:left w:val="nil"/>
          <w:bottom w:val="nil"/>
          <w:right w:val="nil"/>
          <w:between w:val="nil"/>
        </w:pBdr>
        <w:tabs>
          <w:tab w:val="left" w:pos="567"/>
        </w:tabs>
        <w:spacing w:line="360" w:lineRule="auto"/>
        <w:ind w:left="0" w:right="51"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Resolución del recurso de revisión.</w:t>
      </w:r>
      <w:r w:rsidRPr="00597243">
        <w:rPr>
          <w:rFonts w:ascii="Palatino Linotype" w:eastAsia="Palatino Linotype" w:hAnsi="Palatino Linotype" w:cs="Palatino Linotype"/>
          <w:sz w:val="22"/>
          <w:szCs w:val="22"/>
        </w:rPr>
        <w:t xml:space="preserve"> Con fecha </w:t>
      </w:r>
      <w:r w:rsidRPr="00597243">
        <w:rPr>
          <w:rFonts w:ascii="Palatino Linotype" w:eastAsia="Palatino Linotype" w:hAnsi="Palatino Linotype" w:cs="Palatino Linotype"/>
          <w:b/>
          <w:sz w:val="22"/>
          <w:szCs w:val="22"/>
        </w:rPr>
        <w:t>tres de julio de dos mil veinticuatro</w:t>
      </w:r>
      <w:r w:rsidRPr="00597243">
        <w:rPr>
          <w:rFonts w:ascii="Palatino Linotype" w:eastAsia="Palatino Linotype" w:hAnsi="Palatino Linotype" w:cs="Palatino Linotype"/>
          <w:sz w:val="22"/>
          <w:szCs w:val="22"/>
        </w:rPr>
        <w:t xml:space="preserve">, el Pleno del Infoem en la Vigésima Cuarta Sesión Ordinaria, aprobó por unanimidad de votos la resolución del recurso de revisión </w:t>
      </w:r>
      <w:r w:rsidRPr="00597243">
        <w:rPr>
          <w:rFonts w:ascii="Palatino Linotype" w:eastAsia="Palatino Linotype" w:hAnsi="Palatino Linotype" w:cs="Palatino Linotype"/>
          <w:b/>
          <w:sz w:val="22"/>
          <w:szCs w:val="22"/>
        </w:rPr>
        <w:t>03584/INFOEM/IP/RR/2024,</w:t>
      </w:r>
      <w:r w:rsidRPr="00597243">
        <w:rPr>
          <w:rFonts w:ascii="Palatino Linotype" w:eastAsia="Palatino Linotype" w:hAnsi="Palatino Linotype" w:cs="Palatino Linotype"/>
          <w:sz w:val="22"/>
          <w:szCs w:val="22"/>
        </w:rPr>
        <w:t xml:space="preserve"> en la cual se determinó lo siguiente:</w:t>
      </w:r>
    </w:p>
    <w:p w14:paraId="53AD0AF4" w14:textId="77777777" w:rsidR="002C091A" w:rsidRPr="00597243" w:rsidRDefault="002C091A">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08A098F" w14:textId="77777777" w:rsidR="002C091A" w:rsidRPr="00597243" w:rsidRDefault="00D2068A">
      <w:pPr>
        <w:pBdr>
          <w:top w:val="nil"/>
          <w:left w:val="nil"/>
          <w:bottom w:val="nil"/>
          <w:right w:val="nil"/>
          <w:between w:val="nil"/>
        </w:pBdr>
        <w:spacing w:line="276" w:lineRule="auto"/>
        <w:ind w:left="709" w:right="474"/>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lastRenderedPageBreak/>
        <w:t>Primero. Resultan FUNDADOS los motivos de inconformidad de la Parte Recurrente, en términos del Considerando Cuarto de la presente resolución.</w:t>
      </w:r>
    </w:p>
    <w:p w14:paraId="3A9D8166" w14:textId="77777777" w:rsidR="002C091A" w:rsidRPr="00597243" w:rsidRDefault="00D2068A">
      <w:pPr>
        <w:pBdr>
          <w:top w:val="nil"/>
          <w:left w:val="nil"/>
          <w:bottom w:val="nil"/>
          <w:right w:val="nil"/>
          <w:between w:val="nil"/>
        </w:pBdr>
        <w:spacing w:line="276" w:lineRule="auto"/>
        <w:ind w:left="709" w:right="474"/>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Segundo. Se ORDENA al Sujeto Obligado atienda la Solicitud de Acceso a la Información Pública 00083/MEXICAL/IP/2024, que dio origen al recurso de revisión 03584/INFOEM/IP/RR/2024, en términos del Considerando Cuarto de esta resolución y emita respuesta, debiendo observar las excepciones contenidas en la Ley de Transparencia y Acceso a la Información Pública del Estado de México y Municipios.</w:t>
      </w:r>
    </w:p>
    <w:p w14:paraId="477A06B6" w14:textId="77777777" w:rsidR="002C091A" w:rsidRPr="00597243" w:rsidRDefault="00D2068A">
      <w:pPr>
        <w:pBdr>
          <w:top w:val="nil"/>
          <w:left w:val="nil"/>
          <w:bottom w:val="nil"/>
          <w:right w:val="nil"/>
          <w:between w:val="nil"/>
        </w:pBdr>
        <w:spacing w:line="276" w:lineRule="auto"/>
        <w:ind w:left="709" w:right="474"/>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2F605A19" w14:textId="77777777" w:rsidR="002C091A" w:rsidRPr="00597243" w:rsidRDefault="002C091A">
      <w:pPr>
        <w:pBdr>
          <w:top w:val="nil"/>
          <w:left w:val="nil"/>
          <w:bottom w:val="nil"/>
          <w:right w:val="nil"/>
          <w:between w:val="nil"/>
        </w:pBdr>
        <w:spacing w:line="276" w:lineRule="auto"/>
        <w:ind w:left="709" w:right="474"/>
        <w:jc w:val="both"/>
        <w:rPr>
          <w:rFonts w:ascii="Palatino Linotype" w:eastAsia="Palatino Linotype" w:hAnsi="Palatino Linotype" w:cs="Palatino Linotype"/>
          <w:i/>
          <w:sz w:val="22"/>
          <w:szCs w:val="22"/>
        </w:rPr>
      </w:pPr>
    </w:p>
    <w:p w14:paraId="1E6D2CBA" w14:textId="77777777" w:rsidR="002C091A" w:rsidRPr="00597243" w:rsidRDefault="00D2068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Notificación de la resolución del recurso de revisión 03584/INFOEM/IP/RR/2024. </w:t>
      </w:r>
      <w:r w:rsidRPr="00597243">
        <w:rPr>
          <w:rFonts w:ascii="Palatino Linotype" w:eastAsia="Palatino Linotype" w:hAnsi="Palatino Linotype" w:cs="Palatino Linotype"/>
          <w:sz w:val="22"/>
          <w:szCs w:val="22"/>
        </w:rPr>
        <w:t xml:space="preserve">El </w:t>
      </w:r>
      <w:r w:rsidRPr="00597243">
        <w:rPr>
          <w:rFonts w:ascii="Palatino Linotype" w:eastAsia="Palatino Linotype" w:hAnsi="Palatino Linotype" w:cs="Palatino Linotype"/>
          <w:b/>
          <w:sz w:val="22"/>
          <w:szCs w:val="22"/>
        </w:rPr>
        <w:t xml:space="preserve">ocho de julio de dos mil veinticuatro, </w:t>
      </w:r>
      <w:r w:rsidRPr="00597243">
        <w:rPr>
          <w:rFonts w:ascii="Palatino Linotype" w:eastAsia="Palatino Linotype" w:hAnsi="Palatino Linotype" w:cs="Palatino Linotype"/>
          <w:sz w:val="22"/>
          <w:szCs w:val="22"/>
        </w:rPr>
        <w:t>se notificó a las partes la resolución del medio de impugnación previamente referido, por medio del SAIMEX.</w:t>
      </w:r>
    </w:p>
    <w:p w14:paraId="5D59A586"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32FEA3C" w14:textId="77777777" w:rsidR="002C091A" w:rsidRPr="00597243" w:rsidRDefault="00D2068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Respuesta al Recurso de Revisión. </w:t>
      </w:r>
      <w:r w:rsidRPr="00597243">
        <w:rPr>
          <w:rFonts w:ascii="Palatino Linotype" w:eastAsia="Palatino Linotype" w:hAnsi="Palatino Linotype" w:cs="Palatino Linotype"/>
          <w:sz w:val="22"/>
          <w:szCs w:val="22"/>
        </w:rPr>
        <w:t xml:space="preserve">En fecha </w:t>
      </w:r>
      <w:r w:rsidRPr="00597243">
        <w:rPr>
          <w:rFonts w:ascii="Palatino Linotype" w:eastAsia="Palatino Linotype" w:hAnsi="Palatino Linotype" w:cs="Palatino Linotype"/>
          <w:b/>
          <w:sz w:val="22"/>
          <w:szCs w:val="22"/>
        </w:rPr>
        <w:t>diecinueve de julio de dos mil veinticuatro</w:t>
      </w:r>
      <w:r w:rsidRPr="00597243">
        <w:rPr>
          <w:rFonts w:ascii="Palatino Linotype" w:eastAsia="Palatino Linotype" w:hAnsi="Palatino Linotype" w:cs="Palatino Linotype"/>
          <w:sz w:val="22"/>
          <w:szCs w:val="22"/>
        </w:rPr>
        <w:t xml:space="preserve">, el </w:t>
      </w:r>
      <w:r w:rsidRPr="00597243">
        <w:rPr>
          <w:rFonts w:ascii="Palatino Linotype" w:eastAsia="Palatino Linotype" w:hAnsi="Palatino Linotype" w:cs="Palatino Linotype"/>
          <w:b/>
          <w:sz w:val="22"/>
          <w:szCs w:val="22"/>
        </w:rPr>
        <w:t xml:space="preserve">SUJETO OBLIGADO </w:t>
      </w:r>
      <w:r w:rsidRPr="00597243">
        <w:rPr>
          <w:rFonts w:ascii="Palatino Linotype" w:eastAsia="Palatino Linotype" w:hAnsi="Palatino Linotype" w:cs="Palatino Linotype"/>
          <w:sz w:val="22"/>
          <w:szCs w:val="22"/>
        </w:rPr>
        <w:t xml:space="preserve">proporcionó respuesta al recurso de revisión al tenor de lo siguiente: </w:t>
      </w:r>
    </w:p>
    <w:p w14:paraId="7039D07E" w14:textId="77777777" w:rsidR="002C091A" w:rsidRPr="00597243" w:rsidRDefault="002C091A">
      <w:pPr>
        <w:spacing w:line="360" w:lineRule="auto"/>
        <w:jc w:val="both"/>
        <w:rPr>
          <w:rFonts w:ascii="Palatino Linotype" w:eastAsia="Palatino Linotype" w:hAnsi="Palatino Linotype" w:cs="Palatino Linotype"/>
        </w:rPr>
      </w:pPr>
    </w:p>
    <w:p w14:paraId="750063A9" w14:textId="77777777" w:rsidR="002C091A" w:rsidRPr="00597243" w:rsidRDefault="00D2068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Oficio de fecha quince de julio de dos mil veinticuatro, signado por el Director de Administración, mediante el cual informa que se remite en archivo digital la información</w:t>
      </w:r>
    </w:p>
    <w:p w14:paraId="2AFC4E32" w14:textId="77777777" w:rsidR="002C091A" w:rsidRPr="00597243" w:rsidRDefault="00D2068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Ocho listas que refieren el número de servidor público, nombre del trabajador, fecha de alta, departamento y puesto, los cuales contienen información a partir del uno de enero del dos mil veintidós al dieciséis de marzo de dos mil veinticuatro. </w:t>
      </w:r>
    </w:p>
    <w:p w14:paraId="2C509B1F" w14:textId="77777777" w:rsidR="002C091A" w:rsidRPr="00597243" w:rsidRDefault="002C091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2B5BCEA0" w14:textId="77777777" w:rsidR="002C091A" w:rsidRPr="00597243" w:rsidRDefault="00D2068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Interposición del segundo recurso de revisión. </w:t>
      </w:r>
      <w:r w:rsidRPr="00597243">
        <w:rPr>
          <w:rFonts w:ascii="Palatino Linotype" w:eastAsia="Palatino Linotype" w:hAnsi="Palatino Linotype" w:cs="Palatino Linotype"/>
          <w:sz w:val="22"/>
          <w:szCs w:val="22"/>
        </w:rPr>
        <w:t xml:space="preserve">Con fecha </w:t>
      </w:r>
      <w:r w:rsidRPr="00597243">
        <w:rPr>
          <w:rFonts w:ascii="Palatino Linotype" w:eastAsia="Palatino Linotype" w:hAnsi="Palatino Linotype" w:cs="Palatino Linotype"/>
          <w:b/>
          <w:sz w:val="22"/>
          <w:szCs w:val="22"/>
        </w:rPr>
        <w:t>diecinueve de julio de dos mil veinticuatro</w:t>
      </w:r>
      <w:r w:rsidRPr="00597243">
        <w:rPr>
          <w:rFonts w:ascii="Palatino Linotype" w:eastAsia="Palatino Linotype" w:hAnsi="Palatino Linotype" w:cs="Palatino Linotype"/>
          <w:sz w:val="22"/>
          <w:szCs w:val="22"/>
        </w:rPr>
        <w:t>,</w:t>
      </w:r>
      <w:r w:rsidRPr="00597243">
        <w:rPr>
          <w:rFonts w:ascii="Palatino Linotype" w:eastAsia="Palatino Linotype" w:hAnsi="Palatino Linotype" w:cs="Palatino Linotype"/>
          <w:b/>
          <w:sz w:val="22"/>
          <w:szCs w:val="22"/>
        </w:rPr>
        <w:t xml:space="preserve"> </w:t>
      </w:r>
      <w:r w:rsidRPr="00597243">
        <w:rPr>
          <w:rFonts w:ascii="Palatino Linotype" w:eastAsia="Palatino Linotype" w:hAnsi="Palatino Linotype" w:cs="Palatino Linotype"/>
          <w:sz w:val="22"/>
          <w:szCs w:val="22"/>
        </w:rPr>
        <w:t>la parte</w:t>
      </w:r>
      <w:r w:rsidRPr="00597243">
        <w:rPr>
          <w:rFonts w:ascii="Palatino Linotype" w:eastAsia="Palatino Linotype" w:hAnsi="Palatino Linotype" w:cs="Palatino Linotype"/>
          <w:b/>
          <w:sz w:val="22"/>
          <w:szCs w:val="22"/>
        </w:rPr>
        <w:t xml:space="preserve"> Recurrente </w:t>
      </w:r>
      <w:r w:rsidRPr="00597243">
        <w:rPr>
          <w:rFonts w:ascii="Palatino Linotype" w:eastAsia="Palatino Linotype" w:hAnsi="Palatino Linotype" w:cs="Palatino Linotype"/>
          <w:sz w:val="22"/>
          <w:szCs w:val="22"/>
        </w:rPr>
        <w:t xml:space="preserve">interpuso recurso de revisión a través de SAIMEX, expresando lo siguiente: </w:t>
      </w:r>
    </w:p>
    <w:p w14:paraId="7C12AC35" w14:textId="77777777" w:rsidR="002C091A" w:rsidRPr="00597243" w:rsidRDefault="002C091A">
      <w:pPr>
        <w:spacing w:line="360" w:lineRule="auto"/>
        <w:ind w:left="567"/>
        <w:jc w:val="both"/>
        <w:rPr>
          <w:rFonts w:ascii="Palatino Linotype" w:eastAsia="Palatino Linotype" w:hAnsi="Palatino Linotype" w:cs="Palatino Linotype"/>
          <w:sz w:val="22"/>
          <w:szCs w:val="22"/>
        </w:rPr>
      </w:pPr>
    </w:p>
    <w:p w14:paraId="73657685" w14:textId="77777777" w:rsidR="002C091A" w:rsidRPr="00597243" w:rsidRDefault="00D2068A">
      <w:pPr>
        <w:spacing w:line="276" w:lineRule="auto"/>
        <w:ind w:left="567" w:right="616"/>
        <w:jc w:val="both"/>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lastRenderedPageBreak/>
        <w:t xml:space="preserve">Acto impugnado: </w:t>
      </w: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u w:val="single"/>
        </w:rPr>
        <w:t>No se entrega la información solicitada , no corresponde a lo que se solicito se solicito lo siguiente</w:t>
      </w:r>
      <w:r w:rsidRPr="00597243">
        <w:rPr>
          <w:rFonts w:ascii="Palatino Linotype" w:eastAsia="Palatino Linotype" w:hAnsi="Palatino Linotype" w:cs="Palatino Linotype"/>
          <w:i/>
          <w:sz w:val="22"/>
          <w:szCs w:val="22"/>
        </w:rPr>
        <w:t xml:space="preserve"> "solicito el nombre de las personas que durante desde el mes de enero al 08 de mayo del 202, se encuentren con permisos con goce de sueldo, renuncias, despedidos y baja. Así como el oficio o documento que acredite el movimiento."” </w:t>
      </w:r>
    </w:p>
    <w:p w14:paraId="1680C388"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sz w:val="22"/>
          <w:szCs w:val="22"/>
        </w:rPr>
        <w:t>Razones o motivos de inconformidad</w:t>
      </w:r>
      <w:r w:rsidRPr="00597243">
        <w:rPr>
          <w:rFonts w:ascii="Palatino Linotype" w:eastAsia="Palatino Linotype" w:hAnsi="Palatino Linotype" w:cs="Palatino Linotype"/>
          <w:sz w:val="22"/>
          <w:szCs w:val="22"/>
        </w:rPr>
        <w:t>:</w:t>
      </w:r>
      <w:r w:rsidRPr="00597243">
        <w:rPr>
          <w:rFonts w:ascii="Palatino Linotype" w:eastAsia="Palatino Linotype" w:hAnsi="Palatino Linotype" w:cs="Palatino Linotype"/>
          <w:i/>
          <w:sz w:val="22"/>
          <w:szCs w:val="22"/>
        </w:rPr>
        <w:t xml:space="preserve"> “</w:t>
      </w:r>
      <w:r w:rsidRPr="00597243">
        <w:rPr>
          <w:rFonts w:ascii="Palatino Linotype" w:eastAsia="Palatino Linotype" w:hAnsi="Palatino Linotype" w:cs="Palatino Linotype"/>
          <w:b/>
          <w:i/>
          <w:sz w:val="22"/>
          <w:szCs w:val="22"/>
          <w:u w:val="single"/>
        </w:rPr>
        <w:t>no corresponde la informacion solicitada, con lo que esta entregando</w:t>
      </w:r>
      <w:r w:rsidRPr="00597243">
        <w:rPr>
          <w:rFonts w:ascii="Palatino Linotype" w:eastAsia="Palatino Linotype" w:hAnsi="Palatino Linotype" w:cs="Palatino Linotype"/>
          <w:i/>
          <w:sz w:val="22"/>
          <w:szCs w:val="22"/>
        </w:rPr>
        <w:t xml:space="preserve"> , se solicitolo siguiente "solicito el nombre de las personas que durante desde el mes de enero al 08 de mayo del 202, se encuentren con permisos con goce de sueldo, renuncias, despedidos y baja. </w:t>
      </w:r>
      <w:r w:rsidRPr="00597243">
        <w:rPr>
          <w:rFonts w:ascii="Palatino Linotype" w:eastAsia="Palatino Linotype" w:hAnsi="Palatino Linotype" w:cs="Palatino Linotype"/>
          <w:b/>
          <w:i/>
          <w:sz w:val="22"/>
          <w:szCs w:val="22"/>
          <w:u w:val="single"/>
        </w:rPr>
        <w:t>Así como el oficio o documento que acredite el movimiento</w:t>
      </w:r>
      <w:r w:rsidRPr="00597243">
        <w:rPr>
          <w:rFonts w:ascii="Palatino Linotype" w:eastAsia="Palatino Linotype" w:hAnsi="Palatino Linotype" w:cs="Palatino Linotype"/>
          <w:i/>
          <w:sz w:val="22"/>
          <w:szCs w:val="22"/>
        </w:rPr>
        <w:t xml:space="preserve">." </w:t>
      </w:r>
      <w:r w:rsidRPr="00597243">
        <w:rPr>
          <w:rFonts w:ascii="Palatino Linotype" w:eastAsia="Palatino Linotype" w:hAnsi="Palatino Linotype" w:cs="Palatino Linotype"/>
          <w:b/>
          <w:i/>
          <w:sz w:val="22"/>
          <w:szCs w:val="22"/>
          <w:u w:val="single"/>
        </w:rPr>
        <w:t>a lo que anexan como archivos no tiene nada de informacion de lo solicitado</w:t>
      </w:r>
      <w:r w:rsidRPr="00597243">
        <w:rPr>
          <w:rFonts w:ascii="Palatino Linotype" w:eastAsia="Palatino Linotype" w:hAnsi="Palatino Linotype" w:cs="Palatino Linotype"/>
          <w:i/>
          <w:sz w:val="22"/>
          <w:szCs w:val="22"/>
        </w:rPr>
        <w:t xml:space="preserve">, la ley de transparencia es muy clara que dice: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4D9EB95"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72F8F4B" w14:textId="77777777" w:rsidR="002C091A" w:rsidRPr="00597243" w:rsidRDefault="00D2068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t xml:space="preserve">Trámite del Recurso de Revisión con número de folio 03584/INFOEM/ICR-36/IP/RR/2024, ante el Instituto. </w:t>
      </w:r>
    </w:p>
    <w:p w14:paraId="1698F3C2" w14:textId="77777777" w:rsidR="002C091A" w:rsidRPr="00597243" w:rsidRDefault="002C091A">
      <w:pPr>
        <w:spacing w:line="360" w:lineRule="auto"/>
        <w:jc w:val="both"/>
        <w:rPr>
          <w:rFonts w:ascii="Palatino Linotype" w:eastAsia="Palatino Linotype" w:hAnsi="Palatino Linotype" w:cs="Palatino Linotype"/>
          <w:b/>
          <w:sz w:val="22"/>
          <w:szCs w:val="22"/>
        </w:rPr>
      </w:pPr>
    </w:p>
    <w:p w14:paraId="04CC2635" w14:textId="77777777" w:rsidR="002C091A" w:rsidRPr="00597243" w:rsidRDefault="00D2068A">
      <w:pPr>
        <w:numPr>
          <w:ilvl w:val="1"/>
          <w:numId w:val="2"/>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Turno. </w:t>
      </w:r>
      <w:r w:rsidRPr="0059724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recurso de revisión </w:t>
      </w:r>
      <w:r w:rsidRPr="00597243">
        <w:rPr>
          <w:rFonts w:ascii="Palatino Linotype" w:eastAsia="Palatino Linotype" w:hAnsi="Palatino Linotype" w:cs="Palatino Linotype"/>
          <w:b/>
          <w:sz w:val="22"/>
          <w:szCs w:val="22"/>
        </w:rPr>
        <w:t>03584/INFOEM/ICR-36/IP/RR/2024</w:t>
      </w:r>
      <w:r w:rsidRPr="00597243">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w:t>
      </w:r>
      <w:r w:rsidRPr="00597243">
        <w:rPr>
          <w:rFonts w:ascii="Palatino Linotype" w:eastAsia="Palatino Linotype" w:hAnsi="Palatino Linotype" w:cs="Palatino Linotype"/>
          <w:b/>
          <w:sz w:val="22"/>
          <w:szCs w:val="22"/>
        </w:rPr>
        <w:t xml:space="preserve">Comisionada Guadalupe Ramírez Peña, </w:t>
      </w:r>
      <w:r w:rsidRPr="00597243">
        <w:rPr>
          <w:rFonts w:ascii="Palatino Linotype" w:eastAsia="Palatino Linotype" w:hAnsi="Palatino Linotype" w:cs="Palatino Linotype"/>
          <w:sz w:val="22"/>
          <w:szCs w:val="22"/>
        </w:rPr>
        <w:t>a efecto de que analizara sobre su admisión o su desechamiento.</w:t>
      </w:r>
    </w:p>
    <w:p w14:paraId="26E272BB" w14:textId="77777777" w:rsidR="002C091A" w:rsidRPr="00597243" w:rsidRDefault="002C091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858419B" w14:textId="77777777" w:rsidR="002C091A" w:rsidRPr="00597243" w:rsidRDefault="00D2068A">
      <w:pPr>
        <w:numPr>
          <w:ilvl w:val="1"/>
          <w:numId w:val="2"/>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Admisión del recurso de revisión.</w:t>
      </w:r>
      <w:r w:rsidRPr="00597243">
        <w:rPr>
          <w:rFonts w:ascii="Palatino Linotype" w:eastAsia="Palatino Linotype" w:hAnsi="Palatino Linotype" w:cs="Palatino Linotype"/>
          <w:sz w:val="22"/>
          <w:szCs w:val="22"/>
        </w:rPr>
        <w:t xml:space="preserve"> Con fecha </w:t>
      </w:r>
      <w:r w:rsidRPr="00597243">
        <w:rPr>
          <w:rFonts w:ascii="Palatino Linotype" w:eastAsia="Palatino Linotype" w:hAnsi="Palatino Linotype" w:cs="Palatino Linotype"/>
          <w:b/>
          <w:sz w:val="22"/>
          <w:szCs w:val="22"/>
        </w:rPr>
        <w:t xml:space="preserve">siete de agosto de dos mil veinticuatro, </w:t>
      </w:r>
      <w:r w:rsidRPr="00597243">
        <w:rPr>
          <w:rFonts w:ascii="Palatino Linotype" w:eastAsia="Palatino Linotype" w:hAnsi="Palatino Linotype" w:cs="Palatino Linotype"/>
          <w:sz w:val="22"/>
          <w:szCs w:val="22"/>
        </w:rPr>
        <w:t xml:space="preserve">este Instituto de Transparencia, Acceso a la Información Pública y Protección de Datos </w:t>
      </w:r>
      <w:r w:rsidRPr="00597243">
        <w:rPr>
          <w:rFonts w:ascii="Palatino Linotype" w:eastAsia="Palatino Linotype" w:hAnsi="Palatino Linotype" w:cs="Palatino Linotype"/>
          <w:sz w:val="22"/>
          <w:szCs w:val="22"/>
        </w:rPr>
        <w:lastRenderedPageBreak/>
        <w:t>Personales del Estado de México y Municipios, admitió a trámite el recurso de revisión que ahora se resuelve, dando un plazo máximo de siete días hábiles para que las partes manifestaran lo que a su derecho resultara conveniente, ofrecieran pruebas, formularan alegatos y el</w:t>
      </w:r>
      <w:r w:rsidRPr="00597243">
        <w:rPr>
          <w:rFonts w:ascii="Palatino Linotype" w:eastAsia="Palatino Linotype" w:hAnsi="Palatino Linotype" w:cs="Palatino Linotype"/>
          <w:b/>
          <w:sz w:val="22"/>
          <w:szCs w:val="22"/>
        </w:rPr>
        <w:t xml:space="preserve"> Sujeto Obligado </w:t>
      </w:r>
      <w:r w:rsidRPr="00597243">
        <w:rPr>
          <w:rFonts w:ascii="Palatino Linotype" w:eastAsia="Palatino Linotype" w:hAnsi="Palatino Linotype" w:cs="Palatino Linotype"/>
          <w:sz w:val="22"/>
          <w:szCs w:val="22"/>
        </w:rPr>
        <w:t>presentara su Informe Justificado.</w:t>
      </w:r>
    </w:p>
    <w:p w14:paraId="4CD9B0B3" w14:textId="77777777" w:rsidR="002C091A" w:rsidRPr="00597243" w:rsidRDefault="002C091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565C9140" w14:textId="77777777" w:rsidR="002C091A" w:rsidRPr="00597243" w:rsidRDefault="00D2068A">
      <w:pPr>
        <w:numPr>
          <w:ilvl w:val="1"/>
          <w:numId w:val="2"/>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Manifestaciones</w:t>
      </w:r>
      <w:r w:rsidRPr="00597243">
        <w:rPr>
          <w:rFonts w:ascii="Palatino Linotype" w:eastAsia="Palatino Linotype" w:hAnsi="Palatino Linotype" w:cs="Palatino Linotype"/>
          <w:sz w:val="22"/>
          <w:szCs w:val="22"/>
        </w:rPr>
        <w:t>.</w:t>
      </w:r>
      <w:r w:rsidRPr="00597243">
        <w:rPr>
          <w:rFonts w:ascii="Palatino Linotype" w:eastAsia="Palatino Linotype" w:hAnsi="Palatino Linotype" w:cs="Palatino Linotype"/>
          <w:b/>
          <w:sz w:val="22"/>
          <w:szCs w:val="22"/>
        </w:rPr>
        <w:t xml:space="preserve"> </w:t>
      </w:r>
      <w:r w:rsidRPr="00597243">
        <w:rPr>
          <w:rFonts w:ascii="Palatino Linotype" w:eastAsia="Palatino Linotype" w:hAnsi="Palatino Linotype" w:cs="Palatino Linotype"/>
          <w:sz w:val="22"/>
          <w:szCs w:val="22"/>
        </w:rPr>
        <w:t xml:space="preserve">Las partes fueron omisas en rendir manifestaciones. </w:t>
      </w:r>
    </w:p>
    <w:p w14:paraId="383D365E" w14:textId="77777777" w:rsidR="002C091A" w:rsidRPr="00597243" w:rsidRDefault="002C091A">
      <w:pPr>
        <w:spacing w:line="360" w:lineRule="auto"/>
        <w:jc w:val="both"/>
        <w:rPr>
          <w:sz w:val="22"/>
          <w:szCs w:val="22"/>
        </w:rPr>
      </w:pPr>
    </w:p>
    <w:p w14:paraId="1F5B8021" w14:textId="77777777" w:rsidR="002C091A" w:rsidRPr="00597243" w:rsidRDefault="00D2068A">
      <w:pPr>
        <w:spacing w:line="360" w:lineRule="auto"/>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3E69B90B" wp14:editId="78ECAA7E">
            <wp:extent cx="5612130" cy="1453515"/>
            <wp:effectExtent l="0" t="0" r="0" b="0"/>
            <wp:docPr id="13116254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453515"/>
                    </a:xfrm>
                    <a:prstGeom prst="rect">
                      <a:avLst/>
                    </a:prstGeom>
                    <a:ln/>
                  </pic:spPr>
                </pic:pic>
              </a:graphicData>
            </a:graphic>
          </wp:inline>
        </w:drawing>
      </w:r>
    </w:p>
    <w:p w14:paraId="144F2C83" w14:textId="77777777" w:rsidR="002C091A" w:rsidRPr="00597243" w:rsidRDefault="002C091A">
      <w:pPr>
        <w:spacing w:line="360" w:lineRule="auto"/>
        <w:jc w:val="both"/>
        <w:rPr>
          <w:rFonts w:ascii="Palatino Linotype" w:eastAsia="Palatino Linotype" w:hAnsi="Palatino Linotype" w:cs="Palatino Linotype"/>
          <w:strike/>
          <w:sz w:val="22"/>
          <w:szCs w:val="22"/>
        </w:rPr>
      </w:pPr>
    </w:p>
    <w:p w14:paraId="3C6B4BBF" w14:textId="77777777" w:rsidR="002C091A" w:rsidRPr="00597243" w:rsidRDefault="00D2068A">
      <w:pPr>
        <w:spacing w:line="360" w:lineRule="auto"/>
        <w:jc w:val="both"/>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t xml:space="preserve">17. Cierre de instrucción. </w:t>
      </w:r>
      <w:r w:rsidRPr="0059724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con fecha </w:t>
      </w:r>
      <w:r w:rsidRPr="00597243">
        <w:rPr>
          <w:rFonts w:ascii="Palatino Linotype" w:eastAsia="Palatino Linotype" w:hAnsi="Palatino Linotype" w:cs="Palatino Linotype"/>
          <w:b/>
          <w:sz w:val="22"/>
          <w:szCs w:val="22"/>
        </w:rPr>
        <w:t>cinco de septiembre de dos mil veinticuatro</w:t>
      </w:r>
      <w:r w:rsidRPr="0059724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B45B407" w14:textId="77777777" w:rsidR="002C091A" w:rsidRPr="00597243" w:rsidRDefault="002C091A">
      <w:pPr>
        <w:spacing w:line="360" w:lineRule="auto"/>
        <w:jc w:val="both"/>
        <w:rPr>
          <w:rFonts w:ascii="Palatino Linotype" w:eastAsia="Palatino Linotype" w:hAnsi="Palatino Linotype" w:cs="Palatino Linotype"/>
          <w:b/>
          <w:sz w:val="22"/>
          <w:szCs w:val="22"/>
        </w:rPr>
      </w:pPr>
    </w:p>
    <w:p w14:paraId="3C1861FC"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B0F6AB0" w14:textId="77777777" w:rsidR="00224B29" w:rsidRDefault="00224B29" w:rsidP="00224B29">
      <w:pPr>
        <w:widowControl w:val="0"/>
        <w:spacing w:line="360" w:lineRule="auto"/>
        <w:rPr>
          <w:rFonts w:ascii="Palatino Linotype" w:eastAsia="Palatino Linotype" w:hAnsi="Palatino Linotype" w:cs="Palatino Linotype"/>
          <w:sz w:val="22"/>
          <w:szCs w:val="22"/>
        </w:rPr>
      </w:pPr>
    </w:p>
    <w:p w14:paraId="726FEF62" w14:textId="73F0E1B2" w:rsidR="002C091A" w:rsidRPr="00597243" w:rsidRDefault="00D2068A" w:rsidP="00224B29">
      <w:pPr>
        <w:widowControl w:val="0"/>
        <w:spacing w:line="360" w:lineRule="auto"/>
        <w:jc w:val="center"/>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t>II. C O N S I D E R A N D O S</w:t>
      </w:r>
    </w:p>
    <w:p w14:paraId="4B3F77F0" w14:textId="77777777" w:rsidR="002C091A" w:rsidRPr="00597243" w:rsidRDefault="002C091A">
      <w:pPr>
        <w:widowControl w:val="0"/>
        <w:spacing w:line="360" w:lineRule="auto"/>
        <w:jc w:val="center"/>
        <w:rPr>
          <w:rFonts w:ascii="Palatino Linotype" w:eastAsia="Palatino Linotype" w:hAnsi="Palatino Linotype" w:cs="Palatino Linotype"/>
          <w:b/>
          <w:sz w:val="22"/>
          <w:szCs w:val="22"/>
        </w:rPr>
      </w:pPr>
    </w:p>
    <w:p w14:paraId="5CE91D42" w14:textId="77777777" w:rsidR="002C091A" w:rsidRPr="00597243" w:rsidRDefault="00D2068A">
      <w:pPr>
        <w:spacing w:line="360" w:lineRule="auto"/>
        <w:jc w:val="both"/>
        <w:rPr>
          <w:rFonts w:ascii="Palatino Linotype" w:eastAsia="Palatino Linotype" w:hAnsi="Palatino Linotype" w:cs="Palatino Linotype"/>
          <w:sz w:val="22"/>
          <w:szCs w:val="22"/>
        </w:rPr>
      </w:pPr>
      <w:bookmarkStart w:id="5" w:name="_heading=h.q9a5pqst6so" w:colFirst="0" w:colLast="0"/>
      <w:bookmarkEnd w:id="5"/>
      <w:r w:rsidRPr="00597243">
        <w:rPr>
          <w:rFonts w:ascii="Palatino Linotype" w:eastAsia="Palatino Linotype" w:hAnsi="Palatino Linotype" w:cs="Palatino Linotype"/>
          <w:b/>
          <w:sz w:val="22"/>
          <w:szCs w:val="22"/>
        </w:rPr>
        <w:lastRenderedPageBreak/>
        <w:t>Primero. Competencia.</w:t>
      </w:r>
      <w:r w:rsidRPr="0059724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145C78" w14:textId="77777777" w:rsidR="002C091A" w:rsidRPr="00597243" w:rsidRDefault="002C091A">
      <w:pPr>
        <w:spacing w:line="360" w:lineRule="auto"/>
        <w:ind w:left="-284"/>
        <w:jc w:val="both"/>
        <w:rPr>
          <w:rFonts w:ascii="Palatino Linotype" w:eastAsia="Palatino Linotype" w:hAnsi="Palatino Linotype" w:cs="Palatino Linotype"/>
          <w:b/>
          <w:sz w:val="22"/>
          <w:szCs w:val="22"/>
        </w:rPr>
      </w:pPr>
    </w:p>
    <w:p w14:paraId="062C4C3A"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Segundo. Oportunidad y Procedibilidad. </w:t>
      </w:r>
      <w:r w:rsidRPr="00597243">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C74FE7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F525027"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proporcionó su respuesta a la solicitud de información el </w:t>
      </w:r>
      <w:r w:rsidRPr="00597243">
        <w:rPr>
          <w:rFonts w:ascii="Palatino Linotype" w:eastAsia="Palatino Linotype" w:hAnsi="Palatino Linotype" w:cs="Palatino Linotype"/>
          <w:b/>
          <w:sz w:val="22"/>
          <w:szCs w:val="22"/>
        </w:rPr>
        <w:t>diecinueve de julio de dos mil veinticuatro</w:t>
      </w:r>
      <w:r w:rsidRPr="00597243">
        <w:rPr>
          <w:rFonts w:ascii="Palatino Linotype" w:eastAsia="Palatino Linotype" w:hAnsi="Palatino Linotype" w:cs="Palatino Linotype"/>
          <w:sz w:val="22"/>
          <w:szCs w:val="22"/>
        </w:rPr>
        <w:t xml:space="preserve">, y la parte </w:t>
      </w:r>
      <w:r w:rsidRPr="00597243">
        <w:rPr>
          <w:rFonts w:ascii="Palatino Linotype" w:eastAsia="Palatino Linotype" w:hAnsi="Palatino Linotype" w:cs="Palatino Linotype"/>
          <w:b/>
          <w:sz w:val="22"/>
          <w:szCs w:val="22"/>
        </w:rPr>
        <w:t xml:space="preserve">Recurrente </w:t>
      </w:r>
      <w:r w:rsidRPr="00597243">
        <w:rPr>
          <w:rFonts w:ascii="Palatino Linotype" w:eastAsia="Palatino Linotype" w:hAnsi="Palatino Linotype" w:cs="Palatino Linotype"/>
          <w:sz w:val="22"/>
          <w:szCs w:val="22"/>
        </w:rPr>
        <w:t xml:space="preserve">presentó su Recurso de Revisión el mismo día en que se presentó la solicitud.  </w:t>
      </w:r>
    </w:p>
    <w:p w14:paraId="73D9C1DB"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3EED8A9" w14:textId="77777777" w:rsidR="002C091A" w:rsidRPr="00597243" w:rsidRDefault="00D206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w:t>
      </w:r>
      <w:r w:rsidRPr="00597243">
        <w:rPr>
          <w:rFonts w:ascii="Palatino Linotype" w:eastAsia="Palatino Linotype" w:hAnsi="Palatino Linotype" w:cs="Palatino Linotype"/>
          <w:sz w:val="22"/>
          <w:szCs w:val="22"/>
        </w:rPr>
        <w:lastRenderedPageBreak/>
        <w:t>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CFA86A9" w14:textId="77777777" w:rsidR="002C091A" w:rsidRPr="00597243" w:rsidRDefault="002C091A">
      <w:pPr>
        <w:pBdr>
          <w:top w:val="nil"/>
          <w:left w:val="nil"/>
          <w:bottom w:val="nil"/>
          <w:right w:val="nil"/>
          <w:between w:val="nil"/>
        </w:pBdr>
        <w:spacing w:line="360" w:lineRule="auto"/>
        <w:jc w:val="both"/>
        <w:rPr>
          <w:sz w:val="22"/>
          <w:szCs w:val="22"/>
        </w:rPr>
      </w:pPr>
    </w:p>
    <w:p w14:paraId="320CF53C" w14:textId="77777777" w:rsidR="002C091A" w:rsidRPr="00597243" w:rsidRDefault="00D2068A">
      <w:pPr>
        <w:pBdr>
          <w:top w:val="nil"/>
          <w:left w:val="nil"/>
          <w:bottom w:val="nil"/>
          <w:right w:val="nil"/>
          <w:between w:val="nil"/>
        </w:pBdr>
        <w:spacing w:line="276" w:lineRule="auto"/>
        <w:ind w:left="567" w:right="616"/>
        <w:jc w:val="both"/>
        <w:rPr>
          <w:sz w:val="22"/>
          <w:szCs w:val="22"/>
        </w:rPr>
      </w:pPr>
      <w:r w:rsidRPr="00597243">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597243">
        <w:rPr>
          <w:rFonts w:ascii="Palatino Linotype" w:eastAsia="Palatino Linotype" w:hAnsi="Palatino Linotype" w:cs="Palatino Linotype"/>
          <w:i/>
          <w:sz w:val="22"/>
          <w:szCs w:val="22"/>
        </w:rPr>
        <w:t>.</w:t>
      </w:r>
      <w:r w:rsidRPr="00597243">
        <w:rPr>
          <w:sz w:val="22"/>
          <w:szCs w:val="22"/>
        </w:rPr>
        <w:t xml:space="preserve"> </w:t>
      </w:r>
      <w:r w:rsidRPr="00597243">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628D198" w14:textId="77777777" w:rsidR="002C091A" w:rsidRPr="00597243" w:rsidRDefault="002C091A">
      <w:pPr>
        <w:tabs>
          <w:tab w:val="left" w:pos="1276"/>
        </w:tabs>
        <w:spacing w:line="276" w:lineRule="auto"/>
        <w:ind w:left="567" w:right="616"/>
        <w:jc w:val="both"/>
        <w:rPr>
          <w:rFonts w:ascii="Palatino Linotype" w:eastAsia="Palatino Linotype" w:hAnsi="Palatino Linotype" w:cs="Palatino Linotype"/>
          <w:i/>
          <w:strike/>
          <w:sz w:val="22"/>
          <w:szCs w:val="22"/>
        </w:rPr>
      </w:pPr>
    </w:p>
    <w:p w14:paraId="56FD830B"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597243">
        <w:rPr>
          <w:rFonts w:ascii="Palatino Linotype" w:eastAsia="Palatino Linotype" w:hAnsi="Palatino Linotype" w:cs="Palatino Linotype"/>
          <w:b/>
          <w:sz w:val="22"/>
          <w:szCs w:val="22"/>
        </w:rPr>
        <w:t>la parte</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Recurrente</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no</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 xml:space="preserve">proporcionó nombre completo con el que desee ser identificado, </w:t>
      </w:r>
      <w:r w:rsidRPr="00597243">
        <w:rPr>
          <w:rFonts w:ascii="Palatino Linotype" w:eastAsia="Palatino Linotype" w:hAnsi="Palatino Linotype" w:cs="Palatino Linotype"/>
          <w:sz w:val="22"/>
          <w:szCs w:val="22"/>
        </w:rPr>
        <w:t>como se advierte en el detalle de seguimiento del SAIMEX, no obstante ello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6991A2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4A8C5BB9" w14:textId="77777777" w:rsidR="002C091A" w:rsidRPr="00597243" w:rsidRDefault="00D2068A">
      <w:pPr>
        <w:spacing w:line="276" w:lineRule="auto"/>
        <w:ind w:left="560" w:right="90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Las solicitudes anónimas</w:t>
      </w:r>
      <w:r w:rsidRPr="00597243">
        <w:rPr>
          <w:rFonts w:ascii="Palatino Linotype" w:eastAsia="Palatino Linotype" w:hAnsi="Palatino Linotype" w:cs="Palatino Linotype"/>
          <w:i/>
          <w:sz w:val="22"/>
          <w:szCs w:val="22"/>
        </w:rPr>
        <w:t xml:space="preserve">, con nombre incompleto o seudónimo </w:t>
      </w:r>
      <w:r w:rsidRPr="00597243">
        <w:rPr>
          <w:rFonts w:ascii="Palatino Linotype" w:eastAsia="Palatino Linotype" w:hAnsi="Palatino Linotype" w:cs="Palatino Linotype"/>
          <w:b/>
          <w:i/>
          <w:sz w:val="22"/>
          <w:szCs w:val="22"/>
        </w:rPr>
        <w:t>serán procedentes para su trámite por parte del sujeto obligado ante quien se presente</w:t>
      </w:r>
      <w:r w:rsidRPr="00597243">
        <w:rPr>
          <w:rFonts w:ascii="Palatino Linotype" w:eastAsia="Palatino Linotype" w:hAnsi="Palatino Linotype" w:cs="Palatino Linotype"/>
          <w:i/>
          <w:sz w:val="22"/>
          <w:szCs w:val="22"/>
        </w:rPr>
        <w:t>. No podrá requerirse información adicional con motivo del nombre proporcionado por el solicitante."</w:t>
      </w:r>
    </w:p>
    <w:p w14:paraId="05A7AC17" w14:textId="77777777" w:rsidR="002C091A" w:rsidRPr="00597243" w:rsidRDefault="002C091A">
      <w:pPr>
        <w:spacing w:line="276" w:lineRule="auto"/>
        <w:ind w:left="560" w:right="900"/>
        <w:jc w:val="both"/>
        <w:rPr>
          <w:rFonts w:ascii="Palatino Linotype" w:eastAsia="Palatino Linotype" w:hAnsi="Palatino Linotype" w:cs="Palatino Linotype"/>
          <w:sz w:val="22"/>
          <w:szCs w:val="22"/>
        </w:rPr>
      </w:pPr>
    </w:p>
    <w:p w14:paraId="0C81A6B4" w14:textId="77777777" w:rsidR="002C091A" w:rsidRPr="00597243" w:rsidRDefault="00D2068A">
      <w:pPr>
        <w:spacing w:line="360" w:lineRule="auto"/>
        <w:ind w:right="49"/>
        <w:jc w:val="both"/>
        <w:rPr>
          <w:rFonts w:ascii="Calibri" w:eastAsia="Calibri" w:hAnsi="Calibri" w:cs="Calibri"/>
          <w:sz w:val="22"/>
          <w:szCs w:val="22"/>
        </w:rPr>
      </w:pPr>
      <w:r w:rsidRPr="00597243">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w:t>
      </w:r>
      <w:r w:rsidRPr="00597243">
        <w:rPr>
          <w:rFonts w:ascii="Palatino Linotype" w:eastAsia="Palatino Linotype" w:hAnsi="Palatino Linotype" w:cs="Palatino Linotype"/>
          <w:sz w:val="22"/>
          <w:szCs w:val="22"/>
        </w:rPr>
        <w:lastRenderedPageBreak/>
        <w:t xml:space="preserve">uno de los elementos formales exigidos por el artículo 180 de la Ley de Transparencia y Acceso a la Información Pública del Estado de México y Municipios, en atención a que fue presentado mediante el formato visible en </w:t>
      </w:r>
      <w:r w:rsidRPr="00597243">
        <w:rPr>
          <w:rFonts w:ascii="Palatino Linotype" w:eastAsia="Palatino Linotype" w:hAnsi="Palatino Linotype" w:cs="Palatino Linotype"/>
          <w:b/>
          <w:sz w:val="22"/>
          <w:szCs w:val="22"/>
        </w:rPr>
        <w:t>el</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SAIMEX</w:t>
      </w:r>
      <w:r w:rsidRPr="00597243">
        <w:rPr>
          <w:rFonts w:ascii="Palatino Linotype" w:eastAsia="Palatino Linotype" w:hAnsi="Palatino Linotype" w:cs="Palatino Linotype"/>
          <w:sz w:val="22"/>
          <w:szCs w:val="22"/>
        </w:rPr>
        <w:t>.</w:t>
      </w:r>
    </w:p>
    <w:p w14:paraId="64E511A5" w14:textId="77777777" w:rsidR="002C091A" w:rsidRPr="00597243" w:rsidRDefault="002C091A">
      <w:pPr>
        <w:spacing w:line="360" w:lineRule="auto"/>
        <w:rPr>
          <w:rFonts w:ascii="Calibri" w:eastAsia="Calibri" w:hAnsi="Calibri" w:cs="Calibri"/>
          <w:sz w:val="22"/>
          <w:szCs w:val="22"/>
        </w:rPr>
      </w:pPr>
    </w:p>
    <w:p w14:paraId="42E2C101"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Asimismo, resulta procedente la interposición del recurso de revisión al rubro anotado, toda vez que se actualizan las hipótesis previstas en el artículo 179, fracción VI de la ley de la materia, que a la letra dice:</w:t>
      </w:r>
    </w:p>
    <w:p w14:paraId="101329F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4A3CCF94"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 xml:space="preserve">Artículo 179. </w:t>
      </w:r>
      <w:r w:rsidRPr="0059724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9F4301E"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47E6B016" w14:textId="77777777" w:rsidR="002C091A" w:rsidRPr="00597243" w:rsidRDefault="00D2068A">
      <w:pPr>
        <w:spacing w:line="360"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VI. La entrega de información que no corresponda con lo solicitado; </w:t>
      </w:r>
    </w:p>
    <w:p w14:paraId="77FE16E1" w14:textId="77777777" w:rsidR="002C091A" w:rsidRPr="00597243" w:rsidRDefault="00D2068A">
      <w:pPr>
        <w:spacing w:line="360" w:lineRule="auto"/>
        <w:ind w:left="567" w:right="616"/>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i/>
          <w:sz w:val="22"/>
          <w:szCs w:val="22"/>
        </w:rPr>
        <w:t xml:space="preserve">…” </w:t>
      </w:r>
    </w:p>
    <w:p w14:paraId="69C09C3D"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D36BC95" w14:textId="77777777" w:rsidR="002C091A" w:rsidRPr="00597243" w:rsidRDefault="00D2068A">
      <w:pPr>
        <w:tabs>
          <w:tab w:val="left" w:pos="8647"/>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Tercero. Materia de la Revisión. </w:t>
      </w:r>
      <w:r w:rsidRPr="00597243">
        <w:rPr>
          <w:rFonts w:ascii="Palatino Linotype" w:eastAsia="Palatino Linotype" w:hAnsi="Palatino Linotype" w:cs="Palatino Linotype"/>
          <w:sz w:val="22"/>
          <w:szCs w:val="22"/>
        </w:rPr>
        <w:t xml:space="preserve">Este Organismo Garante procede del análisis de los agravios hechos valer por </w:t>
      </w:r>
      <w:r w:rsidRPr="00597243">
        <w:rPr>
          <w:rFonts w:ascii="Palatino Linotype" w:eastAsia="Palatino Linotype" w:hAnsi="Palatino Linotype" w:cs="Palatino Linotype"/>
          <w:b/>
          <w:sz w:val="22"/>
          <w:szCs w:val="22"/>
        </w:rPr>
        <w:t>la parte Recurrente,</w:t>
      </w:r>
      <w:r w:rsidRPr="00597243">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57ED7399" w14:textId="77777777" w:rsidR="002C091A" w:rsidRPr="00597243" w:rsidRDefault="002C091A">
      <w:pPr>
        <w:tabs>
          <w:tab w:val="left" w:pos="8647"/>
        </w:tabs>
        <w:spacing w:line="360" w:lineRule="auto"/>
        <w:jc w:val="both"/>
        <w:rPr>
          <w:rFonts w:ascii="Palatino Linotype" w:eastAsia="Palatino Linotype" w:hAnsi="Palatino Linotype" w:cs="Palatino Linotype"/>
          <w:b/>
          <w:sz w:val="22"/>
          <w:szCs w:val="22"/>
        </w:rPr>
      </w:pPr>
    </w:p>
    <w:p w14:paraId="4B789BC2" w14:textId="77777777" w:rsidR="002C091A" w:rsidRPr="00597243" w:rsidRDefault="00D2068A">
      <w:pPr>
        <w:spacing w:line="360" w:lineRule="auto"/>
        <w:jc w:val="both"/>
        <w:rPr>
          <w:rFonts w:ascii="Palatino Linotype" w:eastAsia="Palatino Linotype" w:hAnsi="Palatino Linotype" w:cs="Palatino Linotype"/>
          <w:sz w:val="22"/>
          <w:szCs w:val="22"/>
        </w:rPr>
      </w:pPr>
      <w:bookmarkStart w:id="6" w:name="_heading=h.4d34og8" w:colFirst="0" w:colLast="0"/>
      <w:bookmarkEnd w:id="6"/>
      <w:r w:rsidRPr="00597243">
        <w:rPr>
          <w:rFonts w:ascii="Palatino Linotype" w:eastAsia="Palatino Linotype" w:hAnsi="Palatino Linotype" w:cs="Palatino Linotype"/>
          <w:b/>
          <w:sz w:val="22"/>
          <w:szCs w:val="22"/>
        </w:rPr>
        <w:t xml:space="preserve">Cuarto. Estudio Del Asunto. </w:t>
      </w:r>
      <w:r w:rsidRPr="00597243">
        <w:rPr>
          <w:rFonts w:ascii="Palatino Linotype" w:eastAsia="Palatino Linotype" w:hAnsi="Palatino Linotype" w:cs="Palatino Linotype"/>
          <w:sz w:val="22"/>
          <w:szCs w:val="22"/>
        </w:rPr>
        <w:t xml:space="preserve">En principio, es conveniente analizar si la respuesta emitida por el Sujeto Obligado en cumplimiento a la resolución,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w:t>
      </w:r>
      <w:r w:rsidRPr="00597243">
        <w:rPr>
          <w:rFonts w:ascii="Palatino Linotype" w:eastAsia="Palatino Linotype" w:hAnsi="Palatino Linotype" w:cs="Palatino Linotype"/>
          <w:sz w:val="22"/>
          <w:szCs w:val="22"/>
        </w:rPr>
        <w:lastRenderedPageBreak/>
        <w:t>lo establece dicha determinación, que a continuación se trascribe para un mejor entendimiento:</w:t>
      </w:r>
    </w:p>
    <w:p w14:paraId="6CFC3FE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42BBC36"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Artículo 4</w:t>
      </w:r>
      <w:r w:rsidRPr="0059724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E027E1"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9724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66A86B"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97243">
        <w:rPr>
          <w:rFonts w:ascii="Palatino Linotype" w:eastAsia="Palatino Linotype" w:hAnsi="Palatino Linotype" w:cs="Palatino Linotype"/>
          <w:i/>
          <w:sz w:val="22"/>
          <w:szCs w:val="22"/>
        </w:rPr>
        <w:t>.”</w:t>
      </w:r>
    </w:p>
    <w:p w14:paraId="43580E3A"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4269C91"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85123D0"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BD7EB28"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12.-</w:t>
      </w:r>
      <w:r w:rsidRPr="0059724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5653C78" w14:textId="77777777" w:rsidR="002C091A" w:rsidRPr="00597243" w:rsidRDefault="002C091A">
      <w:pPr>
        <w:ind w:left="567" w:right="616"/>
        <w:jc w:val="both"/>
        <w:rPr>
          <w:rFonts w:ascii="Palatino Linotype" w:eastAsia="Palatino Linotype" w:hAnsi="Palatino Linotype" w:cs="Palatino Linotype"/>
          <w:i/>
          <w:sz w:val="22"/>
          <w:szCs w:val="22"/>
        </w:rPr>
      </w:pPr>
    </w:p>
    <w:p w14:paraId="17CD8064" w14:textId="77777777" w:rsidR="002C091A" w:rsidRPr="00597243" w:rsidRDefault="00D2068A">
      <w:pPr>
        <w:ind w:left="567" w:right="616"/>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597243">
        <w:rPr>
          <w:rFonts w:ascii="Palatino Linotype" w:eastAsia="Palatino Linotype" w:hAnsi="Palatino Linotype" w:cs="Palatino Linotype"/>
          <w:i/>
          <w:sz w:val="22"/>
          <w:szCs w:val="22"/>
        </w:rPr>
        <w:t xml:space="preserve">. </w:t>
      </w:r>
      <w:r w:rsidRPr="0059724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1C34A07" w14:textId="77777777" w:rsidR="002C091A" w:rsidRPr="00597243" w:rsidRDefault="002C091A">
      <w:pPr>
        <w:spacing w:line="360" w:lineRule="auto"/>
        <w:ind w:right="-93"/>
        <w:jc w:val="both"/>
        <w:rPr>
          <w:rFonts w:ascii="Palatino Linotype" w:eastAsia="Palatino Linotype" w:hAnsi="Palatino Linotype" w:cs="Palatino Linotype"/>
          <w:sz w:val="22"/>
          <w:szCs w:val="22"/>
        </w:rPr>
      </w:pPr>
    </w:p>
    <w:p w14:paraId="7BFBD63E" w14:textId="77777777" w:rsidR="002C091A" w:rsidRPr="00597243" w:rsidRDefault="00D2068A">
      <w:pPr>
        <w:spacing w:line="360" w:lineRule="auto"/>
        <w:ind w:right="-93"/>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756F15A" w14:textId="77777777" w:rsidR="002C091A" w:rsidRPr="00597243" w:rsidRDefault="002C091A">
      <w:pPr>
        <w:spacing w:line="360" w:lineRule="auto"/>
        <w:ind w:right="-93"/>
        <w:jc w:val="both"/>
        <w:rPr>
          <w:rFonts w:ascii="Palatino Linotype" w:eastAsia="Palatino Linotype" w:hAnsi="Palatino Linotype" w:cs="Palatino Linotype"/>
          <w:sz w:val="22"/>
          <w:szCs w:val="22"/>
        </w:rPr>
      </w:pPr>
    </w:p>
    <w:p w14:paraId="2D75C1AB" w14:textId="77777777" w:rsidR="002C091A" w:rsidRPr="00597243" w:rsidRDefault="00D2068A">
      <w:pPr>
        <w:spacing w:line="360" w:lineRule="auto"/>
        <w:ind w:right="-93"/>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597243">
        <w:rPr>
          <w:rFonts w:ascii="Palatino Linotype" w:eastAsia="Palatino Linotype" w:hAnsi="Palatino Linotype" w:cs="Palatino Linotype"/>
          <w:b/>
          <w:sz w:val="22"/>
          <w:szCs w:val="22"/>
        </w:rPr>
        <w:t xml:space="preserve"> </w:t>
      </w:r>
    </w:p>
    <w:p w14:paraId="19938AE6" w14:textId="77777777" w:rsidR="002C091A" w:rsidRPr="00597243" w:rsidRDefault="002C091A">
      <w:pPr>
        <w:spacing w:line="360" w:lineRule="auto"/>
        <w:jc w:val="both"/>
        <w:rPr>
          <w:rFonts w:ascii="Palatino Linotype" w:eastAsia="Palatino Linotype" w:hAnsi="Palatino Linotype" w:cs="Palatino Linotype"/>
          <w:b/>
          <w:sz w:val="22"/>
          <w:szCs w:val="22"/>
        </w:rPr>
      </w:pPr>
    </w:p>
    <w:p w14:paraId="4C4461DC"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No existe obligación de elaborar documentos ad hoc para atender las solicitudes de acceso a la información.</w:t>
      </w:r>
      <w:r w:rsidRPr="0059724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66B199F" w14:textId="77777777" w:rsidR="002C091A" w:rsidRPr="00597243" w:rsidRDefault="002C091A">
      <w:pPr>
        <w:spacing w:line="360" w:lineRule="auto"/>
        <w:ind w:right="-93"/>
        <w:jc w:val="both"/>
        <w:rPr>
          <w:rFonts w:ascii="Palatino Linotype" w:eastAsia="Palatino Linotype" w:hAnsi="Palatino Linotype" w:cs="Palatino Linotype"/>
          <w:sz w:val="22"/>
          <w:szCs w:val="22"/>
        </w:rPr>
      </w:pPr>
    </w:p>
    <w:p w14:paraId="05C2EDC3"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597243">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22281534"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6C22AAD"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1EC374C"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2E12093F"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4F976EE" w14:textId="77777777" w:rsidR="002C091A" w:rsidRPr="00597243" w:rsidRDefault="002C091A">
      <w:pPr>
        <w:ind w:left="567" w:right="616"/>
        <w:jc w:val="both"/>
        <w:rPr>
          <w:rFonts w:ascii="Palatino Linotype" w:eastAsia="Palatino Linotype" w:hAnsi="Palatino Linotype" w:cs="Palatino Linotype"/>
          <w:i/>
          <w:sz w:val="22"/>
          <w:szCs w:val="22"/>
        </w:rPr>
      </w:pPr>
    </w:p>
    <w:p w14:paraId="71542F0C"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 xml:space="preserve">Artículo 3. </w:t>
      </w:r>
      <w:r w:rsidRPr="00597243">
        <w:rPr>
          <w:rFonts w:ascii="Palatino Linotype" w:eastAsia="Palatino Linotype" w:hAnsi="Palatino Linotype" w:cs="Palatino Linotype"/>
          <w:i/>
          <w:sz w:val="22"/>
          <w:szCs w:val="22"/>
        </w:rPr>
        <w:t>Para los efectos de la presente Ley se entenderá por:</w:t>
      </w:r>
    </w:p>
    <w:p w14:paraId="459DCE1A"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51F8A71E"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XI. Documento:</w:t>
      </w:r>
      <w:r w:rsidRPr="00597243">
        <w:rPr>
          <w:rFonts w:ascii="Palatino Linotype" w:eastAsia="Palatino Linotype" w:hAnsi="Palatino Linotype" w:cs="Palatino Linotype"/>
          <w:i/>
          <w:sz w:val="22"/>
          <w:szCs w:val="22"/>
        </w:rPr>
        <w:t xml:space="preserve"> Los expedientes, reportes, estudios, actas</w:t>
      </w:r>
      <w:r w:rsidRPr="00597243">
        <w:rPr>
          <w:rFonts w:ascii="Palatino Linotype" w:eastAsia="Palatino Linotype" w:hAnsi="Palatino Linotype" w:cs="Palatino Linotype"/>
          <w:b/>
          <w:i/>
          <w:sz w:val="22"/>
          <w:szCs w:val="22"/>
        </w:rPr>
        <w:t>,</w:t>
      </w:r>
      <w:r w:rsidRPr="0059724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B300469"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C261A2C"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C6BE49"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F7EC81D" w14:textId="77777777" w:rsidR="002C091A" w:rsidRPr="00597243" w:rsidRDefault="00D2068A">
      <w:pPr>
        <w:ind w:left="567" w:right="616"/>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sz w:val="22"/>
          <w:szCs w:val="22"/>
        </w:rPr>
        <w:t>“</w:t>
      </w:r>
      <w:r w:rsidRPr="00597243">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59724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CFF952"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E9C9122"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778B717" w14:textId="77777777" w:rsidR="002C091A" w:rsidRPr="00597243" w:rsidRDefault="00D2068A">
      <w:pPr>
        <w:ind w:left="567" w:right="616"/>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D14E338" w14:textId="77777777" w:rsidR="002C091A" w:rsidRPr="00597243" w:rsidRDefault="00D2068A">
      <w:pPr>
        <w:ind w:left="567" w:right="616"/>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55DAA78" w14:textId="77777777" w:rsidR="002C091A" w:rsidRPr="00597243" w:rsidRDefault="002C091A">
      <w:pPr>
        <w:spacing w:line="360" w:lineRule="auto"/>
        <w:ind w:right="-93"/>
        <w:jc w:val="both"/>
        <w:rPr>
          <w:rFonts w:ascii="Palatino Linotype" w:eastAsia="Palatino Linotype" w:hAnsi="Palatino Linotype" w:cs="Palatino Linotype"/>
          <w:sz w:val="22"/>
          <w:szCs w:val="22"/>
        </w:rPr>
      </w:pPr>
    </w:p>
    <w:p w14:paraId="3561903E" w14:textId="77777777" w:rsidR="002C091A" w:rsidRPr="00597243" w:rsidRDefault="00D2068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VI del artículo 179 de la Ley de Transparencia y Acceso a la Información del Estado de México y Municipios, relativa a entrega de información que no corresponde con lo solicitado.</w:t>
      </w:r>
    </w:p>
    <w:p w14:paraId="7AE75B6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8AAB086"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Ahora bien, es necesario precisar que, del análisis realizado a la solicitud formulada por </w:t>
      </w:r>
      <w:r w:rsidRPr="00597243">
        <w:rPr>
          <w:rFonts w:ascii="Palatino Linotype" w:eastAsia="Palatino Linotype" w:hAnsi="Palatino Linotype" w:cs="Palatino Linotype"/>
          <w:b/>
          <w:sz w:val="22"/>
          <w:szCs w:val="22"/>
        </w:rPr>
        <w:t xml:space="preserve">la parte Recurrente, </w:t>
      </w:r>
      <w:r w:rsidRPr="00597243">
        <w:rPr>
          <w:rFonts w:ascii="Palatino Linotype" w:eastAsia="Palatino Linotype" w:hAnsi="Palatino Linotype" w:cs="Palatino Linotype"/>
          <w:sz w:val="22"/>
          <w:szCs w:val="22"/>
        </w:rPr>
        <w:t xml:space="preserve">se advierte que requirió al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lo siguiente:</w:t>
      </w:r>
    </w:p>
    <w:p w14:paraId="6742D560"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A00B5C5" w14:textId="77777777" w:rsidR="002C091A" w:rsidRPr="00597243" w:rsidRDefault="00D2068A">
      <w:pPr>
        <w:numPr>
          <w:ilvl w:val="0"/>
          <w:numId w:val="6"/>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lastRenderedPageBreak/>
        <w:t>Nombre y cargo de las personas que durante desde el mes de enero al 08 de mayo del 2024, se encuentren con permisos con goce de sueldo, permiso sin goce de sueldo, renuncias, despidos y bajas, así como el oficio o documento que acredite el movimiento.</w:t>
      </w:r>
    </w:p>
    <w:p w14:paraId="5849FDA3" w14:textId="77777777" w:rsidR="002C091A" w:rsidRPr="00597243" w:rsidRDefault="002C091A">
      <w:pPr>
        <w:pBdr>
          <w:top w:val="nil"/>
          <w:left w:val="nil"/>
          <w:bottom w:val="nil"/>
          <w:right w:val="nil"/>
          <w:between w:val="nil"/>
        </w:pBdr>
        <w:spacing w:line="360" w:lineRule="auto"/>
        <w:ind w:left="720" w:right="900"/>
        <w:jc w:val="both"/>
        <w:rPr>
          <w:rFonts w:ascii="Palatino Linotype" w:eastAsia="Palatino Linotype" w:hAnsi="Palatino Linotype" w:cs="Palatino Linotype"/>
          <w:b/>
          <w:sz w:val="22"/>
          <w:szCs w:val="22"/>
        </w:rPr>
      </w:pPr>
    </w:p>
    <w:p w14:paraId="29944376"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Sujeto Obligado fue omiso en proporcionar respuesta, situación por la que, la parte Recurrente se inconformó. En acto posterior, el Sujeto Obligado de igual manera fue omiso en rendir su informe justificado, situación por la que, este Organismo Garante determinó ordenar al Ente Recurrido dar trámite a la solicitud de información que ahora nos ocupa. </w:t>
      </w:r>
    </w:p>
    <w:p w14:paraId="37ECD943"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457BF8D"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Es así que, en cumplimiento, el Sujeto Obligado hizo entrega, a través del Director de Administración, de ocho listas que refieren el número de servidor público, nombre del trabajador, fecha de alta, departamento y puesto, los cuales contienen información a partir del uno de enero del dos mil veintidós al dieciséis de marzo de dos mil veinticuatro. </w:t>
      </w:r>
    </w:p>
    <w:p w14:paraId="055C4065" w14:textId="77777777" w:rsidR="002C091A" w:rsidRPr="00597243" w:rsidRDefault="002C091A">
      <w:pPr>
        <w:pBdr>
          <w:top w:val="nil"/>
          <w:left w:val="nil"/>
          <w:bottom w:val="nil"/>
          <w:right w:val="nil"/>
          <w:between w:val="nil"/>
        </w:pBdr>
        <w:spacing w:line="360" w:lineRule="auto"/>
        <w:ind w:right="51"/>
        <w:jc w:val="both"/>
        <w:rPr>
          <w:rFonts w:ascii="Palatino Linotype" w:eastAsia="Palatino Linotype" w:hAnsi="Palatino Linotype" w:cs="Palatino Linotype"/>
          <w:b/>
        </w:rPr>
      </w:pPr>
    </w:p>
    <w:p w14:paraId="3F1F10B3" w14:textId="77777777" w:rsidR="002C091A" w:rsidRPr="00597243" w:rsidRDefault="00D2068A">
      <w:pPr>
        <w:pBdr>
          <w:top w:val="nil"/>
          <w:left w:val="nil"/>
          <w:bottom w:val="nil"/>
          <w:right w:val="nil"/>
          <w:between w:val="nil"/>
        </w:pBdr>
        <w:spacing w:line="360" w:lineRule="auto"/>
        <w:ind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sz w:val="22"/>
          <w:szCs w:val="22"/>
        </w:rPr>
        <w:t xml:space="preserve">No obstante, la parte Recurrente, a través de un segundo Recurso de Revisión, se inconformó arguyendo a la literalidad que </w:t>
      </w:r>
      <w:r w:rsidRPr="00597243">
        <w:rPr>
          <w:rFonts w:ascii="Palatino Linotype" w:eastAsia="Palatino Linotype" w:hAnsi="Palatino Linotype" w:cs="Palatino Linotype"/>
          <w:b/>
          <w:sz w:val="22"/>
          <w:szCs w:val="22"/>
        </w:rPr>
        <w:t xml:space="preserve"> </w:t>
      </w: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u w:val="single"/>
        </w:rPr>
        <w:t>No se entrega la información solicitada , no corresponde a lo que se solicito se solicito lo siguiente</w:t>
      </w:r>
      <w:r w:rsidRPr="00597243">
        <w:rPr>
          <w:rFonts w:ascii="Palatino Linotype" w:eastAsia="Palatino Linotype" w:hAnsi="Palatino Linotype" w:cs="Palatino Linotype"/>
          <w:i/>
          <w:sz w:val="22"/>
          <w:szCs w:val="22"/>
        </w:rPr>
        <w:t>…”</w:t>
      </w:r>
    </w:p>
    <w:p w14:paraId="25D06ABC" w14:textId="77777777" w:rsidR="002C091A" w:rsidRPr="00597243" w:rsidRDefault="002C091A">
      <w:pPr>
        <w:spacing w:line="360" w:lineRule="auto"/>
        <w:jc w:val="both"/>
        <w:rPr>
          <w:rFonts w:ascii="Palatino Linotype" w:eastAsia="Palatino Linotype" w:hAnsi="Palatino Linotype" w:cs="Palatino Linotype"/>
          <w:b/>
          <w:sz w:val="22"/>
          <w:szCs w:val="22"/>
        </w:rPr>
      </w:pPr>
    </w:p>
    <w:p w14:paraId="479B819E"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El Sujeto Obligado fue omiso en rendir manifestaciones. </w:t>
      </w:r>
    </w:p>
    <w:p w14:paraId="33C863A4"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9A34ADE"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Dicho lo anterior, en principio es de recordar que, quien dio atención a la solicitud de información fue la Dirección de Administrativa, situación por la que, de acuerdo con el artículo 162 de la Ley de Transparencia y Acceso a la Información Pública del Estado de México y Municipios, se establece que las Unidades de Transparencia garantizarán que las solicitudes de acceso a la información se turnen a todas las áreas competentes que cuenten con la información o deban tenerla -de acuerdo a las facultades, competencias y funciones, </w:t>
      </w:r>
      <w:r w:rsidRPr="00597243">
        <w:rPr>
          <w:rFonts w:ascii="Palatino Linotype" w:eastAsia="Palatino Linotype" w:hAnsi="Palatino Linotype" w:cs="Palatino Linotype"/>
          <w:sz w:val="22"/>
          <w:szCs w:val="22"/>
        </w:rPr>
        <w:lastRenderedPageBreak/>
        <w:t xml:space="preserve">con el objeto de que dichas áreas realicen una búsqueda exhaustiva y razonable de la información requerida. </w:t>
      </w:r>
    </w:p>
    <w:p w14:paraId="787BFAA4"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474B572B" w14:textId="77777777" w:rsidR="002C091A" w:rsidRPr="00597243" w:rsidRDefault="00D2068A">
      <w:pPr>
        <w:spacing w:line="360" w:lineRule="auto"/>
        <w:jc w:val="both"/>
        <w:rPr>
          <w:rFonts w:ascii="Palatino Linotype" w:eastAsia="Palatino Linotype" w:hAnsi="Palatino Linotype" w:cs="Palatino Linotype"/>
          <w:b/>
          <w:sz w:val="22"/>
          <w:szCs w:val="22"/>
        </w:rPr>
      </w:pPr>
      <w:r w:rsidRPr="00597243">
        <w:rPr>
          <w:rFonts w:ascii="Palatino Linotype" w:eastAsia="Palatino Linotype" w:hAnsi="Palatino Linotype" w:cs="Palatino Linotype"/>
          <w:sz w:val="22"/>
          <w:szCs w:val="22"/>
        </w:rPr>
        <w:t xml:space="preserve">En ese sentido, según Jarquín, Soledad (2019), en el “Diccionario de Transparencia y Acceso a la Información Pública” (p. 68), </w:t>
      </w:r>
      <w:r w:rsidRPr="00597243">
        <w:rPr>
          <w:rFonts w:ascii="Palatino Linotype" w:eastAsia="Palatino Linotype" w:hAnsi="Palatino Linotype" w:cs="Palatino Linotype"/>
          <w:b/>
          <w:sz w:val="22"/>
          <w:szCs w:val="22"/>
        </w:rPr>
        <w:t>la búsqueda exhaustiva</w:t>
      </w:r>
      <w:r w:rsidRPr="00597243">
        <w:rPr>
          <w:rFonts w:ascii="Palatino Linotype" w:eastAsia="Palatino Linotype" w:hAnsi="Palatino Linotype" w:cs="Palatino Linotype"/>
          <w:sz w:val="22"/>
          <w:szCs w:val="22"/>
        </w:rPr>
        <w:t xml:space="preserve"> es la obligación del área administrativa del Sujeto Obligado que cuenta o puede contar con la información requerida, la cual consiste en localizar toda aquella que atienda la solicitud, hasta agotar por completo las posibilidades de indagación.</w:t>
      </w:r>
    </w:p>
    <w:p w14:paraId="305BF48C"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52C1763A"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Por ello, es de referir que el Ente Recurrido turnó la solicitud de información a la unidad administrativa competente, la cual de conformidad con el Bando Municipal de Mexicaltzingo, cuenta con las siguientes atribuciones: </w:t>
      </w:r>
    </w:p>
    <w:p w14:paraId="62E160F7" w14:textId="77777777" w:rsidR="002C091A" w:rsidRPr="00597243" w:rsidRDefault="002C091A">
      <w:pPr>
        <w:spacing w:line="276" w:lineRule="auto"/>
        <w:ind w:left="567" w:right="616"/>
        <w:jc w:val="both"/>
        <w:rPr>
          <w:rFonts w:ascii="Palatino Linotype" w:eastAsia="Palatino Linotype" w:hAnsi="Palatino Linotype" w:cs="Palatino Linotype"/>
          <w:b/>
          <w:i/>
          <w:sz w:val="20"/>
          <w:szCs w:val="20"/>
        </w:rPr>
      </w:pPr>
    </w:p>
    <w:p w14:paraId="7B51D206" w14:textId="77777777" w:rsidR="002C091A" w:rsidRPr="00597243" w:rsidRDefault="00D2068A">
      <w:pPr>
        <w:spacing w:line="276" w:lineRule="auto"/>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109.-</w:t>
      </w:r>
      <w:r w:rsidRPr="00597243">
        <w:rPr>
          <w:rFonts w:ascii="Palatino Linotype" w:eastAsia="Palatino Linotype" w:hAnsi="Palatino Linotype" w:cs="Palatino Linotype"/>
          <w:i/>
          <w:sz w:val="22"/>
          <w:szCs w:val="22"/>
        </w:rPr>
        <w:t xml:space="preserve"> Esta dirección tiene a su cargo la </w:t>
      </w:r>
      <w:r w:rsidRPr="00597243">
        <w:rPr>
          <w:rFonts w:ascii="Palatino Linotype" w:eastAsia="Palatino Linotype" w:hAnsi="Palatino Linotype" w:cs="Palatino Linotype"/>
          <w:b/>
          <w:i/>
          <w:sz w:val="22"/>
          <w:szCs w:val="22"/>
          <w:u w:val="single"/>
        </w:rPr>
        <w:t>administración del personal</w:t>
      </w:r>
      <w:r w:rsidRPr="00597243">
        <w:rPr>
          <w:rFonts w:ascii="Palatino Linotype" w:eastAsia="Palatino Linotype" w:hAnsi="Palatino Linotype" w:cs="Palatino Linotype"/>
          <w:i/>
          <w:sz w:val="22"/>
          <w:szCs w:val="22"/>
        </w:rPr>
        <w:t xml:space="preserve"> y de recursos operativos y administrativos.</w:t>
      </w:r>
    </w:p>
    <w:p w14:paraId="0CF31869"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4FC1ABB"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De lo anterior, se advierte que, quien dio atención a la solicitud fue la unidad administrativa competente. </w:t>
      </w:r>
    </w:p>
    <w:p w14:paraId="369A66AE"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C61E685"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Es por lo anterior que, se procede a contextualizar la información solicitada, para ello, es necesario traer a colación la Ley del Trabajo de los Servidores Públicos del Estado de México y Municipios, la cual establece que:</w:t>
      </w:r>
    </w:p>
    <w:p w14:paraId="32D556D5"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3D70ED0A"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56.</w:t>
      </w:r>
      <w:r w:rsidRPr="00597243">
        <w:rPr>
          <w:rFonts w:ascii="Palatino Linotype" w:eastAsia="Palatino Linotype" w:hAnsi="Palatino Linotype" w:cs="Palatino Linotype"/>
          <w:i/>
          <w:sz w:val="22"/>
          <w:szCs w:val="22"/>
        </w:rPr>
        <w:t xml:space="preserve"> Las condiciones generales de trabajo, establecerán como mínimo:</w:t>
      </w:r>
    </w:p>
    <w:p w14:paraId="3042734C"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004DFC36"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IV. Regímenes de licencias, descansos y vacaciones;</w:t>
      </w:r>
    </w:p>
    <w:p w14:paraId="4AD14FAD"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5AEA7232"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sz w:val="22"/>
          <w:szCs w:val="22"/>
        </w:rPr>
        <w:t xml:space="preserve"> </w:t>
      </w:r>
      <w:r w:rsidRPr="00597243">
        <w:rPr>
          <w:rFonts w:ascii="Palatino Linotype" w:eastAsia="Palatino Linotype" w:hAnsi="Palatino Linotype" w:cs="Palatino Linotype"/>
          <w:b/>
          <w:i/>
          <w:sz w:val="22"/>
          <w:szCs w:val="22"/>
        </w:rPr>
        <w:t>ARTÍCULO 65.-</w:t>
      </w:r>
      <w:r w:rsidRPr="00597243">
        <w:rPr>
          <w:rFonts w:ascii="Palatino Linotype" w:eastAsia="Palatino Linotype" w:hAnsi="Palatino Linotype" w:cs="Palatino Linotype"/>
          <w:i/>
          <w:sz w:val="22"/>
          <w:szCs w:val="22"/>
        </w:rPr>
        <w:t xml:space="preserve"> Las servidoras públicas embarazadas disfrutarán para el parto, de una </w:t>
      </w:r>
      <w:r w:rsidRPr="00597243">
        <w:rPr>
          <w:rFonts w:ascii="Palatino Linotype" w:eastAsia="Palatino Linotype" w:hAnsi="Palatino Linotype" w:cs="Palatino Linotype"/>
          <w:b/>
          <w:i/>
          <w:sz w:val="22"/>
          <w:szCs w:val="22"/>
        </w:rPr>
        <w:t>licencia con goce de sueldo</w:t>
      </w:r>
      <w:r w:rsidRPr="00597243">
        <w:rPr>
          <w:rFonts w:ascii="Palatino Linotype" w:eastAsia="Palatino Linotype" w:hAnsi="Palatino Linotype" w:cs="Palatino Linotype"/>
          <w:i/>
          <w:sz w:val="22"/>
          <w:szCs w:val="22"/>
        </w:rPr>
        <w:t xml:space="preserve"> íntegro por un periodo de noventa días naturales y de un período de lactancia, que no excederá de nueve meses, en el cual, tendrán dos descansos </w:t>
      </w:r>
      <w:r w:rsidRPr="00597243">
        <w:rPr>
          <w:rFonts w:ascii="Palatino Linotype" w:eastAsia="Palatino Linotype" w:hAnsi="Palatino Linotype" w:cs="Palatino Linotype"/>
          <w:i/>
          <w:sz w:val="22"/>
          <w:szCs w:val="22"/>
        </w:rPr>
        <w:lastRenderedPageBreak/>
        <w:t>extraordinarios por día, de media hora cada uno, para alimentar a sus hijos, o el tiempo equivalente que la servidora pública convenga con la persona titular de la institución pública o dependencia o su representante.</w:t>
      </w:r>
    </w:p>
    <w:p w14:paraId="6F2BC1ED" w14:textId="77777777" w:rsidR="002C091A" w:rsidRPr="00597243" w:rsidRDefault="002C091A">
      <w:pPr>
        <w:ind w:left="708" w:right="51"/>
        <w:jc w:val="both"/>
        <w:rPr>
          <w:rFonts w:ascii="Palatino Linotype" w:eastAsia="Palatino Linotype" w:hAnsi="Palatino Linotype" w:cs="Palatino Linotype"/>
          <w:i/>
          <w:sz w:val="22"/>
          <w:szCs w:val="22"/>
        </w:rPr>
      </w:pPr>
    </w:p>
    <w:p w14:paraId="7CBB9229"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En caso de adopción las personas servidoras públicas gozarán de una licencia con goce de sueldo íntegro por un periodo de cuarenta y cinco días naturales, contados a partir de que se otorgue legalmente la adopción. </w:t>
      </w:r>
    </w:p>
    <w:p w14:paraId="42E332D8" w14:textId="77777777" w:rsidR="002C091A" w:rsidRPr="00597243" w:rsidRDefault="002C091A">
      <w:pPr>
        <w:ind w:left="708" w:right="51"/>
        <w:jc w:val="both"/>
        <w:rPr>
          <w:rFonts w:ascii="Palatino Linotype" w:eastAsia="Palatino Linotype" w:hAnsi="Palatino Linotype" w:cs="Palatino Linotype"/>
          <w:i/>
          <w:sz w:val="22"/>
          <w:szCs w:val="22"/>
        </w:rPr>
      </w:pPr>
    </w:p>
    <w:p w14:paraId="21225D5D"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Los servidores públicos tendrán una licencia de paternidad, con goce de sueldo íntegro de cuarenta y cinco días naturales, de los cuales por lo menos, treinta deberán ser posteriores al parto.</w:t>
      </w:r>
    </w:p>
    <w:p w14:paraId="3E648AE8" w14:textId="77777777" w:rsidR="002C091A" w:rsidRPr="00597243" w:rsidRDefault="00D2068A">
      <w:pPr>
        <w:ind w:left="708" w:right="51"/>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Las personas servidoras públicas tendrán derecho a solicitar una ampliación de la licencia de maternidad o paternidad, con goce de sueldo íntegro por cuarenta y cinco días naturales adicionales, en caso de parto múltiple, sustentado con la constancia médica que lo acredite. </w:t>
      </w:r>
    </w:p>
    <w:p w14:paraId="3231C31E" w14:textId="77777777" w:rsidR="002C091A" w:rsidRPr="00597243" w:rsidRDefault="002C091A">
      <w:pPr>
        <w:ind w:left="708" w:right="51"/>
        <w:jc w:val="both"/>
        <w:rPr>
          <w:rFonts w:ascii="Palatino Linotype" w:eastAsia="Palatino Linotype" w:hAnsi="Palatino Linotype" w:cs="Palatino Linotype"/>
          <w:i/>
          <w:sz w:val="22"/>
          <w:szCs w:val="22"/>
        </w:rPr>
      </w:pPr>
    </w:p>
    <w:p w14:paraId="3A1731C3" w14:textId="77777777" w:rsidR="002C091A" w:rsidRPr="00597243" w:rsidRDefault="00D2068A">
      <w:pPr>
        <w:ind w:left="708" w:right="51"/>
        <w:jc w:val="both"/>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i/>
          <w:sz w:val="22"/>
          <w:szCs w:val="22"/>
        </w:rPr>
        <w:t>Podrá otorgarse una licencia de cuidados parentales con goce de sueldo íntegro hasta de cuarenta y cinco días naturales, a la persona servidora pública que tenga decretada únicamente en su favor, por juez competente, la guarda y custodia de la hija o hijo menor de 12 años, con discapacidad o enfermedad crónica, debidamente acreditada mediante constancia médica y adjuntando la resolución judicial correspondiente</w:t>
      </w:r>
      <w:r w:rsidRPr="00597243">
        <w:rPr>
          <w:sz w:val="22"/>
          <w:szCs w:val="22"/>
        </w:rPr>
        <w:t>.</w:t>
      </w:r>
    </w:p>
    <w:p w14:paraId="26DCD3D8" w14:textId="77777777" w:rsidR="002C091A" w:rsidRPr="00597243" w:rsidRDefault="002C091A">
      <w:pPr>
        <w:ind w:left="708" w:right="51"/>
        <w:jc w:val="both"/>
        <w:rPr>
          <w:rFonts w:ascii="Palatino Linotype" w:eastAsia="Palatino Linotype" w:hAnsi="Palatino Linotype" w:cs="Palatino Linotype"/>
          <w:b/>
          <w:i/>
          <w:sz w:val="22"/>
          <w:szCs w:val="22"/>
        </w:rPr>
      </w:pPr>
    </w:p>
    <w:p w14:paraId="00B7BC52" w14:textId="77777777" w:rsidR="002C091A" w:rsidRPr="00597243" w:rsidRDefault="002C091A">
      <w:pPr>
        <w:ind w:right="51"/>
        <w:jc w:val="both"/>
        <w:rPr>
          <w:rFonts w:ascii="Palatino Linotype" w:eastAsia="Palatino Linotype" w:hAnsi="Palatino Linotype" w:cs="Palatino Linotype"/>
          <w:i/>
        </w:rPr>
      </w:pPr>
    </w:p>
    <w:p w14:paraId="23C047C5" w14:textId="77777777" w:rsidR="002C091A" w:rsidRPr="00597243" w:rsidRDefault="00D2068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Del mismo modo, los artículos 92 y 94 de la Ley del Trabajo de los Servidores Públicos del Estado de México, precisan que la institución pública, como lo es un Ayuntamiento, podrá rescindir en cualquier momento la relación laboral; para lo cual, deberá dar aviso por escrito al servidor público de manera personal, la fecha y causa de baja, como se observa a continuación: </w:t>
      </w:r>
    </w:p>
    <w:p w14:paraId="228E09F7" w14:textId="77777777" w:rsidR="002C091A" w:rsidRPr="00597243" w:rsidRDefault="002C091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E210CF4" w14:textId="77777777" w:rsidR="002C091A" w:rsidRPr="00597243" w:rsidRDefault="00D2068A">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92.</w:t>
      </w:r>
      <w:r w:rsidRPr="00597243">
        <w:rPr>
          <w:rFonts w:ascii="Palatino Linotype" w:eastAsia="Palatino Linotype" w:hAnsi="Palatino Linotype" w:cs="Palatino Linotype"/>
          <w:i/>
          <w:sz w:val="22"/>
          <w:szCs w:val="22"/>
        </w:rPr>
        <w:t xml:space="preserve"> El servidor público o la institución pública podrán rescindir en cualquier tiempo, por causa justificada, la relación laboral.</w:t>
      </w:r>
    </w:p>
    <w:p w14:paraId="14FAC206" w14:textId="77777777" w:rsidR="002C091A" w:rsidRPr="00597243" w:rsidRDefault="002C091A">
      <w:pPr>
        <w:pBdr>
          <w:top w:val="nil"/>
          <w:left w:val="nil"/>
          <w:bottom w:val="nil"/>
          <w:right w:val="nil"/>
          <w:between w:val="nil"/>
        </w:pBdr>
        <w:ind w:left="567" w:right="560"/>
        <w:jc w:val="both"/>
        <w:rPr>
          <w:rFonts w:ascii="Palatino Linotype" w:eastAsia="Palatino Linotype" w:hAnsi="Palatino Linotype" w:cs="Palatino Linotype"/>
          <w:i/>
          <w:sz w:val="22"/>
          <w:szCs w:val="22"/>
        </w:rPr>
      </w:pPr>
    </w:p>
    <w:p w14:paraId="72F22616" w14:textId="77777777" w:rsidR="002C091A" w:rsidRPr="00597243" w:rsidRDefault="00D2068A">
      <w:pPr>
        <w:pBdr>
          <w:top w:val="nil"/>
          <w:left w:val="nil"/>
          <w:bottom w:val="nil"/>
          <w:right w:val="nil"/>
          <w:between w:val="nil"/>
        </w:pBdr>
        <w:ind w:left="567" w:right="560"/>
        <w:jc w:val="both"/>
        <w:rPr>
          <w:rFonts w:ascii="Palatino Linotype" w:eastAsia="Palatino Linotype" w:hAnsi="Palatino Linotype" w:cs="Palatino Linotype"/>
        </w:rPr>
      </w:pPr>
      <w:r w:rsidRPr="00597243">
        <w:rPr>
          <w:rFonts w:ascii="Palatino Linotype" w:eastAsia="Palatino Linotype" w:hAnsi="Palatino Linotype" w:cs="Palatino Linotype"/>
          <w:b/>
          <w:i/>
          <w:sz w:val="22"/>
          <w:szCs w:val="22"/>
        </w:rPr>
        <w:t>ARTÍCULO 94.</w:t>
      </w:r>
      <w:r w:rsidRPr="00597243">
        <w:rPr>
          <w:rFonts w:ascii="Palatino Linotype" w:eastAsia="Palatino Linotype" w:hAnsi="Palatino Linotype" w:cs="Palatino Linotype"/>
          <w:i/>
          <w:sz w:val="22"/>
          <w:szCs w:val="22"/>
        </w:rPr>
        <w:t xml:space="preserve"> </w:t>
      </w:r>
      <w:r w:rsidRPr="00597243">
        <w:rPr>
          <w:rFonts w:ascii="Palatino Linotype" w:eastAsia="Palatino Linotype" w:hAnsi="Palatino Linotype" w:cs="Palatino Linotype"/>
          <w:b/>
          <w:i/>
          <w:sz w:val="22"/>
          <w:szCs w:val="22"/>
        </w:rPr>
        <w:t>La institución pública deberá dar aviso por escrito al servidor público de manera persona</w:t>
      </w:r>
      <w:r w:rsidRPr="00597243">
        <w:rPr>
          <w:rFonts w:ascii="Palatino Linotype" w:eastAsia="Palatino Linotype" w:hAnsi="Palatino Linotype" w:cs="Palatino Linotype"/>
          <w:i/>
          <w:sz w:val="22"/>
          <w:szCs w:val="22"/>
        </w:rPr>
        <w:t xml:space="preserve">l, de la fecha y </w:t>
      </w:r>
      <w:r w:rsidRPr="00597243">
        <w:rPr>
          <w:rFonts w:ascii="Palatino Linotype" w:eastAsia="Palatino Linotype" w:hAnsi="Palatino Linotype" w:cs="Palatino Linotype"/>
          <w:b/>
          <w:i/>
          <w:sz w:val="22"/>
          <w:szCs w:val="22"/>
          <w:u w:val="single"/>
        </w:rPr>
        <w:t>causa o causas de la rescisión de la relación laboral.</w:t>
      </w:r>
      <w:r w:rsidRPr="00597243">
        <w:rPr>
          <w:rFonts w:ascii="Palatino Linotype" w:eastAsia="Palatino Linotype" w:hAnsi="Palatino Linotype" w:cs="Palatino Linotype"/>
          <w:i/>
          <w:sz w:val="22"/>
          <w:szCs w:val="22"/>
        </w:rPr>
        <w:t xml:space="preserve"> 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w:t>
      </w:r>
      <w:r w:rsidRPr="00597243">
        <w:rPr>
          <w:rFonts w:ascii="Palatino Linotype" w:eastAsia="Palatino Linotype" w:hAnsi="Palatino Linotype" w:cs="Palatino Linotype"/>
          <w:i/>
          <w:sz w:val="22"/>
          <w:szCs w:val="22"/>
        </w:rPr>
        <w:lastRenderedPageBreak/>
        <w:t>tenga registrado y solicitando sea notificado el servidor público. La falta de aviso al servidor público, al Tribunal o a la Sala por sí sola bastará para considerar que el despido fue injustificado</w:t>
      </w:r>
      <w:r w:rsidRPr="00597243">
        <w:rPr>
          <w:rFonts w:ascii="Palatino Linotype" w:eastAsia="Palatino Linotype" w:hAnsi="Palatino Linotype" w:cs="Palatino Linotype"/>
          <w:i/>
        </w:rPr>
        <w:t>.</w:t>
      </w:r>
    </w:p>
    <w:p w14:paraId="4EAC05E3" w14:textId="77777777" w:rsidR="002C091A" w:rsidRPr="00597243" w:rsidRDefault="002C091A">
      <w:pPr>
        <w:spacing w:line="360" w:lineRule="auto"/>
      </w:pPr>
    </w:p>
    <w:p w14:paraId="386AC4E2"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 De la misma manera, la </w:t>
      </w:r>
      <w:r w:rsidRPr="00597243">
        <w:rPr>
          <w:rFonts w:ascii="Palatino Linotype" w:eastAsia="Palatino Linotype" w:hAnsi="Palatino Linotype" w:cs="Palatino Linotype"/>
          <w:i/>
          <w:sz w:val="22"/>
          <w:szCs w:val="22"/>
        </w:rPr>
        <w:t>Guía Técnica 9 “La Administración del Personal Municipal”,</w:t>
      </w:r>
      <w:r w:rsidRPr="00597243">
        <w:rPr>
          <w:rFonts w:ascii="Palatino Linotype" w:eastAsia="Palatino Linotype" w:hAnsi="Palatino Linotype" w:cs="Palatino Linotype"/>
          <w:sz w:val="22"/>
          <w:szCs w:val="22"/>
        </w:rPr>
        <w:t xml:space="preserve"> emitida por el Instituto Nacional para el Federalismo y el Desarrollo Municipal, establece que la rescisión laboral, corresponde a la disolución de la relación laboral, situación que se podrá realizar en cualquier momento.</w:t>
      </w:r>
    </w:p>
    <w:p w14:paraId="730FEFC2" w14:textId="77777777" w:rsidR="002C091A" w:rsidRPr="00597243" w:rsidRDefault="002C091A">
      <w:pPr>
        <w:spacing w:line="360" w:lineRule="auto"/>
        <w:rPr>
          <w:sz w:val="22"/>
          <w:szCs w:val="22"/>
        </w:rPr>
      </w:pPr>
    </w:p>
    <w:p w14:paraId="456DE7A1" w14:textId="77777777" w:rsidR="002C091A" w:rsidRPr="00597243" w:rsidRDefault="00D2068A">
      <w:pP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Además, se trae por analogía el procedimiento denominado</w:t>
      </w:r>
      <w:r w:rsidRPr="00597243">
        <w:rPr>
          <w:rFonts w:ascii="Palatino Linotype" w:eastAsia="Palatino Linotype" w:hAnsi="Palatino Linotype" w:cs="Palatino Linotype"/>
          <w:i/>
          <w:sz w:val="22"/>
          <w:szCs w:val="22"/>
        </w:rPr>
        <w:t xml:space="preserve"> “031 Baja de Servidora Públicas y Servidores Públicos Generales y de Confianza”, </w:t>
      </w:r>
      <w:r w:rsidRPr="00597243">
        <w:rPr>
          <w:rFonts w:ascii="Palatino Linotype" w:eastAsia="Palatino Linotype" w:hAnsi="Palatino Linotype" w:cs="Palatino Linotype"/>
          <w:sz w:val="22"/>
          <w:szCs w:val="22"/>
        </w:rPr>
        <w:t>del Manual de Normas y Procedimientos de Desarrollo y Administración de Personal emitido por la Secretaría de Finanzas del Estado de México, cuyo objetivo principal es procesar el movimiento de baja de trabajadores gubernamentales que dejan de prestar sus servicios a la institución pública y dar por concluida la relación laboral; además, precisa que las razones de baja, serán las siguientes:</w:t>
      </w:r>
    </w:p>
    <w:p w14:paraId="245BD299" w14:textId="77777777" w:rsidR="002C091A" w:rsidRPr="00597243" w:rsidRDefault="002C091A">
      <w:pPr>
        <w:tabs>
          <w:tab w:val="left" w:pos="4962"/>
        </w:tabs>
        <w:spacing w:line="360" w:lineRule="auto"/>
        <w:rPr>
          <w:sz w:val="22"/>
          <w:szCs w:val="22"/>
        </w:rPr>
      </w:pPr>
    </w:p>
    <w:p w14:paraId="71AAF984"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Renuncia;</w:t>
      </w:r>
    </w:p>
    <w:p w14:paraId="47333729"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Fallecimiento;</w:t>
      </w:r>
    </w:p>
    <w:p w14:paraId="12D803A1"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Recisión de la relación laboral;</w:t>
      </w:r>
    </w:p>
    <w:p w14:paraId="040FE1E7"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Aplicación de resolución de autoridad competente;</w:t>
      </w:r>
    </w:p>
    <w:p w14:paraId="705A070C"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Pensión por jubilación, retiro y tiempo de servicios o inhabilitación;</w:t>
      </w:r>
    </w:p>
    <w:p w14:paraId="48CD5709"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Mutuo consentimiento de las partes, y</w:t>
      </w:r>
    </w:p>
    <w:p w14:paraId="0890E1E5" w14:textId="77777777" w:rsidR="002C091A" w:rsidRPr="00597243" w:rsidRDefault="00D2068A">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Vencimiento o conclusión de obra determinada.</w:t>
      </w:r>
    </w:p>
    <w:p w14:paraId="3936B7B4" w14:textId="77777777" w:rsidR="002C091A" w:rsidRPr="00597243" w:rsidRDefault="002C091A">
      <w:pPr>
        <w:ind w:right="51"/>
        <w:jc w:val="both"/>
        <w:rPr>
          <w:rFonts w:ascii="Palatino Linotype" w:eastAsia="Palatino Linotype" w:hAnsi="Palatino Linotype" w:cs="Palatino Linotype"/>
          <w:i/>
          <w:sz w:val="22"/>
          <w:szCs w:val="22"/>
        </w:rPr>
      </w:pPr>
    </w:p>
    <w:p w14:paraId="03323FFF" w14:textId="77777777" w:rsidR="002C091A" w:rsidRPr="00597243" w:rsidRDefault="00D2068A">
      <w:pPr>
        <w:spacing w:line="360" w:lineRule="auto"/>
        <w:ind w:right="51"/>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Por otro lado, es de destacar que, los documentos que pueden dar cuenta de la información solicitada, de manera enunciativa, más no limitativa, pueden ser los Formatos Únicos de Movimiento de Personal, en el cual se registran los movimientos de altas, bajas, cambios </w:t>
      </w:r>
      <w:r w:rsidRPr="00597243">
        <w:rPr>
          <w:rFonts w:ascii="Palatino Linotype" w:eastAsia="Palatino Linotype" w:hAnsi="Palatino Linotype" w:cs="Palatino Linotype"/>
          <w:sz w:val="22"/>
          <w:szCs w:val="22"/>
        </w:rPr>
        <w:lastRenderedPageBreak/>
        <w:t>(promoción, transferencia o democión), como se puede mostrar a continuación, a modo de ejemplo:</w:t>
      </w:r>
    </w:p>
    <w:p w14:paraId="39CDD7AE" w14:textId="77777777" w:rsidR="002C091A" w:rsidRPr="00597243" w:rsidRDefault="002C091A">
      <w:pPr>
        <w:spacing w:line="360" w:lineRule="auto"/>
        <w:ind w:right="51"/>
        <w:jc w:val="both"/>
        <w:rPr>
          <w:rFonts w:ascii="Palatino Linotype" w:eastAsia="Palatino Linotype" w:hAnsi="Palatino Linotype" w:cs="Palatino Linotype"/>
          <w:sz w:val="22"/>
          <w:szCs w:val="22"/>
        </w:rPr>
      </w:pPr>
    </w:p>
    <w:p w14:paraId="28D7F0FA"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2A559943" wp14:editId="30E571FD">
            <wp:extent cx="4624871" cy="1333544"/>
            <wp:effectExtent l="0" t="0" r="0" b="0"/>
            <wp:docPr id="131162546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624871" cy="1333544"/>
                    </a:xfrm>
                    <a:prstGeom prst="rect">
                      <a:avLst/>
                    </a:prstGeom>
                    <a:ln/>
                  </pic:spPr>
                </pic:pic>
              </a:graphicData>
            </a:graphic>
          </wp:inline>
        </w:drawing>
      </w:r>
    </w:p>
    <w:p w14:paraId="7F446B3A"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w:t>
      </w:r>
    </w:p>
    <w:p w14:paraId="7ED28A0D"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6D52B7CC" wp14:editId="1961F27D">
            <wp:extent cx="4774643" cy="2058316"/>
            <wp:effectExtent l="0" t="0" r="0" b="0"/>
            <wp:docPr id="131162546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774643" cy="2058316"/>
                    </a:xfrm>
                    <a:prstGeom prst="rect">
                      <a:avLst/>
                    </a:prstGeom>
                    <a:ln/>
                  </pic:spPr>
                </pic:pic>
              </a:graphicData>
            </a:graphic>
          </wp:inline>
        </w:drawing>
      </w:r>
    </w:p>
    <w:p w14:paraId="6E0709D5" w14:textId="77777777" w:rsidR="002C091A" w:rsidRPr="00597243" w:rsidRDefault="002C091A">
      <w:pPr>
        <w:spacing w:line="360" w:lineRule="auto"/>
        <w:ind w:right="51"/>
        <w:jc w:val="both"/>
        <w:rPr>
          <w:rFonts w:ascii="Palatino Linotype" w:eastAsia="Palatino Linotype" w:hAnsi="Palatino Linotype" w:cs="Palatino Linotype"/>
          <w:sz w:val="22"/>
          <w:szCs w:val="22"/>
        </w:rPr>
      </w:pPr>
    </w:p>
    <w:p w14:paraId="1F112CFD" w14:textId="77777777" w:rsidR="002C091A" w:rsidRPr="00597243" w:rsidRDefault="00D2068A">
      <w:pPr>
        <w:spacing w:line="360" w:lineRule="auto"/>
        <w:ind w:right="51"/>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Asimismo, de conformidad con los Lineamientos para la integración y presentación del informe trimestral Municipal 2024, se advierte la existencia de un documento denominado “Reporte de Plazas Ocupadas”, el cual contiene la información relacionada con las altas y bajas del personal y, de acuerdo con el instructivo de llenado, debe contener el nombre completo del servidor público, clave Issemym y categoría, como se advierte a continuación: </w:t>
      </w:r>
    </w:p>
    <w:p w14:paraId="70F79C15" w14:textId="77777777" w:rsidR="002C091A" w:rsidRPr="00597243" w:rsidRDefault="002C091A">
      <w:pPr>
        <w:spacing w:line="360" w:lineRule="auto"/>
        <w:ind w:right="51"/>
        <w:jc w:val="both"/>
        <w:rPr>
          <w:rFonts w:ascii="Palatino Linotype" w:eastAsia="Palatino Linotype" w:hAnsi="Palatino Linotype" w:cs="Palatino Linotype"/>
          <w:sz w:val="22"/>
          <w:szCs w:val="22"/>
        </w:rPr>
      </w:pPr>
    </w:p>
    <w:p w14:paraId="662BB7FB" w14:textId="77777777" w:rsidR="002C091A" w:rsidRPr="00597243" w:rsidRDefault="00D2068A">
      <w:pPr>
        <w:spacing w:line="360" w:lineRule="auto"/>
        <w:ind w:right="51"/>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lastRenderedPageBreak/>
        <w:drawing>
          <wp:inline distT="0" distB="0" distL="0" distR="0" wp14:anchorId="5DA0761B" wp14:editId="6FDFDBB2">
            <wp:extent cx="5612130" cy="3458210"/>
            <wp:effectExtent l="0" t="0" r="0" b="0"/>
            <wp:docPr id="13116254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612130" cy="3458210"/>
                    </a:xfrm>
                    <a:prstGeom prst="rect">
                      <a:avLst/>
                    </a:prstGeom>
                    <a:ln/>
                  </pic:spPr>
                </pic:pic>
              </a:graphicData>
            </a:graphic>
          </wp:inline>
        </w:drawing>
      </w:r>
    </w:p>
    <w:p w14:paraId="363DF6AB"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w:t>
      </w:r>
    </w:p>
    <w:p w14:paraId="022CD9D6"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79FC3F76" wp14:editId="5D1B7F30">
            <wp:extent cx="4643657" cy="789180"/>
            <wp:effectExtent l="0" t="0" r="0" b="0"/>
            <wp:docPr id="13116254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43657" cy="789180"/>
                    </a:xfrm>
                    <a:prstGeom prst="rect">
                      <a:avLst/>
                    </a:prstGeom>
                    <a:ln/>
                  </pic:spPr>
                </pic:pic>
              </a:graphicData>
            </a:graphic>
          </wp:inline>
        </w:drawing>
      </w:r>
    </w:p>
    <w:p w14:paraId="0DADA6CF"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w:t>
      </w:r>
    </w:p>
    <w:p w14:paraId="59E5124A" w14:textId="77777777" w:rsidR="002C091A" w:rsidRPr="00597243" w:rsidRDefault="00D2068A">
      <w:pPr>
        <w:spacing w:line="360" w:lineRule="auto"/>
        <w:ind w:right="51"/>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02EB2EE1" wp14:editId="13722A6F">
            <wp:extent cx="4826986" cy="751520"/>
            <wp:effectExtent l="0" t="0" r="0" b="0"/>
            <wp:docPr id="13116254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826986" cy="751520"/>
                    </a:xfrm>
                    <a:prstGeom prst="rect">
                      <a:avLst/>
                    </a:prstGeom>
                    <a:ln/>
                  </pic:spPr>
                </pic:pic>
              </a:graphicData>
            </a:graphic>
          </wp:inline>
        </w:drawing>
      </w:r>
    </w:p>
    <w:p w14:paraId="43FB8F7A" w14:textId="77777777" w:rsidR="002C091A" w:rsidRPr="00597243" w:rsidRDefault="002C091A">
      <w:pPr>
        <w:spacing w:line="360" w:lineRule="auto"/>
        <w:ind w:right="51"/>
        <w:jc w:val="both"/>
        <w:rPr>
          <w:rFonts w:ascii="Palatino Linotype" w:eastAsia="Palatino Linotype" w:hAnsi="Palatino Linotype" w:cs="Palatino Linotype"/>
          <w:sz w:val="22"/>
          <w:szCs w:val="22"/>
        </w:rPr>
      </w:pPr>
    </w:p>
    <w:p w14:paraId="24BC190F" w14:textId="77777777" w:rsidR="002C091A" w:rsidRPr="00597243" w:rsidRDefault="00D2068A">
      <w:pPr>
        <w:spacing w:line="360" w:lineRule="auto"/>
        <w:ind w:right="51"/>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conclusión, como lo establecen los fundamentos antes transcritos, por un lado, es uno de los derechos de los servidores públicos el obtener licencias en los términos establecidos en la ley, así como el disfrutar de </w:t>
      </w:r>
      <w:r w:rsidRPr="00597243">
        <w:rPr>
          <w:rFonts w:ascii="Palatino Linotype" w:eastAsia="Palatino Linotype" w:hAnsi="Palatino Linotype" w:cs="Palatino Linotype"/>
          <w:b/>
          <w:sz w:val="22"/>
          <w:szCs w:val="22"/>
        </w:rPr>
        <w:t>licencia o permiso para desempeñar una comisión accidental o permanente del Estado, de carácter sindical o por motivos particulares</w:t>
      </w:r>
      <w:r w:rsidRPr="00597243">
        <w:rPr>
          <w:rFonts w:ascii="Palatino Linotype" w:eastAsia="Palatino Linotype" w:hAnsi="Palatino Linotype" w:cs="Palatino Linotype"/>
          <w:sz w:val="22"/>
          <w:szCs w:val="22"/>
        </w:rPr>
        <w:t xml:space="preserve">, de igual manera se desprenden licencias de maternidad, por enfermedad o accidente graves </w:t>
      </w:r>
      <w:r w:rsidRPr="00597243">
        <w:rPr>
          <w:rFonts w:ascii="Palatino Linotype" w:eastAsia="Palatino Linotype" w:hAnsi="Palatino Linotype" w:cs="Palatino Linotype"/>
          <w:sz w:val="22"/>
          <w:szCs w:val="22"/>
        </w:rPr>
        <w:lastRenderedPageBreak/>
        <w:t>de alguno de sus hijos, cónyuge o concubina, entre otros, con goce de sueldo, por lo que en el supuesto de que existan licencias o permisos éstas deberán ser registradas por la Dirección de Administración del Sujeto Obligado, y, por otro lado, los Entes Públicos podrán rescindir la relación laboral en cualquier momento, por lo que, deberán dar aviso por escrito al servidor público de manera personal, la fecha y causa de baja.</w:t>
      </w:r>
    </w:p>
    <w:p w14:paraId="5F1A10D7" w14:textId="77777777" w:rsidR="002C091A" w:rsidRPr="00597243" w:rsidRDefault="002C091A">
      <w:pPr>
        <w:spacing w:line="360" w:lineRule="auto"/>
        <w:jc w:val="both"/>
        <w:rPr>
          <w:rFonts w:ascii="Palatino Linotype" w:eastAsia="Palatino Linotype" w:hAnsi="Palatino Linotype" w:cs="Palatino Linotype"/>
          <w:b/>
          <w:sz w:val="22"/>
          <w:szCs w:val="22"/>
        </w:rPr>
      </w:pPr>
    </w:p>
    <w:p w14:paraId="0604F162"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En cuanto hace a los agravios hechos valer por la parte Recurrente, es de recordar que en cumplimiento a la resolución, el Sujeto Obligado, remitió diversas listas que contienen datos como nombre del trabajador, fecha de alta, departamento y puesto, como se advierte a continuación:</w:t>
      </w:r>
    </w:p>
    <w:p w14:paraId="06ACF7F3" w14:textId="77777777" w:rsidR="002C091A" w:rsidRPr="00597243" w:rsidRDefault="00D2068A">
      <w:pPr>
        <w:spacing w:line="360" w:lineRule="auto"/>
        <w:jc w:val="center"/>
        <w:rPr>
          <w:rFonts w:ascii="Palatino Linotype" w:eastAsia="Palatino Linotype" w:hAnsi="Palatino Linotype" w:cs="Palatino Linotype"/>
          <w:sz w:val="22"/>
          <w:szCs w:val="22"/>
        </w:rPr>
      </w:pPr>
      <w:r w:rsidRPr="00597243">
        <w:rPr>
          <w:rFonts w:ascii="Palatino Linotype" w:eastAsia="Palatino Linotype" w:hAnsi="Palatino Linotype" w:cs="Palatino Linotype"/>
          <w:noProof/>
          <w:sz w:val="22"/>
          <w:szCs w:val="22"/>
        </w:rPr>
        <w:drawing>
          <wp:inline distT="0" distB="0" distL="0" distR="0" wp14:anchorId="1DD29CC0" wp14:editId="33D4339D">
            <wp:extent cx="4737855" cy="2104743"/>
            <wp:effectExtent l="0" t="0" r="0" b="0"/>
            <wp:docPr id="13116254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737855" cy="2104743"/>
                    </a:xfrm>
                    <a:prstGeom prst="rect">
                      <a:avLst/>
                    </a:prstGeom>
                    <a:ln/>
                  </pic:spPr>
                </pic:pic>
              </a:graphicData>
            </a:graphic>
          </wp:inline>
        </w:drawing>
      </w:r>
    </w:p>
    <w:p w14:paraId="34B0D35C"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EA93F18"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Sin embargo, del análisis de las mismas, no se advierte quiénes de los servidores públicos cuentan con permisos con goce o sin goce de sueldo, quiénes han sido dados de baja por renuncia, despidos u otra situación. </w:t>
      </w:r>
    </w:p>
    <w:p w14:paraId="3DE6714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4C94B0D8"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conclusión, la información contenida en los documentos enviados por el Sujeto Obligado en cumplimiento a la resolución no es entendible y tampoco se relaciona con lo peticionado por la parte Recurrente. </w:t>
      </w:r>
    </w:p>
    <w:p w14:paraId="7F513890"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9F3F44E" w14:textId="77777777" w:rsidR="002C091A" w:rsidRPr="00597243" w:rsidRDefault="00D2068A">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lastRenderedPageBreak/>
        <w:t xml:space="preserve"> Por lo antes dicho, se colige que los agravios hechos valer por la parte Solicitante deviene </w:t>
      </w:r>
      <w:r w:rsidRPr="00597243">
        <w:rPr>
          <w:rFonts w:ascii="Palatino Linotype" w:eastAsia="Palatino Linotype" w:hAnsi="Palatino Linotype" w:cs="Palatino Linotype"/>
          <w:b/>
          <w:sz w:val="22"/>
          <w:szCs w:val="22"/>
        </w:rPr>
        <w:t xml:space="preserve">FUNDADOS </w:t>
      </w:r>
      <w:r w:rsidRPr="00597243">
        <w:rPr>
          <w:rFonts w:ascii="Palatino Linotype" w:eastAsia="Palatino Linotype" w:hAnsi="Palatino Linotype" w:cs="Palatino Linotype"/>
          <w:sz w:val="22"/>
          <w:szCs w:val="22"/>
        </w:rPr>
        <w:t xml:space="preserve">y, por ende, este Organismo Garante determina </w:t>
      </w:r>
      <w:r w:rsidRPr="00597243">
        <w:rPr>
          <w:rFonts w:ascii="Palatino Linotype" w:eastAsia="Palatino Linotype" w:hAnsi="Palatino Linotype" w:cs="Palatino Linotype"/>
          <w:b/>
          <w:sz w:val="22"/>
          <w:szCs w:val="22"/>
        </w:rPr>
        <w:t>ORDENAR</w:t>
      </w:r>
      <w:r w:rsidRPr="00597243">
        <w:rPr>
          <w:rFonts w:ascii="Palatino Linotype" w:eastAsia="Palatino Linotype" w:hAnsi="Palatino Linotype" w:cs="Palatino Linotype"/>
          <w:sz w:val="22"/>
          <w:szCs w:val="22"/>
        </w:rPr>
        <w:t xml:space="preserve"> al Sujeto Obligado, en versión pública, de la entrega de los documentos que den cuenta de lo siguiente: </w:t>
      </w:r>
    </w:p>
    <w:p w14:paraId="4EF04840" w14:textId="77777777" w:rsidR="002C091A" w:rsidRPr="00597243" w:rsidRDefault="002C091A">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73109903" w14:textId="77777777" w:rsidR="002C091A" w:rsidRPr="00597243" w:rsidRDefault="00D2068A">
      <w:pPr>
        <w:numPr>
          <w:ilvl w:val="0"/>
          <w:numId w:val="1"/>
        </w:numPr>
        <w:pBdr>
          <w:top w:val="nil"/>
          <w:left w:val="nil"/>
          <w:bottom w:val="nil"/>
          <w:right w:val="nil"/>
          <w:between w:val="nil"/>
        </w:pBdr>
        <w:tabs>
          <w:tab w:val="left" w:pos="851"/>
        </w:tabs>
        <w:spacing w:line="360" w:lineRule="auto"/>
        <w:ind w:left="567" w:right="616" w:firstLine="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El nombre y cargo de las personas que cuenten con permisos con goce de sueldo, permiso sin goce de sueldo, renuncias, despidos o aquellos que fueron dados de baja por cualquier motivo y, los documentos comprobatorios, del uno de enero al ocho de mayo de dos mil veinticuatro.</w:t>
      </w:r>
    </w:p>
    <w:p w14:paraId="5ECAF928" w14:textId="77777777" w:rsidR="002C091A" w:rsidRPr="00597243" w:rsidRDefault="002C091A">
      <w:pPr>
        <w:pBdr>
          <w:top w:val="nil"/>
          <w:left w:val="nil"/>
          <w:bottom w:val="nil"/>
          <w:right w:val="nil"/>
          <w:between w:val="nil"/>
        </w:pBdr>
        <w:spacing w:line="360" w:lineRule="auto"/>
        <w:ind w:left="720" w:right="616"/>
        <w:jc w:val="both"/>
        <w:rPr>
          <w:rFonts w:ascii="Palatino Linotype" w:eastAsia="Palatino Linotype" w:hAnsi="Palatino Linotype" w:cs="Palatino Linotype"/>
          <w:sz w:val="22"/>
          <w:szCs w:val="22"/>
        </w:rPr>
      </w:pPr>
    </w:p>
    <w:p w14:paraId="2BC5511E" w14:textId="77777777" w:rsidR="002C091A" w:rsidRPr="00597243" w:rsidRDefault="00D2068A">
      <w:pPr>
        <w:ind w:left="567" w:right="615"/>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Además,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4BC5C0B8" w14:textId="77777777" w:rsidR="002C091A" w:rsidRPr="00597243" w:rsidRDefault="002C091A">
      <w:pPr>
        <w:spacing w:line="360" w:lineRule="auto"/>
        <w:ind w:right="49"/>
        <w:jc w:val="both"/>
        <w:rPr>
          <w:rFonts w:ascii="Palatino Linotype" w:eastAsia="Palatino Linotype" w:hAnsi="Palatino Linotype" w:cs="Palatino Linotype"/>
          <w:b/>
          <w:sz w:val="22"/>
          <w:szCs w:val="22"/>
        </w:rPr>
      </w:pPr>
    </w:p>
    <w:p w14:paraId="7C7F1DFE"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 xml:space="preserve">Quinto. Versión Pública. </w:t>
      </w:r>
      <w:r w:rsidRPr="00597243">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como lo puede ser, </w:t>
      </w:r>
      <w:r w:rsidRPr="00597243">
        <w:rPr>
          <w:rFonts w:ascii="Palatino Linotype" w:eastAsia="Palatino Linotype" w:hAnsi="Palatino Linotype" w:cs="Palatino Linotype"/>
          <w:b/>
          <w:sz w:val="22"/>
          <w:szCs w:val="22"/>
          <w:u w:val="single"/>
        </w:rPr>
        <w:t>las razones o motivos de las renuncias o licencias,</w:t>
      </w:r>
      <w:r w:rsidRPr="00597243">
        <w:rPr>
          <w:rFonts w:ascii="Palatino Linotype" w:eastAsia="Palatino Linotype" w:hAnsi="Palatino Linotype" w:cs="Palatino Linotype"/>
          <w:sz w:val="22"/>
          <w:szCs w:val="22"/>
        </w:rPr>
        <w:t xml:space="preserve"> ya que se trata de información que puede estar relacionadas con motivos personales, de salud o que sean referentes a la esfera más íntima de su titular cuya utilización indebida pudiera dar origen a discriminación o conlleve un riesgo grave para éste, los cuales deben ser clasificados en términos de la fracción I del artículo 143 de la Ley de Transparencia y Acceso a la Información Pública del Estado de México y Municipios.</w:t>
      </w:r>
    </w:p>
    <w:p w14:paraId="33AEA09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4D53C2B5"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En ese sentido, el Sujeto Obligado tendrá que elaborar la versión pública de los documentos que vaya a entregar para dar cumplimiento a esta resolución a fin de satisfacer el derecho </w:t>
      </w:r>
      <w:r w:rsidRPr="00597243">
        <w:rPr>
          <w:rFonts w:ascii="Palatino Linotype" w:eastAsia="Palatino Linotype" w:hAnsi="Palatino Linotype" w:cs="Palatino Linotype"/>
          <w:sz w:val="22"/>
          <w:szCs w:val="22"/>
        </w:rPr>
        <w:lastRenderedPageBreak/>
        <w:t>de acceso a la información pública del recurrente sin menoscabar el derecho a la protección de los datos personales de terceros.</w:t>
      </w:r>
    </w:p>
    <w:p w14:paraId="21616B47"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315D4E3F" w14:textId="77777777" w:rsidR="002C091A" w:rsidRPr="00597243" w:rsidRDefault="00D2068A">
      <w:pPr>
        <w:spacing w:line="360" w:lineRule="auto"/>
        <w:ind w:right="5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38F9D5A" w14:textId="77777777" w:rsidR="002C091A" w:rsidRPr="00597243" w:rsidRDefault="002C091A">
      <w:pPr>
        <w:spacing w:line="360" w:lineRule="auto"/>
        <w:ind w:right="50"/>
        <w:jc w:val="both"/>
        <w:rPr>
          <w:rFonts w:ascii="Palatino Linotype" w:eastAsia="Palatino Linotype" w:hAnsi="Palatino Linotype" w:cs="Palatino Linotype"/>
          <w:sz w:val="22"/>
          <w:szCs w:val="22"/>
        </w:rPr>
      </w:pPr>
    </w:p>
    <w:p w14:paraId="17947711"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Artículo 3.</w:t>
      </w:r>
      <w:r w:rsidRPr="00597243">
        <w:rPr>
          <w:rFonts w:ascii="Palatino Linotype" w:eastAsia="Palatino Linotype" w:hAnsi="Palatino Linotype" w:cs="Palatino Linotype"/>
          <w:i/>
          <w:sz w:val="22"/>
          <w:szCs w:val="22"/>
        </w:rPr>
        <w:t xml:space="preserve"> Para los efectos de la presente Ley se entenderá por:</w:t>
      </w:r>
    </w:p>
    <w:p w14:paraId="35A873D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1A70961C"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6C3B80F1"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XX. Información clasificada: Aquella considerada por la presente Ley como reservada o confidencial;</w:t>
      </w:r>
    </w:p>
    <w:p w14:paraId="41CE9669"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6D1389"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C933CFF"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4797CE64"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91.</w:t>
      </w:r>
      <w:r w:rsidRPr="00597243">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5D59E4F"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132.</w:t>
      </w:r>
      <w:r w:rsidRPr="00597243">
        <w:rPr>
          <w:rFonts w:ascii="Palatino Linotype" w:eastAsia="Palatino Linotype" w:hAnsi="Palatino Linotype" w:cs="Palatino Linotype"/>
          <w:i/>
          <w:sz w:val="22"/>
          <w:szCs w:val="22"/>
        </w:rPr>
        <w:t xml:space="preserve"> La clasificación de la información se llevará a cabo en el momento en que:</w:t>
      </w:r>
    </w:p>
    <w:p w14:paraId="0F26F739" w14:textId="77777777" w:rsidR="002C091A" w:rsidRPr="00597243" w:rsidRDefault="00D2068A">
      <w:pPr>
        <w:tabs>
          <w:tab w:val="left" w:pos="1134"/>
        </w:tabs>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 Se reciba una solicitud de acceso a la información;</w:t>
      </w:r>
    </w:p>
    <w:p w14:paraId="64E6F3DC" w14:textId="77777777" w:rsidR="002C091A" w:rsidRPr="00597243" w:rsidRDefault="00D2068A">
      <w:pPr>
        <w:tabs>
          <w:tab w:val="left" w:pos="1134"/>
        </w:tabs>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II. Se determine mediante resolución de autoridad competente; o</w:t>
      </w:r>
    </w:p>
    <w:p w14:paraId="0B263AEF" w14:textId="77777777" w:rsidR="002C091A" w:rsidRPr="00597243" w:rsidRDefault="00D2068A">
      <w:pPr>
        <w:tabs>
          <w:tab w:val="left" w:pos="1134"/>
        </w:tabs>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4AF878A"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6CEF931F"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Artículo 143</w:t>
      </w:r>
      <w:r w:rsidRPr="0059724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DEBEBDF"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1EC49B29"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78142DE"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lastRenderedPageBreak/>
        <w:t>III. La que presenten los particulares a los sujetos obligados, de conformidad con lo dispuesto por las leyes o los tratados internacionales.</w:t>
      </w:r>
    </w:p>
    <w:p w14:paraId="34EF29B9"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6206769"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42C12BE" w14:textId="77777777" w:rsidR="002C091A" w:rsidRPr="00597243" w:rsidRDefault="002C091A">
      <w:pPr>
        <w:spacing w:line="360" w:lineRule="auto"/>
        <w:ind w:left="567" w:right="616"/>
        <w:jc w:val="both"/>
        <w:rPr>
          <w:rFonts w:ascii="Palatino Linotype" w:eastAsia="Palatino Linotype" w:hAnsi="Palatino Linotype" w:cs="Palatino Linotype"/>
          <w:i/>
          <w:sz w:val="22"/>
          <w:szCs w:val="22"/>
        </w:rPr>
      </w:pPr>
    </w:p>
    <w:p w14:paraId="19D7D692"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84F66D3"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9286093"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4D0DE2E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8C5DF21"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 “</w:t>
      </w:r>
      <w:r w:rsidRPr="00597243">
        <w:rPr>
          <w:rFonts w:ascii="Palatino Linotype" w:eastAsia="Palatino Linotype" w:hAnsi="Palatino Linotype" w:cs="Palatino Linotype"/>
          <w:b/>
          <w:i/>
          <w:sz w:val="22"/>
          <w:szCs w:val="22"/>
        </w:rPr>
        <w:t>Quincuagésimo</w:t>
      </w:r>
      <w:r w:rsidRPr="00597243">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A0DC576"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Quincuagésimo primero.</w:t>
      </w:r>
      <w:r w:rsidRPr="00597243">
        <w:rPr>
          <w:rFonts w:ascii="Palatino Linotype" w:eastAsia="Palatino Linotype" w:hAnsi="Palatino Linotype" w:cs="Palatino Linotype"/>
          <w:i/>
          <w:sz w:val="22"/>
          <w:szCs w:val="22"/>
        </w:rPr>
        <w:t xml:space="preserve"> Toda acta del Comité de Transparencia deberá contener: </w:t>
      </w:r>
    </w:p>
    <w:p w14:paraId="0D5D1CDB"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 El número de sesión y fecha; </w:t>
      </w:r>
    </w:p>
    <w:p w14:paraId="4828C0FE"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II. El nombre del área que solicitó la clasificación de información; </w:t>
      </w:r>
    </w:p>
    <w:p w14:paraId="5E80BC65"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III. La fundamentación legal y motivación correspondiente; </w:t>
      </w:r>
    </w:p>
    <w:p w14:paraId="0BC84CA8"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IV. La resolución o resoluciones aprobadas; y </w:t>
      </w:r>
    </w:p>
    <w:p w14:paraId="1E3173F8"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lastRenderedPageBreak/>
        <w:t xml:space="preserve">V. La rúbrica o firma digital de cada integrante del Comité de Transparencia. </w:t>
      </w:r>
    </w:p>
    <w:p w14:paraId="6A3AA7A4"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73E2168"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 Los motivos y razonamientos que sustenten la confirmación o modificación de la prueba de daño;</w:t>
      </w:r>
    </w:p>
    <w:p w14:paraId="55948306"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II. Descripción de las partes o secciones reservadas, en caso de clasificación parcial; </w:t>
      </w:r>
    </w:p>
    <w:p w14:paraId="3D735AC4"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III. El periodo por el que mantendrá su clasificación y fecha de expiración; y </w:t>
      </w:r>
    </w:p>
    <w:p w14:paraId="0D6DE606"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C1E3F55"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F7080D6"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A0B6D3A"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Quincuagésimo segundo.</w:t>
      </w:r>
      <w:r w:rsidRPr="00597243">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36A41F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E711F7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4D0A1F8"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2E29877"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III. Señalar las personas o instancias autorizadas a acceder a la información clasificada.</w:t>
      </w:r>
    </w:p>
    <w:p w14:paraId="49FFB9F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28DFD11" w14:textId="77777777" w:rsidR="002C091A" w:rsidRPr="00597243" w:rsidRDefault="002C091A">
      <w:pPr>
        <w:spacing w:line="360" w:lineRule="auto"/>
        <w:ind w:left="567" w:right="616"/>
        <w:jc w:val="both"/>
        <w:rPr>
          <w:rFonts w:ascii="Palatino Linotype" w:eastAsia="Palatino Linotype" w:hAnsi="Palatino Linotype" w:cs="Palatino Linotype"/>
          <w:i/>
          <w:sz w:val="22"/>
          <w:szCs w:val="22"/>
        </w:rPr>
      </w:pPr>
    </w:p>
    <w:p w14:paraId="4C3258D4" w14:textId="77777777" w:rsidR="002C091A" w:rsidRPr="00597243" w:rsidRDefault="00D2068A">
      <w:pPr>
        <w:spacing w:line="360" w:lineRule="auto"/>
        <w:ind w:right="50"/>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Asimismo, se deberá observar el Lineamiento Quincuagésimo tercero de los Lineamientos Generales en Materia de Clasificación y Desclasificación de la Información supraindicados el cual establece los formatos para la clasificación de los documentos, conforme a lo siguiente: </w:t>
      </w:r>
    </w:p>
    <w:p w14:paraId="4286AD2F" w14:textId="77777777" w:rsidR="002C091A" w:rsidRPr="00597243" w:rsidRDefault="002C091A">
      <w:pPr>
        <w:ind w:right="50"/>
        <w:jc w:val="both"/>
        <w:rPr>
          <w:rFonts w:ascii="Palatino Linotype" w:eastAsia="Palatino Linotype" w:hAnsi="Palatino Linotype" w:cs="Palatino Linotype"/>
          <w:sz w:val="22"/>
          <w:szCs w:val="22"/>
        </w:rPr>
      </w:pPr>
    </w:p>
    <w:p w14:paraId="43AEBAB1" w14:textId="77777777" w:rsidR="002C091A" w:rsidRPr="00597243" w:rsidRDefault="002C091A">
      <w:pPr>
        <w:ind w:right="50"/>
        <w:jc w:val="both"/>
        <w:rPr>
          <w:rFonts w:ascii="Palatino Linotype" w:eastAsia="Palatino Linotype" w:hAnsi="Palatino Linotype" w:cs="Palatino Linotype"/>
          <w:sz w:val="22"/>
          <w:szCs w:val="22"/>
        </w:rPr>
      </w:pPr>
    </w:p>
    <w:p w14:paraId="213CF13E" w14:textId="77777777" w:rsidR="002C091A" w:rsidRPr="00597243" w:rsidRDefault="00D2068A">
      <w:pPr>
        <w:ind w:left="851" w:right="900"/>
        <w:jc w:val="center"/>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i/>
          <w:sz w:val="22"/>
          <w:szCs w:val="22"/>
        </w:rPr>
        <w:lastRenderedPageBreak/>
        <w:t>CAPÍTULO VIII</w:t>
      </w:r>
    </w:p>
    <w:p w14:paraId="39FFA24D" w14:textId="77777777" w:rsidR="002C091A" w:rsidRPr="00597243" w:rsidRDefault="00D2068A">
      <w:pPr>
        <w:ind w:left="851" w:right="900"/>
        <w:jc w:val="center"/>
        <w:rPr>
          <w:rFonts w:ascii="Palatino Linotype" w:eastAsia="Palatino Linotype" w:hAnsi="Palatino Linotype" w:cs="Palatino Linotype"/>
          <w:b/>
          <w:i/>
          <w:sz w:val="22"/>
          <w:szCs w:val="22"/>
        </w:rPr>
      </w:pPr>
      <w:r w:rsidRPr="00597243">
        <w:rPr>
          <w:rFonts w:ascii="Palatino Linotype" w:eastAsia="Palatino Linotype" w:hAnsi="Palatino Linotype" w:cs="Palatino Linotype"/>
          <w:b/>
          <w:i/>
          <w:sz w:val="22"/>
          <w:szCs w:val="22"/>
        </w:rPr>
        <w:t xml:space="preserve">DE LOS ELEMENTOS PARA LA CLASIFICACIÓN </w:t>
      </w:r>
    </w:p>
    <w:p w14:paraId="1F024874" w14:textId="77777777" w:rsidR="002C091A" w:rsidRPr="00597243" w:rsidRDefault="00D2068A">
      <w:pPr>
        <w:ind w:left="851" w:right="902"/>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Quincuagésimo tercero. </w:t>
      </w:r>
      <w:r w:rsidRPr="00597243">
        <w:rPr>
          <w:rFonts w:ascii="Palatino Linotype" w:eastAsia="Palatino Linotype" w:hAnsi="Palatino Linotype" w:cs="Palatino Linotype"/>
          <w:i/>
          <w:sz w:val="22"/>
          <w:szCs w:val="22"/>
          <w:u w:val="single"/>
        </w:rPr>
        <w:t>El formato para señalar la clasificación de un documento o expediente que contenga información reservada</w:t>
      </w:r>
      <w:r w:rsidRPr="00597243">
        <w:rPr>
          <w:rFonts w:ascii="Palatino Linotype" w:eastAsia="Palatino Linotype" w:hAnsi="Palatino Linotype" w:cs="Palatino Linotype"/>
          <w:i/>
          <w:sz w:val="22"/>
          <w:szCs w:val="22"/>
        </w:rPr>
        <w:t xml:space="preserve">, es el siguiente: </w:t>
      </w:r>
    </w:p>
    <w:p w14:paraId="35A253DF" w14:textId="77777777" w:rsidR="002C091A" w:rsidRPr="00597243" w:rsidRDefault="002C091A">
      <w:pPr>
        <w:ind w:left="851" w:right="902"/>
        <w:jc w:val="both"/>
        <w:rPr>
          <w:rFonts w:ascii="Palatino Linotype" w:eastAsia="Palatino Linotype" w:hAnsi="Palatino Linotype" w:cs="Palatino Linotype"/>
          <w:i/>
          <w:sz w:val="22"/>
          <w:szCs w:val="22"/>
        </w:rPr>
      </w:pPr>
    </w:p>
    <w:tbl>
      <w:tblPr>
        <w:tblStyle w:val="afd"/>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597243" w:rsidRPr="00597243" w14:paraId="33ED0B48" w14:textId="77777777">
        <w:trPr>
          <w:trHeight w:val="262"/>
          <w:jc w:val="center"/>
        </w:trPr>
        <w:tc>
          <w:tcPr>
            <w:tcW w:w="1271" w:type="dxa"/>
            <w:tcBorders>
              <w:top w:val="nil"/>
              <w:left w:val="nil"/>
            </w:tcBorders>
          </w:tcPr>
          <w:p w14:paraId="2F7861A9" w14:textId="77777777" w:rsidR="002C091A" w:rsidRPr="00597243" w:rsidRDefault="002C091A">
            <w:pPr>
              <w:rPr>
                <w:rFonts w:ascii="Palatino Linotype" w:eastAsia="Palatino Linotype" w:hAnsi="Palatino Linotype" w:cs="Palatino Linotype"/>
                <w:sz w:val="20"/>
                <w:szCs w:val="20"/>
              </w:rPr>
            </w:pPr>
          </w:p>
        </w:tc>
        <w:tc>
          <w:tcPr>
            <w:tcW w:w="2693" w:type="dxa"/>
            <w:shd w:val="clear" w:color="auto" w:fill="D9D9D9"/>
          </w:tcPr>
          <w:p w14:paraId="38476D75" w14:textId="77777777" w:rsidR="002C091A" w:rsidRPr="00597243" w:rsidRDefault="00D2068A">
            <w:pPr>
              <w:tabs>
                <w:tab w:val="center" w:pos="1238"/>
                <w:tab w:val="right" w:pos="2477"/>
              </w:tabs>
              <w:rPr>
                <w:rFonts w:ascii="Palatino Linotype" w:eastAsia="Palatino Linotype" w:hAnsi="Palatino Linotype" w:cs="Palatino Linotype"/>
                <w:b/>
                <w:sz w:val="20"/>
                <w:szCs w:val="20"/>
              </w:rPr>
            </w:pPr>
            <w:r w:rsidRPr="00597243">
              <w:rPr>
                <w:rFonts w:ascii="Palatino Linotype" w:eastAsia="Palatino Linotype" w:hAnsi="Palatino Linotype" w:cs="Palatino Linotype"/>
                <w:b/>
                <w:sz w:val="20"/>
                <w:szCs w:val="20"/>
              </w:rPr>
              <w:tab/>
              <w:t>Concepto</w:t>
            </w:r>
            <w:r w:rsidRPr="00597243">
              <w:rPr>
                <w:rFonts w:ascii="Palatino Linotype" w:eastAsia="Palatino Linotype" w:hAnsi="Palatino Linotype" w:cs="Palatino Linotype"/>
                <w:b/>
                <w:sz w:val="20"/>
                <w:szCs w:val="20"/>
              </w:rPr>
              <w:tab/>
            </w:r>
          </w:p>
        </w:tc>
        <w:tc>
          <w:tcPr>
            <w:tcW w:w="3691" w:type="dxa"/>
            <w:shd w:val="clear" w:color="auto" w:fill="D9D9D9"/>
          </w:tcPr>
          <w:p w14:paraId="273EEBE9" w14:textId="77777777" w:rsidR="002C091A" w:rsidRPr="00597243" w:rsidRDefault="00D2068A">
            <w:pPr>
              <w:jc w:val="center"/>
              <w:rPr>
                <w:rFonts w:ascii="Palatino Linotype" w:eastAsia="Palatino Linotype" w:hAnsi="Palatino Linotype" w:cs="Palatino Linotype"/>
                <w:b/>
                <w:sz w:val="20"/>
                <w:szCs w:val="20"/>
              </w:rPr>
            </w:pPr>
            <w:r w:rsidRPr="00597243">
              <w:rPr>
                <w:rFonts w:ascii="Palatino Linotype" w:eastAsia="Palatino Linotype" w:hAnsi="Palatino Linotype" w:cs="Palatino Linotype"/>
                <w:b/>
                <w:sz w:val="20"/>
                <w:szCs w:val="20"/>
              </w:rPr>
              <w:t>Dónde</w:t>
            </w:r>
          </w:p>
        </w:tc>
      </w:tr>
      <w:tr w:rsidR="00597243" w:rsidRPr="00597243" w14:paraId="7C80FFDD" w14:textId="77777777">
        <w:trPr>
          <w:jc w:val="center"/>
        </w:trPr>
        <w:tc>
          <w:tcPr>
            <w:tcW w:w="1271" w:type="dxa"/>
            <w:vMerge w:val="restart"/>
            <w:shd w:val="clear" w:color="auto" w:fill="D9D9D9"/>
          </w:tcPr>
          <w:p w14:paraId="27D6A77E" w14:textId="77777777" w:rsidR="002C091A" w:rsidRPr="00597243" w:rsidRDefault="002C091A">
            <w:pPr>
              <w:jc w:val="both"/>
              <w:rPr>
                <w:rFonts w:ascii="Palatino Linotype" w:eastAsia="Palatino Linotype" w:hAnsi="Palatino Linotype" w:cs="Palatino Linotype"/>
                <w:b/>
                <w:sz w:val="20"/>
                <w:szCs w:val="20"/>
              </w:rPr>
            </w:pPr>
          </w:p>
          <w:p w14:paraId="70E45A8C" w14:textId="77777777" w:rsidR="002C091A" w:rsidRPr="00597243" w:rsidRDefault="002C091A">
            <w:pPr>
              <w:jc w:val="both"/>
              <w:rPr>
                <w:rFonts w:ascii="Palatino Linotype" w:eastAsia="Palatino Linotype" w:hAnsi="Palatino Linotype" w:cs="Palatino Linotype"/>
                <w:b/>
                <w:sz w:val="20"/>
                <w:szCs w:val="20"/>
              </w:rPr>
            </w:pPr>
          </w:p>
          <w:p w14:paraId="03729B88" w14:textId="77777777" w:rsidR="002C091A" w:rsidRPr="00597243" w:rsidRDefault="002C091A">
            <w:pPr>
              <w:jc w:val="both"/>
              <w:rPr>
                <w:rFonts w:ascii="Palatino Linotype" w:eastAsia="Palatino Linotype" w:hAnsi="Palatino Linotype" w:cs="Palatino Linotype"/>
                <w:b/>
                <w:sz w:val="20"/>
                <w:szCs w:val="20"/>
              </w:rPr>
            </w:pPr>
          </w:p>
          <w:p w14:paraId="5EC56ED2" w14:textId="77777777" w:rsidR="002C091A" w:rsidRPr="00597243" w:rsidRDefault="002C091A">
            <w:pPr>
              <w:jc w:val="both"/>
              <w:rPr>
                <w:rFonts w:ascii="Palatino Linotype" w:eastAsia="Palatino Linotype" w:hAnsi="Palatino Linotype" w:cs="Palatino Linotype"/>
                <w:b/>
                <w:sz w:val="20"/>
                <w:szCs w:val="20"/>
              </w:rPr>
            </w:pPr>
          </w:p>
          <w:p w14:paraId="573953E4" w14:textId="77777777" w:rsidR="002C091A" w:rsidRPr="00597243" w:rsidRDefault="002C091A">
            <w:pPr>
              <w:jc w:val="both"/>
              <w:rPr>
                <w:rFonts w:ascii="Palatino Linotype" w:eastAsia="Palatino Linotype" w:hAnsi="Palatino Linotype" w:cs="Palatino Linotype"/>
                <w:b/>
                <w:sz w:val="20"/>
                <w:szCs w:val="20"/>
              </w:rPr>
            </w:pPr>
          </w:p>
          <w:p w14:paraId="4D54375B" w14:textId="77777777" w:rsidR="002C091A" w:rsidRPr="00597243" w:rsidRDefault="002C091A">
            <w:pPr>
              <w:jc w:val="both"/>
              <w:rPr>
                <w:rFonts w:ascii="Palatino Linotype" w:eastAsia="Palatino Linotype" w:hAnsi="Palatino Linotype" w:cs="Palatino Linotype"/>
                <w:b/>
                <w:sz w:val="20"/>
                <w:szCs w:val="20"/>
              </w:rPr>
            </w:pPr>
          </w:p>
          <w:p w14:paraId="32DC7C9F" w14:textId="77777777" w:rsidR="002C091A" w:rsidRPr="00597243" w:rsidRDefault="00D2068A">
            <w:pPr>
              <w:jc w:val="both"/>
              <w:rPr>
                <w:rFonts w:ascii="Palatino Linotype" w:eastAsia="Palatino Linotype" w:hAnsi="Palatino Linotype" w:cs="Palatino Linotype"/>
                <w:b/>
                <w:sz w:val="20"/>
                <w:szCs w:val="20"/>
              </w:rPr>
            </w:pPr>
            <w:r w:rsidRPr="00597243">
              <w:rPr>
                <w:rFonts w:ascii="Palatino Linotype" w:eastAsia="Palatino Linotype" w:hAnsi="Palatino Linotype" w:cs="Palatino Linotype"/>
                <w:b/>
                <w:sz w:val="20"/>
                <w:szCs w:val="20"/>
              </w:rPr>
              <w:t xml:space="preserve">Sello oficial o logotipo del sujeto obligado </w:t>
            </w:r>
          </w:p>
        </w:tc>
        <w:tc>
          <w:tcPr>
            <w:tcW w:w="2693" w:type="dxa"/>
          </w:tcPr>
          <w:p w14:paraId="4FA59C14"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Fecha de clasificación</w:t>
            </w:r>
          </w:p>
        </w:tc>
        <w:tc>
          <w:tcPr>
            <w:tcW w:w="3691" w:type="dxa"/>
          </w:tcPr>
          <w:p w14:paraId="1F618D93"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597243" w:rsidRPr="00597243" w14:paraId="50E46B4C" w14:textId="77777777">
        <w:trPr>
          <w:jc w:val="center"/>
        </w:trPr>
        <w:tc>
          <w:tcPr>
            <w:tcW w:w="1271" w:type="dxa"/>
            <w:vMerge/>
            <w:shd w:val="clear" w:color="auto" w:fill="D9D9D9"/>
          </w:tcPr>
          <w:p w14:paraId="7BE4BBB7" w14:textId="77777777" w:rsidR="002C091A" w:rsidRPr="00597243" w:rsidRDefault="002C091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1102540B"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Área </w:t>
            </w:r>
          </w:p>
        </w:tc>
        <w:tc>
          <w:tcPr>
            <w:tcW w:w="3691" w:type="dxa"/>
          </w:tcPr>
          <w:p w14:paraId="215EE784"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Se señalará el nombre del área del cual es titular quien clasifica. </w:t>
            </w:r>
          </w:p>
        </w:tc>
      </w:tr>
      <w:tr w:rsidR="00597243" w:rsidRPr="00597243" w14:paraId="1398DF7E" w14:textId="77777777">
        <w:trPr>
          <w:jc w:val="center"/>
        </w:trPr>
        <w:tc>
          <w:tcPr>
            <w:tcW w:w="1271" w:type="dxa"/>
            <w:vMerge/>
            <w:shd w:val="clear" w:color="auto" w:fill="D9D9D9"/>
          </w:tcPr>
          <w:p w14:paraId="65F53339" w14:textId="77777777" w:rsidR="002C091A" w:rsidRPr="00597243" w:rsidRDefault="002C091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0ABB1223"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Información Reservada</w:t>
            </w:r>
          </w:p>
        </w:tc>
        <w:tc>
          <w:tcPr>
            <w:tcW w:w="3691" w:type="dxa"/>
          </w:tcPr>
          <w:p w14:paraId="45B388EE"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597243" w:rsidRPr="00597243" w14:paraId="21F05877" w14:textId="77777777">
        <w:trPr>
          <w:jc w:val="center"/>
        </w:trPr>
        <w:tc>
          <w:tcPr>
            <w:tcW w:w="1271" w:type="dxa"/>
            <w:vMerge/>
            <w:shd w:val="clear" w:color="auto" w:fill="D9D9D9"/>
          </w:tcPr>
          <w:p w14:paraId="6AC28DC2" w14:textId="77777777" w:rsidR="002C091A" w:rsidRPr="00597243" w:rsidRDefault="002C091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44C53307"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Periodo de Reserva </w:t>
            </w:r>
          </w:p>
        </w:tc>
        <w:tc>
          <w:tcPr>
            <w:tcW w:w="3691" w:type="dxa"/>
          </w:tcPr>
          <w:p w14:paraId="5C436E6E"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597243" w:rsidRPr="00597243" w14:paraId="7C4FD96B" w14:textId="77777777">
        <w:trPr>
          <w:jc w:val="center"/>
        </w:trPr>
        <w:tc>
          <w:tcPr>
            <w:tcW w:w="1271" w:type="dxa"/>
            <w:vMerge/>
            <w:shd w:val="clear" w:color="auto" w:fill="D9D9D9"/>
          </w:tcPr>
          <w:p w14:paraId="1C7E934A" w14:textId="77777777" w:rsidR="002C091A" w:rsidRPr="00597243" w:rsidRDefault="002C091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3EE5515A"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Fundamento legal</w:t>
            </w:r>
          </w:p>
        </w:tc>
        <w:tc>
          <w:tcPr>
            <w:tcW w:w="3691" w:type="dxa"/>
          </w:tcPr>
          <w:p w14:paraId="7E6ED0DE"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597243" w:rsidRPr="00597243" w14:paraId="36FE8613" w14:textId="77777777">
        <w:trPr>
          <w:jc w:val="center"/>
        </w:trPr>
        <w:tc>
          <w:tcPr>
            <w:tcW w:w="1271" w:type="dxa"/>
            <w:vMerge/>
            <w:shd w:val="clear" w:color="auto" w:fill="D9D9D9"/>
          </w:tcPr>
          <w:p w14:paraId="1E54D8FB" w14:textId="77777777" w:rsidR="002C091A" w:rsidRPr="00597243" w:rsidRDefault="002C091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3814D972"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Ampliación del periodo de reserva</w:t>
            </w:r>
          </w:p>
        </w:tc>
        <w:tc>
          <w:tcPr>
            <w:tcW w:w="3691" w:type="dxa"/>
          </w:tcPr>
          <w:p w14:paraId="12E6B01A"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597243" w:rsidRPr="00597243" w14:paraId="314E6081" w14:textId="77777777">
        <w:trPr>
          <w:jc w:val="center"/>
        </w:trPr>
        <w:tc>
          <w:tcPr>
            <w:tcW w:w="3964" w:type="dxa"/>
            <w:gridSpan w:val="2"/>
            <w:shd w:val="clear" w:color="auto" w:fill="D9D9D9"/>
          </w:tcPr>
          <w:p w14:paraId="5D6A5C52"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Rúbrica del titular del área</w:t>
            </w:r>
          </w:p>
        </w:tc>
        <w:tc>
          <w:tcPr>
            <w:tcW w:w="3691" w:type="dxa"/>
            <w:shd w:val="clear" w:color="auto" w:fill="D9D9D9"/>
          </w:tcPr>
          <w:p w14:paraId="54649253"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Rúbrica autógrafa o firma digital de quien clasifica. </w:t>
            </w:r>
          </w:p>
        </w:tc>
      </w:tr>
      <w:tr w:rsidR="00597243" w:rsidRPr="00597243" w14:paraId="4775A16C" w14:textId="77777777">
        <w:trPr>
          <w:jc w:val="center"/>
        </w:trPr>
        <w:tc>
          <w:tcPr>
            <w:tcW w:w="3964" w:type="dxa"/>
            <w:gridSpan w:val="2"/>
            <w:shd w:val="clear" w:color="auto" w:fill="D9D9D9"/>
          </w:tcPr>
          <w:p w14:paraId="26D9135A"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70C8190B"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Se anotará la fecha en que se desclasifica el documento. </w:t>
            </w:r>
          </w:p>
        </w:tc>
      </w:tr>
      <w:tr w:rsidR="00597243" w:rsidRPr="00597243" w14:paraId="647D5FBC" w14:textId="77777777">
        <w:trPr>
          <w:jc w:val="center"/>
        </w:trPr>
        <w:tc>
          <w:tcPr>
            <w:tcW w:w="3964" w:type="dxa"/>
            <w:gridSpan w:val="2"/>
            <w:shd w:val="clear" w:color="auto" w:fill="D9D9D9"/>
          </w:tcPr>
          <w:p w14:paraId="06BE91C4" w14:textId="77777777" w:rsidR="002C091A" w:rsidRPr="00597243" w:rsidRDefault="00D2068A">
            <w:pPr>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57EAC466" w14:textId="77777777" w:rsidR="002C091A" w:rsidRPr="00597243" w:rsidRDefault="00D2068A">
            <w:pPr>
              <w:jc w:val="both"/>
              <w:rPr>
                <w:rFonts w:ascii="Palatino Linotype" w:eastAsia="Palatino Linotype" w:hAnsi="Palatino Linotype" w:cs="Palatino Linotype"/>
                <w:sz w:val="20"/>
                <w:szCs w:val="20"/>
              </w:rPr>
            </w:pPr>
            <w:r w:rsidRPr="00597243">
              <w:rPr>
                <w:rFonts w:ascii="Palatino Linotype" w:eastAsia="Palatino Linotype" w:hAnsi="Palatino Linotype" w:cs="Palatino Linotype"/>
                <w:sz w:val="20"/>
                <w:szCs w:val="20"/>
              </w:rPr>
              <w:t xml:space="preserve">Rúbrica autógrafa o firma digital de quien desclasifica. </w:t>
            </w:r>
          </w:p>
        </w:tc>
      </w:tr>
    </w:tbl>
    <w:p w14:paraId="38CE919B" w14:textId="77777777" w:rsidR="002C091A" w:rsidRPr="00597243" w:rsidRDefault="002C091A">
      <w:pPr>
        <w:ind w:right="902"/>
        <w:rPr>
          <w:rFonts w:ascii="Palatino Linotype" w:eastAsia="Palatino Linotype" w:hAnsi="Palatino Linotype" w:cs="Palatino Linotype"/>
          <w:i/>
          <w:sz w:val="22"/>
          <w:szCs w:val="22"/>
        </w:rPr>
      </w:pPr>
    </w:p>
    <w:p w14:paraId="67B4A6C5" w14:textId="77777777" w:rsidR="002C091A" w:rsidRPr="00597243" w:rsidRDefault="00D2068A">
      <w:pPr>
        <w:ind w:left="567" w:right="902"/>
        <w:jc w:val="both"/>
        <w:rPr>
          <w:rFonts w:ascii="Palatino Linotype" w:eastAsia="Palatino Linotype" w:hAnsi="Palatino Linotype" w:cs="Palatino Linotype"/>
          <w:i/>
          <w:sz w:val="22"/>
          <w:szCs w:val="22"/>
        </w:rPr>
      </w:pPr>
      <w:bookmarkStart w:id="7" w:name="_heading=h.3znysh7" w:colFirst="0" w:colLast="0"/>
      <w:bookmarkEnd w:id="7"/>
      <w:r w:rsidRPr="00597243">
        <w:rPr>
          <w:rFonts w:ascii="Palatino Linotype" w:eastAsia="Palatino Linotype" w:hAnsi="Palatino Linotype" w:cs="Palatino Linotype"/>
          <w:i/>
          <w:sz w:val="22"/>
          <w:szCs w:val="22"/>
        </w:rPr>
        <w:t>Los documentos que integren un expediente reservado en su totalidad no deberán marcarse en lo individual.</w:t>
      </w:r>
    </w:p>
    <w:p w14:paraId="186ECE01" w14:textId="77777777" w:rsidR="002C091A" w:rsidRPr="00597243" w:rsidRDefault="00D2068A">
      <w:pPr>
        <w:ind w:left="567" w:right="902"/>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6DE1A83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4FE69F9"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lastRenderedPageBreak/>
        <w:t>De igual forma, deberá observar los Lineamientos Quincuagésimo cuarto, Quincuagésimo quinto, Quincuagésimo séptimo y Quincuagésimo octavo, establecen lo siguiente:</w:t>
      </w:r>
    </w:p>
    <w:p w14:paraId="2F3426D6" w14:textId="77777777" w:rsidR="002C091A" w:rsidRPr="00597243" w:rsidRDefault="002C091A">
      <w:pPr>
        <w:jc w:val="both"/>
        <w:rPr>
          <w:rFonts w:ascii="Palatino Linotype" w:eastAsia="Palatino Linotype" w:hAnsi="Palatino Linotype" w:cs="Palatino Linotype"/>
          <w:sz w:val="22"/>
          <w:szCs w:val="22"/>
        </w:rPr>
      </w:pPr>
    </w:p>
    <w:p w14:paraId="7EC2AE1D" w14:textId="77777777" w:rsidR="002C091A" w:rsidRPr="00597243" w:rsidRDefault="00D2068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r w:rsidRPr="00597243">
        <w:rPr>
          <w:rFonts w:ascii="Palatino Linotype" w:eastAsia="Palatino Linotype" w:hAnsi="Palatino Linotype" w:cs="Palatino Linotype"/>
          <w:b/>
          <w:i/>
          <w:sz w:val="22"/>
          <w:szCs w:val="22"/>
        </w:rPr>
        <w:t>Quincuagésimo cuarto.</w:t>
      </w:r>
      <w:r w:rsidRPr="00597243">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D9E8E97"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Quincuagésimo quinto.</w:t>
      </w:r>
      <w:r w:rsidRPr="00597243">
        <w:rPr>
          <w:rFonts w:ascii="Palatino Linotype" w:eastAsia="Palatino Linotype" w:hAnsi="Palatino Linotype" w:cs="Palatino Linotype"/>
          <w:i/>
          <w:sz w:val="22"/>
          <w:szCs w:val="22"/>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6D0FAAB"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w:t>
      </w:r>
    </w:p>
    <w:p w14:paraId="6A2D345B"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b/>
          <w:i/>
          <w:sz w:val="22"/>
          <w:szCs w:val="22"/>
        </w:rPr>
        <w:t>Quincuagésimo séptimo.</w:t>
      </w:r>
      <w:r w:rsidRPr="0059724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33E76C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E5F837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61433788"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AB64B5F"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E767C16" w14:textId="77777777" w:rsidR="002C091A" w:rsidRPr="00597243" w:rsidRDefault="00D2068A">
      <w:pPr>
        <w:ind w:left="567" w:right="616"/>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52834C81" w14:textId="77777777" w:rsidR="002C091A" w:rsidRPr="00597243" w:rsidRDefault="002C091A">
      <w:pPr>
        <w:ind w:left="567" w:right="616"/>
        <w:jc w:val="both"/>
        <w:rPr>
          <w:rFonts w:ascii="Palatino Linotype" w:eastAsia="Palatino Linotype" w:hAnsi="Palatino Linotype" w:cs="Palatino Linotype"/>
          <w:i/>
          <w:sz w:val="22"/>
          <w:szCs w:val="22"/>
        </w:rPr>
      </w:pPr>
    </w:p>
    <w:p w14:paraId="121ADC17"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w:t>
      </w:r>
      <w:r w:rsidRPr="00597243">
        <w:rPr>
          <w:rFonts w:ascii="Palatino Linotype" w:eastAsia="Palatino Linotype" w:hAnsi="Palatino Linotype" w:cs="Palatino Linotype"/>
          <w:sz w:val="22"/>
          <w:szCs w:val="22"/>
        </w:rPr>
        <w:lastRenderedPageBreak/>
        <w:t>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B7A0F0F"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4A08ED7"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597243">
        <w:rPr>
          <w:rFonts w:ascii="Palatino Linotype" w:eastAsia="Palatino Linotype" w:hAnsi="Palatino Linotype" w:cs="Palatino Linotype"/>
          <w:b/>
          <w:sz w:val="22"/>
          <w:szCs w:val="22"/>
        </w:rPr>
        <w:t>RECURRENTE</w:t>
      </w:r>
      <w:r w:rsidRPr="00597243">
        <w:rPr>
          <w:rFonts w:ascii="Palatino Linotype" w:eastAsia="Palatino Linotype" w:hAnsi="Palatino Linotype" w:cs="Palatino Linotype"/>
          <w:sz w:val="22"/>
          <w:szCs w:val="22"/>
        </w:rPr>
        <w:t xml:space="preserve"> dentro del recurso de revisión </w:t>
      </w:r>
      <w:r w:rsidRPr="00597243">
        <w:rPr>
          <w:rFonts w:ascii="Palatino Linotype" w:eastAsia="Palatino Linotype" w:hAnsi="Palatino Linotype" w:cs="Palatino Linotype"/>
          <w:b/>
          <w:sz w:val="22"/>
          <w:szCs w:val="22"/>
        </w:rPr>
        <w:t>03584/INFOEM/ICR-36/IP/RR/2024</w:t>
      </w:r>
      <w:r w:rsidRPr="00597243">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597243">
        <w:rPr>
          <w:rFonts w:ascii="Palatino Linotype" w:eastAsia="Palatino Linotype" w:hAnsi="Palatino Linotype" w:cs="Palatino Linotype"/>
          <w:b/>
          <w:sz w:val="22"/>
          <w:szCs w:val="22"/>
        </w:rPr>
        <w:t xml:space="preserve">REVOCA </w:t>
      </w:r>
      <w:r w:rsidRPr="00597243">
        <w:rPr>
          <w:rFonts w:ascii="Palatino Linotype" w:eastAsia="Palatino Linotype" w:hAnsi="Palatino Linotype" w:cs="Palatino Linotype"/>
          <w:sz w:val="22"/>
          <w:szCs w:val="22"/>
        </w:rPr>
        <w:t xml:space="preserve">la respuesta del </w:t>
      </w:r>
      <w:r w:rsidRPr="00597243">
        <w:rPr>
          <w:rFonts w:ascii="Palatino Linotype" w:eastAsia="Palatino Linotype" w:hAnsi="Palatino Linotype" w:cs="Palatino Linotype"/>
          <w:b/>
          <w:sz w:val="22"/>
          <w:szCs w:val="22"/>
        </w:rPr>
        <w:t xml:space="preserve">SUJETO OBLIGADO </w:t>
      </w:r>
      <w:r w:rsidRPr="00597243">
        <w:rPr>
          <w:rFonts w:ascii="Palatino Linotype" w:eastAsia="Palatino Linotype" w:hAnsi="Palatino Linotype" w:cs="Palatino Linotype"/>
          <w:sz w:val="22"/>
          <w:szCs w:val="22"/>
        </w:rPr>
        <w:t xml:space="preserve">a la solicitud de información </w:t>
      </w:r>
      <w:r w:rsidRPr="00597243">
        <w:rPr>
          <w:rFonts w:ascii="Palatino Linotype" w:eastAsia="Palatino Linotype" w:hAnsi="Palatino Linotype" w:cs="Palatino Linotype"/>
          <w:b/>
          <w:sz w:val="22"/>
          <w:szCs w:val="22"/>
        </w:rPr>
        <w:t>00083/MEXICAL/IP/2024.</w:t>
      </w:r>
      <w:r w:rsidRPr="00597243">
        <w:rPr>
          <w:rFonts w:ascii="Palatino Linotype" w:eastAsia="Palatino Linotype" w:hAnsi="Palatino Linotype" w:cs="Palatino Linotype"/>
          <w:sz w:val="22"/>
          <w:szCs w:val="22"/>
        </w:rPr>
        <w:t xml:space="preserve">  </w:t>
      </w:r>
    </w:p>
    <w:p w14:paraId="1E948029"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42056542"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40A6FF0"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7F7537A7" w14:textId="77777777" w:rsidR="002C091A" w:rsidRPr="00597243" w:rsidRDefault="00D2068A">
      <w:pPr>
        <w:spacing w:line="360" w:lineRule="auto"/>
        <w:ind w:right="49"/>
        <w:jc w:val="center"/>
        <w:rPr>
          <w:rFonts w:ascii="Palatino Linotype" w:eastAsia="Palatino Linotype" w:hAnsi="Palatino Linotype" w:cs="Palatino Linotype"/>
          <w:b/>
          <w:sz w:val="22"/>
          <w:szCs w:val="22"/>
        </w:rPr>
      </w:pPr>
      <w:r w:rsidRPr="00597243">
        <w:rPr>
          <w:rFonts w:ascii="Palatino Linotype" w:eastAsia="Palatino Linotype" w:hAnsi="Palatino Linotype" w:cs="Palatino Linotype"/>
          <w:b/>
          <w:sz w:val="22"/>
          <w:szCs w:val="22"/>
        </w:rPr>
        <w:t>III.</w:t>
      </w:r>
      <w:r w:rsidRPr="00597243">
        <w:rPr>
          <w:rFonts w:ascii="Palatino Linotype" w:eastAsia="Palatino Linotype" w:hAnsi="Palatino Linotype" w:cs="Palatino Linotype"/>
          <w:b/>
          <w:sz w:val="22"/>
          <w:szCs w:val="22"/>
        </w:rPr>
        <w:tab/>
        <w:t>R E S U E L V E:</w:t>
      </w:r>
    </w:p>
    <w:p w14:paraId="4EE51055"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44B060B9"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Primero.</w:t>
      </w:r>
      <w:r w:rsidRPr="00597243">
        <w:rPr>
          <w:rFonts w:ascii="Palatino Linotype" w:eastAsia="Palatino Linotype" w:hAnsi="Palatino Linotype" w:cs="Palatino Linotype"/>
          <w:sz w:val="22"/>
          <w:szCs w:val="22"/>
        </w:rPr>
        <w:t xml:space="preserve"> Resultan</w:t>
      </w:r>
      <w:r w:rsidRPr="00597243">
        <w:rPr>
          <w:rFonts w:ascii="Palatino Linotype" w:eastAsia="Palatino Linotype" w:hAnsi="Palatino Linotype" w:cs="Palatino Linotype"/>
          <w:b/>
          <w:sz w:val="22"/>
          <w:szCs w:val="22"/>
        </w:rPr>
        <w:t xml:space="preserve"> FUNDADOS</w:t>
      </w:r>
      <w:r w:rsidRPr="00597243">
        <w:rPr>
          <w:rFonts w:ascii="Palatino Linotype" w:eastAsia="Palatino Linotype" w:hAnsi="Palatino Linotype" w:cs="Palatino Linotype"/>
          <w:sz w:val="22"/>
          <w:szCs w:val="22"/>
        </w:rPr>
        <w:t xml:space="preserve"> los motivos de inconformidad hechos valer por la parte </w:t>
      </w:r>
      <w:r w:rsidRPr="00597243">
        <w:rPr>
          <w:rFonts w:ascii="Palatino Linotype" w:eastAsia="Palatino Linotype" w:hAnsi="Palatino Linotype" w:cs="Palatino Linotype"/>
          <w:b/>
          <w:sz w:val="22"/>
          <w:szCs w:val="22"/>
        </w:rPr>
        <w:t>RECURRENTE</w:t>
      </w:r>
      <w:r w:rsidRPr="00597243">
        <w:rPr>
          <w:rFonts w:ascii="Palatino Linotype" w:eastAsia="Palatino Linotype" w:hAnsi="Palatino Linotype" w:cs="Palatino Linotype"/>
          <w:sz w:val="22"/>
          <w:szCs w:val="22"/>
        </w:rPr>
        <w:t xml:space="preserve"> en el Recurso de Revisión </w:t>
      </w:r>
      <w:r w:rsidRPr="00597243">
        <w:rPr>
          <w:rFonts w:ascii="Palatino Linotype" w:eastAsia="Palatino Linotype" w:hAnsi="Palatino Linotype" w:cs="Palatino Linotype"/>
          <w:b/>
          <w:sz w:val="22"/>
          <w:szCs w:val="22"/>
        </w:rPr>
        <w:t>03584/INFOEM/ICR-36/IP/RR/2024</w:t>
      </w:r>
      <w:r w:rsidRPr="00597243">
        <w:rPr>
          <w:rFonts w:ascii="Palatino Linotype" w:eastAsia="Palatino Linotype" w:hAnsi="Palatino Linotype" w:cs="Palatino Linotype"/>
          <w:sz w:val="22"/>
          <w:szCs w:val="22"/>
        </w:rPr>
        <w:t xml:space="preserve">, por lo que, en términos del </w:t>
      </w:r>
      <w:r w:rsidRPr="00597243">
        <w:rPr>
          <w:rFonts w:ascii="Palatino Linotype" w:eastAsia="Palatino Linotype" w:hAnsi="Palatino Linotype" w:cs="Palatino Linotype"/>
          <w:b/>
          <w:sz w:val="22"/>
          <w:szCs w:val="22"/>
        </w:rPr>
        <w:t>Considerando Cuarto</w:t>
      </w:r>
      <w:r w:rsidRPr="00597243">
        <w:rPr>
          <w:rFonts w:ascii="Palatino Linotype" w:eastAsia="Palatino Linotype" w:hAnsi="Palatino Linotype" w:cs="Palatino Linotype"/>
          <w:sz w:val="22"/>
          <w:szCs w:val="22"/>
        </w:rPr>
        <w:t xml:space="preserve"> de esta resolución, se </w:t>
      </w:r>
      <w:r w:rsidRPr="00597243">
        <w:rPr>
          <w:rFonts w:ascii="Palatino Linotype" w:eastAsia="Palatino Linotype" w:hAnsi="Palatino Linotype" w:cs="Palatino Linotype"/>
          <w:b/>
          <w:sz w:val="22"/>
          <w:szCs w:val="22"/>
        </w:rPr>
        <w:t>REVOCA</w:t>
      </w:r>
      <w:r w:rsidRPr="00597243">
        <w:rPr>
          <w:rFonts w:ascii="Palatino Linotype" w:eastAsia="Palatino Linotype" w:hAnsi="Palatino Linotype" w:cs="Palatino Linotype"/>
          <w:sz w:val="22"/>
          <w:szCs w:val="22"/>
        </w:rPr>
        <w:t xml:space="preserve"> la respuesta emitida en cumplimiento al Recurso de Revisión </w:t>
      </w:r>
      <w:r w:rsidRPr="00597243">
        <w:rPr>
          <w:rFonts w:ascii="Palatino Linotype" w:eastAsia="Palatino Linotype" w:hAnsi="Palatino Linotype" w:cs="Palatino Linotype"/>
          <w:b/>
          <w:sz w:val="22"/>
          <w:szCs w:val="22"/>
        </w:rPr>
        <w:t>03584/INFOEM/IP/RR/2024</w:t>
      </w:r>
      <w:r w:rsidRPr="00597243">
        <w:rPr>
          <w:rFonts w:ascii="Palatino Linotype" w:eastAsia="Palatino Linotype" w:hAnsi="Palatino Linotype" w:cs="Palatino Linotype"/>
          <w:sz w:val="22"/>
          <w:szCs w:val="22"/>
        </w:rPr>
        <w:t xml:space="preserve"> por 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w:t>
      </w:r>
    </w:p>
    <w:p w14:paraId="3D7B7CDD"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4571F417"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lastRenderedPageBreak/>
        <w:t>Segundo</w:t>
      </w:r>
      <w:r w:rsidRPr="00597243">
        <w:rPr>
          <w:rFonts w:ascii="Palatino Linotype" w:eastAsia="Palatino Linotype" w:hAnsi="Palatino Linotype" w:cs="Palatino Linotype"/>
          <w:sz w:val="22"/>
          <w:szCs w:val="22"/>
        </w:rPr>
        <w:t xml:space="preserve">. Se </w:t>
      </w:r>
      <w:r w:rsidRPr="00597243">
        <w:rPr>
          <w:rFonts w:ascii="Palatino Linotype" w:eastAsia="Palatino Linotype" w:hAnsi="Palatino Linotype" w:cs="Palatino Linotype"/>
          <w:b/>
          <w:sz w:val="22"/>
          <w:szCs w:val="22"/>
        </w:rPr>
        <w:t>ORDENA</w:t>
      </w:r>
      <w:r w:rsidRPr="00597243">
        <w:rPr>
          <w:rFonts w:ascii="Palatino Linotype" w:eastAsia="Palatino Linotype" w:hAnsi="Palatino Linotype" w:cs="Palatino Linotype"/>
          <w:sz w:val="22"/>
          <w:szCs w:val="22"/>
        </w:rPr>
        <w:t xml:space="preserve"> al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a que, en términos del Considerando Cuarto y Quinto, haga entrega, vía Sistema de Acceso a la Información Mexiquense, en versión pública, de los documentos que den cuenta o documentos soporte, donde conste: </w:t>
      </w:r>
    </w:p>
    <w:p w14:paraId="3FADECF9"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0E68E566" w14:textId="77777777" w:rsidR="002C091A" w:rsidRPr="00597243" w:rsidRDefault="00D2068A">
      <w:pPr>
        <w:numPr>
          <w:ilvl w:val="0"/>
          <w:numId w:val="4"/>
        </w:numPr>
        <w:pBdr>
          <w:top w:val="nil"/>
          <w:left w:val="nil"/>
          <w:bottom w:val="nil"/>
          <w:right w:val="nil"/>
          <w:between w:val="nil"/>
        </w:pBdr>
        <w:spacing w:line="360" w:lineRule="auto"/>
        <w:ind w:right="843"/>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sz w:val="22"/>
          <w:szCs w:val="22"/>
        </w:rPr>
        <w:t xml:space="preserve">El nombre y cargo de las personas servidoras públicas que del uno de enero al ocho de mayo de dos mil veinticuatro, cuenten con permisos con goce de sueldo, permiso sin goce de sueldo, renuncias, despidos o aquellos que fueron dados de baja por cualquier motivo. </w:t>
      </w:r>
    </w:p>
    <w:p w14:paraId="693544D5" w14:textId="77777777" w:rsidR="002C091A" w:rsidRPr="00597243" w:rsidRDefault="002C091A">
      <w:pPr>
        <w:pBdr>
          <w:top w:val="nil"/>
          <w:left w:val="nil"/>
          <w:bottom w:val="nil"/>
          <w:right w:val="nil"/>
          <w:between w:val="nil"/>
        </w:pBdr>
        <w:spacing w:line="360" w:lineRule="auto"/>
        <w:ind w:left="720" w:right="843"/>
        <w:jc w:val="both"/>
        <w:rPr>
          <w:rFonts w:ascii="Palatino Linotype" w:eastAsia="Palatino Linotype" w:hAnsi="Palatino Linotype" w:cs="Palatino Linotype"/>
          <w:sz w:val="22"/>
          <w:szCs w:val="22"/>
        </w:rPr>
      </w:pPr>
    </w:p>
    <w:p w14:paraId="3B9E83DC" w14:textId="77777777" w:rsidR="002C091A" w:rsidRPr="00597243" w:rsidRDefault="00D2068A">
      <w:pPr>
        <w:ind w:left="567" w:right="615"/>
        <w:jc w:val="both"/>
        <w:rPr>
          <w:rFonts w:ascii="Palatino Linotype" w:eastAsia="Palatino Linotype" w:hAnsi="Palatino Linotype" w:cs="Palatino Linotype"/>
          <w:i/>
          <w:sz w:val="22"/>
          <w:szCs w:val="22"/>
        </w:rPr>
      </w:pPr>
      <w:r w:rsidRPr="00597243">
        <w:rPr>
          <w:rFonts w:ascii="Palatino Linotype" w:eastAsia="Palatino Linotype" w:hAnsi="Palatino Linotype" w:cs="Palatino Linotype"/>
          <w:i/>
          <w:sz w:val="22"/>
          <w:szCs w:val="22"/>
        </w:rPr>
        <w:t>Además,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4B3558A7" w14:textId="77777777" w:rsidR="002C091A" w:rsidRPr="00597243" w:rsidRDefault="002C091A">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i/>
          <w:sz w:val="22"/>
          <w:szCs w:val="22"/>
        </w:rPr>
      </w:pPr>
    </w:p>
    <w:p w14:paraId="5896CE51"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Tercero.</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 xml:space="preserve">Notifíquese vía SAIMEX </w:t>
      </w:r>
      <w:r w:rsidRPr="00597243">
        <w:rPr>
          <w:rFonts w:ascii="Palatino Linotype" w:eastAsia="Palatino Linotype" w:hAnsi="Palatino Linotype" w:cs="Palatino Linotype"/>
          <w:sz w:val="22"/>
          <w:szCs w:val="22"/>
        </w:rPr>
        <w:t>la presente resolución al T</w:t>
      </w:r>
      <w:r w:rsidRPr="00597243">
        <w:rPr>
          <w:rFonts w:ascii="Palatino Linotype" w:eastAsia="Palatino Linotype" w:hAnsi="Palatino Linotype" w:cs="Palatino Linotype"/>
          <w:b/>
          <w:sz w:val="22"/>
          <w:szCs w:val="22"/>
        </w:rPr>
        <w:t xml:space="preserve">itular de la Unidad de Transparencia </w:t>
      </w:r>
      <w:r w:rsidRPr="00597243">
        <w:rPr>
          <w:rFonts w:ascii="Palatino Linotype" w:eastAsia="Palatino Linotype" w:hAnsi="Palatino Linotype" w:cs="Palatino Linotype"/>
          <w:sz w:val="22"/>
          <w:szCs w:val="22"/>
        </w:rPr>
        <w:t xml:space="preserve">del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75D67D"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3FB243D0" w14:textId="77777777" w:rsidR="002C091A" w:rsidRPr="00597243" w:rsidRDefault="00D2068A">
      <w:pPr>
        <w:spacing w:line="360" w:lineRule="auto"/>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Cuarto. Notifíquese vía</w:t>
      </w:r>
      <w:r w:rsidRPr="00597243">
        <w:rPr>
          <w:rFonts w:ascii="Palatino Linotype" w:eastAsia="Palatino Linotype" w:hAnsi="Palatino Linotype" w:cs="Palatino Linotype"/>
          <w:sz w:val="22"/>
          <w:szCs w:val="22"/>
        </w:rPr>
        <w:t xml:space="preserve"> </w:t>
      </w:r>
      <w:r w:rsidRPr="00597243">
        <w:rPr>
          <w:rFonts w:ascii="Palatino Linotype" w:eastAsia="Palatino Linotype" w:hAnsi="Palatino Linotype" w:cs="Palatino Linotype"/>
          <w:b/>
          <w:sz w:val="22"/>
          <w:szCs w:val="22"/>
        </w:rPr>
        <w:t>SAIMEX</w:t>
      </w:r>
      <w:r w:rsidRPr="00597243">
        <w:rPr>
          <w:rFonts w:ascii="Palatino Linotype" w:eastAsia="Palatino Linotype" w:hAnsi="Palatino Linotype" w:cs="Palatino Linotype"/>
          <w:sz w:val="22"/>
          <w:szCs w:val="22"/>
        </w:rPr>
        <w:t xml:space="preserve">, a la parte </w:t>
      </w:r>
      <w:r w:rsidRPr="00597243">
        <w:rPr>
          <w:rFonts w:ascii="Palatino Linotype" w:eastAsia="Palatino Linotype" w:hAnsi="Palatino Linotype" w:cs="Palatino Linotype"/>
          <w:b/>
          <w:sz w:val="22"/>
          <w:szCs w:val="22"/>
        </w:rPr>
        <w:t xml:space="preserve">Recurrente </w:t>
      </w:r>
      <w:r w:rsidRPr="00597243">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w:t>
      </w:r>
      <w:r w:rsidRPr="00597243">
        <w:rPr>
          <w:rFonts w:ascii="Palatino Linotype" w:eastAsia="Palatino Linotype" w:hAnsi="Palatino Linotype" w:cs="Palatino Linotype"/>
          <w:sz w:val="22"/>
          <w:szCs w:val="22"/>
        </w:rPr>
        <w:lastRenderedPageBreak/>
        <w:t xml:space="preserve">le causa algún perjuicio podrá impugnarla vía Juicio de Amparo en los términos de las leyes aplicables. </w:t>
      </w:r>
    </w:p>
    <w:p w14:paraId="34E06A90"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064F4A6" w14:textId="77777777" w:rsidR="002C091A" w:rsidRPr="00597243" w:rsidRDefault="00D2068A">
      <w:pPr>
        <w:spacing w:line="360" w:lineRule="auto"/>
        <w:ind w:right="49"/>
        <w:jc w:val="both"/>
        <w:rPr>
          <w:rFonts w:ascii="Palatino Linotype" w:eastAsia="Palatino Linotype" w:hAnsi="Palatino Linotype" w:cs="Palatino Linotype"/>
          <w:sz w:val="22"/>
          <w:szCs w:val="22"/>
        </w:rPr>
      </w:pPr>
      <w:r w:rsidRPr="00597243">
        <w:rPr>
          <w:rFonts w:ascii="Palatino Linotype" w:eastAsia="Palatino Linotype" w:hAnsi="Palatino Linotype" w:cs="Palatino Linotype"/>
          <w:b/>
          <w:sz w:val="22"/>
          <w:szCs w:val="22"/>
        </w:rPr>
        <w:t>Quinto.</w:t>
      </w:r>
      <w:r w:rsidRPr="00597243">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597243">
        <w:rPr>
          <w:rFonts w:ascii="Palatino Linotype" w:eastAsia="Palatino Linotype" w:hAnsi="Palatino Linotype" w:cs="Palatino Linotype"/>
          <w:b/>
          <w:sz w:val="22"/>
          <w:szCs w:val="22"/>
        </w:rPr>
        <w:t>SUJETO OBLIGADO</w:t>
      </w:r>
      <w:r w:rsidRPr="00597243">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C0A5214" w14:textId="77777777" w:rsidR="002C091A" w:rsidRPr="00597243" w:rsidRDefault="002C091A">
      <w:pPr>
        <w:spacing w:line="360" w:lineRule="auto"/>
        <w:ind w:right="49"/>
        <w:jc w:val="both"/>
        <w:rPr>
          <w:rFonts w:ascii="Palatino Linotype" w:eastAsia="Palatino Linotype" w:hAnsi="Palatino Linotype" w:cs="Palatino Linotype"/>
          <w:sz w:val="22"/>
          <w:szCs w:val="22"/>
        </w:rPr>
      </w:pPr>
    </w:p>
    <w:p w14:paraId="12FBB7F0" w14:textId="77777777" w:rsidR="002C091A" w:rsidRPr="00597243" w:rsidRDefault="00D2068A">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59724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5DCC3087"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D6E89AD"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4A49B80"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9EE3553"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28070FF"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47B90D2"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36FAC3E"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E2FAC34"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5EE0D1A"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3879597D"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226AEF59"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B6CE220"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1B2BD9B1"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C4B1CB6"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89961E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F4E01C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4EA74333"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1C9EACD"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3A4163D5"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99FC66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018B876F"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60D76658"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427E2093"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7BB48E33" w14:textId="77777777" w:rsidR="002C091A" w:rsidRPr="00597243" w:rsidRDefault="002C091A">
      <w:pPr>
        <w:spacing w:line="360" w:lineRule="auto"/>
        <w:jc w:val="both"/>
        <w:rPr>
          <w:rFonts w:ascii="Palatino Linotype" w:eastAsia="Palatino Linotype" w:hAnsi="Palatino Linotype" w:cs="Palatino Linotype"/>
          <w:sz w:val="22"/>
          <w:szCs w:val="22"/>
        </w:rPr>
      </w:pPr>
    </w:p>
    <w:p w14:paraId="58C042D2" w14:textId="77777777" w:rsidR="002C091A" w:rsidRPr="00597243" w:rsidRDefault="002C091A">
      <w:pPr>
        <w:spacing w:line="360" w:lineRule="auto"/>
        <w:jc w:val="both"/>
        <w:rPr>
          <w:rFonts w:ascii="Palatino Linotype" w:eastAsia="Palatino Linotype" w:hAnsi="Palatino Linotype" w:cs="Palatino Linotype"/>
          <w:sz w:val="22"/>
          <w:szCs w:val="22"/>
        </w:rPr>
      </w:pPr>
    </w:p>
    <w:sectPr w:rsidR="002C091A" w:rsidRPr="00597243">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85D9" w14:textId="77777777" w:rsidR="002466E4" w:rsidRDefault="002466E4">
      <w:r>
        <w:separator/>
      </w:r>
    </w:p>
  </w:endnote>
  <w:endnote w:type="continuationSeparator" w:id="0">
    <w:p w14:paraId="6ADAED05" w14:textId="77777777" w:rsidR="002466E4" w:rsidRDefault="0024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7E4B" w14:textId="77777777" w:rsidR="002C091A" w:rsidRDefault="00D2068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7243">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7243">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1AEBC9E8" w14:textId="77777777" w:rsidR="002C091A" w:rsidRDefault="002C091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F4DF" w14:textId="77777777" w:rsidR="002C091A" w:rsidRDefault="00D2068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724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7243">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59ABFC08" w14:textId="77777777" w:rsidR="002C091A" w:rsidRDefault="002C091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589F" w14:textId="77777777" w:rsidR="002466E4" w:rsidRDefault="002466E4">
      <w:r>
        <w:separator/>
      </w:r>
    </w:p>
  </w:footnote>
  <w:footnote w:type="continuationSeparator" w:id="0">
    <w:p w14:paraId="0C28A0E5" w14:textId="77777777" w:rsidR="002466E4" w:rsidRDefault="0024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E319" w14:textId="77777777" w:rsidR="002C091A" w:rsidRDefault="00D2068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54714BC4" wp14:editId="19747D24">
          <wp:simplePos x="0" y="0"/>
          <wp:positionH relativeFrom="column">
            <wp:posOffset>-790574</wp:posOffset>
          </wp:positionH>
          <wp:positionV relativeFrom="paragraph">
            <wp:posOffset>-511174</wp:posOffset>
          </wp:positionV>
          <wp:extent cx="7809865" cy="10165715"/>
          <wp:effectExtent l="0" t="0" r="0" b="0"/>
          <wp:wrapNone/>
          <wp:docPr id="13116254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953" w:type="dxa"/>
      <w:tblInd w:w="3261" w:type="dxa"/>
      <w:tblLayout w:type="fixed"/>
      <w:tblLook w:val="0400" w:firstRow="0" w:lastRow="0" w:firstColumn="0" w:lastColumn="0" w:noHBand="0" w:noVBand="1"/>
    </w:tblPr>
    <w:tblGrid>
      <w:gridCol w:w="2489"/>
      <w:gridCol w:w="3464"/>
    </w:tblGrid>
    <w:tr w:rsidR="002C091A" w14:paraId="6C868249" w14:textId="77777777">
      <w:tc>
        <w:tcPr>
          <w:tcW w:w="2489" w:type="dxa"/>
          <w:shd w:val="clear" w:color="auto" w:fill="auto"/>
        </w:tcPr>
        <w:p w14:paraId="7ED8085A" w14:textId="77777777" w:rsidR="002C091A" w:rsidRDefault="00D2068A">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40C54F78" w14:textId="77777777" w:rsidR="002C091A" w:rsidRDefault="00D2068A">
          <w:pPr>
            <w:tabs>
              <w:tab w:val="left" w:pos="3066"/>
            </w:tabs>
            <w:ind w:left="-45"/>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03584/INFOEM/ICR-36/IP/RR/2024</w:t>
          </w:r>
        </w:p>
      </w:tc>
    </w:tr>
    <w:tr w:rsidR="002C091A" w14:paraId="286FED38" w14:textId="77777777">
      <w:trPr>
        <w:trHeight w:val="228"/>
      </w:trPr>
      <w:tc>
        <w:tcPr>
          <w:tcW w:w="2489" w:type="dxa"/>
          <w:shd w:val="clear" w:color="auto" w:fill="auto"/>
          <w:vAlign w:val="center"/>
        </w:tcPr>
        <w:p w14:paraId="7F412699" w14:textId="77777777" w:rsidR="002C091A" w:rsidRDefault="00D2068A">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0172B3FF" w14:textId="77777777" w:rsidR="002C091A" w:rsidRDefault="00D2068A">
          <w:pPr>
            <w:ind w:left="-45"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Mexicaltzingo</w:t>
          </w:r>
        </w:p>
      </w:tc>
    </w:tr>
    <w:tr w:rsidR="002C091A" w14:paraId="01DB8AD0" w14:textId="77777777">
      <w:tc>
        <w:tcPr>
          <w:tcW w:w="2489" w:type="dxa"/>
          <w:shd w:val="clear" w:color="auto" w:fill="auto"/>
          <w:vAlign w:val="center"/>
        </w:tcPr>
        <w:p w14:paraId="68EC3DEE" w14:textId="77777777" w:rsidR="002C091A" w:rsidRDefault="00D2068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A10CED5" w14:textId="77777777" w:rsidR="002C091A" w:rsidRDefault="00D2068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690156" w14:textId="77777777" w:rsidR="002C091A" w:rsidRDefault="00D2068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7D23" w14:textId="77777777" w:rsidR="002C091A" w:rsidRDefault="00D2068A">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4F186E0" wp14:editId="60D00D13">
          <wp:simplePos x="0" y="0"/>
          <wp:positionH relativeFrom="column">
            <wp:posOffset>-688974</wp:posOffset>
          </wp:positionH>
          <wp:positionV relativeFrom="paragraph">
            <wp:posOffset>-365124</wp:posOffset>
          </wp:positionV>
          <wp:extent cx="7809865" cy="10165715"/>
          <wp:effectExtent l="0" t="0" r="0" b="0"/>
          <wp:wrapNone/>
          <wp:docPr id="1311625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6237" w:type="dxa"/>
      <w:tblInd w:w="3261" w:type="dxa"/>
      <w:tblLayout w:type="fixed"/>
      <w:tblLook w:val="0400" w:firstRow="0" w:lastRow="0" w:firstColumn="0" w:lastColumn="0" w:noHBand="0" w:noVBand="1"/>
    </w:tblPr>
    <w:tblGrid>
      <w:gridCol w:w="2551"/>
      <w:gridCol w:w="3686"/>
    </w:tblGrid>
    <w:tr w:rsidR="002C091A" w14:paraId="74C4E252" w14:textId="77777777">
      <w:tc>
        <w:tcPr>
          <w:tcW w:w="2551" w:type="dxa"/>
          <w:shd w:val="clear" w:color="auto" w:fill="auto"/>
          <w:vAlign w:val="center"/>
        </w:tcPr>
        <w:p w14:paraId="16538920" w14:textId="77777777" w:rsidR="002C091A" w:rsidRDefault="00D2068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1DC04933" w14:textId="77777777" w:rsidR="002C091A" w:rsidRDefault="00D2068A">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03584/INFOEM/ICR-36/IP/RR/2024</w:t>
          </w:r>
        </w:p>
      </w:tc>
    </w:tr>
    <w:tr w:rsidR="002C091A" w14:paraId="08AE72E4" w14:textId="77777777">
      <w:trPr>
        <w:trHeight w:val="130"/>
      </w:trPr>
      <w:tc>
        <w:tcPr>
          <w:tcW w:w="2551" w:type="dxa"/>
          <w:shd w:val="clear" w:color="auto" w:fill="auto"/>
          <w:vAlign w:val="center"/>
        </w:tcPr>
        <w:p w14:paraId="402B57DA" w14:textId="77777777" w:rsidR="002C091A" w:rsidRDefault="00D2068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shd w:val="clear" w:color="auto" w:fill="auto"/>
          <w:vAlign w:val="center"/>
        </w:tcPr>
        <w:p w14:paraId="59D62DF8" w14:textId="5785BCAE" w:rsidR="002C091A" w:rsidRDefault="0077324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w:t>
          </w:r>
        </w:p>
      </w:tc>
    </w:tr>
    <w:tr w:rsidR="002C091A" w14:paraId="4D848FAE" w14:textId="77777777">
      <w:trPr>
        <w:trHeight w:val="228"/>
      </w:trPr>
      <w:tc>
        <w:tcPr>
          <w:tcW w:w="2551" w:type="dxa"/>
          <w:shd w:val="clear" w:color="auto" w:fill="auto"/>
          <w:vAlign w:val="center"/>
        </w:tcPr>
        <w:p w14:paraId="277A489B" w14:textId="77777777" w:rsidR="002C091A" w:rsidRDefault="00D2068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shd w:val="clear" w:color="auto" w:fill="auto"/>
          <w:vAlign w:val="center"/>
        </w:tcPr>
        <w:p w14:paraId="1940297E" w14:textId="77777777" w:rsidR="002C091A" w:rsidRDefault="00D2068A">
          <w:pPr>
            <w:ind w:right="-12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2C091A" w14:paraId="4B4738EA" w14:textId="77777777">
      <w:tc>
        <w:tcPr>
          <w:tcW w:w="2551" w:type="dxa"/>
          <w:shd w:val="clear" w:color="auto" w:fill="auto"/>
          <w:vAlign w:val="center"/>
        </w:tcPr>
        <w:p w14:paraId="7188D5EF" w14:textId="77777777" w:rsidR="002C091A" w:rsidRDefault="00D2068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shd w:val="clear" w:color="auto" w:fill="auto"/>
          <w:vAlign w:val="center"/>
        </w:tcPr>
        <w:p w14:paraId="298415DB" w14:textId="77777777" w:rsidR="002C091A" w:rsidRDefault="00D2068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65F585B" w14:textId="77777777" w:rsidR="002C091A" w:rsidRDefault="002C091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255"/>
    <w:multiLevelType w:val="multilevel"/>
    <w:tmpl w:val="44D8A5E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625946"/>
    <w:multiLevelType w:val="multilevel"/>
    <w:tmpl w:val="56CC2200"/>
    <w:lvl w:ilvl="0">
      <w:start w:val="1"/>
      <w:numFmt w:val="decimal"/>
      <w:pStyle w:val="Listaconvietas3"/>
      <w:lvlText w:val="%1."/>
      <w:lvlJc w:val="left"/>
      <w:pPr>
        <w:ind w:left="1080" w:hanging="360"/>
      </w:pPr>
      <w:rPr>
        <w:b/>
        <w:i w:val="0"/>
        <w:sz w:val="24"/>
        <w:szCs w:val="24"/>
      </w:rPr>
    </w:lvl>
    <w:lvl w:ilvl="1">
      <w:start w:val="14"/>
      <w:numFmt w:val="decimal"/>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ABB7B90"/>
    <w:multiLevelType w:val="multilevel"/>
    <w:tmpl w:val="0E96E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2F021A"/>
    <w:multiLevelType w:val="multilevel"/>
    <w:tmpl w:val="8F42547E"/>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5E56ECA"/>
    <w:multiLevelType w:val="multilevel"/>
    <w:tmpl w:val="FD7E9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346CF0"/>
    <w:multiLevelType w:val="multilevel"/>
    <w:tmpl w:val="ECD08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8E50D7"/>
    <w:multiLevelType w:val="multilevel"/>
    <w:tmpl w:val="F79CC436"/>
    <w:lvl w:ilvl="0">
      <w:start w:val="3"/>
      <w:numFmt w:val="bullet"/>
      <w:lvlText w:val="-"/>
      <w:lvlJc w:val="left"/>
      <w:pPr>
        <w:ind w:left="720" w:hanging="360"/>
      </w:pPr>
      <w:rPr>
        <w:rFonts w:ascii="Palatino Linotype" w:eastAsia="Palatino Linotype" w:hAnsi="Palatino Linotype" w:cs="Palatino Linotype"/>
        <w:b/>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1A"/>
    <w:rsid w:val="00117D60"/>
    <w:rsid w:val="00224B29"/>
    <w:rsid w:val="002466E4"/>
    <w:rsid w:val="002C091A"/>
    <w:rsid w:val="00340612"/>
    <w:rsid w:val="00597243"/>
    <w:rsid w:val="00773242"/>
    <w:rsid w:val="00D2068A"/>
    <w:rsid w:val="00DE61FE"/>
    <w:rsid w:val="00EE2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F1C6"/>
  <w15:docId w15:val="{CB9CB851-CD69-481A-BDC6-BA832523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E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table" w:customStyle="1" w:styleId="a5">
    <w:basedOn w:val="TableNormalc"/>
    <w:tblPr>
      <w:tblStyleRowBandSize w:val="1"/>
      <w:tblStyleColBandSize w:val="1"/>
      <w:tblCellMar>
        <w:left w:w="115" w:type="dxa"/>
        <w:right w:w="115" w:type="dxa"/>
      </w:tblCellMar>
    </w:tblPr>
  </w:style>
  <w:style w:type="table" w:customStyle="1" w:styleId="a6">
    <w:basedOn w:val="TableNormalc"/>
    <w:tblPr>
      <w:tblStyleRowBandSize w:val="1"/>
      <w:tblStyleColBandSize w:val="1"/>
      <w:tblCellMar>
        <w:left w:w="115" w:type="dxa"/>
        <w:right w:w="115" w:type="dxa"/>
      </w:tblCellMar>
    </w:tblPr>
  </w:style>
  <w:style w:type="table" w:customStyle="1" w:styleId="a7">
    <w:basedOn w:val="TableNormalb"/>
    <w:tblPr>
      <w:tblStyleRowBandSize w:val="1"/>
      <w:tblStyleColBandSize w:val="1"/>
      <w:tblCellMar>
        <w:left w:w="115" w:type="dxa"/>
        <w:right w:w="115" w:type="dxa"/>
      </w:tblCellMar>
    </w:tblPr>
  </w:style>
  <w:style w:type="table" w:customStyle="1" w:styleId="a8">
    <w:basedOn w:val="TableNormalb"/>
    <w:tblPr>
      <w:tblStyleRowBandSize w:val="1"/>
      <w:tblStyleColBandSize w:val="1"/>
      <w:tblCellMar>
        <w:left w:w="115" w:type="dxa"/>
        <w:right w:w="115"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pV4agv84UNkVy9N47SeczQD4w==">CgMxLjAyCWguMWZvYjl0ZTIIaC5namRneHMyCGgudHlqY3d0MgloLjMwajB6bGwyCWguMnM4ZXlvMTINaC5xOWE1cHFzdDZzbzIJaC40ZDM0b2c4MgloLjN6bnlzaDcyCWguMXQzaDVzZjgAciExcWxydDhjTXZIQTZya1ZqWDJjRlhpOEY1YnZpaHo1OWg=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8514</Words>
  <Characters>46827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2024-09-13T16:57:00Z</cp:lastPrinted>
  <dcterms:created xsi:type="dcterms:W3CDTF">2024-09-24T22:29:00Z</dcterms:created>
  <dcterms:modified xsi:type="dcterms:W3CDTF">2024-09-24T22:29:00Z</dcterms:modified>
</cp:coreProperties>
</file>