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8744" w14:textId="77777777" w:rsidR="00543062" w:rsidRPr="00BB3F55" w:rsidRDefault="00AC4D02">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BB3F5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BB3F55">
        <w:rPr>
          <w:rFonts w:ascii="Palatino Linotype" w:eastAsia="Palatino Linotype" w:hAnsi="Palatino Linotype" w:cs="Palatino Linotype"/>
          <w:b/>
          <w:sz w:val="22"/>
          <w:szCs w:val="22"/>
        </w:rPr>
        <w:t>cuatro de septiembre de dos mil veinticuatro</w:t>
      </w:r>
      <w:r w:rsidRPr="00BB3F55">
        <w:rPr>
          <w:rFonts w:ascii="Palatino Linotype" w:eastAsia="Palatino Linotype" w:hAnsi="Palatino Linotype" w:cs="Palatino Linotype"/>
          <w:sz w:val="22"/>
          <w:szCs w:val="22"/>
        </w:rPr>
        <w:t xml:space="preserve">. </w:t>
      </w:r>
    </w:p>
    <w:p w14:paraId="11EB2295" w14:textId="77777777" w:rsidR="00543062" w:rsidRPr="00BB3F55" w:rsidRDefault="00AC4D02">
      <w:pPr>
        <w:spacing w:before="240" w:after="240"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sz w:val="22"/>
          <w:szCs w:val="22"/>
        </w:rPr>
        <w:t>Visto</w:t>
      </w:r>
      <w:r w:rsidRPr="00BB3F55">
        <w:rPr>
          <w:rFonts w:ascii="Palatino Linotype" w:eastAsia="Palatino Linotype" w:hAnsi="Palatino Linotype" w:cs="Palatino Linotype"/>
          <w:sz w:val="22"/>
          <w:szCs w:val="22"/>
        </w:rPr>
        <w:t xml:space="preserve"> el expediente formado con motivo del recurso de revisión </w:t>
      </w:r>
      <w:r w:rsidRPr="00BB3F55">
        <w:rPr>
          <w:rFonts w:ascii="Palatino Linotype" w:eastAsia="Palatino Linotype" w:hAnsi="Palatino Linotype" w:cs="Palatino Linotype"/>
          <w:b/>
          <w:sz w:val="22"/>
          <w:szCs w:val="22"/>
        </w:rPr>
        <w:t>04054/INFOEM/IP/RR/2024</w:t>
      </w:r>
      <w:r w:rsidRPr="00BB3F55">
        <w:rPr>
          <w:rFonts w:ascii="Palatino Linotype" w:eastAsia="Palatino Linotype" w:hAnsi="Palatino Linotype" w:cs="Palatino Linotype"/>
          <w:sz w:val="22"/>
          <w:szCs w:val="22"/>
        </w:rPr>
        <w:t>, interpuesto por</w:t>
      </w:r>
      <w:r w:rsidRPr="00BB3F55">
        <w:t xml:space="preserve"> </w:t>
      </w:r>
      <w:r w:rsidRPr="00BB3F55">
        <w:rPr>
          <w:rFonts w:ascii="Palatino Linotype" w:eastAsia="Palatino Linotype" w:hAnsi="Palatino Linotype" w:cs="Palatino Linotype"/>
          <w:b/>
          <w:sz w:val="22"/>
          <w:szCs w:val="22"/>
        </w:rPr>
        <w:t>una persona usuaria del Sistema de Acceso a la Información Mexiquense que no proporcionó nombre,</w:t>
      </w:r>
      <w:r w:rsidRPr="00BB3F55">
        <w:rPr>
          <w:rFonts w:ascii="Palatino Linotype" w:eastAsia="Palatino Linotype" w:hAnsi="Palatino Linotype" w:cs="Palatino Linotype"/>
          <w:sz w:val="22"/>
          <w:szCs w:val="22"/>
        </w:rPr>
        <w:t xml:space="preserve"> en lo sucesivo</w:t>
      </w:r>
      <w:r w:rsidRPr="00BB3F55">
        <w:rPr>
          <w:rFonts w:ascii="Palatino Linotype" w:eastAsia="Palatino Linotype" w:hAnsi="Palatino Linotype" w:cs="Palatino Linotype"/>
          <w:b/>
          <w:sz w:val="22"/>
          <w:szCs w:val="22"/>
        </w:rPr>
        <w:t xml:space="preserve"> la parte</w:t>
      </w:r>
      <w:r w:rsidRPr="00BB3F55">
        <w:rPr>
          <w:rFonts w:ascii="Palatino Linotype" w:eastAsia="Palatino Linotype" w:hAnsi="Palatino Linotype" w:cs="Palatino Linotype"/>
          <w:sz w:val="22"/>
          <w:szCs w:val="22"/>
        </w:rPr>
        <w:t xml:space="preserve"> </w:t>
      </w:r>
      <w:r w:rsidRPr="00BB3F55">
        <w:rPr>
          <w:rFonts w:ascii="Palatino Linotype" w:eastAsia="Palatino Linotype" w:hAnsi="Palatino Linotype" w:cs="Palatino Linotype"/>
          <w:b/>
          <w:sz w:val="22"/>
          <w:szCs w:val="22"/>
        </w:rPr>
        <w:t>Recurrente,</w:t>
      </w:r>
      <w:r w:rsidRPr="00BB3F55">
        <w:rPr>
          <w:rFonts w:ascii="Palatino Linotype" w:eastAsia="Palatino Linotype" w:hAnsi="Palatino Linotype" w:cs="Palatino Linotype"/>
          <w:sz w:val="22"/>
          <w:szCs w:val="22"/>
        </w:rPr>
        <w:t xml:space="preserve"> en contra de la respuesta a su solicitud por parte del</w:t>
      </w:r>
      <w:r w:rsidRPr="00BB3F55">
        <w:t xml:space="preserve"> </w:t>
      </w:r>
      <w:r w:rsidRPr="00BB3F55">
        <w:rPr>
          <w:rFonts w:ascii="Palatino Linotype" w:eastAsia="Palatino Linotype" w:hAnsi="Palatino Linotype" w:cs="Palatino Linotype"/>
          <w:b/>
          <w:sz w:val="22"/>
          <w:szCs w:val="22"/>
        </w:rPr>
        <w:t xml:space="preserve">Ayuntamiento de Ecatepec de Morelos, </w:t>
      </w:r>
      <w:r w:rsidRPr="00BB3F55">
        <w:rPr>
          <w:rFonts w:ascii="Palatino Linotype" w:eastAsia="Palatino Linotype" w:hAnsi="Palatino Linotype" w:cs="Palatino Linotype"/>
          <w:sz w:val="22"/>
          <w:szCs w:val="22"/>
        </w:rPr>
        <w:t xml:space="preserve">en lo sucesivo el </w:t>
      </w:r>
      <w:r w:rsidRPr="00BB3F55">
        <w:rPr>
          <w:rFonts w:ascii="Palatino Linotype" w:eastAsia="Palatino Linotype" w:hAnsi="Palatino Linotype" w:cs="Palatino Linotype"/>
          <w:b/>
          <w:sz w:val="22"/>
          <w:szCs w:val="22"/>
        </w:rPr>
        <w:t xml:space="preserve">Sujeto Obligado, </w:t>
      </w:r>
      <w:r w:rsidRPr="00BB3F55">
        <w:rPr>
          <w:rFonts w:ascii="Palatino Linotype" w:eastAsia="Palatino Linotype" w:hAnsi="Palatino Linotype" w:cs="Palatino Linotype"/>
          <w:sz w:val="22"/>
          <w:szCs w:val="22"/>
        </w:rPr>
        <w:t xml:space="preserve">se procede a dictar la presente resolución con base en los siguientes: </w:t>
      </w:r>
    </w:p>
    <w:p w14:paraId="049A70BE" w14:textId="77777777" w:rsidR="00543062" w:rsidRPr="00BB3F55" w:rsidRDefault="00AC4D02">
      <w:pPr>
        <w:spacing w:before="240" w:after="240" w:line="360" w:lineRule="auto"/>
        <w:jc w:val="center"/>
        <w:rPr>
          <w:rFonts w:ascii="Palatino Linotype" w:eastAsia="Palatino Linotype" w:hAnsi="Palatino Linotype" w:cs="Palatino Linotype"/>
          <w:b/>
          <w:sz w:val="22"/>
          <w:szCs w:val="22"/>
        </w:rPr>
      </w:pPr>
      <w:r w:rsidRPr="00BB3F55">
        <w:rPr>
          <w:rFonts w:ascii="Palatino Linotype" w:eastAsia="Palatino Linotype" w:hAnsi="Palatino Linotype" w:cs="Palatino Linotype"/>
          <w:b/>
          <w:sz w:val="22"/>
          <w:szCs w:val="22"/>
        </w:rPr>
        <w:t>I. A N T E C E D E N T E S</w:t>
      </w:r>
    </w:p>
    <w:p w14:paraId="33E3EEDC" w14:textId="77777777" w:rsidR="00543062" w:rsidRPr="00BB3F55" w:rsidRDefault="00AC4D02">
      <w:pPr>
        <w:spacing w:before="240" w:after="240"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sz w:val="22"/>
          <w:szCs w:val="22"/>
        </w:rPr>
        <w:t>1. Solicitud de acceso a la información.</w:t>
      </w:r>
      <w:r w:rsidRPr="00BB3F55">
        <w:rPr>
          <w:rFonts w:ascii="Palatino Linotype" w:eastAsia="Palatino Linotype" w:hAnsi="Palatino Linotype" w:cs="Palatino Linotype"/>
          <w:sz w:val="22"/>
          <w:szCs w:val="22"/>
        </w:rPr>
        <w:t xml:space="preserve"> El </w:t>
      </w:r>
      <w:r w:rsidRPr="00BB3F55">
        <w:rPr>
          <w:rFonts w:ascii="Palatino Linotype" w:eastAsia="Palatino Linotype" w:hAnsi="Palatino Linotype" w:cs="Palatino Linotype"/>
          <w:b/>
          <w:sz w:val="22"/>
          <w:szCs w:val="22"/>
        </w:rPr>
        <w:t>treinta de mayo de dos mil veinticuatro,</w:t>
      </w:r>
      <w:r w:rsidRPr="00BB3F55">
        <w:rPr>
          <w:rFonts w:ascii="Palatino Linotype" w:eastAsia="Palatino Linotype" w:hAnsi="Palatino Linotype" w:cs="Palatino Linotype"/>
          <w:sz w:val="22"/>
          <w:szCs w:val="22"/>
        </w:rPr>
        <w:t xml:space="preserve"> la parte </w:t>
      </w:r>
      <w:r w:rsidRPr="00BB3F55">
        <w:rPr>
          <w:rFonts w:ascii="Palatino Linotype" w:eastAsia="Palatino Linotype" w:hAnsi="Palatino Linotype" w:cs="Palatino Linotype"/>
          <w:b/>
          <w:sz w:val="22"/>
          <w:szCs w:val="22"/>
        </w:rPr>
        <w:t>Recurrente</w:t>
      </w:r>
      <w:r w:rsidRPr="00BB3F55">
        <w:rPr>
          <w:rFonts w:ascii="Palatino Linotype" w:eastAsia="Palatino Linotype" w:hAnsi="Palatino Linotype" w:cs="Palatino Linotype"/>
          <w:sz w:val="22"/>
          <w:szCs w:val="22"/>
        </w:rPr>
        <w:t xml:space="preserve"> a través del Sistema de Acceso a la Información Mexiquense, en lo subsecuente el SAIMEX, formuló ante el </w:t>
      </w:r>
      <w:r w:rsidRPr="00BB3F55">
        <w:rPr>
          <w:rFonts w:ascii="Palatino Linotype" w:eastAsia="Palatino Linotype" w:hAnsi="Palatino Linotype" w:cs="Palatino Linotype"/>
          <w:b/>
          <w:sz w:val="22"/>
          <w:szCs w:val="22"/>
        </w:rPr>
        <w:t>Sujeto Obligado</w:t>
      </w:r>
      <w:r w:rsidRPr="00BB3F55">
        <w:rPr>
          <w:rFonts w:ascii="Palatino Linotype" w:eastAsia="Palatino Linotype" w:hAnsi="Palatino Linotype" w:cs="Palatino Linotype"/>
          <w:sz w:val="22"/>
          <w:szCs w:val="22"/>
        </w:rPr>
        <w:t>, la solicitud de acceso a la información pública a la que se le asignó el número</w:t>
      </w:r>
      <w:r w:rsidRPr="00BB3F55">
        <w:t xml:space="preserve"> </w:t>
      </w:r>
      <w:r w:rsidRPr="00BB3F55">
        <w:rPr>
          <w:rFonts w:ascii="Palatino Linotype" w:eastAsia="Palatino Linotype" w:hAnsi="Palatino Linotype" w:cs="Palatino Linotype"/>
          <w:b/>
          <w:sz w:val="22"/>
          <w:szCs w:val="22"/>
        </w:rPr>
        <w:t>00605/ECATEPEC/IP/2024,</w:t>
      </w:r>
      <w:r w:rsidRPr="00BB3F55">
        <w:rPr>
          <w:rFonts w:ascii="Palatino Linotype" w:eastAsia="Palatino Linotype" w:hAnsi="Palatino Linotype" w:cs="Palatino Linotype"/>
          <w:sz w:val="22"/>
          <w:szCs w:val="22"/>
        </w:rPr>
        <w:t xml:space="preserve"> mediante la cual requirió la información siguiente:</w:t>
      </w:r>
    </w:p>
    <w:p w14:paraId="4A4F2C7D" w14:textId="77777777" w:rsidR="00543062" w:rsidRPr="00BB3F55" w:rsidRDefault="00AC4D02">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BB3F55">
        <w:rPr>
          <w:rFonts w:ascii="Palatino Linotype" w:eastAsia="Palatino Linotype" w:hAnsi="Palatino Linotype" w:cs="Palatino Linotype"/>
          <w:i/>
          <w:sz w:val="22"/>
          <w:szCs w:val="22"/>
        </w:rPr>
        <w:t xml:space="preserve">“En relación con el Comité de Ordenamiento Ecológico Local, previsto en el Artículo 20 BIS 5. Fracc VII de la Ley General del Equilibrio Ecológico y la Protección al Ambiente, solicito la siguiente información del periodo del 1 de enero al 31 de diciembre de 2024: 1.- Última convocatoria emitida para la integración del Comité de Ordenamiento Ecológico Local 2.- Si aplica, documento con los resultados del proceso de selección de los integrantes del Comité de Ordenamiento Ecológico Local 3.- Lista de integrantes actuales con nombre y organización/institución/territorio que representa [que no se incluyan datos personales como teléfono, correo electrónico, firmas o similares] 4.- Acta de instalación vigente del Comité de Ordenamiento Ecológico Local” (Sic) </w:t>
      </w:r>
    </w:p>
    <w:p w14:paraId="5A6A8496" w14:textId="77777777" w:rsidR="00543062" w:rsidRPr="00BB3F55" w:rsidRDefault="00AC4D02">
      <w:pPr>
        <w:spacing w:before="240" w:after="240" w:line="360" w:lineRule="auto"/>
        <w:ind w:right="49"/>
        <w:jc w:val="both"/>
        <w:rPr>
          <w:rFonts w:ascii="Palatino Linotype" w:eastAsia="Palatino Linotype" w:hAnsi="Palatino Linotype" w:cs="Palatino Linotype"/>
          <w:sz w:val="22"/>
          <w:szCs w:val="22"/>
        </w:rPr>
      </w:pPr>
      <w:bookmarkStart w:id="2" w:name="_heading=h.3dy6vkm" w:colFirst="0" w:colLast="0"/>
      <w:bookmarkEnd w:id="2"/>
      <w:r w:rsidRPr="00BB3F55">
        <w:rPr>
          <w:rFonts w:ascii="Palatino Linotype" w:eastAsia="Palatino Linotype" w:hAnsi="Palatino Linotype" w:cs="Palatino Linotype"/>
          <w:b/>
          <w:sz w:val="22"/>
          <w:szCs w:val="22"/>
        </w:rPr>
        <w:lastRenderedPageBreak/>
        <w:t xml:space="preserve">Modalidad elegida para la entrega de la información: </w:t>
      </w:r>
      <w:r w:rsidRPr="00BB3F55">
        <w:rPr>
          <w:rFonts w:ascii="Palatino Linotype" w:eastAsia="Palatino Linotype" w:hAnsi="Palatino Linotype" w:cs="Palatino Linotype"/>
          <w:sz w:val="22"/>
          <w:szCs w:val="22"/>
        </w:rPr>
        <w:t>a través del Sistema de Acceso a la Información Mexiquense (SAIMEX).</w:t>
      </w:r>
    </w:p>
    <w:p w14:paraId="436D4BC7" w14:textId="77777777" w:rsidR="00543062" w:rsidRPr="00BB3F55" w:rsidRDefault="00AC4D02">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b/>
          <w:sz w:val="22"/>
          <w:szCs w:val="22"/>
        </w:rPr>
        <w:t xml:space="preserve">2. Respuesta. </w:t>
      </w:r>
      <w:r w:rsidRPr="00BB3F55">
        <w:rPr>
          <w:rFonts w:ascii="Palatino Linotype" w:eastAsia="Palatino Linotype" w:hAnsi="Palatino Linotype" w:cs="Palatino Linotype"/>
          <w:sz w:val="22"/>
          <w:szCs w:val="22"/>
        </w:rPr>
        <w:t xml:space="preserve">El </w:t>
      </w:r>
      <w:r w:rsidRPr="00BB3F55">
        <w:rPr>
          <w:rFonts w:ascii="Palatino Linotype" w:eastAsia="Palatino Linotype" w:hAnsi="Palatino Linotype" w:cs="Palatino Linotype"/>
          <w:b/>
          <w:sz w:val="22"/>
          <w:szCs w:val="22"/>
        </w:rPr>
        <w:t>veintiocho de junio de dos mil veinticuatro</w:t>
      </w:r>
      <w:r w:rsidRPr="00BB3F55">
        <w:rPr>
          <w:rFonts w:ascii="Palatino Linotype" w:eastAsia="Palatino Linotype" w:hAnsi="Palatino Linotype" w:cs="Palatino Linotype"/>
          <w:sz w:val="22"/>
          <w:szCs w:val="22"/>
        </w:rPr>
        <w:t xml:space="preserve">, el </w:t>
      </w:r>
      <w:r w:rsidRPr="00BB3F55">
        <w:rPr>
          <w:rFonts w:ascii="Palatino Linotype" w:eastAsia="Palatino Linotype" w:hAnsi="Palatino Linotype" w:cs="Palatino Linotype"/>
          <w:b/>
          <w:sz w:val="22"/>
          <w:szCs w:val="22"/>
        </w:rPr>
        <w:t xml:space="preserve">Sujeto Obligado </w:t>
      </w:r>
      <w:r w:rsidRPr="00BB3F55">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5300F09A" w14:textId="77777777" w:rsidR="00543062" w:rsidRPr="00BB3F55" w:rsidRDefault="00AC4D02">
      <w:pPr>
        <w:spacing w:before="240" w:after="240"/>
        <w:ind w:left="567" w:right="902"/>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“…EL H. AYUNTAMIENTO CONSTITUCIONAL DE ECATEPEC DE MORELOS, HACE DE SU CONOCIMIENTO LA RESPUESTA EMITIDA POR LA , DIRECCIÓN DE MEDIO AMBIENTE Y ECOLOGÍA, LA CUAL SE ANEXA AL PRESENTE EN FORMATO PDF…” (Sic)</w:t>
      </w:r>
    </w:p>
    <w:p w14:paraId="661B1F95" w14:textId="77777777" w:rsidR="00543062" w:rsidRPr="00BB3F55" w:rsidRDefault="00AC4D02">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Adjunto a la respuesta, el </w:t>
      </w:r>
      <w:r w:rsidRPr="00BB3F55">
        <w:rPr>
          <w:rFonts w:ascii="Palatino Linotype" w:eastAsia="Palatino Linotype" w:hAnsi="Palatino Linotype" w:cs="Palatino Linotype"/>
          <w:b/>
          <w:sz w:val="22"/>
          <w:szCs w:val="22"/>
        </w:rPr>
        <w:t xml:space="preserve">Sujeto Obligado </w:t>
      </w:r>
      <w:r w:rsidRPr="00BB3F55">
        <w:rPr>
          <w:rFonts w:ascii="Palatino Linotype" w:eastAsia="Palatino Linotype" w:hAnsi="Palatino Linotype" w:cs="Palatino Linotype"/>
          <w:sz w:val="22"/>
          <w:szCs w:val="22"/>
        </w:rPr>
        <w:t>entregó los siguientes documentos:</w:t>
      </w:r>
    </w:p>
    <w:p w14:paraId="39977697" w14:textId="77777777" w:rsidR="00543062" w:rsidRPr="00BB3F55" w:rsidRDefault="00543062">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02AD4212" w14:textId="77777777" w:rsidR="00543062" w:rsidRPr="00BB3F55" w:rsidRDefault="00AC4D0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BB3F55">
        <w:rPr>
          <w:rFonts w:ascii="Palatino Linotype" w:eastAsia="Palatino Linotype" w:hAnsi="Palatino Linotype" w:cs="Palatino Linotype"/>
          <w:sz w:val="22"/>
          <w:szCs w:val="22"/>
        </w:rPr>
        <w:t xml:space="preserve">- Oficio DMAyE/ECA/386/DIVNA/088/2024 del veinte de junio de dos mil veinticuatro, a través del cual la Directora de Medio Ambiente y Ecología informa que, después de realizar una búsqueda exhaustiva en los clasificadores de esa dirección </w:t>
      </w:r>
      <w:r w:rsidRPr="00BB3F55">
        <w:rPr>
          <w:rFonts w:ascii="Palatino Linotype" w:eastAsia="Palatino Linotype" w:hAnsi="Palatino Linotype" w:cs="Palatino Linotype"/>
          <w:b/>
          <w:sz w:val="22"/>
          <w:szCs w:val="22"/>
          <w:u w:val="single"/>
        </w:rPr>
        <w:t>no obra en sus archivos la información requerida en la solicitud.</w:t>
      </w:r>
    </w:p>
    <w:p w14:paraId="4BCC5D64" w14:textId="77777777" w:rsidR="00543062" w:rsidRPr="00BB3F55" w:rsidRDefault="00543062">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7A27AFA7" w14:textId="77777777" w:rsidR="00543062" w:rsidRPr="00BB3F55" w:rsidRDefault="00AC4D0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b/>
          <w:sz w:val="22"/>
          <w:szCs w:val="22"/>
        </w:rPr>
        <w:t xml:space="preserve">3. Interposición del recurso de revisión. </w:t>
      </w:r>
      <w:r w:rsidRPr="00BB3F55">
        <w:rPr>
          <w:rFonts w:ascii="Palatino Linotype" w:eastAsia="Palatino Linotype" w:hAnsi="Palatino Linotype" w:cs="Palatino Linotype"/>
          <w:sz w:val="22"/>
          <w:szCs w:val="22"/>
        </w:rPr>
        <w:t xml:space="preserve">Inconforme con los términos de la respuesta emitida por parte del </w:t>
      </w:r>
      <w:r w:rsidRPr="00BB3F55">
        <w:rPr>
          <w:rFonts w:ascii="Palatino Linotype" w:eastAsia="Palatino Linotype" w:hAnsi="Palatino Linotype" w:cs="Palatino Linotype"/>
          <w:b/>
          <w:sz w:val="22"/>
          <w:szCs w:val="22"/>
        </w:rPr>
        <w:t>Sujeto Obligado</w:t>
      </w:r>
      <w:r w:rsidRPr="00BB3F55">
        <w:rPr>
          <w:rFonts w:ascii="Palatino Linotype" w:eastAsia="Palatino Linotype" w:hAnsi="Palatino Linotype" w:cs="Palatino Linotype"/>
          <w:sz w:val="22"/>
          <w:szCs w:val="22"/>
        </w:rPr>
        <w:t>, el</w:t>
      </w:r>
      <w:r w:rsidRPr="00BB3F55">
        <w:rPr>
          <w:rFonts w:ascii="Palatino Linotype" w:eastAsia="Palatino Linotype" w:hAnsi="Palatino Linotype" w:cs="Palatino Linotype"/>
          <w:b/>
          <w:sz w:val="22"/>
          <w:szCs w:val="22"/>
        </w:rPr>
        <w:t xml:space="preserve"> dos de julio de dos mil veinticuatro,</w:t>
      </w:r>
      <w:r w:rsidRPr="00BB3F55">
        <w:rPr>
          <w:rFonts w:ascii="Palatino Linotype" w:eastAsia="Palatino Linotype" w:hAnsi="Palatino Linotype" w:cs="Palatino Linotype"/>
          <w:sz w:val="22"/>
          <w:szCs w:val="22"/>
        </w:rPr>
        <w:t xml:space="preserve"> </w:t>
      </w:r>
      <w:r w:rsidRPr="00BB3F55">
        <w:rPr>
          <w:rFonts w:ascii="Palatino Linotype" w:eastAsia="Palatino Linotype" w:hAnsi="Palatino Linotype" w:cs="Palatino Linotype"/>
          <w:b/>
          <w:sz w:val="22"/>
          <w:szCs w:val="22"/>
        </w:rPr>
        <w:t>la parte</w:t>
      </w:r>
      <w:r w:rsidRPr="00BB3F55">
        <w:rPr>
          <w:rFonts w:ascii="Palatino Linotype" w:eastAsia="Palatino Linotype" w:hAnsi="Palatino Linotype" w:cs="Palatino Linotype"/>
          <w:sz w:val="22"/>
          <w:szCs w:val="22"/>
        </w:rPr>
        <w:t xml:space="preserve"> </w:t>
      </w:r>
      <w:r w:rsidRPr="00BB3F55">
        <w:rPr>
          <w:rFonts w:ascii="Palatino Linotype" w:eastAsia="Palatino Linotype" w:hAnsi="Palatino Linotype" w:cs="Palatino Linotype"/>
          <w:b/>
          <w:sz w:val="22"/>
          <w:szCs w:val="22"/>
        </w:rPr>
        <w:t>Recurrente</w:t>
      </w:r>
      <w:r w:rsidRPr="00BB3F55">
        <w:rPr>
          <w:rFonts w:ascii="Palatino Linotype" w:eastAsia="Palatino Linotype" w:hAnsi="Palatino Linotype" w:cs="Palatino Linotype"/>
          <w:sz w:val="22"/>
          <w:szCs w:val="22"/>
        </w:rPr>
        <w:t xml:space="preserve"> interpuso el recurso de revisión a través de </w:t>
      </w:r>
      <w:r w:rsidRPr="00BB3F55">
        <w:rPr>
          <w:rFonts w:ascii="Palatino Linotype" w:eastAsia="Palatino Linotype" w:hAnsi="Palatino Linotype" w:cs="Palatino Linotype"/>
          <w:b/>
          <w:sz w:val="22"/>
          <w:szCs w:val="22"/>
        </w:rPr>
        <w:t xml:space="preserve">SAIMEX, </w:t>
      </w:r>
      <w:r w:rsidRPr="00BB3F55">
        <w:rPr>
          <w:rFonts w:ascii="Palatino Linotype" w:eastAsia="Palatino Linotype" w:hAnsi="Palatino Linotype" w:cs="Palatino Linotype"/>
          <w:sz w:val="22"/>
          <w:szCs w:val="22"/>
        </w:rPr>
        <w:t>en donde se manifestó de la siguiente manera:</w:t>
      </w:r>
    </w:p>
    <w:p w14:paraId="5F8A80D8" w14:textId="77777777" w:rsidR="00543062" w:rsidRPr="00BB3F55" w:rsidRDefault="00AC4D02">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b/>
          <w:sz w:val="22"/>
          <w:szCs w:val="22"/>
        </w:rPr>
        <w:t xml:space="preserve">a) Acto impugnado: </w:t>
      </w:r>
      <w:r w:rsidRPr="00BB3F55">
        <w:rPr>
          <w:rFonts w:ascii="Palatino Linotype" w:eastAsia="Palatino Linotype" w:hAnsi="Palatino Linotype" w:cs="Palatino Linotype"/>
          <w:i/>
          <w:sz w:val="22"/>
          <w:szCs w:val="22"/>
        </w:rPr>
        <w:t>“Se niegan a entregar la información” (Sic)</w:t>
      </w:r>
    </w:p>
    <w:p w14:paraId="5F7DBCF4" w14:textId="77777777" w:rsidR="00543062" w:rsidRPr="00BB3F55" w:rsidRDefault="00AC4D02">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BB3F55">
        <w:rPr>
          <w:rFonts w:ascii="Palatino Linotype" w:eastAsia="Palatino Linotype" w:hAnsi="Palatino Linotype" w:cs="Palatino Linotype"/>
          <w:b/>
          <w:sz w:val="22"/>
          <w:szCs w:val="22"/>
        </w:rPr>
        <w:t>b) Razones o motivos de inconformidad</w:t>
      </w:r>
      <w:r w:rsidRPr="00BB3F55">
        <w:rPr>
          <w:rFonts w:ascii="Palatino Linotype" w:eastAsia="Palatino Linotype" w:hAnsi="Palatino Linotype" w:cs="Palatino Linotype"/>
          <w:sz w:val="22"/>
          <w:szCs w:val="22"/>
        </w:rPr>
        <w:t xml:space="preserve">: </w:t>
      </w:r>
      <w:r w:rsidRPr="00BB3F55">
        <w:rPr>
          <w:rFonts w:ascii="Palatino Linotype" w:eastAsia="Palatino Linotype" w:hAnsi="Palatino Linotype" w:cs="Palatino Linotype"/>
          <w:i/>
          <w:sz w:val="22"/>
          <w:szCs w:val="22"/>
        </w:rPr>
        <w:t>“Se niegan a entregar la información” (Sic)</w:t>
      </w:r>
    </w:p>
    <w:p w14:paraId="75C6B85A" w14:textId="77777777" w:rsidR="00543062" w:rsidRPr="00BB3F55" w:rsidRDefault="00543062">
      <w:pPr>
        <w:spacing w:line="276" w:lineRule="auto"/>
        <w:ind w:right="900"/>
        <w:jc w:val="both"/>
        <w:rPr>
          <w:rFonts w:ascii="Palatino Linotype" w:eastAsia="Palatino Linotype" w:hAnsi="Palatino Linotype" w:cs="Palatino Linotype"/>
          <w:i/>
          <w:sz w:val="22"/>
          <w:szCs w:val="22"/>
        </w:rPr>
      </w:pPr>
    </w:p>
    <w:p w14:paraId="639B3B1F" w14:textId="77777777" w:rsidR="00543062" w:rsidRPr="00BB3F55" w:rsidRDefault="00AC4D02">
      <w:pPr>
        <w:spacing w:line="360" w:lineRule="auto"/>
        <w:ind w:right="51"/>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sz w:val="22"/>
          <w:szCs w:val="22"/>
        </w:rPr>
        <w:t xml:space="preserve">4. Turno. </w:t>
      </w:r>
      <w:r w:rsidRPr="00BB3F5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w:t>
      </w:r>
      <w:r w:rsidRPr="00BB3F55">
        <w:rPr>
          <w:rFonts w:ascii="Palatino Linotype" w:eastAsia="Palatino Linotype" w:hAnsi="Palatino Linotype" w:cs="Palatino Linotype"/>
          <w:sz w:val="22"/>
          <w:szCs w:val="22"/>
        </w:rPr>
        <w:lastRenderedPageBreak/>
        <w:t xml:space="preserve">revisión se turnó por el sistema electrónico del Instituto de Transparencia, Acceso a la Información Pública y Protección de Datos Personales del Estado de México y Municipios, a la Comisionada </w:t>
      </w:r>
      <w:r w:rsidRPr="00BB3F55">
        <w:rPr>
          <w:rFonts w:ascii="Palatino Linotype" w:eastAsia="Palatino Linotype" w:hAnsi="Palatino Linotype" w:cs="Palatino Linotype"/>
          <w:b/>
          <w:sz w:val="22"/>
          <w:szCs w:val="22"/>
        </w:rPr>
        <w:t xml:space="preserve">Guadalupe Ramírez Peña, </w:t>
      </w:r>
      <w:r w:rsidRPr="00BB3F55">
        <w:rPr>
          <w:rFonts w:ascii="Palatino Linotype" w:eastAsia="Palatino Linotype" w:hAnsi="Palatino Linotype" w:cs="Palatino Linotype"/>
          <w:sz w:val="22"/>
          <w:szCs w:val="22"/>
        </w:rPr>
        <w:t>a efecto de que analizara sobre su admisión o su desechamiento.</w:t>
      </w:r>
    </w:p>
    <w:p w14:paraId="5537F9CA" w14:textId="77777777" w:rsidR="00543062" w:rsidRPr="00BB3F55" w:rsidRDefault="00543062">
      <w:pPr>
        <w:spacing w:line="360" w:lineRule="auto"/>
        <w:ind w:right="51"/>
        <w:jc w:val="both"/>
        <w:rPr>
          <w:rFonts w:ascii="Palatino Linotype" w:eastAsia="Palatino Linotype" w:hAnsi="Palatino Linotype" w:cs="Palatino Linotype"/>
          <w:sz w:val="22"/>
          <w:szCs w:val="22"/>
        </w:rPr>
      </w:pPr>
    </w:p>
    <w:p w14:paraId="5F7698F1"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sz w:val="22"/>
          <w:szCs w:val="22"/>
        </w:rPr>
        <w:t>5. Admisión del Recurso de revisión.</w:t>
      </w:r>
      <w:r w:rsidRPr="00BB3F55">
        <w:rPr>
          <w:rFonts w:ascii="Palatino Linotype" w:eastAsia="Palatino Linotype" w:hAnsi="Palatino Linotype" w:cs="Palatino Linotype"/>
          <w:sz w:val="22"/>
          <w:szCs w:val="22"/>
        </w:rPr>
        <w:t xml:space="preserve"> Mediante acuerdo del </w:t>
      </w:r>
      <w:r w:rsidRPr="00BB3F55">
        <w:rPr>
          <w:rFonts w:ascii="Palatino Linotype" w:eastAsia="Palatino Linotype" w:hAnsi="Palatino Linotype" w:cs="Palatino Linotype"/>
          <w:b/>
          <w:sz w:val="22"/>
          <w:szCs w:val="22"/>
        </w:rPr>
        <w:t xml:space="preserve">cinco de julio de dos mil veinticuatro, </w:t>
      </w:r>
      <w:r w:rsidRPr="00BB3F55">
        <w:rPr>
          <w:rFonts w:ascii="Palatino Linotype" w:eastAsia="Palatino Linotype" w:hAnsi="Palatino Linotype" w:cs="Palatino Linotype"/>
          <w:sz w:val="22"/>
          <w:szCs w:val="22"/>
        </w:rPr>
        <w:t>notificado en esa misma fecha,</w:t>
      </w:r>
      <w:r w:rsidRPr="00BB3F55">
        <w:rPr>
          <w:rFonts w:ascii="Palatino Linotype" w:eastAsia="Palatino Linotype" w:hAnsi="Palatino Linotype" w:cs="Palatino Linotype"/>
          <w:b/>
          <w:sz w:val="22"/>
          <w:szCs w:val="22"/>
        </w:rPr>
        <w:t xml:space="preserve"> </w:t>
      </w:r>
      <w:r w:rsidRPr="00BB3F55">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B3F55">
        <w:rPr>
          <w:rFonts w:ascii="Palatino Linotype" w:eastAsia="Palatino Linotype" w:hAnsi="Palatino Linotype" w:cs="Palatino Linotype"/>
          <w:b/>
          <w:sz w:val="22"/>
          <w:szCs w:val="22"/>
        </w:rPr>
        <w:t xml:space="preserve">Sujeto Obligado </w:t>
      </w:r>
      <w:r w:rsidRPr="00BB3F55">
        <w:rPr>
          <w:rFonts w:ascii="Palatino Linotype" w:eastAsia="Palatino Linotype" w:hAnsi="Palatino Linotype" w:cs="Palatino Linotype"/>
          <w:sz w:val="22"/>
          <w:szCs w:val="22"/>
        </w:rPr>
        <w:t>presentara su informe justificado.</w:t>
      </w:r>
    </w:p>
    <w:p w14:paraId="63D6383B"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2C3811BE" w14:textId="77777777" w:rsidR="00543062" w:rsidRPr="00BB3F55" w:rsidRDefault="00AC4D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BB3F55">
        <w:rPr>
          <w:rFonts w:ascii="Palatino Linotype" w:eastAsia="Palatino Linotype" w:hAnsi="Palatino Linotype" w:cs="Palatino Linotype"/>
          <w:b/>
          <w:sz w:val="22"/>
          <w:szCs w:val="22"/>
        </w:rPr>
        <w:t>6. Manifestaciones</w:t>
      </w:r>
      <w:r w:rsidRPr="00BB3F55">
        <w:rPr>
          <w:rFonts w:ascii="Palatino Linotype" w:eastAsia="Palatino Linotype" w:hAnsi="Palatino Linotype" w:cs="Palatino Linotype"/>
          <w:sz w:val="22"/>
          <w:szCs w:val="22"/>
        </w:rPr>
        <w:t xml:space="preserve">. De las constancias que obran en el expediente electrónico aperturado con motivo del presente medio de impugnación, se advierte que el </w:t>
      </w:r>
      <w:r w:rsidRPr="00BB3F55">
        <w:rPr>
          <w:rFonts w:ascii="Palatino Linotype" w:eastAsia="Palatino Linotype" w:hAnsi="Palatino Linotype" w:cs="Palatino Linotype"/>
          <w:b/>
          <w:sz w:val="22"/>
          <w:szCs w:val="22"/>
        </w:rPr>
        <w:t xml:space="preserve">Sujeto Obligado </w:t>
      </w:r>
      <w:r w:rsidRPr="00BB3F55">
        <w:rPr>
          <w:rFonts w:ascii="Palatino Linotype" w:eastAsia="Palatino Linotype" w:hAnsi="Palatino Linotype" w:cs="Palatino Linotype"/>
          <w:sz w:val="22"/>
          <w:szCs w:val="22"/>
        </w:rPr>
        <w:t xml:space="preserve">en fecha </w:t>
      </w:r>
      <w:r w:rsidRPr="00BB3F55">
        <w:rPr>
          <w:rFonts w:ascii="Palatino Linotype" w:eastAsia="Palatino Linotype" w:hAnsi="Palatino Linotype" w:cs="Palatino Linotype"/>
          <w:b/>
          <w:sz w:val="22"/>
          <w:szCs w:val="22"/>
        </w:rPr>
        <w:t xml:space="preserve">diecinueve de julio de dos mil veinticuatro </w:t>
      </w:r>
      <w:r w:rsidRPr="00BB3F55">
        <w:rPr>
          <w:rFonts w:ascii="Palatino Linotype" w:eastAsia="Palatino Linotype" w:hAnsi="Palatino Linotype" w:cs="Palatino Linotype"/>
          <w:sz w:val="22"/>
          <w:szCs w:val="22"/>
        </w:rPr>
        <w:t>rindió informe justificado a través del archivo electrónico denominado “</w:t>
      </w:r>
      <w:r w:rsidRPr="00BB3F55">
        <w:rPr>
          <w:rFonts w:ascii="Palatino Linotype" w:eastAsia="Palatino Linotype" w:hAnsi="Palatino Linotype" w:cs="Palatino Linotype"/>
          <w:b/>
          <w:i/>
          <w:sz w:val="22"/>
          <w:szCs w:val="22"/>
        </w:rPr>
        <w:t>medio a_0001.pdf</w:t>
      </w:r>
      <w:r w:rsidRPr="00BB3F55">
        <w:rPr>
          <w:rFonts w:ascii="Palatino Linotype" w:eastAsia="Palatino Linotype" w:hAnsi="Palatino Linotype" w:cs="Palatino Linotype"/>
          <w:sz w:val="22"/>
          <w:szCs w:val="22"/>
        </w:rPr>
        <w:t>”, que contiene el oficio número</w:t>
      </w:r>
      <w:r w:rsidRPr="00BB3F55">
        <w:t xml:space="preserve"> </w:t>
      </w:r>
      <w:r w:rsidRPr="00BB3F55">
        <w:rPr>
          <w:rFonts w:ascii="Palatino Linotype" w:eastAsia="Palatino Linotype" w:hAnsi="Palatino Linotype" w:cs="Palatino Linotype"/>
          <w:sz w:val="22"/>
          <w:szCs w:val="22"/>
        </w:rPr>
        <w:t>DMAyE/ECA/460/2024 del diecinueve de julio de dos mil veinticuatro, a través del cual la Directora de Medio Ambiente y Ecología ratifica su respuesta inicial.</w:t>
      </w:r>
    </w:p>
    <w:p w14:paraId="7E0D657C" w14:textId="77777777" w:rsidR="00543062" w:rsidRPr="00BB3F55" w:rsidRDefault="0054306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2FB407A" w14:textId="77777777" w:rsidR="00543062" w:rsidRPr="00BB3F55" w:rsidRDefault="00AC4D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Documento el anterior, que fue puesto a la vista de la parte </w:t>
      </w:r>
      <w:r w:rsidRPr="00BB3F55">
        <w:rPr>
          <w:rFonts w:ascii="Palatino Linotype" w:eastAsia="Palatino Linotype" w:hAnsi="Palatino Linotype" w:cs="Palatino Linotype"/>
          <w:b/>
          <w:sz w:val="22"/>
          <w:szCs w:val="22"/>
        </w:rPr>
        <w:t xml:space="preserve">Recurrente </w:t>
      </w:r>
      <w:r w:rsidRPr="00BB3F55">
        <w:rPr>
          <w:rFonts w:ascii="Palatino Linotype" w:eastAsia="Palatino Linotype" w:hAnsi="Palatino Linotype" w:cs="Palatino Linotype"/>
          <w:sz w:val="22"/>
          <w:szCs w:val="22"/>
        </w:rPr>
        <w:t xml:space="preserve">en fecha </w:t>
      </w:r>
      <w:r w:rsidRPr="00BB3F55">
        <w:rPr>
          <w:rFonts w:ascii="Palatino Linotype" w:eastAsia="Palatino Linotype" w:hAnsi="Palatino Linotype" w:cs="Palatino Linotype"/>
          <w:b/>
          <w:sz w:val="22"/>
          <w:szCs w:val="22"/>
        </w:rPr>
        <w:t>veintisiete de agosto de dos mil veinticuatro</w:t>
      </w:r>
      <w:r w:rsidRPr="00BB3F55">
        <w:rPr>
          <w:rFonts w:ascii="Palatino Linotype" w:eastAsia="Palatino Linotype" w:hAnsi="Palatino Linotype" w:cs="Palatino Linotype"/>
          <w:sz w:val="22"/>
          <w:szCs w:val="22"/>
        </w:rPr>
        <w:t>,</w:t>
      </w:r>
      <w:r w:rsidRPr="00BB3F55">
        <w:rPr>
          <w:rFonts w:ascii="Palatino Linotype" w:eastAsia="Palatino Linotype" w:hAnsi="Palatino Linotype" w:cs="Palatino Linotype"/>
          <w:b/>
          <w:sz w:val="22"/>
          <w:szCs w:val="22"/>
        </w:rPr>
        <w:t xml:space="preserve"> </w:t>
      </w:r>
      <w:r w:rsidRPr="00BB3F55">
        <w:rPr>
          <w:rFonts w:ascii="Palatino Linotype" w:eastAsia="Palatino Linotype" w:hAnsi="Palatino Linotype" w:cs="Palatino Linotype"/>
          <w:sz w:val="22"/>
          <w:szCs w:val="22"/>
        </w:rPr>
        <w:t>a fin de que hiciera valer manifestaciones o rindiera alegatos que conforme a derecho resultaran convenientes; no obstante fue omisa en ejercer dicha prerrogativa.</w:t>
      </w:r>
    </w:p>
    <w:p w14:paraId="5BE58107" w14:textId="77777777" w:rsidR="00543062" w:rsidRPr="00BB3F55" w:rsidRDefault="00543062">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b/>
          <w:sz w:val="22"/>
          <w:szCs w:val="22"/>
        </w:rPr>
      </w:pPr>
    </w:p>
    <w:p w14:paraId="0E93DB4A" w14:textId="77777777" w:rsidR="00543062" w:rsidRPr="00BB3F55" w:rsidRDefault="00AC4D02">
      <w:pPr>
        <w:tabs>
          <w:tab w:val="left" w:pos="360"/>
        </w:tabs>
        <w:spacing w:line="360" w:lineRule="auto"/>
        <w:ind w:right="49"/>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sz w:val="22"/>
          <w:szCs w:val="22"/>
        </w:rPr>
        <w:lastRenderedPageBreak/>
        <w:t xml:space="preserve">7. Ampliación del plazo. </w:t>
      </w:r>
      <w:r w:rsidRPr="00BB3F55">
        <w:rPr>
          <w:rFonts w:ascii="Palatino Linotype" w:eastAsia="Palatino Linotype" w:hAnsi="Palatino Linotype" w:cs="Palatino Linotype"/>
          <w:sz w:val="22"/>
          <w:szCs w:val="22"/>
        </w:rPr>
        <w:t>El</w:t>
      </w:r>
      <w:r w:rsidRPr="00BB3F55">
        <w:rPr>
          <w:rFonts w:ascii="Palatino Linotype" w:eastAsia="Palatino Linotype" w:hAnsi="Palatino Linotype" w:cs="Palatino Linotype"/>
          <w:b/>
          <w:sz w:val="22"/>
          <w:szCs w:val="22"/>
        </w:rPr>
        <w:t xml:space="preserve"> </w:t>
      </w:r>
      <w:r w:rsidR="00CB5E3D" w:rsidRPr="00BB3F55">
        <w:rPr>
          <w:rFonts w:ascii="Palatino Linotype" w:eastAsia="Palatino Linotype" w:hAnsi="Palatino Linotype" w:cs="Palatino Linotype"/>
          <w:b/>
          <w:sz w:val="22"/>
          <w:szCs w:val="22"/>
        </w:rPr>
        <w:t>tres de septiembre de dos mil veinticuatro</w:t>
      </w:r>
      <w:r w:rsidRPr="00BB3F55">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59504F04" w14:textId="77777777" w:rsidR="00543062" w:rsidRPr="00BB3F55" w:rsidRDefault="00543062">
      <w:pPr>
        <w:tabs>
          <w:tab w:val="left" w:pos="360"/>
        </w:tabs>
        <w:spacing w:line="360" w:lineRule="auto"/>
        <w:ind w:right="49"/>
        <w:jc w:val="both"/>
        <w:rPr>
          <w:rFonts w:ascii="Palatino Linotype" w:eastAsia="Palatino Linotype" w:hAnsi="Palatino Linotype" w:cs="Palatino Linotype"/>
          <w:sz w:val="22"/>
          <w:szCs w:val="22"/>
        </w:rPr>
      </w:pPr>
    </w:p>
    <w:p w14:paraId="78F441F0" w14:textId="77777777" w:rsidR="00543062" w:rsidRPr="00BB3F55" w:rsidRDefault="00AC4D02">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sz w:val="22"/>
          <w:szCs w:val="22"/>
        </w:rPr>
        <w:t xml:space="preserve">8. Cierre de instrucción. </w:t>
      </w:r>
      <w:r w:rsidRPr="00BB3F5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CB5E3D" w:rsidRPr="00BB3F55">
        <w:rPr>
          <w:rFonts w:ascii="Palatino Linotype" w:eastAsia="Palatino Linotype" w:hAnsi="Palatino Linotype" w:cs="Palatino Linotype"/>
          <w:b/>
          <w:sz w:val="22"/>
          <w:szCs w:val="22"/>
        </w:rPr>
        <w:t>tres</w:t>
      </w:r>
      <w:r w:rsidRPr="00BB3F55">
        <w:rPr>
          <w:rFonts w:ascii="Palatino Linotype" w:eastAsia="Palatino Linotype" w:hAnsi="Palatino Linotype" w:cs="Palatino Linotype"/>
          <w:b/>
          <w:sz w:val="22"/>
          <w:szCs w:val="22"/>
        </w:rPr>
        <w:t xml:space="preserve"> de septiembre de dos mil veinticuatro,</w:t>
      </w:r>
      <w:r w:rsidRPr="00BB3F55">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4D928D32" w14:textId="77777777" w:rsidR="00543062" w:rsidRPr="00BB3F55" w:rsidRDefault="0054306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A3F9E7E" w14:textId="77777777" w:rsidR="00543062" w:rsidRPr="00BB3F55" w:rsidRDefault="00AC4D0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5B00DC2" w14:textId="77777777" w:rsidR="00543062" w:rsidRPr="00BB3F55" w:rsidRDefault="00543062">
      <w:pPr>
        <w:pBdr>
          <w:top w:val="nil"/>
          <w:left w:val="nil"/>
          <w:bottom w:val="nil"/>
          <w:right w:val="nil"/>
          <w:between w:val="nil"/>
        </w:pBdr>
        <w:tabs>
          <w:tab w:val="left" w:pos="284"/>
        </w:tabs>
        <w:spacing w:line="360" w:lineRule="auto"/>
        <w:ind w:right="49"/>
        <w:rPr>
          <w:rFonts w:ascii="Palatino Linotype" w:eastAsia="Palatino Linotype" w:hAnsi="Palatino Linotype" w:cs="Palatino Linotype"/>
          <w:sz w:val="22"/>
          <w:szCs w:val="22"/>
        </w:rPr>
      </w:pPr>
    </w:p>
    <w:p w14:paraId="0E0C97FB" w14:textId="77777777" w:rsidR="00543062" w:rsidRPr="00BB3F55" w:rsidRDefault="00AC4D02">
      <w:pPr>
        <w:widowControl w:val="0"/>
        <w:spacing w:before="240" w:after="240" w:line="360" w:lineRule="auto"/>
        <w:jc w:val="center"/>
        <w:rPr>
          <w:rFonts w:ascii="Palatino Linotype" w:eastAsia="Palatino Linotype" w:hAnsi="Palatino Linotype" w:cs="Palatino Linotype"/>
          <w:b/>
          <w:sz w:val="22"/>
          <w:szCs w:val="22"/>
        </w:rPr>
      </w:pPr>
      <w:r w:rsidRPr="00BB3F55">
        <w:rPr>
          <w:rFonts w:ascii="Palatino Linotype" w:eastAsia="Palatino Linotype" w:hAnsi="Palatino Linotype" w:cs="Palatino Linotype"/>
          <w:b/>
          <w:sz w:val="22"/>
          <w:szCs w:val="22"/>
        </w:rPr>
        <w:t>II. C O N S I D E R A N D O S</w:t>
      </w:r>
    </w:p>
    <w:p w14:paraId="142F3D1F" w14:textId="77777777" w:rsidR="00543062" w:rsidRPr="00BB3F55" w:rsidRDefault="00AC4D02">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BB3F55">
        <w:rPr>
          <w:rFonts w:ascii="Palatino Linotype" w:eastAsia="Palatino Linotype" w:hAnsi="Palatino Linotype" w:cs="Palatino Linotype"/>
          <w:b/>
          <w:sz w:val="22"/>
          <w:szCs w:val="22"/>
        </w:rPr>
        <w:t>Primero. Competencia.</w:t>
      </w:r>
      <w:r w:rsidRPr="00BB3F5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BB3F55">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734885EE"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4046FA17" w14:textId="77777777" w:rsidR="00543062" w:rsidRPr="00BB3F55" w:rsidRDefault="00AC4D02">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BB3F55">
        <w:rPr>
          <w:rFonts w:ascii="Palatino Linotype" w:eastAsia="Palatino Linotype" w:hAnsi="Palatino Linotype" w:cs="Palatino Linotype"/>
          <w:b/>
          <w:sz w:val="22"/>
          <w:szCs w:val="22"/>
        </w:rPr>
        <w:t>Segundo. Oportunidad y Procedibilidad del Recurso de Revisión</w:t>
      </w:r>
      <w:r w:rsidRPr="00BB3F55">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DF51D4B"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3F71B763"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BB3F55">
        <w:rPr>
          <w:rFonts w:ascii="Palatino Linotype" w:eastAsia="Palatino Linotype" w:hAnsi="Palatino Linotype" w:cs="Palatino Linotype"/>
          <w:b/>
          <w:sz w:val="22"/>
          <w:szCs w:val="22"/>
        </w:rPr>
        <w:t xml:space="preserve">Sujeto Obligado </w:t>
      </w:r>
      <w:r w:rsidRPr="00BB3F55">
        <w:rPr>
          <w:rFonts w:ascii="Palatino Linotype" w:eastAsia="Palatino Linotype" w:hAnsi="Palatino Linotype" w:cs="Palatino Linotype"/>
          <w:sz w:val="22"/>
          <w:szCs w:val="22"/>
        </w:rPr>
        <w:t xml:space="preserve">remitió la respuesta a la solicitud de información el </w:t>
      </w:r>
      <w:r w:rsidRPr="00BB3F55">
        <w:rPr>
          <w:rFonts w:ascii="Palatino Linotype" w:eastAsia="Palatino Linotype" w:hAnsi="Palatino Linotype" w:cs="Palatino Linotype"/>
          <w:b/>
          <w:sz w:val="22"/>
          <w:szCs w:val="22"/>
        </w:rPr>
        <w:t xml:space="preserve">veintiocho de junio de dos mil veinticuatro, </w:t>
      </w:r>
      <w:r w:rsidRPr="00BB3F55">
        <w:rPr>
          <w:rFonts w:ascii="Palatino Linotype" w:eastAsia="Palatino Linotype" w:hAnsi="Palatino Linotype" w:cs="Palatino Linotype"/>
          <w:sz w:val="22"/>
          <w:szCs w:val="22"/>
        </w:rPr>
        <w:t xml:space="preserve">mientras que el recurso de revisión interpuesto por </w:t>
      </w:r>
      <w:r w:rsidRPr="00BB3F55">
        <w:rPr>
          <w:rFonts w:ascii="Palatino Linotype" w:eastAsia="Palatino Linotype" w:hAnsi="Palatino Linotype" w:cs="Palatino Linotype"/>
          <w:b/>
          <w:sz w:val="22"/>
          <w:szCs w:val="22"/>
        </w:rPr>
        <w:t>la parte</w:t>
      </w:r>
      <w:r w:rsidRPr="00BB3F55">
        <w:rPr>
          <w:rFonts w:ascii="Palatino Linotype" w:eastAsia="Palatino Linotype" w:hAnsi="Palatino Linotype" w:cs="Palatino Linotype"/>
          <w:sz w:val="22"/>
          <w:szCs w:val="22"/>
        </w:rPr>
        <w:t xml:space="preserve"> </w:t>
      </w:r>
      <w:r w:rsidRPr="00BB3F55">
        <w:rPr>
          <w:rFonts w:ascii="Palatino Linotype" w:eastAsia="Palatino Linotype" w:hAnsi="Palatino Linotype" w:cs="Palatino Linotype"/>
          <w:b/>
          <w:sz w:val="22"/>
          <w:szCs w:val="22"/>
        </w:rPr>
        <w:t>Recurrente</w:t>
      </w:r>
      <w:r w:rsidRPr="00BB3F55">
        <w:rPr>
          <w:rFonts w:ascii="Palatino Linotype" w:eastAsia="Palatino Linotype" w:hAnsi="Palatino Linotype" w:cs="Palatino Linotype"/>
          <w:sz w:val="22"/>
          <w:szCs w:val="22"/>
        </w:rPr>
        <w:t xml:space="preserve">, se tuvo por presentado el </w:t>
      </w:r>
      <w:r w:rsidRPr="00BB3F55">
        <w:rPr>
          <w:rFonts w:ascii="Palatino Linotype" w:eastAsia="Palatino Linotype" w:hAnsi="Palatino Linotype" w:cs="Palatino Linotype"/>
          <w:b/>
          <w:sz w:val="22"/>
          <w:szCs w:val="22"/>
        </w:rPr>
        <w:t xml:space="preserve">dos de julio de dos mil veinticuatro, </w:t>
      </w:r>
      <w:r w:rsidRPr="00BB3F55">
        <w:rPr>
          <w:rFonts w:ascii="Palatino Linotype" w:eastAsia="Palatino Linotype" w:hAnsi="Palatino Linotype" w:cs="Palatino Linotype"/>
          <w:sz w:val="22"/>
          <w:szCs w:val="22"/>
        </w:rPr>
        <w:t xml:space="preserve">esto es, al segundo día hábil siguiente a aquel en </w:t>
      </w:r>
      <w:r w:rsidRPr="00BB3F55">
        <w:rPr>
          <w:rFonts w:ascii="Palatino Linotype" w:eastAsia="Palatino Linotype" w:hAnsi="Palatino Linotype" w:cs="Palatino Linotype"/>
          <w:b/>
          <w:sz w:val="22"/>
          <w:szCs w:val="22"/>
        </w:rPr>
        <w:t>que se tuvo conocimiento de la respuesta impugnada</w:t>
      </w:r>
      <w:r w:rsidRPr="00BB3F55">
        <w:rPr>
          <w:rFonts w:ascii="Palatino Linotype" w:eastAsia="Palatino Linotype" w:hAnsi="Palatino Linotype" w:cs="Palatino Linotype"/>
          <w:sz w:val="22"/>
          <w:szCs w:val="22"/>
        </w:rPr>
        <w:t xml:space="preserve">. </w:t>
      </w:r>
    </w:p>
    <w:p w14:paraId="08953599"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5F35DFE2"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0DACEDF"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553F1ED2" w14:textId="77777777" w:rsidR="00543062" w:rsidRPr="00BB3F55" w:rsidRDefault="00AC4D02">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BB3F55">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18E4803" w14:textId="77777777" w:rsidR="00543062" w:rsidRPr="00BB3F55" w:rsidRDefault="00543062">
      <w:pPr>
        <w:tabs>
          <w:tab w:val="left" w:pos="7938"/>
        </w:tabs>
        <w:spacing w:line="360" w:lineRule="auto"/>
        <w:jc w:val="both"/>
        <w:rPr>
          <w:rFonts w:ascii="Palatino Linotype" w:eastAsia="Palatino Linotype" w:hAnsi="Palatino Linotype" w:cs="Palatino Linotype"/>
          <w:sz w:val="22"/>
          <w:szCs w:val="22"/>
        </w:rPr>
      </w:pPr>
    </w:p>
    <w:p w14:paraId="7A6D803D"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lastRenderedPageBreak/>
        <w:t>Por otro lado, es de suma importancia mencionar que, si bien la parte</w:t>
      </w:r>
      <w:r w:rsidRPr="00BB3F55">
        <w:rPr>
          <w:rFonts w:ascii="Palatino Linotype" w:eastAsia="Palatino Linotype" w:hAnsi="Palatino Linotype" w:cs="Palatino Linotype"/>
          <w:b/>
          <w:sz w:val="22"/>
          <w:szCs w:val="22"/>
        </w:rPr>
        <w:t xml:space="preserve"> Recurrente</w:t>
      </w:r>
      <w:r w:rsidRPr="00BB3F55">
        <w:rPr>
          <w:rFonts w:ascii="Palatino Linotype" w:eastAsia="Palatino Linotype" w:hAnsi="Palatino Linotype" w:cs="Palatino Linotype"/>
          <w:sz w:val="22"/>
          <w:szCs w:val="22"/>
        </w:rPr>
        <w:t xml:space="preserve"> no </w:t>
      </w:r>
      <w:r w:rsidRPr="00BB3F55">
        <w:rPr>
          <w:rFonts w:ascii="Palatino Linotype" w:eastAsia="Palatino Linotype" w:hAnsi="Palatino Linotype" w:cs="Palatino Linotype"/>
          <w:b/>
          <w:sz w:val="22"/>
          <w:szCs w:val="22"/>
        </w:rPr>
        <w:t>proporcionó nombre</w:t>
      </w:r>
      <w:r w:rsidRPr="00BB3F55">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5DDACC1"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3439470C" w14:textId="77777777" w:rsidR="00543062" w:rsidRPr="00BB3F55" w:rsidRDefault="00AC4D02">
      <w:pPr>
        <w:spacing w:line="276" w:lineRule="auto"/>
        <w:ind w:left="851" w:right="902"/>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i/>
          <w:sz w:val="22"/>
          <w:szCs w:val="22"/>
        </w:rPr>
        <w:t>"</w:t>
      </w:r>
      <w:r w:rsidRPr="00BB3F55">
        <w:rPr>
          <w:rFonts w:ascii="Palatino Linotype" w:eastAsia="Palatino Linotype" w:hAnsi="Palatino Linotype" w:cs="Palatino Linotype"/>
          <w:b/>
          <w:i/>
          <w:sz w:val="22"/>
          <w:szCs w:val="22"/>
        </w:rPr>
        <w:t xml:space="preserve">Las solicitudes </w:t>
      </w:r>
      <w:r w:rsidRPr="00BB3F55">
        <w:rPr>
          <w:rFonts w:ascii="Palatino Linotype" w:eastAsia="Palatino Linotype" w:hAnsi="Palatino Linotype" w:cs="Palatino Linotype"/>
          <w:i/>
          <w:sz w:val="22"/>
          <w:szCs w:val="22"/>
        </w:rPr>
        <w:t xml:space="preserve">anónimas, con nombre incompleto o </w:t>
      </w:r>
      <w:r w:rsidRPr="00BB3F55">
        <w:rPr>
          <w:rFonts w:ascii="Palatino Linotype" w:eastAsia="Palatino Linotype" w:hAnsi="Palatino Linotype" w:cs="Palatino Linotype"/>
          <w:b/>
          <w:i/>
          <w:sz w:val="22"/>
          <w:szCs w:val="22"/>
        </w:rPr>
        <w:t>seudónimo serán procedentes para su trámite por parte del sujeto obligado ante quien se presente</w:t>
      </w:r>
      <w:r w:rsidRPr="00BB3F55">
        <w:rPr>
          <w:rFonts w:ascii="Palatino Linotype" w:eastAsia="Palatino Linotype" w:hAnsi="Palatino Linotype" w:cs="Palatino Linotype"/>
          <w:i/>
          <w:sz w:val="22"/>
          <w:szCs w:val="22"/>
        </w:rPr>
        <w:t>. No podrá requerirse información adicional con motivo del nombre proporcionado por el solicitante."</w:t>
      </w:r>
    </w:p>
    <w:p w14:paraId="14677685" w14:textId="77777777" w:rsidR="00543062" w:rsidRPr="00BB3F55" w:rsidRDefault="00543062">
      <w:pPr>
        <w:tabs>
          <w:tab w:val="left" w:pos="7938"/>
        </w:tabs>
        <w:spacing w:line="360" w:lineRule="auto"/>
        <w:jc w:val="both"/>
        <w:rPr>
          <w:rFonts w:ascii="Palatino Linotype" w:eastAsia="Palatino Linotype" w:hAnsi="Palatino Linotype" w:cs="Palatino Linotype"/>
          <w:sz w:val="22"/>
          <w:szCs w:val="22"/>
        </w:rPr>
      </w:pPr>
    </w:p>
    <w:p w14:paraId="603A9A04"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B3F55">
        <w:rPr>
          <w:rFonts w:ascii="Palatino Linotype" w:eastAsia="Palatino Linotype" w:hAnsi="Palatino Linotype" w:cs="Palatino Linotype"/>
          <w:b/>
          <w:sz w:val="22"/>
          <w:szCs w:val="22"/>
        </w:rPr>
        <w:t>la parte</w:t>
      </w:r>
      <w:r w:rsidRPr="00BB3F55">
        <w:rPr>
          <w:rFonts w:ascii="Palatino Linotype" w:eastAsia="Palatino Linotype" w:hAnsi="Palatino Linotype" w:cs="Palatino Linotype"/>
          <w:sz w:val="22"/>
          <w:szCs w:val="22"/>
        </w:rPr>
        <w:t xml:space="preserve"> </w:t>
      </w:r>
      <w:r w:rsidRPr="00BB3F55">
        <w:rPr>
          <w:rFonts w:ascii="Palatino Linotype" w:eastAsia="Palatino Linotype" w:hAnsi="Palatino Linotype" w:cs="Palatino Linotype"/>
          <w:b/>
          <w:sz w:val="22"/>
          <w:szCs w:val="22"/>
        </w:rPr>
        <w:t>Recurrente</w:t>
      </w:r>
      <w:r w:rsidRPr="00BB3F55">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43337327"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27D587FF" w14:textId="77777777" w:rsidR="00543062" w:rsidRPr="00BB3F55" w:rsidRDefault="00AC4D02">
      <w:pPr>
        <w:ind w:left="567" w:right="902"/>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r w:rsidRPr="00BB3F55">
        <w:rPr>
          <w:rFonts w:ascii="Palatino Linotype" w:eastAsia="Palatino Linotype" w:hAnsi="Palatino Linotype" w:cs="Palatino Linotype"/>
          <w:b/>
          <w:i/>
          <w:sz w:val="22"/>
          <w:szCs w:val="22"/>
        </w:rPr>
        <w:t>Artículo 179.</w:t>
      </w:r>
      <w:r w:rsidRPr="00BB3F5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5CEF988" w14:textId="77777777" w:rsidR="00543062" w:rsidRPr="00BB3F55" w:rsidRDefault="00AC4D02">
      <w:pPr>
        <w:ind w:left="567" w:right="902"/>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p>
    <w:p w14:paraId="3047C394" w14:textId="77777777" w:rsidR="00543062" w:rsidRPr="00BB3F55" w:rsidRDefault="00AC4D02">
      <w:pPr>
        <w:ind w:left="567"/>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rPr>
        <w:t>I. La negativa a la información solicitada;”</w:t>
      </w:r>
    </w:p>
    <w:p w14:paraId="4C26D131" w14:textId="77777777" w:rsidR="00543062" w:rsidRPr="00BB3F55" w:rsidRDefault="00543062">
      <w:pPr>
        <w:ind w:left="567"/>
        <w:rPr>
          <w:rFonts w:ascii="Palatino Linotype" w:eastAsia="Palatino Linotype" w:hAnsi="Palatino Linotype" w:cs="Palatino Linotype"/>
          <w:b/>
          <w:i/>
          <w:sz w:val="22"/>
          <w:szCs w:val="22"/>
        </w:rPr>
      </w:pPr>
    </w:p>
    <w:p w14:paraId="08342922" w14:textId="77777777" w:rsidR="00543062" w:rsidRPr="00BB3F55" w:rsidRDefault="00AC4D02">
      <w:pPr>
        <w:ind w:left="567"/>
        <w:jc w:val="right"/>
        <w:rPr>
          <w:rFonts w:ascii="Palatino Linotype" w:eastAsia="Palatino Linotype" w:hAnsi="Palatino Linotype" w:cs="Palatino Linotype"/>
          <w:b/>
          <w:i/>
          <w:sz w:val="22"/>
          <w:szCs w:val="22"/>
        </w:rPr>
      </w:pPr>
      <w:r w:rsidRPr="00BB3F55">
        <w:rPr>
          <w:rFonts w:ascii="Palatino Linotype" w:eastAsia="Palatino Linotype" w:hAnsi="Palatino Linotype" w:cs="Palatino Linotype"/>
          <w:b/>
          <w:i/>
          <w:sz w:val="22"/>
          <w:szCs w:val="22"/>
        </w:rPr>
        <w:t xml:space="preserve"> </w:t>
      </w:r>
      <w:r w:rsidRPr="00BB3F55">
        <w:rPr>
          <w:rFonts w:ascii="Palatino Linotype" w:eastAsia="Palatino Linotype" w:hAnsi="Palatino Linotype" w:cs="Palatino Linotype"/>
          <w:i/>
          <w:sz w:val="22"/>
          <w:szCs w:val="22"/>
        </w:rPr>
        <w:t>(Énfasis añadido)</w:t>
      </w:r>
    </w:p>
    <w:p w14:paraId="541AB925" w14:textId="77777777" w:rsidR="00543062" w:rsidRPr="00BB3F55" w:rsidRDefault="00543062">
      <w:pPr>
        <w:spacing w:line="360" w:lineRule="auto"/>
        <w:jc w:val="both"/>
        <w:rPr>
          <w:rFonts w:ascii="Palatino Linotype" w:eastAsia="Palatino Linotype" w:hAnsi="Palatino Linotype" w:cs="Palatino Linotype"/>
          <w:b/>
          <w:sz w:val="22"/>
          <w:szCs w:val="22"/>
        </w:rPr>
      </w:pPr>
    </w:p>
    <w:p w14:paraId="203D9856" w14:textId="77777777" w:rsidR="00543062" w:rsidRPr="00BB3F55" w:rsidRDefault="00AC4D02">
      <w:pPr>
        <w:spacing w:line="360" w:lineRule="auto"/>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b/>
          <w:sz w:val="22"/>
          <w:szCs w:val="22"/>
        </w:rPr>
        <w:t xml:space="preserve">Tercero. Materia de la revisión. </w:t>
      </w:r>
      <w:r w:rsidRPr="00BB3F55">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BB3F55">
        <w:rPr>
          <w:rFonts w:ascii="Palatino Linotype" w:eastAsia="Palatino Linotype" w:hAnsi="Palatino Linotype" w:cs="Palatino Linotype"/>
          <w:b/>
          <w:sz w:val="22"/>
          <w:szCs w:val="22"/>
        </w:rPr>
        <w:t xml:space="preserve">verificar si la respuesta e informe justificado otorgado por el Sujeto Obligado son adecuados y suficientes para </w:t>
      </w:r>
      <w:r w:rsidRPr="00BB3F55">
        <w:rPr>
          <w:rFonts w:ascii="Palatino Linotype" w:eastAsia="Palatino Linotype" w:hAnsi="Palatino Linotype" w:cs="Palatino Linotype"/>
          <w:b/>
          <w:sz w:val="22"/>
          <w:szCs w:val="22"/>
        </w:rPr>
        <w:lastRenderedPageBreak/>
        <w:t>satisfacer el derecho de acceso a la información pública de la parte Recurrente,</w:t>
      </w:r>
      <w:r w:rsidRPr="00BB3F55">
        <w:rPr>
          <w:rFonts w:ascii="Palatino Linotype" w:eastAsia="Palatino Linotype" w:hAnsi="Palatino Linotype" w:cs="Palatino Linotype"/>
          <w:sz w:val="22"/>
          <w:szCs w:val="22"/>
        </w:rPr>
        <w:t xml:space="preserve"> o en su defecto, en caso de ser procedente, ordenar la entrega de información oportuna.</w:t>
      </w:r>
    </w:p>
    <w:p w14:paraId="7609D130"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1AB163F" w14:textId="77777777"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sz w:val="22"/>
          <w:szCs w:val="22"/>
        </w:rPr>
        <w:t xml:space="preserve">Cuarto. Estudio del asunto. </w:t>
      </w:r>
      <w:r w:rsidRPr="00BB3F55">
        <w:rPr>
          <w:rFonts w:ascii="Palatino Linotype" w:eastAsia="Palatino Linotype" w:hAnsi="Palatino Linotype" w:cs="Palatino Linotype"/>
          <w:sz w:val="22"/>
          <w:szCs w:val="22"/>
        </w:rPr>
        <w:t xml:space="preserve">Antes de entrar al análisis de los pronunciamientos del </w:t>
      </w:r>
      <w:r w:rsidRPr="00BB3F55">
        <w:rPr>
          <w:rFonts w:ascii="Palatino Linotype" w:eastAsia="Palatino Linotype" w:hAnsi="Palatino Linotype" w:cs="Palatino Linotype"/>
          <w:b/>
          <w:sz w:val="22"/>
          <w:szCs w:val="22"/>
        </w:rPr>
        <w:t>Sujeto Obligado</w:t>
      </w:r>
      <w:r w:rsidRPr="00BB3F55">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B8159CF"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C5F3BD5" w14:textId="77777777" w:rsidR="00543062" w:rsidRPr="00BB3F55" w:rsidRDefault="00AC4D0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B3F5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C8727DB" w14:textId="77777777" w:rsidR="00543062" w:rsidRPr="00BB3F55" w:rsidRDefault="00AC4D0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810CF5A" w14:textId="77777777" w:rsidR="00543062" w:rsidRPr="00BB3F55" w:rsidRDefault="00AC4D0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B3F5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7EFA4E3" w14:textId="77777777" w:rsidR="00543062" w:rsidRPr="00BB3F55" w:rsidRDefault="00AC4D02">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i/>
          <w:sz w:val="22"/>
          <w:szCs w:val="22"/>
        </w:rPr>
        <w:t>[…]</w:t>
      </w:r>
    </w:p>
    <w:p w14:paraId="5F954F3C" w14:textId="77777777" w:rsidR="00543062" w:rsidRPr="00BB3F55" w:rsidRDefault="00AC4D02">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i/>
          <w:sz w:val="22"/>
          <w:szCs w:val="22"/>
        </w:rPr>
        <w:t>“Artículo 6o.</w:t>
      </w:r>
    </w:p>
    <w:p w14:paraId="7E0DA887" w14:textId="77777777" w:rsidR="00543062" w:rsidRPr="00BB3F55" w:rsidRDefault="00AC4D02">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i/>
          <w:sz w:val="22"/>
          <w:szCs w:val="22"/>
        </w:rPr>
        <w:t>[...]</w:t>
      </w:r>
    </w:p>
    <w:p w14:paraId="6D074D49" w14:textId="77777777" w:rsidR="00543062" w:rsidRPr="00BB3F55"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BB3F55">
        <w:rPr>
          <w:rFonts w:ascii="Palatino Linotype" w:eastAsia="Palatino Linotype" w:hAnsi="Palatino Linotype" w:cs="Palatino Linotype"/>
          <w:b/>
          <w:i/>
          <w:sz w:val="22"/>
          <w:szCs w:val="22"/>
          <w:u w:val="single"/>
        </w:rPr>
        <w:t>las entidades federativas</w:t>
      </w:r>
      <w:r w:rsidRPr="00BB3F55">
        <w:rPr>
          <w:rFonts w:ascii="Palatino Linotype" w:eastAsia="Palatino Linotype" w:hAnsi="Palatino Linotype" w:cs="Palatino Linotype"/>
          <w:b/>
          <w:i/>
          <w:sz w:val="22"/>
          <w:szCs w:val="22"/>
        </w:rPr>
        <w:t>,</w:t>
      </w:r>
      <w:r w:rsidRPr="00BB3F55">
        <w:rPr>
          <w:rFonts w:ascii="Palatino Linotype" w:eastAsia="Palatino Linotype" w:hAnsi="Palatino Linotype" w:cs="Palatino Linotype"/>
          <w:i/>
          <w:sz w:val="22"/>
          <w:szCs w:val="22"/>
        </w:rPr>
        <w:t xml:space="preserve"> en el ámbito de sus respectivas competencias, se regirán por los siguientes principios y bases:</w:t>
      </w:r>
    </w:p>
    <w:p w14:paraId="4C2CC84E" w14:textId="77777777" w:rsidR="00543062" w:rsidRPr="00BB3F55"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i/>
          <w:sz w:val="22"/>
          <w:szCs w:val="22"/>
        </w:rPr>
        <w:t> </w:t>
      </w:r>
      <w:r w:rsidRPr="00BB3F55">
        <w:rPr>
          <w:rFonts w:ascii="Palatino Linotype" w:eastAsia="Palatino Linotype" w:hAnsi="Palatino Linotype" w:cs="Palatino Linotype"/>
          <w:b/>
          <w:i/>
          <w:sz w:val="22"/>
          <w:szCs w:val="22"/>
        </w:rPr>
        <w:t xml:space="preserve">I. </w:t>
      </w:r>
      <w:r w:rsidRPr="00BB3F5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B3F55">
        <w:rPr>
          <w:rFonts w:ascii="Palatino Linotype" w:eastAsia="Palatino Linotype" w:hAnsi="Palatino Linotype" w:cs="Palatino Linotype"/>
          <w:i/>
          <w:sz w:val="22"/>
          <w:szCs w:val="22"/>
        </w:rPr>
        <w:t xml:space="preserve"> Ejecutivo, Legislativo </w:t>
      </w:r>
      <w:r w:rsidRPr="00BB3F55">
        <w:rPr>
          <w:rFonts w:ascii="Palatino Linotype" w:eastAsia="Palatino Linotype" w:hAnsi="Palatino Linotype" w:cs="Palatino Linotype"/>
          <w:b/>
          <w:i/>
          <w:sz w:val="22"/>
          <w:szCs w:val="22"/>
          <w:u w:val="single"/>
        </w:rPr>
        <w:t>y Judicial</w:t>
      </w:r>
      <w:r w:rsidRPr="00BB3F55">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B3F55">
        <w:rPr>
          <w:rFonts w:ascii="Palatino Linotype" w:eastAsia="Palatino Linotype" w:hAnsi="Palatino Linotype" w:cs="Palatino Linotype"/>
          <w:b/>
          <w:i/>
          <w:sz w:val="22"/>
          <w:szCs w:val="22"/>
        </w:rPr>
        <w:t>es pública y sólo podrá ser reservada temporalmente por razones de interés público y seguridad nacional,</w:t>
      </w:r>
      <w:r w:rsidRPr="00BB3F5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D0D29A1" w14:textId="77777777" w:rsidR="00543062" w:rsidRPr="00BB3F55"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i/>
          <w:sz w:val="22"/>
          <w:szCs w:val="22"/>
        </w:rPr>
        <w:t> </w:t>
      </w:r>
      <w:r w:rsidRPr="00BB3F5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D0308C4" w14:textId="77777777" w:rsidR="00543062" w:rsidRPr="00BB3F55"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i/>
          <w:sz w:val="22"/>
          <w:szCs w:val="22"/>
        </w:rPr>
        <w:t> </w:t>
      </w:r>
      <w:r w:rsidRPr="00BB3F55">
        <w:rPr>
          <w:rFonts w:ascii="Palatino Linotype" w:eastAsia="Palatino Linotype" w:hAnsi="Palatino Linotype" w:cs="Palatino Linotype"/>
          <w:b/>
          <w:i/>
          <w:sz w:val="22"/>
          <w:szCs w:val="22"/>
        </w:rPr>
        <w:t xml:space="preserve">III. </w:t>
      </w:r>
      <w:r w:rsidRPr="00BB3F5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B3F55">
        <w:rPr>
          <w:rFonts w:ascii="Palatino Linotype" w:eastAsia="Palatino Linotype" w:hAnsi="Palatino Linotype" w:cs="Palatino Linotype"/>
          <w:i/>
          <w:sz w:val="22"/>
          <w:szCs w:val="22"/>
        </w:rPr>
        <w:t xml:space="preserve"> a sus datos personales o a la rectificación de éstos.</w:t>
      </w:r>
    </w:p>
    <w:p w14:paraId="687403AB" w14:textId="77777777" w:rsidR="00543062" w:rsidRPr="00BB3F55"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i/>
          <w:sz w:val="22"/>
          <w:szCs w:val="22"/>
        </w:rPr>
        <w:t> </w:t>
      </w:r>
      <w:r w:rsidRPr="00BB3F55">
        <w:rPr>
          <w:rFonts w:ascii="Palatino Linotype" w:eastAsia="Palatino Linotype" w:hAnsi="Palatino Linotype" w:cs="Palatino Linotype"/>
          <w:b/>
          <w:i/>
          <w:sz w:val="22"/>
          <w:szCs w:val="22"/>
        </w:rPr>
        <w:t xml:space="preserve">IV. </w:t>
      </w:r>
      <w:r w:rsidRPr="00BB3F5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5BDA75D" w14:textId="77777777" w:rsidR="00543062" w:rsidRPr="00BB3F55"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i/>
          <w:sz w:val="22"/>
          <w:szCs w:val="22"/>
        </w:rPr>
        <w:t xml:space="preserve">V. </w:t>
      </w:r>
      <w:r w:rsidRPr="00BB3F5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7CA7860" w14:textId="77777777" w:rsidR="00543062" w:rsidRPr="00BB3F55"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i/>
          <w:sz w:val="22"/>
          <w:szCs w:val="22"/>
        </w:rPr>
        <w:t> </w:t>
      </w:r>
      <w:r w:rsidRPr="00BB3F55">
        <w:rPr>
          <w:rFonts w:ascii="Palatino Linotype" w:eastAsia="Palatino Linotype" w:hAnsi="Palatino Linotype" w:cs="Palatino Linotype"/>
          <w:b/>
          <w:i/>
          <w:sz w:val="22"/>
          <w:szCs w:val="22"/>
        </w:rPr>
        <w:t xml:space="preserve">VI. </w:t>
      </w:r>
      <w:r w:rsidRPr="00BB3F5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D78A954" w14:textId="77777777" w:rsidR="00543062" w:rsidRPr="00BB3F55" w:rsidRDefault="00AC4D02">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 </w:t>
      </w:r>
      <w:r w:rsidRPr="00BB3F55">
        <w:rPr>
          <w:rFonts w:ascii="Palatino Linotype" w:eastAsia="Palatino Linotype" w:hAnsi="Palatino Linotype" w:cs="Palatino Linotype"/>
          <w:b/>
          <w:i/>
          <w:sz w:val="22"/>
          <w:szCs w:val="22"/>
        </w:rPr>
        <w:t xml:space="preserve">VII. </w:t>
      </w:r>
      <w:r w:rsidRPr="00BB3F55">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904ED09" w14:textId="77777777" w:rsidR="00543062" w:rsidRPr="00BB3F55" w:rsidRDefault="00543062">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3D062CDD" w14:textId="77777777"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0F3F5C6"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A287E74" w14:textId="77777777" w:rsidR="00543062" w:rsidRPr="00BB3F55" w:rsidRDefault="00AC4D02">
      <w:pP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r w:rsidRPr="00BB3F55">
        <w:rPr>
          <w:rFonts w:ascii="Palatino Linotype" w:eastAsia="Palatino Linotype" w:hAnsi="Palatino Linotype" w:cs="Palatino Linotype"/>
          <w:b/>
          <w:i/>
          <w:sz w:val="22"/>
          <w:szCs w:val="22"/>
        </w:rPr>
        <w:t>Artículo 4</w:t>
      </w:r>
      <w:r w:rsidRPr="00BB3F5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E87F399" w14:textId="77777777" w:rsidR="00543062" w:rsidRPr="00BB3F55" w:rsidRDefault="00543062">
      <w:pPr>
        <w:spacing w:line="276" w:lineRule="auto"/>
        <w:ind w:left="567" w:right="616"/>
        <w:jc w:val="both"/>
        <w:rPr>
          <w:rFonts w:ascii="Palatino Linotype" w:eastAsia="Palatino Linotype" w:hAnsi="Palatino Linotype" w:cs="Palatino Linotype"/>
          <w:i/>
          <w:sz w:val="22"/>
          <w:szCs w:val="22"/>
        </w:rPr>
      </w:pPr>
    </w:p>
    <w:p w14:paraId="6098E4AF" w14:textId="77777777" w:rsidR="00543062" w:rsidRPr="00BB3F55" w:rsidRDefault="00AC4D02">
      <w:pP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B3F5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489FEF0" w14:textId="77777777" w:rsidR="00543062" w:rsidRPr="00BB3F55" w:rsidRDefault="00543062">
      <w:pPr>
        <w:spacing w:line="276" w:lineRule="auto"/>
        <w:ind w:left="567" w:right="616"/>
        <w:jc w:val="both"/>
        <w:rPr>
          <w:rFonts w:ascii="Palatino Linotype" w:eastAsia="Palatino Linotype" w:hAnsi="Palatino Linotype" w:cs="Palatino Linotype"/>
          <w:i/>
          <w:sz w:val="22"/>
          <w:szCs w:val="22"/>
        </w:rPr>
      </w:pPr>
    </w:p>
    <w:p w14:paraId="1D063693" w14:textId="77777777" w:rsidR="00543062" w:rsidRPr="00BB3F55" w:rsidRDefault="00AC4D02">
      <w:pP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B3F55">
        <w:rPr>
          <w:rFonts w:ascii="Palatino Linotype" w:eastAsia="Palatino Linotype" w:hAnsi="Palatino Linotype" w:cs="Palatino Linotype"/>
          <w:i/>
          <w:sz w:val="22"/>
          <w:szCs w:val="22"/>
        </w:rPr>
        <w:t>.”</w:t>
      </w:r>
    </w:p>
    <w:p w14:paraId="126862C6"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49A1F057"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48E0C1A"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38731AC3" w14:textId="77777777" w:rsidR="00543062" w:rsidRPr="00BB3F55" w:rsidRDefault="00AC4D02">
      <w:pP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rPr>
        <w:t>“Artículo 12.-</w:t>
      </w:r>
      <w:r w:rsidRPr="00BB3F5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2D67219" w14:textId="77777777" w:rsidR="00543062" w:rsidRPr="00BB3F55" w:rsidRDefault="00543062">
      <w:pPr>
        <w:spacing w:line="276" w:lineRule="auto"/>
        <w:ind w:left="567" w:right="616"/>
        <w:jc w:val="both"/>
        <w:rPr>
          <w:rFonts w:ascii="Palatino Linotype" w:eastAsia="Palatino Linotype" w:hAnsi="Palatino Linotype" w:cs="Palatino Linotype"/>
          <w:i/>
          <w:sz w:val="22"/>
          <w:szCs w:val="22"/>
        </w:rPr>
      </w:pPr>
    </w:p>
    <w:p w14:paraId="67E3F8F4" w14:textId="77777777" w:rsidR="00543062" w:rsidRPr="00BB3F55" w:rsidRDefault="00AC4D02">
      <w:pPr>
        <w:spacing w:line="276" w:lineRule="auto"/>
        <w:ind w:left="567" w:right="616"/>
        <w:jc w:val="both"/>
        <w:rPr>
          <w:rFonts w:ascii="Palatino Linotype" w:eastAsia="Palatino Linotype" w:hAnsi="Palatino Linotype" w:cs="Palatino Linotype"/>
          <w:b/>
          <w:i/>
          <w:sz w:val="22"/>
          <w:szCs w:val="22"/>
        </w:rPr>
      </w:pPr>
      <w:r w:rsidRPr="00BB3F5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B3F55">
        <w:rPr>
          <w:rFonts w:ascii="Palatino Linotype" w:eastAsia="Palatino Linotype" w:hAnsi="Palatino Linotype" w:cs="Palatino Linotype"/>
          <w:i/>
          <w:sz w:val="22"/>
          <w:szCs w:val="22"/>
        </w:rPr>
        <w:t xml:space="preserve">. </w:t>
      </w:r>
      <w:r w:rsidRPr="00BB3F55">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FD29A9C" w14:textId="77777777" w:rsidR="00543062" w:rsidRPr="00BB3F55" w:rsidRDefault="00543062">
      <w:pPr>
        <w:spacing w:line="360" w:lineRule="auto"/>
        <w:ind w:left="567" w:right="616"/>
        <w:jc w:val="both"/>
        <w:rPr>
          <w:rFonts w:ascii="Palatino Linotype" w:eastAsia="Palatino Linotype" w:hAnsi="Palatino Linotype" w:cs="Palatino Linotype"/>
          <w:i/>
          <w:sz w:val="22"/>
          <w:szCs w:val="22"/>
        </w:rPr>
      </w:pPr>
    </w:p>
    <w:p w14:paraId="3D8210B7" w14:textId="77777777" w:rsidR="00543062" w:rsidRPr="00BB3F55" w:rsidRDefault="00AC4D02">
      <w:pPr>
        <w:spacing w:line="360" w:lineRule="auto"/>
        <w:ind w:right="-93"/>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41C7FF3E" w14:textId="77777777" w:rsidR="00543062" w:rsidRPr="00BB3F55" w:rsidRDefault="00543062">
      <w:pPr>
        <w:spacing w:line="360" w:lineRule="auto"/>
        <w:ind w:right="-93"/>
        <w:jc w:val="both"/>
        <w:rPr>
          <w:rFonts w:ascii="Palatino Linotype" w:eastAsia="Palatino Linotype" w:hAnsi="Palatino Linotype" w:cs="Palatino Linotype"/>
          <w:sz w:val="22"/>
          <w:szCs w:val="22"/>
        </w:rPr>
      </w:pPr>
    </w:p>
    <w:p w14:paraId="3097C14B" w14:textId="77777777" w:rsidR="00543062" w:rsidRPr="00BB3F55" w:rsidRDefault="00AC4D02">
      <w:pPr>
        <w:spacing w:line="360" w:lineRule="auto"/>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B3F55">
        <w:rPr>
          <w:rFonts w:ascii="Palatino Linotype" w:eastAsia="Palatino Linotype" w:hAnsi="Palatino Linotype" w:cs="Palatino Linotype"/>
          <w:b/>
          <w:sz w:val="22"/>
          <w:szCs w:val="22"/>
        </w:rPr>
        <w:t xml:space="preserve"> </w:t>
      </w:r>
    </w:p>
    <w:p w14:paraId="48DF36EF" w14:textId="77777777" w:rsidR="00543062" w:rsidRPr="00BB3F55" w:rsidRDefault="00543062">
      <w:pPr>
        <w:spacing w:line="360" w:lineRule="auto"/>
        <w:jc w:val="both"/>
        <w:rPr>
          <w:rFonts w:ascii="Palatino Linotype" w:eastAsia="Palatino Linotype" w:hAnsi="Palatino Linotype" w:cs="Palatino Linotype"/>
          <w:b/>
          <w:sz w:val="22"/>
          <w:szCs w:val="22"/>
        </w:rPr>
      </w:pPr>
    </w:p>
    <w:p w14:paraId="364B3CC0" w14:textId="77777777" w:rsidR="00543062" w:rsidRPr="00BB3F55" w:rsidRDefault="00AC4D02">
      <w:pP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r w:rsidRPr="00BB3F55">
        <w:rPr>
          <w:rFonts w:ascii="Palatino Linotype" w:eastAsia="Palatino Linotype" w:hAnsi="Palatino Linotype" w:cs="Palatino Linotype"/>
          <w:b/>
          <w:i/>
          <w:sz w:val="22"/>
          <w:szCs w:val="22"/>
        </w:rPr>
        <w:t>No existe obligación de elaborar documentos ad hoc para atender las solicitudes de acceso a la información.</w:t>
      </w:r>
      <w:r w:rsidRPr="00BB3F5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F6667FD" w14:textId="77777777" w:rsidR="00543062" w:rsidRPr="00BB3F55" w:rsidRDefault="00543062">
      <w:pPr>
        <w:spacing w:line="360" w:lineRule="auto"/>
        <w:ind w:right="-93"/>
        <w:jc w:val="both"/>
        <w:rPr>
          <w:rFonts w:ascii="Palatino Linotype" w:eastAsia="Palatino Linotype" w:hAnsi="Palatino Linotype" w:cs="Palatino Linotype"/>
          <w:sz w:val="22"/>
          <w:szCs w:val="22"/>
        </w:rPr>
      </w:pPr>
    </w:p>
    <w:p w14:paraId="16B057BD"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622A6D6"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A67038E" w14:textId="77777777" w:rsidR="00543062" w:rsidRPr="00BB3F55" w:rsidRDefault="00AC4D02">
      <w:pPr>
        <w:spacing w:line="360" w:lineRule="auto"/>
        <w:ind w:right="49"/>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D00580B" w14:textId="77777777" w:rsidR="00543062" w:rsidRPr="00BB3F55" w:rsidRDefault="00543062">
      <w:pPr>
        <w:spacing w:line="360" w:lineRule="auto"/>
        <w:ind w:right="49"/>
        <w:jc w:val="both"/>
        <w:rPr>
          <w:rFonts w:ascii="Palatino Linotype" w:eastAsia="Palatino Linotype" w:hAnsi="Palatino Linotype" w:cs="Palatino Linotype"/>
          <w:sz w:val="22"/>
          <w:szCs w:val="22"/>
        </w:rPr>
      </w:pPr>
    </w:p>
    <w:p w14:paraId="713E88C4"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sidRPr="00BB3F55">
        <w:rPr>
          <w:rFonts w:ascii="Palatino Linotype" w:eastAsia="Palatino Linotype" w:hAnsi="Palatino Linotype" w:cs="Palatino Linotype"/>
          <w:sz w:val="22"/>
          <w:szCs w:val="22"/>
        </w:rPr>
        <w:lastRenderedPageBreak/>
        <w:t xml:space="preserve">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711C131" w14:textId="77777777" w:rsidR="00543062" w:rsidRPr="00BB3F55" w:rsidRDefault="00543062">
      <w:pPr>
        <w:spacing w:line="360" w:lineRule="auto"/>
        <w:ind w:left="851" w:right="899"/>
        <w:jc w:val="both"/>
        <w:rPr>
          <w:rFonts w:ascii="Palatino Linotype" w:eastAsia="Palatino Linotype" w:hAnsi="Palatino Linotype" w:cs="Palatino Linotype"/>
          <w:i/>
          <w:sz w:val="22"/>
          <w:szCs w:val="22"/>
        </w:rPr>
      </w:pPr>
    </w:p>
    <w:p w14:paraId="4F2D1D30" w14:textId="77777777" w:rsidR="00543062" w:rsidRPr="00BB3F55" w:rsidRDefault="00AC4D02">
      <w:pP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r w:rsidRPr="00BB3F55">
        <w:rPr>
          <w:rFonts w:ascii="Palatino Linotype" w:eastAsia="Palatino Linotype" w:hAnsi="Palatino Linotype" w:cs="Palatino Linotype"/>
          <w:b/>
          <w:i/>
          <w:sz w:val="22"/>
          <w:szCs w:val="22"/>
        </w:rPr>
        <w:t xml:space="preserve">Artículo 3. </w:t>
      </w:r>
      <w:r w:rsidRPr="00BB3F55">
        <w:rPr>
          <w:rFonts w:ascii="Palatino Linotype" w:eastAsia="Palatino Linotype" w:hAnsi="Palatino Linotype" w:cs="Palatino Linotype"/>
          <w:i/>
          <w:sz w:val="22"/>
          <w:szCs w:val="22"/>
        </w:rPr>
        <w:t>Para los efectos de la presente Ley se entenderá por:</w:t>
      </w:r>
    </w:p>
    <w:p w14:paraId="10C5909C" w14:textId="77777777" w:rsidR="00543062" w:rsidRPr="00BB3F55" w:rsidRDefault="00AC4D02">
      <w:pP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p>
    <w:p w14:paraId="06495FCE" w14:textId="77777777" w:rsidR="00543062" w:rsidRPr="00BB3F55" w:rsidRDefault="00AC4D02">
      <w:pP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rPr>
        <w:t>XI. Documento:</w:t>
      </w:r>
      <w:r w:rsidRPr="00BB3F55">
        <w:rPr>
          <w:rFonts w:ascii="Palatino Linotype" w:eastAsia="Palatino Linotype" w:hAnsi="Palatino Linotype" w:cs="Palatino Linotype"/>
          <w:i/>
          <w:sz w:val="22"/>
          <w:szCs w:val="22"/>
        </w:rPr>
        <w:t xml:space="preserve"> Los expedientes, reportes, estudios, actas</w:t>
      </w:r>
      <w:r w:rsidRPr="00BB3F55">
        <w:rPr>
          <w:rFonts w:ascii="Palatino Linotype" w:eastAsia="Palatino Linotype" w:hAnsi="Palatino Linotype" w:cs="Palatino Linotype"/>
          <w:b/>
          <w:i/>
          <w:sz w:val="22"/>
          <w:szCs w:val="22"/>
        </w:rPr>
        <w:t>,</w:t>
      </w:r>
      <w:r w:rsidRPr="00BB3F5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7ED1EFA" w14:textId="77777777" w:rsidR="00543062" w:rsidRPr="00BB3F55" w:rsidRDefault="00543062">
      <w:pPr>
        <w:spacing w:line="360" w:lineRule="auto"/>
        <w:ind w:left="851" w:right="899"/>
        <w:jc w:val="both"/>
        <w:rPr>
          <w:rFonts w:ascii="Palatino Linotype" w:eastAsia="Palatino Linotype" w:hAnsi="Palatino Linotype" w:cs="Palatino Linotype"/>
          <w:sz w:val="22"/>
          <w:szCs w:val="22"/>
        </w:rPr>
      </w:pPr>
    </w:p>
    <w:p w14:paraId="6ECA3F0C"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FE1B495"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0D99077" w14:textId="77777777" w:rsidR="00543062" w:rsidRPr="00BB3F55" w:rsidRDefault="00AC4D02">
      <w:pPr>
        <w:spacing w:line="276" w:lineRule="auto"/>
        <w:ind w:left="567" w:right="616"/>
        <w:jc w:val="both"/>
        <w:rPr>
          <w:rFonts w:ascii="Palatino Linotype" w:eastAsia="Palatino Linotype" w:hAnsi="Palatino Linotype" w:cs="Palatino Linotype"/>
          <w:b/>
          <w:i/>
          <w:sz w:val="22"/>
          <w:szCs w:val="22"/>
        </w:rPr>
      </w:pPr>
      <w:r w:rsidRPr="00BB3F55">
        <w:rPr>
          <w:rFonts w:ascii="Palatino Linotype" w:eastAsia="Palatino Linotype" w:hAnsi="Palatino Linotype" w:cs="Palatino Linotype"/>
          <w:b/>
          <w:sz w:val="22"/>
          <w:szCs w:val="22"/>
        </w:rPr>
        <w:t>“</w:t>
      </w:r>
      <w:r w:rsidRPr="00BB3F55">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BB3F5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5882B5A" w14:textId="77777777" w:rsidR="00543062" w:rsidRPr="00BB3F55" w:rsidRDefault="00AC4D02">
      <w:pP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33F3FAEE" w14:textId="77777777" w:rsidR="00543062" w:rsidRPr="00BB3F55" w:rsidRDefault="00AC4D02">
      <w:pP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1EE5122" w14:textId="77777777" w:rsidR="00543062" w:rsidRPr="00BB3F55" w:rsidRDefault="00AC4D02">
      <w:pPr>
        <w:spacing w:line="276" w:lineRule="auto"/>
        <w:ind w:left="567" w:right="616"/>
        <w:jc w:val="both"/>
        <w:rPr>
          <w:rFonts w:ascii="Palatino Linotype" w:eastAsia="Palatino Linotype" w:hAnsi="Palatino Linotype" w:cs="Palatino Linotype"/>
          <w:b/>
          <w:i/>
          <w:sz w:val="22"/>
          <w:szCs w:val="22"/>
        </w:rPr>
      </w:pPr>
      <w:r w:rsidRPr="00BB3F55">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EAB4292" w14:textId="77777777" w:rsidR="00543062" w:rsidRPr="00BB3F55" w:rsidRDefault="00AC4D02">
      <w:pPr>
        <w:spacing w:line="276" w:lineRule="auto"/>
        <w:ind w:left="567" w:right="616"/>
        <w:jc w:val="both"/>
        <w:rPr>
          <w:rFonts w:ascii="Palatino Linotype" w:eastAsia="Palatino Linotype" w:hAnsi="Palatino Linotype" w:cs="Palatino Linotype"/>
          <w:b/>
          <w:i/>
          <w:sz w:val="22"/>
          <w:szCs w:val="22"/>
        </w:rPr>
      </w:pPr>
      <w:r w:rsidRPr="00BB3F55">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2B259DE0" w14:textId="77777777" w:rsidR="00543062" w:rsidRPr="00BB3F55" w:rsidRDefault="00543062">
      <w:pPr>
        <w:spacing w:line="276" w:lineRule="auto"/>
        <w:ind w:left="567" w:right="616"/>
        <w:jc w:val="both"/>
        <w:rPr>
          <w:rFonts w:ascii="Palatino Linotype" w:eastAsia="Palatino Linotype" w:hAnsi="Palatino Linotype" w:cs="Palatino Linotype"/>
          <w:b/>
          <w:i/>
          <w:sz w:val="22"/>
          <w:szCs w:val="22"/>
        </w:rPr>
      </w:pPr>
    </w:p>
    <w:p w14:paraId="5D26751D"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De ahí que el </w:t>
      </w:r>
      <w:r w:rsidRPr="00BB3F55">
        <w:rPr>
          <w:rFonts w:ascii="Palatino Linotype" w:eastAsia="Palatino Linotype" w:hAnsi="Palatino Linotype" w:cs="Palatino Linotype"/>
          <w:b/>
          <w:sz w:val="22"/>
          <w:szCs w:val="22"/>
        </w:rPr>
        <w:t>Sujeto Obligado</w:t>
      </w:r>
      <w:r w:rsidRPr="00BB3F55">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B3F55">
        <w:rPr>
          <w:rFonts w:ascii="Palatino Linotype" w:eastAsia="Palatino Linotype" w:hAnsi="Palatino Linotype" w:cs="Palatino Linotype"/>
          <w:sz w:val="22"/>
          <w:szCs w:val="22"/>
          <w:vertAlign w:val="superscript"/>
        </w:rPr>
        <w:footnoteReference w:id="1"/>
      </w:r>
      <w:r w:rsidRPr="00BB3F55">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B3F55">
        <w:rPr>
          <w:rFonts w:ascii="Palatino Linotype" w:eastAsia="Palatino Linotype" w:hAnsi="Palatino Linotype" w:cs="Palatino Linotype"/>
          <w:sz w:val="22"/>
          <w:szCs w:val="22"/>
          <w:vertAlign w:val="superscript"/>
        </w:rPr>
        <w:footnoteReference w:id="2"/>
      </w:r>
      <w:r w:rsidRPr="00BB3F55">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2767B21A" w14:textId="77777777" w:rsidR="00543062" w:rsidRPr="00BB3F55" w:rsidRDefault="0054306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0285DBF" w14:textId="77777777" w:rsidR="00543062" w:rsidRPr="00BB3F55" w:rsidRDefault="00AC4D0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BB3F55">
        <w:rPr>
          <w:rFonts w:ascii="Palatino Linotype" w:eastAsia="Palatino Linotype" w:hAnsi="Palatino Linotype" w:cs="Palatino Linotype"/>
          <w:sz w:val="22"/>
          <w:szCs w:val="22"/>
        </w:rPr>
        <w:t xml:space="preserve">Conviene iniciar el presente estudio señalando que del análisis a la solicitud de información, se advierte que la persona solicitante requirió del </w:t>
      </w:r>
      <w:r w:rsidRPr="00BB3F55">
        <w:rPr>
          <w:rFonts w:ascii="Palatino Linotype" w:eastAsia="Palatino Linotype" w:hAnsi="Palatino Linotype" w:cs="Palatino Linotype"/>
          <w:b/>
          <w:sz w:val="22"/>
          <w:szCs w:val="22"/>
        </w:rPr>
        <w:t>Sujeto Obligado,</w:t>
      </w:r>
      <w:r w:rsidRPr="00BB3F55">
        <w:t xml:space="preserve"> </w:t>
      </w:r>
      <w:r w:rsidRPr="00BB3F55">
        <w:rPr>
          <w:rFonts w:ascii="Palatino Linotype" w:eastAsia="Palatino Linotype" w:hAnsi="Palatino Linotype" w:cs="Palatino Linotype"/>
          <w:sz w:val="22"/>
          <w:szCs w:val="22"/>
        </w:rPr>
        <w:t xml:space="preserve">particularmente del </w:t>
      </w:r>
      <w:r w:rsidRPr="00BB3F55">
        <w:rPr>
          <w:rFonts w:ascii="Palatino Linotype" w:eastAsia="Palatino Linotype" w:hAnsi="Palatino Linotype" w:cs="Palatino Linotype"/>
          <w:b/>
          <w:sz w:val="22"/>
          <w:szCs w:val="22"/>
        </w:rPr>
        <w:lastRenderedPageBreak/>
        <w:t>Comité de Ordenamiento Ecológico Local, previsto</w:t>
      </w:r>
      <w:r w:rsidRPr="00BB3F55">
        <w:rPr>
          <w:rFonts w:ascii="Palatino Linotype" w:eastAsia="Palatino Linotype" w:hAnsi="Palatino Linotype" w:cs="Palatino Linotype"/>
          <w:sz w:val="22"/>
          <w:szCs w:val="22"/>
        </w:rPr>
        <w:t xml:space="preserve"> en el Artículo 20 BIS 5, fracción VII de la Ley General del Equilibrio Ecológico y la Protección al Ambiente, respecto del periodo del 1 de enero al 31 de diciembre de 2024: </w:t>
      </w:r>
    </w:p>
    <w:p w14:paraId="37A13B1C" w14:textId="77777777" w:rsidR="00543062" w:rsidRPr="00BB3F55" w:rsidRDefault="0054306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F656907" w14:textId="77777777" w:rsidR="00543062" w:rsidRPr="00BB3F55" w:rsidRDefault="00AC4D02">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Última convocatoria emitida para la integración.</w:t>
      </w:r>
    </w:p>
    <w:p w14:paraId="307B12CD" w14:textId="77777777" w:rsidR="00543062" w:rsidRPr="00BB3F55" w:rsidRDefault="00AC4D02">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Si aplica, documento con los resultados del proceso de selección de los integrantes.</w:t>
      </w:r>
    </w:p>
    <w:p w14:paraId="7C8D1377" w14:textId="77777777" w:rsidR="00543062" w:rsidRPr="00BB3F55" w:rsidRDefault="00AC4D02">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Lista de integrantes actuales con nombre y organización/institución/territorio que representa [que no se incluyan datos personales como teléfono, correo electrónico, firmas o similares].</w:t>
      </w:r>
    </w:p>
    <w:p w14:paraId="4B30C9FF" w14:textId="77777777" w:rsidR="00543062" w:rsidRPr="00BB3F55" w:rsidRDefault="00AC4D02">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Acta de instalación vigente.</w:t>
      </w:r>
    </w:p>
    <w:p w14:paraId="29C20897"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3D0513D" w14:textId="77777777" w:rsidR="00543062" w:rsidRPr="00BB3F55" w:rsidRDefault="00AC4D0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sz w:val="22"/>
          <w:szCs w:val="22"/>
        </w:rPr>
        <w:t xml:space="preserve">En respuesta, el </w:t>
      </w:r>
      <w:r w:rsidRPr="00BB3F55">
        <w:rPr>
          <w:rFonts w:ascii="Palatino Linotype" w:eastAsia="Palatino Linotype" w:hAnsi="Palatino Linotype" w:cs="Palatino Linotype"/>
          <w:b/>
          <w:sz w:val="22"/>
          <w:szCs w:val="22"/>
        </w:rPr>
        <w:t xml:space="preserve">Sujeto Obligado </w:t>
      </w:r>
      <w:r w:rsidRPr="00BB3F55">
        <w:rPr>
          <w:rFonts w:ascii="Palatino Linotype" w:eastAsia="Palatino Linotype" w:hAnsi="Palatino Linotype" w:cs="Palatino Linotype"/>
          <w:sz w:val="22"/>
          <w:szCs w:val="22"/>
        </w:rPr>
        <w:t xml:space="preserve">por conducto de la Directora de Medio Ambiente y Ecología informa que, después de realizar una búsqueda exhaustiva en los clasificadores de esa dirección </w:t>
      </w:r>
      <w:r w:rsidRPr="00BB3F55">
        <w:rPr>
          <w:rFonts w:ascii="Palatino Linotype" w:eastAsia="Palatino Linotype" w:hAnsi="Palatino Linotype" w:cs="Palatino Linotype"/>
          <w:b/>
          <w:sz w:val="22"/>
          <w:szCs w:val="22"/>
          <w:u w:val="single"/>
        </w:rPr>
        <w:t>no obra en sus archivos la información requerida en la solicitud</w:t>
      </w:r>
      <w:r w:rsidRPr="00BB3F55">
        <w:rPr>
          <w:rFonts w:ascii="Palatino Linotype" w:eastAsia="Palatino Linotype" w:hAnsi="Palatino Linotype" w:cs="Palatino Linotype"/>
          <w:sz w:val="22"/>
          <w:szCs w:val="22"/>
        </w:rPr>
        <w:t>.</w:t>
      </w:r>
    </w:p>
    <w:p w14:paraId="39C95678"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C07141B"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Una vez conocida la respuesta, </w:t>
      </w:r>
      <w:r w:rsidRPr="00BB3F55">
        <w:rPr>
          <w:rFonts w:ascii="Palatino Linotype" w:eastAsia="Palatino Linotype" w:hAnsi="Palatino Linotype" w:cs="Palatino Linotype"/>
          <w:b/>
          <w:sz w:val="22"/>
          <w:szCs w:val="22"/>
        </w:rPr>
        <w:t>la parte Recurrente</w:t>
      </w:r>
      <w:r w:rsidRPr="00BB3F55">
        <w:rPr>
          <w:rFonts w:ascii="Palatino Linotype" w:eastAsia="Palatino Linotype" w:hAnsi="Palatino Linotype" w:cs="Palatino Linotype"/>
          <w:sz w:val="22"/>
          <w:szCs w:val="22"/>
        </w:rPr>
        <w:t xml:space="preserve"> al no estar conforme con los términos de la misma, interpuso el recurso de revisión que nos ocupa, </w:t>
      </w:r>
      <w:r w:rsidRPr="00BB3F55">
        <w:rPr>
          <w:rFonts w:ascii="Palatino Linotype" w:eastAsia="Palatino Linotype" w:hAnsi="Palatino Linotype" w:cs="Palatino Linotype"/>
          <w:b/>
          <w:sz w:val="22"/>
          <w:szCs w:val="22"/>
        </w:rPr>
        <w:t>inconformándose medularmente de la negativa a la entrega de la información.</w:t>
      </w:r>
    </w:p>
    <w:p w14:paraId="369B39D5"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C067B1D"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Así las cosas, de las constancias que obran en el expediente en que se actúa se desprende que, el </w:t>
      </w:r>
      <w:r w:rsidRPr="00BB3F55">
        <w:rPr>
          <w:rFonts w:ascii="Palatino Linotype" w:eastAsia="Palatino Linotype" w:hAnsi="Palatino Linotype" w:cs="Palatino Linotype"/>
          <w:b/>
          <w:sz w:val="22"/>
          <w:szCs w:val="22"/>
        </w:rPr>
        <w:t xml:space="preserve">Sujeto Obligado </w:t>
      </w:r>
      <w:r w:rsidRPr="00BB3F55">
        <w:rPr>
          <w:rFonts w:ascii="Palatino Linotype" w:eastAsia="Palatino Linotype" w:hAnsi="Palatino Linotype" w:cs="Palatino Linotype"/>
          <w:sz w:val="22"/>
          <w:szCs w:val="22"/>
        </w:rPr>
        <w:t>rindió su informe justificado en el que medularmente ratificó la respuesta inicial.</w:t>
      </w:r>
    </w:p>
    <w:p w14:paraId="1FAE0677"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23AD1AD" w14:textId="77777777" w:rsidR="00543062" w:rsidRPr="00BB3F55" w:rsidRDefault="00AC4D02">
      <w:pPr>
        <w:spacing w:line="360" w:lineRule="auto"/>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sz w:val="22"/>
          <w:szCs w:val="22"/>
        </w:rPr>
        <w:t xml:space="preserve">Por su lado, </w:t>
      </w:r>
      <w:r w:rsidRPr="00BB3F55">
        <w:rPr>
          <w:rFonts w:ascii="Palatino Linotype" w:eastAsia="Palatino Linotype" w:hAnsi="Palatino Linotype" w:cs="Palatino Linotype"/>
          <w:b/>
          <w:sz w:val="22"/>
          <w:szCs w:val="22"/>
        </w:rPr>
        <w:t xml:space="preserve">la parte Recurrente </w:t>
      </w:r>
      <w:r w:rsidRPr="00BB3F55">
        <w:rPr>
          <w:rFonts w:ascii="Palatino Linotype" w:eastAsia="Palatino Linotype" w:hAnsi="Palatino Linotype" w:cs="Palatino Linotype"/>
          <w:sz w:val="22"/>
          <w:szCs w:val="22"/>
        </w:rPr>
        <w:t>fue omisa en realizar manifestaciones o rendir alegatos que conforme a derecho resultaran procedentes.</w:t>
      </w:r>
    </w:p>
    <w:p w14:paraId="558AE0DE"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4BE18AC6"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lastRenderedPageBreak/>
        <w:t>Expuestas las posturas de las partes, antes del estudio de fondo, es necesario recordar que el particular requirió la información descrita en la solicitud de acceso a la información pública del 1 de enero al 31 de diciembre del 2024; de ahí que, la información sobre hechos que aún no se han generado debido a la temporalidad, son hechos futuros; por lo que no es procedente que los sujetos obligados proporcionen dicha información; siendo aplicable la tesis con número de registro digital 209001</w:t>
      </w:r>
      <w:r w:rsidRPr="00BB3F55">
        <w:rPr>
          <w:rFonts w:ascii="Palatino Linotype" w:eastAsia="Palatino Linotype" w:hAnsi="Palatino Linotype" w:cs="Palatino Linotype"/>
          <w:sz w:val="22"/>
          <w:szCs w:val="22"/>
          <w:vertAlign w:val="superscript"/>
        </w:rPr>
        <w:footnoteReference w:id="3"/>
      </w:r>
      <w:r w:rsidRPr="00BB3F55">
        <w:rPr>
          <w:rFonts w:ascii="Palatino Linotype" w:eastAsia="Palatino Linotype" w:hAnsi="Palatino Linotype" w:cs="Palatino Linotype"/>
          <w:sz w:val="22"/>
          <w:szCs w:val="22"/>
        </w:rPr>
        <w:t xml:space="preserve"> emitida por el Poder Judicial de la Federación, que dispone lo siguiente:</w:t>
      </w:r>
    </w:p>
    <w:p w14:paraId="2695BDE0"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59A1FC16" w14:textId="77777777" w:rsidR="00543062" w:rsidRPr="00BB3F55" w:rsidRDefault="00AC4D02">
      <w:pPr>
        <w:pBdr>
          <w:top w:val="nil"/>
          <w:left w:val="nil"/>
          <w:bottom w:val="nil"/>
          <w:right w:val="nil"/>
          <w:between w:val="nil"/>
        </w:pBdr>
        <w:ind w:left="567" w:right="426"/>
        <w:jc w:val="both"/>
        <w:rPr>
          <w:rFonts w:ascii="Palatino Linotype" w:eastAsia="Palatino Linotype" w:hAnsi="Palatino Linotype" w:cs="Palatino Linotype"/>
          <w:b/>
          <w:i/>
          <w:sz w:val="22"/>
          <w:szCs w:val="22"/>
        </w:rPr>
      </w:pPr>
      <w:r w:rsidRPr="00BB3F55">
        <w:rPr>
          <w:rFonts w:ascii="Palatino Linotype" w:eastAsia="Palatino Linotype" w:hAnsi="Palatino Linotype" w:cs="Palatino Linotype"/>
          <w:b/>
          <w:i/>
          <w:sz w:val="22"/>
          <w:szCs w:val="22"/>
        </w:rPr>
        <w:t>ACTOS FUTUROS DE REALIZACION INCIERTA. NO PROCEDE EL JUICIO DE AMPARO CONTRA LOS.</w:t>
      </w:r>
    </w:p>
    <w:p w14:paraId="3650BD4C" w14:textId="77777777" w:rsidR="00543062" w:rsidRPr="00BB3F55" w:rsidRDefault="00AC4D02">
      <w:pPr>
        <w:pBdr>
          <w:top w:val="nil"/>
          <w:left w:val="nil"/>
          <w:bottom w:val="nil"/>
          <w:right w:val="nil"/>
          <w:between w:val="nil"/>
        </w:pBdr>
        <w:ind w:left="567" w:right="42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Contra actos futuros de realización incierta no procede el juicio de garantías.</w:t>
      </w:r>
    </w:p>
    <w:p w14:paraId="527AD643" w14:textId="77777777" w:rsidR="00543062" w:rsidRPr="00BB3F55" w:rsidRDefault="00543062">
      <w:pPr>
        <w:ind w:left="567" w:right="426"/>
        <w:jc w:val="both"/>
        <w:rPr>
          <w:rFonts w:ascii="Palatino Linotype" w:eastAsia="Palatino Linotype" w:hAnsi="Palatino Linotype" w:cs="Palatino Linotype"/>
          <w:i/>
          <w:sz w:val="22"/>
          <w:szCs w:val="22"/>
        </w:rPr>
      </w:pPr>
    </w:p>
    <w:p w14:paraId="4D7AB762" w14:textId="77777777" w:rsidR="00543062" w:rsidRPr="00BB3F55" w:rsidRDefault="00AC4D02">
      <w:pPr>
        <w:ind w:left="567" w:right="42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77DA0BC8"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0302E80D"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En ese sentido, no es procedente la exigencia del hoy Recurrente de que el </w:t>
      </w:r>
      <w:r w:rsidRPr="00BB3F55">
        <w:rPr>
          <w:rFonts w:ascii="Palatino Linotype" w:eastAsia="Palatino Linotype" w:hAnsi="Palatino Linotype" w:cs="Palatino Linotype"/>
          <w:b/>
          <w:sz w:val="22"/>
          <w:szCs w:val="22"/>
        </w:rPr>
        <w:t>Sujeto Obligado</w:t>
      </w:r>
      <w:r w:rsidRPr="00BB3F55">
        <w:rPr>
          <w:rFonts w:ascii="Palatino Linotype" w:eastAsia="Palatino Linotype" w:hAnsi="Palatino Linotype" w:cs="Palatino Linotype"/>
          <w:sz w:val="22"/>
          <w:szCs w:val="22"/>
        </w:rPr>
        <w:t xml:space="preserve"> atienda su solicitud hasta el 31 de diciembre del 2024, pues esa autoridad únicamente está constreñida a proporcionar la información pública que genere en uso de sus atribuciones de derecho público a la fecha de la solicitud de información, esto es al </w:t>
      </w:r>
      <w:r w:rsidRPr="00BB3F55">
        <w:rPr>
          <w:rFonts w:ascii="Palatino Linotype" w:eastAsia="Palatino Linotype" w:hAnsi="Palatino Linotype" w:cs="Palatino Linotype"/>
          <w:b/>
          <w:sz w:val="22"/>
          <w:szCs w:val="22"/>
        </w:rPr>
        <w:t>treinta de mayo del ejercicio dos mil veinticuatro.</w:t>
      </w:r>
      <w:r w:rsidRPr="00BB3F55">
        <w:rPr>
          <w:rFonts w:ascii="Palatino Linotype" w:eastAsia="Palatino Linotype" w:hAnsi="Palatino Linotype" w:cs="Palatino Linotype"/>
          <w:sz w:val="22"/>
          <w:szCs w:val="22"/>
        </w:rPr>
        <w:t xml:space="preserve"> </w:t>
      </w:r>
    </w:p>
    <w:p w14:paraId="218CFFE2"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39414DAE"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Acotado lo anterior, se procede al análisis de la naturaleza de la información y el ámbito competencial del </w:t>
      </w:r>
      <w:r w:rsidRPr="00BB3F55">
        <w:rPr>
          <w:rFonts w:ascii="Palatino Linotype" w:eastAsia="Palatino Linotype" w:hAnsi="Palatino Linotype" w:cs="Palatino Linotype"/>
          <w:b/>
          <w:sz w:val="22"/>
          <w:szCs w:val="22"/>
        </w:rPr>
        <w:t xml:space="preserve">Sujeto Obligado </w:t>
      </w:r>
      <w:r w:rsidRPr="00BB3F55">
        <w:rPr>
          <w:rFonts w:ascii="Palatino Linotype" w:eastAsia="Palatino Linotype" w:hAnsi="Palatino Linotype" w:cs="Palatino Linotype"/>
          <w:sz w:val="22"/>
          <w:szCs w:val="22"/>
        </w:rPr>
        <w:t>para poseer, generar y/o administrar la información requerida, y para ello resulta conveniente señalar lo siguiente:</w:t>
      </w:r>
    </w:p>
    <w:p w14:paraId="194DEF1E"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5DDB22BF"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lastRenderedPageBreak/>
        <w:t>En principio, el particular indicó que requería la información antes precisada del Comité de Ordenamiento Ecológico Local, previsto en el artículo 20 BIS 5, fracción VII de la Ley General del Equilibrio Ecológico y la Protección al Ambiente; no obstante, dicha porción legal señala lo siguiente:</w:t>
      </w:r>
    </w:p>
    <w:p w14:paraId="3AD0D2DA"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835CA63" w14:textId="77777777" w:rsidR="00543062" w:rsidRPr="00BB3F55" w:rsidRDefault="00AC4D02">
      <w:pPr>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r w:rsidRPr="00BB3F55">
        <w:rPr>
          <w:rFonts w:ascii="Palatino Linotype" w:eastAsia="Palatino Linotype" w:hAnsi="Palatino Linotype" w:cs="Palatino Linotype"/>
          <w:b/>
          <w:i/>
          <w:sz w:val="22"/>
          <w:szCs w:val="22"/>
        </w:rPr>
        <w:t>ARTÍCULO 20 BIS 5.- Los procedimientos bajo los cuales serán formulados, aprobados, expedidos, evaluados y modificados los programas de ordenamiento ecológico local, serán determinados en las leyes de las entidades federativas en la materia, conforme a las siguientes bases:</w:t>
      </w:r>
    </w:p>
    <w:p w14:paraId="42A225F6" w14:textId="77777777" w:rsidR="00543062" w:rsidRPr="00BB3F55" w:rsidRDefault="00AC4D02">
      <w:pPr>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p>
    <w:p w14:paraId="61971AB8" w14:textId="77777777" w:rsidR="00543062" w:rsidRPr="00BB3F55" w:rsidRDefault="00AC4D02">
      <w:pPr>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 xml:space="preserve">VII.- Para la elaboración de los programas de ordenamiento ecológico local, </w:t>
      </w:r>
      <w:r w:rsidRPr="00BB3F55">
        <w:rPr>
          <w:rFonts w:ascii="Palatino Linotype" w:eastAsia="Palatino Linotype" w:hAnsi="Palatino Linotype" w:cs="Palatino Linotype"/>
          <w:b/>
          <w:i/>
          <w:sz w:val="22"/>
          <w:szCs w:val="22"/>
        </w:rPr>
        <w:t>las leyes en la materia establecerán los mecanismos que garanticen la participación de los particulares, los grupos y organizaciones sociales, empresariales y demás interesados.</w:t>
      </w:r>
      <w:r w:rsidRPr="00BB3F55">
        <w:rPr>
          <w:rFonts w:ascii="Palatino Linotype" w:eastAsia="Palatino Linotype" w:hAnsi="Palatino Linotype" w:cs="Palatino Linotype"/>
          <w:i/>
          <w:sz w:val="22"/>
          <w:szCs w:val="22"/>
        </w:rPr>
        <w:t xml:space="preserve"> Dichos mecanismos incluirán, por lo menos, procedimientos de difusión y consulta pública de los programas respectivos.[…]”</w:t>
      </w:r>
    </w:p>
    <w:p w14:paraId="7CE8E233"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0D3ACB2C"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Conforme lo anterior, de dicha porción normativa se advierte que para la elaboración de los programas de ordenamiento ecológico local, las leyes en la materia tienen el deber de establecer los mecanismos que garanticen la participación de los particulares, los grupos y organizaciones sociales, empresariales y demás interesados.</w:t>
      </w:r>
    </w:p>
    <w:p w14:paraId="23910837"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0DF4E66C"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Al respecto, si bien los mecanismos de participación, se constituyen como herramientas para que los interesados puedan involucrarse de manera activa en la toma de decisiones en determinados temas y decisiones de índole pública; en el caso, la porción legal en la que se sustenta el particular para requerir la información no prevé de manera explícita la creación de un comité de ordenamiento ecológico municipal.</w:t>
      </w:r>
    </w:p>
    <w:p w14:paraId="073878CE"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1C7F39D3"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No obstante, atendiendo que el particular no es experto en la materia de acceso a la información pública, es necesario traer a contexto el contenido de los artículos 20 BIS 1, </w:t>
      </w:r>
      <w:r w:rsidRPr="00BB3F55">
        <w:rPr>
          <w:rFonts w:ascii="Palatino Linotype" w:eastAsia="Palatino Linotype" w:hAnsi="Palatino Linotype" w:cs="Palatino Linotype"/>
          <w:sz w:val="22"/>
          <w:szCs w:val="22"/>
        </w:rPr>
        <w:lastRenderedPageBreak/>
        <w:t>párrafos tercero y cuarto de la Ley General del Equilibrio Ecológico y la Protección al Ambiente:</w:t>
      </w:r>
    </w:p>
    <w:p w14:paraId="57DA15F6"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6489750D" w14:textId="77777777" w:rsidR="00543062" w:rsidRPr="00BB3F55" w:rsidRDefault="00AC4D02">
      <w:pPr>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“ARTÍCULO 20 BIS 1.- […]</w:t>
      </w:r>
    </w:p>
    <w:p w14:paraId="085C6924" w14:textId="77777777" w:rsidR="00543062" w:rsidRPr="00BB3F55" w:rsidRDefault="00AC4D02">
      <w:pPr>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p>
    <w:p w14:paraId="5C3A2F64" w14:textId="77777777" w:rsidR="00543062" w:rsidRPr="00BB3F55" w:rsidRDefault="00AC4D02">
      <w:pPr>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u w:val="single"/>
        </w:rPr>
        <w:t>Los programas de ordenamiento ecológico regional y ordenamiento ecológico local, contarán con Comités de ordenamiento ecológico territorial,</w:t>
      </w:r>
      <w:r w:rsidRPr="00BB3F55">
        <w:rPr>
          <w:rFonts w:ascii="Palatino Linotype" w:eastAsia="Palatino Linotype" w:hAnsi="Palatino Linotype" w:cs="Palatino Linotype"/>
          <w:i/>
          <w:sz w:val="22"/>
          <w:szCs w:val="22"/>
        </w:rPr>
        <w:t xml:space="preserve"> como órganos de participación social, y espacios de concertación, colaboración, transparencia y rendición de cuentas.</w:t>
      </w:r>
    </w:p>
    <w:p w14:paraId="3F38FAB3" w14:textId="77777777" w:rsidR="00543062" w:rsidRPr="00BB3F55" w:rsidRDefault="00543062">
      <w:pPr>
        <w:ind w:left="567" w:right="616"/>
        <w:jc w:val="both"/>
        <w:rPr>
          <w:rFonts w:ascii="Palatino Linotype" w:eastAsia="Palatino Linotype" w:hAnsi="Palatino Linotype" w:cs="Palatino Linotype"/>
          <w:i/>
          <w:sz w:val="22"/>
          <w:szCs w:val="22"/>
        </w:rPr>
      </w:pPr>
    </w:p>
    <w:p w14:paraId="07F68A09" w14:textId="77777777" w:rsidR="00543062" w:rsidRPr="00BB3F55" w:rsidRDefault="00AC4D02">
      <w:pPr>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rPr>
        <w:t>Para la integración de los Comités</w:t>
      </w:r>
      <w:r w:rsidRPr="00BB3F55">
        <w:rPr>
          <w:rFonts w:ascii="Palatino Linotype" w:eastAsia="Palatino Linotype" w:hAnsi="Palatino Linotype" w:cs="Palatino Linotype"/>
          <w:i/>
          <w:sz w:val="22"/>
          <w:szCs w:val="22"/>
        </w:rPr>
        <w:t xml:space="preserve">, la Secretaría, las entidades federativas, </w:t>
      </w:r>
      <w:r w:rsidRPr="00BB3F55">
        <w:rPr>
          <w:rFonts w:ascii="Palatino Linotype" w:eastAsia="Palatino Linotype" w:hAnsi="Palatino Linotype" w:cs="Palatino Linotype"/>
          <w:b/>
          <w:i/>
          <w:sz w:val="22"/>
          <w:szCs w:val="22"/>
        </w:rPr>
        <w:t>los Municipios</w:t>
      </w:r>
      <w:r w:rsidRPr="00BB3F55">
        <w:rPr>
          <w:rFonts w:ascii="Palatino Linotype" w:eastAsia="Palatino Linotype" w:hAnsi="Palatino Linotype" w:cs="Palatino Linotype"/>
          <w:i/>
          <w:sz w:val="22"/>
          <w:szCs w:val="22"/>
        </w:rPr>
        <w:t xml:space="preserve"> y demarcaciones territoriales de la Ciudad de México </w:t>
      </w:r>
      <w:r w:rsidRPr="00BB3F55">
        <w:rPr>
          <w:rFonts w:ascii="Palatino Linotype" w:eastAsia="Palatino Linotype" w:hAnsi="Palatino Linotype" w:cs="Palatino Linotype"/>
          <w:b/>
          <w:i/>
          <w:sz w:val="22"/>
          <w:szCs w:val="22"/>
        </w:rPr>
        <w:t>promoverán la participación de personas, organizaciones, grupos e instituciones de los sectores público, privado, social, académico y de investigación, con el fin de obtener su opinión técnica sobre la congruencia de planes, programas y acciones sectoriales en el área de estudio.</w:t>
      </w:r>
      <w:r w:rsidRPr="00BB3F55">
        <w:rPr>
          <w:rFonts w:ascii="Palatino Linotype" w:eastAsia="Palatino Linotype" w:hAnsi="Palatino Linotype" w:cs="Palatino Linotype"/>
          <w:i/>
          <w:sz w:val="22"/>
          <w:szCs w:val="22"/>
        </w:rPr>
        <w:t xml:space="preserve"> </w:t>
      </w:r>
    </w:p>
    <w:p w14:paraId="181A290E" w14:textId="77777777" w:rsidR="00543062" w:rsidRPr="00BB3F55" w:rsidRDefault="00543062">
      <w:pPr>
        <w:ind w:left="567" w:right="616"/>
        <w:jc w:val="both"/>
        <w:rPr>
          <w:rFonts w:ascii="Palatino Linotype" w:eastAsia="Palatino Linotype" w:hAnsi="Palatino Linotype" w:cs="Palatino Linotype"/>
          <w:i/>
          <w:sz w:val="22"/>
          <w:szCs w:val="22"/>
        </w:rPr>
      </w:pPr>
    </w:p>
    <w:p w14:paraId="3EA5B0E3" w14:textId="77777777" w:rsidR="00543062" w:rsidRPr="00BB3F55" w:rsidRDefault="00AC4D02">
      <w:pPr>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Los Comités a que hace referencia el presente artículo, se ajustarán a lo que se determine en los convenios de coordinación y concertación respectivos. En los convenios referidos se determinará si las opiniones de los Comités podrán ser vinculantes a las políticas públicas, los planes, programas y presupuestos de las autoridades ejecutivas correspondientes, en materia de ordenamiento ecológico territorial.”</w:t>
      </w:r>
    </w:p>
    <w:p w14:paraId="757FD425" w14:textId="77777777" w:rsidR="00543062" w:rsidRPr="00BB3F55" w:rsidRDefault="00543062">
      <w:pPr>
        <w:ind w:left="567" w:right="616"/>
        <w:jc w:val="both"/>
        <w:rPr>
          <w:rFonts w:ascii="Palatino Linotype" w:eastAsia="Palatino Linotype" w:hAnsi="Palatino Linotype" w:cs="Palatino Linotype"/>
          <w:i/>
          <w:sz w:val="22"/>
          <w:szCs w:val="22"/>
        </w:rPr>
      </w:pPr>
    </w:p>
    <w:p w14:paraId="43FA8DEC" w14:textId="77777777" w:rsidR="00543062" w:rsidRPr="00BB3F55" w:rsidRDefault="00AC4D02">
      <w:pPr>
        <w:ind w:left="567" w:right="616"/>
        <w:jc w:val="right"/>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(Énfasis añadido)</w:t>
      </w:r>
    </w:p>
    <w:p w14:paraId="7E236196" w14:textId="77777777" w:rsidR="00543062" w:rsidRPr="00BB3F55" w:rsidRDefault="00543062">
      <w:pPr>
        <w:ind w:left="567" w:right="616"/>
        <w:rPr>
          <w:rFonts w:ascii="Palatino Linotype" w:eastAsia="Palatino Linotype" w:hAnsi="Palatino Linotype" w:cs="Palatino Linotype"/>
          <w:i/>
          <w:sz w:val="22"/>
          <w:szCs w:val="22"/>
        </w:rPr>
      </w:pPr>
    </w:p>
    <w:p w14:paraId="2E63A2F1"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De lo anterior, se advierte que los programas de ordenamiento ecológico local, </w:t>
      </w:r>
      <w:r w:rsidRPr="00BB3F55">
        <w:rPr>
          <w:rFonts w:ascii="Palatino Linotype" w:eastAsia="Palatino Linotype" w:hAnsi="Palatino Linotype" w:cs="Palatino Linotype"/>
          <w:b/>
          <w:sz w:val="22"/>
          <w:szCs w:val="22"/>
        </w:rPr>
        <w:t>contarán con Comités de ordenamiento ecológico</w:t>
      </w:r>
      <w:r w:rsidRPr="00BB3F55">
        <w:rPr>
          <w:rFonts w:ascii="Palatino Linotype" w:eastAsia="Palatino Linotype" w:hAnsi="Palatino Linotype" w:cs="Palatino Linotype"/>
          <w:sz w:val="22"/>
          <w:szCs w:val="22"/>
        </w:rPr>
        <w:t xml:space="preserve"> </w:t>
      </w:r>
      <w:r w:rsidRPr="00BB3F55">
        <w:rPr>
          <w:rFonts w:ascii="Palatino Linotype" w:eastAsia="Palatino Linotype" w:hAnsi="Palatino Linotype" w:cs="Palatino Linotype"/>
          <w:b/>
          <w:sz w:val="22"/>
          <w:szCs w:val="22"/>
        </w:rPr>
        <w:t>y para su integración</w:t>
      </w:r>
      <w:r w:rsidRPr="00BB3F55">
        <w:rPr>
          <w:rFonts w:ascii="Palatino Linotype" w:eastAsia="Palatino Linotype" w:hAnsi="Palatino Linotype" w:cs="Palatino Linotype"/>
          <w:sz w:val="22"/>
          <w:szCs w:val="22"/>
        </w:rPr>
        <w:t xml:space="preserve">, entre otros, </w:t>
      </w:r>
      <w:r w:rsidRPr="00BB3F55">
        <w:rPr>
          <w:rFonts w:ascii="Palatino Linotype" w:eastAsia="Palatino Linotype" w:hAnsi="Palatino Linotype" w:cs="Palatino Linotype"/>
          <w:b/>
          <w:sz w:val="22"/>
          <w:szCs w:val="22"/>
        </w:rPr>
        <w:t>los municipios</w:t>
      </w:r>
      <w:r w:rsidRPr="00BB3F55">
        <w:rPr>
          <w:rFonts w:ascii="Palatino Linotype" w:eastAsia="Palatino Linotype" w:hAnsi="Palatino Linotype" w:cs="Palatino Linotype"/>
          <w:sz w:val="22"/>
          <w:szCs w:val="22"/>
        </w:rPr>
        <w:t xml:space="preserve"> </w:t>
      </w:r>
      <w:r w:rsidRPr="00BB3F55">
        <w:rPr>
          <w:rFonts w:ascii="Palatino Linotype" w:eastAsia="Palatino Linotype" w:hAnsi="Palatino Linotype" w:cs="Palatino Linotype"/>
          <w:sz w:val="22"/>
          <w:szCs w:val="22"/>
          <w:u w:val="single"/>
        </w:rPr>
        <w:t>promoverán la participación de personas, organizaciones, grupos e instituciones de los sectores público, privado, social, académico y de investigación, con el fin de obtener su opinión técnica sobre la congruencia de planes, programas y acciones sectoriales en el área de estudio.</w:t>
      </w:r>
    </w:p>
    <w:p w14:paraId="3F6EBD4F"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16615DAA" w14:textId="77777777"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lastRenderedPageBreak/>
        <w:t>Asimismo, conforme el artículo 2.51 del Código para la Biodiversidad del Estado de México, los ayuntamientos tienen el deber de observar y aplicar los principios, medidas y fines de su política ambiental, los cuales tendrán que ser acordes con la Ley General del Equilibrio Ecológico y Protección al Ambiente, a saber:</w:t>
      </w:r>
    </w:p>
    <w:p w14:paraId="3052EDB1"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8757C35"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E2B0672"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3A333BB" w14:textId="77777777" w:rsidR="00543062" w:rsidRPr="00BB3F55" w:rsidRDefault="00AC4D0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“Artículo 2.51. La Secretaría del Medio Ambiente y Desarrollo Sostenible, y los Ayuntamientos observaran y aplicaran los principios, medidas y fines de su política ambiental, los cuales serán acordes con la Ley General del Equilibrio Ecológico y Protección al Ambiente.”</w:t>
      </w:r>
    </w:p>
    <w:p w14:paraId="0704717E"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082991B" w14:textId="77777777"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Consecuentemente, el Reglamento del Libro Segundo del Código para la Biodiversidad del Estado de México, en su artículo 62, fracción III, en relación con el </w:t>
      </w:r>
    </w:p>
    <w:p w14:paraId="3D3892B3" w14:textId="77777777" w:rsidR="00543062" w:rsidRPr="00BB3F55" w:rsidRDefault="00543062">
      <w:pPr>
        <w:pBdr>
          <w:top w:val="nil"/>
          <w:left w:val="nil"/>
          <w:bottom w:val="nil"/>
          <w:right w:val="nil"/>
          <w:between w:val="nil"/>
        </w:pBdr>
        <w:ind w:left="567" w:right="474"/>
        <w:jc w:val="both"/>
        <w:rPr>
          <w:rFonts w:ascii="Palatino Linotype" w:eastAsia="Palatino Linotype" w:hAnsi="Palatino Linotype" w:cs="Palatino Linotype"/>
          <w:i/>
          <w:sz w:val="22"/>
          <w:szCs w:val="22"/>
        </w:rPr>
      </w:pPr>
    </w:p>
    <w:p w14:paraId="3E60BA77"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b/>
          <w:i/>
          <w:sz w:val="22"/>
          <w:szCs w:val="22"/>
          <w:u w:val="single"/>
        </w:rPr>
      </w:pPr>
      <w:r w:rsidRPr="00BB3F55">
        <w:rPr>
          <w:rFonts w:ascii="Palatino Linotype" w:eastAsia="Palatino Linotype" w:hAnsi="Palatino Linotype" w:cs="Palatino Linotype"/>
          <w:i/>
          <w:sz w:val="22"/>
          <w:szCs w:val="22"/>
        </w:rPr>
        <w:t xml:space="preserve">“Artículo 2. Para los efectos de este reglamento, además de los conceptos previstos en la Ley General del Equilibrio Ecológico y la Protección al Ambiente, </w:t>
      </w:r>
      <w:r w:rsidRPr="00BB3F55">
        <w:rPr>
          <w:rFonts w:ascii="Palatino Linotype" w:eastAsia="Palatino Linotype" w:hAnsi="Palatino Linotype" w:cs="Palatino Linotype"/>
          <w:b/>
          <w:i/>
          <w:sz w:val="22"/>
          <w:szCs w:val="22"/>
          <w:u w:val="single"/>
        </w:rPr>
        <w:t>se entenderá por:</w:t>
      </w:r>
    </w:p>
    <w:p w14:paraId="1FDE2E1D"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p>
    <w:p w14:paraId="299BE1EF"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rPr>
        <w:t xml:space="preserve">XXXII. Comité: El comité para el ordenamiento ecológico </w:t>
      </w:r>
      <w:r w:rsidRPr="00BB3F55">
        <w:rPr>
          <w:rFonts w:ascii="Palatino Linotype" w:eastAsia="Palatino Linotype" w:hAnsi="Palatino Linotype" w:cs="Palatino Linotype"/>
          <w:i/>
          <w:sz w:val="22"/>
          <w:szCs w:val="22"/>
        </w:rPr>
        <w:t>regional,</w:t>
      </w:r>
      <w:r w:rsidRPr="00BB3F55">
        <w:rPr>
          <w:rFonts w:ascii="Palatino Linotype" w:eastAsia="Palatino Linotype" w:hAnsi="Palatino Linotype" w:cs="Palatino Linotype"/>
          <w:b/>
          <w:i/>
          <w:sz w:val="22"/>
          <w:szCs w:val="22"/>
        </w:rPr>
        <w:t xml:space="preserve"> </w:t>
      </w:r>
      <w:r w:rsidRPr="00BB3F55">
        <w:rPr>
          <w:rFonts w:ascii="Palatino Linotype" w:eastAsia="Palatino Linotype" w:hAnsi="Palatino Linotype" w:cs="Palatino Linotype"/>
          <w:b/>
          <w:i/>
          <w:sz w:val="22"/>
          <w:szCs w:val="22"/>
          <w:u w:val="single"/>
        </w:rPr>
        <w:t xml:space="preserve">municipal </w:t>
      </w:r>
      <w:r w:rsidRPr="00BB3F55">
        <w:rPr>
          <w:rFonts w:ascii="Palatino Linotype" w:eastAsia="Palatino Linotype" w:hAnsi="Palatino Linotype" w:cs="Palatino Linotype"/>
          <w:i/>
          <w:sz w:val="22"/>
          <w:szCs w:val="22"/>
        </w:rPr>
        <w:t>y comunitario.</w:t>
      </w:r>
    </w:p>
    <w:p w14:paraId="5C3747AB"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p>
    <w:p w14:paraId="4FC54DA7"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b/>
          <w:i/>
          <w:sz w:val="22"/>
          <w:szCs w:val="22"/>
        </w:rPr>
      </w:pPr>
      <w:r w:rsidRPr="00BB3F55">
        <w:rPr>
          <w:rFonts w:ascii="Palatino Linotype" w:eastAsia="Palatino Linotype" w:hAnsi="Palatino Linotype" w:cs="Palatino Linotype"/>
          <w:b/>
          <w:i/>
          <w:sz w:val="22"/>
          <w:szCs w:val="22"/>
        </w:rPr>
        <w:t>CXXX. Secretaría: Secretaría del Medio Ambiente del Gobierno del Estado de México.</w:t>
      </w:r>
    </w:p>
    <w:p w14:paraId="5F40D409"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p>
    <w:p w14:paraId="55134B57" w14:textId="77777777" w:rsidR="00543062" w:rsidRPr="00BB3F55" w:rsidRDefault="00543062">
      <w:pPr>
        <w:pBdr>
          <w:top w:val="nil"/>
          <w:left w:val="nil"/>
          <w:bottom w:val="nil"/>
          <w:right w:val="nil"/>
          <w:between w:val="nil"/>
        </w:pBdr>
        <w:ind w:left="567" w:right="474"/>
        <w:jc w:val="both"/>
        <w:rPr>
          <w:rFonts w:ascii="Palatino Linotype" w:eastAsia="Palatino Linotype" w:hAnsi="Palatino Linotype" w:cs="Palatino Linotype"/>
          <w:i/>
          <w:sz w:val="22"/>
          <w:szCs w:val="22"/>
        </w:rPr>
      </w:pPr>
    </w:p>
    <w:p w14:paraId="603E1BED"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“Artículo 62. El ordenamiento ecológico implica:</w:t>
      </w:r>
    </w:p>
    <w:p w14:paraId="49C22C56"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w:t>
      </w:r>
    </w:p>
    <w:p w14:paraId="392BC5E5"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rPr>
        <w:t>III. El establecimiento del comité de ordenamiento ecológico encargado de la elaboración, instrumentación y seguimiento del proceso de ordenamiento ecológico;</w:t>
      </w:r>
      <w:r w:rsidRPr="00BB3F55">
        <w:rPr>
          <w:rFonts w:ascii="Palatino Linotype" w:eastAsia="Palatino Linotype" w:hAnsi="Palatino Linotype" w:cs="Palatino Linotype"/>
          <w:i/>
          <w:sz w:val="22"/>
          <w:szCs w:val="22"/>
        </w:rPr>
        <w:t xml:space="preserve"> […]”</w:t>
      </w:r>
    </w:p>
    <w:p w14:paraId="5F53B62F" w14:textId="77777777" w:rsidR="00543062" w:rsidRPr="00BB3F55" w:rsidRDefault="00543062">
      <w:pPr>
        <w:pBdr>
          <w:top w:val="nil"/>
          <w:left w:val="nil"/>
          <w:bottom w:val="nil"/>
          <w:right w:val="nil"/>
          <w:between w:val="nil"/>
        </w:pBdr>
        <w:ind w:left="567" w:right="474"/>
        <w:jc w:val="both"/>
        <w:rPr>
          <w:rFonts w:ascii="Palatino Linotype" w:eastAsia="Palatino Linotype" w:hAnsi="Palatino Linotype" w:cs="Palatino Linotype"/>
          <w:i/>
          <w:sz w:val="22"/>
          <w:szCs w:val="22"/>
        </w:rPr>
      </w:pPr>
    </w:p>
    <w:p w14:paraId="29811AAB"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rPr>
        <w:t xml:space="preserve">“Artículo 102. Para la integración de los comités de ordenamiento ecológico a que se refiere el presente Reglamento, la Secretaría promoverá la participación </w:t>
      </w:r>
      <w:r w:rsidRPr="00BB3F55">
        <w:rPr>
          <w:rFonts w:ascii="Palatino Linotype" w:eastAsia="Palatino Linotype" w:hAnsi="Palatino Linotype" w:cs="Palatino Linotype"/>
          <w:b/>
          <w:i/>
          <w:sz w:val="22"/>
          <w:szCs w:val="22"/>
        </w:rPr>
        <w:lastRenderedPageBreak/>
        <w:t>de personas, organizaciones, grupos e instituciones de los sectores público, privado y social, con el fin de lograr la congruencia de planes, programas y acciones sectoriales en el área de estudio,</w:t>
      </w:r>
      <w:r w:rsidRPr="00BB3F55">
        <w:rPr>
          <w:rFonts w:ascii="Palatino Linotype" w:eastAsia="Palatino Linotype" w:hAnsi="Palatino Linotype" w:cs="Palatino Linotype"/>
          <w:i/>
          <w:sz w:val="22"/>
          <w:szCs w:val="22"/>
        </w:rPr>
        <w:t xml:space="preserve"> así como para resolver los conflictos ambientales y promover el desarrollo sustentable, como lo establece el capítulo noveno del Reglamento en Materia de Ordenamiento Ecológico de la Ley General.”</w:t>
      </w:r>
    </w:p>
    <w:p w14:paraId="58E8D3AF" w14:textId="77777777" w:rsidR="00543062" w:rsidRPr="00BB3F55" w:rsidRDefault="00543062">
      <w:pPr>
        <w:pBdr>
          <w:top w:val="nil"/>
          <w:left w:val="nil"/>
          <w:bottom w:val="nil"/>
          <w:right w:val="nil"/>
          <w:between w:val="nil"/>
        </w:pBdr>
        <w:ind w:left="567" w:right="474"/>
        <w:jc w:val="both"/>
        <w:rPr>
          <w:rFonts w:ascii="Palatino Linotype" w:eastAsia="Palatino Linotype" w:hAnsi="Palatino Linotype" w:cs="Palatino Linotype"/>
          <w:i/>
          <w:sz w:val="22"/>
          <w:szCs w:val="22"/>
        </w:rPr>
      </w:pPr>
    </w:p>
    <w:p w14:paraId="770DB7F0"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b/>
          <w:i/>
          <w:sz w:val="22"/>
          <w:szCs w:val="22"/>
        </w:rPr>
      </w:pPr>
      <w:r w:rsidRPr="00BB3F55">
        <w:rPr>
          <w:rFonts w:ascii="Palatino Linotype" w:eastAsia="Palatino Linotype" w:hAnsi="Palatino Linotype" w:cs="Palatino Linotype"/>
          <w:b/>
          <w:i/>
          <w:sz w:val="22"/>
          <w:szCs w:val="22"/>
        </w:rPr>
        <w:t xml:space="preserve">“Artículo 103. Los comités a que hace referencia el presente capítulo, se ajustarán a lo que se determine en el convenio de coordinación respectivo.” </w:t>
      </w:r>
    </w:p>
    <w:p w14:paraId="64566A72" w14:textId="77777777" w:rsidR="00543062" w:rsidRPr="00BB3F55" w:rsidRDefault="00543062">
      <w:pPr>
        <w:pBdr>
          <w:top w:val="nil"/>
          <w:left w:val="nil"/>
          <w:bottom w:val="nil"/>
          <w:right w:val="nil"/>
          <w:between w:val="nil"/>
        </w:pBdr>
        <w:ind w:left="567" w:right="474"/>
        <w:jc w:val="both"/>
        <w:rPr>
          <w:rFonts w:ascii="Palatino Linotype" w:eastAsia="Palatino Linotype" w:hAnsi="Palatino Linotype" w:cs="Palatino Linotype"/>
          <w:i/>
          <w:sz w:val="22"/>
          <w:szCs w:val="22"/>
        </w:rPr>
      </w:pPr>
    </w:p>
    <w:p w14:paraId="623E85C8"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Artículo 105. La Secretaría promoverá que los comités a que hace referencia el artículo 52, cuenten con la siguiente estructura:</w:t>
      </w:r>
    </w:p>
    <w:p w14:paraId="139F38DA" w14:textId="77777777" w:rsidR="00543062" w:rsidRPr="00BB3F55" w:rsidRDefault="00543062">
      <w:pPr>
        <w:pBdr>
          <w:top w:val="nil"/>
          <w:left w:val="nil"/>
          <w:bottom w:val="nil"/>
          <w:right w:val="nil"/>
          <w:between w:val="nil"/>
        </w:pBdr>
        <w:ind w:left="567" w:right="474"/>
        <w:jc w:val="both"/>
        <w:rPr>
          <w:rFonts w:ascii="Palatino Linotype" w:eastAsia="Palatino Linotype" w:hAnsi="Palatino Linotype" w:cs="Palatino Linotype"/>
          <w:i/>
          <w:sz w:val="22"/>
          <w:szCs w:val="22"/>
        </w:rPr>
      </w:pPr>
    </w:p>
    <w:p w14:paraId="5E54CBF3"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I. Un órgano ejecutivo responsable de la toma de decisiones para la instrumentación de las acciones, procedimientos, estrategias y programas del proceso de ordenamiento ecológico, y que estará integrado por las autoridades y miembros de la sociedad civil determinados en el convenio de coordinación respectivo, integrados por un presidente, un secretario y las dependencias involucradas; y</w:t>
      </w:r>
    </w:p>
    <w:p w14:paraId="7621116D" w14:textId="77777777" w:rsidR="00543062" w:rsidRPr="00BB3F55" w:rsidRDefault="00543062">
      <w:pPr>
        <w:pBdr>
          <w:top w:val="nil"/>
          <w:left w:val="nil"/>
          <w:bottom w:val="nil"/>
          <w:right w:val="nil"/>
          <w:between w:val="nil"/>
        </w:pBdr>
        <w:ind w:left="567" w:right="474"/>
        <w:jc w:val="both"/>
        <w:rPr>
          <w:rFonts w:ascii="Palatino Linotype" w:eastAsia="Palatino Linotype" w:hAnsi="Palatino Linotype" w:cs="Palatino Linotype"/>
          <w:i/>
          <w:sz w:val="22"/>
          <w:szCs w:val="22"/>
        </w:rPr>
      </w:pPr>
    </w:p>
    <w:p w14:paraId="6DA66EDE" w14:textId="77777777" w:rsidR="00543062" w:rsidRPr="00BB3F55" w:rsidRDefault="00AC4D02">
      <w:pPr>
        <w:pBdr>
          <w:top w:val="nil"/>
          <w:left w:val="nil"/>
          <w:bottom w:val="nil"/>
          <w:right w:val="nil"/>
          <w:between w:val="nil"/>
        </w:pBdr>
        <w:ind w:left="567" w:right="474"/>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II. Un órgano técnico encargado de la realización de los estudios y análisis técnicos necesarios para la instrumentación de las acciones, procedimientos, estrategias y programas del proceso de ordenamiento ecológico, integrados por un presidente, un secretario y las dependencias involucradas.”</w:t>
      </w:r>
    </w:p>
    <w:p w14:paraId="24F8269F" w14:textId="77777777" w:rsidR="00543062" w:rsidRPr="00BB3F55" w:rsidRDefault="00543062">
      <w:pPr>
        <w:pBdr>
          <w:top w:val="nil"/>
          <w:left w:val="nil"/>
          <w:bottom w:val="nil"/>
          <w:right w:val="nil"/>
          <w:between w:val="nil"/>
        </w:pBdr>
        <w:ind w:left="567" w:right="474"/>
        <w:jc w:val="both"/>
        <w:rPr>
          <w:rFonts w:ascii="Palatino Linotype" w:eastAsia="Palatino Linotype" w:hAnsi="Palatino Linotype" w:cs="Palatino Linotype"/>
          <w:i/>
          <w:sz w:val="22"/>
          <w:szCs w:val="22"/>
        </w:rPr>
      </w:pPr>
    </w:p>
    <w:p w14:paraId="5EEE71DC" w14:textId="77777777" w:rsidR="00543062" w:rsidRPr="00BB3F55" w:rsidRDefault="00AC4D02">
      <w:pPr>
        <w:pBdr>
          <w:top w:val="nil"/>
          <w:left w:val="nil"/>
          <w:bottom w:val="nil"/>
          <w:right w:val="nil"/>
          <w:between w:val="nil"/>
        </w:pBdr>
        <w:ind w:left="567" w:right="474"/>
        <w:jc w:val="right"/>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(Énfasis añadido)</w:t>
      </w:r>
    </w:p>
    <w:p w14:paraId="7C92E56D"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788501" w14:textId="77777777"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Conforme lo anterior, se tiene que el ordenamiento ecológico implica, entre otros, </w:t>
      </w:r>
      <w:r w:rsidRPr="00BB3F55">
        <w:rPr>
          <w:rFonts w:ascii="Palatino Linotype" w:eastAsia="Palatino Linotype" w:hAnsi="Palatino Linotype" w:cs="Palatino Linotype"/>
          <w:b/>
          <w:sz w:val="22"/>
          <w:szCs w:val="22"/>
          <w:u w:val="single"/>
        </w:rPr>
        <w:t>el establecimiento de un comité de ordenamiento ecológico municipal,</w:t>
      </w:r>
      <w:r w:rsidRPr="00BB3F55">
        <w:rPr>
          <w:rFonts w:ascii="Palatino Linotype" w:eastAsia="Palatino Linotype" w:hAnsi="Palatino Linotype" w:cs="Palatino Linotype"/>
          <w:sz w:val="22"/>
          <w:szCs w:val="22"/>
        </w:rPr>
        <w:t xml:space="preserve"> encargado de la elaboración, instrumentación y seguimiento del proceso de ordenamiento ecológico, en cuya integración la Secretaría del Medio Ambiente del Gobierno del Estado de México promoverá la participación de personas, organizaciones, grupos e instituciones de los sectores público, privado y social, con el fin de lograr la congruencia de planes, programas y acciones sectoriales en el área de estudio.</w:t>
      </w:r>
    </w:p>
    <w:p w14:paraId="6C933B52"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757AF53" w14:textId="77777777"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lastRenderedPageBreak/>
        <w:t xml:space="preserve">Asimismo, se dispone que la Secretaría del Medio Ambiente del Gobierno del Estado de México, promoverá que el comité de ordenamiento ecológico que implementen, entre otros, los municipios, dentro de su estructura cuenten con: </w:t>
      </w:r>
      <w:r w:rsidRPr="00BB3F55">
        <w:rPr>
          <w:rFonts w:ascii="Palatino Linotype" w:eastAsia="Palatino Linotype" w:hAnsi="Palatino Linotype" w:cs="Palatino Linotype"/>
          <w:b/>
          <w:sz w:val="22"/>
          <w:szCs w:val="22"/>
          <w:u w:val="single"/>
        </w:rPr>
        <w:t>un órgano ejecutivo</w:t>
      </w:r>
      <w:r w:rsidRPr="00BB3F55">
        <w:rPr>
          <w:rFonts w:ascii="Palatino Linotype" w:eastAsia="Palatino Linotype" w:hAnsi="Palatino Linotype" w:cs="Palatino Linotype"/>
          <w:sz w:val="22"/>
          <w:szCs w:val="22"/>
        </w:rPr>
        <w:t xml:space="preserve"> responsable de la toma de decisiones para la instrumentación de las acciones, procedimientos, estrategias y programas del proceso de ordenamiento ecológico; y, </w:t>
      </w:r>
      <w:r w:rsidRPr="00BB3F55">
        <w:rPr>
          <w:rFonts w:ascii="Palatino Linotype" w:eastAsia="Palatino Linotype" w:hAnsi="Palatino Linotype" w:cs="Palatino Linotype"/>
          <w:b/>
          <w:sz w:val="22"/>
          <w:szCs w:val="22"/>
          <w:u w:val="single"/>
        </w:rPr>
        <w:t>órgano técnico</w:t>
      </w:r>
      <w:r w:rsidRPr="00BB3F55">
        <w:rPr>
          <w:rFonts w:ascii="Palatino Linotype" w:eastAsia="Palatino Linotype" w:hAnsi="Palatino Linotype" w:cs="Palatino Linotype"/>
          <w:sz w:val="22"/>
          <w:szCs w:val="22"/>
        </w:rPr>
        <w:t xml:space="preserve"> encargado de la realización de los estudios y análisis técnicos necesarios para la instrumentación de las acciones, procedimientos, estrategias y programas del proceso de ordenamiento ecológico.</w:t>
      </w:r>
    </w:p>
    <w:p w14:paraId="29EDEAC8" w14:textId="77777777"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De esta manera, se colige que el Ayuntamiento de Ecatepec de Morelos, cuenta con </w:t>
      </w:r>
      <w:r w:rsidRPr="00BB3F55">
        <w:rPr>
          <w:rFonts w:ascii="Palatino Linotype" w:eastAsia="Palatino Linotype" w:hAnsi="Palatino Linotype" w:cs="Palatino Linotype"/>
          <w:i/>
          <w:sz w:val="22"/>
          <w:szCs w:val="22"/>
        </w:rPr>
        <w:t>facultades potestativas</w:t>
      </w:r>
      <w:r w:rsidRPr="00BB3F55">
        <w:rPr>
          <w:rFonts w:ascii="Palatino Linotype" w:eastAsia="Palatino Linotype" w:hAnsi="Palatino Linotype" w:cs="Palatino Linotype"/>
          <w:sz w:val="22"/>
          <w:szCs w:val="22"/>
        </w:rPr>
        <w:t xml:space="preserve"> para instalar el Comité de Ordenamiento Ecológico Local, aunado a que en la normatividad del Estado de México en materia de biodiversidad, se prevé de dicho comité, y que el mismo es considerado dentro del ordenamiento ecológico, ya que busca proteger, preservar, restaurar y aprovechar de manera sustentable los recursos naturales.</w:t>
      </w:r>
    </w:p>
    <w:p w14:paraId="2754B627"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7DCB22F" w14:textId="77777777"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Puntualizado lo anterior, conviene recordar que en este caso, quien dio respuesta a la solicitud de información fue la Dirección de Medio Ambiente y Ecología </w:t>
      </w:r>
      <w:r w:rsidRPr="00BB3F55">
        <w:rPr>
          <w:rFonts w:ascii="Palatino Linotype" w:eastAsia="Palatino Linotype" w:hAnsi="Palatino Linotype" w:cs="Palatino Linotype"/>
          <w:b/>
          <w:sz w:val="22"/>
          <w:szCs w:val="22"/>
        </w:rPr>
        <w:t>quien informó que, después de realizar una búsqueda exhaustiva en los clasificadores de esa dirección no obraba en sus archivos la información requerida en la solicitud.</w:t>
      </w:r>
    </w:p>
    <w:p w14:paraId="68ACA1DE"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1CAB7F6" w14:textId="77777777"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Así, conforme el artículo 65, segundo párrafo </w:t>
      </w:r>
      <w:r w:rsidRPr="00BB3F55">
        <w:rPr>
          <w:rFonts w:ascii="Palatino Linotype" w:eastAsia="Palatino Linotype" w:hAnsi="Palatino Linotype" w:cs="Palatino Linotype"/>
          <w:sz w:val="22"/>
          <w:szCs w:val="22"/>
          <w:u w:val="single"/>
        </w:rPr>
        <w:t xml:space="preserve">la </w:t>
      </w:r>
      <w:r w:rsidRPr="00BB3F55">
        <w:rPr>
          <w:rFonts w:ascii="Palatino Linotype" w:eastAsia="Palatino Linotype" w:hAnsi="Palatino Linotype" w:cs="Palatino Linotype"/>
          <w:b/>
          <w:sz w:val="22"/>
          <w:szCs w:val="22"/>
          <w:u w:val="single"/>
        </w:rPr>
        <w:t>Dirección de Medio Ambiente y Ecología</w:t>
      </w:r>
      <w:r w:rsidRPr="00BB3F55">
        <w:rPr>
          <w:rFonts w:ascii="Palatino Linotype" w:eastAsia="Palatino Linotype" w:hAnsi="Palatino Linotype" w:cs="Palatino Linotype"/>
          <w:sz w:val="22"/>
          <w:szCs w:val="22"/>
          <w:u w:val="single"/>
        </w:rPr>
        <w:t>, tiene a su cargo a la formulación, conducción y evaluación de la política ambiental municipal, promoviendo estrategias de reforestación y disminución de gases contaminantes a efecto de combatir el cambio climático, en coordinación con la Secretaría del Medio Ambiente del Gobierno del Estado de México,</w:t>
      </w:r>
      <w:r w:rsidRPr="00BB3F55">
        <w:rPr>
          <w:rFonts w:ascii="Palatino Linotype" w:eastAsia="Palatino Linotype" w:hAnsi="Palatino Linotype" w:cs="Palatino Linotype"/>
          <w:sz w:val="22"/>
          <w:szCs w:val="22"/>
        </w:rPr>
        <w:t xml:space="preserve"> a saber:</w:t>
      </w:r>
    </w:p>
    <w:p w14:paraId="19002AF1"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67C1979" w14:textId="77777777" w:rsidR="00543062" w:rsidRPr="00BB3F55" w:rsidRDefault="00AC4D0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 xml:space="preserve">“Artículo 65. La Dirección de Medio Ambiente y Ecología fortalecerá las relaciones armónicas de la Zona Metropolitana del Valle de México, de acuerdo con las políticas que acuerden los gobiernos involucrados y vigilará el cumplimiento de las disposiciones </w:t>
      </w:r>
      <w:r w:rsidRPr="00BB3F55">
        <w:rPr>
          <w:rFonts w:ascii="Palatino Linotype" w:eastAsia="Palatino Linotype" w:hAnsi="Palatino Linotype" w:cs="Palatino Linotype"/>
          <w:i/>
          <w:sz w:val="22"/>
          <w:szCs w:val="22"/>
        </w:rPr>
        <w:lastRenderedPageBreak/>
        <w:t xml:space="preserve">cuyo objeto es el registro de personas físicas y/o jurídico colectivas que realicen actividades en relación al medio ambiente; así como la conservación, restauración, protección, preservación y mejoramiento de éste, de conformidad con la legislación aplicable. </w:t>
      </w:r>
    </w:p>
    <w:p w14:paraId="51E9FA18" w14:textId="77777777" w:rsidR="00543062" w:rsidRPr="00BB3F55" w:rsidRDefault="00543062">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182C3AF8" w14:textId="77777777" w:rsidR="00543062" w:rsidRPr="00BB3F55" w:rsidRDefault="00AC4D02">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b/>
          <w:i/>
          <w:sz w:val="22"/>
          <w:szCs w:val="22"/>
        </w:rPr>
        <w:t>Esta Dirección tendrá a su cargo la formulación, conducción y evaluación de la política ambiental municipal, promoviendo estrategias de reforestación y disminución de gases contaminantes a efecto de combatir el cambio climático, y deberá coordinarse con la Secretaría del Medio Ambiente del Gobierno del Estado de México</w:t>
      </w:r>
      <w:r w:rsidRPr="00BB3F55">
        <w:rPr>
          <w:rFonts w:ascii="Palatino Linotype" w:eastAsia="Palatino Linotype" w:hAnsi="Palatino Linotype" w:cs="Palatino Linotype"/>
          <w:i/>
          <w:sz w:val="22"/>
          <w:szCs w:val="22"/>
        </w:rPr>
        <w:t>, atendiendo a la Ley General del Equilibrio Ecológico y la Protección al Ambiente, así como la Ley de Cambio Climático del Estado de México, Código para la Biodiversidad del Estado de México y demás ordenamientos legales de la materia.”</w:t>
      </w:r>
    </w:p>
    <w:p w14:paraId="73DF042C" w14:textId="77777777" w:rsidR="00543062" w:rsidRPr="00BB3F55" w:rsidRDefault="00543062">
      <w:pPr>
        <w:pBdr>
          <w:top w:val="nil"/>
          <w:left w:val="nil"/>
          <w:bottom w:val="nil"/>
          <w:right w:val="nil"/>
          <w:between w:val="nil"/>
        </w:pBdr>
        <w:ind w:left="567" w:right="616"/>
        <w:jc w:val="both"/>
        <w:rPr>
          <w:rFonts w:ascii="Palatino Linotype" w:eastAsia="Palatino Linotype" w:hAnsi="Palatino Linotype" w:cs="Palatino Linotype"/>
          <w:i/>
          <w:sz w:val="22"/>
          <w:szCs w:val="22"/>
        </w:rPr>
      </w:pPr>
    </w:p>
    <w:p w14:paraId="4DB00225" w14:textId="77777777" w:rsidR="00543062" w:rsidRPr="00BB3F55" w:rsidRDefault="00AC4D02">
      <w:pPr>
        <w:pBdr>
          <w:top w:val="nil"/>
          <w:left w:val="nil"/>
          <w:bottom w:val="nil"/>
          <w:right w:val="nil"/>
          <w:between w:val="nil"/>
        </w:pBdr>
        <w:ind w:left="567" w:right="616"/>
        <w:jc w:val="right"/>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(Énfasis añadido)</w:t>
      </w:r>
    </w:p>
    <w:p w14:paraId="744F3083"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D050116" w14:textId="77777777" w:rsidR="00543062" w:rsidRPr="00BB3F55" w:rsidRDefault="00AC4D02">
      <w:pPr>
        <w:widowControl w:val="0"/>
        <w:tabs>
          <w:tab w:val="left" w:pos="1701"/>
          <w:tab w:val="left" w:pos="1843"/>
        </w:tabs>
        <w:spacing w:line="360" w:lineRule="auto"/>
        <w:ind w:right="49"/>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sz w:val="22"/>
          <w:szCs w:val="22"/>
        </w:rPr>
        <w:t xml:space="preserve">En virtud de lo anterior, se tiene que en el caso concreto, </w:t>
      </w:r>
      <w:r w:rsidRPr="00BB3F55">
        <w:rPr>
          <w:rFonts w:ascii="Palatino Linotype" w:eastAsia="Palatino Linotype" w:hAnsi="Palatino Linotype" w:cs="Palatino Linotype"/>
          <w:b/>
          <w:sz w:val="22"/>
          <w:szCs w:val="22"/>
        </w:rPr>
        <w:t>se cumplió con el requisito de turnar la solicitud a la unidad administrativa que conforme sus atribuciones pudiera poseer, generar y/o administrar la información requerida</w:t>
      </w:r>
      <w:r w:rsidRPr="00BB3F55">
        <w:rPr>
          <w:rFonts w:ascii="Palatino Linotype" w:eastAsia="Palatino Linotype" w:hAnsi="Palatino Linotype" w:cs="Palatino Linotype"/>
          <w:sz w:val="22"/>
          <w:szCs w:val="22"/>
        </w:rPr>
        <w:t xml:space="preserve">, </w:t>
      </w:r>
      <w:r w:rsidRPr="00BB3F55">
        <w:rPr>
          <w:rFonts w:ascii="Palatino Linotype" w:eastAsia="Palatino Linotype" w:hAnsi="Palatino Linotype" w:cs="Palatino Linotype"/>
          <w:b/>
          <w:sz w:val="22"/>
          <w:szCs w:val="22"/>
        </w:rPr>
        <w:t>ya que está facultada para promover estrategias en material ambiental, que de manera enunciativa sería la instalación del comité de ordenamiento ecológico ambiental local para el municipio de nuestra atención.</w:t>
      </w:r>
    </w:p>
    <w:p w14:paraId="64076741" w14:textId="77777777" w:rsidR="00543062" w:rsidRPr="00BB3F55" w:rsidRDefault="00543062">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0B1126A5" w14:textId="77777777"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2C044F5A" w14:textId="77777777" w:rsidR="00543062" w:rsidRPr="00BB3F55" w:rsidRDefault="00543062">
      <w:pPr>
        <w:spacing w:line="360" w:lineRule="auto"/>
        <w:rPr>
          <w:rFonts w:ascii="Palatino Linotype" w:eastAsia="Palatino Linotype" w:hAnsi="Palatino Linotype" w:cs="Palatino Linotype"/>
          <w:sz w:val="22"/>
          <w:szCs w:val="22"/>
        </w:rPr>
      </w:pPr>
    </w:p>
    <w:p w14:paraId="3C64E725" w14:textId="77777777" w:rsidR="00543062" w:rsidRPr="00BB3F55" w:rsidRDefault="00AC4D0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Las Unidades de Transparencia de los Sujetos Obligados deben garantizar las medidas y condiciones de accesibilidad para que toda persona puede ejercer el derecho de acceso a la información; por lo que, son las responsables de hacer las notificaciones </w:t>
      </w:r>
      <w:r w:rsidRPr="00BB3F55">
        <w:rPr>
          <w:rFonts w:ascii="Palatino Linotype" w:eastAsia="Palatino Linotype" w:hAnsi="Palatino Linotype" w:cs="Palatino Linotype"/>
          <w:sz w:val="22"/>
          <w:szCs w:val="22"/>
        </w:rPr>
        <w:lastRenderedPageBreak/>
        <w:t>correspondientes, además de llevar a cabo de todas las gestiones necesarias para facilitar el acceso de la información;</w:t>
      </w:r>
    </w:p>
    <w:p w14:paraId="060439CE" w14:textId="77777777" w:rsidR="00543062" w:rsidRPr="00BB3F55" w:rsidRDefault="00543062">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6B2A52A0" w14:textId="77777777" w:rsidR="00543062" w:rsidRPr="00BB3F55" w:rsidRDefault="00AC4D0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1B0A635" w14:textId="77777777" w:rsidR="00543062" w:rsidRPr="00BB3F55" w:rsidRDefault="00543062">
      <w:pPr>
        <w:pBdr>
          <w:top w:val="nil"/>
          <w:left w:val="nil"/>
          <w:bottom w:val="nil"/>
          <w:right w:val="nil"/>
          <w:between w:val="nil"/>
        </w:pBdr>
        <w:ind w:left="720"/>
        <w:rPr>
          <w:rFonts w:ascii="Palatino Linotype" w:eastAsia="Palatino Linotype" w:hAnsi="Palatino Linotype" w:cs="Palatino Linotype"/>
          <w:sz w:val="22"/>
          <w:szCs w:val="22"/>
        </w:rPr>
      </w:pPr>
    </w:p>
    <w:p w14:paraId="00E51041" w14:textId="77777777" w:rsidR="00543062" w:rsidRPr="00BB3F55" w:rsidRDefault="00AC4D0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BB3F55">
        <w:rPr>
          <w:rFonts w:ascii="Palatino Linotype" w:eastAsia="Palatino Linotype" w:hAnsi="Palatino Linotype" w:cs="Palatino Linotype"/>
          <w:b/>
          <w:sz w:val="22"/>
          <w:szCs w:val="22"/>
        </w:rPr>
        <w:t>quince días, contados a partir del día siguiente a la presentación de ésta.</w:t>
      </w:r>
      <w:r w:rsidRPr="00BB3F55">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6EAD4EA6" w14:textId="77777777" w:rsidR="00543062" w:rsidRPr="00BB3F55" w:rsidRDefault="00543062">
      <w:pPr>
        <w:pBdr>
          <w:top w:val="nil"/>
          <w:left w:val="nil"/>
          <w:bottom w:val="nil"/>
          <w:right w:val="nil"/>
          <w:between w:val="nil"/>
        </w:pBdr>
        <w:ind w:left="720"/>
        <w:rPr>
          <w:rFonts w:ascii="Palatino Linotype" w:eastAsia="Palatino Linotype" w:hAnsi="Palatino Linotype" w:cs="Palatino Linotype"/>
          <w:sz w:val="22"/>
          <w:szCs w:val="22"/>
        </w:rPr>
      </w:pPr>
    </w:p>
    <w:p w14:paraId="09AF29A0" w14:textId="77777777" w:rsidR="00543062" w:rsidRPr="00BB3F55" w:rsidRDefault="00AC4D0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BB3F55">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FDC8CC2" w14:textId="77777777" w:rsidR="00543062" w:rsidRPr="00BB3F55" w:rsidRDefault="00543062">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6B10B9B4" w14:textId="77777777" w:rsidR="00543062" w:rsidRPr="00BB3F55" w:rsidRDefault="00AC4D0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BB11650" w14:textId="77777777" w:rsidR="00543062" w:rsidRPr="00BB3F55" w:rsidRDefault="00543062">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53B1F8DE" w14:textId="77777777" w:rsidR="00543062" w:rsidRPr="00BB3F55" w:rsidRDefault="00AC4D0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sz w:val="22"/>
          <w:szCs w:val="22"/>
        </w:rPr>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DA53596" w14:textId="77777777" w:rsidR="00543062" w:rsidRPr="00BB3F55" w:rsidRDefault="00543062">
      <w:pPr>
        <w:spacing w:line="360" w:lineRule="auto"/>
        <w:rPr>
          <w:rFonts w:ascii="Palatino Linotype" w:eastAsia="Palatino Linotype" w:hAnsi="Palatino Linotype" w:cs="Palatino Linotype"/>
          <w:sz w:val="22"/>
          <w:szCs w:val="22"/>
        </w:rPr>
      </w:pPr>
    </w:p>
    <w:p w14:paraId="7605ACA2" w14:textId="77777777" w:rsidR="00543062" w:rsidRPr="00BB3F55" w:rsidRDefault="00AC4D0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En virtud de lo anterior, </w:t>
      </w:r>
      <w:r w:rsidRPr="00BB3F55">
        <w:rPr>
          <w:rFonts w:ascii="Palatino Linotype" w:eastAsia="Palatino Linotype" w:hAnsi="Palatino Linotype" w:cs="Palatino Linotype"/>
          <w:b/>
          <w:sz w:val="22"/>
          <w:szCs w:val="22"/>
          <w:u w:val="single"/>
        </w:rPr>
        <w:t>el procedimiento de búsqueda de la información se tiene por atendido. </w:t>
      </w:r>
    </w:p>
    <w:p w14:paraId="52BCA77B"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A71F16D"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Aclarado lo anterior, resulta oportuno reiterar que la </w:t>
      </w:r>
      <w:r w:rsidRPr="00BB3F55">
        <w:rPr>
          <w:rFonts w:ascii="Palatino Linotype" w:eastAsia="Palatino Linotype" w:hAnsi="Palatino Linotype" w:cs="Palatino Linotype"/>
          <w:b/>
          <w:sz w:val="22"/>
          <w:szCs w:val="22"/>
          <w:u w:val="single"/>
        </w:rPr>
        <w:t>Dirección de Medio Ambiente y Ecología</w:t>
      </w:r>
      <w:r w:rsidRPr="00BB3F55">
        <w:rPr>
          <w:rFonts w:ascii="Palatino Linotype" w:eastAsia="Palatino Linotype" w:hAnsi="Palatino Linotype" w:cs="Palatino Linotype"/>
          <w:sz w:val="22"/>
          <w:szCs w:val="22"/>
        </w:rPr>
        <w:t xml:space="preserve"> en respuesta mencionó que</w:t>
      </w:r>
      <w:r w:rsidRPr="00BB3F55">
        <w:rPr>
          <w:rFonts w:ascii="Palatino Linotype" w:eastAsia="Palatino Linotype" w:hAnsi="Palatino Linotype" w:cs="Palatino Linotype"/>
          <w:b/>
          <w:sz w:val="22"/>
          <w:szCs w:val="22"/>
        </w:rPr>
        <w:t>, después de realizar una búsqueda exhaustiva no obraba en sus archivos la información requerida en la solicitud.</w:t>
      </w:r>
    </w:p>
    <w:p w14:paraId="7047B0F8"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095D1A26"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De esta manera, no se trata de un caso por el cual la negación del hecho implique la afirmación del mismo, simplemente se está ante una notoria y evidente inexistencia fáctica de la información solicitada, máxime que se insiste la instalación del Comité del que requiere la información el particular es de carácter potestativo y quien se pronunció en el presente asunto fue la servidor público habilitado competente.</w:t>
      </w:r>
    </w:p>
    <w:p w14:paraId="53C0E79D"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2A825AA3"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65DBE891"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4075FC36" w14:textId="77777777" w:rsidR="00543062" w:rsidRPr="00BB3F55" w:rsidRDefault="00AC4D02">
      <w:pPr>
        <w:spacing w:line="276" w:lineRule="auto"/>
        <w:ind w:left="862" w:right="561"/>
        <w:jc w:val="both"/>
        <w:rPr>
          <w:sz w:val="22"/>
          <w:szCs w:val="22"/>
        </w:rPr>
      </w:pPr>
      <w:r w:rsidRPr="00BB3F55">
        <w:rPr>
          <w:rFonts w:ascii="Palatino Linotype" w:eastAsia="Palatino Linotype" w:hAnsi="Palatino Linotype" w:cs="Palatino Linotype"/>
          <w:b/>
          <w:i/>
          <w:sz w:val="22"/>
          <w:szCs w:val="22"/>
        </w:rPr>
        <w:lastRenderedPageBreak/>
        <w:t>HECHOS NEGATIVOS, NO SON SUSCEPTIBLES DE DEMOSTRACIÓN.</w:t>
      </w:r>
    </w:p>
    <w:p w14:paraId="09596EEC" w14:textId="77777777" w:rsidR="00543062" w:rsidRPr="00BB3F55" w:rsidRDefault="00AC4D02">
      <w:pPr>
        <w:spacing w:line="276" w:lineRule="auto"/>
        <w:ind w:left="862" w:right="561"/>
        <w:jc w:val="both"/>
        <w:rPr>
          <w:sz w:val="22"/>
          <w:szCs w:val="22"/>
        </w:rPr>
      </w:pPr>
      <w:r w:rsidRPr="00BB3F55">
        <w:rPr>
          <w:rFonts w:ascii="Palatino Linotype" w:eastAsia="Palatino Linotype" w:hAnsi="Palatino Linotype" w:cs="Palatino Linotype"/>
          <w:i/>
          <w:sz w:val="22"/>
          <w:szCs w:val="22"/>
        </w:rPr>
        <w:t>Tratándose de un hecho negativo, el Juez no tiene por que invocar prueba alguna de la que se desprenda, ya que es bien sabido que esta clase de hechos no son susceptibles de demostración.</w:t>
      </w:r>
    </w:p>
    <w:p w14:paraId="47011C44" w14:textId="77777777" w:rsidR="00543062" w:rsidRPr="00BB3F55" w:rsidRDefault="00AC4D02">
      <w:pPr>
        <w:spacing w:line="276" w:lineRule="auto"/>
        <w:ind w:left="862" w:right="561"/>
        <w:jc w:val="both"/>
        <w:rPr>
          <w:rFonts w:ascii="Palatino Linotype" w:eastAsia="Palatino Linotype" w:hAnsi="Palatino Linotype" w:cs="Palatino Linotype"/>
          <w:i/>
          <w:sz w:val="22"/>
          <w:szCs w:val="22"/>
        </w:rPr>
      </w:pPr>
      <w:r w:rsidRPr="00BB3F55">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10A62FF4" w14:textId="77777777" w:rsidR="00543062" w:rsidRPr="00BB3F55" w:rsidRDefault="00543062">
      <w:pPr>
        <w:spacing w:line="360" w:lineRule="auto"/>
        <w:ind w:left="860" w:right="560"/>
        <w:jc w:val="both"/>
        <w:rPr>
          <w:rFonts w:ascii="Palatino Linotype" w:eastAsia="Palatino Linotype" w:hAnsi="Palatino Linotype" w:cs="Palatino Linotype"/>
          <w:sz w:val="22"/>
          <w:szCs w:val="22"/>
        </w:rPr>
      </w:pPr>
    </w:p>
    <w:p w14:paraId="528A4F8C" w14:textId="77777777"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w:t>
      </w:r>
      <w:r w:rsidRPr="00BB3F55">
        <w:rPr>
          <w:rFonts w:ascii="Palatino Linotype" w:eastAsia="Palatino Linotype" w:hAnsi="Palatino Linotype" w:cs="Palatino Linotype"/>
          <w:b/>
          <w:sz w:val="22"/>
          <w:szCs w:val="22"/>
        </w:rPr>
        <w:t>el</w:t>
      </w:r>
      <w:r w:rsidRPr="00BB3F55">
        <w:rPr>
          <w:rFonts w:ascii="Palatino Linotype" w:eastAsia="Palatino Linotype" w:hAnsi="Palatino Linotype" w:cs="Palatino Linotype"/>
          <w:sz w:val="22"/>
          <w:szCs w:val="22"/>
        </w:rPr>
        <w:t xml:space="preserve"> </w:t>
      </w:r>
      <w:r w:rsidRPr="00BB3F55">
        <w:rPr>
          <w:rFonts w:ascii="Palatino Linotype" w:eastAsia="Palatino Linotype" w:hAnsi="Palatino Linotype" w:cs="Palatino Linotype"/>
          <w:b/>
          <w:sz w:val="22"/>
          <w:szCs w:val="22"/>
        </w:rPr>
        <w:t>Sujeto Obligado</w:t>
      </w:r>
      <w:r w:rsidRPr="00BB3F55">
        <w:rPr>
          <w:rFonts w:ascii="Palatino Linotype" w:eastAsia="Palatino Linotype" w:hAnsi="Palatino Linotype" w:cs="Palatino Linotype"/>
          <w:sz w:val="22"/>
          <w:szCs w:val="22"/>
        </w:rPr>
        <w:t xml:space="preserve"> sólo proporcionará la información que obra en sus archivos, lo que a</w:t>
      </w:r>
      <w:r w:rsidRPr="00BB3F55">
        <w:rPr>
          <w:rFonts w:ascii="Palatino Linotype" w:eastAsia="Palatino Linotype" w:hAnsi="Palatino Linotype" w:cs="Palatino Linotype"/>
          <w:i/>
          <w:sz w:val="22"/>
          <w:szCs w:val="22"/>
        </w:rPr>
        <w:t xml:space="preserve"> contrario sensu</w:t>
      </w:r>
      <w:r w:rsidRPr="00BB3F55">
        <w:rPr>
          <w:rFonts w:ascii="Palatino Linotype" w:eastAsia="Palatino Linotype" w:hAnsi="Palatino Linotype" w:cs="Palatino Linotype"/>
          <w:sz w:val="22"/>
          <w:szCs w:val="22"/>
        </w:rPr>
        <w:t xml:space="preserve"> significa que no se está obligado a proporcionar lo que no obre en sus archivos; motivo por el cual se colma el derecho de acceso a la información pública de la persona solicitante.</w:t>
      </w:r>
    </w:p>
    <w:p w14:paraId="1F1A98A2" w14:textId="77777777" w:rsidR="00543062" w:rsidRPr="00BB3F55" w:rsidRDefault="00543062">
      <w:pPr>
        <w:spacing w:line="360" w:lineRule="auto"/>
        <w:ind w:right="-7"/>
        <w:jc w:val="both"/>
        <w:rPr>
          <w:rFonts w:ascii="Palatino Linotype" w:eastAsia="Palatino Linotype" w:hAnsi="Palatino Linotype" w:cs="Palatino Linotype"/>
          <w:sz w:val="22"/>
          <w:szCs w:val="22"/>
        </w:rPr>
      </w:pPr>
    </w:p>
    <w:p w14:paraId="5A5E5278" w14:textId="77777777" w:rsidR="00543062" w:rsidRPr="00BB3F55" w:rsidRDefault="00AC4D02">
      <w:pPr>
        <w:spacing w:line="360" w:lineRule="auto"/>
        <w:ind w:right="-7"/>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En esa tesitura, a consideración de este Órgano Garante los motivos de inconformidad de la parte</w:t>
      </w:r>
      <w:r w:rsidRPr="00BB3F55">
        <w:rPr>
          <w:rFonts w:ascii="Palatino Linotype" w:eastAsia="Palatino Linotype" w:hAnsi="Palatino Linotype" w:cs="Palatino Linotype"/>
          <w:b/>
          <w:sz w:val="22"/>
          <w:szCs w:val="22"/>
        </w:rPr>
        <w:t xml:space="preserve"> Recurrente </w:t>
      </w:r>
      <w:r w:rsidRPr="00BB3F55">
        <w:rPr>
          <w:rFonts w:ascii="Palatino Linotype" w:eastAsia="Palatino Linotype" w:hAnsi="Palatino Linotype" w:cs="Palatino Linotype"/>
          <w:sz w:val="22"/>
          <w:szCs w:val="22"/>
        </w:rPr>
        <w:t xml:space="preserve">esgrimidos en su recurso de revisión </w:t>
      </w:r>
      <w:r w:rsidRPr="00BB3F55">
        <w:rPr>
          <w:rFonts w:ascii="Palatino Linotype" w:eastAsia="Palatino Linotype" w:hAnsi="Palatino Linotype" w:cs="Palatino Linotype"/>
          <w:b/>
          <w:sz w:val="22"/>
          <w:szCs w:val="22"/>
        </w:rPr>
        <w:t xml:space="preserve">04054/INFOEM/IP/RR/2024 </w:t>
      </w:r>
      <w:r w:rsidRPr="00BB3F55">
        <w:rPr>
          <w:rFonts w:ascii="Palatino Linotype" w:eastAsia="Palatino Linotype" w:hAnsi="Palatino Linotype" w:cs="Palatino Linotype"/>
          <w:sz w:val="22"/>
          <w:szCs w:val="22"/>
        </w:rPr>
        <w:t xml:space="preserve">devienen </w:t>
      </w:r>
      <w:r w:rsidRPr="00BB3F55">
        <w:rPr>
          <w:rFonts w:ascii="Palatino Linotype" w:eastAsia="Palatino Linotype" w:hAnsi="Palatino Linotype" w:cs="Palatino Linotype"/>
          <w:b/>
          <w:sz w:val="22"/>
          <w:szCs w:val="22"/>
        </w:rPr>
        <w:t>infundados,</w:t>
      </w:r>
      <w:r w:rsidRPr="00BB3F55">
        <w:rPr>
          <w:rFonts w:ascii="Palatino Linotype" w:eastAsia="Palatino Linotype" w:hAnsi="Palatino Linotype" w:cs="Palatino Linotype"/>
          <w:sz w:val="22"/>
          <w:szCs w:val="22"/>
        </w:rPr>
        <w:t xml:space="preserve"> siendo procedente </w:t>
      </w:r>
      <w:r w:rsidRPr="00BB3F55">
        <w:rPr>
          <w:rFonts w:ascii="Palatino Linotype" w:eastAsia="Palatino Linotype" w:hAnsi="Palatino Linotype" w:cs="Palatino Linotype"/>
          <w:b/>
          <w:sz w:val="22"/>
          <w:szCs w:val="22"/>
        </w:rPr>
        <w:t>confirmar</w:t>
      </w:r>
      <w:r w:rsidRPr="00BB3F55">
        <w:rPr>
          <w:rFonts w:ascii="Palatino Linotype" w:eastAsia="Palatino Linotype" w:hAnsi="Palatino Linotype" w:cs="Palatino Linotype"/>
          <w:i/>
          <w:sz w:val="22"/>
          <w:szCs w:val="22"/>
        </w:rPr>
        <w:t xml:space="preserve"> </w:t>
      </w:r>
      <w:r w:rsidRPr="00BB3F55">
        <w:rPr>
          <w:rFonts w:ascii="Palatino Linotype" w:eastAsia="Palatino Linotype" w:hAnsi="Palatino Linotype" w:cs="Palatino Linotype"/>
          <w:sz w:val="22"/>
          <w:szCs w:val="22"/>
        </w:rPr>
        <w:t>la respuesta proporcionada por el</w:t>
      </w:r>
      <w:r w:rsidRPr="00BB3F55">
        <w:rPr>
          <w:rFonts w:ascii="Palatino Linotype" w:eastAsia="Palatino Linotype" w:hAnsi="Palatino Linotype" w:cs="Palatino Linotype"/>
          <w:b/>
          <w:sz w:val="22"/>
          <w:szCs w:val="22"/>
        </w:rPr>
        <w:t xml:space="preserve"> Sujeto Obligado.</w:t>
      </w:r>
    </w:p>
    <w:p w14:paraId="6F8EBAB4" w14:textId="77777777" w:rsidR="00543062" w:rsidRPr="00BB3F55" w:rsidRDefault="0054306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19D87EC" w14:textId="3BAF4D36" w:rsidR="00543062" w:rsidRPr="00BB3F55" w:rsidRDefault="00AC4D0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F31F4DF" w14:textId="4A8BEA33" w:rsidR="00BB3F55" w:rsidRPr="00BB3F55" w:rsidRDefault="00BB3F5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4A48289" w14:textId="6630C411" w:rsidR="00BB3F55" w:rsidRPr="00BB3F55" w:rsidRDefault="00BB3F5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7DEBB94" w14:textId="36CF2330" w:rsidR="00BB3F55" w:rsidRPr="00BB3F55" w:rsidRDefault="00BB3F5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385BD2E" w14:textId="77777777" w:rsidR="00BB3F55" w:rsidRPr="00BB3F55" w:rsidRDefault="00BB3F5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3743E61" w14:textId="77777777" w:rsidR="00543062" w:rsidRPr="00BB3F55" w:rsidRDefault="00AC4D02">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BB3F55">
        <w:rPr>
          <w:rFonts w:ascii="Palatino Linotype" w:eastAsia="Palatino Linotype" w:hAnsi="Palatino Linotype" w:cs="Palatino Linotype"/>
          <w:b/>
          <w:sz w:val="22"/>
          <w:szCs w:val="22"/>
        </w:rPr>
        <w:t>III. R E S U E L V E</w:t>
      </w:r>
    </w:p>
    <w:p w14:paraId="3D89DA51" w14:textId="77777777" w:rsidR="00543062" w:rsidRPr="00BB3F55" w:rsidRDefault="00543062">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6C892F6A" w14:textId="77777777" w:rsidR="00543062" w:rsidRPr="00BB3F55" w:rsidRDefault="00AC4D02">
      <w:pPr>
        <w:spacing w:line="360" w:lineRule="auto"/>
        <w:jc w:val="both"/>
        <w:rPr>
          <w:rFonts w:ascii="Palatino Linotype" w:eastAsia="Palatino Linotype" w:hAnsi="Palatino Linotype" w:cs="Palatino Linotype"/>
          <w:b/>
          <w:sz w:val="22"/>
          <w:szCs w:val="22"/>
        </w:rPr>
      </w:pPr>
      <w:r w:rsidRPr="00BB3F55">
        <w:rPr>
          <w:rFonts w:ascii="Palatino Linotype" w:eastAsia="Palatino Linotype" w:hAnsi="Palatino Linotype" w:cs="Palatino Linotype"/>
          <w:b/>
          <w:sz w:val="22"/>
          <w:szCs w:val="22"/>
        </w:rPr>
        <w:t xml:space="preserve">Primero. </w:t>
      </w:r>
      <w:r w:rsidRPr="00BB3F55">
        <w:rPr>
          <w:rFonts w:ascii="Palatino Linotype" w:eastAsia="Palatino Linotype" w:hAnsi="Palatino Linotype" w:cs="Palatino Linotype"/>
          <w:sz w:val="22"/>
          <w:szCs w:val="22"/>
        </w:rPr>
        <w:t xml:space="preserve">Resultan </w:t>
      </w:r>
      <w:r w:rsidRPr="00BB3F55">
        <w:rPr>
          <w:rFonts w:ascii="Palatino Linotype" w:eastAsia="Palatino Linotype" w:hAnsi="Palatino Linotype" w:cs="Palatino Linotype"/>
          <w:b/>
          <w:sz w:val="22"/>
          <w:szCs w:val="22"/>
        </w:rPr>
        <w:t>infundadas</w:t>
      </w:r>
      <w:r w:rsidRPr="00BB3F55">
        <w:rPr>
          <w:rFonts w:ascii="Palatino Linotype" w:eastAsia="Palatino Linotype" w:hAnsi="Palatino Linotype" w:cs="Palatino Linotype"/>
          <w:sz w:val="22"/>
          <w:szCs w:val="22"/>
        </w:rPr>
        <w:t xml:space="preserve"> las</w:t>
      </w:r>
      <w:r w:rsidRPr="00BB3F55">
        <w:rPr>
          <w:rFonts w:ascii="Palatino Linotype" w:eastAsia="Palatino Linotype" w:hAnsi="Palatino Linotype" w:cs="Palatino Linotype"/>
          <w:b/>
          <w:sz w:val="22"/>
          <w:szCs w:val="22"/>
        </w:rPr>
        <w:t xml:space="preserve"> </w:t>
      </w:r>
      <w:r w:rsidRPr="00BB3F55">
        <w:rPr>
          <w:rFonts w:ascii="Palatino Linotype" w:eastAsia="Palatino Linotype" w:hAnsi="Palatino Linotype" w:cs="Palatino Linotype"/>
          <w:sz w:val="22"/>
          <w:szCs w:val="22"/>
        </w:rPr>
        <w:t xml:space="preserve">razones o motivos de inconformidad hechos valer por la parte </w:t>
      </w:r>
      <w:r w:rsidRPr="00BB3F55">
        <w:rPr>
          <w:rFonts w:ascii="Palatino Linotype" w:eastAsia="Palatino Linotype" w:hAnsi="Palatino Linotype" w:cs="Palatino Linotype"/>
          <w:b/>
          <w:sz w:val="22"/>
          <w:szCs w:val="22"/>
        </w:rPr>
        <w:t>Recurrente</w:t>
      </w:r>
      <w:r w:rsidRPr="00BB3F55">
        <w:rPr>
          <w:rFonts w:ascii="Palatino Linotype" w:eastAsia="Palatino Linotype" w:hAnsi="Palatino Linotype" w:cs="Palatino Linotype"/>
          <w:sz w:val="22"/>
          <w:szCs w:val="22"/>
        </w:rPr>
        <w:t xml:space="preserve"> en el Recurso de Revisión </w:t>
      </w:r>
      <w:r w:rsidRPr="00BB3F55">
        <w:rPr>
          <w:rFonts w:ascii="Palatino Linotype" w:eastAsia="Palatino Linotype" w:hAnsi="Palatino Linotype" w:cs="Palatino Linotype"/>
          <w:b/>
          <w:sz w:val="22"/>
          <w:szCs w:val="22"/>
        </w:rPr>
        <w:t xml:space="preserve">04054/INFOEM/IP/RR/2024; </w:t>
      </w:r>
      <w:r w:rsidRPr="00BB3F55">
        <w:rPr>
          <w:rFonts w:ascii="Palatino Linotype" w:eastAsia="Palatino Linotype" w:hAnsi="Palatino Linotype" w:cs="Palatino Linotype"/>
          <w:sz w:val="22"/>
          <w:szCs w:val="22"/>
        </w:rPr>
        <w:t xml:space="preserve">por lo que, en términos del Considerando </w:t>
      </w:r>
      <w:r w:rsidRPr="00BB3F55">
        <w:rPr>
          <w:rFonts w:ascii="Palatino Linotype" w:eastAsia="Palatino Linotype" w:hAnsi="Palatino Linotype" w:cs="Palatino Linotype"/>
          <w:b/>
          <w:sz w:val="22"/>
          <w:szCs w:val="22"/>
        </w:rPr>
        <w:t>Cuarto</w:t>
      </w:r>
      <w:r w:rsidRPr="00BB3F55">
        <w:rPr>
          <w:rFonts w:ascii="Palatino Linotype" w:eastAsia="Palatino Linotype" w:hAnsi="Palatino Linotype" w:cs="Palatino Linotype"/>
          <w:sz w:val="22"/>
          <w:szCs w:val="22"/>
        </w:rPr>
        <w:t xml:space="preserve"> de la presente resolución se </w:t>
      </w:r>
      <w:r w:rsidRPr="00BB3F55">
        <w:rPr>
          <w:rFonts w:ascii="Palatino Linotype" w:eastAsia="Palatino Linotype" w:hAnsi="Palatino Linotype" w:cs="Palatino Linotype"/>
          <w:b/>
          <w:sz w:val="22"/>
          <w:szCs w:val="22"/>
        </w:rPr>
        <w:t xml:space="preserve">Confirma </w:t>
      </w:r>
      <w:r w:rsidRPr="00BB3F55">
        <w:rPr>
          <w:rFonts w:ascii="Palatino Linotype" w:eastAsia="Palatino Linotype" w:hAnsi="Palatino Linotype" w:cs="Palatino Linotype"/>
          <w:sz w:val="22"/>
          <w:szCs w:val="22"/>
        </w:rPr>
        <w:t xml:space="preserve">la respuesta emitida por el </w:t>
      </w:r>
      <w:r w:rsidRPr="00BB3F55">
        <w:rPr>
          <w:rFonts w:ascii="Palatino Linotype" w:eastAsia="Palatino Linotype" w:hAnsi="Palatino Linotype" w:cs="Palatino Linotype"/>
          <w:b/>
          <w:sz w:val="22"/>
          <w:szCs w:val="22"/>
        </w:rPr>
        <w:t xml:space="preserve">Sujeto Obligado. </w:t>
      </w:r>
    </w:p>
    <w:p w14:paraId="65ECD51D" w14:textId="77777777" w:rsidR="00543062" w:rsidRPr="00BB3F55" w:rsidRDefault="00543062">
      <w:pPr>
        <w:spacing w:line="360" w:lineRule="auto"/>
        <w:jc w:val="both"/>
        <w:rPr>
          <w:rFonts w:ascii="Palatino Linotype" w:eastAsia="Palatino Linotype" w:hAnsi="Palatino Linotype" w:cs="Palatino Linotype"/>
          <w:b/>
          <w:sz w:val="22"/>
          <w:szCs w:val="22"/>
        </w:rPr>
      </w:pPr>
    </w:p>
    <w:p w14:paraId="49B8B10C" w14:textId="77777777" w:rsidR="00543062" w:rsidRPr="00BB3F55" w:rsidRDefault="00AC4D02">
      <w:pPr>
        <w:spacing w:line="360" w:lineRule="auto"/>
        <w:ind w:right="51"/>
        <w:jc w:val="both"/>
        <w:rPr>
          <w:rFonts w:ascii="Palatino Linotype" w:eastAsia="Palatino Linotype" w:hAnsi="Palatino Linotype" w:cs="Palatino Linotype"/>
          <w:sz w:val="22"/>
          <w:szCs w:val="22"/>
        </w:rPr>
      </w:pPr>
      <w:bookmarkStart w:id="11" w:name="_heading=h.2et92p0" w:colFirst="0" w:colLast="0"/>
      <w:bookmarkEnd w:id="11"/>
      <w:r w:rsidRPr="00BB3F55">
        <w:rPr>
          <w:rFonts w:ascii="Palatino Linotype" w:eastAsia="Palatino Linotype" w:hAnsi="Palatino Linotype" w:cs="Palatino Linotype"/>
          <w:b/>
          <w:sz w:val="22"/>
          <w:szCs w:val="22"/>
        </w:rPr>
        <w:t>Segundo. Notifíquese,</w:t>
      </w:r>
      <w:r w:rsidRPr="00BB3F55">
        <w:rPr>
          <w:rFonts w:ascii="Palatino Linotype" w:eastAsia="Palatino Linotype" w:hAnsi="Palatino Linotype" w:cs="Palatino Linotype"/>
          <w:b/>
          <w:sz w:val="28"/>
          <w:szCs w:val="28"/>
        </w:rPr>
        <w:t xml:space="preserve"> </w:t>
      </w:r>
      <w:r w:rsidRPr="00BB3F55">
        <w:rPr>
          <w:rFonts w:ascii="Palatino Linotype" w:eastAsia="Palatino Linotype" w:hAnsi="Palatino Linotype" w:cs="Palatino Linotype"/>
          <w:b/>
          <w:sz w:val="22"/>
          <w:szCs w:val="22"/>
        </w:rPr>
        <w:t>vía SAIMEX</w:t>
      </w:r>
      <w:r w:rsidRPr="00BB3F55">
        <w:rPr>
          <w:rFonts w:ascii="Palatino Linotype" w:eastAsia="Palatino Linotype" w:hAnsi="Palatino Linotype" w:cs="Palatino Linotype"/>
          <w:sz w:val="22"/>
          <w:szCs w:val="22"/>
        </w:rPr>
        <w:t xml:space="preserve"> la presente resolución al Titular de la Unidad de Transparencia del </w:t>
      </w:r>
      <w:r w:rsidRPr="00BB3F55">
        <w:rPr>
          <w:rFonts w:ascii="Palatino Linotype" w:eastAsia="Palatino Linotype" w:hAnsi="Palatino Linotype" w:cs="Palatino Linotype"/>
          <w:b/>
          <w:sz w:val="22"/>
          <w:szCs w:val="22"/>
        </w:rPr>
        <w:t>Sujeto Obligado</w:t>
      </w:r>
      <w:r w:rsidRPr="00BB3F55">
        <w:rPr>
          <w:rFonts w:ascii="Palatino Linotype" w:eastAsia="Palatino Linotype" w:hAnsi="Palatino Linotype" w:cs="Palatino Linotype"/>
          <w:sz w:val="22"/>
          <w:szCs w:val="22"/>
        </w:rPr>
        <w:t>, para su conocimiento.</w:t>
      </w:r>
    </w:p>
    <w:p w14:paraId="4D6CE855" w14:textId="77777777" w:rsidR="00543062" w:rsidRPr="00BB3F55" w:rsidRDefault="00543062">
      <w:pPr>
        <w:spacing w:line="360" w:lineRule="auto"/>
        <w:jc w:val="both"/>
        <w:rPr>
          <w:sz w:val="22"/>
          <w:szCs w:val="22"/>
        </w:rPr>
      </w:pPr>
    </w:p>
    <w:p w14:paraId="6619EFF3" w14:textId="77777777" w:rsidR="00543062" w:rsidRPr="00BB3F55" w:rsidRDefault="00AC4D02">
      <w:pPr>
        <w:spacing w:line="360" w:lineRule="auto"/>
        <w:ind w:right="49"/>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b/>
          <w:sz w:val="22"/>
          <w:szCs w:val="22"/>
        </w:rPr>
        <w:t>Tercero. Notifíquese vía SAIMEX</w:t>
      </w:r>
      <w:r w:rsidRPr="00BB3F55">
        <w:rPr>
          <w:rFonts w:ascii="Palatino Linotype" w:eastAsia="Palatino Linotype" w:hAnsi="Palatino Linotype" w:cs="Palatino Linotype"/>
          <w:sz w:val="22"/>
          <w:szCs w:val="22"/>
        </w:rPr>
        <w:t>,</w:t>
      </w:r>
      <w:r w:rsidRPr="00BB3F55">
        <w:rPr>
          <w:rFonts w:ascii="Palatino Linotype" w:eastAsia="Palatino Linotype" w:hAnsi="Palatino Linotype" w:cs="Palatino Linotype"/>
          <w:b/>
          <w:sz w:val="22"/>
          <w:szCs w:val="22"/>
        </w:rPr>
        <w:t xml:space="preserve"> </w:t>
      </w:r>
      <w:r w:rsidRPr="00BB3F55">
        <w:rPr>
          <w:rFonts w:ascii="Palatino Linotype" w:eastAsia="Palatino Linotype" w:hAnsi="Palatino Linotype" w:cs="Palatino Linotype"/>
          <w:sz w:val="22"/>
          <w:szCs w:val="22"/>
        </w:rPr>
        <w:t xml:space="preserve">a la parte </w:t>
      </w:r>
      <w:r w:rsidRPr="00BB3F55">
        <w:rPr>
          <w:rFonts w:ascii="Palatino Linotype" w:eastAsia="Palatino Linotype" w:hAnsi="Palatino Linotype" w:cs="Palatino Linotype"/>
          <w:b/>
          <w:sz w:val="22"/>
          <w:szCs w:val="22"/>
        </w:rPr>
        <w:t>Recurrente</w:t>
      </w:r>
      <w:r w:rsidRPr="00BB3F55">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0C172CC6"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01D6631" w14:textId="5DFDCC9F" w:rsidR="00543062" w:rsidRPr="00BB3F55" w:rsidRDefault="00AC4D02">
      <w:pPr>
        <w:spacing w:line="360" w:lineRule="auto"/>
        <w:jc w:val="both"/>
        <w:rPr>
          <w:rFonts w:ascii="Palatino Linotype" w:eastAsia="Palatino Linotype" w:hAnsi="Palatino Linotype" w:cs="Palatino Linotype"/>
          <w:sz w:val="22"/>
          <w:szCs w:val="22"/>
        </w:rPr>
      </w:pPr>
      <w:r w:rsidRPr="00BB3F55">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AD16B7">
        <w:rPr>
          <w:rFonts w:ascii="Palatino Linotype" w:eastAsia="Palatino Linotype" w:hAnsi="Palatino Linotype" w:cs="Palatino Linotype"/>
          <w:sz w:val="22"/>
          <w:szCs w:val="22"/>
        </w:rPr>
        <w:t xml:space="preserve">PRIMERA </w:t>
      </w:r>
      <w:r w:rsidRPr="00BB3F55">
        <w:rPr>
          <w:rFonts w:ascii="Palatino Linotype" w:eastAsia="Palatino Linotype" w:hAnsi="Palatino Linotype" w:cs="Palatino Linotype"/>
          <w:sz w:val="22"/>
          <w:szCs w:val="22"/>
        </w:rPr>
        <w:t xml:space="preserve">SESIÓN ORDINARIA, CELEBRADA EL CUATRO DE SEPTIEMBRE DE DOS MIL VEINTICUATRO, ANTE EL SECRETARIO TÉCNICO DEL PLENO ALEXIS TAPIA RAMÍREZ. </w:t>
      </w:r>
    </w:p>
    <w:p w14:paraId="32E663D5" w14:textId="77777777" w:rsidR="00543062" w:rsidRPr="00BB3F55" w:rsidRDefault="00543062">
      <w:pPr>
        <w:rPr>
          <w:rFonts w:ascii="Palatino Linotype" w:eastAsia="Palatino Linotype" w:hAnsi="Palatino Linotype" w:cs="Palatino Linotype"/>
          <w:sz w:val="22"/>
          <w:szCs w:val="22"/>
        </w:rPr>
      </w:pPr>
    </w:p>
    <w:p w14:paraId="4B90A9EF" w14:textId="77777777" w:rsidR="00543062" w:rsidRPr="00BB3F55" w:rsidRDefault="00543062">
      <w:pPr>
        <w:rPr>
          <w:rFonts w:ascii="Palatino Linotype" w:eastAsia="Palatino Linotype" w:hAnsi="Palatino Linotype" w:cs="Palatino Linotype"/>
          <w:sz w:val="22"/>
          <w:szCs w:val="22"/>
        </w:rPr>
      </w:pPr>
    </w:p>
    <w:p w14:paraId="07D42193" w14:textId="77777777" w:rsidR="00543062" w:rsidRPr="00BB3F55" w:rsidRDefault="00543062">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7018BF85"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00783739"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1EEB3A62" w14:textId="77777777" w:rsidR="00543062" w:rsidRPr="00BB3F55" w:rsidRDefault="00543062">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412B8FAE"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3F33CF87"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41AD50F3"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31074B20"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FD9E416"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65101B8C"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35FDB7EE"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6185F8C8"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6BA5E9E5"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570ADCD8"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56C71E9D"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2FEE4633"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6307F235"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42E3D9BC"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3A24CC27"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30B8B941"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39A7B839"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25332BA"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7CCE0978"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074E4333" w14:textId="77777777" w:rsidR="00543062" w:rsidRPr="00BB3F55" w:rsidRDefault="00543062">
      <w:pPr>
        <w:spacing w:line="360" w:lineRule="auto"/>
        <w:jc w:val="both"/>
        <w:rPr>
          <w:rFonts w:ascii="Palatino Linotype" w:eastAsia="Palatino Linotype" w:hAnsi="Palatino Linotype" w:cs="Palatino Linotype"/>
          <w:sz w:val="22"/>
          <w:szCs w:val="22"/>
        </w:rPr>
      </w:pPr>
    </w:p>
    <w:p w14:paraId="60749FB7" w14:textId="77777777" w:rsidR="00543062" w:rsidRPr="00BB3F55" w:rsidRDefault="00543062">
      <w:pPr>
        <w:spacing w:line="360" w:lineRule="auto"/>
        <w:jc w:val="both"/>
        <w:rPr>
          <w:rFonts w:ascii="Palatino Linotype" w:eastAsia="Palatino Linotype" w:hAnsi="Palatino Linotype" w:cs="Palatino Linotype"/>
          <w:sz w:val="22"/>
          <w:szCs w:val="22"/>
        </w:rPr>
      </w:pPr>
    </w:p>
    <w:sectPr w:rsidR="00543062" w:rsidRPr="00BB3F55">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5330" w14:textId="77777777" w:rsidR="00E60B2F" w:rsidRDefault="00E60B2F">
      <w:r>
        <w:separator/>
      </w:r>
    </w:p>
  </w:endnote>
  <w:endnote w:type="continuationSeparator" w:id="0">
    <w:p w14:paraId="34CB0727" w14:textId="77777777" w:rsidR="00E60B2F" w:rsidRDefault="00E6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F0EB" w14:textId="77777777" w:rsidR="00543062" w:rsidRDefault="00AC4D0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B5E3D">
      <w:rPr>
        <w:rFonts w:ascii="Palatino Linotype" w:eastAsia="Palatino Linotype" w:hAnsi="Palatino Linotype" w:cs="Palatino Linotype"/>
        <w:b/>
        <w:noProof/>
        <w:color w:val="000000"/>
        <w:sz w:val="20"/>
        <w:szCs w:val="20"/>
      </w:rPr>
      <w:t>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B5E3D">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432C34EC" w14:textId="77777777" w:rsidR="00543062" w:rsidRDefault="0054306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5181" w14:textId="77777777" w:rsidR="00543062" w:rsidRDefault="00AC4D0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B5E3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B5E3D">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4CA59BC7" w14:textId="77777777" w:rsidR="00543062" w:rsidRDefault="0054306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5393" w14:textId="77777777" w:rsidR="00E60B2F" w:rsidRDefault="00E60B2F">
      <w:r>
        <w:separator/>
      </w:r>
    </w:p>
  </w:footnote>
  <w:footnote w:type="continuationSeparator" w:id="0">
    <w:p w14:paraId="141A053C" w14:textId="77777777" w:rsidR="00E60B2F" w:rsidRDefault="00E60B2F">
      <w:r>
        <w:continuationSeparator/>
      </w:r>
    </w:p>
  </w:footnote>
  <w:footnote w:id="1">
    <w:p w14:paraId="37A22C18" w14:textId="77777777" w:rsidR="00543062" w:rsidRDefault="00AC4D0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382766C" w14:textId="77777777" w:rsidR="00543062" w:rsidRDefault="00AC4D0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F06080B" w14:textId="77777777" w:rsidR="00543062" w:rsidRDefault="00AC4D0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4E8B" w14:textId="77777777" w:rsidR="00543062" w:rsidRDefault="00AC4D02">
    <w:pPr>
      <w:rPr>
        <w:rFonts w:ascii="Cambria" w:eastAsia="Cambria" w:hAnsi="Cambria" w:cs="Cambria"/>
        <w:color w:val="000000"/>
      </w:rPr>
    </w:pPr>
    <w:r>
      <w:rPr>
        <w:noProof/>
      </w:rPr>
      <w:drawing>
        <wp:anchor distT="0" distB="0" distL="0" distR="0" simplePos="0" relativeHeight="251658240" behindDoc="1" locked="0" layoutInCell="1" hidden="0" allowOverlap="1" wp14:anchorId="7FB63651" wp14:editId="0C4EB006">
          <wp:simplePos x="0" y="0"/>
          <wp:positionH relativeFrom="column">
            <wp:posOffset>-1080112</wp:posOffset>
          </wp:positionH>
          <wp:positionV relativeFrom="paragraph">
            <wp:posOffset>-488288</wp:posOffset>
          </wp:positionV>
          <wp:extent cx="7809865" cy="10165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7087" w:type="dxa"/>
      <w:tblInd w:w="3261" w:type="dxa"/>
      <w:tblLayout w:type="fixed"/>
      <w:tblLook w:val="0400" w:firstRow="0" w:lastRow="0" w:firstColumn="0" w:lastColumn="0" w:noHBand="0" w:noVBand="1"/>
    </w:tblPr>
    <w:tblGrid>
      <w:gridCol w:w="2489"/>
      <w:gridCol w:w="4598"/>
    </w:tblGrid>
    <w:tr w:rsidR="00543062" w14:paraId="124AA5F9" w14:textId="77777777">
      <w:tc>
        <w:tcPr>
          <w:tcW w:w="2489" w:type="dxa"/>
          <w:shd w:val="clear" w:color="auto" w:fill="auto"/>
        </w:tcPr>
        <w:p w14:paraId="3A391D36" w14:textId="77777777" w:rsidR="00543062" w:rsidRDefault="00AC4D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3C227E0E" w14:textId="77777777" w:rsidR="00543062" w:rsidRDefault="00AC4D0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04054/INFOEM/IP/RR/2024</w:t>
          </w:r>
        </w:p>
      </w:tc>
    </w:tr>
    <w:tr w:rsidR="00543062" w14:paraId="5707BCEE" w14:textId="77777777">
      <w:trPr>
        <w:trHeight w:val="228"/>
      </w:trPr>
      <w:tc>
        <w:tcPr>
          <w:tcW w:w="2489" w:type="dxa"/>
          <w:shd w:val="clear" w:color="auto" w:fill="auto"/>
          <w:vAlign w:val="center"/>
        </w:tcPr>
        <w:p w14:paraId="54CDEE7D" w14:textId="77777777" w:rsidR="00543062" w:rsidRDefault="00AC4D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B43119D" w14:textId="77777777" w:rsidR="00543062" w:rsidRDefault="00AC4D02">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543062" w14:paraId="65452A33" w14:textId="77777777">
      <w:tc>
        <w:tcPr>
          <w:tcW w:w="2489" w:type="dxa"/>
          <w:shd w:val="clear" w:color="auto" w:fill="auto"/>
          <w:vAlign w:val="center"/>
        </w:tcPr>
        <w:p w14:paraId="5EE7CAE7" w14:textId="77777777" w:rsidR="00543062" w:rsidRDefault="00AC4D0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7D5FF4F4" w14:textId="77777777" w:rsidR="00543062" w:rsidRDefault="00AC4D0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970E695" w14:textId="77777777" w:rsidR="00543062" w:rsidRDefault="00AC4D0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C834" w14:textId="77777777" w:rsidR="00543062" w:rsidRDefault="00AC4D0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1C38D8D" wp14:editId="061A3CFB">
          <wp:simplePos x="0" y="0"/>
          <wp:positionH relativeFrom="column">
            <wp:posOffset>-1079490</wp:posOffset>
          </wp:positionH>
          <wp:positionV relativeFrom="paragraph">
            <wp:posOffset>-328920</wp:posOffset>
          </wp:positionV>
          <wp:extent cx="7809865" cy="1016571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945" w:type="dxa"/>
      <w:tblInd w:w="3261" w:type="dxa"/>
      <w:tblLayout w:type="fixed"/>
      <w:tblLook w:val="0400" w:firstRow="0" w:lastRow="0" w:firstColumn="0" w:lastColumn="0" w:noHBand="0" w:noVBand="1"/>
    </w:tblPr>
    <w:tblGrid>
      <w:gridCol w:w="2551"/>
      <w:gridCol w:w="4394"/>
    </w:tblGrid>
    <w:tr w:rsidR="00543062" w14:paraId="34691F57" w14:textId="77777777">
      <w:tc>
        <w:tcPr>
          <w:tcW w:w="2551" w:type="dxa"/>
          <w:shd w:val="clear" w:color="auto" w:fill="auto"/>
          <w:vAlign w:val="center"/>
        </w:tcPr>
        <w:p w14:paraId="639B5066" w14:textId="77777777" w:rsidR="00543062" w:rsidRDefault="00AC4D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58684D44" w14:textId="77777777" w:rsidR="00543062" w:rsidRDefault="00AC4D0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04054/INFOEM/IP/RR/2024</w:t>
          </w:r>
        </w:p>
      </w:tc>
    </w:tr>
    <w:tr w:rsidR="00543062" w14:paraId="1E28208B" w14:textId="77777777">
      <w:trPr>
        <w:trHeight w:val="130"/>
      </w:trPr>
      <w:tc>
        <w:tcPr>
          <w:tcW w:w="2551" w:type="dxa"/>
          <w:shd w:val="clear" w:color="auto" w:fill="auto"/>
          <w:vAlign w:val="center"/>
        </w:tcPr>
        <w:p w14:paraId="3FE42D30" w14:textId="77777777" w:rsidR="00543062" w:rsidRDefault="00AC4D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FA66973" w14:textId="77777777" w:rsidR="00543062" w:rsidRDefault="00543062">
          <w:pPr>
            <w:ind w:left="-45"/>
            <w:jc w:val="both"/>
            <w:rPr>
              <w:rFonts w:ascii="Palatino Linotype" w:eastAsia="Palatino Linotype" w:hAnsi="Palatino Linotype" w:cs="Palatino Linotype"/>
              <w:b/>
              <w:sz w:val="22"/>
              <w:szCs w:val="22"/>
            </w:rPr>
          </w:pPr>
        </w:p>
      </w:tc>
    </w:tr>
    <w:tr w:rsidR="00543062" w14:paraId="173ECA20" w14:textId="77777777">
      <w:trPr>
        <w:trHeight w:val="228"/>
      </w:trPr>
      <w:tc>
        <w:tcPr>
          <w:tcW w:w="2551" w:type="dxa"/>
          <w:shd w:val="clear" w:color="auto" w:fill="auto"/>
          <w:vAlign w:val="center"/>
        </w:tcPr>
        <w:p w14:paraId="04753E14" w14:textId="77777777" w:rsidR="00543062" w:rsidRDefault="00AC4D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0DB46FB" w14:textId="77777777" w:rsidR="00543062" w:rsidRDefault="00AC4D02">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543062" w14:paraId="5941EBEC" w14:textId="77777777">
      <w:tc>
        <w:tcPr>
          <w:tcW w:w="2551" w:type="dxa"/>
          <w:shd w:val="clear" w:color="auto" w:fill="auto"/>
          <w:vAlign w:val="center"/>
        </w:tcPr>
        <w:p w14:paraId="5EDCF747" w14:textId="77777777" w:rsidR="00543062" w:rsidRDefault="00AC4D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5E074DD6" w14:textId="77777777" w:rsidR="00543062" w:rsidRDefault="00AC4D0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104AD20" w14:textId="77777777" w:rsidR="00543062" w:rsidRDefault="00543062">
    <w:pPr>
      <w:pBdr>
        <w:top w:val="nil"/>
        <w:left w:val="nil"/>
        <w:bottom w:val="nil"/>
        <w:right w:val="nil"/>
        <w:between w:val="nil"/>
      </w:pBdr>
      <w:tabs>
        <w:tab w:val="center" w:pos="4252"/>
        <w:tab w:val="right" w:pos="8504"/>
      </w:tabs>
      <w:rPr>
        <w:rFonts w:ascii="Cambria" w:eastAsia="Cambria" w:hAnsi="Cambria" w:cs="Cambria"/>
        <w:color w:val="000000"/>
      </w:rPr>
    </w:pPr>
  </w:p>
  <w:p w14:paraId="3B729026" w14:textId="77777777" w:rsidR="00543062" w:rsidRDefault="005430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0420"/>
    <w:multiLevelType w:val="multilevel"/>
    <w:tmpl w:val="D2361E5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27C86BBE"/>
    <w:multiLevelType w:val="multilevel"/>
    <w:tmpl w:val="34F4C4D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DF22DF"/>
    <w:multiLevelType w:val="multilevel"/>
    <w:tmpl w:val="D56E89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62"/>
    <w:rsid w:val="00543062"/>
    <w:rsid w:val="00703B30"/>
    <w:rsid w:val="00AC4D02"/>
    <w:rsid w:val="00AD16B7"/>
    <w:rsid w:val="00BB3F55"/>
    <w:rsid w:val="00CB5E3D"/>
    <w:rsid w:val="00CE127E"/>
    <w:rsid w:val="00E60B2F"/>
    <w:rsid w:val="00ED3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7031"/>
  <w15:docId w15:val="{C0E976DF-C624-42E1-AA07-577BA9FF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basedOn w:val="Fuentedeprrafopredeter"/>
    <w:uiPriority w:val="99"/>
    <w:semiHidden/>
    <w:unhideWhenUsed/>
    <w:rsid w:val="00F759CF"/>
    <w:rPr>
      <w:vertAlign w:val="superscript"/>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3"/>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NOH1ExPwpkJJuOKCoynB7xR6lA==">CgMxLjAyCWguMWZvYjl0ZTIIaC5namRneHMyCWguM2R5NnZrbTIJaC4zMGowemxsMgloLjJzOGV5bzEyCWguMTdkcDh2dTIIaC50eWpjd3QyCWguM3pueXNoNzIJaC4xeTgxMHR3Mg5oLmlqdjk4cG50Y2Q1czIJaC4yNmluMXJnMgloLjJldDkycDAyCWguM3JkY3JqbjIJaC4xdDNoNXNmOAByITFLZXI4Q2dycVdZdHE2WE5FeUtBNTQ4c09pZWhQN1JteQ==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6719</Words>
  <Characters>36960</Characters>
  <Application>Microsoft Office Word</Application>
  <DocSecurity>0</DocSecurity>
  <Lines>308</Lines>
  <Paragraphs>87</Paragraphs>
  <ScaleCrop>false</ScaleCrop>
  <Company>HP Inc.</Company>
  <LinksUpToDate>false</LinksUpToDate>
  <CharactersWithSpaces>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2024-09-06T04:58:00Z</cp:lastPrinted>
  <dcterms:created xsi:type="dcterms:W3CDTF">2024-09-19T20:50:00Z</dcterms:created>
  <dcterms:modified xsi:type="dcterms:W3CDTF">2024-09-19T20:50:00Z</dcterms:modified>
</cp:coreProperties>
</file>