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6A4DC2F5" w:rsidR="00536C04" w:rsidRPr="00621026" w:rsidRDefault="00536C04" w:rsidP="00621026">
      <w:pPr>
        <w:spacing w:line="360" w:lineRule="auto"/>
        <w:jc w:val="both"/>
        <w:rPr>
          <w:rFonts w:ascii="Palatino Linotype" w:hAnsi="Palatino Linotype"/>
        </w:rPr>
      </w:pPr>
      <w:bookmarkStart w:id="0" w:name="_GoBack"/>
      <w:bookmarkEnd w:id="0"/>
      <w:r w:rsidRPr="00621026">
        <w:rPr>
          <w:rFonts w:ascii="Palatino Linotype" w:hAnsi="Palatino Linotype"/>
        </w:rPr>
        <w:t>Resolución del Pleno del Instituto de Transparencia, Acceso a la Información Pública y Protección de Datos Personales del Estado de México y Municipios, con domicilio en Mete</w:t>
      </w:r>
      <w:r w:rsidR="00105249" w:rsidRPr="00621026">
        <w:rPr>
          <w:rFonts w:ascii="Palatino Linotype" w:hAnsi="Palatino Linotype"/>
        </w:rPr>
        <w:t xml:space="preserve">pec, Estado de México, del </w:t>
      </w:r>
      <w:r w:rsidR="002403AC" w:rsidRPr="00621026">
        <w:rPr>
          <w:rFonts w:ascii="Palatino Linotype" w:hAnsi="Palatino Linotype"/>
        </w:rPr>
        <w:t>trece</w:t>
      </w:r>
      <w:r w:rsidR="00560D9F" w:rsidRPr="00621026">
        <w:rPr>
          <w:rFonts w:ascii="Palatino Linotype" w:hAnsi="Palatino Linotype"/>
        </w:rPr>
        <w:t xml:space="preserve"> de marzo</w:t>
      </w:r>
      <w:r w:rsidR="00F11F60" w:rsidRPr="00621026">
        <w:rPr>
          <w:rFonts w:ascii="Palatino Linotype" w:hAnsi="Palatino Linotype"/>
        </w:rPr>
        <w:t xml:space="preserve"> de dos mil veinticuatro</w:t>
      </w:r>
      <w:r w:rsidRPr="00621026">
        <w:rPr>
          <w:rFonts w:ascii="Palatino Linotype" w:hAnsi="Palatino Linotype"/>
        </w:rPr>
        <w:t>.</w:t>
      </w:r>
    </w:p>
    <w:p w14:paraId="4BB42F7D" w14:textId="77777777" w:rsidR="00536C04" w:rsidRPr="00621026" w:rsidRDefault="00536C04" w:rsidP="00621026">
      <w:pPr>
        <w:spacing w:line="360" w:lineRule="auto"/>
        <w:jc w:val="both"/>
        <w:rPr>
          <w:rFonts w:ascii="Palatino Linotype" w:hAnsi="Palatino Linotype"/>
        </w:rPr>
      </w:pPr>
    </w:p>
    <w:p w14:paraId="5A8EB4C3" w14:textId="36A40941" w:rsidR="00536C04" w:rsidRPr="00621026" w:rsidRDefault="00536C04" w:rsidP="00621026">
      <w:pPr>
        <w:pStyle w:val="Default"/>
        <w:spacing w:line="360" w:lineRule="auto"/>
        <w:jc w:val="both"/>
        <w:rPr>
          <w:rFonts w:ascii="Palatino Linotype" w:hAnsi="Palatino Linotype"/>
          <w:b/>
          <w:color w:val="auto"/>
        </w:rPr>
      </w:pPr>
      <w:r w:rsidRPr="00621026">
        <w:rPr>
          <w:rFonts w:ascii="Palatino Linotype" w:hAnsi="Palatino Linotype"/>
          <w:b/>
          <w:color w:val="auto"/>
        </w:rPr>
        <w:t>VISTOS</w:t>
      </w:r>
      <w:r w:rsidRPr="00621026">
        <w:rPr>
          <w:rFonts w:ascii="Palatino Linotype" w:hAnsi="Palatino Linotype"/>
          <w:color w:val="auto"/>
        </w:rPr>
        <w:t xml:space="preserve"> los expedientes formados con motivo de los </w:t>
      </w:r>
      <w:r w:rsidR="00025060" w:rsidRPr="00621026">
        <w:rPr>
          <w:rFonts w:ascii="Palatino Linotype" w:hAnsi="Palatino Linotype"/>
          <w:color w:val="auto"/>
        </w:rPr>
        <w:t>R</w:t>
      </w:r>
      <w:r w:rsidRPr="00621026">
        <w:rPr>
          <w:rFonts w:ascii="Palatino Linotype" w:hAnsi="Palatino Linotype"/>
          <w:color w:val="auto"/>
        </w:rPr>
        <w:t xml:space="preserve">ecursos de </w:t>
      </w:r>
      <w:r w:rsidR="00025060" w:rsidRPr="00621026">
        <w:rPr>
          <w:rFonts w:ascii="Palatino Linotype" w:hAnsi="Palatino Linotype"/>
          <w:color w:val="auto"/>
        </w:rPr>
        <w:t>R</w:t>
      </w:r>
      <w:r w:rsidRPr="00621026">
        <w:rPr>
          <w:rFonts w:ascii="Palatino Linotype" w:hAnsi="Palatino Linotype"/>
          <w:color w:val="auto"/>
        </w:rPr>
        <w:t>evisión</w:t>
      </w:r>
      <w:r w:rsidR="00560D9F" w:rsidRPr="00621026">
        <w:rPr>
          <w:rFonts w:ascii="Palatino Linotype" w:hAnsi="Palatino Linotype"/>
          <w:color w:val="auto"/>
        </w:rPr>
        <w:t xml:space="preserve"> </w:t>
      </w:r>
      <w:r w:rsidR="00560D9F" w:rsidRPr="00621026">
        <w:rPr>
          <w:rFonts w:ascii="Palatino Linotype" w:hAnsi="Palatino Linotype"/>
          <w:b/>
          <w:bCs/>
          <w:color w:val="auto"/>
        </w:rPr>
        <w:t>00287/INFOEM/IP/RR/2024, 00288/INFOEM/IP/RR/2024, 0290/INFOEM/IP/RR/2024, 00291/INFOEM/IP/RR/2024, 00292/INFOEM/IP/RR/2024, 00444/INFOEM/IP/RR/2024, 00544/INFOEM/IP/RR/2024</w:t>
      </w:r>
      <w:r w:rsidR="00F11F60" w:rsidRPr="00621026">
        <w:rPr>
          <w:rFonts w:ascii="Palatino Linotype" w:eastAsiaTheme="minorEastAsia" w:hAnsi="Palatino Linotype" w:cs="Palatino Linotype"/>
          <w:b/>
          <w:bCs/>
          <w:color w:val="auto"/>
        </w:rPr>
        <w:t xml:space="preserve">, </w:t>
      </w:r>
      <w:r w:rsidRPr="00621026">
        <w:rPr>
          <w:rFonts w:ascii="Palatino Linotype" w:hAnsi="Palatino Linotype"/>
          <w:color w:val="auto"/>
        </w:rPr>
        <w:t>promovido</w:t>
      </w:r>
      <w:r w:rsidR="00427F0E" w:rsidRPr="00621026">
        <w:rPr>
          <w:rFonts w:ascii="Palatino Linotype" w:hAnsi="Palatino Linotype"/>
          <w:color w:val="auto"/>
        </w:rPr>
        <w:t>s</w:t>
      </w:r>
      <w:r w:rsidR="00F11F60" w:rsidRPr="00621026">
        <w:rPr>
          <w:rFonts w:ascii="Palatino Linotype" w:hAnsi="Palatino Linotype"/>
          <w:color w:val="auto"/>
        </w:rPr>
        <w:t xml:space="preserve"> de manera anónima</w:t>
      </w:r>
      <w:r w:rsidR="00427F0E" w:rsidRPr="00621026">
        <w:rPr>
          <w:rFonts w:ascii="Palatino Linotype" w:hAnsi="Palatino Linotype"/>
          <w:color w:val="auto"/>
        </w:rPr>
        <w:t>,</w:t>
      </w:r>
      <w:r w:rsidR="00E44BB1" w:rsidRPr="00621026">
        <w:rPr>
          <w:rFonts w:ascii="Palatino Linotype" w:hAnsi="Palatino Linotype"/>
          <w:color w:val="auto"/>
          <w:lang w:val="es-ES"/>
        </w:rPr>
        <w:t xml:space="preserve"> </w:t>
      </w:r>
      <w:r w:rsidR="00675D67" w:rsidRPr="00621026">
        <w:rPr>
          <w:rFonts w:ascii="Palatino Linotype" w:hAnsi="Palatino Linotype"/>
          <w:color w:val="auto"/>
          <w:lang w:val="es-ES"/>
        </w:rPr>
        <w:t xml:space="preserve">a quien </w:t>
      </w:r>
      <w:r w:rsidRPr="00621026">
        <w:rPr>
          <w:rFonts w:ascii="Palatino Linotype" w:hAnsi="Palatino Linotype"/>
          <w:color w:val="auto"/>
        </w:rPr>
        <w:t xml:space="preserve">en lo sucesivo se denominará </w:t>
      </w:r>
      <w:r w:rsidR="00373328" w:rsidRPr="00621026">
        <w:rPr>
          <w:rFonts w:ascii="Palatino Linotype" w:hAnsi="Palatino Linotype"/>
          <w:b/>
          <w:color w:val="auto"/>
        </w:rPr>
        <w:t>EL</w:t>
      </w:r>
      <w:r w:rsidRPr="00621026">
        <w:rPr>
          <w:rFonts w:ascii="Palatino Linotype" w:hAnsi="Palatino Linotype"/>
          <w:b/>
          <w:color w:val="auto"/>
        </w:rPr>
        <w:t xml:space="preserve"> </w:t>
      </w:r>
      <w:r w:rsidR="00F11F60" w:rsidRPr="00621026">
        <w:rPr>
          <w:rFonts w:ascii="Palatino Linotype" w:hAnsi="Palatino Linotype"/>
          <w:b/>
          <w:color w:val="auto"/>
        </w:rPr>
        <w:t>R</w:t>
      </w:r>
      <w:r w:rsidRPr="00621026">
        <w:rPr>
          <w:rFonts w:ascii="Palatino Linotype" w:hAnsi="Palatino Linotype"/>
          <w:b/>
          <w:color w:val="auto"/>
        </w:rPr>
        <w:t>ECURRENTE,</w:t>
      </w:r>
      <w:r w:rsidRPr="00621026">
        <w:rPr>
          <w:rFonts w:ascii="Palatino Linotype" w:hAnsi="Palatino Linotype"/>
          <w:color w:val="auto"/>
        </w:rPr>
        <w:t xml:space="preserve"> en contra de </w:t>
      </w:r>
      <w:r w:rsidR="00250720" w:rsidRPr="00621026">
        <w:rPr>
          <w:rFonts w:ascii="Palatino Linotype" w:hAnsi="Palatino Linotype"/>
          <w:color w:val="auto"/>
          <w:lang w:val="es-ES"/>
        </w:rPr>
        <w:t>la</w:t>
      </w:r>
      <w:r w:rsidR="0092182E" w:rsidRPr="00621026">
        <w:rPr>
          <w:rFonts w:ascii="Palatino Linotype" w:hAnsi="Palatino Linotype"/>
          <w:color w:val="auto"/>
          <w:lang w:val="es-ES"/>
        </w:rPr>
        <w:t>s</w:t>
      </w:r>
      <w:r w:rsidR="00250720" w:rsidRPr="00621026">
        <w:rPr>
          <w:rFonts w:ascii="Palatino Linotype" w:hAnsi="Palatino Linotype"/>
          <w:color w:val="auto"/>
          <w:lang w:val="es-ES"/>
        </w:rPr>
        <w:t xml:space="preserve"> respuesta</w:t>
      </w:r>
      <w:r w:rsidR="0092182E" w:rsidRPr="00621026">
        <w:rPr>
          <w:rFonts w:ascii="Palatino Linotype" w:hAnsi="Palatino Linotype"/>
          <w:color w:val="auto"/>
          <w:lang w:val="es-ES"/>
        </w:rPr>
        <w:t>s emitidas por</w:t>
      </w:r>
      <w:r w:rsidR="00796647" w:rsidRPr="00621026">
        <w:rPr>
          <w:rFonts w:ascii="Palatino Linotype" w:hAnsi="Palatino Linotype"/>
          <w:color w:val="auto"/>
          <w:lang w:val="es-ES"/>
        </w:rPr>
        <w:t xml:space="preserve"> </w:t>
      </w:r>
      <w:r w:rsidR="00427F0E" w:rsidRPr="00621026">
        <w:rPr>
          <w:rFonts w:ascii="Palatino Linotype" w:hAnsi="Palatino Linotype"/>
          <w:color w:val="auto"/>
          <w:lang w:val="es-ES"/>
        </w:rPr>
        <w:t>el</w:t>
      </w:r>
      <w:r w:rsidR="00F11F60" w:rsidRPr="00621026">
        <w:rPr>
          <w:rFonts w:ascii="Palatino Linotype" w:hAnsi="Palatino Linotype"/>
          <w:color w:val="auto"/>
          <w:lang w:val="es-ES"/>
        </w:rPr>
        <w:t xml:space="preserve"> </w:t>
      </w:r>
      <w:r w:rsidR="00560D9F" w:rsidRPr="00621026">
        <w:rPr>
          <w:rFonts w:ascii="Palatino Linotype" w:hAnsi="Palatino Linotype"/>
          <w:b/>
          <w:bCs/>
          <w:color w:val="auto"/>
          <w:lang w:val="es-ES"/>
        </w:rPr>
        <w:t>Sistema Municipal Para el Desarrollo Integral de la Familia de Tlalnepantla de Baz</w:t>
      </w:r>
      <w:r w:rsidRPr="00621026">
        <w:rPr>
          <w:rFonts w:ascii="Palatino Linotype" w:hAnsi="Palatino Linotype"/>
          <w:b/>
          <w:color w:val="auto"/>
        </w:rPr>
        <w:t xml:space="preserve">, </w:t>
      </w:r>
      <w:r w:rsidR="004052A3" w:rsidRPr="00621026">
        <w:rPr>
          <w:rFonts w:ascii="Palatino Linotype" w:hAnsi="Palatino Linotype"/>
          <w:color w:val="auto"/>
        </w:rPr>
        <w:t>que</w:t>
      </w:r>
      <w:r w:rsidR="00BD57ED" w:rsidRPr="00621026">
        <w:rPr>
          <w:rFonts w:ascii="Palatino Linotype" w:hAnsi="Palatino Linotype"/>
          <w:b/>
          <w:color w:val="auto"/>
          <w:lang w:val="es-419"/>
        </w:rPr>
        <w:t xml:space="preserve"> </w:t>
      </w:r>
      <w:r w:rsidRPr="00621026">
        <w:rPr>
          <w:rFonts w:ascii="Palatino Linotype" w:hAnsi="Palatino Linotype"/>
          <w:color w:val="auto"/>
        </w:rPr>
        <w:t xml:space="preserve">en lo sucesivo se denominará </w:t>
      </w:r>
      <w:r w:rsidRPr="00621026">
        <w:rPr>
          <w:rFonts w:ascii="Palatino Linotype" w:hAnsi="Palatino Linotype"/>
          <w:b/>
          <w:color w:val="auto"/>
        </w:rPr>
        <w:t>EL SUJETO OBLIGADO</w:t>
      </w:r>
      <w:r w:rsidRPr="00621026">
        <w:rPr>
          <w:rFonts w:ascii="Palatino Linotype" w:hAnsi="Palatino Linotype"/>
          <w:color w:val="auto"/>
        </w:rPr>
        <w:t xml:space="preserve">, se procede a dictar la presente resolución con base en lo siguiente: </w:t>
      </w:r>
    </w:p>
    <w:p w14:paraId="435C7970" w14:textId="77777777" w:rsidR="00885720" w:rsidRPr="00621026" w:rsidRDefault="00885720" w:rsidP="00621026">
      <w:pPr>
        <w:jc w:val="center"/>
        <w:rPr>
          <w:rFonts w:ascii="Palatino Linotype" w:hAnsi="Palatino Linotype"/>
        </w:rPr>
      </w:pPr>
    </w:p>
    <w:p w14:paraId="480E521A" w14:textId="072CCB3B" w:rsidR="00457BB8" w:rsidRPr="00621026" w:rsidRDefault="002E4987" w:rsidP="00621026">
      <w:pPr>
        <w:jc w:val="center"/>
        <w:rPr>
          <w:rFonts w:ascii="Palatino Linotype" w:hAnsi="Palatino Linotype"/>
          <w:b/>
          <w:bCs/>
          <w:spacing w:val="40"/>
          <w:sz w:val="28"/>
        </w:rPr>
      </w:pPr>
      <w:r w:rsidRPr="00621026">
        <w:rPr>
          <w:rFonts w:ascii="Palatino Linotype" w:hAnsi="Palatino Linotype"/>
          <w:b/>
          <w:bCs/>
          <w:spacing w:val="40"/>
          <w:sz w:val="28"/>
        </w:rPr>
        <w:t>ANTECEDENTES</w:t>
      </w:r>
    </w:p>
    <w:p w14:paraId="68707BF2" w14:textId="21A3BD16" w:rsidR="00457BB8" w:rsidRPr="00621026" w:rsidRDefault="00457BB8" w:rsidP="00621026">
      <w:pPr>
        <w:rPr>
          <w:rFonts w:ascii="Palatino Linotype" w:hAnsi="Palatino Linotype"/>
          <w:b/>
          <w:bCs/>
          <w:spacing w:val="40"/>
        </w:rPr>
      </w:pPr>
    </w:p>
    <w:p w14:paraId="7749D902" w14:textId="77777777" w:rsidR="003404B0" w:rsidRPr="00621026" w:rsidRDefault="003404B0" w:rsidP="00621026">
      <w:pPr>
        <w:spacing w:line="360" w:lineRule="auto"/>
        <w:jc w:val="both"/>
        <w:rPr>
          <w:rFonts w:ascii="Palatino Linotype" w:hAnsi="Palatino Linotype"/>
          <w:b/>
          <w:sz w:val="28"/>
          <w:szCs w:val="28"/>
        </w:rPr>
      </w:pPr>
      <w:r w:rsidRPr="00621026">
        <w:rPr>
          <w:rFonts w:ascii="Palatino Linotype" w:hAnsi="Palatino Linotype"/>
          <w:b/>
          <w:sz w:val="28"/>
          <w:szCs w:val="28"/>
        </w:rPr>
        <w:t>I. De la Solicitud de Información</w:t>
      </w:r>
    </w:p>
    <w:p w14:paraId="2D9FAA77" w14:textId="7161AB2D" w:rsidR="00395A8B" w:rsidRPr="00621026" w:rsidRDefault="00536C04" w:rsidP="00621026">
      <w:pPr>
        <w:spacing w:line="360" w:lineRule="auto"/>
        <w:jc w:val="both"/>
        <w:rPr>
          <w:rFonts w:ascii="Palatino Linotype" w:hAnsi="Palatino Linotype" w:cs="Arial"/>
          <w:lang w:val="es-ES"/>
        </w:rPr>
      </w:pPr>
      <w:r w:rsidRPr="00621026">
        <w:rPr>
          <w:rFonts w:ascii="Palatino Linotype" w:hAnsi="Palatino Linotype" w:cs="Arial"/>
        </w:rPr>
        <w:t xml:space="preserve">En </w:t>
      </w:r>
      <w:r w:rsidR="004052A3" w:rsidRPr="00621026">
        <w:rPr>
          <w:rFonts w:ascii="Palatino Linotype" w:hAnsi="Palatino Linotype" w:cs="Arial"/>
          <w:lang w:val="es-419"/>
        </w:rPr>
        <w:t>fecha</w:t>
      </w:r>
      <w:r w:rsidR="00DC53AF" w:rsidRPr="00621026">
        <w:rPr>
          <w:rFonts w:ascii="Palatino Linotype" w:hAnsi="Palatino Linotype" w:cs="Arial"/>
          <w:lang w:val="es-419"/>
        </w:rPr>
        <w:t xml:space="preserve"> </w:t>
      </w:r>
      <w:r w:rsidR="00560D9F" w:rsidRPr="00621026">
        <w:rPr>
          <w:rFonts w:ascii="Palatino Linotype" w:hAnsi="Palatino Linotype" w:cs="Arial"/>
          <w:b/>
          <w:bCs/>
          <w:lang w:val="es-419"/>
        </w:rPr>
        <w:t>dieciocho de diciembre</w:t>
      </w:r>
      <w:r w:rsidR="008C7C5D" w:rsidRPr="00621026">
        <w:rPr>
          <w:rFonts w:ascii="Palatino Linotype" w:hAnsi="Palatino Linotype" w:cs="Arial"/>
          <w:b/>
          <w:bCs/>
          <w:lang w:val="es-419"/>
        </w:rPr>
        <w:t xml:space="preserve"> de dos mil veintitrés</w:t>
      </w:r>
      <w:r w:rsidRPr="00621026">
        <w:rPr>
          <w:rFonts w:ascii="Palatino Linotype" w:hAnsi="Palatino Linotype"/>
          <w:lang w:val="es-ES"/>
        </w:rPr>
        <w:t xml:space="preserve">, </w:t>
      </w:r>
      <w:r w:rsidR="00373328" w:rsidRPr="00621026">
        <w:rPr>
          <w:rFonts w:ascii="Palatino Linotype" w:hAnsi="Palatino Linotype" w:cs="Arial"/>
          <w:b/>
        </w:rPr>
        <w:t>EL</w:t>
      </w:r>
      <w:r w:rsidRPr="00621026">
        <w:rPr>
          <w:rFonts w:ascii="Palatino Linotype" w:hAnsi="Palatino Linotype"/>
          <w:b/>
          <w:lang w:val="es-ES"/>
        </w:rPr>
        <w:t xml:space="preserve"> RECURRENTE</w:t>
      </w:r>
      <w:r w:rsidRPr="00621026">
        <w:rPr>
          <w:rFonts w:ascii="Palatino Linotype" w:hAnsi="Palatino Linotype" w:cs="Arial"/>
          <w:lang w:val="es-ES"/>
        </w:rPr>
        <w:t xml:space="preserve"> </w:t>
      </w:r>
      <w:r w:rsidRPr="00621026">
        <w:rPr>
          <w:rFonts w:ascii="Palatino Linotype" w:hAnsi="Palatino Linotype" w:cs="Arial"/>
        </w:rPr>
        <w:t xml:space="preserve">a través del Sistema de Acceso a la Información Mexiquense, </w:t>
      </w:r>
      <w:r w:rsidR="009932FA" w:rsidRPr="00621026">
        <w:rPr>
          <w:rFonts w:ascii="Palatino Linotype" w:hAnsi="Palatino Linotype" w:cs="Arial"/>
        </w:rPr>
        <w:t xml:space="preserve">que </w:t>
      </w:r>
      <w:r w:rsidRPr="00621026">
        <w:rPr>
          <w:rFonts w:ascii="Palatino Linotype" w:hAnsi="Palatino Linotype" w:cs="Arial"/>
        </w:rPr>
        <w:t xml:space="preserve">en lo subsecuente se denominará </w:t>
      </w:r>
      <w:r w:rsidRPr="00621026">
        <w:rPr>
          <w:rFonts w:ascii="Palatino Linotype" w:hAnsi="Palatino Linotype" w:cs="Arial"/>
          <w:b/>
        </w:rPr>
        <w:t>EL SAIMEX</w:t>
      </w:r>
      <w:r w:rsidRPr="00621026">
        <w:rPr>
          <w:rFonts w:ascii="Palatino Linotype" w:hAnsi="Palatino Linotype" w:cs="Arial"/>
        </w:rPr>
        <w:t xml:space="preserve"> </w:t>
      </w:r>
      <w:r w:rsidR="009932FA" w:rsidRPr="00621026">
        <w:rPr>
          <w:rFonts w:ascii="Palatino Linotype" w:hAnsi="Palatino Linotype" w:cs="Arial"/>
        </w:rPr>
        <w:t xml:space="preserve">presentó </w:t>
      </w:r>
      <w:r w:rsidRPr="00621026">
        <w:rPr>
          <w:rFonts w:ascii="Palatino Linotype" w:hAnsi="Palatino Linotype" w:cs="Arial"/>
        </w:rPr>
        <w:t xml:space="preserve">ante </w:t>
      </w:r>
      <w:r w:rsidRPr="00621026">
        <w:rPr>
          <w:rFonts w:ascii="Palatino Linotype" w:hAnsi="Palatino Linotype" w:cs="Arial"/>
          <w:b/>
        </w:rPr>
        <w:t>EL SUJETO OBLIGADO</w:t>
      </w:r>
      <w:r w:rsidRPr="00621026">
        <w:rPr>
          <w:rFonts w:ascii="Palatino Linotype" w:hAnsi="Palatino Linotype" w:cs="Arial"/>
          <w:lang w:val="es-ES"/>
        </w:rPr>
        <w:t>, la</w:t>
      </w:r>
      <w:r w:rsidR="007A1EF3" w:rsidRPr="00621026">
        <w:rPr>
          <w:rFonts w:ascii="Palatino Linotype" w:hAnsi="Palatino Linotype" w:cs="Arial"/>
          <w:lang w:val="es-ES"/>
        </w:rPr>
        <w:t>s</w:t>
      </w:r>
      <w:r w:rsidRPr="00621026">
        <w:rPr>
          <w:rFonts w:ascii="Palatino Linotype" w:hAnsi="Palatino Linotype" w:cs="Arial"/>
          <w:lang w:val="es-ES"/>
        </w:rPr>
        <w:t xml:space="preserve"> solicitud</w:t>
      </w:r>
      <w:r w:rsidR="007A1EF3" w:rsidRPr="00621026">
        <w:rPr>
          <w:rFonts w:ascii="Palatino Linotype" w:hAnsi="Palatino Linotype" w:cs="Arial"/>
          <w:lang w:val="es-ES"/>
        </w:rPr>
        <w:t>es</w:t>
      </w:r>
      <w:r w:rsidRPr="00621026">
        <w:rPr>
          <w:rFonts w:ascii="Palatino Linotype" w:hAnsi="Palatino Linotype" w:cs="Arial"/>
          <w:lang w:val="es-ES"/>
        </w:rPr>
        <w:t xml:space="preserve"> de acceso a la información pública</w:t>
      </w:r>
      <w:r w:rsidR="00560D9F" w:rsidRPr="00621026">
        <w:rPr>
          <w:rFonts w:ascii="Palatino Linotype" w:hAnsi="Palatino Linotype" w:cs="Arial"/>
          <w:lang w:val="es-ES"/>
        </w:rPr>
        <w:t xml:space="preserve"> </w:t>
      </w:r>
      <w:r w:rsidR="00560D9F" w:rsidRPr="00621026">
        <w:rPr>
          <w:rFonts w:ascii="Palatino Linotype" w:hAnsi="Palatino Linotype" w:cs="Arial"/>
          <w:b/>
          <w:bCs/>
          <w:lang w:val="es-ES"/>
        </w:rPr>
        <w:t>00152/DIFTLALNE/IP/2023</w:t>
      </w:r>
      <w:r w:rsidRPr="00621026">
        <w:rPr>
          <w:rFonts w:ascii="Palatino Linotype" w:hAnsi="Palatino Linotype" w:cs="Arial"/>
          <w:lang w:val="es-ES"/>
        </w:rPr>
        <w:t>,</w:t>
      </w:r>
      <w:r w:rsidR="00DC53AF" w:rsidRPr="00621026">
        <w:rPr>
          <w:rFonts w:ascii="Palatino Linotype" w:hAnsi="Palatino Linotype" w:cs="Arial"/>
        </w:rPr>
        <w:t xml:space="preserve"> </w:t>
      </w:r>
      <w:r w:rsidR="0039101C" w:rsidRPr="00621026">
        <w:rPr>
          <w:rFonts w:ascii="Palatino Linotype" w:hAnsi="Palatino Linotype" w:cs="Arial"/>
          <w:b/>
          <w:bCs/>
        </w:rPr>
        <w:t>00153/DIFTLALNE/IP/2023</w:t>
      </w:r>
      <w:r w:rsidR="0039101C" w:rsidRPr="00621026">
        <w:rPr>
          <w:rFonts w:ascii="Palatino Linotype" w:hAnsi="Palatino Linotype" w:cs="Arial"/>
        </w:rPr>
        <w:t xml:space="preserve">, </w:t>
      </w:r>
      <w:r w:rsidR="002D6C63" w:rsidRPr="00621026">
        <w:rPr>
          <w:rFonts w:ascii="Palatino Linotype" w:hAnsi="Palatino Linotype" w:cs="Arial"/>
          <w:b/>
          <w:bCs/>
        </w:rPr>
        <w:t>00156/DIFTLALNE/IP/2023</w:t>
      </w:r>
      <w:r w:rsidR="008D57C7" w:rsidRPr="00621026">
        <w:rPr>
          <w:rFonts w:ascii="Palatino Linotype" w:hAnsi="Palatino Linotype" w:cs="Arial"/>
        </w:rPr>
        <w:t xml:space="preserve">, </w:t>
      </w:r>
      <w:r w:rsidR="008D57C7" w:rsidRPr="00621026">
        <w:rPr>
          <w:rFonts w:ascii="Palatino Linotype" w:hAnsi="Palatino Linotype" w:cs="Arial"/>
          <w:b/>
          <w:bCs/>
        </w:rPr>
        <w:t>00154/DIFTLALNE/IP/2023</w:t>
      </w:r>
      <w:r w:rsidR="007B05D4" w:rsidRPr="00621026">
        <w:rPr>
          <w:rFonts w:ascii="Palatino Linotype" w:hAnsi="Palatino Linotype" w:cs="Arial"/>
          <w:b/>
          <w:bCs/>
        </w:rPr>
        <w:t>, 00155/DIFTLALNE/IP/2023</w:t>
      </w:r>
      <w:r w:rsidR="00F24B9C" w:rsidRPr="00621026">
        <w:rPr>
          <w:rFonts w:ascii="Palatino Linotype" w:hAnsi="Palatino Linotype" w:cs="Arial"/>
          <w:b/>
          <w:bCs/>
        </w:rPr>
        <w:t>, 00151/DIFTLALNE/IP/2023</w:t>
      </w:r>
      <w:r w:rsidR="005E1B34" w:rsidRPr="00621026">
        <w:rPr>
          <w:rFonts w:ascii="Palatino Linotype" w:hAnsi="Palatino Linotype" w:cs="Arial"/>
          <w:b/>
          <w:bCs/>
        </w:rPr>
        <w:t xml:space="preserve"> y 00149/DIFTLALNE/IP/2023</w:t>
      </w:r>
      <w:r w:rsidR="00F24B9C" w:rsidRPr="00621026">
        <w:rPr>
          <w:rFonts w:ascii="Palatino Linotype" w:hAnsi="Palatino Linotype" w:cs="Arial"/>
          <w:b/>
          <w:bCs/>
        </w:rPr>
        <w:t xml:space="preserve"> </w:t>
      </w:r>
      <w:r w:rsidRPr="00621026">
        <w:rPr>
          <w:rFonts w:ascii="Palatino Linotype" w:hAnsi="Palatino Linotype" w:cs="Arial"/>
          <w:lang w:val="es-ES"/>
        </w:rPr>
        <w:t>a la</w:t>
      </w:r>
      <w:r w:rsidR="007A1EF3" w:rsidRPr="00621026">
        <w:rPr>
          <w:rFonts w:ascii="Palatino Linotype" w:hAnsi="Palatino Linotype" w:cs="Arial"/>
          <w:lang w:val="es-ES"/>
        </w:rPr>
        <w:t>s</w:t>
      </w:r>
      <w:r w:rsidRPr="00621026">
        <w:rPr>
          <w:rFonts w:ascii="Palatino Linotype" w:hAnsi="Palatino Linotype" w:cs="Arial"/>
          <w:lang w:val="es-ES"/>
        </w:rPr>
        <w:t xml:space="preserve"> que se le</w:t>
      </w:r>
      <w:r w:rsidR="007A1EF3" w:rsidRPr="00621026">
        <w:rPr>
          <w:rFonts w:ascii="Palatino Linotype" w:hAnsi="Palatino Linotype" w:cs="Arial"/>
          <w:lang w:val="es-ES"/>
        </w:rPr>
        <w:t>s</w:t>
      </w:r>
      <w:r w:rsidRPr="00621026">
        <w:rPr>
          <w:rFonts w:ascii="Palatino Linotype" w:hAnsi="Palatino Linotype" w:cs="Arial"/>
          <w:lang w:val="es-ES"/>
        </w:rPr>
        <w:t xml:space="preserve"> asignó </w:t>
      </w:r>
      <w:r w:rsidR="007A1EF3" w:rsidRPr="00621026">
        <w:rPr>
          <w:rFonts w:ascii="Palatino Linotype" w:hAnsi="Palatino Linotype" w:cs="Arial"/>
          <w:lang w:val="es-ES"/>
        </w:rPr>
        <w:t>los</w:t>
      </w:r>
      <w:r w:rsidRPr="00621026">
        <w:rPr>
          <w:rFonts w:ascii="Palatino Linotype" w:hAnsi="Palatino Linotype" w:cs="Arial"/>
          <w:lang w:val="es-ES"/>
        </w:rPr>
        <w:t xml:space="preserve"> número</w:t>
      </w:r>
      <w:r w:rsidR="009932FA" w:rsidRPr="00621026">
        <w:rPr>
          <w:rFonts w:ascii="Palatino Linotype" w:hAnsi="Palatino Linotype" w:cs="Arial"/>
          <w:lang w:val="es-ES"/>
        </w:rPr>
        <w:t>s</w:t>
      </w:r>
      <w:r w:rsidRPr="00621026">
        <w:rPr>
          <w:rFonts w:ascii="Palatino Linotype" w:hAnsi="Palatino Linotype" w:cs="Arial"/>
          <w:lang w:val="es-ES"/>
        </w:rPr>
        <w:t xml:space="preserve"> de expediente</w:t>
      </w:r>
      <w:r w:rsidR="007A1EF3" w:rsidRPr="00621026">
        <w:rPr>
          <w:rFonts w:ascii="Palatino Linotype" w:hAnsi="Palatino Linotype" w:cs="Arial"/>
          <w:lang w:val="es-ES"/>
        </w:rPr>
        <w:t>s</w:t>
      </w:r>
      <w:r w:rsidR="009F37B6" w:rsidRPr="00621026">
        <w:rPr>
          <w:rFonts w:ascii="Palatino Linotype" w:hAnsi="Palatino Linotype" w:cs="Arial"/>
          <w:lang w:val="es-ES"/>
        </w:rPr>
        <w:t>:</w:t>
      </w:r>
      <w:r w:rsidR="002B22EA" w:rsidRPr="00621026">
        <w:rPr>
          <w:rFonts w:ascii="Palatino Linotype" w:hAnsi="Palatino Linotype"/>
        </w:rPr>
        <w:t xml:space="preserve"> </w:t>
      </w:r>
    </w:p>
    <w:p w14:paraId="5298AAA7" w14:textId="77777777" w:rsidR="00B77F5B" w:rsidRPr="00621026" w:rsidRDefault="00B77F5B" w:rsidP="00621026">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484"/>
        <w:gridCol w:w="4222"/>
      </w:tblGrid>
      <w:tr w:rsidR="00621026" w:rsidRPr="00621026" w14:paraId="37AEFD27" w14:textId="77777777" w:rsidTr="002B22EA">
        <w:trPr>
          <w:tblHeader/>
          <w:jc w:val="center"/>
        </w:trPr>
        <w:tc>
          <w:tcPr>
            <w:tcW w:w="2484" w:type="dxa"/>
            <w:shd w:val="clear" w:color="auto" w:fill="000000" w:themeFill="text1"/>
            <w:vAlign w:val="center"/>
          </w:tcPr>
          <w:p w14:paraId="63D99EAF" w14:textId="77777777" w:rsidR="00F44CFD" w:rsidRPr="00621026" w:rsidRDefault="00F44CFD" w:rsidP="0062102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21026">
              <w:rPr>
                <w:rFonts w:ascii="Palatino Linotype" w:hAnsi="Palatino Linotype"/>
                <w:b/>
                <w:sz w:val="16"/>
                <w:szCs w:val="16"/>
              </w:rPr>
              <w:t>Número de Solicitud</w:t>
            </w:r>
          </w:p>
        </w:tc>
        <w:tc>
          <w:tcPr>
            <w:tcW w:w="4222" w:type="dxa"/>
            <w:shd w:val="clear" w:color="auto" w:fill="000000" w:themeFill="text1"/>
            <w:vAlign w:val="center"/>
          </w:tcPr>
          <w:p w14:paraId="2EA98062" w14:textId="77777777" w:rsidR="00F44CFD" w:rsidRPr="00621026" w:rsidRDefault="00F44CFD" w:rsidP="0062102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21026">
              <w:rPr>
                <w:rFonts w:ascii="Palatino Linotype" w:hAnsi="Palatino Linotype"/>
                <w:b/>
                <w:sz w:val="16"/>
                <w:szCs w:val="16"/>
              </w:rPr>
              <w:t>Contenido de la solicitud</w:t>
            </w:r>
          </w:p>
        </w:tc>
      </w:tr>
      <w:tr w:rsidR="00621026" w:rsidRPr="00621026" w14:paraId="429D8270" w14:textId="77777777" w:rsidTr="002B22EA">
        <w:trPr>
          <w:jc w:val="center"/>
        </w:trPr>
        <w:tc>
          <w:tcPr>
            <w:tcW w:w="2484" w:type="dxa"/>
            <w:vAlign w:val="center"/>
          </w:tcPr>
          <w:p w14:paraId="636E8D87" w14:textId="25AA1E7B" w:rsidR="004F7A4F" w:rsidRPr="00621026" w:rsidRDefault="00560D9F" w:rsidP="0062102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21026">
              <w:rPr>
                <w:rFonts w:ascii="Palatino Linotype" w:hAnsi="Palatino Linotype"/>
                <w:b/>
                <w:sz w:val="18"/>
                <w:szCs w:val="18"/>
              </w:rPr>
              <w:t>00152/DIFTLALNE/IP/2023</w:t>
            </w:r>
          </w:p>
        </w:tc>
        <w:tc>
          <w:tcPr>
            <w:tcW w:w="4222" w:type="dxa"/>
          </w:tcPr>
          <w:p w14:paraId="2338518E" w14:textId="7085EE03" w:rsidR="00F44CFD" w:rsidRPr="00621026" w:rsidRDefault="00560D9F" w:rsidP="00621026">
            <w:pPr>
              <w:pStyle w:val="Prrafodelista"/>
              <w:tabs>
                <w:tab w:val="left" w:pos="709"/>
              </w:tabs>
              <w:ind w:left="0"/>
              <w:jc w:val="both"/>
              <w:rPr>
                <w:rFonts w:ascii="Palatino Linotype" w:hAnsi="Palatino Linotype"/>
                <w:bCs/>
                <w:i/>
                <w:sz w:val="20"/>
                <w:szCs w:val="20"/>
              </w:rPr>
            </w:pPr>
            <w:r w:rsidRPr="00621026">
              <w:rPr>
                <w:rFonts w:ascii="Palatino Linotype" w:hAnsi="Palatino Linotype"/>
                <w:bCs/>
                <w:i/>
                <w:sz w:val="20"/>
                <w:szCs w:val="20"/>
              </w:rPr>
              <w:t xml:space="preserve">SOLICITO EN FORMATO PDF Y DATOS ABIERTOS TODOS Y CADA UNO DE LOS </w:t>
            </w:r>
            <w:r w:rsidRPr="00621026">
              <w:rPr>
                <w:rFonts w:ascii="Palatino Linotype" w:hAnsi="Palatino Linotype"/>
                <w:b/>
                <w:i/>
                <w:sz w:val="20"/>
                <w:szCs w:val="20"/>
              </w:rPr>
              <w:t>EXPEDIENTES DE LAS SOLICITUDES</w:t>
            </w:r>
            <w:r w:rsidRPr="00621026">
              <w:rPr>
                <w:rFonts w:ascii="Palatino Linotype" w:hAnsi="Palatino Linotype"/>
                <w:bCs/>
                <w:i/>
                <w:sz w:val="20"/>
                <w:szCs w:val="20"/>
              </w:rPr>
              <w:t xml:space="preserve"> DE INFORMACIÓN INGRESADAS ATRAVES DEL SISTEMA SAIMEX Y SARCOEM DONDE SE DECLARA LA </w:t>
            </w:r>
            <w:r w:rsidRPr="00621026">
              <w:rPr>
                <w:rFonts w:ascii="Palatino Linotype" w:hAnsi="Palatino Linotype"/>
                <w:b/>
                <w:i/>
                <w:sz w:val="20"/>
                <w:szCs w:val="20"/>
              </w:rPr>
              <w:t>INEXISTENCIA DE INFORMACION DEL 2019.</w:t>
            </w:r>
          </w:p>
        </w:tc>
      </w:tr>
      <w:tr w:rsidR="00621026" w:rsidRPr="00621026" w14:paraId="7EDCD5A5" w14:textId="77777777" w:rsidTr="002B22EA">
        <w:trPr>
          <w:jc w:val="center"/>
        </w:trPr>
        <w:tc>
          <w:tcPr>
            <w:tcW w:w="2484" w:type="dxa"/>
            <w:vAlign w:val="center"/>
          </w:tcPr>
          <w:p w14:paraId="6E00AAF3" w14:textId="55EE13A3" w:rsidR="004F7A4F" w:rsidRPr="00621026" w:rsidRDefault="0039101C" w:rsidP="0062102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21026">
              <w:rPr>
                <w:rFonts w:ascii="Palatino Linotype" w:hAnsi="Palatino Linotype"/>
                <w:b/>
                <w:sz w:val="18"/>
                <w:szCs w:val="18"/>
              </w:rPr>
              <w:t>00153/DIFTLALNE/IP/2023</w:t>
            </w:r>
          </w:p>
        </w:tc>
        <w:tc>
          <w:tcPr>
            <w:tcW w:w="4222" w:type="dxa"/>
          </w:tcPr>
          <w:p w14:paraId="2AAB0B4A" w14:textId="116EB558" w:rsidR="007A6F55" w:rsidRPr="00621026" w:rsidRDefault="0039101C" w:rsidP="00621026">
            <w:pPr>
              <w:tabs>
                <w:tab w:val="left" w:pos="1355"/>
              </w:tabs>
              <w:jc w:val="both"/>
              <w:rPr>
                <w:rFonts w:ascii="Palatino Linotype" w:hAnsi="Palatino Linotype"/>
                <w:i/>
                <w:iCs/>
                <w:sz w:val="20"/>
                <w:szCs w:val="20"/>
              </w:rPr>
            </w:pPr>
            <w:r w:rsidRPr="00621026">
              <w:rPr>
                <w:rFonts w:ascii="Palatino Linotype" w:hAnsi="Palatino Linotype"/>
                <w:i/>
                <w:iCs/>
                <w:sz w:val="20"/>
                <w:szCs w:val="20"/>
              </w:rPr>
              <w:t xml:space="preserve">SOLICITO EN FORMATO PDF Y DATOS ABIERTOS TODOS Y CADA UNO DE LOS </w:t>
            </w:r>
            <w:r w:rsidRPr="00621026">
              <w:rPr>
                <w:rFonts w:ascii="Palatino Linotype" w:hAnsi="Palatino Linotype"/>
                <w:b/>
                <w:bCs/>
                <w:i/>
                <w:iCs/>
                <w:sz w:val="20"/>
                <w:szCs w:val="20"/>
              </w:rPr>
              <w:t>EXPEDIENTES DE LAS SOLICITUDES</w:t>
            </w:r>
            <w:r w:rsidRPr="00621026">
              <w:rPr>
                <w:rFonts w:ascii="Palatino Linotype" w:hAnsi="Palatino Linotype"/>
                <w:i/>
                <w:iCs/>
                <w:sz w:val="20"/>
                <w:szCs w:val="20"/>
              </w:rPr>
              <w:t xml:space="preserve"> DE INFORMACIÓN INGRESADAS ATRAVES DEL SISTEMA SAIMEX Y SARCOEM DONDE SE DECLARA LA </w:t>
            </w:r>
            <w:r w:rsidRPr="00621026">
              <w:rPr>
                <w:rFonts w:ascii="Palatino Linotype" w:hAnsi="Palatino Linotype"/>
                <w:b/>
                <w:bCs/>
                <w:i/>
                <w:iCs/>
                <w:sz w:val="20"/>
                <w:szCs w:val="20"/>
              </w:rPr>
              <w:t>INEXISTENCIA DE INFORMACION DEL 2020.</w:t>
            </w:r>
          </w:p>
        </w:tc>
      </w:tr>
      <w:tr w:rsidR="00621026" w:rsidRPr="00621026" w14:paraId="377BEEAF" w14:textId="77777777" w:rsidTr="002B22EA">
        <w:trPr>
          <w:jc w:val="center"/>
        </w:trPr>
        <w:tc>
          <w:tcPr>
            <w:tcW w:w="2484" w:type="dxa"/>
            <w:vAlign w:val="center"/>
          </w:tcPr>
          <w:p w14:paraId="0BDC0DF2" w14:textId="39DE9F07" w:rsidR="004F7A4F" w:rsidRPr="00621026" w:rsidRDefault="002D6C63" w:rsidP="0062102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21026">
              <w:rPr>
                <w:rFonts w:ascii="Palatino Linotype" w:hAnsi="Palatino Linotype"/>
                <w:b/>
                <w:sz w:val="18"/>
                <w:szCs w:val="18"/>
              </w:rPr>
              <w:t>00156/DIFTLALNE/IP/2023</w:t>
            </w:r>
          </w:p>
        </w:tc>
        <w:tc>
          <w:tcPr>
            <w:tcW w:w="4222" w:type="dxa"/>
          </w:tcPr>
          <w:p w14:paraId="140FA6BA" w14:textId="56833DF8" w:rsidR="00F44CFD" w:rsidRPr="00621026" w:rsidRDefault="002D6C63" w:rsidP="00621026">
            <w:pPr>
              <w:pStyle w:val="Prrafodelista"/>
              <w:tabs>
                <w:tab w:val="left" w:pos="709"/>
              </w:tabs>
              <w:ind w:left="0"/>
              <w:jc w:val="both"/>
              <w:rPr>
                <w:rFonts w:ascii="Palatino Linotype" w:hAnsi="Palatino Linotype"/>
                <w:i/>
                <w:sz w:val="20"/>
                <w:szCs w:val="20"/>
              </w:rPr>
            </w:pPr>
            <w:r w:rsidRPr="00621026">
              <w:rPr>
                <w:rFonts w:ascii="Palatino Linotype" w:hAnsi="Palatino Linotype"/>
                <w:i/>
                <w:sz w:val="20"/>
                <w:szCs w:val="20"/>
              </w:rPr>
              <w:t xml:space="preserve">SOLICITO EN FORMATO PDF Y DATOS ABIERTOS TODOS Y CADA UNO DE LOS </w:t>
            </w:r>
            <w:r w:rsidRPr="00621026">
              <w:rPr>
                <w:rFonts w:ascii="Palatino Linotype" w:hAnsi="Palatino Linotype"/>
                <w:b/>
                <w:bCs/>
                <w:i/>
                <w:sz w:val="20"/>
                <w:szCs w:val="20"/>
              </w:rPr>
              <w:t>EXPEDIENTES DE LAS SOLICITUDES</w:t>
            </w:r>
            <w:r w:rsidRPr="00621026">
              <w:rPr>
                <w:rFonts w:ascii="Palatino Linotype" w:hAnsi="Palatino Linotype"/>
                <w:i/>
                <w:sz w:val="20"/>
                <w:szCs w:val="20"/>
              </w:rPr>
              <w:t xml:space="preserve"> DE INFORMACIÓN INGRESADAS ATRAVES DEL SISTEMA SAIMEX Y SARCOEM DONDE SE DECLARA LA </w:t>
            </w:r>
            <w:r w:rsidRPr="00621026">
              <w:rPr>
                <w:rFonts w:ascii="Palatino Linotype" w:hAnsi="Palatino Linotype"/>
                <w:b/>
                <w:bCs/>
                <w:i/>
                <w:sz w:val="20"/>
                <w:szCs w:val="20"/>
              </w:rPr>
              <w:t>INEXISTENCIA DE INFORMACION DEL 2023.</w:t>
            </w:r>
          </w:p>
        </w:tc>
      </w:tr>
      <w:tr w:rsidR="00621026" w:rsidRPr="00621026" w14:paraId="0C055876" w14:textId="77777777" w:rsidTr="002B22EA">
        <w:trPr>
          <w:jc w:val="center"/>
        </w:trPr>
        <w:tc>
          <w:tcPr>
            <w:tcW w:w="2484" w:type="dxa"/>
            <w:vAlign w:val="center"/>
          </w:tcPr>
          <w:p w14:paraId="5D263C03" w14:textId="3CF57881" w:rsidR="00F54D58" w:rsidRPr="00621026" w:rsidRDefault="008D57C7" w:rsidP="00621026">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621026">
              <w:rPr>
                <w:rFonts w:ascii="Palatino Linotype" w:hAnsi="Palatino Linotype" w:cs="Arial"/>
                <w:b/>
                <w:bCs/>
                <w:sz w:val="18"/>
                <w:szCs w:val="18"/>
                <w:lang w:val="es-ES"/>
              </w:rPr>
              <w:t>00154/DIFTLALNE/IP/2023</w:t>
            </w:r>
          </w:p>
        </w:tc>
        <w:tc>
          <w:tcPr>
            <w:tcW w:w="4222" w:type="dxa"/>
          </w:tcPr>
          <w:p w14:paraId="1ED928F7" w14:textId="12500A1D" w:rsidR="00F54D58" w:rsidRPr="00621026" w:rsidRDefault="008D57C7" w:rsidP="00621026">
            <w:pPr>
              <w:pStyle w:val="Prrafodelista"/>
              <w:tabs>
                <w:tab w:val="left" w:pos="709"/>
              </w:tabs>
              <w:ind w:left="0"/>
              <w:jc w:val="both"/>
              <w:rPr>
                <w:rFonts w:ascii="Palatino Linotype" w:hAnsi="Palatino Linotype"/>
                <w:i/>
                <w:sz w:val="20"/>
                <w:szCs w:val="20"/>
              </w:rPr>
            </w:pPr>
            <w:r w:rsidRPr="00621026">
              <w:rPr>
                <w:rFonts w:ascii="Palatino Linotype" w:hAnsi="Palatino Linotype"/>
                <w:i/>
                <w:sz w:val="20"/>
                <w:szCs w:val="20"/>
              </w:rPr>
              <w:t xml:space="preserve">SOLICITO EN FORMATO PDF Y DATOS ABIERTOS TODOS Y CADA UNO DE LOS </w:t>
            </w:r>
            <w:r w:rsidRPr="00621026">
              <w:rPr>
                <w:rFonts w:ascii="Palatino Linotype" w:hAnsi="Palatino Linotype"/>
                <w:b/>
                <w:bCs/>
                <w:i/>
                <w:sz w:val="20"/>
                <w:szCs w:val="20"/>
              </w:rPr>
              <w:t>EXPEDIENTES DE LAS SOLICITUDES</w:t>
            </w:r>
            <w:r w:rsidRPr="00621026">
              <w:rPr>
                <w:rFonts w:ascii="Palatino Linotype" w:hAnsi="Palatino Linotype"/>
                <w:i/>
                <w:sz w:val="20"/>
                <w:szCs w:val="20"/>
              </w:rPr>
              <w:t xml:space="preserve"> DE INFORMACIÓN INGRESADAS ATRAVES DEL SISTEMA SAIMEX Y SARCOEM DONDE SE DECLARA LA </w:t>
            </w:r>
            <w:r w:rsidRPr="00621026">
              <w:rPr>
                <w:rFonts w:ascii="Palatino Linotype" w:hAnsi="Palatino Linotype"/>
                <w:b/>
                <w:bCs/>
                <w:i/>
                <w:sz w:val="20"/>
                <w:szCs w:val="20"/>
              </w:rPr>
              <w:t>INEXISTENCIA DE INFORMACION DEL 2021.</w:t>
            </w:r>
          </w:p>
        </w:tc>
      </w:tr>
      <w:tr w:rsidR="00621026" w:rsidRPr="00621026" w14:paraId="6B92BDE8" w14:textId="77777777" w:rsidTr="002B22EA">
        <w:trPr>
          <w:jc w:val="center"/>
        </w:trPr>
        <w:tc>
          <w:tcPr>
            <w:tcW w:w="2484" w:type="dxa"/>
            <w:vAlign w:val="center"/>
          </w:tcPr>
          <w:p w14:paraId="32CB386B" w14:textId="157640FD" w:rsidR="002D6C63" w:rsidRPr="00621026" w:rsidRDefault="007B05D4" w:rsidP="00621026">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621026">
              <w:rPr>
                <w:rFonts w:ascii="Palatino Linotype" w:hAnsi="Palatino Linotype" w:cs="Arial"/>
                <w:b/>
                <w:bCs/>
                <w:sz w:val="18"/>
                <w:szCs w:val="18"/>
                <w:lang w:val="es-ES"/>
              </w:rPr>
              <w:t>00155/DIFTLALNE/IP/2023</w:t>
            </w:r>
          </w:p>
        </w:tc>
        <w:tc>
          <w:tcPr>
            <w:tcW w:w="4222" w:type="dxa"/>
          </w:tcPr>
          <w:p w14:paraId="39401C84" w14:textId="6530BC14" w:rsidR="002D6C63" w:rsidRPr="00621026" w:rsidRDefault="007B05D4" w:rsidP="00621026">
            <w:pPr>
              <w:pStyle w:val="Prrafodelista"/>
              <w:tabs>
                <w:tab w:val="left" w:pos="709"/>
              </w:tabs>
              <w:ind w:left="0"/>
              <w:jc w:val="both"/>
              <w:rPr>
                <w:rFonts w:ascii="Palatino Linotype" w:hAnsi="Palatino Linotype"/>
                <w:i/>
                <w:sz w:val="20"/>
                <w:szCs w:val="20"/>
              </w:rPr>
            </w:pPr>
            <w:r w:rsidRPr="00621026">
              <w:rPr>
                <w:rFonts w:ascii="Palatino Linotype" w:hAnsi="Palatino Linotype"/>
                <w:i/>
                <w:sz w:val="20"/>
                <w:szCs w:val="20"/>
              </w:rPr>
              <w:t xml:space="preserve">SOLICITO EN FORMATO PDF Y DATOS ABIERTOS TODOS Y CADA UNO DE LOS </w:t>
            </w:r>
            <w:r w:rsidRPr="00621026">
              <w:rPr>
                <w:rFonts w:ascii="Palatino Linotype" w:hAnsi="Palatino Linotype"/>
                <w:b/>
                <w:bCs/>
                <w:i/>
                <w:sz w:val="20"/>
                <w:szCs w:val="20"/>
              </w:rPr>
              <w:t>EXPEDIENTES DE LAS SOLICITUDES</w:t>
            </w:r>
            <w:r w:rsidRPr="00621026">
              <w:rPr>
                <w:rFonts w:ascii="Palatino Linotype" w:hAnsi="Palatino Linotype"/>
                <w:i/>
                <w:sz w:val="20"/>
                <w:szCs w:val="20"/>
              </w:rPr>
              <w:t xml:space="preserve"> DE INFORMACIÓN INGRESADAS ATRAVES DEL SISTEMA SAIMEX Y SARCOEM DONDE SE DECLARA LA </w:t>
            </w:r>
            <w:r w:rsidRPr="00621026">
              <w:rPr>
                <w:rFonts w:ascii="Palatino Linotype" w:hAnsi="Palatino Linotype"/>
                <w:b/>
                <w:bCs/>
                <w:i/>
                <w:sz w:val="20"/>
                <w:szCs w:val="20"/>
              </w:rPr>
              <w:t>INEXISTENCIA DE INFORMACION DEL 2022.</w:t>
            </w:r>
          </w:p>
        </w:tc>
      </w:tr>
      <w:tr w:rsidR="00621026" w:rsidRPr="00621026" w14:paraId="2E8F3012" w14:textId="77777777" w:rsidTr="002B22EA">
        <w:trPr>
          <w:jc w:val="center"/>
        </w:trPr>
        <w:tc>
          <w:tcPr>
            <w:tcW w:w="2484" w:type="dxa"/>
            <w:vAlign w:val="center"/>
          </w:tcPr>
          <w:p w14:paraId="07F62D66" w14:textId="4E838534" w:rsidR="002D6C63" w:rsidRPr="00621026" w:rsidRDefault="005E1B34" w:rsidP="00621026">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621026">
              <w:rPr>
                <w:rFonts w:ascii="Palatino Linotype" w:hAnsi="Palatino Linotype" w:cs="Arial"/>
                <w:b/>
                <w:bCs/>
                <w:sz w:val="18"/>
                <w:szCs w:val="18"/>
                <w:lang w:val="es-ES"/>
              </w:rPr>
              <w:t>00151/DIFTLALNE/IP/2023</w:t>
            </w:r>
          </w:p>
        </w:tc>
        <w:tc>
          <w:tcPr>
            <w:tcW w:w="4222" w:type="dxa"/>
          </w:tcPr>
          <w:p w14:paraId="0A3857DB" w14:textId="51E2322E" w:rsidR="002D6C63" w:rsidRPr="00621026" w:rsidRDefault="00F24B9C" w:rsidP="00621026">
            <w:pPr>
              <w:pStyle w:val="Prrafodelista"/>
              <w:tabs>
                <w:tab w:val="left" w:pos="709"/>
              </w:tabs>
              <w:ind w:left="0"/>
              <w:jc w:val="both"/>
              <w:rPr>
                <w:rFonts w:ascii="Palatino Linotype" w:hAnsi="Palatino Linotype"/>
                <w:i/>
                <w:sz w:val="20"/>
                <w:szCs w:val="20"/>
              </w:rPr>
            </w:pPr>
            <w:r w:rsidRPr="00621026">
              <w:rPr>
                <w:rFonts w:ascii="Palatino Linotype" w:hAnsi="Palatino Linotype"/>
                <w:i/>
                <w:sz w:val="20"/>
                <w:szCs w:val="20"/>
              </w:rPr>
              <w:t xml:space="preserve">SOLICITO EN FORMATO PDF Y DATOS ABIERTOS TODOS Y CADA UNO DE LOS </w:t>
            </w:r>
            <w:r w:rsidRPr="00621026">
              <w:rPr>
                <w:rFonts w:ascii="Palatino Linotype" w:hAnsi="Palatino Linotype"/>
                <w:b/>
                <w:bCs/>
                <w:i/>
                <w:sz w:val="20"/>
                <w:szCs w:val="20"/>
              </w:rPr>
              <w:t>EXPEDIENTES DE LAS</w:t>
            </w:r>
            <w:r w:rsidRPr="00621026">
              <w:rPr>
                <w:rFonts w:ascii="Palatino Linotype" w:hAnsi="Palatino Linotype"/>
                <w:i/>
                <w:sz w:val="20"/>
                <w:szCs w:val="20"/>
              </w:rPr>
              <w:t xml:space="preserve"> </w:t>
            </w:r>
            <w:r w:rsidRPr="00621026">
              <w:rPr>
                <w:rFonts w:ascii="Palatino Linotype" w:hAnsi="Palatino Linotype"/>
                <w:b/>
                <w:bCs/>
                <w:i/>
                <w:sz w:val="20"/>
                <w:szCs w:val="20"/>
              </w:rPr>
              <w:t xml:space="preserve">SOLICITUDES DE </w:t>
            </w:r>
            <w:r w:rsidRPr="00621026">
              <w:rPr>
                <w:rFonts w:ascii="Palatino Linotype" w:hAnsi="Palatino Linotype"/>
                <w:b/>
                <w:bCs/>
                <w:i/>
                <w:sz w:val="20"/>
                <w:szCs w:val="20"/>
              </w:rPr>
              <w:lastRenderedPageBreak/>
              <w:t>INFORMACIÓN INGRESADAS ATRAVES DEL SISTEMA SAIMEX Y SARCOEM DEL AÑO 2023</w:t>
            </w:r>
          </w:p>
        </w:tc>
      </w:tr>
      <w:tr w:rsidR="002D6C63" w:rsidRPr="00621026" w14:paraId="27FD2751" w14:textId="77777777" w:rsidTr="002B22EA">
        <w:trPr>
          <w:jc w:val="center"/>
        </w:trPr>
        <w:tc>
          <w:tcPr>
            <w:tcW w:w="2484" w:type="dxa"/>
            <w:vAlign w:val="center"/>
          </w:tcPr>
          <w:p w14:paraId="2535EF2B" w14:textId="3F103F0D" w:rsidR="002D6C63" w:rsidRPr="00621026" w:rsidRDefault="005E1B34" w:rsidP="00621026">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621026">
              <w:rPr>
                <w:rFonts w:ascii="Palatino Linotype" w:hAnsi="Palatino Linotype" w:cs="Arial"/>
                <w:b/>
                <w:bCs/>
                <w:sz w:val="18"/>
                <w:szCs w:val="18"/>
                <w:lang w:val="es-ES"/>
              </w:rPr>
              <w:lastRenderedPageBreak/>
              <w:t>00149/DIFTLALNE/IP/2023</w:t>
            </w:r>
          </w:p>
        </w:tc>
        <w:tc>
          <w:tcPr>
            <w:tcW w:w="4222" w:type="dxa"/>
          </w:tcPr>
          <w:p w14:paraId="21251E03" w14:textId="6DC323B3" w:rsidR="002D6C63" w:rsidRPr="00621026" w:rsidRDefault="00EE6E78" w:rsidP="00621026">
            <w:pPr>
              <w:pStyle w:val="Prrafodelista"/>
              <w:tabs>
                <w:tab w:val="left" w:pos="709"/>
              </w:tabs>
              <w:ind w:left="0"/>
              <w:jc w:val="both"/>
              <w:rPr>
                <w:rFonts w:ascii="Palatino Linotype" w:hAnsi="Palatino Linotype"/>
                <w:i/>
                <w:sz w:val="20"/>
                <w:szCs w:val="20"/>
              </w:rPr>
            </w:pPr>
            <w:r w:rsidRPr="00621026">
              <w:rPr>
                <w:rFonts w:ascii="Palatino Linotype" w:hAnsi="Palatino Linotype"/>
                <w:i/>
                <w:sz w:val="20"/>
                <w:szCs w:val="20"/>
              </w:rPr>
              <w:t xml:space="preserve">SOLICITO EN FORMATO PDF Y DATOS ABIERTOS TODOS Y CADA UNO DE LOS </w:t>
            </w:r>
            <w:r w:rsidRPr="00621026">
              <w:rPr>
                <w:rFonts w:ascii="Palatino Linotype" w:hAnsi="Palatino Linotype"/>
                <w:b/>
                <w:bCs/>
                <w:i/>
                <w:sz w:val="20"/>
                <w:szCs w:val="20"/>
              </w:rPr>
              <w:t>EXPEDIENTES DE LAS</w:t>
            </w:r>
            <w:r w:rsidRPr="00621026">
              <w:rPr>
                <w:rFonts w:ascii="Palatino Linotype" w:hAnsi="Palatino Linotype"/>
                <w:i/>
                <w:sz w:val="20"/>
                <w:szCs w:val="20"/>
              </w:rPr>
              <w:t xml:space="preserve"> </w:t>
            </w:r>
            <w:r w:rsidRPr="00621026">
              <w:rPr>
                <w:rFonts w:ascii="Palatino Linotype" w:hAnsi="Palatino Linotype"/>
                <w:b/>
                <w:bCs/>
                <w:i/>
                <w:sz w:val="20"/>
                <w:szCs w:val="20"/>
              </w:rPr>
              <w:t>SOLICITUDES DE INFORMACIÓN INGRESADAS A TRAVES DEL SISTEMA SAIMEX Y SARCOEM DEL AÑO 2021</w:t>
            </w:r>
          </w:p>
        </w:tc>
      </w:tr>
    </w:tbl>
    <w:p w14:paraId="25474962" w14:textId="77777777" w:rsidR="00E31D3C" w:rsidRPr="00621026" w:rsidRDefault="00E31D3C" w:rsidP="00621026">
      <w:pPr>
        <w:spacing w:line="360" w:lineRule="auto"/>
        <w:jc w:val="both"/>
        <w:rPr>
          <w:rFonts w:ascii="Palatino Linotype" w:hAnsi="Palatino Linotype" w:cs="Arial"/>
          <w:i/>
          <w:sz w:val="22"/>
          <w:szCs w:val="22"/>
        </w:rPr>
      </w:pPr>
    </w:p>
    <w:p w14:paraId="6291ABCF" w14:textId="77777777" w:rsidR="00536C04" w:rsidRPr="00621026" w:rsidRDefault="00536C04" w:rsidP="00621026">
      <w:pPr>
        <w:spacing w:line="360" w:lineRule="auto"/>
        <w:jc w:val="both"/>
        <w:rPr>
          <w:rFonts w:ascii="Palatino Linotype" w:hAnsi="Palatino Linotype" w:cs="Arial"/>
          <w:b/>
        </w:rPr>
      </w:pPr>
      <w:r w:rsidRPr="00621026">
        <w:rPr>
          <w:rFonts w:ascii="Palatino Linotype" w:hAnsi="Palatino Linotype" w:cs="Arial"/>
          <w:b/>
        </w:rPr>
        <w:t>MODALIDAD DE ENTREGA:</w:t>
      </w:r>
      <w:r w:rsidRPr="00621026">
        <w:rPr>
          <w:rFonts w:ascii="Palatino Linotype" w:hAnsi="Palatino Linotype" w:cs="Arial"/>
        </w:rPr>
        <w:t xml:space="preserve"> Vía </w:t>
      </w:r>
      <w:r w:rsidRPr="00621026">
        <w:rPr>
          <w:rFonts w:ascii="Palatino Linotype" w:hAnsi="Palatino Linotype" w:cs="Arial"/>
          <w:b/>
        </w:rPr>
        <w:t>SAIMEX.</w:t>
      </w:r>
    </w:p>
    <w:p w14:paraId="16244D0A" w14:textId="337A4471" w:rsidR="00D56A23" w:rsidRPr="00621026" w:rsidRDefault="00D56A23" w:rsidP="00621026">
      <w:pPr>
        <w:pStyle w:val="Prrafodelista"/>
        <w:tabs>
          <w:tab w:val="left" w:pos="709"/>
        </w:tabs>
        <w:spacing w:line="360" w:lineRule="auto"/>
        <w:ind w:left="0"/>
        <w:jc w:val="both"/>
        <w:rPr>
          <w:rFonts w:ascii="Palatino Linotype" w:hAnsi="Palatino Linotype"/>
          <w:b/>
          <w:sz w:val="28"/>
          <w:szCs w:val="28"/>
        </w:rPr>
      </w:pPr>
    </w:p>
    <w:p w14:paraId="4C92E893" w14:textId="19FA0109" w:rsidR="00CC73A5" w:rsidRPr="00621026" w:rsidRDefault="004D626E" w:rsidP="00621026">
      <w:pPr>
        <w:spacing w:line="360" w:lineRule="auto"/>
        <w:jc w:val="both"/>
        <w:rPr>
          <w:rFonts w:ascii="Palatino Linotype" w:hAnsi="Palatino Linotype" w:cs="Arial"/>
          <w:b/>
          <w:sz w:val="28"/>
          <w:szCs w:val="28"/>
        </w:rPr>
      </w:pPr>
      <w:r w:rsidRPr="00621026">
        <w:rPr>
          <w:rFonts w:ascii="Palatino Linotype" w:hAnsi="Palatino Linotype"/>
          <w:b/>
          <w:sz w:val="28"/>
          <w:szCs w:val="28"/>
        </w:rPr>
        <w:t>II</w:t>
      </w:r>
      <w:r w:rsidR="00DB70F5" w:rsidRPr="00621026">
        <w:rPr>
          <w:rFonts w:ascii="Palatino Linotype" w:hAnsi="Palatino Linotype"/>
          <w:b/>
          <w:sz w:val="28"/>
          <w:szCs w:val="28"/>
        </w:rPr>
        <w:t xml:space="preserve">. </w:t>
      </w:r>
      <w:r w:rsidR="00CC73A5" w:rsidRPr="00621026">
        <w:rPr>
          <w:rFonts w:ascii="Palatino Linotype" w:hAnsi="Palatino Linotype" w:cs="Arial"/>
          <w:b/>
          <w:sz w:val="28"/>
          <w:szCs w:val="28"/>
        </w:rPr>
        <w:t>Respuesta del Sujeto Obligado</w:t>
      </w:r>
    </w:p>
    <w:p w14:paraId="3AF11FE0" w14:textId="12B9224B" w:rsidR="00CC73A5" w:rsidRPr="00621026" w:rsidRDefault="00CC73A5" w:rsidP="00621026">
      <w:pPr>
        <w:spacing w:line="360" w:lineRule="auto"/>
        <w:jc w:val="both"/>
        <w:rPr>
          <w:rFonts w:ascii="Palatino Linotype" w:hAnsi="Palatino Linotype" w:cs="Arial"/>
        </w:rPr>
      </w:pPr>
      <w:r w:rsidRPr="00621026">
        <w:rPr>
          <w:rFonts w:ascii="Palatino Linotype" w:hAnsi="Palatino Linotype" w:cs="Arial"/>
        </w:rPr>
        <w:t>De</w:t>
      </w:r>
      <w:r w:rsidR="00443CEC" w:rsidRPr="00621026">
        <w:rPr>
          <w:rFonts w:ascii="Palatino Linotype" w:hAnsi="Palatino Linotype" w:cs="Arial"/>
        </w:rPr>
        <w:t xml:space="preserve"> </w:t>
      </w:r>
      <w:r w:rsidRPr="00621026">
        <w:rPr>
          <w:rFonts w:ascii="Palatino Linotype" w:hAnsi="Palatino Linotype" w:cs="Arial"/>
        </w:rPr>
        <w:t>l</w:t>
      </w:r>
      <w:r w:rsidR="00443CEC" w:rsidRPr="00621026">
        <w:rPr>
          <w:rFonts w:ascii="Palatino Linotype" w:hAnsi="Palatino Linotype" w:cs="Arial"/>
        </w:rPr>
        <w:t>os</w:t>
      </w:r>
      <w:r w:rsidRPr="00621026">
        <w:rPr>
          <w:rFonts w:ascii="Palatino Linotype" w:hAnsi="Palatino Linotype" w:cs="Arial"/>
        </w:rPr>
        <w:t xml:space="preserve"> expediente</w:t>
      </w:r>
      <w:r w:rsidR="00443CEC" w:rsidRPr="00621026">
        <w:rPr>
          <w:rFonts w:ascii="Palatino Linotype" w:hAnsi="Palatino Linotype" w:cs="Arial"/>
        </w:rPr>
        <w:t>s</w:t>
      </w:r>
      <w:r w:rsidRPr="00621026">
        <w:rPr>
          <w:rFonts w:ascii="Palatino Linotype" w:hAnsi="Palatino Linotype" w:cs="Arial"/>
        </w:rPr>
        <w:t xml:space="preserve"> electrónico</w:t>
      </w:r>
      <w:r w:rsidR="00443CEC" w:rsidRPr="00621026">
        <w:rPr>
          <w:rFonts w:ascii="Palatino Linotype" w:hAnsi="Palatino Linotype" w:cs="Arial"/>
        </w:rPr>
        <w:t>s</w:t>
      </w:r>
      <w:r w:rsidRPr="00621026">
        <w:rPr>
          <w:rFonts w:ascii="Palatino Linotype" w:hAnsi="Palatino Linotype" w:cs="Arial"/>
        </w:rPr>
        <w:t xml:space="preserve"> conformado</w:t>
      </w:r>
      <w:r w:rsidR="00443CEC" w:rsidRPr="00621026">
        <w:rPr>
          <w:rFonts w:ascii="Palatino Linotype" w:hAnsi="Palatino Linotype" w:cs="Arial"/>
        </w:rPr>
        <w:t>s</w:t>
      </w:r>
      <w:r w:rsidRPr="00621026">
        <w:rPr>
          <w:rFonts w:ascii="Palatino Linotype" w:hAnsi="Palatino Linotype" w:cs="Arial"/>
        </w:rPr>
        <w:t xml:space="preserve"> en el </w:t>
      </w:r>
      <w:r w:rsidRPr="00621026">
        <w:rPr>
          <w:rFonts w:ascii="Palatino Linotype" w:hAnsi="Palatino Linotype" w:cs="Arial"/>
          <w:b/>
        </w:rPr>
        <w:t>SAIMEX</w:t>
      </w:r>
      <w:r w:rsidRPr="00621026">
        <w:rPr>
          <w:rFonts w:ascii="Palatino Linotype" w:hAnsi="Palatino Linotype" w:cs="Arial"/>
        </w:rPr>
        <w:t xml:space="preserve"> se advierte</w:t>
      </w:r>
      <w:r w:rsidR="002403AC" w:rsidRPr="00621026">
        <w:rPr>
          <w:rFonts w:ascii="Palatino Linotype" w:hAnsi="Palatino Linotype" w:cs="Arial"/>
        </w:rPr>
        <w:t xml:space="preserve"> que</w:t>
      </w:r>
      <w:r w:rsidRPr="00621026">
        <w:rPr>
          <w:rFonts w:ascii="Palatino Linotype" w:hAnsi="Palatino Linotype" w:cs="Arial"/>
        </w:rPr>
        <w:t xml:space="preserve"> el,</w:t>
      </w:r>
      <w:r w:rsidR="00F37F2D" w:rsidRPr="00621026">
        <w:rPr>
          <w:rFonts w:ascii="Palatino Linotype" w:hAnsi="Palatino Linotype" w:cs="Arial"/>
        </w:rPr>
        <w:t xml:space="preserve"> veintiséis</w:t>
      </w:r>
      <w:r w:rsidR="002403AC" w:rsidRPr="00621026">
        <w:rPr>
          <w:rFonts w:ascii="Palatino Linotype" w:hAnsi="Palatino Linotype" w:cs="Arial"/>
        </w:rPr>
        <w:t xml:space="preserve"> y  veintinueve de enero</w:t>
      </w:r>
      <w:r w:rsidR="00F37F2D" w:rsidRPr="00621026">
        <w:rPr>
          <w:rFonts w:ascii="Palatino Linotype" w:hAnsi="Palatino Linotype" w:cs="Arial"/>
        </w:rPr>
        <w:t xml:space="preserve"> </w:t>
      </w:r>
      <w:r w:rsidR="005F27D4" w:rsidRPr="00621026">
        <w:rPr>
          <w:rFonts w:ascii="Palatino Linotype" w:hAnsi="Palatino Linotype" w:cs="Arial"/>
        </w:rPr>
        <w:t xml:space="preserve">mil veinticuatro, </w:t>
      </w:r>
      <w:r w:rsidRPr="00621026">
        <w:rPr>
          <w:rFonts w:ascii="Palatino Linotype" w:hAnsi="Palatino Linotype" w:cs="Arial"/>
          <w:b/>
        </w:rPr>
        <w:t xml:space="preserve">EL SUJETO OBLIGADO </w:t>
      </w:r>
      <w:r w:rsidRPr="00621026">
        <w:rPr>
          <w:rFonts w:ascii="Palatino Linotype" w:hAnsi="Palatino Linotype" w:cs="Arial"/>
        </w:rPr>
        <w:t>dio respuesta en los siguientes términos:</w:t>
      </w:r>
    </w:p>
    <w:p w14:paraId="5DD0F1A8" w14:textId="33D3942C" w:rsidR="00E63013" w:rsidRPr="00621026" w:rsidRDefault="00E63013" w:rsidP="00621026">
      <w:pPr>
        <w:spacing w:line="360" w:lineRule="auto"/>
        <w:jc w:val="both"/>
        <w:rPr>
          <w:rFonts w:ascii="Palatino Linotype" w:hAnsi="Palatino Linotype" w:cs="Arial"/>
        </w:rPr>
      </w:pPr>
    </w:p>
    <w:tbl>
      <w:tblPr>
        <w:tblStyle w:val="Tablaconcuadrcula"/>
        <w:tblW w:w="0" w:type="auto"/>
        <w:jc w:val="center"/>
        <w:tblLook w:val="04A0" w:firstRow="1" w:lastRow="0" w:firstColumn="1" w:lastColumn="0" w:noHBand="0" w:noVBand="1"/>
      </w:tblPr>
      <w:tblGrid>
        <w:gridCol w:w="2423"/>
        <w:gridCol w:w="4674"/>
      </w:tblGrid>
      <w:tr w:rsidR="00621026" w:rsidRPr="00621026" w14:paraId="7E721E3B" w14:textId="77777777" w:rsidTr="00560D9F">
        <w:trPr>
          <w:tblHeader/>
          <w:jc w:val="center"/>
        </w:trPr>
        <w:tc>
          <w:tcPr>
            <w:tcW w:w="2405" w:type="dxa"/>
            <w:shd w:val="clear" w:color="auto" w:fill="000000" w:themeFill="text1"/>
            <w:vAlign w:val="center"/>
          </w:tcPr>
          <w:p w14:paraId="2299F187" w14:textId="77777777" w:rsidR="00E63013" w:rsidRPr="00621026" w:rsidRDefault="00E63013" w:rsidP="0062102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21026">
              <w:rPr>
                <w:rFonts w:ascii="Palatino Linotype" w:hAnsi="Palatino Linotype"/>
                <w:b/>
                <w:sz w:val="16"/>
                <w:szCs w:val="16"/>
              </w:rPr>
              <w:t>Número de Solicitud</w:t>
            </w:r>
          </w:p>
        </w:tc>
        <w:tc>
          <w:tcPr>
            <w:tcW w:w="4674" w:type="dxa"/>
            <w:shd w:val="clear" w:color="auto" w:fill="000000" w:themeFill="text1"/>
            <w:vAlign w:val="center"/>
          </w:tcPr>
          <w:p w14:paraId="06D397C5" w14:textId="2FC88096" w:rsidR="00E63013" w:rsidRPr="00621026" w:rsidRDefault="00E63013" w:rsidP="0062102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21026">
              <w:rPr>
                <w:rFonts w:ascii="Palatino Linotype" w:hAnsi="Palatino Linotype"/>
                <w:b/>
                <w:sz w:val="16"/>
                <w:szCs w:val="16"/>
              </w:rPr>
              <w:t>Contenido de la respuesta</w:t>
            </w:r>
          </w:p>
        </w:tc>
      </w:tr>
      <w:tr w:rsidR="00621026" w:rsidRPr="00621026" w14:paraId="568B0144" w14:textId="77777777" w:rsidTr="00560D9F">
        <w:trPr>
          <w:jc w:val="center"/>
        </w:trPr>
        <w:tc>
          <w:tcPr>
            <w:tcW w:w="2405" w:type="dxa"/>
            <w:vAlign w:val="center"/>
          </w:tcPr>
          <w:p w14:paraId="32693684" w14:textId="118D35CE" w:rsidR="00E63013" w:rsidRPr="00621026" w:rsidRDefault="00560D9F" w:rsidP="0062102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21026">
              <w:rPr>
                <w:rFonts w:ascii="Palatino Linotype" w:hAnsi="Palatino Linotype"/>
                <w:b/>
                <w:sz w:val="18"/>
                <w:szCs w:val="18"/>
              </w:rPr>
              <w:t>00152/DIFTLALNE/IP/2023</w:t>
            </w:r>
          </w:p>
        </w:tc>
        <w:tc>
          <w:tcPr>
            <w:tcW w:w="4674" w:type="dxa"/>
          </w:tcPr>
          <w:p w14:paraId="095D2CC4" w14:textId="704405C3" w:rsidR="00D92115" w:rsidRPr="00621026" w:rsidRDefault="00D92115"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i/>
                <w:sz w:val="18"/>
                <w:szCs w:val="18"/>
              </w:rPr>
              <w:t>RESPUESTA SOLICITUD 00152 INEXISTENCIA (POR AÑO 2019).zip. -</w:t>
            </w:r>
            <w:r w:rsidRPr="00621026">
              <w:rPr>
                <w:rFonts w:ascii="Palatino Linotype" w:hAnsi="Palatino Linotype"/>
                <w:i/>
                <w:sz w:val="18"/>
                <w:szCs w:val="18"/>
              </w:rPr>
              <w:t>Oficio f</w:t>
            </w:r>
            <w:r w:rsidR="0039101C" w:rsidRPr="00621026">
              <w:rPr>
                <w:rFonts w:ascii="Palatino Linotype" w:hAnsi="Palatino Linotype"/>
                <w:i/>
                <w:sz w:val="18"/>
                <w:szCs w:val="18"/>
              </w:rPr>
              <w:t>i</w:t>
            </w:r>
            <w:r w:rsidRPr="00621026">
              <w:rPr>
                <w:rFonts w:ascii="Palatino Linotype" w:hAnsi="Palatino Linotype"/>
                <w:i/>
                <w:sz w:val="18"/>
                <w:szCs w:val="18"/>
              </w:rPr>
              <w:t>rmado por el Coordinador de Unidad mediante el cual remite a la Titular de Transparencia lo relativo a los requisitos y el procedimiento a seguir para obtener la constancia de cumplimiento de objeto social a favor de la sociedad civil organizada.</w:t>
            </w:r>
          </w:p>
        </w:tc>
      </w:tr>
      <w:tr w:rsidR="00621026" w:rsidRPr="00621026" w14:paraId="54387B97" w14:textId="77777777" w:rsidTr="00560D9F">
        <w:trPr>
          <w:jc w:val="center"/>
        </w:trPr>
        <w:tc>
          <w:tcPr>
            <w:tcW w:w="2405" w:type="dxa"/>
            <w:vAlign w:val="center"/>
          </w:tcPr>
          <w:p w14:paraId="150CB5B5" w14:textId="029581AC" w:rsidR="00B07AB7" w:rsidRPr="00621026" w:rsidRDefault="002D6C63" w:rsidP="0062102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21026">
              <w:rPr>
                <w:rFonts w:ascii="Palatino Linotype" w:hAnsi="Palatino Linotype"/>
                <w:b/>
                <w:sz w:val="18"/>
                <w:szCs w:val="18"/>
              </w:rPr>
              <w:t>00153/DIFTLALNE/IP/2023</w:t>
            </w:r>
          </w:p>
        </w:tc>
        <w:tc>
          <w:tcPr>
            <w:tcW w:w="4674" w:type="dxa"/>
          </w:tcPr>
          <w:p w14:paraId="08AC9E13" w14:textId="21D24D97" w:rsidR="005E41C3" w:rsidRPr="00621026" w:rsidRDefault="0039101C" w:rsidP="00621026">
            <w:pPr>
              <w:tabs>
                <w:tab w:val="left" w:pos="1355"/>
              </w:tabs>
              <w:jc w:val="both"/>
              <w:rPr>
                <w:rFonts w:ascii="Palatino Linotype" w:hAnsi="Palatino Linotype"/>
                <w:bCs/>
                <w:i/>
                <w:iCs/>
                <w:sz w:val="20"/>
                <w:szCs w:val="20"/>
              </w:rPr>
            </w:pPr>
            <w:r w:rsidRPr="00621026">
              <w:rPr>
                <w:rFonts w:ascii="Palatino Linotype" w:hAnsi="Palatino Linotype"/>
                <w:b/>
                <w:i/>
                <w:iCs/>
                <w:sz w:val="20"/>
                <w:szCs w:val="20"/>
              </w:rPr>
              <w:t xml:space="preserve">RESPUESTA SOLICITUD 00153 INEXISTENCIA (POR AÑO 2020).zip.- </w:t>
            </w:r>
            <w:r w:rsidR="004E6542" w:rsidRPr="00621026">
              <w:rPr>
                <w:rFonts w:ascii="Palatino Linotype" w:hAnsi="Palatino Linotype"/>
                <w:bCs/>
                <w:i/>
                <w:iCs/>
                <w:sz w:val="20"/>
                <w:szCs w:val="20"/>
              </w:rPr>
              <w:t>Archivo que contiene 2 sub-archivos que son los siguientes:</w:t>
            </w:r>
          </w:p>
          <w:p w14:paraId="1665CC56" w14:textId="26410BB1" w:rsidR="004E6542" w:rsidRPr="00621026" w:rsidRDefault="004E6542" w:rsidP="00621026">
            <w:pPr>
              <w:tabs>
                <w:tab w:val="left" w:pos="1355"/>
              </w:tabs>
              <w:jc w:val="both"/>
              <w:rPr>
                <w:rFonts w:ascii="Palatino Linotype" w:hAnsi="Palatino Linotype"/>
                <w:bCs/>
                <w:i/>
                <w:iCs/>
                <w:sz w:val="20"/>
                <w:szCs w:val="20"/>
              </w:rPr>
            </w:pPr>
            <w:r w:rsidRPr="00621026">
              <w:rPr>
                <w:rFonts w:ascii="Palatino Linotype" w:hAnsi="Palatino Linotype"/>
                <w:b/>
                <w:i/>
                <w:iCs/>
                <w:sz w:val="20"/>
                <w:szCs w:val="20"/>
              </w:rPr>
              <w:t xml:space="preserve">SOLICITUD 0002-2020.- </w:t>
            </w:r>
            <w:r w:rsidR="00F37F2D" w:rsidRPr="00621026">
              <w:rPr>
                <w:rFonts w:ascii="Palatino Linotype" w:hAnsi="Palatino Linotype"/>
                <w:bCs/>
                <w:i/>
                <w:iCs/>
                <w:sz w:val="20"/>
                <w:szCs w:val="20"/>
              </w:rPr>
              <w:t>Contiene</w:t>
            </w:r>
            <w:r w:rsidR="00CF2C7F" w:rsidRPr="00621026">
              <w:rPr>
                <w:rFonts w:ascii="Palatino Linotype" w:hAnsi="Palatino Linotype"/>
                <w:bCs/>
                <w:i/>
                <w:iCs/>
                <w:sz w:val="20"/>
                <w:szCs w:val="20"/>
              </w:rPr>
              <w:t xml:space="preserve"> información relativo a la incompetencia para conocer de solicitudes de información</w:t>
            </w:r>
            <w:r w:rsidR="00F37F2D" w:rsidRPr="00621026">
              <w:rPr>
                <w:rFonts w:ascii="Palatino Linotype" w:hAnsi="Palatino Linotype"/>
                <w:bCs/>
                <w:i/>
                <w:iCs/>
                <w:sz w:val="20"/>
                <w:szCs w:val="20"/>
              </w:rPr>
              <w:t>.</w:t>
            </w:r>
          </w:p>
          <w:p w14:paraId="23A38BD7" w14:textId="07A04CFF" w:rsidR="00F37F2D" w:rsidRPr="00621026" w:rsidRDefault="004E6542" w:rsidP="00621026">
            <w:pPr>
              <w:tabs>
                <w:tab w:val="left" w:pos="1355"/>
              </w:tabs>
              <w:jc w:val="both"/>
              <w:rPr>
                <w:rFonts w:ascii="Palatino Linotype" w:hAnsi="Palatino Linotype"/>
                <w:b/>
                <w:i/>
                <w:iCs/>
                <w:sz w:val="20"/>
                <w:szCs w:val="20"/>
              </w:rPr>
            </w:pPr>
            <w:r w:rsidRPr="00621026">
              <w:rPr>
                <w:rFonts w:ascii="Palatino Linotype" w:hAnsi="Palatino Linotype"/>
                <w:b/>
                <w:i/>
                <w:iCs/>
                <w:sz w:val="20"/>
                <w:szCs w:val="20"/>
              </w:rPr>
              <w:t>SOLICITUD 00039-2020</w:t>
            </w:r>
            <w:r w:rsidR="00F37F2D" w:rsidRPr="00621026">
              <w:rPr>
                <w:rFonts w:ascii="Palatino Linotype" w:hAnsi="Palatino Linotype"/>
                <w:b/>
                <w:i/>
                <w:iCs/>
                <w:sz w:val="20"/>
                <w:szCs w:val="20"/>
              </w:rPr>
              <w:t xml:space="preserve">.- </w:t>
            </w:r>
            <w:r w:rsidR="00CF2C7F" w:rsidRPr="00621026">
              <w:rPr>
                <w:rFonts w:ascii="Palatino Linotype" w:hAnsi="Palatino Linotype"/>
                <w:bCs/>
                <w:i/>
                <w:iCs/>
                <w:sz w:val="20"/>
                <w:szCs w:val="20"/>
              </w:rPr>
              <w:t>Contiene información relativo a la incompetencia para conocer de solicitudes de información.</w:t>
            </w:r>
          </w:p>
        </w:tc>
      </w:tr>
      <w:tr w:rsidR="00621026" w:rsidRPr="00621026" w14:paraId="7ABDE3DB" w14:textId="77777777" w:rsidTr="00560D9F">
        <w:trPr>
          <w:jc w:val="center"/>
        </w:trPr>
        <w:tc>
          <w:tcPr>
            <w:tcW w:w="2405" w:type="dxa"/>
            <w:vAlign w:val="center"/>
          </w:tcPr>
          <w:p w14:paraId="0B043E1C" w14:textId="2A26D939" w:rsidR="00B07AB7" w:rsidRPr="00621026" w:rsidRDefault="002D6C63" w:rsidP="0062102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21026">
              <w:rPr>
                <w:rFonts w:ascii="Palatino Linotype" w:hAnsi="Palatino Linotype"/>
                <w:b/>
                <w:sz w:val="18"/>
                <w:szCs w:val="18"/>
              </w:rPr>
              <w:lastRenderedPageBreak/>
              <w:t>00156/DIFTLALNE/IP/2023</w:t>
            </w:r>
          </w:p>
        </w:tc>
        <w:tc>
          <w:tcPr>
            <w:tcW w:w="4674" w:type="dxa"/>
          </w:tcPr>
          <w:p w14:paraId="2C486F45" w14:textId="21CE512E" w:rsidR="002D6C63" w:rsidRPr="00621026" w:rsidRDefault="002D6C63"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b/>
                <w:bCs/>
                <w:i/>
                <w:sz w:val="18"/>
                <w:szCs w:val="18"/>
              </w:rPr>
              <w:t xml:space="preserve">RESPUESTA SOLICITUD 00156 INEXISTENCIA (POR AÑO 2023).zip.- </w:t>
            </w:r>
            <w:r w:rsidR="00F433A9" w:rsidRPr="00621026">
              <w:rPr>
                <w:rFonts w:ascii="Palatino Linotype" w:hAnsi="Palatino Linotype"/>
                <w:bCs/>
                <w:i/>
                <w:iCs/>
                <w:sz w:val="20"/>
                <w:szCs w:val="20"/>
              </w:rPr>
              <w:t>Archivo que contiene 2 sub-archivos que son los siguientes:</w:t>
            </w:r>
          </w:p>
          <w:p w14:paraId="5C7F6599" w14:textId="280EBD9D" w:rsidR="006A1A6F" w:rsidRPr="00621026" w:rsidRDefault="006A1A6F"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b/>
                <w:bCs/>
                <w:i/>
                <w:sz w:val="18"/>
                <w:szCs w:val="18"/>
              </w:rPr>
              <w:t>SOLICITUD 00017-2023.-</w:t>
            </w:r>
            <w:r w:rsidRPr="00621026">
              <w:rPr>
                <w:rFonts w:ascii="Palatino Linotype" w:hAnsi="Palatino Linotype"/>
                <w:i/>
                <w:sz w:val="18"/>
                <w:szCs w:val="18"/>
              </w:rPr>
              <w:t>contiene oficio firmado por el coordinador de transparencia de Tlalnepantla, relativo a una solicitud de información</w:t>
            </w:r>
            <w:r w:rsidR="00560588" w:rsidRPr="00621026">
              <w:rPr>
                <w:rFonts w:ascii="Palatino Linotype" w:hAnsi="Palatino Linotype"/>
                <w:i/>
                <w:sz w:val="18"/>
                <w:szCs w:val="18"/>
              </w:rPr>
              <w:t xml:space="preserve"> donde se declara la incompetencia para entrega de información.</w:t>
            </w:r>
          </w:p>
          <w:p w14:paraId="23A2F998" w14:textId="6E5BCE3F" w:rsidR="006A1A6F" w:rsidRPr="00621026" w:rsidRDefault="006A1A6F"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i/>
                <w:sz w:val="18"/>
                <w:szCs w:val="18"/>
              </w:rPr>
              <w:t>SOLICITUD 00076-2023.-</w:t>
            </w:r>
            <w:r w:rsidR="00560588" w:rsidRPr="00621026">
              <w:rPr>
                <w:rFonts w:ascii="Palatino Linotype" w:hAnsi="Palatino Linotype"/>
                <w:b/>
                <w:bCs/>
                <w:i/>
                <w:sz w:val="18"/>
                <w:szCs w:val="18"/>
              </w:rPr>
              <w:t xml:space="preserve"> </w:t>
            </w:r>
            <w:r w:rsidR="00560588" w:rsidRPr="00621026">
              <w:rPr>
                <w:rFonts w:ascii="Palatino Linotype" w:hAnsi="Palatino Linotype"/>
                <w:i/>
                <w:sz w:val="18"/>
                <w:szCs w:val="18"/>
              </w:rPr>
              <w:t>contiene oficio firmado por el coordinador de transparencia de Tlalnepantla, relativo a una solicitud de información donde se declara la incompetencia para entrega de información</w:t>
            </w:r>
            <w:r w:rsidR="0062283D" w:rsidRPr="00621026">
              <w:rPr>
                <w:rFonts w:ascii="Palatino Linotype" w:hAnsi="Palatino Linotype"/>
                <w:i/>
                <w:sz w:val="18"/>
                <w:szCs w:val="18"/>
              </w:rPr>
              <w:t>.</w:t>
            </w:r>
          </w:p>
          <w:p w14:paraId="3CCF60B5" w14:textId="50CEBD4D" w:rsidR="002D6C63" w:rsidRPr="00621026" w:rsidRDefault="006A1A6F" w:rsidP="00621026">
            <w:pPr>
              <w:pStyle w:val="Prrafodelista"/>
              <w:tabs>
                <w:tab w:val="left" w:pos="709"/>
              </w:tabs>
              <w:ind w:left="0"/>
              <w:jc w:val="both"/>
              <w:rPr>
                <w:rFonts w:ascii="Palatino Linotype" w:hAnsi="Palatino Linotype"/>
                <w:i/>
                <w:sz w:val="20"/>
                <w:szCs w:val="20"/>
              </w:rPr>
            </w:pPr>
            <w:r w:rsidRPr="00621026">
              <w:rPr>
                <w:rFonts w:ascii="Palatino Linotype" w:hAnsi="Palatino Linotype"/>
                <w:b/>
                <w:bCs/>
                <w:i/>
                <w:sz w:val="18"/>
                <w:szCs w:val="18"/>
              </w:rPr>
              <w:t>SOLICITUD 000121-2023.-</w:t>
            </w:r>
            <w:r w:rsidR="00560588" w:rsidRPr="00621026">
              <w:rPr>
                <w:rFonts w:ascii="Palatino Linotype" w:hAnsi="Palatino Linotype"/>
                <w:b/>
                <w:bCs/>
                <w:i/>
                <w:sz w:val="18"/>
                <w:szCs w:val="18"/>
              </w:rPr>
              <w:t xml:space="preserve"> </w:t>
            </w:r>
            <w:r w:rsidR="00560588" w:rsidRPr="00621026">
              <w:rPr>
                <w:rFonts w:ascii="Palatino Linotype" w:hAnsi="Palatino Linotype"/>
                <w:i/>
                <w:sz w:val="18"/>
                <w:szCs w:val="18"/>
              </w:rPr>
              <w:t>contiene oficio firmado por el coordinador de transparencia de Tlalnepantla, relativo a una solicitud de información donde se declara la incompetencia para entrega de información</w:t>
            </w:r>
            <w:r w:rsidR="0062283D" w:rsidRPr="00621026">
              <w:rPr>
                <w:rFonts w:ascii="Palatino Linotype" w:hAnsi="Palatino Linotype"/>
                <w:i/>
                <w:sz w:val="18"/>
                <w:szCs w:val="18"/>
              </w:rPr>
              <w:t>.</w:t>
            </w:r>
          </w:p>
        </w:tc>
      </w:tr>
      <w:tr w:rsidR="00621026" w:rsidRPr="00621026" w14:paraId="445D454B" w14:textId="77777777" w:rsidTr="00560D9F">
        <w:trPr>
          <w:jc w:val="center"/>
        </w:trPr>
        <w:tc>
          <w:tcPr>
            <w:tcW w:w="2405" w:type="dxa"/>
            <w:vAlign w:val="center"/>
          </w:tcPr>
          <w:p w14:paraId="2D707278" w14:textId="16E606A0" w:rsidR="00B07AB7" w:rsidRPr="00621026" w:rsidRDefault="00F0566E" w:rsidP="0062102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21026">
              <w:rPr>
                <w:rFonts w:ascii="Palatino Linotype" w:hAnsi="Palatino Linotype"/>
                <w:b/>
                <w:sz w:val="18"/>
                <w:szCs w:val="18"/>
              </w:rPr>
              <w:t>00154/DIFTLALNE/IP/2023</w:t>
            </w:r>
          </w:p>
        </w:tc>
        <w:tc>
          <w:tcPr>
            <w:tcW w:w="4674" w:type="dxa"/>
          </w:tcPr>
          <w:p w14:paraId="1B5BAE0D" w14:textId="1D30CC04" w:rsidR="00F0566E" w:rsidRPr="00621026" w:rsidRDefault="00F0566E"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sz w:val="20"/>
                <w:szCs w:val="20"/>
              </w:rPr>
              <w:t xml:space="preserve">Solicitud 154.pdf.- </w:t>
            </w:r>
            <w:r w:rsidRPr="00621026">
              <w:rPr>
                <w:rFonts w:ascii="Palatino Linotype" w:hAnsi="Palatino Linotype"/>
                <w:i/>
                <w:sz w:val="18"/>
                <w:szCs w:val="18"/>
              </w:rPr>
              <w:t>Archivo que contiene un oficio firmado por la encargada del despacho de la Coordinación Integral de la Familia de Tlalnepantla, mediante el cual informa que entrega en anexo la información solicitada.</w:t>
            </w:r>
          </w:p>
          <w:p w14:paraId="740F681A" w14:textId="12F27849" w:rsidR="00F0566E" w:rsidRPr="00621026" w:rsidRDefault="00F0566E"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i/>
                <w:sz w:val="18"/>
                <w:szCs w:val="18"/>
              </w:rPr>
              <w:t xml:space="preserve">RESPUESTA SOLICITUD 00154 INEXISTENCIA (POR AÑO 2021).zip.- </w:t>
            </w:r>
            <w:r w:rsidR="00F433A9" w:rsidRPr="00621026">
              <w:rPr>
                <w:rFonts w:ascii="Palatino Linotype" w:hAnsi="Palatino Linotype"/>
                <w:bCs/>
                <w:i/>
                <w:iCs/>
                <w:sz w:val="20"/>
                <w:szCs w:val="20"/>
              </w:rPr>
              <w:t>Archivo que contiene 3 sub-archivos que son los siguientes:</w:t>
            </w:r>
          </w:p>
          <w:p w14:paraId="4288A260" w14:textId="286A3B2D" w:rsidR="00F433A9" w:rsidRPr="00621026" w:rsidRDefault="00F0566E"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i/>
                <w:sz w:val="18"/>
                <w:szCs w:val="18"/>
              </w:rPr>
              <w:t>SOLICITUD 00006-2021</w:t>
            </w:r>
            <w:r w:rsidR="00F433A9" w:rsidRPr="00621026">
              <w:rPr>
                <w:rFonts w:ascii="Palatino Linotype" w:hAnsi="Palatino Linotype"/>
                <w:b/>
                <w:bCs/>
                <w:i/>
                <w:sz w:val="18"/>
                <w:szCs w:val="18"/>
              </w:rPr>
              <w:t xml:space="preserve">.- </w:t>
            </w:r>
            <w:r w:rsidR="00FA2C4E" w:rsidRPr="00621026">
              <w:rPr>
                <w:rFonts w:ascii="Palatino Linotype" w:hAnsi="Palatino Linotype"/>
                <w:i/>
                <w:sz w:val="18"/>
                <w:szCs w:val="18"/>
              </w:rPr>
              <w:t>Información relativa a una solicitud donde se declara incompetente para conocer de la misma.</w:t>
            </w:r>
          </w:p>
          <w:p w14:paraId="3145D612" w14:textId="43FFEB61" w:rsidR="00F433A9" w:rsidRPr="00621026" w:rsidRDefault="00F433A9"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i/>
                <w:sz w:val="18"/>
                <w:szCs w:val="18"/>
              </w:rPr>
              <w:t>SOLICITUD 00041-2021</w:t>
            </w:r>
            <w:r w:rsidRPr="00621026">
              <w:rPr>
                <w:rFonts w:ascii="Palatino Linotype" w:hAnsi="Palatino Linotype"/>
                <w:i/>
                <w:sz w:val="18"/>
                <w:szCs w:val="18"/>
              </w:rPr>
              <w:t>.-</w:t>
            </w:r>
            <w:r w:rsidR="00FA2C4E" w:rsidRPr="00621026">
              <w:rPr>
                <w:rFonts w:ascii="Palatino Linotype" w:hAnsi="Palatino Linotype"/>
                <w:i/>
                <w:sz w:val="18"/>
                <w:szCs w:val="18"/>
              </w:rPr>
              <w:t>informqción relativa a 1 recurso de revisión donde se entrega información estadística.</w:t>
            </w:r>
          </w:p>
          <w:p w14:paraId="6C2ABEBD" w14:textId="326FB1D5" w:rsidR="00F433A9" w:rsidRPr="00621026" w:rsidRDefault="00F433A9"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i/>
                <w:sz w:val="18"/>
                <w:szCs w:val="18"/>
              </w:rPr>
              <w:t>SOLICITUD 00099-2021.-</w:t>
            </w:r>
            <w:r w:rsidR="00CF2C7F" w:rsidRPr="00621026">
              <w:rPr>
                <w:rFonts w:ascii="Palatino Linotype" w:hAnsi="Palatino Linotype"/>
                <w:bCs/>
                <w:i/>
                <w:iCs/>
                <w:sz w:val="20"/>
                <w:szCs w:val="20"/>
              </w:rPr>
              <w:t xml:space="preserve"> Contiene información relativo a la incompetencia para conocer de solicitudes de información</w:t>
            </w:r>
          </w:p>
          <w:p w14:paraId="4DE4249C" w14:textId="3EBC1718" w:rsidR="003C5867" w:rsidRPr="00621026" w:rsidRDefault="00F433A9" w:rsidP="00621026">
            <w:pPr>
              <w:pStyle w:val="Prrafodelista"/>
              <w:tabs>
                <w:tab w:val="left" w:pos="709"/>
              </w:tabs>
              <w:ind w:left="0"/>
              <w:jc w:val="both"/>
              <w:rPr>
                <w:rFonts w:ascii="Palatino Linotype" w:hAnsi="Palatino Linotype"/>
                <w:b/>
                <w:bCs/>
                <w:sz w:val="20"/>
                <w:szCs w:val="20"/>
              </w:rPr>
            </w:pPr>
            <w:r w:rsidRPr="00621026">
              <w:rPr>
                <w:rFonts w:ascii="Palatino Linotype" w:hAnsi="Palatino Linotype"/>
                <w:b/>
                <w:bCs/>
                <w:i/>
                <w:sz w:val="18"/>
                <w:szCs w:val="18"/>
              </w:rPr>
              <w:t>SOLICITUD 000146- 2021.-</w:t>
            </w:r>
            <w:r w:rsidR="00FA2C4E" w:rsidRPr="00621026">
              <w:rPr>
                <w:rFonts w:ascii="Palatino Linotype" w:hAnsi="Palatino Linotype"/>
                <w:i/>
                <w:sz w:val="18"/>
                <w:szCs w:val="18"/>
              </w:rPr>
              <w:t xml:space="preserve"> Oficio firmado por la oficialía mayor, mediante la cual informa la entrega de información de un recurso de revisión.</w:t>
            </w:r>
          </w:p>
        </w:tc>
      </w:tr>
      <w:tr w:rsidR="00621026" w:rsidRPr="00621026" w14:paraId="0A0460D9" w14:textId="77777777" w:rsidTr="00560D9F">
        <w:trPr>
          <w:jc w:val="center"/>
        </w:trPr>
        <w:tc>
          <w:tcPr>
            <w:tcW w:w="2405" w:type="dxa"/>
            <w:vAlign w:val="center"/>
          </w:tcPr>
          <w:p w14:paraId="10DE9AD3" w14:textId="52E741B4" w:rsidR="002D6C63" w:rsidRPr="00621026" w:rsidRDefault="007B05D4" w:rsidP="0062102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21026">
              <w:rPr>
                <w:rFonts w:ascii="Palatino Linotype" w:hAnsi="Palatino Linotype"/>
                <w:b/>
                <w:sz w:val="18"/>
                <w:szCs w:val="18"/>
              </w:rPr>
              <w:t>00155/DIFTLALNE/IP/2023</w:t>
            </w:r>
          </w:p>
        </w:tc>
        <w:tc>
          <w:tcPr>
            <w:tcW w:w="4674" w:type="dxa"/>
          </w:tcPr>
          <w:p w14:paraId="7D495E34" w14:textId="31DB0F31" w:rsidR="007B05D4" w:rsidRPr="00621026" w:rsidRDefault="007B05D4"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sz w:val="20"/>
                <w:szCs w:val="20"/>
              </w:rPr>
              <w:t xml:space="preserve">Solicitud 155.pdf.- </w:t>
            </w:r>
            <w:r w:rsidRPr="00621026">
              <w:rPr>
                <w:rFonts w:ascii="Palatino Linotype" w:hAnsi="Palatino Linotype"/>
                <w:i/>
                <w:sz w:val="18"/>
                <w:szCs w:val="18"/>
              </w:rPr>
              <w:t>Archivo que contiene un oficio firmado por la encargada del despacho de la Coordinación Integral de la Familia de Tlalnepantla, mediante el cual informa que entrega en anexo la información solicitada.</w:t>
            </w:r>
          </w:p>
          <w:p w14:paraId="3BE291E9" w14:textId="1B836D5D" w:rsidR="007E0B67" w:rsidRPr="00621026" w:rsidRDefault="007E0B67"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b/>
                <w:bCs/>
                <w:i/>
                <w:sz w:val="18"/>
                <w:szCs w:val="18"/>
              </w:rPr>
              <w:t>RESPUESTA SOLICITUD 00155 INEXISTENCIA (POR AÑO 2022).zip:</w:t>
            </w:r>
          </w:p>
          <w:p w14:paraId="1C0754FD" w14:textId="545FA5F8" w:rsidR="007E0B67" w:rsidRPr="00621026" w:rsidRDefault="007E0B67"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b/>
                <w:bCs/>
                <w:i/>
                <w:sz w:val="18"/>
                <w:szCs w:val="18"/>
              </w:rPr>
              <w:t>SOLICITUD 00003-2022.-</w:t>
            </w:r>
            <w:r w:rsidR="00CF2C7F" w:rsidRPr="00621026">
              <w:rPr>
                <w:rFonts w:ascii="Palatino Linotype" w:hAnsi="Palatino Linotype"/>
                <w:i/>
                <w:sz w:val="18"/>
                <w:szCs w:val="18"/>
              </w:rPr>
              <w:t xml:space="preserve"> Oficio donde se declara incompetente relativo a una solicitud de información.</w:t>
            </w:r>
          </w:p>
          <w:p w14:paraId="31D93432" w14:textId="3A3F2EF3" w:rsidR="007E0B67" w:rsidRPr="00621026" w:rsidRDefault="007E0B67"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b/>
                <w:bCs/>
                <w:i/>
                <w:sz w:val="18"/>
                <w:szCs w:val="18"/>
              </w:rPr>
              <w:t xml:space="preserve">SOLICITUD 00077-2022.- </w:t>
            </w:r>
            <w:r w:rsidRPr="00621026">
              <w:rPr>
                <w:rFonts w:ascii="Palatino Linotype" w:hAnsi="Palatino Linotype"/>
                <w:i/>
                <w:sz w:val="18"/>
                <w:szCs w:val="18"/>
              </w:rPr>
              <w:t>Oficio donde se declara incompetente relativo a una solicitud de información.</w:t>
            </w:r>
          </w:p>
          <w:p w14:paraId="3AAB3AE8" w14:textId="18057DEE" w:rsidR="008B47A7" w:rsidRPr="00621026" w:rsidRDefault="007E0B67"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b/>
                <w:bCs/>
                <w:i/>
                <w:sz w:val="18"/>
                <w:szCs w:val="18"/>
              </w:rPr>
              <w:lastRenderedPageBreak/>
              <w:t>SOLICITUD 000113-2022.-</w:t>
            </w:r>
            <w:r w:rsidR="00C97E27" w:rsidRPr="00621026">
              <w:rPr>
                <w:rFonts w:ascii="Palatino Linotype" w:hAnsi="Palatino Linotype"/>
                <w:i/>
                <w:sz w:val="18"/>
                <w:szCs w:val="18"/>
              </w:rPr>
              <w:t xml:space="preserve"> contiene oficio firmado por el coordinador de transparencia de Tlalnepantla, relativo a una solicitud de información donde se declara la incompetencia para entrega de información.</w:t>
            </w:r>
          </w:p>
          <w:p w14:paraId="18751CB4" w14:textId="77777777" w:rsidR="00CF2C7F" w:rsidRPr="00621026" w:rsidRDefault="007E0B67"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i/>
                <w:sz w:val="18"/>
                <w:szCs w:val="18"/>
              </w:rPr>
              <w:t>SOLICITUD 000174-2022.-</w:t>
            </w:r>
            <w:r w:rsidR="00C97E27" w:rsidRPr="00621026">
              <w:rPr>
                <w:rFonts w:ascii="Palatino Linotype" w:hAnsi="Palatino Linotype"/>
                <w:b/>
                <w:bCs/>
                <w:i/>
                <w:sz w:val="18"/>
                <w:szCs w:val="18"/>
              </w:rPr>
              <w:t xml:space="preserve"> </w:t>
            </w:r>
            <w:r w:rsidR="00C97E27" w:rsidRPr="00621026">
              <w:rPr>
                <w:rFonts w:ascii="Palatino Linotype" w:hAnsi="Palatino Linotype"/>
                <w:i/>
                <w:sz w:val="18"/>
                <w:szCs w:val="18"/>
              </w:rPr>
              <w:t>contiene 2 sub-archivos</w:t>
            </w:r>
          </w:p>
          <w:p w14:paraId="6063ACB5" w14:textId="5FDAE800" w:rsidR="00C97E27" w:rsidRPr="00621026" w:rsidRDefault="00C97E27" w:rsidP="00621026">
            <w:pPr>
              <w:pStyle w:val="Prrafodelista"/>
              <w:tabs>
                <w:tab w:val="left" w:pos="709"/>
              </w:tabs>
              <w:ind w:left="0"/>
              <w:jc w:val="both"/>
              <w:rPr>
                <w:rFonts w:ascii="Palatino Linotype" w:hAnsi="Palatino Linotype"/>
                <w:bCs/>
                <w:i/>
                <w:sz w:val="18"/>
                <w:szCs w:val="18"/>
              </w:rPr>
            </w:pPr>
            <w:r w:rsidRPr="00621026">
              <w:rPr>
                <w:rFonts w:ascii="Palatino Linotype" w:hAnsi="Palatino Linotype"/>
                <w:b/>
                <w:bCs/>
                <w:i/>
                <w:sz w:val="18"/>
                <w:szCs w:val="18"/>
              </w:rPr>
              <w:t xml:space="preserve">Saimex 00174.PDF.- </w:t>
            </w:r>
            <w:r w:rsidRPr="00621026">
              <w:rPr>
                <w:rFonts w:ascii="Palatino Linotype" w:hAnsi="Palatino Linotype"/>
                <w:bCs/>
                <w:i/>
                <w:sz w:val="18"/>
                <w:szCs w:val="18"/>
              </w:rPr>
              <w:t>Archivo que contiene pronunciamiento sobre diversa solicitud de información, en la cual se contestó que no tiene la información solicitada.</w:t>
            </w:r>
          </w:p>
          <w:p w14:paraId="48025A8B" w14:textId="74426B0D" w:rsidR="00C97E27" w:rsidRPr="00621026" w:rsidRDefault="00C97E27"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b/>
                <w:bCs/>
                <w:i/>
                <w:sz w:val="18"/>
                <w:szCs w:val="18"/>
              </w:rPr>
              <w:t xml:space="preserve">Turno IP 00174-840.pdf.- </w:t>
            </w:r>
            <w:r w:rsidRPr="00621026">
              <w:rPr>
                <w:rFonts w:ascii="Palatino Linotype" w:hAnsi="Palatino Linotype"/>
                <w:i/>
                <w:sz w:val="18"/>
                <w:szCs w:val="18"/>
              </w:rPr>
              <w:t>Archivo que contiene pronunciamiento sobre</w:t>
            </w:r>
            <w:r w:rsidR="00565B50" w:rsidRPr="00621026">
              <w:rPr>
                <w:rFonts w:ascii="Palatino Linotype" w:hAnsi="Palatino Linotype"/>
                <w:i/>
                <w:sz w:val="18"/>
                <w:szCs w:val="18"/>
              </w:rPr>
              <w:t xml:space="preserve"> el turno al servidor público habilitado</w:t>
            </w:r>
            <w:r w:rsidRPr="00621026">
              <w:rPr>
                <w:rFonts w:ascii="Palatino Linotype" w:hAnsi="Palatino Linotype"/>
                <w:b/>
                <w:bCs/>
                <w:i/>
                <w:sz w:val="18"/>
                <w:szCs w:val="18"/>
              </w:rPr>
              <w:t>.</w:t>
            </w:r>
          </w:p>
          <w:p w14:paraId="27C9E142" w14:textId="1088EADB" w:rsidR="007E0B67" w:rsidRPr="00621026" w:rsidRDefault="007E0B67"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b/>
                <w:bCs/>
                <w:i/>
                <w:sz w:val="18"/>
                <w:szCs w:val="18"/>
              </w:rPr>
              <w:t>SOLICITUD 000175-2022.-</w:t>
            </w:r>
            <w:r w:rsidR="00565B50" w:rsidRPr="00621026">
              <w:rPr>
                <w:rFonts w:ascii="Palatino Linotype" w:hAnsi="Palatino Linotype"/>
                <w:i/>
                <w:sz w:val="18"/>
                <w:szCs w:val="18"/>
              </w:rPr>
              <w:t xml:space="preserve"> contiene 2 sub-archivos</w:t>
            </w:r>
          </w:p>
          <w:p w14:paraId="22B0F251" w14:textId="4DE4706A" w:rsidR="00C97E27" w:rsidRPr="00621026" w:rsidRDefault="00565B50" w:rsidP="00621026">
            <w:pPr>
              <w:pStyle w:val="Prrafodelista"/>
              <w:tabs>
                <w:tab w:val="left" w:pos="709"/>
              </w:tabs>
              <w:ind w:left="0"/>
              <w:jc w:val="both"/>
              <w:rPr>
                <w:rFonts w:ascii="Palatino Linotype" w:hAnsi="Palatino Linotype"/>
                <w:bCs/>
                <w:i/>
                <w:sz w:val="18"/>
                <w:szCs w:val="18"/>
              </w:rPr>
            </w:pPr>
            <w:r w:rsidRPr="00621026">
              <w:rPr>
                <w:rFonts w:ascii="Palatino Linotype" w:hAnsi="Palatino Linotype"/>
                <w:b/>
                <w:bCs/>
                <w:i/>
                <w:sz w:val="18"/>
                <w:szCs w:val="18"/>
              </w:rPr>
              <w:t xml:space="preserve">SAIMEX 00175.PDF.- </w:t>
            </w:r>
            <w:r w:rsidRPr="00621026">
              <w:rPr>
                <w:rFonts w:ascii="Palatino Linotype" w:hAnsi="Palatino Linotype"/>
                <w:bCs/>
                <w:i/>
                <w:sz w:val="18"/>
                <w:szCs w:val="18"/>
              </w:rPr>
              <w:t>Archivo que contiene oficio con pronunciamiento sobre diversa solicitud de información.</w:t>
            </w:r>
          </w:p>
          <w:p w14:paraId="46E63ECF" w14:textId="6C033432" w:rsidR="002D6C63" w:rsidRPr="00621026" w:rsidRDefault="00565B50" w:rsidP="00621026">
            <w:pPr>
              <w:pStyle w:val="Prrafodelista"/>
              <w:tabs>
                <w:tab w:val="left" w:pos="709"/>
              </w:tabs>
              <w:ind w:left="0"/>
              <w:jc w:val="both"/>
              <w:rPr>
                <w:rFonts w:ascii="Palatino Linotype" w:hAnsi="Palatino Linotype"/>
                <w:b/>
                <w:bCs/>
                <w:sz w:val="20"/>
                <w:szCs w:val="20"/>
              </w:rPr>
            </w:pPr>
            <w:r w:rsidRPr="00621026">
              <w:rPr>
                <w:rFonts w:ascii="Palatino Linotype" w:hAnsi="Palatino Linotype"/>
                <w:b/>
                <w:bCs/>
                <w:i/>
                <w:sz w:val="18"/>
                <w:szCs w:val="18"/>
              </w:rPr>
              <w:t>Truno IP 00175-841.pdf.-</w:t>
            </w:r>
            <w:r w:rsidRPr="00621026">
              <w:t xml:space="preserve"> </w:t>
            </w:r>
            <w:r w:rsidRPr="00621026">
              <w:rPr>
                <w:rFonts w:ascii="Palatino Linotype" w:hAnsi="Palatino Linotype"/>
                <w:i/>
                <w:sz w:val="18"/>
                <w:szCs w:val="18"/>
              </w:rPr>
              <w:t>Archivo que contiene pronunciamiento sobre el turno al servidor público habilitado.</w:t>
            </w:r>
          </w:p>
        </w:tc>
      </w:tr>
      <w:tr w:rsidR="00621026" w:rsidRPr="00621026" w14:paraId="3E0E3494" w14:textId="77777777" w:rsidTr="00560D9F">
        <w:trPr>
          <w:jc w:val="center"/>
        </w:trPr>
        <w:tc>
          <w:tcPr>
            <w:tcW w:w="2405" w:type="dxa"/>
            <w:vAlign w:val="center"/>
          </w:tcPr>
          <w:p w14:paraId="7DBF7970" w14:textId="5B27BB74" w:rsidR="002D6C63" w:rsidRPr="00621026" w:rsidRDefault="005F27D4" w:rsidP="0062102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21026">
              <w:rPr>
                <w:rFonts w:ascii="Palatino Linotype" w:hAnsi="Palatino Linotype"/>
                <w:b/>
                <w:sz w:val="18"/>
                <w:szCs w:val="18"/>
              </w:rPr>
              <w:lastRenderedPageBreak/>
              <w:t>00151/DIFTLALNE/IP/2023</w:t>
            </w:r>
          </w:p>
        </w:tc>
        <w:tc>
          <w:tcPr>
            <w:tcW w:w="4674" w:type="dxa"/>
          </w:tcPr>
          <w:p w14:paraId="31735EB4" w14:textId="02CECA23" w:rsidR="005F27D4" w:rsidRPr="00621026" w:rsidRDefault="005F27D4"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sz w:val="20"/>
                <w:szCs w:val="20"/>
              </w:rPr>
              <w:t>Solicitud 151.pdf.-</w:t>
            </w:r>
            <w:r w:rsidRPr="00621026">
              <w:rPr>
                <w:rFonts w:ascii="Palatino Linotype" w:hAnsi="Palatino Linotype"/>
                <w:i/>
                <w:sz w:val="18"/>
                <w:szCs w:val="18"/>
              </w:rPr>
              <w:t xml:space="preserve"> Archivo que contiene un oficio firmado por la encargada del despacho de la Coordinación Integral de la Familia de Tlalnepantla, mediante el cual informa que entrega en anexo la información solicitada.</w:t>
            </w:r>
          </w:p>
          <w:p w14:paraId="35A2B533" w14:textId="70D9757A" w:rsidR="005F27D4" w:rsidRPr="00621026" w:rsidRDefault="005F27D4" w:rsidP="00621026">
            <w:pPr>
              <w:pStyle w:val="Prrafodelista"/>
              <w:tabs>
                <w:tab w:val="left" w:pos="709"/>
              </w:tabs>
              <w:ind w:left="0"/>
              <w:jc w:val="both"/>
              <w:rPr>
                <w:rFonts w:ascii="Palatino Linotype" w:hAnsi="Palatino Linotype"/>
                <w:sz w:val="20"/>
                <w:szCs w:val="20"/>
              </w:rPr>
            </w:pPr>
            <w:r w:rsidRPr="00621026">
              <w:rPr>
                <w:rFonts w:ascii="Palatino Linotype" w:hAnsi="Palatino Linotype"/>
                <w:b/>
                <w:bCs/>
                <w:sz w:val="20"/>
                <w:szCs w:val="20"/>
              </w:rPr>
              <w:t>RESPUESTA SOLICITUD 151 (POR AÑO 2023).zip.-</w:t>
            </w:r>
            <w:r w:rsidR="000027C0" w:rsidRPr="00621026">
              <w:rPr>
                <w:rFonts w:ascii="Palatino Linotype" w:hAnsi="Palatino Linotype"/>
                <w:i/>
                <w:iCs/>
                <w:sz w:val="20"/>
                <w:szCs w:val="20"/>
              </w:rPr>
              <w:t>Archivo que contiene carpetas del año 2023 de enero a diciembre y cada año contiene sub-carpetas referente a solicitudes de información y estas a su vez contienen 2 archivos en</w:t>
            </w:r>
            <w:r w:rsidR="00DA5DD8" w:rsidRPr="00621026">
              <w:rPr>
                <w:rFonts w:ascii="Palatino Linotype" w:hAnsi="Palatino Linotype"/>
                <w:i/>
                <w:iCs/>
                <w:sz w:val="20"/>
                <w:szCs w:val="20"/>
              </w:rPr>
              <w:t xml:space="preserve"> s cuales remite los oficios de respuesta otorgados a diversos recursos de revisión, así como los oficios de turno </w:t>
            </w:r>
            <w:r w:rsidR="00CF2C7F" w:rsidRPr="00621026">
              <w:rPr>
                <w:rFonts w:ascii="Palatino Linotype" w:hAnsi="Palatino Linotype"/>
                <w:i/>
                <w:iCs/>
                <w:sz w:val="20"/>
                <w:szCs w:val="20"/>
              </w:rPr>
              <w:t>al servidor público habilitado.</w:t>
            </w:r>
          </w:p>
        </w:tc>
      </w:tr>
      <w:tr w:rsidR="00C97E27" w:rsidRPr="00621026" w14:paraId="7D740492" w14:textId="77777777" w:rsidTr="00560D9F">
        <w:trPr>
          <w:jc w:val="center"/>
        </w:trPr>
        <w:tc>
          <w:tcPr>
            <w:tcW w:w="2405" w:type="dxa"/>
            <w:vAlign w:val="center"/>
          </w:tcPr>
          <w:p w14:paraId="7582CB3C" w14:textId="173BFF91" w:rsidR="002D6C63" w:rsidRPr="00621026" w:rsidRDefault="00632005" w:rsidP="0062102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21026">
              <w:rPr>
                <w:rFonts w:ascii="Palatino Linotype" w:hAnsi="Palatino Linotype"/>
                <w:b/>
                <w:sz w:val="18"/>
                <w:szCs w:val="18"/>
              </w:rPr>
              <w:t>00149/DIFTLALNE/IP/2023</w:t>
            </w:r>
          </w:p>
        </w:tc>
        <w:tc>
          <w:tcPr>
            <w:tcW w:w="4674" w:type="dxa"/>
          </w:tcPr>
          <w:p w14:paraId="1B3F00B9" w14:textId="6409DC91" w:rsidR="00A31F35" w:rsidRPr="00621026" w:rsidRDefault="00A31F35"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sz w:val="20"/>
                <w:szCs w:val="20"/>
              </w:rPr>
              <w:t xml:space="preserve">Solicitud 149.pdf.- </w:t>
            </w:r>
            <w:r w:rsidRPr="00621026">
              <w:rPr>
                <w:rFonts w:ascii="Palatino Linotype" w:hAnsi="Palatino Linotype"/>
                <w:i/>
                <w:sz w:val="18"/>
                <w:szCs w:val="18"/>
              </w:rPr>
              <w:t>Archivo que contiene un oficio firmado por la encargada del despacho de la Coordinación Integral de la Familia de Tlalnepantla, mediante el cual informa que entrega en anexo la información solicitada.</w:t>
            </w:r>
          </w:p>
          <w:p w14:paraId="35BBB74E" w14:textId="1374B853" w:rsidR="002D6C63" w:rsidRPr="00621026" w:rsidRDefault="00A31F35" w:rsidP="00621026">
            <w:pPr>
              <w:pStyle w:val="Prrafodelista"/>
              <w:tabs>
                <w:tab w:val="left" w:pos="709"/>
              </w:tabs>
              <w:ind w:left="0"/>
              <w:jc w:val="both"/>
              <w:rPr>
                <w:rFonts w:ascii="Palatino Linotype" w:hAnsi="Palatino Linotype"/>
                <w:b/>
                <w:bCs/>
                <w:sz w:val="20"/>
                <w:szCs w:val="20"/>
              </w:rPr>
            </w:pPr>
            <w:r w:rsidRPr="00621026">
              <w:rPr>
                <w:rFonts w:ascii="Palatino Linotype" w:hAnsi="Palatino Linotype"/>
                <w:b/>
                <w:bCs/>
                <w:i/>
                <w:sz w:val="18"/>
                <w:szCs w:val="18"/>
              </w:rPr>
              <w:t>RESPUESTA SOLICITUD 149 (POR AÑO2021).zip</w:t>
            </w:r>
            <w:r w:rsidRPr="00621026">
              <w:rPr>
                <w:rFonts w:ascii="Palatino Linotype" w:hAnsi="Palatino Linotype"/>
                <w:i/>
                <w:sz w:val="18"/>
                <w:szCs w:val="18"/>
              </w:rPr>
              <w:t xml:space="preserve">.- </w:t>
            </w:r>
            <w:r w:rsidRPr="00621026">
              <w:rPr>
                <w:rFonts w:ascii="Palatino Linotype" w:hAnsi="Palatino Linotype"/>
                <w:i/>
                <w:iCs/>
                <w:sz w:val="20"/>
                <w:szCs w:val="20"/>
              </w:rPr>
              <w:t xml:space="preserve">Archivo que contiene carpetas del año 2023 de enero a diciembre y cada año contiene sub-carpetas referente a solicitudes de información y estas a su vez contienen 2 archivos en </w:t>
            </w:r>
            <w:r w:rsidR="001B14D3" w:rsidRPr="00621026">
              <w:rPr>
                <w:rFonts w:ascii="Palatino Linotype" w:hAnsi="Palatino Linotype"/>
                <w:i/>
                <w:iCs/>
                <w:sz w:val="20"/>
                <w:szCs w:val="20"/>
              </w:rPr>
              <w:t>lo</w:t>
            </w:r>
            <w:r w:rsidRPr="00621026">
              <w:rPr>
                <w:rFonts w:ascii="Palatino Linotype" w:hAnsi="Palatino Linotype"/>
                <w:i/>
                <w:iCs/>
                <w:sz w:val="20"/>
                <w:szCs w:val="20"/>
              </w:rPr>
              <w:t>s cuales remite los oficios de respuesta otorgados a dive</w:t>
            </w:r>
            <w:r w:rsidR="00CF2C7F" w:rsidRPr="00621026">
              <w:rPr>
                <w:rFonts w:ascii="Palatino Linotype" w:hAnsi="Palatino Linotype"/>
                <w:i/>
                <w:iCs/>
                <w:sz w:val="20"/>
                <w:szCs w:val="20"/>
              </w:rPr>
              <w:t>rsos recursos de revisión.</w:t>
            </w:r>
          </w:p>
        </w:tc>
      </w:tr>
    </w:tbl>
    <w:p w14:paraId="56E8232A" w14:textId="2CC7147A" w:rsidR="00E63013" w:rsidRPr="00621026" w:rsidRDefault="00E63013" w:rsidP="00621026">
      <w:pPr>
        <w:spacing w:line="360" w:lineRule="auto"/>
        <w:jc w:val="both"/>
        <w:rPr>
          <w:rFonts w:ascii="Palatino Linotype" w:hAnsi="Palatino Linotype" w:cs="Arial"/>
        </w:rPr>
      </w:pPr>
    </w:p>
    <w:p w14:paraId="5F18E24E" w14:textId="5C98B8C5" w:rsidR="00512D30" w:rsidRPr="00621026" w:rsidRDefault="00512D30" w:rsidP="00621026">
      <w:pPr>
        <w:pStyle w:val="Prrafodelista"/>
        <w:tabs>
          <w:tab w:val="left" w:pos="709"/>
        </w:tabs>
        <w:ind w:left="851" w:right="1134"/>
        <w:contextualSpacing/>
        <w:jc w:val="both"/>
        <w:rPr>
          <w:rFonts w:ascii="Palatino Linotype" w:hAnsi="Palatino Linotype" w:cs="Arial"/>
          <w:bCs/>
          <w:iCs/>
        </w:rPr>
      </w:pPr>
    </w:p>
    <w:p w14:paraId="5392CA30" w14:textId="116E0E56" w:rsidR="003404B0" w:rsidRPr="00621026" w:rsidRDefault="00041B07" w:rsidP="00621026">
      <w:pPr>
        <w:pStyle w:val="Prrafodelista"/>
        <w:tabs>
          <w:tab w:val="left" w:pos="709"/>
        </w:tabs>
        <w:spacing w:line="360" w:lineRule="auto"/>
        <w:ind w:left="0"/>
        <w:jc w:val="both"/>
        <w:rPr>
          <w:rFonts w:ascii="Palatino Linotype" w:hAnsi="Palatino Linotype" w:cs="Arial"/>
          <w:b/>
          <w:bCs/>
        </w:rPr>
      </w:pPr>
      <w:r w:rsidRPr="00621026">
        <w:rPr>
          <w:rFonts w:ascii="Palatino Linotype" w:hAnsi="Palatino Linotype" w:cs="Arial"/>
          <w:b/>
          <w:sz w:val="28"/>
        </w:rPr>
        <w:t>I</w:t>
      </w:r>
      <w:r w:rsidR="00614E00" w:rsidRPr="00621026">
        <w:rPr>
          <w:rFonts w:ascii="Palatino Linotype" w:hAnsi="Palatino Linotype" w:cs="Arial"/>
          <w:b/>
          <w:sz w:val="28"/>
        </w:rPr>
        <w:t>II</w:t>
      </w:r>
      <w:r w:rsidR="003404B0" w:rsidRPr="00621026">
        <w:rPr>
          <w:rFonts w:ascii="Palatino Linotype" w:hAnsi="Palatino Linotype" w:cs="Arial"/>
          <w:b/>
          <w:sz w:val="28"/>
        </w:rPr>
        <w:t xml:space="preserve">. </w:t>
      </w:r>
      <w:r w:rsidR="003404B0" w:rsidRPr="00621026">
        <w:rPr>
          <w:rFonts w:ascii="Palatino Linotype" w:hAnsi="Palatino Linotype" w:cs="Arial"/>
          <w:b/>
          <w:bCs/>
          <w:sz w:val="28"/>
          <w:szCs w:val="28"/>
        </w:rPr>
        <w:t>Del</w:t>
      </w:r>
      <w:r w:rsidR="00487551" w:rsidRPr="00621026">
        <w:rPr>
          <w:rFonts w:ascii="Palatino Linotype" w:hAnsi="Palatino Linotype" w:cs="Arial"/>
          <w:b/>
          <w:bCs/>
          <w:sz w:val="28"/>
          <w:szCs w:val="28"/>
          <w:lang w:val="es-419"/>
        </w:rPr>
        <w:t xml:space="preserve"> </w:t>
      </w:r>
      <w:r w:rsidR="003404B0" w:rsidRPr="00621026">
        <w:rPr>
          <w:rFonts w:ascii="Palatino Linotype" w:hAnsi="Palatino Linotype" w:cs="Arial"/>
          <w:b/>
          <w:bCs/>
          <w:sz w:val="28"/>
          <w:szCs w:val="28"/>
        </w:rPr>
        <w:t>Recurso de Revisión</w:t>
      </w:r>
    </w:p>
    <w:p w14:paraId="30066EA4" w14:textId="5B9B4488" w:rsidR="008D57C7" w:rsidRPr="00621026" w:rsidRDefault="00536C04" w:rsidP="00621026">
      <w:pPr>
        <w:spacing w:line="360" w:lineRule="auto"/>
        <w:jc w:val="both"/>
        <w:rPr>
          <w:rFonts w:ascii="Palatino Linotype" w:hAnsi="Palatino Linotype" w:cs="Arial"/>
        </w:rPr>
      </w:pPr>
      <w:r w:rsidRPr="00621026">
        <w:rPr>
          <w:rFonts w:ascii="Palatino Linotype" w:hAnsi="Palatino Linotype" w:cs="Arial"/>
        </w:rPr>
        <w:lastRenderedPageBreak/>
        <w:t>Inconforme</w:t>
      </w:r>
      <w:r w:rsidR="00B17D40" w:rsidRPr="00621026">
        <w:rPr>
          <w:rFonts w:ascii="Palatino Linotype" w:hAnsi="Palatino Linotype" w:cs="Arial"/>
        </w:rPr>
        <w:t xml:space="preserve"> con </w:t>
      </w:r>
      <w:r w:rsidR="00EC77D1" w:rsidRPr="00621026">
        <w:rPr>
          <w:rFonts w:ascii="Palatino Linotype" w:hAnsi="Palatino Linotype" w:cs="Arial"/>
        </w:rPr>
        <w:t>las respuestas</w:t>
      </w:r>
      <w:r w:rsidRPr="00621026">
        <w:rPr>
          <w:rFonts w:ascii="Palatino Linotype" w:hAnsi="Palatino Linotype" w:cs="Arial"/>
        </w:rPr>
        <w:t>, e</w:t>
      </w:r>
      <w:r w:rsidR="00041B07" w:rsidRPr="00621026">
        <w:rPr>
          <w:rFonts w:ascii="Palatino Linotype" w:hAnsi="Palatino Linotype" w:cs="Arial"/>
        </w:rPr>
        <w:t>l</w:t>
      </w:r>
      <w:r w:rsidR="00F37F2D" w:rsidRPr="00621026">
        <w:rPr>
          <w:rFonts w:ascii="Palatino Linotype" w:hAnsi="Palatino Linotype" w:cs="Arial"/>
        </w:rPr>
        <w:t xml:space="preserve"> </w:t>
      </w:r>
      <w:r w:rsidR="00F37F2D" w:rsidRPr="00621026">
        <w:rPr>
          <w:rFonts w:ascii="Palatino Linotype" w:hAnsi="Palatino Linotype" w:cs="Arial"/>
          <w:b/>
          <w:bCs/>
        </w:rPr>
        <w:t>veintisiete de enero</w:t>
      </w:r>
      <w:r w:rsidR="00F37F2D" w:rsidRPr="00621026">
        <w:rPr>
          <w:rFonts w:ascii="Palatino Linotype" w:hAnsi="Palatino Linotype" w:cs="Arial"/>
        </w:rPr>
        <w:t>,</w:t>
      </w:r>
      <w:r w:rsidRPr="00621026">
        <w:rPr>
          <w:rFonts w:ascii="Palatino Linotype" w:hAnsi="Palatino Linotype" w:cs="Arial"/>
        </w:rPr>
        <w:t xml:space="preserve"> </w:t>
      </w:r>
      <w:r w:rsidR="00DA5DD8" w:rsidRPr="00621026">
        <w:rPr>
          <w:rFonts w:ascii="Palatino Linotype" w:hAnsi="Palatino Linotype" w:cs="Arial"/>
          <w:b/>
          <w:bCs/>
        </w:rPr>
        <w:t xml:space="preserve">uno </w:t>
      </w:r>
      <w:r w:rsidR="002403AC" w:rsidRPr="00621026">
        <w:rPr>
          <w:rFonts w:ascii="Palatino Linotype" w:hAnsi="Palatino Linotype" w:cs="Arial"/>
          <w:b/>
          <w:bCs/>
        </w:rPr>
        <w:t xml:space="preserve">y </w:t>
      </w:r>
      <w:r w:rsidR="001876F3" w:rsidRPr="00621026">
        <w:rPr>
          <w:rFonts w:ascii="Palatino Linotype" w:hAnsi="Palatino Linotype" w:cs="Arial"/>
          <w:b/>
          <w:bCs/>
        </w:rPr>
        <w:t>seis de febrero de dos mil veinticuatro</w:t>
      </w:r>
      <w:r w:rsidR="00DA5DD8" w:rsidRPr="00621026">
        <w:rPr>
          <w:rFonts w:ascii="Palatino Linotype" w:hAnsi="Palatino Linotype" w:cs="Arial"/>
        </w:rPr>
        <w:t xml:space="preserve"> </w:t>
      </w:r>
      <w:r w:rsidR="00373328" w:rsidRPr="00621026">
        <w:rPr>
          <w:rFonts w:ascii="Palatino Linotype" w:hAnsi="Palatino Linotype" w:cs="Arial"/>
          <w:b/>
        </w:rPr>
        <w:t>EL</w:t>
      </w:r>
      <w:r w:rsidRPr="00621026">
        <w:rPr>
          <w:rFonts w:ascii="Palatino Linotype" w:hAnsi="Palatino Linotype" w:cs="Arial"/>
          <w:b/>
        </w:rPr>
        <w:t xml:space="preserve"> RECURRENTE</w:t>
      </w:r>
      <w:r w:rsidRPr="00621026">
        <w:rPr>
          <w:rFonts w:ascii="Palatino Linotype" w:hAnsi="Palatino Linotype" w:cs="Arial"/>
        </w:rPr>
        <w:t xml:space="preserve"> interpuso </w:t>
      </w:r>
      <w:r w:rsidR="007A1EF3" w:rsidRPr="00621026">
        <w:rPr>
          <w:rFonts w:ascii="Palatino Linotype" w:hAnsi="Palatino Linotype" w:cs="Arial"/>
        </w:rPr>
        <w:t>los</w:t>
      </w:r>
      <w:r w:rsidRPr="00621026">
        <w:rPr>
          <w:rFonts w:ascii="Palatino Linotype" w:hAnsi="Palatino Linotype" w:cs="Arial"/>
        </w:rPr>
        <w:t xml:space="preserve"> </w:t>
      </w:r>
      <w:r w:rsidR="00025060" w:rsidRPr="00621026">
        <w:rPr>
          <w:rFonts w:ascii="Palatino Linotype" w:hAnsi="Palatino Linotype" w:cs="Arial"/>
        </w:rPr>
        <w:t>R</w:t>
      </w:r>
      <w:r w:rsidRPr="00621026">
        <w:rPr>
          <w:rFonts w:ascii="Palatino Linotype" w:hAnsi="Palatino Linotype" w:cs="Arial"/>
        </w:rPr>
        <w:t>ecurso</w:t>
      </w:r>
      <w:r w:rsidR="007A1EF3" w:rsidRPr="00621026">
        <w:rPr>
          <w:rFonts w:ascii="Palatino Linotype" w:hAnsi="Palatino Linotype" w:cs="Arial"/>
        </w:rPr>
        <w:t>s</w:t>
      </w:r>
      <w:r w:rsidRPr="00621026">
        <w:rPr>
          <w:rFonts w:ascii="Palatino Linotype" w:hAnsi="Palatino Linotype" w:cs="Arial"/>
        </w:rPr>
        <w:t xml:space="preserve"> de </w:t>
      </w:r>
      <w:r w:rsidR="00025060" w:rsidRPr="00621026">
        <w:rPr>
          <w:rFonts w:ascii="Palatino Linotype" w:hAnsi="Palatino Linotype" w:cs="Arial"/>
        </w:rPr>
        <w:t>R</w:t>
      </w:r>
      <w:r w:rsidRPr="00621026">
        <w:rPr>
          <w:rFonts w:ascii="Palatino Linotype" w:hAnsi="Palatino Linotype" w:cs="Arial"/>
        </w:rPr>
        <w:t>evisión sujeto</w:t>
      </w:r>
      <w:r w:rsidR="00041B07" w:rsidRPr="00621026">
        <w:rPr>
          <w:rFonts w:ascii="Palatino Linotype" w:hAnsi="Palatino Linotype" w:cs="Arial"/>
        </w:rPr>
        <w:t>s</w:t>
      </w:r>
      <w:r w:rsidR="00CA1E01" w:rsidRPr="00621026">
        <w:rPr>
          <w:rFonts w:ascii="Palatino Linotype" w:hAnsi="Palatino Linotype" w:cs="Arial"/>
        </w:rPr>
        <w:t xml:space="preserve"> </w:t>
      </w:r>
      <w:r w:rsidRPr="00621026">
        <w:rPr>
          <w:rFonts w:ascii="Palatino Linotype" w:hAnsi="Palatino Linotype" w:cs="Arial"/>
        </w:rPr>
        <w:t>del presente estudio, l</w:t>
      </w:r>
      <w:r w:rsidR="007A1EF3" w:rsidRPr="00621026">
        <w:rPr>
          <w:rFonts w:ascii="Palatino Linotype" w:hAnsi="Palatino Linotype" w:cs="Arial"/>
        </w:rPr>
        <w:t>os c</w:t>
      </w:r>
      <w:r w:rsidRPr="00621026">
        <w:rPr>
          <w:rFonts w:ascii="Palatino Linotype" w:hAnsi="Palatino Linotype" w:cs="Arial"/>
        </w:rPr>
        <w:t>ual</w:t>
      </w:r>
      <w:r w:rsidR="007A1EF3" w:rsidRPr="00621026">
        <w:rPr>
          <w:rFonts w:ascii="Palatino Linotype" w:hAnsi="Palatino Linotype" w:cs="Arial"/>
        </w:rPr>
        <w:t>es</w:t>
      </w:r>
      <w:r w:rsidRPr="00621026">
        <w:rPr>
          <w:rFonts w:ascii="Palatino Linotype" w:hAnsi="Palatino Linotype" w:cs="Arial"/>
        </w:rPr>
        <w:t xml:space="preserve"> fue</w:t>
      </w:r>
      <w:r w:rsidR="007A1EF3" w:rsidRPr="00621026">
        <w:rPr>
          <w:rFonts w:ascii="Palatino Linotype" w:hAnsi="Palatino Linotype" w:cs="Arial"/>
        </w:rPr>
        <w:t>ron</w:t>
      </w:r>
      <w:r w:rsidRPr="00621026">
        <w:rPr>
          <w:rFonts w:ascii="Palatino Linotype" w:hAnsi="Palatino Linotype" w:cs="Arial"/>
        </w:rPr>
        <w:t xml:space="preserve"> registrado</w:t>
      </w:r>
      <w:r w:rsidR="007A1EF3" w:rsidRPr="00621026">
        <w:rPr>
          <w:rFonts w:ascii="Palatino Linotype" w:hAnsi="Palatino Linotype" w:cs="Arial"/>
        </w:rPr>
        <w:t>s</w:t>
      </w:r>
      <w:r w:rsidRPr="00621026">
        <w:rPr>
          <w:rFonts w:ascii="Palatino Linotype" w:hAnsi="Palatino Linotype" w:cs="Arial"/>
        </w:rPr>
        <w:t xml:space="preserve"> en </w:t>
      </w:r>
      <w:r w:rsidR="00FB12C7" w:rsidRPr="00621026">
        <w:rPr>
          <w:rFonts w:ascii="Palatino Linotype" w:hAnsi="Palatino Linotype" w:cs="Arial"/>
          <w:b/>
        </w:rPr>
        <w:t xml:space="preserve">EL SAIMEX, </w:t>
      </w:r>
      <w:r w:rsidR="00FB12C7" w:rsidRPr="00621026">
        <w:rPr>
          <w:rFonts w:ascii="Palatino Linotype" w:hAnsi="Palatino Linotype" w:cs="Arial"/>
        </w:rPr>
        <w:t xml:space="preserve">y a los que se </w:t>
      </w:r>
      <w:r w:rsidRPr="00621026">
        <w:rPr>
          <w:rFonts w:ascii="Palatino Linotype" w:hAnsi="Palatino Linotype" w:cs="Arial"/>
        </w:rPr>
        <w:t>le</w:t>
      </w:r>
      <w:r w:rsidR="007A1EF3" w:rsidRPr="00621026">
        <w:rPr>
          <w:rFonts w:ascii="Palatino Linotype" w:hAnsi="Palatino Linotype" w:cs="Arial"/>
        </w:rPr>
        <w:t>s</w:t>
      </w:r>
      <w:r w:rsidR="006E33E3" w:rsidRPr="00621026">
        <w:rPr>
          <w:rFonts w:ascii="Palatino Linotype" w:hAnsi="Palatino Linotype" w:cs="Arial"/>
        </w:rPr>
        <w:t xml:space="preserve"> asignaron</w:t>
      </w:r>
      <w:r w:rsidRPr="00621026">
        <w:rPr>
          <w:rFonts w:ascii="Palatino Linotype" w:hAnsi="Palatino Linotype" w:cs="Arial"/>
        </w:rPr>
        <w:t xml:space="preserve"> l</w:t>
      </w:r>
      <w:r w:rsidR="007A1EF3" w:rsidRPr="00621026">
        <w:rPr>
          <w:rFonts w:ascii="Palatino Linotype" w:hAnsi="Palatino Linotype" w:cs="Arial"/>
        </w:rPr>
        <w:t>os</w:t>
      </w:r>
      <w:r w:rsidRPr="00621026">
        <w:rPr>
          <w:rFonts w:ascii="Palatino Linotype" w:hAnsi="Palatino Linotype" w:cs="Arial"/>
        </w:rPr>
        <w:t xml:space="preserve"> número</w:t>
      </w:r>
      <w:r w:rsidR="007A1EF3" w:rsidRPr="00621026">
        <w:rPr>
          <w:rFonts w:ascii="Palatino Linotype" w:hAnsi="Palatino Linotype" w:cs="Arial"/>
        </w:rPr>
        <w:t>s</w:t>
      </w:r>
      <w:r w:rsidRPr="00621026">
        <w:rPr>
          <w:rFonts w:ascii="Palatino Linotype" w:hAnsi="Palatino Linotype" w:cs="Arial"/>
        </w:rPr>
        <w:t xml:space="preserve"> de expediente</w:t>
      </w:r>
      <w:r w:rsidR="006E33E3" w:rsidRPr="00621026">
        <w:rPr>
          <w:rFonts w:ascii="Palatino Linotype" w:hAnsi="Palatino Linotype" w:cs="Arial"/>
        </w:rPr>
        <w:t>s</w:t>
      </w:r>
      <w:r w:rsidR="008D57C7" w:rsidRPr="00621026">
        <w:rPr>
          <w:rFonts w:ascii="Palatino Linotype" w:hAnsi="Palatino Linotype" w:cs="Arial"/>
        </w:rPr>
        <w:t xml:space="preserve"> que a continuación se señalan</w:t>
      </w:r>
      <w:r w:rsidR="009F215D" w:rsidRPr="00621026">
        <w:rPr>
          <w:rFonts w:ascii="Palatino Linotype" w:hAnsi="Palatino Linotype" w:cs="Arial"/>
        </w:rPr>
        <w:t>:</w:t>
      </w:r>
    </w:p>
    <w:p w14:paraId="7BB36121" w14:textId="77777777" w:rsidR="00DD1D91" w:rsidRPr="00621026" w:rsidRDefault="00DD1D91" w:rsidP="00621026">
      <w:pPr>
        <w:spacing w:line="360" w:lineRule="auto"/>
        <w:jc w:val="both"/>
        <w:rPr>
          <w:rFonts w:ascii="Palatino Linotype" w:hAnsi="Palatino Linotype" w:cs="Arial"/>
        </w:rPr>
      </w:pPr>
    </w:p>
    <w:tbl>
      <w:tblPr>
        <w:tblStyle w:val="Tablaconcuadrcula"/>
        <w:tblW w:w="0" w:type="auto"/>
        <w:jc w:val="center"/>
        <w:tblLayout w:type="fixed"/>
        <w:tblLook w:val="04A0" w:firstRow="1" w:lastRow="0" w:firstColumn="1" w:lastColumn="0" w:noHBand="0" w:noVBand="1"/>
      </w:tblPr>
      <w:tblGrid>
        <w:gridCol w:w="2263"/>
        <w:gridCol w:w="3261"/>
        <w:gridCol w:w="2976"/>
      </w:tblGrid>
      <w:tr w:rsidR="00621026" w:rsidRPr="00621026" w14:paraId="606A3F1C" w14:textId="77777777" w:rsidTr="00554535">
        <w:trPr>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AB67C76" w14:textId="77777777" w:rsidR="003D2710" w:rsidRPr="00621026" w:rsidRDefault="003D2710" w:rsidP="0062102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21026">
              <w:rPr>
                <w:rFonts w:ascii="Palatino Linotype" w:hAnsi="Palatino Linotype"/>
                <w:b/>
                <w:sz w:val="16"/>
                <w:szCs w:val="16"/>
              </w:rPr>
              <w:t>Número de Recurso de Revisión</w:t>
            </w:r>
          </w:p>
        </w:tc>
        <w:tc>
          <w:tcPr>
            <w:tcW w:w="3261"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5D1954E" w14:textId="77777777" w:rsidR="003D2710" w:rsidRPr="00621026" w:rsidRDefault="003D2710" w:rsidP="0062102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21026">
              <w:rPr>
                <w:rFonts w:ascii="Palatino Linotype" w:hAnsi="Palatino Linotype"/>
                <w:b/>
                <w:sz w:val="16"/>
                <w:szCs w:val="16"/>
              </w:rPr>
              <w:t xml:space="preserve">Acto Impugnado </w:t>
            </w:r>
          </w:p>
        </w:tc>
        <w:tc>
          <w:tcPr>
            <w:tcW w:w="29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459B464" w14:textId="77777777" w:rsidR="003D2710" w:rsidRPr="00621026" w:rsidRDefault="003D2710" w:rsidP="00621026">
            <w:pPr>
              <w:pStyle w:val="Prrafodelista"/>
              <w:tabs>
                <w:tab w:val="left" w:pos="709"/>
              </w:tabs>
              <w:spacing w:before="100" w:beforeAutospacing="1" w:after="100" w:afterAutospacing="1" w:line="360" w:lineRule="auto"/>
              <w:ind w:left="0" w:right="-108"/>
              <w:jc w:val="center"/>
              <w:rPr>
                <w:rFonts w:ascii="Palatino Linotype" w:hAnsi="Palatino Linotype"/>
                <w:b/>
                <w:sz w:val="16"/>
                <w:szCs w:val="16"/>
              </w:rPr>
            </w:pPr>
            <w:r w:rsidRPr="00621026">
              <w:rPr>
                <w:rFonts w:ascii="Palatino Linotype" w:hAnsi="Palatino Linotype"/>
                <w:b/>
                <w:sz w:val="16"/>
                <w:szCs w:val="16"/>
              </w:rPr>
              <w:t>Razones o Motivos de Inconformidad</w:t>
            </w:r>
          </w:p>
        </w:tc>
      </w:tr>
      <w:tr w:rsidR="00621026" w:rsidRPr="00621026" w14:paraId="2CCC9F29" w14:textId="77777777" w:rsidTr="00554535">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67040CC1" w14:textId="25180148" w:rsidR="0095533F" w:rsidRPr="00621026" w:rsidRDefault="00560D9F" w:rsidP="00621026">
            <w:pPr>
              <w:pStyle w:val="Prrafodelista"/>
              <w:tabs>
                <w:tab w:val="left" w:pos="709"/>
              </w:tabs>
              <w:spacing w:before="100" w:beforeAutospacing="1" w:after="100" w:afterAutospacing="1" w:line="360" w:lineRule="auto"/>
              <w:ind w:left="0"/>
              <w:jc w:val="center"/>
              <w:rPr>
                <w:rFonts w:ascii="Palatino Linotype" w:hAnsi="Palatino Linotype"/>
                <w:b/>
                <w:sz w:val="16"/>
                <w:szCs w:val="16"/>
                <w:lang w:val="en-US"/>
              </w:rPr>
            </w:pPr>
            <w:r w:rsidRPr="00621026">
              <w:rPr>
                <w:rFonts w:ascii="Palatino Linotype" w:hAnsi="Palatino Linotype"/>
                <w:b/>
                <w:sz w:val="16"/>
                <w:szCs w:val="16"/>
                <w:lang w:val="en-US"/>
              </w:rPr>
              <w:t>00287/INFOEM/IP/RR/2024</w:t>
            </w:r>
          </w:p>
        </w:tc>
        <w:tc>
          <w:tcPr>
            <w:tcW w:w="3261" w:type="dxa"/>
            <w:tcBorders>
              <w:top w:val="single" w:sz="4" w:space="0" w:color="auto"/>
              <w:left w:val="single" w:sz="4" w:space="0" w:color="auto"/>
              <w:bottom w:val="single" w:sz="4" w:space="0" w:color="auto"/>
              <w:right w:val="single" w:sz="4" w:space="0" w:color="auto"/>
            </w:tcBorders>
          </w:tcPr>
          <w:p w14:paraId="216A446C" w14:textId="02321B6B" w:rsidR="0095533F" w:rsidRPr="00621026" w:rsidRDefault="00560D9F" w:rsidP="00621026">
            <w:pPr>
              <w:tabs>
                <w:tab w:val="left" w:pos="709"/>
              </w:tabs>
              <w:jc w:val="both"/>
              <w:rPr>
                <w:rFonts w:ascii="Palatino Linotype" w:hAnsi="Palatino Linotype"/>
                <w:i/>
                <w:sz w:val="16"/>
                <w:szCs w:val="16"/>
              </w:rPr>
            </w:pPr>
            <w:r w:rsidRPr="00621026">
              <w:rPr>
                <w:rFonts w:ascii="Palatino Linotype" w:hAnsi="Palatino Linotype"/>
                <w:i/>
                <w:sz w:val="16"/>
                <w:szCs w:val="16"/>
              </w:rPr>
              <w:t>LA RESPUESTA NO ESTA COMPLETA PUES PEDI EXPEDIENTES Y SOLO DA INFORME</w:t>
            </w:r>
          </w:p>
        </w:tc>
        <w:tc>
          <w:tcPr>
            <w:tcW w:w="2976" w:type="dxa"/>
            <w:tcBorders>
              <w:top w:val="single" w:sz="4" w:space="0" w:color="auto"/>
              <w:left w:val="single" w:sz="4" w:space="0" w:color="auto"/>
              <w:bottom w:val="single" w:sz="4" w:space="0" w:color="auto"/>
              <w:right w:val="single" w:sz="4" w:space="0" w:color="auto"/>
            </w:tcBorders>
          </w:tcPr>
          <w:p w14:paraId="04CFA3D4" w14:textId="360F3477" w:rsidR="0095533F" w:rsidRPr="00621026" w:rsidRDefault="00560D9F" w:rsidP="00621026">
            <w:pPr>
              <w:tabs>
                <w:tab w:val="left" w:pos="709"/>
              </w:tabs>
              <w:ind w:right="-108"/>
              <w:jc w:val="both"/>
              <w:rPr>
                <w:rFonts w:ascii="Palatino Linotype" w:hAnsi="Palatino Linotype"/>
                <w:i/>
                <w:sz w:val="16"/>
                <w:szCs w:val="16"/>
              </w:rPr>
            </w:pPr>
            <w:r w:rsidRPr="00621026">
              <w:rPr>
                <w:rFonts w:ascii="Palatino Linotype" w:hAnsi="Palatino Linotype"/>
                <w:i/>
                <w:sz w:val="16"/>
                <w:szCs w:val="16"/>
              </w:rPr>
              <w:t>LA RESPUESTA NO ESTA COMPLETA PUES PEDI EXPEDIENTES Y SOLO DA INFORME</w:t>
            </w:r>
          </w:p>
        </w:tc>
      </w:tr>
      <w:tr w:rsidR="00621026" w:rsidRPr="00621026" w14:paraId="67D3E01F" w14:textId="77777777" w:rsidTr="00554535">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4102A2A3" w14:textId="6BD28F48" w:rsidR="00CD1BC0" w:rsidRPr="00621026" w:rsidRDefault="00F37F2D" w:rsidP="00621026">
            <w:pPr>
              <w:pStyle w:val="Prrafodelista"/>
              <w:tabs>
                <w:tab w:val="left" w:pos="709"/>
              </w:tabs>
              <w:spacing w:before="100" w:beforeAutospacing="1" w:after="100" w:afterAutospacing="1" w:line="360" w:lineRule="auto"/>
              <w:ind w:left="0"/>
              <w:jc w:val="center"/>
              <w:rPr>
                <w:rFonts w:ascii="Palatino Linotype" w:hAnsi="Palatino Linotype"/>
                <w:b/>
                <w:sz w:val="16"/>
                <w:szCs w:val="16"/>
                <w:lang w:val="en-US"/>
              </w:rPr>
            </w:pPr>
            <w:r w:rsidRPr="00621026">
              <w:rPr>
                <w:rFonts w:ascii="Palatino Linotype" w:hAnsi="Palatino Linotype"/>
                <w:b/>
                <w:sz w:val="16"/>
                <w:szCs w:val="16"/>
                <w:lang w:val="en-US"/>
              </w:rPr>
              <w:t>00288/INFOEM/IP/RR/2024</w:t>
            </w:r>
          </w:p>
        </w:tc>
        <w:tc>
          <w:tcPr>
            <w:tcW w:w="3261" w:type="dxa"/>
            <w:tcBorders>
              <w:top w:val="single" w:sz="4" w:space="0" w:color="auto"/>
              <w:left w:val="single" w:sz="4" w:space="0" w:color="auto"/>
              <w:bottom w:val="single" w:sz="4" w:space="0" w:color="auto"/>
              <w:right w:val="single" w:sz="4" w:space="0" w:color="auto"/>
            </w:tcBorders>
          </w:tcPr>
          <w:p w14:paraId="1D2630A4" w14:textId="4309B8F1" w:rsidR="00CD1BC0" w:rsidRPr="00621026" w:rsidRDefault="00F37F2D" w:rsidP="00621026">
            <w:pPr>
              <w:tabs>
                <w:tab w:val="left" w:pos="709"/>
              </w:tabs>
              <w:jc w:val="both"/>
              <w:rPr>
                <w:rFonts w:ascii="Palatino Linotype" w:hAnsi="Palatino Linotype"/>
                <w:i/>
                <w:sz w:val="16"/>
                <w:szCs w:val="16"/>
              </w:rPr>
            </w:pPr>
            <w:r w:rsidRPr="00621026">
              <w:rPr>
                <w:rFonts w:ascii="Palatino Linotype" w:hAnsi="Palatino Linotype"/>
                <w:i/>
                <w:sz w:val="16"/>
                <w:szCs w:val="16"/>
              </w:rPr>
              <w:t>LA RESPUESTA NO ESTA COMPLETA PUES PEDI EXPEDIENTES Y SOLO DA INFORME</w:t>
            </w:r>
          </w:p>
        </w:tc>
        <w:tc>
          <w:tcPr>
            <w:tcW w:w="2976" w:type="dxa"/>
            <w:tcBorders>
              <w:top w:val="single" w:sz="4" w:space="0" w:color="auto"/>
              <w:left w:val="single" w:sz="4" w:space="0" w:color="auto"/>
              <w:bottom w:val="single" w:sz="4" w:space="0" w:color="auto"/>
              <w:right w:val="single" w:sz="4" w:space="0" w:color="auto"/>
            </w:tcBorders>
          </w:tcPr>
          <w:p w14:paraId="5D24CCDB" w14:textId="3B3C5B73" w:rsidR="00CD1BC0" w:rsidRPr="00621026" w:rsidRDefault="00F37F2D" w:rsidP="00621026">
            <w:pPr>
              <w:pStyle w:val="Prrafodelista"/>
              <w:tabs>
                <w:tab w:val="left" w:pos="709"/>
              </w:tabs>
              <w:ind w:left="0"/>
              <w:jc w:val="both"/>
              <w:rPr>
                <w:rFonts w:ascii="Palatino Linotype" w:hAnsi="Palatino Linotype"/>
                <w:i/>
                <w:sz w:val="16"/>
                <w:szCs w:val="16"/>
              </w:rPr>
            </w:pPr>
            <w:r w:rsidRPr="00621026">
              <w:rPr>
                <w:rFonts w:ascii="Palatino Linotype" w:hAnsi="Palatino Linotype"/>
                <w:i/>
                <w:sz w:val="16"/>
                <w:szCs w:val="16"/>
              </w:rPr>
              <w:t>LA RESPUESTA NO ESTA COMPLETA PUES PEDI EXPEDIENTES Y SOLO DA INFORME</w:t>
            </w:r>
          </w:p>
        </w:tc>
      </w:tr>
      <w:tr w:rsidR="00621026" w:rsidRPr="00621026" w14:paraId="5489C2BD" w14:textId="77777777" w:rsidTr="00554535">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4649FB0D" w14:textId="79781491" w:rsidR="00CD1BC0" w:rsidRPr="00621026" w:rsidRDefault="008D57C7" w:rsidP="00621026">
            <w:pPr>
              <w:pStyle w:val="Prrafodelista"/>
              <w:tabs>
                <w:tab w:val="left" w:pos="709"/>
              </w:tabs>
              <w:spacing w:before="100" w:beforeAutospacing="1" w:after="100" w:afterAutospacing="1" w:line="360" w:lineRule="auto"/>
              <w:ind w:left="0"/>
              <w:jc w:val="center"/>
              <w:rPr>
                <w:rFonts w:ascii="Palatino Linotype" w:hAnsi="Palatino Linotype"/>
                <w:b/>
                <w:sz w:val="16"/>
                <w:szCs w:val="16"/>
                <w:lang w:val="en-US"/>
              </w:rPr>
            </w:pPr>
            <w:r w:rsidRPr="00621026">
              <w:rPr>
                <w:rFonts w:ascii="Palatino Linotype" w:hAnsi="Palatino Linotype"/>
                <w:b/>
                <w:sz w:val="16"/>
                <w:szCs w:val="16"/>
                <w:lang w:val="en-US"/>
              </w:rPr>
              <w:t>0290/INFOEM/IP/RR/2024</w:t>
            </w:r>
          </w:p>
        </w:tc>
        <w:tc>
          <w:tcPr>
            <w:tcW w:w="3261" w:type="dxa"/>
            <w:tcBorders>
              <w:top w:val="single" w:sz="4" w:space="0" w:color="auto"/>
              <w:left w:val="single" w:sz="4" w:space="0" w:color="auto"/>
              <w:bottom w:val="single" w:sz="4" w:space="0" w:color="auto"/>
              <w:right w:val="single" w:sz="4" w:space="0" w:color="auto"/>
            </w:tcBorders>
          </w:tcPr>
          <w:p w14:paraId="1F30E9E2" w14:textId="0B559A48" w:rsidR="00CD1BC0" w:rsidRPr="00621026" w:rsidRDefault="00560588" w:rsidP="00621026">
            <w:pPr>
              <w:tabs>
                <w:tab w:val="left" w:pos="709"/>
              </w:tabs>
              <w:jc w:val="both"/>
              <w:rPr>
                <w:rFonts w:ascii="Palatino Linotype" w:hAnsi="Palatino Linotype"/>
                <w:i/>
                <w:sz w:val="16"/>
                <w:szCs w:val="16"/>
              </w:rPr>
            </w:pPr>
            <w:r w:rsidRPr="00621026">
              <w:rPr>
                <w:rFonts w:ascii="Palatino Linotype" w:hAnsi="Palatino Linotype"/>
                <w:i/>
                <w:sz w:val="16"/>
                <w:szCs w:val="16"/>
              </w:rPr>
              <w:t>LA RESPUESTA NO ESTA COMPLETA PUES PEDI EXPEDIENTES Y SOLO DA INFORME</w:t>
            </w:r>
          </w:p>
        </w:tc>
        <w:tc>
          <w:tcPr>
            <w:tcW w:w="2976" w:type="dxa"/>
            <w:tcBorders>
              <w:top w:val="single" w:sz="4" w:space="0" w:color="auto"/>
              <w:left w:val="single" w:sz="4" w:space="0" w:color="auto"/>
              <w:bottom w:val="single" w:sz="4" w:space="0" w:color="auto"/>
              <w:right w:val="single" w:sz="4" w:space="0" w:color="auto"/>
            </w:tcBorders>
          </w:tcPr>
          <w:p w14:paraId="32893382" w14:textId="66457F63" w:rsidR="00CD1BC0" w:rsidRPr="00621026" w:rsidRDefault="00560588" w:rsidP="00621026">
            <w:pPr>
              <w:pStyle w:val="Prrafodelista"/>
              <w:tabs>
                <w:tab w:val="left" w:pos="709"/>
              </w:tabs>
              <w:ind w:left="0"/>
              <w:jc w:val="both"/>
              <w:rPr>
                <w:rFonts w:ascii="Palatino Linotype" w:hAnsi="Palatino Linotype"/>
                <w:i/>
                <w:sz w:val="16"/>
                <w:szCs w:val="16"/>
              </w:rPr>
            </w:pPr>
            <w:r w:rsidRPr="00621026">
              <w:rPr>
                <w:rFonts w:ascii="Palatino Linotype" w:hAnsi="Palatino Linotype"/>
                <w:i/>
                <w:sz w:val="16"/>
                <w:szCs w:val="16"/>
              </w:rPr>
              <w:t>LA RESPUESTA NO ESTA COMPLETA PUES PEDI EXPEDIENTES Y SOLO DA INFORME</w:t>
            </w:r>
          </w:p>
        </w:tc>
      </w:tr>
      <w:tr w:rsidR="00621026" w:rsidRPr="00621026" w14:paraId="27172D1F" w14:textId="77777777" w:rsidTr="00554535">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5CF7BADA" w14:textId="1C7294FB" w:rsidR="00CD1BC0" w:rsidRPr="00621026" w:rsidRDefault="00FA2C4E" w:rsidP="00621026">
            <w:pPr>
              <w:pStyle w:val="Prrafodelista"/>
              <w:tabs>
                <w:tab w:val="left" w:pos="709"/>
              </w:tabs>
              <w:spacing w:before="100" w:beforeAutospacing="1" w:after="100" w:afterAutospacing="1" w:line="360" w:lineRule="auto"/>
              <w:ind w:left="0"/>
              <w:jc w:val="center"/>
              <w:rPr>
                <w:rFonts w:ascii="Palatino Linotype" w:hAnsi="Palatino Linotype"/>
                <w:b/>
                <w:sz w:val="16"/>
                <w:szCs w:val="16"/>
                <w:lang w:val="en-US"/>
              </w:rPr>
            </w:pPr>
            <w:r w:rsidRPr="00621026">
              <w:rPr>
                <w:rFonts w:ascii="Palatino Linotype" w:hAnsi="Palatino Linotype"/>
                <w:b/>
                <w:sz w:val="16"/>
                <w:szCs w:val="16"/>
                <w:lang w:val="en-US"/>
              </w:rPr>
              <w:t>00291/INFOEM/IP/RR/2024</w:t>
            </w:r>
          </w:p>
        </w:tc>
        <w:tc>
          <w:tcPr>
            <w:tcW w:w="3261" w:type="dxa"/>
            <w:tcBorders>
              <w:top w:val="single" w:sz="4" w:space="0" w:color="auto"/>
              <w:left w:val="single" w:sz="4" w:space="0" w:color="auto"/>
              <w:bottom w:val="single" w:sz="4" w:space="0" w:color="auto"/>
              <w:right w:val="single" w:sz="4" w:space="0" w:color="auto"/>
            </w:tcBorders>
          </w:tcPr>
          <w:p w14:paraId="26C8280B" w14:textId="6F62B3A5" w:rsidR="00CD1BC0" w:rsidRPr="00621026" w:rsidRDefault="00FA2C4E" w:rsidP="00621026">
            <w:pPr>
              <w:tabs>
                <w:tab w:val="left" w:pos="709"/>
              </w:tabs>
              <w:jc w:val="both"/>
              <w:rPr>
                <w:rFonts w:ascii="Palatino Linotype" w:hAnsi="Palatino Linotype"/>
                <w:i/>
                <w:sz w:val="16"/>
                <w:szCs w:val="16"/>
              </w:rPr>
            </w:pPr>
            <w:r w:rsidRPr="00621026">
              <w:rPr>
                <w:rFonts w:ascii="Palatino Linotype" w:hAnsi="Palatino Linotype"/>
                <w:i/>
                <w:sz w:val="16"/>
                <w:szCs w:val="16"/>
              </w:rPr>
              <w:t>LA RESPUESTA NO ESTA COMPLETA PUES PEDI EXPEDIENTES Y SOLO DA INFORME</w:t>
            </w:r>
          </w:p>
        </w:tc>
        <w:tc>
          <w:tcPr>
            <w:tcW w:w="2976" w:type="dxa"/>
            <w:tcBorders>
              <w:top w:val="single" w:sz="4" w:space="0" w:color="auto"/>
              <w:left w:val="single" w:sz="4" w:space="0" w:color="auto"/>
              <w:bottom w:val="single" w:sz="4" w:space="0" w:color="auto"/>
              <w:right w:val="single" w:sz="4" w:space="0" w:color="auto"/>
            </w:tcBorders>
          </w:tcPr>
          <w:p w14:paraId="67B50895" w14:textId="3CFBCA06" w:rsidR="00CD1BC0" w:rsidRPr="00621026" w:rsidRDefault="00FA2C4E" w:rsidP="00621026">
            <w:pPr>
              <w:pStyle w:val="Prrafodelista"/>
              <w:tabs>
                <w:tab w:val="left" w:pos="709"/>
              </w:tabs>
              <w:ind w:left="0"/>
              <w:jc w:val="both"/>
              <w:rPr>
                <w:rFonts w:ascii="Palatino Linotype" w:hAnsi="Palatino Linotype"/>
                <w:i/>
                <w:sz w:val="16"/>
                <w:szCs w:val="16"/>
              </w:rPr>
            </w:pPr>
            <w:r w:rsidRPr="00621026">
              <w:rPr>
                <w:rFonts w:ascii="Palatino Linotype" w:hAnsi="Palatino Linotype"/>
                <w:i/>
                <w:sz w:val="16"/>
                <w:szCs w:val="16"/>
              </w:rPr>
              <w:t>LA RESPUESTA NO ESTA COMPLETA PUES PEDI EXPEDIENTES Y SOLO DA INFORME</w:t>
            </w:r>
          </w:p>
        </w:tc>
      </w:tr>
      <w:tr w:rsidR="00621026" w:rsidRPr="00621026" w14:paraId="3BC179FA" w14:textId="77777777" w:rsidTr="00554535">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5CE94AF4" w14:textId="0EFFB110" w:rsidR="008D57C7" w:rsidRPr="00621026" w:rsidRDefault="00EB0AA3" w:rsidP="00621026">
            <w:pPr>
              <w:pStyle w:val="Prrafodelista"/>
              <w:tabs>
                <w:tab w:val="left" w:pos="709"/>
              </w:tabs>
              <w:spacing w:before="100" w:beforeAutospacing="1" w:after="100" w:afterAutospacing="1" w:line="360" w:lineRule="auto"/>
              <w:ind w:left="0"/>
              <w:jc w:val="center"/>
              <w:rPr>
                <w:rFonts w:ascii="Palatino Linotype" w:hAnsi="Palatino Linotype"/>
                <w:b/>
                <w:sz w:val="16"/>
                <w:szCs w:val="16"/>
                <w:lang w:val="en-US"/>
              </w:rPr>
            </w:pPr>
            <w:r w:rsidRPr="00621026">
              <w:rPr>
                <w:rFonts w:ascii="Palatino Linotype" w:hAnsi="Palatino Linotype"/>
                <w:b/>
                <w:sz w:val="16"/>
                <w:szCs w:val="16"/>
                <w:lang w:val="en-US"/>
              </w:rPr>
              <w:t>00292/INFOEM/IP/RR/2024</w:t>
            </w:r>
          </w:p>
        </w:tc>
        <w:tc>
          <w:tcPr>
            <w:tcW w:w="3261" w:type="dxa"/>
            <w:tcBorders>
              <w:top w:val="single" w:sz="4" w:space="0" w:color="auto"/>
              <w:left w:val="single" w:sz="4" w:space="0" w:color="auto"/>
              <w:bottom w:val="single" w:sz="4" w:space="0" w:color="auto"/>
              <w:right w:val="single" w:sz="4" w:space="0" w:color="auto"/>
            </w:tcBorders>
          </w:tcPr>
          <w:p w14:paraId="7CED4CDA" w14:textId="58FBEF7E" w:rsidR="008D57C7" w:rsidRPr="00621026" w:rsidRDefault="00EB0AA3" w:rsidP="00621026">
            <w:pPr>
              <w:tabs>
                <w:tab w:val="left" w:pos="709"/>
              </w:tabs>
              <w:jc w:val="both"/>
              <w:rPr>
                <w:rFonts w:ascii="Palatino Linotype" w:hAnsi="Palatino Linotype"/>
                <w:i/>
                <w:sz w:val="16"/>
                <w:szCs w:val="16"/>
              </w:rPr>
            </w:pPr>
            <w:r w:rsidRPr="00621026">
              <w:rPr>
                <w:rFonts w:ascii="Palatino Linotype" w:hAnsi="Palatino Linotype"/>
                <w:i/>
                <w:sz w:val="16"/>
                <w:szCs w:val="16"/>
              </w:rPr>
              <w:t>LA RESPUESTA NO ESTA COMPLETA PUES PEDI EXPEDIENTES Y SOLO DA INFORME</w:t>
            </w:r>
          </w:p>
        </w:tc>
        <w:tc>
          <w:tcPr>
            <w:tcW w:w="2976" w:type="dxa"/>
            <w:tcBorders>
              <w:top w:val="single" w:sz="4" w:space="0" w:color="auto"/>
              <w:left w:val="single" w:sz="4" w:space="0" w:color="auto"/>
              <w:bottom w:val="single" w:sz="4" w:space="0" w:color="auto"/>
              <w:right w:val="single" w:sz="4" w:space="0" w:color="auto"/>
            </w:tcBorders>
          </w:tcPr>
          <w:p w14:paraId="36AA3BB6" w14:textId="7AB8660E" w:rsidR="008D57C7" w:rsidRPr="00621026" w:rsidRDefault="00EB0AA3" w:rsidP="00621026">
            <w:pPr>
              <w:pStyle w:val="Prrafodelista"/>
              <w:tabs>
                <w:tab w:val="left" w:pos="709"/>
              </w:tabs>
              <w:ind w:left="0"/>
              <w:jc w:val="both"/>
              <w:rPr>
                <w:rFonts w:ascii="Palatino Linotype" w:hAnsi="Palatino Linotype"/>
                <w:i/>
                <w:sz w:val="16"/>
                <w:szCs w:val="16"/>
              </w:rPr>
            </w:pPr>
            <w:r w:rsidRPr="00621026">
              <w:rPr>
                <w:rFonts w:ascii="Palatino Linotype" w:hAnsi="Palatino Linotype"/>
                <w:i/>
                <w:sz w:val="16"/>
                <w:szCs w:val="16"/>
              </w:rPr>
              <w:t>LA RESPUESTA NO ESTA COMPLETA PUES PEDI EXPEDIENTES Y SOLO DA INFORME</w:t>
            </w:r>
          </w:p>
        </w:tc>
      </w:tr>
      <w:tr w:rsidR="00621026" w:rsidRPr="00621026" w14:paraId="088FC9EE" w14:textId="77777777" w:rsidTr="00554535">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5B130866" w14:textId="4078AE7E" w:rsidR="008D57C7" w:rsidRPr="00621026" w:rsidRDefault="00DA5DD8" w:rsidP="00621026">
            <w:pPr>
              <w:pStyle w:val="Prrafodelista"/>
              <w:tabs>
                <w:tab w:val="left" w:pos="709"/>
              </w:tabs>
              <w:spacing w:before="100" w:beforeAutospacing="1" w:after="100" w:afterAutospacing="1" w:line="360" w:lineRule="auto"/>
              <w:ind w:left="0"/>
              <w:jc w:val="center"/>
              <w:rPr>
                <w:rFonts w:ascii="Palatino Linotype" w:hAnsi="Palatino Linotype"/>
                <w:b/>
                <w:sz w:val="16"/>
                <w:szCs w:val="16"/>
                <w:lang w:val="en-US"/>
              </w:rPr>
            </w:pPr>
            <w:r w:rsidRPr="00621026">
              <w:rPr>
                <w:rFonts w:ascii="Palatino Linotype" w:hAnsi="Palatino Linotype"/>
                <w:b/>
                <w:sz w:val="16"/>
                <w:szCs w:val="16"/>
                <w:lang w:val="en-US"/>
              </w:rPr>
              <w:t>00444/INFOEM/IP/RR/2024</w:t>
            </w:r>
          </w:p>
        </w:tc>
        <w:tc>
          <w:tcPr>
            <w:tcW w:w="3261" w:type="dxa"/>
            <w:tcBorders>
              <w:top w:val="single" w:sz="4" w:space="0" w:color="auto"/>
              <w:left w:val="single" w:sz="4" w:space="0" w:color="auto"/>
              <w:bottom w:val="single" w:sz="4" w:space="0" w:color="auto"/>
              <w:right w:val="single" w:sz="4" w:space="0" w:color="auto"/>
            </w:tcBorders>
          </w:tcPr>
          <w:p w14:paraId="04360C19" w14:textId="4B37393E" w:rsidR="008D57C7" w:rsidRPr="00621026" w:rsidRDefault="00DA5DD8" w:rsidP="00621026">
            <w:pPr>
              <w:tabs>
                <w:tab w:val="left" w:pos="709"/>
              </w:tabs>
              <w:jc w:val="both"/>
              <w:rPr>
                <w:rFonts w:ascii="Palatino Linotype" w:hAnsi="Palatino Linotype"/>
                <w:i/>
                <w:sz w:val="16"/>
                <w:szCs w:val="16"/>
              </w:rPr>
            </w:pPr>
            <w:r w:rsidRPr="00621026">
              <w:rPr>
                <w:rFonts w:ascii="Palatino Linotype" w:hAnsi="Palatino Linotype"/>
                <w:i/>
                <w:sz w:val="16"/>
                <w:szCs w:val="16"/>
              </w:rPr>
              <w:t>NO DAN INFORMACIÓN QUE SOLICITE</w:t>
            </w:r>
          </w:p>
        </w:tc>
        <w:tc>
          <w:tcPr>
            <w:tcW w:w="2976" w:type="dxa"/>
            <w:tcBorders>
              <w:top w:val="single" w:sz="4" w:space="0" w:color="auto"/>
              <w:left w:val="single" w:sz="4" w:space="0" w:color="auto"/>
              <w:bottom w:val="single" w:sz="4" w:space="0" w:color="auto"/>
              <w:right w:val="single" w:sz="4" w:space="0" w:color="auto"/>
            </w:tcBorders>
          </w:tcPr>
          <w:p w14:paraId="287AC2CC" w14:textId="1FED20C6" w:rsidR="008D57C7" w:rsidRPr="00621026" w:rsidRDefault="00DA5DD8" w:rsidP="00621026">
            <w:pPr>
              <w:pStyle w:val="Prrafodelista"/>
              <w:tabs>
                <w:tab w:val="left" w:pos="709"/>
              </w:tabs>
              <w:ind w:left="0"/>
              <w:jc w:val="both"/>
              <w:rPr>
                <w:rFonts w:ascii="Palatino Linotype" w:hAnsi="Palatino Linotype"/>
                <w:i/>
                <w:sz w:val="16"/>
                <w:szCs w:val="16"/>
              </w:rPr>
            </w:pPr>
            <w:r w:rsidRPr="00621026">
              <w:rPr>
                <w:rFonts w:ascii="Palatino Linotype" w:hAnsi="Palatino Linotype"/>
                <w:i/>
                <w:sz w:val="16"/>
                <w:szCs w:val="16"/>
              </w:rPr>
              <w:t>NO DAN INFORMACIÓN QUE SOLICITE</w:t>
            </w:r>
          </w:p>
        </w:tc>
      </w:tr>
      <w:tr w:rsidR="008D57C7" w:rsidRPr="00621026" w14:paraId="38D5282E" w14:textId="77777777" w:rsidTr="00554535">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54392B15" w14:textId="50A351EC" w:rsidR="008D57C7" w:rsidRPr="00621026" w:rsidRDefault="001876F3" w:rsidP="00621026">
            <w:pPr>
              <w:pStyle w:val="Prrafodelista"/>
              <w:tabs>
                <w:tab w:val="left" w:pos="709"/>
              </w:tabs>
              <w:spacing w:before="100" w:beforeAutospacing="1" w:after="100" w:afterAutospacing="1" w:line="360" w:lineRule="auto"/>
              <w:ind w:left="0"/>
              <w:jc w:val="center"/>
              <w:rPr>
                <w:rFonts w:ascii="Palatino Linotype" w:hAnsi="Palatino Linotype"/>
                <w:b/>
                <w:sz w:val="16"/>
                <w:szCs w:val="16"/>
                <w:lang w:val="en-US"/>
              </w:rPr>
            </w:pPr>
            <w:r w:rsidRPr="00621026">
              <w:rPr>
                <w:rFonts w:ascii="Palatino Linotype" w:hAnsi="Palatino Linotype"/>
                <w:b/>
                <w:sz w:val="16"/>
                <w:szCs w:val="16"/>
                <w:lang w:val="en-US"/>
              </w:rPr>
              <w:t>00544/INFOEM/IP/RR/2024</w:t>
            </w:r>
          </w:p>
        </w:tc>
        <w:tc>
          <w:tcPr>
            <w:tcW w:w="3261" w:type="dxa"/>
            <w:tcBorders>
              <w:top w:val="single" w:sz="4" w:space="0" w:color="auto"/>
              <w:left w:val="single" w:sz="4" w:space="0" w:color="auto"/>
              <w:bottom w:val="single" w:sz="4" w:space="0" w:color="auto"/>
              <w:right w:val="single" w:sz="4" w:space="0" w:color="auto"/>
            </w:tcBorders>
          </w:tcPr>
          <w:p w14:paraId="303699CC" w14:textId="0FCF5BB1" w:rsidR="008D57C7" w:rsidRPr="00621026" w:rsidRDefault="001876F3" w:rsidP="00621026">
            <w:pPr>
              <w:tabs>
                <w:tab w:val="left" w:pos="709"/>
              </w:tabs>
              <w:jc w:val="both"/>
              <w:rPr>
                <w:rFonts w:ascii="Palatino Linotype" w:hAnsi="Palatino Linotype"/>
                <w:i/>
                <w:sz w:val="16"/>
                <w:szCs w:val="16"/>
              </w:rPr>
            </w:pPr>
            <w:r w:rsidRPr="00621026">
              <w:rPr>
                <w:rFonts w:ascii="Palatino Linotype" w:hAnsi="Palatino Linotype"/>
                <w:i/>
                <w:sz w:val="16"/>
                <w:szCs w:val="16"/>
              </w:rPr>
              <w:t>NO ES LA INFORMACIÓN QUE SOLICITE</w:t>
            </w:r>
          </w:p>
        </w:tc>
        <w:tc>
          <w:tcPr>
            <w:tcW w:w="2976" w:type="dxa"/>
            <w:tcBorders>
              <w:top w:val="single" w:sz="4" w:space="0" w:color="auto"/>
              <w:left w:val="single" w:sz="4" w:space="0" w:color="auto"/>
              <w:bottom w:val="single" w:sz="4" w:space="0" w:color="auto"/>
              <w:right w:val="single" w:sz="4" w:space="0" w:color="auto"/>
            </w:tcBorders>
          </w:tcPr>
          <w:p w14:paraId="39B6E753" w14:textId="4C0BE3EC" w:rsidR="008D57C7" w:rsidRPr="00621026" w:rsidRDefault="001876F3" w:rsidP="00621026">
            <w:pPr>
              <w:pStyle w:val="Prrafodelista"/>
              <w:tabs>
                <w:tab w:val="left" w:pos="709"/>
              </w:tabs>
              <w:ind w:left="0"/>
              <w:jc w:val="both"/>
              <w:rPr>
                <w:rFonts w:ascii="Palatino Linotype" w:hAnsi="Palatino Linotype"/>
                <w:i/>
                <w:sz w:val="16"/>
                <w:szCs w:val="16"/>
              </w:rPr>
            </w:pPr>
            <w:r w:rsidRPr="00621026">
              <w:rPr>
                <w:rFonts w:ascii="Palatino Linotype" w:hAnsi="Palatino Linotype"/>
                <w:i/>
                <w:sz w:val="16"/>
                <w:szCs w:val="16"/>
              </w:rPr>
              <w:t>NO ES LA INFORMACIÓN QUE SOLICITE</w:t>
            </w:r>
          </w:p>
        </w:tc>
      </w:tr>
    </w:tbl>
    <w:p w14:paraId="3B42BAB6" w14:textId="77777777" w:rsidR="006E33E3" w:rsidRPr="00621026" w:rsidRDefault="006E33E3" w:rsidP="00621026">
      <w:pPr>
        <w:spacing w:line="360" w:lineRule="auto"/>
        <w:jc w:val="both"/>
        <w:rPr>
          <w:rFonts w:ascii="Palatino Linotype" w:hAnsi="Palatino Linotype" w:cs="Arial"/>
          <w:b/>
          <w:sz w:val="28"/>
          <w:szCs w:val="28"/>
        </w:rPr>
      </w:pPr>
    </w:p>
    <w:p w14:paraId="45B4414C" w14:textId="666C34B3" w:rsidR="003404B0" w:rsidRPr="00621026" w:rsidRDefault="003404B0" w:rsidP="00621026">
      <w:pPr>
        <w:spacing w:line="360" w:lineRule="auto"/>
        <w:jc w:val="both"/>
        <w:rPr>
          <w:rFonts w:ascii="Palatino Linotype" w:hAnsi="Palatino Linotype" w:cs="Arial"/>
          <w:b/>
          <w:sz w:val="28"/>
          <w:szCs w:val="28"/>
        </w:rPr>
      </w:pPr>
      <w:r w:rsidRPr="00621026">
        <w:rPr>
          <w:rFonts w:ascii="Palatino Linotype" w:hAnsi="Palatino Linotype" w:cs="Arial"/>
          <w:b/>
          <w:sz w:val="28"/>
          <w:szCs w:val="28"/>
        </w:rPr>
        <w:t>V</w:t>
      </w:r>
      <w:r w:rsidR="0076231C" w:rsidRPr="00621026">
        <w:rPr>
          <w:rFonts w:ascii="Palatino Linotype" w:hAnsi="Palatino Linotype" w:cs="Arial"/>
          <w:b/>
          <w:sz w:val="28"/>
          <w:szCs w:val="28"/>
        </w:rPr>
        <w:t>I</w:t>
      </w:r>
      <w:r w:rsidRPr="00621026">
        <w:rPr>
          <w:rFonts w:ascii="Palatino Linotype" w:hAnsi="Palatino Linotype" w:cs="Arial"/>
          <w:b/>
          <w:sz w:val="28"/>
          <w:szCs w:val="28"/>
        </w:rPr>
        <w:t>. Del turno del Recurso de Revisión</w:t>
      </w:r>
    </w:p>
    <w:p w14:paraId="7D6276FD" w14:textId="588F7F6D" w:rsidR="009D6B53" w:rsidRPr="00621026" w:rsidRDefault="009D6B53" w:rsidP="00621026">
      <w:pPr>
        <w:spacing w:line="360" w:lineRule="auto"/>
        <w:jc w:val="both"/>
        <w:rPr>
          <w:rFonts w:ascii="Palatino Linotype" w:hAnsi="Palatino Linotype" w:cs="Arial"/>
          <w:lang w:val="es-ES_tradnl"/>
        </w:rPr>
      </w:pPr>
      <w:r w:rsidRPr="00621026">
        <w:rPr>
          <w:rFonts w:ascii="Palatino Linotype" w:hAnsi="Palatino Linotype" w:cs="Arial"/>
        </w:rPr>
        <w:t xml:space="preserve">El </w:t>
      </w:r>
      <w:r w:rsidR="00A422C4" w:rsidRPr="00621026">
        <w:rPr>
          <w:rFonts w:ascii="Palatino Linotype" w:hAnsi="Palatino Linotype" w:cs="Arial"/>
          <w:b/>
          <w:bCs/>
        </w:rPr>
        <w:t>veinti</w:t>
      </w:r>
      <w:r w:rsidR="002403AC" w:rsidRPr="00621026">
        <w:rPr>
          <w:rFonts w:ascii="Palatino Linotype" w:hAnsi="Palatino Linotype" w:cs="Arial"/>
          <w:b/>
          <w:bCs/>
        </w:rPr>
        <w:t>siete de enero,</w:t>
      </w:r>
      <w:r w:rsidR="00341EC6" w:rsidRPr="00621026">
        <w:rPr>
          <w:rFonts w:ascii="Palatino Linotype" w:hAnsi="Palatino Linotype" w:cs="Arial"/>
          <w:b/>
          <w:bCs/>
        </w:rPr>
        <w:t xml:space="preserve"> uno y seis de febrero de dos mil veinticuatro</w:t>
      </w:r>
      <w:r w:rsidRPr="00621026">
        <w:rPr>
          <w:rFonts w:ascii="Palatino Linotype" w:hAnsi="Palatino Linotype" w:cs="Arial"/>
        </w:rPr>
        <w:t xml:space="preserve">, </w:t>
      </w:r>
      <w:r w:rsidRPr="00621026">
        <w:rPr>
          <w:rFonts w:ascii="Palatino Linotype" w:hAnsi="Palatino Linotype"/>
        </w:rPr>
        <w:t>los</w:t>
      </w:r>
      <w:r w:rsidRPr="00621026">
        <w:rPr>
          <w:rFonts w:ascii="Palatino Linotype" w:hAnsi="Palatino Linotype" w:cs="Arial"/>
        </w:rPr>
        <w:t xml:space="preserve"> </w:t>
      </w:r>
      <w:r w:rsidR="00025060" w:rsidRPr="00621026">
        <w:rPr>
          <w:rFonts w:ascii="Palatino Linotype" w:hAnsi="Palatino Linotype" w:cs="Arial"/>
        </w:rPr>
        <w:t xml:space="preserve">Recursos de Revisión </w:t>
      </w:r>
      <w:r w:rsidR="005F5D50" w:rsidRPr="00621026">
        <w:rPr>
          <w:rFonts w:ascii="Palatino Linotype" w:hAnsi="Palatino Linotype" w:cs="Arial"/>
          <w:lang w:val="es-ES_tradnl"/>
        </w:rPr>
        <w:t>materia del presente estudio, se en</w:t>
      </w:r>
      <w:r w:rsidRPr="00621026">
        <w:rPr>
          <w:rFonts w:ascii="Palatino Linotype" w:hAnsi="Palatino Linotype" w:cs="Arial"/>
          <w:lang w:val="es-ES_tradnl"/>
        </w:rPr>
        <w:t xml:space="preserve">viaron electrónicamente al Instituto de </w:t>
      </w:r>
      <w:r w:rsidRPr="00621026">
        <w:rPr>
          <w:rFonts w:ascii="Palatino Linotype" w:eastAsia="Arial Unicode MS" w:hAnsi="Palatino Linotype" w:cs="Arial"/>
        </w:rPr>
        <w:t>Transparencia</w:t>
      </w:r>
      <w:r w:rsidRPr="00621026">
        <w:rPr>
          <w:rFonts w:ascii="Palatino Linotype" w:hAnsi="Palatino Linotype" w:cs="Arial"/>
          <w:lang w:val="es-ES_tradnl"/>
        </w:rPr>
        <w:t>, Acceso a la Información Pública y Protección de Datos Personales del Estado de México y Municipios</w:t>
      </w:r>
      <w:r w:rsidR="005F5D50" w:rsidRPr="00621026">
        <w:rPr>
          <w:rFonts w:ascii="Palatino Linotype" w:hAnsi="Palatino Linotype" w:cs="Arial"/>
          <w:lang w:val="es-ES_tradnl"/>
        </w:rPr>
        <w:t>,</w:t>
      </w:r>
      <w:r w:rsidRPr="00621026">
        <w:rPr>
          <w:rFonts w:ascii="Palatino Linotype" w:hAnsi="Palatino Linotype" w:cs="Arial"/>
          <w:lang w:val="es-ES_tradnl"/>
        </w:rPr>
        <w:t xml:space="preserve"> </w:t>
      </w:r>
      <w:r w:rsidR="005F5D50" w:rsidRPr="00621026">
        <w:rPr>
          <w:rFonts w:ascii="Palatino Linotype" w:hAnsi="Palatino Linotype" w:cs="Arial"/>
          <w:lang w:val="es-ES_tradnl"/>
        </w:rPr>
        <w:t xml:space="preserve">por lo que </w:t>
      </w:r>
      <w:r w:rsidRPr="00621026">
        <w:rPr>
          <w:rFonts w:ascii="Palatino Linotype" w:hAnsi="Palatino Linotype" w:cs="Arial"/>
          <w:lang w:val="es-ES_tradnl"/>
        </w:rPr>
        <w:t xml:space="preserve">con fundamento en el artículo 185, fracción I de la </w:t>
      </w:r>
      <w:r w:rsidRPr="00621026">
        <w:rPr>
          <w:rFonts w:ascii="Palatino Linotype" w:hAnsi="Palatino Linotype"/>
        </w:rPr>
        <w:t xml:space="preserve">Ley de Transparencia y Acceso a la Información Pública del Estado de México y </w:t>
      </w:r>
      <w:r w:rsidRPr="00621026">
        <w:rPr>
          <w:rFonts w:ascii="Palatino Linotype" w:hAnsi="Palatino Linotype"/>
        </w:rPr>
        <w:lastRenderedPageBreak/>
        <w:t>Municipios</w:t>
      </w:r>
      <w:r w:rsidRPr="00621026">
        <w:rPr>
          <w:rFonts w:ascii="Palatino Linotype" w:hAnsi="Palatino Linotype" w:cs="Arial"/>
          <w:lang w:val="es-ES_tradnl"/>
        </w:rPr>
        <w:t>, se turnaron, a través del</w:t>
      </w:r>
      <w:r w:rsidRPr="00621026">
        <w:rPr>
          <w:rFonts w:ascii="Palatino Linotype" w:eastAsia="Arial Unicode MS" w:hAnsi="Palatino Linotype" w:cs="Arial"/>
          <w:lang w:val="es-ES_tradnl"/>
        </w:rPr>
        <w:t xml:space="preserve"> </w:t>
      </w:r>
      <w:r w:rsidRPr="00621026">
        <w:rPr>
          <w:rFonts w:ascii="Palatino Linotype" w:eastAsia="Arial Unicode MS" w:hAnsi="Palatino Linotype" w:cs="Arial"/>
          <w:b/>
          <w:lang w:val="es-ES_tradnl"/>
        </w:rPr>
        <w:t>SAIMEX</w:t>
      </w:r>
      <w:r w:rsidRPr="00621026">
        <w:rPr>
          <w:rFonts w:ascii="Palatino Linotype" w:hAnsi="Palatino Linotype"/>
        </w:rPr>
        <w:t xml:space="preserve">, </w:t>
      </w:r>
      <w:r w:rsidR="00A422C4" w:rsidRPr="00621026">
        <w:rPr>
          <w:rFonts w:ascii="Palatino Linotype" w:hAnsi="Palatino Linotype"/>
        </w:rPr>
        <w:t>los</w:t>
      </w:r>
      <w:r w:rsidR="00C10EEE" w:rsidRPr="00621026">
        <w:rPr>
          <w:rFonts w:ascii="Palatino Linotype" w:hAnsi="Palatino Linotype"/>
        </w:rPr>
        <w:t xml:space="preserve"> </w:t>
      </w:r>
      <w:r w:rsidR="00025060" w:rsidRPr="00621026">
        <w:rPr>
          <w:rFonts w:ascii="Palatino Linotype" w:hAnsi="Palatino Linotype"/>
        </w:rPr>
        <w:t>R</w:t>
      </w:r>
      <w:r w:rsidRPr="00621026">
        <w:rPr>
          <w:rFonts w:ascii="Palatino Linotype" w:hAnsi="Palatino Linotype"/>
        </w:rPr>
        <w:t>ecurso</w:t>
      </w:r>
      <w:r w:rsidR="00A422C4" w:rsidRPr="00621026">
        <w:rPr>
          <w:rFonts w:ascii="Palatino Linotype" w:hAnsi="Palatino Linotype"/>
        </w:rPr>
        <w:t>s</w:t>
      </w:r>
      <w:r w:rsidRPr="00621026">
        <w:rPr>
          <w:rFonts w:ascii="Palatino Linotype" w:hAnsi="Palatino Linotype" w:cs="Arial"/>
          <w:szCs w:val="20"/>
        </w:rPr>
        <w:t xml:space="preserve"> de </w:t>
      </w:r>
      <w:r w:rsidR="00025060" w:rsidRPr="00621026">
        <w:rPr>
          <w:rFonts w:ascii="Palatino Linotype" w:hAnsi="Palatino Linotype" w:cs="Arial"/>
          <w:szCs w:val="20"/>
        </w:rPr>
        <w:t>R</w:t>
      </w:r>
      <w:r w:rsidRPr="00621026">
        <w:rPr>
          <w:rFonts w:ascii="Palatino Linotype" w:hAnsi="Palatino Linotype" w:cs="Arial"/>
          <w:szCs w:val="20"/>
        </w:rPr>
        <w:t>evisión</w:t>
      </w:r>
      <w:r w:rsidR="00C10EEE" w:rsidRPr="00621026">
        <w:rPr>
          <w:rFonts w:ascii="Palatino Linotype" w:hAnsi="Palatino Linotype" w:cs="Arial"/>
          <w:szCs w:val="20"/>
        </w:rPr>
        <w:t xml:space="preserve"> </w:t>
      </w:r>
      <w:r w:rsidR="00F11E1F" w:rsidRPr="00621026">
        <w:rPr>
          <w:rFonts w:ascii="Palatino Linotype" w:hAnsi="Palatino Linotype"/>
          <w:b/>
          <w:bCs/>
        </w:rPr>
        <w:t xml:space="preserve">00287/INFOEM/IP/RR/2024 </w:t>
      </w:r>
      <w:r w:rsidR="00F11E1F" w:rsidRPr="00621026">
        <w:rPr>
          <w:rFonts w:ascii="Palatino Linotype" w:hAnsi="Palatino Linotype"/>
        </w:rPr>
        <w:t>y</w:t>
      </w:r>
      <w:r w:rsidR="00F11E1F" w:rsidRPr="00621026">
        <w:rPr>
          <w:rFonts w:ascii="Palatino Linotype" w:hAnsi="Palatino Linotype"/>
          <w:b/>
          <w:bCs/>
        </w:rPr>
        <w:t xml:space="preserve"> 00292/INFOEM/IP/RR/2024 </w:t>
      </w:r>
      <w:r w:rsidR="00F11E1F" w:rsidRPr="00621026">
        <w:rPr>
          <w:rFonts w:ascii="Palatino Linotype" w:hAnsi="Palatino Linotype"/>
        </w:rPr>
        <w:t>a</w:t>
      </w:r>
      <w:r w:rsidR="00F11E1F" w:rsidRPr="00621026">
        <w:rPr>
          <w:rFonts w:ascii="Palatino Linotype" w:hAnsi="Palatino Linotype"/>
          <w:b/>
          <w:bCs/>
        </w:rPr>
        <w:t xml:space="preserve"> </w:t>
      </w:r>
      <w:r w:rsidR="00F11E1F" w:rsidRPr="00621026">
        <w:rPr>
          <w:rFonts w:ascii="Palatino Linotype" w:hAnsi="Palatino Linotype"/>
        </w:rPr>
        <w:t>l</w:t>
      </w:r>
      <w:r w:rsidR="00F11E1F" w:rsidRPr="00621026">
        <w:rPr>
          <w:rFonts w:ascii="Palatino Linotype" w:hAnsi="Palatino Linotype"/>
          <w:lang w:val="es-419"/>
        </w:rPr>
        <w:t xml:space="preserve">a </w:t>
      </w:r>
      <w:r w:rsidR="00F11E1F" w:rsidRPr="00621026">
        <w:rPr>
          <w:rFonts w:ascii="Palatino Linotype" w:hAnsi="Palatino Linotype"/>
          <w:bCs/>
          <w:lang w:val="es-419"/>
        </w:rPr>
        <w:t>Comisionada Sharon Cristina Morales Martínez</w:t>
      </w:r>
      <w:r w:rsidR="00F11E1F" w:rsidRPr="00621026">
        <w:rPr>
          <w:rFonts w:ascii="Palatino Linotype" w:hAnsi="Palatino Linotype"/>
        </w:rPr>
        <w:t xml:space="preserve">, </w:t>
      </w:r>
      <w:r w:rsidR="00F11E1F" w:rsidRPr="00621026">
        <w:rPr>
          <w:rFonts w:ascii="Palatino Linotype" w:hAnsi="Palatino Linotype"/>
          <w:b/>
          <w:bCs/>
        </w:rPr>
        <w:t xml:space="preserve">00444/INFOEM/IP/RR/2024 </w:t>
      </w:r>
      <w:r w:rsidR="00F11E1F" w:rsidRPr="00621026">
        <w:rPr>
          <w:rFonts w:ascii="Palatino Linotype" w:hAnsi="Palatino Linotype"/>
        </w:rPr>
        <w:t>y</w:t>
      </w:r>
      <w:r w:rsidR="00F11E1F" w:rsidRPr="00621026">
        <w:rPr>
          <w:rFonts w:ascii="Palatino Linotype" w:hAnsi="Palatino Linotype"/>
          <w:b/>
          <w:bCs/>
        </w:rPr>
        <w:t xml:space="preserve"> 00544/INFOEM/IP/RR/2024 </w:t>
      </w:r>
      <w:r w:rsidR="00F11E1F" w:rsidRPr="00621026">
        <w:rPr>
          <w:rFonts w:ascii="Palatino Linotype" w:hAnsi="Palatino Linotype"/>
        </w:rPr>
        <w:t>a la</w:t>
      </w:r>
      <w:r w:rsidR="00F11E1F" w:rsidRPr="00621026">
        <w:rPr>
          <w:rFonts w:ascii="Palatino Linotype" w:hAnsi="Palatino Linotype"/>
          <w:b/>
        </w:rPr>
        <w:t xml:space="preserve"> </w:t>
      </w:r>
      <w:r w:rsidR="00F11E1F" w:rsidRPr="00621026">
        <w:rPr>
          <w:rFonts w:ascii="Palatino Linotype" w:hAnsi="Palatino Linotype"/>
          <w:bCs/>
        </w:rPr>
        <w:t>Comisionada Guadalupe Ramírez Peña</w:t>
      </w:r>
      <w:r w:rsidR="00B8651F" w:rsidRPr="00621026">
        <w:rPr>
          <w:rFonts w:ascii="Palatino Linotype" w:hAnsi="Palatino Linotype"/>
          <w:bCs/>
        </w:rPr>
        <w:t>,</w:t>
      </w:r>
      <w:r w:rsidR="00B8651F" w:rsidRPr="00621026">
        <w:rPr>
          <w:rFonts w:ascii="Palatino Linotype" w:hAnsi="Palatino Linotype"/>
          <w:b/>
        </w:rPr>
        <w:t xml:space="preserve"> </w:t>
      </w:r>
      <w:r w:rsidR="00F11E1F" w:rsidRPr="00621026">
        <w:rPr>
          <w:rFonts w:ascii="Palatino Linotype" w:hAnsi="Palatino Linotype"/>
          <w:b/>
          <w:bCs/>
        </w:rPr>
        <w:t>00288/INFOEM/IP/RR/2024,</w:t>
      </w:r>
      <w:r w:rsidR="00B8651F" w:rsidRPr="00621026">
        <w:rPr>
          <w:rFonts w:ascii="Palatino Linotype" w:hAnsi="Palatino Linotype"/>
          <w:b/>
          <w:bCs/>
        </w:rPr>
        <w:t xml:space="preserve"> </w:t>
      </w:r>
      <w:r w:rsidR="00B8651F" w:rsidRPr="00621026">
        <w:rPr>
          <w:rFonts w:ascii="Palatino Linotype" w:hAnsi="Palatino Linotype"/>
        </w:rPr>
        <w:t xml:space="preserve">a la Comisionada María del Rosario Mejía Ayala, </w:t>
      </w:r>
      <w:r w:rsidR="00F11E1F" w:rsidRPr="00621026">
        <w:rPr>
          <w:rFonts w:ascii="Palatino Linotype" w:hAnsi="Palatino Linotype"/>
          <w:b/>
          <w:bCs/>
        </w:rPr>
        <w:t>0290/INFOEM/IP/RR/2024,</w:t>
      </w:r>
      <w:r w:rsidR="00B8651F" w:rsidRPr="00621026">
        <w:rPr>
          <w:rFonts w:ascii="Palatino Linotype" w:hAnsi="Palatino Linotype"/>
          <w:b/>
          <w:bCs/>
        </w:rPr>
        <w:t xml:space="preserve"> </w:t>
      </w:r>
      <w:r w:rsidR="00B8651F" w:rsidRPr="00621026">
        <w:rPr>
          <w:rFonts w:ascii="Palatino Linotype" w:hAnsi="Palatino Linotype"/>
        </w:rPr>
        <w:t>al Comisionado José Martínez Vilchis y el</w:t>
      </w:r>
      <w:r w:rsidR="00B8651F" w:rsidRPr="00621026">
        <w:rPr>
          <w:rFonts w:ascii="Palatino Linotype" w:hAnsi="Palatino Linotype"/>
          <w:b/>
          <w:bCs/>
        </w:rPr>
        <w:t xml:space="preserve"> </w:t>
      </w:r>
      <w:r w:rsidR="00F11E1F" w:rsidRPr="00621026">
        <w:rPr>
          <w:rFonts w:ascii="Palatino Linotype" w:hAnsi="Palatino Linotype"/>
          <w:b/>
          <w:bCs/>
        </w:rPr>
        <w:t xml:space="preserve"> 00291/INFOEM/IP/RR/2024, </w:t>
      </w:r>
      <w:r w:rsidR="00B8651F" w:rsidRPr="00621026">
        <w:rPr>
          <w:rFonts w:ascii="Palatino Linotype" w:hAnsi="Palatino Linotype"/>
        </w:rPr>
        <w:t>al Comisionado Luis Gustavo Parra Noriega</w:t>
      </w:r>
      <w:r w:rsidR="00B8651F" w:rsidRPr="00621026">
        <w:rPr>
          <w:rFonts w:ascii="Palatino Linotype" w:hAnsi="Palatino Linotype"/>
          <w:b/>
          <w:bCs/>
        </w:rPr>
        <w:t>;</w:t>
      </w:r>
      <w:r w:rsidR="009F3799" w:rsidRPr="00621026">
        <w:rPr>
          <w:rFonts w:ascii="Palatino Linotype" w:hAnsi="Palatino Linotype"/>
          <w:b/>
        </w:rPr>
        <w:t xml:space="preserve"> </w:t>
      </w:r>
      <w:r w:rsidR="00587DC6" w:rsidRPr="00621026">
        <w:rPr>
          <w:rFonts w:ascii="Palatino Linotype" w:hAnsi="Palatino Linotype"/>
        </w:rPr>
        <w:t xml:space="preserve">a </w:t>
      </w:r>
      <w:r w:rsidRPr="00621026">
        <w:rPr>
          <w:rFonts w:ascii="Palatino Linotype" w:hAnsi="Palatino Linotype" w:cs="Arial"/>
          <w:lang w:val="es-ES_tradnl"/>
        </w:rPr>
        <w:t>efecto de que decretaran su admisión o desechamiento.</w:t>
      </w:r>
    </w:p>
    <w:p w14:paraId="541A8AC4" w14:textId="77777777" w:rsidR="00493339" w:rsidRPr="00621026" w:rsidRDefault="00493339" w:rsidP="00621026">
      <w:pPr>
        <w:spacing w:line="360" w:lineRule="auto"/>
        <w:jc w:val="both"/>
        <w:rPr>
          <w:rFonts w:ascii="Palatino Linotype" w:hAnsi="Palatino Linotype"/>
        </w:rPr>
      </w:pPr>
    </w:p>
    <w:p w14:paraId="14CA0626" w14:textId="77777777" w:rsidR="003404B0" w:rsidRPr="00621026" w:rsidRDefault="003404B0" w:rsidP="00621026">
      <w:pPr>
        <w:tabs>
          <w:tab w:val="center" w:pos="4252"/>
          <w:tab w:val="right" w:pos="8504"/>
        </w:tabs>
        <w:spacing w:line="360" w:lineRule="auto"/>
        <w:jc w:val="both"/>
        <w:rPr>
          <w:rFonts w:ascii="Palatino Linotype" w:hAnsi="Palatino Linotype" w:cs="Arial"/>
          <w:b/>
        </w:rPr>
      </w:pPr>
      <w:r w:rsidRPr="00621026">
        <w:rPr>
          <w:rFonts w:ascii="Palatino Linotype" w:hAnsi="Palatino Linotype" w:cs="Arial"/>
          <w:b/>
        </w:rPr>
        <w:t>a) Admisión del Recurso de Revisión</w:t>
      </w:r>
    </w:p>
    <w:p w14:paraId="3933D19F" w14:textId="14184B65" w:rsidR="009D6B53" w:rsidRPr="00621026" w:rsidRDefault="009D6B53" w:rsidP="00621026">
      <w:pPr>
        <w:spacing w:line="360" w:lineRule="auto"/>
        <w:jc w:val="both"/>
        <w:rPr>
          <w:rFonts w:ascii="Palatino Linotype" w:hAnsi="Palatino Linotype" w:cs="Arial"/>
        </w:rPr>
      </w:pPr>
      <w:r w:rsidRPr="00621026">
        <w:rPr>
          <w:rFonts w:ascii="Palatino Linotype" w:hAnsi="Palatino Linotype" w:cs="Arial"/>
        </w:rPr>
        <w:t xml:space="preserve">De las constancias de los expedientes electrónicos </w:t>
      </w:r>
      <w:r w:rsidR="005F5D50" w:rsidRPr="00621026">
        <w:rPr>
          <w:rFonts w:ascii="Palatino Linotype" w:hAnsi="Palatino Linotype" w:cs="Arial"/>
        </w:rPr>
        <w:t xml:space="preserve">que obran en </w:t>
      </w:r>
      <w:r w:rsidR="005F5D50" w:rsidRPr="00621026">
        <w:rPr>
          <w:rFonts w:ascii="Palatino Linotype" w:hAnsi="Palatino Linotype" w:cs="Arial"/>
          <w:b/>
        </w:rPr>
        <w:t>EL</w:t>
      </w:r>
      <w:r w:rsidRPr="00621026">
        <w:rPr>
          <w:rFonts w:ascii="Palatino Linotype" w:hAnsi="Palatino Linotype" w:cs="Arial"/>
          <w:b/>
        </w:rPr>
        <w:t xml:space="preserve"> SAIMEX</w:t>
      </w:r>
      <w:r w:rsidRPr="00621026">
        <w:rPr>
          <w:rFonts w:ascii="Palatino Linotype" w:hAnsi="Palatino Linotype" w:cs="Arial"/>
        </w:rPr>
        <w:t>, se desprende que e</w:t>
      </w:r>
      <w:r w:rsidR="00487551" w:rsidRPr="00621026">
        <w:rPr>
          <w:rFonts w:ascii="Palatino Linotype" w:hAnsi="Palatino Linotype" w:cs="Arial"/>
          <w:lang w:val="es-419"/>
        </w:rPr>
        <w:t>n fechas</w:t>
      </w:r>
      <w:r w:rsidR="001C5E29" w:rsidRPr="00621026">
        <w:rPr>
          <w:rFonts w:ascii="Palatino Linotype" w:hAnsi="Palatino Linotype" w:cs="Arial"/>
          <w:lang w:val="es-419"/>
        </w:rPr>
        <w:t xml:space="preserve"> </w:t>
      </w:r>
      <w:r w:rsidR="001C5E29" w:rsidRPr="00621026">
        <w:rPr>
          <w:rFonts w:ascii="Palatino Linotype" w:hAnsi="Palatino Linotype" w:cs="Arial"/>
          <w:b/>
          <w:bCs/>
          <w:lang w:val="es-419"/>
        </w:rPr>
        <w:t>treinta y uno, seis, siete y nueve de febrero de dos mil veinticuatro</w:t>
      </w:r>
      <w:r w:rsidRPr="00621026">
        <w:rPr>
          <w:rFonts w:ascii="Palatino Linotype" w:hAnsi="Palatino Linotype" w:cs="Arial"/>
        </w:rPr>
        <w:t xml:space="preserve">, se acordó la admisión a trámite de los </w:t>
      </w:r>
      <w:r w:rsidR="00025060" w:rsidRPr="00621026">
        <w:rPr>
          <w:rFonts w:ascii="Palatino Linotype" w:hAnsi="Palatino Linotype" w:cs="Arial"/>
        </w:rPr>
        <w:t>R</w:t>
      </w:r>
      <w:r w:rsidRPr="00621026">
        <w:rPr>
          <w:rFonts w:ascii="Palatino Linotype" w:hAnsi="Palatino Linotype" w:cs="Arial"/>
        </w:rPr>
        <w:t xml:space="preserve">ecursos de </w:t>
      </w:r>
      <w:r w:rsidR="00025060" w:rsidRPr="00621026">
        <w:rPr>
          <w:rFonts w:ascii="Palatino Linotype" w:hAnsi="Palatino Linotype" w:cs="Arial"/>
        </w:rPr>
        <w:t>R</w:t>
      </w:r>
      <w:r w:rsidRPr="00621026">
        <w:rPr>
          <w:rFonts w:ascii="Palatino Linotype" w:hAnsi="Palatino Linotype" w:cs="Arial"/>
        </w:rPr>
        <w:t>evisión que nos ocupan, así como la integración de los expedientes respectivos, mismos que se pusieron a disposición de las partes, para que en un plazo máximo de siete días hábiles</w:t>
      </w:r>
      <w:r w:rsidR="005F5D50" w:rsidRPr="00621026">
        <w:rPr>
          <w:rFonts w:ascii="Palatino Linotype" w:hAnsi="Palatino Linotype" w:cs="Arial"/>
        </w:rPr>
        <w:t xml:space="preserve"> </w:t>
      </w:r>
      <w:r w:rsidR="00373328" w:rsidRPr="00621026">
        <w:rPr>
          <w:rFonts w:ascii="Palatino Linotype" w:hAnsi="Palatino Linotype" w:cs="Arial"/>
          <w:b/>
        </w:rPr>
        <w:t>EL</w:t>
      </w:r>
      <w:r w:rsidR="00D01412" w:rsidRPr="00621026">
        <w:rPr>
          <w:rFonts w:ascii="Palatino Linotype" w:hAnsi="Palatino Linotype" w:cs="Arial"/>
          <w:b/>
        </w:rPr>
        <w:t xml:space="preserve"> RECURRENTE </w:t>
      </w:r>
      <w:r w:rsidR="00D01412" w:rsidRPr="00621026">
        <w:rPr>
          <w:rFonts w:ascii="Palatino Linotype" w:hAnsi="Palatino Linotype" w:cs="Arial"/>
        </w:rPr>
        <w:t xml:space="preserve">manifestara lo que a su derecho conviniera, a efecto de presentar pruebas o alegatos y, en su caso, </w:t>
      </w:r>
      <w:r w:rsidR="00D01412" w:rsidRPr="00621026">
        <w:rPr>
          <w:rFonts w:ascii="Palatino Linotype" w:hAnsi="Palatino Linotype" w:cs="Arial"/>
          <w:b/>
        </w:rPr>
        <w:t xml:space="preserve">EL SUJETO OBLIGADO </w:t>
      </w:r>
      <w:r w:rsidR="00D01412" w:rsidRPr="00621026">
        <w:rPr>
          <w:rFonts w:ascii="Palatino Linotype" w:hAnsi="Palatino Linotype" w:cs="Arial"/>
        </w:rPr>
        <w:t>rindiera sus</w:t>
      </w:r>
      <w:r w:rsidR="00D01412" w:rsidRPr="00621026">
        <w:rPr>
          <w:rFonts w:ascii="Palatino Linotype" w:hAnsi="Palatino Linotype" w:cs="Arial"/>
          <w:b/>
        </w:rPr>
        <w:t xml:space="preserve"> </w:t>
      </w:r>
      <w:r w:rsidR="00D01412" w:rsidRPr="00621026">
        <w:rPr>
          <w:rFonts w:ascii="Palatino Linotype" w:hAnsi="Palatino Linotype" w:cs="Arial"/>
        </w:rPr>
        <w:t xml:space="preserve">Informes Justificados respectivamente; lo anterior, en términos de </w:t>
      </w:r>
      <w:r w:rsidRPr="00621026">
        <w:rPr>
          <w:rFonts w:ascii="Palatino Linotype" w:hAnsi="Palatino Linotype" w:cs="Arial"/>
        </w:rPr>
        <w:t>lo dispuesto por el artículo 185 de la Ley de Transparencia y Acceso a la Información Pública del Estado de México y Municipios</w:t>
      </w:r>
      <w:r w:rsidR="00D01412" w:rsidRPr="00621026">
        <w:rPr>
          <w:rFonts w:ascii="Palatino Linotype" w:hAnsi="Palatino Linotype" w:cs="Arial"/>
        </w:rPr>
        <w:t>.</w:t>
      </w:r>
    </w:p>
    <w:p w14:paraId="7DD2B8A6" w14:textId="77777777" w:rsidR="006E33E3" w:rsidRPr="00621026" w:rsidRDefault="006E33E3" w:rsidP="00621026">
      <w:pPr>
        <w:spacing w:line="360" w:lineRule="auto"/>
        <w:jc w:val="both"/>
        <w:rPr>
          <w:rFonts w:ascii="Palatino Linotype" w:eastAsia="Arial Unicode MS" w:hAnsi="Palatino Linotype" w:cs="Arial"/>
          <w:b/>
        </w:rPr>
      </w:pPr>
    </w:p>
    <w:p w14:paraId="1B661F59" w14:textId="3C721B32" w:rsidR="003404B0" w:rsidRPr="00621026" w:rsidRDefault="002E7E03" w:rsidP="00621026">
      <w:pPr>
        <w:spacing w:line="360" w:lineRule="auto"/>
        <w:jc w:val="both"/>
        <w:rPr>
          <w:rFonts w:ascii="Palatino Linotype" w:eastAsia="Arial Unicode MS" w:hAnsi="Palatino Linotype" w:cs="Arial"/>
          <w:b/>
          <w:lang w:val="es-419"/>
        </w:rPr>
      </w:pPr>
      <w:r w:rsidRPr="00621026">
        <w:rPr>
          <w:rFonts w:ascii="Palatino Linotype" w:eastAsia="Arial Unicode MS" w:hAnsi="Palatino Linotype" w:cs="Arial"/>
          <w:b/>
        </w:rPr>
        <w:t>b</w:t>
      </w:r>
      <w:r w:rsidR="003404B0" w:rsidRPr="00621026">
        <w:rPr>
          <w:rFonts w:ascii="Palatino Linotype" w:eastAsia="Arial Unicode MS" w:hAnsi="Palatino Linotype" w:cs="Arial"/>
          <w:b/>
        </w:rPr>
        <w:t xml:space="preserve">) </w:t>
      </w:r>
      <w:r w:rsidR="004016BF" w:rsidRPr="00621026">
        <w:rPr>
          <w:rFonts w:ascii="Palatino Linotype" w:hAnsi="Palatino Linotype" w:cs="Arial"/>
          <w:b/>
          <w:bCs/>
        </w:rPr>
        <w:t>Manifestaciones</w:t>
      </w:r>
    </w:p>
    <w:p w14:paraId="6056B20F" w14:textId="55C888A4" w:rsidR="00C442F4" w:rsidRPr="00621026" w:rsidRDefault="004A095F" w:rsidP="00621026">
      <w:pPr>
        <w:spacing w:line="360" w:lineRule="auto"/>
        <w:jc w:val="both"/>
        <w:rPr>
          <w:rFonts w:ascii="Palatino Linotype" w:hAnsi="Palatino Linotype"/>
          <w:b/>
          <w:bCs/>
        </w:rPr>
      </w:pPr>
      <w:r w:rsidRPr="00621026">
        <w:rPr>
          <w:rFonts w:ascii="Palatino Linotype" w:eastAsia="Arial Unicode MS" w:hAnsi="Palatino Linotype" w:cs="Arial"/>
        </w:rPr>
        <w:t xml:space="preserve">Conforme a las constancias del </w:t>
      </w:r>
      <w:r w:rsidRPr="00621026">
        <w:rPr>
          <w:rFonts w:ascii="Palatino Linotype" w:eastAsia="Arial Unicode MS" w:hAnsi="Palatino Linotype" w:cs="Arial"/>
          <w:b/>
        </w:rPr>
        <w:t>SAIMEX</w:t>
      </w:r>
      <w:r w:rsidRPr="00621026">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 </w:t>
      </w:r>
      <w:r w:rsidRPr="00621026">
        <w:rPr>
          <w:rFonts w:ascii="Palatino Linotype" w:eastAsia="Arial Unicode MS" w:hAnsi="Palatino Linotype" w:cs="Arial"/>
          <w:b/>
        </w:rPr>
        <w:t>EL</w:t>
      </w:r>
      <w:r w:rsidRPr="00621026">
        <w:rPr>
          <w:rFonts w:ascii="Palatino Linotype" w:eastAsia="Arial Unicode MS" w:hAnsi="Palatino Linotype" w:cs="Arial"/>
        </w:rPr>
        <w:t xml:space="preserve"> </w:t>
      </w:r>
      <w:r w:rsidRPr="00621026">
        <w:rPr>
          <w:rFonts w:ascii="Palatino Linotype" w:eastAsia="Arial Unicode MS" w:hAnsi="Palatino Linotype" w:cs="Arial"/>
          <w:b/>
        </w:rPr>
        <w:t>RECURRENTE</w:t>
      </w:r>
      <w:r w:rsidRPr="00621026">
        <w:rPr>
          <w:rFonts w:ascii="Palatino Linotype" w:eastAsia="Arial Unicode MS" w:hAnsi="Palatino Linotype" w:cs="Arial"/>
        </w:rPr>
        <w:t xml:space="preserve">, éste </w:t>
      </w:r>
      <w:r w:rsidRPr="00621026">
        <w:rPr>
          <w:rFonts w:ascii="Palatino Linotype" w:eastAsia="Arial Unicode MS" w:hAnsi="Palatino Linotype" w:cs="Arial"/>
        </w:rPr>
        <w:lastRenderedPageBreak/>
        <w:t xml:space="preserve">no realizó manifestación alguna, así como no presentó pruebas o alegatos, </w:t>
      </w:r>
      <w:r w:rsidRPr="00621026">
        <w:rPr>
          <w:rFonts w:ascii="Palatino Linotype" w:eastAsia="Arial Unicode MS" w:hAnsi="Palatino Linotype" w:cs="Arial"/>
          <w:lang w:val="es-419"/>
        </w:rPr>
        <w:t xml:space="preserve">por su parte </w:t>
      </w:r>
      <w:r w:rsidRPr="00621026">
        <w:rPr>
          <w:rFonts w:ascii="Palatino Linotype" w:eastAsia="Arial Unicode MS" w:hAnsi="Palatino Linotype" w:cs="Arial"/>
          <w:b/>
        </w:rPr>
        <w:t>EL SUJETO OBLIGADO</w:t>
      </w:r>
      <w:r w:rsidR="00C442F4" w:rsidRPr="00621026">
        <w:rPr>
          <w:rFonts w:ascii="Palatino Linotype" w:eastAsia="Arial Unicode MS" w:hAnsi="Palatino Linotype" w:cs="Arial"/>
          <w:b/>
        </w:rPr>
        <w:t xml:space="preserve">, </w:t>
      </w:r>
      <w:r w:rsidR="00C442F4" w:rsidRPr="00621026">
        <w:rPr>
          <w:rFonts w:ascii="Palatino Linotype" w:eastAsia="Arial Unicode MS" w:hAnsi="Palatino Linotype" w:cs="Arial"/>
          <w:bCs/>
        </w:rPr>
        <w:t xml:space="preserve">fue omiso en entregar informe en los Recursos </w:t>
      </w:r>
      <w:r w:rsidR="00C442F4" w:rsidRPr="00621026">
        <w:rPr>
          <w:rFonts w:ascii="Palatino Linotype" w:hAnsi="Palatino Linotype"/>
        </w:rPr>
        <w:t>00287/INFOEM/IP/RR/2024, 0290/INFOEM/IP/RR/2024, 00291/INFOEM/IP/RR/2024 y 00292/INFOEM/IP/RR/2024</w:t>
      </w:r>
      <w:r w:rsidR="00C442F4" w:rsidRPr="00621026">
        <w:rPr>
          <w:rFonts w:ascii="Palatino Linotype" w:hAnsi="Palatino Linotype"/>
          <w:b/>
          <w:bCs/>
        </w:rPr>
        <w:t>.</w:t>
      </w:r>
    </w:p>
    <w:p w14:paraId="5E7A9C53" w14:textId="20CC111E" w:rsidR="00C442F4" w:rsidRPr="00621026" w:rsidRDefault="00C442F4" w:rsidP="00621026">
      <w:pPr>
        <w:spacing w:line="360" w:lineRule="auto"/>
        <w:jc w:val="both"/>
        <w:rPr>
          <w:rFonts w:ascii="Palatino Linotype" w:hAnsi="Palatino Linotype"/>
          <w:b/>
          <w:bCs/>
        </w:rPr>
      </w:pPr>
    </w:p>
    <w:p w14:paraId="58387EDA" w14:textId="2F343804" w:rsidR="001C5E29" w:rsidRPr="00621026" w:rsidRDefault="00C442F4" w:rsidP="00621026">
      <w:pPr>
        <w:spacing w:line="360" w:lineRule="auto"/>
        <w:jc w:val="both"/>
        <w:rPr>
          <w:rFonts w:ascii="Palatino Linotype" w:hAnsi="Palatino Linotype" w:cs="Arial"/>
        </w:rPr>
      </w:pPr>
      <w:r w:rsidRPr="00621026">
        <w:rPr>
          <w:rFonts w:ascii="Palatino Linotype" w:hAnsi="Palatino Linotype"/>
        </w:rPr>
        <w:t>Por cuanto hace a los Recursos 00288/INFOEM/IP/RR/2024, 00444/INFOEM/IP/RR/2024 y 00544/INFOEM/IP/RR/2024, entregó archivos que contiene una orientación al particular para consulta de la información</w:t>
      </w:r>
      <w:r w:rsidR="00A6480B" w:rsidRPr="00621026">
        <w:rPr>
          <w:rFonts w:ascii="Palatino Linotype" w:hAnsi="Palatino Linotype"/>
        </w:rPr>
        <w:t xml:space="preserve"> de solicitudes interpuestas al SUJETO OBLIGADO</w:t>
      </w:r>
      <w:r w:rsidRPr="00621026">
        <w:rPr>
          <w:rFonts w:ascii="Palatino Linotype" w:hAnsi="Palatino Linotype"/>
        </w:rPr>
        <w:t xml:space="preserve"> mediante página IPOMEX, mismos que son puestos a la vista del RECURRENTE, el seis de marzo de dos mil veinticuatro.</w:t>
      </w:r>
    </w:p>
    <w:p w14:paraId="79F622F9" w14:textId="72A89A2C" w:rsidR="003236BE" w:rsidRPr="00621026" w:rsidRDefault="003236BE" w:rsidP="00621026">
      <w:pPr>
        <w:spacing w:line="360" w:lineRule="auto"/>
        <w:jc w:val="both"/>
        <w:rPr>
          <w:rFonts w:ascii="Palatino Linotype" w:hAnsi="Palatino Linotype" w:cs="Arial"/>
        </w:rPr>
      </w:pPr>
    </w:p>
    <w:p w14:paraId="0F1CD069" w14:textId="6306D239" w:rsidR="002E7E03" w:rsidRPr="00621026" w:rsidRDefault="000F4F78" w:rsidP="00621026">
      <w:pPr>
        <w:tabs>
          <w:tab w:val="center" w:pos="4252"/>
          <w:tab w:val="right" w:pos="8504"/>
        </w:tabs>
        <w:spacing w:line="360" w:lineRule="auto"/>
        <w:jc w:val="both"/>
        <w:rPr>
          <w:rFonts w:ascii="Palatino Linotype" w:hAnsi="Palatino Linotype" w:cs="Arial"/>
          <w:b/>
        </w:rPr>
      </w:pPr>
      <w:r w:rsidRPr="00621026">
        <w:rPr>
          <w:rFonts w:ascii="Palatino Linotype" w:hAnsi="Palatino Linotype" w:cs="Arial"/>
          <w:b/>
        </w:rPr>
        <w:t>c</w:t>
      </w:r>
      <w:r w:rsidR="002E7E03" w:rsidRPr="00621026">
        <w:rPr>
          <w:rFonts w:ascii="Palatino Linotype" w:hAnsi="Palatino Linotype" w:cs="Arial"/>
          <w:b/>
        </w:rPr>
        <w:t xml:space="preserve">) De la acumulación de recursos </w:t>
      </w:r>
    </w:p>
    <w:p w14:paraId="5F740D08" w14:textId="791321B6" w:rsidR="002E7E03" w:rsidRPr="00621026" w:rsidRDefault="002E7E03" w:rsidP="00621026">
      <w:pPr>
        <w:spacing w:line="360" w:lineRule="auto"/>
        <w:jc w:val="both"/>
        <w:rPr>
          <w:rFonts w:ascii="Palatino Linotype" w:hAnsi="Palatino Linotype"/>
          <w:b/>
        </w:rPr>
      </w:pPr>
      <w:r w:rsidRPr="00621026">
        <w:rPr>
          <w:rFonts w:ascii="Palatino Linotype" w:hAnsi="Palatino Linotype" w:cs="Arial"/>
          <w:lang w:val="es-ES_tradnl"/>
        </w:rPr>
        <w:t xml:space="preserve">Por economía procesal y </w:t>
      </w:r>
      <w:r w:rsidRPr="00621026">
        <w:rPr>
          <w:rFonts w:ascii="Palatino Linotype" w:hAnsi="Palatino Linotype" w:cs="Arial"/>
        </w:rPr>
        <w:t>con la finalidad de evitar resoluciones contradictorias,</w:t>
      </w:r>
      <w:r w:rsidR="002F12C6" w:rsidRPr="00621026">
        <w:rPr>
          <w:rFonts w:ascii="Palatino Linotype" w:hAnsi="Palatino Linotype"/>
          <w:b/>
          <w:lang w:val="es-419"/>
        </w:rPr>
        <w:t xml:space="preserve"> </w:t>
      </w:r>
      <w:r w:rsidR="00AB5C2B" w:rsidRPr="00621026">
        <w:rPr>
          <w:rFonts w:ascii="Palatino Linotype" w:hAnsi="Palatino Linotype"/>
          <w:lang w:val="es-419"/>
        </w:rPr>
        <w:t>con fundamento en los</w:t>
      </w:r>
      <w:r w:rsidR="002F12C6" w:rsidRPr="00621026">
        <w:rPr>
          <w:rFonts w:ascii="Palatino Linotype" w:hAnsi="Palatino Linotype"/>
          <w:lang w:val="es-419"/>
        </w:rPr>
        <w:t xml:space="preserve"> artículo</w:t>
      </w:r>
      <w:r w:rsidR="00AB5C2B" w:rsidRPr="00621026">
        <w:rPr>
          <w:rFonts w:ascii="Palatino Linotype" w:hAnsi="Palatino Linotype"/>
          <w:lang w:val="es-419"/>
        </w:rPr>
        <w:t>s</w:t>
      </w:r>
      <w:r w:rsidR="002F12C6" w:rsidRPr="00621026">
        <w:rPr>
          <w:rFonts w:ascii="Palatino Linotype" w:hAnsi="Palatino Linotype"/>
          <w:lang w:val="es-419"/>
        </w:rPr>
        <w:t xml:space="preserve"> </w:t>
      </w:r>
      <w:r w:rsidR="00AB5C2B" w:rsidRPr="00621026">
        <w:rPr>
          <w:rFonts w:ascii="Palatino Linotype" w:hAnsi="Palatino Linotype"/>
          <w:lang w:val="es-419"/>
        </w:rPr>
        <w:t xml:space="preserve">9, fracción XXV, </w:t>
      </w:r>
      <w:r w:rsidR="002F12C6" w:rsidRPr="00621026">
        <w:rPr>
          <w:rFonts w:ascii="Palatino Linotype" w:hAnsi="Palatino Linotype"/>
          <w:lang w:val="es-419"/>
        </w:rPr>
        <w:t xml:space="preserve">14, fracciones I, II, V y XVI del Reglamento Interior del Instituto de Transparencia, Acceso a la Información Pública y Protección de Datos Personales del Estado de México y Municipios; </w:t>
      </w:r>
      <w:r w:rsidR="00F00272" w:rsidRPr="00621026">
        <w:rPr>
          <w:rFonts w:ascii="Palatino Linotype" w:hAnsi="Palatino Linotype"/>
          <w:lang w:val="es-419"/>
        </w:rPr>
        <w:t xml:space="preserve">en el </w:t>
      </w:r>
      <w:r w:rsidR="002F12C6" w:rsidRPr="00621026">
        <w:rPr>
          <w:rFonts w:ascii="Palatino Linotype" w:hAnsi="Palatino Linotype"/>
          <w:lang w:val="es-419"/>
        </w:rPr>
        <w:t>artículo 18 del Código de Procedimientos Administrativos del Estado de México, de aplicación supletoria en términos del artículo 195 de la Ley de Transparencia y Acceso a la Información Pública del Estado de México y Municipios,</w:t>
      </w:r>
      <w:r w:rsidRPr="00621026">
        <w:rPr>
          <w:rFonts w:ascii="Palatino Linotype" w:hAnsi="Palatino Linotype" w:cs="Arial"/>
          <w:lang w:val="es-419"/>
        </w:rPr>
        <w:t xml:space="preserve"> </w:t>
      </w:r>
      <w:r w:rsidR="00AB5C2B" w:rsidRPr="00621026">
        <w:rPr>
          <w:rFonts w:ascii="Palatino Linotype" w:hAnsi="Palatino Linotype" w:cs="Arial"/>
          <w:lang w:val="es-419"/>
        </w:rPr>
        <w:t>el Pleno de este instituto en la</w:t>
      </w:r>
      <w:r w:rsidR="00E4157B" w:rsidRPr="00621026">
        <w:rPr>
          <w:rFonts w:ascii="Palatino Linotype" w:hAnsi="Palatino Linotype" w:cs="Arial"/>
          <w:lang w:val="es-419"/>
        </w:rPr>
        <w:t xml:space="preserve"> Quinta Sesión ordinaria de fecha catorce de febrero de dos mil veinticuatro, </w:t>
      </w:r>
      <w:r w:rsidR="00E4157B" w:rsidRPr="00621026">
        <w:rPr>
          <w:rFonts w:ascii="Palatino Linotype" w:hAnsi="Palatino Linotype" w:cs="Arial"/>
        </w:rPr>
        <w:t>determinó</w:t>
      </w:r>
      <w:r w:rsidR="00BA2633" w:rsidRPr="00621026">
        <w:rPr>
          <w:rFonts w:ascii="Palatino Linotype" w:hAnsi="Palatino Linotype" w:cs="Arial"/>
          <w:lang w:val="es-419"/>
        </w:rPr>
        <w:t xml:space="preserve"> mediante acuerdo </w:t>
      </w:r>
      <w:r w:rsidRPr="00621026">
        <w:rPr>
          <w:rFonts w:ascii="Palatino Linotype" w:hAnsi="Palatino Linotype"/>
        </w:rPr>
        <w:t>ac</w:t>
      </w:r>
      <w:r w:rsidR="00973503" w:rsidRPr="00621026">
        <w:rPr>
          <w:rFonts w:ascii="Palatino Linotype" w:hAnsi="Palatino Linotype"/>
        </w:rPr>
        <w:t>umular los Recursos de Revisión</w:t>
      </w:r>
      <w:r w:rsidR="000A102D" w:rsidRPr="00621026">
        <w:rPr>
          <w:rFonts w:ascii="Palatino Linotype" w:hAnsi="Palatino Linotype"/>
          <w:b/>
          <w:bCs/>
        </w:rPr>
        <w:t>,</w:t>
      </w:r>
      <w:r w:rsidR="002F12C6" w:rsidRPr="00621026">
        <w:rPr>
          <w:rFonts w:ascii="Palatino Linotype" w:hAnsi="Palatino Linotype"/>
          <w:b/>
          <w:bCs/>
          <w:lang w:val="es-419"/>
        </w:rPr>
        <w:t xml:space="preserve"> </w:t>
      </w:r>
      <w:r w:rsidR="002F12C6" w:rsidRPr="00621026">
        <w:rPr>
          <w:rFonts w:ascii="Palatino Linotype" w:hAnsi="Palatino Linotype"/>
        </w:rPr>
        <w:t>para su resolución</w:t>
      </w:r>
      <w:r w:rsidR="00AB5C2B" w:rsidRPr="00621026">
        <w:rPr>
          <w:rFonts w:ascii="Palatino Linotype" w:hAnsi="Palatino Linotype"/>
          <w:lang w:val="es-419"/>
        </w:rPr>
        <w:t xml:space="preserve"> por parte </w:t>
      </w:r>
      <w:r w:rsidR="00CB16B0" w:rsidRPr="00621026">
        <w:rPr>
          <w:rFonts w:ascii="Palatino Linotype" w:hAnsi="Palatino Linotype"/>
          <w:lang w:val="es-419"/>
        </w:rPr>
        <w:t xml:space="preserve">de la </w:t>
      </w:r>
      <w:r w:rsidR="00CB16B0" w:rsidRPr="00621026">
        <w:rPr>
          <w:rFonts w:ascii="Palatino Linotype" w:hAnsi="Palatino Linotype"/>
          <w:b/>
          <w:lang w:val="es-419"/>
        </w:rPr>
        <w:t>Comisionada</w:t>
      </w:r>
      <w:r w:rsidR="00CB16B0" w:rsidRPr="00621026">
        <w:rPr>
          <w:rFonts w:ascii="Palatino Linotype" w:hAnsi="Palatino Linotype"/>
          <w:lang w:val="es-419"/>
        </w:rPr>
        <w:t xml:space="preserve"> </w:t>
      </w:r>
      <w:r w:rsidR="00CB16B0" w:rsidRPr="00621026">
        <w:rPr>
          <w:rFonts w:ascii="Palatino Linotype" w:hAnsi="Palatino Linotype"/>
          <w:b/>
          <w:lang w:val="es-ES_tradnl"/>
        </w:rPr>
        <w:t>Sharon Cristina Morales Martínez</w:t>
      </w:r>
      <w:r w:rsidR="002F12C6" w:rsidRPr="00621026">
        <w:rPr>
          <w:rFonts w:ascii="Palatino Linotype" w:hAnsi="Palatino Linotype"/>
        </w:rPr>
        <w:t>.</w:t>
      </w:r>
    </w:p>
    <w:p w14:paraId="6E012F29" w14:textId="77777777" w:rsidR="00E4157B" w:rsidRPr="00621026" w:rsidRDefault="00E4157B" w:rsidP="00621026">
      <w:pPr>
        <w:pStyle w:val="Prrafodelista"/>
        <w:spacing w:line="360" w:lineRule="auto"/>
        <w:ind w:left="0"/>
        <w:jc w:val="both"/>
        <w:rPr>
          <w:rFonts w:ascii="Palatino Linotype" w:hAnsi="Palatino Linotype" w:cs="Arial"/>
          <w:b/>
          <w:bCs/>
        </w:rPr>
      </w:pPr>
    </w:p>
    <w:p w14:paraId="6F1AA041" w14:textId="2A7354D6" w:rsidR="003404B0" w:rsidRPr="00621026" w:rsidRDefault="00672EE4" w:rsidP="00621026">
      <w:pPr>
        <w:pStyle w:val="Prrafodelista"/>
        <w:spacing w:line="360" w:lineRule="auto"/>
        <w:ind w:left="0"/>
        <w:jc w:val="both"/>
        <w:rPr>
          <w:rFonts w:ascii="Palatino Linotype" w:hAnsi="Palatino Linotype" w:cs="Arial"/>
          <w:b/>
          <w:bCs/>
        </w:rPr>
      </w:pPr>
      <w:r w:rsidRPr="00621026">
        <w:rPr>
          <w:rFonts w:ascii="Palatino Linotype" w:hAnsi="Palatino Linotype" w:cs="Arial"/>
          <w:b/>
          <w:bCs/>
        </w:rPr>
        <w:lastRenderedPageBreak/>
        <w:t>d</w:t>
      </w:r>
      <w:r w:rsidR="003404B0" w:rsidRPr="00621026">
        <w:rPr>
          <w:rFonts w:ascii="Palatino Linotype" w:hAnsi="Palatino Linotype" w:cs="Arial"/>
          <w:b/>
          <w:bCs/>
        </w:rPr>
        <w:t>) Cierre de Instrucción</w:t>
      </w:r>
    </w:p>
    <w:p w14:paraId="53B11923" w14:textId="32C10950" w:rsidR="003404B0" w:rsidRPr="00621026" w:rsidRDefault="00536C04" w:rsidP="00621026">
      <w:pPr>
        <w:spacing w:line="360" w:lineRule="auto"/>
        <w:jc w:val="both"/>
        <w:rPr>
          <w:rFonts w:ascii="Palatino Linotype" w:hAnsi="Palatino Linotype" w:cs="Arial"/>
        </w:rPr>
      </w:pPr>
      <w:r w:rsidRPr="00621026">
        <w:rPr>
          <w:rFonts w:ascii="Palatino Linotype" w:hAnsi="Palatino Linotype"/>
        </w:rPr>
        <w:t>Una vez analizado el estado procesal que guarda</w:t>
      </w:r>
      <w:r w:rsidR="0076231C" w:rsidRPr="00621026">
        <w:rPr>
          <w:rFonts w:ascii="Palatino Linotype" w:hAnsi="Palatino Linotype"/>
        </w:rPr>
        <w:t xml:space="preserve">n los </w:t>
      </w:r>
      <w:r w:rsidRPr="00621026">
        <w:rPr>
          <w:rFonts w:ascii="Palatino Linotype" w:hAnsi="Palatino Linotype"/>
        </w:rPr>
        <w:t>expediente</w:t>
      </w:r>
      <w:r w:rsidR="0076231C" w:rsidRPr="00621026">
        <w:rPr>
          <w:rFonts w:ascii="Palatino Linotype" w:hAnsi="Palatino Linotype"/>
        </w:rPr>
        <w:t>s</w:t>
      </w:r>
      <w:r w:rsidR="005F5D50" w:rsidRPr="00621026">
        <w:rPr>
          <w:rFonts w:ascii="Palatino Linotype" w:hAnsi="Palatino Linotype"/>
        </w:rPr>
        <w:t xml:space="preserve"> de mérito</w:t>
      </w:r>
      <w:r w:rsidRPr="00621026">
        <w:rPr>
          <w:rFonts w:ascii="Palatino Linotype" w:hAnsi="Palatino Linotype"/>
        </w:rPr>
        <w:t xml:space="preserve">, </w:t>
      </w:r>
      <w:r w:rsidR="00987197" w:rsidRPr="00621026">
        <w:rPr>
          <w:rFonts w:ascii="Palatino Linotype" w:hAnsi="Palatino Linotype"/>
          <w:b/>
        </w:rPr>
        <w:t>e</w:t>
      </w:r>
      <w:r w:rsidR="00380C02" w:rsidRPr="00621026">
        <w:rPr>
          <w:rFonts w:ascii="Palatino Linotype" w:hAnsi="Palatino Linotype"/>
          <w:b/>
        </w:rPr>
        <w:t xml:space="preserve">l </w:t>
      </w:r>
      <w:r w:rsidR="00E4157B" w:rsidRPr="00621026">
        <w:rPr>
          <w:rFonts w:ascii="Palatino Linotype" w:hAnsi="Palatino Linotype"/>
          <w:b/>
        </w:rPr>
        <w:t>doce de marzo de dos mil veinticuatro</w:t>
      </w:r>
      <w:r w:rsidR="00C10EEE" w:rsidRPr="00621026">
        <w:rPr>
          <w:rFonts w:ascii="Palatino Linotype" w:hAnsi="Palatino Linotype"/>
          <w:b/>
          <w:bCs/>
        </w:rPr>
        <w:t xml:space="preserve">, </w:t>
      </w:r>
      <w:r w:rsidRPr="00621026">
        <w:rPr>
          <w:rFonts w:ascii="Palatino Linotype" w:hAnsi="Palatino Linotype"/>
        </w:rPr>
        <w:t>l</w:t>
      </w:r>
      <w:r w:rsidR="00C10EEE" w:rsidRPr="00621026">
        <w:rPr>
          <w:rFonts w:ascii="Palatino Linotype" w:hAnsi="Palatino Linotype"/>
        </w:rPr>
        <w:t>a</w:t>
      </w:r>
      <w:r w:rsidRPr="00621026">
        <w:rPr>
          <w:rFonts w:ascii="Palatino Linotype" w:hAnsi="Palatino Linotype"/>
        </w:rPr>
        <w:t xml:space="preserve"> </w:t>
      </w:r>
      <w:r w:rsidR="00D01412" w:rsidRPr="00621026">
        <w:rPr>
          <w:rFonts w:ascii="Palatino Linotype" w:hAnsi="Palatino Linotype"/>
          <w:b/>
        </w:rPr>
        <w:t>C</w:t>
      </w:r>
      <w:r w:rsidRPr="00621026">
        <w:rPr>
          <w:rFonts w:ascii="Palatino Linotype" w:hAnsi="Palatino Linotype"/>
          <w:b/>
        </w:rPr>
        <w:t>omisionad</w:t>
      </w:r>
      <w:r w:rsidR="00C10EEE" w:rsidRPr="00621026">
        <w:rPr>
          <w:rFonts w:ascii="Palatino Linotype" w:hAnsi="Palatino Linotype"/>
          <w:b/>
        </w:rPr>
        <w:t>a</w:t>
      </w:r>
      <w:r w:rsidRPr="00621026">
        <w:rPr>
          <w:rFonts w:ascii="Palatino Linotype" w:hAnsi="Palatino Linotype"/>
        </w:rPr>
        <w:t xml:space="preserve"> </w:t>
      </w:r>
      <w:r w:rsidR="00801793" w:rsidRPr="00621026">
        <w:rPr>
          <w:rFonts w:ascii="Palatino Linotype" w:hAnsi="Palatino Linotype"/>
          <w:b/>
        </w:rPr>
        <w:t>Sharon Cristina Morales Martínez</w:t>
      </w:r>
      <w:r w:rsidR="00B517A4" w:rsidRPr="00621026">
        <w:rPr>
          <w:rFonts w:ascii="Palatino Linotype" w:hAnsi="Palatino Linotype"/>
          <w:b/>
        </w:rPr>
        <w:t xml:space="preserve"> </w:t>
      </w:r>
      <w:r w:rsidR="0076231C" w:rsidRPr="00621026">
        <w:rPr>
          <w:rFonts w:ascii="Palatino Linotype" w:hAnsi="Palatino Linotype"/>
        </w:rPr>
        <w:t>acordó</w:t>
      </w:r>
      <w:r w:rsidRPr="00621026">
        <w:rPr>
          <w:rFonts w:ascii="Palatino Linotype" w:hAnsi="Palatino Linotype"/>
        </w:rPr>
        <w:t xml:space="preserve"> </w:t>
      </w:r>
      <w:r w:rsidR="0076231C" w:rsidRPr="00621026">
        <w:rPr>
          <w:rFonts w:ascii="Palatino Linotype" w:hAnsi="Palatino Linotype"/>
        </w:rPr>
        <w:t>el</w:t>
      </w:r>
      <w:r w:rsidRPr="00621026">
        <w:rPr>
          <w:rFonts w:ascii="Palatino Linotype" w:hAnsi="Palatino Linotype"/>
        </w:rPr>
        <w:t xml:space="preserve"> cierre de instrucción;</w:t>
      </w:r>
      <w:r w:rsidRPr="00621026">
        <w:rPr>
          <w:rFonts w:ascii="Palatino Linotype" w:hAnsi="Palatino Linotype" w:cs="Arial"/>
        </w:rPr>
        <w:t xml:space="preserve"> así como, la remisión de</w:t>
      </w:r>
      <w:r w:rsidR="00C10EEE" w:rsidRPr="00621026">
        <w:rPr>
          <w:rFonts w:ascii="Palatino Linotype" w:hAnsi="Palatino Linotype" w:cs="Arial"/>
        </w:rPr>
        <w:t xml:space="preserve"> los </w:t>
      </w:r>
      <w:r w:rsidRPr="00621026">
        <w:rPr>
          <w:rFonts w:ascii="Palatino Linotype" w:hAnsi="Palatino Linotype" w:cs="Arial"/>
        </w:rPr>
        <w:t>mismo</w:t>
      </w:r>
      <w:r w:rsidR="00C10EEE" w:rsidRPr="00621026">
        <w:rPr>
          <w:rFonts w:ascii="Palatino Linotype" w:hAnsi="Palatino Linotype" w:cs="Arial"/>
        </w:rPr>
        <w:t>s</w:t>
      </w:r>
      <w:r w:rsidRPr="00621026">
        <w:rPr>
          <w:rFonts w:ascii="Palatino Linotype" w:hAnsi="Palatino Linotype" w:cs="Arial"/>
        </w:rPr>
        <w:t xml:space="preserve"> a efecto de ser resuelto</w:t>
      </w:r>
      <w:r w:rsidR="00C10EEE" w:rsidRPr="00621026">
        <w:rPr>
          <w:rFonts w:ascii="Palatino Linotype" w:hAnsi="Palatino Linotype" w:cs="Arial"/>
        </w:rPr>
        <w:t>s</w:t>
      </w:r>
      <w:r w:rsidRPr="00621026">
        <w:rPr>
          <w:rFonts w:ascii="Palatino Linotype" w:hAnsi="Palatino Linotype" w:cs="Arial"/>
        </w:rPr>
        <w:t>, de conformidad con lo establecido en el artículo 185 fracciones VI y VIII de la Ley de Transparencia y Acceso a la Información Pública del Estado de México y Municipios</w:t>
      </w:r>
      <w:r w:rsidR="00380C02" w:rsidRPr="00621026">
        <w:rPr>
          <w:rFonts w:ascii="Palatino Linotype" w:hAnsi="Palatino Linotype" w:cs="Arial"/>
        </w:rPr>
        <w:t>.</w:t>
      </w:r>
      <w:r w:rsidR="003404B0" w:rsidRPr="00621026">
        <w:rPr>
          <w:rFonts w:ascii="Palatino Linotype" w:hAnsi="Palatino Linotype"/>
        </w:rPr>
        <w:t xml:space="preserve"> </w:t>
      </w:r>
    </w:p>
    <w:p w14:paraId="307772BA" w14:textId="77777777" w:rsidR="00536C04" w:rsidRPr="00621026" w:rsidRDefault="00536C04" w:rsidP="00621026">
      <w:pPr>
        <w:jc w:val="center"/>
        <w:rPr>
          <w:rFonts w:ascii="Palatino Linotype" w:hAnsi="Palatino Linotype" w:cs="Arial"/>
          <w:b/>
          <w:bCs/>
          <w:spacing w:val="60"/>
          <w:sz w:val="28"/>
        </w:rPr>
      </w:pPr>
      <w:r w:rsidRPr="00621026">
        <w:rPr>
          <w:rFonts w:ascii="Palatino Linotype" w:hAnsi="Palatino Linotype" w:cs="Arial"/>
          <w:b/>
          <w:bCs/>
          <w:spacing w:val="60"/>
          <w:sz w:val="28"/>
        </w:rPr>
        <w:t>CONSIDERANDO</w:t>
      </w:r>
    </w:p>
    <w:p w14:paraId="588566A6" w14:textId="77777777" w:rsidR="009C497F" w:rsidRPr="00621026" w:rsidRDefault="009C497F" w:rsidP="00621026">
      <w:pPr>
        <w:spacing w:line="360" w:lineRule="auto"/>
        <w:ind w:right="50"/>
        <w:jc w:val="both"/>
        <w:rPr>
          <w:rFonts w:ascii="Palatino Linotype" w:hAnsi="Palatino Linotype"/>
          <w:b/>
        </w:rPr>
      </w:pPr>
    </w:p>
    <w:p w14:paraId="7531711D" w14:textId="77777777" w:rsidR="00756235" w:rsidRPr="00621026" w:rsidRDefault="00756235" w:rsidP="00621026">
      <w:pPr>
        <w:spacing w:line="360" w:lineRule="auto"/>
        <w:ind w:right="50"/>
        <w:jc w:val="both"/>
        <w:rPr>
          <w:rFonts w:ascii="Palatino Linotype" w:hAnsi="Palatino Linotype"/>
          <w:b/>
        </w:rPr>
      </w:pPr>
      <w:r w:rsidRPr="00621026">
        <w:rPr>
          <w:rFonts w:ascii="Palatino Linotype" w:hAnsi="Palatino Linotype"/>
          <w:b/>
          <w:sz w:val="28"/>
          <w:szCs w:val="28"/>
        </w:rPr>
        <w:t>PRIMERO</w:t>
      </w:r>
      <w:r w:rsidRPr="00621026">
        <w:rPr>
          <w:rFonts w:ascii="Palatino Linotype" w:hAnsi="Palatino Linotype"/>
          <w:b/>
        </w:rPr>
        <w:t>.</w:t>
      </w:r>
      <w:r w:rsidRPr="00621026">
        <w:rPr>
          <w:rFonts w:ascii="Palatino Linotype" w:hAnsi="Palatino Linotype"/>
        </w:rPr>
        <w:t xml:space="preserve"> </w:t>
      </w:r>
      <w:r w:rsidRPr="00621026">
        <w:rPr>
          <w:rFonts w:ascii="Palatino Linotype" w:hAnsi="Palatino Linotype"/>
          <w:b/>
        </w:rPr>
        <w:t>Competencia</w:t>
      </w:r>
      <w:r w:rsidRPr="00621026">
        <w:rPr>
          <w:rFonts w:ascii="Palatino Linotype" w:hAnsi="Palatino Linotype"/>
        </w:rPr>
        <w:t>.</w:t>
      </w:r>
      <w:r w:rsidRPr="00621026">
        <w:rPr>
          <w:rFonts w:ascii="Palatino Linotype" w:hAnsi="Palatino Linotype"/>
          <w:b/>
        </w:rPr>
        <w:t xml:space="preserve"> </w:t>
      </w:r>
    </w:p>
    <w:p w14:paraId="04CD4BF7" w14:textId="6A15EC62" w:rsidR="00756235" w:rsidRPr="00621026" w:rsidRDefault="00756235" w:rsidP="00621026">
      <w:pPr>
        <w:spacing w:line="360" w:lineRule="auto"/>
        <w:ind w:right="50"/>
        <w:jc w:val="both"/>
        <w:rPr>
          <w:rFonts w:ascii="Palatino Linotype" w:hAnsi="Palatino Linotype" w:cs="Arial"/>
        </w:rPr>
      </w:pPr>
      <w:r w:rsidRPr="00621026">
        <w:rPr>
          <w:rFonts w:ascii="Palatino Linotype" w:hAnsi="Palatino Linotype"/>
        </w:rPr>
        <w:t xml:space="preserve">Este Instituto de Transparencia, Acceso a la Información Pública y Protección de Datos Personales del Estado de México y Municipios, es competente para conocer y resolver </w:t>
      </w:r>
      <w:r w:rsidR="00025060" w:rsidRPr="00621026">
        <w:rPr>
          <w:rFonts w:ascii="Palatino Linotype" w:hAnsi="Palatino Linotype"/>
        </w:rPr>
        <w:t>los</w:t>
      </w:r>
      <w:r w:rsidRPr="00621026">
        <w:rPr>
          <w:rFonts w:ascii="Palatino Linotype" w:hAnsi="Palatino Linotype"/>
        </w:rPr>
        <w:t xml:space="preserve"> presente</w:t>
      </w:r>
      <w:r w:rsidR="00025060" w:rsidRPr="00621026">
        <w:rPr>
          <w:rFonts w:ascii="Palatino Linotype" w:hAnsi="Palatino Linotype"/>
        </w:rPr>
        <w:t>s</w:t>
      </w:r>
      <w:r w:rsidRPr="00621026">
        <w:rPr>
          <w:rFonts w:ascii="Palatino Linotype" w:hAnsi="Palatino Linotype"/>
        </w:rPr>
        <w:t xml:space="preserve"> </w:t>
      </w:r>
      <w:r w:rsidR="00025060" w:rsidRPr="00621026">
        <w:rPr>
          <w:rFonts w:ascii="Palatino Linotype" w:hAnsi="Palatino Linotype"/>
        </w:rPr>
        <w:t>R</w:t>
      </w:r>
      <w:r w:rsidRPr="00621026">
        <w:rPr>
          <w:rFonts w:ascii="Palatino Linotype" w:hAnsi="Palatino Linotype"/>
        </w:rPr>
        <w:t xml:space="preserve">ecurso de </w:t>
      </w:r>
      <w:r w:rsidR="00025060" w:rsidRPr="00621026">
        <w:rPr>
          <w:rFonts w:ascii="Palatino Linotype" w:hAnsi="Palatino Linotype"/>
        </w:rPr>
        <w:t>R</w:t>
      </w:r>
      <w:r w:rsidRPr="00621026">
        <w:rPr>
          <w:rFonts w:ascii="Palatino Linotype" w:hAnsi="Palatino Linotype"/>
        </w:rPr>
        <w:t>evisión, conforme a lo dispuesto en los artículos 6, Apartado A de la Constitución Política de los Estados Unidos Mexicanos; 5, párrafos trigésimo</w:t>
      </w:r>
      <w:r w:rsidR="0058684B" w:rsidRPr="00621026">
        <w:rPr>
          <w:rFonts w:ascii="Palatino Linotype" w:hAnsi="Palatino Linotype"/>
        </w:rPr>
        <w:t xml:space="preserve"> segundo</w:t>
      </w:r>
      <w:r w:rsidRPr="00621026">
        <w:rPr>
          <w:rFonts w:ascii="Palatino Linotype" w:hAnsi="Palatino Linotype"/>
        </w:rPr>
        <w:t xml:space="preserve">, trigésimo </w:t>
      </w:r>
      <w:r w:rsidR="0058684B" w:rsidRPr="00621026">
        <w:rPr>
          <w:rFonts w:ascii="Palatino Linotype" w:hAnsi="Palatino Linotype"/>
        </w:rPr>
        <w:t>tercero</w:t>
      </w:r>
      <w:r w:rsidRPr="00621026">
        <w:rPr>
          <w:rFonts w:ascii="Palatino Linotype" w:hAnsi="Palatino Linotype"/>
        </w:rPr>
        <w:t xml:space="preserve"> y trigésimo </w:t>
      </w:r>
      <w:r w:rsidR="0058684B" w:rsidRPr="00621026">
        <w:rPr>
          <w:rFonts w:ascii="Palatino Linotype" w:hAnsi="Palatino Linotype"/>
        </w:rPr>
        <w:t>cuarto</w:t>
      </w:r>
      <w:r w:rsidRPr="00621026">
        <w:rPr>
          <w:rFonts w:ascii="Palatino Linotype" w:hAnsi="Palatino Linotype"/>
        </w:rPr>
        <w:t>,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0058684B" w:rsidRPr="00621026">
        <w:rPr>
          <w:rFonts w:ascii="Palatino Linotype" w:hAnsi="Palatino Linotype" w:cs="Arial"/>
        </w:rPr>
        <w:t xml:space="preserve">; </w:t>
      </w:r>
      <w:r w:rsidRPr="00621026">
        <w:rPr>
          <w:rFonts w:ascii="Palatino Linotype" w:hAnsi="Palatino Linotype" w:cs="Arial"/>
        </w:rPr>
        <w:t>9, fracciones I y XXI</w:t>
      </w:r>
      <w:r w:rsidR="00380C02" w:rsidRPr="00621026">
        <w:rPr>
          <w:rFonts w:ascii="Palatino Linotype" w:hAnsi="Palatino Linotype" w:cs="Arial"/>
        </w:rPr>
        <w:t>II</w:t>
      </w:r>
      <w:r w:rsidRPr="00621026">
        <w:rPr>
          <w:rFonts w:ascii="Palatino Linotype" w:hAnsi="Palatino Linotype" w:cs="Arial"/>
        </w:rPr>
        <w:t xml:space="preserve"> y 11 del Reglamento Interior del Instituto de Transparencia, Acceso a la Información Pública y Protección de Datos Personales del Estado de México y Municipios.</w:t>
      </w:r>
    </w:p>
    <w:p w14:paraId="661A63A2" w14:textId="77777777" w:rsidR="0058684B" w:rsidRPr="00621026" w:rsidRDefault="0058684B" w:rsidP="00621026">
      <w:pPr>
        <w:spacing w:line="360" w:lineRule="auto"/>
        <w:ind w:right="50"/>
        <w:jc w:val="both"/>
        <w:rPr>
          <w:rFonts w:ascii="Palatino Linotype" w:hAnsi="Palatino Linotype" w:cs="Arial"/>
        </w:rPr>
      </w:pPr>
    </w:p>
    <w:p w14:paraId="1C2D846F" w14:textId="77777777" w:rsidR="00756235" w:rsidRPr="00621026" w:rsidRDefault="00756235" w:rsidP="00621026">
      <w:pPr>
        <w:spacing w:line="360" w:lineRule="auto"/>
        <w:jc w:val="both"/>
        <w:rPr>
          <w:rFonts w:ascii="Palatino Linotype" w:hAnsi="Palatino Linotype" w:cs="Arial"/>
          <w:b/>
        </w:rPr>
      </w:pPr>
      <w:r w:rsidRPr="00621026">
        <w:rPr>
          <w:rFonts w:ascii="Palatino Linotype" w:hAnsi="Palatino Linotype" w:cs="Arial"/>
          <w:b/>
          <w:sz w:val="28"/>
        </w:rPr>
        <w:t>SEGUNDO</w:t>
      </w:r>
      <w:r w:rsidRPr="00621026">
        <w:rPr>
          <w:rFonts w:ascii="Palatino Linotype" w:hAnsi="Palatino Linotype" w:cs="Arial"/>
          <w:b/>
        </w:rPr>
        <w:t xml:space="preserve">. Interés. </w:t>
      </w:r>
    </w:p>
    <w:p w14:paraId="204DEEDD" w14:textId="77777777" w:rsidR="00C83CB6" w:rsidRPr="00621026" w:rsidRDefault="00756235" w:rsidP="00621026">
      <w:pPr>
        <w:spacing w:line="360" w:lineRule="auto"/>
        <w:jc w:val="both"/>
        <w:rPr>
          <w:rFonts w:ascii="Palatino Linotype" w:hAnsi="Palatino Linotype" w:cs="Arial"/>
          <w:b/>
          <w:bCs/>
        </w:rPr>
      </w:pPr>
      <w:r w:rsidRPr="00621026">
        <w:rPr>
          <w:rFonts w:ascii="Palatino Linotype" w:hAnsi="Palatino Linotype" w:cs="Arial"/>
          <w:bCs/>
        </w:rPr>
        <w:lastRenderedPageBreak/>
        <w:t xml:space="preserve">Los </w:t>
      </w:r>
      <w:r w:rsidR="005E17B7" w:rsidRPr="00621026">
        <w:rPr>
          <w:rFonts w:ascii="Palatino Linotype" w:hAnsi="Palatino Linotype" w:cs="Arial"/>
          <w:bCs/>
        </w:rPr>
        <w:t>R</w:t>
      </w:r>
      <w:r w:rsidRPr="00621026">
        <w:rPr>
          <w:rFonts w:ascii="Palatino Linotype" w:hAnsi="Palatino Linotype" w:cs="Arial"/>
          <w:bCs/>
        </w:rPr>
        <w:t xml:space="preserve">ecursos de </w:t>
      </w:r>
      <w:r w:rsidR="005E17B7" w:rsidRPr="00621026">
        <w:rPr>
          <w:rFonts w:ascii="Palatino Linotype" w:hAnsi="Palatino Linotype" w:cs="Arial"/>
          <w:bCs/>
        </w:rPr>
        <w:t>R</w:t>
      </w:r>
      <w:r w:rsidRPr="00621026">
        <w:rPr>
          <w:rFonts w:ascii="Palatino Linotype" w:hAnsi="Palatino Linotype" w:cs="Arial"/>
          <w:bCs/>
        </w:rPr>
        <w:t>evisión</w:t>
      </w:r>
      <w:r w:rsidR="005F5D50" w:rsidRPr="00621026">
        <w:rPr>
          <w:rFonts w:ascii="Palatino Linotype" w:hAnsi="Palatino Linotype" w:cs="Arial"/>
          <w:bCs/>
        </w:rPr>
        <w:t xml:space="preserve"> materia del presente estudio</w:t>
      </w:r>
      <w:r w:rsidRPr="00621026">
        <w:rPr>
          <w:rFonts w:ascii="Palatino Linotype" w:hAnsi="Palatino Linotype" w:cs="Arial"/>
          <w:bCs/>
        </w:rPr>
        <w:t xml:space="preserve"> fueron interpuestos por parte legítima, en atención a que se presentó por </w:t>
      </w:r>
      <w:r w:rsidRPr="00621026">
        <w:rPr>
          <w:rFonts w:ascii="Palatino Linotype" w:hAnsi="Palatino Linotype" w:cs="Arial"/>
          <w:b/>
        </w:rPr>
        <w:t>EL</w:t>
      </w:r>
      <w:r w:rsidRPr="00621026">
        <w:rPr>
          <w:rFonts w:ascii="Palatino Linotype" w:hAnsi="Palatino Linotype" w:cs="Arial"/>
          <w:b/>
          <w:bCs/>
        </w:rPr>
        <w:t xml:space="preserve"> RECURRENTE,</w:t>
      </w:r>
      <w:r w:rsidRPr="00621026">
        <w:rPr>
          <w:rFonts w:ascii="Palatino Linotype" w:hAnsi="Palatino Linotype" w:cs="Arial"/>
          <w:bCs/>
        </w:rPr>
        <w:t xml:space="preserve"> quien es la misma persona que formuló la solicitud de acceso a la información pública al </w:t>
      </w:r>
      <w:r w:rsidRPr="00621026">
        <w:rPr>
          <w:rFonts w:ascii="Palatino Linotype" w:hAnsi="Palatino Linotype" w:cs="Arial"/>
          <w:b/>
          <w:bCs/>
        </w:rPr>
        <w:t>SUJETO OBLIGADO</w:t>
      </w:r>
      <w:r w:rsidR="00C83CB6" w:rsidRPr="00621026">
        <w:rPr>
          <w:rFonts w:ascii="Palatino Linotype" w:hAnsi="Palatino Linotype" w:cs="Arial"/>
          <w:b/>
          <w:bCs/>
        </w:rPr>
        <w:t xml:space="preserve">, </w:t>
      </w:r>
      <w:r w:rsidR="00C83CB6" w:rsidRPr="00621026">
        <w:rPr>
          <w:rFonts w:ascii="Palatino Linotype" w:hAnsi="Palatino Linotype" w:cs="Arial"/>
          <w:bCs/>
        </w:rPr>
        <w:t xml:space="preserve">pues para ello, es </w:t>
      </w:r>
      <w:r w:rsidR="00C83CB6" w:rsidRPr="00621026">
        <w:rPr>
          <w:rFonts w:ascii="Palatino Linotype" w:hAnsi="Palatino Linotype" w:cs="Arial"/>
          <w:lang w:eastAsia="es-MX"/>
        </w:rPr>
        <w:t xml:space="preserve">necesario que el particular ingrese al </w:t>
      </w:r>
      <w:r w:rsidR="00C83CB6" w:rsidRPr="00621026">
        <w:rPr>
          <w:rFonts w:ascii="Palatino Linotype" w:hAnsi="Palatino Linotype" w:cs="Arial"/>
          <w:b/>
          <w:lang w:eastAsia="es-MX"/>
        </w:rPr>
        <w:t xml:space="preserve">SAIMEX </w:t>
      </w:r>
      <w:r w:rsidR="00C83CB6" w:rsidRPr="00621026">
        <w:rPr>
          <w:rFonts w:ascii="Palatino Linotype" w:hAnsi="Palatino Linotype" w:cs="Arial"/>
          <w:lang w:eastAsia="es-MX"/>
        </w:rPr>
        <w:t>mediante la utilización de su clave de usuario y contraseña.</w:t>
      </w:r>
    </w:p>
    <w:p w14:paraId="2A8DAEE5" w14:textId="77777777" w:rsidR="00822473" w:rsidRPr="00621026" w:rsidRDefault="00822473" w:rsidP="00621026">
      <w:pPr>
        <w:spacing w:line="360" w:lineRule="auto"/>
        <w:jc w:val="both"/>
        <w:rPr>
          <w:rFonts w:ascii="Palatino Linotype" w:hAnsi="Palatino Linotype" w:cs="Arial"/>
          <w:b/>
          <w:szCs w:val="28"/>
        </w:rPr>
      </w:pPr>
    </w:p>
    <w:p w14:paraId="1E52702E" w14:textId="740BFE8D" w:rsidR="00822473" w:rsidRPr="00621026" w:rsidRDefault="00822473" w:rsidP="00621026">
      <w:pPr>
        <w:autoSpaceDE w:val="0"/>
        <w:autoSpaceDN w:val="0"/>
        <w:adjustRightInd w:val="0"/>
        <w:spacing w:line="360" w:lineRule="auto"/>
        <w:ind w:right="49"/>
        <w:jc w:val="both"/>
        <w:rPr>
          <w:rFonts w:ascii="Palatino Linotype" w:hAnsi="Palatino Linotype" w:cs="Arial"/>
          <w:b/>
          <w:lang w:val="es-ES"/>
        </w:rPr>
      </w:pPr>
      <w:r w:rsidRPr="00621026">
        <w:rPr>
          <w:rFonts w:ascii="Palatino Linotype" w:hAnsi="Palatino Linotype" w:cs="Arial"/>
          <w:b/>
          <w:sz w:val="28"/>
          <w:szCs w:val="28"/>
        </w:rPr>
        <w:t xml:space="preserve">TERCERO. </w:t>
      </w:r>
      <w:r w:rsidRPr="00621026">
        <w:rPr>
          <w:rFonts w:ascii="Palatino Linotype" w:hAnsi="Palatino Linotype" w:cs="Arial"/>
          <w:b/>
          <w:lang w:val="es-ES"/>
        </w:rPr>
        <w:t xml:space="preserve">Oportunidad. </w:t>
      </w:r>
    </w:p>
    <w:p w14:paraId="0932DAC3" w14:textId="4F3EDB10" w:rsidR="00240908" w:rsidRPr="00621026" w:rsidRDefault="00240908" w:rsidP="00621026">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621026">
        <w:rPr>
          <w:rFonts w:ascii="Palatino Linotype" w:hAnsi="Palatino Linotype" w:cs="Arial"/>
        </w:rPr>
        <w:t xml:space="preserve">El Recurso de Revisión fue interpuesto dentro del plazo de quince días hábiles, contados a partir del día siguiente al que </w:t>
      </w:r>
      <w:r w:rsidR="007B48B2" w:rsidRPr="00621026">
        <w:rPr>
          <w:rFonts w:ascii="Palatino Linotype" w:hAnsi="Palatino Linotype" w:cs="Arial"/>
          <w:b/>
        </w:rPr>
        <w:t>EL RECURRENTE</w:t>
      </w:r>
      <w:r w:rsidRPr="00621026">
        <w:rPr>
          <w:rFonts w:ascii="Palatino Linotype" w:hAnsi="Palatino Linotype" w:cs="Arial"/>
          <w:b/>
        </w:rPr>
        <w:t xml:space="preserve"> </w:t>
      </w:r>
      <w:r w:rsidRPr="0062102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7EFF2F3F" w14:textId="77777777" w:rsidR="00240908" w:rsidRPr="00621026" w:rsidRDefault="00240908" w:rsidP="00621026">
      <w:pPr>
        <w:ind w:left="720" w:right="709"/>
        <w:contextualSpacing/>
        <w:jc w:val="both"/>
        <w:rPr>
          <w:rFonts w:ascii="Palatino Linotype" w:hAnsi="Palatino Linotype" w:cs="Arial"/>
          <w:i/>
          <w:sz w:val="22"/>
        </w:rPr>
      </w:pPr>
    </w:p>
    <w:p w14:paraId="1EC47DDF" w14:textId="77777777" w:rsidR="00240908" w:rsidRPr="00621026" w:rsidRDefault="00240908" w:rsidP="00621026">
      <w:pPr>
        <w:ind w:left="851" w:right="899"/>
        <w:contextualSpacing/>
        <w:jc w:val="both"/>
        <w:rPr>
          <w:rFonts w:ascii="Palatino Linotype" w:hAnsi="Palatino Linotype" w:cs="Arial"/>
          <w:i/>
          <w:sz w:val="22"/>
        </w:rPr>
      </w:pPr>
      <w:r w:rsidRPr="00621026">
        <w:rPr>
          <w:rFonts w:ascii="Palatino Linotype" w:hAnsi="Palatino Linotype" w:cs="Arial"/>
          <w:i/>
          <w:sz w:val="22"/>
        </w:rPr>
        <w:t>“</w:t>
      </w:r>
      <w:r w:rsidRPr="00621026">
        <w:rPr>
          <w:rFonts w:ascii="Palatino Linotype" w:hAnsi="Palatino Linotype" w:cs="Arial"/>
          <w:b/>
          <w:i/>
          <w:sz w:val="22"/>
        </w:rPr>
        <w:t>Artículo 178.</w:t>
      </w:r>
      <w:r w:rsidRPr="00621026">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31DA2C2" w14:textId="77777777" w:rsidR="00240908" w:rsidRPr="00621026" w:rsidRDefault="00240908" w:rsidP="00621026">
      <w:pPr>
        <w:ind w:left="851" w:right="899"/>
        <w:contextualSpacing/>
        <w:jc w:val="both"/>
        <w:rPr>
          <w:rFonts w:ascii="Palatino Linotype" w:hAnsi="Palatino Linotype" w:cs="Arial"/>
          <w:i/>
          <w:sz w:val="22"/>
        </w:rPr>
      </w:pPr>
    </w:p>
    <w:p w14:paraId="52F9E902" w14:textId="77777777" w:rsidR="00240908" w:rsidRPr="00621026" w:rsidRDefault="00240908" w:rsidP="00621026">
      <w:pPr>
        <w:ind w:left="851" w:right="899"/>
        <w:contextualSpacing/>
        <w:jc w:val="both"/>
        <w:rPr>
          <w:rFonts w:ascii="Palatino Linotype" w:hAnsi="Palatino Linotype" w:cs="Arial"/>
          <w:i/>
          <w:sz w:val="22"/>
        </w:rPr>
      </w:pPr>
      <w:r w:rsidRPr="0062102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86CC75E" w14:textId="77777777" w:rsidR="00240908" w:rsidRPr="00621026" w:rsidRDefault="00240908" w:rsidP="00621026">
      <w:pPr>
        <w:ind w:left="851" w:right="899"/>
        <w:contextualSpacing/>
        <w:jc w:val="both"/>
        <w:rPr>
          <w:rFonts w:ascii="Palatino Linotype" w:hAnsi="Palatino Linotype" w:cs="Arial"/>
          <w:i/>
          <w:sz w:val="22"/>
        </w:rPr>
      </w:pPr>
    </w:p>
    <w:p w14:paraId="60295297" w14:textId="77777777" w:rsidR="00240908" w:rsidRPr="00621026" w:rsidRDefault="00240908" w:rsidP="00621026">
      <w:pPr>
        <w:ind w:left="851" w:right="899"/>
        <w:jc w:val="both"/>
        <w:rPr>
          <w:rFonts w:ascii="Palatino Linotype" w:hAnsi="Palatino Linotype" w:cs="Arial"/>
          <w:i/>
          <w:sz w:val="22"/>
        </w:rPr>
      </w:pPr>
      <w:r w:rsidRPr="00621026">
        <w:rPr>
          <w:rFonts w:ascii="Palatino Linotype" w:hAnsi="Palatino Linotype" w:cs="Arial"/>
          <w:i/>
          <w:sz w:val="22"/>
        </w:rPr>
        <w:t xml:space="preserve">En el caso de que se interponga ante la Unidad de Transparencia, ésta deberá remitir el Recurso de Revisión al Instituto a más tardar al día </w:t>
      </w:r>
      <w:r w:rsidRPr="00621026">
        <w:rPr>
          <w:rFonts w:ascii="Palatino Linotype" w:hAnsi="Palatino Linotype" w:cs="Arial"/>
          <w:i/>
          <w:sz w:val="22"/>
          <w:lang w:eastAsia="es-MX"/>
        </w:rPr>
        <w:t>siguiente</w:t>
      </w:r>
      <w:r w:rsidRPr="00621026">
        <w:rPr>
          <w:rFonts w:ascii="Palatino Linotype" w:hAnsi="Palatino Linotype" w:cs="Arial"/>
          <w:i/>
          <w:sz w:val="22"/>
        </w:rPr>
        <w:t xml:space="preserve"> de haberlo recibido.”</w:t>
      </w:r>
    </w:p>
    <w:p w14:paraId="2C5244D9" w14:textId="77777777" w:rsidR="00240908" w:rsidRPr="00621026" w:rsidRDefault="00240908" w:rsidP="00621026">
      <w:pPr>
        <w:ind w:left="720" w:right="709"/>
        <w:jc w:val="both"/>
        <w:rPr>
          <w:rFonts w:ascii="Palatino Linotype" w:hAnsi="Palatino Linotype" w:cs="Arial"/>
          <w:i/>
          <w:sz w:val="22"/>
        </w:rPr>
      </w:pPr>
    </w:p>
    <w:p w14:paraId="4664393C" w14:textId="77777777" w:rsidR="009F215D" w:rsidRPr="00621026" w:rsidRDefault="009F215D" w:rsidP="00621026">
      <w:pPr>
        <w:spacing w:line="360" w:lineRule="auto"/>
        <w:jc w:val="both"/>
        <w:rPr>
          <w:rFonts w:ascii="Palatino Linotype" w:hAnsi="Palatino Linotype" w:cs="Arial"/>
        </w:rPr>
      </w:pPr>
    </w:p>
    <w:p w14:paraId="6B27F213" w14:textId="31B74022" w:rsidR="00240908" w:rsidRPr="00621026" w:rsidRDefault="00240908" w:rsidP="00621026">
      <w:pPr>
        <w:spacing w:line="360" w:lineRule="auto"/>
        <w:jc w:val="both"/>
        <w:rPr>
          <w:rFonts w:ascii="Palatino Linotype" w:hAnsi="Palatino Linotype" w:cs="Arial"/>
          <w:lang w:val="es-ES"/>
        </w:rPr>
      </w:pPr>
      <w:r w:rsidRPr="00621026">
        <w:rPr>
          <w:rFonts w:ascii="Palatino Linotype" w:hAnsi="Palatino Linotype" w:cs="Arial"/>
        </w:rPr>
        <w:t xml:space="preserve">En esa tesitura, atendiendo a que </w:t>
      </w:r>
      <w:r w:rsidRPr="00621026">
        <w:rPr>
          <w:rFonts w:ascii="Palatino Linotype" w:hAnsi="Palatino Linotype" w:cs="Arial"/>
          <w:b/>
        </w:rPr>
        <w:t>EL SUJETO OBLIGADO</w:t>
      </w:r>
      <w:r w:rsidRPr="00621026">
        <w:rPr>
          <w:rFonts w:ascii="Palatino Linotype" w:hAnsi="Palatino Linotype" w:cs="Arial"/>
        </w:rPr>
        <w:t xml:space="preserve"> notificó la respuesta a la solicitud de acceso a la información pública el día</w:t>
      </w:r>
      <w:r w:rsidRPr="00621026">
        <w:rPr>
          <w:rFonts w:ascii="Palatino Linotype" w:hAnsi="Palatino Linotype" w:cs="Arial"/>
          <w:b/>
        </w:rPr>
        <w:t xml:space="preserve"> </w:t>
      </w:r>
      <w:r w:rsidR="00E4157B" w:rsidRPr="00621026">
        <w:rPr>
          <w:rFonts w:ascii="Palatino Linotype" w:hAnsi="Palatino Linotype" w:cs="Arial"/>
          <w:b/>
        </w:rPr>
        <w:t xml:space="preserve">veintiséis de enero de dos mil </w:t>
      </w:r>
      <w:r w:rsidR="00E4157B" w:rsidRPr="00621026">
        <w:rPr>
          <w:rFonts w:ascii="Palatino Linotype" w:hAnsi="Palatino Linotype" w:cs="Arial"/>
          <w:b/>
        </w:rPr>
        <w:lastRenderedPageBreak/>
        <w:t>veinticuatro,</w:t>
      </w:r>
      <w:r w:rsidR="00E4157B" w:rsidRPr="00621026">
        <w:rPr>
          <w:rFonts w:ascii="Palatino Linotype" w:hAnsi="Palatino Linotype" w:cs="Arial"/>
        </w:rPr>
        <w:t xml:space="preserve"> en los Recursos de Revisión </w:t>
      </w:r>
      <w:r w:rsidR="00E4157B" w:rsidRPr="00621026">
        <w:rPr>
          <w:rFonts w:ascii="Palatino Linotype" w:hAnsi="Palatino Linotype"/>
          <w:bCs/>
        </w:rPr>
        <w:t>00287/INFOEM/IP/RR/2024, 00288/INFOEM/IP/RR/2024, 0290/INFOEM/IP/RR/2024, 00291/INFOEM/IP/RR/2024, 00292/INFOEM/IP/RR/2024; y en los Recursos 00444/INFOEM/IP/RR/2024, 00544/INFOEM/IP/RR/2024,</w:t>
      </w:r>
      <w:r w:rsidR="00E4157B" w:rsidRPr="00621026">
        <w:rPr>
          <w:rFonts w:ascii="Palatino Linotype" w:hAnsi="Palatino Linotype"/>
          <w:b/>
          <w:bCs/>
        </w:rPr>
        <w:t xml:space="preserve"> </w:t>
      </w:r>
      <w:r w:rsidR="00E4157B" w:rsidRPr="00621026">
        <w:rPr>
          <w:rFonts w:ascii="Palatino Linotype" w:hAnsi="Palatino Linotype"/>
          <w:bCs/>
        </w:rPr>
        <w:t>fue el</w:t>
      </w:r>
      <w:r w:rsidR="00E4157B" w:rsidRPr="00621026">
        <w:rPr>
          <w:rFonts w:ascii="Palatino Linotype" w:hAnsi="Palatino Linotype"/>
          <w:b/>
          <w:bCs/>
        </w:rPr>
        <w:t xml:space="preserve"> </w:t>
      </w:r>
      <w:r w:rsidR="00E4157B" w:rsidRPr="00621026">
        <w:rPr>
          <w:rFonts w:ascii="Palatino Linotype" w:hAnsi="Palatino Linotype" w:cs="Arial"/>
          <w:b/>
        </w:rPr>
        <w:t>veintinueve d</w:t>
      </w:r>
      <w:r w:rsidR="004D07F6" w:rsidRPr="00621026">
        <w:rPr>
          <w:rFonts w:ascii="Palatino Linotype" w:hAnsi="Palatino Linotype" w:cs="Arial"/>
          <w:b/>
        </w:rPr>
        <w:t xml:space="preserve">e enero de dos mil veinticuatro; </w:t>
      </w:r>
      <w:r w:rsidRPr="00621026">
        <w:rPr>
          <w:rFonts w:ascii="Palatino Linotype" w:hAnsi="Palatino Linotype" w:cs="Arial"/>
        </w:rPr>
        <w:t>así, el plazo de quince días hábiles que el artículo 178 de la Ley de la materia otorga al</w:t>
      </w:r>
      <w:r w:rsidRPr="00621026">
        <w:rPr>
          <w:rFonts w:ascii="Palatino Linotype" w:hAnsi="Palatino Linotype" w:cs="Arial"/>
          <w:b/>
        </w:rPr>
        <w:t xml:space="preserve"> RECURRENTE</w:t>
      </w:r>
      <w:r w:rsidRPr="00621026">
        <w:rPr>
          <w:rFonts w:ascii="Palatino Linotype" w:hAnsi="Palatino Linotype" w:cs="Arial"/>
        </w:rPr>
        <w:t xml:space="preserve"> para presentar el respectivo Recurso de Revisión, transcurrió</w:t>
      </w:r>
      <w:r w:rsidR="004D07F6" w:rsidRPr="00621026">
        <w:rPr>
          <w:rFonts w:ascii="Palatino Linotype" w:hAnsi="Palatino Linotype" w:cs="Arial"/>
        </w:rPr>
        <w:t xml:space="preserve"> para los primeros del  veintinueve de enero al diecinueve de febrero de dos mil veinticuatro; y para los segundos del treinta de enero al veinte de febrero de dos mil veinticuatro;</w:t>
      </w:r>
      <w:r w:rsidRPr="00621026">
        <w:rPr>
          <w:rFonts w:ascii="Palatino Linotype" w:hAnsi="Palatino Linotype" w:cs="Arial"/>
        </w:rPr>
        <w:t xml:space="preserve"> </w:t>
      </w:r>
      <w:r w:rsidRPr="00621026">
        <w:rPr>
          <w:rFonts w:ascii="Palatino Linotype" w:eastAsiaTheme="minorEastAsia" w:hAnsi="Palatino Linotype" w:cs="Arial"/>
          <w:lang w:val="es-ES_tradnl"/>
        </w:rPr>
        <w:t>sin contemplar en el cómputo los días</w:t>
      </w:r>
      <w:r w:rsidR="00076A1B" w:rsidRPr="00621026">
        <w:rPr>
          <w:rFonts w:ascii="Palatino Linotype" w:eastAsiaTheme="minorEastAsia" w:hAnsi="Palatino Linotype" w:cs="Arial"/>
          <w:lang w:val="es-ES_tradnl"/>
        </w:rPr>
        <w:t xml:space="preserve"> sábado y domingo</w:t>
      </w:r>
      <w:r w:rsidRPr="00621026">
        <w:rPr>
          <w:rFonts w:ascii="Palatino Linotype" w:eastAsiaTheme="minorEastAsia" w:hAnsi="Palatino Linotype" w:cs="Arial"/>
          <w:lang w:val="es-ES_tradnl"/>
        </w:rPr>
        <w:t xml:space="preserve">, </w:t>
      </w:r>
      <w:bookmarkStart w:id="1" w:name="_Hlk62134391"/>
      <w:r w:rsidRPr="00621026">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bookmarkEnd w:id="1"/>
      <w:r w:rsidRPr="00621026">
        <w:rPr>
          <w:rFonts w:ascii="Palatino Linotype" w:eastAsiaTheme="minorEastAsia" w:hAnsi="Palatino Linotype" w:cs="Arial"/>
          <w:lang w:val="es-ES_tradnl"/>
        </w:rPr>
        <w:t xml:space="preserve">; </w:t>
      </w:r>
      <w:r w:rsidRPr="00621026">
        <w:rPr>
          <w:rFonts w:ascii="Palatino Linotype" w:hAnsi="Palatino Linotype" w:cs="Arial"/>
          <w:lang w:val="es-ES"/>
        </w:rPr>
        <w:t xml:space="preserve">así como, </w:t>
      </w:r>
      <w:r w:rsidR="004D07F6" w:rsidRPr="00621026">
        <w:rPr>
          <w:rFonts w:ascii="Palatino Linotype" w:hAnsi="Palatino Linotype" w:cs="Arial"/>
          <w:lang w:val="es-ES"/>
        </w:rPr>
        <w:t xml:space="preserve">el día cinco de  febrero que es considerado inhábil, </w:t>
      </w:r>
      <w:r w:rsidRPr="00621026">
        <w:rPr>
          <w:rFonts w:ascii="Palatino Linotype" w:hAnsi="Palatino Linotype" w:cs="Arial"/>
          <w:lang w:val="es-ES"/>
        </w:rPr>
        <w:t>de conformidad con el Calendario Oficial en materia de Transparencia aprobado por el Pleno en fecha quince de diciembre de dos mil veintiuno.</w:t>
      </w:r>
    </w:p>
    <w:p w14:paraId="767EBA69" w14:textId="77777777" w:rsidR="00240908" w:rsidRPr="00621026" w:rsidRDefault="00240908" w:rsidP="00621026">
      <w:pPr>
        <w:spacing w:line="360" w:lineRule="auto"/>
        <w:jc w:val="both"/>
        <w:rPr>
          <w:rFonts w:ascii="Palatino Linotype" w:hAnsi="Palatino Linotype" w:cs="Arial"/>
          <w:lang w:eastAsia="es-MX"/>
        </w:rPr>
      </w:pPr>
    </w:p>
    <w:p w14:paraId="76C2438E" w14:textId="0E223013" w:rsidR="00240908" w:rsidRPr="00621026" w:rsidRDefault="00240908" w:rsidP="00621026">
      <w:pPr>
        <w:autoSpaceDE w:val="0"/>
        <w:autoSpaceDN w:val="0"/>
        <w:adjustRightInd w:val="0"/>
        <w:spacing w:line="360" w:lineRule="auto"/>
        <w:ind w:right="49"/>
        <w:jc w:val="both"/>
        <w:rPr>
          <w:rFonts w:ascii="Palatino Linotype" w:hAnsi="Palatino Linotype" w:cs="Arial"/>
          <w:lang w:eastAsia="es-MX"/>
        </w:rPr>
      </w:pPr>
      <w:r w:rsidRPr="00621026">
        <w:rPr>
          <w:rFonts w:ascii="Palatino Linotype" w:hAnsi="Palatino Linotype" w:cs="Arial"/>
          <w:lang w:eastAsia="es-MX"/>
        </w:rPr>
        <w:t xml:space="preserve">En ese tenor, si </w:t>
      </w:r>
      <w:r w:rsidR="006A4F62" w:rsidRPr="00621026">
        <w:rPr>
          <w:rFonts w:ascii="Palatino Linotype" w:hAnsi="Palatino Linotype" w:cs="Arial"/>
          <w:lang w:eastAsia="es-MX"/>
        </w:rPr>
        <w:t>los</w:t>
      </w:r>
      <w:r w:rsidRPr="00621026">
        <w:rPr>
          <w:rFonts w:ascii="Palatino Linotype" w:hAnsi="Palatino Linotype" w:cs="Arial"/>
          <w:lang w:eastAsia="es-MX"/>
        </w:rPr>
        <w:t xml:space="preserve"> Recurso</w:t>
      </w:r>
      <w:r w:rsidR="006A4F62" w:rsidRPr="00621026">
        <w:rPr>
          <w:rFonts w:ascii="Palatino Linotype" w:hAnsi="Palatino Linotype" w:cs="Arial"/>
          <w:lang w:eastAsia="es-MX"/>
        </w:rPr>
        <w:t>s</w:t>
      </w:r>
      <w:r w:rsidRPr="00621026">
        <w:rPr>
          <w:rFonts w:ascii="Palatino Linotype" w:hAnsi="Palatino Linotype" w:cs="Arial"/>
          <w:lang w:eastAsia="es-MX"/>
        </w:rPr>
        <w:t xml:space="preserve"> de Revisión que nos ocupa</w:t>
      </w:r>
      <w:r w:rsidR="006A4F62" w:rsidRPr="00621026">
        <w:rPr>
          <w:rFonts w:ascii="Palatino Linotype" w:hAnsi="Palatino Linotype" w:cs="Arial"/>
          <w:lang w:eastAsia="es-MX"/>
        </w:rPr>
        <w:t>n</w:t>
      </w:r>
      <w:r w:rsidRPr="00621026">
        <w:rPr>
          <w:rFonts w:ascii="Palatino Linotype" w:hAnsi="Palatino Linotype" w:cs="Arial"/>
          <w:lang w:eastAsia="es-MX"/>
        </w:rPr>
        <w:t>, se interpus</w:t>
      </w:r>
      <w:r w:rsidR="006A4F62" w:rsidRPr="00621026">
        <w:rPr>
          <w:rFonts w:ascii="Palatino Linotype" w:hAnsi="Palatino Linotype" w:cs="Arial"/>
          <w:lang w:eastAsia="es-MX"/>
        </w:rPr>
        <w:t>ieron</w:t>
      </w:r>
      <w:r w:rsidRPr="00621026">
        <w:rPr>
          <w:rFonts w:ascii="Palatino Linotype" w:hAnsi="Palatino Linotype" w:cs="Arial"/>
          <w:lang w:eastAsia="es-MX"/>
        </w:rPr>
        <w:t xml:space="preserve"> el</w:t>
      </w:r>
      <w:r w:rsidR="006A4F62" w:rsidRPr="00621026">
        <w:rPr>
          <w:rFonts w:ascii="Palatino Linotype" w:hAnsi="Palatino Linotype" w:cs="Arial"/>
          <w:lang w:eastAsia="es-MX"/>
        </w:rPr>
        <w:t xml:space="preserve"> </w:t>
      </w:r>
      <w:r w:rsidR="006A4F62" w:rsidRPr="00621026">
        <w:rPr>
          <w:rFonts w:ascii="Palatino Linotype" w:hAnsi="Palatino Linotype" w:cs="Arial"/>
          <w:b/>
          <w:bCs/>
        </w:rPr>
        <w:t>veinti</w:t>
      </w:r>
      <w:r w:rsidR="0011457E" w:rsidRPr="00621026">
        <w:rPr>
          <w:rFonts w:ascii="Palatino Linotype" w:hAnsi="Palatino Linotype" w:cs="Arial"/>
          <w:b/>
          <w:bCs/>
        </w:rPr>
        <w:t>nueve</w:t>
      </w:r>
      <w:r w:rsidR="006A4F62" w:rsidRPr="00621026">
        <w:rPr>
          <w:rFonts w:ascii="Palatino Linotype" w:hAnsi="Palatino Linotype" w:cs="Arial"/>
          <w:b/>
          <w:bCs/>
        </w:rPr>
        <w:t xml:space="preserve"> de enero</w:t>
      </w:r>
      <w:r w:rsidR="006A4F62" w:rsidRPr="00621026">
        <w:rPr>
          <w:rFonts w:ascii="Palatino Linotype" w:hAnsi="Palatino Linotype" w:cs="Arial"/>
        </w:rPr>
        <w:t xml:space="preserve">, </w:t>
      </w:r>
      <w:r w:rsidR="006A4F62" w:rsidRPr="00621026">
        <w:rPr>
          <w:rFonts w:ascii="Palatino Linotype" w:hAnsi="Palatino Linotype" w:cs="Arial"/>
          <w:b/>
          <w:bCs/>
        </w:rPr>
        <w:t>uno y seis de febrero de dos mil veinticuatro</w:t>
      </w:r>
      <w:r w:rsidRPr="00621026">
        <w:rPr>
          <w:rFonts w:ascii="Palatino Linotype" w:hAnsi="Palatino Linotype" w:cs="Arial"/>
          <w:lang w:eastAsia="es-MX"/>
        </w:rPr>
        <w:t>,</w:t>
      </w:r>
      <w:r w:rsidR="006A4F62" w:rsidRPr="00621026">
        <w:rPr>
          <w:rFonts w:ascii="Palatino Linotype" w:hAnsi="Palatino Linotype" w:cs="Arial"/>
          <w:lang w:eastAsia="es-MX"/>
        </w:rPr>
        <w:t xml:space="preserve"> por ello</w:t>
      </w:r>
      <w:r w:rsidRPr="00621026">
        <w:rPr>
          <w:rFonts w:ascii="Palatino Linotype" w:hAnsi="Palatino Linotype" w:cs="Arial"/>
          <w:lang w:eastAsia="es-MX"/>
        </w:rPr>
        <w:t xml:space="preserve"> </w:t>
      </w:r>
      <w:r w:rsidR="0011457E" w:rsidRPr="00621026">
        <w:rPr>
          <w:rFonts w:ascii="Palatino Linotype" w:hAnsi="Palatino Linotype" w:cs="Arial"/>
          <w:lang w:eastAsia="es-MX"/>
        </w:rPr>
        <w:t>estos</w:t>
      </w:r>
      <w:r w:rsidRPr="00621026">
        <w:rPr>
          <w:rFonts w:ascii="Palatino Linotype" w:hAnsi="Palatino Linotype" w:cs="Arial"/>
          <w:lang w:eastAsia="es-MX"/>
        </w:rPr>
        <w:t xml:space="preserve"> se encuentra</w:t>
      </w:r>
      <w:r w:rsidR="006A4F62" w:rsidRPr="00621026">
        <w:rPr>
          <w:rFonts w:ascii="Palatino Linotype" w:hAnsi="Palatino Linotype" w:cs="Arial"/>
          <w:lang w:eastAsia="es-MX"/>
        </w:rPr>
        <w:t>n</w:t>
      </w:r>
      <w:r w:rsidRPr="00621026">
        <w:rPr>
          <w:rFonts w:ascii="Palatino Linotype" w:hAnsi="Palatino Linotype" w:cs="Arial"/>
          <w:lang w:eastAsia="es-MX"/>
        </w:rPr>
        <w:t xml:space="preserve"> dentro de los márgenes temporales previstos en el citado precepto legal y, por tanto, se considera</w:t>
      </w:r>
      <w:r w:rsidR="006A4F62" w:rsidRPr="00621026">
        <w:rPr>
          <w:rFonts w:ascii="Palatino Linotype" w:hAnsi="Palatino Linotype" w:cs="Arial"/>
          <w:lang w:eastAsia="es-MX"/>
        </w:rPr>
        <w:t>n</w:t>
      </w:r>
      <w:r w:rsidRPr="00621026">
        <w:rPr>
          <w:rFonts w:ascii="Palatino Linotype" w:hAnsi="Palatino Linotype" w:cs="Arial"/>
          <w:lang w:eastAsia="es-MX"/>
        </w:rPr>
        <w:t xml:space="preserve"> interpuesto</w:t>
      </w:r>
      <w:r w:rsidR="006A4F62" w:rsidRPr="00621026">
        <w:rPr>
          <w:rFonts w:ascii="Palatino Linotype" w:hAnsi="Palatino Linotype" w:cs="Arial"/>
          <w:lang w:eastAsia="es-MX"/>
        </w:rPr>
        <w:t>s</w:t>
      </w:r>
      <w:r w:rsidRPr="00621026">
        <w:rPr>
          <w:rFonts w:ascii="Palatino Linotype" w:hAnsi="Palatino Linotype" w:cs="Arial"/>
          <w:lang w:eastAsia="es-MX"/>
        </w:rPr>
        <w:t xml:space="preserve"> en tiempo y forma.</w:t>
      </w:r>
    </w:p>
    <w:p w14:paraId="4B06652D" w14:textId="77777777" w:rsidR="00240908" w:rsidRPr="00621026" w:rsidRDefault="00240908" w:rsidP="00621026">
      <w:pPr>
        <w:widowControl w:val="0"/>
        <w:autoSpaceDE w:val="0"/>
        <w:autoSpaceDN w:val="0"/>
        <w:adjustRightInd w:val="0"/>
        <w:spacing w:line="360" w:lineRule="auto"/>
        <w:contextualSpacing/>
        <w:jc w:val="both"/>
        <w:rPr>
          <w:rFonts w:ascii="Palatino Linotype" w:hAnsi="Palatino Linotype" w:cs="Arial"/>
          <w:b/>
          <w:sz w:val="28"/>
          <w:szCs w:val="28"/>
        </w:rPr>
      </w:pPr>
    </w:p>
    <w:p w14:paraId="6072CB2E" w14:textId="1BB6B339" w:rsidR="00756235" w:rsidRPr="00621026" w:rsidRDefault="000C0B7F" w:rsidP="00621026">
      <w:pPr>
        <w:widowControl w:val="0"/>
        <w:autoSpaceDE w:val="0"/>
        <w:autoSpaceDN w:val="0"/>
        <w:adjustRightInd w:val="0"/>
        <w:spacing w:line="360" w:lineRule="auto"/>
        <w:contextualSpacing/>
        <w:jc w:val="both"/>
        <w:rPr>
          <w:rFonts w:ascii="Palatino Linotype" w:hAnsi="Palatino Linotype" w:cs="Arial"/>
        </w:rPr>
      </w:pPr>
      <w:r w:rsidRPr="00621026">
        <w:rPr>
          <w:rFonts w:ascii="Palatino Linotype" w:hAnsi="Palatino Linotype" w:cs="Arial"/>
          <w:b/>
          <w:sz w:val="28"/>
          <w:szCs w:val="28"/>
        </w:rPr>
        <w:t>CUARTO</w:t>
      </w:r>
      <w:r w:rsidRPr="00621026">
        <w:rPr>
          <w:rFonts w:ascii="Palatino Linotype" w:hAnsi="Palatino Linotype"/>
          <w:b/>
          <w:sz w:val="28"/>
          <w:szCs w:val="28"/>
        </w:rPr>
        <w:t>.</w:t>
      </w:r>
      <w:r w:rsidRPr="00621026">
        <w:rPr>
          <w:rFonts w:ascii="Palatino Linotype" w:hAnsi="Palatino Linotype"/>
          <w:b/>
        </w:rPr>
        <w:t xml:space="preserve"> </w:t>
      </w:r>
      <w:r w:rsidR="00FD4FD4" w:rsidRPr="00621026">
        <w:rPr>
          <w:rFonts w:ascii="Palatino Linotype" w:hAnsi="Palatino Linotype" w:cs="Arial"/>
          <w:b/>
        </w:rPr>
        <w:t xml:space="preserve">Justificación de la Acumulación de los </w:t>
      </w:r>
      <w:r w:rsidR="005E17B7" w:rsidRPr="00621026">
        <w:rPr>
          <w:rFonts w:ascii="Palatino Linotype" w:hAnsi="Palatino Linotype" w:cs="Arial"/>
          <w:b/>
        </w:rPr>
        <w:t>R</w:t>
      </w:r>
      <w:r w:rsidR="00FD4FD4" w:rsidRPr="00621026">
        <w:rPr>
          <w:rFonts w:ascii="Palatino Linotype" w:hAnsi="Palatino Linotype" w:cs="Arial"/>
          <w:b/>
        </w:rPr>
        <w:t>ecursos.</w:t>
      </w:r>
      <w:r w:rsidR="00FD4FD4" w:rsidRPr="00621026">
        <w:rPr>
          <w:rFonts w:ascii="Palatino Linotype" w:hAnsi="Palatino Linotype" w:cs="Arial"/>
        </w:rPr>
        <w:t xml:space="preserve"> </w:t>
      </w:r>
    </w:p>
    <w:p w14:paraId="0220ED74" w14:textId="7AF713A7" w:rsidR="00FD4FD4" w:rsidRPr="00621026" w:rsidRDefault="00FD4FD4" w:rsidP="00621026">
      <w:pPr>
        <w:widowControl w:val="0"/>
        <w:autoSpaceDE w:val="0"/>
        <w:autoSpaceDN w:val="0"/>
        <w:adjustRightInd w:val="0"/>
        <w:spacing w:line="360" w:lineRule="auto"/>
        <w:contextualSpacing/>
        <w:jc w:val="both"/>
        <w:rPr>
          <w:rFonts w:ascii="Palatino Linotype" w:hAnsi="Palatino Linotype"/>
        </w:rPr>
      </w:pPr>
      <w:r w:rsidRPr="00621026">
        <w:rPr>
          <w:rFonts w:ascii="Palatino Linotype" w:hAnsi="Palatino Linotype" w:cs="Arial"/>
        </w:rPr>
        <w:t xml:space="preserve">De las constancias que obran en los expedientes, se advierte que los </w:t>
      </w:r>
      <w:r w:rsidR="005E17B7" w:rsidRPr="00621026">
        <w:rPr>
          <w:rFonts w:ascii="Palatino Linotype" w:hAnsi="Palatino Linotype" w:cs="Arial"/>
        </w:rPr>
        <w:t>R</w:t>
      </w:r>
      <w:r w:rsidRPr="00621026">
        <w:rPr>
          <w:rFonts w:ascii="Palatino Linotype" w:hAnsi="Palatino Linotype" w:cs="Arial"/>
        </w:rPr>
        <w:t xml:space="preserve">ecursos de </w:t>
      </w:r>
      <w:r w:rsidR="005E17B7" w:rsidRPr="00621026">
        <w:rPr>
          <w:rFonts w:ascii="Palatino Linotype" w:hAnsi="Palatino Linotype" w:cs="Arial"/>
        </w:rPr>
        <w:t>R</w:t>
      </w:r>
      <w:r w:rsidRPr="00621026">
        <w:rPr>
          <w:rFonts w:ascii="Palatino Linotype" w:hAnsi="Palatino Linotype" w:cs="Arial"/>
        </w:rPr>
        <w:t>evisión</w:t>
      </w:r>
      <w:r w:rsidRPr="00621026">
        <w:rPr>
          <w:rFonts w:ascii="Palatino Linotype" w:hAnsi="Palatino Linotype"/>
        </w:rPr>
        <w:t xml:space="preserve"> </w:t>
      </w:r>
      <w:r w:rsidRPr="00621026">
        <w:rPr>
          <w:rFonts w:ascii="Palatino Linotype" w:hAnsi="Palatino Linotype" w:cs="Arial"/>
        </w:rPr>
        <w:lastRenderedPageBreak/>
        <w:t xml:space="preserve">fueron presentados por el mismo </w:t>
      </w:r>
      <w:r w:rsidRPr="00621026">
        <w:rPr>
          <w:rFonts w:ascii="Palatino Linotype" w:hAnsi="Palatino Linotype" w:cs="Arial"/>
          <w:b/>
        </w:rPr>
        <w:t xml:space="preserve">RECURRENTE </w:t>
      </w:r>
      <w:r w:rsidRPr="00621026">
        <w:rPr>
          <w:rFonts w:ascii="Palatino Linotype" w:hAnsi="Palatino Linotype" w:cs="Arial"/>
        </w:rPr>
        <w:t xml:space="preserve">ante el mismo </w:t>
      </w:r>
      <w:r w:rsidRPr="00621026">
        <w:rPr>
          <w:rFonts w:ascii="Palatino Linotype" w:hAnsi="Palatino Linotype" w:cs="Arial"/>
          <w:b/>
        </w:rPr>
        <w:t>SUJETO OBLIGADO</w:t>
      </w:r>
      <w:r w:rsidRPr="00621026">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621026">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354CFCCB" w14:textId="77777777" w:rsidR="00B9027F" w:rsidRPr="00621026" w:rsidRDefault="00B9027F" w:rsidP="00621026">
      <w:pPr>
        <w:widowControl w:val="0"/>
        <w:autoSpaceDE w:val="0"/>
        <w:autoSpaceDN w:val="0"/>
        <w:adjustRightInd w:val="0"/>
        <w:spacing w:line="360" w:lineRule="auto"/>
        <w:contextualSpacing/>
        <w:jc w:val="both"/>
        <w:rPr>
          <w:rFonts w:ascii="Palatino Linotype" w:hAnsi="Palatino Linotype" w:cs="Arial"/>
        </w:rPr>
      </w:pPr>
    </w:p>
    <w:p w14:paraId="37CA0EAE" w14:textId="77777777" w:rsidR="00FD4FD4" w:rsidRPr="00621026" w:rsidRDefault="00FD4FD4" w:rsidP="00621026">
      <w:pPr>
        <w:tabs>
          <w:tab w:val="center" w:pos="4252"/>
          <w:tab w:val="right" w:pos="8504"/>
        </w:tabs>
        <w:spacing w:line="360" w:lineRule="auto"/>
        <w:jc w:val="both"/>
        <w:rPr>
          <w:rFonts w:ascii="Palatino Linotype" w:eastAsiaTheme="minorEastAsia" w:hAnsi="Palatino Linotype" w:cs="Arial"/>
        </w:rPr>
      </w:pPr>
      <w:r w:rsidRPr="00621026">
        <w:rPr>
          <w:rFonts w:ascii="Palatino Linotype" w:eastAsiaTheme="minorEastAsia" w:hAnsi="Palatino Linotype" w:cs="Arial"/>
          <w:sz w:val="22"/>
          <w:szCs w:val="22"/>
        </w:rPr>
        <w:t xml:space="preserve">De </w:t>
      </w:r>
      <w:r w:rsidRPr="00621026">
        <w:rPr>
          <w:rFonts w:ascii="Palatino Linotype" w:eastAsiaTheme="minorEastAsia" w:hAnsi="Palatino Linotype" w:cs="Arial"/>
        </w:rPr>
        <w:t>lo dispuesto en la normativa anterior, dicha acumulación procede cuando:</w:t>
      </w:r>
    </w:p>
    <w:p w14:paraId="5DA1FD94" w14:textId="77777777" w:rsidR="00FD4FD4" w:rsidRPr="00621026" w:rsidRDefault="00FD4FD4" w:rsidP="00621026">
      <w:pPr>
        <w:tabs>
          <w:tab w:val="center" w:pos="4252"/>
          <w:tab w:val="right" w:pos="8504"/>
        </w:tabs>
        <w:spacing w:line="360" w:lineRule="auto"/>
        <w:jc w:val="both"/>
        <w:rPr>
          <w:rFonts w:ascii="Palatino Linotype" w:eastAsiaTheme="minorEastAsia" w:hAnsi="Palatino Linotype" w:cs="Arial"/>
        </w:rPr>
      </w:pPr>
    </w:p>
    <w:p w14:paraId="2A8A04D6" w14:textId="77777777" w:rsidR="00FD4FD4" w:rsidRPr="00621026" w:rsidRDefault="00FD4FD4" w:rsidP="00621026">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621026">
        <w:rPr>
          <w:rFonts w:ascii="Palatino Linotype" w:eastAsiaTheme="minorEastAsia" w:hAnsi="Palatino Linotype" w:cs="Arial"/>
          <w:b/>
        </w:rPr>
        <w:t>El solicitante y la información referida sean las mismas</w:t>
      </w:r>
      <w:r w:rsidRPr="00621026">
        <w:rPr>
          <w:rFonts w:ascii="Palatino Linotype" w:eastAsiaTheme="minorEastAsia" w:hAnsi="Palatino Linotype" w:cs="Arial"/>
        </w:rPr>
        <w:t>;</w:t>
      </w:r>
    </w:p>
    <w:p w14:paraId="0BE85911" w14:textId="77777777" w:rsidR="00FD4FD4" w:rsidRPr="00621026" w:rsidRDefault="00FD4FD4" w:rsidP="00621026">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621026">
        <w:rPr>
          <w:rFonts w:ascii="Palatino Linotype" w:eastAsiaTheme="minorEastAsia" w:hAnsi="Palatino Linotype" w:cs="Arial"/>
          <w:b/>
        </w:rPr>
        <w:t>Las partes o los actos impugnados sean iguales</w:t>
      </w:r>
      <w:r w:rsidRPr="00621026">
        <w:rPr>
          <w:rFonts w:ascii="Palatino Linotype" w:eastAsiaTheme="minorEastAsia" w:hAnsi="Palatino Linotype" w:cs="Arial"/>
        </w:rPr>
        <w:t>;</w:t>
      </w:r>
    </w:p>
    <w:p w14:paraId="6BAD940D" w14:textId="77777777" w:rsidR="00FD4FD4" w:rsidRPr="00621026" w:rsidRDefault="00FD4FD4" w:rsidP="00621026">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621026">
        <w:rPr>
          <w:rFonts w:ascii="Palatino Linotype" w:eastAsiaTheme="minorEastAsia" w:hAnsi="Palatino Linotype" w:cs="Arial"/>
          <w:b/>
        </w:rPr>
        <w:t>Cuando se trate del mismo solicitante</w:t>
      </w:r>
      <w:r w:rsidRPr="00621026">
        <w:rPr>
          <w:rFonts w:ascii="Palatino Linotype" w:eastAsiaTheme="minorEastAsia" w:hAnsi="Palatino Linotype" w:cs="Arial"/>
        </w:rPr>
        <w:t>, el mismo Sujeto Obligado, aunque se trate de solicitudes diversas; y,</w:t>
      </w:r>
    </w:p>
    <w:p w14:paraId="7D159D5F" w14:textId="77777777" w:rsidR="00FD4FD4" w:rsidRPr="00621026" w:rsidRDefault="00FD4FD4" w:rsidP="00621026">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621026">
        <w:rPr>
          <w:rFonts w:ascii="Palatino Linotype" w:eastAsiaTheme="minorEastAsia" w:hAnsi="Palatino Linotype" w:cs="Arial"/>
          <w:b/>
        </w:rPr>
        <w:t>Resulte conveniente la resolución unificada de los asuntos</w:t>
      </w:r>
      <w:r w:rsidRPr="00621026">
        <w:rPr>
          <w:rFonts w:ascii="Palatino Linotype" w:eastAsiaTheme="minorEastAsia" w:hAnsi="Palatino Linotype" w:cs="Arial"/>
          <w:i/>
        </w:rPr>
        <w:t>.</w:t>
      </w:r>
    </w:p>
    <w:p w14:paraId="23704461" w14:textId="77777777" w:rsidR="00B9027F" w:rsidRPr="00621026" w:rsidRDefault="00B9027F" w:rsidP="00621026">
      <w:pPr>
        <w:tabs>
          <w:tab w:val="center" w:pos="4252"/>
          <w:tab w:val="right" w:pos="8504"/>
        </w:tabs>
        <w:spacing w:line="360" w:lineRule="auto"/>
        <w:jc w:val="both"/>
        <w:rPr>
          <w:rFonts w:ascii="Palatino Linotype" w:eastAsiaTheme="minorEastAsia" w:hAnsi="Palatino Linotype" w:cs="Arial"/>
        </w:rPr>
      </w:pPr>
    </w:p>
    <w:p w14:paraId="4BFBD90E" w14:textId="312D41AD" w:rsidR="00FD4FD4" w:rsidRPr="00621026" w:rsidRDefault="00FD4FD4" w:rsidP="00621026">
      <w:pPr>
        <w:tabs>
          <w:tab w:val="center" w:pos="4252"/>
          <w:tab w:val="right" w:pos="8504"/>
        </w:tabs>
        <w:spacing w:line="360" w:lineRule="auto"/>
        <w:jc w:val="both"/>
        <w:rPr>
          <w:rFonts w:ascii="Palatino Linotype" w:eastAsiaTheme="minorEastAsia" w:hAnsi="Palatino Linotype" w:cs="Arial"/>
        </w:rPr>
      </w:pPr>
      <w:r w:rsidRPr="00621026">
        <w:rPr>
          <w:rFonts w:ascii="Palatino Linotype" w:eastAsiaTheme="minorEastAsia" w:hAnsi="Palatino Linotype" w:cs="Arial"/>
        </w:rPr>
        <w:t xml:space="preserve">Así, tal y como se mencionó anteriormente, los Recursos de Revisión que nos </w:t>
      </w:r>
      <w:r w:rsidR="00B9027F" w:rsidRPr="00621026">
        <w:rPr>
          <w:rFonts w:ascii="Palatino Linotype" w:eastAsiaTheme="minorEastAsia" w:hAnsi="Palatino Linotype" w:cs="Arial"/>
        </w:rPr>
        <w:t xml:space="preserve">ocupan fueron interpuestos por </w:t>
      </w:r>
      <w:r w:rsidR="00373328" w:rsidRPr="00621026">
        <w:rPr>
          <w:rFonts w:ascii="Palatino Linotype" w:eastAsiaTheme="minorEastAsia" w:hAnsi="Palatino Linotype" w:cs="Arial"/>
        </w:rPr>
        <w:t>el mismo</w:t>
      </w:r>
      <w:r w:rsidRPr="00621026">
        <w:rPr>
          <w:rFonts w:ascii="Palatino Linotype" w:eastAsiaTheme="minorEastAsia" w:hAnsi="Palatino Linotype" w:cs="Arial"/>
        </w:rPr>
        <w:t xml:space="preserve"> </w:t>
      </w:r>
      <w:r w:rsidRPr="00621026">
        <w:rPr>
          <w:rFonts w:ascii="Palatino Linotype" w:eastAsiaTheme="minorEastAsia" w:hAnsi="Palatino Linotype" w:cs="Arial"/>
          <w:b/>
        </w:rPr>
        <w:t>RECURRENTE</w:t>
      </w:r>
      <w:r w:rsidRPr="00621026">
        <w:rPr>
          <w:rFonts w:ascii="Palatino Linotype" w:eastAsiaTheme="minorEastAsia" w:hAnsi="Palatino Linotype" w:cs="Arial"/>
        </w:rPr>
        <w:t xml:space="preserve"> ante el mismo </w:t>
      </w:r>
      <w:r w:rsidRPr="00621026">
        <w:rPr>
          <w:rFonts w:ascii="Palatino Linotype" w:eastAsiaTheme="minorEastAsia" w:hAnsi="Palatino Linotype" w:cs="Arial"/>
          <w:b/>
        </w:rPr>
        <w:t>SUJETO OBLIGADO</w:t>
      </w:r>
      <w:r w:rsidRPr="00621026">
        <w:rPr>
          <w:rFonts w:ascii="Palatino Linotype" w:eastAsiaTheme="minorEastAsia" w:hAnsi="Palatino Linotype" w:cs="Arial"/>
        </w:rPr>
        <w:t xml:space="preserve">; por lo que, resulta conveniente su resolución conjunta. </w:t>
      </w:r>
    </w:p>
    <w:p w14:paraId="3EFC2466" w14:textId="77777777" w:rsidR="00380C02" w:rsidRPr="00621026" w:rsidRDefault="00380C02" w:rsidP="00621026">
      <w:pPr>
        <w:spacing w:line="360" w:lineRule="auto"/>
        <w:contextualSpacing/>
        <w:jc w:val="both"/>
        <w:rPr>
          <w:rFonts w:ascii="Palatino Linotype" w:hAnsi="Palatino Linotype"/>
          <w:b/>
        </w:rPr>
      </w:pPr>
    </w:p>
    <w:p w14:paraId="585C811B" w14:textId="22063F72" w:rsidR="00756235" w:rsidRPr="00621026" w:rsidRDefault="00756235" w:rsidP="00621026">
      <w:pPr>
        <w:pStyle w:val="Prrafodelista"/>
        <w:autoSpaceDE w:val="0"/>
        <w:autoSpaceDN w:val="0"/>
        <w:adjustRightInd w:val="0"/>
        <w:spacing w:line="360" w:lineRule="auto"/>
        <w:ind w:left="0" w:right="49"/>
        <w:jc w:val="both"/>
        <w:rPr>
          <w:rFonts w:ascii="Palatino Linotype" w:hAnsi="Palatino Linotype"/>
          <w:b/>
        </w:rPr>
      </w:pPr>
      <w:r w:rsidRPr="00621026">
        <w:rPr>
          <w:rFonts w:ascii="Palatino Linotype" w:hAnsi="Palatino Linotype"/>
          <w:b/>
          <w:sz w:val="28"/>
        </w:rPr>
        <w:lastRenderedPageBreak/>
        <w:t>QUINTO</w:t>
      </w:r>
      <w:r w:rsidR="003533BB" w:rsidRPr="00621026">
        <w:rPr>
          <w:rFonts w:ascii="Palatino Linotype" w:hAnsi="Palatino Linotype"/>
          <w:b/>
          <w:sz w:val="28"/>
        </w:rPr>
        <w:t xml:space="preserve">. </w:t>
      </w:r>
      <w:r w:rsidRPr="00621026">
        <w:rPr>
          <w:rFonts w:ascii="Palatino Linotype" w:hAnsi="Palatino Linotype"/>
          <w:b/>
        </w:rPr>
        <w:t xml:space="preserve">Procedibilidad. </w:t>
      </w:r>
    </w:p>
    <w:p w14:paraId="6DC6E8CE" w14:textId="77777777" w:rsidR="0076231C" w:rsidRPr="00621026" w:rsidRDefault="0076231C" w:rsidP="00621026">
      <w:pPr>
        <w:autoSpaceDE w:val="0"/>
        <w:autoSpaceDN w:val="0"/>
        <w:adjustRightInd w:val="0"/>
        <w:spacing w:line="360" w:lineRule="auto"/>
        <w:ind w:right="49"/>
        <w:jc w:val="both"/>
        <w:rPr>
          <w:rFonts w:ascii="Palatino Linotype" w:hAnsi="Palatino Linotype" w:cs="Arial"/>
          <w:lang w:val="es-ES" w:eastAsia="es-MX"/>
        </w:rPr>
      </w:pPr>
      <w:r w:rsidRPr="00621026">
        <w:rPr>
          <w:rFonts w:ascii="Palatino Linotype" w:hAnsi="Palatino Linotype" w:cs="Arial"/>
          <w:lang w:val="es-ES"/>
        </w:rPr>
        <w:t xml:space="preserve">Esté Órgano Garante considera importante precisar que conforme al artículo 180, fracción II, último párrafo de la </w:t>
      </w:r>
      <w:r w:rsidRPr="00621026">
        <w:rPr>
          <w:rFonts w:ascii="Palatino Linotype" w:hAnsi="Palatino Linotype" w:cs="Arial"/>
          <w:lang w:val="es-ES" w:eastAsia="es-MX"/>
        </w:rPr>
        <w:t xml:space="preserve">Ley de Transparencia y Acceso a la </w:t>
      </w:r>
      <w:r w:rsidRPr="00621026">
        <w:rPr>
          <w:rFonts w:ascii="Palatino Linotype" w:hAnsi="Palatino Linotype" w:cs="Arial"/>
          <w:lang w:val="es-ES"/>
        </w:rPr>
        <w:t>Información Pública</w:t>
      </w:r>
      <w:r w:rsidRPr="00621026">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02DE08C5" w14:textId="77777777" w:rsidR="0076231C" w:rsidRPr="00621026" w:rsidRDefault="0076231C" w:rsidP="00621026">
      <w:pPr>
        <w:autoSpaceDE w:val="0"/>
        <w:autoSpaceDN w:val="0"/>
        <w:adjustRightInd w:val="0"/>
        <w:spacing w:line="360" w:lineRule="auto"/>
        <w:ind w:right="49"/>
        <w:jc w:val="both"/>
        <w:rPr>
          <w:rFonts w:ascii="Palatino Linotype" w:hAnsi="Palatino Linotype" w:cs="Arial"/>
          <w:sz w:val="16"/>
          <w:szCs w:val="16"/>
          <w:lang w:val="es-ES"/>
        </w:rPr>
      </w:pPr>
    </w:p>
    <w:p w14:paraId="1B0330A1" w14:textId="77777777" w:rsidR="0076231C" w:rsidRPr="00621026" w:rsidRDefault="0076231C" w:rsidP="00621026">
      <w:pPr>
        <w:tabs>
          <w:tab w:val="left" w:pos="851"/>
        </w:tabs>
        <w:ind w:left="851" w:right="901"/>
        <w:jc w:val="both"/>
        <w:rPr>
          <w:rFonts w:ascii="Palatino Linotype" w:hAnsi="Palatino Linotype"/>
          <w:b/>
          <w:i/>
          <w:sz w:val="22"/>
          <w:szCs w:val="22"/>
          <w:lang w:val="es-ES"/>
        </w:rPr>
      </w:pPr>
      <w:r w:rsidRPr="00621026">
        <w:rPr>
          <w:rFonts w:ascii="Palatino Linotype" w:hAnsi="Palatino Linotype"/>
          <w:b/>
          <w:i/>
          <w:sz w:val="22"/>
          <w:szCs w:val="22"/>
          <w:lang w:val="es-ES"/>
        </w:rPr>
        <w:t xml:space="preserve">“Artículo 180. </w:t>
      </w:r>
      <w:r w:rsidRPr="00621026">
        <w:rPr>
          <w:rFonts w:ascii="Palatino Linotype" w:hAnsi="Palatino Linotype"/>
          <w:i/>
          <w:sz w:val="22"/>
          <w:szCs w:val="22"/>
          <w:lang w:val="es-ES"/>
        </w:rPr>
        <w:t xml:space="preserve">El </w:t>
      </w:r>
      <w:r w:rsidRPr="00621026">
        <w:rPr>
          <w:rFonts w:ascii="Palatino Linotype" w:hAnsi="Palatino Linotype" w:cs="Arial"/>
          <w:i/>
          <w:sz w:val="22"/>
          <w:szCs w:val="22"/>
          <w:lang w:val="es-ES"/>
        </w:rPr>
        <w:t>Recurso Revisión</w:t>
      </w:r>
      <w:r w:rsidRPr="00621026">
        <w:rPr>
          <w:rFonts w:ascii="Palatino Linotype" w:hAnsi="Palatino Linotype"/>
          <w:i/>
          <w:sz w:val="22"/>
          <w:szCs w:val="22"/>
          <w:lang w:val="es-ES"/>
        </w:rPr>
        <w:t xml:space="preserve"> contendrá:</w:t>
      </w:r>
      <w:r w:rsidRPr="00621026">
        <w:rPr>
          <w:rFonts w:ascii="Palatino Linotype" w:hAnsi="Palatino Linotype"/>
          <w:b/>
          <w:i/>
          <w:sz w:val="22"/>
          <w:szCs w:val="22"/>
          <w:lang w:val="es-ES"/>
        </w:rPr>
        <w:t xml:space="preserve"> </w:t>
      </w:r>
    </w:p>
    <w:p w14:paraId="646D59C5" w14:textId="77777777" w:rsidR="0076231C" w:rsidRPr="00621026" w:rsidRDefault="0076231C" w:rsidP="00621026">
      <w:pPr>
        <w:tabs>
          <w:tab w:val="left" w:pos="851"/>
        </w:tabs>
        <w:ind w:left="851" w:right="901"/>
        <w:jc w:val="both"/>
        <w:rPr>
          <w:rFonts w:ascii="Palatino Linotype" w:hAnsi="Palatino Linotype"/>
          <w:b/>
          <w:i/>
          <w:sz w:val="22"/>
          <w:szCs w:val="22"/>
          <w:lang w:val="es-ES"/>
        </w:rPr>
      </w:pPr>
      <w:r w:rsidRPr="00621026">
        <w:rPr>
          <w:rFonts w:ascii="Palatino Linotype" w:hAnsi="Palatino Linotype"/>
          <w:b/>
          <w:i/>
          <w:sz w:val="22"/>
          <w:szCs w:val="22"/>
          <w:lang w:val="es-ES"/>
        </w:rPr>
        <w:t>…</w:t>
      </w:r>
    </w:p>
    <w:p w14:paraId="5219BDC5" w14:textId="77777777" w:rsidR="0076231C" w:rsidRPr="00621026" w:rsidRDefault="0076231C" w:rsidP="00621026">
      <w:pPr>
        <w:tabs>
          <w:tab w:val="left" w:pos="851"/>
        </w:tabs>
        <w:ind w:left="851" w:right="901"/>
        <w:jc w:val="both"/>
        <w:rPr>
          <w:rFonts w:ascii="Palatino Linotype" w:hAnsi="Palatino Linotype"/>
          <w:i/>
          <w:sz w:val="22"/>
          <w:szCs w:val="22"/>
          <w:lang w:val="es-ES"/>
        </w:rPr>
      </w:pPr>
      <w:r w:rsidRPr="00621026">
        <w:rPr>
          <w:rFonts w:ascii="Palatino Linotype" w:hAnsi="Palatino Linotype"/>
          <w:b/>
          <w:i/>
          <w:sz w:val="22"/>
          <w:szCs w:val="22"/>
          <w:lang w:val="es-ES"/>
        </w:rPr>
        <w:t xml:space="preserve">II. El nombre del solicitante </w:t>
      </w:r>
      <w:r w:rsidRPr="00621026">
        <w:rPr>
          <w:rFonts w:ascii="Palatino Linotype" w:hAnsi="Palatino Linotype" w:cs="Arial"/>
          <w:b/>
          <w:i/>
          <w:sz w:val="22"/>
          <w:szCs w:val="22"/>
          <w:lang w:val="es-ES" w:eastAsia="es-MX"/>
        </w:rPr>
        <w:t>que</w:t>
      </w:r>
      <w:r w:rsidRPr="00621026">
        <w:rPr>
          <w:rFonts w:ascii="Palatino Linotype" w:hAnsi="Palatino Linotype"/>
          <w:b/>
          <w:i/>
          <w:sz w:val="22"/>
          <w:szCs w:val="22"/>
          <w:lang w:val="es-ES"/>
        </w:rPr>
        <w:t xml:space="preserve"> recurre </w:t>
      </w:r>
      <w:r w:rsidRPr="00621026">
        <w:rPr>
          <w:rFonts w:ascii="Palatino Linotype" w:hAnsi="Palatino Linotype"/>
          <w:i/>
          <w:sz w:val="22"/>
          <w:szCs w:val="22"/>
          <w:lang w:val="es-ES"/>
        </w:rPr>
        <w:t>o de su representante y, en su caso, …</w:t>
      </w:r>
    </w:p>
    <w:p w14:paraId="40921B4A" w14:textId="77777777" w:rsidR="0076231C" w:rsidRPr="00621026" w:rsidRDefault="0076231C" w:rsidP="00621026">
      <w:pPr>
        <w:tabs>
          <w:tab w:val="left" w:pos="851"/>
        </w:tabs>
        <w:ind w:left="851" w:right="901"/>
        <w:jc w:val="both"/>
        <w:rPr>
          <w:rFonts w:ascii="Palatino Linotype" w:hAnsi="Palatino Linotype"/>
          <w:b/>
          <w:i/>
          <w:sz w:val="22"/>
          <w:szCs w:val="22"/>
          <w:lang w:val="es-ES"/>
        </w:rPr>
      </w:pPr>
      <w:r w:rsidRPr="00621026">
        <w:rPr>
          <w:rFonts w:ascii="Palatino Linotype" w:hAnsi="Palatino Linotype"/>
          <w:b/>
          <w:i/>
          <w:sz w:val="22"/>
          <w:szCs w:val="22"/>
          <w:lang w:val="es-ES"/>
        </w:rPr>
        <w:t xml:space="preserve">En caso de </w:t>
      </w:r>
      <w:r w:rsidRPr="00621026">
        <w:rPr>
          <w:rFonts w:ascii="Palatino Linotype" w:hAnsi="Palatino Linotype" w:cs="Arial"/>
          <w:b/>
          <w:i/>
          <w:sz w:val="22"/>
          <w:szCs w:val="22"/>
          <w:lang w:val="es-ES" w:eastAsia="es-MX"/>
        </w:rPr>
        <w:t>que</w:t>
      </w:r>
      <w:r w:rsidRPr="00621026">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621026">
        <w:rPr>
          <w:rFonts w:ascii="Palatino Linotype" w:hAnsi="Palatino Linotype"/>
          <w:i/>
          <w:sz w:val="22"/>
          <w:szCs w:val="22"/>
          <w:lang w:val="es-ES"/>
        </w:rPr>
        <w:t>, IV, VII y VIII.</w:t>
      </w:r>
      <w:r w:rsidRPr="00621026">
        <w:rPr>
          <w:rFonts w:ascii="Palatino Linotype" w:hAnsi="Palatino Linotype"/>
          <w:b/>
          <w:i/>
          <w:sz w:val="22"/>
          <w:szCs w:val="22"/>
          <w:lang w:val="es-ES"/>
        </w:rPr>
        <w:t>”</w:t>
      </w:r>
    </w:p>
    <w:p w14:paraId="402DAEDD" w14:textId="77777777" w:rsidR="0076231C" w:rsidRPr="00621026" w:rsidRDefault="0076231C" w:rsidP="00621026">
      <w:pPr>
        <w:tabs>
          <w:tab w:val="left" w:pos="851"/>
        </w:tabs>
        <w:ind w:left="851" w:right="901"/>
        <w:jc w:val="both"/>
        <w:rPr>
          <w:rFonts w:ascii="Palatino Linotype" w:hAnsi="Palatino Linotype"/>
          <w:i/>
          <w:sz w:val="22"/>
          <w:szCs w:val="22"/>
          <w:lang w:val="es-ES"/>
        </w:rPr>
      </w:pPr>
      <w:r w:rsidRPr="00621026">
        <w:rPr>
          <w:rFonts w:ascii="Palatino Linotype" w:hAnsi="Palatino Linotype"/>
          <w:i/>
          <w:sz w:val="22"/>
          <w:szCs w:val="22"/>
          <w:lang w:val="es-ES"/>
        </w:rPr>
        <w:t>(Énfasis añadido)</w:t>
      </w:r>
    </w:p>
    <w:p w14:paraId="69EC44F6" w14:textId="77777777" w:rsidR="005E641F" w:rsidRPr="00621026" w:rsidRDefault="005E641F" w:rsidP="00621026">
      <w:pPr>
        <w:spacing w:line="360" w:lineRule="auto"/>
        <w:jc w:val="both"/>
        <w:rPr>
          <w:rFonts w:ascii="Palatino Linotype" w:hAnsi="Palatino Linotype"/>
          <w:lang w:val="es-ES"/>
        </w:rPr>
      </w:pPr>
    </w:p>
    <w:p w14:paraId="3C6F98BB" w14:textId="77777777" w:rsidR="0076231C" w:rsidRPr="00621026" w:rsidRDefault="0076231C" w:rsidP="00621026">
      <w:pPr>
        <w:spacing w:line="360" w:lineRule="auto"/>
        <w:jc w:val="both"/>
        <w:rPr>
          <w:rFonts w:ascii="Palatino Linotype" w:hAnsi="Palatino Linotype"/>
          <w:lang w:val="es-ES"/>
        </w:rPr>
      </w:pPr>
      <w:r w:rsidRPr="00621026">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621026">
        <w:rPr>
          <w:rFonts w:ascii="Palatino Linotype" w:hAnsi="Palatino Linotype" w:cs="Arial"/>
          <w:b/>
          <w:lang w:val="es-ES"/>
        </w:rPr>
        <w:t xml:space="preserve"> RECURRENTE;</w:t>
      </w:r>
      <w:r w:rsidRPr="00621026">
        <w:rPr>
          <w:rFonts w:ascii="Palatino Linotype" w:hAnsi="Palatino Linotype"/>
          <w:lang w:val="es-ES"/>
        </w:rPr>
        <w:t xml:space="preserve"> en ese sentido en el presente caso, al haber sido presentado el Recurso Revisión vía </w:t>
      </w:r>
      <w:r w:rsidRPr="00621026">
        <w:rPr>
          <w:rFonts w:ascii="Palatino Linotype" w:hAnsi="Palatino Linotype"/>
          <w:b/>
          <w:lang w:val="es-ES"/>
        </w:rPr>
        <w:t>SAIMEX</w:t>
      </w:r>
      <w:r w:rsidRPr="00621026">
        <w:rPr>
          <w:rFonts w:ascii="Palatino Linotype" w:hAnsi="Palatino Linotype"/>
          <w:lang w:val="es-ES"/>
        </w:rPr>
        <w:t>, dicho requisito resulta innecesario.</w:t>
      </w:r>
    </w:p>
    <w:p w14:paraId="1E5E04FD" w14:textId="77777777" w:rsidR="0073215D" w:rsidRPr="00621026" w:rsidRDefault="0073215D" w:rsidP="00621026">
      <w:pPr>
        <w:spacing w:line="360" w:lineRule="auto"/>
        <w:jc w:val="both"/>
        <w:rPr>
          <w:rFonts w:ascii="Palatino Linotype" w:hAnsi="Palatino Linotype"/>
          <w:lang w:val="es-ES"/>
        </w:rPr>
      </w:pPr>
    </w:p>
    <w:p w14:paraId="4613F9B5" w14:textId="77777777" w:rsidR="0076231C" w:rsidRPr="00621026" w:rsidRDefault="0076231C" w:rsidP="00621026">
      <w:pPr>
        <w:spacing w:line="360" w:lineRule="auto"/>
        <w:jc w:val="both"/>
        <w:rPr>
          <w:rFonts w:ascii="Palatino Linotype" w:hAnsi="Palatino Linotype" w:cs="Arial"/>
          <w:lang w:val="es-ES"/>
        </w:rPr>
      </w:pPr>
      <w:r w:rsidRPr="00621026">
        <w:rPr>
          <w:rFonts w:ascii="Palatino Linotype" w:hAnsi="Palatino Linotype"/>
          <w:lang w:val="es-ES"/>
        </w:rPr>
        <w:t xml:space="preserve">Lo anterior es así, pues el artículo 15 de </w:t>
      </w:r>
      <w:r w:rsidRPr="00621026">
        <w:rPr>
          <w:rFonts w:ascii="Palatino Linotype" w:hAnsi="Palatino Linotype" w:cs="Arial"/>
          <w:lang w:val="es-ES" w:eastAsia="es-MX"/>
        </w:rPr>
        <w:t xml:space="preserve">Ley de Transparencia y Acceso a la </w:t>
      </w:r>
      <w:r w:rsidRPr="00621026">
        <w:rPr>
          <w:rFonts w:ascii="Palatino Linotype" w:hAnsi="Palatino Linotype" w:cs="Arial"/>
          <w:lang w:val="es-ES"/>
        </w:rPr>
        <w:t>Información Pública</w:t>
      </w:r>
      <w:r w:rsidRPr="00621026">
        <w:rPr>
          <w:rFonts w:ascii="Palatino Linotype" w:hAnsi="Palatino Linotype" w:cs="Arial"/>
          <w:lang w:val="es-ES" w:eastAsia="es-MX"/>
        </w:rPr>
        <w:t xml:space="preserve"> del Estado de México y Municipios </w:t>
      </w:r>
      <w:r w:rsidRPr="00621026">
        <w:rPr>
          <w:rFonts w:ascii="Palatino Linotype" w:hAnsi="Palatino Linotype" w:cs="Arial"/>
          <w:iCs/>
          <w:lang w:val="es-ES"/>
        </w:rPr>
        <w:t xml:space="preserve">prevé que, </w:t>
      </w:r>
      <w:r w:rsidRPr="00621026">
        <w:rPr>
          <w:rFonts w:ascii="Palatino Linotype" w:hAnsi="Palatino Linotype"/>
          <w:lang w:val="es-ES"/>
        </w:rPr>
        <w:t xml:space="preserve">toda persona tendrá acceso a la información </w:t>
      </w:r>
      <w:r w:rsidRPr="00621026">
        <w:rPr>
          <w:rFonts w:ascii="Palatino Linotype" w:hAnsi="Palatino Linotype" w:cs="Arial"/>
          <w:lang w:val="es-ES"/>
        </w:rPr>
        <w:t xml:space="preserve">sin necesidad de acreditar interés alguno o justificar su utilización, de lo que se infiere que para el </w:t>
      </w:r>
      <w:r w:rsidRPr="00621026">
        <w:rPr>
          <w:rFonts w:ascii="Palatino Linotype" w:hAnsi="Palatino Linotype"/>
          <w:lang w:val="es-ES"/>
        </w:rPr>
        <w:t>ejercicio</w:t>
      </w:r>
      <w:r w:rsidRPr="00621026">
        <w:rPr>
          <w:rFonts w:ascii="Palatino Linotype" w:hAnsi="Palatino Linotype" w:cs="Arial"/>
          <w:lang w:val="es-ES"/>
        </w:rPr>
        <w:t xml:space="preserve"> del derecho de acceso a la Información Pública, </w:t>
      </w:r>
      <w:r w:rsidRPr="00621026">
        <w:rPr>
          <w:rFonts w:ascii="Palatino Linotype" w:hAnsi="Palatino Linotype" w:cs="Arial"/>
          <w:b/>
          <w:u w:val="single"/>
          <w:lang w:val="es-ES"/>
        </w:rPr>
        <w:t xml:space="preserve">el nombre no es un requisito </w:t>
      </w:r>
      <w:r w:rsidRPr="00621026">
        <w:rPr>
          <w:rFonts w:ascii="Palatino Linotype" w:hAnsi="Palatino Linotype" w:cs="Arial"/>
          <w:b/>
          <w:i/>
          <w:u w:val="single"/>
          <w:lang w:val="es-ES"/>
        </w:rPr>
        <w:t>sine qua non</w:t>
      </w:r>
      <w:r w:rsidRPr="00621026">
        <w:rPr>
          <w:rFonts w:ascii="Palatino Linotype" w:hAnsi="Palatino Linotype" w:cs="Arial"/>
          <w:lang w:val="es-ES"/>
        </w:rPr>
        <w:t xml:space="preserve"> para que los particulares ejerzan el derecho de acceso a </w:t>
      </w:r>
      <w:r w:rsidRPr="00621026">
        <w:rPr>
          <w:rFonts w:ascii="Palatino Linotype" w:hAnsi="Palatino Linotype" w:cs="Arial"/>
          <w:lang w:val="es-ES"/>
        </w:rPr>
        <w:lastRenderedPageBreak/>
        <w:t>la Información Pública, pues por el contrario la Ley de la materia señala en su artículo 155, párrafo segundo la posibilidad de que las solicitudes de información sean anónimas, al utilizar un nombre incompleto o, inclusive un seudónimo.</w:t>
      </w:r>
    </w:p>
    <w:p w14:paraId="075F8154" w14:textId="77777777" w:rsidR="0076231C" w:rsidRPr="00621026" w:rsidRDefault="0076231C" w:rsidP="00621026">
      <w:pPr>
        <w:spacing w:line="360" w:lineRule="auto"/>
        <w:jc w:val="both"/>
        <w:rPr>
          <w:rFonts w:ascii="Palatino Linotype" w:hAnsi="Palatino Linotype" w:cs="Arial"/>
          <w:lang w:val="es-ES"/>
        </w:rPr>
      </w:pPr>
    </w:p>
    <w:p w14:paraId="75F12E8E" w14:textId="77777777" w:rsidR="0076231C" w:rsidRPr="00621026" w:rsidRDefault="0076231C" w:rsidP="00621026">
      <w:pPr>
        <w:spacing w:line="360" w:lineRule="auto"/>
        <w:jc w:val="both"/>
        <w:rPr>
          <w:rFonts w:ascii="Palatino Linotype" w:hAnsi="Palatino Linotype"/>
          <w:sz w:val="22"/>
          <w:szCs w:val="22"/>
          <w:lang w:val="es-ES"/>
        </w:rPr>
      </w:pPr>
      <w:r w:rsidRPr="00621026">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409402E2" w14:textId="77777777" w:rsidR="0076231C" w:rsidRPr="00621026" w:rsidRDefault="0076231C" w:rsidP="00621026">
      <w:pPr>
        <w:tabs>
          <w:tab w:val="left" w:pos="851"/>
        </w:tabs>
        <w:ind w:left="851" w:right="901"/>
        <w:jc w:val="both"/>
        <w:rPr>
          <w:rFonts w:ascii="Palatino Linotype" w:hAnsi="Palatino Linotype"/>
          <w:sz w:val="22"/>
          <w:szCs w:val="22"/>
          <w:lang w:val="es-ES"/>
        </w:rPr>
      </w:pPr>
    </w:p>
    <w:p w14:paraId="093F7757" w14:textId="5876D9A5" w:rsidR="0076231C" w:rsidRPr="00621026" w:rsidRDefault="0076231C" w:rsidP="00621026">
      <w:pPr>
        <w:spacing w:line="360" w:lineRule="auto"/>
        <w:jc w:val="both"/>
        <w:rPr>
          <w:rFonts w:ascii="Palatino Linotype" w:hAnsi="Palatino Linotype"/>
          <w:lang w:val="es-ES"/>
        </w:rPr>
      </w:pPr>
      <w:r w:rsidRPr="00621026">
        <w:rPr>
          <w:rFonts w:ascii="Palatino Linotype" w:hAnsi="Palatino Linotype"/>
          <w:lang w:val="es-ES"/>
        </w:rPr>
        <w:t xml:space="preserve">Asimismo, se estima que el requisito relativo al nombre del </w:t>
      </w:r>
      <w:r w:rsidRPr="00621026">
        <w:rPr>
          <w:rFonts w:ascii="Palatino Linotype" w:hAnsi="Palatino Linotype" w:cs="Arial"/>
          <w:b/>
          <w:lang w:val="es-ES"/>
        </w:rPr>
        <w:t>RECURRENTE</w:t>
      </w:r>
      <w:r w:rsidRPr="00621026">
        <w:rPr>
          <w:rFonts w:ascii="Palatino Linotype" w:hAnsi="Palatino Linotype"/>
          <w:lang w:val="es-ES"/>
        </w:rPr>
        <w:t xml:space="preserve"> no constituye un supuesto indispensable de procedibilidad de los Recurso</w:t>
      </w:r>
      <w:r w:rsidR="007B48B2" w:rsidRPr="00621026">
        <w:rPr>
          <w:rFonts w:ascii="Palatino Linotype" w:hAnsi="Palatino Linotype"/>
          <w:lang w:val="es-ES"/>
        </w:rPr>
        <w:t>s</w:t>
      </w:r>
      <w:r w:rsidRPr="00621026">
        <w:rPr>
          <w:rFonts w:ascii="Palatino Linotype" w:hAnsi="Palatino Linotype"/>
          <w:lang w:val="es-ES"/>
        </w:rPr>
        <w:t xml:space="preserv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w:t>
      </w:r>
      <w:r w:rsidR="007B48B2" w:rsidRPr="00621026">
        <w:rPr>
          <w:rFonts w:ascii="Palatino Linotype" w:hAnsi="Palatino Linotype"/>
          <w:lang w:val="es-ES"/>
        </w:rPr>
        <w:t>l</w:t>
      </w:r>
      <w:r w:rsidRPr="00621026">
        <w:rPr>
          <w:rFonts w:ascii="Palatino Linotype" w:hAnsi="Palatino Linotype"/>
          <w:lang w:val="es-ES"/>
        </w:rPr>
        <w:t xml:space="preserve"> Recurso Revisión, circunstancia que se acredita con las constancias electrónicas del expediente, de las que se desprende que </w:t>
      </w:r>
      <w:r w:rsidRPr="00621026">
        <w:rPr>
          <w:rFonts w:ascii="Palatino Linotype" w:hAnsi="Palatino Linotype" w:cs="Arial"/>
          <w:b/>
          <w:lang w:val="es-ES"/>
        </w:rPr>
        <w:t>EL RECURRENTE</w:t>
      </w:r>
      <w:r w:rsidRPr="00621026">
        <w:rPr>
          <w:rFonts w:ascii="Palatino Linotype" w:hAnsi="Palatino Linotype"/>
          <w:lang w:val="es-ES"/>
        </w:rPr>
        <w:t xml:space="preserve"> es la misma persona que realizó la solicitud de acceso a la Información Pública que ahora se impugna.</w:t>
      </w:r>
    </w:p>
    <w:p w14:paraId="62D1F2E9" w14:textId="77777777" w:rsidR="0076231C" w:rsidRPr="00621026" w:rsidRDefault="0076231C" w:rsidP="00621026">
      <w:pPr>
        <w:tabs>
          <w:tab w:val="left" w:pos="851"/>
        </w:tabs>
        <w:ind w:left="851" w:right="901"/>
        <w:jc w:val="both"/>
        <w:rPr>
          <w:rFonts w:ascii="Palatino Linotype" w:hAnsi="Palatino Linotype"/>
          <w:sz w:val="22"/>
          <w:szCs w:val="22"/>
          <w:lang w:val="es-ES"/>
        </w:rPr>
      </w:pPr>
    </w:p>
    <w:p w14:paraId="2B60B83A" w14:textId="66594415" w:rsidR="0076231C" w:rsidRPr="00621026" w:rsidRDefault="0076231C" w:rsidP="00621026">
      <w:pPr>
        <w:spacing w:line="360" w:lineRule="auto"/>
        <w:jc w:val="both"/>
        <w:rPr>
          <w:rFonts w:ascii="Palatino Linotype" w:hAnsi="Palatino Linotype"/>
          <w:lang w:val="es-ES"/>
        </w:rPr>
      </w:pPr>
      <w:r w:rsidRPr="00621026">
        <w:rPr>
          <w:rFonts w:ascii="Palatino Linotype" w:hAnsi="Palatino Linotype"/>
          <w:lang w:val="es-ES"/>
        </w:rPr>
        <w:lastRenderedPageBreak/>
        <w:t>Es así que, para el estudio de la materia sobre la que se resuelve</w:t>
      </w:r>
      <w:r w:rsidR="007B48B2" w:rsidRPr="00621026">
        <w:rPr>
          <w:rFonts w:ascii="Palatino Linotype" w:hAnsi="Palatino Linotype"/>
          <w:lang w:val="es-ES"/>
        </w:rPr>
        <w:t>n</w:t>
      </w:r>
      <w:r w:rsidRPr="00621026">
        <w:rPr>
          <w:rFonts w:ascii="Palatino Linotype" w:hAnsi="Palatino Linotype"/>
          <w:lang w:val="es-ES"/>
        </w:rPr>
        <w:t xml:space="preserve"> l</w:t>
      </w:r>
      <w:r w:rsidR="007B48B2" w:rsidRPr="00621026">
        <w:rPr>
          <w:rFonts w:ascii="Palatino Linotype" w:hAnsi="Palatino Linotype"/>
          <w:lang w:val="es-ES"/>
        </w:rPr>
        <w:t>os</w:t>
      </w:r>
      <w:r w:rsidRPr="00621026">
        <w:rPr>
          <w:rFonts w:ascii="Palatino Linotype" w:hAnsi="Palatino Linotype"/>
          <w:lang w:val="es-ES"/>
        </w:rPr>
        <w:t xml:space="preserve"> presente</w:t>
      </w:r>
      <w:r w:rsidR="007B48B2" w:rsidRPr="00621026">
        <w:rPr>
          <w:rFonts w:ascii="Palatino Linotype" w:hAnsi="Palatino Linotype"/>
          <w:lang w:val="es-ES"/>
        </w:rPr>
        <w:t>s</w:t>
      </w:r>
      <w:r w:rsidRPr="00621026">
        <w:rPr>
          <w:rFonts w:ascii="Palatino Linotype" w:hAnsi="Palatino Linotype"/>
          <w:lang w:val="es-ES"/>
        </w:rPr>
        <w:t xml:space="preserve"> Recurso</w:t>
      </w:r>
      <w:r w:rsidR="007B48B2" w:rsidRPr="00621026">
        <w:rPr>
          <w:rFonts w:ascii="Palatino Linotype" w:hAnsi="Palatino Linotype"/>
          <w:lang w:val="es-ES"/>
        </w:rPr>
        <w:t>s</w:t>
      </w:r>
      <w:r w:rsidRPr="00621026">
        <w:rPr>
          <w:rFonts w:ascii="Palatino Linotype" w:hAnsi="Palatino Linotype"/>
          <w:lang w:val="es-ES"/>
        </w:rPr>
        <w:t xml:space="preserve"> Revisión, resulta intrascendente conocer el nombre de la persona que lo</w:t>
      </w:r>
      <w:r w:rsidR="007B48B2" w:rsidRPr="00621026">
        <w:rPr>
          <w:rFonts w:ascii="Palatino Linotype" w:hAnsi="Palatino Linotype"/>
          <w:lang w:val="es-ES"/>
        </w:rPr>
        <w:t>s</w:t>
      </w:r>
      <w:r w:rsidRPr="00621026">
        <w:rPr>
          <w:rFonts w:ascii="Palatino Linotype" w:hAnsi="Palatino Linotype"/>
          <w:lang w:val="es-ES"/>
        </w:rPr>
        <w:t xml:space="preserve">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493EFFE4" w14:textId="71EDD1F1" w:rsidR="00616563" w:rsidRPr="00621026" w:rsidRDefault="00616563" w:rsidP="00621026">
      <w:pPr>
        <w:spacing w:line="360" w:lineRule="auto"/>
        <w:jc w:val="both"/>
        <w:rPr>
          <w:rFonts w:ascii="Palatino Linotype" w:eastAsia="Palatino Linotype" w:hAnsi="Palatino Linotype" w:cs="Palatino Linotype"/>
        </w:rPr>
      </w:pPr>
      <w:r w:rsidRPr="00621026">
        <w:rPr>
          <w:rFonts w:ascii="Palatino Linotype" w:eastAsia="Palatino Linotype" w:hAnsi="Palatino Linotype" w:cs="Palatino Linotype"/>
        </w:rPr>
        <w:t>Conocida la respuesta por la parte</w:t>
      </w:r>
      <w:r w:rsidRPr="00621026">
        <w:rPr>
          <w:rFonts w:ascii="Palatino Linotype" w:eastAsia="Palatino Linotype" w:hAnsi="Palatino Linotype" w:cs="Palatino Linotype"/>
          <w:b/>
        </w:rPr>
        <w:t xml:space="preserve"> RECURRENTE</w:t>
      </w:r>
      <w:r w:rsidRPr="00621026">
        <w:rPr>
          <w:rFonts w:ascii="Palatino Linotype" w:eastAsia="Palatino Linotype" w:hAnsi="Palatino Linotype" w:cs="Palatino Linotype"/>
        </w:rPr>
        <w:t>, al no estar conforme con los términos de la misma, interpuso los recursos de revisión que nos ocupan, donde señaló como razones o motivos de inconformidad que la respuesta otorgada no está completa, así como que le entregan información que no solicitó, la cual encuadra en las fracciones V</w:t>
      </w:r>
      <w:r w:rsidR="003A733D" w:rsidRPr="00621026">
        <w:rPr>
          <w:rFonts w:ascii="Palatino Linotype" w:eastAsia="Palatino Linotype" w:hAnsi="Palatino Linotype" w:cs="Palatino Linotype"/>
        </w:rPr>
        <w:t xml:space="preserve"> y VI</w:t>
      </w:r>
      <w:r w:rsidRPr="00621026">
        <w:rPr>
          <w:rFonts w:ascii="Palatino Linotype" w:eastAsia="Palatino Linotype" w:hAnsi="Palatino Linotype" w:cs="Palatino Linotype"/>
        </w:rPr>
        <w:t xml:space="preserve"> del artículo 179 de la Ley de Transparencia y Acceso a la Información Pública del Estado de México y Municipios, como se advierte a continuación:</w:t>
      </w:r>
    </w:p>
    <w:p w14:paraId="10EBB8D4" w14:textId="77777777" w:rsidR="00616563" w:rsidRPr="00621026" w:rsidRDefault="00616563" w:rsidP="00621026">
      <w:pPr>
        <w:ind w:right="49"/>
        <w:jc w:val="both"/>
        <w:rPr>
          <w:rFonts w:ascii="Palatino Linotype" w:eastAsia="Palatino Linotype" w:hAnsi="Palatino Linotype" w:cs="Palatino Linotype"/>
        </w:rPr>
      </w:pPr>
    </w:p>
    <w:p w14:paraId="22FB2644" w14:textId="77777777" w:rsidR="00616563" w:rsidRPr="00621026" w:rsidRDefault="00616563" w:rsidP="00621026">
      <w:pPr>
        <w:ind w:left="851" w:right="899"/>
        <w:jc w:val="both"/>
        <w:rPr>
          <w:rFonts w:ascii="Palatino Linotype" w:eastAsia="Palatino Linotype" w:hAnsi="Palatino Linotype" w:cs="Palatino Linotype"/>
          <w:i/>
        </w:rPr>
      </w:pPr>
      <w:r w:rsidRPr="00621026">
        <w:rPr>
          <w:rFonts w:ascii="Palatino Linotype" w:eastAsia="Palatino Linotype" w:hAnsi="Palatino Linotype" w:cs="Palatino Linotype"/>
          <w:i/>
        </w:rPr>
        <w:t>Artículo 179. El recurso de revisión es un medio de protección que la Ley otorga a los particulares, para hacer valer su derecho de acceso a la información pública, y procederá en contra de las siguientes causas:</w:t>
      </w:r>
      <w:r w:rsidRPr="00621026">
        <w:rPr>
          <w:rFonts w:ascii="Palatino Linotype" w:eastAsia="Palatino Linotype" w:hAnsi="Palatino Linotype" w:cs="Palatino Linotype"/>
          <w:i/>
        </w:rPr>
        <w:br/>
      </w:r>
    </w:p>
    <w:p w14:paraId="3E1E5F2E" w14:textId="17F7BEB2" w:rsidR="00616563" w:rsidRPr="00621026" w:rsidRDefault="00616563" w:rsidP="00621026">
      <w:pPr>
        <w:ind w:left="851" w:right="899"/>
        <w:jc w:val="both"/>
        <w:rPr>
          <w:rFonts w:ascii="Palatino Linotype" w:eastAsia="Palatino Linotype" w:hAnsi="Palatino Linotype" w:cs="Palatino Linotype"/>
          <w:i/>
        </w:rPr>
      </w:pPr>
      <w:r w:rsidRPr="00621026">
        <w:rPr>
          <w:rFonts w:ascii="Palatino Linotype" w:eastAsia="Palatino Linotype" w:hAnsi="Palatino Linotype" w:cs="Palatino Linotype"/>
          <w:i/>
        </w:rPr>
        <w:t>(…)</w:t>
      </w:r>
    </w:p>
    <w:p w14:paraId="6EF9D85F" w14:textId="672C2102" w:rsidR="00616563" w:rsidRPr="00621026" w:rsidRDefault="00616563" w:rsidP="00621026">
      <w:pPr>
        <w:ind w:left="851" w:right="899"/>
        <w:jc w:val="both"/>
        <w:rPr>
          <w:rFonts w:ascii="Palatino Linotype" w:eastAsia="Palatino Linotype" w:hAnsi="Palatino Linotype" w:cs="Palatino Linotype"/>
          <w:i/>
        </w:rPr>
      </w:pPr>
      <w:r w:rsidRPr="00621026">
        <w:rPr>
          <w:rFonts w:ascii="Palatino Linotype" w:eastAsia="Palatino Linotype" w:hAnsi="Palatino Linotype" w:cs="Palatino Linotype"/>
          <w:i/>
        </w:rPr>
        <w:t xml:space="preserve"> V. La entrega de información incompleta;</w:t>
      </w:r>
    </w:p>
    <w:p w14:paraId="6A509AE8" w14:textId="42EBB283" w:rsidR="00616563" w:rsidRPr="00621026" w:rsidRDefault="00616563" w:rsidP="00621026">
      <w:pPr>
        <w:ind w:left="851" w:right="899"/>
        <w:jc w:val="both"/>
        <w:rPr>
          <w:rFonts w:ascii="Palatino Linotype" w:eastAsia="Palatino Linotype" w:hAnsi="Palatino Linotype" w:cs="Palatino Linotype"/>
          <w:i/>
        </w:rPr>
      </w:pPr>
      <w:r w:rsidRPr="00621026">
        <w:rPr>
          <w:rFonts w:ascii="Palatino Linotype" w:eastAsia="Palatino Linotype" w:hAnsi="Palatino Linotype" w:cs="Palatino Linotype"/>
          <w:i/>
        </w:rPr>
        <w:t>VI. La entrega de información que no corresponda con lo solicitado</w:t>
      </w:r>
    </w:p>
    <w:p w14:paraId="16A4BEF8" w14:textId="77777777" w:rsidR="00616563" w:rsidRPr="00621026" w:rsidRDefault="00616563" w:rsidP="00621026">
      <w:pPr>
        <w:spacing w:line="360" w:lineRule="auto"/>
        <w:jc w:val="both"/>
        <w:rPr>
          <w:rFonts w:ascii="Palatino Linotype" w:hAnsi="Palatino Linotype"/>
          <w:lang w:val="es-ES"/>
        </w:rPr>
      </w:pPr>
    </w:p>
    <w:p w14:paraId="6460C6BA" w14:textId="77777777" w:rsidR="00621026" w:rsidRDefault="00621026" w:rsidP="00621026">
      <w:pPr>
        <w:autoSpaceDE w:val="0"/>
        <w:autoSpaceDN w:val="0"/>
        <w:adjustRightInd w:val="0"/>
        <w:spacing w:line="360" w:lineRule="auto"/>
        <w:ind w:right="49"/>
        <w:jc w:val="both"/>
        <w:rPr>
          <w:rFonts w:ascii="Palatino Linotype" w:hAnsi="Palatino Linotype" w:cs="Arial"/>
          <w:b/>
          <w:sz w:val="28"/>
          <w:szCs w:val="28"/>
        </w:rPr>
      </w:pPr>
    </w:p>
    <w:p w14:paraId="6FB4C23B" w14:textId="77777777" w:rsidR="00621026" w:rsidRDefault="00621026" w:rsidP="00621026">
      <w:pPr>
        <w:autoSpaceDE w:val="0"/>
        <w:autoSpaceDN w:val="0"/>
        <w:adjustRightInd w:val="0"/>
        <w:spacing w:line="360" w:lineRule="auto"/>
        <w:ind w:right="49"/>
        <w:jc w:val="both"/>
        <w:rPr>
          <w:rFonts w:ascii="Palatino Linotype" w:hAnsi="Palatino Linotype" w:cs="Arial"/>
          <w:b/>
          <w:sz w:val="28"/>
          <w:szCs w:val="28"/>
        </w:rPr>
      </w:pPr>
    </w:p>
    <w:p w14:paraId="7C9ABA59" w14:textId="77E7E104" w:rsidR="00756235" w:rsidRPr="00621026" w:rsidRDefault="00756235" w:rsidP="00621026">
      <w:pPr>
        <w:autoSpaceDE w:val="0"/>
        <w:autoSpaceDN w:val="0"/>
        <w:adjustRightInd w:val="0"/>
        <w:spacing w:line="360" w:lineRule="auto"/>
        <w:ind w:right="49"/>
        <w:jc w:val="both"/>
        <w:rPr>
          <w:rFonts w:ascii="Palatino Linotype" w:hAnsi="Palatino Linotype" w:cs="Arial"/>
          <w:b/>
        </w:rPr>
      </w:pPr>
      <w:r w:rsidRPr="00621026">
        <w:rPr>
          <w:rFonts w:ascii="Palatino Linotype" w:hAnsi="Palatino Linotype" w:cs="Arial"/>
          <w:b/>
          <w:sz w:val="28"/>
          <w:szCs w:val="28"/>
        </w:rPr>
        <w:lastRenderedPageBreak/>
        <w:t>SEXTO</w:t>
      </w:r>
      <w:r w:rsidR="003533BB" w:rsidRPr="00621026">
        <w:rPr>
          <w:rFonts w:ascii="Palatino Linotype" w:hAnsi="Palatino Linotype"/>
          <w:b/>
          <w:sz w:val="28"/>
          <w:szCs w:val="28"/>
        </w:rPr>
        <w:t>.</w:t>
      </w:r>
      <w:r w:rsidR="003533BB" w:rsidRPr="00621026">
        <w:rPr>
          <w:rFonts w:ascii="Palatino Linotype" w:hAnsi="Palatino Linotype"/>
          <w:b/>
        </w:rPr>
        <w:t xml:space="preserve"> </w:t>
      </w:r>
      <w:r w:rsidRPr="00621026">
        <w:rPr>
          <w:rFonts w:ascii="Palatino Linotype" w:hAnsi="Palatino Linotype" w:cs="Arial"/>
          <w:b/>
        </w:rPr>
        <w:t>Estudio y resolución del asunto.</w:t>
      </w:r>
    </w:p>
    <w:p w14:paraId="2456AD1F" w14:textId="08DD8236" w:rsidR="00CB45EE" w:rsidRPr="00621026" w:rsidRDefault="00CB45EE" w:rsidP="00621026">
      <w:pPr>
        <w:spacing w:line="360" w:lineRule="auto"/>
        <w:jc w:val="both"/>
        <w:rPr>
          <w:rFonts w:ascii="Palatino Linotype" w:hAnsi="Palatino Linotype" w:cs="Arial"/>
          <w:lang w:val="es-ES"/>
        </w:rPr>
      </w:pPr>
      <w:r w:rsidRPr="00621026">
        <w:rPr>
          <w:rFonts w:ascii="Palatino Linotype" w:hAnsi="Palatino Linotype" w:cs="Arial"/>
        </w:rPr>
        <w:t>Una vez determinada la vía sobre la que versará</w:t>
      </w:r>
      <w:r w:rsidR="003F3F32" w:rsidRPr="00621026">
        <w:rPr>
          <w:rFonts w:ascii="Palatino Linotype" w:hAnsi="Palatino Linotype" w:cs="Arial"/>
        </w:rPr>
        <w:t>n</w:t>
      </w:r>
      <w:r w:rsidRPr="00621026">
        <w:rPr>
          <w:rFonts w:ascii="Palatino Linotype" w:hAnsi="Palatino Linotype" w:cs="Arial"/>
        </w:rPr>
        <w:t xml:space="preserve"> l</w:t>
      </w:r>
      <w:r w:rsidR="003F3F32" w:rsidRPr="00621026">
        <w:rPr>
          <w:rFonts w:ascii="Palatino Linotype" w:hAnsi="Palatino Linotype" w:cs="Arial"/>
        </w:rPr>
        <w:t>os</w:t>
      </w:r>
      <w:r w:rsidRPr="00621026">
        <w:rPr>
          <w:rFonts w:ascii="Palatino Linotype" w:hAnsi="Palatino Linotype" w:cs="Arial"/>
        </w:rPr>
        <w:t xml:space="preserve"> presente</w:t>
      </w:r>
      <w:r w:rsidR="003F3F32" w:rsidRPr="00621026">
        <w:rPr>
          <w:rFonts w:ascii="Palatino Linotype" w:hAnsi="Palatino Linotype" w:cs="Arial"/>
        </w:rPr>
        <w:t>s</w:t>
      </w:r>
      <w:r w:rsidRPr="00621026">
        <w:rPr>
          <w:rFonts w:ascii="Palatino Linotype" w:hAnsi="Palatino Linotype" w:cs="Arial"/>
        </w:rPr>
        <w:t xml:space="preserve"> recurso</w:t>
      </w:r>
      <w:r w:rsidR="003F3F32" w:rsidRPr="00621026">
        <w:rPr>
          <w:rFonts w:ascii="Palatino Linotype" w:hAnsi="Palatino Linotype" w:cs="Arial"/>
        </w:rPr>
        <w:t>s</w:t>
      </w:r>
      <w:r w:rsidRPr="00621026">
        <w:rPr>
          <w:rFonts w:ascii="Palatino Linotype" w:hAnsi="Palatino Linotype" w:cs="Arial"/>
        </w:rPr>
        <w:t xml:space="preserve">, y previa revisión del expediente electrónico formado en </w:t>
      </w:r>
      <w:r w:rsidRPr="00621026">
        <w:rPr>
          <w:rFonts w:ascii="Palatino Linotype" w:hAnsi="Palatino Linotype" w:cs="Arial"/>
          <w:b/>
        </w:rPr>
        <w:t>EL SAIMEX</w:t>
      </w:r>
      <w:r w:rsidRPr="00621026">
        <w:rPr>
          <w:rFonts w:ascii="Palatino Linotype" w:hAnsi="Palatino Linotype" w:cs="Arial"/>
        </w:rPr>
        <w:t xml:space="preserve"> con motivo de la solicitud de información y de</w:t>
      </w:r>
      <w:r w:rsidR="003F3F32" w:rsidRPr="00621026">
        <w:rPr>
          <w:rFonts w:ascii="Palatino Linotype" w:hAnsi="Palatino Linotype" w:cs="Arial"/>
        </w:rPr>
        <w:t xml:space="preserve"> </w:t>
      </w:r>
      <w:r w:rsidRPr="00621026">
        <w:rPr>
          <w:rFonts w:ascii="Palatino Linotype" w:hAnsi="Palatino Linotype" w:cs="Arial"/>
        </w:rPr>
        <w:t>l</w:t>
      </w:r>
      <w:r w:rsidR="003F3F32" w:rsidRPr="00621026">
        <w:rPr>
          <w:rFonts w:ascii="Palatino Linotype" w:hAnsi="Palatino Linotype" w:cs="Arial"/>
        </w:rPr>
        <w:t>os</w:t>
      </w:r>
      <w:r w:rsidRPr="00621026">
        <w:rPr>
          <w:rFonts w:ascii="Palatino Linotype" w:hAnsi="Palatino Linotype" w:cs="Arial"/>
        </w:rPr>
        <w:t xml:space="preserve"> recurso</w:t>
      </w:r>
      <w:r w:rsidR="003F3F32" w:rsidRPr="00621026">
        <w:rPr>
          <w:rFonts w:ascii="Palatino Linotype" w:hAnsi="Palatino Linotype" w:cs="Arial"/>
        </w:rPr>
        <w:t>s</w:t>
      </w:r>
      <w:r w:rsidRPr="00621026">
        <w:rPr>
          <w:rFonts w:ascii="Palatino Linotype" w:hAnsi="Palatino Linotype" w:cs="Arial"/>
        </w:rPr>
        <w:t xml:space="preserve"> a que da</w:t>
      </w:r>
      <w:r w:rsidR="003F3F32" w:rsidRPr="00621026">
        <w:rPr>
          <w:rFonts w:ascii="Palatino Linotype" w:hAnsi="Palatino Linotype" w:cs="Arial"/>
        </w:rPr>
        <w:t>n</w:t>
      </w:r>
      <w:r w:rsidRPr="00621026">
        <w:rPr>
          <w:rFonts w:ascii="Palatino Linotype" w:hAnsi="Palatino Linotype" w:cs="Arial"/>
        </w:rPr>
        <w:t xml:space="preserve">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w:t>
      </w:r>
      <w:r w:rsidRPr="00621026">
        <w:rPr>
          <w:rFonts w:ascii="Palatino Linotype" w:hAnsi="Palatino Linotype"/>
          <w:lang w:val="es-ES"/>
        </w:rPr>
        <w:t>Constitución Política de los Estados Unidos Mexicanos, Constitución Política del Estado Libre y Soberano de México</w:t>
      </w:r>
      <w:r w:rsidRPr="00621026">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621026">
        <w:rPr>
          <w:rFonts w:ascii="Palatino Linotype" w:hAnsi="Palatino Linotype"/>
          <w:lang w:val="es-ES"/>
        </w:rPr>
        <w:t>Constitución Política de los Estados Unidos Mexicanos</w:t>
      </w:r>
      <w:r w:rsidRPr="00621026">
        <w:rPr>
          <w:rFonts w:ascii="Palatino Linotype" w:hAnsi="Palatino Linotype" w:cs="Arial"/>
        </w:rPr>
        <w:t xml:space="preserve"> y los numerales 8 y 9 de la </w:t>
      </w:r>
      <w:r w:rsidRPr="00621026">
        <w:rPr>
          <w:rFonts w:ascii="Palatino Linotype" w:hAnsi="Palatino Linotype" w:cs="Arial"/>
          <w:lang w:val="es-ES"/>
        </w:rPr>
        <w:t>Ley de Transparencia y Acceso a la Información Pública del Estado de México y Municipios.</w:t>
      </w:r>
    </w:p>
    <w:p w14:paraId="2C3C3F60" w14:textId="77777777" w:rsidR="00CB45EE" w:rsidRPr="00621026" w:rsidRDefault="00CB45EE" w:rsidP="00621026">
      <w:pPr>
        <w:spacing w:line="360" w:lineRule="auto"/>
        <w:jc w:val="both"/>
        <w:rPr>
          <w:rFonts w:ascii="Palatino Linotype" w:hAnsi="Palatino Linotype" w:cs="Arial"/>
        </w:rPr>
      </w:pPr>
    </w:p>
    <w:p w14:paraId="7902EE7E" w14:textId="20599B05" w:rsidR="00800159" w:rsidRPr="00621026" w:rsidRDefault="00800159" w:rsidP="00621026">
      <w:pPr>
        <w:spacing w:line="360" w:lineRule="auto"/>
        <w:jc w:val="both"/>
        <w:rPr>
          <w:rFonts w:ascii="Palatino Linotype" w:eastAsia="Palatino Linotype" w:hAnsi="Palatino Linotype" w:cs="Palatino Linotype"/>
        </w:rPr>
      </w:pPr>
      <w:r w:rsidRPr="00621026">
        <w:rPr>
          <w:rFonts w:ascii="Palatino Linotype" w:eastAsia="Palatino Linotype" w:hAnsi="Palatino Linotype" w:cs="Palatino Linotype"/>
        </w:rPr>
        <w:t xml:space="preserve">Primeramente, es importante señalar que </w:t>
      </w:r>
      <w:r w:rsidRPr="00621026">
        <w:rPr>
          <w:rFonts w:ascii="Palatino Linotype" w:eastAsia="Palatino Linotype" w:hAnsi="Palatino Linotype" w:cs="Palatino Linotype"/>
          <w:b/>
        </w:rPr>
        <w:t xml:space="preserve">EL SUJETO OBLIGADO </w:t>
      </w:r>
      <w:r w:rsidRPr="00621026">
        <w:rPr>
          <w:rFonts w:ascii="Palatino Linotype" w:eastAsia="Palatino Linotype" w:hAnsi="Palatino Linotype" w:cs="Palatino Linotype"/>
        </w:rPr>
        <w:t xml:space="preserve">es competente para generar, administrar o poseer la información solicitada, derivado de que éste ha asumido la misma, ya que en la respuesta </w:t>
      </w:r>
      <w:r w:rsidR="006F3C20" w:rsidRPr="00621026">
        <w:rPr>
          <w:rFonts w:ascii="Palatino Linotype" w:eastAsia="Palatino Linotype" w:hAnsi="Palatino Linotype" w:cs="Palatino Linotype"/>
        </w:rPr>
        <w:t>pretendió atender la</w:t>
      </w:r>
      <w:r w:rsidRPr="00621026">
        <w:rPr>
          <w:rFonts w:ascii="Palatino Linotype" w:eastAsia="Palatino Linotype" w:hAnsi="Palatino Linotype" w:cs="Palatino Linotype"/>
        </w:rPr>
        <w:t xml:space="preserve"> solicitud de información al haber adjuntado diversos documentos</w:t>
      </w:r>
      <w:r w:rsidR="006F3C20" w:rsidRPr="00621026">
        <w:rPr>
          <w:rFonts w:ascii="Palatino Linotype" w:eastAsia="Palatino Linotype" w:hAnsi="Palatino Linotype" w:cs="Palatino Linotype"/>
        </w:rPr>
        <w:t>, que serán analizados con posterioridad.</w:t>
      </w:r>
    </w:p>
    <w:p w14:paraId="00845B0D" w14:textId="77777777" w:rsidR="00800159" w:rsidRPr="00621026" w:rsidRDefault="00800159" w:rsidP="00621026">
      <w:pPr>
        <w:spacing w:line="360" w:lineRule="auto"/>
        <w:jc w:val="both"/>
        <w:rPr>
          <w:rFonts w:ascii="Palatino Linotype" w:eastAsia="Palatino Linotype" w:hAnsi="Palatino Linotype" w:cs="Palatino Linotype"/>
        </w:rPr>
      </w:pPr>
    </w:p>
    <w:p w14:paraId="70A5BE30" w14:textId="77777777" w:rsidR="00800159" w:rsidRPr="00621026" w:rsidRDefault="00800159" w:rsidP="00621026">
      <w:pPr>
        <w:spacing w:line="360" w:lineRule="auto"/>
        <w:jc w:val="both"/>
        <w:rPr>
          <w:rFonts w:ascii="Palatino Linotype" w:eastAsia="Palatino Linotype" w:hAnsi="Palatino Linotype" w:cs="Palatino Linotype"/>
        </w:rPr>
      </w:pPr>
      <w:r w:rsidRPr="00621026">
        <w:rPr>
          <w:rFonts w:ascii="Palatino Linotype" w:eastAsia="Palatino Linotype" w:hAnsi="Palatino Linotype" w:cs="Palatino Linotype"/>
        </w:rPr>
        <w:t>Por lo que, se actualiza el supuesto jurídico previsto en el artículo 12 de la Ley de Transparencia y Acceso a la Información Pública del Estado de México y Municipios, que a la letra señala:</w:t>
      </w:r>
    </w:p>
    <w:p w14:paraId="7FC52755" w14:textId="77777777" w:rsidR="00800159" w:rsidRPr="00621026" w:rsidRDefault="00800159" w:rsidP="00621026">
      <w:pPr>
        <w:ind w:left="850" w:right="901"/>
        <w:jc w:val="both"/>
        <w:rPr>
          <w:rFonts w:ascii="Palatino Linotype" w:eastAsia="Palatino Linotype" w:hAnsi="Palatino Linotype" w:cs="Palatino Linotype"/>
          <w:i/>
          <w:sz w:val="22"/>
          <w:szCs w:val="22"/>
        </w:rPr>
      </w:pPr>
      <w:r w:rsidRPr="00621026">
        <w:rPr>
          <w:rFonts w:ascii="Palatino Linotype" w:eastAsia="Palatino Linotype" w:hAnsi="Palatino Linotype" w:cs="Palatino Linotype"/>
          <w:i/>
          <w:sz w:val="22"/>
          <w:szCs w:val="22"/>
        </w:rPr>
        <w:lastRenderedPageBreak/>
        <w:t>“</w:t>
      </w:r>
      <w:r w:rsidRPr="00621026">
        <w:rPr>
          <w:rFonts w:ascii="Palatino Linotype" w:eastAsia="Palatino Linotype" w:hAnsi="Palatino Linotype" w:cs="Palatino Linotype"/>
          <w:b/>
          <w:i/>
          <w:sz w:val="22"/>
          <w:szCs w:val="22"/>
        </w:rPr>
        <w:t>Artículo 12.</w:t>
      </w:r>
      <w:r w:rsidRPr="00621026">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w:t>
      </w:r>
    </w:p>
    <w:p w14:paraId="4982E203" w14:textId="77777777" w:rsidR="00800159" w:rsidRPr="00621026" w:rsidRDefault="00800159" w:rsidP="00621026">
      <w:pPr>
        <w:ind w:left="850" w:right="901"/>
        <w:jc w:val="both"/>
        <w:rPr>
          <w:rFonts w:ascii="Palatino Linotype" w:eastAsia="Palatino Linotype" w:hAnsi="Palatino Linotype" w:cs="Palatino Linotype"/>
          <w:i/>
          <w:sz w:val="22"/>
          <w:szCs w:val="22"/>
        </w:rPr>
      </w:pPr>
    </w:p>
    <w:p w14:paraId="3D2569ED" w14:textId="77777777" w:rsidR="00800159" w:rsidRPr="00621026" w:rsidRDefault="00800159" w:rsidP="00621026">
      <w:pPr>
        <w:ind w:left="850" w:right="901"/>
        <w:jc w:val="both"/>
        <w:rPr>
          <w:rFonts w:ascii="Palatino Linotype" w:eastAsia="Palatino Linotype" w:hAnsi="Palatino Linotype" w:cs="Palatino Linotype"/>
          <w:i/>
          <w:sz w:val="22"/>
          <w:szCs w:val="22"/>
        </w:rPr>
      </w:pPr>
      <w:r w:rsidRPr="00621026">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F5D84F5" w14:textId="77777777" w:rsidR="00800159" w:rsidRPr="00621026" w:rsidRDefault="00800159" w:rsidP="00621026">
      <w:pPr>
        <w:spacing w:line="360" w:lineRule="auto"/>
        <w:jc w:val="both"/>
        <w:rPr>
          <w:rFonts w:ascii="Palatino Linotype" w:eastAsia="Palatino Linotype" w:hAnsi="Palatino Linotype" w:cs="Palatino Linotype"/>
        </w:rPr>
      </w:pPr>
    </w:p>
    <w:p w14:paraId="21C29F5F" w14:textId="77777777" w:rsidR="00800159" w:rsidRPr="00621026" w:rsidRDefault="00800159" w:rsidP="00621026">
      <w:pPr>
        <w:spacing w:line="360" w:lineRule="auto"/>
        <w:jc w:val="both"/>
        <w:rPr>
          <w:rFonts w:ascii="Palatino Linotype" w:eastAsia="Palatino Linotype" w:hAnsi="Palatino Linotype" w:cs="Palatino Linotype"/>
        </w:rPr>
      </w:pPr>
      <w:r w:rsidRPr="00621026">
        <w:rPr>
          <w:rFonts w:ascii="Palatino Linotype" w:eastAsia="Palatino Linotype" w:hAnsi="Palatino Linotype" w:cs="Palatino Linotype"/>
        </w:rPr>
        <w:t xml:space="preserve">En atención a lo anterior, al haber asumido contar con la información pública solicitada, </w:t>
      </w:r>
      <w:r w:rsidRPr="00621026">
        <w:rPr>
          <w:rFonts w:ascii="Palatino Linotype" w:eastAsia="Palatino Linotype" w:hAnsi="Palatino Linotype" w:cs="Palatino Linotype"/>
          <w:b/>
        </w:rPr>
        <w:t>EL SUJETO OBLIGADO</w:t>
      </w:r>
      <w:r w:rsidRPr="00621026">
        <w:rPr>
          <w:rFonts w:ascii="Palatino Linotype" w:eastAsia="Palatino Linotype" w:hAnsi="Palatino Linotype" w:cs="Palatino Linotype"/>
        </w:rPr>
        <w:t xml:space="preserve"> aceptó que es información que genera, posee y administra en el ejercicio de sus funciones de derecho público, motivo por el cual, en aquellos casos en que éste la asume, a nada práctico nos conduciría su estudio, ya que como se observa de la respuesta dicha información fue admitida.</w:t>
      </w:r>
    </w:p>
    <w:p w14:paraId="4268B65C" w14:textId="77777777" w:rsidR="00800159" w:rsidRPr="00621026" w:rsidRDefault="00800159" w:rsidP="00621026">
      <w:pPr>
        <w:spacing w:line="360" w:lineRule="auto"/>
        <w:jc w:val="both"/>
        <w:rPr>
          <w:rFonts w:ascii="Palatino Linotype" w:eastAsia="Palatino Linotype" w:hAnsi="Palatino Linotype" w:cs="Palatino Linotype"/>
        </w:rPr>
      </w:pPr>
    </w:p>
    <w:p w14:paraId="0B4BFDCC" w14:textId="2AB22945" w:rsidR="005C72BD" w:rsidRPr="00621026" w:rsidRDefault="00800159" w:rsidP="00621026">
      <w:pPr>
        <w:spacing w:line="360" w:lineRule="auto"/>
        <w:jc w:val="both"/>
        <w:rPr>
          <w:rFonts w:ascii="Palatino Linotype" w:hAnsi="Palatino Linotype"/>
        </w:rPr>
      </w:pPr>
      <w:r w:rsidRPr="00621026">
        <w:rPr>
          <w:rFonts w:ascii="Palatino Linotype" w:eastAsia="Palatino Linotype" w:hAnsi="Palatino Linotype" w:cs="Palatino Linotype"/>
        </w:rPr>
        <w:t>Dicho lo anterior, previo al estudio del presente asunto, es conveniente precisar que l</w:t>
      </w:r>
      <w:r w:rsidR="00334E4F" w:rsidRPr="00621026">
        <w:rPr>
          <w:rFonts w:ascii="Palatino Linotype" w:eastAsia="Palatino Linotype" w:hAnsi="Palatino Linotype" w:cs="Palatino Linotype"/>
        </w:rPr>
        <w:t>a parte Recurrente</w:t>
      </w:r>
      <w:r w:rsidRPr="00621026">
        <w:rPr>
          <w:rFonts w:ascii="Palatino Linotype" w:eastAsia="Palatino Linotype" w:hAnsi="Palatino Linotype" w:cs="Palatino Linotype"/>
        </w:rPr>
        <w:t xml:space="preserve"> requirió al </w:t>
      </w:r>
      <w:r w:rsidRPr="00621026">
        <w:rPr>
          <w:rFonts w:ascii="Palatino Linotype" w:eastAsia="Palatino Linotype" w:hAnsi="Palatino Linotype" w:cs="Palatino Linotype"/>
          <w:b/>
        </w:rPr>
        <w:t>SUJETO OBLIGADO</w:t>
      </w:r>
      <w:r w:rsidRPr="00621026">
        <w:rPr>
          <w:rFonts w:ascii="Palatino Linotype" w:eastAsia="Palatino Linotype" w:hAnsi="Palatino Linotype" w:cs="Palatino Linotype"/>
        </w:rPr>
        <w:t xml:space="preserve"> </w:t>
      </w:r>
      <w:r w:rsidR="005C72BD" w:rsidRPr="00621026">
        <w:rPr>
          <w:rFonts w:ascii="Palatino Linotype" w:eastAsia="Palatino Linotype" w:hAnsi="Palatino Linotype" w:cs="Palatino Linotype"/>
        </w:rPr>
        <w:t xml:space="preserve">en las solicitudes de información </w:t>
      </w:r>
      <w:r w:rsidR="005C72BD" w:rsidRPr="00621026">
        <w:rPr>
          <w:rFonts w:ascii="Palatino Linotype" w:hAnsi="Palatino Linotype" w:cs="Arial"/>
          <w:b/>
          <w:bCs/>
          <w:lang w:val="es-ES"/>
        </w:rPr>
        <w:t>00152/DIFTLALNE/IP/2023</w:t>
      </w:r>
      <w:r w:rsidR="005C72BD" w:rsidRPr="00621026">
        <w:rPr>
          <w:rFonts w:ascii="Palatino Linotype" w:hAnsi="Palatino Linotype" w:cs="Arial"/>
          <w:lang w:val="es-ES"/>
        </w:rPr>
        <w:t>,</w:t>
      </w:r>
      <w:r w:rsidR="005C72BD" w:rsidRPr="00621026">
        <w:rPr>
          <w:rFonts w:ascii="Palatino Linotype" w:hAnsi="Palatino Linotype" w:cs="Arial"/>
        </w:rPr>
        <w:t xml:space="preserve"> </w:t>
      </w:r>
      <w:r w:rsidR="005C72BD" w:rsidRPr="00621026">
        <w:rPr>
          <w:rFonts w:ascii="Palatino Linotype" w:hAnsi="Palatino Linotype" w:cs="Arial"/>
          <w:b/>
          <w:bCs/>
        </w:rPr>
        <w:t>00153/DIFTLALNE/IP/2023</w:t>
      </w:r>
      <w:r w:rsidR="005C72BD" w:rsidRPr="00621026">
        <w:rPr>
          <w:rFonts w:ascii="Palatino Linotype" w:hAnsi="Palatino Linotype" w:cs="Arial"/>
        </w:rPr>
        <w:t xml:space="preserve">, </w:t>
      </w:r>
      <w:r w:rsidR="005C72BD" w:rsidRPr="00621026">
        <w:rPr>
          <w:rFonts w:ascii="Palatino Linotype" w:hAnsi="Palatino Linotype" w:cs="Arial"/>
          <w:b/>
          <w:bCs/>
        </w:rPr>
        <w:t>00156/DIFTLALNE/IP/2023</w:t>
      </w:r>
      <w:r w:rsidR="005C72BD" w:rsidRPr="00621026">
        <w:rPr>
          <w:rFonts w:ascii="Palatino Linotype" w:hAnsi="Palatino Linotype" w:cs="Arial"/>
        </w:rPr>
        <w:t xml:space="preserve">, </w:t>
      </w:r>
      <w:r w:rsidR="005C72BD" w:rsidRPr="00621026">
        <w:rPr>
          <w:rFonts w:ascii="Palatino Linotype" w:hAnsi="Palatino Linotype" w:cs="Arial"/>
          <w:b/>
          <w:bCs/>
        </w:rPr>
        <w:t xml:space="preserve">00154/DIFTLALNE/IP/2023, 00155/DIFTLALNE/IP/2023, </w:t>
      </w:r>
      <w:r w:rsidR="005C72BD" w:rsidRPr="00621026">
        <w:rPr>
          <w:rFonts w:ascii="Palatino Linotype" w:hAnsi="Palatino Linotype" w:cs="Arial"/>
          <w:bCs/>
        </w:rPr>
        <w:t>se</w:t>
      </w:r>
      <w:r w:rsidR="005C72BD" w:rsidRPr="00621026">
        <w:rPr>
          <w:rFonts w:ascii="Palatino Linotype" w:hAnsi="Palatino Linotype" w:cs="Arial"/>
          <w:b/>
          <w:bCs/>
        </w:rPr>
        <w:t xml:space="preserve"> </w:t>
      </w:r>
      <w:r w:rsidRPr="00621026">
        <w:rPr>
          <w:rFonts w:ascii="Palatino Linotype" w:eastAsia="Palatino Linotype" w:hAnsi="Palatino Linotype" w:cs="Palatino Linotype"/>
        </w:rPr>
        <w:t xml:space="preserve">le proporcionara en formato PDF y Datos Abiertos los expedientes de SAIMEX y SARCOEM donde se declara la inexistencia de la información de los años </w:t>
      </w:r>
      <w:r w:rsidRPr="00621026">
        <w:rPr>
          <w:rFonts w:ascii="Palatino Linotype" w:hAnsi="Palatino Linotype"/>
        </w:rPr>
        <w:t>2019, 2020, 2021, 2022 Y 2023</w:t>
      </w:r>
      <w:r w:rsidR="00334E4F" w:rsidRPr="00621026">
        <w:rPr>
          <w:rFonts w:ascii="Palatino Linotype" w:hAnsi="Palatino Linotype"/>
        </w:rPr>
        <w:t>.</w:t>
      </w:r>
    </w:p>
    <w:p w14:paraId="6505CDB9" w14:textId="77777777" w:rsidR="00334E4F" w:rsidRPr="00621026" w:rsidRDefault="00334E4F" w:rsidP="00621026">
      <w:pPr>
        <w:spacing w:line="360" w:lineRule="auto"/>
        <w:jc w:val="both"/>
        <w:rPr>
          <w:rFonts w:ascii="Palatino Linotype" w:hAnsi="Palatino Linotype"/>
        </w:rPr>
      </w:pPr>
    </w:p>
    <w:p w14:paraId="0FE60799" w14:textId="1892D7F3" w:rsidR="00334E4F" w:rsidRPr="00621026" w:rsidRDefault="00334E4F" w:rsidP="00621026">
      <w:pPr>
        <w:spacing w:line="360" w:lineRule="auto"/>
        <w:jc w:val="both"/>
        <w:rPr>
          <w:rFonts w:ascii="Palatino Linotype" w:hAnsi="Palatino Linotype"/>
        </w:rPr>
      </w:pPr>
      <w:r w:rsidRPr="00621026">
        <w:rPr>
          <w:rFonts w:ascii="Palatino Linotype" w:hAnsi="Palatino Linotype"/>
        </w:rPr>
        <w:t>Ante dichas solicitudes, el SUJETO OBLIGADO se pronunció mediante la entrega de lo siguiente:</w:t>
      </w:r>
    </w:p>
    <w:p w14:paraId="4967A8F4" w14:textId="77777777" w:rsidR="00CF2C7F" w:rsidRPr="00621026" w:rsidRDefault="00CF2C7F" w:rsidP="00621026">
      <w:pPr>
        <w:spacing w:line="360" w:lineRule="auto"/>
        <w:jc w:val="both"/>
        <w:rPr>
          <w:rFonts w:ascii="Palatino Linotype" w:hAnsi="Palatino Linotype"/>
        </w:rPr>
      </w:pPr>
    </w:p>
    <w:tbl>
      <w:tblPr>
        <w:tblStyle w:val="Tablaconcuadrcula"/>
        <w:tblW w:w="0" w:type="auto"/>
        <w:jc w:val="center"/>
        <w:tblLook w:val="04A0" w:firstRow="1" w:lastRow="0" w:firstColumn="1" w:lastColumn="0" w:noHBand="0" w:noVBand="1"/>
      </w:tblPr>
      <w:tblGrid>
        <w:gridCol w:w="2423"/>
        <w:gridCol w:w="5479"/>
      </w:tblGrid>
      <w:tr w:rsidR="00621026" w:rsidRPr="00621026" w14:paraId="1A65719F" w14:textId="77777777" w:rsidTr="005C72BD">
        <w:trPr>
          <w:tblHeader/>
          <w:jc w:val="center"/>
        </w:trPr>
        <w:tc>
          <w:tcPr>
            <w:tcW w:w="2423" w:type="dxa"/>
            <w:shd w:val="clear" w:color="auto" w:fill="000000" w:themeFill="text1"/>
            <w:vAlign w:val="center"/>
          </w:tcPr>
          <w:p w14:paraId="1050C7EF" w14:textId="77777777" w:rsidR="00CF2C7F" w:rsidRPr="00621026" w:rsidRDefault="00CF2C7F" w:rsidP="0062102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21026">
              <w:rPr>
                <w:rFonts w:ascii="Palatino Linotype" w:hAnsi="Palatino Linotype"/>
                <w:b/>
                <w:sz w:val="16"/>
                <w:szCs w:val="16"/>
              </w:rPr>
              <w:lastRenderedPageBreak/>
              <w:t>Número de Solicitud</w:t>
            </w:r>
          </w:p>
        </w:tc>
        <w:tc>
          <w:tcPr>
            <w:tcW w:w="5479" w:type="dxa"/>
            <w:shd w:val="clear" w:color="auto" w:fill="000000" w:themeFill="text1"/>
            <w:vAlign w:val="center"/>
          </w:tcPr>
          <w:p w14:paraId="0612CD95" w14:textId="77777777" w:rsidR="00CF2C7F" w:rsidRPr="00621026" w:rsidRDefault="00CF2C7F" w:rsidP="0062102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21026">
              <w:rPr>
                <w:rFonts w:ascii="Palatino Linotype" w:hAnsi="Palatino Linotype"/>
                <w:b/>
                <w:sz w:val="16"/>
                <w:szCs w:val="16"/>
              </w:rPr>
              <w:t>Contenido de la respuesta</w:t>
            </w:r>
          </w:p>
        </w:tc>
      </w:tr>
      <w:tr w:rsidR="00621026" w:rsidRPr="00621026" w14:paraId="3F286871" w14:textId="77777777" w:rsidTr="005C72BD">
        <w:trPr>
          <w:jc w:val="center"/>
        </w:trPr>
        <w:tc>
          <w:tcPr>
            <w:tcW w:w="2423" w:type="dxa"/>
            <w:vAlign w:val="center"/>
          </w:tcPr>
          <w:p w14:paraId="40C4A5D9" w14:textId="77777777" w:rsidR="00CF2C7F" w:rsidRPr="00621026" w:rsidRDefault="00CF2C7F" w:rsidP="0062102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21026">
              <w:rPr>
                <w:rFonts w:ascii="Palatino Linotype" w:hAnsi="Palatino Linotype"/>
                <w:b/>
                <w:sz w:val="18"/>
                <w:szCs w:val="18"/>
              </w:rPr>
              <w:t>00152/DIFTLALNE/IP/2023</w:t>
            </w:r>
          </w:p>
        </w:tc>
        <w:tc>
          <w:tcPr>
            <w:tcW w:w="5479" w:type="dxa"/>
          </w:tcPr>
          <w:p w14:paraId="531B3B71" w14:textId="77777777" w:rsidR="00CF2C7F" w:rsidRPr="00621026" w:rsidRDefault="00CF2C7F"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i/>
                <w:sz w:val="18"/>
                <w:szCs w:val="18"/>
              </w:rPr>
              <w:t xml:space="preserve">Solicitud 152.pdf. - </w:t>
            </w:r>
            <w:r w:rsidRPr="00621026">
              <w:rPr>
                <w:rFonts w:ascii="Palatino Linotype" w:hAnsi="Palatino Linotype"/>
                <w:i/>
                <w:sz w:val="18"/>
                <w:szCs w:val="18"/>
              </w:rPr>
              <w:t>Archivo que contiene un oficio firmado por la encargada del despacho de la Coordinación Integral de la Familia de Tlalnepantla, mediante el cual informa que entrega en anexo la información solicitada.</w:t>
            </w:r>
          </w:p>
          <w:p w14:paraId="56C42E13" w14:textId="77777777" w:rsidR="00CF2C7F" w:rsidRPr="00621026" w:rsidRDefault="00CF2C7F"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i/>
                <w:sz w:val="18"/>
                <w:szCs w:val="18"/>
              </w:rPr>
              <w:t>RESPUESTA SOLICITUD 00152 INEXISTENCIA (POR AÑO 2019).zip. -</w:t>
            </w:r>
            <w:r w:rsidRPr="00621026">
              <w:rPr>
                <w:rFonts w:ascii="Palatino Linotype" w:hAnsi="Palatino Linotype"/>
                <w:i/>
                <w:sz w:val="18"/>
                <w:szCs w:val="18"/>
              </w:rPr>
              <w:t>Oficio firmado por el Coordinador de Unidad mediante el cual remite a la Titular de Transparencia lo relativo a los requisitos y el procedimiento a seguir para obtener la constancia de cumplimiento de objeto social a favor de la sociedad civil organizada.</w:t>
            </w:r>
          </w:p>
        </w:tc>
      </w:tr>
      <w:tr w:rsidR="00621026" w:rsidRPr="00621026" w14:paraId="496F5CBA" w14:textId="77777777" w:rsidTr="005C72BD">
        <w:trPr>
          <w:jc w:val="center"/>
        </w:trPr>
        <w:tc>
          <w:tcPr>
            <w:tcW w:w="2423" w:type="dxa"/>
            <w:vAlign w:val="center"/>
          </w:tcPr>
          <w:p w14:paraId="0C3B9337" w14:textId="77777777" w:rsidR="00CF2C7F" w:rsidRPr="00621026" w:rsidRDefault="00CF2C7F" w:rsidP="0062102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21026">
              <w:rPr>
                <w:rFonts w:ascii="Palatino Linotype" w:hAnsi="Palatino Linotype"/>
                <w:b/>
                <w:sz w:val="18"/>
                <w:szCs w:val="18"/>
              </w:rPr>
              <w:t>00153/DIFTLALNE/IP/2023</w:t>
            </w:r>
          </w:p>
        </w:tc>
        <w:tc>
          <w:tcPr>
            <w:tcW w:w="5479" w:type="dxa"/>
          </w:tcPr>
          <w:p w14:paraId="648B687D" w14:textId="77777777" w:rsidR="00CF2C7F" w:rsidRPr="00621026" w:rsidRDefault="00CF2C7F"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i/>
                <w:iCs/>
                <w:sz w:val="20"/>
                <w:szCs w:val="20"/>
              </w:rPr>
              <w:t>Solicitud 153.pdf.-</w:t>
            </w:r>
            <w:r w:rsidRPr="00621026">
              <w:rPr>
                <w:rFonts w:ascii="Palatino Linotype" w:hAnsi="Palatino Linotype"/>
                <w:i/>
                <w:sz w:val="18"/>
                <w:szCs w:val="18"/>
              </w:rPr>
              <w:t>Archivo que contiene un oficio firmado por la encargada del despacho de la Coordinación Integral de la Familia de Tlalnepantla, mediante el cual informa que entrega en anexo la información solicitada.</w:t>
            </w:r>
          </w:p>
          <w:p w14:paraId="53347680" w14:textId="77777777" w:rsidR="00CF2C7F" w:rsidRPr="00621026" w:rsidRDefault="00CF2C7F" w:rsidP="00621026">
            <w:pPr>
              <w:tabs>
                <w:tab w:val="left" w:pos="1355"/>
              </w:tabs>
              <w:jc w:val="both"/>
              <w:rPr>
                <w:rFonts w:ascii="Palatino Linotype" w:hAnsi="Palatino Linotype"/>
                <w:bCs/>
                <w:i/>
                <w:iCs/>
                <w:sz w:val="20"/>
                <w:szCs w:val="20"/>
              </w:rPr>
            </w:pPr>
            <w:r w:rsidRPr="00621026">
              <w:rPr>
                <w:rFonts w:ascii="Palatino Linotype" w:hAnsi="Palatino Linotype"/>
                <w:b/>
                <w:i/>
                <w:iCs/>
                <w:sz w:val="20"/>
                <w:szCs w:val="20"/>
              </w:rPr>
              <w:t xml:space="preserve">RESPUESTA SOLICITUD 00153 INEXISTENCIA (POR AÑO 2020).zip.- </w:t>
            </w:r>
            <w:r w:rsidRPr="00621026">
              <w:rPr>
                <w:rFonts w:ascii="Palatino Linotype" w:hAnsi="Palatino Linotype"/>
                <w:bCs/>
                <w:i/>
                <w:iCs/>
                <w:sz w:val="20"/>
                <w:szCs w:val="20"/>
              </w:rPr>
              <w:t>Archivo que contiene 2 sub-archivos que son los siguientes:</w:t>
            </w:r>
          </w:p>
          <w:p w14:paraId="1EB2E657" w14:textId="77777777" w:rsidR="00CF2C7F" w:rsidRPr="00621026" w:rsidRDefault="00CF2C7F" w:rsidP="00621026">
            <w:pPr>
              <w:tabs>
                <w:tab w:val="left" w:pos="1355"/>
              </w:tabs>
              <w:jc w:val="both"/>
              <w:rPr>
                <w:rFonts w:ascii="Palatino Linotype" w:hAnsi="Palatino Linotype"/>
                <w:bCs/>
                <w:i/>
                <w:iCs/>
                <w:sz w:val="20"/>
                <w:szCs w:val="20"/>
              </w:rPr>
            </w:pPr>
            <w:r w:rsidRPr="00621026">
              <w:rPr>
                <w:rFonts w:ascii="Palatino Linotype" w:hAnsi="Palatino Linotype"/>
                <w:b/>
                <w:i/>
                <w:iCs/>
                <w:sz w:val="20"/>
                <w:szCs w:val="20"/>
              </w:rPr>
              <w:t xml:space="preserve">SOLICITUD 0002-2020.- </w:t>
            </w:r>
            <w:r w:rsidRPr="00621026">
              <w:rPr>
                <w:rFonts w:ascii="Palatino Linotype" w:hAnsi="Palatino Linotype"/>
                <w:bCs/>
                <w:i/>
                <w:iCs/>
                <w:sz w:val="20"/>
                <w:szCs w:val="20"/>
              </w:rPr>
              <w:t>Contiene lo siguiente en formato Word.</w:t>
            </w:r>
          </w:p>
          <w:p w14:paraId="503B6947" w14:textId="77777777" w:rsidR="00CF2C7F" w:rsidRPr="00621026" w:rsidRDefault="00CF2C7F" w:rsidP="00621026">
            <w:pPr>
              <w:tabs>
                <w:tab w:val="left" w:pos="1355"/>
              </w:tabs>
              <w:jc w:val="both"/>
              <w:rPr>
                <w:rFonts w:ascii="Palatino Linotype" w:hAnsi="Palatino Linotype"/>
                <w:bCs/>
                <w:i/>
                <w:iCs/>
                <w:sz w:val="20"/>
                <w:szCs w:val="20"/>
              </w:rPr>
            </w:pPr>
            <w:r w:rsidRPr="00621026">
              <w:rPr>
                <w:rFonts w:ascii="Palatino Linotype" w:hAnsi="Palatino Linotype"/>
                <w:noProof/>
                <w:lang w:eastAsia="es-MX"/>
              </w:rPr>
              <w:drawing>
                <wp:inline distT="0" distB="0" distL="0" distR="0" wp14:anchorId="3598645D" wp14:editId="324F0BB8">
                  <wp:extent cx="2859762" cy="108331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73367" cy="1088464"/>
                          </a:xfrm>
                          <a:prstGeom prst="rect">
                            <a:avLst/>
                          </a:prstGeom>
                        </pic:spPr>
                      </pic:pic>
                    </a:graphicData>
                  </a:graphic>
                </wp:inline>
              </w:drawing>
            </w:r>
          </w:p>
          <w:p w14:paraId="1242A22F" w14:textId="77777777" w:rsidR="00CF2C7F" w:rsidRPr="00621026" w:rsidRDefault="00CF2C7F" w:rsidP="00621026">
            <w:pPr>
              <w:tabs>
                <w:tab w:val="left" w:pos="1355"/>
              </w:tabs>
              <w:jc w:val="both"/>
              <w:rPr>
                <w:rFonts w:ascii="Palatino Linotype" w:hAnsi="Palatino Linotype"/>
                <w:bCs/>
                <w:i/>
                <w:iCs/>
                <w:sz w:val="20"/>
                <w:szCs w:val="20"/>
              </w:rPr>
            </w:pPr>
            <w:r w:rsidRPr="00621026">
              <w:rPr>
                <w:rFonts w:ascii="Palatino Linotype" w:hAnsi="Palatino Linotype"/>
                <w:b/>
                <w:i/>
                <w:iCs/>
                <w:sz w:val="20"/>
                <w:szCs w:val="20"/>
              </w:rPr>
              <w:t xml:space="preserve">SOLICITUD 00039-2020.- </w:t>
            </w:r>
            <w:r w:rsidRPr="00621026">
              <w:rPr>
                <w:rFonts w:ascii="Palatino Linotype" w:hAnsi="Palatino Linotype"/>
                <w:bCs/>
                <w:i/>
                <w:iCs/>
                <w:sz w:val="20"/>
                <w:szCs w:val="20"/>
              </w:rPr>
              <w:t>contiene lo siguiente en formato word</w:t>
            </w:r>
          </w:p>
          <w:p w14:paraId="2154B34D" w14:textId="77777777" w:rsidR="00CF2C7F" w:rsidRPr="00621026" w:rsidRDefault="00CF2C7F" w:rsidP="00621026">
            <w:pPr>
              <w:tabs>
                <w:tab w:val="left" w:pos="1355"/>
              </w:tabs>
              <w:jc w:val="both"/>
              <w:rPr>
                <w:rFonts w:ascii="Palatino Linotype" w:hAnsi="Palatino Linotype"/>
                <w:b/>
                <w:i/>
                <w:iCs/>
                <w:sz w:val="20"/>
                <w:szCs w:val="20"/>
              </w:rPr>
            </w:pPr>
            <w:r w:rsidRPr="00621026">
              <w:rPr>
                <w:rFonts w:ascii="Palatino Linotype" w:hAnsi="Palatino Linotype"/>
                <w:noProof/>
                <w:lang w:eastAsia="es-MX"/>
              </w:rPr>
              <w:drawing>
                <wp:inline distT="0" distB="0" distL="0" distR="0" wp14:anchorId="1D8153B5" wp14:editId="057513A2">
                  <wp:extent cx="2859405" cy="23526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4701" cy="2357032"/>
                          </a:xfrm>
                          <a:prstGeom prst="rect">
                            <a:avLst/>
                          </a:prstGeom>
                        </pic:spPr>
                      </pic:pic>
                    </a:graphicData>
                  </a:graphic>
                </wp:inline>
              </w:drawing>
            </w:r>
          </w:p>
        </w:tc>
      </w:tr>
      <w:tr w:rsidR="00621026" w:rsidRPr="00621026" w14:paraId="5CBEFBC4" w14:textId="77777777" w:rsidTr="005C72BD">
        <w:trPr>
          <w:jc w:val="center"/>
        </w:trPr>
        <w:tc>
          <w:tcPr>
            <w:tcW w:w="2423" w:type="dxa"/>
            <w:vAlign w:val="center"/>
          </w:tcPr>
          <w:p w14:paraId="5045178C" w14:textId="77777777" w:rsidR="00CF2C7F" w:rsidRPr="00621026" w:rsidRDefault="00CF2C7F" w:rsidP="0062102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21026">
              <w:rPr>
                <w:rFonts w:ascii="Palatino Linotype" w:hAnsi="Palatino Linotype"/>
                <w:b/>
                <w:sz w:val="18"/>
                <w:szCs w:val="18"/>
              </w:rPr>
              <w:lastRenderedPageBreak/>
              <w:t>00156/DIFTLALNE/IP/2023</w:t>
            </w:r>
          </w:p>
        </w:tc>
        <w:tc>
          <w:tcPr>
            <w:tcW w:w="5479" w:type="dxa"/>
          </w:tcPr>
          <w:p w14:paraId="05A536BF" w14:textId="77777777" w:rsidR="00CF2C7F" w:rsidRPr="00621026" w:rsidRDefault="00CF2C7F"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i/>
                <w:sz w:val="20"/>
                <w:szCs w:val="20"/>
              </w:rPr>
              <w:t>Solicitud 156.pdf.-</w:t>
            </w:r>
            <w:r w:rsidRPr="00621026">
              <w:rPr>
                <w:rFonts w:ascii="Palatino Linotype" w:hAnsi="Palatino Linotype"/>
                <w:i/>
                <w:sz w:val="20"/>
                <w:szCs w:val="20"/>
              </w:rPr>
              <w:t xml:space="preserve"> </w:t>
            </w:r>
            <w:r w:rsidRPr="00621026">
              <w:rPr>
                <w:rFonts w:ascii="Palatino Linotype" w:hAnsi="Palatino Linotype"/>
                <w:i/>
                <w:sz w:val="18"/>
                <w:szCs w:val="18"/>
              </w:rPr>
              <w:t>Archivo que contiene un oficio firmado por la encargada del despacho de la Coordinación Integral de la Familia de Tlalnepantla, mediante el cual informa que entrega en anexo la información solicitada.</w:t>
            </w:r>
          </w:p>
          <w:p w14:paraId="2E31EB8B"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b/>
                <w:bCs/>
                <w:i/>
                <w:sz w:val="18"/>
                <w:szCs w:val="18"/>
              </w:rPr>
              <w:t xml:space="preserve">RESPUESTA SOLICITUD 00156 INEXISTENCIA (POR AÑO 2023).zip.- </w:t>
            </w:r>
            <w:r w:rsidRPr="00621026">
              <w:rPr>
                <w:rFonts w:ascii="Palatino Linotype" w:hAnsi="Palatino Linotype"/>
                <w:bCs/>
                <w:i/>
                <w:iCs/>
                <w:sz w:val="20"/>
                <w:szCs w:val="20"/>
              </w:rPr>
              <w:t>Archivo que contiene 2 sub-archivos que son los siguientes:</w:t>
            </w:r>
          </w:p>
          <w:p w14:paraId="4C260924"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b/>
                <w:bCs/>
                <w:i/>
                <w:sz w:val="18"/>
                <w:szCs w:val="18"/>
              </w:rPr>
              <w:t>SOLICITUD 00017-2023.-</w:t>
            </w:r>
            <w:r w:rsidRPr="00621026">
              <w:rPr>
                <w:rFonts w:ascii="Palatino Linotype" w:hAnsi="Palatino Linotype"/>
                <w:i/>
                <w:sz w:val="18"/>
                <w:szCs w:val="18"/>
              </w:rPr>
              <w:t>contiene oficio firmado por el coordinador de transparencia de Tlalnepantla, relativo a una solicitud de información donde se declara la incompetencia para entrega de información.</w:t>
            </w:r>
          </w:p>
          <w:p w14:paraId="6A397527"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noProof/>
                <w:lang w:eastAsia="es-MX"/>
              </w:rPr>
              <w:drawing>
                <wp:inline distT="0" distB="0" distL="0" distR="0" wp14:anchorId="777EEF43" wp14:editId="5BADCD22">
                  <wp:extent cx="2896870" cy="175964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6623" cy="1765567"/>
                          </a:xfrm>
                          <a:prstGeom prst="rect">
                            <a:avLst/>
                          </a:prstGeom>
                        </pic:spPr>
                      </pic:pic>
                    </a:graphicData>
                  </a:graphic>
                </wp:inline>
              </w:drawing>
            </w:r>
          </w:p>
          <w:p w14:paraId="39505985" w14:textId="77777777" w:rsidR="00CF2C7F" w:rsidRPr="00621026" w:rsidRDefault="00CF2C7F"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i/>
                <w:sz w:val="18"/>
                <w:szCs w:val="18"/>
              </w:rPr>
              <w:t xml:space="preserve">SOLICITUD 00076-2023.- </w:t>
            </w:r>
            <w:r w:rsidRPr="00621026">
              <w:rPr>
                <w:rFonts w:ascii="Palatino Linotype" w:hAnsi="Palatino Linotype"/>
                <w:i/>
                <w:sz w:val="18"/>
                <w:szCs w:val="18"/>
              </w:rPr>
              <w:t>contiene oficio firmado por el coordinador de transparencia de Tlalnepantla, relativo a una solicitud de información donde se declara la incompetencia para entrega de información.</w:t>
            </w:r>
          </w:p>
          <w:p w14:paraId="5A8722EC"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noProof/>
                <w:lang w:eastAsia="es-MX"/>
              </w:rPr>
              <w:drawing>
                <wp:inline distT="0" distB="0" distL="0" distR="0" wp14:anchorId="35A36B7E" wp14:editId="595F87F4">
                  <wp:extent cx="2896870" cy="139081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3354" cy="1398724"/>
                          </a:xfrm>
                          <a:prstGeom prst="rect">
                            <a:avLst/>
                          </a:prstGeom>
                        </pic:spPr>
                      </pic:pic>
                    </a:graphicData>
                  </a:graphic>
                </wp:inline>
              </w:drawing>
            </w:r>
          </w:p>
          <w:p w14:paraId="0D53AF40"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p>
          <w:p w14:paraId="5E76D2DC" w14:textId="77777777" w:rsidR="00CF2C7F" w:rsidRPr="00621026" w:rsidRDefault="00CF2C7F"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i/>
                <w:sz w:val="18"/>
                <w:szCs w:val="18"/>
              </w:rPr>
              <w:t xml:space="preserve">SOLICITUD 000121-2023.- </w:t>
            </w:r>
            <w:r w:rsidRPr="00621026">
              <w:rPr>
                <w:rFonts w:ascii="Palatino Linotype" w:hAnsi="Palatino Linotype"/>
                <w:i/>
                <w:sz w:val="18"/>
                <w:szCs w:val="18"/>
              </w:rPr>
              <w:t>contiene oficio firmado por el coordinador de transparencia de Tlalnepantla, relativo a una solicitud de información donde se declara la incompetencia para entrega de información.</w:t>
            </w:r>
          </w:p>
          <w:p w14:paraId="0F842CFF" w14:textId="77777777" w:rsidR="00CF2C7F" w:rsidRPr="00621026" w:rsidRDefault="00CF2C7F" w:rsidP="00621026">
            <w:pPr>
              <w:pStyle w:val="Prrafodelista"/>
              <w:tabs>
                <w:tab w:val="left" w:pos="709"/>
              </w:tabs>
              <w:ind w:left="0"/>
              <w:jc w:val="both"/>
              <w:rPr>
                <w:rFonts w:ascii="Palatino Linotype" w:hAnsi="Palatino Linotype"/>
                <w:i/>
                <w:sz w:val="20"/>
                <w:szCs w:val="20"/>
              </w:rPr>
            </w:pPr>
            <w:r w:rsidRPr="00621026">
              <w:rPr>
                <w:rFonts w:ascii="Palatino Linotype" w:hAnsi="Palatino Linotype"/>
                <w:noProof/>
                <w:lang w:eastAsia="es-MX"/>
              </w:rPr>
              <w:lastRenderedPageBreak/>
              <w:drawing>
                <wp:inline distT="0" distB="0" distL="0" distR="0" wp14:anchorId="40EF8AE9" wp14:editId="40B0DC5E">
                  <wp:extent cx="2888615" cy="1383127"/>
                  <wp:effectExtent l="0" t="0" r="6985"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05096" cy="1391019"/>
                          </a:xfrm>
                          <a:prstGeom prst="rect">
                            <a:avLst/>
                          </a:prstGeom>
                        </pic:spPr>
                      </pic:pic>
                    </a:graphicData>
                  </a:graphic>
                </wp:inline>
              </w:drawing>
            </w:r>
          </w:p>
        </w:tc>
      </w:tr>
      <w:tr w:rsidR="00621026" w:rsidRPr="00621026" w14:paraId="0E64C4D4" w14:textId="77777777" w:rsidTr="005C72BD">
        <w:trPr>
          <w:jc w:val="center"/>
        </w:trPr>
        <w:tc>
          <w:tcPr>
            <w:tcW w:w="2423" w:type="dxa"/>
            <w:vAlign w:val="center"/>
          </w:tcPr>
          <w:p w14:paraId="25CD72D5" w14:textId="77777777" w:rsidR="00CF2C7F" w:rsidRPr="00621026" w:rsidRDefault="00CF2C7F" w:rsidP="0062102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21026">
              <w:rPr>
                <w:rFonts w:ascii="Palatino Linotype" w:hAnsi="Palatino Linotype"/>
                <w:b/>
                <w:sz w:val="18"/>
                <w:szCs w:val="18"/>
              </w:rPr>
              <w:lastRenderedPageBreak/>
              <w:t>00154/DIFTLALNE/IP/2023</w:t>
            </w:r>
          </w:p>
        </w:tc>
        <w:tc>
          <w:tcPr>
            <w:tcW w:w="5479" w:type="dxa"/>
          </w:tcPr>
          <w:p w14:paraId="55BB2D0B" w14:textId="77777777" w:rsidR="00CF2C7F" w:rsidRPr="00621026" w:rsidRDefault="00CF2C7F"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sz w:val="20"/>
                <w:szCs w:val="20"/>
              </w:rPr>
              <w:t xml:space="preserve">Solicitud 154.pdf.- </w:t>
            </w:r>
            <w:r w:rsidRPr="00621026">
              <w:rPr>
                <w:rFonts w:ascii="Palatino Linotype" w:hAnsi="Palatino Linotype"/>
                <w:i/>
                <w:sz w:val="18"/>
                <w:szCs w:val="18"/>
              </w:rPr>
              <w:t>Archivo que contiene un oficio firmado por la encargada del despacho de la Coordinación Integral de la Familia de Tlalnepantla, mediante el cual informa que entrega en anexo la información solicitada.</w:t>
            </w:r>
          </w:p>
          <w:p w14:paraId="08BBECC5" w14:textId="77777777" w:rsidR="00CF2C7F" w:rsidRPr="00621026" w:rsidRDefault="00CF2C7F"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i/>
                <w:sz w:val="18"/>
                <w:szCs w:val="18"/>
              </w:rPr>
              <w:t xml:space="preserve">RESPUESTA SOLICITUD 00154 INEXISTENCIA (POR AÑO 2021).zip.- </w:t>
            </w:r>
            <w:r w:rsidRPr="00621026">
              <w:rPr>
                <w:rFonts w:ascii="Palatino Linotype" w:hAnsi="Palatino Linotype"/>
                <w:bCs/>
                <w:i/>
                <w:iCs/>
                <w:sz w:val="20"/>
                <w:szCs w:val="20"/>
              </w:rPr>
              <w:t>Archivo que contiene 3 sub-archivos que son los siguientes:</w:t>
            </w:r>
          </w:p>
          <w:p w14:paraId="2C76F904" w14:textId="77777777" w:rsidR="00CF2C7F" w:rsidRPr="00621026" w:rsidRDefault="00CF2C7F"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i/>
                <w:sz w:val="18"/>
                <w:szCs w:val="18"/>
              </w:rPr>
              <w:t xml:space="preserve">SOLICITUD 00006-2021.- </w:t>
            </w:r>
            <w:r w:rsidRPr="00621026">
              <w:rPr>
                <w:rFonts w:ascii="Palatino Linotype" w:hAnsi="Palatino Linotype"/>
                <w:i/>
                <w:sz w:val="18"/>
                <w:szCs w:val="18"/>
              </w:rPr>
              <w:t>Información relativa a una solicitud donde se declara incompetente para conocer de la misma.</w:t>
            </w:r>
          </w:p>
          <w:p w14:paraId="6B3BD1D0" w14:textId="77777777" w:rsidR="00CF2C7F" w:rsidRPr="00621026" w:rsidRDefault="00CF2C7F"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noProof/>
                <w:lang w:eastAsia="es-MX"/>
              </w:rPr>
              <w:drawing>
                <wp:inline distT="0" distB="0" distL="0" distR="0" wp14:anchorId="5C02E62D" wp14:editId="764538FE">
                  <wp:extent cx="3342554" cy="20669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49018" cy="2070922"/>
                          </a:xfrm>
                          <a:prstGeom prst="rect">
                            <a:avLst/>
                          </a:prstGeom>
                        </pic:spPr>
                      </pic:pic>
                    </a:graphicData>
                  </a:graphic>
                </wp:inline>
              </w:drawing>
            </w:r>
          </w:p>
          <w:p w14:paraId="70ECFDB7" w14:textId="77777777" w:rsidR="00CF2C7F" w:rsidRPr="00621026" w:rsidRDefault="00CF2C7F"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i/>
                <w:sz w:val="18"/>
                <w:szCs w:val="18"/>
              </w:rPr>
              <w:t>SOLICITUD 00041-2021</w:t>
            </w:r>
            <w:r w:rsidRPr="00621026">
              <w:rPr>
                <w:rFonts w:ascii="Palatino Linotype" w:hAnsi="Palatino Linotype"/>
                <w:i/>
                <w:sz w:val="18"/>
                <w:szCs w:val="18"/>
              </w:rPr>
              <w:t>.-informqción relativa a 1 recurso de revisión donde se entrega información estadística.</w:t>
            </w:r>
          </w:p>
          <w:p w14:paraId="4ECE37B6" w14:textId="77777777" w:rsidR="00CF2C7F" w:rsidRPr="00621026" w:rsidRDefault="00CF2C7F" w:rsidP="00621026">
            <w:pPr>
              <w:pStyle w:val="Prrafodelista"/>
              <w:tabs>
                <w:tab w:val="left" w:pos="709"/>
              </w:tabs>
              <w:ind w:left="0"/>
              <w:jc w:val="both"/>
              <w:rPr>
                <w:rFonts w:ascii="Palatino Linotype" w:hAnsi="Palatino Linotype"/>
                <w:i/>
                <w:sz w:val="18"/>
                <w:szCs w:val="18"/>
              </w:rPr>
            </w:pPr>
          </w:p>
          <w:p w14:paraId="583C200D" w14:textId="77777777" w:rsidR="00CF2C7F" w:rsidRPr="00621026" w:rsidRDefault="00CF2C7F"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noProof/>
                <w:lang w:eastAsia="es-MX"/>
              </w:rPr>
              <w:lastRenderedPageBreak/>
              <w:drawing>
                <wp:inline distT="0" distB="0" distL="0" distR="0" wp14:anchorId="58A850A6" wp14:editId="4C2ACB31">
                  <wp:extent cx="3303905" cy="1936376"/>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17828" cy="1944536"/>
                          </a:xfrm>
                          <a:prstGeom prst="rect">
                            <a:avLst/>
                          </a:prstGeom>
                        </pic:spPr>
                      </pic:pic>
                    </a:graphicData>
                  </a:graphic>
                </wp:inline>
              </w:drawing>
            </w:r>
          </w:p>
          <w:p w14:paraId="15A671E2" w14:textId="77777777" w:rsidR="00CF2C7F" w:rsidRPr="00621026" w:rsidRDefault="00CF2C7F"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i/>
                <w:sz w:val="18"/>
                <w:szCs w:val="18"/>
              </w:rPr>
              <w:t>SOLICITUD 00099-2021.-</w:t>
            </w:r>
          </w:p>
          <w:p w14:paraId="2D6BB8CE" w14:textId="77777777" w:rsidR="00CF2C7F" w:rsidRPr="00621026" w:rsidRDefault="00CF2C7F"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noProof/>
                <w:lang w:eastAsia="es-MX"/>
              </w:rPr>
              <w:drawing>
                <wp:inline distT="0" distB="0" distL="0" distR="0" wp14:anchorId="20C1FD4E" wp14:editId="4D1F5F65">
                  <wp:extent cx="3319502" cy="21621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25482" cy="2166070"/>
                          </a:xfrm>
                          <a:prstGeom prst="rect">
                            <a:avLst/>
                          </a:prstGeom>
                        </pic:spPr>
                      </pic:pic>
                    </a:graphicData>
                  </a:graphic>
                </wp:inline>
              </w:drawing>
            </w:r>
          </w:p>
          <w:p w14:paraId="189D782D" w14:textId="77777777" w:rsidR="00CF2C7F" w:rsidRPr="00621026" w:rsidRDefault="00CF2C7F"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i/>
                <w:sz w:val="18"/>
                <w:szCs w:val="18"/>
              </w:rPr>
              <w:t>SOLICITUD 000146- 2021.-</w:t>
            </w:r>
            <w:r w:rsidRPr="00621026">
              <w:rPr>
                <w:rFonts w:ascii="Palatino Linotype" w:hAnsi="Palatino Linotype"/>
                <w:i/>
                <w:sz w:val="18"/>
                <w:szCs w:val="18"/>
              </w:rPr>
              <w:t xml:space="preserve"> Oficio firmado por la oficialía mayor, mediante la cual informa la entrega de información de un recurso de revisión.</w:t>
            </w:r>
          </w:p>
          <w:p w14:paraId="6C1818CF" w14:textId="77777777" w:rsidR="00CF2C7F" w:rsidRPr="00621026" w:rsidRDefault="00CF2C7F"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noProof/>
                <w:lang w:eastAsia="es-MX"/>
              </w:rPr>
              <w:drawing>
                <wp:inline distT="0" distB="0" distL="0" distR="0" wp14:anchorId="479B7929" wp14:editId="32840112">
                  <wp:extent cx="3319145" cy="150607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8091" cy="1514668"/>
                          </a:xfrm>
                          <a:prstGeom prst="rect">
                            <a:avLst/>
                          </a:prstGeom>
                        </pic:spPr>
                      </pic:pic>
                    </a:graphicData>
                  </a:graphic>
                </wp:inline>
              </w:drawing>
            </w:r>
          </w:p>
          <w:p w14:paraId="737C9B75" w14:textId="77777777" w:rsidR="00CF2C7F" w:rsidRPr="00621026" w:rsidRDefault="00CF2C7F" w:rsidP="00621026">
            <w:pPr>
              <w:pStyle w:val="Prrafodelista"/>
              <w:tabs>
                <w:tab w:val="left" w:pos="709"/>
              </w:tabs>
              <w:ind w:left="0"/>
              <w:jc w:val="both"/>
              <w:rPr>
                <w:rFonts w:ascii="Palatino Linotype" w:hAnsi="Palatino Linotype"/>
                <w:b/>
                <w:bCs/>
                <w:sz w:val="20"/>
                <w:szCs w:val="20"/>
              </w:rPr>
            </w:pPr>
          </w:p>
        </w:tc>
      </w:tr>
      <w:tr w:rsidR="00CF2C7F" w:rsidRPr="00621026" w14:paraId="7BB9FDF9" w14:textId="77777777" w:rsidTr="005C72BD">
        <w:trPr>
          <w:jc w:val="center"/>
        </w:trPr>
        <w:tc>
          <w:tcPr>
            <w:tcW w:w="2423" w:type="dxa"/>
            <w:vAlign w:val="center"/>
          </w:tcPr>
          <w:p w14:paraId="4ADFAD17" w14:textId="77777777" w:rsidR="00CF2C7F" w:rsidRPr="00621026" w:rsidRDefault="00CF2C7F" w:rsidP="0062102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21026">
              <w:rPr>
                <w:rFonts w:ascii="Palatino Linotype" w:hAnsi="Palatino Linotype"/>
                <w:b/>
                <w:sz w:val="18"/>
                <w:szCs w:val="18"/>
              </w:rPr>
              <w:lastRenderedPageBreak/>
              <w:t>00155/DIFTLALNE/IP/2023</w:t>
            </w:r>
          </w:p>
        </w:tc>
        <w:tc>
          <w:tcPr>
            <w:tcW w:w="5479" w:type="dxa"/>
          </w:tcPr>
          <w:p w14:paraId="02002E6A" w14:textId="77777777" w:rsidR="00CF2C7F" w:rsidRPr="00621026" w:rsidRDefault="00CF2C7F"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sz w:val="20"/>
                <w:szCs w:val="20"/>
              </w:rPr>
              <w:t xml:space="preserve">Solicitud 155.pdf.- </w:t>
            </w:r>
            <w:r w:rsidRPr="00621026">
              <w:rPr>
                <w:rFonts w:ascii="Palatino Linotype" w:hAnsi="Palatino Linotype"/>
                <w:i/>
                <w:sz w:val="18"/>
                <w:szCs w:val="18"/>
              </w:rPr>
              <w:t xml:space="preserve">Archivo que contiene un oficio firmado por la encargada del despacho de la Coordinación Integral de la Familia de </w:t>
            </w:r>
            <w:r w:rsidRPr="00621026">
              <w:rPr>
                <w:rFonts w:ascii="Palatino Linotype" w:hAnsi="Palatino Linotype"/>
                <w:i/>
                <w:sz w:val="18"/>
                <w:szCs w:val="18"/>
              </w:rPr>
              <w:lastRenderedPageBreak/>
              <w:t>Tlalnepantla, mediante el cual informa que entrega en anexo la información solicitada.</w:t>
            </w:r>
          </w:p>
          <w:p w14:paraId="5C0150ED"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b/>
                <w:bCs/>
                <w:i/>
                <w:sz w:val="18"/>
                <w:szCs w:val="18"/>
              </w:rPr>
              <w:t>RESPUESTA SOLICITUD 00155 INEXISTENCIA (POR AÑO 2022).zip:</w:t>
            </w:r>
          </w:p>
          <w:p w14:paraId="398A8BB0"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b/>
                <w:bCs/>
                <w:i/>
                <w:sz w:val="18"/>
                <w:szCs w:val="18"/>
              </w:rPr>
              <w:t>SOLICITUD 00003-2022.-</w:t>
            </w:r>
          </w:p>
          <w:p w14:paraId="131DA586"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noProof/>
                <w:lang w:eastAsia="es-MX"/>
              </w:rPr>
              <w:drawing>
                <wp:inline distT="0" distB="0" distL="0" distR="0" wp14:anchorId="0D29EDF4" wp14:editId="1C9A5806">
                  <wp:extent cx="3335655" cy="9989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54800" cy="1004658"/>
                          </a:xfrm>
                          <a:prstGeom prst="rect">
                            <a:avLst/>
                          </a:prstGeom>
                        </pic:spPr>
                      </pic:pic>
                    </a:graphicData>
                  </a:graphic>
                </wp:inline>
              </w:drawing>
            </w:r>
          </w:p>
          <w:p w14:paraId="7363BD33"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b/>
                <w:bCs/>
                <w:i/>
                <w:sz w:val="18"/>
                <w:szCs w:val="18"/>
              </w:rPr>
              <w:t xml:space="preserve">SOLICITUD 00077-2022.- </w:t>
            </w:r>
            <w:r w:rsidRPr="00621026">
              <w:rPr>
                <w:rFonts w:ascii="Palatino Linotype" w:hAnsi="Palatino Linotype"/>
                <w:i/>
                <w:sz w:val="18"/>
                <w:szCs w:val="18"/>
              </w:rPr>
              <w:t>Oficio donde se declara incompetente relativo a una solicitud de información.</w:t>
            </w:r>
          </w:p>
          <w:p w14:paraId="545E3E38"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p>
          <w:p w14:paraId="3E85CB60"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noProof/>
                <w:lang w:eastAsia="es-MX"/>
              </w:rPr>
              <w:drawing>
                <wp:inline distT="0" distB="0" distL="0" distR="0" wp14:anchorId="682FA25D" wp14:editId="0674AEDE">
                  <wp:extent cx="3319145" cy="1575227"/>
                  <wp:effectExtent l="0" t="0" r="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30337" cy="1580538"/>
                          </a:xfrm>
                          <a:prstGeom prst="rect">
                            <a:avLst/>
                          </a:prstGeom>
                        </pic:spPr>
                      </pic:pic>
                    </a:graphicData>
                  </a:graphic>
                </wp:inline>
              </w:drawing>
            </w:r>
          </w:p>
          <w:p w14:paraId="2DD80455"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p>
          <w:p w14:paraId="532AFE47"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b/>
                <w:bCs/>
                <w:i/>
                <w:sz w:val="18"/>
                <w:szCs w:val="18"/>
              </w:rPr>
              <w:t>SOLICITUD 000113-2022.-</w:t>
            </w:r>
            <w:r w:rsidRPr="00621026">
              <w:rPr>
                <w:rFonts w:ascii="Palatino Linotype" w:hAnsi="Palatino Linotype"/>
                <w:i/>
                <w:sz w:val="18"/>
                <w:szCs w:val="18"/>
              </w:rPr>
              <w:t xml:space="preserve"> contiene oficio firmado por el coordinador de transparencia de Tlalnepantla, relativo a una solicitud de información donde se declara la incompetencia para entrega de información.</w:t>
            </w:r>
          </w:p>
          <w:p w14:paraId="3369DBFC"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r w:rsidRPr="00621026">
              <w:rPr>
                <w:noProof/>
                <w:lang w:eastAsia="es-MX"/>
              </w:rPr>
              <w:drawing>
                <wp:inline distT="0" distB="0" distL="0" distR="0" wp14:anchorId="45652F66" wp14:editId="55D83119">
                  <wp:extent cx="3281045" cy="1805748"/>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9796" cy="1810564"/>
                          </a:xfrm>
                          <a:prstGeom prst="rect">
                            <a:avLst/>
                          </a:prstGeom>
                        </pic:spPr>
                      </pic:pic>
                    </a:graphicData>
                  </a:graphic>
                </wp:inline>
              </w:drawing>
            </w:r>
          </w:p>
          <w:p w14:paraId="7F29257D"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b/>
                <w:bCs/>
                <w:i/>
                <w:sz w:val="18"/>
                <w:szCs w:val="18"/>
              </w:rPr>
              <w:t xml:space="preserve">SOLICITUD 000174-2022.- </w:t>
            </w:r>
            <w:r w:rsidRPr="00621026">
              <w:rPr>
                <w:rFonts w:ascii="Palatino Linotype" w:hAnsi="Palatino Linotype"/>
                <w:i/>
                <w:sz w:val="18"/>
                <w:szCs w:val="18"/>
              </w:rPr>
              <w:t>contiene 2 sub-archivos</w:t>
            </w:r>
          </w:p>
          <w:p w14:paraId="68902F88"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p>
          <w:p w14:paraId="7E7C6FCF"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b/>
                <w:bCs/>
                <w:i/>
                <w:sz w:val="18"/>
                <w:szCs w:val="18"/>
              </w:rPr>
              <w:lastRenderedPageBreak/>
              <w:t>Saimex 00174.PDF.- Archivo que contiene pronunciamiento sobre diversa solicitud de información, en la cual se contestó que no tiene la información solicitada.</w:t>
            </w:r>
          </w:p>
          <w:p w14:paraId="06DA5EA0"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r w:rsidRPr="00621026">
              <w:rPr>
                <w:noProof/>
                <w:lang w:eastAsia="es-MX"/>
              </w:rPr>
              <w:drawing>
                <wp:inline distT="0" distB="0" distL="0" distR="0" wp14:anchorId="61E06C23" wp14:editId="79A175AB">
                  <wp:extent cx="3296285" cy="1459966"/>
                  <wp:effectExtent l="0" t="0" r="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06845" cy="1464643"/>
                          </a:xfrm>
                          <a:prstGeom prst="rect">
                            <a:avLst/>
                          </a:prstGeom>
                        </pic:spPr>
                      </pic:pic>
                    </a:graphicData>
                  </a:graphic>
                </wp:inline>
              </w:drawing>
            </w:r>
          </w:p>
          <w:p w14:paraId="026CCE82"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b/>
                <w:bCs/>
                <w:i/>
                <w:sz w:val="18"/>
                <w:szCs w:val="18"/>
              </w:rPr>
              <w:t xml:space="preserve">Turno IP 00174-840.pdf.- </w:t>
            </w:r>
            <w:r w:rsidRPr="00621026">
              <w:rPr>
                <w:rFonts w:ascii="Palatino Linotype" w:hAnsi="Palatino Linotype"/>
                <w:i/>
                <w:sz w:val="18"/>
                <w:szCs w:val="18"/>
              </w:rPr>
              <w:t>Archivo que contiene pronunciamiento sobre el turno al servidor público habilitado</w:t>
            </w:r>
            <w:r w:rsidRPr="00621026">
              <w:rPr>
                <w:rFonts w:ascii="Palatino Linotype" w:hAnsi="Palatino Linotype"/>
                <w:b/>
                <w:bCs/>
                <w:i/>
                <w:sz w:val="18"/>
                <w:szCs w:val="18"/>
              </w:rPr>
              <w:t>.</w:t>
            </w:r>
          </w:p>
          <w:p w14:paraId="233B156A"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p>
          <w:p w14:paraId="2CB1423A"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r w:rsidRPr="00621026">
              <w:rPr>
                <w:noProof/>
                <w:lang w:eastAsia="es-MX"/>
              </w:rPr>
              <w:drawing>
                <wp:inline distT="0" distB="0" distL="0" distR="0" wp14:anchorId="422C2419" wp14:editId="32719A0A">
                  <wp:extent cx="3281045" cy="14859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84850" cy="1487623"/>
                          </a:xfrm>
                          <a:prstGeom prst="rect">
                            <a:avLst/>
                          </a:prstGeom>
                        </pic:spPr>
                      </pic:pic>
                    </a:graphicData>
                  </a:graphic>
                </wp:inline>
              </w:drawing>
            </w:r>
          </w:p>
          <w:p w14:paraId="274676D3"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p>
          <w:p w14:paraId="554948A1"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b/>
                <w:bCs/>
                <w:i/>
                <w:sz w:val="18"/>
                <w:szCs w:val="18"/>
              </w:rPr>
              <w:t>SOLICITUD 000175-2022.-</w:t>
            </w:r>
            <w:r w:rsidRPr="00621026">
              <w:rPr>
                <w:rFonts w:ascii="Palatino Linotype" w:hAnsi="Palatino Linotype"/>
                <w:i/>
                <w:sz w:val="18"/>
                <w:szCs w:val="18"/>
              </w:rPr>
              <w:t xml:space="preserve"> contiene 2 sub-archivos</w:t>
            </w:r>
          </w:p>
          <w:p w14:paraId="7774295E"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r w:rsidRPr="00621026">
              <w:rPr>
                <w:rFonts w:ascii="Palatino Linotype" w:hAnsi="Palatino Linotype"/>
                <w:b/>
                <w:bCs/>
                <w:i/>
                <w:sz w:val="18"/>
                <w:szCs w:val="18"/>
              </w:rPr>
              <w:t>SAIMEX 00175.PDF.- Archivo que contiene oficio con pronunciamiento sobre diversa solicitud de información.</w:t>
            </w:r>
          </w:p>
          <w:p w14:paraId="3E63F608"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r w:rsidRPr="00621026">
              <w:rPr>
                <w:noProof/>
                <w:lang w:eastAsia="es-MX"/>
              </w:rPr>
              <w:drawing>
                <wp:inline distT="0" distB="0" distL="0" distR="0" wp14:anchorId="4B2F4BFF" wp14:editId="708351B9">
                  <wp:extent cx="3311257" cy="1436914"/>
                  <wp:effectExtent l="0" t="0" r="381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29706" cy="1444920"/>
                          </a:xfrm>
                          <a:prstGeom prst="rect">
                            <a:avLst/>
                          </a:prstGeom>
                        </pic:spPr>
                      </pic:pic>
                    </a:graphicData>
                  </a:graphic>
                </wp:inline>
              </w:drawing>
            </w:r>
          </w:p>
          <w:p w14:paraId="1BE2668D" w14:textId="77777777" w:rsidR="00CF2C7F" w:rsidRPr="00621026" w:rsidRDefault="00CF2C7F" w:rsidP="00621026">
            <w:pPr>
              <w:pStyle w:val="Prrafodelista"/>
              <w:tabs>
                <w:tab w:val="left" w:pos="709"/>
              </w:tabs>
              <w:ind w:left="0"/>
              <w:jc w:val="both"/>
              <w:rPr>
                <w:rFonts w:ascii="Palatino Linotype" w:hAnsi="Palatino Linotype"/>
                <w:b/>
                <w:bCs/>
                <w:i/>
                <w:sz w:val="18"/>
                <w:szCs w:val="18"/>
              </w:rPr>
            </w:pPr>
          </w:p>
          <w:p w14:paraId="5784FA4D" w14:textId="77777777" w:rsidR="00CF2C7F" w:rsidRPr="00621026" w:rsidRDefault="00CF2C7F"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i/>
                <w:sz w:val="18"/>
                <w:szCs w:val="18"/>
              </w:rPr>
              <w:t>Truno IP 00175-841.pdf.-</w:t>
            </w:r>
            <w:r w:rsidRPr="00621026">
              <w:t xml:space="preserve"> </w:t>
            </w:r>
            <w:r w:rsidRPr="00621026">
              <w:rPr>
                <w:rFonts w:ascii="Palatino Linotype" w:hAnsi="Palatino Linotype"/>
                <w:i/>
                <w:sz w:val="18"/>
                <w:szCs w:val="18"/>
              </w:rPr>
              <w:t>Archivo que contiene pronunciamiento sobre el turno al servidor público habilitado.</w:t>
            </w:r>
          </w:p>
          <w:p w14:paraId="238335F7" w14:textId="77777777" w:rsidR="00CF2C7F" w:rsidRPr="00621026" w:rsidRDefault="00CF2C7F" w:rsidP="00621026">
            <w:pPr>
              <w:pStyle w:val="Prrafodelista"/>
              <w:tabs>
                <w:tab w:val="left" w:pos="709"/>
              </w:tabs>
              <w:ind w:left="0"/>
              <w:jc w:val="both"/>
              <w:rPr>
                <w:rFonts w:ascii="Palatino Linotype" w:hAnsi="Palatino Linotype"/>
                <w:b/>
                <w:bCs/>
                <w:sz w:val="20"/>
                <w:szCs w:val="20"/>
              </w:rPr>
            </w:pPr>
            <w:r w:rsidRPr="00621026">
              <w:rPr>
                <w:noProof/>
                <w:lang w:eastAsia="es-MX"/>
              </w:rPr>
              <w:lastRenderedPageBreak/>
              <w:drawing>
                <wp:inline distT="0" distB="0" distL="0" distR="0" wp14:anchorId="78E3091C" wp14:editId="051469C4">
                  <wp:extent cx="3341621" cy="12384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65839" cy="1247375"/>
                          </a:xfrm>
                          <a:prstGeom prst="rect">
                            <a:avLst/>
                          </a:prstGeom>
                        </pic:spPr>
                      </pic:pic>
                    </a:graphicData>
                  </a:graphic>
                </wp:inline>
              </w:drawing>
            </w:r>
          </w:p>
        </w:tc>
      </w:tr>
    </w:tbl>
    <w:p w14:paraId="65DAA74B" w14:textId="77777777" w:rsidR="00CF2C7F" w:rsidRPr="00621026" w:rsidRDefault="00CF2C7F" w:rsidP="00621026">
      <w:pPr>
        <w:spacing w:line="360" w:lineRule="auto"/>
        <w:jc w:val="both"/>
        <w:rPr>
          <w:rFonts w:ascii="Palatino Linotype" w:hAnsi="Palatino Linotype"/>
        </w:rPr>
      </w:pPr>
    </w:p>
    <w:p w14:paraId="3F953BF8" w14:textId="77777777" w:rsidR="00CB45EE" w:rsidRPr="00621026" w:rsidRDefault="00CB45EE" w:rsidP="00621026">
      <w:pPr>
        <w:spacing w:line="360" w:lineRule="auto"/>
        <w:jc w:val="both"/>
        <w:textAlignment w:val="baseline"/>
        <w:rPr>
          <w:rFonts w:ascii="Palatino Linotype" w:hAnsi="Palatino Linotype" w:cs="Arial"/>
          <w:lang w:val="es-ES" w:eastAsia="es-MX"/>
        </w:rPr>
      </w:pPr>
    </w:p>
    <w:p w14:paraId="7C12BEAF" w14:textId="707BF328" w:rsidR="00334E4F" w:rsidRPr="00621026" w:rsidRDefault="00334E4F" w:rsidP="00621026">
      <w:pPr>
        <w:widowControl w:val="0"/>
        <w:autoSpaceDE w:val="0"/>
        <w:autoSpaceDN w:val="0"/>
        <w:adjustRightInd w:val="0"/>
        <w:spacing w:line="360" w:lineRule="auto"/>
        <w:jc w:val="both"/>
        <w:rPr>
          <w:rFonts w:ascii="Palatino Linotype" w:hAnsi="Palatino Linotype" w:cs="Arial"/>
        </w:rPr>
      </w:pPr>
      <w:r w:rsidRPr="00621026">
        <w:rPr>
          <w:rFonts w:ascii="Palatino Linotype" w:hAnsi="Palatino Linotype" w:cs="Arial"/>
        </w:rPr>
        <w:t>A</w:t>
      </w:r>
      <w:r w:rsidR="00AF582B" w:rsidRPr="00621026">
        <w:rPr>
          <w:rFonts w:ascii="Palatino Linotype" w:hAnsi="Palatino Linotype" w:cs="Arial"/>
        </w:rPr>
        <w:t>tento a</w:t>
      </w:r>
      <w:r w:rsidRPr="00621026">
        <w:rPr>
          <w:rFonts w:ascii="Palatino Linotype" w:hAnsi="Palatino Linotype" w:cs="Arial"/>
        </w:rPr>
        <w:t xml:space="preserve"> dicha respuesta, el solicitante de información se inconforma argumentando que la respuesta entregada está incompleta, pues se pidió expe</w:t>
      </w:r>
      <w:r w:rsidR="00CD7C87" w:rsidRPr="00621026">
        <w:rPr>
          <w:rFonts w:ascii="Palatino Linotype" w:hAnsi="Palatino Linotype" w:cs="Arial"/>
        </w:rPr>
        <w:t>dientes y solo entrega oficios que contiene reseña de diversos Recursos de Revisión</w:t>
      </w:r>
    </w:p>
    <w:p w14:paraId="2397CE92" w14:textId="77777777" w:rsidR="005C72BD" w:rsidRPr="00621026" w:rsidRDefault="005C72BD" w:rsidP="00621026">
      <w:pPr>
        <w:widowControl w:val="0"/>
        <w:autoSpaceDE w:val="0"/>
        <w:autoSpaceDN w:val="0"/>
        <w:adjustRightInd w:val="0"/>
        <w:spacing w:line="360" w:lineRule="auto"/>
        <w:jc w:val="both"/>
        <w:rPr>
          <w:rFonts w:ascii="Palatino Linotype" w:hAnsi="Palatino Linotype" w:cs="Arial"/>
        </w:rPr>
      </w:pPr>
    </w:p>
    <w:p w14:paraId="5E2C44C2" w14:textId="2FA038FD" w:rsidR="00CD7C87" w:rsidRPr="00621026" w:rsidRDefault="00CD7C87" w:rsidP="00621026">
      <w:pPr>
        <w:widowControl w:val="0"/>
        <w:autoSpaceDE w:val="0"/>
        <w:autoSpaceDN w:val="0"/>
        <w:adjustRightInd w:val="0"/>
        <w:spacing w:line="360" w:lineRule="auto"/>
        <w:jc w:val="both"/>
        <w:rPr>
          <w:rFonts w:ascii="Palatino Linotype" w:hAnsi="Palatino Linotype" w:cs="Arial"/>
        </w:rPr>
      </w:pPr>
      <w:r w:rsidRPr="00621026">
        <w:rPr>
          <w:rFonts w:ascii="Palatino Linotype" w:hAnsi="Palatino Linotype" w:cs="Arial"/>
        </w:rPr>
        <w:t xml:space="preserve">Atento a lo anterior se analiza lo concerniente a </w:t>
      </w:r>
      <w:r w:rsidR="007F25E7" w:rsidRPr="00621026">
        <w:rPr>
          <w:rFonts w:ascii="Palatino Linotype" w:hAnsi="Palatino Linotype" w:cs="Arial"/>
        </w:rPr>
        <w:t>la naturaleza</w:t>
      </w:r>
      <w:r w:rsidRPr="00621026">
        <w:rPr>
          <w:rFonts w:ascii="Palatino Linotype" w:hAnsi="Palatino Linotype" w:cs="Arial"/>
        </w:rPr>
        <w:t xml:space="preserve"> de la información solicitada, pues se considera no colmada la pretensión del Recurrente, pues este pide los expedientes de las solicitudes en donde se haya declarado la inexistencia de información, por ello resulta conveniente analizar lo siguiente:</w:t>
      </w:r>
    </w:p>
    <w:p w14:paraId="79C86AE3" w14:textId="44FCE52B" w:rsidR="00CD7C87" w:rsidRPr="00621026" w:rsidRDefault="00CD7C87" w:rsidP="00621026">
      <w:pPr>
        <w:widowControl w:val="0"/>
        <w:autoSpaceDE w:val="0"/>
        <w:autoSpaceDN w:val="0"/>
        <w:adjustRightInd w:val="0"/>
        <w:spacing w:line="360" w:lineRule="auto"/>
        <w:jc w:val="both"/>
        <w:rPr>
          <w:rFonts w:ascii="Palatino Linotype" w:hAnsi="Palatino Linotype" w:cs="Arial"/>
        </w:rPr>
      </w:pPr>
    </w:p>
    <w:p w14:paraId="0AB53798" w14:textId="7E04DBFC" w:rsidR="00F33B7B" w:rsidRPr="00621026" w:rsidRDefault="00F33B7B" w:rsidP="00621026">
      <w:pPr>
        <w:widowControl w:val="0"/>
        <w:autoSpaceDE w:val="0"/>
        <w:autoSpaceDN w:val="0"/>
        <w:adjustRightInd w:val="0"/>
        <w:spacing w:line="360" w:lineRule="auto"/>
        <w:jc w:val="both"/>
        <w:rPr>
          <w:rFonts w:ascii="Palatino Linotype" w:hAnsi="Palatino Linotype" w:cs="Arial"/>
        </w:rPr>
      </w:pPr>
      <w:r w:rsidRPr="00621026">
        <w:rPr>
          <w:rFonts w:ascii="Palatino Linotype" w:hAnsi="Palatino Linotype" w:cs="Arial"/>
        </w:rPr>
        <w:t>Primero es conveniente exponer lo estipulado en el artículo 53 de la Ley de Transparencia y Acceso a la Información del Estado de México y sus Municipios, en la cual se advierte la obligatoriedad, que tienen las unidades de transparencia para llevar el registro y trámite relativo a las solicitudes de información, como se advierte a continuación:</w:t>
      </w:r>
    </w:p>
    <w:p w14:paraId="652265CF" w14:textId="77777777" w:rsidR="00F33B7B" w:rsidRPr="00621026" w:rsidRDefault="00F33B7B" w:rsidP="00621026">
      <w:pPr>
        <w:widowControl w:val="0"/>
        <w:autoSpaceDE w:val="0"/>
        <w:autoSpaceDN w:val="0"/>
        <w:adjustRightInd w:val="0"/>
        <w:spacing w:line="360" w:lineRule="auto"/>
        <w:ind w:left="851" w:right="1134"/>
        <w:jc w:val="center"/>
        <w:rPr>
          <w:rFonts w:ascii="Palatino Linotype" w:hAnsi="Palatino Linotype"/>
          <w:b/>
          <w:bCs/>
          <w:i/>
          <w:iCs/>
        </w:rPr>
      </w:pPr>
      <w:r w:rsidRPr="00621026">
        <w:rPr>
          <w:rFonts w:ascii="Palatino Linotype" w:hAnsi="Palatino Linotype"/>
          <w:b/>
          <w:bCs/>
          <w:i/>
          <w:iCs/>
        </w:rPr>
        <w:t>Capítulo III</w:t>
      </w:r>
    </w:p>
    <w:p w14:paraId="73A89AC0" w14:textId="77777777" w:rsidR="00F33B7B" w:rsidRPr="00621026" w:rsidRDefault="00F33B7B" w:rsidP="00621026">
      <w:pPr>
        <w:widowControl w:val="0"/>
        <w:autoSpaceDE w:val="0"/>
        <w:autoSpaceDN w:val="0"/>
        <w:adjustRightInd w:val="0"/>
        <w:spacing w:line="360" w:lineRule="auto"/>
        <w:ind w:left="851" w:right="1134"/>
        <w:jc w:val="center"/>
        <w:rPr>
          <w:rFonts w:ascii="Palatino Linotype" w:hAnsi="Palatino Linotype"/>
          <w:b/>
          <w:bCs/>
          <w:i/>
          <w:iCs/>
        </w:rPr>
      </w:pPr>
      <w:r w:rsidRPr="00621026">
        <w:rPr>
          <w:rFonts w:ascii="Palatino Linotype" w:hAnsi="Palatino Linotype"/>
          <w:b/>
          <w:bCs/>
          <w:i/>
          <w:iCs/>
        </w:rPr>
        <w:t>De las Unidades de Transparencia</w:t>
      </w:r>
    </w:p>
    <w:p w14:paraId="2645AED0" w14:textId="77777777" w:rsidR="00F33B7B" w:rsidRPr="00621026" w:rsidRDefault="00F33B7B" w:rsidP="00621026">
      <w:pPr>
        <w:widowControl w:val="0"/>
        <w:autoSpaceDE w:val="0"/>
        <w:autoSpaceDN w:val="0"/>
        <w:adjustRightInd w:val="0"/>
        <w:spacing w:line="360" w:lineRule="auto"/>
        <w:ind w:left="851" w:right="1134"/>
        <w:jc w:val="both"/>
        <w:rPr>
          <w:rFonts w:ascii="Palatino Linotype" w:hAnsi="Palatino Linotype"/>
          <w:i/>
          <w:iCs/>
        </w:rPr>
      </w:pPr>
      <w:r w:rsidRPr="00621026">
        <w:rPr>
          <w:rFonts w:ascii="Palatino Linotype" w:hAnsi="Palatino Linotype"/>
          <w:b/>
          <w:bCs/>
          <w:i/>
          <w:iCs/>
        </w:rPr>
        <w:t>Artículo 50.</w:t>
      </w:r>
      <w:r w:rsidRPr="00621026">
        <w:rPr>
          <w:rFonts w:ascii="Palatino Linotype" w:hAnsi="Palatino Linotype"/>
          <w:i/>
          <w:iCs/>
        </w:rPr>
        <w:t xml:space="preserve"> Los sujetos obligados contarán con un área responsable para la </w:t>
      </w:r>
      <w:r w:rsidRPr="00621026">
        <w:rPr>
          <w:rFonts w:ascii="Palatino Linotype" w:hAnsi="Palatino Linotype"/>
          <w:i/>
          <w:iCs/>
        </w:rPr>
        <w:lastRenderedPageBreak/>
        <w:t>atención de las solicitudes de información, a la que se le denominará Unidad de Transparencia.</w:t>
      </w:r>
    </w:p>
    <w:p w14:paraId="5A502D2A" w14:textId="77777777" w:rsidR="00F33B7B" w:rsidRPr="00621026" w:rsidRDefault="00F33B7B" w:rsidP="00621026">
      <w:pPr>
        <w:widowControl w:val="0"/>
        <w:autoSpaceDE w:val="0"/>
        <w:autoSpaceDN w:val="0"/>
        <w:adjustRightInd w:val="0"/>
        <w:spacing w:line="360" w:lineRule="auto"/>
        <w:ind w:left="851" w:right="1134"/>
        <w:jc w:val="both"/>
        <w:rPr>
          <w:rFonts w:ascii="Palatino Linotype" w:hAnsi="Palatino Linotype" w:cs="Arial"/>
        </w:rPr>
      </w:pPr>
      <w:r w:rsidRPr="00621026">
        <w:rPr>
          <w:rFonts w:ascii="Palatino Linotype" w:hAnsi="Palatino Linotype"/>
          <w:i/>
          <w:iCs/>
        </w:rPr>
        <w:t>(…)</w:t>
      </w:r>
    </w:p>
    <w:p w14:paraId="50E188A9" w14:textId="77777777" w:rsidR="00F33B7B" w:rsidRPr="00621026" w:rsidRDefault="00F33B7B" w:rsidP="00621026">
      <w:pPr>
        <w:widowControl w:val="0"/>
        <w:autoSpaceDE w:val="0"/>
        <w:autoSpaceDN w:val="0"/>
        <w:adjustRightInd w:val="0"/>
        <w:spacing w:line="360" w:lineRule="auto"/>
        <w:ind w:left="851" w:right="1134"/>
        <w:jc w:val="both"/>
      </w:pPr>
      <w:r w:rsidRPr="00621026">
        <w:rPr>
          <w:rFonts w:ascii="Palatino Linotype" w:hAnsi="Palatino Linotype"/>
          <w:b/>
          <w:bCs/>
          <w:i/>
          <w:iCs/>
        </w:rPr>
        <w:t>IX.</w:t>
      </w:r>
      <w:r w:rsidRPr="00621026">
        <w:rPr>
          <w:rFonts w:ascii="Palatino Linotype" w:hAnsi="Palatino Linotype"/>
          <w:i/>
          <w:iCs/>
        </w:rPr>
        <w:t xml:space="preserve"> Llevar un registro de las solicitudes de acceso a la información, sus respuestas, resultados, costos de reproducción y envío, resolución a los recursos de revisión que se hayan emitido en contra de sus respuestas y del cumplimiento de las mismas;</w:t>
      </w:r>
      <w:r w:rsidRPr="00621026">
        <w:t xml:space="preserve"> </w:t>
      </w:r>
    </w:p>
    <w:p w14:paraId="34F08899" w14:textId="77777777" w:rsidR="00F33B7B" w:rsidRPr="00621026" w:rsidRDefault="00F33B7B" w:rsidP="00621026">
      <w:pPr>
        <w:widowControl w:val="0"/>
        <w:autoSpaceDE w:val="0"/>
        <w:autoSpaceDN w:val="0"/>
        <w:adjustRightInd w:val="0"/>
        <w:spacing w:line="360" w:lineRule="auto"/>
        <w:jc w:val="both"/>
        <w:rPr>
          <w:rFonts w:ascii="Palatino Linotype" w:hAnsi="Palatino Linotype" w:cs="Arial"/>
        </w:rPr>
      </w:pPr>
    </w:p>
    <w:p w14:paraId="2D84DF47" w14:textId="77777777" w:rsidR="00195305" w:rsidRPr="00621026" w:rsidRDefault="00195305" w:rsidP="00621026">
      <w:pPr>
        <w:widowControl w:val="0"/>
        <w:autoSpaceDE w:val="0"/>
        <w:autoSpaceDN w:val="0"/>
        <w:adjustRightInd w:val="0"/>
        <w:spacing w:line="360" w:lineRule="auto"/>
        <w:jc w:val="both"/>
        <w:rPr>
          <w:rFonts w:ascii="Palatino Linotype" w:hAnsi="Palatino Linotype" w:cs="Arial"/>
        </w:rPr>
      </w:pPr>
      <w:r w:rsidRPr="00621026">
        <w:rPr>
          <w:rFonts w:ascii="Palatino Linotype" w:hAnsi="Palatino Linotype" w:cs="Arial"/>
        </w:rPr>
        <w:t xml:space="preserve">Dicho lo anterior, conviene compartir la definición que otorga José Ovalle Favela sobre el término “Expedientes procesales”, a saber:  </w:t>
      </w:r>
    </w:p>
    <w:p w14:paraId="2600BAB9" w14:textId="77777777" w:rsidR="00195305" w:rsidRPr="00621026" w:rsidRDefault="00195305" w:rsidP="00621026">
      <w:pPr>
        <w:widowControl w:val="0"/>
        <w:autoSpaceDE w:val="0"/>
        <w:autoSpaceDN w:val="0"/>
        <w:adjustRightInd w:val="0"/>
        <w:spacing w:line="360" w:lineRule="auto"/>
        <w:jc w:val="both"/>
        <w:rPr>
          <w:rFonts w:ascii="Palatino Linotype" w:hAnsi="Palatino Linotype" w:cs="Arial"/>
        </w:rPr>
      </w:pPr>
    </w:p>
    <w:p w14:paraId="2BD99193" w14:textId="77777777" w:rsidR="00195305" w:rsidRPr="00621026" w:rsidRDefault="00195305" w:rsidP="00621026">
      <w:pPr>
        <w:widowControl w:val="0"/>
        <w:autoSpaceDE w:val="0"/>
        <w:autoSpaceDN w:val="0"/>
        <w:adjustRightInd w:val="0"/>
        <w:spacing w:line="360" w:lineRule="auto"/>
        <w:ind w:left="851" w:right="1134"/>
        <w:jc w:val="both"/>
        <w:rPr>
          <w:rFonts w:ascii="Palatino Linotype" w:hAnsi="Palatino Linotype" w:cs="Arial"/>
          <w:i/>
        </w:rPr>
      </w:pPr>
      <w:r w:rsidRPr="00621026">
        <w:rPr>
          <w:rFonts w:ascii="Palatino Linotype" w:hAnsi="Palatino Linotype" w:cs="Arial"/>
          <w:i/>
        </w:rPr>
        <w:t xml:space="preserve">“Conjunto ordenado y foliado de documentos o piezas escritas, en lo que se hacen constar todas las actuaciones judiciales (tanto resoluciones como diligencias), así como los actos de las partes y de los terceros, correspondientes a un juicio (o proceso) o a un procedimiento de jurisdicción voluntaria.” (Sic) </w:t>
      </w:r>
    </w:p>
    <w:p w14:paraId="4C339187" w14:textId="77777777" w:rsidR="00425F9C" w:rsidRPr="00621026" w:rsidRDefault="00195305" w:rsidP="00621026">
      <w:pPr>
        <w:widowControl w:val="0"/>
        <w:autoSpaceDE w:val="0"/>
        <w:autoSpaceDN w:val="0"/>
        <w:adjustRightInd w:val="0"/>
        <w:spacing w:line="360" w:lineRule="auto"/>
        <w:ind w:left="851" w:right="1134"/>
        <w:jc w:val="both"/>
        <w:rPr>
          <w:rFonts w:ascii="Palatino Linotype" w:hAnsi="Palatino Linotype" w:cs="Arial"/>
          <w:i/>
        </w:rPr>
      </w:pPr>
      <w:r w:rsidRPr="00621026">
        <w:rPr>
          <w:rFonts w:ascii="Palatino Linotype" w:hAnsi="Palatino Linotype" w:cs="Arial"/>
          <w:i/>
        </w:rPr>
        <w:t xml:space="preserve">(Énfasis añadido) </w:t>
      </w:r>
    </w:p>
    <w:p w14:paraId="7652BA26" w14:textId="77777777" w:rsidR="00425F9C" w:rsidRPr="00621026" w:rsidRDefault="00425F9C" w:rsidP="00621026">
      <w:pPr>
        <w:widowControl w:val="0"/>
        <w:autoSpaceDE w:val="0"/>
        <w:autoSpaceDN w:val="0"/>
        <w:adjustRightInd w:val="0"/>
        <w:spacing w:line="360" w:lineRule="auto"/>
        <w:ind w:left="851" w:right="1134"/>
        <w:jc w:val="both"/>
        <w:rPr>
          <w:rFonts w:ascii="Palatino Linotype" w:hAnsi="Palatino Linotype" w:cs="Arial"/>
          <w:i/>
        </w:rPr>
      </w:pPr>
    </w:p>
    <w:p w14:paraId="76C12681" w14:textId="4FF058D4" w:rsidR="00425F9C" w:rsidRPr="00621026" w:rsidRDefault="00425F9C" w:rsidP="00621026">
      <w:pPr>
        <w:spacing w:line="360" w:lineRule="auto"/>
        <w:ind w:right="49"/>
        <w:jc w:val="both"/>
        <w:rPr>
          <w:rFonts w:ascii="Palatino Linotype" w:eastAsia="Palatino Linotype" w:hAnsi="Palatino Linotype" w:cs="Palatino Linotype"/>
        </w:rPr>
      </w:pPr>
      <w:r w:rsidRPr="00621026">
        <w:rPr>
          <w:rFonts w:ascii="Palatino Linotype" w:eastAsia="Palatino Linotype" w:hAnsi="Palatino Linotype" w:cs="Palatino Linotype"/>
        </w:rPr>
        <w:t xml:space="preserve">Además, el derecho de acceso a la información pública, consiste en que la información solicitada conste en un documento en cualquiera de sus formas, a saber: </w:t>
      </w:r>
      <w:r w:rsidRPr="00621026">
        <w:rPr>
          <w:rFonts w:ascii="Palatino Linotype" w:eastAsia="Palatino Linotype" w:hAnsi="Palatino Linotype" w:cs="Palatino Linotype"/>
          <w:b/>
        </w:rPr>
        <w:t>expedientes</w:t>
      </w:r>
      <w:r w:rsidRPr="00621026">
        <w:rPr>
          <w:rFonts w:ascii="Palatino Linotype" w:eastAsia="Palatino Linotype" w:hAnsi="Palatino Linotype" w:cs="Palatino Linotype"/>
        </w:rPr>
        <w:t xml:space="preserve">,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w:t>
      </w:r>
      <w:r w:rsidRPr="00621026">
        <w:rPr>
          <w:rFonts w:ascii="Palatino Linotype" w:eastAsia="Palatino Linotype" w:hAnsi="Palatino Linotype" w:cs="Palatino Linotype"/>
        </w:rPr>
        <w:lastRenderedPageBreak/>
        <w:t xml:space="preserve">medio, sea escrito, impreso, sonoro, visual, electrónico, informático u holográfico de conformidad con el artículo 3, fracción XI de la Ley de la materia, el cual señala lo siguiente: </w:t>
      </w:r>
    </w:p>
    <w:p w14:paraId="6AEF113B" w14:textId="77777777" w:rsidR="00425F9C" w:rsidRPr="00621026" w:rsidRDefault="00425F9C" w:rsidP="00621026">
      <w:pPr>
        <w:spacing w:line="360" w:lineRule="auto"/>
        <w:ind w:right="49"/>
        <w:jc w:val="both"/>
        <w:rPr>
          <w:rFonts w:ascii="Palatino Linotype" w:eastAsia="Palatino Linotype" w:hAnsi="Palatino Linotype" w:cs="Palatino Linotype"/>
        </w:rPr>
      </w:pPr>
    </w:p>
    <w:p w14:paraId="7074F3B3" w14:textId="77777777" w:rsidR="00425F9C" w:rsidRPr="00621026" w:rsidRDefault="00425F9C" w:rsidP="00621026">
      <w:pPr>
        <w:spacing w:line="276" w:lineRule="auto"/>
        <w:ind w:left="567" w:right="560"/>
        <w:jc w:val="both"/>
        <w:rPr>
          <w:rFonts w:ascii="Palatino Linotype" w:eastAsia="Palatino Linotype" w:hAnsi="Palatino Linotype" w:cs="Palatino Linotype"/>
          <w:i/>
        </w:rPr>
      </w:pPr>
      <w:r w:rsidRPr="00621026">
        <w:rPr>
          <w:rFonts w:ascii="Palatino Linotype" w:eastAsia="Palatino Linotype" w:hAnsi="Palatino Linotype" w:cs="Palatino Linotype"/>
          <w:i/>
        </w:rPr>
        <w:t>“</w:t>
      </w:r>
      <w:r w:rsidRPr="00621026">
        <w:rPr>
          <w:rFonts w:ascii="Palatino Linotype" w:eastAsia="Palatino Linotype" w:hAnsi="Palatino Linotype" w:cs="Palatino Linotype"/>
          <w:b/>
          <w:i/>
        </w:rPr>
        <w:t>Artículo 3.</w:t>
      </w:r>
      <w:r w:rsidRPr="00621026">
        <w:rPr>
          <w:rFonts w:ascii="Palatino Linotype" w:eastAsia="Palatino Linotype" w:hAnsi="Palatino Linotype" w:cs="Palatino Linotype"/>
          <w:i/>
        </w:rPr>
        <w:t xml:space="preserve"> Para los efectos de la presente Ley se entenderá por:</w:t>
      </w:r>
    </w:p>
    <w:p w14:paraId="51B61030" w14:textId="77777777" w:rsidR="00425F9C" w:rsidRPr="00621026" w:rsidRDefault="00425F9C" w:rsidP="00621026">
      <w:pPr>
        <w:spacing w:line="276" w:lineRule="auto"/>
        <w:ind w:left="567" w:right="560"/>
        <w:jc w:val="both"/>
        <w:rPr>
          <w:rFonts w:ascii="Palatino Linotype" w:eastAsia="Palatino Linotype" w:hAnsi="Palatino Linotype" w:cs="Palatino Linotype"/>
          <w:i/>
        </w:rPr>
      </w:pPr>
      <w:r w:rsidRPr="00621026">
        <w:rPr>
          <w:rFonts w:ascii="Palatino Linotype" w:eastAsia="Palatino Linotype" w:hAnsi="Palatino Linotype" w:cs="Palatino Linotype"/>
          <w:i/>
        </w:rPr>
        <w:t>…</w:t>
      </w:r>
    </w:p>
    <w:p w14:paraId="5097EC82" w14:textId="77777777" w:rsidR="00425F9C" w:rsidRPr="00621026" w:rsidRDefault="00425F9C" w:rsidP="00621026">
      <w:pPr>
        <w:spacing w:line="276" w:lineRule="auto"/>
        <w:ind w:left="567" w:right="560"/>
        <w:jc w:val="both"/>
        <w:rPr>
          <w:rFonts w:ascii="Palatino Linotype" w:eastAsia="Palatino Linotype" w:hAnsi="Palatino Linotype" w:cs="Palatino Linotype"/>
          <w:i/>
        </w:rPr>
      </w:pPr>
      <w:r w:rsidRPr="00621026">
        <w:rPr>
          <w:rFonts w:ascii="Palatino Linotype" w:eastAsia="Palatino Linotype" w:hAnsi="Palatino Linotype" w:cs="Palatino Linotype"/>
          <w:b/>
          <w:i/>
        </w:rPr>
        <w:t>XI. Documento:</w:t>
      </w:r>
      <w:r w:rsidRPr="00621026">
        <w:rPr>
          <w:rFonts w:ascii="Palatino Linotype" w:eastAsia="Palatino Linotype" w:hAnsi="Palatino Linotype" w:cs="Palatino Linotype"/>
          <w:i/>
        </w:rPr>
        <w:t xml:space="preserve"> </w:t>
      </w:r>
      <w:r w:rsidRPr="00621026">
        <w:rPr>
          <w:rFonts w:ascii="Palatino Linotype" w:eastAsia="Palatino Linotype" w:hAnsi="Palatino Linotype" w:cs="Palatino Linotype"/>
          <w:b/>
          <w:i/>
        </w:rPr>
        <w:t>Los expedientes</w:t>
      </w:r>
      <w:r w:rsidRPr="00621026">
        <w:rPr>
          <w:rFonts w:ascii="Palatino Linotype" w:eastAsia="Palatino Linotype" w:hAnsi="Palatino Linotype" w:cs="Palatino Linotype"/>
          <w:i/>
        </w:rPr>
        <w:t>,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43C700A" w14:textId="77777777" w:rsidR="00425F9C" w:rsidRPr="00621026" w:rsidRDefault="00425F9C" w:rsidP="00621026">
      <w:pPr>
        <w:widowControl w:val="0"/>
        <w:autoSpaceDE w:val="0"/>
        <w:autoSpaceDN w:val="0"/>
        <w:adjustRightInd w:val="0"/>
        <w:ind w:left="851" w:right="1134"/>
        <w:jc w:val="both"/>
        <w:rPr>
          <w:rFonts w:ascii="Palatino Linotype" w:hAnsi="Palatino Linotype" w:cs="Arial"/>
          <w:b/>
          <w:i/>
        </w:rPr>
      </w:pPr>
    </w:p>
    <w:p w14:paraId="528C8C5D" w14:textId="77777777" w:rsidR="00425F9C" w:rsidRPr="00621026" w:rsidRDefault="00425F9C" w:rsidP="00621026">
      <w:pPr>
        <w:widowControl w:val="0"/>
        <w:autoSpaceDE w:val="0"/>
        <w:autoSpaceDN w:val="0"/>
        <w:adjustRightInd w:val="0"/>
        <w:ind w:left="851" w:right="1134"/>
        <w:jc w:val="both"/>
        <w:rPr>
          <w:rFonts w:ascii="Palatino Linotype" w:hAnsi="Palatino Linotype" w:cs="Arial"/>
          <w:b/>
          <w:i/>
        </w:rPr>
      </w:pPr>
    </w:p>
    <w:p w14:paraId="74F1B355" w14:textId="563CA4C3" w:rsidR="00425F9C" w:rsidRPr="00621026" w:rsidRDefault="00425F9C" w:rsidP="00621026">
      <w:pPr>
        <w:widowControl w:val="0"/>
        <w:autoSpaceDE w:val="0"/>
        <w:autoSpaceDN w:val="0"/>
        <w:adjustRightInd w:val="0"/>
        <w:spacing w:line="360" w:lineRule="auto"/>
        <w:jc w:val="both"/>
        <w:rPr>
          <w:rFonts w:ascii="Palatino Linotype" w:hAnsi="Palatino Linotype" w:cs="Arial"/>
        </w:rPr>
      </w:pPr>
      <w:r w:rsidRPr="00621026">
        <w:rPr>
          <w:rFonts w:ascii="Palatino Linotype" w:hAnsi="Palatino Linotype" w:cs="Arial"/>
        </w:rPr>
        <w:t xml:space="preserve">Ahora bien, definido lo anterior, es que se concluye que el Recurrente solicita los expedientes, pero </w:t>
      </w:r>
      <w:r w:rsidR="007C52DC" w:rsidRPr="00621026">
        <w:rPr>
          <w:rFonts w:ascii="Palatino Linotype" w:hAnsi="Palatino Linotype" w:cs="Arial"/>
        </w:rPr>
        <w:t>únicamente en los que se haya declarado la inexistencia de la información, que a saber se encuentra estipulada en la Ley de Transparencia y Acceso a la Información Pública del Estado de México y Municipios, en su artículo 169 el cual de manera textual refiere lo siguiente:</w:t>
      </w:r>
    </w:p>
    <w:p w14:paraId="158C6991" w14:textId="77777777" w:rsidR="00425F9C" w:rsidRPr="00621026" w:rsidRDefault="00425F9C" w:rsidP="00621026">
      <w:pPr>
        <w:widowControl w:val="0"/>
        <w:autoSpaceDE w:val="0"/>
        <w:autoSpaceDN w:val="0"/>
        <w:adjustRightInd w:val="0"/>
        <w:ind w:left="851" w:right="1134"/>
        <w:jc w:val="both"/>
        <w:rPr>
          <w:rFonts w:ascii="Palatino Linotype" w:hAnsi="Palatino Linotype" w:cs="Arial"/>
          <w:b/>
          <w:i/>
        </w:rPr>
      </w:pPr>
    </w:p>
    <w:p w14:paraId="04E5963C" w14:textId="77777777" w:rsidR="00425F9C" w:rsidRPr="00621026" w:rsidRDefault="00425F9C" w:rsidP="00621026">
      <w:pPr>
        <w:widowControl w:val="0"/>
        <w:autoSpaceDE w:val="0"/>
        <w:autoSpaceDN w:val="0"/>
        <w:adjustRightInd w:val="0"/>
        <w:ind w:left="851" w:right="1134"/>
        <w:jc w:val="both"/>
        <w:rPr>
          <w:rFonts w:ascii="Palatino Linotype" w:hAnsi="Palatino Linotype" w:cs="Arial"/>
          <w:b/>
          <w:i/>
        </w:rPr>
      </w:pPr>
    </w:p>
    <w:p w14:paraId="74CC7207" w14:textId="77777777" w:rsidR="00425F9C" w:rsidRPr="00621026" w:rsidRDefault="00425F9C"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b/>
          <w:i/>
        </w:rPr>
        <w:t>Artículo 169.</w:t>
      </w:r>
      <w:r w:rsidRPr="00621026">
        <w:rPr>
          <w:rFonts w:ascii="Palatino Linotype" w:hAnsi="Palatino Linotype" w:cs="Arial"/>
          <w:i/>
        </w:rPr>
        <w:t xml:space="preserve"> Cuando la información no se encuentre en los archivos del sujeto obligado, el Comité de Transparencia: </w:t>
      </w:r>
    </w:p>
    <w:p w14:paraId="5A9461AD" w14:textId="77777777" w:rsidR="00425F9C" w:rsidRPr="00621026" w:rsidRDefault="00425F9C" w:rsidP="00621026">
      <w:pPr>
        <w:widowControl w:val="0"/>
        <w:autoSpaceDE w:val="0"/>
        <w:autoSpaceDN w:val="0"/>
        <w:adjustRightInd w:val="0"/>
        <w:ind w:left="851" w:right="1134"/>
        <w:jc w:val="both"/>
        <w:rPr>
          <w:rFonts w:ascii="Palatino Linotype" w:hAnsi="Palatino Linotype" w:cs="Arial"/>
          <w:i/>
        </w:rPr>
      </w:pPr>
    </w:p>
    <w:p w14:paraId="1AA96C3E" w14:textId="77777777" w:rsidR="00425F9C" w:rsidRPr="00621026" w:rsidRDefault="00425F9C"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i/>
        </w:rPr>
        <w:t xml:space="preserve">I. Analizará el caso y tomará las medidas necesarias para localizar la información;  </w:t>
      </w:r>
    </w:p>
    <w:p w14:paraId="68A91BAF" w14:textId="77777777" w:rsidR="00425F9C" w:rsidRPr="00621026" w:rsidRDefault="00425F9C" w:rsidP="00621026">
      <w:pPr>
        <w:widowControl w:val="0"/>
        <w:autoSpaceDE w:val="0"/>
        <w:autoSpaceDN w:val="0"/>
        <w:adjustRightInd w:val="0"/>
        <w:ind w:left="851" w:right="1134"/>
        <w:jc w:val="both"/>
        <w:rPr>
          <w:rFonts w:ascii="Palatino Linotype" w:hAnsi="Palatino Linotype" w:cs="Arial"/>
          <w:b/>
          <w:i/>
        </w:rPr>
      </w:pPr>
      <w:r w:rsidRPr="00621026">
        <w:rPr>
          <w:rFonts w:ascii="Palatino Linotype" w:hAnsi="Palatino Linotype" w:cs="Arial"/>
          <w:b/>
          <w:i/>
        </w:rPr>
        <w:t xml:space="preserve">II. Expedirá una resolución que confirme la inexistencia del </w:t>
      </w:r>
      <w:r w:rsidRPr="00621026">
        <w:rPr>
          <w:rFonts w:ascii="Palatino Linotype" w:hAnsi="Palatino Linotype" w:cs="Arial"/>
          <w:b/>
          <w:i/>
        </w:rPr>
        <w:lastRenderedPageBreak/>
        <w:t xml:space="preserve">documento;  </w:t>
      </w:r>
    </w:p>
    <w:p w14:paraId="75D4C91E" w14:textId="77777777" w:rsidR="00425F9C" w:rsidRPr="00621026" w:rsidRDefault="00425F9C"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i/>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1A94C406" w14:textId="77777777" w:rsidR="00425F9C" w:rsidRPr="00621026" w:rsidRDefault="00425F9C"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i/>
        </w:rPr>
        <w:t xml:space="preserve">IV. Notificará al órgano interno de control o equivalente del sujeto obligado quien, en su caso, deberá iniciar el procedimiento de responsabilidad administrativa que corresponda.  </w:t>
      </w:r>
    </w:p>
    <w:p w14:paraId="67E342F0" w14:textId="77777777" w:rsidR="00425F9C" w:rsidRPr="00621026" w:rsidRDefault="00425F9C" w:rsidP="00621026">
      <w:pPr>
        <w:widowControl w:val="0"/>
        <w:autoSpaceDE w:val="0"/>
        <w:autoSpaceDN w:val="0"/>
        <w:adjustRightInd w:val="0"/>
        <w:ind w:left="851" w:right="1134"/>
        <w:jc w:val="both"/>
        <w:rPr>
          <w:rFonts w:ascii="Palatino Linotype" w:hAnsi="Palatino Linotype" w:cs="Arial"/>
          <w:i/>
        </w:rPr>
      </w:pPr>
    </w:p>
    <w:p w14:paraId="148BD12C" w14:textId="77777777" w:rsidR="00425F9C" w:rsidRPr="00621026" w:rsidRDefault="00425F9C"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i/>
        </w:rPr>
        <w:t xml:space="preserve">La Unidad de Transparencia deberá notificarlo al solicitante por escrito, en un plazo que no exceda de quince días hábiles contados a partir del día siguiente a la presentación de la solicitud.  </w:t>
      </w:r>
    </w:p>
    <w:p w14:paraId="1C420B68" w14:textId="77777777" w:rsidR="00425F9C" w:rsidRPr="00621026" w:rsidRDefault="00425F9C" w:rsidP="00621026">
      <w:pPr>
        <w:widowControl w:val="0"/>
        <w:autoSpaceDE w:val="0"/>
        <w:autoSpaceDN w:val="0"/>
        <w:adjustRightInd w:val="0"/>
        <w:ind w:left="851" w:right="1134"/>
        <w:jc w:val="both"/>
        <w:rPr>
          <w:rFonts w:ascii="Palatino Linotype" w:hAnsi="Palatino Linotype" w:cs="Arial"/>
          <w:i/>
        </w:rPr>
      </w:pPr>
    </w:p>
    <w:p w14:paraId="05081DEF" w14:textId="52E4529C" w:rsidR="00195305" w:rsidRPr="00621026" w:rsidRDefault="00425F9C"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i/>
        </w:rPr>
        <w:t>Este plazo podrá ampliarse hasta por otros siete días hábiles, siempre que existan razones para ello, debiendo notificarse por escrito al solicitante.</w:t>
      </w:r>
    </w:p>
    <w:p w14:paraId="406633AF" w14:textId="77777777" w:rsidR="00195305" w:rsidRPr="00621026" w:rsidRDefault="00195305" w:rsidP="00621026">
      <w:pPr>
        <w:widowControl w:val="0"/>
        <w:autoSpaceDE w:val="0"/>
        <w:autoSpaceDN w:val="0"/>
        <w:adjustRightInd w:val="0"/>
        <w:spacing w:line="360" w:lineRule="auto"/>
        <w:jc w:val="both"/>
        <w:rPr>
          <w:rFonts w:ascii="Palatino Linotype" w:hAnsi="Palatino Linotype" w:cs="Arial"/>
        </w:rPr>
      </w:pPr>
    </w:p>
    <w:p w14:paraId="19FE5018" w14:textId="33577347" w:rsidR="00C25763" w:rsidRPr="00621026" w:rsidRDefault="00195305" w:rsidP="00621026">
      <w:pPr>
        <w:widowControl w:val="0"/>
        <w:autoSpaceDE w:val="0"/>
        <w:autoSpaceDN w:val="0"/>
        <w:adjustRightInd w:val="0"/>
        <w:spacing w:line="360" w:lineRule="auto"/>
        <w:jc w:val="both"/>
        <w:rPr>
          <w:rFonts w:ascii="Palatino Linotype" w:eastAsia="Palatino Linotype" w:hAnsi="Palatino Linotype" w:cs="Palatino Linotype"/>
        </w:rPr>
      </w:pPr>
      <w:r w:rsidRPr="00621026">
        <w:rPr>
          <w:rFonts w:ascii="Palatino Linotype" w:hAnsi="Palatino Linotype" w:cs="Arial"/>
        </w:rPr>
        <w:t>En ese sentido, por cuanto hace a los expedientes</w:t>
      </w:r>
      <w:r w:rsidR="00C25763" w:rsidRPr="00621026">
        <w:rPr>
          <w:rFonts w:ascii="Palatino Linotype" w:hAnsi="Palatino Linotype" w:cs="Arial"/>
        </w:rPr>
        <w:t xml:space="preserve"> de las solicitudes de información, se encuentran debidamente registrados mediante el</w:t>
      </w:r>
      <w:r w:rsidR="00C25763" w:rsidRPr="00621026">
        <w:rPr>
          <w:rFonts w:ascii="Palatino Linotype" w:eastAsia="Palatino Linotype" w:hAnsi="Palatino Linotype" w:cs="Palatino Linotype"/>
        </w:rPr>
        <w:t xml:space="preserve"> Sistema de Acceso a la Información Mexiquense (SAIMEX) el cual puede ser consultado en la siguiente liga electrónica:</w:t>
      </w:r>
    </w:p>
    <w:p w14:paraId="4C537140" w14:textId="77777777" w:rsidR="00C25763" w:rsidRPr="00621026" w:rsidRDefault="00297631" w:rsidP="00621026">
      <w:pPr>
        <w:widowControl w:val="0"/>
        <w:spacing w:line="360" w:lineRule="auto"/>
        <w:jc w:val="both"/>
        <w:rPr>
          <w:rFonts w:ascii="Palatino Linotype" w:eastAsia="Palatino Linotype" w:hAnsi="Palatino Linotype" w:cs="Palatino Linotype"/>
        </w:rPr>
      </w:pPr>
      <w:hyperlink r:id="rId24">
        <w:r w:rsidR="00C25763" w:rsidRPr="00621026">
          <w:rPr>
            <w:rFonts w:ascii="Palatino Linotype" w:eastAsia="Palatino Linotype" w:hAnsi="Palatino Linotype" w:cs="Palatino Linotype"/>
          </w:rPr>
          <w:t>https://www.infoem.org.mx/es/contenido/noticias/trav%C3%A9s-del-sistema-saimex-el-infoem-garantiza-derecho-de-acceso-la-informaci%C3%B3n</w:t>
        </w:r>
      </w:hyperlink>
    </w:p>
    <w:p w14:paraId="382C777F" w14:textId="77777777" w:rsidR="00C25763" w:rsidRPr="00621026" w:rsidRDefault="00C25763" w:rsidP="00621026">
      <w:pPr>
        <w:widowControl w:val="0"/>
        <w:spacing w:line="360" w:lineRule="auto"/>
        <w:jc w:val="both"/>
        <w:rPr>
          <w:rFonts w:ascii="Palatino Linotype" w:eastAsia="Palatino Linotype" w:hAnsi="Palatino Linotype" w:cs="Palatino Linotype"/>
        </w:rPr>
      </w:pPr>
      <w:r w:rsidRPr="00621026">
        <w:rPr>
          <w:noProof/>
          <w:lang w:eastAsia="es-MX"/>
        </w:rPr>
        <w:lastRenderedPageBreak/>
        <w:drawing>
          <wp:inline distT="0" distB="0" distL="0" distR="0" wp14:anchorId="32A09488" wp14:editId="556EFAE6">
            <wp:extent cx="5941060" cy="2209800"/>
            <wp:effectExtent l="0" t="0" r="0" b="0"/>
            <wp:docPr id="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5941060" cy="2209800"/>
                    </a:xfrm>
                    <a:prstGeom prst="rect">
                      <a:avLst/>
                    </a:prstGeom>
                    <a:ln/>
                  </pic:spPr>
                </pic:pic>
              </a:graphicData>
            </a:graphic>
          </wp:inline>
        </w:drawing>
      </w:r>
    </w:p>
    <w:p w14:paraId="1CF11569" w14:textId="77777777" w:rsidR="00C25763" w:rsidRPr="00621026" w:rsidRDefault="00C25763" w:rsidP="00621026">
      <w:pPr>
        <w:widowControl w:val="0"/>
        <w:spacing w:line="360" w:lineRule="auto"/>
        <w:jc w:val="both"/>
        <w:rPr>
          <w:rFonts w:ascii="Palatino Linotype" w:eastAsia="Palatino Linotype" w:hAnsi="Palatino Linotype" w:cs="Palatino Linotype"/>
        </w:rPr>
      </w:pPr>
    </w:p>
    <w:p w14:paraId="67CF218D" w14:textId="77777777" w:rsidR="00C25763" w:rsidRPr="00621026" w:rsidRDefault="00C25763" w:rsidP="00621026">
      <w:pPr>
        <w:widowControl w:val="0"/>
        <w:spacing w:line="360" w:lineRule="auto"/>
        <w:jc w:val="both"/>
        <w:rPr>
          <w:rFonts w:ascii="Palatino Linotype" w:eastAsia="Palatino Linotype" w:hAnsi="Palatino Linotype" w:cs="Palatino Linotype"/>
        </w:rPr>
      </w:pPr>
      <w:r w:rsidRPr="00621026">
        <w:rPr>
          <w:rFonts w:ascii="Palatino Linotype" w:eastAsia="Palatino Linotype" w:hAnsi="Palatino Linotype" w:cs="Palatino Linotype"/>
        </w:rPr>
        <w:t xml:space="preserve">La cual se define como una Plataforma tecnológica que es creada por el Instituto de Transparencia, Acceso a la Información Pública y Protección de Datos Personales del Estado de México y Municipios (Infoem),  cuya finalidad es la </w:t>
      </w:r>
      <w:r w:rsidRPr="00621026">
        <w:rPr>
          <w:rFonts w:ascii="Palatino Linotype" w:eastAsia="Palatino Linotype" w:hAnsi="Palatino Linotype" w:cs="Palatino Linotype"/>
          <w:b/>
        </w:rPr>
        <w:t>presentación, registro y seguimiento de las solicitudes de información planteadas a cualquier autoridad, entidad, órgano y organismo de los poderes Ejecutivo, Legislativo y Judicial</w:t>
      </w:r>
      <w:r w:rsidRPr="00621026">
        <w:rPr>
          <w:rFonts w:ascii="Palatino Linotype" w:eastAsia="Palatino Linotype" w:hAnsi="Palatino Linotype" w:cs="Palatino Linotype"/>
        </w:rPr>
        <w:t>; órganos autónomos; partidos políticos; fideicomisos y fondos públicos estatales y municipales; así como del gobierno y de la administración pública municipal y sus organismos descentralizados.</w:t>
      </w:r>
    </w:p>
    <w:p w14:paraId="10471836" w14:textId="77777777" w:rsidR="00C25763" w:rsidRPr="00621026" w:rsidRDefault="00C25763" w:rsidP="00621026">
      <w:pPr>
        <w:widowControl w:val="0"/>
        <w:spacing w:line="360" w:lineRule="auto"/>
        <w:jc w:val="both"/>
        <w:rPr>
          <w:rFonts w:ascii="Palatino Linotype" w:eastAsia="Palatino Linotype" w:hAnsi="Palatino Linotype" w:cs="Palatino Linotype"/>
        </w:rPr>
      </w:pPr>
    </w:p>
    <w:p w14:paraId="340D1470" w14:textId="58C767E3" w:rsidR="00CD7C5D" w:rsidRPr="00621026" w:rsidRDefault="00CD7C5D" w:rsidP="00621026">
      <w:pPr>
        <w:widowControl w:val="0"/>
        <w:spacing w:line="360" w:lineRule="auto"/>
        <w:jc w:val="both"/>
        <w:rPr>
          <w:rFonts w:ascii="Palatino Linotype" w:eastAsia="Palatino Linotype" w:hAnsi="Palatino Linotype" w:cs="Palatino Linotype"/>
        </w:rPr>
      </w:pPr>
      <w:r w:rsidRPr="00621026">
        <w:rPr>
          <w:rFonts w:ascii="Palatino Linotype" w:eastAsia="Palatino Linotype" w:hAnsi="Palatino Linotype" w:cs="Palatino Linotype"/>
        </w:rPr>
        <w:t xml:space="preserve">Siendo de la misma naturaleza la plataforma </w:t>
      </w:r>
      <w:r w:rsidRPr="00621026">
        <w:rPr>
          <w:rFonts w:ascii="Palatino Linotype" w:eastAsia="Palatino Linotype" w:hAnsi="Palatino Linotype" w:cs="Palatino Linotype"/>
          <w:b/>
        </w:rPr>
        <w:t>SARCOEM</w:t>
      </w:r>
      <w:r w:rsidRPr="00621026">
        <w:rPr>
          <w:rFonts w:ascii="Palatino Linotype" w:eastAsia="Palatino Linotype" w:hAnsi="Palatino Linotype" w:cs="Palatino Linotype"/>
        </w:rPr>
        <w:t xml:space="preserve"> que es el </w:t>
      </w:r>
      <w:r w:rsidRPr="00621026">
        <w:rPr>
          <w:rFonts w:ascii="Palatino Linotype" w:hAnsi="Palatino Linotype" w:cs="Arial"/>
          <w:shd w:val="clear" w:color="auto" w:fill="FFFFFF"/>
        </w:rPr>
        <w:t>Es el Sistema de Acceso, Rectificación, Cancelación y Oposición del Estado de México a través del cual es posible formular solicitudes de derechos ARCO y recursos de revisión</w:t>
      </w:r>
    </w:p>
    <w:p w14:paraId="426B93AC" w14:textId="77777777" w:rsidR="00CD7C5D" w:rsidRPr="00621026" w:rsidRDefault="00CD7C5D" w:rsidP="00621026">
      <w:pPr>
        <w:widowControl w:val="0"/>
        <w:spacing w:line="360" w:lineRule="auto"/>
        <w:jc w:val="both"/>
        <w:rPr>
          <w:rFonts w:ascii="Palatino Linotype" w:eastAsia="Palatino Linotype" w:hAnsi="Palatino Linotype" w:cs="Palatino Linotype"/>
        </w:rPr>
      </w:pPr>
    </w:p>
    <w:p w14:paraId="66D7373A" w14:textId="70096335" w:rsidR="00334E4F" w:rsidRPr="00621026" w:rsidRDefault="00CD7C5D" w:rsidP="00621026">
      <w:pPr>
        <w:widowControl w:val="0"/>
        <w:autoSpaceDE w:val="0"/>
        <w:autoSpaceDN w:val="0"/>
        <w:adjustRightInd w:val="0"/>
        <w:spacing w:line="360" w:lineRule="auto"/>
        <w:jc w:val="both"/>
        <w:rPr>
          <w:rFonts w:ascii="Palatino Linotype" w:hAnsi="Palatino Linotype" w:cs="Arial"/>
        </w:rPr>
      </w:pPr>
      <w:r w:rsidRPr="00621026">
        <w:rPr>
          <w:rFonts w:ascii="Palatino Linotype" w:hAnsi="Palatino Linotype" w:cs="Arial"/>
        </w:rPr>
        <w:t>Pues dichas</w:t>
      </w:r>
      <w:r w:rsidR="007366C4" w:rsidRPr="00621026">
        <w:rPr>
          <w:rFonts w:ascii="Palatino Linotype" w:hAnsi="Palatino Linotype" w:cs="Arial"/>
        </w:rPr>
        <w:t xml:space="preserve"> plataforma</w:t>
      </w:r>
      <w:r w:rsidRPr="00621026">
        <w:rPr>
          <w:rFonts w:ascii="Palatino Linotype" w:hAnsi="Palatino Linotype" w:cs="Arial"/>
        </w:rPr>
        <w:t>s</w:t>
      </w:r>
      <w:r w:rsidR="007366C4" w:rsidRPr="00621026">
        <w:rPr>
          <w:rFonts w:ascii="Palatino Linotype" w:hAnsi="Palatino Linotype" w:cs="Arial"/>
        </w:rPr>
        <w:t xml:space="preserve">, </w:t>
      </w:r>
      <w:r w:rsidRPr="00621026">
        <w:rPr>
          <w:rFonts w:ascii="Palatino Linotype" w:hAnsi="Palatino Linotype" w:cs="Arial"/>
        </w:rPr>
        <w:t>son</w:t>
      </w:r>
      <w:r w:rsidR="007366C4" w:rsidRPr="00621026">
        <w:rPr>
          <w:rFonts w:ascii="Palatino Linotype" w:hAnsi="Palatino Linotype" w:cs="Arial"/>
        </w:rPr>
        <w:t xml:space="preserve"> manejada</w:t>
      </w:r>
      <w:r w:rsidRPr="00621026">
        <w:rPr>
          <w:rFonts w:ascii="Palatino Linotype" w:hAnsi="Palatino Linotype" w:cs="Arial"/>
        </w:rPr>
        <w:t>s</w:t>
      </w:r>
      <w:r w:rsidR="007366C4" w:rsidRPr="00621026">
        <w:rPr>
          <w:rFonts w:ascii="Palatino Linotype" w:hAnsi="Palatino Linotype" w:cs="Arial"/>
        </w:rPr>
        <w:t xml:space="preserve"> y con acceso todos los SUJETO OBLIGADOS del </w:t>
      </w:r>
      <w:r w:rsidR="007366C4" w:rsidRPr="00621026">
        <w:rPr>
          <w:rFonts w:ascii="Palatino Linotype" w:hAnsi="Palatino Linotype" w:cs="Arial"/>
        </w:rPr>
        <w:lastRenderedPageBreak/>
        <w:t>Estado de México y sus Municipios, por ello es factible la entrega de los expedientes en donde se haya declarado la inexistencia de la información.</w:t>
      </w:r>
    </w:p>
    <w:p w14:paraId="332FD354" w14:textId="4CCB06B8" w:rsidR="00F33B7B" w:rsidRPr="00621026" w:rsidRDefault="00F33B7B" w:rsidP="00621026">
      <w:pPr>
        <w:widowControl w:val="0"/>
        <w:autoSpaceDE w:val="0"/>
        <w:autoSpaceDN w:val="0"/>
        <w:adjustRightInd w:val="0"/>
        <w:spacing w:line="360" w:lineRule="auto"/>
        <w:jc w:val="both"/>
        <w:rPr>
          <w:rFonts w:ascii="Palatino Linotype" w:hAnsi="Palatino Linotype" w:cs="Arial"/>
        </w:rPr>
      </w:pPr>
    </w:p>
    <w:p w14:paraId="1238FAB5" w14:textId="1215659D" w:rsidR="006664EE" w:rsidRPr="00621026" w:rsidRDefault="006664EE" w:rsidP="00621026">
      <w:pPr>
        <w:widowControl w:val="0"/>
        <w:autoSpaceDE w:val="0"/>
        <w:autoSpaceDN w:val="0"/>
        <w:adjustRightInd w:val="0"/>
        <w:spacing w:line="360" w:lineRule="auto"/>
        <w:jc w:val="both"/>
        <w:rPr>
          <w:rFonts w:ascii="Palatino Linotype" w:eastAsia="Palatino Linotype" w:hAnsi="Palatino Linotype" w:cs="Palatino Linotype"/>
        </w:rPr>
      </w:pPr>
      <w:r w:rsidRPr="00621026">
        <w:rPr>
          <w:rFonts w:ascii="Palatino Linotype" w:hAnsi="Palatino Linotype" w:cs="Arial"/>
        </w:rPr>
        <w:t>Ahora bien, se advierte que el SUJETO OBLIGADO remite diversos archivos donde se declara incompetente, por ende se considera importante que</w:t>
      </w:r>
      <w:r w:rsidRPr="00621026">
        <w:rPr>
          <w:rFonts w:ascii="Palatino Linotype" w:eastAsia="Palatino Linotype" w:hAnsi="Palatino Linotype" w:cs="Palatino Linotype"/>
        </w:rPr>
        <w:t>, si derivado de la búsqueda que se ordena no se llegara a localizar información de Recursos donde se haya declarado la inexistencia de información,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2EF6B437" w14:textId="77777777" w:rsidR="006664EE" w:rsidRPr="00621026" w:rsidRDefault="006664EE" w:rsidP="00621026">
      <w:pPr>
        <w:spacing w:line="360" w:lineRule="auto"/>
        <w:jc w:val="both"/>
        <w:rPr>
          <w:rFonts w:ascii="Palatino Linotype" w:eastAsia="Palatino Linotype" w:hAnsi="Palatino Linotype" w:cs="Palatino Linotype"/>
        </w:rPr>
      </w:pPr>
    </w:p>
    <w:p w14:paraId="496C803D" w14:textId="77777777" w:rsidR="006664EE" w:rsidRPr="00621026" w:rsidRDefault="006664EE" w:rsidP="00621026">
      <w:pPr>
        <w:spacing w:after="120"/>
        <w:ind w:left="851" w:right="902"/>
        <w:jc w:val="both"/>
        <w:rPr>
          <w:rFonts w:ascii="Palatino Linotype" w:eastAsia="Palatino Linotype" w:hAnsi="Palatino Linotype" w:cs="Palatino Linotype"/>
          <w:i/>
        </w:rPr>
      </w:pPr>
      <w:r w:rsidRPr="00621026">
        <w:rPr>
          <w:rFonts w:ascii="Palatino Linotype" w:eastAsia="Palatino Linotype" w:hAnsi="Palatino Linotype" w:cs="Palatino Linotype"/>
          <w:i/>
        </w:rPr>
        <w:t>“</w:t>
      </w:r>
      <w:r w:rsidRPr="00621026">
        <w:rPr>
          <w:rFonts w:ascii="Palatino Linotype" w:eastAsia="Palatino Linotype" w:hAnsi="Palatino Linotype" w:cs="Palatino Linotype"/>
          <w:b/>
          <w:i/>
        </w:rPr>
        <w:t>Artículo 19</w:t>
      </w:r>
      <w:r w:rsidRPr="00621026">
        <w:rPr>
          <w:rFonts w:ascii="Palatino Linotype" w:eastAsia="Palatino Linotype" w:hAnsi="Palatino Linotype" w:cs="Palatino Linotype"/>
          <w:i/>
        </w:rPr>
        <w:t>…</w:t>
      </w:r>
    </w:p>
    <w:p w14:paraId="62809154" w14:textId="77777777" w:rsidR="006664EE" w:rsidRPr="00621026" w:rsidRDefault="006664EE" w:rsidP="00621026">
      <w:pPr>
        <w:spacing w:before="120" w:after="120"/>
        <w:ind w:left="851" w:right="902"/>
        <w:jc w:val="both"/>
        <w:rPr>
          <w:rFonts w:ascii="Palatino Linotype" w:eastAsia="Palatino Linotype" w:hAnsi="Palatino Linotype" w:cs="Palatino Linotype"/>
          <w:i/>
        </w:rPr>
      </w:pPr>
      <w:r w:rsidRPr="00621026">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696E90FF" w14:textId="77777777" w:rsidR="00334E4F" w:rsidRPr="00621026" w:rsidRDefault="00334E4F" w:rsidP="00621026">
      <w:pPr>
        <w:widowControl w:val="0"/>
        <w:autoSpaceDE w:val="0"/>
        <w:autoSpaceDN w:val="0"/>
        <w:adjustRightInd w:val="0"/>
        <w:spacing w:line="360" w:lineRule="auto"/>
        <w:jc w:val="both"/>
        <w:rPr>
          <w:rFonts w:ascii="Palatino Linotype" w:hAnsi="Palatino Linotype" w:cs="Arial"/>
        </w:rPr>
      </w:pPr>
    </w:p>
    <w:p w14:paraId="0691B8D4" w14:textId="380248AD" w:rsidR="009713C8" w:rsidRPr="00621026" w:rsidRDefault="009713C8" w:rsidP="00621026">
      <w:pPr>
        <w:pStyle w:val="Prrafodelista"/>
        <w:tabs>
          <w:tab w:val="left" w:pos="709"/>
        </w:tabs>
        <w:spacing w:before="100" w:beforeAutospacing="1" w:after="100" w:afterAutospacing="1" w:line="360" w:lineRule="auto"/>
        <w:ind w:left="0"/>
        <w:jc w:val="both"/>
        <w:rPr>
          <w:rFonts w:ascii="Palatino Linotype" w:eastAsia="Palatino Linotype" w:hAnsi="Palatino Linotype" w:cs="Palatino Linotype"/>
        </w:rPr>
      </w:pPr>
      <w:r w:rsidRPr="00621026">
        <w:rPr>
          <w:rFonts w:ascii="Palatino Linotype" w:eastAsia="Palatino Linotype" w:hAnsi="Palatino Linotype" w:cs="Palatino Linotype"/>
        </w:rPr>
        <w:t xml:space="preserve">Finalmente, es de señalar que, como ha quedado de manifiesto, el </w:t>
      </w:r>
      <w:r w:rsidRPr="00621026">
        <w:rPr>
          <w:rFonts w:ascii="Palatino Linotype" w:eastAsia="Palatino Linotype" w:hAnsi="Palatino Linotype" w:cs="Palatino Linotype"/>
          <w:b/>
        </w:rPr>
        <w:t>Sujeto Obligado</w:t>
      </w:r>
      <w:r w:rsidRPr="00621026">
        <w:rPr>
          <w:rFonts w:ascii="Palatino Linotype" w:eastAsia="Palatino Linotype" w:hAnsi="Palatino Linotype" w:cs="Palatino Linotype"/>
        </w:rPr>
        <w:t>, proporcionó</w:t>
      </w:r>
      <w:r w:rsidR="004E5543" w:rsidRPr="00621026">
        <w:rPr>
          <w:rFonts w:ascii="Palatino Linotype" w:eastAsia="Palatino Linotype" w:hAnsi="Palatino Linotype" w:cs="Palatino Linotype"/>
        </w:rPr>
        <w:t xml:space="preserve"> en la solicitud de información </w:t>
      </w:r>
      <w:r w:rsidR="004E5543" w:rsidRPr="00621026">
        <w:rPr>
          <w:rFonts w:ascii="Palatino Linotype" w:hAnsi="Palatino Linotype"/>
          <w:b/>
        </w:rPr>
        <w:t xml:space="preserve">00156/DIFTLALNE/IP/2023, </w:t>
      </w:r>
      <w:r w:rsidR="004E5543" w:rsidRPr="00621026">
        <w:rPr>
          <w:rFonts w:ascii="Palatino Linotype" w:hAnsi="Palatino Linotype"/>
          <w:bCs/>
        </w:rPr>
        <w:t xml:space="preserve">precisamente en el archivo </w:t>
      </w:r>
      <w:r w:rsidR="004E5543" w:rsidRPr="00621026">
        <w:rPr>
          <w:rFonts w:ascii="Palatino Linotype" w:eastAsia="Palatino Linotype" w:hAnsi="Palatino Linotype" w:cs="Palatino Linotype"/>
          <w:b/>
          <w:bCs/>
        </w:rPr>
        <w:t>Respuesta Solicitud IP 00076.pdf</w:t>
      </w:r>
      <w:r w:rsidR="004E5543" w:rsidRPr="00621026">
        <w:rPr>
          <w:rFonts w:ascii="Palatino Linotype" w:eastAsia="Palatino Linotype" w:hAnsi="Palatino Linotype" w:cs="Palatino Linotype"/>
        </w:rPr>
        <w:t>, un oficio que contiene datos personales visibles, relativo a nombre del paciente, clave y teléfono</w:t>
      </w:r>
      <w:r w:rsidRPr="00621026">
        <w:rPr>
          <w:rFonts w:ascii="Palatino Linotype" w:eastAsia="Palatino Linotype" w:hAnsi="Palatino Linotype" w:cs="Palatino Linotype"/>
        </w:rPr>
        <w:t xml:space="preserve">, circunstancia que vulnera lo previsto en el artículo 143, fracción I, de la Ley de Transparencia y Acceso a la Información Pública del Estado de México y Municipios. Por lo tanto, el Ente Recurrido, </w:t>
      </w:r>
      <w:r w:rsidRPr="00621026">
        <w:rPr>
          <w:rFonts w:ascii="Palatino Linotype" w:eastAsia="Palatino Linotype" w:hAnsi="Palatino Linotype" w:cs="Palatino Linotype"/>
        </w:rPr>
        <w:lastRenderedPageBreak/>
        <w:t>inobservó la Ley de Transparencia y Acceso a la Información Pública del Estado de México y Municipios y la Ley de Protección de Datos Personales en Posesión de Sujetos Obligados del Estado de México y Municipios.</w:t>
      </w:r>
    </w:p>
    <w:p w14:paraId="1F6C5224" w14:textId="77777777" w:rsidR="009713C8" w:rsidRPr="00621026" w:rsidRDefault="009713C8" w:rsidP="00621026">
      <w:pPr>
        <w:spacing w:before="280" w:after="280" w:line="360" w:lineRule="auto"/>
        <w:ind w:right="49"/>
        <w:jc w:val="both"/>
        <w:rPr>
          <w:rFonts w:ascii="Palatino Linotype" w:eastAsia="Palatino Linotype" w:hAnsi="Palatino Linotype" w:cs="Palatino Linotype"/>
        </w:rPr>
      </w:pPr>
      <w:r w:rsidRPr="00621026">
        <w:rPr>
          <w:rFonts w:ascii="Palatino Linotype" w:eastAsia="Palatino Linotype" w:hAnsi="Palatino Linotype" w:cs="Palatino Linotype"/>
        </w:rPr>
        <w:t xml:space="preserve">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w:t>
      </w:r>
      <w:r w:rsidRPr="00621026">
        <w:rPr>
          <w:rFonts w:ascii="Palatino Linotype" w:eastAsia="Palatino Linotype" w:hAnsi="Palatino Linotype" w:cs="Palatino Linotype"/>
          <w:b/>
        </w:rPr>
        <w:t>Dirección General de Protección de Datos Personales</w:t>
      </w:r>
      <w:r w:rsidRPr="00621026">
        <w:rPr>
          <w:rFonts w:ascii="Palatino Linotype" w:eastAsia="Palatino Linotype" w:hAnsi="Palatino Linotype" w:cs="Palatino Linotype"/>
        </w:rPr>
        <w:t xml:space="preserve">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2C9EA615" w14:textId="2670989B" w:rsidR="005C72BD" w:rsidRPr="00621026" w:rsidRDefault="005C72BD" w:rsidP="00621026">
      <w:pPr>
        <w:spacing w:line="360" w:lineRule="auto"/>
        <w:jc w:val="both"/>
        <w:rPr>
          <w:rFonts w:ascii="Palatino Linotype" w:hAnsi="Palatino Linotype"/>
        </w:rPr>
      </w:pPr>
      <w:r w:rsidRPr="00621026">
        <w:rPr>
          <w:rFonts w:ascii="Palatino Linotype" w:hAnsi="Palatino Linotype" w:cs="Arial"/>
          <w:bCs/>
        </w:rPr>
        <w:t>Por cuanto hace a las solicitudes de información</w:t>
      </w:r>
      <w:r w:rsidRPr="00621026">
        <w:rPr>
          <w:rFonts w:ascii="Palatino Linotype" w:hAnsi="Palatino Linotype" w:cs="Arial"/>
          <w:b/>
          <w:bCs/>
        </w:rPr>
        <w:t xml:space="preserve"> 00151/DIFTLALNE/IP/2023 </w:t>
      </w:r>
      <w:r w:rsidRPr="00621026">
        <w:rPr>
          <w:rFonts w:ascii="Palatino Linotype" w:hAnsi="Palatino Linotype" w:cs="Arial"/>
          <w:bCs/>
        </w:rPr>
        <w:t xml:space="preserve">y </w:t>
      </w:r>
      <w:r w:rsidRPr="00621026">
        <w:rPr>
          <w:rFonts w:ascii="Palatino Linotype" w:hAnsi="Palatino Linotype" w:cs="Arial"/>
          <w:b/>
          <w:bCs/>
        </w:rPr>
        <w:t xml:space="preserve">00149/DIFTLALNE/IP/2023, </w:t>
      </w:r>
      <w:r w:rsidRPr="00621026">
        <w:rPr>
          <w:rFonts w:ascii="Palatino Linotype" w:hAnsi="Palatino Linotype" w:cs="Arial"/>
          <w:bCs/>
        </w:rPr>
        <w:t>solicitó</w:t>
      </w:r>
      <w:r w:rsidRPr="00621026">
        <w:rPr>
          <w:rFonts w:ascii="Palatino Linotype" w:hAnsi="Palatino Linotype" w:cs="Arial"/>
          <w:b/>
          <w:bCs/>
        </w:rPr>
        <w:t xml:space="preserve"> </w:t>
      </w:r>
      <w:r w:rsidRPr="00621026">
        <w:rPr>
          <w:rFonts w:ascii="Palatino Linotype" w:hAnsi="Palatino Linotype"/>
        </w:rPr>
        <w:t xml:space="preserve">los expedientes de solicitudes de </w:t>
      </w:r>
      <w:r w:rsidR="006664EE" w:rsidRPr="00621026">
        <w:rPr>
          <w:rFonts w:ascii="Palatino Linotype" w:hAnsi="Palatino Linotype"/>
        </w:rPr>
        <w:t>información ingresadas</w:t>
      </w:r>
      <w:r w:rsidRPr="00621026">
        <w:rPr>
          <w:rFonts w:ascii="Palatino Linotype" w:hAnsi="Palatino Linotype"/>
        </w:rPr>
        <w:t xml:space="preserve"> a través de SAIMEX y SARCOEM de</w:t>
      </w:r>
      <w:r w:rsidR="006664EE" w:rsidRPr="00621026">
        <w:rPr>
          <w:rFonts w:ascii="Palatino Linotype" w:hAnsi="Palatino Linotype"/>
        </w:rPr>
        <w:t xml:space="preserve"> </w:t>
      </w:r>
      <w:r w:rsidRPr="00621026">
        <w:rPr>
          <w:rFonts w:ascii="Palatino Linotype" w:hAnsi="Palatino Linotype"/>
        </w:rPr>
        <w:t xml:space="preserve">los años </w:t>
      </w:r>
      <w:r w:rsidRPr="00621026">
        <w:rPr>
          <w:rFonts w:ascii="Palatino Linotype" w:hAnsi="Palatino Linotype"/>
          <w:bCs/>
        </w:rPr>
        <w:t>2021 y 2023.</w:t>
      </w:r>
    </w:p>
    <w:p w14:paraId="415BAEC7" w14:textId="77777777" w:rsidR="005C72BD" w:rsidRPr="00621026" w:rsidRDefault="005C72BD" w:rsidP="00621026">
      <w:pPr>
        <w:widowControl w:val="0"/>
        <w:autoSpaceDE w:val="0"/>
        <w:autoSpaceDN w:val="0"/>
        <w:adjustRightInd w:val="0"/>
        <w:spacing w:line="360" w:lineRule="auto"/>
        <w:jc w:val="both"/>
        <w:rPr>
          <w:rFonts w:ascii="Palatino Linotype" w:hAnsi="Palatino Linotype" w:cs="Arial"/>
        </w:rPr>
      </w:pPr>
    </w:p>
    <w:tbl>
      <w:tblPr>
        <w:tblStyle w:val="Tablaconcuadrcula"/>
        <w:tblW w:w="0" w:type="auto"/>
        <w:jc w:val="center"/>
        <w:tblLook w:val="04A0" w:firstRow="1" w:lastRow="0" w:firstColumn="1" w:lastColumn="0" w:noHBand="0" w:noVBand="1"/>
      </w:tblPr>
      <w:tblGrid>
        <w:gridCol w:w="2423"/>
        <w:gridCol w:w="4674"/>
      </w:tblGrid>
      <w:tr w:rsidR="00621026" w:rsidRPr="00621026" w14:paraId="2EAB4B36" w14:textId="77777777" w:rsidTr="00425F9C">
        <w:trPr>
          <w:jc w:val="center"/>
        </w:trPr>
        <w:tc>
          <w:tcPr>
            <w:tcW w:w="2405" w:type="dxa"/>
            <w:vAlign w:val="center"/>
          </w:tcPr>
          <w:p w14:paraId="5CDC7275" w14:textId="77777777" w:rsidR="005C72BD" w:rsidRPr="00621026" w:rsidRDefault="005C72BD" w:rsidP="0062102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21026">
              <w:rPr>
                <w:rFonts w:ascii="Palatino Linotype" w:hAnsi="Palatino Linotype"/>
                <w:b/>
                <w:sz w:val="18"/>
                <w:szCs w:val="18"/>
              </w:rPr>
              <w:t>00151/DIFTLALNE/IP/2023</w:t>
            </w:r>
          </w:p>
        </w:tc>
        <w:tc>
          <w:tcPr>
            <w:tcW w:w="4674" w:type="dxa"/>
          </w:tcPr>
          <w:p w14:paraId="101FEC91" w14:textId="77777777" w:rsidR="005C72BD" w:rsidRPr="00621026" w:rsidRDefault="005C72BD"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sz w:val="20"/>
                <w:szCs w:val="20"/>
              </w:rPr>
              <w:t>Solicitud 151.pdf.-</w:t>
            </w:r>
            <w:r w:rsidRPr="00621026">
              <w:rPr>
                <w:rFonts w:ascii="Palatino Linotype" w:hAnsi="Palatino Linotype"/>
                <w:i/>
                <w:sz w:val="18"/>
                <w:szCs w:val="18"/>
              </w:rPr>
              <w:t xml:space="preserve"> Archivo que contiene un oficio firmado por la encargada del despacho de la Coordinación Integral de la Familia de Tlalnepantla, mediante el cual informa que entrega en anexo la información solicitada.</w:t>
            </w:r>
          </w:p>
          <w:p w14:paraId="33C32608" w14:textId="0C1C0688" w:rsidR="005C72BD" w:rsidRPr="00621026" w:rsidRDefault="005C72BD" w:rsidP="00621026">
            <w:pPr>
              <w:pStyle w:val="Prrafodelista"/>
              <w:tabs>
                <w:tab w:val="left" w:pos="709"/>
              </w:tabs>
              <w:ind w:left="0"/>
              <w:jc w:val="both"/>
              <w:rPr>
                <w:rFonts w:ascii="Palatino Linotype" w:hAnsi="Palatino Linotype"/>
                <w:b/>
                <w:bCs/>
                <w:sz w:val="20"/>
                <w:szCs w:val="20"/>
              </w:rPr>
            </w:pPr>
            <w:r w:rsidRPr="00621026">
              <w:rPr>
                <w:rFonts w:ascii="Palatino Linotype" w:hAnsi="Palatino Linotype"/>
                <w:b/>
                <w:bCs/>
                <w:sz w:val="20"/>
                <w:szCs w:val="20"/>
              </w:rPr>
              <w:t>RESPUESTA SOLICITUD 151 (POR AÑO 2023).zip.-</w:t>
            </w:r>
            <w:r w:rsidRPr="00621026">
              <w:rPr>
                <w:rFonts w:ascii="Palatino Linotype" w:hAnsi="Palatino Linotype"/>
                <w:i/>
                <w:iCs/>
                <w:sz w:val="20"/>
                <w:szCs w:val="20"/>
              </w:rPr>
              <w:t xml:space="preserve">Archivo que contiene carpetas del año 2023 de enero a diciembre y cada año contiene sub-carpetas referente a solicitudes de información y estas a su vez contienen 2 archivos en </w:t>
            </w:r>
            <w:r w:rsidR="006664EE" w:rsidRPr="00621026">
              <w:rPr>
                <w:rFonts w:ascii="Palatino Linotype" w:hAnsi="Palatino Linotype"/>
                <w:i/>
                <w:iCs/>
                <w:sz w:val="20"/>
                <w:szCs w:val="20"/>
              </w:rPr>
              <w:t>lo</w:t>
            </w:r>
            <w:r w:rsidRPr="00621026">
              <w:rPr>
                <w:rFonts w:ascii="Palatino Linotype" w:hAnsi="Palatino Linotype"/>
                <w:i/>
                <w:iCs/>
                <w:sz w:val="20"/>
                <w:szCs w:val="20"/>
              </w:rPr>
              <w:t>s cuales remite los oficios de respuesta otorgados a diversos recursos de revisión, así como los oficios de turno al servidor público habilitado, como se advierte de las siguientes capturas de pantalla:</w:t>
            </w:r>
            <w:r w:rsidRPr="00621026">
              <w:rPr>
                <w:rFonts w:ascii="Palatino Linotype" w:hAnsi="Palatino Linotype"/>
                <w:b/>
                <w:bCs/>
                <w:sz w:val="20"/>
                <w:szCs w:val="20"/>
              </w:rPr>
              <w:t xml:space="preserve"> </w:t>
            </w:r>
          </w:p>
          <w:p w14:paraId="6096D2F3" w14:textId="77777777" w:rsidR="005C72BD" w:rsidRPr="00621026" w:rsidRDefault="005C72BD" w:rsidP="00621026">
            <w:pPr>
              <w:pStyle w:val="Prrafodelista"/>
              <w:tabs>
                <w:tab w:val="left" w:pos="709"/>
              </w:tabs>
              <w:ind w:left="0"/>
              <w:jc w:val="both"/>
              <w:rPr>
                <w:rFonts w:ascii="Palatino Linotype" w:hAnsi="Palatino Linotype"/>
                <w:b/>
                <w:bCs/>
                <w:sz w:val="20"/>
                <w:szCs w:val="20"/>
              </w:rPr>
            </w:pPr>
            <w:r w:rsidRPr="00621026">
              <w:rPr>
                <w:noProof/>
                <w:lang w:eastAsia="es-MX"/>
              </w:rPr>
              <w:lastRenderedPageBreak/>
              <w:drawing>
                <wp:inline distT="0" distB="0" distL="0" distR="0" wp14:anchorId="5B7351DD" wp14:editId="72186A71">
                  <wp:extent cx="1697958" cy="3504528"/>
                  <wp:effectExtent l="0" t="0" r="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19956" cy="3549931"/>
                          </a:xfrm>
                          <a:prstGeom prst="rect">
                            <a:avLst/>
                          </a:prstGeom>
                        </pic:spPr>
                      </pic:pic>
                    </a:graphicData>
                  </a:graphic>
                </wp:inline>
              </w:drawing>
            </w:r>
            <w:r w:rsidRPr="00621026">
              <w:rPr>
                <w:noProof/>
              </w:rPr>
              <w:t xml:space="preserve"> </w:t>
            </w:r>
            <w:r w:rsidRPr="00621026">
              <w:rPr>
                <w:noProof/>
                <w:lang w:eastAsia="es-MX"/>
              </w:rPr>
              <w:lastRenderedPageBreak/>
              <w:drawing>
                <wp:inline distT="0" distB="0" distL="0" distR="0" wp14:anchorId="2DB8651E" wp14:editId="160BF150">
                  <wp:extent cx="1521439" cy="3600110"/>
                  <wp:effectExtent l="0" t="0" r="3175"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33376" cy="3628356"/>
                          </a:xfrm>
                          <a:prstGeom prst="rect">
                            <a:avLst/>
                          </a:prstGeom>
                        </pic:spPr>
                      </pic:pic>
                    </a:graphicData>
                  </a:graphic>
                </wp:inline>
              </w:drawing>
            </w:r>
            <w:r w:rsidRPr="00621026">
              <w:rPr>
                <w:noProof/>
              </w:rPr>
              <w:t xml:space="preserve"> </w:t>
            </w:r>
            <w:r w:rsidRPr="00621026">
              <w:rPr>
                <w:noProof/>
                <w:lang w:eastAsia="es-MX"/>
              </w:rPr>
              <w:drawing>
                <wp:inline distT="0" distB="0" distL="0" distR="0" wp14:anchorId="6335537E" wp14:editId="0FD0E2EA">
                  <wp:extent cx="1352550" cy="8096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52550" cy="809625"/>
                          </a:xfrm>
                          <a:prstGeom prst="rect">
                            <a:avLst/>
                          </a:prstGeom>
                        </pic:spPr>
                      </pic:pic>
                    </a:graphicData>
                  </a:graphic>
                </wp:inline>
              </w:drawing>
            </w:r>
          </w:p>
          <w:p w14:paraId="1527B083" w14:textId="77777777" w:rsidR="005C72BD" w:rsidRPr="00621026" w:rsidRDefault="005C72BD" w:rsidP="00621026">
            <w:pPr>
              <w:pStyle w:val="Prrafodelista"/>
              <w:tabs>
                <w:tab w:val="left" w:pos="709"/>
              </w:tabs>
              <w:ind w:left="0"/>
              <w:jc w:val="both"/>
              <w:rPr>
                <w:rFonts w:ascii="Palatino Linotype" w:hAnsi="Palatino Linotype"/>
                <w:sz w:val="20"/>
                <w:szCs w:val="20"/>
              </w:rPr>
            </w:pPr>
          </w:p>
        </w:tc>
      </w:tr>
      <w:tr w:rsidR="005C72BD" w:rsidRPr="00621026" w14:paraId="407173C6" w14:textId="77777777" w:rsidTr="00425F9C">
        <w:trPr>
          <w:jc w:val="center"/>
        </w:trPr>
        <w:tc>
          <w:tcPr>
            <w:tcW w:w="2405" w:type="dxa"/>
            <w:vAlign w:val="center"/>
          </w:tcPr>
          <w:p w14:paraId="7C71243D" w14:textId="77777777" w:rsidR="005C72BD" w:rsidRPr="00621026" w:rsidRDefault="005C72BD" w:rsidP="0062102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21026">
              <w:rPr>
                <w:rFonts w:ascii="Palatino Linotype" w:hAnsi="Palatino Linotype"/>
                <w:b/>
                <w:sz w:val="18"/>
                <w:szCs w:val="18"/>
              </w:rPr>
              <w:lastRenderedPageBreak/>
              <w:t>00149/DIFTLALNE/IP/2023</w:t>
            </w:r>
          </w:p>
        </w:tc>
        <w:tc>
          <w:tcPr>
            <w:tcW w:w="4674" w:type="dxa"/>
          </w:tcPr>
          <w:p w14:paraId="1B883F42" w14:textId="77777777" w:rsidR="005C72BD" w:rsidRPr="00621026" w:rsidRDefault="005C72BD"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sz w:val="20"/>
                <w:szCs w:val="20"/>
              </w:rPr>
              <w:t xml:space="preserve">Solicitud 149.pdf.- </w:t>
            </w:r>
            <w:r w:rsidRPr="00621026">
              <w:rPr>
                <w:rFonts w:ascii="Palatino Linotype" w:hAnsi="Palatino Linotype"/>
                <w:i/>
                <w:sz w:val="18"/>
                <w:szCs w:val="18"/>
              </w:rPr>
              <w:t>Archivo que contiene un oficio firmado por la encargada del despacho de la Coordinación Integral de la Familia de Tlalnepantla, mediante el cual informa que entrega en anexo la información solicitada.</w:t>
            </w:r>
          </w:p>
          <w:p w14:paraId="54EF8DA2" w14:textId="77777777" w:rsidR="005C72BD" w:rsidRPr="00621026" w:rsidRDefault="005C72BD" w:rsidP="00621026">
            <w:pPr>
              <w:pStyle w:val="Prrafodelista"/>
              <w:tabs>
                <w:tab w:val="left" w:pos="709"/>
              </w:tabs>
              <w:ind w:left="0"/>
              <w:jc w:val="both"/>
              <w:rPr>
                <w:rFonts w:ascii="Palatino Linotype" w:hAnsi="Palatino Linotype"/>
                <w:i/>
                <w:sz w:val="18"/>
                <w:szCs w:val="18"/>
              </w:rPr>
            </w:pPr>
            <w:r w:rsidRPr="00621026">
              <w:rPr>
                <w:rFonts w:ascii="Palatino Linotype" w:hAnsi="Palatino Linotype"/>
                <w:b/>
                <w:bCs/>
                <w:i/>
                <w:sz w:val="18"/>
                <w:szCs w:val="18"/>
              </w:rPr>
              <w:t>RESPUESTA SOLICITUD 149 (POR AÑO2021).zip</w:t>
            </w:r>
            <w:r w:rsidRPr="00621026">
              <w:rPr>
                <w:rFonts w:ascii="Palatino Linotype" w:hAnsi="Palatino Linotype"/>
                <w:i/>
                <w:sz w:val="18"/>
                <w:szCs w:val="18"/>
              </w:rPr>
              <w:t xml:space="preserve">.- </w:t>
            </w:r>
            <w:r w:rsidRPr="00621026">
              <w:rPr>
                <w:rFonts w:ascii="Palatino Linotype" w:hAnsi="Palatino Linotype"/>
                <w:i/>
                <w:iCs/>
                <w:sz w:val="20"/>
                <w:szCs w:val="20"/>
              </w:rPr>
              <w:t>Archivo que contiene carpetas del año 2023 de enero a diciembre y cada año contiene sub-carpetas referente a solicitudes de información y estas a su vez contienen 2 archivos en los cuales remite los oficios de respuesta otorgados a diversos recursos de revisión, como se advierte de las siguientes capturas de pantalla</w:t>
            </w:r>
          </w:p>
          <w:p w14:paraId="051964B5" w14:textId="77777777" w:rsidR="005C72BD" w:rsidRPr="00621026" w:rsidRDefault="005C72BD" w:rsidP="00621026">
            <w:pPr>
              <w:pStyle w:val="Prrafodelista"/>
              <w:tabs>
                <w:tab w:val="left" w:pos="709"/>
              </w:tabs>
              <w:ind w:left="0"/>
              <w:jc w:val="both"/>
              <w:rPr>
                <w:rFonts w:ascii="Palatino Linotype" w:hAnsi="Palatino Linotype"/>
                <w:i/>
                <w:sz w:val="18"/>
                <w:szCs w:val="18"/>
              </w:rPr>
            </w:pPr>
            <w:r w:rsidRPr="00621026">
              <w:rPr>
                <w:noProof/>
                <w:lang w:eastAsia="es-MX"/>
              </w:rPr>
              <w:lastRenderedPageBreak/>
              <w:drawing>
                <wp:inline distT="0" distB="0" distL="0" distR="0" wp14:anchorId="5B9DF230" wp14:editId="55610AB4">
                  <wp:extent cx="1209675" cy="253365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09675" cy="2533650"/>
                          </a:xfrm>
                          <a:prstGeom prst="rect">
                            <a:avLst/>
                          </a:prstGeom>
                        </pic:spPr>
                      </pic:pic>
                    </a:graphicData>
                  </a:graphic>
                </wp:inline>
              </w:drawing>
            </w:r>
            <w:r w:rsidRPr="00621026">
              <w:rPr>
                <w:noProof/>
                <w:lang w:eastAsia="es-MX"/>
              </w:rPr>
              <w:drawing>
                <wp:inline distT="0" distB="0" distL="0" distR="0" wp14:anchorId="06E4917B" wp14:editId="09ADD95A">
                  <wp:extent cx="1028700" cy="23907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28700" cy="2390775"/>
                          </a:xfrm>
                          <a:prstGeom prst="rect">
                            <a:avLst/>
                          </a:prstGeom>
                        </pic:spPr>
                      </pic:pic>
                    </a:graphicData>
                  </a:graphic>
                </wp:inline>
              </w:drawing>
            </w:r>
            <w:r w:rsidRPr="00621026">
              <w:rPr>
                <w:noProof/>
                <w:lang w:eastAsia="es-MX"/>
              </w:rPr>
              <w:drawing>
                <wp:inline distT="0" distB="0" distL="0" distR="0" wp14:anchorId="6D7817FA" wp14:editId="333CBA32">
                  <wp:extent cx="1057275" cy="64770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57275" cy="647700"/>
                          </a:xfrm>
                          <a:prstGeom prst="rect">
                            <a:avLst/>
                          </a:prstGeom>
                        </pic:spPr>
                      </pic:pic>
                    </a:graphicData>
                  </a:graphic>
                </wp:inline>
              </w:drawing>
            </w:r>
          </w:p>
          <w:p w14:paraId="3A3939F6" w14:textId="77777777" w:rsidR="005C72BD" w:rsidRPr="00621026" w:rsidRDefault="005C72BD" w:rsidP="00621026">
            <w:pPr>
              <w:pStyle w:val="Prrafodelista"/>
              <w:tabs>
                <w:tab w:val="left" w:pos="709"/>
              </w:tabs>
              <w:ind w:left="0"/>
              <w:jc w:val="both"/>
              <w:rPr>
                <w:rFonts w:ascii="Palatino Linotype" w:hAnsi="Palatino Linotype"/>
                <w:b/>
                <w:bCs/>
                <w:sz w:val="20"/>
                <w:szCs w:val="20"/>
              </w:rPr>
            </w:pPr>
          </w:p>
        </w:tc>
      </w:tr>
    </w:tbl>
    <w:p w14:paraId="754CE7F9" w14:textId="77777777" w:rsidR="005C72BD" w:rsidRPr="00621026" w:rsidRDefault="005C72BD" w:rsidP="00621026">
      <w:pPr>
        <w:widowControl w:val="0"/>
        <w:autoSpaceDE w:val="0"/>
        <w:autoSpaceDN w:val="0"/>
        <w:adjustRightInd w:val="0"/>
        <w:spacing w:line="360" w:lineRule="auto"/>
        <w:jc w:val="both"/>
        <w:rPr>
          <w:rFonts w:ascii="Palatino Linotype" w:hAnsi="Palatino Linotype" w:cs="Arial"/>
        </w:rPr>
      </w:pPr>
    </w:p>
    <w:p w14:paraId="7E141E59" w14:textId="44F4988A" w:rsidR="0032609C" w:rsidRPr="00621026" w:rsidRDefault="007366C4" w:rsidP="00621026">
      <w:pPr>
        <w:widowControl w:val="0"/>
        <w:autoSpaceDE w:val="0"/>
        <w:autoSpaceDN w:val="0"/>
        <w:adjustRightInd w:val="0"/>
        <w:spacing w:line="360" w:lineRule="auto"/>
        <w:jc w:val="both"/>
        <w:rPr>
          <w:rFonts w:ascii="Palatino Linotype" w:hAnsi="Palatino Linotype" w:cs="Arial"/>
        </w:rPr>
      </w:pPr>
      <w:r w:rsidRPr="00621026">
        <w:rPr>
          <w:rFonts w:ascii="Palatino Linotype" w:hAnsi="Palatino Linotype" w:cs="Arial"/>
        </w:rPr>
        <w:t>Ante tal respuesta la inconformidad estriba en que no se le entrego la información solicitada, pues el SUJETO OBLIGADO, hace entrega únicamente de oficios donde contiene la reseña de las solicitudes de información recibidas, sin embargo estas se encuentran incompletas, pues el Recurrente solicitó los expedientes completos, y si bien en vía de informe justificado entregó una orientación, para consulta de la información solicitada, lo cierto es que esta no se encuentra completa, como se advierte a continuación:</w:t>
      </w:r>
    </w:p>
    <w:p w14:paraId="25C10713" w14:textId="431ECD41" w:rsidR="007366C4" w:rsidRPr="00621026" w:rsidRDefault="00074269" w:rsidP="00621026">
      <w:pPr>
        <w:widowControl w:val="0"/>
        <w:autoSpaceDE w:val="0"/>
        <w:autoSpaceDN w:val="0"/>
        <w:adjustRightInd w:val="0"/>
        <w:spacing w:line="360" w:lineRule="auto"/>
        <w:jc w:val="center"/>
        <w:rPr>
          <w:rFonts w:ascii="Palatino Linotype" w:hAnsi="Palatino Linotype" w:cs="Arial"/>
        </w:rPr>
      </w:pPr>
      <w:r w:rsidRPr="00621026">
        <w:rPr>
          <w:rFonts w:ascii="Palatino Linotype" w:hAnsi="Palatino Linotype" w:cs="Arial"/>
          <w:noProof/>
          <w:lang w:eastAsia="es-MX"/>
        </w:rPr>
        <w:lastRenderedPageBreak/>
        <w:drawing>
          <wp:inline distT="0" distB="0" distL="0" distR="0" wp14:anchorId="0FB4FBDA" wp14:editId="2D2E8761">
            <wp:extent cx="4153480" cy="3934374"/>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53480" cy="3934374"/>
                    </a:xfrm>
                    <a:prstGeom prst="rect">
                      <a:avLst/>
                    </a:prstGeom>
                  </pic:spPr>
                </pic:pic>
              </a:graphicData>
            </a:graphic>
          </wp:inline>
        </w:drawing>
      </w:r>
    </w:p>
    <w:p w14:paraId="79392922" w14:textId="77777777" w:rsidR="007366C4" w:rsidRPr="00621026" w:rsidRDefault="007366C4" w:rsidP="00621026">
      <w:pPr>
        <w:widowControl w:val="0"/>
        <w:autoSpaceDE w:val="0"/>
        <w:autoSpaceDN w:val="0"/>
        <w:adjustRightInd w:val="0"/>
        <w:spacing w:line="360" w:lineRule="auto"/>
        <w:jc w:val="both"/>
        <w:rPr>
          <w:rFonts w:ascii="Palatino Linotype" w:hAnsi="Palatino Linotype" w:cs="Arial"/>
        </w:rPr>
      </w:pPr>
    </w:p>
    <w:p w14:paraId="1D089608" w14:textId="0D1EDB51" w:rsidR="00517EBB" w:rsidRPr="00621026" w:rsidRDefault="00872953" w:rsidP="00621026">
      <w:pPr>
        <w:widowControl w:val="0"/>
        <w:autoSpaceDE w:val="0"/>
        <w:autoSpaceDN w:val="0"/>
        <w:adjustRightInd w:val="0"/>
        <w:spacing w:line="360" w:lineRule="auto"/>
        <w:jc w:val="both"/>
        <w:rPr>
          <w:rFonts w:ascii="Palatino Linotype" w:hAnsi="Palatino Linotype" w:cs="Arial"/>
        </w:rPr>
      </w:pPr>
      <w:r w:rsidRPr="00621026">
        <w:rPr>
          <w:rFonts w:ascii="Palatino Linotype" w:hAnsi="Palatino Linotype" w:cs="Arial"/>
        </w:rPr>
        <w:t>De acuerdo a la orientación reseñada, se procedió a realizar la consulta en la página IPOMEX,  la cual arrojo lo siguiente:</w:t>
      </w:r>
    </w:p>
    <w:p w14:paraId="6D707B02" w14:textId="77777777" w:rsidR="00517EBB" w:rsidRPr="00621026" w:rsidRDefault="00517EBB" w:rsidP="00621026">
      <w:pPr>
        <w:widowControl w:val="0"/>
        <w:autoSpaceDE w:val="0"/>
        <w:autoSpaceDN w:val="0"/>
        <w:adjustRightInd w:val="0"/>
        <w:spacing w:line="360" w:lineRule="auto"/>
        <w:jc w:val="both"/>
        <w:rPr>
          <w:rFonts w:ascii="Palatino Linotype" w:hAnsi="Palatino Linotype" w:cs="Arial"/>
        </w:rPr>
      </w:pPr>
    </w:p>
    <w:p w14:paraId="0F2BEE38" w14:textId="37882058" w:rsidR="00517EBB" w:rsidRPr="00621026" w:rsidRDefault="00872953" w:rsidP="00621026">
      <w:pPr>
        <w:widowControl w:val="0"/>
        <w:autoSpaceDE w:val="0"/>
        <w:autoSpaceDN w:val="0"/>
        <w:adjustRightInd w:val="0"/>
        <w:spacing w:line="360" w:lineRule="auto"/>
        <w:jc w:val="center"/>
        <w:rPr>
          <w:rFonts w:ascii="Palatino Linotype" w:hAnsi="Palatino Linotype" w:cs="Arial"/>
        </w:rPr>
      </w:pPr>
      <w:r w:rsidRPr="00621026">
        <w:rPr>
          <w:rFonts w:ascii="Palatino Linotype" w:hAnsi="Palatino Linotype" w:cs="Arial"/>
          <w:noProof/>
          <w:lang w:eastAsia="es-MX"/>
        </w:rPr>
        <w:lastRenderedPageBreak/>
        <w:drawing>
          <wp:inline distT="0" distB="0" distL="0" distR="0" wp14:anchorId="7C4D9054" wp14:editId="46A6E7D7">
            <wp:extent cx="5734850" cy="550621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4850" cy="5506218"/>
                    </a:xfrm>
                    <a:prstGeom prst="rect">
                      <a:avLst/>
                    </a:prstGeom>
                  </pic:spPr>
                </pic:pic>
              </a:graphicData>
            </a:graphic>
          </wp:inline>
        </w:drawing>
      </w:r>
    </w:p>
    <w:p w14:paraId="235EA2CD" w14:textId="77777777" w:rsidR="00517EBB" w:rsidRPr="00621026" w:rsidRDefault="00517EBB" w:rsidP="00621026">
      <w:pPr>
        <w:widowControl w:val="0"/>
        <w:autoSpaceDE w:val="0"/>
        <w:autoSpaceDN w:val="0"/>
        <w:adjustRightInd w:val="0"/>
        <w:spacing w:line="360" w:lineRule="auto"/>
        <w:jc w:val="both"/>
        <w:rPr>
          <w:rFonts w:ascii="Palatino Linotype" w:hAnsi="Palatino Linotype" w:cs="Arial"/>
        </w:rPr>
      </w:pPr>
    </w:p>
    <w:p w14:paraId="653CB037" w14:textId="78FA5E65" w:rsidR="00872953" w:rsidRPr="00621026" w:rsidRDefault="00872953" w:rsidP="00621026">
      <w:pPr>
        <w:widowControl w:val="0"/>
        <w:autoSpaceDE w:val="0"/>
        <w:autoSpaceDN w:val="0"/>
        <w:adjustRightInd w:val="0"/>
        <w:spacing w:line="360" w:lineRule="auto"/>
        <w:jc w:val="both"/>
        <w:rPr>
          <w:rFonts w:ascii="Palatino Linotype" w:hAnsi="Palatino Linotype" w:cs="Arial"/>
        </w:rPr>
      </w:pPr>
      <w:r w:rsidRPr="00621026">
        <w:rPr>
          <w:rFonts w:ascii="Palatino Linotype" w:hAnsi="Palatino Linotype" w:cs="Arial"/>
        </w:rPr>
        <w:t xml:space="preserve">De lo anterior se destaca que al entrar al registro publicado en dicha página, este </w:t>
      </w:r>
      <w:r w:rsidR="00EC322E" w:rsidRPr="00621026">
        <w:rPr>
          <w:rFonts w:ascii="Palatino Linotype" w:hAnsi="Palatino Linotype" w:cs="Arial"/>
        </w:rPr>
        <w:t>nada más</w:t>
      </w:r>
      <w:r w:rsidRPr="00621026">
        <w:rPr>
          <w:rFonts w:ascii="Palatino Linotype" w:hAnsi="Palatino Linotype" w:cs="Arial"/>
        </w:rPr>
        <w:t xml:space="preserve"> proporciona los oficios con reseña de la solicitud de información interpuesta, no así el expediente de los recursos interpuestos en los años 2021 y 2023 que es lo que solicita el RECUR</w:t>
      </w:r>
      <w:r w:rsidR="007C7955" w:rsidRPr="00621026">
        <w:rPr>
          <w:rFonts w:ascii="Palatino Linotype" w:hAnsi="Palatino Linotype" w:cs="Arial"/>
        </w:rPr>
        <w:t>R</w:t>
      </w:r>
      <w:r w:rsidRPr="00621026">
        <w:rPr>
          <w:rFonts w:ascii="Palatino Linotype" w:hAnsi="Palatino Linotype" w:cs="Arial"/>
        </w:rPr>
        <w:t>ENTE.</w:t>
      </w:r>
    </w:p>
    <w:p w14:paraId="7AD68E15" w14:textId="5AC9C852"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r w:rsidRPr="00621026">
        <w:rPr>
          <w:rFonts w:ascii="Palatino Linotype" w:hAnsi="Palatino Linotype" w:cs="Arial"/>
        </w:rPr>
        <w:lastRenderedPageBreak/>
        <w:t>Así también, no pasa desapercibido que respecto a la información que da cuenta de lo solicitado, que en el presente caso son las</w:t>
      </w:r>
      <w:r w:rsidRPr="00621026">
        <w:rPr>
          <w:rFonts w:ascii="Palatino Linotype" w:eastAsia="Palatino Linotype" w:hAnsi="Palatino Linotype" w:cs="Palatino Linotype"/>
        </w:rPr>
        <w:t xml:space="preserve"> solicitudes de información donde se declara la inexistencia de la información de los años </w:t>
      </w:r>
      <w:r w:rsidRPr="00621026">
        <w:rPr>
          <w:rFonts w:ascii="Palatino Linotype" w:hAnsi="Palatino Linotype"/>
        </w:rPr>
        <w:t>2019, 2020, 2021, 2022 Y 2023, así como los expedientes de solicitudes de información  ingresadas a través de SAIMEX y SARCOEM de</w:t>
      </w:r>
      <w:r w:rsidR="00E12021" w:rsidRPr="00621026">
        <w:rPr>
          <w:rFonts w:ascii="Palatino Linotype" w:hAnsi="Palatino Linotype"/>
        </w:rPr>
        <w:t xml:space="preserve"> </w:t>
      </w:r>
      <w:r w:rsidRPr="00621026">
        <w:rPr>
          <w:rFonts w:ascii="Palatino Linotype" w:hAnsi="Palatino Linotype"/>
        </w:rPr>
        <w:t xml:space="preserve">los años </w:t>
      </w:r>
      <w:r w:rsidRPr="00621026">
        <w:rPr>
          <w:rFonts w:ascii="Palatino Linotype" w:hAnsi="Palatino Linotype"/>
          <w:bCs/>
        </w:rPr>
        <w:t>2021 y 2023</w:t>
      </w:r>
      <w:r w:rsidRPr="00621026">
        <w:rPr>
          <w:rFonts w:ascii="Palatino Linotype" w:hAnsi="Palatino Linotype" w:cs="Arial"/>
        </w:rPr>
        <w:t>, podría contener datos confidenciales de particulares; por lo que, en su caso, deberá entregar versión pública en la que se eliminen estos, junto con el acuerdo del Comité de Transparencia, en el que funde y motive la eliminación de la información, de conformidad con lo establecido en los artículos 49, fracciones II y VIII, 128, 132, fracción I, 138, 143 y 149 de la Ley de Transparencia y Acceso a la Información Pública de Estado de México y Municipios.</w:t>
      </w:r>
    </w:p>
    <w:p w14:paraId="1415C726" w14:textId="77777777"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p>
    <w:p w14:paraId="2285B8AD" w14:textId="12D07C98"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r w:rsidRPr="00621026">
        <w:rPr>
          <w:rFonts w:ascii="Palatino Linotype" w:hAnsi="Palatino Linotype" w:cs="Arial"/>
        </w:rPr>
        <w:t>Ahora bien, ante la posibilidad de que los expedientes reseñados en trámite y por ende no hayan culminado, pudiera encuadrar en las hipótesis establecidas en los artículos 3 fracción XXIV, 140 fracciones VIII de la Ley de Transparencia local, las cuales señalan lo siguiente:</w:t>
      </w:r>
    </w:p>
    <w:p w14:paraId="7F0A7D57" w14:textId="77777777"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p>
    <w:p w14:paraId="50777129"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b/>
          <w:i/>
        </w:rPr>
        <w:t>“Artículo 3.</w:t>
      </w:r>
      <w:r w:rsidRPr="00621026">
        <w:rPr>
          <w:rFonts w:ascii="Palatino Linotype" w:hAnsi="Palatino Linotype" w:cs="Arial"/>
          <w:i/>
        </w:rPr>
        <w:t xml:space="preserve"> Para los efectos de la presente Ley se entenderá por:</w:t>
      </w:r>
    </w:p>
    <w:p w14:paraId="0B138556"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p>
    <w:p w14:paraId="113D03CB"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i/>
        </w:rPr>
        <w:t>(…)</w:t>
      </w:r>
    </w:p>
    <w:p w14:paraId="06EEE4B9"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p>
    <w:p w14:paraId="6CC74AAD"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b/>
          <w:i/>
        </w:rPr>
        <w:t>XXIV.</w:t>
      </w:r>
      <w:r w:rsidRPr="00621026">
        <w:rPr>
          <w:rFonts w:ascii="Palatino Linotype" w:hAnsi="Palatino Linotype" w:cs="Arial"/>
          <w:i/>
        </w:rPr>
        <w:t xml:space="preserve"> Información reservada: La clasificada con este carácter de manera temporal por las disposiciones de esta Ley, cuya divulgación puede causar daño en términos de lo establecido por esta Ley;</w:t>
      </w:r>
    </w:p>
    <w:p w14:paraId="0679D601"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p>
    <w:p w14:paraId="3488B713"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b/>
          <w:i/>
        </w:rPr>
        <w:t>Artículo 140</w:t>
      </w:r>
      <w:r w:rsidRPr="00621026">
        <w:rPr>
          <w:rFonts w:ascii="Palatino Linotype" w:hAnsi="Palatino Linotype" w:cs="Arial"/>
          <w:i/>
        </w:rPr>
        <w:t xml:space="preserve">. El acceso a la información pública será restringido excepcionalmente, cuando por razones de interés público, ésta sea clasificada </w:t>
      </w:r>
      <w:r w:rsidRPr="00621026">
        <w:rPr>
          <w:rFonts w:ascii="Palatino Linotype" w:hAnsi="Palatino Linotype" w:cs="Arial"/>
          <w:i/>
        </w:rPr>
        <w:lastRenderedPageBreak/>
        <w:t>como reservada, conforme a los criterios siguientes: (…)</w:t>
      </w:r>
    </w:p>
    <w:p w14:paraId="15C954B1"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p>
    <w:p w14:paraId="51349802"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b/>
          <w:i/>
        </w:rPr>
        <w:t>VIII.</w:t>
      </w:r>
      <w:r w:rsidRPr="00621026">
        <w:rPr>
          <w:rFonts w:ascii="Palatino Linotype" w:hAnsi="Palatino Linotype" w:cs="Arial"/>
          <w:i/>
        </w:rPr>
        <w:t xml:space="preserve"> Vulnere la conducción de los expedientes judiciales o de los procedimientos administrativos seguidos en forma de juicio, en tanto no hayan quedado firmes; </w:t>
      </w:r>
    </w:p>
    <w:p w14:paraId="69B86D40"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i/>
        </w:rPr>
        <w:t>(Énfasis añadido)</w:t>
      </w:r>
    </w:p>
    <w:p w14:paraId="634418FF" w14:textId="77777777"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p>
    <w:p w14:paraId="467FEC4B" w14:textId="77777777"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r w:rsidRPr="00621026">
        <w:rPr>
          <w:rFonts w:ascii="Palatino Linotype" w:hAnsi="Palatino Linotype" w:cs="Arial"/>
        </w:rPr>
        <w:t>Por lo que el Sujeto Obligado deberá realizar una debida ponderación fundada y motivada respecto del principio de máxima publicidad de la información y la reserva de la información cuando en aquellos casos la difusión de la información produciría mayores daños en comparación al beneficio derivado de su difusión, ello mediante la aplicación de la prueba de daño.</w:t>
      </w:r>
    </w:p>
    <w:p w14:paraId="3498C42D" w14:textId="77777777"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p>
    <w:p w14:paraId="63AABE66" w14:textId="7045001D"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r w:rsidRPr="00621026">
        <w:rPr>
          <w:rFonts w:ascii="Palatino Linotype" w:hAnsi="Palatino Linotype" w:cs="Arial"/>
          <w:u w:val="single"/>
        </w:rPr>
        <w:t>Así, es que el Sujeto Obligado no colmó los requerimientos planteados por el hoy Recurrente, por lo que resulta dable ordenar al S</w:t>
      </w:r>
      <w:r w:rsidR="009173EB" w:rsidRPr="00621026">
        <w:rPr>
          <w:rFonts w:ascii="Palatino Linotype" w:hAnsi="Palatino Linotype" w:cs="Arial"/>
          <w:u w:val="single"/>
        </w:rPr>
        <w:t xml:space="preserve">ujeto Obligado, haga entrega de los expedientes de </w:t>
      </w:r>
      <w:r w:rsidR="009173EB" w:rsidRPr="00621026">
        <w:rPr>
          <w:rFonts w:ascii="Palatino Linotype" w:eastAsia="Palatino Linotype" w:hAnsi="Palatino Linotype" w:cs="Palatino Linotype"/>
          <w:u w:val="single"/>
        </w:rPr>
        <w:t xml:space="preserve">solicitudes de información </w:t>
      </w:r>
      <w:r w:rsidR="009173EB" w:rsidRPr="00621026">
        <w:rPr>
          <w:rFonts w:ascii="Palatino Linotype" w:hAnsi="Palatino Linotype"/>
          <w:u w:val="single"/>
        </w:rPr>
        <w:t>ingresadas en las plataformas SAIMEX y SARCOEM,</w:t>
      </w:r>
      <w:r w:rsidR="009173EB" w:rsidRPr="00621026">
        <w:rPr>
          <w:rFonts w:ascii="Palatino Linotype" w:eastAsia="Palatino Linotype" w:hAnsi="Palatino Linotype" w:cs="Palatino Linotype"/>
          <w:u w:val="single"/>
        </w:rPr>
        <w:t xml:space="preserve"> donde se declara la inexistencia de la información de los años </w:t>
      </w:r>
      <w:r w:rsidR="009173EB" w:rsidRPr="00621026">
        <w:rPr>
          <w:rFonts w:ascii="Palatino Linotype" w:hAnsi="Palatino Linotype"/>
          <w:u w:val="single"/>
        </w:rPr>
        <w:t xml:space="preserve">2019, 2020, </w:t>
      </w:r>
      <w:r w:rsidR="00EC322E" w:rsidRPr="00621026">
        <w:rPr>
          <w:rFonts w:ascii="Palatino Linotype" w:hAnsi="Palatino Linotype"/>
          <w:u w:val="single"/>
        </w:rPr>
        <w:t xml:space="preserve">Y </w:t>
      </w:r>
      <w:r w:rsidR="009173EB" w:rsidRPr="00621026">
        <w:rPr>
          <w:rFonts w:ascii="Palatino Linotype" w:hAnsi="Palatino Linotype"/>
          <w:u w:val="single"/>
        </w:rPr>
        <w:t>2022</w:t>
      </w:r>
      <w:r w:rsidR="00EC322E" w:rsidRPr="00621026">
        <w:rPr>
          <w:rFonts w:ascii="Palatino Linotype" w:hAnsi="Palatino Linotype"/>
          <w:u w:val="single"/>
        </w:rPr>
        <w:t>;</w:t>
      </w:r>
      <w:r w:rsidR="006664EE" w:rsidRPr="00621026">
        <w:rPr>
          <w:rFonts w:ascii="Palatino Linotype" w:hAnsi="Palatino Linotype"/>
          <w:u w:val="single"/>
        </w:rPr>
        <w:t xml:space="preserve"> relativo a los años 2021 y 2023, esta solicitud viene inmersa en la entrega de información relativa a lo siguiente </w:t>
      </w:r>
      <w:r w:rsidR="009173EB" w:rsidRPr="00621026">
        <w:rPr>
          <w:rFonts w:ascii="Palatino Linotype" w:hAnsi="Palatino Linotype"/>
          <w:u w:val="single"/>
        </w:rPr>
        <w:t xml:space="preserve">expedientes de solicitudes de información  ingresadas a través de los años </w:t>
      </w:r>
      <w:r w:rsidR="009173EB" w:rsidRPr="00621026">
        <w:rPr>
          <w:rFonts w:ascii="Palatino Linotype" w:hAnsi="Palatino Linotype"/>
          <w:bCs/>
          <w:u w:val="single"/>
        </w:rPr>
        <w:t xml:space="preserve">2021 y </w:t>
      </w:r>
      <w:r w:rsidR="0007215B" w:rsidRPr="00621026">
        <w:rPr>
          <w:rFonts w:ascii="Palatino Linotype" w:hAnsi="Palatino Linotype"/>
          <w:u w:val="single"/>
        </w:rPr>
        <w:t>del primero de enero al dieciocho de enero de 2023</w:t>
      </w:r>
      <w:r w:rsidRPr="00621026">
        <w:rPr>
          <w:rFonts w:ascii="Palatino Linotype" w:hAnsi="Palatino Linotype" w:cs="Arial"/>
          <w:u w:val="single"/>
        </w:rPr>
        <w:t>; sin embargo, para el caso de que se encuentren en trámite y por ende no hayan</w:t>
      </w:r>
      <w:r w:rsidR="009173EB" w:rsidRPr="00621026">
        <w:rPr>
          <w:rFonts w:ascii="Palatino Linotype" w:hAnsi="Palatino Linotype" w:cs="Arial"/>
          <w:u w:val="single"/>
        </w:rPr>
        <w:t xml:space="preserve"> concluido</w:t>
      </w:r>
      <w:r w:rsidRPr="00621026">
        <w:rPr>
          <w:rFonts w:ascii="Palatino Linotype" w:hAnsi="Palatino Linotype" w:cs="Arial"/>
          <w:u w:val="single"/>
        </w:rPr>
        <w:t>, deberá emitirse el Acuerdo de Clasificación respectivo en el que se funden y motiven las razones de su RESERVA, mismo que se hará del conocimiento del Recurrente</w:t>
      </w:r>
      <w:r w:rsidRPr="00621026">
        <w:rPr>
          <w:rFonts w:ascii="Palatino Linotype" w:hAnsi="Palatino Linotype" w:cs="Arial"/>
        </w:rPr>
        <w:t>.</w:t>
      </w:r>
    </w:p>
    <w:p w14:paraId="285736E8" w14:textId="77777777"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p>
    <w:p w14:paraId="34E232AE" w14:textId="15125099" w:rsidR="00896F33" w:rsidRPr="00621026" w:rsidRDefault="009173EB" w:rsidP="00621026">
      <w:pPr>
        <w:widowControl w:val="0"/>
        <w:autoSpaceDE w:val="0"/>
        <w:autoSpaceDN w:val="0"/>
        <w:adjustRightInd w:val="0"/>
        <w:spacing w:line="360" w:lineRule="auto"/>
        <w:jc w:val="both"/>
        <w:rPr>
          <w:rFonts w:ascii="Palatino Linotype" w:hAnsi="Palatino Linotype" w:cs="Arial"/>
          <w:b/>
        </w:rPr>
      </w:pPr>
      <w:r w:rsidRPr="00621026">
        <w:rPr>
          <w:rFonts w:ascii="Palatino Linotype" w:hAnsi="Palatino Linotype" w:cs="Arial"/>
          <w:b/>
        </w:rPr>
        <w:t>Versión pública</w:t>
      </w:r>
    </w:p>
    <w:p w14:paraId="64BF133A" w14:textId="77777777"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p>
    <w:p w14:paraId="115185FE" w14:textId="77777777"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r w:rsidRPr="00621026">
        <w:rPr>
          <w:rFonts w:ascii="Palatino Linotype" w:hAnsi="Palatino Linotype" w:cs="Arial"/>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7F8E26A7" w14:textId="77777777"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p>
    <w:p w14:paraId="0B6DDC84"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b/>
          <w:i/>
        </w:rPr>
        <w:t>Artículo 3.</w:t>
      </w:r>
      <w:r w:rsidRPr="00621026">
        <w:rPr>
          <w:rFonts w:ascii="Palatino Linotype" w:hAnsi="Palatino Linotype" w:cs="Arial"/>
          <w:i/>
        </w:rPr>
        <w:t xml:space="preserve"> Para los efectos de la presente Ley se entenderá por:</w:t>
      </w:r>
    </w:p>
    <w:p w14:paraId="10B17392"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i/>
        </w:rPr>
        <w:t>[…]</w:t>
      </w:r>
    </w:p>
    <w:p w14:paraId="02AB63B0"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i/>
        </w:rPr>
        <w:t xml:space="preserve">IX. Datos personales: La información concerniente a una persona, identificada o identificable según lo dispuesto por la Ley de Protección de Datos Personales del Estado de México; </w:t>
      </w:r>
    </w:p>
    <w:p w14:paraId="041BFA88"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i/>
        </w:rPr>
        <w:t>XX. Información clasificada: Aquella considerada por la presente Ley como reservada o confidencial;</w:t>
      </w:r>
    </w:p>
    <w:p w14:paraId="4066F199"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84F6246"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i/>
        </w:rPr>
        <w:t>…</w:t>
      </w:r>
    </w:p>
    <w:p w14:paraId="2879F0F9"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i/>
        </w:rPr>
        <w:t>XLV. Versión pública: Documento en el que se elimine, suprime o borra la información clasificada como reservada o confidencial para permitir su acceso.</w:t>
      </w:r>
    </w:p>
    <w:p w14:paraId="691E3641"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i/>
        </w:rPr>
        <w:t>[…]</w:t>
      </w:r>
    </w:p>
    <w:p w14:paraId="4714457D"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b/>
          <w:i/>
        </w:rPr>
        <w:t>Artículo 91</w:t>
      </w:r>
      <w:r w:rsidRPr="00621026">
        <w:rPr>
          <w:rFonts w:ascii="Palatino Linotype" w:hAnsi="Palatino Linotype" w:cs="Arial"/>
          <w:i/>
        </w:rPr>
        <w:t>. El acceso a la información pública será restringido excepcionalmente, cuando ésta sea clasificada como reservada o confidencial.</w:t>
      </w:r>
    </w:p>
    <w:p w14:paraId="7AAAC91C" w14:textId="77777777" w:rsidR="009173EB" w:rsidRPr="00621026" w:rsidRDefault="009173EB" w:rsidP="00621026">
      <w:pPr>
        <w:widowControl w:val="0"/>
        <w:autoSpaceDE w:val="0"/>
        <w:autoSpaceDN w:val="0"/>
        <w:adjustRightInd w:val="0"/>
        <w:ind w:left="851" w:right="1134"/>
        <w:jc w:val="both"/>
        <w:rPr>
          <w:rFonts w:ascii="Palatino Linotype" w:hAnsi="Palatino Linotype" w:cs="Arial"/>
          <w:i/>
        </w:rPr>
      </w:pPr>
    </w:p>
    <w:p w14:paraId="6FBA9922"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b/>
          <w:i/>
        </w:rPr>
        <w:t>Artículo 132.</w:t>
      </w:r>
      <w:r w:rsidRPr="00621026">
        <w:rPr>
          <w:rFonts w:ascii="Palatino Linotype" w:hAnsi="Palatino Linotype" w:cs="Arial"/>
          <w:i/>
        </w:rPr>
        <w:t xml:space="preserve"> La clasificación de la información se llevará a cabo en el momento en que:</w:t>
      </w:r>
    </w:p>
    <w:p w14:paraId="6491AD8D"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i/>
        </w:rPr>
        <w:t>I. Se reciba una solicitud de acceso a la información;</w:t>
      </w:r>
    </w:p>
    <w:p w14:paraId="43BBF255"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i/>
        </w:rPr>
        <w:t>II. Se determine mediante resolución de autoridad competente; o</w:t>
      </w:r>
    </w:p>
    <w:p w14:paraId="1C4C873D"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i/>
        </w:rPr>
        <w:t>III. Se generen versiones públicas para dar cumplimiento a las obligaciones de transparencia previstas en esta Ley.</w:t>
      </w:r>
    </w:p>
    <w:p w14:paraId="3EECF944"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i/>
        </w:rPr>
        <w:t>[…]</w:t>
      </w:r>
    </w:p>
    <w:p w14:paraId="242371D5" w14:textId="77777777"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p>
    <w:p w14:paraId="7ED2C0D5" w14:textId="77777777"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r w:rsidRPr="00621026">
        <w:rPr>
          <w:rFonts w:ascii="Palatino Linotype" w:hAnsi="Palatino Linotype" w:cs="Arial"/>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63C9E04" w14:textId="77777777"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p>
    <w:p w14:paraId="0E86FC5D" w14:textId="77777777"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r w:rsidRPr="00621026">
        <w:rPr>
          <w:rFonts w:ascii="Palatino Linotype" w:hAnsi="Palatino Linotype" w:cs="Arial"/>
        </w:rPr>
        <w:t>Por otro lado,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B8C2777" w14:textId="77777777"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p>
    <w:p w14:paraId="7AD2FC75" w14:textId="77777777"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r w:rsidRPr="00621026">
        <w:rPr>
          <w:rFonts w:ascii="Palatino Linotype" w:hAnsi="Palatino Linotype" w:cs="Arial"/>
        </w:rPr>
        <w:t>Entorno a lo que aquí nos interesa, los Lineamientos Quincuagésimo sexto, Quincuagésimo séptimo y Quincuagésimo octavo, establecen lo siguiente:</w:t>
      </w:r>
    </w:p>
    <w:p w14:paraId="0B2C1B01" w14:textId="77777777"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p>
    <w:p w14:paraId="3614AAA3"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b/>
          <w:i/>
        </w:rPr>
        <w:t>Quincuagésimo sexto</w:t>
      </w:r>
      <w:r w:rsidRPr="00621026">
        <w:rPr>
          <w:rFonts w:ascii="Palatino Linotype" w:hAnsi="Palatino Linotype" w:cs="Arial"/>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1E30EAC"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p>
    <w:p w14:paraId="0EB6C610" w14:textId="77777777" w:rsidR="00896F33" w:rsidRPr="00621026" w:rsidRDefault="00896F33" w:rsidP="00621026">
      <w:pPr>
        <w:widowControl w:val="0"/>
        <w:autoSpaceDE w:val="0"/>
        <w:autoSpaceDN w:val="0"/>
        <w:adjustRightInd w:val="0"/>
        <w:ind w:left="851" w:right="1134"/>
        <w:jc w:val="both"/>
        <w:rPr>
          <w:rFonts w:ascii="Palatino Linotype" w:hAnsi="Palatino Linotype" w:cs="Arial"/>
          <w:i/>
        </w:rPr>
      </w:pPr>
      <w:r w:rsidRPr="00621026">
        <w:rPr>
          <w:rFonts w:ascii="Palatino Linotype" w:hAnsi="Palatino Linotype" w:cs="Arial"/>
          <w:b/>
          <w:i/>
        </w:rPr>
        <w:t>Quincuagésimo séptimo</w:t>
      </w:r>
      <w:r w:rsidRPr="00621026">
        <w:rPr>
          <w:rFonts w:ascii="Palatino Linotype" w:hAnsi="Palatino Linotype" w:cs="Arial"/>
          <w:i/>
        </w:rPr>
        <w:t xml:space="preserve">. Se considera, en principio, como información pública y no podrá omitirse de las versiones públicas la siguiente: </w:t>
      </w:r>
    </w:p>
    <w:p w14:paraId="14D904AB" w14:textId="77777777" w:rsidR="00896F33" w:rsidRPr="00621026" w:rsidRDefault="00896F33" w:rsidP="00621026">
      <w:pPr>
        <w:widowControl w:val="0"/>
        <w:autoSpaceDE w:val="0"/>
        <w:autoSpaceDN w:val="0"/>
        <w:adjustRightInd w:val="0"/>
        <w:spacing w:line="360" w:lineRule="auto"/>
        <w:ind w:left="851" w:right="992"/>
        <w:jc w:val="both"/>
        <w:rPr>
          <w:rFonts w:ascii="Palatino Linotype" w:hAnsi="Palatino Linotype" w:cs="Arial"/>
          <w:i/>
        </w:rPr>
      </w:pPr>
      <w:r w:rsidRPr="00621026">
        <w:rPr>
          <w:rFonts w:ascii="Palatino Linotype" w:hAnsi="Palatino Linotype" w:cs="Arial"/>
          <w:i/>
        </w:rPr>
        <w:t xml:space="preserve">I. La relativa a las Obligaciones de Transparencia que contempla el Título V de </w:t>
      </w:r>
      <w:r w:rsidRPr="00621026">
        <w:rPr>
          <w:rFonts w:ascii="Palatino Linotype" w:hAnsi="Palatino Linotype" w:cs="Arial"/>
          <w:i/>
        </w:rPr>
        <w:lastRenderedPageBreak/>
        <w:t xml:space="preserve">la Ley General y las demás disposiciones legales aplicables; </w:t>
      </w:r>
    </w:p>
    <w:p w14:paraId="6494D814" w14:textId="77777777" w:rsidR="00896F33" w:rsidRPr="00621026" w:rsidRDefault="00896F33" w:rsidP="00621026">
      <w:pPr>
        <w:widowControl w:val="0"/>
        <w:autoSpaceDE w:val="0"/>
        <w:autoSpaceDN w:val="0"/>
        <w:adjustRightInd w:val="0"/>
        <w:spacing w:line="360" w:lineRule="auto"/>
        <w:ind w:left="851" w:right="992"/>
        <w:jc w:val="both"/>
        <w:rPr>
          <w:rFonts w:ascii="Palatino Linotype" w:hAnsi="Palatino Linotype" w:cs="Arial"/>
          <w:i/>
        </w:rPr>
      </w:pPr>
      <w:r w:rsidRPr="00621026">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14:paraId="3D326DCD" w14:textId="77777777" w:rsidR="00896F33" w:rsidRPr="00621026" w:rsidRDefault="00896F33" w:rsidP="00621026">
      <w:pPr>
        <w:widowControl w:val="0"/>
        <w:autoSpaceDE w:val="0"/>
        <w:autoSpaceDN w:val="0"/>
        <w:adjustRightInd w:val="0"/>
        <w:spacing w:line="360" w:lineRule="auto"/>
        <w:ind w:left="851" w:right="992"/>
        <w:jc w:val="both"/>
        <w:rPr>
          <w:rFonts w:ascii="Palatino Linotype" w:hAnsi="Palatino Linotype" w:cs="Arial"/>
          <w:i/>
        </w:rPr>
      </w:pPr>
      <w:r w:rsidRPr="00621026">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DB49633" w14:textId="77777777" w:rsidR="00896F33" w:rsidRPr="00621026" w:rsidRDefault="00896F33" w:rsidP="00621026">
      <w:pPr>
        <w:widowControl w:val="0"/>
        <w:autoSpaceDE w:val="0"/>
        <w:autoSpaceDN w:val="0"/>
        <w:adjustRightInd w:val="0"/>
        <w:spacing w:line="360" w:lineRule="auto"/>
        <w:ind w:left="851" w:right="1134"/>
        <w:jc w:val="both"/>
        <w:rPr>
          <w:rFonts w:ascii="Palatino Linotype" w:hAnsi="Palatino Linotype" w:cs="Arial"/>
          <w:i/>
        </w:rPr>
      </w:pPr>
      <w:r w:rsidRPr="00621026">
        <w:rPr>
          <w:rFonts w:ascii="Palatino Linotype" w:hAnsi="Palatino Linotype" w:cs="Arial"/>
          <w:i/>
        </w:rPr>
        <w:t xml:space="preserve">Lo anterior, siempre y cuando no se acredite alguna causal de clasificación, prevista en las leyes o en los tratados internaciones suscritos por el Estado mexicano. </w:t>
      </w:r>
    </w:p>
    <w:p w14:paraId="788C9910" w14:textId="77777777" w:rsidR="00896F33" w:rsidRPr="00621026" w:rsidRDefault="00896F33" w:rsidP="00621026">
      <w:pPr>
        <w:widowControl w:val="0"/>
        <w:autoSpaceDE w:val="0"/>
        <w:autoSpaceDN w:val="0"/>
        <w:adjustRightInd w:val="0"/>
        <w:spacing w:line="360" w:lineRule="auto"/>
        <w:ind w:left="851" w:right="1134"/>
        <w:jc w:val="both"/>
        <w:rPr>
          <w:rFonts w:ascii="Palatino Linotype" w:hAnsi="Palatino Linotype" w:cs="Arial"/>
          <w:i/>
        </w:rPr>
      </w:pPr>
      <w:r w:rsidRPr="00621026">
        <w:rPr>
          <w:rFonts w:ascii="Palatino Linotype" w:hAnsi="Palatino Linotype" w:cs="Arial"/>
          <w:b/>
          <w:i/>
        </w:rPr>
        <w:t>Quincuagésimo octavo.</w:t>
      </w:r>
      <w:r w:rsidRPr="00621026">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44D8F82B" w14:textId="77777777"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p>
    <w:p w14:paraId="52B55F1D" w14:textId="77777777"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r w:rsidRPr="00621026">
        <w:rPr>
          <w:rFonts w:ascii="Palatino Linotype" w:hAnsi="Palatino Linotype" w:cs="Arial"/>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w:t>
      </w:r>
      <w:r w:rsidRPr="00621026">
        <w:rPr>
          <w:rFonts w:ascii="Palatino Linotype" w:hAnsi="Palatino Linotype" w:cs="Arial"/>
        </w:rPr>
        <w:lastRenderedPageBreak/>
        <w:t>en estado de incertidumbre, al no conocer o comprender porque no aparecen en la documentación respectiva.</w:t>
      </w:r>
    </w:p>
    <w:p w14:paraId="130EBF0B" w14:textId="77777777"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p>
    <w:p w14:paraId="37C3C4DD" w14:textId="77777777"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r w:rsidRPr="00621026">
        <w:rPr>
          <w:rFonts w:ascii="Palatino Linotype" w:hAnsi="Palatino Linotype" w:cs="Arial"/>
        </w:rPr>
        <w:t>Por lo que respecta al Acuerdo del Comité de Transparencia que la sustente la versión pública, de la documentación a entregar, deberá ser notificado mediante el SAIMEX.</w:t>
      </w:r>
    </w:p>
    <w:p w14:paraId="6C643124" w14:textId="77777777" w:rsidR="00896F33" w:rsidRPr="00621026" w:rsidRDefault="00896F33" w:rsidP="00621026">
      <w:pPr>
        <w:widowControl w:val="0"/>
        <w:autoSpaceDE w:val="0"/>
        <w:autoSpaceDN w:val="0"/>
        <w:adjustRightInd w:val="0"/>
        <w:spacing w:line="360" w:lineRule="auto"/>
        <w:jc w:val="both"/>
        <w:rPr>
          <w:rFonts w:ascii="Palatino Linotype" w:hAnsi="Palatino Linotype" w:cs="Arial"/>
        </w:rPr>
      </w:pPr>
    </w:p>
    <w:p w14:paraId="094073EE" w14:textId="75D3FDE7" w:rsidR="007C7955" w:rsidRPr="00621026" w:rsidRDefault="00896F33" w:rsidP="00621026">
      <w:pPr>
        <w:widowControl w:val="0"/>
        <w:autoSpaceDE w:val="0"/>
        <w:autoSpaceDN w:val="0"/>
        <w:adjustRightInd w:val="0"/>
        <w:spacing w:line="360" w:lineRule="auto"/>
        <w:jc w:val="both"/>
        <w:rPr>
          <w:rFonts w:ascii="Palatino Linotype" w:hAnsi="Palatino Linotype" w:cs="Arial"/>
        </w:rPr>
      </w:pPr>
      <w:r w:rsidRPr="00621026">
        <w:rPr>
          <w:rFonts w:ascii="Palatino Linotype" w:hAnsi="Palatino Linotype" w:cs="Arial"/>
        </w:rPr>
        <w:t xml:space="preserve">Finalmente, y en mérito de lo expuesto en líneas anteriores, resultan fundados los motivos de inconformidad vertidos por la parte Recurrente, por ello con fundamento en la primera hipótesis del artículo 186, fracción III, de la Ley de Transparencia y Acceso a la Información Pública del Estado de México y Municipios, se </w:t>
      </w:r>
      <w:r w:rsidRPr="00621026">
        <w:rPr>
          <w:rFonts w:ascii="Palatino Linotype" w:hAnsi="Palatino Linotype" w:cs="Arial"/>
          <w:b/>
        </w:rPr>
        <w:t>MODIFICA</w:t>
      </w:r>
      <w:r w:rsidR="00B01D01" w:rsidRPr="00621026">
        <w:rPr>
          <w:rFonts w:ascii="Palatino Linotype" w:hAnsi="Palatino Linotype" w:cs="Arial"/>
          <w:b/>
        </w:rPr>
        <w:t>N</w:t>
      </w:r>
      <w:r w:rsidRPr="00621026">
        <w:rPr>
          <w:rFonts w:ascii="Palatino Linotype" w:hAnsi="Palatino Linotype" w:cs="Arial"/>
        </w:rPr>
        <w:t xml:space="preserve"> la</w:t>
      </w:r>
      <w:r w:rsidR="00B01D01" w:rsidRPr="00621026">
        <w:rPr>
          <w:rFonts w:ascii="Palatino Linotype" w:hAnsi="Palatino Linotype" w:cs="Arial"/>
        </w:rPr>
        <w:t>s</w:t>
      </w:r>
      <w:r w:rsidRPr="00621026">
        <w:rPr>
          <w:rFonts w:ascii="Palatino Linotype" w:hAnsi="Palatino Linotype" w:cs="Arial"/>
        </w:rPr>
        <w:t xml:space="preserve"> respuesta</w:t>
      </w:r>
      <w:r w:rsidR="00B01D01" w:rsidRPr="00621026">
        <w:rPr>
          <w:rFonts w:ascii="Palatino Linotype" w:hAnsi="Palatino Linotype" w:cs="Arial"/>
        </w:rPr>
        <w:t>s</w:t>
      </w:r>
      <w:r w:rsidRPr="00621026">
        <w:rPr>
          <w:rFonts w:ascii="Palatino Linotype" w:hAnsi="Palatino Linotype" w:cs="Arial"/>
        </w:rPr>
        <w:t xml:space="preserve"> a la</w:t>
      </w:r>
      <w:r w:rsidR="00B01D01" w:rsidRPr="00621026">
        <w:rPr>
          <w:rFonts w:ascii="Palatino Linotype" w:hAnsi="Palatino Linotype" w:cs="Arial"/>
        </w:rPr>
        <w:t>s</w:t>
      </w:r>
      <w:r w:rsidRPr="00621026">
        <w:rPr>
          <w:rFonts w:ascii="Palatino Linotype" w:hAnsi="Palatino Linotype" w:cs="Arial"/>
        </w:rPr>
        <w:t xml:space="preserve"> solicitud</w:t>
      </w:r>
      <w:r w:rsidR="00B01D01" w:rsidRPr="00621026">
        <w:rPr>
          <w:rFonts w:ascii="Palatino Linotype" w:hAnsi="Palatino Linotype" w:cs="Arial"/>
        </w:rPr>
        <w:t>es</w:t>
      </w:r>
      <w:r w:rsidRPr="00621026">
        <w:rPr>
          <w:rFonts w:ascii="Palatino Linotype" w:hAnsi="Palatino Linotype" w:cs="Arial"/>
        </w:rPr>
        <w:t xml:space="preserve"> de información</w:t>
      </w:r>
      <w:r w:rsidR="009173EB" w:rsidRPr="00621026">
        <w:rPr>
          <w:rFonts w:ascii="Palatino Linotype" w:hAnsi="Palatino Linotype" w:cs="Arial"/>
        </w:rPr>
        <w:t xml:space="preserve"> </w:t>
      </w:r>
      <w:r w:rsidR="009173EB" w:rsidRPr="00621026">
        <w:rPr>
          <w:rFonts w:ascii="Palatino Linotype" w:hAnsi="Palatino Linotype" w:cs="Arial"/>
          <w:b/>
          <w:bCs/>
          <w:lang w:val="es-ES"/>
        </w:rPr>
        <w:t>00152/DIFTLALNE/IP/2023</w:t>
      </w:r>
      <w:r w:rsidR="009173EB" w:rsidRPr="00621026">
        <w:rPr>
          <w:rFonts w:ascii="Palatino Linotype" w:hAnsi="Palatino Linotype" w:cs="Arial"/>
          <w:lang w:val="es-ES"/>
        </w:rPr>
        <w:t>,</w:t>
      </w:r>
      <w:r w:rsidR="009173EB" w:rsidRPr="00621026">
        <w:rPr>
          <w:rFonts w:ascii="Palatino Linotype" w:hAnsi="Palatino Linotype" w:cs="Arial"/>
        </w:rPr>
        <w:t xml:space="preserve"> </w:t>
      </w:r>
      <w:r w:rsidR="009173EB" w:rsidRPr="00621026">
        <w:rPr>
          <w:rFonts w:ascii="Palatino Linotype" w:hAnsi="Palatino Linotype" w:cs="Arial"/>
          <w:b/>
          <w:bCs/>
        </w:rPr>
        <w:t>00153/DIFTLALNE/IP/2023</w:t>
      </w:r>
      <w:r w:rsidR="009173EB" w:rsidRPr="00621026">
        <w:rPr>
          <w:rFonts w:ascii="Palatino Linotype" w:hAnsi="Palatino Linotype" w:cs="Arial"/>
        </w:rPr>
        <w:t xml:space="preserve">, </w:t>
      </w:r>
      <w:r w:rsidR="009173EB" w:rsidRPr="00621026">
        <w:rPr>
          <w:rFonts w:ascii="Palatino Linotype" w:hAnsi="Palatino Linotype" w:cs="Arial"/>
          <w:b/>
          <w:bCs/>
        </w:rPr>
        <w:t>00156/DIFTLALNE/IP/2023</w:t>
      </w:r>
      <w:r w:rsidR="009173EB" w:rsidRPr="00621026">
        <w:rPr>
          <w:rFonts w:ascii="Palatino Linotype" w:hAnsi="Palatino Linotype" w:cs="Arial"/>
        </w:rPr>
        <w:t xml:space="preserve">, </w:t>
      </w:r>
      <w:r w:rsidR="009173EB" w:rsidRPr="00621026">
        <w:rPr>
          <w:rFonts w:ascii="Palatino Linotype" w:hAnsi="Palatino Linotype" w:cs="Arial"/>
          <w:b/>
          <w:bCs/>
        </w:rPr>
        <w:t>00154/DIFTLALNE/IP/2023, 00155/DIFTLALNE/IP/2023, 00151/DIFTLALNE/IP/2023 y 00149/DIFTLALNE/IP/2023</w:t>
      </w:r>
      <w:r w:rsidRPr="00621026">
        <w:rPr>
          <w:rFonts w:ascii="Palatino Linotype" w:hAnsi="Palatino Linotype" w:cs="Arial"/>
        </w:rPr>
        <w:t>, que ha</w:t>
      </w:r>
      <w:r w:rsidR="00B01D01" w:rsidRPr="00621026">
        <w:rPr>
          <w:rFonts w:ascii="Palatino Linotype" w:hAnsi="Palatino Linotype" w:cs="Arial"/>
        </w:rPr>
        <w:t>n</w:t>
      </w:r>
      <w:r w:rsidRPr="00621026">
        <w:rPr>
          <w:rFonts w:ascii="Palatino Linotype" w:hAnsi="Palatino Linotype" w:cs="Arial"/>
        </w:rPr>
        <w:t xml:space="preserve"> sido materia del presente fallo.</w:t>
      </w:r>
    </w:p>
    <w:p w14:paraId="08AC2324" w14:textId="3C534605" w:rsidR="007C7955" w:rsidRPr="00621026" w:rsidRDefault="007C7955" w:rsidP="00621026">
      <w:pPr>
        <w:widowControl w:val="0"/>
        <w:autoSpaceDE w:val="0"/>
        <w:autoSpaceDN w:val="0"/>
        <w:adjustRightInd w:val="0"/>
        <w:spacing w:line="360" w:lineRule="auto"/>
        <w:jc w:val="both"/>
        <w:rPr>
          <w:rFonts w:ascii="Palatino Linotype" w:hAnsi="Palatino Linotype" w:cs="Arial"/>
        </w:rPr>
      </w:pPr>
    </w:p>
    <w:p w14:paraId="26F29F0A" w14:textId="2A3E5C54" w:rsidR="00D454CD" w:rsidRPr="00621026" w:rsidRDefault="00D454CD" w:rsidP="00621026">
      <w:pPr>
        <w:spacing w:line="360" w:lineRule="auto"/>
        <w:jc w:val="both"/>
        <w:rPr>
          <w:rFonts w:ascii="Palatino Linotype" w:hAnsi="Palatino Linotype" w:cs="Tahoma"/>
          <w:b/>
          <w:bCs/>
          <w:i/>
        </w:rPr>
      </w:pPr>
      <w:r w:rsidRPr="00621026">
        <w:rPr>
          <w:rFonts w:ascii="Palatino Linotype" w:eastAsia="Calibri" w:hAnsi="Palatino Linotype" w:cs="Tahoma"/>
          <w:bCs/>
        </w:rPr>
        <w:t>No pasa desapercibido que el Recurrente solicitó la información en un formato específico, a saber, en datos abiertos</w:t>
      </w:r>
      <w:r w:rsidRPr="00621026">
        <w:rPr>
          <w:rFonts w:ascii="Palatino Linotype" w:eastAsia="Calibri" w:hAnsi="Palatino Linotype" w:cs="Tahoma"/>
          <w:b/>
        </w:rPr>
        <w:t>,</w:t>
      </w:r>
      <w:r w:rsidRPr="00621026">
        <w:rPr>
          <w:rFonts w:ascii="Palatino Linotype" w:eastAsia="Calibri" w:hAnsi="Palatino Linotype" w:cs="Tahoma"/>
          <w:bCs/>
        </w:rPr>
        <w:t xml:space="preserve"> de lo cual, </w:t>
      </w:r>
      <w:r w:rsidRPr="00621026">
        <w:rPr>
          <w:rFonts w:ascii="Palatino Linotype" w:hAnsi="Palatino Linotype" w:cs="Tahoma"/>
          <w:bCs/>
        </w:rPr>
        <w:t xml:space="preserve">la Carta Internacional de Datos Abiertos; véase: </w:t>
      </w:r>
      <w:hyperlink r:id="rId34" w:history="1">
        <w:r w:rsidRPr="00621026">
          <w:rPr>
            <w:rStyle w:val="Hipervnculo"/>
            <w:rFonts w:ascii="Palatino Linotype" w:hAnsi="Palatino Linotype" w:cs="Tahoma"/>
            <w:bCs/>
            <w:color w:val="auto"/>
          </w:rPr>
          <w:t>https://opendatacharter.net/principles-es/</w:t>
        </w:r>
      </w:hyperlink>
      <w:r w:rsidRPr="00621026">
        <w:rPr>
          <w:rFonts w:ascii="Palatino Linotype" w:hAnsi="Palatino Linotype" w:cs="Tahoma"/>
          <w:bCs/>
        </w:rPr>
        <w:t xml:space="preserve">; prevé: </w:t>
      </w:r>
      <w:r w:rsidRPr="00621026">
        <w:rPr>
          <w:rFonts w:ascii="Palatino Linotype" w:hAnsi="Palatino Linotype" w:cs="Tahoma"/>
          <w:bCs/>
          <w:i/>
        </w:rPr>
        <w:t xml:space="preserve">Datos abiertos son datos digitales que son puestos a disposición con las características técnicas y jurídicas necesarias para que </w:t>
      </w:r>
      <w:r w:rsidRPr="00621026">
        <w:rPr>
          <w:rFonts w:ascii="Palatino Linotype" w:hAnsi="Palatino Linotype" w:cs="Tahoma"/>
          <w:b/>
          <w:bCs/>
          <w:i/>
        </w:rPr>
        <w:t xml:space="preserve">puedan ser </w:t>
      </w:r>
      <w:r w:rsidRPr="00621026">
        <w:rPr>
          <w:rFonts w:ascii="Palatino Linotype" w:hAnsi="Palatino Linotype" w:cs="Tahoma"/>
          <w:b/>
          <w:bCs/>
          <w:i/>
          <w:u w:val="single"/>
        </w:rPr>
        <w:t>usados, reutilizados y redistribuidos</w:t>
      </w:r>
      <w:r w:rsidRPr="00621026">
        <w:rPr>
          <w:rFonts w:ascii="Palatino Linotype" w:hAnsi="Palatino Linotype" w:cs="Tahoma"/>
          <w:b/>
          <w:bCs/>
          <w:i/>
        </w:rPr>
        <w:t xml:space="preserve"> libremente por cualquier persona, en cualquier momento y en cualquier lugar.</w:t>
      </w:r>
    </w:p>
    <w:p w14:paraId="44CBF788" w14:textId="77777777" w:rsidR="00D454CD" w:rsidRPr="00621026" w:rsidRDefault="00D454CD" w:rsidP="00621026">
      <w:pPr>
        <w:spacing w:line="360" w:lineRule="auto"/>
        <w:jc w:val="both"/>
        <w:rPr>
          <w:rFonts w:ascii="Palatino Linotype" w:hAnsi="Palatino Linotype" w:cs="Tahoma"/>
          <w:b/>
          <w:bCs/>
          <w:i/>
        </w:rPr>
      </w:pPr>
    </w:p>
    <w:p w14:paraId="5FE3FF63" w14:textId="77777777" w:rsidR="00D454CD" w:rsidRPr="00621026" w:rsidRDefault="00D454CD" w:rsidP="00621026">
      <w:pPr>
        <w:spacing w:line="360" w:lineRule="auto"/>
        <w:jc w:val="both"/>
        <w:rPr>
          <w:rFonts w:ascii="Palatino Linotype" w:hAnsi="Palatino Linotype" w:cs="Tahoma"/>
          <w:bCs/>
        </w:rPr>
      </w:pPr>
      <w:r w:rsidRPr="00621026">
        <w:rPr>
          <w:rFonts w:ascii="Palatino Linotype" w:hAnsi="Palatino Linotype" w:cs="Tahoma"/>
          <w:bCs/>
        </w:rPr>
        <w:lastRenderedPageBreak/>
        <w:t xml:space="preserve">Por su parte, el Decreto por el que se establece la regulación en materia de Datos Abiertos; véase: </w:t>
      </w:r>
      <w:hyperlink r:id="rId35" w:anchor="gsc.tab=0" w:history="1">
        <w:r w:rsidRPr="00621026">
          <w:rPr>
            <w:rStyle w:val="Hipervnculo"/>
            <w:rFonts w:ascii="Palatino Linotype" w:hAnsi="Palatino Linotype" w:cs="Tahoma"/>
            <w:bCs/>
            <w:color w:val="auto"/>
          </w:rPr>
          <w:t>https://www.dof.gob.mx/nota_detalle.php?codigo=5382838&amp;fecha=20/02/2015#gsc.tab=0</w:t>
        </w:r>
      </w:hyperlink>
      <w:r w:rsidRPr="00621026">
        <w:rPr>
          <w:rFonts w:ascii="Palatino Linotype" w:hAnsi="Palatino Linotype" w:cs="Tahoma"/>
          <w:bCs/>
        </w:rPr>
        <w:t xml:space="preserve">; indica lo siguiente:  </w:t>
      </w:r>
    </w:p>
    <w:p w14:paraId="48C950C8" w14:textId="77777777" w:rsidR="00D454CD" w:rsidRPr="00621026" w:rsidRDefault="00D454CD" w:rsidP="00621026">
      <w:pPr>
        <w:spacing w:line="360" w:lineRule="auto"/>
        <w:jc w:val="both"/>
        <w:rPr>
          <w:rFonts w:ascii="Palatino Linotype" w:hAnsi="Palatino Linotype" w:cs="Tahoma"/>
          <w:bCs/>
        </w:rPr>
      </w:pPr>
    </w:p>
    <w:p w14:paraId="6E2CDDFF" w14:textId="77777777" w:rsidR="00D454CD" w:rsidRPr="00621026" w:rsidRDefault="00D454CD" w:rsidP="00621026">
      <w:pPr>
        <w:spacing w:line="360" w:lineRule="auto"/>
        <w:ind w:left="567" w:right="616"/>
        <w:jc w:val="both"/>
        <w:rPr>
          <w:rFonts w:ascii="Palatino Linotype" w:hAnsi="Palatino Linotype" w:cs="Tahoma"/>
          <w:b/>
          <w:bCs/>
          <w:i/>
        </w:rPr>
      </w:pPr>
      <w:r w:rsidRPr="00621026">
        <w:rPr>
          <w:rFonts w:ascii="Palatino Linotype" w:hAnsi="Palatino Linotype" w:cs="Tahoma"/>
          <w:b/>
          <w:bCs/>
          <w:i/>
        </w:rPr>
        <w:t>ARTÍCULO SEGUNDO. - Para los efectos del presente Decreto, se entenderá por:</w:t>
      </w:r>
    </w:p>
    <w:p w14:paraId="4A4D7B91" w14:textId="77777777" w:rsidR="00D454CD" w:rsidRPr="00621026" w:rsidRDefault="00D454CD" w:rsidP="00621026">
      <w:pPr>
        <w:spacing w:line="360" w:lineRule="auto"/>
        <w:ind w:left="567" w:right="616"/>
        <w:jc w:val="both"/>
        <w:rPr>
          <w:rFonts w:ascii="Palatino Linotype" w:hAnsi="Palatino Linotype" w:cs="Tahoma"/>
          <w:bCs/>
          <w:i/>
        </w:rPr>
      </w:pPr>
      <w:r w:rsidRPr="00621026">
        <w:rPr>
          <w:rFonts w:ascii="Palatino Linotype" w:hAnsi="Palatino Linotype" w:cs="Tahoma"/>
          <w:bCs/>
          <w:i/>
        </w:rPr>
        <w:t>I al IV…</w:t>
      </w:r>
    </w:p>
    <w:p w14:paraId="198A544D" w14:textId="77777777" w:rsidR="00D454CD" w:rsidRPr="00621026" w:rsidRDefault="00D454CD" w:rsidP="00621026">
      <w:pPr>
        <w:spacing w:line="360" w:lineRule="auto"/>
        <w:ind w:left="567" w:right="616"/>
        <w:jc w:val="both"/>
        <w:rPr>
          <w:rFonts w:ascii="Palatino Linotype" w:hAnsi="Palatino Linotype" w:cs="Tahoma"/>
          <w:bCs/>
          <w:i/>
        </w:rPr>
      </w:pPr>
      <w:r w:rsidRPr="00621026">
        <w:rPr>
          <w:rFonts w:ascii="Palatino Linotype" w:hAnsi="Palatino Linotype" w:cs="Tahoma"/>
          <w:b/>
          <w:bCs/>
          <w:i/>
        </w:rPr>
        <w:t>V.       Datos abiertos</w:t>
      </w:r>
      <w:r w:rsidRPr="00621026">
        <w:rPr>
          <w:rFonts w:ascii="Palatino Linotype" w:hAnsi="Palatino Linotype" w:cs="Tahoma"/>
          <w:bCs/>
          <w:i/>
        </w:rPr>
        <w:t xml:space="preserve">: los datos digitales de carácter público que son accesibles en línea, y pueden </w:t>
      </w:r>
      <w:r w:rsidRPr="00621026">
        <w:rPr>
          <w:rFonts w:ascii="Palatino Linotype" w:hAnsi="Palatino Linotype" w:cs="Tahoma"/>
          <w:b/>
          <w:bCs/>
          <w:i/>
          <w:u w:val="single"/>
        </w:rPr>
        <w:t>ser usados, reutilizados y redistribuidos</w:t>
      </w:r>
      <w:r w:rsidRPr="00621026">
        <w:rPr>
          <w:rFonts w:ascii="Palatino Linotype" w:hAnsi="Palatino Linotype" w:cs="Tahoma"/>
          <w:bCs/>
          <w:i/>
        </w:rPr>
        <w:t>, por cualquier interesado</w:t>
      </w:r>
    </w:p>
    <w:p w14:paraId="6AD0D3A7" w14:textId="77777777" w:rsidR="00D454CD" w:rsidRPr="00621026" w:rsidRDefault="00D454CD" w:rsidP="00621026">
      <w:pPr>
        <w:spacing w:line="360" w:lineRule="auto"/>
        <w:ind w:left="567" w:right="616"/>
        <w:jc w:val="both"/>
        <w:rPr>
          <w:rFonts w:ascii="Palatino Linotype" w:hAnsi="Palatino Linotype" w:cs="Tahoma"/>
          <w:bCs/>
          <w:i/>
        </w:rPr>
      </w:pPr>
      <w:r w:rsidRPr="00621026">
        <w:rPr>
          <w:rFonts w:ascii="Palatino Linotype" w:hAnsi="Palatino Linotype" w:cs="Tahoma"/>
          <w:bCs/>
          <w:i/>
        </w:rPr>
        <w:t>VI al VIII…</w:t>
      </w:r>
    </w:p>
    <w:p w14:paraId="6854AB05" w14:textId="77777777" w:rsidR="00D454CD" w:rsidRPr="00621026" w:rsidRDefault="00D454CD" w:rsidP="00621026">
      <w:pPr>
        <w:spacing w:line="360" w:lineRule="auto"/>
        <w:ind w:left="567" w:right="616"/>
        <w:jc w:val="both"/>
        <w:rPr>
          <w:rFonts w:ascii="Palatino Linotype" w:hAnsi="Palatino Linotype" w:cs="Tahoma"/>
          <w:bCs/>
          <w:i/>
        </w:rPr>
      </w:pPr>
      <w:r w:rsidRPr="00621026">
        <w:rPr>
          <w:rFonts w:ascii="Palatino Linotype" w:hAnsi="Palatino Linotype" w:cs="Tahoma"/>
          <w:b/>
          <w:bCs/>
          <w:i/>
        </w:rPr>
        <w:t>IX.      Formato Abierto:</w:t>
      </w:r>
      <w:r w:rsidRPr="00621026">
        <w:rPr>
          <w:rFonts w:ascii="Palatino Linotype" w:hAnsi="Palatino Linotype" w:cs="Tahoma"/>
          <w:bCs/>
          <w:i/>
        </w:rPr>
        <w:t xml:space="preserve"> el conjunto de características técnicas y de presentación que corresponden a la estructura lógica usada para almacenar datos en un archivo digital, cuyas especificaciones técnicas están disponibles públicamente, </w:t>
      </w:r>
      <w:r w:rsidRPr="00621026">
        <w:rPr>
          <w:rFonts w:ascii="Palatino Linotype" w:hAnsi="Palatino Linotype" w:cs="Tahoma"/>
          <w:b/>
          <w:bCs/>
          <w:i/>
          <w:u w:val="single"/>
        </w:rPr>
        <w:t>que no suponen una dificultad de acceso y que su aplicación y reproducción no estén condicionadas a contraprestación alguna</w:t>
      </w:r>
      <w:r w:rsidRPr="00621026">
        <w:rPr>
          <w:rFonts w:ascii="Palatino Linotype" w:hAnsi="Palatino Linotype" w:cs="Tahoma"/>
          <w:bCs/>
          <w:i/>
        </w:rPr>
        <w:t>;</w:t>
      </w:r>
    </w:p>
    <w:p w14:paraId="1331DAAD" w14:textId="77777777" w:rsidR="00D454CD" w:rsidRPr="00621026" w:rsidRDefault="00D454CD" w:rsidP="00621026">
      <w:pPr>
        <w:spacing w:line="360" w:lineRule="auto"/>
        <w:ind w:left="567" w:right="616"/>
        <w:jc w:val="both"/>
        <w:rPr>
          <w:rFonts w:ascii="Palatino Linotype" w:hAnsi="Palatino Linotype" w:cs="Tahoma"/>
          <w:bCs/>
          <w:i/>
        </w:rPr>
      </w:pPr>
      <w:r w:rsidRPr="00621026">
        <w:rPr>
          <w:rFonts w:ascii="Palatino Linotype" w:hAnsi="Palatino Linotype" w:cs="Tahoma"/>
          <w:bCs/>
          <w:i/>
        </w:rPr>
        <w:t>X al XII…</w:t>
      </w:r>
    </w:p>
    <w:p w14:paraId="7A9EDBFC" w14:textId="77777777" w:rsidR="00D454CD" w:rsidRPr="00621026" w:rsidRDefault="00D454CD" w:rsidP="00621026">
      <w:pPr>
        <w:spacing w:line="360" w:lineRule="auto"/>
        <w:ind w:left="567" w:right="616"/>
        <w:jc w:val="both"/>
        <w:rPr>
          <w:rFonts w:ascii="Palatino Linotype" w:hAnsi="Palatino Linotype" w:cs="Tahoma"/>
          <w:bCs/>
        </w:rPr>
      </w:pPr>
      <w:r w:rsidRPr="00621026">
        <w:rPr>
          <w:rFonts w:ascii="Palatino Linotype" w:hAnsi="Palatino Linotype" w:cs="Tahoma"/>
          <w:bCs/>
        </w:rPr>
        <w:t>(Énfasis añadido)</w:t>
      </w:r>
    </w:p>
    <w:p w14:paraId="3B6A5B24" w14:textId="77777777" w:rsidR="00D454CD" w:rsidRPr="00621026" w:rsidRDefault="00D454CD" w:rsidP="00621026">
      <w:pPr>
        <w:spacing w:line="360" w:lineRule="auto"/>
        <w:ind w:left="567"/>
        <w:jc w:val="both"/>
        <w:rPr>
          <w:rFonts w:ascii="Palatino Linotype" w:hAnsi="Palatino Linotype" w:cs="Tahoma"/>
          <w:bCs/>
        </w:rPr>
      </w:pPr>
    </w:p>
    <w:p w14:paraId="7A375302" w14:textId="77777777" w:rsidR="00D454CD" w:rsidRPr="00621026" w:rsidRDefault="00D454CD" w:rsidP="00621026">
      <w:pPr>
        <w:spacing w:line="360" w:lineRule="auto"/>
        <w:jc w:val="both"/>
        <w:rPr>
          <w:rFonts w:ascii="Palatino Linotype" w:hAnsi="Palatino Linotype" w:cs="Tahoma"/>
          <w:bCs/>
        </w:rPr>
      </w:pPr>
      <w:r w:rsidRPr="00621026">
        <w:rPr>
          <w:rFonts w:ascii="Palatino Linotype" w:hAnsi="Palatino Linotype" w:cs="Tahoma"/>
          <w:bCs/>
        </w:rPr>
        <w:t>Lo anterior, se robustece con lo dispuesto por la Ley de Transparencia y Acceso a la Información Pública del Estado de México y Municipios; la cual establece en su artículo 3°, fracción VIII, lo siguiente:</w:t>
      </w:r>
    </w:p>
    <w:p w14:paraId="37787940" w14:textId="77777777" w:rsidR="00D454CD" w:rsidRPr="00621026" w:rsidRDefault="00D454CD" w:rsidP="00621026">
      <w:pPr>
        <w:spacing w:line="360" w:lineRule="auto"/>
        <w:jc w:val="both"/>
        <w:rPr>
          <w:rFonts w:ascii="Palatino Linotype" w:hAnsi="Palatino Linotype" w:cs="Tahoma"/>
          <w:bCs/>
        </w:rPr>
      </w:pPr>
    </w:p>
    <w:p w14:paraId="23D05A1A" w14:textId="77777777" w:rsidR="00D454CD" w:rsidRPr="00621026" w:rsidRDefault="00D454CD" w:rsidP="00621026">
      <w:pPr>
        <w:spacing w:line="360" w:lineRule="auto"/>
        <w:ind w:left="567" w:right="616"/>
        <w:jc w:val="both"/>
        <w:rPr>
          <w:rFonts w:ascii="Palatino Linotype" w:hAnsi="Palatino Linotype"/>
          <w:b/>
          <w:i/>
        </w:rPr>
      </w:pPr>
      <w:r w:rsidRPr="00621026">
        <w:rPr>
          <w:rFonts w:ascii="Palatino Linotype" w:hAnsi="Palatino Linotype"/>
          <w:b/>
          <w:i/>
        </w:rPr>
        <w:lastRenderedPageBreak/>
        <w:t>Artículo 3. Para los efectos de la presente Ley se entenderá por:</w:t>
      </w:r>
    </w:p>
    <w:p w14:paraId="0B1D66B9" w14:textId="77777777" w:rsidR="00D454CD" w:rsidRPr="00621026" w:rsidRDefault="00D454CD" w:rsidP="00621026">
      <w:pPr>
        <w:spacing w:line="360" w:lineRule="auto"/>
        <w:ind w:left="567" w:right="616"/>
        <w:jc w:val="both"/>
        <w:rPr>
          <w:rFonts w:ascii="Palatino Linotype" w:hAnsi="Palatino Linotype"/>
          <w:i/>
        </w:rPr>
      </w:pPr>
      <w:r w:rsidRPr="00621026">
        <w:rPr>
          <w:rFonts w:ascii="Palatino Linotype" w:hAnsi="Palatino Linotype"/>
          <w:i/>
        </w:rPr>
        <w:t>I al VII…</w:t>
      </w:r>
    </w:p>
    <w:p w14:paraId="01FA816E" w14:textId="77777777" w:rsidR="00D454CD" w:rsidRPr="00621026" w:rsidRDefault="00D454CD" w:rsidP="00621026">
      <w:pPr>
        <w:spacing w:line="360" w:lineRule="auto"/>
        <w:ind w:left="567" w:right="616"/>
        <w:jc w:val="both"/>
        <w:rPr>
          <w:rFonts w:ascii="Palatino Linotype" w:hAnsi="Palatino Linotype" w:cs="Tahoma"/>
          <w:bCs/>
          <w:i/>
        </w:rPr>
      </w:pPr>
      <w:r w:rsidRPr="00621026">
        <w:rPr>
          <w:rFonts w:ascii="Palatino Linotype" w:hAnsi="Palatino Linotype"/>
          <w:b/>
          <w:i/>
        </w:rPr>
        <w:t>VIII. Datos abiertos</w:t>
      </w:r>
      <w:r w:rsidRPr="00621026">
        <w:rPr>
          <w:rFonts w:ascii="Palatino Linotype" w:hAnsi="Palatino Linotype"/>
          <w:i/>
        </w:rPr>
        <w:t xml:space="preserve">: Los datos digitales de carácter público </w:t>
      </w:r>
      <w:r w:rsidRPr="00621026">
        <w:rPr>
          <w:rFonts w:ascii="Palatino Linotype" w:hAnsi="Palatino Linotype"/>
          <w:b/>
          <w:i/>
        </w:rPr>
        <w:t>que son accesibles</w:t>
      </w:r>
      <w:r w:rsidRPr="00621026">
        <w:rPr>
          <w:rFonts w:ascii="Palatino Linotype" w:hAnsi="Palatino Linotype"/>
          <w:i/>
        </w:rPr>
        <w:t xml:space="preserve"> en línea </w:t>
      </w:r>
      <w:r w:rsidRPr="00621026">
        <w:rPr>
          <w:rFonts w:ascii="Palatino Linotype" w:hAnsi="Palatino Linotype"/>
          <w:b/>
          <w:i/>
        </w:rPr>
        <w:t xml:space="preserve">que pueden </w:t>
      </w:r>
      <w:r w:rsidRPr="00621026">
        <w:rPr>
          <w:rFonts w:ascii="Palatino Linotype" w:hAnsi="Palatino Linotype"/>
          <w:b/>
          <w:i/>
          <w:u w:val="single"/>
        </w:rPr>
        <w:t>ser usados, reutilizados y redistribuidos</w:t>
      </w:r>
      <w:r w:rsidRPr="00621026">
        <w:rPr>
          <w:rFonts w:ascii="Palatino Linotype" w:hAnsi="Palatino Linotype"/>
          <w:i/>
        </w:rPr>
        <w:t xml:space="preserve"> por cualquier interesado y que tienen las siguientes características:</w:t>
      </w:r>
    </w:p>
    <w:p w14:paraId="0244119C" w14:textId="77777777" w:rsidR="00D454CD" w:rsidRPr="00621026" w:rsidRDefault="00D454CD" w:rsidP="00621026">
      <w:pPr>
        <w:spacing w:line="360" w:lineRule="auto"/>
        <w:ind w:left="567" w:right="616"/>
        <w:jc w:val="both"/>
        <w:rPr>
          <w:rFonts w:ascii="Palatino Linotype" w:hAnsi="Palatino Linotype"/>
          <w:i/>
        </w:rPr>
      </w:pPr>
      <w:r w:rsidRPr="00621026">
        <w:rPr>
          <w:rFonts w:ascii="Palatino Linotype" w:hAnsi="Palatino Linotype"/>
          <w:b/>
          <w:i/>
        </w:rPr>
        <w:t xml:space="preserve">a) Accesibles: </w:t>
      </w:r>
      <w:r w:rsidRPr="00621026">
        <w:rPr>
          <w:rFonts w:ascii="Palatino Linotype" w:hAnsi="Palatino Linotype"/>
          <w:i/>
        </w:rPr>
        <w:t>Los datos están disponibles para la gama más amplia de usuarios, para cualquier propósito;</w:t>
      </w:r>
    </w:p>
    <w:p w14:paraId="08644D71" w14:textId="77777777" w:rsidR="00D454CD" w:rsidRPr="00621026" w:rsidRDefault="00D454CD" w:rsidP="00621026">
      <w:pPr>
        <w:spacing w:line="360" w:lineRule="auto"/>
        <w:ind w:left="567" w:right="616"/>
        <w:jc w:val="both"/>
        <w:rPr>
          <w:rFonts w:ascii="Palatino Linotype" w:hAnsi="Palatino Linotype"/>
          <w:i/>
        </w:rPr>
      </w:pPr>
      <w:r w:rsidRPr="00621026">
        <w:rPr>
          <w:rFonts w:ascii="Palatino Linotype" w:hAnsi="Palatino Linotype"/>
          <w:b/>
          <w:i/>
        </w:rPr>
        <w:t>b) Integrales</w:t>
      </w:r>
      <w:r w:rsidRPr="00621026">
        <w:rPr>
          <w:rFonts w:ascii="Palatino Linotype" w:hAnsi="Palatino Linotype"/>
          <w:i/>
        </w:rPr>
        <w:t>: Contienen el tema que describen a detalle y con los metadatos necesarios;</w:t>
      </w:r>
    </w:p>
    <w:p w14:paraId="0AFBA245" w14:textId="77777777" w:rsidR="00D454CD" w:rsidRPr="00621026" w:rsidRDefault="00D454CD" w:rsidP="00621026">
      <w:pPr>
        <w:spacing w:line="360" w:lineRule="auto"/>
        <w:ind w:left="567" w:right="616"/>
        <w:jc w:val="both"/>
        <w:rPr>
          <w:rFonts w:ascii="Palatino Linotype" w:hAnsi="Palatino Linotype"/>
          <w:i/>
        </w:rPr>
      </w:pPr>
      <w:r w:rsidRPr="00621026">
        <w:rPr>
          <w:rFonts w:ascii="Palatino Linotype" w:hAnsi="Palatino Linotype"/>
          <w:b/>
          <w:i/>
        </w:rPr>
        <w:t>c) Gratuitos</w:t>
      </w:r>
      <w:r w:rsidRPr="00621026">
        <w:rPr>
          <w:rFonts w:ascii="Palatino Linotype" w:hAnsi="Palatino Linotype"/>
          <w:i/>
        </w:rPr>
        <w:t xml:space="preserve">: Se obtienen sin entregar a cambio contraprestación alguna; </w:t>
      </w:r>
    </w:p>
    <w:p w14:paraId="728CE216" w14:textId="77777777" w:rsidR="00D454CD" w:rsidRPr="00621026" w:rsidRDefault="00D454CD" w:rsidP="00621026">
      <w:pPr>
        <w:spacing w:line="360" w:lineRule="auto"/>
        <w:ind w:left="567" w:right="616"/>
        <w:jc w:val="both"/>
        <w:rPr>
          <w:rFonts w:ascii="Palatino Linotype" w:hAnsi="Palatino Linotype"/>
          <w:i/>
        </w:rPr>
      </w:pPr>
      <w:r w:rsidRPr="00621026">
        <w:rPr>
          <w:rFonts w:ascii="Palatino Linotype" w:hAnsi="Palatino Linotype"/>
          <w:b/>
          <w:i/>
        </w:rPr>
        <w:t>d) No discriminatorios:</w:t>
      </w:r>
      <w:r w:rsidRPr="00621026">
        <w:rPr>
          <w:rFonts w:ascii="Palatino Linotype" w:hAnsi="Palatino Linotype"/>
          <w:i/>
        </w:rPr>
        <w:t xml:space="preserve"> Los datos están disponibles para cualquier persona, sin necesidad de registro; </w:t>
      </w:r>
    </w:p>
    <w:p w14:paraId="21CA5668" w14:textId="77777777" w:rsidR="00D454CD" w:rsidRPr="00621026" w:rsidRDefault="00D454CD" w:rsidP="00621026">
      <w:pPr>
        <w:spacing w:line="360" w:lineRule="auto"/>
        <w:ind w:left="567" w:right="616"/>
        <w:jc w:val="both"/>
        <w:rPr>
          <w:rFonts w:ascii="Palatino Linotype" w:hAnsi="Palatino Linotype"/>
          <w:i/>
        </w:rPr>
      </w:pPr>
      <w:r w:rsidRPr="00621026">
        <w:rPr>
          <w:rFonts w:ascii="Palatino Linotype" w:hAnsi="Palatino Linotype"/>
          <w:b/>
          <w:i/>
        </w:rPr>
        <w:t>e) Oportunos</w:t>
      </w:r>
      <w:r w:rsidRPr="00621026">
        <w:rPr>
          <w:rFonts w:ascii="Palatino Linotype" w:hAnsi="Palatino Linotype"/>
          <w:i/>
        </w:rPr>
        <w:t xml:space="preserve">: Son actualizados, periódicamente, conforme se generen; </w:t>
      </w:r>
    </w:p>
    <w:p w14:paraId="6A619125" w14:textId="77777777" w:rsidR="00D454CD" w:rsidRPr="00621026" w:rsidRDefault="00D454CD" w:rsidP="00621026">
      <w:pPr>
        <w:spacing w:line="360" w:lineRule="auto"/>
        <w:ind w:left="567" w:right="616"/>
        <w:jc w:val="both"/>
        <w:rPr>
          <w:rFonts w:ascii="Palatino Linotype" w:hAnsi="Palatino Linotype"/>
          <w:i/>
        </w:rPr>
      </w:pPr>
      <w:r w:rsidRPr="00621026">
        <w:rPr>
          <w:rFonts w:ascii="Palatino Linotype" w:hAnsi="Palatino Linotype"/>
          <w:b/>
          <w:i/>
        </w:rPr>
        <w:t>f) Permanentes</w:t>
      </w:r>
      <w:r w:rsidRPr="00621026">
        <w:rPr>
          <w:rFonts w:ascii="Palatino Linotype" w:hAnsi="Palatino Linotype"/>
          <w:i/>
        </w:rPr>
        <w:t xml:space="preserve">: Se conservan en el tiempo, para lo cual, las versiones históricas relevantes para uso público se mantendrán disponibles con identificadores adecuados al efecto; </w:t>
      </w:r>
    </w:p>
    <w:p w14:paraId="3C0A2F94" w14:textId="77777777" w:rsidR="00D454CD" w:rsidRPr="00621026" w:rsidRDefault="00D454CD" w:rsidP="00621026">
      <w:pPr>
        <w:spacing w:line="360" w:lineRule="auto"/>
        <w:ind w:left="567" w:right="616"/>
        <w:jc w:val="both"/>
        <w:rPr>
          <w:rFonts w:ascii="Palatino Linotype" w:hAnsi="Palatino Linotype"/>
          <w:i/>
        </w:rPr>
      </w:pPr>
      <w:r w:rsidRPr="00621026">
        <w:rPr>
          <w:rFonts w:ascii="Palatino Linotype" w:hAnsi="Palatino Linotype"/>
          <w:b/>
          <w:i/>
        </w:rPr>
        <w:t>g) Primarios</w:t>
      </w:r>
      <w:r w:rsidRPr="00621026">
        <w:rPr>
          <w:rFonts w:ascii="Palatino Linotype" w:hAnsi="Palatino Linotype"/>
          <w:i/>
        </w:rPr>
        <w:t xml:space="preserve">: Provienen de la fuente de origen con el máximo nivel de desagregación posible; </w:t>
      </w:r>
    </w:p>
    <w:p w14:paraId="6DD01342" w14:textId="77777777" w:rsidR="00D454CD" w:rsidRPr="00621026" w:rsidRDefault="00D454CD" w:rsidP="00621026">
      <w:pPr>
        <w:spacing w:line="360" w:lineRule="auto"/>
        <w:ind w:left="567" w:right="616"/>
        <w:jc w:val="both"/>
        <w:rPr>
          <w:rFonts w:ascii="Palatino Linotype" w:hAnsi="Palatino Linotype"/>
          <w:i/>
        </w:rPr>
      </w:pPr>
      <w:r w:rsidRPr="00621026">
        <w:rPr>
          <w:rFonts w:ascii="Palatino Linotype" w:hAnsi="Palatino Linotype"/>
          <w:b/>
          <w:i/>
        </w:rPr>
        <w:t>h) Legibles por máquinas</w:t>
      </w:r>
      <w:r w:rsidRPr="00621026">
        <w:rPr>
          <w:rFonts w:ascii="Palatino Linotype" w:hAnsi="Palatino Linotype"/>
          <w:i/>
        </w:rPr>
        <w:t xml:space="preserve">: Deberán estar estructurados, total o parcialmente, para ser procesados e interpretados por equipos electrónicos de manera automática; </w:t>
      </w:r>
    </w:p>
    <w:p w14:paraId="627FCAA7" w14:textId="77777777" w:rsidR="00D454CD" w:rsidRPr="00621026" w:rsidRDefault="00D454CD" w:rsidP="00621026">
      <w:pPr>
        <w:spacing w:line="360" w:lineRule="auto"/>
        <w:ind w:left="567" w:right="616"/>
        <w:jc w:val="both"/>
        <w:rPr>
          <w:rFonts w:ascii="Palatino Linotype" w:hAnsi="Palatino Linotype"/>
          <w:b/>
          <w:i/>
        </w:rPr>
      </w:pPr>
      <w:r w:rsidRPr="00621026">
        <w:rPr>
          <w:rFonts w:ascii="Palatino Linotype" w:hAnsi="Palatino Linotype"/>
          <w:b/>
          <w:i/>
        </w:rPr>
        <w:t>i) En formatos abiertos</w:t>
      </w:r>
      <w:r w:rsidRPr="00621026">
        <w:rPr>
          <w:rFonts w:ascii="Palatino Linotype" w:hAnsi="Palatino Linotype"/>
          <w:i/>
        </w:rPr>
        <w:t>: Los datos estarán disponibles c</w:t>
      </w:r>
      <w:r w:rsidRPr="00621026">
        <w:rPr>
          <w:rFonts w:ascii="Palatino Linotype" w:hAnsi="Palatino Linotype"/>
          <w:b/>
          <w:i/>
        </w:rPr>
        <w:t xml:space="preserve">on el conjunto de características técnicas y de presentación </w:t>
      </w:r>
      <w:r w:rsidRPr="00621026">
        <w:rPr>
          <w:rFonts w:ascii="Palatino Linotype" w:hAnsi="Palatino Linotype"/>
          <w:i/>
        </w:rPr>
        <w:t xml:space="preserve">que corresponden a la estructura lógica usada para almacenar datos en un archivo digital, </w:t>
      </w:r>
      <w:r w:rsidRPr="00621026">
        <w:rPr>
          <w:rFonts w:ascii="Palatino Linotype" w:hAnsi="Palatino Linotype"/>
          <w:b/>
          <w:i/>
        </w:rPr>
        <w:t xml:space="preserve">cuyas especificaciones técnicas </w:t>
      </w:r>
      <w:r w:rsidRPr="00621026">
        <w:rPr>
          <w:rFonts w:ascii="Palatino Linotype" w:hAnsi="Palatino Linotype"/>
          <w:b/>
          <w:i/>
        </w:rPr>
        <w:lastRenderedPageBreak/>
        <w:t>están disponibles públicamente</w:t>
      </w:r>
      <w:r w:rsidRPr="00621026">
        <w:rPr>
          <w:rFonts w:ascii="Palatino Linotype" w:hAnsi="Palatino Linotype"/>
          <w:i/>
        </w:rPr>
        <w:t xml:space="preserve">, que </w:t>
      </w:r>
      <w:r w:rsidRPr="00621026">
        <w:rPr>
          <w:rFonts w:ascii="Palatino Linotype" w:hAnsi="Palatino Linotype"/>
          <w:b/>
          <w:i/>
        </w:rPr>
        <w:t xml:space="preserve">no suponen una dificultad de acceso y </w:t>
      </w:r>
      <w:r w:rsidRPr="00621026">
        <w:rPr>
          <w:rFonts w:ascii="Palatino Linotype" w:hAnsi="Palatino Linotype"/>
          <w:b/>
          <w:i/>
          <w:u w:val="single"/>
        </w:rPr>
        <w:t>que su aplicación y reproducción no estén condicionadas</w:t>
      </w:r>
      <w:r w:rsidRPr="00621026">
        <w:rPr>
          <w:rFonts w:ascii="Palatino Linotype" w:hAnsi="Palatino Linotype"/>
          <w:b/>
          <w:i/>
        </w:rPr>
        <w:t xml:space="preserve"> a contraprestación alguna; y </w:t>
      </w:r>
    </w:p>
    <w:p w14:paraId="5B8E5649" w14:textId="77777777" w:rsidR="00D454CD" w:rsidRPr="00621026" w:rsidRDefault="00D454CD" w:rsidP="00621026">
      <w:pPr>
        <w:spacing w:line="360" w:lineRule="auto"/>
        <w:ind w:left="567" w:right="616"/>
        <w:jc w:val="both"/>
        <w:rPr>
          <w:rFonts w:ascii="Palatino Linotype" w:hAnsi="Palatino Linotype"/>
          <w:i/>
        </w:rPr>
      </w:pPr>
      <w:r w:rsidRPr="00621026">
        <w:rPr>
          <w:rFonts w:ascii="Palatino Linotype" w:hAnsi="Palatino Linotype"/>
          <w:b/>
          <w:i/>
        </w:rPr>
        <w:t>j) De libre uso:</w:t>
      </w:r>
      <w:r w:rsidRPr="00621026">
        <w:rPr>
          <w:rFonts w:ascii="Palatino Linotype" w:hAnsi="Palatino Linotype"/>
          <w:i/>
        </w:rPr>
        <w:t xml:space="preserve"> Citan la fuente de origen como único requerimiento para ser utilizados libremente.</w:t>
      </w:r>
    </w:p>
    <w:p w14:paraId="7E9124C1" w14:textId="77777777" w:rsidR="00D454CD" w:rsidRPr="00621026" w:rsidRDefault="00D454CD" w:rsidP="00621026">
      <w:pPr>
        <w:spacing w:line="360" w:lineRule="auto"/>
        <w:ind w:left="567" w:right="616"/>
        <w:jc w:val="both"/>
        <w:rPr>
          <w:rFonts w:ascii="Palatino Linotype" w:hAnsi="Palatino Linotype"/>
          <w:i/>
        </w:rPr>
      </w:pPr>
      <w:r w:rsidRPr="00621026">
        <w:rPr>
          <w:rFonts w:ascii="Palatino Linotype" w:hAnsi="Palatino Linotype"/>
          <w:i/>
        </w:rPr>
        <w:t>IX al XLV…</w:t>
      </w:r>
    </w:p>
    <w:p w14:paraId="213BF215" w14:textId="77777777" w:rsidR="00D454CD" w:rsidRPr="00621026" w:rsidRDefault="00D454CD" w:rsidP="00621026">
      <w:pPr>
        <w:spacing w:line="360" w:lineRule="auto"/>
        <w:ind w:left="567" w:right="616"/>
        <w:jc w:val="both"/>
        <w:rPr>
          <w:rFonts w:ascii="Palatino Linotype" w:hAnsi="Palatino Linotype" w:cs="Tahoma"/>
          <w:bCs/>
        </w:rPr>
      </w:pPr>
      <w:r w:rsidRPr="00621026">
        <w:rPr>
          <w:rFonts w:ascii="Palatino Linotype" w:hAnsi="Palatino Linotype"/>
        </w:rPr>
        <w:t>(Énfasis añadido)</w:t>
      </w:r>
    </w:p>
    <w:p w14:paraId="13C2CDBF" w14:textId="77777777" w:rsidR="00D454CD" w:rsidRPr="00621026" w:rsidRDefault="00D454CD" w:rsidP="00621026">
      <w:pPr>
        <w:spacing w:line="360" w:lineRule="auto"/>
        <w:jc w:val="both"/>
        <w:rPr>
          <w:rFonts w:ascii="Palatino Linotype" w:hAnsi="Palatino Linotype" w:cs="Tahoma"/>
          <w:bCs/>
        </w:rPr>
      </w:pPr>
    </w:p>
    <w:p w14:paraId="335BE21E" w14:textId="0E6CACA0" w:rsidR="00D454CD" w:rsidRPr="00621026" w:rsidRDefault="00D454CD" w:rsidP="00621026">
      <w:pPr>
        <w:spacing w:line="360" w:lineRule="auto"/>
        <w:jc w:val="both"/>
        <w:rPr>
          <w:rFonts w:ascii="Palatino Linotype" w:hAnsi="Palatino Linotype" w:cs="Tahoma"/>
          <w:bCs/>
        </w:rPr>
      </w:pPr>
      <w:r w:rsidRPr="00621026">
        <w:rPr>
          <w:rFonts w:ascii="Palatino Linotype" w:hAnsi="Palatino Linotype" w:cs="Tahoma"/>
          <w:bCs/>
        </w:rPr>
        <w:t xml:space="preserve">Derivado de lo anterior, es dable considerar que los datos abiertos cumplen con la finalidad de poder ser utilizados, </w:t>
      </w:r>
      <w:r w:rsidRPr="00621026">
        <w:rPr>
          <w:rFonts w:ascii="Palatino Linotype" w:hAnsi="Palatino Linotype" w:cs="Tahoma"/>
          <w:b/>
          <w:bCs/>
          <w:u w:val="single"/>
        </w:rPr>
        <w:t xml:space="preserve">reutilizados </w:t>
      </w:r>
      <w:r w:rsidRPr="00621026">
        <w:rPr>
          <w:rFonts w:ascii="Palatino Linotype" w:hAnsi="Palatino Linotype" w:cs="Tahoma"/>
          <w:bCs/>
        </w:rPr>
        <w:t xml:space="preserve">y redistribuidos; y que el formato de datos abiertos, </w:t>
      </w:r>
      <w:r w:rsidRPr="00621026">
        <w:rPr>
          <w:rFonts w:ascii="Palatino Linotype" w:hAnsi="Palatino Linotype" w:cs="Tahoma"/>
          <w:b/>
          <w:bCs/>
        </w:rPr>
        <w:t>debe permitir la aplicación y reproducción</w:t>
      </w:r>
      <w:r w:rsidRPr="00621026">
        <w:rPr>
          <w:rFonts w:ascii="Palatino Linotype" w:hAnsi="Palatino Linotype" w:cs="Tahoma"/>
          <w:bCs/>
        </w:rPr>
        <w:t xml:space="preserve"> de la información sin estar condicionados a contraprestaciones; así pues, se determina que el Particular pretendió acceder a la documentación en un formato que ofreciera identidad con el original y que permitiera la posibilidad de reutilización; lo anterior no debe traducirse en la posibilidad de alteración, edición o modificación del original; entonces, podemos advertir que el documento entregado en formato pdf, no permite seleccionar texto, copiarlo y pegarlo; por tanto, tampoco permite que la información pueda ser utilizada, reutilizada o redistribuida; en consecuencia, es viable ordenar la entrega de la información en datos abiertos o en el formato que genere el documento el Sujeto Obligado.</w:t>
      </w:r>
    </w:p>
    <w:p w14:paraId="61B210CC" w14:textId="77777777" w:rsidR="00D454CD" w:rsidRPr="00621026" w:rsidRDefault="00D454CD" w:rsidP="00621026">
      <w:pPr>
        <w:widowControl w:val="0"/>
        <w:autoSpaceDE w:val="0"/>
        <w:autoSpaceDN w:val="0"/>
        <w:adjustRightInd w:val="0"/>
        <w:spacing w:line="360" w:lineRule="auto"/>
        <w:jc w:val="both"/>
        <w:rPr>
          <w:rFonts w:ascii="Palatino Linotype" w:hAnsi="Palatino Linotype" w:cs="Arial"/>
        </w:rPr>
      </w:pPr>
    </w:p>
    <w:p w14:paraId="200D4E0E" w14:textId="77777777" w:rsidR="0032536F" w:rsidRPr="00621026" w:rsidRDefault="0032536F" w:rsidP="00621026">
      <w:pPr>
        <w:pBdr>
          <w:top w:val="nil"/>
          <w:left w:val="nil"/>
          <w:bottom w:val="nil"/>
          <w:right w:val="nil"/>
          <w:between w:val="nil"/>
        </w:pBdr>
        <w:spacing w:line="360" w:lineRule="auto"/>
        <w:jc w:val="both"/>
        <w:rPr>
          <w:rFonts w:ascii="Palatino Linotype" w:eastAsia="Palatino Linotype" w:hAnsi="Palatino Linotype" w:cs="Palatino Linotype"/>
        </w:rPr>
      </w:pPr>
      <w:r w:rsidRPr="00621026">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w:t>
      </w:r>
      <w:r w:rsidRPr="00621026">
        <w:rPr>
          <w:rFonts w:ascii="Palatino Linotype" w:eastAsia="Palatino Linotype" w:hAnsi="Palatino Linotype" w:cs="Palatino Linotype"/>
        </w:rPr>
        <w:lastRenderedPageBreak/>
        <w:t>de Transparencia y Acceso a la Información Pública del Estado de México y Municipios, este Pleno:</w:t>
      </w:r>
    </w:p>
    <w:p w14:paraId="456EBAFC" w14:textId="77777777" w:rsidR="00CD0B6D" w:rsidRPr="00621026" w:rsidRDefault="00CD0B6D" w:rsidP="00621026">
      <w:pPr>
        <w:pStyle w:val="Prrafodelista"/>
        <w:spacing w:line="360" w:lineRule="auto"/>
        <w:ind w:left="0"/>
        <w:jc w:val="both"/>
        <w:rPr>
          <w:rFonts w:ascii="Palatino Linotype" w:hAnsi="Palatino Linotype"/>
        </w:rPr>
      </w:pPr>
    </w:p>
    <w:p w14:paraId="074B6EF2" w14:textId="77777777" w:rsidR="00CD0B6D" w:rsidRPr="00621026" w:rsidRDefault="00CD0B6D" w:rsidP="00621026">
      <w:pPr>
        <w:pStyle w:val="Ttulo1"/>
        <w:spacing w:before="0" w:line="360" w:lineRule="auto"/>
        <w:jc w:val="center"/>
        <w:rPr>
          <w:rFonts w:ascii="Palatino Linotype" w:eastAsia="Calibri" w:hAnsi="Palatino Linotype"/>
          <w:b/>
          <w:color w:val="auto"/>
          <w:sz w:val="28"/>
          <w:szCs w:val="24"/>
        </w:rPr>
      </w:pPr>
      <w:bookmarkStart w:id="2" w:name="_Toc504500693"/>
      <w:bookmarkStart w:id="3" w:name="_Toc534742545"/>
      <w:bookmarkStart w:id="4" w:name="_Toc2248738"/>
      <w:bookmarkStart w:id="5" w:name="_Toc34819440"/>
      <w:bookmarkStart w:id="6" w:name="_Toc51259595"/>
      <w:bookmarkStart w:id="7" w:name="_Toc83128595"/>
      <w:r w:rsidRPr="00621026">
        <w:rPr>
          <w:rFonts w:ascii="Palatino Linotype" w:eastAsia="Calibri" w:hAnsi="Palatino Linotype"/>
          <w:b/>
          <w:color w:val="auto"/>
          <w:sz w:val="28"/>
          <w:szCs w:val="24"/>
        </w:rPr>
        <w:t>R E S O L U T I V O S</w:t>
      </w:r>
      <w:bookmarkEnd w:id="2"/>
      <w:bookmarkEnd w:id="3"/>
      <w:bookmarkEnd w:id="4"/>
      <w:bookmarkEnd w:id="5"/>
      <w:bookmarkEnd w:id="6"/>
      <w:bookmarkEnd w:id="7"/>
    </w:p>
    <w:p w14:paraId="36EBE682" w14:textId="17C66D1F" w:rsidR="000C399E" w:rsidRPr="00621026" w:rsidRDefault="00B01D01" w:rsidP="00621026">
      <w:pPr>
        <w:spacing w:line="360" w:lineRule="auto"/>
        <w:jc w:val="both"/>
        <w:rPr>
          <w:rFonts w:ascii="Palatino Linotype" w:hAnsi="Palatino Linotype" w:cs="Arial"/>
        </w:rPr>
      </w:pPr>
      <w:r w:rsidRPr="00621026">
        <w:rPr>
          <w:rFonts w:ascii="Palatino Linotype" w:hAnsi="Palatino Linotype" w:cs="Tahoma"/>
          <w:b/>
          <w:bCs/>
        </w:rPr>
        <w:t xml:space="preserve">PRIMERO. </w:t>
      </w:r>
      <w:r w:rsidR="000C399E" w:rsidRPr="00621026">
        <w:rPr>
          <w:rFonts w:ascii="Palatino Linotype" w:hAnsi="Palatino Linotype" w:cs="Arial"/>
        </w:rPr>
        <w:t xml:space="preserve">Resultan </w:t>
      </w:r>
      <w:r w:rsidR="000C399E" w:rsidRPr="00621026">
        <w:rPr>
          <w:rFonts w:ascii="Palatino Linotype" w:hAnsi="Palatino Linotype" w:cs="Arial"/>
          <w:b/>
        </w:rPr>
        <w:t>fundadas</w:t>
      </w:r>
      <w:r w:rsidR="000C399E" w:rsidRPr="00621026">
        <w:rPr>
          <w:rFonts w:ascii="Palatino Linotype" w:hAnsi="Palatino Linotype" w:cs="Arial"/>
        </w:rPr>
        <w:t xml:space="preserve"> las razones o motivos de inconformidad planteadas por </w:t>
      </w:r>
      <w:r w:rsidR="000C399E" w:rsidRPr="00621026">
        <w:rPr>
          <w:rFonts w:ascii="Palatino Linotype" w:hAnsi="Palatino Linotype" w:cs="Arial"/>
          <w:b/>
        </w:rPr>
        <w:t>EL RECURRENTE</w:t>
      </w:r>
      <w:r w:rsidR="000C399E" w:rsidRPr="00621026">
        <w:rPr>
          <w:rFonts w:ascii="Palatino Linotype" w:hAnsi="Palatino Linotype" w:cs="Arial"/>
        </w:rPr>
        <w:t xml:space="preserve">, en términos del Considerando </w:t>
      </w:r>
      <w:r w:rsidR="000C399E" w:rsidRPr="00621026">
        <w:rPr>
          <w:rFonts w:ascii="Palatino Linotype" w:hAnsi="Palatino Linotype" w:cs="Arial"/>
          <w:b/>
        </w:rPr>
        <w:t>SEXTO</w:t>
      </w:r>
      <w:r w:rsidR="000C399E" w:rsidRPr="00621026">
        <w:rPr>
          <w:rFonts w:ascii="Palatino Linotype" w:hAnsi="Palatino Linotype" w:cs="Arial"/>
        </w:rPr>
        <w:t xml:space="preserve"> de la presente resolución.</w:t>
      </w:r>
    </w:p>
    <w:p w14:paraId="32EEAE22" w14:textId="77777777" w:rsidR="00B01D01" w:rsidRPr="00621026" w:rsidRDefault="00B01D01" w:rsidP="00621026">
      <w:pPr>
        <w:spacing w:line="360" w:lineRule="auto"/>
        <w:jc w:val="both"/>
        <w:rPr>
          <w:rFonts w:ascii="Palatino Linotype" w:hAnsi="Palatino Linotype" w:cs="Tahoma"/>
          <w:bCs/>
        </w:rPr>
      </w:pPr>
    </w:p>
    <w:p w14:paraId="4E110E27" w14:textId="77F9F2E7" w:rsidR="000C399E" w:rsidRPr="00621026" w:rsidRDefault="00B01D01" w:rsidP="00621026">
      <w:pPr>
        <w:spacing w:line="360" w:lineRule="auto"/>
        <w:jc w:val="both"/>
        <w:rPr>
          <w:rFonts w:ascii="Palatino Linotype" w:hAnsi="Palatino Linotype" w:cs="Arial"/>
        </w:rPr>
      </w:pPr>
      <w:r w:rsidRPr="00621026">
        <w:rPr>
          <w:rFonts w:ascii="Palatino Linotype" w:hAnsi="Palatino Linotype" w:cs="Tahoma"/>
          <w:b/>
          <w:bCs/>
        </w:rPr>
        <w:t xml:space="preserve">SEGUNDO. </w:t>
      </w:r>
      <w:r w:rsidR="000C399E" w:rsidRPr="00621026">
        <w:rPr>
          <w:rFonts w:ascii="Palatino Linotype" w:eastAsia="Calibri" w:hAnsi="Palatino Linotype" w:cs="Arial"/>
        </w:rPr>
        <w:t xml:space="preserve">Se </w:t>
      </w:r>
      <w:r w:rsidR="000C399E" w:rsidRPr="00621026">
        <w:rPr>
          <w:rFonts w:ascii="Palatino Linotype" w:eastAsia="Calibri" w:hAnsi="Palatino Linotype" w:cs="Arial"/>
          <w:b/>
        </w:rPr>
        <w:t xml:space="preserve">MODIFICAN </w:t>
      </w:r>
      <w:r w:rsidR="000C399E" w:rsidRPr="00621026">
        <w:rPr>
          <w:rFonts w:ascii="Palatino Linotype" w:eastAsia="Calibri" w:hAnsi="Palatino Linotype" w:cs="Arial"/>
        </w:rPr>
        <w:t xml:space="preserve">las respuestas proporcionadas por </w:t>
      </w:r>
      <w:r w:rsidR="000C399E" w:rsidRPr="00621026">
        <w:rPr>
          <w:rFonts w:ascii="Palatino Linotype" w:eastAsia="Calibri" w:hAnsi="Palatino Linotype" w:cs="Arial"/>
          <w:b/>
        </w:rPr>
        <w:t xml:space="preserve">EL SUJETO OBLIGADO </w:t>
      </w:r>
      <w:r w:rsidR="000C399E" w:rsidRPr="00621026">
        <w:rPr>
          <w:rFonts w:ascii="Palatino Linotype" w:eastAsia="Calibri" w:hAnsi="Palatino Linotype" w:cs="Arial"/>
        </w:rPr>
        <w:t xml:space="preserve">en las solicitudes de información que dieron origen a los Recursos de Revisión </w:t>
      </w:r>
      <w:r w:rsidR="000C399E" w:rsidRPr="00621026">
        <w:rPr>
          <w:rFonts w:ascii="Palatino Linotype" w:hAnsi="Palatino Linotype"/>
          <w:b/>
          <w:bCs/>
        </w:rPr>
        <w:t xml:space="preserve">00287/INFOEM/IP/RR/2024, 00288/INFOEM/IP/RR/2024, 0290/INFOEM/IP/RR/2024, 00291/INFOEM/IP/RR/2024, 00292/INFOEM/IP/RR/2024, 00444/INFOEM/IP/RR/2024, 00544/INFOEM/IP/RR/2024 </w:t>
      </w:r>
      <w:r w:rsidR="000C399E" w:rsidRPr="00621026">
        <w:rPr>
          <w:rFonts w:ascii="Palatino Linotype" w:hAnsi="Palatino Linotype" w:cs="Arial"/>
        </w:rPr>
        <w:t xml:space="preserve">y se </w:t>
      </w:r>
      <w:r w:rsidR="000C399E" w:rsidRPr="00621026">
        <w:rPr>
          <w:rFonts w:ascii="Palatino Linotype" w:hAnsi="Palatino Linotype" w:cs="Arial"/>
          <w:b/>
        </w:rPr>
        <w:t xml:space="preserve">ORDENA </w:t>
      </w:r>
      <w:r w:rsidR="000C399E" w:rsidRPr="00621026">
        <w:rPr>
          <w:rFonts w:ascii="Palatino Linotype" w:hAnsi="Palatino Linotype" w:cs="Arial"/>
        </w:rPr>
        <w:t xml:space="preserve">en términos del Considerando </w:t>
      </w:r>
      <w:r w:rsidR="000C399E" w:rsidRPr="00621026">
        <w:rPr>
          <w:rFonts w:ascii="Palatino Linotype" w:hAnsi="Palatino Linotype" w:cs="Arial"/>
          <w:b/>
        </w:rPr>
        <w:t>SEXTO</w:t>
      </w:r>
      <w:r w:rsidR="000C399E" w:rsidRPr="00621026">
        <w:rPr>
          <w:rFonts w:ascii="Palatino Linotype" w:hAnsi="Palatino Linotype" w:cs="Arial"/>
        </w:rPr>
        <w:t xml:space="preserve"> de la presente resolución, haga entrega al</w:t>
      </w:r>
      <w:r w:rsidR="000C399E" w:rsidRPr="00621026">
        <w:rPr>
          <w:rFonts w:ascii="Palatino Linotype" w:hAnsi="Palatino Linotype" w:cs="Arial"/>
          <w:b/>
        </w:rPr>
        <w:t xml:space="preserve"> RECURRENTE</w:t>
      </w:r>
      <w:r w:rsidR="000C399E" w:rsidRPr="00621026">
        <w:rPr>
          <w:rFonts w:ascii="Palatino Linotype" w:hAnsi="Palatino Linotype" w:cs="Arial"/>
        </w:rPr>
        <w:t xml:space="preserve">, </w:t>
      </w:r>
      <w:r w:rsidR="00672B20" w:rsidRPr="00621026">
        <w:rPr>
          <w:rFonts w:ascii="Palatino Linotype" w:hAnsi="Palatino Linotype" w:cs="Arial"/>
        </w:rPr>
        <w:t xml:space="preserve">de ser procedente, en formato abierto como xls, cvs o en aquel que haya sido generado y a través del Sistema de Acceso a la Información Mexiquense </w:t>
      </w:r>
      <w:r w:rsidR="00672B20" w:rsidRPr="00621026">
        <w:rPr>
          <w:rFonts w:ascii="Palatino Linotype" w:hAnsi="Palatino Linotype" w:cs="Arial"/>
          <w:b/>
        </w:rPr>
        <w:t>(SAIMEX)</w:t>
      </w:r>
      <w:r w:rsidR="00672B20" w:rsidRPr="00621026">
        <w:rPr>
          <w:rFonts w:ascii="Palatino Linotype" w:hAnsi="Palatino Linotype" w:cs="Arial"/>
        </w:rPr>
        <w:t xml:space="preserve">, </w:t>
      </w:r>
      <w:r w:rsidR="000C399E" w:rsidRPr="00621026">
        <w:rPr>
          <w:rFonts w:ascii="Palatino Linotype" w:hAnsi="Palatino Linotype" w:cs="Arial"/>
        </w:rPr>
        <w:t>de</w:t>
      </w:r>
      <w:r w:rsidR="000C399E" w:rsidRPr="00621026">
        <w:rPr>
          <w:rFonts w:ascii="Palatino Linotype" w:hAnsi="Palatino Linotype" w:cs="Arial"/>
          <w:b/>
        </w:rPr>
        <w:t xml:space="preserve"> </w:t>
      </w:r>
      <w:r w:rsidR="000C399E" w:rsidRPr="00621026">
        <w:rPr>
          <w:rFonts w:ascii="Palatino Linotype" w:hAnsi="Palatino Linotype" w:cs="Arial"/>
        </w:rPr>
        <w:t xml:space="preserve">ser procedente en </w:t>
      </w:r>
      <w:r w:rsidR="000C399E" w:rsidRPr="00621026">
        <w:rPr>
          <w:rFonts w:ascii="Palatino Linotype" w:hAnsi="Palatino Linotype" w:cs="Arial"/>
          <w:b/>
        </w:rPr>
        <w:t xml:space="preserve">versión pública, </w:t>
      </w:r>
      <w:r w:rsidR="000C399E" w:rsidRPr="00621026">
        <w:rPr>
          <w:rFonts w:ascii="Palatino Linotype" w:hAnsi="Palatino Linotype" w:cs="Arial"/>
        </w:rPr>
        <w:t xml:space="preserve">lo siguiente: </w:t>
      </w:r>
    </w:p>
    <w:p w14:paraId="219543A3" w14:textId="77777777" w:rsidR="00B01D01" w:rsidRPr="00621026" w:rsidRDefault="00B01D01" w:rsidP="00621026">
      <w:pPr>
        <w:spacing w:line="276" w:lineRule="auto"/>
        <w:jc w:val="both"/>
        <w:rPr>
          <w:rFonts w:ascii="Palatino Linotype" w:eastAsia="Palatino Linotype" w:hAnsi="Palatino Linotype" w:cs="Palatino Linotype"/>
        </w:rPr>
      </w:pPr>
    </w:p>
    <w:p w14:paraId="222DBEDF" w14:textId="5C531658" w:rsidR="000C399E" w:rsidRPr="00621026" w:rsidRDefault="000C399E" w:rsidP="00621026">
      <w:pPr>
        <w:spacing w:line="276" w:lineRule="auto"/>
        <w:ind w:left="851" w:right="899"/>
        <w:jc w:val="both"/>
        <w:rPr>
          <w:rFonts w:ascii="Palatino Linotype" w:eastAsia="Palatino Linotype" w:hAnsi="Palatino Linotype" w:cs="Palatino Linotype"/>
          <w:i/>
          <w:sz w:val="22"/>
          <w:szCs w:val="22"/>
        </w:rPr>
      </w:pPr>
      <w:r w:rsidRPr="00621026">
        <w:rPr>
          <w:rFonts w:ascii="Palatino Linotype" w:eastAsia="Palatino Linotype" w:hAnsi="Palatino Linotype" w:cs="Palatino Linotype"/>
          <w:b/>
          <w:i/>
          <w:sz w:val="22"/>
          <w:szCs w:val="22"/>
        </w:rPr>
        <w:t>a)</w:t>
      </w:r>
      <w:r w:rsidRPr="00621026">
        <w:rPr>
          <w:rFonts w:ascii="Palatino Linotype" w:eastAsia="Palatino Linotype" w:hAnsi="Palatino Linotype" w:cs="Palatino Linotype"/>
          <w:i/>
          <w:sz w:val="22"/>
          <w:szCs w:val="22"/>
        </w:rPr>
        <w:t xml:space="preserve"> </w:t>
      </w:r>
      <w:r w:rsidR="00A26812" w:rsidRPr="00621026">
        <w:rPr>
          <w:rFonts w:ascii="Palatino Linotype" w:eastAsia="Palatino Linotype" w:hAnsi="Palatino Linotype" w:cs="Palatino Linotype"/>
          <w:i/>
          <w:sz w:val="22"/>
          <w:szCs w:val="22"/>
        </w:rPr>
        <w:t>Los expedientes de las solicitudes de información ingresadas a través de SAIMEX y SARCOEM donde se declara la inexistencia de la información de los años 2</w:t>
      </w:r>
      <w:r w:rsidR="00A9691A" w:rsidRPr="00621026">
        <w:rPr>
          <w:rFonts w:ascii="Palatino Linotype" w:eastAsia="Palatino Linotype" w:hAnsi="Palatino Linotype" w:cs="Palatino Linotype"/>
          <w:i/>
          <w:sz w:val="22"/>
          <w:szCs w:val="22"/>
        </w:rPr>
        <w:t>019,</w:t>
      </w:r>
      <w:r w:rsidR="0007215B" w:rsidRPr="00621026">
        <w:rPr>
          <w:rFonts w:ascii="Palatino Linotype" w:eastAsia="Palatino Linotype" w:hAnsi="Palatino Linotype" w:cs="Palatino Linotype"/>
          <w:i/>
          <w:sz w:val="22"/>
          <w:szCs w:val="22"/>
        </w:rPr>
        <w:t xml:space="preserve"> </w:t>
      </w:r>
      <w:r w:rsidR="00A9691A" w:rsidRPr="00621026">
        <w:rPr>
          <w:rFonts w:ascii="Palatino Linotype" w:eastAsia="Palatino Linotype" w:hAnsi="Palatino Linotype" w:cs="Palatino Linotype"/>
          <w:i/>
          <w:sz w:val="22"/>
          <w:szCs w:val="22"/>
        </w:rPr>
        <w:t>2020</w:t>
      </w:r>
      <w:r w:rsidR="00BD746B" w:rsidRPr="00621026">
        <w:rPr>
          <w:rFonts w:ascii="Palatino Linotype" w:eastAsia="Palatino Linotype" w:hAnsi="Palatino Linotype" w:cs="Palatino Linotype"/>
          <w:i/>
          <w:sz w:val="22"/>
          <w:szCs w:val="22"/>
        </w:rPr>
        <w:t>, 2021,</w:t>
      </w:r>
      <w:r w:rsidR="00A9691A" w:rsidRPr="00621026">
        <w:rPr>
          <w:rFonts w:ascii="Palatino Linotype" w:eastAsia="Palatino Linotype" w:hAnsi="Palatino Linotype" w:cs="Palatino Linotype"/>
          <w:i/>
          <w:sz w:val="22"/>
          <w:szCs w:val="22"/>
        </w:rPr>
        <w:t xml:space="preserve"> 2022</w:t>
      </w:r>
      <w:r w:rsidR="00BD746B" w:rsidRPr="00621026">
        <w:rPr>
          <w:rFonts w:ascii="Palatino Linotype" w:eastAsia="Palatino Linotype" w:hAnsi="Palatino Linotype" w:cs="Palatino Linotype"/>
          <w:i/>
          <w:sz w:val="22"/>
          <w:szCs w:val="22"/>
        </w:rPr>
        <w:t xml:space="preserve"> y del 1 de enero al 18 de diciembre de 2023.</w:t>
      </w:r>
    </w:p>
    <w:p w14:paraId="35C304B0" w14:textId="77777777" w:rsidR="000C399E" w:rsidRPr="00621026" w:rsidRDefault="000C399E" w:rsidP="00621026">
      <w:pPr>
        <w:spacing w:line="276" w:lineRule="auto"/>
        <w:ind w:left="851" w:right="899"/>
        <w:jc w:val="both"/>
        <w:rPr>
          <w:rFonts w:ascii="Palatino Linotype" w:eastAsia="Palatino Linotype" w:hAnsi="Palatino Linotype" w:cs="Palatino Linotype"/>
          <w:i/>
          <w:sz w:val="22"/>
          <w:szCs w:val="22"/>
        </w:rPr>
      </w:pPr>
    </w:p>
    <w:p w14:paraId="0AE3D242" w14:textId="51826366" w:rsidR="00B01D01" w:rsidRPr="00621026" w:rsidRDefault="000C399E" w:rsidP="00621026">
      <w:pPr>
        <w:spacing w:line="276" w:lineRule="auto"/>
        <w:ind w:left="851" w:right="899"/>
        <w:jc w:val="both"/>
        <w:rPr>
          <w:rFonts w:ascii="Palatino Linotype" w:eastAsia="Palatino Linotype" w:hAnsi="Palatino Linotype" w:cs="Palatino Linotype"/>
          <w:i/>
          <w:sz w:val="22"/>
          <w:szCs w:val="22"/>
        </w:rPr>
      </w:pPr>
      <w:r w:rsidRPr="00621026">
        <w:rPr>
          <w:rFonts w:ascii="Palatino Linotype" w:eastAsia="Palatino Linotype" w:hAnsi="Palatino Linotype" w:cs="Palatino Linotype"/>
          <w:b/>
          <w:i/>
          <w:sz w:val="22"/>
          <w:szCs w:val="22"/>
        </w:rPr>
        <w:t>b)</w:t>
      </w:r>
      <w:r w:rsidRPr="00621026">
        <w:rPr>
          <w:rFonts w:ascii="Palatino Linotype" w:eastAsia="Palatino Linotype" w:hAnsi="Palatino Linotype" w:cs="Palatino Linotype"/>
          <w:i/>
          <w:sz w:val="22"/>
          <w:szCs w:val="22"/>
        </w:rPr>
        <w:t xml:space="preserve"> </w:t>
      </w:r>
      <w:r w:rsidR="00A26812" w:rsidRPr="00621026">
        <w:rPr>
          <w:rFonts w:ascii="Palatino Linotype" w:eastAsia="Palatino Linotype" w:hAnsi="Palatino Linotype" w:cs="Palatino Linotype"/>
          <w:i/>
          <w:sz w:val="22"/>
          <w:szCs w:val="22"/>
        </w:rPr>
        <w:t xml:space="preserve">Los expedientes de solicitudes de </w:t>
      </w:r>
      <w:r w:rsidR="0007215B" w:rsidRPr="00621026">
        <w:rPr>
          <w:rFonts w:ascii="Palatino Linotype" w:eastAsia="Palatino Linotype" w:hAnsi="Palatino Linotype" w:cs="Palatino Linotype"/>
          <w:i/>
          <w:sz w:val="22"/>
          <w:szCs w:val="22"/>
        </w:rPr>
        <w:t>información ingresadas</w:t>
      </w:r>
      <w:r w:rsidR="00A26812" w:rsidRPr="00621026">
        <w:rPr>
          <w:rFonts w:ascii="Palatino Linotype" w:eastAsia="Palatino Linotype" w:hAnsi="Palatino Linotype" w:cs="Palatino Linotype"/>
          <w:i/>
          <w:sz w:val="22"/>
          <w:szCs w:val="22"/>
        </w:rPr>
        <w:t xml:space="preserve"> a través de SAIMEX y SARCOEM del</w:t>
      </w:r>
      <w:r w:rsidRPr="00621026">
        <w:rPr>
          <w:rFonts w:ascii="Palatino Linotype" w:eastAsia="Palatino Linotype" w:hAnsi="Palatino Linotype" w:cs="Palatino Linotype"/>
          <w:i/>
          <w:sz w:val="22"/>
          <w:szCs w:val="22"/>
        </w:rPr>
        <w:t xml:space="preserve"> año </w:t>
      </w:r>
      <w:r w:rsidR="00A26812" w:rsidRPr="00621026">
        <w:rPr>
          <w:rFonts w:ascii="Palatino Linotype" w:eastAsia="Palatino Linotype" w:hAnsi="Palatino Linotype" w:cs="Palatino Linotype"/>
          <w:i/>
          <w:sz w:val="22"/>
          <w:szCs w:val="22"/>
        </w:rPr>
        <w:t xml:space="preserve">2021 y </w:t>
      </w:r>
      <w:r w:rsidR="0007215B" w:rsidRPr="00621026">
        <w:rPr>
          <w:rFonts w:ascii="Palatino Linotype" w:eastAsia="Palatino Linotype" w:hAnsi="Palatino Linotype" w:cs="Palatino Linotype"/>
          <w:i/>
          <w:sz w:val="22"/>
          <w:szCs w:val="22"/>
        </w:rPr>
        <w:t xml:space="preserve">del </w:t>
      </w:r>
      <w:r w:rsidRPr="00621026">
        <w:rPr>
          <w:rFonts w:ascii="Palatino Linotype" w:eastAsia="Palatino Linotype" w:hAnsi="Palatino Linotype" w:cs="Palatino Linotype"/>
          <w:i/>
          <w:sz w:val="22"/>
          <w:szCs w:val="22"/>
        </w:rPr>
        <w:t>1</w:t>
      </w:r>
      <w:r w:rsidR="0007215B" w:rsidRPr="00621026">
        <w:rPr>
          <w:rFonts w:ascii="Palatino Linotype" w:eastAsia="Palatino Linotype" w:hAnsi="Palatino Linotype" w:cs="Palatino Linotype"/>
          <w:i/>
          <w:sz w:val="22"/>
          <w:szCs w:val="22"/>
        </w:rPr>
        <w:t xml:space="preserve"> de enero al </w:t>
      </w:r>
      <w:r w:rsidRPr="00621026">
        <w:rPr>
          <w:rFonts w:ascii="Palatino Linotype" w:eastAsia="Palatino Linotype" w:hAnsi="Palatino Linotype" w:cs="Palatino Linotype"/>
          <w:i/>
          <w:sz w:val="22"/>
          <w:szCs w:val="22"/>
        </w:rPr>
        <w:t>18</w:t>
      </w:r>
      <w:r w:rsidR="0007215B" w:rsidRPr="00621026">
        <w:rPr>
          <w:rFonts w:ascii="Palatino Linotype" w:eastAsia="Palatino Linotype" w:hAnsi="Palatino Linotype" w:cs="Palatino Linotype"/>
          <w:i/>
          <w:sz w:val="22"/>
          <w:szCs w:val="22"/>
        </w:rPr>
        <w:t xml:space="preserve"> de diciembre de 2023</w:t>
      </w:r>
      <w:r w:rsidR="00A26812" w:rsidRPr="00621026">
        <w:rPr>
          <w:rFonts w:ascii="Palatino Linotype" w:eastAsia="Palatino Linotype" w:hAnsi="Palatino Linotype" w:cs="Palatino Linotype"/>
          <w:i/>
          <w:sz w:val="22"/>
          <w:szCs w:val="22"/>
        </w:rPr>
        <w:t>.</w:t>
      </w:r>
    </w:p>
    <w:p w14:paraId="26707C97" w14:textId="77777777" w:rsidR="00A26812" w:rsidRPr="00621026" w:rsidRDefault="00A26812" w:rsidP="00621026">
      <w:pPr>
        <w:pStyle w:val="Prrafodelista"/>
        <w:autoSpaceDE w:val="0"/>
        <w:autoSpaceDN w:val="0"/>
        <w:adjustRightInd w:val="0"/>
        <w:spacing w:line="276" w:lineRule="auto"/>
        <w:ind w:left="360"/>
        <w:contextualSpacing/>
        <w:jc w:val="both"/>
        <w:rPr>
          <w:rFonts w:ascii="Palatino Linotype" w:hAnsi="Palatino Linotype" w:cs="Tahoma"/>
          <w:lang w:val="es-ES"/>
        </w:rPr>
      </w:pPr>
    </w:p>
    <w:p w14:paraId="64BA5DBC" w14:textId="77777777" w:rsidR="000C399E" w:rsidRPr="00621026" w:rsidRDefault="000C399E" w:rsidP="00621026">
      <w:pPr>
        <w:spacing w:line="276" w:lineRule="auto"/>
        <w:ind w:left="851" w:right="899"/>
        <w:jc w:val="both"/>
        <w:rPr>
          <w:rFonts w:ascii="Palatino Linotype" w:eastAsia="Palatino Linotype" w:hAnsi="Palatino Linotype" w:cs="Palatino Linotype"/>
          <w:i/>
          <w:sz w:val="22"/>
          <w:szCs w:val="22"/>
        </w:rPr>
      </w:pPr>
      <w:r w:rsidRPr="00621026">
        <w:rPr>
          <w:rFonts w:ascii="Palatino Linotype" w:eastAsia="Palatino Linotype" w:hAnsi="Palatino Linotype" w:cs="Palatino Linotype"/>
          <w:i/>
          <w:sz w:val="22"/>
          <w:szCs w:val="22"/>
        </w:rPr>
        <w:lastRenderedPageBreak/>
        <w:t xml:space="preserve">Debiendo notificar al </w:t>
      </w:r>
      <w:r w:rsidRPr="00621026">
        <w:rPr>
          <w:rFonts w:ascii="Palatino Linotype" w:eastAsia="Palatino Linotype" w:hAnsi="Palatino Linotype" w:cs="Palatino Linotype"/>
          <w:b/>
          <w:i/>
          <w:sz w:val="22"/>
          <w:szCs w:val="22"/>
        </w:rPr>
        <w:t>RECURRENTE</w:t>
      </w:r>
      <w:r w:rsidRPr="00621026">
        <w:rPr>
          <w:rFonts w:ascii="Palatino Linotype" w:eastAsia="Palatino Linotype" w:hAnsi="Palatino Linotype" w:cs="Palatino Linotype"/>
          <w:i/>
          <w:sz w:val="22"/>
          <w:szCs w:val="22"/>
        </w:rPr>
        <w:t xml:space="preserve"> el Acuerdo de Clasificación de la información que en su caso emita el Comité de Transparencia con motivo de la versión pública.</w:t>
      </w:r>
    </w:p>
    <w:p w14:paraId="4099BB7C" w14:textId="77777777" w:rsidR="000C399E" w:rsidRPr="00621026" w:rsidRDefault="000C399E" w:rsidP="00621026">
      <w:pPr>
        <w:pStyle w:val="Prrafodelista"/>
        <w:autoSpaceDE w:val="0"/>
        <w:autoSpaceDN w:val="0"/>
        <w:adjustRightInd w:val="0"/>
        <w:spacing w:line="276" w:lineRule="auto"/>
        <w:ind w:left="360"/>
        <w:contextualSpacing/>
        <w:jc w:val="both"/>
        <w:rPr>
          <w:rFonts w:ascii="Palatino Linotype" w:hAnsi="Palatino Linotype" w:cs="Tahoma"/>
          <w:lang w:val="es-ES"/>
        </w:rPr>
      </w:pPr>
    </w:p>
    <w:p w14:paraId="31127D6C" w14:textId="307C86B0" w:rsidR="000C399E" w:rsidRPr="00621026" w:rsidRDefault="000C399E" w:rsidP="00621026">
      <w:pPr>
        <w:spacing w:line="276" w:lineRule="auto"/>
        <w:ind w:left="851" w:right="1134"/>
        <w:jc w:val="both"/>
        <w:rPr>
          <w:rFonts w:ascii="Palatino Linotype" w:hAnsi="Palatino Linotype"/>
          <w:i/>
          <w:sz w:val="22"/>
          <w:szCs w:val="22"/>
        </w:rPr>
      </w:pPr>
      <w:r w:rsidRPr="00621026">
        <w:rPr>
          <w:rFonts w:ascii="Palatino Linotype" w:hAnsi="Palatino Linotype"/>
          <w:i/>
          <w:sz w:val="22"/>
          <w:szCs w:val="22"/>
        </w:rPr>
        <w:t xml:space="preserve">Para el caso que la información ordenada se encuentre en trámite y por ende no se haya concluido </w:t>
      </w:r>
      <w:r w:rsidRPr="00621026">
        <w:rPr>
          <w:rFonts w:ascii="Palatino Linotype" w:hAnsi="Palatino Linotype"/>
          <w:b/>
          <w:i/>
          <w:sz w:val="22"/>
          <w:szCs w:val="22"/>
        </w:rPr>
        <w:t xml:space="preserve">EL SUJETO OBLIGADO </w:t>
      </w:r>
      <w:r w:rsidRPr="00621026">
        <w:rPr>
          <w:rFonts w:ascii="Palatino Linotype" w:hAnsi="Palatino Linotype"/>
          <w:i/>
          <w:sz w:val="22"/>
          <w:szCs w:val="22"/>
        </w:rPr>
        <w:t xml:space="preserve">deberá emitir el Acuerdo de Clasificación a través de su Comité de Transparencia y notificarlo al </w:t>
      </w:r>
      <w:r w:rsidRPr="00621026">
        <w:rPr>
          <w:rFonts w:ascii="Palatino Linotype" w:hAnsi="Palatino Linotype"/>
          <w:b/>
          <w:i/>
          <w:sz w:val="22"/>
          <w:szCs w:val="22"/>
        </w:rPr>
        <w:t>RECURRENTE</w:t>
      </w:r>
      <w:r w:rsidRPr="00621026">
        <w:rPr>
          <w:rFonts w:ascii="Palatino Linotype" w:hAnsi="Palatino Linotype"/>
          <w:i/>
          <w:sz w:val="22"/>
          <w:szCs w:val="22"/>
        </w:rPr>
        <w:t xml:space="preserve"> en términos de los ordinales 49, fracción VIII, 129, 140 y 141 de la Ley de Transparencia y Acceso a la Información pública del Estado de México y Municipios.</w:t>
      </w:r>
    </w:p>
    <w:p w14:paraId="1536742B" w14:textId="77777777" w:rsidR="003F790E" w:rsidRPr="00621026" w:rsidRDefault="003F790E" w:rsidP="00621026">
      <w:pPr>
        <w:spacing w:line="276" w:lineRule="auto"/>
        <w:ind w:left="851" w:right="1134"/>
        <w:jc w:val="both"/>
        <w:rPr>
          <w:rFonts w:ascii="Palatino Linotype" w:hAnsi="Palatino Linotype"/>
          <w:i/>
          <w:sz w:val="22"/>
          <w:szCs w:val="22"/>
        </w:rPr>
      </w:pPr>
    </w:p>
    <w:p w14:paraId="3447DF76" w14:textId="0A04F816" w:rsidR="006664EE" w:rsidRPr="00621026" w:rsidRDefault="009713C8" w:rsidP="00621026">
      <w:pPr>
        <w:spacing w:line="276" w:lineRule="auto"/>
        <w:ind w:left="851" w:right="1134"/>
        <w:jc w:val="both"/>
        <w:rPr>
          <w:rFonts w:ascii="Palatino Linotype" w:hAnsi="Palatino Linotype" w:cs="Arial"/>
          <w:i/>
          <w:sz w:val="22"/>
          <w:szCs w:val="22"/>
        </w:rPr>
      </w:pPr>
      <w:r w:rsidRPr="00621026">
        <w:rPr>
          <w:rFonts w:ascii="Palatino Linotype" w:hAnsi="Palatino Linotype" w:cs="Arial"/>
          <w:i/>
          <w:sz w:val="22"/>
          <w:szCs w:val="22"/>
        </w:rPr>
        <w:t>Relativo al punto a), s</w:t>
      </w:r>
      <w:r w:rsidR="006664EE" w:rsidRPr="00621026">
        <w:rPr>
          <w:rFonts w:ascii="Palatino Linotype" w:hAnsi="Palatino Linotype" w:cs="Arial"/>
          <w:i/>
          <w:sz w:val="22"/>
          <w:szCs w:val="22"/>
        </w:rPr>
        <w:t xml:space="preserve">i derivado de la búsqueda que se ordena no se llegara a localizar información de Recursos donde se haya declarado la inexistencia de información, por no haberse generado, bastará con que así se haga del conocimiento de la persona </w:t>
      </w:r>
      <w:r w:rsidRPr="00621026">
        <w:rPr>
          <w:rFonts w:ascii="Palatino Linotype" w:hAnsi="Palatino Linotype" w:cs="Arial"/>
          <w:i/>
          <w:sz w:val="22"/>
          <w:szCs w:val="22"/>
        </w:rPr>
        <w:t>solicitante.</w:t>
      </w:r>
    </w:p>
    <w:p w14:paraId="76457555" w14:textId="77777777" w:rsidR="00B01D01" w:rsidRPr="00621026" w:rsidRDefault="00B01D01" w:rsidP="00621026">
      <w:pPr>
        <w:spacing w:line="276" w:lineRule="auto"/>
        <w:jc w:val="both"/>
        <w:rPr>
          <w:rFonts w:ascii="Palatino Linotype" w:hAnsi="Palatino Linotype"/>
          <w:lang w:val="es-ES"/>
        </w:rPr>
      </w:pPr>
    </w:p>
    <w:p w14:paraId="6FEE7421" w14:textId="77777777" w:rsidR="000C399E" w:rsidRPr="00621026" w:rsidRDefault="000C399E" w:rsidP="00621026">
      <w:pPr>
        <w:spacing w:line="360" w:lineRule="auto"/>
        <w:jc w:val="both"/>
        <w:rPr>
          <w:rFonts w:ascii="Palatino Linotype" w:eastAsia="Palatino Linotype" w:hAnsi="Palatino Linotype" w:cs="Palatino Linotype"/>
        </w:rPr>
      </w:pPr>
      <w:r w:rsidRPr="00621026">
        <w:rPr>
          <w:rFonts w:ascii="Palatino Linotype" w:eastAsia="Palatino Linotype" w:hAnsi="Palatino Linotype" w:cs="Palatino Linotype"/>
          <w:b/>
          <w:sz w:val="28"/>
          <w:szCs w:val="28"/>
        </w:rPr>
        <w:t>TERCERO</w:t>
      </w:r>
      <w:r w:rsidRPr="00621026">
        <w:rPr>
          <w:rFonts w:ascii="Palatino Linotype" w:eastAsia="Palatino Linotype" w:hAnsi="Palatino Linotype" w:cs="Palatino Linotype"/>
          <w:b/>
        </w:rPr>
        <w:t>.</w:t>
      </w:r>
      <w:r w:rsidRPr="00621026">
        <w:rPr>
          <w:rFonts w:ascii="Palatino Linotype" w:eastAsia="Palatino Linotype" w:hAnsi="Palatino Linotype" w:cs="Palatino Linotype"/>
        </w:rPr>
        <w:t xml:space="preserve"> </w:t>
      </w:r>
      <w:r w:rsidRPr="00621026">
        <w:rPr>
          <w:rFonts w:ascii="Palatino Linotype" w:eastAsia="Palatino Linotype" w:hAnsi="Palatino Linotype" w:cs="Palatino Linotype"/>
          <w:b/>
        </w:rPr>
        <w:t xml:space="preserve">Notifíquese </w:t>
      </w:r>
      <w:r w:rsidRPr="00621026">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DE2571">
        <w:rPr>
          <w:rFonts w:ascii="Palatino Linotype" w:eastAsia="Palatino Linotype" w:hAnsi="Palatino Linotype" w:cs="Palatino Linotype"/>
          <w:b/>
          <w:bCs/>
        </w:rPr>
        <w:t>diez días hábiles</w:t>
      </w:r>
      <w:r w:rsidRPr="00621026">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9EA1179" w14:textId="77777777" w:rsidR="000C399E" w:rsidRPr="00621026" w:rsidRDefault="000C399E" w:rsidP="00621026">
      <w:pPr>
        <w:tabs>
          <w:tab w:val="left" w:pos="709"/>
        </w:tabs>
        <w:spacing w:line="360" w:lineRule="auto"/>
        <w:ind w:right="51"/>
        <w:jc w:val="both"/>
        <w:rPr>
          <w:rFonts w:ascii="Palatino Linotype" w:eastAsia="Palatino Linotype" w:hAnsi="Palatino Linotype" w:cs="Palatino Linotype"/>
          <w:b/>
        </w:rPr>
      </w:pPr>
    </w:p>
    <w:p w14:paraId="13AD0FA0" w14:textId="77777777" w:rsidR="000C399E" w:rsidRPr="00621026" w:rsidRDefault="000C399E" w:rsidP="00621026">
      <w:pPr>
        <w:tabs>
          <w:tab w:val="left" w:pos="709"/>
        </w:tabs>
        <w:spacing w:line="360" w:lineRule="auto"/>
        <w:ind w:right="51"/>
        <w:jc w:val="both"/>
        <w:rPr>
          <w:rFonts w:ascii="Palatino Linotype" w:eastAsia="Palatino Linotype" w:hAnsi="Palatino Linotype" w:cs="Palatino Linotype"/>
          <w:b/>
        </w:rPr>
      </w:pPr>
      <w:r w:rsidRPr="00621026">
        <w:rPr>
          <w:rFonts w:ascii="Palatino Linotype" w:eastAsia="Palatino Linotype" w:hAnsi="Palatino Linotype" w:cs="Palatino Linotype"/>
          <w:b/>
          <w:sz w:val="28"/>
          <w:szCs w:val="28"/>
        </w:rPr>
        <w:lastRenderedPageBreak/>
        <w:t>CUARTO.</w:t>
      </w:r>
      <w:r w:rsidRPr="00621026">
        <w:rPr>
          <w:rFonts w:ascii="Palatino Linotype" w:eastAsia="Palatino Linotype" w:hAnsi="Palatino Linotype" w:cs="Palatino Linotype"/>
        </w:rPr>
        <w:t xml:space="preserve"> </w:t>
      </w:r>
      <w:r w:rsidRPr="00621026">
        <w:rPr>
          <w:rFonts w:ascii="Palatino Linotype" w:eastAsia="Palatino Linotype" w:hAnsi="Palatino Linotype" w:cs="Palatino Linotype"/>
          <w:b/>
        </w:rPr>
        <w:t>Notifíquese</w:t>
      </w:r>
      <w:r w:rsidRPr="00621026">
        <w:rPr>
          <w:rFonts w:ascii="Palatino Linotype" w:eastAsia="Palatino Linotype" w:hAnsi="Palatino Linotype" w:cs="Palatino Linotype"/>
        </w:rPr>
        <w:t xml:space="preserve"> al </w:t>
      </w:r>
      <w:r w:rsidRPr="00621026">
        <w:rPr>
          <w:rFonts w:ascii="Palatino Linotype" w:eastAsia="Palatino Linotype" w:hAnsi="Palatino Linotype" w:cs="Palatino Linotype"/>
          <w:b/>
        </w:rPr>
        <w:t>RECURRENTE</w:t>
      </w:r>
      <w:r w:rsidRPr="00621026">
        <w:rPr>
          <w:rFonts w:ascii="Palatino Linotype" w:eastAsia="Palatino Linotype" w:hAnsi="Palatino Linotype" w:cs="Palatino Linotype"/>
        </w:rPr>
        <w:t xml:space="preserve"> la presente resolución vía Sistema de Acceso a la Información Mexiquense </w:t>
      </w:r>
      <w:r w:rsidRPr="00621026">
        <w:rPr>
          <w:rFonts w:ascii="Palatino Linotype" w:eastAsia="Palatino Linotype" w:hAnsi="Palatino Linotype" w:cs="Palatino Linotype"/>
          <w:b/>
        </w:rPr>
        <w:t>SAIMEX</w:t>
      </w:r>
      <w:r w:rsidRPr="00621026">
        <w:rPr>
          <w:rFonts w:ascii="Palatino Linotype" w:eastAsia="Palatino Linotype" w:hAnsi="Palatino Linotype" w:cs="Palatino Linotype"/>
        </w:rPr>
        <w:t>.</w:t>
      </w:r>
    </w:p>
    <w:p w14:paraId="713D173B" w14:textId="77777777" w:rsidR="000C399E" w:rsidRPr="00621026" w:rsidRDefault="000C399E" w:rsidP="00621026">
      <w:pPr>
        <w:widowControl w:val="0"/>
        <w:spacing w:line="360" w:lineRule="auto"/>
        <w:jc w:val="both"/>
        <w:rPr>
          <w:rFonts w:ascii="Palatino Linotype" w:eastAsia="Palatino Linotype" w:hAnsi="Palatino Linotype" w:cs="Palatino Linotype"/>
        </w:rPr>
      </w:pPr>
    </w:p>
    <w:p w14:paraId="4FB135C8" w14:textId="77777777" w:rsidR="000C399E" w:rsidRPr="00621026" w:rsidRDefault="000C399E" w:rsidP="00621026">
      <w:pPr>
        <w:tabs>
          <w:tab w:val="left" w:pos="709"/>
        </w:tabs>
        <w:spacing w:line="360" w:lineRule="auto"/>
        <w:ind w:right="51"/>
        <w:jc w:val="both"/>
        <w:rPr>
          <w:rFonts w:ascii="Palatino Linotype" w:eastAsia="Palatino Linotype" w:hAnsi="Palatino Linotype" w:cs="Palatino Linotype"/>
        </w:rPr>
      </w:pPr>
      <w:r w:rsidRPr="00621026">
        <w:rPr>
          <w:rFonts w:ascii="Palatino Linotype" w:eastAsia="Palatino Linotype" w:hAnsi="Palatino Linotype" w:cs="Palatino Linotype"/>
          <w:b/>
          <w:sz w:val="28"/>
          <w:szCs w:val="28"/>
        </w:rPr>
        <w:t>QUINTO.</w:t>
      </w:r>
      <w:r w:rsidRPr="00621026">
        <w:rPr>
          <w:rFonts w:ascii="Palatino Linotype" w:eastAsia="Palatino Linotype" w:hAnsi="Palatino Linotype" w:cs="Palatino Linotype"/>
        </w:rPr>
        <w:t xml:space="preserve"> Hágase del conocimiento al </w:t>
      </w:r>
      <w:r w:rsidRPr="00621026">
        <w:rPr>
          <w:rFonts w:ascii="Palatino Linotype" w:eastAsia="Palatino Linotype" w:hAnsi="Palatino Linotype" w:cs="Palatino Linotype"/>
          <w:b/>
        </w:rPr>
        <w:t>RECURRENTE</w:t>
      </w:r>
      <w:r w:rsidRPr="00621026">
        <w:rPr>
          <w:rFonts w:ascii="Palatino Linotype" w:eastAsia="Palatino Linotype" w:hAnsi="Palatino Linotype" w:cs="Palatino Linotype"/>
        </w:rPr>
        <w:t>, que de conformidad con lo establecido en el artículo 196 de la Ley de Transparencia y Acceso a la Información Pública del Estado de México y Municipios, podrá impugnarla vía Juicio de Amparo en los términos de las leyes aplicables.</w:t>
      </w:r>
    </w:p>
    <w:p w14:paraId="5C692387" w14:textId="77777777" w:rsidR="000C399E" w:rsidRPr="00621026" w:rsidRDefault="000C399E" w:rsidP="00621026">
      <w:pPr>
        <w:widowControl w:val="0"/>
        <w:spacing w:line="360" w:lineRule="auto"/>
        <w:jc w:val="both"/>
        <w:rPr>
          <w:rFonts w:ascii="Palatino Linotype" w:eastAsia="Palatino Linotype" w:hAnsi="Palatino Linotype" w:cs="Palatino Linotype"/>
        </w:rPr>
      </w:pPr>
    </w:p>
    <w:p w14:paraId="4884E522" w14:textId="4A20418E" w:rsidR="000C399E" w:rsidRPr="00621026" w:rsidRDefault="000C399E" w:rsidP="00621026">
      <w:pPr>
        <w:tabs>
          <w:tab w:val="left" w:pos="709"/>
        </w:tabs>
        <w:spacing w:line="360" w:lineRule="auto"/>
        <w:ind w:right="51"/>
        <w:jc w:val="both"/>
        <w:rPr>
          <w:rFonts w:ascii="Palatino Linotype" w:eastAsia="Palatino Linotype" w:hAnsi="Palatino Linotype" w:cs="Palatino Linotype"/>
        </w:rPr>
      </w:pPr>
      <w:r w:rsidRPr="00621026">
        <w:rPr>
          <w:rFonts w:ascii="Palatino Linotype" w:eastAsia="Palatino Linotype" w:hAnsi="Palatino Linotype" w:cs="Palatino Linotype"/>
          <w:b/>
          <w:sz w:val="28"/>
          <w:szCs w:val="28"/>
        </w:rPr>
        <w:t>SEXTO.</w:t>
      </w:r>
      <w:r w:rsidRPr="00621026">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27FBEE0" w14:textId="09CA6C7F" w:rsidR="009713C8" w:rsidRPr="00621026" w:rsidRDefault="009713C8" w:rsidP="00621026">
      <w:pPr>
        <w:tabs>
          <w:tab w:val="left" w:pos="709"/>
        </w:tabs>
        <w:spacing w:line="360" w:lineRule="auto"/>
        <w:ind w:right="51"/>
        <w:jc w:val="both"/>
        <w:rPr>
          <w:rFonts w:ascii="Palatino Linotype" w:eastAsia="Palatino Linotype" w:hAnsi="Palatino Linotype" w:cs="Palatino Linotype"/>
        </w:rPr>
      </w:pPr>
    </w:p>
    <w:p w14:paraId="6311FCF2" w14:textId="23EB9DB8" w:rsidR="009713C8" w:rsidRDefault="009713C8" w:rsidP="00621026">
      <w:pPr>
        <w:spacing w:line="360" w:lineRule="auto"/>
        <w:ind w:right="49"/>
        <w:jc w:val="both"/>
        <w:rPr>
          <w:rFonts w:ascii="Palatino Linotype" w:eastAsia="Palatino Linotype" w:hAnsi="Palatino Linotype" w:cs="Palatino Linotype"/>
        </w:rPr>
      </w:pPr>
      <w:r w:rsidRPr="00621026">
        <w:rPr>
          <w:rFonts w:ascii="Palatino Linotype" w:eastAsia="Palatino Linotype" w:hAnsi="Palatino Linotype" w:cs="Palatino Linotype"/>
          <w:b/>
          <w:bCs/>
        </w:rPr>
        <w:t>SÉPTIMO</w:t>
      </w:r>
      <w:r w:rsidRPr="00621026">
        <w:rPr>
          <w:rFonts w:ascii="Palatino Linotype" w:eastAsia="Palatino Linotype" w:hAnsi="Palatino Linotype" w:cs="Palatino Linotype"/>
        </w:rPr>
        <w:t xml:space="preserve">. Con fundamento en lo dispuesto en el artículo 24, fracciones XI, XII y XIII del Reglamento Interior del Instituto de Transparencia, Acceso a la Información Pública y Protección de Datos Personales del Estado de México y Municipios, gírese oficio a la </w:t>
      </w:r>
      <w:r w:rsidRPr="00621026">
        <w:rPr>
          <w:rFonts w:ascii="Palatino Linotype" w:eastAsia="Palatino Linotype" w:hAnsi="Palatino Linotype" w:cs="Palatino Linotype"/>
          <w:b/>
        </w:rPr>
        <w:t>Dirección General de Protección de Datos Personales de este Instituto</w:t>
      </w:r>
      <w:r w:rsidRPr="00621026">
        <w:rPr>
          <w:rFonts w:ascii="Palatino Linotype" w:eastAsia="Palatino Linotype" w:hAnsi="Palatino Linotype" w:cs="Palatino Linotype"/>
        </w:rPr>
        <w:t xml:space="preserve">, en términos de lo dispuesto en el Considerando </w:t>
      </w:r>
      <w:r w:rsidR="00621026">
        <w:rPr>
          <w:rFonts w:ascii="Palatino Linotype" w:eastAsia="Palatino Linotype" w:hAnsi="Palatino Linotype" w:cs="Palatino Linotype"/>
          <w:b/>
        </w:rPr>
        <w:t>Sexto</w:t>
      </w:r>
      <w:r w:rsidRPr="00621026">
        <w:rPr>
          <w:rFonts w:ascii="Palatino Linotype" w:eastAsia="Palatino Linotype" w:hAnsi="Palatino Linotype" w:cs="Palatino Linotype"/>
        </w:rPr>
        <w:t xml:space="preserve"> de la presente Resolución.</w:t>
      </w:r>
    </w:p>
    <w:p w14:paraId="1F84B34A" w14:textId="77777777" w:rsidR="00621026" w:rsidRDefault="00621026" w:rsidP="00621026">
      <w:pPr>
        <w:spacing w:line="360" w:lineRule="auto"/>
        <w:ind w:right="49"/>
        <w:jc w:val="both"/>
        <w:rPr>
          <w:rFonts w:ascii="Palatino Linotype" w:eastAsia="Palatino Linotype" w:hAnsi="Palatino Linotype" w:cs="Palatino Linotype"/>
        </w:rPr>
      </w:pPr>
    </w:p>
    <w:p w14:paraId="40DEEA9C" w14:textId="77777777" w:rsidR="00621026" w:rsidRDefault="00621026" w:rsidP="00621026">
      <w:pPr>
        <w:spacing w:line="360" w:lineRule="auto"/>
        <w:ind w:right="49"/>
        <w:jc w:val="both"/>
        <w:rPr>
          <w:rFonts w:ascii="Palatino Linotype" w:eastAsia="Palatino Linotype" w:hAnsi="Palatino Linotype" w:cs="Palatino Linotype"/>
        </w:rPr>
      </w:pPr>
    </w:p>
    <w:p w14:paraId="42DB3C83" w14:textId="77777777" w:rsidR="00621026" w:rsidRDefault="00621026" w:rsidP="00621026">
      <w:pPr>
        <w:spacing w:line="360" w:lineRule="auto"/>
        <w:ind w:right="49"/>
        <w:jc w:val="both"/>
        <w:rPr>
          <w:rFonts w:ascii="Palatino Linotype" w:eastAsia="Palatino Linotype" w:hAnsi="Palatino Linotype" w:cs="Palatino Linotype"/>
        </w:rPr>
      </w:pPr>
    </w:p>
    <w:p w14:paraId="6FAD3F42" w14:textId="77777777" w:rsidR="00621026" w:rsidRPr="00621026" w:rsidRDefault="00621026" w:rsidP="00621026">
      <w:pPr>
        <w:spacing w:line="360" w:lineRule="auto"/>
        <w:ind w:right="49"/>
        <w:jc w:val="both"/>
        <w:rPr>
          <w:rFonts w:ascii="Palatino Linotype" w:eastAsia="Palatino Linotype" w:hAnsi="Palatino Linotype" w:cs="Palatino Linotype"/>
        </w:rPr>
      </w:pPr>
    </w:p>
    <w:p w14:paraId="449BEE9F" w14:textId="69A31998" w:rsidR="00B9027F" w:rsidRPr="00621026" w:rsidRDefault="00B9027F" w:rsidP="00621026">
      <w:pPr>
        <w:widowControl w:val="0"/>
        <w:autoSpaceDE w:val="0"/>
        <w:autoSpaceDN w:val="0"/>
        <w:adjustRightInd w:val="0"/>
        <w:spacing w:line="360" w:lineRule="auto"/>
        <w:jc w:val="both"/>
        <w:rPr>
          <w:rFonts w:ascii="Palatino Linotype" w:hAnsi="Palatino Linotype" w:cs="Arial"/>
        </w:rPr>
      </w:pPr>
      <w:r w:rsidRPr="00621026">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A61C32" w:rsidRPr="00621026">
        <w:rPr>
          <w:rFonts w:ascii="Palatino Linotype" w:hAnsi="Palatino Linotype" w:cs="Arial"/>
        </w:rPr>
        <w:t>Y GUADALUPE RAMÍREZ PEÑA; EN LA</w:t>
      </w:r>
      <w:r w:rsidR="00FD7F5F" w:rsidRPr="00621026">
        <w:rPr>
          <w:rFonts w:ascii="Palatino Linotype" w:hAnsi="Palatino Linotype" w:cs="Arial"/>
        </w:rPr>
        <w:t xml:space="preserve"> </w:t>
      </w:r>
      <w:r w:rsidR="00A126F5" w:rsidRPr="00621026">
        <w:rPr>
          <w:rFonts w:ascii="Palatino Linotype" w:hAnsi="Palatino Linotype" w:cs="Arial"/>
        </w:rPr>
        <w:t>NOVENA</w:t>
      </w:r>
      <w:r w:rsidRPr="00621026">
        <w:rPr>
          <w:rFonts w:ascii="Palatino Linotype" w:hAnsi="Palatino Linotype" w:cs="Arial"/>
        </w:rPr>
        <w:t xml:space="preserve"> SESIÓN ORDINARIA CELEBRADA EL </w:t>
      </w:r>
      <w:r w:rsidR="00A9691A" w:rsidRPr="00621026">
        <w:rPr>
          <w:rFonts w:ascii="Palatino Linotype" w:hAnsi="Palatino Linotype" w:cs="Arial"/>
        </w:rPr>
        <w:t>TRECE DE MARZO DE DOS MIL VEINTICUATRO</w:t>
      </w:r>
      <w:r w:rsidRPr="00621026">
        <w:rPr>
          <w:rFonts w:ascii="Palatino Linotype" w:hAnsi="Palatino Linotype" w:cs="Arial"/>
        </w:rPr>
        <w:t xml:space="preserve">, ANTE EL SECRETARIO TÉCNICO DEL PLENO, ALEXIS TAPIA RAMÍREZ. </w:t>
      </w:r>
    </w:p>
    <w:p w14:paraId="36FDEB7A" w14:textId="2E9D7025" w:rsidR="00177BA7" w:rsidRPr="00621026" w:rsidRDefault="0032609C" w:rsidP="00621026">
      <w:pPr>
        <w:widowControl w:val="0"/>
        <w:autoSpaceDE w:val="0"/>
        <w:autoSpaceDN w:val="0"/>
        <w:adjustRightInd w:val="0"/>
        <w:spacing w:line="360" w:lineRule="auto"/>
        <w:jc w:val="both"/>
        <w:rPr>
          <w:rFonts w:ascii="Palatino Linotype" w:hAnsi="Palatino Linotype"/>
          <w:sz w:val="16"/>
          <w:szCs w:val="16"/>
        </w:rPr>
      </w:pPr>
      <w:r w:rsidRPr="00621026">
        <w:rPr>
          <w:rFonts w:ascii="Palatino Linotype" w:eastAsiaTheme="minorEastAsia" w:hAnsi="Palatino Linotype"/>
          <w:sz w:val="16"/>
          <w:szCs w:val="16"/>
          <w:lang w:val="es-ES_tradnl"/>
        </w:rPr>
        <w:t>SCMM/AGZ</w:t>
      </w:r>
      <w:r w:rsidR="00B9027F" w:rsidRPr="00621026">
        <w:rPr>
          <w:rFonts w:ascii="Palatino Linotype" w:eastAsiaTheme="minorEastAsia" w:hAnsi="Palatino Linotype"/>
          <w:sz w:val="16"/>
          <w:szCs w:val="16"/>
          <w:lang w:val="es-ES_tradnl"/>
        </w:rPr>
        <w:t>/DEMF/</w:t>
      </w:r>
      <w:r w:rsidR="000A473E" w:rsidRPr="00621026">
        <w:rPr>
          <w:rFonts w:ascii="Palatino Linotype" w:eastAsiaTheme="minorEastAsia" w:hAnsi="Palatino Linotype"/>
          <w:sz w:val="16"/>
          <w:szCs w:val="16"/>
          <w:lang w:val="es-ES_tradnl"/>
        </w:rPr>
        <w:t>AGE</w:t>
      </w:r>
    </w:p>
    <w:p w14:paraId="332F197D" w14:textId="463F7492" w:rsidR="00177BA7" w:rsidRPr="00621026" w:rsidRDefault="00177BA7" w:rsidP="00621026">
      <w:pPr>
        <w:rPr>
          <w:rFonts w:ascii="Palatino Linotype" w:hAnsi="Palatino Linotype"/>
          <w:b/>
          <w:sz w:val="28"/>
          <w:szCs w:val="28"/>
        </w:rPr>
      </w:pPr>
      <w:r w:rsidRPr="00621026">
        <w:rPr>
          <w:rFonts w:ascii="Palatino Linotype" w:hAnsi="Palatino Linotype"/>
          <w:b/>
          <w:sz w:val="28"/>
          <w:szCs w:val="28"/>
        </w:rPr>
        <w:br w:type="page"/>
      </w:r>
    </w:p>
    <w:sectPr w:rsidR="00177BA7" w:rsidRPr="00621026" w:rsidSect="00536C04">
      <w:headerReference w:type="even" r:id="rId36"/>
      <w:headerReference w:type="default" r:id="rId37"/>
      <w:footerReference w:type="default" r:id="rId38"/>
      <w:headerReference w:type="first" r:id="rId39"/>
      <w:footerReference w:type="first" r:id="rId40"/>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51B67E" w14:textId="77777777" w:rsidR="00006EE2" w:rsidRDefault="00006EE2" w:rsidP="00C80F8C">
      <w:r>
        <w:separator/>
      </w:r>
    </w:p>
  </w:endnote>
  <w:endnote w:type="continuationSeparator" w:id="0">
    <w:p w14:paraId="7CCAEF84" w14:textId="77777777" w:rsidR="00006EE2" w:rsidRDefault="00006EE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6608877" w:rsidR="002403AC" w:rsidRPr="0010196A" w:rsidRDefault="002403A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97631">
      <w:rPr>
        <w:rFonts w:ascii="Palatino Linotype" w:hAnsi="Palatino Linotype" w:cs="Arial"/>
        <w:bCs/>
        <w:noProof/>
        <w:sz w:val="22"/>
        <w:szCs w:val="22"/>
      </w:rPr>
      <w:t>49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97631">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063849F" w:rsidR="002403AC" w:rsidRPr="0010196A" w:rsidRDefault="002403A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9763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97631">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8FB479" w14:textId="77777777" w:rsidR="00006EE2" w:rsidRDefault="00006EE2" w:rsidP="00C80F8C">
      <w:r>
        <w:separator/>
      </w:r>
    </w:p>
  </w:footnote>
  <w:footnote w:type="continuationSeparator" w:id="0">
    <w:p w14:paraId="26673DCE" w14:textId="77777777" w:rsidR="00006EE2" w:rsidRDefault="00006EE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403AC" w:rsidRDefault="0029763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4A91EC4D" w:rsidR="002403AC" w:rsidRPr="0010196A" w:rsidRDefault="0029763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103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2403AC" w:rsidRPr="008F2CCC" w14:paraId="1F097D8A" w14:textId="77777777" w:rsidTr="00E44BB1">
      <w:tc>
        <w:tcPr>
          <w:tcW w:w="2694" w:type="dxa"/>
          <w:vMerge w:val="restart"/>
        </w:tcPr>
        <w:p w14:paraId="1F780A0C" w14:textId="1EFF25F4" w:rsidR="002403AC" w:rsidRPr="008F2CCC" w:rsidRDefault="002403A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2403AC" w:rsidRPr="00664658" w:rsidRDefault="002403A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209CA01C" w14:textId="7DABFE9C" w:rsidR="002403AC" w:rsidRPr="009F37B6" w:rsidRDefault="002403AC" w:rsidP="009F37B6">
          <w:pPr>
            <w:jc w:val="both"/>
            <w:rPr>
              <w:rFonts w:ascii="Palatino Linotype" w:hAnsi="Palatino Linotype"/>
              <w:b/>
              <w:sz w:val="22"/>
              <w:szCs w:val="22"/>
              <w:lang w:val="es-ES_tradnl"/>
            </w:rPr>
          </w:pPr>
          <w:r w:rsidRPr="00560D9F">
            <w:rPr>
              <w:rFonts w:ascii="Palatino Linotype" w:hAnsi="Palatino Linotype"/>
              <w:b/>
              <w:bCs/>
            </w:rPr>
            <w:t>00287/INFOEM/IP/RR/2024</w:t>
          </w:r>
          <w:r w:rsidRPr="009F37B6">
            <w:rPr>
              <w:rFonts w:ascii="Palatino Linotype" w:hAnsi="Palatino Linotype"/>
              <w:b/>
              <w:sz w:val="22"/>
              <w:szCs w:val="22"/>
              <w:lang w:val="es-ES_tradnl"/>
            </w:rPr>
            <w:t xml:space="preserve"> y</w:t>
          </w:r>
        </w:p>
        <w:p w14:paraId="65AFA994" w14:textId="33B706CD" w:rsidR="002403AC" w:rsidRPr="00664658" w:rsidRDefault="002403AC" w:rsidP="009F37B6">
          <w:pPr>
            <w:jc w:val="both"/>
            <w:rPr>
              <w:rFonts w:ascii="Palatino Linotype" w:hAnsi="Palatino Linotype"/>
              <w:b/>
              <w:sz w:val="22"/>
              <w:szCs w:val="22"/>
              <w:lang w:val="es-ES_tradnl"/>
            </w:rPr>
          </w:pPr>
          <w:r w:rsidRPr="009F37B6">
            <w:rPr>
              <w:rFonts w:ascii="Palatino Linotype" w:hAnsi="Palatino Linotype"/>
              <w:b/>
              <w:sz w:val="22"/>
              <w:szCs w:val="22"/>
              <w:lang w:val="es-ES_tradnl"/>
            </w:rPr>
            <w:t>acumulados</w:t>
          </w:r>
        </w:p>
      </w:tc>
    </w:tr>
    <w:tr w:rsidR="002403AC" w:rsidRPr="008F2CCC" w14:paraId="049677A3" w14:textId="77777777" w:rsidTr="00E44BB1">
      <w:tc>
        <w:tcPr>
          <w:tcW w:w="2694" w:type="dxa"/>
          <w:vMerge/>
        </w:tcPr>
        <w:p w14:paraId="4A21EAC1" w14:textId="5C1F145E" w:rsidR="002403AC" w:rsidRPr="008F2CCC" w:rsidRDefault="002403AC" w:rsidP="00536C04">
          <w:pPr>
            <w:rPr>
              <w:rFonts w:ascii="Palatino Linotype" w:hAnsi="Palatino Linotype"/>
              <w:b/>
              <w:sz w:val="22"/>
              <w:szCs w:val="22"/>
              <w:lang w:val="es-ES_tradnl"/>
            </w:rPr>
          </w:pPr>
        </w:p>
      </w:tc>
      <w:tc>
        <w:tcPr>
          <w:tcW w:w="2551" w:type="dxa"/>
          <w:shd w:val="clear" w:color="auto" w:fill="auto"/>
        </w:tcPr>
        <w:p w14:paraId="1237BCDE" w14:textId="77777777" w:rsidR="002403AC" w:rsidRPr="00664658" w:rsidRDefault="002403AC"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33785489" w:rsidR="002403AC" w:rsidRPr="00AB5C2B" w:rsidRDefault="002403AC" w:rsidP="00AB5C2B">
          <w:pPr>
            <w:jc w:val="both"/>
            <w:rPr>
              <w:rFonts w:ascii="Palatino Linotype" w:hAnsi="Palatino Linotype"/>
              <w:b/>
              <w:sz w:val="22"/>
              <w:szCs w:val="22"/>
              <w:lang w:val="es-419"/>
            </w:rPr>
          </w:pPr>
          <w:r w:rsidRPr="00560D9F">
            <w:rPr>
              <w:rFonts w:ascii="Palatino Linotype" w:hAnsi="Palatino Linotype"/>
              <w:b/>
              <w:sz w:val="22"/>
              <w:szCs w:val="22"/>
              <w:lang w:val="es-419"/>
            </w:rPr>
            <w:t>Sistema Municipal Para el Desarrollo Integral de la Familia de Tlalnepantla de Baz</w:t>
          </w:r>
        </w:p>
      </w:tc>
    </w:tr>
    <w:tr w:rsidR="002403AC" w:rsidRPr="008F2CCC" w14:paraId="72CD087D" w14:textId="77777777" w:rsidTr="00E44BB1">
      <w:trPr>
        <w:trHeight w:val="228"/>
      </w:trPr>
      <w:tc>
        <w:tcPr>
          <w:tcW w:w="2694" w:type="dxa"/>
          <w:vMerge/>
        </w:tcPr>
        <w:p w14:paraId="1B78656F" w14:textId="01E6F6F6" w:rsidR="002403AC" w:rsidRPr="008F2CCC" w:rsidRDefault="002403AC" w:rsidP="00536C04">
          <w:pPr>
            <w:rPr>
              <w:rFonts w:ascii="Palatino Linotype" w:hAnsi="Palatino Linotype"/>
              <w:b/>
              <w:sz w:val="22"/>
              <w:szCs w:val="22"/>
              <w:lang w:val="es-ES_tradnl"/>
            </w:rPr>
          </w:pPr>
        </w:p>
      </w:tc>
      <w:tc>
        <w:tcPr>
          <w:tcW w:w="2551" w:type="dxa"/>
          <w:shd w:val="clear" w:color="auto" w:fill="auto"/>
        </w:tcPr>
        <w:p w14:paraId="74D81628" w14:textId="5DC3BCA5" w:rsidR="002403AC" w:rsidRPr="00664658" w:rsidRDefault="002403AC"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2403AC" w:rsidRPr="00664658" w:rsidRDefault="002403AC"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2403AC" w:rsidRPr="0010196A" w:rsidRDefault="002403A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10125149" w:rsidR="002403AC" w:rsidRPr="0010196A" w:rsidRDefault="002403AC">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2403AC" w:rsidRPr="008F2CCC" w14:paraId="6ABABA57" w14:textId="77777777" w:rsidTr="00E44BB1">
      <w:tc>
        <w:tcPr>
          <w:tcW w:w="3828" w:type="dxa"/>
          <w:vMerge w:val="restart"/>
          <w:shd w:val="clear" w:color="auto" w:fill="auto"/>
        </w:tcPr>
        <w:p w14:paraId="6AA376CC" w14:textId="1E62217E" w:rsidR="002403AC" w:rsidRPr="008F2CCC" w:rsidRDefault="002403AC"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2403AC" w:rsidRPr="008F2CCC" w:rsidRDefault="002403A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35D060F0" w14:textId="1E67C920" w:rsidR="002403AC" w:rsidRPr="009F37B6" w:rsidRDefault="002403AC" w:rsidP="009F37B6">
          <w:pPr>
            <w:jc w:val="both"/>
            <w:rPr>
              <w:rFonts w:ascii="Palatino Linotype" w:hAnsi="Palatino Linotype"/>
              <w:b/>
              <w:sz w:val="22"/>
              <w:szCs w:val="22"/>
              <w:lang w:val="es-ES_tradnl"/>
            </w:rPr>
          </w:pPr>
          <w:r w:rsidRPr="00560D9F">
            <w:rPr>
              <w:rFonts w:ascii="Palatino Linotype" w:hAnsi="Palatino Linotype"/>
              <w:b/>
              <w:bCs/>
            </w:rPr>
            <w:t>00287/INFOEM/IP/RR/2024</w:t>
          </w:r>
          <w:r w:rsidRPr="009F37B6">
            <w:rPr>
              <w:rFonts w:ascii="Palatino Linotype" w:hAnsi="Palatino Linotype"/>
              <w:b/>
              <w:sz w:val="22"/>
              <w:szCs w:val="22"/>
              <w:lang w:val="es-ES_tradnl"/>
            </w:rPr>
            <w:t xml:space="preserve"> y</w:t>
          </w:r>
        </w:p>
        <w:p w14:paraId="5F0F5848" w14:textId="1623B407" w:rsidR="002403AC" w:rsidRPr="008F2CCC" w:rsidRDefault="002403AC" w:rsidP="009F37B6">
          <w:pPr>
            <w:jc w:val="both"/>
            <w:rPr>
              <w:rFonts w:ascii="Palatino Linotype" w:hAnsi="Palatino Linotype"/>
              <w:b/>
              <w:sz w:val="22"/>
              <w:szCs w:val="22"/>
              <w:lang w:val="es-ES_tradnl"/>
            </w:rPr>
          </w:pPr>
          <w:r w:rsidRPr="009F37B6">
            <w:rPr>
              <w:rFonts w:ascii="Palatino Linotype" w:hAnsi="Palatino Linotype"/>
              <w:b/>
              <w:sz w:val="22"/>
              <w:szCs w:val="22"/>
              <w:lang w:val="es-ES_tradnl"/>
            </w:rPr>
            <w:t>acumulados</w:t>
          </w:r>
        </w:p>
      </w:tc>
    </w:tr>
    <w:tr w:rsidR="002403AC" w:rsidRPr="008F2CCC" w14:paraId="3B45FB53" w14:textId="77777777" w:rsidTr="00E44BB1">
      <w:tc>
        <w:tcPr>
          <w:tcW w:w="3828" w:type="dxa"/>
          <w:vMerge/>
          <w:shd w:val="clear" w:color="auto" w:fill="auto"/>
        </w:tcPr>
        <w:p w14:paraId="188B82EF" w14:textId="77777777" w:rsidR="002403AC" w:rsidRPr="008F2CCC" w:rsidRDefault="002403AC" w:rsidP="00A2780F">
          <w:pPr>
            <w:rPr>
              <w:rFonts w:ascii="Palatino Linotype" w:hAnsi="Palatino Linotype"/>
              <w:b/>
              <w:sz w:val="22"/>
              <w:szCs w:val="22"/>
              <w:lang w:val="es-ES_tradnl"/>
            </w:rPr>
          </w:pPr>
        </w:p>
      </w:tc>
      <w:tc>
        <w:tcPr>
          <w:tcW w:w="2551" w:type="dxa"/>
          <w:shd w:val="clear" w:color="auto" w:fill="auto"/>
        </w:tcPr>
        <w:p w14:paraId="3B2AD0CF" w14:textId="77777777" w:rsidR="002403AC" w:rsidRPr="008F2CCC" w:rsidRDefault="002403A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2BBF6232" w:rsidR="002403AC" w:rsidRPr="00234374" w:rsidRDefault="002403AC" w:rsidP="00C27EA8">
          <w:pPr>
            <w:jc w:val="both"/>
            <w:rPr>
              <w:rFonts w:ascii="Palatino Linotype" w:hAnsi="Palatino Linotype" w:cs="Arial"/>
              <w:b/>
              <w:bCs/>
              <w:sz w:val="22"/>
              <w:szCs w:val="22"/>
            </w:rPr>
          </w:pPr>
        </w:p>
      </w:tc>
    </w:tr>
    <w:tr w:rsidR="002403AC" w:rsidRPr="008F2CCC" w14:paraId="28A493EB" w14:textId="77777777" w:rsidTr="00E44BB1">
      <w:trPr>
        <w:trHeight w:val="228"/>
      </w:trPr>
      <w:tc>
        <w:tcPr>
          <w:tcW w:w="3828" w:type="dxa"/>
          <w:vMerge/>
          <w:shd w:val="clear" w:color="auto" w:fill="auto"/>
        </w:tcPr>
        <w:p w14:paraId="06C77D31" w14:textId="77777777" w:rsidR="002403AC" w:rsidRPr="008F2CCC" w:rsidRDefault="002403AC" w:rsidP="00E37C88">
          <w:pPr>
            <w:rPr>
              <w:rFonts w:ascii="Palatino Linotype" w:hAnsi="Palatino Linotype"/>
              <w:b/>
              <w:sz w:val="22"/>
              <w:szCs w:val="22"/>
              <w:lang w:val="es-ES_tradnl"/>
            </w:rPr>
          </w:pPr>
        </w:p>
      </w:tc>
      <w:tc>
        <w:tcPr>
          <w:tcW w:w="2551" w:type="dxa"/>
          <w:shd w:val="clear" w:color="auto" w:fill="auto"/>
        </w:tcPr>
        <w:p w14:paraId="2E1A72B4" w14:textId="77777777" w:rsidR="002403AC" w:rsidRPr="008F2CCC" w:rsidRDefault="002403A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4939FB6F" w:rsidR="002403AC" w:rsidRPr="00DC41C8" w:rsidRDefault="002403AC" w:rsidP="00EC7656">
          <w:pPr>
            <w:jc w:val="both"/>
            <w:rPr>
              <w:rFonts w:ascii="Palatino Linotype" w:hAnsi="Palatino Linotype"/>
              <w:b/>
              <w:sz w:val="22"/>
              <w:szCs w:val="22"/>
            </w:rPr>
          </w:pPr>
          <w:r w:rsidRPr="00560D9F">
            <w:rPr>
              <w:rFonts w:ascii="Palatino Linotype" w:hAnsi="Palatino Linotype"/>
              <w:b/>
              <w:sz w:val="22"/>
              <w:szCs w:val="22"/>
            </w:rPr>
            <w:t>Sistema Municipal Para el Desarrollo Integral de la Familia de Tlalnepantla de Baz</w:t>
          </w:r>
        </w:p>
      </w:tc>
    </w:tr>
    <w:tr w:rsidR="002403AC" w:rsidRPr="008F2CCC" w14:paraId="0F114FF0" w14:textId="77777777" w:rsidTr="00E44BB1">
      <w:tc>
        <w:tcPr>
          <w:tcW w:w="3828" w:type="dxa"/>
          <w:vMerge/>
          <w:shd w:val="clear" w:color="auto" w:fill="auto"/>
        </w:tcPr>
        <w:p w14:paraId="4CCB64BA" w14:textId="77777777" w:rsidR="002403AC" w:rsidRPr="008F2CCC" w:rsidRDefault="002403AC" w:rsidP="00A2780F">
          <w:pPr>
            <w:rPr>
              <w:rFonts w:ascii="Palatino Linotype" w:hAnsi="Palatino Linotype"/>
              <w:b/>
              <w:sz w:val="22"/>
              <w:szCs w:val="22"/>
              <w:lang w:val="es-ES_tradnl"/>
            </w:rPr>
          </w:pPr>
        </w:p>
      </w:tc>
      <w:tc>
        <w:tcPr>
          <w:tcW w:w="2551" w:type="dxa"/>
          <w:shd w:val="clear" w:color="auto" w:fill="auto"/>
        </w:tcPr>
        <w:p w14:paraId="31E422EA" w14:textId="12F398EB" w:rsidR="002403AC" w:rsidRPr="008F2CCC" w:rsidRDefault="002403AC"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2403AC" w:rsidRPr="008F2CCC" w:rsidRDefault="002403AC"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2403AC" w:rsidRPr="0010196A" w:rsidRDefault="00297631"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31"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A605B"/>
    <w:multiLevelType w:val="hybridMultilevel"/>
    <w:tmpl w:val="95044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FBB268E"/>
    <w:multiLevelType w:val="hybridMultilevel"/>
    <w:tmpl w:val="14D8E9EC"/>
    <w:lvl w:ilvl="0" w:tplc="080A000F">
      <w:start w:val="1"/>
      <w:numFmt w:val="decimal"/>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21090A6F"/>
    <w:multiLevelType w:val="hybridMultilevel"/>
    <w:tmpl w:val="E75A1D0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5E032F"/>
    <w:multiLevelType w:val="hybridMultilevel"/>
    <w:tmpl w:val="C18EDA9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90269A"/>
    <w:multiLevelType w:val="hybridMultilevel"/>
    <w:tmpl w:val="5FB03B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9" w15:restartNumberingAfterBreak="0">
    <w:nsid w:val="318A30F0"/>
    <w:multiLevelType w:val="hybridMultilevel"/>
    <w:tmpl w:val="63E85136"/>
    <w:lvl w:ilvl="0" w:tplc="B566936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7365219"/>
    <w:multiLevelType w:val="hybridMultilevel"/>
    <w:tmpl w:val="9418C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DD5226"/>
    <w:multiLevelType w:val="hybridMultilevel"/>
    <w:tmpl w:val="83724FC0"/>
    <w:lvl w:ilvl="0" w:tplc="5030D26A">
      <w:start w:val="1"/>
      <w:numFmt w:val="upperRoman"/>
      <w:lvlText w:val="%1."/>
      <w:lvlJc w:val="right"/>
      <w:pPr>
        <w:ind w:left="644" w:hanging="360"/>
      </w:pPr>
      <w:rPr>
        <w:rFonts w:hint="default"/>
        <w:b/>
        <w:bCs/>
        <w:i w:val="0"/>
        <w:iCs w:val="0"/>
        <w:sz w:val="22"/>
        <w:szCs w:val="22"/>
      </w:rPr>
    </w:lvl>
    <w:lvl w:ilvl="1" w:tplc="080A0017">
      <w:start w:val="1"/>
      <w:numFmt w:val="lowerLetter"/>
      <w:lvlText w:val="%2)"/>
      <w:lvlJc w:val="left"/>
      <w:pPr>
        <w:ind w:left="1364" w:hanging="360"/>
      </w:pPr>
      <w:rPr>
        <w:b/>
        <w:bCs/>
        <w:i w:val="0"/>
        <w:iCs w:val="0"/>
        <w:sz w:val="22"/>
        <w:szCs w:val="22"/>
      </w:r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046AF2"/>
    <w:multiLevelType w:val="hybridMultilevel"/>
    <w:tmpl w:val="E64CAAB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57BA3956"/>
    <w:multiLevelType w:val="hybridMultilevel"/>
    <w:tmpl w:val="9938666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BC7368"/>
    <w:multiLevelType w:val="hybridMultilevel"/>
    <w:tmpl w:val="975AB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29413F7"/>
    <w:multiLevelType w:val="hybridMultilevel"/>
    <w:tmpl w:val="4F781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B2B2F75"/>
    <w:multiLevelType w:val="hybridMultilevel"/>
    <w:tmpl w:val="B19AE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17"/>
  </w:num>
  <w:num w:numId="7">
    <w:abstractNumId w:val="3"/>
  </w:num>
  <w:num w:numId="8">
    <w:abstractNumId w:val="21"/>
  </w:num>
  <w:num w:numId="9">
    <w:abstractNumId w:val="1"/>
  </w:num>
  <w:num w:numId="10">
    <w:abstractNumId w:val="14"/>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8"/>
  </w:num>
  <w:num w:numId="14">
    <w:abstractNumId w:val="6"/>
  </w:num>
  <w:num w:numId="15">
    <w:abstractNumId w:val="9"/>
  </w:num>
  <w:num w:numId="16">
    <w:abstractNumId w:val="2"/>
  </w:num>
  <w:num w:numId="17">
    <w:abstractNumId w:val="12"/>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8"/>
  </w:num>
  <w:num w:numId="21">
    <w:abstractNumId w:val="2"/>
    <w:lvlOverride w:ilvl="0">
      <w:startOverride w:val="1"/>
    </w:lvlOverride>
    <w:lvlOverride w:ilvl="1"/>
    <w:lvlOverride w:ilvl="2"/>
    <w:lvlOverride w:ilvl="3"/>
    <w:lvlOverride w:ilvl="4"/>
    <w:lvlOverride w:ilvl="5"/>
    <w:lvlOverride w:ilvl="6"/>
    <w:lvlOverride w:ilvl="7"/>
    <w:lvlOverride w:ilvl="8"/>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1"/>
  </w:num>
  <w:num w:numId="25">
    <w:abstractNumId w:val="7"/>
  </w:num>
  <w:num w:numId="26">
    <w:abstractNumId w:val="0"/>
  </w:num>
  <w:num w:numId="27">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n-US" w:vendorID="64" w:dllVersion="4096" w:nlCheck="1" w:checkStyle="0"/>
  <w:activeWritingStyle w:appName="MSWord" w:lang="es-419" w:vendorID="64" w:dllVersion="4096" w:nlCheck="1" w:checkStyle="0"/>
  <w:activeWritingStyle w:appName="MSWord" w:lang="pt-BR" w:vendorID="64" w:dllVersion="4096" w:nlCheck="1" w:checkStyle="0"/>
  <w:activeWritingStyle w:appName="MSWord" w:lang="en-US" w:vendorID="64" w:dllVersion="6" w:nlCheck="1" w:checkStyle="1"/>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8B3"/>
    <w:rsid w:val="0000258A"/>
    <w:rsid w:val="000025F0"/>
    <w:rsid w:val="0000265E"/>
    <w:rsid w:val="000026CD"/>
    <w:rsid w:val="0000279B"/>
    <w:rsid w:val="000027C0"/>
    <w:rsid w:val="00002897"/>
    <w:rsid w:val="00002A00"/>
    <w:rsid w:val="00002E83"/>
    <w:rsid w:val="000031C9"/>
    <w:rsid w:val="0000328A"/>
    <w:rsid w:val="000041B5"/>
    <w:rsid w:val="000046A7"/>
    <w:rsid w:val="00004C7A"/>
    <w:rsid w:val="000054EA"/>
    <w:rsid w:val="0000588F"/>
    <w:rsid w:val="000060C2"/>
    <w:rsid w:val="0000633D"/>
    <w:rsid w:val="00006728"/>
    <w:rsid w:val="00006E88"/>
    <w:rsid w:val="00006EC0"/>
    <w:rsid w:val="00006EE2"/>
    <w:rsid w:val="00006F2F"/>
    <w:rsid w:val="00007558"/>
    <w:rsid w:val="000075A8"/>
    <w:rsid w:val="00007AF1"/>
    <w:rsid w:val="00007FD8"/>
    <w:rsid w:val="000104F0"/>
    <w:rsid w:val="000109F4"/>
    <w:rsid w:val="00011EDE"/>
    <w:rsid w:val="000123CB"/>
    <w:rsid w:val="0001291C"/>
    <w:rsid w:val="00012A00"/>
    <w:rsid w:val="00012C60"/>
    <w:rsid w:val="00012E09"/>
    <w:rsid w:val="00013023"/>
    <w:rsid w:val="00013986"/>
    <w:rsid w:val="00013EBF"/>
    <w:rsid w:val="000142C0"/>
    <w:rsid w:val="00014E91"/>
    <w:rsid w:val="0001507F"/>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81B"/>
    <w:rsid w:val="00022A73"/>
    <w:rsid w:val="00022DCF"/>
    <w:rsid w:val="00022E8B"/>
    <w:rsid w:val="00023233"/>
    <w:rsid w:val="000244C6"/>
    <w:rsid w:val="00024688"/>
    <w:rsid w:val="0002471C"/>
    <w:rsid w:val="00024A5F"/>
    <w:rsid w:val="00024E68"/>
    <w:rsid w:val="00025060"/>
    <w:rsid w:val="000254C2"/>
    <w:rsid w:val="00025A0B"/>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1088"/>
    <w:rsid w:val="0004120D"/>
    <w:rsid w:val="000415DD"/>
    <w:rsid w:val="00041959"/>
    <w:rsid w:val="00041A82"/>
    <w:rsid w:val="00041A86"/>
    <w:rsid w:val="00041B07"/>
    <w:rsid w:val="000423AF"/>
    <w:rsid w:val="00042714"/>
    <w:rsid w:val="00042A23"/>
    <w:rsid w:val="00042F6A"/>
    <w:rsid w:val="0004330A"/>
    <w:rsid w:val="0004393C"/>
    <w:rsid w:val="00043943"/>
    <w:rsid w:val="0004425E"/>
    <w:rsid w:val="00044351"/>
    <w:rsid w:val="000446CF"/>
    <w:rsid w:val="00044856"/>
    <w:rsid w:val="000449C9"/>
    <w:rsid w:val="00044A24"/>
    <w:rsid w:val="00044D0E"/>
    <w:rsid w:val="000454E2"/>
    <w:rsid w:val="000464A3"/>
    <w:rsid w:val="000465A8"/>
    <w:rsid w:val="00047111"/>
    <w:rsid w:val="00047A25"/>
    <w:rsid w:val="00047E38"/>
    <w:rsid w:val="00047E9E"/>
    <w:rsid w:val="000506C7"/>
    <w:rsid w:val="00050FE1"/>
    <w:rsid w:val="00051944"/>
    <w:rsid w:val="00051ADD"/>
    <w:rsid w:val="00051B43"/>
    <w:rsid w:val="00051D2A"/>
    <w:rsid w:val="0005265B"/>
    <w:rsid w:val="000527F0"/>
    <w:rsid w:val="00052E1B"/>
    <w:rsid w:val="0005363B"/>
    <w:rsid w:val="00053A25"/>
    <w:rsid w:val="00053FA9"/>
    <w:rsid w:val="00054446"/>
    <w:rsid w:val="000546E2"/>
    <w:rsid w:val="00054881"/>
    <w:rsid w:val="00054CFB"/>
    <w:rsid w:val="000550D6"/>
    <w:rsid w:val="00055200"/>
    <w:rsid w:val="000558A1"/>
    <w:rsid w:val="00055BF6"/>
    <w:rsid w:val="00055E68"/>
    <w:rsid w:val="00055FCD"/>
    <w:rsid w:val="00056469"/>
    <w:rsid w:val="000568EF"/>
    <w:rsid w:val="0005700C"/>
    <w:rsid w:val="00057476"/>
    <w:rsid w:val="00057716"/>
    <w:rsid w:val="00057C91"/>
    <w:rsid w:val="000606B4"/>
    <w:rsid w:val="00061327"/>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4BBE"/>
    <w:rsid w:val="00065459"/>
    <w:rsid w:val="0006590C"/>
    <w:rsid w:val="00065B50"/>
    <w:rsid w:val="00066A54"/>
    <w:rsid w:val="00066B22"/>
    <w:rsid w:val="00066D71"/>
    <w:rsid w:val="00067C7D"/>
    <w:rsid w:val="00070856"/>
    <w:rsid w:val="00071FC4"/>
    <w:rsid w:val="000720CC"/>
    <w:rsid w:val="0007215B"/>
    <w:rsid w:val="00072412"/>
    <w:rsid w:val="000725D3"/>
    <w:rsid w:val="0007261F"/>
    <w:rsid w:val="000728B7"/>
    <w:rsid w:val="00072954"/>
    <w:rsid w:val="00072C66"/>
    <w:rsid w:val="00072CB3"/>
    <w:rsid w:val="00072F99"/>
    <w:rsid w:val="0007327E"/>
    <w:rsid w:val="000734E9"/>
    <w:rsid w:val="0007367D"/>
    <w:rsid w:val="00073A2F"/>
    <w:rsid w:val="00074269"/>
    <w:rsid w:val="0007436D"/>
    <w:rsid w:val="00074CF8"/>
    <w:rsid w:val="00075283"/>
    <w:rsid w:val="00075615"/>
    <w:rsid w:val="00075EA3"/>
    <w:rsid w:val="00076A1B"/>
    <w:rsid w:val="00076FD9"/>
    <w:rsid w:val="00077AC1"/>
    <w:rsid w:val="00077B79"/>
    <w:rsid w:val="00077BB8"/>
    <w:rsid w:val="00077BC0"/>
    <w:rsid w:val="00077D70"/>
    <w:rsid w:val="0008043B"/>
    <w:rsid w:val="0008139C"/>
    <w:rsid w:val="00081B66"/>
    <w:rsid w:val="00081C30"/>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0E63"/>
    <w:rsid w:val="00091175"/>
    <w:rsid w:val="000922B0"/>
    <w:rsid w:val="00092385"/>
    <w:rsid w:val="00092543"/>
    <w:rsid w:val="00092789"/>
    <w:rsid w:val="00092893"/>
    <w:rsid w:val="00092F37"/>
    <w:rsid w:val="00095302"/>
    <w:rsid w:val="0009538E"/>
    <w:rsid w:val="0009541B"/>
    <w:rsid w:val="000955F6"/>
    <w:rsid w:val="00095950"/>
    <w:rsid w:val="00095D9A"/>
    <w:rsid w:val="0009628B"/>
    <w:rsid w:val="00096D57"/>
    <w:rsid w:val="000970F0"/>
    <w:rsid w:val="0009712E"/>
    <w:rsid w:val="00097944"/>
    <w:rsid w:val="00097B14"/>
    <w:rsid w:val="00097CBB"/>
    <w:rsid w:val="00097D26"/>
    <w:rsid w:val="000A0195"/>
    <w:rsid w:val="000A06CB"/>
    <w:rsid w:val="000A0C7C"/>
    <w:rsid w:val="000A102D"/>
    <w:rsid w:val="000A1149"/>
    <w:rsid w:val="000A1549"/>
    <w:rsid w:val="000A2B2B"/>
    <w:rsid w:val="000A2E1A"/>
    <w:rsid w:val="000A3399"/>
    <w:rsid w:val="000A3D63"/>
    <w:rsid w:val="000A3F1E"/>
    <w:rsid w:val="000A4495"/>
    <w:rsid w:val="000A4664"/>
    <w:rsid w:val="000A473E"/>
    <w:rsid w:val="000A4AAE"/>
    <w:rsid w:val="000A4E74"/>
    <w:rsid w:val="000A52A9"/>
    <w:rsid w:val="000A5939"/>
    <w:rsid w:val="000A5A68"/>
    <w:rsid w:val="000A5AE4"/>
    <w:rsid w:val="000A66D7"/>
    <w:rsid w:val="000A6B97"/>
    <w:rsid w:val="000A6D1B"/>
    <w:rsid w:val="000A6F66"/>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4B"/>
    <w:rsid w:val="000C100A"/>
    <w:rsid w:val="000C1C1F"/>
    <w:rsid w:val="000C1DC9"/>
    <w:rsid w:val="000C2214"/>
    <w:rsid w:val="000C264F"/>
    <w:rsid w:val="000C2832"/>
    <w:rsid w:val="000C2900"/>
    <w:rsid w:val="000C2A4F"/>
    <w:rsid w:val="000C2B4A"/>
    <w:rsid w:val="000C2C13"/>
    <w:rsid w:val="000C2C6F"/>
    <w:rsid w:val="000C2FB4"/>
    <w:rsid w:val="000C399E"/>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D93"/>
    <w:rsid w:val="000C7F3D"/>
    <w:rsid w:val="000D075B"/>
    <w:rsid w:val="000D0DA0"/>
    <w:rsid w:val="000D1A6F"/>
    <w:rsid w:val="000D1B2D"/>
    <w:rsid w:val="000D21C4"/>
    <w:rsid w:val="000D2684"/>
    <w:rsid w:val="000D2BC0"/>
    <w:rsid w:val="000D3E87"/>
    <w:rsid w:val="000D447F"/>
    <w:rsid w:val="000D44DF"/>
    <w:rsid w:val="000D5436"/>
    <w:rsid w:val="000D57EA"/>
    <w:rsid w:val="000D58EC"/>
    <w:rsid w:val="000D5D68"/>
    <w:rsid w:val="000D6ADD"/>
    <w:rsid w:val="000D6BA3"/>
    <w:rsid w:val="000D72D0"/>
    <w:rsid w:val="000D74DD"/>
    <w:rsid w:val="000D75A0"/>
    <w:rsid w:val="000E06D1"/>
    <w:rsid w:val="000E07B7"/>
    <w:rsid w:val="000E08CA"/>
    <w:rsid w:val="000E0B02"/>
    <w:rsid w:val="000E0D35"/>
    <w:rsid w:val="000E0F9C"/>
    <w:rsid w:val="000E100D"/>
    <w:rsid w:val="000E1C5E"/>
    <w:rsid w:val="000E1C6A"/>
    <w:rsid w:val="000E255A"/>
    <w:rsid w:val="000E38D1"/>
    <w:rsid w:val="000E46D9"/>
    <w:rsid w:val="000E558F"/>
    <w:rsid w:val="000E5592"/>
    <w:rsid w:val="000E5C93"/>
    <w:rsid w:val="000E5D0C"/>
    <w:rsid w:val="000E68DA"/>
    <w:rsid w:val="000E6C51"/>
    <w:rsid w:val="000E7182"/>
    <w:rsid w:val="000E71A3"/>
    <w:rsid w:val="000E72D5"/>
    <w:rsid w:val="000E7374"/>
    <w:rsid w:val="000E74AC"/>
    <w:rsid w:val="000E7DDB"/>
    <w:rsid w:val="000F0F1C"/>
    <w:rsid w:val="000F2185"/>
    <w:rsid w:val="000F22FE"/>
    <w:rsid w:val="000F251F"/>
    <w:rsid w:val="000F2B5F"/>
    <w:rsid w:val="000F2DAA"/>
    <w:rsid w:val="000F32FF"/>
    <w:rsid w:val="000F3899"/>
    <w:rsid w:val="000F3904"/>
    <w:rsid w:val="000F4AC2"/>
    <w:rsid w:val="000F4C20"/>
    <w:rsid w:val="000F4F47"/>
    <w:rsid w:val="000F4F78"/>
    <w:rsid w:val="000F54D4"/>
    <w:rsid w:val="000F55B8"/>
    <w:rsid w:val="000F55EC"/>
    <w:rsid w:val="000F5B87"/>
    <w:rsid w:val="000F62F8"/>
    <w:rsid w:val="000F6EFD"/>
    <w:rsid w:val="000F7133"/>
    <w:rsid w:val="000F734C"/>
    <w:rsid w:val="000F750D"/>
    <w:rsid w:val="000F79EA"/>
    <w:rsid w:val="000F7B4E"/>
    <w:rsid w:val="00100BC0"/>
    <w:rsid w:val="0010196A"/>
    <w:rsid w:val="00101BFD"/>
    <w:rsid w:val="001027DA"/>
    <w:rsid w:val="001028C2"/>
    <w:rsid w:val="0010293F"/>
    <w:rsid w:val="00102BE0"/>
    <w:rsid w:val="00102F98"/>
    <w:rsid w:val="001030D5"/>
    <w:rsid w:val="00104BFE"/>
    <w:rsid w:val="00104E56"/>
    <w:rsid w:val="00105249"/>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57E"/>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481E"/>
    <w:rsid w:val="00135211"/>
    <w:rsid w:val="001358BB"/>
    <w:rsid w:val="00135C69"/>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4EC"/>
    <w:rsid w:val="00146D8A"/>
    <w:rsid w:val="00146FDC"/>
    <w:rsid w:val="001471C8"/>
    <w:rsid w:val="0014732A"/>
    <w:rsid w:val="00147FCE"/>
    <w:rsid w:val="00150B44"/>
    <w:rsid w:val="00150BAE"/>
    <w:rsid w:val="00150BC6"/>
    <w:rsid w:val="00150CF7"/>
    <w:rsid w:val="00151C8C"/>
    <w:rsid w:val="00151D48"/>
    <w:rsid w:val="00151EC2"/>
    <w:rsid w:val="001524BC"/>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2F2"/>
    <w:rsid w:val="0016439F"/>
    <w:rsid w:val="001646CE"/>
    <w:rsid w:val="0016493E"/>
    <w:rsid w:val="00164D1B"/>
    <w:rsid w:val="00165069"/>
    <w:rsid w:val="001657E8"/>
    <w:rsid w:val="00165B8D"/>
    <w:rsid w:val="00166410"/>
    <w:rsid w:val="0016670B"/>
    <w:rsid w:val="00166D1D"/>
    <w:rsid w:val="00166E0F"/>
    <w:rsid w:val="00166F44"/>
    <w:rsid w:val="0016735C"/>
    <w:rsid w:val="00167677"/>
    <w:rsid w:val="001676B7"/>
    <w:rsid w:val="00167D9D"/>
    <w:rsid w:val="00170043"/>
    <w:rsid w:val="001701E7"/>
    <w:rsid w:val="00170263"/>
    <w:rsid w:val="00170DE2"/>
    <w:rsid w:val="0017174F"/>
    <w:rsid w:val="00171E23"/>
    <w:rsid w:val="00172612"/>
    <w:rsid w:val="00172E7B"/>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0705"/>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BA9"/>
    <w:rsid w:val="00186EDD"/>
    <w:rsid w:val="00187106"/>
    <w:rsid w:val="0018725D"/>
    <w:rsid w:val="0018726A"/>
    <w:rsid w:val="00187682"/>
    <w:rsid w:val="001876F3"/>
    <w:rsid w:val="001877EE"/>
    <w:rsid w:val="00187B84"/>
    <w:rsid w:val="001900D7"/>
    <w:rsid w:val="00190687"/>
    <w:rsid w:val="00190BFD"/>
    <w:rsid w:val="0019130A"/>
    <w:rsid w:val="00191B16"/>
    <w:rsid w:val="00192503"/>
    <w:rsid w:val="00192B47"/>
    <w:rsid w:val="0019369B"/>
    <w:rsid w:val="00193D12"/>
    <w:rsid w:val="00194A03"/>
    <w:rsid w:val="0019504F"/>
    <w:rsid w:val="00195288"/>
    <w:rsid w:val="00195305"/>
    <w:rsid w:val="0019536A"/>
    <w:rsid w:val="00195609"/>
    <w:rsid w:val="00195662"/>
    <w:rsid w:val="00195F6E"/>
    <w:rsid w:val="001962AC"/>
    <w:rsid w:val="00196321"/>
    <w:rsid w:val="00197E56"/>
    <w:rsid w:val="001A0054"/>
    <w:rsid w:val="001A0CFE"/>
    <w:rsid w:val="001A12F5"/>
    <w:rsid w:val="001A14F4"/>
    <w:rsid w:val="001A19AF"/>
    <w:rsid w:val="001A1D0F"/>
    <w:rsid w:val="001A2138"/>
    <w:rsid w:val="001A2717"/>
    <w:rsid w:val="001A280D"/>
    <w:rsid w:val="001A2870"/>
    <w:rsid w:val="001A2917"/>
    <w:rsid w:val="001A2C39"/>
    <w:rsid w:val="001A2CBD"/>
    <w:rsid w:val="001A3095"/>
    <w:rsid w:val="001A328E"/>
    <w:rsid w:val="001A397C"/>
    <w:rsid w:val="001A3FEF"/>
    <w:rsid w:val="001A43AC"/>
    <w:rsid w:val="001A4549"/>
    <w:rsid w:val="001A474B"/>
    <w:rsid w:val="001A4BD9"/>
    <w:rsid w:val="001A5211"/>
    <w:rsid w:val="001A5882"/>
    <w:rsid w:val="001A59B8"/>
    <w:rsid w:val="001A78D9"/>
    <w:rsid w:val="001A7F2F"/>
    <w:rsid w:val="001B0393"/>
    <w:rsid w:val="001B041F"/>
    <w:rsid w:val="001B0793"/>
    <w:rsid w:val="001B1253"/>
    <w:rsid w:val="001B125C"/>
    <w:rsid w:val="001B12D9"/>
    <w:rsid w:val="001B14D3"/>
    <w:rsid w:val="001B15F4"/>
    <w:rsid w:val="001B1ABC"/>
    <w:rsid w:val="001B1D04"/>
    <w:rsid w:val="001B2536"/>
    <w:rsid w:val="001B27AD"/>
    <w:rsid w:val="001B2E89"/>
    <w:rsid w:val="001B3698"/>
    <w:rsid w:val="001B3C5C"/>
    <w:rsid w:val="001B449C"/>
    <w:rsid w:val="001B466E"/>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9FB"/>
    <w:rsid w:val="001C3FB7"/>
    <w:rsid w:val="001C404E"/>
    <w:rsid w:val="001C40A4"/>
    <w:rsid w:val="001C4310"/>
    <w:rsid w:val="001C45B4"/>
    <w:rsid w:val="001C4E80"/>
    <w:rsid w:val="001C50E7"/>
    <w:rsid w:val="001C55E0"/>
    <w:rsid w:val="001C5E29"/>
    <w:rsid w:val="001C6036"/>
    <w:rsid w:val="001C60DC"/>
    <w:rsid w:val="001C6629"/>
    <w:rsid w:val="001C70A8"/>
    <w:rsid w:val="001C7515"/>
    <w:rsid w:val="001D0333"/>
    <w:rsid w:val="001D03A9"/>
    <w:rsid w:val="001D0777"/>
    <w:rsid w:val="001D0D4A"/>
    <w:rsid w:val="001D1147"/>
    <w:rsid w:val="001D143B"/>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8DA"/>
    <w:rsid w:val="001E0A85"/>
    <w:rsid w:val="001E1048"/>
    <w:rsid w:val="001E1485"/>
    <w:rsid w:val="001E1DDD"/>
    <w:rsid w:val="001E1FBA"/>
    <w:rsid w:val="001E2265"/>
    <w:rsid w:val="001E2AF3"/>
    <w:rsid w:val="001E33CF"/>
    <w:rsid w:val="001E3434"/>
    <w:rsid w:val="001E36EF"/>
    <w:rsid w:val="001E38B1"/>
    <w:rsid w:val="001E3F74"/>
    <w:rsid w:val="001E3FB1"/>
    <w:rsid w:val="001E44DB"/>
    <w:rsid w:val="001E45E6"/>
    <w:rsid w:val="001E47C1"/>
    <w:rsid w:val="001E4855"/>
    <w:rsid w:val="001E53C9"/>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5DC7"/>
    <w:rsid w:val="001F6409"/>
    <w:rsid w:val="001F6D6E"/>
    <w:rsid w:val="001F6EC4"/>
    <w:rsid w:val="001F6F43"/>
    <w:rsid w:val="001F7C05"/>
    <w:rsid w:val="001F7F0F"/>
    <w:rsid w:val="001F7FB1"/>
    <w:rsid w:val="00200D82"/>
    <w:rsid w:val="00200E18"/>
    <w:rsid w:val="00200E9B"/>
    <w:rsid w:val="00201538"/>
    <w:rsid w:val="002015C4"/>
    <w:rsid w:val="00201D37"/>
    <w:rsid w:val="00201EFA"/>
    <w:rsid w:val="00202781"/>
    <w:rsid w:val="002028D5"/>
    <w:rsid w:val="002029F2"/>
    <w:rsid w:val="0020314B"/>
    <w:rsid w:val="002034BD"/>
    <w:rsid w:val="00204207"/>
    <w:rsid w:val="00204DE3"/>
    <w:rsid w:val="00204FDF"/>
    <w:rsid w:val="0020533C"/>
    <w:rsid w:val="0020564A"/>
    <w:rsid w:val="00205684"/>
    <w:rsid w:val="00205BDE"/>
    <w:rsid w:val="002064B3"/>
    <w:rsid w:val="00206BBE"/>
    <w:rsid w:val="00206EF4"/>
    <w:rsid w:val="002101E3"/>
    <w:rsid w:val="00210956"/>
    <w:rsid w:val="00210AF1"/>
    <w:rsid w:val="00210F7B"/>
    <w:rsid w:val="00211975"/>
    <w:rsid w:val="00212797"/>
    <w:rsid w:val="00212AD4"/>
    <w:rsid w:val="00212CDA"/>
    <w:rsid w:val="00212E8D"/>
    <w:rsid w:val="00213125"/>
    <w:rsid w:val="002141DB"/>
    <w:rsid w:val="0021426F"/>
    <w:rsid w:val="0021511B"/>
    <w:rsid w:val="002152CD"/>
    <w:rsid w:val="002156E0"/>
    <w:rsid w:val="00215701"/>
    <w:rsid w:val="002159F8"/>
    <w:rsid w:val="00215C9B"/>
    <w:rsid w:val="00215D98"/>
    <w:rsid w:val="00215DCB"/>
    <w:rsid w:val="00216EF2"/>
    <w:rsid w:val="002176D1"/>
    <w:rsid w:val="00217725"/>
    <w:rsid w:val="002178B1"/>
    <w:rsid w:val="002178DB"/>
    <w:rsid w:val="0021793F"/>
    <w:rsid w:val="00217A5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2332"/>
    <w:rsid w:val="0023279B"/>
    <w:rsid w:val="00232BCF"/>
    <w:rsid w:val="0023377D"/>
    <w:rsid w:val="00233ECF"/>
    <w:rsid w:val="00233F58"/>
    <w:rsid w:val="002341CE"/>
    <w:rsid w:val="00234374"/>
    <w:rsid w:val="00234622"/>
    <w:rsid w:val="0023487A"/>
    <w:rsid w:val="0023574C"/>
    <w:rsid w:val="00235E84"/>
    <w:rsid w:val="002362D3"/>
    <w:rsid w:val="002373B0"/>
    <w:rsid w:val="002401C1"/>
    <w:rsid w:val="002403AC"/>
    <w:rsid w:val="0024055A"/>
    <w:rsid w:val="00240908"/>
    <w:rsid w:val="00240C02"/>
    <w:rsid w:val="002413DA"/>
    <w:rsid w:val="00241458"/>
    <w:rsid w:val="00241819"/>
    <w:rsid w:val="002419F3"/>
    <w:rsid w:val="00241C56"/>
    <w:rsid w:val="00242562"/>
    <w:rsid w:val="00242608"/>
    <w:rsid w:val="00242E0D"/>
    <w:rsid w:val="00242F07"/>
    <w:rsid w:val="00243C16"/>
    <w:rsid w:val="002453C0"/>
    <w:rsid w:val="0024567F"/>
    <w:rsid w:val="00245C1D"/>
    <w:rsid w:val="002460C9"/>
    <w:rsid w:val="002460FF"/>
    <w:rsid w:val="002467A3"/>
    <w:rsid w:val="0024682A"/>
    <w:rsid w:val="0024732B"/>
    <w:rsid w:val="002475F7"/>
    <w:rsid w:val="0024785C"/>
    <w:rsid w:val="00247ADF"/>
    <w:rsid w:val="00247C7F"/>
    <w:rsid w:val="00247FF9"/>
    <w:rsid w:val="002500ED"/>
    <w:rsid w:val="002502B5"/>
    <w:rsid w:val="00250720"/>
    <w:rsid w:val="00250F99"/>
    <w:rsid w:val="00251009"/>
    <w:rsid w:val="002529B6"/>
    <w:rsid w:val="00252AFC"/>
    <w:rsid w:val="002531E4"/>
    <w:rsid w:val="00253DE8"/>
    <w:rsid w:val="00254045"/>
    <w:rsid w:val="0025472A"/>
    <w:rsid w:val="002552B3"/>
    <w:rsid w:val="002556A0"/>
    <w:rsid w:val="002559D5"/>
    <w:rsid w:val="00255F02"/>
    <w:rsid w:val="00256BE9"/>
    <w:rsid w:val="00256CEB"/>
    <w:rsid w:val="00257594"/>
    <w:rsid w:val="0025785D"/>
    <w:rsid w:val="00257C4D"/>
    <w:rsid w:val="00257FDC"/>
    <w:rsid w:val="00260C82"/>
    <w:rsid w:val="002610E1"/>
    <w:rsid w:val="00261AD7"/>
    <w:rsid w:val="00263163"/>
    <w:rsid w:val="00263BFE"/>
    <w:rsid w:val="002653BD"/>
    <w:rsid w:val="00265CEC"/>
    <w:rsid w:val="00265D9D"/>
    <w:rsid w:val="00265F1F"/>
    <w:rsid w:val="002660D2"/>
    <w:rsid w:val="00266A7D"/>
    <w:rsid w:val="00266C85"/>
    <w:rsid w:val="00266F10"/>
    <w:rsid w:val="00267FBD"/>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CF1"/>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1AC"/>
    <w:rsid w:val="0028167B"/>
    <w:rsid w:val="00281AA4"/>
    <w:rsid w:val="00281ACD"/>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631"/>
    <w:rsid w:val="00297A56"/>
    <w:rsid w:val="002A0A30"/>
    <w:rsid w:val="002A0D34"/>
    <w:rsid w:val="002A0DD8"/>
    <w:rsid w:val="002A1156"/>
    <w:rsid w:val="002A11EA"/>
    <w:rsid w:val="002A1348"/>
    <w:rsid w:val="002A157A"/>
    <w:rsid w:val="002A16E7"/>
    <w:rsid w:val="002A2814"/>
    <w:rsid w:val="002A3240"/>
    <w:rsid w:val="002A3253"/>
    <w:rsid w:val="002A3ABB"/>
    <w:rsid w:val="002A3B29"/>
    <w:rsid w:val="002A40A0"/>
    <w:rsid w:val="002A462C"/>
    <w:rsid w:val="002A4F20"/>
    <w:rsid w:val="002A4FBB"/>
    <w:rsid w:val="002A50D0"/>
    <w:rsid w:val="002A5A7C"/>
    <w:rsid w:val="002A5D05"/>
    <w:rsid w:val="002A5E0D"/>
    <w:rsid w:val="002A616A"/>
    <w:rsid w:val="002A6F0C"/>
    <w:rsid w:val="002A707F"/>
    <w:rsid w:val="002A7ADC"/>
    <w:rsid w:val="002B0232"/>
    <w:rsid w:val="002B0E2D"/>
    <w:rsid w:val="002B1211"/>
    <w:rsid w:val="002B1C0D"/>
    <w:rsid w:val="002B1EFF"/>
    <w:rsid w:val="002B1F09"/>
    <w:rsid w:val="002B22EA"/>
    <w:rsid w:val="002B2608"/>
    <w:rsid w:val="002B285A"/>
    <w:rsid w:val="002B29D7"/>
    <w:rsid w:val="002B2AF8"/>
    <w:rsid w:val="002B2F18"/>
    <w:rsid w:val="002B323A"/>
    <w:rsid w:val="002B38AB"/>
    <w:rsid w:val="002B3B60"/>
    <w:rsid w:val="002B4312"/>
    <w:rsid w:val="002B578D"/>
    <w:rsid w:val="002B5A2B"/>
    <w:rsid w:val="002B60B8"/>
    <w:rsid w:val="002B60DC"/>
    <w:rsid w:val="002B6394"/>
    <w:rsid w:val="002B6E64"/>
    <w:rsid w:val="002B7094"/>
    <w:rsid w:val="002B7129"/>
    <w:rsid w:val="002B7695"/>
    <w:rsid w:val="002B7D32"/>
    <w:rsid w:val="002B7ED7"/>
    <w:rsid w:val="002C0512"/>
    <w:rsid w:val="002C0CD3"/>
    <w:rsid w:val="002C12D5"/>
    <w:rsid w:val="002C135F"/>
    <w:rsid w:val="002C18C0"/>
    <w:rsid w:val="002C1C07"/>
    <w:rsid w:val="002C2724"/>
    <w:rsid w:val="002C32AE"/>
    <w:rsid w:val="002C34F0"/>
    <w:rsid w:val="002C3662"/>
    <w:rsid w:val="002C3A41"/>
    <w:rsid w:val="002C3B01"/>
    <w:rsid w:val="002C451D"/>
    <w:rsid w:val="002C4863"/>
    <w:rsid w:val="002C4987"/>
    <w:rsid w:val="002C6CE9"/>
    <w:rsid w:val="002C742B"/>
    <w:rsid w:val="002C783E"/>
    <w:rsid w:val="002C798F"/>
    <w:rsid w:val="002C79B8"/>
    <w:rsid w:val="002D077D"/>
    <w:rsid w:val="002D07EC"/>
    <w:rsid w:val="002D0ADC"/>
    <w:rsid w:val="002D1B3D"/>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6C63"/>
    <w:rsid w:val="002D7159"/>
    <w:rsid w:val="002D773B"/>
    <w:rsid w:val="002D7957"/>
    <w:rsid w:val="002D79D3"/>
    <w:rsid w:val="002D7EEC"/>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454"/>
    <w:rsid w:val="002E355C"/>
    <w:rsid w:val="002E3746"/>
    <w:rsid w:val="002E39FB"/>
    <w:rsid w:val="002E45A1"/>
    <w:rsid w:val="002E4987"/>
    <w:rsid w:val="002E4B41"/>
    <w:rsid w:val="002E570A"/>
    <w:rsid w:val="002E59DF"/>
    <w:rsid w:val="002E59E9"/>
    <w:rsid w:val="002E5E0D"/>
    <w:rsid w:val="002E5E59"/>
    <w:rsid w:val="002E68B9"/>
    <w:rsid w:val="002E6DFA"/>
    <w:rsid w:val="002E7357"/>
    <w:rsid w:val="002E7417"/>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B5D"/>
    <w:rsid w:val="002F5CE4"/>
    <w:rsid w:val="002F60DF"/>
    <w:rsid w:val="002F6259"/>
    <w:rsid w:val="002F69BB"/>
    <w:rsid w:val="002F6E11"/>
    <w:rsid w:val="002F7564"/>
    <w:rsid w:val="002F7A42"/>
    <w:rsid w:val="002F7C96"/>
    <w:rsid w:val="0030025D"/>
    <w:rsid w:val="003003C4"/>
    <w:rsid w:val="003007E5"/>
    <w:rsid w:val="003008A0"/>
    <w:rsid w:val="00300D2C"/>
    <w:rsid w:val="003010C6"/>
    <w:rsid w:val="003014D5"/>
    <w:rsid w:val="003014F9"/>
    <w:rsid w:val="0030219F"/>
    <w:rsid w:val="00302A49"/>
    <w:rsid w:val="00303671"/>
    <w:rsid w:val="00303AF8"/>
    <w:rsid w:val="00304085"/>
    <w:rsid w:val="0030426C"/>
    <w:rsid w:val="003044B2"/>
    <w:rsid w:val="00304BA5"/>
    <w:rsid w:val="003052CB"/>
    <w:rsid w:val="003056B1"/>
    <w:rsid w:val="00305F6C"/>
    <w:rsid w:val="00306604"/>
    <w:rsid w:val="0030679B"/>
    <w:rsid w:val="00306BCD"/>
    <w:rsid w:val="0031045D"/>
    <w:rsid w:val="003109E6"/>
    <w:rsid w:val="00310EF9"/>
    <w:rsid w:val="003115D4"/>
    <w:rsid w:val="0031165B"/>
    <w:rsid w:val="0031182B"/>
    <w:rsid w:val="003123CB"/>
    <w:rsid w:val="00312CD1"/>
    <w:rsid w:val="0031305F"/>
    <w:rsid w:val="00313499"/>
    <w:rsid w:val="003135FC"/>
    <w:rsid w:val="00313D0D"/>
    <w:rsid w:val="0031406E"/>
    <w:rsid w:val="00314A51"/>
    <w:rsid w:val="00315203"/>
    <w:rsid w:val="003154CE"/>
    <w:rsid w:val="00316C42"/>
    <w:rsid w:val="00317D6A"/>
    <w:rsid w:val="00317EC0"/>
    <w:rsid w:val="00320139"/>
    <w:rsid w:val="003204FC"/>
    <w:rsid w:val="00320CD2"/>
    <w:rsid w:val="00320DF4"/>
    <w:rsid w:val="00321325"/>
    <w:rsid w:val="00321C57"/>
    <w:rsid w:val="00321CD2"/>
    <w:rsid w:val="00321D46"/>
    <w:rsid w:val="003226EE"/>
    <w:rsid w:val="00322956"/>
    <w:rsid w:val="00322B03"/>
    <w:rsid w:val="00322F4E"/>
    <w:rsid w:val="00323054"/>
    <w:rsid w:val="00323088"/>
    <w:rsid w:val="003231EA"/>
    <w:rsid w:val="0032361C"/>
    <w:rsid w:val="003236BE"/>
    <w:rsid w:val="0032370D"/>
    <w:rsid w:val="00323C71"/>
    <w:rsid w:val="00323F80"/>
    <w:rsid w:val="00324949"/>
    <w:rsid w:val="00324C3F"/>
    <w:rsid w:val="00324D82"/>
    <w:rsid w:val="0032536F"/>
    <w:rsid w:val="0032570C"/>
    <w:rsid w:val="003259B8"/>
    <w:rsid w:val="0032609C"/>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4E4F"/>
    <w:rsid w:val="00335A01"/>
    <w:rsid w:val="00335D6D"/>
    <w:rsid w:val="00335EB8"/>
    <w:rsid w:val="00336276"/>
    <w:rsid w:val="0033635E"/>
    <w:rsid w:val="0033748B"/>
    <w:rsid w:val="003402BA"/>
    <w:rsid w:val="003404B0"/>
    <w:rsid w:val="003405E8"/>
    <w:rsid w:val="00340B55"/>
    <w:rsid w:val="003416A0"/>
    <w:rsid w:val="0034196C"/>
    <w:rsid w:val="00341EC6"/>
    <w:rsid w:val="003421CC"/>
    <w:rsid w:val="003422EF"/>
    <w:rsid w:val="003426ED"/>
    <w:rsid w:val="00342818"/>
    <w:rsid w:val="00342E62"/>
    <w:rsid w:val="00342F46"/>
    <w:rsid w:val="003434BE"/>
    <w:rsid w:val="00343E6F"/>
    <w:rsid w:val="003442CD"/>
    <w:rsid w:val="003442F9"/>
    <w:rsid w:val="00345273"/>
    <w:rsid w:val="00345471"/>
    <w:rsid w:val="003455EA"/>
    <w:rsid w:val="00345602"/>
    <w:rsid w:val="00345C38"/>
    <w:rsid w:val="003464F8"/>
    <w:rsid w:val="003473CE"/>
    <w:rsid w:val="003474F9"/>
    <w:rsid w:val="003478EC"/>
    <w:rsid w:val="00347A55"/>
    <w:rsid w:val="00350429"/>
    <w:rsid w:val="00350FCE"/>
    <w:rsid w:val="00351CDC"/>
    <w:rsid w:val="00351F0F"/>
    <w:rsid w:val="003524B2"/>
    <w:rsid w:val="003526CF"/>
    <w:rsid w:val="00352D8A"/>
    <w:rsid w:val="00353134"/>
    <w:rsid w:val="00353139"/>
    <w:rsid w:val="00353174"/>
    <w:rsid w:val="0035323C"/>
    <w:rsid w:val="003533BB"/>
    <w:rsid w:val="00353763"/>
    <w:rsid w:val="003541ED"/>
    <w:rsid w:val="00354355"/>
    <w:rsid w:val="0035481E"/>
    <w:rsid w:val="00354CDD"/>
    <w:rsid w:val="003552BF"/>
    <w:rsid w:val="00355650"/>
    <w:rsid w:val="00356073"/>
    <w:rsid w:val="003561CB"/>
    <w:rsid w:val="0035677A"/>
    <w:rsid w:val="003567C7"/>
    <w:rsid w:val="00356B87"/>
    <w:rsid w:val="00356E5D"/>
    <w:rsid w:val="00357421"/>
    <w:rsid w:val="003576E8"/>
    <w:rsid w:val="00357994"/>
    <w:rsid w:val="003579AB"/>
    <w:rsid w:val="00357C81"/>
    <w:rsid w:val="0036004B"/>
    <w:rsid w:val="003604BD"/>
    <w:rsid w:val="003604F7"/>
    <w:rsid w:val="003605BA"/>
    <w:rsid w:val="00360675"/>
    <w:rsid w:val="003609B7"/>
    <w:rsid w:val="003622CB"/>
    <w:rsid w:val="003628F4"/>
    <w:rsid w:val="00362945"/>
    <w:rsid w:val="0036306A"/>
    <w:rsid w:val="00363223"/>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28"/>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4E2"/>
    <w:rsid w:val="0037703B"/>
    <w:rsid w:val="00377100"/>
    <w:rsid w:val="0037796A"/>
    <w:rsid w:val="00377FA7"/>
    <w:rsid w:val="003801C2"/>
    <w:rsid w:val="003807A8"/>
    <w:rsid w:val="00380A53"/>
    <w:rsid w:val="00380A98"/>
    <w:rsid w:val="00380C02"/>
    <w:rsid w:val="0038105A"/>
    <w:rsid w:val="003812BE"/>
    <w:rsid w:val="003815E1"/>
    <w:rsid w:val="00381AAA"/>
    <w:rsid w:val="00382A1D"/>
    <w:rsid w:val="0038334A"/>
    <w:rsid w:val="00383658"/>
    <w:rsid w:val="00383839"/>
    <w:rsid w:val="00383898"/>
    <w:rsid w:val="0038391D"/>
    <w:rsid w:val="00383ACB"/>
    <w:rsid w:val="00384274"/>
    <w:rsid w:val="003842F0"/>
    <w:rsid w:val="00385020"/>
    <w:rsid w:val="003850EC"/>
    <w:rsid w:val="003852EA"/>
    <w:rsid w:val="0038692F"/>
    <w:rsid w:val="0038708D"/>
    <w:rsid w:val="0038767F"/>
    <w:rsid w:val="00387A63"/>
    <w:rsid w:val="003908D3"/>
    <w:rsid w:val="0039101C"/>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A0091"/>
    <w:rsid w:val="003A021D"/>
    <w:rsid w:val="003A04C3"/>
    <w:rsid w:val="003A097E"/>
    <w:rsid w:val="003A0A67"/>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BF1"/>
    <w:rsid w:val="003A6BFF"/>
    <w:rsid w:val="003A6DCE"/>
    <w:rsid w:val="003A71DD"/>
    <w:rsid w:val="003A733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6AF"/>
    <w:rsid w:val="003B7AA0"/>
    <w:rsid w:val="003C00BD"/>
    <w:rsid w:val="003C0396"/>
    <w:rsid w:val="003C04E5"/>
    <w:rsid w:val="003C0544"/>
    <w:rsid w:val="003C08D8"/>
    <w:rsid w:val="003C0C03"/>
    <w:rsid w:val="003C0C4B"/>
    <w:rsid w:val="003C0F0A"/>
    <w:rsid w:val="003C20B9"/>
    <w:rsid w:val="003C22CD"/>
    <w:rsid w:val="003C2568"/>
    <w:rsid w:val="003C3640"/>
    <w:rsid w:val="003C3ACE"/>
    <w:rsid w:val="003C3D09"/>
    <w:rsid w:val="003C4509"/>
    <w:rsid w:val="003C46B9"/>
    <w:rsid w:val="003C492A"/>
    <w:rsid w:val="003C549A"/>
    <w:rsid w:val="003C582F"/>
    <w:rsid w:val="003C5867"/>
    <w:rsid w:val="003C58DC"/>
    <w:rsid w:val="003C5AD5"/>
    <w:rsid w:val="003C5BE8"/>
    <w:rsid w:val="003C5FA2"/>
    <w:rsid w:val="003C653B"/>
    <w:rsid w:val="003C65F0"/>
    <w:rsid w:val="003C687A"/>
    <w:rsid w:val="003C718E"/>
    <w:rsid w:val="003C736B"/>
    <w:rsid w:val="003D1122"/>
    <w:rsid w:val="003D1518"/>
    <w:rsid w:val="003D1C17"/>
    <w:rsid w:val="003D2710"/>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2C53"/>
    <w:rsid w:val="003E3444"/>
    <w:rsid w:val="003E349B"/>
    <w:rsid w:val="003E3832"/>
    <w:rsid w:val="003E388C"/>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A3D"/>
    <w:rsid w:val="003F2B44"/>
    <w:rsid w:val="003F2F77"/>
    <w:rsid w:val="003F38D6"/>
    <w:rsid w:val="003F3F32"/>
    <w:rsid w:val="003F45DE"/>
    <w:rsid w:val="003F4BAB"/>
    <w:rsid w:val="003F4DDF"/>
    <w:rsid w:val="003F4F0B"/>
    <w:rsid w:val="003F598B"/>
    <w:rsid w:val="003F614E"/>
    <w:rsid w:val="003F623D"/>
    <w:rsid w:val="003F6CF0"/>
    <w:rsid w:val="003F790E"/>
    <w:rsid w:val="003F7A46"/>
    <w:rsid w:val="00400224"/>
    <w:rsid w:val="00400574"/>
    <w:rsid w:val="004005B5"/>
    <w:rsid w:val="004016BF"/>
    <w:rsid w:val="0040260F"/>
    <w:rsid w:val="0040268E"/>
    <w:rsid w:val="004027FA"/>
    <w:rsid w:val="00402A09"/>
    <w:rsid w:val="00402D6D"/>
    <w:rsid w:val="00402D8A"/>
    <w:rsid w:val="00402F3F"/>
    <w:rsid w:val="00402FAA"/>
    <w:rsid w:val="0040368C"/>
    <w:rsid w:val="00403986"/>
    <w:rsid w:val="0040454A"/>
    <w:rsid w:val="00404552"/>
    <w:rsid w:val="00404ADC"/>
    <w:rsid w:val="00404E42"/>
    <w:rsid w:val="004052A3"/>
    <w:rsid w:val="0040561A"/>
    <w:rsid w:val="004057A1"/>
    <w:rsid w:val="0040599D"/>
    <w:rsid w:val="00405C84"/>
    <w:rsid w:val="00405E19"/>
    <w:rsid w:val="00406028"/>
    <w:rsid w:val="0040615F"/>
    <w:rsid w:val="004063BC"/>
    <w:rsid w:val="004066D8"/>
    <w:rsid w:val="00406744"/>
    <w:rsid w:val="00406BE3"/>
    <w:rsid w:val="00406BF2"/>
    <w:rsid w:val="00406EEC"/>
    <w:rsid w:val="00407415"/>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F63"/>
    <w:rsid w:val="0041609D"/>
    <w:rsid w:val="0041623F"/>
    <w:rsid w:val="00416281"/>
    <w:rsid w:val="00417988"/>
    <w:rsid w:val="00417DEC"/>
    <w:rsid w:val="00420E57"/>
    <w:rsid w:val="00420F39"/>
    <w:rsid w:val="00420FF0"/>
    <w:rsid w:val="0042113C"/>
    <w:rsid w:val="00421220"/>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5F9C"/>
    <w:rsid w:val="004260D7"/>
    <w:rsid w:val="00426161"/>
    <w:rsid w:val="00426365"/>
    <w:rsid w:val="00426BDF"/>
    <w:rsid w:val="00427F0E"/>
    <w:rsid w:val="0043077C"/>
    <w:rsid w:val="00430CD9"/>
    <w:rsid w:val="00430DA8"/>
    <w:rsid w:val="00431056"/>
    <w:rsid w:val="00431594"/>
    <w:rsid w:val="0043163B"/>
    <w:rsid w:val="004319B1"/>
    <w:rsid w:val="00431B40"/>
    <w:rsid w:val="004325CE"/>
    <w:rsid w:val="00432DE2"/>
    <w:rsid w:val="0043310A"/>
    <w:rsid w:val="0043364B"/>
    <w:rsid w:val="0043395D"/>
    <w:rsid w:val="00433CF2"/>
    <w:rsid w:val="00434458"/>
    <w:rsid w:val="00434879"/>
    <w:rsid w:val="00434C7F"/>
    <w:rsid w:val="0043508A"/>
    <w:rsid w:val="004350F2"/>
    <w:rsid w:val="0043548E"/>
    <w:rsid w:val="004356D0"/>
    <w:rsid w:val="00435CB4"/>
    <w:rsid w:val="00436020"/>
    <w:rsid w:val="004360B6"/>
    <w:rsid w:val="004368AB"/>
    <w:rsid w:val="00436A22"/>
    <w:rsid w:val="00436F57"/>
    <w:rsid w:val="004372F3"/>
    <w:rsid w:val="00440391"/>
    <w:rsid w:val="00440475"/>
    <w:rsid w:val="00440705"/>
    <w:rsid w:val="00441A1C"/>
    <w:rsid w:val="00441D14"/>
    <w:rsid w:val="0044223C"/>
    <w:rsid w:val="004426FE"/>
    <w:rsid w:val="004429A8"/>
    <w:rsid w:val="00442CA8"/>
    <w:rsid w:val="00442FC1"/>
    <w:rsid w:val="00443432"/>
    <w:rsid w:val="00443475"/>
    <w:rsid w:val="004435D7"/>
    <w:rsid w:val="004438C4"/>
    <w:rsid w:val="00443B11"/>
    <w:rsid w:val="00443CEC"/>
    <w:rsid w:val="00443FDB"/>
    <w:rsid w:val="004444AB"/>
    <w:rsid w:val="0044466E"/>
    <w:rsid w:val="00444A2A"/>
    <w:rsid w:val="00444CAE"/>
    <w:rsid w:val="00445D59"/>
    <w:rsid w:val="004460D0"/>
    <w:rsid w:val="004463D7"/>
    <w:rsid w:val="004472DF"/>
    <w:rsid w:val="00447744"/>
    <w:rsid w:val="00447789"/>
    <w:rsid w:val="004479AC"/>
    <w:rsid w:val="00447C55"/>
    <w:rsid w:val="00450388"/>
    <w:rsid w:val="004507FB"/>
    <w:rsid w:val="00451252"/>
    <w:rsid w:val="00451491"/>
    <w:rsid w:val="00451515"/>
    <w:rsid w:val="00452910"/>
    <w:rsid w:val="00453185"/>
    <w:rsid w:val="004536A9"/>
    <w:rsid w:val="00453F64"/>
    <w:rsid w:val="0045460F"/>
    <w:rsid w:val="00454B3A"/>
    <w:rsid w:val="00455095"/>
    <w:rsid w:val="00455213"/>
    <w:rsid w:val="00455350"/>
    <w:rsid w:val="00456EDA"/>
    <w:rsid w:val="00457335"/>
    <w:rsid w:val="00457534"/>
    <w:rsid w:val="00457A14"/>
    <w:rsid w:val="00457BB8"/>
    <w:rsid w:val="00457EEE"/>
    <w:rsid w:val="00460083"/>
    <w:rsid w:val="00460A6E"/>
    <w:rsid w:val="00460B67"/>
    <w:rsid w:val="00460F38"/>
    <w:rsid w:val="00461FE2"/>
    <w:rsid w:val="00462595"/>
    <w:rsid w:val="00462779"/>
    <w:rsid w:val="00462BCF"/>
    <w:rsid w:val="004631D8"/>
    <w:rsid w:val="004633DA"/>
    <w:rsid w:val="004639C1"/>
    <w:rsid w:val="00463A7C"/>
    <w:rsid w:val="00463FD6"/>
    <w:rsid w:val="00464E47"/>
    <w:rsid w:val="0046557C"/>
    <w:rsid w:val="004656C4"/>
    <w:rsid w:val="00465A64"/>
    <w:rsid w:val="00466005"/>
    <w:rsid w:val="00466E30"/>
    <w:rsid w:val="004672B1"/>
    <w:rsid w:val="004678F1"/>
    <w:rsid w:val="00467FDD"/>
    <w:rsid w:val="004704C6"/>
    <w:rsid w:val="004718FD"/>
    <w:rsid w:val="00471C89"/>
    <w:rsid w:val="00472203"/>
    <w:rsid w:val="00472B2F"/>
    <w:rsid w:val="00472EEC"/>
    <w:rsid w:val="00473992"/>
    <w:rsid w:val="00473D15"/>
    <w:rsid w:val="004746D0"/>
    <w:rsid w:val="00474CAE"/>
    <w:rsid w:val="0047558D"/>
    <w:rsid w:val="0047601E"/>
    <w:rsid w:val="0047651B"/>
    <w:rsid w:val="0047658D"/>
    <w:rsid w:val="004767EC"/>
    <w:rsid w:val="00477BA6"/>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6D"/>
    <w:rsid w:val="004841A7"/>
    <w:rsid w:val="00484642"/>
    <w:rsid w:val="004855BC"/>
    <w:rsid w:val="004857CA"/>
    <w:rsid w:val="0048603B"/>
    <w:rsid w:val="0048619B"/>
    <w:rsid w:val="004864D1"/>
    <w:rsid w:val="0048694F"/>
    <w:rsid w:val="004873C3"/>
    <w:rsid w:val="00487551"/>
    <w:rsid w:val="00487823"/>
    <w:rsid w:val="004901B6"/>
    <w:rsid w:val="00490366"/>
    <w:rsid w:val="004909C1"/>
    <w:rsid w:val="00490CDA"/>
    <w:rsid w:val="0049174C"/>
    <w:rsid w:val="00491FBC"/>
    <w:rsid w:val="00492456"/>
    <w:rsid w:val="0049255E"/>
    <w:rsid w:val="00492831"/>
    <w:rsid w:val="00492A12"/>
    <w:rsid w:val="00492D24"/>
    <w:rsid w:val="00493339"/>
    <w:rsid w:val="004935D2"/>
    <w:rsid w:val="00493E3D"/>
    <w:rsid w:val="00493E71"/>
    <w:rsid w:val="00493F71"/>
    <w:rsid w:val="0049429E"/>
    <w:rsid w:val="00494D8E"/>
    <w:rsid w:val="00495278"/>
    <w:rsid w:val="00495455"/>
    <w:rsid w:val="00495796"/>
    <w:rsid w:val="00495809"/>
    <w:rsid w:val="00495E84"/>
    <w:rsid w:val="00496EB6"/>
    <w:rsid w:val="00497D47"/>
    <w:rsid w:val="00497FC5"/>
    <w:rsid w:val="004A04DD"/>
    <w:rsid w:val="004A087A"/>
    <w:rsid w:val="004A088B"/>
    <w:rsid w:val="004A095F"/>
    <w:rsid w:val="004A1423"/>
    <w:rsid w:val="004A3199"/>
    <w:rsid w:val="004A40F2"/>
    <w:rsid w:val="004A45F9"/>
    <w:rsid w:val="004A4A3B"/>
    <w:rsid w:val="004A506A"/>
    <w:rsid w:val="004A5C6F"/>
    <w:rsid w:val="004A5FA9"/>
    <w:rsid w:val="004A61CA"/>
    <w:rsid w:val="004A6217"/>
    <w:rsid w:val="004A6BB5"/>
    <w:rsid w:val="004A6CD2"/>
    <w:rsid w:val="004A6D90"/>
    <w:rsid w:val="004A6F79"/>
    <w:rsid w:val="004A7031"/>
    <w:rsid w:val="004A7AEE"/>
    <w:rsid w:val="004B090C"/>
    <w:rsid w:val="004B1A91"/>
    <w:rsid w:val="004B1BCA"/>
    <w:rsid w:val="004B2086"/>
    <w:rsid w:val="004B2305"/>
    <w:rsid w:val="004B2C2F"/>
    <w:rsid w:val="004B2E59"/>
    <w:rsid w:val="004B3947"/>
    <w:rsid w:val="004B3B51"/>
    <w:rsid w:val="004B3DAC"/>
    <w:rsid w:val="004B4CB8"/>
    <w:rsid w:val="004B5837"/>
    <w:rsid w:val="004B597B"/>
    <w:rsid w:val="004B5AC6"/>
    <w:rsid w:val="004B5B55"/>
    <w:rsid w:val="004B5C8D"/>
    <w:rsid w:val="004B5D0B"/>
    <w:rsid w:val="004B60B8"/>
    <w:rsid w:val="004B674C"/>
    <w:rsid w:val="004B6890"/>
    <w:rsid w:val="004B6BE3"/>
    <w:rsid w:val="004B705B"/>
    <w:rsid w:val="004B7285"/>
    <w:rsid w:val="004B7691"/>
    <w:rsid w:val="004B7782"/>
    <w:rsid w:val="004B788B"/>
    <w:rsid w:val="004B7AE7"/>
    <w:rsid w:val="004B7EDD"/>
    <w:rsid w:val="004C060B"/>
    <w:rsid w:val="004C0779"/>
    <w:rsid w:val="004C1AE2"/>
    <w:rsid w:val="004C202E"/>
    <w:rsid w:val="004C2719"/>
    <w:rsid w:val="004C4245"/>
    <w:rsid w:val="004C45EE"/>
    <w:rsid w:val="004C498A"/>
    <w:rsid w:val="004C509B"/>
    <w:rsid w:val="004C597A"/>
    <w:rsid w:val="004C5CF9"/>
    <w:rsid w:val="004C5DF9"/>
    <w:rsid w:val="004C64C2"/>
    <w:rsid w:val="004C652E"/>
    <w:rsid w:val="004C7286"/>
    <w:rsid w:val="004C771C"/>
    <w:rsid w:val="004D062E"/>
    <w:rsid w:val="004D06D1"/>
    <w:rsid w:val="004D0752"/>
    <w:rsid w:val="004D07F6"/>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8A4"/>
    <w:rsid w:val="004D5B01"/>
    <w:rsid w:val="004D5D80"/>
    <w:rsid w:val="004D5EF3"/>
    <w:rsid w:val="004D626E"/>
    <w:rsid w:val="004D6483"/>
    <w:rsid w:val="004D6B55"/>
    <w:rsid w:val="004D6E48"/>
    <w:rsid w:val="004D7260"/>
    <w:rsid w:val="004E0611"/>
    <w:rsid w:val="004E1194"/>
    <w:rsid w:val="004E148A"/>
    <w:rsid w:val="004E1553"/>
    <w:rsid w:val="004E2E1D"/>
    <w:rsid w:val="004E2FC6"/>
    <w:rsid w:val="004E3429"/>
    <w:rsid w:val="004E34E5"/>
    <w:rsid w:val="004E35E4"/>
    <w:rsid w:val="004E38AF"/>
    <w:rsid w:val="004E415E"/>
    <w:rsid w:val="004E4332"/>
    <w:rsid w:val="004E49DF"/>
    <w:rsid w:val="004E4DD9"/>
    <w:rsid w:val="004E54B5"/>
    <w:rsid w:val="004E5543"/>
    <w:rsid w:val="004E5727"/>
    <w:rsid w:val="004E5A11"/>
    <w:rsid w:val="004E6445"/>
    <w:rsid w:val="004E6542"/>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3E5"/>
    <w:rsid w:val="004F73FB"/>
    <w:rsid w:val="004F758D"/>
    <w:rsid w:val="004F768B"/>
    <w:rsid w:val="004F7A4F"/>
    <w:rsid w:val="004F7BFF"/>
    <w:rsid w:val="005003FA"/>
    <w:rsid w:val="00500B8C"/>
    <w:rsid w:val="005017C0"/>
    <w:rsid w:val="00501881"/>
    <w:rsid w:val="00502DA2"/>
    <w:rsid w:val="00502E1B"/>
    <w:rsid w:val="00502F43"/>
    <w:rsid w:val="00503113"/>
    <w:rsid w:val="005033FE"/>
    <w:rsid w:val="0050435C"/>
    <w:rsid w:val="00504360"/>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39D"/>
    <w:rsid w:val="0051056F"/>
    <w:rsid w:val="005107B7"/>
    <w:rsid w:val="00510993"/>
    <w:rsid w:val="00510DE0"/>
    <w:rsid w:val="00512195"/>
    <w:rsid w:val="00512968"/>
    <w:rsid w:val="00512D30"/>
    <w:rsid w:val="00512E29"/>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806"/>
    <w:rsid w:val="00517EBB"/>
    <w:rsid w:val="00517F8D"/>
    <w:rsid w:val="0052049B"/>
    <w:rsid w:val="00520CA8"/>
    <w:rsid w:val="00520D1F"/>
    <w:rsid w:val="00520DAB"/>
    <w:rsid w:val="00521291"/>
    <w:rsid w:val="005215F0"/>
    <w:rsid w:val="00521CC2"/>
    <w:rsid w:val="0052232E"/>
    <w:rsid w:val="00522397"/>
    <w:rsid w:val="00522739"/>
    <w:rsid w:val="00522A1D"/>
    <w:rsid w:val="005230A4"/>
    <w:rsid w:val="00523636"/>
    <w:rsid w:val="0052391C"/>
    <w:rsid w:val="00523A7D"/>
    <w:rsid w:val="00523E71"/>
    <w:rsid w:val="0052470C"/>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6C4"/>
    <w:rsid w:val="00540F26"/>
    <w:rsid w:val="005410F3"/>
    <w:rsid w:val="005414CB"/>
    <w:rsid w:val="00541A1C"/>
    <w:rsid w:val="00541D5C"/>
    <w:rsid w:val="005424CA"/>
    <w:rsid w:val="005429CB"/>
    <w:rsid w:val="00542A86"/>
    <w:rsid w:val="00542CBE"/>
    <w:rsid w:val="00542CE4"/>
    <w:rsid w:val="00542E83"/>
    <w:rsid w:val="00543224"/>
    <w:rsid w:val="005438F5"/>
    <w:rsid w:val="00543CC6"/>
    <w:rsid w:val="005446F5"/>
    <w:rsid w:val="00544C69"/>
    <w:rsid w:val="00544EAC"/>
    <w:rsid w:val="0054525B"/>
    <w:rsid w:val="00545557"/>
    <w:rsid w:val="00545A2E"/>
    <w:rsid w:val="0054607E"/>
    <w:rsid w:val="005465AB"/>
    <w:rsid w:val="00546ACE"/>
    <w:rsid w:val="00546C2E"/>
    <w:rsid w:val="0054716E"/>
    <w:rsid w:val="005474A6"/>
    <w:rsid w:val="0054754C"/>
    <w:rsid w:val="00547BC3"/>
    <w:rsid w:val="00547D0B"/>
    <w:rsid w:val="00550E43"/>
    <w:rsid w:val="00551ECF"/>
    <w:rsid w:val="0055235E"/>
    <w:rsid w:val="005529BF"/>
    <w:rsid w:val="00552FCF"/>
    <w:rsid w:val="0055346F"/>
    <w:rsid w:val="0055374D"/>
    <w:rsid w:val="0055375E"/>
    <w:rsid w:val="00553A6B"/>
    <w:rsid w:val="00553FB2"/>
    <w:rsid w:val="00554535"/>
    <w:rsid w:val="00554CDC"/>
    <w:rsid w:val="0055507D"/>
    <w:rsid w:val="005555B6"/>
    <w:rsid w:val="00555672"/>
    <w:rsid w:val="00555AEC"/>
    <w:rsid w:val="00555C12"/>
    <w:rsid w:val="00555F0D"/>
    <w:rsid w:val="005560E0"/>
    <w:rsid w:val="0055647C"/>
    <w:rsid w:val="0055676A"/>
    <w:rsid w:val="005569E2"/>
    <w:rsid w:val="0055740F"/>
    <w:rsid w:val="0055797E"/>
    <w:rsid w:val="00557A90"/>
    <w:rsid w:val="00557B6A"/>
    <w:rsid w:val="00557DE5"/>
    <w:rsid w:val="00560588"/>
    <w:rsid w:val="00560D9F"/>
    <w:rsid w:val="00560F49"/>
    <w:rsid w:val="0056137D"/>
    <w:rsid w:val="00561B01"/>
    <w:rsid w:val="00561B68"/>
    <w:rsid w:val="00561EFF"/>
    <w:rsid w:val="00561FC0"/>
    <w:rsid w:val="00561FDC"/>
    <w:rsid w:val="00562849"/>
    <w:rsid w:val="005628B0"/>
    <w:rsid w:val="0056290A"/>
    <w:rsid w:val="00564311"/>
    <w:rsid w:val="00564773"/>
    <w:rsid w:val="0056486B"/>
    <w:rsid w:val="00564BED"/>
    <w:rsid w:val="00564E58"/>
    <w:rsid w:val="00565584"/>
    <w:rsid w:val="00565B50"/>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571"/>
    <w:rsid w:val="005806E5"/>
    <w:rsid w:val="00581F80"/>
    <w:rsid w:val="0058283F"/>
    <w:rsid w:val="00582DE5"/>
    <w:rsid w:val="00583151"/>
    <w:rsid w:val="00583CBF"/>
    <w:rsid w:val="00583DB7"/>
    <w:rsid w:val="00583FFA"/>
    <w:rsid w:val="005843B8"/>
    <w:rsid w:val="00584500"/>
    <w:rsid w:val="00586331"/>
    <w:rsid w:val="0058673A"/>
    <w:rsid w:val="0058684B"/>
    <w:rsid w:val="00586A9F"/>
    <w:rsid w:val="00586F53"/>
    <w:rsid w:val="00587C28"/>
    <w:rsid w:val="00587DB7"/>
    <w:rsid w:val="00587DC6"/>
    <w:rsid w:val="00590436"/>
    <w:rsid w:val="005905BE"/>
    <w:rsid w:val="00590B67"/>
    <w:rsid w:val="005913CA"/>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EF5"/>
    <w:rsid w:val="005A0144"/>
    <w:rsid w:val="005A0B26"/>
    <w:rsid w:val="005A0DD9"/>
    <w:rsid w:val="005A1481"/>
    <w:rsid w:val="005A14E6"/>
    <w:rsid w:val="005A1BA8"/>
    <w:rsid w:val="005A1F9F"/>
    <w:rsid w:val="005A2186"/>
    <w:rsid w:val="005A29E8"/>
    <w:rsid w:val="005A3FAF"/>
    <w:rsid w:val="005A4B84"/>
    <w:rsid w:val="005A4D1B"/>
    <w:rsid w:val="005A523C"/>
    <w:rsid w:val="005A5D7B"/>
    <w:rsid w:val="005A7195"/>
    <w:rsid w:val="005A7E33"/>
    <w:rsid w:val="005B0786"/>
    <w:rsid w:val="005B12C5"/>
    <w:rsid w:val="005B1384"/>
    <w:rsid w:val="005B1516"/>
    <w:rsid w:val="005B1571"/>
    <w:rsid w:val="005B18DB"/>
    <w:rsid w:val="005B1BAB"/>
    <w:rsid w:val="005B1DCF"/>
    <w:rsid w:val="005B23C8"/>
    <w:rsid w:val="005B331F"/>
    <w:rsid w:val="005B3502"/>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2BD"/>
    <w:rsid w:val="005C7459"/>
    <w:rsid w:val="005C748D"/>
    <w:rsid w:val="005C75FA"/>
    <w:rsid w:val="005C7B8A"/>
    <w:rsid w:val="005C7BF6"/>
    <w:rsid w:val="005C7E19"/>
    <w:rsid w:val="005D010C"/>
    <w:rsid w:val="005D0128"/>
    <w:rsid w:val="005D0555"/>
    <w:rsid w:val="005D0DCB"/>
    <w:rsid w:val="005D0FD8"/>
    <w:rsid w:val="005D1149"/>
    <w:rsid w:val="005D169A"/>
    <w:rsid w:val="005D17B6"/>
    <w:rsid w:val="005D19EA"/>
    <w:rsid w:val="005D1A4B"/>
    <w:rsid w:val="005D1B56"/>
    <w:rsid w:val="005D1CAE"/>
    <w:rsid w:val="005D1E03"/>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B34"/>
    <w:rsid w:val="005E1D28"/>
    <w:rsid w:val="005E2992"/>
    <w:rsid w:val="005E2AF7"/>
    <w:rsid w:val="005E336C"/>
    <w:rsid w:val="005E3AB6"/>
    <w:rsid w:val="005E41C3"/>
    <w:rsid w:val="005E4AF2"/>
    <w:rsid w:val="005E4B08"/>
    <w:rsid w:val="005E4DDB"/>
    <w:rsid w:val="005E594A"/>
    <w:rsid w:val="005E63B2"/>
    <w:rsid w:val="005E641F"/>
    <w:rsid w:val="005E654B"/>
    <w:rsid w:val="005E6947"/>
    <w:rsid w:val="005E6E3C"/>
    <w:rsid w:val="005E7155"/>
    <w:rsid w:val="005E7228"/>
    <w:rsid w:val="005E7383"/>
    <w:rsid w:val="005E75D0"/>
    <w:rsid w:val="005E7646"/>
    <w:rsid w:val="005E7B19"/>
    <w:rsid w:val="005E7DA8"/>
    <w:rsid w:val="005F02F1"/>
    <w:rsid w:val="005F0962"/>
    <w:rsid w:val="005F09E6"/>
    <w:rsid w:val="005F0E0A"/>
    <w:rsid w:val="005F1C83"/>
    <w:rsid w:val="005F1E1A"/>
    <w:rsid w:val="005F2534"/>
    <w:rsid w:val="005F27D4"/>
    <w:rsid w:val="005F28D3"/>
    <w:rsid w:val="005F2A5D"/>
    <w:rsid w:val="005F2B64"/>
    <w:rsid w:val="005F2BDA"/>
    <w:rsid w:val="005F3421"/>
    <w:rsid w:val="005F4830"/>
    <w:rsid w:val="005F48A8"/>
    <w:rsid w:val="005F4A88"/>
    <w:rsid w:val="005F4F31"/>
    <w:rsid w:val="005F50D7"/>
    <w:rsid w:val="005F54BC"/>
    <w:rsid w:val="005F56AF"/>
    <w:rsid w:val="005F5D50"/>
    <w:rsid w:val="005F6AA0"/>
    <w:rsid w:val="005F6B1A"/>
    <w:rsid w:val="006008C4"/>
    <w:rsid w:val="00600A8E"/>
    <w:rsid w:val="00601150"/>
    <w:rsid w:val="006011C5"/>
    <w:rsid w:val="00601329"/>
    <w:rsid w:val="006017E2"/>
    <w:rsid w:val="00602A6F"/>
    <w:rsid w:val="006044B8"/>
    <w:rsid w:val="00604940"/>
    <w:rsid w:val="00604999"/>
    <w:rsid w:val="00604AE6"/>
    <w:rsid w:val="006053EB"/>
    <w:rsid w:val="00605554"/>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4BC4"/>
    <w:rsid w:val="00614E00"/>
    <w:rsid w:val="00615999"/>
    <w:rsid w:val="00615AA6"/>
    <w:rsid w:val="00615B13"/>
    <w:rsid w:val="0061607B"/>
    <w:rsid w:val="006160FE"/>
    <w:rsid w:val="00616563"/>
    <w:rsid w:val="00616F15"/>
    <w:rsid w:val="00617087"/>
    <w:rsid w:val="006170B9"/>
    <w:rsid w:val="006170DA"/>
    <w:rsid w:val="0061732F"/>
    <w:rsid w:val="0061758F"/>
    <w:rsid w:val="0062069D"/>
    <w:rsid w:val="00621026"/>
    <w:rsid w:val="0062208D"/>
    <w:rsid w:val="00622581"/>
    <w:rsid w:val="0062283D"/>
    <w:rsid w:val="00622C67"/>
    <w:rsid w:val="00622FD8"/>
    <w:rsid w:val="0062379D"/>
    <w:rsid w:val="006238C9"/>
    <w:rsid w:val="00623C2A"/>
    <w:rsid w:val="00623D81"/>
    <w:rsid w:val="00623E0D"/>
    <w:rsid w:val="0062454D"/>
    <w:rsid w:val="00624FE2"/>
    <w:rsid w:val="006253A5"/>
    <w:rsid w:val="00625D6F"/>
    <w:rsid w:val="00625FD4"/>
    <w:rsid w:val="0062602A"/>
    <w:rsid w:val="0062608C"/>
    <w:rsid w:val="00626768"/>
    <w:rsid w:val="006269D2"/>
    <w:rsid w:val="00626D7E"/>
    <w:rsid w:val="006270D4"/>
    <w:rsid w:val="006271B3"/>
    <w:rsid w:val="006271FC"/>
    <w:rsid w:val="00627EC5"/>
    <w:rsid w:val="0063015E"/>
    <w:rsid w:val="0063022D"/>
    <w:rsid w:val="00630876"/>
    <w:rsid w:val="00631622"/>
    <w:rsid w:val="00631B28"/>
    <w:rsid w:val="00631D13"/>
    <w:rsid w:val="00632005"/>
    <w:rsid w:val="0063355C"/>
    <w:rsid w:val="00633671"/>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6293"/>
    <w:rsid w:val="00637B99"/>
    <w:rsid w:val="00637D80"/>
    <w:rsid w:val="00640222"/>
    <w:rsid w:val="00640286"/>
    <w:rsid w:val="006404C5"/>
    <w:rsid w:val="00640727"/>
    <w:rsid w:val="00640AF2"/>
    <w:rsid w:val="00641072"/>
    <w:rsid w:val="0064155A"/>
    <w:rsid w:val="00641A03"/>
    <w:rsid w:val="00641BB8"/>
    <w:rsid w:val="006427E0"/>
    <w:rsid w:val="006433AB"/>
    <w:rsid w:val="00643765"/>
    <w:rsid w:val="00644195"/>
    <w:rsid w:val="0064542C"/>
    <w:rsid w:val="006457A5"/>
    <w:rsid w:val="00645FF2"/>
    <w:rsid w:val="00646559"/>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BB1"/>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279"/>
    <w:rsid w:val="00665723"/>
    <w:rsid w:val="00665918"/>
    <w:rsid w:val="00665A47"/>
    <w:rsid w:val="00666244"/>
    <w:rsid w:val="006664EE"/>
    <w:rsid w:val="0066688F"/>
    <w:rsid w:val="00666CC4"/>
    <w:rsid w:val="00666DA9"/>
    <w:rsid w:val="006673CA"/>
    <w:rsid w:val="006679BC"/>
    <w:rsid w:val="00667C46"/>
    <w:rsid w:val="00667C5C"/>
    <w:rsid w:val="00670240"/>
    <w:rsid w:val="00670A10"/>
    <w:rsid w:val="00670CC2"/>
    <w:rsid w:val="00670FB6"/>
    <w:rsid w:val="006711CB"/>
    <w:rsid w:val="0067124E"/>
    <w:rsid w:val="0067175E"/>
    <w:rsid w:val="00671B0E"/>
    <w:rsid w:val="00672B20"/>
    <w:rsid w:val="00672EE4"/>
    <w:rsid w:val="0067335C"/>
    <w:rsid w:val="00673A51"/>
    <w:rsid w:val="00673A9F"/>
    <w:rsid w:val="00673E2D"/>
    <w:rsid w:val="00673FDE"/>
    <w:rsid w:val="00674367"/>
    <w:rsid w:val="00674DAF"/>
    <w:rsid w:val="006750BA"/>
    <w:rsid w:val="00675509"/>
    <w:rsid w:val="006756B8"/>
    <w:rsid w:val="00675D67"/>
    <w:rsid w:val="0067612B"/>
    <w:rsid w:val="006763EE"/>
    <w:rsid w:val="00676933"/>
    <w:rsid w:val="00676D9E"/>
    <w:rsid w:val="00676DE3"/>
    <w:rsid w:val="0067733E"/>
    <w:rsid w:val="0067763F"/>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8796C"/>
    <w:rsid w:val="0069069F"/>
    <w:rsid w:val="00691589"/>
    <w:rsid w:val="00691932"/>
    <w:rsid w:val="00692F31"/>
    <w:rsid w:val="00692F64"/>
    <w:rsid w:val="006930D5"/>
    <w:rsid w:val="00693490"/>
    <w:rsid w:val="00693878"/>
    <w:rsid w:val="00693A79"/>
    <w:rsid w:val="00693E86"/>
    <w:rsid w:val="00694012"/>
    <w:rsid w:val="0069473D"/>
    <w:rsid w:val="00694F34"/>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6F"/>
    <w:rsid w:val="006A1AF4"/>
    <w:rsid w:val="006A1BFC"/>
    <w:rsid w:val="006A1FD3"/>
    <w:rsid w:val="006A29B9"/>
    <w:rsid w:val="006A30E8"/>
    <w:rsid w:val="006A313B"/>
    <w:rsid w:val="006A497F"/>
    <w:rsid w:val="006A4F62"/>
    <w:rsid w:val="006A5B63"/>
    <w:rsid w:val="006A6BEF"/>
    <w:rsid w:val="006A71F6"/>
    <w:rsid w:val="006A7765"/>
    <w:rsid w:val="006B03BE"/>
    <w:rsid w:val="006B0914"/>
    <w:rsid w:val="006B0962"/>
    <w:rsid w:val="006B0987"/>
    <w:rsid w:val="006B0C8E"/>
    <w:rsid w:val="006B0F00"/>
    <w:rsid w:val="006B0FB9"/>
    <w:rsid w:val="006B1181"/>
    <w:rsid w:val="006B1DBD"/>
    <w:rsid w:val="006B1DC7"/>
    <w:rsid w:val="006B235C"/>
    <w:rsid w:val="006B248A"/>
    <w:rsid w:val="006B28E8"/>
    <w:rsid w:val="006B2911"/>
    <w:rsid w:val="006B298B"/>
    <w:rsid w:val="006B39E2"/>
    <w:rsid w:val="006B3B94"/>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14E"/>
    <w:rsid w:val="006C2427"/>
    <w:rsid w:val="006C24F6"/>
    <w:rsid w:val="006C2BE2"/>
    <w:rsid w:val="006C2EF9"/>
    <w:rsid w:val="006C2FB3"/>
    <w:rsid w:val="006C3E4C"/>
    <w:rsid w:val="006C4797"/>
    <w:rsid w:val="006C5127"/>
    <w:rsid w:val="006C53E6"/>
    <w:rsid w:val="006C56AC"/>
    <w:rsid w:val="006C5899"/>
    <w:rsid w:val="006C5C5E"/>
    <w:rsid w:val="006C5EE1"/>
    <w:rsid w:val="006C669D"/>
    <w:rsid w:val="006C69FF"/>
    <w:rsid w:val="006C6A74"/>
    <w:rsid w:val="006C6E05"/>
    <w:rsid w:val="006C7581"/>
    <w:rsid w:val="006C767D"/>
    <w:rsid w:val="006D047D"/>
    <w:rsid w:val="006D071E"/>
    <w:rsid w:val="006D0C2A"/>
    <w:rsid w:val="006D0D92"/>
    <w:rsid w:val="006D0E52"/>
    <w:rsid w:val="006D11FE"/>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E3"/>
    <w:rsid w:val="006E33F7"/>
    <w:rsid w:val="006E3C33"/>
    <w:rsid w:val="006E410B"/>
    <w:rsid w:val="006E4335"/>
    <w:rsid w:val="006E44EB"/>
    <w:rsid w:val="006E4C49"/>
    <w:rsid w:val="006E5078"/>
    <w:rsid w:val="006E5219"/>
    <w:rsid w:val="006E55AA"/>
    <w:rsid w:val="006E61FC"/>
    <w:rsid w:val="006E6389"/>
    <w:rsid w:val="006E64F3"/>
    <w:rsid w:val="006E68E3"/>
    <w:rsid w:val="006E6ACF"/>
    <w:rsid w:val="006E6CFD"/>
    <w:rsid w:val="006E6E7C"/>
    <w:rsid w:val="006E71A4"/>
    <w:rsid w:val="006E79F3"/>
    <w:rsid w:val="006E7AB7"/>
    <w:rsid w:val="006F00FD"/>
    <w:rsid w:val="006F0727"/>
    <w:rsid w:val="006F091B"/>
    <w:rsid w:val="006F0A66"/>
    <w:rsid w:val="006F0A93"/>
    <w:rsid w:val="006F0BAE"/>
    <w:rsid w:val="006F0F3C"/>
    <w:rsid w:val="006F2431"/>
    <w:rsid w:val="006F2C5A"/>
    <w:rsid w:val="006F3059"/>
    <w:rsid w:val="006F30F8"/>
    <w:rsid w:val="006F3599"/>
    <w:rsid w:val="006F3C20"/>
    <w:rsid w:val="006F3D42"/>
    <w:rsid w:val="006F3F86"/>
    <w:rsid w:val="006F4369"/>
    <w:rsid w:val="006F4D1A"/>
    <w:rsid w:val="006F55F2"/>
    <w:rsid w:val="006F55FB"/>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48AF"/>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3E3"/>
    <w:rsid w:val="00713770"/>
    <w:rsid w:val="0071434B"/>
    <w:rsid w:val="007143E0"/>
    <w:rsid w:val="0071494D"/>
    <w:rsid w:val="00715CF0"/>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15D"/>
    <w:rsid w:val="00732266"/>
    <w:rsid w:val="0073264C"/>
    <w:rsid w:val="007328BA"/>
    <w:rsid w:val="00732FA0"/>
    <w:rsid w:val="007330C3"/>
    <w:rsid w:val="0073311C"/>
    <w:rsid w:val="007344E5"/>
    <w:rsid w:val="007347F5"/>
    <w:rsid w:val="0073525E"/>
    <w:rsid w:val="007353F0"/>
    <w:rsid w:val="00735930"/>
    <w:rsid w:val="00735F72"/>
    <w:rsid w:val="007366C4"/>
    <w:rsid w:val="00736B73"/>
    <w:rsid w:val="00736C06"/>
    <w:rsid w:val="00740052"/>
    <w:rsid w:val="007400E8"/>
    <w:rsid w:val="00740238"/>
    <w:rsid w:val="0074023E"/>
    <w:rsid w:val="00740494"/>
    <w:rsid w:val="00740AFD"/>
    <w:rsid w:val="00741046"/>
    <w:rsid w:val="007410AA"/>
    <w:rsid w:val="00741570"/>
    <w:rsid w:val="007416A3"/>
    <w:rsid w:val="00741AB6"/>
    <w:rsid w:val="007424E1"/>
    <w:rsid w:val="00742801"/>
    <w:rsid w:val="00742EDD"/>
    <w:rsid w:val="007431A4"/>
    <w:rsid w:val="0074388E"/>
    <w:rsid w:val="00743F63"/>
    <w:rsid w:val="00744446"/>
    <w:rsid w:val="00744BA4"/>
    <w:rsid w:val="007450FE"/>
    <w:rsid w:val="00745354"/>
    <w:rsid w:val="007458B3"/>
    <w:rsid w:val="00745C77"/>
    <w:rsid w:val="007465F0"/>
    <w:rsid w:val="00746708"/>
    <w:rsid w:val="00746E1A"/>
    <w:rsid w:val="00747261"/>
    <w:rsid w:val="00747331"/>
    <w:rsid w:val="00747562"/>
    <w:rsid w:val="00747F64"/>
    <w:rsid w:val="00750370"/>
    <w:rsid w:val="00750D6F"/>
    <w:rsid w:val="00750F1A"/>
    <w:rsid w:val="00751099"/>
    <w:rsid w:val="00751143"/>
    <w:rsid w:val="00752248"/>
    <w:rsid w:val="007523B1"/>
    <w:rsid w:val="00752A67"/>
    <w:rsid w:val="00752E1F"/>
    <w:rsid w:val="0075343A"/>
    <w:rsid w:val="00753688"/>
    <w:rsid w:val="00753E3E"/>
    <w:rsid w:val="00753E98"/>
    <w:rsid w:val="00754ECB"/>
    <w:rsid w:val="00755188"/>
    <w:rsid w:val="007552CD"/>
    <w:rsid w:val="00756235"/>
    <w:rsid w:val="007566BA"/>
    <w:rsid w:val="00756B7E"/>
    <w:rsid w:val="00756CF1"/>
    <w:rsid w:val="00756F19"/>
    <w:rsid w:val="007571CA"/>
    <w:rsid w:val="007572B3"/>
    <w:rsid w:val="007575DF"/>
    <w:rsid w:val="0075778E"/>
    <w:rsid w:val="00757974"/>
    <w:rsid w:val="007602FC"/>
    <w:rsid w:val="007613B0"/>
    <w:rsid w:val="007615FB"/>
    <w:rsid w:val="00761A77"/>
    <w:rsid w:val="0076231C"/>
    <w:rsid w:val="007626AB"/>
    <w:rsid w:val="00762EBE"/>
    <w:rsid w:val="007631BF"/>
    <w:rsid w:val="007631D9"/>
    <w:rsid w:val="007632DE"/>
    <w:rsid w:val="007636B4"/>
    <w:rsid w:val="007637A7"/>
    <w:rsid w:val="00763C13"/>
    <w:rsid w:val="00763DA6"/>
    <w:rsid w:val="007642A9"/>
    <w:rsid w:val="0076517B"/>
    <w:rsid w:val="00765540"/>
    <w:rsid w:val="00766985"/>
    <w:rsid w:val="00766C69"/>
    <w:rsid w:val="00766D0D"/>
    <w:rsid w:val="00766F36"/>
    <w:rsid w:val="00767A22"/>
    <w:rsid w:val="00767B3E"/>
    <w:rsid w:val="00770379"/>
    <w:rsid w:val="00770433"/>
    <w:rsid w:val="007707A0"/>
    <w:rsid w:val="00770894"/>
    <w:rsid w:val="00770A6A"/>
    <w:rsid w:val="00770C9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5D"/>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90"/>
    <w:rsid w:val="00782CD2"/>
    <w:rsid w:val="0078349A"/>
    <w:rsid w:val="00784081"/>
    <w:rsid w:val="00784B31"/>
    <w:rsid w:val="0078534B"/>
    <w:rsid w:val="00785735"/>
    <w:rsid w:val="00785A16"/>
    <w:rsid w:val="00785B93"/>
    <w:rsid w:val="00786260"/>
    <w:rsid w:val="00786401"/>
    <w:rsid w:val="0078687F"/>
    <w:rsid w:val="00786901"/>
    <w:rsid w:val="00787360"/>
    <w:rsid w:val="00787662"/>
    <w:rsid w:val="00790A00"/>
    <w:rsid w:val="00790CA5"/>
    <w:rsid w:val="00790CE5"/>
    <w:rsid w:val="00791144"/>
    <w:rsid w:val="00791C00"/>
    <w:rsid w:val="00791E3B"/>
    <w:rsid w:val="0079259A"/>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6647"/>
    <w:rsid w:val="00797B84"/>
    <w:rsid w:val="00797B98"/>
    <w:rsid w:val="007A059E"/>
    <w:rsid w:val="007A08D9"/>
    <w:rsid w:val="007A09B0"/>
    <w:rsid w:val="007A15A9"/>
    <w:rsid w:val="007A18D5"/>
    <w:rsid w:val="007A1EF3"/>
    <w:rsid w:val="007A2245"/>
    <w:rsid w:val="007A227B"/>
    <w:rsid w:val="007A2AB1"/>
    <w:rsid w:val="007A2BF2"/>
    <w:rsid w:val="007A2F02"/>
    <w:rsid w:val="007A30B1"/>
    <w:rsid w:val="007A356D"/>
    <w:rsid w:val="007A3822"/>
    <w:rsid w:val="007A39BA"/>
    <w:rsid w:val="007A3B0A"/>
    <w:rsid w:val="007A4A82"/>
    <w:rsid w:val="007A4FB6"/>
    <w:rsid w:val="007A520F"/>
    <w:rsid w:val="007A537D"/>
    <w:rsid w:val="007A55AA"/>
    <w:rsid w:val="007A5E71"/>
    <w:rsid w:val="007A63C4"/>
    <w:rsid w:val="007A6F55"/>
    <w:rsid w:val="007A700F"/>
    <w:rsid w:val="007A76CC"/>
    <w:rsid w:val="007A78E5"/>
    <w:rsid w:val="007A7982"/>
    <w:rsid w:val="007A79DA"/>
    <w:rsid w:val="007A7C89"/>
    <w:rsid w:val="007A7D46"/>
    <w:rsid w:val="007A7FA6"/>
    <w:rsid w:val="007B01E2"/>
    <w:rsid w:val="007B0311"/>
    <w:rsid w:val="007B05D4"/>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EC"/>
    <w:rsid w:val="007B33F9"/>
    <w:rsid w:val="007B341A"/>
    <w:rsid w:val="007B3733"/>
    <w:rsid w:val="007B3885"/>
    <w:rsid w:val="007B3CAD"/>
    <w:rsid w:val="007B47AB"/>
    <w:rsid w:val="007B48B2"/>
    <w:rsid w:val="007B4C03"/>
    <w:rsid w:val="007B564E"/>
    <w:rsid w:val="007B57FB"/>
    <w:rsid w:val="007B5AF9"/>
    <w:rsid w:val="007B5C61"/>
    <w:rsid w:val="007B6A1B"/>
    <w:rsid w:val="007B6A47"/>
    <w:rsid w:val="007B6AD8"/>
    <w:rsid w:val="007B76EB"/>
    <w:rsid w:val="007B7F32"/>
    <w:rsid w:val="007C0CC6"/>
    <w:rsid w:val="007C13B7"/>
    <w:rsid w:val="007C13E3"/>
    <w:rsid w:val="007C1493"/>
    <w:rsid w:val="007C1FBE"/>
    <w:rsid w:val="007C2056"/>
    <w:rsid w:val="007C250D"/>
    <w:rsid w:val="007C2BC5"/>
    <w:rsid w:val="007C2C4B"/>
    <w:rsid w:val="007C46D7"/>
    <w:rsid w:val="007C4AA6"/>
    <w:rsid w:val="007C500D"/>
    <w:rsid w:val="007C52DC"/>
    <w:rsid w:val="007C644A"/>
    <w:rsid w:val="007C64DA"/>
    <w:rsid w:val="007C65F7"/>
    <w:rsid w:val="007C6664"/>
    <w:rsid w:val="007C6691"/>
    <w:rsid w:val="007C673D"/>
    <w:rsid w:val="007C6991"/>
    <w:rsid w:val="007C6E51"/>
    <w:rsid w:val="007C744C"/>
    <w:rsid w:val="007C74F6"/>
    <w:rsid w:val="007C7955"/>
    <w:rsid w:val="007C7ACB"/>
    <w:rsid w:val="007C7B47"/>
    <w:rsid w:val="007C7DB0"/>
    <w:rsid w:val="007D0CE4"/>
    <w:rsid w:val="007D0F53"/>
    <w:rsid w:val="007D11ED"/>
    <w:rsid w:val="007D1283"/>
    <w:rsid w:val="007D151C"/>
    <w:rsid w:val="007D1BA1"/>
    <w:rsid w:val="007D1D94"/>
    <w:rsid w:val="007D2170"/>
    <w:rsid w:val="007D2616"/>
    <w:rsid w:val="007D2BC3"/>
    <w:rsid w:val="007D31E0"/>
    <w:rsid w:val="007D3437"/>
    <w:rsid w:val="007D36F3"/>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0AFB"/>
    <w:rsid w:val="007E0B67"/>
    <w:rsid w:val="007E0FA1"/>
    <w:rsid w:val="007E1641"/>
    <w:rsid w:val="007E21A3"/>
    <w:rsid w:val="007E241C"/>
    <w:rsid w:val="007E24D5"/>
    <w:rsid w:val="007E2DEB"/>
    <w:rsid w:val="007E30BA"/>
    <w:rsid w:val="007E341D"/>
    <w:rsid w:val="007E36A0"/>
    <w:rsid w:val="007E3E3F"/>
    <w:rsid w:val="007E3ED1"/>
    <w:rsid w:val="007E4854"/>
    <w:rsid w:val="007E4B5E"/>
    <w:rsid w:val="007E4B86"/>
    <w:rsid w:val="007E4CB2"/>
    <w:rsid w:val="007E4CE9"/>
    <w:rsid w:val="007E4D42"/>
    <w:rsid w:val="007E4FC7"/>
    <w:rsid w:val="007E552B"/>
    <w:rsid w:val="007E63B0"/>
    <w:rsid w:val="007E63E3"/>
    <w:rsid w:val="007E65A8"/>
    <w:rsid w:val="007E69A5"/>
    <w:rsid w:val="007E75A5"/>
    <w:rsid w:val="007E7685"/>
    <w:rsid w:val="007F079E"/>
    <w:rsid w:val="007F1CB7"/>
    <w:rsid w:val="007F21F8"/>
    <w:rsid w:val="007F25E7"/>
    <w:rsid w:val="007F28C5"/>
    <w:rsid w:val="007F2E0E"/>
    <w:rsid w:val="007F380E"/>
    <w:rsid w:val="007F414D"/>
    <w:rsid w:val="007F4D6F"/>
    <w:rsid w:val="007F4DA5"/>
    <w:rsid w:val="007F502F"/>
    <w:rsid w:val="007F53AA"/>
    <w:rsid w:val="007F553B"/>
    <w:rsid w:val="007F6586"/>
    <w:rsid w:val="007F75A8"/>
    <w:rsid w:val="00800159"/>
    <w:rsid w:val="00800530"/>
    <w:rsid w:val="00801018"/>
    <w:rsid w:val="008011A7"/>
    <w:rsid w:val="008014D3"/>
    <w:rsid w:val="00801793"/>
    <w:rsid w:val="00801A6C"/>
    <w:rsid w:val="0080218E"/>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36"/>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473"/>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405"/>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B75"/>
    <w:rsid w:val="00835DF1"/>
    <w:rsid w:val="0083651B"/>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49EC"/>
    <w:rsid w:val="00845238"/>
    <w:rsid w:val="00845969"/>
    <w:rsid w:val="00845A61"/>
    <w:rsid w:val="008465C6"/>
    <w:rsid w:val="008467B8"/>
    <w:rsid w:val="008469EE"/>
    <w:rsid w:val="00847359"/>
    <w:rsid w:val="00847A1E"/>
    <w:rsid w:val="00847A4A"/>
    <w:rsid w:val="00850321"/>
    <w:rsid w:val="008505AA"/>
    <w:rsid w:val="0085064A"/>
    <w:rsid w:val="00851546"/>
    <w:rsid w:val="00851C51"/>
    <w:rsid w:val="008526EF"/>
    <w:rsid w:val="00852F55"/>
    <w:rsid w:val="0085347F"/>
    <w:rsid w:val="00853608"/>
    <w:rsid w:val="00853726"/>
    <w:rsid w:val="0085398B"/>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20"/>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953"/>
    <w:rsid w:val="00872A08"/>
    <w:rsid w:val="0087324A"/>
    <w:rsid w:val="008741A6"/>
    <w:rsid w:val="00874368"/>
    <w:rsid w:val="008744AE"/>
    <w:rsid w:val="008765F6"/>
    <w:rsid w:val="00876B6F"/>
    <w:rsid w:val="00876E10"/>
    <w:rsid w:val="00876E5C"/>
    <w:rsid w:val="00877DA5"/>
    <w:rsid w:val="00877F14"/>
    <w:rsid w:val="00877F4A"/>
    <w:rsid w:val="0088062A"/>
    <w:rsid w:val="00880852"/>
    <w:rsid w:val="00881598"/>
    <w:rsid w:val="00881F95"/>
    <w:rsid w:val="00882F26"/>
    <w:rsid w:val="008831C0"/>
    <w:rsid w:val="0088335C"/>
    <w:rsid w:val="00883602"/>
    <w:rsid w:val="008838AA"/>
    <w:rsid w:val="00883988"/>
    <w:rsid w:val="00883C9C"/>
    <w:rsid w:val="008842F0"/>
    <w:rsid w:val="008851BF"/>
    <w:rsid w:val="00885720"/>
    <w:rsid w:val="0088574B"/>
    <w:rsid w:val="0088594E"/>
    <w:rsid w:val="00885A60"/>
    <w:rsid w:val="0088649D"/>
    <w:rsid w:val="0088649F"/>
    <w:rsid w:val="00886768"/>
    <w:rsid w:val="00886E26"/>
    <w:rsid w:val="008875A6"/>
    <w:rsid w:val="008876FD"/>
    <w:rsid w:val="00887A19"/>
    <w:rsid w:val="00890136"/>
    <w:rsid w:val="00890917"/>
    <w:rsid w:val="00890C19"/>
    <w:rsid w:val="0089181D"/>
    <w:rsid w:val="0089193E"/>
    <w:rsid w:val="0089272F"/>
    <w:rsid w:val="00892774"/>
    <w:rsid w:val="008929E7"/>
    <w:rsid w:val="008929EC"/>
    <w:rsid w:val="00892AFC"/>
    <w:rsid w:val="0089336B"/>
    <w:rsid w:val="00893451"/>
    <w:rsid w:val="00894D25"/>
    <w:rsid w:val="008950DB"/>
    <w:rsid w:val="00895B09"/>
    <w:rsid w:val="00895D8A"/>
    <w:rsid w:val="00895E48"/>
    <w:rsid w:val="00896F33"/>
    <w:rsid w:val="008974D7"/>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CFA"/>
    <w:rsid w:val="008A5E50"/>
    <w:rsid w:val="008A622A"/>
    <w:rsid w:val="008A6446"/>
    <w:rsid w:val="008A6B4E"/>
    <w:rsid w:val="008A78C5"/>
    <w:rsid w:val="008B0019"/>
    <w:rsid w:val="008B00B8"/>
    <w:rsid w:val="008B0344"/>
    <w:rsid w:val="008B0908"/>
    <w:rsid w:val="008B11CC"/>
    <w:rsid w:val="008B1339"/>
    <w:rsid w:val="008B1DD6"/>
    <w:rsid w:val="008B225B"/>
    <w:rsid w:val="008B2966"/>
    <w:rsid w:val="008B34DD"/>
    <w:rsid w:val="008B39BD"/>
    <w:rsid w:val="008B47A7"/>
    <w:rsid w:val="008B4B61"/>
    <w:rsid w:val="008B5001"/>
    <w:rsid w:val="008B563F"/>
    <w:rsid w:val="008B63C9"/>
    <w:rsid w:val="008B6925"/>
    <w:rsid w:val="008B700A"/>
    <w:rsid w:val="008B71B5"/>
    <w:rsid w:val="008B7526"/>
    <w:rsid w:val="008C01A1"/>
    <w:rsid w:val="008C1343"/>
    <w:rsid w:val="008C201B"/>
    <w:rsid w:val="008C2AB8"/>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C5D"/>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7C7"/>
    <w:rsid w:val="008D589C"/>
    <w:rsid w:val="008D5C72"/>
    <w:rsid w:val="008D5E09"/>
    <w:rsid w:val="008D6050"/>
    <w:rsid w:val="008D68C3"/>
    <w:rsid w:val="008D7678"/>
    <w:rsid w:val="008D773B"/>
    <w:rsid w:val="008D7748"/>
    <w:rsid w:val="008D7D66"/>
    <w:rsid w:val="008D7EDA"/>
    <w:rsid w:val="008D7FA9"/>
    <w:rsid w:val="008E0453"/>
    <w:rsid w:val="008E0597"/>
    <w:rsid w:val="008E06FC"/>
    <w:rsid w:val="008E0942"/>
    <w:rsid w:val="008E0A7D"/>
    <w:rsid w:val="008E1A1B"/>
    <w:rsid w:val="008E1A8A"/>
    <w:rsid w:val="008E1B10"/>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5B20"/>
    <w:rsid w:val="008E628A"/>
    <w:rsid w:val="008E68EC"/>
    <w:rsid w:val="008E7111"/>
    <w:rsid w:val="008E778B"/>
    <w:rsid w:val="008E7C9F"/>
    <w:rsid w:val="008F02C3"/>
    <w:rsid w:val="008F05DF"/>
    <w:rsid w:val="008F0748"/>
    <w:rsid w:val="008F0CD9"/>
    <w:rsid w:val="008F1368"/>
    <w:rsid w:val="008F16AC"/>
    <w:rsid w:val="008F1EC6"/>
    <w:rsid w:val="008F2A72"/>
    <w:rsid w:val="008F2E51"/>
    <w:rsid w:val="008F35D8"/>
    <w:rsid w:val="008F3609"/>
    <w:rsid w:val="008F397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F43"/>
    <w:rsid w:val="009054F7"/>
    <w:rsid w:val="00905581"/>
    <w:rsid w:val="00905693"/>
    <w:rsid w:val="00905B09"/>
    <w:rsid w:val="00905B13"/>
    <w:rsid w:val="00905B9C"/>
    <w:rsid w:val="00906A95"/>
    <w:rsid w:val="0090705B"/>
    <w:rsid w:val="009073D9"/>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4D"/>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3EB"/>
    <w:rsid w:val="00917A4C"/>
    <w:rsid w:val="00917A67"/>
    <w:rsid w:val="00920678"/>
    <w:rsid w:val="00920947"/>
    <w:rsid w:val="0092182E"/>
    <w:rsid w:val="00922191"/>
    <w:rsid w:val="0092226E"/>
    <w:rsid w:val="00922445"/>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1EA"/>
    <w:rsid w:val="0093124D"/>
    <w:rsid w:val="009314FE"/>
    <w:rsid w:val="009317DB"/>
    <w:rsid w:val="0093204F"/>
    <w:rsid w:val="009332D9"/>
    <w:rsid w:val="00933D18"/>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4A8"/>
    <w:rsid w:val="00946543"/>
    <w:rsid w:val="00946719"/>
    <w:rsid w:val="00946A34"/>
    <w:rsid w:val="00947988"/>
    <w:rsid w:val="00947C72"/>
    <w:rsid w:val="00947CF2"/>
    <w:rsid w:val="00947EE6"/>
    <w:rsid w:val="009507C2"/>
    <w:rsid w:val="00950BCA"/>
    <w:rsid w:val="00950F35"/>
    <w:rsid w:val="00952203"/>
    <w:rsid w:val="00952D7D"/>
    <w:rsid w:val="00952DFE"/>
    <w:rsid w:val="009537A0"/>
    <w:rsid w:val="00953838"/>
    <w:rsid w:val="009539AE"/>
    <w:rsid w:val="00953A6E"/>
    <w:rsid w:val="009540CC"/>
    <w:rsid w:val="009548C2"/>
    <w:rsid w:val="009548CA"/>
    <w:rsid w:val="0095533F"/>
    <w:rsid w:val="00955D66"/>
    <w:rsid w:val="00955F29"/>
    <w:rsid w:val="00955FE5"/>
    <w:rsid w:val="009579DF"/>
    <w:rsid w:val="00957D35"/>
    <w:rsid w:val="00960B9B"/>
    <w:rsid w:val="00960DC7"/>
    <w:rsid w:val="00960F0E"/>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3C8"/>
    <w:rsid w:val="009717ED"/>
    <w:rsid w:val="00971B75"/>
    <w:rsid w:val="0097283E"/>
    <w:rsid w:val="00972F05"/>
    <w:rsid w:val="00973500"/>
    <w:rsid w:val="00973503"/>
    <w:rsid w:val="009739DD"/>
    <w:rsid w:val="009739F6"/>
    <w:rsid w:val="00973BFF"/>
    <w:rsid w:val="00973D02"/>
    <w:rsid w:val="00974465"/>
    <w:rsid w:val="009749E3"/>
    <w:rsid w:val="00975616"/>
    <w:rsid w:val="0097580B"/>
    <w:rsid w:val="00975EB9"/>
    <w:rsid w:val="00976AA5"/>
    <w:rsid w:val="00976E05"/>
    <w:rsid w:val="009776B8"/>
    <w:rsid w:val="00977935"/>
    <w:rsid w:val="00977EBC"/>
    <w:rsid w:val="009801B6"/>
    <w:rsid w:val="009805B5"/>
    <w:rsid w:val="00980E78"/>
    <w:rsid w:val="009813F7"/>
    <w:rsid w:val="00981DD0"/>
    <w:rsid w:val="009823F1"/>
    <w:rsid w:val="009827C2"/>
    <w:rsid w:val="00982CBF"/>
    <w:rsid w:val="00982EE5"/>
    <w:rsid w:val="0098313A"/>
    <w:rsid w:val="00983476"/>
    <w:rsid w:val="0098399C"/>
    <w:rsid w:val="009840D9"/>
    <w:rsid w:val="0098434B"/>
    <w:rsid w:val="00984591"/>
    <w:rsid w:val="00984CFE"/>
    <w:rsid w:val="00985B04"/>
    <w:rsid w:val="00985DC3"/>
    <w:rsid w:val="00985E27"/>
    <w:rsid w:val="009861A9"/>
    <w:rsid w:val="0098667C"/>
    <w:rsid w:val="00986820"/>
    <w:rsid w:val="00986F93"/>
    <w:rsid w:val="009870CB"/>
    <w:rsid w:val="00987197"/>
    <w:rsid w:val="00987533"/>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0F1"/>
    <w:rsid w:val="009A0245"/>
    <w:rsid w:val="009A03AA"/>
    <w:rsid w:val="009A05D8"/>
    <w:rsid w:val="009A0628"/>
    <w:rsid w:val="009A0EE3"/>
    <w:rsid w:val="009A19AF"/>
    <w:rsid w:val="009A1C6B"/>
    <w:rsid w:val="009A274E"/>
    <w:rsid w:val="009A2F23"/>
    <w:rsid w:val="009A30EF"/>
    <w:rsid w:val="009A3CAE"/>
    <w:rsid w:val="009A415B"/>
    <w:rsid w:val="009A5A47"/>
    <w:rsid w:val="009A662F"/>
    <w:rsid w:val="009A6A7F"/>
    <w:rsid w:val="009A6EB9"/>
    <w:rsid w:val="009A729F"/>
    <w:rsid w:val="009A7391"/>
    <w:rsid w:val="009A7793"/>
    <w:rsid w:val="009A7D9A"/>
    <w:rsid w:val="009A7EC9"/>
    <w:rsid w:val="009B08E2"/>
    <w:rsid w:val="009B0B6A"/>
    <w:rsid w:val="009B0C33"/>
    <w:rsid w:val="009B103A"/>
    <w:rsid w:val="009B15F2"/>
    <w:rsid w:val="009B1AA6"/>
    <w:rsid w:val="009B1F72"/>
    <w:rsid w:val="009B1FA7"/>
    <w:rsid w:val="009B2269"/>
    <w:rsid w:val="009B28E5"/>
    <w:rsid w:val="009B29BF"/>
    <w:rsid w:val="009B2ABF"/>
    <w:rsid w:val="009B3276"/>
    <w:rsid w:val="009B35B7"/>
    <w:rsid w:val="009B36A5"/>
    <w:rsid w:val="009B3BAC"/>
    <w:rsid w:val="009B4827"/>
    <w:rsid w:val="009B4982"/>
    <w:rsid w:val="009B4D74"/>
    <w:rsid w:val="009B506E"/>
    <w:rsid w:val="009B5BC1"/>
    <w:rsid w:val="009B756F"/>
    <w:rsid w:val="009B7C7B"/>
    <w:rsid w:val="009C0DF7"/>
    <w:rsid w:val="009C1CDE"/>
    <w:rsid w:val="009C24D2"/>
    <w:rsid w:val="009C2718"/>
    <w:rsid w:val="009C2BF8"/>
    <w:rsid w:val="009C2DCB"/>
    <w:rsid w:val="009C34D3"/>
    <w:rsid w:val="009C36D2"/>
    <w:rsid w:val="009C44F7"/>
    <w:rsid w:val="009C497F"/>
    <w:rsid w:val="009C4EB4"/>
    <w:rsid w:val="009C622E"/>
    <w:rsid w:val="009C6744"/>
    <w:rsid w:val="009C6DB0"/>
    <w:rsid w:val="009C7CD0"/>
    <w:rsid w:val="009D00C1"/>
    <w:rsid w:val="009D03FE"/>
    <w:rsid w:val="009D0ED6"/>
    <w:rsid w:val="009D0F71"/>
    <w:rsid w:val="009D11BE"/>
    <w:rsid w:val="009D1831"/>
    <w:rsid w:val="009D1F7B"/>
    <w:rsid w:val="009D201E"/>
    <w:rsid w:val="009D27E2"/>
    <w:rsid w:val="009D294A"/>
    <w:rsid w:val="009D2EC8"/>
    <w:rsid w:val="009D2EDB"/>
    <w:rsid w:val="009D374B"/>
    <w:rsid w:val="009D3EC7"/>
    <w:rsid w:val="009D3F81"/>
    <w:rsid w:val="009D43B8"/>
    <w:rsid w:val="009D5B2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08C4"/>
    <w:rsid w:val="009E2354"/>
    <w:rsid w:val="009E23CA"/>
    <w:rsid w:val="009E29D0"/>
    <w:rsid w:val="009E2D79"/>
    <w:rsid w:val="009E37B2"/>
    <w:rsid w:val="009E3AFE"/>
    <w:rsid w:val="009E3EB1"/>
    <w:rsid w:val="009E44AB"/>
    <w:rsid w:val="009E4748"/>
    <w:rsid w:val="009E493A"/>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15D"/>
    <w:rsid w:val="009F23C2"/>
    <w:rsid w:val="009F2705"/>
    <w:rsid w:val="009F2CCB"/>
    <w:rsid w:val="009F36F6"/>
    <w:rsid w:val="009F3799"/>
    <w:rsid w:val="009F37B6"/>
    <w:rsid w:val="009F40B2"/>
    <w:rsid w:val="009F42AA"/>
    <w:rsid w:val="009F473C"/>
    <w:rsid w:val="009F4A50"/>
    <w:rsid w:val="009F5384"/>
    <w:rsid w:val="009F5915"/>
    <w:rsid w:val="009F5E8B"/>
    <w:rsid w:val="009F65C8"/>
    <w:rsid w:val="009F66F6"/>
    <w:rsid w:val="009F68BC"/>
    <w:rsid w:val="009F6BD2"/>
    <w:rsid w:val="009F6E60"/>
    <w:rsid w:val="009F6F9F"/>
    <w:rsid w:val="00A001FD"/>
    <w:rsid w:val="00A00E64"/>
    <w:rsid w:val="00A01032"/>
    <w:rsid w:val="00A01E11"/>
    <w:rsid w:val="00A0253F"/>
    <w:rsid w:val="00A02787"/>
    <w:rsid w:val="00A03385"/>
    <w:rsid w:val="00A033DA"/>
    <w:rsid w:val="00A04476"/>
    <w:rsid w:val="00A04CFA"/>
    <w:rsid w:val="00A05730"/>
    <w:rsid w:val="00A059CF"/>
    <w:rsid w:val="00A060F8"/>
    <w:rsid w:val="00A06DFA"/>
    <w:rsid w:val="00A0756F"/>
    <w:rsid w:val="00A07627"/>
    <w:rsid w:val="00A11024"/>
    <w:rsid w:val="00A11233"/>
    <w:rsid w:val="00A11619"/>
    <w:rsid w:val="00A11B39"/>
    <w:rsid w:val="00A11C34"/>
    <w:rsid w:val="00A126F5"/>
    <w:rsid w:val="00A127A4"/>
    <w:rsid w:val="00A1302E"/>
    <w:rsid w:val="00A13637"/>
    <w:rsid w:val="00A136E4"/>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812"/>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F35"/>
    <w:rsid w:val="00A326B5"/>
    <w:rsid w:val="00A327E0"/>
    <w:rsid w:val="00A33089"/>
    <w:rsid w:val="00A3348E"/>
    <w:rsid w:val="00A33C52"/>
    <w:rsid w:val="00A33C9D"/>
    <w:rsid w:val="00A3447A"/>
    <w:rsid w:val="00A35172"/>
    <w:rsid w:val="00A352AD"/>
    <w:rsid w:val="00A356F2"/>
    <w:rsid w:val="00A3617A"/>
    <w:rsid w:val="00A3689D"/>
    <w:rsid w:val="00A36B48"/>
    <w:rsid w:val="00A37C30"/>
    <w:rsid w:val="00A401CC"/>
    <w:rsid w:val="00A40452"/>
    <w:rsid w:val="00A40899"/>
    <w:rsid w:val="00A40918"/>
    <w:rsid w:val="00A40E12"/>
    <w:rsid w:val="00A41149"/>
    <w:rsid w:val="00A41256"/>
    <w:rsid w:val="00A414D3"/>
    <w:rsid w:val="00A41626"/>
    <w:rsid w:val="00A416DA"/>
    <w:rsid w:val="00A41A00"/>
    <w:rsid w:val="00A41CEF"/>
    <w:rsid w:val="00A41F1A"/>
    <w:rsid w:val="00A422C4"/>
    <w:rsid w:val="00A430EB"/>
    <w:rsid w:val="00A435B3"/>
    <w:rsid w:val="00A43ED6"/>
    <w:rsid w:val="00A44157"/>
    <w:rsid w:val="00A44239"/>
    <w:rsid w:val="00A44768"/>
    <w:rsid w:val="00A44DC1"/>
    <w:rsid w:val="00A44F8A"/>
    <w:rsid w:val="00A451FF"/>
    <w:rsid w:val="00A45495"/>
    <w:rsid w:val="00A457BB"/>
    <w:rsid w:val="00A45DBB"/>
    <w:rsid w:val="00A46288"/>
    <w:rsid w:val="00A462EE"/>
    <w:rsid w:val="00A464E2"/>
    <w:rsid w:val="00A46803"/>
    <w:rsid w:val="00A468EC"/>
    <w:rsid w:val="00A476EF"/>
    <w:rsid w:val="00A478D6"/>
    <w:rsid w:val="00A506A9"/>
    <w:rsid w:val="00A50948"/>
    <w:rsid w:val="00A51621"/>
    <w:rsid w:val="00A51681"/>
    <w:rsid w:val="00A525E0"/>
    <w:rsid w:val="00A52823"/>
    <w:rsid w:val="00A52DF0"/>
    <w:rsid w:val="00A5325A"/>
    <w:rsid w:val="00A535FE"/>
    <w:rsid w:val="00A53691"/>
    <w:rsid w:val="00A54110"/>
    <w:rsid w:val="00A5509F"/>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1C32"/>
    <w:rsid w:val="00A62001"/>
    <w:rsid w:val="00A6216D"/>
    <w:rsid w:val="00A6299A"/>
    <w:rsid w:val="00A62F19"/>
    <w:rsid w:val="00A6338B"/>
    <w:rsid w:val="00A63567"/>
    <w:rsid w:val="00A635DE"/>
    <w:rsid w:val="00A63958"/>
    <w:rsid w:val="00A640E4"/>
    <w:rsid w:val="00A6429F"/>
    <w:rsid w:val="00A6480B"/>
    <w:rsid w:val="00A651C5"/>
    <w:rsid w:val="00A65B4D"/>
    <w:rsid w:val="00A65C19"/>
    <w:rsid w:val="00A65D16"/>
    <w:rsid w:val="00A66017"/>
    <w:rsid w:val="00A66398"/>
    <w:rsid w:val="00A66DD5"/>
    <w:rsid w:val="00A66E61"/>
    <w:rsid w:val="00A6702C"/>
    <w:rsid w:val="00A67228"/>
    <w:rsid w:val="00A67612"/>
    <w:rsid w:val="00A67D82"/>
    <w:rsid w:val="00A703DA"/>
    <w:rsid w:val="00A705A7"/>
    <w:rsid w:val="00A70BCF"/>
    <w:rsid w:val="00A71567"/>
    <w:rsid w:val="00A71A19"/>
    <w:rsid w:val="00A71CD7"/>
    <w:rsid w:val="00A72439"/>
    <w:rsid w:val="00A725B5"/>
    <w:rsid w:val="00A72DEC"/>
    <w:rsid w:val="00A72FE9"/>
    <w:rsid w:val="00A7307C"/>
    <w:rsid w:val="00A7350D"/>
    <w:rsid w:val="00A73C1E"/>
    <w:rsid w:val="00A745D4"/>
    <w:rsid w:val="00A74C7C"/>
    <w:rsid w:val="00A753E9"/>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37C"/>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3CA"/>
    <w:rsid w:val="00A966B6"/>
    <w:rsid w:val="00A9691A"/>
    <w:rsid w:val="00AA034F"/>
    <w:rsid w:val="00AA0505"/>
    <w:rsid w:val="00AA0561"/>
    <w:rsid w:val="00AA0A8A"/>
    <w:rsid w:val="00AA0F9F"/>
    <w:rsid w:val="00AA1022"/>
    <w:rsid w:val="00AA140F"/>
    <w:rsid w:val="00AA1ED9"/>
    <w:rsid w:val="00AA1F9E"/>
    <w:rsid w:val="00AA28EA"/>
    <w:rsid w:val="00AA296D"/>
    <w:rsid w:val="00AA2E0D"/>
    <w:rsid w:val="00AA339E"/>
    <w:rsid w:val="00AA3819"/>
    <w:rsid w:val="00AA390E"/>
    <w:rsid w:val="00AA3C87"/>
    <w:rsid w:val="00AA44D3"/>
    <w:rsid w:val="00AA48A5"/>
    <w:rsid w:val="00AA4926"/>
    <w:rsid w:val="00AA4BFA"/>
    <w:rsid w:val="00AA53AA"/>
    <w:rsid w:val="00AA564D"/>
    <w:rsid w:val="00AA57F0"/>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BB7"/>
    <w:rsid w:val="00AB4D70"/>
    <w:rsid w:val="00AB4E3C"/>
    <w:rsid w:val="00AB5702"/>
    <w:rsid w:val="00AB5C2B"/>
    <w:rsid w:val="00AB61B4"/>
    <w:rsid w:val="00AB64B8"/>
    <w:rsid w:val="00AB65D8"/>
    <w:rsid w:val="00AB6C73"/>
    <w:rsid w:val="00AB7158"/>
    <w:rsid w:val="00AB747F"/>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76A"/>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076"/>
    <w:rsid w:val="00AD43BD"/>
    <w:rsid w:val="00AD47A6"/>
    <w:rsid w:val="00AD48BB"/>
    <w:rsid w:val="00AD5AF1"/>
    <w:rsid w:val="00AD5D99"/>
    <w:rsid w:val="00AD6316"/>
    <w:rsid w:val="00AD65CD"/>
    <w:rsid w:val="00AD66B5"/>
    <w:rsid w:val="00AD6AAF"/>
    <w:rsid w:val="00AD743B"/>
    <w:rsid w:val="00AE0216"/>
    <w:rsid w:val="00AE0492"/>
    <w:rsid w:val="00AE07B5"/>
    <w:rsid w:val="00AE0C17"/>
    <w:rsid w:val="00AE18D5"/>
    <w:rsid w:val="00AE26E7"/>
    <w:rsid w:val="00AE27B1"/>
    <w:rsid w:val="00AE281B"/>
    <w:rsid w:val="00AE2FE6"/>
    <w:rsid w:val="00AE3DC4"/>
    <w:rsid w:val="00AE4585"/>
    <w:rsid w:val="00AE45DB"/>
    <w:rsid w:val="00AE4768"/>
    <w:rsid w:val="00AE4B07"/>
    <w:rsid w:val="00AE4DFE"/>
    <w:rsid w:val="00AE4E7E"/>
    <w:rsid w:val="00AE5442"/>
    <w:rsid w:val="00AE5631"/>
    <w:rsid w:val="00AE67F7"/>
    <w:rsid w:val="00AE6C84"/>
    <w:rsid w:val="00AE6EA9"/>
    <w:rsid w:val="00AE6F5F"/>
    <w:rsid w:val="00AE71C3"/>
    <w:rsid w:val="00AE7F1F"/>
    <w:rsid w:val="00AE7F31"/>
    <w:rsid w:val="00AF0034"/>
    <w:rsid w:val="00AF0113"/>
    <w:rsid w:val="00AF1159"/>
    <w:rsid w:val="00AF156F"/>
    <w:rsid w:val="00AF16F2"/>
    <w:rsid w:val="00AF1B03"/>
    <w:rsid w:val="00AF2340"/>
    <w:rsid w:val="00AF2575"/>
    <w:rsid w:val="00AF2BAE"/>
    <w:rsid w:val="00AF320B"/>
    <w:rsid w:val="00AF42BB"/>
    <w:rsid w:val="00AF4CC9"/>
    <w:rsid w:val="00AF5032"/>
    <w:rsid w:val="00AF5780"/>
    <w:rsid w:val="00AF5801"/>
    <w:rsid w:val="00AF582B"/>
    <w:rsid w:val="00AF5EF6"/>
    <w:rsid w:val="00AF61D3"/>
    <w:rsid w:val="00AF6C24"/>
    <w:rsid w:val="00AF6E7F"/>
    <w:rsid w:val="00AF7575"/>
    <w:rsid w:val="00AF7949"/>
    <w:rsid w:val="00AF7A0B"/>
    <w:rsid w:val="00AF7B90"/>
    <w:rsid w:val="00B01153"/>
    <w:rsid w:val="00B01545"/>
    <w:rsid w:val="00B0168D"/>
    <w:rsid w:val="00B018E7"/>
    <w:rsid w:val="00B01D01"/>
    <w:rsid w:val="00B020EB"/>
    <w:rsid w:val="00B0244B"/>
    <w:rsid w:val="00B02D12"/>
    <w:rsid w:val="00B031BD"/>
    <w:rsid w:val="00B03E19"/>
    <w:rsid w:val="00B040E3"/>
    <w:rsid w:val="00B04104"/>
    <w:rsid w:val="00B044E4"/>
    <w:rsid w:val="00B045AD"/>
    <w:rsid w:val="00B04E2B"/>
    <w:rsid w:val="00B057A7"/>
    <w:rsid w:val="00B06109"/>
    <w:rsid w:val="00B0677A"/>
    <w:rsid w:val="00B06D88"/>
    <w:rsid w:val="00B073C8"/>
    <w:rsid w:val="00B07510"/>
    <w:rsid w:val="00B07AB7"/>
    <w:rsid w:val="00B07B4E"/>
    <w:rsid w:val="00B07E37"/>
    <w:rsid w:val="00B10086"/>
    <w:rsid w:val="00B107AE"/>
    <w:rsid w:val="00B11130"/>
    <w:rsid w:val="00B111FA"/>
    <w:rsid w:val="00B112CE"/>
    <w:rsid w:val="00B1168D"/>
    <w:rsid w:val="00B117F2"/>
    <w:rsid w:val="00B11BB4"/>
    <w:rsid w:val="00B11DDC"/>
    <w:rsid w:val="00B11F86"/>
    <w:rsid w:val="00B12026"/>
    <w:rsid w:val="00B122CA"/>
    <w:rsid w:val="00B12535"/>
    <w:rsid w:val="00B1312B"/>
    <w:rsid w:val="00B13AD8"/>
    <w:rsid w:val="00B13B9C"/>
    <w:rsid w:val="00B13FC6"/>
    <w:rsid w:val="00B1458C"/>
    <w:rsid w:val="00B14AC4"/>
    <w:rsid w:val="00B1579E"/>
    <w:rsid w:val="00B15B8A"/>
    <w:rsid w:val="00B15EF9"/>
    <w:rsid w:val="00B15F43"/>
    <w:rsid w:val="00B162E4"/>
    <w:rsid w:val="00B172FD"/>
    <w:rsid w:val="00B17371"/>
    <w:rsid w:val="00B1748C"/>
    <w:rsid w:val="00B17BDF"/>
    <w:rsid w:val="00B17D40"/>
    <w:rsid w:val="00B20602"/>
    <w:rsid w:val="00B20BC5"/>
    <w:rsid w:val="00B2226C"/>
    <w:rsid w:val="00B2247C"/>
    <w:rsid w:val="00B2286E"/>
    <w:rsid w:val="00B23010"/>
    <w:rsid w:val="00B240D0"/>
    <w:rsid w:val="00B244BD"/>
    <w:rsid w:val="00B24DBF"/>
    <w:rsid w:val="00B2544D"/>
    <w:rsid w:val="00B256AA"/>
    <w:rsid w:val="00B257FC"/>
    <w:rsid w:val="00B259C8"/>
    <w:rsid w:val="00B2622D"/>
    <w:rsid w:val="00B271AA"/>
    <w:rsid w:val="00B277B4"/>
    <w:rsid w:val="00B30207"/>
    <w:rsid w:val="00B3074B"/>
    <w:rsid w:val="00B30B2F"/>
    <w:rsid w:val="00B30DC3"/>
    <w:rsid w:val="00B310EE"/>
    <w:rsid w:val="00B313B7"/>
    <w:rsid w:val="00B313ED"/>
    <w:rsid w:val="00B31734"/>
    <w:rsid w:val="00B320FC"/>
    <w:rsid w:val="00B32425"/>
    <w:rsid w:val="00B32746"/>
    <w:rsid w:val="00B32CB6"/>
    <w:rsid w:val="00B32DEA"/>
    <w:rsid w:val="00B32FE2"/>
    <w:rsid w:val="00B33EC7"/>
    <w:rsid w:val="00B34C7B"/>
    <w:rsid w:val="00B35A38"/>
    <w:rsid w:val="00B35AE6"/>
    <w:rsid w:val="00B36189"/>
    <w:rsid w:val="00B36426"/>
    <w:rsid w:val="00B36708"/>
    <w:rsid w:val="00B36DCE"/>
    <w:rsid w:val="00B37745"/>
    <w:rsid w:val="00B403B0"/>
    <w:rsid w:val="00B40B8E"/>
    <w:rsid w:val="00B40B99"/>
    <w:rsid w:val="00B41910"/>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7A4"/>
    <w:rsid w:val="00B5182D"/>
    <w:rsid w:val="00B51A4D"/>
    <w:rsid w:val="00B51B64"/>
    <w:rsid w:val="00B51CE8"/>
    <w:rsid w:val="00B51F55"/>
    <w:rsid w:val="00B52542"/>
    <w:rsid w:val="00B52646"/>
    <w:rsid w:val="00B5283C"/>
    <w:rsid w:val="00B52B03"/>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5F12"/>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77F5B"/>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3BB"/>
    <w:rsid w:val="00B8651F"/>
    <w:rsid w:val="00B86DA3"/>
    <w:rsid w:val="00B873D0"/>
    <w:rsid w:val="00B87819"/>
    <w:rsid w:val="00B8792A"/>
    <w:rsid w:val="00B9027F"/>
    <w:rsid w:val="00B902E8"/>
    <w:rsid w:val="00B905B9"/>
    <w:rsid w:val="00B90BE6"/>
    <w:rsid w:val="00B90BF5"/>
    <w:rsid w:val="00B91454"/>
    <w:rsid w:val="00B914C9"/>
    <w:rsid w:val="00B91B9B"/>
    <w:rsid w:val="00B92710"/>
    <w:rsid w:val="00B92F02"/>
    <w:rsid w:val="00B931AC"/>
    <w:rsid w:val="00B93790"/>
    <w:rsid w:val="00B93A62"/>
    <w:rsid w:val="00B93B76"/>
    <w:rsid w:val="00B93C07"/>
    <w:rsid w:val="00B94045"/>
    <w:rsid w:val="00B94C04"/>
    <w:rsid w:val="00B94EB1"/>
    <w:rsid w:val="00B95486"/>
    <w:rsid w:val="00B955DF"/>
    <w:rsid w:val="00B958D2"/>
    <w:rsid w:val="00B95FBB"/>
    <w:rsid w:val="00B96406"/>
    <w:rsid w:val="00B9650D"/>
    <w:rsid w:val="00B966F1"/>
    <w:rsid w:val="00B97192"/>
    <w:rsid w:val="00B97419"/>
    <w:rsid w:val="00B97613"/>
    <w:rsid w:val="00B97883"/>
    <w:rsid w:val="00B97A0D"/>
    <w:rsid w:val="00BA057D"/>
    <w:rsid w:val="00BA0A3E"/>
    <w:rsid w:val="00BA11A9"/>
    <w:rsid w:val="00BA1C82"/>
    <w:rsid w:val="00BA20C4"/>
    <w:rsid w:val="00BA2445"/>
    <w:rsid w:val="00BA2582"/>
    <w:rsid w:val="00BA2633"/>
    <w:rsid w:val="00BA2714"/>
    <w:rsid w:val="00BA2FE9"/>
    <w:rsid w:val="00BA33EC"/>
    <w:rsid w:val="00BA35C1"/>
    <w:rsid w:val="00BA428A"/>
    <w:rsid w:val="00BA4971"/>
    <w:rsid w:val="00BA6B30"/>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89"/>
    <w:rsid w:val="00BB57A0"/>
    <w:rsid w:val="00BB5DCD"/>
    <w:rsid w:val="00BB79B4"/>
    <w:rsid w:val="00BC0159"/>
    <w:rsid w:val="00BC0183"/>
    <w:rsid w:val="00BC07E0"/>
    <w:rsid w:val="00BC0A60"/>
    <w:rsid w:val="00BC1900"/>
    <w:rsid w:val="00BC1BB3"/>
    <w:rsid w:val="00BC224A"/>
    <w:rsid w:val="00BC22E3"/>
    <w:rsid w:val="00BC27D4"/>
    <w:rsid w:val="00BC28FE"/>
    <w:rsid w:val="00BC2A6E"/>
    <w:rsid w:val="00BC2A90"/>
    <w:rsid w:val="00BC3A8A"/>
    <w:rsid w:val="00BC3F7E"/>
    <w:rsid w:val="00BC45B2"/>
    <w:rsid w:val="00BC4729"/>
    <w:rsid w:val="00BC5979"/>
    <w:rsid w:val="00BC5D2A"/>
    <w:rsid w:val="00BC6735"/>
    <w:rsid w:val="00BC6F9F"/>
    <w:rsid w:val="00BC770A"/>
    <w:rsid w:val="00BC774E"/>
    <w:rsid w:val="00BC7807"/>
    <w:rsid w:val="00BD0542"/>
    <w:rsid w:val="00BD05CA"/>
    <w:rsid w:val="00BD0F19"/>
    <w:rsid w:val="00BD13F2"/>
    <w:rsid w:val="00BD1E82"/>
    <w:rsid w:val="00BD23E1"/>
    <w:rsid w:val="00BD2733"/>
    <w:rsid w:val="00BD2AE7"/>
    <w:rsid w:val="00BD3A1B"/>
    <w:rsid w:val="00BD3D97"/>
    <w:rsid w:val="00BD4278"/>
    <w:rsid w:val="00BD44FE"/>
    <w:rsid w:val="00BD4A4F"/>
    <w:rsid w:val="00BD4B33"/>
    <w:rsid w:val="00BD4F5C"/>
    <w:rsid w:val="00BD57ED"/>
    <w:rsid w:val="00BD5937"/>
    <w:rsid w:val="00BD5B6A"/>
    <w:rsid w:val="00BD5D75"/>
    <w:rsid w:val="00BD6296"/>
    <w:rsid w:val="00BD66FC"/>
    <w:rsid w:val="00BD6EC9"/>
    <w:rsid w:val="00BD746B"/>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84D"/>
    <w:rsid w:val="00BE6A25"/>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A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2A"/>
    <w:rsid w:val="00C20FE9"/>
    <w:rsid w:val="00C227A2"/>
    <w:rsid w:val="00C22D67"/>
    <w:rsid w:val="00C2339E"/>
    <w:rsid w:val="00C23560"/>
    <w:rsid w:val="00C236F0"/>
    <w:rsid w:val="00C24971"/>
    <w:rsid w:val="00C252A2"/>
    <w:rsid w:val="00C25439"/>
    <w:rsid w:val="00C25553"/>
    <w:rsid w:val="00C255DF"/>
    <w:rsid w:val="00C25763"/>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28D"/>
    <w:rsid w:val="00C355C2"/>
    <w:rsid w:val="00C355F5"/>
    <w:rsid w:val="00C36441"/>
    <w:rsid w:val="00C36ABA"/>
    <w:rsid w:val="00C37D77"/>
    <w:rsid w:val="00C40542"/>
    <w:rsid w:val="00C40595"/>
    <w:rsid w:val="00C40603"/>
    <w:rsid w:val="00C40977"/>
    <w:rsid w:val="00C4098D"/>
    <w:rsid w:val="00C40A42"/>
    <w:rsid w:val="00C40BE2"/>
    <w:rsid w:val="00C416A1"/>
    <w:rsid w:val="00C41784"/>
    <w:rsid w:val="00C419C8"/>
    <w:rsid w:val="00C41B10"/>
    <w:rsid w:val="00C41F05"/>
    <w:rsid w:val="00C421C2"/>
    <w:rsid w:val="00C4230D"/>
    <w:rsid w:val="00C423FC"/>
    <w:rsid w:val="00C43937"/>
    <w:rsid w:val="00C43A32"/>
    <w:rsid w:val="00C43D02"/>
    <w:rsid w:val="00C441CD"/>
    <w:rsid w:val="00C442F4"/>
    <w:rsid w:val="00C4548E"/>
    <w:rsid w:val="00C455A2"/>
    <w:rsid w:val="00C45C4C"/>
    <w:rsid w:val="00C4630A"/>
    <w:rsid w:val="00C4700C"/>
    <w:rsid w:val="00C507F4"/>
    <w:rsid w:val="00C51670"/>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121"/>
    <w:rsid w:val="00C6338C"/>
    <w:rsid w:val="00C63735"/>
    <w:rsid w:val="00C649F1"/>
    <w:rsid w:val="00C66C21"/>
    <w:rsid w:val="00C671F7"/>
    <w:rsid w:val="00C673CF"/>
    <w:rsid w:val="00C677E6"/>
    <w:rsid w:val="00C67A90"/>
    <w:rsid w:val="00C7018A"/>
    <w:rsid w:val="00C703FF"/>
    <w:rsid w:val="00C70810"/>
    <w:rsid w:val="00C70FB7"/>
    <w:rsid w:val="00C71373"/>
    <w:rsid w:val="00C71401"/>
    <w:rsid w:val="00C71888"/>
    <w:rsid w:val="00C724A7"/>
    <w:rsid w:val="00C7267B"/>
    <w:rsid w:val="00C72785"/>
    <w:rsid w:val="00C72855"/>
    <w:rsid w:val="00C72FC7"/>
    <w:rsid w:val="00C73084"/>
    <w:rsid w:val="00C733DB"/>
    <w:rsid w:val="00C73BC5"/>
    <w:rsid w:val="00C74050"/>
    <w:rsid w:val="00C74181"/>
    <w:rsid w:val="00C748B8"/>
    <w:rsid w:val="00C74D84"/>
    <w:rsid w:val="00C75787"/>
    <w:rsid w:val="00C75A16"/>
    <w:rsid w:val="00C75BEB"/>
    <w:rsid w:val="00C75EC5"/>
    <w:rsid w:val="00C75F3B"/>
    <w:rsid w:val="00C764CF"/>
    <w:rsid w:val="00C7658F"/>
    <w:rsid w:val="00C765C4"/>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CDC"/>
    <w:rsid w:val="00C91E2D"/>
    <w:rsid w:val="00C91E7D"/>
    <w:rsid w:val="00C924C3"/>
    <w:rsid w:val="00C92FBA"/>
    <w:rsid w:val="00C92FC4"/>
    <w:rsid w:val="00C9333A"/>
    <w:rsid w:val="00C934EE"/>
    <w:rsid w:val="00C93FD5"/>
    <w:rsid w:val="00C94744"/>
    <w:rsid w:val="00C9478A"/>
    <w:rsid w:val="00C9571F"/>
    <w:rsid w:val="00C95979"/>
    <w:rsid w:val="00C95B7B"/>
    <w:rsid w:val="00C967C2"/>
    <w:rsid w:val="00C97E27"/>
    <w:rsid w:val="00CA03F3"/>
    <w:rsid w:val="00CA0919"/>
    <w:rsid w:val="00CA0E4C"/>
    <w:rsid w:val="00CA0FD7"/>
    <w:rsid w:val="00CA0FFF"/>
    <w:rsid w:val="00CA1AF4"/>
    <w:rsid w:val="00CA1C36"/>
    <w:rsid w:val="00CA1DA1"/>
    <w:rsid w:val="00CA1E01"/>
    <w:rsid w:val="00CA217B"/>
    <w:rsid w:val="00CA2D89"/>
    <w:rsid w:val="00CA328C"/>
    <w:rsid w:val="00CA40D9"/>
    <w:rsid w:val="00CA421E"/>
    <w:rsid w:val="00CA4249"/>
    <w:rsid w:val="00CA4AE4"/>
    <w:rsid w:val="00CA4FFF"/>
    <w:rsid w:val="00CA538C"/>
    <w:rsid w:val="00CA574E"/>
    <w:rsid w:val="00CA5C7C"/>
    <w:rsid w:val="00CA5F76"/>
    <w:rsid w:val="00CA66DA"/>
    <w:rsid w:val="00CA6B3E"/>
    <w:rsid w:val="00CA7AC5"/>
    <w:rsid w:val="00CA7F00"/>
    <w:rsid w:val="00CB022E"/>
    <w:rsid w:val="00CB0485"/>
    <w:rsid w:val="00CB05C2"/>
    <w:rsid w:val="00CB0700"/>
    <w:rsid w:val="00CB0A14"/>
    <w:rsid w:val="00CB0D34"/>
    <w:rsid w:val="00CB14A3"/>
    <w:rsid w:val="00CB16B0"/>
    <w:rsid w:val="00CB1932"/>
    <w:rsid w:val="00CB22AE"/>
    <w:rsid w:val="00CB28A0"/>
    <w:rsid w:val="00CB294E"/>
    <w:rsid w:val="00CB3007"/>
    <w:rsid w:val="00CB314D"/>
    <w:rsid w:val="00CB3319"/>
    <w:rsid w:val="00CB3426"/>
    <w:rsid w:val="00CB38EF"/>
    <w:rsid w:val="00CB4447"/>
    <w:rsid w:val="00CB45EE"/>
    <w:rsid w:val="00CB51FB"/>
    <w:rsid w:val="00CB5833"/>
    <w:rsid w:val="00CB6118"/>
    <w:rsid w:val="00CB6497"/>
    <w:rsid w:val="00CB6556"/>
    <w:rsid w:val="00CB70A1"/>
    <w:rsid w:val="00CB715A"/>
    <w:rsid w:val="00CB74B8"/>
    <w:rsid w:val="00CB75B4"/>
    <w:rsid w:val="00CB77B0"/>
    <w:rsid w:val="00CB7A9F"/>
    <w:rsid w:val="00CB7BD0"/>
    <w:rsid w:val="00CC003E"/>
    <w:rsid w:val="00CC02E4"/>
    <w:rsid w:val="00CC099B"/>
    <w:rsid w:val="00CC0C98"/>
    <w:rsid w:val="00CC1351"/>
    <w:rsid w:val="00CC1FD4"/>
    <w:rsid w:val="00CC2167"/>
    <w:rsid w:val="00CC2ADC"/>
    <w:rsid w:val="00CC3126"/>
    <w:rsid w:val="00CC3370"/>
    <w:rsid w:val="00CC35B2"/>
    <w:rsid w:val="00CC369E"/>
    <w:rsid w:val="00CC3E12"/>
    <w:rsid w:val="00CC4580"/>
    <w:rsid w:val="00CC45D7"/>
    <w:rsid w:val="00CC4AB6"/>
    <w:rsid w:val="00CC4D5D"/>
    <w:rsid w:val="00CC5104"/>
    <w:rsid w:val="00CC52FF"/>
    <w:rsid w:val="00CC53DC"/>
    <w:rsid w:val="00CC55EF"/>
    <w:rsid w:val="00CC56D5"/>
    <w:rsid w:val="00CC5913"/>
    <w:rsid w:val="00CC5CB4"/>
    <w:rsid w:val="00CC5E19"/>
    <w:rsid w:val="00CC608A"/>
    <w:rsid w:val="00CC62A9"/>
    <w:rsid w:val="00CC6A10"/>
    <w:rsid w:val="00CC6AB2"/>
    <w:rsid w:val="00CC73A5"/>
    <w:rsid w:val="00CC7872"/>
    <w:rsid w:val="00CC7989"/>
    <w:rsid w:val="00CC7BDB"/>
    <w:rsid w:val="00CC7D0C"/>
    <w:rsid w:val="00CD0754"/>
    <w:rsid w:val="00CD0935"/>
    <w:rsid w:val="00CD0B6D"/>
    <w:rsid w:val="00CD121D"/>
    <w:rsid w:val="00CD1A7C"/>
    <w:rsid w:val="00CD1BC0"/>
    <w:rsid w:val="00CD22CF"/>
    <w:rsid w:val="00CD2319"/>
    <w:rsid w:val="00CD290E"/>
    <w:rsid w:val="00CD2BC6"/>
    <w:rsid w:val="00CD2DE8"/>
    <w:rsid w:val="00CD31F0"/>
    <w:rsid w:val="00CD39AB"/>
    <w:rsid w:val="00CD39D7"/>
    <w:rsid w:val="00CD3AEA"/>
    <w:rsid w:val="00CD3DDA"/>
    <w:rsid w:val="00CD4055"/>
    <w:rsid w:val="00CD4BF1"/>
    <w:rsid w:val="00CD4CD7"/>
    <w:rsid w:val="00CD522C"/>
    <w:rsid w:val="00CD53BE"/>
    <w:rsid w:val="00CD5C5E"/>
    <w:rsid w:val="00CD5EA2"/>
    <w:rsid w:val="00CD5F74"/>
    <w:rsid w:val="00CD6357"/>
    <w:rsid w:val="00CD6E6A"/>
    <w:rsid w:val="00CD6F5D"/>
    <w:rsid w:val="00CD6FCD"/>
    <w:rsid w:val="00CD77B4"/>
    <w:rsid w:val="00CD7898"/>
    <w:rsid w:val="00CD79C1"/>
    <w:rsid w:val="00CD7C5D"/>
    <w:rsid w:val="00CD7C87"/>
    <w:rsid w:val="00CE017F"/>
    <w:rsid w:val="00CE054E"/>
    <w:rsid w:val="00CE094D"/>
    <w:rsid w:val="00CE0EA7"/>
    <w:rsid w:val="00CE0F74"/>
    <w:rsid w:val="00CE0F8A"/>
    <w:rsid w:val="00CE100B"/>
    <w:rsid w:val="00CE128B"/>
    <w:rsid w:val="00CE14A0"/>
    <w:rsid w:val="00CE15CA"/>
    <w:rsid w:val="00CE1C3C"/>
    <w:rsid w:val="00CE1D27"/>
    <w:rsid w:val="00CE2884"/>
    <w:rsid w:val="00CE343F"/>
    <w:rsid w:val="00CE37E4"/>
    <w:rsid w:val="00CE3CAA"/>
    <w:rsid w:val="00CE3E77"/>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4FF"/>
    <w:rsid w:val="00CF175F"/>
    <w:rsid w:val="00CF1933"/>
    <w:rsid w:val="00CF19BD"/>
    <w:rsid w:val="00CF1D8A"/>
    <w:rsid w:val="00CF212D"/>
    <w:rsid w:val="00CF2131"/>
    <w:rsid w:val="00CF23B8"/>
    <w:rsid w:val="00CF268C"/>
    <w:rsid w:val="00CF26F9"/>
    <w:rsid w:val="00CF2C7F"/>
    <w:rsid w:val="00CF2E3F"/>
    <w:rsid w:val="00CF30B2"/>
    <w:rsid w:val="00CF3BA6"/>
    <w:rsid w:val="00CF3C1A"/>
    <w:rsid w:val="00CF479D"/>
    <w:rsid w:val="00CF5035"/>
    <w:rsid w:val="00CF5A72"/>
    <w:rsid w:val="00CF5B6A"/>
    <w:rsid w:val="00CF6421"/>
    <w:rsid w:val="00CF7515"/>
    <w:rsid w:val="00CF75AF"/>
    <w:rsid w:val="00D00664"/>
    <w:rsid w:val="00D00A64"/>
    <w:rsid w:val="00D00B6E"/>
    <w:rsid w:val="00D01412"/>
    <w:rsid w:val="00D014AE"/>
    <w:rsid w:val="00D01D8E"/>
    <w:rsid w:val="00D023BF"/>
    <w:rsid w:val="00D02575"/>
    <w:rsid w:val="00D0320A"/>
    <w:rsid w:val="00D034AE"/>
    <w:rsid w:val="00D03D86"/>
    <w:rsid w:val="00D041DB"/>
    <w:rsid w:val="00D05907"/>
    <w:rsid w:val="00D05B3C"/>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45F"/>
    <w:rsid w:val="00D21D91"/>
    <w:rsid w:val="00D22638"/>
    <w:rsid w:val="00D22B05"/>
    <w:rsid w:val="00D23C5B"/>
    <w:rsid w:val="00D2486D"/>
    <w:rsid w:val="00D24B37"/>
    <w:rsid w:val="00D253F8"/>
    <w:rsid w:val="00D255A8"/>
    <w:rsid w:val="00D25733"/>
    <w:rsid w:val="00D25D8E"/>
    <w:rsid w:val="00D26144"/>
    <w:rsid w:val="00D26FB8"/>
    <w:rsid w:val="00D278B8"/>
    <w:rsid w:val="00D30461"/>
    <w:rsid w:val="00D30561"/>
    <w:rsid w:val="00D30909"/>
    <w:rsid w:val="00D30BFF"/>
    <w:rsid w:val="00D30DB1"/>
    <w:rsid w:val="00D31BB0"/>
    <w:rsid w:val="00D31DB2"/>
    <w:rsid w:val="00D33A00"/>
    <w:rsid w:val="00D34313"/>
    <w:rsid w:val="00D3433D"/>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2BC0"/>
    <w:rsid w:val="00D43343"/>
    <w:rsid w:val="00D43A22"/>
    <w:rsid w:val="00D43DD3"/>
    <w:rsid w:val="00D440CC"/>
    <w:rsid w:val="00D44420"/>
    <w:rsid w:val="00D44655"/>
    <w:rsid w:val="00D446DF"/>
    <w:rsid w:val="00D4474E"/>
    <w:rsid w:val="00D44C70"/>
    <w:rsid w:val="00D44E15"/>
    <w:rsid w:val="00D4518A"/>
    <w:rsid w:val="00D454CD"/>
    <w:rsid w:val="00D45667"/>
    <w:rsid w:val="00D457D4"/>
    <w:rsid w:val="00D4624B"/>
    <w:rsid w:val="00D46933"/>
    <w:rsid w:val="00D46EFB"/>
    <w:rsid w:val="00D47657"/>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A23"/>
    <w:rsid w:val="00D57CB6"/>
    <w:rsid w:val="00D60074"/>
    <w:rsid w:val="00D60251"/>
    <w:rsid w:val="00D607A2"/>
    <w:rsid w:val="00D611EE"/>
    <w:rsid w:val="00D61404"/>
    <w:rsid w:val="00D61478"/>
    <w:rsid w:val="00D61554"/>
    <w:rsid w:val="00D61DE5"/>
    <w:rsid w:val="00D62461"/>
    <w:rsid w:val="00D62A02"/>
    <w:rsid w:val="00D64204"/>
    <w:rsid w:val="00D642C4"/>
    <w:rsid w:val="00D6540E"/>
    <w:rsid w:val="00D657F7"/>
    <w:rsid w:val="00D65AEB"/>
    <w:rsid w:val="00D6610B"/>
    <w:rsid w:val="00D66DEF"/>
    <w:rsid w:val="00D67464"/>
    <w:rsid w:val="00D67770"/>
    <w:rsid w:val="00D67B93"/>
    <w:rsid w:val="00D70A4C"/>
    <w:rsid w:val="00D71480"/>
    <w:rsid w:val="00D7177B"/>
    <w:rsid w:val="00D71BD6"/>
    <w:rsid w:val="00D7223A"/>
    <w:rsid w:val="00D72581"/>
    <w:rsid w:val="00D72689"/>
    <w:rsid w:val="00D7271E"/>
    <w:rsid w:val="00D72A1B"/>
    <w:rsid w:val="00D72A7D"/>
    <w:rsid w:val="00D72B3D"/>
    <w:rsid w:val="00D72E97"/>
    <w:rsid w:val="00D730A4"/>
    <w:rsid w:val="00D7326F"/>
    <w:rsid w:val="00D735D2"/>
    <w:rsid w:val="00D7388B"/>
    <w:rsid w:val="00D739C6"/>
    <w:rsid w:val="00D73F30"/>
    <w:rsid w:val="00D73FD7"/>
    <w:rsid w:val="00D7433B"/>
    <w:rsid w:val="00D748BB"/>
    <w:rsid w:val="00D74944"/>
    <w:rsid w:val="00D75113"/>
    <w:rsid w:val="00D754BA"/>
    <w:rsid w:val="00D7555E"/>
    <w:rsid w:val="00D756C2"/>
    <w:rsid w:val="00D75F1C"/>
    <w:rsid w:val="00D76259"/>
    <w:rsid w:val="00D76FD4"/>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5761"/>
    <w:rsid w:val="00D8682D"/>
    <w:rsid w:val="00D86DB5"/>
    <w:rsid w:val="00D87412"/>
    <w:rsid w:val="00D87A8E"/>
    <w:rsid w:val="00D9016A"/>
    <w:rsid w:val="00D90375"/>
    <w:rsid w:val="00D90F34"/>
    <w:rsid w:val="00D91286"/>
    <w:rsid w:val="00D91438"/>
    <w:rsid w:val="00D9186C"/>
    <w:rsid w:val="00D91B0D"/>
    <w:rsid w:val="00D91E6A"/>
    <w:rsid w:val="00D91F4E"/>
    <w:rsid w:val="00D9206C"/>
    <w:rsid w:val="00D920E3"/>
    <w:rsid w:val="00D92115"/>
    <w:rsid w:val="00D92984"/>
    <w:rsid w:val="00D92BD7"/>
    <w:rsid w:val="00D9389A"/>
    <w:rsid w:val="00D93976"/>
    <w:rsid w:val="00D93CAF"/>
    <w:rsid w:val="00D93DE3"/>
    <w:rsid w:val="00D94B2E"/>
    <w:rsid w:val="00D95268"/>
    <w:rsid w:val="00D952FA"/>
    <w:rsid w:val="00D9541E"/>
    <w:rsid w:val="00D964D9"/>
    <w:rsid w:val="00D96A9B"/>
    <w:rsid w:val="00D9736C"/>
    <w:rsid w:val="00D97589"/>
    <w:rsid w:val="00D9765D"/>
    <w:rsid w:val="00D9778C"/>
    <w:rsid w:val="00D977AF"/>
    <w:rsid w:val="00D9794D"/>
    <w:rsid w:val="00D97FDA"/>
    <w:rsid w:val="00DA015F"/>
    <w:rsid w:val="00DA0234"/>
    <w:rsid w:val="00DA049F"/>
    <w:rsid w:val="00DA0C95"/>
    <w:rsid w:val="00DA10A8"/>
    <w:rsid w:val="00DA1918"/>
    <w:rsid w:val="00DA1DE7"/>
    <w:rsid w:val="00DA2987"/>
    <w:rsid w:val="00DA2BDB"/>
    <w:rsid w:val="00DA2DD6"/>
    <w:rsid w:val="00DA3028"/>
    <w:rsid w:val="00DA3205"/>
    <w:rsid w:val="00DA387F"/>
    <w:rsid w:val="00DA3DCE"/>
    <w:rsid w:val="00DA3E2A"/>
    <w:rsid w:val="00DA40FC"/>
    <w:rsid w:val="00DA4230"/>
    <w:rsid w:val="00DA4519"/>
    <w:rsid w:val="00DA457D"/>
    <w:rsid w:val="00DA4CD1"/>
    <w:rsid w:val="00DA4F2C"/>
    <w:rsid w:val="00DA5165"/>
    <w:rsid w:val="00DA563C"/>
    <w:rsid w:val="00DA58C3"/>
    <w:rsid w:val="00DA5DD8"/>
    <w:rsid w:val="00DA6336"/>
    <w:rsid w:val="00DA6826"/>
    <w:rsid w:val="00DA6C7E"/>
    <w:rsid w:val="00DA7675"/>
    <w:rsid w:val="00DA7E3E"/>
    <w:rsid w:val="00DA7E7C"/>
    <w:rsid w:val="00DB0115"/>
    <w:rsid w:val="00DB01B2"/>
    <w:rsid w:val="00DB0627"/>
    <w:rsid w:val="00DB07A9"/>
    <w:rsid w:val="00DB0A64"/>
    <w:rsid w:val="00DB1878"/>
    <w:rsid w:val="00DB19C9"/>
    <w:rsid w:val="00DB1B18"/>
    <w:rsid w:val="00DB1F38"/>
    <w:rsid w:val="00DB1F39"/>
    <w:rsid w:val="00DB207D"/>
    <w:rsid w:val="00DB20B1"/>
    <w:rsid w:val="00DB26B9"/>
    <w:rsid w:val="00DB2967"/>
    <w:rsid w:val="00DB29D7"/>
    <w:rsid w:val="00DB2C3C"/>
    <w:rsid w:val="00DB2C8A"/>
    <w:rsid w:val="00DB33F8"/>
    <w:rsid w:val="00DB38FF"/>
    <w:rsid w:val="00DB3DDC"/>
    <w:rsid w:val="00DB3F5B"/>
    <w:rsid w:val="00DB4197"/>
    <w:rsid w:val="00DB4980"/>
    <w:rsid w:val="00DB4FA7"/>
    <w:rsid w:val="00DB59DB"/>
    <w:rsid w:val="00DB5E85"/>
    <w:rsid w:val="00DB5EC6"/>
    <w:rsid w:val="00DB63E0"/>
    <w:rsid w:val="00DB63FB"/>
    <w:rsid w:val="00DB6554"/>
    <w:rsid w:val="00DB70F1"/>
    <w:rsid w:val="00DB70F5"/>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B79"/>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A94"/>
    <w:rsid w:val="00DD0D57"/>
    <w:rsid w:val="00DD15B0"/>
    <w:rsid w:val="00DD191B"/>
    <w:rsid w:val="00DD1CC3"/>
    <w:rsid w:val="00DD1D91"/>
    <w:rsid w:val="00DD1F1E"/>
    <w:rsid w:val="00DD242C"/>
    <w:rsid w:val="00DD298D"/>
    <w:rsid w:val="00DD2B60"/>
    <w:rsid w:val="00DD2BC1"/>
    <w:rsid w:val="00DD3170"/>
    <w:rsid w:val="00DD3673"/>
    <w:rsid w:val="00DD3ACD"/>
    <w:rsid w:val="00DD463E"/>
    <w:rsid w:val="00DD476C"/>
    <w:rsid w:val="00DD5205"/>
    <w:rsid w:val="00DD55FA"/>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571"/>
    <w:rsid w:val="00DE26CB"/>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F3"/>
    <w:rsid w:val="00DF1C97"/>
    <w:rsid w:val="00DF1D8C"/>
    <w:rsid w:val="00DF21A5"/>
    <w:rsid w:val="00DF280F"/>
    <w:rsid w:val="00DF2858"/>
    <w:rsid w:val="00DF2862"/>
    <w:rsid w:val="00DF2D90"/>
    <w:rsid w:val="00DF306F"/>
    <w:rsid w:val="00DF317C"/>
    <w:rsid w:val="00DF3808"/>
    <w:rsid w:val="00DF3AE3"/>
    <w:rsid w:val="00DF46FC"/>
    <w:rsid w:val="00DF4780"/>
    <w:rsid w:val="00DF540A"/>
    <w:rsid w:val="00DF54B5"/>
    <w:rsid w:val="00DF5831"/>
    <w:rsid w:val="00DF6138"/>
    <w:rsid w:val="00DF65FB"/>
    <w:rsid w:val="00DF671C"/>
    <w:rsid w:val="00DF6CCB"/>
    <w:rsid w:val="00DF6DD4"/>
    <w:rsid w:val="00DF7115"/>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374"/>
    <w:rsid w:val="00E02F72"/>
    <w:rsid w:val="00E03B27"/>
    <w:rsid w:val="00E040ED"/>
    <w:rsid w:val="00E044F7"/>
    <w:rsid w:val="00E04519"/>
    <w:rsid w:val="00E0504C"/>
    <w:rsid w:val="00E05879"/>
    <w:rsid w:val="00E05A73"/>
    <w:rsid w:val="00E06C26"/>
    <w:rsid w:val="00E0755D"/>
    <w:rsid w:val="00E076F8"/>
    <w:rsid w:val="00E07710"/>
    <w:rsid w:val="00E10CC9"/>
    <w:rsid w:val="00E110F8"/>
    <w:rsid w:val="00E12021"/>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957"/>
    <w:rsid w:val="00E22E3B"/>
    <w:rsid w:val="00E22FEE"/>
    <w:rsid w:val="00E23838"/>
    <w:rsid w:val="00E23CBD"/>
    <w:rsid w:val="00E23D31"/>
    <w:rsid w:val="00E2418A"/>
    <w:rsid w:val="00E242F2"/>
    <w:rsid w:val="00E2473D"/>
    <w:rsid w:val="00E24820"/>
    <w:rsid w:val="00E252AD"/>
    <w:rsid w:val="00E25BCA"/>
    <w:rsid w:val="00E26180"/>
    <w:rsid w:val="00E26508"/>
    <w:rsid w:val="00E265DC"/>
    <w:rsid w:val="00E266E6"/>
    <w:rsid w:val="00E26DF6"/>
    <w:rsid w:val="00E27BE6"/>
    <w:rsid w:val="00E27C6C"/>
    <w:rsid w:val="00E27E55"/>
    <w:rsid w:val="00E27EEF"/>
    <w:rsid w:val="00E30239"/>
    <w:rsid w:val="00E30676"/>
    <w:rsid w:val="00E309E9"/>
    <w:rsid w:val="00E30B7B"/>
    <w:rsid w:val="00E30C45"/>
    <w:rsid w:val="00E310DF"/>
    <w:rsid w:val="00E314FE"/>
    <w:rsid w:val="00E31A6A"/>
    <w:rsid w:val="00E31D3C"/>
    <w:rsid w:val="00E31FA6"/>
    <w:rsid w:val="00E32053"/>
    <w:rsid w:val="00E3275E"/>
    <w:rsid w:val="00E32801"/>
    <w:rsid w:val="00E328E4"/>
    <w:rsid w:val="00E32ADE"/>
    <w:rsid w:val="00E32AF2"/>
    <w:rsid w:val="00E32EC8"/>
    <w:rsid w:val="00E33726"/>
    <w:rsid w:val="00E33AAE"/>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0C9"/>
    <w:rsid w:val="00E4127D"/>
    <w:rsid w:val="00E4157B"/>
    <w:rsid w:val="00E4192D"/>
    <w:rsid w:val="00E41A1C"/>
    <w:rsid w:val="00E41C02"/>
    <w:rsid w:val="00E422A0"/>
    <w:rsid w:val="00E42905"/>
    <w:rsid w:val="00E42F0C"/>
    <w:rsid w:val="00E42F1E"/>
    <w:rsid w:val="00E43258"/>
    <w:rsid w:val="00E433F5"/>
    <w:rsid w:val="00E438A8"/>
    <w:rsid w:val="00E44599"/>
    <w:rsid w:val="00E44975"/>
    <w:rsid w:val="00E44BB1"/>
    <w:rsid w:val="00E44C26"/>
    <w:rsid w:val="00E45902"/>
    <w:rsid w:val="00E45A0A"/>
    <w:rsid w:val="00E45EB3"/>
    <w:rsid w:val="00E46177"/>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201"/>
    <w:rsid w:val="00E518FF"/>
    <w:rsid w:val="00E5222F"/>
    <w:rsid w:val="00E5239F"/>
    <w:rsid w:val="00E528E7"/>
    <w:rsid w:val="00E52DD5"/>
    <w:rsid w:val="00E5313E"/>
    <w:rsid w:val="00E53410"/>
    <w:rsid w:val="00E53498"/>
    <w:rsid w:val="00E53979"/>
    <w:rsid w:val="00E5460E"/>
    <w:rsid w:val="00E5559D"/>
    <w:rsid w:val="00E55C0B"/>
    <w:rsid w:val="00E5610C"/>
    <w:rsid w:val="00E5626A"/>
    <w:rsid w:val="00E5676C"/>
    <w:rsid w:val="00E56B20"/>
    <w:rsid w:val="00E56E8D"/>
    <w:rsid w:val="00E56EE0"/>
    <w:rsid w:val="00E573F7"/>
    <w:rsid w:val="00E6045D"/>
    <w:rsid w:val="00E60C8B"/>
    <w:rsid w:val="00E61089"/>
    <w:rsid w:val="00E612B9"/>
    <w:rsid w:val="00E61379"/>
    <w:rsid w:val="00E6162E"/>
    <w:rsid w:val="00E61783"/>
    <w:rsid w:val="00E61932"/>
    <w:rsid w:val="00E61979"/>
    <w:rsid w:val="00E62222"/>
    <w:rsid w:val="00E622BA"/>
    <w:rsid w:val="00E622C9"/>
    <w:rsid w:val="00E63013"/>
    <w:rsid w:val="00E6340C"/>
    <w:rsid w:val="00E6345F"/>
    <w:rsid w:val="00E6350C"/>
    <w:rsid w:val="00E636BB"/>
    <w:rsid w:val="00E6370D"/>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151"/>
    <w:rsid w:val="00E71201"/>
    <w:rsid w:val="00E714FC"/>
    <w:rsid w:val="00E71A52"/>
    <w:rsid w:val="00E72105"/>
    <w:rsid w:val="00E72B1C"/>
    <w:rsid w:val="00E72C63"/>
    <w:rsid w:val="00E73552"/>
    <w:rsid w:val="00E736AA"/>
    <w:rsid w:val="00E73A3B"/>
    <w:rsid w:val="00E73B1D"/>
    <w:rsid w:val="00E74DF9"/>
    <w:rsid w:val="00E75068"/>
    <w:rsid w:val="00E7586C"/>
    <w:rsid w:val="00E76B3A"/>
    <w:rsid w:val="00E76BC6"/>
    <w:rsid w:val="00E77CB9"/>
    <w:rsid w:val="00E80488"/>
    <w:rsid w:val="00E808C7"/>
    <w:rsid w:val="00E80B7F"/>
    <w:rsid w:val="00E81572"/>
    <w:rsid w:val="00E816E0"/>
    <w:rsid w:val="00E81912"/>
    <w:rsid w:val="00E82955"/>
    <w:rsid w:val="00E829E0"/>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C2A"/>
    <w:rsid w:val="00EA6EDA"/>
    <w:rsid w:val="00EA706D"/>
    <w:rsid w:val="00EA729E"/>
    <w:rsid w:val="00EB0013"/>
    <w:rsid w:val="00EB0828"/>
    <w:rsid w:val="00EB0940"/>
    <w:rsid w:val="00EB0AA3"/>
    <w:rsid w:val="00EB1644"/>
    <w:rsid w:val="00EB1F03"/>
    <w:rsid w:val="00EB2306"/>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22F"/>
    <w:rsid w:val="00EC04D8"/>
    <w:rsid w:val="00EC0564"/>
    <w:rsid w:val="00EC1280"/>
    <w:rsid w:val="00EC199A"/>
    <w:rsid w:val="00EC26E1"/>
    <w:rsid w:val="00EC298C"/>
    <w:rsid w:val="00EC2C26"/>
    <w:rsid w:val="00EC2F37"/>
    <w:rsid w:val="00EC322E"/>
    <w:rsid w:val="00EC3861"/>
    <w:rsid w:val="00EC509C"/>
    <w:rsid w:val="00EC5301"/>
    <w:rsid w:val="00EC5CA8"/>
    <w:rsid w:val="00EC64B5"/>
    <w:rsid w:val="00EC685F"/>
    <w:rsid w:val="00EC715C"/>
    <w:rsid w:val="00EC761D"/>
    <w:rsid w:val="00EC7656"/>
    <w:rsid w:val="00EC77D1"/>
    <w:rsid w:val="00ED059D"/>
    <w:rsid w:val="00ED0A62"/>
    <w:rsid w:val="00ED0EFD"/>
    <w:rsid w:val="00ED17B8"/>
    <w:rsid w:val="00ED1F7C"/>
    <w:rsid w:val="00ED22F4"/>
    <w:rsid w:val="00ED255A"/>
    <w:rsid w:val="00ED2644"/>
    <w:rsid w:val="00ED2D9C"/>
    <w:rsid w:val="00ED360F"/>
    <w:rsid w:val="00ED37A6"/>
    <w:rsid w:val="00ED3E2B"/>
    <w:rsid w:val="00ED3EC5"/>
    <w:rsid w:val="00ED4412"/>
    <w:rsid w:val="00ED4566"/>
    <w:rsid w:val="00ED4D80"/>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D7EC3"/>
    <w:rsid w:val="00EE0888"/>
    <w:rsid w:val="00EE0CD9"/>
    <w:rsid w:val="00EE0FBD"/>
    <w:rsid w:val="00EE1129"/>
    <w:rsid w:val="00EE1B24"/>
    <w:rsid w:val="00EE1C12"/>
    <w:rsid w:val="00EE1C1E"/>
    <w:rsid w:val="00EE1EE0"/>
    <w:rsid w:val="00EE2260"/>
    <w:rsid w:val="00EE2AB3"/>
    <w:rsid w:val="00EE2F3F"/>
    <w:rsid w:val="00EE3154"/>
    <w:rsid w:val="00EE3398"/>
    <w:rsid w:val="00EE3C9B"/>
    <w:rsid w:val="00EE3CB6"/>
    <w:rsid w:val="00EE3E8E"/>
    <w:rsid w:val="00EE4801"/>
    <w:rsid w:val="00EE4CD3"/>
    <w:rsid w:val="00EE4D66"/>
    <w:rsid w:val="00EE50D3"/>
    <w:rsid w:val="00EE52D0"/>
    <w:rsid w:val="00EE5AB7"/>
    <w:rsid w:val="00EE6E78"/>
    <w:rsid w:val="00EE76EB"/>
    <w:rsid w:val="00EE77DC"/>
    <w:rsid w:val="00EE7A5A"/>
    <w:rsid w:val="00EE7AD7"/>
    <w:rsid w:val="00EE7F79"/>
    <w:rsid w:val="00EF06BF"/>
    <w:rsid w:val="00EF06C6"/>
    <w:rsid w:val="00EF101D"/>
    <w:rsid w:val="00EF1C96"/>
    <w:rsid w:val="00EF1DAE"/>
    <w:rsid w:val="00EF1F1B"/>
    <w:rsid w:val="00EF377C"/>
    <w:rsid w:val="00EF397E"/>
    <w:rsid w:val="00EF3D86"/>
    <w:rsid w:val="00EF3DC2"/>
    <w:rsid w:val="00EF3E64"/>
    <w:rsid w:val="00EF3EB6"/>
    <w:rsid w:val="00EF4240"/>
    <w:rsid w:val="00EF4874"/>
    <w:rsid w:val="00EF5AC2"/>
    <w:rsid w:val="00EF5FD3"/>
    <w:rsid w:val="00EF5FEF"/>
    <w:rsid w:val="00EF6383"/>
    <w:rsid w:val="00EF645D"/>
    <w:rsid w:val="00EF6910"/>
    <w:rsid w:val="00EF7031"/>
    <w:rsid w:val="00EF7198"/>
    <w:rsid w:val="00EF7982"/>
    <w:rsid w:val="00EF7AE9"/>
    <w:rsid w:val="00F00272"/>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66E"/>
    <w:rsid w:val="00F05839"/>
    <w:rsid w:val="00F05FE2"/>
    <w:rsid w:val="00F067FC"/>
    <w:rsid w:val="00F06B31"/>
    <w:rsid w:val="00F06D75"/>
    <w:rsid w:val="00F071B6"/>
    <w:rsid w:val="00F076B0"/>
    <w:rsid w:val="00F1005B"/>
    <w:rsid w:val="00F108C6"/>
    <w:rsid w:val="00F114C2"/>
    <w:rsid w:val="00F11623"/>
    <w:rsid w:val="00F11E14"/>
    <w:rsid w:val="00F11E1F"/>
    <w:rsid w:val="00F11E66"/>
    <w:rsid w:val="00F11F60"/>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17D45"/>
    <w:rsid w:val="00F212DD"/>
    <w:rsid w:val="00F218FF"/>
    <w:rsid w:val="00F2244C"/>
    <w:rsid w:val="00F235BC"/>
    <w:rsid w:val="00F238F9"/>
    <w:rsid w:val="00F23A32"/>
    <w:rsid w:val="00F23EA9"/>
    <w:rsid w:val="00F24727"/>
    <w:rsid w:val="00F24B9C"/>
    <w:rsid w:val="00F25009"/>
    <w:rsid w:val="00F25158"/>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8E6"/>
    <w:rsid w:val="00F32A4F"/>
    <w:rsid w:val="00F32AA4"/>
    <w:rsid w:val="00F32B2F"/>
    <w:rsid w:val="00F33560"/>
    <w:rsid w:val="00F33B2B"/>
    <w:rsid w:val="00F33B7B"/>
    <w:rsid w:val="00F33C10"/>
    <w:rsid w:val="00F3460E"/>
    <w:rsid w:val="00F35168"/>
    <w:rsid w:val="00F369F8"/>
    <w:rsid w:val="00F3712D"/>
    <w:rsid w:val="00F37384"/>
    <w:rsid w:val="00F375CD"/>
    <w:rsid w:val="00F37F2D"/>
    <w:rsid w:val="00F40701"/>
    <w:rsid w:val="00F407CB"/>
    <w:rsid w:val="00F408A1"/>
    <w:rsid w:val="00F408E3"/>
    <w:rsid w:val="00F40912"/>
    <w:rsid w:val="00F413DE"/>
    <w:rsid w:val="00F41917"/>
    <w:rsid w:val="00F42F75"/>
    <w:rsid w:val="00F433A9"/>
    <w:rsid w:val="00F43AFE"/>
    <w:rsid w:val="00F4485A"/>
    <w:rsid w:val="00F44AF3"/>
    <w:rsid w:val="00F44AF6"/>
    <w:rsid w:val="00F44CF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412"/>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4D58"/>
    <w:rsid w:val="00F5530F"/>
    <w:rsid w:val="00F55394"/>
    <w:rsid w:val="00F55473"/>
    <w:rsid w:val="00F55505"/>
    <w:rsid w:val="00F555C0"/>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A5A"/>
    <w:rsid w:val="00F72E59"/>
    <w:rsid w:val="00F73129"/>
    <w:rsid w:val="00F745D1"/>
    <w:rsid w:val="00F74711"/>
    <w:rsid w:val="00F74E4E"/>
    <w:rsid w:val="00F74FF2"/>
    <w:rsid w:val="00F75600"/>
    <w:rsid w:val="00F757B3"/>
    <w:rsid w:val="00F75C16"/>
    <w:rsid w:val="00F75F32"/>
    <w:rsid w:val="00F77682"/>
    <w:rsid w:val="00F7794C"/>
    <w:rsid w:val="00F77BFA"/>
    <w:rsid w:val="00F8044C"/>
    <w:rsid w:val="00F80560"/>
    <w:rsid w:val="00F80841"/>
    <w:rsid w:val="00F80DC2"/>
    <w:rsid w:val="00F81967"/>
    <w:rsid w:val="00F81FCF"/>
    <w:rsid w:val="00F82134"/>
    <w:rsid w:val="00F822B2"/>
    <w:rsid w:val="00F822BE"/>
    <w:rsid w:val="00F82627"/>
    <w:rsid w:val="00F827D7"/>
    <w:rsid w:val="00F828E2"/>
    <w:rsid w:val="00F836A2"/>
    <w:rsid w:val="00F836BA"/>
    <w:rsid w:val="00F837AA"/>
    <w:rsid w:val="00F83D96"/>
    <w:rsid w:val="00F83EA1"/>
    <w:rsid w:val="00F842A4"/>
    <w:rsid w:val="00F842C3"/>
    <w:rsid w:val="00F84760"/>
    <w:rsid w:val="00F8531B"/>
    <w:rsid w:val="00F8561A"/>
    <w:rsid w:val="00F85E1E"/>
    <w:rsid w:val="00F85FB2"/>
    <w:rsid w:val="00F86A17"/>
    <w:rsid w:val="00F86B2F"/>
    <w:rsid w:val="00F8715B"/>
    <w:rsid w:val="00F87384"/>
    <w:rsid w:val="00F8760C"/>
    <w:rsid w:val="00F879E5"/>
    <w:rsid w:val="00F87BD0"/>
    <w:rsid w:val="00F90182"/>
    <w:rsid w:val="00F90B12"/>
    <w:rsid w:val="00F90BE1"/>
    <w:rsid w:val="00F912AD"/>
    <w:rsid w:val="00F913D6"/>
    <w:rsid w:val="00F915EF"/>
    <w:rsid w:val="00F91A00"/>
    <w:rsid w:val="00F92094"/>
    <w:rsid w:val="00F928D1"/>
    <w:rsid w:val="00F92E10"/>
    <w:rsid w:val="00F93032"/>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97456"/>
    <w:rsid w:val="00FA041E"/>
    <w:rsid w:val="00FA0690"/>
    <w:rsid w:val="00FA06CA"/>
    <w:rsid w:val="00FA1A30"/>
    <w:rsid w:val="00FA1B03"/>
    <w:rsid w:val="00FA229C"/>
    <w:rsid w:val="00FA22A4"/>
    <w:rsid w:val="00FA22CC"/>
    <w:rsid w:val="00FA259E"/>
    <w:rsid w:val="00FA2637"/>
    <w:rsid w:val="00FA2C4E"/>
    <w:rsid w:val="00FA3A26"/>
    <w:rsid w:val="00FA3A48"/>
    <w:rsid w:val="00FA3BF4"/>
    <w:rsid w:val="00FA4C3D"/>
    <w:rsid w:val="00FA528A"/>
    <w:rsid w:val="00FA532C"/>
    <w:rsid w:val="00FA55CB"/>
    <w:rsid w:val="00FA66FB"/>
    <w:rsid w:val="00FA6EF0"/>
    <w:rsid w:val="00FA7A8A"/>
    <w:rsid w:val="00FA7B36"/>
    <w:rsid w:val="00FB0039"/>
    <w:rsid w:val="00FB080F"/>
    <w:rsid w:val="00FB0FB2"/>
    <w:rsid w:val="00FB12C7"/>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181"/>
    <w:rsid w:val="00FB637B"/>
    <w:rsid w:val="00FB6B8E"/>
    <w:rsid w:val="00FB6E80"/>
    <w:rsid w:val="00FB6EF3"/>
    <w:rsid w:val="00FB72D9"/>
    <w:rsid w:val="00FB7647"/>
    <w:rsid w:val="00FB7BC0"/>
    <w:rsid w:val="00FB7D7B"/>
    <w:rsid w:val="00FC00D3"/>
    <w:rsid w:val="00FC013D"/>
    <w:rsid w:val="00FC035C"/>
    <w:rsid w:val="00FC09B1"/>
    <w:rsid w:val="00FC0B22"/>
    <w:rsid w:val="00FC0D3F"/>
    <w:rsid w:val="00FC0D78"/>
    <w:rsid w:val="00FC157F"/>
    <w:rsid w:val="00FC1687"/>
    <w:rsid w:val="00FC2361"/>
    <w:rsid w:val="00FC28DB"/>
    <w:rsid w:val="00FC3263"/>
    <w:rsid w:val="00FC4004"/>
    <w:rsid w:val="00FC4A02"/>
    <w:rsid w:val="00FC4A45"/>
    <w:rsid w:val="00FC52D9"/>
    <w:rsid w:val="00FC5C23"/>
    <w:rsid w:val="00FC5CE7"/>
    <w:rsid w:val="00FC6217"/>
    <w:rsid w:val="00FC63D5"/>
    <w:rsid w:val="00FC6581"/>
    <w:rsid w:val="00FC675E"/>
    <w:rsid w:val="00FC682F"/>
    <w:rsid w:val="00FC6BD0"/>
    <w:rsid w:val="00FC7DF3"/>
    <w:rsid w:val="00FD0744"/>
    <w:rsid w:val="00FD15D9"/>
    <w:rsid w:val="00FD22CB"/>
    <w:rsid w:val="00FD241D"/>
    <w:rsid w:val="00FD27F3"/>
    <w:rsid w:val="00FD37A4"/>
    <w:rsid w:val="00FD387E"/>
    <w:rsid w:val="00FD3CA5"/>
    <w:rsid w:val="00FD3CB1"/>
    <w:rsid w:val="00FD41F6"/>
    <w:rsid w:val="00FD4FD4"/>
    <w:rsid w:val="00FD50ED"/>
    <w:rsid w:val="00FD5206"/>
    <w:rsid w:val="00FD5889"/>
    <w:rsid w:val="00FD5A53"/>
    <w:rsid w:val="00FD645D"/>
    <w:rsid w:val="00FD6506"/>
    <w:rsid w:val="00FD6D3C"/>
    <w:rsid w:val="00FD6F87"/>
    <w:rsid w:val="00FD736A"/>
    <w:rsid w:val="00FD78AF"/>
    <w:rsid w:val="00FD7F5F"/>
    <w:rsid w:val="00FE021D"/>
    <w:rsid w:val="00FE0D14"/>
    <w:rsid w:val="00FE1215"/>
    <w:rsid w:val="00FE135A"/>
    <w:rsid w:val="00FE1A49"/>
    <w:rsid w:val="00FE221C"/>
    <w:rsid w:val="00FE22DF"/>
    <w:rsid w:val="00FE23AD"/>
    <w:rsid w:val="00FE248A"/>
    <w:rsid w:val="00FE24D0"/>
    <w:rsid w:val="00FE2EE3"/>
    <w:rsid w:val="00FE2F48"/>
    <w:rsid w:val="00FE307C"/>
    <w:rsid w:val="00FE435E"/>
    <w:rsid w:val="00FE49AC"/>
    <w:rsid w:val="00FE4EC9"/>
    <w:rsid w:val="00FE4FB6"/>
    <w:rsid w:val="00FE4FE2"/>
    <w:rsid w:val="00FE5042"/>
    <w:rsid w:val="00FE556C"/>
    <w:rsid w:val="00FE6082"/>
    <w:rsid w:val="00FE685C"/>
    <w:rsid w:val="00FE6ECA"/>
    <w:rsid w:val="00FF0610"/>
    <w:rsid w:val="00FF08B7"/>
    <w:rsid w:val="00FF0A60"/>
    <w:rsid w:val="00FF1A93"/>
    <w:rsid w:val="00FF200F"/>
    <w:rsid w:val="00FF2316"/>
    <w:rsid w:val="00FF25D7"/>
    <w:rsid w:val="00FF3111"/>
    <w:rsid w:val="00FF40E7"/>
    <w:rsid w:val="00FF4AF4"/>
    <w:rsid w:val="00FF4AFE"/>
    <w:rsid w:val="00FF4D2F"/>
    <w:rsid w:val="00FF5232"/>
    <w:rsid w:val="00FF592F"/>
    <w:rsid w:val="00FF5D54"/>
    <w:rsid w:val="00FF61F3"/>
    <w:rsid w:val="00FF62F6"/>
    <w:rsid w:val="00FF7502"/>
    <w:rsid w:val="00FF7616"/>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character" w:customStyle="1" w:styleId="markedcontent">
    <w:name w:val="markedcontent"/>
    <w:basedOn w:val="Fuentedeprrafopredeter"/>
    <w:rsid w:val="00AB747F"/>
  </w:style>
  <w:style w:type="character" w:customStyle="1" w:styleId="Mencinsinresolver1">
    <w:name w:val="Mención sin resolver1"/>
    <w:basedOn w:val="Fuentedeprrafopredeter"/>
    <w:uiPriority w:val="99"/>
    <w:semiHidden/>
    <w:unhideWhenUsed/>
    <w:rsid w:val="00EF5AC2"/>
    <w:rPr>
      <w:color w:val="605E5C"/>
      <w:shd w:val="clear" w:color="auto" w:fill="E1DFDD"/>
    </w:rPr>
  </w:style>
  <w:style w:type="paragraph" w:customStyle="1" w:styleId="ADB1">
    <w:name w:val="ADB1"/>
    <w:basedOn w:val="Normal"/>
    <w:next w:val="Textonotapie"/>
    <w:uiPriority w:val="99"/>
    <w:unhideWhenUsed/>
    <w:qFormat/>
    <w:rsid w:val="00A5325A"/>
    <w:rPr>
      <w:rFonts w:asciiTheme="minorHAnsi" w:eastAsia="Cambria"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2306146">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659109">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1429886">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667537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08339926">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6667185">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5739813">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222067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35864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1086910">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46383147">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4779350">
      <w:bodyDiv w:val="1"/>
      <w:marLeft w:val="0"/>
      <w:marRight w:val="0"/>
      <w:marTop w:val="0"/>
      <w:marBottom w:val="0"/>
      <w:divBdr>
        <w:top w:val="none" w:sz="0" w:space="0" w:color="auto"/>
        <w:left w:val="none" w:sz="0" w:space="0" w:color="auto"/>
        <w:bottom w:val="none" w:sz="0" w:space="0" w:color="auto"/>
        <w:right w:val="none" w:sz="0" w:space="0" w:color="auto"/>
      </w:divBdr>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1783160">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0268713">
      <w:bodyDiv w:val="1"/>
      <w:marLeft w:val="0"/>
      <w:marRight w:val="0"/>
      <w:marTop w:val="0"/>
      <w:marBottom w:val="0"/>
      <w:divBdr>
        <w:top w:val="none" w:sz="0" w:space="0" w:color="auto"/>
        <w:left w:val="none" w:sz="0" w:space="0" w:color="auto"/>
        <w:bottom w:val="none" w:sz="0" w:space="0" w:color="auto"/>
        <w:right w:val="none" w:sz="0" w:space="0" w:color="auto"/>
      </w:divBdr>
    </w:div>
    <w:div w:id="81233405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599503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4614219">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795236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7143251">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270696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2824950">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6966875">
      <w:bodyDiv w:val="1"/>
      <w:marLeft w:val="0"/>
      <w:marRight w:val="0"/>
      <w:marTop w:val="0"/>
      <w:marBottom w:val="0"/>
      <w:divBdr>
        <w:top w:val="none" w:sz="0" w:space="0" w:color="auto"/>
        <w:left w:val="none" w:sz="0" w:space="0" w:color="auto"/>
        <w:bottom w:val="none" w:sz="0" w:space="0" w:color="auto"/>
        <w:right w:val="none" w:sz="0" w:space="0" w:color="auto"/>
      </w:divBdr>
    </w:div>
    <w:div w:id="1147431461">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5416533">
      <w:bodyDiv w:val="1"/>
      <w:marLeft w:val="0"/>
      <w:marRight w:val="0"/>
      <w:marTop w:val="0"/>
      <w:marBottom w:val="0"/>
      <w:divBdr>
        <w:top w:val="none" w:sz="0" w:space="0" w:color="auto"/>
        <w:left w:val="none" w:sz="0" w:space="0" w:color="auto"/>
        <w:bottom w:val="none" w:sz="0" w:space="0" w:color="auto"/>
        <w:right w:val="none" w:sz="0" w:space="0" w:color="auto"/>
      </w:divBdr>
    </w:div>
    <w:div w:id="118247744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784838">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4042883">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3346722">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2735613">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54169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6110887">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3973167">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722241">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7879026">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2596648">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49971192">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69506395">
      <w:bodyDiv w:val="1"/>
      <w:marLeft w:val="0"/>
      <w:marRight w:val="0"/>
      <w:marTop w:val="0"/>
      <w:marBottom w:val="0"/>
      <w:divBdr>
        <w:top w:val="none" w:sz="0" w:space="0" w:color="auto"/>
        <w:left w:val="none" w:sz="0" w:space="0" w:color="auto"/>
        <w:bottom w:val="none" w:sz="0" w:space="0" w:color="auto"/>
        <w:right w:val="none" w:sz="0" w:space="0" w:color="auto"/>
      </w:divBdr>
    </w:div>
    <w:div w:id="197066900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7833979">
      <w:bodyDiv w:val="1"/>
      <w:marLeft w:val="0"/>
      <w:marRight w:val="0"/>
      <w:marTop w:val="0"/>
      <w:marBottom w:val="0"/>
      <w:divBdr>
        <w:top w:val="none" w:sz="0" w:space="0" w:color="auto"/>
        <w:left w:val="none" w:sz="0" w:space="0" w:color="auto"/>
        <w:bottom w:val="none" w:sz="0" w:space="0" w:color="auto"/>
        <w:right w:val="none" w:sz="0" w:space="0" w:color="auto"/>
      </w:divBdr>
    </w:div>
    <w:div w:id="198766409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168614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8359738">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hyperlink" Target="https://opendatacharter.net/principles-e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nfoem.org.mx/es/contenido/noticias/trav%C3%A9s-del-sistema-saimex-el-infoem-garantiza-derecho-de-acceso-la-informaci%C3%B3n" TargetMode="External"/><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dof.gob.mx/nota_detalle.php?codigo=5382838&amp;fecha=20/02/2015"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96975-C743-428E-9D9B-394024BA0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49</Pages>
  <Words>9208</Words>
  <Characters>50645</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infoem607b</cp:lastModifiedBy>
  <cp:revision>7</cp:revision>
  <cp:lastPrinted>2024-03-15T15:11:00Z</cp:lastPrinted>
  <dcterms:created xsi:type="dcterms:W3CDTF">2024-03-12T20:04:00Z</dcterms:created>
  <dcterms:modified xsi:type="dcterms:W3CDTF">2024-03-15T15:11:00Z</dcterms:modified>
</cp:coreProperties>
</file>