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C786E" w14:textId="77777777" w:rsidR="000B1AFE" w:rsidRPr="008C6B96" w:rsidRDefault="00A028D6">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8C6B96">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8C6B96">
        <w:rPr>
          <w:rFonts w:ascii="Palatino Linotype" w:eastAsia="Palatino Linotype" w:hAnsi="Palatino Linotype" w:cs="Palatino Linotype"/>
          <w:b/>
          <w:sz w:val="22"/>
          <w:szCs w:val="22"/>
        </w:rPr>
        <w:t>trece de noviembre de dos mil veinticuatro</w:t>
      </w:r>
      <w:r w:rsidRPr="008C6B96">
        <w:rPr>
          <w:rFonts w:ascii="Palatino Linotype" w:eastAsia="Palatino Linotype" w:hAnsi="Palatino Linotype" w:cs="Palatino Linotype"/>
          <w:sz w:val="22"/>
          <w:szCs w:val="22"/>
        </w:rPr>
        <w:t xml:space="preserve">. </w:t>
      </w:r>
    </w:p>
    <w:p w14:paraId="6024E64E" w14:textId="1EB54C10" w:rsidR="000B1AFE" w:rsidRPr="008C6B96" w:rsidRDefault="00A028D6">
      <w:pPr>
        <w:spacing w:before="240" w:after="240" w:line="360" w:lineRule="auto"/>
        <w:jc w:val="both"/>
        <w:rPr>
          <w:rFonts w:ascii="Palatino Linotype" w:eastAsia="Palatino Linotype" w:hAnsi="Palatino Linotype" w:cs="Palatino Linotype"/>
          <w:sz w:val="20"/>
          <w:szCs w:val="20"/>
        </w:rPr>
      </w:pPr>
      <w:r w:rsidRPr="008C6B96">
        <w:rPr>
          <w:rFonts w:ascii="Palatino Linotype" w:eastAsia="Palatino Linotype" w:hAnsi="Palatino Linotype" w:cs="Palatino Linotype"/>
          <w:b/>
          <w:sz w:val="22"/>
          <w:szCs w:val="22"/>
        </w:rPr>
        <w:t>Visto</w:t>
      </w:r>
      <w:r w:rsidRPr="008C6B96">
        <w:rPr>
          <w:rFonts w:ascii="Palatino Linotype" w:eastAsia="Palatino Linotype" w:hAnsi="Palatino Linotype" w:cs="Palatino Linotype"/>
          <w:sz w:val="22"/>
          <w:szCs w:val="22"/>
        </w:rPr>
        <w:t xml:space="preserve"> el expediente formado con motivo del recurso de revisión </w:t>
      </w:r>
      <w:r w:rsidRPr="008C6B96">
        <w:rPr>
          <w:rFonts w:ascii="Palatino Linotype" w:eastAsia="Palatino Linotype" w:hAnsi="Palatino Linotype" w:cs="Palatino Linotype"/>
          <w:b/>
          <w:sz w:val="22"/>
          <w:szCs w:val="22"/>
        </w:rPr>
        <w:t>05959/INFOEM/IP/RR/2024</w:t>
      </w:r>
      <w:r w:rsidRPr="008C6B96">
        <w:rPr>
          <w:rFonts w:ascii="Palatino Linotype" w:eastAsia="Palatino Linotype" w:hAnsi="Palatino Linotype" w:cs="Palatino Linotype"/>
          <w:sz w:val="22"/>
          <w:szCs w:val="22"/>
        </w:rPr>
        <w:t>, interpuesto por</w:t>
      </w:r>
      <w:r w:rsidRPr="008C6B96">
        <w:rPr>
          <w:rFonts w:ascii="Palatino Linotype" w:eastAsia="Palatino Linotype" w:hAnsi="Palatino Linotype" w:cs="Palatino Linotype"/>
          <w:b/>
          <w:sz w:val="22"/>
          <w:szCs w:val="22"/>
        </w:rPr>
        <w:t xml:space="preserve"> </w:t>
      </w:r>
      <w:r w:rsidR="00A97B4B" w:rsidRPr="00A97B4B">
        <w:rPr>
          <w:rFonts w:ascii="Palatino Linotype" w:eastAsia="Palatino Linotype" w:hAnsi="Palatino Linotype" w:cs="Palatino Linotype"/>
          <w:b/>
          <w:sz w:val="22"/>
          <w:szCs w:val="22"/>
        </w:rPr>
        <w:t>XXXXXX XXXXXXXX XXXX</w:t>
      </w:r>
      <w:r w:rsidRPr="008C6B96">
        <w:rPr>
          <w:rFonts w:ascii="Palatino Linotype" w:eastAsia="Palatino Linotype" w:hAnsi="Palatino Linotype" w:cs="Palatino Linotype"/>
          <w:b/>
          <w:sz w:val="22"/>
          <w:szCs w:val="22"/>
        </w:rPr>
        <w:t>,</w:t>
      </w:r>
      <w:r w:rsidRPr="008C6B96">
        <w:rPr>
          <w:rFonts w:ascii="Palatino Linotype" w:eastAsia="Palatino Linotype" w:hAnsi="Palatino Linotype" w:cs="Palatino Linotype"/>
          <w:sz w:val="22"/>
          <w:szCs w:val="22"/>
        </w:rPr>
        <w:t xml:space="preserve"> en lo sucesivo</w:t>
      </w:r>
      <w:r w:rsidRPr="008C6B96">
        <w:rPr>
          <w:rFonts w:ascii="Palatino Linotype" w:eastAsia="Palatino Linotype" w:hAnsi="Palatino Linotype" w:cs="Palatino Linotype"/>
          <w:b/>
          <w:sz w:val="22"/>
          <w:szCs w:val="22"/>
        </w:rPr>
        <w:t xml:space="preserve"> la parte</w:t>
      </w:r>
      <w:r w:rsidRPr="008C6B96">
        <w:rPr>
          <w:rFonts w:ascii="Palatino Linotype" w:eastAsia="Palatino Linotype" w:hAnsi="Palatino Linotype" w:cs="Palatino Linotype"/>
          <w:sz w:val="22"/>
          <w:szCs w:val="22"/>
        </w:rPr>
        <w:t xml:space="preserve"> </w:t>
      </w:r>
      <w:r w:rsidRPr="008C6B96">
        <w:rPr>
          <w:rFonts w:ascii="Palatino Linotype" w:eastAsia="Palatino Linotype" w:hAnsi="Palatino Linotype" w:cs="Palatino Linotype"/>
          <w:b/>
          <w:sz w:val="22"/>
          <w:szCs w:val="22"/>
        </w:rPr>
        <w:t>Recurrente,</w:t>
      </w:r>
      <w:r w:rsidRPr="008C6B96">
        <w:rPr>
          <w:rFonts w:ascii="Palatino Linotype" w:eastAsia="Palatino Linotype" w:hAnsi="Palatino Linotype" w:cs="Palatino Linotype"/>
          <w:sz w:val="22"/>
          <w:szCs w:val="22"/>
        </w:rPr>
        <w:t xml:space="preserve"> en contra de la respuesta a su solicitud por parte de la </w:t>
      </w:r>
      <w:r w:rsidRPr="008C6B96">
        <w:rPr>
          <w:rFonts w:ascii="Palatino Linotype" w:eastAsia="Palatino Linotype" w:hAnsi="Palatino Linotype" w:cs="Palatino Linotype"/>
          <w:b/>
          <w:sz w:val="22"/>
          <w:szCs w:val="22"/>
        </w:rPr>
        <w:t xml:space="preserve">Consejería Jurídica, </w:t>
      </w:r>
      <w:r w:rsidRPr="008C6B96">
        <w:rPr>
          <w:rFonts w:ascii="Palatino Linotype" w:eastAsia="Palatino Linotype" w:hAnsi="Palatino Linotype" w:cs="Palatino Linotype"/>
          <w:sz w:val="22"/>
          <w:szCs w:val="22"/>
        </w:rPr>
        <w:t xml:space="preserve">en lo sucesivo el </w:t>
      </w:r>
      <w:r w:rsidRPr="008C6B96">
        <w:rPr>
          <w:rFonts w:ascii="Palatino Linotype" w:eastAsia="Palatino Linotype" w:hAnsi="Palatino Linotype" w:cs="Palatino Linotype"/>
          <w:b/>
          <w:sz w:val="22"/>
          <w:szCs w:val="22"/>
        </w:rPr>
        <w:t xml:space="preserve">Sujeto Obligado, </w:t>
      </w:r>
      <w:r w:rsidRPr="008C6B96">
        <w:rPr>
          <w:rFonts w:ascii="Palatino Linotype" w:eastAsia="Palatino Linotype" w:hAnsi="Palatino Linotype" w:cs="Palatino Linotype"/>
          <w:sz w:val="22"/>
          <w:szCs w:val="22"/>
        </w:rPr>
        <w:t xml:space="preserve">se procede a dictar la presente resolución con base en los siguientes: </w:t>
      </w:r>
    </w:p>
    <w:p w14:paraId="02A43015" w14:textId="77777777" w:rsidR="000B1AFE" w:rsidRPr="008C6B96" w:rsidRDefault="00A028D6">
      <w:pPr>
        <w:spacing w:before="240" w:after="240" w:line="360" w:lineRule="auto"/>
        <w:jc w:val="center"/>
        <w:rPr>
          <w:rFonts w:ascii="Palatino Linotype" w:eastAsia="Palatino Linotype" w:hAnsi="Palatino Linotype" w:cs="Palatino Linotype"/>
          <w:b/>
          <w:sz w:val="22"/>
          <w:szCs w:val="22"/>
        </w:rPr>
      </w:pPr>
      <w:r w:rsidRPr="008C6B96">
        <w:rPr>
          <w:rFonts w:ascii="Palatino Linotype" w:eastAsia="Palatino Linotype" w:hAnsi="Palatino Linotype" w:cs="Palatino Linotype"/>
          <w:b/>
          <w:sz w:val="22"/>
          <w:szCs w:val="22"/>
        </w:rPr>
        <w:t>I. A N T E C E D E N T E S</w:t>
      </w:r>
    </w:p>
    <w:p w14:paraId="6FD53EC3" w14:textId="77777777" w:rsidR="000B1AFE" w:rsidRPr="008C6B96" w:rsidRDefault="00A028D6">
      <w:pPr>
        <w:spacing w:before="240" w:after="240" w:line="360" w:lineRule="auto"/>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b/>
          <w:sz w:val="22"/>
          <w:szCs w:val="22"/>
        </w:rPr>
        <w:t>1. Solicitud de acceso a la información.</w:t>
      </w:r>
      <w:r w:rsidRPr="008C6B96">
        <w:rPr>
          <w:rFonts w:ascii="Palatino Linotype" w:eastAsia="Palatino Linotype" w:hAnsi="Palatino Linotype" w:cs="Palatino Linotype"/>
          <w:sz w:val="22"/>
          <w:szCs w:val="22"/>
        </w:rPr>
        <w:t xml:space="preserve"> El </w:t>
      </w:r>
      <w:r w:rsidRPr="008C6B96">
        <w:rPr>
          <w:rFonts w:ascii="Palatino Linotype" w:eastAsia="Palatino Linotype" w:hAnsi="Palatino Linotype" w:cs="Palatino Linotype"/>
          <w:b/>
          <w:sz w:val="22"/>
          <w:szCs w:val="22"/>
        </w:rPr>
        <w:t>veintitrés de septiembre de</w:t>
      </w:r>
      <w:r w:rsidRPr="008C6B96">
        <w:rPr>
          <w:rFonts w:ascii="Palatino Linotype" w:eastAsia="Palatino Linotype" w:hAnsi="Palatino Linotype" w:cs="Palatino Linotype"/>
          <w:sz w:val="22"/>
          <w:szCs w:val="22"/>
        </w:rPr>
        <w:t xml:space="preserve"> </w:t>
      </w:r>
      <w:r w:rsidRPr="008C6B96">
        <w:rPr>
          <w:rFonts w:ascii="Palatino Linotype" w:eastAsia="Palatino Linotype" w:hAnsi="Palatino Linotype" w:cs="Palatino Linotype"/>
          <w:b/>
          <w:sz w:val="22"/>
          <w:szCs w:val="22"/>
        </w:rPr>
        <w:t>dos mil veinticuatro,</w:t>
      </w:r>
      <w:r w:rsidRPr="008C6B96">
        <w:rPr>
          <w:rFonts w:ascii="Palatino Linotype" w:eastAsia="Palatino Linotype" w:hAnsi="Palatino Linotype" w:cs="Palatino Linotype"/>
          <w:sz w:val="22"/>
          <w:szCs w:val="22"/>
        </w:rPr>
        <w:t xml:space="preserve"> </w:t>
      </w:r>
      <w:r w:rsidRPr="008C6B96">
        <w:rPr>
          <w:rFonts w:ascii="Palatino Linotype" w:eastAsia="Palatino Linotype" w:hAnsi="Palatino Linotype" w:cs="Palatino Linotype"/>
          <w:b/>
          <w:sz w:val="22"/>
          <w:szCs w:val="22"/>
        </w:rPr>
        <w:t>la parte</w:t>
      </w:r>
      <w:r w:rsidRPr="008C6B96">
        <w:rPr>
          <w:rFonts w:ascii="Palatino Linotype" w:eastAsia="Palatino Linotype" w:hAnsi="Palatino Linotype" w:cs="Palatino Linotype"/>
          <w:sz w:val="22"/>
          <w:szCs w:val="22"/>
        </w:rPr>
        <w:t xml:space="preserve"> </w:t>
      </w:r>
      <w:r w:rsidRPr="008C6B96">
        <w:rPr>
          <w:rFonts w:ascii="Palatino Linotype" w:eastAsia="Palatino Linotype" w:hAnsi="Palatino Linotype" w:cs="Palatino Linotype"/>
          <w:b/>
          <w:sz w:val="22"/>
          <w:szCs w:val="22"/>
        </w:rPr>
        <w:t xml:space="preserve">Recurrente </w:t>
      </w:r>
      <w:r w:rsidRPr="008C6B96">
        <w:rPr>
          <w:rFonts w:ascii="Palatino Linotype" w:eastAsia="Palatino Linotype" w:hAnsi="Palatino Linotype" w:cs="Palatino Linotype"/>
          <w:sz w:val="22"/>
          <w:szCs w:val="22"/>
        </w:rPr>
        <w:t xml:space="preserve">presentó, a través de la Plataforma Nacional de Transparencia (PNT), la cual se encuentra vinculada al Sistema de Acceso a la Información Mexiquense, en lo subsecuente el </w:t>
      </w:r>
      <w:r w:rsidRPr="008C6B96">
        <w:rPr>
          <w:rFonts w:ascii="Palatino Linotype" w:eastAsia="Palatino Linotype" w:hAnsi="Palatino Linotype" w:cs="Palatino Linotype"/>
          <w:b/>
          <w:sz w:val="22"/>
          <w:szCs w:val="22"/>
        </w:rPr>
        <w:t>SAIMEX,</w:t>
      </w:r>
      <w:r w:rsidRPr="008C6B96">
        <w:rPr>
          <w:rFonts w:ascii="Palatino Linotype" w:eastAsia="Palatino Linotype" w:hAnsi="Palatino Linotype" w:cs="Palatino Linotype"/>
          <w:sz w:val="22"/>
          <w:szCs w:val="22"/>
        </w:rPr>
        <w:t xml:space="preserve"> ante el </w:t>
      </w:r>
      <w:r w:rsidRPr="008C6B96">
        <w:rPr>
          <w:rFonts w:ascii="Palatino Linotype" w:eastAsia="Palatino Linotype" w:hAnsi="Palatino Linotype" w:cs="Palatino Linotype"/>
          <w:b/>
          <w:sz w:val="22"/>
          <w:szCs w:val="22"/>
        </w:rPr>
        <w:t>Sujeto Obligado</w:t>
      </w:r>
      <w:r w:rsidRPr="008C6B96">
        <w:rPr>
          <w:rFonts w:ascii="Palatino Linotype" w:eastAsia="Palatino Linotype" w:hAnsi="Palatino Linotype" w:cs="Palatino Linotype"/>
          <w:sz w:val="22"/>
          <w:szCs w:val="22"/>
        </w:rPr>
        <w:t>, la solicitud de acceso a la información pública, a la que se le asignó el número</w:t>
      </w:r>
      <w:r w:rsidRPr="008C6B96">
        <w:rPr>
          <w:rFonts w:ascii="Palatino Linotype" w:eastAsia="Palatino Linotype" w:hAnsi="Palatino Linotype" w:cs="Palatino Linotype"/>
          <w:b/>
          <w:sz w:val="22"/>
          <w:szCs w:val="22"/>
        </w:rPr>
        <w:t xml:space="preserve"> 00218/CJ/IP/2024, </w:t>
      </w:r>
      <w:r w:rsidRPr="008C6B96">
        <w:rPr>
          <w:rFonts w:ascii="Palatino Linotype" w:eastAsia="Palatino Linotype" w:hAnsi="Palatino Linotype" w:cs="Palatino Linotype"/>
          <w:sz w:val="22"/>
          <w:szCs w:val="22"/>
        </w:rPr>
        <w:t xml:space="preserve">mediante la cual requirió la información siguiente: </w:t>
      </w:r>
    </w:p>
    <w:p w14:paraId="62D5B454" w14:textId="77777777" w:rsidR="000B1AFE" w:rsidRPr="008C6B96" w:rsidRDefault="00A028D6">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8C6B96">
        <w:rPr>
          <w:rFonts w:ascii="Palatino Linotype" w:eastAsia="Palatino Linotype" w:hAnsi="Palatino Linotype" w:cs="Palatino Linotype"/>
          <w:i/>
          <w:sz w:val="22"/>
          <w:szCs w:val="22"/>
        </w:rPr>
        <w:t xml:space="preserve">“SE ADJUNTA SOLICITUD AL CORREO” (Sic) </w:t>
      </w:r>
    </w:p>
    <w:p w14:paraId="3B73E43D" w14:textId="77777777" w:rsidR="000B1AFE" w:rsidRPr="008C6B96" w:rsidRDefault="00A028D6">
      <w:pPr>
        <w:spacing w:before="240" w:after="240"/>
        <w:ind w:left="567" w:right="902"/>
        <w:jc w:val="both"/>
        <w:rPr>
          <w:rFonts w:ascii="Palatino Linotype" w:eastAsia="Palatino Linotype" w:hAnsi="Palatino Linotype" w:cs="Palatino Linotype"/>
          <w:b/>
          <w:sz w:val="22"/>
          <w:szCs w:val="22"/>
        </w:rPr>
      </w:pPr>
      <w:r w:rsidRPr="008C6B96">
        <w:rPr>
          <w:rFonts w:ascii="Palatino Linotype" w:eastAsia="Palatino Linotype" w:hAnsi="Palatino Linotype" w:cs="Palatino Linotype"/>
          <w:b/>
          <w:sz w:val="22"/>
          <w:szCs w:val="22"/>
        </w:rPr>
        <w:t xml:space="preserve">Archivos adjuntos: </w:t>
      </w:r>
    </w:p>
    <w:p w14:paraId="6807DD50" w14:textId="77777777" w:rsidR="000B1AFE" w:rsidRPr="008C6B96" w:rsidRDefault="00A028D6">
      <w:pPr>
        <w:spacing w:before="240" w:after="240" w:line="360" w:lineRule="auto"/>
        <w:ind w:left="567" w:right="902"/>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b/>
          <w:i/>
          <w:sz w:val="22"/>
          <w:szCs w:val="22"/>
        </w:rPr>
        <w:t>“Archivo Adjunto a la Solicitud”</w:t>
      </w:r>
      <w:r w:rsidRPr="008C6B96">
        <w:rPr>
          <w:rFonts w:ascii="Palatino Linotype" w:eastAsia="Palatino Linotype" w:hAnsi="Palatino Linotype" w:cs="Palatino Linotype"/>
          <w:b/>
          <w:sz w:val="22"/>
          <w:szCs w:val="22"/>
        </w:rPr>
        <w:t xml:space="preserve">: </w:t>
      </w:r>
      <w:r w:rsidRPr="008C6B96">
        <w:rPr>
          <w:rFonts w:ascii="Palatino Linotype" w:eastAsia="Palatino Linotype" w:hAnsi="Palatino Linotype" w:cs="Palatino Linotype"/>
          <w:sz w:val="22"/>
          <w:szCs w:val="22"/>
        </w:rPr>
        <w:t>Documento que se compone de doce fojas en el que se aprecian anexos que dan cuenta de la existencia de la persona jurídica colectiva del requerimiento y además se precisa la solicitud de información en los siguientes términos:</w:t>
      </w:r>
    </w:p>
    <w:p w14:paraId="10C22826" w14:textId="77777777" w:rsidR="000B1AFE" w:rsidRPr="008C6B96" w:rsidRDefault="00A028D6">
      <w:pPr>
        <w:spacing w:before="240" w:after="240" w:line="276" w:lineRule="auto"/>
        <w:ind w:left="567" w:right="902"/>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“SOLICITUD ESPECÍFICA DE INFORMACIÓN</w:t>
      </w:r>
    </w:p>
    <w:p w14:paraId="038AE45E" w14:textId="77777777" w:rsidR="000B1AFE" w:rsidRPr="008C6B96" w:rsidRDefault="00A028D6">
      <w:pPr>
        <w:spacing w:before="240" w:after="240" w:line="276" w:lineRule="auto"/>
        <w:ind w:left="567" w:right="902"/>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lastRenderedPageBreak/>
        <w:t>Con base en los principios de máxima publicidad, gratuidad, certeza, legalidad, objetividad, profesionalismo y transparencia, solicito una búsqueda general en los archivos de los sujetos obligados para obtener la siguiente información, misma que solicito sea proporcionada de manera electrónica, a fin de evitar gastos innecesarios:</w:t>
      </w:r>
    </w:p>
    <w:p w14:paraId="0267A439" w14:textId="4118C3D9" w:rsidR="000B1AFE" w:rsidRPr="008C6B96" w:rsidRDefault="00A028D6">
      <w:pPr>
        <w:spacing w:before="240" w:after="240" w:line="276" w:lineRule="auto"/>
        <w:ind w:left="567" w:right="902"/>
        <w:jc w:val="both"/>
        <w:rPr>
          <w:rFonts w:ascii="Palatino Linotype" w:eastAsia="Palatino Linotype" w:hAnsi="Palatino Linotype" w:cs="Palatino Linotype"/>
          <w:b/>
          <w:i/>
          <w:sz w:val="22"/>
          <w:szCs w:val="22"/>
        </w:rPr>
      </w:pPr>
      <w:r w:rsidRPr="008C6B96">
        <w:rPr>
          <w:rFonts w:ascii="Palatino Linotype" w:eastAsia="Palatino Linotype" w:hAnsi="Palatino Linotype" w:cs="Palatino Linotype"/>
          <w:b/>
          <w:i/>
          <w:sz w:val="22"/>
          <w:szCs w:val="22"/>
        </w:rPr>
        <w:t xml:space="preserve">1. Folio mercantil de </w:t>
      </w:r>
      <w:r w:rsidR="00A97B4B">
        <w:rPr>
          <w:rFonts w:ascii="Palatino Linotype" w:eastAsia="Palatino Linotype" w:hAnsi="Palatino Linotype" w:cs="Palatino Linotype"/>
          <w:b/>
          <w:i/>
          <w:sz w:val="22"/>
          <w:szCs w:val="22"/>
        </w:rPr>
        <w:t>XXXXXXX</w:t>
      </w:r>
      <w:r w:rsidRPr="008C6B96">
        <w:rPr>
          <w:rFonts w:ascii="Palatino Linotype" w:eastAsia="Palatino Linotype" w:hAnsi="Palatino Linotype" w:cs="Palatino Linotype"/>
          <w:b/>
          <w:i/>
          <w:sz w:val="22"/>
          <w:szCs w:val="22"/>
        </w:rPr>
        <w:t xml:space="preserve"> </w:t>
      </w:r>
      <w:r w:rsidR="00480FAB">
        <w:rPr>
          <w:rFonts w:ascii="Palatino Linotype" w:eastAsia="Palatino Linotype" w:hAnsi="Palatino Linotype" w:cs="Palatino Linotype"/>
          <w:b/>
          <w:i/>
          <w:sz w:val="22"/>
          <w:szCs w:val="22"/>
        </w:rPr>
        <w:t>XXXXXXXX XXXX</w:t>
      </w:r>
      <w:r w:rsidRPr="008C6B96">
        <w:rPr>
          <w:rFonts w:ascii="Palatino Linotype" w:eastAsia="Palatino Linotype" w:hAnsi="Palatino Linotype" w:cs="Palatino Linotype"/>
          <w:b/>
          <w:i/>
          <w:sz w:val="22"/>
          <w:szCs w:val="22"/>
        </w:rPr>
        <w:t xml:space="preserve"> </w:t>
      </w:r>
      <w:r w:rsidR="00480FAB">
        <w:rPr>
          <w:rFonts w:ascii="Palatino Linotype" w:eastAsia="Palatino Linotype" w:hAnsi="Palatino Linotype" w:cs="Palatino Linotype"/>
          <w:b/>
          <w:i/>
          <w:sz w:val="22"/>
          <w:szCs w:val="22"/>
        </w:rPr>
        <w:t>XX</w:t>
      </w:r>
      <w:r w:rsidRPr="008C6B96">
        <w:rPr>
          <w:rFonts w:ascii="Palatino Linotype" w:eastAsia="Palatino Linotype" w:hAnsi="Palatino Linotype" w:cs="Palatino Linotype"/>
          <w:b/>
          <w:i/>
          <w:sz w:val="22"/>
          <w:szCs w:val="22"/>
        </w:rPr>
        <w:t xml:space="preserve"> </w:t>
      </w:r>
      <w:r w:rsidR="00480FAB">
        <w:rPr>
          <w:rFonts w:ascii="Palatino Linotype" w:eastAsia="Palatino Linotype" w:hAnsi="Palatino Linotype" w:cs="Palatino Linotype"/>
          <w:b/>
          <w:i/>
          <w:sz w:val="22"/>
          <w:szCs w:val="22"/>
        </w:rPr>
        <w:t>XXXX</w:t>
      </w:r>
    </w:p>
    <w:p w14:paraId="5D13C96A" w14:textId="77777777" w:rsidR="000B1AFE" w:rsidRPr="008C6B96" w:rsidRDefault="00A028D6">
      <w:pPr>
        <w:spacing w:before="240" w:after="240" w:line="276" w:lineRule="auto"/>
        <w:ind w:left="567" w:right="902"/>
        <w:jc w:val="both"/>
        <w:rPr>
          <w:rFonts w:ascii="Palatino Linotype" w:eastAsia="Palatino Linotype" w:hAnsi="Palatino Linotype" w:cs="Palatino Linotype"/>
          <w:b/>
          <w:i/>
          <w:sz w:val="22"/>
          <w:szCs w:val="22"/>
        </w:rPr>
      </w:pPr>
      <w:r w:rsidRPr="008C6B96">
        <w:rPr>
          <w:rFonts w:ascii="Palatino Linotype" w:eastAsia="Palatino Linotype" w:hAnsi="Palatino Linotype" w:cs="Palatino Linotype"/>
          <w:b/>
          <w:i/>
          <w:sz w:val="22"/>
          <w:szCs w:val="22"/>
        </w:rPr>
        <w:t>2. Antecedentes registrales de la constitución de la sociedad mercantil.</w:t>
      </w:r>
    </w:p>
    <w:p w14:paraId="5B22D5E1" w14:textId="77777777" w:rsidR="000B1AFE" w:rsidRPr="008C6B96" w:rsidRDefault="00A028D6">
      <w:pPr>
        <w:spacing w:before="240" w:after="240" w:line="276" w:lineRule="auto"/>
        <w:ind w:left="567" w:right="902"/>
        <w:jc w:val="both"/>
        <w:rPr>
          <w:rFonts w:ascii="Palatino Linotype" w:eastAsia="Palatino Linotype" w:hAnsi="Palatino Linotype" w:cs="Palatino Linotype"/>
          <w:b/>
          <w:i/>
          <w:sz w:val="22"/>
          <w:szCs w:val="22"/>
        </w:rPr>
      </w:pPr>
      <w:r w:rsidRPr="008C6B96">
        <w:rPr>
          <w:rFonts w:ascii="Palatino Linotype" w:eastAsia="Palatino Linotype" w:hAnsi="Palatino Linotype" w:cs="Palatino Linotype"/>
          <w:b/>
          <w:i/>
          <w:sz w:val="22"/>
          <w:szCs w:val="22"/>
        </w:rPr>
        <w:t>3. Copia del acta constitutiva de la sociedad.</w:t>
      </w:r>
    </w:p>
    <w:p w14:paraId="6273F892" w14:textId="77777777" w:rsidR="000B1AFE" w:rsidRPr="008C6B96" w:rsidRDefault="00A028D6">
      <w:pPr>
        <w:spacing w:before="240" w:after="240" w:line="276" w:lineRule="auto"/>
        <w:ind w:left="567" w:right="902"/>
        <w:jc w:val="both"/>
        <w:rPr>
          <w:rFonts w:ascii="Palatino Linotype" w:eastAsia="Palatino Linotype" w:hAnsi="Palatino Linotype" w:cs="Palatino Linotype"/>
          <w:b/>
          <w:i/>
          <w:sz w:val="22"/>
          <w:szCs w:val="22"/>
        </w:rPr>
      </w:pPr>
      <w:r w:rsidRPr="008C6B96">
        <w:rPr>
          <w:rFonts w:ascii="Palatino Linotype" w:eastAsia="Palatino Linotype" w:hAnsi="Palatino Linotype" w:cs="Palatino Linotype"/>
          <w:b/>
          <w:i/>
          <w:sz w:val="22"/>
          <w:szCs w:val="22"/>
        </w:rPr>
        <w:t>4. Nombres de los accionistas y el número de acciones de cada uno.</w:t>
      </w:r>
    </w:p>
    <w:p w14:paraId="1613DF18" w14:textId="77777777" w:rsidR="000B1AFE" w:rsidRPr="008C6B96" w:rsidRDefault="00A028D6">
      <w:pPr>
        <w:spacing w:before="240" w:after="240" w:line="276" w:lineRule="auto"/>
        <w:ind w:left="567" w:right="902"/>
        <w:jc w:val="both"/>
        <w:rPr>
          <w:rFonts w:ascii="Palatino Linotype" w:eastAsia="Palatino Linotype" w:hAnsi="Palatino Linotype" w:cs="Palatino Linotype"/>
          <w:b/>
          <w:i/>
          <w:sz w:val="22"/>
          <w:szCs w:val="22"/>
        </w:rPr>
      </w:pPr>
      <w:r w:rsidRPr="008C6B96">
        <w:rPr>
          <w:rFonts w:ascii="Palatino Linotype" w:eastAsia="Palatino Linotype" w:hAnsi="Palatino Linotype" w:cs="Palatino Linotype"/>
          <w:b/>
          <w:i/>
          <w:sz w:val="22"/>
          <w:szCs w:val="22"/>
        </w:rPr>
        <w:t>5. Historial registral completo de la sociedad, con todas las actuaciones realizadas.</w:t>
      </w:r>
    </w:p>
    <w:p w14:paraId="13625E55" w14:textId="77777777" w:rsidR="000B1AFE" w:rsidRPr="008C6B96" w:rsidRDefault="00A028D6">
      <w:pPr>
        <w:spacing w:before="240" w:after="240" w:line="276" w:lineRule="auto"/>
        <w:ind w:left="567" w:right="902"/>
        <w:jc w:val="both"/>
        <w:rPr>
          <w:rFonts w:ascii="Palatino Linotype" w:eastAsia="Palatino Linotype" w:hAnsi="Palatino Linotype" w:cs="Palatino Linotype"/>
          <w:b/>
          <w:i/>
          <w:sz w:val="22"/>
          <w:szCs w:val="22"/>
        </w:rPr>
      </w:pPr>
      <w:r w:rsidRPr="008C6B96">
        <w:rPr>
          <w:rFonts w:ascii="Palatino Linotype" w:eastAsia="Palatino Linotype" w:hAnsi="Palatino Linotype" w:cs="Palatino Linotype"/>
          <w:b/>
          <w:i/>
          <w:sz w:val="22"/>
          <w:szCs w:val="22"/>
        </w:rPr>
        <w:t>6. Datos de las actas inscritas y copias de las mismas.</w:t>
      </w:r>
    </w:p>
    <w:p w14:paraId="3FC9A8B6" w14:textId="77777777" w:rsidR="000B1AFE" w:rsidRPr="008C6B96" w:rsidRDefault="00A028D6">
      <w:pPr>
        <w:spacing w:before="240" w:after="240" w:line="276" w:lineRule="auto"/>
        <w:ind w:left="567" w:right="902"/>
        <w:jc w:val="both"/>
        <w:rPr>
          <w:rFonts w:ascii="Palatino Linotype" w:eastAsia="Palatino Linotype" w:hAnsi="Palatino Linotype" w:cs="Palatino Linotype"/>
          <w:b/>
          <w:i/>
          <w:sz w:val="22"/>
          <w:szCs w:val="22"/>
        </w:rPr>
      </w:pPr>
      <w:r w:rsidRPr="008C6B96">
        <w:rPr>
          <w:rFonts w:ascii="Palatino Linotype" w:eastAsia="Palatino Linotype" w:hAnsi="Palatino Linotype" w:cs="Palatino Linotype"/>
          <w:b/>
          <w:i/>
          <w:sz w:val="22"/>
          <w:szCs w:val="22"/>
        </w:rPr>
        <w:t>7. Propiedades registradas a nombre de la sociedad en el Estado de México.</w:t>
      </w:r>
    </w:p>
    <w:p w14:paraId="365A330C" w14:textId="77777777" w:rsidR="000B1AFE" w:rsidRPr="008C6B96" w:rsidRDefault="00A028D6">
      <w:pPr>
        <w:spacing w:before="240" w:after="240" w:line="276" w:lineRule="auto"/>
        <w:ind w:left="567" w:right="902"/>
        <w:jc w:val="both"/>
        <w:rPr>
          <w:rFonts w:ascii="Palatino Linotype" w:eastAsia="Palatino Linotype" w:hAnsi="Palatino Linotype" w:cs="Palatino Linotype"/>
          <w:b/>
          <w:i/>
          <w:sz w:val="22"/>
          <w:szCs w:val="22"/>
        </w:rPr>
      </w:pPr>
      <w:r w:rsidRPr="008C6B96">
        <w:rPr>
          <w:rFonts w:ascii="Palatino Linotype" w:eastAsia="Palatino Linotype" w:hAnsi="Palatino Linotype" w:cs="Palatino Linotype"/>
          <w:b/>
          <w:i/>
          <w:sz w:val="22"/>
          <w:szCs w:val="22"/>
        </w:rPr>
        <w:t>8. Nombre del apoderado legal inscrito en la Secretaría Recaudadora.</w:t>
      </w:r>
    </w:p>
    <w:p w14:paraId="3D652089" w14:textId="77777777" w:rsidR="000B1AFE" w:rsidRPr="008C6B96" w:rsidRDefault="00A028D6">
      <w:pPr>
        <w:spacing w:before="240" w:after="240" w:line="276" w:lineRule="auto"/>
        <w:ind w:left="567" w:right="902"/>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b/>
          <w:i/>
          <w:sz w:val="22"/>
          <w:szCs w:val="22"/>
        </w:rPr>
        <w:t>9. Copias de convenios, licitaciones, contratos celebrados con gobiernos municipales del Estado de México.</w:t>
      </w:r>
      <w:r w:rsidRPr="008C6B96">
        <w:rPr>
          <w:rFonts w:ascii="Palatino Linotype" w:eastAsia="Palatino Linotype" w:hAnsi="Palatino Linotype" w:cs="Palatino Linotype"/>
          <w:i/>
          <w:sz w:val="22"/>
          <w:szCs w:val="22"/>
        </w:rPr>
        <w:t>”</w:t>
      </w:r>
    </w:p>
    <w:p w14:paraId="6B9E050E" w14:textId="77777777" w:rsidR="000B1AFE" w:rsidRPr="008C6B96" w:rsidRDefault="00A028D6">
      <w:pPr>
        <w:spacing w:before="240" w:after="240" w:line="360" w:lineRule="auto"/>
        <w:ind w:right="49"/>
        <w:rPr>
          <w:rFonts w:ascii="Palatino Linotype" w:eastAsia="Palatino Linotype" w:hAnsi="Palatino Linotype" w:cs="Palatino Linotype"/>
          <w:sz w:val="22"/>
          <w:szCs w:val="22"/>
        </w:rPr>
      </w:pPr>
      <w:r w:rsidRPr="008C6B96">
        <w:rPr>
          <w:rFonts w:ascii="Palatino Linotype" w:eastAsia="Palatino Linotype" w:hAnsi="Palatino Linotype" w:cs="Palatino Linotype"/>
          <w:b/>
          <w:sz w:val="22"/>
          <w:szCs w:val="22"/>
        </w:rPr>
        <w:t>Modalidad de Entrega:</w:t>
      </w:r>
      <w:r w:rsidRPr="008C6B96">
        <w:rPr>
          <w:rFonts w:ascii="Palatino Linotype" w:eastAsia="Palatino Linotype" w:hAnsi="Palatino Linotype" w:cs="Palatino Linotype"/>
          <w:sz w:val="22"/>
          <w:szCs w:val="22"/>
        </w:rPr>
        <w:t xml:space="preserve"> a través </w:t>
      </w:r>
      <w:r w:rsidRPr="008C6B96">
        <w:rPr>
          <w:rFonts w:ascii="Palatino Linotype" w:eastAsia="Palatino Linotype" w:hAnsi="Palatino Linotype" w:cs="Palatino Linotype"/>
          <w:b/>
          <w:sz w:val="22"/>
          <w:szCs w:val="22"/>
        </w:rPr>
        <w:t>del SAIMEX, el Sistema Electrónico de Solicitudes de la PNT y correo electrónico.</w:t>
      </w:r>
    </w:p>
    <w:p w14:paraId="2834C966" w14:textId="77777777" w:rsidR="000B1AFE" w:rsidRPr="008C6B96" w:rsidRDefault="00A028D6">
      <w:pPr>
        <w:spacing w:before="240" w:after="240" w:line="360" w:lineRule="auto"/>
        <w:ind w:right="49"/>
        <w:rPr>
          <w:rFonts w:ascii="Palatino Linotype" w:eastAsia="Palatino Linotype" w:hAnsi="Palatino Linotype" w:cs="Palatino Linotype"/>
          <w:sz w:val="22"/>
          <w:szCs w:val="22"/>
        </w:rPr>
      </w:pPr>
      <w:r w:rsidRPr="008C6B96">
        <w:rPr>
          <w:rFonts w:ascii="Palatino Linotype" w:eastAsia="Palatino Linotype" w:hAnsi="Palatino Linotype" w:cs="Palatino Linotype"/>
          <w:noProof/>
          <w:sz w:val="22"/>
          <w:szCs w:val="22"/>
        </w:rPr>
        <w:drawing>
          <wp:inline distT="0" distB="0" distL="0" distR="0" wp14:anchorId="7FA58540" wp14:editId="0BF5E72F">
            <wp:extent cx="5612130" cy="531495"/>
            <wp:effectExtent l="0" t="0" r="0" b="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531495"/>
                    </a:xfrm>
                    <a:prstGeom prst="rect">
                      <a:avLst/>
                    </a:prstGeom>
                    <a:ln/>
                  </pic:spPr>
                </pic:pic>
              </a:graphicData>
            </a:graphic>
          </wp:inline>
        </w:drawing>
      </w:r>
    </w:p>
    <w:p w14:paraId="0C1F0355" w14:textId="77777777" w:rsidR="000B1AFE" w:rsidRPr="008C6B96" w:rsidRDefault="00A028D6">
      <w:pPr>
        <w:spacing w:before="240" w:after="240" w:line="360" w:lineRule="auto"/>
        <w:jc w:val="both"/>
        <w:rPr>
          <w:rFonts w:ascii="Palatino Linotype" w:eastAsia="Palatino Linotype" w:hAnsi="Palatino Linotype" w:cs="Palatino Linotype"/>
          <w:b/>
          <w:sz w:val="22"/>
          <w:szCs w:val="22"/>
        </w:rPr>
      </w:pPr>
      <w:bookmarkStart w:id="2" w:name="_heading=h.3dy6vkm" w:colFirst="0" w:colLast="0"/>
      <w:bookmarkEnd w:id="2"/>
      <w:r w:rsidRPr="008C6B96">
        <w:rPr>
          <w:rFonts w:ascii="Palatino Linotype" w:eastAsia="Palatino Linotype" w:hAnsi="Palatino Linotype" w:cs="Palatino Linotype"/>
          <w:b/>
          <w:sz w:val="22"/>
          <w:szCs w:val="22"/>
        </w:rPr>
        <w:t xml:space="preserve">2. Información que Puede estar en Poder de Otro Sujeto Obligado. </w:t>
      </w:r>
      <w:r w:rsidRPr="008C6B96">
        <w:rPr>
          <w:rFonts w:ascii="Palatino Linotype" w:eastAsia="Palatino Linotype" w:hAnsi="Palatino Linotype" w:cs="Palatino Linotype"/>
          <w:sz w:val="22"/>
          <w:szCs w:val="22"/>
        </w:rPr>
        <w:t xml:space="preserve">El </w:t>
      </w:r>
      <w:r w:rsidRPr="008C6B96">
        <w:rPr>
          <w:rFonts w:ascii="Palatino Linotype" w:eastAsia="Palatino Linotype" w:hAnsi="Palatino Linotype" w:cs="Palatino Linotype"/>
          <w:b/>
          <w:sz w:val="22"/>
          <w:szCs w:val="22"/>
        </w:rPr>
        <w:t>veinticinco de septiembre de dos mil veinticuatro</w:t>
      </w:r>
      <w:r w:rsidRPr="008C6B96">
        <w:rPr>
          <w:rFonts w:ascii="Palatino Linotype" w:eastAsia="Palatino Linotype" w:hAnsi="Palatino Linotype" w:cs="Palatino Linotype"/>
          <w:sz w:val="22"/>
          <w:szCs w:val="22"/>
        </w:rPr>
        <w:t xml:space="preserve">, el </w:t>
      </w:r>
      <w:r w:rsidRPr="008C6B96">
        <w:rPr>
          <w:rFonts w:ascii="Palatino Linotype" w:eastAsia="Palatino Linotype" w:hAnsi="Palatino Linotype" w:cs="Palatino Linotype"/>
          <w:b/>
          <w:sz w:val="22"/>
          <w:szCs w:val="22"/>
        </w:rPr>
        <w:t xml:space="preserve">Sujeto Obligado </w:t>
      </w:r>
      <w:r w:rsidRPr="008C6B96">
        <w:rPr>
          <w:rFonts w:ascii="Palatino Linotype" w:eastAsia="Palatino Linotype" w:hAnsi="Palatino Linotype" w:cs="Palatino Linotype"/>
          <w:sz w:val="22"/>
          <w:szCs w:val="22"/>
        </w:rPr>
        <w:t xml:space="preserve">declaró su incompetencia para atender la solicitud de acceso a la información a través de SAIMEX, sustancialmente en los términos siguientes:   </w:t>
      </w:r>
    </w:p>
    <w:p w14:paraId="1CCF8CFA" w14:textId="77777777" w:rsidR="000B1AFE" w:rsidRPr="008C6B96" w:rsidRDefault="00A028D6">
      <w:pPr>
        <w:spacing w:before="240" w:after="240"/>
        <w:ind w:left="567" w:right="902"/>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lastRenderedPageBreak/>
        <w:t>“Dentro de las atribuciones de la Consejería Jurídica, no se encuentra ninguna relacionada con la información pública que requiere el Solicitante.</w:t>
      </w:r>
    </w:p>
    <w:p w14:paraId="61601607" w14:textId="77777777" w:rsidR="000B1AFE" w:rsidRPr="008C6B96" w:rsidRDefault="00A028D6">
      <w:pPr>
        <w:spacing w:before="240" w:after="240"/>
        <w:ind w:left="567" w:right="902"/>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ATENTAMENTE</w:t>
      </w:r>
    </w:p>
    <w:p w14:paraId="3E3A0820" w14:textId="77777777" w:rsidR="000B1AFE" w:rsidRPr="008C6B96" w:rsidRDefault="00A028D6">
      <w:pPr>
        <w:spacing w:before="240" w:after="240"/>
        <w:ind w:left="567" w:right="902"/>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LIC. MARIO CARLOS CANTÚ ESPARZA” (Sic)</w:t>
      </w:r>
    </w:p>
    <w:p w14:paraId="53567796" w14:textId="77777777" w:rsidR="000B1AFE" w:rsidRPr="008C6B96" w:rsidRDefault="00A028D6">
      <w:pPr>
        <w:spacing w:before="240" w:after="240"/>
        <w:ind w:left="567" w:right="902"/>
        <w:jc w:val="both"/>
        <w:rPr>
          <w:rFonts w:ascii="Palatino Linotype" w:eastAsia="Palatino Linotype" w:hAnsi="Palatino Linotype" w:cs="Palatino Linotype"/>
          <w:b/>
          <w:sz w:val="22"/>
          <w:szCs w:val="22"/>
        </w:rPr>
      </w:pPr>
      <w:r w:rsidRPr="008C6B96">
        <w:rPr>
          <w:rFonts w:ascii="Palatino Linotype" w:eastAsia="Palatino Linotype" w:hAnsi="Palatino Linotype" w:cs="Palatino Linotype"/>
          <w:b/>
          <w:sz w:val="22"/>
          <w:szCs w:val="22"/>
        </w:rPr>
        <w:t>Archivos adjuntos:</w:t>
      </w:r>
    </w:p>
    <w:p w14:paraId="373685AB" w14:textId="77777777" w:rsidR="000B1AFE" w:rsidRPr="008C6B96" w:rsidRDefault="00A028D6">
      <w:pPr>
        <w:spacing w:before="240" w:after="240" w:line="360" w:lineRule="auto"/>
        <w:ind w:left="567" w:right="902"/>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b/>
          <w:i/>
          <w:sz w:val="22"/>
          <w:szCs w:val="22"/>
        </w:rPr>
        <w:t xml:space="preserve">“INCOMPT.218.IFREM.pdf”: </w:t>
      </w:r>
      <w:r w:rsidRPr="008C6B96">
        <w:rPr>
          <w:rFonts w:ascii="Palatino Linotype" w:eastAsia="Palatino Linotype" w:hAnsi="Palatino Linotype" w:cs="Palatino Linotype"/>
          <w:sz w:val="22"/>
          <w:szCs w:val="22"/>
        </w:rPr>
        <w:t xml:space="preserve">Documento de dos fojas, el cual contiene lo siguiente: </w:t>
      </w:r>
    </w:p>
    <w:p w14:paraId="41B2B23C" w14:textId="77777777" w:rsidR="000B1AFE" w:rsidRPr="008C6B96" w:rsidRDefault="00A028D6">
      <w:pPr>
        <w:spacing w:before="240" w:after="240" w:line="360" w:lineRule="auto"/>
        <w:ind w:left="567" w:right="902"/>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b/>
          <w:i/>
          <w:sz w:val="22"/>
          <w:szCs w:val="22"/>
        </w:rPr>
        <w:t>-</w:t>
      </w:r>
      <w:r w:rsidRPr="008C6B96">
        <w:rPr>
          <w:rFonts w:ascii="Palatino Linotype" w:eastAsia="Palatino Linotype" w:hAnsi="Palatino Linotype" w:cs="Palatino Linotype"/>
          <w:sz w:val="22"/>
          <w:szCs w:val="22"/>
        </w:rPr>
        <w:t xml:space="preserve">00218/CJ/IP/2024, suscrito por la persona titular de la Unidad de Transparencia, en el cual informa que dicha dependencia no cuenta con la información solicitada, toda vez que en el presente asunto, el </w:t>
      </w:r>
      <w:r w:rsidRPr="008C6B96">
        <w:rPr>
          <w:rFonts w:ascii="Palatino Linotype" w:eastAsia="Palatino Linotype" w:hAnsi="Palatino Linotype" w:cs="Palatino Linotype"/>
          <w:b/>
          <w:sz w:val="22"/>
          <w:szCs w:val="22"/>
        </w:rPr>
        <w:t>Sujeto Obligado</w:t>
      </w:r>
      <w:r w:rsidRPr="008C6B96">
        <w:rPr>
          <w:rFonts w:ascii="Palatino Linotype" w:eastAsia="Palatino Linotype" w:hAnsi="Palatino Linotype" w:cs="Palatino Linotype"/>
          <w:sz w:val="22"/>
          <w:szCs w:val="22"/>
        </w:rPr>
        <w:t xml:space="preserve"> a informar es el </w:t>
      </w:r>
      <w:r w:rsidRPr="008C6B96">
        <w:rPr>
          <w:rFonts w:ascii="Palatino Linotype" w:eastAsia="Palatino Linotype" w:hAnsi="Palatino Linotype" w:cs="Palatino Linotype"/>
          <w:b/>
          <w:sz w:val="22"/>
          <w:szCs w:val="22"/>
        </w:rPr>
        <w:t xml:space="preserve">Instituto de la Función Registral porque si bien es cierto es un organismo auxiliar sectorizado a la Consejería Jurídica, también lo es que cuenta con su propia Unidad de Transparencia </w:t>
      </w:r>
      <w:r w:rsidRPr="008C6B96">
        <w:rPr>
          <w:rFonts w:ascii="Palatino Linotype" w:eastAsia="Palatino Linotype" w:hAnsi="Palatino Linotype" w:cs="Palatino Linotype"/>
          <w:sz w:val="22"/>
          <w:szCs w:val="22"/>
        </w:rPr>
        <w:t xml:space="preserve">tal y como lo establece el artículo 10 fracción II de su Reglamento Interior, que como atribuciones del Director General, a la letra prevé lo siguiente: </w:t>
      </w:r>
    </w:p>
    <w:p w14:paraId="7F6C7BB7" w14:textId="77777777" w:rsidR="000B1AFE" w:rsidRPr="008C6B96" w:rsidRDefault="00A028D6">
      <w:pPr>
        <w:spacing w:before="240" w:after="240" w:line="276" w:lineRule="auto"/>
        <w:ind w:left="567" w:right="902"/>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“Artículo 10.- Al frente de la Dirección General habrá una persona titular, quien tendrá las atribuciones establecidas en la Ley, así como las que a continuación se señalan:</w:t>
      </w:r>
    </w:p>
    <w:p w14:paraId="7FD3061A" w14:textId="77777777" w:rsidR="000B1AFE" w:rsidRPr="008C6B96" w:rsidRDefault="00A028D6">
      <w:pPr>
        <w:spacing w:before="240" w:after="240" w:line="276" w:lineRule="auto"/>
        <w:ind w:left="567" w:right="902"/>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w:t>
      </w:r>
    </w:p>
    <w:p w14:paraId="5D9DFF91" w14:textId="77777777" w:rsidR="000B1AFE" w:rsidRPr="008C6B96" w:rsidRDefault="00A028D6">
      <w:pPr>
        <w:spacing w:before="240" w:after="240" w:line="276" w:lineRule="auto"/>
        <w:ind w:left="567" w:right="902"/>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II. Coordinar al interior del Instituto, el cumplimiento de las disposiciones en materia de transparencia, acceso a la información pública y protección de datos personales en términos de la normativa aplicable;”</w:t>
      </w:r>
    </w:p>
    <w:p w14:paraId="11623BB7" w14:textId="77777777" w:rsidR="000B1AFE" w:rsidRPr="008C6B96" w:rsidRDefault="00A028D6">
      <w:pPr>
        <w:spacing w:before="240" w:after="240" w:line="360" w:lineRule="auto"/>
        <w:ind w:left="567" w:right="902"/>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Por consiguiente, asevera que la Consejería Jurídica no cuenta con la información solicitada.</w:t>
      </w:r>
    </w:p>
    <w:p w14:paraId="00998D63" w14:textId="77777777" w:rsidR="000B1AFE" w:rsidRPr="008C6B96" w:rsidRDefault="000B1AFE">
      <w:pPr>
        <w:spacing w:before="240" w:after="240" w:line="360" w:lineRule="auto"/>
        <w:ind w:left="567" w:right="902"/>
        <w:jc w:val="both"/>
        <w:rPr>
          <w:rFonts w:ascii="Palatino Linotype" w:eastAsia="Palatino Linotype" w:hAnsi="Palatino Linotype" w:cs="Palatino Linotype"/>
          <w:b/>
          <w:i/>
          <w:sz w:val="22"/>
          <w:szCs w:val="22"/>
        </w:rPr>
      </w:pPr>
    </w:p>
    <w:p w14:paraId="1DD1C165" w14:textId="77777777" w:rsidR="000B1AFE" w:rsidRPr="008C6B96" w:rsidRDefault="00A028D6">
      <w:pPr>
        <w:spacing w:before="240" w:after="240" w:line="360" w:lineRule="auto"/>
        <w:ind w:right="49"/>
        <w:jc w:val="both"/>
        <w:rPr>
          <w:rFonts w:ascii="Palatino Linotype" w:eastAsia="Palatino Linotype" w:hAnsi="Palatino Linotype" w:cs="Palatino Linotype"/>
          <w:b/>
          <w:sz w:val="22"/>
          <w:szCs w:val="22"/>
        </w:rPr>
      </w:pPr>
      <w:r w:rsidRPr="008C6B96">
        <w:rPr>
          <w:rFonts w:ascii="Palatino Linotype" w:eastAsia="Palatino Linotype" w:hAnsi="Palatino Linotype" w:cs="Palatino Linotype"/>
          <w:b/>
          <w:sz w:val="22"/>
          <w:szCs w:val="22"/>
        </w:rPr>
        <w:lastRenderedPageBreak/>
        <w:t xml:space="preserve">3. Interposición del recurso de revisión. </w:t>
      </w:r>
      <w:r w:rsidRPr="008C6B96">
        <w:rPr>
          <w:rFonts w:ascii="Palatino Linotype" w:eastAsia="Palatino Linotype" w:hAnsi="Palatino Linotype" w:cs="Palatino Linotype"/>
          <w:sz w:val="22"/>
          <w:szCs w:val="22"/>
        </w:rPr>
        <w:t xml:space="preserve">Inconforme con los términos de la respuesta emitida por parte del </w:t>
      </w:r>
      <w:r w:rsidRPr="008C6B96">
        <w:rPr>
          <w:rFonts w:ascii="Palatino Linotype" w:eastAsia="Palatino Linotype" w:hAnsi="Palatino Linotype" w:cs="Palatino Linotype"/>
          <w:b/>
          <w:sz w:val="22"/>
          <w:szCs w:val="22"/>
        </w:rPr>
        <w:t>Sujeto Obligado</w:t>
      </w:r>
      <w:r w:rsidRPr="008C6B96">
        <w:rPr>
          <w:rFonts w:ascii="Palatino Linotype" w:eastAsia="Palatino Linotype" w:hAnsi="Palatino Linotype" w:cs="Palatino Linotype"/>
          <w:sz w:val="22"/>
          <w:szCs w:val="22"/>
        </w:rPr>
        <w:t>, el</w:t>
      </w:r>
      <w:r w:rsidRPr="008C6B96">
        <w:rPr>
          <w:rFonts w:ascii="Palatino Linotype" w:eastAsia="Palatino Linotype" w:hAnsi="Palatino Linotype" w:cs="Palatino Linotype"/>
          <w:b/>
          <w:sz w:val="22"/>
          <w:szCs w:val="22"/>
        </w:rPr>
        <w:t xml:space="preserve"> dos de octubre de dos mil veinticuatro,</w:t>
      </w:r>
      <w:r w:rsidRPr="008C6B96">
        <w:rPr>
          <w:rFonts w:ascii="Palatino Linotype" w:eastAsia="Palatino Linotype" w:hAnsi="Palatino Linotype" w:cs="Palatino Linotype"/>
          <w:sz w:val="22"/>
          <w:szCs w:val="22"/>
        </w:rPr>
        <w:t xml:space="preserve"> </w:t>
      </w:r>
      <w:r w:rsidRPr="008C6B96">
        <w:rPr>
          <w:rFonts w:ascii="Palatino Linotype" w:eastAsia="Palatino Linotype" w:hAnsi="Palatino Linotype" w:cs="Palatino Linotype"/>
          <w:b/>
          <w:sz w:val="22"/>
          <w:szCs w:val="22"/>
        </w:rPr>
        <w:t>la parte</w:t>
      </w:r>
      <w:r w:rsidRPr="008C6B96">
        <w:rPr>
          <w:rFonts w:ascii="Palatino Linotype" w:eastAsia="Palatino Linotype" w:hAnsi="Palatino Linotype" w:cs="Palatino Linotype"/>
          <w:sz w:val="22"/>
          <w:szCs w:val="22"/>
        </w:rPr>
        <w:t xml:space="preserve"> </w:t>
      </w:r>
      <w:r w:rsidRPr="008C6B96">
        <w:rPr>
          <w:rFonts w:ascii="Palatino Linotype" w:eastAsia="Palatino Linotype" w:hAnsi="Palatino Linotype" w:cs="Palatino Linotype"/>
          <w:b/>
          <w:sz w:val="22"/>
          <w:szCs w:val="22"/>
        </w:rPr>
        <w:t>Recurrente</w:t>
      </w:r>
      <w:r w:rsidRPr="008C6B96">
        <w:rPr>
          <w:rFonts w:ascii="Palatino Linotype" w:eastAsia="Palatino Linotype" w:hAnsi="Palatino Linotype" w:cs="Palatino Linotype"/>
          <w:sz w:val="22"/>
          <w:szCs w:val="22"/>
        </w:rPr>
        <w:t xml:space="preserve"> interpuso el recurso de revisión a través de </w:t>
      </w:r>
      <w:r w:rsidRPr="008C6B96">
        <w:rPr>
          <w:rFonts w:ascii="Palatino Linotype" w:eastAsia="Palatino Linotype" w:hAnsi="Palatino Linotype" w:cs="Palatino Linotype"/>
          <w:b/>
          <w:sz w:val="22"/>
          <w:szCs w:val="22"/>
        </w:rPr>
        <w:t xml:space="preserve">SAIMEX, </w:t>
      </w:r>
      <w:r w:rsidRPr="008C6B96">
        <w:rPr>
          <w:rFonts w:ascii="Palatino Linotype" w:eastAsia="Palatino Linotype" w:hAnsi="Palatino Linotype" w:cs="Palatino Linotype"/>
          <w:sz w:val="22"/>
          <w:szCs w:val="22"/>
        </w:rPr>
        <w:t>en donde se manifestó de la siguiente manera:</w:t>
      </w:r>
    </w:p>
    <w:p w14:paraId="12F4FC8A" w14:textId="77777777" w:rsidR="000B1AFE" w:rsidRPr="008C6B96" w:rsidRDefault="00A028D6">
      <w:pPr>
        <w:tabs>
          <w:tab w:val="left" w:pos="2745"/>
        </w:tabs>
        <w:spacing w:before="240" w:after="240"/>
        <w:ind w:left="567" w:right="900"/>
        <w:jc w:val="both"/>
        <w:rPr>
          <w:rFonts w:ascii="Palatino Linotype" w:eastAsia="Palatino Linotype" w:hAnsi="Palatino Linotype" w:cs="Palatino Linotype"/>
          <w:b/>
        </w:rPr>
      </w:pPr>
      <w:r w:rsidRPr="008C6B96">
        <w:rPr>
          <w:rFonts w:ascii="Palatino Linotype" w:eastAsia="Palatino Linotype" w:hAnsi="Palatino Linotype" w:cs="Palatino Linotype"/>
          <w:b/>
          <w:sz w:val="22"/>
          <w:szCs w:val="22"/>
        </w:rPr>
        <w:t xml:space="preserve">a) Acto impugnado: </w:t>
      </w:r>
      <w:r w:rsidRPr="008C6B96">
        <w:rPr>
          <w:rFonts w:ascii="Palatino Linotype" w:eastAsia="Palatino Linotype" w:hAnsi="Palatino Linotype" w:cs="Palatino Linotype"/>
          <w:i/>
          <w:sz w:val="22"/>
          <w:szCs w:val="22"/>
        </w:rPr>
        <w:t>“OFICIO CJ-UIPPE/1919/2024 relativo a la solicitud de información 00218/CJ/IP/2024 de fecha 23 de septiembre del 2024, notificada el 25 de septiembre del mismo año.” (Sic)</w:t>
      </w:r>
    </w:p>
    <w:p w14:paraId="5B88E5A1" w14:textId="77777777" w:rsidR="000B1AFE" w:rsidRPr="008C6B96" w:rsidRDefault="00A028D6">
      <w:pPr>
        <w:spacing w:line="276" w:lineRule="auto"/>
        <w:ind w:left="567" w:right="900"/>
        <w:jc w:val="both"/>
        <w:rPr>
          <w:rFonts w:ascii="Palatino Linotype" w:eastAsia="Palatino Linotype" w:hAnsi="Palatino Linotype" w:cs="Palatino Linotype"/>
          <w:i/>
          <w:sz w:val="22"/>
          <w:szCs w:val="22"/>
        </w:rPr>
      </w:pPr>
      <w:bookmarkStart w:id="3" w:name="_heading=h.30j0zll" w:colFirst="0" w:colLast="0"/>
      <w:bookmarkEnd w:id="3"/>
      <w:r w:rsidRPr="008C6B96">
        <w:rPr>
          <w:rFonts w:ascii="Palatino Linotype" w:eastAsia="Palatino Linotype" w:hAnsi="Palatino Linotype" w:cs="Palatino Linotype"/>
          <w:b/>
          <w:sz w:val="22"/>
          <w:szCs w:val="22"/>
        </w:rPr>
        <w:t>b) Razones o motivos de inconformidad</w:t>
      </w:r>
      <w:r w:rsidRPr="008C6B96">
        <w:rPr>
          <w:rFonts w:ascii="Palatino Linotype" w:eastAsia="Palatino Linotype" w:hAnsi="Palatino Linotype" w:cs="Palatino Linotype"/>
          <w:sz w:val="22"/>
          <w:szCs w:val="22"/>
        </w:rPr>
        <w:t xml:space="preserve">: </w:t>
      </w:r>
      <w:r w:rsidRPr="008C6B96">
        <w:rPr>
          <w:rFonts w:ascii="Palatino Linotype" w:eastAsia="Palatino Linotype" w:hAnsi="Palatino Linotype" w:cs="Palatino Linotype"/>
          <w:i/>
          <w:sz w:val="22"/>
          <w:szCs w:val="22"/>
        </w:rPr>
        <w:t>“SE ADJUNTA RECURSO DE REVISIÓN CON ANEXOS DE PRUEBA” (Sic)</w:t>
      </w:r>
    </w:p>
    <w:p w14:paraId="2DDE291E" w14:textId="77777777" w:rsidR="000B1AFE" w:rsidRPr="008C6B96" w:rsidRDefault="000B1AFE">
      <w:pPr>
        <w:spacing w:line="276" w:lineRule="auto"/>
        <w:ind w:left="567" w:right="900"/>
        <w:jc w:val="both"/>
        <w:rPr>
          <w:rFonts w:ascii="Palatino Linotype" w:eastAsia="Palatino Linotype" w:hAnsi="Palatino Linotype" w:cs="Palatino Linotype"/>
          <w:i/>
          <w:sz w:val="22"/>
          <w:szCs w:val="22"/>
        </w:rPr>
      </w:pPr>
    </w:p>
    <w:p w14:paraId="3EDC3AF7" w14:textId="77777777" w:rsidR="000B1AFE" w:rsidRPr="008C6B96" w:rsidRDefault="00A028D6">
      <w:pPr>
        <w:spacing w:line="276" w:lineRule="auto"/>
        <w:ind w:left="567" w:right="900"/>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b/>
          <w:sz w:val="22"/>
          <w:szCs w:val="22"/>
        </w:rPr>
        <w:t>Archivos adjuntos: “</w:t>
      </w:r>
      <w:r w:rsidRPr="008C6B96">
        <w:rPr>
          <w:rFonts w:ascii="Palatino Linotype" w:eastAsia="Palatino Linotype" w:hAnsi="Palatino Linotype" w:cs="Palatino Linotype"/>
          <w:b/>
          <w:i/>
          <w:sz w:val="22"/>
          <w:szCs w:val="22"/>
        </w:rPr>
        <w:t xml:space="preserve">RECURSO DE RE - COMPLETO.pdf”: </w:t>
      </w:r>
      <w:r w:rsidRPr="008C6B96">
        <w:rPr>
          <w:rFonts w:ascii="Palatino Linotype" w:eastAsia="Palatino Linotype" w:hAnsi="Palatino Linotype" w:cs="Palatino Linotype"/>
          <w:sz w:val="22"/>
          <w:szCs w:val="22"/>
        </w:rPr>
        <w:t xml:space="preserve">Archivo que se compone de cincuenta y tres fojas, en el que medularmente expresa lo siguiente: </w:t>
      </w:r>
    </w:p>
    <w:p w14:paraId="21CEF21F" w14:textId="77777777" w:rsidR="000B1AFE" w:rsidRPr="008C6B96" w:rsidRDefault="000B1AFE">
      <w:pPr>
        <w:spacing w:line="276" w:lineRule="auto"/>
        <w:ind w:left="567" w:right="900"/>
        <w:jc w:val="both"/>
        <w:rPr>
          <w:rFonts w:ascii="Palatino Linotype" w:eastAsia="Palatino Linotype" w:hAnsi="Palatino Linotype" w:cs="Palatino Linotype"/>
          <w:sz w:val="22"/>
          <w:szCs w:val="22"/>
        </w:rPr>
      </w:pPr>
    </w:p>
    <w:p w14:paraId="1B2B4151" w14:textId="77777777" w:rsidR="000B1AFE" w:rsidRPr="008C6B96" w:rsidRDefault="00A028D6">
      <w:pPr>
        <w:spacing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“…Con fundamento en los artículos 176, 177, 178, 179, 180, 181, 182, 183, 184,</w:t>
      </w:r>
    </w:p>
    <w:p w14:paraId="657580CA" w14:textId="77777777" w:rsidR="000B1AFE" w:rsidRPr="008C6B96" w:rsidRDefault="00A028D6">
      <w:pPr>
        <w:spacing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185, 186, 187, 1888, y 189 de la Ley de Transparencia y Acceso a la Información Pública del Estado de México y sus Municipios, acudo por medio del presente escrito a interponer RECURSO DE REVISIÓN en contra de la respuesta emitida por la UNIDAD DE TRANSPARENCIA DE LA CONSEJERÍA JURÍDICA DEL ESTADO DE MÉXICO en el OFICIO CJ-UIPPE/1919/2024 relativo a la solicitud de información 00218/CJ/IP/2024 de fecha 23 de septiembre del 2024, notificada el 25 de septiembre del mismo año.</w:t>
      </w:r>
    </w:p>
    <w:p w14:paraId="67DAA058" w14:textId="77777777" w:rsidR="000B1AFE" w:rsidRPr="008C6B96" w:rsidRDefault="00A028D6">
      <w:pPr>
        <w:spacing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Recurso en el que hago valer las siguientes razones o motivos de inconformidad.</w:t>
      </w:r>
    </w:p>
    <w:p w14:paraId="49463D70" w14:textId="77777777" w:rsidR="000B1AFE" w:rsidRPr="008C6B96" w:rsidRDefault="00A028D6">
      <w:pPr>
        <w:spacing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ÚNICO: El sujeto obligado al responder a mi solicitud de información manifiesta que no cuenta con la información solicitada en virtud de que el asunto obligado a informar es el Instituto de la Función Registral.</w:t>
      </w:r>
    </w:p>
    <w:p w14:paraId="26AFD9FD" w14:textId="77777777" w:rsidR="000B1AFE" w:rsidRPr="008C6B96" w:rsidRDefault="00A028D6">
      <w:pPr>
        <w:spacing w:line="276" w:lineRule="auto"/>
        <w:ind w:left="567" w:right="900"/>
        <w:jc w:val="both"/>
        <w:rPr>
          <w:rFonts w:ascii="Palatino Linotype" w:eastAsia="Palatino Linotype" w:hAnsi="Palatino Linotype" w:cs="Palatino Linotype"/>
          <w:b/>
          <w:i/>
          <w:sz w:val="22"/>
          <w:szCs w:val="22"/>
          <w:u w:val="single"/>
        </w:rPr>
      </w:pPr>
      <w:r w:rsidRPr="008C6B96">
        <w:rPr>
          <w:rFonts w:ascii="Palatino Linotype" w:eastAsia="Palatino Linotype" w:hAnsi="Palatino Linotype" w:cs="Palatino Linotype"/>
          <w:i/>
          <w:sz w:val="22"/>
          <w:szCs w:val="22"/>
        </w:rPr>
        <w:t xml:space="preserve">Bien, </w:t>
      </w:r>
      <w:r w:rsidRPr="008C6B96">
        <w:rPr>
          <w:rFonts w:ascii="Palatino Linotype" w:eastAsia="Palatino Linotype" w:hAnsi="Palatino Linotype" w:cs="Palatino Linotype"/>
          <w:b/>
          <w:i/>
          <w:sz w:val="22"/>
          <w:szCs w:val="22"/>
          <w:u w:val="single"/>
        </w:rPr>
        <w:t>no se comparte la determinación; pues si bien es cierto que el Instituto de la Función Registral se encarga de llevar el registro de los actos jurídicos de propiedad y de comercio, no menos cierto es que tal autoridad tampoco tiene registros de los datos de búsqueda que se solicitan.</w:t>
      </w:r>
    </w:p>
    <w:p w14:paraId="434A92C1" w14:textId="77777777" w:rsidR="000B1AFE" w:rsidRPr="008C6B96" w:rsidRDefault="00A028D6">
      <w:pPr>
        <w:spacing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 xml:space="preserve">Tal como expresé en mi petición inicial, el suscrito ha realizado diversas peticiones a los ´posibles´ sujetos obligados, quienes, en virtud de sus atribuciones, pudiesen </w:t>
      </w:r>
      <w:r w:rsidRPr="008C6B96">
        <w:rPr>
          <w:rFonts w:ascii="Palatino Linotype" w:eastAsia="Palatino Linotype" w:hAnsi="Palatino Linotype" w:cs="Palatino Linotype"/>
          <w:i/>
          <w:sz w:val="22"/>
          <w:szCs w:val="22"/>
        </w:rPr>
        <w:lastRenderedPageBreak/>
        <w:t>tener la información solicitada, y mismos que han manifestado la inexistencia de la información en sus documentos.</w:t>
      </w:r>
    </w:p>
    <w:p w14:paraId="1EECD9C5" w14:textId="77777777" w:rsidR="000B1AFE" w:rsidRPr="008C6B96" w:rsidRDefault="00A028D6">
      <w:pPr>
        <w:spacing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Tal es el caso del Registro de la Función Registral, Secretaria de Economía,</w:t>
      </w:r>
    </w:p>
    <w:p w14:paraId="7F6B245E" w14:textId="77777777" w:rsidR="000B1AFE" w:rsidRPr="008C6B96" w:rsidRDefault="00A028D6">
      <w:pPr>
        <w:spacing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Instituto Hacendario, Secretaria de finanzas, entre otros; quienes han manifestado que han realizado búsquedas en sus archivos sin que se encuentre la información solicitada.</w:t>
      </w:r>
    </w:p>
    <w:p w14:paraId="4C5F2721" w14:textId="77777777" w:rsidR="000B1AFE" w:rsidRPr="008C6B96" w:rsidRDefault="00A028D6">
      <w:pPr>
        <w:spacing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Luego entonteces al ser la Consejería Jurídica la dependencia encargada de</w:t>
      </w:r>
    </w:p>
    <w:p w14:paraId="796CF5ED" w14:textId="77777777" w:rsidR="000B1AFE" w:rsidRPr="008C6B96" w:rsidRDefault="00A028D6">
      <w:pPr>
        <w:spacing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Coordinar y vigilar la Función Registral del Estado de México 1 se presume que la información sí debe existir en sus acervos, pues se refiere a las facultades, competencias y funciones que la Ley orgánica y su reglamento, 2  y en caso de no existir o no encontrarse la información, debe ordenar la búsqueda de manera exhaustiva en todos los acervos, históricos según sea el caso.” (Sic)</w:t>
      </w:r>
    </w:p>
    <w:p w14:paraId="6423763D" w14:textId="77777777" w:rsidR="000B1AFE" w:rsidRPr="008C6B96" w:rsidRDefault="00A028D6">
      <w:pPr>
        <w:spacing w:before="240" w:after="240" w:line="360" w:lineRule="auto"/>
        <w:ind w:right="51"/>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b/>
          <w:sz w:val="22"/>
          <w:szCs w:val="22"/>
        </w:rPr>
        <w:t xml:space="preserve">4. Turno. </w:t>
      </w:r>
      <w:r w:rsidRPr="008C6B96">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8C6B96">
        <w:rPr>
          <w:rFonts w:ascii="Palatino Linotype" w:eastAsia="Palatino Linotype" w:hAnsi="Palatino Linotype" w:cs="Palatino Linotype"/>
          <w:b/>
          <w:sz w:val="22"/>
          <w:szCs w:val="22"/>
        </w:rPr>
        <w:t xml:space="preserve">Guadalupe Ramírez Peña, </w:t>
      </w:r>
      <w:r w:rsidRPr="008C6B96">
        <w:rPr>
          <w:rFonts w:ascii="Palatino Linotype" w:eastAsia="Palatino Linotype" w:hAnsi="Palatino Linotype" w:cs="Palatino Linotype"/>
          <w:sz w:val="22"/>
          <w:szCs w:val="22"/>
        </w:rPr>
        <w:t>a efecto de que analizara sobre su admisión o su desechamiento.</w:t>
      </w:r>
    </w:p>
    <w:p w14:paraId="3F7BE6CA" w14:textId="77777777" w:rsidR="000B1AFE" w:rsidRPr="008C6B96" w:rsidRDefault="00A028D6">
      <w:pPr>
        <w:spacing w:before="240" w:after="240" w:line="360" w:lineRule="auto"/>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b/>
          <w:sz w:val="22"/>
          <w:szCs w:val="22"/>
        </w:rPr>
        <w:t>5. Admisión del Recurso de revisión.</w:t>
      </w:r>
      <w:r w:rsidRPr="008C6B96">
        <w:rPr>
          <w:rFonts w:ascii="Palatino Linotype" w:eastAsia="Palatino Linotype" w:hAnsi="Palatino Linotype" w:cs="Palatino Linotype"/>
          <w:sz w:val="22"/>
          <w:szCs w:val="22"/>
        </w:rPr>
        <w:t xml:space="preserve"> El </w:t>
      </w:r>
      <w:r w:rsidRPr="008C6B96">
        <w:rPr>
          <w:rFonts w:ascii="Palatino Linotype" w:eastAsia="Palatino Linotype" w:hAnsi="Palatino Linotype" w:cs="Palatino Linotype"/>
          <w:b/>
          <w:sz w:val="22"/>
          <w:szCs w:val="22"/>
        </w:rPr>
        <w:t xml:space="preserve">ocho de octubre de dos mil veinticuatro, </w:t>
      </w:r>
      <w:r w:rsidRPr="008C6B96">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8C6B96">
        <w:rPr>
          <w:rFonts w:ascii="Palatino Linotype" w:eastAsia="Palatino Linotype" w:hAnsi="Palatino Linotype" w:cs="Palatino Linotype"/>
          <w:b/>
          <w:sz w:val="22"/>
          <w:szCs w:val="22"/>
        </w:rPr>
        <w:t xml:space="preserve">Sujeto Obligado </w:t>
      </w:r>
      <w:r w:rsidRPr="008C6B96">
        <w:rPr>
          <w:rFonts w:ascii="Palatino Linotype" w:eastAsia="Palatino Linotype" w:hAnsi="Palatino Linotype" w:cs="Palatino Linotype"/>
          <w:sz w:val="22"/>
          <w:szCs w:val="22"/>
        </w:rPr>
        <w:t>presentara su informe justificado.</w:t>
      </w:r>
    </w:p>
    <w:p w14:paraId="0F51AB0D" w14:textId="77777777" w:rsidR="000B1AFE" w:rsidRPr="008C6B96" w:rsidRDefault="00A028D6">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4" w:name="_heading=h.2s8eyo1" w:colFirst="0" w:colLast="0"/>
      <w:bookmarkEnd w:id="4"/>
      <w:r w:rsidRPr="008C6B96">
        <w:rPr>
          <w:rFonts w:ascii="Palatino Linotype" w:eastAsia="Palatino Linotype" w:hAnsi="Palatino Linotype" w:cs="Palatino Linotype"/>
          <w:b/>
          <w:sz w:val="22"/>
          <w:szCs w:val="22"/>
        </w:rPr>
        <w:t>6. Manifestaciones e Informe Justificado</w:t>
      </w:r>
      <w:r w:rsidRPr="008C6B96">
        <w:rPr>
          <w:rFonts w:ascii="Palatino Linotype" w:eastAsia="Palatino Linotype" w:hAnsi="Palatino Linotype" w:cs="Palatino Linotype"/>
          <w:sz w:val="22"/>
          <w:szCs w:val="22"/>
        </w:rPr>
        <w:t xml:space="preserve">. De las constancias que integran el expediente en que se actúa se advierte que durante el periodo de manifestaciones, el </w:t>
      </w:r>
      <w:r w:rsidRPr="008C6B96">
        <w:rPr>
          <w:rFonts w:ascii="Palatino Linotype" w:eastAsia="Palatino Linotype" w:hAnsi="Palatino Linotype" w:cs="Palatino Linotype"/>
          <w:b/>
          <w:sz w:val="22"/>
          <w:szCs w:val="22"/>
        </w:rPr>
        <w:t xml:space="preserve">Sujeto Obligado </w:t>
      </w:r>
      <w:r w:rsidRPr="008C6B96">
        <w:rPr>
          <w:rFonts w:ascii="Palatino Linotype" w:eastAsia="Palatino Linotype" w:hAnsi="Palatino Linotype" w:cs="Palatino Linotype"/>
          <w:sz w:val="22"/>
          <w:szCs w:val="22"/>
        </w:rPr>
        <w:t xml:space="preserve">rindió su informe justificado el </w:t>
      </w:r>
      <w:r w:rsidRPr="008C6B96">
        <w:rPr>
          <w:rFonts w:ascii="Palatino Linotype" w:eastAsia="Palatino Linotype" w:hAnsi="Palatino Linotype" w:cs="Palatino Linotype"/>
          <w:b/>
          <w:sz w:val="22"/>
          <w:szCs w:val="22"/>
        </w:rPr>
        <w:t>ocho de octubre de dos mil veinticuatro</w:t>
      </w:r>
      <w:r w:rsidRPr="008C6B96">
        <w:rPr>
          <w:rFonts w:ascii="Palatino Linotype" w:eastAsia="Palatino Linotype" w:hAnsi="Palatino Linotype" w:cs="Palatino Linotype"/>
          <w:sz w:val="22"/>
          <w:szCs w:val="22"/>
        </w:rPr>
        <w:t xml:space="preserve">, mediante el </w:t>
      </w:r>
      <w:r w:rsidRPr="008C6B96">
        <w:rPr>
          <w:rFonts w:ascii="Palatino Linotype" w:eastAsia="Palatino Linotype" w:hAnsi="Palatino Linotype" w:cs="Palatino Linotype"/>
          <w:sz w:val="22"/>
          <w:szCs w:val="22"/>
        </w:rPr>
        <w:lastRenderedPageBreak/>
        <w:t>archivo electrónico “</w:t>
      </w:r>
      <w:r w:rsidRPr="008C6B96">
        <w:rPr>
          <w:rFonts w:ascii="Palatino Linotype" w:eastAsia="Palatino Linotype" w:hAnsi="Palatino Linotype" w:cs="Palatino Linotype"/>
          <w:b/>
          <w:i/>
          <w:sz w:val="22"/>
          <w:szCs w:val="22"/>
        </w:rPr>
        <w:tab/>
        <w:t>InformeJustificaciónRR5959.24Sol218.24.pdf”,</w:t>
      </w:r>
      <w:r w:rsidRPr="008C6B96">
        <w:rPr>
          <w:rFonts w:ascii="Palatino Linotype" w:eastAsia="Palatino Linotype" w:hAnsi="Palatino Linotype" w:cs="Palatino Linotype"/>
          <w:sz w:val="22"/>
          <w:szCs w:val="22"/>
        </w:rPr>
        <w:t xml:space="preserve"> el cual se compone de cuatro fojas y en él, se establecen las siguientes consideraciones:</w:t>
      </w:r>
    </w:p>
    <w:p w14:paraId="4B1BD921" w14:textId="77777777" w:rsidR="000B1AFE" w:rsidRPr="008C6B96" w:rsidRDefault="000B1AFE">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0665A4CD" w14:textId="77777777" w:rsidR="000B1AFE" w:rsidRPr="008C6B96" w:rsidRDefault="00A028D6">
      <w:pPr>
        <w:numPr>
          <w:ilvl w:val="0"/>
          <w:numId w:val="1"/>
        </w:numPr>
        <w:pBdr>
          <w:top w:val="nil"/>
          <w:left w:val="nil"/>
          <w:bottom w:val="nil"/>
          <w:right w:val="nil"/>
          <w:between w:val="nil"/>
        </w:pBdr>
        <w:tabs>
          <w:tab w:val="left" w:pos="284"/>
        </w:tabs>
        <w:spacing w:line="360" w:lineRule="auto"/>
        <w:ind w:right="758"/>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 xml:space="preserve">Que se reitera la respuesta, en la cual se señala que el </w:t>
      </w:r>
      <w:r w:rsidRPr="008C6B96">
        <w:rPr>
          <w:rFonts w:ascii="Palatino Linotype" w:eastAsia="Palatino Linotype" w:hAnsi="Palatino Linotype" w:cs="Palatino Linotype"/>
          <w:b/>
          <w:sz w:val="22"/>
          <w:szCs w:val="22"/>
        </w:rPr>
        <w:t>Sujeto Obligado</w:t>
      </w:r>
      <w:r w:rsidRPr="008C6B96">
        <w:rPr>
          <w:rFonts w:ascii="Palatino Linotype" w:eastAsia="Palatino Linotype" w:hAnsi="Palatino Linotype" w:cs="Palatino Linotype"/>
          <w:sz w:val="22"/>
          <w:szCs w:val="22"/>
        </w:rPr>
        <w:t xml:space="preserve"> a informar es el Instituto de la Función Registral porque si bien es cierto es un organismo auxiliar sectorizado a la Consejería Jurídica, también lo es que cuenta con su propia Unidad de Transparencia.</w:t>
      </w:r>
    </w:p>
    <w:p w14:paraId="04700FD6" w14:textId="77777777" w:rsidR="000B1AFE" w:rsidRPr="008C6B96" w:rsidRDefault="00A028D6">
      <w:pPr>
        <w:numPr>
          <w:ilvl w:val="0"/>
          <w:numId w:val="1"/>
        </w:numPr>
        <w:pBdr>
          <w:top w:val="nil"/>
          <w:left w:val="nil"/>
          <w:bottom w:val="nil"/>
          <w:right w:val="nil"/>
          <w:between w:val="nil"/>
        </w:pBdr>
        <w:tabs>
          <w:tab w:val="left" w:pos="284"/>
        </w:tabs>
        <w:spacing w:line="360" w:lineRule="auto"/>
        <w:ind w:right="758"/>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 xml:space="preserve">Que de acuerdo con información publicada por este Instituto en su página electrónica oficial, dentro de las entidades administrativas estatales consideradas como Sujetos Obligados, el Instituto de la Función Registral (IFREM), ostenta ese carácter. </w:t>
      </w:r>
    </w:p>
    <w:p w14:paraId="5A1C4388" w14:textId="77777777" w:rsidR="000B1AFE" w:rsidRPr="008C6B96" w:rsidRDefault="00A028D6">
      <w:pPr>
        <w:pBdr>
          <w:top w:val="nil"/>
          <w:left w:val="nil"/>
          <w:bottom w:val="nil"/>
          <w:right w:val="nil"/>
          <w:between w:val="nil"/>
        </w:pBdr>
        <w:tabs>
          <w:tab w:val="left" w:pos="284"/>
        </w:tabs>
        <w:spacing w:line="360" w:lineRule="auto"/>
        <w:ind w:left="720" w:right="758"/>
        <w:jc w:val="both"/>
        <w:rPr>
          <w:rFonts w:ascii="Palatino Linotype" w:eastAsia="Palatino Linotype" w:hAnsi="Palatino Linotype" w:cs="Palatino Linotype"/>
          <w:sz w:val="22"/>
          <w:szCs w:val="22"/>
        </w:rPr>
      </w:pPr>
      <w:r w:rsidRPr="008C6B96">
        <w:rPr>
          <w:noProof/>
        </w:rPr>
        <w:drawing>
          <wp:anchor distT="0" distB="0" distL="114300" distR="114300" simplePos="0" relativeHeight="251658240" behindDoc="0" locked="0" layoutInCell="1" hidden="0" allowOverlap="1" wp14:anchorId="73B29E28" wp14:editId="266A6B8E">
            <wp:simplePos x="0" y="0"/>
            <wp:positionH relativeFrom="column">
              <wp:posOffset>-480059</wp:posOffset>
            </wp:positionH>
            <wp:positionV relativeFrom="paragraph">
              <wp:posOffset>0</wp:posOffset>
            </wp:positionV>
            <wp:extent cx="6842760" cy="2276475"/>
            <wp:effectExtent l="0" t="0" r="0" b="0"/>
            <wp:wrapTopAndBottom distT="0" distB="0"/>
            <wp:docPr id="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6842760" cy="2276475"/>
                    </a:xfrm>
                    <a:prstGeom prst="rect">
                      <a:avLst/>
                    </a:prstGeom>
                    <a:ln/>
                  </pic:spPr>
                </pic:pic>
              </a:graphicData>
            </a:graphic>
          </wp:anchor>
        </w:drawing>
      </w:r>
    </w:p>
    <w:p w14:paraId="09579A7E" w14:textId="77777777" w:rsidR="000B1AFE" w:rsidRPr="008C6B96" w:rsidRDefault="00A028D6">
      <w:pPr>
        <w:numPr>
          <w:ilvl w:val="0"/>
          <w:numId w:val="1"/>
        </w:numPr>
        <w:pBdr>
          <w:top w:val="nil"/>
          <w:left w:val="nil"/>
          <w:bottom w:val="nil"/>
          <w:right w:val="nil"/>
          <w:between w:val="nil"/>
        </w:pBdr>
        <w:tabs>
          <w:tab w:val="left" w:pos="284"/>
        </w:tabs>
        <w:spacing w:line="360" w:lineRule="auto"/>
        <w:ind w:right="758"/>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Que por lo expuesto anteriormente, se tiene por atendida la solicitud de información.</w:t>
      </w:r>
    </w:p>
    <w:p w14:paraId="00CE7E56" w14:textId="77777777" w:rsidR="000B1AFE" w:rsidRPr="008C6B96" w:rsidRDefault="000B1AFE">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0CD16351" w14:textId="77777777" w:rsidR="000B1AFE" w:rsidRPr="008C6B96" w:rsidRDefault="00A028D6">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 xml:space="preserve">Es de precisar que por cuanto hace a </w:t>
      </w:r>
      <w:r w:rsidRPr="008C6B96">
        <w:rPr>
          <w:rFonts w:ascii="Palatino Linotype" w:eastAsia="Palatino Linotype" w:hAnsi="Palatino Linotype" w:cs="Palatino Linotype"/>
          <w:b/>
          <w:sz w:val="22"/>
          <w:szCs w:val="22"/>
        </w:rPr>
        <w:t>la parte Recurrente</w:t>
      </w:r>
      <w:r w:rsidRPr="008C6B96">
        <w:rPr>
          <w:rFonts w:ascii="Palatino Linotype" w:eastAsia="Palatino Linotype" w:hAnsi="Palatino Linotype" w:cs="Palatino Linotype"/>
          <w:sz w:val="22"/>
          <w:szCs w:val="22"/>
        </w:rPr>
        <w:t>, se tiene constancia en el expediente electrónico que esta</w:t>
      </w:r>
      <w:r w:rsidRPr="008C6B96">
        <w:rPr>
          <w:rFonts w:ascii="Palatino Linotype" w:eastAsia="Palatino Linotype" w:hAnsi="Palatino Linotype" w:cs="Palatino Linotype"/>
          <w:b/>
          <w:i/>
          <w:sz w:val="22"/>
          <w:szCs w:val="22"/>
        </w:rPr>
        <w:t xml:space="preserve"> </w:t>
      </w:r>
      <w:r w:rsidRPr="008C6B96">
        <w:rPr>
          <w:rFonts w:ascii="Palatino Linotype" w:eastAsia="Palatino Linotype" w:hAnsi="Palatino Linotype" w:cs="Palatino Linotype"/>
          <w:sz w:val="22"/>
          <w:szCs w:val="22"/>
        </w:rPr>
        <w:t>fue omisa en adjuntar sus alegatos o manifestaciones, por lo que se tiene por precluido su derecho para tal efecto.</w:t>
      </w:r>
      <w:r w:rsidRPr="008C6B96">
        <w:rPr>
          <w:rFonts w:ascii="Palatino Linotype" w:eastAsia="Palatino Linotype" w:hAnsi="Palatino Linotype" w:cs="Palatino Linotype"/>
          <w:b/>
          <w:sz w:val="22"/>
          <w:szCs w:val="22"/>
        </w:rPr>
        <w:t xml:space="preserve"> </w:t>
      </w:r>
    </w:p>
    <w:p w14:paraId="57DBC523" w14:textId="77777777" w:rsidR="000B1AFE" w:rsidRPr="008C6B96" w:rsidRDefault="00A028D6">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r w:rsidRPr="008C6B96">
        <w:rPr>
          <w:rFonts w:ascii="Palatino Linotype" w:eastAsia="Palatino Linotype" w:hAnsi="Palatino Linotype" w:cs="Palatino Linotype"/>
          <w:b/>
          <w:noProof/>
          <w:sz w:val="22"/>
          <w:szCs w:val="22"/>
        </w:rPr>
        <w:lastRenderedPageBreak/>
        <w:drawing>
          <wp:inline distT="0" distB="0" distL="0" distR="0" wp14:anchorId="5BACE659" wp14:editId="130DD447">
            <wp:extent cx="5612130" cy="1809115"/>
            <wp:effectExtent l="0" t="0" r="0" b="0"/>
            <wp:docPr id="3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5612130" cy="1809115"/>
                    </a:xfrm>
                    <a:prstGeom prst="rect">
                      <a:avLst/>
                    </a:prstGeom>
                    <a:ln/>
                  </pic:spPr>
                </pic:pic>
              </a:graphicData>
            </a:graphic>
          </wp:inline>
        </w:drawing>
      </w:r>
    </w:p>
    <w:p w14:paraId="2526A339" w14:textId="77777777" w:rsidR="000B1AFE" w:rsidRPr="008C6B96" w:rsidRDefault="000B1AFE">
      <w:pPr>
        <w:spacing w:after="240" w:line="360" w:lineRule="auto"/>
        <w:jc w:val="both"/>
        <w:rPr>
          <w:rFonts w:ascii="Palatino Linotype" w:eastAsia="Palatino Linotype" w:hAnsi="Palatino Linotype" w:cs="Palatino Linotype"/>
          <w:b/>
          <w:sz w:val="22"/>
          <w:szCs w:val="22"/>
        </w:rPr>
      </w:pPr>
    </w:p>
    <w:p w14:paraId="56509939" w14:textId="77777777" w:rsidR="000B1AFE" w:rsidRPr="008C6B96" w:rsidRDefault="00A028D6">
      <w:pPr>
        <w:spacing w:after="240" w:line="360" w:lineRule="auto"/>
        <w:jc w:val="both"/>
        <w:rPr>
          <w:rFonts w:ascii="Palatino Linotype" w:eastAsia="Palatino Linotype" w:hAnsi="Palatino Linotype" w:cs="Palatino Linotype"/>
          <w:b/>
          <w:sz w:val="22"/>
          <w:szCs w:val="22"/>
        </w:rPr>
      </w:pPr>
      <w:r w:rsidRPr="008C6B96">
        <w:rPr>
          <w:rFonts w:ascii="Palatino Linotype" w:eastAsia="Palatino Linotype" w:hAnsi="Palatino Linotype" w:cs="Palatino Linotype"/>
          <w:b/>
          <w:sz w:val="22"/>
          <w:szCs w:val="22"/>
        </w:rPr>
        <w:t xml:space="preserve">7. Cierre de instrucción. </w:t>
      </w:r>
      <w:r w:rsidRPr="008C6B96">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8C6B96">
        <w:rPr>
          <w:rFonts w:ascii="Palatino Linotype" w:eastAsia="Palatino Linotype" w:hAnsi="Palatino Linotype" w:cs="Palatino Linotype"/>
          <w:b/>
          <w:sz w:val="22"/>
          <w:szCs w:val="22"/>
        </w:rPr>
        <w:t>seis de noviembre de dos mil veinticuatro,</w:t>
      </w:r>
      <w:r w:rsidRPr="008C6B96">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6D12FF8A" w14:textId="77777777" w:rsidR="000B1AFE" w:rsidRPr="008C6B96" w:rsidRDefault="00A028D6">
      <w:pPr>
        <w:spacing w:before="240" w:after="240" w:line="360" w:lineRule="auto"/>
        <w:jc w:val="both"/>
        <w:rPr>
          <w:rFonts w:ascii="Palatino Linotype" w:eastAsia="Palatino Linotype" w:hAnsi="Palatino Linotype" w:cs="Palatino Linotype"/>
          <w:sz w:val="20"/>
          <w:szCs w:val="20"/>
        </w:rPr>
      </w:pPr>
      <w:r w:rsidRPr="008C6B96">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CE23730" w14:textId="77777777" w:rsidR="000B1AFE" w:rsidRPr="008C6B96" w:rsidRDefault="00A028D6">
      <w:pPr>
        <w:widowControl w:val="0"/>
        <w:spacing w:before="240" w:after="240" w:line="360" w:lineRule="auto"/>
        <w:jc w:val="center"/>
        <w:rPr>
          <w:rFonts w:ascii="Palatino Linotype" w:eastAsia="Palatino Linotype" w:hAnsi="Palatino Linotype" w:cs="Palatino Linotype"/>
          <w:b/>
          <w:sz w:val="22"/>
          <w:szCs w:val="22"/>
        </w:rPr>
      </w:pPr>
      <w:r w:rsidRPr="008C6B96">
        <w:rPr>
          <w:rFonts w:ascii="Palatino Linotype" w:eastAsia="Palatino Linotype" w:hAnsi="Palatino Linotype" w:cs="Palatino Linotype"/>
          <w:b/>
          <w:sz w:val="22"/>
          <w:szCs w:val="22"/>
        </w:rPr>
        <w:t>II. C O N S I D E R A N D O S</w:t>
      </w:r>
    </w:p>
    <w:p w14:paraId="5D6BEF32" w14:textId="77777777" w:rsidR="000B1AFE" w:rsidRPr="008C6B96" w:rsidRDefault="00A028D6">
      <w:pPr>
        <w:spacing w:before="240" w:after="240" w:line="360" w:lineRule="auto"/>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b/>
          <w:sz w:val="22"/>
          <w:szCs w:val="22"/>
        </w:rPr>
        <w:t>Primero. Competencia.</w:t>
      </w:r>
      <w:r w:rsidRPr="008C6B96">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w:t>
      </w:r>
      <w:r w:rsidRPr="008C6B96">
        <w:rPr>
          <w:rFonts w:ascii="Palatino Linotype" w:eastAsia="Palatino Linotype" w:hAnsi="Palatino Linotype" w:cs="Palatino Linotype"/>
          <w:sz w:val="22"/>
          <w:szCs w:val="22"/>
        </w:rPr>
        <w:lastRenderedPageBreak/>
        <w:t>fracciones I y XXIII y 11 del Reglamento Interior del Instituto de Transparencia, Acceso a la Información Pública y Protección de Datos Personales del Estado de México y Municipios.</w:t>
      </w:r>
    </w:p>
    <w:p w14:paraId="10C44B4D" w14:textId="77777777" w:rsidR="000B1AFE" w:rsidRPr="008C6B96" w:rsidRDefault="00A028D6">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8C6B96">
        <w:rPr>
          <w:rFonts w:ascii="Palatino Linotype" w:eastAsia="Palatino Linotype" w:hAnsi="Palatino Linotype" w:cs="Palatino Linotype"/>
          <w:b/>
          <w:sz w:val="22"/>
          <w:szCs w:val="22"/>
        </w:rPr>
        <w:t>Segundo. Oportunidad y Procedibilidad del Recurso de Revisión</w:t>
      </w:r>
      <w:r w:rsidRPr="008C6B96">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5897F4B" w14:textId="77777777" w:rsidR="000B1AFE" w:rsidRPr="008C6B96" w:rsidRDefault="00A028D6">
      <w:pPr>
        <w:spacing w:before="240" w:after="240" w:line="360" w:lineRule="auto"/>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8C6B96">
        <w:rPr>
          <w:rFonts w:ascii="Palatino Linotype" w:eastAsia="Palatino Linotype" w:hAnsi="Palatino Linotype" w:cs="Palatino Linotype"/>
          <w:b/>
          <w:sz w:val="22"/>
          <w:szCs w:val="22"/>
        </w:rPr>
        <w:t xml:space="preserve">Sujeto Obligado </w:t>
      </w:r>
      <w:r w:rsidRPr="008C6B96">
        <w:rPr>
          <w:rFonts w:ascii="Palatino Linotype" w:eastAsia="Palatino Linotype" w:hAnsi="Palatino Linotype" w:cs="Palatino Linotype"/>
          <w:sz w:val="22"/>
          <w:szCs w:val="22"/>
        </w:rPr>
        <w:t xml:space="preserve">declaró su incompetencia para atender la solicitud de información el </w:t>
      </w:r>
      <w:r w:rsidRPr="008C6B96">
        <w:rPr>
          <w:rFonts w:ascii="Palatino Linotype" w:eastAsia="Palatino Linotype" w:hAnsi="Palatino Linotype" w:cs="Palatino Linotype"/>
          <w:b/>
          <w:sz w:val="22"/>
          <w:szCs w:val="22"/>
        </w:rPr>
        <w:t>veinticinco de septiembre</w:t>
      </w:r>
      <w:r w:rsidRPr="008C6B96">
        <w:rPr>
          <w:rFonts w:ascii="Palatino Linotype" w:eastAsia="Palatino Linotype" w:hAnsi="Palatino Linotype" w:cs="Palatino Linotype"/>
          <w:sz w:val="22"/>
          <w:szCs w:val="22"/>
        </w:rPr>
        <w:t xml:space="preserve"> </w:t>
      </w:r>
      <w:r w:rsidRPr="008C6B96">
        <w:rPr>
          <w:rFonts w:ascii="Palatino Linotype" w:eastAsia="Palatino Linotype" w:hAnsi="Palatino Linotype" w:cs="Palatino Linotype"/>
          <w:b/>
          <w:sz w:val="22"/>
          <w:szCs w:val="22"/>
        </w:rPr>
        <w:t xml:space="preserve">de dos mil veinticuatro, </w:t>
      </w:r>
      <w:r w:rsidRPr="008C6B96">
        <w:rPr>
          <w:rFonts w:ascii="Palatino Linotype" w:eastAsia="Palatino Linotype" w:hAnsi="Palatino Linotype" w:cs="Palatino Linotype"/>
          <w:sz w:val="22"/>
          <w:szCs w:val="22"/>
        </w:rPr>
        <w:t xml:space="preserve">mientras que el recurso de revisión interpuesto por </w:t>
      </w:r>
      <w:r w:rsidRPr="008C6B96">
        <w:rPr>
          <w:rFonts w:ascii="Palatino Linotype" w:eastAsia="Palatino Linotype" w:hAnsi="Palatino Linotype" w:cs="Palatino Linotype"/>
          <w:b/>
          <w:sz w:val="22"/>
          <w:szCs w:val="22"/>
        </w:rPr>
        <w:t>la parte</w:t>
      </w:r>
      <w:r w:rsidRPr="008C6B96">
        <w:rPr>
          <w:rFonts w:ascii="Palatino Linotype" w:eastAsia="Palatino Linotype" w:hAnsi="Palatino Linotype" w:cs="Palatino Linotype"/>
          <w:sz w:val="22"/>
          <w:szCs w:val="22"/>
        </w:rPr>
        <w:t xml:space="preserve"> </w:t>
      </w:r>
      <w:r w:rsidRPr="008C6B96">
        <w:rPr>
          <w:rFonts w:ascii="Palatino Linotype" w:eastAsia="Palatino Linotype" w:hAnsi="Palatino Linotype" w:cs="Palatino Linotype"/>
          <w:b/>
          <w:sz w:val="22"/>
          <w:szCs w:val="22"/>
        </w:rPr>
        <w:t>Recurrente</w:t>
      </w:r>
      <w:r w:rsidRPr="008C6B96">
        <w:rPr>
          <w:rFonts w:ascii="Palatino Linotype" w:eastAsia="Palatino Linotype" w:hAnsi="Palatino Linotype" w:cs="Palatino Linotype"/>
          <w:sz w:val="22"/>
          <w:szCs w:val="22"/>
        </w:rPr>
        <w:t xml:space="preserve">, se tuvo por presentado el día </w:t>
      </w:r>
      <w:r w:rsidRPr="008C6B96">
        <w:rPr>
          <w:rFonts w:ascii="Palatino Linotype" w:eastAsia="Palatino Linotype" w:hAnsi="Palatino Linotype" w:cs="Palatino Linotype"/>
          <w:b/>
          <w:sz w:val="22"/>
          <w:szCs w:val="22"/>
        </w:rPr>
        <w:t>dos de octubre</w:t>
      </w:r>
      <w:r w:rsidRPr="008C6B96">
        <w:rPr>
          <w:rFonts w:ascii="Palatino Linotype" w:eastAsia="Palatino Linotype" w:hAnsi="Palatino Linotype" w:cs="Palatino Linotype"/>
          <w:sz w:val="22"/>
          <w:szCs w:val="22"/>
        </w:rPr>
        <w:t xml:space="preserve"> </w:t>
      </w:r>
      <w:r w:rsidRPr="008C6B96">
        <w:rPr>
          <w:rFonts w:ascii="Palatino Linotype" w:eastAsia="Palatino Linotype" w:hAnsi="Palatino Linotype" w:cs="Palatino Linotype"/>
          <w:b/>
          <w:sz w:val="22"/>
          <w:szCs w:val="22"/>
        </w:rPr>
        <w:t xml:space="preserve">de dos mil veinticuatro, </w:t>
      </w:r>
      <w:r w:rsidRPr="008C6B96">
        <w:rPr>
          <w:rFonts w:ascii="Palatino Linotype" w:eastAsia="Palatino Linotype" w:hAnsi="Palatino Linotype" w:cs="Palatino Linotype"/>
          <w:sz w:val="22"/>
          <w:szCs w:val="22"/>
        </w:rPr>
        <w:t xml:space="preserve">esto es, el </w:t>
      </w:r>
      <w:r w:rsidRPr="008C6B96">
        <w:rPr>
          <w:rFonts w:ascii="Palatino Linotype" w:eastAsia="Palatino Linotype" w:hAnsi="Palatino Linotype" w:cs="Palatino Linotype"/>
          <w:b/>
          <w:sz w:val="22"/>
          <w:szCs w:val="22"/>
        </w:rPr>
        <w:t>quinto</w:t>
      </w:r>
      <w:r w:rsidRPr="008C6B96">
        <w:rPr>
          <w:rFonts w:ascii="Palatino Linotype" w:eastAsia="Palatino Linotype" w:hAnsi="Palatino Linotype" w:cs="Palatino Linotype"/>
          <w:sz w:val="22"/>
          <w:szCs w:val="22"/>
        </w:rPr>
        <w:t xml:space="preserve"> </w:t>
      </w:r>
      <w:r w:rsidRPr="008C6B96">
        <w:rPr>
          <w:rFonts w:ascii="Palatino Linotype" w:eastAsia="Palatino Linotype" w:hAnsi="Palatino Linotype" w:cs="Palatino Linotype"/>
          <w:b/>
          <w:sz w:val="22"/>
          <w:szCs w:val="22"/>
        </w:rPr>
        <w:t>día hábil en el que tuvo conocimiento de la respuesta impugnada.</w:t>
      </w:r>
      <w:r w:rsidRPr="008C6B96">
        <w:rPr>
          <w:rFonts w:ascii="Palatino Linotype" w:eastAsia="Palatino Linotype" w:hAnsi="Palatino Linotype" w:cs="Palatino Linotype"/>
          <w:sz w:val="22"/>
          <w:szCs w:val="22"/>
        </w:rPr>
        <w:t xml:space="preserve"> </w:t>
      </w:r>
    </w:p>
    <w:p w14:paraId="16E5548A" w14:textId="77777777" w:rsidR="000B1AFE" w:rsidRPr="008C6B96" w:rsidRDefault="00A028D6">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8C6B96">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76E8E202" w14:textId="77777777" w:rsidR="000B1AFE" w:rsidRPr="008C6B96" w:rsidRDefault="00A028D6">
      <w:pPr>
        <w:spacing w:before="240" w:after="240" w:line="360" w:lineRule="auto"/>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 xml:space="preserve">Finalmente, se advierte que resulta procedente la interposición del recurso, según lo manifestado por </w:t>
      </w:r>
      <w:r w:rsidRPr="008C6B96">
        <w:rPr>
          <w:rFonts w:ascii="Palatino Linotype" w:eastAsia="Palatino Linotype" w:hAnsi="Palatino Linotype" w:cs="Palatino Linotype"/>
          <w:b/>
          <w:sz w:val="22"/>
          <w:szCs w:val="22"/>
        </w:rPr>
        <w:t>la parte</w:t>
      </w:r>
      <w:r w:rsidRPr="008C6B96">
        <w:rPr>
          <w:rFonts w:ascii="Palatino Linotype" w:eastAsia="Palatino Linotype" w:hAnsi="Palatino Linotype" w:cs="Palatino Linotype"/>
          <w:sz w:val="22"/>
          <w:szCs w:val="22"/>
        </w:rPr>
        <w:t xml:space="preserve"> </w:t>
      </w:r>
      <w:r w:rsidRPr="008C6B96">
        <w:rPr>
          <w:rFonts w:ascii="Palatino Linotype" w:eastAsia="Palatino Linotype" w:hAnsi="Palatino Linotype" w:cs="Palatino Linotype"/>
          <w:b/>
          <w:sz w:val="22"/>
          <w:szCs w:val="22"/>
        </w:rPr>
        <w:t>Recurrente</w:t>
      </w:r>
      <w:r w:rsidRPr="008C6B96">
        <w:rPr>
          <w:rFonts w:ascii="Palatino Linotype" w:eastAsia="Palatino Linotype" w:hAnsi="Palatino Linotype" w:cs="Palatino Linotype"/>
          <w:sz w:val="22"/>
          <w:szCs w:val="22"/>
        </w:rPr>
        <w:t xml:space="preserve"> en sus motivos de inconformidad, de acuerdo al artículo 179, fracción IV del ordenamiento legal citado, que a la letra dice: </w:t>
      </w:r>
    </w:p>
    <w:p w14:paraId="5F33698D" w14:textId="77777777" w:rsidR="000B1AFE" w:rsidRPr="008C6B96" w:rsidRDefault="00A028D6">
      <w:pPr>
        <w:spacing w:before="120" w:after="120"/>
        <w:ind w:left="567" w:right="902"/>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w:t>
      </w:r>
      <w:r w:rsidRPr="008C6B96">
        <w:rPr>
          <w:rFonts w:ascii="Palatino Linotype" w:eastAsia="Palatino Linotype" w:hAnsi="Palatino Linotype" w:cs="Palatino Linotype"/>
          <w:b/>
          <w:i/>
          <w:sz w:val="22"/>
          <w:szCs w:val="22"/>
        </w:rPr>
        <w:t>Artículo 179.</w:t>
      </w:r>
      <w:r w:rsidRPr="008C6B96">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526525C1" w14:textId="77777777" w:rsidR="000B1AFE" w:rsidRPr="008C6B96" w:rsidRDefault="00A028D6">
      <w:pPr>
        <w:spacing w:before="120" w:after="120"/>
        <w:ind w:left="567" w:right="902"/>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w:t>
      </w:r>
    </w:p>
    <w:p w14:paraId="0D664DA9" w14:textId="77777777" w:rsidR="000B1AFE" w:rsidRPr="008C6B96" w:rsidRDefault="00A028D6">
      <w:pPr>
        <w:spacing w:before="120" w:after="120"/>
        <w:ind w:left="567"/>
        <w:rPr>
          <w:rFonts w:ascii="Palatino Linotype" w:eastAsia="Palatino Linotype" w:hAnsi="Palatino Linotype" w:cs="Palatino Linotype"/>
          <w:b/>
          <w:i/>
          <w:sz w:val="22"/>
          <w:szCs w:val="22"/>
        </w:rPr>
      </w:pPr>
      <w:r w:rsidRPr="008C6B96">
        <w:rPr>
          <w:rFonts w:ascii="Palatino Linotype" w:eastAsia="Palatino Linotype" w:hAnsi="Palatino Linotype" w:cs="Palatino Linotype"/>
          <w:b/>
          <w:i/>
          <w:sz w:val="22"/>
          <w:szCs w:val="22"/>
        </w:rPr>
        <w:lastRenderedPageBreak/>
        <w:t xml:space="preserve">IV. La declaración de incompetencia por el sujeto obligado;” </w:t>
      </w:r>
      <w:r w:rsidRPr="008C6B96">
        <w:rPr>
          <w:rFonts w:ascii="Palatino Linotype" w:eastAsia="Palatino Linotype" w:hAnsi="Palatino Linotype" w:cs="Palatino Linotype"/>
          <w:i/>
          <w:sz w:val="22"/>
          <w:szCs w:val="22"/>
        </w:rPr>
        <w:t>(Énfasis añadido)</w:t>
      </w:r>
    </w:p>
    <w:p w14:paraId="28BDF921" w14:textId="77777777" w:rsidR="000B1AFE" w:rsidRPr="008C6B96" w:rsidRDefault="00A028D6">
      <w:pPr>
        <w:spacing w:before="240" w:after="240" w:line="360" w:lineRule="auto"/>
        <w:jc w:val="both"/>
        <w:rPr>
          <w:rFonts w:ascii="Palatino Linotype" w:eastAsia="Palatino Linotype" w:hAnsi="Palatino Linotype" w:cs="Palatino Linotype"/>
          <w:b/>
          <w:sz w:val="22"/>
          <w:szCs w:val="22"/>
        </w:rPr>
      </w:pPr>
      <w:r w:rsidRPr="008C6B96">
        <w:rPr>
          <w:rFonts w:ascii="Palatino Linotype" w:eastAsia="Palatino Linotype" w:hAnsi="Palatino Linotype" w:cs="Palatino Linotype"/>
          <w:b/>
          <w:sz w:val="22"/>
          <w:szCs w:val="22"/>
        </w:rPr>
        <w:t xml:space="preserve">Tercero. Materia de la revisión. </w:t>
      </w:r>
      <w:r w:rsidRPr="008C6B96">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8C6B96">
        <w:rPr>
          <w:rFonts w:ascii="Palatino Linotype" w:eastAsia="Palatino Linotype" w:hAnsi="Palatino Linotype" w:cs="Palatino Linotype"/>
          <w:b/>
          <w:sz w:val="22"/>
          <w:szCs w:val="22"/>
        </w:rPr>
        <w:t xml:space="preserve">verificar si la respuesta e informe justificado otorgados por el Sujeto Obligado son adecuados y suficientes para satisfacer el derecho de acceso a la información pública </w:t>
      </w:r>
      <w:r w:rsidRPr="008C6B96">
        <w:rPr>
          <w:rFonts w:ascii="Palatino Linotype" w:eastAsia="Palatino Linotype" w:hAnsi="Palatino Linotype" w:cs="Palatino Linotype"/>
          <w:sz w:val="22"/>
          <w:szCs w:val="22"/>
        </w:rPr>
        <w:t xml:space="preserve">de </w:t>
      </w:r>
      <w:r w:rsidRPr="008C6B96">
        <w:rPr>
          <w:rFonts w:ascii="Palatino Linotype" w:eastAsia="Palatino Linotype" w:hAnsi="Palatino Linotype" w:cs="Palatino Linotype"/>
          <w:b/>
          <w:sz w:val="22"/>
          <w:szCs w:val="22"/>
        </w:rPr>
        <w:t>la parte</w:t>
      </w:r>
      <w:r w:rsidRPr="008C6B96">
        <w:rPr>
          <w:rFonts w:ascii="Palatino Linotype" w:eastAsia="Palatino Linotype" w:hAnsi="Palatino Linotype" w:cs="Palatino Linotype"/>
          <w:sz w:val="22"/>
          <w:szCs w:val="22"/>
        </w:rPr>
        <w:t xml:space="preserve"> </w:t>
      </w:r>
      <w:r w:rsidRPr="008C6B96">
        <w:rPr>
          <w:rFonts w:ascii="Palatino Linotype" w:eastAsia="Palatino Linotype" w:hAnsi="Palatino Linotype" w:cs="Palatino Linotype"/>
          <w:b/>
          <w:sz w:val="22"/>
          <w:szCs w:val="22"/>
        </w:rPr>
        <w:t>Recurrente</w:t>
      </w:r>
      <w:r w:rsidRPr="008C6B96">
        <w:rPr>
          <w:rFonts w:ascii="Palatino Linotype" w:eastAsia="Palatino Linotype" w:hAnsi="Palatino Linotype" w:cs="Palatino Linotype"/>
          <w:sz w:val="22"/>
          <w:szCs w:val="22"/>
        </w:rPr>
        <w:t>, o en su defecto, en caso de ser procedente, ordenar la entrega de información.</w:t>
      </w:r>
    </w:p>
    <w:p w14:paraId="1B0B2B53" w14:textId="77777777" w:rsidR="000B1AFE" w:rsidRPr="008C6B96" w:rsidRDefault="00A028D6">
      <w:pPr>
        <w:pBdr>
          <w:top w:val="nil"/>
          <w:left w:val="nil"/>
          <w:bottom w:val="nil"/>
          <w:right w:val="nil"/>
          <w:between w:val="nil"/>
        </w:pBdr>
        <w:spacing w:before="240" w:after="240" w:line="360" w:lineRule="auto"/>
        <w:jc w:val="both"/>
        <w:rPr>
          <w:sz w:val="22"/>
          <w:szCs w:val="22"/>
        </w:rPr>
      </w:pPr>
      <w:bookmarkStart w:id="7" w:name="_heading=h.2et92p0" w:colFirst="0" w:colLast="0"/>
      <w:bookmarkEnd w:id="7"/>
      <w:r w:rsidRPr="008C6B96">
        <w:rPr>
          <w:rFonts w:ascii="Palatino Linotype" w:eastAsia="Palatino Linotype" w:hAnsi="Palatino Linotype" w:cs="Palatino Linotype"/>
          <w:b/>
          <w:sz w:val="22"/>
          <w:szCs w:val="22"/>
        </w:rPr>
        <w:t xml:space="preserve">Cuarto. Estudio del asunto </w:t>
      </w:r>
      <w:r w:rsidRPr="008C6B96">
        <w:rPr>
          <w:rFonts w:ascii="Palatino Linotype" w:eastAsia="Palatino Linotype" w:hAnsi="Palatino Linotype" w:cs="Palatino Linotype"/>
          <w:sz w:val="22"/>
          <w:szCs w:val="22"/>
        </w:rPr>
        <w:t xml:space="preserve">Antes de entrar al análisis de los pronunciamientos del </w:t>
      </w:r>
      <w:r w:rsidRPr="008C6B96">
        <w:rPr>
          <w:rFonts w:ascii="Palatino Linotype" w:eastAsia="Palatino Linotype" w:hAnsi="Palatino Linotype" w:cs="Palatino Linotype"/>
          <w:b/>
          <w:sz w:val="22"/>
          <w:szCs w:val="22"/>
        </w:rPr>
        <w:t>Sujeto Obligado</w:t>
      </w:r>
      <w:r w:rsidRPr="008C6B96">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689DBCF" w14:textId="77777777" w:rsidR="000B1AFE" w:rsidRPr="008C6B96" w:rsidRDefault="00A028D6">
      <w:pPr>
        <w:pBdr>
          <w:top w:val="nil"/>
          <w:left w:val="nil"/>
          <w:bottom w:val="nil"/>
          <w:right w:val="nil"/>
          <w:between w:val="nil"/>
        </w:pBdr>
        <w:spacing w:before="240" w:after="240"/>
        <w:ind w:left="851" w:right="850"/>
        <w:jc w:val="both"/>
      </w:pPr>
      <w:r w:rsidRPr="008C6B96">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8C6B96">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1C240B5" w14:textId="77777777" w:rsidR="000B1AFE" w:rsidRPr="008C6B96" w:rsidRDefault="00A028D6">
      <w:pPr>
        <w:pBdr>
          <w:top w:val="nil"/>
          <w:left w:val="nil"/>
          <w:bottom w:val="nil"/>
          <w:right w:val="nil"/>
          <w:between w:val="nil"/>
        </w:pBdr>
        <w:spacing w:before="240" w:after="240"/>
        <w:ind w:left="851" w:right="850"/>
        <w:jc w:val="both"/>
      </w:pPr>
      <w:r w:rsidRPr="008C6B96">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5439358C" w14:textId="77777777" w:rsidR="000B1AFE" w:rsidRPr="008C6B96" w:rsidRDefault="00A028D6">
      <w:pPr>
        <w:pBdr>
          <w:top w:val="nil"/>
          <w:left w:val="nil"/>
          <w:bottom w:val="nil"/>
          <w:right w:val="nil"/>
          <w:between w:val="nil"/>
        </w:pBdr>
        <w:spacing w:before="240" w:after="240"/>
        <w:ind w:left="851" w:right="850"/>
        <w:jc w:val="both"/>
      </w:pPr>
      <w:r w:rsidRPr="008C6B96">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8C6B96">
        <w:rPr>
          <w:rFonts w:ascii="Palatino Linotype" w:eastAsia="Palatino Linotype" w:hAnsi="Palatino Linotype" w:cs="Palatino Linotype"/>
          <w:i/>
          <w:sz w:val="22"/>
          <w:szCs w:val="22"/>
        </w:rPr>
        <w:t xml:space="preserve"> En consecuencia, el </w:t>
      </w:r>
      <w:r w:rsidRPr="008C6B96">
        <w:rPr>
          <w:rFonts w:ascii="Palatino Linotype" w:eastAsia="Palatino Linotype" w:hAnsi="Palatino Linotype" w:cs="Palatino Linotype"/>
          <w:i/>
          <w:sz w:val="22"/>
          <w:szCs w:val="22"/>
        </w:rPr>
        <w:lastRenderedPageBreak/>
        <w:t>Estado deberá prevenir, investigar, sancionar y reparar las violaciones a los derechos humanos, en los términos que establezca la ley</w:t>
      </w:r>
    </w:p>
    <w:p w14:paraId="31C814E0" w14:textId="77777777" w:rsidR="000B1AFE" w:rsidRPr="008C6B96" w:rsidRDefault="00A028D6">
      <w:pPr>
        <w:pBdr>
          <w:top w:val="nil"/>
          <w:left w:val="nil"/>
          <w:bottom w:val="nil"/>
          <w:right w:val="nil"/>
          <w:between w:val="nil"/>
        </w:pBdr>
        <w:spacing w:before="240" w:after="240"/>
        <w:ind w:left="851" w:right="850"/>
        <w:jc w:val="both"/>
      </w:pPr>
      <w:r w:rsidRPr="008C6B96">
        <w:rPr>
          <w:rFonts w:ascii="Palatino Linotype" w:eastAsia="Palatino Linotype" w:hAnsi="Palatino Linotype" w:cs="Palatino Linotype"/>
          <w:i/>
          <w:sz w:val="22"/>
          <w:szCs w:val="22"/>
        </w:rPr>
        <w:t>[…]</w:t>
      </w:r>
    </w:p>
    <w:p w14:paraId="63D5A71F" w14:textId="77777777" w:rsidR="000B1AFE" w:rsidRPr="008C6B96" w:rsidRDefault="00A028D6">
      <w:pPr>
        <w:pBdr>
          <w:top w:val="nil"/>
          <w:left w:val="nil"/>
          <w:bottom w:val="nil"/>
          <w:right w:val="nil"/>
          <w:between w:val="nil"/>
        </w:pBdr>
        <w:spacing w:before="240" w:after="240"/>
        <w:ind w:left="851" w:right="901"/>
        <w:jc w:val="both"/>
      </w:pPr>
      <w:r w:rsidRPr="008C6B96">
        <w:rPr>
          <w:rFonts w:ascii="Palatino Linotype" w:eastAsia="Palatino Linotype" w:hAnsi="Palatino Linotype" w:cs="Palatino Linotype"/>
          <w:b/>
          <w:i/>
          <w:sz w:val="22"/>
          <w:szCs w:val="22"/>
        </w:rPr>
        <w:t>“Artículo 6o.</w:t>
      </w:r>
    </w:p>
    <w:p w14:paraId="1679309F" w14:textId="77777777" w:rsidR="000B1AFE" w:rsidRPr="008C6B96" w:rsidRDefault="00A028D6">
      <w:pPr>
        <w:pBdr>
          <w:top w:val="nil"/>
          <w:left w:val="nil"/>
          <w:bottom w:val="nil"/>
          <w:right w:val="nil"/>
          <w:between w:val="nil"/>
        </w:pBdr>
        <w:spacing w:before="240" w:after="240"/>
        <w:ind w:left="851" w:right="901"/>
        <w:jc w:val="both"/>
      </w:pPr>
      <w:r w:rsidRPr="008C6B96">
        <w:rPr>
          <w:rFonts w:ascii="Palatino Linotype" w:eastAsia="Palatino Linotype" w:hAnsi="Palatino Linotype" w:cs="Palatino Linotype"/>
          <w:i/>
          <w:sz w:val="22"/>
          <w:szCs w:val="22"/>
        </w:rPr>
        <w:t>[...]</w:t>
      </w:r>
    </w:p>
    <w:p w14:paraId="424B0DDE" w14:textId="77777777" w:rsidR="000B1AFE" w:rsidRPr="008C6B96" w:rsidRDefault="00A028D6">
      <w:pPr>
        <w:pBdr>
          <w:top w:val="nil"/>
          <w:left w:val="nil"/>
          <w:bottom w:val="nil"/>
          <w:right w:val="nil"/>
          <w:between w:val="nil"/>
        </w:pBdr>
        <w:spacing w:before="240" w:after="240"/>
        <w:ind w:left="851" w:right="851"/>
        <w:jc w:val="both"/>
      </w:pPr>
      <w:r w:rsidRPr="008C6B96">
        <w:rPr>
          <w:rFonts w:ascii="Palatino Linotype" w:eastAsia="Palatino Linotype" w:hAnsi="Palatino Linotype" w:cs="Palatino Linotype"/>
          <w:b/>
          <w:i/>
          <w:sz w:val="22"/>
          <w:szCs w:val="22"/>
        </w:rPr>
        <w:t xml:space="preserve">A. Para el ejercicio del derecho de acceso a la información, la Federación y </w:t>
      </w:r>
      <w:r w:rsidRPr="008C6B96">
        <w:rPr>
          <w:rFonts w:ascii="Palatino Linotype" w:eastAsia="Palatino Linotype" w:hAnsi="Palatino Linotype" w:cs="Palatino Linotype"/>
          <w:b/>
          <w:i/>
          <w:sz w:val="22"/>
          <w:szCs w:val="22"/>
          <w:u w:val="single"/>
        </w:rPr>
        <w:t>las entidades federativas</w:t>
      </w:r>
      <w:r w:rsidRPr="008C6B96">
        <w:rPr>
          <w:rFonts w:ascii="Palatino Linotype" w:eastAsia="Palatino Linotype" w:hAnsi="Palatino Linotype" w:cs="Palatino Linotype"/>
          <w:b/>
          <w:i/>
          <w:sz w:val="22"/>
          <w:szCs w:val="22"/>
        </w:rPr>
        <w:t>,</w:t>
      </w:r>
      <w:r w:rsidRPr="008C6B96">
        <w:rPr>
          <w:rFonts w:ascii="Palatino Linotype" w:eastAsia="Palatino Linotype" w:hAnsi="Palatino Linotype" w:cs="Palatino Linotype"/>
          <w:i/>
          <w:sz w:val="22"/>
          <w:szCs w:val="22"/>
        </w:rPr>
        <w:t xml:space="preserve"> en el ámbito de sus respectivas competencias, se regirán por los siguientes principios y bases:</w:t>
      </w:r>
    </w:p>
    <w:p w14:paraId="545FC9C6" w14:textId="77777777" w:rsidR="000B1AFE" w:rsidRPr="008C6B96" w:rsidRDefault="00A028D6">
      <w:pPr>
        <w:pBdr>
          <w:top w:val="nil"/>
          <w:left w:val="nil"/>
          <w:bottom w:val="nil"/>
          <w:right w:val="nil"/>
          <w:between w:val="nil"/>
        </w:pBdr>
        <w:spacing w:before="240" w:after="240"/>
        <w:ind w:left="851" w:right="851"/>
        <w:jc w:val="both"/>
      </w:pPr>
      <w:r w:rsidRPr="008C6B96">
        <w:rPr>
          <w:rFonts w:ascii="Palatino Linotype" w:eastAsia="Palatino Linotype" w:hAnsi="Palatino Linotype" w:cs="Palatino Linotype"/>
          <w:i/>
          <w:sz w:val="22"/>
          <w:szCs w:val="22"/>
        </w:rPr>
        <w:t> </w:t>
      </w:r>
      <w:r w:rsidRPr="008C6B96">
        <w:rPr>
          <w:rFonts w:ascii="Palatino Linotype" w:eastAsia="Palatino Linotype" w:hAnsi="Palatino Linotype" w:cs="Palatino Linotype"/>
          <w:b/>
          <w:i/>
          <w:sz w:val="22"/>
          <w:szCs w:val="22"/>
        </w:rPr>
        <w:t xml:space="preserve">I. </w:t>
      </w:r>
      <w:r w:rsidRPr="008C6B96">
        <w:rPr>
          <w:rFonts w:ascii="Palatino Linotype" w:eastAsia="Palatino Linotype" w:hAnsi="Palatino Linotype" w:cs="Palatino Linotype"/>
          <w:b/>
          <w:i/>
          <w:sz w:val="22"/>
          <w:szCs w:val="22"/>
          <w:u w:val="single"/>
        </w:rPr>
        <w:t>Toda la información en posesión de cualquier autoridad, entidad, órgano y organismo de los Poderes</w:t>
      </w:r>
      <w:r w:rsidRPr="008C6B96">
        <w:rPr>
          <w:rFonts w:ascii="Palatino Linotype" w:eastAsia="Palatino Linotype" w:hAnsi="Palatino Linotype" w:cs="Palatino Linotype"/>
          <w:i/>
          <w:sz w:val="22"/>
          <w:szCs w:val="22"/>
        </w:rPr>
        <w:t xml:space="preserve"> Ejecutivo, Legislativo </w:t>
      </w:r>
      <w:r w:rsidRPr="008C6B96">
        <w:rPr>
          <w:rFonts w:ascii="Palatino Linotype" w:eastAsia="Palatino Linotype" w:hAnsi="Palatino Linotype" w:cs="Palatino Linotype"/>
          <w:b/>
          <w:i/>
          <w:sz w:val="22"/>
          <w:szCs w:val="22"/>
          <w:u w:val="single"/>
        </w:rPr>
        <w:t>y Judicial</w:t>
      </w:r>
      <w:r w:rsidRPr="008C6B96">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8C6B96">
        <w:rPr>
          <w:rFonts w:ascii="Palatino Linotype" w:eastAsia="Palatino Linotype" w:hAnsi="Palatino Linotype" w:cs="Palatino Linotype"/>
          <w:b/>
          <w:i/>
          <w:sz w:val="22"/>
          <w:szCs w:val="22"/>
        </w:rPr>
        <w:t>es pública y sólo podrá ser reservada temporalmente por razones de interés público y seguridad nacional,</w:t>
      </w:r>
      <w:r w:rsidRPr="008C6B96">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9CC9FBF" w14:textId="77777777" w:rsidR="000B1AFE" w:rsidRPr="008C6B96" w:rsidRDefault="00A028D6">
      <w:pPr>
        <w:pBdr>
          <w:top w:val="nil"/>
          <w:left w:val="nil"/>
          <w:bottom w:val="nil"/>
          <w:right w:val="nil"/>
          <w:between w:val="nil"/>
        </w:pBdr>
        <w:spacing w:before="240" w:after="240"/>
        <w:ind w:left="851" w:right="851"/>
        <w:jc w:val="both"/>
      </w:pPr>
      <w:r w:rsidRPr="008C6B96">
        <w:rPr>
          <w:rFonts w:ascii="Palatino Linotype" w:eastAsia="Palatino Linotype" w:hAnsi="Palatino Linotype" w:cs="Palatino Linotype"/>
          <w:i/>
          <w:sz w:val="22"/>
          <w:szCs w:val="22"/>
        </w:rPr>
        <w:t> </w:t>
      </w:r>
      <w:r w:rsidRPr="008C6B96">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3A195507" w14:textId="77777777" w:rsidR="000B1AFE" w:rsidRPr="008C6B96" w:rsidRDefault="00A028D6">
      <w:pPr>
        <w:pBdr>
          <w:top w:val="nil"/>
          <w:left w:val="nil"/>
          <w:bottom w:val="nil"/>
          <w:right w:val="nil"/>
          <w:between w:val="nil"/>
        </w:pBdr>
        <w:spacing w:before="240" w:after="240"/>
        <w:ind w:left="851" w:right="851"/>
        <w:jc w:val="both"/>
      </w:pPr>
      <w:r w:rsidRPr="008C6B96">
        <w:rPr>
          <w:rFonts w:ascii="Palatino Linotype" w:eastAsia="Palatino Linotype" w:hAnsi="Palatino Linotype" w:cs="Palatino Linotype"/>
          <w:i/>
          <w:sz w:val="22"/>
          <w:szCs w:val="22"/>
        </w:rPr>
        <w:t> </w:t>
      </w:r>
      <w:r w:rsidRPr="008C6B96">
        <w:rPr>
          <w:rFonts w:ascii="Palatino Linotype" w:eastAsia="Palatino Linotype" w:hAnsi="Palatino Linotype" w:cs="Palatino Linotype"/>
          <w:b/>
          <w:i/>
          <w:sz w:val="22"/>
          <w:szCs w:val="22"/>
        </w:rPr>
        <w:t xml:space="preserve">III. </w:t>
      </w:r>
      <w:r w:rsidRPr="008C6B96">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8C6B96">
        <w:rPr>
          <w:rFonts w:ascii="Palatino Linotype" w:eastAsia="Palatino Linotype" w:hAnsi="Palatino Linotype" w:cs="Palatino Linotype"/>
          <w:i/>
          <w:sz w:val="22"/>
          <w:szCs w:val="22"/>
        </w:rPr>
        <w:t xml:space="preserve"> a sus datos personales o a la rectificación de éstos.</w:t>
      </w:r>
    </w:p>
    <w:p w14:paraId="78DFC415" w14:textId="77777777" w:rsidR="000B1AFE" w:rsidRPr="008C6B96" w:rsidRDefault="00A028D6">
      <w:pPr>
        <w:pBdr>
          <w:top w:val="nil"/>
          <w:left w:val="nil"/>
          <w:bottom w:val="nil"/>
          <w:right w:val="nil"/>
          <w:between w:val="nil"/>
        </w:pBdr>
        <w:spacing w:before="240" w:after="240"/>
        <w:ind w:left="851" w:right="851"/>
        <w:jc w:val="both"/>
      </w:pPr>
      <w:r w:rsidRPr="008C6B96">
        <w:rPr>
          <w:rFonts w:ascii="Palatino Linotype" w:eastAsia="Palatino Linotype" w:hAnsi="Palatino Linotype" w:cs="Palatino Linotype"/>
          <w:i/>
          <w:sz w:val="22"/>
          <w:szCs w:val="22"/>
        </w:rPr>
        <w:t> </w:t>
      </w:r>
      <w:r w:rsidRPr="008C6B96">
        <w:rPr>
          <w:rFonts w:ascii="Palatino Linotype" w:eastAsia="Palatino Linotype" w:hAnsi="Palatino Linotype" w:cs="Palatino Linotype"/>
          <w:b/>
          <w:i/>
          <w:sz w:val="22"/>
          <w:szCs w:val="22"/>
        </w:rPr>
        <w:t xml:space="preserve">IV. </w:t>
      </w:r>
      <w:r w:rsidRPr="008C6B96">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3B7251F7" w14:textId="77777777" w:rsidR="000B1AFE" w:rsidRPr="008C6B96" w:rsidRDefault="00A028D6">
      <w:pPr>
        <w:pBdr>
          <w:top w:val="nil"/>
          <w:left w:val="nil"/>
          <w:bottom w:val="nil"/>
          <w:right w:val="nil"/>
          <w:between w:val="nil"/>
        </w:pBdr>
        <w:spacing w:before="240" w:after="240"/>
        <w:ind w:left="851" w:right="851"/>
        <w:jc w:val="both"/>
      </w:pPr>
      <w:r w:rsidRPr="008C6B96">
        <w:rPr>
          <w:rFonts w:ascii="Palatino Linotype" w:eastAsia="Palatino Linotype" w:hAnsi="Palatino Linotype" w:cs="Palatino Linotype"/>
          <w:b/>
          <w:i/>
          <w:sz w:val="22"/>
          <w:szCs w:val="22"/>
        </w:rPr>
        <w:t xml:space="preserve">V. </w:t>
      </w:r>
      <w:r w:rsidRPr="008C6B96">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BBF3FC8" w14:textId="77777777" w:rsidR="000B1AFE" w:rsidRPr="008C6B96" w:rsidRDefault="00A028D6">
      <w:pPr>
        <w:pBdr>
          <w:top w:val="nil"/>
          <w:left w:val="nil"/>
          <w:bottom w:val="nil"/>
          <w:right w:val="nil"/>
          <w:between w:val="nil"/>
        </w:pBdr>
        <w:spacing w:before="240" w:after="240"/>
        <w:ind w:left="851" w:right="851"/>
        <w:jc w:val="both"/>
      </w:pPr>
      <w:r w:rsidRPr="008C6B96">
        <w:rPr>
          <w:rFonts w:ascii="Palatino Linotype" w:eastAsia="Palatino Linotype" w:hAnsi="Palatino Linotype" w:cs="Palatino Linotype"/>
          <w:i/>
          <w:sz w:val="22"/>
          <w:szCs w:val="22"/>
        </w:rPr>
        <w:lastRenderedPageBreak/>
        <w:t> </w:t>
      </w:r>
      <w:r w:rsidRPr="008C6B96">
        <w:rPr>
          <w:rFonts w:ascii="Palatino Linotype" w:eastAsia="Palatino Linotype" w:hAnsi="Palatino Linotype" w:cs="Palatino Linotype"/>
          <w:b/>
          <w:i/>
          <w:sz w:val="22"/>
          <w:szCs w:val="22"/>
        </w:rPr>
        <w:t xml:space="preserve">VI. </w:t>
      </w:r>
      <w:r w:rsidRPr="008C6B96">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62FEA755" w14:textId="77777777" w:rsidR="000B1AFE" w:rsidRPr="008C6B96" w:rsidRDefault="00A028D6">
      <w:pPr>
        <w:pBdr>
          <w:top w:val="nil"/>
          <w:left w:val="nil"/>
          <w:bottom w:val="nil"/>
          <w:right w:val="nil"/>
          <w:between w:val="nil"/>
        </w:pBdr>
        <w:spacing w:before="240" w:after="240"/>
        <w:ind w:left="851" w:right="851"/>
        <w:jc w:val="both"/>
      </w:pPr>
      <w:r w:rsidRPr="008C6B96">
        <w:rPr>
          <w:rFonts w:ascii="Palatino Linotype" w:eastAsia="Palatino Linotype" w:hAnsi="Palatino Linotype" w:cs="Palatino Linotype"/>
          <w:i/>
          <w:sz w:val="22"/>
          <w:szCs w:val="22"/>
        </w:rPr>
        <w:t> </w:t>
      </w:r>
      <w:r w:rsidRPr="008C6B96">
        <w:rPr>
          <w:rFonts w:ascii="Palatino Linotype" w:eastAsia="Palatino Linotype" w:hAnsi="Palatino Linotype" w:cs="Palatino Linotype"/>
          <w:b/>
          <w:i/>
          <w:sz w:val="22"/>
          <w:szCs w:val="22"/>
        </w:rPr>
        <w:t xml:space="preserve">VII. </w:t>
      </w:r>
      <w:r w:rsidRPr="008C6B96">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5E665340" w14:textId="77777777" w:rsidR="000B1AFE" w:rsidRPr="008C6B96" w:rsidRDefault="00A028D6">
      <w:pPr>
        <w:pBdr>
          <w:top w:val="nil"/>
          <w:left w:val="nil"/>
          <w:bottom w:val="nil"/>
          <w:right w:val="nil"/>
          <w:between w:val="nil"/>
        </w:pBdr>
        <w:spacing w:before="240" w:after="240" w:line="360" w:lineRule="auto"/>
        <w:jc w:val="both"/>
        <w:rPr>
          <w:sz w:val="22"/>
          <w:szCs w:val="22"/>
        </w:rPr>
      </w:pPr>
      <w:r w:rsidRPr="008C6B96">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694A342" w14:textId="77777777" w:rsidR="000B1AFE" w:rsidRPr="008C6B96" w:rsidRDefault="00A028D6">
      <w:pPr>
        <w:pBdr>
          <w:top w:val="nil"/>
          <w:left w:val="nil"/>
          <w:bottom w:val="nil"/>
          <w:right w:val="nil"/>
          <w:between w:val="nil"/>
        </w:pBdr>
        <w:spacing w:before="240" w:after="240"/>
        <w:ind w:left="709" w:right="760"/>
        <w:jc w:val="both"/>
      </w:pPr>
      <w:r w:rsidRPr="008C6B96">
        <w:rPr>
          <w:rFonts w:ascii="Palatino Linotype" w:eastAsia="Palatino Linotype" w:hAnsi="Palatino Linotype" w:cs="Palatino Linotype"/>
          <w:i/>
          <w:sz w:val="22"/>
          <w:szCs w:val="22"/>
        </w:rPr>
        <w:t>“</w:t>
      </w:r>
      <w:r w:rsidRPr="008C6B96">
        <w:rPr>
          <w:rFonts w:ascii="Palatino Linotype" w:eastAsia="Palatino Linotype" w:hAnsi="Palatino Linotype" w:cs="Palatino Linotype"/>
          <w:b/>
          <w:i/>
          <w:sz w:val="22"/>
          <w:szCs w:val="22"/>
        </w:rPr>
        <w:t>Artículo 4</w:t>
      </w:r>
      <w:r w:rsidRPr="008C6B96">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5F47C8C2" w14:textId="77777777" w:rsidR="000B1AFE" w:rsidRPr="008C6B96" w:rsidRDefault="00A028D6">
      <w:pPr>
        <w:pBdr>
          <w:top w:val="nil"/>
          <w:left w:val="nil"/>
          <w:bottom w:val="nil"/>
          <w:right w:val="nil"/>
          <w:between w:val="nil"/>
        </w:pBdr>
        <w:spacing w:before="240" w:after="240"/>
        <w:ind w:left="709" w:right="760"/>
        <w:jc w:val="both"/>
      </w:pPr>
      <w:r w:rsidRPr="008C6B96">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FED93A4" w14:textId="77777777" w:rsidR="000B1AFE" w:rsidRPr="008C6B96" w:rsidRDefault="00A028D6">
      <w:pPr>
        <w:pBdr>
          <w:top w:val="nil"/>
          <w:left w:val="nil"/>
          <w:bottom w:val="nil"/>
          <w:right w:val="nil"/>
          <w:between w:val="nil"/>
        </w:pBdr>
        <w:spacing w:before="240" w:after="240"/>
        <w:ind w:left="709" w:right="760"/>
        <w:jc w:val="both"/>
      </w:pPr>
      <w:r w:rsidRPr="008C6B96">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3845DA43" w14:textId="77777777" w:rsidR="000B1AFE" w:rsidRPr="008C6B96" w:rsidRDefault="00A028D6">
      <w:pPr>
        <w:pBdr>
          <w:top w:val="nil"/>
          <w:left w:val="nil"/>
          <w:bottom w:val="nil"/>
          <w:right w:val="nil"/>
          <w:between w:val="nil"/>
        </w:pBdr>
        <w:spacing w:before="240" w:after="240" w:line="360" w:lineRule="auto"/>
        <w:jc w:val="both"/>
        <w:rPr>
          <w:sz w:val="22"/>
          <w:szCs w:val="22"/>
        </w:rPr>
      </w:pPr>
      <w:r w:rsidRPr="008C6B96">
        <w:rPr>
          <w:rFonts w:ascii="Palatino Linotype" w:eastAsia="Palatino Linotype" w:hAnsi="Palatino Linotype" w:cs="Palatino Linotype"/>
          <w:sz w:val="22"/>
          <w:szCs w:val="22"/>
        </w:rPr>
        <w:lastRenderedPageBreak/>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6AD31474" w14:textId="77777777" w:rsidR="000B1AFE" w:rsidRPr="008C6B96" w:rsidRDefault="00A028D6">
      <w:pPr>
        <w:pBdr>
          <w:top w:val="nil"/>
          <w:left w:val="nil"/>
          <w:bottom w:val="nil"/>
          <w:right w:val="nil"/>
          <w:between w:val="nil"/>
        </w:pBdr>
        <w:spacing w:before="240" w:after="240"/>
        <w:ind w:left="567" w:right="758"/>
        <w:jc w:val="both"/>
      </w:pPr>
      <w:r w:rsidRPr="008C6B96">
        <w:rPr>
          <w:rFonts w:ascii="Palatino Linotype" w:eastAsia="Palatino Linotype" w:hAnsi="Palatino Linotype" w:cs="Palatino Linotype"/>
          <w:i/>
          <w:sz w:val="22"/>
          <w:szCs w:val="22"/>
        </w:rPr>
        <w:t>“</w:t>
      </w:r>
      <w:r w:rsidRPr="008C6B96">
        <w:rPr>
          <w:rFonts w:ascii="Palatino Linotype" w:eastAsia="Palatino Linotype" w:hAnsi="Palatino Linotype" w:cs="Palatino Linotype"/>
          <w:b/>
          <w:i/>
          <w:sz w:val="22"/>
          <w:szCs w:val="22"/>
        </w:rPr>
        <w:t>Artículo 12</w:t>
      </w:r>
      <w:r w:rsidRPr="008C6B96">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3EC4975C" w14:textId="77777777" w:rsidR="000B1AFE" w:rsidRPr="008C6B96" w:rsidRDefault="00A028D6">
      <w:pPr>
        <w:pBdr>
          <w:top w:val="nil"/>
          <w:left w:val="nil"/>
          <w:bottom w:val="nil"/>
          <w:right w:val="nil"/>
          <w:between w:val="nil"/>
        </w:pBdr>
        <w:spacing w:before="240" w:after="240"/>
        <w:ind w:left="567" w:right="758"/>
        <w:jc w:val="both"/>
      </w:pPr>
      <w:r w:rsidRPr="008C6B96">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16EF6995" w14:textId="77777777" w:rsidR="000B1AFE" w:rsidRPr="008C6B96" w:rsidRDefault="00A028D6">
      <w:pPr>
        <w:pBdr>
          <w:top w:val="nil"/>
          <w:left w:val="nil"/>
          <w:bottom w:val="nil"/>
          <w:right w:val="nil"/>
          <w:between w:val="nil"/>
        </w:pBdr>
        <w:spacing w:before="240" w:after="240" w:line="360" w:lineRule="auto"/>
        <w:jc w:val="both"/>
        <w:rPr>
          <w:sz w:val="22"/>
          <w:szCs w:val="22"/>
        </w:rPr>
      </w:pPr>
      <w:r w:rsidRPr="008C6B96">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8C6B96">
        <w:rPr>
          <w:rFonts w:ascii="Palatino Linotype" w:eastAsia="Palatino Linotype" w:hAnsi="Palatino Linotype" w:cs="Palatino Linotype"/>
          <w:b/>
          <w:sz w:val="22"/>
          <w:szCs w:val="22"/>
        </w:rPr>
        <w:t xml:space="preserve"> </w:t>
      </w:r>
      <w:r w:rsidRPr="008C6B96">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8C6B96">
        <w:rPr>
          <w:rFonts w:ascii="Palatino Linotype" w:eastAsia="Palatino Linotype" w:hAnsi="Palatino Linotype" w:cs="Palatino Linotype"/>
          <w:i/>
          <w:sz w:val="22"/>
          <w:szCs w:val="22"/>
        </w:rPr>
        <w:t>ad hoc</w:t>
      </w:r>
      <w:r w:rsidRPr="008C6B96">
        <w:rPr>
          <w:rFonts w:ascii="Palatino Linotype" w:eastAsia="Palatino Linotype" w:hAnsi="Palatino Linotype" w:cs="Palatino Linotype"/>
          <w:sz w:val="22"/>
          <w:szCs w:val="22"/>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79B245B4" w14:textId="77777777" w:rsidR="000B1AFE" w:rsidRPr="008C6B96" w:rsidRDefault="00A028D6">
      <w:pPr>
        <w:pBdr>
          <w:top w:val="nil"/>
          <w:left w:val="nil"/>
          <w:bottom w:val="nil"/>
          <w:right w:val="nil"/>
          <w:between w:val="nil"/>
        </w:pBdr>
        <w:spacing w:before="240" w:after="240"/>
        <w:ind w:left="567" w:right="900"/>
        <w:jc w:val="both"/>
      </w:pPr>
      <w:r w:rsidRPr="008C6B96">
        <w:rPr>
          <w:rFonts w:ascii="Palatino Linotype" w:eastAsia="Palatino Linotype" w:hAnsi="Palatino Linotype" w:cs="Palatino Linotype"/>
          <w:b/>
          <w:i/>
          <w:sz w:val="22"/>
          <w:szCs w:val="22"/>
        </w:rPr>
        <w:t>03/17</w:t>
      </w:r>
    </w:p>
    <w:p w14:paraId="4728FCA8" w14:textId="77777777" w:rsidR="000B1AFE" w:rsidRPr="008C6B96" w:rsidRDefault="00A028D6">
      <w:pPr>
        <w:pBdr>
          <w:top w:val="nil"/>
          <w:left w:val="nil"/>
          <w:bottom w:val="nil"/>
          <w:right w:val="nil"/>
          <w:between w:val="nil"/>
        </w:pBdr>
        <w:spacing w:before="240" w:after="240"/>
        <w:ind w:left="567" w:right="900"/>
        <w:jc w:val="both"/>
      </w:pPr>
      <w:r w:rsidRPr="008C6B96">
        <w:rPr>
          <w:rFonts w:ascii="Palatino Linotype" w:eastAsia="Palatino Linotype" w:hAnsi="Palatino Linotype" w:cs="Palatino Linotype"/>
          <w:b/>
          <w:i/>
          <w:sz w:val="22"/>
          <w:szCs w:val="22"/>
        </w:rPr>
        <w:t>“NO EXISTE OBLIGACIÓN DE ELABORAR DOCUMENTOS AD HOC PARA ATENDER LAS SOLICITUDES DE ACCESO A LA INFORMACIÓN.</w:t>
      </w:r>
    </w:p>
    <w:p w14:paraId="0A719306" w14:textId="77777777" w:rsidR="000B1AFE" w:rsidRPr="008C6B96" w:rsidRDefault="00A028D6">
      <w:pPr>
        <w:pBdr>
          <w:top w:val="nil"/>
          <w:left w:val="nil"/>
          <w:bottom w:val="nil"/>
          <w:right w:val="nil"/>
          <w:between w:val="nil"/>
        </w:pBdr>
        <w:spacing w:before="240" w:after="240"/>
        <w:ind w:left="567" w:right="900"/>
        <w:jc w:val="both"/>
      </w:pPr>
      <w:r w:rsidRPr="008C6B96">
        <w:rPr>
          <w:rFonts w:ascii="Palatino Linotype" w:eastAsia="Palatino Linotype" w:hAnsi="Palatino Linotype" w:cs="Palatino Linotype"/>
          <w:i/>
          <w:sz w:val="22"/>
          <w:szCs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w:t>
      </w:r>
      <w:r w:rsidRPr="008C6B96">
        <w:rPr>
          <w:rFonts w:ascii="Palatino Linotype" w:eastAsia="Palatino Linotype" w:hAnsi="Palatino Linotype" w:cs="Palatino Linotype"/>
          <w:i/>
          <w:sz w:val="22"/>
          <w:szCs w:val="22"/>
        </w:rPr>
        <w:lastRenderedPageBreak/>
        <w:t>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222066D" w14:textId="77777777" w:rsidR="000B1AFE" w:rsidRPr="008C6B96" w:rsidRDefault="00A028D6">
      <w:pPr>
        <w:pBdr>
          <w:top w:val="nil"/>
          <w:left w:val="nil"/>
          <w:bottom w:val="nil"/>
          <w:right w:val="nil"/>
          <w:between w:val="nil"/>
        </w:pBdr>
        <w:spacing w:before="240" w:after="240" w:line="360" w:lineRule="auto"/>
        <w:jc w:val="both"/>
        <w:rPr>
          <w:sz w:val="22"/>
          <w:szCs w:val="22"/>
        </w:rPr>
      </w:pPr>
      <w:r w:rsidRPr="008C6B96">
        <w:rPr>
          <w:rFonts w:ascii="Palatino Linotype" w:eastAsia="Palatino Linotype" w:hAnsi="Palatino Linotype" w:cs="Palatino Linotype"/>
          <w:sz w:val="22"/>
          <w:szCs w:val="22"/>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E5D54BF" w14:textId="77777777" w:rsidR="000B1AFE" w:rsidRPr="008C6B96" w:rsidRDefault="00A028D6">
      <w:pPr>
        <w:pBdr>
          <w:top w:val="nil"/>
          <w:left w:val="nil"/>
          <w:bottom w:val="nil"/>
          <w:right w:val="nil"/>
          <w:between w:val="nil"/>
        </w:pBdr>
        <w:spacing w:before="240" w:after="240" w:line="360" w:lineRule="auto"/>
        <w:ind w:right="49"/>
        <w:jc w:val="both"/>
        <w:rPr>
          <w:sz w:val="22"/>
          <w:szCs w:val="22"/>
        </w:rPr>
      </w:pPr>
      <w:r w:rsidRPr="008C6B96">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D88F25C" w14:textId="77777777" w:rsidR="000B1AFE" w:rsidRPr="008C6B96" w:rsidRDefault="00A028D6">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9C69E7F" w14:textId="77777777" w:rsidR="000B1AFE" w:rsidRPr="008C6B96" w:rsidRDefault="00A028D6">
      <w:pPr>
        <w:pBdr>
          <w:top w:val="nil"/>
          <w:left w:val="nil"/>
          <w:bottom w:val="nil"/>
          <w:right w:val="nil"/>
          <w:between w:val="nil"/>
        </w:pBdr>
        <w:spacing w:before="240" w:after="240"/>
        <w:ind w:left="567" w:right="567"/>
        <w:jc w:val="both"/>
      </w:pPr>
      <w:r w:rsidRPr="008C6B96">
        <w:rPr>
          <w:rFonts w:ascii="Palatino Linotype" w:eastAsia="Palatino Linotype" w:hAnsi="Palatino Linotype" w:cs="Palatino Linotype"/>
          <w:i/>
          <w:sz w:val="22"/>
          <w:szCs w:val="22"/>
        </w:rPr>
        <w:t>“</w:t>
      </w:r>
      <w:r w:rsidRPr="008C6B96">
        <w:rPr>
          <w:rFonts w:ascii="Palatino Linotype" w:eastAsia="Palatino Linotype" w:hAnsi="Palatino Linotype" w:cs="Palatino Linotype"/>
          <w:b/>
          <w:i/>
          <w:sz w:val="22"/>
          <w:szCs w:val="22"/>
        </w:rPr>
        <w:t xml:space="preserve">Artículo 3. </w:t>
      </w:r>
      <w:r w:rsidRPr="008C6B96">
        <w:rPr>
          <w:rFonts w:ascii="Palatino Linotype" w:eastAsia="Palatino Linotype" w:hAnsi="Palatino Linotype" w:cs="Palatino Linotype"/>
          <w:i/>
          <w:sz w:val="22"/>
          <w:szCs w:val="22"/>
        </w:rPr>
        <w:t>Para los efectos de la presente Ley se entenderá por:</w:t>
      </w:r>
    </w:p>
    <w:p w14:paraId="73BB3744" w14:textId="77777777" w:rsidR="000B1AFE" w:rsidRPr="008C6B96" w:rsidRDefault="00A028D6">
      <w:pPr>
        <w:pBdr>
          <w:top w:val="nil"/>
          <w:left w:val="nil"/>
          <w:bottom w:val="nil"/>
          <w:right w:val="nil"/>
          <w:between w:val="nil"/>
        </w:pBdr>
        <w:spacing w:before="240" w:after="240"/>
        <w:ind w:left="567" w:right="567"/>
        <w:jc w:val="both"/>
      </w:pPr>
      <w:r w:rsidRPr="008C6B96">
        <w:rPr>
          <w:rFonts w:ascii="Palatino Linotype" w:eastAsia="Palatino Linotype" w:hAnsi="Palatino Linotype" w:cs="Palatino Linotype"/>
          <w:i/>
          <w:sz w:val="22"/>
          <w:szCs w:val="22"/>
        </w:rPr>
        <w:t>…</w:t>
      </w:r>
    </w:p>
    <w:p w14:paraId="70441054" w14:textId="77777777" w:rsidR="000B1AFE" w:rsidRPr="008C6B96" w:rsidRDefault="00A028D6">
      <w:pPr>
        <w:pBdr>
          <w:top w:val="nil"/>
          <w:left w:val="nil"/>
          <w:bottom w:val="nil"/>
          <w:right w:val="nil"/>
          <w:between w:val="nil"/>
        </w:pBdr>
        <w:spacing w:before="240" w:after="240"/>
        <w:ind w:left="567" w:right="567"/>
        <w:jc w:val="both"/>
      </w:pPr>
      <w:r w:rsidRPr="008C6B96">
        <w:rPr>
          <w:rFonts w:ascii="Palatino Linotype" w:eastAsia="Palatino Linotype" w:hAnsi="Palatino Linotype" w:cs="Palatino Linotype"/>
          <w:b/>
          <w:i/>
          <w:sz w:val="22"/>
          <w:szCs w:val="22"/>
        </w:rPr>
        <w:lastRenderedPageBreak/>
        <w:t>XI. Documento:</w:t>
      </w:r>
      <w:r w:rsidRPr="008C6B96">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8C6B96">
        <w:rPr>
          <w:rFonts w:ascii="Palatino Linotype" w:eastAsia="Palatino Linotype" w:hAnsi="Palatino Linotype" w:cs="Palatino Linotype"/>
          <w:b/>
          <w:i/>
          <w:sz w:val="22"/>
          <w:szCs w:val="22"/>
        </w:rPr>
        <w:t>…</w:t>
      </w:r>
      <w:r w:rsidRPr="008C6B96">
        <w:rPr>
          <w:rFonts w:ascii="Palatino Linotype" w:eastAsia="Palatino Linotype" w:hAnsi="Palatino Linotype" w:cs="Palatino Linotype"/>
          <w:i/>
          <w:sz w:val="22"/>
          <w:szCs w:val="22"/>
        </w:rPr>
        <w:t>”</w:t>
      </w:r>
    </w:p>
    <w:p w14:paraId="7E33649E" w14:textId="77777777" w:rsidR="000B1AFE" w:rsidRPr="008C6B96" w:rsidRDefault="00A028D6">
      <w:pPr>
        <w:pBdr>
          <w:top w:val="nil"/>
          <w:left w:val="nil"/>
          <w:bottom w:val="nil"/>
          <w:right w:val="nil"/>
          <w:between w:val="nil"/>
        </w:pBdr>
        <w:spacing w:before="240" w:after="240" w:line="360" w:lineRule="auto"/>
        <w:jc w:val="both"/>
        <w:rPr>
          <w:sz w:val="22"/>
          <w:szCs w:val="22"/>
        </w:rPr>
      </w:pPr>
      <w:r w:rsidRPr="008C6B96">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4A7F637" w14:textId="77777777" w:rsidR="000B1AFE" w:rsidRPr="008C6B96" w:rsidRDefault="00A028D6">
      <w:pPr>
        <w:pBdr>
          <w:top w:val="nil"/>
          <w:left w:val="nil"/>
          <w:bottom w:val="nil"/>
          <w:right w:val="nil"/>
          <w:between w:val="nil"/>
        </w:pBdr>
        <w:spacing w:before="240" w:after="240"/>
        <w:ind w:left="567" w:right="567"/>
        <w:jc w:val="both"/>
      </w:pPr>
      <w:r w:rsidRPr="008C6B96">
        <w:rPr>
          <w:rFonts w:ascii="Palatino Linotype" w:eastAsia="Palatino Linotype" w:hAnsi="Palatino Linotype" w:cs="Palatino Linotype"/>
          <w:b/>
          <w:sz w:val="22"/>
          <w:szCs w:val="22"/>
        </w:rPr>
        <w:t>“</w:t>
      </w:r>
      <w:r w:rsidRPr="008C6B96">
        <w:rPr>
          <w:rFonts w:ascii="Palatino Linotype" w:eastAsia="Palatino Linotype" w:hAnsi="Palatino Linotype" w:cs="Palatino Linotype"/>
          <w:b/>
          <w:i/>
          <w:sz w:val="22"/>
          <w:szCs w:val="22"/>
        </w:rPr>
        <w:t>CRITERIO 0002-11</w:t>
      </w:r>
    </w:p>
    <w:p w14:paraId="0A9D565A" w14:textId="77777777" w:rsidR="000B1AFE" w:rsidRPr="008C6B96" w:rsidRDefault="00A028D6">
      <w:pPr>
        <w:pBdr>
          <w:top w:val="nil"/>
          <w:left w:val="nil"/>
          <w:bottom w:val="nil"/>
          <w:right w:val="nil"/>
          <w:between w:val="nil"/>
        </w:pBdr>
        <w:spacing w:before="240" w:after="240"/>
        <w:ind w:left="567" w:right="567"/>
        <w:jc w:val="both"/>
      </w:pPr>
      <w:r w:rsidRPr="008C6B96">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8C6B96">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1068147" w14:textId="77777777" w:rsidR="000B1AFE" w:rsidRPr="008C6B96" w:rsidRDefault="00A028D6">
      <w:pPr>
        <w:pBdr>
          <w:top w:val="nil"/>
          <w:left w:val="nil"/>
          <w:bottom w:val="nil"/>
          <w:right w:val="nil"/>
          <w:between w:val="nil"/>
        </w:pBdr>
        <w:spacing w:before="240" w:after="240"/>
        <w:ind w:left="567" w:right="567"/>
        <w:jc w:val="both"/>
      </w:pPr>
      <w:r w:rsidRPr="008C6B96">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019A5EAF" w14:textId="77777777" w:rsidR="000B1AFE" w:rsidRPr="008C6B96" w:rsidRDefault="00A028D6">
      <w:pPr>
        <w:numPr>
          <w:ilvl w:val="0"/>
          <w:numId w:val="2"/>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1A2F038B" w14:textId="77777777" w:rsidR="000B1AFE" w:rsidRPr="008C6B96" w:rsidRDefault="00A028D6">
      <w:pPr>
        <w:numPr>
          <w:ilvl w:val="0"/>
          <w:numId w:val="2"/>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18A7A62B" w14:textId="77777777" w:rsidR="000B1AFE" w:rsidRPr="008C6B96" w:rsidRDefault="00A028D6">
      <w:pPr>
        <w:pBdr>
          <w:top w:val="nil"/>
          <w:left w:val="nil"/>
          <w:bottom w:val="nil"/>
          <w:right w:val="nil"/>
          <w:between w:val="nil"/>
        </w:pBdr>
        <w:spacing w:before="240" w:after="240"/>
        <w:ind w:left="567" w:right="567" w:hanging="284"/>
        <w:jc w:val="both"/>
      </w:pPr>
      <w:r w:rsidRPr="008C6B96">
        <w:rPr>
          <w:rFonts w:ascii="Palatino Linotype" w:eastAsia="Palatino Linotype" w:hAnsi="Palatino Linotype" w:cs="Palatino Linotype"/>
          <w:i/>
          <w:sz w:val="22"/>
          <w:szCs w:val="22"/>
        </w:rPr>
        <w:t xml:space="preserve">3. </w:t>
      </w:r>
      <w:r w:rsidRPr="008C6B96">
        <w:rPr>
          <w:rFonts w:ascii="Palatino Linotype" w:eastAsia="Palatino Linotype" w:hAnsi="Palatino Linotype" w:cs="Palatino Linotype"/>
          <w:b/>
          <w:i/>
          <w:sz w:val="22"/>
          <w:szCs w:val="22"/>
        </w:rPr>
        <w:t xml:space="preserve">Que se trate de información registrada en cualquier soporte documental, que en ejercicio de las atribuciones conferidas, se encuentre en posesión de los Sujetos Obligados.” </w:t>
      </w:r>
      <w:r w:rsidRPr="008C6B96">
        <w:rPr>
          <w:rFonts w:ascii="Palatino Linotype" w:eastAsia="Palatino Linotype" w:hAnsi="Palatino Linotype" w:cs="Palatino Linotype"/>
          <w:i/>
          <w:sz w:val="22"/>
          <w:szCs w:val="22"/>
        </w:rPr>
        <w:t>(Énfasis añadido)</w:t>
      </w:r>
    </w:p>
    <w:p w14:paraId="729E8736" w14:textId="77777777" w:rsidR="000B1AFE" w:rsidRPr="008C6B96" w:rsidRDefault="00A028D6">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lastRenderedPageBreak/>
        <w:t xml:space="preserve">De ahí que el </w:t>
      </w:r>
      <w:r w:rsidRPr="008C6B96">
        <w:rPr>
          <w:rFonts w:ascii="Palatino Linotype" w:eastAsia="Palatino Linotype" w:hAnsi="Palatino Linotype" w:cs="Palatino Linotype"/>
          <w:b/>
          <w:sz w:val="22"/>
          <w:szCs w:val="22"/>
        </w:rPr>
        <w:t>Sujeto Obligado</w:t>
      </w:r>
      <w:r w:rsidRPr="008C6B96">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46B62508" w14:textId="77777777" w:rsidR="000B1AFE" w:rsidRPr="008C6B96" w:rsidRDefault="00A028D6">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 xml:space="preserve">Ahora bien, para profundizar en el estudio del presente asunto, es conveniente recordar que de un análisis a la solicitud de información, se advierte que la parte solicitante requirió al </w:t>
      </w:r>
      <w:r w:rsidRPr="008C6B96">
        <w:rPr>
          <w:rFonts w:ascii="Palatino Linotype" w:eastAsia="Palatino Linotype" w:hAnsi="Palatino Linotype" w:cs="Palatino Linotype"/>
          <w:b/>
          <w:sz w:val="22"/>
          <w:szCs w:val="22"/>
        </w:rPr>
        <w:t>Sujeto Obligado</w:t>
      </w:r>
      <w:r w:rsidRPr="008C6B96">
        <w:rPr>
          <w:rFonts w:ascii="Palatino Linotype" w:eastAsia="Palatino Linotype" w:hAnsi="Palatino Linotype" w:cs="Palatino Linotype"/>
          <w:sz w:val="22"/>
          <w:szCs w:val="22"/>
        </w:rPr>
        <w:t>, le proporcionara lo siguiente:</w:t>
      </w:r>
    </w:p>
    <w:p w14:paraId="54B77042" w14:textId="77777777" w:rsidR="000B1AFE" w:rsidRPr="008C6B96" w:rsidRDefault="00A028D6">
      <w:pPr>
        <w:pBdr>
          <w:top w:val="nil"/>
          <w:left w:val="nil"/>
          <w:bottom w:val="nil"/>
          <w:right w:val="nil"/>
          <w:between w:val="nil"/>
        </w:pBdr>
        <w:spacing w:before="240" w:after="240" w:line="360" w:lineRule="auto"/>
        <w:ind w:left="567" w:right="900"/>
        <w:jc w:val="both"/>
        <w:rPr>
          <w:rFonts w:ascii="Palatino Linotype" w:eastAsia="Palatino Linotype" w:hAnsi="Palatino Linotype" w:cs="Palatino Linotype"/>
          <w:b/>
          <w:sz w:val="22"/>
          <w:szCs w:val="22"/>
          <w:u w:val="single"/>
        </w:rPr>
      </w:pPr>
      <w:r w:rsidRPr="008C6B96">
        <w:rPr>
          <w:rFonts w:ascii="Palatino Linotype" w:eastAsia="Palatino Linotype" w:hAnsi="Palatino Linotype" w:cs="Palatino Linotype"/>
          <w:b/>
          <w:sz w:val="22"/>
          <w:szCs w:val="22"/>
          <w:u w:val="single"/>
        </w:rPr>
        <w:t>De una sociedad mercantil en concreto:</w:t>
      </w:r>
    </w:p>
    <w:p w14:paraId="1C5A7157" w14:textId="77777777" w:rsidR="000B1AFE" w:rsidRPr="008C6B96" w:rsidRDefault="00A028D6">
      <w:pPr>
        <w:pBdr>
          <w:top w:val="nil"/>
          <w:left w:val="nil"/>
          <w:bottom w:val="nil"/>
          <w:right w:val="nil"/>
          <w:between w:val="nil"/>
        </w:pBdr>
        <w:spacing w:before="240" w:after="240" w:line="360" w:lineRule="auto"/>
        <w:ind w:left="567" w:right="900"/>
        <w:jc w:val="both"/>
        <w:rPr>
          <w:rFonts w:ascii="Palatino Linotype" w:eastAsia="Palatino Linotype" w:hAnsi="Palatino Linotype" w:cs="Palatino Linotype"/>
          <w:b/>
          <w:sz w:val="22"/>
          <w:szCs w:val="22"/>
        </w:rPr>
      </w:pPr>
      <w:r w:rsidRPr="008C6B96">
        <w:rPr>
          <w:rFonts w:ascii="Palatino Linotype" w:eastAsia="Palatino Linotype" w:hAnsi="Palatino Linotype" w:cs="Palatino Linotype"/>
          <w:b/>
          <w:sz w:val="22"/>
          <w:szCs w:val="22"/>
        </w:rPr>
        <w:t xml:space="preserve">1. Folio mercantil </w:t>
      </w:r>
    </w:p>
    <w:p w14:paraId="54BAD685" w14:textId="77777777" w:rsidR="000B1AFE" w:rsidRPr="008C6B96" w:rsidRDefault="00A028D6">
      <w:pPr>
        <w:pBdr>
          <w:top w:val="nil"/>
          <w:left w:val="nil"/>
          <w:bottom w:val="nil"/>
          <w:right w:val="nil"/>
          <w:between w:val="nil"/>
        </w:pBdr>
        <w:spacing w:before="240" w:after="240" w:line="360" w:lineRule="auto"/>
        <w:ind w:left="567" w:right="900"/>
        <w:jc w:val="both"/>
        <w:rPr>
          <w:rFonts w:ascii="Palatino Linotype" w:eastAsia="Palatino Linotype" w:hAnsi="Palatino Linotype" w:cs="Palatino Linotype"/>
          <w:b/>
          <w:sz w:val="22"/>
          <w:szCs w:val="22"/>
        </w:rPr>
      </w:pPr>
      <w:r w:rsidRPr="008C6B96">
        <w:rPr>
          <w:rFonts w:ascii="Palatino Linotype" w:eastAsia="Palatino Linotype" w:hAnsi="Palatino Linotype" w:cs="Palatino Linotype"/>
          <w:b/>
          <w:sz w:val="22"/>
          <w:szCs w:val="22"/>
        </w:rPr>
        <w:t>2. Antecedentes registrales de la constitución de la sociedad mercantil.</w:t>
      </w:r>
    </w:p>
    <w:p w14:paraId="1EC483D6" w14:textId="77777777" w:rsidR="000B1AFE" w:rsidRPr="008C6B96" w:rsidRDefault="00A028D6">
      <w:pPr>
        <w:pBdr>
          <w:top w:val="nil"/>
          <w:left w:val="nil"/>
          <w:bottom w:val="nil"/>
          <w:right w:val="nil"/>
          <w:between w:val="nil"/>
        </w:pBdr>
        <w:spacing w:before="240" w:after="240" w:line="360" w:lineRule="auto"/>
        <w:ind w:left="567" w:right="900"/>
        <w:jc w:val="both"/>
        <w:rPr>
          <w:rFonts w:ascii="Palatino Linotype" w:eastAsia="Palatino Linotype" w:hAnsi="Palatino Linotype" w:cs="Palatino Linotype"/>
          <w:b/>
          <w:sz w:val="22"/>
          <w:szCs w:val="22"/>
        </w:rPr>
      </w:pPr>
      <w:r w:rsidRPr="008C6B96">
        <w:rPr>
          <w:rFonts w:ascii="Palatino Linotype" w:eastAsia="Palatino Linotype" w:hAnsi="Palatino Linotype" w:cs="Palatino Linotype"/>
          <w:b/>
          <w:sz w:val="22"/>
          <w:szCs w:val="22"/>
        </w:rPr>
        <w:t>3. Copia del acta constitutiva de la sociedad.</w:t>
      </w:r>
    </w:p>
    <w:p w14:paraId="74026236" w14:textId="77777777" w:rsidR="000B1AFE" w:rsidRPr="008C6B96" w:rsidRDefault="00A028D6">
      <w:pPr>
        <w:pBdr>
          <w:top w:val="nil"/>
          <w:left w:val="nil"/>
          <w:bottom w:val="nil"/>
          <w:right w:val="nil"/>
          <w:between w:val="nil"/>
        </w:pBdr>
        <w:spacing w:before="240" w:after="240" w:line="360" w:lineRule="auto"/>
        <w:ind w:left="567" w:right="900"/>
        <w:jc w:val="both"/>
        <w:rPr>
          <w:rFonts w:ascii="Palatino Linotype" w:eastAsia="Palatino Linotype" w:hAnsi="Palatino Linotype" w:cs="Palatino Linotype"/>
          <w:b/>
          <w:sz w:val="22"/>
          <w:szCs w:val="22"/>
        </w:rPr>
      </w:pPr>
      <w:r w:rsidRPr="008C6B96">
        <w:rPr>
          <w:rFonts w:ascii="Palatino Linotype" w:eastAsia="Palatino Linotype" w:hAnsi="Palatino Linotype" w:cs="Palatino Linotype"/>
          <w:b/>
          <w:sz w:val="22"/>
          <w:szCs w:val="22"/>
        </w:rPr>
        <w:t>4. Nombres de los accionistas y el número de acciones de cada uno.</w:t>
      </w:r>
    </w:p>
    <w:p w14:paraId="1A7E97AC" w14:textId="77777777" w:rsidR="000B1AFE" w:rsidRPr="008C6B96" w:rsidRDefault="00A028D6">
      <w:pPr>
        <w:pBdr>
          <w:top w:val="nil"/>
          <w:left w:val="nil"/>
          <w:bottom w:val="nil"/>
          <w:right w:val="nil"/>
          <w:between w:val="nil"/>
        </w:pBdr>
        <w:spacing w:before="240" w:after="240" w:line="360" w:lineRule="auto"/>
        <w:ind w:left="567" w:right="900"/>
        <w:jc w:val="both"/>
        <w:rPr>
          <w:rFonts w:ascii="Palatino Linotype" w:eastAsia="Palatino Linotype" w:hAnsi="Palatino Linotype" w:cs="Palatino Linotype"/>
          <w:b/>
          <w:sz w:val="22"/>
          <w:szCs w:val="22"/>
        </w:rPr>
      </w:pPr>
      <w:r w:rsidRPr="008C6B96">
        <w:rPr>
          <w:rFonts w:ascii="Palatino Linotype" w:eastAsia="Palatino Linotype" w:hAnsi="Palatino Linotype" w:cs="Palatino Linotype"/>
          <w:b/>
          <w:sz w:val="22"/>
          <w:szCs w:val="22"/>
        </w:rPr>
        <w:t>5. Historial registral completo de la sociedad, con todas las actuaciones realizadas.</w:t>
      </w:r>
    </w:p>
    <w:p w14:paraId="058D6440" w14:textId="77777777" w:rsidR="000B1AFE" w:rsidRPr="008C6B96" w:rsidRDefault="00A028D6">
      <w:pPr>
        <w:pBdr>
          <w:top w:val="nil"/>
          <w:left w:val="nil"/>
          <w:bottom w:val="nil"/>
          <w:right w:val="nil"/>
          <w:between w:val="nil"/>
        </w:pBdr>
        <w:spacing w:before="240" w:after="240" w:line="360" w:lineRule="auto"/>
        <w:ind w:left="567" w:right="900"/>
        <w:jc w:val="both"/>
        <w:rPr>
          <w:rFonts w:ascii="Palatino Linotype" w:eastAsia="Palatino Linotype" w:hAnsi="Palatino Linotype" w:cs="Palatino Linotype"/>
          <w:b/>
          <w:sz w:val="22"/>
          <w:szCs w:val="22"/>
        </w:rPr>
      </w:pPr>
      <w:r w:rsidRPr="008C6B96">
        <w:rPr>
          <w:rFonts w:ascii="Palatino Linotype" w:eastAsia="Palatino Linotype" w:hAnsi="Palatino Linotype" w:cs="Palatino Linotype"/>
          <w:b/>
          <w:sz w:val="22"/>
          <w:szCs w:val="22"/>
        </w:rPr>
        <w:t>6. Datos de las actas inscritas y copias de las mismas.</w:t>
      </w:r>
    </w:p>
    <w:p w14:paraId="1C4B98A9" w14:textId="77777777" w:rsidR="000B1AFE" w:rsidRPr="008C6B96" w:rsidRDefault="00A028D6">
      <w:pPr>
        <w:pBdr>
          <w:top w:val="nil"/>
          <w:left w:val="nil"/>
          <w:bottom w:val="nil"/>
          <w:right w:val="nil"/>
          <w:between w:val="nil"/>
        </w:pBdr>
        <w:spacing w:before="240" w:after="240" w:line="360" w:lineRule="auto"/>
        <w:ind w:left="567" w:right="900"/>
        <w:jc w:val="both"/>
        <w:rPr>
          <w:rFonts w:ascii="Palatino Linotype" w:eastAsia="Palatino Linotype" w:hAnsi="Palatino Linotype" w:cs="Palatino Linotype"/>
          <w:b/>
          <w:sz w:val="22"/>
          <w:szCs w:val="22"/>
        </w:rPr>
      </w:pPr>
      <w:r w:rsidRPr="008C6B96">
        <w:rPr>
          <w:rFonts w:ascii="Palatino Linotype" w:eastAsia="Palatino Linotype" w:hAnsi="Palatino Linotype" w:cs="Palatino Linotype"/>
          <w:b/>
          <w:sz w:val="22"/>
          <w:szCs w:val="22"/>
        </w:rPr>
        <w:t>7. Propiedades registradas a nombre de la sociedad en el Estado de México.</w:t>
      </w:r>
    </w:p>
    <w:p w14:paraId="1B2C41B8" w14:textId="77777777" w:rsidR="000B1AFE" w:rsidRPr="008C6B96" w:rsidRDefault="00A028D6">
      <w:pPr>
        <w:pBdr>
          <w:top w:val="nil"/>
          <w:left w:val="nil"/>
          <w:bottom w:val="nil"/>
          <w:right w:val="nil"/>
          <w:between w:val="nil"/>
        </w:pBdr>
        <w:spacing w:before="240" w:after="240" w:line="360" w:lineRule="auto"/>
        <w:ind w:left="567" w:right="900"/>
        <w:jc w:val="both"/>
        <w:rPr>
          <w:rFonts w:ascii="Palatino Linotype" w:eastAsia="Palatino Linotype" w:hAnsi="Palatino Linotype" w:cs="Palatino Linotype"/>
          <w:b/>
          <w:sz w:val="22"/>
          <w:szCs w:val="22"/>
        </w:rPr>
      </w:pPr>
      <w:r w:rsidRPr="008C6B96">
        <w:rPr>
          <w:rFonts w:ascii="Palatino Linotype" w:eastAsia="Palatino Linotype" w:hAnsi="Palatino Linotype" w:cs="Palatino Linotype"/>
          <w:b/>
          <w:sz w:val="22"/>
          <w:szCs w:val="22"/>
        </w:rPr>
        <w:t>8. Nombre del apoderado legal inscrito en la Secretaría Recaudadora.</w:t>
      </w:r>
    </w:p>
    <w:p w14:paraId="0BE1FDC6" w14:textId="77777777" w:rsidR="000B1AFE" w:rsidRPr="008C6B96" w:rsidRDefault="00A028D6">
      <w:pPr>
        <w:pBdr>
          <w:top w:val="nil"/>
          <w:left w:val="nil"/>
          <w:bottom w:val="nil"/>
          <w:right w:val="nil"/>
          <w:between w:val="nil"/>
        </w:pBdr>
        <w:spacing w:before="240" w:after="240" w:line="360" w:lineRule="auto"/>
        <w:ind w:left="567" w:right="900"/>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b/>
          <w:sz w:val="22"/>
          <w:szCs w:val="22"/>
        </w:rPr>
        <w:lastRenderedPageBreak/>
        <w:t>9. Copias de convenios, licitaciones, contratos celebrados con gobiernos municipales del Estado de México.</w:t>
      </w:r>
    </w:p>
    <w:p w14:paraId="77D144CE" w14:textId="77777777" w:rsidR="000B1AFE" w:rsidRPr="008C6B96" w:rsidRDefault="00A028D6">
      <w:pPr>
        <w:spacing w:before="240" w:after="240" w:line="360" w:lineRule="auto"/>
        <w:ind w:right="49"/>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 xml:space="preserve">En tal tesitura, al segundo día hábil, el </w:t>
      </w:r>
      <w:r w:rsidRPr="008C6B96">
        <w:rPr>
          <w:rFonts w:ascii="Palatino Linotype" w:eastAsia="Palatino Linotype" w:hAnsi="Palatino Linotype" w:cs="Palatino Linotype"/>
          <w:b/>
          <w:sz w:val="22"/>
          <w:szCs w:val="22"/>
        </w:rPr>
        <w:t>Sujeto Obligado</w:t>
      </w:r>
      <w:r w:rsidRPr="008C6B96">
        <w:rPr>
          <w:rFonts w:ascii="Palatino Linotype" w:eastAsia="Palatino Linotype" w:hAnsi="Palatino Linotype" w:cs="Palatino Linotype"/>
          <w:sz w:val="22"/>
          <w:szCs w:val="22"/>
        </w:rPr>
        <w:t xml:space="preserve"> manifestó que la autoridad obligada a informar es el </w:t>
      </w:r>
      <w:r w:rsidRPr="008C6B96">
        <w:rPr>
          <w:rFonts w:ascii="Palatino Linotype" w:eastAsia="Palatino Linotype" w:hAnsi="Palatino Linotype" w:cs="Palatino Linotype"/>
          <w:b/>
          <w:sz w:val="22"/>
          <w:szCs w:val="22"/>
        </w:rPr>
        <w:t xml:space="preserve">Instituto de la Función Registral porque si bien es cierto es un organismo auxiliar sectorizado a la Consejería Jurídica, también lo es que cuenta con su propia Unidad de Transparencia </w:t>
      </w:r>
      <w:r w:rsidRPr="008C6B96">
        <w:rPr>
          <w:rFonts w:ascii="Palatino Linotype" w:eastAsia="Palatino Linotype" w:hAnsi="Palatino Linotype" w:cs="Palatino Linotype"/>
          <w:sz w:val="22"/>
          <w:szCs w:val="22"/>
        </w:rPr>
        <w:t>tal y como lo establece el artículo 10 fracción II de su Reglamento Interior, por consiguiente, asevera que la Consejería Jurídica no cuenta con la información solicitada.</w:t>
      </w:r>
    </w:p>
    <w:p w14:paraId="324995A9" w14:textId="77777777" w:rsidR="000B1AFE" w:rsidRPr="008C6B96" w:rsidRDefault="00A028D6">
      <w:pPr>
        <w:spacing w:before="240" w:after="240" w:line="360" w:lineRule="auto"/>
        <w:ind w:right="49"/>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 xml:space="preserve">En esta tesitura, una vez conocida la respuesta emitida por el </w:t>
      </w:r>
      <w:r w:rsidRPr="008C6B96">
        <w:rPr>
          <w:rFonts w:ascii="Palatino Linotype" w:eastAsia="Palatino Linotype" w:hAnsi="Palatino Linotype" w:cs="Palatino Linotype"/>
          <w:b/>
          <w:sz w:val="22"/>
          <w:szCs w:val="22"/>
        </w:rPr>
        <w:t>Sujeto Obligado</w:t>
      </w:r>
      <w:r w:rsidRPr="008C6B96">
        <w:rPr>
          <w:rFonts w:ascii="Palatino Linotype" w:eastAsia="Palatino Linotype" w:hAnsi="Palatino Linotype" w:cs="Palatino Linotype"/>
          <w:sz w:val="22"/>
          <w:szCs w:val="22"/>
        </w:rPr>
        <w:t xml:space="preserve">, </w:t>
      </w:r>
      <w:r w:rsidRPr="008C6B96">
        <w:rPr>
          <w:rFonts w:ascii="Palatino Linotype" w:eastAsia="Palatino Linotype" w:hAnsi="Palatino Linotype" w:cs="Palatino Linotype"/>
          <w:b/>
          <w:sz w:val="22"/>
          <w:szCs w:val="22"/>
        </w:rPr>
        <w:t>la parte Recurrente</w:t>
      </w:r>
      <w:r w:rsidRPr="008C6B96">
        <w:rPr>
          <w:rFonts w:ascii="Palatino Linotype" w:eastAsia="Palatino Linotype" w:hAnsi="Palatino Linotype" w:cs="Palatino Linotype"/>
          <w:sz w:val="22"/>
          <w:szCs w:val="22"/>
        </w:rPr>
        <w:t xml:space="preserve">, al no estar conforme con los términos de la misma, interpuso el recurso de revisión que nos ocupa, inconformándose medularmente por la incompetencia declarada por el </w:t>
      </w:r>
      <w:r w:rsidRPr="008C6B96">
        <w:rPr>
          <w:rFonts w:ascii="Palatino Linotype" w:eastAsia="Palatino Linotype" w:hAnsi="Palatino Linotype" w:cs="Palatino Linotype"/>
          <w:b/>
          <w:sz w:val="22"/>
          <w:szCs w:val="22"/>
        </w:rPr>
        <w:t>Sujeto Obligado</w:t>
      </w:r>
      <w:r w:rsidRPr="008C6B96">
        <w:rPr>
          <w:rFonts w:ascii="Palatino Linotype" w:eastAsia="Palatino Linotype" w:hAnsi="Palatino Linotype" w:cs="Palatino Linotype"/>
          <w:sz w:val="22"/>
          <w:szCs w:val="22"/>
        </w:rPr>
        <w:t>.</w:t>
      </w:r>
    </w:p>
    <w:p w14:paraId="4BFF53ED" w14:textId="77777777" w:rsidR="000B1AFE" w:rsidRPr="008C6B96" w:rsidRDefault="00A028D6">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 xml:space="preserve">Así las cosas, durante la etapa de manifestaciones e informe justificado, se tiene que el </w:t>
      </w:r>
      <w:r w:rsidRPr="008C6B96">
        <w:rPr>
          <w:rFonts w:ascii="Palatino Linotype" w:eastAsia="Palatino Linotype" w:hAnsi="Palatino Linotype" w:cs="Palatino Linotype"/>
          <w:b/>
          <w:sz w:val="22"/>
          <w:szCs w:val="22"/>
        </w:rPr>
        <w:t>Sujeto Obligado</w:t>
      </w:r>
      <w:r w:rsidRPr="008C6B96">
        <w:rPr>
          <w:rFonts w:ascii="Palatino Linotype" w:eastAsia="Palatino Linotype" w:hAnsi="Palatino Linotype" w:cs="Palatino Linotype"/>
          <w:sz w:val="22"/>
          <w:szCs w:val="22"/>
        </w:rPr>
        <w:t xml:space="preserve"> ratificó los términos de su pronunciamiento inicial vertido al momento de declarar su incompetencia.</w:t>
      </w:r>
    </w:p>
    <w:p w14:paraId="1D439BA4" w14:textId="77777777" w:rsidR="000B1AFE" w:rsidRPr="008C6B96" w:rsidRDefault="000B1AFE">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45B6B5AC" w14:textId="77777777" w:rsidR="000B1AFE" w:rsidRPr="008C6B96" w:rsidRDefault="00A028D6">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 xml:space="preserve">Es de precisar que </w:t>
      </w:r>
      <w:r w:rsidRPr="008C6B96">
        <w:rPr>
          <w:rFonts w:ascii="Palatino Linotype" w:eastAsia="Palatino Linotype" w:hAnsi="Palatino Linotype" w:cs="Palatino Linotype"/>
          <w:b/>
          <w:sz w:val="22"/>
          <w:szCs w:val="22"/>
        </w:rPr>
        <w:t>la parte Recurrente</w:t>
      </w:r>
      <w:r w:rsidRPr="008C6B96">
        <w:rPr>
          <w:rFonts w:ascii="Palatino Linotype" w:eastAsia="Palatino Linotype" w:hAnsi="Palatino Linotype" w:cs="Palatino Linotype"/>
          <w:sz w:val="22"/>
          <w:szCs w:val="22"/>
        </w:rPr>
        <w:t xml:space="preserve"> fue omisa en pronunciarse en esta etapa, por lo tanto, se tuvo por precluido su prerrogativa para tal efecto y se procede en este acto a emitir la resolución que corresponda conforme a derecho.</w:t>
      </w:r>
    </w:p>
    <w:p w14:paraId="0D647230" w14:textId="77777777" w:rsidR="000B1AFE" w:rsidRPr="008C6B96" w:rsidRDefault="00A028D6">
      <w:pPr>
        <w:spacing w:before="240" w:after="240" w:line="360" w:lineRule="auto"/>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 xml:space="preserve">Una vez expuestas estas consideraciones, resulta necesario iniciar el presente análisis, señalando que las razones o motivos de inconformidad de </w:t>
      </w:r>
      <w:r w:rsidRPr="008C6B96">
        <w:rPr>
          <w:rFonts w:ascii="Palatino Linotype" w:eastAsia="Palatino Linotype" w:hAnsi="Palatino Linotype" w:cs="Palatino Linotype"/>
          <w:b/>
          <w:sz w:val="22"/>
          <w:szCs w:val="22"/>
        </w:rPr>
        <w:t xml:space="preserve">la parte Recurrente </w:t>
      </w:r>
      <w:r w:rsidRPr="008C6B96">
        <w:rPr>
          <w:rFonts w:ascii="Palatino Linotype" w:eastAsia="Palatino Linotype" w:hAnsi="Palatino Linotype" w:cs="Palatino Linotype"/>
          <w:sz w:val="22"/>
          <w:szCs w:val="22"/>
        </w:rPr>
        <w:t xml:space="preserve">devienen </w:t>
      </w:r>
      <w:r w:rsidRPr="008C6B96">
        <w:rPr>
          <w:rFonts w:ascii="Palatino Linotype" w:eastAsia="Palatino Linotype" w:hAnsi="Palatino Linotype" w:cs="Palatino Linotype"/>
          <w:b/>
          <w:sz w:val="22"/>
          <w:szCs w:val="22"/>
        </w:rPr>
        <w:t>INFUNDADOS</w:t>
      </w:r>
      <w:r w:rsidRPr="008C6B96">
        <w:rPr>
          <w:rFonts w:ascii="Palatino Linotype" w:eastAsia="Palatino Linotype" w:hAnsi="Palatino Linotype" w:cs="Palatino Linotype"/>
          <w:sz w:val="22"/>
          <w:szCs w:val="22"/>
        </w:rPr>
        <w:t xml:space="preserve"> por las consideraciones que se expondrán a continuación mediante los tres apartados siguientes:</w:t>
      </w:r>
    </w:p>
    <w:p w14:paraId="617D41B9" w14:textId="77777777" w:rsidR="000B1AFE" w:rsidRPr="008C6B96" w:rsidRDefault="00A028D6">
      <w:pPr>
        <w:numPr>
          <w:ilvl w:val="0"/>
          <w:numId w:val="3"/>
        </w:numPr>
        <w:pBdr>
          <w:top w:val="nil"/>
          <w:left w:val="nil"/>
          <w:bottom w:val="nil"/>
          <w:right w:val="nil"/>
          <w:between w:val="nil"/>
        </w:pBdr>
        <w:spacing w:before="240" w:line="360" w:lineRule="auto"/>
        <w:ind w:left="567" w:right="900" w:hanging="283"/>
        <w:jc w:val="both"/>
        <w:rPr>
          <w:rFonts w:ascii="Palatino Linotype" w:eastAsia="Palatino Linotype" w:hAnsi="Palatino Linotype" w:cs="Palatino Linotype"/>
          <w:b/>
          <w:sz w:val="22"/>
          <w:szCs w:val="22"/>
        </w:rPr>
      </w:pPr>
      <w:r w:rsidRPr="008C6B96">
        <w:rPr>
          <w:rFonts w:ascii="Palatino Linotype" w:eastAsia="Palatino Linotype" w:hAnsi="Palatino Linotype" w:cs="Palatino Linotype"/>
          <w:b/>
          <w:sz w:val="22"/>
          <w:szCs w:val="22"/>
        </w:rPr>
        <w:t>Nociones de la Sociedad Mercantil</w:t>
      </w:r>
    </w:p>
    <w:p w14:paraId="1D4F4F72" w14:textId="77777777" w:rsidR="000B1AFE" w:rsidRPr="008C6B96" w:rsidRDefault="00A028D6">
      <w:pPr>
        <w:numPr>
          <w:ilvl w:val="0"/>
          <w:numId w:val="3"/>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b/>
          <w:sz w:val="22"/>
          <w:szCs w:val="22"/>
        </w:rPr>
      </w:pPr>
      <w:r w:rsidRPr="008C6B96">
        <w:rPr>
          <w:rFonts w:ascii="Palatino Linotype" w:eastAsia="Palatino Linotype" w:hAnsi="Palatino Linotype" w:cs="Palatino Linotype"/>
          <w:b/>
          <w:sz w:val="22"/>
          <w:szCs w:val="22"/>
        </w:rPr>
        <w:lastRenderedPageBreak/>
        <w:t xml:space="preserve">De la esfera competencial de la Consejería Jurídica. </w:t>
      </w:r>
    </w:p>
    <w:p w14:paraId="06A777D9" w14:textId="77777777" w:rsidR="000B1AFE" w:rsidRPr="008C6B96" w:rsidRDefault="000B1AFE">
      <w:p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b/>
          <w:sz w:val="22"/>
          <w:szCs w:val="22"/>
        </w:rPr>
      </w:pPr>
    </w:p>
    <w:p w14:paraId="61AD727B" w14:textId="77777777" w:rsidR="000B1AFE" w:rsidRPr="008C6B96" w:rsidRDefault="00A028D6">
      <w:pPr>
        <w:numPr>
          <w:ilvl w:val="0"/>
          <w:numId w:val="3"/>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b/>
          <w:sz w:val="22"/>
          <w:szCs w:val="22"/>
        </w:rPr>
      </w:pPr>
      <w:r w:rsidRPr="008C6B96">
        <w:rPr>
          <w:rFonts w:ascii="Palatino Linotype" w:eastAsia="Palatino Linotype" w:hAnsi="Palatino Linotype" w:cs="Palatino Linotype"/>
          <w:b/>
          <w:sz w:val="22"/>
          <w:szCs w:val="22"/>
        </w:rPr>
        <w:t xml:space="preserve">De la esfera competencial del Instituto de la Función Registral del Estado de México. </w:t>
      </w:r>
    </w:p>
    <w:p w14:paraId="560DD0CB" w14:textId="77777777" w:rsidR="000B1AFE" w:rsidRPr="008C6B96" w:rsidRDefault="000B1AFE">
      <w:pPr>
        <w:rPr>
          <w:rFonts w:ascii="Palatino Linotype" w:eastAsia="Palatino Linotype" w:hAnsi="Palatino Linotype" w:cs="Palatino Linotype"/>
          <w:b/>
          <w:sz w:val="22"/>
          <w:szCs w:val="22"/>
        </w:rPr>
      </w:pPr>
    </w:p>
    <w:p w14:paraId="6B0FDC1A" w14:textId="77777777" w:rsidR="000B1AFE" w:rsidRPr="008C6B96" w:rsidRDefault="000B1AFE">
      <w:pPr>
        <w:rPr>
          <w:rFonts w:ascii="Palatino Linotype" w:eastAsia="Palatino Linotype" w:hAnsi="Palatino Linotype" w:cs="Palatino Linotype"/>
          <w:b/>
          <w:sz w:val="22"/>
          <w:szCs w:val="22"/>
        </w:rPr>
      </w:pPr>
    </w:p>
    <w:p w14:paraId="5A7BC1E9" w14:textId="77777777" w:rsidR="000B1AFE" w:rsidRPr="008C6B96" w:rsidRDefault="00A028D6">
      <w:pPr>
        <w:shd w:val="clear" w:color="auto" w:fill="EBF1DD"/>
        <w:rPr>
          <w:rFonts w:ascii="Palatino Linotype" w:eastAsia="Palatino Linotype" w:hAnsi="Palatino Linotype" w:cs="Palatino Linotype"/>
          <w:b/>
          <w:sz w:val="22"/>
          <w:szCs w:val="22"/>
        </w:rPr>
      </w:pPr>
      <w:r w:rsidRPr="008C6B96">
        <w:rPr>
          <w:rFonts w:ascii="Palatino Linotype" w:eastAsia="Palatino Linotype" w:hAnsi="Palatino Linotype" w:cs="Palatino Linotype"/>
          <w:b/>
          <w:sz w:val="22"/>
          <w:szCs w:val="22"/>
        </w:rPr>
        <w:t>a) Nociones de la Sociedad Mercantil</w:t>
      </w:r>
    </w:p>
    <w:p w14:paraId="58CAFA35" w14:textId="77777777" w:rsidR="000B1AFE" w:rsidRPr="008C6B96" w:rsidRDefault="00A028D6">
      <w:pPr>
        <w:spacing w:before="240" w:after="240" w:line="360" w:lineRule="auto"/>
        <w:ind w:right="49"/>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En primera instancia, debemos tener en cuenta que el requerimiento de información versa sobre información de una sociedad mercantil en concreto, la cual es conceptualizada por Barrera Graf como un conjunto de personas y cosas organizadas por el titular con el fin de realizar una actividad onerosa, generalmente lucrativa de producción o de intercambio de bienes y servicios destinados al mercado.</w:t>
      </w:r>
    </w:p>
    <w:p w14:paraId="7DEDB90A" w14:textId="77777777" w:rsidR="000B1AFE" w:rsidRPr="008C6B96" w:rsidRDefault="00A028D6">
      <w:pPr>
        <w:spacing w:before="240" w:after="240" w:line="360" w:lineRule="auto"/>
        <w:ind w:right="49"/>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Teniendo esta noción en cuenta, resulta de vital importancia que las sociedades mercantiles son reconocidas como personas morales por el Código Civil Federal en su artículo 25, fracción III, por consiguiente, cuentan con obligaciones y derechos definidos.</w:t>
      </w:r>
    </w:p>
    <w:p w14:paraId="23E0A327" w14:textId="77777777" w:rsidR="000B1AFE" w:rsidRPr="008C6B96" w:rsidRDefault="00A028D6">
      <w:pPr>
        <w:spacing w:line="360" w:lineRule="auto"/>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Acotado lo anterior, resulta pertinente señalar que, de conformidad con el artículo quinto de la Ley General de Sociedades Mercantiles, las sociedades se constituirán ante fedatario público y en la misma forma se harán constar con sus modificaciones; posteriormente el artículo séptimo señala que, de no inscribirse la escritura constitutiva en el Registro Público del Comercio, dentro de un plazo de 15 días hábiles a partir de su emisión, podrá demandarse tal situación por la vía sumaria.</w:t>
      </w:r>
    </w:p>
    <w:p w14:paraId="7BDFE602" w14:textId="77777777" w:rsidR="000B1AFE" w:rsidRPr="008C6B96" w:rsidRDefault="000B1AFE">
      <w:pPr>
        <w:spacing w:line="360" w:lineRule="auto"/>
        <w:jc w:val="both"/>
        <w:rPr>
          <w:rFonts w:ascii="Palatino Linotype" w:eastAsia="Palatino Linotype" w:hAnsi="Palatino Linotype" w:cs="Palatino Linotype"/>
          <w:sz w:val="22"/>
          <w:szCs w:val="22"/>
        </w:rPr>
      </w:pPr>
    </w:p>
    <w:p w14:paraId="5787C892" w14:textId="77777777" w:rsidR="000B1AFE" w:rsidRPr="008C6B96" w:rsidRDefault="00A028D6">
      <w:pPr>
        <w:spacing w:line="360" w:lineRule="auto"/>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De manera que con lo expuesto en este apartado podemos concluir que las sociedades mercantiles al ser sujetos de derechos y obligaciones por reconocérsele la calidad de persona moral, son susceptibles de inscribirse en el Registro Público del Comercio, previa emisión de la escritura respectiva ante un fedatario público.</w:t>
      </w:r>
    </w:p>
    <w:p w14:paraId="0F266DF9" w14:textId="77777777" w:rsidR="000B1AFE" w:rsidRPr="008C6B96" w:rsidRDefault="00A028D6">
      <w:pPr>
        <w:shd w:val="clear" w:color="auto" w:fill="EBF1DD"/>
        <w:spacing w:before="240" w:after="240" w:line="360" w:lineRule="auto"/>
        <w:jc w:val="both"/>
        <w:rPr>
          <w:rFonts w:ascii="Palatino Linotype" w:eastAsia="Palatino Linotype" w:hAnsi="Palatino Linotype" w:cs="Palatino Linotype"/>
          <w:b/>
          <w:sz w:val="22"/>
          <w:szCs w:val="22"/>
        </w:rPr>
      </w:pPr>
      <w:r w:rsidRPr="008C6B96">
        <w:rPr>
          <w:rFonts w:ascii="Palatino Linotype" w:eastAsia="Palatino Linotype" w:hAnsi="Palatino Linotype" w:cs="Palatino Linotype"/>
          <w:b/>
          <w:sz w:val="22"/>
          <w:szCs w:val="22"/>
        </w:rPr>
        <w:lastRenderedPageBreak/>
        <w:t>b) De la esfera competencial de la Consejería Jurídica.</w:t>
      </w:r>
    </w:p>
    <w:p w14:paraId="50559045" w14:textId="77777777" w:rsidR="000B1AFE" w:rsidRPr="008C6B96" w:rsidRDefault="00A028D6">
      <w:pPr>
        <w:spacing w:before="240" w:after="240" w:line="360" w:lineRule="auto"/>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En primera instancia, resulta de vital importancia observar que de conformidad con los artículos 56 y 57 de la Ley Orgánica de la Administración Pública del Estado de México, a la Consejería Jurídica, le corresponde el desarrollo de las siguientes funciones:</w:t>
      </w:r>
    </w:p>
    <w:p w14:paraId="7D8C8459" w14:textId="77777777" w:rsidR="000B1AFE" w:rsidRPr="008C6B96" w:rsidRDefault="00A028D6">
      <w:pPr>
        <w:spacing w:before="240" w:after="240"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 xml:space="preserve">“Artículo 56. </w:t>
      </w:r>
      <w:r w:rsidRPr="008C6B96">
        <w:rPr>
          <w:rFonts w:ascii="Palatino Linotype" w:eastAsia="Palatino Linotype" w:hAnsi="Palatino Linotype" w:cs="Palatino Linotype"/>
          <w:b/>
          <w:i/>
          <w:sz w:val="22"/>
          <w:szCs w:val="22"/>
        </w:rPr>
        <w:t>La Consejería Jurídica es la dependencia encargada de diseñar y coordinar la política jurídica y de acceso a la justicia del Poder Ejecutivo, de planear, programar, dirigir, resolver, controlar y evaluar las funciones del registro civil, del notariado, las relativas a la demarcación y conservación de los límites del Estado y sus municipios, en coordinación con las autoridades competentes, de la función registral, legalizaciones y apostillamiento, de la defensoría pública, administración de la publicación del Periódico Oficial "Gaceta del Gobierno", las relativas al reconocimiento, promoción, atención y defensa de los derechos humanos desde el Poder Ejecutivo, de proporcionar información de los ordenamientos legales, coordinarse con los responsables de las unidades de asuntos jurídicos de cada dependencia de la Administración Pública, en materia jurídica de las dependencias y demás disposiciones de observancia general en el Estado</w:t>
      </w:r>
      <w:r w:rsidRPr="008C6B96">
        <w:rPr>
          <w:rFonts w:ascii="Palatino Linotype" w:eastAsia="Palatino Linotype" w:hAnsi="Palatino Linotype" w:cs="Palatino Linotype"/>
          <w:i/>
          <w:sz w:val="22"/>
          <w:szCs w:val="22"/>
        </w:rPr>
        <w:t>.</w:t>
      </w:r>
    </w:p>
    <w:p w14:paraId="12BE5002" w14:textId="77777777" w:rsidR="000B1AFE" w:rsidRPr="008C6B96" w:rsidRDefault="00A028D6">
      <w:pPr>
        <w:spacing w:before="240" w:after="240"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Artículo 57. A la Consejería Jurídica le corresponde el despacho de los siguientes asuntos:</w:t>
      </w:r>
    </w:p>
    <w:p w14:paraId="2A101201" w14:textId="77777777" w:rsidR="000B1AFE" w:rsidRPr="008C6B96" w:rsidRDefault="00A028D6">
      <w:pPr>
        <w:spacing w:before="240" w:after="240"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w:t>
      </w:r>
    </w:p>
    <w:p w14:paraId="458F6975" w14:textId="77777777" w:rsidR="000B1AFE" w:rsidRPr="008C6B96" w:rsidRDefault="00A028D6">
      <w:pPr>
        <w:spacing w:before="240" w:after="240"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b/>
          <w:i/>
          <w:sz w:val="22"/>
          <w:szCs w:val="22"/>
          <w:u w:val="single"/>
        </w:rPr>
        <w:t xml:space="preserve">XXIX. Coordinar y vigilar la Función Registral del Estado de México conforme a la legislación aplicable;” </w:t>
      </w:r>
      <w:r w:rsidRPr="008C6B96">
        <w:rPr>
          <w:rFonts w:ascii="Palatino Linotype" w:eastAsia="Palatino Linotype" w:hAnsi="Palatino Linotype" w:cs="Palatino Linotype"/>
          <w:i/>
          <w:sz w:val="22"/>
          <w:szCs w:val="22"/>
        </w:rPr>
        <w:t>(Énfasis añadido)</w:t>
      </w:r>
    </w:p>
    <w:p w14:paraId="29CD9714" w14:textId="77777777" w:rsidR="000B1AFE" w:rsidRPr="008C6B96" w:rsidRDefault="00A028D6">
      <w:pPr>
        <w:spacing w:before="240" w:after="240" w:line="360" w:lineRule="auto"/>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Hasta este punto, tenemos que si bien es cierto, la legislación en comento contempla que en efecto le compete a la Consejería Jurídica la coordinación y vigilancia de la Función Registral del Estado de México, no menos cierto es que en estricto sentido no se establece que el Sujeto Obligado deba ejecutar tal función.</w:t>
      </w:r>
    </w:p>
    <w:p w14:paraId="4F29B17B" w14:textId="77777777" w:rsidR="000B1AFE" w:rsidRPr="008C6B96" w:rsidRDefault="00A028D6">
      <w:pPr>
        <w:spacing w:before="240" w:after="240" w:line="360" w:lineRule="auto"/>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lastRenderedPageBreak/>
        <w:t>A mayor abundamiento de lo anterior, de la consulta al Reglamento Interior de la Consejería Jurídica, se tiene que dentro de su estructura orgánica no cuenta con un área administrativa que específicamente desempeñe funciones de carácter registral, sirve la siguiente cita para mayor referencia:</w:t>
      </w:r>
    </w:p>
    <w:p w14:paraId="0D8AA603" w14:textId="77777777" w:rsidR="000B1AFE" w:rsidRPr="008C6B96" w:rsidRDefault="00A028D6">
      <w:pPr>
        <w:spacing w:before="240" w:after="240"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“Artículo 3. Para el estudio, planeación y despacho de los asuntos de su competencia, así como para atender las funciones de control y evaluación que le corresponden, la Consejería contará con un Consejero/a, quien se auxiliará de las unidades administrativas siguientes:</w:t>
      </w:r>
    </w:p>
    <w:p w14:paraId="1B0F6AE7" w14:textId="77777777" w:rsidR="000B1AFE" w:rsidRPr="008C6B96" w:rsidRDefault="00A028D6">
      <w:pPr>
        <w:spacing w:before="240" w:after="240"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I. Dirección General Jurídica y Consultiva.</w:t>
      </w:r>
    </w:p>
    <w:p w14:paraId="3984E108" w14:textId="77777777" w:rsidR="000B1AFE" w:rsidRPr="008C6B96" w:rsidRDefault="00A028D6">
      <w:pPr>
        <w:spacing w:before="240" w:after="240"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II. Dirección General del Registro Civil.</w:t>
      </w:r>
    </w:p>
    <w:p w14:paraId="39B9C3D4" w14:textId="77777777" w:rsidR="000B1AFE" w:rsidRPr="008C6B96" w:rsidRDefault="00A028D6">
      <w:pPr>
        <w:spacing w:before="240" w:after="240"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III. Dirección de Legalización y del Periódico Oficial "Gaceta del Gobierno".</w:t>
      </w:r>
    </w:p>
    <w:p w14:paraId="269A6047" w14:textId="77777777" w:rsidR="000B1AFE" w:rsidRPr="008C6B96" w:rsidRDefault="00A028D6">
      <w:pPr>
        <w:spacing w:before="240" w:after="240"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IV. Unidad de Asuntos Religiosos.</w:t>
      </w:r>
    </w:p>
    <w:p w14:paraId="0B6C497B" w14:textId="77777777" w:rsidR="000B1AFE" w:rsidRPr="008C6B96" w:rsidRDefault="00A028D6">
      <w:pPr>
        <w:spacing w:before="240" w:after="240"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V. Unidad de Derechos Humanos.</w:t>
      </w:r>
    </w:p>
    <w:p w14:paraId="544BA450" w14:textId="77777777" w:rsidR="000B1AFE" w:rsidRPr="008C6B96" w:rsidRDefault="00A028D6">
      <w:pPr>
        <w:spacing w:before="240" w:after="240"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VI. Unidad de Asuntos Agrarios.</w:t>
      </w:r>
    </w:p>
    <w:p w14:paraId="74EB667A" w14:textId="77777777" w:rsidR="000B1AFE" w:rsidRPr="008C6B96" w:rsidRDefault="00A028D6">
      <w:pPr>
        <w:spacing w:before="240" w:after="240"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VII. Coordinación General de Límites.</w:t>
      </w:r>
    </w:p>
    <w:p w14:paraId="05C75939" w14:textId="77777777" w:rsidR="000B1AFE" w:rsidRPr="008C6B96" w:rsidRDefault="00A028D6">
      <w:pPr>
        <w:spacing w:before="240" w:after="240"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VIII. Coordinación Administrativa.</w:t>
      </w:r>
    </w:p>
    <w:p w14:paraId="4BB69FC5" w14:textId="77777777" w:rsidR="000B1AFE" w:rsidRPr="008C6B96" w:rsidRDefault="00A028D6">
      <w:pPr>
        <w:spacing w:before="240" w:after="240"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IX. Unidad de Información, Planeación, Programación y Evaluación.</w:t>
      </w:r>
    </w:p>
    <w:p w14:paraId="381C2E05" w14:textId="77777777" w:rsidR="000B1AFE" w:rsidRPr="008C6B96" w:rsidRDefault="00A028D6">
      <w:pPr>
        <w:spacing w:before="240" w:after="240"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X. Contraloría Interna</w:t>
      </w:r>
    </w:p>
    <w:p w14:paraId="2C1E4D69" w14:textId="77777777" w:rsidR="000B1AFE" w:rsidRPr="008C6B96" w:rsidRDefault="00A028D6">
      <w:pPr>
        <w:spacing w:before="240" w:after="240"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w:t>
      </w:r>
    </w:p>
    <w:p w14:paraId="218C7596" w14:textId="77777777" w:rsidR="000B1AFE" w:rsidRPr="008C6B96" w:rsidRDefault="00A028D6">
      <w:pPr>
        <w:spacing w:before="240" w:after="240"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Artículo 7.- Corresponden a los Directores Generales, Director, Titular de cada Unidad y al Coordinador General de Límites, el ejercicio de las atribuciones siguientes:</w:t>
      </w:r>
    </w:p>
    <w:p w14:paraId="2487B710" w14:textId="77777777" w:rsidR="000B1AFE" w:rsidRPr="008C6B96" w:rsidRDefault="00A028D6">
      <w:pPr>
        <w:spacing w:before="240" w:after="240"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 xml:space="preserve">I. Representar legalmente a la unidad administrativa a su cargo, así como delegar esta representación en uno o más apoderados o subalternos para que las ejerzan </w:t>
      </w:r>
      <w:r w:rsidRPr="008C6B96">
        <w:rPr>
          <w:rFonts w:ascii="Palatino Linotype" w:eastAsia="Palatino Linotype" w:hAnsi="Palatino Linotype" w:cs="Palatino Linotype"/>
          <w:i/>
          <w:sz w:val="22"/>
          <w:szCs w:val="22"/>
        </w:rPr>
        <w:lastRenderedPageBreak/>
        <w:t>individual o conjuntamente, en los juicios o procedimientos que por razón de sus atribuciones sea parte.</w:t>
      </w:r>
    </w:p>
    <w:p w14:paraId="0586A3CD" w14:textId="77777777" w:rsidR="000B1AFE" w:rsidRPr="008C6B96" w:rsidRDefault="00A028D6">
      <w:pPr>
        <w:spacing w:before="240" w:after="240"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II. Planear, programar, organizar, dirigir, controlar y evaluar las funciones de las unidades administrativas bajo su adscripción e informar lo conducente a su superior jerárquico.</w:t>
      </w:r>
    </w:p>
    <w:p w14:paraId="1946B1C9" w14:textId="77777777" w:rsidR="000B1AFE" w:rsidRPr="008C6B96" w:rsidRDefault="00A028D6">
      <w:pPr>
        <w:spacing w:before="240" w:after="240"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III. Proponer a su superior jerárquico los proyectos de programas anuales de actividades y de presupuesto que les correspondan.</w:t>
      </w:r>
    </w:p>
    <w:p w14:paraId="481F3C58" w14:textId="77777777" w:rsidR="000B1AFE" w:rsidRPr="008C6B96" w:rsidRDefault="00A028D6">
      <w:pPr>
        <w:spacing w:before="240" w:after="240"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IV. Formular los dictámenes, opiniones, informes y demás documentos que les sean solicitados por su superior jerárquico o los que les correspondan en razón de sus atribuciones.</w:t>
      </w:r>
    </w:p>
    <w:p w14:paraId="715ACB04" w14:textId="77777777" w:rsidR="000B1AFE" w:rsidRPr="008C6B96" w:rsidRDefault="00A028D6">
      <w:pPr>
        <w:spacing w:before="240" w:after="240"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V. Emitir las resoluciones que les correspondan, en el ámbito de su competencia.</w:t>
      </w:r>
    </w:p>
    <w:p w14:paraId="432B4A7E" w14:textId="77777777" w:rsidR="000B1AFE" w:rsidRPr="008C6B96" w:rsidRDefault="00A028D6">
      <w:pPr>
        <w:spacing w:before="240" w:after="240"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VI. Someter a la consideración de su superior jerárquico los asuntos a su cargo que requieran de su intervención.</w:t>
      </w:r>
    </w:p>
    <w:p w14:paraId="6ED5AF4B" w14:textId="77777777" w:rsidR="000B1AFE" w:rsidRPr="008C6B96" w:rsidRDefault="00A028D6">
      <w:pPr>
        <w:spacing w:before="240" w:after="240"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VII. Colaborar con el Consejero en el desempeño de las funciones que tenga encomendadas como coordinador de sector, respecto a los organismos auxiliares sectorizados a la Consejería.</w:t>
      </w:r>
    </w:p>
    <w:p w14:paraId="16B2C330" w14:textId="77777777" w:rsidR="000B1AFE" w:rsidRPr="008C6B96" w:rsidRDefault="00A028D6">
      <w:pPr>
        <w:spacing w:before="240" w:after="240"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VIII. Proporcionar la información y el apoyo requerido por otras dependencias del Ejecutivo del Estado, entidades públicas, entes autónomos y ayuntamientos, solicitando, cuando su importancia lo requiera, instrucción expresa de su superior jerárquico</w:t>
      </w:r>
    </w:p>
    <w:p w14:paraId="62F6D47D" w14:textId="77777777" w:rsidR="000B1AFE" w:rsidRPr="008C6B96" w:rsidRDefault="00A028D6">
      <w:pPr>
        <w:spacing w:before="240" w:after="240"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IX. Ejercer, en su caso, en forma directa, las funciones asignadas a las unidades administrativas adscritas a la unidad administrativa a su cargo.</w:t>
      </w:r>
    </w:p>
    <w:p w14:paraId="3242A743" w14:textId="77777777" w:rsidR="000B1AFE" w:rsidRPr="008C6B96" w:rsidRDefault="00A028D6">
      <w:pPr>
        <w:spacing w:before="240" w:after="240"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X. Suscribir los documentos jurídicos o administrativos concertados o generados en el ejercicio de sus atribuciones y aquellos que por delegación o suplencia les correspondan.</w:t>
      </w:r>
    </w:p>
    <w:p w14:paraId="421785BD" w14:textId="77777777" w:rsidR="000B1AFE" w:rsidRPr="008C6B96" w:rsidRDefault="00A028D6">
      <w:pPr>
        <w:spacing w:before="240" w:after="240"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XI. Suscribir convenios de colaboración o de concertación con los sectores público, social y privado para el cumplimiento de sus funciones, previa autorización del Consejero.</w:t>
      </w:r>
    </w:p>
    <w:p w14:paraId="1B7279AE" w14:textId="77777777" w:rsidR="000B1AFE" w:rsidRPr="008C6B96" w:rsidRDefault="00A028D6">
      <w:pPr>
        <w:spacing w:before="240" w:after="240"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lastRenderedPageBreak/>
        <w:t>XII. Delegar, previa autorización del Consejero, sus facultades en servidores públicos subalternos, excepto aquellas que por disposición de ley deban ejercer directamente.</w:t>
      </w:r>
    </w:p>
    <w:p w14:paraId="11B2CFC5" w14:textId="77777777" w:rsidR="000B1AFE" w:rsidRPr="008C6B96" w:rsidRDefault="00A028D6">
      <w:pPr>
        <w:spacing w:before="240" w:after="240"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XIII. Establecer las normas, políticas, criterios, sistemas y procedimientos de carácter técnico que deban regir a las unidades administrativas bajo su adscripción.</w:t>
      </w:r>
    </w:p>
    <w:p w14:paraId="13D97DF4" w14:textId="77777777" w:rsidR="000B1AFE" w:rsidRPr="008C6B96" w:rsidRDefault="00A028D6">
      <w:pPr>
        <w:spacing w:before="240" w:after="240"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XIV. Someter a la consideración de su superior jerárquico el ingreso, licencia, promoción y remoción de los servidores públicos de mandos superior o medios, según corresponda, que se encuentren bajo su adscripción.</w:t>
      </w:r>
    </w:p>
    <w:p w14:paraId="19C1B4C3" w14:textId="77777777" w:rsidR="000B1AFE" w:rsidRPr="008C6B96" w:rsidRDefault="00A028D6">
      <w:pPr>
        <w:spacing w:before="240" w:after="240"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XV. Proponer a su superior jerárquico reformas jurídicas y administrativas para el mejor desempeño de las funciones a su cargo.</w:t>
      </w:r>
    </w:p>
    <w:p w14:paraId="37405C61" w14:textId="77777777" w:rsidR="000B1AFE" w:rsidRPr="008C6B96" w:rsidRDefault="00A028D6">
      <w:pPr>
        <w:spacing w:before="240" w:after="240"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XVI. Representar al Consejero o a su superior jerárquico en los actos que les encargue y desempeñar las comisiones que les encomiende, debiendo informar oportunamente sobre su desarrollo y cumplimiento.</w:t>
      </w:r>
    </w:p>
    <w:p w14:paraId="3B24D047" w14:textId="77777777" w:rsidR="000B1AFE" w:rsidRPr="008C6B96" w:rsidRDefault="00A028D6">
      <w:pPr>
        <w:spacing w:before="240" w:after="240"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XVII. Expedir constancias y certificar copias de documentos que se encuentren en sus archivos.</w:t>
      </w:r>
    </w:p>
    <w:p w14:paraId="0E5701DF" w14:textId="77777777" w:rsidR="000B1AFE" w:rsidRPr="008C6B96" w:rsidRDefault="00A028D6">
      <w:pPr>
        <w:spacing w:before="240" w:after="240"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XVIII. Coordinar sus actividades con las demás unidades administrativas de la Consejería y con otras dependencias y organismos auxiliares cuando la ejecución de los programas, proyectos y acciones a su cargo así lo requieran.</w:t>
      </w:r>
    </w:p>
    <w:p w14:paraId="3AEF85D4" w14:textId="77777777" w:rsidR="000B1AFE" w:rsidRPr="008C6B96" w:rsidRDefault="00A028D6">
      <w:pPr>
        <w:spacing w:before="240" w:after="240"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XIX. Las demás que les confieren otras disposiciones legales y aquellas que les encomiende su superior jerárquico”</w:t>
      </w:r>
    </w:p>
    <w:p w14:paraId="11EDEA3D" w14:textId="77777777" w:rsidR="000B1AFE" w:rsidRPr="008C6B96" w:rsidRDefault="00A028D6">
      <w:pPr>
        <w:spacing w:before="240" w:after="240" w:line="360" w:lineRule="auto"/>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 xml:space="preserve">De lo citado con antelación y de una revisión practicada por este Instituto a la normatividad interna del </w:t>
      </w:r>
      <w:r w:rsidRPr="008C6B96">
        <w:rPr>
          <w:rFonts w:ascii="Palatino Linotype" w:eastAsia="Palatino Linotype" w:hAnsi="Palatino Linotype" w:cs="Palatino Linotype"/>
          <w:b/>
          <w:sz w:val="22"/>
          <w:szCs w:val="22"/>
        </w:rPr>
        <w:t>Sujeto Obligado</w:t>
      </w:r>
      <w:r w:rsidRPr="008C6B96">
        <w:rPr>
          <w:rFonts w:ascii="Palatino Linotype" w:eastAsia="Palatino Linotype" w:hAnsi="Palatino Linotype" w:cs="Palatino Linotype"/>
          <w:sz w:val="22"/>
          <w:szCs w:val="22"/>
        </w:rPr>
        <w:t>, se desprende que las unidades administrativas que conforman la Consejería Jurídica no cuentan en lo general ni en lo particular con una atribución establecida que les mandate la ejecución de la función registral.</w:t>
      </w:r>
    </w:p>
    <w:p w14:paraId="6F3FDFED" w14:textId="77777777" w:rsidR="000B1AFE" w:rsidRPr="008C6B96" w:rsidRDefault="00A028D6">
      <w:pPr>
        <w:spacing w:before="240" w:after="240" w:line="360" w:lineRule="auto"/>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 xml:space="preserve">Ahora bien, resulta importante mencionar que, en el portal electrónico de la Consejería Jurídica, se desglosan los organismos auxiliares con los que cuenta para desempeñar las </w:t>
      </w:r>
      <w:r w:rsidRPr="008C6B96">
        <w:rPr>
          <w:rFonts w:ascii="Palatino Linotype" w:eastAsia="Palatino Linotype" w:hAnsi="Palatino Linotype" w:cs="Palatino Linotype"/>
          <w:sz w:val="22"/>
          <w:szCs w:val="22"/>
        </w:rPr>
        <w:lastRenderedPageBreak/>
        <w:t>facultades establecidas en la Ley Orgánica de la Administración Pública del Estado de México, siendo estas las siguientes:</w:t>
      </w:r>
    </w:p>
    <w:p w14:paraId="007E8907" w14:textId="77777777" w:rsidR="000B1AFE" w:rsidRPr="008C6B96" w:rsidRDefault="00A028D6">
      <w:pPr>
        <w:spacing w:before="240" w:after="240" w:line="360" w:lineRule="auto"/>
        <w:jc w:val="center"/>
        <w:rPr>
          <w:rFonts w:ascii="Palatino Linotype" w:eastAsia="Palatino Linotype" w:hAnsi="Palatino Linotype" w:cs="Palatino Linotype"/>
          <w:sz w:val="22"/>
          <w:szCs w:val="22"/>
        </w:rPr>
      </w:pPr>
      <w:r w:rsidRPr="008C6B96">
        <w:rPr>
          <w:rFonts w:ascii="Palatino Linotype" w:eastAsia="Palatino Linotype" w:hAnsi="Palatino Linotype" w:cs="Palatino Linotype"/>
          <w:noProof/>
          <w:sz w:val="22"/>
          <w:szCs w:val="22"/>
        </w:rPr>
        <w:drawing>
          <wp:inline distT="0" distB="0" distL="0" distR="0" wp14:anchorId="14956982" wp14:editId="42FD5F2B">
            <wp:extent cx="4278736" cy="4343729"/>
            <wp:effectExtent l="0" t="0" r="0" b="0"/>
            <wp:docPr id="3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l="2428" t="3095" r="1624" b="1413"/>
                    <a:stretch>
                      <a:fillRect/>
                    </a:stretch>
                  </pic:blipFill>
                  <pic:spPr>
                    <a:xfrm>
                      <a:off x="0" y="0"/>
                      <a:ext cx="4278736" cy="4343729"/>
                    </a:xfrm>
                    <a:prstGeom prst="rect">
                      <a:avLst/>
                    </a:prstGeom>
                    <a:ln/>
                  </pic:spPr>
                </pic:pic>
              </a:graphicData>
            </a:graphic>
          </wp:inline>
        </w:drawing>
      </w:r>
    </w:p>
    <w:p w14:paraId="115B83D3" w14:textId="77777777" w:rsidR="000B1AFE" w:rsidRPr="008C6B96" w:rsidRDefault="00A028D6">
      <w:pPr>
        <w:spacing w:before="240" w:after="240" w:line="360" w:lineRule="auto"/>
        <w:ind w:right="49"/>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 xml:space="preserve">Bajo este orden de ideas, el Padrón de Sujetos Obligados en materia de Transparencia y Acceso a la Información Pública del Estado de México y Municipios, dispone que la Consejería Jurídica y el Instituto de la Función Registral del Estado de México son sujetos obligados diversos: </w:t>
      </w:r>
    </w:p>
    <w:p w14:paraId="7EDCE48E" w14:textId="77777777" w:rsidR="000B1AFE" w:rsidRPr="008C6B96" w:rsidRDefault="00A028D6">
      <w:pPr>
        <w:spacing w:before="240" w:after="240" w:line="360" w:lineRule="auto"/>
        <w:ind w:right="49"/>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noProof/>
          <w:sz w:val="22"/>
          <w:szCs w:val="22"/>
        </w:rPr>
        <w:lastRenderedPageBreak/>
        <w:drawing>
          <wp:inline distT="0" distB="0" distL="0" distR="0" wp14:anchorId="0D38BE47" wp14:editId="54E87279">
            <wp:extent cx="5500311" cy="585007"/>
            <wp:effectExtent l="0" t="0" r="0" b="0"/>
            <wp:docPr id="4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5500311" cy="585007"/>
                    </a:xfrm>
                    <a:prstGeom prst="rect">
                      <a:avLst/>
                    </a:prstGeom>
                    <a:ln/>
                  </pic:spPr>
                </pic:pic>
              </a:graphicData>
            </a:graphic>
          </wp:inline>
        </w:drawing>
      </w:r>
      <w:r w:rsidRPr="008C6B96">
        <w:rPr>
          <w:noProof/>
        </w:rPr>
        <w:drawing>
          <wp:anchor distT="0" distB="0" distL="114300" distR="114300" simplePos="0" relativeHeight="251659264" behindDoc="0" locked="0" layoutInCell="1" hidden="0" allowOverlap="1" wp14:anchorId="747C6D23" wp14:editId="6473C81B">
            <wp:simplePos x="0" y="0"/>
            <wp:positionH relativeFrom="column">
              <wp:posOffset>1</wp:posOffset>
            </wp:positionH>
            <wp:positionV relativeFrom="paragraph">
              <wp:posOffset>633095</wp:posOffset>
            </wp:positionV>
            <wp:extent cx="5462270" cy="579725"/>
            <wp:effectExtent l="0" t="0" r="0" b="0"/>
            <wp:wrapTopAndBottom distT="0" distB="0"/>
            <wp:docPr id="4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462270" cy="579725"/>
                    </a:xfrm>
                    <a:prstGeom prst="rect">
                      <a:avLst/>
                    </a:prstGeom>
                    <a:ln/>
                  </pic:spPr>
                </pic:pic>
              </a:graphicData>
            </a:graphic>
          </wp:anchor>
        </w:drawing>
      </w:r>
    </w:p>
    <w:p w14:paraId="7B391C0C" w14:textId="77777777" w:rsidR="000B1AFE" w:rsidRPr="008C6B96" w:rsidRDefault="000B1AFE">
      <w:pPr>
        <w:spacing w:before="240" w:after="240" w:line="360" w:lineRule="auto"/>
        <w:ind w:right="49"/>
        <w:jc w:val="both"/>
        <w:rPr>
          <w:rFonts w:ascii="Palatino Linotype" w:eastAsia="Palatino Linotype" w:hAnsi="Palatino Linotype" w:cs="Palatino Linotype"/>
          <w:sz w:val="22"/>
          <w:szCs w:val="22"/>
        </w:rPr>
      </w:pPr>
    </w:p>
    <w:p w14:paraId="58F5F5B7" w14:textId="77777777" w:rsidR="000B1AFE" w:rsidRPr="008C6B96" w:rsidRDefault="00A028D6">
      <w:pPr>
        <w:spacing w:before="240" w:after="240" w:line="360" w:lineRule="auto"/>
        <w:ind w:right="49"/>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noProof/>
          <w:sz w:val="22"/>
          <w:szCs w:val="22"/>
        </w:rPr>
        <w:drawing>
          <wp:inline distT="0" distB="0" distL="0" distR="0" wp14:anchorId="48D09F55" wp14:editId="067D4C76">
            <wp:extent cx="5459956" cy="580715"/>
            <wp:effectExtent l="0" t="0" r="0" b="0"/>
            <wp:docPr id="4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5459956" cy="580715"/>
                    </a:xfrm>
                    <a:prstGeom prst="rect">
                      <a:avLst/>
                    </a:prstGeom>
                    <a:ln/>
                  </pic:spPr>
                </pic:pic>
              </a:graphicData>
            </a:graphic>
          </wp:inline>
        </w:drawing>
      </w:r>
      <w:r w:rsidRPr="008C6B96">
        <w:rPr>
          <w:noProof/>
        </w:rPr>
        <w:drawing>
          <wp:anchor distT="0" distB="0" distL="114300" distR="114300" simplePos="0" relativeHeight="251660288" behindDoc="0" locked="0" layoutInCell="1" hidden="0" allowOverlap="1" wp14:anchorId="0FEAF069" wp14:editId="43159FB2">
            <wp:simplePos x="0" y="0"/>
            <wp:positionH relativeFrom="column">
              <wp:posOffset>24766</wp:posOffset>
            </wp:positionH>
            <wp:positionV relativeFrom="paragraph">
              <wp:posOffset>654685</wp:posOffset>
            </wp:positionV>
            <wp:extent cx="5391150" cy="598170"/>
            <wp:effectExtent l="9525" t="9525" r="9525" b="9525"/>
            <wp:wrapTopAndBottom distT="0" distB="0"/>
            <wp:docPr id="3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l="176" t="3086"/>
                    <a:stretch>
                      <a:fillRect/>
                    </a:stretch>
                  </pic:blipFill>
                  <pic:spPr>
                    <a:xfrm>
                      <a:off x="0" y="0"/>
                      <a:ext cx="5391150" cy="598170"/>
                    </a:xfrm>
                    <a:prstGeom prst="rect">
                      <a:avLst/>
                    </a:prstGeom>
                    <a:ln w="9525">
                      <a:solidFill>
                        <a:srgbClr val="000000"/>
                      </a:solidFill>
                      <a:prstDash val="solid"/>
                    </a:ln>
                  </pic:spPr>
                </pic:pic>
              </a:graphicData>
            </a:graphic>
          </wp:anchor>
        </w:drawing>
      </w:r>
    </w:p>
    <w:p w14:paraId="6EE042F9" w14:textId="77777777" w:rsidR="000B1AFE" w:rsidRPr="008C6B96" w:rsidRDefault="000B1AFE">
      <w:pPr>
        <w:spacing w:before="240" w:after="240" w:line="360" w:lineRule="auto"/>
        <w:ind w:right="49"/>
        <w:jc w:val="both"/>
        <w:rPr>
          <w:rFonts w:ascii="Palatino Linotype" w:eastAsia="Palatino Linotype" w:hAnsi="Palatino Linotype" w:cs="Palatino Linotype"/>
          <w:sz w:val="22"/>
          <w:szCs w:val="22"/>
        </w:rPr>
      </w:pPr>
    </w:p>
    <w:p w14:paraId="2C762DF7" w14:textId="77777777" w:rsidR="000B1AFE" w:rsidRPr="008C6B96" w:rsidRDefault="00A028D6">
      <w:pPr>
        <w:spacing w:before="240" w:after="240" w:line="360" w:lineRule="auto"/>
        <w:ind w:right="49"/>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 xml:space="preserve">Por lo tanto, no sería posible para el </w:t>
      </w:r>
      <w:r w:rsidRPr="008C6B96">
        <w:rPr>
          <w:rFonts w:ascii="Palatino Linotype" w:eastAsia="Palatino Linotype" w:hAnsi="Palatino Linotype" w:cs="Palatino Linotype"/>
          <w:b/>
          <w:sz w:val="22"/>
          <w:szCs w:val="22"/>
        </w:rPr>
        <w:t>Sujeto Obligado</w:t>
      </w:r>
      <w:r w:rsidRPr="008C6B96">
        <w:rPr>
          <w:rFonts w:ascii="Palatino Linotype" w:eastAsia="Palatino Linotype" w:hAnsi="Palatino Linotype" w:cs="Palatino Linotype"/>
          <w:sz w:val="22"/>
          <w:szCs w:val="22"/>
        </w:rPr>
        <w:t xml:space="preserve"> proporcionar la información solicitada por </w:t>
      </w:r>
      <w:r w:rsidRPr="008C6B96">
        <w:rPr>
          <w:rFonts w:ascii="Palatino Linotype" w:eastAsia="Palatino Linotype" w:hAnsi="Palatino Linotype" w:cs="Palatino Linotype"/>
          <w:b/>
          <w:sz w:val="22"/>
          <w:szCs w:val="22"/>
        </w:rPr>
        <w:t>la parte Recurrente</w:t>
      </w:r>
      <w:r w:rsidRPr="008C6B96">
        <w:rPr>
          <w:rFonts w:ascii="Palatino Linotype" w:eastAsia="Palatino Linotype" w:hAnsi="Palatino Linotype" w:cs="Palatino Linotype"/>
          <w:sz w:val="22"/>
          <w:szCs w:val="22"/>
        </w:rPr>
        <w:t xml:space="preserve">, en razón de que la Consejería Jurídica no cuenta con la facultad expresa de ejercer la función registral en la entidad, sino como se detallará en líneas subsecuentes, esta le corresponde al Instituto de la Función Registral del Estado de México el cual si bien es un organismo auxiliar de la Consejería Jurídica, no menos cierto es que de conformidad con el Padrón de Sujetos Obligados, es un </w:t>
      </w:r>
      <w:r w:rsidRPr="008C6B96">
        <w:rPr>
          <w:rFonts w:ascii="Palatino Linotype" w:eastAsia="Palatino Linotype" w:hAnsi="Palatino Linotype" w:cs="Palatino Linotype"/>
          <w:b/>
          <w:sz w:val="22"/>
          <w:szCs w:val="22"/>
        </w:rPr>
        <w:t>Sujeto Obligado</w:t>
      </w:r>
      <w:r w:rsidRPr="008C6B96">
        <w:rPr>
          <w:rFonts w:ascii="Palatino Linotype" w:eastAsia="Palatino Linotype" w:hAnsi="Palatino Linotype" w:cs="Palatino Linotype"/>
          <w:sz w:val="22"/>
          <w:szCs w:val="22"/>
        </w:rPr>
        <w:t xml:space="preserve"> diverso, es decir, cuenta con su propia unidad de transparencia, por lo tanto, es dable afirmar que tal como lo afirmó desde su declaratoria de incompetencia, el </w:t>
      </w:r>
      <w:r w:rsidRPr="008C6B96">
        <w:rPr>
          <w:rFonts w:ascii="Palatino Linotype" w:eastAsia="Palatino Linotype" w:hAnsi="Palatino Linotype" w:cs="Palatino Linotype"/>
          <w:b/>
          <w:sz w:val="22"/>
          <w:szCs w:val="22"/>
        </w:rPr>
        <w:t>Sujeto Obligado</w:t>
      </w:r>
      <w:r w:rsidRPr="008C6B96">
        <w:rPr>
          <w:rFonts w:ascii="Palatino Linotype" w:eastAsia="Palatino Linotype" w:hAnsi="Palatino Linotype" w:cs="Palatino Linotype"/>
          <w:sz w:val="22"/>
          <w:szCs w:val="22"/>
        </w:rPr>
        <w:t xml:space="preserve"> no es susceptible de contar con la información requerida.</w:t>
      </w:r>
    </w:p>
    <w:p w14:paraId="4CCE1899" w14:textId="77777777" w:rsidR="000B1AFE" w:rsidRPr="008C6B96" w:rsidRDefault="00A028D6">
      <w:pPr>
        <w:shd w:val="clear" w:color="auto" w:fill="EBF1DD"/>
        <w:spacing w:before="240" w:after="240" w:line="360" w:lineRule="auto"/>
        <w:ind w:right="49"/>
        <w:jc w:val="both"/>
        <w:rPr>
          <w:rFonts w:ascii="Palatino Linotype" w:eastAsia="Palatino Linotype" w:hAnsi="Palatino Linotype" w:cs="Palatino Linotype"/>
          <w:b/>
          <w:sz w:val="22"/>
          <w:szCs w:val="22"/>
        </w:rPr>
      </w:pPr>
      <w:r w:rsidRPr="008C6B96">
        <w:rPr>
          <w:rFonts w:ascii="Palatino Linotype" w:eastAsia="Palatino Linotype" w:hAnsi="Palatino Linotype" w:cs="Palatino Linotype"/>
          <w:b/>
          <w:sz w:val="22"/>
          <w:szCs w:val="22"/>
        </w:rPr>
        <w:t>b) De la esfera competencial del Instituto de la Función Registral del Estado de México.</w:t>
      </w:r>
    </w:p>
    <w:p w14:paraId="19928472" w14:textId="77777777" w:rsidR="000B1AFE" w:rsidRPr="008C6B96" w:rsidRDefault="00A028D6">
      <w:pPr>
        <w:spacing w:before="240" w:after="240" w:line="360" w:lineRule="auto"/>
        <w:ind w:right="49"/>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 xml:space="preserve">Una vez desvirtuado el ámbito competencial del </w:t>
      </w:r>
      <w:r w:rsidRPr="008C6B96">
        <w:rPr>
          <w:rFonts w:ascii="Palatino Linotype" w:eastAsia="Palatino Linotype" w:hAnsi="Palatino Linotype" w:cs="Palatino Linotype"/>
          <w:b/>
          <w:sz w:val="22"/>
          <w:szCs w:val="22"/>
        </w:rPr>
        <w:t>Sujeto Obligado</w:t>
      </w:r>
      <w:r w:rsidRPr="008C6B96">
        <w:rPr>
          <w:rFonts w:ascii="Palatino Linotype" w:eastAsia="Palatino Linotype" w:hAnsi="Palatino Linotype" w:cs="Palatino Linotype"/>
          <w:sz w:val="22"/>
          <w:szCs w:val="22"/>
        </w:rPr>
        <w:t xml:space="preserve"> para contar concretamente con la información solicitada por </w:t>
      </w:r>
      <w:r w:rsidRPr="008C6B96">
        <w:rPr>
          <w:rFonts w:ascii="Palatino Linotype" w:eastAsia="Palatino Linotype" w:hAnsi="Palatino Linotype" w:cs="Palatino Linotype"/>
          <w:b/>
          <w:sz w:val="22"/>
          <w:szCs w:val="22"/>
        </w:rPr>
        <w:t>la parte Recurrente</w:t>
      </w:r>
      <w:r w:rsidRPr="008C6B96">
        <w:rPr>
          <w:rFonts w:ascii="Palatino Linotype" w:eastAsia="Palatino Linotype" w:hAnsi="Palatino Linotype" w:cs="Palatino Linotype"/>
          <w:sz w:val="22"/>
          <w:szCs w:val="22"/>
        </w:rPr>
        <w:t xml:space="preserve">, procedemos al análisis de la naturaleza del Instituto de la Función Registral del Estado de México; para ello, debemos tener en cuenta que el artículo 2 de la Ley que crea el Organismo Público </w:t>
      </w:r>
      <w:r w:rsidRPr="008C6B96">
        <w:rPr>
          <w:rFonts w:ascii="Palatino Linotype" w:eastAsia="Palatino Linotype" w:hAnsi="Palatino Linotype" w:cs="Palatino Linotype"/>
          <w:sz w:val="22"/>
          <w:szCs w:val="22"/>
        </w:rPr>
        <w:lastRenderedPageBreak/>
        <w:t xml:space="preserve">Descentralizado Denominado Instituto de la Función Registral del Estado de México establece que </w:t>
      </w:r>
      <w:r w:rsidRPr="008C6B96">
        <w:rPr>
          <w:rFonts w:ascii="Palatino Linotype" w:eastAsia="Palatino Linotype" w:hAnsi="Palatino Linotype" w:cs="Palatino Linotype"/>
          <w:b/>
          <w:sz w:val="22"/>
          <w:szCs w:val="22"/>
        </w:rPr>
        <w:t>el Instituto de la Función Registral del Estado de México tiene por objeto llevar a cabo la función registral del Estado de México</w:t>
      </w:r>
      <w:r w:rsidRPr="008C6B96">
        <w:rPr>
          <w:rFonts w:ascii="Palatino Linotype" w:eastAsia="Palatino Linotype" w:hAnsi="Palatino Linotype" w:cs="Palatino Linotype"/>
          <w:sz w:val="22"/>
          <w:szCs w:val="22"/>
        </w:rPr>
        <w:t xml:space="preserve"> en los términos del Código Civil del Estado de México, la Ley Registral para el Estado de México y su reglamento, su reglamento interior y los demás ordenamientos legales aplicables. </w:t>
      </w:r>
    </w:p>
    <w:p w14:paraId="24EFBB3E" w14:textId="77777777" w:rsidR="000B1AFE" w:rsidRPr="008C6B96" w:rsidRDefault="00A028D6">
      <w:pPr>
        <w:spacing w:before="240" w:after="240" w:line="360" w:lineRule="auto"/>
        <w:ind w:right="49"/>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Es de precisar que la Ley Registral para el Estado de México mandata que la operación del Registro Público de la Propiedad del Estado de México estará a cargo del Instituto, éste la ejercerá a través de sus oficinas regístrales y demás unidades administrativas con facultades para ello.</w:t>
      </w:r>
    </w:p>
    <w:p w14:paraId="1BEF0B59" w14:textId="77777777" w:rsidR="000B1AFE" w:rsidRPr="008C6B96" w:rsidRDefault="00A028D6">
      <w:pPr>
        <w:spacing w:before="240" w:after="240" w:line="360" w:lineRule="auto"/>
        <w:ind w:right="49"/>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 xml:space="preserve">Dicho Registro operará mediante un Sistema de Información Registral del Estado de México, conforme al cual </w:t>
      </w:r>
      <w:r w:rsidRPr="008C6B96">
        <w:rPr>
          <w:rFonts w:ascii="Palatino Linotype" w:eastAsia="Palatino Linotype" w:hAnsi="Palatino Linotype" w:cs="Palatino Linotype"/>
          <w:b/>
          <w:sz w:val="22"/>
          <w:szCs w:val="22"/>
        </w:rPr>
        <w:t>los Asientos Registrales se practican en el Folio Electrónico correspondiente a cada inmueble o persona jurídica colectiva.</w:t>
      </w:r>
    </w:p>
    <w:p w14:paraId="3C93164C" w14:textId="77777777" w:rsidR="000B1AFE" w:rsidRPr="008C6B96" w:rsidRDefault="00A028D6">
      <w:pPr>
        <w:spacing w:before="240" w:after="240" w:line="360" w:lineRule="auto"/>
        <w:ind w:right="49"/>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 xml:space="preserve">Continuando en estudio, el Glosario del Instituto de la Función Registral del Estado de México contempla que el folio electrónico es un </w:t>
      </w:r>
      <w:r w:rsidRPr="008C6B96">
        <w:rPr>
          <w:rFonts w:ascii="Palatino Linotype" w:eastAsia="Palatino Linotype" w:hAnsi="Palatino Linotype" w:cs="Palatino Linotype"/>
          <w:b/>
          <w:sz w:val="22"/>
          <w:szCs w:val="22"/>
        </w:rPr>
        <w:t>documento de carácter electrónico correspondiente</w:t>
      </w:r>
      <w:r w:rsidRPr="008C6B96">
        <w:rPr>
          <w:rFonts w:ascii="Palatino Linotype" w:eastAsia="Palatino Linotype" w:hAnsi="Palatino Linotype" w:cs="Palatino Linotype"/>
          <w:sz w:val="22"/>
          <w:szCs w:val="22"/>
        </w:rPr>
        <w:t xml:space="preserve"> a un inmueble o </w:t>
      </w:r>
      <w:r w:rsidRPr="008C6B96">
        <w:rPr>
          <w:rFonts w:ascii="Palatino Linotype" w:eastAsia="Palatino Linotype" w:hAnsi="Palatino Linotype" w:cs="Palatino Linotype"/>
          <w:b/>
          <w:sz w:val="22"/>
          <w:szCs w:val="22"/>
        </w:rPr>
        <w:t>una persona jurídica colectiva</w:t>
      </w:r>
      <w:r w:rsidRPr="008C6B96">
        <w:rPr>
          <w:rFonts w:ascii="Palatino Linotype" w:eastAsia="Palatino Linotype" w:hAnsi="Palatino Linotype" w:cs="Palatino Linotype"/>
          <w:sz w:val="22"/>
          <w:szCs w:val="22"/>
        </w:rPr>
        <w:t xml:space="preserve">, </w:t>
      </w:r>
      <w:r w:rsidRPr="008C6B96">
        <w:rPr>
          <w:rFonts w:ascii="Palatino Linotype" w:eastAsia="Palatino Linotype" w:hAnsi="Palatino Linotype" w:cs="Palatino Linotype"/>
          <w:b/>
          <w:sz w:val="22"/>
          <w:szCs w:val="22"/>
        </w:rPr>
        <w:t>considerando cada uno de éstos como una unidad registral integral con un historial jurídico propio, en el que se practican todos los Asientos Registrales correspondientes a los mismos</w:t>
      </w:r>
      <w:r w:rsidRPr="008C6B96">
        <w:rPr>
          <w:rFonts w:ascii="Palatino Linotype" w:eastAsia="Palatino Linotype" w:hAnsi="Palatino Linotype" w:cs="Palatino Linotype"/>
          <w:sz w:val="22"/>
          <w:szCs w:val="22"/>
        </w:rPr>
        <w:t>.</w:t>
      </w:r>
    </w:p>
    <w:p w14:paraId="71CB2797" w14:textId="77777777" w:rsidR="000B1AFE" w:rsidRPr="008C6B96" w:rsidRDefault="00A028D6">
      <w:pPr>
        <w:spacing w:before="240" w:after="240" w:line="360" w:lineRule="auto"/>
        <w:ind w:right="49"/>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En tal sentido, la Ley Registral para el Estado de México reconoce la existencia del folio electrónico, disponiendo en su artículo 13 que la primera inscripción del folio electrónico contendrá la materia a la que se refiere, los antecedentes registrales vigentes y la siguiente información respecto de las personas jurídicas colectivas:</w:t>
      </w:r>
    </w:p>
    <w:p w14:paraId="19BABEB9" w14:textId="77777777" w:rsidR="000B1AFE" w:rsidRPr="008C6B96" w:rsidRDefault="00A028D6">
      <w:pPr>
        <w:spacing w:before="240" w:after="240" w:line="360" w:lineRule="auto"/>
        <w:ind w:right="49"/>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 xml:space="preserve">II. </w:t>
      </w:r>
      <w:r w:rsidRPr="008C6B96">
        <w:rPr>
          <w:rFonts w:ascii="Palatino Linotype" w:eastAsia="Palatino Linotype" w:hAnsi="Palatino Linotype" w:cs="Palatino Linotype"/>
          <w:b/>
          <w:sz w:val="22"/>
          <w:szCs w:val="22"/>
        </w:rPr>
        <w:t>Personas Jurídicas Colectivas:</w:t>
      </w:r>
    </w:p>
    <w:p w14:paraId="2C338438" w14:textId="77777777" w:rsidR="000B1AFE" w:rsidRPr="008C6B96" w:rsidRDefault="00A028D6">
      <w:pPr>
        <w:spacing w:before="240" w:after="240" w:line="360" w:lineRule="auto"/>
        <w:ind w:right="49"/>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A) Denominación o razón social;</w:t>
      </w:r>
    </w:p>
    <w:p w14:paraId="4F6416FC" w14:textId="77777777" w:rsidR="000B1AFE" w:rsidRPr="008C6B96" w:rsidRDefault="00A028D6">
      <w:pPr>
        <w:spacing w:before="240" w:after="240" w:line="360" w:lineRule="auto"/>
        <w:ind w:right="49"/>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lastRenderedPageBreak/>
        <w:t>B) Tipo de persona jurídica colectiva;</w:t>
      </w:r>
    </w:p>
    <w:p w14:paraId="4DD295B1" w14:textId="77777777" w:rsidR="000B1AFE" w:rsidRPr="008C6B96" w:rsidRDefault="00A028D6">
      <w:pPr>
        <w:spacing w:before="240" w:after="240" w:line="360" w:lineRule="auto"/>
        <w:ind w:right="49"/>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C) Objeto;</w:t>
      </w:r>
    </w:p>
    <w:p w14:paraId="22C58078" w14:textId="77777777" w:rsidR="000B1AFE" w:rsidRPr="008C6B96" w:rsidRDefault="00A028D6">
      <w:pPr>
        <w:spacing w:before="240" w:after="240" w:line="360" w:lineRule="auto"/>
        <w:ind w:right="49"/>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D) Domicilio;</w:t>
      </w:r>
    </w:p>
    <w:p w14:paraId="0DDE34EB" w14:textId="77777777" w:rsidR="000B1AFE" w:rsidRPr="008C6B96" w:rsidRDefault="00A028D6">
      <w:pPr>
        <w:spacing w:before="240" w:after="240" w:line="360" w:lineRule="auto"/>
        <w:ind w:right="49"/>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E) Importe del capital social, en su caso;</w:t>
      </w:r>
    </w:p>
    <w:p w14:paraId="20A0CD20" w14:textId="77777777" w:rsidR="000B1AFE" w:rsidRPr="008C6B96" w:rsidRDefault="00A028D6">
      <w:pPr>
        <w:spacing w:before="240" w:after="240" w:line="360" w:lineRule="auto"/>
        <w:ind w:right="49"/>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F) Duración;</w:t>
      </w:r>
    </w:p>
    <w:p w14:paraId="53EA0F7A" w14:textId="77777777" w:rsidR="000B1AFE" w:rsidRPr="008C6B96" w:rsidRDefault="00A028D6">
      <w:pPr>
        <w:spacing w:before="240" w:after="240" w:line="360" w:lineRule="auto"/>
        <w:ind w:right="49"/>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G) Integrantes del órgano de administración; y</w:t>
      </w:r>
    </w:p>
    <w:p w14:paraId="5560A6C4" w14:textId="77777777" w:rsidR="000B1AFE" w:rsidRPr="008C6B96" w:rsidRDefault="00A028D6">
      <w:pPr>
        <w:spacing w:before="240" w:after="240" w:line="360" w:lineRule="auto"/>
        <w:ind w:right="49"/>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H) Registro Federal de Contribuyentes, cuando sea proporcionado por el solicitante</w:t>
      </w:r>
    </w:p>
    <w:p w14:paraId="77EA992C" w14:textId="77777777" w:rsidR="000B1AFE" w:rsidRPr="008C6B96" w:rsidRDefault="00A028D6">
      <w:pPr>
        <w:spacing w:before="240" w:after="240" w:line="360" w:lineRule="auto"/>
        <w:ind w:right="49"/>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Posteriormente, la legislación en materia registral en análisis, dispone respecto de la consulta en el numeral 26 que la consulta de los asientos se realizará proporcionando el número del folio real o de la persona jurídica colectiva. A falta de éstos se podrá solicitar la búsqueda de los asientos proporcionando cualquiera de los siguientes datos por cuanto hace a las personas jurídico colectivas:</w:t>
      </w:r>
    </w:p>
    <w:p w14:paraId="7E03235E" w14:textId="77777777" w:rsidR="000B1AFE" w:rsidRPr="008C6B96" w:rsidRDefault="00A028D6">
      <w:pPr>
        <w:spacing w:before="240" w:after="240" w:line="360" w:lineRule="auto"/>
        <w:ind w:right="49"/>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II. En caso de personas jurídicas colectivas:</w:t>
      </w:r>
    </w:p>
    <w:p w14:paraId="5970CD0D" w14:textId="77777777" w:rsidR="000B1AFE" w:rsidRPr="008C6B96" w:rsidRDefault="00A028D6">
      <w:pPr>
        <w:spacing w:before="240" w:after="240" w:line="360" w:lineRule="auto"/>
        <w:ind w:right="49"/>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A) Denominación o razón social;</w:t>
      </w:r>
    </w:p>
    <w:p w14:paraId="577747F5" w14:textId="77777777" w:rsidR="000B1AFE" w:rsidRPr="008C6B96" w:rsidRDefault="00A028D6">
      <w:pPr>
        <w:spacing w:before="240" w:after="240" w:line="360" w:lineRule="auto"/>
        <w:ind w:right="49"/>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B) Nombre de los socios, asociados o integrantes del órgano de administración; y</w:t>
      </w:r>
    </w:p>
    <w:p w14:paraId="161072D9" w14:textId="77777777" w:rsidR="000B1AFE" w:rsidRPr="008C6B96" w:rsidRDefault="00A028D6">
      <w:pPr>
        <w:spacing w:before="240" w:after="240" w:line="360" w:lineRule="auto"/>
        <w:ind w:right="49"/>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C) Registro Federal de Contribuyentes.</w:t>
      </w:r>
    </w:p>
    <w:p w14:paraId="1012B771" w14:textId="77777777" w:rsidR="000B1AFE" w:rsidRPr="008C6B96" w:rsidRDefault="00A028D6">
      <w:pPr>
        <w:spacing w:before="240" w:after="240" w:line="360" w:lineRule="auto"/>
        <w:ind w:right="49"/>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 xml:space="preserve">Por lo anterior queda de manifiesto que el </w:t>
      </w:r>
      <w:r w:rsidRPr="008C6B96">
        <w:rPr>
          <w:rFonts w:ascii="Palatino Linotype" w:eastAsia="Palatino Linotype" w:hAnsi="Palatino Linotype" w:cs="Palatino Linotype"/>
          <w:b/>
          <w:sz w:val="22"/>
          <w:szCs w:val="22"/>
        </w:rPr>
        <w:t>Instituto de la Función Registral del Estado de México</w:t>
      </w:r>
      <w:r w:rsidRPr="008C6B96">
        <w:rPr>
          <w:rFonts w:ascii="Palatino Linotype" w:eastAsia="Palatino Linotype" w:hAnsi="Palatino Linotype" w:cs="Palatino Linotype"/>
          <w:sz w:val="22"/>
          <w:szCs w:val="22"/>
        </w:rPr>
        <w:t xml:space="preserve"> es la unidad competente para contar con la información solicitada, toda vez que como se señaló en líneas anteriores, es la instancia que ejecuta la función registral, cabe resaltar que para desempeñar esta atribución, opera un Sistema de Información Registral </w:t>
      </w:r>
      <w:r w:rsidRPr="008C6B96">
        <w:rPr>
          <w:rFonts w:ascii="Palatino Linotype" w:eastAsia="Palatino Linotype" w:hAnsi="Palatino Linotype" w:cs="Palatino Linotype"/>
          <w:sz w:val="22"/>
          <w:szCs w:val="22"/>
        </w:rPr>
        <w:lastRenderedPageBreak/>
        <w:t xml:space="preserve">del Estado de México, conforme al cual los Asientos Registrales se practican en el Folio Electrónico correspondiente a cada inmueble o persona jurídica colectiva. </w:t>
      </w:r>
    </w:p>
    <w:p w14:paraId="39141DE7" w14:textId="77777777" w:rsidR="000B1AFE" w:rsidRPr="008C6B96" w:rsidRDefault="00A028D6">
      <w:pPr>
        <w:spacing w:before="240" w:after="240" w:line="360" w:lineRule="auto"/>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 xml:space="preserve">En este orden de ideas, se tiene acreditado que estamos ante una serie de facultades atribuibles al Instituto de la Función Registral del Estado de México, no así a la Consejería Jurídica, por lo tanto, para este Organismo Garante se tiene por acreditada la falta de atribuciones por parte del </w:t>
      </w:r>
      <w:r w:rsidRPr="008C6B96">
        <w:rPr>
          <w:rFonts w:ascii="Palatino Linotype" w:eastAsia="Palatino Linotype" w:hAnsi="Palatino Linotype" w:cs="Palatino Linotype"/>
          <w:b/>
          <w:sz w:val="22"/>
          <w:szCs w:val="22"/>
        </w:rPr>
        <w:t>Sujeto Obligado</w:t>
      </w:r>
      <w:r w:rsidRPr="008C6B96">
        <w:rPr>
          <w:rFonts w:ascii="Palatino Linotype" w:eastAsia="Palatino Linotype" w:hAnsi="Palatino Linotype" w:cs="Palatino Linotype"/>
          <w:sz w:val="22"/>
          <w:szCs w:val="22"/>
        </w:rPr>
        <w:t xml:space="preserve"> para atender el requerimiento de información. </w:t>
      </w:r>
    </w:p>
    <w:p w14:paraId="53CBF511" w14:textId="77777777" w:rsidR="000B1AFE" w:rsidRPr="008C6B96" w:rsidRDefault="00A028D6">
      <w:pPr>
        <w:spacing w:line="360" w:lineRule="auto"/>
        <w:ind w:right="49"/>
        <w:jc w:val="both"/>
        <w:rPr>
          <w:rFonts w:ascii="Palatino Linotype" w:eastAsia="Palatino Linotype" w:hAnsi="Palatino Linotype" w:cs="Palatino Linotype"/>
          <w:sz w:val="22"/>
          <w:szCs w:val="22"/>
        </w:rPr>
      </w:pPr>
      <w:bookmarkStart w:id="8" w:name="_heading=h.lnxbz9" w:colFirst="0" w:colLast="0"/>
      <w:bookmarkEnd w:id="8"/>
      <w:r w:rsidRPr="008C6B96">
        <w:rPr>
          <w:rFonts w:ascii="Palatino Linotype" w:eastAsia="Palatino Linotype" w:hAnsi="Palatino Linotype" w:cs="Palatino Linotype"/>
          <w:sz w:val="22"/>
          <w:szCs w:val="22"/>
        </w:rPr>
        <w:t xml:space="preserve">Dicho lo anterior, es de recordar que respecto a la Declaración de Incompetencia la Ley de Transparencia y Acceso a la Información Pública del Estado de México, establece, en los artículos 49, fracción II y 167, lo siguiente: </w:t>
      </w:r>
    </w:p>
    <w:p w14:paraId="52857853" w14:textId="77777777" w:rsidR="000B1AFE" w:rsidRPr="008C6B96" w:rsidRDefault="000B1AFE">
      <w:pPr>
        <w:tabs>
          <w:tab w:val="left" w:pos="1134"/>
        </w:tabs>
        <w:spacing w:line="360" w:lineRule="auto"/>
        <w:ind w:left="567" w:right="902"/>
        <w:jc w:val="both"/>
        <w:rPr>
          <w:rFonts w:ascii="Palatino Linotype" w:eastAsia="Palatino Linotype" w:hAnsi="Palatino Linotype" w:cs="Palatino Linotype"/>
          <w:i/>
          <w:sz w:val="22"/>
          <w:szCs w:val="22"/>
        </w:rPr>
      </w:pPr>
    </w:p>
    <w:p w14:paraId="6565D840" w14:textId="77777777" w:rsidR="000B1AFE" w:rsidRPr="008C6B96" w:rsidRDefault="00A028D6">
      <w:pPr>
        <w:tabs>
          <w:tab w:val="left" w:pos="1134"/>
          <w:tab w:val="left" w:pos="1276"/>
        </w:tabs>
        <w:spacing w:line="276" w:lineRule="auto"/>
        <w:ind w:left="567" w:right="902"/>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i/>
          <w:sz w:val="22"/>
          <w:szCs w:val="22"/>
        </w:rPr>
        <w:t>“</w:t>
      </w:r>
      <w:r w:rsidRPr="008C6B96">
        <w:rPr>
          <w:rFonts w:ascii="Palatino Linotype" w:eastAsia="Palatino Linotype" w:hAnsi="Palatino Linotype" w:cs="Palatino Linotype"/>
          <w:b/>
          <w:i/>
          <w:sz w:val="22"/>
          <w:szCs w:val="22"/>
        </w:rPr>
        <w:t>Artículo 49.</w:t>
      </w:r>
      <w:r w:rsidRPr="008C6B96">
        <w:rPr>
          <w:rFonts w:ascii="Palatino Linotype" w:eastAsia="Palatino Linotype" w:hAnsi="Palatino Linotype" w:cs="Palatino Linotype"/>
          <w:i/>
          <w:sz w:val="22"/>
          <w:szCs w:val="22"/>
        </w:rPr>
        <w:t xml:space="preserve"> </w:t>
      </w:r>
      <w:r w:rsidRPr="008C6B96">
        <w:rPr>
          <w:rFonts w:ascii="Palatino Linotype" w:eastAsia="Palatino Linotype" w:hAnsi="Palatino Linotype" w:cs="Palatino Linotype"/>
          <w:b/>
          <w:i/>
          <w:sz w:val="22"/>
          <w:szCs w:val="22"/>
        </w:rPr>
        <w:t>Los Comités de Transparencia</w:t>
      </w:r>
      <w:r w:rsidRPr="008C6B96">
        <w:rPr>
          <w:rFonts w:ascii="Palatino Linotype" w:eastAsia="Palatino Linotype" w:hAnsi="Palatino Linotype" w:cs="Palatino Linotype"/>
          <w:i/>
          <w:sz w:val="22"/>
          <w:szCs w:val="22"/>
        </w:rPr>
        <w:t xml:space="preserve"> tendrán las siguientes atribuciones:</w:t>
      </w:r>
    </w:p>
    <w:p w14:paraId="0F25EFC3" w14:textId="77777777" w:rsidR="000B1AFE" w:rsidRPr="008C6B96" w:rsidRDefault="00A028D6">
      <w:pPr>
        <w:tabs>
          <w:tab w:val="left" w:pos="1134"/>
        </w:tabs>
        <w:spacing w:line="276" w:lineRule="auto"/>
        <w:ind w:left="567" w:right="902"/>
        <w:jc w:val="both"/>
        <w:rPr>
          <w:rFonts w:ascii="Palatino Linotype" w:eastAsia="Palatino Linotype" w:hAnsi="Palatino Linotype" w:cs="Palatino Linotype"/>
          <w:b/>
          <w:i/>
          <w:sz w:val="22"/>
          <w:szCs w:val="22"/>
        </w:rPr>
      </w:pPr>
      <w:r w:rsidRPr="008C6B96">
        <w:rPr>
          <w:rFonts w:ascii="Palatino Linotype" w:eastAsia="Palatino Linotype" w:hAnsi="Palatino Linotype" w:cs="Palatino Linotype"/>
          <w:b/>
          <w:i/>
          <w:sz w:val="22"/>
          <w:szCs w:val="22"/>
        </w:rPr>
        <w:t>...</w:t>
      </w:r>
    </w:p>
    <w:p w14:paraId="3D6BBD85" w14:textId="77777777" w:rsidR="000B1AFE" w:rsidRPr="008C6B96" w:rsidRDefault="00A028D6">
      <w:pPr>
        <w:tabs>
          <w:tab w:val="left" w:pos="1134"/>
        </w:tabs>
        <w:spacing w:line="276" w:lineRule="auto"/>
        <w:ind w:left="567" w:right="902"/>
        <w:jc w:val="both"/>
        <w:rPr>
          <w:rFonts w:ascii="Palatino Linotype" w:eastAsia="Palatino Linotype" w:hAnsi="Palatino Linotype" w:cs="Palatino Linotype"/>
          <w:b/>
          <w:i/>
          <w:sz w:val="22"/>
          <w:szCs w:val="22"/>
          <w:u w:val="single"/>
        </w:rPr>
      </w:pPr>
      <w:r w:rsidRPr="008C6B96">
        <w:rPr>
          <w:rFonts w:ascii="Palatino Linotype" w:eastAsia="Palatino Linotype" w:hAnsi="Palatino Linotype" w:cs="Palatino Linotype"/>
          <w:b/>
          <w:i/>
          <w:sz w:val="22"/>
          <w:szCs w:val="22"/>
        </w:rPr>
        <w:t>II.</w:t>
      </w:r>
      <w:r w:rsidRPr="008C6B96">
        <w:rPr>
          <w:rFonts w:ascii="Calibri" w:eastAsia="Calibri" w:hAnsi="Calibri" w:cs="Calibri"/>
          <w:sz w:val="22"/>
          <w:szCs w:val="22"/>
        </w:rPr>
        <w:t xml:space="preserve"> </w:t>
      </w:r>
      <w:r w:rsidRPr="008C6B96">
        <w:rPr>
          <w:rFonts w:ascii="Palatino Linotype" w:eastAsia="Palatino Linotype" w:hAnsi="Palatino Linotype" w:cs="Palatino Linotype"/>
          <w:b/>
          <w:i/>
          <w:sz w:val="22"/>
          <w:szCs w:val="22"/>
        </w:rPr>
        <w:t>Confirmar, modificar o revocar</w:t>
      </w:r>
      <w:r w:rsidRPr="008C6B96">
        <w:rPr>
          <w:rFonts w:ascii="Palatino Linotype" w:eastAsia="Palatino Linotype" w:hAnsi="Palatino Linotype" w:cs="Palatino Linotype"/>
          <w:i/>
          <w:sz w:val="22"/>
          <w:szCs w:val="22"/>
        </w:rPr>
        <w:t xml:space="preserve"> las determinaciones que en materia de ampliación del plazo de respuesta, clasificación de la información </w:t>
      </w:r>
      <w:r w:rsidRPr="008C6B96">
        <w:rPr>
          <w:rFonts w:ascii="Palatino Linotype" w:eastAsia="Palatino Linotype" w:hAnsi="Palatino Linotype" w:cs="Palatino Linotype"/>
          <w:b/>
          <w:i/>
          <w:sz w:val="22"/>
          <w:szCs w:val="22"/>
        </w:rPr>
        <w:t>y declaración</w:t>
      </w:r>
      <w:r w:rsidRPr="008C6B96">
        <w:rPr>
          <w:rFonts w:ascii="Palatino Linotype" w:eastAsia="Palatino Linotype" w:hAnsi="Palatino Linotype" w:cs="Palatino Linotype"/>
          <w:i/>
          <w:sz w:val="22"/>
          <w:szCs w:val="22"/>
        </w:rPr>
        <w:t xml:space="preserve"> de inexistencia o </w:t>
      </w:r>
      <w:r w:rsidRPr="008C6B96">
        <w:rPr>
          <w:rFonts w:ascii="Palatino Linotype" w:eastAsia="Palatino Linotype" w:hAnsi="Palatino Linotype" w:cs="Palatino Linotype"/>
          <w:b/>
          <w:i/>
          <w:sz w:val="22"/>
          <w:szCs w:val="22"/>
        </w:rPr>
        <w:t>de incompetencia realicen los titulares de las áreas de los sujetos obligados;</w:t>
      </w:r>
    </w:p>
    <w:p w14:paraId="69525B33" w14:textId="77777777" w:rsidR="000B1AFE" w:rsidRPr="008C6B96" w:rsidRDefault="00A028D6">
      <w:pPr>
        <w:tabs>
          <w:tab w:val="left" w:pos="1134"/>
        </w:tabs>
        <w:spacing w:line="276" w:lineRule="auto"/>
        <w:ind w:left="567" w:right="902"/>
        <w:jc w:val="both"/>
        <w:rPr>
          <w:rFonts w:ascii="Palatino Linotype" w:eastAsia="Palatino Linotype" w:hAnsi="Palatino Linotype" w:cs="Palatino Linotype"/>
          <w:b/>
          <w:i/>
          <w:sz w:val="22"/>
          <w:szCs w:val="22"/>
        </w:rPr>
      </w:pPr>
      <w:r w:rsidRPr="008C6B96">
        <w:rPr>
          <w:rFonts w:ascii="Palatino Linotype" w:eastAsia="Palatino Linotype" w:hAnsi="Palatino Linotype" w:cs="Palatino Linotype"/>
          <w:b/>
          <w:i/>
          <w:sz w:val="22"/>
          <w:szCs w:val="22"/>
        </w:rPr>
        <w:t>...</w:t>
      </w:r>
    </w:p>
    <w:p w14:paraId="1781A319" w14:textId="77777777" w:rsidR="000B1AFE" w:rsidRPr="008C6B96" w:rsidRDefault="00A028D6">
      <w:pPr>
        <w:tabs>
          <w:tab w:val="left" w:pos="1134"/>
        </w:tabs>
        <w:spacing w:line="276" w:lineRule="auto"/>
        <w:ind w:left="567" w:right="902"/>
        <w:jc w:val="both"/>
        <w:rPr>
          <w:rFonts w:ascii="Palatino Linotype" w:eastAsia="Palatino Linotype" w:hAnsi="Palatino Linotype" w:cs="Palatino Linotype"/>
          <w:b/>
          <w:i/>
          <w:sz w:val="22"/>
          <w:szCs w:val="22"/>
        </w:rPr>
      </w:pPr>
      <w:r w:rsidRPr="008C6B96">
        <w:rPr>
          <w:rFonts w:ascii="Palatino Linotype" w:eastAsia="Palatino Linotype" w:hAnsi="Palatino Linotype" w:cs="Palatino Linotype"/>
          <w:b/>
          <w:i/>
          <w:sz w:val="22"/>
          <w:szCs w:val="22"/>
        </w:rPr>
        <w:t>Artículo 167</w:t>
      </w:r>
      <w:r w:rsidRPr="008C6B96">
        <w:rPr>
          <w:rFonts w:ascii="Palatino Linotype" w:eastAsia="Palatino Linotype" w:hAnsi="Palatino Linotype" w:cs="Palatino Linotype"/>
          <w:i/>
          <w:sz w:val="22"/>
          <w:szCs w:val="22"/>
        </w:rPr>
        <w:t xml:space="preserve">. </w:t>
      </w:r>
      <w:r w:rsidRPr="008C6B96">
        <w:rPr>
          <w:rFonts w:ascii="Palatino Linotype" w:eastAsia="Palatino Linotype" w:hAnsi="Palatino Linotype" w:cs="Palatino Linotype"/>
          <w:b/>
          <w:i/>
          <w:sz w:val="22"/>
          <w:szCs w:val="22"/>
        </w:rPr>
        <w:t>Cuando las unidades de transparencia determinen la notoria incompetencia</w:t>
      </w:r>
      <w:r w:rsidRPr="008C6B96">
        <w:rPr>
          <w:rFonts w:ascii="Palatino Linotype" w:eastAsia="Palatino Linotype" w:hAnsi="Palatino Linotype" w:cs="Palatino Linotype"/>
          <w:i/>
          <w:sz w:val="22"/>
          <w:szCs w:val="22"/>
        </w:rPr>
        <w:t xml:space="preserve"> por parte de los sujetos obligados, dentro del ámbito de aplicación, para atender la solicitud de acceso a la información, </w:t>
      </w:r>
      <w:r w:rsidRPr="008C6B96">
        <w:rPr>
          <w:rFonts w:ascii="Palatino Linotype" w:eastAsia="Palatino Linotype" w:hAnsi="Palatino Linotype" w:cs="Palatino Linotype"/>
          <w:b/>
          <w:i/>
          <w:sz w:val="22"/>
          <w:szCs w:val="22"/>
        </w:rPr>
        <w:t>deberán comunicarlo al solicitante, dentro de los tres días hábiles posteriores a la recepción de la solicitud</w:t>
      </w:r>
      <w:r w:rsidRPr="008C6B96">
        <w:rPr>
          <w:rFonts w:ascii="Palatino Linotype" w:eastAsia="Palatino Linotype" w:hAnsi="Palatino Linotype" w:cs="Palatino Linotype"/>
          <w:i/>
          <w:sz w:val="22"/>
          <w:szCs w:val="22"/>
        </w:rPr>
        <w:t xml:space="preserve"> y, </w:t>
      </w:r>
      <w:r w:rsidRPr="008C6B96">
        <w:rPr>
          <w:rFonts w:ascii="Palatino Linotype" w:eastAsia="Palatino Linotype" w:hAnsi="Palatino Linotype" w:cs="Palatino Linotype"/>
          <w:b/>
          <w:i/>
          <w:sz w:val="22"/>
          <w:szCs w:val="22"/>
        </w:rPr>
        <w:t>en su caso orientar al solicitante, el o los sujetos obligados competentes.” (Énfasis añadido)</w:t>
      </w:r>
    </w:p>
    <w:p w14:paraId="635ABB50" w14:textId="77777777" w:rsidR="000B1AFE" w:rsidRPr="008C6B96" w:rsidRDefault="000B1AFE">
      <w:pPr>
        <w:tabs>
          <w:tab w:val="left" w:pos="142"/>
          <w:tab w:val="left" w:pos="284"/>
        </w:tabs>
        <w:spacing w:line="360" w:lineRule="auto"/>
        <w:jc w:val="both"/>
        <w:rPr>
          <w:rFonts w:ascii="Palatino Linotype" w:eastAsia="Palatino Linotype" w:hAnsi="Palatino Linotype" w:cs="Palatino Linotype"/>
          <w:sz w:val="22"/>
          <w:szCs w:val="22"/>
        </w:rPr>
      </w:pPr>
    </w:p>
    <w:p w14:paraId="2AD0E5F9" w14:textId="77777777" w:rsidR="000B1AFE" w:rsidRPr="008C6B96" w:rsidRDefault="00A028D6">
      <w:pPr>
        <w:tabs>
          <w:tab w:val="left" w:pos="142"/>
          <w:tab w:val="left" w:pos="284"/>
        </w:tabs>
        <w:spacing w:line="360" w:lineRule="auto"/>
        <w:jc w:val="both"/>
        <w:rPr>
          <w:rFonts w:ascii="Palatino Linotype" w:eastAsia="Palatino Linotype" w:hAnsi="Palatino Linotype" w:cs="Palatino Linotype"/>
          <w:b/>
          <w:sz w:val="22"/>
          <w:szCs w:val="22"/>
        </w:rPr>
      </w:pPr>
      <w:r w:rsidRPr="008C6B96">
        <w:rPr>
          <w:rFonts w:ascii="Palatino Linotype" w:eastAsia="Palatino Linotype" w:hAnsi="Palatino Linotype" w:cs="Palatino Linotype"/>
          <w:sz w:val="22"/>
          <w:szCs w:val="22"/>
        </w:rPr>
        <w:t>De los preceptos citados se desprende que es atribución del Comité de Transparencia confirmar, modificar o revocar, en su caso, la declaración de incompetencia,</w:t>
      </w:r>
      <w:r w:rsidRPr="008C6B96">
        <w:rPr>
          <w:rFonts w:ascii="Palatino Linotype" w:eastAsia="Palatino Linotype" w:hAnsi="Palatino Linotype" w:cs="Palatino Linotype"/>
          <w:b/>
          <w:sz w:val="22"/>
          <w:szCs w:val="22"/>
        </w:rPr>
        <w:t xml:space="preserve"> en aquellos casos en los que no se trate de una notoria incompetencia. </w:t>
      </w:r>
    </w:p>
    <w:p w14:paraId="2B13493D" w14:textId="77777777" w:rsidR="000B1AFE" w:rsidRPr="008C6B96" w:rsidRDefault="000B1AFE">
      <w:pPr>
        <w:tabs>
          <w:tab w:val="left" w:pos="142"/>
          <w:tab w:val="left" w:pos="284"/>
        </w:tabs>
        <w:spacing w:line="360" w:lineRule="auto"/>
        <w:jc w:val="both"/>
        <w:rPr>
          <w:rFonts w:ascii="Palatino Linotype" w:eastAsia="Palatino Linotype" w:hAnsi="Palatino Linotype" w:cs="Palatino Linotype"/>
          <w:b/>
          <w:sz w:val="20"/>
          <w:szCs w:val="20"/>
        </w:rPr>
      </w:pPr>
    </w:p>
    <w:p w14:paraId="1DED8373" w14:textId="77777777" w:rsidR="000B1AFE" w:rsidRPr="008C6B96" w:rsidRDefault="00A028D6">
      <w:pPr>
        <w:tabs>
          <w:tab w:val="left" w:pos="142"/>
          <w:tab w:val="left" w:pos="284"/>
        </w:tabs>
        <w:spacing w:line="360" w:lineRule="auto"/>
        <w:jc w:val="both"/>
        <w:rPr>
          <w:rFonts w:ascii="Palatino Linotype" w:eastAsia="Palatino Linotype" w:hAnsi="Palatino Linotype" w:cs="Palatino Linotype"/>
          <w:sz w:val="20"/>
          <w:szCs w:val="20"/>
        </w:rPr>
      </w:pPr>
      <w:r w:rsidRPr="008C6B96">
        <w:rPr>
          <w:rFonts w:ascii="Palatino Linotype" w:eastAsia="Palatino Linotype" w:hAnsi="Palatino Linotype" w:cs="Palatino Linotype"/>
          <w:sz w:val="22"/>
          <w:szCs w:val="22"/>
        </w:rPr>
        <w:lastRenderedPageBreak/>
        <w:t xml:space="preserve">Puesto que la Ley también prevé que dicho acuerdo no es necesario cuando la Unidad de Transparencia determine que la incompetencia es notoria dando un plazo de tres días hábiles para hacerlo del conocimiento del particular. En otras palabras, la Ley de la Materia confiere a las Unidades de Transparencia la posibilidad de notificar la incompetencia cuando esta sea notoria, siendo innecesario que dicha circunstancia sea sometida a consideración de los integrantes del Comité de Transparencia </w:t>
      </w:r>
      <w:r w:rsidRPr="008C6B96">
        <w:rPr>
          <w:rFonts w:ascii="Palatino Linotype" w:eastAsia="Palatino Linotype" w:hAnsi="Palatino Linotype" w:cs="Palatino Linotype"/>
          <w:sz w:val="22"/>
          <w:szCs w:val="22"/>
          <w:u w:val="single"/>
        </w:rPr>
        <w:t xml:space="preserve">para su aprobación. </w:t>
      </w:r>
    </w:p>
    <w:p w14:paraId="3BD8A7E5" w14:textId="77777777" w:rsidR="000B1AFE" w:rsidRPr="008C6B96" w:rsidRDefault="000B1AFE">
      <w:pPr>
        <w:spacing w:line="360" w:lineRule="auto"/>
        <w:ind w:right="18"/>
        <w:jc w:val="both"/>
        <w:rPr>
          <w:rFonts w:ascii="Palatino Linotype" w:eastAsia="Palatino Linotype" w:hAnsi="Palatino Linotype" w:cs="Palatino Linotype"/>
          <w:sz w:val="20"/>
          <w:szCs w:val="20"/>
        </w:rPr>
      </w:pPr>
    </w:p>
    <w:p w14:paraId="01ADE339" w14:textId="77777777" w:rsidR="000B1AFE" w:rsidRPr="008C6B96" w:rsidRDefault="00A028D6">
      <w:pPr>
        <w:spacing w:line="360" w:lineRule="auto"/>
        <w:ind w:right="18"/>
        <w:jc w:val="both"/>
        <w:rPr>
          <w:rFonts w:ascii="Palatino Linotype" w:eastAsia="Palatino Linotype" w:hAnsi="Palatino Linotype" w:cs="Palatino Linotype"/>
        </w:rPr>
      </w:pPr>
      <w:r w:rsidRPr="008C6B96">
        <w:rPr>
          <w:rFonts w:ascii="Palatino Linotype" w:eastAsia="Palatino Linotype" w:hAnsi="Palatino Linotype" w:cs="Palatino Linotype"/>
          <w:sz w:val="22"/>
          <w:szCs w:val="22"/>
        </w:rPr>
        <w:t xml:space="preserve">Como sustento de lo anterior, resulta aplicable el Criterio 20/20, emitido por el Instituto Nacional de Transparencia, Acceso a la Información, y Protección de Datos </w:t>
      </w:r>
      <w:r w:rsidRPr="008C6B96">
        <w:rPr>
          <w:rFonts w:ascii="Palatino Linotype" w:eastAsia="Palatino Linotype" w:hAnsi="Palatino Linotype" w:cs="Palatino Linotype"/>
        </w:rPr>
        <w:t xml:space="preserve">Personales, INAI, que lleva por rubro y texto los siguientes:  </w:t>
      </w:r>
    </w:p>
    <w:p w14:paraId="06F2ABD2" w14:textId="77777777" w:rsidR="000B1AFE" w:rsidRPr="008C6B96" w:rsidRDefault="000B1AFE">
      <w:pPr>
        <w:pBdr>
          <w:top w:val="nil"/>
          <w:left w:val="nil"/>
          <w:bottom w:val="nil"/>
          <w:right w:val="nil"/>
          <w:between w:val="nil"/>
        </w:pBdr>
        <w:spacing w:line="360" w:lineRule="auto"/>
        <w:ind w:left="851" w:right="900"/>
        <w:jc w:val="both"/>
        <w:rPr>
          <w:rFonts w:ascii="Palatino Linotype" w:eastAsia="Palatino Linotype" w:hAnsi="Palatino Linotype" w:cs="Palatino Linotype"/>
          <w:b/>
          <w:i/>
          <w:sz w:val="22"/>
          <w:szCs w:val="22"/>
        </w:rPr>
      </w:pPr>
    </w:p>
    <w:p w14:paraId="26B64DEA" w14:textId="77777777" w:rsidR="000B1AFE" w:rsidRPr="008C6B96" w:rsidRDefault="00A028D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b/>
          <w:i/>
          <w:sz w:val="22"/>
          <w:szCs w:val="22"/>
        </w:rPr>
        <w:t>“Declaración de incompetencia por parte del Comité, cuando no sea notoria o manifiesta.</w:t>
      </w:r>
      <w:r w:rsidRPr="008C6B96">
        <w:rPr>
          <w:rFonts w:ascii="Palatino Linotype" w:eastAsia="Palatino Linotype" w:hAnsi="Palatino Linotype" w:cs="Palatino Linotype"/>
          <w:i/>
          <w:sz w:val="22"/>
          <w:szCs w:val="22"/>
        </w:rPr>
        <w:t xml:space="preserve"> Cuando la normatividad que prevé las atribuciones del sujeto obligado no sea clara en delimitar su competencia respecto a lo requerido por la persona solicitante y resulte necesario efectuar un análisis mayor para determinar la incompetencia, ésta debe ser declarada por el Comité de Transparencia.”</w:t>
      </w:r>
    </w:p>
    <w:p w14:paraId="3AD7E470" w14:textId="77777777" w:rsidR="000B1AFE" w:rsidRPr="008C6B96" w:rsidRDefault="000B1AFE">
      <w:pPr>
        <w:pBdr>
          <w:top w:val="nil"/>
          <w:left w:val="nil"/>
          <w:bottom w:val="nil"/>
          <w:right w:val="nil"/>
          <w:between w:val="nil"/>
        </w:pBdr>
        <w:spacing w:line="360" w:lineRule="auto"/>
        <w:ind w:left="567" w:right="900"/>
        <w:jc w:val="both"/>
        <w:rPr>
          <w:rFonts w:ascii="Palatino Linotype" w:eastAsia="Palatino Linotype" w:hAnsi="Palatino Linotype" w:cs="Palatino Linotype"/>
          <w:i/>
          <w:sz w:val="22"/>
          <w:szCs w:val="22"/>
        </w:rPr>
      </w:pPr>
    </w:p>
    <w:p w14:paraId="07637080" w14:textId="77777777" w:rsidR="000B1AFE" w:rsidRPr="008C6B96" w:rsidRDefault="00A028D6">
      <w:pPr>
        <w:tabs>
          <w:tab w:val="left" w:pos="142"/>
          <w:tab w:val="left" w:pos="284"/>
        </w:tabs>
        <w:spacing w:line="360" w:lineRule="auto"/>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De igual manera, el Pleno de este Instituto, a través del Criterio 02/04 emitido en la Segunda Época, precisa los alcances del artículo 167 de la Ley de Transparencia, al señalar que corresponde al Comité de Transparencia confirmar la declaratoria de incompetencia y notificarle dicha determinación al particular, refiriéndose a aquellos casos en los que exista</w:t>
      </w:r>
      <w:r w:rsidRPr="008C6B96">
        <w:rPr>
          <w:rFonts w:ascii="Palatino Linotype" w:eastAsia="Palatino Linotype" w:hAnsi="Palatino Linotype" w:cs="Palatino Linotype"/>
          <w:b/>
          <w:sz w:val="22"/>
          <w:szCs w:val="22"/>
        </w:rPr>
        <w:t xml:space="preserve"> </w:t>
      </w:r>
      <w:r w:rsidRPr="008C6B96">
        <w:rPr>
          <w:rFonts w:ascii="Palatino Linotype" w:eastAsia="Palatino Linotype" w:hAnsi="Palatino Linotype" w:cs="Palatino Linotype"/>
          <w:b/>
          <w:sz w:val="22"/>
          <w:szCs w:val="22"/>
          <w:u w:val="single"/>
        </w:rPr>
        <w:t>duda razonable sobre la administración del documento materia de la solicitud de información</w:t>
      </w:r>
      <w:r w:rsidRPr="008C6B96">
        <w:rPr>
          <w:rFonts w:ascii="Palatino Linotype" w:eastAsia="Palatino Linotype" w:hAnsi="Palatino Linotype" w:cs="Palatino Linotype"/>
          <w:sz w:val="22"/>
          <w:szCs w:val="22"/>
        </w:rPr>
        <w:t>, como se lee enseguida:</w:t>
      </w:r>
    </w:p>
    <w:p w14:paraId="0CDF852B" w14:textId="77777777" w:rsidR="000B1AFE" w:rsidRPr="008C6B96" w:rsidRDefault="000B1AFE">
      <w:pPr>
        <w:tabs>
          <w:tab w:val="left" w:pos="142"/>
          <w:tab w:val="left" w:pos="284"/>
        </w:tabs>
        <w:spacing w:line="360" w:lineRule="auto"/>
        <w:jc w:val="both"/>
        <w:rPr>
          <w:rFonts w:ascii="Palatino Linotype" w:eastAsia="Palatino Linotype" w:hAnsi="Palatino Linotype" w:cs="Palatino Linotype"/>
          <w:sz w:val="22"/>
          <w:szCs w:val="22"/>
        </w:rPr>
      </w:pPr>
    </w:p>
    <w:p w14:paraId="76046B9B" w14:textId="77777777" w:rsidR="000B1AFE" w:rsidRPr="008C6B96" w:rsidRDefault="00A028D6">
      <w:pPr>
        <w:tabs>
          <w:tab w:val="left" w:pos="1418"/>
        </w:tabs>
        <w:spacing w:line="276" w:lineRule="auto"/>
        <w:ind w:left="567" w:right="900"/>
        <w:jc w:val="both"/>
        <w:rPr>
          <w:rFonts w:ascii="Palatino Linotype" w:eastAsia="Palatino Linotype" w:hAnsi="Palatino Linotype" w:cs="Palatino Linotype"/>
          <w:i/>
          <w:sz w:val="22"/>
          <w:szCs w:val="22"/>
        </w:rPr>
      </w:pPr>
      <w:r w:rsidRPr="008C6B96">
        <w:rPr>
          <w:rFonts w:ascii="Palatino Linotype" w:eastAsia="Palatino Linotype" w:hAnsi="Palatino Linotype" w:cs="Palatino Linotype"/>
          <w:b/>
          <w:i/>
          <w:sz w:val="22"/>
          <w:szCs w:val="22"/>
        </w:rPr>
        <w:t xml:space="preserve">“DECLARATORIA DE INCOMPETENCIA DEL SUJETO OBLIGADO. SUPUESTO PARA CONFIRMARLA POR ACUERDO DEL COMITÉ DE TRANSPARENCIA. </w:t>
      </w:r>
      <w:r w:rsidRPr="008C6B96">
        <w:rPr>
          <w:rFonts w:ascii="Palatino Linotype" w:eastAsia="Palatino Linotype" w:hAnsi="Palatino Linotype" w:cs="Palatino Linotype"/>
          <w:i/>
          <w:sz w:val="22"/>
          <w:szCs w:val="22"/>
        </w:rPr>
        <w:t xml:space="preserve">De conformidad con el artículo 167 de la Ley de Transparencia vigente en la entidad, las Unidades de Transparencia tienen la facultad de determinar la notoria incompetencia para atender las solicitudes de acceso </w:t>
      </w:r>
      <w:r w:rsidRPr="008C6B96">
        <w:rPr>
          <w:rFonts w:ascii="Palatino Linotype" w:eastAsia="Palatino Linotype" w:hAnsi="Palatino Linotype" w:cs="Palatino Linotype"/>
          <w:i/>
          <w:sz w:val="22"/>
          <w:szCs w:val="22"/>
        </w:rPr>
        <w:lastRenderedPageBreak/>
        <w:t xml:space="preserve">a la información y comunicarla al solicitante dentro de los tres días hábiles posteriores a la recepción de la misma, así como en su caso, orientar al particular sobre el o los Sujetos Obligados competentes para su atención. No obstante, es importante resaltar que </w:t>
      </w:r>
      <w:r w:rsidRPr="008C6B96">
        <w:rPr>
          <w:rFonts w:ascii="Palatino Linotype" w:eastAsia="Palatino Linotype" w:hAnsi="Palatino Linotype" w:cs="Palatino Linotype"/>
          <w:b/>
          <w:i/>
          <w:sz w:val="22"/>
          <w:szCs w:val="22"/>
        </w:rPr>
        <w:t xml:space="preserve">al ejercer el derecho de acceso a la información pública cabe la posibilidad de que existan atribuciones concurrentes entre dos o más Sujetos Obligados que </w:t>
      </w:r>
      <w:r w:rsidRPr="008C6B96">
        <w:rPr>
          <w:rFonts w:ascii="Palatino Linotype" w:eastAsia="Palatino Linotype" w:hAnsi="Palatino Linotype" w:cs="Palatino Linotype"/>
          <w:b/>
          <w:i/>
          <w:sz w:val="22"/>
          <w:szCs w:val="22"/>
          <w:u w:val="single"/>
        </w:rPr>
        <w:t>impiden determinar dentro del término legal de tres días hábiles</w:t>
      </w:r>
      <w:r w:rsidRPr="008C6B96">
        <w:rPr>
          <w:rFonts w:ascii="Palatino Linotype" w:eastAsia="Palatino Linotype" w:hAnsi="Palatino Linotype" w:cs="Palatino Linotype"/>
          <w:b/>
          <w:i/>
          <w:sz w:val="22"/>
          <w:szCs w:val="22"/>
        </w:rPr>
        <w:t>, si se posee o no la información por el Sujeto Obligado requerid</w:t>
      </w:r>
      <w:r w:rsidRPr="008C6B96">
        <w:rPr>
          <w:rFonts w:ascii="Palatino Linotype" w:eastAsia="Palatino Linotype" w:hAnsi="Palatino Linotype" w:cs="Palatino Linotype"/>
          <w:i/>
          <w:sz w:val="22"/>
          <w:szCs w:val="22"/>
        </w:rPr>
        <w:t>o; en virtud de ello, en aras de disipar toda duda razonable sobre la administración del documento materia de la solicitud de información, 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w:t>
      </w:r>
    </w:p>
    <w:p w14:paraId="22A100DD" w14:textId="77777777" w:rsidR="000B1AFE" w:rsidRPr="008C6B96" w:rsidRDefault="000B1AFE">
      <w:pPr>
        <w:tabs>
          <w:tab w:val="left" w:pos="1418"/>
        </w:tabs>
        <w:spacing w:line="360" w:lineRule="auto"/>
        <w:ind w:left="567" w:right="900"/>
        <w:jc w:val="both"/>
        <w:rPr>
          <w:rFonts w:ascii="Palatino Linotype" w:eastAsia="Palatino Linotype" w:hAnsi="Palatino Linotype" w:cs="Palatino Linotype"/>
          <w:i/>
          <w:sz w:val="22"/>
          <w:szCs w:val="22"/>
        </w:rPr>
      </w:pPr>
    </w:p>
    <w:p w14:paraId="15AAD2F6" w14:textId="77777777" w:rsidR="000B1AFE" w:rsidRPr="008C6B96" w:rsidRDefault="00A028D6">
      <w:pPr>
        <w:tabs>
          <w:tab w:val="left" w:pos="142"/>
          <w:tab w:val="left" w:pos="284"/>
        </w:tabs>
        <w:spacing w:line="360" w:lineRule="auto"/>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 xml:space="preserve">En el caso particular, de los registros que obran en el Sistema de Acceso a la Información Mexiquense, se tiene que </w:t>
      </w:r>
      <w:r w:rsidRPr="008C6B96">
        <w:rPr>
          <w:rFonts w:ascii="Palatino Linotype" w:eastAsia="Palatino Linotype" w:hAnsi="Palatino Linotype" w:cs="Palatino Linotype"/>
          <w:b/>
          <w:sz w:val="22"/>
          <w:szCs w:val="22"/>
        </w:rPr>
        <w:t>la parte Recurrente</w:t>
      </w:r>
      <w:r w:rsidRPr="008C6B96">
        <w:rPr>
          <w:rFonts w:ascii="Palatino Linotype" w:eastAsia="Palatino Linotype" w:hAnsi="Palatino Linotype" w:cs="Palatino Linotype"/>
          <w:sz w:val="22"/>
          <w:szCs w:val="22"/>
        </w:rPr>
        <w:t xml:space="preserve"> realizó su solicitud de información el  </w:t>
      </w:r>
      <w:r w:rsidRPr="008C6B96">
        <w:rPr>
          <w:rFonts w:ascii="Palatino Linotype" w:eastAsia="Palatino Linotype" w:hAnsi="Palatino Linotype" w:cs="Palatino Linotype"/>
          <w:b/>
          <w:sz w:val="22"/>
          <w:szCs w:val="22"/>
        </w:rPr>
        <w:t>veintitrés de septiembre de dos mil veinticuatro</w:t>
      </w:r>
      <w:r w:rsidRPr="008C6B96">
        <w:rPr>
          <w:rFonts w:ascii="Palatino Linotype" w:eastAsia="Palatino Linotype" w:hAnsi="Palatino Linotype" w:cs="Palatino Linotype"/>
          <w:sz w:val="22"/>
          <w:szCs w:val="22"/>
        </w:rPr>
        <w:t xml:space="preserve"> y, el </w:t>
      </w:r>
      <w:r w:rsidRPr="008C6B96">
        <w:rPr>
          <w:rFonts w:ascii="Palatino Linotype" w:eastAsia="Palatino Linotype" w:hAnsi="Palatino Linotype" w:cs="Palatino Linotype"/>
          <w:b/>
          <w:sz w:val="22"/>
          <w:szCs w:val="22"/>
        </w:rPr>
        <w:t>Sujeto Obligado</w:t>
      </w:r>
      <w:r w:rsidRPr="008C6B96">
        <w:rPr>
          <w:rFonts w:ascii="Palatino Linotype" w:eastAsia="Palatino Linotype" w:hAnsi="Palatino Linotype" w:cs="Palatino Linotype"/>
          <w:sz w:val="22"/>
          <w:szCs w:val="22"/>
        </w:rPr>
        <w:t xml:space="preserve"> declinó la competencia el </w:t>
      </w:r>
      <w:r w:rsidRPr="008C6B96">
        <w:rPr>
          <w:rFonts w:ascii="Palatino Linotype" w:eastAsia="Palatino Linotype" w:hAnsi="Palatino Linotype" w:cs="Palatino Linotype"/>
          <w:b/>
          <w:sz w:val="22"/>
          <w:szCs w:val="22"/>
        </w:rPr>
        <w:t>veinticinco de septiembre de dos mil veinticuatro</w:t>
      </w:r>
      <w:r w:rsidRPr="008C6B96">
        <w:rPr>
          <w:rFonts w:ascii="Palatino Linotype" w:eastAsia="Palatino Linotype" w:hAnsi="Palatino Linotype" w:cs="Palatino Linotype"/>
          <w:sz w:val="22"/>
          <w:szCs w:val="22"/>
        </w:rPr>
        <w:t xml:space="preserve">, es decir; al </w:t>
      </w:r>
      <w:r w:rsidRPr="008C6B96">
        <w:rPr>
          <w:rFonts w:ascii="Palatino Linotype" w:eastAsia="Palatino Linotype" w:hAnsi="Palatino Linotype" w:cs="Palatino Linotype"/>
          <w:b/>
          <w:sz w:val="22"/>
          <w:szCs w:val="22"/>
        </w:rPr>
        <w:t>segundo día hábil</w:t>
      </w:r>
      <w:r w:rsidRPr="008C6B96">
        <w:rPr>
          <w:rFonts w:ascii="Palatino Linotype" w:eastAsia="Palatino Linotype" w:hAnsi="Palatino Linotype" w:cs="Palatino Linotype"/>
          <w:sz w:val="22"/>
          <w:szCs w:val="22"/>
        </w:rPr>
        <w:t xml:space="preserve"> en que se tuvo por registrada la solicitud de información, tal como se aprecia a continuación: </w:t>
      </w:r>
    </w:p>
    <w:p w14:paraId="556BF571" w14:textId="77777777" w:rsidR="000B1AFE" w:rsidRPr="008C6B96" w:rsidRDefault="00A028D6">
      <w:pPr>
        <w:tabs>
          <w:tab w:val="left" w:pos="993"/>
        </w:tabs>
        <w:spacing w:line="360" w:lineRule="auto"/>
        <w:ind w:right="-28"/>
        <w:jc w:val="center"/>
        <w:rPr>
          <w:rFonts w:ascii="Palatino Linotype" w:eastAsia="Palatino Linotype" w:hAnsi="Palatino Linotype" w:cs="Palatino Linotype"/>
        </w:rPr>
      </w:pPr>
      <w:r w:rsidRPr="008C6B96">
        <w:rPr>
          <w:rFonts w:ascii="Palatino Linotype" w:eastAsia="Palatino Linotype" w:hAnsi="Palatino Linotype" w:cs="Palatino Linotype"/>
          <w:noProof/>
        </w:rPr>
        <w:drawing>
          <wp:inline distT="0" distB="0" distL="0" distR="0" wp14:anchorId="2F9C484E" wp14:editId="198EAD9B">
            <wp:extent cx="3801007" cy="724001"/>
            <wp:effectExtent l="9525" t="9525" r="9525" b="9525"/>
            <wp:docPr id="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t="6173" r="992"/>
                    <a:stretch>
                      <a:fillRect/>
                    </a:stretch>
                  </pic:blipFill>
                  <pic:spPr>
                    <a:xfrm>
                      <a:off x="0" y="0"/>
                      <a:ext cx="3801007" cy="724001"/>
                    </a:xfrm>
                    <a:prstGeom prst="rect">
                      <a:avLst/>
                    </a:prstGeom>
                    <a:ln w="9525">
                      <a:solidFill>
                        <a:srgbClr val="000000"/>
                      </a:solidFill>
                      <a:prstDash val="solid"/>
                    </a:ln>
                  </pic:spPr>
                </pic:pic>
              </a:graphicData>
            </a:graphic>
          </wp:inline>
        </w:drawing>
      </w:r>
    </w:p>
    <w:p w14:paraId="29B3D43B" w14:textId="77777777" w:rsidR="000B1AFE" w:rsidRPr="008C6B96" w:rsidRDefault="000B1AFE">
      <w:pPr>
        <w:tabs>
          <w:tab w:val="left" w:pos="993"/>
        </w:tabs>
        <w:spacing w:line="360" w:lineRule="auto"/>
        <w:ind w:right="-28"/>
        <w:rPr>
          <w:rFonts w:ascii="Palatino Linotype" w:eastAsia="Palatino Linotype" w:hAnsi="Palatino Linotype" w:cs="Palatino Linotype"/>
        </w:rPr>
      </w:pPr>
    </w:p>
    <w:p w14:paraId="72E1AFA6" w14:textId="77777777" w:rsidR="000B1AFE" w:rsidRPr="008C6B96" w:rsidRDefault="00A028D6">
      <w:pPr>
        <w:pBdr>
          <w:top w:val="nil"/>
          <w:left w:val="nil"/>
          <w:bottom w:val="nil"/>
          <w:right w:val="nil"/>
          <w:between w:val="nil"/>
        </w:pBdr>
        <w:spacing w:line="360" w:lineRule="auto"/>
        <w:ind w:right="-28"/>
        <w:jc w:val="both"/>
        <w:rPr>
          <w:sz w:val="22"/>
          <w:szCs w:val="22"/>
        </w:rPr>
      </w:pPr>
      <w:r w:rsidRPr="008C6B96">
        <w:rPr>
          <w:rFonts w:ascii="Palatino Linotype" w:eastAsia="Palatino Linotype" w:hAnsi="Palatino Linotype" w:cs="Palatino Linotype"/>
          <w:sz w:val="22"/>
          <w:szCs w:val="22"/>
        </w:rPr>
        <w:lastRenderedPageBreak/>
        <w:t xml:space="preserve">No obsta mencionar que el </w:t>
      </w:r>
      <w:r w:rsidRPr="008C6B96">
        <w:rPr>
          <w:rFonts w:ascii="Palatino Linotype" w:eastAsia="Palatino Linotype" w:hAnsi="Palatino Linotype" w:cs="Palatino Linotype"/>
          <w:b/>
          <w:sz w:val="22"/>
          <w:szCs w:val="22"/>
        </w:rPr>
        <w:t>Sujeto Obligado</w:t>
      </w:r>
      <w:r w:rsidRPr="008C6B96">
        <w:rPr>
          <w:rFonts w:ascii="Palatino Linotype" w:eastAsia="Palatino Linotype" w:hAnsi="Palatino Linotype" w:cs="Palatino Linotype"/>
          <w:sz w:val="22"/>
          <w:szCs w:val="22"/>
        </w:rPr>
        <w:t xml:space="preserve"> orientó en su respuesta al particular, refiriendo que una vez analizada la información solicitada, se determinó que esta podía estar en posesión del Instituto de la Función Registral del Estado de México.</w:t>
      </w:r>
    </w:p>
    <w:p w14:paraId="571C79CD" w14:textId="77777777" w:rsidR="000B1AFE" w:rsidRPr="008C6B96" w:rsidRDefault="000B1AFE">
      <w:pPr>
        <w:spacing w:line="360" w:lineRule="auto"/>
        <w:rPr>
          <w:sz w:val="22"/>
          <w:szCs w:val="22"/>
        </w:rPr>
      </w:pPr>
    </w:p>
    <w:p w14:paraId="7A79891B" w14:textId="77777777" w:rsidR="000B1AFE" w:rsidRPr="008C6B96" w:rsidRDefault="00A028D6">
      <w:pPr>
        <w:pBdr>
          <w:top w:val="nil"/>
          <w:left w:val="nil"/>
          <w:bottom w:val="nil"/>
          <w:right w:val="nil"/>
          <w:between w:val="nil"/>
        </w:pBdr>
        <w:spacing w:line="360" w:lineRule="auto"/>
        <w:ind w:right="-28"/>
        <w:jc w:val="both"/>
        <w:rPr>
          <w:sz w:val="22"/>
          <w:szCs w:val="22"/>
        </w:rPr>
      </w:pPr>
      <w:r w:rsidRPr="008C6B96">
        <w:rPr>
          <w:rFonts w:ascii="Palatino Linotype" w:eastAsia="Palatino Linotype" w:hAnsi="Palatino Linotype" w:cs="Palatino Linotype"/>
          <w:sz w:val="22"/>
          <w:szCs w:val="22"/>
        </w:rPr>
        <w:t xml:space="preserve">En mérito de lo anterior, es de vital importancia señalar que la facultad de orientación al particular para que formule su solicitud ante el </w:t>
      </w:r>
      <w:r w:rsidRPr="008C6B96">
        <w:rPr>
          <w:rFonts w:ascii="Palatino Linotype" w:eastAsia="Palatino Linotype" w:hAnsi="Palatino Linotype" w:cs="Palatino Linotype"/>
          <w:b/>
          <w:sz w:val="22"/>
          <w:szCs w:val="22"/>
        </w:rPr>
        <w:t>Sujeto Obligado</w:t>
      </w:r>
      <w:r w:rsidRPr="008C6B96">
        <w:rPr>
          <w:rFonts w:ascii="Palatino Linotype" w:eastAsia="Palatino Linotype" w:hAnsi="Palatino Linotype" w:cs="Palatino Linotype"/>
          <w:sz w:val="22"/>
          <w:szCs w:val="22"/>
        </w:rPr>
        <w:t xml:space="preserve"> competente es potestativa.</w:t>
      </w:r>
    </w:p>
    <w:p w14:paraId="238DD6A2" w14:textId="77777777" w:rsidR="000B1AFE" w:rsidRPr="008C6B96" w:rsidRDefault="000B1AFE">
      <w:pPr>
        <w:tabs>
          <w:tab w:val="left" w:pos="993"/>
        </w:tabs>
        <w:spacing w:line="360" w:lineRule="auto"/>
        <w:ind w:right="-28"/>
        <w:jc w:val="both"/>
        <w:rPr>
          <w:rFonts w:ascii="Palatino Linotype" w:eastAsia="Palatino Linotype" w:hAnsi="Palatino Linotype" w:cs="Palatino Linotype"/>
        </w:rPr>
      </w:pPr>
    </w:p>
    <w:p w14:paraId="136FC837" w14:textId="77777777" w:rsidR="000B1AFE" w:rsidRPr="008C6B96" w:rsidRDefault="00A028D6">
      <w:pPr>
        <w:tabs>
          <w:tab w:val="left" w:pos="993"/>
        </w:tabs>
        <w:spacing w:line="360" w:lineRule="auto"/>
        <w:ind w:right="-28"/>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 xml:space="preserve">Es por lo expuesto con antelación que se colige que el </w:t>
      </w:r>
      <w:r w:rsidRPr="008C6B96">
        <w:rPr>
          <w:rFonts w:ascii="Palatino Linotype" w:eastAsia="Palatino Linotype" w:hAnsi="Palatino Linotype" w:cs="Palatino Linotype"/>
          <w:b/>
          <w:sz w:val="22"/>
          <w:szCs w:val="22"/>
        </w:rPr>
        <w:t>Sujeto Obligado</w:t>
      </w:r>
      <w:r w:rsidRPr="008C6B96">
        <w:rPr>
          <w:rFonts w:ascii="Palatino Linotype" w:eastAsia="Palatino Linotype" w:hAnsi="Palatino Linotype" w:cs="Palatino Linotype"/>
          <w:sz w:val="22"/>
          <w:szCs w:val="22"/>
        </w:rPr>
        <w:t xml:space="preserve"> no sólo declinó su competencia dentro del plazo establecido por la Ley para tal efecto, sino que, además, orientó al Solicitante para que este presentara su solicitud de información ante los </w:t>
      </w:r>
      <w:r w:rsidRPr="008C6B96">
        <w:rPr>
          <w:rFonts w:ascii="Palatino Linotype" w:eastAsia="Palatino Linotype" w:hAnsi="Palatino Linotype" w:cs="Palatino Linotype"/>
          <w:b/>
          <w:sz w:val="22"/>
          <w:szCs w:val="22"/>
        </w:rPr>
        <w:t>Sujetos Obligados</w:t>
      </w:r>
      <w:r w:rsidRPr="008C6B96">
        <w:rPr>
          <w:rFonts w:ascii="Palatino Linotype" w:eastAsia="Palatino Linotype" w:hAnsi="Palatino Linotype" w:cs="Palatino Linotype"/>
          <w:sz w:val="22"/>
          <w:szCs w:val="22"/>
        </w:rPr>
        <w:t xml:space="preserve"> correspondientes. En ese sentido, ordenar al Comité de Transparencia del </w:t>
      </w:r>
      <w:r w:rsidRPr="008C6B96">
        <w:rPr>
          <w:rFonts w:ascii="Palatino Linotype" w:eastAsia="Palatino Linotype" w:hAnsi="Palatino Linotype" w:cs="Palatino Linotype"/>
          <w:b/>
          <w:sz w:val="22"/>
          <w:szCs w:val="22"/>
        </w:rPr>
        <w:t>Sujeto Obligado</w:t>
      </w:r>
      <w:r w:rsidRPr="008C6B96">
        <w:rPr>
          <w:rFonts w:ascii="Palatino Linotype" w:eastAsia="Palatino Linotype" w:hAnsi="Palatino Linotype" w:cs="Palatino Linotype"/>
          <w:sz w:val="22"/>
          <w:szCs w:val="22"/>
        </w:rPr>
        <w:t xml:space="preserve"> que sesione para que emita un acuerdo en el que confirme la declaratoria de incompetencia para garantizar el derecho de </w:t>
      </w:r>
      <w:r w:rsidRPr="008C6B96">
        <w:rPr>
          <w:rFonts w:ascii="Palatino Linotype" w:eastAsia="Palatino Linotype" w:hAnsi="Palatino Linotype" w:cs="Palatino Linotype"/>
          <w:b/>
          <w:sz w:val="22"/>
          <w:szCs w:val="22"/>
        </w:rPr>
        <w:t>la parte Recurrente</w:t>
      </w:r>
      <w:r w:rsidRPr="008C6B96">
        <w:rPr>
          <w:rFonts w:ascii="Palatino Linotype" w:eastAsia="Palatino Linotype" w:hAnsi="Palatino Linotype" w:cs="Palatino Linotype"/>
          <w:sz w:val="22"/>
          <w:szCs w:val="22"/>
        </w:rPr>
        <w:t xml:space="preserve"> dilata los plazos del procedimiento, genera una carga adicional al </w:t>
      </w:r>
      <w:r w:rsidRPr="008C6B96">
        <w:rPr>
          <w:rFonts w:ascii="Palatino Linotype" w:eastAsia="Palatino Linotype" w:hAnsi="Palatino Linotype" w:cs="Palatino Linotype"/>
          <w:b/>
          <w:sz w:val="22"/>
          <w:szCs w:val="22"/>
        </w:rPr>
        <w:t>Sujeto Obligado</w:t>
      </w:r>
      <w:r w:rsidRPr="008C6B96">
        <w:rPr>
          <w:rFonts w:ascii="Palatino Linotype" w:eastAsia="Palatino Linotype" w:hAnsi="Palatino Linotype" w:cs="Palatino Linotype"/>
          <w:sz w:val="22"/>
          <w:szCs w:val="22"/>
        </w:rPr>
        <w:t xml:space="preserve">, y ello no modifica el hecho de que la parte Recurrente no obtendrá la información que es de su interés por esta vía, en virtud de que </w:t>
      </w:r>
      <w:r w:rsidRPr="008C6B96">
        <w:rPr>
          <w:rFonts w:ascii="Palatino Linotype" w:eastAsia="Palatino Linotype" w:hAnsi="Palatino Linotype" w:cs="Palatino Linotype"/>
          <w:b/>
          <w:sz w:val="22"/>
          <w:szCs w:val="22"/>
          <w:u w:val="single"/>
        </w:rPr>
        <w:t>el Sujeto Obligado no cuenta con competencia para atender los requerimientos señalados por el particular, por ende no se</w:t>
      </w:r>
      <w:r w:rsidRPr="008C6B96">
        <w:rPr>
          <w:rFonts w:ascii="Calibri" w:eastAsia="Calibri" w:hAnsi="Calibri" w:cs="Calibri"/>
          <w:b/>
          <w:sz w:val="22"/>
          <w:szCs w:val="22"/>
          <w:u w:val="single"/>
        </w:rPr>
        <w:t xml:space="preserve"> </w:t>
      </w:r>
      <w:r w:rsidRPr="008C6B96">
        <w:rPr>
          <w:rFonts w:ascii="Palatino Linotype" w:eastAsia="Palatino Linotype" w:hAnsi="Palatino Linotype" w:cs="Palatino Linotype"/>
          <w:b/>
          <w:sz w:val="22"/>
          <w:szCs w:val="22"/>
          <w:u w:val="single"/>
        </w:rPr>
        <w:t xml:space="preserve">encuentra constreñido a entregar la información requerida ante la falta de atribuciones para generar, poseer o administrar lo solicitado. </w:t>
      </w:r>
    </w:p>
    <w:p w14:paraId="4260A4C5" w14:textId="77777777" w:rsidR="000B1AFE" w:rsidRPr="008C6B96" w:rsidRDefault="000B1AFE">
      <w:pPr>
        <w:tabs>
          <w:tab w:val="left" w:pos="142"/>
          <w:tab w:val="left" w:pos="284"/>
        </w:tabs>
        <w:spacing w:line="360" w:lineRule="auto"/>
        <w:jc w:val="both"/>
        <w:rPr>
          <w:rFonts w:ascii="Palatino Linotype" w:eastAsia="Palatino Linotype" w:hAnsi="Palatino Linotype" w:cs="Palatino Linotype"/>
          <w:sz w:val="22"/>
          <w:szCs w:val="22"/>
        </w:rPr>
      </w:pPr>
    </w:p>
    <w:p w14:paraId="109DFBA7" w14:textId="77777777" w:rsidR="000B1AFE" w:rsidRPr="008C6B96" w:rsidRDefault="00A028D6">
      <w:pPr>
        <w:tabs>
          <w:tab w:val="left" w:pos="142"/>
          <w:tab w:val="left" w:pos="284"/>
        </w:tabs>
        <w:spacing w:line="360" w:lineRule="auto"/>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 xml:space="preserve">Por ello, instruir al Comité de Transparencia para que sesione y emita una resolución en la que se confirme una notoria incompetencia que ya fue declarada y analizada por este Organismo Garante, se aparta de los principios de sencillez y rapidez establecidos por la Ley de Transparencia y Acceso a la Información Pública del Estado de México y Municipios, en sus artículos 2, fracciones II y III, 21 y 150. </w:t>
      </w:r>
    </w:p>
    <w:p w14:paraId="17CBE03B" w14:textId="77777777" w:rsidR="000B1AFE" w:rsidRPr="008C6B96" w:rsidRDefault="000B1AFE">
      <w:pPr>
        <w:tabs>
          <w:tab w:val="left" w:pos="993"/>
        </w:tabs>
        <w:spacing w:line="360" w:lineRule="auto"/>
        <w:ind w:right="-28"/>
        <w:jc w:val="both"/>
        <w:rPr>
          <w:rFonts w:ascii="Palatino Linotype" w:eastAsia="Palatino Linotype" w:hAnsi="Palatino Linotype" w:cs="Palatino Linotype"/>
        </w:rPr>
      </w:pPr>
    </w:p>
    <w:p w14:paraId="0365F182" w14:textId="77777777" w:rsidR="000B1AFE" w:rsidRPr="008C6B96" w:rsidRDefault="00A028D6">
      <w:pPr>
        <w:spacing w:line="360" w:lineRule="auto"/>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lastRenderedPageBreak/>
        <w:t xml:space="preserve">En ese entendido, se determina que toda vez que el </w:t>
      </w:r>
      <w:r w:rsidRPr="008C6B96">
        <w:rPr>
          <w:rFonts w:ascii="Palatino Linotype" w:eastAsia="Palatino Linotype" w:hAnsi="Palatino Linotype" w:cs="Palatino Linotype"/>
          <w:b/>
          <w:sz w:val="22"/>
          <w:szCs w:val="22"/>
        </w:rPr>
        <w:t>Sujeto Obligado</w:t>
      </w:r>
      <w:r w:rsidRPr="008C6B96">
        <w:rPr>
          <w:rFonts w:ascii="Palatino Linotype" w:eastAsia="Palatino Linotype" w:hAnsi="Palatino Linotype" w:cs="Palatino Linotype"/>
          <w:sz w:val="22"/>
          <w:szCs w:val="22"/>
        </w:rPr>
        <w:t xml:space="preserve"> declaró su incompetencia y de este estudio se concluyó que la incompetencia resulta notoria los agravios hechos valer por este devienen </w:t>
      </w:r>
      <w:r w:rsidRPr="008C6B96">
        <w:rPr>
          <w:rFonts w:ascii="Palatino Linotype" w:eastAsia="Palatino Linotype" w:hAnsi="Palatino Linotype" w:cs="Palatino Linotype"/>
          <w:b/>
          <w:sz w:val="22"/>
          <w:szCs w:val="22"/>
        </w:rPr>
        <w:t xml:space="preserve">INFUNDADOS </w:t>
      </w:r>
      <w:r w:rsidRPr="008C6B96">
        <w:rPr>
          <w:rFonts w:ascii="Palatino Linotype" w:eastAsia="Palatino Linotype" w:hAnsi="Palatino Linotype" w:cs="Palatino Linotype"/>
          <w:sz w:val="22"/>
          <w:szCs w:val="22"/>
        </w:rPr>
        <w:t xml:space="preserve">y, por lo tanto, resulta procedente </w:t>
      </w:r>
      <w:r w:rsidRPr="008C6B96">
        <w:rPr>
          <w:rFonts w:ascii="Palatino Linotype" w:eastAsia="Palatino Linotype" w:hAnsi="Palatino Linotype" w:cs="Palatino Linotype"/>
          <w:b/>
          <w:sz w:val="22"/>
          <w:szCs w:val="22"/>
        </w:rPr>
        <w:t xml:space="preserve">CONFIRMAR </w:t>
      </w:r>
      <w:r w:rsidRPr="008C6B96">
        <w:rPr>
          <w:rFonts w:ascii="Palatino Linotype" w:eastAsia="Palatino Linotype" w:hAnsi="Palatino Linotype" w:cs="Palatino Linotype"/>
          <w:sz w:val="22"/>
          <w:szCs w:val="22"/>
        </w:rPr>
        <w:t xml:space="preserve">la respuesta emitida por el </w:t>
      </w:r>
      <w:r w:rsidRPr="008C6B96">
        <w:rPr>
          <w:rFonts w:ascii="Palatino Linotype" w:eastAsia="Palatino Linotype" w:hAnsi="Palatino Linotype" w:cs="Palatino Linotype"/>
          <w:b/>
          <w:sz w:val="22"/>
          <w:szCs w:val="22"/>
        </w:rPr>
        <w:t>Sujeto Obligado</w:t>
      </w:r>
      <w:r w:rsidRPr="008C6B96">
        <w:rPr>
          <w:rFonts w:ascii="Palatino Linotype" w:eastAsia="Palatino Linotype" w:hAnsi="Palatino Linotype" w:cs="Palatino Linotype"/>
          <w:sz w:val="22"/>
          <w:szCs w:val="22"/>
        </w:rPr>
        <w:t xml:space="preserve">, en términos de la fracción II del artículo 186 de la Ley de Transparencia y Acceso a la Información Pública del Estado de México y Municipios. </w:t>
      </w:r>
    </w:p>
    <w:p w14:paraId="78EEB2EF" w14:textId="77777777" w:rsidR="000B1AFE" w:rsidRPr="008C6B96" w:rsidRDefault="000B1AFE">
      <w:pPr>
        <w:spacing w:line="360" w:lineRule="auto"/>
        <w:jc w:val="both"/>
        <w:rPr>
          <w:rFonts w:ascii="Palatino Linotype" w:eastAsia="Palatino Linotype" w:hAnsi="Palatino Linotype" w:cs="Palatino Linotype"/>
          <w:sz w:val="22"/>
          <w:szCs w:val="22"/>
        </w:rPr>
      </w:pPr>
    </w:p>
    <w:p w14:paraId="78536931" w14:textId="77777777" w:rsidR="000B1AFE" w:rsidRPr="008C6B96" w:rsidRDefault="00A028D6">
      <w:pPr>
        <w:spacing w:before="80" w:after="240" w:line="360" w:lineRule="auto"/>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sz w:val="22"/>
          <w:szCs w:val="22"/>
        </w:rPr>
        <w:t>Así, con fundamento en lo prescrito en los</w:t>
      </w:r>
      <w:r w:rsidRPr="008C6B96">
        <w:rPr>
          <w:sz w:val="22"/>
          <w:szCs w:val="22"/>
        </w:rPr>
        <w:t xml:space="preserve"> </w:t>
      </w:r>
      <w:r w:rsidRPr="008C6B96">
        <w:rPr>
          <w:rFonts w:ascii="Palatino Linotype" w:eastAsia="Palatino Linotype" w:hAnsi="Palatino Linotype" w:cs="Palatino Linotype"/>
          <w:sz w:val="22"/>
          <w:szCs w:val="22"/>
        </w:rPr>
        <w:t>artículos 5 párrafos trigésimo tercero, trigésimo cuarto y trigésimo quinto,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32F76C12" w14:textId="77777777" w:rsidR="000B1AFE" w:rsidRPr="008C6B96" w:rsidRDefault="00A028D6">
      <w:pPr>
        <w:spacing w:line="259" w:lineRule="auto"/>
        <w:ind w:left="-142" w:right="49"/>
        <w:jc w:val="center"/>
        <w:rPr>
          <w:rFonts w:ascii="Palatino Linotype" w:eastAsia="Palatino Linotype" w:hAnsi="Palatino Linotype" w:cs="Palatino Linotype"/>
          <w:b/>
          <w:sz w:val="22"/>
          <w:szCs w:val="22"/>
        </w:rPr>
      </w:pPr>
      <w:r w:rsidRPr="008C6B96">
        <w:rPr>
          <w:rFonts w:ascii="Palatino Linotype" w:eastAsia="Palatino Linotype" w:hAnsi="Palatino Linotype" w:cs="Palatino Linotype"/>
          <w:b/>
          <w:sz w:val="22"/>
          <w:szCs w:val="22"/>
        </w:rPr>
        <w:t>R E S U E L V E:</w:t>
      </w:r>
    </w:p>
    <w:p w14:paraId="58F9BE56" w14:textId="77777777" w:rsidR="000B1AFE" w:rsidRPr="008C6B96" w:rsidRDefault="000B1AFE">
      <w:pPr>
        <w:spacing w:line="259" w:lineRule="auto"/>
        <w:ind w:left="-142" w:right="49"/>
        <w:jc w:val="center"/>
        <w:rPr>
          <w:rFonts w:ascii="Palatino Linotype" w:eastAsia="Palatino Linotype" w:hAnsi="Palatino Linotype" w:cs="Palatino Linotype"/>
          <w:b/>
          <w:sz w:val="22"/>
          <w:szCs w:val="22"/>
        </w:rPr>
      </w:pPr>
    </w:p>
    <w:p w14:paraId="0007D43E" w14:textId="77777777" w:rsidR="000B1AFE" w:rsidRPr="008C6B96" w:rsidRDefault="00A028D6">
      <w:pPr>
        <w:spacing w:line="360" w:lineRule="auto"/>
        <w:jc w:val="both"/>
        <w:rPr>
          <w:sz w:val="22"/>
          <w:szCs w:val="22"/>
        </w:rPr>
      </w:pPr>
      <w:r w:rsidRPr="008C6B96">
        <w:rPr>
          <w:rFonts w:ascii="Palatino Linotype" w:eastAsia="Palatino Linotype" w:hAnsi="Palatino Linotype" w:cs="Palatino Linotype"/>
          <w:b/>
          <w:sz w:val="22"/>
          <w:szCs w:val="22"/>
        </w:rPr>
        <w:t>Primero.</w:t>
      </w:r>
      <w:r w:rsidRPr="008C6B96">
        <w:rPr>
          <w:rFonts w:ascii="Palatino Linotype" w:eastAsia="Palatino Linotype" w:hAnsi="Palatino Linotype" w:cs="Palatino Linotype"/>
          <w:sz w:val="22"/>
          <w:szCs w:val="22"/>
        </w:rPr>
        <w:t xml:space="preserve"> Resultan </w:t>
      </w:r>
      <w:r w:rsidRPr="008C6B96">
        <w:rPr>
          <w:rFonts w:ascii="Palatino Linotype" w:eastAsia="Palatino Linotype" w:hAnsi="Palatino Linotype" w:cs="Palatino Linotype"/>
          <w:b/>
          <w:sz w:val="22"/>
          <w:szCs w:val="22"/>
        </w:rPr>
        <w:t>infundados</w:t>
      </w:r>
      <w:r w:rsidRPr="008C6B96">
        <w:rPr>
          <w:rFonts w:ascii="Palatino Linotype" w:eastAsia="Palatino Linotype" w:hAnsi="Palatino Linotype" w:cs="Palatino Linotype"/>
          <w:sz w:val="22"/>
          <w:szCs w:val="22"/>
        </w:rPr>
        <w:t xml:space="preserve"> los motivos de inconformidad aducidos por </w:t>
      </w:r>
      <w:r w:rsidRPr="008C6B96">
        <w:rPr>
          <w:rFonts w:ascii="Palatino Linotype" w:eastAsia="Palatino Linotype" w:hAnsi="Palatino Linotype" w:cs="Palatino Linotype"/>
          <w:b/>
          <w:sz w:val="22"/>
          <w:szCs w:val="22"/>
        </w:rPr>
        <w:t>la parte</w:t>
      </w:r>
      <w:r w:rsidRPr="008C6B96">
        <w:rPr>
          <w:rFonts w:ascii="Palatino Linotype" w:eastAsia="Palatino Linotype" w:hAnsi="Palatino Linotype" w:cs="Palatino Linotype"/>
          <w:sz w:val="22"/>
          <w:szCs w:val="22"/>
        </w:rPr>
        <w:t xml:space="preserve"> </w:t>
      </w:r>
      <w:r w:rsidRPr="008C6B96">
        <w:rPr>
          <w:rFonts w:ascii="Palatino Linotype" w:eastAsia="Palatino Linotype" w:hAnsi="Palatino Linotype" w:cs="Palatino Linotype"/>
          <w:b/>
          <w:sz w:val="22"/>
          <w:szCs w:val="22"/>
        </w:rPr>
        <w:t>Recurrente</w:t>
      </w:r>
      <w:r w:rsidRPr="008C6B96">
        <w:rPr>
          <w:rFonts w:ascii="Palatino Linotype" w:eastAsia="Palatino Linotype" w:hAnsi="Palatino Linotype" w:cs="Palatino Linotype"/>
          <w:sz w:val="22"/>
          <w:szCs w:val="22"/>
        </w:rPr>
        <w:t xml:space="preserve"> en el recurso de revisión </w:t>
      </w:r>
      <w:r w:rsidRPr="008C6B96">
        <w:rPr>
          <w:rFonts w:ascii="Palatino Linotype" w:eastAsia="Palatino Linotype" w:hAnsi="Palatino Linotype" w:cs="Palatino Linotype"/>
          <w:b/>
          <w:sz w:val="22"/>
          <w:szCs w:val="22"/>
        </w:rPr>
        <w:t>05959/INFOEM/IP/RR/2024</w:t>
      </w:r>
      <w:r w:rsidRPr="008C6B96">
        <w:rPr>
          <w:rFonts w:ascii="Palatino Linotype" w:eastAsia="Palatino Linotype" w:hAnsi="Palatino Linotype" w:cs="Palatino Linotype"/>
          <w:sz w:val="22"/>
          <w:szCs w:val="22"/>
        </w:rPr>
        <w:t xml:space="preserve">; por lo que, en términos de los argumentos señalados en el </w:t>
      </w:r>
      <w:r w:rsidRPr="008C6B96">
        <w:rPr>
          <w:rFonts w:ascii="Palatino Linotype" w:eastAsia="Palatino Linotype" w:hAnsi="Palatino Linotype" w:cs="Palatino Linotype"/>
          <w:b/>
          <w:sz w:val="22"/>
          <w:szCs w:val="22"/>
        </w:rPr>
        <w:t>Considerando Cuarto</w:t>
      </w:r>
      <w:r w:rsidRPr="008C6B96">
        <w:rPr>
          <w:rFonts w:ascii="Palatino Linotype" w:eastAsia="Palatino Linotype" w:hAnsi="Palatino Linotype" w:cs="Palatino Linotype"/>
          <w:sz w:val="22"/>
          <w:szCs w:val="22"/>
        </w:rPr>
        <w:t xml:space="preserve">, se </w:t>
      </w:r>
      <w:r w:rsidRPr="008C6B96">
        <w:rPr>
          <w:rFonts w:ascii="Palatino Linotype" w:eastAsia="Palatino Linotype" w:hAnsi="Palatino Linotype" w:cs="Palatino Linotype"/>
          <w:b/>
          <w:sz w:val="22"/>
          <w:szCs w:val="22"/>
        </w:rPr>
        <w:t>CONFIRMA</w:t>
      </w:r>
      <w:r w:rsidRPr="008C6B96">
        <w:rPr>
          <w:rFonts w:ascii="Palatino Linotype" w:eastAsia="Palatino Linotype" w:hAnsi="Palatino Linotype" w:cs="Palatino Linotype"/>
          <w:sz w:val="22"/>
          <w:szCs w:val="22"/>
        </w:rPr>
        <w:t xml:space="preserve"> la respuesta emitida por el </w:t>
      </w:r>
      <w:r w:rsidRPr="008C6B96">
        <w:rPr>
          <w:rFonts w:ascii="Palatino Linotype" w:eastAsia="Palatino Linotype" w:hAnsi="Palatino Linotype" w:cs="Palatino Linotype"/>
          <w:b/>
          <w:sz w:val="22"/>
          <w:szCs w:val="22"/>
        </w:rPr>
        <w:t>Sujeto Obligado.</w:t>
      </w:r>
    </w:p>
    <w:p w14:paraId="476610AF" w14:textId="77777777" w:rsidR="000B1AFE" w:rsidRPr="008C6B96" w:rsidRDefault="000B1AFE">
      <w:pPr>
        <w:spacing w:line="360" w:lineRule="auto"/>
        <w:rPr>
          <w:sz w:val="22"/>
          <w:szCs w:val="22"/>
        </w:rPr>
      </w:pPr>
    </w:p>
    <w:p w14:paraId="319AF254" w14:textId="1C4EF37C" w:rsidR="000B1AFE" w:rsidRPr="008C6B96" w:rsidRDefault="00A028D6">
      <w:pPr>
        <w:spacing w:line="360" w:lineRule="auto"/>
        <w:jc w:val="both"/>
        <w:rPr>
          <w:sz w:val="22"/>
          <w:szCs w:val="22"/>
        </w:rPr>
      </w:pPr>
      <w:r w:rsidRPr="008C6B96">
        <w:rPr>
          <w:rFonts w:ascii="Palatino Linotype" w:eastAsia="Palatino Linotype" w:hAnsi="Palatino Linotype" w:cs="Palatino Linotype"/>
          <w:b/>
          <w:sz w:val="22"/>
          <w:szCs w:val="22"/>
        </w:rPr>
        <w:t>Segundo</w:t>
      </w:r>
      <w:r w:rsidRPr="008C6B96">
        <w:rPr>
          <w:rFonts w:ascii="Palatino Linotype" w:eastAsia="Palatino Linotype" w:hAnsi="Palatino Linotype" w:cs="Palatino Linotype"/>
          <w:sz w:val="22"/>
          <w:szCs w:val="22"/>
        </w:rPr>
        <w:t xml:space="preserve">. Notifíquese, vía </w:t>
      </w:r>
      <w:r w:rsidRPr="008C6B96">
        <w:rPr>
          <w:rFonts w:ascii="Palatino Linotype" w:eastAsia="Palatino Linotype" w:hAnsi="Palatino Linotype" w:cs="Palatino Linotype"/>
          <w:b/>
          <w:sz w:val="22"/>
          <w:szCs w:val="22"/>
        </w:rPr>
        <w:t>SAIMEX</w:t>
      </w:r>
      <w:r w:rsidRPr="008C6B96">
        <w:rPr>
          <w:rFonts w:ascii="Palatino Linotype" w:eastAsia="Palatino Linotype" w:hAnsi="Palatino Linotype" w:cs="Palatino Linotype"/>
          <w:sz w:val="22"/>
          <w:szCs w:val="22"/>
        </w:rPr>
        <w:t xml:space="preserve">, al Titular de la Unidad de Transparencia del </w:t>
      </w:r>
      <w:r w:rsidRPr="008C6B96">
        <w:rPr>
          <w:rFonts w:ascii="Palatino Linotype" w:eastAsia="Palatino Linotype" w:hAnsi="Palatino Linotype" w:cs="Palatino Linotype"/>
          <w:b/>
          <w:sz w:val="22"/>
          <w:szCs w:val="22"/>
        </w:rPr>
        <w:t>Sujeto Obligado</w:t>
      </w:r>
      <w:r w:rsidRPr="008C6B96">
        <w:rPr>
          <w:rFonts w:ascii="Palatino Linotype" w:eastAsia="Palatino Linotype" w:hAnsi="Palatino Linotype" w:cs="Palatino Linotype"/>
          <w:sz w:val="22"/>
          <w:szCs w:val="22"/>
        </w:rPr>
        <w:t>, la presente resolución para su conocimiento.</w:t>
      </w:r>
    </w:p>
    <w:p w14:paraId="204F3F15" w14:textId="77777777" w:rsidR="000B1AFE" w:rsidRPr="008C6B96" w:rsidRDefault="000B1AFE">
      <w:pPr>
        <w:spacing w:line="360" w:lineRule="auto"/>
        <w:rPr>
          <w:sz w:val="22"/>
          <w:szCs w:val="22"/>
        </w:rPr>
      </w:pPr>
    </w:p>
    <w:p w14:paraId="1B33D5CF" w14:textId="77777777" w:rsidR="000B1AFE" w:rsidRPr="008C6B96" w:rsidRDefault="00A028D6">
      <w:pPr>
        <w:spacing w:line="360" w:lineRule="auto"/>
        <w:jc w:val="both"/>
        <w:rPr>
          <w:rFonts w:ascii="Palatino Linotype" w:eastAsia="Palatino Linotype" w:hAnsi="Palatino Linotype" w:cs="Palatino Linotype"/>
          <w:sz w:val="22"/>
          <w:szCs w:val="22"/>
        </w:rPr>
      </w:pPr>
      <w:r w:rsidRPr="008C6B96">
        <w:rPr>
          <w:rFonts w:ascii="Palatino Linotype" w:eastAsia="Palatino Linotype" w:hAnsi="Palatino Linotype" w:cs="Palatino Linotype"/>
          <w:b/>
          <w:sz w:val="22"/>
          <w:szCs w:val="22"/>
        </w:rPr>
        <w:t xml:space="preserve">Tercero.  Notifíquese, </w:t>
      </w:r>
      <w:r w:rsidRPr="008C6B96">
        <w:rPr>
          <w:rFonts w:ascii="Palatino Linotype" w:eastAsia="Palatino Linotype" w:hAnsi="Palatino Linotype" w:cs="Palatino Linotype"/>
          <w:sz w:val="22"/>
          <w:szCs w:val="22"/>
        </w:rPr>
        <w:t xml:space="preserve">a </w:t>
      </w:r>
      <w:r w:rsidRPr="008C6B96">
        <w:rPr>
          <w:rFonts w:ascii="Palatino Linotype" w:eastAsia="Palatino Linotype" w:hAnsi="Palatino Linotype" w:cs="Palatino Linotype"/>
          <w:b/>
          <w:sz w:val="22"/>
          <w:szCs w:val="22"/>
        </w:rPr>
        <w:t>la parte</w:t>
      </w:r>
      <w:r w:rsidRPr="008C6B96">
        <w:rPr>
          <w:rFonts w:ascii="Palatino Linotype" w:eastAsia="Palatino Linotype" w:hAnsi="Palatino Linotype" w:cs="Palatino Linotype"/>
          <w:sz w:val="22"/>
          <w:szCs w:val="22"/>
        </w:rPr>
        <w:t xml:space="preserve"> </w:t>
      </w:r>
      <w:r w:rsidRPr="008C6B96">
        <w:rPr>
          <w:rFonts w:ascii="Palatino Linotype" w:eastAsia="Palatino Linotype" w:hAnsi="Palatino Linotype" w:cs="Palatino Linotype"/>
          <w:b/>
          <w:sz w:val="22"/>
          <w:szCs w:val="22"/>
        </w:rPr>
        <w:t>Recurrente</w:t>
      </w:r>
      <w:r w:rsidRPr="008C6B96">
        <w:rPr>
          <w:rFonts w:ascii="Palatino Linotype" w:eastAsia="Palatino Linotype" w:hAnsi="Palatino Linotype" w:cs="Palatino Linotype"/>
          <w:sz w:val="22"/>
          <w:szCs w:val="22"/>
        </w:rPr>
        <w:t xml:space="preserve"> la presente resolución vía </w:t>
      </w:r>
      <w:r w:rsidRPr="008C6B96">
        <w:rPr>
          <w:rFonts w:ascii="Palatino Linotype" w:eastAsia="Palatino Linotype" w:hAnsi="Palatino Linotype" w:cs="Palatino Linotype"/>
          <w:b/>
          <w:sz w:val="22"/>
          <w:szCs w:val="22"/>
        </w:rPr>
        <w:t>SAIMEX y correo electrónico</w:t>
      </w:r>
      <w:r w:rsidRPr="008C6B96">
        <w:rPr>
          <w:rFonts w:ascii="Palatino Linotype" w:eastAsia="Palatino Linotype" w:hAnsi="Palatino Linotype" w:cs="Palatino Linotype"/>
          <w:sz w:val="22"/>
          <w:szCs w:val="22"/>
        </w:rPr>
        <w:t>, así como que de conformidad con lo establecido en el artículo 196 de la Ley de Transparencia y Acceso a la Información Pública del Estado de México y Municipios podrá impugnarla vía Juicio de Amparo en los términos de las leyes aplicables.</w:t>
      </w:r>
    </w:p>
    <w:p w14:paraId="2E9E1D20" w14:textId="77777777" w:rsidR="000B1AFE" w:rsidRPr="008C6B96" w:rsidRDefault="000B1AFE">
      <w:pPr>
        <w:spacing w:line="360" w:lineRule="auto"/>
        <w:jc w:val="both"/>
        <w:rPr>
          <w:rFonts w:ascii="Palatino Linotype" w:eastAsia="Palatino Linotype" w:hAnsi="Palatino Linotype" w:cs="Palatino Linotype"/>
          <w:sz w:val="22"/>
          <w:szCs w:val="22"/>
        </w:rPr>
      </w:pPr>
    </w:p>
    <w:p w14:paraId="02D00D93" w14:textId="77777777" w:rsidR="000B1AFE" w:rsidRPr="008C6B96" w:rsidRDefault="00A028D6">
      <w:pPr>
        <w:spacing w:line="360" w:lineRule="auto"/>
        <w:jc w:val="both"/>
        <w:rPr>
          <w:rFonts w:ascii="Palatino Linotype" w:eastAsia="Palatino Linotype" w:hAnsi="Palatino Linotype" w:cs="Palatino Linotype"/>
        </w:rPr>
      </w:pPr>
      <w:r w:rsidRPr="008C6B96">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NOVENA SESIÓN ORDINARIA, CELEBRADA EL TRECE DE NOVIEMBRE DE DOS MIL VEINTICUATRO, ANTE EL SECRETARIO TÉCNICO DEL PLENO ALEXIS TAPIA RAMÍREZ. </w:t>
      </w:r>
    </w:p>
    <w:p w14:paraId="02A575AE" w14:textId="77777777" w:rsidR="000B1AFE" w:rsidRPr="008C6B96" w:rsidRDefault="000B1AFE">
      <w:pPr>
        <w:rPr>
          <w:rFonts w:ascii="Palatino Linotype" w:eastAsia="Palatino Linotype" w:hAnsi="Palatino Linotype" w:cs="Palatino Linotype"/>
        </w:rPr>
      </w:pPr>
    </w:p>
    <w:p w14:paraId="20A04D50" w14:textId="77777777" w:rsidR="000B1AFE" w:rsidRPr="008C6B96" w:rsidRDefault="000B1AFE">
      <w:pPr>
        <w:rPr>
          <w:rFonts w:ascii="Palatino Linotype" w:eastAsia="Palatino Linotype" w:hAnsi="Palatino Linotype" w:cs="Palatino Linotype"/>
        </w:rPr>
      </w:pPr>
    </w:p>
    <w:p w14:paraId="40C2A9E9" w14:textId="77777777" w:rsidR="000B1AFE" w:rsidRPr="008C6B96" w:rsidRDefault="000B1AFE">
      <w:pPr>
        <w:spacing w:line="360" w:lineRule="auto"/>
        <w:jc w:val="both"/>
        <w:rPr>
          <w:rFonts w:ascii="Palatino Linotype" w:eastAsia="Palatino Linotype" w:hAnsi="Palatino Linotype" w:cs="Palatino Linotype"/>
        </w:rPr>
      </w:pPr>
      <w:bookmarkStart w:id="9" w:name="_heading=h.3rdcrjn" w:colFirst="0" w:colLast="0"/>
      <w:bookmarkEnd w:id="9"/>
    </w:p>
    <w:p w14:paraId="06FD1628" w14:textId="77777777" w:rsidR="000B1AFE" w:rsidRPr="008C6B96" w:rsidRDefault="000B1AFE">
      <w:pPr>
        <w:spacing w:line="360" w:lineRule="auto"/>
        <w:jc w:val="both"/>
        <w:rPr>
          <w:rFonts w:ascii="Palatino Linotype" w:eastAsia="Palatino Linotype" w:hAnsi="Palatino Linotype" w:cs="Palatino Linotype"/>
        </w:rPr>
      </w:pPr>
    </w:p>
    <w:p w14:paraId="3647AD16" w14:textId="77777777" w:rsidR="000B1AFE" w:rsidRPr="008C6B96" w:rsidRDefault="000B1AFE">
      <w:pPr>
        <w:spacing w:line="360" w:lineRule="auto"/>
        <w:jc w:val="both"/>
        <w:rPr>
          <w:rFonts w:ascii="Palatino Linotype" w:eastAsia="Palatino Linotype" w:hAnsi="Palatino Linotype" w:cs="Palatino Linotype"/>
        </w:rPr>
      </w:pPr>
    </w:p>
    <w:p w14:paraId="76C7F370" w14:textId="77777777" w:rsidR="000B1AFE" w:rsidRPr="008C6B96" w:rsidRDefault="000B1AFE">
      <w:pPr>
        <w:spacing w:line="360" w:lineRule="auto"/>
        <w:jc w:val="both"/>
        <w:rPr>
          <w:rFonts w:ascii="Palatino Linotype" w:eastAsia="Palatino Linotype" w:hAnsi="Palatino Linotype" w:cs="Palatino Linotype"/>
        </w:rPr>
      </w:pPr>
      <w:bookmarkStart w:id="10" w:name="_heading=h.1t3h5sf" w:colFirst="0" w:colLast="0"/>
      <w:bookmarkEnd w:id="10"/>
    </w:p>
    <w:p w14:paraId="6FD316B5" w14:textId="77777777" w:rsidR="000B1AFE" w:rsidRPr="008C6B96" w:rsidRDefault="000B1AFE">
      <w:pPr>
        <w:spacing w:line="360" w:lineRule="auto"/>
        <w:jc w:val="both"/>
        <w:rPr>
          <w:rFonts w:ascii="Palatino Linotype" w:eastAsia="Palatino Linotype" w:hAnsi="Palatino Linotype" w:cs="Palatino Linotype"/>
        </w:rPr>
      </w:pPr>
    </w:p>
    <w:p w14:paraId="101B03E2" w14:textId="77777777" w:rsidR="000B1AFE" w:rsidRPr="008C6B96" w:rsidRDefault="000B1AFE">
      <w:pPr>
        <w:spacing w:line="360" w:lineRule="auto"/>
        <w:jc w:val="both"/>
        <w:rPr>
          <w:rFonts w:ascii="Palatino Linotype" w:eastAsia="Palatino Linotype" w:hAnsi="Palatino Linotype" w:cs="Palatino Linotype"/>
        </w:rPr>
      </w:pPr>
    </w:p>
    <w:p w14:paraId="7770BEC1" w14:textId="77777777" w:rsidR="000B1AFE" w:rsidRPr="008C6B96" w:rsidRDefault="000B1AFE">
      <w:pPr>
        <w:spacing w:line="360" w:lineRule="auto"/>
        <w:jc w:val="both"/>
        <w:rPr>
          <w:rFonts w:ascii="Palatino Linotype" w:eastAsia="Palatino Linotype" w:hAnsi="Palatino Linotype" w:cs="Palatino Linotype"/>
        </w:rPr>
      </w:pPr>
    </w:p>
    <w:p w14:paraId="3B52E128" w14:textId="77777777" w:rsidR="000B1AFE" w:rsidRPr="008C6B96" w:rsidRDefault="000B1AFE">
      <w:pPr>
        <w:spacing w:line="360" w:lineRule="auto"/>
        <w:jc w:val="both"/>
        <w:rPr>
          <w:rFonts w:ascii="Palatino Linotype" w:eastAsia="Palatino Linotype" w:hAnsi="Palatino Linotype" w:cs="Palatino Linotype"/>
        </w:rPr>
      </w:pPr>
    </w:p>
    <w:p w14:paraId="75949CDC" w14:textId="77777777" w:rsidR="000B1AFE" w:rsidRPr="008C6B96" w:rsidRDefault="000B1AFE">
      <w:pPr>
        <w:spacing w:line="360" w:lineRule="auto"/>
        <w:jc w:val="both"/>
        <w:rPr>
          <w:rFonts w:ascii="Palatino Linotype" w:eastAsia="Palatino Linotype" w:hAnsi="Palatino Linotype" w:cs="Palatino Linotype"/>
        </w:rPr>
      </w:pPr>
    </w:p>
    <w:p w14:paraId="6152A240" w14:textId="77777777" w:rsidR="000B1AFE" w:rsidRPr="008C6B96" w:rsidRDefault="000B1AFE">
      <w:pPr>
        <w:spacing w:line="360" w:lineRule="auto"/>
        <w:jc w:val="both"/>
        <w:rPr>
          <w:rFonts w:ascii="Palatino Linotype" w:eastAsia="Palatino Linotype" w:hAnsi="Palatino Linotype" w:cs="Palatino Linotype"/>
        </w:rPr>
      </w:pPr>
    </w:p>
    <w:p w14:paraId="3A2754AE" w14:textId="77777777" w:rsidR="000B1AFE" w:rsidRPr="008C6B96" w:rsidRDefault="000B1AFE">
      <w:pPr>
        <w:spacing w:line="360" w:lineRule="auto"/>
        <w:jc w:val="both"/>
        <w:rPr>
          <w:rFonts w:ascii="Palatino Linotype" w:eastAsia="Palatino Linotype" w:hAnsi="Palatino Linotype" w:cs="Palatino Linotype"/>
        </w:rPr>
      </w:pPr>
    </w:p>
    <w:p w14:paraId="11E8727A" w14:textId="77777777" w:rsidR="000B1AFE" w:rsidRPr="008C6B96" w:rsidRDefault="000B1AFE">
      <w:pPr>
        <w:spacing w:line="360" w:lineRule="auto"/>
        <w:jc w:val="both"/>
        <w:rPr>
          <w:rFonts w:ascii="Palatino Linotype" w:eastAsia="Palatino Linotype" w:hAnsi="Palatino Linotype" w:cs="Palatino Linotype"/>
        </w:rPr>
      </w:pPr>
    </w:p>
    <w:p w14:paraId="1D7C6EF1" w14:textId="77777777" w:rsidR="000B1AFE" w:rsidRPr="008C6B96" w:rsidRDefault="000B1AFE">
      <w:pPr>
        <w:spacing w:line="360" w:lineRule="auto"/>
        <w:jc w:val="both"/>
        <w:rPr>
          <w:rFonts w:ascii="Palatino Linotype" w:eastAsia="Palatino Linotype" w:hAnsi="Palatino Linotype" w:cs="Palatino Linotype"/>
        </w:rPr>
      </w:pPr>
    </w:p>
    <w:p w14:paraId="49B8C501" w14:textId="77777777" w:rsidR="000B1AFE" w:rsidRPr="008C6B96" w:rsidRDefault="000B1AFE">
      <w:pPr>
        <w:spacing w:line="360" w:lineRule="auto"/>
        <w:jc w:val="both"/>
        <w:rPr>
          <w:rFonts w:ascii="Palatino Linotype" w:eastAsia="Palatino Linotype" w:hAnsi="Palatino Linotype" w:cs="Palatino Linotype"/>
        </w:rPr>
      </w:pPr>
    </w:p>
    <w:p w14:paraId="506A8CB5" w14:textId="77777777" w:rsidR="000B1AFE" w:rsidRPr="008C6B96" w:rsidRDefault="000B1AFE">
      <w:pPr>
        <w:spacing w:line="360" w:lineRule="auto"/>
        <w:jc w:val="both"/>
        <w:rPr>
          <w:rFonts w:ascii="Palatino Linotype" w:eastAsia="Palatino Linotype" w:hAnsi="Palatino Linotype" w:cs="Palatino Linotype"/>
        </w:rPr>
      </w:pPr>
    </w:p>
    <w:p w14:paraId="22A4D153" w14:textId="77777777" w:rsidR="000B1AFE" w:rsidRPr="008C6B96" w:rsidRDefault="000B1AFE">
      <w:pPr>
        <w:spacing w:line="360" w:lineRule="auto"/>
        <w:jc w:val="both"/>
        <w:rPr>
          <w:rFonts w:ascii="Palatino Linotype" w:eastAsia="Palatino Linotype" w:hAnsi="Palatino Linotype" w:cs="Palatino Linotype"/>
        </w:rPr>
      </w:pPr>
    </w:p>
    <w:p w14:paraId="27FF2144" w14:textId="77777777" w:rsidR="000B1AFE" w:rsidRPr="008C6B96" w:rsidRDefault="000B1AFE">
      <w:pPr>
        <w:spacing w:line="360" w:lineRule="auto"/>
        <w:jc w:val="both"/>
        <w:rPr>
          <w:rFonts w:ascii="Palatino Linotype" w:eastAsia="Palatino Linotype" w:hAnsi="Palatino Linotype" w:cs="Palatino Linotype"/>
        </w:rPr>
      </w:pPr>
    </w:p>
    <w:p w14:paraId="01ABE574" w14:textId="77777777" w:rsidR="000B1AFE" w:rsidRPr="008C6B96" w:rsidRDefault="000B1AFE">
      <w:pPr>
        <w:spacing w:line="360" w:lineRule="auto"/>
        <w:jc w:val="both"/>
        <w:rPr>
          <w:rFonts w:ascii="Palatino Linotype" w:eastAsia="Palatino Linotype" w:hAnsi="Palatino Linotype" w:cs="Palatino Linotype"/>
        </w:rPr>
      </w:pPr>
    </w:p>
    <w:p w14:paraId="3A8E4C03" w14:textId="77777777" w:rsidR="000B1AFE" w:rsidRPr="008C6B96" w:rsidRDefault="000B1AFE">
      <w:pPr>
        <w:spacing w:line="360" w:lineRule="auto"/>
        <w:jc w:val="both"/>
        <w:rPr>
          <w:rFonts w:ascii="Palatino Linotype" w:eastAsia="Palatino Linotype" w:hAnsi="Palatino Linotype" w:cs="Palatino Linotype"/>
        </w:rPr>
      </w:pPr>
    </w:p>
    <w:p w14:paraId="0006E3C4" w14:textId="77777777" w:rsidR="000B1AFE" w:rsidRPr="008C6B96" w:rsidRDefault="000B1AFE">
      <w:pPr>
        <w:spacing w:line="360" w:lineRule="auto"/>
        <w:jc w:val="both"/>
        <w:rPr>
          <w:rFonts w:ascii="Palatino Linotype" w:eastAsia="Palatino Linotype" w:hAnsi="Palatino Linotype" w:cs="Palatino Linotype"/>
        </w:rPr>
      </w:pPr>
    </w:p>
    <w:p w14:paraId="235C8410" w14:textId="77777777" w:rsidR="000B1AFE" w:rsidRPr="008C6B96" w:rsidRDefault="000B1AFE">
      <w:pPr>
        <w:spacing w:line="360" w:lineRule="auto"/>
        <w:jc w:val="both"/>
        <w:rPr>
          <w:rFonts w:ascii="Palatino Linotype" w:eastAsia="Palatino Linotype" w:hAnsi="Palatino Linotype" w:cs="Palatino Linotype"/>
        </w:rPr>
      </w:pPr>
    </w:p>
    <w:p w14:paraId="2F431396" w14:textId="77777777" w:rsidR="000B1AFE" w:rsidRPr="008C6B96" w:rsidRDefault="000B1AFE">
      <w:pPr>
        <w:spacing w:line="360" w:lineRule="auto"/>
        <w:jc w:val="both"/>
        <w:rPr>
          <w:rFonts w:ascii="Palatino Linotype" w:eastAsia="Palatino Linotype" w:hAnsi="Palatino Linotype" w:cs="Palatino Linotype"/>
        </w:rPr>
      </w:pPr>
    </w:p>
    <w:p w14:paraId="3B532454" w14:textId="77777777" w:rsidR="000B1AFE" w:rsidRPr="008C6B96" w:rsidRDefault="000B1AFE">
      <w:pPr>
        <w:spacing w:line="360" w:lineRule="auto"/>
        <w:jc w:val="both"/>
        <w:rPr>
          <w:rFonts w:ascii="Palatino Linotype" w:eastAsia="Palatino Linotype" w:hAnsi="Palatino Linotype" w:cs="Palatino Linotype"/>
        </w:rPr>
      </w:pPr>
    </w:p>
    <w:sectPr w:rsidR="000B1AFE" w:rsidRPr="008C6B96">
      <w:headerReference w:type="default" r:id="rId17"/>
      <w:footerReference w:type="default" r:id="rId18"/>
      <w:headerReference w:type="first" r:id="rId19"/>
      <w:footerReference w:type="first" r:id="rId20"/>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031E1" w14:textId="77777777" w:rsidR="00254F56" w:rsidRDefault="00254F56">
      <w:r>
        <w:separator/>
      </w:r>
    </w:p>
  </w:endnote>
  <w:endnote w:type="continuationSeparator" w:id="0">
    <w:p w14:paraId="4C01B07D" w14:textId="77777777" w:rsidR="00254F56" w:rsidRDefault="0025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0E97" w14:textId="77777777" w:rsidR="000B1AFE" w:rsidRDefault="00A028D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p>
  <w:p w14:paraId="1616A12E" w14:textId="77777777" w:rsidR="000B1AFE" w:rsidRDefault="000B1AFE">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ADC65" w14:textId="77777777" w:rsidR="000B1AFE" w:rsidRDefault="00A028D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p>
  <w:p w14:paraId="2365E769" w14:textId="77777777" w:rsidR="000B1AFE" w:rsidRDefault="000B1AFE">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F64A8" w14:textId="77777777" w:rsidR="00254F56" w:rsidRDefault="00254F56">
      <w:r>
        <w:separator/>
      </w:r>
    </w:p>
  </w:footnote>
  <w:footnote w:type="continuationSeparator" w:id="0">
    <w:p w14:paraId="1F0F1F6D" w14:textId="77777777" w:rsidR="00254F56" w:rsidRDefault="00254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70263" w14:textId="77777777" w:rsidR="000B1AFE" w:rsidRDefault="00A028D6">
    <w:pPr>
      <w:rPr>
        <w:rFonts w:ascii="Cambria" w:eastAsia="Cambria" w:hAnsi="Cambria" w:cs="Cambria"/>
        <w:color w:val="000000"/>
      </w:rPr>
    </w:pPr>
    <w:r>
      <w:rPr>
        <w:noProof/>
      </w:rPr>
      <w:drawing>
        <wp:anchor distT="0" distB="0" distL="0" distR="0" simplePos="0" relativeHeight="251658240" behindDoc="1" locked="0" layoutInCell="1" hidden="0" allowOverlap="1" wp14:anchorId="7B745336" wp14:editId="38A93F32">
          <wp:simplePos x="0" y="0"/>
          <wp:positionH relativeFrom="column">
            <wp:posOffset>-1080112</wp:posOffset>
          </wp:positionH>
          <wp:positionV relativeFrom="paragraph">
            <wp:posOffset>-488288</wp:posOffset>
          </wp:positionV>
          <wp:extent cx="7809865" cy="10165715"/>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
      <w:tblW w:w="7087" w:type="dxa"/>
      <w:tblInd w:w="3261" w:type="dxa"/>
      <w:tblLayout w:type="fixed"/>
      <w:tblLook w:val="0400" w:firstRow="0" w:lastRow="0" w:firstColumn="0" w:lastColumn="0" w:noHBand="0" w:noVBand="1"/>
    </w:tblPr>
    <w:tblGrid>
      <w:gridCol w:w="2489"/>
      <w:gridCol w:w="4598"/>
    </w:tblGrid>
    <w:tr w:rsidR="000B1AFE" w14:paraId="361AC02D" w14:textId="77777777">
      <w:tc>
        <w:tcPr>
          <w:tcW w:w="2489" w:type="dxa"/>
          <w:shd w:val="clear" w:color="auto" w:fill="auto"/>
        </w:tcPr>
        <w:p w14:paraId="7A9366BB" w14:textId="77777777" w:rsidR="000B1AFE" w:rsidRDefault="00A028D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03D8FAD0" w14:textId="77777777" w:rsidR="000B1AFE" w:rsidRDefault="00A028D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05959/INFOEM/IP/RR/2024</w:t>
          </w:r>
        </w:p>
      </w:tc>
    </w:tr>
    <w:tr w:rsidR="000B1AFE" w14:paraId="3C77C9C1" w14:textId="77777777">
      <w:trPr>
        <w:trHeight w:val="228"/>
      </w:trPr>
      <w:tc>
        <w:tcPr>
          <w:tcW w:w="2489" w:type="dxa"/>
          <w:shd w:val="clear" w:color="auto" w:fill="auto"/>
          <w:vAlign w:val="center"/>
        </w:tcPr>
        <w:p w14:paraId="3B4B442E" w14:textId="77777777" w:rsidR="000B1AFE" w:rsidRDefault="00A028D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51837DA3" w14:textId="77777777" w:rsidR="000B1AFE" w:rsidRDefault="00A028D6">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Consejería Jurídica</w:t>
          </w:r>
        </w:p>
      </w:tc>
    </w:tr>
    <w:tr w:rsidR="000B1AFE" w14:paraId="34D8116C" w14:textId="77777777">
      <w:tc>
        <w:tcPr>
          <w:tcW w:w="2489" w:type="dxa"/>
          <w:shd w:val="clear" w:color="auto" w:fill="auto"/>
          <w:vAlign w:val="center"/>
        </w:tcPr>
        <w:p w14:paraId="5A83CE66" w14:textId="77777777" w:rsidR="000B1AFE" w:rsidRDefault="00A028D6">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0D91FE5E" w14:textId="77777777" w:rsidR="000B1AFE" w:rsidRDefault="00A028D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0213BB1" w14:textId="77777777" w:rsidR="000B1AFE" w:rsidRDefault="00A028D6">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9295" w14:textId="77777777" w:rsidR="000B1AFE" w:rsidRDefault="00A028D6">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4FEA2F50" wp14:editId="6625FB35">
          <wp:simplePos x="0" y="0"/>
          <wp:positionH relativeFrom="column">
            <wp:posOffset>-1079490</wp:posOffset>
          </wp:positionH>
          <wp:positionV relativeFrom="paragraph">
            <wp:posOffset>-328920</wp:posOffset>
          </wp:positionV>
          <wp:extent cx="7809865" cy="10165715"/>
          <wp:effectExtent l="0" t="0" r="0" b="0"/>
          <wp:wrapNone/>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0"/>
      <w:tblW w:w="6945" w:type="dxa"/>
      <w:tblInd w:w="3261" w:type="dxa"/>
      <w:tblLayout w:type="fixed"/>
      <w:tblLook w:val="0400" w:firstRow="0" w:lastRow="0" w:firstColumn="0" w:lastColumn="0" w:noHBand="0" w:noVBand="1"/>
    </w:tblPr>
    <w:tblGrid>
      <w:gridCol w:w="2551"/>
      <w:gridCol w:w="4394"/>
    </w:tblGrid>
    <w:tr w:rsidR="000B1AFE" w14:paraId="13A68B1B" w14:textId="77777777">
      <w:tc>
        <w:tcPr>
          <w:tcW w:w="2551" w:type="dxa"/>
          <w:shd w:val="clear" w:color="auto" w:fill="auto"/>
          <w:vAlign w:val="center"/>
        </w:tcPr>
        <w:p w14:paraId="55F40BC2" w14:textId="77777777" w:rsidR="000B1AFE" w:rsidRDefault="00A028D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0E740312" w14:textId="77777777" w:rsidR="000B1AFE" w:rsidRDefault="00A028D6">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05959/INFOEM/IP/RR/2024</w:t>
          </w:r>
        </w:p>
      </w:tc>
    </w:tr>
    <w:tr w:rsidR="000B1AFE" w14:paraId="706FB2DF" w14:textId="77777777">
      <w:trPr>
        <w:trHeight w:val="130"/>
      </w:trPr>
      <w:tc>
        <w:tcPr>
          <w:tcW w:w="2551" w:type="dxa"/>
          <w:shd w:val="clear" w:color="auto" w:fill="auto"/>
          <w:vAlign w:val="center"/>
        </w:tcPr>
        <w:p w14:paraId="77333BCF" w14:textId="77777777" w:rsidR="000B1AFE" w:rsidRDefault="00A028D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038A6C77" w14:textId="72CAB99C" w:rsidR="000B1AFE" w:rsidRDefault="00A97B4B">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XXXXXXXX XXXX</w:t>
          </w:r>
        </w:p>
      </w:tc>
    </w:tr>
    <w:tr w:rsidR="000B1AFE" w14:paraId="6645EAE0" w14:textId="77777777">
      <w:trPr>
        <w:trHeight w:val="228"/>
      </w:trPr>
      <w:tc>
        <w:tcPr>
          <w:tcW w:w="2551" w:type="dxa"/>
          <w:shd w:val="clear" w:color="auto" w:fill="auto"/>
          <w:vAlign w:val="center"/>
        </w:tcPr>
        <w:p w14:paraId="082E0436" w14:textId="77777777" w:rsidR="000B1AFE" w:rsidRDefault="00A028D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68642E02" w14:textId="77777777" w:rsidR="000B1AFE" w:rsidRDefault="00A028D6">
          <w:pPr>
            <w:ind w:left="-45" w:right="144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Consejería Jurídica</w:t>
          </w:r>
        </w:p>
      </w:tc>
    </w:tr>
    <w:tr w:rsidR="000B1AFE" w14:paraId="774EA928" w14:textId="77777777">
      <w:tc>
        <w:tcPr>
          <w:tcW w:w="2551" w:type="dxa"/>
          <w:shd w:val="clear" w:color="auto" w:fill="auto"/>
          <w:vAlign w:val="center"/>
        </w:tcPr>
        <w:p w14:paraId="23507FA6" w14:textId="77777777" w:rsidR="000B1AFE" w:rsidRDefault="00A028D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623DC8D6" w14:textId="77777777" w:rsidR="000B1AFE" w:rsidRDefault="00A028D6">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FBC678F" w14:textId="77777777" w:rsidR="000B1AFE" w:rsidRDefault="000B1AFE">
    <w:pPr>
      <w:pBdr>
        <w:top w:val="nil"/>
        <w:left w:val="nil"/>
        <w:bottom w:val="nil"/>
        <w:right w:val="nil"/>
        <w:between w:val="nil"/>
      </w:pBdr>
      <w:tabs>
        <w:tab w:val="center" w:pos="4252"/>
        <w:tab w:val="right" w:pos="8504"/>
      </w:tabs>
      <w:rPr>
        <w:rFonts w:ascii="Cambria" w:eastAsia="Cambria" w:hAnsi="Cambria" w:cs="Cambria"/>
        <w:color w:val="000000"/>
      </w:rPr>
    </w:pPr>
  </w:p>
  <w:p w14:paraId="19DD8E87" w14:textId="77777777" w:rsidR="000B1AFE" w:rsidRDefault="000B1A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E0906"/>
    <w:multiLevelType w:val="multilevel"/>
    <w:tmpl w:val="CC4633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CD5C6D"/>
    <w:multiLevelType w:val="multilevel"/>
    <w:tmpl w:val="1486D2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76683C62"/>
    <w:multiLevelType w:val="multilevel"/>
    <w:tmpl w:val="8F02B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AFE"/>
    <w:rsid w:val="000B1AFE"/>
    <w:rsid w:val="00254F56"/>
    <w:rsid w:val="00480FAB"/>
    <w:rsid w:val="004C3C13"/>
    <w:rsid w:val="004E2EC8"/>
    <w:rsid w:val="008C6B96"/>
    <w:rsid w:val="00963AB6"/>
    <w:rsid w:val="00A028D6"/>
    <w:rsid w:val="00A97B4B"/>
    <w:rsid w:val="00F773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4AFE"/>
  <w15:docId w15:val="{4DB51A43-454E-4D54-8B7D-B15F0CCF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84F"/>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basedOn w:val="Normal"/>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9C2C49"/>
    <w:rPr>
      <w:color w:val="0000FF"/>
      <w:u w:val="single"/>
    </w:r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L0Z5o4dLRs6TePMuvUUwmprtcA==">CgMxLjAyCWguMWZvYjl0ZTIIaC5namRneHMyCWguM2R5NnZrbTIJaC4zMGowemxsMgloLjJzOGV5bzEyCGgudHlqY3d0MgloLjN6bnlzaDcyCWguMmV0OTJwMDIIaC5sbnhiejkyCWguM3JkY3JqbjIJaC4xdDNoNXNmOAByITF4cHVVa1V5VHhQZ0Z4dGRiWnBOazZhMTF0V1A3c2pkUA==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7868</Words>
  <Characters>43275</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2024-11-15T05:40:00Z</cp:lastPrinted>
  <dcterms:created xsi:type="dcterms:W3CDTF">2024-12-04T17:27:00Z</dcterms:created>
  <dcterms:modified xsi:type="dcterms:W3CDTF">2024-12-04T17:27:00Z</dcterms:modified>
</cp:coreProperties>
</file>