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E562B" w14:textId="77777777" w:rsidR="00AD7B20" w:rsidRPr="00AD162E" w:rsidRDefault="00AD7B20" w:rsidP="00AD7B20">
      <w:pPr>
        <w:tabs>
          <w:tab w:val="left" w:pos="3465"/>
        </w:tabs>
        <w:spacing w:before="240" w:after="360" w:line="360" w:lineRule="auto"/>
        <w:jc w:val="both"/>
        <w:rPr>
          <w:rFonts w:ascii="Palatino Linotype" w:hAnsi="Palatino Linotype"/>
          <w:color w:val="000000" w:themeColor="text1"/>
        </w:rPr>
      </w:pPr>
      <w:r w:rsidRPr="00AD162E">
        <w:rPr>
          <w:rFonts w:ascii="Palatino Linotype" w:hAnsi="Palatino Linotype"/>
          <w:color w:val="000000" w:themeColor="text1"/>
        </w:rPr>
        <w:t xml:space="preserve">Resolución del Pleno del Instituto de Transparencia, Acceso a la Información Pública y Protección de Datos Personales del Estado de México y Municipios, con domicilio en Metepec, Estado de México; de fecha </w:t>
      </w:r>
      <w:r w:rsidRPr="00AD162E">
        <w:rPr>
          <w:rFonts w:ascii="Palatino Linotype" w:eastAsia="MS Mincho" w:hAnsi="Palatino Linotype" w:cs="Times New Roman"/>
          <w:color w:val="000000"/>
          <w:lang w:val="es-MX"/>
        </w:rPr>
        <w:t>ocho</w:t>
      </w:r>
      <w:r w:rsidR="000E7523" w:rsidRPr="00AD162E">
        <w:rPr>
          <w:rFonts w:ascii="Palatino Linotype" w:eastAsia="MS Mincho" w:hAnsi="Palatino Linotype" w:cs="Times New Roman"/>
          <w:color w:val="000000"/>
          <w:lang w:val="es-MX"/>
        </w:rPr>
        <w:t xml:space="preserve"> (08)</w:t>
      </w:r>
      <w:r w:rsidRPr="00AD162E">
        <w:rPr>
          <w:rFonts w:ascii="Palatino Linotype" w:eastAsia="MS Mincho" w:hAnsi="Palatino Linotype" w:cs="Times New Roman"/>
          <w:color w:val="000000"/>
          <w:lang w:val="es-MX"/>
        </w:rPr>
        <w:t xml:space="preserve"> de febrero de dos mil veinticuatro.</w:t>
      </w:r>
    </w:p>
    <w:p w14:paraId="260C790D" w14:textId="0861C61D" w:rsidR="0019499B" w:rsidRPr="00AD162E" w:rsidRDefault="0019499B" w:rsidP="0019499B">
      <w:pPr>
        <w:spacing w:line="360" w:lineRule="auto"/>
        <w:jc w:val="both"/>
        <w:rPr>
          <w:rFonts w:ascii="Palatino Linotype" w:hAnsi="Palatino Linotype"/>
        </w:rPr>
      </w:pPr>
      <w:r w:rsidRPr="00AD162E">
        <w:rPr>
          <w:rFonts w:ascii="Palatino Linotype" w:hAnsi="Palatino Linotype"/>
          <w:b/>
        </w:rPr>
        <w:t>VISTO</w:t>
      </w:r>
      <w:r w:rsidRPr="00AD162E">
        <w:rPr>
          <w:rFonts w:ascii="Palatino Linotype" w:hAnsi="Palatino Linotype"/>
        </w:rPr>
        <w:t xml:space="preserve"> el expediente electrónico formado con motivo del recurso de revisión </w:t>
      </w:r>
      <w:r w:rsidRPr="00AD162E">
        <w:rPr>
          <w:rFonts w:ascii="Palatino Linotype" w:hAnsi="Palatino Linotype"/>
          <w:b/>
        </w:rPr>
        <w:t>02733/INFOEM/IP/RR/2023</w:t>
      </w:r>
      <w:r w:rsidRPr="00AD162E">
        <w:rPr>
          <w:rFonts w:ascii="Palatino Linotype" w:hAnsi="Palatino Linotype"/>
        </w:rPr>
        <w:t>,</w:t>
      </w:r>
      <w:r w:rsidRPr="00AD162E">
        <w:rPr>
          <w:rFonts w:ascii="Palatino Linotype" w:hAnsi="Palatino Linotype" w:cs="Arial"/>
          <w:b/>
          <w:bCs/>
        </w:rPr>
        <w:t xml:space="preserve"> </w:t>
      </w:r>
      <w:r w:rsidRPr="00AD162E">
        <w:rPr>
          <w:rFonts w:ascii="Palatino Linotype" w:hAnsi="Palatino Linotype"/>
        </w:rPr>
        <w:t xml:space="preserve">promovido por </w:t>
      </w:r>
      <w:r w:rsidR="006D54F9">
        <w:rPr>
          <w:rFonts w:ascii="Palatino Linotype" w:hAnsi="Palatino Linotype"/>
          <w:b/>
          <w:bCs/>
        </w:rPr>
        <w:t>XXX XXX XXX</w:t>
      </w:r>
      <w:r w:rsidRPr="00AD162E">
        <w:rPr>
          <w:rFonts w:ascii="Palatino Linotype" w:hAnsi="Palatino Linotype"/>
        </w:rPr>
        <w:t xml:space="preserve">, a quien en lo sucesivo se le identificará como </w:t>
      </w:r>
      <w:r w:rsidRPr="00AD162E">
        <w:rPr>
          <w:rFonts w:ascii="Palatino Linotype" w:hAnsi="Palatino Linotype"/>
          <w:b/>
        </w:rPr>
        <w:t>RECURRENTE</w:t>
      </w:r>
      <w:r w:rsidRPr="00AD162E">
        <w:rPr>
          <w:rFonts w:ascii="Palatino Linotype" w:hAnsi="Palatino Linotype" w:cs="Arial"/>
        </w:rPr>
        <w:t xml:space="preserve">, en contra de la respuesta del </w:t>
      </w:r>
      <w:r w:rsidRPr="00AD162E">
        <w:rPr>
          <w:rFonts w:ascii="Palatino Linotype" w:hAnsi="Palatino Linotype" w:cs="Arial"/>
          <w:b/>
        </w:rPr>
        <w:t>Ayuntamiento de Valle de Bravo,</w:t>
      </w:r>
      <w:r w:rsidRPr="00AD162E">
        <w:rPr>
          <w:rFonts w:ascii="Palatino Linotype" w:hAnsi="Palatino Linotype"/>
          <w:b/>
        </w:rPr>
        <w:t xml:space="preserve"> </w:t>
      </w:r>
      <w:r w:rsidRPr="00AD162E">
        <w:rPr>
          <w:rFonts w:ascii="Palatino Linotype" w:hAnsi="Palatino Linotype"/>
        </w:rPr>
        <w:t xml:space="preserve">en </w:t>
      </w:r>
      <w:r w:rsidR="000E7523" w:rsidRPr="00AD162E">
        <w:rPr>
          <w:rFonts w:ascii="Palatino Linotype" w:hAnsi="Palatino Linotype"/>
        </w:rPr>
        <w:t>adelante</w:t>
      </w:r>
      <w:r w:rsidRPr="00AD162E">
        <w:rPr>
          <w:rFonts w:ascii="Palatino Linotype" w:hAnsi="Palatino Linotype"/>
        </w:rPr>
        <w:t xml:space="preserve"> el</w:t>
      </w:r>
      <w:r w:rsidRPr="00AD162E">
        <w:rPr>
          <w:rFonts w:ascii="Palatino Linotype" w:hAnsi="Palatino Linotype"/>
          <w:b/>
        </w:rPr>
        <w:t xml:space="preserve"> SUJETO OBLIGADO</w:t>
      </w:r>
      <w:r w:rsidRPr="00AD162E">
        <w:rPr>
          <w:rFonts w:ascii="Palatino Linotype" w:hAnsi="Palatino Linotype"/>
        </w:rPr>
        <w:t>, se procede a dictar la presente resolución, con base en los siguientes:</w:t>
      </w:r>
    </w:p>
    <w:p w14:paraId="478CC1DC" w14:textId="77777777" w:rsidR="00AD7B20" w:rsidRPr="00AD162E" w:rsidRDefault="00AD7B20" w:rsidP="00AD7B20">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7DF60277" w14:textId="77777777" w:rsidR="00AD7B20" w:rsidRPr="00AD162E" w:rsidRDefault="00AD7B20" w:rsidP="00AD7B20">
      <w:pPr>
        <w:pStyle w:val="Ttulo1"/>
        <w:spacing w:before="0" w:line="360" w:lineRule="auto"/>
        <w:jc w:val="center"/>
        <w:rPr>
          <w:rFonts w:ascii="Palatino Linotype" w:hAnsi="Palatino Linotype"/>
          <w:b/>
          <w:color w:val="000000" w:themeColor="text1"/>
          <w:sz w:val="24"/>
          <w:szCs w:val="24"/>
        </w:rPr>
      </w:pPr>
      <w:r w:rsidRPr="00AD162E">
        <w:rPr>
          <w:rFonts w:ascii="Palatino Linotype" w:hAnsi="Palatino Linotype"/>
          <w:b/>
          <w:color w:val="000000" w:themeColor="text1"/>
          <w:sz w:val="24"/>
          <w:szCs w:val="24"/>
        </w:rPr>
        <w:t>ANTECEDENTES</w:t>
      </w:r>
    </w:p>
    <w:p w14:paraId="61C97E7F" w14:textId="77777777" w:rsidR="00AD7B20" w:rsidRPr="00AD162E" w:rsidRDefault="00AD7B20" w:rsidP="00AD7B20">
      <w:pPr>
        <w:spacing w:line="360" w:lineRule="auto"/>
        <w:rPr>
          <w:rFonts w:ascii="Palatino Linotype" w:hAnsi="Palatino Linotype"/>
        </w:rPr>
      </w:pPr>
    </w:p>
    <w:p w14:paraId="0A06C44D" w14:textId="77777777" w:rsidR="0019499B" w:rsidRPr="00AD162E" w:rsidRDefault="0019499B" w:rsidP="0019499B">
      <w:pPr>
        <w:numPr>
          <w:ilvl w:val="0"/>
          <w:numId w:val="1"/>
        </w:numPr>
        <w:spacing w:line="360" w:lineRule="auto"/>
        <w:ind w:left="0" w:firstLine="0"/>
        <w:contextualSpacing/>
        <w:jc w:val="both"/>
        <w:rPr>
          <w:rFonts w:ascii="Palatino Linotype" w:eastAsia="Calibri" w:hAnsi="Palatino Linotype" w:cs="Arial"/>
          <w:lang w:val="es-ES"/>
        </w:rPr>
      </w:pPr>
      <w:r w:rsidRPr="00AD162E">
        <w:rPr>
          <w:rFonts w:ascii="Palatino Linotype" w:eastAsia="Calibri" w:hAnsi="Palatino Linotype" w:cs="Arial"/>
          <w:lang w:val="es-ES"/>
        </w:rPr>
        <w:t xml:space="preserve">El día </w:t>
      </w:r>
      <w:r w:rsidRPr="00AD162E">
        <w:rPr>
          <w:rFonts w:ascii="Palatino Linotype" w:eastAsia="Calibri" w:hAnsi="Palatino Linotype" w:cs="Arial"/>
          <w:b/>
          <w:lang w:val="es-ES"/>
        </w:rPr>
        <w:t>dos de mayo de dos mil veintitrés</w:t>
      </w:r>
      <w:r w:rsidRPr="00AD162E">
        <w:rPr>
          <w:rFonts w:ascii="Palatino Linotype" w:hAnsi="Palatino Linotype"/>
          <w:b/>
        </w:rPr>
        <w:t xml:space="preserve">, </w:t>
      </w:r>
      <w:r w:rsidRPr="00AD162E">
        <w:rPr>
          <w:rFonts w:ascii="Palatino Linotype" w:eastAsia="Calibri" w:hAnsi="Palatino Linotype" w:cs="Arial"/>
          <w:lang w:val="es-ES"/>
        </w:rPr>
        <w:t xml:space="preserve">se presentó ante el </w:t>
      </w:r>
      <w:r w:rsidRPr="00AD162E">
        <w:rPr>
          <w:rFonts w:ascii="Palatino Linotype" w:eastAsia="Calibri" w:hAnsi="Palatino Linotype" w:cs="Arial"/>
          <w:b/>
          <w:lang w:val="es-ES"/>
        </w:rPr>
        <w:t>SUJETO OBLIGADO</w:t>
      </w:r>
      <w:r w:rsidRPr="00AD162E">
        <w:rPr>
          <w:rFonts w:ascii="Palatino Linotype" w:eastAsia="Calibri" w:hAnsi="Palatino Linotype" w:cs="Arial"/>
        </w:rPr>
        <w:t xml:space="preserve"> vía </w:t>
      </w:r>
      <w:r w:rsidRPr="00AD162E">
        <w:rPr>
          <w:rFonts w:ascii="Palatino Linotype" w:eastAsia="Calibri" w:hAnsi="Palatino Linotype" w:cs="Arial"/>
          <w:lang w:val="es-ES"/>
        </w:rPr>
        <w:t>SAIMEX, la solicitud de información pública registrada con el número</w:t>
      </w:r>
      <w:r w:rsidRPr="00AD162E">
        <w:rPr>
          <w:rFonts w:ascii="Palatino Linotype" w:hAnsi="Palatino Linotype"/>
          <w:b/>
          <w:bCs/>
          <w:color w:val="000000" w:themeColor="text1"/>
        </w:rPr>
        <w:t xml:space="preserve">  00090/VABRAVO/IP/2023; </w:t>
      </w:r>
      <w:r w:rsidRPr="00AD162E">
        <w:rPr>
          <w:rFonts w:ascii="Palatino Linotype" w:eastAsia="Calibri" w:hAnsi="Palatino Linotype" w:cs="Arial"/>
          <w:lang w:val="es-ES"/>
        </w:rPr>
        <w:t>mediante la cual se solicitó la siguiente información:</w:t>
      </w:r>
    </w:p>
    <w:p w14:paraId="40A5829B" w14:textId="77777777" w:rsidR="0019499B" w:rsidRPr="00AD162E" w:rsidRDefault="0019499B" w:rsidP="0019499B">
      <w:pPr>
        <w:spacing w:line="360" w:lineRule="auto"/>
        <w:contextualSpacing/>
        <w:jc w:val="both"/>
        <w:rPr>
          <w:rFonts w:ascii="Palatino Linotype" w:eastAsia="Calibri" w:hAnsi="Palatino Linotype" w:cs="Arial"/>
          <w:lang w:val="es-ES"/>
        </w:rPr>
      </w:pPr>
    </w:p>
    <w:p w14:paraId="28905CD6" w14:textId="77777777" w:rsidR="0019499B" w:rsidRPr="00AD162E" w:rsidRDefault="0019499B" w:rsidP="0019499B">
      <w:pPr>
        <w:spacing w:line="360" w:lineRule="auto"/>
        <w:ind w:left="426" w:right="476"/>
        <w:contextualSpacing/>
        <w:jc w:val="both"/>
        <w:rPr>
          <w:rFonts w:ascii="Palatino Linotype" w:hAnsi="Palatino Linotype"/>
        </w:rPr>
      </w:pPr>
      <w:r w:rsidRPr="00AD162E">
        <w:rPr>
          <w:rFonts w:ascii="Palatino Linotype" w:hAnsi="Palatino Linotype"/>
          <w:i/>
        </w:rPr>
        <w:t>“Copia de la solicitud de tala o poda (lo que haya sido solicitado) que el restaurante los pericos hizo al gobierno local de la jacaranda ubicada en su terreno al lado de la plaza Estado de Mexico. Copia de la solicitud que el restaurante hizo a la autoridad federal . Copia de la autorización que el gobierno local hizo para proceder con la solicitud. Copia de la autorización que el gobierno federal hizo para proceder con la solicitud...,”</w:t>
      </w:r>
    </w:p>
    <w:p w14:paraId="45464021" w14:textId="77777777" w:rsidR="0019499B" w:rsidRPr="00AD162E" w:rsidRDefault="0019499B" w:rsidP="0019499B">
      <w:pPr>
        <w:spacing w:line="360" w:lineRule="auto"/>
        <w:ind w:left="851" w:right="34"/>
        <w:contextualSpacing/>
        <w:jc w:val="both"/>
        <w:rPr>
          <w:rFonts w:ascii="Palatino Linotype" w:hAnsi="Palatino Linotype"/>
        </w:rPr>
      </w:pPr>
    </w:p>
    <w:p w14:paraId="33170948" w14:textId="77777777" w:rsidR="0019499B" w:rsidRPr="00AD162E" w:rsidRDefault="0019499B" w:rsidP="0019499B">
      <w:pPr>
        <w:numPr>
          <w:ilvl w:val="0"/>
          <w:numId w:val="6"/>
        </w:numPr>
        <w:spacing w:line="360" w:lineRule="auto"/>
        <w:ind w:left="851" w:right="474"/>
        <w:contextualSpacing/>
        <w:jc w:val="both"/>
        <w:rPr>
          <w:rFonts w:ascii="Palatino Linotype" w:hAnsi="Palatino Linotype"/>
        </w:rPr>
      </w:pPr>
      <w:r w:rsidRPr="00AD162E">
        <w:rPr>
          <w:rFonts w:ascii="Palatino Linotype" w:eastAsia="Times New Roman" w:hAnsi="Palatino Linotype" w:cs="Arial"/>
          <w:lang w:val="es-ES"/>
        </w:rPr>
        <w:lastRenderedPageBreak/>
        <w:t>Se eligió como modalidad de entrega de la información</w:t>
      </w:r>
      <w:r w:rsidRPr="00AD162E">
        <w:rPr>
          <w:rFonts w:ascii="Palatino Linotype" w:hAnsi="Palatino Linotype"/>
        </w:rPr>
        <w:t xml:space="preserve">: A través del </w:t>
      </w:r>
      <w:r w:rsidRPr="00AD162E">
        <w:rPr>
          <w:rFonts w:ascii="Palatino Linotype" w:hAnsi="Palatino Linotype"/>
          <w:b/>
        </w:rPr>
        <w:t xml:space="preserve">correo electrónico </w:t>
      </w:r>
      <w:hyperlink r:id="rId7" w:history="1">
        <w:r w:rsidRPr="00AD162E">
          <w:rPr>
            <w:rFonts w:ascii="Palatino Linotype" w:hAnsi="Palatino Linotype"/>
            <w:b/>
            <w:color w:val="0563C1" w:themeColor="hyperlink"/>
            <w:u w:val="single"/>
          </w:rPr>
          <w:t>krt_182@hotmail.com</w:t>
        </w:r>
      </w:hyperlink>
      <w:r w:rsidRPr="00AD162E">
        <w:rPr>
          <w:rFonts w:ascii="Palatino Linotype" w:hAnsi="Palatino Linotype"/>
          <w:b/>
        </w:rPr>
        <w:t xml:space="preserve"> </w:t>
      </w:r>
    </w:p>
    <w:p w14:paraId="15CBDA16" w14:textId="77777777" w:rsidR="0019499B" w:rsidRPr="00AD162E" w:rsidRDefault="0019499B" w:rsidP="0019499B">
      <w:pPr>
        <w:spacing w:line="360" w:lineRule="auto"/>
        <w:contextualSpacing/>
        <w:jc w:val="both"/>
        <w:rPr>
          <w:rFonts w:ascii="Palatino Linotype" w:eastAsia="Calibri" w:hAnsi="Palatino Linotype" w:cs="Arial"/>
          <w:lang w:val="es-ES"/>
        </w:rPr>
      </w:pPr>
    </w:p>
    <w:p w14:paraId="487A4A0B" w14:textId="77777777" w:rsidR="0019499B" w:rsidRPr="00AD162E" w:rsidRDefault="0019499B" w:rsidP="0019499B">
      <w:pPr>
        <w:numPr>
          <w:ilvl w:val="0"/>
          <w:numId w:val="1"/>
        </w:numPr>
        <w:spacing w:line="360" w:lineRule="auto"/>
        <w:ind w:left="0" w:firstLine="0"/>
        <w:contextualSpacing/>
        <w:jc w:val="both"/>
        <w:rPr>
          <w:rFonts w:ascii="Palatino Linotype" w:eastAsia="Calibri" w:hAnsi="Palatino Linotype" w:cs="Arial"/>
          <w:lang w:val="es-ES"/>
        </w:rPr>
      </w:pPr>
      <w:r w:rsidRPr="00AD162E">
        <w:rPr>
          <w:rFonts w:ascii="Palatino Linotype" w:eastAsia="Calibri" w:hAnsi="Palatino Linotype" w:cs="Arial"/>
          <w:lang w:val="es-ES"/>
        </w:rPr>
        <w:t xml:space="preserve">En fecha </w:t>
      </w:r>
      <w:r w:rsidRPr="00AD162E">
        <w:rPr>
          <w:rFonts w:ascii="Palatino Linotype" w:eastAsia="Calibri" w:hAnsi="Palatino Linotype" w:cs="Arial"/>
          <w:b/>
          <w:lang w:val="es-ES"/>
        </w:rPr>
        <w:t>dos de mayo de dos mil veintitrés</w:t>
      </w:r>
      <w:r w:rsidRPr="00AD162E">
        <w:rPr>
          <w:rFonts w:ascii="Palatino Linotype" w:eastAsia="Calibri" w:hAnsi="Palatino Linotype" w:cs="Arial"/>
          <w:lang w:val="es-ES"/>
        </w:rPr>
        <w:t xml:space="preserve"> el</w:t>
      </w:r>
      <w:r w:rsidRPr="00AD162E">
        <w:rPr>
          <w:rFonts w:ascii="Palatino Linotype" w:eastAsia="Calibri" w:hAnsi="Palatino Linotype" w:cs="Arial"/>
          <w:b/>
          <w:lang w:val="es-ES"/>
        </w:rPr>
        <w:t xml:space="preserve"> SUJETO OBLIGADO</w:t>
      </w:r>
      <w:r w:rsidRPr="00AD162E">
        <w:rPr>
          <w:rFonts w:ascii="Palatino Linotype" w:eastAsia="Calibri" w:hAnsi="Palatino Linotype" w:cs="Arial"/>
          <w:lang w:val="es-ES"/>
        </w:rPr>
        <w:t>, declino la incompetencia parcial para atender la solicitud por los siguientes motivos:</w:t>
      </w:r>
    </w:p>
    <w:p w14:paraId="16776FD9" w14:textId="77777777" w:rsidR="0019499B" w:rsidRPr="00AD162E" w:rsidRDefault="0019499B" w:rsidP="0019499B">
      <w:pPr>
        <w:spacing w:line="360" w:lineRule="auto"/>
        <w:contextualSpacing/>
        <w:jc w:val="both"/>
        <w:rPr>
          <w:rFonts w:ascii="Palatino Linotype" w:eastAsia="Calibri" w:hAnsi="Palatino Linotype" w:cs="Arial"/>
          <w:sz w:val="22"/>
          <w:lang w:val="es-ES"/>
        </w:rPr>
      </w:pPr>
    </w:p>
    <w:p w14:paraId="7F0AA83A" w14:textId="77777777" w:rsidR="0019499B" w:rsidRPr="00AD162E" w:rsidRDefault="0019499B" w:rsidP="0019499B">
      <w:pPr>
        <w:spacing w:line="360" w:lineRule="auto"/>
        <w:ind w:left="567" w:right="616"/>
        <w:contextualSpacing/>
        <w:jc w:val="both"/>
        <w:rPr>
          <w:rFonts w:ascii="Palatino Linotype" w:eastAsia="Calibri" w:hAnsi="Palatino Linotype" w:cs="Arial"/>
          <w:i/>
          <w:sz w:val="22"/>
        </w:rPr>
      </w:pPr>
      <w:r w:rsidRPr="00AD162E">
        <w:rPr>
          <w:rFonts w:ascii="Palatino Linotype" w:eastAsia="Calibri" w:hAnsi="Palatino Linotype" w:cs="Arial"/>
          <w:i/>
          <w:sz w:val="22"/>
        </w:rPr>
        <w:t>En atención a su solicitud 00090/VABRAVO/IP/2023. Se hace de su conocimiento que, parte de la información solicitada no corresponde al Sujeto Obligado en cuestión.</w:t>
      </w:r>
    </w:p>
    <w:p w14:paraId="56E4B573" w14:textId="77777777" w:rsidR="0019499B" w:rsidRPr="00AD162E" w:rsidRDefault="0019499B" w:rsidP="0019499B">
      <w:pPr>
        <w:spacing w:line="360" w:lineRule="auto"/>
        <w:ind w:left="567" w:right="616"/>
        <w:contextualSpacing/>
        <w:jc w:val="both"/>
        <w:rPr>
          <w:rFonts w:ascii="Palatino Linotype" w:eastAsia="Calibri" w:hAnsi="Palatino Linotype" w:cs="Arial"/>
          <w:i/>
          <w:sz w:val="22"/>
        </w:rPr>
      </w:pPr>
      <w:r w:rsidRPr="00AD162E">
        <w:rPr>
          <w:rFonts w:ascii="Palatino Linotype" w:eastAsia="Calibri" w:hAnsi="Palatino Linotype" w:cs="Arial"/>
          <w:i/>
          <w:sz w:val="22"/>
        </w:rPr>
        <w:t xml:space="preserve">Derivado de lo anterior, no se puede dar respuesta a lo que solicita respecto a: </w:t>
      </w:r>
    </w:p>
    <w:p w14:paraId="1F11EAB3" w14:textId="77777777" w:rsidR="0019499B" w:rsidRPr="00AD162E" w:rsidRDefault="0019499B" w:rsidP="0019499B">
      <w:pPr>
        <w:spacing w:line="360" w:lineRule="auto"/>
        <w:ind w:left="1134" w:right="616"/>
        <w:contextualSpacing/>
        <w:jc w:val="both"/>
        <w:rPr>
          <w:rFonts w:ascii="Palatino Linotype" w:eastAsia="Calibri" w:hAnsi="Palatino Linotype" w:cs="Arial"/>
          <w:i/>
          <w:sz w:val="22"/>
        </w:rPr>
      </w:pPr>
      <w:r w:rsidRPr="00AD162E">
        <w:rPr>
          <w:rFonts w:ascii="Palatino Linotype" w:eastAsia="Calibri" w:hAnsi="Palatino Linotype" w:cs="Arial"/>
          <w:i/>
          <w:sz w:val="22"/>
        </w:rPr>
        <w:t xml:space="preserve">“…Copia de la solicitud que el restaurante hizo a la autoridad federal…” y </w:t>
      </w:r>
    </w:p>
    <w:p w14:paraId="0D659A6A" w14:textId="77777777" w:rsidR="0019499B" w:rsidRPr="00AD162E" w:rsidRDefault="0019499B" w:rsidP="0019499B">
      <w:pPr>
        <w:spacing w:line="360" w:lineRule="auto"/>
        <w:ind w:left="567" w:right="616"/>
        <w:contextualSpacing/>
        <w:jc w:val="both"/>
        <w:rPr>
          <w:rFonts w:ascii="Palatino Linotype" w:eastAsia="Calibri" w:hAnsi="Palatino Linotype" w:cs="Arial"/>
          <w:i/>
          <w:sz w:val="22"/>
        </w:rPr>
      </w:pPr>
      <w:r w:rsidRPr="00AD162E">
        <w:rPr>
          <w:rFonts w:ascii="Palatino Linotype" w:eastAsia="Calibri" w:hAnsi="Palatino Linotype" w:cs="Arial"/>
          <w:i/>
          <w:sz w:val="22"/>
        </w:rPr>
        <w:t>“Copia de la autorización que el gobierno federal hizo para proceder con la solicitud…” (sic.)</w:t>
      </w:r>
    </w:p>
    <w:p w14:paraId="0DE18FA1" w14:textId="77777777" w:rsidR="0019499B" w:rsidRPr="00AD162E" w:rsidRDefault="0019499B" w:rsidP="0019499B">
      <w:pPr>
        <w:spacing w:line="360" w:lineRule="auto"/>
        <w:ind w:left="567" w:right="616"/>
        <w:contextualSpacing/>
        <w:jc w:val="both"/>
        <w:rPr>
          <w:rFonts w:ascii="Palatino Linotype" w:eastAsia="Calibri" w:hAnsi="Palatino Linotype" w:cs="Arial"/>
          <w:i/>
          <w:lang w:val="es-ES"/>
        </w:rPr>
      </w:pPr>
    </w:p>
    <w:p w14:paraId="214FD308" w14:textId="77777777" w:rsidR="0019499B" w:rsidRPr="00AD162E" w:rsidRDefault="0019499B" w:rsidP="0019499B">
      <w:pPr>
        <w:numPr>
          <w:ilvl w:val="0"/>
          <w:numId w:val="1"/>
        </w:numPr>
        <w:spacing w:line="360" w:lineRule="auto"/>
        <w:ind w:left="0" w:firstLine="0"/>
        <w:contextualSpacing/>
        <w:jc w:val="both"/>
        <w:rPr>
          <w:rFonts w:ascii="Palatino Linotype" w:eastAsia="Calibri" w:hAnsi="Palatino Linotype" w:cs="Arial"/>
          <w:lang w:val="es-ES"/>
        </w:rPr>
      </w:pPr>
      <w:r w:rsidRPr="00AD162E">
        <w:rPr>
          <w:rFonts w:ascii="Palatino Linotype" w:eastAsia="Calibri" w:hAnsi="Palatino Linotype" w:cs="Arial"/>
          <w:lang w:val="es-ES"/>
        </w:rPr>
        <w:t xml:space="preserve">El </w:t>
      </w:r>
      <w:r w:rsidRPr="00AD162E">
        <w:rPr>
          <w:rFonts w:ascii="Palatino Linotype" w:eastAsia="Calibri" w:hAnsi="Palatino Linotype" w:cs="Arial"/>
          <w:b/>
          <w:lang w:val="es-ES"/>
        </w:rPr>
        <w:t xml:space="preserve">SUJETO OBLIGADO </w:t>
      </w:r>
      <w:r w:rsidRPr="00AD162E">
        <w:rPr>
          <w:rFonts w:ascii="Palatino Linotype" w:eastAsia="Calibri" w:hAnsi="Palatino Linotype" w:cs="Arial"/>
          <w:lang w:val="es-ES"/>
        </w:rPr>
        <w:t xml:space="preserve">dio respuesta a través de  cinco archivos electrónicos, cuyo contenido será analizado en el apartado de estudio del presente recurso. </w:t>
      </w:r>
    </w:p>
    <w:p w14:paraId="0E5F8E96" w14:textId="77777777" w:rsidR="0019499B" w:rsidRPr="00AD162E" w:rsidRDefault="0019499B" w:rsidP="0019499B">
      <w:pPr>
        <w:spacing w:line="360" w:lineRule="auto"/>
        <w:contextualSpacing/>
        <w:jc w:val="both"/>
        <w:rPr>
          <w:rFonts w:ascii="Palatino Linotype" w:eastAsia="Calibri" w:hAnsi="Palatino Linotype" w:cs="Arial"/>
          <w:lang w:val="es-ES"/>
        </w:rPr>
      </w:pPr>
    </w:p>
    <w:p w14:paraId="02EDB835" w14:textId="77777777" w:rsidR="0019499B" w:rsidRPr="00AD162E" w:rsidRDefault="0019499B" w:rsidP="0019499B">
      <w:pPr>
        <w:numPr>
          <w:ilvl w:val="0"/>
          <w:numId w:val="1"/>
        </w:numPr>
        <w:tabs>
          <w:tab w:val="left" w:pos="0"/>
        </w:tabs>
        <w:spacing w:line="360" w:lineRule="auto"/>
        <w:ind w:left="0" w:right="49" w:firstLine="0"/>
        <w:contextualSpacing/>
        <w:jc w:val="both"/>
        <w:rPr>
          <w:rFonts w:ascii="Palatino Linotype" w:hAnsi="Palatino Linotype" w:cs="Arial"/>
          <w:i/>
          <w:color w:val="000000" w:themeColor="text1"/>
        </w:rPr>
      </w:pPr>
      <w:r w:rsidRPr="00AD162E">
        <w:rPr>
          <w:rFonts w:ascii="Palatino Linotype" w:eastAsia="Times New Roman" w:hAnsi="Palatino Linotype" w:cs="Arial"/>
          <w:color w:val="000000" w:themeColor="text1"/>
          <w:lang w:val="es-ES"/>
        </w:rPr>
        <w:t xml:space="preserve">De lo anterior, en fecha </w:t>
      </w:r>
      <w:r w:rsidRPr="00AD162E">
        <w:rPr>
          <w:rFonts w:ascii="Palatino Linotype" w:eastAsia="Times New Roman" w:hAnsi="Palatino Linotype" w:cs="Arial"/>
          <w:b/>
          <w:color w:val="000000" w:themeColor="text1"/>
          <w:lang w:val="es-ES"/>
        </w:rPr>
        <w:t>diecisiete de mayo de dos mil veintitrés</w:t>
      </w:r>
      <w:r w:rsidRPr="00AD162E">
        <w:rPr>
          <w:rFonts w:ascii="Palatino Linotype" w:eastAsia="Times New Roman" w:hAnsi="Palatino Linotype" w:cs="Arial"/>
          <w:color w:val="000000" w:themeColor="text1"/>
          <w:lang w:val="es-ES"/>
        </w:rPr>
        <w:t xml:space="preserve">, el </w:t>
      </w:r>
      <w:r w:rsidRPr="00AD162E">
        <w:rPr>
          <w:rFonts w:ascii="Palatino Linotype" w:eastAsia="Times New Roman" w:hAnsi="Palatino Linotype" w:cs="Arial"/>
          <w:b/>
          <w:color w:val="000000" w:themeColor="text1"/>
          <w:lang w:val="es-ES"/>
        </w:rPr>
        <w:t xml:space="preserve">SUJETO OBLIGADO </w:t>
      </w:r>
      <w:r w:rsidRPr="00AD162E">
        <w:rPr>
          <w:rFonts w:ascii="Palatino Linotype" w:eastAsia="Times New Roman" w:hAnsi="Palatino Linotype" w:cs="Arial"/>
          <w:color w:val="000000" w:themeColor="text1"/>
          <w:lang w:val="es-ES"/>
        </w:rPr>
        <w:t xml:space="preserve">dio respuesta de lo que si corresponde a su competencia, con un archivo electrónico, cuyo contenido grosso modo es el siguiente: </w:t>
      </w:r>
    </w:p>
    <w:p w14:paraId="74C08711" w14:textId="77777777" w:rsidR="0019499B" w:rsidRPr="00AD162E" w:rsidRDefault="0019499B" w:rsidP="0019499B">
      <w:pPr>
        <w:spacing w:line="360" w:lineRule="auto"/>
        <w:ind w:left="426" w:right="616"/>
        <w:contextualSpacing/>
        <w:jc w:val="both"/>
        <w:rPr>
          <w:rFonts w:ascii="Palatino Linotype" w:hAnsi="Palatino Linotype" w:cs="Arial"/>
          <w:i/>
          <w:color w:val="000000" w:themeColor="text1"/>
          <w:sz w:val="22"/>
        </w:rPr>
      </w:pPr>
      <w:r w:rsidRPr="00AD162E">
        <w:rPr>
          <w:rFonts w:ascii="Palatino Linotype" w:hAnsi="Palatino Linotype" w:cs="Arial"/>
          <w:b/>
          <w:i/>
          <w:color w:val="000000" w:themeColor="text1"/>
          <w:sz w:val="22"/>
        </w:rPr>
        <w:t xml:space="preserve">Documento único: </w:t>
      </w:r>
      <w:r w:rsidRPr="00AD162E">
        <w:rPr>
          <w:rFonts w:ascii="Palatino Linotype" w:hAnsi="Palatino Linotype" w:cs="Arial"/>
          <w:i/>
          <w:color w:val="000000" w:themeColor="text1"/>
          <w:sz w:val="22"/>
        </w:rPr>
        <w:t xml:space="preserve">oficio DSPPCBMYE/PC/0189/2023 del tres de mayo de dos mil veintitrés, mediante el cual el Coordinador Municipal de Protección Civil de Valle de Bravo, informa que después de una búsqueda exhaustiva y razonable en los archivos físicos y electrónicos no se ha localizado a la fecha de la solicitud de información, ninguna solicitud de tala o poda a nombre del Restaurante los “Pericos”, asi mismo aclara que no </w:t>
      </w:r>
      <w:r w:rsidRPr="00AD162E">
        <w:rPr>
          <w:rFonts w:ascii="Palatino Linotype" w:hAnsi="Palatino Linotype" w:cs="Arial"/>
          <w:i/>
          <w:color w:val="000000" w:themeColor="text1"/>
          <w:sz w:val="22"/>
        </w:rPr>
        <w:lastRenderedPageBreak/>
        <w:t xml:space="preserve">son competentes para otorgar documentos solicitados a la autoridad federal, puesto que no es información generada ni administrada por el </w:t>
      </w:r>
      <w:r w:rsidRPr="00AD162E">
        <w:rPr>
          <w:rFonts w:ascii="Palatino Linotype" w:hAnsi="Palatino Linotype" w:cs="Arial"/>
          <w:b/>
          <w:i/>
          <w:color w:val="000000" w:themeColor="text1"/>
          <w:sz w:val="22"/>
        </w:rPr>
        <w:t>SUJETO OBLIGADO.</w:t>
      </w:r>
      <w:r w:rsidRPr="00AD162E">
        <w:rPr>
          <w:rFonts w:ascii="Palatino Linotype" w:hAnsi="Palatino Linotype" w:cs="Arial"/>
          <w:i/>
          <w:color w:val="000000" w:themeColor="text1"/>
          <w:sz w:val="22"/>
        </w:rPr>
        <w:t xml:space="preserve"> </w:t>
      </w:r>
    </w:p>
    <w:p w14:paraId="190A91C3" w14:textId="77777777" w:rsidR="0019499B" w:rsidRPr="00AD162E" w:rsidRDefault="0019499B" w:rsidP="0019499B">
      <w:pPr>
        <w:spacing w:line="360" w:lineRule="auto"/>
        <w:ind w:left="720"/>
        <w:contextualSpacing/>
        <w:rPr>
          <w:rFonts w:ascii="Palatino Linotype" w:eastAsia="Times New Roman" w:hAnsi="Palatino Linotype" w:cs="Arial"/>
          <w:color w:val="000000" w:themeColor="text1"/>
          <w:lang w:val="es-ES"/>
        </w:rPr>
      </w:pPr>
    </w:p>
    <w:p w14:paraId="4586B6B0" w14:textId="77777777" w:rsidR="0019499B" w:rsidRPr="00AD162E" w:rsidRDefault="0019499B" w:rsidP="0019499B">
      <w:pPr>
        <w:numPr>
          <w:ilvl w:val="0"/>
          <w:numId w:val="1"/>
        </w:numPr>
        <w:tabs>
          <w:tab w:val="left" w:pos="0"/>
        </w:tabs>
        <w:spacing w:line="360" w:lineRule="auto"/>
        <w:ind w:left="0" w:right="49" w:firstLine="0"/>
        <w:contextualSpacing/>
        <w:jc w:val="both"/>
        <w:rPr>
          <w:rFonts w:ascii="Palatino Linotype" w:hAnsi="Palatino Linotype" w:cs="Arial"/>
          <w:i/>
          <w:color w:val="000000" w:themeColor="text1"/>
        </w:rPr>
      </w:pPr>
      <w:r w:rsidRPr="00AD162E">
        <w:rPr>
          <w:rFonts w:ascii="Palatino Linotype" w:eastAsia="Times New Roman" w:hAnsi="Palatino Linotype" w:cs="Arial"/>
          <w:color w:val="000000" w:themeColor="text1"/>
          <w:lang w:val="es-ES"/>
        </w:rPr>
        <w:t xml:space="preserve"> En ese sentido, el particular interpuso el recurso de revisión en contra de la respuesta, manifestando el siguiente acto impugnado:</w:t>
      </w:r>
    </w:p>
    <w:p w14:paraId="5C1B5767" w14:textId="77777777" w:rsidR="0019499B" w:rsidRPr="00AD162E" w:rsidRDefault="0019499B" w:rsidP="0019499B">
      <w:pPr>
        <w:numPr>
          <w:ilvl w:val="0"/>
          <w:numId w:val="6"/>
        </w:numPr>
        <w:spacing w:line="360" w:lineRule="auto"/>
        <w:ind w:left="993"/>
        <w:contextualSpacing/>
        <w:jc w:val="both"/>
        <w:rPr>
          <w:rFonts w:ascii="Palatino Linotype" w:eastAsiaTheme="majorEastAsia" w:hAnsi="Palatino Linotype" w:cstheme="majorBidi"/>
          <w:i/>
          <w:color w:val="000000" w:themeColor="text1"/>
          <w:sz w:val="22"/>
        </w:rPr>
      </w:pPr>
      <w:bookmarkStart w:id="0" w:name="_Toc466982514"/>
      <w:bookmarkStart w:id="1" w:name="_Toc51854302"/>
      <w:bookmarkStart w:id="2" w:name="_Toc53584976"/>
      <w:bookmarkStart w:id="3" w:name="_Toc60925403"/>
      <w:bookmarkStart w:id="4" w:name="_Toc81364833"/>
      <w:bookmarkStart w:id="5" w:name="_Toc81390610"/>
      <w:bookmarkStart w:id="6" w:name="_Toc82611033"/>
      <w:bookmarkStart w:id="7" w:name="_Toc83128576"/>
      <w:bookmarkStart w:id="8" w:name="_Toc27589208"/>
      <w:bookmarkStart w:id="9" w:name="_Toc29395022"/>
      <w:bookmarkStart w:id="10" w:name="_Toc29481467"/>
      <w:bookmarkStart w:id="11" w:name="_Toc33113911"/>
      <w:bookmarkStart w:id="12" w:name="_Toc33643059"/>
      <w:bookmarkStart w:id="13" w:name="_Toc33724991"/>
      <w:bookmarkStart w:id="14" w:name="_Toc33726434"/>
      <w:bookmarkStart w:id="15" w:name="_Toc34157662"/>
      <w:bookmarkStart w:id="16" w:name="_Toc35003615"/>
      <w:bookmarkStart w:id="17" w:name="_Toc35535691"/>
      <w:bookmarkStart w:id="18" w:name="_Toc51262525"/>
      <w:bookmarkStart w:id="19" w:name="_Toc471908126"/>
      <w:bookmarkStart w:id="20" w:name="_Toc491791300"/>
      <w:bookmarkStart w:id="21" w:name="_Toc496726170"/>
      <w:bookmarkStart w:id="22" w:name="_Toc497242134"/>
      <w:bookmarkStart w:id="23" w:name="_Toc497292517"/>
      <w:bookmarkStart w:id="24" w:name="_Toc498503716"/>
      <w:bookmarkStart w:id="25" w:name="_Toc499568660"/>
      <w:bookmarkStart w:id="26" w:name="_Toc499568693"/>
      <w:bookmarkStart w:id="27" w:name="_Toc499665452"/>
      <w:bookmarkStart w:id="28" w:name="_Toc499729819"/>
      <w:bookmarkStart w:id="29" w:name="_Toc499835024"/>
      <w:bookmarkStart w:id="30" w:name="_Toc499835835"/>
      <w:bookmarkStart w:id="31" w:name="_Toc499835858"/>
      <w:bookmarkStart w:id="32" w:name="_Toc500264537"/>
      <w:bookmarkStart w:id="33" w:name="_Toc503290275"/>
      <w:bookmarkStart w:id="34" w:name="_Toc524009637"/>
      <w:bookmarkStart w:id="35" w:name="_Toc524009672"/>
      <w:bookmarkStart w:id="36" w:name="_Toc524602720"/>
      <w:bookmarkStart w:id="37" w:name="_Toc526365279"/>
      <w:bookmarkStart w:id="38" w:name="_Toc526365337"/>
      <w:bookmarkStart w:id="39" w:name="_Toc530067664"/>
      <w:bookmarkStart w:id="40" w:name="_Toc530067692"/>
      <w:bookmarkStart w:id="41" w:name="_Toc530067939"/>
      <w:bookmarkStart w:id="42" w:name="_Toc530590420"/>
      <w:bookmarkStart w:id="43" w:name="_Toc530593951"/>
      <w:bookmarkStart w:id="44" w:name="_Toc531190248"/>
      <w:bookmarkStart w:id="45" w:name="_Toc531190295"/>
      <w:bookmarkStart w:id="46" w:name="_Toc534908208"/>
      <w:bookmarkStart w:id="47" w:name="_Toc534909344"/>
      <w:bookmarkStart w:id="48" w:name="_Toc535353305"/>
      <w:bookmarkStart w:id="49" w:name="_Toc535353791"/>
      <w:bookmarkStart w:id="50" w:name="_Toc18436351"/>
      <w:bookmarkStart w:id="51" w:name="_Toc18436385"/>
      <w:bookmarkStart w:id="52" w:name="_Toc18513477"/>
      <w:bookmarkStart w:id="53" w:name="_Toc18513503"/>
      <w:bookmarkStart w:id="54" w:name="_Toc18606801"/>
      <w:bookmarkStart w:id="55" w:name="_Toc19723536"/>
      <w:bookmarkStart w:id="56" w:name="_Toc20322795"/>
      <w:bookmarkStart w:id="57" w:name="_Toc20323052"/>
      <w:bookmarkStart w:id="58" w:name="_Toc20323181"/>
      <w:bookmarkStart w:id="59" w:name="_Toc20420591"/>
      <w:bookmarkStart w:id="60" w:name="_Toc20421579"/>
      <w:bookmarkStart w:id="61" w:name="_Toc21027316"/>
      <w:bookmarkStart w:id="62" w:name="_Toc22660652"/>
      <w:bookmarkStart w:id="63" w:name="_Toc22811623"/>
      <w:bookmarkStart w:id="64" w:name="_Toc26436015"/>
      <w:r w:rsidRPr="00AD162E">
        <w:rPr>
          <w:rFonts w:ascii="Palatino Linotype" w:eastAsiaTheme="majorEastAsia" w:hAnsi="Palatino Linotype" w:cstheme="majorBidi"/>
          <w:b/>
          <w:color w:val="2E74B5" w:themeColor="accent1" w:themeShade="BF"/>
          <w:sz w:val="22"/>
        </w:rPr>
        <w:t>Acto impugnado</w:t>
      </w:r>
      <w:bookmarkEnd w:id="0"/>
      <w:r w:rsidRPr="00AD162E">
        <w:rPr>
          <w:rFonts w:ascii="Palatino Linotype" w:eastAsiaTheme="majorEastAsia" w:hAnsi="Palatino Linotype" w:cstheme="majorBidi"/>
          <w:b/>
          <w:color w:val="000000" w:themeColor="text1"/>
          <w:sz w:val="22"/>
        </w:rPr>
        <w:t xml:space="preserve">: </w:t>
      </w:r>
      <w:bookmarkEnd w:id="1"/>
      <w:bookmarkEnd w:id="2"/>
      <w:bookmarkEnd w:id="3"/>
      <w:bookmarkEnd w:id="4"/>
      <w:bookmarkEnd w:id="5"/>
      <w:bookmarkEnd w:id="6"/>
      <w:bookmarkEnd w:id="7"/>
      <w:r w:rsidRPr="00AD162E">
        <w:rPr>
          <w:rFonts w:ascii="Palatino Linotype" w:eastAsiaTheme="majorEastAsia" w:hAnsi="Palatino Linotype" w:cstheme="majorBidi"/>
          <w:b/>
          <w:color w:val="000000" w:themeColor="text1"/>
          <w:sz w:val="22"/>
        </w:rPr>
        <w:t>“</w:t>
      </w:r>
      <w:r w:rsidRPr="00AD162E">
        <w:rPr>
          <w:rFonts w:ascii="Palatino Linotype" w:eastAsiaTheme="majorEastAsia" w:hAnsi="Palatino Linotype" w:cstheme="majorBidi"/>
          <w:i/>
          <w:color w:val="000000" w:themeColor="text1"/>
          <w:sz w:val="22"/>
        </w:rPr>
        <w:t>Mi solicitud de acceso a la información fue dirigida al Ayuntamiento de Valle de Bravo, no específicamente a Protección Civil, solicité una copia de la solicitud que se hizo para proceder con la tala o poda del árbol en zona federal ubicado en el terreno del restaurante los pericos que fue autorizada. Como respuesta Protección Civil comunica que ellos no cuentan con ninguna solicitud hecha por nadie para proceder con la tala o poda del árbol. Aún así procedieron a talarlo/podarlo. Debe de existir un registro de la solicitud hecha por alguien y autorizada por algún funcionario público si al final de cuentas el gobierno procedió a talar/podar el árbol. Si Protección Civil no es el órgano competente para brindar la información, solicito que el que lo sea me brinde la información. Para poder proceder con la tala/poda hubo de haber una solicitud por parte del restaurante, por favor compártanla; una autorización de alguien en el municipio, por favor compártanla; conocimiento a nivel federal de que se pretendía talar/podar en una zona federal y para que el gobierno local procediera debieron tener autorización federal. Quien sea competente y haya hecho tales tramites, por favor comparta la información. Si no es el caso de Protección Civil, alguien más autorizo el proceder con la tala/poda del árbol. Adjunto la respuesta de Protección Civil....”</w:t>
      </w:r>
      <w:bookmarkStart w:id="65" w:name="_Toc466982515"/>
      <w:bookmarkStart w:id="66" w:name="_Toc27589209"/>
      <w:bookmarkStart w:id="67" w:name="_Toc29395023"/>
      <w:bookmarkStart w:id="68" w:name="_Toc29481468"/>
      <w:bookmarkStart w:id="69" w:name="_Toc33113912"/>
      <w:bookmarkStart w:id="70" w:name="_Toc33643060"/>
      <w:bookmarkStart w:id="71" w:name="_Toc33724992"/>
      <w:bookmarkStart w:id="72" w:name="_Toc33726435"/>
      <w:bookmarkStart w:id="73" w:name="_Toc34157663"/>
      <w:bookmarkStart w:id="74" w:name="_Toc35003616"/>
      <w:bookmarkStart w:id="75" w:name="_Toc35535692"/>
      <w:bookmarkStart w:id="76" w:name="_Toc51262526"/>
      <w:bookmarkStart w:id="77" w:name="_Toc471908127"/>
      <w:bookmarkStart w:id="78" w:name="_Toc491791301"/>
      <w:bookmarkStart w:id="79" w:name="_Toc496726171"/>
      <w:bookmarkStart w:id="80" w:name="_Toc497242135"/>
      <w:bookmarkStart w:id="81" w:name="_Toc497292518"/>
      <w:bookmarkStart w:id="82" w:name="_Toc498503717"/>
      <w:bookmarkStart w:id="83" w:name="_Toc499568661"/>
      <w:bookmarkStart w:id="84" w:name="_Toc499568694"/>
      <w:bookmarkStart w:id="85" w:name="_Toc499665453"/>
      <w:bookmarkStart w:id="86" w:name="_Toc499729820"/>
      <w:bookmarkStart w:id="87" w:name="_Toc499835025"/>
      <w:bookmarkStart w:id="88" w:name="_Toc499835836"/>
      <w:bookmarkStart w:id="89" w:name="_Toc499835859"/>
      <w:bookmarkStart w:id="90" w:name="_Toc500264538"/>
      <w:bookmarkStart w:id="91" w:name="_Toc503290276"/>
      <w:bookmarkStart w:id="92" w:name="_Toc524009638"/>
      <w:bookmarkStart w:id="93" w:name="_Toc524009673"/>
      <w:bookmarkStart w:id="94" w:name="_Toc524602721"/>
      <w:bookmarkStart w:id="95" w:name="_Toc526365280"/>
      <w:bookmarkStart w:id="96" w:name="_Toc526365338"/>
      <w:bookmarkStart w:id="97" w:name="_Toc530067665"/>
      <w:bookmarkStart w:id="98" w:name="_Toc530067693"/>
      <w:bookmarkStart w:id="99" w:name="_Toc530067940"/>
      <w:bookmarkStart w:id="100" w:name="_Toc530590421"/>
      <w:bookmarkStart w:id="101" w:name="_Toc530593952"/>
      <w:bookmarkStart w:id="102" w:name="_Toc531190249"/>
      <w:bookmarkStart w:id="103" w:name="_Toc531190296"/>
      <w:bookmarkStart w:id="104" w:name="_Toc534908209"/>
      <w:bookmarkStart w:id="105" w:name="_Toc534909345"/>
      <w:bookmarkStart w:id="106" w:name="_Toc535353306"/>
      <w:bookmarkStart w:id="107" w:name="_Toc535353792"/>
      <w:bookmarkStart w:id="108" w:name="_Toc18436352"/>
      <w:bookmarkStart w:id="109" w:name="_Toc18436386"/>
      <w:bookmarkStart w:id="110" w:name="_Toc18513478"/>
      <w:bookmarkStart w:id="111" w:name="_Toc18513504"/>
      <w:bookmarkStart w:id="112" w:name="_Toc18606802"/>
      <w:bookmarkStart w:id="113" w:name="_Toc19723537"/>
      <w:bookmarkStart w:id="114" w:name="_Toc20322796"/>
      <w:bookmarkStart w:id="115" w:name="_Toc20323053"/>
      <w:bookmarkStart w:id="116" w:name="_Toc20323182"/>
      <w:bookmarkStart w:id="117" w:name="_Toc20420592"/>
      <w:bookmarkStart w:id="118" w:name="_Toc20421580"/>
      <w:bookmarkStart w:id="119" w:name="_Toc21027317"/>
      <w:bookmarkStart w:id="120" w:name="_Toc22660653"/>
      <w:bookmarkStart w:id="121" w:name="_Toc22811624"/>
      <w:bookmarkStart w:id="122" w:name="_Toc26436016"/>
      <w:bookmarkStart w:id="123" w:name="_Toc5185430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FF4DF9D" w14:textId="77777777" w:rsidR="0019499B" w:rsidRPr="00AD162E" w:rsidRDefault="0019499B" w:rsidP="0019499B">
      <w:pPr>
        <w:spacing w:line="360" w:lineRule="auto"/>
        <w:ind w:left="993"/>
        <w:contextualSpacing/>
        <w:jc w:val="both"/>
        <w:rPr>
          <w:rFonts w:ascii="Palatino Linotype" w:eastAsiaTheme="majorEastAsia" w:hAnsi="Palatino Linotype" w:cstheme="majorBidi"/>
          <w:i/>
          <w:color w:val="000000" w:themeColor="text1"/>
          <w:sz w:val="22"/>
        </w:rPr>
      </w:pPr>
    </w:p>
    <w:p w14:paraId="103351AB" w14:textId="77777777" w:rsidR="0019499B" w:rsidRPr="00AD162E" w:rsidRDefault="0019499B" w:rsidP="0019499B">
      <w:pPr>
        <w:numPr>
          <w:ilvl w:val="0"/>
          <w:numId w:val="6"/>
        </w:numPr>
        <w:spacing w:line="360" w:lineRule="auto"/>
        <w:ind w:left="993"/>
        <w:contextualSpacing/>
        <w:jc w:val="both"/>
        <w:rPr>
          <w:rFonts w:ascii="Palatino Linotype" w:eastAsiaTheme="majorEastAsia" w:hAnsi="Palatino Linotype" w:cstheme="majorBidi"/>
          <w:sz w:val="22"/>
        </w:rPr>
      </w:pPr>
      <w:r w:rsidRPr="00AD162E">
        <w:rPr>
          <w:rFonts w:ascii="Palatino Linotype" w:eastAsiaTheme="majorEastAsia" w:hAnsi="Palatino Linotype" w:cstheme="majorBidi"/>
          <w:sz w:val="22"/>
        </w:rPr>
        <w:t xml:space="preserve">Así mismo,  el </w:t>
      </w:r>
      <w:r w:rsidRPr="00AD162E">
        <w:rPr>
          <w:rFonts w:ascii="Palatino Linotype" w:eastAsiaTheme="majorEastAsia" w:hAnsi="Palatino Linotype" w:cstheme="majorBidi"/>
          <w:b/>
          <w:sz w:val="22"/>
        </w:rPr>
        <w:t>RECUREENTE</w:t>
      </w:r>
      <w:r w:rsidRPr="00AD162E">
        <w:rPr>
          <w:rFonts w:ascii="Palatino Linotype" w:eastAsiaTheme="majorEastAsia" w:hAnsi="Palatino Linotype" w:cstheme="majorBidi"/>
          <w:sz w:val="22"/>
        </w:rPr>
        <w:t xml:space="preserve"> agrega a su inconformidad la respuesta emitida por el Coordinador Municipal de Protección Civil de Valle de Bravo, consistente en lo siguiente:</w:t>
      </w:r>
    </w:p>
    <w:p w14:paraId="1BD0D97A" w14:textId="77777777" w:rsidR="0019499B" w:rsidRPr="00AD162E" w:rsidRDefault="0019499B" w:rsidP="0019499B">
      <w:pPr>
        <w:tabs>
          <w:tab w:val="left" w:pos="426"/>
        </w:tabs>
        <w:spacing w:line="360" w:lineRule="auto"/>
        <w:ind w:left="426" w:right="900"/>
        <w:jc w:val="both"/>
        <w:rPr>
          <w:rFonts w:ascii="Palatino Linotype" w:hAnsi="Palatino Linotype" w:cs="Arial"/>
          <w:b/>
          <w:i/>
          <w:color w:val="000000" w:themeColor="text1"/>
          <w:sz w:val="22"/>
        </w:rPr>
      </w:pPr>
    </w:p>
    <w:p w14:paraId="3633D452" w14:textId="77777777" w:rsidR="0019499B" w:rsidRPr="00AD162E" w:rsidRDefault="0019499B" w:rsidP="0019499B">
      <w:pPr>
        <w:tabs>
          <w:tab w:val="left" w:pos="426"/>
        </w:tabs>
        <w:spacing w:line="360" w:lineRule="auto"/>
        <w:ind w:left="426" w:right="900"/>
        <w:jc w:val="both"/>
        <w:rPr>
          <w:rFonts w:ascii="Palatino Linotype" w:hAnsi="Palatino Linotype" w:cs="Arial"/>
          <w:i/>
          <w:color w:val="000000" w:themeColor="text1"/>
          <w:sz w:val="22"/>
        </w:rPr>
      </w:pPr>
      <w:r w:rsidRPr="00AD162E">
        <w:rPr>
          <w:rFonts w:ascii="Palatino Linotype" w:hAnsi="Palatino Linotype" w:cs="Arial"/>
          <w:b/>
          <w:i/>
          <w:color w:val="000000" w:themeColor="text1"/>
          <w:sz w:val="22"/>
        </w:rPr>
        <w:lastRenderedPageBreak/>
        <w:t xml:space="preserve">Documento único: </w:t>
      </w:r>
      <w:r w:rsidRPr="00AD162E">
        <w:rPr>
          <w:rFonts w:ascii="Palatino Linotype" w:hAnsi="Palatino Linotype" w:cs="Arial"/>
          <w:i/>
          <w:color w:val="000000" w:themeColor="text1"/>
          <w:sz w:val="22"/>
        </w:rPr>
        <w:t xml:space="preserve">oficio DSPPCBMYE/PC/0189/2023 del tres de mayo de dos mil veintitrés, mediante el cual el Coordinador Municipal de Protección Civil de Valle de Bravo, informa que después de una búsqueda exhaustiva y razonable en los archivos físicos y electrónicos no se ha localizado a la fecha de la solicitud de información, ninguna solicitud de tala o poda a nombre del Restaurante los “Pericos”, asi mismo aclara que no son competentes para otorgar documentos solicitados a la autoridad federal, puesto que no es información generada ni administrada por el </w:t>
      </w:r>
      <w:r w:rsidRPr="00AD162E">
        <w:rPr>
          <w:rFonts w:ascii="Palatino Linotype" w:hAnsi="Palatino Linotype" w:cs="Arial"/>
          <w:b/>
          <w:i/>
          <w:color w:val="000000" w:themeColor="text1"/>
          <w:sz w:val="22"/>
        </w:rPr>
        <w:t>SUJETO OBLIGADO.</w:t>
      </w:r>
      <w:r w:rsidRPr="00AD162E">
        <w:rPr>
          <w:rFonts w:ascii="Palatino Linotype" w:hAnsi="Palatino Linotype" w:cs="Arial"/>
          <w:i/>
          <w:color w:val="000000" w:themeColor="text1"/>
          <w:sz w:val="22"/>
        </w:rPr>
        <w:t xml:space="preserve"> </w:t>
      </w:r>
    </w:p>
    <w:p w14:paraId="7D650DB3" w14:textId="77777777" w:rsidR="0019499B" w:rsidRPr="00AD162E" w:rsidRDefault="0019499B" w:rsidP="0019499B">
      <w:pPr>
        <w:spacing w:line="360" w:lineRule="auto"/>
        <w:jc w:val="both"/>
        <w:rPr>
          <w:rFonts w:ascii="Palatino Linotype" w:eastAsiaTheme="majorEastAsia" w:hAnsi="Palatino Linotype" w:cstheme="majorBidi"/>
          <w:i/>
          <w:color w:val="000000" w:themeColor="text1"/>
        </w:rPr>
      </w:pP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14:paraId="28CB89E9" w14:textId="77777777" w:rsidR="0019499B" w:rsidRPr="00AD162E" w:rsidRDefault="0019499B" w:rsidP="0019499B">
      <w:pPr>
        <w:numPr>
          <w:ilvl w:val="0"/>
          <w:numId w:val="1"/>
        </w:numPr>
        <w:spacing w:line="360" w:lineRule="auto"/>
        <w:ind w:left="0" w:firstLine="0"/>
        <w:contextualSpacing/>
        <w:jc w:val="both"/>
        <w:rPr>
          <w:rFonts w:ascii="Palatino Linotype" w:hAnsi="Palatino Linotype"/>
          <w:i/>
        </w:rPr>
      </w:pPr>
      <w:r w:rsidRPr="00AD162E">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veintitrés de mayo de dos mil veintitrés, puso a disposición de las partes el expediente electrónico </w:t>
      </w:r>
      <w:r w:rsidRPr="00AD162E">
        <w:rPr>
          <w:rFonts w:ascii="Palatino Linotype" w:eastAsia="Calibri" w:hAnsi="Palatino Linotype" w:cs="Arial"/>
        </w:rPr>
        <w:t xml:space="preserve">vía </w:t>
      </w:r>
      <w:r w:rsidRPr="00AD162E">
        <w:rPr>
          <w:rFonts w:ascii="Palatino Linotype" w:eastAsia="Calibri" w:hAnsi="Palatino Linotype" w:cs="Arial"/>
          <w:b/>
          <w:lang w:val="es-ES"/>
        </w:rPr>
        <w:t xml:space="preserve">SAIMEX </w:t>
      </w:r>
      <w:r w:rsidRPr="00AD162E">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AD162E">
        <w:rPr>
          <w:rFonts w:ascii="Palatino Linotype" w:eastAsia="Calibri" w:hAnsi="Palatino Linotype" w:cs="Arial"/>
          <w:b/>
          <w:lang w:val="es-ES"/>
        </w:rPr>
        <w:t>SUJETO OBLIGADO</w:t>
      </w:r>
      <w:r w:rsidRPr="00AD162E">
        <w:rPr>
          <w:rFonts w:ascii="Palatino Linotype" w:eastAsia="Calibri" w:hAnsi="Palatino Linotype" w:cs="Arial"/>
          <w:lang w:val="es-ES"/>
        </w:rPr>
        <w:t xml:space="preserve"> presentará el Informe Justificado procedente.</w:t>
      </w:r>
    </w:p>
    <w:p w14:paraId="2376691E" w14:textId="77777777" w:rsidR="0019499B" w:rsidRPr="00AD162E" w:rsidRDefault="0019499B" w:rsidP="0019499B">
      <w:pPr>
        <w:spacing w:line="360" w:lineRule="auto"/>
        <w:ind w:left="720"/>
        <w:contextualSpacing/>
        <w:rPr>
          <w:rFonts w:ascii="Palatino Linotype" w:eastAsia="Calibri" w:hAnsi="Palatino Linotype" w:cs="Arial"/>
          <w:lang w:val="es-ES"/>
        </w:rPr>
      </w:pPr>
    </w:p>
    <w:p w14:paraId="10AB6397" w14:textId="77777777" w:rsidR="0019499B" w:rsidRPr="00AD162E" w:rsidRDefault="0019499B" w:rsidP="0019499B">
      <w:pPr>
        <w:numPr>
          <w:ilvl w:val="0"/>
          <w:numId w:val="1"/>
        </w:numPr>
        <w:spacing w:line="360" w:lineRule="auto"/>
        <w:ind w:left="0" w:firstLine="0"/>
        <w:contextualSpacing/>
        <w:jc w:val="both"/>
        <w:rPr>
          <w:rFonts w:ascii="Palatino Linotype" w:eastAsia="Calibri" w:hAnsi="Palatino Linotype" w:cs="Arial"/>
          <w:lang w:val="es-ES"/>
        </w:rPr>
      </w:pPr>
      <w:r w:rsidRPr="00AD162E">
        <w:rPr>
          <w:rFonts w:ascii="Palatino Linotype" w:eastAsia="Calibri" w:hAnsi="Palatino Linotype" w:cs="Arial"/>
          <w:lang w:val="es-ES"/>
        </w:rPr>
        <w:t xml:space="preserve">De lo anterior, en fecha siete y ocho de junio de dos mil veintitrés el </w:t>
      </w:r>
      <w:r w:rsidRPr="00AD162E">
        <w:rPr>
          <w:rFonts w:ascii="Palatino Linotype" w:eastAsia="Calibri" w:hAnsi="Palatino Linotype" w:cs="Arial"/>
          <w:b/>
          <w:lang w:val="es-ES"/>
        </w:rPr>
        <w:t xml:space="preserve">SUJETO OBLIGADO </w:t>
      </w:r>
      <w:r w:rsidRPr="00AD162E">
        <w:rPr>
          <w:rFonts w:ascii="Palatino Linotype" w:eastAsia="Calibri" w:hAnsi="Palatino Linotype" w:cs="Arial"/>
          <w:lang w:val="es-ES"/>
        </w:rPr>
        <w:t xml:space="preserve">rindió su informe justificado por medio de tres archivos electrónicos en formato PDF, cuyo contenido </w:t>
      </w:r>
      <w:r w:rsidRPr="00AD162E">
        <w:rPr>
          <w:rFonts w:ascii="Palatino Linotype" w:eastAsia="Calibri" w:hAnsi="Palatino Linotype" w:cs="Arial"/>
          <w:i/>
          <w:lang w:val="es-ES"/>
        </w:rPr>
        <w:t>grosso modo</w:t>
      </w:r>
      <w:r w:rsidRPr="00AD162E">
        <w:rPr>
          <w:rFonts w:ascii="Palatino Linotype" w:eastAsia="Calibri" w:hAnsi="Palatino Linotype" w:cs="Arial"/>
          <w:lang w:val="es-ES"/>
        </w:rPr>
        <w:t xml:space="preserve"> es el siguiente: </w:t>
      </w:r>
    </w:p>
    <w:p w14:paraId="1A185A78" w14:textId="77777777" w:rsidR="0019499B" w:rsidRPr="00AD162E" w:rsidRDefault="0019499B" w:rsidP="0019499B">
      <w:pPr>
        <w:numPr>
          <w:ilvl w:val="0"/>
          <w:numId w:val="9"/>
        </w:numPr>
        <w:spacing w:line="360" w:lineRule="auto"/>
        <w:contextualSpacing/>
        <w:jc w:val="both"/>
        <w:rPr>
          <w:rFonts w:ascii="Palatino Linotype" w:eastAsia="Calibri" w:hAnsi="Palatino Linotype" w:cs="Arial"/>
          <w:b/>
          <w:bCs/>
          <w:i/>
          <w:sz w:val="22"/>
        </w:rPr>
      </w:pPr>
      <w:r w:rsidRPr="00AD162E">
        <w:rPr>
          <w:rFonts w:ascii="Palatino Linotype" w:eastAsia="Calibri" w:hAnsi="Palatino Linotype" w:cs="Arial"/>
          <w:b/>
          <w:i/>
          <w:sz w:val="22"/>
          <w:lang w:val="es-ES"/>
        </w:rPr>
        <w:t xml:space="preserve">Documento uno </w:t>
      </w:r>
      <w:r w:rsidRPr="00AD162E">
        <w:rPr>
          <w:rFonts w:ascii="Palatino Linotype" w:eastAsia="Calibri" w:hAnsi="Palatino Linotype" w:cs="Arial"/>
          <w:i/>
          <w:sz w:val="22"/>
          <w:lang w:val="es-ES"/>
        </w:rPr>
        <w:t xml:space="preserve"> </w:t>
      </w:r>
      <w:r w:rsidRPr="00AD162E">
        <w:rPr>
          <w:rFonts w:ascii="Palatino Linotype" w:eastAsia="Calibri" w:hAnsi="Palatino Linotype" w:cs="Arial"/>
          <w:b/>
          <w:i/>
          <w:sz w:val="22"/>
          <w:lang w:val="es-ES"/>
        </w:rPr>
        <w:t xml:space="preserve">12 Extraordinaria - 87.pdf: </w:t>
      </w:r>
      <w:r w:rsidRPr="00AD162E">
        <w:rPr>
          <w:rFonts w:ascii="Palatino Linotype" w:eastAsia="Calibri" w:hAnsi="Palatino Linotype" w:cs="Arial"/>
          <w:i/>
          <w:sz w:val="22"/>
          <w:lang w:val="es-ES"/>
        </w:rPr>
        <w:t xml:space="preserve">Acta de la Doceava Sesión Extraordinaria realizada en el diecisiete de mayo de dos mil veintitrés, mediante cual se observa que dicha acta pertenece a una solicitud diversa de número </w:t>
      </w:r>
      <w:r w:rsidRPr="00AD162E">
        <w:rPr>
          <w:rFonts w:ascii="Palatino Linotype" w:eastAsia="Calibri" w:hAnsi="Palatino Linotype" w:cs="Arial"/>
          <w:b/>
          <w:i/>
          <w:sz w:val="22"/>
          <w:lang w:val="es-ES"/>
        </w:rPr>
        <w:t>00087/VABRO/IP/2023</w:t>
      </w:r>
      <w:r w:rsidRPr="00AD162E">
        <w:rPr>
          <w:rFonts w:ascii="Palatino Linotype" w:eastAsia="Calibri" w:hAnsi="Palatino Linotype" w:cs="Arial"/>
          <w:i/>
          <w:sz w:val="22"/>
          <w:lang w:val="es-ES"/>
        </w:rPr>
        <w:t xml:space="preserve"> y no a la solicitud </w:t>
      </w:r>
      <w:r w:rsidRPr="00AD162E">
        <w:rPr>
          <w:rFonts w:ascii="Palatino Linotype" w:eastAsia="Calibri" w:hAnsi="Palatino Linotype" w:cs="Arial"/>
          <w:b/>
          <w:bCs/>
          <w:i/>
          <w:sz w:val="22"/>
        </w:rPr>
        <w:t>00090/VABRAVO/IP/2023.</w:t>
      </w:r>
    </w:p>
    <w:p w14:paraId="3353736E" w14:textId="77777777" w:rsidR="0019499B" w:rsidRPr="00AD162E" w:rsidRDefault="0019499B" w:rsidP="0019499B">
      <w:pPr>
        <w:spacing w:line="360" w:lineRule="auto"/>
        <w:ind w:left="720"/>
        <w:contextualSpacing/>
        <w:jc w:val="both"/>
        <w:rPr>
          <w:rFonts w:ascii="Palatino Linotype" w:eastAsia="Calibri" w:hAnsi="Palatino Linotype" w:cs="Arial"/>
          <w:b/>
          <w:bCs/>
          <w:i/>
          <w:sz w:val="22"/>
        </w:rPr>
      </w:pPr>
    </w:p>
    <w:p w14:paraId="23800187" w14:textId="77777777" w:rsidR="0019499B" w:rsidRPr="00AD162E" w:rsidRDefault="0019499B" w:rsidP="0019499B">
      <w:pPr>
        <w:numPr>
          <w:ilvl w:val="0"/>
          <w:numId w:val="9"/>
        </w:numPr>
        <w:spacing w:line="360" w:lineRule="auto"/>
        <w:contextualSpacing/>
        <w:jc w:val="both"/>
        <w:rPr>
          <w:rFonts w:ascii="Palatino Linotype" w:eastAsia="Calibri" w:hAnsi="Palatino Linotype" w:cs="Arial"/>
          <w:bCs/>
          <w:i/>
          <w:sz w:val="22"/>
        </w:rPr>
      </w:pPr>
      <w:r w:rsidRPr="00AD162E">
        <w:rPr>
          <w:rFonts w:ascii="Palatino Linotype" w:eastAsia="Calibri" w:hAnsi="Palatino Linotype" w:cs="Arial"/>
          <w:b/>
          <w:bCs/>
          <w:i/>
          <w:sz w:val="22"/>
        </w:rPr>
        <w:lastRenderedPageBreak/>
        <w:t xml:space="preserve">Documento dos 90 - RR ecol - testada.pdf: </w:t>
      </w:r>
      <w:r w:rsidRPr="00AD162E">
        <w:rPr>
          <w:rFonts w:ascii="Palatino Linotype" w:eastAsia="Calibri" w:hAnsi="Palatino Linotype" w:cs="Arial"/>
          <w:bCs/>
          <w:i/>
          <w:sz w:val="22"/>
        </w:rPr>
        <w:t xml:space="preserve">oficio 333/JUNIO/2023, mediante el cual  el Coordinador de Ecología del Municipio de Valle de Bravo, informa lo siguiente: </w:t>
      </w:r>
    </w:p>
    <w:p w14:paraId="00C76539" w14:textId="77777777" w:rsidR="0019499B" w:rsidRPr="00AD162E" w:rsidRDefault="0019499B" w:rsidP="0019499B">
      <w:pPr>
        <w:spacing w:line="360" w:lineRule="auto"/>
        <w:ind w:left="720"/>
        <w:contextualSpacing/>
        <w:jc w:val="both"/>
        <w:rPr>
          <w:rFonts w:ascii="Palatino Linotype" w:eastAsia="Calibri" w:hAnsi="Palatino Linotype" w:cs="Arial"/>
          <w:b/>
          <w:bCs/>
          <w:i/>
          <w:sz w:val="22"/>
        </w:rPr>
      </w:pPr>
      <w:r w:rsidRPr="00AD162E">
        <w:rPr>
          <w:rFonts w:ascii="Palatino Linotype" w:eastAsia="Calibri" w:hAnsi="Palatino Linotype" w:cs="Arial"/>
          <w:bCs/>
          <w:i/>
          <w:sz w:val="22"/>
        </w:rPr>
        <w:t xml:space="preserve">1.- Respecto de </w:t>
      </w:r>
      <w:r w:rsidRPr="00AD162E">
        <w:rPr>
          <w:rFonts w:ascii="Palatino Linotype" w:eastAsia="Calibri" w:hAnsi="Palatino Linotype" w:cs="Arial"/>
          <w:bCs/>
          <w:i/>
          <w:sz w:val="22"/>
          <w:lang w:val="es-MX"/>
        </w:rPr>
        <w:t xml:space="preserve">copia de la solicitud de tala o poda (lo que se haya solicitado) que el restaurante los pericos hizo al gobierno local de la jacaranda </w:t>
      </w:r>
      <w:r w:rsidRPr="00AD162E">
        <w:rPr>
          <w:rFonts w:ascii="Palatino Linotype" w:eastAsia="Calibri" w:hAnsi="Palatino Linotype" w:cs="Arial"/>
          <w:bCs/>
          <w:i/>
          <w:sz w:val="22"/>
        </w:rPr>
        <w:t xml:space="preserve">ubicada en su terreno al lado de la plaza Estado de México, </w:t>
      </w:r>
      <w:r w:rsidRPr="00AD162E">
        <w:rPr>
          <w:rFonts w:ascii="Palatino Linotype" w:eastAsia="Calibri" w:hAnsi="Palatino Linotype" w:cs="Arial"/>
          <w:b/>
          <w:bCs/>
          <w:i/>
          <w:sz w:val="22"/>
        </w:rPr>
        <w:t xml:space="preserve">informa que no existe solicitud ante la Coordinación de Ecología, respecto al manejo de la especie arbórea que refiere el solicitante. </w:t>
      </w:r>
    </w:p>
    <w:p w14:paraId="7C82F2A0" w14:textId="77777777" w:rsidR="0019499B" w:rsidRPr="00AD162E" w:rsidRDefault="0019499B" w:rsidP="0019499B">
      <w:pPr>
        <w:spacing w:line="360" w:lineRule="auto"/>
        <w:ind w:left="720"/>
        <w:contextualSpacing/>
        <w:jc w:val="both"/>
        <w:rPr>
          <w:rFonts w:ascii="Palatino Linotype" w:eastAsia="Calibri" w:hAnsi="Palatino Linotype" w:cs="Arial"/>
          <w:bCs/>
          <w:i/>
          <w:sz w:val="22"/>
        </w:rPr>
      </w:pPr>
      <w:r w:rsidRPr="00AD162E">
        <w:rPr>
          <w:rFonts w:ascii="Palatino Linotype" w:eastAsia="Calibri" w:hAnsi="Palatino Linotype" w:cs="Arial"/>
          <w:b/>
          <w:bCs/>
          <w:i/>
          <w:sz w:val="22"/>
        </w:rPr>
        <w:t xml:space="preserve">2.- </w:t>
      </w:r>
      <w:r w:rsidRPr="00AD162E">
        <w:rPr>
          <w:rFonts w:ascii="Palatino Linotype" w:eastAsia="Calibri" w:hAnsi="Palatino Linotype" w:cs="Arial"/>
          <w:bCs/>
          <w:i/>
          <w:sz w:val="22"/>
        </w:rPr>
        <w:t xml:space="preserve">Por cuanto hace a copia de la solicitud que el restaurante hizo a la autoridad federal, informa que no existe la solicitud que indica. </w:t>
      </w:r>
    </w:p>
    <w:p w14:paraId="46A2E9CC" w14:textId="77777777" w:rsidR="0019499B" w:rsidRPr="00AD162E" w:rsidRDefault="0019499B" w:rsidP="0019499B">
      <w:pPr>
        <w:spacing w:line="360" w:lineRule="auto"/>
        <w:ind w:left="720"/>
        <w:contextualSpacing/>
        <w:jc w:val="both"/>
        <w:rPr>
          <w:rFonts w:ascii="Palatino Linotype" w:eastAsia="Calibri" w:hAnsi="Palatino Linotype" w:cs="Arial"/>
          <w:bCs/>
          <w:i/>
          <w:sz w:val="22"/>
        </w:rPr>
      </w:pPr>
      <w:r w:rsidRPr="00AD162E">
        <w:rPr>
          <w:rFonts w:ascii="Palatino Linotype" w:eastAsia="Calibri" w:hAnsi="Palatino Linotype" w:cs="Arial"/>
          <w:b/>
          <w:bCs/>
          <w:i/>
          <w:sz w:val="22"/>
        </w:rPr>
        <w:t>3.</w:t>
      </w:r>
      <w:r w:rsidRPr="00AD162E">
        <w:rPr>
          <w:rFonts w:ascii="Palatino Linotype" w:eastAsia="Calibri" w:hAnsi="Palatino Linotype" w:cs="Arial"/>
          <w:bCs/>
          <w:i/>
          <w:sz w:val="22"/>
        </w:rPr>
        <w:t xml:space="preserve">- Por lo referente a copia de la autorización que el gobierno local hizo para proceder con la solicitud, informa de la existencia de una Acta Circunstanciada de árbol por riesgo inminente, de fecha veintiséis de abril de dos mil veintitrés, expedida por Protección Civil de Valle de Bravo, misma que ampara los trabajos realizados por podas programadas de un árbol ubicado en la Prolongación Fray Gregorio Jiménez de la Cuenca, Valle de Bravo. </w:t>
      </w:r>
    </w:p>
    <w:p w14:paraId="72F01E48" w14:textId="77777777" w:rsidR="0019499B" w:rsidRPr="00AD162E" w:rsidRDefault="0019499B" w:rsidP="0019499B">
      <w:pPr>
        <w:spacing w:line="360" w:lineRule="auto"/>
        <w:ind w:left="720"/>
        <w:contextualSpacing/>
        <w:jc w:val="both"/>
        <w:rPr>
          <w:rFonts w:ascii="Palatino Linotype" w:eastAsia="Calibri" w:hAnsi="Palatino Linotype" w:cs="Arial"/>
          <w:bCs/>
          <w:i/>
          <w:sz w:val="22"/>
        </w:rPr>
      </w:pPr>
      <w:r w:rsidRPr="00AD162E">
        <w:rPr>
          <w:rFonts w:ascii="Palatino Linotype" w:eastAsia="Calibri" w:hAnsi="Palatino Linotype" w:cs="Arial"/>
          <w:b/>
          <w:bCs/>
          <w:i/>
          <w:sz w:val="22"/>
        </w:rPr>
        <w:t>4.</w:t>
      </w:r>
      <w:r w:rsidRPr="00AD162E">
        <w:rPr>
          <w:rFonts w:ascii="Palatino Linotype" w:eastAsia="Calibri" w:hAnsi="Palatino Linotype" w:cs="Arial"/>
          <w:bCs/>
          <w:i/>
          <w:sz w:val="22"/>
        </w:rPr>
        <w:t>- Por ultimo en cuanto a  copia de la autorización que el gobierno federal hizo para proceder con la solicitud, informo que no existe información.</w:t>
      </w:r>
    </w:p>
    <w:p w14:paraId="00C6B4EF" w14:textId="77777777" w:rsidR="0019499B" w:rsidRPr="00AD162E" w:rsidRDefault="0019499B" w:rsidP="0019499B">
      <w:pPr>
        <w:spacing w:line="360" w:lineRule="auto"/>
        <w:jc w:val="both"/>
        <w:rPr>
          <w:rFonts w:ascii="Palatino Linotype" w:eastAsia="Calibri" w:hAnsi="Palatino Linotype" w:cs="Arial"/>
          <w:bCs/>
          <w:i/>
          <w:sz w:val="22"/>
        </w:rPr>
      </w:pPr>
    </w:p>
    <w:p w14:paraId="6217E334" w14:textId="77777777" w:rsidR="0019499B" w:rsidRPr="00AD162E" w:rsidRDefault="0019499B" w:rsidP="0019499B">
      <w:pPr>
        <w:numPr>
          <w:ilvl w:val="0"/>
          <w:numId w:val="9"/>
        </w:numPr>
        <w:spacing w:line="360" w:lineRule="auto"/>
        <w:contextualSpacing/>
        <w:jc w:val="both"/>
        <w:rPr>
          <w:rFonts w:ascii="Palatino Linotype" w:eastAsia="Calibri" w:hAnsi="Palatino Linotype" w:cs="Arial"/>
          <w:bCs/>
          <w:i/>
          <w:sz w:val="22"/>
        </w:rPr>
      </w:pPr>
      <w:r w:rsidRPr="00AD162E">
        <w:rPr>
          <w:rFonts w:ascii="Palatino Linotype" w:eastAsia="Calibri" w:hAnsi="Palatino Linotype" w:cs="Arial"/>
          <w:b/>
          <w:bCs/>
          <w:i/>
          <w:sz w:val="22"/>
        </w:rPr>
        <w:t xml:space="preserve">Documento tres 90RR-proteccion.pdf: </w:t>
      </w:r>
      <w:r w:rsidRPr="00AD162E">
        <w:rPr>
          <w:rFonts w:ascii="Palatino Linotype" w:eastAsia="Calibri" w:hAnsi="Palatino Linotype" w:cs="Arial"/>
          <w:bCs/>
          <w:i/>
          <w:sz w:val="22"/>
        </w:rPr>
        <w:t>oficio DSPPCBMYE/PC/0210/2023 del veintitrés de mayo de dos mil veintitrés, mediante el cual el Coordinador Municipal de Protección Civil de Valle de  Bravo, le informa al solicitante que no se le niega la información pero que si pero no se cuenta con ninguna solicitud por parte del Restaurante denominado los Pericos, y que, por lo cual si se necesita más información, por lo cual se debe ingresar una petición Adicional o Plus Petitio.</w:t>
      </w:r>
    </w:p>
    <w:p w14:paraId="49742C71" w14:textId="77777777" w:rsidR="0019499B" w:rsidRPr="00AD162E" w:rsidRDefault="0019499B" w:rsidP="0019499B">
      <w:pPr>
        <w:spacing w:line="360" w:lineRule="auto"/>
        <w:ind w:left="720"/>
        <w:contextualSpacing/>
        <w:rPr>
          <w:rFonts w:ascii="Palatino Linotype" w:eastAsia="Calibri" w:hAnsi="Palatino Linotype" w:cs="Arial"/>
          <w:bCs/>
          <w:sz w:val="22"/>
        </w:rPr>
      </w:pPr>
    </w:p>
    <w:p w14:paraId="08D9B53C" w14:textId="77777777" w:rsidR="0019499B" w:rsidRPr="00AD162E" w:rsidRDefault="0019499B" w:rsidP="0019499B">
      <w:pPr>
        <w:numPr>
          <w:ilvl w:val="0"/>
          <w:numId w:val="1"/>
        </w:numPr>
        <w:spacing w:line="360" w:lineRule="auto"/>
        <w:ind w:left="0" w:firstLine="0"/>
        <w:contextualSpacing/>
        <w:jc w:val="both"/>
        <w:rPr>
          <w:rFonts w:ascii="Palatino Linotype" w:eastAsia="Calibri" w:hAnsi="Palatino Linotype" w:cs="Arial"/>
          <w:lang w:val="es-ES"/>
        </w:rPr>
      </w:pPr>
      <w:r w:rsidRPr="00AD162E">
        <w:rPr>
          <w:rFonts w:ascii="Palatino Linotype" w:eastAsia="Calibri" w:hAnsi="Palatino Linotype" w:cs="Arial"/>
          <w:lang w:val="es-ES"/>
        </w:rPr>
        <w:t xml:space="preserve">Por su parte </w:t>
      </w:r>
      <w:r w:rsidRPr="00AD162E">
        <w:rPr>
          <w:rFonts w:ascii="Palatino Linotype" w:eastAsia="Calibri" w:hAnsi="Palatino Linotype" w:cs="Arial"/>
          <w:b/>
          <w:lang w:val="es-ES"/>
        </w:rPr>
        <w:t xml:space="preserve">EL RECURRENTE </w:t>
      </w:r>
      <w:r w:rsidRPr="00AD162E">
        <w:rPr>
          <w:rFonts w:ascii="Palatino Linotype" w:eastAsia="Calibri" w:hAnsi="Palatino Linotype" w:cs="Arial"/>
          <w:lang w:val="es-ES"/>
        </w:rPr>
        <w:t>dejo de realizar manifestaciones que a su derecho conviniera y asistiera.</w:t>
      </w:r>
    </w:p>
    <w:p w14:paraId="230A6B88" w14:textId="77777777" w:rsidR="0019499B" w:rsidRPr="00AD162E" w:rsidRDefault="0019499B" w:rsidP="0019499B">
      <w:pPr>
        <w:spacing w:line="360" w:lineRule="auto"/>
        <w:ind w:left="720"/>
        <w:contextualSpacing/>
        <w:rPr>
          <w:rFonts w:ascii="Palatino Linotype" w:hAnsi="Palatino Linotype"/>
        </w:rPr>
      </w:pPr>
    </w:p>
    <w:p w14:paraId="61CC04BD" w14:textId="77777777" w:rsidR="0019499B" w:rsidRPr="00AD162E" w:rsidRDefault="0019499B" w:rsidP="0019499B">
      <w:pPr>
        <w:numPr>
          <w:ilvl w:val="0"/>
          <w:numId w:val="1"/>
        </w:numPr>
        <w:spacing w:line="360" w:lineRule="auto"/>
        <w:ind w:left="0" w:firstLine="0"/>
        <w:contextualSpacing/>
        <w:jc w:val="both"/>
        <w:rPr>
          <w:rFonts w:ascii="Palatino Linotype" w:hAnsi="Palatino Linotype"/>
          <w:b/>
          <w:color w:val="000000" w:themeColor="text1"/>
        </w:rPr>
      </w:pPr>
      <w:r w:rsidRPr="00AD162E">
        <w:rPr>
          <w:rFonts w:ascii="Palatino Linotype" w:hAnsi="Palatino Linotype"/>
        </w:rPr>
        <w:lastRenderedPageBreak/>
        <w:t xml:space="preserve">En fecha </w:t>
      </w:r>
      <w:r w:rsidRPr="00AD162E">
        <w:rPr>
          <w:rFonts w:ascii="Palatino Linotype" w:hAnsi="Palatino Linotype"/>
          <w:b/>
        </w:rPr>
        <w:t>seis de octubre de dos mil veintitrés</w:t>
      </w:r>
      <w:r w:rsidRPr="00AD162E">
        <w:rPr>
          <w:rFonts w:ascii="Palatino Linotype" w:hAnsi="Palatino Linotype"/>
        </w:rPr>
        <w:t>, se amplió el término para resolver; al respecto es menester realizar las siguientes precisiones.</w:t>
      </w:r>
    </w:p>
    <w:p w14:paraId="6ADEB9AC" w14:textId="77777777" w:rsidR="0019499B" w:rsidRPr="00AD162E" w:rsidRDefault="0019499B" w:rsidP="0019499B">
      <w:pPr>
        <w:spacing w:line="360" w:lineRule="auto"/>
        <w:ind w:left="418"/>
        <w:rPr>
          <w:rFonts w:ascii="Palatino Linotype" w:hAnsi="Palatino Linotype"/>
        </w:rPr>
      </w:pPr>
    </w:p>
    <w:p w14:paraId="7D85F4B7" w14:textId="77777777" w:rsidR="0019499B" w:rsidRPr="00AD162E" w:rsidRDefault="0019499B" w:rsidP="0019499B">
      <w:pPr>
        <w:numPr>
          <w:ilvl w:val="0"/>
          <w:numId w:val="8"/>
        </w:numPr>
        <w:spacing w:line="360" w:lineRule="auto"/>
        <w:contextualSpacing/>
        <w:jc w:val="both"/>
        <w:rPr>
          <w:rFonts w:ascii="Palatino Linotype" w:hAnsi="Palatino Linotype"/>
          <w:b/>
          <w:color w:val="000000" w:themeColor="text1"/>
        </w:rPr>
      </w:pPr>
      <w:r w:rsidRPr="00AD162E">
        <w:rPr>
          <w:rFonts w:ascii="Palatino Linotype" w:hAnsi="Palatino Linotype"/>
          <w:b/>
          <w:color w:val="000000" w:themeColor="text1"/>
        </w:rPr>
        <w:t>De previo y especial pronunciamiento. Argumentos a considerar en las resoluciones a los recursos de revisión para justificar los fallos emitidos fuera del plazo legal de 45 días.</w:t>
      </w:r>
    </w:p>
    <w:p w14:paraId="170A0CCA" w14:textId="77777777" w:rsidR="0019499B" w:rsidRPr="00AD162E" w:rsidRDefault="0019499B" w:rsidP="0019499B">
      <w:pPr>
        <w:numPr>
          <w:ilvl w:val="0"/>
          <w:numId w:val="1"/>
        </w:numPr>
        <w:spacing w:line="360" w:lineRule="auto"/>
        <w:ind w:left="0" w:firstLine="0"/>
        <w:contextualSpacing/>
        <w:jc w:val="both"/>
        <w:rPr>
          <w:rFonts w:ascii="Palatino Linotype" w:hAnsi="Palatino Linotype"/>
        </w:rPr>
      </w:pPr>
      <w:r w:rsidRPr="00AD162E">
        <w:rPr>
          <w:rFonts w:ascii="Palatino Linotype" w:hAnsi="Palatino Linotype"/>
        </w:rPr>
        <w:t xml:space="preserve">Este organismo garante no pasa por alto justificar, que la dilación en la resolución del </w:t>
      </w:r>
      <w:r w:rsidRPr="00AD162E">
        <w:rPr>
          <w:rFonts w:ascii="Palatino Linotype" w:hAnsi="Palatino Linotype"/>
          <w:color w:val="000000"/>
        </w:rPr>
        <w:t>presente</w:t>
      </w:r>
      <w:r w:rsidRPr="00AD162E">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7799620B" w14:textId="77777777" w:rsidR="0019499B" w:rsidRPr="00AD162E" w:rsidRDefault="0019499B" w:rsidP="0019499B">
      <w:pPr>
        <w:spacing w:line="360" w:lineRule="auto"/>
        <w:contextualSpacing/>
        <w:jc w:val="both"/>
        <w:rPr>
          <w:rFonts w:ascii="Palatino Linotype" w:hAnsi="Palatino Linotype"/>
        </w:rPr>
      </w:pPr>
    </w:p>
    <w:p w14:paraId="525336D5" w14:textId="77777777" w:rsidR="0019499B" w:rsidRPr="00AD162E" w:rsidRDefault="0019499B" w:rsidP="0019499B">
      <w:pPr>
        <w:numPr>
          <w:ilvl w:val="0"/>
          <w:numId w:val="1"/>
        </w:numPr>
        <w:spacing w:line="360" w:lineRule="auto"/>
        <w:ind w:left="0" w:firstLine="0"/>
        <w:contextualSpacing/>
        <w:jc w:val="both"/>
        <w:rPr>
          <w:rFonts w:ascii="Palatino Linotype" w:hAnsi="Palatino Linotype"/>
        </w:rPr>
      </w:pPr>
      <w:r w:rsidRPr="00AD162E">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D6B6683" w14:textId="77777777" w:rsidR="0019499B" w:rsidRPr="00AD162E" w:rsidRDefault="0019499B" w:rsidP="0019499B">
      <w:pPr>
        <w:spacing w:line="360" w:lineRule="auto"/>
        <w:ind w:left="720"/>
        <w:contextualSpacing/>
        <w:rPr>
          <w:rFonts w:ascii="Palatino Linotype" w:hAnsi="Palatino Linotype"/>
        </w:rPr>
      </w:pPr>
    </w:p>
    <w:p w14:paraId="7C48A752" w14:textId="77777777" w:rsidR="0019499B" w:rsidRPr="00AD162E" w:rsidRDefault="0019499B" w:rsidP="0019499B">
      <w:pPr>
        <w:numPr>
          <w:ilvl w:val="0"/>
          <w:numId w:val="1"/>
        </w:numPr>
        <w:spacing w:line="360" w:lineRule="auto"/>
        <w:ind w:left="0" w:firstLine="0"/>
        <w:contextualSpacing/>
        <w:jc w:val="both"/>
        <w:rPr>
          <w:rFonts w:ascii="Palatino Linotype" w:hAnsi="Palatino Linotype"/>
        </w:rPr>
      </w:pPr>
      <w:r w:rsidRPr="00AD162E">
        <w:rPr>
          <w:rFonts w:ascii="Palatino Linotype" w:hAnsi="Palatino Linotype"/>
        </w:rPr>
        <w:t xml:space="preserve">Así, en términos de lo que establecen los artículos 8.1 y 25 de la Convención Americana sobre Derechos Humanos, los recursos deben ser sencillos y resolverse </w:t>
      </w:r>
      <w:r w:rsidRPr="00AD162E">
        <w:rPr>
          <w:rFonts w:ascii="Palatino Linotype" w:hAnsi="Palatino Linotype"/>
        </w:rPr>
        <w:lastRenderedPageBreak/>
        <w:t>en el menor tiempo posible, tomando en consideración la dilación total del procedimiento; esto es, en un plazo razonable.</w:t>
      </w:r>
    </w:p>
    <w:p w14:paraId="0A47FF09" w14:textId="77777777" w:rsidR="0019499B" w:rsidRPr="00AD162E" w:rsidRDefault="0019499B" w:rsidP="0019499B">
      <w:pPr>
        <w:spacing w:line="360" w:lineRule="auto"/>
        <w:contextualSpacing/>
        <w:jc w:val="both"/>
        <w:rPr>
          <w:rFonts w:ascii="Palatino Linotype" w:hAnsi="Palatino Linotype"/>
        </w:rPr>
      </w:pPr>
    </w:p>
    <w:p w14:paraId="070FB4B2" w14:textId="77777777" w:rsidR="0019499B" w:rsidRPr="00AD162E" w:rsidRDefault="0019499B" w:rsidP="0019499B">
      <w:pPr>
        <w:numPr>
          <w:ilvl w:val="0"/>
          <w:numId w:val="1"/>
        </w:numPr>
        <w:spacing w:line="360" w:lineRule="auto"/>
        <w:ind w:left="0" w:firstLine="0"/>
        <w:contextualSpacing/>
        <w:jc w:val="both"/>
        <w:rPr>
          <w:rFonts w:ascii="Palatino Linotype" w:hAnsi="Palatino Linotype"/>
        </w:rPr>
      </w:pPr>
      <w:r w:rsidRPr="00AD162E">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093BB87" w14:textId="77777777" w:rsidR="0019499B" w:rsidRPr="00AD162E" w:rsidRDefault="0019499B" w:rsidP="0019499B">
      <w:pPr>
        <w:spacing w:line="360" w:lineRule="auto"/>
        <w:ind w:left="720"/>
        <w:contextualSpacing/>
        <w:rPr>
          <w:rFonts w:ascii="Palatino Linotype" w:hAnsi="Palatino Linotype"/>
        </w:rPr>
      </w:pPr>
    </w:p>
    <w:p w14:paraId="3E8DD99F" w14:textId="77777777" w:rsidR="0019499B" w:rsidRPr="00AD162E" w:rsidRDefault="0019499B" w:rsidP="0019499B">
      <w:pPr>
        <w:numPr>
          <w:ilvl w:val="0"/>
          <w:numId w:val="1"/>
        </w:numPr>
        <w:spacing w:line="360" w:lineRule="auto"/>
        <w:ind w:left="0" w:firstLine="0"/>
        <w:contextualSpacing/>
        <w:jc w:val="both"/>
        <w:rPr>
          <w:rFonts w:ascii="Palatino Linotype" w:hAnsi="Palatino Linotype"/>
        </w:rPr>
      </w:pPr>
      <w:r w:rsidRPr="00AD162E">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62E28FB6" w14:textId="77777777" w:rsidR="0019499B" w:rsidRPr="00AD162E" w:rsidRDefault="0019499B" w:rsidP="0019499B">
      <w:pPr>
        <w:spacing w:line="360" w:lineRule="auto"/>
        <w:jc w:val="both"/>
        <w:rPr>
          <w:rFonts w:ascii="Palatino Linotype" w:hAnsi="Palatino Linotype"/>
          <w:sz w:val="22"/>
        </w:rPr>
      </w:pPr>
    </w:p>
    <w:p w14:paraId="28B03473" w14:textId="77777777" w:rsidR="0019499B" w:rsidRPr="00AD162E" w:rsidRDefault="0019499B" w:rsidP="0019499B">
      <w:pPr>
        <w:numPr>
          <w:ilvl w:val="0"/>
          <w:numId w:val="7"/>
        </w:numPr>
        <w:spacing w:line="360" w:lineRule="auto"/>
        <w:contextualSpacing/>
        <w:jc w:val="both"/>
        <w:rPr>
          <w:rFonts w:ascii="Palatino Linotype" w:hAnsi="Palatino Linotype"/>
          <w:sz w:val="22"/>
        </w:rPr>
      </w:pPr>
      <w:r w:rsidRPr="00AD162E">
        <w:rPr>
          <w:rFonts w:ascii="Palatino Linotype" w:hAnsi="Palatino Linotype"/>
          <w:sz w:val="22"/>
        </w:rPr>
        <w:t xml:space="preserve">Complejidad del Asunto: La complejidad de la prueba, la pluralidad de sujetos procesales, el tiempo transcurrido, las características y contexto del recurso. </w:t>
      </w:r>
    </w:p>
    <w:p w14:paraId="0AD8F8DF" w14:textId="77777777" w:rsidR="0019499B" w:rsidRPr="00AD162E" w:rsidRDefault="0019499B" w:rsidP="0019499B">
      <w:pPr>
        <w:numPr>
          <w:ilvl w:val="0"/>
          <w:numId w:val="7"/>
        </w:numPr>
        <w:spacing w:line="360" w:lineRule="auto"/>
        <w:contextualSpacing/>
        <w:jc w:val="both"/>
        <w:rPr>
          <w:rFonts w:ascii="Palatino Linotype" w:hAnsi="Palatino Linotype"/>
          <w:sz w:val="22"/>
        </w:rPr>
      </w:pPr>
      <w:r w:rsidRPr="00AD162E">
        <w:rPr>
          <w:rFonts w:ascii="Palatino Linotype" w:hAnsi="Palatino Linotype"/>
          <w:sz w:val="22"/>
        </w:rPr>
        <w:t>Actividad Procesal del interesado. Acciones u omisiones del interesado.</w:t>
      </w:r>
    </w:p>
    <w:p w14:paraId="40D0355D" w14:textId="77777777" w:rsidR="0019499B" w:rsidRPr="00AD162E" w:rsidRDefault="0019499B" w:rsidP="0019499B">
      <w:pPr>
        <w:numPr>
          <w:ilvl w:val="0"/>
          <w:numId w:val="7"/>
        </w:numPr>
        <w:spacing w:line="360" w:lineRule="auto"/>
        <w:contextualSpacing/>
        <w:jc w:val="both"/>
        <w:rPr>
          <w:rFonts w:ascii="Palatino Linotype" w:hAnsi="Palatino Linotype"/>
          <w:sz w:val="22"/>
        </w:rPr>
      </w:pPr>
      <w:r w:rsidRPr="00AD162E">
        <w:rPr>
          <w:rFonts w:ascii="Palatino Linotype" w:hAnsi="Palatino Linotype"/>
          <w:sz w:val="22"/>
        </w:rPr>
        <w:t>Conducta de la Autoridad: Las Acciones u omisiones realizadas en el procedimiento. Así como si la autoridad actuó con la debida diligencia.</w:t>
      </w:r>
    </w:p>
    <w:p w14:paraId="0E9C0D06" w14:textId="77777777" w:rsidR="0019499B" w:rsidRPr="00AD162E" w:rsidRDefault="0019499B" w:rsidP="0019499B">
      <w:pPr>
        <w:spacing w:line="360" w:lineRule="auto"/>
        <w:ind w:left="851" w:hanging="284"/>
        <w:jc w:val="both"/>
        <w:rPr>
          <w:rFonts w:ascii="Palatino Linotype" w:hAnsi="Palatino Linotype"/>
          <w:sz w:val="22"/>
        </w:rPr>
      </w:pPr>
      <w:r w:rsidRPr="00AD162E">
        <w:rPr>
          <w:rFonts w:ascii="Palatino Linotype" w:hAnsi="Palatino Linotype"/>
          <w:sz w:val="22"/>
        </w:rPr>
        <w:t>d) La afectación generada en la situación jurídica de la persona involucrada en el proceso: Violación a sus derechos humanos.</w:t>
      </w:r>
    </w:p>
    <w:p w14:paraId="13AC69A9" w14:textId="77777777" w:rsidR="0019499B" w:rsidRPr="00AD162E" w:rsidRDefault="0019499B" w:rsidP="0019499B">
      <w:pPr>
        <w:spacing w:line="360" w:lineRule="auto"/>
        <w:ind w:left="851" w:hanging="284"/>
        <w:jc w:val="both"/>
        <w:rPr>
          <w:rFonts w:ascii="Palatino Linotype" w:hAnsi="Palatino Linotype"/>
        </w:rPr>
      </w:pPr>
    </w:p>
    <w:p w14:paraId="585E4100" w14:textId="77777777" w:rsidR="0019499B" w:rsidRPr="00AD162E" w:rsidRDefault="0019499B" w:rsidP="0019499B">
      <w:pPr>
        <w:numPr>
          <w:ilvl w:val="0"/>
          <w:numId w:val="1"/>
        </w:numPr>
        <w:spacing w:line="360" w:lineRule="auto"/>
        <w:ind w:left="0" w:firstLine="0"/>
        <w:contextualSpacing/>
        <w:jc w:val="both"/>
        <w:rPr>
          <w:rFonts w:ascii="Palatino Linotype" w:hAnsi="Palatino Linotype"/>
        </w:rPr>
      </w:pPr>
      <w:r w:rsidRPr="00AD162E">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AD162E">
        <w:rPr>
          <w:rFonts w:ascii="Palatino Linotype" w:hAnsi="Palatino Linotype"/>
        </w:rPr>
        <w:lastRenderedPageBreak/>
        <w:t>relación con la actuación del funcionario, como ha acontecido en el caso que nos ocupa.</w:t>
      </w:r>
    </w:p>
    <w:p w14:paraId="32F07737" w14:textId="77777777" w:rsidR="0019499B" w:rsidRPr="00AD162E" w:rsidRDefault="0019499B" w:rsidP="0019499B">
      <w:pPr>
        <w:spacing w:line="360" w:lineRule="auto"/>
        <w:contextualSpacing/>
        <w:jc w:val="both"/>
        <w:rPr>
          <w:rFonts w:ascii="Palatino Linotype" w:hAnsi="Palatino Linotype"/>
        </w:rPr>
      </w:pPr>
    </w:p>
    <w:p w14:paraId="4E1A4721" w14:textId="77777777" w:rsidR="0019499B" w:rsidRPr="00AD162E" w:rsidRDefault="0019499B" w:rsidP="0019499B">
      <w:pPr>
        <w:numPr>
          <w:ilvl w:val="0"/>
          <w:numId w:val="1"/>
        </w:numPr>
        <w:spacing w:line="360" w:lineRule="auto"/>
        <w:ind w:left="0" w:firstLine="0"/>
        <w:contextualSpacing/>
        <w:jc w:val="both"/>
        <w:rPr>
          <w:rFonts w:ascii="Palatino Linotype" w:hAnsi="Palatino Linotype"/>
          <w:b/>
        </w:rPr>
      </w:pPr>
      <w:r w:rsidRPr="00AD162E">
        <w:rPr>
          <w:rFonts w:ascii="Palatino Linotype" w:hAnsi="Palatino Linotype"/>
        </w:rPr>
        <w:t xml:space="preserve">Argumento que encuentra sustento en la jurisprudencia P./J. 32/92 emitida por el Pleno de la Suprema Corte de Justicia de la Nación de rubro </w:t>
      </w:r>
      <w:r w:rsidRPr="00AD162E">
        <w:rPr>
          <w:rFonts w:ascii="Palatino Linotype" w:hAnsi="Palatino Linotype"/>
          <w:i/>
        </w:rPr>
        <w:t xml:space="preserve">“TÉRMINOS PROCESALES. PARA DETERMINAR SI UN FUNCIONARIO JUDICIAL ACTUÓ </w:t>
      </w:r>
      <w:r w:rsidRPr="00AD162E">
        <w:rPr>
          <w:rFonts w:ascii="Palatino Linotype" w:hAnsi="Palatino Linotype"/>
        </w:rPr>
        <w:t>INDEBIDAMENTE</w:t>
      </w:r>
      <w:r w:rsidRPr="00AD162E">
        <w:rPr>
          <w:rFonts w:ascii="Palatino Linotype" w:hAnsi="Palatino Linotype"/>
          <w:i/>
        </w:rPr>
        <w:t xml:space="preserve"> POR NO RESPETARLOS SE DEBE ATENDER AL PRESUPUESTO QUE CONSIDERÓ EL LEGISLADOR AL FIJARLOS Y LAS CARACTERÍSTICAS DEL CASO.”</w:t>
      </w:r>
      <w:r w:rsidRPr="00AD162E">
        <w:rPr>
          <w:rFonts w:ascii="Palatino Linotype" w:hAnsi="Palatino Linotype"/>
        </w:rPr>
        <w:t>, visible en la Gaceta del Seminario Judicial de la Federación con el registro digital 205635.</w:t>
      </w:r>
    </w:p>
    <w:p w14:paraId="6127A822" w14:textId="77777777" w:rsidR="0019499B" w:rsidRPr="00AD162E" w:rsidRDefault="0019499B" w:rsidP="0019499B">
      <w:pPr>
        <w:spacing w:line="360" w:lineRule="auto"/>
        <w:jc w:val="both"/>
        <w:rPr>
          <w:rFonts w:ascii="Palatino Linotype" w:hAnsi="Palatino Linotype"/>
        </w:rPr>
      </w:pPr>
    </w:p>
    <w:p w14:paraId="496A16D0" w14:textId="77777777" w:rsidR="0019499B" w:rsidRPr="00AD162E" w:rsidRDefault="0019499B" w:rsidP="0019499B">
      <w:pPr>
        <w:numPr>
          <w:ilvl w:val="0"/>
          <w:numId w:val="1"/>
        </w:numPr>
        <w:spacing w:line="360" w:lineRule="auto"/>
        <w:ind w:left="0" w:firstLine="0"/>
        <w:contextualSpacing/>
        <w:jc w:val="both"/>
        <w:rPr>
          <w:rFonts w:ascii="Palatino Linotype" w:hAnsi="Palatino Linotype"/>
        </w:rPr>
      </w:pPr>
      <w:r w:rsidRPr="00AD162E">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5FA0A13" w14:textId="77777777" w:rsidR="0019499B" w:rsidRPr="00AD162E" w:rsidRDefault="0019499B" w:rsidP="0019499B">
      <w:pPr>
        <w:spacing w:line="360" w:lineRule="auto"/>
        <w:ind w:left="720"/>
        <w:contextualSpacing/>
        <w:rPr>
          <w:rFonts w:ascii="Palatino Linotype" w:hAnsi="Palatino Linotype"/>
        </w:rPr>
      </w:pPr>
    </w:p>
    <w:p w14:paraId="64612C94" w14:textId="77777777" w:rsidR="0019499B" w:rsidRPr="00AD162E" w:rsidRDefault="0019499B" w:rsidP="0019499B">
      <w:pPr>
        <w:numPr>
          <w:ilvl w:val="0"/>
          <w:numId w:val="1"/>
        </w:numPr>
        <w:spacing w:line="360" w:lineRule="auto"/>
        <w:ind w:left="0" w:firstLine="0"/>
        <w:contextualSpacing/>
        <w:jc w:val="both"/>
        <w:rPr>
          <w:rFonts w:ascii="Palatino Linotype" w:hAnsi="Palatino Linotype"/>
        </w:rPr>
      </w:pPr>
      <w:r w:rsidRPr="00AD162E">
        <w:rPr>
          <w:rFonts w:ascii="Palatino Linotype" w:hAnsi="Palatino Linotype"/>
        </w:rPr>
        <w:lastRenderedPageBreak/>
        <w:t>Por ello, este organismo garante comprometido con la tutela de los derechos humanos confiados, señala que este exceso del plazo legal para resolver el presente asunto, resulta de carácter excepcional.</w:t>
      </w:r>
    </w:p>
    <w:p w14:paraId="7EF81403" w14:textId="77777777" w:rsidR="0019499B" w:rsidRPr="00AD162E" w:rsidRDefault="0019499B" w:rsidP="0019499B">
      <w:pPr>
        <w:spacing w:line="360" w:lineRule="auto"/>
        <w:jc w:val="both"/>
        <w:rPr>
          <w:rFonts w:ascii="Palatino Linotype" w:hAnsi="Palatino Linotype"/>
        </w:rPr>
      </w:pPr>
    </w:p>
    <w:p w14:paraId="0E24A6A9" w14:textId="77777777" w:rsidR="0019499B" w:rsidRPr="00AD162E" w:rsidRDefault="0019499B" w:rsidP="0019499B">
      <w:pPr>
        <w:numPr>
          <w:ilvl w:val="0"/>
          <w:numId w:val="1"/>
        </w:numPr>
        <w:spacing w:line="360" w:lineRule="auto"/>
        <w:ind w:left="0" w:firstLine="0"/>
        <w:contextualSpacing/>
        <w:jc w:val="both"/>
        <w:rPr>
          <w:rFonts w:ascii="Palatino Linotype" w:hAnsi="Palatino Linotype"/>
        </w:rPr>
      </w:pPr>
      <w:r w:rsidRPr="00AD162E">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2F1A66B4" w14:textId="77777777" w:rsidR="0019499B" w:rsidRPr="00AD162E" w:rsidRDefault="0019499B" w:rsidP="0019499B">
      <w:pPr>
        <w:spacing w:line="360" w:lineRule="auto"/>
        <w:jc w:val="both"/>
        <w:rPr>
          <w:rFonts w:ascii="Palatino Linotype" w:hAnsi="Palatino Linotype"/>
          <w:sz w:val="22"/>
        </w:rPr>
      </w:pPr>
    </w:p>
    <w:p w14:paraId="22E2E1E8" w14:textId="77777777" w:rsidR="0019499B" w:rsidRPr="00AD162E" w:rsidRDefault="0019499B" w:rsidP="0019499B">
      <w:pPr>
        <w:spacing w:line="360" w:lineRule="auto"/>
        <w:ind w:left="425" w:right="476"/>
        <w:jc w:val="both"/>
        <w:rPr>
          <w:rFonts w:ascii="Palatino Linotype" w:hAnsi="Palatino Linotype"/>
          <w:sz w:val="22"/>
        </w:rPr>
      </w:pPr>
      <w:r w:rsidRPr="00AD162E">
        <w:rPr>
          <w:rFonts w:ascii="Palatino Linotype" w:hAnsi="Palatino Linotype"/>
          <w:sz w:val="22"/>
        </w:rPr>
        <w:t xml:space="preserve"> </w:t>
      </w:r>
      <w:r w:rsidRPr="00AD162E">
        <w:rPr>
          <w:rFonts w:ascii="Palatino Linotype" w:hAnsi="Palatino Linotype"/>
          <w:i/>
          <w:sz w:val="22"/>
        </w:rPr>
        <w:t>“PLAZO RAZONABLE PARA RESOLVER. DIMENSIÓN Y EFECTOS DE ESTE CONCEPTO CUANDO SE ADUCE EXCESIVA CARGA DE TRABAJO.”</w:t>
      </w:r>
      <w:r w:rsidRPr="00AD162E">
        <w:rPr>
          <w:rFonts w:ascii="Palatino Linotype" w:hAnsi="Palatino Linotype"/>
          <w:sz w:val="22"/>
        </w:rPr>
        <w:t xml:space="preserve"> consultable en el Seminario Judicial de la Federación y su gaceta, con el registro digital 2002351.</w:t>
      </w:r>
    </w:p>
    <w:p w14:paraId="750144F0" w14:textId="77777777" w:rsidR="0019499B" w:rsidRPr="00AD162E" w:rsidRDefault="0019499B" w:rsidP="0019499B">
      <w:pPr>
        <w:spacing w:line="360" w:lineRule="auto"/>
        <w:ind w:left="425" w:right="476"/>
        <w:jc w:val="both"/>
        <w:rPr>
          <w:rFonts w:ascii="Palatino Linotype" w:hAnsi="Palatino Linotype"/>
          <w:b/>
          <w:sz w:val="22"/>
        </w:rPr>
      </w:pPr>
    </w:p>
    <w:p w14:paraId="4CBEAC37" w14:textId="77777777" w:rsidR="0019499B" w:rsidRPr="00AD162E" w:rsidRDefault="0019499B" w:rsidP="0019499B">
      <w:pPr>
        <w:spacing w:line="360" w:lineRule="auto"/>
        <w:ind w:left="425" w:right="476"/>
        <w:jc w:val="both"/>
        <w:rPr>
          <w:rFonts w:ascii="Palatino Linotype" w:hAnsi="Palatino Linotype"/>
          <w:sz w:val="22"/>
          <w:szCs w:val="22"/>
        </w:rPr>
      </w:pPr>
      <w:r w:rsidRPr="00AD162E">
        <w:rPr>
          <w:rFonts w:ascii="Palatino Linotype" w:hAnsi="Palatino Linotype"/>
          <w:i/>
          <w:sz w:val="22"/>
        </w:rPr>
        <w:t>“PLAZO RAZONABLE PARA RESOLVER. CONCEPTO Y ELEMENTOS QUE LO INTEGRAN A LA LUZ DEL DERECHO INTERNACIONAL DE LOS DERECHOS HUMANOS.”</w:t>
      </w:r>
      <w:r w:rsidRPr="00AD162E">
        <w:rPr>
          <w:rFonts w:ascii="Palatino Linotype" w:hAnsi="Palatino Linotype"/>
          <w:sz w:val="22"/>
        </w:rPr>
        <w:t xml:space="preserve">, visible en el Seminario Judicial de la </w:t>
      </w:r>
      <w:r w:rsidRPr="00AD162E">
        <w:rPr>
          <w:rFonts w:ascii="Palatino Linotype" w:hAnsi="Palatino Linotype"/>
          <w:sz w:val="22"/>
          <w:szCs w:val="22"/>
        </w:rPr>
        <w:t>Federación y su gaceta, con el registro digital 2002350.”</w:t>
      </w:r>
    </w:p>
    <w:p w14:paraId="49E18BBA" w14:textId="77777777" w:rsidR="0019499B" w:rsidRPr="00AD162E" w:rsidRDefault="0019499B" w:rsidP="0019499B">
      <w:pPr>
        <w:spacing w:line="360" w:lineRule="auto"/>
        <w:ind w:left="720"/>
        <w:contextualSpacing/>
        <w:rPr>
          <w:rFonts w:ascii="Palatino Linotype" w:hAnsi="Palatino Linotype"/>
        </w:rPr>
      </w:pPr>
    </w:p>
    <w:p w14:paraId="6CBA3EED" w14:textId="77777777" w:rsidR="00AD7B20" w:rsidRPr="00AD162E" w:rsidRDefault="0019499B" w:rsidP="0019499B">
      <w:pPr>
        <w:pStyle w:val="Prrafodelista"/>
        <w:numPr>
          <w:ilvl w:val="0"/>
          <w:numId w:val="1"/>
        </w:numPr>
        <w:spacing w:line="360" w:lineRule="auto"/>
        <w:ind w:left="0" w:firstLine="0"/>
        <w:jc w:val="both"/>
        <w:rPr>
          <w:rFonts w:ascii="Palatino Linotype" w:hAnsi="Palatino Linotype"/>
          <w:b/>
          <w:color w:val="000000" w:themeColor="text1"/>
        </w:rPr>
      </w:pPr>
      <w:r w:rsidRPr="00AD162E">
        <w:rPr>
          <w:rFonts w:ascii="Palatino Linotype" w:hAnsi="Palatino Linotype"/>
        </w:rPr>
        <w:t xml:space="preserve">Seguidamente, mediante </w:t>
      </w:r>
      <w:r w:rsidRPr="00AD162E">
        <w:rPr>
          <w:rFonts w:ascii="Palatino Linotype" w:hAnsi="Palatino Linotype"/>
          <w:color w:val="000000"/>
        </w:rPr>
        <w:t>acuerdo</w:t>
      </w:r>
      <w:r w:rsidRPr="00AD162E">
        <w:rPr>
          <w:rFonts w:ascii="Palatino Linotype" w:hAnsi="Palatino Linotype"/>
        </w:rPr>
        <w:t xml:space="preserve"> de fecha ocho de febrero de dos mil veinticuatro se  decretó el cierre de instrucción, </w:t>
      </w:r>
      <w:r w:rsidRPr="00AD162E">
        <w:rPr>
          <w:rFonts w:ascii="Palatino Linotype" w:hAnsi="Palatino Linotype" w:cs="Arial"/>
        </w:rPr>
        <w:t>por lo que no habiendo más que hacer constar, y------------------------------------------------------------------------------------------</w:t>
      </w:r>
    </w:p>
    <w:p w14:paraId="400CFA91" w14:textId="77777777" w:rsidR="00AD7B20" w:rsidRPr="00AD162E" w:rsidRDefault="00AD7B20" w:rsidP="00AD7B20">
      <w:pPr>
        <w:pStyle w:val="Prrafodelista"/>
        <w:spacing w:line="360" w:lineRule="auto"/>
        <w:ind w:left="0"/>
        <w:rPr>
          <w:rFonts w:ascii="Palatino Linotype" w:hAnsi="Palatino Linotype"/>
          <w:b/>
          <w:color w:val="000000" w:themeColor="text1"/>
        </w:rPr>
      </w:pPr>
    </w:p>
    <w:p w14:paraId="4CF558E1" w14:textId="77777777" w:rsidR="00AD7B20" w:rsidRPr="00AD162E" w:rsidRDefault="00AD7B20" w:rsidP="00AD7B20">
      <w:pPr>
        <w:pStyle w:val="Prrafodelista"/>
        <w:tabs>
          <w:tab w:val="left" w:pos="426"/>
        </w:tabs>
        <w:spacing w:line="360" w:lineRule="auto"/>
        <w:ind w:left="0"/>
        <w:jc w:val="both"/>
        <w:rPr>
          <w:rFonts w:ascii="Palatino Linotype" w:hAnsi="Palatino Linotype"/>
          <w:color w:val="000000" w:themeColor="text1"/>
        </w:rPr>
      </w:pPr>
    </w:p>
    <w:p w14:paraId="7B5F7F29" w14:textId="77777777" w:rsidR="00AD7B20" w:rsidRPr="00AD162E" w:rsidRDefault="00AD7B20" w:rsidP="00AD7B20">
      <w:pPr>
        <w:pStyle w:val="Ttulo1"/>
        <w:spacing w:before="0" w:line="360" w:lineRule="auto"/>
        <w:jc w:val="center"/>
        <w:rPr>
          <w:rFonts w:ascii="Palatino Linotype" w:hAnsi="Palatino Linotype"/>
          <w:b/>
          <w:color w:val="000000" w:themeColor="text1"/>
          <w:sz w:val="24"/>
          <w:szCs w:val="24"/>
        </w:rPr>
      </w:pPr>
      <w:bookmarkStart w:id="124" w:name="_Toc491791302"/>
      <w:bookmarkStart w:id="125" w:name="_Toc83128578"/>
      <w:r w:rsidRPr="00AD162E">
        <w:rPr>
          <w:rFonts w:ascii="Palatino Linotype" w:hAnsi="Palatino Linotype"/>
          <w:b/>
          <w:color w:val="000000" w:themeColor="text1"/>
          <w:sz w:val="24"/>
          <w:szCs w:val="24"/>
        </w:rPr>
        <w:lastRenderedPageBreak/>
        <w:t>CONSIDERANDO</w:t>
      </w:r>
      <w:bookmarkEnd w:id="124"/>
      <w:bookmarkEnd w:id="125"/>
    </w:p>
    <w:p w14:paraId="199E366B" w14:textId="77777777" w:rsidR="00AD7B20" w:rsidRPr="00AD162E" w:rsidRDefault="00AD7B20" w:rsidP="00AD7B20">
      <w:pPr>
        <w:pStyle w:val="Ttulo2"/>
        <w:rPr>
          <w:rFonts w:ascii="Palatino Linotype" w:hAnsi="Palatino Linotype"/>
          <w:b/>
          <w:color w:val="000000" w:themeColor="text1"/>
          <w:sz w:val="24"/>
          <w:szCs w:val="24"/>
        </w:rPr>
      </w:pPr>
      <w:bookmarkStart w:id="126" w:name="_Toc491791303"/>
      <w:bookmarkStart w:id="127" w:name="_Toc83128579"/>
      <w:r w:rsidRPr="00AD162E">
        <w:rPr>
          <w:rFonts w:ascii="Palatino Linotype" w:hAnsi="Palatino Linotype"/>
          <w:b/>
          <w:color w:val="000000" w:themeColor="text1"/>
          <w:sz w:val="24"/>
          <w:szCs w:val="24"/>
        </w:rPr>
        <w:t>PRIMERO. De la competencia</w:t>
      </w:r>
      <w:bookmarkEnd w:id="126"/>
      <w:bookmarkEnd w:id="127"/>
    </w:p>
    <w:p w14:paraId="659A5759" w14:textId="77777777" w:rsidR="00AD7B20" w:rsidRPr="00AD162E" w:rsidRDefault="00AD7B20" w:rsidP="00AD7B20">
      <w:pPr>
        <w:numPr>
          <w:ilvl w:val="0"/>
          <w:numId w:val="1"/>
        </w:numPr>
        <w:tabs>
          <w:tab w:val="left" w:pos="426"/>
        </w:tabs>
        <w:spacing w:line="360" w:lineRule="auto"/>
        <w:ind w:left="0" w:firstLine="0"/>
        <w:contextualSpacing/>
        <w:jc w:val="both"/>
        <w:rPr>
          <w:rFonts w:ascii="Palatino Linotype" w:eastAsia="MS Mincho" w:hAnsi="Palatino Linotype" w:cs="Times New Roman"/>
          <w:lang w:val="es-MX"/>
        </w:rPr>
      </w:pPr>
      <w:bookmarkStart w:id="128" w:name="_Toc491791304"/>
      <w:bookmarkStart w:id="129" w:name="_Toc83128580"/>
      <w:r w:rsidRPr="00AD162E">
        <w:rPr>
          <w:rFonts w:ascii="Palatino Linotype" w:eastAsia="MS Mincho" w:hAnsi="Palatino Linotype" w:cs="Times New Roman"/>
          <w:lang w:val="es-MX"/>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D15DF2D" w14:textId="77777777" w:rsidR="00AD7B20" w:rsidRPr="00AD162E" w:rsidRDefault="00AD7B20" w:rsidP="00AD7B20"/>
    <w:p w14:paraId="7B1FA61F" w14:textId="77777777" w:rsidR="00AD7B20" w:rsidRPr="00AD162E" w:rsidRDefault="00AD7B20" w:rsidP="00AD7B20">
      <w:pPr>
        <w:pStyle w:val="Ttulo2"/>
        <w:spacing w:before="0" w:line="360" w:lineRule="auto"/>
        <w:rPr>
          <w:rFonts w:ascii="Palatino Linotype" w:hAnsi="Palatino Linotype"/>
          <w:b/>
          <w:color w:val="000000" w:themeColor="text1"/>
          <w:sz w:val="24"/>
          <w:szCs w:val="24"/>
        </w:rPr>
      </w:pPr>
      <w:r w:rsidRPr="00AD162E">
        <w:rPr>
          <w:rFonts w:ascii="Palatino Linotype" w:hAnsi="Palatino Linotype"/>
          <w:b/>
          <w:color w:val="000000" w:themeColor="text1"/>
          <w:sz w:val="24"/>
          <w:szCs w:val="24"/>
        </w:rPr>
        <w:t>SEGUNDO. De la oportunidad y procedencia.</w:t>
      </w:r>
      <w:bookmarkEnd w:id="128"/>
      <w:bookmarkEnd w:id="129"/>
    </w:p>
    <w:p w14:paraId="0834FF4E" w14:textId="77777777" w:rsidR="00AD7B20" w:rsidRPr="00AD162E" w:rsidRDefault="00AD7B20" w:rsidP="00AD7B20">
      <w:pPr>
        <w:pStyle w:val="Prrafodelista"/>
        <w:numPr>
          <w:ilvl w:val="0"/>
          <w:numId w:val="1"/>
        </w:numPr>
        <w:tabs>
          <w:tab w:val="left" w:pos="426"/>
        </w:tabs>
        <w:spacing w:line="360" w:lineRule="auto"/>
        <w:ind w:left="0" w:firstLine="0"/>
        <w:jc w:val="both"/>
        <w:rPr>
          <w:rFonts w:ascii="Palatino Linotype" w:eastAsia="Times New Roman" w:hAnsi="Palatino Linotype" w:cs="Tahoma"/>
          <w:bCs/>
        </w:rPr>
      </w:pPr>
      <w:r w:rsidRPr="00AD162E">
        <w:rPr>
          <w:rFonts w:ascii="Palatino Linotype" w:eastAsia="Times New Roman" w:hAnsi="Palatino Linotype" w:cs="Tahoma"/>
          <w:bCs/>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w:t>
      </w:r>
      <w:r w:rsidRPr="00AD162E">
        <w:rPr>
          <w:rFonts w:ascii="Palatino Linotype" w:hAnsi="Palatino Linotype"/>
        </w:rPr>
        <w:t>previamente</w:t>
      </w:r>
      <w:r w:rsidRPr="00AD162E">
        <w:rPr>
          <w:rFonts w:ascii="Palatino Linotype" w:eastAsia="Times New Roman" w:hAnsi="Palatino Linotype" w:cs="Tahoma"/>
          <w:bCs/>
        </w:rPr>
        <w:t xml:space="preserv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433198A" w14:textId="77777777" w:rsidR="00AD7B20" w:rsidRPr="00AD162E" w:rsidRDefault="00AD7B20" w:rsidP="00AD7B20">
      <w:pPr>
        <w:spacing w:line="360" w:lineRule="auto"/>
        <w:jc w:val="both"/>
        <w:rPr>
          <w:rFonts w:ascii="Palatino Linotype" w:eastAsia="Times New Roman" w:hAnsi="Palatino Linotype" w:cs="Tahoma"/>
          <w:bCs/>
        </w:rPr>
      </w:pPr>
    </w:p>
    <w:p w14:paraId="6767CAE7" w14:textId="77777777" w:rsidR="00AD7B20" w:rsidRPr="00AD162E" w:rsidRDefault="00AD7B20" w:rsidP="00AD7B20">
      <w:pPr>
        <w:pStyle w:val="Prrafodelista"/>
        <w:numPr>
          <w:ilvl w:val="0"/>
          <w:numId w:val="1"/>
        </w:numPr>
        <w:tabs>
          <w:tab w:val="left" w:pos="426"/>
        </w:tabs>
        <w:spacing w:line="360" w:lineRule="auto"/>
        <w:ind w:left="0" w:firstLine="0"/>
        <w:jc w:val="both"/>
        <w:rPr>
          <w:rFonts w:ascii="Palatino Linotype" w:eastAsia="Times New Roman" w:hAnsi="Palatino Linotype" w:cs="Tahoma"/>
        </w:rPr>
      </w:pPr>
      <w:r w:rsidRPr="00AD162E">
        <w:rPr>
          <w:rFonts w:ascii="Palatino Linotype" w:eastAsia="Times New Roman" w:hAnsi="Palatino Linotype" w:cs="Tahoma"/>
        </w:rPr>
        <w:lastRenderedPageBreak/>
        <w:t xml:space="preserve">En el </w:t>
      </w:r>
      <w:r w:rsidRPr="00AD162E">
        <w:rPr>
          <w:rFonts w:ascii="Palatino Linotype" w:eastAsia="Times New Roman" w:hAnsi="Palatino Linotype" w:cs="Tahoma"/>
          <w:bCs/>
        </w:rPr>
        <w:t>presente</w:t>
      </w:r>
      <w:r w:rsidRPr="00AD162E">
        <w:rPr>
          <w:rFonts w:ascii="Palatino Linotype" w:eastAsia="Times New Roman" w:hAnsi="Palatino Linotype" w:cs="Tahoma"/>
        </w:rPr>
        <w:t xml:space="preserve"> caso, </w:t>
      </w:r>
      <w:r w:rsidRPr="00AD162E">
        <w:rPr>
          <w:rFonts w:ascii="Palatino Linotype" w:eastAsia="Times New Roman" w:hAnsi="Palatino Linotype" w:cs="Tahoma"/>
          <w:bCs/>
        </w:rPr>
        <w:t>no se actualiza ninguna de las causales de improcedencia</w:t>
      </w:r>
      <w:r w:rsidRPr="00AD162E">
        <w:rPr>
          <w:rFonts w:ascii="Palatino Linotype" w:eastAsia="Times New Roman" w:hAnsi="Palatino Linotype" w:cs="Tahoma"/>
        </w:rPr>
        <w:t xml:space="preserve"> establecidas en el ordenamiento jurídico previamente señalado, en sus fracciones I, II, de la IV a la VII, toda vez que: este Instituto no tiene conocimiento de que se haya presentado el Recurso de manera extemporánea; se encuentre en trámite algún medio de defensa presentado por el Recurrente ante otra instancia; no existió prevención alguna; la veracidad de la respuesta no formó parte del agravio; ni se realizó una consulta o trámite mediante el pedimento de información, o bien, que el Solicitante haya ampliado la solicitud.</w:t>
      </w:r>
    </w:p>
    <w:p w14:paraId="13DFDEDB" w14:textId="77777777" w:rsidR="00AD7B20" w:rsidRPr="00AD162E" w:rsidRDefault="00AD7B20" w:rsidP="00AD7B20">
      <w:pPr>
        <w:spacing w:line="360" w:lineRule="auto"/>
        <w:jc w:val="both"/>
        <w:rPr>
          <w:rFonts w:ascii="Palatino Linotype" w:eastAsia="Times New Roman" w:hAnsi="Palatino Linotype" w:cs="Tahoma"/>
        </w:rPr>
      </w:pPr>
    </w:p>
    <w:p w14:paraId="0E75305C" w14:textId="77777777" w:rsidR="00AD7B20" w:rsidRPr="00AD162E" w:rsidRDefault="00AD7B20" w:rsidP="00AD7B20">
      <w:pPr>
        <w:pStyle w:val="Prrafodelista"/>
        <w:numPr>
          <w:ilvl w:val="0"/>
          <w:numId w:val="1"/>
        </w:numPr>
        <w:tabs>
          <w:tab w:val="left" w:pos="426"/>
        </w:tabs>
        <w:spacing w:line="360" w:lineRule="auto"/>
        <w:ind w:left="0" w:firstLine="0"/>
        <w:jc w:val="both"/>
        <w:rPr>
          <w:rFonts w:ascii="Palatino Linotype" w:eastAsia="Times New Roman" w:hAnsi="Palatino Linotype" w:cs="Tahoma"/>
          <w:lang w:val="es-ES"/>
        </w:rPr>
      </w:pPr>
      <w:r w:rsidRPr="00AD162E">
        <w:rPr>
          <w:rFonts w:ascii="Palatino Linotype" w:eastAsia="Times New Roman" w:hAnsi="Palatino Linotype" w:cs="Tahoma"/>
        </w:rPr>
        <w:t>Asimismo, se considera por lo que hace a la fracción III, del artículo 191, de la Ley de la materia, toda vez, que ya ha sido admitido el Recurso de Revisión, se realizará el análisis correspondiente en el Considerando Tercero.</w:t>
      </w:r>
    </w:p>
    <w:p w14:paraId="40CCE0C2" w14:textId="77777777" w:rsidR="00AD7B20" w:rsidRPr="00AD162E" w:rsidRDefault="00AD7B20" w:rsidP="00AD7B20">
      <w:pPr>
        <w:pStyle w:val="Prrafodelista"/>
        <w:rPr>
          <w:rFonts w:ascii="Palatino Linotype" w:eastAsia="Times New Roman" w:hAnsi="Palatino Linotype" w:cs="Tahoma"/>
          <w:lang w:val="es-ES"/>
        </w:rPr>
      </w:pPr>
    </w:p>
    <w:p w14:paraId="0ED75A2E" w14:textId="77777777" w:rsidR="00AD7B20" w:rsidRPr="00AD162E" w:rsidRDefault="00AD7B20" w:rsidP="00AD7B20">
      <w:pPr>
        <w:pStyle w:val="Prrafodelista"/>
        <w:numPr>
          <w:ilvl w:val="0"/>
          <w:numId w:val="1"/>
        </w:numPr>
        <w:spacing w:line="360" w:lineRule="auto"/>
        <w:ind w:left="0" w:firstLine="0"/>
        <w:jc w:val="both"/>
        <w:rPr>
          <w:rFonts w:ascii="Palatino Linotype" w:eastAsia="Calibri" w:hAnsi="Palatino Linotype" w:cs="Arial"/>
        </w:rPr>
      </w:pPr>
      <w:r w:rsidRPr="00AD162E">
        <w:rPr>
          <w:rFonts w:ascii="Palatino Linotype" w:eastAsia="Calibri" w:hAnsi="Palatino Linotype" w:cs="Arial"/>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6AB592B" w14:textId="77777777" w:rsidR="00CF3458" w:rsidRPr="00AD162E" w:rsidRDefault="00CF3458" w:rsidP="00CF3458">
      <w:pPr>
        <w:pStyle w:val="Prrafodelista"/>
        <w:rPr>
          <w:rFonts w:ascii="Palatino Linotype" w:eastAsia="Calibri" w:hAnsi="Palatino Linotype" w:cs="Arial"/>
        </w:rPr>
      </w:pPr>
    </w:p>
    <w:p w14:paraId="2688CB3F" w14:textId="77777777" w:rsidR="00AD7B20" w:rsidRPr="00AD162E" w:rsidRDefault="00AD7B20" w:rsidP="00AD7B20">
      <w:pPr>
        <w:ind w:left="567" w:right="476"/>
        <w:jc w:val="both"/>
        <w:rPr>
          <w:rFonts w:ascii="Palatino Linotype" w:eastAsia="Palatino Linotype" w:hAnsi="Palatino Linotype" w:cs="Palatino Linotype"/>
          <w:i/>
          <w:sz w:val="22"/>
          <w:lang w:val="es-MX" w:eastAsia="es-MX"/>
        </w:rPr>
      </w:pPr>
      <w:r w:rsidRPr="00AD162E">
        <w:rPr>
          <w:rFonts w:ascii="Palatino Linotype" w:eastAsia="Palatino Linotype" w:hAnsi="Palatino Linotype" w:cs="Palatino Linotype"/>
          <w:i/>
          <w:sz w:val="22"/>
          <w:lang w:val="es-MX" w:eastAsia="es-MX"/>
        </w:rPr>
        <w:t>"</w:t>
      </w:r>
      <w:r w:rsidRPr="00AD162E">
        <w:rPr>
          <w:rFonts w:ascii="Palatino Linotype" w:eastAsia="Palatino Linotype" w:hAnsi="Palatino Linotype" w:cs="Palatino Linotype"/>
          <w:b/>
          <w:i/>
          <w:sz w:val="22"/>
          <w:lang w:val="es-MX" w:eastAsia="es-MX"/>
        </w:rPr>
        <w:t>Las solicitudes anónimas</w:t>
      </w:r>
      <w:r w:rsidRPr="00AD162E">
        <w:rPr>
          <w:rFonts w:ascii="Palatino Linotype" w:eastAsia="Palatino Linotype" w:hAnsi="Palatino Linotype" w:cs="Palatino Linotype"/>
          <w:i/>
          <w:sz w:val="22"/>
          <w:lang w:val="es-MX" w:eastAsia="es-MX"/>
        </w:rPr>
        <w:t xml:space="preserve">, con nombre incompleto o seudónimo </w:t>
      </w:r>
      <w:r w:rsidRPr="00AD162E">
        <w:rPr>
          <w:rFonts w:ascii="Palatino Linotype" w:eastAsia="Palatino Linotype" w:hAnsi="Palatino Linotype" w:cs="Palatino Linotype"/>
          <w:b/>
          <w:i/>
          <w:sz w:val="22"/>
          <w:lang w:val="es-MX" w:eastAsia="es-MX"/>
        </w:rPr>
        <w:t>serán procedentes para su trámite por parte del sujeto obligado ante quien se presente</w:t>
      </w:r>
      <w:r w:rsidRPr="00AD162E">
        <w:rPr>
          <w:rFonts w:ascii="Palatino Linotype" w:eastAsia="Palatino Linotype" w:hAnsi="Palatino Linotype" w:cs="Palatino Linotype"/>
          <w:i/>
          <w:sz w:val="22"/>
          <w:lang w:val="es-MX" w:eastAsia="es-MX"/>
        </w:rPr>
        <w:t>. No podrá requerirse información adicional con motivo del nombre proporcionado por el solicitante."</w:t>
      </w:r>
    </w:p>
    <w:p w14:paraId="68E9F6D7" w14:textId="77777777" w:rsidR="00AD7B20" w:rsidRPr="00AD162E" w:rsidRDefault="00AD7B20" w:rsidP="00AD7B20">
      <w:pPr>
        <w:spacing w:line="360" w:lineRule="auto"/>
        <w:jc w:val="both"/>
        <w:rPr>
          <w:rFonts w:ascii="Palatino Linotype" w:eastAsia="Palatino Linotype" w:hAnsi="Palatino Linotype" w:cs="Palatino Linotype"/>
          <w:lang w:val="es-MX" w:eastAsia="es-MX"/>
        </w:rPr>
      </w:pPr>
    </w:p>
    <w:p w14:paraId="72AF96D4" w14:textId="77777777" w:rsidR="00AD7B20" w:rsidRPr="00AD162E" w:rsidRDefault="00AD7B20" w:rsidP="00AD7B20">
      <w:pPr>
        <w:pStyle w:val="Prrafodelista"/>
        <w:numPr>
          <w:ilvl w:val="0"/>
          <w:numId w:val="1"/>
        </w:numPr>
        <w:spacing w:line="360" w:lineRule="auto"/>
        <w:ind w:left="0" w:firstLine="0"/>
        <w:jc w:val="both"/>
        <w:rPr>
          <w:rFonts w:ascii="Palatino Linotype" w:eastAsia="Calibri" w:hAnsi="Palatino Linotype" w:cs="Arial"/>
        </w:rPr>
      </w:pPr>
      <w:r w:rsidRPr="00AD162E">
        <w:rPr>
          <w:rFonts w:ascii="Palatino Linotype" w:eastAsia="Calibri" w:hAnsi="Palatino Linotype" w:cs="Arial"/>
        </w:rPr>
        <w:lastRenderedPageBreak/>
        <w:t>Robusteciendo lo anterior se encuentra lo dispuesto en el artículo 6, Apartado A, fracciones III de la Constitución Política de los Estados Unidos Mexicanos que establece:</w:t>
      </w:r>
    </w:p>
    <w:p w14:paraId="553A4577" w14:textId="77777777" w:rsidR="00AD7B20" w:rsidRPr="00AD162E" w:rsidRDefault="00AD7B20" w:rsidP="00AD7B20">
      <w:pPr>
        <w:ind w:left="567" w:right="476"/>
        <w:jc w:val="both"/>
        <w:rPr>
          <w:rFonts w:ascii="Palatino Linotype" w:eastAsia="Palatino Linotype" w:hAnsi="Palatino Linotype" w:cs="Palatino Linotype"/>
          <w:i/>
          <w:sz w:val="22"/>
          <w:lang w:val="es-MX" w:eastAsia="es-MX"/>
        </w:rPr>
      </w:pPr>
      <w:r w:rsidRPr="00AD162E">
        <w:rPr>
          <w:rFonts w:ascii="Palatino Linotype" w:eastAsia="Palatino Linotype" w:hAnsi="Palatino Linotype" w:cs="Palatino Linotype"/>
          <w:i/>
          <w:sz w:val="22"/>
          <w:lang w:val="es-MX" w:eastAsia="es-MX"/>
        </w:rPr>
        <w:t>"</w:t>
      </w:r>
      <w:r w:rsidRPr="00AD162E">
        <w:rPr>
          <w:rFonts w:ascii="Palatino Linotype" w:eastAsia="Palatino Linotype" w:hAnsi="Palatino Linotype" w:cs="Palatino Linotype"/>
          <w:b/>
          <w:i/>
          <w:sz w:val="22"/>
          <w:lang w:val="es-MX" w:eastAsia="es-MX"/>
        </w:rPr>
        <w:t>Artículo 6.-</w:t>
      </w:r>
      <w:r w:rsidRPr="00AD162E">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787C936" w14:textId="77777777" w:rsidR="00AD7B20" w:rsidRPr="00AD162E" w:rsidRDefault="00AD7B20" w:rsidP="00AD7B20">
      <w:pPr>
        <w:ind w:left="567" w:right="476"/>
        <w:jc w:val="both"/>
        <w:rPr>
          <w:rFonts w:ascii="Palatino Linotype" w:eastAsia="Palatino Linotype" w:hAnsi="Palatino Linotype" w:cs="Palatino Linotype"/>
          <w:i/>
          <w:sz w:val="22"/>
          <w:lang w:val="es-MX" w:eastAsia="es-MX"/>
        </w:rPr>
      </w:pPr>
      <w:r w:rsidRPr="00AD162E">
        <w:rPr>
          <w:rFonts w:ascii="Palatino Linotype" w:eastAsia="Palatino Linotype" w:hAnsi="Palatino Linotype" w:cs="Palatino Linotype"/>
          <w:i/>
          <w:sz w:val="22"/>
          <w:lang w:val="es-MX" w:eastAsia="es-MX"/>
        </w:rPr>
        <w:t>Para efectos de lo dispuesto en el presente artículo se observará lo siguiente:</w:t>
      </w:r>
    </w:p>
    <w:p w14:paraId="6F3EF46E" w14:textId="77777777" w:rsidR="00AD7B20" w:rsidRPr="00AD162E" w:rsidRDefault="00AD7B20" w:rsidP="00AD7B20">
      <w:pPr>
        <w:ind w:left="567" w:right="476"/>
        <w:jc w:val="both"/>
        <w:rPr>
          <w:rFonts w:ascii="Palatino Linotype" w:eastAsia="Palatino Linotype" w:hAnsi="Palatino Linotype" w:cs="Palatino Linotype"/>
          <w:i/>
          <w:sz w:val="22"/>
          <w:lang w:val="es-MX" w:eastAsia="es-MX"/>
        </w:rPr>
      </w:pPr>
    </w:p>
    <w:p w14:paraId="5D341BAB" w14:textId="77777777" w:rsidR="00AD7B20" w:rsidRPr="00AD162E" w:rsidRDefault="00AD7B20" w:rsidP="00AD7B20">
      <w:pPr>
        <w:ind w:left="567" w:right="476"/>
        <w:jc w:val="both"/>
        <w:rPr>
          <w:rFonts w:ascii="Palatino Linotype" w:eastAsia="Palatino Linotype" w:hAnsi="Palatino Linotype" w:cs="Palatino Linotype"/>
          <w:i/>
          <w:sz w:val="22"/>
          <w:lang w:val="es-MX" w:eastAsia="es-MX"/>
        </w:rPr>
      </w:pPr>
      <w:r w:rsidRPr="00AD162E">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14:paraId="331644C4" w14:textId="77777777" w:rsidR="00AD7B20" w:rsidRPr="00AD162E" w:rsidRDefault="00AD7B20" w:rsidP="00AD7B20">
      <w:pPr>
        <w:ind w:left="567" w:right="476"/>
        <w:jc w:val="both"/>
        <w:rPr>
          <w:rFonts w:ascii="Palatino Linotype" w:eastAsia="Palatino Linotype" w:hAnsi="Palatino Linotype" w:cs="Palatino Linotype"/>
          <w:i/>
          <w:sz w:val="22"/>
          <w:lang w:val="es-MX" w:eastAsia="es-MX"/>
        </w:rPr>
      </w:pPr>
    </w:p>
    <w:p w14:paraId="7858DE47" w14:textId="77777777" w:rsidR="00AD7B20" w:rsidRPr="00AD162E" w:rsidRDefault="00AD7B20" w:rsidP="00AD7B20">
      <w:pPr>
        <w:ind w:left="567" w:right="476"/>
        <w:jc w:val="both"/>
        <w:rPr>
          <w:rFonts w:ascii="Palatino Linotype" w:eastAsia="Palatino Linotype" w:hAnsi="Palatino Linotype" w:cs="Palatino Linotype"/>
          <w:i/>
          <w:sz w:val="22"/>
          <w:lang w:val="es-MX" w:eastAsia="es-MX"/>
        </w:rPr>
      </w:pPr>
      <w:r w:rsidRPr="00AD162E">
        <w:rPr>
          <w:rFonts w:ascii="Palatino Linotype" w:eastAsia="Palatino Linotype" w:hAnsi="Palatino Linotype" w:cs="Palatino Linotype"/>
          <w:i/>
          <w:sz w:val="22"/>
          <w:lang w:val="es-MX" w:eastAsia="es-MX"/>
        </w:rPr>
        <w:t xml:space="preserve">III. Toda persona, sin necesidad de acreditar interés alguno o justificar su utilización, tendrá acceso gratuito a la información pública, a sus datos personales o a la rectificación de éstos.” </w:t>
      </w:r>
      <w:r w:rsidRPr="00AD162E">
        <w:rPr>
          <w:rFonts w:ascii="Palatino Linotype" w:eastAsia="Palatino Linotype" w:hAnsi="Palatino Linotype" w:cs="Palatino Linotype"/>
          <w:sz w:val="22"/>
          <w:lang w:val="es-MX" w:eastAsia="es-MX"/>
        </w:rPr>
        <w:t>(Sic)</w:t>
      </w:r>
    </w:p>
    <w:p w14:paraId="04544A26" w14:textId="77777777" w:rsidR="00AD7B20" w:rsidRPr="00AD162E" w:rsidRDefault="00AD7B20" w:rsidP="00AD7B20">
      <w:pPr>
        <w:spacing w:line="360" w:lineRule="auto"/>
        <w:ind w:left="567" w:right="474"/>
        <w:jc w:val="both"/>
        <w:rPr>
          <w:rFonts w:ascii="Palatino Linotype" w:eastAsia="Palatino Linotype" w:hAnsi="Palatino Linotype" w:cs="Palatino Linotype"/>
          <w:i/>
          <w:lang w:val="es-MX" w:eastAsia="es-MX"/>
        </w:rPr>
      </w:pPr>
    </w:p>
    <w:p w14:paraId="30AD4D20" w14:textId="77777777" w:rsidR="00AD7B20" w:rsidRPr="00AD162E" w:rsidRDefault="00AD7B20" w:rsidP="00AD7B20">
      <w:pPr>
        <w:pStyle w:val="Prrafodelista"/>
        <w:numPr>
          <w:ilvl w:val="0"/>
          <w:numId w:val="1"/>
        </w:numPr>
        <w:spacing w:line="360" w:lineRule="auto"/>
        <w:ind w:left="0" w:firstLine="0"/>
        <w:jc w:val="both"/>
        <w:rPr>
          <w:rFonts w:ascii="Palatino Linotype" w:eastAsia="Calibri" w:hAnsi="Palatino Linotype" w:cs="Arial"/>
        </w:rPr>
      </w:pPr>
      <w:r w:rsidRPr="00AD162E">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03749CBF" w14:textId="77777777" w:rsidR="00AD7B20" w:rsidRPr="00AD162E" w:rsidRDefault="00AD7B20" w:rsidP="00AD7B20">
      <w:pPr>
        <w:ind w:left="426" w:right="476"/>
        <w:jc w:val="both"/>
        <w:rPr>
          <w:rFonts w:ascii="Palatino Linotype" w:eastAsia="Palatino Linotype" w:hAnsi="Palatino Linotype" w:cs="Palatino Linotype"/>
          <w:i/>
          <w:sz w:val="22"/>
          <w:lang w:val="es-MX" w:eastAsia="es-MX"/>
        </w:rPr>
      </w:pPr>
      <w:r w:rsidRPr="00AD162E">
        <w:rPr>
          <w:rFonts w:ascii="Palatino Linotype" w:eastAsia="Palatino Linotype" w:hAnsi="Palatino Linotype" w:cs="Palatino Linotype"/>
          <w:i/>
          <w:sz w:val="22"/>
          <w:lang w:val="es-MX" w:eastAsia="es-MX"/>
        </w:rPr>
        <w:t>"</w:t>
      </w:r>
      <w:r w:rsidRPr="00AD162E">
        <w:rPr>
          <w:rFonts w:ascii="Palatino Linotype" w:eastAsia="Palatino Linotype" w:hAnsi="Palatino Linotype" w:cs="Palatino Linotype"/>
          <w:b/>
          <w:i/>
          <w:sz w:val="22"/>
          <w:lang w:val="es-MX" w:eastAsia="es-MX"/>
        </w:rPr>
        <w:t>Artículo 5.-</w:t>
      </w:r>
      <w:r w:rsidRPr="00AD162E">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2BADEFE1" w14:textId="77777777" w:rsidR="00AD7B20" w:rsidRPr="00AD162E" w:rsidRDefault="00AD7B20" w:rsidP="00AD7B20">
      <w:pPr>
        <w:ind w:left="567" w:right="476"/>
        <w:jc w:val="both"/>
        <w:rPr>
          <w:rFonts w:ascii="Palatino Linotype" w:eastAsia="Palatino Linotype" w:hAnsi="Palatino Linotype" w:cs="Palatino Linotype"/>
          <w:i/>
          <w:sz w:val="22"/>
          <w:lang w:val="es-MX" w:eastAsia="es-MX"/>
        </w:rPr>
      </w:pPr>
      <w:r w:rsidRPr="00AD162E">
        <w:rPr>
          <w:rFonts w:ascii="Palatino Linotype" w:eastAsia="Palatino Linotype" w:hAnsi="Palatino Linotype" w:cs="Palatino Linotype"/>
          <w:i/>
          <w:sz w:val="22"/>
          <w:lang w:val="es-MX" w:eastAsia="es-MX"/>
        </w:rPr>
        <w:t>…</w:t>
      </w:r>
    </w:p>
    <w:p w14:paraId="4AD84FD2" w14:textId="77777777" w:rsidR="00AD7B20" w:rsidRPr="00AD162E" w:rsidRDefault="00AD7B20" w:rsidP="00AD7B20">
      <w:pPr>
        <w:ind w:left="426" w:right="476"/>
        <w:jc w:val="both"/>
        <w:rPr>
          <w:rFonts w:ascii="Palatino Linotype" w:eastAsia="Palatino Linotype" w:hAnsi="Palatino Linotype" w:cs="Palatino Linotype"/>
          <w:i/>
          <w:sz w:val="22"/>
          <w:lang w:val="es-MX" w:eastAsia="es-MX"/>
        </w:rPr>
      </w:pPr>
      <w:r w:rsidRPr="00AD162E">
        <w:rPr>
          <w:rFonts w:ascii="Palatino Linotype" w:eastAsia="Palatino Linotype" w:hAnsi="Palatino Linotype" w:cs="Palatino Linotype"/>
          <w:i/>
          <w:sz w:val="22"/>
          <w:lang w:val="es-MX" w:eastAsia="es-MX"/>
        </w:rPr>
        <w:t>Toda persona en el Estado de México, tiene derecho al libre acceso a la información plural y oportuna, así como a buscar recibir y difundir información e ideas de toda índole por cualquier medio de expresión.</w:t>
      </w:r>
    </w:p>
    <w:p w14:paraId="677B1742" w14:textId="77777777" w:rsidR="00AD7B20" w:rsidRPr="00AD162E" w:rsidRDefault="00AD7B20" w:rsidP="00AD7B20">
      <w:pPr>
        <w:ind w:left="567" w:right="476"/>
        <w:jc w:val="both"/>
        <w:rPr>
          <w:rFonts w:ascii="Palatino Linotype" w:eastAsia="Palatino Linotype" w:hAnsi="Palatino Linotype" w:cs="Palatino Linotype"/>
          <w:i/>
          <w:sz w:val="22"/>
          <w:lang w:val="es-MX" w:eastAsia="es-MX"/>
        </w:rPr>
      </w:pPr>
      <w:r w:rsidRPr="00AD162E">
        <w:rPr>
          <w:rFonts w:ascii="Palatino Linotype" w:eastAsia="Palatino Linotype" w:hAnsi="Palatino Linotype" w:cs="Palatino Linotype"/>
          <w:i/>
          <w:sz w:val="22"/>
          <w:lang w:val="es-MX" w:eastAsia="es-MX"/>
        </w:rPr>
        <w:t>...</w:t>
      </w:r>
    </w:p>
    <w:p w14:paraId="7838355C" w14:textId="77777777" w:rsidR="00AD7B20" w:rsidRPr="00AD162E" w:rsidRDefault="00AD7B20" w:rsidP="00AD7B20">
      <w:pPr>
        <w:ind w:left="426" w:right="476"/>
        <w:jc w:val="both"/>
        <w:rPr>
          <w:rFonts w:ascii="Palatino Linotype" w:eastAsia="Palatino Linotype" w:hAnsi="Palatino Linotype" w:cs="Palatino Linotype"/>
          <w:i/>
          <w:sz w:val="22"/>
          <w:lang w:val="es-MX" w:eastAsia="es-MX"/>
        </w:rPr>
      </w:pPr>
      <w:r w:rsidRPr="00AD162E">
        <w:rPr>
          <w:rFonts w:ascii="Palatino Linotype" w:eastAsia="Palatino Linotype" w:hAnsi="Palatino Linotype" w:cs="Palatino Linotype"/>
          <w:i/>
          <w:sz w:val="22"/>
          <w:lang w:val="es-MX" w:eastAsia="es-MX"/>
        </w:rPr>
        <w:t>El derecho a la información será garantizado por el Estado. La ley establecerá las previsiones que permitan asegurar la protección, el respeto y la difusión de este derecho.</w:t>
      </w:r>
    </w:p>
    <w:p w14:paraId="1F640A54" w14:textId="77777777" w:rsidR="00AD7B20" w:rsidRPr="00AD162E" w:rsidRDefault="00AD7B20" w:rsidP="00AD7B20">
      <w:pPr>
        <w:ind w:left="426" w:right="476"/>
        <w:jc w:val="both"/>
        <w:rPr>
          <w:rFonts w:ascii="Palatino Linotype" w:eastAsia="Palatino Linotype" w:hAnsi="Palatino Linotype" w:cs="Palatino Linotype"/>
          <w:i/>
          <w:sz w:val="22"/>
          <w:lang w:val="es-MX" w:eastAsia="es-MX"/>
        </w:rPr>
      </w:pPr>
      <w:r w:rsidRPr="00AD162E">
        <w:rPr>
          <w:rFonts w:ascii="Palatino Linotype" w:eastAsia="Palatino Linotype" w:hAnsi="Palatino Linotype" w:cs="Palatino Linotype"/>
          <w:i/>
          <w:sz w:val="22"/>
          <w:lang w:val="es-MX" w:eastAsia="es-MX"/>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BECEE63" w14:textId="77777777" w:rsidR="00AD7B20" w:rsidRPr="00AD162E" w:rsidRDefault="00AD7B20" w:rsidP="00AD7B20">
      <w:pPr>
        <w:ind w:left="426" w:right="476"/>
        <w:jc w:val="both"/>
        <w:rPr>
          <w:rFonts w:ascii="Palatino Linotype" w:eastAsia="Palatino Linotype" w:hAnsi="Palatino Linotype" w:cs="Palatino Linotype"/>
          <w:i/>
          <w:sz w:val="22"/>
          <w:lang w:val="es-MX" w:eastAsia="es-MX"/>
        </w:rPr>
      </w:pPr>
      <w:r w:rsidRPr="00AD162E">
        <w:rPr>
          <w:rFonts w:ascii="Palatino Linotype" w:eastAsia="Palatino Linotype" w:hAnsi="Palatino Linotype" w:cs="Palatino Linotype"/>
          <w:i/>
          <w:sz w:val="22"/>
          <w:lang w:val="es-MX" w:eastAsia="es-MX"/>
        </w:rPr>
        <w:t>III. Toda persona, sin necesidad de acreditar interés alguno o justificar su utilización, tendrá acceso gratuito a la información pública, a sus datos personales o a la rectificación de éstos;</w:t>
      </w:r>
    </w:p>
    <w:p w14:paraId="2B823CCF" w14:textId="77777777" w:rsidR="00AD7B20" w:rsidRPr="00AD162E" w:rsidRDefault="00AD7B20" w:rsidP="00AD7B20">
      <w:pPr>
        <w:ind w:left="567" w:right="476"/>
        <w:jc w:val="both"/>
        <w:rPr>
          <w:rFonts w:ascii="Palatino Linotype" w:eastAsia="Palatino Linotype" w:hAnsi="Palatino Linotype" w:cs="Palatino Linotype"/>
          <w:i/>
          <w:sz w:val="22"/>
          <w:lang w:val="es-MX" w:eastAsia="es-MX"/>
        </w:rPr>
      </w:pPr>
      <w:r w:rsidRPr="00AD162E">
        <w:rPr>
          <w:rFonts w:ascii="Palatino Linotype" w:eastAsia="Palatino Linotype" w:hAnsi="Palatino Linotype" w:cs="Palatino Linotype"/>
          <w:i/>
          <w:sz w:val="22"/>
          <w:lang w:val="es-MX" w:eastAsia="es-MX"/>
        </w:rPr>
        <w:t>...</w:t>
      </w:r>
    </w:p>
    <w:p w14:paraId="3E6399CE" w14:textId="77777777" w:rsidR="00AD7B20" w:rsidRPr="00AD162E" w:rsidRDefault="00AD7B20" w:rsidP="00AD7B20">
      <w:pPr>
        <w:ind w:left="426" w:right="476"/>
        <w:jc w:val="both"/>
        <w:rPr>
          <w:rFonts w:ascii="Palatino Linotype" w:eastAsia="Palatino Linotype" w:hAnsi="Palatino Linotype" w:cs="Palatino Linotype"/>
          <w:i/>
          <w:sz w:val="22"/>
          <w:lang w:val="es-MX" w:eastAsia="es-MX"/>
        </w:rPr>
      </w:pPr>
      <w:r w:rsidRPr="00AD162E">
        <w:rPr>
          <w:rFonts w:ascii="Palatino Linotype" w:eastAsia="Palatino Linotype" w:hAnsi="Palatino Linotype" w:cs="Palatino Linotype"/>
          <w:i/>
          <w:sz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AD162E">
        <w:rPr>
          <w:rFonts w:ascii="Palatino Linotype" w:eastAsia="Palatino Linotype" w:hAnsi="Palatino Linotype" w:cs="Palatino Linotype"/>
          <w:sz w:val="22"/>
          <w:lang w:val="es-MX" w:eastAsia="es-MX"/>
        </w:rPr>
        <w:t>(Sic)</w:t>
      </w:r>
    </w:p>
    <w:p w14:paraId="0E104E0E" w14:textId="77777777" w:rsidR="00AD7B20" w:rsidRPr="00AD162E" w:rsidRDefault="00AD7B20" w:rsidP="00AD7B20">
      <w:pPr>
        <w:ind w:left="426" w:right="476"/>
        <w:jc w:val="both"/>
        <w:rPr>
          <w:rFonts w:ascii="Palatino Linotype" w:eastAsia="Palatino Linotype" w:hAnsi="Palatino Linotype" w:cs="Palatino Linotype"/>
          <w:i/>
          <w:lang w:val="es-MX" w:eastAsia="es-MX"/>
        </w:rPr>
      </w:pPr>
    </w:p>
    <w:p w14:paraId="228F16E0" w14:textId="77777777" w:rsidR="00AD7B20" w:rsidRPr="00AD162E" w:rsidRDefault="00AD7B20" w:rsidP="00AD7B20">
      <w:pPr>
        <w:pStyle w:val="Prrafodelista"/>
        <w:numPr>
          <w:ilvl w:val="0"/>
          <w:numId w:val="1"/>
        </w:numPr>
        <w:spacing w:line="360" w:lineRule="auto"/>
        <w:ind w:left="0" w:firstLine="0"/>
        <w:jc w:val="both"/>
        <w:rPr>
          <w:rFonts w:ascii="Palatino Linotype" w:eastAsia="Calibri" w:hAnsi="Palatino Linotype" w:cs="Arial"/>
        </w:rPr>
      </w:pPr>
      <w:r w:rsidRPr="00AD162E">
        <w:rPr>
          <w:rFonts w:ascii="Palatino Linotype" w:eastAsia="Calibri" w:hAnsi="Palatino Linotype" w:cs="Arial"/>
        </w:rPr>
        <w:t>Por otra parte, del contenido del artículo 1 de la Constitución Política de los Estados Unidos mexicanos, se destaca lo siguiente:</w:t>
      </w:r>
    </w:p>
    <w:p w14:paraId="666D5428" w14:textId="77777777" w:rsidR="00AD7B20" w:rsidRPr="00AD162E" w:rsidRDefault="00AD7B20" w:rsidP="00AD7B20">
      <w:pPr>
        <w:ind w:left="425" w:right="476"/>
        <w:jc w:val="both"/>
        <w:rPr>
          <w:rFonts w:ascii="Palatino Linotype" w:eastAsia="Palatino Linotype" w:hAnsi="Palatino Linotype" w:cs="Palatino Linotype"/>
          <w:i/>
          <w:sz w:val="22"/>
          <w:lang w:val="es-MX" w:eastAsia="es-MX"/>
        </w:rPr>
      </w:pPr>
      <w:r w:rsidRPr="00AD162E">
        <w:rPr>
          <w:rFonts w:ascii="Palatino Linotype" w:eastAsia="Palatino Linotype" w:hAnsi="Palatino Linotype" w:cs="Palatino Linotype"/>
          <w:i/>
          <w:sz w:val="22"/>
          <w:lang w:val="es-MX" w:eastAsia="es-MX"/>
        </w:rPr>
        <w:t>"</w:t>
      </w:r>
      <w:r w:rsidRPr="00AD162E">
        <w:rPr>
          <w:rFonts w:ascii="Palatino Linotype" w:eastAsia="Palatino Linotype" w:hAnsi="Palatino Linotype" w:cs="Palatino Linotype"/>
          <w:b/>
          <w:i/>
          <w:sz w:val="22"/>
          <w:lang w:val="es-MX" w:eastAsia="es-MX"/>
        </w:rPr>
        <w:t>Artículo 1</w:t>
      </w:r>
      <w:r w:rsidRPr="00AD162E">
        <w:rPr>
          <w:rFonts w:ascii="Palatino Linotype" w:eastAsia="Palatino Linotype" w:hAnsi="Palatino Linotype" w:cs="Palatino Linotype"/>
          <w:i/>
          <w:sz w:val="22"/>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B4278FF" w14:textId="77777777" w:rsidR="00AD7B20" w:rsidRPr="00AD162E" w:rsidRDefault="00AD7B20" w:rsidP="00AD7B20">
      <w:pPr>
        <w:ind w:left="425" w:right="476"/>
        <w:jc w:val="both"/>
        <w:rPr>
          <w:rFonts w:ascii="Palatino Linotype" w:eastAsia="Palatino Linotype" w:hAnsi="Palatino Linotype" w:cs="Palatino Linotype"/>
          <w:i/>
          <w:sz w:val="22"/>
          <w:lang w:val="es-MX" w:eastAsia="es-MX"/>
        </w:rPr>
      </w:pPr>
      <w:r w:rsidRPr="00AD162E">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102888C9" w14:textId="77777777" w:rsidR="00AD7B20" w:rsidRPr="00AD162E" w:rsidRDefault="00AD7B20" w:rsidP="00AD7B20">
      <w:pPr>
        <w:ind w:left="425" w:right="476"/>
        <w:jc w:val="both"/>
        <w:rPr>
          <w:rFonts w:ascii="Palatino Linotype" w:eastAsia="Palatino Linotype" w:hAnsi="Palatino Linotype" w:cs="Palatino Linotype"/>
          <w:i/>
          <w:sz w:val="22"/>
          <w:lang w:val="es-MX" w:eastAsia="es-MX"/>
        </w:rPr>
      </w:pPr>
      <w:r w:rsidRPr="00AD162E">
        <w:rPr>
          <w:rFonts w:ascii="Palatino Linotype" w:eastAsia="Palatino Linotype" w:hAnsi="Palatino Linotype" w:cs="Palatino Linotype"/>
          <w:i/>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7E1438B2" w14:textId="77777777" w:rsidR="00AD7B20" w:rsidRPr="00AD162E" w:rsidRDefault="00AD7B20" w:rsidP="00AD7B20">
      <w:pPr>
        <w:spacing w:line="360" w:lineRule="auto"/>
        <w:ind w:left="426" w:right="474"/>
        <w:jc w:val="both"/>
        <w:rPr>
          <w:rFonts w:ascii="Palatino Linotype" w:eastAsia="Palatino Linotype" w:hAnsi="Palatino Linotype" w:cs="Palatino Linotype"/>
          <w:i/>
          <w:lang w:val="es-MX" w:eastAsia="es-MX"/>
        </w:rPr>
      </w:pPr>
    </w:p>
    <w:p w14:paraId="68CFEEE9" w14:textId="77777777" w:rsidR="00AD7B20" w:rsidRPr="00AD162E" w:rsidRDefault="00AD7B20" w:rsidP="00AD7B20">
      <w:pPr>
        <w:numPr>
          <w:ilvl w:val="0"/>
          <w:numId w:val="1"/>
        </w:numPr>
        <w:spacing w:line="360" w:lineRule="auto"/>
        <w:ind w:left="0" w:firstLine="0"/>
        <w:jc w:val="both"/>
        <w:rPr>
          <w:rFonts w:ascii="Palatino Linotype" w:eastAsia="Calibri" w:hAnsi="Palatino Linotype" w:cs="Arial"/>
        </w:rPr>
      </w:pPr>
      <w:r w:rsidRPr="00AD162E">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AD162E">
        <w:rPr>
          <w:rFonts w:ascii="Palatino Linotype" w:eastAsia="Palatino Linotype" w:hAnsi="Palatino Linotype" w:cs="Palatino Linotype"/>
          <w:lang w:val="es-ES" w:eastAsia="en-US"/>
        </w:rPr>
        <w:t xml:space="preserve"> </w:t>
      </w:r>
      <w:r w:rsidRPr="00AD162E">
        <w:rPr>
          <w:rFonts w:ascii="Palatino Linotype" w:eastAsia="Palatino Linotype" w:hAnsi="Palatino Linotype" w:cs="Palatino Linotype"/>
          <w:i/>
          <w:lang w:val="es-ES" w:eastAsia="en-US"/>
        </w:rPr>
        <w:t xml:space="preserve">derecho </w:t>
      </w:r>
      <w:r w:rsidRPr="00AD162E">
        <w:rPr>
          <w:rFonts w:ascii="Palatino Linotype" w:eastAsia="Palatino Linotype" w:hAnsi="Palatino Linotype" w:cs="Palatino Linotype"/>
          <w:i/>
          <w:lang w:val="es-ES" w:eastAsia="en-US"/>
        </w:rPr>
        <w:lastRenderedPageBreak/>
        <w:t>fundamental exime a quien lo ejerce</w:t>
      </w:r>
      <w:r w:rsidRPr="00AD162E">
        <w:rPr>
          <w:rFonts w:ascii="Palatino Linotype" w:eastAsia="Palatino Linotype" w:hAnsi="Palatino Linotype" w:cs="Palatino Linotype"/>
          <w:lang w:val="es-ES" w:eastAsia="en-US"/>
        </w:rPr>
        <w:t xml:space="preserve">, </w:t>
      </w:r>
      <w:r w:rsidRPr="00AD162E">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0C0D505E" w14:textId="77777777" w:rsidR="00AD7B20" w:rsidRPr="00AD162E" w:rsidRDefault="00AD7B20" w:rsidP="00AD7B20">
      <w:pPr>
        <w:spacing w:line="360" w:lineRule="auto"/>
        <w:jc w:val="both"/>
        <w:rPr>
          <w:rFonts w:ascii="Palatino Linotype" w:eastAsia="Calibri" w:hAnsi="Palatino Linotype" w:cs="Arial"/>
        </w:rPr>
      </w:pPr>
    </w:p>
    <w:p w14:paraId="75D0D2F4" w14:textId="77777777" w:rsidR="00AD7B20" w:rsidRPr="00AD162E" w:rsidRDefault="00AD7B20" w:rsidP="00AD7B20">
      <w:pPr>
        <w:numPr>
          <w:ilvl w:val="0"/>
          <w:numId w:val="1"/>
        </w:numPr>
        <w:spacing w:line="360" w:lineRule="auto"/>
        <w:ind w:left="0" w:firstLine="0"/>
        <w:jc w:val="both"/>
        <w:rPr>
          <w:rFonts w:ascii="Palatino Linotype" w:eastAsia="Calibri" w:hAnsi="Palatino Linotype" w:cs="Arial"/>
        </w:rPr>
      </w:pPr>
      <w:r w:rsidRPr="00AD162E">
        <w:rPr>
          <w:rFonts w:ascii="Palatino Linotype" w:eastAsia="Calibri" w:hAnsi="Palatino Linotype" w:cs="Arial"/>
        </w:rPr>
        <w:t xml:space="preserve">En consecuencia, dado lo expuesto y fundado con anterioridad, se estima que el requisito relativo al nombre del </w:t>
      </w:r>
      <w:r w:rsidRPr="00AD162E">
        <w:rPr>
          <w:rFonts w:ascii="Palatino Linotype" w:eastAsia="Calibri" w:hAnsi="Palatino Linotype" w:cs="Arial"/>
          <w:b/>
        </w:rPr>
        <w:t>RECURRENTE</w:t>
      </w:r>
      <w:r w:rsidRPr="00AD162E">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6739CC4E" w14:textId="77777777" w:rsidR="00AD7B20" w:rsidRPr="00AD162E" w:rsidRDefault="00AD7B20" w:rsidP="00AD7B20">
      <w:pPr>
        <w:rPr>
          <w:rFonts w:ascii="Palatino Linotype" w:eastAsia="Calibri" w:hAnsi="Palatino Linotype" w:cs="Arial"/>
        </w:rPr>
      </w:pPr>
    </w:p>
    <w:p w14:paraId="2F5FBB4E" w14:textId="77777777" w:rsidR="00AD7B20" w:rsidRPr="00AD162E" w:rsidRDefault="00AD7B20" w:rsidP="00AD7B20">
      <w:pPr>
        <w:numPr>
          <w:ilvl w:val="0"/>
          <w:numId w:val="1"/>
        </w:numPr>
        <w:spacing w:line="360" w:lineRule="auto"/>
        <w:ind w:left="0" w:firstLine="0"/>
        <w:contextualSpacing/>
        <w:jc w:val="both"/>
        <w:rPr>
          <w:rFonts w:ascii="Palatino Linotype" w:eastAsia="Calibri" w:hAnsi="Palatino Linotype" w:cs="Arial"/>
        </w:rPr>
      </w:pPr>
      <w:r w:rsidRPr="00AD162E">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6A1798E" w14:textId="77777777" w:rsidR="00AD7B20" w:rsidRPr="00AD162E" w:rsidRDefault="00AD7B20" w:rsidP="00AD7B20">
      <w:pPr>
        <w:pStyle w:val="Ttulo1"/>
        <w:spacing w:before="0" w:line="360" w:lineRule="auto"/>
        <w:rPr>
          <w:rFonts w:ascii="Palatino Linotype" w:hAnsi="Palatino Linotype"/>
          <w:b/>
          <w:color w:val="000000" w:themeColor="text1"/>
          <w:sz w:val="24"/>
          <w:szCs w:val="24"/>
        </w:rPr>
      </w:pPr>
      <w:bookmarkStart w:id="130" w:name="_Toc34246179"/>
      <w:bookmarkStart w:id="131" w:name="_Toc50033991"/>
      <w:bookmarkStart w:id="132" w:name="_Toc51259588"/>
      <w:bookmarkStart w:id="133" w:name="_Toc83128581"/>
      <w:r w:rsidRPr="00AD162E">
        <w:rPr>
          <w:rFonts w:ascii="Palatino Linotype" w:hAnsi="Palatino Linotype"/>
          <w:b/>
          <w:color w:val="000000" w:themeColor="text1"/>
          <w:sz w:val="24"/>
          <w:szCs w:val="24"/>
        </w:rPr>
        <w:lastRenderedPageBreak/>
        <w:t xml:space="preserve">TERCERO. </w:t>
      </w:r>
      <w:bookmarkStart w:id="134" w:name="_Toc501021589"/>
      <w:r w:rsidRPr="00AD162E">
        <w:rPr>
          <w:rFonts w:ascii="Palatino Linotype" w:hAnsi="Palatino Linotype"/>
          <w:b/>
          <w:color w:val="000000" w:themeColor="text1"/>
          <w:sz w:val="24"/>
          <w:szCs w:val="24"/>
        </w:rPr>
        <w:t>De las causales de sobreseimiento.</w:t>
      </w:r>
      <w:bookmarkEnd w:id="130"/>
      <w:bookmarkEnd w:id="131"/>
      <w:bookmarkEnd w:id="132"/>
      <w:bookmarkEnd w:id="133"/>
      <w:bookmarkEnd w:id="134"/>
    </w:p>
    <w:p w14:paraId="7BC0E45F" w14:textId="77777777" w:rsidR="00AD7B20" w:rsidRPr="00AD162E" w:rsidRDefault="00AD7B20" w:rsidP="00AD7B20">
      <w:pPr>
        <w:pStyle w:val="Prrafodelista"/>
        <w:numPr>
          <w:ilvl w:val="0"/>
          <w:numId w:val="1"/>
        </w:numPr>
        <w:tabs>
          <w:tab w:val="left" w:pos="426"/>
        </w:tabs>
        <w:spacing w:line="360" w:lineRule="auto"/>
        <w:ind w:left="0" w:firstLine="0"/>
        <w:jc w:val="both"/>
        <w:rPr>
          <w:rFonts w:ascii="Palatino Linotype" w:eastAsia="Times New Roman" w:hAnsi="Palatino Linotype" w:cs="Arial"/>
          <w:bCs/>
        </w:rPr>
      </w:pPr>
      <w:r w:rsidRPr="00AD162E">
        <w:rPr>
          <w:rFonts w:ascii="Palatino Linotype" w:eastAsia="Times New Roman" w:hAnsi="Palatino Linotype" w:cs="Tahoma"/>
        </w:rPr>
        <w:t xml:space="preserve">El artículo 192 de la </w:t>
      </w:r>
      <w:r w:rsidRPr="00AD162E">
        <w:rPr>
          <w:rFonts w:ascii="Palatino Linotype" w:eastAsia="Calibri" w:hAnsi="Palatino Linotype" w:cs="Tahoma"/>
          <w:bCs/>
          <w:color w:val="000000"/>
          <w:lang w:eastAsia="es-ES_tradnl"/>
        </w:rPr>
        <w:t xml:space="preserve">Ley Transparencia y Acceso a la Información Pública del Estado de México y </w:t>
      </w:r>
      <w:r w:rsidRPr="00AD162E">
        <w:rPr>
          <w:rFonts w:ascii="Palatino Linotype" w:eastAsia="Calibri" w:hAnsi="Palatino Linotype" w:cs="Arial"/>
        </w:rPr>
        <w:t>Municipios</w:t>
      </w:r>
      <w:r w:rsidRPr="00AD162E">
        <w:rPr>
          <w:rFonts w:ascii="Palatino Linotype" w:eastAsia="Calibri" w:hAnsi="Palatino Linotype" w:cs="Tahoma"/>
          <w:bCs/>
          <w:color w:val="000000"/>
          <w:lang w:eastAsia="es-ES_tradnl"/>
        </w:rPr>
        <w:t xml:space="preserve">, señala las causales por las cuales se puede sobreseer en todo o </w:t>
      </w:r>
      <w:r w:rsidRPr="00AD162E">
        <w:rPr>
          <w:rFonts w:ascii="Palatino Linotype" w:eastAsia="Calibri" w:hAnsi="Palatino Linotype" w:cs="Arial"/>
        </w:rPr>
        <w:t>en</w:t>
      </w:r>
      <w:r w:rsidRPr="00AD162E">
        <w:rPr>
          <w:rFonts w:ascii="Palatino Linotype" w:eastAsia="Calibri" w:hAnsi="Palatino Linotype" w:cs="Tahoma"/>
          <w:bCs/>
          <w:color w:val="000000"/>
          <w:lang w:eastAsia="es-ES_tradnl"/>
        </w:rPr>
        <w:t xml:space="preserve"> parte el Recurso de Revisión;</w:t>
      </w:r>
      <w:r w:rsidRPr="00AD162E">
        <w:rPr>
          <w:rFonts w:ascii="Palatino Linotype" w:eastAsia="Calibri" w:hAnsi="Palatino Linotype" w:cs="Tahoma"/>
          <w:lang w:eastAsia="es-ES_tradnl"/>
        </w:rPr>
        <w:t xml:space="preserve"> por lo que hace a la hipótesis prevista en </w:t>
      </w:r>
      <w:r w:rsidRPr="00AD162E">
        <w:rPr>
          <w:rFonts w:ascii="Palatino Linotype" w:eastAsia="Calibri" w:hAnsi="Palatino Linotype" w:cs="Tahoma"/>
          <w:bCs/>
          <w:lang w:eastAsia="es-ES_tradnl"/>
        </w:rPr>
        <w:t>la fracción III,</w:t>
      </w:r>
      <w:r w:rsidRPr="00AD162E">
        <w:rPr>
          <w:rFonts w:ascii="Palatino Linotype" w:eastAsia="Calibri" w:hAnsi="Palatino Linotype" w:cs="Tahoma"/>
          <w:lang w:eastAsia="es-ES_tradnl"/>
        </w:rPr>
        <w:t xml:space="preserve"> señala que una vez admitido el Recurso de Revisión, el sujeto obligado responsable del acto lo modifique o revoque de tal manera que el recurso de revisión quede sin materia, </w:t>
      </w:r>
      <w:r w:rsidRPr="00AD162E">
        <w:rPr>
          <w:rFonts w:ascii="Palatino Linotype" w:eastAsia="Calibri" w:hAnsi="Palatino Linotype" w:cs="Tahoma"/>
          <w:bCs/>
          <w:lang w:eastAsia="es-ES_tradnl"/>
        </w:rPr>
        <w:t>resulta necesario traer a colación</w:t>
      </w:r>
      <w:r w:rsidRPr="00AD162E">
        <w:rPr>
          <w:rFonts w:ascii="Palatino Linotype" w:eastAsia="Calibri" w:hAnsi="Palatino Linotype" w:cs="Tahoma"/>
          <w:bCs/>
          <w:lang w:val="es-ES" w:eastAsia="es-ES_tradnl"/>
        </w:rPr>
        <w:t xml:space="preserve"> el artículo 191, fracción III, de dicho ordenamiento jurídico, que establece que el Recurso de Revisión será desechado por improcedente, cuando dicho medio no actualice alguno de los supuestos previstos en el diverso 179 de la presente Ley. </w:t>
      </w:r>
      <w:r w:rsidRPr="00AD162E">
        <w:rPr>
          <w:rFonts w:ascii="Palatino Linotype" w:eastAsia="Times New Roman" w:hAnsi="Palatino Linotype" w:cs="Arial"/>
          <w:bCs/>
        </w:rPr>
        <w:t>En ese orden de ideas, dicho artículo prevé lo siguiente:</w:t>
      </w:r>
    </w:p>
    <w:p w14:paraId="3205FBA9" w14:textId="77777777" w:rsidR="00AD7B20" w:rsidRPr="00AD162E" w:rsidRDefault="00AD7B20" w:rsidP="00AD7B20">
      <w:pPr>
        <w:spacing w:line="360" w:lineRule="auto"/>
        <w:ind w:left="567" w:right="567"/>
        <w:jc w:val="both"/>
        <w:rPr>
          <w:rFonts w:ascii="Palatino Linotype" w:hAnsi="Palatino Linotype" w:cs="Arial"/>
          <w:bCs/>
          <w:i/>
          <w:sz w:val="22"/>
        </w:rPr>
      </w:pPr>
      <w:r w:rsidRPr="00AD162E">
        <w:rPr>
          <w:rFonts w:ascii="Palatino Linotype" w:hAnsi="Palatino Linotype" w:cs="Arial"/>
          <w:b/>
          <w:bCs/>
          <w:i/>
          <w:sz w:val="22"/>
        </w:rPr>
        <w:t xml:space="preserve">“Artículo 179. </w:t>
      </w:r>
      <w:r w:rsidRPr="00AD162E">
        <w:rPr>
          <w:rFonts w:ascii="Palatino Linotype" w:hAnsi="Palatino Linotype" w:cs="Arial"/>
          <w:bCs/>
          <w:i/>
          <w:sz w:val="22"/>
        </w:rPr>
        <w:t xml:space="preserve">El recurso de revisión es un medio de protección que la Ley otorga a los particulares, para hacer valer su derecho de acceso a la información pública, y procederá en contra de las siguientes causas: </w:t>
      </w:r>
    </w:p>
    <w:p w14:paraId="2A9452A5" w14:textId="77777777" w:rsidR="00AD7B20" w:rsidRPr="00AD162E" w:rsidRDefault="00AD7B20" w:rsidP="00AD7B20">
      <w:pPr>
        <w:spacing w:line="360" w:lineRule="auto"/>
        <w:ind w:left="567" w:right="567"/>
        <w:jc w:val="both"/>
        <w:rPr>
          <w:rFonts w:ascii="Palatino Linotype" w:hAnsi="Palatino Linotype" w:cs="Arial"/>
          <w:bCs/>
          <w:i/>
          <w:sz w:val="22"/>
        </w:rPr>
      </w:pPr>
    </w:p>
    <w:p w14:paraId="17334C06" w14:textId="77777777" w:rsidR="00AD7B20" w:rsidRPr="00AD162E" w:rsidRDefault="00AD7B20" w:rsidP="00AD7B20">
      <w:pPr>
        <w:spacing w:line="360" w:lineRule="auto"/>
        <w:ind w:left="567" w:right="567"/>
        <w:jc w:val="both"/>
        <w:rPr>
          <w:rFonts w:ascii="Palatino Linotype" w:hAnsi="Palatino Linotype" w:cs="Arial"/>
          <w:bCs/>
          <w:i/>
          <w:sz w:val="22"/>
        </w:rPr>
      </w:pPr>
      <w:r w:rsidRPr="00AD162E">
        <w:rPr>
          <w:rFonts w:ascii="Palatino Linotype" w:hAnsi="Palatino Linotype" w:cs="Arial"/>
          <w:bCs/>
          <w:i/>
          <w:sz w:val="22"/>
        </w:rPr>
        <w:t xml:space="preserve">I. La negativa a la información solicitada; </w:t>
      </w:r>
    </w:p>
    <w:p w14:paraId="25F851FB" w14:textId="77777777" w:rsidR="00AD7B20" w:rsidRPr="00AD162E" w:rsidRDefault="00AD7B20" w:rsidP="00AD7B20">
      <w:pPr>
        <w:spacing w:line="360" w:lineRule="auto"/>
        <w:ind w:left="567" w:right="567"/>
        <w:jc w:val="both"/>
        <w:rPr>
          <w:rFonts w:ascii="Palatino Linotype" w:hAnsi="Palatino Linotype" w:cs="Arial"/>
          <w:bCs/>
          <w:i/>
          <w:sz w:val="22"/>
        </w:rPr>
      </w:pPr>
      <w:r w:rsidRPr="00AD162E">
        <w:rPr>
          <w:rFonts w:ascii="Palatino Linotype" w:hAnsi="Palatino Linotype" w:cs="Arial"/>
          <w:bCs/>
          <w:i/>
          <w:sz w:val="22"/>
        </w:rPr>
        <w:t xml:space="preserve">II. La clasificación de la información; </w:t>
      </w:r>
    </w:p>
    <w:p w14:paraId="426DCED1" w14:textId="77777777" w:rsidR="00AD7B20" w:rsidRPr="00AD162E" w:rsidRDefault="00AD7B20" w:rsidP="00AD7B20">
      <w:pPr>
        <w:spacing w:line="360" w:lineRule="auto"/>
        <w:ind w:left="567" w:right="567"/>
        <w:jc w:val="both"/>
        <w:rPr>
          <w:rFonts w:ascii="Palatino Linotype" w:hAnsi="Palatino Linotype" w:cs="Arial"/>
          <w:bCs/>
          <w:i/>
          <w:sz w:val="22"/>
        </w:rPr>
      </w:pPr>
      <w:r w:rsidRPr="00AD162E">
        <w:rPr>
          <w:rFonts w:ascii="Palatino Linotype" w:hAnsi="Palatino Linotype" w:cs="Arial"/>
          <w:bCs/>
          <w:i/>
          <w:sz w:val="22"/>
        </w:rPr>
        <w:t xml:space="preserve">III. La declaración de inexistencia de la información; </w:t>
      </w:r>
    </w:p>
    <w:p w14:paraId="09A41074" w14:textId="77777777" w:rsidR="00AD7B20" w:rsidRPr="00AD162E" w:rsidRDefault="00AD7B20" w:rsidP="00AD7B20">
      <w:pPr>
        <w:spacing w:line="360" w:lineRule="auto"/>
        <w:ind w:left="567" w:right="567"/>
        <w:jc w:val="both"/>
        <w:rPr>
          <w:rFonts w:ascii="Palatino Linotype" w:hAnsi="Palatino Linotype" w:cs="Arial"/>
          <w:bCs/>
          <w:i/>
          <w:sz w:val="22"/>
        </w:rPr>
      </w:pPr>
      <w:r w:rsidRPr="00AD162E">
        <w:rPr>
          <w:rFonts w:ascii="Palatino Linotype" w:hAnsi="Palatino Linotype" w:cs="Arial"/>
          <w:bCs/>
          <w:i/>
          <w:sz w:val="22"/>
        </w:rPr>
        <w:t xml:space="preserve">IV. La declaración de incompetencia por el sujeto obligado; </w:t>
      </w:r>
    </w:p>
    <w:p w14:paraId="7617F486" w14:textId="77777777" w:rsidR="00AD7B20" w:rsidRPr="00AD162E" w:rsidRDefault="00AD7B20" w:rsidP="00AD7B20">
      <w:pPr>
        <w:spacing w:line="360" w:lineRule="auto"/>
        <w:ind w:left="567" w:right="567"/>
        <w:jc w:val="both"/>
        <w:rPr>
          <w:rFonts w:ascii="Palatino Linotype" w:hAnsi="Palatino Linotype" w:cs="Arial"/>
          <w:bCs/>
          <w:i/>
          <w:sz w:val="22"/>
        </w:rPr>
      </w:pPr>
      <w:r w:rsidRPr="00AD162E">
        <w:rPr>
          <w:rFonts w:ascii="Palatino Linotype" w:hAnsi="Palatino Linotype" w:cs="Arial"/>
          <w:bCs/>
          <w:i/>
          <w:sz w:val="22"/>
        </w:rPr>
        <w:t xml:space="preserve">V. La entrega de información incompleta; </w:t>
      </w:r>
    </w:p>
    <w:p w14:paraId="100CB656" w14:textId="77777777" w:rsidR="00AD7B20" w:rsidRPr="00AD162E" w:rsidRDefault="00AD7B20" w:rsidP="00AD7B20">
      <w:pPr>
        <w:spacing w:line="360" w:lineRule="auto"/>
        <w:ind w:left="567" w:right="567"/>
        <w:jc w:val="both"/>
        <w:rPr>
          <w:rFonts w:ascii="Palatino Linotype" w:hAnsi="Palatino Linotype" w:cs="Arial"/>
          <w:bCs/>
          <w:i/>
          <w:sz w:val="22"/>
        </w:rPr>
      </w:pPr>
      <w:r w:rsidRPr="00AD162E">
        <w:rPr>
          <w:rFonts w:ascii="Palatino Linotype" w:hAnsi="Palatino Linotype" w:cs="Arial"/>
          <w:bCs/>
          <w:i/>
          <w:sz w:val="22"/>
        </w:rPr>
        <w:t xml:space="preserve">VI. La entrega de información que no corresponda con lo solicitado; </w:t>
      </w:r>
    </w:p>
    <w:p w14:paraId="52BBCC3F" w14:textId="77777777" w:rsidR="00AD7B20" w:rsidRPr="00AD162E" w:rsidRDefault="00AD7B20" w:rsidP="00AD7B20">
      <w:pPr>
        <w:spacing w:line="360" w:lineRule="auto"/>
        <w:ind w:left="567" w:right="567"/>
        <w:jc w:val="both"/>
        <w:rPr>
          <w:rFonts w:ascii="Palatino Linotype" w:hAnsi="Palatino Linotype" w:cs="Arial"/>
          <w:bCs/>
          <w:i/>
          <w:sz w:val="22"/>
        </w:rPr>
      </w:pPr>
      <w:r w:rsidRPr="00AD162E">
        <w:rPr>
          <w:rFonts w:ascii="Palatino Linotype" w:hAnsi="Palatino Linotype" w:cs="Arial"/>
          <w:bCs/>
          <w:i/>
          <w:sz w:val="22"/>
        </w:rPr>
        <w:t xml:space="preserve">VII. La falta de respuesta a una solicitud de acceso a la información; </w:t>
      </w:r>
    </w:p>
    <w:p w14:paraId="09975FE9" w14:textId="77777777" w:rsidR="00AD7B20" w:rsidRPr="00AD162E" w:rsidRDefault="00AD7B20" w:rsidP="00AD7B20">
      <w:pPr>
        <w:spacing w:line="360" w:lineRule="auto"/>
        <w:ind w:left="567" w:right="567"/>
        <w:jc w:val="both"/>
        <w:rPr>
          <w:rFonts w:ascii="Palatino Linotype" w:hAnsi="Palatino Linotype" w:cs="Arial"/>
          <w:bCs/>
          <w:i/>
          <w:sz w:val="22"/>
        </w:rPr>
      </w:pPr>
      <w:r w:rsidRPr="00AD162E">
        <w:rPr>
          <w:rFonts w:ascii="Palatino Linotype" w:hAnsi="Palatino Linotype" w:cs="Arial"/>
          <w:bCs/>
          <w:i/>
          <w:sz w:val="22"/>
        </w:rPr>
        <w:t xml:space="preserve">VIII. La notificación, entrega o puesta a disposición de información en una modalidad o formato distinto al solicitado; </w:t>
      </w:r>
    </w:p>
    <w:p w14:paraId="0F472B04" w14:textId="77777777" w:rsidR="00AD7B20" w:rsidRPr="00AD162E" w:rsidRDefault="00AD7B20" w:rsidP="00AD7B20">
      <w:pPr>
        <w:spacing w:line="360" w:lineRule="auto"/>
        <w:ind w:left="567" w:right="567"/>
        <w:jc w:val="both"/>
        <w:rPr>
          <w:rFonts w:ascii="Palatino Linotype" w:hAnsi="Palatino Linotype" w:cs="Arial"/>
          <w:bCs/>
          <w:i/>
          <w:sz w:val="22"/>
        </w:rPr>
      </w:pPr>
      <w:r w:rsidRPr="00AD162E">
        <w:rPr>
          <w:rFonts w:ascii="Palatino Linotype" w:hAnsi="Palatino Linotype" w:cs="Arial"/>
          <w:bCs/>
          <w:i/>
          <w:sz w:val="22"/>
        </w:rPr>
        <w:lastRenderedPageBreak/>
        <w:t xml:space="preserve">IX. La entrega o puesta a disposición de información en un formato incomprensible y/o no accesible para el solicitante; </w:t>
      </w:r>
    </w:p>
    <w:p w14:paraId="3849E2DD" w14:textId="77777777" w:rsidR="00AD7B20" w:rsidRPr="00AD162E" w:rsidRDefault="00AD7B20" w:rsidP="00AD7B20">
      <w:pPr>
        <w:spacing w:line="360" w:lineRule="auto"/>
        <w:ind w:left="567" w:right="567"/>
        <w:jc w:val="both"/>
        <w:rPr>
          <w:rFonts w:ascii="Palatino Linotype" w:hAnsi="Palatino Linotype" w:cs="Arial"/>
          <w:bCs/>
          <w:i/>
          <w:sz w:val="22"/>
        </w:rPr>
      </w:pPr>
      <w:r w:rsidRPr="00AD162E">
        <w:rPr>
          <w:rFonts w:ascii="Palatino Linotype" w:hAnsi="Palatino Linotype" w:cs="Arial"/>
          <w:bCs/>
          <w:i/>
          <w:sz w:val="22"/>
        </w:rPr>
        <w:t xml:space="preserve">X. Los costos o tiempos de entrega de la información; </w:t>
      </w:r>
    </w:p>
    <w:p w14:paraId="05910AC9" w14:textId="77777777" w:rsidR="00AD7B20" w:rsidRPr="00AD162E" w:rsidRDefault="00AD7B20" w:rsidP="00AD7B20">
      <w:pPr>
        <w:spacing w:line="360" w:lineRule="auto"/>
        <w:ind w:left="567" w:right="567"/>
        <w:jc w:val="both"/>
        <w:rPr>
          <w:rFonts w:ascii="Palatino Linotype" w:hAnsi="Palatino Linotype" w:cs="Arial"/>
          <w:bCs/>
          <w:i/>
          <w:sz w:val="22"/>
        </w:rPr>
      </w:pPr>
      <w:r w:rsidRPr="00AD162E">
        <w:rPr>
          <w:rFonts w:ascii="Palatino Linotype" w:hAnsi="Palatino Linotype" w:cs="Arial"/>
          <w:bCs/>
          <w:i/>
          <w:sz w:val="22"/>
        </w:rPr>
        <w:t xml:space="preserve">XI. La falta de trámite a una solicitud; </w:t>
      </w:r>
    </w:p>
    <w:p w14:paraId="285773F9" w14:textId="77777777" w:rsidR="00AD7B20" w:rsidRPr="00AD162E" w:rsidRDefault="00AD7B20" w:rsidP="00AD7B20">
      <w:pPr>
        <w:spacing w:line="360" w:lineRule="auto"/>
        <w:ind w:left="567" w:right="567"/>
        <w:jc w:val="both"/>
        <w:rPr>
          <w:rFonts w:ascii="Palatino Linotype" w:hAnsi="Palatino Linotype" w:cs="Arial"/>
          <w:bCs/>
          <w:i/>
          <w:sz w:val="22"/>
        </w:rPr>
      </w:pPr>
      <w:r w:rsidRPr="00AD162E">
        <w:rPr>
          <w:rFonts w:ascii="Palatino Linotype" w:hAnsi="Palatino Linotype" w:cs="Arial"/>
          <w:bCs/>
          <w:i/>
          <w:sz w:val="22"/>
        </w:rPr>
        <w:t xml:space="preserve">XII. La negativa a permitir la consulta directa de la información; </w:t>
      </w:r>
    </w:p>
    <w:p w14:paraId="3E08DEB7" w14:textId="77777777" w:rsidR="00AD7B20" w:rsidRPr="00AD162E" w:rsidRDefault="00AD7B20" w:rsidP="00AD7B20">
      <w:pPr>
        <w:spacing w:line="360" w:lineRule="auto"/>
        <w:ind w:left="567" w:right="567"/>
        <w:jc w:val="both"/>
        <w:rPr>
          <w:rFonts w:ascii="Palatino Linotype" w:hAnsi="Palatino Linotype" w:cs="Arial"/>
          <w:bCs/>
          <w:i/>
          <w:sz w:val="22"/>
        </w:rPr>
      </w:pPr>
      <w:r w:rsidRPr="00AD162E">
        <w:rPr>
          <w:rFonts w:ascii="Palatino Linotype" w:hAnsi="Palatino Linotype" w:cs="Arial"/>
          <w:bCs/>
          <w:i/>
          <w:sz w:val="22"/>
        </w:rPr>
        <w:t xml:space="preserve">XIII. La falta, deficiencia o insuficiencia de la fundamentación y/o motivación en la respuesta; y </w:t>
      </w:r>
    </w:p>
    <w:p w14:paraId="7554E25A" w14:textId="77777777" w:rsidR="00AD7B20" w:rsidRPr="00AD162E" w:rsidRDefault="00AD7B20" w:rsidP="00AD7B20">
      <w:pPr>
        <w:spacing w:line="360" w:lineRule="auto"/>
        <w:ind w:left="567" w:right="567"/>
        <w:jc w:val="both"/>
        <w:rPr>
          <w:rFonts w:ascii="Palatino Linotype" w:hAnsi="Palatino Linotype" w:cs="Arial"/>
          <w:bCs/>
          <w:i/>
          <w:sz w:val="22"/>
        </w:rPr>
      </w:pPr>
      <w:r w:rsidRPr="00AD162E">
        <w:rPr>
          <w:rFonts w:ascii="Palatino Linotype" w:hAnsi="Palatino Linotype" w:cs="Arial"/>
          <w:bCs/>
          <w:i/>
          <w:sz w:val="22"/>
        </w:rPr>
        <w:t>XIV. La orientación a un trámite específico.</w:t>
      </w:r>
    </w:p>
    <w:p w14:paraId="547C88A9" w14:textId="77777777" w:rsidR="00AD7B20" w:rsidRPr="00AD162E" w:rsidRDefault="00AD7B20" w:rsidP="00AD7B20">
      <w:pPr>
        <w:spacing w:line="360" w:lineRule="auto"/>
        <w:ind w:left="567" w:right="567"/>
        <w:jc w:val="both"/>
        <w:rPr>
          <w:rFonts w:ascii="Palatino Linotype" w:hAnsi="Palatino Linotype" w:cs="Arial"/>
          <w:bCs/>
          <w:i/>
          <w:sz w:val="22"/>
        </w:rPr>
      </w:pPr>
      <w:r w:rsidRPr="00AD162E">
        <w:rPr>
          <w:rFonts w:ascii="Palatino Linotype" w:hAnsi="Palatino Linotype" w:cs="Arial"/>
          <w:bCs/>
          <w:i/>
          <w:sz w:val="22"/>
        </w:rPr>
        <w:t>...”</w:t>
      </w:r>
    </w:p>
    <w:p w14:paraId="48939FE0" w14:textId="77777777" w:rsidR="00CF3458" w:rsidRPr="00AD162E" w:rsidRDefault="00CF3458" w:rsidP="00AD7B20">
      <w:pPr>
        <w:spacing w:line="360" w:lineRule="auto"/>
        <w:ind w:left="567" w:right="567"/>
        <w:jc w:val="both"/>
        <w:rPr>
          <w:rFonts w:ascii="Palatino Linotype" w:hAnsi="Palatino Linotype" w:cs="Arial"/>
          <w:bCs/>
          <w:i/>
          <w:sz w:val="22"/>
        </w:rPr>
      </w:pPr>
    </w:p>
    <w:p w14:paraId="62691E1A" w14:textId="77777777" w:rsidR="00AD7B20" w:rsidRPr="00AD162E" w:rsidRDefault="00AD7B20" w:rsidP="00AD7B20">
      <w:pPr>
        <w:pStyle w:val="Prrafodelista"/>
        <w:numPr>
          <w:ilvl w:val="0"/>
          <w:numId w:val="1"/>
        </w:numPr>
        <w:tabs>
          <w:tab w:val="left" w:pos="426"/>
        </w:tabs>
        <w:spacing w:line="360" w:lineRule="auto"/>
        <w:ind w:left="0" w:firstLine="0"/>
        <w:jc w:val="both"/>
        <w:rPr>
          <w:rFonts w:ascii="Palatino Linotype" w:hAnsi="Palatino Linotype" w:cs="Tahoma"/>
          <w:lang w:val="es-ES"/>
        </w:rPr>
      </w:pPr>
      <w:r w:rsidRPr="00AD162E">
        <w:rPr>
          <w:rFonts w:ascii="Palatino Linotype" w:hAnsi="Palatino Linotype" w:cs="Tahoma"/>
          <w:lang w:val="es-ES"/>
        </w:rPr>
        <w:t xml:space="preserve">Ahora bien, el artículo 176 de la Ley de Transparencia y Acceso a la Información Pública del Estado de México y Municipios, establece que el Recurso de Revisión, es la garantía secundaria mediante la cual se pretende reparar cualquier afectación al </w:t>
      </w:r>
      <w:r w:rsidRPr="00AD162E">
        <w:rPr>
          <w:rFonts w:ascii="Palatino Linotype" w:eastAsia="Times New Roman" w:hAnsi="Palatino Linotype" w:cs="Tahoma"/>
        </w:rPr>
        <w:t>derecho</w:t>
      </w:r>
      <w:r w:rsidRPr="00AD162E">
        <w:rPr>
          <w:rFonts w:ascii="Palatino Linotype" w:hAnsi="Palatino Linotype" w:cs="Tahoma"/>
          <w:lang w:val="es-ES"/>
        </w:rPr>
        <w:t xml:space="preserve"> de acceso a la información pública.</w:t>
      </w:r>
    </w:p>
    <w:p w14:paraId="75B4C174" w14:textId="77777777" w:rsidR="00AD7B20" w:rsidRPr="00AD162E" w:rsidRDefault="00AD7B20" w:rsidP="00AD7B20">
      <w:pPr>
        <w:tabs>
          <w:tab w:val="left" w:pos="4962"/>
        </w:tabs>
        <w:spacing w:line="360" w:lineRule="auto"/>
        <w:jc w:val="both"/>
        <w:rPr>
          <w:rFonts w:ascii="Palatino Linotype" w:hAnsi="Palatino Linotype" w:cs="Tahoma"/>
          <w:lang w:val="es-ES"/>
        </w:rPr>
      </w:pPr>
    </w:p>
    <w:p w14:paraId="326E8291" w14:textId="77777777" w:rsidR="00AD7B20" w:rsidRPr="00AD162E" w:rsidRDefault="00AD7B20" w:rsidP="00AD7B20">
      <w:pPr>
        <w:pStyle w:val="Prrafodelista"/>
        <w:numPr>
          <w:ilvl w:val="0"/>
          <w:numId w:val="1"/>
        </w:numPr>
        <w:tabs>
          <w:tab w:val="left" w:pos="426"/>
        </w:tabs>
        <w:spacing w:line="360" w:lineRule="auto"/>
        <w:ind w:left="0" w:firstLine="0"/>
        <w:jc w:val="both"/>
        <w:rPr>
          <w:rFonts w:ascii="Palatino Linotype" w:hAnsi="Palatino Linotype" w:cs="Tahoma"/>
          <w:lang w:val="es-ES"/>
        </w:rPr>
      </w:pPr>
      <w:r w:rsidRPr="00AD162E">
        <w:rPr>
          <w:rFonts w:ascii="Palatino Linotype" w:hAnsi="Palatino Linotype" w:cs="Tahoma"/>
          <w:lang w:val="es-ES"/>
        </w:rPr>
        <w:t>Además, conforme al Diccionario de Transparencia y Acceso a la Información Pública y la página oficial de este Instituto (</w:t>
      </w:r>
      <w:hyperlink r:id="rId8" w:anchor="queEsRRdeIP" w:history="1">
        <w:r w:rsidRPr="00AD162E">
          <w:rPr>
            <w:rFonts w:ascii="Palatino Linotype" w:hAnsi="Palatino Linotype" w:cs="Tahoma"/>
            <w:lang w:val="es-ES"/>
          </w:rPr>
          <w:t>https://www.infoem.org.mx/es/content/informacion-publica#queEsRRdeIP</w:t>
        </w:r>
      </w:hyperlink>
      <w:r w:rsidRPr="00AD162E">
        <w:rPr>
          <w:rFonts w:ascii="Palatino Linotype" w:hAnsi="Palatino Linotype" w:cs="Tahoma"/>
          <w:lang w:val="es-ES"/>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14:paraId="5493BF3A" w14:textId="77777777" w:rsidR="00AD7B20" w:rsidRPr="00AD162E" w:rsidRDefault="00AD7B20" w:rsidP="00AD7B20">
      <w:pPr>
        <w:spacing w:line="360" w:lineRule="auto"/>
        <w:ind w:right="49"/>
        <w:contextualSpacing/>
        <w:jc w:val="both"/>
        <w:rPr>
          <w:rFonts w:ascii="Palatino Linotype" w:hAnsi="Palatino Linotype" w:cs="Tahoma"/>
          <w:lang w:val="es-ES"/>
        </w:rPr>
      </w:pPr>
    </w:p>
    <w:p w14:paraId="431C0A02" w14:textId="77777777" w:rsidR="00AD7B20" w:rsidRPr="00AD162E" w:rsidRDefault="00AD7B20" w:rsidP="00AD7B20">
      <w:pPr>
        <w:pStyle w:val="Prrafodelista"/>
        <w:numPr>
          <w:ilvl w:val="0"/>
          <w:numId w:val="1"/>
        </w:numPr>
        <w:tabs>
          <w:tab w:val="left" w:pos="426"/>
        </w:tabs>
        <w:spacing w:line="360" w:lineRule="auto"/>
        <w:ind w:left="0" w:firstLine="0"/>
        <w:jc w:val="both"/>
        <w:rPr>
          <w:rFonts w:ascii="Palatino Linotype" w:hAnsi="Palatino Linotype" w:cs="Tahoma"/>
          <w:lang w:val="es-ES"/>
        </w:rPr>
      </w:pPr>
      <w:r w:rsidRPr="00AD162E">
        <w:rPr>
          <w:rFonts w:ascii="Palatino Linotype" w:hAnsi="Palatino Linotype" w:cs="Tahoma"/>
          <w:lang w:val="es-ES"/>
        </w:rPr>
        <w:t xml:space="preserve">Así, se logra vislumbrar que el Recurso de Revisión es una garantía secundaría al Derecho de Acceso a la Información Pública, por lo que, es procedente cuando los </w:t>
      </w:r>
      <w:r w:rsidRPr="00AD162E">
        <w:rPr>
          <w:rFonts w:ascii="Palatino Linotype" w:hAnsi="Palatino Linotype" w:cs="Tahoma"/>
          <w:lang w:val="es-ES"/>
        </w:rPr>
        <w:lastRenderedPageBreak/>
        <w:t xml:space="preserve">Particulares se inconformen con la falta de respuesta o trámite, o bien, de alguna circunstancia </w:t>
      </w:r>
      <w:r w:rsidRPr="00AD162E">
        <w:rPr>
          <w:rFonts w:ascii="Palatino Linotype" w:hAnsi="Palatino Linotype" w:cs="Tahoma"/>
          <w:b/>
          <w:u w:val="single"/>
          <w:lang w:val="es-ES"/>
        </w:rPr>
        <w:t>de la contestación realizada por los Sujetos Obligados</w:t>
      </w:r>
      <w:r w:rsidRPr="00AD162E">
        <w:rPr>
          <w:rFonts w:ascii="Palatino Linotype" w:hAnsi="Palatino Linotype" w:cs="Tahoma"/>
          <w:lang w:val="es-ES"/>
        </w:rPr>
        <w:t xml:space="preserve"> </w:t>
      </w:r>
      <w:r w:rsidRPr="00AD162E">
        <w:rPr>
          <w:rFonts w:ascii="Palatino Linotype" w:hAnsi="Palatino Linotype" w:cs="Tahoma"/>
          <w:b/>
          <w:u w:val="single"/>
          <w:lang w:val="es-ES"/>
        </w:rPr>
        <w:t>a una solicitud de información específica.</w:t>
      </w:r>
    </w:p>
    <w:p w14:paraId="25B8C4D2" w14:textId="77777777" w:rsidR="00AD7B20" w:rsidRPr="00AD162E" w:rsidRDefault="00AD7B20" w:rsidP="00AD7B20">
      <w:pPr>
        <w:pStyle w:val="Prrafodelista"/>
        <w:rPr>
          <w:rFonts w:ascii="Palatino Linotype" w:hAnsi="Palatino Linotype" w:cs="Tahoma"/>
          <w:lang w:val="es-ES"/>
        </w:rPr>
      </w:pPr>
    </w:p>
    <w:p w14:paraId="3C637AD1" w14:textId="77777777" w:rsidR="00AD7B20" w:rsidRPr="00AD162E" w:rsidRDefault="00AD7B20" w:rsidP="00AD7B20">
      <w:pPr>
        <w:pStyle w:val="Prrafodelista"/>
        <w:numPr>
          <w:ilvl w:val="0"/>
          <w:numId w:val="1"/>
        </w:numPr>
        <w:tabs>
          <w:tab w:val="left" w:pos="426"/>
        </w:tabs>
        <w:spacing w:line="360" w:lineRule="auto"/>
        <w:ind w:left="0" w:firstLine="0"/>
        <w:jc w:val="both"/>
        <w:rPr>
          <w:rFonts w:ascii="Palatino Linotype" w:hAnsi="Palatino Linotype" w:cs="Tahoma"/>
          <w:lang w:val="es-ES"/>
        </w:rPr>
      </w:pPr>
      <w:r w:rsidRPr="00AD162E">
        <w:rPr>
          <w:rFonts w:ascii="Palatino Linotype" w:hAnsi="Palatino Linotype" w:cs="Tahoma"/>
          <w:lang w:val="es-ES"/>
        </w:rPr>
        <w:t>De manera preliminar en el caso concreto conviene analizar si se actualiza alguna de las causales de sobreseimiento del recurso de revisión.</w:t>
      </w:r>
    </w:p>
    <w:p w14:paraId="4F6B6530" w14:textId="77777777" w:rsidR="00AD7B20" w:rsidRPr="00AD162E" w:rsidRDefault="00AD7B20" w:rsidP="00AD7B20">
      <w:pPr>
        <w:pStyle w:val="Prrafodelista"/>
        <w:tabs>
          <w:tab w:val="left" w:pos="426"/>
        </w:tabs>
        <w:spacing w:line="360" w:lineRule="auto"/>
        <w:ind w:left="0"/>
        <w:jc w:val="both"/>
        <w:rPr>
          <w:rFonts w:ascii="Palatino Linotype" w:hAnsi="Palatino Linotype" w:cs="Tahoma"/>
          <w:lang w:val="es-ES"/>
        </w:rPr>
      </w:pPr>
    </w:p>
    <w:p w14:paraId="6615C44B" w14:textId="77777777" w:rsidR="00AD7B20" w:rsidRPr="00AD162E" w:rsidRDefault="00AD7B20" w:rsidP="00AD7B20">
      <w:pPr>
        <w:pStyle w:val="Prrafodelista"/>
        <w:numPr>
          <w:ilvl w:val="0"/>
          <w:numId w:val="1"/>
        </w:numPr>
        <w:tabs>
          <w:tab w:val="left" w:pos="426"/>
        </w:tabs>
        <w:spacing w:line="360" w:lineRule="auto"/>
        <w:ind w:left="0" w:firstLine="0"/>
        <w:jc w:val="both"/>
        <w:rPr>
          <w:rFonts w:ascii="Palatino Linotype" w:hAnsi="Palatino Linotype" w:cs="Tahoma"/>
          <w:lang w:val="es-ES"/>
        </w:rPr>
      </w:pPr>
      <w:r w:rsidRPr="00AD162E">
        <w:rPr>
          <w:rFonts w:ascii="Palatino Linotype" w:hAnsi="Palatino Linotype" w:cs="Tahoma"/>
          <w:lang w:val="es-ES"/>
        </w:rPr>
        <w:t xml:space="preserve">Así, del análisis de la solicitud de información motivo del recurso de revisión que ahora se resuelve, se advierte que la parte solicitante requirió al </w:t>
      </w:r>
      <w:r w:rsidRPr="00AD162E">
        <w:rPr>
          <w:rFonts w:ascii="Palatino Linotype" w:hAnsi="Palatino Linotype" w:cs="Tahoma"/>
          <w:b/>
          <w:lang w:val="es-ES"/>
        </w:rPr>
        <w:t>Sujeto Obligado</w:t>
      </w:r>
      <w:r w:rsidRPr="00AD162E">
        <w:rPr>
          <w:rFonts w:ascii="Palatino Linotype" w:hAnsi="Palatino Linotype" w:cs="Tahoma"/>
          <w:lang w:val="es-ES"/>
        </w:rPr>
        <w:t xml:space="preserve"> le proporcione información consistente en lo siguiente:</w:t>
      </w:r>
    </w:p>
    <w:p w14:paraId="6C1853A0" w14:textId="77777777" w:rsidR="00AD7B20" w:rsidRPr="00AD162E" w:rsidRDefault="0019499B" w:rsidP="0019499B">
      <w:pPr>
        <w:tabs>
          <w:tab w:val="left" w:pos="426"/>
        </w:tabs>
        <w:spacing w:line="360" w:lineRule="auto"/>
        <w:ind w:left="426" w:right="474"/>
        <w:contextualSpacing/>
        <w:jc w:val="both"/>
        <w:rPr>
          <w:rFonts w:ascii="Palatino Linotype" w:eastAsia="Cambria" w:hAnsi="Palatino Linotype" w:cs="Times New Roman"/>
          <w:i/>
          <w:color w:val="000000"/>
          <w:sz w:val="22"/>
          <w:lang w:val="es-MX" w:eastAsia="en-US"/>
        </w:rPr>
      </w:pPr>
      <w:r w:rsidRPr="00AD162E">
        <w:rPr>
          <w:rFonts w:ascii="Palatino Linotype" w:eastAsia="Cambria" w:hAnsi="Palatino Linotype" w:cs="Times New Roman"/>
          <w:i/>
          <w:color w:val="000000"/>
          <w:sz w:val="22"/>
          <w:lang w:val="es-MX" w:eastAsia="en-US"/>
        </w:rPr>
        <w:t>“</w:t>
      </w:r>
      <w:r w:rsidRPr="00AD162E">
        <w:rPr>
          <w:rFonts w:ascii="Palatino Linotype" w:eastAsia="Cambria" w:hAnsi="Palatino Linotype" w:cs="Times New Roman"/>
          <w:i/>
          <w:color w:val="000000"/>
          <w:sz w:val="22"/>
          <w:lang w:eastAsia="en-US"/>
        </w:rPr>
        <w:t>…Copia de la solicitud de tala o poda (lo que haya sido solicitado) que el restaurante los pericos hizo al gobierno local de la jacaranda ubicada en su terreno al lado de la plaza Estado de Mexico. Copia de la solicitud que el restaurante hizo a la autoridad federal . Copia de la autorización que el gobierno local hizo para proceder con la solicitud. Copia de la autorización que el gobierno federal hizo para proceder con la solicitud....</w:t>
      </w:r>
      <w:r w:rsidRPr="00AD162E">
        <w:rPr>
          <w:rFonts w:ascii="Palatino Linotype" w:eastAsia="Cambria" w:hAnsi="Palatino Linotype" w:cs="Times New Roman"/>
          <w:i/>
          <w:color w:val="000000"/>
          <w:sz w:val="22"/>
          <w:lang w:val="es-MX" w:eastAsia="en-US"/>
        </w:rPr>
        <w:t>”</w:t>
      </w:r>
    </w:p>
    <w:p w14:paraId="7C4D0DEB" w14:textId="77777777" w:rsidR="00AD7B20" w:rsidRPr="00AD162E" w:rsidRDefault="00AD7B20" w:rsidP="00AD7B20">
      <w:pPr>
        <w:pStyle w:val="Prrafodelista"/>
        <w:spacing w:before="120" w:after="120"/>
        <w:ind w:left="360" w:right="-234"/>
        <w:jc w:val="both"/>
      </w:pPr>
    </w:p>
    <w:p w14:paraId="331BE6AF" w14:textId="77777777" w:rsidR="0019499B" w:rsidRPr="00AD162E" w:rsidRDefault="0019499B" w:rsidP="0019499B">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AD162E">
        <w:rPr>
          <w:rFonts w:ascii="Palatino Linotype" w:eastAsia="Cambria" w:hAnsi="Palatino Linotype" w:cs="Times New Roman"/>
          <w:color w:val="000000"/>
          <w:lang w:val="es-MX" w:eastAsia="en-US"/>
        </w:rPr>
        <w:t xml:space="preserve">De lo anterior; el </w:t>
      </w:r>
      <w:r w:rsidRPr="00AD162E">
        <w:rPr>
          <w:rFonts w:ascii="Palatino Linotype" w:eastAsia="Cambria" w:hAnsi="Palatino Linotype" w:cs="Times New Roman"/>
          <w:b/>
          <w:color w:val="000000"/>
          <w:lang w:val="es-MX" w:eastAsia="en-US"/>
        </w:rPr>
        <w:t xml:space="preserve">SUJETO OBLIGADO </w:t>
      </w:r>
      <w:r w:rsidRPr="00AD162E">
        <w:rPr>
          <w:rFonts w:ascii="Palatino Linotype" w:eastAsia="Cambria" w:hAnsi="Palatino Linotype" w:cs="Times New Roman"/>
          <w:color w:val="000000"/>
          <w:lang w:val="es-MX" w:eastAsia="en-US"/>
        </w:rPr>
        <w:t xml:space="preserve"> en fecha dos de mayo de dos mil veintitrés, emitido el acuerdo de incompetencia parcial respecto de los puntos tres y cuatro, consistentes en trámites que tienen relación con la autoridad Federal, así mismo refiero que la </w:t>
      </w:r>
      <w:r w:rsidRPr="00AD162E">
        <w:rPr>
          <w:rFonts w:ascii="Palatino Linotype" w:eastAsia="Cambria" w:hAnsi="Palatino Linotype" w:cs="Times New Roman"/>
          <w:b/>
          <w:color w:val="000000"/>
          <w:lang w:val="es-MX" w:eastAsia="en-US"/>
        </w:rPr>
        <w:t>SEMARNAT</w:t>
      </w:r>
      <w:r w:rsidRPr="00AD162E">
        <w:rPr>
          <w:rFonts w:ascii="Palatino Linotype" w:eastAsia="Cambria" w:hAnsi="Palatino Linotype" w:cs="Times New Roman"/>
          <w:color w:val="000000"/>
          <w:lang w:val="es-MX" w:eastAsia="en-US"/>
        </w:rPr>
        <w:t xml:space="preserve"> podía ser quien tuviera esa parte de la solicitud de información.</w:t>
      </w:r>
    </w:p>
    <w:p w14:paraId="506D9A38" w14:textId="77777777" w:rsidR="0019499B" w:rsidRPr="00AD162E" w:rsidRDefault="0019499B" w:rsidP="0019499B">
      <w:pPr>
        <w:pStyle w:val="Prrafodelista"/>
        <w:spacing w:after="160" w:line="360" w:lineRule="auto"/>
        <w:ind w:left="360"/>
        <w:jc w:val="both"/>
        <w:rPr>
          <w:rFonts w:ascii="Palatino Linotype" w:eastAsia="Palatino Linotype" w:hAnsi="Palatino Linotype" w:cs="Palatino Linotype"/>
        </w:rPr>
      </w:pPr>
    </w:p>
    <w:p w14:paraId="17C23D99" w14:textId="77777777" w:rsidR="0019499B" w:rsidRPr="00AD162E" w:rsidRDefault="0019499B" w:rsidP="0019499B">
      <w:pPr>
        <w:pStyle w:val="Prrafodelista"/>
        <w:numPr>
          <w:ilvl w:val="0"/>
          <w:numId w:val="1"/>
        </w:numPr>
        <w:spacing w:line="360" w:lineRule="auto"/>
        <w:ind w:left="0" w:firstLine="0"/>
        <w:jc w:val="both"/>
        <w:rPr>
          <w:rFonts w:ascii="Palatino Linotype" w:hAnsi="Palatino Linotype" w:cs="Arial"/>
        </w:rPr>
      </w:pPr>
      <w:r w:rsidRPr="00AD162E">
        <w:rPr>
          <w:rFonts w:ascii="Palatino Linotype" w:eastAsia="MS Mincho" w:hAnsi="Palatino Linotype" w:cs="Arial"/>
        </w:rPr>
        <w:t xml:space="preserve">Al respecto, la declinación de incompetencia, se dio de conformidad a lo que la ley de la materia establece para tal efecto. </w:t>
      </w:r>
      <w:r w:rsidRPr="00AD162E">
        <w:rPr>
          <w:rFonts w:ascii="Palatino Linotype" w:hAnsi="Palatino Linotype" w:cs="Arial"/>
        </w:rPr>
        <w:t xml:space="preserve">Al respecto, el artículo 167 de la Ley de Transparencia y Acceso a </w:t>
      </w:r>
      <w:r w:rsidRPr="00AD162E">
        <w:rPr>
          <w:rFonts w:ascii="Palatino Linotype" w:eastAsia="MS Mincho" w:hAnsi="Palatino Linotype" w:cs="Arial"/>
        </w:rPr>
        <w:t>la</w:t>
      </w:r>
      <w:r w:rsidRPr="00AD162E">
        <w:rPr>
          <w:rFonts w:ascii="Palatino Linotype" w:hAnsi="Palatino Linotype" w:cs="Arial"/>
        </w:rPr>
        <w:t xml:space="preserve"> Información Pública del Estado de México y Municipios, </w:t>
      </w:r>
      <w:r w:rsidRPr="00AD162E">
        <w:rPr>
          <w:rFonts w:ascii="Palatino Linotype" w:hAnsi="Palatino Linotype" w:cs="Arial"/>
        </w:rPr>
        <w:lastRenderedPageBreak/>
        <w:t xml:space="preserve">establece que cuando las unidades de transparencia determinen la notoria incompetencia para atender la solicitud de información, deberán comunicarlo al solicitante dentro de los </w:t>
      </w:r>
      <w:r w:rsidRPr="00AD162E">
        <w:rPr>
          <w:rFonts w:ascii="Palatino Linotype" w:hAnsi="Palatino Linotype" w:cs="Arial"/>
          <w:b/>
        </w:rPr>
        <w:t>tres días hábiles posteriores a la recepción de la solicitud</w:t>
      </w:r>
      <w:r w:rsidRPr="00AD162E">
        <w:rPr>
          <w:rFonts w:ascii="Palatino Linotype" w:hAnsi="Palatino Linotype" w:cs="Arial"/>
        </w:rPr>
        <w:t>, como se transcribe de forma literal:</w:t>
      </w:r>
    </w:p>
    <w:p w14:paraId="11C1D59A" w14:textId="77777777" w:rsidR="0019499B" w:rsidRPr="00AD162E" w:rsidRDefault="0019499B" w:rsidP="0019499B">
      <w:pPr>
        <w:pStyle w:val="Prrafodelista"/>
        <w:spacing w:line="360" w:lineRule="auto"/>
        <w:ind w:right="616"/>
        <w:jc w:val="both"/>
        <w:rPr>
          <w:rFonts w:ascii="Palatino Linotype" w:hAnsi="Palatino Linotype" w:cs="Arial"/>
          <w:i/>
          <w:sz w:val="22"/>
        </w:rPr>
      </w:pPr>
      <w:r w:rsidRPr="00AD162E">
        <w:rPr>
          <w:rFonts w:ascii="Palatino Linotype" w:hAnsi="Palatino Linotype" w:cs="Arial"/>
          <w:i/>
          <w:sz w:val="22"/>
        </w:rPr>
        <w:t xml:space="preserve">“Artículo 167. </w:t>
      </w:r>
      <w:r w:rsidRPr="00AD162E">
        <w:rPr>
          <w:rFonts w:ascii="Palatino Linotype" w:hAnsi="Palatino Linotype" w:cs="Arial"/>
          <w:b/>
          <w:i/>
          <w:sz w:val="22"/>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r w:rsidRPr="00AD162E">
        <w:rPr>
          <w:rFonts w:ascii="Palatino Linotype" w:hAnsi="Palatino Linotype" w:cs="Arial"/>
          <w:i/>
          <w:sz w:val="22"/>
        </w:rPr>
        <w:t>.</w:t>
      </w:r>
    </w:p>
    <w:p w14:paraId="542C1F34" w14:textId="77777777" w:rsidR="0019499B" w:rsidRPr="00AD162E" w:rsidRDefault="0019499B" w:rsidP="0019499B">
      <w:pPr>
        <w:pStyle w:val="Prrafodelista"/>
        <w:spacing w:line="360" w:lineRule="auto"/>
        <w:ind w:right="616"/>
        <w:jc w:val="both"/>
        <w:rPr>
          <w:rFonts w:ascii="Palatino Linotype" w:hAnsi="Palatino Linotype" w:cs="Arial"/>
          <w:i/>
          <w:sz w:val="22"/>
        </w:rPr>
      </w:pPr>
      <w:r w:rsidRPr="00AD162E">
        <w:rPr>
          <w:rFonts w:ascii="Palatino Linotype" w:hAnsi="Palatino Linotype" w:cs="Arial"/>
          <w:i/>
          <w:sz w:val="22"/>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3BB5F8D0" w14:textId="77777777" w:rsidR="0019499B" w:rsidRPr="00AD162E" w:rsidRDefault="0019499B" w:rsidP="0019499B">
      <w:pPr>
        <w:pStyle w:val="Prrafodelista"/>
        <w:spacing w:line="360" w:lineRule="auto"/>
        <w:ind w:right="616"/>
        <w:jc w:val="both"/>
        <w:rPr>
          <w:rFonts w:ascii="Palatino Linotype" w:hAnsi="Palatino Linotype" w:cs="Arial"/>
          <w:i/>
          <w:sz w:val="22"/>
        </w:rPr>
      </w:pPr>
      <w:r w:rsidRPr="00AD162E">
        <w:rPr>
          <w:rFonts w:ascii="Palatino Linotype" w:hAnsi="Palatino Linotype" w:cs="Arial"/>
          <w:i/>
          <w:sz w:val="22"/>
        </w:rPr>
        <w:t>Si transcurrido el plazo señalado en el primer párrafo de este artículo, el sujeto obligado no declina la competencia en los términos establecidos, podrá canalizar la solicitud ante el sujeto obligado competente.”</w:t>
      </w:r>
    </w:p>
    <w:p w14:paraId="4F17251E" w14:textId="77777777" w:rsidR="0019499B" w:rsidRPr="00AD162E" w:rsidRDefault="0019499B" w:rsidP="0019499B">
      <w:pPr>
        <w:pStyle w:val="Prrafodelista"/>
        <w:spacing w:line="360" w:lineRule="auto"/>
        <w:ind w:right="616"/>
        <w:jc w:val="both"/>
        <w:rPr>
          <w:rFonts w:ascii="Palatino Linotype" w:hAnsi="Palatino Linotype" w:cs="Arial"/>
          <w:sz w:val="22"/>
        </w:rPr>
      </w:pPr>
      <w:r w:rsidRPr="00AD162E">
        <w:rPr>
          <w:rFonts w:ascii="Palatino Linotype" w:hAnsi="Palatino Linotype" w:cs="Arial"/>
          <w:sz w:val="22"/>
        </w:rPr>
        <w:t>Énfasis añadido</w:t>
      </w:r>
    </w:p>
    <w:p w14:paraId="45F7DCC5" w14:textId="77777777" w:rsidR="0019499B" w:rsidRPr="00AD162E" w:rsidRDefault="0019499B" w:rsidP="0019499B">
      <w:pPr>
        <w:pStyle w:val="Prrafodelista"/>
        <w:rPr>
          <w:rFonts w:ascii="Palatino Linotype" w:hAnsi="Palatino Linotype" w:cs="Arial"/>
        </w:rPr>
      </w:pPr>
    </w:p>
    <w:p w14:paraId="50DD487C" w14:textId="77777777" w:rsidR="0019499B" w:rsidRPr="00AD162E" w:rsidRDefault="0019499B" w:rsidP="0019499B">
      <w:pPr>
        <w:pStyle w:val="Prrafodelista"/>
        <w:numPr>
          <w:ilvl w:val="0"/>
          <w:numId w:val="1"/>
        </w:numPr>
        <w:spacing w:line="360" w:lineRule="auto"/>
        <w:ind w:left="0" w:firstLine="0"/>
        <w:jc w:val="both"/>
        <w:rPr>
          <w:rFonts w:ascii="Palatino Linotype" w:hAnsi="Palatino Linotype" w:cs="Arial"/>
        </w:rPr>
      </w:pPr>
      <w:r w:rsidRPr="00AD162E">
        <w:rPr>
          <w:rFonts w:ascii="Palatino Linotype" w:hAnsi="Palatino Linotype" w:cs="Arial"/>
        </w:rPr>
        <w:t xml:space="preserve">Circunstancia que en el presente asunto no sucedió, toda vez que la solicitud de información </w:t>
      </w:r>
      <w:r w:rsidRPr="00AD162E">
        <w:rPr>
          <w:rFonts w:ascii="Palatino Linotype" w:eastAsia="MS Mincho" w:hAnsi="Palatino Linotype" w:cs="Arial"/>
        </w:rPr>
        <w:t>ingreso</w:t>
      </w:r>
      <w:r w:rsidRPr="00AD162E">
        <w:rPr>
          <w:rFonts w:ascii="Palatino Linotype" w:hAnsi="Palatino Linotype" w:cs="Arial"/>
        </w:rPr>
        <w:t xml:space="preserve"> el día dos de mayo de dos mil veintitrés, feneciendo el termino de los tres días hábiles el día cinco del mismo mes y año; al respecto el </w:t>
      </w:r>
      <w:r w:rsidRPr="00AD162E">
        <w:rPr>
          <w:rFonts w:ascii="Palatino Linotype" w:hAnsi="Palatino Linotype" w:cs="Arial"/>
          <w:b/>
        </w:rPr>
        <w:t xml:space="preserve">SUJETO OBLIGADO </w:t>
      </w:r>
      <w:r w:rsidRPr="00AD162E">
        <w:rPr>
          <w:rFonts w:ascii="Palatino Linotype" w:hAnsi="Palatino Linotype" w:cs="Arial"/>
        </w:rPr>
        <w:t xml:space="preserve">emitió su respuesta el día dos de mayo de dos mil veintitrés, es decir dentro del lapso temporal establecido para tal efecto, de tal manera que el rubro en comento se tiene por colmado. No pasa desapercibido que se dejan a salvo </w:t>
      </w:r>
      <w:r w:rsidRPr="00AD162E">
        <w:rPr>
          <w:rFonts w:ascii="Palatino Linotype" w:hAnsi="Palatino Linotype" w:cs="Arial"/>
        </w:rPr>
        <w:lastRenderedPageBreak/>
        <w:t xml:space="preserve">los derechos del ahora </w:t>
      </w:r>
      <w:r w:rsidRPr="00AD162E">
        <w:rPr>
          <w:rFonts w:ascii="Palatino Linotype" w:hAnsi="Palatino Linotype" w:cs="Arial"/>
          <w:b/>
        </w:rPr>
        <w:t xml:space="preserve">RECURRENTE, </w:t>
      </w:r>
      <w:r w:rsidRPr="00AD162E">
        <w:rPr>
          <w:rFonts w:ascii="Palatino Linotype" w:hAnsi="Palatino Linotype" w:cs="Arial"/>
        </w:rPr>
        <w:t>para interponer nuevas solicitudes de información ante el o los sujetos obligados que a sus intereses convenga.</w:t>
      </w:r>
    </w:p>
    <w:p w14:paraId="54328B7F" w14:textId="77777777" w:rsidR="0019499B" w:rsidRPr="00AD162E" w:rsidRDefault="0019499B" w:rsidP="0019499B">
      <w:pPr>
        <w:pStyle w:val="Prrafodelista"/>
        <w:rPr>
          <w:rFonts w:ascii="Palatino Linotype" w:eastAsia="Cambria" w:hAnsi="Palatino Linotype" w:cs="Times New Roman"/>
          <w:color w:val="000000"/>
          <w:lang w:val="es-MX" w:eastAsia="en-US"/>
        </w:rPr>
      </w:pPr>
    </w:p>
    <w:p w14:paraId="321E67CC" w14:textId="77777777" w:rsidR="0019499B" w:rsidRPr="00AD162E" w:rsidRDefault="0019499B" w:rsidP="0019499B">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AD162E">
        <w:rPr>
          <w:rFonts w:ascii="Palatino Linotype" w:eastAsia="Cambria" w:hAnsi="Palatino Linotype" w:cs="Times New Roman"/>
          <w:color w:val="000000"/>
          <w:lang w:val="es-MX" w:eastAsia="en-US"/>
        </w:rPr>
        <w:t xml:space="preserve">Posteriormente el </w:t>
      </w:r>
      <w:r w:rsidRPr="00AD162E">
        <w:rPr>
          <w:rFonts w:ascii="Palatino Linotype" w:eastAsia="Cambria" w:hAnsi="Palatino Linotype" w:cs="Times New Roman"/>
          <w:b/>
          <w:color w:val="000000"/>
          <w:lang w:val="es-MX" w:eastAsia="en-US"/>
        </w:rPr>
        <w:t>SUJETO OBLIGADO</w:t>
      </w:r>
      <w:r w:rsidRPr="00AD162E">
        <w:rPr>
          <w:rFonts w:ascii="Palatino Linotype" w:eastAsia="Cambria" w:hAnsi="Palatino Linotype" w:cs="Times New Roman"/>
          <w:color w:val="000000"/>
          <w:lang w:val="es-MX" w:eastAsia="en-US"/>
        </w:rPr>
        <w:t xml:space="preserve">, dio respuesta respecto de los puntos </w:t>
      </w:r>
      <w:r w:rsidRPr="00AD162E">
        <w:rPr>
          <w:rFonts w:ascii="Palatino Linotype" w:eastAsia="Cambria" w:hAnsi="Palatino Linotype" w:cs="Times New Roman"/>
          <w:b/>
          <w:color w:val="000000"/>
          <w:lang w:val="es-MX" w:eastAsia="en-US"/>
        </w:rPr>
        <w:t xml:space="preserve">uno y dos, </w:t>
      </w:r>
      <w:r w:rsidRPr="00AD162E">
        <w:rPr>
          <w:rFonts w:ascii="Palatino Linotype" w:eastAsia="Cambria" w:hAnsi="Palatino Linotype" w:cs="Times New Roman"/>
          <w:color w:val="000000"/>
          <w:lang w:val="es-MX" w:eastAsia="en-US"/>
        </w:rPr>
        <w:t xml:space="preserve"> mediante un archivo electrónico en formato PDF que contienen lo siguiente:</w:t>
      </w:r>
    </w:p>
    <w:p w14:paraId="5380BCB9" w14:textId="77777777" w:rsidR="0019499B" w:rsidRPr="00AD162E" w:rsidRDefault="0019499B" w:rsidP="0019499B">
      <w:pPr>
        <w:pStyle w:val="Prrafodelista"/>
        <w:spacing w:line="360" w:lineRule="auto"/>
        <w:ind w:left="284" w:right="333"/>
        <w:jc w:val="both"/>
        <w:rPr>
          <w:rFonts w:ascii="Palatino Linotype" w:hAnsi="Palatino Linotype" w:cs="Arial"/>
          <w:i/>
          <w:color w:val="000000" w:themeColor="text1"/>
          <w:sz w:val="22"/>
        </w:rPr>
      </w:pPr>
      <w:r w:rsidRPr="00AD162E">
        <w:rPr>
          <w:rFonts w:ascii="Palatino Linotype" w:hAnsi="Palatino Linotype" w:cs="Arial"/>
          <w:b/>
          <w:i/>
          <w:color w:val="000000" w:themeColor="text1"/>
          <w:sz w:val="22"/>
        </w:rPr>
        <w:t xml:space="preserve">Documento único: </w:t>
      </w:r>
      <w:r w:rsidRPr="00AD162E">
        <w:rPr>
          <w:rFonts w:ascii="Palatino Linotype" w:hAnsi="Palatino Linotype" w:cs="Arial"/>
          <w:i/>
          <w:color w:val="000000" w:themeColor="text1"/>
          <w:sz w:val="22"/>
        </w:rPr>
        <w:t xml:space="preserve">oficio DSPPCBMYE/PC/0189/2023 del tres de mayo de dos mil veintitrés, mediante el cual el Coordinador Municipal de Protección Civil de Valle de Bravo, informa que después de una búsqueda exhaustiva y razonable en los archivos físicos y electrónicos no se ha localizado a la fecha de la solicitud de información, ninguna solicitud de tala o poda a nombre del Restaurante los “Pericos”, así mismo aclara que no son competentes para otorgar documentos solicitados a la autoridad federal, puesto que no es información generada ni administrada por el </w:t>
      </w:r>
      <w:r w:rsidRPr="00AD162E">
        <w:rPr>
          <w:rFonts w:ascii="Palatino Linotype" w:hAnsi="Palatino Linotype" w:cs="Arial"/>
          <w:b/>
          <w:i/>
          <w:color w:val="000000" w:themeColor="text1"/>
          <w:sz w:val="22"/>
        </w:rPr>
        <w:t>SUJETO OBLIGADO.</w:t>
      </w:r>
      <w:r w:rsidRPr="00AD162E">
        <w:rPr>
          <w:rFonts w:ascii="Palatino Linotype" w:hAnsi="Palatino Linotype" w:cs="Arial"/>
          <w:i/>
          <w:color w:val="000000" w:themeColor="text1"/>
          <w:sz w:val="22"/>
        </w:rPr>
        <w:t xml:space="preserve"> </w:t>
      </w:r>
    </w:p>
    <w:p w14:paraId="0CD4E737" w14:textId="77777777" w:rsidR="0019499B" w:rsidRPr="00AD162E" w:rsidRDefault="0019499B" w:rsidP="0019499B">
      <w:pPr>
        <w:spacing w:line="360" w:lineRule="auto"/>
        <w:ind w:right="333"/>
        <w:jc w:val="both"/>
        <w:rPr>
          <w:rFonts w:ascii="Palatino Linotype" w:hAnsi="Palatino Linotype" w:cs="Arial"/>
          <w:i/>
          <w:color w:val="000000" w:themeColor="text1"/>
        </w:rPr>
      </w:pPr>
    </w:p>
    <w:p w14:paraId="5EB6F2EF" w14:textId="77777777" w:rsidR="0019499B" w:rsidRPr="00AD162E" w:rsidRDefault="0019499B" w:rsidP="0019499B">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AD162E">
        <w:rPr>
          <w:rFonts w:ascii="Palatino Linotype" w:eastAsia="Cambria" w:hAnsi="Palatino Linotype" w:cs="Times New Roman"/>
          <w:color w:val="000000"/>
          <w:lang w:val="es-MX" w:eastAsia="en-US"/>
        </w:rPr>
        <w:t xml:space="preserve">Derivado de la respuesta el </w:t>
      </w:r>
      <w:r w:rsidRPr="00AD162E">
        <w:rPr>
          <w:rFonts w:ascii="Palatino Linotype" w:eastAsia="Cambria" w:hAnsi="Palatino Linotype" w:cs="Times New Roman"/>
          <w:b/>
          <w:color w:val="000000"/>
          <w:lang w:val="es-MX" w:eastAsia="en-US"/>
        </w:rPr>
        <w:t xml:space="preserve">RECURRENTE, </w:t>
      </w:r>
      <w:r w:rsidRPr="00AD162E">
        <w:rPr>
          <w:rFonts w:ascii="Palatino Linotype" w:eastAsia="Cambria" w:hAnsi="Palatino Linotype" w:cs="Times New Roman"/>
          <w:color w:val="000000"/>
          <w:lang w:val="es-MX" w:eastAsia="en-US"/>
        </w:rPr>
        <w:t xml:space="preserve">interpuso el recurso de revisión, manifestando la falta de trámite a una solicitud. </w:t>
      </w:r>
    </w:p>
    <w:p w14:paraId="2B929F61" w14:textId="77777777" w:rsidR="0019499B" w:rsidRPr="00AD162E" w:rsidRDefault="0019499B" w:rsidP="0019499B">
      <w:pPr>
        <w:pStyle w:val="Prrafodelista"/>
        <w:spacing w:line="360" w:lineRule="auto"/>
        <w:rPr>
          <w:rFonts w:ascii="Palatino Linotype" w:eastAsia="Cambria" w:hAnsi="Palatino Linotype" w:cs="Times New Roman"/>
          <w:color w:val="000000"/>
          <w:lang w:val="es-MX" w:eastAsia="en-US"/>
        </w:rPr>
      </w:pPr>
    </w:p>
    <w:p w14:paraId="32F91CF0" w14:textId="77777777" w:rsidR="0019499B" w:rsidRPr="00AD162E" w:rsidRDefault="0019499B" w:rsidP="0019499B">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AD162E">
        <w:rPr>
          <w:rFonts w:ascii="Palatino Linotype" w:eastAsia="Cambria" w:hAnsi="Palatino Linotype" w:cs="Times New Roman"/>
          <w:color w:val="000000"/>
          <w:lang w:val="es-MX" w:eastAsia="en-US"/>
        </w:rPr>
        <w:t xml:space="preserve">Posteriormente, el </w:t>
      </w:r>
      <w:r w:rsidRPr="00AD162E">
        <w:rPr>
          <w:rFonts w:ascii="Palatino Linotype" w:eastAsia="Cambria" w:hAnsi="Palatino Linotype" w:cs="Times New Roman"/>
          <w:b/>
          <w:color w:val="000000"/>
          <w:lang w:val="es-MX" w:eastAsia="en-US"/>
        </w:rPr>
        <w:t xml:space="preserve">SUJETO OBLIGADO </w:t>
      </w:r>
      <w:r w:rsidRPr="00AD162E">
        <w:rPr>
          <w:rFonts w:ascii="Palatino Linotype" w:eastAsia="Cambria" w:hAnsi="Palatino Linotype" w:cs="Times New Roman"/>
          <w:color w:val="000000"/>
          <w:lang w:val="es-MX" w:eastAsia="en-US"/>
        </w:rPr>
        <w:t>rindió su informe justificado mediante tres archivos electrónicos en formato pdf, cuyo contenido grosso modo es el siguiente</w:t>
      </w:r>
      <w:r w:rsidRPr="00AD162E">
        <w:rPr>
          <w:rFonts w:ascii="Palatino Linotype" w:eastAsia="Cambria" w:hAnsi="Palatino Linotype" w:cs="Times New Roman"/>
          <w:b/>
          <w:color w:val="000000"/>
          <w:lang w:val="es-MX" w:eastAsia="en-US"/>
        </w:rPr>
        <w:t>.</w:t>
      </w:r>
    </w:p>
    <w:p w14:paraId="19D7EEB8" w14:textId="77777777" w:rsidR="0019499B" w:rsidRPr="00AD162E" w:rsidRDefault="0019499B" w:rsidP="0019499B">
      <w:pPr>
        <w:pStyle w:val="Prrafodelista"/>
        <w:spacing w:line="360" w:lineRule="auto"/>
        <w:ind w:left="567" w:right="474"/>
        <w:jc w:val="both"/>
        <w:rPr>
          <w:rFonts w:ascii="Palatino Linotype" w:eastAsia="Calibri" w:hAnsi="Palatino Linotype" w:cs="Arial"/>
          <w:b/>
          <w:bCs/>
          <w:i/>
          <w:sz w:val="22"/>
        </w:rPr>
      </w:pPr>
      <w:r w:rsidRPr="00AD162E">
        <w:rPr>
          <w:rFonts w:ascii="Palatino Linotype" w:eastAsia="Calibri" w:hAnsi="Palatino Linotype" w:cs="Arial"/>
          <w:b/>
          <w:i/>
          <w:sz w:val="22"/>
          <w:lang w:val="es-ES"/>
        </w:rPr>
        <w:t xml:space="preserve">Documento uno </w:t>
      </w:r>
      <w:r w:rsidRPr="00AD162E">
        <w:rPr>
          <w:rFonts w:ascii="Palatino Linotype" w:eastAsia="Calibri" w:hAnsi="Palatino Linotype" w:cs="Arial"/>
          <w:i/>
          <w:sz w:val="22"/>
          <w:lang w:val="es-ES"/>
        </w:rPr>
        <w:t xml:space="preserve"> </w:t>
      </w:r>
      <w:r w:rsidRPr="00AD162E">
        <w:rPr>
          <w:rFonts w:ascii="Palatino Linotype" w:eastAsia="Calibri" w:hAnsi="Palatino Linotype" w:cs="Arial"/>
          <w:b/>
          <w:i/>
          <w:sz w:val="22"/>
          <w:lang w:val="es-ES"/>
        </w:rPr>
        <w:t xml:space="preserve">12 Extraordinaria - 87.pdf: </w:t>
      </w:r>
      <w:r w:rsidRPr="00AD162E">
        <w:rPr>
          <w:rFonts w:ascii="Palatino Linotype" w:eastAsia="Calibri" w:hAnsi="Palatino Linotype" w:cs="Arial"/>
          <w:i/>
          <w:sz w:val="22"/>
          <w:lang w:val="es-ES"/>
        </w:rPr>
        <w:t xml:space="preserve">Acta de la Doceava Sesión Extraordinaria realizada en el diecisiete de mayo de dos mil veintitrés, mediante cual se observa que dicha acta pertenece a una solicitud diversa de número </w:t>
      </w:r>
      <w:r w:rsidRPr="00AD162E">
        <w:rPr>
          <w:rFonts w:ascii="Palatino Linotype" w:eastAsia="Calibri" w:hAnsi="Palatino Linotype" w:cs="Arial"/>
          <w:b/>
          <w:i/>
          <w:sz w:val="22"/>
          <w:lang w:val="es-ES"/>
        </w:rPr>
        <w:t>00087/VABRO/IP/2023</w:t>
      </w:r>
      <w:r w:rsidRPr="00AD162E">
        <w:rPr>
          <w:rFonts w:ascii="Palatino Linotype" w:eastAsia="Calibri" w:hAnsi="Palatino Linotype" w:cs="Arial"/>
          <w:i/>
          <w:sz w:val="22"/>
          <w:lang w:val="es-ES"/>
        </w:rPr>
        <w:t xml:space="preserve"> y no a la solicitud </w:t>
      </w:r>
      <w:r w:rsidRPr="00AD162E">
        <w:rPr>
          <w:rFonts w:ascii="Palatino Linotype" w:eastAsia="Calibri" w:hAnsi="Palatino Linotype" w:cs="Arial"/>
          <w:b/>
          <w:bCs/>
          <w:i/>
          <w:sz w:val="22"/>
        </w:rPr>
        <w:t>00090/VABRAVO/IP/2023.</w:t>
      </w:r>
    </w:p>
    <w:p w14:paraId="0BEDBFEB" w14:textId="77777777" w:rsidR="0019499B" w:rsidRPr="00AD162E" w:rsidRDefault="0019499B" w:rsidP="0019499B">
      <w:pPr>
        <w:pStyle w:val="Prrafodelista"/>
        <w:spacing w:line="360" w:lineRule="auto"/>
        <w:ind w:left="567" w:right="474"/>
        <w:jc w:val="both"/>
        <w:rPr>
          <w:rFonts w:ascii="Palatino Linotype" w:eastAsia="Calibri" w:hAnsi="Palatino Linotype" w:cs="Arial"/>
          <w:b/>
          <w:bCs/>
          <w:i/>
          <w:sz w:val="22"/>
        </w:rPr>
      </w:pPr>
    </w:p>
    <w:p w14:paraId="3AE86141" w14:textId="77777777" w:rsidR="0019499B" w:rsidRPr="00AD162E" w:rsidRDefault="0019499B" w:rsidP="0019499B">
      <w:pPr>
        <w:pStyle w:val="Prrafodelista"/>
        <w:spacing w:line="360" w:lineRule="auto"/>
        <w:ind w:left="567" w:right="474"/>
        <w:jc w:val="both"/>
        <w:rPr>
          <w:rFonts w:ascii="Palatino Linotype" w:eastAsia="Calibri" w:hAnsi="Palatino Linotype" w:cs="Arial"/>
          <w:bCs/>
          <w:i/>
          <w:sz w:val="22"/>
        </w:rPr>
      </w:pPr>
      <w:r w:rsidRPr="00AD162E">
        <w:rPr>
          <w:rFonts w:ascii="Palatino Linotype" w:eastAsia="Calibri" w:hAnsi="Palatino Linotype" w:cs="Arial"/>
          <w:b/>
          <w:bCs/>
          <w:i/>
          <w:sz w:val="22"/>
        </w:rPr>
        <w:lastRenderedPageBreak/>
        <w:t xml:space="preserve">Documento dos 90 - RR ecol - testada.pdf: </w:t>
      </w:r>
      <w:r w:rsidRPr="00AD162E">
        <w:rPr>
          <w:rFonts w:ascii="Palatino Linotype" w:eastAsia="Calibri" w:hAnsi="Palatino Linotype" w:cs="Arial"/>
          <w:bCs/>
          <w:i/>
          <w:sz w:val="22"/>
        </w:rPr>
        <w:t xml:space="preserve">oficio 333/JUNIO/2023, mediante el cual  el Coordinador de Ecología del Municipio de Valle de Bravo, informa lo siguiente: </w:t>
      </w:r>
    </w:p>
    <w:p w14:paraId="7FE7CE01" w14:textId="77777777" w:rsidR="0019499B" w:rsidRPr="00AD162E" w:rsidRDefault="0019499B" w:rsidP="0019499B">
      <w:pPr>
        <w:pStyle w:val="Prrafodelista"/>
        <w:spacing w:line="360" w:lineRule="auto"/>
        <w:ind w:left="567" w:right="474"/>
        <w:jc w:val="both"/>
        <w:rPr>
          <w:rFonts w:ascii="Palatino Linotype" w:eastAsia="Calibri" w:hAnsi="Palatino Linotype" w:cs="Arial"/>
          <w:b/>
          <w:bCs/>
          <w:i/>
          <w:sz w:val="22"/>
        </w:rPr>
      </w:pPr>
      <w:r w:rsidRPr="00AD162E">
        <w:rPr>
          <w:rFonts w:ascii="Palatino Linotype" w:eastAsia="Calibri" w:hAnsi="Palatino Linotype" w:cs="Arial"/>
          <w:bCs/>
          <w:i/>
          <w:sz w:val="22"/>
        </w:rPr>
        <w:t xml:space="preserve">1.- Respecto de </w:t>
      </w:r>
      <w:r w:rsidRPr="00AD162E">
        <w:rPr>
          <w:rFonts w:ascii="Palatino Linotype" w:eastAsia="Calibri" w:hAnsi="Palatino Linotype" w:cs="Arial"/>
          <w:bCs/>
          <w:i/>
          <w:sz w:val="22"/>
          <w:lang w:val="es-MX"/>
        </w:rPr>
        <w:t xml:space="preserve">copia de la solicitud de tala o poda (lo que se haya solicitado) que el restaurante los pericos hizo al gobierno local de la jacaranda </w:t>
      </w:r>
      <w:r w:rsidRPr="00AD162E">
        <w:rPr>
          <w:rFonts w:ascii="Palatino Linotype" w:eastAsia="Calibri" w:hAnsi="Palatino Linotype" w:cs="Arial"/>
          <w:bCs/>
          <w:i/>
          <w:sz w:val="22"/>
        </w:rPr>
        <w:t xml:space="preserve">ubicada en su terreno al lado de la plaza Estado de México, </w:t>
      </w:r>
      <w:r w:rsidRPr="00AD162E">
        <w:rPr>
          <w:rFonts w:ascii="Palatino Linotype" w:eastAsia="Calibri" w:hAnsi="Palatino Linotype" w:cs="Arial"/>
          <w:b/>
          <w:bCs/>
          <w:i/>
          <w:sz w:val="22"/>
        </w:rPr>
        <w:t xml:space="preserve">informa que no existe solicitud ante la Coordinación de Ecología, respecto al manejo de la especie arbórea que refiere el solicitante. </w:t>
      </w:r>
    </w:p>
    <w:p w14:paraId="7AD702EE" w14:textId="77777777" w:rsidR="0019499B" w:rsidRPr="00AD162E" w:rsidRDefault="0019499B" w:rsidP="0019499B">
      <w:pPr>
        <w:pStyle w:val="Prrafodelista"/>
        <w:spacing w:line="360" w:lineRule="auto"/>
        <w:ind w:left="567" w:right="474"/>
        <w:jc w:val="both"/>
        <w:rPr>
          <w:rFonts w:ascii="Palatino Linotype" w:eastAsia="Calibri" w:hAnsi="Palatino Linotype" w:cs="Arial"/>
          <w:bCs/>
          <w:i/>
          <w:sz w:val="22"/>
        </w:rPr>
      </w:pPr>
      <w:r w:rsidRPr="00AD162E">
        <w:rPr>
          <w:rFonts w:ascii="Palatino Linotype" w:eastAsia="Calibri" w:hAnsi="Palatino Linotype" w:cs="Arial"/>
          <w:b/>
          <w:bCs/>
          <w:i/>
          <w:sz w:val="22"/>
        </w:rPr>
        <w:t xml:space="preserve">2.- </w:t>
      </w:r>
      <w:r w:rsidRPr="00AD162E">
        <w:rPr>
          <w:rFonts w:ascii="Palatino Linotype" w:eastAsia="Calibri" w:hAnsi="Palatino Linotype" w:cs="Arial"/>
          <w:bCs/>
          <w:i/>
          <w:sz w:val="22"/>
        </w:rPr>
        <w:t xml:space="preserve">Por cuanto hace a copia de la solicitud que el restaurante hizo a la autoridad federal, informa que no existe la solicitud que indica. </w:t>
      </w:r>
    </w:p>
    <w:p w14:paraId="25986D5B" w14:textId="77777777" w:rsidR="0019499B" w:rsidRPr="00AD162E" w:rsidRDefault="0019499B" w:rsidP="0019499B">
      <w:pPr>
        <w:pStyle w:val="Prrafodelista"/>
        <w:spacing w:line="360" w:lineRule="auto"/>
        <w:ind w:left="567" w:right="474"/>
        <w:jc w:val="both"/>
        <w:rPr>
          <w:rFonts w:ascii="Palatino Linotype" w:eastAsia="Calibri" w:hAnsi="Palatino Linotype" w:cs="Arial"/>
          <w:b/>
          <w:bCs/>
          <w:i/>
          <w:sz w:val="22"/>
        </w:rPr>
      </w:pPr>
      <w:r w:rsidRPr="00AD162E">
        <w:rPr>
          <w:rFonts w:ascii="Palatino Linotype" w:eastAsia="Calibri" w:hAnsi="Palatino Linotype" w:cs="Arial"/>
          <w:b/>
          <w:bCs/>
          <w:i/>
          <w:sz w:val="22"/>
        </w:rPr>
        <w:t>3.</w:t>
      </w:r>
      <w:r w:rsidRPr="00AD162E">
        <w:rPr>
          <w:rFonts w:ascii="Palatino Linotype" w:eastAsia="Calibri" w:hAnsi="Palatino Linotype" w:cs="Arial"/>
          <w:bCs/>
          <w:i/>
          <w:sz w:val="22"/>
        </w:rPr>
        <w:t xml:space="preserve">- Por lo referente a copia de la autorización que el gobierno local hizo para proceder con la solicitud, </w:t>
      </w:r>
      <w:r w:rsidRPr="00AD162E">
        <w:rPr>
          <w:rFonts w:ascii="Palatino Linotype" w:eastAsia="Calibri" w:hAnsi="Palatino Linotype" w:cs="Arial"/>
          <w:b/>
          <w:bCs/>
          <w:i/>
          <w:sz w:val="22"/>
        </w:rPr>
        <w:t xml:space="preserve">informa de la existencia de una Acta Circunstanciada de árbol por riesgo inminente, de fecha veintiséis de abril de dos mil veintitrés, expedida por Protección Civil de Valle de Bravo, misma que ampara los trabajos realizados por podas programadas de un árbol ubicado en la Prolongación Fray Gregorio Jiménez de la Cuenca, Valle de Bravo. </w:t>
      </w:r>
    </w:p>
    <w:p w14:paraId="63A81080" w14:textId="77777777" w:rsidR="00AD7B20" w:rsidRPr="00AD162E" w:rsidRDefault="0019499B" w:rsidP="0019499B">
      <w:pPr>
        <w:pStyle w:val="Prrafodelista"/>
        <w:spacing w:line="360" w:lineRule="auto"/>
        <w:ind w:left="567" w:right="474"/>
        <w:jc w:val="both"/>
        <w:rPr>
          <w:rFonts w:ascii="Palatino Linotype" w:eastAsia="Calibri" w:hAnsi="Palatino Linotype" w:cs="Arial"/>
          <w:bCs/>
          <w:i/>
          <w:sz w:val="22"/>
        </w:rPr>
      </w:pPr>
      <w:r w:rsidRPr="00AD162E">
        <w:rPr>
          <w:rFonts w:ascii="Palatino Linotype" w:eastAsia="Calibri" w:hAnsi="Palatino Linotype" w:cs="Arial"/>
          <w:b/>
          <w:bCs/>
          <w:i/>
          <w:sz w:val="22"/>
        </w:rPr>
        <w:t>4.</w:t>
      </w:r>
      <w:r w:rsidRPr="00AD162E">
        <w:rPr>
          <w:rFonts w:ascii="Palatino Linotype" w:eastAsia="Calibri" w:hAnsi="Palatino Linotype" w:cs="Arial"/>
          <w:bCs/>
          <w:i/>
          <w:sz w:val="22"/>
        </w:rPr>
        <w:t>- Por ultimo en cuanto a  copia de la autorización que el gobierno federal hizo para proceder con la solicitud, informo que no existe información.</w:t>
      </w:r>
    </w:p>
    <w:p w14:paraId="418DF38A" w14:textId="77777777" w:rsidR="0019499B" w:rsidRPr="00AD162E" w:rsidRDefault="0019499B" w:rsidP="0019499B">
      <w:pPr>
        <w:pStyle w:val="Prrafodelista"/>
        <w:spacing w:line="360" w:lineRule="auto"/>
        <w:ind w:left="567" w:right="474"/>
        <w:jc w:val="both"/>
        <w:rPr>
          <w:rFonts w:ascii="Palatino Linotype" w:eastAsia="Calibri" w:hAnsi="Palatino Linotype" w:cs="Arial"/>
          <w:bCs/>
          <w:i/>
        </w:rPr>
      </w:pPr>
    </w:p>
    <w:p w14:paraId="7DC4C454" w14:textId="77777777" w:rsidR="0019499B" w:rsidRPr="00AD162E" w:rsidRDefault="0019499B" w:rsidP="00CF3458">
      <w:pPr>
        <w:pStyle w:val="Prrafodelista"/>
        <w:numPr>
          <w:ilvl w:val="0"/>
          <w:numId w:val="1"/>
        </w:numPr>
        <w:spacing w:before="240" w:after="240" w:line="360" w:lineRule="auto"/>
        <w:ind w:left="0" w:firstLine="0"/>
        <w:jc w:val="both"/>
        <w:rPr>
          <w:rFonts w:ascii="Palatino Linotype" w:eastAsia="Palatino Linotype" w:hAnsi="Palatino Linotype" w:cs="Palatino Linotype"/>
        </w:rPr>
      </w:pPr>
      <w:r w:rsidRPr="00AD162E">
        <w:rPr>
          <w:rFonts w:ascii="Palatino Linotype" w:eastAsia="Cambria" w:hAnsi="Palatino Linotype" w:cs="Times New Roman"/>
          <w:color w:val="000000"/>
          <w:lang w:val="es-MX" w:eastAsia="en-US"/>
        </w:rPr>
        <w:t xml:space="preserve">De lo anterior, es importante resaltar el numeral tres, mediante el cual el Coordinador de Ecología del Municipio de Valle de Bravo, informa que existe una </w:t>
      </w:r>
      <w:r w:rsidRPr="00AD162E">
        <w:rPr>
          <w:rFonts w:ascii="Palatino Linotype" w:eastAsia="Cambria" w:hAnsi="Palatino Linotype" w:cs="Times New Roman"/>
          <w:b/>
          <w:color w:val="000000"/>
          <w:lang w:val="es-MX" w:eastAsia="en-US"/>
        </w:rPr>
        <w:t xml:space="preserve">Acta Circunstanciada del documento de árbol por riesgo inminente, de fecha veintiséis de abril de dos mil veintitrés, expedida por Protección Civil de Valle de Bravo, </w:t>
      </w:r>
      <w:r w:rsidRPr="00AD162E">
        <w:rPr>
          <w:rFonts w:ascii="Palatino Linotype" w:eastAsia="Cambria" w:hAnsi="Palatino Linotype" w:cs="Times New Roman"/>
          <w:b/>
          <w:color w:val="000000"/>
          <w:u w:val="single"/>
          <w:lang w:val="es-MX" w:eastAsia="en-US"/>
        </w:rPr>
        <w:t>misma que ampara los trabajos realizados</w:t>
      </w:r>
      <w:r w:rsidRPr="00AD162E">
        <w:rPr>
          <w:rFonts w:ascii="Palatino Linotype" w:eastAsia="Cambria" w:hAnsi="Palatino Linotype" w:cs="Times New Roman"/>
          <w:b/>
          <w:color w:val="000000"/>
          <w:lang w:val="es-MX" w:eastAsia="en-US"/>
        </w:rPr>
        <w:t xml:space="preserve"> por podas programadas de un árbol ubicado en la Prolongación Fray Gregorio Jiménez de la Cuenca, Valle de Bravo, </w:t>
      </w:r>
      <w:r w:rsidRPr="00AD162E">
        <w:rPr>
          <w:rFonts w:ascii="Palatino Linotype" w:eastAsia="Cambria" w:hAnsi="Palatino Linotype" w:cs="Times New Roman"/>
          <w:color w:val="000000"/>
          <w:lang w:val="es-MX" w:eastAsia="en-US"/>
        </w:rPr>
        <w:t xml:space="preserve"> de la cual adjuntan fotografía, en la que se observa que en fecha veintiséis de abril de dos mil veintitrés se realizó la poda programada por un alto riesgo de caer </w:t>
      </w:r>
      <w:r w:rsidRPr="00AD162E">
        <w:rPr>
          <w:rFonts w:ascii="Palatino Linotype" w:eastAsia="Cambria" w:hAnsi="Palatino Linotype" w:cs="Times New Roman"/>
          <w:color w:val="000000"/>
          <w:lang w:val="es-MX" w:eastAsia="en-US"/>
        </w:rPr>
        <w:lastRenderedPageBreak/>
        <w:t xml:space="preserve">una rama en paso peatonal y paso vehicular en coordinación de ecología y protección civil. </w:t>
      </w:r>
    </w:p>
    <w:p w14:paraId="00ACCA7F" w14:textId="77777777" w:rsidR="0019499B" w:rsidRPr="00AD162E" w:rsidRDefault="0019499B" w:rsidP="00CF3458">
      <w:pPr>
        <w:pStyle w:val="Prrafodelista"/>
        <w:spacing w:before="240" w:after="240" w:line="360" w:lineRule="auto"/>
        <w:ind w:left="0"/>
        <w:jc w:val="both"/>
        <w:rPr>
          <w:rFonts w:ascii="Palatino Linotype" w:eastAsia="Palatino Linotype" w:hAnsi="Palatino Linotype" w:cs="Palatino Linotype"/>
        </w:rPr>
      </w:pPr>
    </w:p>
    <w:p w14:paraId="7FE126E6" w14:textId="77777777" w:rsidR="0019499B" w:rsidRPr="00AD162E" w:rsidRDefault="0019499B" w:rsidP="00CF3458">
      <w:pPr>
        <w:pStyle w:val="Prrafodelista"/>
        <w:numPr>
          <w:ilvl w:val="0"/>
          <w:numId w:val="1"/>
        </w:numPr>
        <w:spacing w:before="240" w:after="240" w:line="360" w:lineRule="auto"/>
        <w:ind w:left="0" w:firstLine="0"/>
        <w:jc w:val="both"/>
        <w:rPr>
          <w:rFonts w:ascii="Palatino Linotype" w:eastAsia="Palatino Linotype" w:hAnsi="Palatino Linotype" w:cs="Palatino Linotype"/>
        </w:rPr>
      </w:pPr>
      <w:r w:rsidRPr="00AD162E">
        <w:rPr>
          <w:rFonts w:ascii="Palatino Linotype" w:eastAsia="Cambria" w:hAnsi="Palatino Linotype" w:cs="Times New Roman"/>
          <w:color w:val="000000"/>
          <w:lang w:val="es-MX" w:eastAsia="en-US"/>
        </w:rPr>
        <w:t xml:space="preserve">De lo anterior, ser observa que si bien es cierto el </w:t>
      </w:r>
      <w:r w:rsidRPr="00AD162E">
        <w:rPr>
          <w:rFonts w:ascii="Palatino Linotype" w:eastAsia="Cambria" w:hAnsi="Palatino Linotype" w:cs="Times New Roman"/>
          <w:b/>
          <w:color w:val="000000"/>
          <w:lang w:val="es-MX" w:eastAsia="en-US"/>
        </w:rPr>
        <w:t xml:space="preserve">SUJETO OBLIGADO </w:t>
      </w:r>
      <w:r w:rsidRPr="00AD162E">
        <w:rPr>
          <w:rFonts w:ascii="Palatino Linotype" w:eastAsia="Cambria" w:hAnsi="Palatino Linotype" w:cs="Times New Roman"/>
          <w:color w:val="000000"/>
          <w:lang w:val="es-MX" w:eastAsia="en-US"/>
        </w:rPr>
        <w:t xml:space="preserve"> remite la información referente a poda de árbol realizada por el propio ayuntamiento, también lo es que son actividades realizadas y programas por el </w:t>
      </w:r>
      <w:r w:rsidRPr="00AD162E">
        <w:rPr>
          <w:rFonts w:ascii="Palatino Linotype" w:eastAsia="Cambria" w:hAnsi="Palatino Linotype" w:cs="Times New Roman"/>
          <w:b/>
          <w:color w:val="000000"/>
          <w:lang w:val="es-MX" w:eastAsia="en-US"/>
        </w:rPr>
        <w:t>SUJETO OBLIGADO</w:t>
      </w:r>
      <w:r w:rsidRPr="00AD162E">
        <w:rPr>
          <w:rFonts w:ascii="Palatino Linotype" w:eastAsia="Cambria" w:hAnsi="Palatino Linotype" w:cs="Times New Roman"/>
          <w:color w:val="000000"/>
          <w:lang w:val="es-MX" w:eastAsia="en-US"/>
        </w:rPr>
        <w:t xml:space="preserve"> lo cual significa que no necesariamente debe de existir una resolución. </w:t>
      </w:r>
    </w:p>
    <w:p w14:paraId="7B9E51AB" w14:textId="77777777" w:rsidR="0019499B" w:rsidRPr="00AD162E" w:rsidRDefault="0019499B" w:rsidP="00CF3458">
      <w:pPr>
        <w:pStyle w:val="Prrafodelista"/>
        <w:ind w:left="0"/>
        <w:rPr>
          <w:rFonts w:ascii="Palatino Linotype" w:eastAsia="Palatino Linotype" w:hAnsi="Palatino Linotype" w:cs="Palatino Linotype"/>
        </w:rPr>
      </w:pPr>
    </w:p>
    <w:p w14:paraId="03B00C21" w14:textId="77777777" w:rsidR="0019499B" w:rsidRPr="00AD162E" w:rsidRDefault="0019499B" w:rsidP="00CF3458">
      <w:pPr>
        <w:pStyle w:val="Prrafodelista"/>
        <w:numPr>
          <w:ilvl w:val="0"/>
          <w:numId w:val="1"/>
        </w:numPr>
        <w:spacing w:before="240" w:after="240" w:line="360" w:lineRule="auto"/>
        <w:ind w:left="0" w:firstLine="0"/>
        <w:jc w:val="both"/>
        <w:rPr>
          <w:rFonts w:ascii="Palatino Linotype" w:eastAsia="Palatino Linotype" w:hAnsi="Palatino Linotype" w:cs="Palatino Linotype"/>
        </w:rPr>
      </w:pPr>
      <w:r w:rsidRPr="00AD162E">
        <w:rPr>
          <w:rFonts w:ascii="Palatino Linotype" w:eastAsia="Palatino Linotype" w:hAnsi="Palatino Linotype" w:cs="Palatino Linotype"/>
        </w:rPr>
        <w:t>Así mismo, es importante resalta</w:t>
      </w:r>
      <w:r w:rsidR="002812C5" w:rsidRPr="00AD162E">
        <w:rPr>
          <w:rFonts w:ascii="Palatino Linotype" w:eastAsia="Palatino Linotype" w:hAnsi="Palatino Linotype" w:cs="Palatino Linotype"/>
        </w:rPr>
        <w:t>r</w:t>
      </w:r>
      <w:r w:rsidRPr="00AD162E">
        <w:rPr>
          <w:rFonts w:ascii="Palatino Linotype" w:eastAsia="Palatino Linotype" w:hAnsi="Palatino Linotype" w:cs="Palatino Linotype"/>
        </w:rPr>
        <w:t xml:space="preserve"> que el propio </w:t>
      </w:r>
      <w:r w:rsidRPr="00AD162E">
        <w:rPr>
          <w:rFonts w:ascii="Palatino Linotype" w:eastAsia="Palatino Linotype" w:hAnsi="Palatino Linotype" w:cs="Palatino Linotype"/>
          <w:b/>
        </w:rPr>
        <w:t xml:space="preserve">SUJETO OBLIGADO </w:t>
      </w:r>
      <w:r w:rsidRPr="00AD162E">
        <w:rPr>
          <w:rFonts w:ascii="Palatino Linotype" w:eastAsia="Palatino Linotype" w:hAnsi="Palatino Linotype" w:cs="Palatino Linotype"/>
        </w:rPr>
        <w:t xml:space="preserve"> informa que no ingreso a una solicitud </w:t>
      </w:r>
      <w:r w:rsidR="002812C5" w:rsidRPr="00AD162E">
        <w:rPr>
          <w:rFonts w:ascii="Palatino Linotype" w:eastAsia="Palatino Linotype" w:hAnsi="Palatino Linotype" w:cs="Palatino Linotype"/>
        </w:rPr>
        <w:t xml:space="preserve">de poda o retiro de arbolado por parte del “Restaurante los Pericos”. </w:t>
      </w:r>
    </w:p>
    <w:p w14:paraId="13CDFCF9" w14:textId="77777777" w:rsidR="002812C5" w:rsidRPr="00AD162E" w:rsidRDefault="002812C5" w:rsidP="00CF3458">
      <w:pPr>
        <w:pStyle w:val="Prrafodelista"/>
        <w:ind w:left="0"/>
        <w:rPr>
          <w:rFonts w:ascii="Palatino Linotype" w:eastAsia="Palatino Linotype" w:hAnsi="Palatino Linotype" w:cs="Palatino Linotype"/>
        </w:rPr>
      </w:pPr>
    </w:p>
    <w:p w14:paraId="606E8BA9" w14:textId="77777777" w:rsidR="002812C5" w:rsidRPr="00AD162E" w:rsidRDefault="002812C5" w:rsidP="00CF3458">
      <w:pPr>
        <w:pStyle w:val="Prrafodelista"/>
        <w:numPr>
          <w:ilvl w:val="0"/>
          <w:numId w:val="1"/>
        </w:numPr>
        <w:spacing w:before="240" w:after="240" w:line="360" w:lineRule="auto"/>
        <w:ind w:left="0" w:firstLine="0"/>
        <w:jc w:val="both"/>
        <w:rPr>
          <w:rFonts w:ascii="Palatino Linotype" w:eastAsia="Palatino Linotype" w:hAnsi="Palatino Linotype" w:cs="Palatino Linotype"/>
        </w:rPr>
      </w:pPr>
      <w:r w:rsidRPr="00AD162E">
        <w:rPr>
          <w:rFonts w:ascii="Palatino Linotype" w:eastAsia="Palatino Linotype" w:hAnsi="Palatino Linotype" w:cs="Palatino Linotype"/>
        </w:rPr>
        <w:t xml:space="preserve">En ese sentido si bien es cierto que el </w:t>
      </w:r>
      <w:r w:rsidRPr="00AD162E">
        <w:rPr>
          <w:rFonts w:ascii="Palatino Linotype" w:eastAsia="Palatino Linotype" w:hAnsi="Palatino Linotype" w:cs="Palatino Linotype"/>
          <w:b/>
        </w:rPr>
        <w:t xml:space="preserve">SUJETO OBLIGADO </w:t>
      </w:r>
      <w:r w:rsidRPr="00AD162E">
        <w:rPr>
          <w:rFonts w:ascii="Palatino Linotype" w:eastAsia="Palatino Linotype" w:hAnsi="Palatino Linotype" w:cs="Palatino Linotype"/>
        </w:rPr>
        <w:t xml:space="preserve">tiene que resguardar las solicitudes información, también lo es que la Coordinación de Ecología junto con Protección Civil realizan acciones de programas preventivos que benefician al municipio de Valle de Bravo. </w:t>
      </w:r>
    </w:p>
    <w:p w14:paraId="0BF0BCDF" w14:textId="77777777" w:rsidR="002812C5" w:rsidRPr="00AD162E" w:rsidRDefault="002812C5" w:rsidP="00CF3458">
      <w:pPr>
        <w:pStyle w:val="Prrafodelista"/>
        <w:ind w:left="0"/>
        <w:rPr>
          <w:rFonts w:ascii="Palatino Linotype" w:eastAsia="Palatino Linotype" w:hAnsi="Palatino Linotype" w:cs="Palatino Linotype"/>
        </w:rPr>
      </w:pPr>
    </w:p>
    <w:p w14:paraId="2D8A6EC3" w14:textId="77777777" w:rsidR="002812C5" w:rsidRPr="00AD162E" w:rsidRDefault="002812C5" w:rsidP="00CF3458">
      <w:pPr>
        <w:pStyle w:val="Prrafodelista"/>
        <w:spacing w:before="240" w:after="240" w:line="360" w:lineRule="auto"/>
        <w:ind w:left="0"/>
        <w:jc w:val="both"/>
        <w:rPr>
          <w:rFonts w:ascii="Palatino Linotype" w:eastAsia="Palatino Linotype" w:hAnsi="Palatino Linotype" w:cs="Palatino Linotype"/>
        </w:rPr>
      </w:pPr>
    </w:p>
    <w:p w14:paraId="32C7E7B6" w14:textId="77777777" w:rsidR="00AD7B20" w:rsidRPr="00AD162E" w:rsidRDefault="00AD7B20" w:rsidP="00CF3458">
      <w:pPr>
        <w:pStyle w:val="Prrafodelista"/>
        <w:numPr>
          <w:ilvl w:val="0"/>
          <w:numId w:val="1"/>
        </w:numPr>
        <w:spacing w:before="240" w:after="240" w:line="360" w:lineRule="auto"/>
        <w:ind w:left="0" w:firstLine="0"/>
        <w:jc w:val="both"/>
        <w:rPr>
          <w:rFonts w:ascii="Palatino Linotype" w:eastAsia="Palatino Linotype" w:hAnsi="Palatino Linotype" w:cs="Palatino Linotype"/>
        </w:rPr>
      </w:pPr>
      <w:r w:rsidRPr="00AD162E">
        <w:rPr>
          <w:rFonts w:ascii="Palatino Linotype" w:eastAsia="Palatino Linotype" w:hAnsi="Palatino Linotype" w:cs="Palatino Linotype"/>
        </w:rPr>
        <w:t xml:space="preserve">En esa tesitura, se observa que el </w:t>
      </w:r>
      <w:r w:rsidRPr="00AD162E">
        <w:rPr>
          <w:rFonts w:ascii="Palatino Linotype" w:eastAsia="Palatino Linotype" w:hAnsi="Palatino Linotype" w:cs="Palatino Linotype"/>
          <w:b/>
          <w:bCs/>
        </w:rPr>
        <w:t xml:space="preserve">SUJETO OBLIGADO </w:t>
      </w:r>
      <w:r w:rsidRPr="00AD162E">
        <w:rPr>
          <w:rFonts w:ascii="Palatino Linotype" w:eastAsia="Palatino Linotype" w:hAnsi="Palatino Linotype" w:cs="Palatino Linotype"/>
        </w:rPr>
        <w:t xml:space="preserve">mediante el informe justificado modifico la respuesta inicial, </w:t>
      </w:r>
      <w:r w:rsidR="002812C5" w:rsidRPr="00AD162E">
        <w:rPr>
          <w:rFonts w:ascii="Palatino Linotype" w:eastAsia="Palatino Linotype" w:hAnsi="Palatino Linotype" w:cs="Palatino Linotype"/>
        </w:rPr>
        <w:t xml:space="preserve">informando </w:t>
      </w:r>
      <w:r w:rsidRPr="00AD162E">
        <w:rPr>
          <w:rFonts w:ascii="Palatino Linotype" w:eastAsia="Palatino Linotype" w:hAnsi="Palatino Linotype" w:cs="Palatino Linotype"/>
        </w:rPr>
        <w:t xml:space="preserve">al </w:t>
      </w:r>
      <w:r w:rsidRPr="00AD162E">
        <w:rPr>
          <w:rFonts w:ascii="Palatino Linotype" w:eastAsia="Palatino Linotype" w:hAnsi="Palatino Linotype" w:cs="Palatino Linotype"/>
          <w:b/>
          <w:bCs/>
        </w:rPr>
        <w:t xml:space="preserve">RECURRENTE </w:t>
      </w:r>
      <w:r w:rsidR="002812C5" w:rsidRPr="00AD162E">
        <w:rPr>
          <w:rFonts w:ascii="Palatino Linotype" w:eastAsia="Palatino Linotype" w:hAnsi="Palatino Linotype" w:cs="Palatino Linotype"/>
        </w:rPr>
        <w:t xml:space="preserve">que en los archivos no se cuenta con la solicitud realizada por el “Restaurante los Pericos”, así mimos informa que del corte de rama al árbol referido fueron por acciones preventivas  hechas por el propio Ayuntamiento. </w:t>
      </w:r>
    </w:p>
    <w:p w14:paraId="3A1105C9" w14:textId="77777777" w:rsidR="002812C5" w:rsidRPr="00AD162E" w:rsidRDefault="002812C5" w:rsidP="00CF3458">
      <w:pPr>
        <w:pStyle w:val="Prrafodelista"/>
        <w:spacing w:before="240" w:after="240" w:line="360" w:lineRule="auto"/>
        <w:ind w:left="0"/>
        <w:jc w:val="both"/>
        <w:rPr>
          <w:rFonts w:ascii="Palatino Linotype" w:eastAsia="Palatino Linotype" w:hAnsi="Palatino Linotype" w:cs="Palatino Linotype"/>
        </w:rPr>
      </w:pPr>
    </w:p>
    <w:p w14:paraId="3A17D39A" w14:textId="77777777" w:rsidR="00AD7B20" w:rsidRPr="00AD162E" w:rsidRDefault="00AD7B20" w:rsidP="00CF3458">
      <w:pPr>
        <w:pStyle w:val="Prrafodelista"/>
        <w:numPr>
          <w:ilvl w:val="0"/>
          <w:numId w:val="1"/>
        </w:numPr>
        <w:spacing w:before="240" w:after="240" w:line="360" w:lineRule="auto"/>
        <w:ind w:left="0" w:firstLine="0"/>
        <w:jc w:val="both"/>
        <w:rPr>
          <w:rFonts w:ascii="Palatino Linotype" w:eastAsia="Palatino Linotype" w:hAnsi="Palatino Linotype" w:cs="Palatino Linotype"/>
        </w:rPr>
      </w:pPr>
      <w:r w:rsidRPr="00AD162E">
        <w:rPr>
          <w:rFonts w:ascii="Palatino Linotype" w:eastAsia="Palatino Linotype" w:hAnsi="Palatino Linotype" w:cs="Palatino Linotype"/>
        </w:rPr>
        <w:lastRenderedPageBreak/>
        <w:t xml:space="preserve">En ese orden de ideas, podemos llegar a la conclusión de la inexistencia del acto reclamado, al acreditarse con las constancias que integran el expediente, que el </w:t>
      </w:r>
      <w:r w:rsidRPr="00AD162E">
        <w:rPr>
          <w:rFonts w:ascii="Palatino Linotype" w:eastAsia="Palatino Linotype" w:hAnsi="Palatino Linotype" w:cs="Palatino Linotype"/>
          <w:b/>
        </w:rPr>
        <w:t>Sujeto Obligado</w:t>
      </w:r>
      <w:r w:rsidRPr="00AD162E">
        <w:rPr>
          <w:rFonts w:ascii="Palatino Linotype" w:eastAsia="Palatino Linotype" w:hAnsi="Palatino Linotype" w:cs="Palatino Linotype"/>
        </w:rPr>
        <w:t xml:space="preserve"> modifico la respuesta inicial por lo que al entregar la información que combatió el </w:t>
      </w:r>
      <w:r w:rsidRPr="00AD162E">
        <w:rPr>
          <w:rFonts w:ascii="Palatino Linotype" w:eastAsia="Palatino Linotype" w:hAnsi="Palatino Linotype" w:cs="Palatino Linotype"/>
          <w:b/>
          <w:bCs/>
        </w:rPr>
        <w:t>RECCURENTE</w:t>
      </w:r>
      <w:r w:rsidRPr="00AD162E">
        <w:rPr>
          <w:rFonts w:ascii="Palatino Linotype" w:eastAsia="Palatino Linotype" w:hAnsi="Palatino Linotype" w:cs="Palatino Linotype"/>
        </w:rPr>
        <w:t xml:space="preserve"> dejo sin materia el presente recurso</w:t>
      </w:r>
    </w:p>
    <w:p w14:paraId="3F1D7DC8" w14:textId="77777777" w:rsidR="00AD7B20" w:rsidRPr="00AD162E" w:rsidRDefault="00AD7B20" w:rsidP="00CF3458">
      <w:pPr>
        <w:pStyle w:val="Prrafodelista"/>
        <w:pBdr>
          <w:top w:val="nil"/>
          <w:left w:val="nil"/>
          <w:bottom w:val="nil"/>
          <w:right w:val="nil"/>
          <w:between w:val="nil"/>
        </w:pBdr>
        <w:spacing w:before="120" w:after="120"/>
        <w:ind w:left="0" w:right="902"/>
        <w:jc w:val="both"/>
        <w:rPr>
          <w:rFonts w:ascii="Palatino Linotype" w:eastAsia="Palatino Linotype" w:hAnsi="Palatino Linotype" w:cs="Palatino Linotype"/>
          <w:i/>
          <w:color w:val="000000"/>
        </w:rPr>
      </w:pPr>
    </w:p>
    <w:p w14:paraId="696F3C64" w14:textId="77777777" w:rsidR="00AD7B20" w:rsidRPr="00AD162E" w:rsidRDefault="00AD7B20" w:rsidP="00CF3458">
      <w:pPr>
        <w:pStyle w:val="Prrafodelista"/>
        <w:numPr>
          <w:ilvl w:val="0"/>
          <w:numId w:val="1"/>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rPr>
      </w:pPr>
      <w:r w:rsidRPr="00AD162E">
        <w:rPr>
          <w:rFonts w:ascii="Palatino Linotype" w:eastAsia="Palatino Linotype" w:hAnsi="Palatino Linotype" w:cs="Palatino Linotype"/>
          <w:color w:val="000000"/>
        </w:rPr>
        <w:t>La cual constituye un criterio orientador para este Organismo Garante, que pone en aptitudes de poder sobreseer el presente recurso de revisión, lo que en el caso particular, se tiene por acreditada la inexistencia del acto reclamado, quedando sin materia el presente asunto.</w:t>
      </w:r>
    </w:p>
    <w:p w14:paraId="6B6CC741" w14:textId="77777777" w:rsidR="00AD7B20" w:rsidRPr="00AD162E" w:rsidRDefault="00AD7B20" w:rsidP="00CF3458">
      <w:pPr>
        <w:pStyle w:val="Prrafodelista"/>
        <w:pBdr>
          <w:top w:val="nil"/>
          <w:left w:val="nil"/>
          <w:bottom w:val="nil"/>
          <w:right w:val="nil"/>
          <w:between w:val="nil"/>
        </w:pBdr>
        <w:spacing w:before="240" w:after="240" w:line="360" w:lineRule="auto"/>
        <w:ind w:left="0"/>
        <w:jc w:val="both"/>
        <w:rPr>
          <w:rFonts w:ascii="Palatino Linotype" w:eastAsia="Palatino Linotype" w:hAnsi="Palatino Linotype" w:cs="Palatino Linotype"/>
          <w:color w:val="000000"/>
        </w:rPr>
      </w:pPr>
    </w:p>
    <w:p w14:paraId="4724FD47" w14:textId="77777777" w:rsidR="00AD7B20" w:rsidRPr="00AD162E" w:rsidRDefault="00AD7B20" w:rsidP="00CF3458">
      <w:pPr>
        <w:pStyle w:val="Prrafodelista"/>
        <w:numPr>
          <w:ilvl w:val="0"/>
          <w:numId w:val="1"/>
        </w:numPr>
        <w:spacing w:before="240" w:after="240" w:line="360" w:lineRule="auto"/>
        <w:ind w:left="0" w:firstLine="0"/>
        <w:jc w:val="both"/>
        <w:rPr>
          <w:rFonts w:ascii="Palatino Linotype" w:eastAsia="Palatino Linotype" w:hAnsi="Palatino Linotype" w:cs="Palatino Linotype"/>
        </w:rPr>
      </w:pPr>
      <w:r w:rsidRPr="00AD162E">
        <w:rPr>
          <w:rFonts w:ascii="Palatino Linotype" w:eastAsia="Palatino Linotype" w:hAnsi="Palatino Linotype" w:cs="Palatino Linotype"/>
        </w:rPr>
        <w:t xml:space="preserve">Por tales circunstancias, este Instituto se encuentra impedido a entrar al estudio de fondo, en virtud que el </w:t>
      </w:r>
      <w:r w:rsidRPr="00AD162E">
        <w:rPr>
          <w:rFonts w:ascii="Palatino Linotype" w:eastAsia="Palatino Linotype" w:hAnsi="Palatino Linotype" w:cs="Palatino Linotype"/>
          <w:b/>
          <w:bCs/>
        </w:rPr>
        <w:t>SUJETO OBLIGADO</w:t>
      </w:r>
      <w:r w:rsidRPr="00AD162E">
        <w:rPr>
          <w:rFonts w:ascii="Palatino Linotype" w:eastAsia="Palatino Linotype" w:hAnsi="Palatino Linotype" w:cs="Palatino Linotype"/>
        </w:rPr>
        <w:t xml:space="preserve"> modifico su respuesta, dejando sin materia el presente recurso al haber entregado la información que fue recurrida.</w:t>
      </w:r>
    </w:p>
    <w:p w14:paraId="71155F96" w14:textId="77777777" w:rsidR="00AD7B20" w:rsidRPr="00AD162E" w:rsidRDefault="00AD7B20" w:rsidP="00CF3458">
      <w:pPr>
        <w:pStyle w:val="Prrafodelista"/>
        <w:spacing w:before="240" w:after="240" w:line="360" w:lineRule="auto"/>
        <w:ind w:left="0"/>
        <w:jc w:val="both"/>
        <w:rPr>
          <w:rFonts w:ascii="Palatino Linotype" w:eastAsia="Palatino Linotype" w:hAnsi="Palatino Linotype" w:cs="Palatino Linotype"/>
        </w:rPr>
      </w:pPr>
    </w:p>
    <w:p w14:paraId="5C00F2AE" w14:textId="77777777" w:rsidR="00720963" w:rsidRPr="00AD162E" w:rsidRDefault="00AD7B20" w:rsidP="00CF3458">
      <w:pPr>
        <w:pStyle w:val="Prrafodelista"/>
        <w:numPr>
          <w:ilvl w:val="0"/>
          <w:numId w:val="1"/>
        </w:numPr>
        <w:pBdr>
          <w:top w:val="nil"/>
          <w:left w:val="nil"/>
          <w:bottom w:val="nil"/>
          <w:right w:val="nil"/>
          <w:between w:val="nil"/>
        </w:pBdr>
        <w:spacing w:before="240" w:after="240" w:line="360" w:lineRule="auto"/>
        <w:ind w:left="0" w:right="96" w:firstLine="0"/>
        <w:jc w:val="both"/>
        <w:rPr>
          <w:rFonts w:ascii="Palatino Linotype" w:eastAsia="Palatino Linotype" w:hAnsi="Palatino Linotype" w:cs="Palatino Linotype"/>
          <w:i/>
        </w:rPr>
      </w:pPr>
      <w:r w:rsidRPr="00AD162E">
        <w:rPr>
          <w:rFonts w:ascii="Palatino Linotype" w:eastAsia="Palatino Linotype" w:hAnsi="Palatino Linotype" w:cs="Palatino Linotype"/>
        </w:rPr>
        <w:t xml:space="preserve">Por lo tanto, en virtud de  los argumentos expuestos con anterioridad así como del análisis realizado a las constancias que obran en el expediente electrónico, toda vez que no se actualizó algún supuesto de procedencia, se determina </w:t>
      </w:r>
      <w:r w:rsidRPr="00AD162E">
        <w:rPr>
          <w:rFonts w:ascii="Palatino Linotype" w:eastAsia="Palatino Linotype" w:hAnsi="Palatino Linotype" w:cs="Palatino Linotype"/>
          <w:b/>
          <w:i/>
        </w:rPr>
        <w:t xml:space="preserve">sobreseer </w:t>
      </w:r>
      <w:r w:rsidRPr="00AD162E">
        <w:rPr>
          <w:rFonts w:ascii="Palatino Linotype" w:eastAsia="Palatino Linotype" w:hAnsi="Palatino Linotype" w:cs="Palatino Linotype"/>
        </w:rPr>
        <w:t xml:space="preserve">el presente recurso de revisión por actualizarse la causal de sobreseimiento prevista en la fracción III del artículo 192 de la Ley de Transparencia y Acceso a la Información Pública del Estado de México </w:t>
      </w:r>
    </w:p>
    <w:p w14:paraId="2B6ADA59" w14:textId="77777777" w:rsidR="00720963" w:rsidRPr="00AD162E" w:rsidRDefault="00720963" w:rsidP="00CF3458">
      <w:pPr>
        <w:pStyle w:val="Prrafodelista"/>
        <w:ind w:left="0"/>
        <w:rPr>
          <w:rFonts w:ascii="Palatino Linotype" w:eastAsia="Palatino Linotype" w:hAnsi="Palatino Linotype" w:cs="Palatino Linotype"/>
          <w:b/>
          <w:i/>
        </w:rPr>
      </w:pPr>
    </w:p>
    <w:p w14:paraId="3D4759B4" w14:textId="77777777" w:rsidR="00AD7B20" w:rsidRPr="00AD162E" w:rsidRDefault="00AD7B20" w:rsidP="00CF3458">
      <w:pPr>
        <w:pStyle w:val="Prrafodelista"/>
        <w:pBdr>
          <w:top w:val="nil"/>
          <w:left w:val="nil"/>
          <w:bottom w:val="nil"/>
          <w:right w:val="nil"/>
          <w:between w:val="nil"/>
        </w:pBdr>
        <w:spacing w:before="240" w:after="240" w:line="360" w:lineRule="auto"/>
        <w:ind w:left="0" w:right="96"/>
        <w:jc w:val="both"/>
        <w:rPr>
          <w:rFonts w:ascii="Palatino Linotype" w:eastAsia="Palatino Linotype" w:hAnsi="Palatino Linotype" w:cs="Palatino Linotype"/>
          <w:i/>
          <w:sz w:val="22"/>
        </w:rPr>
      </w:pPr>
      <w:r w:rsidRPr="00AD162E">
        <w:rPr>
          <w:rFonts w:ascii="Palatino Linotype" w:eastAsia="Palatino Linotype" w:hAnsi="Palatino Linotype" w:cs="Palatino Linotype"/>
          <w:b/>
          <w:i/>
          <w:sz w:val="22"/>
        </w:rPr>
        <w:t>Artículo 192.</w:t>
      </w:r>
      <w:r w:rsidRPr="00AD162E">
        <w:rPr>
          <w:rFonts w:ascii="Palatino Linotype" w:eastAsia="Palatino Linotype" w:hAnsi="Palatino Linotype" w:cs="Palatino Linotype"/>
          <w:i/>
          <w:sz w:val="22"/>
        </w:rPr>
        <w:t xml:space="preserve"> El recurso será sobreseído, en todo o en parte, cuando una vez admitido, se actualicen alguno de los siguientes supuestos:</w:t>
      </w:r>
    </w:p>
    <w:p w14:paraId="75493244" w14:textId="77777777" w:rsidR="00AD7B20" w:rsidRPr="00AD162E" w:rsidRDefault="00AD7B20" w:rsidP="00CF3458">
      <w:pPr>
        <w:pStyle w:val="Prrafodelista"/>
        <w:pBdr>
          <w:top w:val="nil"/>
          <w:left w:val="nil"/>
          <w:bottom w:val="nil"/>
          <w:right w:val="nil"/>
          <w:between w:val="nil"/>
        </w:pBdr>
        <w:tabs>
          <w:tab w:val="left" w:pos="7938"/>
        </w:tabs>
        <w:spacing w:before="120" w:after="120"/>
        <w:ind w:left="0" w:right="902"/>
        <w:jc w:val="both"/>
        <w:rPr>
          <w:rFonts w:ascii="Palatino Linotype" w:eastAsia="Palatino Linotype" w:hAnsi="Palatino Linotype" w:cs="Palatino Linotype"/>
          <w:i/>
          <w:sz w:val="22"/>
        </w:rPr>
      </w:pPr>
    </w:p>
    <w:p w14:paraId="141A5FC7" w14:textId="77777777" w:rsidR="00AD7B20" w:rsidRPr="00AD162E" w:rsidRDefault="00AD7B20" w:rsidP="00CF3458">
      <w:pPr>
        <w:pStyle w:val="Prrafodelista"/>
        <w:pBdr>
          <w:top w:val="nil"/>
          <w:left w:val="nil"/>
          <w:bottom w:val="nil"/>
          <w:right w:val="nil"/>
          <w:between w:val="nil"/>
        </w:pBdr>
        <w:tabs>
          <w:tab w:val="left" w:pos="7938"/>
        </w:tabs>
        <w:spacing w:before="120" w:after="120"/>
        <w:ind w:left="0" w:right="902"/>
        <w:jc w:val="both"/>
        <w:rPr>
          <w:rFonts w:ascii="Palatino Linotype" w:eastAsia="Palatino Linotype" w:hAnsi="Palatino Linotype" w:cs="Palatino Linotype"/>
          <w:i/>
          <w:sz w:val="22"/>
        </w:rPr>
      </w:pPr>
      <w:r w:rsidRPr="00AD162E">
        <w:rPr>
          <w:rFonts w:ascii="Palatino Linotype" w:eastAsia="Palatino Linotype" w:hAnsi="Palatino Linotype" w:cs="Palatino Linotype"/>
          <w:b/>
          <w:i/>
          <w:sz w:val="22"/>
        </w:rPr>
        <w:lastRenderedPageBreak/>
        <w:t xml:space="preserve">III. </w:t>
      </w:r>
      <w:r w:rsidRPr="00AD162E">
        <w:rPr>
          <w:rFonts w:ascii="Palatino Linotype" w:eastAsia="Palatino Linotype" w:hAnsi="Palatino Linotype" w:cs="Palatino Linotype"/>
          <w:bCs/>
          <w:i/>
          <w:sz w:val="22"/>
        </w:rPr>
        <w:t>El sujeto obligado responsable del acto lo modifique o revoque de tal manera que el recurso de revisión quede sin materia;</w:t>
      </w:r>
      <w:r w:rsidRPr="00AD162E">
        <w:rPr>
          <w:rFonts w:ascii="Palatino Linotype" w:eastAsia="Palatino Linotype" w:hAnsi="Palatino Linotype" w:cs="Palatino Linotype"/>
          <w:i/>
          <w:sz w:val="22"/>
        </w:rPr>
        <w:t xml:space="preserve"> “</w:t>
      </w:r>
    </w:p>
    <w:p w14:paraId="52D91F8C" w14:textId="77777777" w:rsidR="00AD7B20" w:rsidRPr="00AD162E" w:rsidRDefault="00AD7B20" w:rsidP="00CF3458">
      <w:pPr>
        <w:pBdr>
          <w:top w:val="nil"/>
          <w:left w:val="nil"/>
          <w:bottom w:val="nil"/>
          <w:right w:val="nil"/>
          <w:between w:val="nil"/>
        </w:pBdr>
        <w:tabs>
          <w:tab w:val="left" w:pos="7938"/>
        </w:tabs>
        <w:spacing w:before="120" w:after="120"/>
        <w:ind w:right="902"/>
        <w:jc w:val="both"/>
        <w:rPr>
          <w:rFonts w:ascii="Palatino Linotype" w:eastAsia="Palatino Linotype" w:hAnsi="Palatino Linotype" w:cs="Palatino Linotype"/>
          <w:i/>
        </w:rPr>
      </w:pPr>
    </w:p>
    <w:p w14:paraId="6E9C17EC" w14:textId="77777777" w:rsidR="00AD7B20" w:rsidRPr="00AD162E" w:rsidRDefault="00AD7B20" w:rsidP="00CF3458">
      <w:pPr>
        <w:pStyle w:val="Prrafodelista"/>
        <w:numPr>
          <w:ilvl w:val="0"/>
          <w:numId w:val="1"/>
        </w:numPr>
        <w:spacing w:before="240" w:line="360" w:lineRule="auto"/>
        <w:ind w:left="0" w:firstLine="0"/>
        <w:jc w:val="both"/>
        <w:rPr>
          <w:rFonts w:ascii="Palatino Linotype" w:eastAsia="Palatino Linotype" w:hAnsi="Palatino Linotype" w:cs="Palatino Linotype"/>
        </w:rPr>
      </w:pPr>
      <w:r w:rsidRPr="00AD162E">
        <w:rPr>
          <w:rFonts w:ascii="Palatino Linotype" w:eastAsia="Palatino Linotype" w:hAnsi="Palatino Linotype" w:cs="Palatino Linotype"/>
        </w:rPr>
        <w:t xml:space="preserve">Siendo el </w:t>
      </w:r>
      <w:r w:rsidRPr="00AD162E">
        <w:rPr>
          <w:rFonts w:ascii="Palatino Linotype" w:eastAsia="Palatino Linotype" w:hAnsi="Palatino Linotype" w:cs="Palatino Linotype"/>
          <w:i/>
        </w:rPr>
        <w:t>sobreseimiento</w:t>
      </w:r>
      <w:r w:rsidRPr="00AD162E">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754E9F4F" w14:textId="77777777" w:rsidR="00AD7B20" w:rsidRPr="00AD162E" w:rsidRDefault="00AD7B20" w:rsidP="00CF3458">
      <w:pPr>
        <w:pStyle w:val="Prrafodelista"/>
        <w:spacing w:after="120"/>
        <w:ind w:left="567" w:right="902"/>
        <w:jc w:val="both"/>
        <w:rPr>
          <w:rFonts w:ascii="Palatino Linotype" w:eastAsia="Palatino Linotype" w:hAnsi="Palatino Linotype" w:cs="Palatino Linotype"/>
          <w:b/>
          <w:i/>
          <w:sz w:val="22"/>
        </w:rPr>
      </w:pPr>
      <w:r w:rsidRPr="00AD162E">
        <w:rPr>
          <w:rFonts w:ascii="Palatino Linotype" w:eastAsia="Palatino Linotype" w:hAnsi="Palatino Linotype" w:cs="Palatino Linotype"/>
          <w:i/>
          <w:sz w:val="22"/>
        </w:rPr>
        <w:t>“</w:t>
      </w:r>
      <w:r w:rsidRPr="00AD162E">
        <w:rPr>
          <w:rFonts w:ascii="Palatino Linotype" w:eastAsia="Palatino Linotype" w:hAnsi="Palatino Linotype" w:cs="Palatino Linotype"/>
          <w:b/>
          <w:i/>
          <w:sz w:val="22"/>
        </w:rPr>
        <w:t>SOBRESEIMIENTO, NO PERMITE ENTRAR AL ESTUDIO DE LAS CUESTIONES DE FONDO</w:t>
      </w:r>
    </w:p>
    <w:p w14:paraId="64428D29" w14:textId="77777777" w:rsidR="00AD7B20" w:rsidRPr="00AD162E" w:rsidRDefault="00AD7B20" w:rsidP="00CF3458">
      <w:pPr>
        <w:pStyle w:val="Prrafodelista"/>
        <w:spacing w:before="120" w:after="120"/>
        <w:ind w:left="567" w:right="902"/>
        <w:jc w:val="both"/>
        <w:rPr>
          <w:rFonts w:ascii="Palatino Linotype" w:eastAsia="Palatino Linotype" w:hAnsi="Palatino Linotype" w:cs="Palatino Linotype"/>
          <w:i/>
          <w:sz w:val="22"/>
        </w:rPr>
      </w:pPr>
      <w:r w:rsidRPr="00AD162E">
        <w:rPr>
          <w:rFonts w:ascii="Palatino Linotype" w:eastAsia="Palatino Linotype" w:hAnsi="Palatino Linotype" w:cs="Palatino Linotype"/>
          <w:i/>
          <w:sz w:val="22"/>
        </w:rPr>
        <w:t>Localización: 213609. II.2o.183 K. Tribunales Colegiados de Circuito. Octava Época. Semanario Judicial de la Federación. Tomo XIII, Febrero de 1994, Pág. 420</w:t>
      </w:r>
    </w:p>
    <w:p w14:paraId="682E5AA6" w14:textId="77777777" w:rsidR="00AD7B20" w:rsidRPr="00AD162E" w:rsidRDefault="00AD7B20" w:rsidP="00CF3458">
      <w:pPr>
        <w:pStyle w:val="Prrafodelista"/>
        <w:spacing w:before="120" w:after="120"/>
        <w:ind w:left="567" w:right="902"/>
        <w:jc w:val="both"/>
        <w:rPr>
          <w:rFonts w:ascii="Palatino Linotype" w:eastAsia="Palatino Linotype" w:hAnsi="Palatino Linotype" w:cs="Palatino Linotype"/>
          <w:i/>
          <w:sz w:val="22"/>
        </w:rPr>
      </w:pPr>
      <w:r w:rsidRPr="00AD162E">
        <w:rPr>
          <w:rFonts w:ascii="Palatino Linotype" w:eastAsia="Palatino Linotype" w:hAnsi="Palatino Linotype" w:cs="Palatino Linotype"/>
          <w:i/>
          <w:sz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55587CB4" w14:textId="77777777" w:rsidR="00AD7B20" w:rsidRPr="00AD162E" w:rsidRDefault="00AD7B20" w:rsidP="00CF3458">
      <w:pPr>
        <w:pStyle w:val="Prrafodelista"/>
        <w:spacing w:before="120" w:after="120"/>
        <w:ind w:left="0" w:right="902"/>
        <w:jc w:val="both"/>
        <w:rPr>
          <w:rFonts w:ascii="Palatino Linotype" w:eastAsia="Palatino Linotype" w:hAnsi="Palatino Linotype" w:cs="Palatino Linotype"/>
          <w:i/>
        </w:rPr>
      </w:pPr>
    </w:p>
    <w:p w14:paraId="3EB4DC88" w14:textId="77777777" w:rsidR="00AD7B20" w:rsidRPr="00AD162E" w:rsidRDefault="00AD7B20" w:rsidP="00CF3458">
      <w:pPr>
        <w:pStyle w:val="Prrafodelista"/>
        <w:numPr>
          <w:ilvl w:val="0"/>
          <w:numId w:val="1"/>
        </w:numPr>
        <w:spacing w:before="240" w:after="240" w:line="360" w:lineRule="auto"/>
        <w:ind w:left="0" w:firstLine="0"/>
        <w:jc w:val="both"/>
        <w:rPr>
          <w:rFonts w:ascii="Palatino Linotype" w:eastAsia="Palatino Linotype" w:hAnsi="Palatino Linotype" w:cs="Palatino Linotype"/>
        </w:rPr>
      </w:pPr>
      <w:r w:rsidRPr="00AD162E">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3B7D30C3" w14:textId="77777777" w:rsidR="00AD7B20" w:rsidRPr="00AD162E" w:rsidRDefault="00AD7B20" w:rsidP="00CF3458">
      <w:pPr>
        <w:pStyle w:val="Prrafodelista"/>
        <w:spacing w:before="120" w:after="120"/>
        <w:ind w:left="567" w:right="902"/>
        <w:jc w:val="both"/>
        <w:rPr>
          <w:rFonts w:ascii="Palatino Linotype" w:eastAsia="Palatino Linotype" w:hAnsi="Palatino Linotype" w:cs="Palatino Linotype"/>
          <w:b/>
          <w:i/>
        </w:rPr>
      </w:pPr>
      <w:r w:rsidRPr="00AD162E">
        <w:rPr>
          <w:rFonts w:ascii="Palatino Linotype" w:eastAsia="Palatino Linotype" w:hAnsi="Palatino Linotype" w:cs="Palatino Linotype"/>
          <w:b/>
          <w:i/>
        </w:rPr>
        <w:t>“DESECHAMIENTO O SOBRESEIMIENTO EN EL JUICIO DE AMPARO. NO IMPLICA DENEGACIÓN DE JUSTICIA NI GENERA INSEGURIDAD JURÍDICA”</w:t>
      </w:r>
    </w:p>
    <w:p w14:paraId="4CC47D22" w14:textId="77777777" w:rsidR="00AD7B20" w:rsidRPr="00AD162E" w:rsidRDefault="00AD7B20" w:rsidP="00CF3458">
      <w:pPr>
        <w:pStyle w:val="Prrafodelista"/>
        <w:spacing w:before="120" w:after="120"/>
        <w:ind w:left="567" w:right="902"/>
        <w:jc w:val="both"/>
        <w:rPr>
          <w:rFonts w:ascii="Palatino Linotype" w:eastAsia="Palatino Linotype" w:hAnsi="Palatino Linotype" w:cs="Palatino Linotype"/>
          <w:i/>
        </w:rPr>
      </w:pPr>
      <w:r w:rsidRPr="00AD162E">
        <w:rPr>
          <w:rFonts w:ascii="Palatino Linotype" w:eastAsia="Palatino Linotype" w:hAnsi="Palatino Linotype" w:cs="Palatino Linotype"/>
          <w:i/>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w:t>
      </w:r>
      <w:r w:rsidRPr="00AD162E">
        <w:rPr>
          <w:rFonts w:ascii="Palatino Linotype" w:eastAsia="Palatino Linotype" w:hAnsi="Palatino Linotype" w:cs="Palatino Linotype"/>
          <w:i/>
        </w:rPr>
        <w:lastRenderedPageBreak/>
        <w:t>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AD162E">
        <w:rPr>
          <w:rFonts w:ascii="Palatino Linotype" w:eastAsia="Palatino Linotype" w:hAnsi="Palatino Linotype" w:cs="Palatino Linotype"/>
        </w:rPr>
        <w:tab/>
      </w:r>
    </w:p>
    <w:p w14:paraId="29016874" w14:textId="77777777" w:rsidR="00AD7B20" w:rsidRPr="00AD162E" w:rsidRDefault="00AD7B20" w:rsidP="00CF3458">
      <w:pPr>
        <w:pStyle w:val="Prrafodelista"/>
        <w:spacing w:before="120" w:after="120"/>
        <w:ind w:left="0" w:right="902"/>
        <w:jc w:val="both"/>
        <w:rPr>
          <w:rFonts w:ascii="Palatino Linotype" w:eastAsia="Palatino Linotype" w:hAnsi="Palatino Linotype" w:cs="Palatino Linotype"/>
          <w:i/>
        </w:rPr>
      </w:pPr>
    </w:p>
    <w:p w14:paraId="36110195" w14:textId="77777777" w:rsidR="00AD7B20" w:rsidRPr="00AD162E" w:rsidRDefault="00AD7B20" w:rsidP="00CF3458">
      <w:pPr>
        <w:pStyle w:val="Prrafodelista"/>
        <w:numPr>
          <w:ilvl w:val="0"/>
          <w:numId w:val="1"/>
        </w:numPr>
        <w:spacing w:before="240" w:after="240" w:line="360" w:lineRule="auto"/>
        <w:ind w:left="0" w:firstLine="0"/>
        <w:jc w:val="both"/>
        <w:rPr>
          <w:rFonts w:ascii="Palatino Linotype" w:eastAsia="Palatino Linotype" w:hAnsi="Palatino Linotype" w:cs="Palatino Linotype"/>
        </w:rPr>
      </w:pPr>
      <w:bookmarkStart w:id="135" w:name="_heading=h.gjdgxs" w:colFirst="0" w:colLast="0"/>
      <w:bookmarkEnd w:id="135"/>
      <w:r w:rsidRPr="00AD162E">
        <w:rPr>
          <w:rFonts w:ascii="Palatino Linotype" w:eastAsia="Palatino Linotype" w:hAnsi="Palatino Linotype" w:cs="Palatino Linotype"/>
        </w:rPr>
        <w:t xml:space="preserve">Finalmente, se dejan a salvo los derechos de la particular a fin de que de considerarlo pertinente, interponga una nueva solicitud de acceso ante el </w:t>
      </w:r>
      <w:r w:rsidRPr="00AD162E">
        <w:rPr>
          <w:rFonts w:ascii="Palatino Linotype" w:eastAsia="Palatino Linotype" w:hAnsi="Palatino Linotype" w:cs="Palatino Linotype"/>
          <w:b/>
        </w:rPr>
        <w:t>Sujeto Obligado</w:t>
      </w:r>
      <w:r w:rsidRPr="00AD162E">
        <w:rPr>
          <w:rFonts w:ascii="Palatino Linotype" w:eastAsia="Palatino Linotype" w:hAnsi="Palatino Linotype" w:cs="Palatino Linotype"/>
        </w:rPr>
        <w:t xml:space="preserve">, a fin de solicitar la información de su interés. </w:t>
      </w:r>
    </w:p>
    <w:p w14:paraId="457689FE" w14:textId="77777777" w:rsidR="00AD7B20" w:rsidRPr="00AD162E" w:rsidRDefault="00AD7B20" w:rsidP="00CF3458">
      <w:pPr>
        <w:pStyle w:val="Prrafodelista"/>
        <w:spacing w:before="240" w:after="240" w:line="360" w:lineRule="auto"/>
        <w:ind w:left="0"/>
        <w:jc w:val="both"/>
        <w:rPr>
          <w:rFonts w:ascii="Palatino Linotype" w:eastAsia="Palatino Linotype" w:hAnsi="Palatino Linotype" w:cs="Palatino Linotype"/>
        </w:rPr>
      </w:pPr>
    </w:p>
    <w:p w14:paraId="6F98BF72" w14:textId="77777777" w:rsidR="00AD7B20" w:rsidRPr="00AD162E" w:rsidRDefault="00AD7B20" w:rsidP="00CF3458">
      <w:pPr>
        <w:pStyle w:val="Prrafodelista"/>
        <w:numPr>
          <w:ilvl w:val="0"/>
          <w:numId w:val="1"/>
        </w:numPr>
        <w:spacing w:before="240" w:after="240" w:line="360" w:lineRule="auto"/>
        <w:ind w:left="0" w:firstLine="0"/>
        <w:jc w:val="both"/>
        <w:rPr>
          <w:rFonts w:ascii="Palatino Linotype" w:eastAsia="Palatino Linotype" w:hAnsi="Palatino Linotype" w:cs="Palatino Linotype"/>
        </w:rPr>
      </w:pPr>
      <w:r w:rsidRPr="00AD162E">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w:t>
      </w:r>
      <w:r w:rsidRPr="00AD162E">
        <w:rPr>
          <w:rFonts w:ascii="Palatino Linotype" w:eastAsia="Palatino Linotype" w:hAnsi="Palatino Linotype" w:cs="Palatino Linotype"/>
          <w:b/>
        </w:rPr>
        <w:t xml:space="preserve">Sobresee </w:t>
      </w:r>
      <w:r w:rsidRPr="00AD162E">
        <w:rPr>
          <w:rFonts w:ascii="Palatino Linotype" w:eastAsia="Palatino Linotype" w:hAnsi="Palatino Linotype" w:cs="Palatino Linotype"/>
        </w:rPr>
        <w:t xml:space="preserve">el recurso de revisión </w:t>
      </w:r>
      <w:r w:rsidR="00720963" w:rsidRPr="00AD162E">
        <w:rPr>
          <w:rFonts w:ascii="Palatino Linotype" w:eastAsia="Palatino Linotype" w:hAnsi="Palatino Linotype" w:cs="Palatino Linotype"/>
          <w:b/>
        </w:rPr>
        <w:t>02733</w:t>
      </w:r>
      <w:r w:rsidRPr="00AD162E">
        <w:rPr>
          <w:rFonts w:ascii="Palatino Linotype" w:eastAsia="Palatino Linotype" w:hAnsi="Palatino Linotype" w:cs="Palatino Linotype"/>
          <w:b/>
        </w:rPr>
        <w:t>/INFOEM/IP/RR/2023</w:t>
      </w:r>
      <w:r w:rsidRPr="00AD162E">
        <w:rPr>
          <w:rFonts w:ascii="Palatino Linotype" w:eastAsia="Palatino Linotype" w:hAnsi="Palatino Linotype" w:cs="Palatino Linotype"/>
        </w:rPr>
        <w:t>, que ha sido materia del presente fallo.</w:t>
      </w:r>
    </w:p>
    <w:p w14:paraId="51F56103" w14:textId="77777777" w:rsidR="00AD7B20" w:rsidRPr="00AD162E" w:rsidRDefault="00AD7B20" w:rsidP="00CF3458">
      <w:pPr>
        <w:pStyle w:val="Prrafodelista"/>
        <w:spacing w:before="240" w:after="240" w:line="360" w:lineRule="auto"/>
        <w:ind w:left="0"/>
        <w:jc w:val="both"/>
        <w:rPr>
          <w:rFonts w:ascii="Palatino Linotype" w:eastAsia="Palatino Linotype" w:hAnsi="Palatino Linotype" w:cs="Palatino Linotype"/>
        </w:rPr>
      </w:pPr>
    </w:p>
    <w:p w14:paraId="4D979FCF" w14:textId="77777777" w:rsidR="00AD7B20" w:rsidRPr="00AD162E" w:rsidRDefault="00AD7B20" w:rsidP="00CF3458">
      <w:pPr>
        <w:pStyle w:val="Prrafodelista"/>
        <w:numPr>
          <w:ilvl w:val="0"/>
          <w:numId w:val="1"/>
        </w:numPr>
        <w:pBdr>
          <w:top w:val="nil"/>
          <w:left w:val="nil"/>
          <w:bottom w:val="nil"/>
          <w:right w:val="nil"/>
          <w:between w:val="nil"/>
        </w:pBdr>
        <w:spacing w:before="240" w:after="240" w:line="360" w:lineRule="auto"/>
        <w:ind w:left="0" w:right="96" w:firstLine="0"/>
        <w:jc w:val="both"/>
        <w:rPr>
          <w:rFonts w:ascii="Palatino Linotype" w:eastAsia="Palatino Linotype" w:hAnsi="Palatino Linotype" w:cs="Palatino Linotype"/>
        </w:rPr>
      </w:pPr>
      <w:r w:rsidRPr="00AD162E">
        <w:rPr>
          <w:rFonts w:ascii="Palatino Linotype" w:eastAsia="Palatino Linotype" w:hAnsi="Palatino Linotype" w:cs="Palatino Linotype"/>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14:paraId="4CDA9B5F" w14:textId="77777777" w:rsidR="00AD7B20" w:rsidRPr="00AD162E" w:rsidRDefault="00AD7B20" w:rsidP="00CF3458">
      <w:pPr>
        <w:pStyle w:val="Prrafodelista"/>
        <w:ind w:left="0"/>
        <w:rPr>
          <w:rFonts w:ascii="Palatino Linotype" w:hAnsi="Palatino Linotype"/>
          <w:color w:val="000000" w:themeColor="text1"/>
        </w:rPr>
      </w:pPr>
    </w:p>
    <w:p w14:paraId="798756D0" w14:textId="77777777" w:rsidR="00AD7B20" w:rsidRPr="00AD162E" w:rsidRDefault="00AD7B20" w:rsidP="00CF3458">
      <w:pPr>
        <w:pStyle w:val="Ttulo1"/>
        <w:spacing w:before="0" w:line="360" w:lineRule="auto"/>
        <w:jc w:val="center"/>
        <w:rPr>
          <w:rFonts w:ascii="Palatino Linotype" w:eastAsia="Calibri" w:hAnsi="Palatino Linotype"/>
          <w:b/>
          <w:color w:val="000000" w:themeColor="text1"/>
          <w:sz w:val="24"/>
          <w:szCs w:val="24"/>
          <w:lang w:val="es-ES"/>
        </w:rPr>
      </w:pPr>
      <w:bookmarkStart w:id="136" w:name="_Toc504500693"/>
      <w:bookmarkStart w:id="137" w:name="_Toc534742545"/>
      <w:bookmarkStart w:id="138" w:name="_Toc2248738"/>
      <w:bookmarkStart w:id="139" w:name="_Toc34819440"/>
      <w:bookmarkStart w:id="140" w:name="_Toc51259595"/>
      <w:bookmarkStart w:id="141" w:name="_Toc83128595"/>
      <w:r w:rsidRPr="00AD162E">
        <w:rPr>
          <w:rFonts w:ascii="Palatino Linotype" w:eastAsia="Calibri" w:hAnsi="Palatino Linotype"/>
          <w:b/>
          <w:color w:val="000000" w:themeColor="text1"/>
          <w:sz w:val="24"/>
          <w:szCs w:val="24"/>
          <w:lang w:val="es-ES"/>
        </w:rPr>
        <w:lastRenderedPageBreak/>
        <w:t>R E S O L U T I V O S</w:t>
      </w:r>
      <w:bookmarkEnd w:id="136"/>
      <w:bookmarkEnd w:id="137"/>
      <w:bookmarkEnd w:id="138"/>
      <w:bookmarkEnd w:id="139"/>
      <w:bookmarkEnd w:id="140"/>
      <w:bookmarkEnd w:id="141"/>
    </w:p>
    <w:p w14:paraId="581A5875" w14:textId="77777777" w:rsidR="00AD7B20" w:rsidRPr="00AD162E" w:rsidRDefault="00AD7B20" w:rsidP="00CF3458">
      <w:pPr>
        <w:rPr>
          <w:rFonts w:ascii="Palatino Linotype" w:hAnsi="Palatino Linotype"/>
          <w:color w:val="000000" w:themeColor="text1"/>
          <w:lang w:val="es-ES"/>
        </w:rPr>
      </w:pPr>
    </w:p>
    <w:p w14:paraId="05C053C1" w14:textId="77777777" w:rsidR="00AD7B20" w:rsidRPr="00AD162E" w:rsidRDefault="00CF3458" w:rsidP="00CF3458">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AD162E">
        <w:rPr>
          <w:rFonts w:ascii="Palatino Linotype" w:eastAsia="Palatino Linotype" w:hAnsi="Palatino Linotype" w:cs="Palatino Linotype"/>
          <w:b/>
        </w:rPr>
        <w:t>PRIMERO.</w:t>
      </w:r>
      <w:r w:rsidR="00AD7B20" w:rsidRPr="00AD162E">
        <w:rPr>
          <w:rFonts w:ascii="Palatino Linotype" w:eastAsia="Palatino Linotype" w:hAnsi="Palatino Linotype" w:cs="Palatino Linotype"/>
          <w:b/>
        </w:rPr>
        <w:t xml:space="preserve"> </w:t>
      </w:r>
      <w:r w:rsidR="00AD7B20" w:rsidRPr="00AD162E">
        <w:rPr>
          <w:rFonts w:ascii="Palatino Linotype" w:eastAsia="Palatino Linotype" w:hAnsi="Palatino Linotype" w:cs="Palatino Linotype"/>
        </w:rPr>
        <w:t>Se</w:t>
      </w:r>
      <w:r w:rsidR="00AD7B20" w:rsidRPr="00AD162E">
        <w:rPr>
          <w:rFonts w:ascii="Palatino Linotype" w:eastAsia="Palatino Linotype" w:hAnsi="Palatino Linotype" w:cs="Palatino Linotype"/>
          <w:b/>
        </w:rPr>
        <w:t xml:space="preserve"> </w:t>
      </w:r>
      <w:r w:rsidRPr="00AD162E">
        <w:rPr>
          <w:rFonts w:ascii="Palatino Linotype" w:eastAsia="Palatino Linotype" w:hAnsi="Palatino Linotype" w:cs="Palatino Linotype"/>
          <w:b/>
        </w:rPr>
        <w:t>SOBRESEE</w:t>
      </w:r>
      <w:r w:rsidR="00AD7B20" w:rsidRPr="00AD162E">
        <w:rPr>
          <w:rFonts w:ascii="Palatino Linotype" w:eastAsia="Palatino Linotype" w:hAnsi="Palatino Linotype" w:cs="Palatino Linotype"/>
          <w:b/>
        </w:rPr>
        <w:t xml:space="preserve"> </w:t>
      </w:r>
      <w:r w:rsidR="00AD7B20" w:rsidRPr="00AD162E">
        <w:rPr>
          <w:rFonts w:ascii="Palatino Linotype" w:eastAsia="Palatino Linotype" w:hAnsi="Palatino Linotype" w:cs="Palatino Linotype"/>
        </w:rPr>
        <w:t xml:space="preserve">el recurso de revisión número </w:t>
      </w:r>
      <w:r w:rsidR="00720963" w:rsidRPr="00AD162E">
        <w:rPr>
          <w:rFonts w:ascii="Palatino Linotype" w:eastAsia="Palatino Linotype" w:hAnsi="Palatino Linotype" w:cs="Palatino Linotype"/>
          <w:b/>
        </w:rPr>
        <w:t>027</w:t>
      </w:r>
      <w:r w:rsidR="00AD7B20" w:rsidRPr="00AD162E">
        <w:rPr>
          <w:rFonts w:ascii="Palatino Linotype" w:eastAsia="Palatino Linotype" w:hAnsi="Palatino Linotype" w:cs="Palatino Linotype"/>
          <w:b/>
        </w:rPr>
        <w:t xml:space="preserve">33/INFOEM/IP/RR/2023, </w:t>
      </w:r>
      <w:r w:rsidR="00AD7B20" w:rsidRPr="00AD162E">
        <w:rPr>
          <w:rFonts w:ascii="Palatino Linotype" w:eastAsia="Palatino Linotype" w:hAnsi="Palatino Linotype" w:cs="Palatino Linotype"/>
        </w:rPr>
        <w:t>porque una vez admitido se actualizó la causal de improcedencia prevista en artículo 192 fracción III de la Ley de Transparencia vigente en la entidad, por haber modificado su respuesta inicial y dejar el recur</w:t>
      </w:r>
      <w:r w:rsidRPr="00AD162E">
        <w:rPr>
          <w:rFonts w:ascii="Palatino Linotype" w:eastAsia="Palatino Linotype" w:hAnsi="Palatino Linotype" w:cs="Palatino Linotype"/>
        </w:rPr>
        <w:t>so sin materia en términos del c</w:t>
      </w:r>
      <w:r w:rsidR="00AD7B20" w:rsidRPr="00AD162E">
        <w:rPr>
          <w:rFonts w:ascii="Palatino Linotype" w:eastAsia="Palatino Linotype" w:hAnsi="Palatino Linotype" w:cs="Palatino Linotype"/>
        </w:rPr>
        <w:t>onsiderando</w:t>
      </w:r>
      <w:r w:rsidR="00AD7B20" w:rsidRPr="00AD162E">
        <w:rPr>
          <w:rFonts w:ascii="Palatino Linotype" w:eastAsia="Palatino Linotype" w:hAnsi="Palatino Linotype" w:cs="Palatino Linotype"/>
          <w:b/>
        </w:rPr>
        <w:t xml:space="preserve"> </w:t>
      </w:r>
      <w:r w:rsidRPr="00AD162E">
        <w:rPr>
          <w:rFonts w:ascii="Palatino Linotype" w:eastAsia="Palatino Linotype" w:hAnsi="Palatino Linotype" w:cs="Palatino Linotype"/>
          <w:b/>
        </w:rPr>
        <w:t>TERCERO</w:t>
      </w:r>
      <w:r w:rsidR="00AD7B20" w:rsidRPr="00AD162E">
        <w:rPr>
          <w:rFonts w:ascii="Palatino Linotype" w:eastAsia="Palatino Linotype" w:hAnsi="Palatino Linotype" w:cs="Palatino Linotype"/>
          <w:b/>
        </w:rPr>
        <w:t xml:space="preserve"> d</w:t>
      </w:r>
      <w:r w:rsidR="00AD7B20" w:rsidRPr="00AD162E">
        <w:rPr>
          <w:rFonts w:ascii="Palatino Linotype" w:eastAsia="Palatino Linotype" w:hAnsi="Palatino Linotype" w:cs="Palatino Linotype"/>
        </w:rPr>
        <w:t>e la presente resolución.</w:t>
      </w:r>
    </w:p>
    <w:p w14:paraId="3E59BF06" w14:textId="77777777" w:rsidR="00AD7B20" w:rsidRPr="00AD162E" w:rsidRDefault="00CF3458" w:rsidP="00CF3458">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AD162E">
        <w:rPr>
          <w:rFonts w:ascii="Palatino Linotype" w:eastAsia="Palatino Linotype" w:hAnsi="Palatino Linotype" w:cs="Palatino Linotype"/>
          <w:b/>
        </w:rPr>
        <w:t>SEGUNDO</w:t>
      </w:r>
      <w:r w:rsidR="00AD7B20" w:rsidRPr="00AD162E">
        <w:rPr>
          <w:rFonts w:ascii="Palatino Linotype" w:eastAsia="Palatino Linotype" w:hAnsi="Palatino Linotype" w:cs="Palatino Linotype"/>
          <w:b/>
        </w:rPr>
        <w:t xml:space="preserve">. Notifíquese, </w:t>
      </w:r>
      <w:r w:rsidR="00AD7B20" w:rsidRPr="00AD162E">
        <w:rPr>
          <w:rFonts w:ascii="Palatino Linotype" w:eastAsia="Palatino Linotype" w:hAnsi="Palatino Linotype" w:cs="Palatino Linotype"/>
        </w:rPr>
        <w:t>vía</w:t>
      </w:r>
      <w:r w:rsidR="00AD7B20" w:rsidRPr="00AD162E">
        <w:rPr>
          <w:rFonts w:ascii="Palatino Linotype" w:eastAsia="Palatino Linotype" w:hAnsi="Palatino Linotype" w:cs="Palatino Linotype"/>
          <w:b/>
        </w:rPr>
        <w:t xml:space="preserve"> SAIMEX,</w:t>
      </w:r>
      <w:r w:rsidR="00AD7B20" w:rsidRPr="00AD162E">
        <w:rPr>
          <w:rFonts w:ascii="Palatino Linotype" w:eastAsia="Palatino Linotype" w:hAnsi="Palatino Linotype" w:cs="Palatino Linotype"/>
        </w:rPr>
        <w:t xml:space="preserve"> al Responsable de la Unidad de Transparencia del </w:t>
      </w:r>
      <w:r w:rsidR="00AD7B20" w:rsidRPr="00AD162E">
        <w:rPr>
          <w:rFonts w:ascii="Palatino Linotype" w:eastAsia="Palatino Linotype" w:hAnsi="Palatino Linotype" w:cs="Palatino Linotype"/>
          <w:b/>
        </w:rPr>
        <w:t>Sujeto Obligado</w:t>
      </w:r>
      <w:r w:rsidR="00AD7B20" w:rsidRPr="00AD162E">
        <w:rPr>
          <w:rFonts w:ascii="Palatino Linotype" w:eastAsia="Palatino Linotype" w:hAnsi="Palatino Linotype" w:cs="Palatino Linotype"/>
        </w:rPr>
        <w:t xml:space="preserve"> la presente resolución, para su conocimiento.</w:t>
      </w:r>
    </w:p>
    <w:p w14:paraId="14020D98" w14:textId="77777777" w:rsidR="00AD7B20" w:rsidRPr="00AD162E" w:rsidRDefault="00AD7B20" w:rsidP="00CF3458">
      <w:pPr>
        <w:pStyle w:val="Prrafodelista"/>
        <w:widowControl w:val="0"/>
        <w:tabs>
          <w:tab w:val="left" w:pos="1701"/>
        </w:tabs>
        <w:autoSpaceDE w:val="0"/>
        <w:autoSpaceDN w:val="0"/>
        <w:adjustRightInd w:val="0"/>
        <w:spacing w:before="240" w:after="240" w:line="360" w:lineRule="auto"/>
        <w:ind w:left="0"/>
        <w:jc w:val="both"/>
        <w:rPr>
          <w:rFonts w:ascii="Palatino Linotype" w:hAnsi="Palatino Linotype"/>
          <w:color w:val="222222"/>
          <w:lang w:eastAsia="es-ES_tradnl"/>
        </w:rPr>
      </w:pPr>
      <w:r w:rsidRPr="00AD162E">
        <w:rPr>
          <w:rFonts w:ascii="Palatino Linotype" w:hAnsi="Palatino Linotype" w:cs="Arial"/>
          <w:b/>
        </w:rPr>
        <w:t>TERCERO</w:t>
      </w:r>
      <w:r w:rsidRPr="00AD162E">
        <w:rPr>
          <w:rFonts w:ascii="Palatino Linotype" w:hAnsi="Palatino Linotype"/>
          <w:b/>
          <w:color w:val="222222"/>
          <w:lang w:eastAsia="es-ES_tradnl"/>
        </w:rPr>
        <w:t xml:space="preserve">. Notifíquese </w:t>
      </w:r>
      <w:r w:rsidRPr="00AD162E">
        <w:rPr>
          <w:rFonts w:ascii="Palatino Linotype" w:hAnsi="Palatino Linotype"/>
          <w:color w:val="222222"/>
          <w:lang w:eastAsia="es-ES_tradnl"/>
        </w:rPr>
        <w:t>a</w:t>
      </w:r>
      <w:r w:rsidRPr="00AD162E">
        <w:rPr>
          <w:rFonts w:ascii="Palatino Linotype" w:hAnsi="Palatino Linotype"/>
          <w:b/>
          <w:color w:val="222222"/>
          <w:lang w:eastAsia="es-ES_tradnl"/>
        </w:rPr>
        <w:t xml:space="preserve"> </w:t>
      </w:r>
      <w:r w:rsidRPr="00AD162E">
        <w:rPr>
          <w:rFonts w:ascii="Palatino Linotype" w:hAnsi="Palatino Linotype"/>
          <w:b/>
        </w:rPr>
        <w:t>EL RECURRENTE</w:t>
      </w:r>
      <w:r w:rsidRPr="00AD162E">
        <w:rPr>
          <w:rFonts w:ascii="Palatino Linotype" w:hAnsi="Palatino Linotype"/>
          <w:color w:val="222222"/>
          <w:lang w:eastAsia="es-ES_tradnl"/>
        </w:rPr>
        <w:t xml:space="preserve"> la presente resolución, vía </w:t>
      </w:r>
      <w:r w:rsidRPr="00AD162E">
        <w:rPr>
          <w:rFonts w:ascii="Palatino Linotype" w:hAnsi="Palatino Linotype"/>
          <w:b/>
          <w:color w:val="222222"/>
          <w:lang w:eastAsia="es-ES_tradnl"/>
        </w:rPr>
        <w:t>SAIMEX</w:t>
      </w:r>
      <w:r w:rsidRPr="00AD162E">
        <w:rPr>
          <w:rFonts w:ascii="Palatino Linotype" w:hAnsi="Palatino Linotype"/>
          <w:color w:val="222222"/>
          <w:lang w:eastAsia="es-ES_tradnl"/>
        </w:rPr>
        <w:t>.</w:t>
      </w:r>
    </w:p>
    <w:p w14:paraId="2DD02D7A" w14:textId="77777777" w:rsidR="00AD7B20" w:rsidRPr="00AD162E" w:rsidRDefault="00AD7B20" w:rsidP="00CF3458">
      <w:pPr>
        <w:pStyle w:val="Prrafodelista"/>
        <w:widowControl w:val="0"/>
        <w:tabs>
          <w:tab w:val="left" w:pos="1701"/>
        </w:tabs>
        <w:autoSpaceDE w:val="0"/>
        <w:autoSpaceDN w:val="0"/>
        <w:adjustRightInd w:val="0"/>
        <w:spacing w:before="240" w:after="240" w:line="360" w:lineRule="auto"/>
        <w:ind w:left="0"/>
        <w:jc w:val="both"/>
        <w:rPr>
          <w:rFonts w:ascii="Palatino Linotype" w:hAnsi="Palatino Linotype"/>
          <w:color w:val="222222"/>
          <w:lang w:eastAsia="es-ES_tradnl"/>
        </w:rPr>
      </w:pPr>
    </w:p>
    <w:p w14:paraId="266D7012" w14:textId="77777777" w:rsidR="00AD7B20" w:rsidRPr="00AD162E" w:rsidRDefault="00AD7B20" w:rsidP="00CF3458">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r w:rsidRPr="00AD162E">
        <w:rPr>
          <w:rFonts w:ascii="Palatino Linotype" w:hAnsi="Palatino Linotype"/>
          <w:b/>
          <w:color w:val="222222"/>
          <w:lang w:eastAsia="es-ES_tradnl"/>
        </w:rPr>
        <w:t xml:space="preserve">CUARTO. </w:t>
      </w:r>
      <w:r w:rsidRPr="00AD162E">
        <w:rPr>
          <w:rFonts w:ascii="Palatino Linotype" w:eastAsia="MS Mincho" w:hAnsi="Palatino Linotype"/>
        </w:rPr>
        <w:t xml:space="preserve">Se hace del conocimiento de </w:t>
      </w:r>
      <w:r w:rsidRPr="00AD162E">
        <w:rPr>
          <w:rFonts w:ascii="Palatino Linotype" w:eastAsia="MS Mincho" w:hAnsi="Palatino Linotype"/>
          <w:b/>
        </w:rPr>
        <w:t>EL RECURRENTE</w:t>
      </w:r>
      <w:r w:rsidRPr="00AD162E">
        <w:rPr>
          <w:rFonts w:ascii="Palatino Linotype" w:hAnsi="Palatino Linotype"/>
        </w:rPr>
        <w:t xml:space="preserve"> </w:t>
      </w:r>
      <w:r w:rsidRPr="00AD162E">
        <w:rPr>
          <w:rFonts w:ascii="Palatino Linotype" w:eastAsia="MS Mincho" w:hAnsi="Palatino Linotype"/>
        </w:rPr>
        <w:t>que, de conformidad con lo establecido en el artículo 196 de la Ley de Transparencia y Acceso a la Información Pública del Estado de México y Municipios, en caso de que considere que la resolución le cause algún perjuicio podrá impugnarla </w:t>
      </w:r>
      <w:r w:rsidRPr="00AD162E">
        <w:rPr>
          <w:rFonts w:ascii="Palatino Linotype" w:eastAsia="MS Mincho" w:hAnsi="Palatino Linotype"/>
          <w:bCs/>
        </w:rPr>
        <w:t>vía juicio de amparo</w:t>
      </w:r>
      <w:r w:rsidRPr="00AD162E">
        <w:rPr>
          <w:rFonts w:ascii="Palatino Linotype" w:eastAsia="MS Mincho" w:hAnsi="Palatino Linotype"/>
        </w:rPr>
        <w:t> en los términos de las leyes aplicables.</w:t>
      </w:r>
    </w:p>
    <w:p w14:paraId="4F7138B5" w14:textId="77777777" w:rsidR="00AD7B20" w:rsidRPr="00AD162E" w:rsidRDefault="00AD7B20" w:rsidP="00CF3458">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p>
    <w:p w14:paraId="45994D3F" w14:textId="77777777" w:rsidR="00CF3458" w:rsidRPr="00DC4519" w:rsidRDefault="00CF3458" w:rsidP="00CF3458">
      <w:pPr>
        <w:spacing w:before="240" w:after="240" w:line="360" w:lineRule="auto"/>
        <w:ind w:firstLine="1"/>
        <w:jc w:val="both"/>
        <w:rPr>
          <w:rStyle w:val="Referenciasutil"/>
          <w:rFonts w:ascii="Palatino Linotype" w:hAnsi="Palatino Linotype"/>
          <w:color w:val="auto"/>
        </w:rPr>
      </w:pPr>
      <w:bookmarkStart w:id="142" w:name="_Hlk129792997"/>
      <w:r w:rsidRPr="00AD162E">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w:t>
      </w:r>
      <w:r w:rsidRPr="00AD162E">
        <w:rPr>
          <w:rStyle w:val="Referenciasutil"/>
          <w:rFonts w:ascii="Palatino Linotype" w:hAnsi="Palatino Linotype"/>
          <w:color w:val="auto"/>
        </w:rPr>
        <w:lastRenderedPageBreak/>
        <w:t xml:space="preserve">GUSTAVO PARRA NORIEGA Y GUADALUPE RAMÍREZ PEÑA; EN LA CUARTA SESIÓN ORDINARIA CELEBRADA EL OCHO (08) DE FEBRERO DE DOS MIL VEINTICUATRO, ANTE EL SECRETARIO TÉCNICO DEL PLENO ALEXIS TAPIA </w:t>
      </w:r>
      <w:r w:rsidR="00AD162E" w:rsidRPr="00AD162E">
        <w:rPr>
          <w:rFonts w:ascii="Palatino Linotype" w:hAnsi="Palatino Linotype" w:cs="Times New Roman"/>
          <w:smallCaps/>
          <w:noProof/>
          <w:lang w:val="es-MX" w:eastAsia="es-MX"/>
        </w:rPr>
        <mc:AlternateContent>
          <mc:Choice Requires="wps">
            <w:drawing>
              <wp:anchor distT="0" distB="0" distL="114300" distR="114300" simplePos="0" relativeHeight="251659264" behindDoc="0" locked="0" layoutInCell="1" allowOverlap="1" wp14:anchorId="5CAF5C42" wp14:editId="4E733761">
                <wp:simplePos x="0" y="0"/>
                <wp:positionH relativeFrom="column">
                  <wp:posOffset>-3811</wp:posOffset>
                </wp:positionH>
                <wp:positionV relativeFrom="paragraph">
                  <wp:posOffset>1226820</wp:posOffset>
                </wp:positionV>
                <wp:extent cx="5572125" cy="632460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5572125" cy="6324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0EF5F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96.6pt" to="438.45pt,5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" strokecolor="#5b9bd5 [3204]" strokeweight=".5pt">
                <v:stroke joinstyle="miter"/>
              </v:line>
            </w:pict>
          </mc:Fallback>
        </mc:AlternateContent>
      </w:r>
      <w:r w:rsidRPr="00AD162E">
        <w:rPr>
          <w:rStyle w:val="Referenciasutil"/>
          <w:rFonts w:ascii="Palatino Linotype" w:hAnsi="Palatino Linotype"/>
          <w:color w:val="auto"/>
        </w:rPr>
        <w:t>RAMÍREZ.</w:t>
      </w:r>
      <w:r w:rsidRPr="00DC4519">
        <w:rPr>
          <w:rStyle w:val="Referenciasutil"/>
          <w:rFonts w:ascii="Palatino Linotype" w:hAnsi="Palatino Linotype"/>
          <w:color w:val="auto"/>
        </w:rPr>
        <w:t xml:space="preserve"> </w:t>
      </w:r>
      <w:bookmarkEnd w:id="142"/>
    </w:p>
    <w:p w14:paraId="25354D65" w14:textId="77777777" w:rsidR="00D16EE1" w:rsidRPr="002C273B" w:rsidRDefault="00D16EE1" w:rsidP="00CF3458"/>
    <w:p w14:paraId="08E6D790" w14:textId="77777777" w:rsidR="000E7523" w:rsidRDefault="000E7523"/>
    <w:p w14:paraId="1AE867D0" w14:textId="77777777" w:rsidR="00CF3458" w:rsidRDefault="00CF3458"/>
    <w:p w14:paraId="60E34863" w14:textId="77777777" w:rsidR="00CF3458" w:rsidRDefault="00CF3458"/>
    <w:p w14:paraId="0A5CF627" w14:textId="77777777" w:rsidR="00CF3458" w:rsidRDefault="00CF3458"/>
    <w:p w14:paraId="2B5BF722" w14:textId="77777777" w:rsidR="00CF3458" w:rsidRDefault="00CF3458"/>
    <w:p w14:paraId="02249957" w14:textId="77777777" w:rsidR="00CF3458" w:rsidRDefault="00CF3458"/>
    <w:p w14:paraId="511B44BE" w14:textId="77777777" w:rsidR="00CF3458" w:rsidRDefault="00CF3458"/>
    <w:p w14:paraId="1E291853" w14:textId="77777777" w:rsidR="00CF3458" w:rsidRDefault="00CF3458"/>
    <w:p w14:paraId="2996F6D4" w14:textId="77777777" w:rsidR="00CF3458" w:rsidRDefault="00CF3458"/>
    <w:p w14:paraId="1F87F238" w14:textId="77777777" w:rsidR="00CF3458" w:rsidRDefault="00CF3458"/>
    <w:p w14:paraId="3D640198" w14:textId="77777777" w:rsidR="00CF3458" w:rsidRDefault="00CF3458"/>
    <w:p w14:paraId="409E0759" w14:textId="77777777" w:rsidR="00CF3458" w:rsidRDefault="00CF3458"/>
    <w:p w14:paraId="098CC717" w14:textId="77777777" w:rsidR="00CF3458" w:rsidRDefault="00CF3458"/>
    <w:p w14:paraId="78BE6417" w14:textId="77777777" w:rsidR="00CF3458" w:rsidRDefault="00CF3458"/>
    <w:p w14:paraId="3B12C309" w14:textId="77777777" w:rsidR="00CF3458" w:rsidRDefault="00CF3458"/>
    <w:p w14:paraId="59D113B3" w14:textId="77777777" w:rsidR="00CF3458" w:rsidRDefault="00CF3458"/>
    <w:p w14:paraId="44ED954A" w14:textId="77777777" w:rsidR="00CF3458" w:rsidRDefault="00CF3458"/>
    <w:p w14:paraId="69851ADC" w14:textId="77777777" w:rsidR="00CF3458" w:rsidRDefault="00CF3458"/>
    <w:p w14:paraId="3264681A" w14:textId="77777777" w:rsidR="00CF3458" w:rsidRDefault="00CF3458"/>
    <w:p w14:paraId="50FA82CA" w14:textId="77777777" w:rsidR="00CF3458" w:rsidRDefault="00CF3458"/>
    <w:p w14:paraId="357854F4" w14:textId="77777777" w:rsidR="00CF3458" w:rsidRDefault="00CF3458"/>
    <w:p w14:paraId="645FD8C0" w14:textId="77777777" w:rsidR="00CF3458" w:rsidRDefault="00CF3458"/>
    <w:p w14:paraId="4C0B1BDC" w14:textId="77777777" w:rsidR="00CF3458" w:rsidRDefault="00CF3458"/>
    <w:p w14:paraId="6138A627" w14:textId="77777777" w:rsidR="00CF3458" w:rsidRDefault="00CF3458"/>
    <w:p w14:paraId="554B2133" w14:textId="77777777" w:rsidR="00CF3458" w:rsidRDefault="00CF3458"/>
    <w:p w14:paraId="3E45851C" w14:textId="77777777" w:rsidR="00CF3458" w:rsidRDefault="00CF3458"/>
    <w:p w14:paraId="0C104603" w14:textId="77777777" w:rsidR="00CF3458" w:rsidRDefault="00CF3458"/>
    <w:p w14:paraId="675A9576" w14:textId="77777777" w:rsidR="00CF3458" w:rsidRDefault="00CF3458"/>
    <w:p w14:paraId="1924CECC" w14:textId="77777777" w:rsidR="00CF3458" w:rsidRDefault="00CF3458"/>
    <w:p w14:paraId="341E3669" w14:textId="77777777" w:rsidR="00CF3458" w:rsidRDefault="00CF3458"/>
    <w:p w14:paraId="061A2CDF" w14:textId="77777777" w:rsidR="00CF3458" w:rsidRDefault="00CF3458"/>
    <w:p w14:paraId="35380881" w14:textId="77777777" w:rsidR="00CF3458" w:rsidRDefault="00CF3458"/>
    <w:p w14:paraId="41AB1E1F" w14:textId="77777777" w:rsidR="00CF3458" w:rsidRPr="002C273B" w:rsidRDefault="00CF3458"/>
    <w:sectPr w:rsidR="00CF3458" w:rsidRPr="002C273B" w:rsidSect="00D045F0">
      <w:headerReference w:type="even" r:id="rId9"/>
      <w:headerReference w:type="default" r:id="rId10"/>
      <w:footerReference w:type="default" r:id="rId11"/>
      <w:headerReference w:type="first" r:id="rId12"/>
      <w:footerReference w:type="first" r:id="rId13"/>
      <w:pgSz w:w="12240" w:h="15840"/>
      <w:pgMar w:top="2268" w:right="1701" w:bottom="1843" w:left="170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40E4" w14:textId="77777777" w:rsidR="00BC2A6E" w:rsidRDefault="00BC2A6E" w:rsidP="00AD7B20">
      <w:r>
        <w:separator/>
      </w:r>
    </w:p>
  </w:endnote>
  <w:endnote w:type="continuationSeparator" w:id="0">
    <w:p w14:paraId="439E99D7" w14:textId="77777777" w:rsidR="00BC2A6E" w:rsidRDefault="00BC2A6E" w:rsidP="00AD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575F8384" w14:textId="77777777" w:rsidR="001E2BB9" w:rsidRPr="002D6DD8" w:rsidRDefault="0063077D" w:rsidP="00D045F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D162E">
              <w:rPr>
                <w:rFonts w:ascii="Palatino Linotype" w:hAnsi="Palatino Linotype"/>
                <w:bCs/>
                <w:noProof/>
                <w:sz w:val="20"/>
              </w:rPr>
              <w:t>25</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D162E">
              <w:rPr>
                <w:rFonts w:ascii="Palatino Linotype" w:hAnsi="Palatino Linotype"/>
                <w:bCs/>
                <w:noProof/>
                <w:sz w:val="20"/>
              </w:rPr>
              <w:t>27</w:t>
            </w:r>
            <w:r>
              <w:rPr>
                <w:rFonts w:ascii="Palatino Linotype" w:hAnsi="Palatino Linotype"/>
                <w:bCs/>
                <w:noProof/>
                <w:sz w:val="20"/>
              </w:rPr>
              <w:fldChar w:fldCharType="end"/>
            </w:r>
          </w:p>
        </w:sdtContent>
      </w:sdt>
    </w:sdtContent>
  </w:sdt>
  <w:p w14:paraId="06454289" w14:textId="77777777" w:rsidR="001E2BB9" w:rsidRDefault="00BC2A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6750" w14:textId="77777777" w:rsidR="001E2BB9" w:rsidRPr="000B69FA" w:rsidRDefault="0063077D" w:rsidP="00D045F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D162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D162E">
      <w:rPr>
        <w:rFonts w:ascii="Palatino Linotype" w:hAnsi="Palatino Linotype"/>
        <w:bCs/>
        <w:noProof/>
        <w:sz w:val="20"/>
      </w:rPr>
      <w:t>27</w:t>
    </w:r>
    <w:r>
      <w:rPr>
        <w:rFonts w:ascii="Palatino Linotype" w:hAnsi="Palatino Linotype"/>
        <w:bCs/>
        <w:noProof/>
        <w:sz w:val="20"/>
      </w:rPr>
      <w:fldChar w:fldCharType="end"/>
    </w:r>
  </w:p>
  <w:p w14:paraId="0FF21420" w14:textId="77777777" w:rsidR="001E2BB9" w:rsidRDefault="00BC2A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0E22" w14:textId="77777777" w:rsidR="00BC2A6E" w:rsidRDefault="00BC2A6E" w:rsidP="00AD7B20">
      <w:r>
        <w:separator/>
      </w:r>
    </w:p>
  </w:footnote>
  <w:footnote w:type="continuationSeparator" w:id="0">
    <w:p w14:paraId="486AC5E4" w14:textId="77777777" w:rsidR="00BC2A6E" w:rsidRDefault="00BC2A6E" w:rsidP="00AD7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B9FA" w14:textId="77777777" w:rsidR="001E2BB9" w:rsidRDefault="00BC2A6E">
    <w:pPr>
      <w:pStyle w:val="Encabezado"/>
    </w:pPr>
    <w:r>
      <w:rPr>
        <w:noProof/>
        <w:lang w:eastAsia="es-MX"/>
      </w:rPr>
      <w:pict w14:anchorId="2FA69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D045F0" w14:paraId="5E358118" w14:textId="77777777" w:rsidTr="00D045F0">
      <w:trPr>
        <w:trHeight w:val="227"/>
      </w:trPr>
      <w:tc>
        <w:tcPr>
          <w:tcW w:w="2976" w:type="dxa"/>
          <w:vAlign w:val="center"/>
          <w:hideMark/>
        </w:tcPr>
        <w:p w14:paraId="79FD52F6" w14:textId="77777777" w:rsidR="001E2BB9" w:rsidRPr="00674A46" w:rsidRDefault="0063077D" w:rsidP="00D045F0">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664A5B3" w14:textId="77777777" w:rsidR="001E2BB9" w:rsidRPr="000E7523" w:rsidRDefault="0063077D" w:rsidP="000E7523">
          <w:pPr>
            <w:pStyle w:val="Encabezado"/>
            <w:rPr>
              <w:rFonts w:ascii="Palatino Linotype" w:hAnsi="Palatino Linotype"/>
              <w:sz w:val="22"/>
              <w:szCs w:val="22"/>
            </w:rPr>
          </w:pPr>
          <w:r w:rsidRPr="000E7523">
            <w:rPr>
              <w:rFonts w:ascii="Palatino Linotype" w:hAnsi="Palatino Linotype"/>
              <w:sz w:val="22"/>
              <w:szCs w:val="22"/>
            </w:rPr>
            <w:t>0</w:t>
          </w:r>
          <w:r w:rsidR="000E7523">
            <w:rPr>
              <w:rFonts w:ascii="Palatino Linotype" w:hAnsi="Palatino Linotype"/>
              <w:sz w:val="22"/>
              <w:szCs w:val="22"/>
            </w:rPr>
            <w:t>2733</w:t>
          </w:r>
          <w:r w:rsidRPr="000E7523">
            <w:rPr>
              <w:rFonts w:ascii="Palatino Linotype" w:hAnsi="Palatino Linotype"/>
              <w:sz w:val="22"/>
              <w:szCs w:val="22"/>
            </w:rPr>
            <w:t>/INFOEM/IP/RR/2023</w:t>
          </w:r>
        </w:p>
      </w:tc>
    </w:tr>
    <w:tr w:rsidR="00D045F0" w14:paraId="24107313" w14:textId="77777777" w:rsidTr="00D045F0">
      <w:trPr>
        <w:trHeight w:val="242"/>
      </w:trPr>
      <w:tc>
        <w:tcPr>
          <w:tcW w:w="2976" w:type="dxa"/>
          <w:vAlign w:val="center"/>
          <w:hideMark/>
        </w:tcPr>
        <w:p w14:paraId="45A650FB" w14:textId="77777777" w:rsidR="001E2BB9" w:rsidRPr="00674A46" w:rsidRDefault="0063077D" w:rsidP="00D045F0">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187D902B" w14:textId="77777777" w:rsidR="001E2BB9" w:rsidRPr="000E7523" w:rsidRDefault="00AD7B20" w:rsidP="000E7523">
          <w:pPr>
            <w:pStyle w:val="Encabezado"/>
            <w:jc w:val="both"/>
            <w:rPr>
              <w:rFonts w:ascii="Palatino Linotype" w:hAnsi="Palatino Linotype"/>
              <w:sz w:val="22"/>
              <w:szCs w:val="22"/>
            </w:rPr>
          </w:pPr>
          <w:r w:rsidRPr="000E7523">
            <w:rPr>
              <w:rFonts w:ascii="Palatino Linotype" w:hAnsi="Palatino Linotype"/>
              <w:bCs/>
              <w:color w:val="000000"/>
              <w:sz w:val="22"/>
              <w:szCs w:val="22"/>
            </w:rPr>
            <w:t xml:space="preserve">Ayuntamiento de </w:t>
          </w:r>
          <w:r w:rsidR="000E7523">
            <w:rPr>
              <w:rFonts w:ascii="Palatino Linotype" w:hAnsi="Palatino Linotype"/>
              <w:bCs/>
              <w:color w:val="000000"/>
              <w:sz w:val="22"/>
              <w:szCs w:val="22"/>
            </w:rPr>
            <w:t>Valle de Bravo</w:t>
          </w:r>
        </w:p>
      </w:tc>
    </w:tr>
    <w:tr w:rsidR="00D045F0" w14:paraId="3C89979D" w14:textId="77777777" w:rsidTr="00D045F0">
      <w:trPr>
        <w:trHeight w:val="342"/>
      </w:trPr>
      <w:tc>
        <w:tcPr>
          <w:tcW w:w="2976" w:type="dxa"/>
          <w:vAlign w:val="center"/>
          <w:hideMark/>
        </w:tcPr>
        <w:p w14:paraId="261B753F" w14:textId="77777777" w:rsidR="001E2BB9" w:rsidRPr="00674A46" w:rsidRDefault="0063077D" w:rsidP="00D045F0">
          <w:pPr>
            <w:ind w:right="34"/>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543" w:type="dxa"/>
          <w:vAlign w:val="center"/>
          <w:hideMark/>
        </w:tcPr>
        <w:p w14:paraId="066DC775" w14:textId="77777777" w:rsidR="001E2BB9" w:rsidRPr="000E7523" w:rsidRDefault="0063077D" w:rsidP="00D045F0">
          <w:pPr>
            <w:pStyle w:val="Encabezado"/>
            <w:jc w:val="both"/>
            <w:rPr>
              <w:rFonts w:ascii="Palatino Linotype" w:hAnsi="Palatino Linotype"/>
              <w:sz w:val="22"/>
              <w:szCs w:val="22"/>
            </w:rPr>
          </w:pPr>
          <w:r w:rsidRPr="000E7523">
            <w:rPr>
              <w:rFonts w:ascii="Palatino Linotype" w:eastAsia="Times New Roman" w:hAnsi="Palatino Linotype" w:cs="Arial"/>
              <w:color w:val="000000"/>
              <w:sz w:val="22"/>
              <w:szCs w:val="22"/>
              <w:lang w:val="es-MX"/>
            </w:rPr>
            <w:t>María del Rosario Mejía Ayala</w:t>
          </w:r>
        </w:p>
      </w:tc>
    </w:tr>
  </w:tbl>
  <w:p w14:paraId="058A4026" w14:textId="77777777" w:rsidR="001E2BB9" w:rsidRPr="00AE046A" w:rsidRDefault="00BC2A6E" w:rsidP="00D045F0">
    <w:pPr>
      <w:pStyle w:val="Encabezado"/>
      <w:tabs>
        <w:tab w:val="clear" w:pos="4419"/>
        <w:tab w:val="clear" w:pos="8838"/>
        <w:tab w:val="left" w:pos="6005"/>
      </w:tabs>
      <w:rPr>
        <w:sz w:val="14"/>
      </w:rPr>
    </w:pPr>
    <w:r>
      <w:rPr>
        <w:noProof/>
        <w:sz w:val="14"/>
        <w:lang w:eastAsia="es-MX"/>
      </w:rPr>
      <w:pict w14:anchorId="241E0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75pt;margin-top:-113.2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3261" w:type="dxa"/>
      <w:tblCellMar>
        <w:left w:w="70" w:type="dxa"/>
        <w:right w:w="70" w:type="dxa"/>
      </w:tblCellMar>
      <w:tblLook w:val="04A0" w:firstRow="1" w:lastRow="0" w:firstColumn="1" w:lastColumn="0" w:noHBand="0" w:noVBand="1"/>
    </w:tblPr>
    <w:tblGrid>
      <w:gridCol w:w="2977"/>
      <w:gridCol w:w="3684"/>
    </w:tblGrid>
    <w:tr w:rsidR="00D045F0" w:rsidRPr="000E7523" w14:paraId="7D3EB765" w14:textId="77777777" w:rsidTr="000E7523">
      <w:trPr>
        <w:trHeight w:val="227"/>
      </w:trPr>
      <w:tc>
        <w:tcPr>
          <w:tcW w:w="2977" w:type="dxa"/>
          <w:vAlign w:val="center"/>
          <w:hideMark/>
        </w:tcPr>
        <w:p w14:paraId="3352C90C" w14:textId="77777777" w:rsidR="001E2BB9" w:rsidRPr="000E7523" w:rsidRDefault="0063077D" w:rsidP="00D045F0">
          <w:pPr>
            <w:jc w:val="right"/>
            <w:rPr>
              <w:rFonts w:ascii="Palatino Linotype" w:hAnsi="Palatino Linotype"/>
              <w:b/>
              <w:sz w:val="22"/>
              <w:szCs w:val="22"/>
            </w:rPr>
          </w:pPr>
          <w:r w:rsidRPr="000E7523">
            <w:rPr>
              <w:rFonts w:ascii="Palatino Linotype" w:hAnsi="Palatino Linotype"/>
              <w:b/>
              <w:sz w:val="22"/>
              <w:szCs w:val="22"/>
            </w:rPr>
            <w:t>Recurso de Revisión:</w:t>
          </w:r>
        </w:p>
      </w:tc>
      <w:tc>
        <w:tcPr>
          <w:tcW w:w="3684" w:type="dxa"/>
          <w:vAlign w:val="center"/>
          <w:hideMark/>
        </w:tcPr>
        <w:p w14:paraId="09F7A9EE" w14:textId="77777777" w:rsidR="001E2BB9" w:rsidRPr="000E7523" w:rsidRDefault="0019499B" w:rsidP="000E7523">
          <w:pPr>
            <w:pStyle w:val="Encabezado"/>
            <w:tabs>
              <w:tab w:val="clear" w:pos="4419"/>
            </w:tabs>
            <w:rPr>
              <w:rFonts w:ascii="Palatino Linotype" w:hAnsi="Palatino Linotype"/>
              <w:sz w:val="22"/>
              <w:szCs w:val="22"/>
            </w:rPr>
          </w:pPr>
          <w:r w:rsidRPr="000E7523">
            <w:rPr>
              <w:rFonts w:ascii="Palatino Linotype" w:hAnsi="Palatino Linotype"/>
              <w:sz w:val="22"/>
              <w:szCs w:val="22"/>
            </w:rPr>
            <w:t>02733</w:t>
          </w:r>
          <w:r w:rsidR="0063077D" w:rsidRPr="000E7523">
            <w:rPr>
              <w:rFonts w:ascii="Palatino Linotype" w:hAnsi="Palatino Linotype"/>
              <w:sz w:val="22"/>
              <w:szCs w:val="22"/>
            </w:rPr>
            <w:t>/INFOEM/IP/RR/2023</w:t>
          </w:r>
        </w:p>
      </w:tc>
    </w:tr>
    <w:tr w:rsidR="00D045F0" w:rsidRPr="000E7523" w14:paraId="409A4B10" w14:textId="77777777" w:rsidTr="000E7523">
      <w:trPr>
        <w:trHeight w:val="242"/>
      </w:trPr>
      <w:tc>
        <w:tcPr>
          <w:tcW w:w="2977" w:type="dxa"/>
          <w:vAlign w:val="center"/>
          <w:hideMark/>
        </w:tcPr>
        <w:p w14:paraId="6A0E96C6" w14:textId="77777777" w:rsidR="001E2BB9" w:rsidRPr="000E7523" w:rsidRDefault="0063077D" w:rsidP="00D045F0">
          <w:pPr>
            <w:jc w:val="right"/>
            <w:rPr>
              <w:rFonts w:ascii="Palatino Linotype" w:hAnsi="Palatino Linotype"/>
              <w:b/>
              <w:sz w:val="22"/>
              <w:szCs w:val="22"/>
            </w:rPr>
          </w:pPr>
          <w:r w:rsidRPr="000E7523">
            <w:rPr>
              <w:rFonts w:ascii="Palatino Linotype" w:hAnsi="Palatino Linotype"/>
              <w:b/>
              <w:sz w:val="22"/>
              <w:szCs w:val="22"/>
            </w:rPr>
            <w:t>Recurrente:</w:t>
          </w:r>
        </w:p>
      </w:tc>
      <w:tc>
        <w:tcPr>
          <w:tcW w:w="3684" w:type="dxa"/>
          <w:hideMark/>
        </w:tcPr>
        <w:p w14:paraId="4CBB1826" w14:textId="05B41A9F" w:rsidR="001E2BB9" w:rsidRPr="000E7523" w:rsidRDefault="006D54F9" w:rsidP="000E7523">
          <w:pPr>
            <w:pStyle w:val="Encabezado"/>
            <w:tabs>
              <w:tab w:val="clear" w:pos="4419"/>
              <w:tab w:val="left" w:pos="521"/>
            </w:tabs>
            <w:rPr>
              <w:rFonts w:ascii="Palatino Linotype" w:hAnsi="Palatino Linotype"/>
              <w:sz w:val="22"/>
              <w:szCs w:val="22"/>
            </w:rPr>
          </w:pPr>
          <w:r>
            <w:rPr>
              <w:rFonts w:ascii="Palatino Linotype" w:hAnsi="Palatino Linotype"/>
              <w:bCs/>
              <w:sz w:val="22"/>
              <w:szCs w:val="22"/>
            </w:rPr>
            <w:t>XXX XXX XXX</w:t>
          </w:r>
        </w:p>
      </w:tc>
    </w:tr>
    <w:tr w:rsidR="00D045F0" w:rsidRPr="000E7523" w14:paraId="618B79E5" w14:textId="77777777" w:rsidTr="000E7523">
      <w:trPr>
        <w:trHeight w:val="342"/>
      </w:trPr>
      <w:tc>
        <w:tcPr>
          <w:tcW w:w="2977" w:type="dxa"/>
          <w:vAlign w:val="center"/>
        </w:tcPr>
        <w:p w14:paraId="7A3E75CF" w14:textId="77777777" w:rsidR="001E2BB9" w:rsidRPr="000E7523" w:rsidRDefault="0063077D" w:rsidP="00D045F0">
          <w:pPr>
            <w:jc w:val="right"/>
            <w:rPr>
              <w:rFonts w:ascii="Palatino Linotype" w:hAnsi="Palatino Linotype"/>
              <w:b/>
              <w:sz w:val="22"/>
              <w:szCs w:val="22"/>
            </w:rPr>
          </w:pPr>
          <w:r w:rsidRPr="000E7523">
            <w:rPr>
              <w:rFonts w:ascii="Palatino Linotype" w:hAnsi="Palatino Linotype"/>
              <w:b/>
              <w:sz w:val="22"/>
              <w:szCs w:val="22"/>
            </w:rPr>
            <w:t>Sujeto Obligado:</w:t>
          </w:r>
        </w:p>
      </w:tc>
      <w:tc>
        <w:tcPr>
          <w:tcW w:w="3684" w:type="dxa"/>
          <w:vAlign w:val="center"/>
        </w:tcPr>
        <w:p w14:paraId="493A6D9A" w14:textId="77777777" w:rsidR="001E2BB9" w:rsidRPr="000E7523" w:rsidRDefault="0019499B" w:rsidP="000E7523">
          <w:pPr>
            <w:pStyle w:val="Encabezado"/>
            <w:tabs>
              <w:tab w:val="clear" w:pos="4419"/>
            </w:tabs>
            <w:jc w:val="both"/>
            <w:rPr>
              <w:rFonts w:ascii="Palatino Linotype" w:hAnsi="Palatino Linotype"/>
              <w:sz w:val="22"/>
              <w:szCs w:val="22"/>
            </w:rPr>
          </w:pPr>
          <w:r w:rsidRPr="000E7523">
            <w:rPr>
              <w:rFonts w:ascii="Palatino Linotype" w:hAnsi="Palatino Linotype"/>
              <w:bCs/>
              <w:color w:val="000000"/>
              <w:sz w:val="22"/>
              <w:szCs w:val="22"/>
            </w:rPr>
            <w:t>Ayuntamiento de Valle de Bravo</w:t>
          </w:r>
        </w:p>
      </w:tc>
    </w:tr>
    <w:tr w:rsidR="00D045F0" w:rsidRPr="000E7523" w14:paraId="0B9902A7" w14:textId="77777777" w:rsidTr="000E7523">
      <w:trPr>
        <w:trHeight w:val="342"/>
      </w:trPr>
      <w:tc>
        <w:tcPr>
          <w:tcW w:w="2977" w:type="dxa"/>
          <w:vAlign w:val="center"/>
        </w:tcPr>
        <w:p w14:paraId="3ED034F0" w14:textId="77777777" w:rsidR="001E2BB9" w:rsidRPr="000E7523" w:rsidRDefault="0063077D" w:rsidP="00D045F0">
          <w:pPr>
            <w:jc w:val="right"/>
            <w:rPr>
              <w:rFonts w:ascii="Palatino Linotype" w:hAnsi="Palatino Linotype"/>
              <w:b/>
              <w:sz w:val="22"/>
              <w:szCs w:val="22"/>
            </w:rPr>
          </w:pPr>
          <w:r w:rsidRPr="000E7523">
            <w:rPr>
              <w:rFonts w:ascii="Palatino Linotype" w:hAnsi="Palatino Linotype"/>
              <w:b/>
              <w:sz w:val="22"/>
              <w:szCs w:val="22"/>
            </w:rPr>
            <w:t>Comisionada Ponente:</w:t>
          </w:r>
        </w:p>
      </w:tc>
      <w:tc>
        <w:tcPr>
          <w:tcW w:w="3684" w:type="dxa"/>
          <w:vAlign w:val="center"/>
        </w:tcPr>
        <w:p w14:paraId="548BA07F" w14:textId="77777777" w:rsidR="001E2BB9" w:rsidRPr="000E7523" w:rsidRDefault="0063077D" w:rsidP="000E7523">
          <w:pPr>
            <w:pStyle w:val="Encabezado"/>
            <w:tabs>
              <w:tab w:val="clear" w:pos="4419"/>
            </w:tabs>
            <w:rPr>
              <w:rFonts w:ascii="Palatino Linotype" w:hAnsi="Palatino Linotype"/>
              <w:sz w:val="22"/>
              <w:szCs w:val="22"/>
            </w:rPr>
          </w:pPr>
          <w:r w:rsidRPr="000E7523">
            <w:rPr>
              <w:rFonts w:ascii="Palatino Linotype" w:hAnsi="Palatino Linotype"/>
              <w:sz w:val="22"/>
              <w:szCs w:val="22"/>
            </w:rPr>
            <w:t>María del Rosario Mejía Ayala</w:t>
          </w:r>
        </w:p>
      </w:tc>
    </w:tr>
  </w:tbl>
  <w:p w14:paraId="08078455" w14:textId="77777777" w:rsidR="001E2BB9" w:rsidRPr="00C222C0" w:rsidRDefault="00BC2A6E">
    <w:pPr>
      <w:pStyle w:val="Encabezado"/>
      <w:rPr>
        <w:sz w:val="16"/>
      </w:rPr>
    </w:pPr>
    <w:r>
      <w:rPr>
        <w:noProof/>
        <w:sz w:val="16"/>
        <w:lang w:eastAsia="es-MX"/>
      </w:rPr>
      <w:pict w14:anchorId="2EF8E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80"/>
    <w:multiLevelType w:val="hybridMultilevel"/>
    <w:tmpl w:val="71CAD0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861DE2"/>
    <w:multiLevelType w:val="hybridMultilevel"/>
    <w:tmpl w:val="2C8438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7651E8"/>
    <w:multiLevelType w:val="hybridMultilevel"/>
    <w:tmpl w:val="4A2AC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E13378"/>
    <w:multiLevelType w:val="hybridMultilevel"/>
    <w:tmpl w:val="95D6BEDC"/>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7"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8"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561716479">
    <w:abstractNumId w:val="4"/>
  </w:num>
  <w:num w:numId="2" w16cid:durableId="169376487">
    <w:abstractNumId w:val="3"/>
  </w:num>
  <w:num w:numId="3" w16cid:durableId="464085351">
    <w:abstractNumId w:val="0"/>
  </w:num>
  <w:num w:numId="4" w16cid:durableId="1214344204">
    <w:abstractNumId w:val="5"/>
  </w:num>
  <w:num w:numId="5" w16cid:durableId="2013408876">
    <w:abstractNumId w:val="1"/>
  </w:num>
  <w:num w:numId="6" w16cid:durableId="467016867">
    <w:abstractNumId w:val="7"/>
  </w:num>
  <w:num w:numId="7" w16cid:durableId="580876523">
    <w:abstractNumId w:val="8"/>
  </w:num>
  <w:num w:numId="8" w16cid:durableId="913972281">
    <w:abstractNumId w:val="6"/>
  </w:num>
  <w:num w:numId="9" w16cid:durableId="1569998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B20"/>
    <w:rsid w:val="000D77BE"/>
    <w:rsid w:val="000E7523"/>
    <w:rsid w:val="0019499B"/>
    <w:rsid w:val="002812C5"/>
    <w:rsid w:val="002C273B"/>
    <w:rsid w:val="0063077D"/>
    <w:rsid w:val="00640FB5"/>
    <w:rsid w:val="006D54F9"/>
    <w:rsid w:val="00720963"/>
    <w:rsid w:val="00AD162E"/>
    <w:rsid w:val="00AD7B20"/>
    <w:rsid w:val="00BC2A6E"/>
    <w:rsid w:val="00CA3FB1"/>
    <w:rsid w:val="00CF3458"/>
    <w:rsid w:val="00D16E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C2657"/>
  <w15:chartTrackingRefBased/>
  <w15:docId w15:val="{B7183B92-0B9E-4AE4-B7EC-1E92C197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B20"/>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AD7B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D7B2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7B20"/>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AD7B20"/>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AD7B20"/>
    <w:pPr>
      <w:tabs>
        <w:tab w:val="center" w:pos="4419"/>
        <w:tab w:val="right" w:pos="8838"/>
      </w:tabs>
    </w:pPr>
  </w:style>
  <w:style w:type="character" w:customStyle="1" w:styleId="EncabezadoCar">
    <w:name w:val="Encabezado Car"/>
    <w:basedOn w:val="Fuentedeprrafopredeter"/>
    <w:link w:val="Encabezado"/>
    <w:uiPriority w:val="99"/>
    <w:rsid w:val="00AD7B20"/>
    <w:rPr>
      <w:rFonts w:eastAsiaTheme="minorEastAsia"/>
      <w:sz w:val="24"/>
      <w:szCs w:val="24"/>
      <w:lang w:val="es-ES_tradnl" w:eastAsia="es-ES"/>
    </w:rPr>
  </w:style>
  <w:style w:type="paragraph" w:styleId="Piedepgina">
    <w:name w:val="footer"/>
    <w:basedOn w:val="Normal"/>
    <w:link w:val="PiedepginaCar"/>
    <w:uiPriority w:val="99"/>
    <w:unhideWhenUsed/>
    <w:rsid w:val="00AD7B20"/>
    <w:pPr>
      <w:tabs>
        <w:tab w:val="center" w:pos="4419"/>
        <w:tab w:val="right" w:pos="8838"/>
      </w:tabs>
    </w:pPr>
  </w:style>
  <w:style w:type="character" w:customStyle="1" w:styleId="PiedepginaCar">
    <w:name w:val="Pie de página Car"/>
    <w:basedOn w:val="Fuentedeprrafopredeter"/>
    <w:link w:val="Piedepgina"/>
    <w:uiPriority w:val="99"/>
    <w:rsid w:val="00AD7B20"/>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D7B20"/>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D7B20"/>
    <w:rPr>
      <w:rFonts w:eastAsiaTheme="minorEastAsia"/>
      <w:sz w:val="24"/>
      <w:szCs w:val="24"/>
      <w:lang w:val="es-ES_tradnl" w:eastAsia="es-ES"/>
    </w:rPr>
  </w:style>
  <w:style w:type="character" w:styleId="Hipervnculo">
    <w:name w:val="Hyperlink"/>
    <w:basedOn w:val="Fuentedeprrafopredeter"/>
    <w:uiPriority w:val="99"/>
    <w:unhideWhenUsed/>
    <w:rsid w:val="00AD7B20"/>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19499B"/>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9499B"/>
    <w:rPr>
      <w:rFonts w:eastAsiaTheme="minorHAnsi"/>
      <w:sz w:val="20"/>
      <w:szCs w:val="20"/>
      <w:lang w:val="es-MX" w:eastAsia="en-US"/>
    </w:rPr>
  </w:style>
  <w:style w:type="character" w:customStyle="1" w:styleId="TextonotapieCar1">
    <w:name w:val="Texto nota pie Car1"/>
    <w:basedOn w:val="Fuentedeprrafopredeter"/>
    <w:uiPriority w:val="99"/>
    <w:semiHidden/>
    <w:rsid w:val="0019499B"/>
    <w:rPr>
      <w:rFonts w:eastAsiaTheme="minorEastAsia"/>
      <w:sz w:val="20"/>
      <w:szCs w:val="20"/>
      <w:lang w:val="es-ES_tradnl" w:eastAsia="es-ES"/>
    </w:rPr>
  </w:style>
  <w:style w:type="character" w:styleId="Referenciasutil">
    <w:name w:val="Subtle Reference"/>
    <w:basedOn w:val="Fuentedeprrafopredeter"/>
    <w:uiPriority w:val="31"/>
    <w:qFormat/>
    <w:rsid w:val="00CF345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m.org.mx/es/content/informacion-publi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rt_182@hot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27</Pages>
  <Words>6195</Words>
  <Characters>34073</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inf03m612@outlook.com</cp:lastModifiedBy>
  <cp:revision>5</cp:revision>
  <cp:lastPrinted>2024-02-09T19:51:00Z</cp:lastPrinted>
  <dcterms:created xsi:type="dcterms:W3CDTF">2024-02-07T18:21:00Z</dcterms:created>
  <dcterms:modified xsi:type="dcterms:W3CDTF">2024-02-21T15:49:00Z</dcterms:modified>
</cp:coreProperties>
</file>